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8D7E4" w14:textId="77777777" w:rsidR="001E5C39" w:rsidRPr="00C60AA6" w:rsidRDefault="001E5C39" w:rsidP="001E5C39">
      <w:pPr>
        <w:spacing w:after="0" w:line="360" w:lineRule="auto"/>
        <w:rPr>
          <w:rFonts w:ascii="Arial" w:hAnsi="Arial" w:cs="Arial"/>
          <w:b/>
          <w:bCs/>
          <w:sz w:val="28"/>
          <w:szCs w:val="28"/>
        </w:rPr>
      </w:pPr>
      <w:bookmarkStart w:id="0" w:name="_Hlk104644465"/>
      <w:bookmarkEnd w:id="0"/>
      <w:r w:rsidRPr="00C60AA6">
        <w:rPr>
          <w:rFonts w:ascii="Arial" w:hAnsi="Arial" w:cs="Arial"/>
          <w:b/>
          <w:bCs/>
          <w:sz w:val="28"/>
          <w:szCs w:val="28"/>
        </w:rPr>
        <w:t>Elizabeth Watson</w:t>
      </w:r>
    </w:p>
    <w:p w14:paraId="19A87E1A" w14:textId="0ED650FF" w:rsidR="009149F9" w:rsidRDefault="001E5C39" w:rsidP="005D4C3D">
      <w:pPr>
        <w:spacing w:after="0" w:line="360" w:lineRule="auto"/>
        <w:rPr>
          <w:rFonts w:ascii="Arial" w:hAnsi="Arial" w:cs="Arial"/>
          <w:b/>
          <w:bCs/>
          <w:sz w:val="28"/>
          <w:szCs w:val="28"/>
        </w:rPr>
      </w:pPr>
      <w:r w:rsidRPr="00C60AA6">
        <w:rPr>
          <w:rFonts w:ascii="Arial" w:hAnsi="Arial" w:cs="Arial"/>
          <w:b/>
          <w:bCs/>
          <w:sz w:val="28"/>
          <w:szCs w:val="28"/>
        </w:rPr>
        <w:t>2029079</w:t>
      </w:r>
    </w:p>
    <w:p w14:paraId="470AD88D" w14:textId="52FBE057" w:rsidR="009F22C6" w:rsidRPr="001E5C39" w:rsidRDefault="009F22C6" w:rsidP="005D4C3D">
      <w:pPr>
        <w:spacing w:after="0" w:line="360" w:lineRule="auto"/>
        <w:rPr>
          <w:rFonts w:ascii="Arial" w:hAnsi="Arial" w:cs="Arial"/>
          <w:b/>
          <w:bCs/>
          <w:sz w:val="28"/>
          <w:szCs w:val="28"/>
        </w:rPr>
      </w:pPr>
      <w:r>
        <w:rPr>
          <w:rFonts w:ascii="Arial" w:hAnsi="Arial" w:cs="Arial"/>
          <w:b/>
          <w:bCs/>
          <w:sz w:val="28"/>
          <w:szCs w:val="28"/>
        </w:rPr>
        <w:t>1</w:t>
      </w:r>
      <w:r w:rsidRPr="009F22C6">
        <w:rPr>
          <w:rFonts w:ascii="Arial" w:hAnsi="Arial" w:cs="Arial"/>
          <w:b/>
          <w:bCs/>
          <w:sz w:val="28"/>
          <w:szCs w:val="28"/>
          <w:vertAlign w:val="superscript"/>
        </w:rPr>
        <w:t>st</w:t>
      </w:r>
      <w:r>
        <w:rPr>
          <w:rFonts w:ascii="Arial" w:hAnsi="Arial" w:cs="Arial"/>
          <w:b/>
          <w:bCs/>
          <w:sz w:val="28"/>
          <w:szCs w:val="28"/>
        </w:rPr>
        <w:t xml:space="preserve"> March 2024</w:t>
      </w:r>
    </w:p>
    <w:p w14:paraId="1E7A8D07" w14:textId="77777777" w:rsidR="009149F9" w:rsidRDefault="009149F9" w:rsidP="00201132">
      <w:pPr>
        <w:spacing w:after="0" w:line="360" w:lineRule="auto"/>
        <w:rPr>
          <w:rFonts w:ascii="Arial" w:hAnsi="Arial" w:cs="Arial"/>
          <w:b/>
          <w:bCs/>
          <w:sz w:val="24"/>
          <w:szCs w:val="24"/>
        </w:rPr>
      </w:pPr>
    </w:p>
    <w:p w14:paraId="184ABF0C" w14:textId="77777777" w:rsidR="009149F9" w:rsidRDefault="009149F9" w:rsidP="008B6B76">
      <w:pPr>
        <w:spacing w:after="0" w:line="360" w:lineRule="auto"/>
        <w:jc w:val="center"/>
        <w:rPr>
          <w:rFonts w:ascii="Arial" w:hAnsi="Arial" w:cs="Arial"/>
          <w:b/>
          <w:bCs/>
          <w:sz w:val="28"/>
          <w:szCs w:val="28"/>
        </w:rPr>
      </w:pPr>
    </w:p>
    <w:p w14:paraId="520AE536" w14:textId="77777777" w:rsidR="00885520" w:rsidRDefault="00885520" w:rsidP="008B6B76">
      <w:pPr>
        <w:spacing w:after="0" w:line="360" w:lineRule="auto"/>
        <w:jc w:val="center"/>
        <w:rPr>
          <w:rFonts w:ascii="Arial" w:hAnsi="Arial" w:cs="Arial"/>
          <w:b/>
          <w:bCs/>
          <w:sz w:val="28"/>
          <w:szCs w:val="28"/>
        </w:rPr>
      </w:pPr>
    </w:p>
    <w:p w14:paraId="70B2BBDB" w14:textId="77777777" w:rsidR="00317FC3" w:rsidRDefault="00317FC3" w:rsidP="008B6B76">
      <w:pPr>
        <w:spacing w:after="0" w:line="360" w:lineRule="auto"/>
        <w:jc w:val="center"/>
        <w:rPr>
          <w:rFonts w:ascii="Arial" w:hAnsi="Arial" w:cs="Arial"/>
          <w:b/>
          <w:bCs/>
          <w:sz w:val="28"/>
          <w:szCs w:val="28"/>
        </w:rPr>
      </w:pPr>
    </w:p>
    <w:p w14:paraId="3A58EBB2" w14:textId="77777777" w:rsidR="00317FC3" w:rsidRDefault="00317FC3" w:rsidP="008B6B76">
      <w:pPr>
        <w:spacing w:after="0" w:line="360" w:lineRule="auto"/>
        <w:jc w:val="center"/>
        <w:rPr>
          <w:rFonts w:ascii="Arial" w:hAnsi="Arial" w:cs="Arial"/>
          <w:b/>
          <w:bCs/>
          <w:sz w:val="28"/>
          <w:szCs w:val="28"/>
        </w:rPr>
      </w:pPr>
    </w:p>
    <w:p w14:paraId="001274E6" w14:textId="77777777" w:rsidR="00D5379A" w:rsidRDefault="00D5379A" w:rsidP="008B6B76">
      <w:pPr>
        <w:spacing w:after="0" w:line="360" w:lineRule="auto"/>
        <w:jc w:val="center"/>
        <w:rPr>
          <w:rFonts w:ascii="Arial" w:hAnsi="Arial" w:cs="Arial"/>
          <w:b/>
          <w:bCs/>
          <w:sz w:val="28"/>
          <w:szCs w:val="28"/>
        </w:rPr>
      </w:pPr>
    </w:p>
    <w:p w14:paraId="1EC98D65" w14:textId="77777777" w:rsidR="00317FC3" w:rsidRPr="008171FF" w:rsidRDefault="00317FC3" w:rsidP="008B6B76">
      <w:pPr>
        <w:spacing w:after="0" w:line="360" w:lineRule="auto"/>
        <w:jc w:val="center"/>
        <w:rPr>
          <w:rFonts w:ascii="Arial" w:hAnsi="Arial" w:cs="Arial"/>
          <w:b/>
          <w:bCs/>
          <w:sz w:val="28"/>
          <w:szCs w:val="28"/>
        </w:rPr>
      </w:pPr>
    </w:p>
    <w:p w14:paraId="48586845" w14:textId="236C48CC" w:rsidR="0094235D" w:rsidRPr="00DE465A" w:rsidRDefault="005D4C3D" w:rsidP="008B6B76">
      <w:pPr>
        <w:spacing w:after="0" w:line="360" w:lineRule="auto"/>
        <w:jc w:val="center"/>
        <w:rPr>
          <w:rFonts w:ascii="Arial" w:hAnsi="Arial" w:cs="Arial"/>
          <w:b/>
          <w:bCs/>
          <w:color w:val="FF0000"/>
          <w:sz w:val="36"/>
          <w:szCs w:val="36"/>
        </w:rPr>
      </w:pPr>
      <w:r w:rsidRPr="00DE465A">
        <w:rPr>
          <w:rFonts w:ascii="Arial" w:hAnsi="Arial" w:cs="Arial"/>
          <w:b/>
          <w:bCs/>
          <w:sz w:val="36"/>
          <w:szCs w:val="36"/>
        </w:rPr>
        <w:t>Technology in the Singing Studi</w:t>
      </w:r>
      <w:r w:rsidR="00C012BC" w:rsidRPr="00DE465A">
        <w:rPr>
          <w:rFonts w:ascii="Arial" w:hAnsi="Arial" w:cs="Arial"/>
          <w:b/>
          <w:bCs/>
          <w:sz w:val="36"/>
          <w:szCs w:val="36"/>
        </w:rPr>
        <w:t>o:</w:t>
      </w:r>
      <w:r w:rsidR="009F22C6" w:rsidRPr="00DE465A">
        <w:rPr>
          <w:rFonts w:ascii="Arial" w:hAnsi="Arial" w:cs="Arial"/>
          <w:b/>
          <w:bCs/>
          <w:color w:val="FF0000"/>
          <w:sz w:val="36"/>
          <w:szCs w:val="36"/>
        </w:rPr>
        <w:t xml:space="preserve"> </w:t>
      </w:r>
    </w:p>
    <w:p w14:paraId="07C68076" w14:textId="77777777" w:rsidR="005D4C3D" w:rsidRPr="00DE465A" w:rsidRDefault="005D4C3D" w:rsidP="008B6B76">
      <w:pPr>
        <w:spacing w:after="0" w:line="360" w:lineRule="auto"/>
        <w:jc w:val="center"/>
        <w:rPr>
          <w:rFonts w:ascii="Arial" w:hAnsi="Arial" w:cs="Arial"/>
          <w:b/>
          <w:bCs/>
          <w:sz w:val="28"/>
          <w:szCs w:val="28"/>
        </w:rPr>
      </w:pPr>
    </w:p>
    <w:p w14:paraId="4EEB5A90" w14:textId="2A221B64" w:rsidR="008554CE" w:rsidRPr="00DE465A" w:rsidRDefault="005D4C3D" w:rsidP="008554CE">
      <w:pPr>
        <w:pStyle w:val="NormalWeb"/>
        <w:spacing w:before="0" w:beforeAutospacing="0" w:after="0" w:afterAutospacing="0" w:line="360" w:lineRule="auto"/>
        <w:jc w:val="center"/>
        <w:rPr>
          <w:rFonts w:ascii="Arial" w:hAnsi="Arial" w:cs="Arial"/>
          <w:sz w:val="32"/>
          <w:szCs w:val="32"/>
        </w:rPr>
      </w:pPr>
      <w:r w:rsidRPr="00DE465A">
        <w:rPr>
          <w:rFonts w:ascii="Arial" w:hAnsi="Arial" w:cs="Arial"/>
          <w:color w:val="000000" w:themeColor="text1"/>
          <w:sz w:val="32"/>
          <w:szCs w:val="32"/>
        </w:rPr>
        <w:t>A</w:t>
      </w:r>
      <w:r w:rsidR="00B5205E">
        <w:rPr>
          <w:rFonts w:ascii="Arial" w:hAnsi="Arial" w:cs="Arial"/>
          <w:color w:val="000000" w:themeColor="text1"/>
          <w:sz w:val="32"/>
          <w:szCs w:val="32"/>
        </w:rPr>
        <w:t>n</w:t>
      </w:r>
      <w:r w:rsidRPr="00DE465A">
        <w:rPr>
          <w:rFonts w:ascii="Arial" w:hAnsi="Arial" w:cs="Arial"/>
          <w:color w:val="000000" w:themeColor="text1"/>
          <w:sz w:val="32"/>
          <w:szCs w:val="32"/>
        </w:rPr>
        <w:t xml:space="preserve"> Action Rese</w:t>
      </w:r>
      <w:r w:rsidRPr="00DE465A">
        <w:rPr>
          <w:rFonts w:ascii="Arial" w:hAnsi="Arial" w:cs="Arial"/>
          <w:sz w:val="32"/>
          <w:szCs w:val="32"/>
        </w:rPr>
        <w:t xml:space="preserve">arch Study Investigating </w:t>
      </w:r>
    </w:p>
    <w:p w14:paraId="27C50478" w14:textId="0A468866" w:rsidR="008171FF" w:rsidRPr="00DE465A" w:rsidRDefault="005D4C3D" w:rsidP="008554CE">
      <w:pPr>
        <w:pStyle w:val="NormalWeb"/>
        <w:spacing w:before="0" w:beforeAutospacing="0" w:after="0" w:afterAutospacing="0" w:line="360" w:lineRule="auto"/>
        <w:jc w:val="center"/>
        <w:rPr>
          <w:rFonts w:ascii="Arial" w:hAnsi="Arial" w:cs="Arial"/>
          <w:sz w:val="32"/>
          <w:szCs w:val="32"/>
        </w:rPr>
      </w:pPr>
      <w:r w:rsidRPr="00DE465A">
        <w:rPr>
          <w:rFonts w:ascii="Arial" w:hAnsi="Arial" w:cs="Arial"/>
          <w:sz w:val="32"/>
          <w:szCs w:val="32"/>
        </w:rPr>
        <w:t>Adolescent Singers’ Experiences of Using</w:t>
      </w:r>
      <w:r w:rsidRPr="00DE465A">
        <w:rPr>
          <w:rFonts w:ascii="Arial" w:hAnsi="Arial" w:cs="Arial"/>
          <w:color w:val="000000" w:themeColor="text1"/>
          <w:sz w:val="32"/>
          <w:szCs w:val="32"/>
        </w:rPr>
        <w:t xml:space="preserve"> </w:t>
      </w:r>
    </w:p>
    <w:p w14:paraId="77AA4F9A" w14:textId="6C7AA46A" w:rsidR="00F82A82" w:rsidRPr="00DE465A" w:rsidRDefault="005D4C3D" w:rsidP="005D4C3D">
      <w:pPr>
        <w:pStyle w:val="NormalWeb"/>
        <w:spacing w:before="0" w:beforeAutospacing="0" w:after="0" w:afterAutospacing="0" w:line="360" w:lineRule="auto"/>
        <w:jc w:val="center"/>
        <w:rPr>
          <w:rFonts w:ascii="Arial" w:hAnsi="Arial" w:cs="Arial"/>
          <w:color w:val="000000" w:themeColor="text1"/>
          <w:sz w:val="32"/>
          <w:szCs w:val="32"/>
        </w:rPr>
      </w:pPr>
      <w:r w:rsidRPr="00DE465A">
        <w:rPr>
          <w:rFonts w:ascii="Arial" w:hAnsi="Arial" w:cs="Arial"/>
          <w:color w:val="000000" w:themeColor="text1"/>
          <w:sz w:val="32"/>
          <w:szCs w:val="32"/>
        </w:rPr>
        <w:t>Visual Feedback</w:t>
      </w:r>
      <w:r w:rsidR="004A0F3D" w:rsidRPr="00DE465A">
        <w:rPr>
          <w:rFonts w:ascii="Arial" w:hAnsi="Arial" w:cs="Arial"/>
          <w:color w:val="000000" w:themeColor="text1"/>
          <w:sz w:val="32"/>
          <w:szCs w:val="32"/>
        </w:rPr>
        <w:t xml:space="preserve"> </w:t>
      </w:r>
      <w:r w:rsidR="00317FC3" w:rsidRPr="00DE465A">
        <w:rPr>
          <w:rFonts w:ascii="Arial" w:hAnsi="Arial" w:cs="Arial"/>
          <w:color w:val="000000" w:themeColor="text1"/>
          <w:sz w:val="32"/>
          <w:szCs w:val="32"/>
        </w:rPr>
        <w:t>Technology</w:t>
      </w:r>
      <w:r w:rsidRPr="00DE465A">
        <w:rPr>
          <w:rFonts w:ascii="Arial" w:hAnsi="Arial" w:cs="Arial"/>
          <w:color w:val="000000" w:themeColor="text1"/>
          <w:sz w:val="32"/>
          <w:szCs w:val="32"/>
        </w:rPr>
        <w:t xml:space="preserve"> Within Singing Tuition.</w:t>
      </w:r>
    </w:p>
    <w:p w14:paraId="71137E07" w14:textId="3802724A" w:rsidR="005D4C3D" w:rsidRPr="002343ED" w:rsidRDefault="005D4C3D" w:rsidP="005D4C3D">
      <w:pPr>
        <w:pStyle w:val="NormalWeb"/>
        <w:spacing w:before="0" w:beforeAutospacing="0" w:after="0" w:afterAutospacing="0" w:line="360" w:lineRule="auto"/>
        <w:jc w:val="center"/>
        <w:rPr>
          <w:rFonts w:ascii="Arial" w:hAnsi="Arial" w:cs="Arial"/>
          <w:color w:val="000000" w:themeColor="text1"/>
        </w:rPr>
      </w:pPr>
    </w:p>
    <w:p w14:paraId="464BBC23" w14:textId="77777777" w:rsidR="009149F9" w:rsidRDefault="009149F9" w:rsidP="00DD154F">
      <w:pPr>
        <w:spacing w:after="0" w:line="360" w:lineRule="auto"/>
        <w:rPr>
          <w:rFonts w:ascii="Arial" w:hAnsi="Arial" w:cs="Arial"/>
          <w:sz w:val="24"/>
          <w:szCs w:val="24"/>
        </w:rPr>
      </w:pPr>
    </w:p>
    <w:p w14:paraId="2EEFD194" w14:textId="77777777" w:rsidR="00D5379A" w:rsidRDefault="00D5379A" w:rsidP="00DD154F">
      <w:pPr>
        <w:spacing w:after="0" w:line="360" w:lineRule="auto"/>
        <w:rPr>
          <w:rFonts w:ascii="Arial" w:hAnsi="Arial" w:cs="Arial"/>
          <w:sz w:val="24"/>
          <w:szCs w:val="24"/>
        </w:rPr>
      </w:pPr>
    </w:p>
    <w:p w14:paraId="122EE9C6" w14:textId="77777777" w:rsidR="00317FC3" w:rsidRDefault="00317FC3" w:rsidP="00DD154F">
      <w:pPr>
        <w:spacing w:after="0" w:line="360" w:lineRule="auto"/>
        <w:rPr>
          <w:rFonts w:ascii="Arial" w:hAnsi="Arial" w:cs="Arial"/>
          <w:sz w:val="24"/>
          <w:szCs w:val="24"/>
        </w:rPr>
      </w:pPr>
    </w:p>
    <w:p w14:paraId="361B32ED" w14:textId="77777777" w:rsidR="00D5379A" w:rsidRDefault="00D5379A" w:rsidP="00DD154F">
      <w:pPr>
        <w:spacing w:after="0" w:line="360" w:lineRule="auto"/>
        <w:rPr>
          <w:rFonts w:ascii="Arial" w:hAnsi="Arial" w:cs="Arial"/>
          <w:sz w:val="24"/>
          <w:szCs w:val="24"/>
        </w:rPr>
      </w:pPr>
    </w:p>
    <w:p w14:paraId="26546940" w14:textId="77777777" w:rsidR="00317FC3" w:rsidRDefault="00317FC3" w:rsidP="00DD154F">
      <w:pPr>
        <w:spacing w:after="0" w:line="360" w:lineRule="auto"/>
        <w:rPr>
          <w:rFonts w:ascii="Arial" w:hAnsi="Arial" w:cs="Arial"/>
          <w:sz w:val="24"/>
          <w:szCs w:val="24"/>
        </w:rPr>
      </w:pPr>
    </w:p>
    <w:p w14:paraId="5FF61EF7" w14:textId="77777777" w:rsidR="00885520" w:rsidRDefault="00885520" w:rsidP="00DD154F">
      <w:pPr>
        <w:spacing w:after="0" w:line="360" w:lineRule="auto"/>
        <w:rPr>
          <w:rFonts w:ascii="Arial" w:hAnsi="Arial" w:cs="Arial"/>
          <w:sz w:val="24"/>
          <w:szCs w:val="24"/>
        </w:rPr>
      </w:pPr>
    </w:p>
    <w:p w14:paraId="5FDE9A89" w14:textId="77777777" w:rsidR="00317FC3" w:rsidRDefault="00317FC3" w:rsidP="00DD154F">
      <w:pPr>
        <w:spacing w:after="0" w:line="360" w:lineRule="auto"/>
        <w:rPr>
          <w:rFonts w:ascii="Arial" w:hAnsi="Arial" w:cs="Arial"/>
          <w:b/>
          <w:bCs/>
          <w:sz w:val="24"/>
          <w:szCs w:val="24"/>
        </w:rPr>
      </w:pPr>
    </w:p>
    <w:p w14:paraId="071A3E68" w14:textId="77777777" w:rsidR="009540DC" w:rsidRDefault="009540DC" w:rsidP="00DD154F">
      <w:pPr>
        <w:spacing w:after="0" w:line="360" w:lineRule="auto"/>
        <w:rPr>
          <w:rFonts w:ascii="Arial" w:hAnsi="Arial" w:cs="Arial"/>
          <w:b/>
          <w:bCs/>
          <w:sz w:val="24"/>
          <w:szCs w:val="24"/>
        </w:rPr>
      </w:pPr>
    </w:p>
    <w:p w14:paraId="569B2F26" w14:textId="77777777" w:rsidR="00A07B23" w:rsidRDefault="00A07B23" w:rsidP="00DD154F">
      <w:pPr>
        <w:spacing w:after="0" w:line="360" w:lineRule="auto"/>
        <w:rPr>
          <w:rFonts w:ascii="Arial" w:hAnsi="Arial" w:cs="Arial"/>
          <w:b/>
          <w:bCs/>
          <w:sz w:val="24"/>
          <w:szCs w:val="24"/>
        </w:rPr>
      </w:pPr>
    </w:p>
    <w:p w14:paraId="55650239" w14:textId="77777777" w:rsidR="00A07B23" w:rsidRDefault="00A07B23" w:rsidP="00DD154F">
      <w:pPr>
        <w:spacing w:after="0" w:line="360" w:lineRule="auto"/>
        <w:rPr>
          <w:rFonts w:ascii="Arial" w:hAnsi="Arial" w:cs="Arial"/>
          <w:b/>
          <w:bCs/>
          <w:sz w:val="24"/>
          <w:szCs w:val="24"/>
        </w:rPr>
      </w:pPr>
    </w:p>
    <w:p w14:paraId="000E872F" w14:textId="10A8326C" w:rsidR="009149F9" w:rsidRDefault="001B76F1" w:rsidP="00DC7BE9">
      <w:pPr>
        <w:spacing w:after="0" w:line="360" w:lineRule="auto"/>
        <w:ind w:left="1440" w:firstLine="720"/>
        <w:jc w:val="right"/>
        <w:rPr>
          <w:rFonts w:ascii="Arial" w:hAnsi="Arial" w:cs="Arial"/>
          <w:b/>
          <w:bCs/>
          <w:sz w:val="24"/>
          <w:szCs w:val="24"/>
        </w:rPr>
      </w:pPr>
      <w:r>
        <w:rPr>
          <w:rFonts w:ascii="Arial" w:hAnsi="Arial" w:cs="Arial"/>
          <w:b/>
          <w:bCs/>
          <w:sz w:val="24"/>
          <w:szCs w:val="24"/>
        </w:rPr>
        <w:t xml:space="preserve">Extended </w:t>
      </w:r>
      <w:r w:rsidR="0006245D">
        <w:rPr>
          <w:rFonts w:ascii="Arial" w:hAnsi="Arial" w:cs="Arial"/>
          <w:b/>
          <w:bCs/>
          <w:sz w:val="24"/>
          <w:szCs w:val="24"/>
        </w:rPr>
        <w:t>Work-Based Learning Project</w:t>
      </w:r>
    </w:p>
    <w:p w14:paraId="74525DDA" w14:textId="2CFA6EC3" w:rsidR="009149F9" w:rsidRDefault="00D614EA" w:rsidP="000662D1">
      <w:pPr>
        <w:spacing w:after="0" w:line="360" w:lineRule="auto"/>
        <w:jc w:val="right"/>
        <w:rPr>
          <w:rFonts w:ascii="Arial" w:hAnsi="Arial" w:cs="Arial"/>
          <w:b/>
          <w:bCs/>
          <w:sz w:val="24"/>
          <w:szCs w:val="24"/>
        </w:rPr>
      </w:pPr>
      <w:r>
        <w:rPr>
          <w:rFonts w:ascii="Arial" w:hAnsi="Arial" w:cs="Arial"/>
          <w:b/>
          <w:bCs/>
          <w:sz w:val="24"/>
          <w:szCs w:val="24"/>
        </w:rPr>
        <w:t>BMPF 7010</w:t>
      </w:r>
    </w:p>
    <w:p w14:paraId="51322DD6" w14:textId="77777777" w:rsidR="00F33AD7" w:rsidRDefault="00F33AD7" w:rsidP="00B46610">
      <w:pPr>
        <w:spacing w:after="0" w:line="360" w:lineRule="auto"/>
        <w:jc w:val="center"/>
        <w:rPr>
          <w:rFonts w:ascii="Arial" w:hAnsi="Arial" w:cs="Arial"/>
          <w:b/>
          <w:bCs/>
          <w:sz w:val="24"/>
          <w:szCs w:val="24"/>
        </w:rPr>
      </w:pPr>
    </w:p>
    <w:sdt>
      <w:sdtPr>
        <w:rPr>
          <w:rFonts w:asciiTheme="minorHAnsi" w:eastAsiaTheme="minorHAnsi" w:hAnsiTheme="minorHAnsi" w:cstheme="minorBidi"/>
          <w:color w:val="auto"/>
          <w:sz w:val="22"/>
          <w:szCs w:val="22"/>
          <w:lang w:val="en-GB"/>
        </w:rPr>
        <w:id w:val="-2142646760"/>
        <w:docPartObj>
          <w:docPartGallery w:val="Table of Contents"/>
          <w:docPartUnique/>
        </w:docPartObj>
      </w:sdtPr>
      <w:sdtEndPr>
        <w:rPr>
          <w:b/>
          <w:bCs/>
          <w:noProof/>
        </w:rPr>
      </w:sdtEndPr>
      <w:sdtContent>
        <w:p w14:paraId="553DCF25" w14:textId="3A0DD805" w:rsidR="00AA0ECF" w:rsidRDefault="00AA0ECF">
          <w:pPr>
            <w:pStyle w:val="TOCHeading"/>
            <w:rPr>
              <w:rFonts w:ascii="Arial" w:hAnsi="Arial" w:cs="Arial"/>
              <w:color w:val="auto"/>
            </w:rPr>
          </w:pPr>
          <w:r w:rsidRPr="00906F46">
            <w:rPr>
              <w:rFonts w:ascii="Arial" w:hAnsi="Arial" w:cs="Arial"/>
              <w:color w:val="auto"/>
            </w:rPr>
            <w:t>Contents</w:t>
          </w:r>
        </w:p>
        <w:p w14:paraId="51EC557C" w14:textId="77777777" w:rsidR="00906F46" w:rsidRPr="00AF0554" w:rsidRDefault="00906F46" w:rsidP="00906F46">
          <w:pPr>
            <w:rPr>
              <w:sz w:val="8"/>
              <w:szCs w:val="8"/>
              <w:lang w:val="en-US"/>
            </w:rPr>
          </w:pPr>
        </w:p>
        <w:p w14:paraId="2E4EAC65" w14:textId="3B74C87B" w:rsidR="00C3595A" w:rsidRDefault="00AA0ECF">
          <w:pPr>
            <w:pStyle w:val="TOC2"/>
            <w:tabs>
              <w:tab w:val="right" w:leader="dot" w:pos="9742"/>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0125727" w:history="1">
            <w:r w:rsidR="00C3595A" w:rsidRPr="00265933">
              <w:rPr>
                <w:rStyle w:val="Hyperlink"/>
                <w:rFonts w:ascii="Arial" w:hAnsi="Arial" w:cs="Arial"/>
                <w:b/>
                <w:bCs/>
                <w:noProof/>
              </w:rPr>
              <w:t>List of Figures</w:t>
            </w:r>
            <w:r w:rsidR="00C3595A">
              <w:rPr>
                <w:noProof/>
                <w:webHidden/>
              </w:rPr>
              <w:tab/>
            </w:r>
            <w:r w:rsidR="00C3595A">
              <w:rPr>
                <w:noProof/>
                <w:webHidden/>
              </w:rPr>
              <w:fldChar w:fldCharType="begin"/>
            </w:r>
            <w:r w:rsidR="00C3595A">
              <w:rPr>
                <w:noProof/>
                <w:webHidden/>
              </w:rPr>
              <w:instrText xml:space="preserve"> PAGEREF _Toc160125727 \h </w:instrText>
            </w:r>
            <w:r w:rsidR="00C3595A">
              <w:rPr>
                <w:noProof/>
                <w:webHidden/>
              </w:rPr>
            </w:r>
            <w:r w:rsidR="00C3595A">
              <w:rPr>
                <w:noProof/>
                <w:webHidden/>
              </w:rPr>
              <w:fldChar w:fldCharType="separate"/>
            </w:r>
            <w:r w:rsidR="00C3595A">
              <w:rPr>
                <w:noProof/>
                <w:webHidden/>
              </w:rPr>
              <w:t>4</w:t>
            </w:r>
            <w:r w:rsidR="00C3595A">
              <w:rPr>
                <w:noProof/>
                <w:webHidden/>
              </w:rPr>
              <w:fldChar w:fldCharType="end"/>
            </w:r>
          </w:hyperlink>
        </w:p>
        <w:p w14:paraId="1B387097" w14:textId="7670C875" w:rsidR="00C3595A" w:rsidRDefault="00000000">
          <w:pPr>
            <w:pStyle w:val="TOC1"/>
            <w:tabs>
              <w:tab w:val="right" w:leader="dot" w:pos="9742"/>
            </w:tabs>
            <w:rPr>
              <w:rFonts w:cstheme="minorBidi"/>
              <w:noProof/>
              <w:kern w:val="2"/>
              <w:sz w:val="24"/>
              <w:szCs w:val="24"/>
              <w:lang w:val="en-GB" w:eastAsia="en-GB"/>
              <w14:ligatures w14:val="standardContextual"/>
            </w:rPr>
          </w:pPr>
          <w:hyperlink w:anchor="_Toc160125728" w:history="1">
            <w:r w:rsidR="00C3595A" w:rsidRPr="00265933">
              <w:rPr>
                <w:rStyle w:val="Hyperlink"/>
                <w:rFonts w:ascii="Arial" w:hAnsi="Arial" w:cs="Arial"/>
                <w:b/>
                <w:bCs/>
                <w:noProof/>
              </w:rPr>
              <w:t>PROJECT PROPOSAL</w:t>
            </w:r>
            <w:r w:rsidR="00C3595A">
              <w:rPr>
                <w:noProof/>
                <w:webHidden/>
              </w:rPr>
              <w:tab/>
            </w:r>
            <w:r w:rsidR="00C3595A">
              <w:rPr>
                <w:noProof/>
                <w:webHidden/>
              </w:rPr>
              <w:fldChar w:fldCharType="begin"/>
            </w:r>
            <w:r w:rsidR="00C3595A">
              <w:rPr>
                <w:noProof/>
                <w:webHidden/>
              </w:rPr>
              <w:instrText xml:space="preserve"> PAGEREF _Toc160125728 \h </w:instrText>
            </w:r>
            <w:r w:rsidR="00C3595A">
              <w:rPr>
                <w:noProof/>
                <w:webHidden/>
              </w:rPr>
            </w:r>
            <w:r w:rsidR="00C3595A">
              <w:rPr>
                <w:noProof/>
                <w:webHidden/>
              </w:rPr>
              <w:fldChar w:fldCharType="separate"/>
            </w:r>
            <w:r w:rsidR="00C3595A">
              <w:rPr>
                <w:noProof/>
                <w:webHidden/>
              </w:rPr>
              <w:t>5</w:t>
            </w:r>
            <w:r w:rsidR="00C3595A">
              <w:rPr>
                <w:noProof/>
                <w:webHidden/>
              </w:rPr>
              <w:fldChar w:fldCharType="end"/>
            </w:r>
          </w:hyperlink>
        </w:p>
        <w:p w14:paraId="5F4418C9" w14:textId="0C9594CE"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29" w:history="1">
            <w:r w:rsidR="00C3595A" w:rsidRPr="00265933">
              <w:rPr>
                <w:rStyle w:val="Hyperlink"/>
                <w:rFonts w:ascii="Arial" w:hAnsi="Arial" w:cs="Arial"/>
                <w:b/>
                <w:bCs/>
                <w:noProof/>
              </w:rPr>
              <w:t>Context</w:t>
            </w:r>
            <w:r w:rsidR="00C3595A">
              <w:rPr>
                <w:noProof/>
                <w:webHidden/>
              </w:rPr>
              <w:tab/>
            </w:r>
            <w:r w:rsidR="00C3595A">
              <w:rPr>
                <w:noProof/>
                <w:webHidden/>
              </w:rPr>
              <w:fldChar w:fldCharType="begin"/>
            </w:r>
            <w:r w:rsidR="00C3595A">
              <w:rPr>
                <w:noProof/>
                <w:webHidden/>
              </w:rPr>
              <w:instrText xml:space="preserve"> PAGEREF _Toc160125729 \h </w:instrText>
            </w:r>
            <w:r w:rsidR="00C3595A">
              <w:rPr>
                <w:noProof/>
                <w:webHidden/>
              </w:rPr>
            </w:r>
            <w:r w:rsidR="00C3595A">
              <w:rPr>
                <w:noProof/>
                <w:webHidden/>
              </w:rPr>
              <w:fldChar w:fldCharType="separate"/>
            </w:r>
            <w:r w:rsidR="00C3595A">
              <w:rPr>
                <w:noProof/>
                <w:webHidden/>
              </w:rPr>
              <w:t>5</w:t>
            </w:r>
            <w:r w:rsidR="00C3595A">
              <w:rPr>
                <w:noProof/>
                <w:webHidden/>
              </w:rPr>
              <w:fldChar w:fldCharType="end"/>
            </w:r>
          </w:hyperlink>
        </w:p>
        <w:p w14:paraId="5277BF3E" w14:textId="574D0491"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30" w:history="1">
            <w:r w:rsidR="00C3595A" w:rsidRPr="00265933">
              <w:rPr>
                <w:rStyle w:val="Hyperlink"/>
                <w:rFonts w:ascii="Arial" w:hAnsi="Arial" w:cs="Arial"/>
                <w:b/>
                <w:bCs/>
                <w:noProof/>
              </w:rPr>
              <w:t>Justification</w:t>
            </w:r>
            <w:r w:rsidR="00C3595A">
              <w:rPr>
                <w:noProof/>
                <w:webHidden/>
              </w:rPr>
              <w:tab/>
            </w:r>
            <w:r w:rsidR="00C3595A">
              <w:rPr>
                <w:noProof/>
                <w:webHidden/>
              </w:rPr>
              <w:fldChar w:fldCharType="begin"/>
            </w:r>
            <w:r w:rsidR="00C3595A">
              <w:rPr>
                <w:noProof/>
                <w:webHidden/>
              </w:rPr>
              <w:instrText xml:space="preserve"> PAGEREF _Toc160125730 \h </w:instrText>
            </w:r>
            <w:r w:rsidR="00C3595A">
              <w:rPr>
                <w:noProof/>
                <w:webHidden/>
              </w:rPr>
            </w:r>
            <w:r w:rsidR="00C3595A">
              <w:rPr>
                <w:noProof/>
                <w:webHidden/>
              </w:rPr>
              <w:fldChar w:fldCharType="separate"/>
            </w:r>
            <w:r w:rsidR="00C3595A">
              <w:rPr>
                <w:noProof/>
                <w:webHidden/>
              </w:rPr>
              <w:t>5</w:t>
            </w:r>
            <w:r w:rsidR="00C3595A">
              <w:rPr>
                <w:noProof/>
                <w:webHidden/>
              </w:rPr>
              <w:fldChar w:fldCharType="end"/>
            </w:r>
          </w:hyperlink>
        </w:p>
        <w:p w14:paraId="56F0A0C3" w14:textId="5D4FF9D7"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31" w:history="1">
            <w:r w:rsidR="00C3595A" w:rsidRPr="00265933">
              <w:rPr>
                <w:rStyle w:val="Hyperlink"/>
                <w:rFonts w:ascii="Arial" w:hAnsi="Arial" w:cs="Arial"/>
                <w:b/>
                <w:bCs/>
                <w:noProof/>
              </w:rPr>
              <w:t>Intended Impact</w:t>
            </w:r>
            <w:r w:rsidR="00C3595A">
              <w:rPr>
                <w:noProof/>
                <w:webHidden/>
              </w:rPr>
              <w:tab/>
            </w:r>
            <w:r w:rsidR="00C3595A">
              <w:rPr>
                <w:noProof/>
                <w:webHidden/>
              </w:rPr>
              <w:fldChar w:fldCharType="begin"/>
            </w:r>
            <w:r w:rsidR="00C3595A">
              <w:rPr>
                <w:noProof/>
                <w:webHidden/>
              </w:rPr>
              <w:instrText xml:space="preserve"> PAGEREF _Toc160125731 \h </w:instrText>
            </w:r>
            <w:r w:rsidR="00C3595A">
              <w:rPr>
                <w:noProof/>
                <w:webHidden/>
              </w:rPr>
            </w:r>
            <w:r w:rsidR="00C3595A">
              <w:rPr>
                <w:noProof/>
                <w:webHidden/>
              </w:rPr>
              <w:fldChar w:fldCharType="separate"/>
            </w:r>
            <w:r w:rsidR="00C3595A">
              <w:rPr>
                <w:noProof/>
                <w:webHidden/>
              </w:rPr>
              <w:t>6</w:t>
            </w:r>
            <w:r w:rsidR="00C3595A">
              <w:rPr>
                <w:noProof/>
                <w:webHidden/>
              </w:rPr>
              <w:fldChar w:fldCharType="end"/>
            </w:r>
          </w:hyperlink>
        </w:p>
        <w:p w14:paraId="6854409D" w14:textId="6EB71841"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32" w:history="1">
            <w:r w:rsidR="00C3595A" w:rsidRPr="00265933">
              <w:rPr>
                <w:rStyle w:val="Hyperlink"/>
                <w:rFonts w:ascii="Arial" w:hAnsi="Arial" w:cs="Arial"/>
                <w:b/>
                <w:bCs/>
                <w:noProof/>
              </w:rPr>
              <w:t>The Outlined Intention</w:t>
            </w:r>
            <w:r w:rsidR="00C3595A">
              <w:rPr>
                <w:noProof/>
                <w:webHidden/>
              </w:rPr>
              <w:tab/>
            </w:r>
            <w:r w:rsidR="00C3595A">
              <w:rPr>
                <w:noProof/>
                <w:webHidden/>
              </w:rPr>
              <w:fldChar w:fldCharType="begin"/>
            </w:r>
            <w:r w:rsidR="00C3595A">
              <w:rPr>
                <w:noProof/>
                <w:webHidden/>
              </w:rPr>
              <w:instrText xml:space="preserve"> PAGEREF _Toc160125732 \h </w:instrText>
            </w:r>
            <w:r w:rsidR="00C3595A">
              <w:rPr>
                <w:noProof/>
                <w:webHidden/>
              </w:rPr>
            </w:r>
            <w:r w:rsidR="00C3595A">
              <w:rPr>
                <w:noProof/>
                <w:webHidden/>
              </w:rPr>
              <w:fldChar w:fldCharType="separate"/>
            </w:r>
            <w:r w:rsidR="00C3595A">
              <w:rPr>
                <w:noProof/>
                <w:webHidden/>
              </w:rPr>
              <w:t>7</w:t>
            </w:r>
            <w:r w:rsidR="00C3595A">
              <w:rPr>
                <w:noProof/>
                <w:webHidden/>
              </w:rPr>
              <w:fldChar w:fldCharType="end"/>
            </w:r>
          </w:hyperlink>
        </w:p>
        <w:p w14:paraId="033FB6D5" w14:textId="0174E0CE"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33" w:history="1">
            <w:r w:rsidR="00C3595A" w:rsidRPr="00265933">
              <w:rPr>
                <w:rStyle w:val="Hyperlink"/>
              </w:rPr>
              <w:t>Methodology</w:t>
            </w:r>
            <w:r w:rsidR="00C3595A">
              <w:rPr>
                <w:webHidden/>
              </w:rPr>
              <w:tab/>
            </w:r>
            <w:r w:rsidR="00C3595A">
              <w:rPr>
                <w:webHidden/>
              </w:rPr>
              <w:fldChar w:fldCharType="begin"/>
            </w:r>
            <w:r w:rsidR="00C3595A">
              <w:rPr>
                <w:webHidden/>
              </w:rPr>
              <w:instrText xml:space="preserve"> PAGEREF _Toc160125733 \h </w:instrText>
            </w:r>
            <w:r w:rsidR="00C3595A">
              <w:rPr>
                <w:webHidden/>
              </w:rPr>
            </w:r>
            <w:r w:rsidR="00C3595A">
              <w:rPr>
                <w:webHidden/>
              </w:rPr>
              <w:fldChar w:fldCharType="separate"/>
            </w:r>
            <w:r w:rsidR="00C3595A">
              <w:rPr>
                <w:webHidden/>
              </w:rPr>
              <w:t>7</w:t>
            </w:r>
            <w:r w:rsidR="00C3595A">
              <w:rPr>
                <w:webHidden/>
              </w:rPr>
              <w:fldChar w:fldCharType="end"/>
            </w:r>
          </w:hyperlink>
        </w:p>
        <w:p w14:paraId="3E55BD28" w14:textId="4758B2A7"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34" w:history="1">
            <w:r w:rsidR="00C3595A" w:rsidRPr="00265933">
              <w:rPr>
                <w:rStyle w:val="Hyperlink"/>
              </w:rPr>
              <w:t>Participants</w:t>
            </w:r>
            <w:r w:rsidR="00C3595A">
              <w:rPr>
                <w:webHidden/>
              </w:rPr>
              <w:tab/>
            </w:r>
            <w:r w:rsidR="00C3595A">
              <w:rPr>
                <w:webHidden/>
              </w:rPr>
              <w:fldChar w:fldCharType="begin"/>
            </w:r>
            <w:r w:rsidR="00C3595A">
              <w:rPr>
                <w:webHidden/>
              </w:rPr>
              <w:instrText xml:space="preserve"> PAGEREF _Toc160125734 \h </w:instrText>
            </w:r>
            <w:r w:rsidR="00C3595A">
              <w:rPr>
                <w:webHidden/>
              </w:rPr>
            </w:r>
            <w:r w:rsidR="00C3595A">
              <w:rPr>
                <w:webHidden/>
              </w:rPr>
              <w:fldChar w:fldCharType="separate"/>
            </w:r>
            <w:r w:rsidR="00C3595A">
              <w:rPr>
                <w:webHidden/>
              </w:rPr>
              <w:t>7</w:t>
            </w:r>
            <w:r w:rsidR="00C3595A">
              <w:rPr>
                <w:webHidden/>
              </w:rPr>
              <w:fldChar w:fldCharType="end"/>
            </w:r>
          </w:hyperlink>
        </w:p>
        <w:p w14:paraId="7A466EB6" w14:textId="1FB5BFF3"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35" w:history="1">
            <w:r w:rsidR="00C3595A" w:rsidRPr="00265933">
              <w:rPr>
                <w:rStyle w:val="Hyperlink"/>
              </w:rPr>
              <w:t>Methods</w:t>
            </w:r>
            <w:r w:rsidR="00C3595A">
              <w:rPr>
                <w:webHidden/>
              </w:rPr>
              <w:tab/>
            </w:r>
            <w:r w:rsidR="00C3595A">
              <w:rPr>
                <w:webHidden/>
              </w:rPr>
              <w:fldChar w:fldCharType="begin"/>
            </w:r>
            <w:r w:rsidR="00C3595A">
              <w:rPr>
                <w:webHidden/>
              </w:rPr>
              <w:instrText xml:space="preserve"> PAGEREF _Toc160125735 \h </w:instrText>
            </w:r>
            <w:r w:rsidR="00C3595A">
              <w:rPr>
                <w:webHidden/>
              </w:rPr>
            </w:r>
            <w:r w:rsidR="00C3595A">
              <w:rPr>
                <w:webHidden/>
              </w:rPr>
              <w:fldChar w:fldCharType="separate"/>
            </w:r>
            <w:r w:rsidR="00C3595A">
              <w:rPr>
                <w:webHidden/>
              </w:rPr>
              <w:t>7</w:t>
            </w:r>
            <w:r w:rsidR="00C3595A">
              <w:rPr>
                <w:webHidden/>
              </w:rPr>
              <w:fldChar w:fldCharType="end"/>
            </w:r>
          </w:hyperlink>
        </w:p>
        <w:p w14:paraId="7B124263" w14:textId="0682615F"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36" w:history="1">
            <w:r w:rsidR="00C3595A" w:rsidRPr="00265933">
              <w:rPr>
                <w:rStyle w:val="Hyperlink"/>
                <w:rFonts w:ascii="Arial" w:hAnsi="Arial" w:cs="Arial"/>
                <w:b/>
                <w:bCs/>
                <w:noProof/>
              </w:rPr>
              <w:t>Ethical Considerations</w:t>
            </w:r>
            <w:r w:rsidR="00C3595A">
              <w:rPr>
                <w:noProof/>
                <w:webHidden/>
              </w:rPr>
              <w:tab/>
            </w:r>
            <w:r w:rsidR="00C3595A">
              <w:rPr>
                <w:noProof/>
                <w:webHidden/>
              </w:rPr>
              <w:fldChar w:fldCharType="begin"/>
            </w:r>
            <w:r w:rsidR="00C3595A">
              <w:rPr>
                <w:noProof/>
                <w:webHidden/>
              </w:rPr>
              <w:instrText xml:space="preserve"> PAGEREF _Toc160125736 \h </w:instrText>
            </w:r>
            <w:r w:rsidR="00C3595A">
              <w:rPr>
                <w:noProof/>
                <w:webHidden/>
              </w:rPr>
            </w:r>
            <w:r w:rsidR="00C3595A">
              <w:rPr>
                <w:noProof/>
                <w:webHidden/>
              </w:rPr>
              <w:fldChar w:fldCharType="separate"/>
            </w:r>
            <w:r w:rsidR="00C3595A">
              <w:rPr>
                <w:noProof/>
                <w:webHidden/>
              </w:rPr>
              <w:t>8</w:t>
            </w:r>
            <w:r w:rsidR="00C3595A">
              <w:rPr>
                <w:noProof/>
                <w:webHidden/>
              </w:rPr>
              <w:fldChar w:fldCharType="end"/>
            </w:r>
          </w:hyperlink>
        </w:p>
        <w:p w14:paraId="0689BCFD" w14:textId="7EB5033D"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37" w:history="1">
            <w:r w:rsidR="00C3595A" w:rsidRPr="00265933">
              <w:rPr>
                <w:rStyle w:val="Hyperlink"/>
              </w:rPr>
              <w:t>Consent</w:t>
            </w:r>
            <w:r w:rsidR="00C3595A">
              <w:rPr>
                <w:webHidden/>
              </w:rPr>
              <w:tab/>
            </w:r>
            <w:r w:rsidR="00C3595A">
              <w:rPr>
                <w:webHidden/>
              </w:rPr>
              <w:fldChar w:fldCharType="begin"/>
            </w:r>
            <w:r w:rsidR="00C3595A">
              <w:rPr>
                <w:webHidden/>
              </w:rPr>
              <w:instrText xml:space="preserve"> PAGEREF _Toc160125737 \h </w:instrText>
            </w:r>
            <w:r w:rsidR="00C3595A">
              <w:rPr>
                <w:webHidden/>
              </w:rPr>
            </w:r>
            <w:r w:rsidR="00C3595A">
              <w:rPr>
                <w:webHidden/>
              </w:rPr>
              <w:fldChar w:fldCharType="separate"/>
            </w:r>
            <w:r w:rsidR="00C3595A">
              <w:rPr>
                <w:webHidden/>
              </w:rPr>
              <w:t>8</w:t>
            </w:r>
            <w:r w:rsidR="00C3595A">
              <w:rPr>
                <w:webHidden/>
              </w:rPr>
              <w:fldChar w:fldCharType="end"/>
            </w:r>
          </w:hyperlink>
        </w:p>
        <w:p w14:paraId="6D23F479" w14:textId="3E2E7230"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38" w:history="1">
            <w:r w:rsidR="00C3595A" w:rsidRPr="00265933">
              <w:rPr>
                <w:rStyle w:val="Hyperlink"/>
              </w:rPr>
              <w:t>Data Protection</w:t>
            </w:r>
            <w:r w:rsidR="00C3595A">
              <w:rPr>
                <w:webHidden/>
              </w:rPr>
              <w:tab/>
            </w:r>
            <w:r w:rsidR="00C3595A">
              <w:rPr>
                <w:webHidden/>
              </w:rPr>
              <w:fldChar w:fldCharType="begin"/>
            </w:r>
            <w:r w:rsidR="00C3595A">
              <w:rPr>
                <w:webHidden/>
              </w:rPr>
              <w:instrText xml:space="preserve"> PAGEREF _Toc160125738 \h </w:instrText>
            </w:r>
            <w:r w:rsidR="00C3595A">
              <w:rPr>
                <w:webHidden/>
              </w:rPr>
            </w:r>
            <w:r w:rsidR="00C3595A">
              <w:rPr>
                <w:webHidden/>
              </w:rPr>
              <w:fldChar w:fldCharType="separate"/>
            </w:r>
            <w:r w:rsidR="00C3595A">
              <w:rPr>
                <w:webHidden/>
              </w:rPr>
              <w:t>9</w:t>
            </w:r>
            <w:r w:rsidR="00C3595A">
              <w:rPr>
                <w:webHidden/>
              </w:rPr>
              <w:fldChar w:fldCharType="end"/>
            </w:r>
          </w:hyperlink>
        </w:p>
        <w:p w14:paraId="1766B980" w14:textId="7E80F87B"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39" w:history="1">
            <w:r w:rsidR="00C3595A" w:rsidRPr="00265933">
              <w:rPr>
                <w:rStyle w:val="Hyperlink"/>
              </w:rPr>
              <w:t>Insider Research</w:t>
            </w:r>
            <w:r w:rsidR="00C3595A">
              <w:rPr>
                <w:webHidden/>
              </w:rPr>
              <w:tab/>
            </w:r>
            <w:r w:rsidR="00C3595A">
              <w:rPr>
                <w:webHidden/>
              </w:rPr>
              <w:fldChar w:fldCharType="begin"/>
            </w:r>
            <w:r w:rsidR="00C3595A">
              <w:rPr>
                <w:webHidden/>
              </w:rPr>
              <w:instrText xml:space="preserve"> PAGEREF _Toc160125739 \h </w:instrText>
            </w:r>
            <w:r w:rsidR="00C3595A">
              <w:rPr>
                <w:webHidden/>
              </w:rPr>
            </w:r>
            <w:r w:rsidR="00C3595A">
              <w:rPr>
                <w:webHidden/>
              </w:rPr>
              <w:fldChar w:fldCharType="separate"/>
            </w:r>
            <w:r w:rsidR="00C3595A">
              <w:rPr>
                <w:webHidden/>
              </w:rPr>
              <w:t>9</w:t>
            </w:r>
            <w:r w:rsidR="00C3595A">
              <w:rPr>
                <w:webHidden/>
              </w:rPr>
              <w:fldChar w:fldCharType="end"/>
            </w:r>
          </w:hyperlink>
        </w:p>
        <w:p w14:paraId="5AE71A92" w14:textId="7D8E9E74"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40" w:history="1">
            <w:r w:rsidR="00C3595A" w:rsidRPr="00265933">
              <w:rPr>
                <w:rStyle w:val="Hyperlink"/>
                <w:rFonts w:ascii="Arial" w:hAnsi="Arial" w:cs="Arial"/>
                <w:b/>
                <w:bCs/>
                <w:noProof/>
              </w:rPr>
              <w:t>Personal Learning Outcomes</w:t>
            </w:r>
            <w:r w:rsidR="00C3595A">
              <w:rPr>
                <w:noProof/>
                <w:webHidden/>
              </w:rPr>
              <w:tab/>
            </w:r>
            <w:r w:rsidR="00C3595A">
              <w:rPr>
                <w:noProof/>
                <w:webHidden/>
              </w:rPr>
              <w:fldChar w:fldCharType="begin"/>
            </w:r>
            <w:r w:rsidR="00C3595A">
              <w:rPr>
                <w:noProof/>
                <w:webHidden/>
              </w:rPr>
              <w:instrText xml:space="preserve"> PAGEREF _Toc160125740 \h </w:instrText>
            </w:r>
            <w:r w:rsidR="00C3595A">
              <w:rPr>
                <w:noProof/>
                <w:webHidden/>
              </w:rPr>
            </w:r>
            <w:r w:rsidR="00C3595A">
              <w:rPr>
                <w:noProof/>
                <w:webHidden/>
              </w:rPr>
              <w:fldChar w:fldCharType="separate"/>
            </w:r>
            <w:r w:rsidR="00C3595A">
              <w:rPr>
                <w:noProof/>
                <w:webHidden/>
              </w:rPr>
              <w:t>9</w:t>
            </w:r>
            <w:r w:rsidR="00C3595A">
              <w:rPr>
                <w:noProof/>
                <w:webHidden/>
              </w:rPr>
              <w:fldChar w:fldCharType="end"/>
            </w:r>
          </w:hyperlink>
        </w:p>
        <w:p w14:paraId="6EF34048" w14:textId="5DED31DD"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41" w:history="1">
            <w:r w:rsidR="00C3595A" w:rsidRPr="00265933">
              <w:rPr>
                <w:rStyle w:val="Hyperlink"/>
                <w:rFonts w:ascii="Arial" w:hAnsi="Arial" w:cs="Arial"/>
                <w:b/>
                <w:bCs/>
                <w:noProof/>
              </w:rPr>
              <w:t>Project Timeline</w:t>
            </w:r>
            <w:r w:rsidR="00C3595A">
              <w:rPr>
                <w:noProof/>
                <w:webHidden/>
              </w:rPr>
              <w:tab/>
            </w:r>
            <w:r w:rsidR="00C3595A">
              <w:rPr>
                <w:noProof/>
                <w:webHidden/>
              </w:rPr>
              <w:fldChar w:fldCharType="begin"/>
            </w:r>
            <w:r w:rsidR="00C3595A">
              <w:rPr>
                <w:noProof/>
                <w:webHidden/>
              </w:rPr>
              <w:instrText xml:space="preserve"> PAGEREF _Toc160125741 \h </w:instrText>
            </w:r>
            <w:r w:rsidR="00C3595A">
              <w:rPr>
                <w:noProof/>
                <w:webHidden/>
              </w:rPr>
            </w:r>
            <w:r w:rsidR="00C3595A">
              <w:rPr>
                <w:noProof/>
                <w:webHidden/>
              </w:rPr>
              <w:fldChar w:fldCharType="separate"/>
            </w:r>
            <w:r w:rsidR="00C3595A">
              <w:rPr>
                <w:noProof/>
                <w:webHidden/>
              </w:rPr>
              <w:t>10</w:t>
            </w:r>
            <w:r w:rsidR="00C3595A">
              <w:rPr>
                <w:noProof/>
                <w:webHidden/>
              </w:rPr>
              <w:fldChar w:fldCharType="end"/>
            </w:r>
          </w:hyperlink>
        </w:p>
        <w:p w14:paraId="04F603EB" w14:textId="1C832649" w:rsidR="00C3595A" w:rsidRDefault="00000000">
          <w:pPr>
            <w:pStyle w:val="TOC1"/>
            <w:tabs>
              <w:tab w:val="right" w:leader="dot" w:pos="9742"/>
            </w:tabs>
            <w:rPr>
              <w:rFonts w:cstheme="minorBidi"/>
              <w:noProof/>
              <w:kern w:val="2"/>
              <w:sz w:val="24"/>
              <w:szCs w:val="24"/>
              <w:lang w:val="en-GB" w:eastAsia="en-GB"/>
              <w14:ligatures w14:val="standardContextual"/>
            </w:rPr>
          </w:pPr>
          <w:hyperlink w:anchor="_Toc160125742" w:history="1">
            <w:r w:rsidR="00C3595A" w:rsidRPr="00265933">
              <w:rPr>
                <w:rStyle w:val="Hyperlink"/>
                <w:rFonts w:ascii="Arial" w:hAnsi="Arial" w:cs="Arial"/>
                <w:b/>
                <w:bCs/>
                <w:noProof/>
              </w:rPr>
              <w:t>PROJECT REPORT</w:t>
            </w:r>
            <w:r w:rsidR="00C3595A">
              <w:rPr>
                <w:noProof/>
                <w:webHidden/>
              </w:rPr>
              <w:tab/>
            </w:r>
            <w:r w:rsidR="00C3595A">
              <w:rPr>
                <w:noProof/>
                <w:webHidden/>
              </w:rPr>
              <w:fldChar w:fldCharType="begin"/>
            </w:r>
            <w:r w:rsidR="00C3595A">
              <w:rPr>
                <w:noProof/>
                <w:webHidden/>
              </w:rPr>
              <w:instrText xml:space="preserve"> PAGEREF _Toc160125742 \h </w:instrText>
            </w:r>
            <w:r w:rsidR="00C3595A">
              <w:rPr>
                <w:noProof/>
                <w:webHidden/>
              </w:rPr>
            </w:r>
            <w:r w:rsidR="00C3595A">
              <w:rPr>
                <w:noProof/>
                <w:webHidden/>
              </w:rPr>
              <w:fldChar w:fldCharType="separate"/>
            </w:r>
            <w:r w:rsidR="00C3595A">
              <w:rPr>
                <w:noProof/>
                <w:webHidden/>
              </w:rPr>
              <w:t>11</w:t>
            </w:r>
            <w:r w:rsidR="00C3595A">
              <w:rPr>
                <w:noProof/>
                <w:webHidden/>
              </w:rPr>
              <w:fldChar w:fldCharType="end"/>
            </w:r>
          </w:hyperlink>
        </w:p>
        <w:p w14:paraId="6D01084A" w14:textId="17E9936A"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43" w:history="1">
            <w:r w:rsidR="00C3595A" w:rsidRPr="00265933">
              <w:rPr>
                <w:rStyle w:val="Hyperlink"/>
                <w:rFonts w:ascii="Arial" w:hAnsi="Arial" w:cs="Arial"/>
                <w:b/>
                <w:noProof/>
              </w:rPr>
              <w:t>Introduction</w:t>
            </w:r>
            <w:r w:rsidR="00C3595A">
              <w:rPr>
                <w:noProof/>
                <w:webHidden/>
              </w:rPr>
              <w:tab/>
            </w:r>
            <w:r w:rsidR="00C3595A">
              <w:rPr>
                <w:noProof/>
                <w:webHidden/>
              </w:rPr>
              <w:fldChar w:fldCharType="begin"/>
            </w:r>
            <w:r w:rsidR="00C3595A">
              <w:rPr>
                <w:noProof/>
                <w:webHidden/>
              </w:rPr>
              <w:instrText xml:space="preserve"> PAGEREF _Toc160125743 \h </w:instrText>
            </w:r>
            <w:r w:rsidR="00C3595A">
              <w:rPr>
                <w:noProof/>
                <w:webHidden/>
              </w:rPr>
            </w:r>
            <w:r w:rsidR="00C3595A">
              <w:rPr>
                <w:noProof/>
                <w:webHidden/>
              </w:rPr>
              <w:fldChar w:fldCharType="separate"/>
            </w:r>
            <w:r w:rsidR="00C3595A">
              <w:rPr>
                <w:noProof/>
                <w:webHidden/>
              </w:rPr>
              <w:t>11</w:t>
            </w:r>
            <w:r w:rsidR="00C3595A">
              <w:rPr>
                <w:noProof/>
                <w:webHidden/>
              </w:rPr>
              <w:fldChar w:fldCharType="end"/>
            </w:r>
          </w:hyperlink>
        </w:p>
        <w:p w14:paraId="5BA7E861" w14:textId="189A88C4"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44" w:history="1">
            <w:r w:rsidR="00C3595A" w:rsidRPr="00265933">
              <w:rPr>
                <w:rStyle w:val="Hyperlink"/>
                <w:rFonts w:ascii="Arial" w:hAnsi="Arial" w:cs="Arial"/>
                <w:b/>
                <w:noProof/>
              </w:rPr>
              <w:t>Literature Review</w:t>
            </w:r>
            <w:r w:rsidR="00C3595A">
              <w:rPr>
                <w:noProof/>
                <w:webHidden/>
              </w:rPr>
              <w:tab/>
            </w:r>
            <w:r w:rsidR="00C3595A">
              <w:rPr>
                <w:noProof/>
                <w:webHidden/>
              </w:rPr>
              <w:fldChar w:fldCharType="begin"/>
            </w:r>
            <w:r w:rsidR="00C3595A">
              <w:rPr>
                <w:noProof/>
                <w:webHidden/>
              </w:rPr>
              <w:instrText xml:space="preserve"> PAGEREF _Toc160125744 \h </w:instrText>
            </w:r>
            <w:r w:rsidR="00C3595A">
              <w:rPr>
                <w:noProof/>
                <w:webHidden/>
              </w:rPr>
            </w:r>
            <w:r w:rsidR="00C3595A">
              <w:rPr>
                <w:noProof/>
                <w:webHidden/>
              </w:rPr>
              <w:fldChar w:fldCharType="separate"/>
            </w:r>
            <w:r w:rsidR="00C3595A">
              <w:rPr>
                <w:noProof/>
                <w:webHidden/>
              </w:rPr>
              <w:t>13</w:t>
            </w:r>
            <w:r w:rsidR="00C3595A">
              <w:rPr>
                <w:noProof/>
                <w:webHidden/>
              </w:rPr>
              <w:fldChar w:fldCharType="end"/>
            </w:r>
          </w:hyperlink>
        </w:p>
        <w:p w14:paraId="538AC7D9" w14:textId="5893361E"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45" w:history="1">
            <w:r w:rsidR="00C3595A" w:rsidRPr="00265933">
              <w:rPr>
                <w:rStyle w:val="Hyperlink"/>
              </w:rPr>
              <w:t>Defining the Issue for Adolescent Singers</w:t>
            </w:r>
            <w:r w:rsidR="00C3595A">
              <w:rPr>
                <w:webHidden/>
              </w:rPr>
              <w:tab/>
            </w:r>
            <w:r w:rsidR="00C3595A">
              <w:rPr>
                <w:webHidden/>
              </w:rPr>
              <w:fldChar w:fldCharType="begin"/>
            </w:r>
            <w:r w:rsidR="00C3595A">
              <w:rPr>
                <w:webHidden/>
              </w:rPr>
              <w:instrText xml:space="preserve"> PAGEREF _Toc160125745 \h </w:instrText>
            </w:r>
            <w:r w:rsidR="00C3595A">
              <w:rPr>
                <w:webHidden/>
              </w:rPr>
            </w:r>
            <w:r w:rsidR="00C3595A">
              <w:rPr>
                <w:webHidden/>
              </w:rPr>
              <w:fldChar w:fldCharType="separate"/>
            </w:r>
            <w:r w:rsidR="00C3595A">
              <w:rPr>
                <w:webHidden/>
              </w:rPr>
              <w:t>13</w:t>
            </w:r>
            <w:r w:rsidR="00C3595A">
              <w:rPr>
                <w:webHidden/>
              </w:rPr>
              <w:fldChar w:fldCharType="end"/>
            </w:r>
          </w:hyperlink>
        </w:p>
        <w:p w14:paraId="0E21BE48" w14:textId="3350C5C9"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46" w:history="1">
            <w:r w:rsidR="00C3595A" w:rsidRPr="00265933">
              <w:rPr>
                <w:rStyle w:val="Hyperlink"/>
              </w:rPr>
              <w:t>Moving Towards Investigating the User Experience</w:t>
            </w:r>
            <w:r w:rsidR="00C3595A">
              <w:rPr>
                <w:webHidden/>
              </w:rPr>
              <w:tab/>
            </w:r>
            <w:r w:rsidR="00C3595A">
              <w:rPr>
                <w:webHidden/>
              </w:rPr>
              <w:fldChar w:fldCharType="begin"/>
            </w:r>
            <w:r w:rsidR="00C3595A">
              <w:rPr>
                <w:webHidden/>
              </w:rPr>
              <w:instrText xml:space="preserve"> PAGEREF _Toc160125746 \h </w:instrText>
            </w:r>
            <w:r w:rsidR="00C3595A">
              <w:rPr>
                <w:webHidden/>
              </w:rPr>
            </w:r>
            <w:r w:rsidR="00C3595A">
              <w:rPr>
                <w:webHidden/>
              </w:rPr>
              <w:fldChar w:fldCharType="separate"/>
            </w:r>
            <w:r w:rsidR="00C3595A">
              <w:rPr>
                <w:webHidden/>
              </w:rPr>
              <w:t>13</w:t>
            </w:r>
            <w:r w:rsidR="00C3595A">
              <w:rPr>
                <w:webHidden/>
              </w:rPr>
              <w:fldChar w:fldCharType="end"/>
            </w:r>
          </w:hyperlink>
        </w:p>
        <w:p w14:paraId="3F8D7998" w14:textId="5FACE524"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47" w:history="1">
            <w:r w:rsidR="00C3595A" w:rsidRPr="00265933">
              <w:rPr>
                <w:rStyle w:val="Hyperlink"/>
              </w:rPr>
              <w:t>Search Strategy and Inclusion Criteria</w:t>
            </w:r>
            <w:r w:rsidR="00C3595A">
              <w:rPr>
                <w:webHidden/>
              </w:rPr>
              <w:tab/>
            </w:r>
            <w:r w:rsidR="00C3595A">
              <w:rPr>
                <w:webHidden/>
              </w:rPr>
              <w:fldChar w:fldCharType="begin"/>
            </w:r>
            <w:r w:rsidR="00C3595A">
              <w:rPr>
                <w:webHidden/>
              </w:rPr>
              <w:instrText xml:space="preserve"> PAGEREF _Toc160125747 \h </w:instrText>
            </w:r>
            <w:r w:rsidR="00C3595A">
              <w:rPr>
                <w:webHidden/>
              </w:rPr>
            </w:r>
            <w:r w:rsidR="00C3595A">
              <w:rPr>
                <w:webHidden/>
              </w:rPr>
              <w:fldChar w:fldCharType="separate"/>
            </w:r>
            <w:r w:rsidR="00C3595A">
              <w:rPr>
                <w:webHidden/>
              </w:rPr>
              <w:t>14</w:t>
            </w:r>
            <w:r w:rsidR="00C3595A">
              <w:rPr>
                <w:webHidden/>
              </w:rPr>
              <w:fldChar w:fldCharType="end"/>
            </w:r>
          </w:hyperlink>
        </w:p>
        <w:p w14:paraId="317E80DB" w14:textId="345A3700"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48" w:history="1">
            <w:r w:rsidR="00C3595A" w:rsidRPr="00265933">
              <w:rPr>
                <w:rStyle w:val="Hyperlink"/>
              </w:rPr>
              <w:t>Intrinsic Value</w:t>
            </w:r>
            <w:r w:rsidR="00C3595A">
              <w:rPr>
                <w:webHidden/>
              </w:rPr>
              <w:tab/>
            </w:r>
            <w:r w:rsidR="00C3595A">
              <w:rPr>
                <w:webHidden/>
              </w:rPr>
              <w:fldChar w:fldCharType="begin"/>
            </w:r>
            <w:r w:rsidR="00C3595A">
              <w:rPr>
                <w:webHidden/>
              </w:rPr>
              <w:instrText xml:space="preserve"> PAGEREF _Toc160125748 \h </w:instrText>
            </w:r>
            <w:r w:rsidR="00C3595A">
              <w:rPr>
                <w:webHidden/>
              </w:rPr>
            </w:r>
            <w:r w:rsidR="00C3595A">
              <w:rPr>
                <w:webHidden/>
              </w:rPr>
              <w:fldChar w:fldCharType="separate"/>
            </w:r>
            <w:r w:rsidR="00C3595A">
              <w:rPr>
                <w:webHidden/>
              </w:rPr>
              <w:t>15</w:t>
            </w:r>
            <w:r w:rsidR="00C3595A">
              <w:rPr>
                <w:webHidden/>
              </w:rPr>
              <w:fldChar w:fldCharType="end"/>
            </w:r>
          </w:hyperlink>
        </w:p>
        <w:p w14:paraId="5D2213B8" w14:textId="6B13F9AC"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49" w:history="1">
            <w:r w:rsidR="00C3595A" w:rsidRPr="00265933">
              <w:rPr>
                <w:rStyle w:val="Hyperlink"/>
              </w:rPr>
              <w:t>Types of Application</w:t>
            </w:r>
            <w:r w:rsidR="00C3595A">
              <w:rPr>
                <w:webHidden/>
              </w:rPr>
              <w:tab/>
            </w:r>
            <w:r w:rsidR="00C3595A">
              <w:rPr>
                <w:webHidden/>
              </w:rPr>
              <w:fldChar w:fldCharType="begin"/>
            </w:r>
            <w:r w:rsidR="00C3595A">
              <w:rPr>
                <w:webHidden/>
              </w:rPr>
              <w:instrText xml:space="preserve"> PAGEREF _Toc160125749 \h </w:instrText>
            </w:r>
            <w:r w:rsidR="00C3595A">
              <w:rPr>
                <w:webHidden/>
              </w:rPr>
            </w:r>
            <w:r w:rsidR="00C3595A">
              <w:rPr>
                <w:webHidden/>
              </w:rPr>
              <w:fldChar w:fldCharType="separate"/>
            </w:r>
            <w:r w:rsidR="00C3595A">
              <w:rPr>
                <w:webHidden/>
              </w:rPr>
              <w:t>17</w:t>
            </w:r>
            <w:r w:rsidR="00C3595A">
              <w:rPr>
                <w:webHidden/>
              </w:rPr>
              <w:fldChar w:fldCharType="end"/>
            </w:r>
          </w:hyperlink>
        </w:p>
        <w:p w14:paraId="7F5B6297" w14:textId="2F2AB616"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50" w:history="1">
            <w:r w:rsidR="00C3595A" w:rsidRPr="00265933">
              <w:rPr>
                <w:rStyle w:val="Hyperlink"/>
              </w:rPr>
              <w:t>Context</w:t>
            </w:r>
            <w:r w:rsidR="00C3595A">
              <w:rPr>
                <w:webHidden/>
              </w:rPr>
              <w:tab/>
            </w:r>
            <w:r w:rsidR="00C3595A">
              <w:rPr>
                <w:webHidden/>
              </w:rPr>
              <w:fldChar w:fldCharType="begin"/>
            </w:r>
            <w:r w:rsidR="00C3595A">
              <w:rPr>
                <w:webHidden/>
              </w:rPr>
              <w:instrText xml:space="preserve"> PAGEREF _Toc160125750 \h </w:instrText>
            </w:r>
            <w:r w:rsidR="00C3595A">
              <w:rPr>
                <w:webHidden/>
              </w:rPr>
            </w:r>
            <w:r w:rsidR="00C3595A">
              <w:rPr>
                <w:webHidden/>
              </w:rPr>
              <w:fldChar w:fldCharType="separate"/>
            </w:r>
            <w:r w:rsidR="00C3595A">
              <w:rPr>
                <w:webHidden/>
              </w:rPr>
              <w:t>18</w:t>
            </w:r>
            <w:r w:rsidR="00C3595A">
              <w:rPr>
                <w:webHidden/>
              </w:rPr>
              <w:fldChar w:fldCharType="end"/>
            </w:r>
          </w:hyperlink>
        </w:p>
        <w:p w14:paraId="6FE23882" w14:textId="0900FEAA"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51" w:history="1">
            <w:r w:rsidR="00C3595A" w:rsidRPr="00265933">
              <w:rPr>
                <w:rStyle w:val="Hyperlink"/>
              </w:rPr>
              <w:t>Future Use</w:t>
            </w:r>
            <w:r w:rsidR="00C3595A">
              <w:rPr>
                <w:webHidden/>
              </w:rPr>
              <w:tab/>
            </w:r>
            <w:r w:rsidR="00C3595A">
              <w:rPr>
                <w:webHidden/>
              </w:rPr>
              <w:fldChar w:fldCharType="begin"/>
            </w:r>
            <w:r w:rsidR="00C3595A">
              <w:rPr>
                <w:webHidden/>
              </w:rPr>
              <w:instrText xml:space="preserve"> PAGEREF _Toc160125751 \h </w:instrText>
            </w:r>
            <w:r w:rsidR="00C3595A">
              <w:rPr>
                <w:webHidden/>
              </w:rPr>
            </w:r>
            <w:r w:rsidR="00C3595A">
              <w:rPr>
                <w:webHidden/>
              </w:rPr>
              <w:fldChar w:fldCharType="separate"/>
            </w:r>
            <w:r w:rsidR="00C3595A">
              <w:rPr>
                <w:webHidden/>
              </w:rPr>
              <w:t>19</w:t>
            </w:r>
            <w:r w:rsidR="00C3595A">
              <w:rPr>
                <w:webHidden/>
              </w:rPr>
              <w:fldChar w:fldCharType="end"/>
            </w:r>
          </w:hyperlink>
        </w:p>
        <w:p w14:paraId="549EC498" w14:textId="05E9DEAB"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52" w:history="1">
            <w:r w:rsidR="00C3595A" w:rsidRPr="00265933">
              <w:rPr>
                <w:rStyle w:val="Hyperlink"/>
                <w:rFonts w:ascii="Arial" w:hAnsi="Arial" w:cs="Arial"/>
                <w:b/>
                <w:noProof/>
              </w:rPr>
              <w:t>Methodology</w:t>
            </w:r>
            <w:r w:rsidR="00C3595A">
              <w:rPr>
                <w:noProof/>
                <w:webHidden/>
              </w:rPr>
              <w:tab/>
            </w:r>
            <w:r w:rsidR="00C3595A">
              <w:rPr>
                <w:noProof/>
                <w:webHidden/>
              </w:rPr>
              <w:fldChar w:fldCharType="begin"/>
            </w:r>
            <w:r w:rsidR="00C3595A">
              <w:rPr>
                <w:noProof/>
                <w:webHidden/>
              </w:rPr>
              <w:instrText xml:space="preserve"> PAGEREF _Toc160125752 \h </w:instrText>
            </w:r>
            <w:r w:rsidR="00C3595A">
              <w:rPr>
                <w:noProof/>
                <w:webHidden/>
              </w:rPr>
            </w:r>
            <w:r w:rsidR="00C3595A">
              <w:rPr>
                <w:noProof/>
                <w:webHidden/>
              </w:rPr>
              <w:fldChar w:fldCharType="separate"/>
            </w:r>
            <w:r w:rsidR="00C3595A">
              <w:rPr>
                <w:noProof/>
                <w:webHidden/>
              </w:rPr>
              <w:t>19</w:t>
            </w:r>
            <w:r w:rsidR="00C3595A">
              <w:rPr>
                <w:noProof/>
                <w:webHidden/>
              </w:rPr>
              <w:fldChar w:fldCharType="end"/>
            </w:r>
          </w:hyperlink>
        </w:p>
        <w:p w14:paraId="69E8CE50" w14:textId="2F8C1249"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53" w:history="1">
            <w:r w:rsidR="00C3595A" w:rsidRPr="00265933">
              <w:rPr>
                <w:rStyle w:val="Hyperlink"/>
              </w:rPr>
              <w:t>Action Research</w:t>
            </w:r>
            <w:r w:rsidR="00C3595A">
              <w:rPr>
                <w:webHidden/>
              </w:rPr>
              <w:tab/>
            </w:r>
            <w:r w:rsidR="00C3595A">
              <w:rPr>
                <w:webHidden/>
              </w:rPr>
              <w:fldChar w:fldCharType="begin"/>
            </w:r>
            <w:r w:rsidR="00C3595A">
              <w:rPr>
                <w:webHidden/>
              </w:rPr>
              <w:instrText xml:space="preserve"> PAGEREF _Toc160125753 \h </w:instrText>
            </w:r>
            <w:r w:rsidR="00C3595A">
              <w:rPr>
                <w:webHidden/>
              </w:rPr>
            </w:r>
            <w:r w:rsidR="00C3595A">
              <w:rPr>
                <w:webHidden/>
              </w:rPr>
              <w:fldChar w:fldCharType="separate"/>
            </w:r>
            <w:r w:rsidR="00C3595A">
              <w:rPr>
                <w:webHidden/>
              </w:rPr>
              <w:t>19</w:t>
            </w:r>
            <w:r w:rsidR="00C3595A">
              <w:rPr>
                <w:webHidden/>
              </w:rPr>
              <w:fldChar w:fldCharType="end"/>
            </w:r>
          </w:hyperlink>
        </w:p>
        <w:p w14:paraId="233FBDC3" w14:textId="42748C75"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54" w:history="1">
            <w:r w:rsidR="00C3595A" w:rsidRPr="00265933">
              <w:rPr>
                <w:rStyle w:val="Hyperlink"/>
              </w:rPr>
              <w:t>Action Research Stages</w:t>
            </w:r>
            <w:r w:rsidR="00C3595A">
              <w:rPr>
                <w:webHidden/>
              </w:rPr>
              <w:tab/>
            </w:r>
            <w:r w:rsidR="00C3595A">
              <w:rPr>
                <w:webHidden/>
              </w:rPr>
              <w:fldChar w:fldCharType="begin"/>
            </w:r>
            <w:r w:rsidR="00C3595A">
              <w:rPr>
                <w:webHidden/>
              </w:rPr>
              <w:instrText xml:space="preserve"> PAGEREF _Toc160125754 \h </w:instrText>
            </w:r>
            <w:r w:rsidR="00C3595A">
              <w:rPr>
                <w:webHidden/>
              </w:rPr>
            </w:r>
            <w:r w:rsidR="00C3595A">
              <w:rPr>
                <w:webHidden/>
              </w:rPr>
              <w:fldChar w:fldCharType="separate"/>
            </w:r>
            <w:r w:rsidR="00C3595A">
              <w:rPr>
                <w:webHidden/>
              </w:rPr>
              <w:t>20</w:t>
            </w:r>
            <w:r w:rsidR="00C3595A">
              <w:rPr>
                <w:webHidden/>
              </w:rPr>
              <w:fldChar w:fldCharType="end"/>
            </w:r>
          </w:hyperlink>
        </w:p>
        <w:p w14:paraId="5F5FAE7D" w14:textId="5CFDE7B6"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55" w:history="1">
            <w:r w:rsidR="00C3595A" w:rsidRPr="00265933">
              <w:rPr>
                <w:rStyle w:val="Hyperlink"/>
                <w:bCs/>
              </w:rPr>
              <w:t>Stage One: Reconnaissance and Planning</w:t>
            </w:r>
            <w:r w:rsidR="00C3595A">
              <w:rPr>
                <w:webHidden/>
              </w:rPr>
              <w:tab/>
            </w:r>
            <w:r w:rsidR="00C3595A">
              <w:rPr>
                <w:webHidden/>
              </w:rPr>
              <w:fldChar w:fldCharType="begin"/>
            </w:r>
            <w:r w:rsidR="00C3595A">
              <w:rPr>
                <w:webHidden/>
              </w:rPr>
              <w:instrText xml:space="preserve"> PAGEREF _Toc160125755 \h </w:instrText>
            </w:r>
            <w:r w:rsidR="00C3595A">
              <w:rPr>
                <w:webHidden/>
              </w:rPr>
            </w:r>
            <w:r w:rsidR="00C3595A">
              <w:rPr>
                <w:webHidden/>
              </w:rPr>
              <w:fldChar w:fldCharType="separate"/>
            </w:r>
            <w:r w:rsidR="00C3595A">
              <w:rPr>
                <w:webHidden/>
              </w:rPr>
              <w:t>22</w:t>
            </w:r>
            <w:r w:rsidR="00C3595A">
              <w:rPr>
                <w:webHidden/>
              </w:rPr>
              <w:fldChar w:fldCharType="end"/>
            </w:r>
          </w:hyperlink>
        </w:p>
        <w:p w14:paraId="74B5EAA4" w14:textId="2A21A9F3"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56" w:history="1">
            <w:r w:rsidR="00C3595A" w:rsidRPr="00265933">
              <w:rPr>
                <w:rStyle w:val="Hyperlink"/>
              </w:rPr>
              <w:t>The Exercises</w:t>
            </w:r>
            <w:r w:rsidR="00C3595A">
              <w:rPr>
                <w:webHidden/>
              </w:rPr>
              <w:tab/>
            </w:r>
            <w:r w:rsidR="00C3595A">
              <w:rPr>
                <w:webHidden/>
              </w:rPr>
              <w:fldChar w:fldCharType="begin"/>
            </w:r>
            <w:r w:rsidR="00C3595A">
              <w:rPr>
                <w:webHidden/>
              </w:rPr>
              <w:instrText xml:space="preserve"> PAGEREF _Toc160125756 \h </w:instrText>
            </w:r>
            <w:r w:rsidR="00C3595A">
              <w:rPr>
                <w:webHidden/>
              </w:rPr>
            </w:r>
            <w:r w:rsidR="00C3595A">
              <w:rPr>
                <w:webHidden/>
              </w:rPr>
              <w:fldChar w:fldCharType="separate"/>
            </w:r>
            <w:r w:rsidR="00C3595A">
              <w:rPr>
                <w:webHidden/>
              </w:rPr>
              <w:t>22</w:t>
            </w:r>
            <w:r w:rsidR="00C3595A">
              <w:rPr>
                <w:webHidden/>
              </w:rPr>
              <w:fldChar w:fldCharType="end"/>
            </w:r>
          </w:hyperlink>
        </w:p>
        <w:p w14:paraId="01F791BD" w14:textId="6D7FF6E1"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57" w:history="1">
            <w:r w:rsidR="00C3595A" w:rsidRPr="00265933">
              <w:rPr>
                <w:rStyle w:val="Hyperlink"/>
              </w:rPr>
              <w:t>The Applications</w:t>
            </w:r>
            <w:r w:rsidR="00C3595A">
              <w:rPr>
                <w:webHidden/>
              </w:rPr>
              <w:tab/>
            </w:r>
            <w:r w:rsidR="00C3595A">
              <w:rPr>
                <w:webHidden/>
              </w:rPr>
              <w:fldChar w:fldCharType="begin"/>
            </w:r>
            <w:r w:rsidR="00C3595A">
              <w:rPr>
                <w:webHidden/>
              </w:rPr>
              <w:instrText xml:space="preserve"> PAGEREF _Toc160125757 \h </w:instrText>
            </w:r>
            <w:r w:rsidR="00C3595A">
              <w:rPr>
                <w:webHidden/>
              </w:rPr>
            </w:r>
            <w:r w:rsidR="00C3595A">
              <w:rPr>
                <w:webHidden/>
              </w:rPr>
              <w:fldChar w:fldCharType="separate"/>
            </w:r>
            <w:r w:rsidR="00C3595A">
              <w:rPr>
                <w:webHidden/>
              </w:rPr>
              <w:t>23</w:t>
            </w:r>
            <w:r w:rsidR="00C3595A">
              <w:rPr>
                <w:webHidden/>
              </w:rPr>
              <w:fldChar w:fldCharType="end"/>
            </w:r>
          </w:hyperlink>
        </w:p>
        <w:p w14:paraId="119EB264" w14:textId="28A3E020"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58" w:history="1">
            <w:r w:rsidR="00C3595A" w:rsidRPr="00265933">
              <w:rPr>
                <w:rStyle w:val="Hyperlink"/>
                <w:bCs/>
              </w:rPr>
              <w:t>Stage Two: Action</w:t>
            </w:r>
            <w:r w:rsidR="00C3595A">
              <w:rPr>
                <w:webHidden/>
              </w:rPr>
              <w:tab/>
            </w:r>
            <w:r w:rsidR="00C3595A">
              <w:rPr>
                <w:webHidden/>
              </w:rPr>
              <w:fldChar w:fldCharType="begin"/>
            </w:r>
            <w:r w:rsidR="00C3595A">
              <w:rPr>
                <w:webHidden/>
              </w:rPr>
              <w:instrText xml:space="preserve"> PAGEREF _Toc160125758 \h </w:instrText>
            </w:r>
            <w:r w:rsidR="00C3595A">
              <w:rPr>
                <w:webHidden/>
              </w:rPr>
            </w:r>
            <w:r w:rsidR="00C3595A">
              <w:rPr>
                <w:webHidden/>
              </w:rPr>
              <w:fldChar w:fldCharType="separate"/>
            </w:r>
            <w:r w:rsidR="00C3595A">
              <w:rPr>
                <w:webHidden/>
              </w:rPr>
              <w:t>24</w:t>
            </w:r>
            <w:r w:rsidR="00C3595A">
              <w:rPr>
                <w:webHidden/>
              </w:rPr>
              <w:fldChar w:fldCharType="end"/>
            </w:r>
          </w:hyperlink>
        </w:p>
        <w:p w14:paraId="102E58AF" w14:textId="3B798AC6"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59" w:history="1">
            <w:r w:rsidR="00C3595A" w:rsidRPr="00265933">
              <w:rPr>
                <w:rStyle w:val="Hyperlink"/>
              </w:rPr>
              <w:t>Research Context: Participants</w:t>
            </w:r>
            <w:r w:rsidR="00C3595A">
              <w:rPr>
                <w:webHidden/>
              </w:rPr>
              <w:tab/>
            </w:r>
            <w:r w:rsidR="00C3595A">
              <w:rPr>
                <w:webHidden/>
              </w:rPr>
              <w:fldChar w:fldCharType="begin"/>
            </w:r>
            <w:r w:rsidR="00C3595A">
              <w:rPr>
                <w:webHidden/>
              </w:rPr>
              <w:instrText xml:space="preserve"> PAGEREF _Toc160125759 \h </w:instrText>
            </w:r>
            <w:r w:rsidR="00C3595A">
              <w:rPr>
                <w:webHidden/>
              </w:rPr>
            </w:r>
            <w:r w:rsidR="00C3595A">
              <w:rPr>
                <w:webHidden/>
              </w:rPr>
              <w:fldChar w:fldCharType="separate"/>
            </w:r>
            <w:r w:rsidR="00C3595A">
              <w:rPr>
                <w:webHidden/>
              </w:rPr>
              <w:t>24</w:t>
            </w:r>
            <w:r w:rsidR="00C3595A">
              <w:rPr>
                <w:webHidden/>
              </w:rPr>
              <w:fldChar w:fldCharType="end"/>
            </w:r>
          </w:hyperlink>
        </w:p>
        <w:p w14:paraId="5D0CFE73" w14:textId="508E9CD6"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60" w:history="1">
            <w:r w:rsidR="00C3595A" w:rsidRPr="00265933">
              <w:rPr>
                <w:rStyle w:val="Hyperlink"/>
              </w:rPr>
              <w:t>Ethical Considerations</w:t>
            </w:r>
            <w:r w:rsidR="00C3595A">
              <w:rPr>
                <w:webHidden/>
              </w:rPr>
              <w:tab/>
            </w:r>
            <w:r w:rsidR="00C3595A">
              <w:rPr>
                <w:webHidden/>
              </w:rPr>
              <w:fldChar w:fldCharType="begin"/>
            </w:r>
            <w:r w:rsidR="00C3595A">
              <w:rPr>
                <w:webHidden/>
              </w:rPr>
              <w:instrText xml:space="preserve"> PAGEREF _Toc160125760 \h </w:instrText>
            </w:r>
            <w:r w:rsidR="00C3595A">
              <w:rPr>
                <w:webHidden/>
              </w:rPr>
            </w:r>
            <w:r w:rsidR="00C3595A">
              <w:rPr>
                <w:webHidden/>
              </w:rPr>
              <w:fldChar w:fldCharType="separate"/>
            </w:r>
            <w:r w:rsidR="00C3595A">
              <w:rPr>
                <w:webHidden/>
              </w:rPr>
              <w:t>24</w:t>
            </w:r>
            <w:r w:rsidR="00C3595A">
              <w:rPr>
                <w:webHidden/>
              </w:rPr>
              <w:fldChar w:fldCharType="end"/>
            </w:r>
          </w:hyperlink>
        </w:p>
        <w:p w14:paraId="568A698D" w14:textId="32C54750"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61" w:history="1">
            <w:r w:rsidR="00C3595A" w:rsidRPr="00265933">
              <w:rPr>
                <w:rStyle w:val="Hyperlink"/>
                <w:bCs/>
              </w:rPr>
              <w:t>Implementation</w:t>
            </w:r>
            <w:r w:rsidR="00C3595A">
              <w:rPr>
                <w:webHidden/>
              </w:rPr>
              <w:tab/>
            </w:r>
            <w:r w:rsidR="00C3595A">
              <w:rPr>
                <w:webHidden/>
              </w:rPr>
              <w:fldChar w:fldCharType="begin"/>
            </w:r>
            <w:r w:rsidR="00C3595A">
              <w:rPr>
                <w:webHidden/>
              </w:rPr>
              <w:instrText xml:space="preserve"> PAGEREF _Toc160125761 \h </w:instrText>
            </w:r>
            <w:r w:rsidR="00C3595A">
              <w:rPr>
                <w:webHidden/>
              </w:rPr>
            </w:r>
            <w:r w:rsidR="00C3595A">
              <w:rPr>
                <w:webHidden/>
              </w:rPr>
              <w:fldChar w:fldCharType="separate"/>
            </w:r>
            <w:r w:rsidR="00C3595A">
              <w:rPr>
                <w:webHidden/>
              </w:rPr>
              <w:t>26</w:t>
            </w:r>
            <w:r w:rsidR="00C3595A">
              <w:rPr>
                <w:webHidden/>
              </w:rPr>
              <w:fldChar w:fldCharType="end"/>
            </w:r>
          </w:hyperlink>
        </w:p>
        <w:p w14:paraId="17003605" w14:textId="1E214C62"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62" w:history="1">
            <w:r w:rsidR="00C3595A" w:rsidRPr="00265933">
              <w:rPr>
                <w:rStyle w:val="Hyperlink"/>
                <w:bCs/>
              </w:rPr>
              <w:t>Stage Three: Evaluation</w:t>
            </w:r>
            <w:r w:rsidR="00C3595A">
              <w:rPr>
                <w:webHidden/>
              </w:rPr>
              <w:tab/>
            </w:r>
            <w:r w:rsidR="00C3595A">
              <w:rPr>
                <w:webHidden/>
              </w:rPr>
              <w:fldChar w:fldCharType="begin"/>
            </w:r>
            <w:r w:rsidR="00C3595A">
              <w:rPr>
                <w:webHidden/>
              </w:rPr>
              <w:instrText xml:space="preserve"> PAGEREF _Toc160125762 \h </w:instrText>
            </w:r>
            <w:r w:rsidR="00C3595A">
              <w:rPr>
                <w:webHidden/>
              </w:rPr>
            </w:r>
            <w:r w:rsidR="00C3595A">
              <w:rPr>
                <w:webHidden/>
              </w:rPr>
              <w:fldChar w:fldCharType="separate"/>
            </w:r>
            <w:r w:rsidR="00C3595A">
              <w:rPr>
                <w:webHidden/>
              </w:rPr>
              <w:t>26</w:t>
            </w:r>
            <w:r w:rsidR="00C3595A">
              <w:rPr>
                <w:webHidden/>
              </w:rPr>
              <w:fldChar w:fldCharType="end"/>
            </w:r>
          </w:hyperlink>
        </w:p>
        <w:p w14:paraId="7E251197" w14:textId="26CB793F"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63" w:history="1">
            <w:r w:rsidR="00C3595A" w:rsidRPr="00265933">
              <w:rPr>
                <w:rStyle w:val="Hyperlink"/>
              </w:rPr>
              <w:t>Data Collection Methods</w:t>
            </w:r>
            <w:r w:rsidR="00C3595A">
              <w:rPr>
                <w:webHidden/>
              </w:rPr>
              <w:tab/>
            </w:r>
            <w:r w:rsidR="00C3595A">
              <w:rPr>
                <w:webHidden/>
              </w:rPr>
              <w:fldChar w:fldCharType="begin"/>
            </w:r>
            <w:r w:rsidR="00C3595A">
              <w:rPr>
                <w:webHidden/>
              </w:rPr>
              <w:instrText xml:space="preserve"> PAGEREF _Toc160125763 \h </w:instrText>
            </w:r>
            <w:r w:rsidR="00C3595A">
              <w:rPr>
                <w:webHidden/>
              </w:rPr>
            </w:r>
            <w:r w:rsidR="00C3595A">
              <w:rPr>
                <w:webHidden/>
              </w:rPr>
              <w:fldChar w:fldCharType="separate"/>
            </w:r>
            <w:r w:rsidR="00C3595A">
              <w:rPr>
                <w:webHidden/>
              </w:rPr>
              <w:t>26</w:t>
            </w:r>
            <w:r w:rsidR="00C3595A">
              <w:rPr>
                <w:webHidden/>
              </w:rPr>
              <w:fldChar w:fldCharType="end"/>
            </w:r>
          </w:hyperlink>
        </w:p>
        <w:p w14:paraId="6F20BB66" w14:textId="34C64509"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64" w:history="1">
            <w:r w:rsidR="00C3595A" w:rsidRPr="00265933">
              <w:rPr>
                <w:rStyle w:val="Hyperlink"/>
                <w:bCs/>
              </w:rPr>
              <w:t>Data Analysis</w:t>
            </w:r>
            <w:r w:rsidR="00C3595A">
              <w:rPr>
                <w:webHidden/>
              </w:rPr>
              <w:tab/>
            </w:r>
            <w:r w:rsidR="00C3595A">
              <w:rPr>
                <w:webHidden/>
              </w:rPr>
              <w:fldChar w:fldCharType="begin"/>
            </w:r>
            <w:r w:rsidR="00C3595A">
              <w:rPr>
                <w:webHidden/>
              </w:rPr>
              <w:instrText xml:space="preserve"> PAGEREF _Toc160125764 \h </w:instrText>
            </w:r>
            <w:r w:rsidR="00C3595A">
              <w:rPr>
                <w:webHidden/>
              </w:rPr>
            </w:r>
            <w:r w:rsidR="00C3595A">
              <w:rPr>
                <w:webHidden/>
              </w:rPr>
              <w:fldChar w:fldCharType="separate"/>
            </w:r>
            <w:r w:rsidR="00C3595A">
              <w:rPr>
                <w:webHidden/>
              </w:rPr>
              <w:t>28</w:t>
            </w:r>
            <w:r w:rsidR="00C3595A">
              <w:rPr>
                <w:webHidden/>
              </w:rPr>
              <w:fldChar w:fldCharType="end"/>
            </w:r>
          </w:hyperlink>
        </w:p>
        <w:p w14:paraId="55C22779" w14:textId="5D8B2F6D"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65" w:history="1">
            <w:r w:rsidR="00C3595A" w:rsidRPr="00265933">
              <w:rPr>
                <w:rStyle w:val="Hyperlink"/>
                <w:rFonts w:ascii="Arial" w:hAnsi="Arial" w:cs="Arial"/>
                <w:b/>
                <w:bCs/>
                <w:noProof/>
              </w:rPr>
              <w:t>Findings</w:t>
            </w:r>
            <w:r w:rsidR="00C3595A">
              <w:rPr>
                <w:noProof/>
                <w:webHidden/>
              </w:rPr>
              <w:tab/>
            </w:r>
            <w:r w:rsidR="00C3595A">
              <w:rPr>
                <w:noProof/>
                <w:webHidden/>
              </w:rPr>
              <w:fldChar w:fldCharType="begin"/>
            </w:r>
            <w:r w:rsidR="00C3595A">
              <w:rPr>
                <w:noProof/>
                <w:webHidden/>
              </w:rPr>
              <w:instrText xml:space="preserve"> PAGEREF _Toc160125765 \h </w:instrText>
            </w:r>
            <w:r w:rsidR="00C3595A">
              <w:rPr>
                <w:noProof/>
                <w:webHidden/>
              </w:rPr>
            </w:r>
            <w:r w:rsidR="00C3595A">
              <w:rPr>
                <w:noProof/>
                <w:webHidden/>
              </w:rPr>
              <w:fldChar w:fldCharType="separate"/>
            </w:r>
            <w:r w:rsidR="00C3595A">
              <w:rPr>
                <w:noProof/>
                <w:webHidden/>
              </w:rPr>
              <w:t>29</w:t>
            </w:r>
            <w:r w:rsidR="00C3595A">
              <w:rPr>
                <w:noProof/>
                <w:webHidden/>
              </w:rPr>
              <w:fldChar w:fldCharType="end"/>
            </w:r>
          </w:hyperlink>
        </w:p>
        <w:p w14:paraId="14712AB2" w14:textId="0F6D10AA"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66" w:history="1">
            <w:r w:rsidR="00C3595A" w:rsidRPr="00265933">
              <w:rPr>
                <w:rStyle w:val="Hyperlink"/>
                <w:b/>
                <w:bCs/>
              </w:rPr>
              <w:t>Research Question One: Intrinsic Value</w:t>
            </w:r>
            <w:r w:rsidR="00C3595A">
              <w:rPr>
                <w:webHidden/>
              </w:rPr>
              <w:tab/>
            </w:r>
            <w:r w:rsidR="00C3595A">
              <w:rPr>
                <w:webHidden/>
              </w:rPr>
              <w:fldChar w:fldCharType="begin"/>
            </w:r>
            <w:r w:rsidR="00C3595A">
              <w:rPr>
                <w:webHidden/>
              </w:rPr>
              <w:instrText xml:space="preserve"> PAGEREF _Toc160125766 \h </w:instrText>
            </w:r>
            <w:r w:rsidR="00C3595A">
              <w:rPr>
                <w:webHidden/>
              </w:rPr>
            </w:r>
            <w:r w:rsidR="00C3595A">
              <w:rPr>
                <w:webHidden/>
              </w:rPr>
              <w:fldChar w:fldCharType="separate"/>
            </w:r>
            <w:r w:rsidR="00C3595A">
              <w:rPr>
                <w:webHidden/>
              </w:rPr>
              <w:t>29</w:t>
            </w:r>
            <w:r w:rsidR="00C3595A">
              <w:rPr>
                <w:webHidden/>
              </w:rPr>
              <w:fldChar w:fldCharType="end"/>
            </w:r>
          </w:hyperlink>
        </w:p>
        <w:p w14:paraId="547FAB0E" w14:textId="2A6E192A"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67" w:history="1">
            <w:r w:rsidR="00C3595A" w:rsidRPr="00265933">
              <w:rPr>
                <w:rStyle w:val="Hyperlink"/>
                <w:b/>
                <w:bCs/>
              </w:rPr>
              <w:t>Research Question Two: Types of Display</w:t>
            </w:r>
            <w:r w:rsidR="00C3595A">
              <w:rPr>
                <w:webHidden/>
              </w:rPr>
              <w:tab/>
            </w:r>
            <w:r w:rsidR="00C3595A">
              <w:rPr>
                <w:webHidden/>
              </w:rPr>
              <w:fldChar w:fldCharType="begin"/>
            </w:r>
            <w:r w:rsidR="00C3595A">
              <w:rPr>
                <w:webHidden/>
              </w:rPr>
              <w:instrText xml:space="preserve"> PAGEREF _Toc160125767 \h </w:instrText>
            </w:r>
            <w:r w:rsidR="00C3595A">
              <w:rPr>
                <w:webHidden/>
              </w:rPr>
            </w:r>
            <w:r w:rsidR="00C3595A">
              <w:rPr>
                <w:webHidden/>
              </w:rPr>
              <w:fldChar w:fldCharType="separate"/>
            </w:r>
            <w:r w:rsidR="00C3595A">
              <w:rPr>
                <w:webHidden/>
              </w:rPr>
              <w:t>33</w:t>
            </w:r>
            <w:r w:rsidR="00C3595A">
              <w:rPr>
                <w:webHidden/>
              </w:rPr>
              <w:fldChar w:fldCharType="end"/>
            </w:r>
          </w:hyperlink>
        </w:p>
        <w:p w14:paraId="40D2215C" w14:textId="0B770F4E"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68" w:history="1">
            <w:r w:rsidR="00C3595A" w:rsidRPr="00265933">
              <w:rPr>
                <w:rStyle w:val="Hyperlink"/>
                <w:b/>
                <w:bCs/>
              </w:rPr>
              <w:t>Research Question Three: Context</w:t>
            </w:r>
            <w:r w:rsidR="00C3595A">
              <w:rPr>
                <w:webHidden/>
              </w:rPr>
              <w:tab/>
            </w:r>
            <w:r w:rsidR="00C3595A">
              <w:rPr>
                <w:webHidden/>
              </w:rPr>
              <w:fldChar w:fldCharType="begin"/>
            </w:r>
            <w:r w:rsidR="00C3595A">
              <w:rPr>
                <w:webHidden/>
              </w:rPr>
              <w:instrText xml:space="preserve"> PAGEREF _Toc160125768 \h </w:instrText>
            </w:r>
            <w:r w:rsidR="00C3595A">
              <w:rPr>
                <w:webHidden/>
              </w:rPr>
            </w:r>
            <w:r w:rsidR="00C3595A">
              <w:rPr>
                <w:webHidden/>
              </w:rPr>
              <w:fldChar w:fldCharType="separate"/>
            </w:r>
            <w:r w:rsidR="00C3595A">
              <w:rPr>
                <w:webHidden/>
              </w:rPr>
              <w:t>37</w:t>
            </w:r>
            <w:r w:rsidR="00C3595A">
              <w:rPr>
                <w:webHidden/>
              </w:rPr>
              <w:fldChar w:fldCharType="end"/>
            </w:r>
          </w:hyperlink>
        </w:p>
        <w:p w14:paraId="5856A821" w14:textId="31FAF848"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69" w:history="1">
            <w:r w:rsidR="00C3595A" w:rsidRPr="00265933">
              <w:rPr>
                <w:rStyle w:val="Hyperlink"/>
                <w:b/>
                <w:bCs/>
              </w:rPr>
              <w:t>Research Question Four: Future Use</w:t>
            </w:r>
            <w:r w:rsidR="00C3595A">
              <w:rPr>
                <w:webHidden/>
              </w:rPr>
              <w:tab/>
            </w:r>
            <w:r w:rsidR="00C3595A">
              <w:rPr>
                <w:webHidden/>
              </w:rPr>
              <w:fldChar w:fldCharType="begin"/>
            </w:r>
            <w:r w:rsidR="00C3595A">
              <w:rPr>
                <w:webHidden/>
              </w:rPr>
              <w:instrText xml:space="preserve"> PAGEREF _Toc160125769 \h </w:instrText>
            </w:r>
            <w:r w:rsidR="00C3595A">
              <w:rPr>
                <w:webHidden/>
              </w:rPr>
            </w:r>
            <w:r w:rsidR="00C3595A">
              <w:rPr>
                <w:webHidden/>
              </w:rPr>
              <w:fldChar w:fldCharType="separate"/>
            </w:r>
            <w:r w:rsidR="00C3595A">
              <w:rPr>
                <w:webHidden/>
              </w:rPr>
              <w:t>40</w:t>
            </w:r>
            <w:r w:rsidR="00C3595A">
              <w:rPr>
                <w:webHidden/>
              </w:rPr>
              <w:fldChar w:fldCharType="end"/>
            </w:r>
          </w:hyperlink>
        </w:p>
        <w:p w14:paraId="0F7CCE70" w14:textId="51E2F7F0"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70" w:history="1">
            <w:r w:rsidR="00C3595A" w:rsidRPr="00265933">
              <w:rPr>
                <w:rStyle w:val="Hyperlink"/>
                <w:rFonts w:ascii="Arial" w:hAnsi="Arial" w:cs="Arial"/>
                <w:b/>
                <w:noProof/>
              </w:rPr>
              <w:t>Discussion</w:t>
            </w:r>
            <w:r w:rsidR="00C3595A">
              <w:rPr>
                <w:noProof/>
                <w:webHidden/>
              </w:rPr>
              <w:tab/>
            </w:r>
            <w:r w:rsidR="00C3595A">
              <w:rPr>
                <w:noProof/>
                <w:webHidden/>
              </w:rPr>
              <w:fldChar w:fldCharType="begin"/>
            </w:r>
            <w:r w:rsidR="00C3595A">
              <w:rPr>
                <w:noProof/>
                <w:webHidden/>
              </w:rPr>
              <w:instrText xml:space="preserve"> PAGEREF _Toc160125770 \h </w:instrText>
            </w:r>
            <w:r w:rsidR="00C3595A">
              <w:rPr>
                <w:noProof/>
                <w:webHidden/>
              </w:rPr>
            </w:r>
            <w:r w:rsidR="00C3595A">
              <w:rPr>
                <w:noProof/>
                <w:webHidden/>
              </w:rPr>
              <w:fldChar w:fldCharType="separate"/>
            </w:r>
            <w:r w:rsidR="00C3595A">
              <w:rPr>
                <w:noProof/>
                <w:webHidden/>
              </w:rPr>
              <w:t>45</w:t>
            </w:r>
            <w:r w:rsidR="00C3595A">
              <w:rPr>
                <w:noProof/>
                <w:webHidden/>
              </w:rPr>
              <w:fldChar w:fldCharType="end"/>
            </w:r>
          </w:hyperlink>
        </w:p>
        <w:p w14:paraId="42084700" w14:textId="0FF81CEF"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71" w:history="1">
            <w:r w:rsidR="00C3595A" w:rsidRPr="00265933">
              <w:rPr>
                <w:rStyle w:val="Hyperlink"/>
                <w:b/>
                <w:bCs/>
              </w:rPr>
              <w:t>Intrinsic Value</w:t>
            </w:r>
            <w:r w:rsidR="00C3595A">
              <w:rPr>
                <w:webHidden/>
              </w:rPr>
              <w:tab/>
            </w:r>
            <w:r w:rsidR="00C3595A">
              <w:rPr>
                <w:webHidden/>
              </w:rPr>
              <w:fldChar w:fldCharType="begin"/>
            </w:r>
            <w:r w:rsidR="00C3595A">
              <w:rPr>
                <w:webHidden/>
              </w:rPr>
              <w:instrText xml:space="preserve"> PAGEREF _Toc160125771 \h </w:instrText>
            </w:r>
            <w:r w:rsidR="00C3595A">
              <w:rPr>
                <w:webHidden/>
              </w:rPr>
            </w:r>
            <w:r w:rsidR="00C3595A">
              <w:rPr>
                <w:webHidden/>
              </w:rPr>
              <w:fldChar w:fldCharType="separate"/>
            </w:r>
            <w:r w:rsidR="00C3595A">
              <w:rPr>
                <w:webHidden/>
              </w:rPr>
              <w:t>45</w:t>
            </w:r>
            <w:r w:rsidR="00C3595A">
              <w:rPr>
                <w:webHidden/>
              </w:rPr>
              <w:fldChar w:fldCharType="end"/>
            </w:r>
          </w:hyperlink>
        </w:p>
        <w:p w14:paraId="52989A33" w14:textId="70C4D254"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72" w:history="1">
            <w:r w:rsidR="00C3595A" w:rsidRPr="00265933">
              <w:rPr>
                <w:rStyle w:val="Hyperlink"/>
                <w:b/>
                <w:bCs/>
              </w:rPr>
              <w:t>Types of Display</w:t>
            </w:r>
            <w:r w:rsidR="00C3595A">
              <w:rPr>
                <w:webHidden/>
              </w:rPr>
              <w:tab/>
            </w:r>
            <w:r w:rsidR="00C3595A">
              <w:rPr>
                <w:webHidden/>
              </w:rPr>
              <w:fldChar w:fldCharType="begin"/>
            </w:r>
            <w:r w:rsidR="00C3595A">
              <w:rPr>
                <w:webHidden/>
              </w:rPr>
              <w:instrText xml:space="preserve"> PAGEREF _Toc160125772 \h </w:instrText>
            </w:r>
            <w:r w:rsidR="00C3595A">
              <w:rPr>
                <w:webHidden/>
              </w:rPr>
            </w:r>
            <w:r w:rsidR="00C3595A">
              <w:rPr>
                <w:webHidden/>
              </w:rPr>
              <w:fldChar w:fldCharType="separate"/>
            </w:r>
            <w:r w:rsidR="00C3595A">
              <w:rPr>
                <w:webHidden/>
              </w:rPr>
              <w:t>46</w:t>
            </w:r>
            <w:r w:rsidR="00C3595A">
              <w:rPr>
                <w:webHidden/>
              </w:rPr>
              <w:fldChar w:fldCharType="end"/>
            </w:r>
          </w:hyperlink>
        </w:p>
        <w:p w14:paraId="43607024" w14:textId="55BFB84A"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73" w:history="1">
            <w:r w:rsidR="00C3595A" w:rsidRPr="00265933">
              <w:rPr>
                <w:rStyle w:val="Hyperlink"/>
                <w:b/>
                <w:bCs/>
              </w:rPr>
              <w:t>Context</w:t>
            </w:r>
            <w:r w:rsidR="00C3595A">
              <w:rPr>
                <w:webHidden/>
              </w:rPr>
              <w:tab/>
            </w:r>
            <w:r w:rsidR="00C3595A">
              <w:rPr>
                <w:webHidden/>
              </w:rPr>
              <w:fldChar w:fldCharType="begin"/>
            </w:r>
            <w:r w:rsidR="00C3595A">
              <w:rPr>
                <w:webHidden/>
              </w:rPr>
              <w:instrText xml:space="preserve"> PAGEREF _Toc160125773 \h </w:instrText>
            </w:r>
            <w:r w:rsidR="00C3595A">
              <w:rPr>
                <w:webHidden/>
              </w:rPr>
            </w:r>
            <w:r w:rsidR="00C3595A">
              <w:rPr>
                <w:webHidden/>
              </w:rPr>
              <w:fldChar w:fldCharType="separate"/>
            </w:r>
            <w:r w:rsidR="00C3595A">
              <w:rPr>
                <w:webHidden/>
              </w:rPr>
              <w:t>49</w:t>
            </w:r>
            <w:r w:rsidR="00C3595A">
              <w:rPr>
                <w:webHidden/>
              </w:rPr>
              <w:fldChar w:fldCharType="end"/>
            </w:r>
          </w:hyperlink>
        </w:p>
        <w:p w14:paraId="65BAF835" w14:textId="19B99CDA"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74" w:history="1">
            <w:r w:rsidR="00C3595A" w:rsidRPr="00265933">
              <w:rPr>
                <w:rStyle w:val="Hyperlink"/>
                <w:b/>
                <w:bCs/>
              </w:rPr>
              <w:t>Future Use</w:t>
            </w:r>
            <w:r w:rsidR="00C3595A">
              <w:rPr>
                <w:webHidden/>
              </w:rPr>
              <w:tab/>
            </w:r>
            <w:r w:rsidR="00C3595A">
              <w:rPr>
                <w:webHidden/>
              </w:rPr>
              <w:fldChar w:fldCharType="begin"/>
            </w:r>
            <w:r w:rsidR="00C3595A">
              <w:rPr>
                <w:webHidden/>
              </w:rPr>
              <w:instrText xml:space="preserve"> PAGEREF _Toc160125774 \h </w:instrText>
            </w:r>
            <w:r w:rsidR="00C3595A">
              <w:rPr>
                <w:webHidden/>
              </w:rPr>
            </w:r>
            <w:r w:rsidR="00C3595A">
              <w:rPr>
                <w:webHidden/>
              </w:rPr>
              <w:fldChar w:fldCharType="separate"/>
            </w:r>
            <w:r w:rsidR="00C3595A">
              <w:rPr>
                <w:webHidden/>
              </w:rPr>
              <w:t>51</w:t>
            </w:r>
            <w:r w:rsidR="00C3595A">
              <w:rPr>
                <w:webHidden/>
              </w:rPr>
              <w:fldChar w:fldCharType="end"/>
            </w:r>
          </w:hyperlink>
        </w:p>
        <w:p w14:paraId="50D0EF01" w14:textId="70D1357A"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75" w:history="1">
            <w:r w:rsidR="00C3595A" w:rsidRPr="00265933">
              <w:rPr>
                <w:rStyle w:val="Hyperlink"/>
                <w:rFonts w:ascii="Arial" w:hAnsi="Arial" w:cs="Arial"/>
                <w:b/>
                <w:noProof/>
              </w:rPr>
              <w:t>Conclusion</w:t>
            </w:r>
            <w:r w:rsidR="00C3595A">
              <w:rPr>
                <w:noProof/>
                <w:webHidden/>
              </w:rPr>
              <w:tab/>
            </w:r>
            <w:r w:rsidR="00C3595A">
              <w:rPr>
                <w:noProof/>
                <w:webHidden/>
              </w:rPr>
              <w:fldChar w:fldCharType="begin"/>
            </w:r>
            <w:r w:rsidR="00C3595A">
              <w:rPr>
                <w:noProof/>
                <w:webHidden/>
              </w:rPr>
              <w:instrText xml:space="preserve"> PAGEREF _Toc160125775 \h </w:instrText>
            </w:r>
            <w:r w:rsidR="00C3595A">
              <w:rPr>
                <w:noProof/>
                <w:webHidden/>
              </w:rPr>
            </w:r>
            <w:r w:rsidR="00C3595A">
              <w:rPr>
                <w:noProof/>
                <w:webHidden/>
              </w:rPr>
              <w:fldChar w:fldCharType="separate"/>
            </w:r>
            <w:r w:rsidR="00C3595A">
              <w:rPr>
                <w:noProof/>
                <w:webHidden/>
              </w:rPr>
              <w:t>53</w:t>
            </w:r>
            <w:r w:rsidR="00C3595A">
              <w:rPr>
                <w:noProof/>
                <w:webHidden/>
              </w:rPr>
              <w:fldChar w:fldCharType="end"/>
            </w:r>
          </w:hyperlink>
        </w:p>
        <w:p w14:paraId="7A6DECD3" w14:textId="3894C30A"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76" w:history="1">
            <w:r w:rsidR="00C3595A" w:rsidRPr="00265933">
              <w:rPr>
                <w:rStyle w:val="Hyperlink"/>
              </w:rPr>
              <w:t>Limitations and Recommendations</w:t>
            </w:r>
            <w:r w:rsidR="00C3595A">
              <w:rPr>
                <w:webHidden/>
              </w:rPr>
              <w:tab/>
            </w:r>
            <w:r w:rsidR="00C3595A">
              <w:rPr>
                <w:webHidden/>
              </w:rPr>
              <w:fldChar w:fldCharType="begin"/>
            </w:r>
            <w:r w:rsidR="00C3595A">
              <w:rPr>
                <w:webHidden/>
              </w:rPr>
              <w:instrText xml:space="preserve"> PAGEREF _Toc160125776 \h </w:instrText>
            </w:r>
            <w:r w:rsidR="00C3595A">
              <w:rPr>
                <w:webHidden/>
              </w:rPr>
            </w:r>
            <w:r w:rsidR="00C3595A">
              <w:rPr>
                <w:webHidden/>
              </w:rPr>
              <w:fldChar w:fldCharType="separate"/>
            </w:r>
            <w:r w:rsidR="00C3595A">
              <w:rPr>
                <w:webHidden/>
              </w:rPr>
              <w:t>54</w:t>
            </w:r>
            <w:r w:rsidR="00C3595A">
              <w:rPr>
                <w:webHidden/>
              </w:rPr>
              <w:fldChar w:fldCharType="end"/>
            </w:r>
          </w:hyperlink>
        </w:p>
        <w:p w14:paraId="66235755" w14:textId="42EE5999"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77" w:history="1">
            <w:r w:rsidR="00C3595A" w:rsidRPr="00265933">
              <w:rPr>
                <w:rStyle w:val="Hyperlink"/>
              </w:rPr>
              <w:t>Personal Learning Reflections</w:t>
            </w:r>
            <w:r w:rsidR="00C3595A">
              <w:rPr>
                <w:webHidden/>
              </w:rPr>
              <w:tab/>
            </w:r>
            <w:r w:rsidR="00C3595A">
              <w:rPr>
                <w:webHidden/>
              </w:rPr>
              <w:fldChar w:fldCharType="begin"/>
            </w:r>
            <w:r w:rsidR="00C3595A">
              <w:rPr>
                <w:webHidden/>
              </w:rPr>
              <w:instrText xml:space="preserve"> PAGEREF _Toc160125777 \h </w:instrText>
            </w:r>
            <w:r w:rsidR="00C3595A">
              <w:rPr>
                <w:webHidden/>
              </w:rPr>
            </w:r>
            <w:r w:rsidR="00C3595A">
              <w:rPr>
                <w:webHidden/>
              </w:rPr>
              <w:fldChar w:fldCharType="separate"/>
            </w:r>
            <w:r w:rsidR="00C3595A">
              <w:rPr>
                <w:webHidden/>
              </w:rPr>
              <w:t>54</w:t>
            </w:r>
            <w:r w:rsidR="00C3595A">
              <w:rPr>
                <w:webHidden/>
              </w:rPr>
              <w:fldChar w:fldCharType="end"/>
            </w:r>
          </w:hyperlink>
        </w:p>
        <w:p w14:paraId="74DA3B4E" w14:textId="2C8A8838" w:rsidR="00C3595A" w:rsidRDefault="00000000">
          <w:pPr>
            <w:pStyle w:val="TOC1"/>
            <w:tabs>
              <w:tab w:val="right" w:leader="dot" w:pos="9742"/>
            </w:tabs>
            <w:rPr>
              <w:rFonts w:cstheme="minorBidi"/>
              <w:noProof/>
              <w:kern w:val="2"/>
              <w:sz w:val="24"/>
              <w:szCs w:val="24"/>
              <w:lang w:val="en-GB" w:eastAsia="en-GB"/>
              <w14:ligatures w14:val="standardContextual"/>
            </w:rPr>
          </w:pPr>
          <w:hyperlink w:anchor="_Toc160125778" w:history="1">
            <w:r w:rsidR="00C3595A" w:rsidRPr="00265933">
              <w:rPr>
                <w:rStyle w:val="Hyperlink"/>
                <w:rFonts w:ascii="Arial" w:hAnsi="Arial" w:cs="Arial"/>
                <w:b/>
                <w:bCs/>
                <w:noProof/>
              </w:rPr>
              <w:t>References</w:t>
            </w:r>
            <w:r w:rsidR="00C3595A">
              <w:rPr>
                <w:noProof/>
                <w:webHidden/>
              </w:rPr>
              <w:tab/>
            </w:r>
            <w:r w:rsidR="00C3595A">
              <w:rPr>
                <w:noProof/>
                <w:webHidden/>
              </w:rPr>
              <w:fldChar w:fldCharType="begin"/>
            </w:r>
            <w:r w:rsidR="00C3595A">
              <w:rPr>
                <w:noProof/>
                <w:webHidden/>
              </w:rPr>
              <w:instrText xml:space="preserve"> PAGEREF _Toc160125778 \h </w:instrText>
            </w:r>
            <w:r w:rsidR="00C3595A">
              <w:rPr>
                <w:noProof/>
                <w:webHidden/>
              </w:rPr>
            </w:r>
            <w:r w:rsidR="00C3595A">
              <w:rPr>
                <w:noProof/>
                <w:webHidden/>
              </w:rPr>
              <w:fldChar w:fldCharType="separate"/>
            </w:r>
            <w:r w:rsidR="00C3595A">
              <w:rPr>
                <w:noProof/>
                <w:webHidden/>
              </w:rPr>
              <w:t>55</w:t>
            </w:r>
            <w:r w:rsidR="00C3595A">
              <w:rPr>
                <w:noProof/>
                <w:webHidden/>
              </w:rPr>
              <w:fldChar w:fldCharType="end"/>
            </w:r>
          </w:hyperlink>
        </w:p>
        <w:p w14:paraId="732220F6" w14:textId="3FEE4675" w:rsidR="00C3595A" w:rsidRDefault="00000000">
          <w:pPr>
            <w:pStyle w:val="TOC2"/>
            <w:tabs>
              <w:tab w:val="right" w:leader="dot" w:pos="9742"/>
            </w:tabs>
            <w:rPr>
              <w:rFonts w:cstheme="minorBidi"/>
              <w:noProof/>
              <w:kern w:val="2"/>
              <w:sz w:val="24"/>
              <w:szCs w:val="24"/>
              <w:lang w:val="en-GB" w:eastAsia="en-GB"/>
              <w14:ligatures w14:val="standardContextual"/>
            </w:rPr>
          </w:pPr>
          <w:hyperlink w:anchor="_Toc160125779" w:history="1">
            <w:r w:rsidR="00C3595A" w:rsidRPr="00265933">
              <w:rPr>
                <w:rStyle w:val="Hyperlink"/>
                <w:rFonts w:ascii="Arial" w:hAnsi="Arial" w:cs="Arial"/>
                <w:b/>
                <w:bCs/>
                <w:noProof/>
              </w:rPr>
              <w:t>Appendices</w:t>
            </w:r>
            <w:r w:rsidR="00C3595A">
              <w:rPr>
                <w:noProof/>
                <w:webHidden/>
              </w:rPr>
              <w:tab/>
            </w:r>
            <w:r w:rsidR="00C3595A">
              <w:rPr>
                <w:noProof/>
                <w:webHidden/>
              </w:rPr>
              <w:fldChar w:fldCharType="begin"/>
            </w:r>
            <w:r w:rsidR="00C3595A">
              <w:rPr>
                <w:noProof/>
                <w:webHidden/>
              </w:rPr>
              <w:instrText xml:space="preserve"> PAGEREF _Toc160125779 \h </w:instrText>
            </w:r>
            <w:r w:rsidR="00C3595A">
              <w:rPr>
                <w:noProof/>
                <w:webHidden/>
              </w:rPr>
            </w:r>
            <w:r w:rsidR="00C3595A">
              <w:rPr>
                <w:noProof/>
                <w:webHidden/>
              </w:rPr>
              <w:fldChar w:fldCharType="separate"/>
            </w:r>
            <w:r w:rsidR="00C3595A">
              <w:rPr>
                <w:noProof/>
                <w:webHidden/>
              </w:rPr>
              <w:t>71</w:t>
            </w:r>
            <w:r w:rsidR="00C3595A">
              <w:rPr>
                <w:noProof/>
                <w:webHidden/>
              </w:rPr>
              <w:fldChar w:fldCharType="end"/>
            </w:r>
          </w:hyperlink>
        </w:p>
        <w:p w14:paraId="7F57607E" w14:textId="64C3475B"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80" w:history="1">
            <w:r w:rsidR="00C3595A" w:rsidRPr="00265933">
              <w:rPr>
                <w:rStyle w:val="Hyperlink"/>
                <w:b/>
                <w:bCs/>
              </w:rPr>
              <w:t>Appendix 1:</w:t>
            </w:r>
            <w:r w:rsidR="00C3595A" w:rsidRPr="00265933">
              <w:rPr>
                <w:rStyle w:val="Hyperlink"/>
              </w:rPr>
              <w:t xml:space="preserve"> The Exercises</w:t>
            </w:r>
            <w:r w:rsidR="00C3595A">
              <w:rPr>
                <w:webHidden/>
              </w:rPr>
              <w:tab/>
            </w:r>
            <w:r w:rsidR="00C3595A">
              <w:rPr>
                <w:webHidden/>
              </w:rPr>
              <w:fldChar w:fldCharType="begin"/>
            </w:r>
            <w:r w:rsidR="00C3595A">
              <w:rPr>
                <w:webHidden/>
              </w:rPr>
              <w:instrText xml:space="preserve"> PAGEREF _Toc160125780 \h </w:instrText>
            </w:r>
            <w:r w:rsidR="00C3595A">
              <w:rPr>
                <w:webHidden/>
              </w:rPr>
            </w:r>
            <w:r w:rsidR="00C3595A">
              <w:rPr>
                <w:webHidden/>
              </w:rPr>
              <w:fldChar w:fldCharType="separate"/>
            </w:r>
            <w:r w:rsidR="00C3595A">
              <w:rPr>
                <w:webHidden/>
              </w:rPr>
              <w:t>71</w:t>
            </w:r>
            <w:r w:rsidR="00C3595A">
              <w:rPr>
                <w:webHidden/>
              </w:rPr>
              <w:fldChar w:fldCharType="end"/>
            </w:r>
          </w:hyperlink>
        </w:p>
        <w:p w14:paraId="561DCDF7" w14:textId="69485C5F"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81" w:history="1">
            <w:r w:rsidR="00C3595A" w:rsidRPr="00265933">
              <w:rPr>
                <w:rStyle w:val="Hyperlink"/>
                <w:b/>
                <w:bCs/>
              </w:rPr>
              <w:t xml:space="preserve">Appendix 2: </w:t>
            </w:r>
            <w:r w:rsidR="00C3595A" w:rsidRPr="00265933">
              <w:rPr>
                <w:rStyle w:val="Hyperlink"/>
              </w:rPr>
              <w:t>List of Applications</w:t>
            </w:r>
            <w:r w:rsidR="00C3595A">
              <w:rPr>
                <w:webHidden/>
              </w:rPr>
              <w:tab/>
            </w:r>
            <w:r w:rsidR="00C3595A">
              <w:rPr>
                <w:webHidden/>
              </w:rPr>
              <w:fldChar w:fldCharType="begin"/>
            </w:r>
            <w:r w:rsidR="00C3595A">
              <w:rPr>
                <w:webHidden/>
              </w:rPr>
              <w:instrText xml:space="preserve"> PAGEREF _Toc160125781 \h </w:instrText>
            </w:r>
            <w:r w:rsidR="00C3595A">
              <w:rPr>
                <w:webHidden/>
              </w:rPr>
            </w:r>
            <w:r w:rsidR="00C3595A">
              <w:rPr>
                <w:webHidden/>
              </w:rPr>
              <w:fldChar w:fldCharType="separate"/>
            </w:r>
            <w:r w:rsidR="00C3595A">
              <w:rPr>
                <w:webHidden/>
              </w:rPr>
              <w:t>76</w:t>
            </w:r>
            <w:r w:rsidR="00C3595A">
              <w:rPr>
                <w:webHidden/>
              </w:rPr>
              <w:fldChar w:fldCharType="end"/>
            </w:r>
          </w:hyperlink>
        </w:p>
        <w:p w14:paraId="507350E0" w14:textId="37613809"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82" w:history="1">
            <w:r w:rsidR="00C3595A" w:rsidRPr="00265933">
              <w:rPr>
                <w:rStyle w:val="Hyperlink"/>
                <w:b/>
                <w:bCs/>
              </w:rPr>
              <w:t xml:space="preserve">Appendix 3: </w:t>
            </w:r>
            <w:r w:rsidR="00C3595A" w:rsidRPr="00265933">
              <w:rPr>
                <w:rStyle w:val="Hyperlink"/>
              </w:rPr>
              <w:t>School Signed Consent Forms</w:t>
            </w:r>
            <w:r w:rsidR="00C3595A">
              <w:rPr>
                <w:webHidden/>
              </w:rPr>
              <w:tab/>
            </w:r>
            <w:r w:rsidR="00C3595A">
              <w:rPr>
                <w:webHidden/>
              </w:rPr>
              <w:fldChar w:fldCharType="begin"/>
            </w:r>
            <w:r w:rsidR="00C3595A">
              <w:rPr>
                <w:webHidden/>
              </w:rPr>
              <w:instrText xml:space="preserve"> PAGEREF _Toc160125782 \h </w:instrText>
            </w:r>
            <w:r w:rsidR="00C3595A">
              <w:rPr>
                <w:webHidden/>
              </w:rPr>
            </w:r>
            <w:r w:rsidR="00C3595A">
              <w:rPr>
                <w:webHidden/>
              </w:rPr>
              <w:fldChar w:fldCharType="separate"/>
            </w:r>
            <w:r w:rsidR="00C3595A">
              <w:rPr>
                <w:webHidden/>
              </w:rPr>
              <w:t>77</w:t>
            </w:r>
            <w:r w:rsidR="00C3595A">
              <w:rPr>
                <w:webHidden/>
              </w:rPr>
              <w:fldChar w:fldCharType="end"/>
            </w:r>
          </w:hyperlink>
        </w:p>
        <w:p w14:paraId="72F27A89" w14:textId="44DA5F3C"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83" w:history="1">
            <w:r w:rsidR="00C3595A" w:rsidRPr="00265933">
              <w:rPr>
                <w:rStyle w:val="Hyperlink"/>
                <w:b/>
                <w:bCs/>
              </w:rPr>
              <w:t xml:space="preserve">Appendix 4: </w:t>
            </w:r>
            <w:r w:rsidR="00C3595A" w:rsidRPr="00265933">
              <w:rPr>
                <w:rStyle w:val="Hyperlink"/>
              </w:rPr>
              <w:t>Ethical Approval Form</w:t>
            </w:r>
            <w:r w:rsidR="00C3595A">
              <w:rPr>
                <w:webHidden/>
              </w:rPr>
              <w:tab/>
            </w:r>
            <w:r w:rsidR="00C3595A">
              <w:rPr>
                <w:webHidden/>
              </w:rPr>
              <w:fldChar w:fldCharType="begin"/>
            </w:r>
            <w:r w:rsidR="00C3595A">
              <w:rPr>
                <w:webHidden/>
              </w:rPr>
              <w:instrText xml:space="preserve"> PAGEREF _Toc160125783 \h </w:instrText>
            </w:r>
            <w:r w:rsidR="00C3595A">
              <w:rPr>
                <w:webHidden/>
              </w:rPr>
            </w:r>
            <w:r w:rsidR="00C3595A">
              <w:rPr>
                <w:webHidden/>
              </w:rPr>
              <w:fldChar w:fldCharType="separate"/>
            </w:r>
            <w:r w:rsidR="00C3595A">
              <w:rPr>
                <w:webHidden/>
              </w:rPr>
              <w:t>79</w:t>
            </w:r>
            <w:r w:rsidR="00C3595A">
              <w:rPr>
                <w:webHidden/>
              </w:rPr>
              <w:fldChar w:fldCharType="end"/>
            </w:r>
          </w:hyperlink>
        </w:p>
        <w:p w14:paraId="5B53DFD1" w14:textId="77A693AE"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84" w:history="1">
            <w:r w:rsidR="00C3595A" w:rsidRPr="00265933">
              <w:rPr>
                <w:rStyle w:val="Hyperlink"/>
                <w:b/>
                <w:bCs/>
              </w:rPr>
              <w:t xml:space="preserve">Appendix 5: </w:t>
            </w:r>
            <w:r w:rsidR="00C3595A" w:rsidRPr="00265933">
              <w:rPr>
                <w:rStyle w:val="Hyperlink"/>
              </w:rPr>
              <w:t>Parent Information Sheet</w:t>
            </w:r>
            <w:r w:rsidR="00C3595A">
              <w:rPr>
                <w:webHidden/>
              </w:rPr>
              <w:tab/>
            </w:r>
            <w:r w:rsidR="00C3595A">
              <w:rPr>
                <w:webHidden/>
              </w:rPr>
              <w:fldChar w:fldCharType="begin"/>
            </w:r>
            <w:r w:rsidR="00C3595A">
              <w:rPr>
                <w:webHidden/>
              </w:rPr>
              <w:instrText xml:space="preserve"> PAGEREF _Toc160125784 \h </w:instrText>
            </w:r>
            <w:r w:rsidR="00C3595A">
              <w:rPr>
                <w:webHidden/>
              </w:rPr>
            </w:r>
            <w:r w:rsidR="00C3595A">
              <w:rPr>
                <w:webHidden/>
              </w:rPr>
              <w:fldChar w:fldCharType="separate"/>
            </w:r>
            <w:r w:rsidR="00C3595A">
              <w:rPr>
                <w:webHidden/>
              </w:rPr>
              <w:t>93</w:t>
            </w:r>
            <w:r w:rsidR="00C3595A">
              <w:rPr>
                <w:webHidden/>
              </w:rPr>
              <w:fldChar w:fldCharType="end"/>
            </w:r>
          </w:hyperlink>
        </w:p>
        <w:p w14:paraId="3BBE2D1E" w14:textId="0A454C0E"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85" w:history="1">
            <w:r w:rsidR="00C3595A" w:rsidRPr="00265933">
              <w:rPr>
                <w:rStyle w:val="Hyperlink"/>
                <w:b/>
                <w:bCs/>
              </w:rPr>
              <w:t xml:space="preserve">Appendix 6: </w:t>
            </w:r>
            <w:r w:rsidR="00C3595A" w:rsidRPr="00265933">
              <w:rPr>
                <w:rStyle w:val="Hyperlink"/>
              </w:rPr>
              <w:t>Participant Information Sheet</w:t>
            </w:r>
            <w:r w:rsidR="00C3595A">
              <w:rPr>
                <w:webHidden/>
              </w:rPr>
              <w:tab/>
            </w:r>
            <w:r w:rsidR="00C3595A">
              <w:rPr>
                <w:webHidden/>
              </w:rPr>
              <w:fldChar w:fldCharType="begin"/>
            </w:r>
            <w:r w:rsidR="00C3595A">
              <w:rPr>
                <w:webHidden/>
              </w:rPr>
              <w:instrText xml:space="preserve"> PAGEREF _Toc160125785 \h </w:instrText>
            </w:r>
            <w:r w:rsidR="00C3595A">
              <w:rPr>
                <w:webHidden/>
              </w:rPr>
            </w:r>
            <w:r w:rsidR="00C3595A">
              <w:rPr>
                <w:webHidden/>
              </w:rPr>
              <w:fldChar w:fldCharType="separate"/>
            </w:r>
            <w:r w:rsidR="00C3595A">
              <w:rPr>
                <w:webHidden/>
              </w:rPr>
              <w:t>95</w:t>
            </w:r>
            <w:r w:rsidR="00C3595A">
              <w:rPr>
                <w:webHidden/>
              </w:rPr>
              <w:fldChar w:fldCharType="end"/>
            </w:r>
          </w:hyperlink>
        </w:p>
        <w:p w14:paraId="09D5A9B9" w14:textId="6759B961"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86" w:history="1">
            <w:r w:rsidR="00C3595A" w:rsidRPr="00265933">
              <w:rPr>
                <w:rStyle w:val="Hyperlink"/>
                <w:b/>
                <w:bCs/>
              </w:rPr>
              <w:t xml:space="preserve">Appendix 7: </w:t>
            </w:r>
            <w:r w:rsidR="00C3595A" w:rsidRPr="00265933">
              <w:rPr>
                <w:rStyle w:val="Hyperlink"/>
              </w:rPr>
              <w:t>Parental Consent Form</w:t>
            </w:r>
            <w:r w:rsidR="00C3595A">
              <w:rPr>
                <w:webHidden/>
              </w:rPr>
              <w:tab/>
            </w:r>
            <w:r w:rsidR="00C3595A">
              <w:rPr>
                <w:webHidden/>
              </w:rPr>
              <w:fldChar w:fldCharType="begin"/>
            </w:r>
            <w:r w:rsidR="00C3595A">
              <w:rPr>
                <w:webHidden/>
              </w:rPr>
              <w:instrText xml:space="preserve"> PAGEREF _Toc160125786 \h </w:instrText>
            </w:r>
            <w:r w:rsidR="00C3595A">
              <w:rPr>
                <w:webHidden/>
              </w:rPr>
            </w:r>
            <w:r w:rsidR="00C3595A">
              <w:rPr>
                <w:webHidden/>
              </w:rPr>
              <w:fldChar w:fldCharType="separate"/>
            </w:r>
            <w:r w:rsidR="00C3595A">
              <w:rPr>
                <w:webHidden/>
              </w:rPr>
              <w:t>96</w:t>
            </w:r>
            <w:r w:rsidR="00C3595A">
              <w:rPr>
                <w:webHidden/>
              </w:rPr>
              <w:fldChar w:fldCharType="end"/>
            </w:r>
          </w:hyperlink>
        </w:p>
        <w:p w14:paraId="64DCDF2B" w14:textId="57C6A4CD"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87" w:history="1">
            <w:r w:rsidR="00C3595A" w:rsidRPr="00265933">
              <w:rPr>
                <w:rStyle w:val="Hyperlink"/>
                <w:b/>
                <w:bCs/>
              </w:rPr>
              <w:t>Appendix 8:</w:t>
            </w:r>
            <w:r w:rsidR="00C3595A" w:rsidRPr="00265933">
              <w:rPr>
                <w:rStyle w:val="Hyperlink"/>
              </w:rPr>
              <w:t xml:space="preserve"> Research Diary and Coding</w:t>
            </w:r>
            <w:r w:rsidR="00C3595A">
              <w:rPr>
                <w:webHidden/>
              </w:rPr>
              <w:tab/>
            </w:r>
            <w:r w:rsidR="00C3595A">
              <w:rPr>
                <w:webHidden/>
              </w:rPr>
              <w:fldChar w:fldCharType="begin"/>
            </w:r>
            <w:r w:rsidR="00C3595A">
              <w:rPr>
                <w:webHidden/>
              </w:rPr>
              <w:instrText xml:space="preserve"> PAGEREF _Toc160125787 \h </w:instrText>
            </w:r>
            <w:r w:rsidR="00C3595A">
              <w:rPr>
                <w:webHidden/>
              </w:rPr>
            </w:r>
            <w:r w:rsidR="00C3595A">
              <w:rPr>
                <w:webHidden/>
              </w:rPr>
              <w:fldChar w:fldCharType="separate"/>
            </w:r>
            <w:r w:rsidR="00C3595A">
              <w:rPr>
                <w:webHidden/>
              </w:rPr>
              <w:t>97</w:t>
            </w:r>
            <w:r w:rsidR="00C3595A">
              <w:rPr>
                <w:webHidden/>
              </w:rPr>
              <w:fldChar w:fldCharType="end"/>
            </w:r>
          </w:hyperlink>
        </w:p>
        <w:p w14:paraId="086A60F9" w14:textId="3FC48339"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88" w:history="1">
            <w:r w:rsidR="00C3595A" w:rsidRPr="00265933">
              <w:rPr>
                <w:rStyle w:val="Hyperlink"/>
                <w:b/>
                <w:bCs/>
              </w:rPr>
              <w:t xml:space="preserve">Appendix 9: </w:t>
            </w:r>
            <w:r w:rsidR="00C3595A" w:rsidRPr="00265933">
              <w:rPr>
                <w:rStyle w:val="Hyperlink"/>
              </w:rPr>
              <w:t>Attitudinal Survey</w:t>
            </w:r>
            <w:r w:rsidR="00C3595A">
              <w:rPr>
                <w:webHidden/>
              </w:rPr>
              <w:tab/>
            </w:r>
            <w:r w:rsidR="00C3595A">
              <w:rPr>
                <w:webHidden/>
              </w:rPr>
              <w:fldChar w:fldCharType="begin"/>
            </w:r>
            <w:r w:rsidR="00C3595A">
              <w:rPr>
                <w:webHidden/>
              </w:rPr>
              <w:instrText xml:space="preserve"> PAGEREF _Toc160125788 \h </w:instrText>
            </w:r>
            <w:r w:rsidR="00C3595A">
              <w:rPr>
                <w:webHidden/>
              </w:rPr>
            </w:r>
            <w:r w:rsidR="00C3595A">
              <w:rPr>
                <w:webHidden/>
              </w:rPr>
              <w:fldChar w:fldCharType="separate"/>
            </w:r>
            <w:r w:rsidR="00C3595A">
              <w:rPr>
                <w:webHidden/>
              </w:rPr>
              <w:t>98</w:t>
            </w:r>
            <w:r w:rsidR="00C3595A">
              <w:rPr>
                <w:webHidden/>
              </w:rPr>
              <w:fldChar w:fldCharType="end"/>
            </w:r>
          </w:hyperlink>
        </w:p>
        <w:p w14:paraId="7416D698" w14:textId="289CFB5A"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89" w:history="1">
            <w:r w:rsidR="00C3595A" w:rsidRPr="00265933">
              <w:rPr>
                <w:rStyle w:val="Hyperlink"/>
                <w:b/>
                <w:bCs/>
              </w:rPr>
              <w:t>Appendix 10:</w:t>
            </w:r>
            <w:r w:rsidR="00C3595A" w:rsidRPr="00265933">
              <w:rPr>
                <w:rStyle w:val="Hyperlink"/>
              </w:rPr>
              <w:t xml:space="preserve"> Open Question Survey Responses and Coding</w:t>
            </w:r>
            <w:r w:rsidR="00C3595A">
              <w:rPr>
                <w:webHidden/>
              </w:rPr>
              <w:tab/>
            </w:r>
            <w:r w:rsidR="00C3595A">
              <w:rPr>
                <w:webHidden/>
              </w:rPr>
              <w:fldChar w:fldCharType="begin"/>
            </w:r>
            <w:r w:rsidR="00C3595A">
              <w:rPr>
                <w:webHidden/>
              </w:rPr>
              <w:instrText xml:space="preserve"> PAGEREF _Toc160125789 \h </w:instrText>
            </w:r>
            <w:r w:rsidR="00C3595A">
              <w:rPr>
                <w:webHidden/>
              </w:rPr>
            </w:r>
            <w:r w:rsidR="00C3595A">
              <w:rPr>
                <w:webHidden/>
              </w:rPr>
              <w:fldChar w:fldCharType="separate"/>
            </w:r>
            <w:r w:rsidR="00C3595A">
              <w:rPr>
                <w:webHidden/>
              </w:rPr>
              <w:t>106</w:t>
            </w:r>
            <w:r w:rsidR="00C3595A">
              <w:rPr>
                <w:webHidden/>
              </w:rPr>
              <w:fldChar w:fldCharType="end"/>
            </w:r>
          </w:hyperlink>
        </w:p>
        <w:p w14:paraId="2B337085" w14:textId="4FDDC0CA"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90" w:history="1">
            <w:r w:rsidR="00C3595A" w:rsidRPr="00265933">
              <w:rPr>
                <w:rStyle w:val="Hyperlink"/>
                <w:b/>
                <w:bCs/>
              </w:rPr>
              <w:t>Appendix 11:</w:t>
            </w:r>
            <w:r w:rsidR="00C3595A" w:rsidRPr="00265933">
              <w:rPr>
                <w:rStyle w:val="Hyperlink"/>
              </w:rPr>
              <w:t xml:space="preserve"> Focus Group Transcription and Coding.</w:t>
            </w:r>
            <w:r w:rsidR="00C3595A">
              <w:rPr>
                <w:webHidden/>
              </w:rPr>
              <w:tab/>
            </w:r>
            <w:r w:rsidR="00C3595A">
              <w:rPr>
                <w:webHidden/>
              </w:rPr>
              <w:fldChar w:fldCharType="begin"/>
            </w:r>
            <w:r w:rsidR="00C3595A">
              <w:rPr>
                <w:webHidden/>
              </w:rPr>
              <w:instrText xml:space="preserve"> PAGEREF _Toc160125790 \h </w:instrText>
            </w:r>
            <w:r w:rsidR="00C3595A">
              <w:rPr>
                <w:webHidden/>
              </w:rPr>
            </w:r>
            <w:r w:rsidR="00C3595A">
              <w:rPr>
                <w:webHidden/>
              </w:rPr>
              <w:fldChar w:fldCharType="separate"/>
            </w:r>
            <w:r w:rsidR="00C3595A">
              <w:rPr>
                <w:webHidden/>
              </w:rPr>
              <w:t>111</w:t>
            </w:r>
            <w:r w:rsidR="00C3595A">
              <w:rPr>
                <w:webHidden/>
              </w:rPr>
              <w:fldChar w:fldCharType="end"/>
            </w:r>
          </w:hyperlink>
        </w:p>
        <w:p w14:paraId="6F7055FC" w14:textId="5D05850C"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91" w:history="1">
            <w:r w:rsidR="00C3595A" w:rsidRPr="00265933">
              <w:rPr>
                <w:rStyle w:val="Hyperlink"/>
                <w:b/>
                <w:bCs/>
              </w:rPr>
              <w:t>Appendix 12:</w:t>
            </w:r>
            <w:r w:rsidR="00C3595A" w:rsidRPr="00265933">
              <w:rPr>
                <w:rStyle w:val="Hyperlink"/>
              </w:rPr>
              <w:t xml:space="preserve"> Research Diary and Focus Group Thematic Data Analysis Tables</w:t>
            </w:r>
            <w:r w:rsidR="00C3595A">
              <w:rPr>
                <w:webHidden/>
              </w:rPr>
              <w:tab/>
            </w:r>
            <w:r w:rsidR="00C3595A">
              <w:rPr>
                <w:webHidden/>
              </w:rPr>
              <w:fldChar w:fldCharType="begin"/>
            </w:r>
            <w:r w:rsidR="00C3595A">
              <w:rPr>
                <w:webHidden/>
              </w:rPr>
              <w:instrText xml:space="preserve"> PAGEREF _Toc160125791 \h </w:instrText>
            </w:r>
            <w:r w:rsidR="00C3595A">
              <w:rPr>
                <w:webHidden/>
              </w:rPr>
            </w:r>
            <w:r w:rsidR="00C3595A">
              <w:rPr>
                <w:webHidden/>
              </w:rPr>
              <w:fldChar w:fldCharType="separate"/>
            </w:r>
            <w:r w:rsidR="00C3595A">
              <w:rPr>
                <w:webHidden/>
              </w:rPr>
              <w:t>111</w:t>
            </w:r>
            <w:r w:rsidR="00C3595A">
              <w:rPr>
                <w:webHidden/>
              </w:rPr>
              <w:fldChar w:fldCharType="end"/>
            </w:r>
          </w:hyperlink>
        </w:p>
        <w:p w14:paraId="439FA32D" w14:textId="6C6A12FD"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92" w:history="1">
            <w:r w:rsidR="00C3595A" w:rsidRPr="00265933">
              <w:rPr>
                <w:rStyle w:val="Hyperlink"/>
                <w:b/>
                <w:bCs/>
              </w:rPr>
              <w:t>Appendix 13:</w:t>
            </w:r>
            <w:r w:rsidR="00C3595A" w:rsidRPr="00265933">
              <w:rPr>
                <w:rStyle w:val="Hyperlink"/>
              </w:rPr>
              <w:t xml:space="preserve"> Compiled Survey Responses: Quantitative Data</w:t>
            </w:r>
            <w:r w:rsidR="00C3595A">
              <w:rPr>
                <w:webHidden/>
              </w:rPr>
              <w:tab/>
            </w:r>
            <w:r w:rsidR="00C3595A">
              <w:rPr>
                <w:webHidden/>
              </w:rPr>
              <w:fldChar w:fldCharType="begin"/>
            </w:r>
            <w:r w:rsidR="00C3595A">
              <w:rPr>
                <w:webHidden/>
              </w:rPr>
              <w:instrText xml:space="preserve"> PAGEREF _Toc160125792 \h </w:instrText>
            </w:r>
            <w:r w:rsidR="00C3595A">
              <w:rPr>
                <w:webHidden/>
              </w:rPr>
            </w:r>
            <w:r w:rsidR="00C3595A">
              <w:rPr>
                <w:webHidden/>
              </w:rPr>
              <w:fldChar w:fldCharType="separate"/>
            </w:r>
            <w:r w:rsidR="00C3595A">
              <w:rPr>
                <w:webHidden/>
              </w:rPr>
              <w:t>113</w:t>
            </w:r>
            <w:r w:rsidR="00C3595A">
              <w:rPr>
                <w:webHidden/>
              </w:rPr>
              <w:fldChar w:fldCharType="end"/>
            </w:r>
          </w:hyperlink>
        </w:p>
        <w:p w14:paraId="5E43CE49" w14:textId="432ADDA9" w:rsidR="00C3595A" w:rsidRDefault="00000000">
          <w:pPr>
            <w:pStyle w:val="TOC3"/>
            <w:rPr>
              <w:rFonts w:asciiTheme="minorHAnsi" w:hAnsiTheme="minorHAnsi" w:cstheme="minorBidi"/>
              <w:i w:val="0"/>
              <w:iCs w:val="0"/>
              <w:kern w:val="2"/>
              <w:sz w:val="24"/>
              <w:szCs w:val="24"/>
              <w:lang w:val="en-GB" w:eastAsia="en-GB"/>
              <w14:ligatures w14:val="standardContextual"/>
            </w:rPr>
          </w:pPr>
          <w:hyperlink w:anchor="_Toc160125793" w:history="1">
            <w:r w:rsidR="00C3595A" w:rsidRPr="00265933">
              <w:rPr>
                <w:rStyle w:val="Hyperlink"/>
                <w:b/>
                <w:bCs/>
              </w:rPr>
              <w:t xml:space="preserve">Appendix 14: </w:t>
            </w:r>
            <w:r w:rsidR="00C3595A" w:rsidRPr="00265933">
              <w:rPr>
                <w:rStyle w:val="Hyperlink"/>
              </w:rPr>
              <w:t>Voice Charting Resources</w:t>
            </w:r>
            <w:r w:rsidR="00C3595A">
              <w:rPr>
                <w:webHidden/>
              </w:rPr>
              <w:tab/>
            </w:r>
            <w:r w:rsidR="00C3595A">
              <w:rPr>
                <w:webHidden/>
              </w:rPr>
              <w:fldChar w:fldCharType="begin"/>
            </w:r>
            <w:r w:rsidR="00C3595A">
              <w:rPr>
                <w:webHidden/>
              </w:rPr>
              <w:instrText xml:space="preserve"> PAGEREF _Toc160125793 \h </w:instrText>
            </w:r>
            <w:r w:rsidR="00C3595A">
              <w:rPr>
                <w:webHidden/>
              </w:rPr>
            </w:r>
            <w:r w:rsidR="00C3595A">
              <w:rPr>
                <w:webHidden/>
              </w:rPr>
              <w:fldChar w:fldCharType="separate"/>
            </w:r>
            <w:r w:rsidR="00C3595A">
              <w:rPr>
                <w:webHidden/>
              </w:rPr>
              <w:t>116</w:t>
            </w:r>
            <w:r w:rsidR="00C3595A">
              <w:rPr>
                <w:webHidden/>
              </w:rPr>
              <w:fldChar w:fldCharType="end"/>
            </w:r>
          </w:hyperlink>
        </w:p>
        <w:p w14:paraId="3F409176" w14:textId="6A4DB7A9" w:rsidR="00AA0ECF" w:rsidRDefault="00AA0ECF">
          <w:r>
            <w:rPr>
              <w:b/>
              <w:bCs/>
              <w:noProof/>
            </w:rPr>
            <w:fldChar w:fldCharType="end"/>
          </w:r>
        </w:p>
      </w:sdtContent>
    </w:sdt>
    <w:p w14:paraId="0B27302F" w14:textId="77777777" w:rsidR="00C23630" w:rsidRDefault="00C23630" w:rsidP="00414CB2">
      <w:pPr>
        <w:spacing w:after="0" w:line="360" w:lineRule="auto"/>
        <w:rPr>
          <w:rFonts w:ascii="Arial" w:hAnsi="Arial" w:cs="Arial"/>
          <w:b/>
          <w:bCs/>
          <w:sz w:val="24"/>
          <w:szCs w:val="24"/>
        </w:rPr>
      </w:pPr>
    </w:p>
    <w:p w14:paraId="2A7AD468" w14:textId="77777777" w:rsidR="00E77059" w:rsidRDefault="00E77059" w:rsidP="00414CB2">
      <w:pPr>
        <w:spacing w:after="0" w:line="360" w:lineRule="auto"/>
        <w:rPr>
          <w:rFonts w:ascii="Arial" w:hAnsi="Arial" w:cs="Arial"/>
          <w:b/>
          <w:bCs/>
          <w:sz w:val="24"/>
          <w:szCs w:val="24"/>
        </w:rPr>
      </w:pPr>
    </w:p>
    <w:p w14:paraId="37B2F27E" w14:textId="77777777" w:rsidR="00A373E7" w:rsidRDefault="00A373E7" w:rsidP="00414CB2">
      <w:pPr>
        <w:spacing w:after="0" w:line="360" w:lineRule="auto"/>
        <w:rPr>
          <w:rFonts w:ascii="Arial" w:hAnsi="Arial" w:cs="Arial"/>
          <w:b/>
          <w:bCs/>
          <w:sz w:val="24"/>
          <w:szCs w:val="24"/>
        </w:rPr>
      </w:pPr>
    </w:p>
    <w:p w14:paraId="350E1557" w14:textId="77777777" w:rsidR="00261EEA" w:rsidRDefault="00261EEA" w:rsidP="00414CB2">
      <w:pPr>
        <w:spacing w:after="0" w:line="360" w:lineRule="auto"/>
        <w:rPr>
          <w:rFonts w:ascii="Arial" w:hAnsi="Arial" w:cs="Arial"/>
          <w:b/>
          <w:bCs/>
          <w:sz w:val="24"/>
          <w:szCs w:val="24"/>
        </w:rPr>
      </w:pPr>
    </w:p>
    <w:p w14:paraId="1ED1CD0C" w14:textId="5F0C052D" w:rsidR="0066075F" w:rsidRPr="005E0E3D" w:rsidRDefault="005E0E3D" w:rsidP="005E0E3D">
      <w:pPr>
        <w:pStyle w:val="Heading2"/>
        <w:rPr>
          <w:rFonts w:ascii="Arial" w:hAnsi="Arial" w:cs="Arial"/>
          <w:b/>
          <w:bCs/>
          <w:color w:val="auto"/>
          <w:sz w:val="28"/>
          <w:szCs w:val="28"/>
        </w:rPr>
      </w:pPr>
      <w:bookmarkStart w:id="1" w:name="_Toc160125727"/>
      <w:r w:rsidRPr="005E0E3D">
        <w:rPr>
          <w:rFonts w:ascii="Arial" w:hAnsi="Arial" w:cs="Arial"/>
          <w:b/>
          <w:bCs/>
          <w:color w:val="auto"/>
          <w:sz w:val="28"/>
          <w:szCs w:val="28"/>
        </w:rPr>
        <w:t>List of Figures</w:t>
      </w:r>
      <w:bookmarkEnd w:id="1"/>
    </w:p>
    <w:p w14:paraId="7BD1F97F" w14:textId="77777777" w:rsidR="005E0E3D" w:rsidRDefault="005E0E3D" w:rsidP="005E0E3D">
      <w:pPr>
        <w:spacing w:after="0" w:line="360" w:lineRule="auto"/>
        <w:rPr>
          <w:rFonts w:ascii="Arial" w:hAnsi="Arial" w:cs="Arial"/>
          <w:b/>
          <w:bCs/>
          <w:sz w:val="24"/>
          <w:szCs w:val="24"/>
        </w:rPr>
      </w:pPr>
    </w:p>
    <w:tbl>
      <w:tblPr>
        <w:tblStyle w:val="TableGrid"/>
        <w:tblW w:w="10065"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06"/>
        <w:gridCol w:w="7248"/>
        <w:gridCol w:w="1111"/>
      </w:tblGrid>
      <w:tr w:rsidR="00B72AE5" w14:paraId="777A8381" w14:textId="77777777" w:rsidTr="00462EF0">
        <w:tc>
          <w:tcPr>
            <w:tcW w:w="1706" w:type="dxa"/>
          </w:tcPr>
          <w:p w14:paraId="7721C2B4" w14:textId="77777777" w:rsidR="00B72AE5" w:rsidRDefault="00B72AE5" w:rsidP="006E12AB">
            <w:pPr>
              <w:rPr>
                <w:rFonts w:ascii="Arial" w:hAnsi="Arial" w:cs="Arial"/>
                <w:sz w:val="23"/>
                <w:szCs w:val="23"/>
              </w:rPr>
            </w:pPr>
            <w:r>
              <w:rPr>
                <w:rFonts w:ascii="Arial" w:hAnsi="Arial" w:cs="Arial"/>
                <w:sz w:val="23"/>
                <w:szCs w:val="23"/>
              </w:rPr>
              <w:t>Figure One:</w:t>
            </w:r>
          </w:p>
        </w:tc>
        <w:tc>
          <w:tcPr>
            <w:tcW w:w="7248" w:type="dxa"/>
          </w:tcPr>
          <w:p w14:paraId="65375CBD" w14:textId="289665A5" w:rsidR="00B72AE5" w:rsidRDefault="00B72AE5" w:rsidP="006E12AB">
            <w:pPr>
              <w:rPr>
                <w:rFonts w:ascii="Arial" w:hAnsi="Arial" w:cs="Arial"/>
                <w:sz w:val="23"/>
                <w:szCs w:val="23"/>
              </w:rPr>
            </w:pPr>
            <w:r w:rsidRPr="00CE7C3F">
              <w:rPr>
                <w:rFonts w:ascii="Arial" w:hAnsi="Arial" w:cs="Arial"/>
                <w:sz w:val="23"/>
                <w:szCs w:val="23"/>
              </w:rPr>
              <w:t>Keywords and Boolean Search Operators</w:t>
            </w:r>
          </w:p>
          <w:p w14:paraId="17EDA77D" w14:textId="77777777" w:rsidR="00B72AE5" w:rsidRDefault="00B72AE5" w:rsidP="006E12AB">
            <w:pPr>
              <w:rPr>
                <w:rFonts w:ascii="Arial" w:hAnsi="Arial" w:cs="Arial"/>
                <w:sz w:val="23"/>
                <w:szCs w:val="23"/>
              </w:rPr>
            </w:pPr>
          </w:p>
        </w:tc>
        <w:tc>
          <w:tcPr>
            <w:tcW w:w="1111" w:type="dxa"/>
          </w:tcPr>
          <w:p w14:paraId="133F1E4F" w14:textId="27894D71" w:rsidR="00B72AE5" w:rsidRDefault="00580855" w:rsidP="006E12AB">
            <w:pPr>
              <w:rPr>
                <w:rFonts w:ascii="Arial" w:hAnsi="Arial" w:cs="Arial"/>
                <w:sz w:val="23"/>
                <w:szCs w:val="23"/>
              </w:rPr>
            </w:pPr>
            <w:r w:rsidRPr="00580855">
              <w:rPr>
                <w:rFonts w:ascii="Arial" w:hAnsi="Arial" w:cs="Arial"/>
                <w:sz w:val="23"/>
                <w:szCs w:val="23"/>
                <w:highlight w:val="cyan"/>
              </w:rPr>
              <w:t>Page numbers to add later…</w:t>
            </w:r>
          </w:p>
        </w:tc>
      </w:tr>
      <w:tr w:rsidR="00B72AE5" w14:paraId="06BC4888" w14:textId="77777777" w:rsidTr="00462EF0">
        <w:tc>
          <w:tcPr>
            <w:tcW w:w="1706" w:type="dxa"/>
          </w:tcPr>
          <w:p w14:paraId="3213DEA8" w14:textId="77777777" w:rsidR="00B72AE5" w:rsidRDefault="00B72AE5" w:rsidP="006E12AB">
            <w:pPr>
              <w:rPr>
                <w:rFonts w:ascii="Arial" w:hAnsi="Arial" w:cs="Arial"/>
                <w:sz w:val="23"/>
                <w:szCs w:val="23"/>
              </w:rPr>
            </w:pPr>
            <w:r>
              <w:rPr>
                <w:rFonts w:ascii="Arial" w:hAnsi="Arial" w:cs="Arial"/>
                <w:sz w:val="23"/>
                <w:szCs w:val="23"/>
              </w:rPr>
              <w:t>Figure Two:</w:t>
            </w:r>
          </w:p>
        </w:tc>
        <w:tc>
          <w:tcPr>
            <w:tcW w:w="7248" w:type="dxa"/>
          </w:tcPr>
          <w:p w14:paraId="3F5190FF" w14:textId="77777777" w:rsidR="00B72AE5" w:rsidRDefault="00B72AE5" w:rsidP="006E12AB">
            <w:pPr>
              <w:rPr>
                <w:rFonts w:ascii="Arial" w:hAnsi="Arial" w:cs="Arial"/>
                <w:sz w:val="23"/>
                <w:szCs w:val="23"/>
              </w:rPr>
            </w:pPr>
            <w:r>
              <w:rPr>
                <w:rFonts w:ascii="Arial" w:hAnsi="Arial" w:cs="Arial"/>
                <w:sz w:val="23"/>
                <w:szCs w:val="23"/>
              </w:rPr>
              <w:t>Conceptual Model of Pragmatic Mixed Methods Action Research</w:t>
            </w:r>
          </w:p>
          <w:p w14:paraId="373468CB" w14:textId="77777777" w:rsidR="00B72AE5" w:rsidRDefault="00B72AE5" w:rsidP="006E12AB">
            <w:pPr>
              <w:rPr>
                <w:rFonts w:ascii="Arial" w:hAnsi="Arial" w:cs="Arial"/>
                <w:sz w:val="23"/>
                <w:szCs w:val="23"/>
              </w:rPr>
            </w:pPr>
          </w:p>
        </w:tc>
        <w:tc>
          <w:tcPr>
            <w:tcW w:w="1111" w:type="dxa"/>
          </w:tcPr>
          <w:p w14:paraId="70A50BA2" w14:textId="77777777" w:rsidR="00B72AE5" w:rsidRDefault="00B72AE5" w:rsidP="006E12AB">
            <w:pPr>
              <w:rPr>
                <w:rFonts w:ascii="Arial" w:hAnsi="Arial" w:cs="Arial"/>
                <w:sz w:val="23"/>
                <w:szCs w:val="23"/>
              </w:rPr>
            </w:pPr>
          </w:p>
        </w:tc>
      </w:tr>
      <w:tr w:rsidR="00B72AE5" w14:paraId="5FF59F0C" w14:textId="77777777" w:rsidTr="00462EF0">
        <w:tc>
          <w:tcPr>
            <w:tcW w:w="1706" w:type="dxa"/>
          </w:tcPr>
          <w:p w14:paraId="0037347F" w14:textId="77777777" w:rsidR="00B72AE5" w:rsidRDefault="00B72AE5" w:rsidP="006E12AB">
            <w:pPr>
              <w:rPr>
                <w:rFonts w:ascii="Arial" w:hAnsi="Arial" w:cs="Arial"/>
                <w:sz w:val="23"/>
                <w:szCs w:val="23"/>
              </w:rPr>
            </w:pPr>
            <w:r>
              <w:rPr>
                <w:rFonts w:ascii="Arial" w:hAnsi="Arial" w:cs="Arial"/>
                <w:sz w:val="23"/>
                <w:szCs w:val="23"/>
              </w:rPr>
              <w:t>Figure Three:</w:t>
            </w:r>
          </w:p>
        </w:tc>
        <w:tc>
          <w:tcPr>
            <w:tcW w:w="7248" w:type="dxa"/>
          </w:tcPr>
          <w:p w14:paraId="60E58A42" w14:textId="77777777" w:rsidR="00B72AE5" w:rsidRDefault="00B72AE5" w:rsidP="006E12AB">
            <w:pPr>
              <w:rPr>
                <w:rFonts w:ascii="Arial" w:hAnsi="Arial" w:cs="Arial"/>
                <w:sz w:val="23"/>
                <w:szCs w:val="23"/>
              </w:rPr>
            </w:pPr>
            <w:r>
              <w:rPr>
                <w:rFonts w:ascii="Arial" w:hAnsi="Arial" w:cs="Arial"/>
                <w:sz w:val="23"/>
                <w:szCs w:val="23"/>
              </w:rPr>
              <w:t>Timetable of Activities During Research Trials</w:t>
            </w:r>
          </w:p>
          <w:p w14:paraId="60F5E091" w14:textId="77777777" w:rsidR="00B72AE5" w:rsidRDefault="00B72AE5" w:rsidP="006E12AB">
            <w:pPr>
              <w:rPr>
                <w:rFonts w:ascii="Arial" w:hAnsi="Arial" w:cs="Arial"/>
                <w:sz w:val="23"/>
                <w:szCs w:val="23"/>
              </w:rPr>
            </w:pPr>
          </w:p>
        </w:tc>
        <w:tc>
          <w:tcPr>
            <w:tcW w:w="1111" w:type="dxa"/>
          </w:tcPr>
          <w:p w14:paraId="53B4F3B1" w14:textId="77777777" w:rsidR="00B72AE5" w:rsidRDefault="00B72AE5" w:rsidP="006E12AB">
            <w:pPr>
              <w:rPr>
                <w:rFonts w:ascii="Arial" w:hAnsi="Arial" w:cs="Arial"/>
                <w:sz w:val="23"/>
                <w:szCs w:val="23"/>
              </w:rPr>
            </w:pPr>
          </w:p>
        </w:tc>
      </w:tr>
      <w:tr w:rsidR="00E9686F" w14:paraId="79A95AB0" w14:textId="77777777" w:rsidTr="00462EF0">
        <w:trPr>
          <w:trHeight w:val="547"/>
        </w:trPr>
        <w:tc>
          <w:tcPr>
            <w:tcW w:w="1706" w:type="dxa"/>
          </w:tcPr>
          <w:p w14:paraId="5763D0F0" w14:textId="2C8D0FD4" w:rsidR="00E9686F" w:rsidRPr="00462EF0" w:rsidRDefault="00E9686F" w:rsidP="006E12AB">
            <w:pPr>
              <w:rPr>
                <w:rFonts w:ascii="Arial" w:hAnsi="Arial" w:cs="Arial"/>
                <w:sz w:val="23"/>
                <w:szCs w:val="23"/>
              </w:rPr>
            </w:pPr>
            <w:r w:rsidRPr="00462EF0">
              <w:rPr>
                <w:rFonts w:ascii="Arial" w:hAnsi="Arial" w:cs="Arial"/>
                <w:sz w:val="23"/>
                <w:szCs w:val="23"/>
              </w:rPr>
              <w:t xml:space="preserve">Figure </w:t>
            </w:r>
            <w:r w:rsidR="00F6595A" w:rsidRPr="00462EF0">
              <w:rPr>
                <w:rFonts w:ascii="Arial" w:hAnsi="Arial" w:cs="Arial"/>
                <w:sz w:val="23"/>
                <w:szCs w:val="23"/>
              </w:rPr>
              <w:t>Four:</w:t>
            </w:r>
          </w:p>
        </w:tc>
        <w:tc>
          <w:tcPr>
            <w:tcW w:w="7248" w:type="dxa"/>
          </w:tcPr>
          <w:p w14:paraId="2B536E84" w14:textId="61755CBD" w:rsidR="00E9686F" w:rsidRPr="00462EF0" w:rsidRDefault="00A0635F" w:rsidP="006E12AB">
            <w:pPr>
              <w:rPr>
                <w:rFonts w:ascii="Arial" w:hAnsi="Arial" w:cs="Arial"/>
                <w:sz w:val="23"/>
                <w:szCs w:val="23"/>
              </w:rPr>
            </w:pPr>
            <w:r w:rsidRPr="00462EF0">
              <w:rPr>
                <w:rFonts w:ascii="Arial" w:hAnsi="Arial" w:cs="Arial"/>
                <w:sz w:val="23"/>
                <w:szCs w:val="23"/>
              </w:rPr>
              <w:t xml:space="preserve">Examples of </w:t>
            </w:r>
            <w:r w:rsidR="00D30350" w:rsidRPr="00462EF0">
              <w:rPr>
                <w:rFonts w:ascii="Arial" w:hAnsi="Arial" w:cs="Arial"/>
                <w:sz w:val="23"/>
                <w:szCs w:val="23"/>
              </w:rPr>
              <w:t>‘</w:t>
            </w:r>
            <w:proofErr w:type="spellStart"/>
            <w:r w:rsidR="00D30350" w:rsidRPr="00462EF0">
              <w:rPr>
                <w:rFonts w:ascii="Arial" w:hAnsi="Arial" w:cs="Arial"/>
                <w:sz w:val="23"/>
                <w:szCs w:val="23"/>
              </w:rPr>
              <w:t>VoceVista</w:t>
            </w:r>
            <w:proofErr w:type="spellEnd"/>
            <w:r w:rsidR="00D30350" w:rsidRPr="00462EF0">
              <w:rPr>
                <w:rFonts w:ascii="Arial" w:hAnsi="Arial" w:cs="Arial"/>
                <w:sz w:val="23"/>
                <w:szCs w:val="23"/>
              </w:rPr>
              <w:t>’ and ‘</w:t>
            </w:r>
            <w:proofErr w:type="spellStart"/>
            <w:r w:rsidR="00D30350" w:rsidRPr="00462EF0">
              <w:rPr>
                <w:rFonts w:ascii="Arial" w:hAnsi="Arial" w:cs="Arial"/>
                <w:sz w:val="23"/>
                <w:szCs w:val="23"/>
              </w:rPr>
              <w:t>SingScope</w:t>
            </w:r>
            <w:proofErr w:type="spellEnd"/>
            <w:r w:rsidR="00D30350" w:rsidRPr="00462EF0">
              <w:rPr>
                <w:rFonts w:ascii="Arial" w:hAnsi="Arial" w:cs="Arial"/>
                <w:sz w:val="23"/>
                <w:szCs w:val="23"/>
              </w:rPr>
              <w:t>’ Application Displays</w:t>
            </w:r>
          </w:p>
        </w:tc>
        <w:tc>
          <w:tcPr>
            <w:tcW w:w="1111" w:type="dxa"/>
          </w:tcPr>
          <w:p w14:paraId="3AC383F0" w14:textId="77777777" w:rsidR="00E9686F" w:rsidRPr="00462EF0" w:rsidRDefault="00E9686F" w:rsidP="006E12AB">
            <w:pPr>
              <w:rPr>
                <w:rFonts w:ascii="Arial" w:hAnsi="Arial" w:cs="Arial"/>
                <w:sz w:val="23"/>
                <w:szCs w:val="23"/>
              </w:rPr>
            </w:pPr>
          </w:p>
        </w:tc>
      </w:tr>
      <w:tr w:rsidR="00B72AE5" w14:paraId="3C233133" w14:textId="77777777" w:rsidTr="00462EF0">
        <w:tc>
          <w:tcPr>
            <w:tcW w:w="1706" w:type="dxa"/>
          </w:tcPr>
          <w:p w14:paraId="6CE36FB7" w14:textId="11584ED7" w:rsidR="00B72AE5" w:rsidRPr="00462EF0" w:rsidRDefault="00B72AE5" w:rsidP="006E12AB">
            <w:pPr>
              <w:rPr>
                <w:rFonts w:ascii="Arial" w:hAnsi="Arial" w:cs="Arial"/>
                <w:sz w:val="23"/>
                <w:szCs w:val="23"/>
              </w:rPr>
            </w:pPr>
            <w:r w:rsidRPr="00462EF0">
              <w:rPr>
                <w:rFonts w:ascii="Arial" w:hAnsi="Arial" w:cs="Arial"/>
                <w:sz w:val="23"/>
                <w:szCs w:val="23"/>
              </w:rPr>
              <w:t>Figure F</w:t>
            </w:r>
            <w:r w:rsidR="00F6595A" w:rsidRPr="00462EF0">
              <w:rPr>
                <w:rFonts w:ascii="Arial" w:hAnsi="Arial" w:cs="Arial"/>
                <w:sz w:val="23"/>
                <w:szCs w:val="23"/>
              </w:rPr>
              <w:t>ive</w:t>
            </w:r>
            <w:r w:rsidRPr="00462EF0">
              <w:rPr>
                <w:rFonts w:ascii="Arial" w:hAnsi="Arial" w:cs="Arial"/>
                <w:sz w:val="23"/>
                <w:szCs w:val="23"/>
              </w:rPr>
              <w:t>:</w:t>
            </w:r>
          </w:p>
        </w:tc>
        <w:tc>
          <w:tcPr>
            <w:tcW w:w="7248" w:type="dxa"/>
          </w:tcPr>
          <w:p w14:paraId="6C41AFF2" w14:textId="77777777" w:rsidR="00B72AE5" w:rsidRPr="00462EF0" w:rsidRDefault="00B72AE5" w:rsidP="006E12AB">
            <w:pPr>
              <w:rPr>
                <w:rFonts w:ascii="Arial" w:hAnsi="Arial" w:cs="Arial"/>
                <w:sz w:val="23"/>
                <w:szCs w:val="23"/>
              </w:rPr>
            </w:pPr>
            <w:r w:rsidRPr="00462EF0">
              <w:rPr>
                <w:rFonts w:ascii="Arial" w:hAnsi="Arial" w:cs="Arial"/>
                <w:sz w:val="23"/>
                <w:szCs w:val="23"/>
              </w:rPr>
              <w:t>Participant Characteristics</w:t>
            </w:r>
          </w:p>
          <w:p w14:paraId="2F07C97B" w14:textId="77777777" w:rsidR="00B72AE5" w:rsidRPr="00462EF0" w:rsidRDefault="00B72AE5" w:rsidP="006E12AB">
            <w:pPr>
              <w:rPr>
                <w:rFonts w:ascii="Arial" w:hAnsi="Arial" w:cs="Arial"/>
                <w:sz w:val="23"/>
                <w:szCs w:val="23"/>
              </w:rPr>
            </w:pPr>
          </w:p>
        </w:tc>
        <w:tc>
          <w:tcPr>
            <w:tcW w:w="1111" w:type="dxa"/>
          </w:tcPr>
          <w:p w14:paraId="58C9432E" w14:textId="77777777" w:rsidR="00B72AE5" w:rsidRPr="00462EF0" w:rsidRDefault="00B72AE5" w:rsidP="006E12AB">
            <w:pPr>
              <w:rPr>
                <w:rFonts w:ascii="Arial" w:hAnsi="Arial" w:cs="Arial"/>
                <w:sz w:val="23"/>
                <w:szCs w:val="23"/>
              </w:rPr>
            </w:pPr>
          </w:p>
        </w:tc>
      </w:tr>
      <w:tr w:rsidR="00B72AE5" w14:paraId="03ECAC04" w14:textId="77777777" w:rsidTr="00462EF0">
        <w:tc>
          <w:tcPr>
            <w:tcW w:w="1706" w:type="dxa"/>
          </w:tcPr>
          <w:p w14:paraId="2D23442D" w14:textId="5F13B5C1" w:rsidR="00B72AE5" w:rsidRPr="00462EF0" w:rsidRDefault="00B72AE5" w:rsidP="006E12AB">
            <w:pPr>
              <w:rPr>
                <w:rFonts w:ascii="Arial" w:hAnsi="Arial" w:cs="Arial"/>
                <w:sz w:val="23"/>
                <w:szCs w:val="23"/>
              </w:rPr>
            </w:pPr>
            <w:r w:rsidRPr="00462EF0">
              <w:rPr>
                <w:rFonts w:ascii="Arial" w:hAnsi="Arial" w:cs="Arial"/>
                <w:sz w:val="23"/>
                <w:szCs w:val="23"/>
              </w:rPr>
              <w:t xml:space="preserve">Figure </w:t>
            </w:r>
            <w:r w:rsidR="00F6595A" w:rsidRPr="00462EF0">
              <w:rPr>
                <w:rFonts w:ascii="Arial" w:hAnsi="Arial" w:cs="Arial"/>
                <w:sz w:val="23"/>
                <w:szCs w:val="23"/>
              </w:rPr>
              <w:t>Six</w:t>
            </w:r>
            <w:r w:rsidRPr="00462EF0">
              <w:rPr>
                <w:rFonts w:ascii="Arial" w:hAnsi="Arial" w:cs="Arial"/>
                <w:sz w:val="23"/>
                <w:szCs w:val="23"/>
              </w:rPr>
              <w:t xml:space="preserve">: </w:t>
            </w:r>
          </w:p>
          <w:p w14:paraId="3CFB333C" w14:textId="77777777" w:rsidR="00B72AE5" w:rsidRPr="00462EF0" w:rsidRDefault="00B72AE5" w:rsidP="006E12AB">
            <w:pPr>
              <w:rPr>
                <w:rFonts w:ascii="Arial" w:hAnsi="Arial" w:cs="Arial"/>
                <w:sz w:val="23"/>
                <w:szCs w:val="23"/>
              </w:rPr>
            </w:pPr>
          </w:p>
        </w:tc>
        <w:tc>
          <w:tcPr>
            <w:tcW w:w="7248" w:type="dxa"/>
          </w:tcPr>
          <w:p w14:paraId="0BE96A2E" w14:textId="77777777" w:rsidR="00B72AE5" w:rsidRPr="00462EF0" w:rsidRDefault="00B72AE5" w:rsidP="006E12AB">
            <w:pPr>
              <w:rPr>
                <w:rFonts w:ascii="Arial" w:hAnsi="Arial" w:cs="Arial"/>
                <w:sz w:val="23"/>
                <w:szCs w:val="23"/>
              </w:rPr>
            </w:pPr>
            <w:r w:rsidRPr="00462EF0">
              <w:rPr>
                <w:rFonts w:ascii="Arial" w:hAnsi="Arial" w:cs="Arial"/>
                <w:sz w:val="23"/>
                <w:szCs w:val="23"/>
              </w:rPr>
              <w:t>Findings for Survey Question One: Attitudinal Responses Relating to Participants’ Perceptions of Enjoyment and Interest</w:t>
            </w:r>
          </w:p>
          <w:p w14:paraId="149B10F9" w14:textId="77777777" w:rsidR="00B72AE5" w:rsidRPr="00462EF0" w:rsidRDefault="00B72AE5" w:rsidP="006E12AB">
            <w:pPr>
              <w:rPr>
                <w:rFonts w:ascii="Arial" w:hAnsi="Arial" w:cs="Arial"/>
                <w:sz w:val="23"/>
                <w:szCs w:val="23"/>
              </w:rPr>
            </w:pPr>
          </w:p>
        </w:tc>
        <w:tc>
          <w:tcPr>
            <w:tcW w:w="1111" w:type="dxa"/>
          </w:tcPr>
          <w:p w14:paraId="1BE6E505" w14:textId="77777777" w:rsidR="00B72AE5" w:rsidRPr="00462EF0" w:rsidRDefault="00B72AE5" w:rsidP="006E12AB">
            <w:pPr>
              <w:rPr>
                <w:rFonts w:ascii="Arial" w:hAnsi="Arial" w:cs="Arial"/>
                <w:sz w:val="23"/>
                <w:szCs w:val="23"/>
              </w:rPr>
            </w:pPr>
          </w:p>
        </w:tc>
      </w:tr>
      <w:tr w:rsidR="00B72AE5" w14:paraId="77BC538D" w14:textId="77777777" w:rsidTr="00462EF0">
        <w:tc>
          <w:tcPr>
            <w:tcW w:w="1706" w:type="dxa"/>
          </w:tcPr>
          <w:p w14:paraId="298FB599" w14:textId="21B7897B" w:rsidR="00B72AE5" w:rsidRPr="00462EF0" w:rsidRDefault="00B72AE5" w:rsidP="006E12AB">
            <w:pPr>
              <w:rPr>
                <w:rFonts w:ascii="Arial" w:hAnsi="Arial" w:cs="Arial"/>
                <w:sz w:val="23"/>
                <w:szCs w:val="23"/>
              </w:rPr>
            </w:pPr>
            <w:r w:rsidRPr="00462EF0">
              <w:rPr>
                <w:rFonts w:ascii="Arial" w:hAnsi="Arial" w:cs="Arial"/>
                <w:sz w:val="23"/>
                <w:szCs w:val="23"/>
              </w:rPr>
              <w:t>Figure S</w:t>
            </w:r>
            <w:r w:rsidR="00F6595A" w:rsidRPr="00462EF0">
              <w:rPr>
                <w:rFonts w:ascii="Arial" w:hAnsi="Arial" w:cs="Arial"/>
                <w:sz w:val="23"/>
                <w:szCs w:val="23"/>
              </w:rPr>
              <w:t>even</w:t>
            </w:r>
            <w:r w:rsidRPr="00462EF0">
              <w:rPr>
                <w:rFonts w:ascii="Arial" w:hAnsi="Arial" w:cs="Arial"/>
                <w:sz w:val="23"/>
                <w:szCs w:val="23"/>
              </w:rPr>
              <w:t>:</w:t>
            </w:r>
          </w:p>
          <w:p w14:paraId="09368581" w14:textId="77777777" w:rsidR="00B72AE5" w:rsidRPr="00462EF0" w:rsidRDefault="00B72AE5" w:rsidP="006E12AB">
            <w:pPr>
              <w:rPr>
                <w:rFonts w:ascii="Arial" w:hAnsi="Arial" w:cs="Arial"/>
                <w:sz w:val="23"/>
                <w:szCs w:val="23"/>
              </w:rPr>
            </w:pPr>
          </w:p>
        </w:tc>
        <w:tc>
          <w:tcPr>
            <w:tcW w:w="7248" w:type="dxa"/>
          </w:tcPr>
          <w:p w14:paraId="0BAC4DF4" w14:textId="77777777" w:rsidR="00B72AE5" w:rsidRPr="00462EF0" w:rsidRDefault="00B72AE5" w:rsidP="006E12AB">
            <w:pPr>
              <w:rPr>
                <w:rFonts w:ascii="Arial" w:hAnsi="Arial" w:cs="Arial"/>
                <w:sz w:val="23"/>
                <w:szCs w:val="23"/>
              </w:rPr>
            </w:pPr>
            <w:r w:rsidRPr="00462EF0">
              <w:rPr>
                <w:rFonts w:ascii="Arial" w:hAnsi="Arial" w:cs="Arial"/>
                <w:sz w:val="23"/>
                <w:szCs w:val="23"/>
              </w:rPr>
              <w:t xml:space="preserve">Findings for Survey Question Three: Attitudinal Responses Towards Different Visual Feedback Applications </w:t>
            </w:r>
          </w:p>
          <w:p w14:paraId="6C3743EF" w14:textId="77777777" w:rsidR="00B72AE5" w:rsidRPr="00462EF0" w:rsidRDefault="00B72AE5" w:rsidP="006E12AB">
            <w:pPr>
              <w:rPr>
                <w:rFonts w:ascii="Arial" w:hAnsi="Arial" w:cs="Arial"/>
                <w:sz w:val="23"/>
                <w:szCs w:val="23"/>
              </w:rPr>
            </w:pPr>
          </w:p>
        </w:tc>
        <w:tc>
          <w:tcPr>
            <w:tcW w:w="1111" w:type="dxa"/>
          </w:tcPr>
          <w:p w14:paraId="1F360DCE" w14:textId="77777777" w:rsidR="00B72AE5" w:rsidRPr="00462EF0" w:rsidRDefault="00B72AE5" w:rsidP="006E12AB">
            <w:pPr>
              <w:rPr>
                <w:rFonts w:ascii="Arial" w:hAnsi="Arial" w:cs="Arial"/>
                <w:sz w:val="23"/>
                <w:szCs w:val="23"/>
              </w:rPr>
            </w:pPr>
          </w:p>
        </w:tc>
      </w:tr>
      <w:tr w:rsidR="00B72AE5" w14:paraId="7A6EC7D4" w14:textId="77777777" w:rsidTr="00462EF0">
        <w:tc>
          <w:tcPr>
            <w:tcW w:w="1706" w:type="dxa"/>
          </w:tcPr>
          <w:p w14:paraId="0EDE3F83" w14:textId="7993F86A" w:rsidR="00B72AE5" w:rsidRPr="00462EF0" w:rsidRDefault="00B72AE5" w:rsidP="006E12AB">
            <w:pPr>
              <w:rPr>
                <w:rFonts w:ascii="Arial" w:hAnsi="Arial" w:cs="Arial"/>
                <w:sz w:val="23"/>
                <w:szCs w:val="23"/>
              </w:rPr>
            </w:pPr>
            <w:r w:rsidRPr="00462EF0">
              <w:rPr>
                <w:rFonts w:ascii="Arial" w:hAnsi="Arial" w:cs="Arial"/>
                <w:sz w:val="23"/>
                <w:szCs w:val="23"/>
              </w:rPr>
              <w:t xml:space="preserve">Figure </w:t>
            </w:r>
            <w:r w:rsidR="00F6595A" w:rsidRPr="00462EF0">
              <w:rPr>
                <w:rFonts w:ascii="Arial" w:hAnsi="Arial" w:cs="Arial"/>
                <w:sz w:val="23"/>
                <w:szCs w:val="23"/>
              </w:rPr>
              <w:t>Eight</w:t>
            </w:r>
            <w:r w:rsidRPr="00462EF0">
              <w:rPr>
                <w:rFonts w:ascii="Arial" w:hAnsi="Arial" w:cs="Arial"/>
                <w:sz w:val="23"/>
                <w:szCs w:val="23"/>
              </w:rPr>
              <w:t>:</w:t>
            </w:r>
          </w:p>
          <w:p w14:paraId="7F373EA8" w14:textId="77777777" w:rsidR="00B72AE5" w:rsidRPr="00462EF0" w:rsidRDefault="00B72AE5" w:rsidP="006E12AB">
            <w:pPr>
              <w:rPr>
                <w:rFonts w:ascii="Arial" w:hAnsi="Arial" w:cs="Arial"/>
                <w:sz w:val="23"/>
                <w:szCs w:val="23"/>
              </w:rPr>
            </w:pPr>
          </w:p>
        </w:tc>
        <w:tc>
          <w:tcPr>
            <w:tcW w:w="7248" w:type="dxa"/>
          </w:tcPr>
          <w:p w14:paraId="056BAA79" w14:textId="77777777" w:rsidR="00B72AE5" w:rsidRPr="00462EF0" w:rsidRDefault="00B72AE5" w:rsidP="006E12AB">
            <w:pPr>
              <w:rPr>
                <w:rFonts w:ascii="Arial" w:hAnsi="Arial" w:cs="Arial"/>
                <w:sz w:val="23"/>
                <w:szCs w:val="23"/>
              </w:rPr>
            </w:pPr>
            <w:r w:rsidRPr="00462EF0">
              <w:rPr>
                <w:rFonts w:ascii="Arial" w:hAnsi="Arial" w:cs="Arial"/>
                <w:sz w:val="23"/>
                <w:szCs w:val="23"/>
              </w:rPr>
              <w:t>Findings for Survey Question Two: Preferred Contexts for Using Visual Feedback</w:t>
            </w:r>
          </w:p>
          <w:p w14:paraId="0E7785C1" w14:textId="77777777" w:rsidR="00B72AE5" w:rsidRPr="00462EF0" w:rsidRDefault="00B72AE5" w:rsidP="006E12AB">
            <w:pPr>
              <w:rPr>
                <w:rFonts w:ascii="Arial" w:hAnsi="Arial" w:cs="Arial"/>
                <w:sz w:val="23"/>
                <w:szCs w:val="23"/>
              </w:rPr>
            </w:pPr>
          </w:p>
        </w:tc>
        <w:tc>
          <w:tcPr>
            <w:tcW w:w="1111" w:type="dxa"/>
          </w:tcPr>
          <w:p w14:paraId="1A52ED85" w14:textId="77777777" w:rsidR="00B72AE5" w:rsidRPr="00462EF0" w:rsidRDefault="00B72AE5" w:rsidP="006E12AB">
            <w:pPr>
              <w:rPr>
                <w:rFonts w:ascii="Arial" w:hAnsi="Arial" w:cs="Arial"/>
                <w:sz w:val="23"/>
                <w:szCs w:val="23"/>
              </w:rPr>
            </w:pPr>
          </w:p>
        </w:tc>
      </w:tr>
      <w:tr w:rsidR="00B72AE5" w14:paraId="6C898498" w14:textId="77777777" w:rsidTr="00462EF0">
        <w:tc>
          <w:tcPr>
            <w:tcW w:w="1706" w:type="dxa"/>
          </w:tcPr>
          <w:p w14:paraId="06F4F8EB" w14:textId="2186DF81" w:rsidR="00B72AE5" w:rsidRPr="00462EF0" w:rsidRDefault="00B72AE5" w:rsidP="006E12AB">
            <w:pPr>
              <w:rPr>
                <w:rFonts w:ascii="Arial" w:hAnsi="Arial" w:cs="Arial"/>
                <w:sz w:val="23"/>
                <w:szCs w:val="23"/>
              </w:rPr>
            </w:pPr>
            <w:r w:rsidRPr="00462EF0">
              <w:rPr>
                <w:rFonts w:ascii="Arial" w:hAnsi="Arial" w:cs="Arial"/>
                <w:sz w:val="23"/>
                <w:szCs w:val="23"/>
              </w:rPr>
              <w:t xml:space="preserve">Figure </w:t>
            </w:r>
            <w:r w:rsidR="00F6595A" w:rsidRPr="00462EF0">
              <w:rPr>
                <w:rFonts w:ascii="Arial" w:hAnsi="Arial" w:cs="Arial"/>
                <w:sz w:val="23"/>
                <w:szCs w:val="23"/>
              </w:rPr>
              <w:t>Nine</w:t>
            </w:r>
            <w:r w:rsidRPr="00462EF0">
              <w:rPr>
                <w:rFonts w:ascii="Arial" w:hAnsi="Arial" w:cs="Arial"/>
                <w:sz w:val="23"/>
                <w:szCs w:val="23"/>
              </w:rPr>
              <w:t>:</w:t>
            </w:r>
          </w:p>
          <w:p w14:paraId="7EFE0E3B" w14:textId="77777777" w:rsidR="00B72AE5" w:rsidRPr="00462EF0" w:rsidRDefault="00B72AE5" w:rsidP="006E12AB">
            <w:pPr>
              <w:rPr>
                <w:rFonts w:ascii="Arial" w:hAnsi="Arial" w:cs="Arial"/>
                <w:sz w:val="23"/>
                <w:szCs w:val="23"/>
              </w:rPr>
            </w:pPr>
          </w:p>
        </w:tc>
        <w:tc>
          <w:tcPr>
            <w:tcW w:w="7248" w:type="dxa"/>
          </w:tcPr>
          <w:p w14:paraId="7374FCD8" w14:textId="77777777" w:rsidR="00B72AE5" w:rsidRPr="00462EF0" w:rsidRDefault="00B72AE5" w:rsidP="006E12AB">
            <w:pPr>
              <w:rPr>
                <w:rFonts w:ascii="Arial" w:hAnsi="Arial" w:cs="Arial"/>
                <w:sz w:val="23"/>
                <w:szCs w:val="23"/>
              </w:rPr>
            </w:pPr>
            <w:r w:rsidRPr="00462EF0">
              <w:rPr>
                <w:rFonts w:ascii="Arial" w:hAnsi="Arial" w:cs="Arial"/>
                <w:sz w:val="23"/>
                <w:szCs w:val="23"/>
              </w:rPr>
              <w:t>Findings for Survey Question Eight: Attitudinal Responses Towards the Use of Visual Feedback in Future Singing Lessons</w:t>
            </w:r>
          </w:p>
          <w:p w14:paraId="6A14DDC8" w14:textId="77777777" w:rsidR="00B72AE5" w:rsidRPr="00462EF0" w:rsidRDefault="00B72AE5" w:rsidP="006E12AB">
            <w:pPr>
              <w:rPr>
                <w:rFonts w:ascii="Arial" w:hAnsi="Arial" w:cs="Arial"/>
                <w:sz w:val="23"/>
                <w:szCs w:val="23"/>
              </w:rPr>
            </w:pPr>
          </w:p>
        </w:tc>
        <w:tc>
          <w:tcPr>
            <w:tcW w:w="1111" w:type="dxa"/>
          </w:tcPr>
          <w:p w14:paraId="3D8D307A" w14:textId="77777777" w:rsidR="00B72AE5" w:rsidRPr="00462EF0" w:rsidRDefault="00B72AE5" w:rsidP="006E12AB">
            <w:pPr>
              <w:rPr>
                <w:rFonts w:ascii="Arial" w:hAnsi="Arial" w:cs="Arial"/>
                <w:sz w:val="23"/>
                <w:szCs w:val="23"/>
              </w:rPr>
            </w:pPr>
          </w:p>
        </w:tc>
      </w:tr>
      <w:tr w:rsidR="00B72AE5" w14:paraId="2D4C95F3" w14:textId="77777777" w:rsidTr="00462EF0">
        <w:tc>
          <w:tcPr>
            <w:tcW w:w="1706" w:type="dxa"/>
          </w:tcPr>
          <w:p w14:paraId="72B0B7F9" w14:textId="08472D0F" w:rsidR="00B72AE5" w:rsidRPr="00462EF0" w:rsidRDefault="00B72AE5" w:rsidP="006E12AB">
            <w:pPr>
              <w:rPr>
                <w:rFonts w:ascii="Arial" w:hAnsi="Arial" w:cs="Arial"/>
                <w:sz w:val="23"/>
                <w:szCs w:val="23"/>
              </w:rPr>
            </w:pPr>
            <w:r w:rsidRPr="00462EF0">
              <w:rPr>
                <w:rFonts w:ascii="Arial" w:hAnsi="Arial" w:cs="Arial"/>
                <w:sz w:val="23"/>
                <w:szCs w:val="23"/>
              </w:rPr>
              <w:t xml:space="preserve">Figure </w:t>
            </w:r>
            <w:r w:rsidR="00F6595A" w:rsidRPr="00462EF0">
              <w:rPr>
                <w:rFonts w:ascii="Arial" w:hAnsi="Arial" w:cs="Arial"/>
                <w:sz w:val="23"/>
                <w:szCs w:val="23"/>
              </w:rPr>
              <w:t>Ten</w:t>
            </w:r>
            <w:r w:rsidRPr="00462EF0">
              <w:rPr>
                <w:rFonts w:ascii="Arial" w:hAnsi="Arial" w:cs="Arial"/>
                <w:sz w:val="23"/>
                <w:szCs w:val="23"/>
              </w:rPr>
              <w:t>:</w:t>
            </w:r>
          </w:p>
          <w:p w14:paraId="008EB5EF" w14:textId="77777777" w:rsidR="00B72AE5" w:rsidRPr="00462EF0" w:rsidRDefault="00B72AE5" w:rsidP="006E12AB">
            <w:pPr>
              <w:rPr>
                <w:rFonts w:ascii="Arial" w:hAnsi="Arial" w:cs="Arial"/>
                <w:sz w:val="23"/>
                <w:szCs w:val="23"/>
              </w:rPr>
            </w:pPr>
          </w:p>
        </w:tc>
        <w:tc>
          <w:tcPr>
            <w:tcW w:w="7248" w:type="dxa"/>
          </w:tcPr>
          <w:p w14:paraId="7DE649A4" w14:textId="77777777" w:rsidR="00B72AE5" w:rsidRPr="00462EF0" w:rsidRDefault="00B72AE5" w:rsidP="006E12AB">
            <w:pPr>
              <w:rPr>
                <w:rFonts w:ascii="Arial" w:hAnsi="Arial" w:cs="Arial"/>
                <w:sz w:val="23"/>
                <w:szCs w:val="23"/>
              </w:rPr>
            </w:pPr>
            <w:r w:rsidRPr="00462EF0">
              <w:rPr>
                <w:rFonts w:ascii="Arial" w:hAnsi="Arial" w:cs="Arial"/>
                <w:sz w:val="23"/>
                <w:szCs w:val="23"/>
              </w:rPr>
              <w:t>Findings for Survey Question Nine: ‘How often would you like to use visual feedback in your future singing lessons?’</w:t>
            </w:r>
          </w:p>
          <w:p w14:paraId="06A42526" w14:textId="77777777" w:rsidR="00B72AE5" w:rsidRPr="00462EF0" w:rsidRDefault="00B72AE5" w:rsidP="006E12AB">
            <w:pPr>
              <w:rPr>
                <w:rFonts w:ascii="Arial" w:hAnsi="Arial" w:cs="Arial"/>
                <w:sz w:val="23"/>
                <w:szCs w:val="23"/>
              </w:rPr>
            </w:pPr>
          </w:p>
        </w:tc>
        <w:tc>
          <w:tcPr>
            <w:tcW w:w="1111" w:type="dxa"/>
          </w:tcPr>
          <w:p w14:paraId="6231D887" w14:textId="77777777" w:rsidR="00B72AE5" w:rsidRPr="00462EF0" w:rsidRDefault="00B72AE5" w:rsidP="006E12AB">
            <w:pPr>
              <w:rPr>
                <w:rFonts w:ascii="Arial" w:hAnsi="Arial" w:cs="Arial"/>
                <w:sz w:val="23"/>
                <w:szCs w:val="23"/>
              </w:rPr>
            </w:pPr>
          </w:p>
        </w:tc>
      </w:tr>
      <w:tr w:rsidR="00B72AE5" w14:paraId="4795DD69" w14:textId="77777777" w:rsidTr="00462EF0">
        <w:tc>
          <w:tcPr>
            <w:tcW w:w="1706" w:type="dxa"/>
          </w:tcPr>
          <w:p w14:paraId="6E215C1F" w14:textId="4777BD92" w:rsidR="00B72AE5" w:rsidRPr="00462EF0" w:rsidRDefault="00B72AE5" w:rsidP="006E12AB">
            <w:pPr>
              <w:rPr>
                <w:rFonts w:ascii="Arial" w:hAnsi="Arial" w:cs="Arial"/>
                <w:sz w:val="23"/>
                <w:szCs w:val="23"/>
              </w:rPr>
            </w:pPr>
            <w:r w:rsidRPr="00462EF0">
              <w:rPr>
                <w:rFonts w:ascii="Arial" w:hAnsi="Arial" w:cs="Arial"/>
                <w:sz w:val="23"/>
                <w:szCs w:val="23"/>
              </w:rPr>
              <w:t xml:space="preserve">Figure </w:t>
            </w:r>
            <w:r w:rsidR="00F6595A" w:rsidRPr="00462EF0">
              <w:rPr>
                <w:rFonts w:ascii="Arial" w:hAnsi="Arial" w:cs="Arial"/>
                <w:sz w:val="23"/>
                <w:szCs w:val="23"/>
              </w:rPr>
              <w:t>Eleven</w:t>
            </w:r>
            <w:r w:rsidRPr="00462EF0">
              <w:rPr>
                <w:rFonts w:ascii="Arial" w:hAnsi="Arial" w:cs="Arial"/>
                <w:sz w:val="23"/>
                <w:szCs w:val="23"/>
              </w:rPr>
              <w:t>:</w:t>
            </w:r>
          </w:p>
          <w:p w14:paraId="10D81118" w14:textId="77777777" w:rsidR="00B72AE5" w:rsidRPr="00462EF0" w:rsidRDefault="00B72AE5" w:rsidP="006E12AB">
            <w:pPr>
              <w:rPr>
                <w:rFonts w:ascii="Arial" w:hAnsi="Arial" w:cs="Arial"/>
                <w:sz w:val="23"/>
                <w:szCs w:val="23"/>
              </w:rPr>
            </w:pPr>
          </w:p>
        </w:tc>
        <w:tc>
          <w:tcPr>
            <w:tcW w:w="7248" w:type="dxa"/>
          </w:tcPr>
          <w:p w14:paraId="4C1474B3" w14:textId="77777777" w:rsidR="00B72AE5" w:rsidRPr="00462EF0" w:rsidRDefault="00B72AE5" w:rsidP="006E12AB">
            <w:pPr>
              <w:rPr>
                <w:rFonts w:ascii="Arial" w:hAnsi="Arial" w:cs="Arial"/>
                <w:sz w:val="23"/>
                <w:szCs w:val="23"/>
              </w:rPr>
            </w:pPr>
            <w:r w:rsidRPr="00462EF0">
              <w:rPr>
                <w:rFonts w:ascii="Arial" w:hAnsi="Arial" w:cs="Arial"/>
                <w:sz w:val="23"/>
                <w:szCs w:val="23"/>
              </w:rPr>
              <w:t>Findings for Survey Question Ten: Preferred Contexts for Using Visual Feedback in Future Singing Lessons.</w:t>
            </w:r>
          </w:p>
          <w:p w14:paraId="47CDCC98" w14:textId="77777777" w:rsidR="00B72AE5" w:rsidRPr="00462EF0" w:rsidRDefault="00B72AE5" w:rsidP="006E12AB">
            <w:pPr>
              <w:rPr>
                <w:rFonts w:ascii="Arial" w:hAnsi="Arial" w:cs="Arial"/>
                <w:sz w:val="23"/>
                <w:szCs w:val="23"/>
              </w:rPr>
            </w:pPr>
          </w:p>
        </w:tc>
        <w:tc>
          <w:tcPr>
            <w:tcW w:w="1111" w:type="dxa"/>
          </w:tcPr>
          <w:p w14:paraId="3D2ECDB1" w14:textId="77777777" w:rsidR="00B72AE5" w:rsidRPr="00462EF0" w:rsidRDefault="00B72AE5" w:rsidP="006E12AB">
            <w:pPr>
              <w:rPr>
                <w:rFonts w:ascii="Arial" w:hAnsi="Arial" w:cs="Arial"/>
                <w:sz w:val="23"/>
                <w:szCs w:val="23"/>
              </w:rPr>
            </w:pPr>
          </w:p>
        </w:tc>
      </w:tr>
    </w:tbl>
    <w:p w14:paraId="55AC7E58" w14:textId="77777777" w:rsidR="005E0E3D" w:rsidRDefault="005E0E3D" w:rsidP="005E0E3D">
      <w:pPr>
        <w:spacing w:after="0" w:line="360" w:lineRule="auto"/>
        <w:rPr>
          <w:rFonts w:ascii="Arial" w:hAnsi="Arial" w:cs="Arial"/>
          <w:b/>
          <w:bCs/>
          <w:sz w:val="24"/>
          <w:szCs w:val="24"/>
        </w:rPr>
      </w:pPr>
    </w:p>
    <w:p w14:paraId="799B6617" w14:textId="77777777" w:rsidR="005E0E3D" w:rsidRDefault="005E0E3D" w:rsidP="005E0E3D">
      <w:pPr>
        <w:spacing w:after="0" w:line="360" w:lineRule="auto"/>
        <w:rPr>
          <w:rFonts w:ascii="Arial" w:hAnsi="Arial" w:cs="Arial"/>
          <w:b/>
          <w:bCs/>
          <w:sz w:val="24"/>
          <w:szCs w:val="24"/>
        </w:rPr>
      </w:pPr>
    </w:p>
    <w:p w14:paraId="57DA506D" w14:textId="77777777" w:rsidR="00AF0554" w:rsidRDefault="00AF0554" w:rsidP="005E0E3D">
      <w:pPr>
        <w:spacing w:after="0" w:line="360" w:lineRule="auto"/>
        <w:rPr>
          <w:rFonts w:ascii="Arial" w:hAnsi="Arial" w:cs="Arial"/>
          <w:b/>
          <w:bCs/>
          <w:sz w:val="24"/>
          <w:szCs w:val="24"/>
        </w:rPr>
      </w:pPr>
    </w:p>
    <w:p w14:paraId="21AEB76A" w14:textId="77777777" w:rsidR="00AF0554" w:rsidRDefault="00AF0554" w:rsidP="005E0E3D">
      <w:pPr>
        <w:spacing w:after="0" w:line="360" w:lineRule="auto"/>
        <w:rPr>
          <w:rFonts w:ascii="Arial" w:hAnsi="Arial" w:cs="Arial"/>
          <w:b/>
          <w:bCs/>
          <w:sz w:val="24"/>
          <w:szCs w:val="24"/>
        </w:rPr>
      </w:pPr>
    </w:p>
    <w:p w14:paraId="7FD9E517" w14:textId="77777777" w:rsidR="00E77059" w:rsidRDefault="00E77059" w:rsidP="005E0E3D">
      <w:pPr>
        <w:spacing w:after="0" w:line="360" w:lineRule="auto"/>
        <w:rPr>
          <w:rFonts w:ascii="Arial" w:hAnsi="Arial" w:cs="Arial"/>
          <w:b/>
          <w:bCs/>
          <w:sz w:val="24"/>
          <w:szCs w:val="24"/>
        </w:rPr>
      </w:pPr>
    </w:p>
    <w:p w14:paraId="7C27B6F4" w14:textId="77777777" w:rsidR="00E77059" w:rsidRDefault="00E77059" w:rsidP="005E0E3D">
      <w:pPr>
        <w:spacing w:after="0" w:line="360" w:lineRule="auto"/>
        <w:rPr>
          <w:rFonts w:ascii="Arial" w:hAnsi="Arial" w:cs="Arial"/>
          <w:b/>
          <w:bCs/>
          <w:sz w:val="24"/>
          <w:szCs w:val="24"/>
        </w:rPr>
      </w:pPr>
    </w:p>
    <w:p w14:paraId="6A90EEE0" w14:textId="77777777" w:rsidR="00E77059" w:rsidRDefault="00E77059" w:rsidP="005E0E3D">
      <w:pPr>
        <w:spacing w:after="0" w:line="360" w:lineRule="auto"/>
        <w:rPr>
          <w:rFonts w:ascii="Arial" w:hAnsi="Arial" w:cs="Arial"/>
          <w:b/>
          <w:bCs/>
          <w:sz w:val="24"/>
          <w:szCs w:val="24"/>
        </w:rPr>
      </w:pPr>
    </w:p>
    <w:p w14:paraId="1EBAC14A" w14:textId="77777777" w:rsidR="00AF0554" w:rsidRDefault="00AF0554" w:rsidP="005E0E3D">
      <w:pPr>
        <w:spacing w:after="0" w:line="360" w:lineRule="auto"/>
        <w:rPr>
          <w:rFonts w:ascii="Arial" w:hAnsi="Arial" w:cs="Arial"/>
          <w:b/>
          <w:bCs/>
          <w:sz w:val="24"/>
          <w:szCs w:val="24"/>
        </w:rPr>
      </w:pPr>
    </w:p>
    <w:p w14:paraId="0A37B4E6" w14:textId="77777777" w:rsidR="00AF0554" w:rsidRDefault="00AF0554" w:rsidP="005E0E3D">
      <w:pPr>
        <w:spacing w:after="0" w:line="360" w:lineRule="auto"/>
        <w:rPr>
          <w:rFonts w:ascii="Arial" w:hAnsi="Arial" w:cs="Arial"/>
          <w:b/>
          <w:bCs/>
          <w:sz w:val="24"/>
          <w:szCs w:val="24"/>
        </w:rPr>
      </w:pPr>
    </w:p>
    <w:p w14:paraId="55C4BAF4" w14:textId="77777777" w:rsidR="00AF0554" w:rsidRDefault="00AF0554" w:rsidP="005E0E3D">
      <w:pPr>
        <w:spacing w:after="0" w:line="360" w:lineRule="auto"/>
        <w:rPr>
          <w:rFonts w:ascii="Arial" w:hAnsi="Arial" w:cs="Arial"/>
          <w:b/>
          <w:bCs/>
          <w:sz w:val="24"/>
          <w:szCs w:val="24"/>
        </w:rPr>
      </w:pPr>
    </w:p>
    <w:p w14:paraId="5EB856CB" w14:textId="77777777" w:rsidR="005E0E3D" w:rsidRDefault="005E0E3D" w:rsidP="005E0E3D">
      <w:pPr>
        <w:spacing w:after="0" w:line="360" w:lineRule="auto"/>
        <w:rPr>
          <w:rFonts w:ascii="Arial" w:hAnsi="Arial" w:cs="Arial"/>
          <w:b/>
          <w:bCs/>
          <w:sz w:val="24"/>
          <w:szCs w:val="24"/>
        </w:rPr>
      </w:pPr>
    </w:p>
    <w:p w14:paraId="08CBA209" w14:textId="0D153F90" w:rsidR="00B74F0D" w:rsidRPr="00C63458" w:rsidRDefault="2E9C9054" w:rsidP="00C63458">
      <w:pPr>
        <w:pStyle w:val="Heading1"/>
        <w:jc w:val="center"/>
        <w:rPr>
          <w:rFonts w:ascii="Arial" w:hAnsi="Arial" w:cs="Arial"/>
          <w:b/>
          <w:bCs/>
        </w:rPr>
      </w:pPr>
      <w:bookmarkStart w:id="2" w:name="_Toc160125728"/>
      <w:r w:rsidRPr="00C63458">
        <w:rPr>
          <w:rFonts w:ascii="Arial" w:hAnsi="Arial" w:cs="Arial"/>
          <w:b/>
          <w:bCs/>
          <w:color w:val="auto"/>
        </w:rPr>
        <w:lastRenderedPageBreak/>
        <w:t>PROJECT PROPOSAL</w:t>
      </w:r>
      <w:bookmarkEnd w:id="2"/>
    </w:p>
    <w:p w14:paraId="308CBDCF" w14:textId="77777777" w:rsidR="0048568D" w:rsidRDefault="0048568D" w:rsidP="008E51AB">
      <w:pPr>
        <w:spacing w:after="0" w:line="360" w:lineRule="auto"/>
        <w:jc w:val="center"/>
        <w:rPr>
          <w:rFonts w:ascii="Arial" w:hAnsi="Arial" w:cs="Arial"/>
          <w:i/>
          <w:color w:val="FF0000"/>
          <w:sz w:val="23"/>
          <w:szCs w:val="23"/>
        </w:rPr>
      </w:pPr>
    </w:p>
    <w:p w14:paraId="73F63845" w14:textId="77777777" w:rsidR="00675E86" w:rsidRDefault="00675E86" w:rsidP="008E51AB">
      <w:pPr>
        <w:spacing w:after="0" w:line="360" w:lineRule="auto"/>
        <w:jc w:val="center"/>
        <w:rPr>
          <w:rFonts w:ascii="Arial" w:hAnsi="Arial" w:cs="Arial"/>
          <w:b/>
          <w:bCs/>
          <w:sz w:val="23"/>
          <w:szCs w:val="23"/>
        </w:rPr>
      </w:pPr>
    </w:p>
    <w:p w14:paraId="555DCCFD" w14:textId="77777777" w:rsidR="00747A79" w:rsidRPr="008E51AB" w:rsidRDefault="00747A79" w:rsidP="008E51AB">
      <w:pPr>
        <w:spacing w:after="0" w:line="360" w:lineRule="auto"/>
        <w:jc w:val="center"/>
        <w:rPr>
          <w:rFonts w:ascii="Arial" w:hAnsi="Arial" w:cs="Arial"/>
          <w:b/>
          <w:bCs/>
          <w:sz w:val="23"/>
          <w:szCs w:val="23"/>
        </w:rPr>
      </w:pPr>
    </w:p>
    <w:p w14:paraId="17F0167C" w14:textId="307F0CC6" w:rsidR="00555729" w:rsidRPr="00C63458" w:rsidRDefault="0092145F" w:rsidP="00C63458">
      <w:pPr>
        <w:pStyle w:val="Heading2"/>
        <w:rPr>
          <w:rFonts w:ascii="Arial" w:hAnsi="Arial" w:cs="Arial"/>
          <w:b/>
          <w:bCs/>
          <w:color w:val="auto"/>
        </w:rPr>
      </w:pPr>
      <w:bookmarkStart w:id="3" w:name="_Toc160125729"/>
      <w:r w:rsidRPr="00C63458">
        <w:rPr>
          <w:rFonts w:ascii="Arial" w:hAnsi="Arial" w:cs="Arial"/>
          <w:b/>
          <w:bCs/>
          <w:color w:val="auto"/>
        </w:rPr>
        <w:t>C</w:t>
      </w:r>
      <w:r w:rsidR="2E9C9054" w:rsidRPr="00C63458">
        <w:rPr>
          <w:rFonts w:ascii="Arial" w:hAnsi="Arial" w:cs="Arial"/>
          <w:b/>
          <w:bCs/>
          <w:color w:val="auto"/>
        </w:rPr>
        <w:t>ontext</w:t>
      </w:r>
      <w:bookmarkEnd w:id="3"/>
      <w:r w:rsidRPr="00C63458">
        <w:rPr>
          <w:rFonts w:ascii="Arial" w:hAnsi="Arial" w:cs="Arial"/>
          <w:b/>
          <w:bCs/>
          <w:color w:val="auto"/>
        </w:rPr>
        <w:t xml:space="preserve"> </w:t>
      </w:r>
      <w:bookmarkStart w:id="4" w:name="_Hlk140821145"/>
    </w:p>
    <w:p w14:paraId="77FAD95E" w14:textId="77777777" w:rsidR="00117238" w:rsidRPr="000241DB" w:rsidRDefault="00117238" w:rsidP="00117238">
      <w:pPr>
        <w:spacing w:after="0" w:line="240" w:lineRule="auto"/>
        <w:jc w:val="both"/>
        <w:rPr>
          <w:rFonts w:ascii="Arial" w:hAnsi="Arial" w:cs="Arial"/>
          <w:b/>
          <w:bCs/>
          <w:sz w:val="16"/>
          <w:szCs w:val="16"/>
        </w:rPr>
      </w:pPr>
    </w:p>
    <w:p w14:paraId="5AE33506" w14:textId="4AC0D4A6" w:rsidR="003661D8" w:rsidRPr="004D4324" w:rsidRDefault="00111598" w:rsidP="00117238">
      <w:pPr>
        <w:spacing w:after="0" w:line="360" w:lineRule="auto"/>
        <w:jc w:val="both"/>
        <w:rPr>
          <w:rFonts w:ascii="Arial" w:hAnsi="Arial" w:cs="Arial"/>
          <w:color w:val="FF0000"/>
          <w:sz w:val="23"/>
          <w:szCs w:val="23"/>
        </w:rPr>
      </w:pPr>
      <w:r w:rsidRPr="00202F16">
        <w:rPr>
          <w:rFonts w:ascii="Arial" w:hAnsi="Arial" w:cs="Arial"/>
          <w:sz w:val="23"/>
          <w:szCs w:val="23"/>
        </w:rPr>
        <w:t>As a one-to-one singing teacher</w:t>
      </w:r>
      <w:r w:rsidR="00C92D50">
        <w:rPr>
          <w:rFonts w:ascii="Arial" w:hAnsi="Arial" w:cs="Arial"/>
          <w:sz w:val="23"/>
          <w:szCs w:val="23"/>
        </w:rPr>
        <w:t xml:space="preserve"> working in secondary schools</w:t>
      </w:r>
      <w:r w:rsidRPr="00202F16">
        <w:rPr>
          <w:rFonts w:ascii="Arial" w:hAnsi="Arial" w:cs="Arial"/>
          <w:sz w:val="23"/>
          <w:szCs w:val="23"/>
        </w:rPr>
        <w:t xml:space="preserve">, my pedagogic priority is to build techniques to support </w:t>
      </w:r>
      <w:r w:rsidRPr="00E46A9D">
        <w:rPr>
          <w:rFonts w:ascii="Arial" w:hAnsi="Arial" w:cs="Arial"/>
          <w:sz w:val="23"/>
          <w:szCs w:val="23"/>
        </w:rPr>
        <w:t xml:space="preserve">adolescent </w:t>
      </w:r>
      <w:r w:rsidR="008B44FF" w:rsidRPr="00E46A9D">
        <w:rPr>
          <w:rFonts w:ascii="Arial" w:hAnsi="Arial" w:cs="Arial"/>
          <w:sz w:val="23"/>
          <w:szCs w:val="23"/>
        </w:rPr>
        <w:t>student</w:t>
      </w:r>
      <w:r w:rsidRPr="00E46A9D">
        <w:rPr>
          <w:rFonts w:ascii="Arial" w:hAnsi="Arial" w:cs="Arial"/>
          <w:sz w:val="23"/>
          <w:szCs w:val="23"/>
        </w:rPr>
        <w:t xml:space="preserve">s </w:t>
      </w:r>
      <w:r w:rsidR="00AB6D98" w:rsidRPr="00E46A9D">
        <w:rPr>
          <w:rFonts w:ascii="Arial" w:hAnsi="Arial" w:cs="Arial"/>
          <w:sz w:val="23"/>
          <w:szCs w:val="23"/>
        </w:rPr>
        <w:t>through</w:t>
      </w:r>
      <w:r w:rsidRPr="00E46A9D">
        <w:rPr>
          <w:rFonts w:ascii="Arial" w:hAnsi="Arial" w:cs="Arial"/>
          <w:sz w:val="23"/>
          <w:szCs w:val="23"/>
        </w:rPr>
        <w:t xml:space="preserve"> what </w:t>
      </w:r>
      <w:r w:rsidR="00BC1904" w:rsidRPr="00582A74">
        <w:rPr>
          <w:rFonts w:ascii="Arial" w:hAnsi="Arial" w:cs="Arial"/>
          <w:sz w:val="23"/>
          <w:szCs w:val="23"/>
        </w:rPr>
        <w:t xml:space="preserve">Brunssen (2018, p.62) </w:t>
      </w:r>
      <w:r w:rsidR="00A47CFE" w:rsidRPr="00582A74">
        <w:rPr>
          <w:rFonts w:ascii="Arial" w:hAnsi="Arial" w:cs="Arial"/>
          <w:sz w:val="23"/>
          <w:szCs w:val="23"/>
        </w:rPr>
        <w:t xml:space="preserve">recognises </w:t>
      </w:r>
      <w:r w:rsidRPr="00E46A9D">
        <w:rPr>
          <w:rFonts w:ascii="Arial" w:hAnsi="Arial" w:cs="Arial"/>
          <w:sz w:val="23"/>
          <w:szCs w:val="23"/>
        </w:rPr>
        <w:t>can be a “vulnerable period</w:t>
      </w:r>
      <w:r w:rsidR="00FB2790" w:rsidRPr="00E46A9D">
        <w:rPr>
          <w:rFonts w:ascii="Arial" w:hAnsi="Arial" w:cs="Arial"/>
          <w:sz w:val="23"/>
          <w:szCs w:val="23"/>
        </w:rPr>
        <w:t xml:space="preserve"> in their singing lives</w:t>
      </w:r>
      <w:r w:rsidRPr="00E46A9D">
        <w:rPr>
          <w:rFonts w:ascii="Arial" w:hAnsi="Arial" w:cs="Arial"/>
          <w:sz w:val="23"/>
          <w:szCs w:val="23"/>
        </w:rPr>
        <w:t xml:space="preserve">” </w:t>
      </w:r>
      <w:r w:rsidR="005F0032" w:rsidRPr="00582A74">
        <w:rPr>
          <w:rFonts w:ascii="Arial" w:hAnsi="Arial" w:cs="Arial"/>
          <w:sz w:val="23"/>
          <w:szCs w:val="23"/>
        </w:rPr>
        <w:t xml:space="preserve">due to </w:t>
      </w:r>
      <w:r w:rsidR="005910D8" w:rsidRPr="00582A74">
        <w:rPr>
          <w:rFonts w:ascii="Arial" w:hAnsi="Arial" w:cs="Arial"/>
          <w:sz w:val="23"/>
          <w:szCs w:val="23"/>
        </w:rPr>
        <w:t>potentially</w:t>
      </w:r>
      <w:r w:rsidRPr="00E46A9D">
        <w:rPr>
          <w:rFonts w:ascii="Arial" w:hAnsi="Arial" w:cs="Arial"/>
          <w:sz w:val="23"/>
          <w:szCs w:val="23"/>
        </w:rPr>
        <w:t xml:space="preserve"> </w:t>
      </w:r>
      <w:r w:rsidR="00F86343" w:rsidRPr="00E46A9D">
        <w:rPr>
          <w:rFonts w:ascii="Arial" w:hAnsi="Arial" w:cs="Arial"/>
          <w:sz w:val="23"/>
          <w:szCs w:val="23"/>
        </w:rPr>
        <w:t xml:space="preserve">significant </w:t>
      </w:r>
      <w:r w:rsidRPr="00E46A9D">
        <w:rPr>
          <w:rFonts w:ascii="Arial" w:hAnsi="Arial" w:cs="Arial"/>
          <w:sz w:val="23"/>
          <w:szCs w:val="23"/>
        </w:rPr>
        <w:t xml:space="preserve">physiological, psychological, and sociological </w:t>
      </w:r>
      <w:r w:rsidRPr="003207C2">
        <w:rPr>
          <w:rFonts w:ascii="Arial" w:hAnsi="Arial" w:cs="Arial"/>
          <w:sz w:val="23"/>
          <w:szCs w:val="23"/>
        </w:rPr>
        <w:t>developments</w:t>
      </w:r>
      <w:r w:rsidR="00DA2627" w:rsidRPr="00582A74">
        <w:rPr>
          <w:rFonts w:ascii="Arial" w:hAnsi="Arial" w:cs="Arial"/>
          <w:sz w:val="23"/>
          <w:szCs w:val="23"/>
        </w:rPr>
        <w:t>.</w:t>
      </w:r>
      <w:r w:rsidR="00790526" w:rsidRPr="003207C2">
        <w:rPr>
          <w:rFonts w:ascii="Arial" w:hAnsi="Arial" w:cs="Arial"/>
          <w:sz w:val="23"/>
          <w:szCs w:val="23"/>
        </w:rPr>
        <w:t xml:space="preserve"> </w:t>
      </w:r>
      <w:r w:rsidR="008463C7" w:rsidRPr="003207C2">
        <w:rPr>
          <w:rFonts w:ascii="Arial" w:hAnsi="Arial" w:cs="Arial"/>
          <w:sz w:val="23"/>
          <w:szCs w:val="23"/>
        </w:rPr>
        <w:t>V</w:t>
      </w:r>
      <w:r w:rsidR="00D309A4" w:rsidRPr="003207C2">
        <w:rPr>
          <w:rFonts w:ascii="Arial" w:hAnsi="Arial" w:cs="Arial"/>
          <w:sz w:val="23"/>
          <w:szCs w:val="23"/>
        </w:rPr>
        <w:t xml:space="preserve">ocal </w:t>
      </w:r>
      <w:r w:rsidR="00D309A4" w:rsidRPr="00E46A9D">
        <w:rPr>
          <w:rFonts w:ascii="Arial" w:hAnsi="Arial" w:cs="Arial"/>
          <w:sz w:val="23"/>
          <w:szCs w:val="23"/>
        </w:rPr>
        <w:t xml:space="preserve">changes </w:t>
      </w:r>
      <w:r w:rsidR="00FA4543">
        <w:rPr>
          <w:rFonts w:ascii="Arial" w:hAnsi="Arial" w:cs="Arial"/>
          <w:sz w:val="23"/>
          <w:szCs w:val="23"/>
        </w:rPr>
        <w:t>such as decreased</w:t>
      </w:r>
      <w:r w:rsidR="00FA4543" w:rsidRPr="008B6B76">
        <w:rPr>
          <w:rFonts w:ascii="Arial" w:hAnsi="Arial" w:cs="Arial"/>
          <w:sz w:val="23"/>
          <w:szCs w:val="23"/>
        </w:rPr>
        <w:t xml:space="preserve"> range</w:t>
      </w:r>
      <w:r w:rsidR="00FA4543">
        <w:rPr>
          <w:rFonts w:ascii="Arial" w:hAnsi="Arial" w:cs="Arial"/>
          <w:sz w:val="23"/>
          <w:szCs w:val="23"/>
        </w:rPr>
        <w:t>,</w:t>
      </w:r>
      <w:r w:rsidR="00FA4543" w:rsidRPr="00247A42">
        <w:rPr>
          <w:rFonts w:ascii="Arial" w:hAnsi="Arial" w:cs="Arial"/>
          <w:sz w:val="23"/>
          <w:szCs w:val="23"/>
        </w:rPr>
        <w:t xml:space="preserve"> </w:t>
      </w:r>
      <w:r w:rsidR="00FA4543" w:rsidRPr="008B6B76">
        <w:rPr>
          <w:rFonts w:ascii="Arial" w:hAnsi="Arial" w:cs="Arial"/>
          <w:sz w:val="23"/>
          <w:szCs w:val="23"/>
        </w:rPr>
        <w:t>pitch instabilities</w:t>
      </w:r>
      <w:r w:rsidR="00FA4543">
        <w:rPr>
          <w:rFonts w:ascii="Arial" w:hAnsi="Arial" w:cs="Arial"/>
          <w:sz w:val="23"/>
          <w:szCs w:val="23"/>
        </w:rPr>
        <w:t>,</w:t>
      </w:r>
      <w:r w:rsidR="00FA4543" w:rsidRPr="008B6B76">
        <w:rPr>
          <w:rFonts w:ascii="Arial" w:hAnsi="Arial" w:cs="Arial"/>
          <w:sz w:val="23"/>
          <w:szCs w:val="23"/>
        </w:rPr>
        <w:t xml:space="preserve"> </w:t>
      </w:r>
      <w:r w:rsidR="00FA4543">
        <w:rPr>
          <w:rFonts w:ascii="Arial" w:hAnsi="Arial" w:cs="Arial"/>
          <w:sz w:val="23"/>
          <w:szCs w:val="23"/>
        </w:rPr>
        <w:t xml:space="preserve">and </w:t>
      </w:r>
      <w:r w:rsidR="00FA4543" w:rsidRPr="008B6B76">
        <w:rPr>
          <w:rFonts w:ascii="Arial" w:hAnsi="Arial" w:cs="Arial"/>
          <w:sz w:val="23"/>
          <w:szCs w:val="23"/>
        </w:rPr>
        <w:t>increased breathiness</w:t>
      </w:r>
      <w:r w:rsidR="00E53D93">
        <w:rPr>
          <w:rFonts w:ascii="Arial" w:hAnsi="Arial" w:cs="Arial"/>
          <w:sz w:val="23"/>
          <w:szCs w:val="23"/>
        </w:rPr>
        <w:t xml:space="preserve">, which can </w:t>
      </w:r>
      <w:r w:rsidR="00431F3D">
        <w:rPr>
          <w:rFonts w:ascii="Arial" w:hAnsi="Arial" w:cs="Arial"/>
          <w:sz w:val="23"/>
          <w:szCs w:val="23"/>
        </w:rPr>
        <w:t>occur</w:t>
      </w:r>
      <w:r w:rsidR="00E16813">
        <w:rPr>
          <w:rFonts w:ascii="Arial" w:hAnsi="Arial" w:cs="Arial"/>
          <w:sz w:val="23"/>
          <w:szCs w:val="23"/>
        </w:rPr>
        <w:t xml:space="preserve"> </w:t>
      </w:r>
      <w:r w:rsidR="00447C74">
        <w:rPr>
          <w:rFonts w:ascii="Arial" w:hAnsi="Arial" w:cs="Arial"/>
          <w:sz w:val="23"/>
          <w:szCs w:val="23"/>
        </w:rPr>
        <w:t>when</w:t>
      </w:r>
      <w:r w:rsidR="00CE036B">
        <w:rPr>
          <w:rFonts w:ascii="Arial" w:hAnsi="Arial" w:cs="Arial"/>
          <w:sz w:val="23"/>
          <w:szCs w:val="23"/>
        </w:rPr>
        <w:t xml:space="preserve"> </w:t>
      </w:r>
      <w:r w:rsidR="00FA4543">
        <w:rPr>
          <w:rFonts w:ascii="Arial" w:hAnsi="Arial" w:cs="Arial"/>
          <w:sz w:val="23"/>
          <w:szCs w:val="23"/>
        </w:rPr>
        <w:t>growth of the larynx outpac</w:t>
      </w:r>
      <w:r w:rsidR="00E16813">
        <w:rPr>
          <w:rFonts w:ascii="Arial" w:hAnsi="Arial" w:cs="Arial"/>
          <w:sz w:val="23"/>
          <w:szCs w:val="23"/>
        </w:rPr>
        <w:t>es</w:t>
      </w:r>
      <w:r w:rsidR="00FA4543">
        <w:rPr>
          <w:rFonts w:ascii="Arial" w:hAnsi="Arial" w:cs="Arial"/>
          <w:sz w:val="23"/>
          <w:szCs w:val="23"/>
        </w:rPr>
        <w:t xml:space="preserve"> the adaptation of motor skills (</w:t>
      </w:r>
      <w:proofErr w:type="spellStart"/>
      <w:r w:rsidR="0021717D" w:rsidRPr="00F404CB">
        <w:rPr>
          <w:rFonts w:ascii="Arial" w:hAnsi="Arial" w:cs="Arial"/>
          <w:sz w:val="23"/>
          <w:szCs w:val="23"/>
        </w:rPr>
        <w:t>Dienerowitz</w:t>
      </w:r>
      <w:proofErr w:type="spellEnd"/>
      <w:r w:rsidR="0021717D" w:rsidRPr="00F404CB">
        <w:rPr>
          <w:rFonts w:ascii="Arial" w:hAnsi="Arial" w:cs="Arial"/>
          <w:sz w:val="23"/>
          <w:szCs w:val="23"/>
        </w:rPr>
        <w:t xml:space="preserve">, </w:t>
      </w:r>
      <w:r w:rsidR="0021717D" w:rsidRPr="008B6B76">
        <w:rPr>
          <w:rFonts w:ascii="Arial" w:hAnsi="Arial" w:cs="Arial"/>
          <w:sz w:val="23"/>
          <w:szCs w:val="23"/>
        </w:rPr>
        <w:t>et al., 2021</w:t>
      </w:r>
      <w:r w:rsidR="00F2282C" w:rsidRPr="008B6B76">
        <w:rPr>
          <w:rFonts w:ascii="Arial" w:hAnsi="Arial" w:cs="Arial"/>
          <w:sz w:val="23"/>
          <w:szCs w:val="23"/>
        </w:rPr>
        <w:t>),</w:t>
      </w:r>
      <w:r w:rsidR="00F2282C">
        <w:rPr>
          <w:rFonts w:ascii="Arial" w:hAnsi="Arial" w:cs="Arial"/>
          <w:sz w:val="23"/>
          <w:szCs w:val="23"/>
        </w:rPr>
        <w:t xml:space="preserve"> </w:t>
      </w:r>
      <w:r w:rsidR="003661D8">
        <w:rPr>
          <w:rFonts w:ascii="Arial" w:hAnsi="Arial" w:cs="Arial"/>
          <w:sz w:val="23"/>
          <w:szCs w:val="23"/>
        </w:rPr>
        <w:t xml:space="preserve">can </w:t>
      </w:r>
      <w:r w:rsidR="00A2640B">
        <w:rPr>
          <w:rFonts w:ascii="Arial" w:hAnsi="Arial" w:cs="Arial"/>
          <w:sz w:val="23"/>
          <w:szCs w:val="23"/>
        </w:rPr>
        <w:t xml:space="preserve">often </w:t>
      </w:r>
      <w:r w:rsidR="003661D8">
        <w:rPr>
          <w:rFonts w:ascii="Arial" w:hAnsi="Arial" w:cs="Arial"/>
          <w:sz w:val="23"/>
          <w:szCs w:val="23"/>
        </w:rPr>
        <w:t>induce negative emotions</w:t>
      </w:r>
      <w:r w:rsidR="00107C07">
        <w:rPr>
          <w:rFonts w:ascii="Arial" w:hAnsi="Arial" w:cs="Arial"/>
          <w:sz w:val="23"/>
          <w:szCs w:val="23"/>
        </w:rPr>
        <w:t xml:space="preserve"> (</w:t>
      </w:r>
      <w:proofErr w:type="spellStart"/>
      <w:r w:rsidR="00107C07" w:rsidRPr="008B6B76">
        <w:rPr>
          <w:rFonts w:ascii="Arial" w:hAnsi="Arial" w:cs="Arial"/>
          <w:sz w:val="23"/>
          <w:szCs w:val="23"/>
        </w:rPr>
        <w:t>Gackle</w:t>
      </w:r>
      <w:proofErr w:type="spellEnd"/>
      <w:r w:rsidR="00107C07" w:rsidRPr="008B6B76">
        <w:rPr>
          <w:rFonts w:ascii="Arial" w:hAnsi="Arial" w:cs="Arial"/>
          <w:sz w:val="23"/>
          <w:szCs w:val="23"/>
        </w:rPr>
        <w:t>, 2019</w:t>
      </w:r>
      <w:r w:rsidR="00107C07">
        <w:rPr>
          <w:rFonts w:ascii="Arial" w:hAnsi="Arial" w:cs="Arial"/>
          <w:sz w:val="23"/>
          <w:szCs w:val="23"/>
        </w:rPr>
        <w:t>)</w:t>
      </w:r>
      <w:r w:rsidR="003661D8">
        <w:rPr>
          <w:rFonts w:ascii="Arial" w:hAnsi="Arial" w:cs="Arial"/>
          <w:sz w:val="23"/>
          <w:szCs w:val="23"/>
        </w:rPr>
        <w:t xml:space="preserve">. </w:t>
      </w:r>
      <w:r w:rsidR="006C37D0">
        <w:rPr>
          <w:rFonts w:ascii="Arial" w:hAnsi="Arial" w:cs="Arial"/>
          <w:sz w:val="23"/>
          <w:szCs w:val="23"/>
        </w:rPr>
        <w:t xml:space="preserve">Studies by researchers such as </w:t>
      </w:r>
      <w:r w:rsidR="003152EF">
        <w:rPr>
          <w:rFonts w:ascii="Arial" w:hAnsi="Arial" w:cs="Arial"/>
          <w:sz w:val="23"/>
          <w:szCs w:val="23"/>
        </w:rPr>
        <w:t>Orton and Pitts (2019)</w:t>
      </w:r>
      <w:r w:rsidR="000F223F">
        <w:rPr>
          <w:rFonts w:ascii="Arial" w:hAnsi="Arial" w:cs="Arial"/>
          <w:sz w:val="23"/>
          <w:szCs w:val="23"/>
        </w:rPr>
        <w:t xml:space="preserve"> and</w:t>
      </w:r>
      <w:r w:rsidR="006C37D0">
        <w:rPr>
          <w:rFonts w:ascii="Arial" w:hAnsi="Arial" w:cs="Arial"/>
          <w:sz w:val="23"/>
          <w:szCs w:val="23"/>
        </w:rPr>
        <w:t xml:space="preserve"> Sweet (2018)</w:t>
      </w:r>
      <w:r w:rsidR="003152EF">
        <w:rPr>
          <w:rFonts w:ascii="Arial" w:hAnsi="Arial" w:cs="Arial"/>
          <w:sz w:val="23"/>
          <w:szCs w:val="23"/>
        </w:rPr>
        <w:t xml:space="preserve"> suggest </w:t>
      </w:r>
      <w:r w:rsidR="000F223F">
        <w:rPr>
          <w:rFonts w:ascii="Arial" w:hAnsi="Arial" w:cs="Arial"/>
          <w:sz w:val="23"/>
          <w:szCs w:val="23"/>
        </w:rPr>
        <w:t xml:space="preserve">that </w:t>
      </w:r>
      <w:r w:rsidR="003152EF">
        <w:rPr>
          <w:rFonts w:ascii="Arial" w:hAnsi="Arial" w:cs="Arial"/>
          <w:sz w:val="23"/>
          <w:szCs w:val="23"/>
        </w:rPr>
        <w:t xml:space="preserve">these negative emotions </w:t>
      </w:r>
      <w:r w:rsidR="00025221">
        <w:rPr>
          <w:rFonts w:ascii="Arial" w:hAnsi="Arial" w:cs="Arial"/>
          <w:sz w:val="23"/>
          <w:szCs w:val="23"/>
        </w:rPr>
        <w:t>may</w:t>
      </w:r>
      <w:r w:rsidR="0094174A">
        <w:rPr>
          <w:rFonts w:ascii="Arial" w:hAnsi="Arial" w:cs="Arial"/>
          <w:sz w:val="23"/>
          <w:szCs w:val="23"/>
        </w:rPr>
        <w:t xml:space="preserve"> lead to </w:t>
      </w:r>
      <w:r w:rsidR="0094174A" w:rsidRPr="008B6B76">
        <w:rPr>
          <w:rFonts w:ascii="Arial" w:hAnsi="Arial" w:cs="Arial"/>
          <w:color w:val="000000" w:themeColor="text1"/>
          <w:sz w:val="23"/>
          <w:szCs w:val="23"/>
        </w:rPr>
        <w:t>impaired self-confidence</w:t>
      </w:r>
      <w:r w:rsidR="0094174A">
        <w:rPr>
          <w:rFonts w:ascii="Arial" w:hAnsi="Arial" w:cs="Arial"/>
          <w:color w:val="000000" w:themeColor="text1"/>
          <w:sz w:val="23"/>
          <w:szCs w:val="23"/>
        </w:rPr>
        <w:t>,</w:t>
      </w:r>
      <w:r w:rsidR="0094174A" w:rsidRPr="008B6B76">
        <w:rPr>
          <w:rFonts w:ascii="Arial" w:hAnsi="Arial" w:cs="Arial"/>
          <w:color w:val="000000" w:themeColor="text1"/>
          <w:sz w:val="23"/>
          <w:szCs w:val="23"/>
        </w:rPr>
        <w:t xml:space="preserve"> decreased enjoyment</w:t>
      </w:r>
      <w:r w:rsidR="00E20A56">
        <w:rPr>
          <w:rFonts w:ascii="Arial" w:hAnsi="Arial" w:cs="Arial"/>
          <w:color w:val="000000" w:themeColor="text1"/>
          <w:sz w:val="23"/>
          <w:szCs w:val="23"/>
        </w:rPr>
        <w:t>,</w:t>
      </w:r>
      <w:r w:rsidR="0094174A" w:rsidRPr="008B6B76">
        <w:rPr>
          <w:rFonts w:ascii="Arial" w:hAnsi="Arial" w:cs="Arial"/>
          <w:color w:val="000000" w:themeColor="text1"/>
          <w:sz w:val="23"/>
          <w:szCs w:val="23"/>
        </w:rPr>
        <w:t xml:space="preserve"> and withdrawal from singing activities</w:t>
      </w:r>
      <w:r w:rsidR="0094174A" w:rsidRPr="002B2DBF">
        <w:rPr>
          <w:rFonts w:ascii="Arial" w:hAnsi="Arial" w:cs="Arial"/>
          <w:color w:val="000000" w:themeColor="text1"/>
          <w:sz w:val="23"/>
          <w:szCs w:val="23"/>
        </w:rPr>
        <w:t>.</w:t>
      </w:r>
      <w:r w:rsidR="004D4324">
        <w:rPr>
          <w:rFonts w:ascii="Arial" w:hAnsi="Arial" w:cs="Arial"/>
          <w:color w:val="FF0000"/>
          <w:sz w:val="23"/>
          <w:szCs w:val="23"/>
        </w:rPr>
        <w:t xml:space="preserve"> </w:t>
      </w:r>
      <w:r w:rsidR="00C53CC8" w:rsidRPr="002B2DBF">
        <w:rPr>
          <w:rFonts w:ascii="Arial" w:hAnsi="Arial" w:cs="Arial"/>
          <w:color w:val="000000" w:themeColor="text1"/>
          <w:sz w:val="23"/>
          <w:szCs w:val="23"/>
        </w:rPr>
        <w:t xml:space="preserve">Considering this, </w:t>
      </w:r>
      <w:r w:rsidR="00D01455">
        <w:rPr>
          <w:rFonts w:ascii="Arial" w:hAnsi="Arial" w:cs="Arial"/>
          <w:color w:val="000000" w:themeColor="text1"/>
          <w:sz w:val="23"/>
          <w:szCs w:val="23"/>
        </w:rPr>
        <w:t>vocal</w:t>
      </w:r>
      <w:r w:rsidR="005D28F1">
        <w:rPr>
          <w:rFonts w:ascii="Arial" w:hAnsi="Arial" w:cs="Arial"/>
          <w:color w:val="000000" w:themeColor="text1"/>
          <w:sz w:val="23"/>
          <w:szCs w:val="23"/>
        </w:rPr>
        <w:t xml:space="preserve"> </w:t>
      </w:r>
      <w:r w:rsidR="00C53CC8" w:rsidRPr="002B2DBF">
        <w:rPr>
          <w:rFonts w:ascii="Arial" w:hAnsi="Arial" w:cs="Arial"/>
          <w:color w:val="000000" w:themeColor="text1"/>
          <w:sz w:val="23"/>
          <w:szCs w:val="23"/>
        </w:rPr>
        <w:t xml:space="preserve">pedagogues such as Coates (2022) </w:t>
      </w:r>
      <w:r w:rsidR="00887B48">
        <w:rPr>
          <w:rFonts w:ascii="Arial" w:hAnsi="Arial" w:cs="Arial"/>
          <w:color w:val="000000" w:themeColor="text1"/>
          <w:sz w:val="23"/>
          <w:szCs w:val="23"/>
        </w:rPr>
        <w:t xml:space="preserve">and </w:t>
      </w:r>
      <w:r w:rsidR="00C53CC8" w:rsidRPr="002B2DBF">
        <w:rPr>
          <w:rFonts w:ascii="Arial" w:hAnsi="Arial" w:cs="Arial"/>
          <w:color w:val="000000" w:themeColor="text1"/>
          <w:sz w:val="23"/>
          <w:szCs w:val="23"/>
        </w:rPr>
        <w:t>Sweet (2020</w:t>
      </w:r>
      <w:r w:rsidR="00187F03">
        <w:rPr>
          <w:rFonts w:ascii="Arial" w:hAnsi="Arial" w:cs="Arial"/>
          <w:color w:val="000000" w:themeColor="text1"/>
          <w:sz w:val="23"/>
          <w:szCs w:val="23"/>
        </w:rPr>
        <w:t>a</w:t>
      </w:r>
      <w:r w:rsidR="00C53CC8" w:rsidRPr="002B2DBF">
        <w:rPr>
          <w:rFonts w:ascii="Arial" w:hAnsi="Arial" w:cs="Arial"/>
          <w:color w:val="000000" w:themeColor="text1"/>
          <w:sz w:val="23"/>
          <w:szCs w:val="23"/>
        </w:rPr>
        <w:t>)</w:t>
      </w:r>
      <w:r w:rsidR="00C53CC8">
        <w:rPr>
          <w:rFonts w:ascii="Arial" w:hAnsi="Arial" w:cs="Arial"/>
          <w:color w:val="000000" w:themeColor="text1"/>
          <w:sz w:val="23"/>
          <w:szCs w:val="23"/>
        </w:rPr>
        <w:t xml:space="preserve"> </w:t>
      </w:r>
      <w:r w:rsidR="00C53CC8" w:rsidRPr="002B2DBF">
        <w:rPr>
          <w:rFonts w:ascii="Arial" w:hAnsi="Arial" w:cs="Arial"/>
          <w:color w:val="000000" w:themeColor="text1"/>
          <w:sz w:val="23"/>
          <w:szCs w:val="23"/>
        </w:rPr>
        <w:t>have question</w:t>
      </w:r>
      <w:r w:rsidR="00A03D6C">
        <w:rPr>
          <w:rFonts w:ascii="Arial" w:hAnsi="Arial" w:cs="Arial"/>
          <w:color w:val="000000" w:themeColor="text1"/>
          <w:sz w:val="23"/>
          <w:szCs w:val="23"/>
        </w:rPr>
        <w:t>ed</w:t>
      </w:r>
      <w:r w:rsidR="00C53CC8" w:rsidRPr="002B2DBF">
        <w:rPr>
          <w:rFonts w:ascii="Arial" w:hAnsi="Arial" w:cs="Arial"/>
          <w:color w:val="000000" w:themeColor="text1"/>
          <w:sz w:val="23"/>
          <w:szCs w:val="23"/>
        </w:rPr>
        <w:t xml:space="preserve"> how teaching techniques </w:t>
      </w:r>
      <w:r w:rsidR="00C53CC8" w:rsidRPr="00E46A9D">
        <w:rPr>
          <w:rFonts w:ascii="Arial" w:hAnsi="Arial" w:cs="Arial"/>
          <w:sz w:val="23"/>
          <w:szCs w:val="23"/>
        </w:rPr>
        <w:t>c</w:t>
      </w:r>
      <w:r w:rsidR="00817ACF" w:rsidRPr="00E46A9D">
        <w:rPr>
          <w:rFonts w:ascii="Arial" w:hAnsi="Arial" w:cs="Arial"/>
          <w:sz w:val="23"/>
          <w:szCs w:val="23"/>
        </w:rPr>
        <w:t>ould</w:t>
      </w:r>
      <w:r w:rsidR="00C53CC8" w:rsidRPr="00E46A9D">
        <w:rPr>
          <w:rFonts w:ascii="Arial" w:hAnsi="Arial" w:cs="Arial"/>
          <w:sz w:val="23"/>
          <w:szCs w:val="23"/>
        </w:rPr>
        <w:t xml:space="preserve"> be expanded </w:t>
      </w:r>
      <w:r w:rsidR="00C53CC8" w:rsidRPr="002B2DBF">
        <w:rPr>
          <w:rFonts w:ascii="Arial" w:hAnsi="Arial" w:cs="Arial"/>
          <w:color w:val="000000" w:themeColor="text1"/>
          <w:sz w:val="23"/>
          <w:szCs w:val="23"/>
        </w:rPr>
        <w:t xml:space="preserve">to build adolescent </w:t>
      </w:r>
      <w:r w:rsidR="00C53CC8" w:rsidRPr="00E46A9D">
        <w:rPr>
          <w:rFonts w:ascii="Arial" w:hAnsi="Arial" w:cs="Arial"/>
          <w:sz w:val="23"/>
          <w:szCs w:val="23"/>
        </w:rPr>
        <w:t>singers’ resilience, motivation, and positivity.</w:t>
      </w:r>
      <w:r w:rsidR="0071680F" w:rsidRPr="00E46A9D">
        <w:rPr>
          <w:rFonts w:ascii="Arial" w:hAnsi="Arial" w:cs="Arial"/>
          <w:noProof/>
          <w:sz w:val="23"/>
          <w:szCs w:val="23"/>
        </w:rPr>
        <w:t xml:space="preserve"> </w:t>
      </w:r>
    </w:p>
    <w:p w14:paraId="481FDC20" w14:textId="77777777" w:rsidR="00E660C7" w:rsidRDefault="00E660C7" w:rsidP="00117238">
      <w:pPr>
        <w:spacing w:after="0" w:line="240" w:lineRule="auto"/>
        <w:jc w:val="both"/>
        <w:rPr>
          <w:rFonts w:ascii="Arial" w:hAnsi="Arial" w:cs="Arial"/>
          <w:color w:val="000000" w:themeColor="text1"/>
          <w:sz w:val="23"/>
          <w:szCs w:val="23"/>
        </w:rPr>
      </w:pPr>
    </w:p>
    <w:p w14:paraId="08763C1A" w14:textId="52E9A534" w:rsidR="0051237C" w:rsidRPr="00FC265E" w:rsidRDefault="007437EA" w:rsidP="00117238">
      <w:pPr>
        <w:spacing w:after="0" w:line="360" w:lineRule="auto"/>
        <w:jc w:val="both"/>
        <w:rPr>
          <w:rFonts w:ascii="Arial" w:hAnsi="Arial" w:cs="Arial"/>
          <w:color w:val="000000" w:themeColor="text1"/>
          <w:sz w:val="23"/>
          <w:szCs w:val="23"/>
        </w:rPr>
      </w:pPr>
      <w:r>
        <w:rPr>
          <w:rFonts w:ascii="Arial" w:hAnsi="Arial" w:cs="Arial"/>
          <w:color w:val="000000" w:themeColor="text1"/>
          <w:sz w:val="23"/>
          <w:szCs w:val="23"/>
        </w:rPr>
        <w:t>Voice r</w:t>
      </w:r>
      <w:r w:rsidR="00F71526">
        <w:rPr>
          <w:rFonts w:ascii="Arial" w:hAnsi="Arial" w:cs="Arial"/>
          <w:color w:val="000000" w:themeColor="text1"/>
          <w:sz w:val="23"/>
          <w:szCs w:val="23"/>
        </w:rPr>
        <w:t xml:space="preserve">esearchers </w:t>
      </w:r>
      <w:r w:rsidR="00F71526" w:rsidRPr="001119F3">
        <w:rPr>
          <w:rFonts w:ascii="Arial" w:hAnsi="Arial" w:cs="Arial"/>
          <w:color w:val="000000" w:themeColor="text1"/>
          <w:sz w:val="23"/>
          <w:szCs w:val="23"/>
        </w:rPr>
        <w:t xml:space="preserve">such </w:t>
      </w:r>
      <w:r w:rsidR="00F71526" w:rsidRPr="00872EC4">
        <w:rPr>
          <w:rFonts w:ascii="Arial" w:hAnsi="Arial" w:cs="Arial"/>
          <w:sz w:val="23"/>
          <w:szCs w:val="23"/>
        </w:rPr>
        <w:t>as Nair</w:t>
      </w:r>
      <w:r w:rsidR="00F71526" w:rsidRPr="001119F3">
        <w:rPr>
          <w:rFonts w:ascii="Arial" w:hAnsi="Arial" w:cs="Arial"/>
          <w:color w:val="000000" w:themeColor="text1"/>
          <w:sz w:val="23"/>
          <w:szCs w:val="23"/>
        </w:rPr>
        <w:t>, et al. (2019)</w:t>
      </w:r>
      <w:r w:rsidR="00F572F9">
        <w:rPr>
          <w:rFonts w:ascii="Arial" w:hAnsi="Arial" w:cs="Arial"/>
          <w:noProof/>
          <w:color w:val="000000" w:themeColor="text1"/>
          <w:sz w:val="23"/>
          <w:szCs w:val="23"/>
        </w:rPr>
        <w:t xml:space="preserve"> and </w:t>
      </w:r>
      <w:r w:rsidR="00F572F9" w:rsidRPr="00F572F9">
        <w:rPr>
          <w:rFonts w:ascii="Arial" w:hAnsi="Arial" w:cs="Arial"/>
          <w:noProof/>
          <w:color w:val="000000" w:themeColor="text1"/>
          <w:sz w:val="23"/>
          <w:szCs w:val="23"/>
        </w:rPr>
        <w:t>Angelakis, et al.</w:t>
      </w:r>
      <w:r w:rsidR="00F572F9">
        <w:rPr>
          <w:rFonts w:ascii="Arial" w:hAnsi="Arial" w:cs="Arial"/>
          <w:noProof/>
          <w:color w:val="000000" w:themeColor="text1"/>
          <w:sz w:val="23"/>
          <w:szCs w:val="23"/>
        </w:rPr>
        <w:t xml:space="preserve"> (</w:t>
      </w:r>
      <w:r w:rsidR="00F572F9" w:rsidRPr="00F572F9">
        <w:rPr>
          <w:rFonts w:ascii="Arial" w:hAnsi="Arial" w:cs="Arial"/>
          <w:noProof/>
          <w:color w:val="000000" w:themeColor="text1"/>
          <w:sz w:val="23"/>
          <w:szCs w:val="23"/>
        </w:rPr>
        <w:t>2021)</w:t>
      </w:r>
      <w:r w:rsidR="00F71526" w:rsidRPr="001119F3">
        <w:rPr>
          <w:rFonts w:ascii="Arial" w:hAnsi="Arial" w:cs="Arial"/>
          <w:color w:val="000000" w:themeColor="text1"/>
          <w:sz w:val="23"/>
          <w:szCs w:val="23"/>
        </w:rPr>
        <w:t xml:space="preserve"> and</w:t>
      </w:r>
      <w:r w:rsidR="00F71526">
        <w:rPr>
          <w:rFonts w:ascii="Arial" w:hAnsi="Arial" w:cs="Arial"/>
          <w:color w:val="000000" w:themeColor="text1"/>
          <w:sz w:val="23"/>
          <w:szCs w:val="23"/>
        </w:rPr>
        <w:t xml:space="preserve"> </w:t>
      </w:r>
      <w:r w:rsidR="00F71526" w:rsidRPr="001119F3">
        <w:rPr>
          <w:rFonts w:ascii="Arial" w:hAnsi="Arial" w:cs="Arial"/>
          <w:color w:val="000000" w:themeColor="text1"/>
          <w:sz w:val="23"/>
          <w:szCs w:val="23"/>
        </w:rPr>
        <w:t>pedagogues including Erickson (2021) and McQuade (2020)</w:t>
      </w:r>
      <w:r w:rsidR="00F71526">
        <w:rPr>
          <w:rFonts w:ascii="Arial" w:hAnsi="Arial" w:cs="Arial"/>
          <w:color w:val="000000" w:themeColor="text1"/>
          <w:sz w:val="23"/>
          <w:szCs w:val="23"/>
        </w:rPr>
        <w:t xml:space="preserve"> have </w:t>
      </w:r>
      <w:r w:rsidR="00E660C7">
        <w:rPr>
          <w:rFonts w:ascii="Arial" w:hAnsi="Arial" w:cs="Arial"/>
          <w:color w:val="000000" w:themeColor="text1"/>
          <w:sz w:val="23"/>
          <w:szCs w:val="23"/>
        </w:rPr>
        <w:t>suggest</w:t>
      </w:r>
      <w:r w:rsidR="007742B1">
        <w:rPr>
          <w:rFonts w:ascii="Arial" w:hAnsi="Arial" w:cs="Arial"/>
          <w:color w:val="000000" w:themeColor="text1"/>
          <w:sz w:val="23"/>
          <w:szCs w:val="23"/>
        </w:rPr>
        <w:t xml:space="preserve">ed that </w:t>
      </w:r>
      <w:r w:rsidR="00EE6830">
        <w:rPr>
          <w:rFonts w:ascii="Arial" w:hAnsi="Arial" w:cs="Arial"/>
          <w:color w:val="000000" w:themeColor="text1"/>
          <w:sz w:val="23"/>
          <w:szCs w:val="23"/>
        </w:rPr>
        <w:t xml:space="preserve">using visual feedback </w:t>
      </w:r>
      <w:r w:rsidR="00520A22">
        <w:rPr>
          <w:rFonts w:ascii="Arial" w:hAnsi="Arial" w:cs="Arial"/>
          <w:color w:val="000000" w:themeColor="text1"/>
          <w:sz w:val="23"/>
          <w:szCs w:val="23"/>
        </w:rPr>
        <w:t xml:space="preserve">technology </w:t>
      </w:r>
      <w:r w:rsidR="00EE6830">
        <w:rPr>
          <w:rFonts w:ascii="Arial" w:hAnsi="Arial" w:cs="Arial"/>
          <w:color w:val="000000" w:themeColor="text1"/>
          <w:sz w:val="23"/>
          <w:szCs w:val="23"/>
        </w:rPr>
        <w:t xml:space="preserve">(hereafter </w:t>
      </w:r>
      <w:r w:rsidR="00520A22">
        <w:rPr>
          <w:rFonts w:ascii="Arial" w:hAnsi="Arial" w:cs="Arial"/>
          <w:color w:val="000000" w:themeColor="text1"/>
          <w:sz w:val="23"/>
          <w:szCs w:val="23"/>
        </w:rPr>
        <w:t>VFT</w:t>
      </w:r>
      <w:r w:rsidR="00EE6830">
        <w:rPr>
          <w:rFonts w:ascii="Arial" w:hAnsi="Arial" w:cs="Arial"/>
          <w:color w:val="000000" w:themeColor="text1"/>
          <w:sz w:val="23"/>
          <w:szCs w:val="23"/>
        </w:rPr>
        <w:t>)</w:t>
      </w:r>
      <w:r w:rsidR="0023733E">
        <w:rPr>
          <w:rFonts w:ascii="Arial" w:hAnsi="Arial" w:cs="Arial"/>
          <w:color w:val="000000" w:themeColor="text1"/>
          <w:sz w:val="23"/>
          <w:szCs w:val="23"/>
        </w:rPr>
        <w:t xml:space="preserve"> to display</w:t>
      </w:r>
      <w:r w:rsidR="006E033F">
        <w:rPr>
          <w:rFonts w:ascii="Arial" w:hAnsi="Arial" w:cs="Arial"/>
          <w:color w:val="000000" w:themeColor="text1"/>
          <w:sz w:val="23"/>
          <w:szCs w:val="23"/>
        </w:rPr>
        <w:t xml:space="preserve"> a</w:t>
      </w:r>
      <w:r w:rsidR="0023733E">
        <w:rPr>
          <w:rFonts w:ascii="Arial" w:hAnsi="Arial" w:cs="Arial"/>
          <w:color w:val="000000" w:themeColor="text1"/>
          <w:sz w:val="23"/>
          <w:szCs w:val="23"/>
        </w:rPr>
        <w:t xml:space="preserve"> </w:t>
      </w:r>
      <w:r w:rsidR="008A3045">
        <w:rPr>
          <w:rFonts w:ascii="Arial" w:hAnsi="Arial" w:cs="Arial"/>
          <w:color w:val="000000" w:themeColor="text1"/>
          <w:sz w:val="23"/>
          <w:szCs w:val="23"/>
        </w:rPr>
        <w:t>singer</w:t>
      </w:r>
      <w:r w:rsidR="006E033F">
        <w:rPr>
          <w:rFonts w:ascii="Arial" w:hAnsi="Arial" w:cs="Arial"/>
          <w:color w:val="000000" w:themeColor="text1"/>
          <w:sz w:val="23"/>
          <w:szCs w:val="23"/>
        </w:rPr>
        <w:t>’s</w:t>
      </w:r>
      <w:r w:rsidR="0023733E">
        <w:rPr>
          <w:rFonts w:ascii="Arial" w:hAnsi="Arial" w:cs="Arial"/>
          <w:color w:val="000000" w:themeColor="text1"/>
          <w:sz w:val="23"/>
          <w:szCs w:val="23"/>
        </w:rPr>
        <w:t xml:space="preserve"> acoustic output </w:t>
      </w:r>
      <w:r w:rsidR="00EE6830" w:rsidRPr="001119F3">
        <w:rPr>
          <w:rFonts w:ascii="Arial" w:hAnsi="Arial" w:cs="Arial"/>
          <w:color w:val="000000" w:themeColor="text1"/>
          <w:sz w:val="23"/>
          <w:szCs w:val="23"/>
        </w:rPr>
        <w:t>may help</w:t>
      </w:r>
      <w:r w:rsidR="00BC2B2E">
        <w:rPr>
          <w:rFonts w:ascii="Arial" w:hAnsi="Arial" w:cs="Arial"/>
          <w:color w:val="000000" w:themeColor="text1"/>
          <w:sz w:val="23"/>
          <w:szCs w:val="23"/>
        </w:rPr>
        <w:t xml:space="preserve"> </w:t>
      </w:r>
      <w:r w:rsidR="00DD6EA1">
        <w:rPr>
          <w:rFonts w:ascii="Arial" w:hAnsi="Arial" w:cs="Arial"/>
          <w:color w:val="000000" w:themeColor="text1"/>
          <w:sz w:val="23"/>
          <w:szCs w:val="23"/>
        </w:rPr>
        <w:t>s</w:t>
      </w:r>
      <w:r w:rsidR="006F4C3E">
        <w:rPr>
          <w:rFonts w:ascii="Arial" w:hAnsi="Arial" w:cs="Arial"/>
          <w:color w:val="000000" w:themeColor="text1"/>
          <w:sz w:val="23"/>
          <w:szCs w:val="23"/>
        </w:rPr>
        <w:t>tudent</w:t>
      </w:r>
      <w:r w:rsidR="00DD6EA1">
        <w:rPr>
          <w:rFonts w:ascii="Arial" w:hAnsi="Arial" w:cs="Arial"/>
          <w:color w:val="000000" w:themeColor="text1"/>
          <w:sz w:val="23"/>
          <w:szCs w:val="23"/>
        </w:rPr>
        <w:t>s</w:t>
      </w:r>
      <w:r w:rsidR="00EE6830" w:rsidRPr="001119F3">
        <w:rPr>
          <w:rFonts w:ascii="Arial" w:hAnsi="Arial" w:cs="Arial"/>
          <w:color w:val="000000" w:themeColor="text1"/>
          <w:sz w:val="23"/>
          <w:szCs w:val="23"/>
        </w:rPr>
        <w:t xml:space="preserve"> build stronger associations between their intrinsic feedback, aural perceptions, and motor coordination.</w:t>
      </w:r>
      <w:r w:rsidR="00390464">
        <w:rPr>
          <w:rFonts w:ascii="Arial" w:hAnsi="Arial" w:cs="Arial"/>
          <w:color w:val="000000" w:themeColor="text1"/>
          <w:sz w:val="23"/>
          <w:szCs w:val="23"/>
        </w:rPr>
        <w:t xml:space="preserve"> </w:t>
      </w:r>
      <w:r w:rsidR="006002A9">
        <w:rPr>
          <w:rFonts w:ascii="Arial" w:hAnsi="Arial" w:cs="Arial"/>
          <w:color w:val="000000" w:themeColor="text1"/>
          <w:sz w:val="23"/>
          <w:szCs w:val="23"/>
        </w:rPr>
        <w:t xml:space="preserve">Investigations into the </w:t>
      </w:r>
      <w:r w:rsidR="00B702A5">
        <w:rPr>
          <w:rFonts w:ascii="Arial" w:hAnsi="Arial" w:cs="Arial"/>
          <w:color w:val="000000" w:themeColor="text1"/>
          <w:sz w:val="23"/>
          <w:szCs w:val="23"/>
        </w:rPr>
        <w:t>integration of VFT within singing tuition by researchers such as B</w:t>
      </w:r>
      <w:r w:rsidR="00390464">
        <w:rPr>
          <w:rFonts w:ascii="Arial" w:hAnsi="Arial" w:cs="Arial"/>
          <w:sz w:val="23"/>
          <w:szCs w:val="23"/>
        </w:rPr>
        <w:t>erglin, et al. (2022)</w:t>
      </w:r>
      <w:r w:rsidR="002C08B8">
        <w:rPr>
          <w:rFonts w:ascii="Arial" w:hAnsi="Arial" w:cs="Arial"/>
          <w:sz w:val="23"/>
          <w:szCs w:val="23"/>
        </w:rPr>
        <w:t xml:space="preserve"> and</w:t>
      </w:r>
      <w:r w:rsidR="00390464">
        <w:rPr>
          <w:rFonts w:ascii="Arial" w:hAnsi="Arial" w:cs="Arial"/>
          <w:sz w:val="23"/>
          <w:szCs w:val="23"/>
        </w:rPr>
        <w:t xml:space="preserve"> </w:t>
      </w:r>
      <w:r w:rsidR="00390464" w:rsidRPr="00E57EAA">
        <w:rPr>
          <w:rFonts w:ascii="Arial" w:hAnsi="Arial" w:cs="Arial"/>
          <w:noProof/>
          <w:color w:val="000000" w:themeColor="text1"/>
          <w:sz w:val="23"/>
          <w:szCs w:val="23"/>
        </w:rPr>
        <w:t xml:space="preserve">Lã </w:t>
      </w:r>
      <w:r w:rsidR="00390464">
        <w:rPr>
          <w:rFonts w:ascii="Arial" w:hAnsi="Arial" w:cs="Arial"/>
          <w:noProof/>
          <w:color w:val="000000" w:themeColor="text1"/>
          <w:sz w:val="23"/>
          <w:szCs w:val="23"/>
        </w:rPr>
        <w:t>and</w:t>
      </w:r>
      <w:r w:rsidR="00390464" w:rsidRPr="00E57EAA">
        <w:rPr>
          <w:rFonts w:ascii="Arial" w:hAnsi="Arial" w:cs="Arial"/>
          <w:noProof/>
          <w:color w:val="000000" w:themeColor="text1"/>
          <w:sz w:val="23"/>
          <w:szCs w:val="23"/>
        </w:rPr>
        <w:t xml:space="preserve"> Fiuza</w:t>
      </w:r>
      <w:r w:rsidR="00390464">
        <w:rPr>
          <w:rFonts w:ascii="Arial" w:hAnsi="Arial" w:cs="Arial"/>
          <w:noProof/>
          <w:color w:val="000000" w:themeColor="text1"/>
          <w:sz w:val="23"/>
          <w:szCs w:val="23"/>
        </w:rPr>
        <w:t xml:space="preserve"> (</w:t>
      </w:r>
      <w:r w:rsidR="00390464" w:rsidRPr="00E57EAA">
        <w:rPr>
          <w:rFonts w:ascii="Arial" w:hAnsi="Arial" w:cs="Arial"/>
          <w:noProof/>
          <w:color w:val="000000" w:themeColor="text1"/>
          <w:sz w:val="23"/>
          <w:szCs w:val="23"/>
        </w:rPr>
        <w:t>2022)</w:t>
      </w:r>
      <w:r w:rsidR="002C08B8">
        <w:rPr>
          <w:rFonts w:ascii="Arial" w:hAnsi="Arial" w:cs="Arial"/>
          <w:noProof/>
          <w:color w:val="000000" w:themeColor="text1"/>
          <w:sz w:val="23"/>
          <w:szCs w:val="23"/>
        </w:rPr>
        <w:t xml:space="preserve"> </w:t>
      </w:r>
      <w:r w:rsidR="00390464">
        <w:rPr>
          <w:rFonts w:ascii="Arial" w:hAnsi="Arial" w:cs="Arial"/>
          <w:color w:val="000000" w:themeColor="text1"/>
          <w:sz w:val="23"/>
          <w:szCs w:val="23"/>
        </w:rPr>
        <w:t xml:space="preserve">also </w:t>
      </w:r>
      <w:r w:rsidR="00B054B8">
        <w:rPr>
          <w:rFonts w:ascii="Arial" w:hAnsi="Arial" w:cs="Arial"/>
          <w:noProof/>
          <w:color w:val="000000" w:themeColor="text1"/>
          <w:sz w:val="23"/>
          <w:szCs w:val="23"/>
        </w:rPr>
        <w:t>suggest</w:t>
      </w:r>
      <w:r w:rsidR="00124828">
        <w:rPr>
          <w:rFonts w:ascii="Arial" w:hAnsi="Arial" w:cs="Arial"/>
          <w:noProof/>
          <w:color w:val="000000" w:themeColor="text1"/>
          <w:sz w:val="23"/>
          <w:szCs w:val="23"/>
        </w:rPr>
        <w:t xml:space="preserve"> it </w:t>
      </w:r>
      <w:r w:rsidR="00802267">
        <w:rPr>
          <w:rFonts w:ascii="Arial" w:hAnsi="Arial" w:cs="Arial"/>
          <w:noProof/>
          <w:color w:val="000000" w:themeColor="text1"/>
          <w:sz w:val="23"/>
          <w:szCs w:val="23"/>
        </w:rPr>
        <w:t>could</w:t>
      </w:r>
      <w:r w:rsidR="00390464">
        <w:rPr>
          <w:rFonts w:ascii="Arial" w:hAnsi="Arial" w:cs="Arial"/>
          <w:color w:val="000000" w:themeColor="text1"/>
          <w:sz w:val="23"/>
          <w:szCs w:val="23"/>
        </w:rPr>
        <w:t xml:space="preserve"> </w:t>
      </w:r>
      <w:r w:rsidR="00390464" w:rsidRPr="001119F3">
        <w:rPr>
          <w:rFonts w:ascii="Arial" w:hAnsi="Arial" w:cs="Arial"/>
          <w:color w:val="000000" w:themeColor="text1"/>
          <w:sz w:val="23"/>
          <w:szCs w:val="23"/>
        </w:rPr>
        <w:t>provide</w:t>
      </w:r>
      <w:r w:rsidR="006E2E91">
        <w:rPr>
          <w:rFonts w:ascii="Arial" w:hAnsi="Arial" w:cs="Arial"/>
          <w:color w:val="000000" w:themeColor="text1"/>
          <w:sz w:val="23"/>
          <w:szCs w:val="23"/>
        </w:rPr>
        <w:t xml:space="preserve"> a beneficial</w:t>
      </w:r>
      <w:r w:rsidR="00390464" w:rsidRPr="001119F3">
        <w:rPr>
          <w:rFonts w:ascii="Arial" w:hAnsi="Arial" w:cs="Arial"/>
          <w:color w:val="000000" w:themeColor="text1"/>
          <w:sz w:val="23"/>
          <w:szCs w:val="23"/>
        </w:rPr>
        <w:t xml:space="preserve"> additional platform </w:t>
      </w:r>
      <w:r w:rsidR="00390464" w:rsidRPr="008B6B76">
        <w:rPr>
          <w:rFonts w:ascii="Arial" w:hAnsi="Arial" w:cs="Arial"/>
          <w:sz w:val="23"/>
          <w:szCs w:val="23"/>
        </w:rPr>
        <w:t xml:space="preserve">for pedagogic </w:t>
      </w:r>
      <w:r w:rsidR="00390464" w:rsidRPr="00E46A9D">
        <w:rPr>
          <w:rFonts w:ascii="Arial" w:hAnsi="Arial" w:cs="Arial"/>
          <w:sz w:val="23"/>
          <w:szCs w:val="23"/>
        </w:rPr>
        <w:t xml:space="preserve">communication, which may improve student engagement </w:t>
      </w:r>
      <w:r w:rsidR="0017567F" w:rsidRPr="00E46A9D">
        <w:rPr>
          <w:rFonts w:ascii="Arial" w:hAnsi="Arial" w:cs="Arial"/>
          <w:sz w:val="23"/>
          <w:szCs w:val="23"/>
        </w:rPr>
        <w:t>and motivation</w:t>
      </w:r>
      <w:r w:rsidR="00E53BD1" w:rsidRPr="00E46A9D">
        <w:rPr>
          <w:rFonts w:ascii="Arial" w:hAnsi="Arial" w:cs="Arial"/>
          <w:sz w:val="23"/>
          <w:szCs w:val="23"/>
        </w:rPr>
        <w:t xml:space="preserve"> towards singing goals</w:t>
      </w:r>
      <w:r w:rsidR="00390464" w:rsidRPr="00E46A9D">
        <w:rPr>
          <w:rFonts w:ascii="Arial" w:hAnsi="Arial" w:cs="Arial"/>
          <w:sz w:val="23"/>
          <w:szCs w:val="23"/>
        </w:rPr>
        <w:t>.</w:t>
      </w:r>
    </w:p>
    <w:p w14:paraId="07AD2AAA" w14:textId="77777777" w:rsidR="00EB5041" w:rsidRDefault="00EB5041" w:rsidP="00117238">
      <w:pPr>
        <w:spacing w:after="0" w:line="360" w:lineRule="auto"/>
        <w:jc w:val="both"/>
        <w:rPr>
          <w:rFonts w:ascii="Arial" w:hAnsi="Arial" w:cs="Arial"/>
          <w:sz w:val="23"/>
          <w:szCs w:val="23"/>
        </w:rPr>
      </w:pPr>
    </w:p>
    <w:p w14:paraId="20D76C7D" w14:textId="77777777" w:rsidR="00EB5041" w:rsidRDefault="00EB5041" w:rsidP="00117238">
      <w:pPr>
        <w:spacing w:after="0" w:line="360" w:lineRule="auto"/>
        <w:jc w:val="both"/>
        <w:rPr>
          <w:rFonts w:ascii="Arial" w:hAnsi="Arial" w:cs="Arial"/>
          <w:sz w:val="23"/>
          <w:szCs w:val="23"/>
        </w:rPr>
      </w:pPr>
    </w:p>
    <w:p w14:paraId="5C1A07B1" w14:textId="6721FD2A" w:rsidR="002000E1" w:rsidRPr="00C63458" w:rsidRDefault="002000E1" w:rsidP="00C63458">
      <w:pPr>
        <w:pStyle w:val="Heading2"/>
        <w:rPr>
          <w:rFonts w:ascii="Arial" w:hAnsi="Arial" w:cs="Arial"/>
          <w:b/>
          <w:bCs/>
          <w:color w:val="auto"/>
        </w:rPr>
      </w:pPr>
      <w:bookmarkStart w:id="5" w:name="_Toc160125730"/>
      <w:r w:rsidRPr="00C63458">
        <w:rPr>
          <w:rFonts w:ascii="Arial" w:hAnsi="Arial" w:cs="Arial"/>
          <w:b/>
          <w:bCs/>
          <w:color w:val="auto"/>
        </w:rPr>
        <w:t>Justification</w:t>
      </w:r>
      <w:bookmarkEnd w:id="5"/>
      <w:r w:rsidRPr="00C63458">
        <w:rPr>
          <w:rFonts w:ascii="Arial" w:hAnsi="Arial" w:cs="Arial"/>
          <w:b/>
          <w:bCs/>
          <w:color w:val="auto"/>
        </w:rPr>
        <w:t xml:space="preserve"> </w:t>
      </w:r>
    </w:p>
    <w:p w14:paraId="7353E459" w14:textId="77777777" w:rsidR="00117238" w:rsidRPr="00FA0BD2" w:rsidRDefault="00117238" w:rsidP="00117238">
      <w:pPr>
        <w:spacing w:after="0" w:line="240" w:lineRule="auto"/>
        <w:jc w:val="both"/>
        <w:rPr>
          <w:rFonts w:ascii="Arial" w:hAnsi="Arial" w:cs="Arial"/>
          <w:b/>
          <w:bCs/>
          <w:sz w:val="16"/>
          <w:szCs w:val="16"/>
        </w:rPr>
      </w:pPr>
    </w:p>
    <w:p w14:paraId="2B6CD65F" w14:textId="5FEE8230" w:rsidR="008E0F05" w:rsidRPr="00574890" w:rsidRDefault="008E0F05" w:rsidP="00117238">
      <w:pPr>
        <w:spacing w:after="0" w:line="360" w:lineRule="auto"/>
        <w:jc w:val="both"/>
        <w:rPr>
          <w:rFonts w:ascii="Arial" w:hAnsi="Arial" w:cs="Arial"/>
          <w:sz w:val="23"/>
          <w:szCs w:val="23"/>
        </w:rPr>
      </w:pPr>
      <w:r>
        <w:rPr>
          <w:rFonts w:ascii="Arial" w:hAnsi="Arial" w:cs="Arial"/>
          <w:sz w:val="23"/>
          <w:szCs w:val="23"/>
        </w:rPr>
        <w:t xml:space="preserve">Despite the potential benefits outlined above, </w:t>
      </w:r>
      <w:r w:rsidR="00375931">
        <w:rPr>
          <w:rFonts w:ascii="Arial" w:hAnsi="Arial" w:cs="Arial"/>
          <w:sz w:val="23"/>
          <w:szCs w:val="23"/>
        </w:rPr>
        <w:t xml:space="preserve">my previous module </w:t>
      </w:r>
      <w:r w:rsidR="000E4FB4">
        <w:rPr>
          <w:rFonts w:ascii="Arial" w:hAnsi="Arial" w:cs="Arial"/>
          <w:sz w:val="23"/>
          <w:szCs w:val="23"/>
        </w:rPr>
        <w:t>BMPF7013</w:t>
      </w:r>
      <w:r w:rsidR="00375931">
        <w:rPr>
          <w:rFonts w:ascii="Arial" w:hAnsi="Arial" w:cs="Arial"/>
          <w:sz w:val="23"/>
          <w:szCs w:val="23"/>
        </w:rPr>
        <w:t xml:space="preserve"> literature review </w:t>
      </w:r>
      <w:r w:rsidR="00525EE0">
        <w:rPr>
          <w:rFonts w:ascii="Arial" w:hAnsi="Arial" w:cs="Arial"/>
          <w:sz w:val="23"/>
          <w:szCs w:val="23"/>
        </w:rPr>
        <w:t>revealed</w:t>
      </w:r>
      <w:r w:rsidR="00375931">
        <w:rPr>
          <w:rFonts w:ascii="Arial" w:hAnsi="Arial" w:cs="Arial"/>
          <w:sz w:val="23"/>
          <w:szCs w:val="23"/>
        </w:rPr>
        <w:t xml:space="preserve"> a </w:t>
      </w:r>
      <w:r w:rsidR="002B1F49">
        <w:rPr>
          <w:rFonts w:ascii="Arial" w:hAnsi="Arial" w:cs="Arial"/>
          <w:sz w:val="23"/>
          <w:szCs w:val="23"/>
        </w:rPr>
        <w:t xml:space="preserve">deficit of research </w:t>
      </w:r>
      <w:r w:rsidR="00841B2B">
        <w:rPr>
          <w:rFonts w:ascii="Arial" w:hAnsi="Arial" w:cs="Arial"/>
          <w:sz w:val="23"/>
          <w:szCs w:val="23"/>
        </w:rPr>
        <w:t xml:space="preserve">investigating the use of </w:t>
      </w:r>
      <w:r w:rsidR="003D2FAF">
        <w:rPr>
          <w:rFonts w:ascii="Arial" w:hAnsi="Arial" w:cs="Arial"/>
          <w:sz w:val="23"/>
          <w:szCs w:val="23"/>
        </w:rPr>
        <w:t>VFT</w:t>
      </w:r>
      <w:r w:rsidR="00841B2B">
        <w:rPr>
          <w:rFonts w:ascii="Arial" w:hAnsi="Arial" w:cs="Arial"/>
          <w:sz w:val="23"/>
          <w:szCs w:val="23"/>
        </w:rPr>
        <w:t xml:space="preserve"> with </w:t>
      </w:r>
      <w:r w:rsidR="009C610C">
        <w:rPr>
          <w:rFonts w:ascii="Arial" w:hAnsi="Arial" w:cs="Arial"/>
          <w:sz w:val="23"/>
          <w:szCs w:val="23"/>
        </w:rPr>
        <w:t>adolescent singers</w:t>
      </w:r>
      <w:r w:rsidR="00EC6C5A" w:rsidRPr="00FE5036">
        <w:rPr>
          <w:rFonts w:ascii="Arial" w:hAnsi="Arial" w:cs="Arial"/>
          <w:color w:val="FF0000"/>
          <w:sz w:val="23"/>
          <w:szCs w:val="23"/>
        </w:rPr>
        <w:t xml:space="preserve"> </w:t>
      </w:r>
      <w:r w:rsidR="00EC6C5A">
        <w:rPr>
          <w:rFonts w:ascii="Arial" w:hAnsi="Arial" w:cs="Arial"/>
          <w:sz w:val="23"/>
          <w:szCs w:val="23"/>
        </w:rPr>
        <w:t>(Watson, 2022</w:t>
      </w:r>
      <w:r w:rsidR="00C03AEE">
        <w:rPr>
          <w:rFonts w:ascii="Arial" w:hAnsi="Arial" w:cs="Arial"/>
          <w:sz w:val="23"/>
          <w:szCs w:val="23"/>
        </w:rPr>
        <w:t>b</w:t>
      </w:r>
      <w:r w:rsidR="00EC6C5A">
        <w:rPr>
          <w:rFonts w:ascii="Arial" w:hAnsi="Arial" w:cs="Arial"/>
          <w:sz w:val="23"/>
          <w:szCs w:val="23"/>
        </w:rPr>
        <w:t>).</w:t>
      </w:r>
      <w:r w:rsidR="00446880">
        <w:rPr>
          <w:rFonts w:ascii="Arial" w:hAnsi="Arial" w:cs="Arial"/>
          <w:sz w:val="23"/>
          <w:szCs w:val="23"/>
        </w:rPr>
        <w:t xml:space="preserve"> </w:t>
      </w:r>
      <w:r w:rsidR="00446880" w:rsidRPr="008B6B76">
        <w:rPr>
          <w:rFonts w:ascii="Arial" w:hAnsi="Arial" w:cs="Arial"/>
          <w:sz w:val="23"/>
          <w:szCs w:val="23"/>
        </w:rPr>
        <w:t xml:space="preserve">Additionally, </w:t>
      </w:r>
      <w:r w:rsidR="00446880" w:rsidRPr="008B6B76">
        <w:rPr>
          <w:rFonts w:ascii="Arial" w:hAnsi="Arial" w:cs="Arial"/>
          <w:color w:val="000000" w:themeColor="text1"/>
          <w:sz w:val="23"/>
          <w:szCs w:val="23"/>
        </w:rPr>
        <w:t>although</w:t>
      </w:r>
      <w:r w:rsidR="00D12AA7">
        <w:rPr>
          <w:rFonts w:ascii="Arial" w:hAnsi="Arial" w:cs="Arial"/>
          <w:color w:val="000000" w:themeColor="text1"/>
          <w:sz w:val="23"/>
          <w:szCs w:val="23"/>
        </w:rPr>
        <w:t xml:space="preserve"> </w:t>
      </w:r>
      <w:r w:rsidR="00446880" w:rsidRPr="008B6B76">
        <w:rPr>
          <w:rFonts w:ascii="Arial" w:hAnsi="Arial" w:cs="Arial"/>
          <w:sz w:val="23"/>
          <w:szCs w:val="23"/>
        </w:rPr>
        <w:t>quantitative experimental studie</w:t>
      </w:r>
      <w:r w:rsidR="00274B66">
        <w:rPr>
          <w:rFonts w:ascii="Arial" w:hAnsi="Arial" w:cs="Arial"/>
          <w:sz w:val="23"/>
          <w:szCs w:val="23"/>
        </w:rPr>
        <w:t>s</w:t>
      </w:r>
      <w:r w:rsidR="00446880" w:rsidRPr="008B6B76">
        <w:rPr>
          <w:rFonts w:ascii="Arial" w:hAnsi="Arial" w:cs="Arial"/>
          <w:sz w:val="23"/>
          <w:szCs w:val="23"/>
        </w:rPr>
        <w:t xml:space="preserve"> have </w:t>
      </w:r>
      <w:r w:rsidR="00EA5972">
        <w:rPr>
          <w:rFonts w:ascii="Arial" w:hAnsi="Arial" w:cs="Arial"/>
          <w:sz w:val="23"/>
          <w:szCs w:val="23"/>
        </w:rPr>
        <w:t>demonstrated</w:t>
      </w:r>
      <w:r w:rsidR="006E7BA1">
        <w:rPr>
          <w:rFonts w:ascii="Arial" w:hAnsi="Arial" w:cs="Arial"/>
          <w:sz w:val="23"/>
          <w:szCs w:val="23"/>
        </w:rPr>
        <w:t xml:space="preserve"> significant</w:t>
      </w:r>
      <w:r w:rsidR="00446880">
        <w:rPr>
          <w:rFonts w:ascii="Arial" w:hAnsi="Arial" w:cs="Arial"/>
          <w:sz w:val="23"/>
          <w:szCs w:val="23"/>
        </w:rPr>
        <w:t xml:space="preserve"> </w:t>
      </w:r>
      <w:r w:rsidR="00446880" w:rsidRPr="008B6B76">
        <w:rPr>
          <w:rFonts w:ascii="Arial" w:hAnsi="Arial" w:cs="Arial"/>
          <w:sz w:val="23"/>
          <w:szCs w:val="23"/>
        </w:rPr>
        <w:t xml:space="preserve">positive </w:t>
      </w:r>
      <w:r w:rsidR="00463A08">
        <w:rPr>
          <w:rFonts w:ascii="Arial" w:hAnsi="Arial" w:cs="Arial"/>
          <w:sz w:val="23"/>
          <w:szCs w:val="23"/>
        </w:rPr>
        <w:t>outcomes</w:t>
      </w:r>
      <w:r w:rsidR="00446880" w:rsidRPr="00285FC1">
        <w:rPr>
          <w:rFonts w:ascii="Arial" w:hAnsi="Arial" w:cs="Arial"/>
          <w:sz w:val="23"/>
          <w:szCs w:val="23"/>
        </w:rPr>
        <w:t xml:space="preserve"> </w:t>
      </w:r>
      <w:r w:rsidR="00446880">
        <w:rPr>
          <w:rFonts w:ascii="Arial" w:hAnsi="Arial" w:cs="Arial"/>
          <w:sz w:val="23"/>
          <w:szCs w:val="23"/>
        </w:rPr>
        <w:t xml:space="preserve">across </w:t>
      </w:r>
      <w:r w:rsidR="0083391F">
        <w:rPr>
          <w:rFonts w:ascii="Arial" w:hAnsi="Arial" w:cs="Arial"/>
          <w:sz w:val="23"/>
          <w:szCs w:val="23"/>
        </w:rPr>
        <w:t xml:space="preserve">child and adult singers </w:t>
      </w:r>
      <w:r w:rsidR="009B2C6C">
        <w:rPr>
          <w:rFonts w:ascii="Arial" w:hAnsi="Arial" w:cs="Arial"/>
          <w:sz w:val="23"/>
          <w:szCs w:val="23"/>
        </w:rPr>
        <w:t>from novice to professional</w:t>
      </w:r>
      <w:r w:rsidR="00446880">
        <w:rPr>
          <w:rFonts w:ascii="Arial" w:hAnsi="Arial" w:cs="Arial"/>
          <w:sz w:val="23"/>
          <w:szCs w:val="23"/>
        </w:rPr>
        <w:t xml:space="preserve">, particularly </w:t>
      </w:r>
      <w:r w:rsidR="00282F96">
        <w:rPr>
          <w:rFonts w:ascii="Arial" w:hAnsi="Arial" w:cs="Arial"/>
          <w:sz w:val="23"/>
          <w:szCs w:val="23"/>
        </w:rPr>
        <w:t xml:space="preserve">when </w:t>
      </w:r>
      <w:r w:rsidR="002A178A">
        <w:rPr>
          <w:rFonts w:ascii="Arial" w:hAnsi="Arial" w:cs="Arial"/>
          <w:sz w:val="23"/>
          <w:szCs w:val="23"/>
        </w:rPr>
        <w:t>using</w:t>
      </w:r>
      <w:r w:rsidR="00D86A70">
        <w:rPr>
          <w:rFonts w:ascii="Arial" w:hAnsi="Arial" w:cs="Arial"/>
          <w:sz w:val="23"/>
          <w:szCs w:val="23"/>
        </w:rPr>
        <w:t xml:space="preserve"> </w:t>
      </w:r>
      <w:r w:rsidR="001E4991">
        <w:rPr>
          <w:rFonts w:ascii="Arial" w:hAnsi="Arial" w:cs="Arial"/>
          <w:sz w:val="23"/>
          <w:szCs w:val="23"/>
        </w:rPr>
        <w:t>VFT</w:t>
      </w:r>
      <w:r w:rsidR="00D86A70">
        <w:rPr>
          <w:rFonts w:ascii="Arial" w:hAnsi="Arial" w:cs="Arial"/>
          <w:sz w:val="23"/>
          <w:szCs w:val="23"/>
        </w:rPr>
        <w:t xml:space="preserve"> to </w:t>
      </w:r>
      <w:r w:rsidR="00446880">
        <w:rPr>
          <w:rFonts w:ascii="Arial" w:hAnsi="Arial" w:cs="Arial"/>
          <w:sz w:val="23"/>
          <w:szCs w:val="23"/>
        </w:rPr>
        <w:t>enhanc</w:t>
      </w:r>
      <w:r w:rsidR="00D86A70">
        <w:rPr>
          <w:rFonts w:ascii="Arial" w:hAnsi="Arial" w:cs="Arial"/>
          <w:sz w:val="23"/>
          <w:szCs w:val="23"/>
        </w:rPr>
        <w:t>e</w:t>
      </w:r>
      <w:r w:rsidR="00446880">
        <w:rPr>
          <w:rFonts w:ascii="Arial" w:hAnsi="Arial" w:cs="Arial"/>
          <w:sz w:val="23"/>
          <w:szCs w:val="23"/>
        </w:rPr>
        <w:t xml:space="preserve"> pitch accuracy (</w:t>
      </w:r>
      <w:r w:rsidR="00446880" w:rsidRPr="008B6B76">
        <w:rPr>
          <w:rFonts w:ascii="Arial" w:hAnsi="Arial" w:cs="Arial"/>
          <w:noProof/>
          <w:sz w:val="23"/>
          <w:szCs w:val="23"/>
        </w:rPr>
        <w:t>Berglin, et al., 2022;</w:t>
      </w:r>
      <w:r w:rsidR="00446880">
        <w:rPr>
          <w:rFonts w:ascii="Arial" w:hAnsi="Arial" w:cs="Arial"/>
          <w:noProof/>
          <w:sz w:val="23"/>
          <w:szCs w:val="23"/>
        </w:rPr>
        <w:t xml:space="preserve"> Paney and Kay, 2015)</w:t>
      </w:r>
      <w:r w:rsidR="00446880">
        <w:rPr>
          <w:rFonts w:ascii="Arial" w:hAnsi="Arial" w:cs="Arial"/>
          <w:sz w:val="23"/>
          <w:szCs w:val="23"/>
        </w:rPr>
        <w:t>,</w:t>
      </w:r>
      <w:r w:rsidR="00B332C1">
        <w:rPr>
          <w:rFonts w:ascii="Arial" w:hAnsi="Arial" w:cs="Arial"/>
          <w:sz w:val="23"/>
          <w:szCs w:val="23"/>
        </w:rPr>
        <w:t xml:space="preserve"> </w:t>
      </w:r>
      <w:r w:rsidR="008D471C">
        <w:rPr>
          <w:rFonts w:ascii="Arial" w:hAnsi="Arial" w:cs="Arial"/>
          <w:sz w:val="23"/>
          <w:szCs w:val="23"/>
        </w:rPr>
        <w:t>few studies have</w:t>
      </w:r>
      <w:r w:rsidR="00F17464">
        <w:rPr>
          <w:rFonts w:ascii="Arial" w:hAnsi="Arial" w:cs="Arial"/>
          <w:sz w:val="23"/>
          <w:szCs w:val="23"/>
        </w:rPr>
        <w:t xml:space="preserve"> </w:t>
      </w:r>
      <w:r w:rsidR="00185558">
        <w:rPr>
          <w:rFonts w:ascii="Arial" w:hAnsi="Arial" w:cs="Arial"/>
          <w:sz w:val="23"/>
          <w:szCs w:val="23"/>
        </w:rPr>
        <w:t>examin</w:t>
      </w:r>
      <w:r w:rsidR="00F17464">
        <w:rPr>
          <w:rFonts w:ascii="Arial" w:hAnsi="Arial" w:cs="Arial"/>
          <w:sz w:val="23"/>
          <w:szCs w:val="23"/>
        </w:rPr>
        <w:t xml:space="preserve">ed the </w:t>
      </w:r>
      <w:r w:rsidR="00185558">
        <w:rPr>
          <w:rFonts w:ascii="Arial" w:hAnsi="Arial" w:cs="Arial"/>
          <w:sz w:val="23"/>
          <w:szCs w:val="23"/>
        </w:rPr>
        <w:t>experiences</w:t>
      </w:r>
      <w:r w:rsidR="00F17464">
        <w:rPr>
          <w:rFonts w:ascii="Arial" w:hAnsi="Arial" w:cs="Arial"/>
          <w:sz w:val="23"/>
          <w:szCs w:val="23"/>
        </w:rPr>
        <w:t xml:space="preserve"> of singers themselves </w:t>
      </w:r>
      <w:r w:rsidR="00DD77BB">
        <w:rPr>
          <w:rFonts w:ascii="Arial" w:hAnsi="Arial" w:cs="Arial"/>
          <w:sz w:val="23"/>
          <w:szCs w:val="23"/>
        </w:rPr>
        <w:t>to assess</w:t>
      </w:r>
      <w:r w:rsidR="00F17464">
        <w:rPr>
          <w:rFonts w:ascii="Arial" w:hAnsi="Arial" w:cs="Arial"/>
          <w:sz w:val="23"/>
          <w:szCs w:val="23"/>
        </w:rPr>
        <w:t xml:space="preserve"> the </w:t>
      </w:r>
      <w:r w:rsidR="007C3A2A">
        <w:rPr>
          <w:rFonts w:ascii="Arial" w:hAnsi="Arial" w:cs="Arial"/>
          <w:sz w:val="23"/>
          <w:szCs w:val="23"/>
        </w:rPr>
        <w:t>subjective</w:t>
      </w:r>
      <w:r w:rsidR="007C3A2A" w:rsidRPr="006A2F60">
        <w:rPr>
          <w:rFonts w:ascii="Arial" w:hAnsi="Arial" w:cs="Arial"/>
          <w:color w:val="FF0000"/>
          <w:sz w:val="23"/>
          <w:szCs w:val="23"/>
        </w:rPr>
        <w:t xml:space="preserve"> </w:t>
      </w:r>
      <w:r w:rsidR="005066A9">
        <w:rPr>
          <w:rFonts w:ascii="Arial" w:hAnsi="Arial" w:cs="Arial"/>
          <w:sz w:val="23"/>
          <w:szCs w:val="23"/>
        </w:rPr>
        <w:t xml:space="preserve">value of using </w:t>
      </w:r>
      <w:r w:rsidR="004411C2">
        <w:rPr>
          <w:rFonts w:ascii="Arial" w:hAnsi="Arial" w:cs="Arial"/>
          <w:sz w:val="23"/>
          <w:szCs w:val="23"/>
        </w:rPr>
        <w:t>VFT</w:t>
      </w:r>
      <w:r w:rsidR="005066A9">
        <w:rPr>
          <w:rFonts w:ascii="Arial" w:hAnsi="Arial" w:cs="Arial"/>
          <w:sz w:val="23"/>
          <w:szCs w:val="23"/>
        </w:rPr>
        <w:t xml:space="preserve"> within vocal tuition</w:t>
      </w:r>
      <w:r w:rsidR="006A22FB">
        <w:rPr>
          <w:rFonts w:ascii="Arial" w:hAnsi="Arial" w:cs="Arial"/>
          <w:sz w:val="23"/>
          <w:szCs w:val="23"/>
        </w:rPr>
        <w:t xml:space="preserve"> (Watson, 2022b)</w:t>
      </w:r>
      <w:r w:rsidR="00AD5AB3">
        <w:rPr>
          <w:rFonts w:ascii="Arial" w:hAnsi="Arial" w:cs="Arial"/>
          <w:color w:val="000000" w:themeColor="text1"/>
          <w:sz w:val="23"/>
          <w:szCs w:val="23"/>
        </w:rPr>
        <w:t>.</w:t>
      </w:r>
    </w:p>
    <w:p w14:paraId="7AD86DD6" w14:textId="77777777" w:rsidR="006C18B1" w:rsidRDefault="006C18B1" w:rsidP="00117238">
      <w:pPr>
        <w:spacing w:after="0" w:line="240" w:lineRule="auto"/>
        <w:jc w:val="both"/>
        <w:rPr>
          <w:rFonts w:ascii="Arial" w:hAnsi="Arial" w:cs="Arial"/>
          <w:color w:val="000000" w:themeColor="text1"/>
          <w:sz w:val="23"/>
          <w:szCs w:val="23"/>
        </w:rPr>
      </w:pPr>
    </w:p>
    <w:p w14:paraId="058BC7C2" w14:textId="5A884EC9" w:rsidR="0018792C" w:rsidRDefault="00CC5E76" w:rsidP="00117238">
      <w:pPr>
        <w:spacing w:after="0" w:line="360" w:lineRule="auto"/>
        <w:jc w:val="both"/>
        <w:rPr>
          <w:rFonts w:ascii="Arial" w:hAnsi="Arial" w:cs="Arial"/>
          <w:sz w:val="23"/>
          <w:szCs w:val="23"/>
        </w:rPr>
      </w:pPr>
      <w:r w:rsidRPr="008B6B76">
        <w:rPr>
          <w:rFonts w:ascii="Arial" w:hAnsi="Arial" w:cs="Arial"/>
          <w:sz w:val="23"/>
          <w:szCs w:val="23"/>
        </w:rPr>
        <w:t xml:space="preserve">With rapid technological advancements improving the accuracy and accessibility of </w:t>
      </w:r>
      <w:r w:rsidR="004411C2">
        <w:rPr>
          <w:rFonts w:ascii="Arial" w:hAnsi="Arial" w:cs="Arial"/>
          <w:sz w:val="23"/>
          <w:szCs w:val="23"/>
        </w:rPr>
        <w:t>VFT</w:t>
      </w:r>
      <w:r>
        <w:rPr>
          <w:rFonts w:ascii="Arial" w:hAnsi="Arial" w:cs="Arial"/>
          <w:sz w:val="23"/>
          <w:szCs w:val="23"/>
        </w:rPr>
        <w:t xml:space="preserve"> </w:t>
      </w:r>
      <w:r w:rsidRPr="008B6B76">
        <w:rPr>
          <w:rFonts w:ascii="Arial" w:hAnsi="Arial" w:cs="Arial"/>
          <w:sz w:val="23"/>
          <w:szCs w:val="23"/>
        </w:rPr>
        <w:t>applications (</w:t>
      </w:r>
      <w:proofErr w:type="spellStart"/>
      <w:r w:rsidR="00DD0A75" w:rsidRPr="00E57EAA">
        <w:rPr>
          <w:rFonts w:ascii="Arial" w:hAnsi="Arial" w:cs="Arial"/>
          <w:noProof/>
          <w:color w:val="000000" w:themeColor="text1"/>
          <w:sz w:val="23"/>
          <w:szCs w:val="23"/>
        </w:rPr>
        <w:t>Lã</w:t>
      </w:r>
      <w:proofErr w:type="spellEnd"/>
      <w:r w:rsidR="00DD0A75" w:rsidRPr="00E57EAA">
        <w:rPr>
          <w:rFonts w:ascii="Arial" w:hAnsi="Arial" w:cs="Arial"/>
          <w:noProof/>
          <w:color w:val="000000" w:themeColor="text1"/>
          <w:sz w:val="23"/>
          <w:szCs w:val="23"/>
        </w:rPr>
        <w:t xml:space="preserve"> </w:t>
      </w:r>
      <w:r w:rsidR="00DD0A75">
        <w:rPr>
          <w:rFonts w:ascii="Arial" w:hAnsi="Arial" w:cs="Arial"/>
          <w:noProof/>
          <w:color w:val="000000" w:themeColor="text1"/>
          <w:sz w:val="23"/>
          <w:szCs w:val="23"/>
        </w:rPr>
        <w:t>and</w:t>
      </w:r>
      <w:r w:rsidR="00DD0A75" w:rsidRPr="00E57EAA">
        <w:rPr>
          <w:rFonts w:ascii="Arial" w:hAnsi="Arial" w:cs="Arial"/>
          <w:noProof/>
          <w:color w:val="000000" w:themeColor="text1"/>
          <w:sz w:val="23"/>
          <w:szCs w:val="23"/>
        </w:rPr>
        <w:t xml:space="preserve"> Fiuza</w:t>
      </w:r>
      <w:r w:rsidR="00DD0A75">
        <w:rPr>
          <w:rFonts w:ascii="Arial" w:hAnsi="Arial" w:cs="Arial"/>
          <w:noProof/>
          <w:color w:val="000000" w:themeColor="text1"/>
          <w:sz w:val="23"/>
          <w:szCs w:val="23"/>
        </w:rPr>
        <w:t xml:space="preserve">, </w:t>
      </w:r>
      <w:r w:rsidR="00DD0A75" w:rsidRPr="00E57EAA">
        <w:rPr>
          <w:rFonts w:ascii="Arial" w:hAnsi="Arial" w:cs="Arial"/>
          <w:noProof/>
          <w:color w:val="000000" w:themeColor="text1"/>
          <w:sz w:val="23"/>
          <w:szCs w:val="23"/>
        </w:rPr>
        <w:t>2022</w:t>
      </w:r>
      <w:r w:rsidRPr="008B6B76">
        <w:rPr>
          <w:rFonts w:ascii="Arial" w:hAnsi="Arial" w:cs="Arial"/>
          <w:sz w:val="23"/>
          <w:szCs w:val="23"/>
        </w:rPr>
        <w:t xml:space="preserve">), and </w:t>
      </w:r>
      <w:r w:rsidRPr="008B6B76">
        <w:rPr>
          <w:rFonts w:ascii="Arial" w:hAnsi="Arial" w:cs="Arial"/>
          <w:color w:val="000000" w:themeColor="text1"/>
          <w:sz w:val="23"/>
          <w:szCs w:val="23"/>
        </w:rPr>
        <w:t>recent</w:t>
      </w:r>
      <w:r w:rsidRPr="008B6B76">
        <w:rPr>
          <w:rFonts w:ascii="Arial" w:hAnsi="Arial" w:cs="Arial"/>
          <w:color w:val="FF0000"/>
          <w:sz w:val="23"/>
          <w:szCs w:val="23"/>
        </w:rPr>
        <w:t xml:space="preserve"> </w:t>
      </w:r>
      <w:r w:rsidRPr="008B6B76">
        <w:rPr>
          <w:rFonts w:ascii="Arial" w:hAnsi="Arial" w:cs="Arial"/>
          <w:sz w:val="23"/>
          <w:szCs w:val="23"/>
        </w:rPr>
        <w:t xml:space="preserve">studies recognising </w:t>
      </w:r>
      <w:r w:rsidRPr="00007317">
        <w:rPr>
          <w:rFonts w:ascii="Arial" w:hAnsi="Arial" w:cs="Arial"/>
          <w:sz w:val="23"/>
          <w:szCs w:val="23"/>
        </w:rPr>
        <w:t xml:space="preserve">the </w:t>
      </w:r>
      <w:r w:rsidR="00FA4FCA" w:rsidRPr="00007317">
        <w:rPr>
          <w:rFonts w:ascii="Arial" w:hAnsi="Arial" w:cs="Arial"/>
          <w:sz w:val="23"/>
          <w:szCs w:val="23"/>
        </w:rPr>
        <w:t>potential</w:t>
      </w:r>
      <w:r w:rsidRPr="00007317">
        <w:rPr>
          <w:rFonts w:ascii="Arial" w:hAnsi="Arial" w:cs="Arial"/>
          <w:sz w:val="23"/>
          <w:szCs w:val="23"/>
        </w:rPr>
        <w:t xml:space="preserve"> of </w:t>
      </w:r>
      <w:r w:rsidRPr="008B6B76">
        <w:rPr>
          <w:rFonts w:ascii="Arial" w:hAnsi="Arial" w:cs="Arial"/>
          <w:sz w:val="23"/>
          <w:szCs w:val="23"/>
        </w:rPr>
        <w:t xml:space="preserve">exploring technology with young </w:t>
      </w:r>
      <w:r w:rsidRPr="005A348C">
        <w:rPr>
          <w:rFonts w:ascii="Arial" w:hAnsi="Arial" w:cs="Arial"/>
          <w:sz w:val="23"/>
          <w:szCs w:val="23"/>
        </w:rPr>
        <w:t xml:space="preserve">musicians who </w:t>
      </w:r>
      <w:r w:rsidR="005A348C" w:rsidRPr="005A348C">
        <w:rPr>
          <w:rFonts w:ascii="Arial" w:hAnsi="Arial" w:cs="Arial"/>
          <w:sz w:val="23"/>
          <w:szCs w:val="23"/>
        </w:rPr>
        <w:t xml:space="preserve">already </w:t>
      </w:r>
      <w:r w:rsidRPr="005A348C">
        <w:rPr>
          <w:rFonts w:ascii="Arial" w:hAnsi="Arial" w:cs="Arial"/>
          <w:sz w:val="23"/>
          <w:szCs w:val="23"/>
        </w:rPr>
        <w:t xml:space="preserve">use </w:t>
      </w:r>
      <w:r w:rsidRPr="0004791C">
        <w:rPr>
          <w:rFonts w:ascii="Arial" w:hAnsi="Arial" w:cs="Arial"/>
          <w:sz w:val="23"/>
          <w:szCs w:val="23"/>
        </w:rPr>
        <w:t>applications to enhance many aspects of their daily lives (Hu, et al., 2022; Chang, 2022</w:t>
      </w:r>
      <w:r w:rsidRPr="00DD4187">
        <w:rPr>
          <w:rFonts w:ascii="Arial" w:hAnsi="Arial" w:cs="Arial"/>
          <w:sz w:val="23"/>
          <w:szCs w:val="23"/>
        </w:rPr>
        <w:t xml:space="preserve">), </w:t>
      </w:r>
      <w:r w:rsidR="0004791C" w:rsidRPr="00DD4187">
        <w:rPr>
          <w:rFonts w:ascii="Arial" w:hAnsi="Arial" w:cs="Arial"/>
          <w:sz w:val="23"/>
          <w:szCs w:val="23"/>
        </w:rPr>
        <w:t>the use of</w:t>
      </w:r>
      <w:r w:rsidR="00312602" w:rsidRPr="00DD4187">
        <w:rPr>
          <w:rFonts w:ascii="Arial" w:hAnsi="Arial" w:cs="Arial"/>
          <w:sz w:val="23"/>
          <w:szCs w:val="23"/>
        </w:rPr>
        <w:t xml:space="preserve"> </w:t>
      </w:r>
      <w:r w:rsidR="001E4A9C" w:rsidRPr="00DD4187">
        <w:rPr>
          <w:rFonts w:ascii="Arial" w:hAnsi="Arial" w:cs="Arial"/>
          <w:sz w:val="23"/>
          <w:szCs w:val="23"/>
        </w:rPr>
        <w:t>VFT</w:t>
      </w:r>
      <w:r w:rsidR="00312602" w:rsidRPr="00DD4187">
        <w:rPr>
          <w:rFonts w:ascii="Arial" w:hAnsi="Arial" w:cs="Arial"/>
          <w:sz w:val="23"/>
          <w:szCs w:val="23"/>
        </w:rPr>
        <w:t xml:space="preserve"> </w:t>
      </w:r>
      <w:r w:rsidRPr="00DD4187">
        <w:rPr>
          <w:rFonts w:ascii="Arial" w:hAnsi="Arial" w:cs="Arial"/>
          <w:sz w:val="23"/>
          <w:szCs w:val="23"/>
        </w:rPr>
        <w:t xml:space="preserve">may </w:t>
      </w:r>
      <w:r w:rsidRPr="008B6B76">
        <w:rPr>
          <w:rFonts w:ascii="Arial" w:hAnsi="Arial" w:cs="Arial"/>
          <w:sz w:val="23"/>
          <w:szCs w:val="23"/>
        </w:rPr>
        <w:t>have increasing relevance</w:t>
      </w:r>
      <w:r w:rsidR="0004791C">
        <w:rPr>
          <w:rFonts w:ascii="Arial" w:hAnsi="Arial" w:cs="Arial"/>
          <w:sz w:val="23"/>
          <w:szCs w:val="23"/>
        </w:rPr>
        <w:t xml:space="preserve"> for adolescent vocal pedagogy</w:t>
      </w:r>
      <w:r w:rsidRPr="008B6B76">
        <w:rPr>
          <w:rFonts w:ascii="Arial" w:hAnsi="Arial" w:cs="Arial"/>
          <w:sz w:val="23"/>
          <w:szCs w:val="23"/>
        </w:rPr>
        <w:t xml:space="preserve"> (Shi, 2021).</w:t>
      </w:r>
      <w:r w:rsidR="00861B2A">
        <w:rPr>
          <w:rFonts w:ascii="Arial" w:hAnsi="Arial" w:cs="Arial"/>
          <w:sz w:val="23"/>
          <w:szCs w:val="23"/>
        </w:rPr>
        <w:t xml:space="preserve"> </w:t>
      </w:r>
      <w:r w:rsidR="001F2269">
        <w:rPr>
          <w:rFonts w:ascii="Arial" w:hAnsi="Arial" w:cs="Arial"/>
          <w:sz w:val="23"/>
          <w:szCs w:val="23"/>
        </w:rPr>
        <w:t xml:space="preserve">However, as Besch (2021) notes, practical guidance for </w:t>
      </w:r>
      <w:r w:rsidR="000F7BE6">
        <w:rPr>
          <w:rFonts w:ascii="Arial" w:hAnsi="Arial" w:cs="Arial"/>
          <w:sz w:val="23"/>
          <w:szCs w:val="23"/>
        </w:rPr>
        <w:t>integrat</w:t>
      </w:r>
      <w:r w:rsidR="00DC7326">
        <w:rPr>
          <w:rFonts w:ascii="Arial" w:hAnsi="Arial" w:cs="Arial"/>
          <w:sz w:val="23"/>
          <w:szCs w:val="23"/>
        </w:rPr>
        <w:t>ing</w:t>
      </w:r>
      <w:r w:rsidR="000F7BE6">
        <w:rPr>
          <w:rFonts w:ascii="Arial" w:hAnsi="Arial" w:cs="Arial"/>
          <w:sz w:val="23"/>
          <w:szCs w:val="23"/>
        </w:rPr>
        <w:t xml:space="preserve"> it within</w:t>
      </w:r>
      <w:r w:rsidR="00217BA9">
        <w:rPr>
          <w:rFonts w:ascii="Arial" w:hAnsi="Arial" w:cs="Arial"/>
          <w:sz w:val="23"/>
          <w:szCs w:val="23"/>
        </w:rPr>
        <w:t xml:space="preserve"> </w:t>
      </w:r>
      <w:r w:rsidR="000F7BE6">
        <w:rPr>
          <w:rFonts w:ascii="Arial" w:hAnsi="Arial" w:cs="Arial"/>
          <w:sz w:val="23"/>
          <w:szCs w:val="23"/>
        </w:rPr>
        <w:t>teaching is currently limited. Considering this,</w:t>
      </w:r>
      <w:r w:rsidR="00B54C6A">
        <w:rPr>
          <w:rFonts w:ascii="Arial" w:hAnsi="Arial" w:cs="Arial"/>
          <w:sz w:val="23"/>
          <w:szCs w:val="23"/>
        </w:rPr>
        <w:t xml:space="preserve"> I used my</w:t>
      </w:r>
      <w:r w:rsidR="000F7BE6">
        <w:rPr>
          <w:rFonts w:ascii="Arial" w:hAnsi="Arial" w:cs="Arial"/>
          <w:sz w:val="23"/>
          <w:szCs w:val="23"/>
        </w:rPr>
        <w:t xml:space="preserve"> recent independent study module </w:t>
      </w:r>
      <w:r w:rsidR="0047397C">
        <w:rPr>
          <w:rFonts w:ascii="Arial" w:hAnsi="Arial" w:cs="Arial"/>
          <w:sz w:val="23"/>
          <w:szCs w:val="23"/>
        </w:rPr>
        <w:t>BMPF7013F</w:t>
      </w:r>
      <w:r w:rsidR="000F7BE6">
        <w:rPr>
          <w:rFonts w:ascii="Arial" w:hAnsi="Arial" w:cs="Arial"/>
          <w:sz w:val="23"/>
          <w:szCs w:val="23"/>
        </w:rPr>
        <w:t xml:space="preserve"> (Watson, 2023)</w:t>
      </w:r>
      <w:r w:rsidR="00B54C6A">
        <w:rPr>
          <w:rFonts w:ascii="Arial" w:hAnsi="Arial" w:cs="Arial"/>
          <w:sz w:val="23"/>
          <w:szCs w:val="23"/>
        </w:rPr>
        <w:t xml:space="preserve"> </w:t>
      </w:r>
      <w:r w:rsidR="000F7BE6">
        <w:rPr>
          <w:rFonts w:ascii="Arial" w:hAnsi="Arial" w:cs="Arial"/>
          <w:sz w:val="23"/>
          <w:szCs w:val="23"/>
        </w:rPr>
        <w:t xml:space="preserve">to develop </w:t>
      </w:r>
      <w:r w:rsidR="00B54C6A">
        <w:rPr>
          <w:rFonts w:ascii="Arial" w:hAnsi="Arial" w:cs="Arial"/>
          <w:sz w:val="23"/>
          <w:szCs w:val="23"/>
        </w:rPr>
        <w:t xml:space="preserve">resources </w:t>
      </w:r>
      <w:r w:rsidR="00960368">
        <w:rPr>
          <w:rFonts w:ascii="Arial" w:hAnsi="Arial" w:cs="Arial"/>
          <w:sz w:val="23"/>
          <w:szCs w:val="23"/>
        </w:rPr>
        <w:t>that integrate VF</w:t>
      </w:r>
      <w:r w:rsidR="000A432E">
        <w:rPr>
          <w:rFonts w:ascii="Arial" w:hAnsi="Arial" w:cs="Arial"/>
          <w:sz w:val="23"/>
          <w:szCs w:val="23"/>
        </w:rPr>
        <w:t>T</w:t>
      </w:r>
      <w:r w:rsidR="00960368">
        <w:rPr>
          <w:rFonts w:ascii="Arial" w:hAnsi="Arial" w:cs="Arial"/>
          <w:sz w:val="23"/>
          <w:szCs w:val="23"/>
        </w:rPr>
        <w:t xml:space="preserve"> within </w:t>
      </w:r>
      <w:r w:rsidR="00F866BD">
        <w:rPr>
          <w:rFonts w:ascii="Arial" w:hAnsi="Arial" w:cs="Arial"/>
          <w:sz w:val="23"/>
          <w:szCs w:val="23"/>
        </w:rPr>
        <w:t>current best practice vocal techniques for adolescent singers.</w:t>
      </w:r>
      <w:r w:rsidR="00AA1810">
        <w:rPr>
          <w:rFonts w:ascii="Arial" w:hAnsi="Arial" w:cs="Arial"/>
          <w:sz w:val="23"/>
          <w:szCs w:val="23"/>
        </w:rPr>
        <w:t xml:space="preserve"> </w:t>
      </w:r>
      <w:r w:rsidR="000C34AC">
        <w:rPr>
          <w:rFonts w:ascii="Arial" w:hAnsi="Arial" w:cs="Arial"/>
          <w:sz w:val="23"/>
          <w:szCs w:val="23"/>
        </w:rPr>
        <w:t>Th</w:t>
      </w:r>
      <w:r w:rsidR="00040623">
        <w:rPr>
          <w:rFonts w:ascii="Arial" w:hAnsi="Arial" w:cs="Arial"/>
          <w:sz w:val="23"/>
          <w:szCs w:val="23"/>
        </w:rPr>
        <w:t xml:space="preserve">is research now aims to </w:t>
      </w:r>
      <w:r w:rsidR="00BE51B7">
        <w:rPr>
          <w:rFonts w:ascii="Arial" w:hAnsi="Arial" w:cs="Arial"/>
          <w:sz w:val="23"/>
          <w:szCs w:val="23"/>
        </w:rPr>
        <w:t xml:space="preserve">trial these resources with my current adolescent singers </w:t>
      </w:r>
      <w:r w:rsidR="00A21F68">
        <w:rPr>
          <w:rFonts w:ascii="Arial" w:hAnsi="Arial" w:cs="Arial"/>
          <w:sz w:val="23"/>
          <w:szCs w:val="23"/>
        </w:rPr>
        <w:t xml:space="preserve">and </w:t>
      </w:r>
      <w:r w:rsidR="00040623">
        <w:rPr>
          <w:rFonts w:ascii="Arial" w:hAnsi="Arial" w:cs="Arial"/>
          <w:sz w:val="23"/>
          <w:szCs w:val="23"/>
        </w:rPr>
        <w:t xml:space="preserve">redress the </w:t>
      </w:r>
      <w:r w:rsidR="00E71B8F">
        <w:rPr>
          <w:rFonts w:ascii="Arial" w:hAnsi="Arial" w:cs="Arial"/>
          <w:sz w:val="23"/>
          <w:szCs w:val="23"/>
        </w:rPr>
        <w:t xml:space="preserve">methodological </w:t>
      </w:r>
      <w:r w:rsidR="00040623">
        <w:rPr>
          <w:rFonts w:ascii="Arial" w:hAnsi="Arial" w:cs="Arial"/>
          <w:sz w:val="23"/>
          <w:szCs w:val="23"/>
        </w:rPr>
        <w:t xml:space="preserve">balance of </w:t>
      </w:r>
      <w:r w:rsidR="00DD070E">
        <w:rPr>
          <w:rFonts w:ascii="Arial" w:hAnsi="Arial" w:cs="Arial"/>
          <w:sz w:val="23"/>
          <w:szCs w:val="23"/>
        </w:rPr>
        <w:t>recent</w:t>
      </w:r>
      <w:r w:rsidR="00040623">
        <w:rPr>
          <w:rFonts w:ascii="Arial" w:hAnsi="Arial" w:cs="Arial"/>
          <w:sz w:val="23"/>
          <w:szCs w:val="23"/>
        </w:rPr>
        <w:t xml:space="preserve"> research by</w:t>
      </w:r>
      <w:r w:rsidR="008622B6">
        <w:rPr>
          <w:rFonts w:ascii="Arial" w:hAnsi="Arial" w:cs="Arial"/>
          <w:sz w:val="23"/>
          <w:szCs w:val="23"/>
        </w:rPr>
        <w:t xml:space="preserve"> prioritis</w:t>
      </w:r>
      <w:r w:rsidR="00040623">
        <w:rPr>
          <w:rFonts w:ascii="Arial" w:hAnsi="Arial" w:cs="Arial"/>
          <w:sz w:val="23"/>
          <w:szCs w:val="23"/>
        </w:rPr>
        <w:t>ing</w:t>
      </w:r>
      <w:r w:rsidR="00EF415B">
        <w:rPr>
          <w:rFonts w:ascii="Arial" w:hAnsi="Arial" w:cs="Arial"/>
          <w:sz w:val="23"/>
          <w:szCs w:val="23"/>
        </w:rPr>
        <w:t xml:space="preserve"> the</w:t>
      </w:r>
      <w:r w:rsidR="00150D96">
        <w:rPr>
          <w:rFonts w:ascii="Arial" w:hAnsi="Arial" w:cs="Arial"/>
          <w:sz w:val="23"/>
          <w:szCs w:val="23"/>
        </w:rPr>
        <w:t>ir</w:t>
      </w:r>
      <w:r w:rsidR="00EF415B">
        <w:rPr>
          <w:rFonts w:ascii="Arial" w:hAnsi="Arial" w:cs="Arial"/>
          <w:sz w:val="23"/>
          <w:szCs w:val="23"/>
        </w:rPr>
        <w:t xml:space="preserve"> experiences and opinions in </w:t>
      </w:r>
      <w:r w:rsidR="00EF415B" w:rsidRPr="00EE685E">
        <w:rPr>
          <w:rFonts w:ascii="Arial" w:hAnsi="Arial" w:cs="Arial"/>
          <w:sz w:val="23"/>
          <w:szCs w:val="23"/>
        </w:rPr>
        <w:t>determining the</w:t>
      </w:r>
      <w:r w:rsidR="00822DE2" w:rsidRPr="00EE685E">
        <w:rPr>
          <w:rFonts w:ascii="Arial" w:hAnsi="Arial" w:cs="Arial"/>
          <w:sz w:val="23"/>
          <w:szCs w:val="23"/>
        </w:rPr>
        <w:t xml:space="preserve"> potential</w:t>
      </w:r>
      <w:r w:rsidR="00BA6348" w:rsidRPr="00EE685E">
        <w:rPr>
          <w:rFonts w:ascii="Arial" w:hAnsi="Arial" w:cs="Arial"/>
          <w:sz w:val="23"/>
          <w:szCs w:val="23"/>
        </w:rPr>
        <w:t xml:space="preserve"> value </w:t>
      </w:r>
      <w:r w:rsidR="00BA6348">
        <w:rPr>
          <w:rFonts w:ascii="Arial" w:hAnsi="Arial" w:cs="Arial"/>
          <w:sz w:val="23"/>
          <w:szCs w:val="23"/>
        </w:rPr>
        <w:t xml:space="preserve">of </w:t>
      </w:r>
      <w:r w:rsidR="00EE685E">
        <w:rPr>
          <w:rFonts w:ascii="Arial" w:hAnsi="Arial" w:cs="Arial"/>
          <w:sz w:val="23"/>
          <w:szCs w:val="23"/>
        </w:rPr>
        <w:t>VFT</w:t>
      </w:r>
      <w:r w:rsidR="00BA6348">
        <w:rPr>
          <w:rFonts w:ascii="Arial" w:hAnsi="Arial" w:cs="Arial"/>
          <w:sz w:val="23"/>
          <w:szCs w:val="23"/>
        </w:rPr>
        <w:t xml:space="preserve"> </w:t>
      </w:r>
      <w:r w:rsidR="0071676D">
        <w:rPr>
          <w:rFonts w:ascii="Arial" w:hAnsi="Arial" w:cs="Arial"/>
          <w:sz w:val="23"/>
          <w:szCs w:val="23"/>
        </w:rPr>
        <w:t>in</w:t>
      </w:r>
      <w:r w:rsidR="00A706CD">
        <w:rPr>
          <w:rFonts w:ascii="Arial" w:hAnsi="Arial" w:cs="Arial"/>
          <w:sz w:val="23"/>
          <w:szCs w:val="23"/>
        </w:rPr>
        <w:t xml:space="preserve"> adolescent</w:t>
      </w:r>
      <w:r w:rsidR="0071676D">
        <w:rPr>
          <w:rFonts w:ascii="Arial" w:hAnsi="Arial" w:cs="Arial"/>
          <w:sz w:val="23"/>
          <w:szCs w:val="23"/>
        </w:rPr>
        <w:t xml:space="preserve"> vocal tuition.</w:t>
      </w:r>
    </w:p>
    <w:p w14:paraId="44DC0315" w14:textId="77777777" w:rsidR="00DC61C5" w:rsidRDefault="00DC61C5" w:rsidP="00117238">
      <w:pPr>
        <w:spacing w:after="0" w:line="360" w:lineRule="auto"/>
        <w:jc w:val="both"/>
        <w:rPr>
          <w:rFonts w:ascii="Arial" w:hAnsi="Arial" w:cs="Arial"/>
          <w:sz w:val="23"/>
          <w:szCs w:val="23"/>
        </w:rPr>
      </w:pPr>
    </w:p>
    <w:p w14:paraId="46494439" w14:textId="34595922" w:rsidR="008E51AB" w:rsidRDefault="008E51AB" w:rsidP="00117238">
      <w:pPr>
        <w:spacing w:after="0" w:line="360" w:lineRule="auto"/>
        <w:jc w:val="both"/>
        <w:rPr>
          <w:rFonts w:ascii="Arial" w:hAnsi="Arial" w:cs="Arial"/>
          <w:sz w:val="23"/>
          <w:szCs w:val="23"/>
        </w:rPr>
      </w:pPr>
    </w:p>
    <w:p w14:paraId="400FCFD4" w14:textId="4E6BD315" w:rsidR="00EC60DA" w:rsidRPr="00C63458" w:rsidRDefault="00EC60DA" w:rsidP="00C63458">
      <w:pPr>
        <w:pStyle w:val="Heading2"/>
        <w:rPr>
          <w:rFonts w:ascii="Arial" w:hAnsi="Arial" w:cs="Arial"/>
          <w:b/>
          <w:bCs/>
          <w:color w:val="auto"/>
        </w:rPr>
      </w:pPr>
      <w:bookmarkStart w:id="6" w:name="_Toc160125731"/>
      <w:r w:rsidRPr="00C63458">
        <w:rPr>
          <w:rFonts w:ascii="Arial" w:hAnsi="Arial" w:cs="Arial"/>
          <w:b/>
          <w:bCs/>
          <w:color w:val="auto"/>
        </w:rPr>
        <w:t>Intended Impact</w:t>
      </w:r>
      <w:bookmarkEnd w:id="6"/>
      <w:r w:rsidRPr="00C63458">
        <w:rPr>
          <w:rFonts w:ascii="Arial" w:hAnsi="Arial" w:cs="Arial"/>
          <w:b/>
          <w:bCs/>
          <w:color w:val="auto"/>
        </w:rPr>
        <w:t xml:space="preserve"> </w:t>
      </w:r>
    </w:p>
    <w:p w14:paraId="17207483" w14:textId="77777777" w:rsidR="001B0AC0" w:rsidRPr="00FA0BD2" w:rsidRDefault="001B0AC0" w:rsidP="00117238">
      <w:pPr>
        <w:spacing w:after="0" w:line="240" w:lineRule="auto"/>
        <w:jc w:val="both"/>
        <w:rPr>
          <w:rFonts w:ascii="Arial" w:hAnsi="Arial" w:cs="Arial"/>
          <w:sz w:val="16"/>
          <w:szCs w:val="16"/>
        </w:rPr>
      </w:pPr>
    </w:p>
    <w:p w14:paraId="23F48DB5" w14:textId="5FD0BFD7" w:rsidR="00CF5735" w:rsidRDefault="008E4381" w:rsidP="00117238">
      <w:pPr>
        <w:spacing w:after="0" w:line="360" w:lineRule="auto"/>
        <w:jc w:val="both"/>
        <w:rPr>
          <w:rFonts w:ascii="Arial" w:hAnsi="Arial" w:cs="Arial"/>
          <w:sz w:val="23"/>
          <w:szCs w:val="23"/>
        </w:rPr>
      </w:pPr>
      <w:r>
        <w:rPr>
          <w:rFonts w:ascii="Arial" w:hAnsi="Arial" w:cs="Arial"/>
          <w:sz w:val="23"/>
          <w:szCs w:val="23"/>
        </w:rPr>
        <w:t xml:space="preserve">Through collaboration with my current adolescent singing students, I aim to </w:t>
      </w:r>
      <w:r w:rsidRPr="00115D8C">
        <w:rPr>
          <w:rFonts w:ascii="Arial" w:hAnsi="Arial" w:cs="Arial"/>
          <w:sz w:val="23"/>
          <w:szCs w:val="23"/>
        </w:rPr>
        <w:t xml:space="preserve">generate practical </w:t>
      </w:r>
      <w:r>
        <w:rPr>
          <w:rFonts w:ascii="Arial" w:hAnsi="Arial" w:cs="Arial"/>
          <w:sz w:val="23"/>
          <w:szCs w:val="23"/>
        </w:rPr>
        <w:t xml:space="preserve">knowledge </w:t>
      </w:r>
      <w:r w:rsidR="00C826FA">
        <w:rPr>
          <w:rFonts w:ascii="Arial" w:hAnsi="Arial" w:cs="Arial"/>
          <w:sz w:val="23"/>
          <w:szCs w:val="23"/>
        </w:rPr>
        <w:t xml:space="preserve">to </w:t>
      </w:r>
      <w:r w:rsidR="005220A5">
        <w:rPr>
          <w:rFonts w:ascii="Arial" w:hAnsi="Arial" w:cs="Arial"/>
          <w:sz w:val="23"/>
          <w:szCs w:val="23"/>
        </w:rPr>
        <w:t xml:space="preserve">further the development of my </w:t>
      </w:r>
      <w:r w:rsidR="00A66671">
        <w:rPr>
          <w:rFonts w:ascii="Arial" w:hAnsi="Arial" w:cs="Arial"/>
          <w:sz w:val="23"/>
          <w:szCs w:val="23"/>
        </w:rPr>
        <w:t>VFT</w:t>
      </w:r>
      <w:r w:rsidR="005220A5">
        <w:rPr>
          <w:rFonts w:ascii="Arial" w:hAnsi="Arial" w:cs="Arial"/>
          <w:sz w:val="23"/>
          <w:szCs w:val="23"/>
        </w:rPr>
        <w:t xml:space="preserve"> resources and </w:t>
      </w:r>
      <w:r w:rsidR="00CB1FF0">
        <w:rPr>
          <w:rFonts w:ascii="Arial" w:hAnsi="Arial" w:cs="Arial"/>
          <w:sz w:val="23"/>
          <w:szCs w:val="23"/>
        </w:rPr>
        <w:t>ascertain whether the</w:t>
      </w:r>
      <w:r w:rsidR="00933302">
        <w:rPr>
          <w:rFonts w:ascii="Arial" w:hAnsi="Arial" w:cs="Arial"/>
          <w:sz w:val="23"/>
          <w:szCs w:val="23"/>
        </w:rPr>
        <w:t xml:space="preserve">y have </w:t>
      </w:r>
      <w:r w:rsidR="00CB1FF0" w:rsidRPr="00A66671">
        <w:rPr>
          <w:rFonts w:ascii="Arial" w:hAnsi="Arial" w:cs="Arial"/>
          <w:sz w:val="23"/>
          <w:szCs w:val="23"/>
        </w:rPr>
        <w:t xml:space="preserve">value </w:t>
      </w:r>
      <w:r w:rsidR="00A66671" w:rsidRPr="00A66671">
        <w:rPr>
          <w:rFonts w:ascii="Arial" w:hAnsi="Arial" w:cs="Arial"/>
          <w:sz w:val="23"/>
          <w:szCs w:val="23"/>
        </w:rPr>
        <w:t>within</w:t>
      </w:r>
      <w:r w:rsidR="00CB1FF0" w:rsidRPr="00A66671">
        <w:rPr>
          <w:rFonts w:ascii="Arial" w:hAnsi="Arial" w:cs="Arial"/>
          <w:sz w:val="23"/>
          <w:szCs w:val="23"/>
        </w:rPr>
        <w:t xml:space="preserve"> </w:t>
      </w:r>
      <w:r w:rsidR="00F118F8" w:rsidRPr="00A66671">
        <w:rPr>
          <w:rFonts w:ascii="Arial" w:hAnsi="Arial" w:cs="Arial"/>
          <w:sz w:val="23"/>
          <w:szCs w:val="23"/>
        </w:rPr>
        <w:t xml:space="preserve">my </w:t>
      </w:r>
      <w:r w:rsidR="00963AB8">
        <w:rPr>
          <w:rFonts w:ascii="Arial" w:hAnsi="Arial" w:cs="Arial"/>
          <w:sz w:val="23"/>
          <w:szCs w:val="23"/>
        </w:rPr>
        <w:t>future</w:t>
      </w:r>
      <w:r w:rsidR="00DD1DF9">
        <w:rPr>
          <w:rFonts w:ascii="Arial" w:hAnsi="Arial" w:cs="Arial"/>
          <w:sz w:val="23"/>
          <w:szCs w:val="23"/>
        </w:rPr>
        <w:t xml:space="preserve"> </w:t>
      </w:r>
      <w:r w:rsidR="001C0A77">
        <w:rPr>
          <w:rFonts w:ascii="Arial" w:hAnsi="Arial" w:cs="Arial"/>
          <w:sz w:val="23"/>
          <w:szCs w:val="23"/>
        </w:rPr>
        <w:t>pedagogy</w:t>
      </w:r>
      <w:r w:rsidR="006E3545">
        <w:rPr>
          <w:rFonts w:ascii="Arial" w:hAnsi="Arial" w:cs="Arial"/>
          <w:sz w:val="23"/>
          <w:szCs w:val="23"/>
        </w:rPr>
        <w:t xml:space="preserve"> (Clark, et al., 2020)</w:t>
      </w:r>
      <w:r w:rsidR="00CB1FF0">
        <w:rPr>
          <w:rFonts w:ascii="Arial" w:hAnsi="Arial" w:cs="Arial"/>
          <w:sz w:val="23"/>
          <w:szCs w:val="23"/>
        </w:rPr>
        <w:t>.</w:t>
      </w:r>
      <w:r w:rsidR="00F51331">
        <w:rPr>
          <w:rFonts w:ascii="Arial" w:hAnsi="Arial" w:cs="Arial"/>
          <w:sz w:val="23"/>
          <w:szCs w:val="23"/>
        </w:rPr>
        <w:t xml:space="preserve"> </w:t>
      </w:r>
      <w:r w:rsidR="00070B75">
        <w:rPr>
          <w:rFonts w:ascii="Arial" w:hAnsi="Arial" w:cs="Arial"/>
          <w:sz w:val="23"/>
          <w:szCs w:val="23"/>
        </w:rPr>
        <w:t>This research</w:t>
      </w:r>
      <w:r w:rsidR="00EB188E">
        <w:rPr>
          <w:rFonts w:ascii="Arial" w:hAnsi="Arial" w:cs="Arial"/>
          <w:sz w:val="23"/>
          <w:szCs w:val="23"/>
        </w:rPr>
        <w:t xml:space="preserve"> therefore </w:t>
      </w:r>
      <w:r w:rsidR="001B5B80">
        <w:rPr>
          <w:rFonts w:ascii="Arial" w:hAnsi="Arial" w:cs="Arial"/>
          <w:sz w:val="23"/>
          <w:szCs w:val="23"/>
        </w:rPr>
        <w:t>seek</w:t>
      </w:r>
      <w:r w:rsidR="00FA4360">
        <w:rPr>
          <w:rFonts w:ascii="Arial" w:hAnsi="Arial" w:cs="Arial"/>
          <w:sz w:val="23"/>
          <w:szCs w:val="23"/>
        </w:rPr>
        <w:t>s to</w:t>
      </w:r>
      <w:r w:rsidR="00EB188E">
        <w:rPr>
          <w:rFonts w:ascii="Arial" w:hAnsi="Arial" w:cs="Arial"/>
          <w:sz w:val="23"/>
          <w:szCs w:val="23"/>
        </w:rPr>
        <w:t xml:space="preserve"> </w:t>
      </w:r>
      <w:r w:rsidR="00F67D79">
        <w:rPr>
          <w:rFonts w:ascii="Arial" w:hAnsi="Arial" w:cs="Arial"/>
          <w:sz w:val="23"/>
          <w:szCs w:val="23"/>
        </w:rPr>
        <w:t>improv</w:t>
      </w:r>
      <w:r w:rsidR="00FA4360">
        <w:rPr>
          <w:rFonts w:ascii="Arial" w:hAnsi="Arial" w:cs="Arial"/>
          <w:sz w:val="23"/>
          <w:szCs w:val="23"/>
        </w:rPr>
        <w:t>e</w:t>
      </w:r>
      <w:r w:rsidR="00F67D79">
        <w:rPr>
          <w:rFonts w:ascii="Arial" w:hAnsi="Arial" w:cs="Arial"/>
          <w:sz w:val="23"/>
          <w:szCs w:val="23"/>
        </w:rPr>
        <w:t xml:space="preserve"> </w:t>
      </w:r>
      <w:r w:rsidR="00650508">
        <w:rPr>
          <w:rFonts w:ascii="Arial" w:hAnsi="Arial" w:cs="Arial"/>
          <w:sz w:val="23"/>
          <w:szCs w:val="23"/>
        </w:rPr>
        <w:t>the effectiveness of my</w:t>
      </w:r>
      <w:r w:rsidR="005007A8">
        <w:rPr>
          <w:rFonts w:ascii="Arial" w:hAnsi="Arial" w:cs="Arial"/>
          <w:sz w:val="23"/>
          <w:szCs w:val="23"/>
        </w:rPr>
        <w:t xml:space="preserve"> </w:t>
      </w:r>
      <w:r w:rsidR="0037541A">
        <w:rPr>
          <w:rFonts w:ascii="Arial" w:hAnsi="Arial" w:cs="Arial"/>
          <w:sz w:val="23"/>
          <w:szCs w:val="23"/>
        </w:rPr>
        <w:t>teaching</w:t>
      </w:r>
      <w:r w:rsidR="005007A8">
        <w:rPr>
          <w:rFonts w:ascii="Arial" w:hAnsi="Arial" w:cs="Arial"/>
          <w:sz w:val="23"/>
          <w:szCs w:val="23"/>
        </w:rPr>
        <w:t xml:space="preserve"> practice </w:t>
      </w:r>
      <w:r w:rsidR="00FE4890" w:rsidRPr="0079501D">
        <w:rPr>
          <w:rFonts w:ascii="Arial" w:hAnsi="Arial" w:cs="Arial"/>
          <w:noProof/>
          <w:sz w:val="23"/>
          <w:szCs w:val="23"/>
        </w:rPr>
        <w:t xml:space="preserve">(Efron </w:t>
      </w:r>
      <w:r w:rsidR="00FE4890">
        <w:rPr>
          <w:rFonts w:ascii="Arial" w:hAnsi="Arial" w:cs="Arial"/>
          <w:noProof/>
          <w:sz w:val="23"/>
          <w:szCs w:val="23"/>
        </w:rPr>
        <w:t>and</w:t>
      </w:r>
      <w:r w:rsidR="00FE4890" w:rsidRPr="0079501D">
        <w:rPr>
          <w:rFonts w:ascii="Arial" w:hAnsi="Arial" w:cs="Arial"/>
          <w:noProof/>
          <w:sz w:val="23"/>
          <w:szCs w:val="23"/>
        </w:rPr>
        <w:t xml:space="preserve"> Ravid, 2020)</w:t>
      </w:r>
      <w:r w:rsidR="00FE4890">
        <w:rPr>
          <w:rFonts w:ascii="Arial" w:hAnsi="Arial" w:cs="Arial"/>
          <w:noProof/>
          <w:sz w:val="23"/>
          <w:szCs w:val="23"/>
        </w:rPr>
        <w:t xml:space="preserve"> </w:t>
      </w:r>
      <w:r w:rsidR="004564AB">
        <w:rPr>
          <w:rFonts w:ascii="Arial" w:hAnsi="Arial" w:cs="Arial"/>
          <w:sz w:val="23"/>
          <w:szCs w:val="23"/>
        </w:rPr>
        <w:t xml:space="preserve">by fostering student-centred </w:t>
      </w:r>
      <w:r w:rsidR="001C0A77">
        <w:rPr>
          <w:rFonts w:ascii="Arial" w:hAnsi="Arial" w:cs="Arial"/>
          <w:sz w:val="23"/>
          <w:szCs w:val="23"/>
        </w:rPr>
        <w:t>techniqu</w:t>
      </w:r>
      <w:r w:rsidR="004564AB">
        <w:rPr>
          <w:rFonts w:ascii="Arial" w:hAnsi="Arial" w:cs="Arial"/>
          <w:sz w:val="23"/>
          <w:szCs w:val="23"/>
        </w:rPr>
        <w:t xml:space="preserve">es </w:t>
      </w:r>
      <w:r w:rsidR="00F21937">
        <w:rPr>
          <w:rFonts w:ascii="Arial" w:hAnsi="Arial" w:cs="Arial"/>
          <w:sz w:val="23"/>
          <w:szCs w:val="23"/>
        </w:rPr>
        <w:t>to</w:t>
      </w:r>
      <w:r w:rsidR="00096F33">
        <w:rPr>
          <w:rFonts w:ascii="Arial" w:hAnsi="Arial" w:cs="Arial"/>
          <w:sz w:val="23"/>
          <w:szCs w:val="23"/>
        </w:rPr>
        <w:t xml:space="preserve"> encoura</w:t>
      </w:r>
      <w:r w:rsidR="00D14DE5">
        <w:rPr>
          <w:rFonts w:ascii="Arial" w:hAnsi="Arial" w:cs="Arial"/>
          <w:sz w:val="23"/>
          <w:szCs w:val="23"/>
        </w:rPr>
        <w:t>ge</w:t>
      </w:r>
      <w:r w:rsidR="00096F33">
        <w:rPr>
          <w:rFonts w:ascii="Arial" w:hAnsi="Arial" w:cs="Arial"/>
          <w:sz w:val="23"/>
          <w:szCs w:val="23"/>
        </w:rPr>
        <w:t xml:space="preserve"> singers to </w:t>
      </w:r>
      <w:r w:rsidR="00A32B2A">
        <w:rPr>
          <w:rFonts w:ascii="Arial" w:hAnsi="Arial" w:cs="Arial"/>
          <w:sz w:val="23"/>
          <w:szCs w:val="23"/>
        </w:rPr>
        <w:t>explore</w:t>
      </w:r>
      <w:r w:rsidR="00096F33">
        <w:rPr>
          <w:rFonts w:ascii="Arial" w:hAnsi="Arial" w:cs="Arial"/>
          <w:sz w:val="23"/>
          <w:szCs w:val="23"/>
        </w:rPr>
        <w:t xml:space="preserve"> their developing voices.</w:t>
      </w:r>
    </w:p>
    <w:p w14:paraId="76B61E8C" w14:textId="201056D7" w:rsidR="00F51331" w:rsidRDefault="00F51331" w:rsidP="00117238">
      <w:pPr>
        <w:spacing w:after="0" w:line="240" w:lineRule="auto"/>
        <w:jc w:val="both"/>
        <w:rPr>
          <w:rFonts w:ascii="Arial" w:hAnsi="Arial" w:cs="Arial"/>
          <w:sz w:val="23"/>
          <w:szCs w:val="23"/>
        </w:rPr>
      </w:pPr>
    </w:p>
    <w:p w14:paraId="78A41016" w14:textId="1D3AD875" w:rsidR="00A82B3B" w:rsidRDefault="00061ED5" w:rsidP="00117238">
      <w:pPr>
        <w:spacing w:after="0" w:line="360" w:lineRule="auto"/>
        <w:jc w:val="both"/>
        <w:rPr>
          <w:rFonts w:ascii="Arial" w:hAnsi="Arial" w:cs="Arial"/>
          <w:color w:val="000000" w:themeColor="text1"/>
          <w:sz w:val="23"/>
          <w:szCs w:val="23"/>
        </w:rPr>
      </w:pPr>
      <w:r>
        <w:rPr>
          <w:rFonts w:ascii="Arial" w:hAnsi="Arial" w:cs="Arial"/>
          <w:sz w:val="23"/>
          <w:szCs w:val="23"/>
        </w:rPr>
        <w:t>Although the small-scale</w:t>
      </w:r>
      <w:r w:rsidR="00E32C80">
        <w:rPr>
          <w:rFonts w:ascii="Arial" w:hAnsi="Arial" w:cs="Arial"/>
          <w:sz w:val="23"/>
          <w:szCs w:val="23"/>
        </w:rPr>
        <w:t>,</w:t>
      </w:r>
      <w:r>
        <w:rPr>
          <w:rFonts w:ascii="Arial" w:hAnsi="Arial" w:cs="Arial"/>
          <w:sz w:val="23"/>
          <w:szCs w:val="23"/>
        </w:rPr>
        <w:t xml:space="preserve"> practice-based </w:t>
      </w:r>
      <w:r w:rsidR="00520DC5">
        <w:rPr>
          <w:rFonts w:ascii="Arial" w:hAnsi="Arial" w:cs="Arial"/>
          <w:sz w:val="23"/>
          <w:szCs w:val="23"/>
        </w:rPr>
        <w:t>context</w:t>
      </w:r>
      <w:r>
        <w:rPr>
          <w:rFonts w:ascii="Arial" w:hAnsi="Arial" w:cs="Arial"/>
          <w:sz w:val="23"/>
          <w:szCs w:val="23"/>
        </w:rPr>
        <w:t xml:space="preserve"> of this research </w:t>
      </w:r>
      <w:r w:rsidR="00E66C2E">
        <w:rPr>
          <w:rFonts w:ascii="Arial" w:hAnsi="Arial" w:cs="Arial"/>
          <w:sz w:val="23"/>
          <w:szCs w:val="23"/>
        </w:rPr>
        <w:t xml:space="preserve">will </w:t>
      </w:r>
      <w:r>
        <w:rPr>
          <w:rFonts w:ascii="Arial" w:hAnsi="Arial" w:cs="Arial"/>
          <w:sz w:val="23"/>
          <w:szCs w:val="23"/>
        </w:rPr>
        <w:t>prevent generalisation</w:t>
      </w:r>
      <w:r w:rsidR="00E66C2E">
        <w:rPr>
          <w:rFonts w:ascii="Arial" w:hAnsi="Arial" w:cs="Arial"/>
          <w:sz w:val="23"/>
          <w:szCs w:val="23"/>
        </w:rPr>
        <w:t>s</w:t>
      </w:r>
      <w:r w:rsidR="00202D71">
        <w:rPr>
          <w:rFonts w:ascii="Arial" w:hAnsi="Arial" w:cs="Arial"/>
          <w:sz w:val="23"/>
          <w:szCs w:val="23"/>
        </w:rPr>
        <w:t xml:space="preserve"> (Denscombe, 2021)</w:t>
      </w:r>
      <w:r w:rsidR="00E66C2E">
        <w:rPr>
          <w:rFonts w:ascii="Arial" w:hAnsi="Arial" w:cs="Arial"/>
          <w:sz w:val="23"/>
          <w:szCs w:val="23"/>
        </w:rPr>
        <w:t xml:space="preserve">, </w:t>
      </w:r>
      <w:r>
        <w:rPr>
          <w:rFonts w:ascii="Arial" w:hAnsi="Arial" w:cs="Arial"/>
          <w:sz w:val="23"/>
          <w:szCs w:val="23"/>
        </w:rPr>
        <w:t xml:space="preserve">findings may prove relevant to other teachers working with adolescents. </w:t>
      </w:r>
      <w:r w:rsidR="00CC7DFA">
        <w:rPr>
          <w:rFonts w:ascii="Arial" w:hAnsi="Arial" w:cs="Arial"/>
          <w:sz w:val="23"/>
          <w:szCs w:val="23"/>
        </w:rPr>
        <w:t>I</w:t>
      </w:r>
      <w:r w:rsidR="008878D2">
        <w:rPr>
          <w:rFonts w:ascii="Arial" w:hAnsi="Arial" w:cs="Arial"/>
          <w:sz w:val="23"/>
          <w:szCs w:val="23"/>
        </w:rPr>
        <w:t xml:space="preserve">t is intended that future </w:t>
      </w:r>
      <w:r w:rsidR="00F20455">
        <w:rPr>
          <w:rFonts w:ascii="Arial" w:hAnsi="Arial" w:cs="Arial"/>
          <w:sz w:val="23"/>
          <w:szCs w:val="23"/>
        </w:rPr>
        <w:t xml:space="preserve">action </w:t>
      </w:r>
      <w:r w:rsidR="00244591">
        <w:rPr>
          <w:rFonts w:ascii="Arial" w:hAnsi="Arial" w:cs="Arial"/>
          <w:sz w:val="23"/>
          <w:szCs w:val="23"/>
        </w:rPr>
        <w:t xml:space="preserve">research </w:t>
      </w:r>
      <w:r w:rsidR="008878D2">
        <w:rPr>
          <w:rFonts w:ascii="Arial" w:hAnsi="Arial" w:cs="Arial"/>
          <w:sz w:val="23"/>
          <w:szCs w:val="23"/>
        </w:rPr>
        <w:t xml:space="preserve">cycles </w:t>
      </w:r>
      <w:r w:rsidR="0063285C">
        <w:rPr>
          <w:rFonts w:ascii="Arial" w:hAnsi="Arial" w:cs="Arial"/>
          <w:sz w:val="23"/>
          <w:szCs w:val="23"/>
        </w:rPr>
        <w:t xml:space="preserve">will work </w:t>
      </w:r>
      <w:r w:rsidR="0063285C" w:rsidRPr="008B6B76">
        <w:rPr>
          <w:rFonts w:ascii="Arial" w:hAnsi="Arial" w:cs="Arial"/>
          <w:color w:val="000000" w:themeColor="text1"/>
          <w:sz w:val="23"/>
          <w:szCs w:val="23"/>
        </w:rPr>
        <w:t>collaborati</w:t>
      </w:r>
      <w:r w:rsidR="003F2838">
        <w:rPr>
          <w:rFonts w:ascii="Arial" w:hAnsi="Arial" w:cs="Arial"/>
          <w:color w:val="000000" w:themeColor="text1"/>
          <w:sz w:val="23"/>
          <w:szCs w:val="23"/>
        </w:rPr>
        <w:t>vely</w:t>
      </w:r>
      <w:r w:rsidR="0063285C" w:rsidRPr="008B6B76">
        <w:rPr>
          <w:rFonts w:ascii="Arial" w:hAnsi="Arial" w:cs="Arial"/>
          <w:color w:val="000000" w:themeColor="text1"/>
          <w:sz w:val="23"/>
          <w:szCs w:val="23"/>
        </w:rPr>
        <w:t xml:space="preserve"> with a larger community of teachers and s</w:t>
      </w:r>
      <w:r w:rsidR="00222437">
        <w:rPr>
          <w:rFonts w:ascii="Arial" w:hAnsi="Arial" w:cs="Arial"/>
          <w:color w:val="000000" w:themeColor="text1"/>
          <w:sz w:val="23"/>
          <w:szCs w:val="23"/>
        </w:rPr>
        <w:t>inger</w:t>
      </w:r>
      <w:r w:rsidR="0063285C" w:rsidRPr="008B6B76">
        <w:rPr>
          <w:rFonts w:ascii="Arial" w:hAnsi="Arial" w:cs="Arial"/>
          <w:color w:val="000000" w:themeColor="text1"/>
          <w:sz w:val="23"/>
          <w:szCs w:val="23"/>
        </w:rPr>
        <w:t>s to enhanc</w:t>
      </w:r>
      <w:r w:rsidR="0063285C">
        <w:rPr>
          <w:rFonts w:ascii="Arial" w:hAnsi="Arial" w:cs="Arial"/>
          <w:color w:val="000000" w:themeColor="text1"/>
          <w:sz w:val="23"/>
          <w:szCs w:val="23"/>
        </w:rPr>
        <w:t>e</w:t>
      </w:r>
      <w:r w:rsidR="0063285C" w:rsidRPr="008B6B76">
        <w:rPr>
          <w:rFonts w:ascii="Arial" w:hAnsi="Arial" w:cs="Arial"/>
          <w:color w:val="000000" w:themeColor="text1"/>
          <w:sz w:val="23"/>
          <w:szCs w:val="23"/>
        </w:rPr>
        <w:t xml:space="preserve"> critical evaluation and provid</w:t>
      </w:r>
      <w:r w:rsidR="0063285C">
        <w:rPr>
          <w:rFonts w:ascii="Arial" w:hAnsi="Arial" w:cs="Arial"/>
          <w:color w:val="000000" w:themeColor="text1"/>
          <w:sz w:val="23"/>
          <w:szCs w:val="23"/>
        </w:rPr>
        <w:t>e</w:t>
      </w:r>
      <w:r w:rsidR="0063285C" w:rsidRPr="008B6B76">
        <w:rPr>
          <w:rFonts w:ascii="Arial" w:hAnsi="Arial" w:cs="Arial"/>
          <w:color w:val="000000" w:themeColor="text1"/>
          <w:sz w:val="23"/>
          <w:szCs w:val="23"/>
        </w:rPr>
        <w:t xml:space="preserve"> peer validity</w:t>
      </w:r>
      <w:r w:rsidR="0063285C">
        <w:rPr>
          <w:rFonts w:ascii="Arial" w:hAnsi="Arial" w:cs="Arial"/>
          <w:color w:val="000000" w:themeColor="text1"/>
          <w:sz w:val="23"/>
          <w:szCs w:val="23"/>
        </w:rPr>
        <w:t xml:space="preserve"> </w:t>
      </w:r>
      <w:r w:rsidR="00C92AB3" w:rsidRPr="00141CFE">
        <w:rPr>
          <w:rFonts w:ascii="Arial" w:hAnsi="Arial" w:cs="Arial"/>
          <w:noProof/>
          <w:color w:val="000000" w:themeColor="text1"/>
          <w:sz w:val="23"/>
          <w:szCs w:val="23"/>
        </w:rPr>
        <w:t xml:space="preserve">(Whitehead </w:t>
      </w:r>
      <w:r w:rsidR="00187F03">
        <w:rPr>
          <w:rFonts w:ascii="Arial" w:hAnsi="Arial" w:cs="Arial"/>
          <w:noProof/>
          <w:color w:val="000000" w:themeColor="text1"/>
          <w:sz w:val="23"/>
          <w:szCs w:val="23"/>
        </w:rPr>
        <w:t>and</w:t>
      </w:r>
      <w:r w:rsidR="00C92AB3" w:rsidRPr="00141CFE">
        <w:rPr>
          <w:rFonts w:ascii="Arial" w:hAnsi="Arial" w:cs="Arial"/>
          <w:noProof/>
          <w:color w:val="000000" w:themeColor="text1"/>
          <w:sz w:val="23"/>
          <w:szCs w:val="23"/>
        </w:rPr>
        <w:t xml:space="preserve"> McNiff, 2006)</w:t>
      </w:r>
      <w:r w:rsidR="0063285C">
        <w:rPr>
          <w:rFonts w:ascii="Arial" w:hAnsi="Arial" w:cs="Arial"/>
          <w:color w:val="000000" w:themeColor="text1"/>
          <w:sz w:val="23"/>
          <w:szCs w:val="23"/>
        </w:rPr>
        <w:t>.</w:t>
      </w:r>
      <w:r w:rsidR="0063285C" w:rsidRPr="008B6B76">
        <w:rPr>
          <w:rFonts w:ascii="Arial" w:hAnsi="Arial" w:cs="Arial"/>
          <w:color w:val="000000" w:themeColor="text1"/>
          <w:sz w:val="23"/>
          <w:szCs w:val="23"/>
        </w:rPr>
        <w:t xml:space="preserve"> </w:t>
      </w:r>
      <w:r w:rsidR="00CB4436">
        <w:rPr>
          <w:rFonts w:ascii="Arial" w:hAnsi="Arial" w:cs="Arial"/>
          <w:color w:val="000000" w:themeColor="text1"/>
          <w:sz w:val="23"/>
          <w:szCs w:val="23"/>
        </w:rPr>
        <w:t xml:space="preserve">By engaging in </w:t>
      </w:r>
      <w:r w:rsidR="00D26CEC">
        <w:rPr>
          <w:rFonts w:ascii="Arial" w:hAnsi="Arial" w:cs="Arial"/>
          <w:color w:val="000000" w:themeColor="text1"/>
          <w:sz w:val="23"/>
          <w:szCs w:val="23"/>
        </w:rPr>
        <w:t>these</w:t>
      </w:r>
      <w:r w:rsidR="00CB4436">
        <w:rPr>
          <w:rFonts w:ascii="Arial" w:hAnsi="Arial" w:cs="Arial"/>
          <w:color w:val="000000" w:themeColor="text1"/>
          <w:sz w:val="23"/>
          <w:szCs w:val="23"/>
        </w:rPr>
        <w:t xml:space="preserve"> research</w:t>
      </w:r>
      <w:r w:rsidR="00D26CEC">
        <w:rPr>
          <w:rFonts w:ascii="Arial" w:hAnsi="Arial" w:cs="Arial"/>
          <w:color w:val="000000" w:themeColor="text1"/>
          <w:sz w:val="23"/>
          <w:szCs w:val="23"/>
        </w:rPr>
        <w:t xml:space="preserve"> cycles</w:t>
      </w:r>
      <w:r w:rsidR="00991556">
        <w:rPr>
          <w:rFonts w:ascii="Arial" w:hAnsi="Arial" w:cs="Arial"/>
          <w:color w:val="000000" w:themeColor="text1"/>
          <w:sz w:val="23"/>
          <w:szCs w:val="23"/>
        </w:rPr>
        <w:t xml:space="preserve"> </w:t>
      </w:r>
      <w:r w:rsidR="00CB4436">
        <w:rPr>
          <w:rFonts w:ascii="Arial" w:hAnsi="Arial" w:cs="Arial"/>
          <w:color w:val="000000" w:themeColor="text1"/>
          <w:sz w:val="23"/>
          <w:szCs w:val="23"/>
        </w:rPr>
        <w:t>and sharing findings</w:t>
      </w:r>
      <w:r w:rsidR="00D0696F">
        <w:rPr>
          <w:rFonts w:ascii="Arial" w:hAnsi="Arial" w:cs="Arial"/>
          <w:color w:val="000000" w:themeColor="text1"/>
          <w:sz w:val="23"/>
          <w:szCs w:val="23"/>
        </w:rPr>
        <w:t xml:space="preserve"> </w:t>
      </w:r>
      <w:r w:rsidR="00D0696F">
        <w:rPr>
          <w:rFonts w:ascii="Arial" w:hAnsi="Arial" w:cs="Arial"/>
          <w:sz w:val="23"/>
          <w:szCs w:val="23"/>
        </w:rPr>
        <w:t>(Clark, et al., 2020)</w:t>
      </w:r>
      <w:r w:rsidR="00CB4436">
        <w:rPr>
          <w:rFonts w:ascii="Arial" w:hAnsi="Arial" w:cs="Arial"/>
          <w:color w:val="000000" w:themeColor="text1"/>
          <w:sz w:val="23"/>
          <w:szCs w:val="23"/>
        </w:rPr>
        <w:t xml:space="preserve">, it is intended that this research </w:t>
      </w:r>
      <w:r w:rsidR="004235E7">
        <w:rPr>
          <w:rFonts w:ascii="Arial" w:hAnsi="Arial" w:cs="Arial"/>
          <w:color w:val="000000" w:themeColor="text1"/>
          <w:sz w:val="23"/>
          <w:szCs w:val="23"/>
        </w:rPr>
        <w:t>will contribute to a knowledge base in effective practices for adolescent singers</w:t>
      </w:r>
      <w:r w:rsidR="00E07229">
        <w:rPr>
          <w:rFonts w:ascii="Arial" w:hAnsi="Arial" w:cs="Arial"/>
          <w:color w:val="000000" w:themeColor="text1"/>
          <w:sz w:val="23"/>
          <w:szCs w:val="23"/>
        </w:rPr>
        <w:t xml:space="preserve"> (Parker, 2010)</w:t>
      </w:r>
      <w:r w:rsidR="00884D44">
        <w:rPr>
          <w:rFonts w:ascii="Arial" w:hAnsi="Arial" w:cs="Arial"/>
          <w:color w:val="000000" w:themeColor="text1"/>
          <w:sz w:val="23"/>
          <w:szCs w:val="23"/>
        </w:rPr>
        <w:t xml:space="preserve"> and </w:t>
      </w:r>
      <w:r w:rsidR="00CB4436">
        <w:rPr>
          <w:rFonts w:ascii="Arial" w:hAnsi="Arial" w:cs="Arial"/>
          <w:color w:val="000000" w:themeColor="text1"/>
          <w:sz w:val="23"/>
          <w:szCs w:val="23"/>
        </w:rPr>
        <w:t xml:space="preserve">may have wider </w:t>
      </w:r>
      <w:r w:rsidR="00362E39">
        <w:rPr>
          <w:rFonts w:ascii="Arial" w:hAnsi="Arial" w:cs="Arial"/>
          <w:color w:val="000000" w:themeColor="text1"/>
          <w:sz w:val="23"/>
          <w:szCs w:val="23"/>
        </w:rPr>
        <w:t xml:space="preserve">implications in providing practical guidance for singing teachers who wish to consider </w:t>
      </w:r>
      <w:r w:rsidR="00991556">
        <w:rPr>
          <w:rFonts w:ascii="Arial" w:hAnsi="Arial" w:cs="Arial"/>
          <w:color w:val="000000" w:themeColor="text1"/>
          <w:sz w:val="23"/>
          <w:szCs w:val="23"/>
        </w:rPr>
        <w:t xml:space="preserve">incorporating </w:t>
      </w:r>
      <w:r w:rsidR="002F1D5B">
        <w:rPr>
          <w:rFonts w:ascii="Arial" w:hAnsi="Arial" w:cs="Arial"/>
          <w:color w:val="000000" w:themeColor="text1"/>
          <w:sz w:val="23"/>
          <w:szCs w:val="23"/>
        </w:rPr>
        <w:t>VFT</w:t>
      </w:r>
      <w:r w:rsidR="00991556">
        <w:rPr>
          <w:rFonts w:ascii="Arial" w:hAnsi="Arial" w:cs="Arial"/>
          <w:color w:val="000000" w:themeColor="text1"/>
          <w:sz w:val="23"/>
          <w:szCs w:val="23"/>
        </w:rPr>
        <w:t xml:space="preserve"> within their practice.</w:t>
      </w:r>
    </w:p>
    <w:p w14:paraId="1834F9CD" w14:textId="77777777" w:rsidR="00B46A91" w:rsidRDefault="00B46A91" w:rsidP="008B6B76">
      <w:pPr>
        <w:spacing w:after="0" w:line="360" w:lineRule="auto"/>
        <w:jc w:val="both"/>
        <w:rPr>
          <w:rFonts w:ascii="Arial" w:hAnsi="Arial" w:cs="Arial"/>
          <w:sz w:val="23"/>
          <w:szCs w:val="23"/>
        </w:rPr>
      </w:pPr>
      <w:bookmarkStart w:id="7" w:name="_Hlk140837327"/>
      <w:bookmarkEnd w:id="4"/>
    </w:p>
    <w:bookmarkEnd w:id="7"/>
    <w:p w14:paraId="5ED1DA55" w14:textId="77777777" w:rsidR="0071604F" w:rsidRDefault="0071604F" w:rsidP="008B6B76">
      <w:pPr>
        <w:spacing w:after="0" w:line="360" w:lineRule="auto"/>
        <w:jc w:val="both"/>
        <w:rPr>
          <w:rFonts w:ascii="Arial" w:hAnsi="Arial" w:cs="Arial"/>
          <w:sz w:val="23"/>
          <w:szCs w:val="23"/>
        </w:rPr>
      </w:pPr>
    </w:p>
    <w:p w14:paraId="0168A7EF" w14:textId="77777777" w:rsidR="00747A79" w:rsidRDefault="00747A79" w:rsidP="008B6B76">
      <w:pPr>
        <w:spacing w:after="0" w:line="360" w:lineRule="auto"/>
        <w:jc w:val="both"/>
        <w:rPr>
          <w:rFonts w:ascii="Arial" w:hAnsi="Arial" w:cs="Arial"/>
          <w:sz w:val="23"/>
          <w:szCs w:val="23"/>
        </w:rPr>
      </w:pPr>
    </w:p>
    <w:p w14:paraId="49CD1AED" w14:textId="77777777" w:rsidR="00463ACE" w:rsidRDefault="00463ACE" w:rsidP="008B6B76">
      <w:pPr>
        <w:spacing w:after="0" w:line="360" w:lineRule="auto"/>
        <w:jc w:val="both"/>
        <w:rPr>
          <w:rFonts w:ascii="Arial" w:hAnsi="Arial" w:cs="Arial"/>
          <w:sz w:val="23"/>
          <w:szCs w:val="23"/>
        </w:rPr>
      </w:pPr>
    </w:p>
    <w:p w14:paraId="6F082DA2" w14:textId="77777777" w:rsidR="00463ACE" w:rsidRDefault="00463ACE" w:rsidP="008B6B76">
      <w:pPr>
        <w:spacing w:after="0" w:line="360" w:lineRule="auto"/>
        <w:jc w:val="both"/>
        <w:rPr>
          <w:rFonts w:ascii="Arial" w:hAnsi="Arial" w:cs="Arial"/>
          <w:sz w:val="23"/>
          <w:szCs w:val="23"/>
        </w:rPr>
      </w:pPr>
    </w:p>
    <w:p w14:paraId="1809B657" w14:textId="77777777" w:rsidR="00747A79" w:rsidRPr="008B6B76" w:rsidRDefault="00747A79" w:rsidP="008B6B76">
      <w:pPr>
        <w:spacing w:after="0" w:line="360" w:lineRule="auto"/>
        <w:jc w:val="both"/>
        <w:rPr>
          <w:rFonts w:ascii="Arial" w:hAnsi="Arial" w:cs="Arial"/>
          <w:sz w:val="23"/>
          <w:szCs w:val="23"/>
        </w:rPr>
      </w:pPr>
    </w:p>
    <w:p w14:paraId="75915B1B" w14:textId="166A68A4" w:rsidR="0071604F" w:rsidRPr="00C63458" w:rsidRDefault="0071604F" w:rsidP="00C63458">
      <w:pPr>
        <w:pStyle w:val="Heading2"/>
        <w:rPr>
          <w:rFonts w:ascii="Arial" w:hAnsi="Arial" w:cs="Arial"/>
          <w:b/>
          <w:bCs/>
          <w:color w:val="auto"/>
        </w:rPr>
      </w:pPr>
      <w:bookmarkStart w:id="8" w:name="_Toc160125732"/>
      <w:r w:rsidRPr="00C63458">
        <w:rPr>
          <w:rFonts w:ascii="Arial" w:hAnsi="Arial" w:cs="Arial"/>
          <w:b/>
          <w:bCs/>
          <w:color w:val="auto"/>
        </w:rPr>
        <w:lastRenderedPageBreak/>
        <w:t xml:space="preserve">The </w:t>
      </w:r>
      <w:r w:rsidR="009D53FC" w:rsidRPr="00C63458">
        <w:rPr>
          <w:rFonts w:ascii="Arial" w:hAnsi="Arial" w:cs="Arial"/>
          <w:b/>
          <w:bCs/>
          <w:color w:val="auto"/>
        </w:rPr>
        <w:t>O</w:t>
      </w:r>
      <w:r w:rsidRPr="00C63458">
        <w:rPr>
          <w:rFonts w:ascii="Arial" w:hAnsi="Arial" w:cs="Arial"/>
          <w:b/>
          <w:bCs/>
          <w:color w:val="auto"/>
        </w:rPr>
        <w:t xml:space="preserve">utlined </w:t>
      </w:r>
      <w:r w:rsidR="009D53FC" w:rsidRPr="00C63458">
        <w:rPr>
          <w:rFonts w:ascii="Arial" w:hAnsi="Arial" w:cs="Arial"/>
          <w:b/>
          <w:bCs/>
          <w:color w:val="auto"/>
        </w:rPr>
        <w:t>I</w:t>
      </w:r>
      <w:r w:rsidRPr="00C63458">
        <w:rPr>
          <w:rFonts w:ascii="Arial" w:hAnsi="Arial" w:cs="Arial"/>
          <w:b/>
          <w:bCs/>
          <w:color w:val="auto"/>
        </w:rPr>
        <w:t>ntention</w:t>
      </w:r>
      <w:bookmarkEnd w:id="8"/>
      <w:r w:rsidR="00613A52" w:rsidRPr="00C63458">
        <w:rPr>
          <w:rFonts w:ascii="Arial" w:hAnsi="Arial" w:cs="Arial"/>
          <w:b/>
          <w:bCs/>
          <w:color w:val="auto"/>
        </w:rPr>
        <w:t xml:space="preserve"> </w:t>
      </w:r>
    </w:p>
    <w:p w14:paraId="57A78021" w14:textId="06E77644" w:rsidR="0071604F" w:rsidRPr="008B7361" w:rsidRDefault="0071604F" w:rsidP="00117238">
      <w:pPr>
        <w:spacing w:after="0" w:line="240" w:lineRule="auto"/>
        <w:jc w:val="both"/>
        <w:rPr>
          <w:rFonts w:ascii="Arial" w:hAnsi="Arial" w:cs="Arial"/>
          <w:sz w:val="23"/>
          <w:szCs w:val="23"/>
        </w:rPr>
      </w:pPr>
    </w:p>
    <w:p w14:paraId="55FDF6B3" w14:textId="22537121" w:rsidR="00205F21" w:rsidRPr="00205F21" w:rsidRDefault="00C43D78" w:rsidP="00205F21">
      <w:pPr>
        <w:pStyle w:val="Heading3"/>
        <w:spacing w:line="360" w:lineRule="auto"/>
        <w:rPr>
          <w:rFonts w:ascii="Arial" w:hAnsi="Arial" w:cs="Arial"/>
          <w:i/>
          <w:iCs/>
          <w:color w:val="auto"/>
        </w:rPr>
      </w:pPr>
      <w:bookmarkStart w:id="9" w:name="_Toc160125733"/>
      <w:r w:rsidRPr="00C63458">
        <w:rPr>
          <w:rFonts w:ascii="Arial" w:hAnsi="Arial" w:cs="Arial"/>
          <w:i/>
          <w:iCs/>
          <w:color w:val="auto"/>
        </w:rPr>
        <w:t>Methodology</w:t>
      </w:r>
      <w:bookmarkEnd w:id="9"/>
    </w:p>
    <w:p w14:paraId="1A5E85FD" w14:textId="01A49739" w:rsidR="00D06306" w:rsidRPr="00E260E7" w:rsidRDefault="0071604F" w:rsidP="00205F21">
      <w:pPr>
        <w:spacing w:line="360" w:lineRule="auto"/>
        <w:jc w:val="both"/>
        <w:rPr>
          <w:rFonts w:ascii="Arial" w:hAnsi="Arial" w:cs="Arial"/>
          <w:sz w:val="23"/>
          <w:szCs w:val="23"/>
        </w:rPr>
      </w:pPr>
      <w:r w:rsidRPr="00431A4D">
        <w:rPr>
          <w:rFonts w:ascii="Arial" w:hAnsi="Arial" w:cs="Arial"/>
          <w:sz w:val="23"/>
          <w:szCs w:val="23"/>
        </w:rPr>
        <w:t>This research will be approached through the framework of the pragmatic paradigm, following</w:t>
      </w:r>
      <w:r w:rsidR="009B09D5" w:rsidRPr="00431A4D">
        <w:rPr>
          <w:rFonts w:ascii="Arial" w:hAnsi="Arial" w:cs="Arial"/>
          <w:sz w:val="23"/>
          <w:szCs w:val="23"/>
        </w:rPr>
        <w:t xml:space="preserve"> my</w:t>
      </w:r>
      <w:r w:rsidR="002F3634" w:rsidRPr="00431A4D">
        <w:rPr>
          <w:rFonts w:ascii="Arial" w:hAnsi="Arial" w:cs="Arial"/>
          <w:sz w:val="23"/>
          <w:szCs w:val="23"/>
        </w:rPr>
        <w:t xml:space="preserve"> </w:t>
      </w:r>
      <w:r w:rsidR="000950A0" w:rsidRPr="00431A4D">
        <w:rPr>
          <w:rFonts w:ascii="Arial" w:hAnsi="Arial" w:cs="Arial"/>
          <w:sz w:val="23"/>
          <w:szCs w:val="23"/>
        </w:rPr>
        <w:t xml:space="preserve">ontological </w:t>
      </w:r>
      <w:r w:rsidRPr="00431A4D">
        <w:rPr>
          <w:rFonts w:ascii="Arial" w:hAnsi="Arial" w:cs="Arial"/>
          <w:sz w:val="23"/>
          <w:szCs w:val="23"/>
        </w:rPr>
        <w:t xml:space="preserve">belief </w:t>
      </w:r>
      <w:r w:rsidRPr="008B6B76">
        <w:rPr>
          <w:rFonts w:ascii="Arial" w:hAnsi="Arial" w:cs="Arial"/>
          <w:sz w:val="23"/>
          <w:szCs w:val="23"/>
        </w:rPr>
        <w:t xml:space="preserve">that reality is both personally constructed and informed by experiences of the environment (Dewey, [1920] 1982) and that </w:t>
      </w:r>
      <w:r w:rsidRPr="001D1CD4">
        <w:rPr>
          <w:rFonts w:ascii="Arial" w:hAnsi="Arial" w:cs="Arial"/>
          <w:sz w:val="23"/>
          <w:szCs w:val="23"/>
        </w:rPr>
        <w:t xml:space="preserve">knowledge is consequential and can be generated by action and reflection on action </w:t>
      </w:r>
      <w:r w:rsidRPr="001D1CD4">
        <w:rPr>
          <w:rFonts w:ascii="Arial" w:hAnsi="Arial" w:cs="Arial"/>
          <w:noProof/>
          <w:sz w:val="23"/>
          <w:szCs w:val="23"/>
        </w:rPr>
        <w:t>(Hammond, 2013)</w:t>
      </w:r>
      <w:r w:rsidRPr="001D1CD4">
        <w:rPr>
          <w:rFonts w:ascii="Arial" w:hAnsi="Arial" w:cs="Arial"/>
          <w:sz w:val="23"/>
          <w:szCs w:val="23"/>
        </w:rPr>
        <w:t xml:space="preserve">. Driven by </w:t>
      </w:r>
      <w:r w:rsidR="002F3634" w:rsidRPr="001D1CD4">
        <w:rPr>
          <w:rFonts w:ascii="Arial" w:hAnsi="Arial" w:cs="Arial"/>
          <w:sz w:val="23"/>
          <w:szCs w:val="23"/>
        </w:rPr>
        <w:t>my</w:t>
      </w:r>
      <w:r w:rsidRPr="001D1CD4">
        <w:rPr>
          <w:rFonts w:ascii="Arial" w:hAnsi="Arial" w:cs="Arial"/>
          <w:sz w:val="23"/>
          <w:szCs w:val="23"/>
        </w:rPr>
        <w:t xml:space="preserve"> motivation to effect positive change within adolescent vocal pedagogy and find </w:t>
      </w:r>
      <w:r w:rsidR="00F10377" w:rsidRPr="001D1CD4">
        <w:rPr>
          <w:rFonts w:ascii="Arial" w:hAnsi="Arial" w:cs="Arial"/>
          <w:sz w:val="23"/>
          <w:szCs w:val="23"/>
        </w:rPr>
        <w:t xml:space="preserve">effective </w:t>
      </w:r>
      <w:r w:rsidRPr="001D1CD4">
        <w:rPr>
          <w:rFonts w:ascii="Arial" w:hAnsi="Arial" w:cs="Arial"/>
          <w:sz w:val="23"/>
          <w:szCs w:val="23"/>
        </w:rPr>
        <w:t xml:space="preserve">practical solutions for integrating </w:t>
      </w:r>
      <w:r w:rsidR="001D1CD4" w:rsidRPr="001D1CD4">
        <w:rPr>
          <w:rFonts w:ascii="Arial" w:hAnsi="Arial" w:cs="Arial"/>
          <w:sz w:val="23"/>
          <w:szCs w:val="23"/>
        </w:rPr>
        <w:t>VFT</w:t>
      </w:r>
      <w:r w:rsidRPr="001D1CD4">
        <w:rPr>
          <w:rFonts w:ascii="Arial" w:hAnsi="Arial" w:cs="Arial"/>
          <w:sz w:val="23"/>
          <w:szCs w:val="23"/>
        </w:rPr>
        <w:t xml:space="preserve"> within vocal tuition</w:t>
      </w:r>
      <w:r w:rsidR="00CE1A25" w:rsidRPr="001D1CD4">
        <w:rPr>
          <w:rFonts w:ascii="Arial" w:hAnsi="Arial" w:cs="Arial"/>
          <w:sz w:val="23"/>
          <w:szCs w:val="23"/>
        </w:rPr>
        <w:t xml:space="preserve"> (</w:t>
      </w:r>
      <w:proofErr w:type="spellStart"/>
      <w:r w:rsidR="00CE1A25" w:rsidRPr="001D1CD4">
        <w:rPr>
          <w:rFonts w:ascii="Arial" w:hAnsi="Arial" w:cs="Arial"/>
          <w:sz w:val="23"/>
          <w:szCs w:val="23"/>
        </w:rPr>
        <w:t>Kouneiher</w:t>
      </w:r>
      <w:proofErr w:type="spellEnd"/>
      <w:r w:rsidR="00CE1A25" w:rsidRPr="001D1CD4">
        <w:rPr>
          <w:rFonts w:ascii="Arial" w:hAnsi="Arial" w:cs="Arial"/>
          <w:sz w:val="23"/>
          <w:szCs w:val="23"/>
        </w:rPr>
        <w:t xml:space="preserve"> and </w:t>
      </w:r>
      <w:proofErr w:type="spellStart"/>
      <w:r w:rsidR="00CE1A25" w:rsidRPr="001D1CD4">
        <w:rPr>
          <w:rFonts w:ascii="Arial" w:hAnsi="Arial" w:cs="Arial"/>
          <w:sz w:val="23"/>
          <w:szCs w:val="23"/>
        </w:rPr>
        <w:t>Barbachoux</w:t>
      </w:r>
      <w:proofErr w:type="spellEnd"/>
      <w:r w:rsidR="00CE1A25" w:rsidRPr="001D1CD4">
        <w:rPr>
          <w:rFonts w:ascii="Arial" w:hAnsi="Arial" w:cs="Arial"/>
          <w:sz w:val="23"/>
          <w:szCs w:val="23"/>
        </w:rPr>
        <w:t>, 2017)</w:t>
      </w:r>
      <w:r w:rsidRPr="001D1CD4">
        <w:rPr>
          <w:rFonts w:ascii="Arial" w:hAnsi="Arial" w:cs="Arial"/>
          <w:sz w:val="23"/>
          <w:szCs w:val="23"/>
        </w:rPr>
        <w:t xml:space="preserve">, </w:t>
      </w:r>
      <w:r w:rsidR="00C145D5" w:rsidRPr="001D1CD4">
        <w:rPr>
          <w:rFonts w:ascii="Arial" w:hAnsi="Arial" w:cs="Arial"/>
          <w:sz w:val="23"/>
          <w:szCs w:val="23"/>
        </w:rPr>
        <w:t>my</w:t>
      </w:r>
      <w:r w:rsidRPr="001D1CD4">
        <w:rPr>
          <w:rFonts w:ascii="Arial" w:hAnsi="Arial" w:cs="Arial"/>
          <w:sz w:val="23"/>
          <w:szCs w:val="23"/>
        </w:rPr>
        <w:t xml:space="preserve"> research </w:t>
      </w:r>
      <w:r w:rsidRPr="002846E4">
        <w:rPr>
          <w:rFonts w:ascii="Arial" w:hAnsi="Arial" w:cs="Arial"/>
          <w:sz w:val="23"/>
          <w:szCs w:val="23"/>
        </w:rPr>
        <w:t>design will be informed by a</w:t>
      </w:r>
      <w:r w:rsidR="00E17FFC">
        <w:rPr>
          <w:rFonts w:ascii="Arial" w:hAnsi="Arial" w:cs="Arial"/>
          <w:sz w:val="23"/>
          <w:szCs w:val="23"/>
        </w:rPr>
        <w:t>n integrated</w:t>
      </w:r>
      <w:r w:rsidR="00EE050E">
        <w:rPr>
          <w:rFonts w:ascii="Arial" w:hAnsi="Arial" w:cs="Arial"/>
          <w:sz w:val="23"/>
          <w:szCs w:val="23"/>
        </w:rPr>
        <w:t xml:space="preserve"> mixed method</w:t>
      </w:r>
      <w:r w:rsidR="00D462BD" w:rsidRPr="002846E4">
        <w:rPr>
          <w:rFonts w:ascii="Arial" w:hAnsi="Arial" w:cs="Arial"/>
          <w:sz w:val="23"/>
          <w:szCs w:val="23"/>
        </w:rPr>
        <w:t xml:space="preserve"> </w:t>
      </w:r>
      <w:r w:rsidRPr="002846E4">
        <w:rPr>
          <w:rFonts w:ascii="Arial" w:hAnsi="Arial" w:cs="Arial"/>
          <w:sz w:val="23"/>
          <w:szCs w:val="23"/>
        </w:rPr>
        <w:t>action research methodology</w:t>
      </w:r>
      <w:r w:rsidR="006C62D6" w:rsidRPr="002846E4">
        <w:rPr>
          <w:rFonts w:ascii="Arial" w:hAnsi="Arial" w:cs="Arial"/>
          <w:sz w:val="23"/>
          <w:szCs w:val="23"/>
        </w:rPr>
        <w:t xml:space="preserve"> </w:t>
      </w:r>
      <w:r w:rsidR="008F69B1">
        <w:rPr>
          <w:rFonts w:ascii="Arial" w:hAnsi="Arial" w:cs="Arial"/>
          <w:sz w:val="23"/>
          <w:szCs w:val="23"/>
        </w:rPr>
        <w:t>(</w:t>
      </w:r>
      <w:r w:rsidR="006C62D6" w:rsidRPr="002846E4">
        <w:rPr>
          <w:rFonts w:ascii="Arial" w:hAnsi="Arial" w:cs="Arial"/>
          <w:sz w:val="23"/>
          <w:szCs w:val="23"/>
        </w:rPr>
        <w:t>Ivankova</w:t>
      </w:r>
      <w:r w:rsidR="008F69B1">
        <w:rPr>
          <w:rFonts w:ascii="Arial" w:hAnsi="Arial" w:cs="Arial"/>
          <w:sz w:val="23"/>
          <w:szCs w:val="23"/>
        </w:rPr>
        <w:t xml:space="preserve">, </w:t>
      </w:r>
      <w:r w:rsidR="006C62D6" w:rsidRPr="002846E4">
        <w:rPr>
          <w:rFonts w:ascii="Arial" w:hAnsi="Arial" w:cs="Arial"/>
          <w:sz w:val="23"/>
          <w:szCs w:val="23"/>
        </w:rPr>
        <w:t>2015).</w:t>
      </w:r>
      <w:r w:rsidR="00CE3835" w:rsidRPr="002846E4">
        <w:rPr>
          <w:rFonts w:ascii="Arial" w:hAnsi="Arial" w:cs="Arial"/>
          <w:sz w:val="23"/>
          <w:szCs w:val="23"/>
        </w:rPr>
        <w:t xml:space="preserve"> </w:t>
      </w:r>
      <w:r w:rsidR="00AF2E2A">
        <w:rPr>
          <w:rFonts w:ascii="Arial" w:hAnsi="Arial" w:cs="Arial"/>
          <w:sz w:val="23"/>
          <w:szCs w:val="23"/>
        </w:rPr>
        <w:t xml:space="preserve">Emphasis will be given to qualitative data collection, </w:t>
      </w:r>
      <w:r w:rsidR="00882003">
        <w:rPr>
          <w:rFonts w:ascii="Arial" w:hAnsi="Arial" w:cs="Arial"/>
          <w:sz w:val="23"/>
          <w:szCs w:val="23"/>
        </w:rPr>
        <w:t xml:space="preserve">with </w:t>
      </w:r>
      <w:r w:rsidR="00AF2E2A">
        <w:rPr>
          <w:rFonts w:ascii="Arial" w:hAnsi="Arial" w:cs="Arial"/>
          <w:sz w:val="23"/>
          <w:szCs w:val="23"/>
        </w:rPr>
        <w:t xml:space="preserve">the </w:t>
      </w:r>
      <w:r w:rsidR="005848CE" w:rsidRPr="002846E4">
        <w:rPr>
          <w:rFonts w:ascii="Arial" w:hAnsi="Arial" w:cs="Arial"/>
          <w:sz w:val="23"/>
          <w:szCs w:val="23"/>
        </w:rPr>
        <w:t xml:space="preserve">subjective </w:t>
      </w:r>
      <w:r w:rsidR="00EE1B17" w:rsidRPr="002846E4">
        <w:rPr>
          <w:rFonts w:ascii="Arial" w:hAnsi="Arial" w:cs="Arial"/>
          <w:sz w:val="23"/>
          <w:szCs w:val="23"/>
        </w:rPr>
        <w:t>experiences</w:t>
      </w:r>
      <w:r w:rsidR="005848CE" w:rsidRPr="002846E4">
        <w:rPr>
          <w:rFonts w:ascii="Arial" w:hAnsi="Arial" w:cs="Arial"/>
          <w:sz w:val="23"/>
          <w:szCs w:val="23"/>
        </w:rPr>
        <w:t xml:space="preserve"> and</w:t>
      </w:r>
      <w:r w:rsidR="00D34979" w:rsidRPr="002846E4">
        <w:rPr>
          <w:rFonts w:ascii="Arial" w:hAnsi="Arial" w:cs="Arial"/>
          <w:sz w:val="23"/>
          <w:szCs w:val="23"/>
        </w:rPr>
        <w:t xml:space="preserve"> opinions</w:t>
      </w:r>
      <w:r w:rsidR="005848CE" w:rsidRPr="002846E4">
        <w:rPr>
          <w:rFonts w:ascii="Arial" w:hAnsi="Arial" w:cs="Arial"/>
          <w:sz w:val="23"/>
          <w:szCs w:val="23"/>
        </w:rPr>
        <w:t xml:space="preserve"> </w:t>
      </w:r>
      <w:r w:rsidR="00D34979" w:rsidRPr="002846E4">
        <w:rPr>
          <w:rFonts w:ascii="Arial" w:hAnsi="Arial" w:cs="Arial"/>
          <w:sz w:val="23"/>
          <w:szCs w:val="23"/>
        </w:rPr>
        <w:t>of</w:t>
      </w:r>
      <w:r w:rsidR="007D50BE">
        <w:rPr>
          <w:rFonts w:ascii="Arial" w:hAnsi="Arial" w:cs="Arial"/>
          <w:sz w:val="23"/>
          <w:szCs w:val="23"/>
        </w:rPr>
        <w:t xml:space="preserve"> </w:t>
      </w:r>
      <w:r w:rsidR="00D34979" w:rsidRPr="002846E4">
        <w:rPr>
          <w:rFonts w:ascii="Arial" w:hAnsi="Arial" w:cs="Arial"/>
          <w:sz w:val="23"/>
          <w:szCs w:val="23"/>
        </w:rPr>
        <w:t>participant</w:t>
      </w:r>
      <w:r w:rsidR="00F00638" w:rsidRPr="002846E4">
        <w:rPr>
          <w:rFonts w:ascii="Arial" w:hAnsi="Arial" w:cs="Arial"/>
          <w:sz w:val="23"/>
          <w:szCs w:val="23"/>
        </w:rPr>
        <w:t>s</w:t>
      </w:r>
      <w:r w:rsidR="00D34979" w:rsidRPr="002846E4">
        <w:rPr>
          <w:rFonts w:ascii="Arial" w:hAnsi="Arial" w:cs="Arial"/>
          <w:sz w:val="23"/>
          <w:szCs w:val="23"/>
        </w:rPr>
        <w:t xml:space="preserve"> prioritised</w:t>
      </w:r>
      <w:r w:rsidR="000D4E65" w:rsidRPr="002846E4">
        <w:rPr>
          <w:rFonts w:ascii="Arial" w:hAnsi="Arial" w:cs="Arial"/>
          <w:sz w:val="23"/>
          <w:szCs w:val="23"/>
        </w:rPr>
        <w:t xml:space="preserve"> </w:t>
      </w:r>
      <w:r w:rsidR="00D34979" w:rsidRPr="002846E4">
        <w:rPr>
          <w:rFonts w:ascii="Arial" w:hAnsi="Arial" w:cs="Arial"/>
          <w:sz w:val="23"/>
          <w:szCs w:val="23"/>
        </w:rPr>
        <w:t xml:space="preserve">through </w:t>
      </w:r>
      <w:r w:rsidR="00496031" w:rsidRPr="002846E4">
        <w:rPr>
          <w:rFonts w:ascii="Arial" w:hAnsi="Arial" w:cs="Arial"/>
          <w:sz w:val="23"/>
          <w:szCs w:val="23"/>
        </w:rPr>
        <w:t>a research diary and focus group discussion</w:t>
      </w:r>
      <w:r w:rsidR="00A54B40" w:rsidRPr="002846E4">
        <w:rPr>
          <w:rFonts w:ascii="Arial" w:hAnsi="Arial" w:cs="Arial"/>
          <w:sz w:val="23"/>
          <w:szCs w:val="23"/>
        </w:rPr>
        <w:t xml:space="preserve"> </w:t>
      </w:r>
      <w:r w:rsidR="00517D44" w:rsidRPr="002846E4">
        <w:rPr>
          <w:rFonts w:ascii="Arial" w:hAnsi="Arial" w:cs="Arial"/>
          <w:noProof/>
          <w:sz w:val="23"/>
          <w:szCs w:val="23"/>
        </w:rPr>
        <w:t xml:space="preserve">(Chilisa </w:t>
      </w:r>
      <w:r w:rsidR="00517D44">
        <w:rPr>
          <w:rFonts w:ascii="Arial" w:hAnsi="Arial" w:cs="Arial"/>
          <w:noProof/>
          <w:sz w:val="23"/>
          <w:szCs w:val="23"/>
        </w:rPr>
        <w:t>and</w:t>
      </w:r>
      <w:r w:rsidR="00517D44" w:rsidRPr="002846E4">
        <w:rPr>
          <w:rFonts w:ascii="Arial" w:hAnsi="Arial" w:cs="Arial"/>
          <w:noProof/>
          <w:sz w:val="23"/>
          <w:szCs w:val="23"/>
        </w:rPr>
        <w:t xml:space="preserve"> Kawulich, 2012)</w:t>
      </w:r>
      <w:r w:rsidR="00645ACE">
        <w:rPr>
          <w:rFonts w:ascii="Arial" w:hAnsi="Arial" w:cs="Arial"/>
          <w:sz w:val="23"/>
          <w:szCs w:val="23"/>
        </w:rPr>
        <w:t xml:space="preserve">. </w:t>
      </w:r>
      <w:r w:rsidR="00D322B5">
        <w:rPr>
          <w:rFonts w:ascii="Arial" w:hAnsi="Arial" w:cs="Arial"/>
          <w:sz w:val="23"/>
          <w:szCs w:val="23"/>
        </w:rPr>
        <w:t>A</w:t>
      </w:r>
      <w:r w:rsidR="000D4E65">
        <w:rPr>
          <w:rFonts w:ascii="Arial" w:hAnsi="Arial" w:cs="Arial"/>
          <w:sz w:val="23"/>
          <w:szCs w:val="23"/>
        </w:rPr>
        <w:t xml:space="preserve">ttitudinal surveys </w:t>
      </w:r>
      <w:r w:rsidR="00700F54">
        <w:rPr>
          <w:rFonts w:ascii="Arial" w:hAnsi="Arial" w:cs="Arial"/>
          <w:sz w:val="23"/>
          <w:szCs w:val="23"/>
        </w:rPr>
        <w:t xml:space="preserve">incorporating </w:t>
      </w:r>
      <w:r w:rsidR="00F00638">
        <w:rPr>
          <w:rFonts w:ascii="Arial" w:hAnsi="Arial" w:cs="Arial"/>
          <w:sz w:val="23"/>
          <w:szCs w:val="23"/>
        </w:rPr>
        <w:t xml:space="preserve">quantitative </w:t>
      </w:r>
      <w:r w:rsidR="00C00E80">
        <w:rPr>
          <w:rFonts w:ascii="Arial" w:hAnsi="Arial" w:cs="Arial"/>
          <w:sz w:val="23"/>
          <w:szCs w:val="23"/>
        </w:rPr>
        <w:t>Likert-type scale</w:t>
      </w:r>
      <w:r w:rsidR="00DC052B">
        <w:rPr>
          <w:rFonts w:ascii="Arial" w:hAnsi="Arial" w:cs="Arial"/>
          <w:sz w:val="23"/>
          <w:szCs w:val="23"/>
        </w:rPr>
        <w:t>s</w:t>
      </w:r>
      <w:r w:rsidR="00C00E80">
        <w:rPr>
          <w:rFonts w:ascii="Arial" w:hAnsi="Arial" w:cs="Arial"/>
          <w:sz w:val="23"/>
          <w:szCs w:val="23"/>
        </w:rPr>
        <w:t xml:space="preserve"> </w:t>
      </w:r>
      <w:r w:rsidR="00D322B5">
        <w:rPr>
          <w:rFonts w:ascii="Arial" w:hAnsi="Arial" w:cs="Arial"/>
          <w:sz w:val="23"/>
          <w:szCs w:val="23"/>
        </w:rPr>
        <w:t xml:space="preserve">will also be </w:t>
      </w:r>
      <w:r w:rsidR="00843456">
        <w:rPr>
          <w:rFonts w:ascii="Arial" w:hAnsi="Arial" w:cs="Arial"/>
          <w:sz w:val="23"/>
          <w:szCs w:val="23"/>
        </w:rPr>
        <w:t xml:space="preserve">used </w:t>
      </w:r>
      <w:r w:rsidR="00C00E80">
        <w:rPr>
          <w:rFonts w:ascii="Arial" w:hAnsi="Arial" w:cs="Arial"/>
          <w:sz w:val="23"/>
          <w:szCs w:val="23"/>
        </w:rPr>
        <w:t xml:space="preserve">to </w:t>
      </w:r>
      <w:r w:rsidR="00AE1C9B">
        <w:rPr>
          <w:rFonts w:ascii="Arial" w:hAnsi="Arial" w:cs="Arial"/>
          <w:sz w:val="23"/>
          <w:szCs w:val="23"/>
        </w:rPr>
        <w:t>provide a</w:t>
      </w:r>
      <w:r w:rsidR="00E87621">
        <w:rPr>
          <w:rFonts w:ascii="Arial" w:hAnsi="Arial" w:cs="Arial"/>
          <w:sz w:val="23"/>
          <w:szCs w:val="23"/>
        </w:rPr>
        <w:t xml:space="preserve"> </w:t>
      </w:r>
      <w:r w:rsidR="00711225">
        <w:rPr>
          <w:rFonts w:ascii="Arial" w:hAnsi="Arial" w:cs="Arial"/>
          <w:sz w:val="23"/>
          <w:szCs w:val="23"/>
        </w:rPr>
        <w:t xml:space="preserve">comprehensive, </w:t>
      </w:r>
      <w:r w:rsidR="00C00E80">
        <w:rPr>
          <w:rFonts w:ascii="Arial" w:hAnsi="Arial" w:cs="Arial"/>
          <w:sz w:val="23"/>
          <w:szCs w:val="23"/>
        </w:rPr>
        <w:t>multidimensional</w:t>
      </w:r>
      <w:r w:rsidR="0015206B">
        <w:rPr>
          <w:rFonts w:ascii="Arial" w:hAnsi="Arial" w:cs="Arial"/>
          <w:sz w:val="23"/>
          <w:szCs w:val="23"/>
        </w:rPr>
        <w:t xml:space="preserve"> </w:t>
      </w:r>
      <w:r w:rsidR="00C00E80">
        <w:rPr>
          <w:rFonts w:ascii="Arial" w:hAnsi="Arial" w:cs="Arial"/>
          <w:sz w:val="23"/>
          <w:szCs w:val="23"/>
        </w:rPr>
        <w:t xml:space="preserve">approach to inquiries </w:t>
      </w:r>
      <w:r w:rsidR="004C4D16" w:rsidRPr="002D12FF">
        <w:rPr>
          <w:rFonts w:ascii="Arial" w:hAnsi="Arial" w:cs="Arial"/>
          <w:noProof/>
          <w:sz w:val="23"/>
          <w:szCs w:val="23"/>
        </w:rPr>
        <w:t>(Clark, et al., 2020)</w:t>
      </w:r>
      <w:r w:rsidR="00C00E80">
        <w:rPr>
          <w:rFonts w:ascii="Arial" w:hAnsi="Arial" w:cs="Arial"/>
          <w:sz w:val="23"/>
          <w:szCs w:val="23"/>
        </w:rPr>
        <w:t xml:space="preserve">. </w:t>
      </w:r>
      <w:r w:rsidRPr="008B6B76">
        <w:rPr>
          <w:rFonts w:ascii="Arial" w:hAnsi="Arial" w:cs="Arial"/>
          <w:sz w:val="23"/>
          <w:szCs w:val="23"/>
        </w:rPr>
        <w:t>Greatly utilised within educational research for improving the quality of educative processes (Clarke and Visser, 2018),</w:t>
      </w:r>
      <w:r w:rsidR="009074EC">
        <w:rPr>
          <w:rFonts w:ascii="Arial" w:hAnsi="Arial" w:cs="Arial"/>
          <w:sz w:val="23"/>
          <w:szCs w:val="23"/>
        </w:rPr>
        <w:t xml:space="preserve"> </w:t>
      </w:r>
      <w:r w:rsidRPr="008B6B76">
        <w:rPr>
          <w:rFonts w:ascii="Arial" w:hAnsi="Arial" w:cs="Arial"/>
          <w:sz w:val="23"/>
          <w:szCs w:val="23"/>
        </w:rPr>
        <w:t>action research has been used</w:t>
      </w:r>
      <w:r w:rsidR="00C44A82" w:rsidRPr="008B6B76">
        <w:rPr>
          <w:rFonts w:ascii="Arial" w:hAnsi="Arial" w:cs="Arial"/>
          <w:sz w:val="23"/>
          <w:szCs w:val="23"/>
        </w:rPr>
        <w:t xml:space="preserve"> </w:t>
      </w:r>
      <w:r w:rsidR="00046082">
        <w:rPr>
          <w:rFonts w:ascii="Arial" w:hAnsi="Arial" w:cs="Arial"/>
          <w:sz w:val="23"/>
          <w:szCs w:val="23"/>
        </w:rPr>
        <w:t xml:space="preserve">successfully </w:t>
      </w:r>
      <w:r w:rsidR="00716DCE" w:rsidRPr="008B6B76">
        <w:rPr>
          <w:rFonts w:ascii="Arial" w:hAnsi="Arial" w:cs="Arial"/>
          <w:sz w:val="23"/>
          <w:szCs w:val="23"/>
        </w:rPr>
        <w:t>by Howard, et al. (2007) and Welch, et al. (2005)</w:t>
      </w:r>
      <w:r w:rsidR="00716DCE" w:rsidRPr="002846E4">
        <w:rPr>
          <w:rFonts w:ascii="Arial" w:hAnsi="Arial" w:cs="Arial"/>
          <w:sz w:val="23"/>
          <w:szCs w:val="23"/>
        </w:rPr>
        <w:t xml:space="preserve"> </w:t>
      </w:r>
      <w:r w:rsidRPr="002846E4">
        <w:rPr>
          <w:rFonts w:ascii="Arial" w:hAnsi="Arial" w:cs="Arial"/>
          <w:sz w:val="23"/>
          <w:szCs w:val="23"/>
        </w:rPr>
        <w:t xml:space="preserve">to engage and empower </w:t>
      </w:r>
      <w:r w:rsidR="009E4DF5">
        <w:rPr>
          <w:rFonts w:ascii="Arial" w:hAnsi="Arial" w:cs="Arial"/>
          <w:sz w:val="23"/>
          <w:szCs w:val="23"/>
        </w:rPr>
        <w:t xml:space="preserve">singers and </w:t>
      </w:r>
      <w:r w:rsidR="00046082" w:rsidRPr="002846E4">
        <w:rPr>
          <w:rFonts w:ascii="Arial" w:hAnsi="Arial" w:cs="Arial"/>
          <w:sz w:val="23"/>
          <w:szCs w:val="23"/>
        </w:rPr>
        <w:t>teachers</w:t>
      </w:r>
      <w:r w:rsidRPr="002846E4">
        <w:rPr>
          <w:rFonts w:ascii="Arial" w:hAnsi="Arial" w:cs="Arial"/>
          <w:sz w:val="23"/>
          <w:szCs w:val="23"/>
        </w:rPr>
        <w:t xml:space="preserve"> during</w:t>
      </w:r>
      <w:r w:rsidR="0048232B" w:rsidRPr="002846E4">
        <w:rPr>
          <w:rFonts w:ascii="Arial" w:hAnsi="Arial" w:cs="Arial"/>
          <w:sz w:val="23"/>
          <w:szCs w:val="23"/>
        </w:rPr>
        <w:t xml:space="preserve"> </w:t>
      </w:r>
      <w:r w:rsidR="00D16581">
        <w:rPr>
          <w:rFonts w:ascii="Arial" w:hAnsi="Arial" w:cs="Arial"/>
          <w:sz w:val="23"/>
          <w:szCs w:val="23"/>
        </w:rPr>
        <w:t xml:space="preserve">previous </w:t>
      </w:r>
      <w:r w:rsidR="00F6762A">
        <w:rPr>
          <w:rFonts w:ascii="Arial" w:hAnsi="Arial" w:cs="Arial"/>
          <w:sz w:val="23"/>
          <w:szCs w:val="23"/>
        </w:rPr>
        <w:t>VFT</w:t>
      </w:r>
      <w:r w:rsidRPr="002846E4">
        <w:rPr>
          <w:rFonts w:ascii="Arial" w:hAnsi="Arial" w:cs="Arial"/>
          <w:sz w:val="23"/>
          <w:szCs w:val="23"/>
        </w:rPr>
        <w:t xml:space="preserve"> </w:t>
      </w:r>
      <w:r w:rsidR="00E57003" w:rsidRPr="002846E4">
        <w:rPr>
          <w:rFonts w:ascii="Arial" w:hAnsi="Arial" w:cs="Arial"/>
          <w:sz w:val="23"/>
          <w:szCs w:val="23"/>
        </w:rPr>
        <w:t>investigations</w:t>
      </w:r>
      <w:r w:rsidRPr="002846E4">
        <w:rPr>
          <w:rFonts w:ascii="Arial" w:hAnsi="Arial" w:cs="Arial"/>
          <w:sz w:val="23"/>
          <w:szCs w:val="23"/>
        </w:rPr>
        <w:t>.</w:t>
      </w:r>
    </w:p>
    <w:p w14:paraId="2D9780FD" w14:textId="77777777" w:rsidR="00A369C1" w:rsidRPr="00987D8D" w:rsidRDefault="00A369C1" w:rsidP="00D06306">
      <w:pPr>
        <w:spacing w:after="0"/>
        <w:rPr>
          <w:sz w:val="14"/>
          <w:szCs w:val="14"/>
        </w:rPr>
      </w:pPr>
    </w:p>
    <w:p w14:paraId="1C87F9B9" w14:textId="07AB0DD5" w:rsidR="008B7361" w:rsidRPr="0048568D" w:rsidRDefault="00E818B7" w:rsidP="0048568D">
      <w:pPr>
        <w:pStyle w:val="Heading3"/>
        <w:spacing w:line="360" w:lineRule="auto"/>
        <w:rPr>
          <w:rFonts w:ascii="Arial" w:hAnsi="Arial" w:cs="Arial"/>
          <w:i/>
          <w:iCs/>
          <w:color w:val="auto"/>
        </w:rPr>
      </w:pPr>
      <w:bookmarkStart w:id="10" w:name="_Toc160125734"/>
      <w:r w:rsidRPr="00C63458">
        <w:rPr>
          <w:rFonts w:ascii="Arial" w:hAnsi="Arial" w:cs="Arial"/>
          <w:i/>
          <w:iCs/>
          <w:color w:val="auto"/>
        </w:rPr>
        <w:t>Participants</w:t>
      </w:r>
      <w:bookmarkEnd w:id="10"/>
    </w:p>
    <w:p w14:paraId="30561466" w14:textId="7F06EF63" w:rsidR="008B7361" w:rsidRPr="00205F21" w:rsidRDefault="00C5695B" w:rsidP="00F95D9C">
      <w:pPr>
        <w:spacing w:after="0" w:line="360" w:lineRule="auto"/>
        <w:jc w:val="both"/>
        <w:rPr>
          <w:rFonts w:ascii="Arial" w:hAnsi="Arial" w:cs="Arial"/>
          <w:sz w:val="23"/>
          <w:szCs w:val="23"/>
        </w:rPr>
      </w:pPr>
      <w:r>
        <w:rPr>
          <w:rFonts w:ascii="Arial" w:hAnsi="Arial" w:cs="Arial"/>
          <w:color w:val="000000" w:themeColor="text1"/>
          <w:sz w:val="23"/>
          <w:szCs w:val="23"/>
        </w:rPr>
        <w:t>I will invite s</w:t>
      </w:r>
      <w:r w:rsidR="0090148C">
        <w:rPr>
          <w:rFonts w:ascii="Arial" w:hAnsi="Arial" w:cs="Arial"/>
          <w:color w:val="000000" w:themeColor="text1"/>
          <w:sz w:val="23"/>
          <w:szCs w:val="23"/>
        </w:rPr>
        <w:t xml:space="preserve">inging students </w:t>
      </w:r>
      <w:r w:rsidR="00D57428">
        <w:rPr>
          <w:rFonts w:ascii="Arial" w:hAnsi="Arial" w:cs="Arial"/>
          <w:color w:val="000000" w:themeColor="text1"/>
          <w:sz w:val="23"/>
          <w:szCs w:val="23"/>
        </w:rPr>
        <w:t xml:space="preserve">from my school teaching practice </w:t>
      </w:r>
      <w:r w:rsidR="0090148C">
        <w:rPr>
          <w:rFonts w:ascii="Arial" w:hAnsi="Arial" w:cs="Arial"/>
          <w:color w:val="000000" w:themeColor="text1"/>
          <w:sz w:val="23"/>
          <w:szCs w:val="23"/>
        </w:rPr>
        <w:t xml:space="preserve">aged between twelve and thirteen </w:t>
      </w:r>
      <w:r w:rsidR="00E818B7" w:rsidRPr="003C759C">
        <w:rPr>
          <w:rFonts w:ascii="Arial" w:hAnsi="Arial" w:cs="Arial"/>
          <w:sz w:val="23"/>
          <w:szCs w:val="23"/>
        </w:rPr>
        <w:t>to participate</w:t>
      </w:r>
      <w:r w:rsidR="006A58A0" w:rsidRPr="003C759C">
        <w:rPr>
          <w:rFonts w:ascii="Arial" w:hAnsi="Arial" w:cs="Arial"/>
          <w:sz w:val="23"/>
          <w:szCs w:val="23"/>
        </w:rPr>
        <w:t xml:space="preserve">, </w:t>
      </w:r>
      <w:r w:rsidR="00016608">
        <w:rPr>
          <w:rFonts w:ascii="Arial" w:hAnsi="Arial" w:cs="Arial"/>
          <w:sz w:val="23"/>
          <w:szCs w:val="23"/>
        </w:rPr>
        <w:t xml:space="preserve">aiming to recruit </w:t>
      </w:r>
      <w:r w:rsidR="00B9458B" w:rsidRPr="00B9458B">
        <w:rPr>
          <w:rFonts w:ascii="Arial" w:hAnsi="Arial" w:cs="Arial"/>
          <w:sz w:val="23"/>
          <w:szCs w:val="23"/>
        </w:rPr>
        <w:t>six</w:t>
      </w:r>
      <w:r w:rsidR="006A58A0" w:rsidRPr="00B9458B">
        <w:rPr>
          <w:rFonts w:ascii="Arial" w:hAnsi="Arial" w:cs="Arial"/>
          <w:sz w:val="23"/>
          <w:szCs w:val="23"/>
        </w:rPr>
        <w:t xml:space="preserve"> volunteers</w:t>
      </w:r>
      <w:r w:rsidR="00E818B7" w:rsidRPr="00B9458B">
        <w:rPr>
          <w:rFonts w:ascii="Arial" w:hAnsi="Arial" w:cs="Arial"/>
          <w:sz w:val="23"/>
          <w:szCs w:val="23"/>
        </w:rPr>
        <w:t>.</w:t>
      </w:r>
    </w:p>
    <w:p w14:paraId="35DE26A6" w14:textId="77777777" w:rsidR="00C872CB" w:rsidRDefault="00C872CB" w:rsidP="00F95D9C">
      <w:pPr>
        <w:spacing w:after="0" w:line="360" w:lineRule="auto"/>
        <w:jc w:val="both"/>
        <w:rPr>
          <w:rFonts w:ascii="Arial" w:hAnsi="Arial" w:cs="Arial"/>
          <w:color w:val="000000" w:themeColor="text1"/>
          <w:sz w:val="14"/>
          <w:szCs w:val="14"/>
        </w:rPr>
      </w:pPr>
    </w:p>
    <w:p w14:paraId="676C198A" w14:textId="77777777" w:rsidR="009E2983" w:rsidRPr="00987D8D" w:rsidRDefault="009E2983" w:rsidP="00F95D9C">
      <w:pPr>
        <w:spacing w:after="0" w:line="360" w:lineRule="auto"/>
        <w:jc w:val="both"/>
        <w:rPr>
          <w:rFonts w:ascii="Arial" w:hAnsi="Arial" w:cs="Arial"/>
          <w:color w:val="000000" w:themeColor="text1"/>
          <w:sz w:val="14"/>
          <w:szCs w:val="14"/>
        </w:rPr>
      </w:pPr>
    </w:p>
    <w:p w14:paraId="78059751" w14:textId="21472C2D" w:rsidR="00C872CB" w:rsidRPr="00205F21" w:rsidRDefault="00285F23" w:rsidP="00205F21">
      <w:pPr>
        <w:pStyle w:val="Heading3"/>
        <w:spacing w:line="360" w:lineRule="auto"/>
        <w:rPr>
          <w:rFonts w:ascii="Arial" w:hAnsi="Arial" w:cs="Arial"/>
          <w:i/>
          <w:iCs/>
          <w:color w:val="auto"/>
        </w:rPr>
      </w:pPr>
      <w:bookmarkStart w:id="11" w:name="_Toc160125735"/>
      <w:r w:rsidRPr="00C63458">
        <w:rPr>
          <w:rFonts w:ascii="Arial" w:hAnsi="Arial" w:cs="Arial"/>
          <w:i/>
          <w:iCs/>
          <w:color w:val="auto"/>
        </w:rPr>
        <w:t>Methods</w:t>
      </w:r>
      <w:bookmarkEnd w:id="11"/>
    </w:p>
    <w:p w14:paraId="0F4192AF" w14:textId="4E155165" w:rsidR="001729F1" w:rsidRPr="009E2983" w:rsidRDefault="007E3FE7" w:rsidP="00942D8B">
      <w:pPr>
        <w:pStyle w:val="Heading4"/>
        <w:numPr>
          <w:ilvl w:val="0"/>
          <w:numId w:val="4"/>
        </w:numPr>
        <w:spacing w:line="360" w:lineRule="auto"/>
        <w:rPr>
          <w:rFonts w:ascii="Arial" w:hAnsi="Arial" w:cs="Arial"/>
          <w:color w:val="auto"/>
          <w:sz w:val="23"/>
          <w:szCs w:val="23"/>
        </w:rPr>
      </w:pPr>
      <w:r w:rsidRPr="009E2983">
        <w:rPr>
          <w:rFonts w:ascii="Arial" w:hAnsi="Arial" w:cs="Arial"/>
          <w:color w:val="auto"/>
          <w:sz w:val="23"/>
          <w:szCs w:val="23"/>
        </w:rPr>
        <w:t xml:space="preserve">Research </w:t>
      </w:r>
      <w:r w:rsidR="005905FC" w:rsidRPr="009E2983">
        <w:rPr>
          <w:rFonts w:ascii="Arial" w:hAnsi="Arial" w:cs="Arial"/>
          <w:color w:val="auto"/>
          <w:sz w:val="23"/>
          <w:szCs w:val="23"/>
        </w:rPr>
        <w:t>Diary</w:t>
      </w:r>
      <w:r w:rsidR="00A5025D" w:rsidRPr="009E2983">
        <w:rPr>
          <w:rFonts w:ascii="Arial" w:hAnsi="Arial" w:cs="Arial"/>
          <w:color w:val="auto"/>
          <w:sz w:val="23"/>
          <w:szCs w:val="23"/>
        </w:rPr>
        <w:t>.</w:t>
      </w:r>
      <w:r w:rsidR="002F3634" w:rsidRPr="009E2983">
        <w:rPr>
          <w:rFonts w:ascii="Arial" w:hAnsi="Arial" w:cs="Arial"/>
          <w:color w:val="auto"/>
          <w:sz w:val="23"/>
          <w:szCs w:val="23"/>
        </w:rPr>
        <w:t xml:space="preserve"> </w:t>
      </w:r>
    </w:p>
    <w:p w14:paraId="65351C51" w14:textId="6641518E" w:rsidR="001729F1" w:rsidRDefault="009A2C1C" w:rsidP="009E2983">
      <w:pPr>
        <w:spacing w:after="0" w:line="360" w:lineRule="auto"/>
        <w:jc w:val="both"/>
        <w:rPr>
          <w:rFonts w:ascii="Arial" w:hAnsi="Arial" w:cs="Arial"/>
          <w:noProof/>
          <w:sz w:val="23"/>
          <w:szCs w:val="23"/>
        </w:rPr>
      </w:pPr>
      <w:r w:rsidRPr="00115D8C">
        <w:rPr>
          <w:rFonts w:ascii="Arial" w:hAnsi="Arial" w:cs="Arial"/>
          <w:sz w:val="23"/>
          <w:szCs w:val="23"/>
        </w:rPr>
        <w:t>VF</w:t>
      </w:r>
      <w:r w:rsidR="00F6762A">
        <w:rPr>
          <w:rFonts w:ascii="Arial" w:hAnsi="Arial" w:cs="Arial"/>
          <w:sz w:val="23"/>
          <w:szCs w:val="23"/>
        </w:rPr>
        <w:t>T</w:t>
      </w:r>
      <w:r w:rsidRPr="00115D8C">
        <w:rPr>
          <w:rFonts w:ascii="Arial" w:hAnsi="Arial" w:cs="Arial"/>
          <w:sz w:val="23"/>
          <w:szCs w:val="23"/>
        </w:rPr>
        <w:t xml:space="preserve"> </w:t>
      </w:r>
      <w:r w:rsidRPr="00F6762A">
        <w:rPr>
          <w:rFonts w:ascii="Arial" w:hAnsi="Arial" w:cs="Arial"/>
          <w:sz w:val="23"/>
          <w:szCs w:val="23"/>
        </w:rPr>
        <w:t>r</w:t>
      </w:r>
      <w:r w:rsidR="00893A0E" w:rsidRPr="00F6762A">
        <w:rPr>
          <w:rFonts w:ascii="Arial" w:hAnsi="Arial" w:cs="Arial"/>
          <w:sz w:val="23"/>
          <w:szCs w:val="23"/>
        </w:rPr>
        <w:t>esources</w:t>
      </w:r>
      <w:r w:rsidR="00FC63D6" w:rsidRPr="00F6762A">
        <w:rPr>
          <w:rFonts w:ascii="Arial" w:hAnsi="Arial" w:cs="Arial"/>
          <w:sz w:val="23"/>
          <w:szCs w:val="23"/>
        </w:rPr>
        <w:t xml:space="preserve"> developed during my previous independent </w:t>
      </w:r>
      <w:r w:rsidR="0048505C" w:rsidRPr="00F6762A">
        <w:rPr>
          <w:rFonts w:ascii="Arial" w:hAnsi="Arial" w:cs="Arial"/>
          <w:sz w:val="23"/>
          <w:szCs w:val="23"/>
        </w:rPr>
        <w:t xml:space="preserve">study module </w:t>
      </w:r>
      <w:r w:rsidR="00334AF8">
        <w:rPr>
          <w:rFonts w:ascii="Arial" w:hAnsi="Arial" w:cs="Arial"/>
          <w:sz w:val="23"/>
          <w:szCs w:val="23"/>
        </w:rPr>
        <w:t>BMPF7013F</w:t>
      </w:r>
      <w:r w:rsidR="0048505C" w:rsidRPr="00F6762A">
        <w:rPr>
          <w:rFonts w:ascii="Arial" w:hAnsi="Arial" w:cs="Arial"/>
          <w:sz w:val="23"/>
          <w:szCs w:val="23"/>
        </w:rPr>
        <w:t xml:space="preserve"> (Watson, 2023)</w:t>
      </w:r>
      <w:r w:rsidR="00893A0E" w:rsidRPr="00F6762A">
        <w:rPr>
          <w:rFonts w:ascii="Arial" w:hAnsi="Arial" w:cs="Arial"/>
          <w:sz w:val="23"/>
          <w:szCs w:val="23"/>
        </w:rPr>
        <w:t xml:space="preserve"> </w:t>
      </w:r>
      <w:r w:rsidR="00285F23" w:rsidRPr="00F6762A">
        <w:rPr>
          <w:rFonts w:ascii="Arial" w:hAnsi="Arial" w:cs="Arial"/>
          <w:sz w:val="23"/>
          <w:szCs w:val="23"/>
        </w:rPr>
        <w:t xml:space="preserve">will be trialled over </w:t>
      </w:r>
      <w:r w:rsidR="00BB5DFF" w:rsidRPr="00F6762A">
        <w:rPr>
          <w:rFonts w:ascii="Arial" w:hAnsi="Arial" w:cs="Arial"/>
          <w:sz w:val="23"/>
          <w:szCs w:val="23"/>
        </w:rPr>
        <w:t>five</w:t>
      </w:r>
      <w:r w:rsidR="00285F23" w:rsidRPr="00F6762A">
        <w:rPr>
          <w:rFonts w:ascii="Arial" w:hAnsi="Arial" w:cs="Arial"/>
          <w:sz w:val="23"/>
          <w:szCs w:val="23"/>
        </w:rPr>
        <w:t xml:space="preserve"> </w:t>
      </w:r>
      <w:r w:rsidR="00CA4CEB" w:rsidRPr="00F6762A">
        <w:rPr>
          <w:rFonts w:ascii="Arial" w:hAnsi="Arial" w:cs="Arial"/>
          <w:sz w:val="23"/>
          <w:szCs w:val="23"/>
        </w:rPr>
        <w:t xml:space="preserve">weekly </w:t>
      </w:r>
      <w:r w:rsidR="00064B4D" w:rsidRPr="00F6762A">
        <w:rPr>
          <w:rFonts w:ascii="Arial" w:hAnsi="Arial" w:cs="Arial"/>
          <w:sz w:val="23"/>
          <w:szCs w:val="23"/>
        </w:rPr>
        <w:t>20</w:t>
      </w:r>
      <w:r w:rsidR="00285F23" w:rsidRPr="00F6762A">
        <w:rPr>
          <w:rFonts w:ascii="Arial" w:hAnsi="Arial" w:cs="Arial"/>
          <w:sz w:val="23"/>
          <w:szCs w:val="23"/>
        </w:rPr>
        <w:t>-minute one</w:t>
      </w:r>
      <w:r w:rsidR="00285F23" w:rsidRPr="00BB5DFF">
        <w:rPr>
          <w:rFonts w:ascii="Arial" w:hAnsi="Arial" w:cs="Arial"/>
          <w:sz w:val="23"/>
          <w:szCs w:val="23"/>
        </w:rPr>
        <w:t xml:space="preserve">-to-one sessions </w:t>
      </w:r>
      <w:r w:rsidR="00E126F9" w:rsidRPr="001729F1">
        <w:rPr>
          <w:rFonts w:ascii="Arial" w:hAnsi="Arial" w:cs="Arial"/>
          <w:sz w:val="23"/>
          <w:szCs w:val="23"/>
        </w:rPr>
        <w:t>with participants</w:t>
      </w:r>
      <w:r w:rsidR="00BB5DFF">
        <w:rPr>
          <w:rFonts w:ascii="Arial" w:hAnsi="Arial" w:cs="Arial"/>
          <w:sz w:val="23"/>
          <w:szCs w:val="23"/>
        </w:rPr>
        <w:t>.</w:t>
      </w:r>
      <w:r w:rsidR="001B17E1">
        <w:rPr>
          <w:rFonts w:ascii="Arial" w:hAnsi="Arial" w:cs="Arial"/>
          <w:sz w:val="23"/>
          <w:szCs w:val="23"/>
        </w:rPr>
        <w:t xml:space="preserve"> </w:t>
      </w:r>
      <w:r w:rsidR="00AF4E2E">
        <w:rPr>
          <w:rFonts w:ascii="Arial" w:hAnsi="Arial" w:cs="Arial"/>
          <w:sz w:val="23"/>
          <w:szCs w:val="23"/>
        </w:rPr>
        <w:t>Observations, p</w:t>
      </w:r>
      <w:r w:rsidR="007E3FE7">
        <w:rPr>
          <w:rFonts w:ascii="Arial" w:hAnsi="Arial" w:cs="Arial"/>
          <w:sz w:val="23"/>
          <w:szCs w:val="23"/>
        </w:rPr>
        <w:t xml:space="preserve">articipant responses, and </w:t>
      </w:r>
      <w:r w:rsidR="001C6353">
        <w:rPr>
          <w:rFonts w:ascii="Arial" w:hAnsi="Arial" w:cs="Arial"/>
          <w:sz w:val="23"/>
          <w:szCs w:val="23"/>
        </w:rPr>
        <w:t>researcher reflections</w:t>
      </w:r>
      <w:r w:rsidR="007E3FE7">
        <w:rPr>
          <w:rFonts w:ascii="Arial" w:hAnsi="Arial" w:cs="Arial"/>
          <w:sz w:val="23"/>
          <w:szCs w:val="23"/>
        </w:rPr>
        <w:t xml:space="preserve"> </w:t>
      </w:r>
      <w:r w:rsidR="004C653F">
        <w:rPr>
          <w:rFonts w:ascii="Arial" w:hAnsi="Arial" w:cs="Arial"/>
          <w:sz w:val="23"/>
          <w:szCs w:val="23"/>
        </w:rPr>
        <w:t xml:space="preserve">will be </w:t>
      </w:r>
      <w:r w:rsidR="00B94C0C">
        <w:rPr>
          <w:rFonts w:ascii="Arial" w:hAnsi="Arial" w:cs="Arial"/>
          <w:sz w:val="23"/>
          <w:szCs w:val="23"/>
        </w:rPr>
        <w:t>documented</w:t>
      </w:r>
      <w:r w:rsidR="007E3FE7">
        <w:rPr>
          <w:rFonts w:ascii="Arial" w:hAnsi="Arial" w:cs="Arial"/>
          <w:sz w:val="23"/>
          <w:szCs w:val="23"/>
        </w:rPr>
        <w:t xml:space="preserve"> in a </w:t>
      </w:r>
      <w:r w:rsidR="007E3FE7" w:rsidRPr="002D3C39">
        <w:rPr>
          <w:rFonts w:ascii="Arial" w:hAnsi="Arial" w:cs="Arial"/>
          <w:sz w:val="23"/>
          <w:szCs w:val="23"/>
        </w:rPr>
        <w:t xml:space="preserve">research </w:t>
      </w:r>
      <w:r w:rsidR="00BB5DFF" w:rsidRPr="002D3C39">
        <w:rPr>
          <w:rFonts w:ascii="Arial" w:hAnsi="Arial" w:cs="Arial"/>
          <w:sz w:val="23"/>
          <w:szCs w:val="23"/>
        </w:rPr>
        <w:t>diary</w:t>
      </w:r>
      <w:r w:rsidR="007E3FE7" w:rsidRPr="002D3C39">
        <w:rPr>
          <w:rFonts w:ascii="Arial" w:hAnsi="Arial" w:cs="Arial"/>
          <w:sz w:val="23"/>
          <w:szCs w:val="23"/>
        </w:rPr>
        <w:t xml:space="preserve"> </w:t>
      </w:r>
      <w:r w:rsidR="007E3FE7">
        <w:rPr>
          <w:rFonts w:ascii="Arial" w:hAnsi="Arial" w:cs="Arial"/>
          <w:sz w:val="23"/>
          <w:szCs w:val="23"/>
        </w:rPr>
        <w:t xml:space="preserve">to </w:t>
      </w:r>
      <w:r w:rsidR="00B94C0C" w:rsidRPr="008955EF">
        <w:rPr>
          <w:rFonts w:ascii="Arial" w:hAnsi="Arial" w:cs="Arial"/>
          <w:sz w:val="23"/>
          <w:szCs w:val="23"/>
        </w:rPr>
        <w:t>provide rich context</w:t>
      </w:r>
      <w:r w:rsidR="00D86E36" w:rsidRPr="008955EF">
        <w:rPr>
          <w:rFonts w:ascii="Arial" w:hAnsi="Arial" w:cs="Arial"/>
          <w:sz w:val="23"/>
          <w:szCs w:val="23"/>
        </w:rPr>
        <w:t>ual</w:t>
      </w:r>
      <w:r w:rsidR="00B94C0C" w:rsidRPr="008955EF">
        <w:rPr>
          <w:rFonts w:ascii="Arial" w:hAnsi="Arial" w:cs="Arial"/>
          <w:sz w:val="23"/>
          <w:szCs w:val="23"/>
        </w:rPr>
        <w:t xml:space="preserve"> </w:t>
      </w:r>
      <w:r w:rsidR="009E2201">
        <w:rPr>
          <w:rFonts w:ascii="Arial" w:hAnsi="Arial" w:cs="Arial"/>
          <w:sz w:val="23"/>
          <w:szCs w:val="23"/>
        </w:rPr>
        <w:t xml:space="preserve">qualitative </w:t>
      </w:r>
      <w:r w:rsidR="00B94C0C">
        <w:rPr>
          <w:rFonts w:ascii="Arial" w:hAnsi="Arial" w:cs="Arial"/>
          <w:sz w:val="23"/>
          <w:szCs w:val="23"/>
        </w:rPr>
        <w:t xml:space="preserve">data </w:t>
      </w:r>
      <w:r w:rsidR="001C6353">
        <w:rPr>
          <w:rFonts w:ascii="Arial" w:hAnsi="Arial" w:cs="Arial"/>
          <w:sz w:val="23"/>
          <w:szCs w:val="23"/>
        </w:rPr>
        <w:t xml:space="preserve">and </w:t>
      </w:r>
      <w:r w:rsidR="007E3FE7">
        <w:rPr>
          <w:rFonts w:ascii="Arial" w:hAnsi="Arial" w:cs="Arial"/>
          <w:sz w:val="23"/>
          <w:szCs w:val="23"/>
        </w:rPr>
        <w:t>stimulate reflective thinking</w:t>
      </w:r>
      <w:r w:rsidR="00B94C0C">
        <w:rPr>
          <w:rFonts w:ascii="Arial" w:hAnsi="Arial" w:cs="Arial"/>
          <w:sz w:val="23"/>
          <w:szCs w:val="23"/>
        </w:rPr>
        <w:t xml:space="preserve"> </w:t>
      </w:r>
      <w:r w:rsidR="00B94C0C" w:rsidRPr="00B94C0C">
        <w:rPr>
          <w:rFonts w:ascii="Arial" w:hAnsi="Arial" w:cs="Arial"/>
          <w:noProof/>
          <w:sz w:val="23"/>
          <w:szCs w:val="23"/>
        </w:rPr>
        <w:t xml:space="preserve">(Phillippi </w:t>
      </w:r>
      <w:r w:rsidR="00517D44">
        <w:rPr>
          <w:rFonts w:ascii="Arial" w:hAnsi="Arial" w:cs="Arial"/>
          <w:noProof/>
          <w:sz w:val="23"/>
          <w:szCs w:val="23"/>
        </w:rPr>
        <w:t>and</w:t>
      </w:r>
      <w:r w:rsidR="00B94C0C" w:rsidRPr="00B94C0C">
        <w:rPr>
          <w:rFonts w:ascii="Arial" w:hAnsi="Arial" w:cs="Arial"/>
          <w:noProof/>
          <w:sz w:val="23"/>
          <w:szCs w:val="23"/>
        </w:rPr>
        <w:t xml:space="preserve"> Lauderdale, 2018)</w:t>
      </w:r>
      <w:r w:rsidR="00B94C0C">
        <w:rPr>
          <w:rFonts w:ascii="Arial" w:hAnsi="Arial" w:cs="Arial"/>
          <w:noProof/>
          <w:sz w:val="23"/>
          <w:szCs w:val="23"/>
        </w:rPr>
        <w:t>.</w:t>
      </w:r>
    </w:p>
    <w:p w14:paraId="7B3BC892" w14:textId="77777777" w:rsidR="008E7C82" w:rsidRPr="00987D8D" w:rsidRDefault="008E7C82" w:rsidP="00CA77AA">
      <w:pPr>
        <w:spacing w:after="0" w:line="240" w:lineRule="auto"/>
        <w:jc w:val="both"/>
        <w:rPr>
          <w:rFonts w:ascii="Arial" w:hAnsi="Arial" w:cs="Arial"/>
          <w:sz w:val="20"/>
          <w:szCs w:val="20"/>
        </w:rPr>
      </w:pPr>
    </w:p>
    <w:p w14:paraId="71B68307" w14:textId="1CE08F7B" w:rsidR="001729F1" w:rsidRPr="009E2983" w:rsidRDefault="00707248" w:rsidP="00942D8B">
      <w:pPr>
        <w:pStyle w:val="Heading4"/>
        <w:numPr>
          <w:ilvl w:val="0"/>
          <w:numId w:val="4"/>
        </w:numPr>
        <w:spacing w:line="360" w:lineRule="auto"/>
        <w:rPr>
          <w:rFonts w:ascii="Arial" w:hAnsi="Arial" w:cs="Arial"/>
          <w:color w:val="auto"/>
          <w:sz w:val="23"/>
          <w:szCs w:val="23"/>
        </w:rPr>
      </w:pPr>
      <w:r w:rsidRPr="009E2983">
        <w:rPr>
          <w:rFonts w:ascii="Arial" w:hAnsi="Arial" w:cs="Arial"/>
          <w:color w:val="auto"/>
          <w:sz w:val="23"/>
          <w:szCs w:val="23"/>
        </w:rPr>
        <w:t>Attitudinal Survey</w:t>
      </w:r>
      <w:r w:rsidR="00572793" w:rsidRPr="009E2983">
        <w:rPr>
          <w:rFonts w:ascii="Arial" w:hAnsi="Arial" w:cs="Arial"/>
          <w:color w:val="auto"/>
          <w:sz w:val="23"/>
          <w:szCs w:val="23"/>
        </w:rPr>
        <w:t>.</w:t>
      </w:r>
    </w:p>
    <w:p w14:paraId="3E221F7A" w14:textId="53BA18C5" w:rsidR="008E7C82" w:rsidRPr="00987D8D" w:rsidRDefault="00CA4CEB" w:rsidP="009E2983">
      <w:pPr>
        <w:spacing w:after="0" w:line="360" w:lineRule="auto"/>
        <w:jc w:val="both"/>
        <w:rPr>
          <w:rFonts w:ascii="Arial" w:hAnsi="Arial" w:cs="Arial"/>
          <w:sz w:val="23"/>
          <w:szCs w:val="23"/>
        </w:rPr>
      </w:pPr>
      <w:r w:rsidRPr="001729F1">
        <w:rPr>
          <w:rFonts w:ascii="Arial" w:hAnsi="Arial" w:cs="Arial"/>
          <w:sz w:val="23"/>
          <w:szCs w:val="23"/>
        </w:rPr>
        <w:t xml:space="preserve">Post-trials, </w:t>
      </w:r>
      <w:r w:rsidR="001729F1">
        <w:rPr>
          <w:rFonts w:ascii="Arial" w:hAnsi="Arial" w:cs="Arial"/>
          <w:sz w:val="23"/>
          <w:szCs w:val="23"/>
        </w:rPr>
        <w:t>p</w:t>
      </w:r>
      <w:r w:rsidR="001729F1" w:rsidRPr="00AF04C1">
        <w:rPr>
          <w:rFonts w:ascii="Arial" w:hAnsi="Arial" w:cs="Arial"/>
          <w:sz w:val="23"/>
          <w:szCs w:val="23"/>
        </w:rPr>
        <w:t xml:space="preserve">articipants will be asked to complete an online </w:t>
      </w:r>
      <w:r w:rsidR="00707248">
        <w:rPr>
          <w:rFonts w:ascii="Arial" w:hAnsi="Arial" w:cs="Arial"/>
          <w:sz w:val="23"/>
          <w:szCs w:val="23"/>
        </w:rPr>
        <w:t>survey</w:t>
      </w:r>
      <w:r w:rsidR="008A19A8">
        <w:rPr>
          <w:rFonts w:ascii="Arial" w:hAnsi="Arial" w:cs="Arial"/>
          <w:sz w:val="23"/>
          <w:szCs w:val="23"/>
        </w:rPr>
        <w:t>, which</w:t>
      </w:r>
      <w:r w:rsidR="009C633E">
        <w:rPr>
          <w:rFonts w:ascii="Arial" w:hAnsi="Arial" w:cs="Arial"/>
          <w:sz w:val="23"/>
          <w:szCs w:val="23"/>
        </w:rPr>
        <w:t xml:space="preserve"> will use combinations of</w:t>
      </w:r>
      <w:r w:rsidR="00BA7F3D">
        <w:rPr>
          <w:rFonts w:ascii="Arial" w:hAnsi="Arial" w:cs="Arial"/>
          <w:sz w:val="23"/>
          <w:szCs w:val="23"/>
        </w:rPr>
        <w:t xml:space="preserve"> </w:t>
      </w:r>
      <w:r w:rsidR="007739FD">
        <w:rPr>
          <w:rFonts w:ascii="Arial" w:hAnsi="Arial" w:cs="Arial"/>
          <w:sz w:val="23"/>
          <w:szCs w:val="23"/>
        </w:rPr>
        <w:t xml:space="preserve">qualitative </w:t>
      </w:r>
      <w:r w:rsidR="00BA7F3D">
        <w:rPr>
          <w:rFonts w:ascii="Arial" w:hAnsi="Arial" w:cs="Arial"/>
          <w:sz w:val="23"/>
          <w:szCs w:val="23"/>
        </w:rPr>
        <w:t xml:space="preserve">open questions and </w:t>
      </w:r>
      <w:r w:rsidR="007739FD">
        <w:rPr>
          <w:rFonts w:ascii="Arial" w:hAnsi="Arial" w:cs="Arial"/>
          <w:sz w:val="23"/>
          <w:szCs w:val="23"/>
        </w:rPr>
        <w:t xml:space="preserve">quantitative </w:t>
      </w:r>
      <w:r w:rsidR="00BA7F3D">
        <w:rPr>
          <w:rFonts w:ascii="Arial" w:hAnsi="Arial" w:cs="Arial"/>
          <w:sz w:val="23"/>
          <w:szCs w:val="23"/>
        </w:rPr>
        <w:t xml:space="preserve">Likert-type scale responses to </w:t>
      </w:r>
      <w:r w:rsidR="004F6D9D">
        <w:rPr>
          <w:rFonts w:ascii="Arial" w:hAnsi="Arial" w:cs="Arial"/>
          <w:sz w:val="23"/>
          <w:szCs w:val="23"/>
        </w:rPr>
        <w:t xml:space="preserve">fully </w:t>
      </w:r>
      <w:r w:rsidR="00AF5136">
        <w:rPr>
          <w:rFonts w:ascii="Arial" w:hAnsi="Arial" w:cs="Arial"/>
          <w:sz w:val="23"/>
          <w:szCs w:val="23"/>
        </w:rPr>
        <w:t>investigate</w:t>
      </w:r>
      <w:r w:rsidR="00BA7F3D">
        <w:rPr>
          <w:rFonts w:ascii="Arial" w:hAnsi="Arial" w:cs="Arial"/>
          <w:sz w:val="23"/>
          <w:szCs w:val="23"/>
        </w:rPr>
        <w:t xml:space="preserve"> </w:t>
      </w:r>
      <w:r w:rsidR="004A1F4C">
        <w:rPr>
          <w:rFonts w:ascii="Arial" w:hAnsi="Arial" w:cs="Arial"/>
          <w:sz w:val="23"/>
          <w:szCs w:val="23"/>
        </w:rPr>
        <w:t xml:space="preserve">their </w:t>
      </w:r>
      <w:r w:rsidR="003168C4">
        <w:rPr>
          <w:rFonts w:ascii="Arial" w:hAnsi="Arial" w:cs="Arial"/>
          <w:sz w:val="23"/>
          <w:szCs w:val="23"/>
        </w:rPr>
        <w:t>experiences</w:t>
      </w:r>
      <w:r w:rsidR="00CC6B76">
        <w:rPr>
          <w:rFonts w:ascii="Arial" w:hAnsi="Arial" w:cs="Arial"/>
          <w:sz w:val="23"/>
          <w:szCs w:val="23"/>
        </w:rPr>
        <w:t xml:space="preserve"> (</w:t>
      </w:r>
      <w:r w:rsidR="00C5709A">
        <w:rPr>
          <w:rFonts w:ascii="Arial" w:hAnsi="Arial" w:cs="Arial"/>
          <w:sz w:val="23"/>
          <w:szCs w:val="23"/>
        </w:rPr>
        <w:t>Fink, 2017)</w:t>
      </w:r>
      <w:r w:rsidR="00DC0805" w:rsidRPr="00DC0805">
        <w:rPr>
          <w:rFonts w:ascii="Arial" w:hAnsi="Arial" w:cs="Arial"/>
          <w:sz w:val="23"/>
          <w:szCs w:val="23"/>
        </w:rPr>
        <w:t>.</w:t>
      </w:r>
    </w:p>
    <w:p w14:paraId="27F38328" w14:textId="77777777" w:rsidR="00414252" w:rsidRPr="00987D8D" w:rsidRDefault="00414252" w:rsidP="00CA77AA">
      <w:pPr>
        <w:spacing w:after="0" w:line="240" w:lineRule="auto"/>
        <w:jc w:val="both"/>
        <w:rPr>
          <w:rFonts w:ascii="Arial" w:hAnsi="Arial" w:cs="Arial"/>
          <w:color w:val="FF0000"/>
          <w:sz w:val="20"/>
          <w:szCs w:val="20"/>
        </w:rPr>
      </w:pPr>
    </w:p>
    <w:p w14:paraId="236C674A" w14:textId="36CC7687" w:rsidR="001729F1" w:rsidRPr="009E2983" w:rsidRDefault="001729F1" w:rsidP="00942D8B">
      <w:pPr>
        <w:pStyle w:val="Heading4"/>
        <w:numPr>
          <w:ilvl w:val="0"/>
          <w:numId w:val="4"/>
        </w:numPr>
        <w:spacing w:line="360" w:lineRule="auto"/>
        <w:rPr>
          <w:rFonts w:ascii="Arial" w:hAnsi="Arial" w:cs="Arial"/>
          <w:color w:val="auto"/>
          <w:sz w:val="23"/>
          <w:szCs w:val="23"/>
        </w:rPr>
      </w:pPr>
      <w:r w:rsidRPr="009E2983">
        <w:rPr>
          <w:rFonts w:ascii="Arial" w:hAnsi="Arial" w:cs="Arial"/>
          <w:color w:val="auto"/>
          <w:sz w:val="23"/>
          <w:szCs w:val="23"/>
        </w:rPr>
        <w:lastRenderedPageBreak/>
        <w:t>Focus Group</w:t>
      </w:r>
      <w:r w:rsidR="00572793" w:rsidRPr="009E2983">
        <w:rPr>
          <w:rFonts w:ascii="Arial" w:hAnsi="Arial" w:cs="Arial"/>
          <w:color w:val="auto"/>
          <w:sz w:val="23"/>
          <w:szCs w:val="23"/>
        </w:rPr>
        <w:t>.</w:t>
      </w:r>
    </w:p>
    <w:p w14:paraId="53166229" w14:textId="279D6AFF" w:rsidR="00CA77AA" w:rsidRDefault="009C66FF" w:rsidP="009E2983">
      <w:pPr>
        <w:spacing w:after="0" w:line="360" w:lineRule="auto"/>
        <w:jc w:val="both"/>
        <w:rPr>
          <w:rFonts w:ascii="Arial" w:hAnsi="Arial" w:cs="Arial"/>
          <w:noProof/>
          <w:sz w:val="23"/>
          <w:szCs w:val="23"/>
        </w:rPr>
      </w:pPr>
      <w:r>
        <w:rPr>
          <w:rFonts w:ascii="Arial" w:hAnsi="Arial" w:cs="Arial"/>
          <w:color w:val="000000" w:themeColor="text1"/>
          <w:sz w:val="23"/>
          <w:szCs w:val="23"/>
        </w:rPr>
        <w:t>Participants</w:t>
      </w:r>
      <w:r w:rsidR="00B6261B" w:rsidRPr="001729F1">
        <w:rPr>
          <w:rFonts w:ascii="Arial" w:hAnsi="Arial" w:cs="Arial"/>
          <w:sz w:val="23"/>
          <w:szCs w:val="23"/>
        </w:rPr>
        <w:t xml:space="preserve"> will </w:t>
      </w:r>
      <w:r w:rsidR="003C759C">
        <w:rPr>
          <w:rFonts w:ascii="Arial" w:hAnsi="Arial" w:cs="Arial"/>
          <w:sz w:val="23"/>
          <w:szCs w:val="23"/>
        </w:rPr>
        <w:t xml:space="preserve">then </w:t>
      </w:r>
      <w:r w:rsidR="00B6261B" w:rsidRPr="001729F1">
        <w:rPr>
          <w:rFonts w:ascii="Arial" w:hAnsi="Arial" w:cs="Arial"/>
          <w:sz w:val="23"/>
          <w:szCs w:val="23"/>
        </w:rPr>
        <w:t xml:space="preserve">be invited to </w:t>
      </w:r>
      <w:r>
        <w:rPr>
          <w:rFonts w:ascii="Arial" w:hAnsi="Arial" w:cs="Arial"/>
          <w:sz w:val="23"/>
          <w:szCs w:val="23"/>
        </w:rPr>
        <w:t xml:space="preserve">take </w:t>
      </w:r>
      <w:r w:rsidR="00951579">
        <w:rPr>
          <w:rFonts w:ascii="Arial" w:hAnsi="Arial" w:cs="Arial"/>
          <w:sz w:val="23"/>
          <w:szCs w:val="23"/>
        </w:rPr>
        <w:t>part</w:t>
      </w:r>
      <w:r w:rsidR="00B6261B" w:rsidRPr="001729F1">
        <w:rPr>
          <w:rFonts w:ascii="Arial" w:hAnsi="Arial" w:cs="Arial"/>
          <w:sz w:val="23"/>
          <w:szCs w:val="23"/>
        </w:rPr>
        <w:t xml:space="preserve"> in</w:t>
      </w:r>
      <w:r w:rsidR="004B4B85" w:rsidRPr="001729F1">
        <w:rPr>
          <w:rFonts w:ascii="Arial" w:hAnsi="Arial" w:cs="Arial"/>
          <w:sz w:val="23"/>
          <w:szCs w:val="23"/>
        </w:rPr>
        <w:t xml:space="preserve"> </w:t>
      </w:r>
      <w:r w:rsidR="00950E82">
        <w:rPr>
          <w:rFonts w:ascii="Arial" w:hAnsi="Arial" w:cs="Arial"/>
          <w:sz w:val="23"/>
          <w:szCs w:val="23"/>
        </w:rPr>
        <w:t xml:space="preserve">a </w:t>
      </w:r>
      <w:r w:rsidR="00A8741B">
        <w:rPr>
          <w:rFonts w:ascii="Arial" w:hAnsi="Arial" w:cs="Arial"/>
          <w:sz w:val="23"/>
          <w:szCs w:val="23"/>
        </w:rPr>
        <w:t xml:space="preserve">semi-structured </w:t>
      </w:r>
      <w:r w:rsidR="00572793">
        <w:rPr>
          <w:rFonts w:ascii="Arial" w:hAnsi="Arial" w:cs="Arial"/>
          <w:sz w:val="23"/>
          <w:szCs w:val="23"/>
        </w:rPr>
        <w:t xml:space="preserve">group </w:t>
      </w:r>
      <w:r w:rsidR="004B4B85" w:rsidRPr="001729F1">
        <w:rPr>
          <w:rFonts w:ascii="Arial" w:hAnsi="Arial" w:cs="Arial"/>
          <w:sz w:val="23"/>
          <w:szCs w:val="23"/>
        </w:rPr>
        <w:t>discussion</w:t>
      </w:r>
      <w:r w:rsidR="00BA2FCB">
        <w:rPr>
          <w:rFonts w:ascii="Arial" w:hAnsi="Arial" w:cs="Arial"/>
          <w:sz w:val="23"/>
          <w:szCs w:val="23"/>
        </w:rPr>
        <w:t xml:space="preserve"> </w:t>
      </w:r>
      <w:r w:rsidR="00B6261B" w:rsidRPr="001729F1">
        <w:rPr>
          <w:rFonts w:ascii="Arial" w:hAnsi="Arial" w:cs="Arial"/>
          <w:sz w:val="23"/>
          <w:szCs w:val="23"/>
        </w:rPr>
        <w:t xml:space="preserve">to expand on </w:t>
      </w:r>
      <w:r w:rsidR="00C5709A">
        <w:rPr>
          <w:rFonts w:ascii="Arial" w:hAnsi="Arial" w:cs="Arial"/>
          <w:sz w:val="23"/>
          <w:szCs w:val="23"/>
        </w:rPr>
        <w:t>their survey</w:t>
      </w:r>
      <w:r w:rsidR="00B6261B" w:rsidRPr="001729F1">
        <w:rPr>
          <w:rFonts w:ascii="Arial" w:hAnsi="Arial" w:cs="Arial"/>
          <w:sz w:val="23"/>
          <w:szCs w:val="23"/>
        </w:rPr>
        <w:t xml:space="preserve"> responses</w:t>
      </w:r>
      <w:r w:rsidR="002D7DE9" w:rsidRPr="001729F1">
        <w:rPr>
          <w:rFonts w:ascii="Arial" w:hAnsi="Arial" w:cs="Arial"/>
          <w:sz w:val="23"/>
          <w:szCs w:val="23"/>
        </w:rPr>
        <w:t>.</w:t>
      </w:r>
      <w:r w:rsidR="00BA2FCB">
        <w:rPr>
          <w:rFonts w:ascii="Arial" w:hAnsi="Arial" w:cs="Arial"/>
          <w:sz w:val="23"/>
          <w:szCs w:val="23"/>
        </w:rPr>
        <w:t xml:space="preserve"> </w:t>
      </w:r>
      <w:r w:rsidR="00062042">
        <w:rPr>
          <w:rFonts w:ascii="Arial" w:hAnsi="Arial" w:cs="Arial"/>
          <w:sz w:val="23"/>
          <w:szCs w:val="23"/>
        </w:rPr>
        <w:t xml:space="preserve">Focus groups are popular within educational research due to the benefits of </w:t>
      </w:r>
      <w:r w:rsidR="00326071">
        <w:rPr>
          <w:rFonts w:ascii="Arial" w:hAnsi="Arial" w:cs="Arial"/>
          <w:sz w:val="23"/>
          <w:szCs w:val="23"/>
        </w:rPr>
        <w:t>student interaction and reflection</w:t>
      </w:r>
      <w:r w:rsidR="004B5E5E">
        <w:rPr>
          <w:rFonts w:ascii="Arial" w:hAnsi="Arial" w:cs="Arial"/>
          <w:sz w:val="23"/>
          <w:szCs w:val="23"/>
        </w:rPr>
        <w:t xml:space="preserve">, which can </w:t>
      </w:r>
      <w:r w:rsidR="004B5E5E" w:rsidRPr="006740F8">
        <w:rPr>
          <w:rFonts w:ascii="Arial" w:hAnsi="Arial" w:cs="Arial"/>
          <w:sz w:val="23"/>
          <w:szCs w:val="23"/>
        </w:rPr>
        <w:t xml:space="preserve">foster </w:t>
      </w:r>
      <w:r w:rsidR="00326071" w:rsidRPr="006740F8">
        <w:rPr>
          <w:rFonts w:ascii="Arial" w:hAnsi="Arial" w:cs="Arial"/>
          <w:sz w:val="23"/>
          <w:szCs w:val="23"/>
        </w:rPr>
        <w:t>a wide range of responses</w:t>
      </w:r>
      <w:r w:rsidR="00BA2FCB" w:rsidRPr="006740F8">
        <w:rPr>
          <w:rFonts w:ascii="Arial" w:hAnsi="Arial" w:cs="Arial"/>
          <w:noProof/>
          <w:sz w:val="23"/>
          <w:szCs w:val="23"/>
        </w:rPr>
        <w:t xml:space="preserve"> </w:t>
      </w:r>
      <w:r w:rsidR="00326071" w:rsidRPr="006740F8">
        <w:rPr>
          <w:rFonts w:ascii="Arial" w:hAnsi="Arial" w:cs="Arial"/>
          <w:noProof/>
          <w:sz w:val="23"/>
          <w:szCs w:val="23"/>
        </w:rPr>
        <w:t>(Cohen, et al., 2018)</w:t>
      </w:r>
      <w:r w:rsidR="00004C4C" w:rsidRPr="006740F8">
        <w:rPr>
          <w:rFonts w:ascii="Arial" w:hAnsi="Arial" w:cs="Arial"/>
          <w:noProof/>
          <w:sz w:val="23"/>
          <w:szCs w:val="23"/>
        </w:rPr>
        <w:t xml:space="preserve">. </w:t>
      </w:r>
      <w:r w:rsidR="00754F93" w:rsidRPr="006740F8">
        <w:rPr>
          <w:rFonts w:ascii="Arial" w:hAnsi="Arial" w:cs="Arial"/>
          <w:noProof/>
          <w:sz w:val="23"/>
          <w:szCs w:val="23"/>
        </w:rPr>
        <w:t xml:space="preserve">Observation of comparisons between participants and </w:t>
      </w:r>
      <w:r w:rsidR="00B424F9" w:rsidRPr="006740F8">
        <w:rPr>
          <w:rFonts w:ascii="Arial" w:hAnsi="Arial" w:cs="Arial"/>
          <w:noProof/>
          <w:sz w:val="23"/>
          <w:szCs w:val="23"/>
        </w:rPr>
        <w:t xml:space="preserve">interpersonal </w:t>
      </w:r>
      <w:r w:rsidR="00B424F9">
        <w:rPr>
          <w:rFonts w:ascii="Arial" w:hAnsi="Arial" w:cs="Arial"/>
          <w:noProof/>
          <w:sz w:val="23"/>
          <w:szCs w:val="23"/>
        </w:rPr>
        <w:t xml:space="preserve">communication will </w:t>
      </w:r>
      <w:r w:rsidR="00E2561F">
        <w:rPr>
          <w:rFonts w:ascii="Arial" w:hAnsi="Arial" w:cs="Arial"/>
          <w:noProof/>
          <w:sz w:val="23"/>
          <w:szCs w:val="23"/>
        </w:rPr>
        <w:t xml:space="preserve">aim to provide a </w:t>
      </w:r>
      <w:r w:rsidR="00326071">
        <w:rPr>
          <w:rFonts w:ascii="Arial" w:hAnsi="Arial" w:cs="Arial"/>
          <w:sz w:val="23"/>
          <w:szCs w:val="23"/>
        </w:rPr>
        <w:t>complete record</w:t>
      </w:r>
      <w:r w:rsidR="00BA2FCB">
        <w:rPr>
          <w:rFonts w:ascii="Arial" w:hAnsi="Arial" w:cs="Arial"/>
          <w:sz w:val="23"/>
          <w:szCs w:val="23"/>
        </w:rPr>
        <w:t xml:space="preserve"> of attitudes </w:t>
      </w:r>
      <w:r w:rsidR="00E72082" w:rsidRPr="00BA2FCB">
        <w:rPr>
          <w:rFonts w:ascii="Arial" w:hAnsi="Arial" w:cs="Arial"/>
          <w:noProof/>
          <w:sz w:val="23"/>
          <w:szCs w:val="23"/>
        </w:rPr>
        <w:t>(</w:t>
      </w:r>
      <w:r w:rsidR="00E72082" w:rsidRPr="00326071">
        <w:rPr>
          <w:rFonts w:ascii="Arial" w:hAnsi="Arial" w:cs="Arial"/>
          <w:noProof/>
          <w:sz w:val="23"/>
          <w:szCs w:val="23"/>
        </w:rPr>
        <w:t>Clark, et al., 2020</w:t>
      </w:r>
      <w:r w:rsidR="00E72082" w:rsidRPr="00BA2FCB">
        <w:rPr>
          <w:rFonts w:ascii="Arial" w:hAnsi="Arial" w:cs="Arial"/>
          <w:noProof/>
          <w:sz w:val="23"/>
          <w:szCs w:val="23"/>
        </w:rPr>
        <w:t>)</w:t>
      </w:r>
      <w:r w:rsidR="00BA2FCB">
        <w:rPr>
          <w:rFonts w:ascii="Arial" w:hAnsi="Arial" w:cs="Arial"/>
          <w:sz w:val="23"/>
          <w:szCs w:val="23"/>
        </w:rPr>
        <w:t>.</w:t>
      </w:r>
      <w:r w:rsidR="00EE1BEA">
        <w:rPr>
          <w:rFonts w:ascii="Arial" w:hAnsi="Arial" w:cs="Arial"/>
          <w:sz w:val="23"/>
          <w:szCs w:val="23"/>
        </w:rPr>
        <w:t xml:space="preserve"> Trial sessions and the focus group will be video recorded</w:t>
      </w:r>
      <w:r w:rsidR="00AF4E2E">
        <w:rPr>
          <w:rFonts w:ascii="Arial" w:hAnsi="Arial" w:cs="Arial"/>
          <w:sz w:val="23"/>
          <w:szCs w:val="23"/>
        </w:rPr>
        <w:t xml:space="preserve"> and transcribed</w:t>
      </w:r>
      <w:r w:rsidR="005929BB">
        <w:rPr>
          <w:rFonts w:ascii="Arial" w:hAnsi="Arial" w:cs="Arial"/>
          <w:sz w:val="23"/>
          <w:szCs w:val="23"/>
        </w:rPr>
        <w:t xml:space="preserve"> the following day.</w:t>
      </w:r>
    </w:p>
    <w:p w14:paraId="4137057F" w14:textId="77777777" w:rsidR="006740F8" w:rsidRPr="00A6783F" w:rsidRDefault="006740F8" w:rsidP="00A534E0">
      <w:pPr>
        <w:spacing w:after="0" w:line="240" w:lineRule="auto"/>
        <w:jc w:val="both"/>
        <w:rPr>
          <w:rFonts w:ascii="Arial" w:hAnsi="Arial" w:cs="Arial"/>
          <w:sz w:val="14"/>
          <w:szCs w:val="14"/>
        </w:rPr>
      </w:pPr>
    </w:p>
    <w:p w14:paraId="5E00D8A4" w14:textId="77777777" w:rsidR="008B7361" w:rsidRDefault="008B7361" w:rsidP="00A534E0">
      <w:pPr>
        <w:spacing w:after="0" w:line="240" w:lineRule="auto"/>
        <w:jc w:val="both"/>
        <w:rPr>
          <w:rFonts w:ascii="Arial" w:hAnsi="Arial" w:cs="Arial"/>
          <w:sz w:val="23"/>
          <w:szCs w:val="23"/>
        </w:rPr>
      </w:pPr>
    </w:p>
    <w:p w14:paraId="7C5C8BAF" w14:textId="69D6C61D" w:rsidR="0084272D" w:rsidRPr="009E2983" w:rsidRDefault="0018468D" w:rsidP="009E2983">
      <w:pPr>
        <w:pStyle w:val="Heading4"/>
        <w:spacing w:line="360" w:lineRule="auto"/>
        <w:rPr>
          <w:rFonts w:ascii="Arial" w:hAnsi="Arial" w:cs="Arial"/>
          <w:color w:val="auto"/>
          <w:sz w:val="23"/>
          <w:szCs w:val="23"/>
        </w:rPr>
      </w:pPr>
      <w:r w:rsidRPr="009E2983">
        <w:rPr>
          <w:rFonts w:ascii="Arial" w:hAnsi="Arial" w:cs="Arial"/>
          <w:color w:val="auto"/>
          <w:sz w:val="23"/>
          <w:szCs w:val="23"/>
        </w:rPr>
        <w:t>Triangulation</w:t>
      </w:r>
    </w:p>
    <w:p w14:paraId="20A78BD9" w14:textId="7A59D375" w:rsidR="0071604F" w:rsidRDefault="00004C4C" w:rsidP="009E2983">
      <w:pPr>
        <w:spacing w:after="0" w:line="360" w:lineRule="auto"/>
        <w:jc w:val="both"/>
        <w:rPr>
          <w:rFonts w:ascii="Arial" w:hAnsi="Arial" w:cs="Arial"/>
          <w:sz w:val="23"/>
          <w:szCs w:val="23"/>
        </w:rPr>
      </w:pPr>
      <w:r>
        <w:rPr>
          <w:rFonts w:ascii="Arial" w:hAnsi="Arial" w:cs="Arial"/>
          <w:sz w:val="23"/>
          <w:szCs w:val="23"/>
        </w:rPr>
        <w:t>Cross</w:t>
      </w:r>
      <w:r w:rsidR="00F0435B">
        <w:rPr>
          <w:rFonts w:ascii="Arial" w:hAnsi="Arial" w:cs="Arial"/>
          <w:sz w:val="23"/>
          <w:szCs w:val="23"/>
        </w:rPr>
        <w:t>-</w:t>
      </w:r>
      <w:r>
        <w:rPr>
          <w:rFonts w:ascii="Arial" w:hAnsi="Arial" w:cs="Arial"/>
          <w:sz w:val="23"/>
          <w:szCs w:val="23"/>
        </w:rPr>
        <w:t>verification</w:t>
      </w:r>
      <w:r w:rsidRPr="00DA501E">
        <w:rPr>
          <w:rFonts w:ascii="Arial" w:hAnsi="Arial" w:cs="Arial"/>
          <w:sz w:val="23"/>
          <w:szCs w:val="23"/>
        </w:rPr>
        <w:t xml:space="preserve"> of evidence </w:t>
      </w:r>
      <w:r w:rsidR="005D4E18">
        <w:rPr>
          <w:rFonts w:ascii="Arial" w:hAnsi="Arial" w:cs="Arial"/>
          <w:sz w:val="23"/>
          <w:szCs w:val="23"/>
        </w:rPr>
        <w:t>across the three methods</w:t>
      </w:r>
      <w:r w:rsidR="002D7DE9" w:rsidRPr="00DA501E">
        <w:rPr>
          <w:rFonts w:ascii="Arial" w:hAnsi="Arial" w:cs="Arial"/>
          <w:sz w:val="23"/>
          <w:szCs w:val="23"/>
        </w:rPr>
        <w:t xml:space="preserve"> will </w:t>
      </w:r>
      <w:r w:rsidR="002D7DE9" w:rsidRPr="001729F1">
        <w:rPr>
          <w:rFonts w:ascii="Arial" w:hAnsi="Arial" w:cs="Arial"/>
          <w:sz w:val="23"/>
          <w:szCs w:val="23"/>
        </w:rPr>
        <w:t>aim to</w:t>
      </w:r>
      <w:r w:rsidR="001B6C7B">
        <w:rPr>
          <w:rFonts w:ascii="Arial" w:hAnsi="Arial" w:cs="Arial"/>
          <w:sz w:val="23"/>
          <w:szCs w:val="23"/>
        </w:rPr>
        <w:t xml:space="preserve"> establish</w:t>
      </w:r>
      <w:r w:rsidR="006D1866">
        <w:rPr>
          <w:rFonts w:ascii="Arial" w:hAnsi="Arial" w:cs="Arial"/>
          <w:sz w:val="23"/>
          <w:szCs w:val="23"/>
        </w:rPr>
        <w:t xml:space="preserve"> trustworthiness of</w:t>
      </w:r>
      <w:r w:rsidR="001B6C7B">
        <w:rPr>
          <w:rFonts w:ascii="Arial" w:hAnsi="Arial" w:cs="Arial"/>
          <w:sz w:val="23"/>
          <w:szCs w:val="23"/>
        </w:rPr>
        <w:t xml:space="preserve"> the</w:t>
      </w:r>
      <w:r w:rsidR="006D1866">
        <w:rPr>
          <w:rFonts w:ascii="Arial" w:hAnsi="Arial" w:cs="Arial"/>
          <w:sz w:val="23"/>
          <w:szCs w:val="23"/>
        </w:rPr>
        <w:t xml:space="preserve"> data </w:t>
      </w:r>
      <w:r w:rsidR="00F83244" w:rsidRPr="000D7043">
        <w:rPr>
          <w:rFonts w:ascii="Arial" w:hAnsi="Arial" w:cs="Arial"/>
          <w:sz w:val="23"/>
          <w:szCs w:val="23"/>
        </w:rPr>
        <w:t xml:space="preserve">and </w:t>
      </w:r>
      <w:r w:rsidR="00473A18" w:rsidRPr="000D7043">
        <w:rPr>
          <w:rFonts w:ascii="Arial" w:hAnsi="Arial" w:cs="Arial"/>
          <w:sz w:val="23"/>
          <w:szCs w:val="23"/>
        </w:rPr>
        <w:t>expose</w:t>
      </w:r>
      <w:r w:rsidR="006D1866" w:rsidRPr="000D7043">
        <w:rPr>
          <w:rFonts w:ascii="Arial" w:hAnsi="Arial" w:cs="Arial"/>
          <w:sz w:val="23"/>
          <w:szCs w:val="23"/>
        </w:rPr>
        <w:t xml:space="preserve"> </w:t>
      </w:r>
      <w:r w:rsidR="0048373D" w:rsidRPr="000D7043">
        <w:rPr>
          <w:rFonts w:ascii="Arial" w:hAnsi="Arial" w:cs="Arial"/>
          <w:sz w:val="23"/>
          <w:szCs w:val="23"/>
        </w:rPr>
        <w:t xml:space="preserve">researcher </w:t>
      </w:r>
      <w:r w:rsidR="006D1866" w:rsidRPr="000D7043">
        <w:rPr>
          <w:rFonts w:ascii="Arial" w:hAnsi="Arial" w:cs="Arial"/>
          <w:sz w:val="23"/>
          <w:szCs w:val="23"/>
        </w:rPr>
        <w:t>bias</w:t>
      </w:r>
      <w:r w:rsidR="00BE720A" w:rsidRPr="000D7043">
        <w:rPr>
          <w:rFonts w:ascii="Arial" w:hAnsi="Arial" w:cs="Arial"/>
          <w:sz w:val="23"/>
          <w:szCs w:val="23"/>
        </w:rPr>
        <w:t xml:space="preserve"> (Efron and Ravid, 2020)</w:t>
      </w:r>
      <w:r w:rsidR="007E3FE7" w:rsidRPr="000D7043">
        <w:rPr>
          <w:rFonts w:ascii="Arial" w:hAnsi="Arial" w:cs="Arial"/>
          <w:sz w:val="23"/>
          <w:szCs w:val="23"/>
        </w:rPr>
        <w:t xml:space="preserve">, </w:t>
      </w:r>
      <w:r w:rsidR="00F83244" w:rsidRPr="000D7043">
        <w:rPr>
          <w:rFonts w:ascii="Arial" w:hAnsi="Arial" w:cs="Arial"/>
          <w:sz w:val="23"/>
          <w:szCs w:val="23"/>
        </w:rPr>
        <w:t xml:space="preserve">thus improving </w:t>
      </w:r>
      <w:r w:rsidR="00FA7449" w:rsidRPr="000D7043">
        <w:rPr>
          <w:rFonts w:ascii="Arial" w:hAnsi="Arial" w:cs="Arial"/>
          <w:sz w:val="23"/>
          <w:szCs w:val="23"/>
        </w:rPr>
        <w:t xml:space="preserve">reliability of findings (Merriam and Tisdell, 2016) </w:t>
      </w:r>
      <w:r w:rsidR="00B6261B" w:rsidRPr="000D7043">
        <w:rPr>
          <w:rFonts w:ascii="Arial" w:hAnsi="Arial" w:cs="Arial"/>
          <w:sz w:val="23"/>
          <w:szCs w:val="23"/>
        </w:rPr>
        <w:t xml:space="preserve">and </w:t>
      </w:r>
      <w:r w:rsidR="00B6261B" w:rsidRPr="001729F1">
        <w:rPr>
          <w:rFonts w:ascii="Arial" w:hAnsi="Arial" w:cs="Arial"/>
          <w:sz w:val="23"/>
          <w:szCs w:val="23"/>
        </w:rPr>
        <w:t>enabl</w:t>
      </w:r>
      <w:r w:rsidR="00FA7449">
        <w:rPr>
          <w:rFonts w:ascii="Arial" w:hAnsi="Arial" w:cs="Arial"/>
          <w:sz w:val="23"/>
          <w:szCs w:val="23"/>
        </w:rPr>
        <w:t>ing</w:t>
      </w:r>
      <w:r w:rsidR="00B6261B" w:rsidRPr="001729F1">
        <w:rPr>
          <w:rFonts w:ascii="Arial" w:hAnsi="Arial" w:cs="Arial"/>
          <w:sz w:val="23"/>
          <w:szCs w:val="23"/>
        </w:rPr>
        <w:t xml:space="preserve"> more rigorous, comprehensive evaluations (Ivankova, 2015). Themed data analysis will inform a written report and presentation, which will be made available to </w:t>
      </w:r>
      <w:proofErr w:type="gramStart"/>
      <w:r w:rsidR="00B6261B" w:rsidRPr="001729F1">
        <w:rPr>
          <w:rFonts w:ascii="Arial" w:hAnsi="Arial" w:cs="Arial"/>
          <w:sz w:val="23"/>
          <w:szCs w:val="23"/>
        </w:rPr>
        <w:t>participants</w:t>
      </w:r>
      <w:proofErr w:type="gramEnd"/>
      <w:r w:rsidR="00B6261B" w:rsidRPr="001729F1">
        <w:rPr>
          <w:rFonts w:ascii="Arial" w:hAnsi="Arial" w:cs="Arial"/>
          <w:sz w:val="23"/>
          <w:szCs w:val="23"/>
        </w:rPr>
        <w:t xml:space="preserve"> post-study.</w:t>
      </w:r>
    </w:p>
    <w:p w14:paraId="64152561" w14:textId="77777777" w:rsidR="006740F8" w:rsidRDefault="006740F8" w:rsidP="008B6B76">
      <w:pPr>
        <w:spacing w:after="0" w:line="360" w:lineRule="auto"/>
        <w:jc w:val="both"/>
        <w:rPr>
          <w:rFonts w:ascii="Arial" w:hAnsi="Arial" w:cs="Arial"/>
          <w:sz w:val="23"/>
          <w:szCs w:val="23"/>
        </w:rPr>
      </w:pPr>
    </w:p>
    <w:p w14:paraId="22D9E49B" w14:textId="77777777" w:rsidR="00A6783F" w:rsidRPr="00A6783F" w:rsidRDefault="00A6783F" w:rsidP="008B6B76">
      <w:pPr>
        <w:spacing w:after="0" w:line="360" w:lineRule="auto"/>
        <w:jc w:val="both"/>
        <w:rPr>
          <w:rFonts w:ascii="Arial" w:hAnsi="Arial" w:cs="Arial"/>
          <w:sz w:val="14"/>
          <w:szCs w:val="14"/>
        </w:rPr>
      </w:pPr>
    </w:p>
    <w:p w14:paraId="406B3B1C" w14:textId="3879953E" w:rsidR="0007257B" w:rsidRPr="00C63458" w:rsidRDefault="00320E9B" w:rsidP="00C63458">
      <w:pPr>
        <w:pStyle w:val="Heading2"/>
        <w:rPr>
          <w:rFonts w:ascii="Arial" w:hAnsi="Arial" w:cs="Arial"/>
          <w:b/>
          <w:bCs/>
          <w:color w:val="auto"/>
        </w:rPr>
      </w:pPr>
      <w:bookmarkStart w:id="12" w:name="_Toc160125736"/>
      <w:r w:rsidRPr="00C63458">
        <w:rPr>
          <w:rFonts w:ascii="Arial" w:hAnsi="Arial" w:cs="Arial"/>
          <w:b/>
          <w:bCs/>
          <w:color w:val="auto"/>
        </w:rPr>
        <w:t>Ethical Considerations</w:t>
      </w:r>
      <w:bookmarkEnd w:id="12"/>
      <w:r w:rsidR="00927D6A" w:rsidRPr="00C63458">
        <w:rPr>
          <w:rFonts w:ascii="Arial" w:hAnsi="Arial" w:cs="Arial"/>
          <w:b/>
          <w:bCs/>
          <w:color w:val="auto"/>
        </w:rPr>
        <w:t xml:space="preserve"> </w:t>
      </w:r>
    </w:p>
    <w:p w14:paraId="1E1B16B4" w14:textId="7F79B311" w:rsidR="0007257B" w:rsidRPr="008B7361" w:rsidRDefault="0007257B" w:rsidP="00CA77AA">
      <w:pPr>
        <w:spacing w:after="0" w:line="240" w:lineRule="auto"/>
        <w:jc w:val="both"/>
        <w:rPr>
          <w:rFonts w:ascii="Arial" w:hAnsi="Arial" w:cs="Arial"/>
          <w:sz w:val="16"/>
          <w:szCs w:val="16"/>
        </w:rPr>
      </w:pPr>
    </w:p>
    <w:p w14:paraId="7CE16E9C" w14:textId="5C1FDD8E" w:rsidR="001867D1" w:rsidRDefault="007471ED" w:rsidP="008B6B76">
      <w:pPr>
        <w:spacing w:after="0" w:line="360" w:lineRule="auto"/>
        <w:jc w:val="both"/>
        <w:rPr>
          <w:rFonts w:ascii="Arial" w:hAnsi="Arial" w:cs="Arial"/>
          <w:sz w:val="23"/>
          <w:szCs w:val="23"/>
        </w:rPr>
      </w:pPr>
      <w:r>
        <w:rPr>
          <w:rFonts w:ascii="Arial" w:hAnsi="Arial" w:cs="Arial"/>
          <w:sz w:val="23"/>
          <w:szCs w:val="23"/>
        </w:rPr>
        <w:t xml:space="preserve">I </w:t>
      </w:r>
      <w:r w:rsidR="2E9C9054" w:rsidRPr="008B6B76">
        <w:rPr>
          <w:rFonts w:ascii="Arial" w:hAnsi="Arial" w:cs="Arial"/>
          <w:sz w:val="23"/>
          <w:szCs w:val="23"/>
        </w:rPr>
        <w:t xml:space="preserve">must carefully consider </w:t>
      </w:r>
      <w:r>
        <w:rPr>
          <w:rFonts w:ascii="Arial" w:hAnsi="Arial" w:cs="Arial"/>
          <w:sz w:val="23"/>
          <w:szCs w:val="23"/>
        </w:rPr>
        <w:t xml:space="preserve">my </w:t>
      </w:r>
      <w:r w:rsidR="2E9C9054" w:rsidRPr="008B6B76">
        <w:rPr>
          <w:rFonts w:ascii="Arial" w:hAnsi="Arial" w:cs="Arial"/>
          <w:sz w:val="23"/>
          <w:szCs w:val="23"/>
        </w:rPr>
        <w:t xml:space="preserve">ethical </w:t>
      </w:r>
      <w:r w:rsidR="00661BF5" w:rsidRPr="008B6B76">
        <w:rPr>
          <w:rFonts w:ascii="Arial" w:hAnsi="Arial" w:cs="Arial"/>
          <w:sz w:val="23"/>
          <w:szCs w:val="23"/>
        </w:rPr>
        <w:t>obligations</w:t>
      </w:r>
      <w:r w:rsidR="2E9C9054" w:rsidRPr="008B6B76">
        <w:rPr>
          <w:rFonts w:ascii="Arial" w:hAnsi="Arial" w:cs="Arial"/>
          <w:color w:val="FF0000"/>
          <w:sz w:val="23"/>
          <w:szCs w:val="23"/>
        </w:rPr>
        <w:t xml:space="preserve"> </w:t>
      </w:r>
      <w:r w:rsidR="2E9C9054" w:rsidRPr="008B6B76">
        <w:rPr>
          <w:rFonts w:ascii="Arial" w:hAnsi="Arial" w:cs="Arial"/>
          <w:sz w:val="23"/>
          <w:szCs w:val="23"/>
        </w:rPr>
        <w:t xml:space="preserve">to </w:t>
      </w:r>
      <w:r w:rsidR="0001653F" w:rsidRPr="008B6B76">
        <w:rPr>
          <w:rFonts w:ascii="Arial" w:hAnsi="Arial" w:cs="Arial"/>
          <w:sz w:val="23"/>
          <w:szCs w:val="23"/>
        </w:rPr>
        <w:t>respect</w:t>
      </w:r>
      <w:r w:rsidR="2E9C9054" w:rsidRPr="008B6B76">
        <w:rPr>
          <w:rFonts w:ascii="Arial" w:hAnsi="Arial" w:cs="Arial"/>
          <w:sz w:val="23"/>
          <w:szCs w:val="23"/>
        </w:rPr>
        <w:t xml:space="preserve"> and protect </w:t>
      </w:r>
      <w:r w:rsidR="00057099">
        <w:rPr>
          <w:rFonts w:ascii="Arial" w:hAnsi="Arial" w:cs="Arial"/>
          <w:sz w:val="23"/>
          <w:szCs w:val="23"/>
        </w:rPr>
        <w:t>my child participants’</w:t>
      </w:r>
      <w:r w:rsidR="2E9C9054" w:rsidRPr="008B6B76">
        <w:rPr>
          <w:rFonts w:ascii="Arial" w:hAnsi="Arial" w:cs="Arial"/>
          <w:sz w:val="23"/>
          <w:szCs w:val="23"/>
        </w:rPr>
        <w:t xml:space="preserve"> interests, safety, and well-being</w:t>
      </w:r>
      <w:r w:rsidR="005A6ECA">
        <w:rPr>
          <w:rFonts w:ascii="Arial" w:hAnsi="Arial" w:cs="Arial"/>
          <w:sz w:val="23"/>
          <w:szCs w:val="23"/>
        </w:rPr>
        <w:t xml:space="preserve"> throughout th</w:t>
      </w:r>
      <w:r w:rsidR="00057099">
        <w:rPr>
          <w:rFonts w:ascii="Arial" w:hAnsi="Arial" w:cs="Arial"/>
          <w:sz w:val="23"/>
          <w:szCs w:val="23"/>
        </w:rPr>
        <w:t>is research</w:t>
      </w:r>
      <w:r w:rsidR="2E9C9054" w:rsidRPr="008B6B76">
        <w:rPr>
          <w:rFonts w:ascii="Arial" w:hAnsi="Arial" w:cs="Arial"/>
          <w:sz w:val="23"/>
          <w:szCs w:val="23"/>
        </w:rPr>
        <w:t xml:space="preserve"> (</w:t>
      </w:r>
      <w:r w:rsidR="00057099" w:rsidRPr="008B6B76">
        <w:rPr>
          <w:rFonts w:ascii="Arial" w:hAnsi="Arial" w:cs="Arial"/>
          <w:sz w:val="23"/>
          <w:szCs w:val="23"/>
        </w:rPr>
        <w:t>Gross-Manos, et al.</w:t>
      </w:r>
      <w:r w:rsidR="00057099">
        <w:rPr>
          <w:rFonts w:ascii="Arial" w:hAnsi="Arial" w:cs="Arial"/>
          <w:sz w:val="23"/>
          <w:szCs w:val="23"/>
        </w:rPr>
        <w:t xml:space="preserve">, </w:t>
      </w:r>
      <w:r w:rsidR="00057099" w:rsidRPr="008B6B76">
        <w:rPr>
          <w:rFonts w:ascii="Arial" w:hAnsi="Arial" w:cs="Arial"/>
          <w:sz w:val="23"/>
          <w:szCs w:val="23"/>
        </w:rPr>
        <w:t>2021</w:t>
      </w:r>
      <w:r w:rsidR="00057099">
        <w:rPr>
          <w:rFonts w:ascii="Arial" w:hAnsi="Arial" w:cs="Arial"/>
          <w:sz w:val="23"/>
          <w:szCs w:val="23"/>
        </w:rPr>
        <w:t xml:space="preserve">; </w:t>
      </w:r>
      <w:r w:rsidR="2E9C9054" w:rsidRPr="008B6B76">
        <w:rPr>
          <w:rFonts w:ascii="Arial" w:hAnsi="Arial" w:cs="Arial"/>
          <w:sz w:val="23"/>
          <w:szCs w:val="23"/>
        </w:rPr>
        <w:t xml:space="preserve">Powell, et al., 2016). </w:t>
      </w:r>
      <w:r w:rsidR="00C95624">
        <w:rPr>
          <w:rFonts w:ascii="Arial" w:hAnsi="Arial" w:cs="Arial"/>
          <w:sz w:val="23"/>
          <w:szCs w:val="23"/>
        </w:rPr>
        <w:t xml:space="preserve">During design, the school’s safeguarding and </w:t>
      </w:r>
      <w:r w:rsidR="00962088">
        <w:rPr>
          <w:rFonts w:ascii="Arial" w:hAnsi="Arial" w:cs="Arial"/>
          <w:sz w:val="23"/>
          <w:szCs w:val="23"/>
        </w:rPr>
        <w:t xml:space="preserve">child protection policies and codes of practice </w:t>
      </w:r>
      <w:r w:rsidR="00E73B1D">
        <w:rPr>
          <w:rFonts w:ascii="Arial" w:hAnsi="Arial" w:cs="Arial"/>
          <w:sz w:val="23"/>
          <w:szCs w:val="23"/>
        </w:rPr>
        <w:t>were closely followed</w:t>
      </w:r>
      <w:r w:rsidR="008C6961">
        <w:rPr>
          <w:rFonts w:ascii="Arial" w:hAnsi="Arial" w:cs="Arial"/>
          <w:sz w:val="23"/>
          <w:szCs w:val="23"/>
        </w:rPr>
        <w:t>.</w:t>
      </w:r>
      <w:r w:rsidR="009E1427">
        <w:rPr>
          <w:rFonts w:ascii="Arial" w:hAnsi="Arial" w:cs="Arial"/>
          <w:sz w:val="23"/>
          <w:szCs w:val="23"/>
        </w:rPr>
        <w:t xml:space="preserve"> </w:t>
      </w:r>
      <w:r w:rsidR="008C6961">
        <w:rPr>
          <w:rFonts w:ascii="Arial" w:hAnsi="Arial" w:cs="Arial"/>
          <w:sz w:val="23"/>
          <w:szCs w:val="23"/>
        </w:rPr>
        <w:t>S</w:t>
      </w:r>
      <w:r w:rsidR="00392F64">
        <w:rPr>
          <w:rFonts w:ascii="Arial" w:hAnsi="Arial" w:cs="Arial"/>
          <w:sz w:val="23"/>
          <w:szCs w:val="23"/>
        </w:rPr>
        <w:t>igned permission to conduct the research was obtained from the school</w:t>
      </w:r>
      <w:r w:rsidR="007904EB">
        <w:rPr>
          <w:rFonts w:ascii="Arial" w:hAnsi="Arial" w:cs="Arial"/>
          <w:sz w:val="23"/>
          <w:szCs w:val="23"/>
        </w:rPr>
        <w:t xml:space="preserve"> </w:t>
      </w:r>
      <w:r w:rsidR="00F913DA">
        <w:rPr>
          <w:rFonts w:ascii="Arial" w:hAnsi="Arial" w:cs="Arial"/>
          <w:sz w:val="23"/>
          <w:szCs w:val="23"/>
        </w:rPr>
        <w:t>(</w:t>
      </w:r>
      <w:r w:rsidR="00F913DA" w:rsidRPr="0042012C">
        <w:rPr>
          <w:rFonts w:ascii="Arial" w:hAnsi="Arial" w:cs="Arial"/>
          <w:sz w:val="23"/>
          <w:szCs w:val="23"/>
          <w:highlight w:val="cyan"/>
        </w:rPr>
        <w:t xml:space="preserve">appendix </w:t>
      </w:r>
      <w:r w:rsidR="0042012C" w:rsidRPr="0042012C">
        <w:rPr>
          <w:rFonts w:ascii="Arial" w:hAnsi="Arial" w:cs="Arial"/>
          <w:sz w:val="23"/>
          <w:szCs w:val="23"/>
          <w:highlight w:val="cyan"/>
        </w:rPr>
        <w:t>3, p…)</w:t>
      </w:r>
      <w:r w:rsidR="0042012C">
        <w:rPr>
          <w:rFonts w:ascii="Arial" w:hAnsi="Arial" w:cs="Arial"/>
          <w:sz w:val="23"/>
          <w:szCs w:val="23"/>
        </w:rPr>
        <w:t xml:space="preserve"> </w:t>
      </w:r>
      <w:r w:rsidR="007904EB">
        <w:rPr>
          <w:rFonts w:ascii="Arial" w:hAnsi="Arial" w:cs="Arial"/>
          <w:sz w:val="23"/>
          <w:szCs w:val="23"/>
        </w:rPr>
        <w:t>and the research was approved by the ethics committee for the University of Wales Trinity Saint David</w:t>
      </w:r>
      <w:r w:rsidR="0042012C">
        <w:rPr>
          <w:rFonts w:ascii="Arial" w:hAnsi="Arial" w:cs="Arial"/>
          <w:sz w:val="23"/>
          <w:szCs w:val="23"/>
        </w:rPr>
        <w:t xml:space="preserve"> (</w:t>
      </w:r>
      <w:r w:rsidR="0042012C" w:rsidRPr="000A7051">
        <w:rPr>
          <w:rFonts w:ascii="Arial" w:hAnsi="Arial" w:cs="Arial"/>
          <w:sz w:val="23"/>
          <w:szCs w:val="23"/>
          <w:highlight w:val="cyan"/>
        </w:rPr>
        <w:t>appendix 4, p</w:t>
      </w:r>
      <w:r w:rsidR="000A7051" w:rsidRPr="000A7051">
        <w:rPr>
          <w:rFonts w:ascii="Arial" w:hAnsi="Arial" w:cs="Arial"/>
          <w:sz w:val="23"/>
          <w:szCs w:val="23"/>
          <w:highlight w:val="cyan"/>
        </w:rPr>
        <w:t>…)</w:t>
      </w:r>
      <w:r w:rsidR="007904EB" w:rsidRPr="000A7051">
        <w:rPr>
          <w:rFonts w:ascii="Arial" w:hAnsi="Arial" w:cs="Arial"/>
          <w:sz w:val="23"/>
          <w:szCs w:val="23"/>
          <w:highlight w:val="cyan"/>
        </w:rPr>
        <w:t>.</w:t>
      </w:r>
    </w:p>
    <w:p w14:paraId="4BA2B0CA" w14:textId="77777777" w:rsidR="008B7361" w:rsidRPr="00A6783F" w:rsidRDefault="008B7361" w:rsidP="008B6B76">
      <w:pPr>
        <w:spacing w:after="0" w:line="360" w:lineRule="auto"/>
        <w:jc w:val="both"/>
        <w:rPr>
          <w:rFonts w:ascii="Arial" w:hAnsi="Arial" w:cs="Arial"/>
          <w:sz w:val="16"/>
          <w:szCs w:val="16"/>
        </w:rPr>
      </w:pPr>
    </w:p>
    <w:p w14:paraId="1911A314" w14:textId="08C4ECC8" w:rsidR="0084272D" w:rsidRPr="00C63458" w:rsidRDefault="00DB4915" w:rsidP="007527D8">
      <w:pPr>
        <w:pStyle w:val="Heading3"/>
        <w:spacing w:line="360" w:lineRule="auto"/>
        <w:rPr>
          <w:rFonts w:ascii="Arial" w:hAnsi="Arial" w:cs="Arial"/>
          <w:i/>
          <w:iCs/>
          <w:color w:val="auto"/>
        </w:rPr>
      </w:pPr>
      <w:bookmarkStart w:id="13" w:name="_Toc160125737"/>
      <w:r w:rsidRPr="00C63458">
        <w:rPr>
          <w:rFonts w:ascii="Arial" w:hAnsi="Arial" w:cs="Arial"/>
          <w:i/>
          <w:iCs/>
          <w:color w:val="auto"/>
        </w:rPr>
        <w:t>Consent</w:t>
      </w:r>
      <w:bookmarkEnd w:id="13"/>
    </w:p>
    <w:p w14:paraId="01F31B2E" w14:textId="72E073E5" w:rsidR="00DB4915" w:rsidRDefault="00FB521C" w:rsidP="007527D8">
      <w:pPr>
        <w:spacing w:after="0" w:line="360" w:lineRule="auto"/>
        <w:jc w:val="both"/>
        <w:rPr>
          <w:rFonts w:ascii="Arial" w:hAnsi="Arial" w:cs="Arial"/>
          <w:sz w:val="23"/>
          <w:szCs w:val="23"/>
        </w:rPr>
      </w:pPr>
      <w:r>
        <w:rPr>
          <w:rFonts w:ascii="Arial" w:hAnsi="Arial" w:cs="Arial"/>
          <w:sz w:val="23"/>
          <w:szCs w:val="23"/>
        </w:rPr>
        <w:t xml:space="preserve">Information sheets detailing the </w:t>
      </w:r>
      <w:r w:rsidRPr="008B6B76">
        <w:rPr>
          <w:rFonts w:ascii="Arial" w:hAnsi="Arial" w:cs="Arial"/>
          <w:sz w:val="23"/>
          <w:szCs w:val="23"/>
        </w:rPr>
        <w:t xml:space="preserve">research purpose, procedures, potential </w:t>
      </w:r>
      <w:proofErr w:type="gramStart"/>
      <w:r w:rsidRPr="008B6B76">
        <w:rPr>
          <w:rFonts w:ascii="Arial" w:hAnsi="Arial" w:cs="Arial"/>
          <w:sz w:val="23"/>
          <w:szCs w:val="23"/>
        </w:rPr>
        <w:t>risks</w:t>
      </w:r>
      <w:proofErr w:type="gramEnd"/>
      <w:r w:rsidRPr="008B6B76">
        <w:rPr>
          <w:rFonts w:ascii="Arial" w:hAnsi="Arial" w:cs="Arial"/>
          <w:sz w:val="23"/>
          <w:szCs w:val="23"/>
        </w:rPr>
        <w:t xml:space="preserve"> and benefits</w:t>
      </w:r>
      <w:r>
        <w:rPr>
          <w:rFonts w:ascii="Arial" w:hAnsi="Arial" w:cs="Arial"/>
          <w:sz w:val="23"/>
          <w:szCs w:val="23"/>
        </w:rPr>
        <w:t xml:space="preserve"> will be emailed to </w:t>
      </w:r>
      <w:r w:rsidR="006E6C06">
        <w:rPr>
          <w:rFonts w:ascii="Arial" w:hAnsi="Arial" w:cs="Arial"/>
          <w:sz w:val="23"/>
          <w:szCs w:val="23"/>
        </w:rPr>
        <w:t>p</w:t>
      </w:r>
      <w:r w:rsidR="002235F4">
        <w:rPr>
          <w:rFonts w:ascii="Arial" w:hAnsi="Arial" w:cs="Arial"/>
          <w:sz w:val="23"/>
          <w:szCs w:val="23"/>
        </w:rPr>
        <w:t>rospective</w:t>
      </w:r>
      <w:r w:rsidR="006E6C06">
        <w:rPr>
          <w:rFonts w:ascii="Arial" w:hAnsi="Arial" w:cs="Arial"/>
          <w:sz w:val="23"/>
          <w:szCs w:val="23"/>
        </w:rPr>
        <w:t xml:space="preserve"> </w:t>
      </w:r>
      <w:r>
        <w:rPr>
          <w:rFonts w:ascii="Arial" w:hAnsi="Arial" w:cs="Arial"/>
          <w:sz w:val="23"/>
          <w:szCs w:val="23"/>
        </w:rPr>
        <w:t>p</w:t>
      </w:r>
      <w:r w:rsidR="006E6C06">
        <w:rPr>
          <w:rFonts w:ascii="Arial" w:hAnsi="Arial" w:cs="Arial"/>
          <w:sz w:val="23"/>
          <w:szCs w:val="23"/>
        </w:rPr>
        <w:t xml:space="preserve">articipants and their parents. Following this, verbal </w:t>
      </w:r>
      <w:r w:rsidR="006E6C06" w:rsidRPr="008B6B76">
        <w:rPr>
          <w:rFonts w:ascii="Arial" w:hAnsi="Arial" w:cs="Arial"/>
          <w:sz w:val="23"/>
          <w:szCs w:val="23"/>
        </w:rPr>
        <w:t>consent will be gathered from volunteer</w:t>
      </w:r>
      <w:r w:rsidR="006E6C06">
        <w:rPr>
          <w:rFonts w:ascii="Arial" w:hAnsi="Arial" w:cs="Arial"/>
          <w:sz w:val="23"/>
          <w:szCs w:val="23"/>
        </w:rPr>
        <w:t>s</w:t>
      </w:r>
      <w:r w:rsidR="006E6C06" w:rsidRPr="008B6B76">
        <w:rPr>
          <w:rFonts w:ascii="Arial" w:hAnsi="Arial" w:cs="Arial"/>
          <w:sz w:val="23"/>
          <w:szCs w:val="23"/>
        </w:rPr>
        <w:t xml:space="preserve"> alongside signed </w:t>
      </w:r>
      <w:r w:rsidR="006E6C06">
        <w:rPr>
          <w:rFonts w:ascii="Arial" w:hAnsi="Arial" w:cs="Arial"/>
          <w:sz w:val="23"/>
          <w:szCs w:val="23"/>
        </w:rPr>
        <w:t xml:space="preserve">parental </w:t>
      </w:r>
      <w:r w:rsidR="006E6C06" w:rsidRPr="008B6B76">
        <w:rPr>
          <w:rFonts w:ascii="Arial" w:hAnsi="Arial" w:cs="Arial"/>
          <w:sz w:val="23"/>
          <w:szCs w:val="23"/>
        </w:rPr>
        <w:t>consent (Graham, et al., 2015).</w:t>
      </w:r>
      <w:r w:rsidR="0068058B">
        <w:rPr>
          <w:rFonts w:ascii="Arial" w:hAnsi="Arial" w:cs="Arial"/>
          <w:sz w:val="23"/>
          <w:szCs w:val="23"/>
        </w:rPr>
        <w:t xml:space="preserve"> </w:t>
      </w:r>
      <w:r w:rsidR="00F2205A" w:rsidRPr="008B6B76">
        <w:rPr>
          <w:rFonts w:ascii="Arial" w:hAnsi="Arial" w:cs="Arial"/>
          <w:sz w:val="23"/>
          <w:szCs w:val="23"/>
        </w:rPr>
        <w:t>Participants</w:t>
      </w:r>
      <w:r w:rsidR="2E9C9054" w:rsidRPr="008B6B76">
        <w:rPr>
          <w:rFonts w:ascii="Arial" w:hAnsi="Arial" w:cs="Arial"/>
          <w:sz w:val="23"/>
          <w:szCs w:val="23"/>
        </w:rPr>
        <w:t xml:space="preserve"> may become self-conscious or uncomfortable analysing vocal performances </w:t>
      </w:r>
      <w:r w:rsidR="00E26C6D">
        <w:rPr>
          <w:rFonts w:ascii="Arial" w:hAnsi="Arial" w:cs="Arial"/>
          <w:sz w:val="23"/>
          <w:szCs w:val="23"/>
        </w:rPr>
        <w:t>using</w:t>
      </w:r>
      <w:r w:rsidR="2E9C9054" w:rsidRPr="008B6B76">
        <w:rPr>
          <w:rFonts w:ascii="Arial" w:hAnsi="Arial" w:cs="Arial"/>
          <w:sz w:val="23"/>
          <w:szCs w:val="23"/>
        </w:rPr>
        <w:t xml:space="preserve"> </w:t>
      </w:r>
      <w:r w:rsidR="00D7323F">
        <w:rPr>
          <w:rFonts w:ascii="Arial" w:hAnsi="Arial" w:cs="Arial"/>
          <w:sz w:val="23"/>
          <w:szCs w:val="23"/>
        </w:rPr>
        <w:t>VF</w:t>
      </w:r>
      <w:r w:rsidR="004F7898">
        <w:rPr>
          <w:rFonts w:ascii="Arial" w:hAnsi="Arial" w:cs="Arial"/>
          <w:sz w:val="23"/>
          <w:szCs w:val="23"/>
        </w:rPr>
        <w:t>T</w:t>
      </w:r>
      <w:r w:rsidR="2E9C9054" w:rsidRPr="008B6B76">
        <w:rPr>
          <w:rFonts w:ascii="Arial" w:hAnsi="Arial" w:cs="Arial"/>
          <w:sz w:val="23"/>
          <w:szCs w:val="23"/>
        </w:rPr>
        <w:t xml:space="preserve"> (Callaghan, et al., 2003) or during </w:t>
      </w:r>
      <w:r w:rsidR="00FA5178">
        <w:rPr>
          <w:rFonts w:ascii="Arial" w:hAnsi="Arial" w:cs="Arial"/>
          <w:sz w:val="23"/>
          <w:szCs w:val="23"/>
        </w:rPr>
        <w:t>vi</w:t>
      </w:r>
      <w:r w:rsidR="00792B3A">
        <w:rPr>
          <w:rFonts w:ascii="Arial" w:hAnsi="Arial" w:cs="Arial"/>
          <w:sz w:val="23"/>
          <w:szCs w:val="23"/>
        </w:rPr>
        <w:t>deo</w:t>
      </w:r>
      <w:r w:rsidR="00FA5178">
        <w:rPr>
          <w:rFonts w:ascii="Arial" w:hAnsi="Arial" w:cs="Arial"/>
          <w:sz w:val="23"/>
          <w:szCs w:val="23"/>
        </w:rPr>
        <w:t xml:space="preserve"> </w:t>
      </w:r>
      <w:r w:rsidR="2E9C9054" w:rsidRPr="008B6B76">
        <w:rPr>
          <w:rFonts w:ascii="Arial" w:hAnsi="Arial" w:cs="Arial"/>
          <w:sz w:val="23"/>
          <w:szCs w:val="23"/>
        </w:rPr>
        <w:t xml:space="preserve">recordings </w:t>
      </w:r>
      <w:r w:rsidR="003C759C" w:rsidRPr="008B6B76">
        <w:rPr>
          <w:rFonts w:ascii="Arial" w:hAnsi="Arial" w:cs="Arial"/>
          <w:sz w:val="23"/>
          <w:szCs w:val="23"/>
        </w:rPr>
        <w:t>(</w:t>
      </w:r>
      <w:r w:rsidR="003C759C" w:rsidRPr="00927D6A">
        <w:rPr>
          <w:rFonts w:ascii="Arial" w:hAnsi="Arial" w:cs="Arial"/>
          <w:noProof/>
          <w:sz w:val="23"/>
          <w:szCs w:val="23"/>
        </w:rPr>
        <w:t>Easterby-Smith, et al., 2012)</w:t>
      </w:r>
      <w:r w:rsidR="2E9C9054" w:rsidRPr="008B6B76">
        <w:rPr>
          <w:rFonts w:ascii="Arial" w:hAnsi="Arial" w:cs="Arial"/>
          <w:sz w:val="23"/>
          <w:szCs w:val="23"/>
        </w:rPr>
        <w:t>.</w:t>
      </w:r>
      <w:r w:rsidR="008960A2" w:rsidRPr="008B6B76">
        <w:rPr>
          <w:rFonts w:ascii="Arial" w:hAnsi="Arial" w:cs="Arial"/>
          <w:sz w:val="23"/>
          <w:szCs w:val="23"/>
        </w:rPr>
        <w:t xml:space="preserve"> It will therefore be emphasised that </w:t>
      </w:r>
      <w:r w:rsidR="00392EE9" w:rsidRPr="008B6B76">
        <w:rPr>
          <w:rFonts w:ascii="Arial" w:hAnsi="Arial" w:cs="Arial"/>
          <w:sz w:val="23"/>
          <w:szCs w:val="23"/>
        </w:rPr>
        <w:t>participation is voluntary</w:t>
      </w:r>
      <w:r w:rsidR="007C3DB0">
        <w:rPr>
          <w:rFonts w:ascii="Arial" w:hAnsi="Arial" w:cs="Arial"/>
          <w:sz w:val="23"/>
          <w:szCs w:val="23"/>
        </w:rPr>
        <w:t>,</w:t>
      </w:r>
      <w:r w:rsidR="00392EE9" w:rsidRPr="008B6B76">
        <w:rPr>
          <w:rFonts w:ascii="Arial" w:hAnsi="Arial" w:cs="Arial"/>
          <w:sz w:val="23"/>
          <w:szCs w:val="23"/>
        </w:rPr>
        <w:t xml:space="preserve"> and </w:t>
      </w:r>
      <w:r w:rsidR="007C3DB0">
        <w:rPr>
          <w:rFonts w:ascii="Arial" w:hAnsi="Arial" w:cs="Arial"/>
          <w:sz w:val="23"/>
          <w:szCs w:val="23"/>
        </w:rPr>
        <w:t xml:space="preserve">that </w:t>
      </w:r>
      <w:r w:rsidR="00392EE9" w:rsidRPr="008B6B76">
        <w:rPr>
          <w:rFonts w:ascii="Arial" w:hAnsi="Arial" w:cs="Arial"/>
          <w:sz w:val="23"/>
          <w:szCs w:val="23"/>
        </w:rPr>
        <w:t xml:space="preserve">participants have the right to omit questions or withdraw from the research at </w:t>
      </w:r>
      <w:r w:rsidR="00C42872" w:rsidRPr="008B6B76">
        <w:rPr>
          <w:rFonts w:ascii="Arial" w:hAnsi="Arial" w:cs="Arial"/>
          <w:sz w:val="23"/>
          <w:szCs w:val="23"/>
        </w:rPr>
        <w:t xml:space="preserve">any time </w:t>
      </w:r>
      <w:r w:rsidR="2E9C9054" w:rsidRPr="008B6B76">
        <w:rPr>
          <w:rFonts w:ascii="Arial" w:hAnsi="Arial" w:cs="Arial"/>
          <w:sz w:val="23"/>
          <w:szCs w:val="23"/>
        </w:rPr>
        <w:t>(Gallagher, et al., 2010).</w:t>
      </w:r>
      <w:r w:rsidR="005879AA">
        <w:rPr>
          <w:rFonts w:ascii="Arial" w:hAnsi="Arial" w:cs="Arial"/>
          <w:sz w:val="23"/>
          <w:szCs w:val="23"/>
        </w:rPr>
        <w:t xml:space="preserve"> </w:t>
      </w:r>
      <w:r w:rsidR="00E122DD">
        <w:rPr>
          <w:rFonts w:ascii="Arial" w:hAnsi="Arial" w:cs="Arial"/>
          <w:sz w:val="23"/>
          <w:szCs w:val="23"/>
        </w:rPr>
        <w:t>School p</w:t>
      </w:r>
      <w:r w:rsidR="005879AA">
        <w:rPr>
          <w:rFonts w:ascii="Arial" w:hAnsi="Arial" w:cs="Arial"/>
          <w:sz w:val="23"/>
          <w:szCs w:val="23"/>
        </w:rPr>
        <w:t xml:space="preserve">astoral staff will be informed of the research in case participants need </w:t>
      </w:r>
      <w:r w:rsidR="00D7323F">
        <w:rPr>
          <w:rFonts w:ascii="Arial" w:hAnsi="Arial" w:cs="Arial"/>
          <w:sz w:val="23"/>
          <w:szCs w:val="23"/>
        </w:rPr>
        <w:t>to be referred</w:t>
      </w:r>
      <w:r w:rsidR="005879AA">
        <w:rPr>
          <w:rFonts w:ascii="Arial" w:hAnsi="Arial" w:cs="Arial"/>
          <w:sz w:val="23"/>
          <w:szCs w:val="23"/>
        </w:rPr>
        <w:t xml:space="preserve"> for follow-up care and information sheets will signpost the school’s </w:t>
      </w:r>
      <w:r w:rsidR="005879AA" w:rsidRPr="008B6B76">
        <w:rPr>
          <w:rFonts w:ascii="Arial" w:hAnsi="Arial" w:cs="Arial"/>
          <w:sz w:val="23"/>
          <w:szCs w:val="23"/>
        </w:rPr>
        <w:t>mental health and wellbeing services</w:t>
      </w:r>
      <w:r w:rsidR="005879AA">
        <w:rPr>
          <w:rFonts w:ascii="Arial" w:hAnsi="Arial" w:cs="Arial"/>
          <w:sz w:val="23"/>
          <w:szCs w:val="23"/>
        </w:rPr>
        <w:t xml:space="preserve"> a</w:t>
      </w:r>
      <w:r w:rsidR="00E26C6D">
        <w:rPr>
          <w:rFonts w:ascii="Arial" w:hAnsi="Arial" w:cs="Arial"/>
          <w:sz w:val="23"/>
          <w:szCs w:val="23"/>
        </w:rPr>
        <w:t>nd</w:t>
      </w:r>
      <w:r w:rsidR="005879AA">
        <w:rPr>
          <w:rFonts w:ascii="Arial" w:hAnsi="Arial" w:cs="Arial"/>
          <w:sz w:val="23"/>
          <w:szCs w:val="23"/>
        </w:rPr>
        <w:t xml:space="preserve"> links to helplines</w:t>
      </w:r>
      <w:r w:rsidR="005879AA" w:rsidRPr="008B6B76">
        <w:rPr>
          <w:rFonts w:ascii="Arial" w:hAnsi="Arial" w:cs="Arial"/>
          <w:sz w:val="23"/>
          <w:szCs w:val="23"/>
        </w:rPr>
        <w:t xml:space="preserve"> (Kay, 2020).</w:t>
      </w:r>
    </w:p>
    <w:p w14:paraId="0291429B" w14:textId="77777777" w:rsidR="00DB4915" w:rsidRDefault="00DB4915" w:rsidP="0048413A">
      <w:pPr>
        <w:spacing w:after="0" w:line="360" w:lineRule="auto"/>
        <w:jc w:val="both"/>
        <w:rPr>
          <w:rFonts w:ascii="Arial" w:hAnsi="Arial" w:cs="Arial"/>
          <w:sz w:val="23"/>
          <w:szCs w:val="23"/>
        </w:rPr>
      </w:pPr>
    </w:p>
    <w:p w14:paraId="1986A103" w14:textId="33FBEE32" w:rsidR="0084272D" w:rsidRPr="00C63458" w:rsidRDefault="00DB4915" w:rsidP="0048413A">
      <w:pPr>
        <w:pStyle w:val="Heading3"/>
        <w:spacing w:line="360" w:lineRule="auto"/>
        <w:rPr>
          <w:rFonts w:ascii="Arial" w:hAnsi="Arial" w:cs="Arial"/>
          <w:i/>
          <w:iCs/>
          <w:color w:val="auto"/>
        </w:rPr>
      </w:pPr>
      <w:bookmarkStart w:id="14" w:name="_Toc160125738"/>
      <w:r w:rsidRPr="00C63458">
        <w:rPr>
          <w:rFonts w:ascii="Arial" w:hAnsi="Arial" w:cs="Arial"/>
          <w:i/>
          <w:iCs/>
          <w:color w:val="auto"/>
        </w:rPr>
        <w:t>Data Protection</w:t>
      </w:r>
      <w:bookmarkEnd w:id="14"/>
    </w:p>
    <w:p w14:paraId="53BAF641" w14:textId="31EF801C" w:rsidR="00C47A6C" w:rsidRPr="008B6B76" w:rsidRDefault="007A03EA" w:rsidP="0048413A">
      <w:pPr>
        <w:spacing w:after="0" w:line="360" w:lineRule="auto"/>
        <w:jc w:val="both"/>
        <w:rPr>
          <w:rFonts w:ascii="Arial" w:hAnsi="Arial" w:cs="Arial"/>
          <w:sz w:val="23"/>
          <w:szCs w:val="23"/>
        </w:rPr>
      </w:pPr>
      <w:r>
        <w:rPr>
          <w:rFonts w:ascii="Arial" w:hAnsi="Arial" w:cs="Arial"/>
          <w:sz w:val="23"/>
          <w:szCs w:val="23"/>
        </w:rPr>
        <w:t>D</w:t>
      </w:r>
      <w:r w:rsidR="00DB4915">
        <w:rPr>
          <w:rFonts w:ascii="Arial" w:hAnsi="Arial" w:cs="Arial"/>
          <w:sz w:val="23"/>
          <w:szCs w:val="23"/>
        </w:rPr>
        <w:t xml:space="preserve">ata </w:t>
      </w:r>
      <w:r w:rsidR="00F93779">
        <w:rPr>
          <w:rFonts w:ascii="Arial" w:hAnsi="Arial" w:cs="Arial"/>
          <w:sz w:val="23"/>
          <w:szCs w:val="23"/>
        </w:rPr>
        <w:t>will be</w:t>
      </w:r>
      <w:r w:rsidR="00DB4915">
        <w:rPr>
          <w:rFonts w:ascii="Arial" w:hAnsi="Arial" w:cs="Arial"/>
          <w:sz w:val="23"/>
          <w:szCs w:val="23"/>
        </w:rPr>
        <w:t xml:space="preserve"> </w:t>
      </w:r>
      <w:r w:rsidR="00F93779">
        <w:rPr>
          <w:rFonts w:ascii="Arial" w:hAnsi="Arial" w:cs="Arial"/>
          <w:sz w:val="23"/>
          <w:szCs w:val="23"/>
        </w:rPr>
        <w:t xml:space="preserve">kept </w:t>
      </w:r>
      <w:r w:rsidR="00DB4915">
        <w:rPr>
          <w:rFonts w:ascii="Arial" w:hAnsi="Arial" w:cs="Arial"/>
          <w:sz w:val="23"/>
          <w:szCs w:val="23"/>
        </w:rPr>
        <w:t>confidential</w:t>
      </w:r>
      <w:r w:rsidR="00360AF2">
        <w:rPr>
          <w:rFonts w:ascii="Arial" w:hAnsi="Arial" w:cs="Arial"/>
          <w:sz w:val="23"/>
          <w:szCs w:val="23"/>
        </w:rPr>
        <w:t xml:space="preserve"> and stored securely in password</w:t>
      </w:r>
      <w:r w:rsidR="00D24901">
        <w:rPr>
          <w:rFonts w:ascii="Arial" w:hAnsi="Arial" w:cs="Arial"/>
          <w:sz w:val="23"/>
          <w:szCs w:val="23"/>
        </w:rPr>
        <w:t>-</w:t>
      </w:r>
      <w:r w:rsidR="00360AF2">
        <w:rPr>
          <w:rFonts w:ascii="Arial" w:hAnsi="Arial" w:cs="Arial"/>
          <w:sz w:val="23"/>
          <w:szCs w:val="23"/>
        </w:rPr>
        <w:t>protected cloud storage</w:t>
      </w:r>
      <w:r w:rsidR="00D7323F">
        <w:rPr>
          <w:rFonts w:ascii="Arial" w:hAnsi="Arial" w:cs="Arial"/>
          <w:sz w:val="23"/>
          <w:szCs w:val="23"/>
        </w:rPr>
        <w:t>. C</w:t>
      </w:r>
      <w:r w:rsidR="00DB4915">
        <w:rPr>
          <w:rFonts w:ascii="Arial" w:hAnsi="Arial" w:cs="Arial"/>
          <w:sz w:val="23"/>
          <w:szCs w:val="23"/>
        </w:rPr>
        <w:t>ode</w:t>
      </w:r>
      <w:r w:rsidR="00360AF2">
        <w:rPr>
          <w:rFonts w:ascii="Arial" w:hAnsi="Arial" w:cs="Arial"/>
          <w:sz w:val="23"/>
          <w:szCs w:val="23"/>
        </w:rPr>
        <w:t xml:space="preserve"> names</w:t>
      </w:r>
      <w:r w:rsidR="00DB4915">
        <w:rPr>
          <w:rFonts w:ascii="Arial" w:hAnsi="Arial" w:cs="Arial"/>
          <w:sz w:val="23"/>
          <w:szCs w:val="23"/>
        </w:rPr>
        <w:t xml:space="preserve"> will be used to </w:t>
      </w:r>
      <w:r w:rsidR="00360AF2">
        <w:rPr>
          <w:rFonts w:ascii="Arial" w:hAnsi="Arial" w:cs="Arial"/>
          <w:sz w:val="23"/>
          <w:szCs w:val="23"/>
        </w:rPr>
        <w:t>ensure</w:t>
      </w:r>
      <w:r w:rsidR="00DB4915">
        <w:rPr>
          <w:rFonts w:ascii="Arial" w:hAnsi="Arial" w:cs="Arial"/>
          <w:sz w:val="23"/>
          <w:szCs w:val="23"/>
        </w:rPr>
        <w:t xml:space="preserve"> anonymity</w:t>
      </w:r>
      <w:r w:rsidR="00360AF2">
        <w:rPr>
          <w:rFonts w:ascii="Arial" w:hAnsi="Arial" w:cs="Arial"/>
          <w:sz w:val="23"/>
          <w:szCs w:val="23"/>
        </w:rPr>
        <w:t>, the key to which will be encrypted</w:t>
      </w:r>
      <w:r w:rsidR="00360AF2" w:rsidRPr="008B6B76">
        <w:rPr>
          <w:rFonts w:ascii="Arial" w:hAnsi="Arial" w:cs="Arial"/>
          <w:sz w:val="23"/>
          <w:szCs w:val="23"/>
        </w:rPr>
        <w:t xml:space="preserve"> </w:t>
      </w:r>
      <w:r w:rsidR="2E9C9054" w:rsidRPr="008B6B76">
        <w:rPr>
          <w:rFonts w:ascii="Arial" w:hAnsi="Arial" w:cs="Arial"/>
          <w:sz w:val="23"/>
          <w:szCs w:val="23"/>
        </w:rPr>
        <w:t xml:space="preserve">(Bell </w:t>
      </w:r>
      <w:r w:rsidR="00ED6598">
        <w:rPr>
          <w:rFonts w:ascii="Arial" w:hAnsi="Arial" w:cs="Arial"/>
          <w:sz w:val="23"/>
          <w:szCs w:val="23"/>
        </w:rPr>
        <w:t>and</w:t>
      </w:r>
      <w:r w:rsidR="2E9C9054" w:rsidRPr="008B6B76">
        <w:rPr>
          <w:rFonts w:ascii="Arial" w:hAnsi="Arial" w:cs="Arial"/>
          <w:sz w:val="23"/>
          <w:szCs w:val="23"/>
        </w:rPr>
        <w:t xml:space="preserve"> Waters, 2018)</w:t>
      </w:r>
      <w:r w:rsidR="00360AF2">
        <w:rPr>
          <w:rFonts w:ascii="Arial" w:hAnsi="Arial" w:cs="Arial"/>
          <w:sz w:val="23"/>
          <w:szCs w:val="23"/>
        </w:rPr>
        <w:t>.</w:t>
      </w:r>
    </w:p>
    <w:p w14:paraId="46861107" w14:textId="77777777" w:rsidR="00C47A6C" w:rsidRDefault="00C47A6C" w:rsidP="0048413A">
      <w:pPr>
        <w:spacing w:after="0" w:line="360" w:lineRule="auto"/>
        <w:jc w:val="both"/>
        <w:rPr>
          <w:rFonts w:ascii="Arial" w:hAnsi="Arial" w:cs="Arial"/>
          <w:sz w:val="23"/>
          <w:szCs w:val="23"/>
        </w:rPr>
      </w:pPr>
      <w:r w:rsidRPr="008B6B76">
        <w:rPr>
          <w:rFonts w:ascii="Arial" w:hAnsi="Arial" w:cs="Arial"/>
          <w:sz w:val="23"/>
          <w:szCs w:val="23"/>
        </w:rPr>
        <w:t xml:space="preserve"> </w:t>
      </w:r>
    </w:p>
    <w:p w14:paraId="72525582" w14:textId="4F91E741" w:rsidR="0084272D" w:rsidRPr="00C63458" w:rsidRDefault="007C3DB0" w:rsidP="0048413A">
      <w:pPr>
        <w:pStyle w:val="Heading3"/>
        <w:spacing w:line="360" w:lineRule="auto"/>
        <w:rPr>
          <w:rFonts w:ascii="Arial" w:hAnsi="Arial" w:cs="Arial"/>
          <w:i/>
          <w:iCs/>
          <w:color w:val="auto"/>
        </w:rPr>
      </w:pPr>
      <w:bookmarkStart w:id="15" w:name="_Toc160125739"/>
      <w:r w:rsidRPr="00C63458">
        <w:rPr>
          <w:rFonts w:ascii="Arial" w:hAnsi="Arial" w:cs="Arial"/>
          <w:i/>
          <w:iCs/>
          <w:color w:val="auto"/>
        </w:rPr>
        <w:t>Insider Research</w:t>
      </w:r>
      <w:bookmarkEnd w:id="15"/>
    </w:p>
    <w:p w14:paraId="3BA93B21" w14:textId="5B196373" w:rsidR="0084272D" w:rsidRPr="0084272D" w:rsidRDefault="00C47A6C" w:rsidP="0048413A">
      <w:pPr>
        <w:spacing w:after="0" w:line="360" w:lineRule="auto"/>
        <w:jc w:val="both"/>
        <w:rPr>
          <w:rFonts w:ascii="Arial" w:hAnsi="Arial" w:cs="Arial"/>
          <w:color w:val="000000" w:themeColor="text1"/>
          <w:sz w:val="23"/>
          <w:szCs w:val="23"/>
        </w:rPr>
      </w:pPr>
      <w:r w:rsidRPr="008B6B76">
        <w:rPr>
          <w:rFonts w:ascii="Arial" w:hAnsi="Arial" w:cs="Arial"/>
          <w:color w:val="000000" w:themeColor="text1"/>
          <w:sz w:val="23"/>
          <w:szCs w:val="23"/>
        </w:rPr>
        <w:t>Working with</w:t>
      </w:r>
      <w:r w:rsidR="00623D9D">
        <w:rPr>
          <w:rFonts w:ascii="Arial" w:hAnsi="Arial" w:cs="Arial"/>
          <w:color w:val="000000" w:themeColor="text1"/>
          <w:sz w:val="23"/>
          <w:szCs w:val="23"/>
        </w:rPr>
        <w:t xml:space="preserve"> </w:t>
      </w:r>
      <w:r w:rsidRPr="008B6B76">
        <w:rPr>
          <w:rFonts w:ascii="Arial" w:hAnsi="Arial" w:cs="Arial"/>
          <w:color w:val="000000" w:themeColor="text1"/>
          <w:sz w:val="23"/>
          <w:szCs w:val="23"/>
        </w:rPr>
        <w:t xml:space="preserve">current </w:t>
      </w:r>
      <w:r w:rsidR="00623D9D">
        <w:rPr>
          <w:rFonts w:ascii="Arial" w:hAnsi="Arial" w:cs="Arial"/>
          <w:color w:val="000000" w:themeColor="text1"/>
          <w:sz w:val="23"/>
          <w:szCs w:val="23"/>
        </w:rPr>
        <w:t xml:space="preserve">students </w:t>
      </w:r>
      <w:r w:rsidR="002F7C1B" w:rsidRPr="008B6B76">
        <w:rPr>
          <w:rFonts w:ascii="Arial" w:hAnsi="Arial" w:cs="Arial"/>
          <w:color w:val="000000" w:themeColor="text1"/>
          <w:sz w:val="23"/>
          <w:szCs w:val="23"/>
        </w:rPr>
        <w:t xml:space="preserve">will enable </w:t>
      </w:r>
      <w:r w:rsidR="00225D8B">
        <w:rPr>
          <w:rFonts w:ascii="Arial" w:hAnsi="Arial" w:cs="Arial"/>
          <w:color w:val="000000" w:themeColor="text1"/>
          <w:sz w:val="23"/>
          <w:szCs w:val="23"/>
        </w:rPr>
        <w:t>me</w:t>
      </w:r>
      <w:r w:rsidRPr="008B6B76">
        <w:rPr>
          <w:rFonts w:ascii="Arial" w:hAnsi="Arial" w:cs="Arial"/>
          <w:color w:val="000000" w:themeColor="text1"/>
          <w:sz w:val="23"/>
          <w:szCs w:val="23"/>
        </w:rPr>
        <w:t xml:space="preserve"> </w:t>
      </w:r>
      <w:r w:rsidR="002F7C1B" w:rsidRPr="008B6B76">
        <w:rPr>
          <w:rFonts w:ascii="Arial" w:hAnsi="Arial" w:cs="Arial"/>
          <w:color w:val="000000" w:themeColor="text1"/>
          <w:sz w:val="23"/>
          <w:szCs w:val="23"/>
        </w:rPr>
        <w:t xml:space="preserve">to </w:t>
      </w:r>
      <w:r w:rsidRPr="008B6B76">
        <w:rPr>
          <w:rFonts w:ascii="Arial" w:hAnsi="Arial" w:cs="Arial"/>
          <w:color w:val="000000" w:themeColor="text1"/>
          <w:sz w:val="23"/>
          <w:szCs w:val="23"/>
        </w:rPr>
        <w:t xml:space="preserve">draw </w:t>
      </w:r>
      <w:r w:rsidR="002F7C1B" w:rsidRPr="008B6B76">
        <w:rPr>
          <w:rFonts w:ascii="Arial" w:hAnsi="Arial" w:cs="Arial"/>
          <w:color w:val="000000" w:themeColor="text1"/>
          <w:sz w:val="23"/>
          <w:szCs w:val="23"/>
        </w:rPr>
        <w:t>from</w:t>
      </w:r>
      <w:r w:rsidRPr="008B6B76">
        <w:rPr>
          <w:rFonts w:ascii="Arial" w:hAnsi="Arial" w:cs="Arial"/>
          <w:color w:val="000000" w:themeColor="text1"/>
          <w:sz w:val="23"/>
          <w:szCs w:val="23"/>
        </w:rPr>
        <w:t xml:space="preserve"> previously established relationships, shared understandings, and trust (Saidin and Yaacob, 2016)</w:t>
      </w:r>
      <w:r w:rsidR="00C25ECF">
        <w:rPr>
          <w:rFonts w:ascii="Arial" w:hAnsi="Arial" w:cs="Arial"/>
          <w:color w:val="000000" w:themeColor="text1"/>
          <w:sz w:val="23"/>
          <w:szCs w:val="23"/>
        </w:rPr>
        <w:t xml:space="preserve">. </w:t>
      </w:r>
      <w:r w:rsidR="00B776B0">
        <w:rPr>
          <w:rFonts w:ascii="Arial" w:hAnsi="Arial" w:cs="Arial"/>
          <w:color w:val="000000" w:themeColor="text1"/>
          <w:sz w:val="23"/>
          <w:szCs w:val="23"/>
        </w:rPr>
        <w:t xml:space="preserve">Consequently, natural interactions may help elicit </w:t>
      </w:r>
      <w:r w:rsidR="00D4533C" w:rsidRPr="008B6B76">
        <w:rPr>
          <w:rFonts w:ascii="Arial" w:hAnsi="Arial" w:cs="Arial"/>
          <w:color w:val="000000" w:themeColor="text1"/>
          <w:sz w:val="23"/>
          <w:szCs w:val="23"/>
        </w:rPr>
        <w:t xml:space="preserve">more truthful, valuable data </w:t>
      </w:r>
      <w:r w:rsidRPr="008B6B76">
        <w:rPr>
          <w:rFonts w:ascii="Arial" w:hAnsi="Arial" w:cs="Arial"/>
          <w:color w:val="000000" w:themeColor="text1"/>
          <w:sz w:val="23"/>
          <w:szCs w:val="23"/>
        </w:rPr>
        <w:t xml:space="preserve">(Cohen, et al., 2018). However, </w:t>
      </w:r>
      <w:r w:rsidR="00225D8B">
        <w:rPr>
          <w:rFonts w:ascii="Arial" w:hAnsi="Arial" w:cs="Arial"/>
          <w:color w:val="000000" w:themeColor="text1"/>
          <w:sz w:val="23"/>
          <w:szCs w:val="23"/>
        </w:rPr>
        <w:t>my</w:t>
      </w:r>
      <w:r w:rsidRPr="008B6B76">
        <w:rPr>
          <w:rFonts w:ascii="Arial" w:hAnsi="Arial" w:cs="Arial"/>
          <w:color w:val="000000" w:themeColor="text1"/>
          <w:sz w:val="23"/>
          <w:szCs w:val="23"/>
        </w:rPr>
        <w:t xml:space="preserve"> resultant position of power as</w:t>
      </w:r>
      <w:r w:rsidR="004211A4" w:rsidRPr="008B6B76">
        <w:rPr>
          <w:rFonts w:ascii="Arial" w:hAnsi="Arial" w:cs="Arial"/>
          <w:color w:val="000000" w:themeColor="text1"/>
          <w:sz w:val="23"/>
          <w:szCs w:val="23"/>
        </w:rPr>
        <w:t xml:space="preserve"> </w:t>
      </w:r>
      <w:r w:rsidRPr="008B6B76">
        <w:rPr>
          <w:rFonts w:ascii="Arial" w:hAnsi="Arial" w:cs="Arial"/>
          <w:color w:val="000000" w:themeColor="text1"/>
          <w:sz w:val="23"/>
          <w:szCs w:val="23"/>
        </w:rPr>
        <w:t xml:space="preserve">researcher and teacher combined with participants’ awareness of the research process may undermine </w:t>
      </w:r>
      <w:r w:rsidR="00225D8B">
        <w:rPr>
          <w:rFonts w:ascii="Arial" w:hAnsi="Arial" w:cs="Arial"/>
          <w:color w:val="000000" w:themeColor="text1"/>
          <w:sz w:val="23"/>
          <w:szCs w:val="23"/>
        </w:rPr>
        <w:t xml:space="preserve">the </w:t>
      </w:r>
      <w:r w:rsidRPr="008B6B76">
        <w:rPr>
          <w:rFonts w:ascii="Arial" w:hAnsi="Arial" w:cs="Arial"/>
          <w:color w:val="000000" w:themeColor="text1"/>
          <w:sz w:val="23"/>
          <w:szCs w:val="23"/>
        </w:rPr>
        <w:t>validity</w:t>
      </w:r>
      <w:r w:rsidR="00225D8B">
        <w:rPr>
          <w:rFonts w:ascii="Arial" w:hAnsi="Arial" w:cs="Arial"/>
          <w:color w:val="000000" w:themeColor="text1"/>
          <w:sz w:val="23"/>
          <w:szCs w:val="23"/>
        </w:rPr>
        <w:t xml:space="preserve"> of the data</w:t>
      </w:r>
      <w:r w:rsidRPr="008B6B76">
        <w:rPr>
          <w:rFonts w:ascii="Arial" w:hAnsi="Arial" w:cs="Arial"/>
          <w:color w:val="000000" w:themeColor="text1"/>
          <w:sz w:val="23"/>
          <w:szCs w:val="23"/>
        </w:rPr>
        <w:t>, with</w:t>
      </w:r>
      <w:r w:rsidRPr="008B6B76">
        <w:rPr>
          <w:rFonts w:ascii="Arial" w:hAnsi="Arial" w:cs="Arial"/>
          <w:sz w:val="23"/>
          <w:szCs w:val="23"/>
        </w:rPr>
        <w:t xml:space="preserve"> participants potentially offering what they believe to be correct or desired responses in seeking favour</w:t>
      </w:r>
      <w:r w:rsidR="000C4A4A" w:rsidRPr="008B6B76">
        <w:rPr>
          <w:rFonts w:ascii="Arial" w:hAnsi="Arial" w:cs="Arial"/>
          <w:sz w:val="23"/>
          <w:szCs w:val="23"/>
        </w:rPr>
        <w:t xml:space="preserve"> or</w:t>
      </w:r>
      <w:r w:rsidRPr="008B6B76">
        <w:rPr>
          <w:rFonts w:ascii="Arial" w:hAnsi="Arial" w:cs="Arial"/>
          <w:sz w:val="23"/>
          <w:szCs w:val="23"/>
        </w:rPr>
        <w:t xml:space="preserve"> fearing recrimination (Costley, et al., 2010). To address this concern</w:t>
      </w:r>
      <w:r w:rsidRPr="001117F8">
        <w:rPr>
          <w:rFonts w:ascii="Arial" w:hAnsi="Arial" w:cs="Arial"/>
          <w:sz w:val="23"/>
          <w:szCs w:val="23"/>
        </w:rPr>
        <w:t xml:space="preserve">, </w:t>
      </w:r>
      <w:r w:rsidR="00B26F00">
        <w:rPr>
          <w:rFonts w:ascii="Arial" w:hAnsi="Arial" w:cs="Arial"/>
          <w:sz w:val="23"/>
          <w:szCs w:val="23"/>
        </w:rPr>
        <w:t>surveys</w:t>
      </w:r>
      <w:r w:rsidRPr="001117F8">
        <w:rPr>
          <w:rFonts w:ascii="Arial" w:hAnsi="Arial" w:cs="Arial"/>
          <w:sz w:val="23"/>
          <w:szCs w:val="23"/>
        </w:rPr>
        <w:t xml:space="preserve"> </w:t>
      </w:r>
      <w:r w:rsidRPr="008B6B76">
        <w:rPr>
          <w:rFonts w:ascii="Arial" w:hAnsi="Arial" w:cs="Arial"/>
          <w:sz w:val="23"/>
          <w:szCs w:val="23"/>
        </w:rPr>
        <w:t xml:space="preserve">will be administered via email away from the learning environment </w:t>
      </w:r>
      <w:r w:rsidR="00707858" w:rsidRPr="00141CFE">
        <w:rPr>
          <w:rFonts w:ascii="Arial" w:hAnsi="Arial" w:cs="Arial"/>
          <w:color w:val="000000" w:themeColor="text1"/>
          <w:sz w:val="23"/>
          <w:szCs w:val="23"/>
        </w:rPr>
        <w:t>a</w:t>
      </w:r>
      <w:r w:rsidRPr="00141CFE">
        <w:rPr>
          <w:rFonts w:ascii="Arial" w:hAnsi="Arial" w:cs="Arial"/>
          <w:color w:val="000000" w:themeColor="text1"/>
          <w:sz w:val="23"/>
          <w:szCs w:val="23"/>
        </w:rPr>
        <w:t xml:space="preserve">nd it will be reiterated that all </w:t>
      </w:r>
      <w:r w:rsidRPr="00BB3C39">
        <w:rPr>
          <w:rFonts w:ascii="Arial" w:hAnsi="Arial" w:cs="Arial"/>
          <w:sz w:val="23"/>
          <w:szCs w:val="23"/>
        </w:rPr>
        <w:t>opinions will be valued</w:t>
      </w:r>
      <w:r w:rsidR="000E2CD5" w:rsidRPr="00BB3C39">
        <w:rPr>
          <w:rFonts w:ascii="Arial" w:hAnsi="Arial" w:cs="Arial"/>
          <w:sz w:val="23"/>
          <w:szCs w:val="23"/>
        </w:rPr>
        <w:t xml:space="preserve"> without </w:t>
      </w:r>
      <w:r w:rsidR="00BB3C39" w:rsidRPr="00BB3C39">
        <w:rPr>
          <w:rFonts w:ascii="Arial" w:hAnsi="Arial" w:cs="Arial"/>
          <w:sz w:val="23"/>
          <w:szCs w:val="23"/>
        </w:rPr>
        <w:t>repercussions</w:t>
      </w:r>
      <w:r w:rsidR="00AB48B4">
        <w:rPr>
          <w:rFonts w:ascii="Arial" w:hAnsi="Arial" w:cs="Arial"/>
          <w:sz w:val="23"/>
          <w:szCs w:val="23"/>
        </w:rPr>
        <w:t xml:space="preserve"> </w:t>
      </w:r>
      <w:r w:rsidR="00AB48B4" w:rsidRPr="008B6B76">
        <w:rPr>
          <w:rFonts w:ascii="Arial" w:hAnsi="Arial" w:cs="Arial"/>
          <w:sz w:val="23"/>
          <w:szCs w:val="23"/>
        </w:rPr>
        <w:t>(</w:t>
      </w:r>
      <w:r w:rsidR="00AB48B4" w:rsidRPr="00141CFE">
        <w:rPr>
          <w:rFonts w:ascii="Arial" w:hAnsi="Arial" w:cs="Arial"/>
          <w:color w:val="000000" w:themeColor="text1"/>
          <w:sz w:val="23"/>
          <w:szCs w:val="23"/>
        </w:rPr>
        <w:t>Denscombe, 20</w:t>
      </w:r>
      <w:r w:rsidR="00AB48B4">
        <w:rPr>
          <w:rFonts w:ascii="Arial" w:hAnsi="Arial" w:cs="Arial"/>
          <w:color w:val="000000" w:themeColor="text1"/>
          <w:sz w:val="23"/>
          <w:szCs w:val="23"/>
        </w:rPr>
        <w:t>21</w:t>
      </w:r>
      <w:r w:rsidR="00AB48B4" w:rsidRPr="00141CFE">
        <w:rPr>
          <w:rFonts w:ascii="Arial" w:hAnsi="Arial" w:cs="Arial"/>
          <w:color w:val="000000" w:themeColor="text1"/>
          <w:sz w:val="23"/>
          <w:szCs w:val="23"/>
        </w:rPr>
        <w:t>)</w:t>
      </w:r>
      <w:r w:rsidRPr="00BB3C39">
        <w:rPr>
          <w:rFonts w:ascii="Arial" w:hAnsi="Arial" w:cs="Arial"/>
          <w:sz w:val="23"/>
          <w:szCs w:val="23"/>
        </w:rPr>
        <w:t>.</w:t>
      </w:r>
      <w:r w:rsidR="00363530" w:rsidRPr="00BB3C39">
        <w:rPr>
          <w:rFonts w:ascii="Arial" w:hAnsi="Arial" w:cs="Arial"/>
          <w:sz w:val="23"/>
          <w:szCs w:val="23"/>
        </w:rPr>
        <w:t xml:space="preserve"> </w:t>
      </w:r>
    </w:p>
    <w:p w14:paraId="369E527F" w14:textId="77777777" w:rsidR="00AE0F18" w:rsidRDefault="00AE0F18" w:rsidP="0048413A">
      <w:pPr>
        <w:spacing w:after="0" w:line="360" w:lineRule="auto"/>
        <w:jc w:val="both"/>
        <w:rPr>
          <w:rFonts w:ascii="Arial" w:hAnsi="Arial" w:cs="Arial"/>
          <w:sz w:val="23"/>
          <w:szCs w:val="23"/>
        </w:rPr>
      </w:pPr>
    </w:p>
    <w:p w14:paraId="71202EB1" w14:textId="77777777" w:rsidR="00A6783F" w:rsidRPr="00A6783F" w:rsidRDefault="00A6783F" w:rsidP="0048413A">
      <w:pPr>
        <w:spacing w:after="0" w:line="360" w:lineRule="auto"/>
        <w:jc w:val="both"/>
        <w:rPr>
          <w:rFonts w:ascii="Arial" w:hAnsi="Arial" w:cs="Arial"/>
          <w:sz w:val="16"/>
          <w:szCs w:val="16"/>
        </w:rPr>
      </w:pPr>
    </w:p>
    <w:p w14:paraId="7EF78574" w14:textId="1E57A3F7" w:rsidR="00027A95" w:rsidRPr="00C63458" w:rsidRDefault="00272415" w:rsidP="0048413A">
      <w:pPr>
        <w:pStyle w:val="Heading2"/>
        <w:spacing w:line="360" w:lineRule="auto"/>
        <w:rPr>
          <w:rFonts w:ascii="Arial" w:hAnsi="Arial" w:cs="Arial"/>
          <w:b/>
          <w:bCs/>
          <w:color w:val="auto"/>
        </w:rPr>
      </w:pPr>
      <w:bookmarkStart w:id="16" w:name="_Toc160125740"/>
      <w:r w:rsidRPr="00C63458">
        <w:rPr>
          <w:rFonts w:ascii="Arial" w:hAnsi="Arial" w:cs="Arial"/>
          <w:b/>
          <w:bCs/>
          <w:color w:val="auto"/>
        </w:rPr>
        <w:t>Personal</w:t>
      </w:r>
      <w:r w:rsidR="2E9C9054" w:rsidRPr="00C63458">
        <w:rPr>
          <w:rFonts w:ascii="Arial" w:hAnsi="Arial" w:cs="Arial"/>
          <w:b/>
          <w:bCs/>
          <w:color w:val="auto"/>
        </w:rPr>
        <w:t xml:space="preserve"> </w:t>
      </w:r>
      <w:r w:rsidR="00677F81" w:rsidRPr="00C63458">
        <w:rPr>
          <w:rFonts w:ascii="Arial" w:hAnsi="Arial" w:cs="Arial"/>
          <w:b/>
          <w:bCs/>
          <w:color w:val="auto"/>
        </w:rPr>
        <w:t>L</w:t>
      </w:r>
      <w:r w:rsidR="2E9C9054" w:rsidRPr="00C63458">
        <w:rPr>
          <w:rFonts w:ascii="Arial" w:hAnsi="Arial" w:cs="Arial"/>
          <w:b/>
          <w:bCs/>
          <w:color w:val="auto"/>
        </w:rPr>
        <w:t xml:space="preserve">earning </w:t>
      </w:r>
      <w:r w:rsidR="00677F81" w:rsidRPr="00C63458">
        <w:rPr>
          <w:rFonts w:ascii="Arial" w:hAnsi="Arial" w:cs="Arial"/>
          <w:b/>
          <w:bCs/>
          <w:color w:val="auto"/>
        </w:rPr>
        <w:t>O</w:t>
      </w:r>
      <w:r w:rsidR="2E9C9054" w:rsidRPr="00C63458">
        <w:rPr>
          <w:rFonts w:ascii="Arial" w:hAnsi="Arial" w:cs="Arial"/>
          <w:b/>
          <w:bCs/>
          <w:color w:val="auto"/>
        </w:rPr>
        <w:t>utcomes</w:t>
      </w:r>
      <w:bookmarkEnd w:id="16"/>
      <w:r w:rsidR="00927D6A" w:rsidRPr="00C63458">
        <w:rPr>
          <w:rFonts w:ascii="Arial" w:hAnsi="Arial" w:cs="Arial"/>
          <w:b/>
          <w:bCs/>
          <w:color w:val="auto"/>
        </w:rPr>
        <w:t xml:space="preserve"> </w:t>
      </w:r>
    </w:p>
    <w:p w14:paraId="68E5CDCF" w14:textId="77777777" w:rsidR="009976C5" w:rsidRPr="00A6783F" w:rsidRDefault="009976C5" w:rsidP="0048413A">
      <w:pPr>
        <w:spacing w:after="0" w:line="360" w:lineRule="auto"/>
        <w:jc w:val="both"/>
        <w:rPr>
          <w:rFonts w:ascii="Arial" w:hAnsi="Arial" w:cs="Arial"/>
          <w:b/>
          <w:bCs/>
          <w:sz w:val="8"/>
          <w:szCs w:val="8"/>
        </w:rPr>
      </w:pPr>
    </w:p>
    <w:p w14:paraId="27791A44" w14:textId="4E0D01D9" w:rsidR="006B0C65" w:rsidRPr="008A18A8" w:rsidRDefault="00A67065" w:rsidP="00942D8B">
      <w:pPr>
        <w:pStyle w:val="ListParagraph"/>
        <w:numPr>
          <w:ilvl w:val="0"/>
          <w:numId w:val="1"/>
        </w:numPr>
        <w:spacing w:after="0" w:line="360" w:lineRule="auto"/>
        <w:jc w:val="both"/>
        <w:rPr>
          <w:rFonts w:ascii="Arial" w:hAnsi="Arial" w:cs="Arial"/>
          <w:sz w:val="23"/>
          <w:szCs w:val="23"/>
        </w:rPr>
      </w:pPr>
      <w:r w:rsidRPr="008A18A8">
        <w:rPr>
          <w:rFonts w:ascii="Arial" w:hAnsi="Arial" w:cs="Arial"/>
          <w:sz w:val="23"/>
          <w:szCs w:val="23"/>
        </w:rPr>
        <w:t>To becom</w:t>
      </w:r>
      <w:r w:rsidR="002C656E" w:rsidRPr="008A18A8">
        <w:rPr>
          <w:rFonts w:ascii="Arial" w:hAnsi="Arial" w:cs="Arial"/>
          <w:sz w:val="23"/>
          <w:szCs w:val="23"/>
        </w:rPr>
        <w:t>e</w:t>
      </w:r>
      <w:r w:rsidRPr="008A18A8">
        <w:rPr>
          <w:rFonts w:ascii="Arial" w:hAnsi="Arial" w:cs="Arial"/>
          <w:sz w:val="23"/>
          <w:szCs w:val="23"/>
        </w:rPr>
        <w:t xml:space="preserve"> proficient at</w:t>
      </w:r>
      <w:r w:rsidR="00F44E35" w:rsidRPr="008A18A8">
        <w:rPr>
          <w:rFonts w:ascii="Arial" w:hAnsi="Arial" w:cs="Arial"/>
          <w:sz w:val="23"/>
          <w:szCs w:val="23"/>
        </w:rPr>
        <w:t xml:space="preserve"> </w:t>
      </w:r>
      <w:r w:rsidRPr="008A18A8">
        <w:rPr>
          <w:rFonts w:ascii="Arial" w:hAnsi="Arial" w:cs="Arial"/>
          <w:sz w:val="23"/>
          <w:szCs w:val="23"/>
        </w:rPr>
        <w:t>interpreting</w:t>
      </w:r>
      <w:r w:rsidR="006B0C65" w:rsidRPr="008A18A8">
        <w:rPr>
          <w:rFonts w:ascii="Arial" w:hAnsi="Arial" w:cs="Arial"/>
          <w:sz w:val="23"/>
          <w:szCs w:val="23"/>
        </w:rPr>
        <w:t xml:space="preserve"> data from </w:t>
      </w:r>
      <w:r w:rsidR="00810FE7" w:rsidRPr="008A18A8">
        <w:rPr>
          <w:rFonts w:ascii="Arial" w:hAnsi="Arial" w:cs="Arial"/>
          <w:sz w:val="23"/>
          <w:szCs w:val="23"/>
        </w:rPr>
        <w:t>voice analysis applications</w:t>
      </w:r>
      <w:r w:rsidR="005D40D1" w:rsidRPr="008A18A8">
        <w:rPr>
          <w:rFonts w:ascii="Arial" w:hAnsi="Arial" w:cs="Arial"/>
          <w:sz w:val="23"/>
          <w:szCs w:val="23"/>
        </w:rPr>
        <w:t xml:space="preserve">, </w:t>
      </w:r>
      <w:r w:rsidR="00FE2577" w:rsidRPr="008A18A8">
        <w:rPr>
          <w:rFonts w:ascii="Arial" w:hAnsi="Arial" w:cs="Arial"/>
          <w:sz w:val="23"/>
          <w:szCs w:val="23"/>
        </w:rPr>
        <w:t>and thus</w:t>
      </w:r>
      <w:r w:rsidR="00B15899" w:rsidRPr="008A18A8">
        <w:rPr>
          <w:rFonts w:ascii="Arial" w:hAnsi="Arial" w:cs="Arial"/>
          <w:sz w:val="23"/>
          <w:szCs w:val="23"/>
        </w:rPr>
        <w:t>,</w:t>
      </w:r>
      <w:r w:rsidR="00C77C30" w:rsidRPr="008A18A8">
        <w:rPr>
          <w:rFonts w:ascii="Arial" w:hAnsi="Arial" w:cs="Arial"/>
          <w:sz w:val="23"/>
          <w:szCs w:val="23"/>
        </w:rPr>
        <w:t xml:space="preserve"> improv</w:t>
      </w:r>
      <w:r w:rsidR="00830F66" w:rsidRPr="008A18A8">
        <w:rPr>
          <w:rFonts w:ascii="Arial" w:hAnsi="Arial" w:cs="Arial"/>
          <w:sz w:val="23"/>
          <w:szCs w:val="23"/>
        </w:rPr>
        <w:t>e</w:t>
      </w:r>
      <w:r w:rsidR="00C77C30" w:rsidRPr="008A18A8">
        <w:rPr>
          <w:rFonts w:ascii="Arial" w:hAnsi="Arial" w:cs="Arial"/>
          <w:sz w:val="23"/>
          <w:szCs w:val="23"/>
        </w:rPr>
        <w:t xml:space="preserve"> my confidence using them within educational context</w:t>
      </w:r>
      <w:r w:rsidR="003A0BD6" w:rsidRPr="008A18A8">
        <w:rPr>
          <w:rFonts w:ascii="Arial" w:hAnsi="Arial" w:cs="Arial"/>
          <w:sz w:val="23"/>
          <w:szCs w:val="23"/>
        </w:rPr>
        <w:t>s</w:t>
      </w:r>
      <w:r w:rsidR="00C77C30" w:rsidRPr="008A18A8">
        <w:rPr>
          <w:rFonts w:ascii="Arial" w:hAnsi="Arial" w:cs="Arial"/>
          <w:sz w:val="23"/>
          <w:szCs w:val="23"/>
        </w:rPr>
        <w:t xml:space="preserve">. </w:t>
      </w:r>
    </w:p>
    <w:p w14:paraId="2D43CCEB" w14:textId="60DF755D" w:rsidR="006B0C65" w:rsidRPr="008A18A8" w:rsidRDefault="006B0C65" w:rsidP="00942D8B">
      <w:pPr>
        <w:pStyle w:val="ListParagraph"/>
        <w:numPr>
          <w:ilvl w:val="0"/>
          <w:numId w:val="1"/>
        </w:numPr>
        <w:spacing w:after="0" w:line="360" w:lineRule="auto"/>
        <w:jc w:val="both"/>
        <w:rPr>
          <w:rFonts w:ascii="Arial" w:hAnsi="Arial" w:cs="Arial"/>
          <w:sz w:val="23"/>
          <w:szCs w:val="23"/>
        </w:rPr>
      </w:pPr>
      <w:r w:rsidRPr="008A18A8">
        <w:rPr>
          <w:rFonts w:ascii="Arial" w:hAnsi="Arial" w:cs="Arial"/>
          <w:sz w:val="23"/>
          <w:szCs w:val="23"/>
        </w:rPr>
        <w:t>To further my skills at collecting, analysing, and presenting qualitative data.</w:t>
      </w:r>
    </w:p>
    <w:p w14:paraId="7565C440" w14:textId="58A39EEA" w:rsidR="00731B8A" w:rsidRPr="008A18A8" w:rsidRDefault="00731B8A" w:rsidP="00942D8B">
      <w:pPr>
        <w:pStyle w:val="ListParagraph"/>
        <w:numPr>
          <w:ilvl w:val="0"/>
          <w:numId w:val="1"/>
        </w:numPr>
        <w:spacing w:after="0" w:line="360" w:lineRule="auto"/>
        <w:jc w:val="both"/>
        <w:rPr>
          <w:rFonts w:ascii="Arial" w:hAnsi="Arial" w:cs="Arial"/>
          <w:sz w:val="23"/>
          <w:szCs w:val="23"/>
        </w:rPr>
      </w:pPr>
      <w:r w:rsidRPr="008A18A8">
        <w:rPr>
          <w:rFonts w:ascii="Arial" w:hAnsi="Arial" w:cs="Arial"/>
          <w:sz w:val="23"/>
          <w:szCs w:val="23"/>
        </w:rPr>
        <w:t xml:space="preserve">To use </w:t>
      </w:r>
      <w:r w:rsidR="00BD5C40" w:rsidRPr="008A18A8">
        <w:rPr>
          <w:rFonts w:ascii="Arial" w:hAnsi="Arial" w:cs="Arial"/>
          <w:sz w:val="23"/>
          <w:szCs w:val="23"/>
        </w:rPr>
        <w:t xml:space="preserve">the </w:t>
      </w:r>
      <w:r w:rsidRPr="008A18A8">
        <w:rPr>
          <w:rFonts w:ascii="Arial" w:hAnsi="Arial" w:cs="Arial"/>
          <w:sz w:val="23"/>
          <w:szCs w:val="23"/>
        </w:rPr>
        <w:t xml:space="preserve">collaborative </w:t>
      </w:r>
      <w:r w:rsidR="00BD5C40" w:rsidRPr="008A18A8">
        <w:rPr>
          <w:rFonts w:ascii="Arial" w:hAnsi="Arial" w:cs="Arial"/>
          <w:sz w:val="23"/>
          <w:szCs w:val="23"/>
        </w:rPr>
        <w:t xml:space="preserve">process of </w:t>
      </w:r>
      <w:r w:rsidRPr="008A18A8">
        <w:rPr>
          <w:rFonts w:ascii="Arial" w:hAnsi="Arial" w:cs="Arial"/>
          <w:sz w:val="23"/>
          <w:szCs w:val="23"/>
        </w:rPr>
        <w:t>action research</w:t>
      </w:r>
      <w:r w:rsidR="000E7FDF" w:rsidRPr="008A18A8">
        <w:rPr>
          <w:rFonts w:ascii="Arial" w:hAnsi="Arial" w:cs="Arial"/>
          <w:sz w:val="23"/>
          <w:szCs w:val="23"/>
        </w:rPr>
        <w:t xml:space="preserve"> </w:t>
      </w:r>
      <w:r w:rsidRPr="008A18A8">
        <w:rPr>
          <w:rFonts w:ascii="Arial" w:hAnsi="Arial" w:cs="Arial"/>
          <w:sz w:val="23"/>
          <w:szCs w:val="23"/>
        </w:rPr>
        <w:t xml:space="preserve">to </w:t>
      </w:r>
      <w:r w:rsidR="00525246" w:rsidRPr="008A18A8">
        <w:rPr>
          <w:rFonts w:ascii="Arial" w:hAnsi="Arial" w:cs="Arial"/>
          <w:sz w:val="23"/>
          <w:szCs w:val="23"/>
        </w:rPr>
        <w:t>strengthen my pedagogical communication wit</w:t>
      </w:r>
      <w:r w:rsidR="00BE0EC6" w:rsidRPr="008A18A8">
        <w:rPr>
          <w:rFonts w:ascii="Arial" w:hAnsi="Arial" w:cs="Arial"/>
          <w:sz w:val="23"/>
          <w:szCs w:val="23"/>
        </w:rPr>
        <w:t>h</w:t>
      </w:r>
      <w:r w:rsidR="000E7FDF" w:rsidRPr="008A18A8">
        <w:rPr>
          <w:rFonts w:ascii="Arial" w:hAnsi="Arial" w:cs="Arial"/>
          <w:sz w:val="23"/>
          <w:szCs w:val="23"/>
        </w:rPr>
        <w:t xml:space="preserve"> </w:t>
      </w:r>
      <w:r w:rsidR="00525246" w:rsidRPr="008A18A8">
        <w:rPr>
          <w:rFonts w:ascii="Arial" w:hAnsi="Arial" w:cs="Arial"/>
          <w:sz w:val="23"/>
          <w:szCs w:val="23"/>
        </w:rPr>
        <w:t>adolescent singers</w:t>
      </w:r>
      <w:r w:rsidR="0044286F" w:rsidRPr="008A18A8">
        <w:rPr>
          <w:rFonts w:ascii="Arial" w:hAnsi="Arial" w:cs="Arial"/>
          <w:sz w:val="23"/>
          <w:szCs w:val="23"/>
        </w:rPr>
        <w:t xml:space="preserve"> and foster </w:t>
      </w:r>
      <w:r w:rsidR="00880F3D" w:rsidRPr="008A18A8">
        <w:rPr>
          <w:rFonts w:ascii="Arial" w:hAnsi="Arial" w:cs="Arial"/>
          <w:sz w:val="23"/>
          <w:szCs w:val="23"/>
        </w:rPr>
        <w:t>improv</w:t>
      </w:r>
      <w:r w:rsidR="00BE0EC6" w:rsidRPr="008A18A8">
        <w:rPr>
          <w:rFonts w:ascii="Arial" w:hAnsi="Arial" w:cs="Arial"/>
          <w:sz w:val="23"/>
          <w:szCs w:val="23"/>
        </w:rPr>
        <w:t>ed</w:t>
      </w:r>
      <w:r w:rsidR="00880F3D" w:rsidRPr="008A18A8">
        <w:rPr>
          <w:rFonts w:ascii="Arial" w:hAnsi="Arial" w:cs="Arial"/>
          <w:sz w:val="23"/>
          <w:szCs w:val="23"/>
        </w:rPr>
        <w:t xml:space="preserve"> </w:t>
      </w:r>
      <w:r w:rsidR="0044286F" w:rsidRPr="008A18A8">
        <w:rPr>
          <w:rFonts w:ascii="Arial" w:hAnsi="Arial" w:cs="Arial"/>
          <w:sz w:val="23"/>
          <w:szCs w:val="23"/>
        </w:rPr>
        <w:t>student-centred practices</w:t>
      </w:r>
      <w:r w:rsidR="00525246" w:rsidRPr="008A18A8">
        <w:rPr>
          <w:rFonts w:ascii="Arial" w:hAnsi="Arial" w:cs="Arial"/>
          <w:color w:val="FF0000"/>
          <w:sz w:val="23"/>
          <w:szCs w:val="23"/>
        </w:rPr>
        <w:t>.</w:t>
      </w:r>
    </w:p>
    <w:p w14:paraId="295D61EF" w14:textId="16B65489" w:rsidR="00334E69" w:rsidRPr="008A18A8" w:rsidRDefault="00334E69" w:rsidP="00942D8B">
      <w:pPr>
        <w:pStyle w:val="ListParagraph"/>
        <w:numPr>
          <w:ilvl w:val="0"/>
          <w:numId w:val="1"/>
        </w:numPr>
        <w:spacing w:after="0" w:line="360" w:lineRule="auto"/>
        <w:jc w:val="both"/>
        <w:rPr>
          <w:rFonts w:ascii="Arial" w:hAnsi="Arial" w:cs="Arial"/>
          <w:sz w:val="23"/>
          <w:szCs w:val="23"/>
        </w:rPr>
      </w:pPr>
      <w:r w:rsidRPr="008A18A8">
        <w:rPr>
          <w:rFonts w:ascii="Arial" w:hAnsi="Arial" w:cs="Arial"/>
          <w:sz w:val="23"/>
          <w:szCs w:val="23"/>
        </w:rPr>
        <w:t xml:space="preserve">To use research findings and experience gained to further </w:t>
      </w:r>
      <w:r w:rsidR="00717780" w:rsidRPr="008A18A8">
        <w:rPr>
          <w:rFonts w:ascii="Arial" w:hAnsi="Arial" w:cs="Arial"/>
          <w:sz w:val="23"/>
          <w:szCs w:val="23"/>
        </w:rPr>
        <w:t xml:space="preserve">the </w:t>
      </w:r>
      <w:r w:rsidRPr="008A18A8">
        <w:rPr>
          <w:rFonts w:ascii="Arial" w:hAnsi="Arial" w:cs="Arial"/>
          <w:sz w:val="23"/>
          <w:szCs w:val="23"/>
        </w:rPr>
        <w:t>develop</w:t>
      </w:r>
      <w:r w:rsidR="00717780" w:rsidRPr="008A18A8">
        <w:rPr>
          <w:rFonts w:ascii="Arial" w:hAnsi="Arial" w:cs="Arial"/>
          <w:sz w:val="23"/>
          <w:szCs w:val="23"/>
        </w:rPr>
        <w:t>ment of</w:t>
      </w:r>
      <w:r w:rsidRPr="008A18A8">
        <w:rPr>
          <w:rFonts w:ascii="Arial" w:hAnsi="Arial" w:cs="Arial"/>
          <w:sz w:val="23"/>
          <w:szCs w:val="23"/>
        </w:rPr>
        <w:t xml:space="preserve"> my </w:t>
      </w:r>
      <w:r w:rsidR="00B10902" w:rsidRPr="008A18A8">
        <w:rPr>
          <w:rFonts w:ascii="Arial" w:hAnsi="Arial" w:cs="Arial"/>
          <w:sz w:val="23"/>
          <w:szCs w:val="23"/>
        </w:rPr>
        <w:t>VFT</w:t>
      </w:r>
      <w:r w:rsidR="0040053D" w:rsidRPr="008A18A8">
        <w:rPr>
          <w:rFonts w:ascii="Arial" w:hAnsi="Arial" w:cs="Arial"/>
          <w:sz w:val="23"/>
          <w:szCs w:val="23"/>
        </w:rPr>
        <w:t xml:space="preserve"> </w:t>
      </w:r>
      <w:r w:rsidRPr="008A18A8">
        <w:rPr>
          <w:rFonts w:ascii="Arial" w:hAnsi="Arial" w:cs="Arial"/>
          <w:sz w:val="23"/>
          <w:szCs w:val="23"/>
        </w:rPr>
        <w:t>resources in preparation for future action research cycles</w:t>
      </w:r>
      <w:r w:rsidR="00A82B3B" w:rsidRPr="008A18A8">
        <w:rPr>
          <w:rFonts w:ascii="Arial" w:hAnsi="Arial" w:cs="Arial"/>
          <w:sz w:val="23"/>
          <w:szCs w:val="23"/>
        </w:rPr>
        <w:t xml:space="preserve"> </w:t>
      </w:r>
      <w:r w:rsidRPr="008A18A8">
        <w:rPr>
          <w:rFonts w:ascii="Arial" w:hAnsi="Arial" w:cs="Arial"/>
          <w:sz w:val="23"/>
          <w:szCs w:val="23"/>
        </w:rPr>
        <w:t xml:space="preserve">with a wider range of </w:t>
      </w:r>
      <w:r w:rsidR="004D3607" w:rsidRPr="008A18A8">
        <w:rPr>
          <w:rFonts w:ascii="Arial" w:hAnsi="Arial" w:cs="Arial"/>
          <w:sz w:val="23"/>
          <w:szCs w:val="23"/>
        </w:rPr>
        <w:t>participants</w:t>
      </w:r>
      <w:r w:rsidRPr="008A18A8">
        <w:rPr>
          <w:rFonts w:ascii="Arial" w:hAnsi="Arial" w:cs="Arial"/>
          <w:sz w:val="23"/>
          <w:szCs w:val="23"/>
        </w:rPr>
        <w:t>.</w:t>
      </w:r>
    </w:p>
    <w:p w14:paraId="21650305" w14:textId="529B5807" w:rsidR="0038129F" w:rsidRDefault="0038129F" w:rsidP="0001217F">
      <w:pPr>
        <w:spacing w:after="0" w:line="240" w:lineRule="auto"/>
        <w:rPr>
          <w:rFonts w:ascii="Arial" w:hAnsi="Arial" w:cs="Arial"/>
          <w:sz w:val="23"/>
          <w:szCs w:val="23"/>
        </w:rPr>
      </w:pPr>
    </w:p>
    <w:p w14:paraId="662B2B03" w14:textId="77777777" w:rsidR="00AA7A50" w:rsidRDefault="00AA7A50" w:rsidP="00002629">
      <w:pPr>
        <w:pStyle w:val="Heading2"/>
        <w:spacing w:line="360" w:lineRule="auto"/>
        <w:rPr>
          <w:rFonts w:ascii="Arial" w:hAnsi="Arial" w:cs="Arial"/>
          <w:b/>
          <w:bCs/>
          <w:color w:val="auto"/>
        </w:rPr>
        <w:sectPr w:rsidR="00AA7A50" w:rsidSect="00876B79">
          <w:footerReference w:type="default" r:id="rId8"/>
          <w:pgSz w:w="11906" w:h="16838"/>
          <w:pgMar w:top="1440" w:right="1077" w:bottom="1440" w:left="1077" w:header="709" w:footer="709" w:gutter="0"/>
          <w:cols w:space="708"/>
          <w:docGrid w:linePitch="360"/>
        </w:sectPr>
      </w:pPr>
    </w:p>
    <w:p w14:paraId="51D617CB" w14:textId="54C1A382" w:rsidR="00002629" w:rsidRPr="00C63458" w:rsidRDefault="00002629" w:rsidP="00002629">
      <w:pPr>
        <w:pStyle w:val="Heading2"/>
        <w:spacing w:line="360" w:lineRule="auto"/>
        <w:rPr>
          <w:rFonts w:ascii="Arial" w:hAnsi="Arial" w:cs="Arial"/>
          <w:b/>
          <w:bCs/>
          <w:color w:val="auto"/>
        </w:rPr>
      </w:pPr>
      <w:bookmarkStart w:id="17" w:name="_Toc160125741"/>
      <w:r w:rsidRPr="00C63458">
        <w:rPr>
          <w:rFonts w:ascii="Arial" w:hAnsi="Arial" w:cs="Arial"/>
          <w:b/>
          <w:bCs/>
          <w:color w:val="auto"/>
        </w:rPr>
        <w:lastRenderedPageBreak/>
        <w:t>P</w:t>
      </w:r>
      <w:r>
        <w:rPr>
          <w:rFonts w:ascii="Arial" w:hAnsi="Arial" w:cs="Arial"/>
          <w:b/>
          <w:bCs/>
          <w:color w:val="auto"/>
        </w:rPr>
        <w:t>roject Time</w:t>
      </w:r>
      <w:r w:rsidR="00710E4C">
        <w:rPr>
          <w:rFonts w:ascii="Arial" w:hAnsi="Arial" w:cs="Arial"/>
          <w:b/>
          <w:bCs/>
          <w:color w:val="auto"/>
        </w:rPr>
        <w:t>line</w:t>
      </w:r>
      <w:bookmarkEnd w:id="17"/>
      <w:r w:rsidRPr="00C63458">
        <w:rPr>
          <w:rFonts w:ascii="Arial" w:hAnsi="Arial" w:cs="Arial"/>
          <w:b/>
          <w:bCs/>
          <w:color w:val="auto"/>
        </w:rPr>
        <w:t xml:space="preserve"> </w:t>
      </w:r>
    </w:p>
    <w:p w14:paraId="158F13DF" w14:textId="77777777" w:rsidR="0072455D" w:rsidRDefault="0072455D" w:rsidP="005519E3">
      <w:pPr>
        <w:spacing w:after="0" w:line="240" w:lineRule="auto"/>
        <w:jc w:val="center"/>
        <w:rPr>
          <w:rFonts w:ascii="Arial" w:hAnsi="Arial" w:cs="Arial"/>
          <w:sz w:val="23"/>
          <w:szCs w:val="23"/>
        </w:rPr>
      </w:pPr>
    </w:p>
    <w:p w14:paraId="0827A227" w14:textId="19D6FFB3" w:rsidR="00AA544F" w:rsidRDefault="00002629" w:rsidP="009E2E97">
      <w:pPr>
        <w:spacing w:after="0" w:line="240" w:lineRule="auto"/>
        <w:rPr>
          <w:rFonts w:ascii="Arial" w:hAnsi="Arial" w:cs="Arial"/>
          <w:sz w:val="23"/>
          <w:szCs w:val="23"/>
        </w:rPr>
      </w:pPr>
      <w:r>
        <w:rPr>
          <w:rFonts w:ascii="Arial" w:hAnsi="Arial" w:cs="Arial"/>
          <w:sz w:val="23"/>
          <w:szCs w:val="23"/>
        </w:rPr>
        <w:t xml:space="preserve">The following GANTT chart indicates </w:t>
      </w:r>
      <w:r w:rsidR="002A704F">
        <w:rPr>
          <w:rFonts w:ascii="Arial" w:hAnsi="Arial" w:cs="Arial"/>
          <w:sz w:val="23"/>
          <w:szCs w:val="23"/>
        </w:rPr>
        <w:t>the</w:t>
      </w:r>
      <w:r>
        <w:rPr>
          <w:rFonts w:ascii="Arial" w:hAnsi="Arial" w:cs="Arial"/>
          <w:sz w:val="23"/>
          <w:szCs w:val="23"/>
        </w:rPr>
        <w:t xml:space="preserve"> </w:t>
      </w:r>
      <w:r w:rsidR="00AA544F">
        <w:rPr>
          <w:rFonts w:ascii="Arial" w:hAnsi="Arial" w:cs="Arial"/>
          <w:sz w:val="23"/>
          <w:szCs w:val="23"/>
        </w:rPr>
        <w:t xml:space="preserve">intended </w:t>
      </w:r>
      <w:r w:rsidR="002A704F">
        <w:rPr>
          <w:rFonts w:ascii="Arial" w:hAnsi="Arial" w:cs="Arial"/>
          <w:sz w:val="23"/>
          <w:szCs w:val="23"/>
        </w:rPr>
        <w:t xml:space="preserve">research </w:t>
      </w:r>
      <w:r w:rsidR="00AA544F">
        <w:rPr>
          <w:rFonts w:ascii="Arial" w:hAnsi="Arial" w:cs="Arial"/>
          <w:sz w:val="23"/>
          <w:szCs w:val="23"/>
        </w:rPr>
        <w:t>timeline:</w:t>
      </w:r>
    </w:p>
    <w:p w14:paraId="12E47F5D" w14:textId="77777777" w:rsidR="00AA7A50" w:rsidRDefault="00AA7A50" w:rsidP="009E2E97">
      <w:pPr>
        <w:spacing w:after="0" w:line="240" w:lineRule="auto"/>
        <w:rPr>
          <w:rFonts w:ascii="Arial" w:hAnsi="Arial" w:cs="Arial"/>
          <w:sz w:val="23"/>
          <w:szCs w:val="23"/>
        </w:rPr>
      </w:pPr>
    </w:p>
    <w:p w14:paraId="211DF1ED" w14:textId="285A9685" w:rsidR="005006B6" w:rsidRDefault="00191347" w:rsidP="009E2E97">
      <w:pPr>
        <w:spacing w:after="0" w:line="240" w:lineRule="auto"/>
        <w:rPr>
          <w:rFonts w:ascii="Arial" w:hAnsi="Arial" w:cs="Arial"/>
          <w:sz w:val="23"/>
          <w:szCs w:val="23"/>
        </w:rPr>
        <w:sectPr w:rsidR="005006B6" w:rsidSect="00876B79">
          <w:pgSz w:w="16838" w:h="11906" w:orient="landscape"/>
          <w:pgMar w:top="1077" w:right="1440" w:bottom="1077" w:left="1440" w:header="709" w:footer="709" w:gutter="0"/>
          <w:cols w:space="708"/>
          <w:docGrid w:linePitch="360"/>
        </w:sectPr>
      </w:pPr>
      <w:r>
        <w:rPr>
          <w:rFonts w:ascii="Arial" w:hAnsi="Arial" w:cs="Arial"/>
          <w:noProof/>
          <w:sz w:val="23"/>
          <w:szCs w:val="23"/>
        </w:rPr>
        <w:drawing>
          <wp:inline distT="0" distB="0" distL="0" distR="0" wp14:anchorId="364D3CB7" wp14:editId="14218695">
            <wp:extent cx="8150087" cy="5202630"/>
            <wp:effectExtent l="0" t="0" r="3810" b="0"/>
            <wp:docPr id="1097283588" name="Picture 2" descr="gantt chart word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283588" name="Picture 1097283588" descr="gantt chart word - Word"/>
                    <pic:cNvPicPr/>
                  </pic:nvPicPr>
                  <pic:blipFill rotWithShape="1">
                    <a:blip r:embed="rId9">
                      <a:extLst>
                        <a:ext uri="{28A0092B-C50C-407E-A947-70E740481C1C}">
                          <a14:useLocalDpi xmlns:a14="http://schemas.microsoft.com/office/drawing/2010/main" val="0"/>
                        </a:ext>
                      </a:extLst>
                    </a:blip>
                    <a:srcRect l="13100" t="20501" r="16203" b="12529"/>
                    <a:stretch/>
                  </pic:blipFill>
                  <pic:spPr bwMode="auto">
                    <a:xfrm>
                      <a:off x="0" y="0"/>
                      <a:ext cx="8164460" cy="5211805"/>
                    </a:xfrm>
                    <a:prstGeom prst="rect">
                      <a:avLst/>
                    </a:prstGeom>
                    <a:ln>
                      <a:noFill/>
                    </a:ln>
                    <a:extLst>
                      <a:ext uri="{53640926-AAD7-44D8-BBD7-CCE9431645EC}">
                        <a14:shadowObscured xmlns:a14="http://schemas.microsoft.com/office/drawing/2010/main"/>
                      </a:ext>
                    </a:extLst>
                  </pic:spPr>
                </pic:pic>
              </a:graphicData>
            </a:graphic>
          </wp:inline>
        </w:drawing>
      </w:r>
    </w:p>
    <w:p w14:paraId="5582A74C" w14:textId="77777777" w:rsidR="00545B97" w:rsidRDefault="00545B97" w:rsidP="009E2E97">
      <w:pPr>
        <w:spacing w:after="0" w:line="240" w:lineRule="auto"/>
        <w:rPr>
          <w:rFonts w:ascii="Arial" w:hAnsi="Arial" w:cs="Arial"/>
          <w:sz w:val="23"/>
          <w:szCs w:val="23"/>
        </w:rPr>
      </w:pPr>
    </w:p>
    <w:p w14:paraId="0D2FD426" w14:textId="59F229DB" w:rsidR="00F44E35" w:rsidRPr="00C63458" w:rsidRDefault="00F44E35" w:rsidP="00C63458">
      <w:pPr>
        <w:pStyle w:val="Heading1"/>
        <w:jc w:val="center"/>
        <w:rPr>
          <w:rFonts w:ascii="Arial" w:hAnsi="Arial" w:cs="Arial"/>
          <w:b/>
          <w:bCs/>
          <w:color w:val="auto"/>
        </w:rPr>
      </w:pPr>
      <w:bookmarkStart w:id="18" w:name="_Toc160125742"/>
      <w:r w:rsidRPr="00C63458">
        <w:rPr>
          <w:rFonts w:ascii="Arial" w:hAnsi="Arial" w:cs="Arial"/>
          <w:b/>
          <w:bCs/>
          <w:color w:val="auto"/>
        </w:rPr>
        <w:t>PROJECT REPORT</w:t>
      </w:r>
      <w:bookmarkEnd w:id="18"/>
    </w:p>
    <w:p w14:paraId="33D5DAC2" w14:textId="5989B941" w:rsidR="002575E3" w:rsidRDefault="002575E3" w:rsidP="000E4925">
      <w:pPr>
        <w:spacing w:after="0" w:line="240" w:lineRule="auto"/>
        <w:rPr>
          <w:rFonts w:ascii="Arial" w:hAnsi="Arial" w:cs="Arial"/>
          <w:b/>
          <w:bCs/>
          <w:sz w:val="23"/>
          <w:szCs w:val="23"/>
        </w:rPr>
      </w:pPr>
    </w:p>
    <w:p w14:paraId="6F44EFAF" w14:textId="77777777" w:rsidR="002D22B1" w:rsidRDefault="002D22B1" w:rsidP="000E4925">
      <w:pPr>
        <w:spacing w:after="0" w:line="240" w:lineRule="auto"/>
        <w:rPr>
          <w:rFonts w:ascii="Arial" w:hAnsi="Arial" w:cs="Arial"/>
          <w:b/>
          <w:bCs/>
          <w:sz w:val="23"/>
          <w:szCs w:val="23"/>
        </w:rPr>
      </w:pPr>
    </w:p>
    <w:p w14:paraId="0768C8F6" w14:textId="77777777" w:rsidR="002D22B1" w:rsidRPr="00F366C5" w:rsidRDefault="002D22B1" w:rsidP="000E4925">
      <w:pPr>
        <w:spacing w:after="0" w:line="240" w:lineRule="auto"/>
        <w:rPr>
          <w:rFonts w:ascii="Arial" w:hAnsi="Arial" w:cs="Arial"/>
          <w:b/>
          <w:bCs/>
          <w:sz w:val="23"/>
          <w:szCs w:val="23"/>
        </w:rPr>
      </w:pPr>
    </w:p>
    <w:p w14:paraId="6E3E4F32" w14:textId="24FA23B9" w:rsidR="002575E3" w:rsidRPr="00FF5DA6" w:rsidRDefault="002575E3" w:rsidP="002D22B1">
      <w:pPr>
        <w:pStyle w:val="Heading2"/>
        <w:spacing w:line="360" w:lineRule="auto"/>
        <w:rPr>
          <w:rFonts w:ascii="Arial" w:hAnsi="Arial" w:cs="Arial"/>
          <w:b/>
          <w:sz w:val="28"/>
          <w:szCs w:val="28"/>
        </w:rPr>
      </w:pPr>
      <w:bookmarkStart w:id="19" w:name="_Toc160125743"/>
      <w:r w:rsidRPr="00FF5DA6">
        <w:rPr>
          <w:rFonts w:ascii="Arial" w:hAnsi="Arial" w:cs="Arial"/>
          <w:b/>
          <w:color w:val="auto"/>
          <w:sz w:val="28"/>
          <w:szCs w:val="28"/>
        </w:rPr>
        <w:t>Introduction</w:t>
      </w:r>
      <w:bookmarkEnd w:id="19"/>
    </w:p>
    <w:p w14:paraId="29D346C6" w14:textId="0ED561D7" w:rsidR="00F34FC5" w:rsidRPr="00615A3E" w:rsidRDefault="00F34FC5" w:rsidP="002D22B1">
      <w:pPr>
        <w:spacing w:after="0" w:line="360" w:lineRule="auto"/>
        <w:rPr>
          <w:rFonts w:ascii="Arial" w:hAnsi="Arial" w:cs="Arial"/>
          <w:b/>
          <w:bCs/>
          <w:i/>
          <w:iCs/>
          <w:color w:val="FF0000"/>
          <w:sz w:val="23"/>
          <w:szCs w:val="23"/>
        </w:rPr>
      </w:pPr>
    </w:p>
    <w:p w14:paraId="369F213A" w14:textId="5C4CAC46" w:rsidR="003151FA" w:rsidRDefault="00CC3D64" w:rsidP="00EA3CAB">
      <w:pPr>
        <w:spacing w:after="0" w:line="360" w:lineRule="auto"/>
        <w:jc w:val="both"/>
        <w:rPr>
          <w:rFonts w:ascii="Arial" w:hAnsi="Arial" w:cs="Arial"/>
          <w:color w:val="FF0000"/>
          <w:sz w:val="23"/>
          <w:szCs w:val="23"/>
        </w:rPr>
      </w:pPr>
      <w:r w:rsidRPr="006226BF">
        <w:rPr>
          <w:rFonts w:ascii="Arial" w:hAnsi="Arial" w:cs="Arial"/>
          <w:sz w:val="23"/>
          <w:szCs w:val="23"/>
        </w:rPr>
        <w:t xml:space="preserve">Rapid </w:t>
      </w:r>
      <w:r w:rsidR="00CC275C" w:rsidRPr="006226BF">
        <w:rPr>
          <w:rFonts w:ascii="Arial" w:hAnsi="Arial" w:cs="Arial"/>
          <w:sz w:val="23"/>
          <w:szCs w:val="23"/>
        </w:rPr>
        <w:t>developments</w:t>
      </w:r>
      <w:r w:rsidRPr="006226BF">
        <w:rPr>
          <w:rFonts w:ascii="Arial" w:hAnsi="Arial" w:cs="Arial"/>
          <w:sz w:val="23"/>
          <w:szCs w:val="23"/>
        </w:rPr>
        <w:t xml:space="preserve"> in digital technolog</w:t>
      </w:r>
      <w:r w:rsidR="00E37CEC" w:rsidRPr="006226BF">
        <w:rPr>
          <w:rFonts w:ascii="Arial" w:hAnsi="Arial" w:cs="Arial"/>
          <w:sz w:val="23"/>
          <w:szCs w:val="23"/>
        </w:rPr>
        <w:t>ies</w:t>
      </w:r>
      <w:r w:rsidRPr="006226BF">
        <w:rPr>
          <w:rFonts w:ascii="Arial" w:hAnsi="Arial" w:cs="Arial"/>
          <w:sz w:val="23"/>
          <w:szCs w:val="23"/>
        </w:rPr>
        <w:t xml:space="preserve"> have revolutionised many areas of our lives</w:t>
      </w:r>
      <w:r w:rsidR="00C16047" w:rsidRPr="006226BF">
        <w:rPr>
          <w:rFonts w:ascii="Arial" w:hAnsi="Arial" w:cs="Arial"/>
          <w:noProof/>
          <w:sz w:val="23"/>
          <w:szCs w:val="23"/>
        </w:rPr>
        <w:t xml:space="preserve"> (Aksoy, 2023)</w:t>
      </w:r>
      <w:r w:rsidRPr="006226BF">
        <w:rPr>
          <w:rFonts w:ascii="Arial" w:hAnsi="Arial" w:cs="Arial"/>
          <w:sz w:val="23"/>
          <w:szCs w:val="23"/>
        </w:rPr>
        <w:t xml:space="preserve">. </w:t>
      </w:r>
      <w:r w:rsidRPr="006455F0">
        <w:rPr>
          <w:rFonts w:ascii="Arial" w:hAnsi="Arial" w:cs="Arial"/>
          <w:sz w:val="23"/>
          <w:szCs w:val="23"/>
        </w:rPr>
        <w:t xml:space="preserve">Within voice </w:t>
      </w:r>
      <w:r w:rsidR="0023435E" w:rsidRPr="006455F0">
        <w:rPr>
          <w:rFonts w:ascii="Arial" w:hAnsi="Arial" w:cs="Arial"/>
          <w:sz w:val="23"/>
          <w:szCs w:val="23"/>
        </w:rPr>
        <w:t>tuition</w:t>
      </w:r>
      <w:r w:rsidRPr="006455F0">
        <w:rPr>
          <w:rFonts w:ascii="Arial" w:hAnsi="Arial" w:cs="Arial"/>
          <w:sz w:val="23"/>
          <w:szCs w:val="23"/>
        </w:rPr>
        <w:t xml:space="preserve">, </w:t>
      </w:r>
      <w:r w:rsidR="0023435E" w:rsidRPr="006455F0">
        <w:rPr>
          <w:rFonts w:ascii="Arial" w:hAnsi="Arial" w:cs="Arial"/>
          <w:sz w:val="23"/>
          <w:szCs w:val="23"/>
        </w:rPr>
        <w:t>a plethora of</w:t>
      </w:r>
      <w:r w:rsidR="00A826FB" w:rsidRPr="006455F0">
        <w:rPr>
          <w:rFonts w:ascii="Arial" w:hAnsi="Arial" w:cs="Arial"/>
          <w:sz w:val="23"/>
          <w:szCs w:val="23"/>
        </w:rPr>
        <w:t xml:space="preserve"> </w:t>
      </w:r>
      <w:r w:rsidR="003E75B6" w:rsidRPr="006455F0">
        <w:rPr>
          <w:rFonts w:ascii="Arial" w:hAnsi="Arial" w:cs="Arial"/>
          <w:sz w:val="23"/>
          <w:szCs w:val="23"/>
        </w:rPr>
        <w:t xml:space="preserve">accessible, inexpensive </w:t>
      </w:r>
      <w:r w:rsidRPr="006455F0">
        <w:rPr>
          <w:rFonts w:ascii="Arial" w:hAnsi="Arial" w:cs="Arial"/>
          <w:sz w:val="23"/>
          <w:szCs w:val="23"/>
        </w:rPr>
        <w:t>application</w:t>
      </w:r>
      <w:r w:rsidR="002D7E47" w:rsidRPr="006455F0">
        <w:rPr>
          <w:rFonts w:ascii="Arial" w:hAnsi="Arial" w:cs="Arial"/>
          <w:sz w:val="23"/>
          <w:szCs w:val="23"/>
        </w:rPr>
        <w:t>s</w:t>
      </w:r>
      <w:r w:rsidR="006445CE" w:rsidRPr="006455F0">
        <w:rPr>
          <w:rFonts w:ascii="Arial" w:hAnsi="Arial" w:cs="Arial"/>
          <w:sz w:val="23"/>
          <w:szCs w:val="23"/>
        </w:rPr>
        <w:t xml:space="preserve"> can</w:t>
      </w:r>
      <w:r w:rsidRPr="006455F0">
        <w:rPr>
          <w:rFonts w:ascii="Arial" w:hAnsi="Arial" w:cs="Arial"/>
          <w:sz w:val="23"/>
          <w:szCs w:val="23"/>
        </w:rPr>
        <w:t xml:space="preserve"> </w:t>
      </w:r>
      <w:r w:rsidR="00FE2191" w:rsidRPr="006455F0">
        <w:rPr>
          <w:rFonts w:ascii="Arial" w:hAnsi="Arial" w:cs="Arial"/>
          <w:sz w:val="23"/>
          <w:szCs w:val="23"/>
        </w:rPr>
        <w:t xml:space="preserve">now </w:t>
      </w:r>
      <w:r w:rsidRPr="006455F0">
        <w:rPr>
          <w:rFonts w:ascii="Arial" w:hAnsi="Arial" w:cs="Arial"/>
          <w:sz w:val="23"/>
          <w:szCs w:val="23"/>
        </w:rPr>
        <w:t>provide</w:t>
      </w:r>
      <w:r w:rsidR="00FE2191" w:rsidRPr="006455F0">
        <w:rPr>
          <w:rFonts w:ascii="Arial" w:hAnsi="Arial" w:cs="Arial"/>
          <w:sz w:val="23"/>
          <w:szCs w:val="23"/>
        </w:rPr>
        <w:t xml:space="preserve"> s</w:t>
      </w:r>
      <w:r w:rsidR="001921C9" w:rsidRPr="006455F0">
        <w:rPr>
          <w:rFonts w:ascii="Arial" w:hAnsi="Arial" w:cs="Arial"/>
          <w:sz w:val="23"/>
          <w:szCs w:val="23"/>
        </w:rPr>
        <w:t>ingers</w:t>
      </w:r>
      <w:r w:rsidR="00FE2191" w:rsidRPr="006455F0">
        <w:rPr>
          <w:rFonts w:ascii="Arial" w:hAnsi="Arial" w:cs="Arial"/>
          <w:sz w:val="23"/>
          <w:szCs w:val="23"/>
        </w:rPr>
        <w:t xml:space="preserve"> with</w:t>
      </w:r>
      <w:r w:rsidRPr="006455F0">
        <w:rPr>
          <w:rFonts w:ascii="Arial" w:hAnsi="Arial" w:cs="Arial"/>
          <w:sz w:val="23"/>
          <w:szCs w:val="23"/>
        </w:rPr>
        <w:t xml:space="preserve"> accurate visual feedback </w:t>
      </w:r>
      <w:r w:rsidR="006A56A0" w:rsidRPr="006455F0">
        <w:rPr>
          <w:rFonts w:ascii="Arial" w:hAnsi="Arial" w:cs="Arial"/>
          <w:sz w:val="23"/>
          <w:szCs w:val="23"/>
        </w:rPr>
        <w:t>of</w:t>
      </w:r>
      <w:r w:rsidR="00317F69" w:rsidRPr="006455F0">
        <w:rPr>
          <w:rFonts w:ascii="Arial" w:hAnsi="Arial" w:cs="Arial"/>
          <w:sz w:val="23"/>
          <w:szCs w:val="23"/>
        </w:rPr>
        <w:t xml:space="preserve"> </w:t>
      </w:r>
      <w:r w:rsidR="00EA3CAB">
        <w:rPr>
          <w:rFonts w:ascii="Arial" w:hAnsi="Arial" w:cs="Arial"/>
          <w:sz w:val="23"/>
          <w:szCs w:val="23"/>
        </w:rPr>
        <w:t>vocal</w:t>
      </w:r>
      <w:r w:rsidRPr="006455F0">
        <w:rPr>
          <w:rFonts w:ascii="Arial" w:hAnsi="Arial" w:cs="Arial"/>
          <w:sz w:val="23"/>
          <w:szCs w:val="23"/>
        </w:rPr>
        <w:t xml:space="preserve"> </w:t>
      </w:r>
      <w:r w:rsidR="00CC275C" w:rsidRPr="006455F0">
        <w:rPr>
          <w:rFonts w:ascii="Arial" w:hAnsi="Arial" w:cs="Arial"/>
          <w:sz w:val="23"/>
          <w:szCs w:val="23"/>
        </w:rPr>
        <w:t>characteristics</w:t>
      </w:r>
      <w:r w:rsidRPr="006455F0">
        <w:rPr>
          <w:rFonts w:ascii="Arial" w:hAnsi="Arial" w:cs="Arial"/>
          <w:sz w:val="23"/>
          <w:szCs w:val="23"/>
        </w:rPr>
        <w:t xml:space="preserve"> </w:t>
      </w:r>
      <w:r w:rsidR="00AB463B" w:rsidRPr="006226BF">
        <w:rPr>
          <w:rFonts w:ascii="Arial" w:hAnsi="Arial" w:cs="Arial"/>
          <w:sz w:val="23"/>
          <w:szCs w:val="23"/>
        </w:rPr>
        <w:t>such as pitch, loudness,</w:t>
      </w:r>
      <w:r w:rsidR="004C16BE" w:rsidRPr="006226BF">
        <w:rPr>
          <w:rFonts w:ascii="Arial" w:hAnsi="Arial" w:cs="Arial"/>
          <w:sz w:val="23"/>
          <w:szCs w:val="23"/>
        </w:rPr>
        <w:t xml:space="preserve"> </w:t>
      </w:r>
      <w:r w:rsidR="00620342" w:rsidRPr="006226BF">
        <w:rPr>
          <w:rFonts w:ascii="Arial" w:hAnsi="Arial" w:cs="Arial"/>
          <w:sz w:val="23"/>
          <w:szCs w:val="23"/>
        </w:rPr>
        <w:t xml:space="preserve">and </w:t>
      </w:r>
      <w:r w:rsidR="004C16BE" w:rsidRPr="006226BF">
        <w:rPr>
          <w:rFonts w:ascii="Arial" w:hAnsi="Arial" w:cs="Arial"/>
          <w:sz w:val="23"/>
          <w:szCs w:val="23"/>
        </w:rPr>
        <w:t>timbre</w:t>
      </w:r>
      <w:r w:rsidR="00BE692D" w:rsidRPr="006226BF">
        <w:rPr>
          <w:rFonts w:ascii="Arial" w:hAnsi="Arial" w:cs="Arial"/>
          <w:sz w:val="23"/>
          <w:szCs w:val="23"/>
        </w:rPr>
        <w:t xml:space="preserve"> </w:t>
      </w:r>
      <w:r w:rsidR="00C95E51" w:rsidRPr="006226BF">
        <w:rPr>
          <w:rFonts w:ascii="Arial" w:hAnsi="Arial" w:cs="Arial"/>
          <w:sz w:val="23"/>
          <w:szCs w:val="23"/>
        </w:rPr>
        <w:t>(</w:t>
      </w:r>
      <w:r w:rsidR="00BA11FC" w:rsidRPr="006226BF">
        <w:rPr>
          <w:rFonts w:ascii="Arial" w:hAnsi="Arial" w:cs="Arial"/>
          <w:noProof/>
          <w:sz w:val="23"/>
          <w:szCs w:val="23"/>
        </w:rPr>
        <w:t>Angelakis, et al., 2021</w:t>
      </w:r>
      <w:r w:rsidR="0038312E" w:rsidRPr="006226BF">
        <w:rPr>
          <w:rFonts w:ascii="Arial" w:hAnsi="Arial" w:cs="Arial"/>
          <w:noProof/>
          <w:sz w:val="23"/>
          <w:szCs w:val="23"/>
        </w:rPr>
        <w:t>)</w:t>
      </w:r>
      <w:r w:rsidRPr="006226BF">
        <w:rPr>
          <w:rFonts w:ascii="Arial" w:hAnsi="Arial" w:cs="Arial"/>
          <w:sz w:val="23"/>
          <w:szCs w:val="23"/>
        </w:rPr>
        <w:t>.</w:t>
      </w:r>
      <w:r w:rsidR="00B40F98" w:rsidRPr="006226BF">
        <w:rPr>
          <w:rFonts w:ascii="Arial" w:hAnsi="Arial" w:cs="Arial"/>
          <w:sz w:val="23"/>
          <w:szCs w:val="23"/>
        </w:rPr>
        <w:t xml:space="preserve"> </w:t>
      </w:r>
      <w:r w:rsidR="003F2545">
        <w:rPr>
          <w:rFonts w:ascii="Arial" w:hAnsi="Arial" w:cs="Arial"/>
          <w:sz w:val="23"/>
          <w:szCs w:val="23"/>
        </w:rPr>
        <w:t xml:space="preserve">As </w:t>
      </w:r>
      <w:r w:rsidR="00E5122D" w:rsidRPr="00E5122D">
        <w:rPr>
          <w:rFonts w:ascii="Arial" w:hAnsi="Arial" w:cs="Arial"/>
          <w:noProof/>
          <w:sz w:val="23"/>
          <w:szCs w:val="23"/>
        </w:rPr>
        <w:t xml:space="preserve">Lã </w:t>
      </w:r>
      <w:r w:rsidR="00E5122D">
        <w:rPr>
          <w:rFonts w:ascii="Arial" w:hAnsi="Arial" w:cs="Arial"/>
          <w:noProof/>
          <w:sz w:val="23"/>
          <w:szCs w:val="23"/>
        </w:rPr>
        <w:t>and</w:t>
      </w:r>
      <w:r w:rsidR="00E5122D" w:rsidRPr="00E5122D">
        <w:rPr>
          <w:rFonts w:ascii="Arial" w:hAnsi="Arial" w:cs="Arial"/>
          <w:noProof/>
          <w:sz w:val="23"/>
          <w:szCs w:val="23"/>
        </w:rPr>
        <w:t xml:space="preserve"> Fiuza</w:t>
      </w:r>
      <w:r w:rsidR="00E5122D">
        <w:rPr>
          <w:rFonts w:ascii="Arial" w:hAnsi="Arial" w:cs="Arial"/>
          <w:noProof/>
          <w:sz w:val="23"/>
          <w:szCs w:val="23"/>
        </w:rPr>
        <w:t xml:space="preserve"> (</w:t>
      </w:r>
      <w:r w:rsidR="00E5122D" w:rsidRPr="00E5122D">
        <w:rPr>
          <w:rFonts w:ascii="Arial" w:hAnsi="Arial" w:cs="Arial"/>
          <w:noProof/>
          <w:sz w:val="23"/>
          <w:szCs w:val="23"/>
        </w:rPr>
        <w:t>2022)</w:t>
      </w:r>
      <w:r w:rsidR="00E5122D">
        <w:rPr>
          <w:rFonts w:ascii="Arial" w:hAnsi="Arial" w:cs="Arial"/>
          <w:noProof/>
          <w:sz w:val="23"/>
          <w:szCs w:val="23"/>
        </w:rPr>
        <w:t xml:space="preserve"> have noted, </w:t>
      </w:r>
      <w:r w:rsidR="00D452AE">
        <w:rPr>
          <w:rFonts w:ascii="Arial" w:hAnsi="Arial" w:cs="Arial"/>
          <w:noProof/>
          <w:sz w:val="23"/>
          <w:szCs w:val="23"/>
        </w:rPr>
        <w:t xml:space="preserve">this has led to a </w:t>
      </w:r>
      <w:r w:rsidR="00D452AE">
        <w:rPr>
          <w:rFonts w:ascii="Arial" w:hAnsi="Arial" w:cs="Arial"/>
          <w:sz w:val="23"/>
          <w:szCs w:val="23"/>
        </w:rPr>
        <w:t>corresponding</w:t>
      </w:r>
      <w:r w:rsidR="000E1412">
        <w:rPr>
          <w:rFonts w:ascii="Arial" w:hAnsi="Arial" w:cs="Arial"/>
          <w:sz w:val="23"/>
          <w:szCs w:val="23"/>
        </w:rPr>
        <w:t xml:space="preserve"> increas</w:t>
      </w:r>
      <w:r w:rsidR="00D452AE">
        <w:rPr>
          <w:rFonts w:ascii="Arial" w:hAnsi="Arial" w:cs="Arial"/>
          <w:sz w:val="23"/>
          <w:szCs w:val="23"/>
        </w:rPr>
        <w:t>e in</w:t>
      </w:r>
      <w:r w:rsidR="000E1412">
        <w:rPr>
          <w:rFonts w:ascii="Arial" w:hAnsi="Arial" w:cs="Arial"/>
          <w:sz w:val="23"/>
          <w:szCs w:val="23"/>
        </w:rPr>
        <w:t xml:space="preserve"> vocal pedag</w:t>
      </w:r>
      <w:r w:rsidR="00C2783F">
        <w:rPr>
          <w:rFonts w:ascii="Arial" w:hAnsi="Arial" w:cs="Arial"/>
          <w:sz w:val="23"/>
          <w:szCs w:val="23"/>
        </w:rPr>
        <w:t>o</w:t>
      </w:r>
      <w:r w:rsidR="000E1412">
        <w:rPr>
          <w:rFonts w:ascii="Arial" w:hAnsi="Arial" w:cs="Arial"/>
          <w:sz w:val="23"/>
          <w:szCs w:val="23"/>
        </w:rPr>
        <w:t>gues</w:t>
      </w:r>
      <w:r w:rsidR="00C2783F">
        <w:rPr>
          <w:rFonts w:ascii="Arial" w:hAnsi="Arial" w:cs="Arial"/>
          <w:sz w:val="23"/>
          <w:szCs w:val="23"/>
        </w:rPr>
        <w:t xml:space="preserve"> such as Bozeman (2021), McQuade (2020),</w:t>
      </w:r>
      <w:r w:rsidR="000A07A7">
        <w:rPr>
          <w:rFonts w:ascii="Arial" w:hAnsi="Arial" w:cs="Arial"/>
          <w:sz w:val="23"/>
          <w:szCs w:val="23"/>
        </w:rPr>
        <w:t xml:space="preserve"> </w:t>
      </w:r>
      <w:r w:rsidR="00C2783F">
        <w:rPr>
          <w:rFonts w:ascii="Arial" w:hAnsi="Arial" w:cs="Arial"/>
          <w:sz w:val="23"/>
          <w:szCs w:val="23"/>
        </w:rPr>
        <w:t>and McCoy (2019)</w:t>
      </w:r>
      <w:r w:rsidR="000E1412">
        <w:rPr>
          <w:rFonts w:ascii="Arial" w:hAnsi="Arial" w:cs="Arial"/>
          <w:sz w:val="23"/>
          <w:szCs w:val="23"/>
        </w:rPr>
        <w:t xml:space="preserve"> </w:t>
      </w:r>
      <w:r w:rsidR="00316069">
        <w:rPr>
          <w:rFonts w:ascii="Arial" w:hAnsi="Arial" w:cs="Arial"/>
          <w:sz w:val="23"/>
          <w:szCs w:val="23"/>
        </w:rPr>
        <w:t>reco</w:t>
      </w:r>
      <w:r w:rsidR="00C2783F">
        <w:rPr>
          <w:rFonts w:ascii="Arial" w:hAnsi="Arial" w:cs="Arial"/>
          <w:sz w:val="23"/>
          <w:szCs w:val="23"/>
        </w:rPr>
        <w:t>m</w:t>
      </w:r>
      <w:r w:rsidR="00316069">
        <w:rPr>
          <w:rFonts w:ascii="Arial" w:hAnsi="Arial" w:cs="Arial"/>
          <w:sz w:val="23"/>
          <w:szCs w:val="23"/>
        </w:rPr>
        <w:t xml:space="preserve">mending the use of visual feedback technology </w:t>
      </w:r>
      <w:r w:rsidR="00C2783F">
        <w:rPr>
          <w:rFonts w:ascii="Arial" w:hAnsi="Arial" w:cs="Arial"/>
          <w:sz w:val="23"/>
          <w:szCs w:val="23"/>
        </w:rPr>
        <w:t xml:space="preserve">(hereafter VFT) </w:t>
      </w:r>
      <w:r w:rsidR="00316069">
        <w:rPr>
          <w:rFonts w:ascii="Arial" w:hAnsi="Arial" w:cs="Arial"/>
          <w:sz w:val="23"/>
          <w:szCs w:val="23"/>
        </w:rPr>
        <w:t xml:space="preserve">for improving the </w:t>
      </w:r>
      <w:r w:rsidR="007C569D" w:rsidRPr="0039371A">
        <w:rPr>
          <w:rFonts w:ascii="Arial" w:hAnsi="Arial" w:cs="Arial"/>
          <w:sz w:val="23"/>
          <w:szCs w:val="23"/>
        </w:rPr>
        <w:t>efficiency of identifying vocal behaviours</w:t>
      </w:r>
      <w:r w:rsidR="00912558">
        <w:rPr>
          <w:rFonts w:ascii="Arial" w:hAnsi="Arial" w:cs="Arial"/>
          <w:sz w:val="23"/>
          <w:szCs w:val="23"/>
        </w:rPr>
        <w:t xml:space="preserve"> and</w:t>
      </w:r>
      <w:r w:rsidR="007C569D" w:rsidRPr="0039371A">
        <w:rPr>
          <w:rFonts w:ascii="Arial" w:hAnsi="Arial" w:cs="Arial"/>
          <w:sz w:val="23"/>
          <w:szCs w:val="23"/>
        </w:rPr>
        <w:t xml:space="preserve"> the accuracy of pedagogical feedback.</w:t>
      </w:r>
      <w:r w:rsidR="000F15EE">
        <w:rPr>
          <w:rFonts w:ascii="Arial" w:hAnsi="Arial" w:cs="Arial"/>
          <w:sz w:val="23"/>
          <w:szCs w:val="23"/>
        </w:rPr>
        <w:t xml:space="preserve"> </w:t>
      </w:r>
      <w:r w:rsidR="005814A8">
        <w:rPr>
          <w:rFonts w:ascii="Arial" w:hAnsi="Arial" w:cs="Arial"/>
          <w:sz w:val="23"/>
          <w:szCs w:val="23"/>
        </w:rPr>
        <w:t xml:space="preserve">However, as Besch (2021) </w:t>
      </w:r>
      <w:r w:rsidR="006B58D9">
        <w:rPr>
          <w:rFonts w:ascii="Arial" w:hAnsi="Arial" w:cs="Arial"/>
          <w:sz w:val="23"/>
          <w:szCs w:val="23"/>
        </w:rPr>
        <w:t>assert</w:t>
      </w:r>
      <w:r w:rsidR="009B01A6">
        <w:rPr>
          <w:rFonts w:ascii="Arial" w:hAnsi="Arial" w:cs="Arial"/>
          <w:sz w:val="23"/>
          <w:szCs w:val="23"/>
        </w:rPr>
        <w:t>s</w:t>
      </w:r>
      <w:r w:rsidR="005814A8">
        <w:rPr>
          <w:rFonts w:ascii="Arial" w:hAnsi="Arial" w:cs="Arial"/>
          <w:sz w:val="23"/>
          <w:szCs w:val="23"/>
        </w:rPr>
        <w:t xml:space="preserve"> in his review of </w:t>
      </w:r>
      <w:r w:rsidR="006A04AA">
        <w:rPr>
          <w:rFonts w:ascii="Arial" w:hAnsi="Arial" w:cs="Arial"/>
          <w:sz w:val="23"/>
          <w:szCs w:val="23"/>
        </w:rPr>
        <w:t>VFT integration wi</w:t>
      </w:r>
      <w:r w:rsidR="006A04AA" w:rsidRPr="001B066E">
        <w:rPr>
          <w:rFonts w:ascii="Arial" w:hAnsi="Arial" w:cs="Arial"/>
          <w:sz w:val="23"/>
          <w:szCs w:val="23"/>
        </w:rPr>
        <w:t>thin singing tuition,</w:t>
      </w:r>
      <w:r w:rsidR="0024231C" w:rsidRPr="001B066E">
        <w:rPr>
          <w:rFonts w:ascii="Arial" w:hAnsi="Arial" w:cs="Arial"/>
          <w:sz w:val="23"/>
          <w:szCs w:val="23"/>
        </w:rPr>
        <w:t xml:space="preserve"> limited </w:t>
      </w:r>
      <w:r w:rsidR="00E5753E" w:rsidRPr="001B066E">
        <w:rPr>
          <w:rFonts w:ascii="Arial" w:hAnsi="Arial" w:cs="Arial"/>
          <w:sz w:val="23"/>
          <w:szCs w:val="23"/>
        </w:rPr>
        <w:t xml:space="preserve">practical </w:t>
      </w:r>
      <w:r w:rsidR="0024231C" w:rsidRPr="001B066E">
        <w:rPr>
          <w:rFonts w:ascii="Arial" w:hAnsi="Arial" w:cs="Arial"/>
          <w:sz w:val="23"/>
          <w:szCs w:val="23"/>
        </w:rPr>
        <w:t>guidance</w:t>
      </w:r>
      <w:r w:rsidR="000E707B">
        <w:rPr>
          <w:rFonts w:ascii="Arial" w:hAnsi="Arial" w:cs="Arial"/>
          <w:sz w:val="23"/>
          <w:szCs w:val="23"/>
        </w:rPr>
        <w:t xml:space="preserve"> has been proffered</w:t>
      </w:r>
      <w:r w:rsidR="0024231C" w:rsidRPr="001B066E">
        <w:rPr>
          <w:rFonts w:ascii="Arial" w:hAnsi="Arial" w:cs="Arial"/>
          <w:sz w:val="23"/>
          <w:szCs w:val="23"/>
        </w:rPr>
        <w:t xml:space="preserve"> </w:t>
      </w:r>
      <w:r w:rsidR="00E5753E" w:rsidRPr="001B066E">
        <w:rPr>
          <w:rFonts w:ascii="Arial" w:hAnsi="Arial" w:cs="Arial"/>
          <w:sz w:val="23"/>
          <w:szCs w:val="23"/>
        </w:rPr>
        <w:t>regarding</w:t>
      </w:r>
      <w:r w:rsidR="00734600" w:rsidRPr="001B066E">
        <w:rPr>
          <w:rFonts w:ascii="Arial" w:hAnsi="Arial" w:cs="Arial"/>
          <w:sz w:val="23"/>
          <w:szCs w:val="23"/>
        </w:rPr>
        <w:t xml:space="preserve"> how </w:t>
      </w:r>
      <w:r w:rsidR="003151FA" w:rsidRPr="001B066E">
        <w:rPr>
          <w:rFonts w:ascii="Arial" w:hAnsi="Arial" w:cs="Arial"/>
          <w:sz w:val="23"/>
          <w:szCs w:val="23"/>
        </w:rPr>
        <w:t>VFT can</w:t>
      </w:r>
      <w:r w:rsidR="000E707B">
        <w:rPr>
          <w:rFonts w:ascii="Arial" w:hAnsi="Arial" w:cs="Arial"/>
          <w:sz w:val="23"/>
          <w:szCs w:val="23"/>
        </w:rPr>
        <w:t xml:space="preserve"> </w:t>
      </w:r>
      <w:r w:rsidR="00911D59">
        <w:rPr>
          <w:rFonts w:ascii="Arial" w:hAnsi="Arial" w:cs="Arial"/>
          <w:sz w:val="23"/>
          <w:szCs w:val="23"/>
        </w:rPr>
        <w:t>actively</w:t>
      </w:r>
      <w:r w:rsidR="00911D59" w:rsidRPr="001B066E">
        <w:rPr>
          <w:rFonts w:ascii="Arial" w:hAnsi="Arial" w:cs="Arial"/>
          <w:sz w:val="23"/>
          <w:szCs w:val="23"/>
        </w:rPr>
        <w:t xml:space="preserve"> </w:t>
      </w:r>
      <w:r w:rsidR="003151FA" w:rsidRPr="001B066E">
        <w:rPr>
          <w:rFonts w:ascii="Arial" w:hAnsi="Arial" w:cs="Arial"/>
          <w:sz w:val="23"/>
          <w:szCs w:val="23"/>
        </w:rPr>
        <w:t>be used with students.</w:t>
      </w:r>
      <w:r w:rsidR="003550F4" w:rsidRPr="001B066E">
        <w:rPr>
          <w:rFonts w:ascii="Arial" w:hAnsi="Arial" w:cs="Arial"/>
          <w:sz w:val="23"/>
          <w:szCs w:val="23"/>
        </w:rPr>
        <w:t xml:space="preserve"> </w:t>
      </w:r>
      <w:r w:rsidR="007F10D3">
        <w:rPr>
          <w:rFonts w:ascii="Arial" w:hAnsi="Arial" w:cs="Arial"/>
          <w:sz w:val="23"/>
          <w:szCs w:val="23"/>
        </w:rPr>
        <w:t xml:space="preserve">There is also a </w:t>
      </w:r>
      <w:r w:rsidR="00FB76DA" w:rsidRPr="001B066E">
        <w:rPr>
          <w:rFonts w:ascii="Arial" w:hAnsi="Arial" w:cs="Arial"/>
          <w:sz w:val="23"/>
          <w:szCs w:val="23"/>
        </w:rPr>
        <w:t>deficit</w:t>
      </w:r>
      <w:r w:rsidR="00B70144" w:rsidRPr="001B066E">
        <w:rPr>
          <w:rFonts w:ascii="Arial" w:hAnsi="Arial" w:cs="Arial"/>
          <w:sz w:val="23"/>
          <w:szCs w:val="23"/>
        </w:rPr>
        <w:t xml:space="preserve"> of research investigating </w:t>
      </w:r>
      <w:r w:rsidR="0019340F" w:rsidRPr="001B066E">
        <w:rPr>
          <w:rFonts w:ascii="Arial" w:hAnsi="Arial" w:cs="Arial"/>
          <w:sz w:val="23"/>
          <w:szCs w:val="23"/>
        </w:rPr>
        <w:t>the use of VFT</w:t>
      </w:r>
      <w:r w:rsidR="00B70144" w:rsidRPr="001B066E">
        <w:rPr>
          <w:rFonts w:ascii="Arial" w:hAnsi="Arial" w:cs="Arial"/>
          <w:sz w:val="23"/>
          <w:szCs w:val="23"/>
        </w:rPr>
        <w:t xml:space="preserve"> within </w:t>
      </w:r>
      <w:r w:rsidR="00B70144">
        <w:rPr>
          <w:rFonts w:ascii="Arial" w:hAnsi="Arial" w:cs="Arial"/>
          <w:sz w:val="23"/>
          <w:szCs w:val="23"/>
        </w:rPr>
        <w:t>one-to-one music teaching,</w:t>
      </w:r>
      <w:r w:rsidR="00263727">
        <w:rPr>
          <w:rFonts w:ascii="Arial" w:hAnsi="Arial" w:cs="Arial"/>
          <w:sz w:val="23"/>
          <w:szCs w:val="23"/>
        </w:rPr>
        <w:t xml:space="preserve"> </w:t>
      </w:r>
      <w:r w:rsidR="007F10D3">
        <w:rPr>
          <w:rFonts w:ascii="Arial" w:hAnsi="Arial" w:cs="Arial"/>
          <w:sz w:val="23"/>
          <w:szCs w:val="23"/>
        </w:rPr>
        <w:t xml:space="preserve">with </w:t>
      </w:r>
      <w:r w:rsidR="00C1176F">
        <w:rPr>
          <w:rFonts w:ascii="Arial" w:hAnsi="Arial" w:cs="Arial"/>
          <w:sz w:val="23"/>
          <w:szCs w:val="23"/>
        </w:rPr>
        <w:t>existing evidence</w:t>
      </w:r>
      <w:r w:rsidR="00325973">
        <w:rPr>
          <w:rFonts w:ascii="Arial" w:hAnsi="Arial" w:cs="Arial"/>
          <w:sz w:val="23"/>
          <w:szCs w:val="23"/>
        </w:rPr>
        <w:t xml:space="preserve"> tending to be</w:t>
      </w:r>
      <w:r w:rsidR="00C1176F">
        <w:rPr>
          <w:rFonts w:ascii="Arial" w:hAnsi="Arial" w:cs="Arial"/>
          <w:sz w:val="23"/>
          <w:szCs w:val="23"/>
        </w:rPr>
        <w:t xml:space="preserve"> </w:t>
      </w:r>
      <w:r w:rsidR="00C1176F" w:rsidRPr="00AF6776">
        <w:rPr>
          <w:rFonts w:ascii="Arial" w:hAnsi="Arial" w:cs="Arial"/>
          <w:sz w:val="23"/>
          <w:szCs w:val="23"/>
        </w:rPr>
        <w:t>“anecdotal or out-of-date relative to the quickly changing world of technology</w:t>
      </w:r>
      <w:r w:rsidR="00A6522A" w:rsidRPr="00A6522A">
        <w:rPr>
          <w:rFonts w:ascii="Arial" w:hAnsi="Arial" w:cs="Arial"/>
          <w:sz w:val="23"/>
          <w:szCs w:val="23"/>
        </w:rPr>
        <w:t xml:space="preserve"> </w:t>
      </w:r>
      <w:r w:rsidR="00325973">
        <w:rPr>
          <w:rFonts w:ascii="Arial" w:hAnsi="Arial" w:cs="Arial"/>
          <w:sz w:val="23"/>
          <w:szCs w:val="23"/>
        </w:rPr>
        <w:t>(</w:t>
      </w:r>
      <w:r w:rsidR="00A6522A">
        <w:rPr>
          <w:rFonts w:ascii="Arial" w:hAnsi="Arial" w:cs="Arial"/>
          <w:sz w:val="23"/>
          <w:szCs w:val="23"/>
        </w:rPr>
        <w:t>Waddell and Williamon</w:t>
      </w:r>
      <w:r w:rsidR="00325973">
        <w:rPr>
          <w:rFonts w:ascii="Arial" w:hAnsi="Arial" w:cs="Arial"/>
          <w:sz w:val="23"/>
          <w:szCs w:val="23"/>
        </w:rPr>
        <w:t xml:space="preserve">, </w:t>
      </w:r>
      <w:r w:rsidR="00A6522A">
        <w:rPr>
          <w:rFonts w:ascii="Arial" w:hAnsi="Arial" w:cs="Arial"/>
          <w:sz w:val="23"/>
          <w:szCs w:val="23"/>
        </w:rPr>
        <w:t>2019, p.2)</w:t>
      </w:r>
      <w:r w:rsidR="00844C13">
        <w:rPr>
          <w:rFonts w:ascii="Arial" w:hAnsi="Arial" w:cs="Arial"/>
          <w:sz w:val="23"/>
          <w:szCs w:val="23"/>
        </w:rPr>
        <w:t xml:space="preserve">. </w:t>
      </w:r>
      <w:r w:rsidR="00C0624C">
        <w:rPr>
          <w:rFonts w:ascii="Arial" w:hAnsi="Arial" w:cs="Arial"/>
          <w:sz w:val="23"/>
          <w:szCs w:val="23"/>
        </w:rPr>
        <w:t>A</w:t>
      </w:r>
      <w:r w:rsidR="005A6BE9">
        <w:rPr>
          <w:rFonts w:ascii="Arial" w:hAnsi="Arial" w:cs="Arial"/>
          <w:sz w:val="23"/>
          <w:szCs w:val="23"/>
        </w:rPr>
        <w:t>dditionally, a</w:t>
      </w:r>
      <w:r w:rsidR="00C0624C">
        <w:rPr>
          <w:rFonts w:ascii="Arial" w:hAnsi="Arial" w:cs="Arial"/>
          <w:sz w:val="23"/>
          <w:szCs w:val="23"/>
        </w:rPr>
        <w:t xml:space="preserve">lthough quantitative experimental studies </w:t>
      </w:r>
      <w:r w:rsidR="00622CD8">
        <w:rPr>
          <w:rFonts w:ascii="Arial" w:hAnsi="Arial" w:cs="Arial"/>
          <w:sz w:val="23"/>
          <w:szCs w:val="23"/>
        </w:rPr>
        <w:t xml:space="preserve">investigating the use of VFT </w:t>
      </w:r>
      <w:r w:rsidR="00C1028C">
        <w:rPr>
          <w:rFonts w:ascii="Arial" w:hAnsi="Arial" w:cs="Arial"/>
          <w:sz w:val="23"/>
          <w:szCs w:val="23"/>
        </w:rPr>
        <w:t xml:space="preserve">to enhance vocal skill acquisition </w:t>
      </w:r>
      <w:r w:rsidR="00C0624C">
        <w:rPr>
          <w:rFonts w:ascii="Arial" w:hAnsi="Arial" w:cs="Arial"/>
          <w:sz w:val="23"/>
          <w:szCs w:val="23"/>
        </w:rPr>
        <w:t xml:space="preserve">have demonstrated significant positive outcomes </w:t>
      </w:r>
      <w:r w:rsidR="00B93E37">
        <w:rPr>
          <w:rFonts w:ascii="Arial" w:hAnsi="Arial" w:cs="Arial"/>
          <w:sz w:val="23"/>
          <w:szCs w:val="23"/>
        </w:rPr>
        <w:t xml:space="preserve">(Berglin, et al., 2022; </w:t>
      </w:r>
      <w:r w:rsidR="00B93E37" w:rsidRPr="00170F40">
        <w:rPr>
          <w:rFonts w:ascii="Arial" w:hAnsi="Arial" w:cs="Arial"/>
          <w:sz w:val="23"/>
          <w:szCs w:val="23"/>
        </w:rPr>
        <w:t>Paney and Tharp, 2021)</w:t>
      </w:r>
      <w:r w:rsidR="005448E7" w:rsidRPr="00170F40">
        <w:rPr>
          <w:rFonts w:ascii="Arial" w:hAnsi="Arial" w:cs="Arial"/>
          <w:sz w:val="23"/>
          <w:szCs w:val="23"/>
        </w:rPr>
        <w:t xml:space="preserve">, limited research has examined the </w:t>
      </w:r>
      <w:r w:rsidR="00100B14" w:rsidRPr="00170F40">
        <w:rPr>
          <w:rFonts w:ascii="Arial" w:hAnsi="Arial" w:cs="Arial"/>
          <w:sz w:val="23"/>
          <w:szCs w:val="23"/>
        </w:rPr>
        <w:t>experiences of singers themselves to assess the subjective value of using VFT within vocal tuition</w:t>
      </w:r>
      <w:r w:rsidR="001B6362" w:rsidRPr="00170F40">
        <w:rPr>
          <w:rFonts w:ascii="Arial" w:hAnsi="Arial" w:cs="Arial"/>
          <w:sz w:val="23"/>
          <w:szCs w:val="23"/>
        </w:rPr>
        <w:t>. Meyer, et al. (2021) highlight that this is a</w:t>
      </w:r>
      <w:r w:rsidR="00DA4D02" w:rsidRPr="00170F40">
        <w:rPr>
          <w:rFonts w:ascii="Arial" w:hAnsi="Arial" w:cs="Arial"/>
          <w:sz w:val="23"/>
          <w:szCs w:val="23"/>
        </w:rPr>
        <w:t xml:space="preserve"> particularly vital </w:t>
      </w:r>
      <w:r w:rsidR="008C1444" w:rsidRPr="00170F40">
        <w:rPr>
          <w:rFonts w:ascii="Arial" w:hAnsi="Arial" w:cs="Arial"/>
          <w:sz w:val="23"/>
          <w:szCs w:val="23"/>
        </w:rPr>
        <w:t>con</w:t>
      </w:r>
      <w:r w:rsidR="00187253" w:rsidRPr="00170F40">
        <w:rPr>
          <w:rFonts w:ascii="Arial" w:hAnsi="Arial" w:cs="Arial"/>
          <w:sz w:val="23"/>
          <w:szCs w:val="23"/>
        </w:rPr>
        <w:t>cern</w:t>
      </w:r>
      <w:r w:rsidR="00AC6F21" w:rsidRPr="00170F40">
        <w:rPr>
          <w:rFonts w:ascii="Arial" w:hAnsi="Arial" w:cs="Arial"/>
          <w:sz w:val="23"/>
          <w:szCs w:val="23"/>
        </w:rPr>
        <w:t xml:space="preserve"> </w:t>
      </w:r>
      <w:r w:rsidR="00DE16C3" w:rsidRPr="00170F40">
        <w:rPr>
          <w:rFonts w:ascii="Arial" w:hAnsi="Arial" w:cs="Arial"/>
          <w:sz w:val="23"/>
          <w:szCs w:val="23"/>
        </w:rPr>
        <w:t xml:space="preserve">when </w:t>
      </w:r>
      <w:r w:rsidR="00187253" w:rsidRPr="00170F40">
        <w:rPr>
          <w:rFonts w:ascii="Arial" w:hAnsi="Arial" w:cs="Arial"/>
          <w:sz w:val="23"/>
          <w:szCs w:val="23"/>
        </w:rPr>
        <w:t>considering</w:t>
      </w:r>
      <w:r w:rsidR="00E124EC" w:rsidRPr="00170F40">
        <w:rPr>
          <w:rFonts w:ascii="Arial" w:hAnsi="Arial" w:cs="Arial"/>
          <w:sz w:val="23"/>
          <w:szCs w:val="23"/>
        </w:rPr>
        <w:t xml:space="preserve"> the practical application </w:t>
      </w:r>
      <w:r w:rsidR="008C1444" w:rsidRPr="00170F40">
        <w:rPr>
          <w:rFonts w:ascii="Arial" w:hAnsi="Arial" w:cs="Arial"/>
          <w:sz w:val="23"/>
          <w:szCs w:val="23"/>
        </w:rPr>
        <w:t xml:space="preserve">of VFT </w:t>
      </w:r>
      <w:r w:rsidR="00E124EC" w:rsidRPr="00170F40">
        <w:rPr>
          <w:rFonts w:ascii="Arial" w:hAnsi="Arial" w:cs="Arial"/>
          <w:sz w:val="23"/>
          <w:szCs w:val="23"/>
        </w:rPr>
        <w:t xml:space="preserve">within real-world </w:t>
      </w:r>
      <w:r w:rsidR="008C1444" w:rsidRPr="00170F40">
        <w:rPr>
          <w:rFonts w:ascii="Arial" w:hAnsi="Arial" w:cs="Arial"/>
          <w:sz w:val="23"/>
          <w:szCs w:val="23"/>
        </w:rPr>
        <w:t>contexts</w:t>
      </w:r>
      <w:r w:rsidR="00E124EC" w:rsidRPr="00170F40">
        <w:rPr>
          <w:rFonts w:ascii="Arial" w:hAnsi="Arial" w:cs="Arial"/>
          <w:sz w:val="23"/>
          <w:szCs w:val="23"/>
        </w:rPr>
        <w:t xml:space="preserve">. </w:t>
      </w:r>
      <w:r w:rsidR="00482089" w:rsidRPr="00170F40">
        <w:rPr>
          <w:rFonts w:ascii="Arial" w:hAnsi="Arial" w:cs="Arial"/>
          <w:sz w:val="23"/>
          <w:szCs w:val="23"/>
        </w:rPr>
        <w:t xml:space="preserve">This combination of factors may </w:t>
      </w:r>
      <w:r w:rsidR="004D6754" w:rsidRPr="00170F40">
        <w:rPr>
          <w:rFonts w:ascii="Arial" w:hAnsi="Arial" w:cs="Arial"/>
          <w:sz w:val="23"/>
          <w:szCs w:val="23"/>
        </w:rPr>
        <w:t xml:space="preserve">explain why the use of VFT </w:t>
      </w:r>
      <w:r w:rsidR="00BE05EA" w:rsidRPr="00170F40">
        <w:rPr>
          <w:rFonts w:ascii="Arial" w:hAnsi="Arial" w:cs="Arial"/>
          <w:sz w:val="23"/>
          <w:szCs w:val="23"/>
        </w:rPr>
        <w:t>has been slow to transfer to mainstream singing studios</w:t>
      </w:r>
      <w:r w:rsidR="00B34D16" w:rsidRPr="00170F40">
        <w:rPr>
          <w:rFonts w:ascii="Arial" w:hAnsi="Arial" w:cs="Arial"/>
          <w:sz w:val="23"/>
          <w:szCs w:val="23"/>
        </w:rPr>
        <w:t xml:space="preserve">, as </w:t>
      </w:r>
      <w:r w:rsidR="00FC6C42" w:rsidRPr="00170F40">
        <w:rPr>
          <w:rFonts w:ascii="Arial" w:hAnsi="Arial" w:cs="Arial"/>
          <w:sz w:val="23"/>
          <w:szCs w:val="23"/>
        </w:rPr>
        <w:t>found</w:t>
      </w:r>
      <w:r w:rsidR="00B34D16" w:rsidRPr="00170F40">
        <w:rPr>
          <w:rFonts w:ascii="Arial" w:hAnsi="Arial" w:cs="Arial"/>
          <w:sz w:val="23"/>
          <w:szCs w:val="23"/>
        </w:rPr>
        <w:t xml:space="preserve"> in survey research </w:t>
      </w:r>
      <w:r w:rsidR="00450B3E" w:rsidRPr="00170F40">
        <w:rPr>
          <w:rFonts w:ascii="Arial" w:hAnsi="Arial" w:cs="Arial"/>
          <w:sz w:val="23"/>
          <w:szCs w:val="23"/>
        </w:rPr>
        <w:t xml:space="preserve">investigating </w:t>
      </w:r>
      <w:r w:rsidR="001338BA" w:rsidRPr="00170F40">
        <w:rPr>
          <w:rFonts w:ascii="Arial" w:hAnsi="Arial" w:cs="Arial"/>
          <w:sz w:val="23"/>
          <w:szCs w:val="23"/>
        </w:rPr>
        <w:t xml:space="preserve">music </w:t>
      </w:r>
      <w:r w:rsidR="00450B3E" w:rsidRPr="00170F40">
        <w:rPr>
          <w:rFonts w:ascii="Arial" w:hAnsi="Arial" w:cs="Arial"/>
          <w:sz w:val="23"/>
          <w:szCs w:val="23"/>
        </w:rPr>
        <w:t xml:space="preserve">teachers’ </w:t>
      </w:r>
      <w:r w:rsidR="001338BA" w:rsidRPr="00170F40">
        <w:rPr>
          <w:rFonts w:ascii="Arial" w:hAnsi="Arial" w:cs="Arial"/>
          <w:sz w:val="23"/>
          <w:szCs w:val="23"/>
        </w:rPr>
        <w:t xml:space="preserve">attitudes towards VFT tools </w:t>
      </w:r>
      <w:r w:rsidR="00B34D16" w:rsidRPr="00170F40">
        <w:rPr>
          <w:rFonts w:ascii="Arial" w:hAnsi="Arial" w:cs="Arial"/>
          <w:sz w:val="23"/>
          <w:szCs w:val="23"/>
        </w:rPr>
        <w:t>by</w:t>
      </w:r>
      <w:r w:rsidR="00FC6C42" w:rsidRPr="00170F40">
        <w:rPr>
          <w:rFonts w:ascii="Arial" w:hAnsi="Arial" w:cs="Arial"/>
          <w:sz w:val="23"/>
          <w:szCs w:val="23"/>
        </w:rPr>
        <w:t xml:space="preserve"> </w:t>
      </w:r>
      <w:r w:rsidR="00FC6C42" w:rsidRPr="00170F40">
        <w:rPr>
          <w:rFonts w:ascii="Arial" w:hAnsi="Arial" w:cs="Arial"/>
          <w:noProof/>
          <w:sz w:val="23"/>
          <w:szCs w:val="23"/>
        </w:rPr>
        <w:t>Acquilino and Scavone (2022)</w:t>
      </w:r>
      <w:r w:rsidR="00FC6C42" w:rsidRPr="00170F40">
        <w:rPr>
          <w:rFonts w:ascii="Arial" w:hAnsi="Arial" w:cs="Arial"/>
          <w:sz w:val="23"/>
          <w:szCs w:val="23"/>
        </w:rPr>
        <w:t xml:space="preserve">, </w:t>
      </w:r>
      <w:r w:rsidR="00FC6C42" w:rsidRPr="00170F40">
        <w:rPr>
          <w:rFonts w:ascii="Arial" w:hAnsi="Arial" w:cs="Arial"/>
          <w:noProof/>
          <w:sz w:val="23"/>
          <w:szCs w:val="23"/>
        </w:rPr>
        <w:t>Waddell and Williamon (2019),</w:t>
      </w:r>
      <w:r w:rsidR="00FC6C42" w:rsidRPr="00170F40">
        <w:rPr>
          <w:rFonts w:ascii="Arial" w:hAnsi="Arial" w:cs="Arial"/>
          <w:sz w:val="23"/>
          <w:szCs w:val="23"/>
        </w:rPr>
        <w:t xml:space="preserve"> and</w:t>
      </w:r>
      <w:r w:rsidR="00FC6C42" w:rsidRPr="00170F40">
        <w:rPr>
          <w:rFonts w:ascii="Arial" w:hAnsi="Arial" w:cs="Arial"/>
          <w:noProof/>
          <w:sz w:val="23"/>
          <w:szCs w:val="23"/>
        </w:rPr>
        <w:t xml:space="preserve"> Gerhard and Rosow (2016)</w:t>
      </w:r>
      <w:r w:rsidR="00FC6C42" w:rsidRPr="00170F40">
        <w:rPr>
          <w:rFonts w:ascii="Arial" w:hAnsi="Arial" w:cs="Arial"/>
          <w:sz w:val="23"/>
          <w:szCs w:val="23"/>
        </w:rPr>
        <w:t>.</w:t>
      </w:r>
      <w:r w:rsidR="00911D59" w:rsidRPr="00170F40">
        <w:rPr>
          <w:rFonts w:ascii="Arial" w:hAnsi="Arial" w:cs="Arial"/>
          <w:sz w:val="23"/>
          <w:szCs w:val="23"/>
        </w:rPr>
        <w:t xml:space="preserve"> </w:t>
      </w:r>
    </w:p>
    <w:p w14:paraId="12CD6DD6" w14:textId="71A45B5A" w:rsidR="00070082" w:rsidRDefault="00070082" w:rsidP="00EA3CAB">
      <w:pPr>
        <w:spacing w:after="0" w:line="360" w:lineRule="auto"/>
        <w:jc w:val="both"/>
        <w:rPr>
          <w:rFonts w:ascii="Arial" w:hAnsi="Arial" w:cs="Arial"/>
          <w:sz w:val="23"/>
          <w:szCs w:val="23"/>
        </w:rPr>
      </w:pPr>
    </w:p>
    <w:p w14:paraId="1C1F37FC" w14:textId="152A7A29" w:rsidR="005925C1" w:rsidRPr="006A3044" w:rsidRDefault="004F2ED4" w:rsidP="00EA3CAB">
      <w:pPr>
        <w:spacing w:after="0" w:line="360" w:lineRule="auto"/>
        <w:jc w:val="both"/>
        <w:rPr>
          <w:rFonts w:ascii="Arial" w:hAnsi="Arial" w:cs="Arial"/>
          <w:sz w:val="23"/>
          <w:szCs w:val="23"/>
        </w:rPr>
      </w:pPr>
      <w:r>
        <w:rPr>
          <w:rFonts w:ascii="Arial" w:hAnsi="Arial" w:cs="Arial"/>
          <w:sz w:val="23"/>
          <w:szCs w:val="23"/>
        </w:rPr>
        <w:t xml:space="preserve">As a one-to-one singing teacher working predominantly </w:t>
      </w:r>
      <w:r w:rsidR="00456AED">
        <w:rPr>
          <w:rFonts w:ascii="Arial" w:hAnsi="Arial" w:cs="Arial"/>
          <w:sz w:val="23"/>
          <w:szCs w:val="23"/>
        </w:rPr>
        <w:t xml:space="preserve">in secondary education, </w:t>
      </w:r>
      <w:r w:rsidR="00FB3EDE">
        <w:rPr>
          <w:rFonts w:ascii="Arial" w:hAnsi="Arial" w:cs="Arial"/>
          <w:sz w:val="23"/>
          <w:szCs w:val="23"/>
        </w:rPr>
        <w:t>I am constantly seeking to build techniques to support adolescent stud</w:t>
      </w:r>
      <w:r w:rsidR="005F0182">
        <w:rPr>
          <w:rFonts w:ascii="Arial" w:hAnsi="Arial" w:cs="Arial"/>
          <w:sz w:val="23"/>
          <w:szCs w:val="23"/>
        </w:rPr>
        <w:t>ent</w:t>
      </w:r>
      <w:r w:rsidR="00FB3EDE">
        <w:rPr>
          <w:rFonts w:ascii="Arial" w:hAnsi="Arial" w:cs="Arial"/>
          <w:sz w:val="23"/>
          <w:szCs w:val="23"/>
        </w:rPr>
        <w:t>s through what Baker, et al. (2022)</w:t>
      </w:r>
      <w:r w:rsidR="00F0209C">
        <w:rPr>
          <w:rFonts w:ascii="Arial" w:hAnsi="Arial" w:cs="Arial"/>
          <w:sz w:val="23"/>
          <w:szCs w:val="23"/>
        </w:rPr>
        <w:t xml:space="preserve"> identify can be a </w:t>
      </w:r>
      <w:r w:rsidR="005B7443">
        <w:rPr>
          <w:rFonts w:ascii="Arial" w:hAnsi="Arial" w:cs="Arial"/>
          <w:sz w:val="23"/>
          <w:szCs w:val="23"/>
        </w:rPr>
        <w:t>period of significant physiological, psychological, and sociological change.</w:t>
      </w:r>
      <w:r w:rsidR="00BD4B9F">
        <w:rPr>
          <w:rFonts w:ascii="Arial" w:hAnsi="Arial" w:cs="Arial"/>
          <w:sz w:val="23"/>
          <w:szCs w:val="23"/>
        </w:rPr>
        <w:t xml:space="preserve"> </w:t>
      </w:r>
      <w:r w:rsidR="00680032">
        <w:rPr>
          <w:rFonts w:ascii="Arial" w:hAnsi="Arial" w:cs="Arial"/>
          <w:sz w:val="23"/>
          <w:szCs w:val="23"/>
        </w:rPr>
        <w:t>V</w:t>
      </w:r>
      <w:r w:rsidR="00203E03">
        <w:rPr>
          <w:rFonts w:ascii="Arial" w:hAnsi="Arial" w:cs="Arial"/>
          <w:sz w:val="23"/>
          <w:szCs w:val="23"/>
        </w:rPr>
        <w:t>ocal pedagogues such as Brunssen and Ballantyne (2018) an</w:t>
      </w:r>
      <w:r w:rsidR="001B066E">
        <w:rPr>
          <w:rFonts w:ascii="Arial" w:hAnsi="Arial" w:cs="Arial"/>
          <w:sz w:val="23"/>
          <w:szCs w:val="23"/>
        </w:rPr>
        <w:t xml:space="preserve">d </w:t>
      </w:r>
      <w:r w:rsidR="007453F8">
        <w:rPr>
          <w:rFonts w:ascii="Arial" w:hAnsi="Arial" w:cs="Arial"/>
          <w:sz w:val="23"/>
          <w:szCs w:val="23"/>
        </w:rPr>
        <w:t>Erickson (2021)</w:t>
      </w:r>
      <w:r w:rsidR="00DF3D3F">
        <w:rPr>
          <w:rFonts w:ascii="Arial" w:hAnsi="Arial" w:cs="Arial"/>
          <w:sz w:val="23"/>
          <w:szCs w:val="23"/>
        </w:rPr>
        <w:t xml:space="preserve"> have suggested that </w:t>
      </w:r>
      <w:r w:rsidR="00561F10">
        <w:rPr>
          <w:rFonts w:ascii="Arial" w:hAnsi="Arial" w:cs="Arial"/>
          <w:sz w:val="23"/>
          <w:szCs w:val="23"/>
        </w:rPr>
        <w:t xml:space="preserve">the use of VFT </w:t>
      </w:r>
      <w:r w:rsidR="00294A7D" w:rsidRPr="00BD7CDE">
        <w:rPr>
          <w:rFonts w:ascii="Arial" w:hAnsi="Arial" w:cs="Arial"/>
          <w:sz w:val="23"/>
          <w:szCs w:val="23"/>
        </w:rPr>
        <w:t xml:space="preserve">may help </w:t>
      </w:r>
      <w:r w:rsidR="00212AE1" w:rsidRPr="00BD7CDE">
        <w:rPr>
          <w:rFonts w:ascii="Arial" w:hAnsi="Arial" w:cs="Arial"/>
          <w:sz w:val="23"/>
          <w:szCs w:val="23"/>
        </w:rPr>
        <w:t xml:space="preserve">adolescent </w:t>
      </w:r>
      <w:r w:rsidR="00294A7D" w:rsidRPr="00BD7CDE">
        <w:rPr>
          <w:rFonts w:ascii="Arial" w:hAnsi="Arial" w:cs="Arial"/>
          <w:sz w:val="23"/>
          <w:szCs w:val="23"/>
        </w:rPr>
        <w:t>singers build stronger associations between their intrinsic feedback, aural perceptions, and motor coordination</w:t>
      </w:r>
      <w:r w:rsidR="00A22749" w:rsidRPr="00BD7CDE">
        <w:rPr>
          <w:rFonts w:ascii="Arial" w:hAnsi="Arial" w:cs="Arial"/>
          <w:sz w:val="23"/>
          <w:szCs w:val="23"/>
        </w:rPr>
        <w:t xml:space="preserve"> during periods of vocal change</w:t>
      </w:r>
      <w:r w:rsidR="00294A7D" w:rsidRPr="00BD7CDE">
        <w:rPr>
          <w:rFonts w:ascii="Arial" w:hAnsi="Arial" w:cs="Arial"/>
          <w:sz w:val="23"/>
          <w:szCs w:val="23"/>
        </w:rPr>
        <w:t xml:space="preserve">. </w:t>
      </w:r>
      <w:r w:rsidR="00572A6F" w:rsidRPr="00BD7CDE">
        <w:rPr>
          <w:rFonts w:ascii="Arial" w:hAnsi="Arial" w:cs="Arial"/>
          <w:sz w:val="23"/>
          <w:szCs w:val="23"/>
        </w:rPr>
        <w:t>R</w:t>
      </w:r>
      <w:r w:rsidR="00BC74C3" w:rsidRPr="00BD7CDE">
        <w:rPr>
          <w:rFonts w:ascii="Arial" w:hAnsi="Arial" w:cs="Arial"/>
          <w:sz w:val="23"/>
          <w:szCs w:val="23"/>
        </w:rPr>
        <w:t xml:space="preserve">esearchers investigating the use of VFT tools </w:t>
      </w:r>
      <w:r w:rsidR="00A265EB" w:rsidRPr="00BD7CDE">
        <w:rPr>
          <w:rFonts w:ascii="Arial" w:hAnsi="Arial" w:cs="Arial"/>
          <w:sz w:val="23"/>
          <w:szCs w:val="23"/>
        </w:rPr>
        <w:t>in</w:t>
      </w:r>
      <w:r w:rsidR="00AD588E" w:rsidRPr="00BD7CDE">
        <w:rPr>
          <w:rFonts w:ascii="Arial" w:hAnsi="Arial" w:cs="Arial"/>
          <w:sz w:val="23"/>
          <w:szCs w:val="23"/>
        </w:rPr>
        <w:t xml:space="preserve"> </w:t>
      </w:r>
      <w:r w:rsidR="00A265EB" w:rsidRPr="00BD7CDE">
        <w:rPr>
          <w:rFonts w:ascii="Arial" w:hAnsi="Arial" w:cs="Arial"/>
          <w:sz w:val="23"/>
          <w:szCs w:val="23"/>
        </w:rPr>
        <w:t xml:space="preserve">music tuition </w:t>
      </w:r>
      <w:r w:rsidR="000552CF" w:rsidRPr="00BD7CDE">
        <w:rPr>
          <w:rFonts w:ascii="Arial" w:hAnsi="Arial" w:cs="Arial"/>
          <w:sz w:val="23"/>
          <w:szCs w:val="23"/>
        </w:rPr>
        <w:t xml:space="preserve">such as Shi (2021), </w:t>
      </w:r>
      <w:r w:rsidR="008034BC" w:rsidRPr="00BD7CDE">
        <w:rPr>
          <w:rFonts w:ascii="Arial" w:hAnsi="Arial" w:cs="Arial"/>
          <w:sz w:val="23"/>
          <w:szCs w:val="23"/>
        </w:rPr>
        <w:t xml:space="preserve">Hu, et al. </w:t>
      </w:r>
      <w:r w:rsidR="008034BC" w:rsidRPr="00BD7CDE">
        <w:rPr>
          <w:rFonts w:ascii="Arial" w:hAnsi="Arial" w:cs="Arial"/>
          <w:sz w:val="23"/>
          <w:szCs w:val="23"/>
        </w:rPr>
        <w:lastRenderedPageBreak/>
        <w:t xml:space="preserve">(2022), and Chang (2022) </w:t>
      </w:r>
      <w:r w:rsidR="00A265EB" w:rsidRPr="00BD7CDE">
        <w:rPr>
          <w:rFonts w:ascii="Arial" w:hAnsi="Arial" w:cs="Arial"/>
          <w:sz w:val="23"/>
          <w:szCs w:val="23"/>
        </w:rPr>
        <w:t xml:space="preserve">have </w:t>
      </w:r>
      <w:r w:rsidR="00AD588E" w:rsidRPr="00BD7CDE">
        <w:rPr>
          <w:rFonts w:ascii="Arial" w:hAnsi="Arial" w:cs="Arial"/>
          <w:sz w:val="23"/>
          <w:szCs w:val="23"/>
        </w:rPr>
        <w:t xml:space="preserve">also </w:t>
      </w:r>
      <w:r w:rsidR="00A265EB" w:rsidRPr="00BD7CDE">
        <w:rPr>
          <w:rFonts w:ascii="Arial" w:hAnsi="Arial" w:cs="Arial"/>
          <w:sz w:val="23"/>
          <w:szCs w:val="23"/>
        </w:rPr>
        <w:t>indicate</w:t>
      </w:r>
      <w:r w:rsidR="00897266" w:rsidRPr="00BD7CDE">
        <w:rPr>
          <w:rFonts w:ascii="Arial" w:hAnsi="Arial" w:cs="Arial"/>
          <w:sz w:val="23"/>
          <w:szCs w:val="23"/>
        </w:rPr>
        <w:t>d th</w:t>
      </w:r>
      <w:r w:rsidR="00026F8F" w:rsidRPr="00BD7CDE">
        <w:rPr>
          <w:rFonts w:ascii="Arial" w:hAnsi="Arial" w:cs="Arial"/>
          <w:sz w:val="23"/>
          <w:szCs w:val="23"/>
        </w:rPr>
        <w:t xml:space="preserve">at </w:t>
      </w:r>
      <w:r w:rsidR="00420A3C" w:rsidRPr="00BD7CDE">
        <w:rPr>
          <w:rFonts w:ascii="Arial" w:hAnsi="Arial" w:cs="Arial"/>
          <w:sz w:val="23"/>
          <w:szCs w:val="23"/>
        </w:rPr>
        <w:t>their use</w:t>
      </w:r>
      <w:r w:rsidR="00DB24A8" w:rsidRPr="00BD7CDE">
        <w:rPr>
          <w:rFonts w:ascii="Arial" w:hAnsi="Arial" w:cs="Arial"/>
          <w:sz w:val="23"/>
          <w:szCs w:val="23"/>
        </w:rPr>
        <w:t xml:space="preserve"> may </w:t>
      </w:r>
      <w:r w:rsidR="00511CA1" w:rsidRPr="00BD7CDE">
        <w:rPr>
          <w:rFonts w:ascii="Arial" w:hAnsi="Arial" w:cs="Arial"/>
          <w:sz w:val="23"/>
          <w:szCs w:val="23"/>
        </w:rPr>
        <w:t>increase</w:t>
      </w:r>
      <w:r w:rsidR="00926152" w:rsidRPr="00BD7CDE">
        <w:rPr>
          <w:rFonts w:ascii="Arial" w:hAnsi="Arial" w:cs="Arial"/>
          <w:sz w:val="23"/>
          <w:szCs w:val="23"/>
        </w:rPr>
        <w:t xml:space="preserve"> the engagement and motivation </w:t>
      </w:r>
      <w:r w:rsidR="001B066E" w:rsidRPr="00BD7CDE">
        <w:rPr>
          <w:rFonts w:ascii="Arial" w:hAnsi="Arial" w:cs="Arial"/>
          <w:sz w:val="23"/>
          <w:szCs w:val="23"/>
        </w:rPr>
        <w:t>of</w:t>
      </w:r>
      <w:r w:rsidR="00512738" w:rsidRPr="00BD7CDE">
        <w:rPr>
          <w:rFonts w:ascii="Arial" w:hAnsi="Arial" w:cs="Arial"/>
          <w:sz w:val="23"/>
          <w:szCs w:val="23"/>
        </w:rPr>
        <w:t xml:space="preserve"> </w:t>
      </w:r>
      <w:r w:rsidR="00D44DE4" w:rsidRPr="00BD7CDE">
        <w:rPr>
          <w:rFonts w:ascii="Arial" w:hAnsi="Arial" w:cs="Arial"/>
          <w:sz w:val="23"/>
          <w:szCs w:val="23"/>
        </w:rPr>
        <w:t>adolescent musicians who already use</w:t>
      </w:r>
      <w:r w:rsidR="00B83A8C" w:rsidRPr="00BD7CDE">
        <w:rPr>
          <w:rFonts w:ascii="Arial" w:hAnsi="Arial" w:cs="Arial"/>
          <w:sz w:val="23"/>
          <w:szCs w:val="23"/>
        </w:rPr>
        <w:t xml:space="preserve"> applications to enhance many aspects of their daily lives. </w:t>
      </w:r>
      <w:r w:rsidR="00A617FE" w:rsidRPr="00BD7CDE">
        <w:rPr>
          <w:rFonts w:ascii="Arial" w:hAnsi="Arial" w:cs="Arial"/>
          <w:sz w:val="23"/>
          <w:szCs w:val="23"/>
        </w:rPr>
        <w:t xml:space="preserve">Considering </w:t>
      </w:r>
      <w:r w:rsidR="00A617FE" w:rsidRPr="006226BF">
        <w:rPr>
          <w:rFonts w:ascii="Arial" w:hAnsi="Arial" w:cs="Arial"/>
          <w:sz w:val="23"/>
          <w:szCs w:val="23"/>
        </w:rPr>
        <w:t>th</w:t>
      </w:r>
      <w:r w:rsidR="00FD1434">
        <w:rPr>
          <w:rFonts w:ascii="Arial" w:hAnsi="Arial" w:cs="Arial"/>
          <w:sz w:val="23"/>
          <w:szCs w:val="23"/>
        </w:rPr>
        <w:t xml:space="preserve">ese potential </w:t>
      </w:r>
      <w:r w:rsidR="00FD1434" w:rsidRPr="00BD7CDE">
        <w:rPr>
          <w:rFonts w:ascii="Arial" w:hAnsi="Arial" w:cs="Arial"/>
          <w:sz w:val="23"/>
          <w:szCs w:val="23"/>
        </w:rPr>
        <w:t>benefits</w:t>
      </w:r>
      <w:r w:rsidR="0083300C" w:rsidRPr="00BD7CDE">
        <w:rPr>
          <w:rFonts w:ascii="Arial" w:hAnsi="Arial" w:cs="Arial"/>
          <w:sz w:val="23"/>
          <w:szCs w:val="23"/>
        </w:rPr>
        <w:t xml:space="preserve"> and to address the</w:t>
      </w:r>
      <w:r w:rsidR="00D03BF4" w:rsidRPr="00BD7CDE">
        <w:rPr>
          <w:rFonts w:ascii="Arial" w:hAnsi="Arial" w:cs="Arial"/>
          <w:sz w:val="23"/>
          <w:szCs w:val="23"/>
        </w:rPr>
        <w:t xml:space="preserve"> </w:t>
      </w:r>
      <w:r w:rsidR="0083300C" w:rsidRPr="00BD7CDE">
        <w:rPr>
          <w:rFonts w:ascii="Arial" w:hAnsi="Arial" w:cs="Arial"/>
          <w:sz w:val="23"/>
          <w:szCs w:val="23"/>
        </w:rPr>
        <w:t xml:space="preserve">need for practical </w:t>
      </w:r>
      <w:r w:rsidR="00E60FB5" w:rsidRPr="00BD7CDE">
        <w:rPr>
          <w:rFonts w:ascii="Arial" w:hAnsi="Arial" w:cs="Arial"/>
          <w:sz w:val="23"/>
          <w:szCs w:val="23"/>
        </w:rPr>
        <w:t>strategies as</w:t>
      </w:r>
      <w:r w:rsidR="00351589" w:rsidRPr="00BD7CDE">
        <w:rPr>
          <w:rFonts w:ascii="Arial" w:hAnsi="Arial" w:cs="Arial"/>
          <w:sz w:val="23"/>
          <w:szCs w:val="23"/>
        </w:rPr>
        <w:t xml:space="preserve"> </w:t>
      </w:r>
      <w:r w:rsidR="00EF2619" w:rsidRPr="00BD7CDE">
        <w:rPr>
          <w:rFonts w:ascii="Arial" w:hAnsi="Arial" w:cs="Arial"/>
          <w:sz w:val="23"/>
          <w:szCs w:val="23"/>
        </w:rPr>
        <w:t>recognised by Besch (2021) ab</w:t>
      </w:r>
      <w:r w:rsidR="00E60FB5" w:rsidRPr="00BD7CDE">
        <w:rPr>
          <w:rFonts w:ascii="Arial" w:hAnsi="Arial" w:cs="Arial"/>
          <w:sz w:val="23"/>
          <w:szCs w:val="23"/>
        </w:rPr>
        <w:t>ove</w:t>
      </w:r>
      <w:r w:rsidR="00EF2619" w:rsidRPr="00BD7CDE">
        <w:rPr>
          <w:rFonts w:ascii="Arial" w:hAnsi="Arial" w:cs="Arial"/>
          <w:sz w:val="23"/>
          <w:szCs w:val="23"/>
        </w:rPr>
        <w:t>,</w:t>
      </w:r>
      <w:r w:rsidR="00A617FE" w:rsidRPr="00BD7CDE">
        <w:rPr>
          <w:rFonts w:ascii="Arial" w:hAnsi="Arial" w:cs="Arial"/>
          <w:sz w:val="23"/>
          <w:szCs w:val="23"/>
        </w:rPr>
        <w:t xml:space="preserve"> I used </w:t>
      </w:r>
      <w:r w:rsidR="00A617FE" w:rsidRPr="006226BF">
        <w:rPr>
          <w:rFonts w:ascii="Arial" w:hAnsi="Arial" w:cs="Arial"/>
          <w:sz w:val="23"/>
          <w:szCs w:val="23"/>
        </w:rPr>
        <w:t>my recent independent study module</w:t>
      </w:r>
      <w:r w:rsidR="00A617FE">
        <w:rPr>
          <w:rFonts w:ascii="Arial" w:hAnsi="Arial" w:cs="Arial"/>
          <w:sz w:val="23"/>
          <w:szCs w:val="23"/>
        </w:rPr>
        <w:t xml:space="preserve"> BMPF7013F</w:t>
      </w:r>
      <w:r w:rsidR="00A617FE" w:rsidRPr="006226BF">
        <w:rPr>
          <w:rFonts w:ascii="Arial" w:hAnsi="Arial" w:cs="Arial"/>
          <w:sz w:val="23"/>
          <w:szCs w:val="23"/>
        </w:rPr>
        <w:t xml:space="preserve"> (Watson, 2023) to develop resources that integrate</w:t>
      </w:r>
      <w:r w:rsidR="00E24B03">
        <w:rPr>
          <w:rFonts w:ascii="Arial" w:hAnsi="Arial" w:cs="Arial"/>
          <w:sz w:val="23"/>
          <w:szCs w:val="23"/>
        </w:rPr>
        <w:t>d</w:t>
      </w:r>
      <w:r w:rsidR="00A617FE" w:rsidRPr="006226BF">
        <w:rPr>
          <w:rFonts w:ascii="Arial" w:hAnsi="Arial" w:cs="Arial"/>
          <w:sz w:val="23"/>
          <w:szCs w:val="23"/>
        </w:rPr>
        <w:t xml:space="preserve"> </w:t>
      </w:r>
      <w:r w:rsidR="00A617FE">
        <w:rPr>
          <w:rFonts w:ascii="Arial" w:hAnsi="Arial" w:cs="Arial"/>
          <w:sz w:val="23"/>
          <w:szCs w:val="23"/>
        </w:rPr>
        <w:t>VFT</w:t>
      </w:r>
      <w:r w:rsidR="00A617FE" w:rsidRPr="006226BF">
        <w:rPr>
          <w:rFonts w:ascii="Arial" w:hAnsi="Arial" w:cs="Arial"/>
          <w:sz w:val="23"/>
          <w:szCs w:val="23"/>
        </w:rPr>
        <w:t xml:space="preserve"> within best practice vocal techniques for adolescent singers</w:t>
      </w:r>
      <w:r w:rsidR="00A617FE">
        <w:rPr>
          <w:rFonts w:ascii="Arial" w:hAnsi="Arial" w:cs="Arial"/>
          <w:sz w:val="23"/>
          <w:szCs w:val="23"/>
        </w:rPr>
        <w:t>.</w:t>
      </w:r>
      <w:r w:rsidR="00A97E7E">
        <w:rPr>
          <w:rFonts w:ascii="Arial" w:hAnsi="Arial" w:cs="Arial"/>
          <w:sz w:val="23"/>
          <w:szCs w:val="23"/>
        </w:rPr>
        <w:t xml:space="preserve"> </w:t>
      </w:r>
      <w:r w:rsidR="00A617FE" w:rsidRPr="006226BF">
        <w:rPr>
          <w:rFonts w:ascii="Arial" w:hAnsi="Arial" w:cs="Arial"/>
          <w:sz w:val="23"/>
          <w:szCs w:val="23"/>
        </w:rPr>
        <w:t xml:space="preserve">Working in collaboration with </w:t>
      </w:r>
      <w:r w:rsidR="006A3044">
        <w:rPr>
          <w:rFonts w:ascii="Arial" w:hAnsi="Arial" w:cs="Arial"/>
          <w:sz w:val="23"/>
          <w:szCs w:val="23"/>
        </w:rPr>
        <w:t xml:space="preserve">my </w:t>
      </w:r>
      <w:r w:rsidR="00A617FE" w:rsidRPr="006226BF">
        <w:rPr>
          <w:rFonts w:ascii="Arial" w:hAnsi="Arial" w:cs="Arial"/>
          <w:sz w:val="23"/>
          <w:szCs w:val="23"/>
        </w:rPr>
        <w:t>current students, this research, informed by</w:t>
      </w:r>
      <w:r w:rsidR="00CE58C2">
        <w:rPr>
          <w:rFonts w:ascii="Arial" w:hAnsi="Arial" w:cs="Arial"/>
          <w:sz w:val="23"/>
          <w:szCs w:val="23"/>
        </w:rPr>
        <w:t xml:space="preserve"> a mixed methods</w:t>
      </w:r>
      <w:r w:rsidR="00A617FE" w:rsidRPr="006226BF">
        <w:rPr>
          <w:rFonts w:ascii="Arial" w:hAnsi="Arial" w:cs="Arial"/>
          <w:sz w:val="23"/>
          <w:szCs w:val="23"/>
        </w:rPr>
        <w:t xml:space="preserve"> action research methodology,</w:t>
      </w:r>
      <w:r w:rsidR="007334D3">
        <w:rPr>
          <w:rFonts w:ascii="Arial" w:hAnsi="Arial" w:cs="Arial"/>
          <w:sz w:val="23"/>
          <w:szCs w:val="23"/>
        </w:rPr>
        <w:t xml:space="preserve"> now</w:t>
      </w:r>
      <w:r w:rsidR="00A617FE" w:rsidRPr="006226BF">
        <w:rPr>
          <w:rFonts w:ascii="Arial" w:hAnsi="Arial" w:cs="Arial"/>
          <w:sz w:val="23"/>
          <w:szCs w:val="23"/>
        </w:rPr>
        <w:t xml:space="preserve"> </w:t>
      </w:r>
      <w:r w:rsidR="00A617FE">
        <w:rPr>
          <w:rFonts w:ascii="Arial" w:hAnsi="Arial" w:cs="Arial"/>
          <w:sz w:val="23"/>
          <w:szCs w:val="23"/>
        </w:rPr>
        <w:t xml:space="preserve">aims to trial these </w:t>
      </w:r>
      <w:proofErr w:type="gramStart"/>
      <w:r w:rsidR="00A617FE">
        <w:rPr>
          <w:rFonts w:ascii="Arial" w:hAnsi="Arial" w:cs="Arial"/>
          <w:sz w:val="23"/>
          <w:szCs w:val="23"/>
        </w:rPr>
        <w:t>resources</w:t>
      </w:r>
      <w:proofErr w:type="gramEnd"/>
      <w:r w:rsidR="00A617FE">
        <w:rPr>
          <w:rFonts w:ascii="Arial" w:hAnsi="Arial" w:cs="Arial"/>
          <w:sz w:val="23"/>
          <w:szCs w:val="23"/>
        </w:rPr>
        <w:t xml:space="preserve"> and </w:t>
      </w:r>
      <w:r w:rsidR="00A617FE" w:rsidRPr="006A3044">
        <w:rPr>
          <w:rFonts w:ascii="Arial" w:hAnsi="Arial" w:cs="Arial"/>
          <w:sz w:val="23"/>
          <w:szCs w:val="23"/>
        </w:rPr>
        <w:t>redress the methodological balance of recent research by prioritising</w:t>
      </w:r>
      <w:r w:rsidR="003E12DB" w:rsidRPr="006A3044">
        <w:rPr>
          <w:rFonts w:ascii="Arial" w:hAnsi="Arial" w:cs="Arial"/>
          <w:sz w:val="23"/>
          <w:szCs w:val="23"/>
        </w:rPr>
        <w:t xml:space="preserve"> adolescent</w:t>
      </w:r>
      <w:r w:rsidR="002D554D" w:rsidRPr="006A3044">
        <w:rPr>
          <w:rFonts w:ascii="Arial" w:hAnsi="Arial" w:cs="Arial"/>
          <w:sz w:val="23"/>
          <w:szCs w:val="23"/>
        </w:rPr>
        <w:t xml:space="preserve"> </w:t>
      </w:r>
      <w:r w:rsidR="007334D3" w:rsidRPr="006A3044">
        <w:rPr>
          <w:rFonts w:ascii="Arial" w:hAnsi="Arial" w:cs="Arial"/>
          <w:sz w:val="23"/>
          <w:szCs w:val="23"/>
        </w:rPr>
        <w:t>singers</w:t>
      </w:r>
      <w:r w:rsidR="00A617FE" w:rsidRPr="006A3044">
        <w:rPr>
          <w:rFonts w:ascii="Arial" w:hAnsi="Arial" w:cs="Arial"/>
          <w:sz w:val="23"/>
          <w:szCs w:val="23"/>
        </w:rPr>
        <w:t>’ experiences and opinions in determining the potential value of using VFT in</w:t>
      </w:r>
      <w:r w:rsidR="00A97E7E" w:rsidRPr="006A3044">
        <w:rPr>
          <w:rFonts w:ascii="Arial" w:hAnsi="Arial" w:cs="Arial"/>
          <w:sz w:val="23"/>
          <w:szCs w:val="23"/>
        </w:rPr>
        <w:t xml:space="preserve"> </w:t>
      </w:r>
      <w:r w:rsidR="00A617FE" w:rsidRPr="006A3044">
        <w:rPr>
          <w:rFonts w:ascii="Arial" w:hAnsi="Arial" w:cs="Arial"/>
          <w:sz w:val="23"/>
          <w:szCs w:val="23"/>
        </w:rPr>
        <w:t>adolescent vocal tuition</w:t>
      </w:r>
      <w:r w:rsidR="005925C1" w:rsidRPr="006A3044">
        <w:rPr>
          <w:rFonts w:ascii="Arial" w:hAnsi="Arial" w:cs="Arial"/>
          <w:sz w:val="23"/>
          <w:szCs w:val="23"/>
        </w:rPr>
        <w:t>.</w:t>
      </w:r>
    </w:p>
    <w:p w14:paraId="65DEE27C" w14:textId="77777777" w:rsidR="002D22B1" w:rsidRPr="006226BF" w:rsidRDefault="002D22B1" w:rsidP="00EA3CAB">
      <w:pPr>
        <w:spacing w:after="0" w:line="360" w:lineRule="auto"/>
        <w:jc w:val="both"/>
        <w:rPr>
          <w:rFonts w:ascii="Arial" w:hAnsi="Arial" w:cs="Arial"/>
          <w:sz w:val="23"/>
          <w:szCs w:val="23"/>
        </w:rPr>
      </w:pPr>
    </w:p>
    <w:p w14:paraId="399CC08B" w14:textId="77777777" w:rsidR="00035729" w:rsidRPr="006226BF" w:rsidRDefault="00035729" w:rsidP="00EA3CAB">
      <w:pPr>
        <w:spacing w:after="0" w:line="360" w:lineRule="auto"/>
        <w:jc w:val="both"/>
        <w:rPr>
          <w:rFonts w:ascii="Arial" w:hAnsi="Arial" w:cs="Arial"/>
          <w:sz w:val="23"/>
          <w:szCs w:val="23"/>
        </w:rPr>
      </w:pPr>
    </w:p>
    <w:p w14:paraId="523F04FF" w14:textId="6CE115BA" w:rsidR="000631A7" w:rsidRPr="00724F9F" w:rsidRDefault="000631A7" w:rsidP="00EA3CAB">
      <w:pPr>
        <w:spacing w:after="0" w:line="360" w:lineRule="auto"/>
        <w:jc w:val="both"/>
        <w:rPr>
          <w:rFonts w:ascii="Arial" w:hAnsi="Arial" w:cs="Arial"/>
          <w:b/>
          <w:bCs/>
          <w:i/>
          <w:iCs/>
          <w:sz w:val="23"/>
          <w:szCs w:val="23"/>
        </w:rPr>
      </w:pPr>
      <w:r w:rsidRPr="00724F9F">
        <w:rPr>
          <w:rFonts w:ascii="Arial" w:hAnsi="Arial" w:cs="Arial"/>
          <w:b/>
          <w:bCs/>
          <w:i/>
          <w:iCs/>
          <w:sz w:val="23"/>
          <w:szCs w:val="23"/>
        </w:rPr>
        <w:t>Personal Learning Outcomes:</w:t>
      </w:r>
    </w:p>
    <w:p w14:paraId="769EE16D" w14:textId="77777777" w:rsidR="006E1AC8" w:rsidRDefault="006E1AC8" w:rsidP="00EA3CAB">
      <w:pPr>
        <w:spacing w:after="0" w:line="360" w:lineRule="auto"/>
        <w:jc w:val="both"/>
        <w:rPr>
          <w:rFonts w:ascii="Arial" w:hAnsi="Arial" w:cs="Arial"/>
          <w:sz w:val="23"/>
          <w:szCs w:val="23"/>
        </w:rPr>
      </w:pPr>
    </w:p>
    <w:p w14:paraId="0A091C19" w14:textId="77777777" w:rsidR="005D189C" w:rsidRDefault="003D3B6B" w:rsidP="00EA3CAB">
      <w:pPr>
        <w:spacing w:after="0" w:line="360" w:lineRule="auto"/>
        <w:jc w:val="both"/>
        <w:rPr>
          <w:rFonts w:ascii="Arial" w:hAnsi="Arial" w:cs="Arial"/>
          <w:sz w:val="23"/>
          <w:szCs w:val="23"/>
        </w:rPr>
      </w:pPr>
      <w:r>
        <w:rPr>
          <w:rFonts w:ascii="Arial" w:hAnsi="Arial" w:cs="Arial"/>
          <w:sz w:val="23"/>
          <w:szCs w:val="23"/>
        </w:rPr>
        <w:t>This research is designed to generate knowledge relevant for improving my practice with adolescent singers an</w:t>
      </w:r>
      <w:r w:rsidR="0079261A">
        <w:rPr>
          <w:rFonts w:ascii="Arial" w:hAnsi="Arial" w:cs="Arial"/>
          <w:sz w:val="23"/>
          <w:szCs w:val="23"/>
        </w:rPr>
        <w:t>d fostering my professional growth regarding the use of VFT tools</w:t>
      </w:r>
      <w:r w:rsidR="008A11FC">
        <w:rPr>
          <w:rFonts w:ascii="Arial" w:hAnsi="Arial" w:cs="Arial"/>
          <w:sz w:val="23"/>
          <w:szCs w:val="23"/>
        </w:rPr>
        <w:t>.</w:t>
      </w:r>
      <w:r w:rsidR="00E7451B">
        <w:rPr>
          <w:rFonts w:ascii="Arial" w:hAnsi="Arial" w:cs="Arial"/>
          <w:sz w:val="23"/>
          <w:szCs w:val="23"/>
        </w:rPr>
        <w:t xml:space="preserve"> Through trials of my previously designed VFT resources, I aim to ascertain</w:t>
      </w:r>
      <w:r w:rsidR="00C17582">
        <w:rPr>
          <w:rFonts w:ascii="Arial" w:hAnsi="Arial" w:cs="Arial"/>
          <w:sz w:val="23"/>
          <w:szCs w:val="23"/>
        </w:rPr>
        <w:t xml:space="preserve"> the following</w:t>
      </w:r>
      <w:r w:rsidR="00E7451B">
        <w:rPr>
          <w:rFonts w:ascii="Arial" w:hAnsi="Arial" w:cs="Arial"/>
          <w:sz w:val="23"/>
          <w:szCs w:val="23"/>
        </w:rPr>
        <w:t xml:space="preserve">: </w:t>
      </w:r>
    </w:p>
    <w:p w14:paraId="5AF8B567" w14:textId="77777777" w:rsidR="003208D1" w:rsidRPr="003208D1" w:rsidRDefault="003208D1" w:rsidP="00EA3CAB">
      <w:pPr>
        <w:spacing w:after="0" w:line="360" w:lineRule="auto"/>
        <w:jc w:val="both"/>
        <w:rPr>
          <w:rFonts w:ascii="Arial" w:hAnsi="Arial" w:cs="Arial"/>
          <w:sz w:val="8"/>
          <w:szCs w:val="8"/>
        </w:rPr>
      </w:pPr>
    </w:p>
    <w:p w14:paraId="5F385B16" w14:textId="1286BB0A" w:rsidR="005D189C" w:rsidRDefault="0094646E" w:rsidP="003208D1">
      <w:pPr>
        <w:pStyle w:val="ListParagraph"/>
        <w:numPr>
          <w:ilvl w:val="0"/>
          <w:numId w:val="30"/>
        </w:numPr>
        <w:spacing w:after="0" w:line="360" w:lineRule="auto"/>
        <w:jc w:val="both"/>
        <w:rPr>
          <w:rFonts w:ascii="Arial" w:hAnsi="Arial" w:cs="Arial"/>
          <w:sz w:val="23"/>
          <w:szCs w:val="23"/>
        </w:rPr>
      </w:pPr>
      <w:r w:rsidRPr="005D189C">
        <w:rPr>
          <w:rFonts w:ascii="Arial" w:hAnsi="Arial" w:cs="Arial"/>
          <w:sz w:val="23"/>
          <w:szCs w:val="23"/>
        </w:rPr>
        <w:t>w</w:t>
      </w:r>
      <w:r w:rsidR="00695E64" w:rsidRPr="005D189C">
        <w:rPr>
          <w:rFonts w:ascii="Arial" w:hAnsi="Arial" w:cs="Arial"/>
          <w:sz w:val="23"/>
          <w:szCs w:val="23"/>
        </w:rPr>
        <w:t>hether VFT tools can provide an engaging, accessible platform for encouraging adolescent singers to explore their developing voices</w:t>
      </w:r>
      <w:r w:rsidR="005D189C">
        <w:rPr>
          <w:rFonts w:ascii="Arial" w:hAnsi="Arial" w:cs="Arial"/>
          <w:sz w:val="23"/>
          <w:szCs w:val="23"/>
        </w:rPr>
        <w:t>.</w:t>
      </w:r>
    </w:p>
    <w:p w14:paraId="70C51409" w14:textId="77777777" w:rsidR="003208D1" w:rsidRDefault="0094646E" w:rsidP="003208D1">
      <w:pPr>
        <w:pStyle w:val="ListParagraph"/>
        <w:numPr>
          <w:ilvl w:val="0"/>
          <w:numId w:val="30"/>
        </w:numPr>
        <w:spacing w:after="0" w:line="360" w:lineRule="auto"/>
        <w:jc w:val="both"/>
        <w:rPr>
          <w:rFonts w:ascii="Arial" w:hAnsi="Arial" w:cs="Arial"/>
          <w:sz w:val="23"/>
          <w:szCs w:val="23"/>
        </w:rPr>
      </w:pPr>
      <w:r w:rsidRPr="005D189C">
        <w:rPr>
          <w:rFonts w:ascii="Arial" w:hAnsi="Arial" w:cs="Arial"/>
          <w:sz w:val="23"/>
          <w:szCs w:val="23"/>
        </w:rPr>
        <w:t>wh</w:t>
      </w:r>
      <w:r w:rsidR="00D80028" w:rsidRPr="005D189C">
        <w:rPr>
          <w:rFonts w:ascii="Arial" w:hAnsi="Arial" w:cs="Arial"/>
          <w:sz w:val="23"/>
          <w:szCs w:val="23"/>
        </w:rPr>
        <w:t xml:space="preserve">at types of VFT may be most beneficial </w:t>
      </w:r>
      <w:r w:rsidR="00AF5F0D" w:rsidRPr="005D189C">
        <w:rPr>
          <w:rFonts w:ascii="Arial" w:hAnsi="Arial" w:cs="Arial"/>
          <w:sz w:val="23"/>
          <w:szCs w:val="23"/>
        </w:rPr>
        <w:t>for</w:t>
      </w:r>
      <w:r w:rsidR="00D80028" w:rsidRPr="005D189C">
        <w:rPr>
          <w:rFonts w:ascii="Arial" w:hAnsi="Arial" w:cs="Arial"/>
          <w:sz w:val="23"/>
          <w:szCs w:val="23"/>
        </w:rPr>
        <w:t xml:space="preserve"> us</w:t>
      </w:r>
      <w:r w:rsidR="00FF4CFB" w:rsidRPr="005D189C">
        <w:rPr>
          <w:rFonts w:ascii="Arial" w:hAnsi="Arial" w:cs="Arial"/>
          <w:sz w:val="23"/>
          <w:szCs w:val="23"/>
        </w:rPr>
        <w:t>e</w:t>
      </w:r>
      <w:r w:rsidR="00D80028" w:rsidRPr="005D189C">
        <w:rPr>
          <w:rFonts w:ascii="Arial" w:hAnsi="Arial" w:cs="Arial"/>
          <w:sz w:val="23"/>
          <w:szCs w:val="23"/>
        </w:rPr>
        <w:t xml:space="preserve"> with adolescent</w:t>
      </w:r>
      <w:r w:rsidRPr="005D189C">
        <w:rPr>
          <w:rFonts w:ascii="Arial" w:hAnsi="Arial" w:cs="Arial"/>
          <w:sz w:val="23"/>
          <w:szCs w:val="23"/>
        </w:rPr>
        <w:t xml:space="preserve"> singers</w:t>
      </w:r>
      <w:r w:rsidR="003208D1">
        <w:rPr>
          <w:rFonts w:ascii="Arial" w:hAnsi="Arial" w:cs="Arial"/>
          <w:sz w:val="23"/>
          <w:szCs w:val="23"/>
        </w:rPr>
        <w:t>.</w:t>
      </w:r>
    </w:p>
    <w:p w14:paraId="0BEC96EF" w14:textId="4E0517CB" w:rsidR="003208D1" w:rsidRDefault="0094646E" w:rsidP="003208D1">
      <w:pPr>
        <w:pStyle w:val="ListParagraph"/>
        <w:numPr>
          <w:ilvl w:val="0"/>
          <w:numId w:val="30"/>
        </w:numPr>
        <w:spacing w:after="0" w:line="360" w:lineRule="auto"/>
        <w:jc w:val="both"/>
        <w:rPr>
          <w:rFonts w:ascii="Arial" w:hAnsi="Arial" w:cs="Arial"/>
          <w:sz w:val="23"/>
          <w:szCs w:val="23"/>
        </w:rPr>
      </w:pPr>
      <w:r w:rsidRPr="005D189C">
        <w:rPr>
          <w:rFonts w:ascii="Arial" w:hAnsi="Arial" w:cs="Arial"/>
          <w:sz w:val="23"/>
          <w:szCs w:val="23"/>
        </w:rPr>
        <w:t>h</w:t>
      </w:r>
      <w:r w:rsidR="009C0661" w:rsidRPr="005D189C">
        <w:rPr>
          <w:rFonts w:ascii="Arial" w:hAnsi="Arial" w:cs="Arial"/>
          <w:sz w:val="23"/>
          <w:szCs w:val="23"/>
        </w:rPr>
        <w:t>ow students may like to use VFT in the future, specifically regarding the frequency and context of use.</w:t>
      </w:r>
    </w:p>
    <w:p w14:paraId="6E0BD9F3" w14:textId="77777777" w:rsidR="003208D1" w:rsidRPr="003208D1" w:rsidRDefault="003208D1" w:rsidP="003208D1">
      <w:pPr>
        <w:spacing w:after="0" w:line="360" w:lineRule="auto"/>
        <w:jc w:val="both"/>
        <w:rPr>
          <w:rFonts w:ascii="Arial" w:hAnsi="Arial" w:cs="Arial"/>
          <w:sz w:val="8"/>
          <w:szCs w:val="8"/>
        </w:rPr>
      </w:pPr>
    </w:p>
    <w:p w14:paraId="36A6FC24" w14:textId="4BC295A6" w:rsidR="00476EAC" w:rsidRPr="003208D1" w:rsidRDefault="00476EAC" w:rsidP="003208D1">
      <w:pPr>
        <w:spacing w:after="0" w:line="360" w:lineRule="auto"/>
        <w:jc w:val="both"/>
        <w:rPr>
          <w:rFonts w:ascii="Arial" w:hAnsi="Arial" w:cs="Arial"/>
          <w:sz w:val="23"/>
          <w:szCs w:val="23"/>
        </w:rPr>
      </w:pPr>
      <w:r w:rsidRPr="003208D1">
        <w:rPr>
          <w:rFonts w:ascii="Arial" w:hAnsi="Arial" w:cs="Arial"/>
          <w:sz w:val="23"/>
          <w:szCs w:val="23"/>
        </w:rPr>
        <w:t xml:space="preserve">Through </w:t>
      </w:r>
      <w:r w:rsidR="006927BE" w:rsidRPr="003208D1">
        <w:rPr>
          <w:rFonts w:ascii="Arial" w:hAnsi="Arial" w:cs="Arial"/>
          <w:sz w:val="23"/>
          <w:szCs w:val="23"/>
        </w:rPr>
        <w:t xml:space="preserve">investigating </w:t>
      </w:r>
      <w:r w:rsidRPr="003208D1">
        <w:rPr>
          <w:rFonts w:ascii="Arial" w:hAnsi="Arial" w:cs="Arial"/>
          <w:sz w:val="23"/>
          <w:szCs w:val="23"/>
        </w:rPr>
        <w:t>the</w:t>
      </w:r>
      <w:r w:rsidR="00982D07" w:rsidRPr="003208D1">
        <w:rPr>
          <w:rFonts w:ascii="Arial" w:hAnsi="Arial" w:cs="Arial"/>
          <w:sz w:val="23"/>
          <w:szCs w:val="23"/>
        </w:rPr>
        <w:t>se</w:t>
      </w:r>
      <w:r w:rsidRPr="003208D1">
        <w:rPr>
          <w:rFonts w:ascii="Arial" w:hAnsi="Arial" w:cs="Arial"/>
          <w:sz w:val="23"/>
          <w:szCs w:val="23"/>
        </w:rPr>
        <w:t xml:space="preserve"> practical questions, I aim to produce conclusions that subsequently can be fed back into further development of my resources. </w:t>
      </w:r>
    </w:p>
    <w:p w14:paraId="565F0942" w14:textId="77777777" w:rsidR="008F3DE7" w:rsidRDefault="008F3DE7" w:rsidP="00EA3CAB">
      <w:pPr>
        <w:spacing w:after="0" w:line="360" w:lineRule="auto"/>
        <w:jc w:val="both"/>
        <w:rPr>
          <w:rFonts w:ascii="Arial" w:hAnsi="Arial" w:cs="Arial"/>
          <w:color w:val="FF0000"/>
          <w:sz w:val="23"/>
          <w:szCs w:val="23"/>
        </w:rPr>
      </w:pPr>
    </w:p>
    <w:p w14:paraId="2AB0AAB4" w14:textId="582C71C6" w:rsidR="00982D07" w:rsidRDefault="00982D07" w:rsidP="00EA3CAB">
      <w:pPr>
        <w:spacing w:after="0" w:line="360" w:lineRule="auto"/>
        <w:jc w:val="both"/>
        <w:rPr>
          <w:rFonts w:ascii="Arial" w:hAnsi="Arial" w:cs="Arial"/>
          <w:sz w:val="23"/>
          <w:szCs w:val="23"/>
        </w:rPr>
      </w:pPr>
      <w:r w:rsidRPr="0073768F">
        <w:rPr>
          <w:rFonts w:ascii="Arial" w:hAnsi="Arial" w:cs="Arial"/>
          <w:sz w:val="23"/>
          <w:szCs w:val="23"/>
        </w:rPr>
        <w:t xml:space="preserve">Although the small-scale, situational context of this research will prevent generalisations, findings may prove relevant or relatable to other </w:t>
      </w:r>
      <w:r w:rsidR="006C4F85">
        <w:rPr>
          <w:rFonts w:ascii="Arial" w:hAnsi="Arial" w:cs="Arial"/>
          <w:sz w:val="23"/>
          <w:szCs w:val="23"/>
        </w:rPr>
        <w:t xml:space="preserve">singing </w:t>
      </w:r>
      <w:r w:rsidRPr="0073768F">
        <w:rPr>
          <w:rFonts w:ascii="Arial" w:hAnsi="Arial" w:cs="Arial"/>
          <w:sz w:val="23"/>
          <w:szCs w:val="23"/>
        </w:rPr>
        <w:t>teachers working with adolescent</w:t>
      </w:r>
      <w:r w:rsidR="007D7752">
        <w:rPr>
          <w:rFonts w:ascii="Arial" w:hAnsi="Arial" w:cs="Arial"/>
          <w:sz w:val="23"/>
          <w:szCs w:val="23"/>
        </w:rPr>
        <w:t>s</w:t>
      </w:r>
      <w:r>
        <w:rPr>
          <w:rFonts w:ascii="Arial" w:hAnsi="Arial" w:cs="Arial"/>
          <w:sz w:val="23"/>
          <w:szCs w:val="23"/>
        </w:rPr>
        <w:t xml:space="preserve"> </w:t>
      </w:r>
      <w:r w:rsidRPr="0073768F">
        <w:rPr>
          <w:rFonts w:ascii="Arial" w:hAnsi="Arial" w:cs="Arial"/>
          <w:sz w:val="23"/>
          <w:szCs w:val="23"/>
        </w:rPr>
        <w:t xml:space="preserve">(Denscombe, 2021). </w:t>
      </w:r>
      <w:r>
        <w:rPr>
          <w:rFonts w:ascii="Arial" w:hAnsi="Arial" w:cs="Arial"/>
          <w:sz w:val="23"/>
          <w:szCs w:val="23"/>
        </w:rPr>
        <w:t xml:space="preserve">By engaging in this research and sharing findings, I aim to contribute to a broader knowledge base in effective practices for adolescent singers </w:t>
      </w:r>
      <w:r w:rsidRPr="0073768F">
        <w:rPr>
          <w:rFonts w:ascii="Arial" w:hAnsi="Arial" w:cs="Arial"/>
          <w:sz w:val="23"/>
          <w:szCs w:val="23"/>
        </w:rPr>
        <w:t>(Clark, et al., 2020).</w:t>
      </w:r>
      <w:r>
        <w:rPr>
          <w:rFonts w:ascii="Arial" w:hAnsi="Arial" w:cs="Arial"/>
          <w:sz w:val="23"/>
          <w:szCs w:val="23"/>
        </w:rPr>
        <w:t xml:space="preserve"> </w:t>
      </w:r>
      <w:r w:rsidRPr="0073768F">
        <w:rPr>
          <w:rFonts w:ascii="Arial" w:hAnsi="Arial" w:cs="Arial"/>
          <w:sz w:val="23"/>
          <w:szCs w:val="23"/>
        </w:rPr>
        <w:t>This research may then have wider implications in providing practical guidance for teachers wish</w:t>
      </w:r>
      <w:r w:rsidR="001D2292">
        <w:rPr>
          <w:rFonts w:ascii="Arial" w:hAnsi="Arial" w:cs="Arial"/>
          <w:sz w:val="23"/>
          <w:szCs w:val="23"/>
        </w:rPr>
        <w:t>ing</w:t>
      </w:r>
      <w:r w:rsidRPr="0073768F">
        <w:rPr>
          <w:rFonts w:ascii="Arial" w:hAnsi="Arial" w:cs="Arial"/>
          <w:sz w:val="23"/>
          <w:szCs w:val="23"/>
        </w:rPr>
        <w:t xml:space="preserve"> to consider incorporating VFT within their practice.</w:t>
      </w:r>
    </w:p>
    <w:p w14:paraId="10EE8D55" w14:textId="77777777" w:rsidR="00982D07" w:rsidRDefault="00982D07" w:rsidP="00EA3CAB">
      <w:pPr>
        <w:spacing w:after="0" w:line="360" w:lineRule="auto"/>
        <w:jc w:val="both"/>
        <w:rPr>
          <w:rFonts w:ascii="Arial" w:hAnsi="Arial" w:cs="Arial"/>
          <w:color w:val="FF0000"/>
          <w:sz w:val="23"/>
          <w:szCs w:val="23"/>
        </w:rPr>
      </w:pPr>
    </w:p>
    <w:p w14:paraId="1687FC68" w14:textId="77777777" w:rsidR="00E26A79" w:rsidRDefault="00E26A79" w:rsidP="00EA3CAB">
      <w:pPr>
        <w:spacing w:after="0" w:line="360" w:lineRule="auto"/>
        <w:jc w:val="both"/>
        <w:rPr>
          <w:rFonts w:ascii="Arial" w:hAnsi="Arial" w:cs="Arial"/>
          <w:sz w:val="23"/>
          <w:szCs w:val="23"/>
        </w:rPr>
      </w:pPr>
    </w:p>
    <w:p w14:paraId="7A4D41D0" w14:textId="77777777" w:rsidR="00BE12FE" w:rsidRDefault="00BE12FE" w:rsidP="00EA3CAB">
      <w:pPr>
        <w:spacing w:after="0" w:line="360" w:lineRule="auto"/>
        <w:jc w:val="both"/>
        <w:rPr>
          <w:rFonts w:ascii="Arial" w:hAnsi="Arial" w:cs="Arial"/>
          <w:sz w:val="23"/>
          <w:szCs w:val="23"/>
        </w:rPr>
      </w:pPr>
    </w:p>
    <w:p w14:paraId="2F5C1ECF" w14:textId="77777777" w:rsidR="00890AD9" w:rsidRDefault="00890AD9" w:rsidP="007360F0">
      <w:pPr>
        <w:spacing w:after="0" w:line="360" w:lineRule="auto"/>
        <w:jc w:val="both"/>
        <w:rPr>
          <w:rFonts w:ascii="Arial" w:hAnsi="Arial" w:cs="Arial"/>
          <w:b/>
          <w:bCs/>
          <w:sz w:val="28"/>
          <w:szCs w:val="28"/>
        </w:rPr>
      </w:pPr>
    </w:p>
    <w:p w14:paraId="019102E4" w14:textId="020AA634" w:rsidR="00337BB2" w:rsidRPr="00FF5DA6" w:rsidRDefault="002575E3" w:rsidP="007360F0">
      <w:pPr>
        <w:pStyle w:val="Heading2"/>
        <w:spacing w:line="360" w:lineRule="auto"/>
        <w:jc w:val="both"/>
        <w:rPr>
          <w:rFonts w:ascii="Arial" w:hAnsi="Arial" w:cs="Arial"/>
          <w:b/>
          <w:color w:val="auto"/>
          <w:sz w:val="28"/>
          <w:szCs w:val="28"/>
        </w:rPr>
      </w:pPr>
      <w:bookmarkStart w:id="20" w:name="_Toc160125744"/>
      <w:r w:rsidRPr="00FF5DA6">
        <w:rPr>
          <w:rFonts w:ascii="Arial" w:hAnsi="Arial" w:cs="Arial"/>
          <w:b/>
          <w:color w:val="auto"/>
          <w:sz w:val="28"/>
          <w:szCs w:val="28"/>
        </w:rPr>
        <w:t>Literature Review</w:t>
      </w:r>
      <w:bookmarkEnd w:id="20"/>
    </w:p>
    <w:p w14:paraId="577D3A07" w14:textId="475D5C1A" w:rsidR="00C459D9" w:rsidRPr="00E75FF3" w:rsidRDefault="00C459D9" w:rsidP="007360F0">
      <w:pPr>
        <w:spacing w:after="0" w:line="360" w:lineRule="auto"/>
        <w:jc w:val="both"/>
        <w:rPr>
          <w:rFonts w:ascii="Arial" w:hAnsi="Arial" w:cs="Arial"/>
          <w:b/>
          <w:i/>
          <w:color w:val="FF0000"/>
          <w:sz w:val="23"/>
          <w:szCs w:val="23"/>
        </w:rPr>
      </w:pPr>
    </w:p>
    <w:p w14:paraId="7A280065" w14:textId="3D4718CD" w:rsidR="00C459D9" w:rsidRPr="00BE12FE" w:rsidRDefault="00C459D9" w:rsidP="00BE12FE">
      <w:pPr>
        <w:pStyle w:val="Heading3"/>
        <w:spacing w:line="360" w:lineRule="auto"/>
        <w:rPr>
          <w:rFonts w:ascii="Arial" w:hAnsi="Arial" w:cs="Arial"/>
          <w:b/>
          <w:bCs/>
          <w:i/>
          <w:iCs/>
          <w:color w:val="auto"/>
        </w:rPr>
      </w:pPr>
      <w:bookmarkStart w:id="21" w:name="_Toc160125745"/>
      <w:r w:rsidRPr="00BE12FE">
        <w:rPr>
          <w:rFonts w:ascii="Arial" w:hAnsi="Arial" w:cs="Arial"/>
          <w:i/>
          <w:iCs/>
          <w:color w:val="auto"/>
        </w:rPr>
        <w:t>Defining the Issue for Adolescent Singers</w:t>
      </w:r>
      <w:bookmarkEnd w:id="21"/>
    </w:p>
    <w:p w14:paraId="6BA42B6F" w14:textId="4710AFA5" w:rsidR="00C459D9" w:rsidRPr="006D69E0" w:rsidRDefault="00C459D9" w:rsidP="00BE12FE">
      <w:pPr>
        <w:spacing w:after="0" w:line="360" w:lineRule="auto"/>
        <w:jc w:val="both"/>
        <w:rPr>
          <w:rFonts w:ascii="Arial" w:hAnsi="Arial" w:cs="Arial"/>
          <w:b/>
          <w:bCs/>
          <w:sz w:val="8"/>
          <w:szCs w:val="8"/>
        </w:rPr>
      </w:pPr>
    </w:p>
    <w:p w14:paraId="14232E33" w14:textId="6120303B" w:rsidR="00C459D9" w:rsidRPr="00BE12FE" w:rsidRDefault="001F1D78" w:rsidP="00BE12FE">
      <w:pPr>
        <w:spacing w:after="0" w:line="360" w:lineRule="auto"/>
        <w:jc w:val="both"/>
        <w:rPr>
          <w:rFonts w:ascii="Arial" w:hAnsi="Arial" w:cs="Arial"/>
          <w:noProof/>
          <w:color w:val="000000" w:themeColor="text1"/>
          <w:sz w:val="23"/>
          <w:szCs w:val="23"/>
        </w:rPr>
      </w:pPr>
      <w:r w:rsidRPr="00BE12FE">
        <w:rPr>
          <w:rFonts w:ascii="Arial" w:hAnsi="Arial" w:cs="Arial"/>
          <w:sz w:val="23"/>
          <w:szCs w:val="23"/>
        </w:rPr>
        <w:t xml:space="preserve">As </w:t>
      </w:r>
      <w:r w:rsidRPr="00BE12FE">
        <w:rPr>
          <w:rFonts w:ascii="Arial" w:hAnsi="Arial" w:cs="Arial"/>
          <w:noProof/>
          <w:sz w:val="23"/>
          <w:szCs w:val="23"/>
        </w:rPr>
        <w:t>Lã and Fiuza</w:t>
      </w:r>
      <w:r w:rsidRPr="00BE12FE">
        <w:rPr>
          <w:rFonts w:ascii="Arial" w:hAnsi="Arial" w:cs="Arial"/>
          <w:sz w:val="23"/>
          <w:szCs w:val="23"/>
        </w:rPr>
        <w:t xml:space="preserve"> (2022) note, d</w:t>
      </w:r>
      <w:r w:rsidR="00C459D9" w:rsidRPr="00BE12FE">
        <w:rPr>
          <w:rFonts w:ascii="Arial" w:hAnsi="Arial" w:cs="Arial"/>
          <w:sz w:val="23"/>
          <w:szCs w:val="23"/>
        </w:rPr>
        <w:t xml:space="preserve">ue to the </w:t>
      </w:r>
      <w:r w:rsidR="00571127" w:rsidRPr="00BE12FE">
        <w:rPr>
          <w:rFonts w:ascii="Arial" w:hAnsi="Arial" w:cs="Arial"/>
          <w:sz w:val="23"/>
          <w:szCs w:val="23"/>
        </w:rPr>
        <w:t>internal situation</w:t>
      </w:r>
      <w:r w:rsidR="00C459D9" w:rsidRPr="00BE12FE">
        <w:rPr>
          <w:rFonts w:ascii="Arial" w:hAnsi="Arial" w:cs="Arial"/>
          <w:sz w:val="23"/>
          <w:szCs w:val="23"/>
        </w:rPr>
        <w:t xml:space="preserve"> of </w:t>
      </w:r>
      <w:r w:rsidR="00571127" w:rsidRPr="00BE12FE">
        <w:rPr>
          <w:rFonts w:ascii="Arial" w:hAnsi="Arial" w:cs="Arial"/>
          <w:sz w:val="23"/>
          <w:szCs w:val="23"/>
        </w:rPr>
        <w:t>the</w:t>
      </w:r>
      <w:r w:rsidR="00B4177E" w:rsidRPr="00BE12FE">
        <w:rPr>
          <w:rFonts w:ascii="Arial" w:hAnsi="Arial" w:cs="Arial"/>
          <w:sz w:val="23"/>
          <w:szCs w:val="23"/>
        </w:rPr>
        <w:t xml:space="preserve"> larynx,</w:t>
      </w:r>
      <w:r w:rsidR="00C459D9" w:rsidRPr="00BE12FE">
        <w:rPr>
          <w:rFonts w:ascii="Arial" w:hAnsi="Arial" w:cs="Arial"/>
          <w:sz w:val="23"/>
          <w:szCs w:val="23"/>
        </w:rPr>
        <w:t xml:space="preserve"> singers face unique challenges when learning to assess </w:t>
      </w:r>
      <w:r w:rsidR="00DB25CD" w:rsidRPr="00BE12FE">
        <w:rPr>
          <w:rFonts w:ascii="Arial" w:hAnsi="Arial" w:cs="Arial"/>
          <w:sz w:val="23"/>
          <w:szCs w:val="23"/>
        </w:rPr>
        <w:t xml:space="preserve">their </w:t>
      </w:r>
      <w:r w:rsidR="00C459D9" w:rsidRPr="00BE12FE">
        <w:rPr>
          <w:rFonts w:ascii="Arial" w:hAnsi="Arial" w:cs="Arial"/>
          <w:sz w:val="23"/>
          <w:szCs w:val="23"/>
        </w:rPr>
        <w:t>intrinsic physical and perceptual feedback</w:t>
      </w:r>
      <w:r w:rsidR="007763B1" w:rsidRPr="00BE12FE">
        <w:rPr>
          <w:rFonts w:ascii="Arial" w:hAnsi="Arial" w:cs="Arial"/>
          <w:sz w:val="23"/>
          <w:szCs w:val="23"/>
        </w:rPr>
        <w:t xml:space="preserve">, received primarily through auditory and </w:t>
      </w:r>
      <w:r w:rsidR="00F3624E" w:rsidRPr="00BE12FE">
        <w:rPr>
          <w:rFonts w:ascii="Arial" w:hAnsi="Arial" w:cs="Arial"/>
          <w:sz w:val="23"/>
          <w:szCs w:val="23"/>
        </w:rPr>
        <w:t>proprioceptive sensations,</w:t>
      </w:r>
      <w:r w:rsidR="00052258" w:rsidRPr="00BE12FE">
        <w:rPr>
          <w:rFonts w:ascii="Arial" w:hAnsi="Arial" w:cs="Arial"/>
          <w:sz w:val="23"/>
          <w:szCs w:val="23"/>
        </w:rPr>
        <w:t xml:space="preserve"> </w:t>
      </w:r>
      <w:r w:rsidR="00C459D9" w:rsidRPr="00BE12FE">
        <w:rPr>
          <w:rFonts w:ascii="Arial" w:hAnsi="Arial" w:cs="Arial"/>
          <w:sz w:val="23"/>
          <w:szCs w:val="23"/>
        </w:rPr>
        <w:t>to help support the muscular coordination needed for singing</w:t>
      </w:r>
      <w:r w:rsidR="00C459D9" w:rsidRPr="00BE12FE">
        <w:rPr>
          <w:rFonts w:ascii="Arial" w:hAnsi="Arial" w:cs="Arial"/>
          <w:noProof/>
          <w:sz w:val="23"/>
          <w:szCs w:val="23"/>
        </w:rPr>
        <w:t xml:space="preserve">. </w:t>
      </w:r>
      <w:r w:rsidR="00C459D9" w:rsidRPr="00BE12FE">
        <w:rPr>
          <w:rFonts w:ascii="Arial" w:hAnsi="Arial" w:cs="Arial"/>
          <w:sz w:val="23"/>
          <w:szCs w:val="23"/>
        </w:rPr>
        <w:t xml:space="preserve">This process is further complicated for adolescents as they experience significant physical growth due to the influx of pubertal hormones </w:t>
      </w:r>
      <w:r w:rsidR="00C459D9" w:rsidRPr="00BE12FE">
        <w:rPr>
          <w:rFonts w:ascii="Arial" w:hAnsi="Arial" w:cs="Arial"/>
          <w:noProof/>
          <w:sz w:val="23"/>
          <w:szCs w:val="23"/>
        </w:rPr>
        <w:t>(Sataloff, et al., 2017)</w:t>
      </w:r>
      <w:r w:rsidR="00C459D9" w:rsidRPr="00BE12FE">
        <w:rPr>
          <w:rFonts w:ascii="Arial" w:hAnsi="Arial" w:cs="Arial"/>
          <w:sz w:val="23"/>
          <w:szCs w:val="23"/>
        </w:rPr>
        <w:t xml:space="preserve">. Rapid and inconsistent laryngeal growth often outpaces the adaptation of motor skills (Brunssen, 2018), which can lead to vocal changes such as increased breathiness, pitch instabilities, and decreased and inconsistent range capabilities </w:t>
      </w:r>
      <w:r w:rsidR="00C459D9" w:rsidRPr="00BE12FE">
        <w:rPr>
          <w:rFonts w:ascii="Arial" w:hAnsi="Arial" w:cs="Arial"/>
          <w:noProof/>
          <w:sz w:val="23"/>
          <w:szCs w:val="23"/>
        </w:rPr>
        <w:t>(Dienerowitz, et al., 2021)</w:t>
      </w:r>
      <w:r w:rsidR="00C459D9" w:rsidRPr="00BE12FE">
        <w:rPr>
          <w:rFonts w:ascii="Arial" w:hAnsi="Arial" w:cs="Arial"/>
          <w:sz w:val="23"/>
          <w:szCs w:val="23"/>
        </w:rPr>
        <w:t xml:space="preserve">. </w:t>
      </w:r>
      <w:r w:rsidR="009D46CF" w:rsidRPr="00BE12FE">
        <w:rPr>
          <w:rFonts w:ascii="Arial" w:hAnsi="Arial" w:cs="Arial"/>
          <w:sz w:val="23"/>
          <w:szCs w:val="23"/>
        </w:rPr>
        <w:t>R</w:t>
      </w:r>
      <w:r w:rsidR="00C459D9" w:rsidRPr="00BE12FE">
        <w:rPr>
          <w:rFonts w:ascii="Arial" w:hAnsi="Arial" w:cs="Arial"/>
          <w:sz w:val="23"/>
          <w:szCs w:val="23"/>
        </w:rPr>
        <w:t>esearch has indicated that adolescent</w:t>
      </w:r>
      <w:r w:rsidR="00870193" w:rsidRPr="00BE12FE">
        <w:rPr>
          <w:rFonts w:ascii="Arial" w:hAnsi="Arial" w:cs="Arial"/>
          <w:sz w:val="23"/>
          <w:szCs w:val="23"/>
        </w:rPr>
        <w:t>s</w:t>
      </w:r>
      <w:r w:rsidR="00C459D9" w:rsidRPr="00BE12FE">
        <w:rPr>
          <w:rFonts w:ascii="Arial" w:hAnsi="Arial" w:cs="Arial"/>
          <w:sz w:val="23"/>
          <w:szCs w:val="23"/>
        </w:rPr>
        <w:t xml:space="preserve">’ awareness of such vocal changes can </w:t>
      </w:r>
      <w:r w:rsidR="00601B22" w:rsidRPr="00BE12FE">
        <w:rPr>
          <w:rFonts w:ascii="Arial" w:hAnsi="Arial" w:cs="Arial"/>
          <w:sz w:val="23"/>
          <w:szCs w:val="23"/>
        </w:rPr>
        <w:t>induce</w:t>
      </w:r>
      <w:r w:rsidR="00C459D9" w:rsidRPr="00BE12FE">
        <w:rPr>
          <w:rFonts w:ascii="Arial" w:hAnsi="Arial" w:cs="Arial"/>
          <w:sz w:val="23"/>
          <w:szCs w:val="23"/>
        </w:rPr>
        <w:t xml:space="preserve"> negative emotions</w:t>
      </w:r>
      <w:r w:rsidR="00AB4B0E" w:rsidRPr="00BE12FE">
        <w:rPr>
          <w:rFonts w:ascii="Arial" w:hAnsi="Arial" w:cs="Arial"/>
          <w:sz w:val="23"/>
          <w:szCs w:val="23"/>
        </w:rPr>
        <w:t xml:space="preserve"> (Sweet, 2018)</w:t>
      </w:r>
      <w:r w:rsidR="00870193" w:rsidRPr="00BE12FE">
        <w:rPr>
          <w:rFonts w:ascii="Arial" w:hAnsi="Arial" w:cs="Arial"/>
          <w:sz w:val="23"/>
          <w:szCs w:val="23"/>
        </w:rPr>
        <w:t>, which</w:t>
      </w:r>
      <w:r w:rsidR="00C459D9" w:rsidRPr="00BE12FE">
        <w:rPr>
          <w:rFonts w:ascii="Arial" w:hAnsi="Arial" w:cs="Arial"/>
          <w:sz w:val="23"/>
          <w:szCs w:val="23"/>
        </w:rPr>
        <w:t xml:space="preserve"> </w:t>
      </w:r>
      <w:r w:rsidR="00C36294" w:rsidRPr="00BE12FE">
        <w:rPr>
          <w:rFonts w:ascii="Arial" w:hAnsi="Arial" w:cs="Arial"/>
          <w:sz w:val="23"/>
          <w:szCs w:val="23"/>
        </w:rPr>
        <w:t>may</w:t>
      </w:r>
      <w:r w:rsidR="00E20C18" w:rsidRPr="00BE12FE">
        <w:rPr>
          <w:rFonts w:ascii="Arial" w:hAnsi="Arial" w:cs="Arial"/>
          <w:sz w:val="23"/>
          <w:szCs w:val="23"/>
        </w:rPr>
        <w:t xml:space="preserve"> result in</w:t>
      </w:r>
      <w:r w:rsidR="00C459D9" w:rsidRPr="00BE12FE">
        <w:rPr>
          <w:rFonts w:ascii="Arial" w:hAnsi="Arial" w:cs="Arial"/>
          <w:sz w:val="23"/>
          <w:szCs w:val="23"/>
        </w:rPr>
        <w:t xml:space="preserve"> impaired self-confidence</w:t>
      </w:r>
      <w:r w:rsidR="00E2565D" w:rsidRPr="00BE12FE">
        <w:rPr>
          <w:rFonts w:ascii="Arial" w:hAnsi="Arial" w:cs="Arial"/>
          <w:sz w:val="23"/>
          <w:szCs w:val="23"/>
        </w:rPr>
        <w:t xml:space="preserve"> and</w:t>
      </w:r>
      <w:r w:rsidR="007A3CEA" w:rsidRPr="00BE12FE">
        <w:rPr>
          <w:rFonts w:ascii="Arial" w:hAnsi="Arial" w:cs="Arial"/>
          <w:sz w:val="23"/>
          <w:szCs w:val="23"/>
        </w:rPr>
        <w:t xml:space="preserve"> </w:t>
      </w:r>
      <w:r w:rsidR="00C459D9" w:rsidRPr="00BE12FE">
        <w:rPr>
          <w:rFonts w:ascii="Arial" w:hAnsi="Arial" w:cs="Arial"/>
          <w:sz w:val="23"/>
          <w:szCs w:val="23"/>
        </w:rPr>
        <w:t xml:space="preserve">decreased enjoyment </w:t>
      </w:r>
      <w:r w:rsidR="004A0D88" w:rsidRPr="00BE12FE">
        <w:rPr>
          <w:rFonts w:ascii="Arial" w:hAnsi="Arial" w:cs="Arial"/>
          <w:sz w:val="23"/>
          <w:szCs w:val="23"/>
        </w:rPr>
        <w:t>and</w:t>
      </w:r>
      <w:r w:rsidR="00C459D9" w:rsidRPr="00BE12FE">
        <w:rPr>
          <w:rFonts w:ascii="Arial" w:hAnsi="Arial" w:cs="Arial"/>
          <w:sz w:val="23"/>
          <w:szCs w:val="23"/>
        </w:rPr>
        <w:t xml:space="preserve"> motivation towards singing goals (</w:t>
      </w:r>
      <w:r w:rsidR="00C459D9" w:rsidRPr="00BE12FE">
        <w:rPr>
          <w:rFonts w:ascii="Arial" w:hAnsi="Arial" w:cs="Arial"/>
          <w:noProof/>
          <w:sz w:val="23"/>
          <w:szCs w:val="23"/>
        </w:rPr>
        <w:t xml:space="preserve">Orton </w:t>
      </w:r>
      <w:r w:rsidR="00BA2F50" w:rsidRPr="00BE12FE">
        <w:rPr>
          <w:rFonts w:ascii="Arial" w:hAnsi="Arial" w:cs="Arial"/>
          <w:noProof/>
          <w:sz w:val="23"/>
          <w:szCs w:val="23"/>
        </w:rPr>
        <w:t>and</w:t>
      </w:r>
      <w:r w:rsidR="00C459D9" w:rsidRPr="00BE12FE">
        <w:rPr>
          <w:rFonts w:ascii="Arial" w:hAnsi="Arial" w:cs="Arial"/>
          <w:noProof/>
          <w:sz w:val="23"/>
          <w:szCs w:val="23"/>
        </w:rPr>
        <w:t xml:space="preserve"> Pitts, 2019)</w:t>
      </w:r>
      <w:r w:rsidR="00C459D9" w:rsidRPr="00BE12FE">
        <w:rPr>
          <w:rFonts w:ascii="Arial" w:hAnsi="Arial" w:cs="Arial"/>
          <w:sz w:val="23"/>
          <w:szCs w:val="23"/>
        </w:rPr>
        <w:t>.</w:t>
      </w:r>
      <w:r w:rsidR="00C459D9" w:rsidRPr="00BE12FE">
        <w:rPr>
          <w:rFonts w:ascii="Arial" w:hAnsi="Arial" w:cs="Arial"/>
          <w:noProof/>
          <w:sz w:val="23"/>
          <w:szCs w:val="23"/>
        </w:rPr>
        <w:t xml:space="preserve"> </w:t>
      </w:r>
      <w:r w:rsidR="00C459D9" w:rsidRPr="00BE12FE">
        <w:rPr>
          <w:rFonts w:ascii="Arial" w:hAnsi="Arial" w:cs="Arial"/>
          <w:sz w:val="23"/>
          <w:szCs w:val="23"/>
        </w:rPr>
        <w:t xml:space="preserve">Considering this, vocal pedagogues such as </w:t>
      </w:r>
      <w:r w:rsidR="00C459D9" w:rsidRPr="00BE12FE">
        <w:rPr>
          <w:rFonts w:ascii="Arial" w:hAnsi="Arial" w:cs="Arial"/>
          <w:noProof/>
          <w:sz w:val="23"/>
          <w:szCs w:val="23"/>
        </w:rPr>
        <w:t>Sweet (2020</w:t>
      </w:r>
      <w:r w:rsidR="00927D92" w:rsidRPr="00BE12FE">
        <w:rPr>
          <w:rFonts w:ascii="Arial" w:hAnsi="Arial" w:cs="Arial"/>
          <w:noProof/>
          <w:sz w:val="23"/>
          <w:szCs w:val="23"/>
        </w:rPr>
        <w:t>a</w:t>
      </w:r>
      <w:r w:rsidR="00C459D9" w:rsidRPr="00BE12FE">
        <w:rPr>
          <w:rFonts w:ascii="Arial" w:hAnsi="Arial" w:cs="Arial"/>
          <w:noProof/>
          <w:sz w:val="23"/>
          <w:szCs w:val="23"/>
        </w:rPr>
        <w:t>)</w:t>
      </w:r>
      <w:r w:rsidR="00AB3556" w:rsidRPr="00BE12FE">
        <w:rPr>
          <w:rFonts w:ascii="Arial" w:hAnsi="Arial" w:cs="Arial"/>
          <w:sz w:val="23"/>
          <w:szCs w:val="23"/>
        </w:rPr>
        <w:t xml:space="preserve"> and </w:t>
      </w:r>
      <w:r w:rsidR="00C459D9" w:rsidRPr="00BE12FE">
        <w:rPr>
          <w:rFonts w:ascii="Arial" w:hAnsi="Arial" w:cs="Arial"/>
          <w:sz w:val="23"/>
          <w:szCs w:val="23"/>
        </w:rPr>
        <w:t xml:space="preserve">Helding (2020) have highlighted </w:t>
      </w:r>
      <w:r w:rsidR="008076A5" w:rsidRPr="00BE12FE">
        <w:rPr>
          <w:rFonts w:ascii="Arial" w:hAnsi="Arial" w:cs="Arial"/>
          <w:sz w:val="23"/>
          <w:szCs w:val="23"/>
        </w:rPr>
        <w:t xml:space="preserve">the importance </w:t>
      </w:r>
      <w:r w:rsidR="007F332B" w:rsidRPr="00BE12FE">
        <w:rPr>
          <w:rFonts w:ascii="Arial" w:hAnsi="Arial" w:cs="Arial"/>
          <w:sz w:val="23"/>
          <w:szCs w:val="23"/>
        </w:rPr>
        <w:t>of providing</w:t>
      </w:r>
      <w:r w:rsidR="00E327D9" w:rsidRPr="00BE12FE">
        <w:rPr>
          <w:rFonts w:ascii="Arial" w:hAnsi="Arial" w:cs="Arial"/>
          <w:sz w:val="23"/>
          <w:szCs w:val="23"/>
        </w:rPr>
        <w:t xml:space="preserve"> adolescent singers with</w:t>
      </w:r>
      <w:r w:rsidR="007F332B" w:rsidRPr="00BE12FE">
        <w:rPr>
          <w:rFonts w:ascii="Arial" w:hAnsi="Arial" w:cs="Arial"/>
          <w:sz w:val="23"/>
          <w:szCs w:val="23"/>
        </w:rPr>
        <w:t xml:space="preserve"> </w:t>
      </w:r>
      <w:r w:rsidR="00395E59" w:rsidRPr="00BE12FE">
        <w:rPr>
          <w:rFonts w:ascii="Arial" w:hAnsi="Arial" w:cs="Arial"/>
          <w:sz w:val="23"/>
          <w:szCs w:val="23"/>
        </w:rPr>
        <w:t xml:space="preserve">meaningful </w:t>
      </w:r>
      <w:r w:rsidR="00C459D9" w:rsidRPr="00BE12FE">
        <w:rPr>
          <w:rFonts w:ascii="Arial" w:hAnsi="Arial" w:cs="Arial"/>
          <w:sz w:val="23"/>
          <w:szCs w:val="23"/>
        </w:rPr>
        <w:t xml:space="preserve">extrinsic feedback to help </w:t>
      </w:r>
      <w:r w:rsidR="00E327D9" w:rsidRPr="00BE12FE">
        <w:rPr>
          <w:rFonts w:ascii="Arial" w:hAnsi="Arial" w:cs="Arial"/>
          <w:sz w:val="23"/>
          <w:szCs w:val="23"/>
        </w:rPr>
        <w:t>them</w:t>
      </w:r>
      <w:r w:rsidR="00C459D9" w:rsidRPr="00BE12FE">
        <w:rPr>
          <w:rFonts w:ascii="Arial" w:hAnsi="Arial" w:cs="Arial"/>
          <w:sz w:val="23"/>
          <w:szCs w:val="23"/>
        </w:rPr>
        <w:t xml:space="preserve"> understand and interpret their changing intrinsic feedback and build resilience, motivation, and positivity </w:t>
      </w:r>
      <w:r w:rsidR="00734206" w:rsidRPr="00BE12FE">
        <w:rPr>
          <w:rFonts w:ascii="Arial" w:hAnsi="Arial" w:cs="Arial"/>
          <w:sz w:val="23"/>
          <w:szCs w:val="23"/>
        </w:rPr>
        <w:t>during</w:t>
      </w:r>
      <w:r w:rsidR="00C459D9" w:rsidRPr="00BE12FE">
        <w:rPr>
          <w:rFonts w:ascii="Arial" w:hAnsi="Arial" w:cs="Arial"/>
          <w:sz w:val="23"/>
          <w:szCs w:val="23"/>
        </w:rPr>
        <w:t xml:space="preserve"> this period of physiological and psychological adjustment (</w:t>
      </w:r>
      <w:r w:rsidR="00C459D9" w:rsidRPr="00BE12FE">
        <w:rPr>
          <w:rFonts w:ascii="Arial" w:hAnsi="Arial" w:cs="Arial"/>
          <w:noProof/>
          <w:sz w:val="23"/>
          <w:szCs w:val="23"/>
        </w:rPr>
        <w:t>Baker, et al., 2022b</w:t>
      </w:r>
      <w:r w:rsidR="00C459D9" w:rsidRPr="00BE12FE">
        <w:rPr>
          <w:rFonts w:ascii="Arial" w:hAnsi="Arial" w:cs="Arial"/>
          <w:sz w:val="23"/>
          <w:szCs w:val="23"/>
        </w:rPr>
        <w:t>).</w:t>
      </w:r>
    </w:p>
    <w:p w14:paraId="24B00B28" w14:textId="77777777" w:rsidR="00C459D9" w:rsidRPr="00BE12FE" w:rsidRDefault="00C459D9" w:rsidP="00BE12FE">
      <w:pPr>
        <w:spacing w:after="0" w:line="360" w:lineRule="auto"/>
        <w:jc w:val="both"/>
        <w:rPr>
          <w:rFonts w:ascii="Arial" w:hAnsi="Arial" w:cs="Arial"/>
          <w:sz w:val="18"/>
          <w:szCs w:val="18"/>
        </w:rPr>
      </w:pPr>
    </w:p>
    <w:p w14:paraId="7DFA45EB" w14:textId="77777777" w:rsidR="00C459D9" w:rsidRPr="00BE12FE" w:rsidRDefault="00C459D9" w:rsidP="00BE12FE">
      <w:pPr>
        <w:spacing w:after="0" w:line="360" w:lineRule="auto"/>
        <w:jc w:val="both"/>
        <w:rPr>
          <w:rFonts w:ascii="Arial" w:hAnsi="Arial" w:cs="Arial"/>
          <w:sz w:val="23"/>
          <w:szCs w:val="23"/>
        </w:rPr>
      </w:pPr>
    </w:p>
    <w:p w14:paraId="40B28220" w14:textId="3E2A0DE3" w:rsidR="00EA5DCE" w:rsidRPr="00BE12FE" w:rsidRDefault="00EC4342" w:rsidP="00BE12FE">
      <w:pPr>
        <w:pStyle w:val="Heading3"/>
        <w:spacing w:line="360" w:lineRule="auto"/>
        <w:rPr>
          <w:rFonts w:ascii="Arial" w:hAnsi="Arial" w:cs="Arial"/>
          <w:i/>
          <w:iCs/>
          <w:color w:val="auto"/>
        </w:rPr>
      </w:pPr>
      <w:bookmarkStart w:id="22" w:name="_Toc160125746"/>
      <w:r w:rsidRPr="00BE12FE">
        <w:rPr>
          <w:rFonts w:ascii="Arial" w:hAnsi="Arial" w:cs="Arial"/>
          <w:i/>
          <w:iCs/>
          <w:color w:val="auto"/>
        </w:rPr>
        <w:t xml:space="preserve">Moving Towards </w:t>
      </w:r>
      <w:r w:rsidR="00CD4CD1" w:rsidRPr="00BE12FE">
        <w:rPr>
          <w:rFonts w:ascii="Arial" w:hAnsi="Arial" w:cs="Arial"/>
          <w:i/>
          <w:iCs/>
          <w:color w:val="auto"/>
        </w:rPr>
        <w:t>Investigating the User Experience</w:t>
      </w:r>
      <w:bookmarkEnd w:id="22"/>
      <w:r w:rsidR="00CD4CD1" w:rsidRPr="00BE12FE">
        <w:rPr>
          <w:rFonts w:ascii="Arial" w:hAnsi="Arial" w:cs="Arial"/>
          <w:i/>
          <w:iCs/>
          <w:color w:val="auto"/>
        </w:rPr>
        <w:t xml:space="preserve"> </w:t>
      </w:r>
      <w:r w:rsidR="00EA5DCE" w:rsidRPr="00BE12FE">
        <w:rPr>
          <w:rFonts w:ascii="Arial" w:hAnsi="Arial" w:cs="Arial"/>
          <w:i/>
          <w:iCs/>
          <w:color w:val="auto"/>
        </w:rPr>
        <w:t xml:space="preserve"> </w:t>
      </w:r>
    </w:p>
    <w:p w14:paraId="37B190D1" w14:textId="16D46809" w:rsidR="00C459D9" w:rsidRPr="00210A5D" w:rsidRDefault="00C459D9" w:rsidP="00BE12FE">
      <w:pPr>
        <w:spacing w:after="0" w:line="360" w:lineRule="auto"/>
        <w:jc w:val="both"/>
        <w:rPr>
          <w:rFonts w:ascii="Arial" w:hAnsi="Arial" w:cs="Arial"/>
          <w:b/>
          <w:bCs/>
          <w:color w:val="000000" w:themeColor="text1"/>
          <w:sz w:val="8"/>
          <w:szCs w:val="8"/>
        </w:rPr>
      </w:pPr>
    </w:p>
    <w:p w14:paraId="32D38554" w14:textId="2EE038B6" w:rsidR="00B8459A" w:rsidRPr="00BE12FE" w:rsidRDefault="00636501" w:rsidP="00BE12FE">
      <w:pPr>
        <w:spacing w:after="0" w:line="360" w:lineRule="auto"/>
        <w:jc w:val="both"/>
        <w:rPr>
          <w:rFonts w:ascii="Arial" w:hAnsi="Arial" w:cs="Arial"/>
          <w:sz w:val="23"/>
          <w:szCs w:val="23"/>
        </w:rPr>
      </w:pPr>
      <w:r w:rsidRPr="00F73F67">
        <w:rPr>
          <w:rFonts w:ascii="Arial" w:hAnsi="Arial" w:cs="Arial"/>
          <w:bCs/>
          <w:sz w:val="23"/>
          <w:szCs w:val="23"/>
        </w:rPr>
        <w:t xml:space="preserve">Findings </w:t>
      </w:r>
      <w:r w:rsidR="00552196" w:rsidRPr="00F73F67">
        <w:rPr>
          <w:rFonts w:ascii="Arial" w:hAnsi="Arial" w:cs="Arial"/>
          <w:bCs/>
          <w:sz w:val="23"/>
          <w:szCs w:val="23"/>
        </w:rPr>
        <w:t>from</w:t>
      </w:r>
      <w:r w:rsidR="00C459D9" w:rsidRPr="00F73F67">
        <w:rPr>
          <w:rFonts w:ascii="Arial" w:hAnsi="Arial" w:cs="Arial"/>
          <w:sz w:val="23"/>
          <w:szCs w:val="23"/>
        </w:rPr>
        <w:t xml:space="preserve"> my </w:t>
      </w:r>
      <w:r w:rsidR="00BF79BD" w:rsidRPr="00F73F67">
        <w:rPr>
          <w:rFonts w:ascii="Arial" w:hAnsi="Arial" w:cs="Arial"/>
          <w:sz w:val="23"/>
          <w:szCs w:val="23"/>
        </w:rPr>
        <w:t>module BMPF7013</w:t>
      </w:r>
      <w:r w:rsidR="00C459D9" w:rsidRPr="00F73F67">
        <w:rPr>
          <w:rFonts w:ascii="Arial" w:hAnsi="Arial" w:cs="Arial"/>
          <w:sz w:val="23"/>
          <w:szCs w:val="23"/>
        </w:rPr>
        <w:t xml:space="preserve"> literature review </w:t>
      </w:r>
      <w:sdt>
        <w:sdtPr>
          <w:rPr>
            <w:rFonts w:ascii="Arial" w:hAnsi="Arial" w:cs="Arial"/>
            <w:sz w:val="23"/>
            <w:szCs w:val="23"/>
          </w:rPr>
          <w:id w:val="1548722572"/>
          <w:citation/>
        </w:sdtPr>
        <w:sdtContent>
          <w:r w:rsidR="00C459D9" w:rsidRPr="00F73F67">
            <w:rPr>
              <w:rFonts w:ascii="Arial" w:hAnsi="Arial" w:cs="Arial"/>
              <w:sz w:val="23"/>
              <w:szCs w:val="23"/>
            </w:rPr>
            <w:fldChar w:fldCharType="begin"/>
          </w:r>
          <w:r w:rsidR="00C459D9" w:rsidRPr="00F73F67">
            <w:rPr>
              <w:rFonts w:ascii="Arial" w:hAnsi="Arial" w:cs="Arial"/>
              <w:sz w:val="23"/>
              <w:szCs w:val="23"/>
            </w:rPr>
            <w:instrText xml:space="preserve"> CITATION Wat2b \l 2057 </w:instrText>
          </w:r>
          <w:r w:rsidR="00C459D9" w:rsidRPr="00F73F67">
            <w:rPr>
              <w:rFonts w:ascii="Arial" w:hAnsi="Arial" w:cs="Arial"/>
              <w:sz w:val="23"/>
              <w:szCs w:val="23"/>
            </w:rPr>
            <w:fldChar w:fldCharType="separate"/>
          </w:r>
          <w:r w:rsidR="00832F4C" w:rsidRPr="00832F4C">
            <w:rPr>
              <w:rFonts w:ascii="Arial" w:hAnsi="Arial" w:cs="Arial"/>
              <w:noProof/>
              <w:sz w:val="23"/>
              <w:szCs w:val="23"/>
            </w:rPr>
            <w:t>(Watson, 2022b)</w:t>
          </w:r>
          <w:r w:rsidR="00C459D9" w:rsidRPr="00F73F67">
            <w:rPr>
              <w:rFonts w:ascii="Arial" w:hAnsi="Arial" w:cs="Arial"/>
              <w:sz w:val="23"/>
              <w:szCs w:val="23"/>
            </w:rPr>
            <w:fldChar w:fldCharType="end"/>
          </w:r>
        </w:sdtContent>
      </w:sdt>
      <w:r w:rsidR="00C459D9" w:rsidRPr="00F73F67">
        <w:rPr>
          <w:rFonts w:ascii="Arial" w:hAnsi="Arial" w:cs="Arial"/>
          <w:sz w:val="23"/>
          <w:szCs w:val="23"/>
        </w:rPr>
        <w:t xml:space="preserve"> indicated that </w:t>
      </w:r>
      <w:r w:rsidR="007D2A53" w:rsidRPr="00F73F67">
        <w:rPr>
          <w:rFonts w:ascii="Arial" w:hAnsi="Arial" w:cs="Arial"/>
          <w:sz w:val="23"/>
          <w:szCs w:val="23"/>
        </w:rPr>
        <w:t>VFT</w:t>
      </w:r>
      <w:r w:rsidR="00C459D9" w:rsidRPr="00F73F67">
        <w:rPr>
          <w:rFonts w:ascii="Arial" w:hAnsi="Arial" w:cs="Arial"/>
          <w:sz w:val="23"/>
          <w:szCs w:val="23"/>
        </w:rPr>
        <w:t xml:space="preserve"> </w:t>
      </w:r>
      <w:r w:rsidR="00117096" w:rsidRPr="00F73F67">
        <w:rPr>
          <w:rFonts w:ascii="Arial" w:hAnsi="Arial" w:cs="Arial"/>
          <w:sz w:val="23"/>
          <w:szCs w:val="23"/>
        </w:rPr>
        <w:t>may</w:t>
      </w:r>
      <w:r w:rsidR="00C459D9" w:rsidRPr="00F73F67">
        <w:rPr>
          <w:rFonts w:ascii="Arial" w:hAnsi="Arial" w:cs="Arial"/>
          <w:sz w:val="23"/>
          <w:szCs w:val="23"/>
        </w:rPr>
        <w:t xml:space="preserve"> provide a valuable source of </w:t>
      </w:r>
      <w:r w:rsidR="000C1316" w:rsidRPr="00F73F67">
        <w:rPr>
          <w:rFonts w:ascii="Arial" w:hAnsi="Arial" w:cs="Arial"/>
          <w:sz w:val="23"/>
          <w:szCs w:val="23"/>
        </w:rPr>
        <w:t>extrinsic</w:t>
      </w:r>
      <w:r w:rsidR="00133057" w:rsidRPr="00F73F67">
        <w:rPr>
          <w:rFonts w:ascii="Arial" w:hAnsi="Arial" w:cs="Arial"/>
          <w:sz w:val="23"/>
          <w:szCs w:val="23"/>
        </w:rPr>
        <w:t xml:space="preserve"> </w:t>
      </w:r>
      <w:r w:rsidR="00C459D9" w:rsidRPr="00F73F67">
        <w:rPr>
          <w:rFonts w:ascii="Arial" w:hAnsi="Arial" w:cs="Arial"/>
          <w:sz w:val="23"/>
          <w:szCs w:val="23"/>
        </w:rPr>
        <w:t xml:space="preserve">feedback for adolescent singers. This </w:t>
      </w:r>
      <w:r w:rsidR="00C459D9" w:rsidRPr="00BE12FE">
        <w:rPr>
          <w:rFonts w:ascii="Arial" w:hAnsi="Arial" w:cs="Arial"/>
          <w:sz w:val="23"/>
          <w:szCs w:val="23"/>
        </w:rPr>
        <w:t xml:space="preserve">review was built on quantitative </w:t>
      </w:r>
      <w:r w:rsidR="00E95E25" w:rsidRPr="00BE12FE">
        <w:rPr>
          <w:rFonts w:ascii="Arial" w:hAnsi="Arial" w:cs="Arial"/>
          <w:sz w:val="23"/>
          <w:szCs w:val="23"/>
        </w:rPr>
        <w:t xml:space="preserve">findings </w:t>
      </w:r>
      <w:r w:rsidR="000650CE" w:rsidRPr="00BE12FE">
        <w:rPr>
          <w:rFonts w:ascii="Arial" w:hAnsi="Arial" w:cs="Arial"/>
          <w:sz w:val="23"/>
          <w:szCs w:val="23"/>
        </w:rPr>
        <w:t xml:space="preserve">from </w:t>
      </w:r>
      <w:r w:rsidR="00C459D9" w:rsidRPr="00BE12FE">
        <w:rPr>
          <w:rFonts w:ascii="Arial" w:hAnsi="Arial" w:cs="Arial"/>
          <w:sz w:val="23"/>
          <w:szCs w:val="23"/>
        </w:rPr>
        <w:t xml:space="preserve">experimental research investigating the </w:t>
      </w:r>
      <w:r w:rsidR="002064AA" w:rsidRPr="00BE12FE">
        <w:rPr>
          <w:rFonts w:ascii="Arial" w:hAnsi="Arial" w:cs="Arial"/>
          <w:sz w:val="23"/>
          <w:szCs w:val="23"/>
        </w:rPr>
        <w:t>use of</w:t>
      </w:r>
      <w:r w:rsidR="00C459D9" w:rsidRPr="00BE12FE">
        <w:rPr>
          <w:rFonts w:ascii="Arial" w:hAnsi="Arial" w:cs="Arial"/>
          <w:sz w:val="23"/>
          <w:szCs w:val="23"/>
        </w:rPr>
        <w:t xml:space="preserve"> </w:t>
      </w:r>
      <w:r w:rsidR="009B3983" w:rsidRPr="00BE12FE">
        <w:rPr>
          <w:rFonts w:ascii="Arial" w:hAnsi="Arial" w:cs="Arial"/>
          <w:sz w:val="23"/>
          <w:szCs w:val="23"/>
        </w:rPr>
        <w:t>VFT</w:t>
      </w:r>
      <w:r w:rsidR="00C459D9" w:rsidRPr="00BE12FE">
        <w:rPr>
          <w:rFonts w:ascii="Arial" w:hAnsi="Arial" w:cs="Arial"/>
          <w:sz w:val="23"/>
          <w:szCs w:val="23"/>
        </w:rPr>
        <w:t xml:space="preserve"> to enhance vocal skill acquisition. Significant gains, particularly </w:t>
      </w:r>
      <w:r w:rsidR="005409A9" w:rsidRPr="00BE12FE">
        <w:rPr>
          <w:rFonts w:ascii="Arial" w:hAnsi="Arial" w:cs="Arial"/>
          <w:sz w:val="23"/>
          <w:szCs w:val="23"/>
        </w:rPr>
        <w:t>regarding</w:t>
      </w:r>
      <w:r w:rsidR="00C459D9" w:rsidRPr="00BE12FE">
        <w:rPr>
          <w:rFonts w:ascii="Arial" w:hAnsi="Arial" w:cs="Arial"/>
          <w:sz w:val="23"/>
          <w:szCs w:val="23"/>
        </w:rPr>
        <w:t xml:space="preserve"> intonation accuracy, have been documented across child (Paney and Kay, 2015;</w:t>
      </w:r>
      <w:r w:rsidR="00CD6D81" w:rsidRPr="00BE12FE">
        <w:rPr>
          <w:rFonts w:ascii="Arial" w:hAnsi="Arial" w:cs="Arial"/>
          <w:noProof/>
          <w:sz w:val="23"/>
          <w:szCs w:val="23"/>
        </w:rPr>
        <w:t xml:space="preserve"> Stavropoulou, et al., 2014</w:t>
      </w:r>
      <w:r w:rsidR="00C459D9" w:rsidRPr="00BE12FE">
        <w:rPr>
          <w:rFonts w:ascii="Arial" w:hAnsi="Arial" w:cs="Arial"/>
          <w:sz w:val="23"/>
          <w:szCs w:val="23"/>
        </w:rPr>
        <w:t xml:space="preserve">) and adult singers from novice (Berglin, et al., 2022; </w:t>
      </w:r>
      <w:r w:rsidR="003C4906" w:rsidRPr="00BE12FE">
        <w:rPr>
          <w:rFonts w:ascii="Arial" w:hAnsi="Arial" w:cs="Arial"/>
          <w:sz w:val="23"/>
          <w:szCs w:val="23"/>
        </w:rPr>
        <w:t>Paney and Tharp, 2021</w:t>
      </w:r>
      <w:r w:rsidR="00C459D9" w:rsidRPr="00BE12FE">
        <w:rPr>
          <w:rFonts w:ascii="Arial" w:hAnsi="Arial" w:cs="Arial"/>
          <w:sz w:val="23"/>
          <w:szCs w:val="23"/>
        </w:rPr>
        <w:t>) to professional (Angelakis, et al., 2017</w:t>
      </w:r>
      <w:r w:rsidR="00CD6D81" w:rsidRPr="00BE12FE">
        <w:rPr>
          <w:rFonts w:ascii="Arial" w:hAnsi="Arial" w:cs="Arial"/>
          <w:sz w:val="23"/>
          <w:szCs w:val="23"/>
        </w:rPr>
        <w:t xml:space="preserve">). </w:t>
      </w:r>
      <w:r w:rsidR="00C459D9" w:rsidRPr="00BE12FE">
        <w:rPr>
          <w:rFonts w:ascii="Arial" w:hAnsi="Arial" w:cs="Arial"/>
          <w:sz w:val="23"/>
          <w:szCs w:val="23"/>
        </w:rPr>
        <w:t xml:space="preserve">However, as Nijs and Leman (2014) recognised during trials of the </w:t>
      </w:r>
      <w:r w:rsidR="00210E77" w:rsidRPr="00BE12FE">
        <w:rPr>
          <w:rFonts w:ascii="Arial" w:hAnsi="Arial" w:cs="Arial"/>
          <w:sz w:val="23"/>
          <w:szCs w:val="23"/>
        </w:rPr>
        <w:t>VFT</w:t>
      </w:r>
      <w:r w:rsidR="00C459D9" w:rsidRPr="00BE12FE">
        <w:rPr>
          <w:rFonts w:ascii="Arial" w:hAnsi="Arial" w:cs="Arial"/>
          <w:sz w:val="23"/>
          <w:szCs w:val="23"/>
        </w:rPr>
        <w:t xml:space="preserve"> application ‘music paint’ within clarinet tuition, “assessing the effectiveness of such tools should not be merely a question of </w:t>
      </w:r>
      <w:r w:rsidR="00F5701B" w:rsidRPr="00BE12FE">
        <w:rPr>
          <w:rFonts w:ascii="Arial" w:hAnsi="Arial" w:cs="Arial"/>
          <w:sz w:val="23"/>
          <w:szCs w:val="23"/>
        </w:rPr>
        <w:t>object</w:t>
      </w:r>
      <w:r w:rsidR="00C459D9" w:rsidRPr="00BE12FE">
        <w:rPr>
          <w:rFonts w:ascii="Arial" w:hAnsi="Arial" w:cs="Arial"/>
          <w:sz w:val="23"/>
          <w:szCs w:val="23"/>
        </w:rPr>
        <w:t>ively measuring learning outcomes with and without the technology” (Nijs and Leman, 2014, p.54).</w:t>
      </w:r>
      <w:r w:rsidR="009C1627" w:rsidRPr="00BE12FE">
        <w:rPr>
          <w:rFonts w:ascii="Arial" w:hAnsi="Arial" w:cs="Arial"/>
          <w:sz w:val="23"/>
          <w:szCs w:val="23"/>
        </w:rPr>
        <w:t xml:space="preserve"> </w:t>
      </w:r>
      <w:r w:rsidR="0046506E" w:rsidRPr="00BE12FE">
        <w:rPr>
          <w:rFonts w:ascii="Arial" w:hAnsi="Arial" w:cs="Arial"/>
          <w:sz w:val="23"/>
          <w:szCs w:val="23"/>
        </w:rPr>
        <w:t>Vitally,</w:t>
      </w:r>
      <w:r w:rsidR="0082472E" w:rsidRPr="00BE12FE">
        <w:rPr>
          <w:rFonts w:ascii="Arial" w:hAnsi="Arial" w:cs="Arial"/>
          <w:sz w:val="23"/>
          <w:szCs w:val="23"/>
        </w:rPr>
        <w:t xml:space="preserve"> they</w:t>
      </w:r>
      <w:r w:rsidR="00437870" w:rsidRPr="00BE12FE">
        <w:rPr>
          <w:rFonts w:ascii="Arial" w:hAnsi="Arial" w:cs="Arial"/>
          <w:sz w:val="23"/>
          <w:szCs w:val="23"/>
        </w:rPr>
        <w:t xml:space="preserve"> </w:t>
      </w:r>
      <w:r w:rsidR="007F1EBD" w:rsidRPr="00BE12FE">
        <w:rPr>
          <w:rFonts w:ascii="Arial" w:hAnsi="Arial" w:cs="Arial"/>
          <w:sz w:val="23"/>
          <w:szCs w:val="23"/>
        </w:rPr>
        <w:t>suggest</w:t>
      </w:r>
      <w:r w:rsidR="00B7597D" w:rsidRPr="00BE12FE">
        <w:rPr>
          <w:rFonts w:ascii="Arial" w:hAnsi="Arial" w:cs="Arial"/>
          <w:sz w:val="23"/>
          <w:szCs w:val="23"/>
        </w:rPr>
        <w:t xml:space="preserve"> that</w:t>
      </w:r>
      <w:r w:rsidR="007F1EBD" w:rsidRPr="00BE12FE">
        <w:rPr>
          <w:rFonts w:ascii="Arial" w:hAnsi="Arial" w:cs="Arial"/>
          <w:sz w:val="23"/>
          <w:szCs w:val="23"/>
        </w:rPr>
        <w:t xml:space="preserve"> </w:t>
      </w:r>
      <w:r w:rsidR="0046506E" w:rsidRPr="00BE12FE">
        <w:rPr>
          <w:rFonts w:ascii="Arial" w:hAnsi="Arial" w:cs="Arial"/>
          <w:sz w:val="23"/>
          <w:szCs w:val="23"/>
        </w:rPr>
        <w:t>e</w:t>
      </w:r>
      <w:r w:rsidR="00C459D9" w:rsidRPr="00BE12FE">
        <w:rPr>
          <w:rFonts w:ascii="Arial" w:hAnsi="Arial" w:cs="Arial"/>
          <w:sz w:val="23"/>
          <w:szCs w:val="23"/>
        </w:rPr>
        <w:t xml:space="preserve">mpirical evaluations should consider the </w:t>
      </w:r>
      <w:r w:rsidR="00362829" w:rsidRPr="00BE12FE">
        <w:rPr>
          <w:rFonts w:ascii="Arial" w:hAnsi="Arial" w:cs="Arial"/>
          <w:sz w:val="23"/>
          <w:szCs w:val="23"/>
        </w:rPr>
        <w:t xml:space="preserve">subjective </w:t>
      </w:r>
      <w:r w:rsidR="00C459D9" w:rsidRPr="00BE12FE">
        <w:rPr>
          <w:rFonts w:ascii="Arial" w:hAnsi="Arial" w:cs="Arial"/>
          <w:sz w:val="23"/>
          <w:szCs w:val="23"/>
        </w:rPr>
        <w:t>educational value and transformative impact for the students</w:t>
      </w:r>
      <w:r w:rsidR="00C459D9" w:rsidRPr="00135ABA">
        <w:rPr>
          <w:rFonts w:ascii="Arial" w:hAnsi="Arial" w:cs="Arial"/>
          <w:sz w:val="23"/>
          <w:szCs w:val="23"/>
        </w:rPr>
        <w:t>.</w:t>
      </w:r>
      <w:r w:rsidR="004E22AA" w:rsidRPr="00135ABA">
        <w:rPr>
          <w:rFonts w:ascii="Arial" w:hAnsi="Arial" w:cs="Arial"/>
          <w:sz w:val="23"/>
          <w:szCs w:val="23"/>
        </w:rPr>
        <w:t xml:space="preserve"> </w:t>
      </w:r>
      <w:r w:rsidR="00B8459A" w:rsidRPr="00135ABA">
        <w:rPr>
          <w:rFonts w:ascii="Arial" w:hAnsi="Arial" w:cs="Arial"/>
          <w:sz w:val="23"/>
          <w:szCs w:val="23"/>
        </w:rPr>
        <w:t>As Nix, et al. (20</w:t>
      </w:r>
      <w:r w:rsidR="00674A91" w:rsidRPr="00135ABA">
        <w:rPr>
          <w:rFonts w:ascii="Arial" w:hAnsi="Arial" w:cs="Arial"/>
          <w:sz w:val="23"/>
          <w:szCs w:val="23"/>
        </w:rPr>
        <w:t>1</w:t>
      </w:r>
      <w:r w:rsidR="00B8459A" w:rsidRPr="00135ABA">
        <w:rPr>
          <w:rFonts w:ascii="Arial" w:hAnsi="Arial" w:cs="Arial"/>
          <w:sz w:val="23"/>
          <w:szCs w:val="23"/>
        </w:rPr>
        <w:t xml:space="preserve">7) </w:t>
      </w:r>
      <w:r w:rsidR="00B179FC" w:rsidRPr="00BE12FE">
        <w:rPr>
          <w:rFonts w:ascii="Arial" w:hAnsi="Arial" w:cs="Arial"/>
          <w:sz w:val="23"/>
          <w:szCs w:val="23"/>
        </w:rPr>
        <w:lastRenderedPageBreak/>
        <w:t>highlight</w:t>
      </w:r>
      <w:r w:rsidR="00B8459A" w:rsidRPr="00BE12FE">
        <w:rPr>
          <w:rFonts w:ascii="Arial" w:hAnsi="Arial" w:cs="Arial"/>
          <w:sz w:val="23"/>
          <w:szCs w:val="23"/>
        </w:rPr>
        <w:t>, without considering th</w:t>
      </w:r>
      <w:r w:rsidR="003E0BCC" w:rsidRPr="00BE12FE">
        <w:rPr>
          <w:rFonts w:ascii="Arial" w:hAnsi="Arial" w:cs="Arial"/>
          <w:sz w:val="23"/>
          <w:szCs w:val="23"/>
        </w:rPr>
        <w:t>e</w:t>
      </w:r>
      <w:r w:rsidR="00B8459A" w:rsidRPr="00BE12FE">
        <w:rPr>
          <w:rFonts w:ascii="Arial" w:hAnsi="Arial" w:cs="Arial"/>
          <w:sz w:val="23"/>
          <w:szCs w:val="23"/>
        </w:rPr>
        <w:t xml:space="preserve"> practical element of user experience, findings may be limited in </w:t>
      </w:r>
      <w:r w:rsidR="00D71662" w:rsidRPr="00BE12FE">
        <w:rPr>
          <w:rFonts w:ascii="Arial" w:hAnsi="Arial" w:cs="Arial"/>
          <w:sz w:val="23"/>
          <w:szCs w:val="23"/>
        </w:rPr>
        <w:t>their</w:t>
      </w:r>
      <w:r w:rsidR="00B8459A" w:rsidRPr="00BE12FE">
        <w:rPr>
          <w:rFonts w:ascii="Arial" w:hAnsi="Arial" w:cs="Arial"/>
          <w:sz w:val="23"/>
          <w:szCs w:val="23"/>
        </w:rPr>
        <w:t xml:space="preserve"> application to real-world singing contexts.</w:t>
      </w:r>
    </w:p>
    <w:p w14:paraId="5921A37A" w14:textId="77777777" w:rsidR="003E30F0" w:rsidRPr="00BE12FE" w:rsidRDefault="003E30F0" w:rsidP="00BE12FE">
      <w:pPr>
        <w:spacing w:after="0" w:line="360" w:lineRule="auto"/>
        <w:jc w:val="both"/>
        <w:rPr>
          <w:rFonts w:ascii="Arial" w:hAnsi="Arial" w:cs="Arial"/>
          <w:sz w:val="23"/>
          <w:szCs w:val="23"/>
        </w:rPr>
      </w:pPr>
    </w:p>
    <w:p w14:paraId="60CE7E57" w14:textId="2E8BB468" w:rsidR="00D0040E" w:rsidRPr="006D69E0" w:rsidRDefault="00C459D9" w:rsidP="00BE12FE">
      <w:pPr>
        <w:spacing w:after="0" w:line="360" w:lineRule="auto"/>
        <w:jc w:val="both"/>
        <w:rPr>
          <w:rFonts w:ascii="Arial" w:hAnsi="Arial" w:cs="Arial"/>
          <w:color w:val="FF0000"/>
          <w:sz w:val="23"/>
          <w:szCs w:val="23"/>
        </w:rPr>
      </w:pPr>
      <w:r w:rsidRPr="00BE12FE">
        <w:rPr>
          <w:rFonts w:ascii="Arial" w:hAnsi="Arial" w:cs="Arial"/>
          <w:sz w:val="23"/>
          <w:szCs w:val="23"/>
        </w:rPr>
        <w:t>The purpose of this review</w:t>
      </w:r>
      <w:r w:rsidR="002B5CF4" w:rsidRPr="00BE12FE">
        <w:rPr>
          <w:rFonts w:ascii="Arial" w:hAnsi="Arial" w:cs="Arial"/>
          <w:sz w:val="23"/>
          <w:szCs w:val="23"/>
        </w:rPr>
        <w:t xml:space="preserve"> is</w:t>
      </w:r>
      <w:r w:rsidRPr="00BE12FE">
        <w:rPr>
          <w:rFonts w:ascii="Arial" w:hAnsi="Arial" w:cs="Arial"/>
          <w:color w:val="FF0000"/>
          <w:sz w:val="23"/>
          <w:szCs w:val="23"/>
        </w:rPr>
        <w:t xml:space="preserve"> </w:t>
      </w:r>
      <w:r w:rsidRPr="00BE12FE">
        <w:rPr>
          <w:rFonts w:ascii="Arial" w:hAnsi="Arial" w:cs="Arial"/>
          <w:sz w:val="23"/>
          <w:szCs w:val="23"/>
        </w:rPr>
        <w:t xml:space="preserve">therefore to </w:t>
      </w:r>
      <w:r w:rsidR="00193990" w:rsidRPr="00BE12FE">
        <w:rPr>
          <w:rFonts w:ascii="Arial" w:hAnsi="Arial" w:cs="Arial"/>
          <w:sz w:val="23"/>
          <w:szCs w:val="23"/>
        </w:rPr>
        <w:t xml:space="preserve">build on the foundation of </w:t>
      </w:r>
      <w:r w:rsidRPr="00BE12FE">
        <w:rPr>
          <w:rFonts w:ascii="Arial" w:hAnsi="Arial" w:cs="Arial"/>
          <w:sz w:val="23"/>
          <w:szCs w:val="23"/>
        </w:rPr>
        <w:t xml:space="preserve">my previous </w:t>
      </w:r>
      <w:r w:rsidR="00193990" w:rsidRPr="00BE12FE">
        <w:rPr>
          <w:rFonts w:ascii="Arial" w:hAnsi="Arial" w:cs="Arial"/>
          <w:sz w:val="23"/>
          <w:szCs w:val="23"/>
        </w:rPr>
        <w:t>revie</w:t>
      </w:r>
      <w:r w:rsidR="003B6A8A" w:rsidRPr="00BE12FE">
        <w:rPr>
          <w:rFonts w:ascii="Arial" w:hAnsi="Arial" w:cs="Arial"/>
          <w:sz w:val="23"/>
          <w:szCs w:val="23"/>
        </w:rPr>
        <w:t>w</w:t>
      </w:r>
      <w:r w:rsidRPr="00BE12FE">
        <w:rPr>
          <w:rFonts w:ascii="Arial" w:hAnsi="Arial" w:cs="Arial"/>
          <w:sz w:val="23"/>
          <w:szCs w:val="23"/>
        </w:rPr>
        <w:t xml:space="preserve"> by examining</w:t>
      </w:r>
      <w:r w:rsidR="00314ED5" w:rsidRPr="00BE12FE">
        <w:rPr>
          <w:rFonts w:ascii="Arial" w:hAnsi="Arial" w:cs="Arial"/>
          <w:sz w:val="23"/>
          <w:szCs w:val="23"/>
        </w:rPr>
        <w:t xml:space="preserve"> </w:t>
      </w:r>
      <w:r w:rsidRPr="00BE12FE">
        <w:rPr>
          <w:rFonts w:ascii="Arial" w:hAnsi="Arial" w:cs="Arial"/>
          <w:sz w:val="23"/>
          <w:szCs w:val="23"/>
        </w:rPr>
        <w:t xml:space="preserve">research </w:t>
      </w:r>
      <w:r w:rsidR="009E322F" w:rsidRPr="00BE12FE">
        <w:rPr>
          <w:rFonts w:ascii="Arial" w:hAnsi="Arial" w:cs="Arial"/>
          <w:sz w:val="23"/>
          <w:szCs w:val="23"/>
        </w:rPr>
        <w:t xml:space="preserve">that </w:t>
      </w:r>
      <w:r w:rsidR="003B6A8A" w:rsidRPr="00BE12FE">
        <w:rPr>
          <w:rFonts w:ascii="Arial" w:hAnsi="Arial" w:cs="Arial"/>
          <w:sz w:val="23"/>
          <w:szCs w:val="23"/>
        </w:rPr>
        <w:t>specifically</w:t>
      </w:r>
      <w:r w:rsidR="009E322F" w:rsidRPr="00BE12FE">
        <w:rPr>
          <w:rFonts w:ascii="Arial" w:hAnsi="Arial" w:cs="Arial"/>
          <w:sz w:val="23"/>
          <w:szCs w:val="23"/>
        </w:rPr>
        <w:t xml:space="preserve"> </w:t>
      </w:r>
      <w:r w:rsidR="001B5819">
        <w:rPr>
          <w:rFonts w:ascii="Arial" w:hAnsi="Arial" w:cs="Arial"/>
          <w:sz w:val="23"/>
          <w:szCs w:val="23"/>
        </w:rPr>
        <w:t>addresses</w:t>
      </w:r>
      <w:r w:rsidR="009E322F" w:rsidRPr="00BE12FE">
        <w:rPr>
          <w:rFonts w:ascii="Arial" w:hAnsi="Arial" w:cs="Arial"/>
          <w:sz w:val="23"/>
          <w:szCs w:val="23"/>
        </w:rPr>
        <w:t xml:space="preserve"> </w:t>
      </w:r>
      <w:r w:rsidRPr="00BE12FE">
        <w:rPr>
          <w:rFonts w:ascii="Arial" w:hAnsi="Arial" w:cs="Arial"/>
          <w:sz w:val="23"/>
          <w:szCs w:val="23"/>
        </w:rPr>
        <w:t>the subjective experiences</w:t>
      </w:r>
      <w:r w:rsidR="00772591" w:rsidRPr="00BE12FE">
        <w:rPr>
          <w:rFonts w:ascii="Arial" w:hAnsi="Arial" w:cs="Arial"/>
          <w:sz w:val="23"/>
          <w:szCs w:val="23"/>
        </w:rPr>
        <w:t xml:space="preserve"> </w:t>
      </w:r>
      <w:r w:rsidRPr="00BE12FE">
        <w:rPr>
          <w:rFonts w:ascii="Arial" w:hAnsi="Arial" w:cs="Arial"/>
          <w:sz w:val="23"/>
          <w:szCs w:val="23"/>
        </w:rPr>
        <w:t xml:space="preserve">of singers and teachers towards the integration of </w:t>
      </w:r>
      <w:r w:rsidR="00894A80" w:rsidRPr="00BE12FE">
        <w:rPr>
          <w:rFonts w:ascii="Arial" w:hAnsi="Arial" w:cs="Arial"/>
          <w:sz w:val="23"/>
          <w:szCs w:val="23"/>
        </w:rPr>
        <w:t>VFT</w:t>
      </w:r>
      <w:r w:rsidRPr="00BE12FE">
        <w:rPr>
          <w:rFonts w:ascii="Arial" w:hAnsi="Arial" w:cs="Arial"/>
          <w:sz w:val="23"/>
          <w:szCs w:val="23"/>
        </w:rPr>
        <w:t xml:space="preserve"> within singing tuition. My aim</w:t>
      </w:r>
      <w:r w:rsidR="0087333B" w:rsidRPr="00BE12FE">
        <w:rPr>
          <w:rFonts w:ascii="Arial" w:hAnsi="Arial" w:cs="Arial"/>
          <w:sz w:val="23"/>
          <w:szCs w:val="23"/>
        </w:rPr>
        <w:t xml:space="preserve"> is</w:t>
      </w:r>
      <w:r w:rsidRPr="00BE12FE">
        <w:rPr>
          <w:rFonts w:ascii="Arial" w:hAnsi="Arial" w:cs="Arial"/>
          <w:sz w:val="23"/>
          <w:szCs w:val="23"/>
        </w:rPr>
        <w:t xml:space="preserve"> to ascertain what elements of the </w:t>
      </w:r>
      <w:r w:rsidR="00711AFC" w:rsidRPr="00BE12FE">
        <w:rPr>
          <w:rFonts w:ascii="Arial" w:hAnsi="Arial" w:cs="Arial"/>
          <w:sz w:val="23"/>
          <w:szCs w:val="23"/>
        </w:rPr>
        <w:t>user</w:t>
      </w:r>
      <w:r w:rsidRPr="00BE12FE">
        <w:rPr>
          <w:rFonts w:ascii="Arial" w:hAnsi="Arial" w:cs="Arial"/>
          <w:sz w:val="23"/>
          <w:szCs w:val="23"/>
        </w:rPr>
        <w:t xml:space="preserve"> experienc</w:t>
      </w:r>
      <w:r w:rsidR="00682E10" w:rsidRPr="00BE12FE">
        <w:rPr>
          <w:rFonts w:ascii="Arial" w:hAnsi="Arial" w:cs="Arial"/>
          <w:sz w:val="23"/>
          <w:szCs w:val="23"/>
        </w:rPr>
        <w:t>e</w:t>
      </w:r>
      <w:r w:rsidRPr="00BE12FE">
        <w:rPr>
          <w:rFonts w:ascii="Arial" w:hAnsi="Arial" w:cs="Arial"/>
          <w:sz w:val="23"/>
          <w:szCs w:val="23"/>
        </w:rPr>
        <w:t xml:space="preserve"> need further exploration</w:t>
      </w:r>
      <w:r w:rsidR="00EB5019" w:rsidRPr="00BE12FE">
        <w:rPr>
          <w:rFonts w:ascii="Arial" w:hAnsi="Arial" w:cs="Arial"/>
          <w:sz w:val="23"/>
          <w:szCs w:val="23"/>
        </w:rPr>
        <w:t xml:space="preserve"> </w:t>
      </w:r>
      <w:r w:rsidR="00682E10" w:rsidRPr="00BE12FE">
        <w:rPr>
          <w:rFonts w:ascii="Arial" w:hAnsi="Arial" w:cs="Arial"/>
          <w:sz w:val="23"/>
          <w:szCs w:val="23"/>
        </w:rPr>
        <w:t xml:space="preserve">and to generate themes </w:t>
      </w:r>
      <w:r w:rsidR="00EC7CAE" w:rsidRPr="00BE12FE">
        <w:rPr>
          <w:rFonts w:ascii="Arial" w:hAnsi="Arial" w:cs="Arial"/>
          <w:sz w:val="23"/>
          <w:szCs w:val="23"/>
        </w:rPr>
        <w:t>for comparative deductive analysis throughout my research process</w:t>
      </w:r>
      <w:r w:rsidR="00DC0CC2" w:rsidRPr="00BE12FE">
        <w:rPr>
          <w:rFonts w:ascii="Arial" w:hAnsi="Arial" w:cs="Arial"/>
          <w:sz w:val="23"/>
          <w:szCs w:val="23"/>
        </w:rPr>
        <w:t xml:space="preserve"> </w:t>
      </w:r>
      <w:sdt>
        <w:sdtPr>
          <w:rPr>
            <w:rFonts w:ascii="Arial" w:hAnsi="Arial" w:cs="Arial"/>
            <w:sz w:val="23"/>
            <w:szCs w:val="23"/>
          </w:rPr>
          <w:id w:val="1676301377"/>
          <w:citation/>
        </w:sdtPr>
        <w:sdtContent>
          <w:r w:rsidR="003E30F0" w:rsidRPr="00BE12FE">
            <w:rPr>
              <w:rFonts w:ascii="Arial" w:hAnsi="Arial" w:cs="Arial"/>
              <w:sz w:val="23"/>
              <w:szCs w:val="23"/>
            </w:rPr>
            <w:fldChar w:fldCharType="begin"/>
          </w:r>
          <w:r w:rsidR="003E30F0" w:rsidRPr="00BE12FE">
            <w:rPr>
              <w:rFonts w:ascii="Arial" w:hAnsi="Arial" w:cs="Arial"/>
              <w:sz w:val="23"/>
              <w:szCs w:val="23"/>
            </w:rPr>
            <w:instrText xml:space="preserve"> CITATION Cla20 \l 2057 </w:instrText>
          </w:r>
          <w:r w:rsidR="003E30F0" w:rsidRPr="00BE12FE">
            <w:rPr>
              <w:rFonts w:ascii="Arial" w:hAnsi="Arial" w:cs="Arial"/>
              <w:sz w:val="23"/>
              <w:szCs w:val="23"/>
            </w:rPr>
            <w:fldChar w:fldCharType="separate"/>
          </w:r>
          <w:r w:rsidR="00832F4C" w:rsidRPr="00832F4C">
            <w:rPr>
              <w:rFonts w:ascii="Arial" w:hAnsi="Arial" w:cs="Arial"/>
              <w:noProof/>
              <w:sz w:val="23"/>
              <w:szCs w:val="23"/>
            </w:rPr>
            <w:t>(Clark, et al., 2020)</w:t>
          </w:r>
          <w:r w:rsidR="003E30F0" w:rsidRPr="00BE12FE">
            <w:rPr>
              <w:rFonts w:ascii="Arial" w:hAnsi="Arial" w:cs="Arial"/>
              <w:sz w:val="23"/>
              <w:szCs w:val="23"/>
            </w:rPr>
            <w:fldChar w:fldCharType="end"/>
          </w:r>
        </w:sdtContent>
      </w:sdt>
      <w:r w:rsidRPr="00BE12FE">
        <w:rPr>
          <w:rFonts w:ascii="Arial" w:hAnsi="Arial" w:cs="Arial"/>
          <w:sz w:val="23"/>
          <w:szCs w:val="23"/>
        </w:rPr>
        <w:t>.</w:t>
      </w:r>
    </w:p>
    <w:p w14:paraId="46BF59A6" w14:textId="77777777" w:rsidR="00D0040E" w:rsidRPr="00BE12FE" w:rsidRDefault="00D0040E" w:rsidP="00BE12FE">
      <w:pPr>
        <w:spacing w:after="0" w:line="360" w:lineRule="auto"/>
        <w:jc w:val="both"/>
        <w:rPr>
          <w:rFonts w:ascii="Arial" w:hAnsi="Arial" w:cs="Arial"/>
          <w:sz w:val="23"/>
          <w:szCs w:val="23"/>
        </w:rPr>
      </w:pPr>
    </w:p>
    <w:p w14:paraId="3B28EA0C" w14:textId="77777777" w:rsidR="000E1A2D" w:rsidRPr="00BE12FE" w:rsidRDefault="000E1A2D" w:rsidP="00BE12FE">
      <w:pPr>
        <w:spacing w:after="0" w:line="360" w:lineRule="auto"/>
        <w:jc w:val="both"/>
        <w:rPr>
          <w:rFonts w:ascii="Arial" w:hAnsi="Arial" w:cs="Arial"/>
          <w:sz w:val="23"/>
          <w:szCs w:val="23"/>
        </w:rPr>
      </w:pPr>
    </w:p>
    <w:p w14:paraId="0C724BC9" w14:textId="77777777" w:rsidR="00C459D9" w:rsidRPr="00BE12FE" w:rsidRDefault="00C459D9" w:rsidP="00BE12FE">
      <w:pPr>
        <w:pStyle w:val="Heading3"/>
        <w:spacing w:line="360" w:lineRule="auto"/>
        <w:jc w:val="both"/>
        <w:rPr>
          <w:rFonts w:ascii="Arial" w:hAnsi="Arial" w:cs="Arial"/>
          <w:i/>
          <w:iCs/>
          <w:color w:val="auto"/>
        </w:rPr>
      </w:pPr>
      <w:bookmarkStart w:id="23" w:name="_Toc160125747"/>
      <w:r w:rsidRPr="00BE12FE">
        <w:rPr>
          <w:rFonts w:ascii="Arial" w:hAnsi="Arial" w:cs="Arial"/>
          <w:i/>
          <w:iCs/>
          <w:color w:val="auto"/>
        </w:rPr>
        <w:t>Search Strategy and Inclusion Criteria</w:t>
      </w:r>
      <w:bookmarkEnd w:id="23"/>
    </w:p>
    <w:p w14:paraId="6FC6B05A" w14:textId="77777777" w:rsidR="000A7A41" w:rsidRPr="00210A5D" w:rsidRDefault="000A7A41" w:rsidP="00BE12FE">
      <w:pPr>
        <w:spacing w:after="0" w:line="360" w:lineRule="auto"/>
        <w:jc w:val="both"/>
        <w:rPr>
          <w:rFonts w:ascii="Arial" w:hAnsi="Arial" w:cs="Arial"/>
          <w:b/>
          <w:bCs/>
          <w:sz w:val="8"/>
          <w:szCs w:val="8"/>
        </w:rPr>
      </w:pPr>
    </w:p>
    <w:p w14:paraId="6B1564BC" w14:textId="267854CA" w:rsidR="002E36A7" w:rsidRPr="00BE12FE" w:rsidRDefault="00210A5D" w:rsidP="00BE12FE">
      <w:pPr>
        <w:spacing w:after="0" w:line="360" w:lineRule="auto"/>
        <w:jc w:val="both"/>
        <w:rPr>
          <w:rFonts w:ascii="Arial" w:hAnsi="Arial" w:cs="Arial"/>
          <w:sz w:val="23"/>
          <w:szCs w:val="23"/>
        </w:rPr>
      </w:pPr>
      <w:r w:rsidRPr="00BE12FE">
        <w:rPr>
          <w:rFonts w:ascii="Arial" w:hAnsi="Arial" w:cs="Arial"/>
          <w:noProof/>
          <w:sz w:val="23"/>
          <w:szCs w:val="23"/>
        </w:rPr>
        <w:drawing>
          <wp:anchor distT="0" distB="0" distL="114300" distR="114300" simplePos="0" relativeHeight="251624960" behindDoc="0" locked="0" layoutInCell="1" allowOverlap="1" wp14:anchorId="71B7F9DC" wp14:editId="46CD3953">
            <wp:simplePos x="0" y="0"/>
            <wp:positionH relativeFrom="margin">
              <wp:align>center</wp:align>
            </wp:positionH>
            <wp:positionV relativeFrom="paragraph">
              <wp:posOffset>2130618</wp:posOffset>
            </wp:positionV>
            <wp:extent cx="5766435" cy="3020060"/>
            <wp:effectExtent l="0" t="0" r="5715" b="8890"/>
            <wp:wrapTopAndBottom/>
            <wp:docPr id="814160596" name="Picture 1" descr="Module 6 - Lit review note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60596" name="Picture 814160596" descr="Module 6 - Lit review notes - Word"/>
                    <pic:cNvPicPr/>
                  </pic:nvPicPr>
                  <pic:blipFill rotWithShape="1">
                    <a:blip r:embed="rId10" cstate="print">
                      <a:extLst>
                        <a:ext uri="{28A0092B-C50C-407E-A947-70E740481C1C}">
                          <a14:useLocalDpi xmlns:a14="http://schemas.microsoft.com/office/drawing/2010/main" val="0"/>
                        </a:ext>
                      </a:extLst>
                    </a:blip>
                    <a:srcRect l="11884" t="18923" r="13287" b="12083"/>
                    <a:stretch/>
                  </pic:blipFill>
                  <pic:spPr bwMode="auto">
                    <a:xfrm>
                      <a:off x="0" y="0"/>
                      <a:ext cx="5766435" cy="3020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59D9" w:rsidRPr="00BE12FE">
        <w:rPr>
          <w:rFonts w:ascii="Arial" w:hAnsi="Arial" w:cs="Arial"/>
          <w:sz w:val="23"/>
          <w:szCs w:val="23"/>
        </w:rPr>
        <w:t xml:space="preserve">To enhance validity, peer-reviewed journal articles, reviews, and conference proceedings were prioritised </w:t>
      </w:r>
      <w:r w:rsidR="009E153D" w:rsidRPr="00BE12FE">
        <w:rPr>
          <w:rFonts w:ascii="Arial" w:hAnsi="Arial" w:cs="Arial"/>
          <w:noProof/>
          <w:sz w:val="23"/>
          <w:szCs w:val="23"/>
        </w:rPr>
        <w:t>(Omazic and Zunk, 2021)</w:t>
      </w:r>
      <w:r w:rsidR="00C459D9" w:rsidRPr="00BE12FE">
        <w:rPr>
          <w:rFonts w:ascii="Arial" w:hAnsi="Arial" w:cs="Arial"/>
          <w:sz w:val="23"/>
          <w:szCs w:val="23"/>
        </w:rPr>
        <w:t xml:space="preserve">. </w:t>
      </w:r>
      <w:r w:rsidR="0082124C" w:rsidRPr="00BE12FE">
        <w:rPr>
          <w:rFonts w:ascii="Arial" w:hAnsi="Arial" w:cs="Arial"/>
          <w:sz w:val="23"/>
          <w:szCs w:val="23"/>
        </w:rPr>
        <w:t>Due to their comprehensive</w:t>
      </w:r>
      <w:r w:rsidR="00201D99" w:rsidRPr="00BE12FE">
        <w:rPr>
          <w:rFonts w:ascii="Arial" w:hAnsi="Arial" w:cs="Arial"/>
          <w:sz w:val="23"/>
          <w:szCs w:val="23"/>
        </w:rPr>
        <w:t xml:space="preserve">, </w:t>
      </w:r>
      <w:r w:rsidR="00E102FF" w:rsidRPr="00BE12FE">
        <w:rPr>
          <w:rFonts w:ascii="Arial" w:hAnsi="Arial" w:cs="Arial"/>
          <w:sz w:val="23"/>
          <w:szCs w:val="23"/>
        </w:rPr>
        <w:t>multidisciplinary</w:t>
      </w:r>
      <w:r w:rsidR="00201D99" w:rsidRPr="00BE12FE">
        <w:rPr>
          <w:rFonts w:ascii="Arial" w:hAnsi="Arial" w:cs="Arial"/>
          <w:sz w:val="23"/>
          <w:szCs w:val="23"/>
        </w:rPr>
        <w:t xml:space="preserve"> </w:t>
      </w:r>
      <w:r w:rsidR="0082124C" w:rsidRPr="00BE12FE">
        <w:rPr>
          <w:rFonts w:ascii="Arial" w:hAnsi="Arial" w:cs="Arial"/>
          <w:sz w:val="23"/>
          <w:szCs w:val="23"/>
        </w:rPr>
        <w:t>databases</w:t>
      </w:r>
      <w:r w:rsidR="00201D99" w:rsidRPr="00BE12FE">
        <w:rPr>
          <w:rFonts w:ascii="Arial" w:hAnsi="Arial" w:cs="Arial"/>
          <w:sz w:val="23"/>
          <w:szCs w:val="23"/>
        </w:rPr>
        <w:t xml:space="preserve"> </w:t>
      </w:r>
      <w:sdt>
        <w:sdtPr>
          <w:rPr>
            <w:rFonts w:ascii="Arial" w:hAnsi="Arial" w:cs="Arial"/>
            <w:sz w:val="23"/>
            <w:szCs w:val="23"/>
          </w:rPr>
          <w:id w:val="1907797311"/>
          <w:citation/>
        </w:sdtPr>
        <w:sdtContent>
          <w:r w:rsidR="00AE5F7B" w:rsidRPr="00BE12FE">
            <w:rPr>
              <w:rFonts w:ascii="Arial" w:hAnsi="Arial" w:cs="Arial"/>
              <w:sz w:val="23"/>
              <w:szCs w:val="23"/>
            </w:rPr>
            <w:fldChar w:fldCharType="begin"/>
          </w:r>
          <w:r w:rsidR="00AE5F7B" w:rsidRPr="00BE12FE">
            <w:rPr>
              <w:rFonts w:ascii="Arial" w:hAnsi="Arial" w:cs="Arial"/>
              <w:sz w:val="23"/>
              <w:szCs w:val="23"/>
            </w:rPr>
            <w:instrText xml:space="preserve"> CITATION Ind23 \l 2057 </w:instrText>
          </w:r>
          <w:r w:rsidR="00AE5F7B" w:rsidRPr="00BE12FE">
            <w:rPr>
              <w:rFonts w:ascii="Arial" w:hAnsi="Arial" w:cs="Arial"/>
              <w:sz w:val="23"/>
              <w:szCs w:val="23"/>
            </w:rPr>
            <w:fldChar w:fldCharType="separate"/>
          </w:r>
          <w:r w:rsidR="00832F4C" w:rsidRPr="00832F4C">
            <w:rPr>
              <w:rFonts w:ascii="Arial" w:hAnsi="Arial" w:cs="Arial"/>
              <w:noProof/>
              <w:sz w:val="23"/>
              <w:szCs w:val="23"/>
            </w:rPr>
            <w:t>(Indeed, 2023)</w:t>
          </w:r>
          <w:r w:rsidR="00AE5F7B" w:rsidRPr="00BE12FE">
            <w:rPr>
              <w:rFonts w:ascii="Arial" w:hAnsi="Arial" w:cs="Arial"/>
              <w:sz w:val="23"/>
              <w:szCs w:val="23"/>
            </w:rPr>
            <w:fldChar w:fldCharType="end"/>
          </w:r>
        </w:sdtContent>
      </w:sdt>
      <w:r w:rsidR="0082124C" w:rsidRPr="00BE12FE">
        <w:rPr>
          <w:rFonts w:ascii="Arial" w:hAnsi="Arial" w:cs="Arial"/>
          <w:sz w:val="23"/>
          <w:szCs w:val="23"/>
        </w:rPr>
        <w:t xml:space="preserve">, </w:t>
      </w:r>
      <w:r w:rsidR="005B3C1B" w:rsidRPr="00BE12FE">
        <w:rPr>
          <w:rFonts w:ascii="Arial" w:hAnsi="Arial" w:cs="Arial"/>
          <w:sz w:val="23"/>
          <w:szCs w:val="23"/>
        </w:rPr>
        <w:t xml:space="preserve">I searched </w:t>
      </w:r>
      <w:r w:rsidR="00C459D9" w:rsidRPr="00BE12FE">
        <w:rPr>
          <w:rFonts w:ascii="Arial" w:hAnsi="Arial" w:cs="Arial"/>
          <w:sz w:val="23"/>
          <w:szCs w:val="23"/>
        </w:rPr>
        <w:t>ProQuest, EBSCOhost, and Google Scholar</w:t>
      </w:r>
      <w:r w:rsidR="00BA69D3">
        <w:rPr>
          <w:rFonts w:ascii="Arial" w:hAnsi="Arial" w:cs="Arial"/>
          <w:sz w:val="23"/>
          <w:szCs w:val="23"/>
        </w:rPr>
        <w:t>,</w:t>
      </w:r>
      <w:r w:rsidR="00B927BF" w:rsidRPr="00BE12FE">
        <w:rPr>
          <w:rFonts w:ascii="Arial" w:hAnsi="Arial" w:cs="Arial"/>
          <w:sz w:val="23"/>
          <w:szCs w:val="23"/>
        </w:rPr>
        <w:t xml:space="preserve"> </w:t>
      </w:r>
      <w:r w:rsidR="00C459D9" w:rsidRPr="00BE12FE">
        <w:rPr>
          <w:rFonts w:ascii="Arial" w:hAnsi="Arial" w:cs="Arial"/>
          <w:sz w:val="23"/>
          <w:szCs w:val="23"/>
        </w:rPr>
        <w:t xml:space="preserve">using permutations </w:t>
      </w:r>
      <w:r w:rsidR="00427407" w:rsidRPr="00BE12FE">
        <w:rPr>
          <w:rFonts w:ascii="Arial" w:hAnsi="Arial" w:cs="Arial"/>
          <w:sz w:val="23"/>
          <w:szCs w:val="23"/>
        </w:rPr>
        <w:t>of</w:t>
      </w:r>
      <w:r w:rsidR="00C459D9" w:rsidRPr="00BE12FE">
        <w:rPr>
          <w:rFonts w:ascii="Arial" w:hAnsi="Arial" w:cs="Arial"/>
          <w:sz w:val="23"/>
          <w:szCs w:val="23"/>
        </w:rPr>
        <w:t xml:space="preserve"> the keywords and Boolean search operators shown in figure</w:t>
      </w:r>
      <w:r w:rsidR="00C87881" w:rsidRPr="00BE12FE">
        <w:rPr>
          <w:rFonts w:ascii="Arial" w:hAnsi="Arial" w:cs="Arial"/>
          <w:sz w:val="23"/>
          <w:szCs w:val="23"/>
        </w:rPr>
        <w:t xml:space="preserve"> one.</w:t>
      </w:r>
      <w:r w:rsidR="00C459D9" w:rsidRPr="00BE12FE">
        <w:rPr>
          <w:rFonts w:ascii="Arial" w:hAnsi="Arial" w:cs="Arial"/>
          <w:sz w:val="23"/>
          <w:szCs w:val="23"/>
        </w:rPr>
        <w:t xml:space="preserve"> </w:t>
      </w:r>
      <w:r w:rsidR="00577F8A" w:rsidRPr="00BE12FE">
        <w:rPr>
          <w:rFonts w:ascii="Arial" w:hAnsi="Arial" w:cs="Arial"/>
          <w:sz w:val="23"/>
          <w:szCs w:val="23"/>
        </w:rPr>
        <w:t xml:space="preserve">As recommended by </w:t>
      </w:r>
      <w:proofErr w:type="spellStart"/>
      <w:r w:rsidR="00577F8A" w:rsidRPr="00BE12FE">
        <w:rPr>
          <w:rFonts w:ascii="Arial" w:hAnsi="Arial" w:cs="Arial"/>
          <w:sz w:val="23"/>
          <w:szCs w:val="23"/>
        </w:rPr>
        <w:t>Kosirnik</w:t>
      </w:r>
      <w:proofErr w:type="spellEnd"/>
      <w:r w:rsidR="00D37BBA" w:rsidRPr="00BE12FE">
        <w:rPr>
          <w:rFonts w:ascii="Arial" w:hAnsi="Arial" w:cs="Arial"/>
          <w:sz w:val="23"/>
          <w:szCs w:val="23"/>
        </w:rPr>
        <w:t>, et al. (2022) and Snyder (2019), k</w:t>
      </w:r>
      <w:r w:rsidR="00CE7AC1" w:rsidRPr="00BE12FE">
        <w:rPr>
          <w:rFonts w:ascii="Arial" w:hAnsi="Arial" w:cs="Arial"/>
          <w:sz w:val="23"/>
          <w:szCs w:val="23"/>
        </w:rPr>
        <w:t xml:space="preserve">eywords were developed </w:t>
      </w:r>
      <w:r w:rsidR="005F2C75" w:rsidRPr="00BE12FE">
        <w:rPr>
          <w:rFonts w:ascii="Arial" w:hAnsi="Arial" w:cs="Arial"/>
          <w:sz w:val="23"/>
          <w:szCs w:val="23"/>
        </w:rPr>
        <w:t xml:space="preserve">via an initial scoping of </w:t>
      </w:r>
      <w:r w:rsidR="006235ED" w:rsidRPr="00BE12FE">
        <w:rPr>
          <w:rFonts w:ascii="Arial" w:hAnsi="Arial" w:cs="Arial"/>
          <w:sz w:val="23"/>
          <w:szCs w:val="23"/>
        </w:rPr>
        <w:t xml:space="preserve">key literature </w:t>
      </w:r>
      <w:r w:rsidR="00337BDB" w:rsidRPr="00BE12FE">
        <w:rPr>
          <w:rFonts w:ascii="Arial" w:hAnsi="Arial" w:cs="Arial"/>
          <w:sz w:val="23"/>
          <w:szCs w:val="23"/>
        </w:rPr>
        <w:t xml:space="preserve">highlighted through my previous </w:t>
      </w:r>
      <w:r w:rsidR="00182BBD" w:rsidRPr="00BE12FE">
        <w:rPr>
          <w:rFonts w:ascii="Arial" w:hAnsi="Arial" w:cs="Arial"/>
          <w:sz w:val="23"/>
          <w:szCs w:val="23"/>
        </w:rPr>
        <w:t xml:space="preserve">module </w:t>
      </w:r>
      <w:r w:rsidR="006B3061" w:rsidRPr="00BE12FE">
        <w:rPr>
          <w:rFonts w:ascii="Arial" w:hAnsi="Arial" w:cs="Arial"/>
          <w:sz w:val="23"/>
          <w:szCs w:val="23"/>
        </w:rPr>
        <w:t xml:space="preserve">BMPF7013 </w:t>
      </w:r>
      <w:r w:rsidR="00337BDB" w:rsidRPr="00BE12FE">
        <w:rPr>
          <w:rFonts w:ascii="Arial" w:hAnsi="Arial" w:cs="Arial"/>
          <w:sz w:val="23"/>
          <w:szCs w:val="23"/>
        </w:rPr>
        <w:t>review</w:t>
      </w:r>
      <w:r w:rsidR="00182BBD" w:rsidRPr="00BE12FE">
        <w:rPr>
          <w:rFonts w:ascii="Arial" w:hAnsi="Arial" w:cs="Arial"/>
          <w:sz w:val="23"/>
          <w:szCs w:val="23"/>
        </w:rPr>
        <w:t xml:space="preserve"> (Watson</w:t>
      </w:r>
      <w:r w:rsidR="006B3061" w:rsidRPr="00BE12FE">
        <w:rPr>
          <w:rFonts w:ascii="Arial" w:hAnsi="Arial" w:cs="Arial"/>
          <w:sz w:val="23"/>
          <w:szCs w:val="23"/>
        </w:rPr>
        <w:t>, 2022b)</w:t>
      </w:r>
      <w:r w:rsidR="00337BDB" w:rsidRPr="00BE12FE">
        <w:rPr>
          <w:rFonts w:ascii="Arial" w:hAnsi="Arial" w:cs="Arial"/>
          <w:sz w:val="23"/>
          <w:szCs w:val="23"/>
        </w:rPr>
        <w:t xml:space="preserve"> and checked </w:t>
      </w:r>
      <w:r w:rsidR="00622DE8">
        <w:rPr>
          <w:rFonts w:ascii="Arial" w:hAnsi="Arial" w:cs="Arial"/>
          <w:sz w:val="23"/>
          <w:szCs w:val="23"/>
        </w:rPr>
        <w:t>via</w:t>
      </w:r>
      <w:r w:rsidR="00A81AEC" w:rsidRPr="00BE12FE">
        <w:rPr>
          <w:rFonts w:ascii="Arial" w:hAnsi="Arial" w:cs="Arial"/>
          <w:sz w:val="23"/>
          <w:szCs w:val="23"/>
        </w:rPr>
        <w:t xml:space="preserve"> comparisons of </w:t>
      </w:r>
      <w:r w:rsidR="00337BDB" w:rsidRPr="00BE12FE">
        <w:rPr>
          <w:rFonts w:ascii="Arial" w:hAnsi="Arial" w:cs="Arial"/>
          <w:sz w:val="23"/>
          <w:szCs w:val="23"/>
        </w:rPr>
        <w:t>published literature reviews</w:t>
      </w:r>
      <w:r w:rsidR="00A259BD">
        <w:rPr>
          <w:rFonts w:ascii="Arial" w:hAnsi="Arial" w:cs="Arial"/>
          <w:sz w:val="23"/>
          <w:szCs w:val="23"/>
        </w:rPr>
        <w:t xml:space="preserve"> examining</w:t>
      </w:r>
      <w:r w:rsidR="005725ED">
        <w:rPr>
          <w:rFonts w:ascii="Arial" w:hAnsi="Arial" w:cs="Arial"/>
          <w:sz w:val="23"/>
          <w:szCs w:val="23"/>
        </w:rPr>
        <w:t xml:space="preserve"> </w:t>
      </w:r>
      <w:r w:rsidR="007C35A3" w:rsidRPr="00BE12FE">
        <w:rPr>
          <w:rFonts w:ascii="Arial" w:hAnsi="Arial" w:cs="Arial"/>
          <w:sz w:val="23"/>
          <w:szCs w:val="23"/>
        </w:rPr>
        <w:t xml:space="preserve">the use of VFT within </w:t>
      </w:r>
      <w:r w:rsidR="00A259BD">
        <w:rPr>
          <w:rFonts w:ascii="Arial" w:hAnsi="Arial" w:cs="Arial"/>
          <w:sz w:val="23"/>
          <w:szCs w:val="23"/>
        </w:rPr>
        <w:t>music education</w:t>
      </w:r>
      <w:r w:rsidR="007C35A3" w:rsidRPr="00BE12FE">
        <w:rPr>
          <w:rFonts w:ascii="Arial" w:hAnsi="Arial" w:cs="Arial"/>
          <w:sz w:val="23"/>
          <w:szCs w:val="23"/>
        </w:rPr>
        <w:t xml:space="preserve"> </w:t>
      </w:r>
      <w:r w:rsidR="00997569" w:rsidRPr="00BE12FE">
        <w:rPr>
          <w:rFonts w:ascii="Arial" w:hAnsi="Arial" w:cs="Arial"/>
          <w:sz w:val="23"/>
          <w:szCs w:val="23"/>
        </w:rPr>
        <w:t xml:space="preserve">by </w:t>
      </w:r>
      <w:r w:rsidR="00947F92" w:rsidRPr="00BE12FE">
        <w:rPr>
          <w:rFonts w:ascii="Arial" w:hAnsi="Arial" w:cs="Arial"/>
          <w:noProof/>
          <w:sz w:val="23"/>
          <w:szCs w:val="23"/>
        </w:rPr>
        <w:t>Acquilino and Scavone (2022)</w:t>
      </w:r>
      <w:r w:rsidR="00997569" w:rsidRPr="00BE12FE">
        <w:rPr>
          <w:rFonts w:ascii="Arial" w:hAnsi="Arial" w:cs="Arial"/>
          <w:sz w:val="23"/>
          <w:szCs w:val="23"/>
        </w:rPr>
        <w:t>, Sigrist, e</w:t>
      </w:r>
      <w:r w:rsidR="00947F92" w:rsidRPr="00BE12FE">
        <w:rPr>
          <w:rFonts w:ascii="Arial" w:hAnsi="Arial" w:cs="Arial"/>
          <w:sz w:val="23"/>
          <w:szCs w:val="23"/>
        </w:rPr>
        <w:t>t al. (2013), and Hoppe, et al. (2016).</w:t>
      </w:r>
    </w:p>
    <w:p w14:paraId="6811203D" w14:textId="02DD1B8C" w:rsidR="00210A5D" w:rsidRDefault="00210A5D" w:rsidP="00BE12FE">
      <w:pPr>
        <w:spacing w:after="0" w:line="360" w:lineRule="auto"/>
        <w:jc w:val="both"/>
        <w:rPr>
          <w:rFonts w:ascii="Arial" w:hAnsi="Arial" w:cs="Arial"/>
          <w:sz w:val="23"/>
          <w:szCs w:val="23"/>
        </w:rPr>
      </w:pPr>
    </w:p>
    <w:p w14:paraId="04E38993" w14:textId="745F399C" w:rsidR="007361E2" w:rsidRPr="00BE12FE" w:rsidRDefault="002E1181" w:rsidP="00BE12FE">
      <w:pPr>
        <w:spacing w:after="0" w:line="360" w:lineRule="auto"/>
        <w:jc w:val="both"/>
        <w:rPr>
          <w:rFonts w:ascii="Arial" w:hAnsi="Arial" w:cs="Arial"/>
          <w:sz w:val="23"/>
          <w:szCs w:val="23"/>
        </w:rPr>
      </w:pPr>
      <w:r w:rsidRPr="00BE12FE">
        <w:rPr>
          <w:rFonts w:ascii="Arial" w:hAnsi="Arial" w:cs="Arial"/>
          <w:sz w:val="23"/>
          <w:szCs w:val="23"/>
        </w:rPr>
        <w:t>T</w:t>
      </w:r>
      <w:r w:rsidR="00AF2A15" w:rsidRPr="00BE12FE">
        <w:rPr>
          <w:rFonts w:ascii="Arial" w:hAnsi="Arial" w:cs="Arial"/>
          <w:sz w:val="23"/>
          <w:szCs w:val="23"/>
        </w:rPr>
        <w:t xml:space="preserve">his search yielded </w:t>
      </w:r>
      <w:r w:rsidR="00177BE7" w:rsidRPr="00BE12FE">
        <w:rPr>
          <w:rFonts w:ascii="Arial" w:hAnsi="Arial" w:cs="Arial"/>
          <w:sz w:val="23"/>
          <w:szCs w:val="23"/>
        </w:rPr>
        <w:t xml:space="preserve">139 papers. </w:t>
      </w:r>
      <w:r w:rsidR="00AF2A15" w:rsidRPr="00BE12FE">
        <w:rPr>
          <w:rFonts w:ascii="Arial" w:hAnsi="Arial" w:cs="Arial"/>
          <w:sz w:val="23"/>
          <w:szCs w:val="23"/>
        </w:rPr>
        <w:t xml:space="preserve">Titles and abstracts were then screened </w:t>
      </w:r>
      <w:r w:rsidR="00C459D9" w:rsidRPr="00BE12FE">
        <w:rPr>
          <w:rFonts w:ascii="Arial" w:hAnsi="Arial" w:cs="Arial"/>
          <w:sz w:val="23"/>
          <w:szCs w:val="23"/>
        </w:rPr>
        <w:t>and assessed for their relevance according to the following inclusion criteria: articles must refer to the use of VF</w:t>
      </w:r>
      <w:r w:rsidR="00077CE9" w:rsidRPr="00BE12FE">
        <w:rPr>
          <w:rFonts w:ascii="Arial" w:hAnsi="Arial" w:cs="Arial"/>
          <w:sz w:val="23"/>
          <w:szCs w:val="23"/>
        </w:rPr>
        <w:t>T</w:t>
      </w:r>
      <w:r w:rsidR="00C459D9" w:rsidRPr="00BE12FE">
        <w:rPr>
          <w:rFonts w:ascii="Arial" w:hAnsi="Arial" w:cs="Arial"/>
          <w:sz w:val="23"/>
          <w:szCs w:val="23"/>
        </w:rPr>
        <w:t xml:space="preserve"> within </w:t>
      </w:r>
      <w:r w:rsidR="00C459D9" w:rsidRPr="00BE12FE">
        <w:rPr>
          <w:rFonts w:ascii="Arial" w:hAnsi="Arial" w:cs="Arial"/>
          <w:sz w:val="23"/>
          <w:szCs w:val="23"/>
        </w:rPr>
        <w:lastRenderedPageBreak/>
        <w:t>one-to-one or class-based singing tuition; research must involve the assessment of singers</w:t>
      </w:r>
      <w:r w:rsidR="007E5EA4" w:rsidRPr="00BE12FE">
        <w:rPr>
          <w:rFonts w:ascii="Arial" w:hAnsi="Arial" w:cs="Arial"/>
          <w:sz w:val="23"/>
          <w:szCs w:val="23"/>
        </w:rPr>
        <w:t>’</w:t>
      </w:r>
      <w:r w:rsidR="00C459D9" w:rsidRPr="00BE12FE">
        <w:rPr>
          <w:rFonts w:ascii="Arial" w:hAnsi="Arial" w:cs="Arial"/>
          <w:sz w:val="23"/>
          <w:szCs w:val="23"/>
        </w:rPr>
        <w:t xml:space="preserve"> and</w:t>
      </w:r>
      <w:r w:rsidR="00822021" w:rsidRPr="00BE12FE">
        <w:rPr>
          <w:rFonts w:ascii="Arial" w:hAnsi="Arial" w:cs="Arial"/>
          <w:sz w:val="23"/>
          <w:szCs w:val="23"/>
        </w:rPr>
        <w:t>/or</w:t>
      </w:r>
      <w:r w:rsidR="00C459D9" w:rsidRPr="00BE12FE">
        <w:rPr>
          <w:rFonts w:ascii="Arial" w:hAnsi="Arial" w:cs="Arial"/>
          <w:sz w:val="23"/>
          <w:szCs w:val="23"/>
        </w:rPr>
        <w:t xml:space="preserve"> teachers’ experiences </w:t>
      </w:r>
      <w:r w:rsidR="000F5143" w:rsidRPr="00BE12FE">
        <w:rPr>
          <w:rFonts w:ascii="Arial" w:hAnsi="Arial" w:cs="Arial"/>
          <w:sz w:val="23"/>
          <w:szCs w:val="23"/>
        </w:rPr>
        <w:t>of</w:t>
      </w:r>
      <w:r w:rsidR="00C459D9" w:rsidRPr="00BE12FE">
        <w:rPr>
          <w:rFonts w:ascii="Arial" w:hAnsi="Arial" w:cs="Arial"/>
          <w:sz w:val="23"/>
          <w:szCs w:val="23"/>
        </w:rPr>
        <w:t xml:space="preserve"> using VF</w:t>
      </w:r>
      <w:r w:rsidR="00077CE9" w:rsidRPr="00BE12FE">
        <w:rPr>
          <w:rFonts w:ascii="Arial" w:hAnsi="Arial" w:cs="Arial"/>
          <w:sz w:val="23"/>
          <w:szCs w:val="23"/>
        </w:rPr>
        <w:t>T</w:t>
      </w:r>
      <w:r w:rsidR="00C459D9" w:rsidRPr="00BE12FE">
        <w:rPr>
          <w:rFonts w:ascii="Arial" w:hAnsi="Arial" w:cs="Arial"/>
          <w:sz w:val="23"/>
          <w:szCs w:val="23"/>
        </w:rPr>
        <w:t xml:space="preserve"> via collection of qualitative data or </w:t>
      </w:r>
      <w:r w:rsidR="00910DB8" w:rsidRPr="00BE12FE">
        <w:rPr>
          <w:rFonts w:ascii="Arial" w:hAnsi="Arial" w:cs="Arial"/>
          <w:sz w:val="23"/>
          <w:szCs w:val="23"/>
        </w:rPr>
        <w:t xml:space="preserve">quantitative </w:t>
      </w:r>
      <w:r w:rsidR="00C459D9" w:rsidRPr="00BE12FE">
        <w:rPr>
          <w:rFonts w:ascii="Arial" w:hAnsi="Arial" w:cs="Arial"/>
          <w:sz w:val="23"/>
          <w:szCs w:val="23"/>
        </w:rPr>
        <w:t xml:space="preserve">attitudinal surveys. </w:t>
      </w:r>
      <w:r w:rsidR="00B96570" w:rsidRPr="00BE12FE">
        <w:rPr>
          <w:rFonts w:ascii="Arial" w:hAnsi="Arial" w:cs="Arial"/>
          <w:sz w:val="23"/>
          <w:szCs w:val="23"/>
        </w:rPr>
        <w:t xml:space="preserve">As </w:t>
      </w:r>
      <w:r w:rsidR="007B309A" w:rsidRPr="00BE12FE">
        <w:rPr>
          <w:rFonts w:ascii="Arial" w:hAnsi="Arial" w:cs="Arial"/>
          <w:sz w:val="23"/>
          <w:szCs w:val="23"/>
        </w:rPr>
        <w:t>my</w:t>
      </w:r>
      <w:r w:rsidR="00040DA6" w:rsidRPr="00BE12FE">
        <w:rPr>
          <w:rFonts w:ascii="Arial" w:hAnsi="Arial" w:cs="Arial"/>
          <w:sz w:val="23"/>
          <w:szCs w:val="23"/>
        </w:rPr>
        <w:t xml:space="preserve"> previous module</w:t>
      </w:r>
      <w:r w:rsidR="007B309A" w:rsidRPr="00BE12FE">
        <w:rPr>
          <w:rFonts w:ascii="Arial" w:hAnsi="Arial" w:cs="Arial"/>
          <w:sz w:val="23"/>
          <w:szCs w:val="23"/>
        </w:rPr>
        <w:t xml:space="preserve"> reviews</w:t>
      </w:r>
      <w:r w:rsidR="00040DA6" w:rsidRPr="00BE12FE">
        <w:rPr>
          <w:rFonts w:ascii="Arial" w:hAnsi="Arial" w:cs="Arial"/>
          <w:sz w:val="23"/>
          <w:szCs w:val="23"/>
        </w:rPr>
        <w:t xml:space="preserve"> had revealed few studies </w:t>
      </w:r>
      <w:r w:rsidR="00BB7540" w:rsidRPr="00BE12FE">
        <w:rPr>
          <w:rFonts w:ascii="Arial" w:hAnsi="Arial" w:cs="Arial"/>
          <w:sz w:val="23"/>
          <w:szCs w:val="23"/>
        </w:rPr>
        <w:t xml:space="preserve">specifically </w:t>
      </w:r>
      <w:r w:rsidR="00040DA6" w:rsidRPr="00BE12FE">
        <w:rPr>
          <w:rFonts w:ascii="Arial" w:hAnsi="Arial" w:cs="Arial"/>
          <w:sz w:val="23"/>
          <w:szCs w:val="23"/>
        </w:rPr>
        <w:t xml:space="preserve">involving adolescent singers, </w:t>
      </w:r>
      <w:r w:rsidR="005134DC" w:rsidRPr="00BE12FE">
        <w:rPr>
          <w:rFonts w:ascii="Arial" w:hAnsi="Arial" w:cs="Arial"/>
          <w:sz w:val="23"/>
          <w:szCs w:val="23"/>
        </w:rPr>
        <w:t xml:space="preserve">potentially due to </w:t>
      </w:r>
      <w:r w:rsidR="00CB3F75">
        <w:rPr>
          <w:rFonts w:ascii="Arial" w:hAnsi="Arial" w:cs="Arial"/>
          <w:sz w:val="23"/>
          <w:szCs w:val="23"/>
        </w:rPr>
        <w:t xml:space="preserve">the </w:t>
      </w:r>
      <w:r w:rsidR="005134DC" w:rsidRPr="00BE12FE">
        <w:rPr>
          <w:rFonts w:ascii="Arial" w:hAnsi="Arial" w:cs="Arial"/>
          <w:sz w:val="23"/>
          <w:szCs w:val="23"/>
        </w:rPr>
        <w:t>issues</w:t>
      </w:r>
      <w:r w:rsidR="00BB7540" w:rsidRPr="00BE12FE">
        <w:rPr>
          <w:rFonts w:ascii="Arial" w:hAnsi="Arial" w:cs="Arial"/>
          <w:sz w:val="23"/>
          <w:szCs w:val="23"/>
        </w:rPr>
        <w:t xml:space="preserve"> associated with voice development highlighted above, n</w:t>
      </w:r>
      <w:r w:rsidR="00C459D9" w:rsidRPr="00BE12FE">
        <w:rPr>
          <w:rFonts w:ascii="Arial" w:hAnsi="Arial" w:cs="Arial"/>
          <w:sz w:val="23"/>
          <w:szCs w:val="23"/>
        </w:rPr>
        <w:t xml:space="preserve">o boundaries were set regarding the age of participating singers to provide a wide base of opinions for consideration </w:t>
      </w:r>
      <w:r w:rsidR="00A96CE5" w:rsidRPr="00BE12FE">
        <w:rPr>
          <w:rFonts w:ascii="Arial" w:hAnsi="Arial" w:cs="Arial"/>
          <w:sz w:val="23"/>
          <w:szCs w:val="23"/>
        </w:rPr>
        <w:t xml:space="preserve">(Boell and </w:t>
      </w:r>
      <w:proofErr w:type="spellStart"/>
      <w:r w:rsidR="00A96CE5" w:rsidRPr="00BE12FE">
        <w:rPr>
          <w:rFonts w:ascii="Arial" w:hAnsi="Arial" w:cs="Arial"/>
          <w:sz w:val="23"/>
          <w:szCs w:val="23"/>
        </w:rPr>
        <w:t>Cecez-Kecmanovic</w:t>
      </w:r>
      <w:proofErr w:type="spellEnd"/>
      <w:r w:rsidR="00A96CE5" w:rsidRPr="00BE12FE">
        <w:rPr>
          <w:rFonts w:ascii="Arial" w:hAnsi="Arial" w:cs="Arial"/>
          <w:sz w:val="23"/>
          <w:szCs w:val="23"/>
        </w:rPr>
        <w:t>, 2015)</w:t>
      </w:r>
      <w:r w:rsidR="00C459D9" w:rsidRPr="00BE12FE">
        <w:rPr>
          <w:rFonts w:ascii="Arial" w:hAnsi="Arial" w:cs="Arial"/>
          <w:sz w:val="23"/>
          <w:szCs w:val="23"/>
        </w:rPr>
        <w:t xml:space="preserve">. </w:t>
      </w:r>
      <w:r w:rsidR="00EA7C14" w:rsidRPr="00BE12FE">
        <w:rPr>
          <w:rFonts w:ascii="Arial" w:hAnsi="Arial" w:cs="Arial"/>
          <w:sz w:val="23"/>
          <w:szCs w:val="23"/>
        </w:rPr>
        <w:t>How these views may relate to adolescent singers will be considered</w:t>
      </w:r>
      <w:r w:rsidR="000255AC" w:rsidRPr="00BE12FE">
        <w:rPr>
          <w:rFonts w:ascii="Arial" w:hAnsi="Arial" w:cs="Arial"/>
          <w:sz w:val="23"/>
          <w:szCs w:val="23"/>
        </w:rPr>
        <w:t xml:space="preserve"> throughout. </w:t>
      </w:r>
      <w:r w:rsidR="00C459D9" w:rsidRPr="00BE12FE">
        <w:rPr>
          <w:rFonts w:ascii="Arial" w:hAnsi="Arial" w:cs="Arial"/>
          <w:sz w:val="23"/>
          <w:szCs w:val="23"/>
        </w:rPr>
        <w:t xml:space="preserve">The language was limited to English and the publication stage was set to final to ensure accessibility of the literature and reduce translational errors or cultural misinterpretations </w:t>
      </w:r>
      <w:sdt>
        <w:sdtPr>
          <w:rPr>
            <w:rFonts w:ascii="Arial" w:hAnsi="Arial" w:cs="Arial"/>
            <w:sz w:val="23"/>
            <w:szCs w:val="23"/>
          </w:rPr>
          <w:id w:val="1890220269"/>
          <w:citation/>
        </w:sdtPr>
        <w:sdtContent>
          <w:r w:rsidR="00C459D9" w:rsidRPr="00BE12FE">
            <w:rPr>
              <w:rFonts w:ascii="Arial" w:hAnsi="Arial" w:cs="Arial"/>
              <w:sz w:val="23"/>
              <w:szCs w:val="23"/>
            </w:rPr>
            <w:fldChar w:fldCharType="begin"/>
          </w:r>
          <w:r w:rsidR="00C459D9" w:rsidRPr="00BE12FE">
            <w:rPr>
              <w:rFonts w:ascii="Arial" w:hAnsi="Arial" w:cs="Arial"/>
              <w:sz w:val="23"/>
              <w:szCs w:val="23"/>
            </w:rPr>
            <w:instrText xml:space="preserve"> CITATION Dho21 \l 2057 </w:instrText>
          </w:r>
          <w:r w:rsidR="00C459D9" w:rsidRPr="00BE12FE">
            <w:rPr>
              <w:rFonts w:ascii="Arial" w:hAnsi="Arial" w:cs="Arial"/>
              <w:sz w:val="23"/>
              <w:szCs w:val="23"/>
            </w:rPr>
            <w:fldChar w:fldCharType="separate"/>
          </w:r>
          <w:r w:rsidR="00832F4C" w:rsidRPr="00832F4C">
            <w:rPr>
              <w:rFonts w:ascii="Arial" w:hAnsi="Arial" w:cs="Arial"/>
              <w:noProof/>
              <w:sz w:val="23"/>
              <w:szCs w:val="23"/>
            </w:rPr>
            <w:t>(Dhollande, et al., 2021)</w:t>
          </w:r>
          <w:r w:rsidR="00C459D9" w:rsidRPr="00BE12FE">
            <w:rPr>
              <w:rFonts w:ascii="Arial" w:hAnsi="Arial" w:cs="Arial"/>
              <w:sz w:val="23"/>
              <w:szCs w:val="23"/>
            </w:rPr>
            <w:fldChar w:fldCharType="end"/>
          </w:r>
        </w:sdtContent>
      </w:sdt>
      <w:r w:rsidR="00C459D9" w:rsidRPr="00BE12FE">
        <w:rPr>
          <w:rFonts w:ascii="Arial" w:hAnsi="Arial" w:cs="Arial"/>
          <w:sz w:val="23"/>
          <w:szCs w:val="23"/>
        </w:rPr>
        <w:t>.</w:t>
      </w:r>
    </w:p>
    <w:p w14:paraId="21C8C4D8" w14:textId="77777777" w:rsidR="003812BB" w:rsidRPr="00BE12FE" w:rsidRDefault="003812BB" w:rsidP="00BE12FE">
      <w:pPr>
        <w:spacing w:after="0" w:line="360" w:lineRule="auto"/>
        <w:jc w:val="both"/>
        <w:rPr>
          <w:rFonts w:ascii="Arial" w:hAnsi="Arial" w:cs="Arial"/>
          <w:sz w:val="23"/>
          <w:szCs w:val="23"/>
        </w:rPr>
      </w:pPr>
    </w:p>
    <w:p w14:paraId="626D18A8" w14:textId="27CB3879" w:rsidR="003812BB" w:rsidRPr="00BE12FE" w:rsidRDefault="003812BB" w:rsidP="00BE12FE">
      <w:pPr>
        <w:spacing w:after="0" w:line="360" w:lineRule="auto"/>
        <w:jc w:val="both"/>
        <w:rPr>
          <w:rFonts w:ascii="Arial" w:hAnsi="Arial" w:cs="Arial"/>
          <w:sz w:val="23"/>
          <w:szCs w:val="23"/>
        </w:rPr>
      </w:pPr>
      <w:r w:rsidRPr="00BE12FE">
        <w:rPr>
          <w:rFonts w:ascii="Arial" w:hAnsi="Arial" w:cs="Arial"/>
          <w:sz w:val="23"/>
          <w:szCs w:val="23"/>
        </w:rPr>
        <w:t xml:space="preserve">Following this exclusion process, </w:t>
      </w:r>
      <w:r w:rsidR="008B41A1" w:rsidRPr="00BE12FE">
        <w:rPr>
          <w:rFonts w:ascii="Arial" w:hAnsi="Arial" w:cs="Arial"/>
          <w:sz w:val="23"/>
          <w:szCs w:val="23"/>
        </w:rPr>
        <w:t xml:space="preserve">only </w:t>
      </w:r>
      <w:r w:rsidRPr="00BE12FE">
        <w:rPr>
          <w:rFonts w:ascii="Arial" w:hAnsi="Arial" w:cs="Arial"/>
          <w:sz w:val="23"/>
          <w:szCs w:val="23"/>
        </w:rPr>
        <w:t>five papers remained. Callaghan, et al. (1999, 2004) invited four singing teachers to trial their VFT software, “</w:t>
      </w:r>
      <w:proofErr w:type="spellStart"/>
      <w:r w:rsidRPr="00BE12FE">
        <w:rPr>
          <w:rFonts w:ascii="Arial" w:hAnsi="Arial" w:cs="Arial"/>
          <w:sz w:val="23"/>
          <w:szCs w:val="23"/>
        </w:rPr>
        <w:t>Sing&amp;See</w:t>
      </w:r>
      <w:proofErr w:type="spellEnd"/>
      <w:r w:rsidRPr="00BE12FE">
        <w:rPr>
          <w:rFonts w:ascii="Arial" w:hAnsi="Arial" w:cs="Arial"/>
          <w:sz w:val="23"/>
          <w:szCs w:val="23"/>
        </w:rPr>
        <w:t xml:space="preserve">” </w:t>
      </w:r>
      <w:r w:rsidRPr="00BE12FE">
        <w:rPr>
          <w:rFonts w:ascii="Arial" w:hAnsi="Arial" w:cs="Arial"/>
          <w:noProof/>
          <w:sz w:val="23"/>
          <w:szCs w:val="23"/>
        </w:rPr>
        <w:t>(2023)</w:t>
      </w:r>
      <w:r w:rsidRPr="00BE12FE">
        <w:rPr>
          <w:rFonts w:ascii="Arial" w:hAnsi="Arial" w:cs="Arial"/>
          <w:sz w:val="23"/>
          <w:szCs w:val="23"/>
        </w:rPr>
        <w:t xml:space="preserve">, with 21 students (four adolescents, 17 adults) during a </w:t>
      </w:r>
      <w:r w:rsidR="00294117" w:rsidRPr="00BE12FE">
        <w:rPr>
          <w:rFonts w:ascii="Arial" w:hAnsi="Arial" w:cs="Arial"/>
          <w:sz w:val="23"/>
          <w:szCs w:val="23"/>
        </w:rPr>
        <w:t>four</w:t>
      </w:r>
      <w:r w:rsidRPr="00BE12FE">
        <w:rPr>
          <w:rFonts w:ascii="Arial" w:hAnsi="Arial" w:cs="Arial"/>
          <w:sz w:val="23"/>
          <w:szCs w:val="23"/>
        </w:rPr>
        <w:t xml:space="preserve">-week period. Participants were asked about how the VFT had been used, perceived strengths and weaknesses, and suggestions for modifications. </w:t>
      </w:r>
      <w:r w:rsidRPr="00BE12FE">
        <w:rPr>
          <w:rFonts w:ascii="Arial" w:hAnsi="Arial" w:cs="Arial"/>
          <w:noProof/>
          <w:sz w:val="23"/>
          <w:szCs w:val="23"/>
        </w:rPr>
        <w:t xml:space="preserve">Welch, et al. (2005) and Howard, et al. (2007) </w:t>
      </w:r>
      <w:r w:rsidRPr="00BE12FE">
        <w:rPr>
          <w:rFonts w:ascii="Arial" w:hAnsi="Arial" w:cs="Arial"/>
          <w:sz w:val="23"/>
          <w:szCs w:val="23"/>
        </w:rPr>
        <w:t xml:space="preserve">similarly sought to develop their VFT software, </w:t>
      </w:r>
      <w:proofErr w:type="spellStart"/>
      <w:r w:rsidRPr="00BE12FE">
        <w:rPr>
          <w:rFonts w:ascii="Arial" w:hAnsi="Arial" w:cs="Arial"/>
          <w:sz w:val="23"/>
          <w:szCs w:val="23"/>
        </w:rPr>
        <w:t>WinSINGAD</w:t>
      </w:r>
      <w:proofErr w:type="spellEnd"/>
      <w:r w:rsidRPr="00BE12FE">
        <w:rPr>
          <w:rFonts w:ascii="Arial" w:hAnsi="Arial" w:cs="Arial"/>
          <w:sz w:val="23"/>
          <w:szCs w:val="23"/>
        </w:rPr>
        <w:t xml:space="preserve"> (</w:t>
      </w:r>
      <w:r w:rsidRPr="00BE12FE">
        <w:rPr>
          <w:rFonts w:ascii="Arial" w:hAnsi="Arial" w:cs="Arial"/>
          <w:noProof/>
          <w:sz w:val="23"/>
          <w:szCs w:val="23"/>
        </w:rPr>
        <w:t>Howard, et al., 2003, 2004), through practical trials over three months with two teachers and four adult s</w:t>
      </w:r>
      <w:r w:rsidR="00E357E3">
        <w:rPr>
          <w:rFonts w:ascii="Arial" w:hAnsi="Arial" w:cs="Arial"/>
          <w:noProof/>
          <w:sz w:val="23"/>
          <w:szCs w:val="23"/>
        </w:rPr>
        <w:t>tudent</w:t>
      </w:r>
      <w:r w:rsidRPr="00BE12FE">
        <w:rPr>
          <w:rFonts w:ascii="Arial" w:hAnsi="Arial" w:cs="Arial"/>
          <w:noProof/>
          <w:sz w:val="23"/>
          <w:szCs w:val="23"/>
        </w:rPr>
        <w:t xml:space="preserve">s. Welch, et al. (2005) reported quantitative analyses of observational data from lesson recordings, while Howard, et al. (2007) discussed qualitative findings from participant interviews and journals. In the fifth </w:t>
      </w:r>
      <w:r w:rsidR="00825B52">
        <w:rPr>
          <w:rFonts w:ascii="Arial" w:hAnsi="Arial" w:cs="Arial"/>
          <w:noProof/>
          <w:sz w:val="23"/>
          <w:szCs w:val="23"/>
        </w:rPr>
        <w:t>paper</w:t>
      </w:r>
      <w:r w:rsidRPr="00BE12FE">
        <w:rPr>
          <w:rFonts w:ascii="Arial" w:hAnsi="Arial" w:cs="Arial"/>
          <w:noProof/>
          <w:sz w:val="23"/>
          <w:szCs w:val="23"/>
        </w:rPr>
        <w:t xml:space="preserve">, Brunkan (2009) used open question surveys to examine the perceptions of 54 children aged seven to thirteen </w:t>
      </w:r>
      <w:r w:rsidRPr="00BE12FE">
        <w:rPr>
          <w:rFonts w:ascii="Arial" w:hAnsi="Arial" w:cs="Arial"/>
          <w:sz w:val="23"/>
          <w:szCs w:val="23"/>
        </w:rPr>
        <w:t>towards the use of the spectral analysis software ‘</w:t>
      </w:r>
      <w:proofErr w:type="spellStart"/>
      <w:r w:rsidRPr="00BE12FE">
        <w:rPr>
          <w:rFonts w:ascii="Arial" w:hAnsi="Arial" w:cs="Arial"/>
          <w:sz w:val="23"/>
          <w:szCs w:val="23"/>
        </w:rPr>
        <w:t>VoceVista</w:t>
      </w:r>
      <w:proofErr w:type="spellEnd"/>
      <w:r w:rsidRPr="00BE12FE">
        <w:rPr>
          <w:rFonts w:ascii="Arial" w:hAnsi="Arial" w:cs="Arial"/>
          <w:sz w:val="23"/>
          <w:szCs w:val="23"/>
        </w:rPr>
        <w:t xml:space="preserve">’. </w:t>
      </w:r>
      <w:r w:rsidR="009C0150">
        <w:rPr>
          <w:rFonts w:ascii="Arial" w:hAnsi="Arial" w:cs="Arial"/>
          <w:sz w:val="23"/>
          <w:szCs w:val="23"/>
        </w:rPr>
        <w:t>Fi</w:t>
      </w:r>
      <w:r w:rsidRPr="00BE12FE">
        <w:rPr>
          <w:rFonts w:ascii="Arial" w:hAnsi="Arial" w:cs="Arial"/>
          <w:sz w:val="23"/>
          <w:szCs w:val="23"/>
        </w:rPr>
        <w:t>ndings from these five studies will now be arranged thematically and critically analysed considering</w:t>
      </w:r>
      <w:r w:rsidR="00911703">
        <w:rPr>
          <w:rFonts w:ascii="Arial" w:hAnsi="Arial" w:cs="Arial"/>
          <w:sz w:val="23"/>
          <w:szCs w:val="23"/>
        </w:rPr>
        <w:t xml:space="preserve"> more </w:t>
      </w:r>
      <w:r w:rsidRPr="00BE12FE">
        <w:rPr>
          <w:rFonts w:ascii="Arial" w:hAnsi="Arial" w:cs="Arial"/>
          <w:sz w:val="23"/>
          <w:szCs w:val="23"/>
        </w:rPr>
        <w:t>recent experimental research found during my previous module literature reviews (Watson, 2022b, 2023).</w:t>
      </w:r>
    </w:p>
    <w:p w14:paraId="7F27B3EA" w14:textId="73C5CAA2" w:rsidR="004064F1" w:rsidRPr="00BE12FE" w:rsidRDefault="004064F1" w:rsidP="00BE12FE">
      <w:pPr>
        <w:spacing w:after="0" w:line="360" w:lineRule="auto"/>
        <w:jc w:val="both"/>
        <w:rPr>
          <w:rFonts w:ascii="Arial" w:hAnsi="Arial" w:cs="Arial"/>
          <w:sz w:val="23"/>
          <w:szCs w:val="23"/>
        </w:rPr>
      </w:pPr>
    </w:p>
    <w:p w14:paraId="7B099976" w14:textId="77777777" w:rsidR="001F6CA9" w:rsidRPr="00BE12FE" w:rsidRDefault="001F6CA9" w:rsidP="00BE12FE">
      <w:pPr>
        <w:spacing w:after="0" w:line="360" w:lineRule="auto"/>
        <w:jc w:val="both"/>
        <w:rPr>
          <w:rFonts w:ascii="Arial" w:hAnsi="Arial" w:cs="Arial"/>
          <w:sz w:val="23"/>
          <w:szCs w:val="23"/>
        </w:rPr>
      </w:pPr>
    </w:p>
    <w:p w14:paraId="63698E93" w14:textId="2207D87A" w:rsidR="001F6CA9" w:rsidRPr="00BE12FE" w:rsidRDefault="001F6CA9" w:rsidP="00BE12FE">
      <w:pPr>
        <w:pStyle w:val="Heading3"/>
        <w:spacing w:line="360" w:lineRule="auto"/>
        <w:rPr>
          <w:rFonts w:ascii="Arial" w:hAnsi="Arial" w:cs="Arial"/>
          <w:i/>
          <w:iCs/>
          <w:color w:val="auto"/>
        </w:rPr>
      </w:pPr>
      <w:bookmarkStart w:id="24" w:name="_Toc160125748"/>
      <w:r w:rsidRPr="00BE12FE">
        <w:rPr>
          <w:rFonts w:ascii="Arial" w:hAnsi="Arial" w:cs="Arial"/>
          <w:i/>
          <w:iCs/>
          <w:color w:val="auto"/>
        </w:rPr>
        <w:t>Intrinsic Value</w:t>
      </w:r>
      <w:bookmarkEnd w:id="24"/>
    </w:p>
    <w:p w14:paraId="638F9B6E" w14:textId="77777777" w:rsidR="001F6CA9" w:rsidRPr="007921EE" w:rsidRDefault="001F6CA9" w:rsidP="00BE12FE">
      <w:pPr>
        <w:spacing w:after="0" w:line="360" w:lineRule="auto"/>
        <w:jc w:val="both"/>
        <w:rPr>
          <w:rFonts w:ascii="Arial" w:hAnsi="Arial" w:cs="Arial"/>
          <w:sz w:val="8"/>
          <w:szCs w:val="8"/>
        </w:rPr>
      </w:pPr>
    </w:p>
    <w:p w14:paraId="174AB8BC" w14:textId="3713C67C" w:rsidR="001F6CA9" w:rsidRPr="00BE12FE" w:rsidRDefault="001F6CA9" w:rsidP="00CD21E7">
      <w:pPr>
        <w:spacing w:after="0" w:line="360" w:lineRule="auto"/>
        <w:jc w:val="both"/>
        <w:rPr>
          <w:rFonts w:ascii="Arial" w:hAnsi="Arial" w:cs="Arial"/>
          <w:sz w:val="23"/>
          <w:szCs w:val="23"/>
        </w:rPr>
      </w:pPr>
      <w:r w:rsidRPr="00BE12FE">
        <w:rPr>
          <w:rFonts w:ascii="Arial" w:hAnsi="Arial" w:cs="Arial"/>
          <w:sz w:val="23"/>
          <w:szCs w:val="23"/>
        </w:rPr>
        <w:t xml:space="preserve">Intrinsic value refers to “the anticipated enjoyment one expects to gain from doing a task and the enjoyment one gets when doing the task” </w:t>
      </w:r>
      <w:r w:rsidRPr="00BE12FE">
        <w:rPr>
          <w:rFonts w:ascii="Arial" w:hAnsi="Arial" w:cs="Arial"/>
          <w:noProof/>
          <w:sz w:val="23"/>
          <w:szCs w:val="23"/>
        </w:rPr>
        <w:t>(Eccles and Wigfield, 2020, p. 4). Intrinsic value has been recognised by educationists as a key determinent of adolescent motivation (Raufelder and Kulakow, 2021)</w:t>
      </w:r>
      <w:r w:rsidRPr="00BE12FE">
        <w:rPr>
          <w:rFonts w:ascii="Arial" w:hAnsi="Arial" w:cs="Arial"/>
          <w:sz w:val="23"/>
          <w:szCs w:val="23"/>
        </w:rPr>
        <w:t>. Devices such as smartphones, tablets, and laptops have become “pervasive tools used in everyday life, especially among adolescents” (</w:t>
      </w:r>
      <w:r w:rsidRPr="00BE12FE">
        <w:rPr>
          <w:rFonts w:ascii="Arial" w:hAnsi="Arial" w:cs="Arial"/>
          <w:noProof/>
          <w:sz w:val="23"/>
          <w:szCs w:val="23"/>
        </w:rPr>
        <w:t xml:space="preserve">Benvenuti, et al., 2023, p.164). This ubiquity has led voice researchers such as Shi (2021) and Chang (2022) and pedagogues including Erickson (2021) and McQuade (2020) to suggest that technology could provide a relevant, valuable platform for stimulating the interest, enjoyment, and motivation of young singing students. Findings from Brunkan’s (2009) research seem to support this hypothesis. </w:t>
      </w:r>
      <w:r w:rsidRPr="00BE12FE">
        <w:rPr>
          <w:rFonts w:ascii="Arial" w:hAnsi="Arial" w:cs="Arial"/>
          <w:sz w:val="23"/>
          <w:szCs w:val="23"/>
        </w:rPr>
        <w:t xml:space="preserve">97% </w:t>
      </w:r>
      <w:r w:rsidRPr="00BE12FE">
        <w:rPr>
          <w:rFonts w:ascii="Arial" w:hAnsi="Arial" w:cs="Arial"/>
          <w:sz w:val="23"/>
          <w:szCs w:val="23"/>
        </w:rPr>
        <w:lastRenderedPageBreak/>
        <w:t xml:space="preserve">of her child participants responded positively towards the use of VFT, indicating enjoyment via words such as ‘fun’, ‘cool’, and ‘amazing’. </w:t>
      </w:r>
      <w:proofErr w:type="spellStart"/>
      <w:r w:rsidRPr="00BE12FE">
        <w:rPr>
          <w:rFonts w:ascii="Arial" w:hAnsi="Arial" w:cs="Arial"/>
          <w:sz w:val="23"/>
          <w:szCs w:val="23"/>
        </w:rPr>
        <w:t>Brunkan</w:t>
      </w:r>
      <w:proofErr w:type="spellEnd"/>
      <w:r w:rsidRPr="00BE12FE">
        <w:rPr>
          <w:rFonts w:ascii="Arial" w:hAnsi="Arial" w:cs="Arial"/>
          <w:sz w:val="23"/>
          <w:szCs w:val="23"/>
        </w:rPr>
        <w:t xml:space="preserve"> (2009) concluded that her participants’ enjoyment and subsequent increased engagement may have been due to the inherent motivational value of the technology. Teachers within Howard, et al. (2007) and Callaghan, et al.’s (2004, 1999) studies agreed, one stating that “the use of technology can fire the imagination and keep the student interested simply because it involves the use of a computer” (Howard, et al., 2007, p.32). However, researchers investigating the integration of technology within classroom education such as </w:t>
      </w:r>
      <w:r w:rsidRPr="00BE12FE">
        <w:rPr>
          <w:rFonts w:ascii="Arial" w:hAnsi="Arial" w:cs="Arial"/>
          <w:noProof/>
          <w:sz w:val="23"/>
          <w:szCs w:val="23"/>
        </w:rPr>
        <w:t>Benvenuti, et al. (2023) and Hietajarvi, et al., (2019)</w:t>
      </w:r>
      <w:r w:rsidRPr="00BE12FE">
        <w:rPr>
          <w:rFonts w:ascii="Arial" w:hAnsi="Arial" w:cs="Arial"/>
          <w:sz w:val="23"/>
          <w:szCs w:val="23"/>
        </w:rPr>
        <w:t xml:space="preserve"> have warned that teachers should not assume students will become motivated in educational tasks just because they involve technology. As </w:t>
      </w:r>
      <w:r w:rsidRPr="00BE12FE">
        <w:rPr>
          <w:rFonts w:ascii="Arial" w:hAnsi="Arial" w:cs="Arial"/>
          <w:noProof/>
          <w:sz w:val="23"/>
          <w:szCs w:val="23"/>
        </w:rPr>
        <w:t>Qazi, et al. (2022)</w:t>
      </w:r>
      <w:r w:rsidRPr="00BE12FE">
        <w:rPr>
          <w:rFonts w:ascii="Arial" w:hAnsi="Arial" w:cs="Arial"/>
          <w:sz w:val="23"/>
          <w:szCs w:val="23"/>
        </w:rPr>
        <w:t xml:space="preserve"> summarise, the persistent claim that students are</w:t>
      </w:r>
      <w:r w:rsidRPr="00BE12FE">
        <w:rPr>
          <w:rFonts w:ascii="Arial" w:hAnsi="Arial" w:cs="Arial"/>
          <w:color w:val="FF0000"/>
          <w:sz w:val="23"/>
          <w:szCs w:val="23"/>
        </w:rPr>
        <w:t xml:space="preserve"> </w:t>
      </w:r>
      <w:r w:rsidRPr="00BE12FE">
        <w:rPr>
          <w:rFonts w:ascii="Arial" w:hAnsi="Arial" w:cs="Arial"/>
          <w:sz w:val="23"/>
          <w:szCs w:val="23"/>
        </w:rPr>
        <w:t>interested in technology due to its increasing prevalence</w:t>
      </w:r>
      <w:r w:rsidRPr="00BE12FE">
        <w:rPr>
          <w:rFonts w:ascii="Arial" w:hAnsi="Arial" w:cs="Arial"/>
          <w:color w:val="FF0000"/>
          <w:sz w:val="23"/>
          <w:szCs w:val="23"/>
        </w:rPr>
        <w:t xml:space="preserve"> </w:t>
      </w:r>
      <w:r w:rsidRPr="00BE12FE">
        <w:rPr>
          <w:rFonts w:ascii="Arial" w:hAnsi="Arial" w:cs="Arial"/>
          <w:sz w:val="23"/>
          <w:szCs w:val="23"/>
        </w:rPr>
        <w:t>erases variation among students and the context specificity of technological interest.</w:t>
      </w:r>
    </w:p>
    <w:p w14:paraId="289DBBBF" w14:textId="77777777" w:rsidR="001F6CA9" w:rsidRPr="00BE12FE" w:rsidRDefault="001F6CA9" w:rsidP="00BE12FE">
      <w:pPr>
        <w:spacing w:after="0" w:line="360" w:lineRule="auto"/>
        <w:jc w:val="both"/>
        <w:rPr>
          <w:rFonts w:ascii="Arial" w:hAnsi="Arial" w:cs="Arial"/>
          <w:sz w:val="23"/>
          <w:szCs w:val="23"/>
        </w:rPr>
      </w:pPr>
    </w:p>
    <w:p w14:paraId="463851BF" w14:textId="0D59182B" w:rsidR="001F6CA9" w:rsidRPr="00BE12FE" w:rsidRDefault="001F6CA9" w:rsidP="00BE12FE">
      <w:pPr>
        <w:spacing w:after="0" w:line="360" w:lineRule="auto"/>
        <w:jc w:val="both"/>
        <w:rPr>
          <w:rFonts w:ascii="Arial" w:hAnsi="Arial" w:cs="Arial"/>
          <w:sz w:val="23"/>
          <w:szCs w:val="23"/>
        </w:rPr>
      </w:pPr>
      <w:proofErr w:type="spellStart"/>
      <w:r w:rsidRPr="00BE12FE">
        <w:rPr>
          <w:rFonts w:ascii="Arial" w:hAnsi="Arial" w:cs="Arial"/>
          <w:sz w:val="23"/>
          <w:szCs w:val="23"/>
        </w:rPr>
        <w:t>Brunkan’s</w:t>
      </w:r>
      <w:proofErr w:type="spellEnd"/>
      <w:r w:rsidRPr="00BE12FE">
        <w:rPr>
          <w:rFonts w:ascii="Arial" w:hAnsi="Arial" w:cs="Arial"/>
          <w:sz w:val="23"/>
          <w:szCs w:val="23"/>
        </w:rPr>
        <w:t xml:space="preserve"> (2009) study also had limitations: results collected during one short </w:t>
      </w:r>
      <w:r w:rsidR="007921EE">
        <w:rPr>
          <w:rFonts w:ascii="Arial" w:hAnsi="Arial" w:cs="Arial"/>
          <w:sz w:val="23"/>
          <w:szCs w:val="23"/>
        </w:rPr>
        <w:t xml:space="preserve">45-minute </w:t>
      </w:r>
      <w:r w:rsidRPr="00BE12FE">
        <w:rPr>
          <w:rFonts w:ascii="Arial" w:hAnsi="Arial" w:cs="Arial"/>
          <w:sz w:val="23"/>
          <w:szCs w:val="23"/>
        </w:rPr>
        <w:t>session; unaddressed ethical concerns relating to her insider researcher positionality; and methodological issues concerning the use of open questions</w:t>
      </w:r>
      <w:r w:rsidR="00D17E78" w:rsidRPr="00BE12FE">
        <w:rPr>
          <w:rFonts w:ascii="Arial" w:hAnsi="Arial" w:cs="Arial"/>
          <w:sz w:val="23"/>
          <w:szCs w:val="23"/>
        </w:rPr>
        <w:t>, which</w:t>
      </w:r>
      <w:r w:rsidR="000973F6" w:rsidRPr="00BE12FE">
        <w:rPr>
          <w:rFonts w:ascii="Arial" w:hAnsi="Arial" w:cs="Arial"/>
          <w:sz w:val="23"/>
          <w:szCs w:val="23"/>
        </w:rPr>
        <w:t xml:space="preserve"> can</w:t>
      </w:r>
      <w:r w:rsidR="00D17E78" w:rsidRPr="00BE12FE">
        <w:rPr>
          <w:rFonts w:ascii="Arial" w:hAnsi="Arial" w:cs="Arial"/>
          <w:sz w:val="23"/>
          <w:szCs w:val="23"/>
        </w:rPr>
        <w:t xml:space="preserve"> impact the reliability </w:t>
      </w:r>
      <w:r w:rsidR="0079105F" w:rsidRPr="00BE12FE">
        <w:rPr>
          <w:rFonts w:ascii="Arial" w:hAnsi="Arial" w:cs="Arial"/>
          <w:sz w:val="23"/>
          <w:szCs w:val="23"/>
        </w:rPr>
        <w:t xml:space="preserve">and validity of child responses </w:t>
      </w:r>
      <w:r w:rsidRPr="00BE12FE">
        <w:rPr>
          <w:rFonts w:ascii="Arial" w:hAnsi="Arial" w:cs="Arial"/>
          <w:sz w:val="23"/>
          <w:szCs w:val="23"/>
        </w:rPr>
        <w:t xml:space="preserve">(Omrani, et al., 2019). As Nijs (2018, p. 2) asserts, studies based on such “one-shot experiences” may lead to inflated positive results due to novelty. Therefore, methodological approaches that </w:t>
      </w:r>
      <w:r w:rsidRPr="005069D0">
        <w:rPr>
          <w:rFonts w:ascii="Arial" w:hAnsi="Arial" w:cs="Arial"/>
          <w:sz w:val="23"/>
          <w:szCs w:val="23"/>
        </w:rPr>
        <w:t xml:space="preserve">address how situational interest and enjoyment towards VFT develop over time could </w:t>
      </w:r>
      <w:r w:rsidR="00836D67">
        <w:rPr>
          <w:rFonts w:ascii="Arial" w:hAnsi="Arial" w:cs="Arial"/>
          <w:sz w:val="23"/>
          <w:szCs w:val="23"/>
        </w:rPr>
        <w:t>prove</w:t>
      </w:r>
      <w:r w:rsidRPr="005069D0">
        <w:rPr>
          <w:rFonts w:ascii="Arial" w:hAnsi="Arial" w:cs="Arial"/>
          <w:sz w:val="23"/>
          <w:szCs w:val="23"/>
        </w:rPr>
        <w:t xml:space="preserve"> vital</w:t>
      </w:r>
      <w:r w:rsidR="00836D67">
        <w:rPr>
          <w:rFonts w:ascii="Arial" w:hAnsi="Arial" w:cs="Arial"/>
          <w:sz w:val="23"/>
          <w:szCs w:val="23"/>
        </w:rPr>
        <w:t xml:space="preserve"> </w:t>
      </w:r>
      <w:r w:rsidRPr="005069D0">
        <w:rPr>
          <w:rFonts w:ascii="Arial" w:hAnsi="Arial" w:cs="Arial"/>
          <w:sz w:val="23"/>
          <w:szCs w:val="23"/>
        </w:rPr>
        <w:t>(</w:t>
      </w:r>
      <w:r w:rsidRPr="005069D0">
        <w:rPr>
          <w:rFonts w:ascii="Arial" w:hAnsi="Arial" w:cs="Arial"/>
          <w:noProof/>
          <w:sz w:val="23"/>
          <w:szCs w:val="23"/>
        </w:rPr>
        <w:t>Kirschner</w:t>
      </w:r>
      <w:r w:rsidRPr="00BE12FE">
        <w:rPr>
          <w:rFonts w:ascii="Arial" w:hAnsi="Arial" w:cs="Arial"/>
          <w:noProof/>
          <w:sz w:val="23"/>
          <w:szCs w:val="23"/>
        </w:rPr>
        <w:t>, 2015;</w:t>
      </w:r>
      <w:r w:rsidRPr="00BE12FE">
        <w:rPr>
          <w:rFonts w:ascii="Arial" w:hAnsi="Arial" w:cs="Arial"/>
          <w:sz w:val="23"/>
          <w:szCs w:val="23"/>
        </w:rPr>
        <w:t xml:space="preserve"> Philip and Garcia, 2015, 2013). Findings from Callaghan, et al. (2004, 1999) and Howard, et al.’s (2007) longer timeframe studies suggested that students’ interest and enjoyment towards using the VFT increase</w:t>
      </w:r>
      <w:r w:rsidR="00A54240" w:rsidRPr="00BE12FE">
        <w:rPr>
          <w:rFonts w:ascii="Arial" w:hAnsi="Arial" w:cs="Arial"/>
          <w:sz w:val="23"/>
          <w:szCs w:val="23"/>
        </w:rPr>
        <w:t>d</w:t>
      </w:r>
      <w:r w:rsidRPr="00BE12FE">
        <w:rPr>
          <w:rFonts w:ascii="Arial" w:hAnsi="Arial" w:cs="Arial"/>
          <w:sz w:val="23"/>
          <w:szCs w:val="23"/>
        </w:rPr>
        <w:t xml:space="preserve"> as they recognised its potential value within the learning process. Reasons included: improved understanding of singing targets; enthusiasm for the immediacy and precision of the feedback; perceptions of quicker vocal progress; and the ability to monitor progress over time. However, these studies prioritised the views of the teachers, reporting primarily on student engagement through their eyes. The researchers’ insider positionalities as developers of the VFT software were also not addressed. As Saidin and Yaacob (2016) suggest, this may have led to erroneous assumptions or a vested interest in obtaining positive results </w:t>
      </w:r>
      <w:r w:rsidRPr="00BE12FE">
        <w:rPr>
          <w:rFonts w:ascii="Arial" w:hAnsi="Arial" w:cs="Arial"/>
          <w:noProof/>
          <w:sz w:val="23"/>
          <w:szCs w:val="23"/>
        </w:rPr>
        <w:t>(Saidin and Yaacob, 2016)</w:t>
      </w:r>
      <w:r w:rsidRPr="00BE12FE">
        <w:rPr>
          <w:rFonts w:ascii="Arial" w:hAnsi="Arial" w:cs="Arial"/>
          <w:sz w:val="23"/>
          <w:szCs w:val="23"/>
        </w:rPr>
        <w:t xml:space="preserve">. </w:t>
      </w:r>
    </w:p>
    <w:p w14:paraId="79A4F189" w14:textId="77777777" w:rsidR="001F6CA9" w:rsidRPr="00BE12FE" w:rsidRDefault="001F6CA9" w:rsidP="00BE12FE">
      <w:pPr>
        <w:spacing w:after="0" w:line="360" w:lineRule="auto"/>
        <w:jc w:val="both"/>
        <w:rPr>
          <w:rFonts w:ascii="Arial" w:hAnsi="Arial" w:cs="Arial"/>
          <w:sz w:val="23"/>
          <w:szCs w:val="23"/>
        </w:rPr>
      </w:pPr>
    </w:p>
    <w:p w14:paraId="47D31D37" w14:textId="0BCF4A30" w:rsidR="001F6CA9" w:rsidRPr="00BE12FE" w:rsidRDefault="004C4E3B" w:rsidP="00BE12FE">
      <w:pPr>
        <w:spacing w:after="0" w:line="360" w:lineRule="auto"/>
        <w:jc w:val="both"/>
        <w:rPr>
          <w:rFonts w:ascii="Arial" w:hAnsi="Arial" w:cs="Arial"/>
          <w:sz w:val="23"/>
          <w:szCs w:val="23"/>
        </w:rPr>
      </w:pPr>
      <w:r w:rsidRPr="00BE12FE">
        <w:rPr>
          <w:rFonts w:ascii="Arial" w:hAnsi="Arial" w:cs="Arial"/>
          <w:sz w:val="23"/>
          <w:szCs w:val="23"/>
        </w:rPr>
        <w:t>Research p</w:t>
      </w:r>
      <w:r w:rsidR="001F6CA9" w:rsidRPr="00BE12FE">
        <w:rPr>
          <w:rFonts w:ascii="Arial" w:hAnsi="Arial" w:cs="Arial"/>
          <w:sz w:val="23"/>
          <w:szCs w:val="23"/>
        </w:rPr>
        <w:t xml:space="preserve">rioritising singers’ experiences could therefore be vital to critically examine assumptions about student interest and enjoyment </w:t>
      </w:r>
      <w:r w:rsidR="001F6CA9" w:rsidRPr="00BE12FE">
        <w:rPr>
          <w:rFonts w:ascii="Arial" w:hAnsi="Arial" w:cs="Arial"/>
          <w:noProof/>
          <w:sz w:val="23"/>
          <w:szCs w:val="23"/>
        </w:rPr>
        <w:t>(Benvenuti, et al., 2023) and help educators make well-</w:t>
      </w:r>
      <w:r w:rsidR="001F6CA9" w:rsidRPr="004930DD">
        <w:rPr>
          <w:rFonts w:ascii="Arial" w:hAnsi="Arial" w:cs="Arial"/>
          <w:noProof/>
          <w:sz w:val="23"/>
          <w:szCs w:val="23"/>
        </w:rPr>
        <w:t xml:space="preserve">considered choices regarding the use of </w:t>
      </w:r>
      <w:r w:rsidR="003205B9" w:rsidRPr="004930DD">
        <w:rPr>
          <w:rFonts w:ascii="Arial" w:hAnsi="Arial" w:cs="Arial"/>
          <w:noProof/>
          <w:sz w:val="23"/>
          <w:szCs w:val="23"/>
        </w:rPr>
        <w:t>VFT</w:t>
      </w:r>
      <w:r w:rsidR="001F6CA9" w:rsidRPr="004930DD">
        <w:rPr>
          <w:rFonts w:ascii="Arial" w:hAnsi="Arial" w:cs="Arial"/>
          <w:noProof/>
          <w:sz w:val="23"/>
          <w:szCs w:val="23"/>
        </w:rPr>
        <w:t xml:space="preserve"> (</w:t>
      </w:r>
      <w:r w:rsidR="001F6CA9" w:rsidRPr="004930DD">
        <w:rPr>
          <w:rFonts w:ascii="Arial" w:hAnsi="Arial" w:cs="Arial"/>
          <w:sz w:val="23"/>
          <w:szCs w:val="23"/>
        </w:rPr>
        <w:t xml:space="preserve">Van den </w:t>
      </w:r>
      <w:proofErr w:type="spellStart"/>
      <w:r w:rsidR="001F6CA9" w:rsidRPr="004930DD">
        <w:rPr>
          <w:rFonts w:ascii="Arial" w:hAnsi="Arial" w:cs="Arial"/>
          <w:sz w:val="23"/>
          <w:szCs w:val="23"/>
        </w:rPr>
        <w:t>Beemt</w:t>
      </w:r>
      <w:proofErr w:type="spellEnd"/>
      <w:r w:rsidR="001F6CA9" w:rsidRPr="004930DD">
        <w:rPr>
          <w:rFonts w:ascii="Arial" w:hAnsi="Arial" w:cs="Arial"/>
          <w:sz w:val="23"/>
          <w:szCs w:val="23"/>
        </w:rPr>
        <w:t xml:space="preserve">, et al., 2010). These findings have led to my first research question: ‘Do students find the use of VFT enjoyable and/or </w:t>
      </w:r>
      <w:r w:rsidR="001F6CA9" w:rsidRPr="004930DD">
        <w:rPr>
          <w:rFonts w:ascii="Arial" w:hAnsi="Arial" w:cs="Arial"/>
          <w:sz w:val="23"/>
          <w:szCs w:val="23"/>
        </w:rPr>
        <w:lastRenderedPageBreak/>
        <w:t xml:space="preserve">interesting?’ </w:t>
      </w:r>
      <w:r w:rsidR="00361238" w:rsidRPr="004930DD">
        <w:rPr>
          <w:rFonts w:ascii="Arial" w:hAnsi="Arial" w:cs="Arial"/>
          <w:sz w:val="23"/>
          <w:szCs w:val="23"/>
        </w:rPr>
        <w:t>Through investigating</w:t>
      </w:r>
      <w:r w:rsidR="001F6CA9" w:rsidRPr="004930DD">
        <w:rPr>
          <w:rFonts w:ascii="Arial" w:hAnsi="Arial" w:cs="Arial"/>
          <w:sz w:val="23"/>
          <w:szCs w:val="23"/>
        </w:rPr>
        <w:t xml:space="preserve"> this question, I aim to ascertain whether VFT could be a useful tool for increasing my </w:t>
      </w:r>
      <w:r w:rsidR="004930DD">
        <w:rPr>
          <w:rFonts w:ascii="Arial" w:hAnsi="Arial" w:cs="Arial"/>
          <w:sz w:val="23"/>
          <w:szCs w:val="23"/>
        </w:rPr>
        <w:t xml:space="preserve">adolescent </w:t>
      </w:r>
      <w:r w:rsidR="001F6CA9" w:rsidRPr="004930DD">
        <w:rPr>
          <w:rFonts w:ascii="Arial" w:hAnsi="Arial" w:cs="Arial"/>
          <w:sz w:val="23"/>
          <w:szCs w:val="23"/>
        </w:rPr>
        <w:t xml:space="preserve">students’ motivation towards singing tasks. </w:t>
      </w:r>
    </w:p>
    <w:p w14:paraId="00085A06" w14:textId="5B19DAEF" w:rsidR="00FC1AEF" w:rsidRPr="00BE12FE" w:rsidRDefault="00FC1AEF" w:rsidP="00BE12FE">
      <w:pPr>
        <w:spacing w:after="0" w:line="360" w:lineRule="auto"/>
        <w:jc w:val="both"/>
        <w:rPr>
          <w:rFonts w:ascii="Arial" w:hAnsi="Arial" w:cs="Arial"/>
          <w:sz w:val="23"/>
          <w:szCs w:val="23"/>
        </w:rPr>
      </w:pPr>
    </w:p>
    <w:p w14:paraId="4D2081B5" w14:textId="77777777" w:rsidR="007360F0" w:rsidRPr="00BE12FE" w:rsidRDefault="007360F0" w:rsidP="00BE12FE">
      <w:pPr>
        <w:spacing w:after="0" w:line="360" w:lineRule="auto"/>
        <w:jc w:val="both"/>
        <w:rPr>
          <w:rFonts w:ascii="Arial" w:hAnsi="Arial" w:cs="Arial"/>
          <w:sz w:val="23"/>
          <w:szCs w:val="23"/>
        </w:rPr>
      </w:pPr>
    </w:p>
    <w:p w14:paraId="055B90B4" w14:textId="77777777" w:rsidR="008D4F3D" w:rsidRPr="00BE12FE" w:rsidRDefault="008D4F3D" w:rsidP="00BE12FE">
      <w:pPr>
        <w:pStyle w:val="Heading3"/>
        <w:spacing w:line="360" w:lineRule="auto"/>
        <w:rPr>
          <w:rFonts w:ascii="Arial" w:hAnsi="Arial" w:cs="Arial"/>
          <w:i/>
          <w:iCs/>
          <w:color w:val="auto"/>
        </w:rPr>
      </w:pPr>
      <w:bookmarkStart w:id="25" w:name="_Toc160125749"/>
      <w:r w:rsidRPr="00BE12FE">
        <w:rPr>
          <w:rFonts w:ascii="Arial" w:hAnsi="Arial" w:cs="Arial"/>
          <w:i/>
          <w:iCs/>
          <w:color w:val="auto"/>
        </w:rPr>
        <w:t>Types of Application</w:t>
      </w:r>
      <w:bookmarkEnd w:id="25"/>
    </w:p>
    <w:p w14:paraId="24CAF96C" w14:textId="77777777" w:rsidR="008D4F3D" w:rsidRPr="00520375" w:rsidRDefault="008D4F3D" w:rsidP="00BE12FE">
      <w:pPr>
        <w:spacing w:after="0" w:line="360" w:lineRule="auto"/>
        <w:rPr>
          <w:rFonts w:ascii="Arial" w:hAnsi="Arial" w:cs="Arial"/>
          <w:sz w:val="8"/>
          <w:szCs w:val="8"/>
        </w:rPr>
      </w:pPr>
    </w:p>
    <w:p w14:paraId="19CF6846" w14:textId="2CB70B13" w:rsidR="008D4F3D" w:rsidRPr="00BE12FE" w:rsidRDefault="008D4F3D" w:rsidP="00520375">
      <w:pPr>
        <w:spacing w:after="0" w:line="360" w:lineRule="auto"/>
        <w:jc w:val="both"/>
        <w:rPr>
          <w:rFonts w:ascii="Arial" w:hAnsi="Arial" w:cs="Arial"/>
          <w:sz w:val="23"/>
          <w:szCs w:val="23"/>
        </w:rPr>
      </w:pPr>
      <w:r w:rsidRPr="00BE12FE">
        <w:rPr>
          <w:rFonts w:ascii="Arial" w:hAnsi="Arial" w:cs="Arial"/>
          <w:sz w:val="23"/>
          <w:szCs w:val="23"/>
        </w:rPr>
        <w:t>Teachers within Callaghan, et al. (2004, 1999), Welch, et al. (2005), and Howard, et al.’s (2007) studies were given full control over the use of two types of VFT: pitch-tracking applications displaying fundamental frequency against time; and spectrographic applications providing more detailed information relating to voice quality</w:t>
      </w:r>
      <w:r w:rsidR="00456D50" w:rsidRPr="00BE12FE">
        <w:rPr>
          <w:rFonts w:ascii="Arial" w:hAnsi="Arial" w:cs="Arial"/>
          <w:sz w:val="23"/>
          <w:szCs w:val="23"/>
        </w:rPr>
        <w:t xml:space="preserve"> and pitch</w:t>
      </w:r>
      <w:r w:rsidRPr="00BE12FE">
        <w:rPr>
          <w:rFonts w:ascii="Arial" w:hAnsi="Arial" w:cs="Arial"/>
          <w:sz w:val="23"/>
          <w:szCs w:val="23"/>
        </w:rPr>
        <w:t xml:space="preserve"> by showing the </w:t>
      </w:r>
      <w:r w:rsidR="00B81E76" w:rsidRPr="00BE12FE">
        <w:rPr>
          <w:rFonts w:ascii="Arial" w:hAnsi="Arial" w:cs="Arial"/>
          <w:sz w:val="23"/>
          <w:szCs w:val="23"/>
        </w:rPr>
        <w:t xml:space="preserve">distribution of energy across the </w:t>
      </w:r>
      <w:r w:rsidRPr="00BE12FE">
        <w:rPr>
          <w:rFonts w:ascii="Arial" w:hAnsi="Arial" w:cs="Arial"/>
          <w:sz w:val="23"/>
          <w:szCs w:val="23"/>
        </w:rPr>
        <w:t xml:space="preserve">complex frequency components of a sound against time </w:t>
      </w:r>
      <w:r w:rsidR="00456D50" w:rsidRPr="00BE12FE">
        <w:rPr>
          <w:rFonts w:ascii="Arial" w:hAnsi="Arial" w:cs="Arial"/>
          <w:noProof/>
          <w:sz w:val="23"/>
          <w:szCs w:val="23"/>
        </w:rPr>
        <w:t>(</w:t>
      </w:r>
      <w:r w:rsidR="00B81E76" w:rsidRPr="00BE12FE">
        <w:rPr>
          <w:rFonts w:ascii="Arial" w:hAnsi="Arial" w:cs="Arial"/>
          <w:noProof/>
          <w:sz w:val="23"/>
          <w:szCs w:val="23"/>
        </w:rPr>
        <w:t>Sataloff, 2020</w:t>
      </w:r>
      <w:r w:rsidR="00456D50" w:rsidRPr="00BE12FE">
        <w:rPr>
          <w:rFonts w:ascii="Arial" w:hAnsi="Arial" w:cs="Arial"/>
          <w:noProof/>
          <w:sz w:val="23"/>
          <w:szCs w:val="23"/>
        </w:rPr>
        <w:t>)</w:t>
      </w:r>
      <w:r w:rsidRPr="00BE12FE">
        <w:rPr>
          <w:rFonts w:ascii="Arial" w:hAnsi="Arial" w:cs="Arial"/>
          <w:sz w:val="23"/>
          <w:szCs w:val="23"/>
        </w:rPr>
        <w:t>.</w:t>
      </w:r>
      <w:r w:rsidR="00792BEC" w:rsidRPr="00BE12FE">
        <w:rPr>
          <w:rFonts w:ascii="Arial" w:hAnsi="Arial" w:cs="Arial"/>
          <w:color w:val="FF0000"/>
        </w:rPr>
        <w:t xml:space="preserve"> </w:t>
      </w:r>
      <w:r w:rsidRPr="00BE12FE">
        <w:rPr>
          <w:rFonts w:ascii="Arial" w:hAnsi="Arial" w:cs="Arial"/>
          <w:sz w:val="23"/>
          <w:szCs w:val="23"/>
        </w:rPr>
        <w:t xml:space="preserve">The teachers perceived the pitch-tracking displays to be most useful due to their simplicity and accessibility and felt the spectrogram displays were mainly suitable for advanced singers. </w:t>
      </w:r>
      <w:r w:rsidR="0005723F" w:rsidRPr="00BE12FE">
        <w:rPr>
          <w:rFonts w:ascii="Arial" w:hAnsi="Arial" w:cs="Arial"/>
          <w:sz w:val="23"/>
          <w:szCs w:val="23"/>
        </w:rPr>
        <w:t>In direct contrast</w:t>
      </w:r>
      <w:r w:rsidRPr="00BE12FE">
        <w:rPr>
          <w:rFonts w:ascii="Arial" w:hAnsi="Arial" w:cs="Arial"/>
          <w:sz w:val="23"/>
          <w:szCs w:val="23"/>
        </w:rPr>
        <w:t xml:space="preserve">, the singers perceived the spectrograms to be most valuable, stating that the detailed information aided a fuller understanding of the correlation between their physical coordination and the acoustic result. Callaghan, et al. (2004) </w:t>
      </w:r>
      <w:r w:rsidR="0005723F" w:rsidRPr="00BE12FE">
        <w:rPr>
          <w:rFonts w:ascii="Arial" w:hAnsi="Arial" w:cs="Arial"/>
          <w:sz w:val="23"/>
          <w:szCs w:val="23"/>
        </w:rPr>
        <w:t xml:space="preserve">also </w:t>
      </w:r>
      <w:r w:rsidRPr="00BE12FE">
        <w:rPr>
          <w:rFonts w:ascii="Arial" w:hAnsi="Arial" w:cs="Arial"/>
          <w:sz w:val="23"/>
          <w:szCs w:val="23"/>
        </w:rPr>
        <w:t xml:space="preserve">noted that advanced students demonstrated less interest in extended spectrographic analysis compared to novices. Within </w:t>
      </w:r>
      <w:proofErr w:type="spellStart"/>
      <w:r w:rsidRPr="00BE12FE">
        <w:rPr>
          <w:rFonts w:ascii="Arial" w:hAnsi="Arial" w:cs="Arial"/>
          <w:sz w:val="23"/>
          <w:szCs w:val="23"/>
        </w:rPr>
        <w:t>Brunkan’s</w:t>
      </w:r>
      <w:proofErr w:type="spellEnd"/>
      <w:r w:rsidRPr="00BE12FE">
        <w:rPr>
          <w:rFonts w:ascii="Arial" w:hAnsi="Arial" w:cs="Arial"/>
          <w:sz w:val="23"/>
          <w:szCs w:val="23"/>
        </w:rPr>
        <w:t xml:space="preserve"> (2009) study, only one of the 54 participants found the spectrographic feedback distracting or hard to understand. She therefore concluded that the ‘</w:t>
      </w:r>
      <w:proofErr w:type="spellStart"/>
      <w:r w:rsidRPr="00BE12FE">
        <w:rPr>
          <w:rFonts w:ascii="Arial" w:hAnsi="Arial" w:cs="Arial"/>
          <w:sz w:val="23"/>
          <w:szCs w:val="23"/>
        </w:rPr>
        <w:t>VoceVista</w:t>
      </w:r>
      <w:proofErr w:type="spellEnd"/>
      <w:r w:rsidRPr="00BE12FE">
        <w:rPr>
          <w:rFonts w:ascii="Arial" w:hAnsi="Arial" w:cs="Arial"/>
          <w:sz w:val="23"/>
          <w:szCs w:val="23"/>
        </w:rPr>
        <w:t>’ spectrogram programme was accessible and interesting for children. This was despite reviewers of the technology at the time such as Hoppe, et al. (2006), Barlow and Brereton (2008), and Sigrist, et al. (2013) asserting that spectrograms may be hard visual displays for younger singers to interpret</w:t>
      </w:r>
      <w:r w:rsidR="00E70C66">
        <w:rPr>
          <w:rFonts w:ascii="Arial" w:hAnsi="Arial" w:cs="Arial"/>
          <w:sz w:val="23"/>
          <w:szCs w:val="23"/>
        </w:rPr>
        <w:t xml:space="preserve"> due to the increased amount of </w:t>
      </w:r>
      <w:r w:rsidR="0034287F">
        <w:rPr>
          <w:rFonts w:ascii="Arial" w:hAnsi="Arial" w:cs="Arial"/>
          <w:sz w:val="23"/>
          <w:szCs w:val="23"/>
        </w:rPr>
        <w:t xml:space="preserve">complex </w:t>
      </w:r>
      <w:r w:rsidR="00E70C66">
        <w:rPr>
          <w:rFonts w:ascii="Arial" w:hAnsi="Arial" w:cs="Arial"/>
          <w:sz w:val="23"/>
          <w:szCs w:val="23"/>
        </w:rPr>
        <w:t>information displayed</w:t>
      </w:r>
      <w:r w:rsidRPr="00BE12FE">
        <w:rPr>
          <w:rFonts w:ascii="Arial" w:hAnsi="Arial" w:cs="Arial"/>
          <w:sz w:val="23"/>
          <w:szCs w:val="23"/>
        </w:rPr>
        <w:t xml:space="preserve">. These studies had limitations, which potentially reduce the validity </w:t>
      </w:r>
      <w:r w:rsidR="00BB2360" w:rsidRPr="00BE12FE">
        <w:rPr>
          <w:rFonts w:ascii="Arial" w:hAnsi="Arial" w:cs="Arial"/>
          <w:sz w:val="23"/>
          <w:szCs w:val="23"/>
        </w:rPr>
        <w:t xml:space="preserve">and transferability </w:t>
      </w:r>
      <w:r w:rsidRPr="00BE12FE">
        <w:rPr>
          <w:rFonts w:ascii="Arial" w:hAnsi="Arial" w:cs="Arial"/>
          <w:sz w:val="23"/>
          <w:szCs w:val="23"/>
        </w:rPr>
        <w:t xml:space="preserve">of their results: methods of VFT integration may have differed depending on the age or skill level of the students and </w:t>
      </w:r>
      <w:r w:rsidR="00040033">
        <w:rPr>
          <w:rFonts w:ascii="Arial" w:hAnsi="Arial" w:cs="Arial"/>
          <w:sz w:val="23"/>
          <w:szCs w:val="23"/>
        </w:rPr>
        <w:t xml:space="preserve">the </w:t>
      </w:r>
      <w:r w:rsidR="00A6115A" w:rsidRPr="00BE12FE">
        <w:rPr>
          <w:rFonts w:ascii="Arial" w:hAnsi="Arial" w:cs="Arial"/>
          <w:sz w:val="23"/>
          <w:szCs w:val="23"/>
        </w:rPr>
        <w:t>differing</w:t>
      </w:r>
      <w:r w:rsidRPr="00BE12FE">
        <w:rPr>
          <w:rFonts w:ascii="Arial" w:hAnsi="Arial" w:cs="Arial"/>
          <w:sz w:val="23"/>
          <w:szCs w:val="23"/>
        </w:rPr>
        <w:t xml:space="preserve"> teaching styles</w:t>
      </w:r>
      <w:r w:rsidR="00B118B1">
        <w:rPr>
          <w:rFonts w:ascii="Arial" w:hAnsi="Arial" w:cs="Arial"/>
          <w:sz w:val="23"/>
          <w:szCs w:val="23"/>
        </w:rPr>
        <w:t>;</w:t>
      </w:r>
      <w:r w:rsidRPr="00BE12FE">
        <w:rPr>
          <w:rFonts w:ascii="Arial" w:hAnsi="Arial" w:cs="Arial"/>
          <w:sz w:val="23"/>
          <w:szCs w:val="23"/>
        </w:rPr>
        <w:t xml:space="preserve"> and </w:t>
      </w:r>
      <w:proofErr w:type="spellStart"/>
      <w:r w:rsidRPr="00BE12FE">
        <w:rPr>
          <w:rFonts w:ascii="Arial" w:hAnsi="Arial" w:cs="Arial"/>
          <w:sz w:val="23"/>
          <w:szCs w:val="23"/>
        </w:rPr>
        <w:t>Brunkan’s</w:t>
      </w:r>
      <w:proofErr w:type="spellEnd"/>
      <w:r w:rsidRPr="00BE12FE">
        <w:rPr>
          <w:rFonts w:ascii="Arial" w:hAnsi="Arial" w:cs="Arial"/>
          <w:sz w:val="23"/>
          <w:szCs w:val="23"/>
        </w:rPr>
        <w:t xml:space="preserve"> (2009) study lacked comparisons across different types of VFT. These factors produce challenges when attempting to compare participant responses or form conclusions as to which type of application may be more relevant or useful within adolescent singing tuition. </w:t>
      </w:r>
    </w:p>
    <w:p w14:paraId="44DFF635" w14:textId="77777777" w:rsidR="008D4F3D" w:rsidRPr="00BE12FE" w:rsidRDefault="008D4F3D" w:rsidP="00520375">
      <w:pPr>
        <w:spacing w:after="0" w:line="360" w:lineRule="auto"/>
        <w:jc w:val="both"/>
        <w:rPr>
          <w:rFonts w:ascii="Arial" w:hAnsi="Arial" w:cs="Arial"/>
          <w:sz w:val="23"/>
          <w:szCs w:val="23"/>
        </w:rPr>
      </w:pPr>
    </w:p>
    <w:p w14:paraId="397F10D5" w14:textId="22936B11" w:rsidR="008D4F3D" w:rsidRDefault="008D4F3D" w:rsidP="00520375">
      <w:pPr>
        <w:spacing w:after="0" w:line="360" w:lineRule="auto"/>
        <w:jc w:val="both"/>
        <w:rPr>
          <w:rFonts w:ascii="Arial" w:hAnsi="Arial" w:cs="Arial"/>
          <w:sz w:val="23"/>
          <w:szCs w:val="23"/>
        </w:rPr>
      </w:pPr>
      <w:r w:rsidRPr="00BE12FE">
        <w:rPr>
          <w:rFonts w:ascii="Arial" w:hAnsi="Arial" w:cs="Arial"/>
          <w:sz w:val="23"/>
          <w:szCs w:val="23"/>
        </w:rPr>
        <w:t xml:space="preserve">More recent experimental studies have primarily investigated the use of pitch-tracking applications to assess their impact on the intonation accuracy of singers of different age and ability levels such as those by </w:t>
      </w:r>
      <w:r w:rsidRPr="00BE12FE">
        <w:rPr>
          <w:rFonts w:ascii="Arial" w:hAnsi="Arial" w:cs="Arial"/>
          <w:noProof/>
          <w:sz w:val="23"/>
          <w:szCs w:val="23"/>
        </w:rPr>
        <w:t xml:space="preserve">Berglin, et al. (2022), Paney and Tharp (2021), and Paney and Kay (2015). The only </w:t>
      </w:r>
      <w:r w:rsidR="00995FAD">
        <w:rPr>
          <w:rFonts w:ascii="Arial" w:hAnsi="Arial" w:cs="Arial"/>
          <w:noProof/>
          <w:sz w:val="23"/>
          <w:szCs w:val="23"/>
        </w:rPr>
        <w:t>research</w:t>
      </w:r>
      <w:r w:rsidRPr="00BE12FE">
        <w:rPr>
          <w:rFonts w:ascii="Arial" w:hAnsi="Arial" w:cs="Arial"/>
          <w:noProof/>
          <w:sz w:val="23"/>
          <w:szCs w:val="23"/>
        </w:rPr>
        <w:t xml:space="preserve"> to investigate the practical use of spectrographic </w:t>
      </w:r>
      <w:r w:rsidRPr="00BE12FE">
        <w:rPr>
          <w:rFonts w:ascii="Arial" w:hAnsi="Arial" w:cs="Arial"/>
          <w:sz w:val="23"/>
          <w:szCs w:val="23"/>
        </w:rPr>
        <w:t>applications</w:t>
      </w:r>
      <w:r w:rsidR="00B33013">
        <w:rPr>
          <w:rFonts w:ascii="Arial" w:hAnsi="Arial" w:cs="Arial"/>
          <w:sz w:val="23"/>
          <w:szCs w:val="23"/>
        </w:rPr>
        <w:t xml:space="preserve"> </w:t>
      </w:r>
      <w:r w:rsidRPr="00BE12FE">
        <w:rPr>
          <w:rFonts w:ascii="Arial" w:hAnsi="Arial" w:cs="Arial"/>
          <w:noProof/>
          <w:sz w:val="23"/>
          <w:szCs w:val="23"/>
        </w:rPr>
        <w:t>ha</w:t>
      </w:r>
      <w:r w:rsidR="00FE7023">
        <w:rPr>
          <w:rFonts w:ascii="Arial" w:hAnsi="Arial" w:cs="Arial"/>
          <w:noProof/>
          <w:sz w:val="23"/>
          <w:szCs w:val="23"/>
        </w:rPr>
        <w:t>s</w:t>
      </w:r>
      <w:r w:rsidRPr="00BE12FE">
        <w:rPr>
          <w:rFonts w:ascii="Arial" w:hAnsi="Arial" w:cs="Arial"/>
          <w:noProof/>
          <w:sz w:val="23"/>
          <w:szCs w:val="23"/>
        </w:rPr>
        <w:t xml:space="preserve"> been conducted with professional </w:t>
      </w:r>
      <w:r w:rsidR="00FE7023">
        <w:rPr>
          <w:rFonts w:ascii="Arial" w:hAnsi="Arial" w:cs="Arial"/>
          <w:noProof/>
          <w:sz w:val="23"/>
          <w:szCs w:val="23"/>
        </w:rPr>
        <w:t xml:space="preserve">or undergraduate </w:t>
      </w:r>
      <w:r w:rsidRPr="00BE12FE">
        <w:rPr>
          <w:rFonts w:ascii="Arial" w:hAnsi="Arial" w:cs="Arial"/>
          <w:noProof/>
          <w:sz w:val="23"/>
          <w:szCs w:val="23"/>
        </w:rPr>
        <w:t>singers (Jeanneteau, et al., 2022, 2019; Angelakis</w:t>
      </w:r>
      <w:r w:rsidR="006A2763" w:rsidRPr="00BE12FE">
        <w:rPr>
          <w:rFonts w:ascii="Arial" w:hAnsi="Arial" w:cs="Arial"/>
          <w:noProof/>
          <w:sz w:val="23"/>
          <w:szCs w:val="23"/>
        </w:rPr>
        <w:t>, et al.</w:t>
      </w:r>
      <w:r w:rsidRPr="00BE12FE">
        <w:rPr>
          <w:rFonts w:ascii="Arial" w:hAnsi="Arial" w:cs="Arial"/>
          <w:noProof/>
          <w:sz w:val="23"/>
          <w:szCs w:val="23"/>
        </w:rPr>
        <w:t xml:space="preserve">, 2021, 2019), again making findings challenging to relate to adolescent vocal pedagogy. </w:t>
      </w:r>
      <w:r w:rsidR="00FB6F02" w:rsidRPr="00BE12FE">
        <w:rPr>
          <w:rFonts w:ascii="Arial" w:hAnsi="Arial" w:cs="Arial"/>
          <w:noProof/>
          <w:sz w:val="23"/>
          <w:szCs w:val="23"/>
        </w:rPr>
        <w:t xml:space="preserve">As previously </w:t>
      </w:r>
      <w:r w:rsidR="001F14F6" w:rsidRPr="00BE12FE">
        <w:rPr>
          <w:rFonts w:ascii="Arial" w:hAnsi="Arial" w:cs="Arial"/>
          <w:noProof/>
          <w:sz w:val="23"/>
          <w:szCs w:val="23"/>
        </w:rPr>
        <w:t>noted, with</w:t>
      </w:r>
      <w:r w:rsidR="00272895" w:rsidRPr="00BE12FE">
        <w:rPr>
          <w:rFonts w:ascii="Arial" w:hAnsi="Arial" w:cs="Arial"/>
          <w:noProof/>
          <w:sz w:val="23"/>
          <w:szCs w:val="23"/>
        </w:rPr>
        <w:t xml:space="preserve"> Lã and Fiuza (2022) recognising the</w:t>
      </w:r>
      <w:r w:rsidR="00551883" w:rsidRPr="00BE12FE">
        <w:rPr>
          <w:rFonts w:ascii="Arial" w:hAnsi="Arial" w:cs="Arial"/>
          <w:noProof/>
          <w:sz w:val="23"/>
          <w:szCs w:val="23"/>
        </w:rPr>
        <w:t xml:space="preserve"> i</w:t>
      </w:r>
      <w:r w:rsidRPr="00BE12FE">
        <w:rPr>
          <w:rFonts w:ascii="Arial" w:hAnsi="Arial" w:cs="Arial"/>
          <w:noProof/>
          <w:sz w:val="23"/>
          <w:szCs w:val="23"/>
        </w:rPr>
        <w:t xml:space="preserve">ncrease in vocal </w:t>
      </w:r>
      <w:r w:rsidRPr="00BE12FE">
        <w:rPr>
          <w:rFonts w:ascii="Arial" w:hAnsi="Arial" w:cs="Arial"/>
          <w:noProof/>
          <w:sz w:val="23"/>
          <w:szCs w:val="23"/>
        </w:rPr>
        <w:lastRenderedPageBreak/>
        <w:t>pedagogical texts advocating the use of spectrographic feedback for informing and improving teaching strategies, it now seems imperative that research should investigate their practical use in singing studios. Additionally, t</w:t>
      </w:r>
      <w:r w:rsidRPr="00BE12FE">
        <w:rPr>
          <w:rFonts w:ascii="Arial" w:hAnsi="Arial" w:cs="Arial"/>
          <w:sz w:val="23"/>
          <w:szCs w:val="23"/>
        </w:rPr>
        <w:t xml:space="preserve">he divergent opinions noted between the teachers and students within Callaghan, et al. (2004) and Howard, et al.’s (2007) studies regarding which type of VFT application might work best in practice highlights the importance of prioritising singers’ experiences to ensure pedagogy specifically addresses their needs and preferences </w:t>
      </w:r>
      <w:sdt>
        <w:sdtPr>
          <w:rPr>
            <w:rFonts w:ascii="Arial" w:hAnsi="Arial" w:cs="Arial"/>
            <w:sz w:val="23"/>
            <w:szCs w:val="23"/>
          </w:rPr>
          <w:id w:val="598377314"/>
          <w:citation/>
        </w:sdtPr>
        <w:sdtContent>
          <w:r w:rsidRPr="00BE12FE">
            <w:rPr>
              <w:rFonts w:ascii="Arial" w:hAnsi="Arial" w:cs="Arial"/>
              <w:sz w:val="23"/>
              <w:szCs w:val="23"/>
            </w:rPr>
            <w:fldChar w:fldCharType="begin"/>
          </w:r>
          <w:r w:rsidRPr="00BE12FE">
            <w:rPr>
              <w:rFonts w:ascii="Arial" w:hAnsi="Arial" w:cs="Arial"/>
              <w:sz w:val="23"/>
              <w:szCs w:val="23"/>
            </w:rPr>
            <w:instrText xml:space="preserve"> CITATION Cla20 \l 2057 </w:instrText>
          </w:r>
          <w:r w:rsidRPr="00BE12FE">
            <w:rPr>
              <w:rFonts w:ascii="Arial" w:hAnsi="Arial" w:cs="Arial"/>
              <w:sz w:val="23"/>
              <w:szCs w:val="23"/>
            </w:rPr>
            <w:fldChar w:fldCharType="separate"/>
          </w:r>
          <w:r w:rsidR="00832F4C" w:rsidRPr="00832F4C">
            <w:rPr>
              <w:rFonts w:ascii="Arial" w:hAnsi="Arial" w:cs="Arial"/>
              <w:noProof/>
              <w:sz w:val="23"/>
              <w:szCs w:val="23"/>
            </w:rPr>
            <w:t>(Clark, et al., 2020)</w:t>
          </w:r>
          <w:r w:rsidRPr="00BE12FE">
            <w:rPr>
              <w:rFonts w:ascii="Arial" w:hAnsi="Arial" w:cs="Arial"/>
              <w:sz w:val="23"/>
              <w:szCs w:val="23"/>
            </w:rPr>
            <w:fldChar w:fldCharType="end"/>
          </w:r>
        </w:sdtContent>
      </w:sdt>
      <w:r w:rsidRPr="00BE12FE">
        <w:rPr>
          <w:rFonts w:ascii="Arial" w:hAnsi="Arial" w:cs="Arial"/>
          <w:sz w:val="23"/>
          <w:szCs w:val="23"/>
        </w:rPr>
        <w:t>, rather than being led by teachers’ assumptions. These considerations have led to my second research question: ‘Do s</w:t>
      </w:r>
      <w:r w:rsidR="008929A4" w:rsidRPr="00BE12FE">
        <w:rPr>
          <w:rFonts w:ascii="Arial" w:hAnsi="Arial" w:cs="Arial"/>
          <w:sz w:val="23"/>
          <w:szCs w:val="23"/>
        </w:rPr>
        <w:t>ingers</w:t>
      </w:r>
      <w:r w:rsidRPr="00BE12FE">
        <w:rPr>
          <w:rFonts w:ascii="Arial" w:hAnsi="Arial" w:cs="Arial"/>
          <w:sz w:val="23"/>
          <w:szCs w:val="23"/>
        </w:rPr>
        <w:t xml:space="preserve">’ </w:t>
      </w:r>
      <w:r w:rsidR="002E52D0" w:rsidRPr="00BE12FE">
        <w:rPr>
          <w:rFonts w:ascii="Arial" w:hAnsi="Arial" w:cs="Arial"/>
          <w:sz w:val="23"/>
          <w:szCs w:val="23"/>
        </w:rPr>
        <w:t xml:space="preserve">responses towards </w:t>
      </w:r>
      <w:r w:rsidR="00225B07" w:rsidRPr="00BE12FE">
        <w:rPr>
          <w:rFonts w:ascii="Arial" w:hAnsi="Arial" w:cs="Arial"/>
          <w:sz w:val="23"/>
          <w:szCs w:val="23"/>
        </w:rPr>
        <w:t>VFT</w:t>
      </w:r>
      <w:r w:rsidRPr="00BE12FE">
        <w:rPr>
          <w:rFonts w:ascii="Arial" w:hAnsi="Arial" w:cs="Arial"/>
          <w:sz w:val="23"/>
          <w:szCs w:val="23"/>
        </w:rPr>
        <w:t xml:space="preserve"> change according to the type used (</w:t>
      </w:r>
      <w:r w:rsidR="00832271" w:rsidRPr="00BE12FE">
        <w:rPr>
          <w:rFonts w:ascii="Arial" w:hAnsi="Arial" w:cs="Arial"/>
          <w:sz w:val="23"/>
          <w:szCs w:val="23"/>
        </w:rPr>
        <w:t>focussing on</w:t>
      </w:r>
      <w:r w:rsidRPr="00BE12FE">
        <w:rPr>
          <w:rFonts w:ascii="Arial" w:hAnsi="Arial" w:cs="Arial"/>
          <w:sz w:val="23"/>
          <w:szCs w:val="23"/>
        </w:rPr>
        <w:t xml:space="preserve"> pitch-tracking and spectrographic displays)?</w:t>
      </w:r>
      <w:r w:rsidR="00DA7A3E" w:rsidRPr="00BE12FE">
        <w:rPr>
          <w:rFonts w:ascii="Arial" w:hAnsi="Arial" w:cs="Arial"/>
          <w:sz w:val="23"/>
          <w:szCs w:val="23"/>
        </w:rPr>
        <w:t>’</w:t>
      </w:r>
    </w:p>
    <w:p w14:paraId="72AB776F" w14:textId="77777777" w:rsidR="00957F63" w:rsidRPr="00BE12FE" w:rsidRDefault="00957F63" w:rsidP="00520375">
      <w:pPr>
        <w:spacing w:after="0" w:line="360" w:lineRule="auto"/>
        <w:jc w:val="both"/>
        <w:rPr>
          <w:rFonts w:ascii="Arial" w:hAnsi="Arial" w:cs="Arial"/>
          <w:sz w:val="23"/>
          <w:szCs w:val="23"/>
        </w:rPr>
      </w:pPr>
    </w:p>
    <w:p w14:paraId="39581710" w14:textId="77777777" w:rsidR="008D4F3D" w:rsidRPr="00BE12FE" w:rsidRDefault="008D4F3D" w:rsidP="00520375">
      <w:pPr>
        <w:spacing w:after="0" w:line="360" w:lineRule="auto"/>
        <w:jc w:val="both"/>
        <w:rPr>
          <w:rFonts w:ascii="Arial" w:hAnsi="Arial" w:cs="Arial"/>
          <w:sz w:val="23"/>
          <w:szCs w:val="23"/>
        </w:rPr>
      </w:pPr>
    </w:p>
    <w:p w14:paraId="2B34761E" w14:textId="3C956191" w:rsidR="00D215D0" w:rsidRPr="00BE12FE" w:rsidRDefault="00D215D0" w:rsidP="00520375">
      <w:pPr>
        <w:pStyle w:val="Heading3"/>
        <w:spacing w:line="360" w:lineRule="auto"/>
        <w:jc w:val="both"/>
        <w:rPr>
          <w:rFonts w:ascii="Arial" w:hAnsi="Arial" w:cs="Arial"/>
          <w:i/>
          <w:iCs/>
          <w:color w:val="auto"/>
        </w:rPr>
      </w:pPr>
      <w:bookmarkStart w:id="26" w:name="_Toc160125750"/>
      <w:r w:rsidRPr="00BE12FE">
        <w:rPr>
          <w:rFonts w:ascii="Arial" w:hAnsi="Arial" w:cs="Arial"/>
          <w:i/>
          <w:iCs/>
          <w:color w:val="auto"/>
        </w:rPr>
        <w:t>Context</w:t>
      </w:r>
      <w:bookmarkEnd w:id="26"/>
    </w:p>
    <w:p w14:paraId="0D23B699" w14:textId="77777777" w:rsidR="00D54EA3" w:rsidRPr="00957F63" w:rsidRDefault="00D54EA3" w:rsidP="00520375">
      <w:pPr>
        <w:spacing w:after="0" w:line="360" w:lineRule="auto"/>
        <w:jc w:val="both"/>
        <w:rPr>
          <w:rFonts w:ascii="Arial" w:hAnsi="Arial" w:cs="Arial"/>
          <w:sz w:val="8"/>
          <w:szCs w:val="8"/>
        </w:rPr>
      </w:pPr>
    </w:p>
    <w:p w14:paraId="65B768C8" w14:textId="09E53156" w:rsidR="00C25808" w:rsidRPr="00BE12FE" w:rsidRDefault="00C25808" w:rsidP="00520375">
      <w:pPr>
        <w:spacing w:after="0" w:line="360" w:lineRule="auto"/>
        <w:jc w:val="both"/>
        <w:rPr>
          <w:rFonts w:ascii="Arial" w:hAnsi="Arial" w:cs="Arial"/>
          <w:sz w:val="23"/>
          <w:szCs w:val="23"/>
        </w:rPr>
      </w:pPr>
      <w:r w:rsidRPr="00BE12FE">
        <w:rPr>
          <w:rFonts w:ascii="Arial" w:hAnsi="Arial" w:cs="Arial"/>
          <w:sz w:val="23"/>
          <w:szCs w:val="23"/>
        </w:rPr>
        <w:t>As discussed above, teachers within Callaghan, et al. (2004, 1999) and Howard, et al.’s (2007) studies were given free</w:t>
      </w:r>
      <w:r w:rsidR="00CA3122" w:rsidRPr="00BE12FE">
        <w:rPr>
          <w:rFonts w:ascii="Arial" w:hAnsi="Arial" w:cs="Arial"/>
          <w:sz w:val="23"/>
          <w:szCs w:val="23"/>
        </w:rPr>
        <w:t>dom</w:t>
      </w:r>
      <w:r w:rsidRPr="00BE12FE">
        <w:rPr>
          <w:rFonts w:ascii="Arial" w:hAnsi="Arial" w:cs="Arial"/>
          <w:sz w:val="23"/>
          <w:szCs w:val="23"/>
        </w:rPr>
        <w:t xml:space="preserve"> regarding the use</w:t>
      </w:r>
      <w:r w:rsidR="001C4966" w:rsidRPr="00BE12FE">
        <w:rPr>
          <w:rFonts w:ascii="Arial" w:hAnsi="Arial" w:cs="Arial"/>
          <w:sz w:val="23"/>
          <w:szCs w:val="23"/>
        </w:rPr>
        <w:t xml:space="preserve"> of</w:t>
      </w:r>
      <w:r w:rsidRPr="00BE12FE">
        <w:rPr>
          <w:rFonts w:ascii="Arial" w:hAnsi="Arial" w:cs="Arial"/>
          <w:sz w:val="23"/>
          <w:szCs w:val="23"/>
        </w:rPr>
        <w:t xml:space="preserve"> VFT within their sessions. The reports did not discuss the context in which it was used, whether </w:t>
      </w:r>
      <w:r w:rsidR="00E10F1B" w:rsidRPr="00BE12FE">
        <w:rPr>
          <w:rFonts w:ascii="Arial" w:hAnsi="Arial" w:cs="Arial"/>
          <w:sz w:val="23"/>
          <w:szCs w:val="23"/>
        </w:rPr>
        <w:t>within</w:t>
      </w:r>
      <w:r w:rsidRPr="00BE12FE">
        <w:rPr>
          <w:rFonts w:ascii="Arial" w:hAnsi="Arial" w:cs="Arial"/>
          <w:sz w:val="23"/>
          <w:szCs w:val="23"/>
        </w:rPr>
        <w:t xml:space="preserve"> warm-ups, exercises, or repertoire. As Hoppe, et al. (2006) identified in their review of VFT research at the time, different contexts of use may have impact</w:t>
      </w:r>
      <w:r w:rsidR="0001521C">
        <w:rPr>
          <w:rFonts w:ascii="Arial" w:hAnsi="Arial" w:cs="Arial"/>
          <w:sz w:val="23"/>
          <w:szCs w:val="23"/>
        </w:rPr>
        <w:t>ed</w:t>
      </w:r>
      <w:r w:rsidRPr="00BE12FE">
        <w:rPr>
          <w:rFonts w:ascii="Arial" w:hAnsi="Arial" w:cs="Arial"/>
          <w:sz w:val="23"/>
          <w:szCs w:val="23"/>
        </w:rPr>
        <w:t xml:space="preserve"> students’ re</w:t>
      </w:r>
      <w:r w:rsidR="009442E0" w:rsidRPr="00BE12FE">
        <w:rPr>
          <w:rFonts w:ascii="Arial" w:hAnsi="Arial" w:cs="Arial"/>
          <w:sz w:val="23"/>
          <w:szCs w:val="23"/>
        </w:rPr>
        <w:t>actions</w:t>
      </w:r>
      <w:r w:rsidRPr="00BE12FE">
        <w:rPr>
          <w:rFonts w:ascii="Arial" w:hAnsi="Arial" w:cs="Arial"/>
          <w:sz w:val="23"/>
          <w:szCs w:val="23"/>
        </w:rPr>
        <w:t xml:space="preserve"> to the VFT, potentially affecting results. The teachers within Howard, et al.’s (2007) study only trialled the VFT with four adult students. Considering their future practice, they recognised that acceptance of VFT across a wider base of students may vary according to the context in which it is used in combination with the different goals or interests of the students. One teacher within Callaghan, et al.’s (2004) study similarly noted that some students may find it challenging to work with VFT in different contexts, particularly within repertoire, where their focus would be split between the VFT and</w:t>
      </w:r>
      <w:r w:rsidR="00B1187A" w:rsidRPr="00BE12FE">
        <w:rPr>
          <w:rFonts w:ascii="Arial" w:hAnsi="Arial" w:cs="Arial"/>
          <w:sz w:val="23"/>
          <w:szCs w:val="23"/>
        </w:rPr>
        <w:t xml:space="preserve"> other</w:t>
      </w:r>
      <w:r w:rsidR="003F79F4" w:rsidRPr="00BE12FE">
        <w:rPr>
          <w:rFonts w:ascii="Arial" w:hAnsi="Arial" w:cs="Arial"/>
          <w:sz w:val="23"/>
          <w:szCs w:val="23"/>
        </w:rPr>
        <w:t xml:space="preserve"> m</w:t>
      </w:r>
      <w:r w:rsidRPr="00BE12FE">
        <w:rPr>
          <w:rFonts w:ascii="Arial" w:hAnsi="Arial" w:cs="Arial"/>
          <w:sz w:val="23"/>
          <w:szCs w:val="23"/>
        </w:rPr>
        <w:t xml:space="preserve">usical and technical features. </w:t>
      </w:r>
    </w:p>
    <w:p w14:paraId="483BB2EC" w14:textId="77777777" w:rsidR="00C25808" w:rsidRPr="00BE12FE" w:rsidRDefault="00C25808" w:rsidP="00520375">
      <w:pPr>
        <w:spacing w:after="0" w:line="360" w:lineRule="auto"/>
        <w:jc w:val="both"/>
        <w:rPr>
          <w:rFonts w:ascii="Arial" w:hAnsi="Arial" w:cs="Arial"/>
          <w:sz w:val="23"/>
          <w:szCs w:val="23"/>
        </w:rPr>
      </w:pPr>
    </w:p>
    <w:p w14:paraId="3B1C75F2" w14:textId="29E0ACBE" w:rsidR="00C25808" w:rsidRPr="00BE12FE" w:rsidRDefault="00C25808" w:rsidP="00520375">
      <w:pPr>
        <w:spacing w:after="0" w:line="360" w:lineRule="auto"/>
        <w:jc w:val="both"/>
        <w:rPr>
          <w:rFonts w:ascii="Arial" w:hAnsi="Arial" w:cs="Arial"/>
          <w:sz w:val="23"/>
          <w:szCs w:val="23"/>
        </w:rPr>
      </w:pPr>
      <w:r w:rsidRPr="00BE12FE">
        <w:rPr>
          <w:rFonts w:ascii="Arial" w:hAnsi="Arial" w:cs="Arial"/>
          <w:sz w:val="23"/>
          <w:szCs w:val="23"/>
        </w:rPr>
        <w:t xml:space="preserve">Current vocal pedagogues working to integrate VFT within their practices such as McQuade (2021), Brunssen and Ballantyne (2018), and Erickson (2021) have similarly recognised that the context in which VFT is introduced to students may have a significant impact on their attitudes to it. As voice researchers Besch (2021) and Angelakis, et al. (2021) note, identifying the best context for using VFT may be a particularly important, practical consideration for singing teachers, especially when working to find ways to engage and motivate adolescent singers. However, this does not appear to have been addressed in recent research, with experimental studies such as those by Paney and Tharp (2021), </w:t>
      </w:r>
      <w:r w:rsidRPr="00BE12FE">
        <w:rPr>
          <w:rFonts w:ascii="Arial" w:hAnsi="Arial" w:cs="Arial"/>
          <w:noProof/>
          <w:sz w:val="23"/>
          <w:szCs w:val="23"/>
        </w:rPr>
        <w:t>Berglin, et al. (2022) and Blanco, et al. (2021)</w:t>
      </w:r>
      <w:r w:rsidRPr="00BE12FE">
        <w:rPr>
          <w:rFonts w:ascii="Arial" w:hAnsi="Arial" w:cs="Arial"/>
          <w:sz w:val="23"/>
          <w:szCs w:val="23"/>
        </w:rPr>
        <w:t xml:space="preserve"> tending to only use short pitch patterns to aid analytical comparisons of results. To address this significant gap </w:t>
      </w:r>
      <w:r w:rsidRPr="00BE12FE">
        <w:rPr>
          <w:rFonts w:ascii="Arial" w:hAnsi="Arial" w:cs="Arial"/>
          <w:sz w:val="23"/>
          <w:szCs w:val="23"/>
        </w:rPr>
        <w:lastRenderedPageBreak/>
        <w:t xml:space="preserve">in </w:t>
      </w:r>
      <w:r w:rsidR="00225B07" w:rsidRPr="00BE12FE">
        <w:rPr>
          <w:rFonts w:ascii="Arial" w:hAnsi="Arial" w:cs="Arial"/>
          <w:sz w:val="23"/>
          <w:szCs w:val="23"/>
        </w:rPr>
        <w:t xml:space="preserve">the </w:t>
      </w:r>
      <w:r w:rsidRPr="00BE12FE">
        <w:rPr>
          <w:rFonts w:ascii="Arial" w:hAnsi="Arial" w:cs="Arial"/>
          <w:sz w:val="23"/>
          <w:szCs w:val="23"/>
        </w:rPr>
        <w:t>research, my third research question asks: ‘Do singers’ responses towards VFT change according to the context in which it is used (</w:t>
      </w:r>
      <w:r w:rsidR="00E43B9B" w:rsidRPr="00BE12FE">
        <w:rPr>
          <w:rFonts w:ascii="Arial" w:hAnsi="Arial" w:cs="Arial"/>
          <w:sz w:val="23"/>
          <w:szCs w:val="23"/>
        </w:rPr>
        <w:t>focussing on use in</w:t>
      </w:r>
      <w:r w:rsidRPr="00BE12FE">
        <w:rPr>
          <w:rFonts w:ascii="Arial" w:hAnsi="Arial" w:cs="Arial"/>
          <w:sz w:val="23"/>
          <w:szCs w:val="23"/>
        </w:rPr>
        <w:t xml:space="preserve"> vocal exercises or repertoire)?</w:t>
      </w:r>
      <w:r w:rsidR="00F45893" w:rsidRPr="00BE12FE">
        <w:rPr>
          <w:rFonts w:ascii="Arial" w:hAnsi="Arial" w:cs="Arial"/>
          <w:sz w:val="23"/>
          <w:szCs w:val="23"/>
        </w:rPr>
        <w:t>’</w:t>
      </w:r>
    </w:p>
    <w:p w14:paraId="69631B83" w14:textId="77777777" w:rsidR="002A71FE" w:rsidRPr="00BE12FE" w:rsidRDefault="002A71FE" w:rsidP="00520375">
      <w:pPr>
        <w:spacing w:after="0" w:line="360" w:lineRule="auto"/>
        <w:jc w:val="both"/>
        <w:rPr>
          <w:rFonts w:ascii="Arial" w:hAnsi="Arial" w:cs="Arial"/>
          <w:sz w:val="23"/>
          <w:szCs w:val="23"/>
        </w:rPr>
      </w:pPr>
    </w:p>
    <w:p w14:paraId="019C5D79" w14:textId="77777777" w:rsidR="00D54EA3" w:rsidRPr="00BE12FE" w:rsidRDefault="00D54EA3" w:rsidP="00520375">
      <w:pPr>
        <w:spacing w:after="0" w:line="360" w:lineRule="auto"/>
        <w:jc w:val="both"/>
        <w:rPr>
          <w:rFonts w:ascii="Arial" w:hAnsi="Arial" w:cs="Arial"/>
          <w:sz w:val="23"/>
          <w:szCs w:val="23"/>
        </w:rPr>
      </w:pPr>
    </w:p>
    <w:p w14:paraId="66BA90A5" w14:textId="524365C1" w:rsidR="00D54EA3" w:rsidRPr="00BE12FE" w:rsidRDefault="00D54EA3" w:rsidP="00520375">
      <w:pPr>
        <w:pStyle w:val="Heading3"/>
        <w:spacing w:line="360" w:lineRule="auto"/>
        <w:jc w:val="both"/>
        <w:rPr>
          <w:rFonts w:ascii="Arial" w:hAnsi="Arial" w:cs="Arial"/>
          <w:i/>
          <w:iCs/>
          <w:color w:val="auto"/>
        </w:rPr>
      </w:pPr>
      <w:bookmarkStart w:id="27" w:name="_Toc160125751"/>
      <w:r w:rsidRPr="00BE12FE">
        <w:rPr>
          <w:rFonts w:ascii="Arial" w:hAnsi="Arial" w:cs="Arial"/>
          <w:i/>
          <w:iCs/>
          <w:color w:val="auto"/>
        </w:rPr>
        <w:t>Future Use</w:t>
      </w:r>
      <w:bookmarkEnd w:id="27"/>
    </w:p>
    <w:p w14:paraId="1E4BF1CC" w14:textId="77777777" w:rsidR="00D54EA3" w:rsidRPr="005C4B57" w:rsidRDefault="00D54EA3" w:rsidP="00520375">
      <w:pPr>
        <w:spacing w:after="0" w:line="360" w:lineRule="auto"/>
        <w:jc w:val="both"/>
        <w:rPr>
          <w:rFonts w:ascii="Arial" w:hAnsi="Arial" w:cs="Arial"/>
          <w:sz w:val="8"/>
          <w:szCs w:val="8"/>
        </w:rPr>
      </w:pPr>
    </w:p>
    <w:p w14:paraId="18B76F9A" w14:textId="55AE7853" w:rsidR="00D54EA3" w:rsidRPr="00964973" w:rsidRDefault="00D54EA3" w:rsidP="00520375">
      <w:pPr>
        <w:spacing w:after="0" w:line="360" w:lineRule="auto"/>
        <w:jc w:val="both"/>
        <w:rPr>
          <w:rFonts w:ascii="Arial" w:hAnsi="Arial" w:cs="Arial"/>
          <w:sz w:val="23"/>
          <w:szCs w:val="23"/>
        </w:rPr>
      </w:pPr>
      <w:r w:rsidRPr="00BE12FE">
        <w:rPr>
          <w:rFonts w:ascii="Arial" w:hAnsi="Arial" w:cs="Arial"/>
          <w:sz w:val="23"/>
          <w:szCs w:val="23"/>
        </w:rPr>
        <w:t>As previously outlined, Callaghan, et al. (2004, 1999)</w:t>
      </w:r>
      <w:r w:rsidR="00D45F6B">
        <w:rPr>
          <w:rFonts w:ascii="Arial" w:hAnsi="Arial" w:cs="Arial"/>
          <w:sz w:val="23"/>
          <w:szCs w:val="23"/>
        </w:rPr>
        <w:t>, Welch, et al. (2005),</w:t>
      </w:r>
      <w:r w:rsidRPr="00BE12FE">
        <w:rPr>
          <w:rFonts w:ascii="Arial" w:hAnsi="Arial" w:cs="Arial"/>
          <w:sz w:val="23"/>
          <w:szCs w:val="23"/>
        </w:rPr>
        <w:t xml:space="preserve"> and Howard, et al.’s (2007) research aimed to advance development of their </w:t>
      </w:r>
      <w:r w:rsidR="00FA3256" w:rsidRPr="00BE12FE">
        <w:rPr>
          <w:rFonts w:ascii="Arial" w:hAnsi="Arial" w:cs="Arial"/>
          <w:sz w:val="23"/>
          <w:szCs w:val="23"/>
        </w:rPr>
        <w:t xml:space="preserve">own </w:t>
      </w:r>
      <w:r w:rsidRPr="00BE12FE">
        <w:rPr>
          <w:rFonts w:ascii="Arial" w:hAnsi="Arial" w:cs="Arial"/>
          <w:sz w:val="23"/>
          <w:szCs w:val="23"/>
        </w:rPr>
        <w:t xml:space="preserve">VFT software. They all recognised the importance of asking participants how they would </w:t>
      </w:r>
      <w:r w:rsidR="00A97434">
        <w:rPr>
          <w:rFonts w:ascii="Arial" w:hAnsi="Arial" w:cs="Arial"/>
          <w:sz w:val="23"/>
          <w:szCs w:val="23"/>
        </w:rPr>
        <w:t xml:space="preserve">like to </w:t>
      </w:r>
      <w:r w:rsidRPr="00BE12FE">
        <w:rPr>
          <w:rFonts w:ascii="Arial" w:hAnsi="Arial" w:cs="Arial"/>
          <w:sz w:val="23"/>
          <w:szCs w:val="23"/>
        </w:rPr>
        <w:t xml:space="preserve">use the technology in the future. However, their reports prioritised teachers’ opinions, focussing on how they felt the technology could </w:t>
      </w:r>
      <w:r w:rsidR="001765D2" w:rsidRPr="00BE12FE">
        <w:rPr>
          <w:rFonts w:ascii="Arial" w:hAnsi="Arial" w:cs="Arial"/>
          <w:sz w:val="23"/>
          <w:szCs w:val="23"/>
        </w:rPr>
        <w:t>enhance</w:t>
      </w:r>
      <w:r w:rsidRPr="00BE12FE">
        <w:rPr>
          <w:rFonts w:ascii="Arial" w:hAnsi="Arial" w:cs="Arial"/>
          <w:sz w:val="23"/>
          <w:szCs w:val="23"/>
        </w:rPr>
        <w:t xml:space="preserve"> their future pedagogy. To date, I have found no research investigating the use of VFT within singing or instrumental tuition that has explicitly asked students how they </w:t>
      </w:r>
      <w:r w:rsidR="004C20D2" w:rsidRPr="00BE12FE">
        <w:rPr>
          <w:rFonts w:ascii="Arial" w:hAnsi="Arial" w:cs="Arial"/>
          <w:sz w:val="23"/>
          <w:szCs w:val="23"/>
        </w:rPr>
        <w:t>would</w:t>
      </w:r>
      <w:r w:rsidRPr="00BE12FE">
        <w:rPr>
          <w:rFonts w:ascii="Arial" w:hAnsi="Arial" w:cs="Arial"/>
          <w:sz w:val="23"/>
          <w:szCs w:val="23"/>
        </w:rPr>
        <w:t xml:space="preserve"> like to use VFT in the future. Recent studies investigating the integration of technological tools within classroom music education have demonstrated that involving students in decisions regarding how and when they would like to use</w:t>
      </w:r>
      <w:r w:rsidR="008A454F" w:rsidRPr="00BE12FE">
        <w:rPr>
          <w:rFonts w:ascii="Arial" w:hAnsi="Arial" w:cs="Arial"/>
          <w:sz w:val="23"/>
          <w:szCs w:val="23"/>
        </w:rPr>
        <w:t xml:space="preserve"> the</w:t>
      </w:r>
      <w:r w:rsidRPr="00BE12FE">
        <w:rPr>
          <w:rFonts w:ascii="Arial" w:hAnsi="Arial" w:cs="Arial"/>
          <w:sz w:val="23"/>
          <w:szCs w:val="23"/>
        </w:rPr>
        <w:t xml:space="preserve"> tools has led to more personalised learning, greater </w:t>
      </w:r>
      <w:r w:rsidR="00B801E7" w:rsidRPr="00BE12FE">
        <w:rPr>
          <w:rFonts w:ascii="Arial" w:hAnsi="Arial" w:cs="Arial"/>
          <w:sz w:val="23"/>
          <w:szCs w:val="23"/>
        </w:rPr>
        <w:t>feelings</w:t>
      </w:r>
      <w:r w:rsidRPr="00BE12FE">
        <w:rPr>
          <w:rFonts w:ascii="Arial" w:hAnsi="Arial" w:cs="Arial"/>
          <w:sz w:val="23"/>
          <w:szCs w:val="23"/>
        </w:rPr>
        <w:t xml:space="preserve"> of independence and autonomy, and improved student involvement, motivation, and learning outcomes (Shi, 2021; Chang, 2022; Hu, et al., 2022). </w:t>
      </w:r>
      <w:r w:rsidR="007F526D">
        <w:rPr>
          <w:rFonts w:ascii="Arial" w:hAnsi="Arial" w:cs="Arial"/>
          <w:sz w:val="23"/>
          <w:szCs w:val="23"/>
        </w:rPr>
        <w:t xml:space="preserve">To ensure that my future pedagogy is responsive to my students’ </w:t>
      </w:r>
      <w:r w:rsidR="001E695A">
        <w:rPr>
          <w:rFonts w:ascii="Arial" w:hAnsi="Arial" w:cs="Arial"/>
          <w:sz w:val="23"/>
          <w:szCs w:val="23"/>
        </w:rPr>
        <w:t>needs and interests, m</w:t>
      </w:r>
      <w:r w:rsidRPr="00BE12FE">
        <w:rPr>
          <w:rFonts w:ascii="Arial" w:hAnsi="Arial" w:cs="Arial"/>
          <w:sz w:val="23"/>
          <w:szCs w:val="23"/>
        </w:rPr>
        <w:t>y fourth and final research question ask</w:t>
      </w:r>
      <w:r w:rsidR="0000055B">
        <w:rPr>
          <w:rFonts w:ascii="Arial" w:hAnsi="Arial" w:cs="Arial"/>
          <w:sz w:val="23"/>
          <w:szCs w:val="23"/>
        </w:rPr>
        <w:t>s</w:t>
      </w:r>
      <w:r w:rsidR="0054678E" w:rsidRPr="00BE12FE">
        <w:rPr>
          <w:rFonts w:ascii="Arial" w:hAnsi="Arial" w:cs="Arial"/>
          <w:sz w:val="23"/>
          <w:szCs w:val="23"/>
        </w:rPr>
        <w:t xml:space="preserve">: </w:t>
      </w:r>
      <w:r w:rsidR="000864DF" w:rsidRPr="00BE12FE">
        <w:rPr>
          <w:rFonts w:ascii="Arial" w:hAnsi="Arial" w:cs="Arial"/>
          <w:sz w:val="23"/>
          <w:szCs w:val="23"/>
        </w:rPr>
        <w:t>‘</w:t>
      </w:r>
      <w:r w:rsidR="00C3587E" w:rsidRPr="00BE12FE">
        <w:rPr>
          <w:rFonts w:ascii="Arial" w:hAnsi="Arial" w:cs="Arial"/>
          <w:sz w:val="23"/>
          <w:szCs w:val="23"/>
        </w:rPr>
        <w:t>following their experiences with VFT, would students like to use VFT in the future? If so, ho</w:t>
      </w:r>
      <w:r w:rsidRPr="00BE12FE">
        <w:rPr>
          <w:rFonts w:ascii="Arial" w:hAnsi="Arial" w:cs="Arial"/>
          <w:sz w:val="23"/>
          <w:szCs w:val="23"/>
        </w:rPr>
        <w:t>w often and in what context</w:t>
      </w:r>
      <w:r w:rsidR="00C3587E" w:rsidRPr="00BE12FE">
        <w:rPr>
          <w:rFonts w:ascii="Arial" w:hAnsi="Arial" w:cs="Arial"/>
          <w:sz w:val="23"/>
          <w:szCs w:val="23"/>
        </w:rPr>
        <w:t>?</w:t>
      </w:r>
      <w:r w:rsidR="00831D62" w:rsidRPr="00BE12FE">
        <w:rPr>
          <w:rFonts w:ascii="Arial" w:hAnsi="Arial" w:cs="Arial"/>
          <w:sz w:val="23"/>
          <w:szCs w:val="23"/>
        </w:rPr>
        <w:t>’</w:t>
      </w:r>
      <w:r w:rsidR="00964973">
        <w:rPr>
          <w:rFonts w:ascii="Arial" w:hAnsi="Arial" w:cs="Arial"/>
          <w:sz w:val="23"/>
          <w:szCs w:val="23"/>
        </w:rPr>
        <w:t xml:space="preserve"> </w:t>
      </w:r>
      <w:r w:rsidRPr="00BE12FE">
        <w:rPr>
          <w:rFonts w:ascii="Arial" w:hAnsi="Arial" w:cs="Arial"/>
          <w:color w:val="FF0000"/>
          <w:sz w:val="23"/>
          <w:szCs w:val="23"/>
        </w:rPr>
        <w:t xml:space="preserve">Through </w:t>
      </w:r>
      <w:r w:rsidR="0012482F" w:rsidRPr="00BE12FE">
        <w:rPr>
          <w:rFonts w:ascii="Arial" w:hAnsi="Arial" w:cs="Arial"/>
          <w:color w:val="FF0000"/>
          <w:sz w:val="23"/>
          <w:szCs w:val="23"/>
        </w:rPr>
        <w:t>investigating the</w:t>
      </w:r>
      <w:r w:rsidR="00584AB9">
        <w:rPr>
          <w:rFonts w:ascii="Arial" w:hAnsi="Arial" w:cs="Arial"/>
          <w:color w:val="FF0000"/>
          <w:sz w:val="23"/>
          <w:szCs w:val="23"/>
        </w:rPr>
        <w:t>se</w:t>
      </w:r>
      <w:r w:rsidR="002E14DB" w:rsidRPr="00BE12FE">
        <w:rPr>
          <w:rFonts w:ascii="Arial" w:hAnsi="Arial" w:cs="Arial"/>
          <w:color w:val="FF0000"/>
          <w:sz w:val="23"/>
          <w:szCs w:val="23"/>
        </w:rPr>
        <w:t xml:space="preserve"> four </w:t>
      </w:r>
      <w:r w:rsidR="00486035" w:rsidRPr="00BE12FE">
        <w:rPr>
          <w:rFonts w:ascii="Arial" w:hAnsi="Arial" w:cs="Arial"/>
          <w:color w:val="FF0000"/>
          <w:sz w:val="23"/>
          <w:szCs w:val="23"/>
        </w:rPr>
        <w:t>practical</w:t>
      </w:r>
      <w:r w:rsidRPr="00BE12FE">
        <w:rPr>
          <w:rFonts w:ascii="Arial" w:hAnsi="Arial" w:cs="Arial"/>
          <w:color w:val="FF0000"/>
          <w:sz w:val="23"/>
          <w:szCs w:val="23"/>
        </w:rPr>
        <w:t xml:space="preserve"> research questions, I aim to gather evidence to help me make more informed judgements regarding the integration of VFT within my future adolescent teaching practice. </w:t>
      </w:r>
    </w:p>
    <w:p w14:paraId="58583F35" w14:textId="77777777" w:rsidR="002A71FE" w:rsidRPr="00BE12FE" w:rsidRDefault="002A71FE" w:rsidP="00520375">
      <w:pPr>
        <w:spacing w:after="0" w:line="360" w:lineRule="auto"/>
        <w:jc w:val="both"/>
        <w:rPr>
          <w:rFonts w:ascii="Arial" w:hAnsi="Arial" w:cs="Arial"/>
          <w:sz w:val="23"/>
          <w:szCs w:val="23"/>
        </w:rPr>
      </w:pPr>
    </w:p>
    <w:p w14:paraId="3F939C95" w14:textId="77777777" w:rsidR="0028513B" w:rsidRDefault="0028513B" w:rsidP="00DE5739">
      <w:pPr>
        <w:rPr>
          <w:rFonts w:ascii="Arial" w:hAnsi="Arial" w:cs="Arial"/>
          <w:sz w:val="23"/>
          <w:szCs w:val="23"/>
        </w:rPr>
      </w:pPr>
    </w:p>
    <w:p w14:paraId="27A37F41" w14:textId="77777777" w:rsidR="00E90A9B" w:rsidRDefault="00E90A9B" w:rsidP="00DE5739">
      <w:pPr>
        <w:rPr>
          <w:rFonts w:ascii="Arial" w:hAnsi="Arial" w:cs="Arial"/>
          <w:sz w:val="23"/>
          <w:szCs w:val="23"/>
        </w:rPr>
      </w:pPr>
    </w:p>
    <w:p w14:paraId="61D90612" w14:textId="77777777" w:rsidR="00E90A9B" w:rsidRPr="00DE5739" w:rsidRDefault="00E90A9B" w:rsidP="00DE5739">
      <w:pPr>
        <w:rPr>
          <w:rFonts w:ascii="Arial" w:hAnsi="Arial" w:cs="Arial"/>
          <w:sz w:val="23"/>
          <w:szCs w:val="23"/>
        </w:rPr>
      </w:pPr>
    </w:p>
    <w:p w14:paraId="01969CB2" w14:textId="6AA463C0" w:rsidR="002575E3" w:rsidRPr="00FF5DA6" w:rsidRDefault="002575E3" w:rsidP="007360F0">
      <w:pPr>
        <w:pStyle w:val="Heading2"/>
        <w:spacing w:line="360" w:lineRule="auto"/>
        <w:jc w:val="both"/>
        <w:rPr>
          <w:rFonts w:ascii="Arial" w:hAnsi="Arial" w:cs="Arial"/>
          <w:b/>
          <w:color w:val="auto"/>
          <w:sz w:val="32"/>
          <w:szCs w:val="32"/>
        </w:rPr>
      </w:pPr>
      <w:bookmarkStart w:id="28" w:name="_Toc160125752"/>
      <w:r w:rsidRPr="00FF5DA6">
        <w:rPr>
          <w:rFonts w:ascii="Arial" w:hAnsi="Arial" w:cs="Arial"/>
          <w:b/>
          <w:color w:val="auto"/>
          <w:sz w:val="28"/>
          <w:szCs w:val="28"/>
        </w:rPr>
        <w:t>Methodology</w:t>
      </w:r>
      <w:bookmarkEnd w:id="28"/>
    </w:p>
    <w:p w14:paraId="41E461BB" w14:textId="52F1CA4A" w:rsidR="0042774B" w:rsidRPr="00AE5BA5" w:rsidRDefault="0042774B" w:rsidP="007360F0">
      <w:pPr>
        <w:spacing w:after="0" w:line="360" w:lineRule="auto"/>
        <w:jc w:val="both"/>
        <w:rPr>
          <w:rFonts w:ascii="Arial" w:hAnsi="Arial" w:cs="Arial"/>
          <w:b/>
          <w:bCs/>
          <w:i/>
          <w:iCs/>
          <w:color w:val="FF0000"/>
          <w:sz w:val="23"/>
          <w:szCs w:val="23"/>
        </w:rPr>
      </w:pPr>
    </w:p>
    <w:p w14:paraId="1B1FE2ED" w14:textId="26DCFD6F" w:rsidR="000B6136" w:rsidRPr="00151900" w:rsidRDefault="007360F0" w:rsidP="007360F0">
      <w:pPr>
        <w:pStyle w:val="Heading3"/>
        <w:spacing w:line="360" w:lineRule="auto"/>
        <w:jc w:val="both"/>
        <w:rPr>
          <w:rFonts w:ascii="Arial" w:hAnsi="Arial" w:cs="Arial"/>
          <w:i/>
          <w:iCs/>
          <w:color w:val="auto"/>
        </w:rPr>
      </w:pPr>
      <w:bookmarkStart w:id="29" w:name="_Toc160125753"/>
      <w:bookmarkStart w:id="30" w:name="_Hlk158400413"/>
      <w:r w:rsidRPr="00151900">
        <w:rPr>
          <w:rFonts w:ascii="Arial" w:hAnsi="Arial" w:cs="Arial"/>
          <w:i/>
          <w:iCs/>
          <w:color w:val="auto"/>
        </w:rPr>
        <w:t>A</w:t>
      </w:r>
      <w:r w:rsidR="00A61AE3" w:rsidRPr="00151900">
        <w:rPr>
          <w:rFonts w:ascii="Arial" w:hAnsi="Arial" w:cs="Arial"/>
          <w:i/>
          <w:iCs/>
          <w:color w:val="auto"/>
        </w:rPr>
        <w:t>ction Research</w:t>
      </w:r>
      <w:bookmarkEnd w:id="29"/>
    </w:p>
    <w:p w14:paraId="27E2825E" w14:textId="3E2AB25E" w:rsidR="000B6136" w:rsidRPr="007360F0" w:rsidRDefault="000B6136" w:rsidP="007360F0">
      <w:pPr>
        <w:spacing w:after="0" w:line="360" w:lineRule="auto"/>
        <w:jc w:val="both"/>
        <w:rPr>
          <w:rFonts w:ascii="Arial" w:hAnsi="Arial" w:cs="Arial"/>
          <w:b/>
          <w:bCs/>
          <w:i/>
          <w:iCs/>
          <w:sz w:val="16"/>
          <w:szCs w:val="16"/>
        </w:rPr>
      </w:pPr>
    </w:p>
    <w:p w14:paraId="5056FD9F" w14:textId="30070AFA" w:rsidR="00164DAF" w:rsidRPr="00067338" w:rsidRDefault="0058644C" w:rsidP="00164DAF">
      <w:pPr>
        <w:spacing w:after="0" w:line="360" w:lineRule="auto"/>
        <w:jc w:val="both"/>
        <w:rPr>
          <w:rFonts w:ascii="Arial" w:hAnsi="Arial" w:cs="Arial"/>
          <w:color w:val="FF0000"/>
          <w:sz w:val="23"/>
          <w:szCs w:val="23"/>
        </w:rPr>
      </w:pPr>
      <w:r w:rsidRPr="00E97EE5">
        <w:rPr>
          <w:rFonts w:ascii="Arial" w:hAnsi="Arial" w:cs="Arial"/>
          <w:sz w:val="23"/>
          <w:szCs w:val="23"/>
        </w:rPr>
        <w:t xml:space="preserve">Concurring with </w:t>
      </w:r>
      <w:r w:rsidRPr="00773C60">
        <w:rPr>
          <w:rFonts w:ascii="Arial" w:hAnsi="Arial" w:cs="Arial"/>
          <w:sz w:val="23"/>
          <w:szCs w:val="23"/>
        </w:rPr>
        <w:t>education</w:t>
      </w:r>
      <w:r w:rsidR="008100C5">
        <w:rPr>
          <w:rFonts w:ascii="Arial" w:hAnsi="Arial" w:cs="Arial"/>
          <w:sz w:val="23"/>
          <w:szCs w:val="23"/>
        </w:rPr>
        <w:t>al</w:t>
      </w:r>
      <w:r w:rsidR="00732212" w:rsidRPr="00773C60">
        <w:rPr>
          <w:rFonts w:ascii="Arial" w:hAnsi="Arial" w:cs="Arial"/>
          <w:sz w:val="23"/>
          <w:szCs w:val="23"/>
        </w:rPr>
        <w:t xml:space="preserve"> philosopher</w:t>
      </w:r>
      <w:r w:rsidR="00732212" w:rsidRPr="00E97EE5">
        <w:rPr>
          <w:rFonts w:ascii="Arial" w:hAnsi="Arial" w:cs="Arial"/>
          <w:sz w:val="23"/>
          <w:szCs w:val="23"/>
        </w:rPr>
        <w:t xml:space="preserve"> Dewey</w:t>
      </w:r>
      <w:r w:rsidR="00B41A06" w:rsidRPr="00E97EE5">
        <w:rPr>
          <w:rFonts w:ascii="Arial" w:hAnsi="Arial" w:cs="Arial"/>
          <w:sz w:val="23"/>
          <w:szCs w:val="23"/>
        </w:rPr>
        <w:t xml:space="preserve"> </w:t>
      </w:r>
      <w:r w:rsidR="00203E8C" w:rsidRPr="00E97EE5">
        <w:rPr>
          <w:rFonts w:ascii="Arial" w:hAnsi="Arial" w:cs="Arial"/>
          <w:noProof/>
          <w:sz w:val="23"/>
          <w:szCs w:val="23"/>
        </w:rPr>
        <w:t>(1931, [1920] 1982)</w:t>
      </w:r>
      <w:r w:rsidR="00AC36CD" w:rsidRPr="00E97EE5">
        <w:rPr>
          <w:rFonts w:ascii="Arial" w:hAnsi="Arial" w:cs="Arial"/>
          <w:noProof/>
          <w:sz w:val="23"/>
          <w:szCs w:val="23"/>
        </w:rPr>
        <w:t xml:space="preserve">, </w:t>
      </w:r>
      <w:r w:rsidR="003377DC" w:rsidRPr="00E97EE5">
        <w:rPr>
          <w:rFonts w:ascii="Arial" w:hAnsi="Arial" w:cs="Arial"/>
          <w:sz w:val="23"/>
          <w:szCs w:val="23"/>
        </w:rPr>
        <w:t xml:space="preserve">my ontological belief </w:t>
      </w:r>
      <w:r w:rsidR="00862907" w:rsidRPr="00E97EE5">
        <w:rPr>
          <w:rFonts w:ascii="Arial" w:hAnsi="Arial" w:cs="Arial"/>
          <w:sz w:val="23"/>
          <w:szCs w:val="23"/>
        </w:rPr>
        <w:t xml:space="preserve">is </w:t>
      </w:r>
      <w:r w:rsidR="003377DC" w:rsidRPr="00E97EE5">
        <w:rPr>
          <w:rFonts w:ascii="Arial" w:hAnsi="Arial" w:cs="Arial"/>
          <w:sz w:val="23"/>
          <w:szCs w:val="23"/>
        </w:rPr>
        <w:t xml:space="preserve">that reality is </w:t>
      </w:r>
      <w:r w:rsidR="003377DC" w:rsidRPr="0050195C">
        <w:rPr>
          <w:rFonts w:ascii="Arial" w:hAnsi="Arial" w:cs="Arial"/>
          <w:sz w:val="23"/>
          <w:szCs w:val="23"/>
        </w:rPr>
        <w:t>complex and multiple</w:t>
      </w:r>
      <w:r w:rsidR="00A23782" w:rsidRPr="0050195C">
        <w:rPr>
          <w:rFonts w:ascii="Arial" w:hAnsi="Arial" w:cs="Arial"/>
          <w:sz w:val="23"/>
          <w:szCs w:val="23"/>
        </w:rPr>
        <w:t xml:space="preserve"> and can be</w:t>
      </w:r>
      <w:r w:rsidR="003377DC" w:rsidRPr="0050195C">
        <w:rPr>
          <w:rFonts w:ascii="Arial" w:hAnsi="Arial" w:cs="Arial"/>
          <w:sz w:val="23"/>
          <w:szCs w:val="23"/>
        </w:rPr>
        <w:t xml:space="preserve"> both personally constructed</w:t>
      </w:r>
      <w:r w:rsidR="00A90421">
        <w:rPr>
          <w:rFonts w:ascii="Arial" w:hAnsi="Arial" w:cs="Arial"/>
          <w:sz w:val="23"/>
          <w:szCs w:val="23"/>
        </w:rPr>
        <w:t xml:space="preserve"> (based on </w:t>
      </w:r>
      <w:r w:rsidR="00781033">
        <w:rPr>
          <w:rFonts w:ascii="Arial" w:hAnsi="Arial" w:cs="Arial"/>
          <w:sz w:val="23"/>
          <w:szCs w:val="23"/>
        </w:rPr>
        <w:t>an</w:t>
      </w:r>
      <w:r w:rsidR="00A90421">
        <w:rPr>
          <w:rFonts w:ascii="Arial" w:hAnsi="Arial" w:cs="Arial"/>
          <w:sz w:val="23"/>
          <w:szCs w:val="23"/>
        </w:rPr>
        <w:t xml:space="preserve"> individual’s</w:t>
      </w:r>
      <w:r w:rsidR="00290D9C">
        <w:rPr>
          <w:rFonts w:ascii="Arial" w:hAnsi="Arial" w:cs="Arial"/>
          <w:sz w:val="23"/>
          <w:szCs w:val="23"/>
        </w:rPr>
        <w:t xml:space="preserve"> </w:t>
      </w:r>
      <w:r w:rsidR="00F2245B">
        <w:rPr>
          <w:rFonts w:ascii="Arial" w:hAnsi="Arial" w:cs="Arial"/>
          <w:sz w:val="23"/>
          <w:szCs w:val="23"/>
        </w:rPr>
        <w:t xml:space="preserve">subjective </w:t>
      </w:r>
      <w:r w:rsidR="00290D9C">
        <w:rPr>
          <w:rFonts w:ascii="Arial" w:hAnsi="Arial" w:cs="Arial"/>
          <w:sz w:val="23"/>
          <w:szCs w:val="23"/>
        </w:rPr>
        <w:t>understanding and experience of the world)</w:t>
      </w:r>
      <w:r w:rsidR="003377DC" w:rsidRPr="0050195C">
        <w:rPr>
          <w:rFonts w:ascii="Arial" w:hAnsi="Arial" w:cs="Arial"/>
          <w:sz w:val="23"/>
          <w:szCs w:val="23"/>
        </w:rPr>
        <w:t xml:space="preserve"> </w:t>
      </w:r>
      <w:r w:rsidR="003377DC" w:rsidRPr="0050195C">
        <w:rPr>
          <w:rFonts w:ascii="Arial" w:hAnsi="Arial" w:cs="Arial"/>
          <w:i/>
          <w:iCs/>
          <w:sz w:val="23"/>
          <w:szCs w:val="23"/>
        </w:rPr>
        <w:t>and</w:t>
      </w:r>
      <w:r w:rsidR="003377DC" w:rsidRPr="0050195C">
        <w:rPr>
          <w:rFonts w:ascii="Arial" w:hAnsi="Arial" w:cs="Arial"/>
          <w:sz w:val="23"/>
          <w:szCs w:val="23"/>
        </w:rPr>
        <w:t xml:space="preserve"> informed by</w:t>
      </w:r>
      <w:r w:rsidR="00A07A3C" w:rsidRPr="0050195C">
        <w:rPr>
          <w:rFonts w:ascii="Arial" w:hAnsi="Arial" w:cs="Arial"/>
          <w:sz w:val="23"/>
          <w:szCs w:val="23"/>
        </w:rPr>
        <w:t xml:space="preserve"> </w:t>
      </w:r>
      <w:r w:rsidR="003377DC" w:rsidRPr="0050195C">
        <w:rPr>
          <w:rFonts w:ascii="Arial" w:hAnsi="Arial" w:cs="Arial"/>
          <w:sz w:val="23"/>
          <w:szCs w:val="23"/>
        </w:rPr>
        <w:t>empirical discovery</w:t>
      </w:r>
      <w:r w:rsidR="00FC217C" w:rsidRPr="0050195C">
        <w:rPr>
          <w:rFonts w:ascii="Arial" w:hAnsi="Arial" w:cs="Arial"/>
          <w:sz w:val="23"/>
          <w:szCs w:val="23"/>
        </w:rPr>
        <w:t xml:space="preserve"> </w:t>
      </w:r>
      <w:r w:rsidR="00343243" w:rsidRPr="0050195C">
        <w:rPr>
          <w:rFonts w:ascii="Arial" w:hAnsi="Arial" w:cs="Arial"/>
          <w:noProof/>
          <w:sz w:val="23"/>
          <w:szCs w:val="23"/>
        </w:rPr>
        <w:t>(K</w:t>
      </w:r>
      <w:r w:rsidR="00343243" w:rsidRPr="00773C60">
        <w:rPr>
          <w:rFonts w:ascii="Arial" w:hAnsi="Arial" w:cs="Arial"/>
          <w:noProof/>
          <w:sz w:val="23"/>
          <w:szCs w:val="23"/>
        </w:rPr>
        <w:t>aushik</w:t>
      </w:r>
      <w:r w:rsidR="00343243" w:rsidRPr="00235BD6">
        <w:rPr>
          <w:rFonts w:ascii="Arial" w:hAnsi="Arial" w:cs="Arial"/>
          <w:noProof/>
          <w:sz w:val="23"/>
          <w:szCs w:val="23"/>
        </w:rPr>
        <w:t xml:space="preserve"> </w:t>
      </w:r>
      <w:r w:rsidR="00013D63">
        <w:rPr>
          <w:rFonts w:ascii="Arial" w:hAnsi="Arial" w:cs="Arial"/>
          <w:noProof/>
          <w:sz w:val="23"/>
          <w:szCs w:val="23"/>
        </w:rPr>
        <w:t>and</w:t>
      </w:r>
      <w:r w:rsidR="00343243" w:rsidRPr="00235BD6">
        <w:rPr>
          <w:rFonts w:ascii="Arial" w:hAnsi="Arial" w:cs="Arial"/>
          <w:noProof/>
          <w:sz w:val="23"/>
          <w:szCs w:val="23"/>
        </w:rPr>
        <w:t xml:space="preserve"> Walsh, 2019)</w:t>
      </w:r>
      <w:r w:rsidR="004858A1" w:rsidRPr="00235BD6">
        <w:rPr>
          <w:rFonts w:ascii="Arial" w:hAnsi="Arial" w:cs="Arial"/>
          <w:sz w:val="23"/>
          <w:szCs w:val="23"/>
        </w:rPr>
        <w:t xml:space="preserve">. </w:t>
      </w:r>
      <w:r w:rsidR="007235DA">
        <w:rPr>
          <w:rFonts w:ascii="Arial" w:hAnsi="Arial" w:cs="Arial"/>
          <w:sz w:val="23"/>
          <w:szCs w:val="23"/>
        </w:rPr>
        <w:t>M</w:t>
      </w:r>
      <w:r w:rsidR="003377DC" w:rsidRPr="00D44D1C">
        <w:rPr>
          <w:rFonts w:ascii="Arial" w:hAnsi="Arial" w:cs="Arial"/>
          <w:sz w:val="23"/>
          <w:szCs w:val="23"/>
        </w:rPr>
        <w:t xml:space="preserve">y epistemological </w:t>
      </w:r>
      <w:r w:rsidR="002D2939" w:rsidRPr="00D44D1C">
        <w:rPr>
          <w:rFonts w:ascii="Arial" w:hAnsi="Arial" w:cs="Arial"/>
          <w:sz w:val="23"/>
          <w:szCs w:val="23"/>
        </w:rPr>
        <w:t>perspective</w:t>
      </w:r>
      <w:r w:rsidR="004858A1" w:rsidRPr="00D44D1C">
        <w:rPr>
          <w:rFonts w:ascii="Arial" w:hAnsi="Arial" w:cs="Arial"/>
          <w:sz w:val="23"/>
          <w:szCs w:val="23"/>
        </w:rPr>
        <w:t xml:space="preserve"> is</w:t>
      </w:r>
      <w:r w:rsidR="003377DC" w:rsidRPr="00D44D1C">
        <w:rPr>
          <w:rFonts w:ascii="Arial" w:hAnsi="Arial" w:cs="Arial"/>
          <w:sz w:val="23"/>
          <w:szCs w:val="23"/>
        </w:rPr>
        <w:t xml:space="preserve"> that knowledge is consequential and can be generated during action and reflection on action (Hammond</w:t>
      </w:r>
      <w:r w:rsidR="003377DC" w:rsidRPr="00792E5E">
        <w:rPr>
          <w:rFonts w:ascii="Arial" w:hAnsi="Arial" w:cs="Arial"/>
          <w:sz w:val="23"/>
          <w:szCs w:val="23"/>
        </w:rPr>
        <w:t>, 2013).</w:t>
      </w:r>
      <w:r w:rsidR="00AB2D18">
        <w:rPr>
          <w:rFonts w:ascii="Arial" w:hAnsi="Arial" w:cs="Arial"/>
          <w:sz w:val="23"/>
          <w:szCs w:val="23"/>
        </w:rPr>
        <w:t xml:space="preserve"> </w:t>
      </w:r>
      <w:r w:rsidR="005B7364">
        <w:rPr>
          <w:rFonts w:ascii="Arial" w:hAnsi="Arial" w:cs="Arial"/>
          <w:sz w:val="23"/>
          <w:szCs w:val="23"/>
        </w:rPr>
        <w:t xml:space="preserve">These beliefs </w:t>
      </w:r>
      <w:r w:rsidR="005B7364">
        <w:rPr>
          <w:rFonts w:ascii="Arial" w:hAnsi="Arial" w:cs="Arial"/>
          <w:sz w:val="23"/>
          <w:szCs w:val="23"/>
        </w:rPr>
        <w:lastRenderedPageBreak/>
        <w:t xml:space="preserve">align with the </w:t>
      </w:r>
      <w:r w:rsidR="00125800">
        <w:rPr>
          <w:rFonts w:ascii="Arial" w:hAnsi="Arial" w:cs="Arial"/>
          <w:sz w:val="23"/>
          <w:szCs w:val="23"/>
        </w:rPr>
        <w:t xml:space="preserve">pragmatic paradigm, which </w:t>
      </w:r>
      <w:r w:rsidR="00822C5F" w:rsidRPr="00773C60">
        <w:rPr>
          <w:rFonts w:ascii="Arial" w:hAnsi="Arial" w:cs="Arial"/>
          <w:sz w:val="23"/>
          <w:szCs w:val="23"/>
        </w:rPr>
        <w:t>underscores</w:t>
      </w:r>
      <w:r w:rsidR="00827E17">
        <w:rPr>
          <w:rFonts w:ascii="Arial" w:hAnsi="Arial" w:cs="Arial"/>
          <w:sz w:val="23"/>
          <w:szCs w:val="23"/>
        </w:rPr>
        <w:t xml:space="preserve"> </w:t>
      </w:r>
      <w:r w:rsidR="00827E17" w:rsidRPr="00792E5E">
        <w:rPr>
          <w:rFonts w:ascii="Arial" w:hAnsi="Arial" w:cs="Arial"/>
          <w:sz w:val="23"/>
          <w:szCs w:val="23"/>
        </w:rPr>
        <w:t>the idea</w:t>
      </w:r>
      <w:r w:rsidR="00822C5F" w:rsidRPr="00792E5E">
        <w:rPr>
          <w:rFonts w:ascii="Arial" w:hAnsi="Arial" w:cs="Arial"/>
          <w:sz w:val="23"/>
          <w:szCs w:val="23"/>
        </w:rPr>
        <w:t xml:space="preserve"> </w:t>
      </w:r>
      <w:r w:rsidR="00C42EA8" w:rsidRPr="00773C60">
        <w:rPr>
          <w:rFonts w:ascii="Arial" w:hAnsi="Arial" w:cs="Arial"/>
          <w:sz w:val="23"/>
          <w:szCs w:val="23"/>
        </w:rPr>
        <w:t xml:space="preserve">that </w:t>
      </w:r>
      <w:r w:rsidR="007B4FEA">
        <w:rPr>
          <w:rFonts w:ascii="Arial" w:hAnsi="Arial" w:cs="Arial"/>
          <w:sz w:val="23"/>
          <w:szCs w:val="23"/>
        </w:rPr>
        <w:t>knowledge that</w:t>
      </w:r>
      <w:r w:rsidR="00C42EA8" w:rsidRPr="00773C60">
        <w:rPr>
          <w:rFonts w:ascii="Arial" w:hAnsi="Arial" w:cs="Arial"/>
          <w:sz w:val="23"/>
          <w:szCs w:val="23"/>
        </w:rPr>
        <w:t xml:space="preserve"> has practical</w:t>
      </w:r>
      <w:r w:rsidR="00555D28">
        <w:rPr>
          <w:rFonts w:ascii="Arial" w:hAnsi="Arial" w:cs="Arial"/>
          <w:sz w:val="23"/>
          <w:szCs w:val="23"/>
        </w:rPr>
        <w:t xml:space="preserve"> and</w:t>
      </w:r>
      <w:r w:rsidR="00C42EA8" w:rsidRPr="00773C60">
        <w:rPr>
          <w:rFonts w:ascii="Arial" w:hAnsi="Arial" w:cs="Arial"/>
          <w:sz w:val="23"/>
          <w:szCs w:val="23"/>
        </w:rPr>
        <w:t xml:space="preserve"> functional value is ultimately important and valid </w:t>
      </w:r>
      <w:r w:rsidR="00793D9A" w:rsidRPr="00773C60">
        <w:rPr>
          <w:rFonts w:ascii="Arial" w:hAnsi="Arial" w:cs="Arial"/>
          <w:sz w:val="23"/>
          <w:szCs w:val="23"/>
        </w:rPr>
        <w:t>(</w:t>
      </w:r>
      <w:r w:rsidR="00FC4D9E" w:rsidRPr="00773C60">
        <w:rPr>
          <w:rFonts w:ascii="Arial" w:hAnsi="Arial" w:cs="Arial"/>
          <w:noProof/>
          <w:sz w:val="23"/>
          <w:szCs w:val="23"/>
        </w:rPr>
        <w:t xml:space="preserve">Johnson </w:t>
      </w:r>
      <w:r w:rsidR="00BD4711">
        <w:rPr>
          <w:rFonts w:ascii="Arial" w:hAnsi="Arial" w:cs="Arial"/>
          <w:noProof/>
          <w:sz w:val="23"/>
          <w:szCs w:val="23"/>
        </w:rPr>
        <w:t>and</w:t>
      </w:r>
      <w:r w:rsidR="00FC4D9E" w:rsidRPr="00773C60">
        <w:rPr>
          <w:rFonts w:ascii="Arial" w:hAnsi="Arial" w:cs="Arial"/>
          <w:noProof/>
          <w:sz w:val="23"/>
          <w:szCs w:val="23"/>
        </w:rPr>
        <w:t xml:space="preserve"> Christensen, 2019)</w:t>
      </w:r>
      <w:r w:rsidR="00FC4D9E" w:rsidRPr="00773C60">
        <w:rPr>
          <w:rFonts w:ascii="Arial" w:hAnsi="Arial" w:cs="Arial"/>
          <w:sz w:val="23"/>
          <w:szCs w:val="23"/>
        </w:rPr>
        <w:t xml:space="preserve">. </w:t>
      </w:r>
      <w:r w:rsidR="00EE339D">
        <w:rPr>
          <w:rFonts w:ascii="Arial" w:hAnsi="Arial" w:cs="Arial"/>
          <w:sz w:val="23"/>
          <w:szCs w:val="23"/>
        </w:rPr>
        <w:t>D</w:t>
      </w:r>
      <w:r w:rsidR="00D0099F">
        <w:rPr>
          <w:rFonts w:ascii="Arial" w:hAnsi="Arial" w:cs="Arial"/>
          <w:sz w:val="23"/>
          <w:szCs w:val="23"/>
        </w:rPr>
        <w:t>riven by</w:t>
      </w:r>
      <w:r w:rsidR="00EE339D" w:rsidRPr="00895062">
        <w:rPr>
          <w:rFonts w:ascii="Arial" w:hAnsi="Arial" w:cs="Arial"/>
          <w:sz w:val="23"/>
          <w:szCs w:val="23"/>
        </w:rPr>
        <w:t xml:space="preserve"> my </w:t>
      </w:r>
      <w:r w:rsidR="0005435D" w:rsidRPr="00895062">
        <w:rPr>
          <w:rFonts w:ascii="Arial" w:hAnsi="Arial" w:cs="Arial"/>
          <w:sz w:val="23"/>
          <w:szCs w:val="23"/>
        </w:rPr>
        <w:t xml:space="preserve">motivation </w:t>
      </w:r>
      <w:r w:rsidR="0005435D" w:rsidRPr="00CD6B0E">
        <w:rPr>
          <w:rFonts w:ascii="Arial" w:hAnsi="Arial" w:cs="Arial"/>
          <w:sz w:val="23"/>
          <w:szCs w:val="23"/>
        </w:rPr>
        <w:t xml:space="preserve">to effect </w:t>
      </w:r>
      <w:r w:rsidR="0005435D" w:rsidRPr="00430B1D">
        <w:rPr>
          <w:rFonts w:ascii="Arial" w:hAnsi="Arial" w:cs="Arial"/>
          <w:sz w:val="23"/>
          <w:szCs w:val="23"/>
        </w:rPr>
        <w:t xml:space="preserve">positive change within my adolescent vocal pedagogy and </w:t>
      </w:r>
      <w:r w:rsidR="004D377C" w:rsidRPr="00430B1D">
        <w:rPr>
          <w:rFonts w:ascii="Arial" w:hAnsi="Arial" w:cs="Arial"/>
          <w:sz w:val="23"/>
          <w:szCs w:val="23"/>
        </w:rPr>
        <w:t>find</w:t>
      </w:r>
      <w:r w:rsidR="0005435D" w:rsidRPr="00430B1D">
        <w:rPr>
          <w:rFonts w:ascii="Arial" w:hAnsi="Arial" w:cs="Arial"/>
          <w:sz w:val="23"/>
          <w:szCs w:val="23"/>
        </w:rPr>
        <w:t xml:space="preserve"> </w:t>
      </w:r>
      <w:r w:rsidR="00C9103A" w:rsidRPr="00430B1D">
        <w:rPr>
          <w:rFonts w:ascii="Arial" w:hAnsi="Arial" w:cs="Arial"/>
          <w:sz w:val="23"/>
          <w:szCs w:val="23"/>
        </w:rPr>
        <w:t xml:space="preserve">effective </w:t>
      </w:r>
      <w:r w:rsidR="0005435D" w:rsidRPr="00430B1D">
        <w:rPr>
          <w:rFonts w:ascii="Arial" w:hAnsi="Arial" w:cs="Arial"/>
          <w:sz w:val="23"/>
          <w:szCs w:val="23"/>
        </w:rPr>
        <w:t>practical solutions for integrating</w:t>
      </w:r>
      <w:r w:rsidR="007B5C27" w:rsidRPr="00430B1D">
        <w:rPr>
          <w:rFonts w:ascii="Arial" w:hAnsi="Arial" w:cs="Arial"/>
          <w:sz w:val="23"/>
          <w:szCs w:val="23"/>
        </w:rPr>
        <w:t xml:space="preserve"> VFT</w:t>
      </w:r>
      <w:r w:rsidR="0005435D" w:rsidRPr="00430B1D">
        <w:rPr>
          <w:rFonts w:ascii="Arial" w:hAnsi="Arial" w:cs="Arial"/>
          <w:sz w:val="23"/>
          <w:szCs w:val="23"/>
        </w:rPr>
        <w:t xml:space="preserve"> within vocal tuitio</w:t>
      </w:r>
      <w:r w:rsidR="00C60F45">
        <w:rPr>
          <w:rFonts w:ascii="Arial" w:hAnsi="Arial" w:cs="Arial"/>
          <w:sz w:val="23"/>
          <w:szCs w:val="23"/>
        </w:rPr>
        <w:t>n</w:t>
      </w:r>
      <w:r w:rsidR="00F21E07" w:rsidRPr="00430B1D">
        <w:rPr>
          <w:rFonts w:ascii="Arial" w:hAnsi="Arial" w:cs="Arial"/>
          <w:sz w:val="23"/>
          <w:szCs w:val="23"/>
        </w:rPr>
        <w:t xml:space="preserve">, </w:t>
      </w:r>
      <w:r w:rsidR="00A131D7" w:rsidRPr="00430B1D">
        <w:rPr>
          <w:rFonts w:ascii="Arial" w:hAnsi="Arial" w:cs="Arial"/>
          <w:sz w:val="23"/>
          <w:szCs w:val="23"/>
        </w:rPr>
        <w:t xml:space="preserve">I was </w:t>
      </w:r>
      <w:r w:rsidR="00A131D7" w:rsidRPr="00A860AA">
        <w:rPr>
          <w:rFonts w:ascii="Arial" w:hAnsi="Arial" w:cs="Arial"/>
          <w:sz w:val="23"/>
          <w:szCs w:val="23"/>
        </w:rPr>
        <w:t>drawn to a</w:t>
      </w:r>
      <w:r w:rsidR="00102E38" w:rsidRPr="00A860AA">
        <w:rPr>
          <w:rFonts w:ascii="Arial" w:hAnsi="Arial" w:cs="Arial"/>
          <w:sz w:val="23"/>
          <w:szCs w:val="23"/>
        </w:rPr>
        <w:t xml:space="preserve"> </w:t>
      </w:r>
      <w:r w:rsidR="00102E38" w:rsidRPr="00895062">
        <w:rPr>
          <w:rFonts w:ascii="Arial" w:hAnsi="Arial" w:cs="Arial"/>
          <w:sz w:val="23"/>
          <w:szCs w:val="23"/>
        </w:rPr>
        <w:t xml:space="preserve">research </w:t>
      </w:r>
      <w:r w:rsidR="004A1481" w:rsidRPr="00895062">
        <w:rPr>
          <w:rFonts w:ascii="Arial" w:hAnsi="Arial" w:cs="Arial"/>
          <w:sz w:val="23"/>
          <w:szCs w:val="23"/>
        </w:rPr>
        <w:t>design informed</w:t>
      </w:r>
      <w:r w:rsidR="004A1481" w:rsidRPr="008837BD">
        <w:rPr>
          <w:rFonts w:ascii="Arial" w:hAnsi="Arial" w:cs="Arial"/>
          <w:sz w:val="23"/>
          <w:szCs w:val="23"/>
        </w:rPr>
        <w:t xml:space="preserve"> by a</w:t>
      </w:r>
      <w:r w:rsidR="00A61AE3">
        <w:rPr>
          <w:rFonts w:ascii="Arial" w:hAnsi="Arial" w:cs="Arial"/>
          <w:sz w:val="23"/>
          <w:szCs w:val="23"/>
        </w:rPr>
        <w:t xml:space="preserve"> </w:t>
      </w:r>
      <w:r w:rsidR="005D6A38">
        <w:rPr>
          <w:rFonts w:ascii="Arial" w:hAnsi="Arial" w:cs="Arial"/>
          <w:sz w:val="23"/>
          <w:szCs w:val="23"/>
        </w:rPr>
        <w:t xml:space="preserve">pragmatic </w:t>
      </w:r>
      <w:r w:rsidR="00C9103A">
        <w:rPr>
          <w:rFonts w:ascii="Arial" w:hAnsi="Arial" w:cs="Arial"/>
          <w:sz w:val="23"/>
          <w:szCs w:val="23"/>
        </w:rPr>
        <w:t>mixed method</w:t>
      </w:r>
      <w:r w:rsidR="00895062">
        <w:rPr>
          <w:rFonts w:ascii="Arial" w:hAnsi="Arial" w:cs="Arial"/>
          <w:sz w:val="23"/>
          <w:szCs w:val="23"/>
        </w:rPr>
        <w:t xml:space="preserve"> </w:t>
      </w:r>
      <w:r w:rsidR="00924D1E" w:rsidRPr="008837BD">
        <w:rPr>
          <w:rFonts w:ascii="Arial" w:hAnsi="Arial" w:cs="Arial"/>
          <w:sz w:val="23"/>
          <w:szCs w:val="23"/>
        </w:rPr>
        <w:t>action research methodolog</w:t>
      </w:r>
      <w:r w:rsidR="00B62DDC">
        <w:rPr>
          <w:rFonts w:ascii="Arial" w:hAnsi="Arial" w:cs="Arial"/>
          <w:sz w:val="23"/>
          <w:szCs w:val="23"/>
        </w:rPr>
        <w:t>y</w:t>
      </w:r>
      <w:r w:rsidR="00650DBC">
        <w:rPr>
          <w:rFonts w:ascii="Arial" w:hAnsi="Arial" w:cs="Arial"/>
          <w:sz w:val="23"/>
          <w:szCs w:val="23"/>
        </w:rPr>
        <w:t xml:space="preserve"> (Ivankova, 2015)</w:t>
      </w:r>
      <w:r w:rsidR="004B1CB6" w:rsidRPr="008837BD">
        <w:rPr>
          <w:rFonts w:ascii="Arial" w:hAnsi="Arial" w:cs="Arial"/>
          <w:sz w:val="23"/>
          <w:szCs w:val="23"/>
        </w:rPr>
        <w:t>.</w:t>
      </w:r>
      <w:r w:rsidR="009F28B2" w:rsidRPr="008837BD">
        <w:rPr>
          <w:rFonts w:ascii="Arial" w:hAnsi="Arial" w:cs="Arial"/>
          <w:sz w:val="23"/>
          <w:szCs w:val="23"/>
        </w:rPr>
        <w:t xml:space="preserve"> </w:t>
      </w:r>
      <w:r w:rsidR="005D365B" w:rsidRPr="008837BD">
        <w:rPr>
          <w:rFonts w:ascii="Arial" w:hAnsi="Arial" w:cs="Arial"/>
          <w:sz w:val="23"/>
          <w:szCs w:val="23"/>
        </w:rPr>
        <w:t>Greatly utilised within educational research for</w:t>
      </w:r>
      <w:r w:rsidR="00A90020" w:rsidRPr="008837BD">
        <w:rPr>
          <w:rFonts w:ascii="Arial" w:hAnsi="Arial" w:cs="Arial"/>
          <w:sz w:val="23"/>
          <w:szCs w:val="23"/>
        </w:rPr>
        <w:t xml:space="preserve"> </w:t>
      </w:r>
      <w:r w:rsidR="005D365B" w:rsidRPr="008837BD">
        <w:rPr>
          <w:rFonts w:ascii="Arial" w:hAnsi="Arial" w:cs="Arial"/>
          <w:sz w:val="23"/>
          <w:szCs w:val="23"/>
        </w:rPr>
        <w:t>improving the quality of educative processes</w:t>
      </w:r>
      <w:r w:rsidR="00FE667E" w:rsidRPr="008837BD">
        <w:rPr>
          <w:rFonts w:ascii="Arial" w:hAnsi="Arial" w:cs="Arial"/>
          <w:sz w:val="23"/>
          <w:szCs w:val="23"/>
        </w:rPr>
        <w:t xml:space="preserve"> </w:t>
      </w:r>
      <w:r w:rsidR="005D365B" w:rsidRPr="008837BD">
        <w:rPr>
          <w:rFonts w:ascii="Arial" w:hAnsi="Arial" w:cs="Arial"/>
          <w:sz w:val="23"/>
          <w:szCs w:val="23"/>
        </w:rPr>
        <w:t xml:space="preserve">(Clarke and Visser, </w:t>
      </w:r>
      <w:r w:rsidR="005D365B" w:rsidRPr="00144627">
        <w:rPr>
          <w:rFonts w:ascii="Arial" w:hAnsi="Arial" w:cs="Arial"/>
          <w:sz w:val="23"/>
          <w:szCs w:val="23"/>
        </w:rPr>
        <w:t>2018; Hine, 2013)</w:t>
      </w:r>
      <w:r w:rsidR="006041E0" w:rsidRPr="00144627">
        <w:rPr>
          <w:rFonts w:ascii="Arial" w:hAnsi="Arial" w:cs="Arial"/>
          <w:sz w:val="23"/>
          <w:szCs w:val="23"/>
        </w:rPr>
        <w:t xml:space="preserve">, action </w:t>
      </w:r>
      <w:r w:rsidR="006041E0" w:rsidRPr="008837BD">
        <w:rPr>
          <w:rFonts w:ascii="Arial" w:hAnsi="Arial" w:cs="Arial"/>
          <w:sz w:val="23"/>
          <w:szCs w:val="23"/>
        </w:rPr>
        <w:t>research</w:t>
      </w:r>
      <w:r w:rsidR="00772366" w:rsidRPr="008837BD">
        <w:rPr>
          <w:rFonts w:ascii="Arial" w:hAnsi="Arial" w:cs="Arial"/>
          <w:sz w:val="23"/>
          <w:szCs w:val="23"/>
        </w:rPr>
        <w:t xml:space="preserve"> </w:t>
      </w:r>
      <w:r w:rsidR="00DC7C98" w:rsidRPr="008837BD">
        <w:rPr>
          <w:rFonts w:ascii="Arial" w:hAnsi="Arial" w:cs="Arial"/>
          <w:sz w:val="23"/>
          <w:szCs w:val="23"/>
        </w:rPr>
        <w:t>provide</w:t>
      </w:r>
      <w:r w:rsidR="00784478">
        <w:rPr>
          <w:rFonts w:ascii="Arial" w:hAnsi="Arial" w:cs="Arial"/>
          <w:sz w:val="23"/>
          <w:szCs w:val="23"/>
        </w:rPr>
        <w:t>s</w:t>
      </w:r>
      <w:r w:rsidR="00DC7C98" w:rsidRPr="008837BD">
        <w:rPr>
          <w:rFonts w:ascii="Arial" w:hAnsi="Arial" w:cs="Arial"/>
          <w:sz w:val="23"/>
          <w:szCs w:val="23"/>
        </w:rPr>
        <w:t xml:space="preserve"> a </w:t>
      </w:r>
      <w:r w:rsidR="00E018D4" w:rsidRPr="008837BD">
        <w:rPr>
          <w:rFonts w:ascii="Arial" w:hAnsi="Arial" w:cs="Arial"/>
          <w:sz w:val="23"/>
          <w:szCs w:val="23"/>
        </w:rPr>
        <w:t xml:space="preserve">supportive </w:t>
      </w:r>
      <w:r w:rsidR="00DC7C98" w:rsidRPr="008837BD">
        <w:rPr>
          <w:rFonts w:ascii="Arial" w:hAnsi="Arial" w:cs="Arial"/>
          <w:sz w:val="23"/>
          <w:szCs w:val="23"/>
        </w:rPr>
        <w:t xml:space="preserve">framework for </w:t>
      </w:r>
      <w:r w:rsidR="00DC7C98" w:rsidRPr="0086123E">
        <w:rPr>
          <w:rFonts w:ascii="Arial" w:hAnsi="Arial" w:cs="Arial"/>
          <w:sz w:val="23"/>
          <w:szCs w:val="23"/>
        </w:rPr>
        <w:t>teachers to</w:t>
      </w:r>
      <w:r w:rsidR="00D05D7D" w:rsidRPr="0086123E">
        <w:rPr>
          <w:rFonts w:ascii="Arial" w:hAnsi="Arial" w:cs="Arial"/>
          <w:sz w:val="23"/>
          <w:szCs w:val="23"/>
        </w:rPr>
        <w:t xml:space="preserve"> </w:t>
      </w:r>
      <w:r w:rsidR="00EF4158" w:rsidRPr="0086123E">
        <w:rPr>
          <w:rFonts w:ascii="Arial" w:hAnsi="Arial" w:cs="Arial"/>
          <w:sz w:val="23"/>
          <w:szCs w:val="23"/>
        </w:rPr>
        <w:t>conduct</w:t>
      </w:r>
      <w:r w:rsidR="00B77C0B" w:rsidRPr="0086123E">
        <w:rPr>
          <w:rFonts w:ascii="Arial" w:hAnsi="Arial" w:cs="Arial"/>
          <w:sz w:val="23"/>
          <w:szCs w:val="23"/>
        </w:rPr>
        <w:t xml:space="preserve"> systematic </w:t>
      </w:r>
      <w:r w:rsidR="0030437D" w:rsidRPr="008837BD">
        <w:rPr>
          <w:rFonts w:ascii="Arial" w:hAnsi="Arial" w:cs="Arial"/>
          <w:sz w:val="23"/>
          <w:szCs w:val="23"/>
        </w:rPr>
        <w:t>inquiries</w:t>
      </w:r>
      <w:r w:rsidR="000252A3" w:rsidRPr="008837BD">
        <w:rPr>
          <w:rFonts w:ascii="Arial" w:hAnsi="Arial" w:cs="Arial"/>
          <w:sz w:val="23"/>
          <w:szCs w:val="23"/>
        </w:rPr>
        <w:t xml:space="preserve"> </w:t>
      </w:r>
      <w:r w:rsidR="00115B65" w:rsidRPr="008837BD">
        <w:rPr>
          <w:rFonts w:ascii="Arial" w:hAnsi="Arial" w:cs="Arial"/>
          <w:sz w:val="23"/>
          <w:szCs w:val="23"/>
        </w:rPr>
        <w:t xml:space="preserve">within their </w:t>
      </w:r>
      <w:r w:rsidR="00115B65" w:rsidRPr="007C2C2D">
        <w:rPr>
          <w:rFonts w:ascii="Arial" w:hAnsi="Arial" w:cs="Arial"/>
          <w:sz w:val="23"/>
          <w:szCs w:val="23"/>
        </w:rPr>
        <w:t xml:space="preserve">own settings </w:t>
      </w:r>
      <w:r w:rsidR="004F36DE" w:rsidRPr="007C2C2D">
        <w:rPr>
          <w:rFonts w:ascii="Arial" w:hAnsi="Arial" w:cs="Arial"/>
          <w:sz w:val="23"/>
          <w:szCs w:val="23"/>
        </w:rPr>
        <w:t xml:space="preserve">to </w:t>
      </w:r>
      <w:r w:rsidR="001E69CC" w:rsidRPr="007C2C2D">
        <w:rPr>
          <w:rFonts w:ascii="Arial" w:hAnsi="Arial" w:cs="Arial"/>
          <w:sz w:val="23"/>
          <w:szCs w:val="23"/>
        </w:rPr>
        <w:t xml:space="preserve">generate </w:t>
      </w:r>
      <w:r w:rsidR="00487029" w:rsidRPr="007C2C2D">
        <w:rPr>
          <w:rFonts w:ascii="Arial" w:hAnsi="Arial" w:cs="Arial"/>
          <w:sz w:val="23"/>
          <w:szCs w:val="23"/>
        </w:rPr>
        <w:t>information</w:t>
      </w:r>
      <w:r w:rsidR="001E69CC" w:rsidRPr="007C2C2D">
        <w:rPr>
          <w:rFonts w:ascii="Arial" w:hAnsi="Arial" w:cs="Arial"/>
          <w:sz w:val="23"/>
          <w:szCs w:val="23"/>
        </w:rPr>
        <w:t xml:space="preserve"> </w:t>
      </w:r>
      <w:r w:rsidR="00030A0B" w:rsidRPr="007C2C2D">
        <w:rPr>
          <w:rFonts w:ascii="Arial" w:hAnsi="Arial" w:cs="Arial"/>
          <w:sz w:val="23"/>
          <w:szCs w:val="23"/>
        </w:rPr>
        <w:t>to help</w:t>
      </w:r>
      <w:r w:rsidR="00487029" w:rsidRPr="007C2C2D">
        <w:rPr>
          <w:rFonts w:ascii="Arial" w:hAnsi="Arial" w:cs="Arial"/>
          <w:sz w:val="23"/>
          <w:szCs w:val="23"/>
        </w:rPr>
        <w:t xml:space="preserve"> </w:t>
      </w:r>
      <w:r w:rsidR="004F36DE" w:rsidRPr="007C2C2D">
        <w:rPr>
          <w:rFonts w:ascii="Arial" w:hAnsi="Arial" w:cs="Arial"/>
          <w:sz w:val="23"/>
          <w:szCs w:val="23"/>
        </w:rPr>
        <w:t xml:space="preserve">advance their </w:t>
      </w:r>
      <w:r w:rsidR="00D22380" w:rsidRPr="007C2C2D">
        <w:rPr>
          <w:rFonts w:ascii="Arial" w:hAnsi="Arial" w:cs="Arial"/>
          <w:sz w:val="23"/>
          <w:szCs w:val="23"/>
        </w:rPr>
        <w:t xml:space="preserve">teaching </w:t>
      </w:r>
      <w:r w:rsidR="004F36DE" w:rsidRPr="007C2C2D">
        <w:rPr>
          <w:rFonts w:ascii="Arial" w:hAnsi="Arial" w:cs="Arial"/>
          <w:sz w:val="23"/>
          <w:szCs w:val="23"/>
        </w:rPr>
        <w:t xml:space="preserve">practice </w:t>
      </w:r>
      <w:r w:rsidR="009C7F64" w:rsidRPr="007C2C2D">
        <w:rPr>
          <w:rFonts w:ascii="Arial" w:hAnsi="Arial" w:cs="Arial"/>
          <w:noProof/>
          <w:sz w:val="23"/>
          <w:szCs w:val="23"/>
        </w:rPr>
        <w:t>(</w:t>
      </w:r>
      <w:r w:rsidR="009C7F64" w:rsidRPr="00A063E8">
        <w:rPr>
          <w:rFonts w:ascii="Arial" w:hAnsi="Arial" w:cs="Arial"/>
          <w:noProof/>
          <w:sz w:val="23"/>
          <w:szCs w:val="23"/>
        </w:rPr>
        <w:t>Mertler, 2017)</w:t>
      </w:r>
      <w:r w:rsidR="00D66969" w:rsidRPr="00A063E8">
        <w:rPr>
          <w:rFonts w:ascii="Arial" w:hAnsi="Arial" w:cs="Arial"/>
          <w:noProof/>
          <w:sz w:val="23"/>
          <w:szCs w:val="23"/>
        </w:rPr>
        <w:t>.</w:t>
      </w:r>
      <w:r w:rsidR="00DB27F3" w:rsidRPr="00A063E8">
        <w:rPr>
          <w:rFonts w:ascii="Arial" w:hAnsi="Arial" w:cs="Arial"/>
          <w:sz w:val="23"/>
          <w:szCs w:val="23"/>
        </w:rPr>
        <w:t xml:space="preserve"> </w:t>
      </w:r>
      <w:r w:rsidR="00C9064E" w:rsidRPr="00A063E8">
        <w:rPr>
          <w:rFonts w:ascii="Arial" w:hAnsi="Arial" w:cs="Arial"/>
          <w:sz w:val="23"/>
          <w:szCs w:val="23"/>
        </w:rPr>
        <w:t>It</w:t>
      </w:r>
      <w:r w:rsidR="00164DAF" w:rsidRPr="00A063E8">
        <w:rPr>
          <w:rFonts w:ascii="Arial" w:hAnsi="Arial" w:cs="Arial"/>
          <w:sz w:val="23"/>
          <w:szCs w:val="23"/>
        </w:rPr>
        <w:t xml:space="preserve"> also promotes collaboration with participants to enable critical evaluation, </w:t>
      </w:r>
      <w:r w:rsidR="00164DAF" w:rsidRPr="00C808CA">
        <w:rPr>
          <w:rFonts w:ascii="Arial" w:hAnsi="Arial" w:cs="Arial"/>
          <w:sz w:val="23"/>
          <w:szCs w:val="23"/>
        </w:rPr>
        <w:t xml:space="preserve">enhance validity, and reduce researcher bias </w:t>
      </w:r>
      <w:r w:rsidR="00164DAF" w:rsidRPr="00C808CA">
        <w:rPr>
          <w:rFonts w:ascii="Arial" w:hAnsi="Arial" w:cs="Arial"/>
          <w:noProof/>
          <w:sz w:val="23"/>
          <w:szCs w:val="23"/>
        </w:rPr>
        <w:t>(Whitehead and McNiff, 2006</w:t>
      </w:r>
      <w:r w:rsidR="00164DAF" w:rsidRPr="00C808CA">
        <w:rPr>
          <w:rFonts w:ascii="Arial" w:hAnsi="Arial" w:cs="Arial"/>
          <w:sz w:val="23"/>
          <w:szCs w:val="23"/>
        </w:rPr>
        <w:t xml:space="preserve">). By engaging students in answering </w:t>
      </w:r>
      <w:r w:rsidR="00B24B29">
        <w:rPr>
          <w:rFonts w:ascii="Arial" w:hAnsi="Arial" w:cs="Arial"/>
          <w:sz w:val="23"/>
          <w:szCs w:val="23"/>
        </w:rPr>
        <w:t>my</w:t>
      </w:r>
      <w:r w:rsidR="00164DAF" w:rsidRPr="00C808CA">
        <w:rPr>
          <w:rFonts w:ascii="Arial" w:hAnsi="Arial" w:cs="Arial"/>
          <w:sz w:val="23"/>
          <w:szCs w:val="23"/>
        </w:rPr>
        <w:t xml:space="preserve"> practical </w:t>
      </w:r>
      <w:r w:rsidR="00CE567E">
        <w:rPr>
          <w:rFonts w:ascii="Arial" w:hAnsi="Arial" w:cs="Arial"/>
          <w:sz w:val="23"/>
          <w:szCs w:val="23"/>
        </w:rPr>
        <w:t xml:space="preserve">research </w:t>
      </w:r>
      <w:r w:rsidR="00164DAF" w:rsidRPr="00C808CA">
        <w:rPr>
          <w:rFonts w:ascii="Arial" w:hAnsi="Arial" w:cs="Arial"/>
          <w:sz w:val="23"/>
          <w:szCs w:val="23"/>
        </w:rPr>
        <w:t xml:space="preserve">questions, I aimed to foster a student-centred approach, endeavouring to </w:t>
      </w:r>
      <w:r w:rsidR="00C07A4D" w:rsidRPr="00C808CA">
        <w:rPr>
          <w:rFonts w:ascii="Arial" w:hAnsi="Arial" w:cs="Arial"/>
          <w:sz w:val="23"/>
          <w:szCs w:val="23"/>
        </w:rPr>
        <w:t>prioritise</w:t>
      </w:r>
      <w:r w:rsidR="00164DAF" w:rsidRPr="00C808CA">
        <w:rPr>
          <w:rFonts w:ascii="Arial" w:hAnsi="Arial" w:cs="Arial"/>
          <w:sz w:val="23"/>
          <w:szCs w:val="23"/>
        </w:rPr>
        <w:t xml:space="preserve"> their needs and interests </w:t>
      </w:r>
      <w:r w:rsidR="00164DAF" w:rsidRPr="00C808CA">
        <w:rPr>
          <w:rFonts w:ascii="Arial" w:hAnsi="Arial" w:cs="Arial"/>
          <w:noProof/>
          <w:sz w:val="23"/>
          <w:szCs w:val="23"/>
        </w:rPr>
        <w:t>(Merriam and Tisdell, 2016)</w:t>
      </w:r>
      <w:r w:rsidR="00164DAF" w:rsidRPr="00C808CA">
        <w:rPr>
          <w:rFonts w:ascii="Arial" w:hAnsi="Arial" w:cs="Arial"/>
          <w:sz w:val="23"/>
          <w:szCs w:val="23"/>
        </w:rPr>
        <w:t>.</w:t>
      </w:r>
    </w:p>
    <w:p w14:paraId="2187CDEB" w14:textId="77777777" w:rsidR="0069678B" w:rsidRPr="00067338" w:rsidRDefault="0069678B" w:rsidP="007360F0">
      <w:pPr>
        <w:spacing w:after="0" w:line="360" w:lineRule="auto"/>
        <w:jc w:val="both"/>
        <w:rPr>
          <w:rFonts w:ascii="Arial" w:hAnsi="Arial" w:cs="Arial"/>
          <w:color w:val="FF0000"/>
          <w:sz w:val="23"/>
          <w:szCs w:val="23"/>
        </w:rPr>
      </w:pPr>
    </w:p>
    <w:p w14:paraId="2DB7A4F5" w14:textId="085681CA" w:rsidR="00BB65F2" w:rsidRDefault="00BB65F2" w:rsidP="007360F0">
      <w:pPr>
        <w:spacing w:after="0" w:line="360" w:lineRule="auto"/>
        <w:jc w:val="both"/>
        <w:rPr>
          <w:rFonts w:ascii="Arial" w:hAnsi="Arial" w:cs="Arial"/>
          <w:sz w:val="23"/>
          <w:szCs w:val="23"/>
        </w:rPr>
      </w:pPr>
      <w:r>
        <w:rPr>
          <w:rFonts w:ascii="Arial" w:hAnsi="Arial" w:cs="Arial"/>
          <w:sz w:val="23"/>
          <w:szCs w:val="23"/>
        </w:rPr>
        <w:t xml:space="preserve">The “dynamic and responsive” model of action research </w:t>
      </w:r>
      <w:r w:rsidRPr="006E57E9">
        <w:rPr>
          <w:rFonts w:ascii="Arial" w:hAnsi="Arial" w:cs="Arial"/>
          <w:noProof/>
          <w:sz w:val="23"/>
          <w:szCs w:val="23"/>
        </w:rPr>
        <w:t>(Mills, 2017</w:t>
      </w:r>
      <w:r>
        <w:rPr>
          <w:rFonts w:ascii="Arial" w:hAnsi="Arial" w:cs="Arial"/>
          <w:noProof/>
          <w:sz w:val="23"/>
          <w:szCs w:val="23"/>
        </w:rPr>
        <w:t>, p. 5</w:t>
      </w:r>
      <w:r w:rsidRPr="006E57E9">
        <w:rPr>
          <w:rFonts w:ascii="Arial" w:hAnsi="Arial" w:cs="Arial"/>
          <w:noProof/>
          <w:sz w:val="23"/>
          <w:szCs w:val="23"/>
        </w:rPr>
        <w:t>)</w:t>
      </w:r>
      <w:r>
        <w:rPr>
          <w:rFonts w:ascii="Arial" w:hAnsi="Arial" w:cs="Arial"/>
          <w:sz w:val="23"/>
          <w:szCs w:val="23"/>
        </w:rPr>
        <w:t xml:space="preserve"> allows</w:t>
      </w:r>
      <w:r w:rsidRPr="00FD2C47">
        <w:rPr>
          <w:rFonts w:ascii="Arial" w:hAnsi="Arial" w:cs="Arial"/>
          <w:sz w:val="23"/>
          <w:szCs w:val="23"/>
        </w:rPr>
        <w:t xml:space="preserve"> the </w:t>
      </w:r>
      <w:r>
        <w:rPr>
          <w:rFonts w:ascii="Arial" w:hAnsi="Arial" w:cs="Arial"/>
          <w:sz w:val="23"/>
          <w:szCs w:val="23"/>
        </w:rPr>
        <w:t xml:space="preserve">researcher to collect </w:t>
      </w:r>
      <w:r w:rsidRPr="00FD2C47">
        <w:rPr>
          <w:rFonts w:ascii="Arial" w:hAnsi="Arial" w:cs="Arial"/>
          <w:sz w:val="23"/>
          <w:szCs w:val="23"/>
        </w:rPr>
        <w:t xml:space="preserve">multiple data sources </w:t>
      </w:r>
      <w:r w:rsidRPr="00512CFE">
        <w:rPr>
          <w:rFonts w:ascii="Arial" w:hAnsi="Arial" w:cs="Arial"/>
          <w:sz w:val="23"/>
          <w:szCs w:val="23"/>
        </w:rPr>
        <w:t xml:space="preserve">from a combination of methods according to their project </w:t>
      </w:r>
      <w:r w:rsidRPr="00060D2B">
        <w:rPr>
          <w:rFonts w:ascii="Arial" w:hAnsi="Arial" w:cs="Arial"/>
          <w:sz w:val="23"/>
          <w:szCs w:val="23"/>
        </w:rPr>
        <w:t>needs</w:t>
      </w:r>
      <w:r w:rsidR="00D569B9" w:rsidRPr="00060D2B">
        <w:rPr>
          <w:rFonts w:ascii="Arial" w:hAnsi="Arial" w:cs="Arial"/>
          <w:sz w:val="23"/>
          <w:szCs w:val="23"/>
        </w:rPr>
        <w:t xml:space="preserve"> </w:t>
      </w:r>
      <w:r w:rsidRPr="00512CFE">
        <w:rPr>
          <w:rFonts w:ascii="Arial" w:hAnsi="Arial" w:cs="Arial"/>
          <w:noProof/>
          <w:sz w:val="23"/>
          <w:szCs w:val="23"/>
        </w:rPr>
        <w:t>(</w:t>
      </w:r>
      <w:r w:rsidRPr="00512CFE">
        <w:rPr>
          <w:rFonts w:ascii="Arial" w:eastAsia="Times New Roman" w:hAnsi="Arial" w:cs="Arial"/>
          <w:noProof/>
          <w:sz w:val="23"/>
          <w:szCs w:val="23"/>
        </w:rPr>
        <w:t>Mackenzie and Knipe, 2006</w:t>
      </w:r>
      <w:r w:rsidRPr="00512CFE">
        <w:rPr>
          <w:rFonts w:ascii="Arial" w:hAnsi="Arial" w:cs="Arial"/>
          <w:noProof/>
          <w:sz w:val="23"/>
          <w:szCs w:val="23"/>
        </w:rPr>
        <w:t>)</w:t>
      </w:r>
      <w:r w:rsidRPr="00512CFE">
        <w:rPr>
          <w:rFonts w:ascii="Arial" w:hAnsi="Arial" w:cs="Arial"/>
          <w:sz w:val="23"/>
          <w:szCs w:val="23"/>
        </w:rPr>
        <w:t xml:space="preserve">. </w:t>
      </w:r>
      <w:r>
        <w:rPr>
          <w:rFonts w:ascii="Arial" w:hAnsi="Arial" w:cs="Arial"/>
          <w:sz w:val="23"/>
          <w:szCs w:val="23"/>
        </w:rPr>
        <w:t xml:space="preserve">This research prioritised the subjective thoughts, feelings, and experiences of participants </w:t>
      </w:r>
      <w:r w:rsidRPr="00060D2B">
        <w:rPr>
          <w:rFonts w:ascii="Arial" w:hAnsi="Arial" w:cs="Arial"/>
          <w:sz w:val="23"/>
          <w:szCs w:val="23"/>
        </w:rPr>
        <w:t>pr</w:t>
      </w:r>
      <w:r w:rsidR="00635F84">
        <w:rPr>
          <w:rFonts w:ascii="Arial" w:hAnsi="Arial" w:cs="Arial"/>
          <w:sz w:val="23"/>
          <w:szCs w:val="23"/>
        </w:rPr>
        <w:t>incip</w:t>
      </w:r>
      <w:r w:rsidR="00635F84" w:rsidRPr="008C55BB">
        <w:rPr>
          <w:rFonts w:ascii="Arial" w:hAnsi="Arial" w:cs="Arial"/>
          <w:color w:val="000000" w:themeColor="text1"/>
          <w:sz w:val="23"/>
          <w:szCs w:val="23"/>
        </w:rPr>
        <w:t>ally</w:t>
      </w:r>
      <w:r w:rsidRPr="008C55BB">
        <w:rPr>
          <w:rFonts w:ascii="Arial" w:hAnsi="Arial" w:cs="Arial"/>
          <w:color w:val="000000" w:themeColor="text1"/>
          <w:sz w:val="23"/>
          <w:szCs w:val="23"/>
        </w:rPr>
        <w:t xml:space="preserve"> through the collection of qualitative data from observations and </w:t>
      </w:r>
      <w:r w:rsidR="00F7563C" w:rsidRPr="008C55BB">
        <w:rPr>
          <w:rFonts w:ascii="Arial" w:hAnsi="Arial" w:cs="Arial"/>
          <w:color w:val="000000" w:themeColor="text1"/>
          <w:sz w:val="23"/>
          <w:szCs w:val="23"/>
        </w:rPr>
        <w:t>participant</w:t>
      </w:r>
      <w:r w:rsidRPr="008C55BB">
        <w:rPr>
          <w:rFonts w:ascii="Arial" w:hAnsi="Arial" w:cs="Arial"/>
          <w:color w:val="000000" w:themeColor="text1"/>
          <w:sz w:val="23"/>
          <w:szCs w:val="23"/>
        </w:rPr>
        <w:t xml:space="preserve"> discussions </w:t>
      </w:r>
      <w:r w:rsidRPr="008C55BB">
        <w:rPr>
          <w:rFonts w:ascii="Arial" w:hAnsi="Arial" w:cs="Arial"/>
          <w:noProof/>
          <w:color w:val="000000" w:themeColor="text1"/>
          <w:sz w:val="23"/>
          <w:szCs w:val="23"/>
        </w:rPr>
        <w:t>(Chili</w:t>
      </w:r>
      <w:r w:rsidRPr="009A5577">
        <w:rPr>
          <w:rFonts w:ascii="Arial" w:hAnsi="Arial" w:cs="Arial"/>
          <w:noProof/>
          <w:sz w:val="23"/>
          <w:szCs w:val="23"/>
        </w:rPr>
        <w:t xml:space="preserve">sa </w:t>
      </w:r>
      <w:r>
        <w:rPr>
          <w:rFonts w:ascii="Arial" w:hAnsi="Arial" w:cs="Arial"/>
          <w:noProof/>
          <w:sz w:val="23"/>
          <w:szCs w:val="23"/>
        </w:rPr>
        <w:t>and</w:t>
      </w:r>
      <w:r w:rsidRPr="009A5577">
        <w:rPr>
          <w:rFonts w:ascii="Arial" w:hAnsi="Arial" w:cs="Arial"/>
          <w:noProof/>
          <w:sz w:val="23"/>
          <w:szCs w:val="23"/>
        </w:rPr>
        <w:t xml:space="preserve"> Kawulich, 2012</w:t>
      </w:r>
      <w:r w:rsidRPr="009A5577">
        <w:rPr>
          <w:rFonts w:ascii="Arial" w:hAnsi="Arial" w:cs="Arial"/>
          <w:sz w:val="23"/>
          <w:szCs w:val="23"/>
        </w:rPr>
        <w:t>)</w:t>
      </w:r>
      <w:r>
        <w:rPr>
          <w:rFonts w:ascii="Arial" w:hAnsi="Arial" w:cs="Arial"/>
          <w:sz w:val="23"/>
          <w:szCs w:val="23"/>
        </w:rPr>
        <w:t xml:space="preserve">. However, attitudinal surveys using quantitative Likert-type scale questions were used to </w:t>
      </w:r>
      <w:r w:rsidRPr="00D06E39">
        <w:rPr>
          <w:rFonts w:ascii="Arial" w:hAnsi="Arial" w:cs="Arial"/>
          <w:sz w:val="23"/>
          <w:szCs w:val="23"/>
        </w:rPr>
        <w:t>provide a</w:t>
      </w:r>
      <w:r>
        <w:rPr>
          <w:rFonts w:ascii="Arial" w:hAnsi="Arial" w:cs="Arial"/>
          <w:sz w:val="23"/>
          <w:szCs w:val="23"/>
        </w:rPr>
        <w:t xml:space="preserve"> </w:t>
      </w:r>
      <w:r w:rsidRPr="00D06E39">
        <w:rPr>
          <w:rFonts w:ascii="Arial" w:hAnsi="Arial" w:cs="Arial"/>
          <w:sz w:val="23"/>
          <w:szCs w:val="23"/>
        </w:rPr>
        <w:t xml:space="preserve">multidimensional approach to inquiries </w:t>
      </w:r>
      <w:r w:rsidR="00E568DB" w:rsidRPr="00060D2B">
        <w:rPr>
          <w:rFonts w:ascii="Arial" w:hAnsi="Arial" w:cs="Arial"/>
          <w:sz w:val="23"/>
          <w:szCs w:val="23"/>
        </w:rPr>
        <w:t>and stimulate reflective thinking</w:t>
      </w:r>
      <w:r w:rsidR="00C658C2" w:rsidRPr="00060D2B">
        <w:rPr>
          <w:rFonts w:ascii="Arial" w:hAnsi="Arial" w:cs="Arial"/>
          <w:sz w:val="23"/>
          <w:szCs w:val="23"/>
        </w:rPr>
        <w:t xml:space="preserve"> </w:t>
      </w:r>
      <w:r w:rsidRPr="00D06E39">
        <w:rPr>
          <w:rFonts w:ascii="Arial" w:hAnsi="Arial" w:cs="Arial"/>
          <w:sz w:val="23"/>
          <w:szCs w:val="23"/>
        </w:rPr>
        <w:t>(Clark, et al., 202</w:t>
      </w:r>
      <w:r>
        <w:rPr>
          <w:rFonts w:ascii="Arial" w:hAnsi="Arial" w:cs="Arial"/>
          <w:sz w:val="23"/>
          <w:szCs w:val="23"/>
        </w:rPr>
        <w:t>0</w:t>
      </w:r>
      <w:r w:rsidRPr="00D06E39">
        <w:rPr>
          <w:rFonts w:ascii="Arial" w:hAnsi="Arial" w:cs="Arial"/>
          <w:sz w:val="23"/>
          <w:szCs w:val="23"/>
        </w:rPr>
        <w:t xml:space="preserve">). This </w:t>
      </w:r>
      <w:r>
        <w:rPr>
          <w:rFonts w:ascii="Arial" w:hAnsi="Arial" w:cs="Arial"/>
          <w:sz w:val="23"/>
          <w:szCs w:val="23"/>
        </w:rPr>
        <w:t xml:space="preserve">pragmatic approach, using integrated mixed methods </w:t>
      </w:r>
      <w:r w:rsidRPr="00D06E39">
        <w:rPr>
          <w:rFonts w:ascii="Arial" w:hAnsi="Arial" w:cs="Arial"/>
          <w:sz w:val="23"/>
          <w:szCs w:val="23"/>
        </w:rPr>
        <w:t xml:space="preserve">to comprehensively address </w:t>
      </w:r>
      <w:r>
        <w:rPr>
          <w:rFonts w:ascii="Arial" w:hAnsi="Arial" w:cs="Arial"/>
          <w:sz w:val="23"/>
          <w:szCs w:val="23"/>
        </w:rPr>
        <w:t>research</w:t>
      </w:r>
      <w:r w:rsidRPr="00D06E39">
        <w:rPr>
          <w:rFonts w:ascii="Arial" w:hAnsi="Arial" w:cs="Arial"/>
          <w:sz w:val="23"/>
          <w:szCs w:val="23"/>
        </w:rPr>
        <w:t xml:space="preserve"> question</w:t>
      </w:r>
      <w:r>
        <w:rPr>
          <w:rFonts w:ascii="Arial" w:hAnsi="Arial" w:cs="Arial"/>
          <w:sz w:val="23"/>
          <w:szCs w:val="23"/>
        </w:rPr>
        <w:t>s</w:t>
      </w:r>
      <w:r w:rsidRPr="00D06E39">
        <w:rPr>
          <w:rFonts w:ascii="Arial" w:hAnsi="Arial" w:cs="Arial"/>
          <w:sz w:val="23"/>
          <w:szCs w:val="23"/>
        </w:rPr>
        <w:t xml:space="preserve"> </w:t>
      </w:r>
      <w:r w:rsidR="00512CFE">
        <w:rPr>
          <w:rFonts w:ascii="Arial" w:hAnsi="Arial" w:cs="Arial"/>
          <w:sz w:val="23"/>
          <w:szCs w:val="23"/>
        </w:rPr>
        <w:t xml:space="preserve">aimed </w:t>
      </w:r>
      <w:r w:rsidRPr="00D06E39">
        <w:rPr>
          <w:rFonts w:ascii="Arial" w:hAnsi="Arial" w:cs="Arial"/>
          <w:sz w:val="23"/>
          <w:szCs w:val="23"/>
        </w:rPr>
        <w:t>to heighten internal validity (</w:t>
      </w:r>
      <w:r w:rsidRPr="00D06E39">
        <w:rPr>
          <w:rFonts w:ascii="Arial" w:hAnsi="Arial" w:cs="Arial"/>
          <w:noProof/>
          <w:sz w:val="23"/>
          <w:szCs w:val="23"/>
        </w:rPr>
        <w:t xml:space="preserve">Morse </w:t>
      </w:r>
      <w:r>
        <w:rPr>
          <w:rFonts w:ascii="Arial" w:hAnsi="Arial" w:cs="Arial"/>
          <w:noProof/>
          <w:sz w:val="23"/>
          <w:szCs w:val="23"/>
        </w:rPr>
        <w:t>and</w:t>
      </w:r>
      <w:r w:rsidRPr="00D06E39">
        <w:rPr>
          <w:rFonts w:ascii="Arial" w:hAnsi="Arial" w:cs="Arial"/>
          <w:noProof/>
          <w:sz w:val="23"/>
          <w:szCs w:val="23"/>
        </w:rPr>
        <w:t xml:space="preserve"> </w:t>
      </w:r>
      <w:r w:rsidRPr="00D46E8A">
        <w:rPr>
          <w:rFonts w:ascii="Arial" w:hAnsi="Arial" w:cs="Arial"/>
          <w:noProof/>
          <w:sz w:val="23"/>
          <w:szCs w:val="23"/>
        </w:rPr>
        <w:t xml:space="preserve">Neihaus, 2009; </w:t>
      </w:r>
      <w:r w:rsidRPr="00D46E8A">
        <w:rPr>
          <w:rFonts w:ascii="Arial" w:hAnsi="Arial" w:cs="Arial"/>
          <w:sz w:val="23"/>
          <w:szCs w:val="23"/>
        </w:rPr>
        <w:t>Sale, et al., 2002), generate stronger and more cohesive evaluations (</w:t>
      </w:r>
      <w:r w:rsidRPr="00D46E8A">
        <w:rPr>
          <w:rFonts w:ascii="Arial" w:hAnsi="Arial" w:cs="Arial"/>
          <w:noProof/>
          <w:sz w:val="23"/>
          <w:szCs w:val="23"/>
        </w:rPr>
        <w:t>Teddlie and Tashakkori, 2009),</w:t>
      </w:r>
      <w:r w:rsidRPr="00D46E8A">
        <w:rPr>
          <w:rFonts w:ascii="Arial" w:hAnsi="Arial" w:cs="Arial"/>
          <w:sz w:val="23"/>
          <w:szCs w:val="23"/>
        </w:rPr>
        <w:t xml:space="preserve"> and build more rigorous, reliable conclusions to inform </w:t>
      </w:r>
      <w:r w:rsidR="003431C4" w:rsidRPr="00060D2B">
        <w:rPr>
          <w:rFonts w:ascii="Arial" w:hAnsi="Arial" w:cs="Arial"/>
          <w:sz w:val="23"/>
          <w:szCs w:val="23"/>
        </w:rPr>
        <w:t xml:space="preserve">my </w:t>
      </w:r>
      <w:r w:rsidRPr="00D46E8A">
        <w:rPr>
          <w:rFonts w:ascii="Arial" w:hAnsi="Arial" w:cs="Arial"/>
          <w:sz w:val="23"/>
          <w:szCs w:val="23"/>
        </w:rPr>
        <w:t xml:space="preserve">future </w:t>
      </w:r>
      <w:r w:rsidR="003431C4" w:rsidRPr="00060D2B">
        <w:rPr>
          <w:rFonts w:ascii="Arial" w:hAnsi="Arial" w:cs="Arial"/>
          <w:sz w:val="23"/>
          <w:szCs w:val="23"/>
        </w:rPr>
        <w:t>practice</w:t>
      </w:r>
      <w:r w:rsidRPr="00D46E8A">
        <w:rPr>
          <w:rFonts w:ascii="Arial" w:hAnsi="Arial" w:cs="Arial"/>
          <w:sz w:val="23"/>
          <w:szCs w:val="23"/>
        </w:rPr>
        <w:t xml:space="preserve"> (</w:t>
      </w:r>
      <w:r w:rsidRPr="00D46E8A">
        <w:rPr>
          <w:rFonts w:ascii="Arial" w:hAnsi="Arial" w:cs="Arial"/>
          <w:noProof/>
          <w:sz w:val="23"/>
          <w:szCs w:val="23"/>
        </w:rPr>
        <w:t xml:space="preserve">Creswell and Plano Clark, 2018; </w:t>
      </w:r>
      <w:r w:rsidRPr="00D46E8A">
        <w:rPr>
          <w:rFonts w:ascii="Arial" w:hAnsi="Arial" w:cs="Arial"/>
          <w:sz w:val="23"/>
          <w:szCs w:val="23"/>
        </w:rPr>
        <w:t>James, et al., 2008).</w:t>
      </w:r>
    </w:p>
    <w:p w14:paraId="324D3DE1" w14:textId="77777777" w:rsidR="00261FB1" w:rsidRDefault="00261FB1" w:rsidP="007360F0">
      <w:pPr>
        <w:spacing w:after="0" w:line="360" w:lineRule="auto"/>
        <w:jc w:val="both"/>
        <w:rPr>
          <w:rFonts w:ascii="Arial" w:hAnsi="Arial" w:cs="Arial"/>
          <w:sz w:val="23"/>
          <w:szCs w:val="23"/>
        </w:rPr>
      </w:pPr>
    </w:p>
    <w:p w14:paraId="1BB06A55" w14:textId="77777777" w:rsidR="00994C38" w:rsidRPr="00060D2B" w:rsidRDefault="00994C38" w:rsidP="007360F0">
      <w:pPr>
        <w:spacing w:after="0" w:line="360" w:lineRule="auto"/>
        <w:jc w:val="both"/>
        <w:rPr>
          <w:rFonts w:ascii="Arial" w:hAnsi="Arial" w:cs="Arial"/>
          <w:sz w:val="23"/>
          <w:szCs w:val="23"/>
        </w:rPr>
      </w:pPr>
    </w:p>
    <w:p w14:paraId="350ADBB1" w14:textId="77777777" w:rsidR="00261FB1" w:rsidRPr="00020037" w:rsidRDefault="00261FB1" w:rsidP="00116490">
      <w:pPr>
        <w:pStyle w:val="Heading3"/>
        <w:rPr>
          <w:rFonts w:ascii="Arial" w:hAnsi="Arial" w:cs="Arial"/>
          <w:i/>
          <w:iCs/>
          <w:color w:val="auto"/>
        </w:rPr>
      </w:pPr>
      <w:bookmarkStart w:id="31" w:name="_Toc160125754"/>
      <w:r w:rsidRPr="00020037">
        <w:rPr>
          <w:rFonts w:ascii="Arial" w:hAnsi="Arial" w:cs="Arial"/>
          <w:i/>
          <w:iCs/>
          <w:color w:val="auto"/>
        </w:rPr>
        <w:t>Action Research Stages</w:t>
      </w:r>
      <w:bookmarkEnd w:id="31"/>
    </w:p>
    <w:p w14:paraId="51466312" w14:textId="77777777" w:rsidR="00116490" w:rsidRDefault="00116490" w:rsidP="007360F0">
      <w:pPr>
        <w:spacing w:after="0" w:line="360" w:lineRule="auto"/>
        <w:jc w:val="both"/>
        <w:rPr>
          <w:rFonts w:ascii="Arial" w:hAnsi="Arial" w:cs="Arial"/>
          <w:sz w:val="23"/>
          <w:szCs w:val="23"/>
        </w:rPr>
      </w:pPr>
    </w:p>
    <w:p w14:paraId="29F9E3C7" w14:textId="13655B35" w:rsidR="001A3B4D" w:rsidRDefault="00A778ED" w:rsidP="007360F0">
      <w:pPr>
        <w:spacing w:after="0" w:line="360" w:lineRule="auto"/>
        <w:jc w:val="both"/>
        <w:rPr>
          <w:rFonts w:ascii="Arial" w:hAnsi="Arial" w:cs="Arial"/>
          <w:sz w:val="23"/>
          <w:szCs w:val="23"/>
        </w:rPr>
      </w:pPr>
      <w:r>
        <w:rPr>
          <w:rFonts w:ascii="Arial" w:hAnsi="Arial" w:cs="Arial"/>
          <w:sz w:val="23"/>
          <w:szCs w:val="23"/>
        </w:rPr>
        <w:t>Th</w:t>
      </w:r>
      <w:r w:rsidR="00D60E8E">
        <w:rPr>
          <w:rFonts w:ascii="Arial" w:hAnsi="Arial" w:cs="Arial"/>
          <w:sz w:val="23"/>
          <w:szCs w:val="23"/>
        </w:rPr>
        <w:t>e</w:t>
      </w:r>
      <w:r>
        <w:rPr>
          <w:rFonts w:ascii="Arial" w:hAnsi="Arial" w:cs="Arial"/>
          <w:sz w:val="23"/>
          <w:szCs w:val="23"/>
        </w:rPr>
        <w:t xml:space="preserve"> research </w:t>
      </w:r>
      <w:r w:rsidR="00D60E8E">
        <w:rPr>
          <w:rFonts w:ascii="Arial" w:hAnsi="Arial" w:cs="Arial"/>
          <w:sz w:val="23"/>
          <w:szCs w:val="23"/>
        </w:rPr>
        <w:t xml:space="preserve">design </w:t>
      </w:r>
      <w:r>
        <w:rPr>
          <w:rFonts w:ascii="Arial" w:hAnsi="Arial" w:cs="Arial"/>
          <w:sz w:val="23"/>
          <w:szCs w:val="23"/>
        </w:rPr>
        <w:t>was guided by Ivankova’s (2015) cyclical action research stages (figure two).</w:t>
      </w:r>
    </w:p>
    <w:p w14:paraId="68DA989F" w14:textId="77777777" w:rsidR="00261FB1" w:rsidRDefault="00261FB1" w:rsidP="007360F0">
      <w:pPr>
        <w:spacing w:after="0" w:line="360" w:lineRule="auto"/>
        <w:jc w:val="both"/>
        <w:rPr>
          <w:rFonts w:ascii="Arial" w:hAnsi="Arial" w:cs="Arial"/>
          <w:sz w:val="23"/>
          <w:szCs w:val="23"/>
        </w:rPr>
      </w:pPr>
    </w:p>
    <w:p w14:paraId="7E5EFD78" w14:textId="4809AA75" w:rsidR="008B2449" w:rsidRDefault="0069678B" w:rsidP="001A3B4D">
      <w:pPr>
        <w:spacing w:after="0" w:line="360" w:lineRule="auto"/>
        <w:jc w:val="center"/>
        <w:rPr>
          <w:noProof/>
        </w:rPr>
      </w:pPr>
      <w:r>
        <w:rPr>
          <w:rFonts w:ascii="Arial" w:hAnsi="Arial" w:cs="Arial"/>
          <w:b/>
          <w:bCs/>
          <w:noProof/>
          <w:sz w:val="23"/>
          <w:szCs w:val="23"/>
        </w:rPr>
        <w:lastRenderedPageBreak/>
        <w:drawing>
          <wp:inline distT="0" distB="0" distL="0" distR="0" wp14:anchorId="6EDEBAEF" wp14:editId="4FEC6893">
            <wp:extent cx="4970145" cy="4986655"/>
            <wp:effectExtent l="0" t="0" r="1905" b="4445"/>
            <wp:docPr id="216222376" name="Picture 2" descr="Document1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22376" name="Picture 216222376" descr="Document1 - Word"/>
                    <pic:cNvPicPr/>
                  </pic:nvPicPr>
                  <pic:blipFill rotWithShape="1">
                    <a:blip r:embed="rId11">
                      <a:extLst>
                        <a:ext uri="{28A0092B-C50C-407E-A947-70E740481C1C}">
                          <a14:useLocalDpi xmlns:a14="http://schemas.microsoft.com/office/drawing/2010/main" val="0"/>
                        </a:ext>
                      </a:extLst>
                    </a:blip>
                    <a:srcRect l="27584" t="16931" r="27999" b="4610"/>
                    <a:stretch/>
                  </pic:blipFill>
                  <pic:spPr bwMode="auto">
                    <a:xfrm>
                      <a:off x="0" y="0"/>
                      <a:ext cx="4970145" cy="4986655"/>
                    </a:xfrm>
                    <a:prstGeom prst="rect">
                      <a:avLst/>
                    </a:prstGeom>
                    <a:ln>
                      <a:noFill/>
                    </a:ln>
                    <a:extLst>
                      <a:ext uri="{53640926-AAD7-44D8-BBD7-CCE9431645EC}">
                        <a14:shadowObscured xmlns:a14="http://schemas.microsoft.com/office/drawing/2010/main"/>
                      </a:ext>
                    </a:extLst>
                  </pic:spPr>
                </pic:pic>
              </a:graphicData>
            </a:graphic>
          </wp:inline>
        </w:drawing>
      </w:r>
    </w:p>
    <w:bookmarkEnd w:id="30"/>
    <w:p w14:paraId="21CA60D8" w14:textId="77777777" w:rsidR="00E00EDD" w:rsidRDefault="00E00EDD" w:rsidP="001A3B4D">
      <w:pPr>
        <w:spacing w:after="0"/>
        <w:rPr>
          <w:rFonts w:ascii="Arial" w:hAnsi="Arial" w:cs="Arial"/>
          <w:b/>
          <w:bCs/>
          <w:sz w:val="23"/>
          <w:szCs w:val="23"/>
        </w:rPr>
      </w:pPr>
    </w:p>
    <w:p w14:paraId="690C19C5" w14:textId="77777777" w:rsidR="00B56E35" w:rsidRPr="00E00EDD" w:rsidRDefault="00B56E35" w:rsidP="001A3B4D">
      <w:pPr>
        <w:spacing w:after="0"/>
        <w:rPr>
          <w:sz w:val="16"/>
          <w:szCs w:val="16"/>
        </w:rPr>
      </w:pPr>
    </w:p>
    <w:p w14:paraId="4074FA68" w14:textId="1045827F" w:rsidR="00D74A52" w:rsidRDefault="001D4EE4" w:rsidP="00D74A52">
      <w:pPr>
        <w:spacing w:after="0" w:line="360" w:lineRule="auto"/>
        <w:jc w:val="both"/>
        <w:rPr>
          <w:rFonts w:ascii="Arial" w:hAnsi="Arial" w:cs="Arial"/>
          <w:sz w:val="23"/>
          <w:szCs w:val="23"/>
        </w:rPr>
      </w:pPr>
      <w:r>
        <w:rPr>
          <w:rFonts w:ascii="Arial" w:hAnsi="Arial" w:cs="Arial"/>
          <w:sz w:val="23"/>
          <w:szCs w:val="23"/>
        </w:rPr>
        <w:t>Through</w:t>
      </w:r>
      <w:r w:rsidR="007074F5">
        <w:rPr>
          <w:rFonts w:ascii="Arial" w:hAnsi="Arial" w:cs="Arial"/>
          <w:sz w:val="23"/>
          <w:szCs w:val="23"/>
        </w:rPr>
        <w:t xml:space="preserve"> </w:t>
      </w:r>
      <w:r w:rsidR="006F1BD9">
        <w:rPr>
          <w:rFonts w:ascii="Arial" w:hAnsi="Arial" w:cs="Arial"/>
          <w:sz w:val="23"/>
          <w:szCs w:val="23"/>
        </w:rPr>
        <w:t xml:space="preserve">an </w:t>
      </w:r>
      <w:r w:rsidR="007074F5">
        <w:rPr>
          <w:rFonts w:ascii="Arial" w:hAnsi="Arial" w:cs="Arial"/>
          <w:sz w:val="23"/>
          <w:szCs w:val="23"/>
        </w:rPr>
        <w:t>initial</w:t>
      </w:r>
      <w:r w:rsidR="000F3A09">
        <w:rPr>
          <w:rFonts w:ascii="Arial" w:hAnsi="Arial" w:cs="Arial"/>
          <w:sz w:val="23"/>
          <w:szCs w:val="23"/>
        </w:rPr>
        <w:t xml:space="preserve"> </w:t>
      </w:r>
      <w:r>
        <w:rPr>
          <w:rFonts w:ascii="Arial" w:hAnsi="Arial" w:cs="Arial"/>
          <w:sz w:val="23"/>
          <w:szCs w:val="23"/>
        </w:rPr>
        <w:t>reconnaissance and planning</w:t>
      </w:r>
      <w:r w:rsidR="006F1BD9">
        <w:rPr>
          <w:rFonts w:ascii="Arial" w:hAnsi="Arial" w:cs="Arial"/>
          <w:sz w:val="23"/>
          <w:szCs w:val="23"/>
        </w:rPr>
        <w:t xml:space="preserve"> stage</w:t>
      </w:r>
      <w:r>
        <w:rPr>
          <w:rFonts w:ascii="Arial" w:hAnsi="Arial" w:cs="Arial"/>
          <w:sz w:val="23"/>
          <w:szCs w:val="23"/>
        </w:rPr>
        <w:t xml:space="preserve">, I </w:t>
      </w:r>
      <w:r w:rsidR="007074F5">
        <w:rPr>
          <w:rFonts w:ascii="Arial" w:hAnsi="Arial" w:cs="Arial"/>
          <w:sz w:val="23"/>
          <w:szCs w:val="23"/>
        </w:rPr>
        <w:t>aimed</w:t>
      </w:r>
      <w:r>
        <w:rPr>
          <w:rFonts w:ascii="Arial" w:hAnsi="Arial" w:cs="Arial"/>
          <w:sz w:val="23"/>
          <w:szCs w:val="23"/>
        </w:rPr>
        <w:t xml:space="preserve"> to establish which exercises </w:t>
      </w:r>
      <w:r w:rsidR="00477CAB">
        <w:rPr>
          <w:rFonts w:ascii="Arial" w:hAnsi="Arial" w:cs="Arial"/>
          <w:sz w:val="23"/>
          <w:szCs w:val="23"/>
        </w:rPr>
        <w:t>and applications</w:t>
      </w:r>
      <w:r w:rsidR="008424E5">
        <w:rPr>
          <w:rFonts w:ascii="Arial" w:hAnsi="Arial" w:cs="Arial"/>
          <w:sz w:val="23"/>
          <w:szCs w:val="23"/>
        </w:rPr>
        <w:t xml:space="preserve"> </w:t>
      </w:r>
      <w:r w:rsidR="005D60CC">
        <w:rPr>
          <w:rFonts w:ascii="Arial" w:hAnsi="Arial" w:cs="Arial"/>
          <w:sz w:val="23"/>
          <w:szCs w:val="23"/>
        </w:rPr>
        <w:t>examin</w:t>
      </w:r>
      <w:r w:rsidR="008424E5">
        <w:rPr>
          <w:rFonts w:ascii="Arial" w:hAnsi="Arial" w:cs="Arial"/>
          <w:sz w:val="23"/>
          <w:szCs w:val="23"/>
        </w:rPr>
        <w:t xml:space="preserve">ed during my previous two </w:t>
      </w:r>
      <w:r w:rsidR="006D4E5F">
        <w:rPr>
          <w:rFonts w:ascii="Arial" w:hAnsi="Arial" w:cs="Arial"/>
          <w:sz w:val="23"/>
          <w:szCs w:val="23"/>
        </w:rPr>
        <w:t xml:space="preserve">independent study modules </w:t>
      </w:r>
      <w:r w:rsidR="00DC2A84">
        <w:rPr>
          <w:rFonts w:ascii="Arial" w:hAnsi="Arial" w:cs="Arial"/>
          <w:sz w:val="23"/>
          <w:szCs w:val="23"/>
        </w:rPr>
        <w:t>(</w:t>
      </w:r>
      <w:r w:rsidR="00CE2D22" w:rsidRPr="002545E8">
        <w:rPr>
          <w:rFonts w:ascii="Arial" w:hAnsi="Arial" w:cs="Arial"/>
          <w:sz w:val="23"/>
          <w:szCs w:val="23"/>
        </w:rPr>
        <w:t xml:space="preserve">Watson, 2022b, 2023) </w:t>
      </w:r>
      <w:r w:rsidR="00165B81">
        <w:rPr>
          <w:rFonts w:ascii="Arial" w:hAnsi="Arial" w:cs="Arial"/>
          <w:sz w:val="23"/>
          <w:szCs w:val="23"/>
        </w:rPr>
        <w:t xml:space="preserve">would be most beneficial </w:t>
      </w:r>
      <w:r w:rsidR="008424E5">
        <w:rPr>
          <w:rFonts w:ascii="Arial" w:hAnsi="Arial" w:cs="Arial"/>
          <w:sz w:val="23"/>
          <w:szCs w:val="23"/>
        </w:rPr>
        <w:t>to use with my adolescent participants</w:t>
      </w:r>
      <w:r w:rsidR="00CE2D22">
        <w:rPr>
          <w:rFonts w:ascii="Arial" w:hAnsi="Arial" w:cs="Arial"/>
          <w:sz w:val="23"/>
          <w:szCs w:val="23"/>
        </w:rPr>
        <w:t xml:space="preserve">. </w:t>
      </w:r>
      <w:r w:rsidR="007F6147">
        <w:rPr>
          <w:rFonts w:ascii="Arial" w:hAnsi="Arial" w:cs="Arial"/>
          <w:sz w:val="23"/>
          <w:szCs w:val="23"/>
        </w:rPr>
        <w:t>These resources were then implemented during the</w:t>
      </w:r>
      <w:r w:rsidR="0063344C">
        <w:rPr>
          <w:rFonts w:ascii="Arial" w:hAnsi="Arial" w:cs="Arial"/>
          <w:sz w:val="23"/>
          <w:szCs w:val="23"/>
        </w:rPr>
        <w:t xml:space="preserve"> </w:t>
      </w:r>
      <w:r w:rsidR="006F59C4">
        <w:rPr>
          <w:rFonts w:ascii="Arial" w:hAnsi="Arial" w:cs="Arial"/>
          <w:sz w:val="23"/>
          <w:szCs w:val="23"/>
        </w:rPr>
        <w:t xml:space="preserve">research </w:t>
      </w:r>
      <w:r w:rsidR="00E47A34">
        <w:rPr>
          <w:rFonts w:ascii="Arial" w:hAnsi="Arial" w:cs="Arial"/>
          <w:sz w:val="23"/>
          <w:szCs w:val="23"/>
        </w:rPr>
        <w:t>‘</w:t>
      </w:r>
      <w:r w:rsidR="007F6147">
        <w:rPr>
          <w:rFonts w:ascii="Arial" w:hAnsi="Arial" w:cs="Arial"/>
          <w:sz w:val="23"/>
          <w:szCs w:val="23"/>
        </w:rPr>
        <w:t>act</w:t>
      </w:r>
      <w:r w:rsidR="00E47A34">
        <w:rPr>
          <w:rFonts w:ascii="Arial" w:hAnsi="Arial" w:cs="Arial"/>
          <w:sz w:val="23"/>
          <w:szCs w:val="23"/>
        </w:rPr>
        <w:t>ing’</w:t>
      </w:r>
      <w:r w:rsidR="007F6147">
        <w:rPr>
          <w:rFonts w:ascii="Arial" w:hAnsi="Arial" w:cs="Arial"/>
          <w:sz w:val="23"/>
          <w:szCs w:val="23"/>
        </w:rPr>
        <w:t xml:space="preserve"> stage. </w:t>
      </w:r>
      <w:r w:rsidR="00AD46FD">
        <w:rPr>
          <w:rFonts w:ascii="Arial" w:hAnsi="Arial" w:cs="Arial"/>
          <w:sz w:val="23"/>
          <w:szCs w:val="23"/>
        </w:rPr>
        <w:t>E</w:t>
      </w:r>
      <w:r w:rsidR="006A3A77">
        <w:rPr>
          <w:rFonts w:ascii="Arial" w:hAnsi="Arial" w:cs="Arial"/>
          <w:sz w:val="23"/>
          <w:szCs w:val="23"/>
        </w:rPr>
        <w:t xml:space="preserve">valuation then involved the collection, analysis, and interpretation </w:t>
      </w:r>
      <w:r w:rsidR="007A715B">
        <w:rPr>
          <w:rFonts w:ascii="Arial" w:hAnsi="Arial" w:cs="Arial"/>
          <w:sz w:val="23"/>
          <w:szCs w:val="23"/>
        </w:rPr>
        <w:t>of participant data</w:t>
      </w:r>
      <w:r w:rsidR="00711253">
        <w:rPr>
          <w:rFonts w:ascii="Arial" w:hAnsi="Arial" w:cs="Arial"/>
          <w:sz w:val="23"/>
          <w:szCs w:val="23"/>
        </w:rPr>
        <w:t xml:space="preserve"> </w:t>
      </w:r>
      <w:r w:rsidR="00FF27E1">
        <w:rPr>
          <w:rFonts w:ascii="Arial" w:hAnsi="Arial" w:cs="Arial"/>
          <w:sz w:val="23"/>
          <w:szCs w:val="23"/>
        </w:rPr>
        <w:t>and aimed</w:t>
      </w:r>
      <w:r w:rsidR="00711253">
        <w:rPr>
          <w:rFonts w:ascii="Arial" w:hAnsi="Arial" w:cs="Arial"/>
          <w:sz w:val="23"/>
          <w:szCs w:val="23"/>
        </w:rPr>
        <w:t xml:space="preserve"> to gather evidence to critically reflect on the value of the resources and make informed judgements regarding their future use in </w:t>
      </w:r>
      <w:r w:rsidR="00711253" w:rsidRPr="002545E8">
        <w:rPr>
          <w:rFonts w:ascii="Arial" w:hAnsi="Arial" w:cs="Arial"/>
          <w:sz w:val="23"/>
          <w:szCs w:val="23"/>
        </w:rPr>
        <w:t xml:space="preserve">my practice </w:t>
      </w:r>
      <w:r w:rsidR="00711253" w:rsidRPr="002545E8">
        <w:rPr>
          <w:rFonts w:ascii="Arial" w:hAnsi="Arial" w:cs="Arial"/>
          <w:noProof/>
          <w:sz w:val="23"/>
          <w:szCs w:val="23"/>
        </w:rPr>
        <w:t xml:space="preserve">(Stringer and Aragon, 2021). </w:t>
      </w:r>
      <w:r w:rsidR="00D74A52">
        <w:rPr>
          <w:rFonts w:ascii="Arial" w:hAnsi="Arial" w:cs="Arial"/>
          <w:sz w:val="23"/>
          <w:szCs w:val="23"/>
        </w:rPr>
        <w:t>Due to the short timeframe of this research, multiple cycles of reflection w</w:t>
      </w:r>
      <w:r w:rsidR="00826367">
        <w:rPr>
          <w:rFonts w:ascii="Arial" w:hAnsi="Arial" w:cs="Arial"/>
          <w:sz w:val="23"/>
          <w:szCs w:val="23"/>
        </w:rPr>
        <w:t>ere not</w:t>
      </w:r>
      <w:r w:rsidR="00D74A52">
        <w:rPr>
          <w:rFonts w:ascii="Arial" w:hAnsi="Arial" w:cs="Arial"/>
          <w:sz w:val="23"/>
          <w:szCs w:val="23"/>
        </w:rPr>
        <w:t xml:space="preserve"> possible (Denscombe, 2021). However, through my conclusions, I will endeavour to establish how further monitoring and research cycles could proceed post-study in recognition of the importance of the ongoing, iterative nature of the action research process (Clark, et al., 202</w:t>
      </w:r>
      <w:r w:rsidR="00212A0F">
        <w:rPr>
          <w:rFonts w:ascii="Arial" w:hAnsi="Arial" w:cs="Arial"/>
          <w:sz w:val="23"/>
          <w:szCs w:val="23"/>
        </w:rPr>
        <w:t>0</w:t>
      </w:r>
      <w:r w:rsidR="00D74A52">
        <w:rPr>
          <w:rFonts w:ascii="Arial" w:hAnsi="Arial" w:cs="Arial"/>
          <w:sz w:val="23"/>
          <w:szCs w:val="23"/>
        </w:rPr>
        <w:t>).</w:t>
      </w:r>
      <w:r w:rsidR="00B56E35">
        <w:rPr>
          <w:rFonts w:ascii="Arial" w:hAnsi="Arial" w:cs="Arial"/>
          <w:sz w:val="23"/>
          <w:szCs w:val="23"/>
        </w:rPr>
        <w:t xml:space="preserve"> </w:t>
      </w:r>
    </w:p>
    <w:p w14:paraId="6771634B" w14:textId="77777777" w:rsidR="00D74A52" w:rsidRDefault="00D74A52" w:rsidP="001A3B4D">
      <w:pPr>
        <w:spacing w:after="0" w:line="360" w:lineRule="auto"/>
        <w:jc w:val="both"/>
        <w:rPr>
          <w:rFonts w:ascii="Arial" w:hAnsi="Arial" w:cs="Arial"/>
          <w:noProof/>
          <w:sz w:val="23"/>
          <w:szCs w:val="23"/>
        </w:rPr>
      </w:pPr>
    </w:p>
    <w:p w14:paraId="76F73E48" w14:textId="627BEACE" w:rsidR="00E70500" w:rsidRDefault="00611D43" w:rsidP="001A3B4D">
      <w:pPr>
        <w:spacing w:after="0" w:line="360" w:lineRule="auto"/>
        <w:jc w:val="both"/>
        <w:rPr>
          <w:rFonts w:ascii="Arial" w:hAnsi="Arial" w:cs="Arial"/>
          <w:noProof/>
          <w:sz w:val="23"/>
          <w:szCs w:val="23"/>
        </w:rPr>
      </w:pPr>
      <w:r>
        <w:rPr>
          <w:rFonts w:ascii="Arial" w:hAnsi="Arial" w:cs="Arial"/>
          <w:noProof/>
          <w:sz w:val="23"/>
          <w:szCs w:val="23"/>
        </w:rPr>
        <w:t>Each of the</w:t>
      </w:r>
      <w:r w:rsidR="00D74A52">
        <w:rPr>
          <w:rFonts w:ascii="Arial" w:hAnsi="Arial" w:cs="Arial"/>
          <w:noProof/>
          <w:sz w:val="23"/>
          <w:szCs w:val="23"/>
        </w:rPr>
        <w:t xml:space="preserve"> three </w:t>
      </w:r>
      <w:r>
        <w:rPr>
          <w:rFonts w:ascii="Arial" w:hAnsi="Arial" w:cs="Arial"/>
          <w:noProof/>
          <w:sz w:val="23"/>
          <w:szCs w:val="23"/>
        </w:rPr>
        <w:t>stages</w:t>
      </w:r>
      <w:r w:rsidR="00D74A52">
        <w:rPr>
          <w:rFonts w:ascii="Arial" w:hAnsi="Arial" w:cs="Arial"/>
          <w:noProof/>
          <w:sz w:val="23"/>
          <w:szCs w:val="23"/>
        </w:rPr>
        <w:t xml:space="preserve"> </w:t>
      </w:r>
      <w:r>
        <w:rPr>
          <w:rFonts w:ascii="Arial" w:hAnsi="Arial" w:cs="Arial"/>
          <w:noProof/>
          <w:sz w:val="23"/>
          <w:szCs w:val="23"/>
        </w:rPr>
        <w:t>will</w:t>
      </w:r>
      <w:r w:rsidR="00ED571D">
        <w:rPr>
          <w:rFonts w:ascii="Arial" w:hAnsi="Arial" w:cs="Arial"/>
          <w:noProof/>
          <w:sz w:val="23"/>
          <w:szCs w:val="23"/>
        </w:rPr>
        <w:t xml:space="preserve"> </w:t>
      </w:r>
      <w:r w:rsidR="00E70500">
        <w:rPr>
          <w:rFonts w:ascii="Arial" w:hAnsi="Arial" w:cs="Arial"/>
          <w:noProof/>
          <w:sz w:val="23"/>
          <w:szCs w:val="23"/>
        </w:rPr>
        <w:t xml:space="preserve">now </w:t>
      </w:r>
      <w:r>
        <w:rPr>
          <w:rFonts w:ascii="Arial" w:hAnsi="Arial" w:cs="Arial"/>
          <w:noProof/>
          <w:sz w:val="23"/>
          <w:szCs w:val="23"/>
        </w:rPr>
        <w:t xml:space="preserve">be described in detail. </w:t>
      </w:r>
    </w:p>
    <w:p w14:paraId="0ED6BB07" w14:textId="77777777" w:rsidR="00DF0F2E" w:rsidRDefault="00DF0F2E" w:rsidP="001A3B4D">
      <w:pPr>
        <w:spacing w:after="0" w:line="360" w:lineRule="auto"/>
        <w:jc w:val="both"/>
        <w:rPr>
          <w:rFonts w:ascii="Arial" w:hAnsi="Arial" w:cs="Arial"/>
          <w:sz w:val="23"/>
          <w:szCs w:val="23"/>
        </w:rPr>
      </w:pPr>
    </w:p>
    <w:p w14:paraId="43D7B87B" w14:textId="77777777" w:rsidR="00E15238" w:rsidRDefault="00E15238" w:rsidP="007360F0">
      <w:pPr>
        <w:spacing w:after="0" w:line="360" w:lineRule="auto"/>
        <w:jc w:val="both"/>
        <w:rPr>
          <w:rFonts w:ascii="Arial" w:hAnsi="Arial" w:cs="Arial"/>
          <w:sz w:val="23"/>
          <w:szCs w:val="23"/>
        </w:rPr>
      </w:pPr>
    </w:p>
    <w:p w14:paraId="45CD2624" w14:textId="37D39B85" w:rsidR="00E15238" w:rsidRPr="00020037" w:rsidRDefault="002C784F" w:rsidP="007360F0">
      <w:pPr>
        <w:pStyle w:val="Heading3"/>
        <w:rPr>
          <w:rFonts w:ascii="Arial" w:hAnsi="Arial" w:cs="Arial"/>
          <w:bCs/>
          <w:i/>
          <w:color w:val="auto"/>
          <w:sz w:val="32"/>
          <w:szCs w:val="32"/>
        </w:rPr>
      </w:pPr>
      <w:bookmarkStart w:id="32" w:name="_Toc160125755"/>
      <w:r w:rsidRPr="00020037">
        <w:rPr>
          <w:rFonts w:ascii="Arial" w:hAnsi="Arial" w:cs="Arial"/>
          <w:bCs/>
          <w:i/>
          <w:color w:val="auto"/>
          <w:sz w:val="28"/>
          <w:szCs w:val="28"/>
        </w:rPr>
        <w:t xml:space="preserve">Stage One: </w:t>
      </w:r>
      <w:r w:rsidR="006F0A4A" w:rsidRPr="00020037">
        <w:rPr>
          <w:rFonts w:ascii="Arial" w:hAnsi="Arial" w:cs="Arial"/>
          <w:bCs/>
          <w:i/>
          <w:color w:val="auto"/>
          <w:sz w:val="28"/>
          <w:szCs w:val="28"/>
        </w:rPr>
        <w:t>Reconnaissance and Planning</w:t>
      </w:r>
      <w:bookmarkEnd w:id="32"/>
    </w:p>
    <w:p w14:paraId="6A3D1CA6" w14:textId="77777777" w:rsidR="00E15238" w:rsidRDefault="00E15238" w:rsidP="007360F0">
      <w:pPr>
        <w:spacing w:after="0" w:line="360" w:lineRule="auto"/>
        <w:jc w:val="both"/>
        <w:rPr>
          <w:rFonts w:ascii="Arial" w:hAnsi="Arial" w:cs="Arial"/>
          <w:b/>
          <w:bCs/>
          <w:sz w:val="23"/>
          <w:szCs w:val="23"/>
        </w:rPr>
      </w:pPr>
    </w:p>
    <w:p w14:paraId="458109E2" w14:textId="77777777" w:rsidR="00E15238" w:rsidRPr="008E203D" w:rsidRDefault="00E15238" w:rsidP="008E203D">
      <w:pPr>
        <w:pStyle w:val="Heading3"/>
        <w:rPr>
          <w:rFonts w:ascii="Arial" w:hAnsi="Arial" w:cs="Arial"/>
          <w:i/>
          <w:color w:val="auto"/>
        </w:rPr>
      </w:pPr>
      <w:bookmarkStart w:id="33" w:name="_Toc160125756"/>
      <w:r w:rsidRPr="008E203D">
        <w:rPr>
          <w:rFonts w:ascii="Arial" w:hAnsi="Arial" w:cs="Arial"/>
          <w:i/>
          <w:color w:val="auto"/>
        </w:rPr>
        <w:t>The Exercises</w:t>
      </w:r>
      <w:bookmarkEnd w:id="33"/>
    </w:p>
    <w:p w14:paraId="02650D6E" w14:textId="77777777" w:rsidR="00E15238" w:rsidRPr="007360F0" w:rsidRDefault="00E15238" w:rsidP="007360F0">
      <w:pPr>
        <w:spacing w:after="0" w:line="360" w:lineRule="auto"/>
        <w:jc w:val="both"/>
        <w:rPr>
          <w:rFonts w:ascii="Arial" w:hAnsi="Arial" w:cs="Arial"/>
          <w:b/>
          <w:bCs/>
          <w:sz w:val="16"/>
          <w:szCs w:val="16"/>
        </w:rPr>
      </w:pPr>
    </w:p>
    <w:p w14:paraId="79C0DEC5" w14:textId="4737DFF8" w:rsidR="00E15238" w:rsidRDefault="00E15238" w:rsidP="007360F0">
      <w:pPr>
        <w:spacing w:after="0" w:line="360" w:lineRule="auto"/>
        <w:jc w:val="both"/>
        <w:rPr>
          <w:rFonts w:ascii="Arial" w:hAnsi="Arial" w:cs="Arial"/>
          <w:sz w:val="23"/>
          <w:szCs w:val="23"/>
        </w:rPr>
      </w:pPr>
      <w:r>
        <w:rPr>
          <w:rFonts w:ascii="Arial" w:hAnsi="Arial" w:cs="Arial"/>
          <w:sz w:val="23"/>
          <w:szCs w:val="23"/>
        </w:rPr>
        <w:t xml:space="preserve">During my recent independent study module </w:t>
      </w:r>
      <w:r w:rsidR="0027190A">
        <w:rPr>
          <w:rFonts w:ascii="Arial" w:hAnsi="Arial" w:cs="Arial"/>
          <w:sz w:val="23"/>
          <w:szCs w:val="23"/>
        </w:rPr>
        <w:t>BMPF7013F</w:t>
      </w:r>
      <w:r>
        <w:rPr>
          <w:rFonts w:ascii="Arial" w:hAnsi="Arial" w:cs="Arial"/>
          <w:sz w:val="23"/>
          <w:szCs w:val="23"/>
        </w:rPr>
        <w:t xml:space="preserve"> </w:t>
      </w:r>
      <w:sdt>
        <w:sdtPr>
          <w:rPr>
            <w:rFonts w:ascii="Arial" w:hAnsi="Arial" w:cs="Arial"/>
            <w:sz w:val="23"/>
            <w:szCs w:val="23"/>
          </w:rPr>
          <w:id w:val="-1852941664"/>
          <w:citation/>
        </w:sdtPr>
        <w:sdtContent>
          <w:r>
            <w:rPr>
              <w:rFonts w:ascii="Arial" w:hAnsi="Arial" w:cs="Arial"/>
              <w:sz w:val="23"/>
              <w:szCs w:val="23"/>
            </w:rPr>
            <w:fldChar w:fldCharType="begin"/>
          </w:r>
          <w:r>
            <w:rPr>
              <w:rFonts w:ascii="Arial" w:hAnsi="Arial" w:cs="Arial"/>
              <w:sz w:val="23"/>
              <w:szCs w:val="23"/>
            </w:rPr>
            <w:instrText xml:space="preserve"> CITATION Wat23 \l 2057 </w:instrText>
          </w:r>
          <w:r>
            <w:rPr>
              <w:rFonts w:ascii="Arial" w:hAnsi="Arial" w:cs="Arial"/>
              <w:sz w:val="23"/>
              <w:szCs w:val="23"/>
            </w:rPr>
            <w:fldChar w:fldCharType="separate"/>
          </w:r>
          <w:r w:rsidR="00832F4C" w:rsidRPr="00832F4C">
            <w:rPr>
              <w:rFonts w:ascii="Arial" w:hAnsi="Arial" w:cs="Arial"/>
              <w:noProof/>
              <w:sz w:val="23"/>
              <w:szCs w:val="23"/>
            </w:rPr>
            <w:t>(Watson, 2023)</w:t>
          </w:r>
          <w:r>
            <w:rPr>
              <w:rFonts w:ascii="Arial" w:hAnsi="Arial" w:cs="Arial"/>
              <w:sz w:val="23"/>
              <w:szCs w:val="23"/>
            </w:rPr>
            <w:fldChar w:fldCharType="end"/>
          </w:r>
        </w:sdtContent>
      </w:sdt>
      <w:r>
        <w:rPr>
          <w:rFonts w:ascii="Arial" w:hAnsi="Arial" w:cs="Arial"/>
          <w:sz w:val="23"/>
          <w:szCs w:val="23"/>
        </w:rPr>
        <w:t xml:space="preserve">, I developed a series of vocal exercises that aimed to integrate </w:t>
      </w:r>
      <w:r w:rsidR="00F53A2E">
        <w:rPr>
          <w:rFonts w:ascii="Arial" w:hAnsi="Arial" w:cs="Arial"/>
          <w:sz w:val="23"/>
          <w:szCs w:val="23"/>
        </w:rPr>
        <w:t>VFT</w:t>
      </w:r>
      <w:r>
        <w:rPr>
          <w:rFonts w:ascii="Arial" w:hAnsi="Arial" w:cs="Arial"/>
          <w:sz w:val="23"/>
          <w:szCs w:val="23"/>
        </w:rPr>
        <w:t xml:space="preserve"> in accessible and meaningful ways. The exercises were designed following critical evaluation of research investigating the use of </w:t>
      </w:r>
      <w:r w:rsidR="00F53A2E">
        <w:rPr>
          <w:rFonts w:ascii="Arial" w:hAnsi="Arial" w:cs="Arial"/>
          <w:sz w:val="23"/>
          <w:szCs w:val="23"/>
        </w:rPr>
        <w:t>VFT</w:t>
      </w:r>
      <w:r>
        <w:rPr>
          <w:rFonts w:ascii="Arial" w:hAnsi="Arial" w:cs="Arial"/>
          <w:sz w:val="23"/>
          <w:szCs w:val="23"/>
        </w:rPr>
        <w:t xml:space="preserve"> within singing training and best practice recommendations by vocal pedagogues working in the fields of adolescent voice, such as </w:t>
      </w:r>
      <w:r w:rsidR="00145279" w:rsidRPr="00AD29FD">
        <w:rPr>
          <w:rFonts w:ascii="Arial" w:hAnsi="Arial" w:cs="Arial"/>
          <w:noProof/>
          <w:sz w:val="23"/>
          <w:szCs w:val="23"/>
        </w:rPr>
        <w:t xml:space="preserve">Williams </w:t>
      </w:r>
      <w:r w:rsidR="00145279">
        <w:rPr>
          <w:rFonts w:ascii="Arial" w:hAnsi="Arial" w:cs="Arial"/>
          <w:noProof/>
          <w:sz w:val="23"/>
          <w:szCs w:val="23"/>
        </w:rPr>
        <w:t>(</w:t>
      </w:r>
      <w:r w:rsidR="00145279" w:rsidRPr="00AD29FD">
        <w:rPr>
          <w:rFonts w:ascii="Arial" w:hAnsi="Arial" w:cs="Arial"/>
          <w:noProof/>
          <w:sz w:val="23"/>
          <w:szCs w:val="23"/>
        </w:rPr>
        <w:t>2019)</w:t>
      </w:r>
      <w:r>
        <w:rPr>
          <w:rFonts w:ascii="Arial" w:hAnsi="Arial" w:cs="Arial"/>
          <w:sz w:val="23"/>
          <w:szCs w:val="23"/>
        </w:rPr>
        <w:t xml:space="preserve"> and </w:t>
      </w:r>
      <w:r w:rsidR="00145279" w:rsidRPr="00AD29FD">
        <w:rPr>
          <w:rFonts w:ascii="Arial" w:hAnsi="Arial" w:cs="Arial"/>
          <w:noProof/>
          <w:sz w:val="23"/>
          <w:szCs w:val="23"/>
        </w:rPr>
        <w:t xml:space="preserve">Brunssen </w:t>
      </w:r>
      <w:r w:rsidR="00145279">
        <w:rPr>
          <w:rFonts w:ascii="Arial" w:hAnsi="Arial" w:cs="Arial"/>
          <w:noProof/>
          <w:sz w:val="23"/>
          <w:szCs w:val="23"/>
        </w:rPr>
        <w:t>and</w:t>
      </w:r>
      <w:r w:rsidR="00145279" w:rsidRPr="00AD29FD">
        <w:rPr>
          <w:rFonts w:ascii="Arial" w:hAnsi="Arial" w:cs="Arial"/>
          <w:noProof/>
          <w:sz w:val="23"/>
          <w:szCs w:val="23"/>
        </w:rPr>
        <w:t xml:space="preserve"> Ballantyne</w:t>
      </w:r>
      <w:r w:rsidR="00145279">
        <w:rPr>
          <w:rFonts w:ascii="Arial" w:hAnsi="Arial" w:cs="Arial"/>
          <w:noProof/>
          <w:sz w:val="23"/>
          <w:szCs w:val="23"/>
        </w:rPr>
        <w:t xml:space="preserve"> (</w:t>
      </w:r>
      <w:r w:rsidR="00145279" w:rsidRPr="00AD29FD">
        <w:rPr>
          <w:rFonts w:ascii="Arial" w:hAnsi="Arial" w:cs="Arial"/>
          <w:noProof/>
          <w:sz w:val="23"/>
          <w:szCs w:val="23"/>
        </w:rPr>
        <w:t>2018)</w:t>
      </w:r>
      <w:r>
        <w:rPr>
          <w:rFonts w:ascii="Arial" w:hAnsi="Arial" w:cs="Arial"/>
          <w:sz w:val="23"/>
          <w:szCs w:val="23"/>
        </w:rPr>
        <w:t xml:space="preserve">, and acoustic analysis, including </w:t>
      </w:r>
      <w:r w:rsidR="00D13CC2">
        <w:rPr>
          <w:rFonts w:ascii="Arial" w:hAnsi="Arial" w:cs="Arial"/>
          <w:noProof/>
          <w:sz w:val="23"/>
          <w:szCs w:val="23"/>
        </w:rPr>
        <w:t>McQuade (2020)</w:t>
      </w:r>
      <w:r w:rsidR="00961919">
        <w:rPr>
          <w:rFonts w:ascii="Arial" w:hAnsi="Arial" w:cs="Arial"/>
          <w:noProof/>
          <w:sz w:val="23"/>
          <w:szCs w:val="23"/>
        </w:rPr>
        <w:t xml:space="preserve">, and </w:t>
      </w:r>
      <w:r w:rsidR="00145279" w:rsidRPr="00AD29FD">
        <w:rPr>
          <w:rFonts w:ascii="Arial" w:hAnsi="Arial" w:cs="Arial"/>
          <w:noProof/>
          <w:sz w:val="23"/>
          <w:szCs w:val="23"/>
        </w:rPr>
        <w:t>McCoy</w:t>
      </w:r>
      <w:r w:rsidR="00145279">
        <w:rPr>
          <w:rFonts w:ascii="Arial" w:hAnsi="Arial" w:cs="Arial"/>
          <w:noProof/>
          <w:sz w:val="23"/>
          <w:szCs w:val="23"/>
        </w:rPr>
        <w:t xml:space="preserve"> (</w:t>
      </w:r>
      <w:r w:rsidR="00145279" w:rsidRPr="00AD29FD">
        <w:rPr>
          <w:rFonts w:ascii="Arial" w:hAnsi="Arial" w:cs="Arial"/>
          <w:noProof/>
          <w:sz w:val="23"/>
          <w:szCs w:val="23"/>
        </w:rPr>
        <w:t>2019</w:t>
      </w:r>
      <w:r w:rsidR="00961919">
        <w:rPr>
          <w:rFonts w:ascii="Arial" w:hAnsi="Arial" w:cs="Arial"/>
          <w:noProof/>
          <w:sz w:val="23"/>
          <w:szCs w:val="23"/>
        </w:rPr>
        <w:t>)</w:t>
      </w:r>
      <w:r>
        <w:rPr>
          <w:rFonts w:ascii="Arial" w:hAnsi="Arial" w:cs="Arial"/>
          <w:sz w:val="23"/>
          <w:szCs w:val="23"/>
        </w:rPr>
        <w:t xml:space="preserve">. Due to the short </w:t>
      </w:r>
      <w:r w:rsidR="00C50406">
        <w:rPr>
          <w:rFonts w:ascii="Arial" w:hAnsi="Arial" w:cs="Arial"/>
          <w:sz w:val="23"/>
          <w:szCs w:val="23"/>
        </w:rPr>
        <w:t>research</w:t>
      </w:r>
      <w:r>
        <w:rPr>
          <w:rFonts w:ascii="Arial" w:hAnsi="Arial" w:cs="Arial"/>
          <w:sz w:val="23"/>
          <w:szCs w:val="23"/>
        </w:rPr>
        <w:t xml:space="preserve"> timeframe, </w:t>
      </w:r>
      <w:r w:rsidR="00F40E21">
        <w:rPr>
          <w:rFonts w:ascii="Arial" w:hAnsi="Arial" w:cs="Arial"/>
          <w:sz w:val="23"/>
          <w:szCs w:val="23"/>
        </w:rPr>
        <w:t>I chose</w:t>
      </w:r>
      <w:r>
        <w:rPr>
          <w:rFonts w:ascii="Arial" w:hAnsi="Arial" w:cs="Arial"/>
          <w:sz w:val="23"/>
          <w:szCs w:val="23"/>
        </w:rPr>
        <w:t xml:space="preserve"> two exercises </w:t>
      </w:r>
      <w:r w:rsidR="00F9561F">
        <w:rPr>
          <w:rFonts w:ascii="Arial" w:hAnsi="Arial" w:cs="Arial"/>
          <w:sz w:val="23"/>
          <w:szCs w:val="23"/>
        </w:rPr>
        <w:t>from this resource</w:t>
      </w:r>
      <w:r>
        <w:rPr>
          <w:rFonts w:ascii="Arial" w:hAnsi="Arial" w:cs="Arial"/>
          <w:sz w:val="23"/>
          <w:szCs w:val="23"/>
        </w:rPr>
        <w:t xml:space="preserve"> </w:t>
      </w:r>
      <w:r w:rsidR="00C159A9">
        <w:rPr>
          <w:rFonts w:ascii="Arial" w:hAnsi="Arial" w:cs="Arial"/>
          <w:sz w:val="23"/>
          <w:szCs w:val="23"/>
        </w:rPr>
        <w:t>to explore</w:t>
      </w:r>
      <w:r>
        <w:rPr>
          <w:rFonts w:ascii="Arial" w:hAnsi="Arial" w:cs="Arial"/>
          <w:sz w:val="23"/>
          <w:szCs w:val="23"/>
        </w:rPr>
        <w:t xml:space="preserve"> with </w:t>
      </w:r>
      <w:r w:rsidR="00961919">
        <w:rPr>
          <w:rFonts w:ascii="Arial" w:hAnsi="Arial" w:cs="Arial"/>
          <w:sz w:val="23"/>
          <w:szCs w:val="23"/>
        </w:rPr>
        <w:t>my</w:t>
      </w:r>
      <w:r>
        <w:rPr>
          <w:rFonts w:ascii="Arial" w:hAnsi="Arial" w:cs="Arial"/>
          <w:sz w:val="23"/>
          <w:szCs w:val="23"/>
        </w:rPr>
        <w:t xml:space="preserve"> participants based on the following criteria: their </w:t>
      </w:r>
      <w:r w:rsidRPr="00620273">
        <w:rPr>
          <w:rFonts w:ascii="Arial" w:hAnsi="Arial" w:cs="Arial"/>
          <w:sz w:val="23"/>
          <w:szCs w:val="23"/>
        </w:rPr>
        <w:t>relevance for adolescen</w:t>
      </w:r>
      <w:r w:rsidRPr="00A9611D">
        <w:rPr>
          <w:rFonts w:ascii="Arial" w:hAnsi="Arial" w:cs="Arial"/>
          <w:sz w:val="23"/>
          <w:szCs w:val="23"/>
        </w:rPr>
        <w:t xml:space="preserve">t voice training; </w:t>
      </w:r>
      <w:r w:rsidR="00200740">
        <w:rPr>
          <w:rFonts w:ascii="Arial" w:hAnsi="Arial" w:cs="Arial"/>
          <w:sz w:val="23"/>
          <w:szCs w:val="23"/>
        </w:rPr>
        <w:t xml:space="preserve">my participants’ </w:t>
      </w:r>
      <w:r w:rsidR="0060047A">
        <w:rPr>
          <w:rFonts w:ascii="Arial" w:hAnsi="Arial" w:cs="Arial"/>
          <w:sz w:val="23"/>
          <w:szCs w:val="23"/>
        </w:rPr>
        <w:t xml:space="preserve">previous </w:t>
      </w:r>
      <w:r w:rsidR="00971887">
        <w:rPr>
          <w:rFonts w:ascii="Arial" w:hAnsi="Arial" w:cs="Arial"/>
          <w:sz w:val="23"/>
          <w:szCs w:val="23"/>
        </w:rPr>
        <w:t>familiarity with the exercises</w:t>
      </w:r>
      <w:r w:rsidRPr="00A9611D">
        <w:rPr>
          <w:rFonts w:ascii="Arial" w:hAnsi="Arial" w:cs="Arial"/>
          <w:sz w:val="23"/>
          <w:szCs w:val="23"/>
        </w:rPr>
        <w:t xml:space="preserve">; the ability to see defining acoustic characteristics </w:t>
      </w:r>
      <w:r w:rsidR="00CE47E4" w:rsidRPr="00A9611D">
        <w:rPr>
          <w:rFonts w:ascii="Arial" w:hAnsi="Arial" w:cs="Arial"/>
          <w:sz w:val="23"/>
          <w:szCs w:val="23"/>
        </w:rPr>
        <w:t xml:space="preserve">clearly </w:t>
      </w:r>
      <w:r w:rsidRPr="00A9611D">
        <w:rPr>
          <w:rFonts w:ascii="Arial" w:hAnsi="Arial" w:cs="Arial"/>
          <w:sz w:val="23"/>
          <w:szCs w:val="23"/>
        </w:rPr>
        <w:t xml:space="preserve">with </w:t>
      </w:r>
      <w:r w:rsidR="00D8446A">
        <w:rPr>
          <w:rFonts w:ascii="Arial" w:hAnsi="Arial" w:cs="Arial"/>
          <w:sz w:val="23"/>
          <w:szCs w:val="23"/>
        </w:rPr>
        <w:t>VFT</w:t>
      </w:r>
      <w:r>
        <w:rPr>
          <w:rFonts w:ascii="Arial" w:hAnsi="Arial" w:cs="Arial"/>
          <w:sz w:val="23"/>
          <w:szCs w:val="23"/>
        </w:rPr>
        <w:t>; and their t</w:t>
      </w:r>
      <w:r w:rsidRPr="00284C77">
        <w:rPr>
          <w:rFonts w:ascii="Arial" w:hAnsi="Arial" w:cs="Arial"/>
          <w:sz w:val="23"/>
          <w:szCs w:val="23"/>
        </w:rPr>
        <w:t xml:space="preserve">ransferability </w:t>
      </w:r>
      <w:r>
        <w:rPr>
          <w:rFonts w:ascii="Arial" w:hAnsi="Arial" w:cs="Arial"/>
          <w:sz w:val="23"/>
          <w:szCs w:val="23"/>
        </w:rPr>
        <w:t xml:space="preserve">and usefulness within </w:t>
      </w:r>
      <w:r w:rsidR="00C21081">
        <w:rPr>
          <w:rFonts w:ascii="Arial" w:hAnsi="Arial" w:cs="Arial"/>
          <w:sz w:val="23"/>
          <w:szCs w:val="23"/>
        </w:rPr>
        <w:t>repertoire</w:t>
      </w:r>
      <w:r>
        <w:rPr>
          <w:rFonts w:ascii="Arial" w:hAnsi="Arial" w:cs="Arial"/>
          <w:sz w:val="23"/>
          <w:szCs w:val="23"/>
        </w:rPr>
        <w:t xml:space="preserve"> and across different vocal styles.</w:t>
      </w:r>
      <w:r w:rsidR="001C34C7">
        <w:rPr>
          <w:rFonts w:ascii="Arial" w:hAnsi="Arial" w:cs="Arial"/>
          <w:sz w:val="23"/>
          <w:szCs w:val="23"/>
        </w:rPr>
        <w:t xml:space="preserve"> </w:t>
      </w:r>
      <w:r>
        <w:rPr>
          <w:rFonts w:ascii="Arial" w:hAnsi="Arial" w:cs="Arial"/>
          <w:sz w:val="23"/>
          <w:szCs w:val="23"/>
        </w:rPr>
        <w:t>The exercises chosen were:</w:t>
      </w:r>
    </w:p>
    <w:p w14:paraId="0B7041D3" w14:textId="77777777" w:rsidR="001C34C7" w:rsidRPr="003B2B37" w:rsidRDefault="001C34C7" w:rsidP="007360F0">
      <w:pPr>
        <w:spacing w:after="0" w:line="360" w:lineRule="auto"/>
        <w:jc w:val="both"/>
        <w:rPr>
          <w:rFonts w:ascii="Arial" w:hAnsi="Arial" w:cs="Arial"/>
          <w:sz w:val="16"/>
          <w:szCs w:val="16"/>
        </w:rPr>
      </w:pPr>
    </w:p>
    <w:p w14:paraId="772F130B" w14:textId="2798E89B" w:rsidR="00E15238" w:rsidRPr="00151B31" w:rsidRDefault="00E15238" w:rsidP="00942D8B">
      <w:pPr>
        <w:pStyle w:val="ListParagraph"/>
        <w:numPr>
          <w:ilvl w:val="0"/>
          <w:numId w:val="2"/>
        </w:numPr>
        <w:spacing w:after="0" w:line="360" w:lineRule="auto"/>
        <w:jc w:val="both"/>
        <w:rPr>
          <w:rFonts w:ascii="Arial" w:hAnsi="Arial" w:cs="Arial"/>
          <w:sz w:val="23"/>
          <w:szCs w:val="23"/>
        </w:rPr>
      </w:pPr>
      <w:r w:rsidRPr="007772BE">
        <w:rPr>
          <w:rFonts w:ascii="Arial" w:hAnsi="Arial" w:cs="Arial"/>
          <w:sz w:val="23"/>
          <w:szCs w:val="23"/>
        </w:rPr>
        <w:t>Onset exercises</w:t>
      </w:r>
      <w:r>
        <w:rPr>
          <w:rFonts w:ascii="Arial" w:hAnsi="Arial" w:cs="Arial"/>
          <w:sz w:val="23"/>
          <w:szCs w:val="23"/>
        </w:rPr>
        <w:t xml:space="preserve">: exploring the coordination of voicing and airflow needed when starting a sung pitch </w:t>
      </w:r>
      <w:r w:rsidR="007B3F7E" w:rsidRPr="001779BC">
        <w:rPr>
          <w:rFonts w:ascii="Arial" w:hAnsi="Arial" w:cs="Arial"/>
          <w:noProof/>
          <w:sz w:val="23"/>
          <w:szCs w:val="23"/>
        </w:rPr>
        <w:t xml:space="preserve">(Lã </w:t>
      </w:r>
      <w:r w:rsidR="007B3F7E">
        <w:rPr>
          <w:rFonts w:ascii="Arial" w:hAnsi="Arial" w:cs="Arial"/>
          <w:noProof/>
          <w:sz w:val="23"/>
          <w:szCs w:val="23"/>
        </w:rPr>
        <w:t>and</w:t>
      </w:r>
      <w:r w:rsidR="007B3F7E" w:rsidRPr="001779BC">
        <w:rPr>
          <w:rFonts w:ascii="Arial" w:hAnsi="Arial" w:cs="Arial"/>
          <w:noProof/>
          <w:sz w:val="23"/>
          <w:szCs w:val="23"/>
        </w:rPr>
        <w:t xml:space="preserve"> Gill, 2019)</w:t>
      </w:r>
      <w:r>
        <w:rPr>
          <w:rFonts w:ascii="Arial" w:hAnsi="Arial" w:cs="Arial"/>
          <w:sz w:val="23"/>
          <w:szCs w:val="23"/>
        </w:rPr>
        <w:t>.</w:t>
      </w:r>
    </w:p>
    <w:p w14:paraId="63FA77EB" w14:textId="7FAC5814" w:rsidR="00E15238" w:rsidRDefault="00E15238" w:rsidP="00942D8B">
      <w:pPr>
        <w:pStyle w:val="ListParagraph"/>
        <w:numPr>
          <w:ilvl w:val="0"/>
          <w:numId w:val="2"/>
        </w:numPr>
        <w:spacing w:after="0" w:line="360" w:lineRule="auto"/>
        <w:jc w:val="both"/>
        <w:rPr>
          <w:rFonts w:ascii="Arial" w:hAnsi="Arial" w:cs="Arial"/>
          <w:sz w:val="23"/>
          <w:szCs w:val="23"/>
        </w:rPr>
      </w:pPr>
      <w:r w:rsidRPr="00A31AFC">
        <w:rPr>
          <w:rFonts w:ascii="Arial" w:hAnsi="Arial" w:cs="Arial"/>
          <w:sz w:val="23"/>
          <w:szCs w:val="23"/>
        </w:rPr>
        <w:t>Messa di voce exercises</w:t>
      </w:r>
      <w:r>
        <w:rPr>
          <w:rFonts w:ascii="Arial" w:hAnsi="Arial" w:cs="Arial"/>
          <w:sz w:val="23"/>
          <w:szCs w:val="23"/>
        </w:rPr>
        <w:t xml:space="preserve">: </w:t>
      </w:r>
      <w:r w:rsidRPr="00A31AFC">
        <w:rPr>
          <w:rFonts w:ascii="Arial" w:hAnsi="Arial" w:cs="Arial"/>
          <w:sz w:val="23"/>
          <w:szCs w:val="23"/>
        </w:rPr>
        <w:t>increasing and decreasing volume</w:t>
      </w:r>
      <w:r>
        <w:rPr>
          <w:rFonts w:ascii="Arial" w:hAnsi="Arial" w:cs="Arial"/>
          <w:sz w:val="23"/>
          <w:szCs w:val="23"/>
        </w:rPr>
        <w:t xml:space="preserve"> while holding a single pitch </w:t>
      </w:r>
      <w:r w:rsidR="007B3F7E" w:rsidRPr="004D2DDE">
        <w:rPr>
          <w:rFonts w:ascii="Arial" w:hAnsi="Arial" w:cs="Arial"/>
          <w:noProof/>
          <w:sz w:val="23"/>
          <w:szCs w:val="23"/>
        </w:rPr>
        <w:t xml:space="preserve">(Titze </w:t>
      </w:r>
      <w:r w:rsidR="007B3F7E">
        <w:rPr>
          <w:rFonts w:ascii="Arial" w:hAnsi="Arial" w:cs="Arial"/>
          <w:noProof/>
          <w:sz w:val="23"/>
          <w:szCs w:val="23"/>
        </w:rPr>
        <w:t>and</w:t>
      </w:r>
      <w:r w:rsidR="007B3F7E" w:rsidRPr="004D2DDE">
        <w:rPr>
          <w:rFonts w:ascii="Arial" w:hAnsi="Arial" w:cs="Arial"/>
          <w:noProof/>
          <w:sz w:val="23"/>
          <w:szCs w:val="23"/>
        </w:rPr>
        <w:t xml:space="preserve"> Verdolini Abbott, 2012)</w:t>
      </w:r>
      <w:r>
        <w:rPr>
          <w:rFonts w:ascii="Arial" w:hAnsi="Arial" w:cs="Arial"/>
          <w:sz w:val="23"/>
          <w:szCs w:val="23"/>
        </w:rPr>
        <w:t>.</w:t>
      </w:r>
    </w:p>
    <w:p w14:paraId="1AD75401" w14:textId="77777777" w:rsidR="00E15238" w:rsidRPr="00C0400D" w:rsidRDefault="00E15238" w:rsidP="007360F0">
      <w:pPr>
        <w:spacing w:after="0" w:line="360" w:lineRule="auto"/>
        <w:jc w:val="both"/>
        <w:rPr>
          <w:rFonts w:ascii="Arial" w:hAnsi="Arial" w:cs="Arial"/>
          <w:sz w:val="23"/>
          <w:szCs w:val="23"/>
        </w:rPr>
      </w:pPr>
    </w:p>
    <w:p w14:paraId="3F6E7DBE" w14:textId="017EEDCF" w:rsidR="00E15238" w:rsidRDefault="00E15238" w:rsidP="007360F0">
      <w:pPr>
        <w:spacing w:after="0" w:line="360" w:lineRule="auto"/>
        <w:jc w:val="both"/>
        <w:rPr>
          <w:rFonts w:ascii="Arial" w:hAnsi="Arial" w:cs="Arial"/>
          <w:sz w:val="23"/>
          <w:szCs w:val="23"/>
        </w:rPr>
      </w:pPr>
      <w:r>
        <w:rPr>
          <w:rFonts w:ascii="Arial" w:hAnsi="Arial" w:cs="Arial"/>
          <w:sz w:val="23"/>
          <w:szCs w:val="23"/>
        </w:rPr>
        <w:t xml:space="preserve">Full details of the exercise protocol </w:t>
      </w:r>
      <w:r w:rsidRPr="000B2CE9">
        <w:rPr>
          <w:rFonts w:ascii="Arial" w:hAnsi="Arial" w:cs="Arial"/>
          <w:sz w:val="23"/>
          <w:szCs w:val="23"/>
        </w:rPr>
        <w:t>and rationale for us</w:t>
      </w:r>
      <w:r w:rsidR="000B2CE9" w:rsidRPr="000B2CE9">
        <w:rPr>
          <w:rFonts w:ascii="Arial" w:hAnsi="Arial" w:cs="Arial"/>
          <w:sz w:val="23"/>
          <w:szCs w:val="23"/>
        </w:rPr>
        <w:t>e</w:t>
      </w:r>
      <w:r w:rsidRPr="000B2CE9">
        <w:rPr>
          <w:rFonts w:ascii="Arial" w:hAnsi="Arial" w:cs="Arial"/>
          <w:sz w:val="23"/>
          <w:szCs w:val="23"/>
        </w:rPr>
        <w:t xml:space="preserve"> </w:t>
      </w:r>
      <w:r>
        <w:rPr>
          <w:rFonts w:ascii="Arial" w:hAnsi="Arial" w:cs="Arial"/>
          <w:sz w:val="23"/>
          <w:szCs w:val="23"/>
        </w:rPr>
        <w:t xml:space="preserve">are given in </w:t>
      </w:r>
      <w:r w:rsidRPr="00AD5FC9">
        <w:rPr>
          <w:rFonts w:ascii="Arial" w:hAnsi="Arial" w:cs="Arial"/>
          <w:sz w:val="23"/>
          <w:szCs w:val="23"/>
          <w:highlight w:val="cyan"/>
        </w:rPr>
        <w:t>appendix</w:t>
      </w:r>
      <w:r w:rsidR="00051F9C">
        <w:rPr>
          <w:rFonts w:ascii="Arial" w:hAnsi="Arial" w:cs="Arial"/>
          <w:sz w:val="23"/>
          <w:szCs w:val="23"/>
          <w:highlight w:val="cyan"/>
        </w:rPr>
        <w:t xml:space="preserve"> </w:t>
      </w:r>
      <w:r w:rsidR="009C2E81">
        <w:rPr>
          <w:rFonts w:ascii="Arial" w:hAnsi="Arial" w:cs="Arial"/>
          <w:sz w:val="23"/>
          <w:szCs w:val="23"/>
          <w:highlight w:val="cyan"/>
        </w:rPr>
        <w:t>1</w:t>
      </w:r>
      <w:r w:rsidR="001859A8">
        <w:rPr>
          <w:rFonts w:ascii="Arial" w:hAnsi="Arial" w:cs="Arial"/>
          <w:sz w:val="23"/>
          <w:szCs w:val="23"/>
          <w:highlight w:val="cyan"/>
        </w:rPr>
        <w:t xml:space="preserve"> </w:t>
      </w:r>
      <w:r w:rsidR="00863606">
        <w:rPr>
          <w:rFonts w:ascii="Arial" w:hAnsi="Arial" w:cs="Arial"/>
          <w:sz w:val="23"/>
          <w:szCs w:val="23"/>
          <w:highlight w:val="cyan"/>
        </w:rPr>
        <w:t>(</w:t>
      </w:r>
      <w:r w:rsidR="001859A8">
        <w:rPr>
          <w:rFonts w:ascii="Arial" w:hAnsi="Arial" w:cs="Arial"/>
          <w:sz w:val="23"/>
          <w:szCs w:val="23"/>
          <w:highlight w:val="cyan"/>
        </w:rPr>
        <w:t>p</w:t>
      </w:r>
      <w:r w:rsidR="00D25E12">
        <w:rPr>
          <w:rFonts w:ascii="Arial" w:hAnsi="Arial" w:cs="Arial"/>
          <w:sz w:val="23"/>
          <w:szCs w:val="23"/>
          <w:highlight w:val="cyan"/>
        </w:rPr>
        <w:t>.</w:t>
      </w:r>
      <w:r w:rsidR="00863606">
        <w:rPr>
          <w:rFonts w:ascii="Arial" w:hAnsi="Arial" w:cs="Arial"/>
          <w:sz w:val="23"/>
          <w:szCs w:val="23"/>
        </w:rPr>
        <w:t>).</w:t>
      </w:r>
      <w:r>
        <w:rPr>
          <w:rFonts w:ascii="Arial" w:hAnsi="Arial" w:cs="Arial"/>
          <w:sz w:val="23"/>
          <w:szCs w:val="23"/>
        </w:rPr>
        <w:t xml:space="preserve"> The schedule for implementation is given in</w:t>
      </w:r>
      <w:r w:rsidR="00567A4B">
        <w:rPr>
          <w:rFonts w:ascii="Arial" w:hAnsi="Arial" w:cs="Arial"/>
          <w:sz w:val="23"/>
          <w:szCs w:val="23"/>
        </w:rPr>
        <w:t xml:space="preserve"> </w:t>
      </w:r>
      <w:r w:rsidR="00567A4B" w:rsidRPr="004028A1">
        <w:rPr>
          <w:rFonts w:ascii="Arial" w:hAnsi="Arial" w:cs="Arial"/>
          <w:sz w:val="23"/>
          <w:szCs w:val="23"/>
        </w:rPr>
        <w:t>figure three</w:t>
      </w:r>
      <w:r w:rsidR="00567A4B">
        <w:rPr>
          <w:rFonts w:ascii="Arial" w:hAnsi="Arial" w:cs="Arial"/>
          <w:sz w:val="23"/>
          <w:szCs w:val="23"/>
        </w:rPr>
        <w:t>.</w:t>
      </w:r>
    </w:p>
    <w:p w14:paraId="0CDABF2A" w14:textId="7CF62B75" w:rsidR="00E15238" w:rsidRDefault="00EF2423" w:rsidP="003E75E0">
      <w:pPr>
        <w:spacing w:after="0" w:line="360" w:lineRule="auto"/>
        <w:jc w:val="center"/>
        <w:rPr>
          <w:rFonts w:ascii="Arial" w:hAnsi="Arial" w:cs="Arial"/>
          <w:sz w:val="23"/>
          <w:szCs w:val="23"/>
        </w:rPr>
      </w:pPr>
      <w:r>
        <w:rPr>
          <w:rFonts w:ascii="Arial" w:hAnsi="Arial" w:cs="Arial"/>
          <w:noProof/>
          <w:sz w:val="23"/>
          <w:szCs w:val="23"/>
        </w:rPr>
        <w:drawing>
          <wp:inline distT="0" distB="0" distL="0" distR="0" wp14:anchorId="1736CC0A" wp14:editId="393C2491">
            <wp:extent cx="5793429" cy="2476500"/>
            <wp:effectExtent l="0" t="0" r="0" b="0"/>
            <wp:docPr id="531003196" name="Picture 3" descr="Mod 6 - Figure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003196" name="Picture 531003196" descr="Mod 6 - Figures - Word"/>
                    <pic:cNvPicPr/>
                  </pic:nvPicPr>
                  <pic:blipFill rotWithShape="1">
                    <a:blip r:embed="rId12">
                      <a:extLst>
                        <a:ext uri="{28A0092B-C50C-407E-A947-70E740481C1C}">
                          <a14:useLocalDpi xmlns:a14="http://schemas.microsoft.com/office/drawing/2010/main" val="0"/>
                        </a:ext>
                      </a:extLst>
                    </a:blip>
                    <a:srcRect l="14994" t="23156" r="16830" b="25539"/>
                    <a:stretch/>
                  </pic:blipFill>
                  <pic:spPr bwMode="auto">
                    <a:xfrm>
                      <a:off x="0" y="0"/>
                      <a:ext cx="5793429" cy="2476500"/>
                    </a:xfrm>
                    <a:prstGeom prst="rect">
                      <a:avLst/>
                    </a:prstGeom>
                    <a:ln>
                      <a:noFill/>
                    </a:ln>
                    <a:extLst>
                      <a:ext uri="{53640926-AAD7-44D8-BBD7-CCE9431645EC}">
                        <a14:shadowObscured xmlns:a14="http://schemas.microsoft.com/office/drawing/2010/main"/>
                      </a:ext>
                    </a:extLst>
                  </pic:spPr>
                </pic:pic>
              </a:graphicData>
            </a:graphic>
          </wp:inline>
        </w:drawing>
      </w:r>
    </w:p>
    <w:p w14:paraId="6CA967DC" w14:textId="0F64167E" w:rsidR="00E15238" w:rsidRDefault="00E15238" w:rsidP="007360F0">
      <w:pPr>
        <w:spacing w:after="0" w:line="360" w:lineRule="auto"/>
        <w:jc w:val="both"/>
        <w:rPr>
          <w:rFonts w:ascii="Arial" w:hAnsi="Arial" w:cs="Arial"/>
          <w:sz w:val="23"/>
          <w:szCs w:val="23"/>
        </w:rPr>
      </w:pPr>
    </w:p>
    <w:p w14:paraId="7CC716A5" w14:textId="0943B981" w:rsidR="005405B3" w:rsidRPr="00AE5B4D" w:rsidRDefault="005405B3" w:rsidP="008E203D">
      <w:pPr>
        <w:pStyle w:val="Heading3"/>
        <w:rPr>
          <w:rFonts w:ascii="Arial" w:hAnsi="Arial" w:cs="Arial"/>
          <w:i/>
          <w:color w:val="000000" w:themeColor="text1"/>
        </w:rPr>
      </w:pPr>
      <w:bookmarkStart w:id="34" w:name="_Toc160125757"/>
      <w:r w:rsidRPr="00AE5B4D">
        <w:rPr>
          <w:rFonts w:ascii="Arial" w:hAnsi="Arial" w:cs="Arial"/>
          <w:i/>
          <w:color w:val="000000" w:themeColor="text1"/>
        </w:rPr>
        <w:lastRenderedPageBreak/>
        <w:t>The Applications</w:t>
      </w:r>
      <w:bookmarkEnd w:id="34"/>
    </w:p>
    <w:p w14:paraId="03CAAC0A" w14:textId="671CCC85" w:rsidR="00E15238" w:rsidRPr="00AE5B4D" w:rsidRDefault="00E15238" w:rsidP="007360F0">
      <w:pPr>
        <w:spacing w:after="0" w:line="360" w:lineRule="auto"/>
        <w:jc w:val="both"/>
        <w:rPr>
          <w:rFonts w:ascii="Arial" w:hAnsi="Arial" w:cs="Arial"/>
          <w:color w:val="000000" w:themeColor="text1"/>
          <w:sz w:val="23"/>
          <w:szCs w:val="23"/>
        </w:rPr>
      </w:pPr>
    </w:p>
    <w:p w14:paraId="618C0977" w14:textId="76C77805" w:rsidR="0047556C" w:rsidRDefault="007C5EDE" w:rsidP="00424857">
      <w:pPr>
        <w:spacing w:after="0" w:line="360" w:lineRule="auto"/>
        <w:jc w:val="both"/>
        <w:rPr>
          <w:rFonts w:ascii="Arial" w:hAnsi="Arial" w:cs="Arial"/>
          <w:color w:val="FF0000"/>
          <w:sz w:val="23"/>
          <w:szCs w:val="23"/>
        </w:rPr>
      </w:pPr>
      <w:r>
        <w:rPr>
          <w:noProof/>
        </w:rPr>
        <w:drawing>
          <wp:anchor distT="0" distB="0" distL="114300" distR="114300" simplePos="0" relativeHeight="251660800" behindDoc="0" locked="0" layoutInCell="1" allowOverlap="1" wp14:anchorId="079367EF" wp14:editId="3617A9C2">
            <wp:simplePos x="0" y="0"/>
            <wp:positionH relativeFrom="margin">
              <wp:align>left</wp:align>
            </wp:positionH>
            <wp:positionV relativeFrom="paragraph">
              <wp:posOffset>3905360</wp:posOffset>
            </wp:positionV>
            <wp:extent cx="6090285" cy="4426585"/>
            <wp:effectExtent l="0" t="0" r="571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03697" cy="4436620"/>
                    </a:xfrm>
                    <a:prstGeom prst="rect">
                      <a:avLst/>
                    </a:prstGeom>
                  </pic:spPr>
                </pic:pic>
              </a:graphicData>
            </a:graphic>
            <wp14:sizeRelH relativeFrom="margin">
              <wp14:pctWidth>0</wp14:pctWidth>
            </wp14:sizeRelH>
            <wp14:sizeRelV relativeFrom="margin">
              <wp14:pctHeight>0</wp14:pctHeight>
            </wp14:sizeRelV>
          </wp:anchor>
        </w:drawing>
      </w:r>
      <w:r w:rsidR="00F97514" w:rsidRPr="00AE5B4D">
        <w:rPr>
          <w:rFonts w:ascii="Arial" w:hAnsi="Arial" w:cs="Arial"/>
          <w:color w:val="000000" w:themeColor="text1"/>
          <w:sz w:val="23"/>
          <w:szCs w:val="23"/>
        </w:rPr>
        <w:t>In preparation for</w:t>
      </w:r>
      <w:r w:rsidR="00DF79D7" w:rsidRPr="00AE5B4D">
        <w:rPr>
          <w:rFonts w:ascii="Arial" w:hAnsi="Arial" w:cs="Arial"/>
          <w:color w:val="000000" w:themeColor="text1"/>
          <w:sz w:val="23"/>
          <w:szCs w:val="23"/>
        </w:rPr>
        <w:t xml:space="preserve"> addressing</w:t>
      </w:r>
      <w:r w:rsidR="00F97514" w:rsidRPr="00AE5B4D">
        <w:rPr>
          <w:rFonts w:ascii="Arial" w:hAnsi="Arial" w:cs="Arial"/>
          <w:color w:val="000000" w:themeColor="text1"/>
          <w:sz w:val="23"/>
          <w:szCs w:val="23"/>
        </w:rPr>
        <w:t xml:space="preserve"> </w:t>
      </w:r>
      <w:r w:rsidR="00F97514" w:rsidRPr="00DD2151">
        <w:rPr>
          <w:rFonts w:ascii="Arial" w:hAnsi="Arial" w:cs="Arial"/>
          <w:color w:val="000000" w:themeColor="text1"/>
          <w:sz w:val="23"/>
          <w:szCs w:val="23"/>
        </w:rPr>
        <w:t>research question two</w:t>
      </w:r>
      <w:r w:rsidR="00843249" w:rsidRPr="00DD2151">
        <w:rPr>
          <w:rFonts w:ascii="Arial" w:hAnsi="Arial" w:cs="Arial"/>
          <w:color w:val="000000" w:themeColor="text1"/>
          <w:sz w:val="23"/>
          <w:szCs w:val="23"/>
        </w:rPr>
        <w:t xml:space="preserve"> (</w:t>
      </w:r>
      <w:r w:rsidR="00DD2151" w:rsidRPr="00DD2151">
        <w:rPr>
          <w:rFonts w:ascii="Arial" w:hAnsi="Arial" w:cs="Arial"/>
          <w:sz w:val="23"/>
          <w:szCs w:val="23"/>
        </w:rPr>
        <w:t>‘Do</w:t>
      </w:r>
      <w:r w:rsidR="00DD2151" w:rsidRPr="00BE12FE">
        <w:rPr>
          <w:rFonts w:ascii="Arial" w:hAnsi="Arial" w:cs="Arial"/>
          <w:sz w:val="23"/>
          <w:szCs w:val="23"/>
        </w:rPr>
        <w:t xml:space="preserve"> singers’ responses towards VFT change according to the type u</w:t>
      </w:r>
      <w:r w:rsidR="00DD2151">
        <w:rPr>
          <w:rFonts w:ascii="Arial" w:hAnsi="Arial" w:cs="Arial"/>
          <w:sz w:val="23"/>
          <w:szCs w:val="23"/>
        </w:rPr>
        <w:t>sed</w:t>
      </w:r>
      <w:r w:rsidR="00DD2151" w:rsidRPr="00DD2151">
        <w:rPr>
          <w:rFonts w:ascii="Arial" w:hAnsi="Arial" w:cs="Arial"/>
          <w:sz w:val="23"/>
          <w:szCs w:val="23"/>
        </w:rPr>
        <w:t>?’</w:t>
      </w:r>
      <w:r w:rsidR="00843249" w:rsidRPr="00DD2151">
        <w:rPr>
          <w:rFonts w:ascii="Arial" w:hAnsi="Arial" w:cs="Arial"/>
          <w:color w:val="000000" w:themeColor="text1"/>
          <w:sz w:val="23"/>
          <w:szCs w:val="23"/>
        </w:rPr>
        <w:t>)</w:t>
      </w:r>
      <w:r w:rsidR="00F97514" w:rsidRPr="00DD2151">
        <w:rPr>
          <w:rFonts w:ascii="Arial" w:hAnsi="Arial" w:cs="Arial"/>
          <w:color w:val="000000" w:themeColor="text1"/>
          <w:sz w:val="23"/>
          <w:szCs w:val="23"/>
        </w:rPr>
        <w:t>,</w:t>
      </w:r>
      <w:r w:rsidR="00843249" w:rsidRPr="00AE5B4D">
        <w:rPr>
          <w:rFonts w:ascii="Arial" w:hAnsi="Arial" w:cs="Arial"/>
          <w:color w:val="000000" w:themeColor="text1"/>
          <w:sz w:val="23"/>
          <w:szCs w:val="23"/>
        </w:rPr>
        <w:t xml:space="preserve"> I com</w:t>
      </w:r>
      <w:r w:rsidR="00761E9B" w:rsidRPr="00AE5B4D">
        <w:rPr>
          <w:rFonts w:ascii="Arial" w:hAnsi="Arial" w:cs="Arial"/>
          <w:color w:val="000000" w:themeColor="text1"/>
          <w:sz w:val="23"/>
          <w:szCs w:val="23"/>
        </w:rPr>
        <w:t>posed</w:t>
      </w:r>
      <w:r w:rsidR="00843249" w:rsidRPr="00AE5B4D">
        <w:rPr>
          <w:rFonts w:ascii="Arial" w:hAnsi="Arial" w:cs="Arial"/>
          <w:color w:val="000000" w:themeColor="text1"/>
          <w:sz w:val="23"/>
          <w:szCs w:val="23"/>
        </w:rPr>
        <w:t xml:space="preserve"> a </w:t>
      </w:r>
      <w:r w:rsidR="0031314B" w:rsidRPr="00AE5B4D">
        <w:rPr>
          <w:rFonts w:ascii="Arial" w:hAnsi="Arial" w:cs="Arial"/>
          <w:color w:val="000000" w:themeColor="text1"/>
          <w:sz w:val="23"/>
          <w:szCs w:val="23"/>
        </w:rPr>
        <w:t xml:space="preserve">list of current </w:t>
      </w:r>
      <w:r w:rsidR="00CF3395" w:rsidRPr="00AE5B4D">
        <w:rPr>
          <w:rFonts w:ascii="Arial" w:hAnsi="Arial" w:cs="Arial"/>
          <w:color w:val="000000" w:themeColor="text1"/>
          <w:sz w:val="23"/>
          <w:szCs w:val="23"/>
        </w:rPr>
        <w:t xml:space="preserve">pitch-tracking and spectrographic </w:t>
      </w:r>
      <w:r w:rsidR="0031314B" w:rsidRPr="00AE5B4D">
        <w:rPr>
          <w:rFonts w:ascii="Arial" w:hAnsi="Arial" w:cs="Arial"/>
          <w:color w:val="000000" w:themeColor="text1"/>
          <w:sz w:val="23"/>
          <w:szCs w:val="23"/>
        </w:rPr>
        <w:t xml:space="preserve">applications and their attributes, using </w:t>
      </w:r>
      <w:r w:rsidR="00DA5505" w:rsidRPr="00AE5B4D">
        <w:rPr>
          <w:rFonts w:ascii="Arial" w:hAnsi="Arial" w:cs="Arial"/>
          <w:color w:val="000000" w:themeColor="text1"/>
          <w:sz w:val="23"/>
          <w:szCs w:val="23"/>
        </w:rPr>
        <w:t xml:space="preserve">previously compiled lists by </w:t>
      </w:r>
      <w:r w:rsidR="00E61B35" w:rsidRPr="00AE5B4D">
        <w:rPr>
          <w:rFonts w:ascii="Arial" w:hAnsi="Arial" w:cs="Arial"/>
          <w:color w:val="000000" w:themeColor="text1"/>
          <w:sz w:val="23"/>
          <w:szCs w:val="23"/>
        </w:rPr>
        <w:t>vo</w:t>
      </w:r>
      <w:r w:rsidR="004D5D02" w:rsidRPr="00AE5B4D">
        <w:rPr>
          <w:rFonts w:ascii="Arial" w:hAnsi="Arial" w:cs="Arial"/>
          <w:color w:val="000000" w:themeColor="text1"/>
          <w:sz w:val="23"/>
          <w:szCs w:val="23"/>
        </w:rPr>
        <w:t>ice researchers</w:t>
      </w:r>
      <w:r w:rsidR="000F3588" w:rsidRPr="00AE5B4D">
        <w:rPr>
          <w:rFonts w:ascii="Arial" w:hAnsi="Arial" w:cs="Arial"/>
          <w:color w:val="000000" w:themeColor="text1"/>
          <w:sz w:val="23"/>
          <w:szCs w:val="23"/>
        </w:rPr>
        <w:t xml:space="preserve"> </w:t>
      </w:r>
      <w:r w:rsidR="00DA5505" w:rsidRPr="00AE5B4D">
        <w:rPr>
          <w:rFonts w:ascii="Arial" w:hAnsi="Arial" w:cs="Arial"/>
          <w:color w:val="000000" w:themeColor="text1"/>
          <w:sz w:val="23"/>
          <w:szCs w:val="23"/>
        </w:rPr>
        <w:t xml:space="preserve">Erickson (2021) and Shi (2021) </w:t>
      </w:r>
      <w:r w:rsidR="00CF3395" w:rsidRPr="00AE5B4D">
        <w:rPr>
          <w:rFonts w:ascii="Arial" w:hAnsi="Arial" w:cs="Arial"/>
          <w:color w:val="000000" w:themeColor="text1"/>
          <w:sz w:val="23"/>
          <w:szCs w:val="23"/>
        </w:rPr>
        <w:t xml:space="preserve">as a foundation and supplementing </w:t>
      </w:r>
      <w:r w:rsidR="00FE6402" w:rsidRPr="00AE5B4D">
        <w:rPr>
          <w:rFonts w:ascii="Arial" w:hAnsi="Arial" w:cs="Arial"/>
          <w:color w:val="000000" w:themeColor="text1"/>
          <w:sz w:val="23"/>
          <w:szCs w:val="23"/>
        </w:rPr>
        <w:t xml:space="preserve">with </w:t>
      </w:r>
      <w:r w:rsidR="00C804DE" w:rsidRPr="00AE5B4D">
        <w:rPr>
          <w:rFonts w:ascii="Arial" w:hAnsi="Arial" w:cs="Arial"/>
          <w:color w:val="000000" w:themeColor="text1"/>
          <w:sz w:val="23"/>
          <w:szCs w:val="23"/>
        </w:rPr>
        <w:t xml:space="preserve">applications </w:t>
      </w:r>
      <w:r w:rsidR="002C5782">
        <w:rPr>
          <w:rFonts w:ascii="Arial" w:hAnsi="Arial" w:cs="Arial"/>
          <w:color w:val="000000" w:themeColor="text1"/>
          <w:sz w:val="23"/>
          <w:szCs w:val="23"/>
        </w:rPr>
        <w:t>f</w:t>
      </w:r>
      <w:r w:rsidR="00F765D8">
        <w:rPr>
          <w:rFonts w:ascii="Arial" w:hAnsi="Arial" w:cs="Arial"/>
          <w:color w:val="000000" w:themeColor="text1"/>
          <w:sz w:val="23"/>
          <w:szCs w:val="23"/>
        </w:rPr>
        <w:t>ound on</w:t>
      </w:r>
      <w:r w:rsidR="00C804DE" w:rsidRPr="00AE5B4D">
        <w:rPr>
          <w:rFonts w:ascii="Arial" w:hAnsi="Arial" w:cs="Arial"/>
          <w:color w:val="000000" w:themeColor="text1"/>
          <w:sz w:val="23"/>
          <w:szCs w:val="23"/>
        </w:rPr>
        <w:t xml:space="preserve"> the </w:t>
      </w:r>
      <w:r w:rsidR="001C4B69" w:rsidRPr="00AE5B4D">
        <w:rPr>
          <w:rFonts w:ascii="Arial" w:hAnsi="Arial" w:cs="Arial"/>
          <w:color w:val="000000" w:themeColor="text1"/>
          <w:sz w:val="23"/>
          <w:szCs w:val="23"/>
        </w:rPr>
        <w:t>A</w:t>
      </w:r>
      <w:r w:rsidR="00C804DE" w:rsidRPr="00AE5B4D">
        <w:rPr>
          <w:rFonts w:ascii="Arial" w:hAnsi="Arial" w:cs="Arial"/>
          <w:color w:val="000000" w:themeColor="text1"/>
          <w:sz w:val="23"/>
          <w:szCs w:val="23"/>
        </w:rPr>
        <w:t>pp</w:t>
      </w:r>
      <w:r w:rsidR="00CE0A7E" w:rsidRPr="00AE5B4D">
        <w:rPr>
          <w:rFonts w:ascii="Arial" w:hAnsi="Arial" w:cs="Arial"/>
          <w:color w:val="000000" w:themeColor="text1"/>
          <w:sz w:val="23"/>
          <w:szCs w:val="23"/>
        </w:rPr>
        <w:t xml:space="preserve"> </w:t>
      </w:r>
      <w:r w:rsidR="001C4B69" w:rsidRPr="00AE5B4D">
        <w:rPr>
          <w:rFonts w:ascii="Arial" w:hAnsi="Arial" w:cs="Arial"/>
          <w:color w:val="000000" w:themeColor="text1"/>
          <w:sz w:val="23"/>
          <w:szCs w:val="23"/>
        </w:rPr>
        <w:t>S</w:t>
      </w:r>
      <w:r w:rsidR="00C804DE" w:rsidRPr="00AE5B4D">
        <w:rPr>
          <w:rFonts w:ascii="Arial" w:hAnsi="Arial" w:cs="Arial"/>
          <w:color w:val="000000" w:themeColor="text1"/>
          <w:sz w:val="23"/>
          <w:szCs w:val="23"/>
        </w:rPr>
        <w:t>tore</w:t>
      </w:r>
      <w:r w:rsidR="00A93E86" w:rsidRPr="00AE5B4D">
        <w:rPr>
          <w:rFonts w:ascii="Arial" w:hAnsi="Arial" w:cs="Arial"/>
          <w:color w:val="000000" w:themeColor="text1"/>
          <w:sz w:val="23"/>
          <w:szCs w:val="23"/>
        </w:rPr>
        <w:t xml:space="preserve"> </w:t>
      </w:r>
      <w:r w:rsidR="00A93E86" w:rsidRPr="00AE5B4D">
        <w:rPr>
          <w:rFonts w:ascii="Arial" w:hAnsi="Arial" w:cs="Arial"/>
          <w:color w:val="000000" w:themeColor="text1"/>
          <w:sz w:val="23"/>
          <w:szCs w:val="23"/>
          <w:highlight w:val="cyan"/>
        </w:rPr>
        <w:t>(appendix 2, p.)</w:t>
      </w:r>
      <w:r w:rsidR="00C804DE" w:rsidRPr="00AE5B4D">
        <w:rPr>
          <w:rFonts w:ascii="Arial" w:hAnsi="Arial" w:cs="Arial"/>
          <w:color w:val="000000" w:themeColor="text1"/>
          <w:sz w:val="23"/>
          <w:szCs w:val="23"/>
        </w:rPr>
        <w:t xml:space="preserve">. </w:t>
      </w:r>
      <w:r w:rsidR="00BD7FE2" w:rsidRPr="00AE5B4D">
        <w:rPr>
          <w:rFonts w:ascii="Arial" w:hAnsi="Arial" w:cs="Arial"/>
          <w:color w:val="000000" w:themeColor="text1"/>
          <w:sz w:val="23"/>
          <w:szCs w:val="23"/>
        </w:rPr>
        <w:t xml:space="preserve">I </w:t>
      </w:r>
      <w:r w:rsidR="0050097D" w:rsidRPr="00AE5B4D">
        <w:rPr>
          <w:rFonts w:ascii="Arial" w:hAnsi="Arial" w:cs="Arial"/>
          <w:color w:val="000000" w:themeColor="text1"/>
          <w:sz w:val="23"/>
          <w:szCs w:val="23"/>
        </w:rPr>
        <w:t xml:space="preserve">then </w:t>
      </w:r>
      <w:r w:rsidR="00BD7FE2" w:rsidRPr="00AE5B4D">
        <w:rPr>
          <w:rFonts w:ascii="Arial" w:hAnsi="Arial" w:cs="Arial"/>
          <w:color w:val="000000" w:themeColor="text1"/>
          <w:sz w:val="23"/>
          <w:szCs w:val="23"/>
        </w:rPr>
        <w:t>chose t</w:t>
      </w:r>
      <w:r w:rsidR="00C14382" w:rsidRPr="00AE5B4D">
        <w:rPr>
          <w:rFonts w:ascii="Arial" w:hAnsi="Arial" w:cs="Arial"/>
          <w:color w:val="000000" w:themeColor="text1"/>
          <w:sz w:val="23"/>
          <w:szCs w:val="23"/>
        </w:rPr>
        <w:t xml:space="preserve">hree </w:t>
      </w:r>
      <w:r w:rsidR="00F765D8">
        <w:rPr>
          <w:rFonts w:ascii="Arial" w:hAnsi="Arial" w:cs="Arial"/>
          <w:color w:val="000000" w:themeColor="text1"/>
          <w:sz w:val="23"/>
          <w:szCs w:val="23"/>
        </w:rPr>
        <w:t>of each type of</w:t>
      </w:r>
      <w:r w:rsidR="00C14382" w:rsidRPr="00AE5B4D">
        <w:rPr>
          <w:rFonts w:ascii="Arial" w:hAnsi="Arial" w:cs="Arial"/>
          <w:color w:val="000000" w:themeColor="text1"/>
          <w:sz w:val="23"/>
          <w:szCs w:val="23"/>
        </w:rPr>
        <w:t xml:space="preserve"> application </w:t>
      </w:r>
      <w:r w:rsidR="005A3E4D" w:rsidRPr="00AE5B4D">
        <w:rPr>
          <w:rFonts w:ascii="Arial" w:hAnsi="Arial" w:cs="Arial"/>
          <w:color w:val="000000" w:themeColor="text1"/>
          <w:sz w:val="23"/>
          <w:szCs w:val="23"/>
        </w:rPr>
        <w:t>to</w:t>
      </w:r>
      <w:r w:rsidR="00C14382" w:rsidRPr="00AE5B4D">
        <w:rPr>
          <w:rFonts w:ascii="Arial" w:hAnsi="Arial" w:cs="Arial"/>
          <w:color w:val="000000" w:themeColor="text1"/>
          <w:sz w:val="23"/>
          <w:szCs w:val="23"/>
        </w:rPr>
        <w:t xml:space="preserve"> test with </w:t>
      </w:r>
      <w:r w:rsidR="00DE32B1" w:rsidRPr="00AE5B4D">
        <w:rPr>
          <w:rFonts w:ascii="Arial" w:hAnsi="Arial" w:cs="Arial"/>
          <w:color w:val="000000" w:themeColor="text1"/>
          <w:sz w:val="23"/>
          <w:szCs w:val="23"/>
        </w:rPr>
        <w:t xml:space="preserve">participants </w:t>
      </w:r>
      <w:r w:rsidR="005F5DC0" w:rsidRPr="00AE5B4D">
        <w:rPr>
          <w:rFonts w:ascii="Arial" w:hAnsi="Arial" w:cs="Arial"/>
          <w:color w:val="000000" w:themeColor="text1"/>
          <w:sz w:val="23"/>
          <w:szCs w:val="23"/>
        </w:rPr>
        <w:t xml:space="preserve">during the first week of trials </w:t>
      </w:r>
      <w:r w:rsidR="00DE32B1" w:rsidRPr="00AE5B4D">
        <w:rPr>
          <w:rFonts w:ascii="Arial" w:hAnsi="Arial" w:cs="Arial"/>
          <w:color w:val="000000" w:themeColor="text1"/>
          <w:sz w:val="23"/>
          <w:szCs w:val="23"/>
        </w:rPr>
        <w:t>based on the following criteri</w:t>
      </w:r>
      <w:r w:rsidR="001E2B2C" w:rsidRPr="00AE5B4D">
        <w:rPr>
          <w:rFonts w:ascii="Arial" w:hAnsi="Arial" w:cs="Arial"/>
          <w:color w:val="000000" w:themeColor="text1"/>
          <w:sz w:val="23"/>
          <w:szCs w:val="23"/>
        </w:rPr>
        <w:t>a</w:t>
      </w:r>
      <w:r w:rsidR="00DE32B1" w:rsidRPr="00AE5B4D">
        <w:rPr>
          <w:rFonts w:ascii="Arial" w:hAnsi="Arial" w:cs="Arial"/>
          <w:color w:val="000000" w:themeColor="text1"/>
          <w:sz w:val="23"/>
          <w:szCs w:val="23"/>
        </w:rPr>
        <w:t xml:space="preserve">: clarity of the display; ease of use; </w:t>
      </w:r>
      <w:r w:rsidR="004A5C1C" w:rsidRPr="00AE5B4D">
        <w:rPr>
          <w:rFonts w:ascii="Arial" w:hAnsi="Arial" w:cs="Arial"/>
          <w:color w:val="000000" w:themeColor="text1"/>
          <w:sz w:val="23"/>
          <w:szCs w:val="23"/>
        </w:rPr>
        <w:t xml:space="preserve">and </w:t>
      </w:r>
      <w:r w:rsidR="00DE32B1" w:rsidRPr="00AE5B4D">
        <w:rPr>
          <w:rFonts w:ascii="Arial" w:hAnsi="Arial" w:cs="Arial"/>
          <w:color w:val="000000" w:themeColor="text1"/>
          <w:sz w:val="23"/>
          <w:szCs w:val="23"/>
        </w:rPr>
        <w:t xml:space="preserve">ability to clearly </w:t>
      </w:r>
      <w:r w:rsidR="005A3E4D" w:rsidRPr="00AE5B4D">
        <w:rPr>
          <w:rFonts w:ascii="Arial" w:hAnsi="Arial" w:cs="Arial"/>
          <w:color w:val="000000" w:themeColor="text1"/>
          <w:sz w:val="23"/>
          <w:szCs w:val="23"/>
        </w:rPr>
        <w:t>show</w:t>
      </w:r>
      <w:r w:rsidR="00DE32B1" w:rsidRPr="00AE5B4D">
        <w:rPr>
          <w:rFonts w:ascii="Arial" w:hAnsi="Arial" w:cs="Arial"/>
          <w:color w:val="000000" w:themeColor="text1"/>
          <w:sz w:val="23"/>
          <w:szCs w:val="23"/>
        </w:rPr>
        <w:t xml:space="preserve"> perceived volume via amplitude (waveform display) and/or intensity (colour changes)</w:t>
      </w:r>
      <w:r w:rsidR="00416C73" w:rsidRPr="00AE5B4D">
        <w:rPr>
          <w:rFonts w:ascii="Arial" w:hAnsi="Arial" w:cs="Arial"/>
          <w:color w:val="000000" w:themeColor="text1"/>
          <w:sz w:val="23"/>
          <w:szCs w:val="23"/>
        </w:rPr>
        <w:t xml:space="preserve"> for use in the </w:t>
      </w:r>
      <w:proofErr w:type="spellStart"/>
      <w:r w:rsidR="00416C73" w:rsidRPr="00AE5B4D">
        <w:rPr>
          <w:rFonts w:ascii="Arial" w:hAnsi="Arial" w:cs="Arial"/>
          <w:color w:val="000000" w:themeColor="text1"/>
          <w:sz w:val="23"/>
          <w:szCs w:val="23"/>
        </w:rPr>
        <w:t>messa</w:t>
      </w:r>
      <w:proofErr w:type="spellEnd"/>
      <w:r w:rsidR="00416C73" w:rsidRPr="00AE5B4D">
        <w:rPr>
          <w:rFonts w:ascii="Arial" w:hAnsi="Arial" w:cs="Arial"/>
          <w:color w:val="000000" w:themeColor="text1"/>
          <w:sz w:val="23"/>
          <w:szCs w:val="23"/>
        </w:rPr>
        <w:t xml:space="preserve"> di voce exercises</w:t>
      </w:r>
      <w:r w:rsidR="00DE32B1" w:rsidRPr="00AE5B4D">
        <w:rPr>
          <w:rFonts w:ascii="Arial" w:hAnsi="Arial" w:cs="Arial"/>
          <w:color w:val="000000" w:themeColor="text1"/>
          <w:sz w:val="23"/>
          <w:szCs w:val="23"/>
        </w:rPr>
        <w:t>.</w:t>
      </w:r>
      <w:r w:rsidR="0047556C" w:rsidRPr="00AE5B4D">
        <w:rPr>
          <w:rFonts w:ascii="Arial" w:hAnsi="Arial" w:cs="Arial"/>
          <w:color w:val="000000" w:themeColor="text1"/>
          <w:sz w:val="23"/>
          <w:szCs w:val="23"/>
        </w:rPr>
        <w:t xml:space="preserve"> F</w:t>
      </w:r>
      <w:r w:rsidR="00424857" w:rsidRPr="00AE5B4D">
        <w:rPr>
          <w:rFonts w:ascii="Arial" w:hAnsi="Arial" w:cs="Arial"/>
          <w:color w:val="000000" w:themeColor="text1"/>
          <w:sz w:val="23"/>
          <w:szCs w:val="23"/>
        </w:rPr>
        <w:t>ollowing</w:t>
      </w:r>
      <w:r w:rsidR="0047556C" w:rsidRPr="00AE5B4D">
        <w:rPr>
          <w:rFonts w:ascii="Arial" w:hAnsi="Arial" w:cs="Arial"/>
          <w:color w:val="000000" w:themeColor="text1"/>
          <w:sz w:val="23"/>
          <w:szCs w:val="23"/>
        </w:rPr>
        <w:t xml:space="preserve"> these trials, two applications were chosen for continued use based on participants’ collective preferences, perceived ease of use, and the reliability of the applications. The pitch-tracking application that produced the most positive responses was ‘</w:t>
      </w:r>
      <w:proofErr w:type="spellStart"/>
      <w:r w:rsidR="0047556C" w:rsidRPr="00AE5B4D">
        <w:rPr>
          <w:rFonts w:ascii="Arial" w:hAnsi="Arial" w:cs="Arial"/>
          <w:color w:val="000000" w:themeColor="text1"/>
          <w:sz w:val="23"/>
          <w:szCs w:val="23"/>
        </w:rPr>
        <w:t>SingScope</w:t>
      </w:r>
      <w:proofErr w:type="spellEnd"/>
      <w:r w:rsidR="0047556C" w:rsidRPr="00AE5B4D">
        <w:rPr>
          <w:rFonts w:ascii="Arial" w:hAnsi="Arial" w:cs="Arial"/>
          <w:color w:val="000000" w:themeColor="text1"/>
          <w:sz w:val="23"/>
          <w:szCs w:val="23"/>
        </w:rPr>
        <w:t xml:space="preserve">’, which displays volume via an amplitude waveform at the top of the screen </w:t>
      </w:r>
      <w:r w:rsidR="0047556C" w:rsidRPr="00892D78">
        <w:rPr>
          <w:rFonts w:ascii="Arial" w:hAnsi="Arial" w:cs="Arial"/>
          <w:sz w:val="23"/>
          <w:szCs w:val="23"/>
        </w:rPr>
        <w:t>and the intensity of the yellow pitch-tracking line. The spectrogram application ‘</w:t>
      </w:r>
      <w:proofErr w:type="spellStart"/>
      <w:r w:rsidR="0047556C" w:rsidRPr="00892D78">
        <w:rPr>
          <w:rFonts w:ascii="Arial" w:hAnsi="Arial" w:cs="Arial"/>
          <w:sz w:val="23"/>
          <w:szCs w:val="23"/>
        </w:rPr>
        <w:t>VoceVista</w:t>
      </w:r>
      <w:proofErr w:type="spellEnd"/>
      <w:r w:rsidR="0047556C" w:rsidRPr="00892D78">
        <w:rPr>
          <w:rFonts w:ascii="Arial" w:hAnsi="Arial" w:cs="Arial"/>
          <w:sz w:val="23"/>
          <w:szCs w:val="23"/>
        </w:rPr>
        <w:t xml:space="preserve">’ was unanimously preferred by participants </w:t>
      </w:r>
      <w:r w:rsidR="0047556C" w:rsidRPr="00AE5B4D">
        <w:rPr>
          <w:rFonts w:ascii="Arial" w:hAnsi="Arial" w:cs="Arial"/>
          <w:color w:val="000000" w:themeColor="text1"/>
          <w:sz w:val="23"/>
          <w:szCs w:val="23"/>
        </w:rPr>
        <w:t>due to the clarity of the display, the vibrancy of the colours</w:t>
      </w:r>
      <w:r w:rsidR="005E5621" w:rsidRPr="00AE5B4D">
        <w:rPr>
          <w:rFonts w:ascii="Arial" w:hAnsi="Arial" w:cs="Arial"/>
          <w:color w:val="000000" w:themeColor="text1"/>
          <w:sz w:val="23"/>
          <w:szCs w:val="23"/>
        </w:rPr>
        <w:t xml:space="preserve"> (</w:t>
      </w:r>
      <w:r w:rsidR="0047556C" w:rsidRPr="00AE5B4D">
        <w:rPr>
          <w:rFonts w:ascii="Arial" w:hAnsi="Arial" w:cs="Arial"/>
          <w:color w:val="000000" w:themeColor="text1"/>
          <w:sz w:val="23"/>
          <w:szCs w:val="23"/>
        </w:rPr>
        <w:t>indicat</w:t>
      </w:r>
      <w:r w:rsidR="00C74105" w:rsidRPr="00AE5B4D">
        <w:rPr>
          <w:rFonts w:ascii="Arial" w:hAnsi="Arial" w:cs="Arial"/>
          <w:color w:val="000000" w:themeColor="text1"/>
          <w:sz w:val="23"/>
          <w:szCs w:val="23"/>
        </w:rPr>
        <w:t>ing</w:t>
      </w:r>
      <w:r w:rsidR="0047556C" w:rsidRPr="00AE5B4D">
        <w:rPr>
          <w:rFonts w:ascii="Arial" w:hAnsi="Arial" w:cs="Arial"/>
          <w:color w:val="000000" w:themeColor="text1"/>
          <w:sz w:val="23"/>
          <w:szCs w:val="23"/>
        </w:rPr>
        <w:t xml:space="preserve"> acoustic in</w:t>
      </w:r>
      <w:r w:rsidR="00D370E0" w:rsidRPr="00AE5B4D">
        <w:rPr>
          <w:rFonts w:ascii="Arial" w:hAnsi="Arial" w:cs="Arial"/>
          <w:color w:val="000000" w:themeColor="text1"/>
          <w:sz w:val="23"/>
          <w:szCs w:val="23"/>
        </w:rPr>
        <w:t>tensity</w:t>
      </w:r>
      <w:r w:rsidR="005E5621" w:rsidRPr="00AE5B4D">
        <w:rPr>
          <w:rFonts w:ascii="Arial" w:hAnsi="Arial" w:cs="Arial"/>
          <w:color w:val="000000" w:themeColor="text1"/>
          <w:sz w:val="23"/>
          <w:szCs w:val="23"/>
        </w:rPr>
        <w:t>)</w:t>
      </w:r>
      <w:r w:rsidR="00D370E0" w:rsidRPr="00AE5B4D">
        <w:rPr>
          <w:rFonts w:ascii="Arial" w:hAnsi="Arial" w:cs="Arial"/>
          <w:color w:val="000000" w:themeColor="text1"/>
          <w:sz w:val="23"/>
          <w:szCs w:val="23"/>
        </w:rPr>
        <w:t>,</w:t>
      </w:r>
      <w:r w:rsidR="0047556C" w:rsidRPr="00AE5B4D">
        <w:rPr>
          <w:rFonts w:ascii="Arial" w:hAnsi="Arial" w:cs="Arial"/>
          <w:color w:val="000000" w:themeColor="text1"/>
          <w:sz w:val="23"/>
          <w:szCs w:val="23"/>
        </w:rPr>
        <w:t xml:space="preserve"> and the amount of information that it offered for analysis. </w:t>
      </w:r>
      <w:r w:rsidR="001A0026" w:rsidRPr="00AE5B4D">
        <w:rPr>
          <w:rFonts w:ascii="Arial" w:hAnsi="Arial" w:cs="Arial"/>
          <w:color w:val="000000" w:themeColor="text1"/>
          <w:sz w:val="23"/>
          <w:szCs w:val="23"/>
        </w:rPr>
        <w:t>Examples of each</w:t>
      </w:r>
      <w:r w:rsidR="00513B25" w:rsidRPr="00AE5B4D">
        <w:rPr>
          <w:rFonts w:ascii="Arial" w:hAnsi="Arial" w:cs="Arial"/>
          <w:color w:val="000000" w:themeColor="text1"/>
          <w:sz w:val="23"/>
          <w:szCs w:val="23"/>
        </w:rPr>
        <w:t xml:space="preserve"> display</w:t>
      </w:r>
      <w:r w:rsidR="001A0026" w:rsidRPr="00AE5B4D">
        <w:rPr>
          <w:rFonts w:ascii="Arial" w:hAnsi="Arial" w:cs="Arial"/>
          <w:color w:val="000000" w:themeColor="text1"/>
          <w:sz w:val="23"/>
          <w:szCs w:val="23"/>
        </w:rPr>
        <w:t xml:space="preserve"> are given in </w:t>
      </w:r>
      <w:r w:rsidR="001A0026" w:rsidRPr="00AE5B4D">
        <w:rPr>
          <w:rFonts w:ascii="Arial" w:hAnsi="Arial" w:cs="Arial"/>
          <w:color w:val="000000" w:themeColor="text1"/>
          <w:sz w:val="23"/>
          <w:szCs w:val="23"/>
          <w:highlight w:val="cyan"/>
        </w:rPr>
        <w:t>figure</w:t>
      </w:r>
      <w:r w:rsidR="00F92A69" w:rsidRPr="00AE5B4D">
        <w:rPr>
          <w:rFonts w:ascii="Arial" w:hAnsi="Arial" w:cs="Arial"/>
          <w:color w:val="000000" w:themeColor="text1"/>
          <w:sz w:val="23"/>
          <w:szCs w:val="23"/>
        </w:rPr>
        <w:t xml:space="preserve"> four.</w:t>
      </w:r>
    </w:p>
    <w:p w14:paraId="6EEBA058" w14:textId="25340A3E" w:rsidR="00FA62DD" w:rsidRDefault="00FA62DD" w:rsidP="007360F0">
      <w:pPr>
        <w:spacing w:after="0" w:line="360" w:lineRule="auto"/>
        <w:jc w:val="both"/>
        <w:rPr>
          <w:rFonts w:ascii="Arial" w:hAnsi="Arial" w:cs="Arial"/>
          <w:sz w:val="23"/>
          <w:szCs w:val="23"/>
        </w:rPr>
      </w:pPr>
    </w:p>
    <w:p w14:paraId="4F4FE187" w14:textId="327B6BC7" w:rsidR="00A050B9" w:rsidRPr="000518A2" w:rsidRDefault="002C784F" w:rsidP="00E00EDD">
      <w:pPr>
        <w:pStyle w:val="Heading3"/>
        <w:rPr>
          <w:rFonts w:ascii="Arial" w:hAnsi="Arial" w:cs="Arial"/>
          <w:bCs/>
          <w:i/>
          <w:color w:val="auto"/>
          <w:sz w:val="28"/>
          <w:szCs w:val="28"/>
        </w:rPr>
      </w:pPr>
      <w:bookmarkStart w:id="35" w:name="_Toc160125758"/>
      <w:r w:rsidRPr="000518A2">
        <w:rPr>
          <w:rFonts w:ascii="Arial" w:hAnsi="Arial" w:cs="Arial"/>
          <w:bCs/>
          <w:i/>
          <w:color w:val="auto"/>
          <w:sz w:val="28"/>
          <w:szCs w:val="28"/>
        </w:rPr>
        <w:t xml:space="preserve">Stage Two: </w:t>
      </w:r>
      <w:r w:rsidR="00767D92" w:rsidRPr="000518A2">
        <w:rPr>
          <w:rFonts w:ascii="Arial" w:hAnsi="Arial" w:cs="Arial"/>
          <w:bCs/>
          <w:i/>
          <w:color w:val="auto"/>
          <w:sz w:val="28"/>
          <w:szCs w:val="28"/>
        </w:rPr>
        <w:t>A</w:t>
      </w:r>
      <w:r w:rsidR="006F0A4A" w:rsidRPr="000518A2">
        <w:rPr>
          <w:rFonts w:ascii="Arial" w:hAnsi="Arial" w:cs="Arial"/>
          <w:bCs/>
          <w:i/>
          <w:color w:val="auto"/>
          <w:sz w:val="28"/>
          <w:szCs w:val="28"/>
        </w:rPr>
        <w:t>ction</w:t>
      </w:r>
      <w:bookmarkEnd w:id="35"/>
    </w:p>
    <w:p w14:paraId="6329468F" w14:textId="4848385D" w:rsidR="00767D92" w:rsidRDefault="00767D92" w:rsidP="007360F0">
      <w:pPr>
        <w:spacing w:after="0" w:line="360" w:lineRule="auto"/>
        <w:jc w:val="both"/>
        <w:rPr>
          <w:rFonts w:ascii="Arial" w:hAnsi="Arial" w:cs="Arial"/>
          <w:sz w:val="23"/>
          <w:szCs w:val="23"/>
        </w:rPr>
      </w:pPr>
    </w:p>
    <w:p w14:paraId="29961688" w14:textId="0B9E49A4" w:rsidR="00AD659C" w:rsidRPr="008E203D" w:rsidRDefault="00900FBE" w:rsidP="008E203D">
      <w:pPr>
        <w:pStyle w:val="Heading3"/>
        <w:rPr>
          <w:rFonts w:ascii="Arial" w:hAnsi="Arial" w:cs="Arial"/>
          <w:i/>
          <w:color w:val="auto"/>
        </w:rPr>
      </w:pPr>
      <w:bookmarkStart w:id="36" w:name="_Toc160125759"/>
      <w:r w:rsidRPr="008E203D">
        <w:rPr>
          <w:rFonts w:ascii="Arial" w:hAnsi="Arial" w:cs="Arial"/>
          <w:i/>
          <w:color w:val="auto"/>
        </w:rPr>
        <w:t>Research Context</w:t>
      </w:r>
      <w:r w:rsidR="008775C6" w:rsidRPr="008E203D">
        <w:rPr>
          <w:rFonts w:ascii="Arial" w:hAnsi="Arial" w:cs="Arial"/>
          <w:i/>
          <w:color w:val="auto"/>
        </w:rPr>
        <w:t>:</w:t>
      </w:r>
      <w:r w:rsidR="00052CAE" w:rsidRPr="008E203D">
        <w:rPr>
          <w:rFonts w:ascii="Arial" w:hAnsi="Arial" w:cs="Arial"/>
          <w:i/>
          <w:color w:val="auto"/>
        </w:rPr>
        <w:t xml:space="preserve"> </w:t>
      </w:r>
      <w:r w:rsidR="00B310F7" w:rsidRPr="008E203D">
        <w:rPr>
          <w:rFonts w:ascii="Arial" w:hAnsi="Arial" w:cs="Arial"/>
          <w:i/>
          <w:color w:val="auto"/>
        </w:rPr>
        <w:t>Participants</w:t>
      </w:r>
      <w:bookmarkEnd w:id="36"/>
      <w:r w:rsidR="00B310F7" w:rsidRPr="008E203D">
        <w:rPr>
          <w:rFonts w:ascii="Arial" w:hAnsi="Arial" w:cs="Arial"/>
          <w:i/>
          <w:color w:val="auto"/>
        </w:rPr>
        <w:t xml:space="preserve"> </w:t>
      </w:r>
    </w:p>
    <w:p w14:paraId="7DC91439" w14:textId="250990EF" w:rsidR="008B05A9" w:rsidRPr="007360F0" w:rsidRDefault="008B05A9" w:rsidP="007360F0">
      <w:pPr>
        <w:spacing w:after="0" w:line="360" w:lineRule="auto"/>
        <w:jc w:val="both"/>
        <w:rPr>
          <w:rFonts w:ascii="Arial" w:hAnsi="Arial" w:cs="Arial"/>
          <w:b/>
          <w:bCs/>
          <w:i/>
          <w:iCs/>
          <w:sz w:val="16"/>
          <w:szCs w:val="16"/>
        </w:rPr>
      </w:pPr>
    </w:p>
    <w:p w14:paraId="16DF8FA8" w14:textId="097E1682" w:rsidR="008775C6" w:rsidRDefault="0010257F" w:rsidP="007360F0">
      <w:pPr>
        <w:spacing w:after="0" w:line="360" w:lineRule="auto"/>
        <w:jc w:val="both"/>
        <w:rPr>
          <w:rFonts w:ascii="Arial" w:hAnsi="Arial" w:cs="Arial"/>
          <w:sz w:val="23"/>
          <w:szCs w:val="23"/>
        </w:rPr>
      </w:pPr>
      <w:r>
        <w:rPr>
          <w:rFonts w:ascii="Arial" w:hAnsi="Arial" w:cs="Arial"/>
          <w:noProof/>
          <w:color w:val="000000" w:themeColor="text1"/>
          <w:sz w:val="23"/>
          <w:szCs w:val="23"/>
        </w:rPr>
        <w:drawing>
          <wp:anchor distT="0" distB="0" distL="114300" distR="114300" simplePos="0" relativeHeight="251665920" behindDoc="0" locked="0" layoutInCell="1" allowOverlap="1" wp14:anchorId="7994B626" wp14:editId="63C1F9E0">
            <wp:simplePos x="0" y="0"/>
            <wp:positionH relativeFrom="margin">
              <wp:align>center</wp:align>
            </wp:positionH>
            <wp:positionV relativeFrom="paragraph">
              <wp:posOffset>2787954</wp:posOffset>
            </wp:positionV>
            <wp:extent cx="5462270" cy="2574925"/>
            <wp:effectExtent l="0" t="0" r="508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62270" cy="2574925"/>
                    </a:xfrm>
                    <a:prstGeom prst="rect">
                      <a:avLst/>
                    </a:prstGeom>
                  </pic:spPr>
                </pic:pic>
              </a:graphicData>
            </a:graphic>
            <wp14:sizeRelH relativeFrom="margin">
              <wp14:pctWidth>0</wp14:pctWidth>
            </wp14:sizeRelH>
            <wp14:sizeRelV relativeFrom="margin">
              <wp14:pctHeight>0</wp14:pctHeight>
            </wp14:sizeRelV>
          </wp:anchor>
        </w:drawing>
      </w:r>
      <w:r w:rsidR="00703B15" w:rsidRPr="00572F8B">
        <w:rPr>
          <w:rFonts w:ascii="Arial" w:hAnsi="Arial" w:cs="Arial"/>
          <w:sz w:val="23"/>
          <w:szCs w:val="23"/>
        </w:rPr>
        <w:t>The research took place in a</w:t>
      </w:r>
      <w:r w:rsidR="0013511B">
        <w:rPr>
          <w:rFonts w:ascii="Arial" w:hAnsi="Arial" w:cs="Arial"/>
          <w:sz w:val="23"/>
          <w:szCs w:val="23"/>
        </w:rPr>
        <w:t xml:space="preserve">n independent </w:t>
      </w:r>
      <w:r w:rsidR="00703B15" w:rsidRPr="00572F8B">
        <w:rPr>
          <w:rFonts w:ascii="Arial" w:hAnsi="Arial" w:cs="Arial"/>
          <w:sz w:val="23"/>
          <w:szCs w:val="23"/>
        </w:rPr>
        <w:t>preparatory school</w:t>
      </w:r>
      <w:r w:rsidR="005E4CEC" w:rsidRPr="00572F8B">
        <w:rPr>
          <w:rFonts w:ascii="Arial" w:hAnsi="Arial" w:cs="Arial"/>
          <w:sz w:val="23"/>
          <w:szCs w:val="23"/>
        </w:rPr>
        <w:t xml:space="preserve"> </w:t>
      </w:r>
      <w:r w:rsidR="005E4CEC" w:rsidRPr="008702AB">
        <w:rPr>
          <w:rFonts w:ascii="Arial" w:hAnsi="Arial" w:cs="Arial"/>
          <w:sz w:val="23"/>
          <w:szCs w:val="23"/>
        </w:rPr>
        <w:t>in Edinburgh</w:t>
      </w:r>
      <w:r w:rsidR="00615C07" w:rsidRPr="008702AB">
        <w:rPr>
          <w:rFonts w:ascii="Arial" w:hAnsi="Arial" w:cs="Arial"/>
          <w:sz w:val="23"/>
          <w:szCs w:val="23"/>
        </w:rPr>
        <w:t>, Scotland</w:t>
      </w:r>
      <w:r w:rsidR="005E4CEC" w:rsidRPr="008702AB">
        <w:rPr>
          <w:rFonts w:ascii="Arial" w:hAnsi="Arial" w:cs="Arial"/>
          <w:sz w:val="23"/>
          <w:szCs w:val="23"/>
        </w:rPr>
        <w:t>.</w:t>
      </w:r>
      <w:r w:rsidR="00E704F3" w:rsidRPr="008702AB">
        <w:rPr>
          <w:rFonts w:ascii="Arial" w:hAnsi="Arial" w:cs="Arial"/>
          <w:sz w:val="23"/>
          <w:szCs w:val="23"/>
        </w:rPr>
        <w:t xml:space="preserve"> </w:t>
      </w:r>
      <w:r w:rsidR="00CF4321">
        <w:rPr>
          <w:rFonts w:ascii="Arial" w:hAnsi="Arial" w:cs="Arial"/>
          <w:sz w:val="23"/>
          <w:szCs w:val="23"/>
        </w:rPr>
        <w:t xml:space="preserve">My </w:t>
      </w:r>
      <w:r w:rsidR="00912397" w:rsidRPr="008702AB">
        <w:rPr>
          <w:rFonts w:ascii="Arial" w:hAnsi="Arial" w:cs="Arial"/>
          <w:sz w:val="23"/>
          <w:szCs w:val="23"/>
        </w:rPr>
        <w:t>current</w:t>
      </w:r>
      <w:r w:rsidR="006F2062" w:rsidRPr="008702AB">
        <w:rPr>
          <w:rFonts w:ascii="Arial" w:hAnsi="Arial" w:cs="Arial"/>
          <w:sz w:val="23"/>
          <w:szCs w:val="23"/>
        </w:rPr>
        <w:t xml:space="preserve"> singing</w:t>
      </w:r>
      <w:r w:rsidR="00912397" w:rsidRPr="008702AB">
        <w:rPr>
          <w:rFonts w:ascii="Arial" w:hAnsi="Arial" w:cs="Arial"/>
          <w:sz w:val="23"/>
          <w:szCs w:val="23"/>
        </w:rPr>
        <w:t xml:space="preserve"> students in aged twelve </w:t>
      </w:r>
      <w:r w:rsidR="00CF4321">
        <w:rPr>
          <w:rFonts w:ascii="Arial" w:hAnsi="Arial" w:cs="Arial"/>
          <w:sz w:val="23"/>
          <w:szCs w:val="23"/>
        </w:rPr>
        <w:t>to</w:t>
      </w:r>
      <w:r w:rsidR="00912397" w:rsidRPr="008702AB">
        <w:rPr>
          <w:rFonts w:ascii="Arial" w:hAnsi="Arial" w:cs="Arial"/>
          <w:sz w:val="23"/>
          <w:szCs w:val="23"/>
        </w:rPr>
        <w:t xml:space="preserve"> thirteen</w:t>
      </w:r>
      <w:r w:rsidR="00CF4321">
        <w:rPr>
          <w:rFonts w:ascii="Arial" w:hAnsi="Arial" w:cs="Arial"/>
          <w:sz w:val="23"/>
          <w:szCs w:val="23"/>
        </w:rPr>
        <w:t xml:space="preserve"> were invited to participate</w:t>
      </w:r>
      <w:r w:rsidR="008775C6">
        <w:rPr>
          <w:rFonts w:ascii="Arial" w:hAnsi="Arial" w:cs="Arial"/>
          <w:sz w:val="23"/>
          <w:szCs w:val="23"/>
        </w:rPr>
        <w:t>, with six volunteering (three female, three male)</w:t>
      </w:r>
      <w:r w:rsidR="00CF4321">
        <w:rPr>
          <w:rFonts w:ascii="Arial" w:hAnsi="Arial" w:cs="Arial"/>
          <w:sz w:val="23"/>
          <w:szCs w:val="23"/>
        </w:rPr>
        <w:t xml:space="preserve">. </w:t>
      </w:r>
      <w:r w:rsidR="006B5DFE">
        <w:rPr>
          <w:rFonts w:ascii="Arial" w:hAnsi="Arial" w:cs="Arial"/>
          <w:sz w:val="23"/>
          <w:szCs w:val="23"/>
        </w:rPr>
        <w:t>This age range is identified as early adolescence (</w:t>
      </w:r>
      <w:r w:rsidR="00CF4321">
        <w:rPr>
          <w:rFonts w:ascii="Arial" w:hAnsi="Arial" w:cs="Arial"/>
          <w:sz w:val="23"/>
          <w:szCs w:val="23"/>
        </w:rPr>
        <w:t>Benvenuti, et al.</w:t>
      </w:r>
      <w:r w:rsidR="006B5DFE">
        <w:rPr>
          <w:rFonts w:ascii="Arial" w:hAnsi="Arial" w:cs="Arial"/>
          <w:sz w:val="23"/>
          <w:szCs w:val="23"/>
        </w:rPr>
        <w:t>,</w:t>
      </w:r>
      <w:r w:rsidR="00CF4321">
        <w:rPr>
          <w:rFonts w:ascii="Arial" w:hAnsi="Arial" w:cs="Arial"/>
          <w:sz w:val="23"/>
          <w:szCs w:val="23"/>
        </w:rPr>
        <w:t xml:space="preserve"> 2023)</w:t>
      </w:r>
      <w:r w:rsidR="006B5DFE">
        <w:rPr>
          <w:rFonts w:ascii="Arial" w:hAnsi="Arial" w:cs="Arial"/>
          <w:sz w:val="23"/>
          <w:szCs w:val="23"/>
        </w:rPr>
        <w:t xml:space="preserve">, </w:t>
      </w:r>
      <w:r w:rsidR="008775C6">
        <w:rPr>
          <w:rFonts w:ascii="Arial" w:hAnsi="Arial" w:cs="Arial"/>
          <w:sz w:val="23"/>
          <w:szCs w:val="23"/>
        </w:rPr>
        <w:t>where</w:t>
      </w:r>
      <w:r w:rsidR="006B5DFE">
        <w:rPr>
          <w:rFonts w:ascii="Arial" w:hAnsi="Arial" w:cs="Arial"/>
          <w:sz w:val="23"/>
          <w:szCs w:val="23"/>
        </w:rPr>
        <w:t xml:space="preserve"> significant physiological growth </w:t>
      </w:r>
      <w:r w:rsidR="007F4A20">
        <w:rPr>
          <w:rFonts w:ascii="Arial" w:hAnsi="Arial" w:cs="Arial"/>
          <w:sz w:val="23"/>
          <w:szCs w:val="23"/>
        </w:rPr>
        <w:t>may</w:t>
      </w:r>
      <w:r w:rsidR="006B5DFE">
        <w:rPr>
          <w:rFonts w:ascii="Arial" w:hAnsi="Arial" w:cs="Arial"/>
          <w:sz w:val="23"/>
          <w:szCs w:val="23"/>
        </w:rPr>
        <w:t xml:space="preserve"> result in vocal changes (Sweet, 2020a).</w:t>
      </w:r>
      <w:r w:rsidR="008775C6" w:rsidRPr="008775C6">
        <w:rPr>
          <w:rFonts w:ascii="Arial" w:hAnsi="Arial" w:cs="Arial"/>
          <w:sz w:val="23"/>
          <w:szCs w:val="23"/>
        </w:rPr>
        <w:t xml:space="preserve"> </w:t>
      </w:r>
      <w:r w:rsidR="008775C6">
        <w:rPr>
          <w:rFonts w:ascii="Arial" w:hAnsi="Arial" w:cs="Arial"/>
          <w:sz w:val="23"/>
          <w:szCs w:val="23"/>
        </w:rPr>
        <w:t>Through this purposeful sample, I aimed to recruit</w:t>
      </w:r>
      <w:r w:rsidR="008775C6" w:rsidRPr="000910CF">
        <w:rPr>
          <w:rFonts w:ascii="Arial" w:hAnsi="Arial" w:cs="Arial"/>
          <w:sz w:val="23"/>
          <w:szCs w:val="23"/>
        </w:rPr>
        <w:t xml:space="preserve"> ‘information-rich’ cases </w:t>
      </w:r>
      <w:r w:rsidR="008775C6" w:rsidRPr="000910CF">
        <w:rPr>
          <w:rFonts w:ascii="Arial" w:hAnsi="Arial" w:cs="Arial"/>
          <w:noProof/>
          <w:sz w:val="23"/>
          <w:szCs w:val="23"/>
        </w:rPr>
        <w:t>(Patton, 2015, p. 53)</w:t>
      </w:r>
      <w:r w:rsidR="008775C6">
        <w:rPr>
          <w:rFonts w:ascii="Arial" w:hAnsi="Arial" w:cs="Arial"/>
          <w:sz w:val="23"/>
          <w:szCs w:val="23"/>
        </w:rPr>
        <w:t xml:space="preserve">, which could provide me with valuable data relevant to </w:t>
      </w:r>
      <w:r w:rsidR="00A75CB1">
        <w:rPr>
          <w:rFonts w:ascii="Arial" w:hAnsi="Arial" w:cs="Arial"/>
          <w:sz w:val="23"/>
          <w:szCs w:val="23"/>
        </w:rPr>
        <w:t>my</w:t>
      </w:r>
      <w:r w:rsidR="008775C6">
        <w:rPr>
          <w:rFonts w:ascii="Arial" w:hAnsi="Arial" w:cs="Arial"/>
          <w:sz w:val="23"/>
          <w:szCs w:val="23"/>
        </w:rPr>
        <w:t xml:space="preserve"> </w:t>
      </w:r>
      <w:r w:rsidR="008775C6" w:rsidRPr="008775C6">
        <w:rPr>
          <w:rFonts w:ascii="Arial" w:hAnsi="Arial" w:cs="Arial"/>
          <w:sz w:val="23"/>
          <w:szCs w:val="23"/>
        </w:rPr>
        <w:t xml:space="preserve">central </w:t>
      </w:r>
      <w:r w:rsidR="00A75CB1">
        <w:rPr>
          <w:rFonts w:ascii="Arial" w:hAnsi="Arial" w:cs="Arial"/>
          <w:sz w:val="23"/>
          <w:szCs w:val="23"/>
        </w:rPr>
        <w:t>research questions</w:t>
      </w:r>
      <w:r w:rsidR="008775C6" w:rsidRPr="00B50E94">
        <w:rPr>
          <w:rFonts w:ascii="Arial" w:hAnsi="Arial" w:cs="Arial"/>
          <w:sz w:val="23"/>
          <w:szCs w:val="23"/>
        </w:rPr>
        <w:t xml:space="preserve"> </w:t>
      </w:r>
      <w:r w:rsidR="008775C6" w:rsidRPr="000910CF">
        <w:rPr>
          <w:rFonts w:ascii="Arial" w:hAnsi="Arial" w:cs="Arial"/>
          <w:noProof/>
          <w:sz w:val="23"/>
          <w:szCs w:val="23"/>
        </w:rPr>
        <w:t>(Denscombe, 2021)</w:t>
      </w:r>
      <w:r w:rsidR="008775C6">
        <w:rPr>
          <w:rFonts w:ascii="Arial" w:hAnsi="Arial" w:cs="Arial"/>
          <w:sz w:val="23"/>
          <w:szCs w:val="23"/>
        </w:rPr>
        <w:t xml:space="preserve">. All six participants had been having singing lessons </w:t>
      </w:r>
      <w:r w:rsidR="00C1023B">
        <w:rPr>
          <w:rFonts w:ascii="Arial" w:hAnsi="Arial" w:cs="Arial"/>
          <w:sz w:val="23"/>
          <w:szCs w:val="23"/>
        </w:rPr>
        <w:t xml:space="preserve">for </w:t>
      </w:r>
      <w:r w:rsidR="008775C6">
        <w:rPr>
          <w:rFonts w:ascii="Arial" w:hAnsi="Arial" w:cs="Arial"/>
          <w:sz w:val="23"/>
          <w:szCs w:val="23"/>
        </w:rPr>
        <w:t>between one</w:t>
      </w:r>
      <w:r w:rsidR="00C1023B">
        <w:rPr>
          <w:rFonts w:ascii="Arial" w:hAnsi="Arial" w:cs="Arial"/>
          <w:sz w:val="23"/>
          <w:szCs w:val="23"/>
        </w:rPr>
        <w:t>-</w:t>
      </w:r>
      <w:r w:rsidR="008775C6">
        <w:rPr>
          <w:rFonts w:ascii="Arial" w:hAnsi="Arial" w:cs="Arial"/>
          <w:sz w:val="23"/>
          <w:szCs w:val="23"/>
        </w:rPr>
        <w:t>and</w:t>
      </w:r>
      <w:r w:rsidR="00C1023B">
        <w:rPr>
          <w:rFonts w:ascii="Arial" w:hAnsi="Arial" w:cs="Arial"/>
          <w:sz w:val="23"/>
          <w:szCs w:val="23"/>
        </w:rPr>
        <w:t>-</w:t>
      </w:r>
      <w:r w:rsidR="008775C6">
        <w:rPr>
          <w:rFonts w:ascii="Arial" w:hAnsi="Arial" w:cs="Arial"/>
          <w:sz w:val="23"/>
          <w:szCs w:val="23"/>
        </w:rPr>
        <w:t>a</w:t>
      </w:r>
      <w:r w:rsidR="00C1023B">
        <w:rPr>
          <w:rFonts w:ascii="Arial" w:hAnsi="Arial" w:cs="Arial"/>
          <w:sz w:val="23"/>
          <w:szCs w:val="23"/>
        </w:rPr>
        <w:t>-</w:t>
      </w:r>
      <w:r w:rsidR="008775C6">
        <w:rPr>
          <w:rFonts w:ascii="Arial" w:hAnsi="Arial" w:cs="Arial"/>
          <w:sz w:val="23"/>
          <w:szCs w:val="23"/>
        </w:rPr>
        <w:t xml:space="preserve">half to two years and were of a </w:t>
      </w:r>
      <w:r w:rsidR="008775C6" w:rsidRPr="00074F76">
        <w:rPr>
          <w:rFonts w:ascii="Arial" w:hAnsi="Arial" w:cs="Arial"/>
          <w:sz w:val="23"/>
          <w:szCs w:val="23"/>
        </w:rPr>
        <w:t>similar ability level (as defined by their current singing grade level)</w:t>
      </w:r>
      <w:r w:rsidR="002D37C7" w:rsidRPr="00074F76">
        <w:rPr>
          <w:rFonts w:ascii="Arial" w:hAnsi="Arial" w:cs="Arial"/>
          <w:sz w:val="23"/>
          <w:szCs w:val="23"/>
        </w:rPr>
        <w:t xml:space="preserve">, thus enabling situational comparisons </w:t>
      </w:r>
      <w:r w:rsidR="002D37C7" w:rsidRPr="00074F76">
        <w:rPr>
          <w:rFonts w:ascii="Arial" w:hAnsi="Arial" w:cs="Arial"/>
          <w:noProof/>
          <w:sz w:val="23"/>
          <w:szCs w:val="23"/>
        </w:rPr>
        <w:t>(Cohen</w:t>
      </w:r>
      <w:r w:rsidR="002D37C7" w:rsidRPr="000910CF">
        <w:rPr>
          <w:rFonts w:ascii="Arial" w:hAnsi="Arial" w:cs="Arial"/>
          <w:noProof/>
          <w:sz w:val="23"/>
          <w:szCs w:val="23"/>
        </w:rPr>
        <w:t>, et al., 2018)</w:t>
      </w:r>
      <w:r w:rsidR="008775C6">
        <w:rPr>
          <w:rFonts w:ascii="Arial" w:hAnsi="Arial" w:cs="Arial"/>
          <w:sz w:val="23"/>
          <w:szCs w:val="23"/>
        </w:rPr>
        <w:t>.</w:t>
      </w:r>
      <w:r w:rsidR="002D37C7">
        <w:rPr>
          <w:rFonts w:ascii="Arial" w:hAnsi="Arial" w:cs="Arial"/>
          <w:sz w:val="23"/>
          <w:szCs w:val="23"/>
        </w:rPr>
        <w:t xml:space="preserve"> </w:t>
      </w:r>
      <w:r w:rsidR="002D37C7" w:rsidRPr="008702AB">
        <w:rPr>
          <w:rFonts w:ascii="Arial" w:hAnsi="Arial" w:cs="Arial"/>
          <w:color w:val="000000" w:themeColor="text1"/>
          <w:sz w:val="23"/>
          <w:szCs w:val="23"/>
        </w:rPr>
        <w:t>Two were focussing on contemporary commercial music (CCM), four on western classical music (WCM)</w:t>
      </w:r>
      <w:r w:rsidR="002D37C7">
        <w:rPr>
          <w:rFonts w:ascii="Arial" w:hAnsi="Arial" w:cs="Arial"/>
          <w:color w:val="000000" w:themeColor="text1"/>
          <w:sz w:val="23"/>
          <w:szCs w:val="23"/>
        </w:rPr>
        <w:t xml:space="preserve">. </w:t>
      </w:r>
      <w:r w:rsidR="008775C6">
        <w:rPr>
          <w:rFonts w:ascii="Arial" w:hAnsi="Arial" w:cs="Arial"/>
          <w:sz w:val="23"/>
          <w:szCs w:val="23"/>
        </w:rPr>
        <w:t xml:space="preserve">Participant characteristics are summarised in </w:t>
      </w:r>
      <w:r w:rsidR="00216DE8" w:rsidRPr="00A2114F">
        <w:rPr>
          <w:rFonts w:ascii="Arial" w:hAnsi="Arial" w:cs="Arial"/>
          <w:color w:val="000000" w:themeColor="text1"/>
          <w:sz w:val="23"/>
          <w:szCs w:val="23"/>
        </w:rPr>
        <w:t>figure f</w:t>
      </w:r>
      <w:r w:rsidR="00B05C5C">
        <w:rPr>
          <w:rFonts w:ascii="Arial" w:hAnsi="Arial" w:cs="Arial"/>
          <w:color w:val="000000" w:themeColor="text1"/>
          <w:sz w:val="23"/>
          <w:szCs w:val="23"/>
        </w:rPr>
        <w:t>ive</w:t>
      </w:r>
      <w:r w:rsidR="00216DE8" w:rsidRPr="00A2114F">
        <w:rPr>
          <w:rFonts w:ascii="Arial" w:hAnsi="Arial" w:cs="Arial"/>
          <w:color w:val="000000" w:themeColor="text1"/>
          <w:sz w:val="23"/>
          <w:szCs w:val="23"/>
        </w:rPr>
        <w:t>.</w:t>
      </w:r>
    </w:p>
    <w:p w14:paraId="598519BC" w14:textId="6079AD68" w:rsidR="00B05C5C" w:rsidRDefault="00B05C5C" w:rsidP="007360F0">
      <w:pPr>
        <w:spacing w:after="0" w:line="360" w:lineRule="auto"/>
        <w:jc w:val="both"/>
        <w:rPr>
          <w:rFonts w:ascii="Arial" w:hAnsi="Arial" w:cs="Arial"/>
          <w:color w:val="000000" w:themeColor="text1"/>
          <w:sz w:val="23"/>
          <w:szCs w:val="23"/>
        </w:rPr>
      </w:pPr>
    </w:p>
    <w:p w14:paraId="787E524B" w14:textId="77777777" w:rsidR="00D75AC2" w:rsidRDefault="00D75AC2" w:rsidP="007360F0">
      <w:pPr>
        <w:spacing w:after="0" w:line="360" w:lineRule="auto"/>
        <w:jc w:val="both"/>
        <w:rPr>
          <w:rFonts w:ascii="Arial" w:hAnsi="Arial" w:cs="Arial"/>
          <w:b/>
          <w:bCs/>
          <w:i/>
          <w:iCs/>
          <w:sz w:val="23"/>
          <w:szCs w:val="23"/>
        </w:rPr>
      </w:pPr>
    </w:p>
    <w:p w14:paraId="172C2C28" w14:textId="16EC0B68" w:rsidR="000B6136" w:rsidRPr="008E203D" w:rsidRDefault="00C04C71" w:rsidP="008E203D">
      <w:pPr>
        <w:pStyle w:val="Heading3"/>
        <w:rPr>
          <w:rFonts w:ascii="Arial" w:hAnsi="Arial" w:cs="Arial"/>
          <w:i/>
          <w:color w:val="auto"/>
        </w:rPr>
      </w:pPr>
      <w:bookmarkStart w:id="37" w:name="_Toc160125760"/>
      <w:r w:rsidRPr="008E203D">
        <w:rPr>
          <w:rFonts w:ascii="Arial" w:hAnsi="Arial" w:cs="Arial"/>
          <w:i/>
          <w:color w:val="auto"/>
        </w:rPr>
        <w:t>Ethical Considerations</w:t>
      </w:r>
      <w:bookmarkEnd w:id="37"/>
    </w:p>
    <w:p w14:paraId="441E2DDC" w14:textId="39703010" w:rsidR="00902AF0" w:rsidRPr="007360F0" w:rsidRDefault="00902AF0" w:rsidP="007360F0">
      <w:pPr>
        <w:spacing w:after="0" w:line="360" w:lineRule="auto"/>
        <w:jc w:val="both"/>
        <w:rPr>
          <w:rFonts w:ascii="Arial" w:hAnsi="Arial" w:cs="Arial"/>
          <w:b/>
          <w:bCs/>
          <w:i/>
          <w:iCs/>
          <w:sz w:val="16"/>
          <w:szCs w:val="16"/>
        </w:rPr>
      </w:pPr>
    </w:p>
    <w:p w14:paraId="0C95F533" w14:textId="300B3E07" w:rsidR="00A249B3" w:rsidRPr="00FA5090" w:rsidRDefault="007B33A3" w:rsidP="007360F0">
      <w:pPr>
        <w:spacing w:after="0" w:line="360" w:lineRule="auto"/>
        <w:jc w:val="both"/>
        <w:rPr>
          <w:rFonts w:ascii="Arial" w:hAnsi="Arial" w:cs="Arial"/>
          <w:sz w:val="23"/>
          <w:szCs w:val="23"/>
        </w:rPr>
      </w:pPr>
      <w:r>
        <w:rPr>
          <w:rFonts w:ascii="Arial" w:hAnsi="Arial" w:cs="Arial"/>
          <w:sz w:val="23"/>
          <w:szCs w:val="23"/>
        </w:rPr>
        <w:t>By i</w:t>
      </w:r>
      <w:r w:rsidR="00330EA8">
        <w:rPr>
          <w:rFonts w:ascii="Arial" w:hAnsi="Arial" w:cs="Arial"/>
          <w:sz w:val="23"/>
          <w:szCs w:val="23"/>
        </w:rPr>
        <w:t>nvolving</w:t>
      </w:r>
      <w:r w:rsidR="00E56716">
        <w:rPr>
          <w:rFonts w:ascii="Arial" w:hAnsi="Arial" w:cs="Arial"/>
          <w:sz w:val="23"/>
          <w:szCs w:val="23"/>
        </w:rPr>
        <w:t xml:space="preserve"> children in this research</w:t>
      </w:r>
      <w:r>
        <w:rPr>
          <w:rFonts w:ascii="Arial" w:hAnsi="Arial" w:cs="Arial"/>
          <w:sz w:val="23"/>
          <w:szCs w:val="23"/>
        </w:rPr>
        <w:t>, I</w:t>
      </w:r>
      <w:r w:rsidR="00330EA8">
        <w:rPr>
          <w:rFonts w:ascii="Arial" w:hAnsi="Arial" w:cs="Arial"/>
          <w:sz w:val="23"/>
          <w:szCs w:val="23"/>
        </w:rPr>
        <w:t xml:space="preserve"> aimed to </w:t>
      </w:r>
      <w:r w:rsidR="00E8402B">
        <w:rPr>
          <w:rFonts w:ascii="Arial" w:hAnsi="Arial" w:cs="Arial"/>
          <w:sz w:val="23"/>
          <w:szCs w:val="23"/>
        </w:rPr>
        <w:t xml:space="preserve">respect their right to participate and </w:t>
      </w:r>
      <w:r w:rsidR="00B3430F">
        <w:rPr>
          <w:rFonts w:ascii="Arial" w:hAnsi="Arial" w:cs="Arial"/>
          <w:sz w:val="23"/>
          <w:szCs w:val="23"/>
        </w:rPr>
        <w:t xml:space="preserve">give value </w:t>
      </w:r>
      <w:r w:rsidR="00F8339E">
        <w:rPr>
          <w:rFonts w:ascii="Arial" w:hAnsi="Arial" w:cs="Arial"/>
          <w:sz w:val="23"/>
          <w:szCs w:val="23"/>
        </w:rPr>
        <w:t xml:space="preserve">to </w:t>
      </w:r>
      <w:r w:rsidR="00E56716">
        <w:rPr>
          <w:rFonts w:ascii="Arial" w:hAnsi="Arial" w:cs="Arial"/>
          <w:sz w:val="23"/>
          <w:szCs w:val="23"/>
        </w:rPr>
        <w:t xml:space="preserve">their </w:t>
      </w:r>
      <w:r w:rsidR="002417FB">
        <w:rPr>
          <w:rFonts w:ascii="Arial" w:hAnsi="Arial" w:cs="Arial"/>
          <w:sz w:val="23"/>
          <w:szCs w:val="23"/>
        </w:rPr>
        <w:t>views and experiences</w:t>
      </w:r>
      <w:r w:rsidR="00D472D1">
        <w:rPr>
          <w:rFonts w:ascii="Arial" w:hAnsi="Arial" w:cs="Arial"/>
          <w:sz w:val="23"/>
          <w:szCs w:val="23"/>
        </w:rPr>
        <w:t xml:space="preserve">, as advocated by </w:t>
      </w:r>
      <w:r w:rsidR="002417FB">
        <w:rPr>
          <w:rFonts w:ascii="Arial" w:hAnsi="Arial" w:cs="Arial"/>
          <w:sz w:val="23"/>
          <w:szCs w:val="23"/>
        </w:rPr>
        <w:t>Gross-Manos, et al.</w:t>
      </w:r>
      <w:r w:rsidR="003B2577">
        <w:rPr>
          <w:rFonts w:ascii="Arial" w:hAnsi="Arial" w:cs="Arial"/>
          <w:sz w:val="23"/>
          <w:szCs w:val="23"/>
        </w:rPr>
        <w:t xml:space="preserve"> (</w:t>
      </w:r>
      <w:r w:rsidR="002417FB">
        <w:rPr>
          <w:rFonts w:ascii="Arial" w:hAnsi="Arial" w:cs="Arial"/>
          <w:sz w:val="23"/>
          <w:szCs w:val="23"/>
        </w:rPr>
        <w:t xml:space="preserve">2021). </w:t>
      </w:r>
      <w:r w:rsidR="00D74BC4">
        <w:rPr>
          <w:rFonts w:ascii="Arial" w:hAnsi="Arial" w:cs="Arial"/>
          <w:sz w:val="23"/>
          <w:szCs w:val="23"/>
        </w:rPr>
        <w:t>However</w:t>
      </w:r>
      <w:r w:rsidR="00894CAD">
        <w:rPr>
          <w:rFonts w:ascii="Arial" w:hAnsi="Arial" w:cs="Arial"/>
          <w:sz w:val="23"/>
          <w:szCs w:val="23"/>
        </w:rPr>
        <w:t xml:space="preserve">, it was crucial that I carefully considered </w:t>
      </w:r>
      <w:r w:rsidR="00970747">
        <w:rPr>
          <w:rFonts w:ascii="Arial" w:hAnsi="Arial" w:cs="Arial"/>
          <w:sz w:val="23"/>
          <w:szCs w:val="23"/>
        </w:rPr>
        <w:t>my ethical obligation</w:t>
      </w:r>
      <w:r w:rsidR="001E4268">
        <w:rPr>
          <w:rFonts w:ascii="Arial" w:hAnsi="Arial" w:cs="Arial"/>
          <w:sz w:val="23"/>
          <w:szCs w:val="23"/>
        </w:rPr>
        <w:t>s</w:t>
      </w:r>
      <w:r w:rsidR="00970747">
        <w:rPr>
          <w:rFonts w:ascii="Arial" w:hAnsi="Arial" w:cs="Arial"/>
          <w:sz w:val="23"/>
          <w:szCs w:val="23"/>
        </w:rPr>
        <w:t xml:space="preserve"> to </w:t>
      </w:r>
      <w:r w:rsidR="00657B09">
        <w:rPr>
          <w:rFonts w:ascii="Arial" w:hAnsi="Arial" w:cs="Arial"/>
          <w:sz w:val="23"/>
          <w:szCs w:val="23"/>
        </w:rPr>
        <w:t xml:space="preserve">respect and protect </w:t>
      </w:r>
      <w:r w:rsidR="003954A5">
        <w:rPr>
          <w:rFonts w:ascii="Arial" w:hAnsi="Arial" w:cs="Arial"/>
          <w:sz w:val="23"/>
          <w:szCs w:val="23"/>
        </w:rPr>
        <w:t>their</w:t>
      </w:r>
      <w:r w:rsidR="00657B09">
        <w:rPr>
          <w:rFonts w:ascii="Arial" w:hAnsi="Arial" w:cs="Arial"/>
          <w:sz w:val="23"/>
          <w:szCs w:val="23"/>
        </w:rPr>
        <w:t xml:space="preserve"> interests, safety, and well-being</w:t>
      </w:r>
      <w:r w:rsidR="001E4268">
        <w:rPr>
          <w:rFonts w:ascii="Arial" w:hAnsi="Arial" w:cs="Arial"/>
          <w:sz w:val="23"/>
          <w:szCs w:val="23"/>
        </w:rPr>
        <w:t xml:space="preserve"> </w:t>
      </w:r>
      <w:r w:rsidR="00FE5A79">
        <w:rPr>
          <w:rFonts w:ascii="Arial" w:hAnsi="Arial" w:cs="Arial"/>
          <w:sz w:val="23"/>
          <w:szCs w:val="23"/>
        </w:rPr>
        <w:t xml:space="preserve">throughout </w:t>
      </w:r>
      <w:r w:rsidR="00F276E7" w:rsidRPr="00A249B3">
        <w:rPr>
          <w:rFonts w:ascii="Arial" w:hAnsi="Arial" w:cs="Arial"/>
          <w:sz w:val="23"/>
          <w:szCs w:val="23"/>
        </w:rPr>
        <w:t>(Powell, et al., 2016).</w:t>
      </w:r>
      <w:r w:rsidR="00A249B3" w:rsidRPr="00A249B3">
        <w:rPr>
          <w:rFonts w:ascii="Arial" w:hAnsi="Arial" w:cs="Arial"/>
          <w:sz w:val="23"/>
          <w:szCs w:val="23"/>
        </w:rPr>
        <w:t xml:space="preserve"> </w:t>
      </w:r>
      <w:r w:rsidR="00C476E9">
        <w:rPr>
          <w:rFonts w:ascii="Arial" w:hAnsi="Arial" w:cs="Arial"/>
          <w:sz w:val="23"/>
          <w:szCs w:val="23"/>
        </w:rPr>
        <w:t xml:space="preserve">Therefore, </w:t>
      </w:r>
      <w:r w:rsidR="007B637F">
        <w:rPr>
          <w:rFonts w:ascii="Arial" w:hAnsi="Arial" w:cs="Arial"/>
          <w:sz w:val="23"/>
          <w:szCs w:val="23"/>
        </w:rPr>
        <w:t xml:space="preserve">the school’s </w:t>
      </w:r>
      <w:r w:rsidR="00F276E7" w:rsidRPr="00A249B3">
        <w:rPr>
          <w:rFonts w:ascii="Arial" w:hAnsi="Arial" w:cs="Arial"/>
          <w:sz w:val="23"/>
          <w:szCs w:val="23"/>
        </w:rPr>
        <w:t xml:space="preserve">safeguarding and child protection policies and codes of practice </w:t>
      </w:r>
      <w:r w:rsidR="007B637F">
        <w:rPr>
          <w:rFonts w:ascii="Arial" w:hAnsi="Arial" w:cs="Arial"/>
          <w:sz w:val="23"/>
          <w:szCs w:val="23"/>
        </w:rPr>
        <w:t xml:space="preserve">were </w:t>
      </w:r>
      <w:r w:rsidR="007A2F0D">
        <w:rPr>
          <w:rFonts w:ascii="Arial" w:hAnsi="Arial" w:cs="Arial"/>
          <w:sz w:val="23"/>
          <w:szCs w:val="23"/>
        </w:rPr>
        <w:t>closely followed</w:t>
      </w:r>
      <w:r w:rsidR="00C476E9">
        <w:rPr>
          <w:rFonts w:ascii="Arial" w:hAnsi="Arial" w:cs="Arial"/>
          <w:sz w:val="23"/>
          <w:szCs w:val="23"/>
        </w:rPr>
        <w:t xml:space="preserve"> during design</w:t>
      </w:r>
      <w:r w:rsidR="007A2F0D">
        <w:rPr>
          <w:rFonts w:ascii="Arial" w:hAnsi="Arial" w:cs="Arial"/>
          <w:sz w:val="23"/>
          <w:szCs w:val="23"/>
        </w:rPr>
        <w:t xml:space="preserve">. </w:t>
      </w:r>
      <w:r w:rsidR="00347468">
        <w:rPr>
          <w:rFonts w:ascii="Arial" w:hAnsi="Arial" w:cs="Arial"/>
          <w:sz w:val="23"/>
          <w:szCs w:val="23"/>
        </w:rPr>
        <w:t xml:space="preserve">Following </w:t>
      </w:r>
      <w:r w:rsidR="00347468">
        <w:rPr>
          <w:rFonts w:ascii="Arial" w:hAnsi="Arial" w:cs="Arial"/>
          <w:sz w:val="23"/>
          <w:szCs w:val="23"/>
        </w:rPr>
        <w:lastRenderedPageBreak/>
        <w:t>signed</w:t>
      </w:r>
      <w:r w:rsidR="00496A2F" w:rsidRPr="00FA5090">
        <w:rPr>
          <w:rFonts w:ascii="Arial" w:hAnsi="Arial" w:cs="Arial"/>
          <w:sz w:val="23"/>
          <w:szCs w:val="23"/>
        </w:rPr>
        <w:t xml:space="preserve"> permission from the </w:t>
      </w:r>
      <w:r w:rsidR="004548DC" w:rsidRPr="00FA5090">
        <w:rPr>
          <w:rFonts w:ascii="Arial" w:hAnsi="Arial" w:cs="Arial"/>
          <w:sz w:val="23"/>
          <w:szCs w:val="23"/>
        </w:rPr>
        <w:t>school</w:t>
      </w:r>
      <w:r w:rsidR="005822E0">
        <w:rPr>
          <w:rFonts w:ascii="Arial" w:hAnsi="Arial" w:cs="Arial"/>
          <w:sz w:val="23"/>
          <w:szCs w:val="23"/>
        </w:rPr>
        <w:t xml:space="preserve"> </w:t>
      </w:r>
      <w:r w:rsidR="004548DC" w:rsidRPr="00FA5090">
        <w:rPr>
          <w:rFonts w:ascii="Arial" w:hAnsi="Arial" w:cs="Arial"/>
          <w:sz w:val="23"/>
          <w:szCs w:val="23"/>
          <w:highlight w:val="cyan"/>
        </w:rPr>
        <w:t>(appendix</w:t>
      </w:r>
      <w:r w:rsidR="006A4437">
        <w:rPr>
          <w:rFonts w:ascii="Arial" w:hAnsi="Arial" w:cs="Arial"/>
          <w:sz w:val="23"/>
          <w:szCs w:val="23"/>
          <w:highlight w:val="cyan"/>
        </w:rPr>
        <w:t xml:space="preserve"> </w:t>
      </w:r>
      <w:r w:rsidR="00347468">
        <w:rPr>
          <w:rFonts w:ascii="Arial" w:hAnsi="Arial" w:cs="Arial"/>
          <w:sz w:val="23"/>
          <w:szCs w:val="23"/>
          <w:highlight w:val="cyan"/>
        </w:rPr>
        <w:t>3</w:t>
      </w:r>
      <w:r w:rsidR="006A4437">
        <w:rPr>
          <w:rFonts w:ascii="Arial" w:hAnsi="Arial" w:cs="Arial"/>
          <w:sz w:val="23"/>
          <w:szCs w:val="23"/>
          <w:highlight w:val="cyan"/>
        </w:rPr>
        <w:t>,</w:t>
      </w:r>
      <w:r w:rsidR="004548DC" w:rsidRPr="00FA5090">
        <w:rPr>
          <w:rFonts w:ascii="Arial" w:hAnsi="Arial" w:cs="Arial"/>
          <w:sz w:val="23"/>
          <w:szCs w:val="23"/>
          <w:highlight w:val="cyan"/>
        </w:rPr>
        <w:t xml:space="preserve"> p</w:t>
      </w:r>
      <w:r w:rsidR="00347468" w:rsidRPr="00FA5090">
        <w:rPr>
          <w:rFonts w:ascii="Arial" w:hAnsi="Arial" w:cs="Arial"/>
          <w:sz w:val="23"/>
          <w:szCs w:val="23"/>
          <w:highlight w:val="cyan"/>
        </w:rPr>
        <w:t>…)</w:t>
      </w:r>
      <w:r w:rsidR="00347468">
        <w:rPr>
          <w:rFonts w:ascii="Arial" w:hAnsi="Arial" w:cs="Arial"/>
          <w:sz w:val="23"/>
          <w:szCs w:val="23"/>
        </w:rPr>
        <w:t>,</w:t>
      </w:r>
      <w:r w:rsidR="00A249B3" w:rsidRPr="00FA5090">
        <w:rPr>
          <w:rFonts w:ascii="Arial" w:hAnsi="Arial" w:cs="Arial"/>
          <w:sz w:val="23"/>
          <w:szCs w:val="23"/>
        </w:rPr>
        <w:t xml:space="preserve"> the research design was approved by </w:t>
      </w:r>
      <w:r w:rsidR="00F276E7" w:rsidRPr="00FA5090">
        <w:rPr>
          <w:rFonts w:ascii="Arial" w:hAnsi="Arial" w:cs="Arial"/>
          <w:sz w:val="23"/>
          <w:szCs w:val="23"/>
        </w:rPr>
        <w:t xml:space="preserve">the research ethics committee of the University of Wales Trinity Saint David </w:t>
      </w:r>
      <w:r w:rsidR="00757B41" w:rsidRPr="00FA5090">
        <w:rPr>
          <w:rFonts w:ascii="Arial" w:hAnsi="Arial" w:cs="Arial"/>
          <w:sz w:val="23"/>
          <w:szCs w:val="23"/>
          <w:highlight w:val="cyan"/>
        </w:rPr>
        <w:t xml:space="preserve">(appendix </w:t>
      </w:r>
      <w:r w:rsidR="001C71E9">
        <w:rPr>
          <w:rFonts w:ascii="Arial" w:hAnsi="Arial" w:cs="Arial"/>
          <w:sz w:val="23"/>
          <w:szCs w:val="23"/>
          <w:highlight w:val="cyan"/>
        </w:rPr>
        <w:t>4</w:t>
      </w:r>
      <w:r w:rsidR="004D21D4">
        <w:rPr>
          <w:rFonts w:ascii="Arial" w:hAnsi="Arial" w:cs="Arial"/>
          <w:sz w:val="23"/>
          <w:szCs w:val="23"/>
          <w:highlight w:val="cyan"/>
        </w:rPr>
        <w:t>,</w:t>
      </w:r>
      <w:r w:rsidR="00757B41" w:rsidRPr="00FA5090">
        <w:rPr>
          <w:rFonts w:ascii="Arial" w:hAnsi="Arial" w:cs="Arial"/>
          <w:sz w:val="23"/>
          <w:szCs w:val="23"/>
          <w:highlight w:val="cyan"/>
        </w:rPr>
        <w:t xml:space="preserve"> p…)</w:t>
      </w:r>
      <w:r w:rsidR="00A249B3" w:rsidRPr="00FA5090">
        <w:rPr>
          <w:rFonts w:ascii="Arial" w:hAnsi="Arial" w:cs="Arial"/>
          <w:sz w:val="23"/>
          <w:szCs w:val="23"/>
        </w:rPr>
        <w:t>.</w:t>
      </w:r>
    </w:p>
    <w:p w14:paraId="0407558C" w14:textId="77777777" w:rsidR="0047144D" w:rsidRPr="00FA5090" w:rsidRDefault="0047144D" w:rsidP="007360F0">
      <w:pPr>
        <w:spacing w:after="0" w:line="360" w:lineRule="auto"/>
        <w:jc w:val="both"/>
        <w:rPr>
          <w:rFonts w:ascii="Arial" w:hAnsi="Arial" w:cs="Arial"/>
          <w:sz w:val="23"/>
          <w:szCs w:val="23"/>
        </w:rPr>
      </w:pPr>
    </w:p>
    <w:p w14:paraId="7E455993" w14:textId="458A5EB4" w:rsidR="00E00EDD" w:rsidRPr="00E00EDD" w:rsidRDefault="00635EEE" w:rsidP="00E00EDD">
      <w:pPr>
        <w:pStyle w:val="Heading5"/>
        <w:spacing w:line="360" w:lineRule="auto"/>
        <w:rPr>
          <w:rFonts w:ascii="Arial" w:hAnsi="Arial" w:cs="Arial"/>
          <w:i/>
          <w:iCs/>
          <w:color w:val="auto"/>
          <w:sz w:val="23"/>
          <w:szCs w:val="23"/>
        </w:rPr>
      </w:pPr>
      <w:r w:rsidRPr="00E00EDD">
        <w:rPr>
          <w:rFonts w:ascii="Arial" w:hAnsi="Arial" w:cs="Arial"/>
          <w:i/>
          <w:iCs/>
          <w:color w:val="auto"/>
          <w:sz w:val="23"/>
          <w:szCs w:val="23"/>
        </w:rPr>
        <w:t>Consent</w:t>
      </w:r>
    </w:p>
    <w:p w14:paraId="524EAF46" w14:textId="46814CBD" w:rsidR="006B287A" w:rsidRPr="0016317F" w:rsidRDefault="004A59DF" w:rsidP="00E00EDD">
      <w:pPr>
        <w:spacing w:after="0" w:line="360" w:lineRule="auto"/>
        <w:jc w:val="both"/>
        <w:rPr>
          <w:rFonts w:ascii="Arial" w:hAnsi="Arial" w:cs="Arial"/>
          <w:sz w:val="23"/>
          <w:szCs w:val="23"/>
        </w:rPr>
      </w:pPr>
      <w:r w:rsidRPr="00FA5090">
        <w:rPr>
          <w:rFonts w:ascii="Arial" w:hAnsi="Arial" w:cs="Arial"/>
          <w:sz w:val="23"/>
          <w:szCs w:val="23"/>
        </w:rPr>
        <w:t>Information sheets</w:t>
      </w:r>
      <w:r w:rsidR="00B108D8" w:rsidRPr="00FA5090">
        <w:rPr>
          <w:rFonts w:ascii="Arial" w:hAnsi="Arial" w:cs="Arial"/>
          <w:sz w:val="23"/>
          <w:szCs w:val="23"/>
        </w:rPr>
        <w:t xml:space="preserve"> </w:t>
      </w:r>
      <w:r w:rsidR="00006AD6" w:rsidRPr="00FA5090">
        <w:rPr>
          <w:rFonts w:ascii="Arial" w:hAnsi="Arial" w:cs="Arial"/>
          <w:sz w:val="23"/>
          <w:szCs w:val="23"/>
        </w:rPr>
        <w:t>detailing the research purpose, procedures, and pot</w:t>
      </w:r>
      <w:r w:rsidR="00006AD6" w:rsidRPr="003F79BA">
        <w:rPr>
          <w:rFonts w:ascii="Arial" w:hAnsi="Arial" w:cs="Arial"/>
          <w:sz w:val="23"/>
          <w:szCs w:val="23"/>
        </w:rPr>
        <w:t xml:space="preserve">ential risks and benefits </w:t>
      </w:r>
      <w:r w:rsidR="002235F4" w:rsidRPr="003F79BA">
        <w:rPr>
          <w:rFonts w:ascii="Arial" w:hAnsi="Arial" w:cs="Arial"/>
          <w:sz w:val="23"/>
          <w:szCs w:val="23"/>
        </w:rPr>
        <w:t xml:space="preserve">were </w:t>
      </w:r>
      <w:r w:rsidR="0007536E" w:rsidRPr="00FA5090">
        <w:rPr>
          <w:rFonts w:ascii="Arial" w:hAnsi="Arial" w:cs="Arial"/>
          <w:sz w:val="23"/>
          <w:szCs w:val="23"/>
        </w:rPr>
        <w:t xml:space="preserve">emailed to parents </w:t>
      </w:r>
      <w:r w:rsidR="0007536E" w:rsidRPr="00FA5090">
        <w:rPr>
          <w:rFonts w:ascii="Arial" w:hAnsi="Arial" w:cs="Arial"/>
          <w:sz w:val="23"/>
          <w:szCs w:val="23"/>
          <w:highlight w:val="cyan"/>
        </w:rPr>
        <w:t>(appendix</w:t>
      </w:r>
      <w:r w:rsidR="005721CA">
        <w:rPr>
          <w:rFonts w:ascii="Arial" w:hAnsi="Arial" w:cs="Arial"/>
          <w:sz w:val="23"/>
          <w:szCs w:val="23"/>
          <w:highlight w:val="cyan"/>
        </w:rPr>
        <w:t xml:space="preserve"> </w:t>
      </w:r>
      <w:r w:rsidR="001C71E9">
        <w:rPr>
          <w:rFonts w:ascii="Arial" w:hAnsi="Arial" w:cs="Arial"/>
          <w:sz w:val="23"/>
          <w:szCs w:val="23"/>
          <w:highlight w:val="cyan"/>
        </w:rPr>
        <w:t>5</w:t>
      </w:r>
      <w:r w:rsidR="005721CA">
        <w:rPr>
          <w:rFonts w:ascii="Arial" w:hAnsi="Arial" w:cs="Arial"/>
          <w:sz w:val="23"/>
          <w:szCs w:val="23"/>
          <w:highlight w:val="cyan"/>
        </w:rPr>
        <w:t>,</w:t>
      </w:r>
      <w:r w:rsidR="0007536E" w:rsidRPr="00FA5090">
        <w:rPr>
          <w:rFonts w:ascii="Arial" w:hAnsi="Arial" w:cs="Arial"/>
          <w:sz w:val="23"/>
          <w:szCs w:val="23"/>
          <w:highlight w:val="cyan"/>
        </w:rPr>
        <w:t xml:space="preserve"> p…)</w:t>
      </w:r>
      <w:r w:rsidR="0007536E" w:rsidRPr="00FA5090">
        <w:rPr>
          <w:rFonts w:ascii="Arial" w:hAnsi="Arial" w:cs="Arial"/>
          <w:sz w:val="23"/>
          <w:szCs w:val="23"/>
        </w:rPr>
        <w:t xml:space="preserve">. </w:t>
      </w:r>
      <w:r w:rsidR="0060105B">
        <w:rPr>
          <w:rFonts w:ascii="Arial" w:hAnsi="Arial" w:cs="Arial"/>
          <w:sz w:val="23"/>
          <w:szCs w:val="23"/>
        </w:rPr>
        <w:t>Prospective participants were given s</w:t>
      </w:r>
      <w:r w:rsidR="0007536E">
        <w:rPr>
          <w:rFonts w:ascii="Arial" w:hAnsi="Arial" w:cs="Arial"/>
          <w:sz w:val="23"/>
          <w:szCs w:val="23"/>
        </w:rPr>
        <w:t xml:space="preserve">eparate </w:t>
      </w:r>
      <w:r w:rsidR="00AD7F84">
        <w:rPr>
          <w:rFonts w:ascii="Arial" w:hAnsi="Arial" w:cs="Arial"/>
          <w:sz w:val="23"/>
          <w:szCs w:val="23"/>
        </w:rPr>
        <w:t xml:space="preserve">sheets using a </w:t>
      </w:r>
      <w:r w:rsidR="00AD7F84" w:rsidRPr="0016317F">
        <w:rPr>
          <w:rFonts w:ascii="Arial" w:hAnsi="Arial" w:cs="Arial"/>
          <w:sz w:val="23"/>
          <w:szCs w:val="23"/>
        </w:rPr>
        <w:t>question-and-answer format to make key information</w:t>
      </w:r>
      <w:r w:rsidR="00AD7F84">
        <w:rPr>
          <w:rFonts w:ascii="Arial" w:hAnsi="Arial" w:cs="Arial"/>
          <w:sz w:val="23"/>
          <w:szCs w:val="23"/>
        </w:rPr>
        <w:t xml:space="preserve"> </w:t>
      </w:r>
      <w:r w:rsidR="00AD7F84" w:rsidRPr="0016317F">
        <w:rPr>
          <w:rFonts w:ascii="Arial" w:hAnsi="Arial" w:cs="Arial"/>
          <w:sz w:val="23"/>
          <w:szCs w:val="23"/>
        </w:rPr>
        <w:t xml:space="preserve">accessible </w:t>
      </w:r>
      <w:r w:rsidR="00AD7F84">
        <w:rPr>
          <w:rFonts w:ascii="Arial" w:hAnsi="Arial" w:cs="Arial"/>
          <w:sz w:val="23"/>
          <w:szCs w:val="23"/>
        </w:rPr>
        <w:t xml:space="preserve">(Graham and Powell, 2015) </w:t>
      </w:r>
      <w:r w:rsidR="00603ED2" w:rsidRPr="00FA5090">
        <w:rPr>
          <w:rFonts w:ascii="Arial" w:hAnsi="Arial" w:cs="Arial"/>
          <w:sz w:val="23"/>
          <w:szCs w:val="23"/>
          <w:highlight w:val="cyan"/>
        </w:rPr>
        <w:t>(appendix</w:t>
      </w:r>
      <w:r w:rsidR="00EA000C">
        <w:rPr>
          <w:rFonts w:ascii="Arial" w:hAnsi="Arial" w:cs="Arial"/>
          <w:sz w:val="23"/>
          <w:szCs w:val="23"/>
          <w:highlight w:val="cyan"/>
        </w:rPr>
        <w:t xml:space="preserve"> </w:t>
      </w:r>
      <w:r w:rsidR="001C71E9">
        <w:rPr>
          <w:rFonts w:ascii="Arial" w:hAnsi="Arial" w:cs="Arial"/>
          <w:sz w:val="23"/>
          <w:szCs w:val="23"/>
          <w:highlight w:val="cyan"/>
        </w:rPr>
        <w:t>6</w:t>
      </w:r>
      <w:r w:rsidR="00EA000C">
        <w:rPr>
          <w:rFonts w:ascii="Arial" w:hAnsi="Arial" w:cs="Arial"/>
          <w:sz w:val="23"/>
          <w:szCs w:val="23"/>
          <w:highlight w:val="cyan"/>
        </w:rPr>
        <w:t>,</w:t>
      </w:r>
      <w:r w:rsidR="00603ED2" w:rsidRPr="00FA5090">
        <w:rPr>
          <w:rFonts w:ascii="Arial" w:hAnsi="Arial" w:cs="Arial"/>
          <w:sz w:val="23"/>
          <w:szCs w:val="23"/>
          <w:highlight w:val="cyan"/>
        </w:rPr>
        <w:t xml:space="preserve"> p…</w:t>
      </w:r>
      <w:r w:rsidR="00CA278C" w:rsidRPr="00FA5090">
        <w:rPr>
          <w:rFonts w:ascii="Arial" w:hAnsi="Arial" w:cs="Arial"/>
          <w:sz w:val="23"/>
          <w:szCs w:val="23"/>
          <w:highlight w:val="cyan"/>
        </w:rPr>
        <w:t>)</w:t>
      </w:r>
      <w:r w:rsidR="00544448">
        <w:rPr>
          <w:rFonts w:ascii="Arial" w:hAnsi="Arial" w:cs="Arial"/>
          <w:sz w:val="23"/>
          <w:szCs w:val="23"/>
        </w:rPr>
        <w:t xml:space="preserve">. </w:t>
      </w:r>
      <w:r w:rsidR="00A555B9">
        <w:rPr>
          <w:rFonts w:ascii="Arial" w:hAnsi="Arial" w:cs="Arial"/>
          <w:sz w:val="23"/>
          <w:szCs w:val="23"/>
        </w:rPr>
        <w:t>Distribution</w:t>
      </w:r>
      <w:r w:rsidR="00CA278C" w:rsidRPr="00FA5090">
        <w:rPr>
          <w:rFonts w:ascii="Arial" w:hAnsi="Arial" w:cs="Arial"/>
          <w:sz w:val="23"/>
          <w:szCs w:val="23"/>
        </w:rPr>
        <w:t xml:space="preserve"> </w:t>
      </w:r>
      <w:r w:rsidR="005C62E0">
        <w:rPr>
          <w:rFonts w:ascii="Arial" w:hAnsi="Arial" w:cs="Arial"/>
          <w:sz w:val="23"/>
          <w:szCs w:val="23"/>
        </w:rPr>
        <w:t>d</w:t>
      </w:r>
      <w:r w:rsidR="0007195E" w:rsidRPr="0016317F">
        <w:rPr>
          <w:rFonts w:ascii="Arial" w:hAnsi="Arial" w:cs="Arial"/>
          <w:sz w:val="23"/>
          <w:szCs w:val="23"/>
        </w:rPr>
        <w:t>uring lesson time</w:t>
      </w:r>
      <w:r w:rsidR="00611446">
        <w:rPr>
          <w:rFonts w:ascii="Arial" w:hAnsi="Arial" w:cs="Arial"/>
          <w:sz w:val="23"/>
          <w:szCs w:val="23"/>
        </w:rPr>
        <w:t xml:space="preserve"> </w:t>
      </w:r>
      <w:r w:rsidR="004F3FC2">
        <w:rPr>
          <w:rFonts w:ascii="Arial" w:hAnsi="Arial" w:cs="Arial"/>
          <w:sz w:val="23"/>
          <w:szCs w:val="23"/>
        </w:rPr>
        <w:t xml:space="preserve">aimed </w:t>
      </w:r>
      <w:r w:rsidR="00611446">
        <w:rPr>
          <w:rFonts w:ascii="Arial" w:hAnsi="Arial" w:cs="Arial"/>
          <w:sz w:val="23"/>
          <w:szCs w:val="23"/>
        </w:rPr>
        <w:t xml:space="preserve">to facilitate discussions </w:t>
      </w:r>
      <w:r w:rsidR="003B49EA">
        <w:rPr>
          <w:rFonts w:ascii="Arial" w:hAnsi="Arial" w:cs="Arial"/>
          <w:sz w:val="23"/>
          <w:szCs w:val="23"/>
        </w:rPr>
        <w:t>regar</w:t>
      </w:r>
      <w:r w:rsidR="00B907D3">
        <w:rPr>
          <w:rFonts w:ascii="Arial" w:hAnsi="Arial" w:cs="Arial"/>
          <w:sz w:val="23"/>
          <w:szCs w:val="23"/>
        </w:rPr>
        <w:t>ding</w:t>
      </w:r>
      <w:r w:rsidR="00BC6879">
        <w:rPr>
          <w:rFonts w:ascii="Arial" w:hAnsi="Arial" w:cs="Arial"/>
          <w:sz w:val="23"/>
          <w:szCs w:val="23"/>
        </w:rPr>
        <w:t xml:space="preserve"> involvement</w:t>
      </w:r>
      <w:r w:rsidR="00FE7B1B" w:rsidRPr="0016317F">
        <w:rPr>
          <w:rFonts w:ascii="Arial" w:hAnsi="Arial" w:cs="Arial"/>
          <w:sz w:val="23"/>
          <w:szCs w:val="23"/>
        </w:rPr>
        <w:t xml:space="preserve"> </w:t>
      </w:r>
      <w:r w:rsidR="00566947" w:rsidRPr="0016317F">
        <w:rPr>
          <w:rFonts w:ascii="Arial" w:hAnsi="Arial" w:cs="Arial"/>
          <w:noProof/>
          <w:sz w:val="23"/>
          <w:szCs w:val="23"/>
        </w:rPr>
        <w:t>(Oulton, et al., 2016</w:t>
      </w:r>
      <w:r w:rsidR="000C0C35">
        <w:rPr>
          <w:rFonts w:ascii="Arial" w:hAnsi="Arial" w:cs="Arial"/>
          <w:noProof/>
          <w:sz w:val="23"/>
          <w:szCs w:val="23"/>
        </w:rPr>
        <w:t xml:space="preserve">; </w:t>
      </w:r>
      <w:r w:rsidR="00566947" w:rsidRPr="0016317F">
        <w:rPr>
          <w:rFonts w:ascii="Arial" w:hAnsi="Arial" w:cs="Arial"/>
          <w:noProof/>
          <w:sz w:val="23"/>
          <w:szCs w:val="23"/>
        </w:rPr>
        <w:t xml:space="preserve">Alderson </w:t>
      </w:r>
      <w:r w:rsidR="005E76A3">
        <w:rPr>
          <w:rFonts w:ascii="Arial" w:hAnsi="Arial" w:cs="Arial"/>
          <w:noProof/>
          <w:sz w:val="23"/>
          <w:szCs w:val="23"/>
        </w:rPr>
        <w:t>and</w:t>
      </w:r>
      <w:r w:rsidR="00566947" w:rsidRPr="0016317F">
        <w:rPr>
          <w:rFonts w:ascii="Arial" w:hAnsi="Arial" w:cs="Arial"/>
          <w:noProof/>
          <w:sz w:val="23"/>
          <w:szCs w:val="23"/>
        </w:rPr>
        <w:t xml:space="preserve"> Morrow, 2014)</w:t>
      </w:r>
      <w:r w:rsidR="005D5104" w:rsidRPr="0016317F">
        <w:rPr>
          <w:rFonts w:ascii="Arial" w:hAnsi="Arial" w:cs="Arial"/>
          <w:sz w:val="23"/>
          <w:szCs w:val="23"/>
        </w:rPr>
        <w:t xml:space="preserve">. </w:t>
      </w:r>
      <w:r w:rsidR="00D522A0" w:rsidRPr="0016317F">
        <w:rPr>
          <w:rFonts w:ascii="Arial" w:hAnsi="Arial" w:cs="Arial"/>
          <w:sz w:val="23"/>
          <w:szCs w:val="23"/>
        </w:rPr>
        <w:t xml:space="preserve">It was made clear that participation was voluntary and </w:t>
      </w:r>
      <w:r w:rsidR="00D26506" w:rsidRPr="00482C2F">
        <w:rPr>
          <w:rFonts w:ascii="Arial" w:hAnsi="Arial" w:cs="Arial"/>
          <w:sz w:val="23"/>
          <w:szCs w:val="23"/>
        </w:rPr>
        <w:t xml:space="preserve">there would be no consequences </w:t>
      </w:r>
      <w:r w:rsidR="00482C2F" w:rsidRPr="00482C2F">
        <w:rPr>
          <w:rFonts w:ascii="Arial" w:hAnsi="Arial" w:cs="Arial"/>
          <w:sz w:val="23"/>
          <w:szCs w:val="23"/>
        </w:rPr>
        <w:t>following</w:t>
      </w:r>
      <w:r w:rsidR="00D522A0" w:rsidRPr="0016317F">
        <w:rPr>
          <w:rFonts w:ascii="Arial" w:hAnsi="Arial" w:cs="Arial"/>
          <w:sz w:val="23"/>
          <w:szCs w:val="23"/>
        </w:rPr>
        <w:t xml:space="preserve"> decisions not to participate </w:t>
      </w:r>
      <w:r w:rsidR="00D522A0" w:rsidRPr="0016317F">
        <w:rPr>
          <w:rFonts w:ascii="Arial" w:hAnsi="Arial" w:cs="Arial"/>
          <w:noProof/>
          <w:sz w:val="23"/>
          <w:szCs w:val="23"/>
        </w:rPr>
        <w:t>(Gaunt, 2007)</w:t>
      </w:r>
      <w:r w:rsidR="00D522A0" w:rsidRPr="0016317F">
        <w:rPr>
          <w:rFonts w:ascii="Arial" w:hAnsi="Arial" w:cs="Arial"/>
          <w:sz w:val="23"/>
          <w:szCs w:val="23"/>
        </w:rPr>
        <w:t>.</w:t>
      </w:r>
      <w:r w:rsidR="00D522A0">
        <w:rPr>
          <w:rFonts w:ascii="Arial" w:hAnsi="Arial" w:cs="Arial"/>
          <w:sz w:val="23"/>
          <w:szCs w:val="23"/>
        </w:rPr>
        <w:t xml:space="preserve"> </w:t>
      </w:r>
      <w:r w:rsidR="00806F81">
        <w:rPr>
          <w:rFonts w:ascii="Arial" w:hAnsi="Arial" w:cs="Arial"/>
          <w:sz w:val="23"/>
          <w:szCs w:val="23"/>
        </w:rPr>
        <w:t>After</w:t>
      </w:r>
      <w:r w:rsidR="003A4452" w:rsidRPr="00482C2F">
        <w:rPr>
          <w:rFonts w:ascii="Arial" w:hAnsi="Arial" w:cs="Arial"/>
          <w:sz w:val="23"/>
          <w:szCs w:val="23"/>
        </w:rPr>
        <w:t xml:space="preserve"> </w:t>
      </w:r>
      <w:r w:rsidR="003A4452">
        <w:rPr>
          <w:rFonts w:ascii="Arial" w:hAnsi="Arial" w:cs="Arial"/>
          <w:sz w:val="23"/>
          <w:szCs w:val="23"/>
        </w:rPr>
        <w:t>a week’s hiatus</w:t>
      </w:r>
      <w:r w:rsidR="00DD29C7">
        <w:rPr>
          <w:rFonts w:ascii="Arial" w:hAnsi="Arial" w:cs="Arial"/>
          <w:sz w:val="23"/>
          <w:szCs w:val="23"/>
        </w:rPr>
        <w:t xml:space="preserve"> for </w:t>
      </w:r>
      <w:r w:rsidR="00AB3B7D">
        <w:rPr>
          <w:rFonts w:ascii="Arial" w:hAnsi="Arial" w:cs="Arial"/>
          <w:sz w:val="23"/>
          <w:szCs w:val="23"/>
        </w:rPr>
        <w:t>participants</w:t>
      </w:r>
      <w:r w:rsidR="00DD29C7" w:rsidRPr="006F30CC">
        <w:rPr>
          <w:rFonts w:ascii="Arial" w:hAnsi="Arial" w:cs="Arial"/>
          <w:sz w:val="23"/>
          <w:szCs w:val="23"/>
        </w:rPr>
        <w:t xml:space="preserve"> to</w:t>
      </w:r>
      <w:r w:rsidR="00BA4823" w:rsidRPr="0017615B">
        <w:rPr>
          <w:rFonts w:ascii="Arial" w:hAnsi="Arial" w:cs="Arial"/>
          <w:sz w:val="23"/>
          <w:szCs w:val="23"/>
        </w:rPr>
        <w:t xml:space="preserve"> </w:t>
      </w:r>
      <w:r w:rsidR="00AE204F" w:rsidRPr="0017615B">
        <w:rPr>
          <w:rFonts w:ascii="Arial" w:hAnsi="Arial" w:cs="Arial"/>
          <w:sz w:val="23"/>
          <w:szCs w:val="23"/>
        </w:rPr>
        <w:t xml:space="preserve">discuss participation with family and </w:t>
      </w:r>
      <w:r w:rsidR="00A802BD" w:rsidRPr="0017615B">
        <w:rPr>
          <w:rFonts w:ascii="Arial" w:hAnsi="Arial" w:cs="Arial"/>
          <w:sz w:val="23"/>
          <w:szCs w:val="23"/>
        </w:rPr>
        <w:t>peer</w:t>
      </w:r>
      <w:r w:rsidR="00AE204F" w:rsidRPr="0017615B">
        <w:rPr>
          <w:rFonts w:ascii="Arial" w:hAnsi="Arial" w:cs="Arial"/>
          <w:sz w:val="23"/>
          <w:szCs w:val="23"/>
        </w:rPr>
        <w:t xml:space="preserve">s </w:t>
      </w:r>
      <w:r w:rsidR="00566947" w:rsidRPr="0017615B">
        <w:rPr>
          <w:rFonts w:ascii="Arial" w:hAnsi="Arial" w:cs="Arial"/>
          <w:noProof/>
          <w:sz w:val="23"/>
          <w:szCs w:val="23"/>
        </w:rPr>
        <w:t>(</w:t>
      </w:r>
      <w:r w:rsidR="00566947" w:rsidRPr="0016317F">
        <w:rPr>
          <w:rFonts w:ascii="Arial" w:hAnsi="Arial" w:cs="Arial"/>
          <w:noProof/>
          <w:sz w:val="23"/>
          <w:szCs w:val="23"/>
        </w:rPr>
        <w:t xml:space="preserve">Sargeant </w:t>
      </w:r>
      <w:r w:rsidR="005E76A3">
        <w:rPr>
          <w:rFonts w:ascii="Arial" w:hAnsi="Arial" w:cs="Arial"/>
          <w:noProof/>
          <w:sz w:val="23"/>
          <w:szCs w:val="23"/>
        </w:rPr>
        <w:t>and</w:t>
      </w:r>
      <w:r w:rsidR="00566947" w:rsidRPr="0016317F">
        <w:rPr>
          <w:rFonts w:ascii="Arial" w:hAnsi="Arial" w:cs="Arial"/>
          <w:noProof/>
          <w:sz w:val="23"/>
          <w:szCs w:val="23"/>
        </w:rPr>
        <w:t xml:space="preserve"> Harcourt, 2012)</w:t>
      </w:r>
      <w:r w:rsidR="00AE204F" w:rsidRPr="0016317F">
        <w:rPr>
          <w:rFonts w:ascii="Arial" w:hAnsi="Arial" w:cs="Arial"/>
          <w:sz w:val="23"/>
          <w:szCs w:val="23"/>
        </w:rPr>
        <w:t>,</w:t>
      </w:r>
      <w:r w:rsidR="00E4172A" w:rsidRPr="0016317F">
        <w:rPr>
          <w:rFonts w:ascii="Arial" w:hAnsi="Arial" w:cs="Arial"/>
          <w:sz w:val="23"/>
          <w:szCs w:val="23"/>
        </w:rPr>
        <w:t xml:space="preserve"> </w:t>
      </w:r>
      <w:r w:rsidR="007749FE">
        <w:rPr>
          <w:rFonts w:ascii="Arial" w:hAnsi="Arial" w:cs="Arial"/>
          <w:sz w:val="23"/>
          <w:szCs w:val="23"/>
        </w:rPr>
        <w:t xml:space="preserve">verbal consent was gathered </w:t>
      </w:r>
      <w:r w:rsidR="00704FF1">
        <w:rPr>
          <w:rFonts w:ascii="Arial" w:hAnsi="Arial" w:cs="Arial"/>
          <w:sz w:val="23"/>
          <w:szCs w:val="23"/>
        </w:rPr>
        <w:t xml:space="preserve">from volunteers </w:t>
      </w:r>
      <w:r w:rsidR="00F276E7" w:rsidRPr="0016317F">
        <w:rPr>
          <w:rFonts w:ascii="Arial" w:hAnsi="Arial" w:cs="Arial"/>
          <w:sz w:val="23"/>
          <w:szCs w:val="23"/>
        </w:rPr>
        <w:t>alongside</w:t>
      </w:r>
      <w:r w:rsidR="00AE204F" w:rsidRPr="0016317F">
        <w:rPr>
          <w:rFonts w:ascii="Arial" w:hAnsi="Arial" w:cs="Arial"/>
          <w:sz w:val="23"/>
          <w:szCs w:val="23"/>
        </w:rPr>
        <w:t xml:space="preserve"> </w:t>
      </w:r>
      <w:r w:rsidR="00F276E7" w:rsidRPr="0016317F">
        <w:rPr>
          <w:rFonts w:ascii="Arial" w:hAnsi="Arial" w:cs="Arial"/>
          <w:sz w:val="23"/>
          <w:szCs w:val="23"/>
        </w:rPr>
        <w:t xml:space="preserve">signed </w:t>
      </w:r>
      <w:r w:rsidR="00704FF1">
        <w:rPr>
          <w:rFonts w:ascii="Arial" w:hAnsi="Arial" w:cs="Arial"/>
          <w:sz w:val="23"/>
          <w:szCs w:val="23"/>
        </w:rPr>
        <w:t xml:space="preserve">parental </w:t>
      </w:r>
      <w:r w:rsidR="00F276E7" w:rsidRPr="0016317F">
        <w:rPr>
          <w:rFonts w:ascii="Arial" w:hAnsi="Arial" w:cs="Arial"/>
          <w:sz w:val="23"/>
          <w:szCs w:val="23"/>
        </w:rPr>
        <w:t>consent (Kay, 2020)</w:t>
      </w:r>
      <w:r w:rsidR="00591B50">
        <w:rPr>
          <w:rFonts w:ascii="Arial" w:hAnsi="Arial" w:cs="Arial"/>
          <w:sz w:val="23"/>
          <w:szCs w:val="23"/>
        </w:rPr>
        <w:t xml:space="preserve"> </w:t>
      </w:r>
      <w:r w:rsidR="00591B50" w:rsidRPr="00591B50">
        <w:rPr>
          <w:rFonts w:ascii="Arial" w:hAnsi="Arial" w:cs="Arial"/>
          <w:sz w:val="23"/>
          <w:szCs w:val="23"/>
          <w:highlight w:val="cyan"/>
        </w:rPr>
        <w:t>(appendix</w:t>
      </w:r>
      <w:r w:rsidR="00A0646C">
        <w:rPr>
          <w:rFonts w:ascii="Arial" w:hAnsi="Arial" w:cs="Arial"/>
          <w:sz w:val="23"/>
          <w:szCs w:val="23"/>
          <w:highlight w:val="cyan"/>
        </w:rPr>
        <w:t xml:space="preserve"> </w:t>
      </w:r>
      <w:r w:rsidR="001C71E9">
        <w:rPr>
          <w:rFonts w:ascii="Arial" w:hAnsi="Arial" w:cs="Arial"/>
          <w:sz w:val="23"/>
          <w:szCs w:val="23"/>
          <w:highlight w:val="cyan"/>
        </w:rPr>
        <w:t>7</w:t>
      </w:r>
      <w:r w:rsidR="00A0646C">
        <w:rPr>
          <w:rFonts w:ascii="Arial" w:hAnsi="Arial" w:cs="Arial"/>
          <w:sz w:val="23"/>
          <w:szCs w:val="23"/>
          <w:highlight w:val="cyan"/>
        </w:rPr>
        <w:t>,</w:t>
      </w:r>
      <w:r w:rsidR="00591B50" w:rsidRPr="00591B50">
        <w:rPr>
          <w:rFonts w:ascii="Arial" w:hAnsi="Arial" w:cs="Arial"/>
          <w:sz w:val="23"/>
          <w:szCs w:val="23"/>
          <w:highlight w:val="cyan"/>
        </w:rPr>
        <w:t xml:space="preserve"> p…)</w:t>
      </w:r>
      <w:r w:rsidR="00F276E7" w:rsidRPr="0016317F">
        <w:rPr>
          <w:rFonts w:ascii="Arial" w:hAnsi="Arial" w:cs="Arial"/>
          <w:sz w:val="23"/>
          <w:szCs w:val="23"/>
        </w:rPr>
        <w:t xml:space="preserve">. </w:t>
      </w:r>
      <w:r w:rsidR="0082709B" w:rsidRPr="0016317F">
        <w:rPr>
          <w:rFonts w:ascii="Arial" w:hAnsi="Arial" w:cs="Arial"/>
          <w:sz w:val="23"/>
          <w:szCs w:val="23"/>
        </w:rPr>
        <w:t>I</w:t>
      </w:r>
      <w:r w:rsidR="00707986">
        <w:rPr>
          <w:rFonts w:ascii="Arial" w:hAnsi="Arial" w:cs="Arial"/>
          <w:sz w:val="23"/>
          <w:szCs w:val="23"/>
        </w:rPr>
        <w:t xml:space="preserve">t was recognised that </w:t>
      </w:r>
      <w:r w:rsidR="005513A8" w:rsidRPr="0016317F">
        <w:rPr>
          <w:rFonts w:ascii="Arial" w:hAnsi="Arial" w:cs="Arial"/>
          <w:sz w:val="23"/>
          <w:szCs w:val="23"/>
        </w:rPr>
        <w:t xml:space="preserve">participants might become uncomfortable analysing vocal performances with </w:t>
      </w:r>
      <w:r w:rsidR="00161A30">
        <w:rPr>
          <w:rFonts w:ascii="Arial" w:hAnsi="Arial" w:cs="Arial"/>
          <w:sz w:val="23"/>
          <w:szCs w:val="23"/>
        </w:rPr>
        <w:t>VFT</w:t>
      </w:r>
      <w:r w:rsidR="005513A8" w:rsidRPr="0016317F">
        <w:rPr>
          <w:rFonts w:ascii="Arial" w:hAnsi="Arial" w:cs="Arial"/>
          <w:sz w:val="23"/>
          <w:szCs w:val="23"/>
        </w:rPr>
        <w:t xml:space="preserve"> (Callaghan, et al., 2003) or during audio/video recordings (</w:t>
      </w:r>
      <w:r w:rsidR="005513A8" w:rsidRPr="0016317F">
        <w:rPr>
          <w:rFonts w:ascii="Arial" w:hAnsi="Arial" w:cs="Arial"/>
          <w:noProof/>
          <w:sz w:val="23"/>
          <w:szCs w:val="23"/>
        </w:rPr>
        <w:t>Easterby-Smith, et al., 2012)</w:t>
      </w:r>
      <w:r w:rsidR="00795437">
        <w:rPr>
          <w:rFonts w:ascii="Arial" w:hAnsi="Arial" w:cs="Arial"/>
          <w:noProof/>
          <w:sz w:val="23"/>
          <w:szCs w:val="23"/>
        </w:rPr>
        <w:t>.</w:t>
      </w:r>
      <w:r w:rsidR="005513A8" w:rsidRPr="0016317F">
        <w:rPr>
          <w:rFonts w:ascii="Arial" w:hAnsi="Arial" w:cs="Arial"/>
          <w:noProof/>
          <w:sz w:val="23"/>
          <w:szCs w:val="23"/>
        </w:rPr>
        <w:t xml:space="preserve"> </w:t>
      </w:r>
      <w:r w:rsidR="0047389A">
        <w:rPr>
          <w:rFonts w:ascii="Arial" w:hAnsi="Arial" w:cs="Arial"/>
          <w:noProof/>
          <w:sz w:val="23"/>
          <w:szCs w:val="23"/>
        </w:rPr>
        <w:t>Therefore, i</w:t>
      </w:r>
      <w:r w:rsidR="005513A8" w:rsidRPr="0016317F">
        <w:rPr>
          <w:rFonts w:ascii="Arial" w:hAnsi="Arial" w:cs="Arial"/>
          <w:noProof/>
          <w:sz w:val="23"/>
          <w:szCs w:val="23"/>
        </w:rPr>
        <w:t>t was</w:t>
      </w:r>
      <w:r w:rsidR="00795437">
        <w:rPr>
          <w:rFonts w:ascii="Arial" w:hAnsi="Arial" w:cs="Arial"/>
          <w:noProof/>
          <w:sz w:val="23"/>
          <w:szCs w:val="23"/>
        </w:rPr>
        <w:t xml:space="preserve"> </w:t>
      </w:r>
      <w:r w:rsidR="005513A8" w:rsidRPr="0016317F">
        <w:rPr>
          <w:rFonts w:ascii="Arial" w:hAnsi="Arial" w:cs="Arial"/>
          <w:noProof/>
          <w:sz w:val="23"/>
          <w:szCs w:val="23"/>
        </w:rPr>
        <w:t xml:space="preserve">emphasised </w:t>
      </w:r>
      <w:r w:rsidR="006B287A" w:rsidRPr="0016317F">
        <w:rPr>
          <w:rFonts w:ascii="Arial" w:hAnsi="Arial" w:cs="Arial"/>
          <w:noProof/>
          <w:sz w:val="23"/>
          <w:szCs w:val="23"/>
        </w:rPr>
        <w:t xml:space="preserve">that </w:t>
      </w:r>
      <w:r w:rsidR="0084310D">
        <w:rPr>
          <w:rFonts w:ascii="Arial" w:hAnsi="Arial" w:cs="Arial"/>
          <w:noProof/>
          <w:sz w:val="23"/>
          <w:szCs w:val="23"/>
        </w:rPr>
        <w:t>they</w:t>
      </w:r>
      <w:r w:rsidR="006B287A" w:rsidRPr="0016317F">
        <w:rPr>
          <w:rFonts w:ascii="Arial" w:hAnsi="Arial" w:cs="Arial"/>
          <w:noProof/>
          <w:sz w:val="23"/>
          <w:szCs w:val="23"/>
        </w:rPr>
        <w:t xml:space="preserve"> had the right to omit questions or withdraw from the research at any time</w:t>
      </w:r>
      <w:r w:rsidR="006B287A" w:rsidRPr="00212D22">
        <w:rPr>
          <w:rFonts w:ascii="Arial" w:hAnsi="Arial" w:cs="Arial"/>
          <w:color w:val="FF0000"/>
          <w:sz w:val="23"/>
          <w:szCs w:val="23"/>
        </w:rPr>
        <w:t xml:space="preserve"> </w:t>
      </w:r>
      <w:r w:rsidR="006B287A" w:rsidRPr="0016317F">
        <w:rPr>
          <w:rFonts w:ascii="Arial" w:hAnsi="Arial" w:cs="Arial"/>
          <w:sz w:val="23"/>
          <w:szCs w:val="23"/>
        </w:rPr>
        <w:t>(Gallagher, et al., 2010).</w:t>
      </w:r>
      <w:r w:rsidR="00212D22">
        <w:rPr>
          <w:rFonts w:ascii="Arial" w:hAnsi="Arial" w:cs="Arial"/>
          <w:sz w:val="23"/>
          <w:szCs w:val="23"/>
        </w:rPr>
        <w:t xml:space="preserve"> </w:t>
      </w:r>
      <w:r w:rsidR="006B287A" w:rsidRPr="0016317F">
        <w:rPr>
          <w:rFonts w:ascii="Arial" w:hAnsi="Arial" w:cs="Arial"/>
          <w:sz w:val="23"/>
          <w:szCs w:val="23"/>
        </w:rPr>
        <w:t>School p</w:t>
      </w:r>
      <w:r w:rsidR="00F276E7" w:rsidRPr="0016317F">
        <w:rPr>
          <w:rFonts w:ascii="Arial" w:hAnsi="Arial" w:cs="Arial"/>
          <w:sz w:val="23"/>
          <w:szCs w:val="23"/>
        </w:rPr>
        <w:t xml:space="preserve">astoral staff </w:t>
      </w:r>
      <w:r w:rsidR="006B287A" w:rsidRPr="0016317F">
        <w:rPr>
          <w:rFonts w:ascii="Arial" w:hAnsi="Arial" w:cs="Arial"/>
          <w:sz w:val="23"/>
          <w:szCs w:val="23"/>
        </w:rPr>
        <w:t>were</w:t>
      </w:r>
      <w:r w:rsidR="00F276E7" w:rsidRPr="0016317F">
        <w:rPr>
          <w:rFonts w:ascii="Arial" w:hAnsi="Arial" w:cs="Arial"/>
          <w:sz w:val="23"/>
          <w:szCs w:val="23"/>
        </w:rPr>
        <w:t xml:space="preserve"> informed of the research in case participants need</w:t>
      </w:r>
      <w:r w:rsidR="00212D22">
        <w:rPr>
          <w:rFonts w:ascii="Arial" w:hAnsi="Arial" w:cs="Arial"/>
          <w:sz w:val="23"/>
          <w:szCs w:val="23"/>
        </w:rPr>
        <w:t>ed</w:t>
      </w:r>
      <w:r w:rsidR="00F276E7" w:rsidRPr="0016317F">
        <w:rPr>
          <w:rFonts w:ascii="Arial" w:hAnsi="Arial" w:cs="Arial"/>
          <w:sz w:val="23"/>
          <w:szCs w:val="23"/>
        </w:rPr>
        <w:t xml:space="preserve"> to be referred to them for follow-up care and information sheet</w:t>
      </w:r>
      <w:r w:rsidR="00B23EBA">
        <w:rPr>
          <w:rFonts w:ascii="Arial" w:hAnsi="Arial" w:cs="Arial"/>
          <w:sz w:val="23"/>
          <w:szCs w:val="23"/>
        </w:rPr>
        <w:t>s</w:t>
      </w:r>
      <w:r w:rsidR="00F276E7" w:rsidRPr="0016317F">
        <w:rPr>
          <w:rFonts w:ascii="Arial" w:hAnsi="Arial" w:cs="Arial"/>
          <w:sz w:val="23"/>
          <w:szCs w:val="23"/>
        </w:rPr>
        <w:t xml:space="preserve"> signpost</w:t>
      </w:r>
      <w:r w:rsidR="006B287A" w:rsidRPr="0016317F">
        <w:rPr>
          <w:rFonts w:ascii="Arial" w:hAnsi="Arial" w:cs="Arial"/>
          <w:sz w:val="23"/>
          <w:szCs w:val="23"/>
        </w:rPr>
        <w:t>ed</w:t>
      </w:r>
      <w:r w:rsidR="00F276E7" w:rsidRPr="0016317F">
        <w:rPr>
          <w:rFonts w:ascii="Arial" w:hAnsi="Arial" w:cs="Arial"/>
          <w:sz w:val="23"/>
          <w:szCs w:val="23"/>
        </w:rPr>
        <w:t xml:space="preserve"> the school’s mental health and wellbeing services alongside links to helplines (Kay, 2020).</w:t>
      </w:r>
      <w:r w:rsidR="00246492" w:rsidRPr="0016317F">
        <w:rPr>
          <w:rFonts w:ascii="Arial" w:hAnsi="Arial" w:cs="Arial"/>
          <w:sz w:val="23"/>
          <w:szCs w:val="23"/>
        </w:rPr>
        <w:t xml:space="preserve"> </w:t>
      </w:r>
    </w:p>
    <w:p w14:paraId="10DB1349" w14:textId="77777777" w:rsidR="00A936B7" w:rsidRPr="0016317F" w:rsidRDefault="00A936B7" w:rsidP="007360F0">
      <w:pPr>
        <w:spacing w:after="0" w:line="360" w:lineRule="auto"/>
        <w:jc w:val="both"/>
        <w:rPr>
          <w:rFonts w:ascii="Arial" w:hAnsi="Arial" w:cs="Arial"/>
          <w:sz w:val="23"/>
          <w:szCs w:val="23"/>
        </w:rPr>
      </w:pPr>
    </w:p>
    <w:p w14:paraId="0116DA81" w14:textId="77777777" w:rsidR="00F276E7" w:rsidRPr="00E00EDD" w:rsidRDefault="00F276E7" w:rsidP="00E00EDD">
      <w:pPr>
        <w:pStyle w:val="Heading5"/>
        <w:spacing w:line="360" w:lineRule="auto"/>
        <w:rPr>
          <w:rFonts w:ascii="Arial" w:hAnsi="Arial" w:cs="Arial"/>
          <w:i/>
          <w:iCs/>
          <w:color w:val="auto"/>
          <w:sz w:val="23"/>
          <w:szCs w:val="23"/>
        </w:rPr>
      </w:pPr>
      <w:r w:rsidRPr="00E00EDD">
        <w:rPr>
          <w:rFonts w:ascii="Arial" w:hAnsi="Arial" w:cs="Arial"/>
          <w:i/>
          <w:iCs/>
          <w:color w:val="auto"/>
          <w:sz w:val="23"/>
          <w:szCs w:val="23"/>
        </w:rPr>
        <w:t>Data Protection</w:t>
      </w:r>
    </w:p>
    <w:p w14:paraId="431F6B00" w14:textId="418D1B04" w:rsidR="001E2994" w:rsidRPr="0016317F" w:rsidRDefault="000C614C" w:rsidP="00E00EDD">
      <w:pPr>
        <w:spacing w:after="0" w:line="360" w:lineRule="auto"/>
        <w:jc w:val="both"/>
        <w:rPr>
          <w:rFonts w:ascii="Arial" w:hAnsi="Arial" w:cs="Arial"/>
          <w:sz w:val="23"/>
          <w:szCs w:val="23"/>
        </w:rPr>
      </w:pPr>
      <w:r w:rsidRPr="0016317F">
        <w:rPr>
          <w:rFonts w:ascii="Arial" w:hAnsi="Arial" w:cs="Arial"/>
          <w:sz w:val="23"/>
          <w:szCs w:val="23"/>
        </w:rPr>
        <w:t>Participants were assured of confidentiality</w:t>
      </w:r>
      <w:r w:rsidR="00C15C8C">
        <w:rPr>
          <w:rFonts w:ascii="Arial" w:hAnsi="Arial" w:cs="Arial"/>
          <w:sz w:val="23"/>
          <w:szCs w:val="23"/>
        </w:rPr>
        <w:t xml:space="preserve"> and all </w:t>
      </w:r>
      <w:r w:rsidR="00C15C8C" w:rsidRPr="00C33C0D">
        <w:rPr>
          <w:rFonts w:ascii="Arial" w:hAnsi="Arial" w:cs="Arial"/>
          <w:sz w:val="23"/>
          <w:szCs w:val="23"/>
        </w:rPr>
        <w:t>data files</w:t>
      </w:r>
      <w:r w:rsidR="00E35E53">
        <w:rPr>
          <w:rFonts w:ascii="Arial" w:hAnsi="Arial" w:cs="Arial"/>
          <w:sz w:val="23"/>
          <w:szCs w:val="23"/>
        </w:rPr>
        <w:t>, analysis,</w:t>
      </w:r>
      <w:r w:rsidR="00C15C8C" w:rsidRPr="00C33C0D">
        <w:rPr>
          <w:rFonts w:ascii="Arial" w:hAnsi="Arial" w:cs="Arial"/>
          <w:sz w:val="23"/>
          <w:szCs w:val="23"/>
        </w:rPr>
        <w:t xml:space="preserve"> and recordings were stored securely in</w:t>
      </w:r>
      <w:r w:rsidR="00820D43" w:rsidRPr="00C33C0D">
        <w:rPr>
          <w:rFonts w:ascii="Arial" w:hAnsi="Arial" w:cs="Arial"/>
          <w:sz w:val="23"/>
          <w:szCs w:val="23"/>
        </w:rPr>
        <w:t xml:space="preserve"> password protected, two factor authenticated cloud storage</w:t>
      </w:r>
      <w:r w:rsidR="00882D68" w:rsidRPr="00C33C0D">
        <w:rPr>
          <w:rFonts w:ascii="Arial" w:hAnsi="Arial" w:cs="Arial"/>
          <w:sz w:val="23"/>
          <w:szCs w:val="23"/>
        </w:rPr>
        <w:t>. C</w:t>
      </w:r>
      <w:r w:rsidR="0060094D" w:rsidRPr="00C33C0D">
        <w:rPr>
          <w:rFonts w:ascii="Arial" w:hAnsi="Arial" w:cs="Arial"/>
          <w:sz w:val="23"/>
          <w:szCs w:val="23"/>
        </w:rPr>
        <w:t>ode</w:t>
      </w:r>
      <w:r w:rsidR="00493052" w:rsidRPr="00C33C0D">
        <w:rPr>
          <w:rFonts w:ascii="Arial" w:hAnsi="Arial" w:cs="Arial"/>
          <w:sz w:val="23"/>
          <w:szCs w:val="23"/>
        </w:rPr>
        <w:t xml:space="preserve">s </w:t>
      </w:r>
      <w:r w:rsidR="00493052" w:rsidRPr="0016317F">
        <w:rPr>
          <w:rFonts w:ascii="Arial" w:hAnsi="Arial" w:cs="Arial"/>
          <w:sz w:val="23"/>
          <w:szCs w:val="23"/>
        </w:rPr>
        <w:t>have been used to protect anonymity</w:t>
      </w:r>
      <w:r w:rsidR="001E2994" w:rsidRPr="0016317F">
        <w:rPr>
          <w:rFonts w:ascii="Arial" w:hAnsi="Arial" w:cs="Arial"/>
          <w:sz w:val="23"/>
          <w:szCs w:val="23"/>
        </w:rPr>
        <w:t xml:space="preserve"> </w:t>
      </w:r>
      <w:r w:rsidR="00493052" w:rsidRPr="0016317F">
        <w:rPr>
          <w:rFonts w:ascii="Arial" w:hAnsi="Arial" w:cs="Arial"/>
          <w:sz w:val="23"/>
          <w:szCs w:val="23"/>
        </w:rPr>
        <w:t xml:space="preserve">(Bell </w:t>
      </w:r>
      <w:r w:rsidR="00970E6F">
        <w:rPr>
          <w:rFonts w:ascii="Arial" w:hAnsi="Arial" w:cs="Arial"/>
          <w:sz w:val="23"/>
          <w:szCs w:val="23"/>
        </w:rPr>
        <w:t>and</w:t>
      </w:r>
      <w:r w:rsidR="00493052" w:rsidRPr="0016317F">
        <w:rPr>
          <w:rFonts w:ascii="Arial" w:hAnsi="Arial" w:cs="Arial"/>
          <w:sz w:val="23"/>
          <w:szCs w:val="23"/>
        </w:rPr>
        <w:t xml:space="preserve"> Waters, 2018).</w:t>
      </w:r>
    </w:p>
    <w:p w14:paraId="7C8E3810" w14:textId="77777777" w:rsidR="00E515E2" w:rsidRDefault="00E515E2" w:rsidP="007360F0">
      <w:pPr>
        <w:spacing w:after="0" w:line="360" w:lineRule="auto"/>
        <w:jc w:val="both"/>
        <w:rPr>
          <w:rFonts w:ascii="Arial" w:hAnsi="Arial" w:cs="Arial"/>
          <w:sz w:val="23"/>
          <w:szCs w:val="23"/>
        </w:rPr>
      </w:pPr>
    </w:p>
    <w:p w14:paraId="20B1AFD1" w14:textId="77777777" w:rsidR="002C03E6" w:rsidRPr="00612E53" w:rsidRDefault="002C03E6" w:rsidP="00E00EDD">
      <w:pPr>
        <w:pStyle w:val="Heading4"/>
        <w:rPr>
          <w:rFonts w:ascii="Arial" w:hAnsi="Arial" w:cs="Arial"/>
          <w:color w:val="auto"/>
          <w:sz w:val="23"/>
          <w:szCs w:val="23"/>
        </w:rPr>
      </w:pPr>
      <w:r w:rsidRPr="00612E53">
        <w:rPr>
          <w:rFonts w:ascii="Arial" w:hAnsi="Arial" w:cs="Arial"/>
          <w:color w:val="auto"/>
          <w:sz w:val="23"/>
          <w:szCs w:val="23"/>
        </w:rPr>
        <w:t>Insider Research</w:t>
      </w:r>
    </w:p>
    <w:p w14:paraId="6F48252C" w14:textId="1C2EE0DD" w:rsidR="002C03E6" w:rsidRPr="00E00EDD" w:rsidRDefault="002C03E6" w:rsidP="007360F0">
      <w:pPr>
        <w:spacing w:after="0" w:line="360" w:lineRule="auto"/>
        <w:jc w:val="both"/>
        <w:rPr>
          <w:rFonts w:ascii="Arial" w:hAnsi="Arial" w:cs="Arial"/>
          <w:b/>
          <w:bCs/>
          <w:i/>
          <w:iCs/>
          <w:sz w:val="16"/>
          <w:szCs w:val="16"/>
        </w:rPr>
      </w:pPr>
    </w:p>
    <w:p w14:paraId="7F13F97B" w14:textId="4A8EE9E1" w:rsidR="00790830" w:rsidRDefault="002C03E6" w:rsidP="007360F0">
      <w:pPr>
        <w:spacing w:after="0" w:line="360" w:lineRule="auto"/>
        <w:jc w:val="both"/>
        <w:rPr>
          <w:rFonts w:ascii="Arial" w:hAnsi="Arial" w:cs="Arial"/>
          <w:sz w:val="23"/>
          <w:szCs w:val="23"/>
        </w:rPr>
      </w:pPr>
      <w:r w:rsidRPr="001E51EB">
        <w:rPr>
          <w:rFonts w:ascii="Arial" w:hAnsi="Arial" w:cs="Arial"/>
          <w:sz w:val="23"/>
          <w:szCs w:val="23"/>
        </w:rPr>
        <w:t xml:space="preserve">Working with current </w:t>
      </w:r>
      <w:r w:rsidR="00600CDB" w:rsidRPr="001E51EB">
        <w:rPr>
          <w:rFonts w:ascii="Arial" w:hAnsi="Arial" w:cs="Arial"/>
          <w:sz w:val="23"/>
          <w:szCs w:val="23"/>
        </w:rPr>
        <w:t>students</w:t>
      </w:r>
      <w:r w:rsidRPr="001E51EB">
        <w:rPr>
          <w:rFonts w:ascii="Arial" w:hAnsi="Arial" w:cs="Arial"/>
          <w:sz w:val="23"/>
          <w:szCs w:val="23"/>
        </w:rPr>
        <w:t xml:space="preserve"> enabled me to draw from previously</w:t>
      </w:r>
      <w:r w:rsidR="009938AE">
        <w:rPr>
          <w:rFonts w:ascii="Arial" w:hAnsi="Arial" w:cs="Arial"/>
          <w:sz w:val="23"/>
          <w:szCs w:val="23"/>
        </w:rPr>
        <w:t xml:space="preserve"> </w:t>
      </w:r>
      <w:r w:rsidRPr="001E51EB">
        <w:rPr>
          <w:rFonts w:ascii="Arial" w:hAnsi="Arial" w:cs="Arial"/>
          <w:sz w:val="23"/>
          <w:szCs w:val="23"/>
        </w:rPr>
        <w:t xml:space="preserve">established relationships, shared understandings, and trust (Saidin and Yaacob, </w:t>
      </w:r>
      <w:r w:rsidRPr="0073311A">
        <w:rPr>
          <w:rFonts w:ascii="Arial" w:hAnsi="Arial" w:cs="Arial"/>
          <w:sz w:val="23"/>
          <w:szCs w:val="23"/>
        </w:rPr>
        <w:t>2016)</w:t>
      </w:r>
      <w:r w:rsidR="00FC1D82" w:rsidRPr="0073311A">
        <w:rPr>
          <w:rFonts w:ascii="Arial" w:hAnsi="Arial" w:cs="Arial"/>
          <w:sz w:val="23"/>
          <w:szCs w:val="23"/>
        </w:rPr>
        <w:t xml:space="preserve">, with the aim of eliciting more </w:t>
      </w:r>
      <w:r w:rsidRPr="0073311A">
        <w:rPr>
          <w:rFonts w:ascii="Arial" w:hAnsi="Arial" w:cs="Arial"/>
          <w:sz w:val="23"/>
          <w:szCs w:val="23"/>
        </w:rPr>
        <w:t xml:space="preserve">truthful, valuable data (Cohen, et al., 2018). However, </w:t>
      </w:r>
      <w:r w:rsidR="00A92BC9">
        <w:rPr>
          <w:rFonts w:ascii="Arial" w:hAnsi="Arial" w:cs="Arial"/>
          <w:sz w:val="23"/>
          <w:szCs w:val="23"/>
        </w:rPr>
        <w:t>my</w:t>
      </w:r>
      <w:r w:rsidR="000465CF" w:rsidRPr="0073311A">
        <w:rPr>
          <w:rFonts w:ascii="Arial" w:hAnsi="Arial" w:cs="Arial"/>
          <w:sz w:val="23"/>
          <w:szCs w:val="23"/>
        </w:rPr>
        <w:t xml:space="preserve"> </w:t>
      </w:r>
      <w:r w:rsidRPr="0073311A">
        <w:rPr>
          <w:rFonts w:ascii="Arial" w:hAnsi="Arial" w:cs="Arial"/>
          <w:sz w:val="23"/>
          <w:szCs w:val="23"/>
        </w:rPr>
        <w:t xml:space="preserve">resultant position of power as both </w:t>
      </w:r>
      <w:r w:rsidRPr="00DB4D2B">
        <w:rPr>
          <w:rFonts w:ascii="Arial" w:hAnsi="Arial" w:cs="Arial"/>
          <w:sz w:val="23"/>
          <w:szCs w:val="23"/>
        </w:rPr>
        <w:t>researcher and teacher</w:t>
      </w:r>
      <w:r w:rsidR="00981441" w:rsidRPr="00DB4D2B">
        <w:rPr>
          <w:rFonts w:ascii="Arial" w:hAnsi="Arial" w:cs="Arial"/>
          <w:sz w:val="23"/>
          <w:szCs w:val="23"/>
        </w:rPr>
        <w:t xml:space="preserve"> combined with </w:t>
      </w:r>
      <w:r w:rsidRPr="00DB4D2B">
        <w:rPr>
          <w:rFonts w:ascii="Arial" w:hAnsi="Arial" w:cs="Arial"/>
          <w:sz w:val="23"/>
          <w:szCs w:val="23"/>
        </w:rPr>
        <w:t>participants’ awareness of the research process</w:t>
      </w:r>
      <w:r w:rsidR="00723EC9" w:rsidRPr="00DB4D2B">
        <w:rPr>
          <w:rFonts w:ascii="Arial" w:hAnsi="Arial" w:cs="Arial"/>
          <w:sz w:val="23"/>
          <w:szCs w:val="23"/>
        </w:rPr>
        <w:t xml:space="preserve"> </w:t>
      </w:r>
      <w:r w:rsidR="00372460">
        <w:rPr>
          <w:rFonts w:ascii="Arial" w:hAnsi="Arial" w:cs="Arial"/>
          <w:sz w:val="23"/>
          <w:szCs w:val="23"/>
        </w:rPr>
        <w:t>may</w:t>
      </w:r>
      <w:r w:rsidR="005C05B6" w:rsidRPr="00DB4D2B">
        <w:rPr>
          <w:rFonts w:ascii="Arial" w:hAnsi="Arial" w:cs="Arial"/>
          <w:sz w:val="23"/>
          <w:szCs w:val="23"/>
        </w:rPr>
        <w:t xml:space="preserve"> lea</w:t>
      </w:r>
      <w:r w:rsidR="00342F2C">
        <w:rPr>
          <w:rFonts w:ascii="Arial" w:hAnsi="Arial" w:cs="Arial"/>
          <w:sz w:val="23"/>
          <w:szCs w:val="23"/>
        </w:rPr>
        <w:t>d</w:t>
      </w:r>
      <w:r w:rsidR="005C05B6" w:rsidRPr="00DB4D2B">
        <w:rPr>
          <w:rFonts w:ascii="Arial" w:hAnsi="Arial" w:cs="Arial"/>
          <w:sz w:val="23"/>
          <w:szCs w:val="23"/>
        </w:rPr>
        <w:t xml:space="preserve"> to alter</w:t>
      </w:r>
      <w:r w:rsidR="00342F2C">
        <w:rPr>
          <w:rFonts w:ascii="Arial" w:hAnsi="Arial" w:cs="Arial"/>
          <w:sz w:val="23"/>
          <w:szCs w:val="23"/>
        </w:rPr>
        <w:t>ed</w:t>
      </w:r>
      <w:r w:rsidR="005C05B6" w:rsidRPr="00DB4D2B">
        <w:rPr>
          <w:rFonts w:ascii="Arial" w:hAnsi="Arial" w:cs="Arial"/>
          <w:sz w:val="23"/>
          <w:szCs w:val="23"/>
        </w:rPr>
        <w:t xml:space="preserve"> responses, </w:t>
      </w:r>
      <w:r w:rsidR="00372460">
        <w:rPr>
          <w:rFonts w:ascii="Arial" w:hAnsi="Arial" w:cs="Arial"/>
          <w:sz w:val="23"/>
          <w:szCs w:val="23"/>
        </w:rPr>
        <w:t>potentially</w:t>
      </w:r>
      <w:r w:rsidR="005C05B6" w:rsidRPr="00DB4D2B">
        <w:rPr>
          <w:rFonts w:ascii="Arial" w:hAnsi="Arial" w:cs="Arial"/>
          <w:sz w:val="23"/>
          <w:szCs w:val="23"/>
        </w:rPr>
        <w:t xml:space="preserve"> </w:t>
      </w:r>
      <w:r w:rsidR="00181544" w:rsidRPr="00DB4D2B">
        <w:rPr>
          <w:rFonts w:ascii="Arial" w:hAnsi="Arial" w:cs="Arial"/>
          <w:sz w:val="23"/>
          <w:szCs w:val="23"/>
        </w:rPr>
        <w:t>undermin</w:t>
      </w:r>
      <w:r w:rsidR="005C05B6" w:rsidRPr="00DB4D2B">
        <w:rPr>
          <w:rFonts w:ascii="Arial" w:hAnsi="Arial" w:cs="Arial"/>
          <w:sz w:val="23"/>
          <w:szCs w:val="23"/>
        </w:rPr>
        <w:t>ing</w:t>
      </w:r>
      <w:r w:rsidR="00181544" w:rsidRPr="00DB4D2B">
        <w:rPr>
          <w:rFonts w:ascii="Arial" w:hAnsi="Arial" w:cs="Arial"/>
          <w:sz w:val="23"/>
          <w:szCs w:val="23"/>
        </w:rPr>
        <w:t xml:space="preserve"> data validity</w:t>
      </w:r>
      <w:r w:rsidR="00DE3985" w:rsidRPr="00DB4D2B">
        <w:rPr>
          <w:rFonts w:ascii="Arial" w:hAnsi="Arial" w:cs="Arial"/>
          <w:sz w:val="23"/>
          <w:szCs w:val="23"/>
        </w:rPr>
        <w:t xml:space="preserve"> (</w:t>
      </w:r>
      <w:r w:rsidR="00BF0B86">
        <w:rPr>
          <w:rFonts w:ascii="Arial" w:hAnsi="Arial" w:cs="Arial"/>
          <w:sz w:val="23"/>
          <w:szCs w:val="23"/>
        </w:rPr>
        <w:t>Clark, et al., 2020</w:t>
      </w:r>
      <w:r w:rsidR="00DE3985" w:rsidRPr="00DB4D2B">
        <w:rPr>
          <w:rFonts w:ascii="Arial" w:hAnsi="Arial" w:cs="Arial"/>
          <w:sz w:val="23"/>
          <w:szCs w:val="23"/>
        </w:rPr>
        <w:t>)</w:t>
      </w:r>
      <w:r w:rsidR="00E2778F" w:rsidRPr="00DB4D2B">
        <w:rPr>
          <w:rFonts w:ascii="Arial" w:hAnsi="Arial" w:cs="Arial"/>
          <w:sz w:val="23"/>
          <w:szCs w:val="23"/>
        </w:rPr>
        <w:t xml:space="preserve">. </w:t>
      </w:r>
      <w:r w:rsidR="004C3C29" w:rsidRPr="00DB4D2B">
        <w:rPr>
          <w:rFonts w:ascii="Arial" w:hAnsi="Arial" w:cs="Arial"/>
          <w:sz w:val="23"/>
          <w:szCs w:val="23"/>
        </w:rPr>
        <w:t>It was therefore reiterated</w:t>
      </w:r>
      <w:r w:rsidR="00FA7839">
        <w:rPr>
          <w:rFonts w:ascii="Arial" w:hAnsi="Arial" w:cs="Arial"/>
          <w:sz w:val="23"/>
          <w:szCs w:val="23"/>
        </w:rPr>
        <w:t xml:space="preserve"> </w:t>
      </w:r>
      <w:r w:rsidR="004C3C29" w:rsidRPr="00DB4D2B">
        <w:rPr>
          <w:rFonts w:ascii="Arial" w:hAnsi="Arial" w:cs="Arial"/>
          <w:sz w:val="23"/>
          <w:szCs w:val="23"/>
        </w:rPr>
        <w:t xml:space="preserve">that all opinions would be valued without repercussions (Denscombe, 2021). </w:t>
      </w:r>
      <w:r w:rsidR="007C2D04" w:rsidRPr="00DB4D2B">
        <w:rPr>
          <w:rFonts w:ascii="Arial" w:hAnsi="Arial" w:cs="Arial"/>
          <w:sz w:val="23"/>
          <w:szCs w:val="23"/>
        </w:rPr>
        <w:t>P</w:t>
      </w:r>
      <w:r w:rsidR="00800B07" w:rsidRPr="00DB4D2B">
        <w:rPr>
          <w:rFonts w:ascii="Arial" w:hAnsi="Arial" w:cs="Arial"/>
          <w:sz w:val="23"/>
          <w:szCs w:val="23"/>
        </w:rPr>
        <w:t xml:space="preserve">rior </w:t>
      </w:r>
      <w:r w:rsidR="00800B07" w:rsidRPr="001006F2">
        <w:rPr>
          <w:rFonts w:ascii="Arial" w:hAnsi="Arial" w:cs="Arial"/>
          <w:sz w:val="23"/>
          <w:szCs w:val="23"/>
        </w:rPr>
        <w:t xml:space="preserve">specialist </w:t>
      </w:r>
      <w:r w:rsidR="009F55C3" w:rsidRPr="001006F2">
        <w:rPr>
          <w:rFonts w:ascii="Arial" w:hAnsi="Arial" w:cs="Arial"/>
          <w:sz w:val="23"/>
          <w:szCs w:val="23"/>
        </w:rPr>
        <w:t xml:space="preserve">knowledge of the </w:t>
      </w:r>
      <w:r w:rsidR="007C2D04" w:rsidRPr="001006F2">
        <w:rPr>
          <w:rFonts w:ascii="Arial" w:hAnsi="Arial" w:cs="Arial"/>
          <w:sz w:val="23"/>
          <w:szCs w:val="23"/>
        </w:rPr>
        <w:t xml:space="preserve">research </w:t>
      </w:r>
      <w:r w:rsidR="009F55C3" w:rsidRPr="001006F2">
        <w:rPr>
          <w:rFonts w:ascii="Arial" w:hAnsi="Arial" w:cs="Arial"/>
          <w:sz w:val="23"/>
          <w:szCs w:val="23"/>
        </w:rPr>
        <w:t xml:space="preserve">topic and familiarity with participants </w:t>
      </w:r>
      <w:r w:rsidR="00476E5A">
        <w:rPr>
          <w:rFonts w:ascii="Arial" w:hAnsi="Arial" w:cs="Arial"/>
          <w:sz w:val="23"/>
          <w:szCs w:val="23"/>
        </w:rPr>
        <w:t>can</w:t>
      </w:r>
      <w:r w:rsidR="009F55C3" w:rsidRPr="001006F2">
        <w:rPr>
          <w:rFonts w:ascii="Arial" w:hAnsi="Arial" w:cs="Arial"/>
          <w:sz w:val="23"/>
          <w:szCs w:val="23"/>
        </w:rPr>
        <w:t xml:space="preserve"> </w:t>
      </w:r>
      <w:r w:rsidR="000A6934">
        <w:rPr>
          <w:rFonts w:ascii="Arial" w:hAnsi="Arial" w:cs="Arial"/>
          <w:sz w:val="23"/>
          <w:szCs w:val="23"/>
        </w:rPr>
        <w:t xml:space="preserve">also </w:t>
      </w:r>
      <w:r w:rsidR="009F55C3" w:rsidRPr="001006F2">
        <w:rPr>
          <w:rFonts w:ascii="Arial" w:hAnsi="Arial" w:cs="Arial"/>
          <w:sz w:val="23"/>
          <w:szCs w:val="23"/>
        </w:rPr>
        <w:t>lead to</w:t>
      </w:r>
      <w:r w:rsidR="00393E6F" w:rsidRPr="001006F2">
        <w:rPr>
          <w:rFonts w:ascii="Arial" w:hAnsi="Arial" w:cs="Arial"/>
          <w:sz w:val="23"/>
          <w:szCs w:val="23"/>
        </w:rPr>
        <w:t xml:space="preserve"> </w:t>
      </w:r>
      <w:r w:rsidR="00CF6310">
        <w:rPr>
          <w:rFonts w:ascii="Arial" w:hAnsi="Arial" w:cs="Arial"/>
          <w:sz w:val="23"/>
          <w:szCs w:val="23"/>
        </w:rPr>
        <w:t xml:space="preserve">researcher </w:t>
      </w:r>
      <w:r w:rsidR="009F55C3" w:rsidRPr="001006F2">
        <w:rPr>
          <w:rFonts w:ascii="Arial" w:hAnsi="Arial" w:cs="Arial"/>
          <w:sz w:val="23"/>
          <w:szCs w:val="23"/>
        </w:rPr>
        <w:t xml:space="preserve">bias </w:t>
      </w:r>
      <w:r w:rsidR="00364871">
        <w:rPr>
          <w:rFonts w:ascii="Arial" w:hAnsi="Arial" w:cs="Arial"/>
          <w:sz w:val="23"/>
          <w:szCs w:val="23"/>
        </w:rPr>
        <w:t>or</w:t>
      </w:r>
      <w:r w:rsidR="009F55C3" w:rsidRPr="001006F2">
        <w:rPr>
          <w:rFonts w:ascii="Arial" w:hAnsi="Arial" w:cs="Arial"/>
          <w:sz w:val="23"/>
          <w:szCs w:val="23"/>
        </w:rPr>
        <w:t xml:space="preserve"> a loss of objectivity</w:t>
      </w:r>
      <w:r w:rsidR="00F32BB6" w:rsidRPr="007F662C">
        <w:rPr>
          <w:rFonts w:ascii="Arial" w:hAnsi="Arial" w:cs="Arial"/>
          <w:color w:val="FF0000"/>
          <w:sz w:val="23"/>
          <w:szCs w:val="23"/>
        </w:rPr>
        <w:t xml:space="preserve"> </w:t>
      </w:r>
      <w:r w:rsidR="00F32BB6" w:rsidRPr="001006F2">
        <w:rPr>
          <w:rFonts w:ascii="Arial" w:hAnsi="Arial" w:cs="Arial"/>
          <w:sz w:val="23"/>
          <w:szCs w:val="23"/>
        </w:rPr>
        <w:t>(</w:t>
      </w:r>
      <w:r w:rsidR="003E64F0" w:rsidRPr="001006F2">
        <w:rPr>
          <w:rFonts w:ascii="Arial" w:hAnsi="Arial" w:cs="Arial"/>
          <w:sz w:val="23"/>
          <w:szCs w:val="23"/>
        </w:rPr>
        <w:t>Easterby-Smith, et al., 2012</w:t>
      </w:r>
      <w:r w:rsidR="00F32BB6" w:rsidRPr="001006F2">
        <w:rPr>
          <w:rFonts w:ascii="Arial" w:hAnsi="Arial" w:cs="Arial"/>
          <w:sz w:val="23"/>
          <w:szCs w:val="23"/>
        </w:rPr>
        <w:t>)</w:t>
      </w:r>
      <w:r w:rsidR="00FA7839">
        <w:rPr>
          <w:rFonts w:ascii="Arial" w:hAnsi="Arial" w:cs="Arial"/>
          <w:sz w:val="23"/>
          <w:szCs w:val="23"/>
        </w:rPr>
        <w:t>;</w:t>
      </w:r>
      <w:r w:rsidR="00C750C4">
        <w:rPr>
          <w:rFonts w:ascii="Arial" w:hAnsi="Arial" w:cs="Arial"/>
          <w:sz w:val="23"/>
          <w:szCs w:val="23"/>
        </w:rPr>
        <w:t xml:space="preserve"> t</w:t>
      </w:r>
      <w:r w:rsidR="004F2F9E" w:rsidRPr="001F6345">
        <w:rPr>
          <w:rFonts w:ascii="Arial" w:hAnsi="Arial" w:cs="Arial"/>
          <w:noProof/>
          <w:sz w:val="23"/>
          <w:szCs w:val="23"/>
        </w:rPr>
        <w:t xml:space="preserve">herefore, </w:t>
      </w:r>
      <w:r w:rsidR="004F2F9E" w:rsidRPr="00C750C4">
        <w:rPr>
          <w:rFonts w:ascii="Arial" w:hAnsi="Arial" w:cs="Arial"/>
          <w:sz w:val="23"/>
          <w:szCs w:val="23"/>
        </w:rPr>
        <w:t xml:space="preserve">reflexivity was </w:t>
      </w:r>
      <w:r w:rsidR="004F2F9E" w:rsidRPr="00C750C4">
        <w:rPr>
          <w:rFonts w:ascii="Arial" w:hAnsi="Arial" w:cs="Arial"/>
          <w:sz w:val="23"/>
          <w:szCs w:val="23"/>
        </w:rPr>
        <w:lastRenderedPageBreak/>
        <w:t>paramount</w:t>
      </w:r>
      <w:r w:rsidR="004F2F9E" w:rsidRPr="001F6345">
        <w:rPr>
          <w:rFonts w:ascii="Arial" w:hAnsi="Arial" w:cs="Arial"/>
          <w:sz w:val="23"/>
          <w:szCs w:val="23"/>
        </w:rPr>
        <w:t xml:space="preserve"> (Saidin and Yaacob, 2016).</w:t>
      </w:r>
      <w:r w:rsidR="00B60F04">
        <w:rPr>
          <w:rFonts w:ascii="Arial" w:hAnsi="Arial" w:cs="Arial"/>
          <w:sz w:val="23"/>
          <w:szCs w:val="23"/>
        </w:rPr>
        <w:t xml:space="preserve"> </w:t>
      </w:r>
      <w:r w:rsidR="00B60F04" w:rsidRPr="002007C2">
        <w:rPr>
          <w:rFonts w:ascii="Arial" w:hAnsi="Arial" w:cs="Arial"/>
          <w:sz w:val="23"/>
          <w:szCs w:val="23"/>
        </w:rPr>
        <w:t xml:space="preserve">Although continued relationships with participants post-study enabled member checks to clarify information and limit misinterpretations or inaccurate data documentation (Merriam and Tisdell, 2016), </w:t>
      </w:r>
      <w:r w:rsidR="00EA2F40" w:rsidRPr="002007C2">
        <w:rPr>
          <w:rFonts w:ascii="Arial" w:hAnsi="Arial" w:cs="Arial"/>
          <w:sz w:val="23"/>
          <w:szCs w:val="23"/>
        </w:rPr>
        <w:t xml:space="preserve">they </w:t>
      </w:r>
      <w:r w:rsidR="00B60F04" w:rsidRPr="002007C2">
        <w:rPr>
          <w:rFonts w:ascii="Arial" w:hAnsi="Arial" w:cs="Arial"/>
          <w:sz w:val="23"/>
          <w:szCs w:val="23"/>
        </w:rPr>
        <w:t>were limited due to the short timeframe (Denscombe, 2021).</w:t>
      </w:r>
      <w:r w:rsidR="00EA2F40" w:rsidRPr="002007C2">
        <w:rPr>
          <w:rFonts w:ascii="Arial" w:hAnsi="Arial" w:cs="Arial"/>
          <w:sz w:val="23"/>
          <w:szCs w:val="23"/>
        </w:rPr>
        <w:t xml:space="preserve"> Further s</w:t>
      </w:r>
      <w:r w:rsidR="00D450E9" w:rsidRPr="002007C2">
        <w:rPr>
          <w:rFonts w:ascii="Arial" w:hAnsi="Arial" w:cs="Arial"/>
          <w:sz w:val="23"/>
          <w:szCs w:val="23"/>
        </w:rPr>
        <w:t xml:space="preserve">trategies </w:t>
      </w:r>
      <w:r w:rsidR="00B724FA" w:rsidRPr="002007C2">
        <w:rPr>
          <w:rFonts w:ascii="Arial" w:hAnsi="Arial" w:cs="Arial"/>
          <w:sz w:val="23"/>
          <w:szCs w:val="23"/>
        </w:rPr>
        <w:t>for</w:t>
      </w:r>
      <w:r w:rsidR="00D450E9" w:rsidRPr="002007C2">
        <w:rPr>
          <w:rFonts w:ascii="Arial" w:hAnsi="Arial" w:cs="Arial"/>
          <w:sz w:val="23"/>
          <w:szCs w:val="23"/>
        </w:rPr>
        <w:t xml:space="preserve"> establish</w:t>
      </w:r>
      <w:r w:rsidR="00B724FA" w:rsidRPr="002007C2">
        <w:rPr>
          <w:rFonts w:ascii="Arial" w:hAnsi="Arial" w:cs="Arial"/>
          <w:sz w:val="23"/>
          <w:szCs w:val="23"/>
        </w:rPr>
        <w:t>ing</w:t>
      </w:r>
      <w:r w:rsidR="00D450E9" w:rsidRPr="002007C2">
        <w:rPr>
          <w:rFonts w:ascii="Arial" w:hAnsi="Arial" w:cs="Arial"/>
          <w:sz w:val="23"/>
          <w:szCs w:val="23"/>
        </w:rPr>
        <w:t xml:space="preserve"> </w:t>
      </w:r>
      <w:r w:rsidR="00251BD9" w:rsidRPr="003E1DEB">
        <w:rPr>
          <w:rFonts w:ascii="Arial" w:hAnsi="Arial" w:cs="Arial"/>
          <w:sz w:val="23"/>
          <w:szCs w:val="23"/>
        </w:rPr>
        <w:t xml:space="preserve">data </w:t>
      </w:r>
      <w:r w:rsidR="00D450E9" w:rsidRPr="002007C2">
        <w:rPr>
          <w:rFonts w:ascii="Arial" w:hAnsi="Arial" w:cs="Arial"/>
          <w:sz w:val="23"/>
          <w:szCs w:val="23"/>
        </w:rPr>
        <w:t>reliabilit</w:t>
      </w:r>
      <w:r w:rsidR="0093338A" w:rsidRPr="002007C2">
        <w:rPr>
          <w:rFonts w:ascii="Arial" w:hAnsi="Arial" w:cs="Arial"/>
          <w:sz w:val="23"/>
          <w:szCs w:val="23"/>
        </w:rPr>
        <w:t>y</w:t>
      </w:r>
      <w:r w:rsidR="00D450E9" w:rsidRPr="002007C2">
        <w:rPr>
          <w:rFonts w:ascii="Arial" w:hAnsi="Arial" w:cs="Arial"/>
          <w:sz w:val="23"/>
          <w:szCs w:val="23"/>
        </w:rPr>
        <w:t xml:space="preserve"> and </w:t>
      </w:r>
      <w:r w:rsidR="005B00B4" w:rsidRPr="002007C2">
        <w:rPr>
          <w:rFonts w:ascii="Arial" w:hAnsi="Arial" w:cs="Arial"/>
          <w:sz w:val="23"/>
          <w:szCs w:val="23"/>
        </w:rPr>
        <w:t>mitigating</w:t>
      </w:r>
      <w:r w:rsidR="00B47F62">
        <w:rPr>
          <w:rFonts w:ascii="Arial" w:hAnsi="Arial" w:cs="Arial"/>
          <w:sz w:val="23"/>
          <w:szCs w:val="23"/>
        </w:rPr>
        <w:t xml:space="preserve"> </w:t>
      </w:r>
      <w:r w:rsidR="00D450E9" w:rsidRPr="002007C2">
        <w:rPr>
          <w:rFonts w:ascii="Arial" w:hAnsi="Arial" w:cs="Arial"/>
          <w:sz w:val="23"/>
          <w:szCs w:val="23"/>
        </w:rPr>
        <w:t>bias are outlined</w:t>
      </w:r>
      <w:r w:rsidR="00B724FA" w:rsidRPr="002007C2">
        <w:rPr>
          <w:rFonts w:ascii="Arial" w:hAnsi="Arial" w:cs="Arial"/>
          <w:sz w:val="23"/>
          <w:szCs w:val="23"/>
        </w:rPr>
        <w:t xml:space="preserve"> </w:t>
      </w:r>
      <w:r w:rsidR="00EA2F40" w:rsidRPr="002007C2">
        <w:rPr>
          <w:rFonts w:ascii="Arial" w:hAnsi="Arial" w:cs="Arial"/>
          <w:sz w:val="23"/>
          <w:szCs w:val="23"/>
        </w:rPr>
        <w:t>within</w:t>
      </w:r>
      <w:r w:rsidR="00B724FA" w:rsidRPr="002007C2">
        <w:rPr>
          <w:rFonts w:ascii="Arial" w:hAnsi="Arial" w:cs="Arial"/>
          <w:sz w:val="23"/>
          <w:szCs w:val="23"/>
        </w:rPr>
        <w:t xml:space="preserve"> each data collection </w:t>
      </w:r>
      <w:r w:rsidR="00D450E9" w:rsidRPr="002007C2">
        <w:rPr>
          <w:rFonts w:ascii="Arial" w:hAnsi="Arial" w:cs="Arial"/>
          <w:sz w:val="23"/>
          <w:szCs w:val="23"/>
        </w:rPr>
        <w:t>metho</w:t>
      </w:r>
      <w:r w:rsidR="00B724FA" w:rsidRPr="002007C2">
        <w:rPr>
          <w:rFonts w:ascii="Arial" w:hAnsi="Arial" w:cs="Arial"/>
          <w:sz w:val="23"/>
          <w:szCs w:val="23"/>
        </w:rPr>
        <w:t>d</w:t>
      </w:r>
      <w:r w:rsidR="005A04B1" w:rsidRPr="002007C2">
        <w:rPr>
          <w:rFonts w:ascii="Arial" w:hAnsi="Arial" w:cs="Arial"/>
          <w:sz w:val="23"/>
          <w:szCs w:val="23"/>
        </w:rPr>
        <w:t xml:space="preserve"> below.</w:t>
      </w:r>
    </w:p>
    <w:p w14:paraId="364EF460" w14:textId="77777777" w:rsidR="002B5495" w:rsidRPr="002007C2" w:rsidRDefault="002B5495" w:rsidP="007360F0">
      <w:pPr>
        <w:spacing w:after="0" w:line="360" w:lineRule="auto"/>
        <w:jc w:val="both"/>
        <w:rPr>
          <w:rFonts w:ascii="Arial" w:hAnsi="Arial" w:cs="Arial"/>
          <w:sz w:val="23"/>
          <w:szCs w:val="23"/>
        </w:rPr>
      </w:pPr>
    </w:p>
    <w:p w14:paraId="3BDAAEA0" w14:textId="77777777" w:rsidR="00D3781E" w:rsidRPr="00C97A6D" w:rsidRDefault="00D3781E" w:rsidP="007360F0">
      <w:pPr>
        <w:spacing w:after="0" w:line="360" w:lineRule="auto"/>
        <w:jc w:val="both"/>
        <w:rPr>
          <w:rFonts w:ascii="Arial" w:hAnsi="Arial" w:cs="Arial"/>
          <w:color w:val="FF0000"/>
          <w:sz w:val="8"/>
          <w:szCs w:val="8"/>
        </w:rPr>
      </w:pPr>
    </w:p>
    <w:p w14:paraId="746E5E01" w14:textId="77777777" w:rsidR="00E80184" w:rsidRPr="00612E53" w:rsidRDefault="00E80184" w:rsidP="008E203D">
      <w:pPr>
        <w:pStyle w:val="Heading3"/>
        <w:rPr>
          <w:rFonts w:ascii="Arial" w:hAnsi="Arial" w:cs="Arial"/>
          <w:bCs/>
          <w:i/>
          <w:color w:val="auto"/>
        </w:rPr>
      </w:pPr>
      <w:bookmarkStart w:id="38" w:name="_Toc160125761"/>
      <w:r w:rsidRPr="00612E53">
        <w:rPr>
          <w:rFonts w:ascii="Arial" w:hAnsi="Arial" w:cs="Arial"/>
          <w:bCs/>
          <w:i/>
          <w:color w:val="auto"/>
        </w:rPr>
        <w:t>Implementation</w:t>
      </w:r>
      <w:bookmarkEnd w:id="38"/>
    </w:p>
    <w:p w14:paraId="491945E6" w14:textId="6DB65CF9" w:rsidR="00E80184" w:rsidRPr="00E00EDD" w:rsidRDefault="00E80184" w:rsidP="007360F0">
      <w:pPr>
        <w:spacing w:after="0" w:line="360" w:lineRule="auto"/>
        <w:jc w:val="both"/>
        <w:rPr>
          <w:rFonts w:ascii="Arial" w:hAnsi="Arial" w:cs="Arial"/>
          <w:b/>
          <w:bCs/>
          <w:i/>
          <w:iCs/>
          <w:sz w:val="16"/>
          <w:szCs w:val="16"/>
        </w:rPr>
      </w:pPr>
    </w:p>
    <w:p w14:paraId="5C18F46F" w14:textId="196A8F6C" w:rsidR="007737D0" w:rsidRDefault="00E80184" w:rsidP="007360F0">
      <w:pPr>
        <w:spacing w:after="0" w:line="360" w:lineRule="auto"/>
        <w:jc w:val="both"/>
        <w:rPr>
          <w:rFonts w:ascii="Arial" w:hAnsi="Arial" w:cs="Arial"/>
          <w:sz w:val="23"/>
          <w:szCs w:val="23"/>
        </w:rPr>
      </w:pPr>
      <w:r w:rsidRPr="001610FB">
        <w:rPr>
          <w:rFonts w:ascii="Arial" w:hAnsi="Arial" w:cs="Arial"/>
          <w:sz w:val="23"/>
          <w:szCs w:val="23"/>
        </w:rPr>
        <w:t xml:space="preserve">The applications and exercises were trialled with each participant during five weekly 20-minute one-to-one sessions </w:t>
      </w:r>
      <w:r w:rsidR="002730F8">
        <w:rPr>
          <w:rFonts w:ascii="Arial" w:hAnsi="Arial" w:cs="Arial"/>
          <w:sz w:val="23"/>
          <w:szCs w:val="23"/>
        </w:rPr>
        <w:t xml:space="preserve">according to the implementation timetable set out </w:t>
      </w:r>
      <w:r w:rsidR="008D345A">
        <w:rPr>
          <w:rFonts w:ascii="Arial" w:hAnsi="Arial" w:cs="Arial"/>
          <w:sz w:val="23"/>
          <w:szCs w:val="23"/>
        </w:rPr>
        <w:t xml:space="preserve">previously </w:t>
      </w:r>
      <w:r w:rsidR="002730F8">
        <w:rPr>
          <w:rFonts w:ascii="Arial" w:hAnsi="Arial" w:cs="Arial"/>
          <w:sz w:val="23"/>
          <w:szCs w:val="23"/>
        </w:rPr>
        <w:t xml:space="preserve">in </w:t>
      </w:r>
      <w:r w:rsidR="0029692C" w:rsidRPr="009B657C">
        <w:rPr>
          <w:rFonts w:ascii="Arial" w:hAnsi="Arial" w:cs="Arial"/>
          <w:sz w:val="23"/>
          <w:szCs w:val="23"/>
          <w:highlight w:val="cyan"/>
        </w:rPr>
        <w:t xml:space="preserve">figure </w:t>
      </w:r>
      <w:r w:rsidR="00861429" w:rsidRPr="009B657C">
        <w:rPr>
          <w:rFonts w:ascii="Arial" w:hAnsi="Arial" w:cs="Arial"/>
          <w:sz w:val="23"/>
          <w:szCs w:val="23"/>
          <w:highlight w:val="cyan"/>
        </w:rPr>
        <w:t xml:space="preserve">three </w:t>
      </w:r>
      <w:r w:rsidR="005B1133">
        <w:rPr>
          <w:rFonts w:ascii="Arial" w:hAnsi="Arial" w:cs="Arial"/>
          <w:sz w:val="23"/>
          <w:szCs w:val="23"/>
          <w:highlight w:val="cyan"/>
        </w:rPr>
        <w:t>(p.</w:t>
      </w:r>
      <w:r w:rsidR="005B1133">
        <w:rPr>
          <w:rFonts w:ascii="Arial" w:hAnsi="Arial" w:cs="Arial"/>
          <w:sz w:val="23"/>
          <w:szCs w:val="23"/>
        </w:rPr>
        <w:t>)</w:t>
      </w:r>
      <w:r w:rsidRPr="001610FB">
        <w:rPr>
          <w:rFonts w:ascii="Arial" w:hAnsi="Arial" w:cs="Arial"/>
          <w:sz w:val="23"/>
          <w:szCs w:val="23"/>
        </w:rPr>
        <w:t xml:space="preserve">. Sessions were video recorded and transcribed the </w:t>
      </w:r>
      <w:r w:rsidR="007737D0" w:rsidRPr="001610FB">
        <w:rPr>
          <w:rFonts w:ascii="Arial" w:hAnsi="Arial" w:cs="Arial"/>
          <w:sz w:val="23"/>
          <w:szCs w:val="23"/>
        </w:rPr>
        <w:t xml:space="preserve">following </w:t>
      </w:r>
      <w:r w:rsidRPr="001610FB">
        <w:rPr>
          <w:rFonts w:ascii="Arial" w:hAnsi="Arial" w:cs="Arial"/>
          <w:sz w:val="23"/>
          <w:szCs w:val="23"/>
        </w:rPr>
        <w:t>day.</w:t>
      </w:r>
    </w:p>
    <w:p w14:paraId="0ECBB946" w14:textId="77777777" w:rsidR="00E00EDD" w:rsidRDefault="00E00EDD" w:rsidP="007360F0">
      <w:pPr>
        <w:spacing w:after="0" w:line="360" w:lineRule="auto"/>
        <w:jc w:val="both"/>
        <w:rPr>
          <w:rFonts w:ascii="Arial" w:hAnsi="Arial" w:cs="Arial"/>
          <w:sz w:val="23"/>
          <w:szCs w:val="23"/>
        </w:rPr>
      </w:pPr>
    </w:p>
    <w:p w14:paraId="15FA0B3A" w14:textId="77777777" w:rsidR="006F0A4A" w:rsidRPr="00C97A6D" w:rsidRDefault="006F0A4A" w:rsidP="007360F0">
      <w:pPr>
        <w:spacing w:after="0" w:line="360" w:lineRule="auto"/>
        <w:jc w:val="both"/>
        <w:rPr>
          <w:rFonts w:ascii="Arial" w:hAnsi="Arial" w:cs="Arial"/>
          <w:sz w:val="16"/>
          <w:szCs w:val="16"/>
        </w:rPr>
      </w:pPr>
    </w:p>
    <w:p w14:paraId="54BBC64E" w14:textId="35CADE8A" w:rsidR="00D34F53" w:rsidRPr="000518A2" w:rsidRDefault="002C784F" w:rsidP="00E00EDD">
      <w:pPr>
        <w:pStyle w:val="Heading3"/>
        <w:rPr>
          <w:rFonts w:ascii="Arial" w:hAnsi="Arial" w:cs="Arial"/>
          <w:bCs/>
          <w:i/>
          <w:color w:val="auto"/>
          <w:sz w:val="28"/>
          <w:szCs w:val="28"/>
        </w:rPr>
      </w:pPr>
      <w:bookmarkStart w:id="39" w:name="_Toc160125762"/>
      <w:r w:rsidRPr="000518A2">
        <w:rPr>
          <w:rFonts w:ascii="Arial" w:hAnsi="Arial" w:cs="Arial"/>
          <w:bCs/>
          <w:i/>
          <w:color w:val="auto"/>
          <w:sz w:val="28"/>
          <w:szCs w:val="28"/>
        </w:rPr>
        <w:t>Stage Three:</w:t>
      </w:r>
      <w:r w:rsidR="006F0A4A" w:rsidRPr="000518A2">
        <w:rPr>
          <w:rFonts w:ascii="Arial" w:hAnsi="Arial" w:cs="Arial"/>
          <w:bCs/>
          <w:i/>
          <w:color w:val="auto"/>
          <w:sz w:val="28"/>
          <w:szCs w:val="28"/>
        </w:rPr>
        <w:t xml:space="preserve"> Evaluation</w:t>
      </w:r>
      <w:bookmarkEnd w:id="39"/>
    </w:p>
    <w:p w14:paraId="3B0028E5" w14:textId="4810C0D8" w:rsidR="00F63FA4" w:rsidRPr="00C97A6D" w:rsidRDefault="00F63FA4" w:rsidP="007360F0">
      <w:pPr>
        <w:spacing w:after="0" w:line="360" w:lineRule="auto"/>
        <w:jc w:val="both"/>
        <w:rPr>
          <w:rFonts w:ascii="Arial" w:hAnsi="Arial" w:cs="Arial"/>
          <w:b/>
          <w:bCs/>
          <w:i/>
          <w:iCs/>
          <w:sz w:val="16"/>
          <w:szCs w:val="16"/>
        </w:rPr>
      </w:pPr>
    </w:p>
    <w:p w14:paraId="07847180" w14:textId="64FDEDA6" w:rsidR="00E15600" w:rsidRPr="00A407CE" w:rsidRDefault="006D16AB" w:rsidP="007360F0">
      <w:pPr>
        <w:spacing w:after="0" w:line="360" w:lineRule="auto"/>
        <w:jc w:val="both"/>
        <w:rPr>
          <w:rFonts w:ascii="Arial" w:hAnsi="Arial" w:cs="Arial"/>
          <w:sz w:val="23"/>
          <w:szCs w:val="23"/>
        </w:rPr>
      </w:pPr>
      <w:r>
        <w:rPr>
          <w:rFonts w:ascii="Arial" w:hAnsi="Arial" w:cs="Arial"/>
          <w:sz w:val="23"/>
          <w:szCs w:val="23"/>
        </w:rPr>
        <w:t xml:space="preserve">To fully assess participant experiences and </w:t>
      </w:r>
      <w:r w:rsidR="005B731C">
        <w:rPr>
          <w:rFonts w:ascii="Arial" w:hAnsi="Arial" w:cs="Arial"/>
          <w:sz w:val="23"/>
          <w:szCs w:val="23"/>
        </w:rPr>
        <w:t>attitudes</w:t>
      </w:r>
      <w:r w:rsidR="005232C1">
        <w:rPr>
          <w:rFonts w:ascii="Arial" w:hAnsi="Arial" w:cs="Arial"/>
          <w:sz w:val="23"/>
          <w:szCs w:val="23"/>
        </w:rPr>
        <w:t>, e</w:t>
      </w:r>
      <w:r w:rsidR="00826B6F">
        <w:rPr>
          <w:rFonts w:ascii="Arial" w:hAnsi="Arial" w:cs="Arial"/>
          <w:sz w:val="23"/>
          <w:szCs w:val="23"/>
        </w:rPr>
        <w:t xml:space="preserve">valuation was undertaken via </w:t>
      </w:r>
      <w:r w:rsidR="00790B6C">
        <w:rPr>
          <w:rFonts w:ascii="Arial" w:hAnsi="Arial" w:cs="Arial"/>
          <w:sz w:val="23"/>
          <w:szCs w:val="23"/>
        </w:rPr>
        <w:t xml:space="preserve">triangulation of </w:t>
      </w:r>
      <w:r w:rsidR="00987F81">
        <w:rPr>
          <w:rFonts w:ascii="Arial" w:hAnsi="Arial" w:cs="Arial"/>
          <w:sz w:val="23"/>
          <w:szCs w:val="23"/>
        </w:rPr>
        <w:t>evidence</w:t>
      </w:r>
      <w:r w:rsidR="00790B6C">
        <w:rPr>
          <w:rFonts w:ascii="Arial" w:hAnsi="Arial" w:cs="Arial"/>
          <w:sz w:val="23"/>
          <w:szCs w:val="23"/>
        </w:rPr>
        <w:t xml:space="preserve"> </w:t>
      </w:r>
      <w:r w:rsidR="003C21F6">
        <w:rPr>
          <w:rFonts w:ascii="Arial" w:hAnsi="Arial" w:cs="Arial"/>
          <w:sz w:val="23"/>
          <w:szCs w:val="23"/>
        </w:rPr>
        <w:t>across</w:t>
      </w:r>
      <w:r w:rsidR="00790B6C" w:rsidRPr="00303012">
        <w:rPr>
          <w:rFonts w:ascii="Arial" w:hAnsi="Arial" w:cs="Arial"/>
          <w:sz w:val="23"/>
          <w:szCs w:val="23"/>
        </w:rPr>
        <w:t xml:space="preserve"> </w:t>
      </w:r>
      <w:r w:rsidR="00845AD0" w:rsidRPr="00303012">
        <w:rPr>
          <w:rFonts w:ascii="Arial" w:hAnsi="Arial" w:cs="Arial"/>
          <w:sz w:val="23"/>
          <w:szCs w:val="23"/>
        </w:rPr>
        <w:t>three</w:t>
      </w:r>
      <w:r w:rsidR="00790B6C" w:rsidRPr="00303012">
        <w:rPr>
          <w:rFonts w:ascii="Arial" w:hAnsi="Arial" w:cs="Arial"/>
          <w:sz w:val="23"/>
          <w:szCs w:val="23"/>
        </w:rPr>
        <w:t xml:space="preserve"> data collection </w:t>
      </w:r>
      <w:r w:rsidR="00DF7996" w:rsidRPr="00303012">
        <w:rPr>
          <w:rFonts w:ascii="Arial" w:hAnsi="Arial" w:cs="Arial"/>
          <w:sz w:val="23"/>
          <w:szCs w:val="23"/>
        </w:rPr>
        <w:t>methods</w:t>
      </w:r>
      <w:r w:rsidR="0036568F">
        <w:rPr>
          <w:rFonts w:ascii="Arial" w:hAnsi="Arial" w:cs="Arial"/>
          <w:sz w:val="23"/>
          <w:szCs w:val="23"/>
        </w:rPr>
        <w:t xml:space="preserve">, outlined below. </w:t>
      </w:r>
      <w:r w:rsidR="00F71510" w:rsidRPr="009F7DEF">
        <w:rPr>
          <w:rFonts w:ascii="Arial" w:hAnsi="Arial" w:cs="Arial"/>
          <w:sz w:val="23"/>
          <w:szCs w:val="23"/>
        </w:rPr>
        <w:t xml:space="preserve">Triangulation </w:t>
      </w:r>
      <w:r w:rsidR="000E0D3F">
        <w:rPr>
          <w:rFonts w:ascii="Arial" w:hAnsi="Arial" w:cs="Arial"/>
          <w:sz w:val="23"/>
          <w:szCs w:val="23"/>
        </w:rPr>
        <w:t xml:space="preserve">aimed </w:t>
      </w:r>
      <w:r w:rsidR="000E0D3F" w:rsidRPr="00BA6028">
        <w:rPr>
          <w:rFonts w:ascii="Arial" w:hAnsi="Arial" w:cs="Arial"/>
          <w:sz w:val="23"/>
          <w:szCs w:val="23"/>
        </w:rPr>
        <w:t xml:space="preserve">to </w:t>
      </w:r>
      <w:r w:rsidR="00E0203C" w:rsidRPr="00BA6028">
        <w:rPr>
          <w:rFonts w:ascii="Arial" w:hAnsi="Arial" w:cs="Arial"/>
          <w:sz w:val="23"/>
          <w:szCs w:val="23"/>
        </w:rPr>
        <w:t xml:space="preserve">establish the </w:t>
      </w:r>
      <w:r w:rsidR="00E0203C">
        <w:rPr>
          <w:rFonts w:ascii="Arial" w:hAnsi="Arial" w:cs="Arial"/>
          <w:sz w:val="23"/>
          <w:szCs w:val="23"/>
        </w:rPr>
        <w:t>trustworthiness</w:t>
      </w:r>
      <w:r w:rsidR="00EE3ED5">
        <w:rPr>
          <w:rFonts w:ascii="Arial" w:hAnsi="Arial" w:cs="Arial"/>
          <w:sz w:val="23"/>
          <w:szCs w:val="23"/>
        </w:rPr>
        <w:t xml:space="preserve"> and reliability</w:t>
      </w:r>
      <w:r w:rsidR="00E0203C">
        <w:rPr>
          <w:rFonts w:ascii="Arial" w:hAnsi="Arial" w:cs="Arial"/>
          <w:sz w:val="23"/>
          <w:szCs w:val="23"/>
        </w:rPr>
        <w:t xml:space="preserve"> of the </w:t>
      </w:r>
      <w:r w:rsidR="00E0203C" w:rsidRPr="00BA6028">
        <w:rPr>
          <w:rFonts w:ascii="Arial" w:hAnsi="Arial" w:cs="Arial"/>
          <w:sz w:val="23"/>
          <w:szCs w:val="23"/>
        </w:rPr>
        <w:t xml:space="preserve">data by determining areas of </w:t>
      </w:r>
      <w:r w:rsidR="00A165E0" w:rsidRPr="00BA6028">
        <w:rPr>
          <w:rFonts w:ascii="Arial" w:hAnsi="Arial" w:cs="Arial"/>
          <w:sz w:val="23"/>
          <w:szCs w:val="23"/>
        </w:rPr>
        <w:t>consistency</w:t>
      </w:r>
      <w:r w:rsidR="00E0203C" w:rsidRPr="00BA6028">
        <w:rPr>
          <w:rFonts w:ascii="Arial" w:hAnsi="Arial" w:cs="Arial"/>
          <w:sz w:val="23"/>
          <w:szCs w:val="23"/>
        </w:rPr>
        <w:t xml:space="preserve"> or </w:t>
      </w:r>
      <w:r w:rsidR="00E0203C">
        <w:rPr>
          <w:rFonts w:ascii="Arial" w:hAnsi="Arial" w:cs="Arial"/>
          <w:sz w:val="23"/>
          <w:szCs w:val="23"/>
        </w:rPr>
        <w:t>conflict</w:t>
      </w:r>
      <w:r w:rsidR="00DC73E9">
        <w:rPr>
          <w:rFonts w:ascii="Arial" w:hAnsi="Arial" w:cs="Arial"/>
          <w:sz w:val="23"/>
          <w:szCs w:val="23"/>
        </w:rPr>
        <w:t xml:space="preserve"> </w:t>
      </w:r>
      <w:r w:rsidR="000A0874" w:rsidRPr="0067397D">
        <w:rPr>
          <w:rFonts w:ascii="Arial" w:hAnsi="Arial" w:cs="Arial"/>
          <w:sz w:val="23"/>
          <w:szCs w:val="23"/>
        </w:rPr>
        <w:t xml:space="preserve">and </w:t>
      </w:r>
      <w:r w:rsidR="004E675E" w:rsidRPr="0067397D">
        <w:rPr>
          <w:rFonts w:ascii="Arial" w:hAnsi="Arial" w:cs="Arial"/>
          <w:sz w:val="23"/>
          <w:szCs w:val="23"/>
        </w:rPr>
        <w:t>exposing</w:t>
      </w:r>
      <w:r w:rsidR="000A0874" w:rsidRPr="0067397D">
        <w:rPr>
          <w:rFonts w:ascii="Arial" w:hAnsi="Arial" w:cs="Arial"/>
          <w:sz w:val="23"/>
          <w:szCs w:val="23"/>
        </w:rPr>
        <w:t xml:space="preserve"> researcher </w:t>
      </w:r>
      <w:r w:rsidR="000A0874">
        <w:rPr>
          <w:rFonts w:ascii="Arial" w:hAnsi="Arial" w:cs="Arial"/>
          <w:sz w:val="23"/>
          <w:szCs w:val="23"/>
        </w:rPr>
        <w:t>bias</w:t>
      </w:r>
      <w:r w:rsidR="00DC73E9" w:rsidRPr="004034AA">
        <w:rPr>
          <w:rFonts w:ascii="Arial" w:hAnsi="Arial" w:cs="Arial"/>
          <w:sz w:val="23"/>
          <w:szCs w:val="23"/>
        </w:rPr>
        <w:t xml:space="preserve"> </w:t>
      </w:r>
      <w:r w:rsidR="0089785B" w:rsidRPr="00FC5ED3">
        <w:rPr>
          <w:rFonts w:ascii="Arial" w:hAnsi="Arial" w:cs="Arial"/>
          <w:noProof/>
          <w:sz w:val="23"/>
          <w:szCs w:val="23"/>
        </w:rPr>
        <w:t>(</w:t>
      </w:r>
      <w:r w:rsidR="00605877">
        <w:rPr>
          <w:rFonts w:ascii="Arial" w:hAnsi="Arial" w:cs="Arial"/>
          <w:noProof/>
          <w:sz w:val="23"/>
          <w:szCs w:val="23"/>
        </w:rPr>
        <w:t xml:space="preserve">Efron and Ravid, 2020; </w:t>
      </w:r>
      <w:r w:rsidR="0089785B" w:rsidRPr="004034AA">
        <w:rPr>
          <w:rFonts w:ascii="Arial" w:hAnsi="Arial" w:cs="Arial"/>
          <w:noProof/>
          <w:sz w:val="23"/>
          <w:szCs w:val="23"/>
        </w:rPr>
        <w:t>Gray, 200</w:t>
      </w:r>
      <w:r w:rsidR="0089785B" w:rsidRPr="008E7496">
        <w:rPr>
          <w:rFonts w:ascii="Arial" w:hAnsi="Arial" w:cs="Arial"/>
          <w:noProof/>
          <w:sz w:val="23"/>
          <w:szCs w:val="23"/>
        </w:rPr>
        <w:t>9)</w:t>
      </w:r>
      <w:r w:rsidR="001015EE" w:rsidRPr="008E7496">
        <w:rPr>
          <w:rFonts w:ascii="Arial" w:hAnsi="Arial" w:cs="Arial"/>
          <w:sz w:val="23"/>
          <w:szCs w:val="23"/>
        </w:rPr>
        <w:t>.</w:t>
      </w:r>
      <w:r w:rsidR="00A407CE" w:rsidRPr="008E7496">
        <w:rPr>
          <w:rFonts w:ascii="Arial" w:hAnsi="Arial" w:cs="Arial"/>
          <w:sz w:val="23"/>
          <w:szCs w:val="23"/>
        </w:rPr>
        <w:t xml:space="preserve"> </w:t>
      </w:r>
    </w:p>
    <w:p w14:paraId="78D0D85B" w14:textId="1CF18881" w:rsidR="00F6350A" w:rsidRDefault="00F6350A" w:rsidP="007360F0">
      <w:pPr>
        <w:spacing w:after="0" w:line="360" w:lineRule="auto"/>
        <w:jc w:val="both"/>
        <w:rPr>
          <w:rFonts w:ascii="Arial" w:hAnsi="Arial" w:cs="Arial"/>
          <w:b/>
          <w:bCs/>
          <w:sz w:val="23"/>
          <w:szCs w:val="23"/>
        </w:rPr>
      </w:pPr>
    </w:p>
    <w:p w14:paraId="4081AD0C" w14:textId="05FC51D7" w:rsidR="00E00EDD" w:rsidRPr="000518A2" w:rsidRDefault="0045592A" w:rsidP="0045592A">
      <w:pPr>
        <w:pStyle w:val="Heading3"/>
        <w:rPr>
          <w:rFonts w:ascii="Arial" w:hAnsi="Arial" w:cs="Arial"/>
          <w:i/>
          <w:color w:val="auto"/>
        </w:rPr>
      </w:pPr>
      <w:bookmarkStart w:id="40" w:name="_Toc160125763"/>
      <w:r w:rsidRPr="000518A2">
        <w:rPr>
          <w:rFonts w:ascii="Arial" w:hAnsi="Arial" w:cs="Arial"/>
          <w:i/>
          <w:iCs/>
          <w:color w:val="auto"/>
        </w:rPr>
        <w:t>Data Collection Methods</w:t>
      </w:r>
      <w:bookmarkEnd w:id="40"/>
    </w:p>
    <w:p w14:paraId="79E8A2B8" w14:textId="77777777" w:rsidR="0045592A" w:rsidRPr="0045592A" w:rsidRDefault="0045592A" w:rsidP="0045592A">
      <w:pPr>
        <w:rPr>
          <w:sz w:val="16"/>
          <w:szCs w:val="16"/>
        </w:rPr>
      </w:pPr>
    </w:p>
    <w:p w14:paraId="65EDE77C" w14:textId="0D3B793C" w:rsidR="00781ADD" w:rsidRPr="000518A2" w:rsidRDefault="00781ADD" w:rsidP="00942D8B">
      <w:pPr>
        <w:pStyle w:val="Heading4"/>
        <w:numPr>
          <w:ilvl w:val="0"/>
          <w:numId w:val="5"/>
        </w:numPr>
        <w:rPr>
          <w:rFonts w:ascii="Arial" w:hAnsi="Arial" w:cs="Arial"/>
          <w:color w:val="auto"/>
          <w:sz w:val="23"/>
          <w:szCs w:val="23"/>
        </w:rPr>
      </w:pPr>
      <w:r w:rsidRPr="000518A2">
        <w:rPr>
          <w:rFonts w:ascii="Arial" w:hAnsi="Arial" w:cs="Arial"/>
          <w:color w:val="auto"/>
          <w:sz w:val="23"/>
          <w:szCs w:val="23"/>
        </w:rPr>
        <w:t>Research Diary</w:t>
      </w:r>
    </w:p>
    <w:p w14:paraId="1D5A022D" w14:textId="3BC6C858" w:rsidR="00C579CA" w:rsidRPr="00E00EDD" w:rsidRDefault="00C579CA" w:rsidP="007360F0">
      <w:pPr>
        <w:spacing w:after="0" w:line="360" w:lineRule="auto"/>
        <w:jc w:val="both"/>
        <w:rPr>
          <w:rFonts w:ascii="Arial" w:hAnsi="Arial" w:cs="Arial"/>
          <w:b/>
          <w:bCs/>
          <w:i/>
          <w:iCs/>
          <w:sz w:val="16"/>
          <w:szCs w:val="16"/>
        </w:rPr>
      </w:pPr>
    </w:p>
    <w:p w14:paraId="4817A0ED" w14:textId="7B6F84DA" w:rsidR="00752046" w:rsidRPr="003E2085" w:rsidRDefault="00DF7996" w:rsidP="007360F0">
      <w:pPr>
        <w:spacing w:after="0" w:line="360" w:lineRule="auto"/>
        <w:jc w:val="both"/>
        <w:rPr>
          <w:rFonts w:ascii="Arial" w:hAnsi="Arial" w:cs="Arial"/>
          <w:sz w:val="23"/>
          <w:szCs w:val="23"/>
        </w:rPr>
      </w:pPr>
      <w:r>
        <w:rPr>
          <w:rFonts w:ascii="Arial" w:hAnsi="Arial" w:cs="Arial"/>
          <w:sz w:val="23"/>
          <w:szCs w:val="23"/>
        </w:rPr>
        <w:t>D</w:t>
      </w:r>
      <w:r w:rsidR="002A30C4">
        <w:rPr>
          <w:rFonts w:ascii="Arial" w:hAnsi="Arial" w:cs="Arial"/>
          <w:sz w:val="23"/>
          <w:szCs w:val="23"/>
        </w:rPr>
        <w:t xml:space="preserve">escriptive details of </w:t>
      </w:r>
      <w:r w:rsidR="00556F3C">
        <w:rPr>
          <w:rFonts w:ascii="Arial" w:hAnsi="Arial" w:cs="Arial"/>
          <w:sz w:val="23"/>
          <w:szCs w:val="23"/>
        </w:rPr>
        <w:t>the</w:t>
      </w:r>
      <w:r w:rsidR="002A30C4">
        <w:rPr>
          <w:rFonts w:ascii="Arial" w:hAnsi="Arial" w:cs="Arial"/>
          <w:sz w:val="23"/>
          <w:szCs w:val="23"/>
        </w:rPr>
        <w:t xml:space="preserve"> session</w:t>
      </w:r>
      <w:r w:rsidR="00556F3C">
        <w:rPr>
          <w:rFonts w:ascii="Arial" w:hAnsi="Arial" w:cs="Arial"/>
          <w:sz w:val="23"/>
          <w:szCs w:val="23"/>
        </w:rPr>
        <w:t>s,</w:t>
      </w:r>
      <w:r w:rsidR="00763B19">
        <w:rPr>
          <w:rFonts w:ascii="Arial" w:hAnsi="Arial" w:cs="Arial"/>
          <w:sz w:val="23"/>
          <w:szCs w:val="23"/>
        </w:rPr>
        <w:t xml:space="preserve"> </w:t>
      </w:r>
      <w:r w:rsidR="0036244C">
        <w:rPr>
          <w:rFonts w:ascii="Arial" w:hAnsi="Arial" w:cs="Arial"/>
          <w:sz w:val="23"/>
          <w:szCs w:val="23"/>
        </w:rPr>
        <w:t>transcribed</w:t>
      </w:r>
      <w:r w:rsidR="00B94690">
        <w:rPr>
          <w:rFonts w:ascii="Arial" w:hAnsi="Arial" w:cs="Arial"/>
          <w:sz w:val="23"/>
          <w:szCs w:val="23"/>
        </w:rPr>
        <w:t xml:space="preserve"> participant</w:t>
      </w:r>
      <w:r w:rsidR="0036244C">
        <w:rPr>
          <w:rFonts w:ascii="Arial" w:hAnsi="Arial" w:cs="Arial"/>
          <w:sz w:val="23"/>
          <w:szCs w:val="23"/>
        </w:rPr>
        <w:t xml:space="preserve"> response</w:t>
      </w:r>
      <w:r w:rsidR="00B94690">
        <w:rPr>
          <w:rFonts w:ascii="Arial" w:hAnsi="Arial" w:cs="Arial"/>
          <w:sz w:val="23"/>
          <w:szCs w:val="23"/>
        </w:rPr>
        <w:t xml:space="preserve">s, and </w:t>
      </w:r>
      <w:r w:rsidR="00763B19">
        <w:rPr>
          <w:rFonts w:ascii="Arial" w:hAnsi="Arial" w:cs="Arial"/>
          <w:sz w:val="23"/>
          <w:szCs w:val="23"/>
        </w:rPr>
        <w:t>researcher</w:t>
      </w:r>
      <w:r w:rsidR="002A30C4">
        <w:rPr>
          <w:rFonts w:ascii="Arial" w:hAnsi="Arial" w:cs="Arial"/>
          <w:sz w:val="23"/>
          <w:szCs w:val="23"/>
        </w:rPr>
        <w:t xml:space="preserve"> observations</w:t>
      </w:r>
      <w:r w:rsidR="00A12B0D">
        <w:rPr>
          <w:rFonts w:ascii="Arial" w:hAnsi="Arial" w:cs="Arial"/>
          <w:sz w:val="23"/>
          <w:szCs w:val="23"/>
        </w:rPr>
        <w:t xml:space="preserve"> and reflections</w:t>
      </w:r>
      <w:r w:rsidR="002A30C4">
        <w:rPr>
          <w:rFonts w:ascii="Arial" w:hAnsi="Arial" w:cs="Arial"/>
          <w:sz w:val="23"/>
          <w:szCs w:val="23"/>
        </w:rPr>
        <w:t xml:space="preserve"> were documented in a research </w:t>
      </w:r>
      <w:r w:rsidR="002A30C4" w:rsidRPr="00C06271">
        <w:rPr>
          <w:rFonts w:ascii="Arial" w:hAnsi="Arial" w:cs="Arial"/>
          <w:sz w:val="23"/>
          <w:szCs w:val="23"/>
        </w:rPr>
        <w:t>diary</w:t>
      </w:r>
      <w:r w:rsidR="00FA5090" w:rsidRPr="00C06271">
        <w:rPr>
          <w:rFonts w:ascii="Arial" w:hAnsi="Arial" w:cs="Arial"/>
          <w:sz w:val="23"/>
          <w:szCs w:val="23"/>
        </w:rPr>
        <w:t xml:space="preserve"> </w:t>
      </w:r>
      <w:r w:rsidR="00FA5090" w:rsidRPr="00C06271">
        <w:rPr>
          <w:rFonts w:ascii="Arial" w:hAnsi="Arial" w:cs="Arial"/>
          <w:sz w:val="23"/>
          <w:szCs w:val="23"/>
          <w:highlight w:val="cyan"/>
        </w:rPr>
        <w:t>(appendix</w:t>
      </w:r>
      <w:r w:rsidR="003574B9" w:rsidRPr="00C06271">
        <w:rPr>
          <w:rFonts w:ascii="Arial" w:hAnsi="Arial" w:cs="Arial"/>
          <w:sz w:val="23"/>
          <w:szCs w:val="23"/>
          <w:highlight w:val="cyan"/>
        </w:rPr>
        <w:t xml:space="preserve"> </w:t>
      </w:r>
      <w:r w:rsidR="00B34AF7">
        <w:rPr>
          <w:rFonts w:ascii="Arial" w:hAnsi="Arial" w:cs="Arial"/>
          <w:sz w:val="23"/>
          <w:szCs w:val="23"/>
          <w:highlight w:val="cyan"/>
        </w:rPr>
        <w:t>8</w:t>
      </w:r>
      <w:r w:rsidR="003574B9" w:rsidRPr="00C06271">
        <w:rPr>
          <w:rFonts w:ascii="Arial" w:hAnsi="Arial" w:cs="Arial"/>
          <w:sz w:val="23"/>
          <w:szCs w:val="23"/>
          <w:highlight w:val="cyan"/>
        </w:rPr>
        <w:t>,</w:t>
      </w:r>
      <w:r w:rsidR="00DB7936" w:rsidRPr="00C06271">
        <w:rPr>
          <w:rFonts w:ascii="Arial" w:hAnsi="Arial" w:cs="Arial"/>
          <w:sz w:val="23"/>
          <w:szCs w:val="23"/>
          <w:highlight w:val="cyan"/>
        </w:rPr>
        <w:t xml:space="preserve"> p…</w:t>
      </w:r>
      <w:r w:rsidR="00FA5090" w:rsidRPr="00C06271">
        <w:rPr>
          <w:rFonts w:ascii="Arial" w:hAnsi="Arial" w:cs="Arial"/>
          <w:sz w:val="23"/>
          <w:szCs w:val="23"/>
          <w:highlight w:val="cyan"/>
        </w:rPr>
        <w:t>)</w:t>
      </w:r>
      <w:r w:rsidR="00213BE0" w:rsidRPr="00C06271">
        <w:rPr>
          <w:rFonts w:ascii="Arial" w:hAnsi="Arial" w:cs="Arial"/>
          <w:sz w:val="23"/>
          <w:szCs w:val="23"/>
        </w:rPr>
        <w:t>. This</w:t>
      </w:r>
      <w:r w:rsidR="0045212E" w:rsidRPr="00C06271">
        <w:rPr>
          <w:rFonts w:ascii="Arial" w:hAnsi="Arial" w:cs="Arial"/>
          <w:sz w:val="23"/>
          <w:szCs w:val="23"/>
        </w:rPr>
        <w:t xml:space="preserve"> first</w:t>
      </w:r>
      <w:r w:rsidR="00071871" w:rsidRPr="00C06271">
        <w:rPr>
          <w:rFonts w:ascii="Arial" w:hAnsi="Arial" w:cs="Arial"/>
          <w:sz w:val="23"/>
          <w:szCs w:val="23"/>
        </w:rPr>
        <w:t>-</w:t>
      </w:r>
      <w:r w:rsidR="0045212E" w:rsidRPr="00C06271">
        <w:rPr>
          <w:rFonts w:ascii="Arial" w:hAnsi="Arial" w:cs="Arial"/>
          <w:sz w:val="23"/>
          <w:szCs w:val="23"/>
        </w:rPr>
        <w:t>hand</w:t>
      </w:r>
      <w:r w:rsidR="00213BE0" w:rsidRPr="00C06271">
        <w:rPr>
          <w:rFonts w:ascii="Arial" w:hAnsi="Arial" w:cs="Arial"/>
          <w:sz w:val="23"/>
          <w:szCs w:val="23"/>
        </w:rPr>
        <w:t xml:space="preserve"> data collection method </w:t>
      </w:r>
      <w:r w:rsidR="004E1851">
        <w:rPr>
          <w:rFonts w:ascii="Arial" w:hAnsi="Arial" w:cs="Arial"/>
          <w:sz w:val="23"/>
          <w:szCs w:val="23"/>
        </w:rPr>
        <w:t>aimed</w:t>
      </w:r>
      <w:r w:rsidR="002A30C4" w:rsidRPr="00C06271">
        <w:rPr>
          <w:rFonts w:ascii="Arial" w:hAnsi="Arial" w:cs="Arial"/>
          <w:sz w:val="23"/>
          <w:szCs w:val="23"/>
        </w:rPr>
        <w:t xml:space="preserve"> to provide rich contextual qualitative </w:t>
      </w:r>
      <w:r w:rsidR="002A30C4">
        <w:rPr>
          <w:rFonts w:ascii="Arial" w:hAnsi="Arial" w:cs="Arial"/>
          <w:sz w:val="23"/>
          <w:szCs w:val="23"/>
        </w:rPr>
        <w:t>data</w:t>
      </w:r>
      <w:r w:rsidR="000C67DE">
        <w:rPr>
          <w:rFonts w:ascii="Arial" w:hAnsi="Arial" w:cs="Arial"/>
          <w:sz w:val="23"/>
          <w:szCs w:val="23"/>
        </w:rPr>
        <w:t>,</w:t>
      </w:r>
      <w:r w:rsidR="002A30C4">
        <w:rPr>
          <w:rFonts w:ascii="Arial" w:hAnsi="Arial" w:cs="Arial"/>
          <w:sz w:val="23"/>
          <w:szCs w:val="23"/>
        </w:rPr>
        <w:t xml:space="preserve"> </w:t>
      </w:r>
      <w:r w:rsidR="003F4E51">
        <w:rPr>
          <w:rFonts w:ascii="Arial" w:hAnsi="Arial" w:cs="Arial"/>
          <w:sz w:val="23"/>
          <w:szCs w:val="23"/>
        </w:rPr>
        <w:t>track how the research evolved,</w:t>
      </w:r>
      <w:r w:rsidR="003E1AE5">
        <w:rPr>
          <w:rFonts w:ascii="Arial" w:hAnsi="Arial" w:cs="Arial"/>
          <w:sz w:val="23"/>
          <w:szCs w:val="23"/>
        </w:rPr>
        <w:t xml:space="preserve"> monitor changes and trends in participant engagement,</w:t>
      </w:r>
      <w:r w:rsidR="003F4E51">
        <w:rPr>
          <w:rFonts w:ascii="Arial" w:hAnsi="Arial" w:cs="Arial"/>
          <w:sz w:val="23"/>
          <w:szCs w:val="23"/>
        </w:rPr>
        <w:t xml:space="preserve"> and </w:t>
      </w:r>
      <w:r w:rsidR="002A30C4">
        <w:rPr>
          <w:rFonts w:ascii="Arial" w:hAnsi="Arial" w:cs="Arial"/>
          <w:sz w:val="23"/>
          <w:szCs w:val="23"/>
        </w:rPr>
        <w:t>stimulate reflecti</w:t>
      </w:r>
      <w:r w:rsidR="00013E0C">
        <w:rPr>
          <w:rFonts w:ascii="Arial" w:hAnsi="Arial" w:cs="Arial"/>
          <w:sz w:val="23"/>
          <w:szCs w:val="23"/>
        </w:rPr>
        <w:t>on</w:t>
      </w:r>
      <w:r w:rsidR="00003754">
        <w:rPr>
          <w:rFonts w:ascii="Arial" w:hAnsi="Arial" w:cs="Arial"/>
          <w:sz w:val="23"/>
          <w:szCs w:val="23"/>
        </w:rPr>
        <w:t xml:space="preserve"> </w:t>
      </w:r>
      <w:r w:rsidR="00E140F8" w:rsidRPr="00FF0235">
        <w:rPr>
          <w:rFonts w:ascii="Arial" w:hAnsi="Arial" w:cs="Arial"/>
          <w:noProof/>
          <w:sz w:val="23"/>
          <w:szCs w:val="23"/>
        </w:rPr>
        <w:t xml:space="preserve">(Phillippi </w:t>
      </w:r>
      <w:r w:rsidR="00FE547B">
        <w:rPr>
          <w:rFonts w:ascii="Arial" w:hAnsi="Arial" w:cs="Arial"/>
          <w:noProof/>
          <w:sz w:val="23"/>
          <w:szCs w:val="23"/>
        </w:rPr>
        <w:t>and</w:t>
      </w:r>
      <w:r w:rsidR="00E140F8" w:rsidRPr="00FF0235">
        <w:rPr>
          <w:rFonts w:ascii="Arial" w:hAnsi="Arial" w:cs="Arial"/>
          <w:noProof/>
          <w:sz w:val="23"/>
          <w:szCs w:val="23"/>
        </w:rPr>
        <w:t xml:space="preserve"> Lauderdale, 2018</w:t>
      </w:r>
      <w:r w:rsidR="00E140F8">
        <w:rPr>
          <w:rFonts w:ascii="Arial" w:hAnsi="Arial" w:cs="Arial"/>
          <w:noProof/>
          <w:sz w:val="23"/>
          <w:szCs w:val="23"/>
        </w:rPr>
        <w:t xml:space="preserve">; </w:t>
      </w:r>
      <w:r w:rsidR="00E140F8" w:rsidRPr="00EF4198">
        <w:rPr>
          <w:rFonts w:ascii="Arial" w:hAnsi="Arial" w:cs="Arial"/>
          <w:noProof/>
          <w:sz w:val="23"/>
          <w:szCs w:val="23"/>
        </w:rPr>
        <w:t>Creswell, 2013)</w:t>
      </w:r>
      <w:r w:rsidR="009F7C6F">
        <w:rPr>
          <w:rFonts w:ascii="Arial" w:hAnsi="Arial" w:cs="Arial"/>
          <w:sz w:val="23"/>
          <w:szCs w:val="23"/>
        </w:rPr>
        <w:t xml:space="preserve">. </w:t>
      </w:r>
      <w:r w:rsidR="00C10604">
        <w:rPr>
          <w:rFonts w:ascii="Arial" w:hAnsi="Arial" w:cs="Arial"/>
          <w:sz w:val="23"/>
          <w:szCs w:val="23"/>
        </w:rPr>
        <w:t>It also</w:t>
      </w:r>
      <w:r w:rsidR="00113426">
        <w:rPr>
          <w:rFonts w:ascii="Arial" w:hAnsi="Arial" w:cs="Arial"/>
          <w:sz w:val="23"/>
          <w:szCs w:val="23"/>
        </w:rPr>
        <w:t xml:space="preserve"> </w:t>
      </w:r>
      <w:r w:rsidR="001800C6">
        <w:rPr>
          <w:rFonts w:ascii="Arial" w:hAnsi="Arial" w:cs="Arial"/>
          <w:sz w:val="23"/>
          <w:szCs w:val="23"/>
        </w:rPr>
        <w:t>provid</w:t>
      </w:r>
      <w:r w:rsidR="00113426">
        <w:rPr>
          <w:rFonts w:ascii="Arial" w:hAnsi="Arial" w:cs="Arial"/>
          <w:sz w:val="23"/>
          <w:szCs w:val="23"/>
        </w:rPr>
        <w:t>ed</w:t>
      </w:r>
      <w:r w:rsidR="001800C6">
        <w:rPr>
          <w:rFonts w:ascii="Arial" w:hAnsi="Arial" w:cs="Arial"/>
          <w:sz w:val="23"/>
          <w:szCs w:val="23"/>
        </w:rPr>
        <w:t xml:space="preserve"> space</w:t>
      </w:r>
      <w:r w:rsidR="007141EB">
        <w:rPr>
          <w:rFonts w:ascii="Arial" w:hAnsi="Arial" w:cs="Arial"/>
          <w:sz w:val="23"/>
          <w:szCs w:val="23"/>
        </w:rPr>
        <w:t xml:space="preserve"> </w:t>
      </w:r>
      <w:r w:rsidR="000105BC">
        <w:rPr>
          <w:rFonts w:ascii="Arial" w:hAnsi="Arial" w:cs="Arial"/>
          <w:sz w:val="23"/>
          <w:szCs w:val="23"/>
        </w:rPr>
        <w:t>to</w:t>
      </w:r>
      <w:r w:rsidR="004A6F26">
        <w:rPr>
          <w:rFonts w:ascii="Arial" w:hAnsi="Arial" w:cs="Arial"/>
          <w:sz w:val="23"/>
          <w:szCs w:val="23"/>
        </w:rPr>
        <w:t xml:space="preserve"> </w:t>
      </w:r>
      <w:r w:rsidR="0021574D">
        <w:rPr>
          <w:rFonts w:ascii="Arial" w:hAnsi="Arial" w:cs="Arial"/>
          <w:sz w:val="23"/>
          <w:szCs w:val="23"/>
        </w:rPr>
        <w:t>acknowledge personal preconce</w:t>
      </w:r>
      <w:r w:rsidR="00013E0C">
        <w:rPr>
          <w:rFonts w:ascii="Arial" w:hAnsi="Arial" w:cs="Arial"/>
          <w:sz w:val="23"/>
          <w:szCs w:val="23"/>
        </w:rPr>
        <w:t xml:space="preserve">ptions </w:t>
      </w:r>
      <w:r w:rsidR="006005E1">
        <w:rPr>
          <w:rFonts w:ascii="Arial" w:hAnsi="Arial" w:cs="Arial"/>
          <w:sz w:val="23"/>
          <w:szCs w:val="23"/>
        </w:rPr>
        <w:t>and monitor biases</w:t>
      </w:r>
      <w:r w:rsidR="00DF795F">
        <w:rPr>
          <w:rFonts w:ascii="Arial" w:hAnsi="Arial" w:cs="Arial"/>
          <w:sz w:val="23"/>
          <w:szCs w:val="23"/>
        </w:rPr>
        <w:t xml:space="preserve"> </w:t>
      </w:r>
      <w:r w:rsidR="00FE547B" w:rsidRPr="00C415B0">
        <w:rPr>
          <w:rFonts w:ascii="Arial" w:hAnsi="Arial" w:cs="Arial"/>
          <w:noProof/>
          <w:sz w:val="23"/>
          <w:szCs w:val="23"/>
        </w:rPr>
        <w:t xml:space="preserve">(Deggs </w:t>
      </w:r>
      <w:r w:rsidR="00FE547B">
        <w:rPr>
          <w:rFonts w:ascii="Arial" w:hAnsi="Arial" w:cs="Arial"/>
          <w:noProof/>
          <w:sz w:val="23"/>
          <w:szCs w:val="23"/>
        </w:rPr>
        <w:t>and</w:t>
      </w:r>
      <w:r w:rsidR="00FE547B" w:rsidRPr="00C415B0">
        <w:rPr>
          <w:rFonts w:ascii="Arial" w:hAnsi="Arial" w:cs="Arial"/>
          <w:noProof/>
          <w:sz w:val="23"/>
          <w:szCs w:val="23"/>
        </w:rPr>
        <w:t xml:space="preserve"> Hernandez, 2018)</w:t>
      </w:r>
      <w:r w:rsidR="00DF795F" w:rsidRPr="00C415B0">
        <w:rPr>
          <w:rFonts w:ascii="Arial" w:hAnsi="Arial" w:cs="Arial"/>
          <w:sz w:val="23"/>
          <w:szCs w:val="23"/>
        </w:rPr>
        <w:t xml:space="preserve">. </w:t>
      </w:r>
      <w:r w:rsidR="00571DC8" w:rsidRPr="00C415B0">
        <w:rPr>
          <w:rFonts w:ascii="Arial" w:hAnsi="Arial" w:cs="Arial"/>
          <w:sz w:val="23"/>
          <w:szCs w:val="23"/>
        </w:rPr>
        <w:t>This form of</w:t>
      </w:r>
      <w:r w:rsidR="007141EB" w:rsidRPr="00C415B0">
        <w:rPr>
          <w:rFonts w:ascii="Arial" w:hAnsi="Arial" w:cs="Arial"/>
          <w:sz w:val="23"/>
          <w:szCs w:val="23"/>
        </w:rPr>
        <w:t xml:space="preserve"> </w:t>
      </w:r>
      <w:r w:rsidR="00665F8C" w:rsidRPr="00C415B0">
        <w:rPr>
          <w:rFonts w:ascii="Arial" w:hAnsi="Arial" w:cs="Arial"/>
          <w:sz w:val="23"/>
          <w:szCs w:val="23"/>
        </w:rPr>
        <w:t>“</w:t>
      </w:r>
      <w:r w:rsidR="00571DC8" w:rsidRPr="00C415B0">
        <w:rPr>
          <w:rFonts w:ascii="Arial" w:hAnsi="Arial" w:cs="Arial"/>
          <w:sz w:val="23"/>
          <w:szCs w:val="23"/>
        </w:rPr>
        <w:t>disciplined subjectivity</w:t>
      </w:r>
      <w:r w:rsidR="00665F8C" w:rsidRPr="00C415B0">
        <w:rPr>
          <w:rFonts w:ascii="Arial" w:hAnsi="Arial" w:cs="Arial"/>
          <w:sz w:val="23"/>
          <w:szCs w:val="23"/>
        </w:rPr>
        <w:t xml:space="preserve">” </w:t>
      </w:r>
      <w:r w:rsidR="0004006F" w:rsidRPr="00C415B0">
        <w:rPr>
          <w:rFonts w:ascii="Arial" w:hAnsi="Arial" w:cs="Arial"/>
          <w:sz w:val="23"/>
          <w:szCs w:val="23"/>
        </w:rPr>
        <w:t>(Efron and Ravid, 2020, p.76)</w:t>
      </w:r>
      <w:r w:rsidR="00571DC8" w:rsidRPr="00C415B0">
        <w:rPr>
          <w:rFonts w:ascii="Arial" w:hAnsi="Arial" w:cs="Arial"/>
          <w:sz w:val="23"/>
          <w:szCs w:val="23"/>
        </w:rPr>
        <w:t xml:space="preserve"> </w:t>
      </w:r>
      <w:r w:rsidR="00AE6061" w:rsidRPr="00C415B0">
        <w:rPr>
          <w:rFonts w:ascii="Arial" w:hAnsi="Arial" w:cs="Arial"/>
          <w:sz w:val="23"/>
          <w:szCs w:val="23"/>
        </w:rPr>
        <w:t xml:space="preserve">aimed to increase the </w:t>
      </w:r>
      <w:r w:rsidR="00F730F6" w:rsidRPr="00C415B0">
        <w:rPr>
          <w:rFonts w:ascii="Arial" w:hAnsi="Arial" w:cs="Arial"/>
          <w:sz w:val="23"/>
          <w:szCs w:val="23"/>
        </w:rPr>
        <w:t>validity of</w:t>
      </w:r>
      <w:r w:rsidR="00F20D99" w:rsidRPr="00C415B0">
        <w:rPr>
          <w:rFonts w:ascii="Arial" w:hAnsi="Arial" w:cs="Arial"/>
          <w:sz w:val="23"/>
          <w:szCs w:val="23"/>
        </w:rPr>
        <w:t xml:space="preserve"> </w:t>
      </w:r>
      <w:r w:rsidR="00672F5D">
        <w:rPr>
          <w:rFonts w:ascii="Arial" w:hAnsi="Arial" w:cs="Arial"/>
          <w:sz w:val="23"/>
          <w:szCs w:val="23"/>
        </w:rPr>
        <w:t>the</w:t>
      </w:r>
      <w:r w:rsidR="00F20D99" w:rsidRPr="00C415B0">
        <w:rPr>
          <w:rFonts w:ascii="Arial" w:hAnsi="Arial" w:cs="Arial"/>
          <w:sz w:val="23"/>
          <w:szCs w:val="23"/>
        </w:rPr>
        <w:t xml:space="preserve"> </w:t>
      </w:r>
      <w:r w:rsidR="00F20D99" w:rsidRPr="00DF189C">
        <w:rPr>
          <w:rFonts w:ascii="Arial" w:hAnsi="Arial" w:cs="Arial"/>
          <w:sz w:val="23"/>
          <w:szCs w:val="23"/>
        </w:rPr>
        <w:t xml:space="preserve">research process and </w:t>
      </w:r>
      <w:r w:rsidR="00C62266">
        <w:rPr>
          <w:rFonts w:ascii="Arial" w:hAnsi="Arial" w:cs="Arial"/>
          <w:sz w:val="23"/>
          <w:szCs w:val="23"/>
        </w:rPr>
        <w:t xml:space="preserve">deepen </w:t>
      </w:r>
      <w:r w:rsidR="00C338B8" w:rsidRPr="00DF189C">
        <w:rPr>
          <w:rFonts w:ascii="Arial" w:hAnsi="Arial" w:cs="Arial"/>
          <w:sz w:val="23"/>
          <w:szCs w:val="23"/>
        </w:rPr>
        <w:t xml:space="preserve">professional learning </w:t>
      </w:r>
      <w:r w:rsidR="00E140F8" w:rsidRPr="00DF189C">
        <w:rPr>
          <w:rFonts w:ascii="Arial" w:hAnsi="Arial" w:cs="Arial"/>
          <w:noProof/>
          <w:sz w:val="23"/>
          <w:szCs w:val="23"/>
        </w:rPr>
        <w:t>(Clark, et al., 2020)</w:t>
      </w:r>
      <w:r w:rsidR="00853CAD" w:rsidRPr="00DF189C">
        <w:rPr>
          <w:rFonts w:ascii="Arial" w:hAnsi="Arial" w:cs="Arial"/>
          <w:sz w:val="23"/>
          <w:szCs w:val="23"/>
        </w:rPr>
        <w:t>.</w:t>
      </w:r>
      <w:r w:rsidR="00DF189C" w:rsidRPr="00DF189C">
        <w:rPr>
          <w:rFonts w:ascii="Arial" w:hAnsi="Arial" w:cs="Arial"/>
          <w:sz w:val="23"/>
          <w:szCs w:val="23"/>
        </w:rPr>
        <w:t xml:space="preserve"> </w:t>
      </w:r>
      <w:r w:rsidR="00752046" w:rsidRPr="00DF189C">
        <w:rPr>
          <w:rFonts w:ascii="Arial" w:hAnsi="Arial" w:cs="Arial"/>
          <w:sz w:val="23"/>
          <w:szCs w:val="23"/>
        </w:rPr>
        <w:t>Findings inform</w:t>
      </w:r>
      <w:r w:rsidR="00895FF6">
        <w:rPr>
          <w:rFonts w:ascii="Arial" w:hAnsi="Arial" w:cs="Arial"/>
          <w:sz w:val="23"/>
          <w:szCs w:val="23"/>
        </w:rPr>
        <w:t xml:space="preserve">ed </w:t>
      </w:r>
      <w:r w:rsidR="004058E7">
        <w:rPr>
          <w:rFonts w:ascii="Arial" w:hAnsi="Arial" w:cs="Arial"/>
          <w:sz w:val="23"/>
          <w:szCs w:val="23"/>
        </w:rPr>
        <w:t xml:space="preserve">the </w:t>
      </w:r>
      <w:r w:rsidR="00895FF6">
        <w:rPr>
          <w:rFonts w:ascii="Arial" w:hAnsi="Arial" w:cs="Arial"/>
          <w:sz w:val="23"/>
          <w:szCs w:val="23"/>
        </w:rPr>
        <w:t xml:space="preserve">planning </w:t>
      </w:r>
      <w:r w:rsidR="004058E7">
        <w:rPr>
          <w:rFonts w:ascii="Arial" w:hAnsi="Arial" w:cs="Arial"/>
          <w:sz w:val="23"/>
          <w:szCs w:val="23"/>
        </w:rPr>
        <w:t>of</w:t>
      </w:r>
      <w:r w:rsidR="00752046" w:rsidRPr="00DF189C">
        <w:rPr>
          <w:rFonts w:ascii="Arial" w:hAnsi="Arial" w:cs="Arial"/>
          <w:sz w:val="23"/>
          <w:szCs w:val="23"/>
        </w:rPr>
        <w:t xml:space="preserve"> proceeding sessions</w:t>
      </w:r>
      <w:sdt>
        <w:sdtPr>
          <w:rPr>
            <w:rFonts w:ascii="Arial" w:hAnsi="Arial" w:cs="Arial"/>
            <w:sz w:val="23"/>
            <w:szCs w:val="23"/>
          </w:rPr>
          <w:id w:val="-2116901592"/>
          <w:citation/>
        </w:sdtPr>
        <w:sdtContent>
          <w:r w:rsidR="00752046" w:rsidRPr="000044D4">
            <w:rPr>
              <w:rFonts w:ascii="Arial" w:hAnsi="Arial" w:cs="Arial"/>
              <w:sz w:val="23"/>
              <w:szCs w:val="23"/>
            </w:rPr>
            <w:fldChar w:fldCharType="begin"/>
          </w:r>
          <w:r w:rsidR="00752046" w:rsidRPr="000044D4">
            <w:rPr>
              <w:rFonts w:ascii="Arial" w:hAnsi="Arial" w:cs="Arial"/>
              <w:sz w:val="23"/>
              <w:szCs w:val="23"/>
            </w:rPr>
            <w:instrText xml:space="preserve"> CITATION Mer17 \l 2057 </w:instrText>
          </w:r>
          <w:r w:rsidR="00752046" w:rsidRPr="000044D4">
            <w:rPr>
              <w:rFonts w:ascii="Arial" w:hAnsi="Arial" w:cs="Arial"/>
              <w:sz w:val="23"/>
              <w:szCs w:val="23"/>
            </w:rPr>
            <w:fldChar w:fldCharType="separate"/>
          </w:r>
          <w:r w:rsidR="00832F4C">
            <w:rPr>
              <w:rFonts w:ascii="Arial" w:hAnsi="Arial" w:cs="Arial"/>
              <w:noProof/>
              <w:sz w:val="23"/>
              <w:szCs w:val="23"/>
            </w:rPr>
            <w:t xml:space="preserve"> </w:t>
          </w:r>
          <w:r w:rsidR="00832F4C" w:rsidRPr="00832F4C">
            <w:rPr>
              <w:rFonts w:ascii="Arial" w:hAnsi="Arial" w:cs="Arial"/>
              <w:noProof/>
              <w:sz w:val="23"/>
              <w:szCs w:val="23"/>
            </w:rPr>
            <w:t>(Mertler, 2017)</w:t>
          </w:r>
          <w:r w:rsidR="00752046" w:rsidRPr="000044D4">
            <w:rPr>
              <w:rFonts w:ascii="Arial" w:hAnsi="Arial" w:cs="Arial"/>
              <w:sz w:val="23"/>
              <w:szCs w:val="23"/>
            </w:rPr>
            <w:fldChar w:fldCharType="end"/>
          </w:r>
        </w:sdtContent>
      </w:sdt>
      <w:r w:rsidR="00752046" w:rsidRPr="000044D4">
        <w:rPr>
          <w:rFonts w:ascii="Arial" w:hAnsi="Arial" w:cs="Arial"/>
          <w:sz w:val="23"/>
          <w:szCs w:val="23"/>
        </w:rPr>
        <w:t xml:space="preserve"> and provide</w:t>
      </w:r>
      <w:r w:rsidR="00895FF6" w:rsidRPr="000044D4">
        <w:rPr>
          <w:rFonts w:ascii="Arial" w:hAnsi="Arial" w:cs="Arial"/>
          <w:sz w:val="23"/>
          <w:szCs w:val="23"/>
        </w:rPr>
        <w:t>d</w:t>
      </w:r>
      <w:r w:rsidR="00752046" w:rsidRPr="000044D4">
        <w:rPr>
          <w:rFonts w:ascii="Arial" w:hAnsi="Arial" w:cs="Arial"/>
          <w:sz w:val="23"/>
          <w:szCs w:val="23"/>
        </w:rPr>
        <w:t xml:space="preserve"> stimuli for </w:t>
      </w:r>
      <w:r w:rsidR="009E1032" w:rsidRPr="000044D4">
        <w:rPr>
          <w:rFonts w:ascii="Arial" w:hAnsi="Arial" w:cs="Arial"/>
          <w:sz w:val="23"/>
          <w:szCs w:val="23"/>
        </w:rPr>
        <w:t xml:space="preserve">the </w:t>
      </w:r>
      <w:r w:rsidR="00752046" w:rsidRPr="000044D4">
        <w:rPr>
          <w:rFonts w:ascii="Arial" w:hAnsi="Arial" w:cs="Arial"/>
          <w:sz w:val="23"/>
          <w:szCs w:val="23"/>
        </w:rPr>
        <w:t>s</w:t>
      </w:r>
      <w:r w:rsidR="009E1032" w:rsidRPr="000044D4">
        <w:rPr>
          <w:rFonts w:ascii="Arial" w:hAnsi="Arial" w:cs="Arial"/>
          <w:sz w:val="23"/>
          <w:szCs w:val="23"/>
        </w:rPr>
        <w:t>urvey</w:t>
      </w:r>
      <w:r w:rsidR="00752046" w:rsidRPr="000044D4">
        <w:rPr>
          <w:rFonts w:ascii="Arial" w:hAnsi="Arial" w:cs="Arial"/>
          <w:sz w:val="23"/>
          <w:szCs w:val="23"/>
        </w:rPr>
        <w:t xml:space="preserve"> and focus </w:t>
      </w:r>
      <w:r w:rsidR="00752046" w:rsidRPr="003E2085">
        <w:rPr>
          <w:rFonts w:ascii="Arial" w:hAnsi="Arial" w:cs="Arial"/>
          <w:sz w:val="23"/>
          <w:szCs w:val="23"/>
        </w:rPr>
        <w:t xml:space="preserve">group </w:t>
      </w:r>
      <w:r w:rsidR="00F95B65" w:rsidRPr="003E2085">
        <w:rPr>
          <w:rFonts w:ascii="Arial" w:hAnsi="Arial" w:cs="Arial"/>
          <w:sz w:val="23"/>
          <w:szCs w:val="23"/>
        </w:rPr>
        <w:t>questions</w:t>
      </w:r>
      <w:r w:rsidR="00752046" w:rsidRPr="003E2085">
        <w:rPr>
          <w:rFonts w:ascii="Arial" w:hAnsi="Arial" w:cs="Arial"/>
          <w:sz w:val="23"/>
          <w:szCs w:val="23"/>
        </w:rPr>
        <w:t xml:space="preserve"> (Merriam and Tisdell, 2016), thus creating a cycle of reflection and monitoring as advocated by Ivankova (2015).</w:t>
      </w:r>
    </w:p>
    <w:p w14:paraId="2A1DCF2D" w14:textId="77777777" w:rsidR="00497BEC" w:rsidRPr="003E2085" w:rsidRDefault="00497BEC" w:rsidP="007360F0">
      <w:pPr>
        <w:spacing w:after="0" w:line="360" w:lineRule="auto"/>
        <w:jc w:val="both"/>
        <w:rPr>
          <w:rFonts w:ascii="Arial" w:hAnsi="Arial" w:cs="Arial"/>
          <w:sz w:val="23"/>
          <w:szCs w:val="23"/>
        </w:rPr>
      </w:pPr>
    </w:p>
    <w:p w14:paraId="5B8A5965" w14:textId="77777777" w:rsidR="00303012" w:rsidRPr="003E2085" w:rsidRDefault="00303012" w:rsidP="007360F0">
      <w:pPr>
        <w:spacing w:after="0" w:line="360" w:lineRule="auto"/>
        <w:jc w:val="both"/>
        <w:rPr>
          <w:rFonts w:ascii="Arial" w:hAnsi="Arial" w:cs="Arial"/>
          <w:b/>
          <w:bCs/>
          <w:i/>
          <w:iCs/>
          <w:sz w:val="23"/>
          <w:szCs w:val="23"/>
        </w:rPr>
      </w:pPr>
    </w:p>
    <w:p w14:paraId="06CE2548" w14:textId="6C617E64" w:rsidR="00CA709B" w:rsidRPr="00761810" w:rsidRDefault="00A41678" w:rsidP="00942D8B">
      <w:pPr>
        <w:pStyle w:val="Heading4"/>
        <w:numPr>
          <w:ilvl w:val="0"/>
          <w:numId w:val="5"/>
        </w:numPr>
        <w:rPr>
          <w:rFonts w:ascii="Arial" w:hAnsi="Arial" w:cs="Arial"/>
          <w:color w:val="auto"/>
          <w:sz w:val="23"/>
          <w:szCs w:val="23"/>
        </w:rPr>
      </w:pPr>
      <w:r w:rsidRPr="00761810">
        <w:rPr>
          <w:rFonts w:ascii="Arial" w:hAnsi="Arial" w:cs="Arial"/>
          <w:color w:val="auto"/>
          <w:sz w:val="23"/>
          <w:szCs w:val="23"/>
        </w:rPr>
        <w:lastRenderedPageBreak/>
        <w:t>Attitudinal Survey</w:t>
      </w:r>
    </w:p>
    <w:p w14:paraId="551232FA" w14:textId="433CD41F" w:rsidR="00497840" w:rsidRPr="003E2085" w:rsidRDefault="00497840" w:rsidP="007360F0">
      <w:pPr>
        <w:spacing w:after="0" w:line="360" w:lineRule="auto"/>
        <w:jc w:val="both"/>
        <w:rPr>
          <w:rFonts w:ascii="Arial" w:hAnsi="Arial" w:cs="Arial"/>
          <w:b/>
          <w:bCs/>
          <w:i/>
          <w:iCs/>
          <w:sz w:val="16"/>
          <w:szCs w:val="16"/>
        </w:rPr>
      </w:pPr>
    </w:p>
    <w:p w14:paraId="69A569D1" w14:textId="23715FFE" w:rsidR="00C04694" w:rsidRPr="00C42307" w:rsidRDefault="00EB6BCA" w:rsidP="007360F0">
      <w:pPr>
        <w:spacing w:after="0" w:line="360" w:lineRule="auto"/>
        <w:jc w:val="both"/>
        <w:rPr>
          <w:rFonts w:ascii="Arial" w:hAnsi="Arial" w:cs="Arial"/>
          <w:sz w:val="23"/>
          <w:szCs w:val="23"/>
        </w:rPr>
      </w:pPr>
      <w:r w:rsidRPr="003E2085">
        <w:rPr>
          <w:rFonts w:ascii="Arial" w:hAnsi="Arial" w:cs="Arial"/>
          <w:sz w:val="23"/>
          <w:szCs w:val="23"/>
        </w:rPr>
        <w:t>Post-trials, a</w:t>
      </w:r>
      <w:r w:rsidR="00853549" w:rsidRPr="003E2085">
        <w:rPr>
          <w:rFonts w:ascii="Arial" w:hAnsi="Arial" w:cs="Arial"/>
          <w:sz w:val="23"/>
          <w:szCs w:val="23"/>
        </w:rPr>
        <w:t xml:space="preserve"> </w:t>
      </w:r>
      <w:r w:rsidR="00147AE7">
        <w:rPr>
          <w:rFonts w:ascii="Arial" w:hAnsi="Arial" w:cs="Arial"/>
          <w:sz w:val="23"/>
          <w:szCs w:val="23"/>
        </w:rPr>
        <w:t xml:space="preserve">researcher-designed </w:t>
      </w:r>
      <w:r w:rsidR="00CE3B4E">
        <w:rPr>
          <w:rFonts w:ascii="Arial" w:hAnsi="Arial" w:cs="Arial"/>
          <w:sz w:val="23"/>
          <w:szCs w:val="23"/>
        </w:rPr>
        <w:t xml:space="preserve">survey </w:t>
      </w:r>
      <w:r w:rsidR="00953E10">
        <w:rPr>
          <w:rFonts w:ascii="Arial" w:hAnsi="Arial" w:cs="Arial"/>
          <w:sz w:val="23"/>
          <w:szCs w:val="23"/>
        </w:rPr>
        <w:t>consisting o</w:t>
      </w:r>
      <w:r w:rsidR="00230B0E">
        <w:rPr>
          <w:rFonts w:ascii="Arial" w:hAnsi="Arial" w:cs="Arial"/>
          <w:sz w:val="23"/>
          <w:szCs w:val="23"/>
        </w:rPr>
        <w:t xml:space="preserve">f quantitative Likert-type </w:t>
      </w:r>
      <w:r w:rsidR="00230B0E" w:rsidRPr="0019239B">
        <w:rPr>
          <w:rFonts w:ascii="Arial" w:hAnsi="Arial" w:cs="Arial"/>
          <w:sz w:val="23"/>
          <w:szCs w:val="23"/>
        </w:rPr>
        <w:t xml:space="preserve">scale </w:t>
      </w:r>
      <w:r w:rsidR="00342F67">
        <w:rPr>
          <w:rFonts w:ascii="Arial" w:hAnsi="Arial" w:cs="Arial"/>
          <w:sz w:val="23"/>
          <w:szCs w:val="23"/>
        </w:rPr>
        <w:t>questions</w:t>
      </w:r>
      <w:r w:rsidR="0008239D" w:rsidRPr="0019239B">
        <w:rPr>
          <w:rFonts w:ascii="Arial" w:hAnsi="Arial" w:cs="Arial"/>
          <w:sz w:val="23"/>
          <w:szCs w:val="23"/>
        </w:rPr>
        <w:t xml:space="preserve"> </w:t>
      </w:r>
      <w:r w:rsidR="0008239D">
        <w:rPr>
          <w:rFonts w:ascii="Arial" w:hAnsi="Arial" w:cs="Arial"/>
          <w:sz w:val="23"/>
          <w:szCs w:val="23"/>
        </w:rPr>
        <w:t xml:space="preserve">and </w:t>
      </w:r>
      <w:r w:rsidR="00230B0E">
        <w:rPr>
          <w:rFonts w:ascii="Arial" w:hAnsi="Arial" w:cs="Arial"/>
          <w:sz w:val="23"/>
          <w:szCs w:val="23"/>
        </w:rPr>
        <w:t>qualitative open questio</w:t>
      </w:r>
      <w:r w:rsidR="00230B0E" w:rsidRPr="00342F67">
        <w:rPr>
          <w:rFonts w:ascii="Arial" w:hAnsi="Arial" w:cs="Arial"/>
          <w:sz w:val="23"/>
          <w:szCs w:val="23"/>
        </w:rPr>
        <w:t xml:space="preserve">ns </w:t>
      </w:r>
      <w:r w:rsidR="00796433" w:rsidRPr="0019239B">
        <w:rPr>
          <w:rFonts w:ascii="Arial" w:hAnsi="Arial" w:cs="Arial"/>
          <w:sz w:val="23"/>
          <w:szCs w:val="23"/>
        </w:rPr>
        <w:t xml:space="preserve">was </w:t>
      </w:r>
      <w:r w:rsidR="00B70464" w:rsidRPr="0019239B">
        <w:rPr>
          <w:rFonts w:ascii="Arial" w:hAnsi="Arial" w:cs="Arial"/>
          <w:sz w:val="23"/>
          <w:szCs w:val="23"/>
        </w:rPr>
        <w:t xml:space="preserve">used </w:t>
      </w:r>
      <w:r w:rsidR="00853549" w:rsidRPr="0019239B">
        <w:rPr>
          <w:rFonts w:ascii="Arial" w:hAnsi="Arial" w:cs="Arial"/>
          <w:sz w:val="23"/>
          <w:szCs w:val="23"/>
        </w:rPr>
        <w:t xml:space="preserve">to gather </w:t>
      </w:r>
      <w:r w:rsidR="009F5E4A" w:rsidRPr="00342F67">
        <w:rPr>
          <w:rFonts w:ascii="Arial" w:hAnsi="Arial" w:cs="Arial"/>
          <w:sz w:val="23"/>
          <w:szCs w:val="23"/>
        </w:rPr>
        <w:t xml:space="preserve">a broad range of </w:t>
      </w:r>
      <w:r w:rsidR="009F45FA" w:rsidRPr="00342F67">
        <w:rPr>
          <w:rFonts w:ascii="Arial" w:hAnsi="Arial" w:cs="Arial"/>
          <w:sz w:val="23"/>
          <w:szCs w:val="23"/>
        </w:rPr>
        <w:t>information</w:t>
      </w:r>
      <w:r w:rsidR="005A0011" w:rsidRPr="00342F67">
        <w:rPr>
          <w:rFonts w:ascii="Arial" w:hAnsi="Arial" w:cs="Arial"/>
          <w:sz w:val="23"/>
          <w:szCs w:val="23"/>
        </w:rPr>
        <w:t xml:space="preserve"> </w:t>
      </w:r>
      <w:r w:rsidR="00C17AFF" w:rsidRPr="00342F67">
        <w:rPr>
          <w:rFonts w:ascii="Arial" w:hAnsi="Arial" w:cs="Arial"/>
          <w:sz w:val="23"/>
          <w:szCs w:val="23"/>
        </w:rPr>
        <w:t xml:space="preserve">relating to </w:t>
      </w:r>
      <w:r w:rsidR="006E0755" w:rsidRPr="00342F67">
        <w:rPr>
          <w:rFonts w:ascii="Arial" w:hAnsi="Arial" w:cs="Arial"/>
          <w:sz w:val="23"/>
          <w:szCs w:val="23"/>
        </w:rPr>
        <w:t xml:space="preserve">the central </w:t>
      </w:r>
      <w:r w:rsidR="00C17AFF" w:rsidRPr="00342F67">
        <w:rPr>
          <w:rFonts w:ascii="Arial" w:hAnsi="Arial" w:cs="Arial"/>
          <w:sz w:val="23"/>
          <w:szCs w:val="23"/>
        </w:rPr>
        <w:t>research questions</w:t>
      </w:r>
      <w:r w:rsidR="006E0755" w:rsidRPr="00342F67">
        <w:rPr>
          <w:rFonts w:ascii="Arial" w:hAnsi="Arial" w:cs="Arial"/>
          <w:sz w:val="23"/>
          <w:szCs w:val="23"/>
        </w:rPr>
        <w:t xml:space="preserve"> </w:t>
      </w:r>
      <w:r w:rsidR="00265451" w:rsidRPr="0019239B">
        <w:rPr>
          <w:rFonts w:ascii="Arial" w:hAnsi="Arial" w:cs="Arial"/>
          <w:noProof/>
          <w:sz w:val="23"/>
          <w:szCs w:val="23"/>
        </w:rPr>
        <w:t>(Fink</w:t>
      </w:r>
      <w:r w:rsidR="00265451" w:rsidRPr="002233F7">
        <w:rPr>
          <w:rFonts w:ascii="Arial" w:hAnsi="Arial" w:cs="Arial"/>
          <w:noProof/>
          <w:sz w:val="23"/>
          <w:szCs w:val="23"/>
        </w:rPr>
        <w:t>, 2017)</w:t>
      </w:r>
      <w:r w:rsidR="00A03F3D" w:rsidRPr="00D6211E">
        <w:rPr>
          <w:rFonts w:ascii="Arial" w:hAnsi="Arial" w:cs="Arial"/>
          <w:sz w:val="23"/>
          <w:szCs w:val="23"/>
          <w:highlight w:val="cyan"/>
        </w:rPr>
        <w:t xml:space="preserve"> </w:t>
      </w:r>
      <w:r w:rsidR="00A03F3D" w:rsidRPr="004F6841">
        <w:rPr>
          <w:rFonts w:ascii="Arial" w:hAnsi="Arial" w:cs="Arial"/>
          <w:sz w:val="23"/>
          <w:szCs w:val="23"/>
          <w:highlight w:val="cyan"/>
        </w:rPr>
        <w:t>(appendix</w:t>
      </w:r>
      <w:r w:rsidR="00A03F3D">
        <w:rPr>
          <w:rFonts w:ascii="Arial" w:hAnsi="Arial" w:cs="Arial"/>
          <w:sz w:val="23"/>
          <w:szCs w:val="23"/>
          <w:highlight w:val="cyan"/>
        </w:rPr>
        <w:t xml:space="preserve"> </w:t>
      </w:r>
      <w:r w:rsidR="002D5BB7">
        <w:rPr>
          <w:rFonts w:ascii="Arial" w:hAnsi="Arial" w:cs="Arial"/>
          <w:sz w:val="23"/>
          <w:szCs w:val="23"/>
          <w:highlight w:val="cyan"/>
        </w:rPr>
        <w:t>9</w:t>
      </w:r>
      <w:r w:rsidR="00A03F3D">
        <w:rPr>
          <w:rFonts w:ascii="Arial" w:hAnsi="Arial" w:cs="Arial"/>
          <w:sz w:val="23"/>
          <w:szCs w:val="23"/>
          <w:highlight w:val="cyan"/>
        </w:rPr>
        <w:t>,</w:t>
      </w:r>
      <w:r w:rsidR="00A03F3D" w:rsidRPr="004F6841">
        <w:rPr>
          <w:rFonts w:ascii="Arial" w:hAnsi="Arial" w:cs="Arial"/>
          <w:sz w:val="23"/>
          <w:szCs w:val="23"/>
          <w:highlight w:val="cyan"/>
        </w:rPr>
        <w:t xml:space="preserve"> p</w:t>
      </w:r>
      <w:r w:rsidR="00A03F3D">
        <w:rPr>
          <w:rFonts w:ascii="Arial" w:hAnsi="Arial" w:cs="Arial"/>
          <w:sz w:val="23"/>
          <w:szCs w:val="23"/>
          <w:highlight w:val="cyan"/>
        </w:rPr>
        <w:t>.</w:t>
      </w:r>
      <w:r w:rsidR="00A03F3D" w:rsidRPr="004F6841">
        <w:rPr>
          <w:rFonts w:ascii="Arial" w:hAnsi="Arial" w:cs="Arial"/>
          <w:sz w:val="23"/>
          <w:szCs w:val="23"/>
          <w:highlight w:val="cyan"/>
        </w:rPr>
        <w:t>)</w:t>
      </w:r>
      <w:r w:rsidR="00265451" w:rsidRPr="002233F7">
        <w:rPr>
          <w:rFonts w:ascii="Arial" w:hAnsi="Arial" w:cs="Arial"/>
          <w:sz w:val="23"/>
          <w:szCs w:val="23"/>
        </w:rPr>
        <w:t>.</w:t>
      </w:r>
      <w:r w:rsidR="005A6377">
        <w:rPr>
          <w:rFonts w:ascii="Arial" w:hAnsi="Arial" w:cs="Arial"/>
          <w:sz w:val="23"/>
          <w:szCs w:val="23"/>
        </w:rPr>
        <w:t xml:space="preserve"> </w:t>
      </w:r>
      <w:r w:rsidR="006F7846">
        <w:rPr>
          <w:rFonts w:ascii="Arial" w:hAnsi="Arial" w:cs="Arial"/>
          <w:sz w:val="23"/>
          <w:szCs w:val="23"/>
        </w:rPr>
        <w:t xml:space="preserve">For quantitative questions, </w:t>
      </w:r>
      <w:r w:rsidR="006F7846" w:rsidRPr="00A13925">
        <w:rPr>
          <w:rFonts w:ascii="Arial" w:hAnsi="Arial" w:cs="Arial"/>
          <w:sz w:val="23"/>
          <w:szCs w:val="23"/>
        </w:rPr>
        <w:t>p</w:t>
      </w:r>
      <w:r w:rsidR="00012D50" w:rsidRPr="00A13925">
        <w:rPr>
          <w:rFonts w:ascii="Arial" w:hAnsi="Arial" w:cs="Arial"/>
          <w:sz w:val="23"/>
          <w:szCs w:val="23"/>
        </w:rPr>
        <w:t xml:space="preserve">articipants were asked to </w:t>
      </w:r>
      <w:r w:rsidR="0070188B">
        <w:rPr>
          <w:rFonts w:ascii="Arial" w:hAnsi="Arial" w:cs="Arial"/>
          <w:sz w:val="23"/>
          <w:szCs w:val="23"/>
        </w:rPr>
        <w:t xml:space="preserve">respond to </w:t>
      </w:r>
      <w:r w:rsidR="00B80072">
        <w:rPr>
          <w:rFonts w:ascii="Arial" w:hAnsi="Arial" w:cs="Arial"/>
          <w:sz w:val="23"/>
          <w:szCs w:val="23"/>
        </w:rPr>
        <w:t xml:space="preserve">a series of statements </w:t>
      </w:r>
      <w:r w:rsidR="00A8599A">
        <w:rPr>
          <w:rFonts w:ascii="Arial" w:hAnsi="Arial" w:cs="Arial"/>
          <w:sz w:val="23"/>
          <w:szCs w:val="23"/>
        </w:rPr>
        <w:t>via</w:t>
      </w:r>
      <w:r w:rsidR="00FC38E4" w:rsidRPr="00A13925">
        <w:rPr>
          <w:rFonts w:ascii="Arial" w:hAnsi="Arial" w:cs="Arial"/>
          <w:sz w:val="23"/>
          <w:szCs w:val="23"/>
        </w:rPr>
        <w:t xml:space="preserve"> a five-point scale consisting of: strongly agree; agree; neither agree nor disagree; disagree;</w:t>
      </w:r>
      <w:r w:rsidR="008E3DBC">
        <w:rPr>
          <w:rFonts w:ascii="Arial" w:hAnsi="Arial" w:cs="Arial"/>
          <w:sz w:val="23"/>
          <w:szCs w:val="23"/>
        </w:rPr>
        <w:t xml:space="preserve"> and</w:t>
      </w:r>
      <w:r w:rsidR="00FC38E4" w:rsidRPr="00A13925">
        <w:rPr>
          <w:rFonts w:ascii="Arial" w:hAnsi="Arial" w:cs="Arial"/>
          <w:sz w:val="23"/>
          <w:szCs w:val="23"/>
        </w:rPr>
        <w:t xml:space="preserve"> strongly disagree </w:t>
      </w:r>
      <w:r w:rsidR="00780B5D" w:rsidRPr="00A13925">
        <w:rPr>
          <w:rFonts w:ascii="Arial" w:hAnsi="Arial" w:cs="Arial"/>
          <w:noProof/>
          <w:sz w:val="23"/>
          <w:szCs w:val="23"/>
        </w:rPr>
        <w:t xml:space="preserve">(Mertler </w:t>
      </w:r>
      <w:r w:rsidR="00FE547B">
        <w:rPr>
          <w:rFonts w:ascii="Arial" w:hAnsi="Arial" w:cs="Arial"/>
          <w:noProof/>
          <w:sz w:val="23"/>
          <w:szCs w:val="23"/>
        </w:rPr>
        <w:t>and</w:t>
      </w:r>
      <w:r w:rsidR="00780B5D" w:rsidRPr="00A13925">
        <w:rPr>
          <w:rFonts w:ascii="Arial" w:hAnsi="Arial" w:cs="Arial"/>
          <w:noProof/>
          <w:sz w:val="23"/>
          <w:szCs w:val="23"/>
        </w:rPr>
        <w:t xml:space="preserve"> Charles, 2011)</w:t>
      </w:r>
      <w:r w:rsidR="00FC38E4" w:rsidRPr="00A13925">
        <w:rPr>
          <w:rFonts w:ascii="Arial" w:hAnsi="Arial" w:cs="Arial"/>
          <w:sz w:val="23"/>
          <w:szCs w:val="23"/>
        </w:rPr>
        <w:t>.</w:t>
      </w:r>
      <w:r w:rsidR="00C34A18">
        <w:rPr>
          <w:rFonts w:ascii="Arial" w:hAnsi="Arial" w:cs="Arial"/>
          <w:sz w:val="23"/>
          <w:szCs w:val="23"/>
        </w:rPr>
        <w:t xml:space="preserve"> </w:t>
      </w:r>
      <w:r w:rsidR="00FF4D4D">
        <w:rPr>
          <w:rFonts w:ascii="Arial" w:hAnsi="Arial" w:cs="Arial"/>
          <w:sz w:val="23"/>
          <w:szCs w:val="23"/>
        </w:rPr>
        <w:t>This format was</w:t>
      </w:r>
      <w:r w:rsidR="00DD49DA" w:rsidRPr="00A13925">
        <w:rPr>
          <w:rFonts w:ascii="Arial" w:hAnsi="Arial" w:cs="Arial"/>
          <w:sz w:val="23"/>
          <w:szCs w:val="23"/>
        </w:rPr>
        <w:t xml:space="preserve"> kept consistent</w:t>
      </w:r>
      <w:r w:rsidR="00D13D66">
        <w:rPr>
          <w:rFonts w:ascii="Arial" w:hAnsi="Arial" w:cs="Arial"/>
          <w:sz w:val="23"/>
          <w:szCs w:val="23"/>
        </w:rPr>
        <w:t xml:space="preserve"> </w:t>
      </w:r>
      <w:r w:rsidR="0068135C" w:rsidRPr="00A13925">
        <w:rPr>
          <w:rFonts w:ascii="Arial" w:hAnsi="Arial" w:cs="Arial"/>
          <w:sz w:val="23"/>
          <w:szCs w:val="23"/>
        </w:rPr>
        <w:t xml:space="preserve">to minimise task difficulty </w:t>
      </w:r>
      <w:r w:rsidR="006E426C">
        <w:rPr>
          <w:rFonts w:ascii="Arial" w:hAnsi="Arial" w:cs="Arial"/>
          <w:noProof/>
          <w:sz w:val="23"/>
          <w:szCs w:val="23"/>
        </w:rPr>
        <w:t xml:space="preserve">(Bell, 2007; Borgers, et al., </w:t>
      </w:r>
      <w:r w:rsidR="00ED5368">
        <w:rPr>
          <w:rFonts w:ascii="Arial" w:hAnsi="Arial" w:cs="Arial"/>
          <w:noProof/>
          <w:sz w:val="23"/>
          <w:szCs w:val="23"/>
        </w:rPr>
        <w:t>2003</w:t>
      </w:r>
      <w:r w:rsidR="006E426C">
        <w:rPr>
          <w:rFonts w:ascii="Arial" w:hAnsi="Arial" w:cs="Arial"/>
          <w:noProof/>
          <w:sz w:val="23"/>
          <w:szCs w:val="23"/>
        </w:rPr>
        <w:t>)</w:t>
      </w:r>
      <w:r w:rsidR="003A4F03" w:rsidRPr="00A13925">
        <w:rPr>
          <w:rFonts w:ascii="Arial" w:hAnsi="Arial" w:cs="Arial"/>
          <w:sz w:val="23"/>
          <w:szCs w:val="23"/>
        </w:rPr>
        <w:t>.</w:t>
      </w:r>
      <w:r w:rsidR="00BE1785" w:rsidRPr="00A13925">
        <w:rPr>
          <w:rFonts w:ascii="Arial" w:hAnsi="Arial" w:cs="Arial"/>
          <w:sz w:val="23"/>
          <w:szCs w:val="23"/>
        </w:rPr>
        <w:t xml:space="preserve"> </w:t>
      </w:r>
      <w:r w:rsidR="00017B25">
        <w:rPr>
          <w:rFonts w:ascii="Arial" w:hAnsi="Arial" w:cs="Arial"/>
          <w:sz w:val="23"/>
          <w:szCs w:val="23"/>
        </w:rPr>
        <w:t>N</w:t>
      </w:r>
      <w:r w:rsidR="001E018B" w:rsidRPr="00A13925">
        <w:rPr>
          <w:rFonts w:ascii="Arial" w:hAnsi="Arial" w:cs="Arial"/>
          <w:sz w:val="23"/>
          <w:szCs w:val="23"/>
        </w:rPr>
        <w:t xml:space="preserve">egative </w:t>
      </w:r>
      <w:r w:rsidR="00893DA8" w:rsidRPr="00A13925">
        <w:rPr>
          <w:rFonts w:ascii="Arial" w:hAnsi="Arial" w:cs="Arial"/>
          <w:sz w:val="23"/>
          <w:szCs w:val="23"/>
        </w:rPr>
        <w:t>statement</w:t>
      </w:r>
      <w:r w:rsidR="006F7755" w:rsidRPr="00A13925">
        <w:rPr>
          <w:rFonts w:ascii="Arial" w:hAnsi="Arial" w:cs="Arial"/>
          <w:sz w:val="23"/>
          <w:szCs w:val="23"/>
        </w:rPr>
        <w:t>s</w:t>
      </w:r>
      <w:r w:rsidR="00893DA8" w:rsidRPr="00A13925">
        <w:rPr>
          <w:rFonts w:ascii="Arial" w:hAnsi="Arial" w:cs="Arial"/>
          <w:sz w:val="23"/>
          <w:szCs w:val="23"/>
        </w:rPr>
        <w:t xml:space="preserve"> were included to </w:t>
      </w:r>
      <w:r w:rsidR="00A2722A" w:rsidRPr="00A13925">
        <w:rPr>
          <w:rFonts w:ascii="Arial" w:hAnsi="Arial" w:cs="Arial"/>
          <w:sz w:val="23"/>
          <w:szCs w:val="23"/>
        </w:rPr>
        <w:t>introduce</w:t>
      </w:r>
      <w:r w:rsidR="006F7755" w:rsidRPr="00A13925">
        <w:rPr>
          <w:rFonts w:ascii="Arial" w:hAnsi="Arial" w:cs="Arial"/>
          <w:sz w:val="23"/>
          <w:szCs w:val="23"/>
        </w:rPr>
        <w:t xml:space="preserve"> a broad range of </w:t>
      </w:r>
      <w:r w:rsidR="00CB5B15">
        <w:rPr>
          <w:rFonts w:ascii="Arial" w:hAnsi="Arial" w:cs="Arial"/>
          <w:sz w:val="23"/>
          <w:szCs w:val="23"/>
        </w:rPr>
        <w:t xml:space="preserve">potential </w:t>
      </w:r>
      <w:r w:rsidR="006F7755" w:rsidRPr="00A13925">
        <w:rPr>
          <w:rFonts w:ascii="Arial" w:hAnsi="Arial" w:cs="Arial"/>
          <w:sz w:val="23"/>
          <w:szCs w:val="23"/>
        </w:rPr>
        <w:t>opinions</w:t>
      </w:r>
      <w:r w:rsidR="00AA10D6">
        <w:rPr>
          <w:rFonts w:ascii="Arial" w:hAnsi="Arial" w:cs="Arial"/>
          <w:sz w:val="23"/>
          <w:szCs w:val="23"/>
        </w:rPr>
        <w:t>,</w:t>
      </w:r>
      <w:r w:rsidR="00152549" w:rsidRPr="00A13925">
        <w:rPr>
          <w:rFonts w:ascii="Arial" w:hAnsi="Arial" w:cs="Arial"/>
          <w:sz w:val="23"/>
          <w:szCs w:val="23"/>
        </w:rPr>
        <w:t xml:space="preserve"> </w:t>
      </w:r>
      <w:r w:rsidR="009A361C" w:rsidRPr="00A13925">
        <w:rPr>
          <w:rFonts w:ascii="Arial" w:hAnsi="Arial" w:cs="Arial"/>
          <w:sz w:val="23"/>
          <w:szCs w:val="23"/>
        </w:rPr>
        <w:t>reduce agreement bias</w:t>
      </w:r>
      <w:r w:rsidR="00AA10D6">
        <w:rPr>
          <w:rFonts w:ascii="Arial" w:hAnsi="Arial" w:cs="Arial"/>
          <w:sz w:val="23"/>
          <w:szCs w:val="23"/>
        </w:rPr>
        <w:t>,</w:t>
      </w:r>
      <w:r w:rsidR="009A361C" w:rsidRPr="00A13925">
        <w:rPr>
          <w:rFonts w:ascii="Arial" w:hAnsi="Arial" w:cs="Arial"/>
          <w:sz w:val="23"/>
          <w:szCs w:val="23"/>
        </w:rPr>
        <w:t xml:space="preserve"> and </w:t>
      </w:r>
      <w:r w:rsidR="00A2722A" w:rsidRPr="00A13925">
        <w:rPr>
          <w:rFonts w:ascii="Arial" w:hAnsi="Arial" w:cs="Arial"/>
          <w:sz w:val="23"/>
          <w:szCs w:val="23"/>
        </w:rPr>
        <w:t xml:space="preserve">enhance </w:t>
      </w:r>
      <w:r w:rsidR="00E653D3">
        <w:rPr>
          <w:rFonts w:ascii="Arial" w:hAnsi="Arial" w:cs="Arial"/>
          <w:sz w:val="23"/>
          <w:szCs w:val="23"/>
        </w:rPr>
        <w:t xml:space="preserve">response </w:t>
      </w:r>
      <w:r w:rsidR="00A2722A" w:rsidRPr="00A13925">
        <w:rPr>
          <w:rFonts w:ascii="Arial" w:hAnsi="Arial" w:cs="Arial"/>
          <w:sz w:val="23"/>
          <w:szCs w:val="23"/>
        </w:rPr>
        <w:t xml:space="preserve">reliability </w:t>
      </w:r>
      <w:r w:rsidR="00EF4DFA" w:rsidRPr="00A13925">
        <w:rPr>
          <w:rFonts w:ascii="Arial" w:hAnsi="Arial" w:cs="Arial"/>
          <w:noProof/>
          <w:sz w:val="23"/>
          <w:szCs w:val="23"/>
        </w:rPr>
        <w:t>(DeVellis, 2016)</w:t>
      </w:r>
      <w:r w:rsidR="00F543DA" w:rsidRPr="00A13925">
        <w:rPr>
          <w:rFonts w:ascii="Arial" w:hAnsi="Arial" w:cs="Arial"/>
          <w:sz w:val="23"/>
          <w:szCs w:val="23"/>
        </w:rPr>
        <w:t>.</w:t>
      </w:r>
      <w:r w:rsidR="00CB21D8">
        <w:rPr>
          <w:rFonts w:ascii="Arial" w:hAnsi="Arial" w:cs="Arial"/>
          <w:sz w:val="23"/>
          <w:szCs w:val="23"/>
        </w:rPr>
        <w:t xml:space="preserve"> </w:t>
      </w:r>
      <w:r w:rsidR="009E1BF9">
        <w:rPr>
          <w:rFonts w:ascii="Arial" w:hAnsi="Arial" w:cs="Arial"/>
          <w:sz w:val="23"/>
          <w:szCs w:val="23"/>
        </w:rPr>
        <w:t xml:space="preserve">Although Omrani, et al. (2019) </w:t>
      </w:r>
      <w:r w:rsidR="00A35229">
        <w:rPr>
          <w:rFonts w:ascii="Arial" w:hAnsi="Arial" w:cs="Arial"/>
          <w:sz w:val="23"/>
          <w:szCs w:val="23"/>
        </w:rPr>
        <w:t>warn</w:t>
      </w:r>
      <w:r w:rsidR="009E1BF9">
        <w:rPr>
          <w:rFonts w:ascii="Arial" w:hAnsi="Arial" w:cs="Arial"/>
          <w:sz w:val="23"/>
          <w:szCs w:val="23"/>
        </w:rPr>
        <w:t xml:space="preserve"> that the quantity and quality of</w:t>
      </w:r>
      <w:r w:rsidR="002D6D81">
        <w:rPr>
          <w:rFonts w:ascii="Arial" w:hAnsi="Arial" w:cs="Arial"/>
          <w:sz w:val="23"/>
          <w:szCs w:val="23"/>
        </w:rPr>
        <w:t xml:space="preserve"> open question</w:t>
      </w:r>
      <w:r w:rsidR="0068031F">
        <w:rPr>
          <w:rFonts w:ascii="Arial" w:hAnsi="Arial" w:cs="Arial"/>
          <w:sz w:val="23"/>
          <w:szCs w:val="23"/>
        </w:rPr>
        <w:t xml:space="preserve"> responses</w:t>
      </w:r>
      <w:r w:rsidR="002D6D81">
        <w:rPr>
          <w:rFonts w:ascii="Arial" w:hAnsi="Arial" w:cs="Arial"/>
          <w:sz w:val="23"/>
          <w:szCs w:val="23"/>
        </w:rPr>
        <w:t xml:space="preserve"> can vary depending on </w:t>
      </w:r>
      <w:r w:rsidR="002D6D81" w:rsidRPr="00BA3286">
        <w:rPr>
          <w:rFonts w:ascii="Arial" w:hAnsi="Arial" w:cs="Arial"/>
          <w:sz w:val="23"/>
          <w:szCs w:val="23"/>
        </w:rPr>
        <w:t xml:space="preserve">the communication skills and cognitive abilities of </w:t>
      </w:r>
      <w:r w:rsidR="002D6D81">
        <w:rPr>
          <w:rFonts w:ascii="Arial" w:hAnsi="Arial" w:cs="Arial"/>
          <w:sz w:val="23"/>
          <w:szCs w:val="23"/>
        </w:rPr>
        <w:t>child</w:t>
      </w:r>
      <w:r w:rsidR="002D6D81" w:rsidRPr="00BA3286">
        <w:rPr>
          <w:rFonts w:ascii="Arial" w:hAnsi="Arial" w:cs="Arial"/>
          <w:sz w:val="23"/>
          <w:szCs w:val="23"/>
        </w:rPr>
        <w:t xml:space="preserve"> participants</w:t>
      </w:r>
      <w:r w:rsidR="002D6D81">
        <w:rPr>
          <w:rFonts w:ascii="Arial" w:hAnsi="Arial" w:cs="Arial"/>
          <w:sz w:val="23"/>
          <w:szCs w:val="23"/>
        </w:rPr>
        <w:t xml:space="preserve">, </w:t>
      </w:r>
      <w:r w:rsidR="00C941A8">
        <w:rPr>
          <w:rFonts w:ascii="Arial" w:hAnsi="Arial" w:cs="Arial"/>
          <w:sz w:val="23"/>
          <w:szCs w:val="23"/>
        </w:rPr>
        <w:t>four open questions</w:t>
      </w:r>
      <w:r w:rsidR="00333A91">
        <w:rPr>
          <w:rFonts w:ascii="Arial" w:hAnsi="Arial" w:cs="Arial"/>
          <w:sz w:val="23"/>
          <w:szCs w:val="23"/>
        </w:rPr>
        <w:t xml:space="preserve"> were included</w:t>
      </w:r>
      <w:r w:rsidR="00C941A8">
        <w:rPr>
          <w:rFonts w:ascii="Arial" w:hAnsi="Arial" w:cs="Arial"/>
          <w:sz w:val="23"/>
          <w:szCs w:val="23"/>
        </w:rPr>
        <w:t xml:space="preserve"> to encourage participants to expand on their </w:t>
      </w:r>
      <w:r w:rsidR="00E07F8D">
        <w:rPr>
          <w:rFonts w:ascii="Arial" w:hAnsi="Arial" w:cs="Arial"/>
          <w:sz w:val="23"/>
          <w:szCs w:val="23"/>
        </w:rPr>
        <w:t>experiences</w:t>
      </w:r>
      <w:r w:rsidR="00C941A8">
        <w:rPr>
          <w:rFonts w:ascii="Arial" w:hAnsi="Arial" w:cs="Arial"/>
          <w:sz w:val="23"/>
          <w:szCs w:val="23"/>
        </w:rPr>
        <w:t xml:space="preserve"> </w:t>
      </w:r>
      <w:r w:rsidR="00EB7F63">
        <w:rPr>
          <w:rFonts w:ascii="Arial" w:hAnsi="Arial" w:cs="Arial"/>
          <w:sz w:val="23"/>
          <w:szCs w:val="23"/>
        </w:rPr>
        <w:t xml:space="preserve">in their own words </w:t>
      </w:r>
      <w:r w:rsidR="009716D8">
        <w:rPr>
          <w:rFonts w:ascii="Arial" w:hAnsi="Arial" w:cs="Arial"/>
          <w:sz w:val="23"/>
          <w:szCs w:val="23"/>
        </w:rPr>
        <w:t xml:space="preserve">and to stimulate </w:t>
      </w:r>
      <w:r w:rsidR="0011583B">
        <w:rPr>
          <w:rFonts w:ascii="Arial" w:hAnsi="Arial" w:cs="Arial"/>
          <w:sz w:val="23"/>
          <w:szCs w:val="23"/>
        </w:rPr>
        <w:t xml:space="preserve">their </w:t>
      </w:r>
      <w:r w:rsidR="009716D8">
        <w:rPr>
          <w:rFonts w:ascii="Arial" w:hAnsi="Arial" w:cs="Arial"/>
          <w:sz w:val="23"/>
          <w:szCs w:val="23"/>
        </w:rPr>
        <w:t>reflective thinking ahead of focus group discussions (Merriam and Tisdell, 2016).</w:t>
      </w:r>
    </w:p>
    <w:p w14:paraId="0A3547CC" w14:textId="77777777" w:rsidR="006526C7" w:rsidRDefault="006526C7" w:rsidP="007360F0">
      <w:pPr>
        <w:spacing w:after="0" w:line="360" w:lineRule="auto"/>
        <w:jc w:val="both"/>
        <w:rPr>
          <w:rFonts w:ascii="Arial" w:hAnsi="Arial" w:cs="Arial"/>
          <w:sz w:val="23"/>
          <w:szCs w:val="23"/>
        </w:rPr>
      </w:pPr>
    </w:p>
    <w:p w14:paraId="3DD657CC" w14:textId="1FC523ED" w:rsidR="00383479" w:rsidRPr="00D75F9C" w:rsidRDefault="00C61268" w:rsidP="007360F0">
      <w:pPr>
        <w:spacing w:after="0" w:line="360" w:lineRule="auto"/>
        <w:jc w:val="both"/>
        <w:rPr>
          <w:rFonts w:ascii="Arial" w:hAnsi="Arial" w:cs="Arial"/>
          <w:sz w:val="23"/>
          <w:szCs w:val="23"/>
          <w:highlight w:val="yellow"/>
        </w:rPr>
      </w:pPr>
      <w:r w:rsidRPr="00D75F9C">
        <w:rPr>
          <w:rFonts w:ascii="Arial" w:hAnsi="Arial" w:cs="Arial"/>
          <w:sz w:val="23"/>
          <w:szCs w:val="23"/>
        </w:rPr>
        <w:t xml:space="preserve">Following suggestions by </w:t>
      </w:r>
      <w:r w:rsidR="004C3F0E" w:rsidRPr="00D75F9C">
        <w:rPr>
          <w:rFonts w:ascii="Arial" w:hAnsi="Arial" w:cs="Arial"/>
          <w:sz w:val="23"/>
          <w:szCs w:val="23"/>
        </w:rPr>
        <w:t>Omrani, et al. (2019), Bell (2007), and</w:t>
      </w:r>
      <w:r w:rsidR="00BB5097" w:rsidRPr="00D75F9C">
        <w:rPr>
          <w:rFonts w:ascii="Arial" w:hAnsi="Arial" w:cs="Arial"/>
          <w:sz w:val="23"/>
          <w:szCs w:val="23"/>
        </w:rPr>
        <w:t xml:space="preserve"> De Leeuw, et al. (2004), t</w:t>
      </w:r>
      <w:r w:rsidR="004E75C0" w:rsidRPr="00D75F9C">
        <w:rPr>
          <w:rFonts w:ascii="Arial" w:hAnsi="Arial" w:cs="Arial"/>
          <w:sz w:val="23"/>
          <w:szCs w:val="23"/>
        </w:rPr>
        <w:t xml:space="preserve">he </w:t>
      </w:r>
      <w:r w:rsidR="00A42110" w:rsidRPr="00D75F9C">
        <w:rPr>
          <w:rFonts w:ascii="Arial" w:hAnsi="Arial" w:cs="Arial"/>
          <w:sz w:val="23"/>
          <w:szCs w:val="23"/>
        </w:rPr>
        <w:t>survey</w:t>
      </w:r>
      <w:r w:rsidR="008B101E" w:rsidRPr="00D75F9C">
        <w:rPr>
          <w:rFonts w:ascii="Arial" w:hAnsi="Arial" w:cs="Arial"/>
          <w:sz w:val="23"/>
          <w:szCs w:val="23"/>
        </w:rPr>
        <w:t xml:space="preserve"> w</w:t>
      </w:r>
      <w:r w:rsidR="004E75C0" w:rsidRPr="00D75F9C">
        <w:rPr>
          <w:rFonts w:ascii="Arial" w:hAnsi="Arial" w:cs="Arial"/>
          <w:sz w:val="23"/>
          <w:szCs w:val="23"/>
        </w:rPr>
        <w:t>as</w:t>
      </w:r>
      <w:r w:rsidR="008B101E" w:rsidRPr="00D75F9C">
        <w:rPr>
          <w:rFonts w:ascii="Arial" w:hAnsi="Arial" w:cs="Arial"/>
          <w:sz w:val="23"/>
          <w:szCs w:val="23"/>
        </w:rPr>
        <w:t xml:space="preserve"> pre-tested </w:t>
      </w:r>
      <w:r w:rsidR="00A42110" w:rsidRPr="00D75F9C">
        <w:rPr>
          <w:rFonts w:ascii="Arial" w:hAnsi="Arial" w:cs="Arial"/>
          <w:sz w:val="23"/>
          <w:szCs w:val="23"/>
        </w:rPr>
        <w:t>by</w:t>
      </w:r>
      <w:r w:rsidR="008B101E" w:rsidRPr="00D75F9C">
        <w:rPr>
          <w:rFonts w:ascii="Arial" w:hAnsi="Arial" w:cs="Arial"/>
          <w:sz w:val="23"/>
          <w:szCs w:val="23"/>
        </w:rPr>
        <w:t xml:space="preserve"> </w:t>
      </w:r>
      <w:r w:rsidR="003A2A57" w:rsidRPr="00D75F9C">
        <w:rPr>
          <w:rFonts w:ascii="Arial" w:hAnsi="Arial" w:cs="Arial"/>
          <w:sz w:val="23"/>
          <w:szCs w:val="23"/>
        </w:rPr>
        <w:t xml:space="preserve">non-participating </w:t>
      </w:r>
      <w:r w:rsidR="00A42110" w:rsidRPr="00D75F9C">
        <w:rPr>
          <w:rFonts w:ascii="Arial" w:hAnsi="Arial" w:cs="Arial"/>
          <w:sz w:val="23"/>
          <w:szCs w:val="23"/>
        </w:rPr>
        <w:t xml:space="preserve">year eight </w:t>
      </w:r>
      <w:r w:rsidR="003A2A57" w:rsidRPr="00D75F9C">
        <w:rPr>
          <w:rFonts w:ascii="Arial" w:hAnsi="Arial" w:cs="Arial"/>
          <w:sz w:val="23"/>
          <w:szCs w:val="23"/>
        </w:rPr>
        <w:t xml:space="preserve">students </w:t>
      </w:r>
      <w:r w:rsidR="00593430" w:rsidRPr="00D75F9C">
        <w:rPr>
          <w:rFonts w:ascii="Arial" w:hAnsi="Arial" w:cs="Arial"/>
          <w:sz w:val="23"/>
          <w:szCs w:val="23"/>
        </w:rPr>
        <w:t>to assess readability</w:t>
      </w:r>
      <w:r w:rsidR="004E75C0" w:rsidRPr="00D75F9C">
        <w:rPr>
          <w:rFonts w:ascii="Arial" w:hAnsi="Arial" w:cs="Arial"/>
          <w:sz w:val="23"/>
          <w:szCs w:val="23"/>
        </w:rPr>
        <w:t xml:space="preserve"> and reliability</w:t>
      </w:r>
      <w:r w:rsidR="00F57590">
        <w:rPr>
          <w:rFonts w:ascii="Arial" w:hAnsi="Arial" w:cs="Arial"/>
          <w:sz w:val="23"/>
          <w:szCs w:val="23"/>
        </w:rPr>
        <w:t xml:space="preserve"> and</w:t>
      </w:r>
      <w:r w:rsidR="00A6304A" w:rsidRPr="00D75F9C">
        <w:rPr>
          <w:rFonts w:ascii="Arial" w:hAnsi="Arial" w:cs="Arial"/>
          <w:sz w:val="23"/>
          <w:szCs w:val="23"/>
        </w:rPr>
        <w:t xml:space="preserve"> adjusted to impr</w:t>
      </w:r>
      <w:r w:rsidR="00A6304A" w:rsidRPr="00021759">
        <w:rPr>
          <w:rFonts w:ascii="Arial" w:hAnsi="Arial" w:cs="Arial"/>
          <w:sz w:val="23"/>
          <w:szCs w:val="23"/>
        </w:rPr>
        <w:t>ove clarity and aesthetic appeal</w:t>
      </w:r>
      <w:r w:rsidR="008C710A" w:rsidRPr="00021759">
        <w:rPr>
          <w:rFonts w:ascii="Arial" w:hAnsi="Arial" w:cs="Arial"/>
          <w:sz w:val="23"/>
          <w:szCs w:val="23"/>
        </w:rPr>
        <w:t xml:space="preserve"> </w:t>
      </w:r>
      <w:r w:rsidR="004B4A92" w:rsidRPr="00021759">
        <w:rPr>
          <w:rFonts w:ascii="Arial" w:hAnsi="Arial" w:cs="Arial"/>
          <w:sz w:val="23"/>
          <w:szCs w:val="23"/>
        </w:rPr>
        <w:t>and</w:t>
      </w:r>
      <w:r w:rsidR="002B7794" w:rsidRPr="00021759">
        <w:rPr>
          <w:rFonts w:ascii="Arial" w:hAnsi="Arial" w:cs="Arial"/>
          <w:sz w:val="23"/>
          <w:szCs w:val="23"/>
        </w:rPr>
        <w:t xml:space="preserve"> </w:t>
      </w:r>
      <w:r w:rsidR="00441126" w:rsidRPr="00021759">
        <w:rPr>
          <w:rFonts w:ascii="Arial" w:hAnsi="Arial" w:cs="Arial"/>
          <w:sz w:val="23"/>
          <w:szCs w:val="23"/>
        </w:rPr>
        <w:t xml:space="preserve">reduce </w:t>
      </w:r>
      <w:r w:rsidR="00340AF8" w:rsidRPr="00021759">
        <w:rPr>
          <w:rFonts w:ascii="Arial" w:hAnsi="Arial" w:cs="Arial"/>
          <w:sz w:val="23"/>
          <w:szCs w:val="23"/>
        </w:rPr>
        <w:t>completion time</w:t>
      </w:r>
      <w:r w:rsidR="00C45623" w:rsidRPr="00021759">
        <w:rPr>
          <w:rFonts w:ascii="Arial" w:hAnsi="Arial" w:cs="Arial"/>
          <w:sz w:val="23"/>
          <w:szCs w:val="23"/>
        </w:rPr>
        <w:t xml:space="preserve"> </w:t>
      </w:r>
      <w:r w:rsidR="00C86041" w:rsidRPr="00021759">
        <w:rPr>
          <w:rFonts w:ascii="Arial" w:hAnsi="Arial" w:cs="Arial"/>
          <w:sz w:val="23"/>
          <w:szCs w:val="23"/>
        </w:rPr>
        <w:t xml:space="preserve">to increase </w:t>
      </w:r>
      <w:r w:rsidR="001112FD" w:rsidRPr="00021759">
        <w:rPr>
          <w:rFonts w:ascii="Arial" w:hAnsi="Arial" w:cs="Arial"/>
          <w:sz w:val="23"/>
          <w:szCs w:val="23"/>
        </w:rPr>
        <w:t xml:space="preserve">participant </w:t>
      </w:r>
      <w:r w:rsidR="00C86041" w:rsidRPr="00021759">
        <w:rPr>
          <w:rFonts w:ascii="Arial" w:hAnsi="Arial" w:cs="Arial"/>
          <w:sz w:val="23"/>
          <w:szCs w:val="23"/>
        </w:rPr>
        <w:t xml:space="preserve">motivation </w:t>
      </w:r>
      <w:r w:rsidR="004B4A92" w:rsidRPr="00D75F9C">
        <w:rPr>
          <w:rFonts w:ascii="Arial" w:hAnsi="Arial" w:cs="Arial"/>
          <w:noProof/>
          <w:sz w:val="23"/>
          <w:szCs w:val="23"/>
        </w:rPr>
        <w:t>(Dillman, et al., 2014)</w:t>
      </w:r>
      <w:r w:rsidR="00C86041" w:rsidRPr="00D75F9C">
        <w:rPr>
          <w:rFonts w:ascii="Arial" w:hAnsi="Arial" w:cs="Arial"/>
          <w:sz w:val="23"/>
          <w:szCs w:val="23"/>
        </w:rPr>
        <w:t xml:space="preserve">. </w:t>
      </w:r>
      <w:r w:rsidR="00D75F9C" w:rsidRPr="00D75F9C">
        <w:rPr>
          <w:rFonts w:ascii="Arial" w:hAnsi="Arial" w:cs="Arial"/>
          <w:sz w:val="23"/>
          <w:szCs w:val="23"/>
        </w:rPr>
        <w:t xml:space="preserve">The survey was </w:t>
      </w:r>
      <w:r w:rsidR="00256397" w:rsidRPr="00D75F9C">
        <w:rPr>
          <w:rFonts w:ascii="Arial" w:hAnsi="Arial" w:cs="Arial"/>
          <w:sz w:val="23"/>
          <w:szCs w:val="23"/>
        </w:rPr>
        <w:t>then</w:t>
      </w:r>
      <w:r w:rsidR="008C710A" w:rsidRPr="00D75F9C">
        <w:rPr>
          <w:rFonts w:ascii="Arial" w:hAnsi="Arial" w:cs="Arial"/>
          <w:sz w:val="23"/>
          <w:szCs w:val="23"/>
        </w:rPr>
        <w:t xml:space="preserve"> made available</w:t>
      </w:r>
      <w:r w:rsidR="00810A3B" w:rsidRPr="00D75F9C">
        <w:rPr>
          <w:rFonts w:ascii="Arial" w:hAnsi="Arial" w:cs="Arial"/>
          <w:sz w:val="23"/>
          <w:szCs w:val="23"/>
        </w:rPr>
        <w:t xml:space="preserve"> </w:t>
      </w:r>
      <w:r w:rsidR="008C710A" w:rsidRPr="00D75F9C">
        <w:rPr>
          <w:rFonts w:ascii="Arial" w:hAnsi="Arial" w:cs="Arial"/>
          <w:sz w:val="23"/>
          <w:szCs w:val="23"/>
        </w:rPr>
        <w:t xml:space="preserve">to participants </w:t>
      </w:r>
      <w:r w:rsidR="00256397" w:rsidRPr="00D75F9C">
        <w:rPr>
          <w:rFonts w:ascii="Arial" w:hAnsi="Arial" w:cs="Arial"/>
          <w:sz w:val="23"/>
          <w:szCs w:val="23"/>
        </w:rPr>
        <w:t xml:space="preserve">online </w:t>
      </w:r>
      <w:r w:rsidR="008C710A" w:rsidRPr="00D75F9C">
        <w:rPr>
          <w:rFonts w:ascii="Arial" w:hAnsi="Arial" w:cs="Arial"/>
          <w:sz w:val="23"/>
          <w:szCs w:val="23"/>
        </w:rPr>
        <w:t xml:space="preserve">over </w:t>
      </w:r>
      <w:r w:rsidR="0000178D">
        <w:rPr>
          <w:rFonts w:ascii="Arial" w:hAnsi="Arial" w:cs="Arial"/>
          <w:sz w:val="23"/>
          <w:szCs w:val="23"/>
        </w:rPr>
        <w:t>their</w:t>
      </w:r>
      <w:r w:rsidR="008C710A" w:rsidRPr="00D75F9C">
        <w:rPr>
          <w:rFonts w:ascii="Arial" w:hAnsi="Arial" w:cs="Arial"/>
          <w:sz w:val="23"/>
          <w:szCs w:val="23"/>
        </w:rPr>
        <w:t xml:space="preserve"> half</w:t>
      </w:r>
      <w:r w:rsidR="0000178D">
        <w:rPr>
          <w:rFonts w:ascii="Arial" w:hAnsi="Arial" w:cs="Arial"/>
          <w:sz w:val="23"/>
          <w:szCs w:val="23"/>
        </w:rPr>
        <w:t>-</w:t>
      </w:r>
      <w:r w:rsidR="008C710A" w:rsidRPr="00D75F9C">
        <w:rPr>
          <w:rFonts w:ascii="Arial" w:hAnsi="Arial" w:cs="Arial"/>
          <w:sz w:val="23"/>
          <w:szCs w:val="23"/>
        </w:rPr>
        <w:t>term holiday.</w:t>
      </w:r>
      <w:r w:rsidR="00810A3B" w:rsidRPr="00D75F9C">
        <w:rPr>
          <w:rFonts w:ascii="Arial" w:hAnsi="Arial" w:cs="Arial"/>
          <w:sz w:val="23"/>
          <w:szCs w:val="23"/>
        </w:rPr>
        <w:t xml:space="preserve"> </w:t>
      </w:r>
      <w:r w:rsidR="00381CF5" w:rsidRPr="00D75F9C">
        <w:rPr>
          <w:rFonts w:ascii="Arial" w:hAnsi="Arial" w:cs="Arial"/>
          <w:sz w:val="23"/>
          <w:szCs w:val="23"/>
        </w:rPr>
        <w:t xml:space="preserve">Although anonymity was prevented to enable comparisons across </w:t>
      </w:r>
      <w:r w:rsidR="0020270F">
        <w:rPr>
          <w:rFonts w:ascii="Arial" w:hAnsi="Arial" w:cs="Arial"/>
          <w:sz w:val="23"/>
          <w:szCs w:val="23"/>
        </w:rPr>
        <w:t>data collection</w:t>
      </w:r>
      <w:r w:rsidR="00381CF5" w:rsidRPr="00D75F9C">
        <w:rPr>
          <w:rFonts w:ascii="Arial" w:hAnsi="Arial" w:cs="Arial"/>
          <w:sz w:val="23"/>
          <w:szCs w:val="23"/>
        </w:rPr>
        <w:t xml:space="preserve"> </w:t>
      </w:r>
      <w:r w:rsidR="0002693D" w:rsidRPr="00D75F9C">
        <w:rPr>
          <w:rFonts w:ascii="Arial" w:hAnsi="Arial" w:cs="Arial"/>
          <w:sz w:val="23"/>
          <w:szCs w:val="23"/>
        </w:rPr>
        <w:t xml:space="preserve">methods, completing the questionnaire away from the teaching environment aimed to promote </w:t>
      </w:r>
      <w:r w:rsidR="000E4956" w:rsidRPr="00D75F9C">
        <w:rPr>
          <w:rFonts w:ascii="Arial" w:hAnsi="Arial" w:cs="Arial"/>
          <w:sz w:val="23"/>
          <w:szCs w:val="23"/>
        </w:rPr>
        <w:t>honesty</w:t>
      </w:r>
      <w:r w:rsidR="00256397" w:rsidRPr="00D75F9C">
        <w:rPr>
          <w:rFonts w:ascii="Arial" w:hAnsi="Arial" w:cs="Arial"/>
          <w:sz w:val="23"/>
          <w:szCs w:val="23"/>
        </w:rPr>
        <w:t xml:space="preserve"> and enhance</w:t>
      </w:r>
      <w:r w:rsidR="000E4956" w:rsidRPr="00D75F9C">
        <w:rPr>
          <w:rFonts w:ascii="Arial" w:hAnsi="Arial" w:cs="Arial"/>
          <w:sz w:val="23"/>
          <w:szCs w:val="23"/>
        </w:rPr>
        <w:t xml:space="preserve"> ethical practice</w:t>
      </w:r>
      <w:r w:rsidR="00256397" w:rsidRPr="00D75F9C">
        <w:rPr>
          <w:rFonts w:ascii="Arial" w:hAnsi="Arial" w:cs="Arial"/>
          <w:sz w:val="23"/>
          <w:szCs w:val="23"/>
        </w:rPr>
        <w:t xml:space="preserve"> (Denscombe, 2021).</w:t>
      </w:r>
      <w:r w:rsidR="000E4956" w:rsidRPr="00D75F9C">
        <w:rPr>
          <w:rFonts w:ascii="Arial" w:hAnsi="Arial" w:cs="Arial"/>
          <w:sz w:val="23"/>
          <w:szCs w:val="23"/>
        </w:rPr>
        <w:t xml:space="preserve"> </w:t>
      </w:r>
    </w:p>
    <w:p w14:paraId="0891265B" w14:textId="62F2F03E" w:rsidR="00381CF5" w:rsidRDefault="00381CF5" w:rsidP="007360F0">
      <w:pPr>
        <w:spacing w:after="0" w:line="360" w:lineRule="auto"/>
        <w:jc w:val="both"/>
        <w:rPr>
          <w:rFonts w:ascii="Arial" w:hAnsi="Arial" w:cs="Arial"/>
          <w:sz w:val="23"/>
          <w:szCs w:val="23"/>
        </w:rPr>
      </w:pPr>
    </w:p>
    <w:p w14:paraId="670F691B" w14:textId="77777777" w:rsidR="004629D0" w:rsidRPr="00C97A6D" w:rsidRDefault="004629D0" w:rsidP="007360F0">
      <w:pPr>
        <w:spacing w:after="0" w:line="360" w:lineRule="auto"/>
        <w:jc w:val="both"/>
        <w:rPr>
          <w:rFonts w:ascii="Arial" w:hAnsi="Arial" w:cs="Arial"/>
          <w:color w:val="00B0F0"/>
          <w:sz w:val="16"/>
          <w:szCs w:val="16"/>
        </w:rPr>
      </w:pPr>
    </w:p>
    <w:p w14:paraId="3102185D" w14:textId="1C412A47" w:rsidR="009F43AE" w:rsidRPr="00761810" w:rsidRDefault="009F43AE" w:rsidP="00942D8B">
      <w:pPr>
        <w:pStyle w:val="Heading4"/>
        <w:numPr>
          <w:ilvl w:val="0"/>
          <w:numId w:val="5"/>
        </w:numPr>
        <w:rPr>
          <w:rFonts w:ascii="Arial" w:hAnsi="Arial" w:cs="Arial"/>
          <w:color w:val="auto"/>
          <w:sz w:val="23"/>
          <w:szCs w:val="23"/>
        </w:rPr>
      </w:pPr>
      <w:r w:rsidRPr="00761810">
        <w:rPr>
          <w:rFonts w:ascii="Arial" w:hAnsi="Arial" w:cs="Arial"/>
          <w:color w:val="auto"/>
          <w:sz w:val="23"/>
          <w:szCs w:val="23"/>
        </w:rPr>
        <w:t>Focus Group</w:t>
      </w:r>
    </w:p>
    <w:p w14:paraId="5BF037B7" w14:textId="77777777" w:rsidR="0049270E" w:rsidRPr="00E00EDD" w:rsidRDefault="0049270E" w:rsidP="007360F0">
      <w:pPr>
        <w:spacing w:after="0" w:line="360" w:lineRule="auto"/>
        <w:jc w:val="both"/>
        <w:rPr>
          <w:rFonts w:ascii="Arial" w:hAnsi="Arial" w:cs="Arial"/>
          <w:b/>
          <w:bCs/>
          <w:i/>
          <w:iCs/>
          <w:sz w:val="16"/>
          <w:szCs w:val="16"/>
        </w:rPr>
      </w:pPr>
    </w:p>
    <w:p w14:paraId="6E5DB37C" w14:textId="677E8F58" w:rsidR="009B4EC0" w:rsidRPr="003900D9" w:rsidRDefault="008805B0" w:rsidP="007360F0">
      <w:pPr>
        <w:spacing w:after="0" w:line="360" w:lineRule="auto"/>
        <w:jc w:val="both"/>
        <w:rPr>
          <w:rFonts w:ascii="Arial" w:hAnsi="Arial" w:cs="Arial"/>
          <w:noProof/>
          <w:sz w:val="23"/>
          <w:szCs w:val="23"/>
        </w:rPr>
      </w:pPr>
      <w:r w:rsidRPr="00D32340">
        <w:rPr>
          <w:rFonts w:ascii="Arial" w:hAnsi="Arial" w:cs="Arial"/>
          <w:sz w:val="23"/>
          <w:szCs w:val="23"/>
        </w:rPr>
        <w:t xml:space="preserve">All six participants volunteered to </w:t>
      </w:r>
      <w:r w:rsidR="00080091" w:rsidRPr="00D32340">
        <w:rPr>
          <w:rFonts w:ascii="Arial" w:hAnsi="Arial" w:cs="Arial"/>
          <w:sz w:val="23"/>
          <w:szCs w:val="23"/>
        </w:rPr>
        <w:t>take part in</w:t>
      </w:r>
      <w:r w:rsidR="00B86AB7">
        <w:rPr>
          <w:rFonts w:ascii="Arial" w:hAnsi="Arial" w:cs="Arial"/>
          <w:sz w:val="23"/>
          <w:szCs w:val="23"/>
        </w:rPr>
        <w:t xml:space="preserve"> a </w:t>
      </w:r>
      <w:r w:rsidR="00080091" w:rsidRPr="00D32340">
        <w:rPr>
          <w:rFonts w:ascii="Arial" w:hAnsi="Arial" w:cs="Arial"/>
          <w:sz w:val="23"/>
          <w:szCs w:val="23"/>
        </w:rPr>
        <w:t xml:space="preserve">group </w:t>
      </w:r>
      <w:r w:rsidR="00080091" w:rsidRPr="006C2B4D">
        <w:rPr>
          <w:rFonts w:ascii="Arial" w:hAnsi="Arial" w:cs="Arial"/>
          <w:sz w:val="23"/>
          <w:szCs w:val="23"/>
        </w:rPr>
        <w:t xml:space="preserve">discussion to </w:t>
      </w:r>
      <w:r w:rsidR="00170600" w:rsidRPr="006C2B4D">
        <w:rPr>
          <w:rFonts w:ascii="Arial" w:hAnsi="Arial" w:cs="Arial"/>
          <w:sz w:val="23"/>
          <w:szCs w:val="23"/>
        </w:rPr>
        <w:t>supplement</w:t>
      </w:r>
      <w:r w:rsidR="00080091" w:rsidRPr="006C2B4D">
        <w:rPr>
          <w:rFonts w:ascii="Arial" w:hAnsi="Arial" w:cs="Arial"/>
          <w:sz w:val="23"/>
          <w:szCs w:val="23"/>
        </w:rPr>
        <w:t xml:space="preserve"> </w:t>
      </w:r>
      <w:r w:rsidR="00EB1BFD" w:rsidRPr="006C2B4D">
        <w:rPr>
          <w:rFonts w:ascii="Arial" w:hAnsi="Arial" w:cs="Arial"/>
          <w:sz w:val="23"/>
          <w:szCs w:val="23"/>
        </w:rPr>
        <w:t>and substantiat</w:t>
      </w:r>
      <w:r w:rsidR="00165064" w:rsidRPr="006C2B4D">
        <w:rPr>
          <w:rFonts w:ascii="Arial" w:hAnsi="Arial" w:cs="Arial"/>
          <w:sz w:val="23"/>
          <w:szCs w:val="23"/>
        </w:rPr>
        <w:t>e</w:t>
      </w:r>
      <w:r w:rsidR="00EB1BFD" w:rsidRPr="006C2B4D">
        <w:rPr>
          <w:rFonts w:ascii="Arial" w:hAnsi="Arial" w:cs="Arial"/>
          <w:sz w:val="23"/>
          <w:szCs w:val="23"/>
        </w:rPr>
        <w:t xml:space="preserve"> data from the research diary and </w:t>
      </w:r>
      <w:r w:rsidR="005456DB">
        <w:rPr>
          <w:rFonts w:ascii="Arial" w:hAnsi="Arial" w:cs="Arial"/>
          <w:sz w:val="23"/>
          <w:szCs w:val="23"/>
        </w:rPr>
        <w:t>survey</w:t>
      </w:r>
      <w:r w:rsidR="00EB1BFD" w:rsidRPr="006C2B4D">
        <w:rPr>
          <w:rFonts w:ascii="Arial" w:hAnsi="Arial" w:cs="Arial"/>
          <w:sz w:val="23"/>
          <w:szCs w:val="23"/>
        </w:rPr>
        <w:t xml:space="preserve"> </w:t>
      </w:r>
      <w:r w:rsidR="00EB1BFD" w:rsidRPr="006C2B4D">
        <w:rPr>
          <w:rFonts w:ascii="Arial" w:hAnsi="Arial" w:cs="Arial"/>
          <w:noProof/>
          <w:sz w:val="23"/>
          <w:szCs w:val="23"/>
        </w:rPr>
        <w:t>(Clark, et al., 2020)</w:t>
      </w:r>
      <w:r w:rsidR="00EB1BFD" w:rsidRPr="006C2B4D">
        <w:rPr>
          <w:rFonts w:ascii="Arial" w:hAnsi="Arial" w:cs="Arial"/>
          <w:sz w:val="23"/>
          <w:szCs w:val="23"/>
        </w:rPr>
        <w:t>.</w:t>
      </w:r>
      <w:r w:rsidR="00D32340" w:rsidRPr="006C2B4D">
        <w:rPr>
          <w:rFonts w:ascii="Arial" w:hAnsi="Arial" w:cs="Arial"/>
          <w:sz w:val="23"/>
          <w:szCs w:val="23"/>
        </w:rPr>
        <w:t xml:space="preserve"> </w:t>
      </w:r>
      <w:r w:rsidR="002246C8" w:rsidRPr="006C2B4D">
        <w:rPr>
          <w:rFonts w:ascii="Arial" w:hAnsi="Arial" w:cs="Arial"/>
          <w:sz w:val="23"/>
          <w:szCs w:val="23"/>
        </w:rPr>
        <w:t>A semi</w:t>
      </w:r>
      <w:r w:rsidR="002246C8">
        <w:rPr>
          <w:rFonts w:ascii="Arial" w:hAnsi="Arial" w:cs="Arial"/>
          <w:sz w:val="23"/>
          <w:szCs w:val="23"/>
        </w:rPr>
        <w:t>-structured format was used, where open questions</w:t>
      </w:r>
      <w:r w:rsidR="00043958">
        <w:rPr>
          <w:rFonts w:ascii="Arial" w:hAnsi="Arial" w:cs="Arial"/>
          <w:sz w:val="23"/>
          <w:szCs w:val="23"/>
        </w:rPr>
        <w:t xml:space="preserve"> </w:t>
      </w:r>
      <w:r w:rsidR="002246C8" w:rsidRPr="00D32340">
        <w:rPr>
          <w:rFonts w:ascii="Arial" w:hAnsi="Arial" w:cs="Arial"/>
          <w:sz w:val="23"/>
          <w:szCs w:val="23"/>
        </w:rPr>
        <w:t>guid</w:t>
      </w:r>
      <w:r w:rsidR="00043958">
        <w:rPr>
          <w:rFonts w:ascii="Arial" w:hAnsi="Arial" w:cs="Arial"/>
          <w:sz w:val="23"/>
          <w:szCs w:val="23"/>
        </w:rPr>
        <w:t>e</w:t>
      </w:r>
      <w:r w:rsidR="00732B7E">
        <w:rPr>
          <w:rFonts w:ascii="Arial" w:hAnsi="Arial" w:cs="Arial"/>
          <w:sz w:val="23"/>
          <w:szCs w:val="23"/>
        </w:rPr>
        <w:t>d</w:t>
      </w:r>
      <w:r w:rsidR="002246C8" w:rsidRPr="00D32340">
        <w:rPr>
          <w:rFonts w:ascii="Arial" w:hAnsi="Arial" w:cs="Arial"/>
          <w:sz w:val="23"/>
          <w:szCs w:val="23"/>
        </w:rPr>
        <w:t xml:space="preserve"> proceedings, but divergence </w:t>
      </w:r>
      <w:r w:rsidR="002246C8" w:rsidRPr="00541150">
        <w:rPr>
          <w:rFonts w:ascii="Arial" w:hAnsi="Arial" w:cs="Arial"/>
          <w:sz w:val="23"/>
          <w:szCs w:val="23"/>
        </w:rPr>
        <w:t xml:space="preserve">and expansion were encouraged to foster deeper insights </w:t>
      </w:r>
      <w:r w:rsidR="002246C8" w:rsidRPr="00541150">
        <w:rPr>
          <w:rFonts w:ascii="Arial" w:hAnsi="Arial" w:cs="Arial"/>
          <w:noProof/>
          <w:sz w:val="23"/>
          <w:szCs w:val="23"/>
        </w:rPr>
        <w:t xml:space="preserve">(Efron </w:t>
      </w:r>
      <w:r w:rsidR="001D0385" w:rsidRPr="00541150">
        <w:rPr>
          <w:rFonts w:ascii="Arial" w:hAnsi="Arial" w:cs="Arial"/>
          <w:noProof/>
          <w:sz w:val="23"/>
          <w:szCs w:val="23"/>
        </w:rPr>
        <w:t>and</w:t>
      </w:r>
      <w:r w:rsidR="002246C8" w:rsidRPr="00541150">
        <w:rPr>
          <w:rFonts w:ascii="Arial" w:hAnsi="Arial" w:cs="Arial"/>
          <w:noProof/>
          <w:sz w:val="23"/>
          <w:szCs w:val="23"/>
        </w:rPr>
        <w:t xml:space="preserve"> Ravid, 2020; Gill, et al., 2008)</w:t>
      </w:r>
      <w:r w:rsidR="002246C8" w:rsidRPr="00541150">
        <w:rPr>
          <w:rFonts w:ascii="Arial" w:hAnsi="Arial" w:cs="Arial"/>
          <w:sz w:val="23"/>
          <w:szCs w:val="23"/>
        </w:rPr>
        <w:t xml:space="preserve">. </w:t>
      </w:r>
      <w:r w:rsidR="00845A76" w:rsidRPr="00541150">
        <w:rPr>
          <w:rFonts w:ascii="Arial" w:hAnsi="Arial" w:cs="Arial"/>
          <w:sz w:val="23"/>
          <w:szCs w:val="23"/>
        </w:rPr>
        <w:t>Focus groups are popular within educational</w:t>
      </w:r>
      <w:r w:rsidR="001A6083" w:rsidRPr="00541150">
        <w:rPr>
          <w:rFonts w:ascii="Arial" w:hAnsi="Arial" w:cs="Arial"/>
          <w:sz w:val="23"/>
          <w:szCs w:val="23"/>
        </w:rPr>
        <w:t xml:space="preserve"> </w:t>
      </w:r>
      <w:r w:rsidR="00845A76" w:rsidRPr="00541150">
        <w:rPr>
          <w:rFonts w:ascii="Arial" w:hAnsi="Arial" w:cs="Arial"/>
          <w:sz w:val="23"/>
          <w:szCs w:val="23"/>
        </w:rPr>
        <w:t xml:space="preserve">research due to the benefits of student interaction and reflection, which can </w:t>
      </w:r>
      <w:r w:rsidR="00E219EF" w:rsidRPr="00541150">
        <w:rPr>
          <w:rFonts w:ascii="Arial" w:hAnsi="Arial" w:cs="Arial"/>
          <w:sz w:val="23"/>
          <w:szCs w:val="23"/>
        </w:rPr>
        <w:t>stimulate</w:t>
      </w:r>
      <w:r w:rsidR="008D221C" w:rsidRPr="00541150">
        <w:rPr>
          <w:rFonts w:ascii="Arial" w:hAnsi="Arial" w:cs="Arial"/>
          <w:sz w:val="23"/>
          <w:szCs w:val="23"/>
        </w:rPr>
        <w:t xml:space="preserve"> </w:t>
      </w:r>
      <w:r w:rsidR="000E2096" w:rsidRPr="00541150">
        <w:rPr>
          <w:rFonts w:ascii="Arial" w:hAnsi="Arial" w:cs="Arial"/>
          <w:sz w:val="23"/>
          <w:szCs w:val="23"/>
        </w:rPr>
        <w:t xml:space="preserve">a wide range of responses </w:t>
      </w:r>
      <w:r w:rsidR="005F63F1" w:rsidRPr="00541150">
        <w:rPr>
          <w:rFonts w:ascii="Arial" w:hAnsi="Arial" w:cs="Arial"/>
          <w:noProof/>
          <w:sz w:val="23"/>
          <w:szCs w:val="23"/>
        </w:rPr>
        <w:t>(</w:t>
      </w:r>
      <w:r w:rsidR="004116E9" w:rsidRPr="00541150">
        <w:rPr>
          <w:rFonts w:ascii="Arial" w:hAnsi="Arial" w:cs="Arial"/>
          <w:noProof/>
          <w:sz w:val="23"/>
          <w:szCs w:val="23"/>
        </w:rPr>
        <w:t xml:space="preserve">Hennink, 2014; </w:t>
      </w:r>
      <w:r w:rsidR="00CF6FD4" w:rsidRPr="00541150">
        <w:rPr>
          <w:rFonts w:ascii="Arial" w:hAnsi="Arial" w:cs="Arial"/>
          <w:noProof/>
          <w:sz w:val="23"/>
          <w:szCs w:val="23"/>
        </w:rPr>
        <w:t>Morgan, 1996)</w:t>
      </w:r>
      <w:r w:rsidR="00CF6FD4" w:rsidRPr="00541150">
        <w:rPr>
          <w:rFonts w:ascii="Arial" w:hAnsi="Arial" w:cs="Arial"/>
          <w:sz w:val="23"/>
          <w:szCs w:val="23"/>
        </w:rPr>
        <w:t>.</w:t>
      </w:r>
      <w:r w:rsidR="00126BF9" w:rsidRPr="00541150">
        <w:rPr>
          <w:rFonts w:ascii="Arial" w:hAnsi="Arial" w:cs="Arial"/>
          <w:sz w:val="23"/>
          <w:szCs w:val="23"/>
        </w:rPr>
        <w:t xml:space="preserve"> </w:t>
      </w:r>
      <w:r w:rsidR="00145E72" w:rsidRPr="00541150">
        <w:rPr>
          <w:rFonts w:ascii="Arial" w:hAnsi="Arial" w:cs="Arial"/>
          <w:sz w:val="23"/>
          <w:szCs w:val="23"/>
        </w:rPr>
        <w:t>Cohen</w:t>
      </w:r>
      <w:r w:rsidR="00145E72" w:rsidRPr="000E6E75">
        <w:rPr>
          <w:rFonts w:ascii="Arial" w:hAnsi="Arial" w:cs="Arial"/>
          <w:sz w:val="23"/>
          <w:szCs w:val="23"/>
        </w:rPr>
        <w:t xml:space="preserve">, et al. (2018) state that focus groups can be particularly useful with adolescents, allowing </w:t>
      </w:r>
      <w:r w:rsidR="002F55D6">
        <w:rPr>
          <w:rFonts w:ascii="Arial" w:hAnsi="Arial" w:cs="Arial"/>
          <w:sz w:val="23"/>
          <w:szCs w:val="23"/>
        </w:rPr>
        <w:t xml:space="preserve">them to </w:t>
      </w:r>
      <w:r w:rsidR="00145E72" w:rsidRPr="000E6E75">
        <w:rPr>
          <w:rFonts w:ascii="Arial" w:hAnsi="Arial" w:cs="Arial"/>
          <w:sz w:val="23"/>
          <w:szCs w:val="23"/>
        </w:rPr>
        <w:t>explor</w:t>
      </w:r>
      <w:r w:rsidR="002F55D6">
        <w:rPr>
          <w:rFonts w:ascii="Arial" w:hAnsi="Arial" w:cs="Arial"/>
          <w:sz w:val="23"/>
          <w:szCs w:val="23"/>
        </w:rPr>
        <w:t>e</w:t>
      </w:r>
      <w:r w:rsidR="00145E72" w:rsidRPr="000E6E75">
        <w:rPr>
          <w:rFonts w:ascii="Arial" w:hAnsi="Arial" w:cs="Arial"/>
          <w:sz w:val="23"/>
          <w:szCs w:val="23"/>
        </w:rPr>
        <w:t xml:space="preserve"> </w:t>
      </w:r>
      <w:r w:rsidR="00513070">
        <w:rPr>
          <w:rFonts w:ascii="Arial" w:hAnsi="Arial" w:cs="Arial"/>
          <w:sz w:val="23"/>
          <w:szCs w:val="23"/>
        </w:rPr>
        <w:t xml:space="preserve">the </w:t>
      </w:r>
      <w:r w:rsidR="00145E72" w:rsidRPr="000E6E75">
        <w:rPr>
          <w:rFonts w:ascii="Arial" w:hAnsi="Arial" w:cs="Arial"/>
          <w:sz w:val="23"/>
          <w:szCs w:val="23"/>
        </w:rPr>
        <w:t>issues most important to them usi</w:t>
      </w:r>
      <w:r w:rsidR="00145E72" w:rsidRPr="00B83259">
        <w:rPr>
          <w:rFonts w:ascii="Arial" w:hAnsi="Arial" w:cs="Arial"/>
          <w:sz w:val="23"/>
          <w:szCs w:val="23"/>
        </w:rPr>
        <w:t xml:space="preserve">ng their own vocabulary. </w:t>
      </w:r>
      <w:r w:rsidR="00841A68">
        <w:rPr>
          <w:rFonts w:ascii="Arial" w:hAnsi="Arial" w:cs="Arial"/>
          <w:sz w:val="23"/>
          <w:szCs w:val="23"/>
        </w:rPr>
        <w:t>They</w:t>
      </w:r>
      <w:r w:rsidR="0033012A" w:rsidRPr="00B83259">
        <w:rPr>
          <w:rFonts w:ascii="Arial" w:hAnsi="Arial" w:cs="Arial"/>
          <w:sz w:val="23"/>
          <w:szCs w:val="23"/>
        </w:rPr>
        <w:t xml:space="preserve"> may also </w:t>
      </w:r>
      <w:r w:rsidR="0033012A" w:rsidRPr="00C4071A">
        <w:rPr>
          <w:rFonts w:ascii="Arial" w:hAnsi="Arial" w:cs="Arial"/>
          <w:sz w:val="23"/>
          <w:szCs w:val="23"/>
        </w:rPr>
        <w:t>be</w:t>
      </w:r>
      <w:r w:rsidR="00FA7ACE">
        <w:rPr>
          <w:rFonts w:ascii="Arial" w:hAnsi="Arial" w:cs="Arial"/>
          <w:sz w:val="23"/>
          <w:szCs w:val="23"/>
        </w:rPr>
        <w:t>come</w:t>
      </w:r>
      <w:r w:rsidR="0033012A" w:rsidRPr="00C4071A">
        <w:rPr>
          <w:rFonts w:ascii="Arial" w:hAnsi="Arial" w:cs="Arial"/>
          <w:sz w:val="23"/>
          <w:szCs w:val="23"/>
        </w:rPr>
        <w:t xml:space="preserve"> more willing to share their views </w:t>
      </w:r>
      <w:r w:rsidR="00780C8A" w:rsidRPr="00C4071A">
        <w:rPr>
          <w:rFonts w:ascii="Arial" w:hAnsi="Arial" w:cs="Arial"/>
          <w:sz w:val="23"/>
          <w:szCs w:val="23"/>
        </w:rPr>
        <w:t xml:space="preserve">when </w:t>
      </w:r>
      <w:r w:rsidR="0033012A" w:rsidRPr="00C4071A">
        <w:rPr>
          <w:rFonts w:ascii="Arial" w:hAnsi="Arial" w:cs="Arial"/>
          <w:sz w:val="23"/>
          <w:szCs w:val="23"/>
        </w:rPr>
        <w:t>among friends</w:t>
      </w:r>
      <w:r w:rsidR="00780C8A" w:rsidRPr="00C4071A">
        <w:rPr>
          <w:rFonts w:ascii="Arial" w:hAnsi="Arial" w:cs="Arial"/>
          <w:sz w:val="23"/>
          <w:szCs w:val="23"/>
        </w:rPr>
        <w:t xml:space="preserve"> rather than </w:t>
      </w:r>
      <w:r w:rsidR="000542FF">
        <w:rPr>
          <w:rFonts w:ascii="Arial" w:hAnsi="Arial" w:cs="Arial"/>
          <w:sz w:val="23"/>
          <w:szCs w:val="23"/>
        </w:rPr>
        <w:t>during</w:t>
      </w:r>
      <w:r w:rsidR="00780C8A" w:rsidRPr="00C4071A">
        <w:rPr>
          <w:rFonts w:ascii="Arial" w:hAnsi="Arial" w:cs="Arial"/>
          <w:sz w:val="23"/>
          <w:szCs w:val="23"/>
        </w:rPr>
        <w:t xml:space="preserve"> individual interviews </w:t>
      </w:r>
      <w:r w:rsidR="00780C8A" w:rsidRPr="00C4071A">
        <w:rPr>
          <w:rFonts w:ascii="Arial" w:hAnsi="Arial" w:cs="Arial"/>
          <w:noProof/>
          <w:sz w:val="23"/>
          <w:szCs w:val="23"/>
        </w:rPr>
        <w:t xml:space="preserve">(Krueger </w:t>
      </w:r>
      <w:r w:rsidR="00E9187C">
        <w:rPr>
          <w:rFonts w:ascii="Arial" w:hAnsi="Arial" w:cs="Arial"/>
          <w:noProof/>
          <w:sz w:val="23"/>
          <w:szCs w:val="23"/>
        </w:rPr>
        <w:t>and</w:t>
      </w:r>
      <w:r w:rsidR="00780C8A" w:rsidRPr="000E6E75">
        <w:rPr>
          <w:rFonts w:ascii="Arial" w:hAnsi="Arial" w:cs="Arial"/>
          <w:noProof/>
          <w:sz w:val="23"/>
          <w:szCs w:val="23"/>
        </w:rPr>
        <w:t xml:space="preserve"> Casey, 201</w:t>
      </w:r>
      <w:r w:rsidR="00780C8A">
        <w:rPr>
          <w:rFonts w:ascii="Arial" w:hAnsi="Arial" w:cs="Arial"/>
          <w:noProof/>
          <w:sz w:val="23"/>
          <w:szCs w:val="23"/>
        </w:rPr>
        <w:t xml:space="preserve">5; </w:t>
      </w:r>
      <w:r w:rsidR="00780C8A" w:rsidRPr="000E6E75">
        <w:rPr>
          <w:rFonts w:ascii="Arial" w:hAnsi="Arial" w:cs="Arial"/>
          <w:noProof/>
          <w:sz w:val="23"/>
          <w:szCs w:val="23"/>
        </w:rPr>
        <w:t xml:space="preserve">Currie </w:t>
      </w:r>
      <w:r w:rsidR="00E9187C">
        <w:rPr>
          <w:rFonts w:ascii="Arial" w:hAnsi="Arial" w:cs="Arial"/>
          <w:noProof/>
          <w:sz w:val="23"/>
          <w:szCs w:val="23"/>
        </w:rPr>
        <w:t>and</w:t>
      </w:r>
      <w:r w:rsidR="00780C8A" w:rsidRPr="000E6E75">
        <w:rPr>
          <w:rFonts w:ascii="Arial" w:hAnsi="Arial" w:cs="Arial"/>
          <w:noProof/>
          <w:sz w:val="23"/>
          <w:szCs w:val="23"/>
        </w:rPr>
        <w:t xml:space="preserve"> Kelly, 2012)</w:t>
      </w:r>
      <w:r w:rsidR="00780C8A">
        <w:rPr>
          <w:rFonts w:ascii="Arial" w:hAnsi="Arial" w:cs="Arial"/>
          <w:noProof/>
          <w:sz w:val="23"/>
          <w:szCs w:val="23"/>
        </w:rPr>
        <w:t>.</w:t>
      </w:r>
      <w:r w:rsidR="00AB18CC">
        <w:rPr>
          <w:rFonts w:ascii="Arial" w:hAnsi="Arial" w:cs="Arial"/>
          <w:noProof/>
          <w:sz w:val="23"/>
          <w:szCs w:val="23"/>
        </w:rPr>
        <w:t xml:space="preserve"> </w:t>
      </w:r>
      <w:r w:rsidR="003900D9">
        <w:rPr>
          <w:rFonts w:ascii="Arial" w:hAnsi="Arial" w:cs="Arial"/>
          <w:noProof/>
          <w:sz w:val="23"/>
          <w:szCs w:val="23"/>
        </w:rPr>
        <w:t>However, a</w:t>
      </w:r>
      <w:r w:rsidR="00E375C1" w:rsidRPr="000E6E75">
        <w:rPr>
          <w:rFonts w:ascii="Arial" w:hAnsi="Arial" w:cs="Arial"/>
          <w:sz w:val="23"/>
          <w:szCs w:val="23"/>
        </w:rPr>
        <w:t xml:space="preserve">s </w:t>
      </w:r>
      <w:r w:rsidR="00E375C1" w:rsidRPr="00936497">
        <w:rPr>
          <w:rFonts w:ascii="Arial" w:hAnsi="Arial" w:cs="Arial"/>
          <w:sz w:val="23"/>
          <w:szCs w:val="23"/>
        </w:rPr>
        <w:t xml:space="preserve">Denscombe (2021) notes, </w:t>
      </w:r>
      <w:r w:rsidR="002C2DEF" w:rsidRPr="00936497">
        <w:rPr>
          <w:rFonts w:ascii="Arial" w:hAnsi="Arial" w:cs="Arial"/>
          <w:sz w:val="23"/>
          <w:szCs w:val="23"/>
        </w:rPr>
        <w:t xml:space="preserve">successful </w:t>
      </w:r>
      <w:r w:rsidR="00036426">
        <w:rPr>
          <w:rFonts w:ascii="Arial" w:hAnsi="Arial" w:cs="Arial"/>
          <w:sz w:val="23"/>
          <w:szCs w:val="23"/>
        </w:rPr>
        <w:t xml:space="preserve">information </w:t>
      </w:r>
      <w:r w:rsidR="002C2DEF" w:rsidRPr="00936497">
        <w:rPr>
          <w:rFonts w:ascii="Arial" w:hAnsi="Arial" w:cs="Arial"/>
          <w:sz w:val="23"/>
          <w:szCs w:val="23"/>
        </w:rPr>
        <w:t xml:space="preserve">elicitation </w:t>
      </w:r>
      <w:r w:rsidR="00CB3AB1" w:rsidRPr="00936497">
        <w:rPr>
          <w:rFonts w:ascii="Arial" w:hAnsi="Arial" w:cs="Arial"/>
          <w:sz w:val="23"/>
          <w:szCs w:val="23"/>
        </w:rPr>
        <w:lastRenderedPageBreak/>
        <w:t xml:space="preserve">depends on </w:t>
      </w:r>
      <w:r w:rsidR="00BF32F2" w:rsidRPr="00936497">
        <w:rPr>
          <w:rFonts w:ascii="Arial" w:hAnsi="Arial" w:cs="Arial"/>
          <w:sz w:val="23"/>
          <w:szCs w:val="23"/>
        </w:rPr>
        <w:t>group dynamics.</w:t>
      </w:r>
      <w:r w:rsidR="009B4EC0" w:rsidRPr="00936497">
        <w:rPr>
          <w:rFonts w:ascii="Arial" w:hAnsi="Arial" w:cs="Arial"/>
          <w:sz w:val="23"/>
          <w:szCs w:val="23"/>
        </w:rPr>
        <w:t xml:space="preserve"> With </w:t>
      </w:r>
      <w:r w:rsidR="0071393E" w:rsidRPr="00936497">
        <w:rPr>
          <w:rFonts w:ascii="Arial" w:hAnsi="Arial" w:cs="Arial"/>
          <w:sz w:val="23"/>
          <w:szCs w:val="23"/>
        </w:rPr>
        <w:t xml:space="preserve">my participants </w:t>
      </w:r>
      <w:r w:rsidR="0072405A" w:rsidRPr="00936497">
        <w:rPr>
          <w:rFonts w:ascii="Arial" w:hAnsi="Arial" w:cs="Arial"/>
          <w:sz w:val="23"/>
          <w:szCs w:val="23"/>
        </w:rPr>
        <w:t>belonging to</w:t>
      </w:r>
      <w:r w:rsidR="0071393E" w:rsidRPr="00936497">
        <w:rPr>
          <w:rFonts w:ascii="Arial" w:hAnsi="Arial" w:cs="Arial"/>
          <w:sz w:val="23"/>
          <w:szCs w:val="23"/>
        </w:rPr>
        <w:t xml:space="preserve"> the same educational year group, I </w:t>
      </w:r>
      <w:r w:rsidR="00A6489F" w:rsidRPr="00936497">
        <w:rPr>
          <w:rFonts w:ascii="Arial" w:hAnsi="Arial" w:cs="Arial"/>
          <w:sz w:val="23"/>
          <w:szCs w:val="23"/>
        </w:rPr>
        <w:t>relied</w:t>
      </w:r>
      <w:r w:rsidR="0071393E" w:rsidRPr="00936497">
        <w:rPr>
          <w:rFonts w:ascii="Arial" w:hAnsi="Arial" w:cs="Arial"/>
          <w:sz w:val="23"/>
          <w:szCs w:val="23"/>
        </w:rPr>
        <w:t xml:space="preserve"> on </w:t>
      </w:r>
      <w:r w:rsidR="00071E1B" w:rsidRPr="00936497">
        <w:rPr>
          <w:rFonts w:ascii="Arial" w:hAnsi="Arial" w:cs="Arial"/>
          <w:sz w:val="23"/>
          <w:szCs w:val="23"/>
        </w:rPr>
        <w:t xml:space="preserve">previously </w:t>
      </w:r>
      <w:r w:rsidR="00071E1B" w:rsidRPr="000E6E75">
        <w:rPr>
          <w:rFonts w:ascii="Arial" w:hAnsi="Arial" w:cs="Arial"/>
          <w:sz w:val="23"/>
          <w:szCs w:val="23"/>
        </w:rPr>
        <w:t>established relationships</w:t>
      </w:r>
      <w:r w:rsidR="00E4397E" w:rsidRPr="000E6E75">
        <w:rPr>
          <w:rFonts w:ascii="Arial" w:hAnsi="Arial" w:cs="Arial"/>
          <w:sz w:val="23"/>
          <w:szCs w:val="23"/>
        </w:rPr>
        <w:t xml:space="preserve"> and rapport</w:t>
      </w:r>
      <w:r w:rsidR="00071E1B" w:rsidRPr="000E6E75">
        <w:rPr>
          <w:rFonts w:ascii="Arial" w:hAnsi="Arial" w:cs="Arial"/>
          <w:sz w:val="23"/>
          <w:szCs w:val="23"/>
        </w:rPr>
        <w:t xml:space="preserve"> to</w:t>
      </w:r>
      <w:r w:rsidR="00124BE4">
        <w:rPr>
          <w:rFonts w:ascii="Arial" w:hAnsi="Arial" w:cs="Arial"/>
          <w:sz w:val="23"/>
          <w:szCs w:val="23"/>
        </w:rPr>
        <w:t xml:space="preserve"> encourage </w:t>
      </w:r>
      <w:r w:rsidR="00D02EBE" w:rsidRPr="000E6E75">
        <w:rPr>
          <w:rFonts w:ascii="Arial" w:hAnsi="Arial" w:cs="Arial"/>
          <w:sz w:val="23"/>
          <w:szCs w:val="23"/>
        </w:rPr>
        <w:t>open</w:t>
      </w:r>
      <w:r w:rsidR="00BC6F76">
        <w:rPr>
          <w:rFonts w:ascii="Arial" w:hAnsi="Arial" w:cs="Arial"/>
          <w:sz w:val="23"/>
          <w:szCs w:val="23"/>
        </w:rPr>
        <w:t>,</w:t>
      </w:r>
      <w:r w:rsidR="00D02EBE" w:rsidRPr="000E6E75">
        <w:rPr>
          <w:rFonts w:ascii="Arial" w:hAnsi="Arial" w:cs="Arial"/>
          <w:sz w:val="23"/>
          <w:szCs w:val="23"/>
        </w:rPr>
        <w:t xml:space="preserve"> honest discussions </w:t>
      </w:r>
      <w:r w:rsidR="00032BF3" w:rsidRPr="000E6E75">
        <w:rPr>
          <w:rFonts w:ascii="Arial" w:hAnsi="Arial" w:cs="Arial"/>
          <w:sz w:val="23"/>
          <w:szCs w:val="23"/>
        </w:rPr>
        <w:t>(Ea</w:t>
      </w:r>
      <w:r w:rsidR="00032BF3" w:rsidRPr="00914934">
        <w:rPr>
          <w:rFonts w:ascii="Arial" w:hAnsi="Arial" w:cs="Arial"/>
          <w:sz w:val="23"/>
          <w:szCs w:val="23"/>
        </w:rPr>
        <w:t>sterby-Smith, et al., 2012).</w:t>
      </w:r>
      <w:r w:rsidR="00B056A9" w:rsidRPr="00914934">
        <w:rPr>
          <w:rFonts w:ascii="Arial" w:hAnsi="Arial" w:cs="Arial"/>
          <w:sz w:val="23"/>
          <w:szCs w:val="23"/>
        </w:rPr>
        <w:t xml:space="preserve"> </w:t>
      </w:r>
      <w:r w:rsidR="00DA3239" w:rsidRPr="00914934">
        <w:rPr>
          <w:rFonts w:ascii="Arial" w:hAnsi="Arial" w:cs="Arial"/>
          <w:sz w:val="23"/>
          <w:szCs w:val="23"/>
        </w:rPr>
        <w:t xml:space="preserve">However, I acknowledged </w:t>
      </w:r>
      <w:r w:rsidR="00A035F2" w:rsidRPr="00914934">
        <w:rPr>
          <w:rFonts w:ascii="Arial" w:hAnsi="Arial" w:cs="Arial"/>
          <w:sz w:val="23"/>
          <w:szCs w:val="23"/>
        </w:rPr>
        <w:t xml:space="preserve">Kitzinger (1995) and Fern’s (1982) </w:t>
      </w:r>
      <w:r w:rsidR="001E4E38">
        <w:rPr>
          <w:rFonts w:ascii="Arial" w:hAnsi="Arial" w:cs="Arial"/>
          <w:sz w:val="23"/>
          <w:szCs w:val="23"/>
        </w:rPr>
        <w:t>warnings</w:t>
      </w:r>
      <w:r w:rsidR="00A035F2" w:rsidRPr="00914934">
        <w:rPr>
          <w:rFonts w:ascii="Arial" w:hAnsi="Arial" w:cs="Arial"/>
          <w:sz w:val="23"/>
          <w:szCs w:val="23"/>
        </w:rPr>
        <w:t xml:space="preserve"> that </w:t>
      </w:r>
      <w:r w:rsidR="0004208A" w:rsidRPr="00914934">
        <w:rPr>
          <w:rFonts w:ascii="Arial" w:hAnsi="Arial" w:cs="Arial"/>
          <w:sz w:val="23"/>
          <w:szCs w:val="23"/>
        </w:rPr>
        <w:t>members of pre-existing groups may alter their behaviour</w:t>
      </w:r>
      <w:r w:rsidR="00EF4B7E">
        <w:rPr>
          <w:rFonts w:ascii="Arial" w:hAnsi="Arial" w:cs="Arial"/>
          <w:sz w:val="23"/>
          <w:szCs w:val="23"/>
        </w:rPr>
        <w:t xml:space="preserve"> o</w:t>
      </w:r>
      <w:r w:rsidR="00EF4B7E" w:rsidRPr="00EF6C1F">
        <w:rPr>
          <w:rFonts w:ascii="Arial" w:hAnsi="Arial" w:cs="Arial"/>
          <w:sz w:val="23"/>
          <w:szCs w:val="23"/>
        </w:rPr>
        <w:t>r opinions</w:t>
      </w:r>
      <w:r w:rsidR="0004208A" w:rsidRPr="00EF6C1F">
        <w:rPr>
          <w:rFonts w:ascii="Arial" w:hAnsi="Arial" w:cs="Arial"/>
          <w:sz w:val="23"/>
          <w:szCs w:val="23"/>
        </w:rPr>
        <w:t xml:space="preserve"> </w:t>
      </w:r>
      <w:r w:rsidR="005A1387" w:rsidRPr="00EF6C1F">
        <w:rPr>
          <w:rFonts w:ascii="Arial" w:hAnsi="Arial" w:cs="Arial"/>
          <w:sz w:val="23"/>
          <w:szCs w:val="23"/>
        </w:rPr>
        <w:t xml:space="preserve">in response to group norms </w:t>
      </w:r>
      <w:r w:rsidR="00ED0B32">
        <w:rPr>
          <w:rFonts w:ascii="Arial" w:hAnsi="Arial" w:cs="Arial"/>
          <w:sz w:val="23"/>
          <w:szCs w:val="23"/>
        </w:rPr>
        <w:t>or</w:t>
      </w:r>
      <w:r w:rsidR="005A1387" w:rsidRPr="00EF6C1F">
        <w:rPr>
          <w:rFonts w:ascii="Arial" w:hAnsi="Arial" w:cs="Arial"/>
          <w:sz w:val="23"/>
          <w:szCs w:val="23"/>
        </w:rPr>
        <w:t xml:space="preserve"> </w:t>
      </w:r>
      <w:r w:rsidR="0014133D">
        <w:rPr>
          <w:rFonts w:ascii="Arial" w:hAnsi="Arial" w:cs="Arial"/>
          <w:sz w:val="23"/>
          <w:szCs w:val="23"/>
        </w:rPr>
        <w:t xml:space="preserve">be influenced by </w:t>
      </w:r>
      <w:r w:rsidR="00606C36" w:rsidRPr="00914934">
        <w:rPr>
          <w:rFonts w:ascii="Arial" w:hAnsi="Arial" w:cs="Arial"/>
          <w:sz w:val="23"/>
          <w:szCs w:val="23"/>
        </w:rPr>
        <w:t>strong-minded leaders</w:t>
      </w:r>
      <w:r w:rsidR="00606C36" w:rsidRPr="00DD18FD">
        <w:rPr>
          <w:rFonts w:ascii="Arial" w:hAnsi="Arial" w:cs="Arial"/>
          <w:color w:val="000000" w:themeColor="text1"/>
          <w:sz w:val="23"/>
          <w:szCs w:val="23"/>
        </w:rPr>
        <w:t>.</w:t>
      </w:r>
      <w:r w:rsidR="0014133D">
        <w:rPr>
          <w:rFonts w:ascii="Arial" w:hAnsi="Arial" w:cs="Arial"/>
          <w:color w:val="000000" w:themeColor="text1"/>
          <w:sz w:val="23"/>
          <w:szCs w:val="23"/>
        </w:rPr>
        <w:t xml:space="preserve"> </w:t>
      </w:r>
      <w:r w:rsidR="00E4397E" w:rsidRPr="00DD18FD">
        <w:rPr>
          <w:rFonts w:ascii="Arial" w:hAnsi="Arial" w:cs="Arial"/>
          <w:color w:val="000000" w:themeColor="text1"/>
          <w:sz w:val="23"/>
          <w:szCs w:val="23"/>
        </w:rPr>
        <w:t xml:space="preserve">Therefore, my role as </w:t>
      </w:r>
      <w:r w:rsidR="001E46E5" w:rsidRPr="00DD18FD">
        <w:rPr>
          <w:rFonts w:ascii="Arial" w:hAnsi="Arial" w:cs="Arial"/>
          <w:color w:val="000000" w:themeColor="text1"/>
          <w:sz w:val="23"/>
          <w:szCs w:val="23"/>
        </w:rPr>
        <w:t xml:space="preserve">group </w:t>
      </w:r>
      <w:r w:rsidR="00E4397E" w:rsidRPr="00DD18FD">
        <w:rPr>
          <w:rFonts w:ascii="Arial" w:hAnsi="Arial" w:cs="Arial"/>
          <w:color w:val="000000" w:themeColor="text1"/>
          <w:sz w:val="23"/>
          <w:szCs w:val="23"/>
        </w:rPr>
        <w:t xml:space="preserve">facilitator and moderator was vital to ensure equal participation </w:t>
      </w:r>
      <w:r w:rsidR="00BF288F" w:rsidRPr="00DD18FD">
        <w:rPr>
          <w:rFonts w:ascii="Arial" w:hAnsi="Arial" w:cs="Arial"/>
          <w:color w:val="000000" w:themeColor="text1"/>
          <w:sz w:val="23"/>
          <w:szCs w:val="23"/>
        </w:rPr>
        <w:t>(</w:t>
      </w:r>
      <w:r w:rsidR="00C006D7" w:rsidRPr="00DD18FD">
        <w:rPr>
          <w:rFonts w:ascii="Arial" w:eastAsia="Times New Roman" w:hAnsi="Arial" w:cs="Arial"/>
          <w:noProof/>
          <w:color w:val="000000" w:themeColor="text1"/>
          <w:sz w:val="23"/>
          <w:szCs w:val="23"/>
          <w:lang w:eastAsia="en-GB"/>
        </w:rPr>
        <w:t xml:space="preserve">Merriam </w:t>
      </w:r>
      <w:r w:rsidR="00D839A4">
        <w:rPr>
          <w:rFonts w:ascii="Arial" w:eastAsia="Times New Roman" w:hAnsi="Arial" w:cs="Arial"/>
          <w:noProof/>
          <w:color w:val="000000" w:themeColor="text1"/>
          <w:sz w:val="23"/>
          <w:szCs w:val="23"/>
          <w:lang w:eastAsia="en-GB"/>
        </w:rPr>
        <w:t>and</w:t>
      </w:r>
      <w:r w:rsidR="00C006D7" w:rsidRPr="00DD18FD">
        <w:rPr>
          <w:rFonts w:ascii="Arial" w:eastAsia="Times New Roman" w:hAnsi="Arial" w:cs="Arial"/>
          <w:noProof/>
          <w:color w:val="000000" w:themeColor="text1"/>
          <w:sz w:val="23"/>
          <w:szCs w:val="23"/>
          <w:lang w:eastAsia="en-GB"/>
        </w:rPr>
        <w:t xml:space="preserve"> Tisdell, 2016)</w:t>
      </w:r>
      <w:r w:rsidR="00BF288F" w:rsidRPr="00DD18FD">
        <w:rPr>
          <w:rFonts w:ascii="Arial" w:hAnsi="Arial" w:cs="Arial"/>
          <w:color w:val="000000" w:themeColor="text1"/>
          <w:sz w:val="23"/>
          <w:szCs w:val="23"/>
        </w:rPr>
        <w:t>.</w:t>
      </w:r>
      <w:r w:rsidR="008A5F69">
        <w:rPr>
          <w:rFonts w:ascii="Arial" w:hAnsi="Arial" w:cs="Arial"/>
          <w:color w:val="000000" w:themeColor="text1"/>
          <w:sz w:val="23"/>
          <w:szCs w:val="23"/>
        </w:rPr>
        <w:t xml:space="preserve"> The focus group w</w:t>
      </w:r>
      <w:r w:rsidR="00BC57DE">
        <w:rPr>
          <w:rFonts w:ascii="Arial" w:hAnsi="Arial" w:cs="Arial"/>
          <w:color w:val="000000" w:themeColor="text1"/>
          <w:sz w:val="23"/>
          <w:szCs w:val="23"/>
        </w:rPr>
        <w:t>as</w:t>
      </w:r>
      <w:r w:rsidR="008A5F69">
        <w:rPr>
          <w:rFonts w:ascii="Arial" w:hAnsi="Arial" w:cs="Arial"/>
          <w:color w:val="000000" w:themeColor="text1"/>
          <w:sz w:val="23"/>
          <w:szCs w:val="23"/>
        </w:rPr>
        <w:t xml:space="preserve"> videoed and transcribed the following day.</w:t>
      </w:r>
    </w:p>
    <w:p w14:paraId="0815FC67" w14:textId="77777777" w:rsidR="00125D8D" w:rsidRDefault="00125D8D" w:rsidP="007360F0">
      <w:pPr>
        <w:spacing w:after="0" w:line="360" w:lineRule="auto"/>
        <w:jc w:val="both"/>
        <w:rPr>
          <w:rStyle w:val="cf01"/>
        </w:rPr>
      </w:pPr>
    </w:p>
    <w:p w14:paraId="5AD1F307" w14:textId="77777777" w:rsidR="00146094" w:rsidRPr="00B431F4" w:rsidRDefault="00146094" w:rsidP="007360F0">
      <w:pPr>
        <w:spacing w:after="0" w:line="360" w:lineRule="auto"/>
        <w:jc w:val="both"/>
        <w:rPr>
          <w:rFonts w:ascii="Arial" w:hAnsi="Arial" w:cs="Arial"/>
          <w:sz w:val="16"/>
          <w:szCs w:val="16"/>
        </w:rPr>
      </w:pPr>
    </w:p>
    <w:p w14:paraId="3DE4234D" w14:textId="39969A75" w:rsidR="00125D8D" w:rsidRPr="003836A6" w:rsidRDefault="008F3FCE" w:rsidP="0045592A">
      <w:pPr>
        <w:pStyle w:val="Heading3"/>
        <w:rPr>
          <w:rFonts w:ascii="Arial" w:hAnsi="Arial" w:cs="Arial"/>
          <w:bCs/>
          <w:i/>
          <w:color w:val="auto"/>
        </w:rPr>
      </w:pPr>
      <w:bookmarkStart w:id="41" w:name="_Toc160125764"/>
      <w:r w:rsidRPr="003836A6">
        <w:rPr>
          <w:rFonts w:ascii="Arial" w:hAnsi="Arial" w:cs="Arial"/>
          <w:bCs/>
          <w:i/>
          <w:color w:val="auto"/>
        </w:rPr>
        <w:t>D</w:t>
      </w:r>
      <w:r w:rsidR="006F0A4A" w:rsidRPr="003836A6">
        <w:rPr>
          <w:rFonts w:ascii="Arial" w:hAnsi="Arial" w:cs="Arial"/>
          <w:bCs/>
          <w:i/>
          <w:color w:val="auto"/>
        </w:rPr>
        <w:t>ata Analysis</w:t>
      </w:r>
      <w:bookmarkEnd w:id="41"/>
    </w:p>
    <w:p w14:paraId="05F9BE8A" w14:textId="3086E492" w:rsidR="001F2A29" w:rsidRPr="00E00EDD" w:rsidRDefault="001F2A29" w:rsidP="007360F0">
      <w:pPr>
        <w:spacing w:after="0" w:line="360" w:lineRule="auto"/>
        <w:jc w:val="both"/>
        <w:rPr>
          <w:rFonts w:ascii="Arial" w:hAnsi="Arial" w:cs="Arial"/>
          <w:b/>
          <w:bCs/>
          <w:sz w:val="16"/>
          <w:szCs w:val="16"/>
        </w:rPr>
      </w:pPr>
    </w:p>
    <w:p w14:paraId="4BAAA57D" w14:textId="26CD47AA" w:rsidR="00037221" w:rsidRPr="00E00EDD" w:rsidRDefault="00037221" w:rsidP="00E00EDD">
      <w:pPr>
        <w:pStyle w:val="Heading5"/>
        <w:spacing w:line="360" w:lineRule="auto"/>
        <w:rPr>
          <w:rFonts w:ascii="Arial" w:hAnsi="Arial" w:cs="Arial"/>
          <w:i/>
          <w:iCs/>
          <w:color w:val="auto"/>
          <w:sz w:val="23"/>
          <w:szCs w:val="23"/>
        </w:rPr>
      </w:pPr>
      <w:r w:rsidRPr="00E00EDD">
        <w:rPr>
          <w:rFonts w:ascii="Arial" w:hAnsi="Arial" w:cs="Arial"/>
          <w:i/>
          <w:iCs/>
          <w:color w:val="auto"/>
          <w:sz w:val="23"/>
          <w:szCs w:val="23"/>
        </w:rPr>
        <w:t>Coding of qualitative data</w:t>
      </w:r>
    </w:p>
    <w:p w14:paraId="29C8A61C" w14:textId="2CCD7413" w:rsidR="001B05C1" w:rsidRPr="009277C5" w:rsidRDefault="00F52AD3" w:rsidP="00E00EDD">
      <w:pPr>
        <w:spacing w:after="0" w:line="360" w:lineRule="auto"/>
        <w:jc w:val="both"/>
        <w:rPr>
          <w:rFonts w:ascii="Arial" w:hAnsi="Arial" w:cs="Arial"/>
          <w:sz w:val="23"/>
          <w:szCs w:val="23"/>
        </w:rPr>
      </w:pPr>
      <w:r w:rsidRPr="00D143F9">
        <w:rPr>
          <w:rFonts w:ascii="Arial" w:hAnsi="Arial" w:cs="Arial"/>
          <w:sz w:val="23"/>
          <w:szCs w:val="23"/>
        </w:rPr>
        <w:t>The r</w:t>
      </w:r>
      <w:r w:rsidR="00202100" w:rsidRPr="00D143F9">
        <w:rPr>
          <w:rFonts w:ascii="Arial" w:hAnsi="Arial" w:cs="Arial"/>
          <w:sz w:val="23"/>
          <w:szCs w:val="23"/>
        </w:rPr>
        <w:t>esearch dairy</w:t>
      </w:r>
      <w:r w:rsidR="00B06F3B">
        <w:rPr>
          <w:rFonts w:ascii="Arial" w:hAnsi="Arial" w:cs="Arial"/>
          <w:sz w:val="23"/>
          <w:szCs w:val="23"/>
        </w:rPr>
        <w:t xml:space="preserve"> </w:t>
      </w:r>
      <w:r w:rsidR="00B06F3B" w:rsidRPr="00B06F3B">
        <w:rPr>
          <w:rFonts w:ascii="Arial" w:hAnsi="Arial" w:cs="Arial"/>
          <w:sz w:val="23"/>
          <w:szCs w:val="23"/>
          <w:highlight w:val="cyan"/>
        </w:rPr>
        <w:t>(appendix</w:t>
      </w:r>
      <w:r w:rsidR="005679AB">
        <w:rPr>
          <w:rFonts w:ascii="Arial" w:hAnsi="Arial" w:cs="Arial"/>
          <w:sz w:val="23"/>
          <w:szCs w:val="23"/>
          <w:highlight w:val="cyan"/>
        </w:rPr>
        <w:t xml:space="preserve"> </w:t>
      </w:r>
      <w:r w:rsidR="00D85B7F" w:rsidRPr="007C2E0C">
        <w:rPr>
          <w:rFonts w:ascii="Arial" w:hAnsi="Arial" w:cs="Arial"/>
          <w:sz w:val="23"/>
          <w:szCs w:val="23"/>
          <w:highlight w:val="cyan"/>
        </w:rPr>
        <w:t>8</w:t>
      </w:r>
      <w:r w:rsidR="002E47FF">
        <w:rPr>
          <w:rFonts w:ascii="Arial" w:hAnsi="Arial" w:cs="Arial"/>
          <w:sz w:val="23"/>
          <w:szCs w:val="23"/>
          <w:highlight w:val="cyan"/>
        </w:rPr>
        <w:t>, p.</w:t>
      </w:r>
      <w:r w:rsidR="00B06F3B" w:rsidRPr="00B06F3B">
        <w:rPr>
          <w:rFonts w:ascii="Arial" w:hAnsi="Arial" w:cs="Arial"/>
          <w:sz w:val="23"/>
          <w:szCs w:val="23"/>
          <w:highlight w:val="cyan"/>
        </w:rPr>
        <w:t>)</w:t>
      </w:r>
      <w:r w:rsidR="00202100" w:rsidRPr="00D143F9">
        <w:rPr>
          <w:rFonts w:ascii="Arial" w:hAnsi="Arial" w:cs="Arial"/>
          <w:sz w:val="23"/>
          <w:szCs w:val="23"/>
        </w:rPr>
        <w:t xml:space="preserve">, </w:t>
      </w:r>
      <w:r w:rsidR="00591F8D" w:rsidRPr="00D143F9">
        <w:rPr>
          <w:rFonts w:ascii="Arial" w:hAnsi="Arial" w:cs="Arial"/>
          <w:sz w:val="23"/>
          <w:szCs w:val="23"/>
        </w:rPr>
        <w:t xml:space="preserve">open </w:t>
      </w:r>
      <w:r w:rsidRPr="00D143F9">
        <w:rPr>
          <w:rFonts w:ascii="Arial" w:hAnsi="Arial" w:cs="Arial"/>
          <w:sz w:val="23"/>
          <w:szCs w:val="23"/>
        </w:rPr>
        <w:t xml:space="preserve">question survey </w:t>
      </w:r>
      <w:r w:rsidR="00591F8D" w:rsidRPr="00D143F9">
        <w:rPr>
          <w:rFonts w:ascii="Arial" w:hAnsi="Arial" w:cs="Arial"/>
          <w:sz w:val="23"/>
          <w:szCs w:val="23"/>
        </w:rPr>
        <w:t>responses</w:t>
      </w:r>
      <w:r w:rsidR="00B06F3B">
        <w:rPr>
          <w:rFonts w:ascii="Arial" w:hAnsi="Arial" w:cs="Arial"/>
          <w:sz w:val="23"/>
          <w:szCs w:val="23"/>
        </w:rPr>
        <w:t xml:space="preserve"> </w:t>
      </w:r>
      <w:r w:rsidR="00B06F3B" w:rsidRPr="00E658B9">
        <w:rPr>
          <w:rFonts w:ascii="Arial" w:hAnsi="Arial" w:cs="Arial"/>
          <w:sz w:val="23"/>
          <w:szCs w:val="23"/>
          <w:highlight w:val="cyan"/>
        </w:rPr>
        <w:t>(appendix</w:t>
      </w:r>
      <w:r w:rsidR="005679AB">
        <w:rPr>
          <w:rFonts w:ascii="Arial" w:hAnsi="Arial" w:cs="Arial"/>
          <w:sz w:val="23"/>
          <w:szCs w:val="23"/>
          <w:highlight w:val="cyan"/>
        </w:rPr>
        <w:t xml:space="preserve"> </w:t>
      </w:r>
      <w:r w:rsidR="00E312BB" w:rsidRPr="007C2E0C">
        <w:rPr>
          <w:rFonts w:ascii="Arial" w:hAnsi="Arial" w:cs="Arial"/>
          <w:sz w:val="23"/>
          <w:szCs w:val="23"/>
          <w:highlight w:val="cyan"/>
        </w:rPr>
        <w:t>10</w:t>
      </w:r>
      <w:r w:rsidR="002E47FF">
        <w:rPr>
          <w:rFonts w:ascii="Arial" w:hAnsi="Arial" w:cs="Arial"/>
          <w:sz w:val="23"/>
          <w:szCs w:val="23"/>
          <w:highlight w:val="cyan"/>
        </w:rPr>
        <w:t>, p.</w:t>
      </w:r>
      <w:r w:rsidR="00B06F3B" w:rsidRPr="00E658B9">
        <w:rPr>
          <w:rFonts w:ascii="Arial" w:hAnsi="Arial" w:cs="Arial"/>
          <w:sz w:val="23"/>
          <w:szCs w:val="23"/>
          <w:highlight w:val="cyan"/>
        </w:rPr>
        <w:t>)</w:t>
      </w:r>
      <w:r w:rsidR="00591F8D" w:rsidRPr="00D143F9">
        <w:rPr>
          <w:rFonts w:ascii="Arial" w:hAnsi="Arial" w:cs="Arial"/>
          <w:sz w:val="23"/>
          <w:szCs w:val="23"/>
        </w:rPr>
        <w:t xml:space="preserve">, and </w:t>
      </w:r>
      <w:r w:rsidR="00A92A11" w:rsidRPr="00D143F9">
        <w:rPr>
          <w:rFonts w:ascii="Arial" w:hAnsi="Arial" w:cs="Arial"/>
          <w:sz w:val="23"/>
          <w:szCs w:val="23"/>
        </w:rPr>
        <w:t xml:space="preserve">focus group </w:t>
      </w:r>
      <w:r w:rsidR="00606E09">
        <w:rPr>
          <w:rFonts w:ascii="Arial" w:hAnsi="Arial" w:cs="Arial"/>
          <w:sz w:val="23"/>
          <w:szCs w:val="23"/>
        </w:rPr>
        <w:t>transcription</w:t>
      </w:r>
      <w:r w:rsidR="00B06F3B">
        <w:rPr>
          <w:rFonts w:ascii="Arial" w:hAnsi="Arial" w:cs="Arial"/>
          <w:sz w:val="23"/>
          <w:szCs w:val="23"/>
        </w:rPr>
        <w:t xml:space="preserve"> </w:t>
      </w:r>
      <w:r w:rsidR="00B06F3B" w:rsidRPr="00E658B9">
        <w:rPr>
          <w:rFonts w:ascii="Arial" w:hAnsi="Arial" w:cs="Arial"/>
          <w:sz w:val="23"/>
          <w:szCs w:val="23"/>
          <w:highlight w:val="cyan"/>
        </w:rPr>
        <w:t>(appendix</w:t>
      </w:r>
      <w:r w:rsidR="005679AB">
        <w:rPr>
          <w:rFonts w:ascii="Arial" w:hAnsi="Arial" w:cs="Arial"/>
          <w:sz w:val="23"/>
          <w:szCs w:val="23"/>
          <w:highlight w:val="cyan"/>
        </w:rPr>
        <w:t xml:space="preserve"> </w:t>
      </w:r>
      <w:r w:rsidR="00E312BB" w:rsidRPr="007C2E0C">
        <w:rPr>
          <w:rFonts w:ascii="Arial" w:hAnsi="Arial" w:cs="Arial"/>
          <w:sz w:val="23"/>
          <w:szCs w:val="23"/>
          <w:highlight w:val="cyan"/>
        </w:rPr>
        <w:t>11</w:t>
      </w:r>
      <w:r w:rsidR="002E47FF">
        <w:rPr>
          <w:rFonts w:ascii="Arial" w:hAnsi="Arial" w:cs="Arial"/>
          <w:sz w:val="23"/>
          <w:szCs w:val="23"/>
          <w:highlight w:val="cyan"/>
        </w:rPr>
        <w:t>, p.</w:t>
      </w:r>
      <w:r w:rsidR="00B06F3B" w:rsidRPr="00E658B9">
        <w:rPr>
          <w:rFonts w:ascii="Arial" w:hAnsi="Arial" w:cs="Arial"/>
          <w:sz w:val="23"/>
          <w:szCs w:val="23"/>
          <w:highlight w:val="cyan"/>
        </w:rPr>
        <w:t>)</w:t>
      </w:r>
      <w:r w:rsidR="00A92A11" w:rsidRPr="00D143F9">
        <w:rPr>
          <w:rFonts w:ascii="Arial" w:hAnsi="Arial" w:cs="Arial"/>
          <w:sz w:val="23"/>
          <w:szCs w:val="23"/>
        </w:rPr>
        <w:t xml:space="preserve"> </w:t>
      </w:r>
      <w:r w:rsidR="00591F8D" w:rsidRPr="00D143F9">
        <w:rPr>
          <w:rFonts w:ascii="Arial" w:hAnsi="Arial" w:cs="Arial"/>
          <w:sz w:val="23"/>
          <w:szCs w:val="23"/>
        </w:rPr>
        <w:t xml:space="preserve">underwent inductive analysis via </w:t>
      </w:r>
      <w:r w:rsidR="0090657D">
        <w:rPr>
          <w:rFonts w:ascii="Arial" w:hAnsi="Arial" w:cs="Arial"/>
          <w:sz w:val="23"/>
          <w:szCs w:val="23"/>
        </w:rPr>
        <w:t xml:space="preserve">manual </w:t>
      </w:r>
      <w:r w:rsidR="00591F8D" w:rsidRPr="00D143F9">
        <w:rPr>
          <w:rFonts w:ascii="Arial" w:hAnsi="Arial" w:cs="Arial"/>
          <w:sz w:val="23"/>
          <w:szCs w:val="23"/>
        </w:rPr>
        <w:t xml:space="preserve">coding to </w:t>
      </w:r>
      <w:r w:rsidR="00BF5004" w:rsidRPr="00D143F9">
        <w:rPr>
          <w:rFonts w:ascii="Arial" w:hAnsi="Arial" w:cs="Arial"/>
          <w:sz w:val="23"/>
          <w:szCs w:val="23"/>
        </w:rPr>
        <w:t>generate</w:t>
      </w:r>
      <w:r w:rsidR="0051377D" w:rsidRPr="00D143F9">
        <w:rPr>
          <w:rFonts w:ascii="Arial" w:hAnsi="Arial" w:cs="Arial"/>
          <w:sz w:val="23"/>
          <w:szCs w:val="23"/>
        </w:rPr>
        <w:t xml:space="preserve"> </w:t>
      </w:r>
      <w:r w:rsidR="00BF5004" w:rsidRPr="00D143F9">
        <w:rPr>
          <w:rFonts w:ascii="Arial" w:hAnsi="Arial" w:cs="Arial"/>
          <w:sz w:val="23"/>
          <w:szCs w:val="23"/>
        </w:rPr>
        <w:t>key themes</w:t>
      </w:r>
      <w:r w:rsidR="00F66A4F" w:rsidRPr="00D143F9">
        <w:rPr>
          <w:rFonts w:ascii="Arial" w:hAnsi="Arial" w:cs="Arial"/>
          <w:sz w:val="23"/>
          <w:szCs w:val="23"/>
        </w:rPr>
        <w:t xml:space="preserve"> </w:t>
      </w:r>
      <w:r w:rsidR="00E95010" w:rsidRPr="00D143F9">
        <w:rPr>
          <w:rFonts w:ascii="Arial" w:hAnsi="Arial" w:cs="Arial"/>
          <w:noProof/>
          <w:sz w:val="23"/>
          <w:szCs w:val="23"/>
        </w:rPr>
        <w:t>(Creswell, 2014)</w:t>
      </w:r>
      <w:r w:rsidR="00E95010">
        <w:rPr>
          <w:rFonts w:ascii="Arial" w:hAnsi="Arial" w:cs="Arial"/>
          <w:noProof/>
          <w:sz w:val="23"/>
          <w:szCs w:val="23"/>
        </w:rPr>
        <w:t>.</w:t>
      </w:r>
      <w:r w:rsidR="00701AE0" w:rsidRPr="00D143F9">
        <w:rPr>
          <w:rFonts w:ascii="Arial" w:hAnsi="Arial" w:cs="Arial"/>
          <w:sz w:val="23"/>
          <w:szCs w:val="23"/>
        </w:rPr>
        <w:t xml:space="preserve"> </w:t>
      </w:r>
      <w:r w:rsidR="00DC1C6C" w:rsidRPr="00D143F9">
        <w:rPr>
          <w:rFonts w:ascii="Arial" w:hAnsi="Arial" w:cs="Arial"/>
          <w:sz w:val="23"/>
          <w:szCs w:val="23"/>
        </w:rPr>
        <w:t xml:space="preserve">Descriptive and magnitude coding were used </w:t>
      </w:r>
      <w:r w:rsidR="005803ED" w:rsidRPr="00D143F9">
        <w:rPr>
          <w:rFonts w:ascii="Arial" w:hAnsi="Arial" w:cs="Arial"/>
          <w:sz w:val="23"/>
          <w:szCs w:val="23"/>
        </w:rPr>
        <w:t xml:space="preserve">first </w:t>
      </w:r>
      <w:r w:rsidR="00DC1C6C" w:rsidRPr="00D143F9">
        <w:rPr>
          <w:rFonts w:ascii="Arial" w:hAnsi="Arial" w:cs="Arial"/>
          <w:sz w:val="23"/>
          <w:szCs w:val="23"/>
        </w:rPr>
        <w:t xml:space="preserve">to </w:t>
      </w:r>
      <w:r w:rsidR="00063210" w:rsidRPr="00D143F9">
        <w:rPr>
          <w:rFonts w:ascii="Arial" w:hAnsi="Arial" w:cs="Arial"/>
          <w:sz w:val="23"/>
          <w:szCs w:val="23"/>
        </w:rPr>
        <w:t xml:space="preserve">identify </w:t>
      </w:r>
      <w:r w:rsidR="00A07538" w:rsidRPr="002C48A8">
        <w:rPr>
          <w:rFonts w:ascii="Arial" w:hAnsi="Arial" w:cs="Arial"/>
          <w:sz w:val="23"/>
          <w:szCs w:val="23"/>
        </w:rPr>
        <w:t xml:space="preserve">the </w:t>
      </w:r>
      <w:r w:rsidR="00063210" w:rsidRPr="002C48A8">
        <w:rPr>
          <w:rFonts w:ascii="Arial" w:hAnsi="Arial" w:cs="Arial"/>
          <w:sz w:val="23"/>
          <w:szCs w:val="23"/>
        </w:rPr>
        <w:t xml:space="preserve">frequency </w:t>
      </w:r>
      <w:r w:rsidR="007D5F30" w:rsidRPr="002C48A8">
        <w:rPr>
          <w:rFonts w:ascii="Arial" w:hAnsi="Arial" w:cs="Arial"/>
          <w:sz w:val="23"/>
          <w:szCs w:val="23"/>
        </w:rPr>
        <w:t xml:space="preserve">and intensity of </w:t>
      </w:r>
      <w:r w:rsidR="003C6993" w:rsidRPr="002C48A8">
        <w:rPr>
          <w:rFonts w:ascii="Arial" w:hAnsi="Arial" w:cs="Arial"/>
          <w:sz w:val="23"/>
          <w:szCs w:val="23"/>
        </w:rPr>
        <w:t xml:space="preserve">participant </w:t>
      </w:r>
      <w:r w:rsidR="00ED6773" w:rsidRPr="002C48A8">
        <w:rPr>
          <w:rFonts w:ascii="Arial" w:hAnsi="Arial" w:cs="Arial"/>
          <w:sz w:val="23"/>
          <w:szCs w:val="23"/>
        </w:rPr>
        <w:t>opinions</w:t>
      </w:r>
      <w:r w:rsidR="007D5F30" w:rsidRPr="002C48A8">
        <w:rPr>
          <w:rFonts w:ascii="Arial" w:hAnsi="Arial" w:cs="Arial"/>
          <w:sz w:val="23"/>
          <w:szCs w:val="23"/>
        </w:rPr>
        <w:t xml:space="preserve"> </w:t>
      </w:r>
      <w:r w:rsidR="009B73A4" w:rsidRPr="002C48A8">
        <w:rPr>
          <w:rFonts w:ascii="Arial" w:hAnsi="Arial" w:cs="Arial"/>
          <w:sz w:val="23"/>
          <w:szCs w:val="23"/>
        </w:rPr>
        <w:t>towards</w:t>
      </w:r>
      <w:r w:rsidR="00063210" w:rsidRPr="002C48A8">
        <w:rPr>
          <w:rFonts w:ascii="Arial" w:hAnsi="Arial" w:cs="Arial"/>
          <w:sz w:val="23"/>
          <w:szCs w:val="23"/>
        </w:rPr>
        <w:t xml:space="preserve"> themes</w:t>
      </w:r>
      <w:r w:rsidR="007C3052" w:rsidRPr="002C48A8">
        <w:rPr>
          <w:rFonts w:ascii="Arial" w:hAnsi="Arial" w:cs="Arial"/>
          <w:sz w:val="23"/>
          <w:szCs w:val="23"/>
        </w:rPr>
        <w:t xml:space="preserve"> </w:t>
      </w:r>
      <w:r w:rsidR="00126C08" w:rsidRPr="002C48A8">
        <w:rPr>
          <w:rFonts w:ascii="Arial" w:hAnsi="Arial" w:cs="Arial"/>
          <w:noProof/>
          <w:sz w:val="23"/>
          <w:szCs w:val="23"/>
        </w:rPr>
        <w:t>(Patton, 2015)</w:t>
      </w:r>
      <w:r w:rsidR="009B73A4" w:rsidRPr="002C48A8">
        <w:rPr>
          <w:rFonts w:ascii="Arial" w:hAnsi="Arial" w:cs="Arial"/>
          <w:sz w:val="23"/>
          <w:szCs w:val="23"/>
        </w:rPr>
        <w:t xml:space="preserve">. </w:t>
      </w:r>
      <w:r w:rsidR="009B4114" w:rsidRPr="002C48A8">
        <w:rPr>
          <w:rFonts w:ascii="Arial" w:hAnsi="Arial" w:cs="Arial"/>
          <w:sz w:val="23"/>
          <w:szCs w:val="23"/>
        </w:rPr>
        <w:t>I</w:t>
      </w:r>
      <w:r w:rsidR="00063210" w:rsidRPr="002C48A8">
        <w:rPr>
          <w:rFonts w:ascii="Arial" w:hAnsi="Arial" w:cs="Arial"/>
          <w:sz w:val="23"/>
          <w:szCs w:val="23"/>
        </w:rPr>
        <w:t xml:space="preserve">n </w:t>
      </w:r>
      <w:r w:rsidR="00063210" w:rsidRPr="00D143F9">
        <w:rPr>
          <w:rFonts w:ascii="Arial" w:hAnsi="Arial" w:cs="Arial"/>
          <w:sz w:val="23"/>
          <w:szCs w:val="23"/>
        </w:rPr>
        <w:t xml:space="preserve">vivo and </w:t>
      </w:r>
      <w:r w:rsidR="0039310D" w:rsidRPr="00D143F9">
        <w:rPr>
          <w:rFonts w:ascii="Arial" w:hAnsi="Arial" w:cs="Arial"/>
          <w:sz w:val="23"/>
          <w:szCs w:val="23"/>
        </w:rPr>
        <w:t xml:space="preserve">values coding </w:t>
      </w:r>
      <w:r w:rsidR="00FB5E40" w:rsidRPr="00D143F9">
        <w:rPr>
          <w:rFonts w:ascii="Arial" w:hAnsi="Arial" w:cs="Arial"/>
          <w:sz w:val="23"/>
          <w:szCs w:val="23"/>
        </w:rPr>
        <w:t xml:space="preserve">were then used to </w:t>
      </w:r>
      <w:r w:rsidR="00F65DA6">
        <w:rPr>
          <w:rFonts w:ascii="Arial" w:hAnsi="Arial" w:cs="Arial"/>
          <w:sz w:val="23"/>
          <w:szCs w:val="23"/>
        </w:rPr>
        <w:t>‘</w:t>
      </w:r>
      <w:r w:rsidR="00063210" w:rsidRPr="00D143F9">
        <w:rPr>
          <w:rFonts w:ascii="Arial" w:hAnsi="Arial" w:cs="Arial"/>
          <w:sz w:val="23"/>
          <w:szCs w:val="23"/>
        </w:rPr>
        <w:t xml:space="preserve">prioritise and honour’ </w:t>
      </w:r>
      <w:r w:rsidR="0040564C" w:rsidRPr="000C17BB">
        <w:rPr>
          <w:rFonts w:ascii="Arial" w:hAnsi="Arial" w:cs="Arial"/>
          <w:sz w:val="23"/>
          <w:szCs w:val="23"/>
        </w:rPr>
        <w:t>participant</w:t>
      </w:r>
      <w:r w:rsidR="00FB5E40" w:rsidRPr="000C17BB">
        <w:rPr>
          <w:rFonts w:ascii="Arial" w:hAnsi="Arial" w:cs="Arial"/>
          <w:sz w:val="23"/>
          <w:szCs w:val="23"/>
        </w:rPr>
        <w:t>s</w:t>
      </w:r>
      <w:r w:rsidR="004E5C66" w:rsidRPr="000C17BB">
        <w:rPr>
          <w:rFonts w:ascii="Arial" w:hAnsi="Arial" w:cs="Arial"/>
          <w:sz w:val="23"/>
          <w:szCs w:val="23"/>
        </w:rPr>
        <w:t>’</w:t>
      </w:r>
      <w:r w:rsidR="00A41BEE" w:rsidRPr="000C17BB">
        <w:rPr>
          <w:rFonts w:ascii="Arial" w:hAnsi="Arial" w:cs="Arial"/>
          <w:sz w:val="23"/>
          <w:szCs w:val="23"/>
        </w:rPr>
        <w:t xml:space="preserve"> voices </w:t>
      </w:r>
      <w:r w:rsidR="00360E68" w:rsidRPr="000C17BB">
        <w:rPr>
          <w:rFonts w:ascii="Arial" w:hAnsi="Arial" w:cs="Arial"/>
          <w:sz w:val="23"/>
          <w:szCs w:val="23"/>
        </w:rPr>
        <w:t xml:space="preserve">and experiences, </w:t>
      </w:r>
      <w:r w:rsidR="00FA1A9A" w:rsidRPr="000C17BB">
        <w:rPr>
          <w:rFonts w:ascii="Arial" w:hAnsi="Arial" w:cs="Arial"/>
          <w:sz w:val="23"/>
          <w:szCs w:val="23"/>
        </w:rPr>
        <w:t>a</w:t>
      </w:r>
      <w:r w:rsidR="00467356" w:rsidRPr="000C17BB">
        <w:rPr>
          <w:rFonts w:ascii="Arial" w:hAnsi="Arial" w:cs="Arial"/>
          <w:sz w:val="23"/>
          <w:szCs w:val="23"/>
        </w:rPr>
        <w:t>nd</w:t>
      </w:r>
      <w:r w:rsidR="00000159" w:rsidRPr="000C17BB">
        <w:rPr>
          <w:rFonts w:ascii="Arial" w:hAnsi="Arial" w:cs="Arial"/>
          <w:sz w:val="23"/>
          <w:szCs w:val="23"/>
        </w:rPr>
        <w:t xml:space="preserve"> </w:t>
      </w:r>
      <w:r w:rsidR="00F177D4" w:rsidRPr="000C17BB">
        <w:rPr>
          <w:rFonts w:ascii="Arial" w:hAnsi="Arial" w:cs="Arial"/>
          <w:sz w:val="23"/>
          <w:szCs w:val="23"/>
        </w:rPr>
        <w:t>examine</w:t>
      </w:r>
      <w:r w:rsidR="00A41BEE" w:rsidRPr="000C17BB">
        <w:rPr>
          <w:rFonts w:ascii="Arial" w:hAnsi="Arial" w:cs="Arial"/>
          <w:sz w:val="23"/>
          <w:szCs w:val="23"/>
        </w:rPr>
        <w:t xml:space="preserve"> their</w:t>
      </w:r>
      <w:r w:rsidR="00B848F0" w:rsidRPr="000C17BB">
        <w:rPr>
          <w:rFonts w:ascii="Arial" w:hAnsi="Arial" w:cs="Arial"/>
          <w:sz w:val="23"/>
          <w:szCs w:val="23"/>
        </w:rPr>
        <w:t xml:space="preserve"> </w:t>
      </w:r>
      <w:r w:rsidR="001B05C1" w:rsidRPr="000C17BB">
        <w:rPr>
          <w:rFonts w:ascii="Arial" w:hAnsi="Arial" w:cs="Arial"/>
          <w:sz w:val="23"/>
          <w:szCs w:val="23"/>
        </w:rPr>
        <w:t xml:space="preserve">values, attitudes, </w:t>
      </w:r>
      <w:r w:rsidR="00360E68" w:rsidRPr="000C17BB">
        <w:rPr>
          <w:rFonts w:ascii="Arial" w:hAnsi="Arial" w:cs="Arial"/>
          <w:sz w:val="23"/>
          <w:szCs w:val="23"/>
        </w:rPr>
        <w:t xml:space="preserve">and </w:t>
      </w:r>
      <w:r w:rsidR="001B05C1" w:rsidRPr="000C17BB">
        <w:rPr>
          <w:rFonts w:ascii="Arial" w:hAnsi="Arial" w:cs="Arial"/>
          <w:sz w:val="23"/>
          <w:szCs w:val="23"/>
        </w:rPr>
        <w:t>beliefs</w:t>
      </w:r>
      <w:r w:rsidR="00B848F0" w:rsidRPr="000C17BB">
        <w:rPr>
          <w:rFonts w:ascii="Arial" w:hAnsi="Arial" w:cs="Arial"/>
          <w:sz w:val="23"/>
          <w:szCs w:val="23"/>
        </w:rPr>
        <w:t xml:space="preserve"> </w:t>
      </w:r>
      <w:r w:rsidR="00AB1095" w:rsidRPr="000C17BB">
        <w:rPr>
          <w:rFonts w:ascii="Arial" w:hAnsi="Arial" w:cs="Arial"/>
          <w:noProof/>
          <w:sz w:val="23"/>
          <w:szCs w:val="23"/>
        </w:rPr>
        <w:t>(Saldana, 2016</w:t>
      </w:r>
      <w:r w:rsidR="004F3319">
        <w:rPr>
          <w:rFonts w:ascii="Arial" w:hAnsi="Arial" w:cs="Arial"/>
          <w:noProof/>
          <w:sz w:val="23"/>
          <w:szCs w:val="23"/>
        </w:rPr>
        <w:t>, p.</w:t>
      </w:r>
      <w:r w:rsidR="00B6185A">
        <w:rPr>
          <w:rFonts w:ascii="Arial" w:hAnsi="Arial" w:cs="Arial"/>
          <w:noProof/>
          <w:sz w:val="23"/>
          <w:szCs w:val="23"/>
        </w:rPr>
        <w:t>158</w:t>
      </w:r>
      <w:r w:rsidR="00AB1095" w:rsidRPr="000C17BB">
        <w:rPr>
          <w:rFonts w:ascii="Arial" w:hAnsi="Arial" w:cs="Arial"/>
          <w:noProof/>
          <w:sz w:val="23"/>
          <w:szCs w:val="23"/>
        </w:rPr>
        <w:t>)</w:t>
      </w:r>
      <w:r w:rsidR="0040564C" w:rsidRPr="000C17BB">
        <w:rPr>
          <w:rFonts w:ascii="Arial" w:hAnsi="Arial" w:cs="Arial"/>
          <w:sz w:val="23"/>
          <w:szCs w:val="23"/>
        </w:rPr>
        <w:t xml:space="preserve">. </w:t>
      </w:r>
      <w:r w:rsidR="00013F4B" w:rsidRPr="000C17BB">
        <w:rPr>
          <w:rFonts w:ascii="Arial" w:hAnsi="Arial" w:cs="Arial"/>
          <w:sz w:val="23"/>
          <w:szCs w:val="23"/>
        </w:rPr>
        <w:t xml:space="preserve">Using </w:t>
      </w:r>
      <w:r w:rsidR="002238D4" w:rsidRPr="000C17BB">
        <w:rPr>
          <w:rFonts w:ascii="Arial" w:hAnsi="Arial" w:cs="Arial"/>
          <w:sz w:val="23"/>
          <w:szCs w:val="23"/>
        </w:rPr>
        <w:t xml:space="preserve">terms and concepts drawn from the </w:t>
      </w:r>
      <w:r w:rsidR="002D0875" w:rsidRPr="000C17BB">
        <w:rPr>
          <w:rFonts w:ascii="Arial" w:hAnsi="Arial" w:cs="Arial"/>
          <w:sz w:val="23"/>
          <w:szCs w:val="23"/>
        </w:rPr>
        <w:t>words of participants</w:t>
      </w:r>
      <w:r w:rsidR="00A76A1A" w:rsidRPr="000C17BB">
        <w:rPr>
          <w:rFonts w:ascii="Arial" w:hAnsi="Arial" w:cs="Arial"/>
          <w:sz w:val="23"/>
          <w:szCs w:val="23"/>
        </w:rPr>
        <w:t xml:space="preserve"> </w:t>
      </w:r>
      <w:r w:rsidR="002D0875" w:rsidRPr="000C17BB">
        <w:rPr>
          <w:rFonts w:ascii="Arial" w:hAnsi="Arial" w:cs="Arial"/>
          <w:sz w:val="23"/>
          <w:szCs w:val="23"/>
        </w:rPr>
        <w:t>provide</w:t>
      </w:r>
      <w:r w:rsidR="00CE05AB" w:rsidRPr="000C17BB">
        <w:rPr>
          <w:rFonts w:ascii="Arial" w:hAnsi="Arial" w:cs="Arial"/>
          <w:sz w:val="23"/>
          <w:szCs w:val="23"/>
        </w:rPr>
        <w:t>s</w:t>
      </w:r>
      <w:r w:rsidR="002D0875" w:rsidRPr="000C17BB">
        <w:rPr>
          <w:rFonts w:ascii="Arial" w:hAnsi="Arial" w:cs="Arial"/>
          <w:sz w:val="23"/>
          <w:szCs w:val="23"/>
        </w:rPr>
        <w:t xml:space="preserve"> a “crucial check on whether </w:t>
      </w:r>
      <w:r w:rsidR="00FF6362" w:rsidRPr="000C17BB">
        <w:rPr>
          <w:rFonts w:ascii="Arial" w:hAnsi="Arial" w:cs="Arial"/>
          <w:sz w:val="23"/>
          <w:szCs w:val="23"/>
        </w:rPr>
        <w:t>[researchers]</w:t>
      </w:r>
      <w:r w:rsidR="002D0875" w:rsidRPr="000C17BB">
        <w:rPr>
          <w:rFonts w:ascii="Arial" w:hAnsi="Arial" w:cs="Arial"/>
          <w:sz w:val="23"/>
          <w:szCs w:val="23"/>
        </w:rPr>
        <w:t xml:space="preserve"> have grasped what is significant</w:t>
      </w:r>
      <w:r w:rsidR="00E70B2A" w:rsidRPr="000C17BB">
        <w:rPr>
          <w:rFonts w:ascii="Arial" w:hAnsi="Arial" w:cs="Arial"/>
          <w:sz w:val="23"/>
          <w:szCs w:val="23"/>
        </w:rPr>
        <w:t xml:space="preserve">” </w:t>
      </w:r>
      <w:r w:rsidR="00FF6362" w:rsidRPr="000C17BB">
        <w:rPr>
          <w:rFonts w:ascii="Arial" w:hAnsi="Arial" w:cs="Arial"/>
          <w:sz w:val="23"/>
          <w:szCs w:val="23"/>
        </w:rPr>
        <w:t xml:space="preserve">to participants </w:t>
      </w:r>
      <w:r w:rsidR="00721307" w:rsidRPr="000C17BB">
        <w:rPr>
          <w:rFonts w:ascii="Arial" w:hAnsi="Arial" w:cs="Arial"/>
          <w:noProof/>
          <w:sz w:val="23"/>
          <w:szCs w:val="23"/>
        </w:rPr>
        <w:t>(Charmaz, 2014, p. 135)</w:t>
      </w:r>
      <w:r w:rsidR="00653145" w:rsidRPr="000C17BB">
        <w:rPr>
          <w:rFonts w:ascii="Arial" w:hAnsi="Arial" w:cs="Arial"/>
          <w:sz w:val="23"/>
          <w:szCs w:val="23"/>
        </w:rPr>
        <w:t xml:space="preserve">, thus </w:t>
      </w:r>
      <w:r w:rsidR="003F2CB5" w:rsidRPr="000C17BB">
        <w:rPr>
          <w:rFonts w:ascii="Arial" w:hAnsi="Arial" w:cs="Arial"/>
          <w:sz w:val="23"/>
          <w:szCs w:val="23"/>
        </w:rPr>
        <w:t xml:space="preserve">mitigating bias towards original themes (Burnard, et al., 2008; </w:t>
      </w:r>
      <w:proofErr w:type="spellStart"/>
      <w:r w:rsidR="003F2CB5" w:rsidRPr="000C17BB">
        <w:rPr>
          <w:rFonts w:ascii="Arial" w:hAnsi="Arial" w:cs="Arial"/>
          <w:sz w:val="23"/>
          <w:szCs w:val="23"/>
        </w:rPr>
        <w:t>Jirwe</w:t>
      </w:r>
      <w:proofErr w:type="spellEnd"/>
      <w:r w:rsidR="003F2CB5" w:rsidRPr="000C17BB">
        <w:rPr>
          <w:rFonts w:ascii="Arial" w:hAnsi="Arial" w:cs="Arial"/>
          <w:sz w:val="23"/>
          <w:szCs w:val="23"/>
        </w:rPr>
        <w:t>, 2011)</w:t>
      </w:r>
      <w:r w:rsidR="00B11EEF" w:rsidRPr="000C17BB">
        <w:rPr>
          <w:rFonts w:ascii="Arial" w:hAnsi="Arial" w:cs="Arial"/>
          <w:sz w:val="23"/>
          <w:szCs w:val="23"/>
        </w:rPr>
        <w:t xml:space="preserve"> </w:t>
      </w:r>
      <w:r w:rsidR="00596F2F" w:rsidRPr="000C17BB">
        <w:rPr>
          <w:rFonts w:ascii="Arial" w:hAnsi="Arial" w:cs="Arial"/>
          <w:sz w:val="23"/>
          <w:szCs w:val="23"/>
        </w:rPr>
        <w:t xml:space="preserve">and </w:t>
      </w:r>
      <w:r w:rsidR="00653145" w:rsidRPr="000C17BB">
        <w:rPr>
          <w:rFonts w:ascii="Arial" w:hAnsi="Arial" w:cs="Arial"/>
          <w:sz w:val="23"/>
          <w:szCs w:val="23"/>
        </w:rPr>
        <w:t xml:space="preserve">increasing the validity and trustworthiness of </w:t>
      </w:r>
      <w:r w:rsidR="00D430AE" w:rsidRPr="000C17BB">
        <w:rPr>
          <w:rFonts w:ascii="Arial" w:hAnsi="Arial" w:cs="Arial"/>
          <w:sz w:val="23"/>
          <w:szCs w:val="23"/>
        </w:rPr>
        <w:t>interpretations (Efron and Ravid, 2020).</w:t>
      </w:r>
      <w:r w:rsidR="0037322C" w:rsidRPr="000C17BB">
        <w:rPr>
          <w:rFonts w:ascii="Arial" w:hAnsi="Arial" w:cs="Arial"/>
          <w:sz w:val="23"/>
          <w:szCs w:val="23"/>
        </w:rPr>
        <w:t xml:space="preserve"> </w:t>
      </w:r>
      <w:r w:rsidR="0054064E">
        <w:rPr>
          <w:rFonts w:ascii="Arial" w:hAnsi="Arial" w:cs="Arial"/>
          <w:sz w:val="23"/>
          <w:szCs w:val="23"/>
        </w:rPr>
        <w:t>Themes</w:t>
      </w:r>
      <w:r w:rsidR="00750589">
        <w:rPr>
          <w:rFonts w:ascii="Arial" w:hAnsi="Arial" w:cs="Arial"/>
          <w:sz w:val="23"/>
          <w:szCs w:val="23"/>
        </w:rPr>
        <w:t xml:space="preserve"> and accompanying evidence from participant quotes</w:t>
      </w:r>
      <w:r w:rsidR="0054064E">
        <w:rPr>
          <w:rFonts w:ascii="Arial" w:hAnsi="Arial" w:cs="Arial"/>
          <w:sz w:val="23"/>
          <w:szCs w:val="23"/>
        </w:rPr>
        <w:t xml:space="preserve"> were </w:t>
      </w:r>
      <w:r w:rsidR="00860374">
        <w:rPr>
          <w:rFonts w:ascii="Arial" w:hAnsi="Arial" w:cs="Arial"/>
          <w:sz w:val="23"/>
          <w:szCs w:val="23"/>
        </w:rPr>
        <w:t xml:space="preserve">manually </w:t>
      </w:r>
      <w:r w:rsidR="00750589">
        <w:rPr>
          <w:rFonts w:ascii="Arial" w:hAnsi="Arial" w:cs="Arial"/>
          <w:sz w:val="23"/>
          <w:szCs w:val="23"/>
        </w:rPr>
        <w:t xml:space="preserve">inputted </w:t>
      </w:r>
      <w:r w:rsidR="00E44410">
        <w:rPr>
          <w:rFonts w:ascii="Arial" w:hAnsi="Arial" w:cs="Arial"/>
          <w:sz w:val="23"/>
          <w:szCs w:val="23"/>
        </w:rPr>
        <w:t xml:space="preserve">and organised </w:t>
      </w:r>
      <w:r w:rsidR="0054064E">
        <w:rPr>
          <w:rFonts w:ascii="Arial" w:hAnsi="Arial" w:cs="Arial"/>
          <w:sz w:val="23"/>
          <w:szCs w:val="23"/>
        </w:rPr>
        <w:t>in</w:t>
      </w:r>
      <w:r w:rsidR="00001A8F">
        <w:rPr>
          <w:rFonts w:ascii="Arial" w:hAnsi="Arial" w:cs="Arial"/>
          <w:sz w:val="23"/>
          <w:szCs w:val="23"/>
        </w:rPr>
        <w:t>to</w:t>
      </w:r>
      <w:r w:rsidR="0054064E">
        <w:rPr>
          <w:rFonts w:ascii="Arial" w:hAnsi="Arial" w:cs="Arial"/>
          <w:sz w:val="23"/>
          <w:szCs w:val="23"/>
        </w:rPr>
        <w:t xml:space="preserve"> Microsoft excel </w:t>
      </w:r>
      <w:r w:rsidR="00001A8F">
        <w:rPr>
          <w:rFonts w:ascii="Arial" w:hAnsi="Arial" w:cs="Arial"/>
          <w:sz w:val="23"/>
          <w:szCs w:val="23"/>
        </w:rPr>
        <w:t>tables</w:t>
      </w:r>
      <w:r w:rsidR="00967B21">
        <w:rPr>
          <w:rFonts w:ascii="Arial" w:hAnsi="Arial" w:cs="Arial"/>
          <w:sz w:val="23"/>
          <w:szCs w:val="23"/>
        </w:rPr>
        <w:t xml:space="preserve"> to assess patterns and variations </w:t>
      </w:r>
      <w:r w:rsidR="00E95010" w:rsidRPr="00DB0711">
        <w:rPr>
          <w:rFonts w:ascii="Arial" w:hAnsi="Arial" w:cs="Arial"/>
          <w:sz w:val="23"/>
          <w:szCs w:val="23"/>
        </w:rPr>
        <w:t xml:space="preserve">across responses </w:t>
      </w:r>
      <w:r w:rsidR="00E95010" w:rsidRPr="00D143F9">
        <w:rPr>
          <w:rFonts w:ascii="Arial" w:hAnsi="Arial" w:cs="Arial"/>
          <w:noProof/>
          <w:sz w:val="23"/>
          <w:szCs w:val="23"/>
        </w:rPr>
        <w:t>(Creswell, 2014)</w:t>
      </w:r>
      <w:r w:rsidR="00521C75">
        <w:rPr>
          <w:rFonts w:ascii="Arial" w:hAnsi="Arial" w:cs="Arial"/>
          <w:noProof/>
          <w:sz w:val="23"/>
          <w:szCs w:val="23"/>
        </w:rPr>
        <w:t xml:space="preserve"> </w:t>
      </w:r>
      <w:r w:rsidR="00521C75" w:rsidRPr="00186AE9">
        <w:rPr>
          <w:rFonts w:ascii="Arial" w:hAnsi="Arial" w:cs="Arial"/>
          <w:noProof/>
          <w:sz w:val="23"/>
          <w:szCs w:val="23"/>
          <w:highlight w:val="cyan"/>
        </w:rPr>
        <w:t>(appendix</w:t>
      </w:r>
      <w:r w:rsidR="00151680">
        <w:rPr>
          <w:rFonts w:ascii="Arial" w:hAnsi="Arial" w:cs="Arial"/>
          <w:noProof/>
          <w:sz w:val="23"/>
          <w:szCs w:val="23"/>
          <w:highlight w:val="cyan"/>
        </w:rPr>
        <w:t xml:space="preserve"> 12,</w:t>
      </w:r>
      <w:r w:rsidR="00521C75" w:rsidRPr="00186AE9">
        <w:rPr>
          <w:rFonts w:ascii="Arial" w:hAnsi="Arial" w:cs="Arial"/>
          <w:noProof/>
          <w:sz w:val="23"/>
          <w:szCs w:val="23"/>
          <w:highlight w:val="cyan"/>
        </w:rPr>
        <w:t xml:space="preserve"> p</w:t>
      </w:r>
      <w:r w:rsidR="00151680">
        <w:rPr>
          <w:rFonts w:ascii="Arial" w:hAnsi="Arial" w:cs="Arial"/>
          <w:noProof/>
          <w:sz w:val="23"/>
          <w:szCs w:val="23"/>
          <w:highlight w:val="cyan"/>
        </w:rPr>
        <w:t>.</w:t>
      </w:r>
      <w:r w:rsidR="00521C75" w:rsidRPr="00186AE9">
        <w:rPr>
          <w:rFonts w:ascii="Arial" w:hAnsi="Arial" w:cs="Arial"/>
          <w:noProof/>
          <w:sz w:val="23"/>
          <w:szCs w:val="23"/>
          <w:highlight w:val="cyan"/>
        </w:rPr>
        <w:t>)</w:t>
      </w:r>
      <w:r w:rsidR="00E95010" w:rsidRPr="00186AE9">
        <w:rPr>
          <w:rFonts w:ascii="Arial" w:hAnsi="Arial" w:cs="Arial"/>
          <w:sz w:val="23"/>
          <w:szCs w:val="23"/>
          <w:highlight w:val="cyan"/>
        </w:rPr>
        <w:t>.</w:t>
      </w:r>
      <w:r w:rsidR="001716D3">
        <w:rPr>
          <w:rFonts w:ascii="Arial" w:hAnsi="Arial" w:cs="Arial"/>
          <w:sz w:val="23"/>
          <w:szCs w:val="23"/>
        </w:rPr>
        <w:t xml:space="preserve"> Althoug</w:t>
      </w:r>
      <w:r w:rsidR="00435C01">
        <w:rPr>
          <w:rFonts w:ascii="Arial" w:hAnsi="Arial" w:cs="Arial"/>
          <w:sz w:val="23"/>
          <w:szCs w:val="23"/>
        </w:rPr>
        <w:t>h</w:t>
      </w:r>
      <w:r w:rsidR="001716D3">
        <w:rPr>
          <w:rFonts w:ascii="Arial" w:hAnsi="Arial" w:cs="Arial"/>
          <w:sz w:val="23"/>
          <w:szCs w:val="23"/>
        </w:rPr>
        <w:t xml:space="preserve"> </w:t>
      </w:r>
      <w:r w:rsidR="009277C5">
        <w:rPr>
          <w:rFonts w:ascii="Arial" w:hAnsi="Arial" w:cs="Arial"/>
          <w:sz w:val="23"/>
          <w:szCs w:val="23"/>
        </w:rPr>
        <w:t xml:space="preserve">time-consuming, </w:t>
      </w:r>
      <w:r w:rsidR="00081335">
        <w:rPr>
          <w:rFonts w:ascii="Arial" w:hAnsi="Arial" w:cs="Arial"/>
          <w:sz w:val="23"/>
          <w:szCs w:val="23"/>
        </w:rPr>
        <w:t>completing these processes by hand</w:t>
      </w:r>
      <w:r w:rsidR="00E02DBD">
        <w:rPr>
          <w:rFonts w:ascii="Arial" w:hAnsi="Arial" w:cs="Arial"/>
          <w:sz w:val="23"/>
          <w:szCs w:val="23"/>
        </w:rPr>
        <w:t xml:space="preserve"> </w:t>
      </w:r>
      <w:r w:rsidR="009277C5">
        <w:rPr>
          <w:rFonts w:ascii="Arial" w:hAnsi="Arial" w:cs="Arial"/>
          <w:sz w:val="23"/>
          <w:szCs w:val="23"/>
        </w:rPr>
        <w:t>strengthen</w:t>
      </w:r>
      <w:r w:rsidR="00C96AA4">
        <w:rPr>
          <w:rFonts w:ascii="Arial" w:hAnsi="Arial" w:cs="Arial"/>
          <w:sz w:val="23"/>
          <w:szCs w:val="23"/>
        </w:rPr>
        <w:t>ed</w:t>
      </w:r>
      <w:r w:rsidR="009277C5">
        <w:rPr>
          <w:rFonts w:ascii="Arial" w:hAnsi="Arial" w:cs="Arial"/>
          <w:sz w:val="23"/>
          <w:szCs w:val="23"/>
        </w:rPr>
        <w:t xml:space="preserve"> </w:t>
      </w:r>
      <w:r w:rsidR="00CD15E2">
        <w:rPr>
          <w:rFonts w:ascii="Arial" w:hAnsi="Arial" w:cs="Arial"/>
          <w:sz w:val="23"/>
          <w:szCs w:val="23"/>
        </w:rPr>
        <w:t>my familiarity with</w:t>
      </w:r>
      <w:r w:rsidR="000F1F41" w:rsidRPr="000C17BB">
        <w:rPr>
          <w:rFonts w:ascii="Arial" w:hAnsi="Arial" w:cs="Arial"/>
          <w:sz w:val="23"/>
          <w:szCs w:val="23"/>
        </w:rPr>
        <w:t xml:space="preserve"> the </w:t>
      </w:r>
      <w:r w:rsidR="00CD15E2">
        <w:rPr>
          <w:rFonts w:ascii="Arial" w:hAnsi="Arial" w:cs="Arial"/>
          <w:sz w:val="23"/>
          <w:szCs w:val="23"/>
        </w:rPr>
        <w:t>data</w:t>
      </w:r>
      <w:r w:rsidR="00A60FC6">
        <w:rPr>
          <w:rFonts w:ascii="Arial" w:hAnsi="Arial" w:cs="Arial"/>
          <w:sz w:val="23"/>
          <w:szCs w:val="23"/>
        </w:rPr>
        <w:t xml:space="preserve"> </w:t>
      </w:r>
      <w:r w:rsidR="00750D20" w:rsidRPr="00A60FC6">
        <w:rPr>
          <w:rFonts w:ascii="Arial" w:hAnsi="Arial" w:cs="Arial"/>
          <w:noProof/>
          <w:sz w:val="23"/>
          <w:szCs w:val="23"/>
        </w:rPr>
        <w:t xml:space="preserve">(Merriam </w:t>
      </w:r>
      <w:r w:rsidR="00750D20">
        <w:rPr>
          <w:rFonts w:ascii="Arial" w:hAnsi="Arial" w:cs="Arial"/>
          <w:noProof/>
          <w:sz w:val="23"/>
          <w:szCs w:val="23"/>
        </w:rPr>
        <w:t>and</w:t>
      </w:r>
      <w:r w:rsidR="00750D20" w:rsidRPr="00A60FC6">
        <w:rPr>
          <w:rFonts w:ascii="Arial" w:hAnsi="Arial" w:cs="Arial"/>
          <w:noProof/>
          <w:sz w:val="23"/>
          <w:szCs w:val="23"/>
        </w:rPr>
        <w:t xml:space="preserve"> Tisdell, 2016)</w:t>
      </w:r>
      <w:r w:rsidR="00A60FC6">
        <w:rPr>
          <w:rFonts w:ascii="Arial" w:hAnsi="Arial" w:cs="Arial"/>
          <w:sz w:val="23"/>
          <w:szCs w:val="23"/>
        </w:rPr>
        <w:t>.</w:t>
      </w:r>
      <w:r w:rsidR="00E87D8B">
        <w:rPr>
          <w:rFonts w:ascii="Arial" w:hAnsi="Arial" w:cs="Arial"/>
          <w:sz w:val="23"/>
          <w:szCs w:val="23"/>
        </w:rPr>
        <w:t xml:space="preserve"> </w:t>
      </w:r>
      <w:r w:rsidR="002C7988">
        <w:rPr>
          <w:rFonts w:ascii="Arial" w:hAnsi="Arial" w:cs="Arial"/>
          <w:sz w:val="23"/>
          <w:szCs w:val="23"/>
        </w:rPr>
        <w:t>A</w:t>
      </w:r>
      <w:r w:rsidR="00DB3647" w:rsidRPr="000C17BB">
        <w:rPr>
          <w:rFonts w:ascii="Arial" w:hAnsi="Arial" w:cs="Arial"/>
          <w:sz w:val="23"/>
          <w:szCs w:val="23"/>
        </w:rPr>
        <w:t xml:space="preserve">nalysis was </w:t>
      </w:r>
      <w:r w:rsidR="002C7988">
        <w:rPr>
          <w:rFonts w:ascii="Arial" w:hAnsi="Arial" w:cs="Arial"/>
          <w:sz w:val="23"/>
          <w:szCs w:val="23"/>
        </w:rPr>
        <w:t>then</w:t>
      </w:r>
      <w:r w:rsidR="00DB3647" w:rsidRPr="000C17BB">
        <w:rPr>
          <w:rFonts w:ascii="Arial" w:hAnsi="Arial" w:cs="Arial"/>
          <w:sz w:val="23"/>
          <w:szCs w:val="23"/>
        </w:rPr>
        <w:t xml:space="preserve"> recursive</w:t>
      </w:r>
      <w:r w:rsidR="00C67BCC" w:rsidRPr="000C17BB">
        <w:rPr>
          <w:rFonts w:ascii="Arial" w:hAnsi="Arial" w:cs="Arial"/>
          <w:sz w:val="23"/>
          <w:szCs w:val="23"/>
        </w:rPr>
        <w:t xml:space="preserve">, involving a </w:t>
      </w:r>
      <w:r w:rsidR="00DB3647" w:rsidRPr="000C17BB">
        <w:rPr>
          <w:rFonts w:ascii="Arial" w:hAnsi="Arial" w:cs="Arial"/>
          <w:sz w:val="23"/>
          <w:szCs w:val="23"/>
        </w:rPr>
        <w:t xml:space="preserve">“constant moving back and forward between the entire data set, the coded extracts of data, and the analysis” </w:t>
      </w:r>
      <w:r w:rsidR="00283E48" w:rsidRPr="000C17BB">
        <w:rPr>
          <w:rFonts w:ascii="Arial" w:hAnsi="Arial" w:cs="Arial"/>
          <w:noProof/>
          <w:sz w:val="23"/>
          <w:szCs w:val="23"/>
        </w:rPr>
        <w:t>(Braun and Clarke, 2006, p. 86)</w:t>
      </w:r>
      <w:r w:rsidR="008D68DC" w:rsidRPr="000C17BB">
        <w:rPr>
          <w:rFonts w:ascii="Arial" w:hAnsi="Arial" w:cs="Arial"/>
          <w:sz w:val="23"/>
          <w:szCs w:val="23"/>
        </w:rPr>
        <w:t xml:space="preserve"> </w:t>
      </w:r>
      <w:r w:rsidR="000F1F41" w:rsidRPr="000C17BB">
        <w:rPr>
          <w:rFonts w:ascii="Arial" w:hAnsi="Arial" w:cs="Arial"/>
          <w:sz w:val="23"/>
          <w:szCs w:val="23"/>
        </w:rPr>
        <w:t>to ensure</w:t>
      </w:r>
      <w:r w:rsidR="00197512" w:rsidRPr="000C17BB">
        <w:rPr>
          <w:rFonts w:ascii="Arial" w:hAnsi="Arial" w:cs="Arial"/>
          <w:sz w:val="23"/>
          <w:szCs w:val="23"/>
        </w:rPr>
        <w:t xml:space="preserve"> </w:t>
      </w:r>
      <w:r w:rsidR="008D68DC" w:rsidRPr="000C17BB">
        <w:rPr>
          <w:rFonts w:ascii="Arial" w:hAnsi="Arial" w:cs="Arial"/>
          <w:sz w:val="23"/>
          <w:szCs w:val="23"/>
        </w:rPr>
        <w:t xml:space="preserve">interpretations were </w:t>
      </w:r>
      <w:r w:rsidR="00197512" w:rsidRPr="000C17BB">
        <w:rPr>
          <w:rFonts w:ascii="Arial" w:hAnsi="Arial" w:cs="Arial"/>
          <w:sz w:val="23"/>
          <w:szCs w:val="23"/>
        </w:rPr>
        <w:t>coher</w:t>
      </w:r>
      <w:r w:rsidR="00C71B69" w:rsidRPr="000C17BB">
        <w:rPr>
          <w:rFonts w:ascii="Arial" w:hAnsi="Arial" w:cs="Arial"/>
          <w:sz w:val="23"/>
          <w:szCs w:val="23"/>
        </w:rPr>
        <w:t>ent and reliable</w:t>
      </w:r>
      <w:r w:rsidR="008D68DC" w:rsidRPr="000C17BB">
        <w:rPr>
          <w:rFonts w:ascii="Arial" w:hAnsi="Arial" w:cs="Arial"/>
          <w:sz w:val="23"/>
          <w:szCs w:val="23"/>
        </w:rPr>
        <w:t xml:space="preserve"> </w:t>
      </w:r>
      <w:r w:rsidR="00CE05AB" w:rsidRPr="000C17BB">
        <w:rPr>
          <w:rFonts w:ascii="Arial" w:hAnsi="Arial" w:cs="Arial"/>
          <w:noProof/>
          <w:sz w:val="23"/>
          <w:szCs w:val="23"/>
        </w:rPr>
        <w:t>(Clark, et al., 2020)</w:t>
      </w:r>
      <w:r w:rsidR="00DB3647" w:rsidRPr="000C17BB">
        <w:rPr>
          <w:rFonts w:ascii="Arial" w:hAnsi="Arial" w:cs="Arial"/>
          <w:sz w:val="23"/>
          <w:szCs w:val="23"/>
        </w:rPr>
        <w:t>.</w:t>
      </w:r>
    </w:p>
    <w:p w14:paraId="1D74A7C3" w14:textId="77777777" w:rsidR="00D60B34" w:rsidRPr="00816644" w:rsidRDefault="00D60B34" w:rsidP="00E00EDD">
      <w:pPr>
        <w:spacing w:after="0" w:line="360" w:lineRule="auto"/>
        <w:jc w:val="both"/>
        <w:rPr>
          <w:rFonts w:ascii="Arial" w:hAnsi="Arial" w:cs="Arial"/>
          <w:color w:val="00B0F0"/>
          <w:sz w:val="23"/>
          <w:szCs w:val="23"/>
        </w:rPr>
      </w:pPr>
    </w:p>
    <w:p w14:paraId="09F874A7" w14:textId="1FDA3656" w:rsidR="00B54C84" w:rsidRPr="00E00EDD" w:rsidRDefault="00B54C84" w:rsidP="00E00EDD">
      <w:pPr>
        <w:pStyle w:val="Heading5"/>
        <w:spacing w:line="360" w:lineRule="auto"/>
        <w:rPr>
          <w:rFonts w:ascii="Arial" w:hAnsi="Arial" w:cs="Arial"/>
          <w:i/>
          <w:iCs/>
          <w:color w:val="auto"/>
          <w:sz w:val="23"/>
          <w:szCs w:val="23"/>
        </w:rPr>
      </w:pPr>
      <w:r w:rsidRPr="00E00EDD">
        <w:rPr>
          <w:rFonts w:ascii="Arial" w:hAnsi="Arial" w:cs="Arial"/>
          <w:i/>
          <w:iCs/>
          <w:color w:val="auto"/>
          <w:sz w:val="23"/>
          <w:szCs w:val="23"/>
        </w:rPr>
        <w:t>Descriptive analysis of quantitative data</w:t>
      </w:r>
    </w:p>
    <w:p w14:paraId="53D98294" w14:textId="1602D989" w:rsidR="005704F6" w:rsidRDefault="00D64B60" w:rsidP="00E00EDD">
      <w:pPr>
        <w:spacing w:after="0" w:line="360" w:lineRule="auto"/>
        <w:jc w:val="both"/>
        <w:rPr>
          <w:rFonts w:ascii="Arial" w:hAnsi="Arial" w:cs="Arial"/>
          <w:color w:val="FF0000"/>
          <w:sz w:val="23"/>
          <w:szCs w:val="23"/>
        </w:rPr>
      </w:pPr>
      <w:r>
        <w:rPr>
          <w:rFonts w:ascii="Arial" w:hAnsi="Arial" w:cs="Arial"/>
          <w:sz w:val="23"/>
          <w:szCs w:val="23"/>
        </w:rPr>
        <w:t>R</w:t>
      </w:r>
      <w:r w:rsidR="006402D8" w:rsidRPr="008A2137">
        <w:rPr>
          <w:rFonts w:ascii="Arial" w:hAnsi="Arial" w:cs="Arial"/>
          <w:sz w:val="23"/>
          <w:szCs w:val="23"/>
        </w:rPr>
        <w:t xml:space="preserve">esponses to Likert-type scale </w:t>
      </w:r>
      <w:r w:rsidR="009D148E" w:rsidRPr="008A2137">
        <w:rPr>
          <w:rFonts w:ascii="Arial" w:hAnsi="Arial" w:cs="Arial"/>
          <w:sz w:val="23"/>
          <w:szCs w:val="23"/>
        </w:rPr>
        <w:t xml:space="preserve">survey </w:t>
      </w:r>
      <w:r w:rsidR="006402D8" w:rsidRPr="008A2137">
        <w:rPr>
          <w:rFonts w:ascii="Arial" w:hAnsi="Arial" w:cs="Arial"/>
          <w:sz w:val="23"/>
          <w:szCs w:val="23"/>
        </w:rPr>
        <w:t>questions</w:t>
      </w:r>
      <w:r w:rsidR="0074123E">
        <w:rPr>
          <w:rFonts w:ascii="Arial" w:hAnsi="Arial" w:cs="Arial"/>
          <w:sz w:val="23"/>
          <w:szCs w:val="23"/>
        </w:rPr>
        <w:t xml:space="preserve"> </w:t>
      </w:r>
      <w:r w:rsidR="001A5422" w:rsidRPr="008A2137">
        <w:rPr>
          <w:rFonts w:ascii="Arial" w:hAnsi="Arial" w:cs="Arial"/>
          <w:sz w:val="23"/>
          <w:szCs w:val="23"/>
        </w:rPr>
        <w:t>were analysed through</w:t>
      </w:r>
      <w:r w:rsidR="00035975" w:rsidRPr="008A2137">
        <w:rPr>
          <w:rFonts w:ascii="Arial" w:hAnsi="Arial" w:cs="Arial"/>
          <w:sz w:val="23"/>
          <w:szCs w:val="23"/>
        </w:rPr>
        <w:t xml:space="preserve"> basic descriptive statistics</w:t>
      </w:r>
      <w:r w:rsidR="00002936" w:rsidRPr="008A2137">
        <w:rPr>
          <w:rFonts w:ascii="Arial" w:hAnsi="Arial" w:cs="Arial"/>
          <w:sz w:val="23"/>
          <w:szCs w:val="23"/>
        </w:rPr>
        <w:t xml:space="preserve">, with frequencies </w:t>
      </w:r>
      <w:r w:rsidR="00002936" w:rsidRPr="00FF57C2">
        <w:rPr>
          <w:rFonts w:ascii="Arial" w:hAnsi="Arial" w:cs="Arial"/>
          <w:sz w:val="23"/>
          <w:szCs w:val="23"/>
        </w:rPr>
        <w:t xml:space="preserve">calculated to </w:t>
      </w:r>
      <w:r w:rsidR="00D60294" w:rsidRPr="00FF57C2">
        <w:rPr>
          <w:rFonts w:ascii="Arial" w:hAnsi="Arial" w:cs="Arial"/>
          <w:sz w:val="23"/>
          <w:szCs w:val="23"/>
        </w:rPr>
        <w:t>identify patterns across responses</w:t>
      </w:r>
      <w:r w:rsidR="007B5982" w:rsidRPr="00FF57C2">
        <w:rPr>
          <w:rFonts w:ascii="Arial" w:hAnsi="Arial" w:cs="Arial"/>
          <w:sz w:val="23"/>
          <w:szCs w:val="23"/>
        </w:rPr>
        <w:t xml:space="preserve"> (Laidl</w:t>
      </w:r>
      <w:r w:rsidR="007B5982" w:rsidRPr="0031650F">
        <w:rPr>
          <w:rFonts w:ascii="Arial" w:hAnsi="Arial" w:cs="Arial"/>
          <w:sz w:val="23"/>
          <w:szCs w:val="23"/>
        </w:rPr>
        <w:t>aw, 20</w:t>
      </w:r>
      <w:r w:rsidR="008B14C4" w:rsidRPr="0031650F">
        <w:rPr>
          <w:rFonts w:ascii="Arial" w:hAnsi="Arial" w:cs="Arial"/>
          <w:sz w:val="23"/>
          <w:szCs w:val="23"/>
        </w:rPr>
        <w:t xml:space="preserve">22). </w:t>
      </w:r>
      <w:r w:rsidR="00296B6C">
        <w:rPr>
          <w:rFonts w:ascii="Arial" w:hAnsi="Arial" w:cs="Arial"/>
          <w:sz w:val="23"/>
          <w:szCs w:val="23"/>
        </w:rPr>
        <w:t xml:space="preserve">Analysis aimed to </w:t>
      </w:r>
      <w:r w:rsidR="00172406">
        <w:rPr>
          <w:rFonts w:ascii="Arial" w:hAnsi="Arial" w:cs="Arial"/>
          <w:sz w:val="23"/>
          <w:szCs w:val="23"/>
        </w:rPr>
        <w:t xml:space="preserve">provide contextual understanding, </w:t>
      </w:r>
      <w:r w:rsidR="001C6948">
        <w:rPr>
          <w:rFonts w:ascii="Arial" w:hAnsi="Arial" w:cs="Arial"/>
          <w:sz w:val="23"/>
          <w:szCs w:val="23"/>
        </w:rPr>
        <w:t>stimulate reflect</w:t>
      </w:r>
      <w:r w:rsidR="00EC6E1C">
        <w:rPr>
          <w:rFonts w:ascii="Arial" w:hAnsi="Arial" w:cs="Arial"/>
          <w:sz w:val="23"/>
          <w:szCs w:val="23"/>
        </w:rPr>
        <w:t>ion</w:t>
      </w:r>
      <w:r w:rsidR="007B7581">
        <w:rPr>
          <w:rFonts w:ascii="Arial" w:hAnsi="Arial" w:cs="Arial"/>
          <w:sz w:val="23"/>
          <w:szCs w:val="23"/>
        </w:rPr>
        <w:t>,</w:t>
      </w:r>
      <w:r w:rsidR="001C6948">
        <w:rPr>
          <w:rFonts w:ascii="Arial" w:hAnsi="Arial" w:cs="Arial"/>
          <w:sz w:val="23"/>
          <w:szCs w:val="23"/>
        </w:rPr>
        <w:t xml:space="preserve"> </w:t>
      </w:r>
      <w:r w:rsidR="00E95EE7">
        <w:rPr>
          <w:rFonts w:ascii="Arial" w:hAnsi="Arial" w:cs="Arial"/>
          <w:sz w:val="23"/>
          <w:szCs w:val="23"/>
        </w:rPr>
        <w:t xml:space="preserve">and </w:t>
      </w:r>
      <w:r w:rsidR="00C14E97" w:rsidRPr="0031650F">
        <w:rPr>
          <w:rFonts w:ascii="Arial" w:hAnsi="Arial" w:cs="Arial"/>
          <w:sz w:val="23"/>
          <w:szCs w:val="23"/>
        </w:rPr>
        <w:t>supplement</w:t>
      </w:r>
      <w:r w:rsidR="002879EC" w:rsidRPr="0031650F">
        <w:rPr>
          <w:rFonts w:ascii="Arial" w:hAnsi="Arial" w:cs="Arial"/>
          <w:sz w:val="23"/>
          <w:szCs w:val="23"/>
        </w:rPr>
        <w:t xml:space="preserve"> and </w:t>
      </w:r>
      <w:r w:rsidR="0094626D" w:rsidRPr="0031650F">
        <w:rPr>
          <w:rFonts w:ascii="Arial" w:hAnsi="Arial" w:cs="Arial"/>
          <w:sz w:val="23"/>
          <w:szCs w:val="23"/>
        </w:rPr>
        <w:t>support</w:t>
      </w:r>
      <w:r w:rsidR="00C14E97" w:rsidRPr="0031650F">
        <w:rPr>
          <w:rFonts w:ascii="Arial" w:hAnsi="Arial" w:cs="Arial"/>
          <w:sz w:val="23"/>
          <w:szCs w:val="23"/>
        </w:rPr>
        <w:t xml:space="preserve"> </w:t>
      </w:r>
      <w:r w:rsidR="002879EC" w:rsidRPr="0031650F">
        <w:rPr>
          <w:rFonts w:ascii="Arial" w:hAnsi="Arial" w:cs="Arial"/>
          <w:sz w:val="23"/>
          <w:szCs w:val="23"/>
        </w:rPr>
        <w:t xml:space="preserve">qualitative findings </w:t>
      </w:r>
      <w:r w:rsidR="008D516C" w:rsidRPr="0031650F">
        <w:rPr>
          <w:rFonts w:ascii="Arial" w:hAnsi="Arial" w:cs="Arial"/>
          <w:sz w:val="23"/>
          <w:szCs w:val="23"/>
        </w:rPr>
        <w:t>via comparison</w:t>
      </w:r>
      <w:r w:rsidR="00457092" w:rsidRPr="0031650F">
        <w:rPr>
          <w:rFonts w:ascii="Arial" w:hAnsi="Arial" w:cs="Arial"/>
          <w:sz w:val="23"/>
          <w:szCs w:val="23"/>
        </w:rPr>
        <w:t>s</w:t>
      </w:r>
      <w:r w:rsidR="008D516C" w:rsidRPr="0031650F">
        <w:rPr>
          <w:rFonts w:ascii="Arial" w:hAnsi="Arial" w:cs="Arial"/>
          <w:sz w:val="23"/>
          <w:szCs w:val="23"/>
        </w:rPr>
        <w:t xml:space="preserve"> </w:t>
      </w:r>
      <w:r w:rsidR="002879EC" w:rsidRPr="0031650F">
        <w:rPr>
          <w:rFonts w:ascii="Arial" w:hAnsi="Arial" w:cs="Arial"/>
          <w:sz w:val="23"/>
          <w:szCs w:val="23"/>
        </w:rPr>
        <w:t xml:space="preserve">to </w:t>
      </w:r>
      <w:r w:rsidR="0094626D" w:rsidRPr="00FF57C2">
        <w:rPr>
          <w:rFonts w:ascii="Arial" w:hAnsi="Arial" w:cs="Arial"/>
          <w:sz w:val="23"/>
          <w:szCs w:val="23"/>
        </w:rPr>
        <w:t xml:space="preserve">produce stronger arguments for conclusions </w:t>
      </w:r>
      <w:r w:rsidR="000553A3" w:rsidRPr="00FF57C2">
        <w:rPr>
          <w:rFonts w:ascii="Arial" w:hAnsi="Arial" w:cs="Arial"/>
          <w:sz w:val="23"/>
          <w:szCs w:val="23"/>
        </w:rPr>
        <w:t>(Clark, et al., 2020)</w:t>
      </w:r>
      <w:r w:rsidR="00B046B1">
        <w:rPr>
          <w:rFonts w:ascii="Arial" w:hAnsi="Arial" w:cs="Arial"/>
          <w:sz w:val="23"/>
          <w:szCs w:val="23"/>
        </w:rPr>
        <w:t>.</w:t>
      </w:r>
      <w:r w:rsidR="0031650F">
        <w:rPr>
          <w:rFonts w:ascii="Arial" w:hAnsi="Arial" w:cs="Arial"/>
          <w:sz w:val="23"/>
          <w:szCs w:val="23"/>
        </w:rPr>
        <w:t xml:space="preserve"> Compi</w:t>
      </w:r>
      <w:r w:rsidR="00093C83">
        <w:rPr>
          <w:rFonts w:ascii="Arial" w:hAnsi="Arial" w:cs="Arial"/>
          <w:sz w:val="23"/>
          <w:szCs w:val="23"/>
        </w:rPr>
        <w:t>l</w:t>
      </w:r>
      <w:r w:rsidR="0031650F">
        <w:rPr>
          <w:rFonts w:ascii="Arial" w:hAnsi="Arial" w:cs="Arial"/>
          <w:sz w:val="23"/>
          <w:szCs w:val="23"/>
        </w:rPr>
        <w:t xml:space="preserve">ed </w:t>
      </w:r>
      <w:r w:rsidR="001759A6">
        <w:rPr>
          <w:rFonts w:ascii="Arial" w:hAnsi="Arial" w:cs="Arial"/>
          <w:sz w:val="23"/>
          <w:szCs w:val="23"/>
        </w:rPr>
        <w:t xml:space="preserve">quantitative </w:t>
      </w:r>
      <w:r w:rsidR="00E35CBD">
        <w:rPr>
          <w:rFonts w:ascii="Arial" w:hAnsi="Arial" w:cs="Arial"/>
          <w:sz w:val="23"/>
          <w:szCs w:val="23"/>
        </w:rPr>
        <w:t xml:space="preserve">survey responses are given in </w:t>
      </w:r>
      <w:r w:rsidR="00E35CBD" w:rsidRPr="007360F0">
        <w:rPr>
          <w:rFonts w:ascii="Arial" w:hAnsi="Arial" w:cs="Arial"/>
          <w:sz w:val="23"/>
          <w:szCs w:val="23"/>
          <w:highlight w:val="cyan"/>
        </w:rPr>
        <w:t xml:space="preserve">appendix </w:t>
      </w:r>
      <w:r w:rsidR="00C222B4">
        <w:rPr>
          <w:rFonts w:ascii="Arial" w:hAnsi="Arial" w:cs="Arial"/>
          <w:sz w:val="23"/>
          <w:szCs w:val="23"/>
          <w:highlight w:val="cyan"/>
        </w:rPr>
        <w:t xml:space="preserve">13 </w:t>
      </w:r>
      <w:r w:rsidR="00B91BCD">
        <w:rPr>
          <w:rFonts w:ascii="Arial" w:hAnsi="Arial" w:cs="Arial"/>
          <w:sz w:val="23"/>
          <w:szCs w:val="23"/>
          <w:highlight w:val="cyan"/>
        </w:rPr>
        <w:t>(p.)</w:t>
      </w:r>
      <w:r w:rsidR="00A16176">
        <w:rPr>
          <w:rFonts w:ascii="Arial" w:hAnsi="Arial" w:cs="Arial"/>
          <w:sz w:val="23"/>
          <w:szCs w:val="23"/>
        </w:rPr>
        <w:t>.</w:t>
      </w:r>
    </w:p>
    <w:p w14:paraId="2D27A9B7" w14:textId="77777777" w:rsidR="004041FD" w:rsidRDefault="004041FD" w:rsidP="004041FD">
      <w:pPr>
        <w:spacing w:after="0"/>
        <w:rPr>
          <w:rFonts w:ascii="Arial" w:hAnsi="Arial" w:cs="Arial"/>
          <w:color w:val="FF0000"/>
          <w:sz w:val="23"/>
          <w:szCs w:val="23"/>
        </w:rPr>
      </w:pPr>
    </w:p>
    <w:p w14:paraId="026E9A32" w14:textId="77777777" w:rsidR="00282BC3" w:rsidRDefault="00282BC3" w:rsidP="000E4925">
      <w:pPr>
        <w:spacing w:after="0" w:line="240" w:lineRule="auto"/>
        <w:rPr>
          <w:rFonts w:ascii="Arial" w:hAnsi="Arial" w:cs="Arial"/>
          <w:sz w:val="23"/>
          <w:szCs w:val="23"/>
        </w:rPr>
      </w:pPr>
    </w:p>
    <w:p w14:paraId="79DBAC9F" w14:textId="77777777" w:rsidR="001F6EC0" w:rsidRDefault="001F6EC0" w:rsidP="000E4925">
      <w:pPr>
        <w:spacing w:after="0" w:line="240" w:lineRule="auto"/>
        <w:rPr>
          <w:rFonts w:ascii="Arial" w:hAnsi="Arial" w:cs="Arial"/>
          <w:sz w:val="23"/>
          <w:szCs w:val="23"/>
        </w:rPr>
      </w:pPr>
    </w:p>
    <w:p w14:paraId="0FA94A1F" w14:textId="3D4D1E07" w:rsidR="002575E3" w:rsidRPr="00D74C34" w:rsidRDefault="002575E3" w:rsidP="00D74C34">
      <w:pPr>
        <w:pStyle w:val="Heading2"/>
        <w:rPr>
          <w:rFonts w:ascii="Arial" w:hAnsi="Arial" w:cs="Arial"/>
          <w:b/>
          <w:bCs/>
          <w:sz w:val="28"/>
          <w:szCs w:val="28"/>
        </w:rPr>
      </w:pPr>
      <w:bookmarkStart w:id="42" w:name="_Toc160125765"/>
      <w:r w:rsidRPr="00D74C34">
        <w:rPr>
          <w:rFonts w:ascii="Arial" w:hAnsi="Arial" w:cs="Arial"/>
          <w:b/>
          <w:bCs/>
          <w:color w:val="auto"/>
          <w:sz w:val="28"/>
          <w:szCs w:val="28"/>
        </w:rPr>
        <w:t>Findings</w:t>
      </w:r>
      <w:bookmarkEnd w:id="42"/>
    </w:p>
    <w:p w14:paraId="44F7883F" w14:textId="77777777" w:rsidR="00C46604" w:rsidRDefault="00C46604" w:rsidP="000E4925">
      <w:pPr>
        <w:spacing w:after="0" w:line="240" w:lineRule="auto"/>
        <w:rPr>
          <w:rFonts w:ascii="Arial" w:hAnsi="Arial" w:cs="Arial"/>
          <w:b/>
          <w:bCs/>
          <w:i/>
          <w:iCs/>
          <w:sz w:val="23"/>
          <w:szCs w:val="23"/>
        </w:rPr>
      </w:pPr>
    </w:p>
    <w:p w14:paraId="5E53BBFE" w14:textId="77777777" w:rsidR="001023B4" w:rsidRDefault="001023B4" w:rsidP="000E4925">
      <w:pPr>
        <w:spacing w:after="0" w:line="240" w:lineRule="auto"/>
        <w:rPr>
          <w:rFonts w:ascii="Arial" w:hAnsi="Arial" w:cs="Arial"/>
          <w:b/>
          <w:bCs/>
          <w:i/>
          <w:iCs/>
          <w:sz w:val="23"/>
          <w:szCs w:val="23"/>
        </w:rPr>
      </w:pPr>
    </w:p>
    <w:p w14:paraId="63248324" w14:textId="2AF84468" w:rsidR="00624C50" w:rsidRDefault="00624C50" w:rsidP="00E460CC">
      <w:pPr>
        <w:spacing w:after="0" w:line="360" w:lineRule="auto"/>
        <w:jc w:val="both"/>
        <w:rPr>
          <w:rFonts w:ascii="Arial" w:hAnsi="Arial" w:cs="Arial"/>
          <w:sz w:val="23"/>
          <w:szCs w:val="23"/>
        </w:rPr>
      </w:pPr>
      <w:r>
        <w:rPr>
          <w:rFonts w:ascii="Arial" w:hAnsi="Arial" w:cs="Arial"/>
          <w:sz w:val="23"/>
          <w:szCs w:val="23"/>
        </w:rPr>
        <w:t xml:space="preserve">Findings </w:t>
      </w:r>
      <w:r w:rsidR="009F545E">
        <w:rPr>
          <w:rFonts w:ascii="Arial" w:hAnsi="Arial" w:cs="Arial"/>
          <w:sz w:val="23"/>
          <w:szCs w:val="23"/>
        </w:rPr>
        <w:t xml:space="preserve">for </w:t>
      </w:r>
      <w:r w:rsidR="005F0CB4">
        <w:rPr>
          <w:rFonts w:ascii="Arial" w:hAnsi="Arial" w:cs="Arial"/>
          <w:sz w:val="23"/>
          <w:szCs w:val="23"/>
        </w:rPr>
        <w:t xml:space="preserve">each </w:t>
      </w:r>
      <w:r w:rsidR="009F545E">
        <w:rPr>
          <w:rFonts w:ascii="Arial" w:hAnsi="Arial" w:cs="Arial"/>
          <w:sz w:val="23"/>
          <w:szCs w:val="23"/>
        </w:rPr>
        <w:t xml:space="preserve">of the four </w:t>
      </w:r>
      <w:r w:rsidR="00AA249F">
        <w:rPr>
          <w:rFonts w:ascii="Arial" w:hAnsi="Arial" w:cs="Arial"/>
          <w:sz w:val="23"/>
          <w:szCs w:val="23"/>
        </w:rPr>
        <w:t>research questions will be presented separately</w:t>
      </w:r>
      <w:r w:rsidR="00181D6D">
        <w:rPr>
          <w:rFonts w:ascii="Arial" w:hAnsi="Arial" w:cs="Arial"/>
          <w:sz w:val="23"/>
          <w:szCs w:val="23"/>
        </w:rPr>
        <w:t xml:space="preserve"> </w:t>
      </w:r>
      <w:r w:rsidR="00395158">
        <w:rPr>
          <w:rFonts w:ascii="Arial" w:hAnsi="Arial" w:cs="Arial"/>
          <w:sz w:val="23"/>
          <w:szCs w:val="23"/>
        </w:rPr>
        <w:t xml:space="preserve">to aid accessibility of the information as recommended by action researchers </w:t>
      </w:r>
      <w:r w:rsidR="00266782">
        <w:rPr>
          <w:rFonts w:ascii="Arial" w:hAnsi="Arial" w:cs="Arial"/>
          <w:sz w:val="23"/>
          <w:szCs w:val="23"/>
        </w:rPr>
        <w:t xml:space="preserve">Efron and Ravid (2020). </w:t>
      </w:r>
      <w:r w:rsidR="00181D6D">
        <w:rPr>
          <w:rFonts w:ascii="Arial" w:hAnsi="Arial" w:cs="Arial"/>
          <w:sz w:val="23"/>
          <w:szCs w:val="23"/>
        </w:rPr>
        <w:t>Graphs summarising the quantitative survey</w:t>
      </w:r>
      <w:r w:rsidR="00311281">
        <w:rPr>
          <w:rFonts w:ascii="Arial" w:hAnsi="Arial" w:cs="Arial"/>
          <w:sz w:val="23"/>
          <w:szCs w:val="23"/>
        </w:rPr>
        <w:t xml:space="preserve"> findings for each question will be </w:t>
      </w:r>
      <w:r w:rsidR="00181D6D">
        <w:rPr>
          <w:rFonts w:ascii="Arial" w:hAnsi="Arial" w:cs="Arial"/>
          <w:sz w:val="23"/>
          <w:szCs w:val="23"/>
        </w:rPr>
        <w:t>reported</w:t>
      </w:r>
      <w:r w:rsidR="00311281">
        <w:rPr>
          <w:rFonts w:ascii="Arial" w:hAnsi="Arial" w:cs="Arial"/>
          <w:sz w:val="23"/>
          <w:szCs w:val="23"/>
        </w:rPr>
        <w:t xml:space="preserve"> first</w:t>
      </w:r>
      <w:r w:rsidR="00A25B9A">
        <w:rPr>
          <w:rFonts w:ascii="Arial" w:hAnsi="Arial" w:cs="Arial"/>
          <w:sz w:val="23"/>
          <w:szCs w:val="23"/>
        </w:rPr>
        <w:t xml:space="preserve"> </w:t>
      </w:r>
      <w:r w:rsidR="0064725E">
        <w:rPr>
          <w:rFonts w:ascii="Arial" w:hAnsi="Arial" w:cs="Arial"/>
          <w:sz w:val="23"/>
          <w:szCs w:val="23"/>
        </w:rPr>
        <w:t>with</w:t>
      </w:r>
      <w:r w:rsidR="00181D6D">
        <w:rPr>
          <w:rFonts w:ascii="Arial" w:hAnsi="Arial" w:cs="Arial"/>
          <w:sz w:val="23"/>
          <w:szCs w:val="23"/>
        </w:rPr>
        <w:t>in each</w:t>
      </w:r>
      <w:r w:rsidR="001A7292">
        <w:rPr>
          <w:rFonts w:ascii="Arial" w:hAnsi="Arial" w:cs="Arial"/>
          <w:sz w:val="23"/>
          <w:szCs w:val="23"/>
        </w:rPr>
        <w:t xml:space="preserve"> of the four </w:t>
      </w:r>
      <w:r w:rsidR="00181D6D" w:rsidRPr="00CB485E">
        <w:rPr>
          <w:rFonts w:ascii="Arial" w:hAnsi="Arial" w:cs="Arial"/>
          <w:sz w:val="23"/>
          <w:szCs w:val="23"/>
        </w:rPr>
        <w:t>section</w:t>
      </w:r>
      <w:r w:rsidR="001A7292">
        <w:rPr>
          <w:rFonts w:ascii="Arial" w:hAnsi="Arial" w:cs="Arial"/>
          <w:sz w:val="23"/>
          <w:szCs w:val="23"/>
        </w:rPr>
        <w:t>s</w:t>
      </w:r>
      <w:r w:rsidR="00181D6D" w:rsidRPr="00CB485E">
        <w:rPr>
          <w:rFonts w:ascii="Arial" w:hAnsi="Arial" w:cs="Arial"/>
          <w:sz w:val="23"/>
          <w:szCs w:val="23"/>
        </w:rPr>
        <w:t xml:space="preserve"> </w:t>
      </w:r>
      <w:r w:rsidR="004A77B0" w:rsidRPr="00CB485E">
        <w:rPr>
          <w:rFonts w:ascii="Arial" w:hAnsi="Arial" w:cs="Arial"/>
          <w:sz w:val="23"/>
          <w:szCs w:val="23"/>
        </w:rPr>
        <w:t xml:space="preserve">to provide </w:t>
      </w:r>
      <w:r w:rsidR="00944764" w:rsidRPr="00CB485E">
        <w:rPr>
          <w:rFonts w:ascii="Arial" w:hAnsi="Arial" w:cs="Arial"/>
          <w:sz w:val="23"/>
          <w:szCs w:val="23"/>
        </w:rPr>
        <w:t>context for the ensuing qualitative findings, which will be arranged thematically</w:t>
      </w:r>
      <w:r w:rsidR="00914C7C" w:rsidRPr="00CB485E">
        <w:rPr>
          <w:rFonts w:ascii="Arial" w:hAnsi="Arial" w:cs="Arial"/>
          <w:sz w:val="23"/>
          <w:szCs w:val="23"/>
        </w:rPr>
        <w:t xml:space="preserve"> </w:t>
      </w:r>
      <w:r w:rsidR="00300B0F" w:rsidRPr="00CB485E">
        <w:rPr>
          <w:rFonts w:ascii="Arial" w:hAnsi="Arial" w:cs="Arial"/>
          <w:sz w:val="23"/>
          <w:szCs w:val="23"/>
        </w:rPr>
        <w:t>(</w:t>
      </w:r>
      <w:r w:rsidR="00914C7C" w:rsidRPr="00CB485E">
        <w:rPr>
          <w:rFonts w:ascii="Arial" w:hAnsi="Arial" w:cs="Arial"/>
          <w:sz w:val="23"/>
          <w:szCs w:val="23"/>
        </w:rPr>
        <w:t>Ivankova</w:t>
      </w:r>
      <w:r w:rsidR="00300B0F" w:rsidRPr="00CB485E">
        <w:rPr>
          <w:rFonts w:ascii="Arial" w:hAnsi="Arial" w:cs="Arial"/>
          <w:sz w:val="23"/>
          <w:szCs w:val="23"/>
        </w:rPr>
        <w:t xml:space="preserve">, </w:t>
      </w:r>
      <w:r w:rsidR="00914C7C" w:rsidRPr="00CB485E">
        <w:rPr>
          <w:rFonts w:ascii="Arial" w:hAnsi="Arial" w:cs="Arial"/>
          <w:sz w:val="23"/>
          <w:szCs w:val="23"/>
        </w:rPr>
        <w:t>2015)</w:t>
      </w:r>
      <w:r w:rsidR="00E75EB2" w:rsidRPr="00CB485E">
        <w:rPr>
          <w:rFonts w:ascii="Arial" w:hAnsi="Arial" w:cs="Arial"/>
          <w:sz w:val="23"/>
          <w:szCs w:val="23"/>
        </w:rPr>
        <w:t xml:space="preserve">. </w:t>
      </w:r>
      <w:r w:rsidR="00990F1D" w:rsidRPr="00CB485E">
        <w:rPr>
          <w:rFonts w:ascii="Arial" w:hAnsi="Arial" w:cs="Arial"/>
          <w:sz w:val="23"/>
          <w:szCs w:val="23"/>
        </w:rPr>
        <w:t xml:space="preserve">Quoted </w:t>
      </w:r>
      <w:r w:rsidR="00990F1D">
        <w:rPr>
          <w:rFonts w:ascii="Arial" w:hAnsi="Arial" w:cs="Arial"/>
          <w:sz w:val="23"/>
          <w:szCs w:val="23"/>
        </w:rPr>
        <w:t xml:space="preserve">material </w:t>
      </w:r>
      <w:r w:rsidR="001D3739">
        <w:rPr>
          <w:rFonts w:ascii="Arial" w:hAnsi="Arial" w:cs="Arial"/>
          <w:sz w:val="23"/>
          <w:szCs w:val="23"/>
        </w:rPr>
        <w:t xml:space="preserve">is attributed to participants by their code as </w:t>
      </w:r>
      <w:r w:rsidR="00450D42">
        <w:rPr>
          <w:rFonts w:ascii="Arial" w:hAnsi="Arial" w:cs="Arial"/>
          <w:sz w:val="23"/>
          <w:szCs w:val="23"/>
        </w:rPr>
        <w:t>given</w:t>
      </w:r>
      <w:r w:rsidR="001D3739">
        <w:rPr>
          <w:rFonts w:ascii="Arial" w:hAnsi="Arial" w:cs="Arial"/>
          <w:sz w:val="23"/>
          <w:szCs w:val="23"/>
        </w:rPr>
        <w:t xml:space="preserve"> in the participant </w:t>
      </w:r>
      <w:r w:rsidR="007F1852">
        <w:rPr>
          <w:rFonts w:ascii="Arial" w:hAnsi="Arial" w:cs="Arial"/>
          <w:sz w:val="23"/>
          <w:szCs w:val="23"/>
        </w:rPr>
        <w:t xml:space="preserve">characteristics </w:t>
      </w:r>
      <w:r w:rsidR="003A083E">
        <w:rPr>
          <w:rFonts w:ascii="Arial" w:hAnsi="Arial" w:cs="Arial"/>
          <w:sz w:val="23"/>
          <w:szCs w:val="23"/>
        </w:rPr>
        <w:t xml:space="preserve">table in </w:t>
      </w:r>
      <w:r w:rsidR="003A083E" w:rsidRPr="00744A88">
        <w:rPr>
          <w:rFonts w:ascii="Arial" w:hAnsi="Arial" w:cs="Arial"/>
          <w:sz w:val="23"/>
          <w:szCs w:val="23"/>
          <w:highlight w:val="cyan"/>
        </w:rPr>
        <w:t>figure f</w:t>
      </w:r>
      <w:r w:rsidR="00E9686F" w:rsidRPr="00744A88">
        <w:rPr>
          <w:rFonts w:ascii="Arial" w:hAnsi="Arial" w:cs="Arial"/>
          <w:sz w:val="23"/>
          <w:szCs w:val="23"/>
          <w:highlight w:val="cyan"/>
        </w:rPr>
        <w:t>ive</w:t>
      </w:r>
      <w:r w:rsidR="003A083E" w:rsidRPr="00744A88">
        <w:rPr>
          <w:rFonts w:ascii="Arial" w:hAnsi="Arial" w:cs="Arial"/>
          <w:sz w:val="23"/>
          <w:szCs w:val="23"/>
          <w:highlight w:val="cyan"/>
        </w:rPr>
        <w:t xml:space="preserve"> </w:t>
      </w:r>
      <w:r w:rsidR="005462BD" w:rsidRPr="00744A88">
        <w:rPr>
          <w:rFonts w:ascii="Arial" w:hAnsi="Arial" w:cs="Arial"/>
          <w:sz w:val="23"/>
          <w:szCs w:val="23"/>
          <w:highlight w:val="cyan"/>
        </w:rPr>
        <w:t>(</w:t>
      </w:r>
      <w:r w:rsidR="005462BD" w:rsidRPr="002C6761">
        <w:rPr>
          <w:rFonts w:ascii="Arial" w:hAnsi="Arial" w:cs="Arial"/>
          <w:sz w:val="23"/>
          <w:szCs w:val="23"/>
          <w:highlight w:val="cyan"/>
        </w:rPr>
        <w:t>p</w:t>
      </w:r>
      <w:r w:rsidR="004A544E">
        <w:rPr>
          <w:rFonts w:ascii="Arial" w:hAnsi="Arial" w:cs="Arial"/>
          <w:sz w:val="23"/>
          <w:szCs w:val="23"/>
          <w:highlight w:val="cyan"/>
        </w:rPr>
        <w:t>…</w:t>
      </w:r>
      <w:r w:rsidR="005462BD" w:rsidRPr="002C6761">
        <w:rPr>
          <w:rFonts w:ascii="Arial" w:hAnsi="Arial" w:cs="Arial"/>
          <w:sz w:val="23"/>
          <w:szCs w:val="23"/>
          <w:highlight w:val="cyan"/>
        </w:rPr>
        <w:t>)</w:t>
      </w:r>
      <w:r w:rsidR="00FA1BE3" w:rsidRPr="002C6761">
        <w:rPr>
          <w:rFonts w:ascii="Arial" w:hAnsi="Arial" w:cs="Arial"/>
          <w:sz w:val="23"/>
          <w:szCs w:val="23"/>
          <w:highlight w:val="cyan"/>
        </w:rPr>
        <w:t>.</w:t>
      </w:r>
      <w:r w:rsidR="00FA1BE3">
        <w:rPr>
          <w:rFonts w:ascii="Arial" w:hAnsi="Arial" w:cs="Arial"/>
          <w:sz w:val="23"/>
          <w:szCs w:val="23"/>
        </w:rPr>
        <w:t xml:space="preserve"> </w:t>
      </w:r>
      <w:r w:rsidR="00050F29">
        <w:rPr>
          <w:rFonts w:ascii="Arial" w:hAnsi="Arial" w:cs="Arial"/>
          <w:sz w:val="23"/>
          <w:szCs w:val="23"/>
        </w:rPr>
        <w:t xml:space="preserve">The abbreviations RD </w:t>
      </w:r>
      <w:r w:rsidR="00D306CB">
        <w:rPr>
          <w:rFonts w:ascii="Arial" w:hAnsi="Arial" w:cs="Arial"/>
          <w:sz w:val="23"/>
          <w:szCs w:val="23"/>
        </w:rPr>
        <w:t xml:space="preserve">for </w:t>
      </w:r>
      <w:r w:rsidR="00050F29">
        <w:rPr>
          <w:rFonts w:ascii="Arial" w:hAnsi="Arial" w:cs="Arial"/>
          <w:sz w:val="23"/>
          <w:szCs w:val="23"/>
        </w:rPr>
        <w:t xml:space="preserve">research diary and FG </w:t>
      </w:r>
      <w:r w:rsidR="00D306CB">
        <w:rPr>
          <w:rFonts w:ascii="Arial" w:hAnsi="Arial" w:cs="Arial"/>
          <w:sz w:val="23"/>
          <w:szCs w:val="23"/>
        </w:rPr>
        <w:t xml:space="preserve">for </w:t>
      </w:r>
      <w:r w:rsidR="00050F29">
        <w:rPr>
          <w:rFonts w:ascii="Arial" w:hAnsi="Arial" w:cs="Arial"/>
          <w:sz w:val="23"/>
          <w:szCs w:val="23"/>
        </w:rPr>
        <w:t xml:space="preserve">focus group will </w:t>
      </w:r>
      <w:r w:rsidR="00050F29" w:rsidRPr="00651180">
        <w:rPr>
          <w:rFonts w:ascii="Arial" w:hAnsi="Arial" w:cs="Arial"/>
          <w:sz w:val="23"/>
          <w:szCs w:val="23"/>
        </w:rPr>
        <w:t xml:space="preserve">be used to identify the source of quotes if not </w:t>
      </w:r>
      <w:r w:rsidR="00F80253" w:rsidRPr="00651180">
        <w:rPr>
          <w:rFonts w:ascii="Arial" w:hAnsi="Arial" w:cs="Arial"/>
          <w:sz w:val="23"/>
          <w:szCs w:val="23"/>
        </w:rPr>
        <w:t xml:space="preserve">stated in the accompanying text. </w:t>
      </w:r>
      <w:r w:rsidR="004944A9" w:rsidRPr="00651180">
        <w:rPr>
          <w:rFonts w:ascii="Arial" w:hAnsi="Arial" w:cs="Arial"/>
          <w:sz w:val="23"/>
          <w:szCs w:val="23"/>
        </w:rPr>
        <w:t>Filler words and hesitation markers have been removed from quotes to enhance readability</w:t>
      </w:r>
      <w:sdt>
        <w:sdtPr>
          <w:rPr>
            <w:rFonts w:ascii="Arial" w:hAnsi="Arial" w:cs="Arial"/>
            <w:sz w:val="23"/>
            <w:szCs w:val="23"/>
          </w:rPr>
          <w:id w:val="1487288369"/>
          <w:citation/>
        </w:sdtPr>
        <w:sdtContent>
          <w:r w:rsidR="004944A9" w:rsidRPr="00651180">
            <w:rPr>
              <w:rFonts w:ascii="Arial" w:hAnsi="Arial" w:cs="Arial"/>
              <w:sz w:val="23"/>
              <w:szCs w:val="23"/>
            </w:rPr>
            <w:fldChar w:fldCharType="begin"/>
          </w:r>
          <w:r w:rsidR="004944A9" w:rsidRPr="00651180">
            <w:rPr>
              <w:rFonts w:ascii="Arial" w:hAnsi="Arial" w:cs="Arial"/>
              <w:sz w:val="23"/>
              <w:szCs w:val="23"/>
            </w:rPr>
            <w:instrText xml:space="preserve"> CITATION Lin191 \l 2057 </w:instrText>
          </w:r>
          <w:r w:rsidR="004944A9" w:rsidRPr="00651180">
            <w:rPr>
              <w:rFonts w:ascii="Arial" w:hAnsi="Arial" w:cs="Arial"/>
              <w:sz w:val="23"/>
              <w:szCs w:val="23"/>
            </w:rPr>
            <w:fldChar w:fldCharType="separate"/>
          </w:r>
          <w:r w:rsidR="00832F4C">
            <w:rPr>
              <w:rFonts w:ascii="Arial" w:hAnsi="Arial" w:cs="Arial"/>
              <w:noProof/>
              <w:sz w:val="23"/>
              <w:szCs w:val="23"/>
            </w:rPr>
            <w:t xml:space="preserve"> </w:t>
          </w:r>
          <w:r w:rsidR="00832F4C" w:rsidRPr="00832F4C">
            <w:rPr>
              <w:rFonts w:ascii="Arial" w:hAnsi="Arial" w:cs="Arial"/>
              <w:noProof/>
              <w:sz w:val="23"/>
              <w:szCs w:val="23"/>
            </w:rPr>
            <w:t>(Lingard, 2019)</w:t>
          </w:r>
          <w:r w:rsidR="004944A9" w:rsidRPr="00651180">
            <w:rPr>
              <w:rFonts w:ascii="Arial" w:hAnsi="Arial" w:cs="Arial"/>
              <w:sz w:val="23"/>
              <w:szCs w:val="23"/>
            </w:rPr>
            <w:fldChar w:fldCharType="end"/>
          </w:r>
        </w:sdtContent>
      </w:sdt>
      <w:r w:rsidR="009901C9" w:rsidRPr="00651180">
        <w:rPr>
          <w:rFonts w:ascii="Arial" w:hAnsi="Arial" w:cs="Arial"/>
          <w:sz w:val="23"/>
          <w:szCs w:val="23"/>
        </w:rPr>
        <w:t>. F</w:t>
      </w:r>
      <w:r w:rsidR="004944A9" w:rsidRPr="00651180">
        <w:rPr>
          <w:rFonts w:ascii="Arial" w:hAnsi="Arial" w:cs="Arial"/>
          <w:sz w:val="23"/>
          <w:szCs w:val="23"/>
        </w:rPr>
        <w:t>ull</w:t>
      </w:r>
      <w:r w:rsidR="00E84494" w:rsidRPr="00651180">
        <w:rPr>
          <w:rFonts w:ascii="Arial" w:hAnsi="Arial" w:cs="Arial"/>
          <w:sz w:val="23"/>
          <w:szCs w:val="23"/>
        </w:rPr>
        <w:t>y</w:t>
      </w:r>
      <w:r w:rsidR="004944A9" w:rsidRPr="00651180">
        <w:rPr>
          <w:rFonts w:ascii="Arial" w:hAnsi="Arial" w:cs="Arial"/>
          <w:sz w:val="23"/>
          <w:szCs w:val="23"/>
        </w:rPr>
        <w:t xml:space="preserve"> </w:t>
      </w:r>
      <w:r w:rsidR="0099162A" w:rsidRPr="00651180">
        <w:rPr>
          <w:rFonts w:ascii="Arial" w:hAnsi="Arial" w:cs="Arial"/>
          <w:sz w:val="23"/>
          <w:szCs w:val="23"/>
        </w:rPr>
        <w:t xml:space="preserve">transcribed </w:t>
      </w:r>
      <w:r w:rsidR="004944A9" w:rsidRPr="00651180">
        <w:rPr>
          <w:rFonts w:ascii="Arial" w:hAnsi="Arial" w:cs="Arial"/>
          <w:sz w:val="23"/>
          <w:szCs w:val="23"/>
        </w:rPr>
        <w:t>versions</w:t>
      </w:r>
      <w:r w:rsidR="009901C9" w:rsidRPr="00651180">
        <w:rPr>
          <w:rFonts w:ascii="Arial" w:hAnsi="Arial" w:cs="Arial"/>
          <w:sz w:val="23"/>
          <w:szCs w:val="23"/>
        </w:rPr>
        <w:t xml:space="preserve"> are</w:t>
      </w:r>
      <w:r w:rsidR="004944A9" w:rsidRPr="00651180">
        <w:rPr>
          <w:rFonts w:ascii="Arial" w:hAnsi="Arial" w:cs="Arial"/>
          <w:sz w:val="23"/>
          <w:szCs w:val="23"/>
        </w:rPr>
        <w:t xml:space="preserve"> </w:t>
      </w:r>
      <w:r w:rsidR="004A0B88" w:rsidRPr="00651180">
        <w:rPr>
          <w:rFonts w:ascii="Arial" w:hAnsi="Arial" w:cs="Arial"/>
          <w:sz w:val="23"/>
          <w:szCs w:val="23"/>
        </w:rPr>
        <w:t xml:space="preserve">provided </w:t>
      </w:r>
      <w:r w:rsidR="0099162A" w:rsidRPr="00651180">
        <w:rPr>
          <w:rFonts w:ascii="Arial" w:hAnsi="Arial" w:cs="Arial"/>
          <w:sz w:val="23"/>
          <w:szCs w:val="23"/>
        </w:rPr>
        <w:t>in the data analysis tables in appendix 12</w:t>
      </w:r>
      <w:r w:rsidR="00526886" w:rsidRPr="00651180">
        <w:rPr>
          <w:rFonts w:ascii="Arial" w:hAnsi="Arial" w:cs="Arial"/>
          <w:sz w:val="23"/>
          <w:szCs w:val="23"/>
        </w:rPr>
        <w:t xml:space="preserve"> (p.)</w:t>
      </w:r>
      <w:r w:rsidR="00E84494" w:rsidRPr="00651180">
        <w:rPr>
          <w:rFonts w:ascii="Arial" w:hAnsi="Arial" w:cs="Arial"/>
          <w:sz w:val="23"/>
          <w:szCs w:val="23"/>
        </w:rPr>
        <w:t xml:space="preserve"> for reference</w:t>
      </w:r>
      <w:r w:rsidR="004944A9" w:rsidRPr="00651180">
        <w:rPr>
          <w:rFonts w:ascii="Arial" w:hAnsi="Arial" w:cs="Arial"/>
          <w:sz w:val="23"/>
          <w:szCs w:val="23"/>
        </w:rPr>
        <w:t>.</w:t>
      </w:r>
      <w:r w:rsidR="00E84494" w:rsidRPr="00651180">
        <w:rPr>
          <w:rFonts w:ascii="Arial" w:hAnsi="Arial" w:cs="Arial"/>
          <w:sz w:val="23"/>
          <w:szCs w:val="23"/>
        </w:rPr>
        <w:t xml:space="preserve"> </w:t>
      </w:r>
      <w:r w:rsidR="00780A2D" w:rsidRPr="00651180">
        <w:rPr>
          <w:rFonts w:ascii="Arial" w:hAnsi="Arial" w:cs="Arial"/>
          <w:sz w:val="23"/>
          <w:szCs w:val="23"/>
        </w:rPr>
        <w:t xml:space="preserve">The </w:t>
      </w:r>
      <w:r w:rsidR="00780A2D">
        <w:rPr>
          <w:rFonts w:ascii="Arial" w:hAnsi="Arial" w:cs="Arial"/>
          <w:sz w:val="23"/>
          <w:szCs w:val="23"/>
        </w:rPr>
        <w:t xml:space="preserve">discussion section will follow </w:t>
      </w:r>
      <w:r w:rsidR="003C1A47">
        <w:rPr>
          <w:rFonts w:ascii="Arial" w:hAnsi="Arial" w:cs="Arial"/>
          <w:sz w:val="23"/>
          <w:szCs w:val="23"/>
        </w:rPr>
        <w:t xml:space="preserve">the </w:t>
      </w:r>
      <w:r w:rsidR="00D2213F">
        <w:rPr>
          <w:rFonts w:ascii="Arial" w:hAnsi="Arial" w:cs="Arial"/>
          <w:sz w:val="23"/>
          <w:szCs w:val="23"/>
        </w:rPr>
        <w:t xml:space="preserve">reporting of all findings and will be arranged thematically </w:t>
      </w:r>
      <w:r w:rsidR="00BC4DE0">
        <w:rPr>
          <w:rFonts w:ascii="Arial" w:hAnsi="Arial" w:cs="Arial"/>
          <w:sz w:val="23"/>
          <w:szCs w:val="23"/>
        </w:rPr>
        <w:t>within</w:t>
      </w:r>
      <w:r w:rsidR="00AE3885">
        <w:rPr>
          <w:rFonts w:ascii="Arial" w:hAnsi="Arial" w:cs="Arial"/>
          <w:sz w:val="23"/>
          <w:szCs w:val="23"/>
        </w:rPr>
        <w:t xml:space="preserve"> the four research question</w:t>
      </w:r>
      <w:r w:rsidR="00657FEA">
        <w:rPr>
          <w:rFonts w:ascii="Arial" w:hAnsi="Arial" w:cs="Arial"/>
          <w:sz w:val="23"/>
          <w:szCs w:val="23"/>
        </w:rPr>
        <w:t xml:space="preserve"> categories</w:t>
      </w:r>
      <w:r w:rsidR="00B73643">
        <w:rPr>
          <w:rFonts w:ascii="Arial" w:hAnsi="Arial" w:cs="Arial"/>
          <w:sz w:val="23"/>
          <w:szCs w:val="23"/>
        </w:rPr>
        <w:t xml:space="preserve"> </w:t>
      </w:r>
      <w:r w:rsidR="00B324A2">
        <w:rPr>
          <w:rFonts w:ascii="Arial" w:hAnsi="Arial" w:cs="Arial"/>
          <w:sz w:val="23"/>
          <w:szCs w:val="23"/>
        </w:rPr>
        <w:t>(</w:t>
      </w:r>
      <w:r w:rsidR="009339F0">
        <w:rPr>
          <w:rFonts w:ascii="Arial" w:hAnsi="Arial" w:cs="Arial"/>
          <w:sz w:val="23"/>
          <w:szCs w:val="23"/>
        </w:rPr>
        <w:t>Efron and Ravid, 2020</w:t>
      </w:r>
      <w:r w:rsidR="00B324A2">
        <w:rPr>
          <w:rFonts w:ascii="Arial" w:hAnsi="Arial" w:cs="Arial"/>
          <w:sz w:val="23"/>
          <w:szCs w:val="23"/>
        </w:rPr>
        <w:t xml:space="preserve">). </w:t>
      </w:r>
    </w:p>
    <w:p w14:paraId="17B4928B" w14:textId="77777777" w:rsidR="005D60BF" w:rsidRDefault="005D60BF" w:rsidP="00C74109"/>
    <w:p w14:paraId="1A230019" w14:textId="77777777" w:rsidR="00B91E41" w:rsidRDefault="00B91E41" w:rsidP="00C74109"/>
    <w:p w14:paraId="41C138BC" w14:textId="77777777" w:rsidR="00B91E41" w:rsidRDefault="00B91E41" w:rsidP="00C74109"/>
    <w:p w14:paraId="3458665B" w14:textId="3769E369" w:rsidR="003B0532" w:rsidRPr="00D74C34" w:rsidRDefault="003B0532" w:rsidP="006B2260">
      <w:pPr>
        <w:pStyle w:val="Heading3"/>
        <w:spacing w:line="360" w:lineRule="auto"/>
        <w:rPr>
          <w:rFonts w:ascii="Arial" w:hAnsi="Arial" w:cs="Arial"/>
          <w:b/>
          <w:bCs/>
          <w:i/>
          <w:iCs/>
          <w:color w:val="auto"/>
        </w:rPr>
      </w:pPr>
      <w:bookmarkStart w:id="43" w:name="_Toc160125766"/>
      <w:r w:rsidRPr="00D74C34">
        <w:rPr>
          <w:rFonts w:ascii="Arial" w:hAnsi="Arial" w:cs="Arial"/>
          <w:b/>
          <w:bCs/>
          <w:i/>
          <w:iCs/>
          <w:color w:val="auto"/>
        </w:rPr>
        <w:t>Research Question One: Intrinsic Value</w:t>
      </w:r>
      <w:bookmarkEnd w:id="43"/>
    </w:p>
    <w:p w14:paraId="2E8B23AC" w14:textId="77777777" w:rsidR="00C77ADC" w:rsidRPr="00395CCE" w:rsidRDefault="00C77ADC" w:rsidP="001F6CA9">
      <w:pPr>
        <w:spacing w:after="0" w:line="360" w:lineRule="auto"/>
        <w:jc w:val="center"/>
        <w:rPr>
          <w:rFonts w:ascii="Arial" w:hAnsi="Arial" w:cs="Arial"/>
          <w:sz w:val="16"/>
          <w:szCs w:val="16"/>
        </w:rPr>
      </w:pPr>
    </w:p>
    <w:p w14:paraId="53910D43" w14:textId="77777777" w:rsidR="00112939" w:rsidRDefault="001F6CA9" w:rsidP="001F6CA9">
      <w:pPr>
        <w:spacing w:after="0" w:line="360" w:lineRule="auto"/>
        <w:jc w:val="center"/>
        <w:rPr>
          <w:rFonts w:ascii="Arial" w:hAnsi="Arial" w:cs="Arial"/>
          <w:b/>
          <w:bCs/>
          <w:i/>
          <w:iCs/>
          <w:sz w:val="23"/>
          <w:szCs w:val="23"/>
        </w:rPr>
      </w:pPr>
      <w:r w:rsidRPr="00112939">
        <w:rPr>
          <w:rFonts w:ascii="Arial" w:hAnsi="Arial" w:cs="Arial"/>
          <w:b/>
          <w:bCs/>
          <w:i/>
          <w:iCs/>
          <w:sz w:val="23"/>
          <w:szCs w:val="23"/>
        </w:rPr>
        <w:t xml:space="preserve">‘Do </w:t>
      </w:r>
      <w:r w:rsidR="00C77ADC" w:rsidRPr="00112939">
        <w:rPr>
          <w:rFonts w:ascii="Arial" w:hAnsi="Arial" w:cs="Arial"/>
          <w:b/>
          <w:bCs/>
          <w:i/>
          <w:iCs/>
          <w:sz w:val="23"/>
          <w:szCs w:val="23"/>
        </w:rPr>
        <w:t xml:space="preserve">adolescent </w:t>
      </w:r>
      <w:r w:rsidRPr="00112939">
        <w:rPr>
          <w:rFonts w:ascii="Arial" w:hAnsi="Arial" w:cs="Arial"/>
          <w:b/>
          <w:bCs/>
          <w:i/>
          <w:iCs/>
          <w:sz w:val="23"/>
          <w:szCs w:val="23"/>
        </w:rPr>
        <w:t xml:space="preserve">students find the use of VFT enjoyable and/or </w:t>
      </w:r>
      <w:proofErr w:type="gramStart"/>
      <w:r w:rsidRPr="00112939">
        <w:rPr>
          <w:rFonts w:ascii="Arial" w:hAnsi="Arial" w:cs="Arial"/>
          <w:b/>
          <w:bCs/>
          <w:i/>
          <w:iCs/>
          <w:sz w:val="23"/>
          <w:szCs w:val="23"/>
        </w:rPr>
        <w:t>interesting</w:t>
      </w:r>
      <w:proofErr w:type="gramEnd"/>
      <w:r w:rsidR="00F7621C" w:rsidRPr="00112939">
        <w:rPr>
          <w:rFonts w:ascii="Arial" w:hAnsi="Arial" w:cs="Arial"/>
          <w:b/>
          <w:bCs/>
          <w:i/>
          <w:iCs/>
          <w:sz w:val="23"/>
          <w:szCs w:val="23"/>
        </w:rPr>
        <w:t xml:space="preserve"> </w:t>
      </w:r>
    </w:p>
    <w:p w14:paraId="32E11CDC" w14:textId="35C7F865" w:rsidR="003B0532" w:rsidRPr="00112939" w:rsidRDefault="00F7621C" w:rsidP="001F6CA9">
      <w:pPr>
        <w:spacing w:after="0" w:line="360" w:lineRule="auto"/>
        <w:jc w:val="center"/>
        <w:rPr>
          <w:rFonts w:ascii="Arial" w:hAnsi="Arial" w:cs="Arial"/>
          <w:b/>
          <w:bCs/>
          <w:i/>
          <w:iCs/>
          <w:sz w:val="23"/>
          <w:szCs w:val="23"/>
        </w:rPr>
      </w:pPr>
      <w:r w:rsidRPr="00112939">
        <w:rPr>
          <w:rFonts w:ascii="Arial" w:hAnsi="Arial" w:cs="Arial"/>
          <w:b/>
          <w:bCs/>
          <w:i/>
          <w:iCs/>
          <w:sz w:val="23"/>
          <w:szCs w:val="23"/>
        </w:rPr>
        <w:t>within singing tuition</w:t>
      </w:r>
      <w:r w:rsidR="001F6CA9" w:rsidRPr="00112939">
        <w:rPr>
          <w:rFonts w:ascii="Arial" w:hAnsi="Arial" w:cs="Arial"/>
          <w:b/>
          <w:bCs/>
          <w:i/>
          <w:iCs/>
          <w:sz w:val="23"/>
          <w:szCs w:val="23"/>
        </w:rPr>
        <w:t>?’</w:t>
      </w:r>
    </w:p>
    <w:p w14:paraId="25A08589" w14:textId="77777777" w:rsidR="001F6CA9" w:rsidRDefault="001F6CA9" w:rsidP="006B2260">
      <w:pPr>
        <w:spacing w:after="0" w:line="360" w:lineRule="auto"/>
        <w:jc w:val="both"/>
        <w:rPr>
          <w:rFonts w:ascii="Arial" w:hAnsi="Arial" w:cs="Arial"/>
          <w:sz w:val="23"/>
          <w:szCs w:val="23"/>
        </w:rPr>
      </w:pPr>
    </w:p>
    <w:p w14:paraId="49DBF8AE" w14:textId="77777777" w:rsidR="00D7533F" w:rsidRPr="00510B85" w:rsidRDefault="00D7533F" w:rsidP="006B2260">
      <w:pPr>
        <w:spacing w:after="0" w:line="360" w:lineRule="auto"/>
        <w:jc w:val="both"/>
        <w:rPr>
          <w:rFonts w:ascii="Arial" w:hAnsi="Arial" w:cs="Arial"/>
          <w:sz w:val="23"/>
          <w:szCs w:val="23"/>
        </w:rPr>
      </w:pPr>
    </w:p>
    <w:p w14:paraId="011CED48" w14:textId="4B768CF0" w:rsidR="003B0532" w:rsidRDefault="00595B36" w:rsidP="006B2260">
      <w:pPr>
        <w:spacing w:after="0" w:line="360" w:lineRule="auto"/>
        <w:jc w:val="both"/>
        <w:rPr>
          <w:rFonts w:ascii="Arial" w:hAnsi="Arial" w:cs="Arial"/>
          <w:i/>
          <w:iCs/>
          <w:sz w:val="23"/>
          <w:szCs w:val="23"/>
        </w:rPr>
      </w:pPr>
      <w:r>
        <w:rPr>
          <w:rFonts w:ascii="Arial" w:hAnsi="Arial" w:cs="Arial"/>
          <w:i/>
          <w:iCs/>
          <w:sz w:val="23"/>
          <w:szCs w:val="23"/>
        </w:rPr>
        <w:t xml:space="preserve">Quantitative </w:t>
      </w:r>
      <w:r w:rsidR="003B0532" w:rsidRPr="00262B4D">
        <w:rPr>
          <w:rFonts w:ascii="Arial" w:hAnsi="Arial" w:cs="Arial"/>
          <w:i/>
          <w:iCs/>
          <w:sz w:val="23"/>
          <w:szCs w:val="23"/>
        </w:rPr>
        <w:t xml:space="preserve">Survey </w:t>
      </w:r>
      <w:r w:rsidR="00E839D1">
        <w:rPr>
          <w:rFonts w:ascii="Arial" w:hAnsi="Arial" w:cs="Arial"/>
          <w:i/>
          <w:iCs/>
          <w:sz w:val="23"/>
          <w:szCs w:val="23"/>
        </w:rPr>
        <w:t>Findings</w:t>
      </w:r>
    </w:p>
    <w:p w14:paraId="5343473F" w14:textId="77777777" w:rsidR="00E839D1" w:rsidRPr="00526886" w:rsidRDefault="00E839D1" w:rsidP="006B2260">
      <w:pPr>
        <w:spacing w:after="0" w:line="360" w:lineRule="auto"/>
        <w:jc w:val="both"/>
        <w:rPr>
          <w:rFonts w:ascii="Arial" w:hAnsi="Arial" w:cs="Arial"/>
          <w:i/>
          <w:iCs/>
          <w:sz w:val="16"/>
          <w:szCs w:val="16"/>
        </w:rPr>
      </w:pPr>
    </w:p>
    <w:p w14:paraId="5ED3C7EC" w14:textId="77777777" w:rsidR="0057568B" w:rsidRDefault="003B0532" w:rsidP="00D7533F">
      <w:pPr>
        <w:spacing w:after="0" w:line="360" w:lineRule="auto"/>
        <w:jc w:val="both"/>
        <w:rPr>
          <w:rFonts w:ascii="Arial" w:hAnsi="Arial" w:cs="Arial"/>
          <w:sz w:val="23"/>
          <w:szCs w:val="23"/>
        </w:rPr>
      </w:pPr>
      <w:r w:rsidRPr="00526886">
        <w:rPr>
          <w:rFonts w:ascii="Arial" w:hAnsi="Arial" w:cs="Arial"/>
          <w:sz w:val="23"/>
          <w:szCs w:val="23"/>
        </w:rPr>
        <w:t xml:space="preserve">To address research question one, survey </w:t>
      </w:r>
      <w:r w:rsidRPr="00A32DD3">
        <w:rPr>
          <w:rFonts w:ascii="Arial" w:hAnsi="Arial" w:cs="Arial"/>
          <w:sz w:val="23"/>
          <w:szCs w:val="23"/>
        </w:rPr>
        <w:t>question number one</w:t>
      </w:r>
      <w:r w:rsidRPr="00510B85">
        <w:rPr>
          <w:rFonts w:ascii="Arial" w:hAnsi="Arial" w:cs="Arial"/>
          <w:sz w:val="23"/>
          <w:szCs w:val="23"/>
        </w:rPr>
        <w:t xml:space="preserve"> asked participants to </w:t>
      </w:r>
      <w:r>
        <w:rPr>
          <w:rFonts w:ascii="Arial" w:hAnsi="Arial" w:cs="Arial"/>
          <w:sz w:val="23"/>
          <w:szCs w:val="23"/>
        </w:rPr>
        <w:t xml:space="preserve">indicate how much they agreed or disagreed with statements relating to their overall enjoyment and interest towards using the VFT in their singing lessons. </w:t>
      </w:r>
      <w:r w:rsidRPr="00F2637B">
        <w:rPr>
          <w:rFonts w:ascii="Arial" w:hAnsi="Arial" w:cs="Arial"/>
          <w:sz w:val="23"/>
          <w:szCs w:val="23"/>
        </w:rPr>
        <w:t>Figure</w:t>
      </w:r>
      <w:r w:rsidR="00A749D7" w:rsidRPr="00F2637B">
        <w:rPr>
          <w:rFonts w:ascii="Arial" w:hAnsi="Arial" w:cs="Arial"/>
          <w:sz w:val="23"/>
          <w:szCs w:val="23"/>
        </w:rPr>
        <w:t xml:space="preserve"> </w:t>
      </w:r>
      <w:r w:rsidR="0048604C">
        <w:rPr>
          <w:rFonts w:ascii="Arial" w:hAnsi="Arial" w:cs="Arial"/>
          <w:sz w:val="23"/>
          <w:szCs w:val="23"/>
        </w:rPr>
        <w:t>six</w:t>
      </w:r>
      <w:r>
        <w:rPr>
          <w:rFonts w:ascii="Arial" w:hAnsi="Arial" w:cs="Arial"/>
          <w:sz w:val="23"/>
          <w:szCs w:val="23"/>
        </w:rPr>
        <w:t xml:space="preserve"> summarises these results.</w:t>
      </w:r>
      <w:r w:rsidR="0057568B">
        <w:rPr>
          <w:rFonts w:ascii="Arial" w:hAnsi="Arial" w:cs="Arial"/>
          <w:sz w:val="23"/>
          <w:szCs w:val="23"/>
        </w:rPr>
        <w:t xml:space="preserve"> </w:t>
      </w:r>
    </w:p>
    <w:p w14:paraId="6B8A2CFE" w14:textId="77777777" w:rsidR="0057568B" w:rsidRDefault="0057568B" w:rsidP="00D7533F">
      <w:pPr>
        <w:spacing w:after="0" w:line="360" w:lineRule="auto"/>
        <w:jc w:val="both"/>
        <w:rPr>
          <w:rFonts w:ascii="Arial" w:hAnsi="Arial" w:cs="Arial"/>
          <w:sz w:val="23"/>
          <w:szCs w:val="23"/>
        </w:rPr>
      </w:pPr>
    </w:p>
    <w:p w14:paraId="6828D32E" w14:textId="7DA98617" w:rsidR="00D7533F" w:rsidRPr="00510B85" w:rsidRDefault="00D7533F" w:rsidP="00D7533F">
      <w:pPr>
        <w:spacing w:after="0" w:line="360" w:lineRule="auto"/>
        <w:jc w:val="both"/>
        <w:rPr>
          <w:rFonts w:ascii="Arial" w:hAnsi="Arial" w:cs="Arial"/>
          <w:sz w:val="23"/>
          <w:szCs w:val="23"/>
        </w:rPr>
      </w:pPr>
      <w:r>
        <w:rPr>
          <w:rFonts w:ascii="Arial" w:hAnsi="Arial" w:cs="Arial"/>
          <w:sz w:val="23"/>
          <w:szCs w:val="23"/>
        </w:rPr>
        <w:t>A</w:t>
      </w:r>
      <w:r w:rsidRPr="00510B85">
        <w:rPr>
          <w:rFonts w:ascii="Arial" w:hAnsi="Arial" w:cs="Arial"/>
          <w:sz w:val="23"/>
          <w:szCs w:val="23"/>
        </w:rPr>
        <w:t xml:space="preserve">ll participants strongly agreed that </w:t>
      </w:r>
      <w:r>
        <w:rPr>
          <w:rFonts w:ascii="Arial" w:hAnsi="Arial" w:cs="Arial"/>
          <w:sz w:val="23"/>
          <w:szCs w:val="23"/>
        </w:rPr>
        <w:t xml:space="preserve">it was interesting to look at their sound output with the VFT. Five participants strongly agreed that they enjoyed using the VFT, while P2F agreed. The statement ‘I found working with the VFT boring’ produced divergent responses, with P2F strongly agreeing, while P1F, P5M, and P6M disagreed and P3F and P4M strongly disagreed. </w:t>
      </w:r>
    </w:p>
    <w:p w14:paraId="69973067" w14:textId="77777777" w:rsidR="00D7533F" w:rsidRPr="00262B4D" w:rsidRDefault="00D7533F" w:rsidP="006B2260">
      <w:pPr>
        <w:spacing w:after="0" w:line="360" w:lineRule="auto"/>
        <w:jc w:val="both"/>
        <w:rPr>
          <w:rFonts w:ascii="Arial" w:hAnsi="Arial" w:cs="Arial"/>
          <w:i/>
          <w:iCs/>
          <w:sz w:val="23"/>
          <w:szCs w:val="23"/>
        </w:rPr>
      </w:pPr>
    </w:p>
    <w:p w14:paraId="7822A743" w14:textId="5D7E8BAA" w:rsidR="003B0532" w:rsidRPr="0068019F" w:rsidRDefault="00AB6F23" w:rsidP="006B2260">
      <w:pPr>
        <w:spacing w:after="0" w:line="360" w:lineRule="auto"/>
        <w:jc w:val="both"/>
        <w:rPr>
          <w:rFonts w:ascii="Arial" w:hAnsi="Arial" w:cs="Arial"/>
          <w:sz w:val="23"/>
          <w:szCs w:val="23"/>
        </w:rPr>
      </w:pPr>
      <w:r>
        <w:rPr>
          <w:rFonts w:ascii="Arial" w:hAnsi="Arial" w:cs="Arial"/>
          <w:noProof/>
          <w:sz w:val="23"/>
          <w:szCs w:val="23"/>
        </w:rPr>
        <w:lastRenderedPageBreak/>
        <w:drawing>
          <wp:anchor distT="0" distB="0" distL="114300" distR="114300" simplePos="0" relativeHeight="251668992" behindDoc="0" locked="0" layoutInCell="1" allowOverlap="1" wp14:anchorId="5AC0DB23" wp14:editId="370F140F">
            <wp:simplePos x="0" y="0"/>
            <wp:positionH relativeFrom="column">
              <wp:posOffset>0</wp:posOffset>
            </wp:positionH>
            <wp:positionV relativeFrom="paragraph">
              <wp:posOffset>251460</wp:posOffset>
            </wp:positionV>
            <wp:extent cx="6192520" cy="4794250"/>
            <wp:effectExtent l="0" t="0" r="5080" b="635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92520" cy="4794250"/>
                    </a:xfrm>
                    <a:prstGeom prst="rect">
                      <a:avLst/>
                    </a:prstGeom>
                  </pic:spPr>
                </pic:pic>
              </a:graphicData>
            </a:graphic>
          </wp:anchor>
        </w:drawing>
      </w:r>
    </w:p>
    <w:p w14:paraId="6477A701" w14:textId="77777777" w:rsidR="003B0532" w:rsidRDefault="003B0532" w:rsidP="006B2260">
      <w:pPr>
        <w:spacing w:after="0" w:line="360" w:lineRule="auto"/>
        <w:jc w:val="both"/>
        <w:rPr>
          <w:rFonts w:ascii="Arial" w:hAnsi="Arial" w:cs="Arial"/>
          <w:i/>
          <w:iCs/>
          <w:sz w:val="23"/>
          <w:szCs w:val="23"/>
        </w:rPr>
      </w:pPr>
    </w:p>
    <w:p w14:paraId="635470F4" w14:textId="77777777" w:rsidR="000C44D7" w:rsidRDefault="000C44D7" w:rsidP="006B2260">
      <w:pPr>
        <w:spacing w:after="0" w:line="360" w:lineRule="auto"/>
        <w:jc w:val="both"/>
        <w:rPr>
          <w:rFonts w:ascii="Arial" w:hAnsi="Arial" w:cs="Arial"/>
          <w:i/>
          <w:iCs/>
          <w:sz w:val="23"/>
          <w:szCs w:val="23"/>
        </w:rPr>
      </w:pPr>
    </w:p>
    <w:p w14:paraId="39CCE430" w14:textId="77777777" w:rsidR="000C44D7" w:rsidRPr="0068019F" w:rsidRDefault="000C44D7" w:rsidP="006B2260">
      <w:pPr>
        <w:spacing w:after="0" w:line="360" w:lineRule="auto"/>
        <w:jc w:val="both"/>
        <w:rPr>
          <w:rFonts w:ascii="Arial" w:hAnsi="Arial" w:cs="Arial"/>
          <w:i/>
          <w:iCs/>
          <w:sz w:val="23"/>
          <w:szCs w:val="23"/>
        </w:rPr>
      </w:pPr>
    </w:p>
    <w:p w14:paraId="4C638CCC" w14:textId="77777777" w:rsidR="003B0532" w:rsidRDefault="003B0532" w:rsidP="006B2260">
      <w:pPr>
        <w:spacing w:after="0" w:line="360" w:lineRule="auto"/>
        <w:jc w:val="both"/>
        <w:rPr>
          <w:rFonts w:ascii="Arial" w:hAnsi="Arial" w:cs="Arial"/>
          <w:i/>
          <w:iCs/>
          <w:sz w:val="23"/>
          <w:szCs w:val="23"/>
        </w:rPr>
      </w:pPr>
      <w:r w:rsidRPr="0068019F">
        <w:rPr>
          <w:rFonts w:ascii="Arial" w:hAnsi="Arial" w:cs="Arial"/>
          <w:i/>
          <w:iCs/>
          <w:sz w:val="23"/>
          <w:szCs w:val="23"/>
        </w:rPr>
        <w:t>Qualitative</w:t>
      </w:r>
      <w:r>
        <w:rPr>
          <w:rFonts w:ascii="Arial" w:hAnsi="Arial" w:cs="Arial"/>
          <w:i/>
          <w:iCs/>
          <w:sz w:val="23"/>
          <w:szCs w:val="23"/>
        </w:rPr>
        <w:t xml:space="preserve"> Findings</w:t>
      </w:r>
    </w:p>
    <w:p w14:paraId="78B3CA01" w14:textId="77777777" w:rsidR="00B23FC4" w:rsidRPr="0068019F" w:rsidRDefault="00B23FC4" w:rsidP="006B2260">
      <w:pPr>
        <w:spacing w:after="0" w:line="360" w:lineRule="auto"/>
        <w:jc w:val="both"/>
        <w:rPr>
          <w:rFonts w:ascii="Arial" w:hAnsi="Arial" w:cs="Arial"/>
          <w:i/>
          <w:iCs/>
          <w:sz w:val="23"/>
          <w:szCs w:val="23"/>
        </w:rPr>
      </w:pPr>
    </w:p>
    <w:p w14:paraId="56E857C3" w14:textId="689F2006" w:rsidR="003B0532" w:rsidRPr="000C6DED" w:rsidRDefault="003B0532" w:rsidP="006B2260">
      <w:pPr>
        <w:spacing w:after="0" w:line="360" w:lineRule="auto"/>
        <w:jc w:val="both"/>
        <w:rPr>
          <w:rFonts w:ascii="Arial" w:hAnsi="Arial" w:cs="Arial"/>
          <w:color w:val="FF0000"/>
          <w:sz w:val="23"/>
          <w:szCs w:val="23"/>
        </w:rPr>
      </w:pPr>
      <w:r>
        <w:rPr>
          <w:rFonts w:ascii="Arial" w:hAnsi="Arial" w:cs="Arial"/>
          <w:sz w:val="23"/>
          <w:szCs w:val="23"/>
        </w:rPr>
        <w:t xml:space="preserve">The response statements used in survey question one </w:t>
      </w:r>
      <w:r w:rsidR="008A7D92">
        <w:rPr>
          <w:rFonts w:ascii="Arial" w:hAnsi="Arial" w:cs="Arial"/>
          <w:sz w:val="23"/>
          <w:szCs w:val="23"/>
        </w:rPr>
        <w:t>(</w:t>
      </w:r>
      <w:r w:rsidR="00EA4261">
        <w:rPr>
          <w:rFonts w:ascii="Arial" w:hAnsi="Arial" w:cs="Arial"/>
          <w:sz w:val="23"/>
          <w:szCs w:val="23"/>
        </w:rPr>
        <w:t xml:space="preserve">reported in </w:t>
      </w:r>
      <w:r w:rsidR="00EA4261" w:rsidRPr="00063B54">
        <w:rPr>
          <w:rFonts w:ascii="Arial" w:hAnsi="Arial" w:cs="Arial"/>
          <w:sz w:val="23"/>
          <w:szCs w:val="23"/>
        </w:rPr>
        <w:t>figure</w:t>
      </w:r>
      <w:r w:rsidR="00A67108" w:rsidRPr="00063B54">
        <w:rPr>
          <w:rFonts w:ascii="Arial" w:hAnsi="Arial" w:cs="Arial"/>
          <w:sz w:val="23"/>
          <w:szCs w:val="23"/>
        </w:rPr>
        <w:t xml:space="preserve"> </w:t>
      </w:r>
      <w:r w:rsidR="002F53BA">
        <w:rPr>
          <w:rFonts w:ascii="Arial" w:hAnsi="Arial" w:cs="Arial"/>
          <w:sz w:val="23"/>
          <w:szCs w:val="23"/>
        </w:rPr>
        <w:t>six</w:t>
      </w:r>
      <w:r w:rsidR="008A7D92">
        <w:rPr>
          <w:rFonts w:ascii="Arial" w:hAnsi="Arial" w:cs="Arial"/>
          <w:sz w:val="23"/>
          <w:szCs w:val="23"/>
        </w:rPr>
        <w:t>)</w:t>
      </w:r>
      <w:r w:rsidR="00EA4261">
        <w:rPr>
          <w:rFonts w:ascii="Arial" w:hAnsi="Arial" w:cs="Arial"/>
          <w:sz w:val="23"/>
          <w:szCs w:val="23"/>
        </w:rPr>
        <w:t xml:space="preserve"> </w:t>
      </w:r>
      <w:r>
        <w:rPr>
          <w:rFonts w:ascii="Arial" w:hAnsi="Arial" w:cs="Arial"/>
          <w:sz w:val="23"/>
          <w:szCs w:val="23"/>
        </w:rPr>
        <w:t xml:space="preserve">were designed to be simple to aid participants’ understanding </w:t>
      </w:r>
      <w:sdt>
        <w:sdtPr>
          <w:rPr>
            <w:rFonts w:ascii="Arial" w:hAnsi="Arial" w:cs="Arial"/>
            <w:sz w:val="23"/>
            <w:szCs w:val="23"/>
          </w:rPr>
          <w:id w:val="-1292206086"/>
          <w:citation/>
        </w:sdtPr>
        <w:sdtContent>
          <w:r>
            <w:rPr>
              <w:rFonts w:ascii="Arial" w:hAnsi="Arial" w:cs="Arial"/>
              <w:sz w:val="23"/>
              <w:szCs w:val="23"/>
            </w:rPr>
            <w:fldChar w:fldCharType="begin"/>
          </w:r>
          <w:r>
            <w:rPr>
              <w:rFonts w:ascii="Arial" w:hAnsi="Arial" w:cs="Arial"/>
              <w:sz w:val="23"/>
              <w:szCs w:val="23"/>
            </w:rPr>
            <w:instrText xml:space="preserve"> CITATION Omr19 \l 2057 </w:instrText>
          </w:r>
          <w:r>
            <w:rPr>
              <w:rFonts w:ascii="Arial" w:hAnsi="Arial" w:cs="Arial"/>
              <w:sz w:val="23"/>
              <w:szCs w:val="23"/>
            </w:rPr>
            <w:fldChar w:fldCharType="separate"/>
          </w:r>
          <w:r w:rsidR="00832F4C" w:rsidRPr="00832F4C">
            <w:rPr>
              <w:rFonts w:ascii="Arial" w:hAnsi="Arial" w:cs="Arial"/>
              <w:noProof/>
              <w:sz w:val="23"/>
              <w:szCs w:val="23"/>
            </w:rPr>
            <w:t>(Omrani, et al., 2019)</w:t>
          </w:r>
          <w:r>
            <w:rPr>
              <w:rFonts w:ascii="Arial" w:hAnsi="Arial" w:cs="Arial"/>
              <w:sz w:val="23"/>
              <w:szCs w:val="23"/>
            </w:rPr>
            <w:fldChar w:fldCharType="end"/>
          </w:r>
        </w:sdtContent>
      </w:sdt>
      <w:r>
        <w:rPr>
          <w:rFonts w:ascii="Arial" w:hAnsi="Arial" w:cs="Arial"/>
          <w:sz w:val="23"/>
          <w:szCs w:val="23"/>
        </w:rPr>
        <w:t xml:space="preserve"> and to capture a broad overview of their general attitudes towards the VFT, which could then be supplemented via extended qualitative data collection </w:t>
      </w:r>
      <w:sdt>
        <w:sdtPr>
          <w:rPr>
            <w:rFonts w:ascii="Arial" w:hAnsi="Arial" w:cs="Arial"/>
            <w:sz w:val="23"/>
            <w:szCs w:val="23"/>
          </w:rPr>
          <w:id w:val="1857918287"/>
          <w:citation/>
        </w:sdtPr>
        <w:sdtContent>
          <w:r>
            <w:rPr>
              <w:rFonts w:ascii="Arial" w:hAnsi="Arial" w:cs="Arial"/>
              <w:sz w:val="23"/>
              <w:szCs w:val="23"/>
            </w:rPr>
            <w:fldChar w:fldCharType="begin"/>
          </w:r>
          <w:r>
            <w:rPr>
              <w:rFonts w:ascii="Arial" w:hAnsi="Arial" w:cs="Arial"/>
              <w:sz w:val="23"/>
              <w:szCs w:val="23"/>
            </w:rPr>
            <w:instrText xml:space="preserve"> CITATION Lai22 \l 2057 </w:instrText>
          </w:r>
          <w:r>
            <w:rPr>
              <w:rFonts w:ascii="Arial" w:hAnsi="Arial" w:cs="Arial"/>
              <w:sz w:val="23"/>
              <w:szCs w:val="23"/>
            </w:rPr>
            <w:fldChar w:fldCharType="separate"/>
          </w:r>
          <w:r w:rsidR="00832F4C" w:rsidRPr="00832F4C">
            <w:rPr>
              <w:rFonts w:ascii="Arial" w:hAnsi="Arial" w:cs="Arial"/>
              <w:noProof/>
              <w:sz w:val="23"/>
              <w:szCs w:val="23"/>
            </w:rPr>
            <w:t>(Laidlaw, 2022)</w:t>
          </w:r>
          <w:r>
            <w:rPr>
              <w:rFonts w:ascii="Arial" w:hAnsi="Arial" w:cs="Arial"/>
              <w:sz w:val="23"/>
              <w:szCs w:val="23"/>
            </w:rPr>
            <w:fldChar w:fldCharType="end"/>
          </w:r>
        </w:sdtContent>
      </w:sdt>
      <w:r>
        <w:rPr>
          <w:rFonts w:ascii="Arial" w:hAnsi="Arial" w:cs="Arial"/>
          <w:sz w:val="23"/>
          <w:szCs w:val="23"/>
        </w:rPr>
        <w:t xml:space="preserve">. </w:t>
      </w:r>
      <w:r w:rsidR="007C38AE">
        <w:rPr>
          <w:rFonts w:ascii="Arial" w:hAnsi="Arial" w:cs="Arial"/>
          <w:sz w:val="23"/>
          <w:szCs w:val="23"/>
        </w:rPr>
        <w:t>In comparison with the quantitative findings outlined above, f</w:t>
      </w:r>
      <w:r>
        <w:rPr>
          <w:rFonts w:ascii="Arial" w:hAnsi="Arial" w:cs="Arial"/>
          <w:sz w:val="23"/>
          <w:szCs w:val="23"/>
        </w:rPr>
        <w:t xml:space="preserve">indings from the qualitative data sources </w:t>
      </w:r>
      <w:r w:rsidR="004B1897">
        <w:rPr>
          <w:rFonts w:ascii="Arial" w:hAnsi="Arial" w:cs="Arial"/>
          <w:sz w:val="23"/>
          <w:szCs w:val="23"/>
        </w:rPr>
        <w:t xml:space="preserve">will now be reported </w:t>
      </w:r>
      <w:r w:rsidR="00003A83">
        <w:rPr>
          <w:rFonts w:ascii="Arial" w:hAnsi="Arial" w:cs="Arial"/>
          <w:sz w:val="23"/>
          <w:szCs w:val="23"/>
        </w:rPr>
        <w:t xml:space="preserve">and arranged thematically </w:t>
      </w:r>
      <w:r w:rsidR="004B1897">
        <w:rPr>
          <w:rFonts w:ascii="Arial" w:hAnsi="Arial" w:cs="Arial"/>
          <w:sz w:val="23"/>
          <w:szCs w:val="23"/>
        </w:rPr>
        <w:t xml:space="preserve">to indicate how </w:t>
      </w:r>
      <w:r>
        <w:rPr>
          <w:rFonts w:ascii="Arial" w:hAnsi="Arial" w:cs="Arial"/>
          <w:sz w:val="23"/>
          <w:szCs w:val="23"/>
        </w:rPr>
        <w:t>participants’ enjoyment and interest towards using the feedback progressed through the research process.</w:t>
      </w:r>
    </w:p>
    <w:p w14:paraId="76154155" w14:textId="77777777" w:rsidR="003B0532" w:rsidRDefault="003B0532" w:rsidP="006B2260">
      <w:pPr>
        <w:spacing w:after="0" w:line="360" w:lineRule="auto"/>
        <w:jc w:val="both"/>
        <w:rPr>
          <w:rFonts w:ascii="Arial" w:hAnsi="Arial" w:cs="Arial"/>
          <w:sz w:val="23"/>
          <w:szCs w:val="23"/>
        </w:rPr>
      </w:pPr>
    </w:p>
    <w:p w14:paraId="11D167DA" w14:textId="77777777" w:rsidR="005B0A00" w:rsidRDefault="005B0A00" w:rsidP="006B2260">
      <w:pPr>
        <w:spacing w:after="0" w:line="360" w:lineRule="auto"/>
        <w:jc w:val="both"/>
        <w:rPr>
          <w:rFonts w:ascii="Arial" w:hAnsi="Arial" w:cs="Arial"/>
          <w:sz w:val="23"/>
          <w:szCs w:val="23"/>
        </w:rPr>
      </w:pPr>
    </w:p>
    <w:p w14:paraId="24920E1A" w14:textId="77777777" w:rsidR="005B0A00" w:rsidRDefault="005B0A00" w:rsidP="006B2260">
      <w:pPr>
        <w:spacing w:after="0" w:line="360" w:lineRule="auto"/>
        <w:jc w:val="both"/>
        <w:rPr>
          <w:rFonts w:ascii="Arial" w:hAnsi="Arial" w:cs="Arial"/>
          <w:sz w:val="23"/>
          <w:szCs w:val="23"/>
        </w:rPr>
      </w:pPr>
    </w:p>
    <w:p w14:paraId="471D2C08" w14:textId="77777777" w:rsidR="002C069A" w:rsidRPr="003023F1" w:rsidRDefault="002C069A" w:rsidP="006B2260">
      <w:pPr>
        <w:spacing w:after="0" w:line="360" w:lineRule="auto"/>
        <w:jc w:val="both"/>
        <w:rPr>
          <w:rFonts w:ascii="Arial" w:hAnsi="Arial" w:cs="Arial"/>
          <w:sz w:val="8"/>
          <w:szCs w:val="8"/>
        </w:rPr>
      </w:pPr>
    </w:p>
    <w:p w14:paraId="28785A88" w14:textId="77777777" w:rsidR="003B0532" w:rsidRPr="000B0759" w:rsidRDefault="003B0532" w:rsidP="006B2260">
      <w:pPr>
        <w:spacing w:after="0" w:line="360" w:lineRule="auto"/>
        <w:jc w:val="both"/>
        <w:rPr>
          <w:rFonts w:ascii="Arial" w:hAnsi="Arial" w:cs="Arial"/>
          <w:i/>
          <w:iCs/>
          <w:sz w:val="23"/>
          <w:szCs w:val="23"/>
        </w:rPr>
      </w:pPr>
      <w:r w:rsidRPr="000B0759">
        <w:rPr>
          <w:rFonts w:ascii="Arial" w:hAnsi="Arial" w:cs="Arial"/>
          <w:i/>
          <w:iCs/>
          <w:sz w:val="23"/>
          <w:szCs w:val="23"/>
        </w:rPr>
        <w:t>Initial Attitudes</w:t>
      </w:r>
    </w:p>
    <w:p w14:paraId="2C35E89A" w14:textId="77777777" w:rsidR="003B0532" w:rsidRPr="003023F1" w:rsidRDefault="003B0532" w:rsidP="006B2260">
      <w:pPr>
        <w:spacing w:after="0" w:line="360" w:lineRule="auto"/>
        <w:jc w:val="both"/>
        <w:rPr>
          <w:rFonts w:ascii="Arial" w:hAnsi="Arial" w:cs="Arial"/>
          <w:sz w:val="8"/>
          <w:szCs w:val="8"/>
        </w:rPr>
      </w:pPr>
    </w:p>
    <w:p w14:paraId="0705A943" w14:textId="520509DA" w:rsidR="003B0532" w:rsidRDefault="003B0532" w:rsidP="006B2260">
      <w:pPr>
        <w:spacing w:after="0" w:line="360" w:lineRule="auto"/>
        <w:jc w:val="both"/>
        <w:rPr>
          <w:rFonts w:ascii="Arial" w:hAnsi="Arial" w:cs="Arial"/>
          <w:sz w:val="23"/>
          <w:szCs w:val="23"/>
        </w:rPr>
      </w:pPr>
      <w:r>
        <w:rPr>
          <w:rFonts w:ascii="Arial" w:hAnsi="Arial" w:cs="Arial"/>
          <w:sz w:val="23"/>
          <w:szCs w:val="23"/>
        </w:rPr>
        <w:t xml:space="preserve">During week one, all participants except P5M </w:t>
      </w:r>
      <w:r w:rsidR="008F543F">
        <w:rPr>
          <w:rFonts w:ascii="Arial" w:hAnsi="Arial" w:cs="Arial"/>
          <w:sz w:val="23"/>
          <w:szCs w:val="23"/>
        </w:rPr>
        <w:t>were</w:t>
      </w:r>
      <w:r>
        <w:rPr>
          <w:rFonts w:ascii="Arial" w:hAnsi="Arial" w:cs="Arial"/>
          <w:sz w:val="23"/>
          <w:szCs w:val="23"/>
        </w:rPr>
        <w:t xml:space="preserve"> hesitant in their initial interactions with the VFT, observed through quiet responses to questions and a low level of vocal exploration. This observation was confirmed by participants during the focus group discussion, with P4M explaining</w:t>
      </w:r>
      <w:r w:rsidR="00C93DC1">
        <w:rPr>
          <w:rFonts w:ascii="Arial" w:hAnsi="Arial" w:cs="Arial"/>
          <w:sz w:val="23"/>
          <w:szCs w:val="23"/>
        </w:rPr>
        <w:t>:</w:t>
      </w:r>
      <w:r>
        <w:rPr>
          <w:rFonts w:ascii="Arial" w:hAnsi="Arial" w:cs="Arial"/>
          <w:sz w:val="23"/>
          <w:szCs w:val="23"/>
        </w:rPr>
        <w:t xml:space="preserve"> </w:t>
      </w:r>
      <w:r w:rsidRPr="00510B85">
        <w:rPr>
          <w:rFonts w:ascii="Arial" w:hAnsi="Arial" w:cs="Arial"/>
          <w:sz w:val="23"/>
          <w:szCs w:val="23"/>
        </w:rPr>
        <w:t xml:space="preserve">“I was a bit nervous at the start, </w:t>
      </w:r>
      <w:proofErr w:type="spellStart"/>
      <w:r w:rsidRPr="00510B85">
        <w:rPr>
          <w:rFonts w:ascii="Arial" w:hAnsi="Arial" w:cs="Arial"/>
          <w:sz w:val="23"/>
          <w:szCs w:val="23"/>
        </w:rPr>
        <w:t>‘</w:t>
      </w:r>
      <w:proofErr w:type="gramStart"/>
      <w:r w:rsidRPr="00510B85">
        <w:rPr>
          <w:rFonts w:ascii="Arial" w:hAnsi="Arial" w:cs="Arial"/>
          <w:sz w:val="23"/>
          <w:szCs w:val="23"/>
        </w:rPr>
        <w:t>cause</w:t>
      </w:r>
      <w:proofErr w:type="spellEnd"/>
      <w:proofErr w:type="gramEnd"/>
      <w:r w:rsidRPr="00510B85">
        <w:rPr>
          <w:rFonts w:ascii="Arial" w:hAnsi="Arial" w:cs="Arial"/>
          <w:sz w:val="23"/>
          <w:szCs w:val="23"/>
        </w:rPr>
        <w:t xml:space="preserve"> I didn’t know what to expect”</w:t>
      </w:r>
      <w:r>
        <w:rPr>
          <w:rFonts w:ascii="Arial" w:hAnsi="Arial" w:cs="Arial"/>
          <w:sz w:val="23"/>
          <w:szCs w:val="23"/>
        </w:rPr>
        <w:t xml:space="preserve">. P1F, P2F, and P6M indicated that their initial apprehension was due to their </w:t>
      </w:r>
      <w:r w:rsidRPr="00D15276">
        <w:rPr>
          <w:rFonts w:ascii="Arial" w:hAnsi="Arial" w:cs="Arial"/>
          <w:sz w:val="23"/>
          <w:szCs w:val="23"/>
        </w:rPr>
        <w:t>general lack of interest in technology</w:t>
      </w:r>
      <w:r>
        <w:rPr>
          <w:rFonts w:ascii="Arial" w:hAnsi="Arial" w:cs="Arial"/>
          <w:sz w:val="23"/>
          <w:szCs w:val="23"/>
        </w:rPr>
        <w:t xml:space="preserve">. In contrast, P5M moved immediately into vocal play, responding “that’s so cool!” to every </w:t>
      </w:r>
      <w:r w:rsidRPr="00D15276">
        <w:rPr>
          <w:rFonts w:ascii="Arial" w:hAnsi="Arial" w:cs="Arial"/>
          <w:sz w:val="23"/>
          <w:szCs w:val="23"/>
        </w:rPr>
        <w:t xml:space="preserve">vocal task and </w:t>
      </w:r>
      <w:r>
        <w:rPr>
          <w:rFonts w:ascii="Arial" w:hAnsi="Arial" w:cs="Arial"/>
          <w:sz w:val="23"/>
          <w:szCs w:val="23"/>
        </w:rPr>
        <w:t>application explored. In the focus group he attributed his</w:t>
      </w:r>
      <w:r w:rsidR="0045559E">
        <w:rPr>
          <w:rFonts w:ascii="Arial" w:hAnsi="Arial" w:cs="Arial"/>
          <w:sz w:val="23"/>
          <w:szCs w:val="23"/>
        </w:rPr>
        <w:t xml:space="preserve"> positive response</w:t>
      </w:r>
      <w:r>
        <w:rPr>
          <w:rFonts w:ascii="Arial" w:hAnsi="Arial" w:cs="Arial"/>
          <w:sz w:val="23"/>
          <w:szCs w:val="23"/>
        </w:rPr>
        <w:t xml:space="preserve"> to previous familiarity with the types of applications and his “high level of interest” in technology.</w:t>
      </w:r>
    </w:p>
    <w:p w14:paraId="7F3B2F40" w14:textId="77777777" w:rsidR="003B0532" w:rsidRDefault="003B0532" w:rsidP="006B2260">
      <w:pPr>
        <w:spacing w:after="0" w:line="360" w:lineRule="auto"/>
        <w:jc w:val="both"/>
        <w:rPr>
          <w:rFonts w:ascii="Arial" w:hAnsi="Arial" w:cs="Arial"/>
          <w:sz w:val="23"/>
          <w:szCs w:val="23"/>
        </w:rPr>
      </w:pPr>
    </w:p>
    <w:p w14:paraId="1C90A822" w14:textId="77777777" w:rsidR="003B0532" w:rsidRPr="003023F1" w:rsidRDefault="003B0532" w:rsidP="006B2260">
      <w:pPr>
        <w:spacing w:after="0" w:line="360" w:lineRule="auto"/>
        <w:jc w:val="both"/>
        <w:rPr>
          <w:rFonts w:ascii="Arial" w:hAnsi="Arial" w:cs="Arial"/>
          <w:sz w:val="8"/>
          <w:szCs w:val="8"/>
        </w:rPr>
      </w:pPr>
    </w:p>
    <w:p w14:paraId="748ED9D2" w14:textId="77777777" w:rsidR="003B0532" w:rsidRPr="000B0759" w:rsidRDefault="003B0532" w:rsidP="006B2260">
      <w:pPr>
        <w:spacing w:after="0" w:line="360" w:lineRule="auto"/>
        <w:jc w:val="both"/>
        <w:rPr>
          <w:rFonts w:ascii="Arial" w:hAnsi="Arial" w:cs="Arial"/>
          <w:i/>
          <w:iCs/>
          <w:sz w:val="23"/>
          <w:szCs w:val="23"/>
        </w:rPr>
      </w:pPr>
      <w:r w:rsidRPr="000B0759">
        <w:rPr>
          <w:rFonts w:ascii="Arial" w:hAnsi="Arial" w:cs="Arial"/>
          <w:i/>
          <w:iCs/>
          <w:sz w:val="23"/>
          <w:szCs w:val="23"/>
        </w:rPr>
        <w:t>Progression: Increase</w:t>
      </w:r>
    </w:p>
    <w:p w14:paraId="27473358" w14:textId="77777777" w:rsidR="003B0532" w:rsidRPr="003023F1" w:rsidRDefault="003B0532" w:rsidP="006B2260">
      <w:pPr>
        <w:spacing w:after="0" w:line="360" w:lineRule="auto"/>
        <w:jc w:val="both"/>
        <w:rPr>
          <w:rFonts w:ascii="Arial" w:hAnsi="Arial" w:cs="Arial"/>
          <w:sz w:val="8"/>
          <w:szCs w:val="8"/>
        </w:rPr>
      </w:pPr>
    </w:p>
    <w:p w14:paraId="7379AC39" w14:textId="61E76FD2" w:rsidR="003B0532" w:rsidRDefault="003B0532" w:rsidP="006B2260">
      <w:pPr>
        <w:spacing w:after="0" w:line="360" w:lineRule="auto"/>
        <w:jc w:val="both"/>
        <w:rPr>
          <w:rFonts w:ascii="Arial" w:hAnsi="Arial" w:cs="Arial"/>
          <w:sz w:val="23"/>
          <w:szCs w:val="23"/>
        </w:rPr>
      </w:pPr>
      <w:r>
        <w:rPr>
          <w:rFonts w:ascii="Arial" w:hAnsi="Arial" w:cs="Arial"/>
          <w:sz w:val="23"/>
          <w:szCs w:val="23"/>
        </w:rPr>
        <w:t>For P1F, P3F, P4M,</w:t>
      </w:r>
      <w:r w:rsidR="00545B63">
        <w:rPr>
          <w:rFonts w:ascii="Arial" w:hAnsi="Arial" w:cs="Arial"/>
          <w:sz w:val="23"/>
          <w:szCs w:val="23"/>
        </w:rPr>
        <w:t xml:space="preserve"> and P6M,</w:t>
      </w:r>
      <w:r>
        <w:rPr>
          <w:rFonts w:ascii="Arial" w:hAnsi="Arial" w:cs="Arial"/>
          <w:sz w:val="23"/>
          <w:szCs w:val="23"/>
        </w:rPr>
        <w:t xml:space="preserve"> </w:t>
      </w:r>
      <w:r w:rsidRPr="000E6C8B">
        <w:rPr>
          <w:rFonts w:ascii="Arial" w:hAnsi="Arial" w:cs="Arial"/>
          <w:sz w:val="23"/>
          <w:szCs w:val="23"/>
        </w:rPr>
        <w:t xml:space="preserve">their enjoyment and interest towards using the feedback increased as their familiarity with the applications increased. </w:t>
      </w:r>
      <w:r>
        <w:rPr>
          <w:rFonts w:ascii="Arial" w:hAnsi="Arial" w:cs="Arial"/>
          <w:sz w:val="23"/>
          <w:szCs w:val="23"/>
        </w:rPr>
        <w:t>They stated that a</w:t>
      </w:r>
      <w:r w:rsidRPr="000E6C8B">
        <w:rPr>
          <w:rFonts w:ascii="Arial" w:hAnsi="Arial" w:cs="Arial"/>
          <w:sz w:val="23"/>
          <w:szCs w:val="23"/>
        </w:rPr>
        <w:t xml:space="preserve"> fuller understanding of what the feedback was showing them led to an increased appreciation </w:t>
      </w:r>
      <w:r>
        <w:rPr>
          <w:rFonts w:ascii="Arial" w:hAnsi="Arial" w:cs="Arial"/>
          <w:sz w:val="23"/>
          <w:szCs w:val="23"/>
        </w:rPr>
        <w:t xml:space="preserve">for its </w:t>
      </w:r>
      <w:r w:rsidRPr="00720847">
        <w:rPr>
          <w:rFonts w:ascii="Arial" w:hAnsi="Arial" w:cs="Arial"/>
          <w:sz w:val="23"/>
          <w:szCs w:val="23"/>
        </w:rPr>
        <w:t>usefulness</w:t>
      </w:r>
      <w:r w:rsidR="00956ADE">
        <w:rPr>
          <w:rFonts w:ascii="Arial" w:hAnsi="Arial" w:cs="Arial"/>
          <w:sz w:val="23"/>
          <w:szCs w:val="23"/>
        </w:rPr>
        <w:t xml:space="preserve">, </w:t>
      </w:r>
      <w:r w:rsidRPr="00720847">
        <w:rPr>
          <w:rFonts w:ascii="Arial" w:hAnsi="Arial" w:cs="Arial"/>
          <w:sz w:val="23"/>
          <w:szCs w:val="23"/>
        </w:rPr>
        <w:t>relevant to the vocal tasks they were performing and for observing their overall vocal progress</w:t>
      </w:r>
      <w:r w:rsidR="00D14B38" w:rsidRPr="00720847">
        <w:rPr>
          <w:rFonts w:ascii="Arial" w:hAnsi="Arial" w:cs="Arial"/>
          <w:sz w:val="23"/>
          <w:szCs w:val="23"/>
        </w:rPr>
        <w:t xml:space="preserve">. </w:t>
      </w:r>
      <w:r>
        <w:rPr>
          <w:rFonts w:ascii="Arial" w:hAnsi="Arial" w:cs="Arial"/>
          <w:sz w:val="23"/>
          <w:szCs w:val="23"/>
        </w:rPr>
        <w:t xml:space="preserve">Reflecting in the focus group on how her enjoyment had increased through the five weeks, P1F summarised: </w:t>
      </w:r>
    </w:p>
    <w:p w14:paraId="609B7032" w14:textId="77777777" w:rsidR="000968FE" w:rsidRPr="006A75B6" w:rsidRDefault="000968FE" w:rsidP="006B2260">
      <w:pPr>
        <w:spacing w:after="0" w:line="360" w:lineRule="auto"/>
        <w:jc w:val="both"/>
        <w:rPr>
          <w:rFonts w:ascii="Arial" w:hAnsi="Arial" w:cs="Arial"/>
          <w:sz w:val="8"/>
          <w:szCs w:val="8"/>
        </w:rPr>
      </w:pPr>
    </w:p>
    <w:p w14:paraId="1DD108EF" w14:textId="7A5FA20A" w:rsidR="003B0532" w:rsidRPr="00731B51" w:rsidRDefault="003B0532" w:rsidP="006B2260">
      <w:pPr>
        <w:spacing w:after="0" w:line="360" w:lineRule="auto"/>
        <w:ind w:left="720" w:right="720"/>
        <w:jc w:val="both"/>
        <w:rPr>
          <w:rFonts w:ascii="Arial" w:hAnsi="Arial" w:cs="Arial"/>
          <w:sz w:val="23"/>
          <w:szCs w:val="23"/>
        </w:rPr>
      </w:pPr>
      <w:r w:rsidRPr="00794384">
        <w:rPr>
          <w:rFonts w:ascii="Arial" w:hAnsi="Arial" w:cs="Arial"/>
          <w:sz w:val="23"/>
          <w:szCs w:val="23"/>
        </w:rPr>
        <w:t>“I think it was because I got more used to it and because of that, I found it easier to read</w:t>
      </w:r>
      <w:r w:rsidR="00015E97">
        <w:rPr>
          <w:rFonts w:ascii="Arial" w:hAnsi="Arial" w:cs="Arial"/>
          <w:sz w:val="23"/>
          <w:szCs w:val="23"/>
        </w:rPr>
        <w:t>…</w:t>
      </w:r>
      <w:r w:rsidRPr="00794384">
        <w:rPr>
          <w:rFonts w:ascii="Arial" w:hAnsi="Arial" w:cs="Arial"/>
          <w:sz w:val="23"/>
          <w:szCs w:val="23"/>
        </w:rPr>
        <w:t xml:space="preserve"> I just understood more about what it was showing me, and then I could see</w:t>
      </w:r>
      <w:r w:rsidR="003B335E">
        <w:rPr>
          <w:rFonts w:ascii="Arial" w:hAnsi="Arial" w:cs="Arial"/>
          <w:sz w:val="23"/>
          <w:szCs w:val="23"/>
        </w:rPr>
        <w:t xml:space="preserve"> more</w:t>
      </w:r>
      <w:r w:rsidRPr="00794384">
        <w:rPr>
          <w:rFonts w:ascii="Arial" w:hAnsi="Arial" w:cs="Arial"/>
          <w:sz w:val="23"/>
          <w:szCs w:val="23"/>
        </w:rPr>
        <w:t xml:space="preserve"> why it was useful and what it could help me with</w:t>
      </w:r>
      <w:r>
        <w:rPr>
          <w:rFonts w:ascii="Arial" w:hAnsi="Arial" w:cs="Arial"/>
          <w:sz w:val="23"/>
          <w:szCs w:val="23"/>
        </w:rPr>
        <w:t xml:space="preserve"> to improve my singing</w:t>
      </w:r>
      <w:r w:rsidRPr="00794384">
        <w:rPr>
          <w:rFonts w:ascii="Arial" w:hAnsi="Arial" w:cs="Arial"/>
          <w:sz w:val="23"/>
          <w:szCs w:val="23"/>
        </w:rPr>
        <w:t>”.</w:t>
      </w:r>
    </w:p>
    <w:p w14:paraId="775086F9" w14:textId="77777777" w:rsidR="003B0532" w:rsidRDefault="003B0532" w:rsidP="006B2260">
      <w:pPr>
        <w:spacing w:after="0" w:line="360" w:lineRule="auto"/>
        <w:jc w:val="both"/>
        <w:rPr>
          <w:rFonts w:ascii="Arial" w:hAnsi="Arial" w:cs="Arial"/>
          <w:sz w:val="23"/>
          <w:szCs w:val="23"/>
        </w:rPr>
      </w:pPr>
    </w:p>
    <w:p w14:paraId="6756E99A" w14:textId="77777777" w:rsidR="003B0532" w:rsidRPr="003023F1" w:rsidRDefault="003B0532" w:rsidP="006B2260">
      <w:pPr>
        <w:spacing w:after="0" w:line="360" w:lineRule="auto"/>
        <w:jc w:val="both"/>
        <w:rPr>
          <w:rFonts w:ascii="Arial" w:hAnsi="Arial" w:cs="Arial"/>
          <w:i/>
          <w:sz w:val="8"/>
          <w:szCs w:val="8"/>
        </w:rPr>
      </w:pPr>
    </w:p>
    <w:p w14:paraId="0C4CAF8F" w14:textId="77777777" w:rsidR="003B0532" w:rsidRPr="000B0759" w:rsidRDefault="003B0532" w:rsidP="006B2260">
      <w:pPr>
        <w:spacing w:after="0" w:line="360" w:lineRule="auto"/>
        <w:jc w:val="both"/>
        <w:rPr>
          <w:rFonts w:ascii="Arial" w:hAnsi="Arial" w:cs="Arial"/>
          <w:i/>
          <w:iCs/>
          <w:sz w:val="23"/>
          <w:szCs w:val="23"/>
        </w:rPr>
      </w:pPr>
      <w:r w:rsidRPr="000B0759">
        <w:rPr>
          <w:rFonts w:ascii="Arial" w:hAnsi="Arial" w:cs="Arial"/>
          <w:i/>
          <w:iCs/>
          <w:sz w:val="23"/>
          <w:szCs w:val="23"/>
        </w:rPr>
        <w:t>Progression: Decrease</w:t>
      </w:r>
    </w:p>
    <w:p w14:paraId="74F7C907" w14:textId="77777777" w:rsidR="003B0532" w:rsidRPr="003023F1" w:rsidRDefault="003B0532" w:rsidP="006B2260">
      <w:pPr>
        <w:spacing w:after="0" w:line="360" w:lineRule="auto"/>
        <w:jc w:val="both"/>
        <w:rPr>
          <w:rFonts w:ascii="Arial" w:hAnsi="Arial" w:cs="Arial"/>
          <w:sz w:val="8"/>
          <w:szCs w:val="8"/>
        </w:rPr>
      </w:pPr>
    </w:p>
    <w:p w14:paraId="6E9A97E2" w14:textId="52310FE1" w:rsidR="009A5C0C" w:rsidRDefault="00EF6043" w:rsidP="006B2260">
      <w:pPr>
        <w:spacing w:after="0" w:line="360" w:lineRule="auto"/>
        <w:jc w:val="both"/>
        <w:rPr>
          <w:rFonts w:ascii="Arial" w:hAnsi="Arial" w:cs="Arial"/>
          <w:sz w:val="23"/>
          <w:szCs w:val="23"/>
        </w:rPr>
      </w:pPr>
      <w:r>
        <w:rPr>
          <w:rFonts w:ascii="Arial" w:hAnsi="Arial" w:cs="Arial"/>
          <w:sz w:val="23"/>
          <w:szCs w:val="23"/>
        </w:rPr>
        <w:t>D</w:t>
      </w:r>
      <w:r w:rsidR="003B0532">
        <w:rPr>
          <w:rFonts w:ascii="Arial" w:hAnsi="Arial" w:cs="Arial"/>
          <w:sz w:val="23"/>
          <w:szCs w:val="23"/>
        </w:rPr>
        <w:t>uring the focus group discussion, P3F, P4M, P5M</w:t>
      </w:r>
      <w:r w:rsidR="00664D7E">
        <w:rPr>
          <w:rFonts w:ascii="Arial" w:hAnsi="Arial" w:cs="Arial"/>
          <w:sz w:val="23"/>
          <w:szCs w:val="23"/>
        </w:rPr>
        <w:t>, and P6M</w:t>
      </w:r>
      <w:r w:rsidR="003B0532">
        <w:rPr>
          <w:rFonts w:ascii="Arial" w:hAnsi="Arial" w:cs="Arial"/>
          <w:sz w:val="23"/>
          <w:szCs w:val="23"/>
        </w:rPr>
        <w:t xml:space="preserve"> stated that their enjoyment and interest towards using the VFT decreased to</w:t>
      </w:r>
      <w:r w:rsidR="003B0532" w:rsidRPr="000C0C13">
        <w:rPr>
          <w:rFonts w:ascii="Arial" w:hAnsi="Arial" w:cs="Arial"/>
          <w:sz w:val="23"/>
          <w:szCs w:val="23"/>
        </w:rPr>
        <w:t>wards the end of the trial</w:t>
      </w:r>
      <w:r w:rsidR="000C0C13" w:rsidRPr="000C0C13">
        <w:rPr>
          <w:rFonts w:ascii="Arial" w:hAnsi="Arial" w:cs="Arial"/>
          <w:sz w:val="23"/>
          <w:szCs w:val="23"/>
        </w:rPr>
        <w:t xml:space="preserve"> period</w:t>
      </w:r>
      <w:r w:rsidR="003B0532" w:rsidRPr="000C0C13">
        <w:rPr>
          <w:rFonts w:ascii="Arial" w:hAnsi="Arial" w:cs="Arial"/>
          <w:sz w:val="23"/>
          <w:szCs w:val="23"/>
        </w:rPr>
        <w:t xml:space="preserve"> due to what they perceived to be the repetitive nature of the trials. P3F </w:t>
      </w:r>
      <w:r w:rsidR="003B0532">
        <w:rPr>
          <w:rFonts w:ascii="Arial" w:hAnsi="Arial" w:cs="Arial"/>
          <w:sz w:val="23"/>
          <w:szCs w:val="23"/>
        </w:rPr>
        <w:t>said</w:t>
      </w:r>
      <w:r w:rsidR="00C93DC1">
        <w:rPr>
          <w:rFonts w:ascii="Arial" w:hAnsi="Arial" w:cs="Arial"/>
          <w:sz w:val="23"/>
          <w:szCs w:val="23"/>
        </w:rPr>
        <w:t>:</w:t>
      </w:r>
      <w:r w:rsidR="003B0532">
        <w:rPr>
          <w:rFonts w:ascii="Arial" w:hAnsi="Arial" w:cs="Arial"/>
          <w:sz w:val="23"/>
          <w:szCs w:val="23"/>
        </w:rPr>
        <w:t xml:space="preserve"> “after a while, it started to get </w:t>
      </w:r>
      <w:r w:rsidR="00CC429F">
        <w:rPr>
          <w:rFonts w:ascii="Arial" w:hAnsi="Arial" w:cs="Arial"/>
          <w:sz w:val="23"/>
          <w:szCs w:val="23"/>
        </w:rPr>
        <w:t xml:space="preserve">just </w:t>
      </w:r>
      <w:r w:rsidR="003B0532">
        <w:rPr>
          <w:rFonts w:ascii="Arial" w:hAnsi="Arial" w:cs="Arial"/>
          <w:sz w:val="23"/>
          <w:szCs w:val="23"/>
        </w:rPr>
        <w:t>a bit</w:t>
      </w:r>
      <w:r w:rsidR="00F51466">
        <w:rPr>
          <w:rFonts w:ascii="Arial" w:hAnsi="Arial" w:cs="Arial"/>
          <w:sz w:val="23"/>
          <w:szCs w:val="23"/>
        </w:rPr>
        <w:t xml:space="preserve"> </w:t>
      </w:r>
      <w:r w:rsidR="003B0532">
        <w:rPr>
          <w:rFonts w:ascii="Arial" w:hAnsi="Arial" w:cs="Arial"/>
          <w:sz w:val="23"/>
          <w:szCs w:val="23"/>
        </w:rPr>
        <w:t>repetitive, because we were almost doing the same sort of things, so I was a bit like, ‘oh, can we move on to something else now?’”. P5M agreed, saying</w:t>
      </w:r>
      <w:r w:rsidR="001755A4">
        <w:rPr>
          <w:rFonts w:ascii="Arial" w:hAnsi="Arial" w:cs="Arial"/>
          <w:sz w:val="23"/>
          <w:szCs w:val="23"/>
        </w:rPr>
        <w:t>:</w:t>
      </w:r>
      <w:r w:rsidR="003B0532">
        <w:rPr>
          <w:rFonts w:ascii="Arial" w:hAnsi="Arial" w:cs="Arial"/>
          <w:sz w:val="23"/>
          <w:szCs w:val="23"/>
        </w:rPr>
        <w:t xml:space="preserve"> </w:t>
      </w:r>
      <w:r w:rsidR="003B0532" w:rsidRPr="00510B85">
        <w:rPr>
          <w:rFonts w:ascii="Arial" w:hAnsi="Arial" w:cs="Arial"/>
          <w:sz w:val="23"/>
          <w:szCs w:val="23"/>
        </w:rPr>
        <w:t>“</w:t>
      </w:r>
      <w:r w:rsidR="003B0532" w:rsidRPr="00AF47F7">
        <w:rPr>
          <w:rFonts w:ascii="Arial" w:hAnsi="Arial" w:cs="Arial"/>
          <w:sz w:val="23"/>
          <w:szCs w:val="23"/>
        </w:rPr>
        <w:t>coming towards the end I felt a little bit less interested in it because we’d been doing it for a while”.</w:t>
      </w:r>
      <w:r w:rsidR="003023F1" w:rsidRPr="00AF47F7">
        <w:rPr>
          <w:rFonts w:ascii="Arial" w:hAnsi="Arial" w:cs="Arial"/>
          <w:sz w:val="23"/>
          <w:szCs w:val="23"/>
        </w:rPr>
        <w:t xml:space="preserve"> </w:t>
      </w:r>
    </w:p>
    <w:p w14:paraId="123693C7" w14:textId="77777777" w:rsidR="003B0532" w:rsidRDefault="003B0532" w:rsidP="006B2260">
      <w:pPr>
        <w:spacing w:after="0" w:line="360" w:lineRule="auto"/>
        <w:jc w:val="both"/>
        <w:rPr>
          <w:rFonts w:ascii="Arial" w:hAnsi="Arial" w:cs="Arial"/>
          <w:sz w:val="23"/>
          <w:szCs w:val="23"/>
        </w:rPr>
      </w:pPr>
    </w:p>
    <w:p w14:paraId="276A3964" w14:textId="431F5683" w:rsidR="003B0532" w:rsidRPr="009A5C0C" w:rsidRDefault="003B0532" w:rsidP="006B2260">
      <w:pPr>
        <w:spacing w:after="0" w:line="360" w:lineRule="auto"/>
        <w:jc w:val="both"/>
        <w:rPr>
          <w:rFonts w:ascii="Arial" w:hAnsi="Arial" w:cs="Arial"/>
          <w:sz w:val="23"/>
          <w:szCs w:val="23"/>
        </w:rPr>
      </w:pPr>
      <w:r w:rsidRPr="002B5922">
        <w:rPr>
          <w:rFonts w:ascii="Arial" w:hAnsi="Arial" w:cs="Arial"/>
          <w:sz w:val="23"/>
          <w:szCs w:val="23"/>
        </w:rPr>
        <w:t>While P2F stated in the focus group that her</w:t>
      </w:r>
      <w:r w:rsidRPr="00C51CC3">
        <w:rPr>
          <w:rFonts w:ascii="Arial" w:hAnsi="Arial" w:cs="Arial"/>
          <w:sz w:val="23"/>
          <w:szCs w:val="23"/>
        </w:rPr>
        <w:t xml:space="preserve"> </w:t>
      </w:r>
      <w:r w:rsidRPr="00AF47F7">
        <w:rPr>
          <w:rFonts w:ascii="Arial" w:hAnsi="Arial" w:cs="Arial"/>
          <w:sz w:val="23"/>
          <w:szCs w:val="23"/>
        </w:rPr>
        <w:t>interest and enjoyment towards</w:t>
      </w:r>
      <w:r>
        <w:rPr>
          <w:rFonts w:ascii="Arial" w:hAnsi="Arial" w:cs="Arial"/>
          <w:sz w:val="23"/>
          <w:szCs w:val="23"/>
        </w:rPr>
        <w:t xml:space="preserve"> </w:t>
      </w:r>
      <w:r w:rsidR="00EB4681">
        <w:rPr>
          <w:rFonts w:ascii="Arial" w:hAnsi="Arial" w:cs="Arial"/>
          <w:sz w:val="23"/>
          <w:szCs w:val="23"/>
        </w:rPr>
        <w:t>using</w:t>
      </w:r>
      <w:r w:rsidRPr="00AF47F7">
        <w:rPr>
          <w:rFonts w:ascii="Arial" w:hAnsi="Arial" w:cs="Arial"/>
          <w:sz w:val="23"/>
          <w:szCs w:val="23"/>
        </w:rPr>
        <w:t xml:space="preserve"> the VFT </w:t>
      </w:r>
      <w:r>
        <w:rPr>
          <w:rFonts w:ascii="Arial" w:hAnsi="Arial" w:cs="Arial"/>
          <w:sz w:val="23"/>
          <w:szCs w:val="23"/>
        </w:rPr>
        <w:t xml:space="preserve">initially increased for similar reasons to P1F, P3F, and P4M, she voiced the </w:t>
      </w:r>
      <w:r w:rsidRPr="00AF47F7">
        <w:rPr>
          <w:rFonts w:ascii="Arial" w:hAnsi="Arial" w:cs="Arial"/>
          <w:sz w:val="23"/>
          <w:szCs w:val="23"/>
        </w:rPr>
        <w:t xml:space="preserve">strongest negative </w:t>
      </w:r>
      <w:r w:rsidR="00EB4681">
        <w:rPr>
          <w:rFonts w:ascii="Arial" w:hAnsi="Arial" w:cs="Arial"/>
          <w:sz w:val="23"/>
          <w:szCs w:val="23"/>
        </w:rPr>
        <w:t>attitude</w:t>
      </w:r>
      <w:r w:rsidRPr="00AF47F7">
        <w:rPr>
          <w:rFonts w:ascii="Arial" w:hAnsi="Arial" w:cs="Arial"/>
          <w:sz w:val="23"/>
          <w:szCs w:val="23"/>
        </w:rPr>
        <w:t xml:space="preserve">s </w:t>
      </w:r>
      <w:r w:rsidR="00686105">
        <w:rPr>
          <w:rFonts w:ascii="Arial" w:hAnsi="Arial" w:cs="Arial"/>
          <w:sz w:val="23"/>
          <w:szCs w:val="23"/>
        </w:rPr>
        <w:t>overall</w:t>
      </w:r>
      <w:r w:rsidRPr="00AF47F7">
        <w:rPr>
          <w:rFonts w:ascii="Arial" w:hAnsi="Arial" w:cs="Arial"/>
          <w:sz w:val="23"/>
          <w:szCs w:val="23"/>
        </w:rPr>
        <w:t>.</w:t>
      </w:r>
      <w:r>
        <w:rPr>
          <w:rFonts w:ascii="Arial" w:hAnsi="Arial" w:cs="Arial"/>
          <w:sz w:val="23"/>
          <w:szCs w:val="23"/>
        </w:rPr>
        <w:t xml:space="preserve"> </w:t>
      </w:r>
      <w:r w:rsidRPr="00162E3C">
        <w:rPr>
          <w:rFonts w:ascii="Arial" w:hAnsi="Arial" w:cs="Arial"/>
          <w:sz w:val="23"/>
          <w:szCs w:val="23"/>
        </w:rPr>
        <w:t>Her primary reason</w:t>
      </w:r>
      <w:r>
        <w:rPr>
          <w:rFonts w:ascii="Arial" w:hAnsi="Arial" w:cs="Arial"/>
          <w:sz w:val="23"/>
          <w:szCs w:val="23"/>
        </w:rPr>
        <w:t xml:space="preserve"> for her decreased enjoyment </w:t>
      </w:r>
      <w:r w:rsidRPr="00162E3C">
        <w:rPr>
          <w:rFonts w:ascii="Arial" w:hAnsi="Arial" w:cs="Arial"/>
          <w:sz w:val="23"/>
          <w:szCs w:val="23"/>
        </w:rPr>
        <w:t>was because</w:t>
      </w:r>
      <w:r>
        <w:rPr>
          <w:rFonts w:ascii="Arial" w:hAnsi="Arial" w:cs="Arial"/>
          <w:sz w:val="23"/>
          <w:szCs w:val="23"/>
        </w:rPr>
        <w:t xml:space="preserve"> she</w:t>
      </w:r>
      <w:r w:rsidRPr="00162E3C">
        <w:rPr>
          <w:rFonts w:ascii="Arial" w:hAnsi="Arial" w:cs="Arial"/>
          <w:sz w:val="23"/>
          <w:szCs w:val="23"/>
        </w:rPr>
        <w:t xml:space="preserve"> “really like</w:t>
      </w:r>
      <w:r>
        <w:rPr>
          <w:rFonts w:ascii="Arial" w:hAnsi="Arial" w:cs="Arial"/>
          <w:sz w:val="23"/>
          <w:szCs w:val="23"/>
        </w:rPr>
        <w:t>s</w:t>
      </w:r>
      <w:r w:rsidRPr="00162E3C">
        <w:rPr>
          <w:rFonts w:ascii="Arial" w:hAnsi="Arial" w:cs="Arial"/>
          <w:sz w:val="23"/>
          <w:szCs w:val="23"/>
        </w:rPr>
        <w:t xml:space="preserve"> singing freely</w:t>
      </w:r>
      <w:r>
        <w:rPr>
          <w:rFonts w:ascii="Arial" w:hAnsi="Arial" w:cs="Arial"/>
          <w:sz w:val="23"/>
          <w:szCs w:val="23"/>
        </w:rPr>
        <w:t>”</w:t>
      </w:r>
      <w:r w:rsidRPr="00162E3C">
        <w:rPr>
          <w:rFonts w:ascii="Arial" w:hAnsi="Arial" w:cs="Arial"/>
          <w:sz w:val="23"/>
          <w:szCs w:val="23"/>
        </w:rPr>
        <w:t xml:space="preserve">, which she </w:t>
      </w:r>
      <w:r w:rsidRPr="00A3639A">
        <w:rPr>
          <w:rFonts w:ascii="Arial" w:hAnsi="Arial" w:cs="Arial"/>
          <w:sz w:val="23"/>
          <w:szCs w:val="23"/>
        </w:rPr>
        <w:t>voiced a total of s</w:t>
      </w:r>
      <w:r>
        <w:rPr>
          <w:rFonts w:ascii="Arial" w:hAnsi="Arial" w:cs="Arial"/>
          <w:sz w:val="23"/>
          <w:szCs w:val="23"/>
        </w:rPr>
        <w:t>ix</w:t>
      </w:r>
      <w:r w:rsidRPr="00A3639A">
        <w:rPr>
          <w:rFonts w:ascii="Arial" w:hAnsi="Arial" w:cs="Arial"/>
          <w:sz w:val="23"/>
          <w:szCs w:val="23"/>
        </w:rPr>
        <w:t xml:space="preserve"> times in the</w:t>
      </w:r>
      <w:r>
        <w:rPr>
          <w:rFonts w:ascii="Arial" w:hAnsi="Arial" w:cs="Arial"/>
          <w:sz w:val="23"/>
          <w:szCs w:val="23"/>
        </w:rPr>
        <w:t xml:space="preserve"> focus group and four times during the trials</w:t>
      </w:r>
      <w:r w:rsidRPr="00162E3C">
        <w:rPr>
          <w:rFonts w:ascii="Arial" w:hAnsi="Arial" w:cs="Arial"/>
          <w:sz w:val="23"/>
          <w:szCs w:val="23"/>
        </w:rPr>
        <w:t xml:space="preserve">. </w:t>
      </w:r>
      <w:r>
        <w:rPr>
          <w:rFonts w:ascii="Arial" w:hAnsi="Arial" w:cs="Arial"/>
          <w:sz w:val="23"/>
          <w:szCs w:val="23"/>
        </w:rPr>
        <w:t>During week three of the trials</w:t>
      </w:r>
      <w:r w:rsidR="00DD55AE">
        <w:rPr>
          <w:rFonts w:ascii="Arial" w:hAnsi="Arial" w:cs="Arial"/>
          <w:sz w:val="23"/>
          <w:szCs w:val="23"/>
        </w:rPr>
        <w:t>,</w:t>
      </w:r>
      <w:r>
        <w:rPr>
          <w:rFonts w:ascii="Arial" w:hAnsi="Arial" w:cs="Arial"/>
          <w:sz w:val="23"/>
          <w:szCs w:val="23"/>
        </w:rPr>
        <w:t xml:space="preserve"> she </w:t>
      </w:r>
      <w:r w:rsidR="004D43EC">
        <w:rPr>
          <w:rFonts w:ascii="Arial" w:hAnsi="Arial" w:cs="Arial"/>
          <w:sz w:val="23"/>
          <w:szCs w:val="23"/>
        </w:rPr>
        <w:t xml:space="preserve">further explained </w:t>
      </w:r>
      <w:r>
        <w:rPr>
          <w:rFonts w:ascii="Arial" w:hAnsi="Arial" w:cs="Arial"/>
          <w:sz w:val="23"/>
          <w:szCs w:val="23"/>
        </w:rPr>
        <w:t xml:space="preserve">that looking “so closely” at the feedback </w:t>
      </w:r>
      <w:r w:rsidR="00957A24">
        <w:rPr>
          <w:rFonts w:ascii="Arial" w:hAnsi="Arial" w:cs="Arial"/>
          <w:sz w:val="23"/>
          <w:szCs w:val="23"/>
        </w:rPr>
        <w:lastRenderedPageBreak/>
        <w:t>conflicted</w:t>
      </w:r>
      <w:r>
        <w:rPr>
          <w:rFonts w:ascii="Arial" w:hAnsi="Arial" w:cs="Arial"/>
          <w:sz w:val="23"/>
          <w:szCs w:val="23"/>
        </w:rPr>
        <w:t xml:space="preserve"> with</w:t>
      </w:r>
      <w:r w:rsidRPr="00744E12">
        <w:rPr>
          <w:rFonts w:ascii="Arial" w:hAnsi="Arial" w:cs="Arial"/>
          <w:sz w:val="23"/>
          <w:szCs w:val="23"/>
        </w:rPr>
        <w:t xml:space="preserve"> </w:t>
      </w:r>
      <w:r>
        <w:rPr>
          <w:rFonts w:ascii="Arial" w:hAnsi="Arial" w:cs="Arial"/>
          <w:sz w:val="23"/>
          <w:szCs w:val="23"/>
        </w:rPr>
        <w:t xml:space="preserve">her preference for “just wanting to sing”. During week three and five of the research trials she also stated that she found using the </w:t>
      </w:r>
      <w:r w:rsidR="0049662A">
        <w:rPr>
          <w:rFonts w:ascii="Arial" w:hAnsi="Arial" w:cs="Arial"/>
          <w:sz w:val="23"/>
          <w:szCs w:val="23"/>
        </w:rPr>
        <w:t>VFT</w:t>
      </w:r>
      <w:r>
        <w:rPr>
          <w:rFonts w:ascii="Arial" w:hAnsi="Arial" w:cs="Arial"/>
          <w:sz w:val="23"/>
          <w:szCs w:val="23"/>
        </w:rPr>
        <w:t xml:space="preserve"> “quite boring” </w:t>
      </w:r>
      <w:r w:rsidRPr="00957A24">
        <w:rPr>
          <w:rFonts w:ascii="Arial" w:hAnsi="Arial" w:cs="Arial"/>
          <w:sz w:val="23"/>
          <w:szCs w:val="23"/>
        </w:rPr>
        <w:t xml:space="preserve">and “annoying” </w:t>
      </w:r>
      <w:r>
        <w:rPr>
          <w:rFonts w:ascii="Arial" w:hAnsi="Arial" w:cs="Arial"/>
          <w:sz w:val="23"/>
          <w:szCs w:val="23"/>
        </w:rPr>
        <w:t>due to her lack of interest in technology in general</w:t>
      </w:r>
      <w:r w:rsidR="00C00578">
        <w:rPr>
          <w:rFonts w:ascii="Arial" w:hAnsi="Arial" w:cs="Arial"/>
          <w:sz w:val="23"/>
          <w:szCs w:val="23"/>
        </w:rPr>
        <w:t xml:space="preserve">, confirming her </w:t>
      </w:r>
      <w:r w:rsidR="00551E03">
        <w:rPr>
          <w:rFonts w:ascii="Arial" w:hAnsi="Arial" w:cs="Arial"/>
          <w:sz w:val="23"/>
          <w:szCs w:val="23"/>
        </w:rPr>
        <w:t>survey responses to question one</w:t>
      </w:r>
      <w:r w:rsidR="00CF171E">
        <w:rPr>
          <w:rFonts w:ascii="Arial" w:hAnsi="Arial" w:cs="Arial"/>
          <w:sz w:val="23"/>
          <w:szCs w:val="23"/>
        </w:rPr>
        <w:t xml:space="preserve"> above</w:t>
      </w:r>
      <w:r w:rsidR="00EB63AB" w:rsidRPr="009A5C0C">
        <w:rPr>
          <w:rFonts w:ascii="Arial" w:hAnsi="Arial" w:cs="Arial"/>
          <w:sz w:val="23"/>
          <w:szCs w:val="23"/>
        </w:rPr>
        <w:t>.</w:t>
      </w:r>
      <w:r w:rsidRPr="009A5C0C">
        <w:rPr>
          <w:rFonts w:ascii="Arial" w:hAnsi="Arial" w:cs="Arial"/>
          <w:sz w:val="23"/>
          <w:szCs w:val="23"/>
        </w:rPr>
        <w:t xml:space="preserve"> Participants’ interest in technology and the subsequent influence of this on their opinions</w:t>
      </w:r>
      <w:r w:rsidR="00C2635F" w:rsidRPr="009A5C0C">
        <w:rPr>
          <w:rFonts w:ascii="Arial" w:hAnsi="Arial" w:cs="Arial"/>
          <w:sz w:val="23"/>
          <w:szCs w:val="23"/>
        </w:rPr>
        <w:t xml:space="preserve"> and </w:t>
      </w:r>
      <w:r w:rsidRPr="009A5C0C">
        <w:rPr>
          <w:rFonts w:ascii="Arial" w:hAnsi="Arial" w:cs="Arial"/>
          <w:sz w:val="23"/>
          <w:szCs w:val="23"/>
        </w:rPr>
        <w:t xml:space="preserve">enjoyment </w:t>
      </w:r>
      <w:r w:rsidR="00C74B3B">
        <w:rPr>
          <w:rFonts w:ascii="Arial" w:hAnsi="Arial" w:cs="Arial"/>
          <w:sz w:val="23"/>
          <w:szCs w:val="23"/>
        </w:rPr>
        <w:t xml:space="preserve">during the </w:t>
      </w:r>
      <w:r>
        <w:rPr>
          <w:rFonts w:ascii="Arial" w:hAnsi="Arial" w:cs="Arial"/>
          <w:sz w:val="23"/>
          <w:szCs w:val="23"/>
        </w:rPr>
        <w:t xml:space="preserve">VFT </w:t>
      </w:r>
      <w:r w:rsidR="00C74B3B">
        <w:rPr>
          <w:rFonts w:ascii="Arial" w:hAnsi="Arial" w:cs="Arial"/>
          <w:sz w:val="23"/>
          <w:szCs w:val="23"/>
        </w:rPr>
        <w:t xml:space="preserve">trials </w:t>
      </w:r>
      <w:r w:rsidRPr="009A5C0C">
        <w:rPr>
          <w:rFonts w:ascii="Arial" w:hAnsi="Arial" w:cs="Arial"/>
          <w:sz w:val="23"/>
          <w:szCs w:val="23"/>
        </w:rPr>
        <w:t xml:space="preserve">will now be </w:t>
      </w:r>
      <w:r w:rsidR="00D30F2B">
        <w:rPr>
          <w:rFonts w:ascii="Arial" w:hAnsi="Arial" w:cs="Arial"/>
          <w:sz w:val="23"/>
          <w:szCs w:val="23"/>
        </w:rPr>
        <w:t>reported</w:t>
      </w:r>
      <w:r w:rsidR="00C2635F" w:rsidRPr="009A5C0C">
        <w:rPr>
          <w:rFonts w:ascii="Arial" w:hAnsi="Arial" w:cs="Arial"/>
          <w:sz w:val="23"/>
          <w:szCs w:val="23"/>
        </w:rPr>
        <w:t>.</w:t>
      </w:r>
    </w:p>
    <w:p w14:paraId="31288433" w14:textId="77777777" w:rsidR="003B0532" w:rsidRDefault="003B0532" w:rsidP="006B2260">
      <w:pPr>
        <w:spacing w:after="0" w:line="360" w:lineRule="auto"/>
        <w:jc w:val="both"/>
        <w:rPr>
          <w:rFonts w:ascii="Arial" w:hAnsi="Arial" w:cs="Arial"/>
          <w:sz w:val="23"/>
          <w:szCs w:val="23"/>
        </w:rPr>
      </w:pPr>
    </w:p>
    <w:p w14:paraId="7A646E51" w14:textId="77777777" w:rsidR="003B0532" w:rsidRPr="003023F1" w:rsidRDefault="003B0532" w:rsidP="006B2260">
      <w:pPr>
        <w:spacing w:after="0" w:line="360" w:lineRule="auto"/>
        <w:jc w:val="both"/>
        <w:rPr>
          <w:rFonts w:ascii="Arial" w:hAnsi="Arial" w:cs="Arial"/>
          <w:sz w:val="8"/>
          <w:szCs w:val="8"/>
        </w:rPr>
      </w:pPr>
    </w:p>
    <w:p w14:paraId="79E918CD" w14:textId="6FEA6DBF" w:rsidR="003B0532" w:rsidRPr="006C5328" w:rsidRDefault="003B0532" w:rsidP="006B2260">
      <w:pPr>
        <w:spacing w:after="0" w:line="360" w:lineRule="auto"/>
        <w:jc w:val="both"/>
        <w:rPr>
          <w:rFonts w:ascii="Arial" w:hAnsi="Arial" w:cs="Arial"/>
          <w:i/>
          <w:iCs/>
          <w:sz w:val="23"/>
          <w:szCs w:val="23"/>
        </w:rPr>
      </w:pPr>
      <w:r w:rsidRPr="006C5328">
        <w:rPr>
          <w:rFonts w:ascii="Arial" w:hAnsi="Arial" w:cs="Arial"/>
          <w:i/>
          <w:iCs/>
          <w:sz w:val="23"/>
          <w:szCs w:val="23"/>
        </w:rPr>
        <w:t>Technolog</w:t>
      </w:r>
      <w:r w:rsidR="00E320DB">
        <w:rPr>
          <w:rFonts w:ascii="Arial" w:hAnsi="Arial" w:cs="Arial"/>
          <w:i/>
          <w:iCs/>
          <w:sz w:val="23"/>
          <w:szCs w:val="23"/>
        </w:rPr>
        <w:t>ical Interest</w:t>
      </w:r>
    </w:p>
    <w:p w14:paraId="7E696894" w14:textId="77777777" w:rsidR="003B0532" w:rsidRPr="003023F1" w:rsidRDefault="003B0532" w:rsidP="006B2260">
      <w:pPr>
        <w:spacing w:after="0" w:line="360" w:lineRule="auto"/>
        <w:jc w:val="both"/>
        <w:rPr>
          <w:rFonts w:ascii="Arial" w:hAnsi="Arial" w:cs="Arial"/>
          <w:sz w:val="8"/>
          <w:szCs w:val="8"/>
        </w:rPr>
      </w:pPr>
    </w:p>
    <w:p w14:paraId="5B2EF175" w14:textId="43BB4AEE" w:rsidR="003B0532" w:rsidRPr="0074681C" w:rsidRDefault="00B62D1C" w:rsidP="006B2260">
      <w:pPr>
        <w:spacing w:after="0" w:line="360" w:lineRule="auto"/>
        <w:jc w:val="both"/>
        <w:rPr>
          <w:rFonts w:ascii="Arial" w:hAnsi="Arial" w:cs="Arial"/>
          <w:sz w:val="23"/>
          <w:szCs w:val="23"/>
        </w:rPr>
      </w:pPr>
      <w:r>
        <w:rPr>
          <w:rFonts w:ascii="Arial" w:hAnsi="Arial" w:cs="Arial"/>
          <w:sz w:val="23"/>
          <w:szCs w:val="23"/>
        </w:rPr>
        <w:t>P5M was</w:t>
      </w:r>
      <w:r w:rsidR="003B0532">
        <w:rPr>
          <w:rFonts w:ascii="Arial" w:hAnsi="Arial" w:cs="Arial"/>
          <w:sz w:val="23"/>
          <w:szCs w:val="23"/>
        </w:rPr>
        <w:t xml:space="preserve"> the </w:t>
      </w:r>
      <w:r>
        <w:rPr>
          <w:rFonts w:ascii="Arial" w:hAnsi="Arial" w:cs="Arial"/>
          <w:sz w:val="23"/>
          <w:szCs w:val="23"/>
        </w:rPr>
        <w:t>only</w:t>
      </w:r>
      <w:r w:rsidR="003B0532" w:rsidRPr="0074681C">
        <w:rPr>
          <w:rFonts w:ascii="Arial" w:hAnsi="Arial" w:cs="Arial"/>
          <w:sz w:val="23"/>
          <w:szCs w:val="23"/>
        </w:rPr>
        <w:t xml:space="preserve"> participant </w:t>
      </w:r>
      <w:r>
        <w:rPr>
          <w:rFonts w:ascii="Arial" w:hAnsi="Arial" w:cs="Arial"/>
          <w:sz w:val="23"/>
          <w:szCs w:val="23"/>
        </w:rPr>
        <w:t xml:space="preserve">to </w:t>
      </w:r>
      <w:r w:rsidR="003B0532" w:rsidRPr="0074681C">
        <w:rPr>
          <w:rFonts w:ascii="Arial" w:hAnsi="Arial" w:cs="Arial"/>
          <w:sz w:val="23"/>
          <w:szCs w:val="23"/>
        </w:rPr>
        <w:t xml:space="preserve">declare a high level of interest towards using technology at home </w:t>
      </w:r>
      <w:r w:rsidR="00265A53">
        <w:rPr>
          <w:rFonts w:ascii="Arial" w:hAnsi="Arial" w:cs="Arial"/>
          <w:sz w:val="23"/>
          <w:szCs w:val="23"/>
        </w:rPr>
        <w:t>or</w:t>
      </w:r>
      <w:r w:rsidR="003B0532" w:rsidRPr="0074681C">
        <w:rPr>
          <w:rFonts w:ascii="Arial" w:hAnsi="Arial" w:cs="Arial"/>
          <w:sz w:val="23"/>
          <w:szCs w:val="23"/>
        </w:rPr>
        <w:t xml:space="preserve"> in school. The other five participants</w:t>
      </w:r>
      <w:r w:rsidR="003B0532">
        <w:rPr>
          <w:rFonts w:ascii="Arial" w:hAnsi="Arial" w:cs="Arial"/>
          <w:sz w:val="23"/>
          <w:szCs w:val="23"/>
        </w:rPr>
        <w:t xml:space="preserve"> responded negatively</w:t>
      </w:r>
      <w:r w:rsidR="003B0532" w:rsidRPr="0074681C">
        <w:rPr>
          <w:rFonts w:ascii="Arial" w:hAnsi="Arial" w:cs="Arial"/>
          <w:sz w:val="23"/>
          <w:szCs w:val="23"/>
        </w:rPr>
        <w:t xml:space="preserve">, stating that in general they </w:t>
      </w:r>
      <w:r w:rsidR="003B0532">
        <w:rPr>
          <w:rFonts w:ascii="Arial" w:hAnsi="Arial" w:cs="Arial"/>
          <w:sz w:val="23"/>
          <w:szCs w:val="23"/>
        </w:rPr>
        <w:t>find</w:t>
      </w:r>
      <w:r w:rsidR="00E641A0">
        <w:rPr>
          <w:rFonts w:ascii="Arial" w:hAnsi="Arial" w:cs="Arial"/>
          <w:sz w:val="23"/>
          <w:szCs w:val="23"/>
        </w:rPr>
        <w:t xml:space="preserve"> </w:t>
      </w:r>
      <w:r w:rsidR="003B0532" w:rsidRPr="00DE4729">
        <w:rPr>
          <w:rFonts w:ascii="Arial" w:hAnsi="Arial" w:cs="Arial"/>
          <w:sz w:val="23"/>
          <w:szCs w:val="23"/>
        </w:rPr>
        <w:t xml:space="preserve">technology </w:t>
      </w:r>
      <w:r w:rsidR="001B1D8E">
        <w:rPr>
          <w:rFonts w:ascii="Arial" w:hAnsi="Arial" w:cs="Arial"/>
          <w:sz w:val="23"/>
          <w:szCs w:val="23"/>
        </w:rPr>
        <w:t xml:space="preserve">to be </w:t>
      </w:r>
      <w:r w:rsidR="003B0532" w:rsidRPr="0074681C">
        <w:rPr>
          <w:rFonts w:ascii="Arial" w:hAnsi="Arial" w:cs="Arial"/>
          <w:sz w:val="23"/>
          <w:szCs w:val="23"/>
        </w:rPr>
        <w:t xml:space="preserve">stressful (P3F), confusing (P6M), </w:t>
      </w:r>
      <w:r w:rsidR="00137F83">
        <w:rPr>
          <w:rFonts w:ascii="Arial" w:hAnsi="Arial" w:cs="Arial"/>
          <w:sz w:val="23"/>
          <w:szCs w:val="23"/>
        </w:rPr>
        <w:t>or</w:t>
      </w:r>
      <w:r w:rsidR="003B0532" w:rsidRPr="0074681C">
        <w:rPr>
          <w:rFonts w:ascii="Arial" w:hAnsi="Arial" w:cs="Arial"/>
          <w:sz w:val="23"/>
          <w:szCs w:val="23"/>
        </w:rPr>
        <w:t xml:space="preserve"> annoying (P2F)</w:t>
      </w:r>
      <w:r w:rsidR="003B0532" w:rsidRPr="000845E9">
        <w:rPr>
          <w:rFonts w:ascii="Arial" w:hAnsi="Arial" w:cs="Arial"/>
          <w:sz w:val="23"/>
          <w:szCs w:val="23"/>
        </w:rPr>
        <w:t>. Despite th</w:t>
      </w:r>
      <w:r w:rsidR="00D67556" w:rsidRPr="000845E9">
        <w:rPr>
          <w:rFonts w:ascii="Arial" w:hAnsi="Arial" w:cs="Arial"/>
          <w:sz w:val="23"/>
          <w:szCs w:val="23"/>
        </w:rPr>
        <w:t>e</w:t>
      </w:r>
      <w:r w:rsidR="00E641A0" w:rsidRPr="000845E9">
        <w:rPr>
          <w:rFonts w:ascii="Arial" w:hAnsi="Arial" w:cs="Arial"/>
          <w:sz w:val="23"/>
          <w:szCs w:val="23"/>
        </w:rPr>
        <w:t>se</w:t>
      </w:r>
      <w:r w:rsidR="00D67556" w:rsidRPr="000845E9">
        <w:rPr>
          <w:rFonts w:ascii="Arial" w:hAnsi="Arial" w:cs="Arial"/>
          <w:sz w:val="23"/>
          <w:szCs w:val="23"/>
        </w:rPr>
        <w:t xml:space="preserve"> negative </w:t>
      </w:r>
      <w:r w:rsidR="003B0532" w:rsidRPr="000845E9">
        <w:rPr>
          <w:rFonts w:ascii="Arial" w:hAnsi="Arial" w:cs="Arial"/>
          <w:sz w:val="23"/>
          <w:szCs w:val="23"/>
        </w:rPr>
        <w:t>opinion</w:t>
      </w:r>
      <w:r w:rsidR="00D67556" w:rsidRPr="000845E9">
        <w:rPr>
          <w:rFonts w:ascii="Arial" w:hAnsi="Arial" w:cs="Arial"/>
          <w:sz w:val="23"/>
          <w:szCs w:val="23"/>
        </w:rPr>
        <w:t>s</w:t>
      </w:r>
      <w:r w:rsidR="003B0532" w:rsidRPr="000845E9">
        <w:rPr>
          <w:rFonts w:ascii="Arial" w:hAnsi="Arial" w:cs="Arial"/>
          <w:sz w:val="23"/>
          <w:szCs w:val="23"/>
        </w:rPr>
        <w:t xml:space="preserve">, participants stated positive attitudes towards the use of technology </w:t>
      </w:r>
      <w:r w:rsidR="003B0532" w:rsidRPr="0074681C">
        <w:rPr>
          <w:rFonts w:ascii="Arial" w:hAnsi="Arial" w:cs="Arial"/>
          <w:sz w:val="23"/>
          <w:szCs w:val="23"/>
        </w:rPr>
        <w:t>within the context of the research trials, apart from P2F as outlined above. Reasons</w:t>
      </w:r>
      <w:r w:rsidR="000A19BF">
        <w:rPr>
          <w:rFonts w:ascii="Arial" w:hAnsi="Arial" w:cs="Arial"/>
          <w:sz w:val="23"/>
          <w:szCs w:val="23"/>
        </w:rPr>
        <w:t xml:space="preserve"> given included </w:t>
      </w:r>
      <w:r w:rsidR="003B0532" w:rsidRPr="0074681C">
        <w:rPr>
          <w:rFonts w:ascii="Arial" w:hAnsi="Arial" w:cs="Arial"/>
          <w:sz w:val="23"/>
          <w:szCs w:val="23"/>
        </w:rPr>
        <w:t xml:space="preserve">their increased level of understanding </w:t>
      </w:r>
      <w:r w:rsidR="003B0532">
        <w:rPr>
          <w:rFonts w:ascii="Arial" w:hAnsi="Arial" w:cs="Arial"/>
          <w:sz w:val="23"/>
          <w:szCs w:val="23"/>
        </w:rPr>
        <w:t>regard</w:t>
      </w:r>
      <w:r w:rsidR="003B0532" w:rsidRPr="0074681C">
        <w:rPr>
          <w:rFonts w:ascii="Arial" w:hAnsi="Arial" w:cs="Arial"/>
          <w:sz w:val="23"/>
          <w:szCs w:val="23"/>
        </w:rPr>
        <w:t xml:space="preserve">ing how to use the </w:t>
      </w:r>
      <w:r w:rsidR="003B0532">
        <w:rPr>
          <w:rFonts w:ascii="Arial" w:hAnsi="Arial" w:cs="Arial"/>
          <w:sz w:val="23"/>
          <w:szCs w:val="23"/>
        </w:rPr>
        <w:t>VFT</w:t>
      </w:r>
      <w:r w:rsidR="003B0532" w:rsidRPr="0074681C">
        <w:rPr>
          <w:rFonts w:ascii="Arial" w:hAnsi="Arial" w:cs="Arial"/>
          <w:sz w:val="23"/>
          <w:szCs w:val="23"/>
        </w:rPr>
        <w:t xml:space="preserve"> and the perceived usefulness and value</w:t>
      </w:r>
      <w:r w:rsidR="00D92C7C">
        <w:rPr>
          <w:rFonts w:ascii="Arial" w:hAnsi="Arial" w:cs="Arial"/>
          <w:sz w:val="23"/>
          <w:szCs w:val="23"/>
        </w:rPr>
        <w:t xml:space="preserve"> for helping them achieve </w:t>
      </w:r>
      <w:r w:rsidR="008408C5">
        <w:rPr>
          <w:rFonts w:ascii="Arial" w:hAnsi="Arial" w:cs="Arial"/>
          <w:sz w:val="23"/>
          <w:szCs w:val="23"/>
        </w:rPr>
        <w:t xml:space="preserve">vocal targets and observe progress. </w:t>
      </w:r>
      <w:r w:rsidR="003B0532" w:rsidRPr="0074681C">
        <w:rPr>
          <w:rFonts w:ascii="Arial" w:hAnsi="Arial" w:cs="Arial"/>
          <w:sz w:val="23"/>
          <w:szCs w:val="23"/>
        </w:rPr>
        <w:t xml:space="preserve">P3F summarised: </w:t>
      </w:r>
    </w:p>
    <w:p w14:paraId="6663CD48" w14:textId="77777777" w:rsidR="00557407" w:rsidRPr="006A75B6" w:rsidRDefault="00557407" w:rsidP="006B2260">
      <w:pPr>
        <w:spacing w:after="0" w:line="360" w:lineRule="auto"/>
        <w:jc w:val="both"/>
        <w:rPr>
          <w:rFonts w:ascii="Arial" w:hAnsi="Arial" w:cs="Arial"/>
          <w:sz w:val="8"/>
          <w:szCs w:val="8"/>
        </w:rPr>
      </w:pPr>
    </w:p>
    <w:p w14:paraId="32F20AD8" w14:textId="25A5206E" w:rsidR="003B0532" w:rsidRPr="0074681C" w:rsidRDefault="003B0532" w:rsidP="006B2260">
      <w:pPr>
        <w:spacing w:after="0" w:line="360" w:lineRule="auto"/>
        <w:ind w:left="720" w:right="720"/>
        <w:jc w:val="both"/>
        <w:rPr>
          <w:rFonts w:ascii="Arial" w:hAnsi="Arial" w:cs="Arial"/>
          <w:sz w:val="23"/>
          <w:szCs w:val="23"/>
        </w:rPr>
      </w:pPr>
      <w:r>
        <w:rPr>
          <w:rFonts w:ascii="Arial" w:hAnsi="Arial" w:cs="Arial"/>
          <w:sz w:val="23"/>
          <w:szCs w:val="23"/>
        </w:rPr>
        <w:t>“</w:t>
      </w:r>
      <w:r w:rsidRPr="0074681C">
        <w:rPr>
          <w:rFonts w:ascii="Arial" w:hAnsi="Arial" w:cs="Arial"/>
          <w:sz w:val="23"/>
          <w:szCs w:val="23"/>
        </w:rPr>
        <w:t>I feel like it’s more reassuring than other technology can be. Especially because I know how to use it a bit more</w:t>
      </w:r>
      <w:r w:rsidR="008B0FD9">
        <w:rPr>
          <w:rFonts w:ascii="Arial" w:hAnsi="Arial" w:cs="Arial"/>
          <w:sz w:val="23"/>
          <w:szCs w:val="23"/>
        </w:rPr>
        <w:t xml:space="preserve"> a</w:t>
      </w:r>
      <w:r w:rsidRPr="0074681C">
        <w:rPr>
          <w:rFonts w:ascii="Arial" w:hAnsi="Arial" w:cs="Arial"/>
          <w:sz w:val="23"/>
          <w:szCs w:val="23"/>
        </w:rPr>
        <w:t xml:space="preserve">nd because I found it </w:t>
      </w:r>
      <w:proofErr w:type="gramStart"/>
      <w:r w:rsidRPr="0074681C">
        <w:rPr>
          <w:rFonts w:ascii="Arial" w:hAnsi="Arial" w:cs="Arial"/>
          <w:sz w:val="23"/>
          <w:szCs w:val="23"/>
        </w:rPr>
        <w:t>really useful</w:t>
      </w:r>
      <w:proofErr w:type="gramEnd"/>
      <w:r w:rsidRPr="0074681C">
        <w:rPr>
          <w:rFonts w:ascii="Arial" w:hAnsi="Arial" w:cs="Arial"/>
          <w:sz w:val="23"/>
          <w:szCs w:val="23"/>
        </w:rPr>
        <w:t xml:space="preserve"> to help my singing</w:t>
      </w:r>
      <w:r w:rsidR="00997D74">
        <w:rPr>
          <w:rFonts w:ascii="Arial" w:hAnsi="Arial" w:cs="Arial"/>
          <w:sz w:val="23"/>
          <w:szCs w:val="23"/>
        </w:rPr>
        <w:t>.</w:t>
      </w:r>
      <w:r w:rsidRPr="0074681C">
        <w:rPr>
          <w:rFonts w:ascii="Arial" w:hAnsi="Arial" w:cs="Arial"/>
          <w:sz w:val="23"/>
          <w:szCs w:val="23"/>
        </w:rPr>
        <w:t xml:space="preserve"> </w:t>
      </w:r>
      <w:r w:rsidR="00997D74">
        <w:rPr>
          <w:rFonts w:ascii="Arial" w:hAnsi="Arial" w:cs="Arial"/>
          <w:sz w:val="23"/>
          <w:szCs w:val="23"/>
        </w:rPr>
        <w:t>I</w:t>
      </w:r>
      <w:r w:rsidRPr="0074681C">
        <w:rPr>
          <w:rFonts w:ascii="Arial" w:hAnsi="Arial" w:cs="Arial"/>
          <w:sz w:val="23"/>
          <w:szCs w:val="23"/>
        </w:rPr>
        <w:t xml:space="preserve">t </w:t>
      </w:r>
      <w:proofErr w:type="gramStart"/>
      <w:r w:rsidRPr="0074681C">
        <w:rPr>
          <w:rFonts w:ascii="Arial" w:hAnsi="Arial" w:cs="Arial"/>
          <w:sz w:val="23"/>
          <w:szCs w:val="23"/>
        </w:rPr>
        <w:t>definitely had</w:t>
      </w:r>
      <w:proofErr w:type="gramEnd"/>
      <w:r w:rsidRPr="0074681C">
        <w:rPr>
          <w:rFonts w:ascii="Arial" w:hAnsi="Arial" w:cs="Arial"/>
          <w:sz w:val="23"/>
          <w:szCs w:val="23"/>
        </w:rPr>
        <w:t xml:space="preserve"> a more positive impact for me compared to how much I actually like technology in general</w:t>
      </w:r>
      <w:r>
        <w:rPr>
          <w:rFonts w:ascii="Arial" w:hAnsi="Arial" w:cs="Arial"/>
          <w:sz w:val="23"/>
          <w:szCs w:val="23"/>
        </w:rPr>
        <w:t>”</w:t>
      </w:r>
      <w:r w:rsidRPr="0074681C">
        <w:rPr>
          <w:rFonts w:ascii="Arial" w:hAnsi="Arial" w:cs="Arial"/>
          <w:sz w:val="23"/>
          <w:szCs w:val="23"/>
        </w:rPr>
        <w:t>.</w:t>
      </w:r>
      <w:r w:rsidR="00FC61AB">
        <w:rPr>
          <w:rFonts w:ascii="Arial" w:hAnsi="Arial" w:cs="Arial"/>
          <w:sz w:val="23"/>
          <w:szCs w:val="23"/>
        </w:rPr>
        <w:t xml:space="preserve"> (FG)</w:t>
      </w:r>
    </w:p>
    <w:p w14:paraId="0A96C52E" w14:textId="77777777" w:rsidR="003B0532" w:rsidRPr="00676E21" w:rsidRDefault="003B0532" w:rsidP="006B2260">
      <w:pPr>
        <w:spacing w:after="0" w:line="360" w:lineRule="auto"/>
        <w:jc w:val="both"/>
        <w:rPr>
          <w:rFonts w:ascii="Arial" w:hAnsi="Arial" w:cs="Arial"/>
          <w:sz w:val="16"/>
          <w:szCs w:val="16"/>
        </w:rPr>
      </w:pPr>
    </w:p>
    <w:p w14:paraId="55173ED7" w14:textId="77777777" w:rsidR="003B0532" w:rsidRPr="0074681C" w:rsidRDefault="003B0532" w:rsidP="006B2260">
      <w:pPr>
        <w:spacing w:after="0" w:line="360" w:lineRule="auto"/>
        <w:jc w:val="both"/>
        <w:rPr>
          <w:rFonts w:ascii="Arial" w:hAnsi="Arial" w:cs="Arial"/>
          <w:sz w:val="23"/>
          <w:szCs w:val="23"/>
        </w:rPr>
      </w:pPr>
      <w:r w:rsidRPr="0074681C">
        <w:rPr>
          <w:rFonts w:ascii="Arial" w:hAnsi="Arial" w:cs="Arial"/>
          <w:sz w:val="23"/>
          <w:szCs w:val="23"/>
        </w:rPr>
        <w:t xml:space="preserve">In conversation with P1F during week four of the trials she </w:t>
      </w:r>
      <w:r>
        <w:rPr>
          <w:rFonts w:ascii="Arial" w:hAnsi="Arial" w:cs="Arial"/>
          <w:sz w:val="23"/>
          <w:szCs w:val="23"/>
        </w:rPr>
        <w:t>echoed these opinions</w:t>
      </w:r>
      <w:r w:rsidRPr="0074681C">
        <w:rPr>
          <w:rFonts w:ascii="Arial" w:hAnsi="Arial" w:cs="Arial"/>
          <w:sz w:val="23"/>
          <w:szCs w:val="23"/>
        </w:rPr>
        <w:t>:</w:t>
      </w:r>
    </w:p>
    <w:p w14:paraId="77D2A2BB" w14:textId="77777777" w:rsidR="003B0532" w:rsidRPr="00676E21" w:rsidRDefault="003B0532" w:rsidP="006B2260">
      <w:pPr>
        <w:spacing w:after="0" w:line="360" w:lineRule="auto"/>
        <w:jc w:val="both"/>
        <w:rPr>
          <w:rFonts w:ascii="Arial" w:hAnsi="Arial" w:cs="Arial"/>
          <w:sz w:val="8"/>
          <w:szCs w:val="8"/>
        </w:rPr>
      </w:pPr>
    </w:p>
    <w:p w14:paraId="66B9DDF6" w14:textId="3AFB2A88" w:rsidR="003B0532" w:rsidRPr="0074681C" w:rsidRDefault="003B0532" w:rsidP="006B2260">
      <w:pPr>
        <w:spacing w:after="0" w:line="360" w:lineRule="auto"/>
        <w:ind w:left="720" w:right="720"/>
        <w:jc w:val="both"/>
        <w:rPr>
          <w:rFonts w:ascii="Arial" w:hAnsi="Arial" w:cs="Arial"/>
          <w:sz w:val="23"/>
          <w:szCs w:val="23"/>
        </w:rPr>
      </w:pPr>
      <w:r w:rsidRPr="0074681C">
        <w:rPr>
          <w:rFonts w:ascii="Arial" w:hAnsi="Arial" w:cs="Arial"/>
          <w:i/>
          <w:iCs/>
          <w:sz w:val="23"/>
          <w:szCs w:val="23"/>
        </w:rPr>
        <w:t>P1F:</w:t>
      </w:r>
      <w:r w:rsidRPr="0074681C">
        <w:rPr>
          <w:rFonts w:ascii="Arial" w:hAnsi="Arial" w:cs="Arial"/>
          <w:sz w:val="23"/>
          <w:szCs w:val="23"/>
        </w:rPr>
        <w:t xml:space="preserve"> </w:t>
      </w:r>
      <w:r w:rsidR="007B7E98" w:rsidRPr="00676E21">
        <w:rPr>
          <w:rFonts w:ascii="Arial" w:hAnsi="Arial" w:cs="Arial"/>
          <w:sz w:val="23"/>
          <w:szCs w:val="23"/>
        </w:rPr>
        <w:t>“</w:t>
      </w:r>
      <w:r w:rsidRPr="0074681C">
        <w:rPr>
          <w:rFonts w:ascii="Arial" w:hAnsi="Arial" w:cs="Arial"/>
          <w:sz w:val="23"/>
          <w:szCs w:val="23"/>
        </w:rPr>
        <w:t>I like this a lot more than I thought I would</w:t>
      </w:r>
      <w:r w:rsidR="007B7E98" w:rsidRPr="00676E21">
        <w:rPr>
          <w:rFonts w:ascii="Arial" w:hAnsi="Arial" w:cs="Arial"/>
          <w:sz w:val="23"/>
          <w:szCs w:val="23"/>
        </w:rPr>
        <w:t>”</w:t>
      </w:r>
      <w:r w:rsidRPr="00676E21">
        <w:rPr>
          <w:rFonts w:ascii="Arial" w:hAnsi="Arial" w:cs="Arial"/>
          <w:sz w:val="23"/>
          <w:szCs w:val="23"/>
        </w:rPr>
        <w:t>.</w:t>
      </w:r>
    </w:p>
    <w:p w14:paraId="68B1CE80" w14:textId="77777777" w:rsidR="004525D2" w:rsidRPr="00676E21" w:rsidRDefault="004525D2" w:rsidP="006B2260">
      <w:pPr>
        <w:spacing w:after="0" w:line="360" w:lineRule="auto"/>
        <w:ind w:left="720" w:right="720"/>
        <w:jc w:val="both"/>
        <w:rPr>
          <w:rFonts w:ascii="Arial" w:hAnsi="Arial" w:cs="Arial"/>
          <w:sz w:val="8"/>
          <w:szCs w:val="8"/>
        </w:rPr>
      </w:pPr>
    </w:p>
    <w:p w14:paraId="0385144A" w14:textId="33EBBF8E" w:rsidR="003B0532" w:rsidRDefault="003B0532" w:rsidP="006B2260">
      <w:pPr>
        <w:spacing w:after="0" w:line="360" w:lineRule="auto"/>
        <w:ind w:left="720" w:right="720"/>
        <w:jc w:val="both"/>
        <w:rPr>
          <w:rFonts w:ascii="Arial" w:hAnsi="Arial" w:cs="Arial"/>
          <w:sz w:val="23"/>
          <w:szCs w:val="23"/>
        </w:rPr>
      </w:pPr>
      <w:r w:rsidRPr="0074681C">
        <w:rPr>
          <w:rFonts w:ascii="Arial" w:hAnsi="Arial" w:cs="Arial"/>
          <w:i/>
          <w:iCs/>
          <w:sz w:val="23"/>
          <w:szCs w:val="23"/>
        </w:rPr>
        <w:t>Researcher:</w:t>
      </w:r>
      <w:r w:rsidRPr="0074681C">
        <w:rPr>
          <w:rFonts w:ascii="Arial" w:hAnsi="Arial" w:cs="Arial"/>
          <w:sz w:val="23"/>
          <w:szCs w:val="23"/>
        </w:rPr>
        <w:t xml:space="preserve"> </w:t>
      </w:r>
      <w:r w:rsidR="007B7E98" w:rsidRPr="00676E21">
        <w:rPr>
          <w:rFonts w:ascii="Arial" w:hAnsi="Arial" w:cs="Arial"/>
          <w:sz w:val="23"/>
          <w:szCs w:val="23"/>
        </w:rPr>
        <w:t>“</w:t>
      </w:r>
      <w:r w:rsidRPr="0074681C">
        <w:rPr>
          <w:rFonts w:ascii="Arial" w:hAnsi="Arial" w:cs="Arial"/>
          <w:sz w:val="23"/>
          <w:szCs w:val="23"/>
        </w:rPr>
        <w:t>It’s interesting isn’t it, because your initial reaction</w:t>
      </w:r>
      <w:r w:rsidRPr="00FA54F2">
        <w:rPr>
          <w:rFonts w:ascii="Arial" w:hAnsi="Arial" w:cs="Arial"/>
          <w:sz w:val="23"/>
          <w:szCs w:val="23"/>
        </w:rPr>
        <w:t xml:space="preserve"> was more, ‘urgh… technology’,</w:t>
      </w:r>
      <w:r>
        <w:rPr>
          <w:rFonts w:ascii="Arial" w:hAnsi="Arial" w:cs="Arial"/>
          <w:sz w:val="23"/>
          <w:szCs w:val="23"/>
        </w:rPr>
        <w:t xml:space="preserve"> but</w:t>
      </w:r>
      <w:r w:rsidRPr="00FA54F2">
        <w:rPr>
          <w:rFonts w:ascii="Arial" w:hAnsi="Arial" w:cs="Arial"/>
          <w:sz w:val="23"/>
          <w:szCs w:val="23"/>
        </w:rPr>
        <w:t xml:space="preserve"> then it seems to have grown</w:t>
      </w:r>
      <w:r w:rsidR="007B7E98" w:rsidRPr="00676E21">
        <w:rPr>
          <w:rFonts w:ascii="Arial" w:hAnsi="Arial" w:cs="Arial"/>
          <w:sz w:val="23"/>
          <w:szCs w:val="23"/>
        </w:rPr>
        <w:t>”</w:t>
      </w:r>
      <w:r w:rsidRPr="00676E21">
        <w:rPr>
          <w:rFonts w:ascii="Arial" w:hAnsi="Arial" w:cs="Arial"/>
          <w:sz w:val="23"/>
          <w:szCs w:val="23"/>
        </w:rPr>
        <w:t>.</w:t>
      </w:r>
      <w:r w:rsidRPr="00FA54F2">
        <w:rPr>
          <w:rFonts w:ascii="Arial" w:hAnsi="Arial" w:cs="Arial"/>
          <w:sz w:val="23"/>
          <w:szCs w:val="23"/>
        </w:rPr>
        <w:t xml:space="preserve"> </w:t>
      </w:r>
    </w:p>
    <w:p w14:paraId="6232FA8D" w14:textId="77777777" w:rsidR="004525D2" w:rsidRPr="00676E21" w:rsidRDefault="004525D2" w:rsidP="006B2260">
      <w:pPr>
        <w:spacing w:after="0" w:line="360" w:lineRule="auto"/>
        <w:ind w:left="720" w:right="720"/>
        <w:jc w:val="both"/>
        <w:rPr>
          <w:rFonts w:ascii="Arial" w:hAnsi="Arial" w:cs="Arial"/>
          <w:sz w:val="8"/>
          <w:szCs w:val="8"/>
        </w:rPr>
      </w:pPr>
    </w:p>
    <w:p w14:paraId="23682045" w14:textId="3E446B7A" w:rsidR="003B0532" w:rsidRDefault="003B0532" w:rsidP="006B2260">
      <w:pPr>
        <w:spacing w:after="0" w:line="360" w:lineRule="auto"/>
        <w:ind w:left="720" w:right="720"/>
        <w:jc w:val="both"/>
        <w:rPr>
          <w:rFonts w:ascii="Arial" w:hAnsi="Arial" w:cs="Arial"/>
          <w:sz w:val="23"/>
          <w:szCs w:val="23"/>
        </w:rPr>
      </w:pPr>
      <w:r w:rsidRPr="005C5017">
        <w:rPr>
          <w:rFonts w:ascii="Arial" w:hAnsi="Arial" w:cs="Arial"/>
          <w:i/>
          <w:iCs/>
          <w:sz w:val="23"/>
          <w:szCs w:val="23"/>
        </w:rPr>
        <w:t>P1F:</w:t>
      </w:r>
      <w:r>
        <w:rPr>
          <w:rFonts w:ascii="Arial" w:hAnsi="Arial" w:cs="Arial"/>
          <w:sz w:val="23"/>
          <w:szCs w:val="23"/>
        </w:rPr>
        <w:t xml:space="preserve"> </w:t>
      </w:r>
      <w:r w:rsidR="007B7E98" w:rsidRPr="00676E21">
        <w:rPr>
          <w:rFonts w:ascii="Arial" w:hAnsi="Arial" w:cs="Arial"/>
          <w:sz w:val="23"/>
          <w:szCs w:val="23"/>
        </w:rPr>
        <w:t>“</w:t>
      </w:r>
      <w:r w:rsidRPr="00DF2F7C">
        <w:rPr>
          <w:rFonts w:ascii="Arial" w:hAnsi="Arial" w:cs="Arial"/>
        </w:rPr>
        <w:t xml:space="preserve">Yes, it </w:t>
      </w:r>
      <w:proofErr w:type="gramStart"/>
      <w:r w:rsidRPr="00DF2F7C">
        <w:rPr>
          <w:rFonts w:ascii="Arial" w:hAnsi="Arial" w:cs="Arial"/>
        </w:rPr>
        <w:t>definitely has</w:t>
      </w:r>
      <w:proofErr w:type="gramEnd"/>
      <w:r w:rsidRPr="00DF2F7C">
        <w:rPr>
          <w:rFonts w:ascii="Arial" w:hAnsi="Arial" w:cs="Arial"/>
        </w:rPr>
        <w:t xml:space="preserve">. I just think it’s </w:t>
      </w:r>
      <w:proofErr w:type="gramStart"/>
      <w:r w:rsidRPr="00DF2F7C">
        <w:rPr>
          <w:rFonts w:ascii="Arial" w:hAnsi="Arial" w:cs="Arial"/>
        </w:rPr>
        <w:t>really useful</w:t>
      </w:r>
      <w:proofErr w:type="gramEnd"/>
      <w:r w:rsidRPr="00DF2F7C">
        <w:rPr>
          <w:rFonts w:ascii="Arial" w:hAnsi="Arial" w:cs="Arial"/>
        </w:rPr>
        <w:t>. It really helps me understand what I need to do to improve my singing. I mean, I know you tell me, but seeing it really helps confirm what I need to do and what the result is when I do it</w:t>
      </w:r>
      <w:r w:rsidR="007B7E98" w:rsidRPr="00DF2F7C">
        <w:rPr>
          <w:rFonts w:ascii="Arial" w:hAnsi="Arial" w:cs="Arial"/>
        </w:rPr>
        <w:t>”</w:t>
      </w:r>
      <w:r w:rsidRPr="00DF2F7C">
        <w:rPr>
          <w:rFonts w:ascii="Arial" w:hAnsi="Arial" w:cs="Arial"/>
        </w:rPr>
        <w:t xml:space="preserve">. </w:t>
      </w:r>
    </w:p>
    <w:p w14:paraId="6CAAB22F" w14:textId="77777777" w:rsidR="003B0532" w:rsidRPr="00EF79E2" w:rsidRDefault="003B0532" w:rsidP="006B2260">
      <w:pPr>
        <w:spacing w:after="0" w:line="360" w:lineRule="auto"/>
        <w:jc w:val="both"/>
        <w:rPr>
          <w:rFonts w:ascii="Arial" w:hAnsi="Arial" w:cs="Arial"/>
          <w:sz w:val="16"/>
          <w:szCs w:val="16"/>
        </w:rPr>
      </w:pPr>
    </w:p>
    <w:p w14:paraId="7439354E" w14:textId="027F2BB3" w:rsidR="005468C9" w:rsidRDefault="003B0532" w:rsidP="006B2260">
      <w:pPr>
        <w:spacing w:after="0" w:line="360" w:lineRule="auto"/>
        <w:jc w:val="both"/>
        <w:rPr>
          <w:rFonts w:ascii="Arial" w:hAnsi="Arial" w:cs="Arial"/>
          <w:sz w:val="23"/>
          <w:szCs w:val="23"/>
        </w:rPr>
      </w:pPr>
      <w:r>
        <w:rPr>
          <w:rFonts w:ascii="Arial" w:hAnsi="Arial" w:cs="Arial"/>
          <w:sz w:val="23"/>
          <w:szCs w:val="23"/>
        </w:rPr>
        <w:t xml:space="preserve">Within the focus group, </w:t>
      </w:r>
      <w:r w:rsidRPr="001F744B">
        <w:rPr>
          <w:rFonts w:ascii="Arial" w:hAnsi="Arial" w:cs="Arial"/>
          <w:sz w:val="23"/>
          <w:szCs w:val="23"/>
        </w:rPr>
        <w:t xml:space="preserve">P1F expanded </w:t>
      </w:r>
      <w:r w:rsidR="005C2FBF">
        <w:rPr>
          <w:rFonts w:ascii="Arial" w:hAnsi="Arial" w:cs="Arial"/>
          <w:sz w:val="23"/>
          <w:szCs w:val="23"/>
        </w:rPr>
        <w:t xml:space="preserve">further </w:t>
      </w:r>
      <w:r w:rsidR="001F744B" w:rsidRPr="001F744B">
        <w:rPr>
          <w:rFonts w:ascii="Arial" w:hAnsi="Arial" w:cs="Arial"/>
          <w:sz w:val="23"/>
          <w:szCs w:val="23"/>
        </w:rPr>
        <w:t>by</w:t>
      </w:r>
      <w:r w:rsidRPr="001F744B">
        <w:rPr>
          <w:rFonts w:ascii="Arial" w:hAnsi="Arial" w:cs="Arial"/>
          <w:sz w:val="23"/>
          <w:szCs w:val="23"/>
        </w:rPr>
        <w:t xml:space="preserve"> saying</w:t>
      </w:r>
      <w:r w:rsidR="001F744B">
        <w:rPr>
          <w:rFonts w:ascii="Arial" w:hAnsi="Arial" w:cs="Arial"/>
          <w:sz w:val="23"/>
          <w:szCs w:val="23"/>
        </w:rPr>
        <w:t>:</w:t>
      </w:r>
      <w:r>
        <w:rPr>
          <w:rFonts w:ascii="Arial" w:hAnsi="Arial" w:cs="Arial"/>
          <w:sz w:val="23"/>
          <w:szCs w:val="23"/>
        </w:rPr>
        <w:t xml:space="preserve"> </w:t>
      </w:r>
    </w:p>
    <w:p w14:paraId="423D6E00" w14:textId="77777777" w:rsidR="005C2FBF" w:rsidRPr="005C2FBF" w:rsidRDefault="005C2FBF" w:rsidP="006B2260">
      <w:pPr>
        <w:spacing w:after="0" w:line="360" w:lineRule="auto"/>
        <w:jc w:val="both"/>
        <w:rPr>
          <w:rFonts w:ascii="Arial" w:hAnsi="Arial" w:cs="Arial"/>
          <w:sz w:val="8"/>
          <w:szCs w:val="8"/>
        </w:rPr>
      </w:pPr>
    </w:p>
    <w:p w14:paraId="23DDBD1F" w14:textId="2E8472BA" w:rsidR="005468C9" w:rsidRDefault="003B0532" w:rsidP="005468C9">
      <w:pPr>
        <w:spacing w:after="0" w:line="360" w:lineRule="auto"/>
        <w:ind w:left="720" w:right="720"/>
        <w:jc w:val="both"/>
        <w:rPr>
          <w:rFonts w:ascii="Arial" w:hAnsi="Arial" w:cs="Arial"/>
          <w:sz w:val="23"/>
          <w:szCs w:val="23"/>
        </w:rPr>
      </w:pPr>
      <w:r>
        <w:rPr>
          <w:rFonts w:ascii="Arial" w:hAnsi="Arial" w:cs="Arial"/>
          <w:sz w:val="23"/>
          <w:szCs w:val="23"/>
        </w:rPr>
        <w:t>“</w:t>
      </w:r>
      <w:r w:rsidR="008C3483">
        <w:rPr>
          <w:rFonts w:ascii="Arial" w:hAnsi="Arial" w:cs="Arial"/>
          <w:sz w:val="23"/>
          <w:szCs w:val="23"/>
        </w:rPr>
        <w:t>I</w:t>
      </w:r>
      <w:r>
        <w:rPr>
          <w:rFonts w:ascii="Arial" w:hAnsi="Arial" w:cs="Arial"/>
          <w:sz w:val="23"/>
          <w:szCs w:val="23"/>
        </w:rPr>
        <w:t xml:space="preserve">t was just </w:t>
      </w:r>
      <w:proofErr w:type="gramStart"/>
      <w:r>
        <w:rPr>
          <w:rFonts w:ascii="Arial" w:hAnsi="Arial" w:cs="Arial"/>
          <w:sz w:val="23"/>
          <w:szCs w:val="23"/>
        </w:rPr>
        <w:t>really useful</w:t>
      </w:r>
      <w:proofErr w:type="gramEnd"/>
      <w:r w:rsidR="008C3483">
        <w:rPr>
          <w:rFonts w:ascii="Arial" w:hAnsi="Arial" w:cs="Arial"/>
          <w:sz w:val="23"/>
          <w:szCs w:val="23"/>
        </w:rPr>
        <w:t xml:space="preserve"> </w:t>
      </w:r>
      <w:r>
        <w:rPr>
          <w:rFonts w:ascii="Arial" w:hAnsi="Arial" w:cs="Arial"/>
          <w:sz w:val="23"/>
          <w:szCs w:val="23"/>
        </w:rPr>
        <w:t>to see what was going on and work out how I could change things. So, yeah, I liked using it way more than I like using technology usually”.</w:t>
      </w:r>
      <w:r w:rsidR="00CA195B">
        <w:rPr>
          <w:rFonts w:ascii="Arial" w:hAnsi="Arial" w:cs="Arial"/>
          <w:sz w:val="23"/>
          <w:szCs w:val="23"/>
        </w:rPr>
        <w:t xml:space="preserve"> </w:t>
      </w:r>
    </w:p>
    <w:p w14:paraId="68A36DBB" w14:textId="77777777" w:rsidR="003B0532" w:rsidRDefault="003B0532" w:rsidP="006B2260">
      <w:pPr>
        <w:spacing w:after="0" w:line="360" w:lineRule="auto"/>
        <w:jc w:val="both"/>
        <w:rPr>
          <w:rFonts w:ascii="Arial" w:hAnsi="Arial" w:cs="Arial"/>
          <w:sz w:val="23"/>
          <w:szCs w:val="23"/>
        </w:rPr>
      </w:pPr>
    </w:p>
    <w:p w14:paraId="2FB81D13" w14:textId="0CAD1FA3" w:rsidR="003B0532" w:rsidRPr="004603CA" w:rsidRDefault="003B0532" w:rsidP="006B2260">
      <w:pPr>
        <w:spacing w:after="0" w:line="360" w:lineRule="auto"/>
        <w:jc w:val="both"/>
        <w:rPr>
          <w:rFonts w:ascii="Arial" w:hAnsi="Arial" w:cs="Arial"/>
          <w:sz w:val="23"/>
          <w:szCs w:val="23"/>
        </w:rPr>
      </w:pPr>
      <w:r>
        <w:rPr>
          <w:rFonts w:ascii="Arial" w:hAnsi="Arial" w:cs="Arial"/>
          <w:sz w:val="23"/>
          <w:szCs w:val="23"/>
        </w:rPr>
        <w:lastRenderedPageBreak/>
        <w:t>P5M, who declared the most interest in technology in general, asserted</w:t>
      </w:r>
      <w:r w:rsidRPr="004603CA">
        <w:rPr>
          <w:rFonts w:ascii="Arial" w:hAnsi="Arial" w:cs="Arial"/>
          <w:sz w:val="23"/>
          <w:szCs w:val="23"/>
        </w:rPr>
        <w:t xml:space="preserve"> that his interest in the applications was not </w:t>
      </w:r>
      <w:r w:rsidRPr="00D7104D">
        <w:rPr>
          <w:rFonts w:ascii="Arial" w:hAnsi="Arial" w:cs="Arial"/>
          <w:sz w:val="23"/>
          <w:szCs w:val="23"/>
        </w:rPr>
        <w:t xml:space="preserve">simply sparked </w:t>
      </w:r>
      <w:r w:rsidRPr="004603CA">
        <w:rPr>
          <w:rFonts w:ascii="Arial" w:hAnsi="Arial" w:cs="Arial"/>
          <w:sz w:val="23"/>
          <w:szCs w:val="23"/>
        </w:rPr>
        <w:t>by his interest in technology but rather by the value that they provided as additional feedback source</w:t>
      </w:r>
      <w:r w:rsidR="00BC15EE">
        <w:rPr>
          <w:rFonts w:ascii="Arial" w:hAnsi="Arial" w:cs="Arial"/>
          <w:sz w:val="23"/>
          <w:szCs w:val="23"/>
        </w:rPr>
        <w:t>s</w:t>
      </w:r>
      <w:r w:rsidRPr="004603CA">
        <w:rPr>
          <w:rFonts w:ascii="Arial" w:hAnsi="Arial" w:cs="Arial"/>
          <w:sz w:val="23"/>
          <w:szCs w:val="23"/>
        </w:rPr>
        <w:t>. In the focus group he said:</w:t>
      </w:r>
    </w:p>
    <w:p w14:paraId="39D99929" w14:textId="77777777" w:rsidR="00CD15D9" w:rsidRPr="00CD15D9" w:rsidRDefault="00CD15D9" w:rsidP="006B2260">
      <w:pPr>
        <w:spacing w:after="0" w:line="360" w:lineRule="auto"/>
        <w:jc w:val="both"/>
        <w:rPr>
          <w:rFonts w:ascii="Arial" w:hAnsi="Arial" w:cs="Arial"/>
          <w:sz w:val="8"/>
          <w:szCs w:val="8"/>
        </w:rPr>
      </w:pPr>
    </w:p>
    <w:p w14:paraId="454026B0" w14:textId="3200588B" w:rsidR="003B0532" w:rsidRPr="004603CA" w:rsidRDefault="003B0532" w:rsidP="006B2260">
      <w:pPr>
        <w:spacing w:after="0" w:line="360" w:lineRule="auto"/>
        <w:ind w:left="720" w:right="720"/>
        <w:jc w:val="both"/>
        <w:rPr>
          <w:rFonts w:ascii="Arial" w:hAnsi="Arial" w:cs="Arial"/>
          <w:sz w:val="23"/>
          <w:szCs w:val="23"/>
        </w:rPr>
      </w:pPr>
      <w:r>
        <w:rPr>
          <w:rFonts w:ascii="Arial" w:hAnsi="Arial" w:cs="Arial"/>
          <w:sz w:val="23"/>
          <w:szCs w:val="23"/>
        </w:rPr>
        <w:t>“</w:t>
      </w:r>
      <w:r w:rsidRPr="004603CA">
        <w:rPr>
          <w:rFonts w:ascii="Arial" w:hAnsi="Arial" w:cs="Arial"/>
          <w:sz w:val="23"/>
          <w:szCs w:val="23"/>
        </w:rPr>
        <w:t xml:space="preserve">I didn’t really think of it </w:t>
      </w:r>
      <w:r w:rsidRPr="004603CA">
        <w:rPr>
          <w:rFonts w:ascii="Arial" w:hAnsi="Arial" w:cs="Arial"/>
          <w:sz w:val="23"/>
          <w:szCs w:val="23"/>
          <w:u w:val="single"/>
        </w:rPr>
        <w:t>as</w:t>
      </w:r>
      <w:r w:rsidRPr="004603CA">
        <w:rPr>
          <w:rFonts w:ascii="Arial" w:hAnsi="Arial" w:cs="Arial"/>
          <w:sz w:val="23"/>
          <w:szCs w:val="23"/>
        </w:rPr>
        <w:t xml:space="preserve"> technology</w:t>
      </w:r>
      <w:r w:rsidR="00C12BCB">
        <w:rPr>
          <w:rFonts w:ascii="Arial" w:hAnsi="Arial" w:cs="Arial"/>
          <w:sz w:val="23"/>
          <w:szCs w:val="23"/>
        </w:rPr>
        <w:t>… I</w:t>
      </w:r>
      <w:r w:rsidRPr="004603CA">
        <w:rPr>
          <w:rFonts w:ascii="Arial" w:hAnsi="Arial" w:cs="Arial"/>
          <w:sz w:val="23"/>
          <w:szCs w:val="23"/>
        </w:rPr>
        <w:t xml:space="preserve">t just felt natural in our lessons. It felt like the technology was literally just another person in the room </w:t>
      </w:r>
      <w:r w:rsidR="00C53739">
        <w:rPr>
          <w:rFonts w:ascii="Arial" w:hAnsi="Arial" w:cs="Arial"/>
          <w:sz w:val="23"/>
          <w:szCs w:val="23"/>
        </w:rPr>
        <w:t>saying:</w:t>
      </w:r>
      <w:r w:rsidRPr="004603CA">
        <w:rPr>
          <w:rFonts w:ascii="Arial" w:hAnsi="Arial" w:cs="Arial"/>
          <w:sz w:val="23"/>
          <w:szCs w:val="23"/>
        </w:rPr>
        <w:t xml:space="preserve"> ‘hallo, yes [clap </w:t>
      </w:r>
      <w:proofErr w:type="spellStart"/>
      <w:r w:rsidRPr="004603CA">
        <w:rPr>
          <w:rFonts w:ascii="Arial" w:hAnsi="Arial" w:cs="Arial"/>
          <w:sz w:val="23"/>
          <w:szCs w:val="23"/>
        </w:rPr>
        <w:t>clap</w:t>
      </w:r>
      <w:proofErr w:type="spellEnd"/>
      <w:r w:rsidRPr="004603CA">
        <w:rPr>
          <w:rFonts w:ascii="Arial" w:hAnsi="Arial" w:cs="Arial"/>
          <w:sz w:val="23"/>
          <w:szCs w:val="23"/>
        </w:rPr>
        <w:t xml:space="preserve"> clap] that sounded good’</w:t>
      </w:r>
      <w:r>
        <w:rPr>
          <w:rFonts w:ascii="Arial" w:hAnsi="Arial" w:cs="Arial"/>
          <w:sz w:val="23"/>
          <w:szCs w:val="23"/>
        </w:rPr>
        <w:t>”</w:t>
      </w:r>
      <w:r w:rsidRPr="004603CA">
        <w:rPr>
          <w:rFonts w:ascii="Arial" w:hAnsi="Arial" w:cs="Arial"/>
          <w:sz w:val="23"/>
          <w:szCs w:val="23"/>
        </w:rPr>
        <w:t>.</w:t>
      </w:r>
    </w:p>
    <w:p w14:paraId="4918FE09" w14:textId="77777777" w:rsidR="003B0532" w:rsidRPr="00EF79E2" w:rsidRDefault="003B0532" w:rsidP="006B2260">
      <w:pPr>
        <w:spacing w:after="0" w:line="360" w:lineRule="auto"/>
        <w:jc w:val="both"/>
        <w:rPr>
          <w:rFonts w:ascii="Arial" w:hAnsi="Arial" w:cs="Arial"/>
          <w:sz w:val="16"/>
          <w:szCs w:val="16"/>
        </w:rPr>
      </w:pPr>
    </w:p>
    <w:p w14:paraId="5ED67FC7" w14:textId="66C3AD58" w:rsidR="003B0532" w:rsidRDefault="003B0532" w:rsidP="006B2260">
      <w:pPr>
        <w:spacing w:after="0" w:line="360" w:lineRule="auto"/>
        <w:jc w:val="both"/>
        <w:rPr>
          <w:rFonts w:ascii="Arial" w:hAnsi="Arial" w:cs="Arial"/>
          <w:sz w:val="23"/>
          <w:szCs w:val="23"/>
        </w:rPr>
      </w:pPr>
      <w:r>
        <w:rPr>
          <w:rFonts w:ascii="Arial" w:hAnsi="Arial" w:cs="Arial"/>
          <w:sz w:val="23"/>
          <w:szCs w:val="23"/>
        </w:rPr>
        <w:t xml:space="preserve">P3F agreed, saying: </w:t>
      </w:r>
    </w:p>
    <w:p w14:paraId="783D10E5" w14:textId="77777777" w:rsidR="00EF79E2" w:rsidRPr="00EF79E2" w:rsidRDefault="00EF79E2" w:rsidP="006B2260">
      <w:pPr>
        <w:spacing w:after="0" w:line="360" w:lineRule="auto"/>
        <w:jc w:val="both"/>
        <w:rPr>
          <w:rFonts w:ascii="Arial" w:hAnsi="Arial" w:cs="Arial"/>
          <w:sz w:val="8"/>
          <w:szCs w:val="8"/>
        </w:rPr>
      </w:pPr>
    </w:p>
    <w:p w14:paraId="65F0CD55" w14:textId="00E78469" w:rsidR="003B0532" w:rsidRDefault="003B0532" w:rsidP="006B2260">
      <w:pPr>
        <w:spacing w:after="0" w:line="360" w:lineRule="auto"/>
        <w:ind w:left="720" w:right="720"/>
        <w:jc w:val="both"/>
        <w:rPr>
          <w:rFonts w:ascii="Arial" w:hAnsi="Arial" w:cs="Arial"/>
          <w:sz w:val="23"/>
          <w:szCs w:val="23"/>
        </w:rPr>
      </w:pPr>
      <w:r>
        <w:rPr>
          <w:rFonts w:ascii="Arial" w:hAnsi="Arial" w:cs="Arial"/>
          <w:sz w:val="23"/>
          <w:szCs w:val="23"/>
        </w:rPr>
        <w:t>“When I got used to it, it wasn’t like I was thinking ‘oh this is technology’ or anything. I was just thinking</w:t>
      </w:r>
      <w:r w:rsidR="00526B37">
        <w:rPr>
          <w:rFonts w:ascii="Arial" w:hAnsi="Arial" w:cs="Arial"/>
          <w:sz w:val="23"/>
          <w:szCs w:val="23"/>
        </w:rPr>
        <w:t xml:space="preserve"> i</w:t>
      </w:r>
      <w:r>
        <w:rPr>
          <w:rFonts w:ascii="Arial" w:hAnsi="Arial" w:cs="Arial"/>
          <w:sz w:val="23"/>
          <w:szCs w:val="23"/>
        </w:rPr>
        <w:t xml:space="preserve">t’s another </w:t>
      </w:r>
      <w:r w:rsidR="00F468AC">
        <w:rPr>
          <w:rFonts w:ascii="Arial" w:hAnsi="Arial" w:cs="Arial"/>
          <w:sz w:val="23"/>
          <w:szCs w:val="23"/>
        </w:rPr>
        <w:t xml:space="preserve">useful </w:t>
      </w:r>
      <w:r>
        <w:rPr>
          <w:rFonts w:ascii="Arial" w:hAnsi="Arial" w:cs="Arial"/>
          <w:sz w:val="23"/>
          <w:szCs w:val="23"/>
        </w:rPr>
        <w:t>way to see what you were saying and understand what I needed to do”.</w:t>
      </w:r>
    </w:p>
    <w:p w14:paraId="6C80EA24" w14:textId="77777777" w:rsidR="001F2402" w:rsidRDefault="001F2402" w:rsidP="006B2260">
      <w:pPr>
        <w:spacing w:after="0" w:line="360" w:lineRule="auto"/>
        <w:rPr>
          <w:rFonts w:ascii="Arial" w:hAnsi="Arial" w:cs="Arial"/>
          <w:sz w:val="23"/>
          <w:szCs w:val="23"/>
        </w:rPr>
      </w:pPr>
    </w:p>
    <w:p w14:paraId="78643095" w14:textId="77777777" w:rsidR="00676E21" w:rsidRDefault="00676E21" w:rsidP="006B2260">
      <w:pPr>
        <w:spacing w:after="0" w:line="360" w:lineRule="auto"/>
        <w:rPr>
          <w:rFonts w:ascii="Arial" w:hAnsi="Arial" w:cs="Arial"/>
          <w:sz w:val="23"/>
          <w:szCs w:val="23"/>
        </w:rPr>
      </w:pPr>
    </w:p>
    <w:p w14:paraId="008CC491" w14:textId="77777777" w:rsidR="00676E21" w:rsidRDefault="00676E21" w:rsidP="006B2260">
      <w:pPr>
        <w:spacing w:after="0" w:line="360" w:lineRule="auto"/>
        <w:rPr>
          <w:rFonts w:ascii="Arial" w:hAnsi="Arial" w:cs="Arial"/>
          <w:sz w:val="23"/>
          <w:szCs w:val="23"/>
        </w:rPr>
      </w:pPr>
    </w:p>
    <w:p w14:paraId="0AE35A25" w14:textId="77777777" w:rsidR="00676E21" w:rsidRDefault="00676E21" w:rsidP="006B2260">
      <w:pPr>
        <w:spacing w:after="0" w:line="360" w:lineRule="auto"/>
        <w:rPr>
          <w:rFonts w:ascii="Arial" w:hAnsi="Arial" w:cs="Arial"/>
          <w:sz w:val="23"/>
          <w:szCs w:val="23"/>
        </w:rPr>
      </w:pPr>
    </w:p>
    <w:p w14:paraId="6D672C62" w14:textId="292822A8" w:rsidR="004C0772" w:rsidRPr="00775B73" w:rsidRDefault="004C0772" w:rsidP="00775B73">
      <w:pPr>
        <w:pStyle w:val="Heading3"/>
        <w:spacing w:line="360" w:lineRule="auto"/>
        <w:rPr>
          <w:rFonts w:ascii="Arial" w:hAnsi="Arial" w:cs="Arial"/>
          <w:b/>
          <w:i/>
          <w:color w:val="auto"/>
        </w:rPr>
      </w:pPr>
      <w:bookmarkStart w:id="44" w:name="_Toc160125767"/>
      <w:r w:rsidRPr="00D74C34">
        <w:rPr>
          <w:rFonts w:ascii="Arial" w:hAnsi="Arial" w:cs="Arial"/>
          <w:b/>
          <w:bCs/>
          <w:i/>
          <w:iCs/>
          <w:color w:val="auto"/>
        </w:rPr>
        <w:t>Research Question Two: Types of Display</w:t>
      </w:r>
      <w:bookmarkEnd w:id="44"/>
    </w:p>
    <w:p w14:paraId="597404E8" w14:textId="77777777" w:rsidR="00A919E3" w:rsidRPr="00DF2F7C" w:rsidRDefault="00A919E3" w:rsidP="006B2260">
      <w:pPr>
        <w:spacing w:after="0" w:line="360" w:lineRule="auto"/>
        <w:jc w:val="both"/>
        <w:rPr>
          <w:rFonts w:ascii="Arial" w:hAnsi="Arial" w:cs="Arial"/>
          <w:sz w:val="16"/>
          <w:szCs w:val="16"/>
        </w:rPr>
      </w:pPr>
    </w:p>
    <w:p w14:paraId="1D4D7621" w14:textId="377A55C6" w:rsidR="004C0772" w:rsidRPr="00112939" w:rsidRDefault="00A919E3" w:rsidP="00A919E3">
      <w:pPr>
        <w:spacing w:after="0" w:line="360" w:lineRule="auto"/>
        <w:jc w:val="center"/>
        <w:rPr>
          <w:rFonts w:ascii="Arial" w:hAnsi="Arial" w:cs="Arial"/>
          <w:b/>
          <w:bCs/>
          <w:i/>
          <w:iCs/>
          <w:sz w:val="23"/>
          <w:szCs w:val="23"/>
        </w:rPr>
      </w:pPr>
      <w:r w:rsidRPr="00112939">
        <w:rPr>
          <w:rFonts w:ascii="Arial" w:hAnsi="Arial" w:cs="Arial"/>
          <w:b/>
          <w:bCs/>
          <w:i/>
          <w:iCs/>
          <w:sz w:val="23"/>
          <w:szCs w:val="23"/>
        </w:rPr>
        <w:t>‘Do singers’ responses towards VFT change according to the type used?</w:t>
      </w:r>
      <w:r w:rsidR="00404BF3" w:rsidRPr="00112939">
        <w:rPr>
          <w:rFonts w:ascii="Arial" w:hAnsi="Arial" w:cs="Arial"/>
          <w:b/>
          <w:bCs/>
          <w:i/>
          <w:iCs/>
          <w:sz w:val="23"/>
          <w:szCs w:val="23"/>
        </w:rPr>
        <w:t>’</w:t>
      </w:r>
    </w:p>
    <w:p w14:paraId="705ACD33" w14:textId="77777777" w:rsidR="00A919E3" w:rsidRDefault="00A919E3" w:rsidP="006B2260">
      <w:pPr>
        <w:spacing w:after="0" w:line="360" w:lineRule="auto"/>
        <w:jc w:val="both"/>
        <w:rPr>
          <w:rFonts w:ascii="Arial" w:hAnsi="Arial" w:cs="Arial"/>
          <w:i/>
          <w:iCs/>
          <w:sz w:val="23"/>
          <w:szCs w:val="23"/>
        </w:rPr>
      </w:pPr>
    </w:p>
    <w:p w14:paraId="6C6E4920" w14:textId="77777777" w:rsidR="00863689" w:rsidRDefault="00863689" w:rsidP="006B2260">
      <w:pPr>
        <w:spacing w:after="0" w:line="360" w:lineRule="auto"/>
        <w:jc w:val="both"/>
        <w:rPr>
          <w:rFonts w:ascii="Arial" w:hAnsi="Arial" w:cs="Arial"/>
          <w:i/>
          <w:iCs/>
          <w:sz w:val="23"/>
          <w:szCs w:val="23"/>
        </w:rPr>
      </w:pPr>
    </w:p>
    <w:p w14:paraId="3FB999CB" w14:textId="472D37B2" w:rsidR="004C0772" w:rsidRPr="007F03EC" w:rsidRDefault="00BC62E5" w:rsidP="006B2260">
      <w:pPr>
        <w:spacing w:after="0" w:line="360" w:lineRule="auto"/>
        <w:jc w:val="both"/>
        <w:rPr>
          <w:rFonts w:ascii="Arial" w:hAnsi="Arial" w:cs="Arial"/>
          <w:i/>
          <w:iCs/>
          <w:sz w:val="23"/>
          <w:szCs w:val="23"/>
        </w:rPr>
      </w:pPr>
      <w:r>
        <w:rPr>
          <w:rFonts w:ascii="Arial" w:hAnsi="Arial" w:cs="Arial"/>
          <w:i/>
          <w:iCs/>
          <w:sz w:val="23"/>
          <w:szCs w:val="23"/>
        </w:rPr>
        <w:t xml:space="preserve">Quantitative </w:t>
      </w:r>
      <w:r w:rsidR="004C0772" w:rsidRPr="007F03EC">
        <w:rPr>
          <w:rFonts w:ascii="Arial" w:hAnsi="Arial" w:cs="Arial"/>
          <w:i/>
          <w:iCs/>
          <w:sz w:val="23"/>
          <w:szCs w:val="23"/>
        </w:rPr>
        <w:t>Survey Findings</w:t>
      </w:r>
    </w:p>
    <w:p w14:paraId="4E4DD75D" w14:textId="454EDFE8" w:rsidR="004C0772" w:rsidRPr="00775B73" w:rsidRDefault="004C0772" w:rsidP="006B2260">
      <w:pPr>
        <w:spacing w:after="0" w:line="360" w:lineRule="auto"/>
        <w:jc w:val="both"/>
        <w:rPr>
          <w:rFonts w:ascii="Arial" w:hAnsi="Arial" w:cs="Arial"/>
          <w:i/>
          <w:sz w:val="8"/>
          <w:szCs w:val="8"/>
          <w:highlight w:val="yellow"/>
        </w:rPr>
      </w:pPr>
    </w:p>
    <w:p w14:paraId="53549AEB" w14:textId="71C032C4" w:rsidR="00153BDD" w:rsidRDefault="004C0772" w:rsidP="00153BDD">
      <w:pPr>
        <w:spacing w:after="0" w:line="360" w:lineRule="auto"/>
        <w:jc w:val="both"/>
        <w:rPr>
          <w:rFonts w:ascii="Arial" w:hAnsi="Arial" w:cs="Arial"/>
          <w:sz w:val="23"/>
          <w:szCs w:val="23"/>
        </w:rPr>
      </w:pPr>
      <w:r w:rsidRPr="001E568A">
        <w:rPr>
          <w:rFonts w:ascii="Arial" w:hAnsi="Arial" w:cs="Arial"/>
          <w:sz w:val="23"/>
          <w:szCs w:val="23"/>
        </w:rPr>
        <w:t xml:space="preserve">To address research question two, survey </w:t>
      </w:r>
      <w:r w:rsidRPr="007F03EC">
        <w:rPr>
          <w:rFonts w:ascii="Arial" w:hAnsi="Arial" w:cs="Arial"/>
          <w:sz w:val="23"/>
          <w:szCs w:val="23"/>
        </w:rPr>
        <w:t>question number three</w:t>
      </w:r>
      <w:r w:rsidRPr="00510B85">
        <w:rPr>
          <w:rFonts w:ascii="Arial" w:hAnsi="Arial" w:cs="Arial"/>
          <w:sz w:val="23"/>
          <w:szCs w:val="23"/>
        </w:rPr>
        <w:t xml:space="preserve"> asked participants to indicate which </w:t>
      </w:r>
      <w:r w:rsidR="00AE3F43">
        <w:rPr>
          <w:rFonts w:ascii="Arial" w:hAnsi="Arial" w:cs="Arial"/>
          <w:sz w:val="23"/>
          <w:szCs w:val="23"/>
        </w:rPr>
        <w:t xml:space="preserve">of the two </w:t>
      </w:r>
      <w:r w:rsidRPr="001E568A">
        <w:rPr>
          <w:rFonts w:ascii="Arial" w:hAnsi="Arial" w:cs="Arial"/>
          <w:sz w:val="23"/>
          <w:szCs w:val="23"/>
        </w:rPr>
        <w:t>application</w:t>
      </w:r>
      <w:r w:rsidR="00AE3F43" w:rsidRPr="001E568A">
        <w:rPr>
          <w:rFonts w:ascii="Arial" w:hAnsi="Arial" w:cs="Arial"/>
          <w:sz w:val="23"/>
          <w:szCs w:val="23"/>
        </w:rPr>
        <w:t>s</w:t>
      </w:r>
      <w:r w:rsidRPr="001E568A">
        <w:rPr>
          <w:rFonts w:ascii="Arial" w:hAnsi="Arial" w:cs="Arial"/>
          <w:sz w:val="23"/>
          <w:szCs w:val="23"/>
        </w:rPr>
        <w:t xml:space="preserve"> (</w:t>
      </w:r>
      <w:r w:rsidR="00695DC6" w:rsidRPr="001E568A">
        <w:rPr>
          <w:rFonts w:ascii="Arial" w:hAnsi="Arial" w:cs="Arial"/>
          <w:sz w:val="23"/>
          <w:szCs w:val="23"/>
        </w:rPr>
        <w:t xml:space="preserve">the pitch-tracking application </w:t>
      </w:r>
      <w:r w:rsidRPr="001E568A">
        <w:rPr>
          <w:rFonts w:ascii="Arial" w:hAnsi="Arial" w:cs="Arial"/>
          <w:sz w:val="23"/>
          <w:szCs w:val="23"/>
        </w:rPr>
        <w:t>‘</w:t>
      </w:r>
      <w:proofErr w:type="spellStart"/>
      <w:r w:rsidRPr="001E568A">
        <w:rPr>
          <w:rFonts w:ascii="Arial" w:hAnsi="Arial" w:cs="Arial"/>
          <w:sz w:val="23"/>
          <w:szCs w:val="23"/>
        </w:rPr>
        <w:t>SingScope</w:t>
      </w:r>
      <w:proofErr w:type="spellEnd"/>
      <w:r w:rsidRPr="001E568A">
        <w:rPr>
          <w:rFonts w:ascii="Arial" w:hAnsi="Arial" w:cs="Arial"/>
          <w:sz w:val="23"/>
          <w:szCs w:val="23"/>
        </w:rPr>
        <w:t>’</w:t>
      </w:r>
      <w:r w:rsidR="00695DC6" w:rsidRPr="001E568A">
        <w:rPr>
          <w:rFonts w:ascii="Arial" w:hAnsi="Arial" w:cs="Arial"/>
          <w:sz w:val="23"/>
          <w:szCs w:val="23"/>
        </w:rPr>
        <w:t xml:space="preserve"> or the spectrogram application </w:t>
      </w:r>
      <w:r w:rsidRPr="001E568A">
        <w:rPr>
          <w:rFonts w:ascii="Arial" w:hAnsi="Arial" w:cs="Arial"/>
          <w:sz w:val="23"/>
          <w:szCs w:val="23"/>
        </w:rPr>
        <w:t>‘</w:t>
      </w:r>
      <w:proofErr w:type="spellStart"/>
      <w:r w:rsidRPr="001E568A">
        <w:rPr>
          <w:rFonts w:ascii="Arial" w:hAnsi="Arial" w:cs="Arial"/>
          <w:sz w:val="23"/>
          <w:szCs w:val="23"/>
        </w:rPr>
        <w:t>VoceVista</w:t>
      </w:r>
      <w:proofErr w:type="spellEnd"/>
      <w:r w:rsidRPr="001E568A">
        <w:rPr>
          <w:rFonts w:ascii="Arial" w:hAnsi="Arial" w:cs="Arial"/>
          <w:sz w:val="23"/>
          <w:szCs w:val="23"/>
        </w:rPr>
        <w:t>’) was</w:t>
      </w:r>
      <w:r>
        <w:rPr>
          <w:rFonts w:ascii="Arial" w:hAnsi="Arial" w:cs="Arial"/>
          <w:sz w:val="23"/>
          <w:szCs w:val="23"/>
        </w:rPr>
        <w:t>,</w:t>
      </w:r>
      <w:r w:rsidRPr="00510B85">
        <w:rPr>
          <w:rFonts w:ascii="Arial" w:hAnsi="Arial" w:cs="Arial"/>
          <w:sz w:val="23"/>
          <w:szCs w:val="23"/>
        </w:rPr>
        <w:t xml:space="preserve"> in their opinion: easiest to use; simplest to understand; most enjoyable to use; most helpful for working on their exercises and pieces; and, overall, which application they liked using the most. </w:t>
      </w:r>
      <w:r w:rsidRPr="00140629">
        <w:rPr>
          <w:rFonts w:ascii="Arial" w:hAnsi="Arial" w:cs="Arial"/>
          <w:sz w:val="23"/>
          <w:szCs w:val="23"/>
        </w:rPr>
        <w:t>Figure</w:t>
      </w:r>
      <w:r w:rsidR="005C4F37" w:rsidRPr="00140629">
        <w:rPr>
          <w:rFonts w:ascii="Arial" w:hAnsi="Arial" w:cs="Arial"/>
          <w:sz w:val="23"/>
          <w:szCs w:val="23"/>
        </w:rPr>
        <w:t xml:space="preserve"> s</w:t>
      </w:r>
      <w:r w:rsidR="006B7220">
        <w:rPr>
          <w:rFonts w:ascii="Arial" w:hAnsi="Arial" w:cs="Arial"/>
          <w:sz w:val="23"/>
          <w:szCs w:val="23"/>
        </w:rPr>
        <w:t>even</w:t>
      </w:r>
      <w:r w:rsidRPr="00140629">
        <w:rPr>
          <w:rFonts w:ascii="Arial" w:hAnsi="Arial" w:cs="Arial"/>
          <w:sz w:val="23"/>
          <w:szCs w:val="23"/>
        </w:rPr>
        <w:t xml:space="preserve"> </w:t>
      </w:r>
      <w:r w:rsidR="00F618D2">
        <w:rPr>
          <w:rFonts w:ascii="Arial" w:hAnsi="Arial" w:cs="Arial"/>
          <w:sz w:val="23"/>
          <w:szCs w:val="23"/>
        </w:rPr>
        <w:t>below</w:t>
      </w:r>
      <w:r w:rsidRPr="00510B85">
        <w:rPr>
          <w:rFonts w:ascii="Arial" w:hAnsi="Arial" w:cs="Arial"/>
          <w:sz w:val="23"/>
          <w:szCs w:val="23"/>
        </w:rPr>
        <w:t xml:space="preserve"> summarises these results.</w:t>
      </w:r>
      <w:r w:rsidR="00153BDD">
        <w:rPr>
          <w:rFonts w:ascii="Arial" w:hAnsi="Arial" w:cs="Arial"/>
          <w:sz w:val="23"/>
          <w:szCs w:val="23"/>
        </w:rPr>
        <w:t xml:space="preserve"> </w:t>
      </w:r>
      <w:r w:rsidR="006633A9">
        <w:rPr>
          <w:rFonts w:ascii="Arial" w:hAnsi="Arial" w:cs="Arial"/>
          <w:sz w:val="23"/>
          <w:szCs w:val="23"/>
        </w:rPr>
        <w:t xml:space="preserve">(For examples of the displays, please refer to </w:t>
      </w:r>
      <w:r w:rsidR="006633A9" w:rsidRPr="00CB3F8A">
        <w:rPr>
          <w:rFonts w:ascii="Arial" w:hAnsi="Arial" w:cs="Arial"/>
          <w:sz w:val="23"/>
          <w:szCs w:val="23"/>
          <w:highlight w:val="cyan"/>
        </w:rPr>
        <w:t xml:space="preserve">figure four, p. and appendix 1, </w:t>
      </w:r>
      <w:proofErr w:type="gramStart"/>
      <w:r w:rsidR="006633A9" w:rsidRPr="00CB3F8A">
        <w:rPr>
          <w:rFonts w:ascii="Arial" w:hAnsi="Arial" w:cs="Arial"/>
          <w:sz w:val="23"/>
          <w:szCs w:val="23"/>
          <w:highlight w:val="cyan"/>
        </w:rPr>
        <w:t>p.</w:t>
      </w:r>
      <w:r w:rsidR="006633A9">
        <w:rPr>
          <w:rFonts w:ascii="Arial" w:hAnsi="Arial" w:cs="Arial"/>
          <w:sz w:val="23"/>
          <w:szCs w:val="23"/>
          <w:highlight w:val="cyan"/>
        </w:rPr>
        <w:t>.</w:t>
      </w:r>
      <w:proofErr w:type="gramEnd"/>
      <w:r w:rsidR="006633A9" w:rsidRPr="00CB3F8A">
        <w:rPr>
          <w:rFonts w:ascii="Arial" w:hAnsi="Arial" w:cs="Arial"/>
          <w:sz w:val="23"/>
          <w:szCs w:val="23"/>
          <w:highlight w:val="cyan"/>
        </w:rPr>
        <w:t>)</w:t>
      </w:r>
    </w:p>
    <w:p w14:paraId="6663E978" w14:textId="77777777" w:rsidR="00153BDD" w:rsidRDefault="00153BDD" w:rsidP="00153BDD">
      <w:pPr>
        <w:spacing w:after="0" w:line="360" w:lineRule="auto"/>
        <w:jc w:val="both"/>
        <w:rPr>
          <w:rFonts w:ascii="Arial" w:hAnsi="Arial" w:cs="Arial"/>
          <w:sz w:val="23"/>
          <w:szCs w:val="23"/>
        </w:rPr>
      </w:pPr>
    </w:p>
    <w:p w14:paraId="2DD13D39" w14:textId="7373FBF8" w:rsidR="00153BDD" w:rsidRPr="00510B85" w:rsidRDefault="00153BDD" w:rsidP="00153BDD">
      <w:pPr>
        <w:spacing w:after="0" w:line="360" w:lineRule="auto"/>
        <w:jc w:val="both"/>
        <w:rPr>
          <w:rFonts w:ascii="Arial" w:hAnsi="Arial" w:cs="Arial"/>
          <w:sz w:val="23"/>
          <w:szCs w:val="23"/>
        </w:rPr>
      </w:pPr>
      <w:r w:rsidRPr="00510B85">
        <w:rPr>
          <w:rFonts w:ascii="Arial" w:hAnsi="Arial" w:cs="Arial"/>
          <w:sz w:val="23"/>
          <w:szCs w:val="23"/>
        </w:rPr>
        <w:t>Although ‘</w:t>
      </w:r>
      <w:proofErr w:type="spellStart"/>
      <w:r w:rsidRPr="00510B85">
        <w:rPr>
          <w:rFonts w:ascii="Arial" w:hAnsi="Arial" w:cs="Arial"/>
          <w:sz w:val="23"/>
          <w:szCs w:val="23"/>
        </w:rPr>
        <w:t>SingScope</w:t>
      </w:r>
      <w:proofErr w:type="spellEnd"/>
      <w:r w:rsidRPr="00510B85">
        <w:rPr>
          <w:rFonts w:ascii="Arial" w:hAnsi="Arial" w:cs="Arial"/>
          <w:sz w:val="23"/>
          <w:szCs w:val="23"/>
        </w:rPr>
        <w:t>’ was voted the simplest application to understand by all six participants and there were equal numbers of votes for both applications regarding ease of use, ‘</w:t>
      </w:r>
      <w:proofErr w:type="spellStart"/>
      <w:r w:rsidRPr="00510B85">
        <w:rPr>
          <w:rFonts w:ascii="Arial" w:hAnsi="Arial" w:cs="Arial"/>
          <w:sz w:val="23"/>
          <w:szCs w:val="23"/>
        </w:rPr>
        <w:t>VoceVista</w:t>
      </w:r>
      <w:proofErr w:type="spellEnd"/>
      <w:r w:rsidRPr="00510B85">
        <w:rPr>
          <w:rFonts w:ascii="Arial" w:hAnsi="Arial" w:cs="Arial"/>
          <w:sz w:val="23"/>
          <w:szCs w:val="23"/>
        </w:rPr>
        <w:t>’ received a significant percentage of votes overall (73%), with all participants</w:t>
      </w:r>
      <w:r>
        <w:rPr>
          <w:rFonts w:ascii="Arial" w:hAnsi="Arial" w:cs="Arial"/>
          <w:sz w:val="23"/>
          <w:szCs w:val="23"/>
        </w:rPr>
        <w:t xml:space="preserve"> stating it was the m</w:t>
      </w:r>
      <w:r w:rsidRPr="00510B85">
        <w:rPr>
          <w:rFonts w:ascii="Arial" w:hAnsi="Arial" w:cs="Arial"/>
          <w:sz w:val="23"/>
          <w:szCs w:val="23"/>
        </w:rPr>
        <w:t xml:space="preserve">ost helpful for working on </w:t>
      </w:r>
      <w:r w:rsidR="006A22D7">
        <w:rPr>
          <w:rFonts w:ascii="Arial" w:hAnsi="Arial" w:cs="Arial"/>
          <w:sz w:val="23"/>
          <w:szCs w:val="23"/>
        </w:rPr>
        <w:t>the two</w:t>
      </w:r>
      <w:r w:rsidRPr="00510B85">
        <w:rPr>
          <w:rFonts w:ascii="Arial" w:hAnsi="Arial" w:cs="Arial"/>
          <w:sz w:val="23"/>
          <w:szCs w:val="23"/>
        </w:rPr>
        <w:t xml:space="preserve"> exercises and </w:t>
      </w:r>
      <w:r w:rsidR="004C14B0">
        <w:rPr>
          <w:rFonts w:ascii="Arial" w:hAnsi="Arial" w:cs="Arial"/>
          <w:sz w:val="23"/>
          <w:szCs w:val="23"/>
        </w:rPr>
        <w:t>repertoire</w:t>
      </w:r>
      <w:r w:rsidRPr="00510B85">
        <w:rPr>
          <w:rFonts w:ascii="Arial" w:hAnsi="Arial" w:cs="Arial"/>
          <w:sz w:val="23"/>
          <w:szCs w:val="23"/>
        </w:rPr>
        <w:t xml:space="preserve"> and five of the six participants stating it was the </w:t>
      </w:r>
      <w:r w:rsidR="006A22D7">
        <w:rPr>
          <w:rFonts w:ascii="Arial" w:hAnsi="Arial" w:cs="Arial"/>
          <w:sz w:val="23"/>
          <w:szCs w:val="23"/>
        </w:rPr>
        <w:t xml:space="preserve">most enjoyable application to use and </w:t>
      </w:r>
      <w:r w:rsidR="00AC7B3B">
        <w:rPr>
          <w:rFonts w:ascii="Arial" w:hAnsi="Arial" w:cs="Arial"/>
          <w:sz w:val="23"/>
          <w:szCs w:val="23"/>
        </w:rPr>
        <w:t xml:space="preserve">the </w:t>
      </w:r>
      <w:r w:rsidRPr="00510B85">
        <w:rPr>
          <w:rFonts w:ascii="Arial" w:hAnsi="Arial" w:cs="Arial"/>
          <w:sz w:val="23"/>
          <w:szCs w:val="23"/>
        </w:rPr>
        <w:t>application they liked using the most</w:t>
      </w:r>
      <w:r>
        <w:rPr>
          <w:rFonts w:ascii="Arial" w:hAnsi="Arial" w:cs="Arial"/>
          <w:sz w:val="23"/>
          <w:szCs w:val="23"/>
        </w:rPr>
        <w:t xml:space="preserve"> (P1F being the participant who favoured ‘</w:t>
      </w:r>
      <w:proofErr w:type="spellStart"/>
      <w:r>
        <w:rPr>
          <w:rFonts w:ascii="Arial" w:hAnsi="Arial" w:cs="Arial"/>
          <w:sz w:val="23"/>
          <w:szCs w:val="23"/>
        </w:rPr>
        <w:t>SingScope</w:t>
      </w:r>
      <w:proofErr w:type="spellEnd"/>
      <w:r>
        <w:rPr>
          <w:rFonts w:ascii="Arial" w:hAnsi="Arial" w:cs="Arial"/>
          <w:sz w:val="23"/>
          <w:szCs w:val="23"/>
        </w:rPr>
        <w:t>’ for these two categories)</w:t>
      </w:r>
      <w:r w:rsidRPr="00510B85">
        <w:rPr>
          <w:rFonts w:ascii="Arial" w:hAnsi="Arial" w:cs="Arial"/>
          <w:sz w:val="23"/>
          <w:szCs w:val="23"/>
        </w:rPr>
        <w:t>.</w:t>
      </w:r>
    </w:p>
    <w:p w14:paraId="1B4BE3BA" w14:textId="4F268D8C" w:rsidR="004C0772" w:rsidRDefault="004C0772" w:rsidP="006B2260">
      <w:pPr>
        <w:spacing w:after="0" w:line="360" w:lineRule="auto"/>
        <w:jc w:val="both"/>
        <w:rPr>
          <w:rFonts w:ascii="Arial" w:hAnsi="Arial" w:cs="Arial"/>
          <w:sz w:val="23"/>
          <w:szCs w:val="23"/>
        </w:rPr>
      </w:pPr>
    </w:p>
    <w:p w14:paraId="65616E24" w14:textId="78C96E06" w:rsidR="004B4671" w:rsidRPr="00510B85" w:rsidRDefault="001930C3" w:rsidP="006B2260">
      <w:pPr>
        <w:spacing w:after="0" w:line="360" w:lineRule="auto"/>
        <w:jc w:val="both"/>
        <w:rPr>
          <w:rFonts w:ascii="Arial" w:hAnsi="Arial" w:cs="Arial"/>
          <w:sz w:val="23"/>
          <w:szCs w:val="23"/>
        </w:rPr>
      </w:pPr>
      <w:r>
        <w:rPr>
          <w:rFonts w:ascii="Arial" w:hAnsi="Arial" w:cs="Arial"/>
          <w:noProof/>
          <w:sz w:val="23"/>
          <w:szCs w:val="23"/>
        </w:rPr>
        <w:drawing>
          <wp:anchor distT="0" distB="0" distL="114300" distR="114300" simplePos="0" relativeHeight="251672064" behindDoc="0" locked="0" layoutInCell="1" allowOverlap="1" wp14:anchorId="628ECB26" wp14:editId="4D066632">
            <wp:simplePos x="0" y="0"/>
            <wp:positionH relativeFrom="column">
              <wp:posOffset>0</wp:posOffset>
            </wp:positionH>
            <wp:positionV relativeFrom="paragraph">
              <wp:posOffset>251460</wp:posOffset>
            </wp:positionV>
            <wp:extent cx="6192520" cy="4216400"/>
            <wp:effectExtent l="0" t="0" r="508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92520" cy="4216400"/>
                    </a:xfrm>
                    <a:prstGeom prst="rect">
                      <a:avLst/>
                    </a:prstGeom>
                  </pic:spPr>
                </pic:pic>
              </a:graphicData>
            </a:graphic>
          </wp:anchor>
        </w:drawing>
      </w:r>
    </w:p>
    <w:p w14:paraId="544837CF" w14:textId="2EA5BE43" w:rsidR="004C0772" w:rsidRPr="00510B85" w:rsidRDefault="004C0772" w:rsidP="006B2260">
      <w:pPr>
        <w:spacing w:after="0" w:line="360" w:lineRule="auto"/>
        <w:jc w:val="both"/>
        <w:rPr>
          <w:rFonts w:ascii="Arial" w:hAnsi="Arial" w:cs="Arial"/>
          <w:sz w:val="23"/>
          <w:szCs w:val="23"/>
        </w:rPr>
      </w:pPr>
    </w:p>
    <w:p w14:paraId="1A264A0C" w14:textId="77777777" w:rsidR="003125AA" w:rsidRPr="00510B85" w:rsidRDefault="003125AA" w:rsidP="006B2260">
      <w:pPr>
        <w:spacing w:after="0" w:line="360" w:lineRule="auto"/>
        <w:jc w:val="both"/>
        <w:rPr>
          <w:rFonts w:ascii="Arial" w:hAnsi="Arial" w:cs="Arial"/>
          <w:i/>
          <w:iCs/>
          <w:sz w:val="23"/>
          <w:szCs w:val="23"/>
        </w:rPr>
      </w:pPr>
    </w:p>
    <w:p w14:paraId="31AC2340" w14:textId="77777777" w:rsidR="004C0772" w:rsidRPr="0077636D" w:rsidRDefault="004C0772" w:rsidP="006B2260">
      <w:pPr>
        <w:spacing w:after="0" w:line="360" w:lineRule="auto"/>
        <w:jc w:val="both"/>
        <w:rPr>
          <w:rFonts w:ascii="Arial" w:hAnsi="Arial" w:cs="Arial"/>
          <w:i/>
          <w:iCs/>
          <w:sz w:val="23"/>
          <w:szCs w:val="23"/>
        </w:rPr>
      </w:pPr>
      <w:r w:rsidRPr="0077636D">
        <w:rPr>
          <w:rFonts w:ascii="Arial" w:hAnsi="Arial" w:cs="Arial"/>
          <w:i/>
          <w:iCs/>
          <w:sz w:val="23"/>
          <w:szCs w:val="23"/>
        </w:rPr>
        <w:t>Qualitative Findings</w:t>
      </w:r>
    </w:p>
    <w:p w14:paraId="33D11FFF" w14:textId="77777777" w:rsidR="004C0772" w:rsidRPr="00D410E1" w:rsidRDefault="004C0772" w:rsidP="006B2260">
      <w:pPr>
        <w:spacing w:after="0" w:line="360" w:lineRule="auto"/>
        <w:jc w:val="both"/>
        <w:rPr>
          <w:rFonts w:ascii="Arial" w:hAnsi="Arial" w:cs="Arial"/>
          <w:i/>
          <w:sz w:val="16"/>
          <w:szCs w:val="16"/>
          <w:highlight w:val="yellow"/>
        </w:rPr>
      </w:pPr>
    </w:p>
    <w:p w14:paraId="6933264A" w14:textId="4F5B0C6A" w:rsidR="004C0772" w:rsidRPr="00510B85" w:rsidRDefault="0013399B" w:rsidP="006B2260">
      <w:pPr>
        <w:spacing w:after="0" w:line="360" w:lineRule="auto"/>
        <w:jc w:val="both"/>
        <w:rPr>
          <w:rFonts w:ascii="Arial" w:hAnsi="Arial" w:cs="Arial"/>
          <w:sz w:val="23"/>
          <w:szCs w:val="23"/>
        </w:rPr>
      </w:pPr>
      <w:r>
        <w:rPr>
          <w:rFonts w:ascii="Arial" w:hAnsi="Arial" w:cs="Arial"/>
          <w:sz w:val="23"/>
          <w:szCs w:val="23"/>
        </w:rPr>
        <w:t>F</w:t>
      </w:r>
      <w:r w:rsidR="004C0772" w:rsidRPr="00510B85">
        <w:rPr>
          <w:rFonts w:ascii="Arial" w:hAnsi="Arial" w:cs="Arial"/>
          <w:sz w:val="23"/>
          <w:szCs w:val="23"/>
        </w:rPr>
        <w:t>ocus group discussion</w:t>
      </w:r>
      <w:r>
        <w:rPr>
          <w:rFonts w:ascii="Arial" w:hAnsi="Arial" w:cs="Arial"/>
          <w:sz w:val="23"/>
          <w:szCs w:val="23"/>
        </w:rPr>
        <w:t>s</w:t>
      </w:r>
      <w:r w:rsidR="004C0772" w:rsidRPr="00510B85">
        <w:rPr>
          <w:rFonts w:ascii="Arial" w:hAnsi="Arial" w:cs="Arial"/>
          <w:sz w:val="23"/>
          <w:szCs w:val="23"/>
        </w:rPr>
        <w:t xml:space="preserve"> </w:t>
      </w:r>
      <w:r w:rsidR="004C0772">
        <w:rPr>
          <w:rFonts w:ascii="Arial" w:hAnsi="Arial" w:cs="Arial"/>
          <w:sz w:val="23"/>
          <w:szCs w:val="23"/>
        </w:rPr>
        <w:t>confirmed</w:t>
      </w:r>
      <w:r w:rsidR="004C0772" w:rsidRPr="00510B85">
        <w:rPr>
          <w:rFonts w:ascii="Arial" w:hAnsi="Arial" w:cs="Arial"/>
          <w:sz w:val="23"/>
          <w:szCs w:val="23"/>
        </w:rPr>
        <w:t xml:space="preserve"> participants’ </w:t>
      </w:r>
      <w:r w:rsidR="004C0772">
        <w:rPr>
          <w:rFonts w:ascii="Arial" w:hAnsi="Arial" w:cs="Arial"/>
          <w:sz w:val="23"/>
          <w:szCs w:val="23"/>
        </w:rPr>
        <w:t xml:space="preserve">overall </w:t>
      </w:r>
      <w:r w:rsidR="004C0772" w:rsidRPr="00510B85">
        <w:rPr>
          <w:rFonts w:ascii="Arial" w:hAnsi="Arial" w:cs="Arial"/>
          <w:sz w:val="23"/>
          <w:szCs w:val="23"/>
        </w:rPr>
        <w:t>preference for ‘</w:t>
      </w:r>
      <w:proofErr w:type="spellStart"/>
      <w:r w:rsidR="004C0772" w:rsidRPr="00510B85">
        <w:rPr>
          <w:rFonts w:ascii="Arial" w:hAnsi="Arial" w:cs="Arial"/>
          <w:sz w:val="23"/>
          <w:szCs w:val="23"/>
        </w:rPr>
        <w:t>VoceVista</w:t>
      </w:r>
      <w:proofErr w:type="spellEnd"/>
      <w:r w:rsidR="004C0772" w:rsidRPr="00510B85">
        <w:rPr>
          <w:rFonts w:ascii="Arial" w:hAnsi="Arial" w:cs="Arial"/>
          <w:sz w:val="23"/>
          <w:szCs w:val="23"/>
        </w:rPr>
        <w:t>’</w:t>
      </w:r>
      <w:r w:rsidR="004C0772">
        <w:rPr>
          <w:rFonts w:ascii="Arial" w:hAnsi="Arial" w:cs="Arial"/>
          <w:sz w:val="23"/>
          <w:szCs w:val="23"/>
        </w:rPr>
        <w:t xml:space="preserve">. Reasons (evidenced below) included the visual appeal and the increased amount of </w:t>
      </w:r>
      <w:r w:rsidR="009209AA">
        <w:rPr>
          <w:rFonts w:ascii="Arial" w:hAnsi="Arial" w:cs="Arial"/>
          <w:sz w:val="23"/>
          <w:szCs w:val="23"/>
        </w:rPr>
        <w:t>information</w:t>
      </w:r>
      <w:r w:rsidR="004C0772">
        <w:rPr>
          <w:rFonts w:ascii="Arial" w:hAnsi="Arial" w:cs="Arial"/>
          <w:sz w:val="23"/>
          <w:szCs w:val="23"/>
        </w:rPr>
        <w:t xml:space="preserve"> </w:t>
      </w:r>
      <w:r w:rsidR="00FB1EBC">
        <w:rPr>
          <w:rFonts w:ascii="Arial" w:hAnsi="Arial" w:cs="Arial"/>
          <w:sz w:val="23"/>
          <w:szCs w:val="23"/>
        </w:rPr>
        <w:t>provided</w:t>
      </w:r>
      <w:r w:rsidR="004C0772">
        <w:rPr>
          <w:rFonts w:ascii="Arial" w:hAnsi="Arial" w:cs="Arial"/>
          <w:sz w:val="23"/>
          <w:szCs w:val="23"/>
        </w:rPr>
        <w:t xml:space="preserve">, </w:t>
      </w:r>
      <w:r w:rsidR="004C0772" w:rsidRPr="00F5335F">
        <w:rPr>
          <w:rFonts w:ascii="Arial" w:hAnsi="Arial" w:cs="Arial"/>
          <w:sz w:val="23"/>
          <w:szCs w:val="23"/>
        </w:rPr>
        <w:t>which aided participants</w:t>
      </w:r>
      <w:r w:rsidR="00F53F3E">
        <w:rPr>
          <w:rFonts w:ascii="Arial" w:hAnsi="Arial" w:cs="Arial"/>
          <w:sz w:val="23"/>
          <w:szCs w:val="23"/>
        </w:rPr>
        <w:t>’</w:t>
      </w:r>
      <w:r w:rsidR="004C0772" w:rsidRPr="00F5335F">
        <w:rPr>
          <w:rFonts w:ascii="Arial" w:hAnsi="Arial" w:cs="Arial"/>
          <w:sz w:val="23"/>
          <w:szCs w:val="23"/>
        </w:rPr>
        <w:t xml:space="preserve"> understanding of vocal tasks</w:t>
      </w:r>
      <w:r w:rsidR="004371B8" w:rsidRPr="00F5335F">
        <w:rPr>
          <w:rFonts w:ascii="Arial" w:hAnsi="Arial" w:cs="Arial"/>
          <w:sz w:val="23"/>
          <w:szCs w:val="23"/>
        </w:rPr>
        <w:t xml:space="preserve">. </w:t>
      </w:r>
      <w:r w:rsidR="004C0772" w:rsidRPr="00510B85">
        <w:rPr>
          <w:rFonts w:ascii="Arial" w:hAnsi="Arial" w:cs="Arial"/>
          <w:sz w:val="23"/>
          <w:szCs w:val="23"/>
        </w:rPr>
        <w:t xml:space="preserve">However, research diary findings </w:t>
      </w:r>
      <w:r w:rsidR="004C0772">
        <w:rPr>
          <w:rFonts w:ascii="Arial" w:hAnsi="Arial" w:cs="Arial"/>
          <w:sz w:val="23"/>
          <w:szCs w:val="23"/>
        </w:rPr>
        <w:t xml:space="preserve">suggested that participants’ </w:t>
      </w:r>
      <w:r w:rsidR="00F53F3E">
        <w:rPr>
          <w:rFonts w:ascii="Arial" w:hAnsi="Arial" w:cs="Arial"/>
          <w:sz w:val="23"/>
          <w:szCs w:val="23"/>
        </w:rPr>
        <w:t xml:space="preserve">attitudes towards </w:t>
      </w:r>
      <w:r w:rsidR="004C0772">
        <w:rPr>
          <w:rFonts w:ascii="Arial" w:hAnsi="Arial" w:cs="Arial"/>
          <w:sz w:val="23"/>
          <w:szCs w:val="23"/>
        </w:rPr>
        <w:t xml:space="preserve">the two types of feedback varied </w:t>
      </w:r>
      <w:r w:rsidR="00D40D50">
        <w:rPr>
          <w:rFonts w:ascii="Arial" w:hAnsi="Arial" w:cs="Arial"/>
          <w:sz w:val="23"/>
          <w:szCs w:val="23"/>
        </w:rPr>
        <w:t xml:space="preserve">depending on </w:t>
      </w:r>
      <w:r w:rsidR="004C0772">
        <w:rPr>
          <w:rFonts w:ascii="Arial" w:hAnsi="Arial" w:cs="Arial"/>
          <w:sz w:val="23"/>
          <w:szCs w:val="23"/>
        </w:rPr>
        <w:t xml:space="preserve">the </w:t>
      </w:r>
      <w:r w:rsidR="004C0772" w:rsidRPr="00F5335F">
        <w:rPr>
          <w:rFonts w:ascii="Arial" w:hAnsi="Arial" w:cs="Arial"/>
          <w:sz w:val="23"/>
          <w:szCs w:val="23"/>
        </w:rPr>
        <w:t>context in which they were used</w:t>
      </w:r>
      <w:r w:rsidR="004C0772">
        <w:rPr>
          <w:rFonts w:ascii="Arial" w:hAnsi="Arial" w:cs="Arial"/>
          <w:sz w:val="23"/>
          <w:szCs w:val="23"/>
        </w:rPr>
        <w:t xml:space="preserve"> and </w:t>
      </w:r>
      <w:r w:rsidR="00B41E92">
        <w:rPr>
          <w:rFonts w:ascii="Arial" w:hAnsi="Arial" w:cs="Arial"/>
          <w:sz w:val="23"/>
          <w:szCs w:val="23"/>
        </w:rPr>
        <w:t>across</w:t>
      </w:r>
      <w:r w:rsidR="004C0772">
        <w:rPr>
          <w:rFonts w:ascii="Arial" w:hAnsi="Arial" w:cs="Arial"/>
          <w:sz w:val="23"/>
          <w:szCs w:val="23"/>
        </w:rPr>
        <w:t xml:space="preserve"> the trial period.</w:t>
      </w:r>
      <w:r w:rsidR="00163B51">
        <w:rPr>
          <w:rFonts w:ascii="Arial" w:hAnsi="Arial" w:cs="Arial"/>
          <w:sz w:val="23"/>
          <w:szCs w:val="23"/>
        </w:rPr>
        <w:t xml:space="preserve"> </w:t>
      </w:r>
    </w:p>
    <w:p w14:paraId="64A9D891" w14:textId="77777777" w:rsidR="004C0772" w:rsidRDefault="004C0772" w:rsidP="006B2260">
      <w:pPr>
        <w:spacing w:after="0" w:line="360" w:lineRule="auto"/>
        <w:jc w:val="both"/>
        <w:rPr>
          <w:rFonts w:ascii="Arial" w:hAnsi="Arial" w:cs="Arial"/>
          <w:sz w:val="23"/>
          <w:szCs w:val="23"/>
          <w:highlight w:val="green"/>
        </w:rPr>
      </w:pPr>
    </w:p>
    <w:p w14:paraId="67ED1C2B" w14:textId="77777777" w:rsidR="003161DC" w:rsidRPr="00510B85" w:rsidRDefault="003161DC" w:rsidP="006B2260">
      <w:pPr>
        <w:spacing w:after="0" w:line="360" w:lineRule="auto"/>
        <w:jc w:val="both"/>
        <w:rPr>
          <w:rFonts w:ascii="Arial" w:hAnsi="Arial" w:cs="Arial"/>
          <w:sz w:val="23"/>
          <w:szCs w:val="23"/>
          <w:highlight w:val="green"/>
        </w:rPr>
      </w:pPr>
    </w:p>
    <w:p w14:paraId="3BFE53D6" w14:textId="77777777" w:rsidR="004C0772" w:rsidRPr="00A154AA" w:rsidRDefault="004C0772" w:rsidP="006B2260">
      <w:pPr>
        <w:spacing w:after="0" w:line="360" w:lineRule="auto"/>
        <w:jc w:val="both"/>
        <w:rPr>
          <w:rFonts w:ascii="Arial" w:hAnsi="Arial" w:cs="Arial"/>
          <w:i/>
          <w:iCs/>
          <w:sz w:val="24"/>
          <w:szCs w:val="24"/>
        </w:rPr>
      </w:pPr>
      <w:r w:rsidRPr="00A154AA">
        <w:rPr>
          <w:rFonts w:ascii="Arial" w:hAnsi="Arial" w:cs="Arial"/>
          <w:i/>
          <w:iCs/>
          <w:sz w:val="24"/>
          <w:szCs w:val="24"/>
        </w:rPr>
        <w:t>‘</w:t>
      </w:r>
      <w:proofErr w:type="spellStart"/>
      <w:r w:rsidRPr="00A154AA">
        <w:rPr>
          <w:rFonts w:ascii="Arial" w:hAnsi="Arial" w:cs="Arial"/>
          <w:i/>
          <w:iCs/>
          <w:sz w:val="24"/>
          <w:szCs w:val="24"/>
        </w:rPr>
        <w:t>SingScope</w:t>
      </w:r>
      <w:proofErr w:type="spellEnd"/>
      <w:r w:rsidRPr="00A154AA">
        <w:rPr>
          <w:rFonts w:ascii="Arial" w:hAnsi="Arial" w:cs="Arial"/>
          <w:i/>
          <w:iCs/>
          <w:sz w:val="24"/>
          <w:szCs w:val="24"/>
        </w:rPr>
        <w:t>’</w:t>
      </w:r>
    </w:p>
    <w:p w14:paraId="26E31D86" w14:textId="77777777" w:rsidR="004C0772" w:rsidRPr="00395CCE" w:rsidRDefault="004C0772" w:rsidP="006B2260">
      <w:pPr>
        <w:spacing w:after="0" w:line="360" w:lineRule="auto"/>
        <w:jc w:val="both"/>
        <w:rPr>
          <w:rFonts w:ascii="Arial" w:hAnsi="Arial" w:cs="Arial"/>
          <w:sz w:val="16"/>
          <w:szCs w:val="16"/>
        </w:rPr>
      </w:pPr>
    </w:p>
    <w:p w14:paraId="71F05CEB" w14:textId="77A29E4C" w:rsidR="004C0772" w:rsidRPr="00E97E79" w:rsidRDefault="00E44B2D" w:rsidP="006B2260">
      <w:pPr>
        <w:spacing w:after="0" w:line="360" w:lineRule="auto"/>
        <w:jc w:val="both"/>
        <w:rPr>
          <w:rFonts w:ascii="Arial" w:hAnsi="Arial" w:cs="Arial"/>
          <w:i/>
          <w:sz w:val="23"/>
          <w:szCs w:val="23"/>
        </w:rPr>
      </w:pPr>
      <w:r>
        <w:rPr>
          <w:rFonts w:ascii="Arial" w:hAnsi="Arial" w:cs="Arial"/>
          <w:i/>
          <w:sz w:val="23"/>
          <w:szCs w:val="23"/>
        </w:rPr>
        <w:t>Engagement</w:t>
      </w:r>
    </w:p>
    <w:p w14:paraId="2D2988E7" w14:textId="77777777" w:rsidR="004C0772" w:rsidRPr="00E97E79" w:rsidRDefault="004C0772" w:rsidP="006B2260">
      <w:pPr>
        <w:spacing w:after="0" w:line="360" w:lineRule="auto"/>
        <w:jc w:val="both"/>
        <w:rPr>
          <w:rFonts w:ascii="Arial" w:hAnsi="Arial" w:cs="Arial"/>
          <w:sz w:val="8"/>
          <w:szCs w:val="8"/>
        </w:rPr>
      </w:pPr>
    </w:p>
    <w:p w14:paraId="20217DC9" w14:textId="07EA7575" w:rsidR="00C877E5" w:rsidRDefault="004C0772" w:rsidP="006B2260">
      <w:pPr>
        <w:spacing w:after="0" w:line="360" w:lineRule="auto"/>
        <w:jc w:val="both"/>
        <w:rPr>
          <w:rFonts w:ascii="Arial" w:hAnsi="Arial" w:cs="Arial"/>
          <w:sz w:val="23"/>
          <w:szCs w:val="23"/>
        </w:rPr>
      </w:pPr>
      <w:r w:rsidRPr="00510B85">
        <w:rPr>
          <w:rFonts w:ascii="Arial" w:hAnsi="Arial" w:cs="Arial"/>
          <w:sz w:val="23"/>
          <w:szCs w:val="23"/>
        </w:rPr>
        <w:t xml:space="preserve">During initial explorations in week one, </w:t>
      </w:r>
      <w:r w:rsidR="00545F0B">
        <w:rPr>
          <w:rFonts w:ascii="Arial" w:hAnsi="Arial" w:cs="Arial"/>
          <w:sz w:val="23"/>
          <w:szCs w:val="23"/>
        </w:rPr>
        <w:t xml:space="preserve">all </w:t>
      </w:r>
      <w:r w:rsidRPr="00510B85">
        <w:rPr>
          <w:rFonts w:ascii="Arial" w:hAnsi="Arial" w:cs="Arial"/>
          <w:sz w:val="23"/>
          <w:szCs w:val="23"/>
        </w:rPr>
        <w:t xml:space="preserve">participants </w:t>
      </w:r>
      <w:r w:rsidR="00545F0B">
        <w:rPr>
          <w:rFonts w:ascii="Arial" w:hAnsi="Arial" w:cs="Arial"/>
          <w:sz w:val="23"/>
          <w:szCs w:val="23"/>
        </w:rPr>
        <w:t xml:space="preserve">apart from P2F </w:t>
      </w:r>
      <w:r w:rsidRPr="00510B85">
        <w:rPr>
          <w:rFonts w:ascii="Arial" w:hAnsi="Arial" w:cs="Arial"/>
          <w:sz w:val="23"/>
          <w:szCs w:val="23"/>
        </w:rPr>
        <w:t>stated that they found ‘</w:t>
      </w:r>
      <w:proofErr w:type="spellStart"/>
      <w:r w:rsidRPr="00510B85">
        <w:rPr>
          <w:rFonts w:ascii="Arial" w:hAnsi="Arial" w:cs="Arial"/>
          <w:sz w:val="23"/>
          <w:szCs w:val="23"/>
        </w:rPr>
        <w:t>SingScope</w:t>
      </w:r>
      <w:proofErr w:type="spellEnd"/>
      <w:r w:rsidRPr="00510B85">
        <w:rPr>
          <w:rFonts w:ascii="Arial" w:hAnsi="Arial" w:cs="Arial"/>
          <w:sz w:val="23"/>
          <w:szCs w:val="23"/>
        </w:rPr>
        <w:t>’ fun to use. Reasons centred on the immediacy and simplicity of the feedback</w:t>
      </w:r>
      <w:r w:rsidRPr="00C241F9">
        <w:rPr>
          <w:rFonts w:ascii="Arial" w:hAnsi="Arial" w:cs="Arial"/>
          <w:sz w:val="23"/>
          <w:szCs w:val="23"/>
        </w:rPr>
        <w:t>.</w:t>
      </w:r>
      <w:r w:rsidRPr="00510B85">
        <w:rPr>
          <w:rFonts w:ascii="Arial" w:hAnsi="Arial" w:cs="Arial"/>
          <w:sz w:val="23"/>
          <w:szCs w:val="23"/>
        </w:rPr>
        <w:t xml:space="preserve"> This </w:t>
      </w:r>
      <w:r w:rsidRPr="00510B85">
        <w:rPr>
          <w:rFonts w:ascii="Arial" w:hAnsi="Arial" w:cs="Arial"/>
          <w:sz w:val="23"/>
          <w:szCs w:val="23"/>
        </w:rPr>
        <w:lastRenderedPageBreak/>
        <w:t>led participants towards playful and creative vocal explorations</w:t>
      </w:r>
      <w:r w:rsidR="00A21178">
        <w:rPr>
          <w:rFonts w:ascii="Arial" w:hAnsi="Arial" w:cs="Arial"/>
          <w:sz w:val="23"/>
          <w:szCs w:val="23"/>
        </w:rPr>
        <w:t xml:space="preserve">. </w:t>
      </w:r>
      <w:r w:rsidRPr="00510B85">
        <w:rPr>
          <w:rFonts w:ascii="Arial" w:hAnsi="Arial" w:cs="Arial"/>
          <w:sz w:val="23"/>
          <w:szCs w:val="23"/>
        </w:rPr>
        <w:t>P1F sum</w:t>
      </w:r>
      <w:r>
        <w:rPr>
          <w:rFonts w:ascii="Arial" w:hAnsi="Arial" w:cs="Arial"/>
          <w:sz w:val="23"/>
          <w:szCs w:val="23"/>
        </w:rPr>
        <w:t>marised</w:t>
      </w:r>
      <w:r w:rsidR="00E74A7C">
        <w:rPr>
          <w:rFonts w:ascii="Arial" w:hAnsi="Arial" w:cs="Arial"/>
          <w:sz w:val="23"/>
          <w:szCs w:val="23"/>
        </w:rPr>
        <w:t>:</w:t>
      </w:r>
      <w:r w:rsidRPr="00510B85">
        <w:rPr>
          <w:rFonts w:ascii="Arial" w:hAnsi="Arial" w:cs="Arial"/>
          <w:sz w:val="23"/>
          <w:szCs w:val="23"/>
        </w:rPr>
        <w:t xml:space="preserve"> “</w:t>
      </w:r>
      <w:r w:rsidR="00E74A7C">
        <w:rPr>
          <w:rFonts w:ascii="Arial" w:hAnsi="Arial" w:cs="Arial"/>
          <w:sz w:val="23"/>
          <w:szCs w:val="23"/>
        </w:rPr>
        <w:t>t</w:t>
      </w:r>
      <w:r w:rsidRPr="00510B85">
        <w:rPr>
          <w:rFonts w:ascii="Arial" w:hAnsi="Arial" w:cs="Arial"/>
          <w:sz w:val="23"/>
          <w:szCs w:val="23"/>
        </w:rPr>
        <w:t>hat one’s [‘</w:t>
      </w:r>
      <w:proofErr w:type="spellStart"/>
      <w:r w:rsidRPr="00510B85">
        <w:rPr>
          <w:rFonts w:ascii="Arial" w:hAnsi="Arial" w:cs="Arial"/>
          <w:sz w:val="23"/>
          <w:szCs w:val="23"/>
        </w:rPr>
        <w:t>SingScope</w:t>
      </w:r>
      <w:proofErr w:type="spellEnd"/>
      <w:r w:rsidRPr="00510B85">
        <w:rPr>
          <w:rFonts w:ascii="Arial" w:hAnsi="Arial" w:cs="Arial"/>
          <w:sz w:val="23"/>
          <w:szCs w:val="23"/>
        </w:rPr>
        <w:t>’] fun! I think because it’s simple. You can just do whatever you want and go crazy! I</w:t>
      </w:r>
      <w:r w:rsidR="00293CAF">
        <w:rPr>
          <w:rFonts w:ascii="Arial" w:hAnsi="Arial" w:cs="Arial"/>
          <w:sz w:val="23"/>
          <w:szCs w:val="23"/>
        </w:rPr>
        <w:t xml:space="preserve"> just</w:t>
      </w:r>
      <w:r w:rsidRPr="00510B85">
        <w:rPr>
          <w:rFonts w:ascii="Arial" w:hAnsi="Arial" w:cs="Arial"/>
          <w:sz w:val="23"/>
          <w:szCs w:val="23"/>
        </w:rPr>
        <w:t xml:space="preserve"> wanted to make it </w:t>
      </w:r>
      <w:r w:rsidRPr="009C4B0D">
        <w:rPr>
          <w:rFonts w:ascii="Arial" w:hAnsi="Arial" w:cs="Arial"/>
          <w:sz w:val="23"/>
          <w:szCs w:val="23"/>
        </w:rPr>
        <w:t>[the pitch</w:t>
      </w:r>
      <w:r w:rsidR="008D6FD1">
        <w:rPr>
          <w:rFonts w:ascii="Arial" w:hAnsi="Arial" w:cs="Arial"/>
          <w:sz w:val="23"/>
          <w:szCs w:val="23"/>
        </w:rPr>
        <w:t>-</w:t>
      </w:r>
      <w:r w:rsidRPr="009C4B0D">
        <w:rPr>
          <w:rFonts w:ascii="Arial" w:hAnsi="Arial" w:cs="Arial"/>
          <w:sz w:val="23"/>
          <w:szCs w:val="23"/>
        </w:rPr>
        <w:t xml:space="preserve">tracking marker] </w:t>
      </w:r>
      <w:r w:rsidRPr="00510B85">
        <w:rPr>
          <w:rFonts w:ascii="Arial" w:hAnsi="Arial" w:cs="Arial"/>
          <w:sz w:val="23"/>
          <w:szCs w:val="23"/>
        </w:rPr>
        <w:t>go up and down”. This led her to conclude that she would like to use ‘</w:t>
      </w:r>
      <w:proofErr w:type="spellStart"/>
      <w:r w:rsidRPr="00510B85">
        <w:rPr>
          <w:rFonts w:ascii="Arial" w:hAnsi="Arial" w:cs="Arial"/>
          <w:sz w:val="23"/>
          <w:szCs w:val="23"/>
        </w:rPr>
        <w:t>SingScope</w:t>
      </w:r>
      <w:proofErr w:type="spellEnd"/>
      <w:r w:rsidRPr="00510B85">
        <w:rPr>
          <w:rFonts w:ascii="Arial" w:hAnsi="Arial" w:cs="Arial"/>
          <w:sz w:val="23"/>
          <w:szCs w:val="23"/>
        </w:rPr>
        <w:t xml:space="preserve">’ during future vocal range explorations. P3F and P4M similarly explored drawing shapes with the pitch tracking line, stating in the focus group that doing so was fun. </w:t>
      </w:r>
      <w:r w:rsidR="007A2C25">
        <w:rPr>
          <w:rFonts w:ascii="Arial" w:hAnsi="Arial" w:cs="Arial"/>
          <w:sz w:val="23"/>
          <w:szCs w:val="23"/>
        </w:rPr>
        <w:t xml:space="preserve">During week one, </w:t>
      </w:r>
      <w:r w:rsidR="005F27FE" w:rsidRPr="00510B85">
        <w:rPr>
          <w:rFonts w:ascii="Arial" w:hAnsi="Arial" w:cs="Arial"/>
          <w:sz w:val="23"/>
          <w:szCs w:val="23"/>
        </w:rPr>
        <w:t xml:space="preserve">P3F, P4M, </w:t>
      </w:r>
      <w:r w:rsidR="005B3E8B">
        <w:rPr>
          <w:rFonts w:ascii="Arial" w:hAnsi="Arial" w:cs="Arial"/>
          <w:sz w:val="23"/>
          <w:szCs w:val="23"/>
        </w:rPr>
        <w:t xml:space="preserve">P5M, </w:t>
      </w:r>
      <w:r w:rsidR="005F27FE" w:rsidRPr="00510B85">
        <w:rPr>
          <w:rFonts w:ascii="Arial" w:hAnsi="Arial" w:cs="Arial"/>
          <w:sz w:val="23"/>
          <w:szCs w:val="23"/>
        </w:rPr>
        <w:t xml:space="preserve">and P6M </w:t>
      </w:r>
      <w:r w:rsidR="005F27FE">
        <w:rPr>
          <w:rFonts w:ascii="Arial" w:hAnsi="Arial" w:cs="Arial"/>
          <w:sz w:val="23"/>
          <w:szCs w:val="23"/>
        </w:rPr>
        <w:t xml:space="preserve">also stated that the clarity and simplicity of the screen </w:t>
      </w:r>
      <w:r w:rsidR="00AA5139">
        <w:rPr>
          <w:rFonts w:ascii="Arial" w:hAnsi="Arial" w:cs="Arial"/>
          <w:sz w:val="23"/>
          <w:szCs w:val="23"/>
        </w:rPr>
        <w:t xml:space="preserve">made it easier to read, thus </w:t>
      </w:r>
      <w:r w:rsidR="005F27FE">
        <w:rPr>
          <w:rFonts w:ascii="Arial" w:hAnsi="Arial" w:cs="Arial"/>
          <w:sz w:val="23"/>
          <w:szCs w:val="23"/>
        </w:rPr>
        <w:t>aid</w:t>
      </w:r>
      <w:r w:rsidR="00AA5139">
        <w:rPr>
          <w:rFonts w:ascii="Arial" w:hAnsi="Arial" w:cs="Arial"/>
          <w:sz w:val="23"/>
          <w:szCs w:val="23"/>
        </w:rPr>
        <w:t>ing</w:t>
      </w:r>
      <w:r w:rsidR="005F27FE">
        <w:rPr>
          <w:rFonts w:ascii="Arial" w:hAnsi="Arial" w:cs="Arial"/>
          <w:sz w:val="23"/>
          <w:szCs w:val="23"/>
        </w:rPr>
        <w:t xml:space="preserve"> their understanding</w:t>
      </w:r>
      <w:r w:rsidR="00E710A2">
        <w:rPr>
          <w:rFonts w:ascii="Arial" w:hAnsi="Arial" w:cs="Arial"/>
          <w:sz w:val="23"/>
          <w:szCs w:val="23"/>
        </w:rPr>
        <w:t xml:space="preserve">. </w:t>
      </w:r>
      <w:r w:rsidR="004C4637">
        <w:rPr>
          <w:rFonts w:ascii="Arial" w:hAnsi="Arial" w:cs="Arial"/>
          <w:sz w:val="23"/>
          <w:szCs w:val="23"/>
        </w:rPr>
        <w:t xml:space="preserve">P3F summarised: </w:t>
      </w:r>
    </w:p>
    <w:p w14:paraId="0EA743B2" w14:textId="77777777" w:rsidR="00C877E5" w:rsidRPr="00C877E5" w:rsidRDefault="00C877E5" w:rsidP="006B2260">
      <w:pPr>
        <w:spacing w:after="0" w:line="360" w:lineRule="auto"/>
        <w:jc w:val="both"/>
        <w:rPr>
          <w:rFonts w:ascii="Arial" w:hAnsi="Arial" w:cs="Arial"/>
          <w:sz w:val="8"/>
          <w:szCs w:val="8"/>
        </w:rPr>
      </w:pPr>
    </w:p>
    <w:p w14:paraId="4C538746" w14:textId="77777777" w:rsidR="00C877E5" w:rsidRDefault="004C0772" w:rsidP="00C877E5">
      <w:pPr>
        <w:spacing w:after="0" w:line="360" w:lineRule="auto"/>
        <w:ind w:left="720" w:right="720"/>
        <w:jc w:val="both"/>
        <w:rPr>
          <w:rFonts w:ascii="Arial" w:hAnsi="Arial" w:cs="Arial"/>
          <w:sz w:val="23"/>
          <w:szCs w:val="23"/>
        </w:rPr>
      </w:pPr>
      <w:r w:rsidRPr="00510B85">
        <w:rPr>
          <w:rFonts w:ascii="Arial" w:hAnsi="Arial" w:cs="Arial"/>
          <w:sz w:val="23"/>
          <w:szCs w:val="23"/>
        </w:rPr>
        <w:t xml:space="preserve">“I enjoyed seeing less information </w:t>
      </w:r>
      <w:proofErr w:type="spellStart"/>
      <w:r w:rsidRPr="00510B85">
        <w:rPr>
          <w:rFonts w:ascii="Arial" w:hAnsi="Arial" w:cs="Arial"/>
          <w:sz w:val="23"/>
          <w:szCs w:val="23"/>
        </w:rPr>
        <w:t>‘cause</w:t>
      </w:r>
      <w:proofErr w:type="spellEnd"/>
      <w:r w:rsidRPr="00510B85">
        <w:rPr>
          <w:rFonts w:ascii="Arial" w:hAnsi="Arial" w:cs="Arial"/>
          <w:sz w:val="23"/>
          <w:szCs w:val="23"/>
        </w:rPr>
        <w:t xml:space="preserve"> it’s simpler… I enjoy things that look </w:t>
      </w:r>
      <w:proofErr w:type="gramStart"/>
      <w:r w:rsidRPr="00510B85">
        <w:rPr>
          <w:rFonts w:ascii="Arial" w:hAnsi="Arial" w:cs="Arial"/>
          <w:sz w:val="23"/>
          <w:szCs w:val="23"/>
        </w:rPr>
        <w:t>more simple</w:t>
      </w:r>
      <w:proofErr w:type="gramEnd"/>
      <w:r w:rsidRPr="00510B85">
        <w:rPr>
          <w:rFonts w:ascii="Arial" w:hAnsi="Arial" w:cs="Arial"/>
          <w:sz w:val="23"/>
          <w:szCs w:val="23"/>
        </w:rPr>
        <w:t xml:space="preserve"> because then, if my brain is tired and not working, I can still look at it and understand”.</w:t>
      </w:r>
      <w:r w:rsidR="00C95BAD">
        <w:rPr>
          <w:rFonts w:ascii="Arial" w:hAnsi="Arial" w:cs="Arial"/>
          <w:sz w:val="23"/>
          <w:szCs w:val="23"/>
        </w:rPr>
        <w:t xml:space="preserve"> </w:t>
      </w:r>
    </w:p>
    <w:p w14:paraId="3C624FBA" w14:textId="77777777" w:rsidR="00C877E5" w:rsidRDefault="00C877E5" w:rsidP="006B2260">
      <w:pPr>
        <w:spacing w:after="0" w:line="360" w:lineRule="auto"/>
        <w:jc w:val="both"/>
        <w:rPr>
          <w:rFonts w:ascii="Arial" w:hAnsi="Arial" w:cs="Arial"/>
          <w:sz w:val="23"/>
          <w:szCs w:val="23"/>
        </w:rPr>
      </w:pPr>
    </w:p>
    <w:p w14:paraId="0C39C8C6" w14:textId="2DED77CE" w:rsidR="004C0772" w:rsidRPr="00510B85" w:rsidRDefault="004C0772" w:rsidP="006B2260">
      <w:pPr>
        <w:spacing w:after="0" w:line="360" w:lineRule="auto"/>
        <w:jc w:val="both"/>
        <w:rPr>
          <w:rFonts w:ascii="Arial" w:hAnsi="Arial" w:cs="Arial"/>
          <w:sz w:val="23"/>
          <w:szCs w:val="23"/>
        </w:rPr>
      </w:pPr>
      <w:r w:rsidRPr="00510B85">
        <w:rPr>
          <w:rFonts w:ascii="Arial" w:hAnsi="Arial" w:cs="Arial"/>
          <w:sz w:val="23"/>
          <w:szCs w:val="23"/>
        </w:rPr>
        <w:t>P3F and P5M also felt that</w:t>
      </w:r>
      <w:r w:rsidR="00A908FF">
        <w:rPr>
          <w:rFonts w:ascii="Arial" w:hAnsi="Arial" w:cs="Arial"/>
          <w:sz w:val="23"/>
          <w:szCs w:val="23"/>
        </w:rPr>
        <w:t xml:space="preserve"> the</w:t>
      </w:r>
      <w:r w:rsidRPr="00510B85">
        <w:rPr>
          <w:rFonts w:ascii="Arial" w:hAnsi="Arial" w:cs="Arial"/>
          <w:sz w:val="23"/>
          <w:szCs w:val="23"/>
        </w:rPr>
        <w:t xml:space="preserve"> single pitch line helped guide their vocalisations</w:t>
      </w:r>
      <w:r w:rsidR="00876EA3">
        <w:rPr>
          <w:rFonts w:ascii="Arial" w:hAnsi="Arial" w:cs="Arial"/>
          <w:sz w:val="23"/>
          <w:szCs w:val="23"/>
        </w:rPr>
        <w:t>,</w:t>
      </w:r>
      <w:r w:rsidRPr="00510B85">
        <w:rPr>
          <w:rFonts w:ascii="Arial" w:hAnsi="Arial" w:cs="Arial"/>
          <w:sz w:val="23"/>
          <w:szCs w:val="23"/>
        </w:rPr>
        <w:t xml:space="preserve"> show</w:t>
      </w:r>
      <w:r w:rsidR="00876EA3">
        <w:rPr>
          <w:rFonts w:ascii="Arial" w:hAnsi="Arial" w:cs="Arial"/>
          <w:sz w:val="23"/>
          <w:szCs w:val="23"/>
        </w:rPr>
        <w:t>ing</w:t>
      </w:r>
      <w:r w:rsidRPr="00510B85">
        <w:rPr>
          <w:rFonts w:ascii="Arial" w:hAnsi="Arial" w:cs="Arial"/>
          <w:sz w:val="23"/>
          <w:szCs w:val="23"/>
        </w:rPr>
        <w:t xml:space="preserve"> them “very, very bang on” what they were aiming for (P5</w:t>
      </w:r>
      <w:r w:rsidR="00876EA3">
        <w:rPr>
          <w:rFonts w:ascii="Arial" w:hAnsi="Arial" w:cs="Arial"/>
          <w:sz w:val="23"/>
          <w:szCs w:val="23"/>
        </w:rPr>
        <w:t>M</w:t>
      </w:r>
      <w:r w:rsidRPr="00510B85">
        <w:rPr>
          <w:rFonts w:ascii="Arial" w:hAnsi="Arial" w:cs="Arial"/>
          <w:sz w:val="23"/>
          <w:szCs w:val="23"/>
        </w:rPr>
        <w:t xml:space="preserve">). </w:t>
      </w:r>
    </w:p>
    <w:p w14:paraId="3DB7F16B" w14:textId="77777777" w:rsidR="004C0772" w:rsidRDefault="004C0772" w:rsidP="006B2260">
      <w:pPr>
        <w:spacing w:after="0" w:line="360" w:lineRule="auto"/>
        <w:jc w:val="both"/>
        <w:rPr>
          <w:rFonts w:ascii="Arial" w:hAnsi="Arial" w:cs="Arial"/>
          <w:sz w:val="23"/>
          <w:szCs w:val="23"/>
        </w:rPr>
      </w:pPr>
    </w:p>
    <w:p w14:paraId="20B3ED8F" w14:textId="77777777" w:rsidR="004C0772" w:rsidRPr="009C4B0D" w:rsidRDefault="004C0772" w:rsidP="006B2260">
      <w:pPr>
        <w:spacing w:after="0" w:line="360" w:lineRule="auto"/>
        <w:jc w:val="both"/>
        <w:rPr>
          <w:rFonts w:ascii="Arial" w:hAnsi="Arial" w:cs="Arial"/>
          <w:sz w:val="8"/>
          <w:szCs w:val="8"/>
        </w:rPr>
      </w:pPr>
    </w:p>
    <w:p w14:paraId="31AD478A" w14:textId="77777777" w:rsidR="004C0772" w:rsidRPr="009C4B0D" w:rsidRDefault="004C0772" w:rsidP="006B2260">
      <w:pPr>
        <w:spacing w:after="0" w:line="360" w:lineRule="auto"/>
        <w:jc w:val="both"/>
        <w:rPr>
          <w:rFonts w:ascii="Arial" w:hAnsi="Arial" w:cs="Arial"/>
          <w:i/>
          <w:sz w:val="23"/>
          <w:szCs w:val="23"/>
        </w:rPr>
      </w:pPr>
      <w:r w:rsidRPr="009C4B0D">
        <w:rPr>
          <w:rFonts w:ascii="Arial" w:hAnsi="Arial" w:cs="Arial"/>
          <w:i/>
          <w:sz w:val="23"/>
          <w:szCs w:val="23"/>
        </w:rPr>
        <w:t>Progression</w:t>
      </w:r>
    </w:p>
    <w:p w14:paraId="5F9E42A3" w14:textId="77777777" w:rsidR="004C0772" w:rsidRPr="009C4B0D" w:rsidRDefault="004C0772" w:rsidP="006B2260">
      <w:pPr>
        <w:spacing w:after="0" w:line="360" w:lineRule="auto"/>
        <w:jc w:val="both"/>
        <w:rPr>
          <w:rFonts w:ascii="Arial" w:hAnsi="Arial" w:cs="Arial"/>
          <w:sz w:val="8"/>
          <w:szCs w:val="8"/>
        </w:rPr>
      </w:pPr>
    </w:p>
    <w:p w14:paraId="556F4852" w14:textId="14B40F3D" w:rsidR="004C0772" w:rsidRDefault="00D97C44" w:rsidP="006B2260">
      <w:pPr>
        <w:spacing w:after="0" w:line="360" w:lineRule="auto"/>
        <w:jc w:val="both"/>
        <w:rPr>
          <w:rFonts w:ascii="Arial" w:hAnsi="Arial" w:cs="Arial"/>
          <w:sz w:val="23"/>
          <w:szCs w:val="23"/>
        </w:rPr>
      </w:pPr>
      <w:r>
        <w:rPr>
          <w:rFonts w:ascii="Arial" w:hAnsi="Arial" w:cs="Arial"/>
          <w:sz w:val="23"/>
          <w:szCs w:val="23"/>
        </w:rPr>
        <w:t xml:space="preserve">In contrast to the opinions </w:t>
      </w:r>
      <w:r w:rsidR="009406A3">
        <w:rPr>
          <w:rFonts w:ascii="Arial" w:hAnsi="Arial" w:cs="Arial"/>
          <w:sz w:val="23"/>
          <w:szCs w:val="23"/>
        </w:rPr>
        <w:t>detailed above at the start of the research, as</w:t>
      </w:r>
      <w:r w:rsidR="004C0772" w:rsidRPr="00510B85">
        <w:rPr>
          <w:rFonts w:ascii="Arial" w:hAnsi="Arial" w:cs="Arial"/>
          <w:sz w:val="23"/>
          <w:szCs w:val="23"/>
        </w:rPr>
        <w:t xml:space="preserve"> trials progressed</w:t>
      </w:r>
      <w:r w:rsidR="004C0772" w:rsidRPr="00A75749">
        <w:rPr>
          <w:rFonts w:ascii="Arial" w:hAnsi="Arial" w:cs="Arial"/>
          <w:sz w:val="23"/>
          <w:szCs w:val="23"/>
        </w:rPr>
        <w:t xml:space="preserve">, </w:t>
      </w:r>
      <w:r w:rsidR="004C0772" w:rsidRPr="00510B85">
        <w:rPr>
          <w:rFonts w:ascii="Arial" w:hAnsi="Arial" w:cs="Arial"/>
          <w:sz w:val="23"/>
          <w:szCs w:val="23"/>
        </w:rPr>
        <w:t xml:space="preserve">participants </w:t>
      </w:r>
      <w:r w:rsidR="008403D1">
        <w:rPr>
          <w:rFonts w:ascii="Arial" w:hAnsi="Arial" w:cs="Arial"/>
          <w:sz w:val="23"/>
          <w:szCs w:val="23"/>
        </w:rPr>
        <w:t xml:space="preserve">started to </w:t>
      </w:r>
      <w:r w:rsidR="004C0772" w:rsidRPr="00510B85">
        <w:rPr>
          <w:rFonts w:ascii="Arial" w:hAnsi="Arial" w:cs="Arial"/>
          <w:sz w:val="23"/>
          <w:szCs w:val="23"/>
        </w:rPr>
        <w:t>voice concerns re</w:t>
      </w:r>
      <w:r w:rsidR="008310FF">
        <w:rPr>
          <w:rFonts w:ascii="Arial" w:hAnsi="Arial" w:cs="Arial"/>
          <w:sz w:val="23"/>
          <w:szCs w:val="23"/>
        </w:rPr>
        <w:t>garding</w:t>
      </w:r>
      <w:r w:rsidR="004C0772" w:rsidRPr="00510B85">
        <w:rPr>
          <w:rFonts w:ascii="Arial" w:hAnsi="Arial" w:cs="Arial"/>
          <w:sz w:val="23"/>
          <w:szCs w:val="23"/>
        </w:rPr>
        <w:t xml:space="preserve"> the specificity of having only the single pitch line to focus on. During week four, P2F said</w:t>
      </w:r>
      <w:r w:rsidR="00D57832">
        <w:rPr>
          <w:rFonts w:ascii="Arial" w:hAnsi="Arial" w:cs="Arial"/>
          <w:sz w:val="23"/>
          <w:szCs w:val="23"/>
        </w:rPr>
        <w:t>:</w:t>
      </w:r>
      <w:r w:rsidR="004C0772" w:rsidRPr="00510B85">
        <w:rPr>
          <w:rFonts w:ascii="Arial" w:hAnsi="Arial" w:cs="Arial"/>
          <w:sz w:val="23"/>
          <w:szCs w:val="23"/>
        </w:rPr>
        <w:t xml:space="preserve"> “This one [</w:t>
      </w:r>
      <w:proofErr w:type="spellStart"/>
      <w:r w:rsidR="004C0772" w:rsidRPr="00510B85">
        <w:rPr>
          <w:rFonts w:ascii="Arial" w:hAnsi="Arial" w:cs="Arial"/>
          <w:sz w:val="23"/>
          <w:szCs w:val="23"/>
        </w:rPr>
        <w:t>SingScope</w:t>
      </w:r>
      <w:proofErr w:type="spellEnd"/>
      <w:r w:rsidR="004C0772" w:rsidRPr="00510B85">
        <w:rPr>
          <w:rFonts w:ascii="Arial" w:hAnsi="Arial" w:cs="Arial"/>
          <w:sz w:val="23"/>
          <w:szCs w:val="23"/>
        </w:rPr>
        <w:t xml:space="preserve">] is so in detail, you can see every little movement and it puts me off!”. Similarly, P6M said that seeing the pitch line in such close detail felt “a bit intimidating” and P3F found it “distracting” </w:t>
      </w:r>
      <w:r w:rsidR="004C0772" w:rsidRPr="00980C10">
        <w:rPr>
          <w:rFonts w:ascii="Arial" w:hAnsi="Arial" w:cs="Arial"/>
          <w:sz w:val="23"/>
          <w:szCs w:val="23"/>
        </w:rPr>
        <w:t>and “harder” to use in the context of exercise</w:t>
      </w:r>
      <w:r w:rsidR="00980C10">
        <w:rPr>
          <w:rFonts w:ascii="Arial" w:hAnsi="Arial" w:cs="Arial"/>
          <w:sz w:val="23"/>
          <w:szCs w:val="23"/>
        </w:rPr>
        <w:t>s</w:t>
      </w:r>
      <w:r w:rsidR="004C0772" w:rsidRPr="00980C10">
        <w:rPr>
          <w:rFonts w:ascii="Arial" w:hAnsi="Arial" w:cs="Arial"/>
          <w:sz w:val="23"/>
          <w:szCs w:val="23"/>
        </w:rPr>
        <w:t xml:space="preserve">. </w:t>
      </w:r>
      <w:r w:rsidR="004C0772" w:rsidRPr="00510B85">
        <w:rPr>
          <w:rFonts w:ascii="Arial" w:hAnsi="Arial" w:cs="Arial"/>
          <w:sz w:val="23"/>
          <w:szCs w:val="23"/>
        </w:rPr>
        <w:t>P5M summarised:</w:t>
      </w:r>
    </w:p>
    <w:p w14:paraId="2EF8C859" w14:textId="77777777" w:rsidR="00980C10" w:rsidRPr="00980C10" w:rsidRDefault="00980C10" w:rsidP="006B2260">
      <w:pPr>
        <w:spacing w:after="0" w:line="360" w:lineRule="auto"/>
        <w:jc w:val="both"/>
        <w:rPr>
          <w:rFonts w:ascii="Arial" w:hAnsi="Arial" w:cs="Arial"/>
          <w:color w:val="FF0000"/>
          <w:sz w:val="8"/>
          <w:szCs w:val="8"/>
        </w:rPr>
      </w:pPr>
    </w:p>
    <w:p w14:paraId="25561643" w14:textId="752C8464" w:rsidR="004C0772" w:rsidRDefault="004C0772" w:rsidP="00EF220A">
      <w:pPr>
        <w:spacing w:after="0" w:line="360" w:lineRule="auto"/>
        <w:ind w:left="720" w:right="720"/>
        <w:jc w:val="both"/>
        <w:rPr>
          <w:rFonts w:ascii="Arial" w:hAnsi="Arial" w:cs="Arial"/>
          <w:sz w:val="23"/>
          <w:szCs w:val="23"/>
        </w:rPr>
      </w:pPr>
      <w:r w:rsidRPr="00510B85">
        <w:rPr>
          <w:rFonts w:ascii="Arial" w:hAnsi="Arial" w:cs="Arial"/>
          <w:sz w:val="23"/>
          <w:szCs w:val="23"/>
        </w:rPr>
        <w:t>“</w:t>
      </w:r>
      <w:r w:rsidRPr="00325DA7">
        <w:rPr>
          <w:rFonts w:ascii="Arial" w:hAnsi="Arial" w:cs="Arial"/>
          <w:sz w:val="23"/>
          <w:szCs w:val="23"/>
        </w:rPr>
        <w:t>Because this one [</w:t>
      </w:r>
      <w:r w:rsidR="004317D3">
        <w:rPr>
          <w:rFonts w:ascii="Arial" w:hAnsi="Arial" w:cs="Arial"/>
          <w:sz w:val="23"/>
          <w:szCs w:val="23"/>
        </w:rPr>
        <w:t>‘</w:t>
      </w:r>
      <w:proofErr w:type="spellStart"/>
      <w:r w:rsidRPr="00325DA7">
        <w:rPr>
          <w:rFonts w:ascii="Arial" w:hAnsi="Arial" w:cs="Arial"/>
          <w:sz w:val="23"/>
          <w:szCs w:val="23"/>
        </w:rPr>
        <w:t>SingScope</w:t>
      </w:r>
      <w:proofErr w:type="spellEnd"/>
      <w:r w:rsidR="004317D3">
        <w:rPr>
          <w:rFonts w:ascii="Arial" w:hAnsi="Arial" w:cs="Arial"/>
          <w:sz w:val="23"/>
          <w:szCs w:val="23"/>
        </w:rPr>
        <w:t>’</w:t>
      </w:r>
      <w:r w:rsidRPr="00325DA7">
        <w:rPr>
          <w:rFonts w:ascii="Arial" w:hAnsi="Arial" w:cs="Arial"/>
          <w:sz w:val="23"/>
          <w:szCs w:val="23"/>
        </w:rPr>
        <w:t xml:space="preserve">] is more responsive, like, it’s in such closer detail… </w:t>
      </w:r>
      <w:r w:rsidRPr="00510B85">
        <w:rPr>
          <w:rFonts w:ascii="Arial" w:hAnsi="Arial" w:cs="Arial"/>
          <w:sz w:val="23"/>
          <w:szCs w:val="23"/>
        </w:rPr>
        <w:t xml:space="preserve">it makes me feel like I </w:t>
      </w:r>
      <w:proofErr w:type="gramStart"/>
      <w:r w:rsidRPr="00510B85">
        <w:rPr>
          <w:rFonts w:ascii="Arial" w:hAnsi="Arial" w:cs="Arial"/>
          <w:sz w:val="23"/>
          <w:szCs w:val="23"/>
        </w:rPr>
        <w:t>have to</w:t>
      </w:r>
      <w:proofErr w:type="gramEnd"/>
      <w:r w:rsidRPr="00510B85">
        <w:rPr>
          <w:rFonts w:ascii="Arial" w:hAnsi="Arial" w:cs="Arial"/>
          <w:sz w:val="23"/>
          <w:szCs w:val="23"/>
        </w:rPr>
        <w:t xml:space="preserve"> really concentrate if it’s that precise and then I feel a bit worried about it. I </w:t>
      </w:r>
      <w:proofErr w:type="gramStart"/>
      <w:r w:rsidRPr="00510B85">
        <w:rPr>
          <w:rFonts w:ascii="Arial" w:hAnsi="Arial" w:cs="Arial"/>
          <w:sz w:val="23"/>
          <w:szCs w:val="23"/>
        </w:rPr>
        <w:t>have to</w:t>
      </w:r>
      <w:proofErr w:type="gramEnd"/>
      <w:r w:rsidRPr="00510B85">
        <w:rPr>
          <w:rFonts w:ascii="Arial" w:hAnsi="Arial" w:cs="Arial"/>
          <w:sz w:val="23"/>
          <w:szCs w:val="23"/>
        </w:rPr>
        <w:t xml:space="preserve"> try too hard to make it </w:t>
      </w:r>
      <w:r>
        <w:rPr>
          <w:rFonts w:ascii="Arial" w:hAnsi="Arial" w:cs="Arial"/>
          <w:sz w:val="23"/>
          <w:szCs w:val="23"/>
        </w:rPr>
        <w:t xml:space="preserve">go </w:t>
      </w:r>
      <w:r w:rsidRPr="00510B85">
        <w:rPr>
          <w:rFonts w:ascii="Arial" w:hAnsi="Arial" w:cs="Arial"/>
          <w:sz w:val="23"/>
          <w:szCs w:val="23"/>
        </w:rPr>
        <w:t>straight on the pitch and that feels weird in my voice. But the harmonics one [</w:t>
      </w:r>
      <w:r w:rsidR="004317D3">
        <w:rPr>
          <w:rFonts w:ascii="Arial" w:hAnsi="Arial" w:cs="Arial"/>
          <w:sz w:val="23"/>
          <w:szCs w:val="23"/>
        </w:rPr>
        <w:t>‘</w:t>
      </w:r>
      <w:proofErr w:type="spellStart"/>
      <w:r w:rsidRPr="00510B85">
        <w:rPr>
          <w:rFonts w:ascii="Arial" w:hAnsi="Arial" w:cs="Arial"/>
          <w:sz w:val="23"/>
          <w:szCs w:val="23"/>
        </w:rPr>
        <w:t>VoceVista</w:t>
      </w:r>
      <w:proofErr w:type="spellEnd"/>
      <w:r w:rsidR="004317D3">
        <w:rPr>
          <w:rFonts w:ascii="Arial" w:hAnsi="Arial" w:cs="Arial"/>
          <w:sz w:val="23"/>
          <w:szCs w:val="23"/>
        </w:rPr>
        <w:t>’</w:t>
      </w:r>
      <w:r w:rsidRPr="00510B85">
        <w:rPr>
          <w:rFonts w:ascii="Arial" w:hAnsi="Arial" w:cs="Arial"/>
          <w:sz w:val="23"/>
          <w:szCs w:val="23"/>
        </w:rPr>
        <w:t xml:space="preserve">] shows you a lot more detail, but </w:t>
      </w:r>
      <w:r w:rsidR="00A024A2">
        <w:rPr>
          <w:rFonts w:ascii="Arial" w:hAnsi="Arial" w:cs="Arial"/>
          <w:sz w:val="23"/>
          <w:szCs w:val="23"/>
        </w:rPr>
        <w:t xml:space="preserve">more </w:t>
      </w:r>
      <w:r w:rsidRPr="00510B85">
        <w:rPr>
          <w:rFonts w:ascii="Arial" w:hAnsi="Arial" w:cs="Arial"/>
          <w:sz w:val="23"/>
          <w:szCs w:val="23"/>
        </w:rPr>
        <w:t>like the overall picture, so I’m trying to get like a more overall shape, which feels better.”</w:t>
      </w:r>
      <w:r w:rsidR="00AE7D8A">
        <w:rPr>
          <w:rFonts w:ascii="Arial" w:hAnsi="Arial" w:cs="Arial"/>
          <w:sz w:val="23"/>
          <w:szCs w:val="23"/>
        </w:rPr>
        <w:t xml:space="preserve"> (RD week 4)</w:t>
      </w:r>
    </w:p>
    <w:p w14:paraId="2E77586C" w14:textId="77777777" w:rsidR="00EF220A" w:rsidRPr="00510B85" w:rsidRDefault="00EF220A" w:rsidP="00EF220A">
      <w:pPr>
        <w:spacing w:after="0" w:line="360" w:lineRule="auto"/>
        <w:ind w:left="720" w:right="720"/>
        <w:jc w:val="both"/>
        <w:rPr>
          <w:rFonts w:ascii="Arial" w:hAnsi="Arial" w:cs="Arial"/>
          <w:sz w:val="23"/>
          <w:szCs w:val="23"/>
        </w:rPr>
      </w:pPr>
    </w:p>
    <w:p w14:paraId="4705DE91" w14:textId="77777777" w:rsidR="004317D3" w:rsidRPr="00510B85" w:rsidRDefault="004317D3" w:rsidP="006B2260">
      <w:pPr>
        <w:spacing w:after="0" w:line="360" w:lineRule="auto"/>
        <w:jc w:val="both"/>
        <w:rPr>
          <w:rFonts w:ascii="Arial" w:hAnsi="Arial" w:cs="Arial"/>
          <w:sz w:val="23"/>
          <w:szCs w:val="23"/>
          <w:highlight w:val="green"/>
        </w:rPr>
      </w:pPr>
    </w:p>
    <w:p w14:paraId="7FAE9197" w14:textId="77777777" w:rsidR="004C0772" w:rsidRPr="00A154AA" w:rsidRDefault="004C0772" w:rsidP="006B2260">
      <w:pPr>
        <w:spacing w:after="0" w:line="360" w:lineRule="auto"/>
        <w:jc w:val="both"/>
        <w:rPr>
          <w:rFonts w:ascii="Arial" w:hAnsi="Arial" w:cs="Arial"/>
          <w:i/>
          <w:iCs/>
          <w:sz w:val="24"/>
          <w:szCs w:val="24"/>
        </w:rPr>
      </w:pPr>
      <w:r w:rsidRPr="00A154AA">
        <w:rPr>
          <w:rFonts w:ascii="Arial" w:hAnsi="Arial" w:cs="Arial"/>
          <w:i/>
          <w:iCs/>
          <w:sz w:val="24"/>
          <w:szCs w:val="24"/>
        </w:rPr>
        <w:t>‘</w:t>
      </w:r>
      <w:proofErr w:type="spellStart"/>
      <w:r w:rsidRPr="00A154AA">
        <w:rPr>
          <w:rFonts w:ascii="Arial" w:hAnsi="Arial" w:cs="Arial"/>
          <w:i/>
          <w:iCs/>
          <w:sz w:val="24"/>
          <w:szCs w:val="24"/>
        </w:rPr>
        <w:t>VoceVista</w:t>
      </w:r>
      <w:proofErr w:type="spellEnd"/>
      <w:r w:rsidRPr="00A154AA">
        <w:rPr>
          <w:rFonts w:ascii="Arial" w:hAnsi="Arial" w:cs="Arial"/>
          <w:i/>
          <w:iCs/>
          <w:sz w:val="24"/>
          <w:szCs w:val="24"/>
        </w:rPr>
        <w:t>’</w:t>
      </w:r>
    </w:p>
    <w:p w14:paraId="12F790B2" w14:textId="77777777" w:rsidR="004C0772" w:rsidRPr="00395CCE" w:rsidRDefault="004C0772" w:rsidP="006B2260">
      <w:pPr>
        <w:spacing w:after="0" w:line="360" w:lineRule="auto"/>
        <w:jc w:val="both"/>
        <w:rPr>
          <w:rFonts w:ascii="Arial" w:hAnsi="Arial" w:cs="Arial"/>
          <w:sz w:val="16"/>
          <w:szCs w:val="16"/>
        </w:rPr>
      </w:pPr>
    </w:p>
    <w:p w14:paraId="3E76C27F" w14:textId="61BC2F4F" w:rsidR="004C0772" w:rsidRPr="004317D3" w:rsidRDefault="004C0772" w:rsidP="006B2260">
      <w:pPr>
        <w:spacing w:after="0" w:line="360" w:lineRule="auto"/>
        <w:jc w:val="both"/>
        <w:rPr>
          <w:rFonts w:ascii="Arial" w:hAnsi="Arial" w:cs="Arial"/>
          <w:i/>
          <w:sz w:val="23"/>
          <w:szCs w:val="23"/>
        </w:rPr>
      </w:pPr>
      <w:r w:rsidRPr="004317D3">
        <w:rPr>
          <w:rFonts w:ascii="Arial" w:hAnsi="Arial" w:cs="Arial"/>
          <w:i/>
          <w:sz w:val="23"/>
          <w:szCs w:val="23"/>
        </w:rPr>
        <w:t xml:space="preserve">Visual </w:t>
      </w:r>
      <w:r w:rsidR="00354A45">
        <w:rPr>
          <w:rFonts w:ascii="Arial" w:hAnsi="Arial" w:cs="Arial"/>
          <w:i/>
          <w:sz w:val="23"/>
          <w:szCs w:val="23"/>
        </w:rPr>
        <w:t>A</w:t>
      </w:r>
      <w:r w:rsidRPr="004317D3">
        <w:rPr>
          <w:rFonts w:ascii="Arial" w:hAnsi="Arial" w:cs="Arial"/>
          <w:i/>
          <w:sz w:val="23"/>
          <w:szCs w:val="23"/>
        </w:rPr>
        <w:t>ppeal</w:t>
      </w:r>
    </w:p>
    <w:p w14:paraId="6D106710" w14:textId="77777777" w:rsidR="004C0772" w:rsidRPr="004317D3" w:rsidRDefault="004C0772" w:rsidP="006B2260">
      <w:pPr>
        <w:spacing w:after="0" w:line="360" w:lineRule="auto"/>
        <w:jc w:val="both"/>
        <w:rPr>
          <w:rFonts w:ascii="Arial" w:hAnsi="Arial" w:cs="Arial"/>
          <w:sz w:val="8"/>
          <w:szCs w:val="8"/>
        </w:rPr>
      </w:pPr>
    </w:p>
    <w:p w14:paraId="4DCF8E21" w14:textId="1969C3B0" w:rsidR="004C0772" w:rsidRPr="00510B85" w:rsidRDefault="004C0772" w:rsidP="00AD559C">
      <w:pPr>
        <w:spacing w:after="0" w:line="360" w:lineRule="auto"/>
        <w:jc w:val="both"/>
        <w:rPr>
          <w:rFonts w:ascii="Arial" w:hAnsi="Arial" w:cs="Arial"/>
          <w:sz w:val="23"/>
          <w:szCs w:val="23"/>
        </w:rPr>
      </w:pPr>
      <w:r w:rsidRPr="004317D3">
        <w:rPr>
          <w:rFonts w:ascii="Arial" w:hAnsi="Arial" w:cs="Arial"/>
          <w:sz w:val="23"/>
          <w:szCs w:val="23"/>
        </w:rPr>
        <w:t xml:space="preserve">Throughout the research, </w:t>
      </w:r>
      <w:r w:rsidRPr="00510B85">
        <w:rPr>
          <w:rFonts w:ascii="Arial" w:hAnsi="Arial" w:cs="Arial"/>
          <w:sz w:val="23"/>
          <w:szCs w:val="23"/>
        </w:rPr>
        <w:t>participants responded positively to the visual appeal of ‘</w:t>
      </w:r>
      <w:proofErr w:type="spellStart"/>
      <w:r w:rsidRPr="00510B85">
        <w:rPr>
          <w:rFonts w:ascii="Arial" w:hAnsi="Arial" w:cs="Arial"/>
          <w:sz w:val="23"/>
          <w:szCs w:val="23"/>
        </w:rPr>
        <w:t>VoceVista</w:t>
      </w:r>
      <w:proofErr w:type="spellEnd"/>
      <w:r w:rsidRPr="00510B85">
        <w:rPr>
          <w:rFonts w:ascii="Arial" w:hAnsi="Arial" w:cs="Arial"/>
          <w:sz w:val="23"/>
          <w:szCs w:val="23"/>
        </w:rPr>
        <w:t xml:space="preserve">’, specifically its use of colour to indicate changes of acoustic intensity </w:t>
      </w:r>
      <w:sdt>
        <w:sdtPr>
          <w:rPr>
            <w:rFonts w:ascii="Arial" w:hAnsi="Arial" w:cs="Arial"/>
            <w:sz w:val="23"/>
            <w:szCs w:val="23"/>
          </w:rPr>
          <w:id w:val="-1789960660"/>
          <w:citation/>
        </w:sdtPr>
        <w:sdtContent>
          <w:r w:rsidRPr="00510B85">
            <w:rPr>
              <w:rFonts w:ascii="Arial" w:hAnsi="Arial" w:cs="Arial"/>
              <w:sz w:val="23"/>
              <w:szCs w:val="23"/>
            </w:rPr>
            <w:fldChar w:fldCharType="begin"/>
          </w:r>
          <w:r w:rsidRPr="00510B85">
            <w:rPr>
              <w:rFonts w:ascii="Arial" w:hAnsi="Arial" w:cs="Arial"/>
              <w:sz w:val="23"/>
              <w:szCs w:val="23"/>
            </w:rPr>
            <w:instrText xml:space="preserve"> CITATION McQ20 \l 2057 </w:instrText>
          </w:r>
          <w:r w:rsidRPr="00510B85">
            <w:rPr>
              <w:rFonts w:ascii="Arial" w:hAnsi="Arial" w:cs="Arial"/>
              <w:sz w:val="23"/>
              <w:szCs w:val="23"/>
            </w:rPr>
            <w:fldChar w:fldCharType="separate"/>
          </w:r>
          <w:r w:rsidR="00832F4C" w:rsidRPr="00832F4C">
            <w:rPr>
              <w:rFonts w:ascii="Arial" w:hAnsi="Arial" w:cs="Arial"/>
              <w:noProof/>
              <w:sz w:val="23"/>
              <w:szCs w:val="23"/>
            </w:rPr>
            <w:t>(McQuade, 2020)</w:t>
          </w:r>
          <w:r w:rsidRPr="00510B85">
            <w:rPr>
              <w:rFonts w:ascii="Arial" w:hAnsi="Arial" w:cs="Arial"/>
              <w:sz w:val="23"/>
              <w:szCs w:val="23"/>
            </w:rPr>
            <w:fldChar w:fldCharType="end"/>
          </w:r>
        </w:sdtContent>
      </w:sdt>
      <w:r w:rsidRPr="00510B85">
        <w:rPr>
          <w:rFonts w:ascii="Arial" w:hAnsi="Arial" w:cs="Arial"/>
          <w:sz w:val="23"/>
          <w:szCs w:val="23"/>
        </w:rPr>
        <w:t xml:space="preserve">. During </w:t>
      </w:r>
      <w:r w:rsidRPr="00510B85">
        <w:rPr>
          <w:rFonts w:ascii="Arial" w:hAnsi="Arial" w:cs="Arial"/>
          <w:sz w:val="23"/>
          <w:szCs w:val="23"/>
        </w:rPr>
        <w:lastRenderedPageBreak/>
        <w:t xml:space="preserve">initial explorations in week one, </w:t>
      </w:r>
      <w:r w:rsidR="008F4BA2">
        <w:rPr>
          <w:rFonts w:ascii="Arial" w:hAnsi="Arial" w:cs="Arial"/>
          <w:sz w:val="23"/>
          <w:szCs w:val="23"/>
        </w:rPr>
        <w:t>all participants apart from P2F</w:t>
      </w:r>
      <w:r w:rsidRPr="00510B85">
        <w:rPr>
          <w:rFonts w:ascii="Arial" w:hAnsi="Arial" w:cs="Arial"/>
          <w:sz w:val="23"/>
          <w:szCs w:val="23"/>
        </w:rPr>
        <w:t xml:space="preserve"> stated that the colours made ‘</w:t>
      </w:r>
      <w:proofErr w:type="spellStart"/>
      <w:r w:rsidRPr="00510B85">
        <w:rPr>
          <w:rFonts w:ascii="Arial" w:hAnsi="Arial" w:cs="Arial"/>
          <w:sz w:val="23"/>
          <w:szCs w:val="23"/>
        </w:rPr>
        <w:t>VoceVista</w:t>
      </w:r>
      <w:proofErr w:type="spellEnd"/>
      <w:r w:rsidRPr="00510B85">
        <w:rPr>
          <w:rFonts w:ascii="Arial" w:hAnsi="Arial" w:cs="Arial"/>
          <w:sz w:val="23"/>
          <w:szCs w:val="23"/>
        </w:rPr>
        <w:t>’ “fun to look at” (P3F). In the focus group discussion, the same participants reflected that the use of colour led to their increased interest in the application, with P6M summarising:</w:t>
      </w:r>
      <w:r w:rsidR="00AD559C">
        <w:rPr>
          <w:rFonts w:ascii="Arial" w:hAnsi="Arial" w:cs="Arial"/>
          <w:sz w:val="23"/>
          <w:szCs w:val="23"/>
        </w:rPr>
        <w:t xml:space="preserve"> </w:t>
      </w:r>
      <w:r w:rsidRPr="00510B85">
        <w:rPr>
          <w:rFonts w:ascii="Arial" w:hAnsi="Arial" w:cs="Arial"/>
          <w:sz w:val="23"/>
          <w:szCs w:val="23"/>
        </w:rPr>
        <w:t xml:space="preserve">“You just pay a lot more attention to the colours… </w:t>
      </w:r>
      <w:r w:rsidR="00AD559C">
        <w:rPr>
          <w:rFonts w:ascii="Arial" w:hAnsi="Arial" w:cs="Arial"/>
          <w:sz w:val="23"/>
          <w:szCs w:val="23"/>
        </w:rPr>
        <w:t>[They]</w:t>
      </w:r>
      <w:r w:rsidRPr="00510B85">
        <w:rPr>
          <w:rFonts w:ascii="Arial" w:hAnsi="Arial" w:cs="Arial"/>
          <w:sz w:val="23"/>
          <w:szCs w:val="23"/>
        </w:rPr>
        <w:t xml:space="preserve"> draw you in and make it more interesting”.</w:t>
      </w:r>
    </w:p>
    <w:p w14:paraId="2E8C753C" w14:textId="77777777" w:rsidR="004C0772" w:rsidRPr="00510B85" w:rsidRDefault="004C0772" w:rsidP="006B2260">
      <w:pPr>
        <w:spacing w:after="0" w:line="360" w:lineRule="auto"/>
        <w:ind w:right="720"/>
        <w:jc w:val="both"/>
        <w:rPr>
          <w:rFonts w:ascii="Arial" w:hAnsi="Arial" w:cs="Arial"/>
          <w:sz w:val="23"/>
          <w:szCs w:val="23"/>
        </w:rPr>
      </w:pPr>
    </w:p>
    <w:p w14:paraId="5D7A5231" w14:textId="3F65EB11" w:rsidR="004C0772" w:rsidRPr="00510B85" w:rsidRDefault="004C0772" w:rsidP="006B2260">
      <w:pPr>
        <w:spacing w:after="0" w:line="360" w:lineRule="auto"/>
        <w:jc w:val="both"/>
        <w:rPr>
          <w:rFonts w:ascii="Arial" w:hAnsi="Arial" w:cs="Arial"/>
          <w:sz w:val="23"/>
          <w:szCs w:val="23"/>
        </w:rPr>
      </w:pPr>
      <w:r w:rsidRPr="00510B85">
        <w:rPr>
          <w:rFonts w:ascii="Arial" w:hAnsi="Arial" w:cs="Arial"/>
          <w:sz w:val="23"/>
          <w:szCs w:val="23"/>
        </w:rPr>
        <w:t xml:space="preserve">P3F, P5M, and P6M </w:t>
      </w:r>
      <w:r>
        <w:rPr>
          <w:rFonts w:ascii="Arial" w:hAnsi="Arial" w:cs="Arial"/>
          <w:sz w:val="23"/>
          <w:szCs w:val="23"/>
        </w:rPr>
        <w:t xml:space="preserve">stated that their increased interest in the colours of the display </w:t>
      </w:r>
      <w:r w:rsidRPr="00510B85">
        <w:rPr>
          <w:rFonts w:ascii="Arial" w:hAnsi="Arial" w:cs="Arial"/>
          <w:sz w:val="23"/>
          <w:szCs w:val="23"/>
        </w:rPr>
        <w:t>led them</w:t>
      </w:r>
      <w:r>
        <w:rPr>
          <w:rFonts w:ascii="Arial" w:hAnsi="Arial" w:cs="Arial"/>
          <w:sz w:val="23"/>
          <w:szCs w:val="23"/>
        </w:rPr>
        <w:t xml:space="preserve"> to experiment more with their voices. A</w:t>
      </w:r>
      <w:r w:rsidRPr="00510B85">
        <w:rPr>
          <w:rFonts w:ascii="Arial" w:hAnsi="Arial" w:cs="Arial"/>
          <w:sz w:val="23"/>
          <w:szCs w:val="23"/>
        </w:rPr>
        <w:t>s P3F said</w:t>
      </w:r>
      <w:r>
        <w:rPr>
          <w:rFonts w:ascii="Arial" w:hAnsi="Arial" w:cs="Arial"/>
          <w:sz w:val="23"/>
          <w:szCs w:val="23"/>
        </w:rPr>
        <w:t>:</w:t>
      </w:r>
      <w:r w:rsidRPr="00510B85">
        <w:rPr>
          <w:rFonts w:ascii="Arial" w:hAnsi="Arial" w:cs="Arial"/>
          <w:sz w:val="23"/>
          <w:szCs w:val="23"/>
        </w:rPr>
        <w:t xml:space="preserve"> “I just liked looking at it, to see what was going to happen when I did different things” (FG). During the focus group, participants P1F, P2F, P3F, and P6M </w:t>
      </w:r>
      <w:r w:rsidRPr="005C7061">
        <w:rPr>
          <w:rFonts w:ascii="Arial" w:hAnsi="Arial" w:cs="Arial"/>
          <w:sz w:val="23"/>
          <w:szCs w:val="23"/>
        </w:rPr>
        <w:t xml:space="preserve">discussed </w:t>
      </w:r>
      <w:r w:rsidRPr="00510B85">
        <w:rPr>
          <w:rFonts w:ascii="Arial" w:hAnsi="Arial" w:cs="Arial"/>
          <w:sz w:val="23"/>
          <w:szCs w:val="23"/>
        </w:rPr>
        <w:t xml:space="preserve">that the use of colour also enhanced their understanding of their vocal qualities and the physical coordination </w:t>
      </w:r>
      <w:r w:rsidR="004F5424">
        <w:rPr>
          <w:rFonts w:ascii="Arial" w:hAnsi="Arial" w:cs="Arial"/>
          <w:sz w:val="23"/>
          <w:szCs w:val="23"/>
        </w:rPr>
        <w:t>required</w:t>
      </w:r>
      <w:r>
        <w:rPr>
          <w:rFonts w:ascii="Arial" w:hAnsi="Arial" w:cs="Arial"/>
          <w:sz w:val="23"/>
          <w:szCs w:val="23"/>
        </w:rPr>
        <w:t xml:space="preserve"> </w:t>
      </w:r>
      <w:r w:rsidRPr="005E41F4">
        <w:rPr>
          <w:rFonts w:ascii="Arial" w:hAnsi="Arial" w:cs="Arial"/>
          <w:sz w:val="23"/>
          <w:szCs w:val="23"/>
        </w:rPr>
        <w:t xml:space="preserve">to produce </w:t>
      </w:r>
      <w:r w:rsidR="00993C46">
        <w:rPr>
          <w:rFonts w:ascii="Arial" w:hAnsi="Arial" w:cs="Arial"/>
          <w:sz w:val="23"/>
          <w:szCs w:val="23"/>
        </w:rPr>
        <w:t>different</w:t>
      </w:r>
      <w:r w:rsidRPr="00510B85">
        <w:rPr>
          <w:rFonts w:ascii="Arial" w:hAnsi="Arial" w:cs="Arial"/>
          <w:sz w:val="23"/>
          <w:szCs w:val="23"/>
        </w:rPr>
        <w:t xml:space="preserve"> qualities. For example, P1F said:</w:t>
      </w:r>
    </w:p>
    <w:p w14:paraId="508E9A26" w14:textId="77777777" w:rsidR="00A47567" w:rsidRPr="00A47567" w:rsidRDefault="00A47567" w:rsidP="006B2260">
      <w:pPr>
        <w:spacing w:after="0" w:line="360" w:lineRule="auto"/>
        <w:jc w:val="both"/>
        <w:rPr>
          <w:rFonts w:ascii="Arial" w:hAnsi="Arial" w:cs="Arial"/>
          <w:sz w:val="8"/>
          <w:szCs w:val="8"/>
        </w:rPr>
      </w:pPr>
    </w:p>
    <w:p w14:paraId="38B00202" w14:textId="64CF7637" w:rsidR="004C0772" w:rsidRPr="00510B85" w:rsidRDefault="004C0772" w:rsidP="006B2260">
      <w:pPr>
        <w:spacing w:after="0" w:line="360" w:lineRule="auto"/>
        <w:ind w:left="720" w:right="720"/>
        <w:jc w:val="both"/>
        <w:rPr>
          <w:rFonts w:ascii="Arial" w:hAnsi="Arial" w:cs="Arial"/>
          <w:sz w:val="23"/>
          <w:szCs w:val="23"/>
        </w:rPr>
      </w:pPr>
      <w:r w:rsidRPr="00510B85">
        <w:rPr>
          <w:rFonts w:ascii="Arial" w:hAnsi="Arial" w:cs="Arial"/>
          <w:sz w:val="23"/>
          <w:szCs w:val="23"/>
        </w:rPr>
        <w:t>“</w:t>
      </w:r>
      <w:r w:rsidR="005E41F4">
        <w:rPr>
          <w:rFonts w:ascii="Arial" w:hAnsi="Arial" w:cs="Arial"/>
          <w:sz w:val="23"/>
          <w:szCs w:val="23"/>
        </w:rPr>
        <w:t>S</w:t>
      </w:r>
      <w:r w:rsidRPr="00510B85">
        <w:rPr>
          <w:rFonts w:ascii="Arial" w:hAnsi="Arial" w:cs="Arial"/>
          <w:sz w:val="23"/>
          <w:szCs w:val="23"/>
        </w:rPr>
        <w:t>eeing the brighter colours</w:t>
      </w:r>
      <w:r w:rsidR="00910CF0">
        <w:rPr>
          <w:rFonts w:ascii="Arial" w:hAnsi="Arial" w:cs="Arial"/>
          <w:sz w:val="23"/>
          <w:szCs w:val="23"/>
        </w:rPr>
        <w:t>, or</w:t>
      </w:r>
      <w:r w:rsidRPr="00510B85">
        <w:rPr>
          <w:rFonts w:ascii="Arial" w:hAnsi="Arial" w:cs="Arial"/>
          <w:sz w:val="23"/>
          <w:szCs w:val="23"/>
        </w:rPr>
        <w:t xml:space="preserve"> the changes of colour</w:t>
      </w:r>
      <w:r w:rsidR="00910CF0">
        <w:rPr>
          <w:rFonts w:ascii="Arial" w:hAnsi="Arial" w:cs="Arial"/>
          <w:sz w:val="23"/>
          <w:szCs w:val="23"/>
        </w:rPr>
        <w:t>,</w:t>
      </w:r>
      <w:r w:rsidRPr="00510B85">
        <w:rPr>
          <w:rFonts w:ascii="Arial" w:hAnsi="Arial" w:cs="Arial"/>
          <w:sz w:val="23"/>
          <w:szCs w:val="23"/>
        </w:rPr>
        <w:t xml:space="preserve"> helped me understand how much muscle or breath I was using to make the sound. And then I </w:t>
      </w:r>
      <w:r>
        <w:rPr>
          <w:rFonts w:ascii="Arial" w:hAnsi="Arial" w:cs="Arial"/>
          <w:sz w:val="23"/>
          <w:szCs w:val="23"/>
        </w:rPr>
        <w:t>knew better how to</w:t>
      </w:r>
      <w:r w:rsidRPr="00510B85">
        <w:rPr>
          <w:rFonts w:ascii="Arial" w:hAnsi="Arial" w:cs="Arial"/>
          <w:sz w:val="23"/>
          <w:szCs w:val="23"/>
        </w:rPr>
        <w:t xml:space="preserve"> </w:t>
      </w:r>
      <w:r w:rsidR="00F63E47" w:rsidRPr="00510B85">
        <w:rPr>
          <w:rFonts w:ascii="Arial" w:hAnsi="Arial" w:cs="Arial"/>
          <w:sz w:val="23"/>
          <w:szCs w:val="23"/>
        </w:rPr>
        <w:t>change or</w:t>
      </w:r>
      <w:r w:rsidR="006824C8">
        <w:rPr>
          <w:rFonts w:ascii="Arial" w:hAnsi="Arial" w:cs="Arial"/>
          <w:sz w:val="23"/>
          <w:szCs w:val="23"/>
        </w:rPr>
        <w:t xml:space="preserve"> </w:t>
      </w:r>
      <w:r w:rsidRPr="00510B85">
        <w:rPr>
          <w:rFonts w:ascii="Arial" w:hAnsi="Arial" w:cs="Arial"/>
          <w:sz w:val="23"/>
          <w:szCs w:val="23"/>
        </w:rPr>
        <w:t>adjust that to make it different”.</w:t>
      </w:r>
    </w:p>
    <w:p w14:paraId="5349E942" w14:textId="77777777" w:rsidR="004C0772" w:rsidRPr="00510B85" w:rsidRDefault="004C0772" w:rsidP="006B2260">
      <w:pPr>
        <w:spacing w:after="0" w:line="360" w:lineRule="auto"/>
        <w:ind w:left="720" w:right="720"/>
        <w:jc w:val="both"/>
        <w:rPr>
          <w:rFonts w:ascii="Arial" w:hAnsi="Arial" w:cs="Arial"/>
          <w:sz w:val="23"/>
          <w:szCs w:val="23"/>
        </w:rPr>
      </w:pPr>
    </w:p>
    <w:p w14:paraId="55865D58" w14:textId="52237D25" w:rsidR="004C0772" w:rsidRPr="00510B85" w:rsidRDefault="004C0772" w:rsidP="006B2260">
      <w:pPr>
        <w:spacing w:after="0" w:line="360" w:lineRule="auto"/>
        <w:jc w:val="both"/>
        <w:rPr>
          <w:rFonts w:ascii="Arial" w:hAnsi="Arial" w:cs="Arial"/>
          <w:sz w:val="23"/>
          <w:szCs w:val="23"/>
        </w:rPr>
      </w:pPr>
      <w:r w:rsidRPr="00510B85">
        <w:rPr>
          <w:rFonts w:ascii="Arial" w:hAnsi="Arial" w:cs="Arial"/>
          <w:sz w:val="23"/>
          <w:szCs w:val="23"/>
        </w:rPr>
        <w:t xml:space="preserve">P3F and P2F </w:t>
      </w:r>
      <w:r w:rsidR="00746290">
        <w:rPr>
          <w:rFonts w:ascii="Arial" w:hAnsi="Arial" w:cs="Arial"/>
          <w:sz w:val="23"/>
          <w:szCs w:val="23"/>
        </w:rPr>
        <w:t>also</w:t>
      </w:r>
      <w:r w:rsidRPr="00510B85">
        <w:rPr>
          <w:rFonts w:ascii="Arial" w:hAnsi="Arial" w:cs="Arial"/>
          <w:sz w:val="23"/>
          <w:szCs w:val="23"/>
        </w:rPr>
        <w:t xml:space="preserve"> said that </w:t>
      </w:r>
      <w:r w:rsidRPr="00746290">
        <w:rPr>
          <w:rFonts w:ascii="Arial" w:hAnsi="Arial" w:cs="Arial"/>
          <w:sz w:val="23"/>
          <w:szCs w:val="23"/>
        </w:rPr>
        <w:t>the use of colour</w:t>
      </w:r>
      <w:r w:rsidRPr="00510B85">
        <w:rPr>
          <w:rFonts w:ascii="Arial" w:hAnsi="Arial" w:cs="Arial"/>
          <w:sz w:val="23"/>
          <w:szCs w:val="23"/>
        </w:rPr>
        <w:t xml:space="preserve"> helped to confirm their perceptions and provided positive reinforcement that they had achieved the goal of the exercise</w:t>
      </w:r>
      <w:r w:rsidR="00500844">
        <w:rPr>
          <w:rFonts w:ascii="Arial" w:hAnsi="Arial" w:cs="Arial"/>
          <w:sz w:val="23"/>
          <w:szCs w:val="23"/>
        </w:rPr>
        <w:t>s</w:t>
      </w:r>
      <w:r w:rsidRPr="00510B85">
        <w:rPr>
          <w:rFonts w:ascii="Arial" w:hAnsi="Arial" w:cs="Arial"/>
          <w:sz w:val="23"/>
          <w:szCs w:val="23"/>
        </w:rPr>
        <w:t>, saying:</w:t>
      </w:r>
    </w:p>
    <w:p w14:paraId="1EB7E70A" w14:textId="77777777" w:rsidR="004C0772" w:rsidRPr="00746290" w:rsidRDefault="004C0772" w:rsidP="006B2260">
      <w:pPr>
        <w:spacing w:after="0" w:line="360" w:lineRule="auto"/>
        <w:jc w:val="both"/>
        <w:rPr>
          <w:rFonts w:ascii="Arial" w:hAnsi="Arial" w:cs="Arial"/>
          <w:sz w:val="8"/>
          <w:szCs w:val="8"/>
        </w:rPr>
      </w:pPr>
    </w:p>
    <w:p w14:paraId="10273DF5" w14:textId="77777777" w:rsidR="004C0772" w:rsidRPr="00510B85" w:rsidRDefault="004C0772" w:rsidP="006B2260">
      <w:pPr>
        <w:spacing w:after="0" w:line="360" w:lineRule="auto"/>
        <w:ind w:left="720" w:right="720" w:firstLine="60"/>
        <w:jc w:val="both"/>
        <w:rPr>
          <w:rFonts w:ascii="Arial" w:hAnsi="Arial" w:cs="Arial"/>
          <w:sz w:val="23"/>
          <w:szCs w:val="23"/>
        </w:rPr>
      </w:pPr>
      <w:r w:rsidRPr="00510B85">
        <w:rPr>
          <w:rFonts w:ascii="Arial" w:hAnsi="Arial" w:cs="Arial"/>
          <w:sz w:val="23"/>
          <w:szCs w:val="23"/>
        </w:rPr>
        <w:t>“It made it more obvious I suppose when I made a change. Like, if the colour went from blue to orange, I knew I’d made a stronger sound.” (P3F, FG)</w:t>
      </w:r>
    </w:p>
    <w:p w14:paraId="4C8092E1" w14:textId="77777777" w:rsidR="004C0772" w:rsidRPr="00746290" w:rsidRDefault="004C0772" w:rsidP="006B2260">
      <w:pPr>
        <w:spacing w:after="0" w:line="360" w:lineRule="auto"/>
        <w:ind w:left="720" w:right="720" w:firstLine="60"/>
        <w:jc w:val="both"/>
        <w:rPr>
          <w:rFonts w:ascii="Arial" w:hAnsi="Arial" w:cs="Arial"/>
          <w:sz w:val="16"/>
          <w:szCs w:val="16"/>
        </w:rPr>
      </w:pPr>
    </w:p>
    <w:p w14:paraId="7B8FA863" w14:textId="25170C26" w:rsidR="004C0772" w:rsidRPr="00510B85" w:rsidRDefault="004C0772" w:rsidP="006B2260">
      <w:pPr>
        <w:spacing w:after="0" w:line="360" w:lineRule="auto"/>
        <w:ind w:left="720" w:right="720" w:firstLine="60"/>
        <w:jc w:val="both"/>
        <w:rPr>
          <w:rFonts w:ascii="Arial" w:hAnsi="Arial" w:cs="Arial"/>
          <w:sz w:val="23"/>
          <w:szCs w:val="23"/>
        </w:rPr>
      </w:pPr>
      <w:r w:rsidRPr="00510B85">
        <w:rPr>
          <w:rFonts w:ascii="Arial" w:hAnsi="Arial" w:cs="Arial"/>
          <w:sz w:val="23"/>
          <w:szCs w:val="23"/>
        </w:rPr>
        <w:t>“I think seeing when there were stronger or brighter colours when I sang higher, that was good. That made me realise that they are strong. That felt pretty good to see that.” (P2F, FG)</w:t>
      </w:r>
    </w:p>
    <w:p w14:paraId="513BD852" w14:textId="77777777" w:rsidR="004C0772" w:rsidRPr="00510B85" w:rsidRDefault="004C0772" w:rsidP="006B2260">
      <w:pPr>
        <w:spacing w:after="0" w:line="360" w:lineRule="auto"/>
        <w:jc w:val="both"/>
        <w:rPr>
          <w:rFonts w:ascii="Arial" w:hAnsi="Arial" w:cs="Arial"/>
          <w:sz w:val="23"/>
          <w:szCs w:val="23"/>
        </w:rPr>
      </w:pPr>
    </w:p>
    <w:p w14:paraId="7FE6B374" w14:textId="77777777" w:rsidR="004C0772" w:rsidRPr="00510B85" w:rsidRDefault="004C0772" w:rsidP="006B2260">
      <w:pPr>
        <w:spacing w:after="0" w:line="360" w:lineRule="auto"/>
        <w:jc w:val="both"/>
        <w:rPr>
          <w:rFonts w:ascii="Arial" w:hAnsi="Arial" w:cs="Arial"/>
          <w:sz w:val="23"/>
          <w:szCs w:val="23"/>
        </w:rPr>
      </w:pPr>
    </w:p>
    <w:p w14:paraId="507F5809" w14:textId="2BE370D0" w:rsidR="004C0772" w:rsidRPr="004B071C" w:rsidRDefault="004C0772" w:rsidP="006B2260">
      <w:pPr>
        <w:spacing w:after="0" w:line="360" w:lineRule="auto"/>
        <w:jc w:val="both"/>
        <w:rPr>
          <w:rFonts w:ascii="Arial" w:hAnsi="Arial" w:cs="Arial"/>
          <w:i/>
          <w:iCs/>
          <w:sz w:val="23"/>
          <w:szCs w:val="23"/>
        </w:rPr>
      </w:pPr>
      <w:r w:rsidRPr="004B071C">
        <w:rPr>
          <w:rFonts w:ascii="Arial" w:hAnsi="Arial" w:cs="Arial"/>
          <w:i/>
          <w:iCs/>
          <w:sz w:val="23"/>
          <w:szCs w:val="23"/>
        </w:rPr>
        <w:t>Amount of Information</w:t>
      </w:r>
    </w:p>
    <w:p w14:paraId="40612484" w14:textId="77777777" w:rsidR="004C0772" w:rsidRPr="00746290" w:rsidRDefault="004C0772" w:rsidP="006B2260">
      <w:pPr>
        <w:spacing w:after="0" w:line="360" w:lineRule="auto"/>
        <w:jc w:val="both"/>
        <w:rPr>
          <w:rFonts w:ascii="Arial" w:hAnsi="Arial" w:cs="Arial"/>
          <w:sz w:val="8"/>
          <w:szCs w:val="8"/>
        </w:rPr>
      </w:pPr>
    </w:p>
    <w:p w14:paraId="2200BF7E" w14:textId="79F82F2B" w:rsidR="008653D2" w:rsidRDefault="004C0772" w:rsidP="006B2260">
      <w:pPr>
        <w:spacing w:after="0" w:line="360" w:lineRule="auto"/>
        <w:jc w:val="both"/>
        <w:rPr>
          <w:rFonts w:ascii="Arial" w:hAnsi="Arial" w:cs="Arial"/>
          <w:sz w:val="23"/>
          <w:szCs w:val="23"/>
        </w:rPr>
      </w:pPr>
      <w:r w:rsidRPr="00510B85">
        <w:rPr>
          <w:rFonts w:ascii="Arial" w:hAnsi="Arial" w:cs="Arial"/>
          <w:sz w:val="23"/>
          <w:szCs w:val="23"/>
        </w:rPr>
        <w:t xml:space="preserve">During the first vocal exploration session, P2F, P4M, and P5M responded positively to </w:t>
      </w:r>
      <w:r w:rsidR="006106E4">
        <w:rPr>
          <w:rFonts w:ascii="Arial" w:hAnsi="Arial" w:cs="Arial"/>
          <w:sz w:val="23"/>
          <w:szCs w:val="23"/>
        </w:rPr>
        <w:t xml:space="preserve">what they perceived to be </w:t>
      </w:r>
      <w:r w:rsidRPr="00510B85">
        <w:rPr>
          <w:rFonts w:ascii="Arial" w:hAnsi="Arial" w:cs="Arial"/>
          <w:sz w:val="23"/>
          <w:szCs w:val="23"/>
        </w:rPr>
        <w:t>the increased amount of information that ‘</w:t>
      </w:r>
      <w:proofErr w:type="spellStart"/>
      <w:r w:rsidRPr="00510B85">
        <w:rPr>
          <w:rFonts w:ascii="Arial" w:hAnsi="Arial" w:cs="Arial"/>
          <w:sz w:val="23"/>
          <w:szCs w:val="23"/>
        </w:rPr>
        <w:t>VoceVista</w:t>
      </w:r>
      <w:proofErr w:type="spellEnd"/>
      <w:r w:rsidRPr="00510B85">
        <w:rPr>
          <w:rFonts w:ascii="Arial" w:hAnsi="Arial" w:cs="Arial"/>
          <w:sz w:val="23"/>
          <w:szCs w:val="23"/>
        </w:rPr>
        <w:t xml:space="preserve">’ </w:t>
      </w:r>
      <w:r w:rsidR="00FD6C34">
        <w:rPr>
          <w:rFonts w:ascii="Arial" w:hAnsi="Arial" w:cs="Arial"/>
          <w:sz w:val="23"/>
          <w:szCs w:val="23"/>
        </w:rPr>
        <w:t>displayed</w:t>
      </w:r>
      <w:r w:rsidR="006106E4">
        <w:rPr>
          <w:rFonts w:ascii="Arial" w:hAnsi="Arial" w:cs="Arial"/>
          <w:sz w:val="23"/>
          <w:szCs w:val="23"/>
        </w:rPr>
        <w:t>, s</w:t>
      </w:r>
      <w:r w:rsidR="000B4C49">
        <w:rPr>
          <w:rFonts w:ascii="Arial" w:hAnsi="Arial" w:cs="Arial"/>
          <w:sz w:val="23"/>
          <w:szCs w:val="23"/>
        </w:rPr>
        <w:t xml:space="preserve">pecifically </w:t>
      </w:r>
      <w:r w:rsidR="003D35D3">
        <w:rPr>
          <w:rFonts w:ascii="Arial" w:hAnsi="Arial" w:cs="Arial"/>
          <w:sz w:val="23"/>
          <w:szCs w:val="23"/>
        </w:rPr>
        <w:t xml:space="preserve">the provision of the </w:t>
      </w:r>
      <w:r w:rsidR="00953DA6">
        <w:rPr>
          <w:rFonts w:ascii="Arial" w:hAnsi="Arial" w:cs="Arial"/>
          <w:sz w:val="23"/>
          <w:szCs w:val="23"/>
        </w:rPr>
        <w:t xml:space="preserve">treble and bass </w:t>
      </w:r>
      <w:r w:rsidR="00871379">
        <w:rPr>
          <w:rFonts w:ascii="Arial" w:hAnsi="Arial" w:cs="Arial"/>
          <w:sz w:val="23"/>
          <w:szCs w:val="23"/>
        </w:rPr>
        <w:t xml:space="preserve">music </w:t>
      </w:r>
      <w:r w:rsidR="00953DA6">
        <w:rPr>
          <w:rFonts w:ascii="Arial" w:hAnsi="Arial" w:cs="Arial"/>
          <w:sz w:val="23"/>
          <w:szCs w:val="23"/>
        </w:rPr>
        <w:t>staves and piano keyboard</w:t>
      </w:r>
      <w:r w:rsidR="00086359">
        <w:rPr>
          <w:rFonts w:ascii="Arial" w:hAnsi="Arial" w:cs="Arial"/>
          <w:sz w:val="23"/>
          <w:szCs w:val="23"/>
        </w:rPr>
        <w:t xml:space="preserve">, which gave them </w:t>
      </w:r>
      <w:r w:rsidR="00953DA6">
        <w:rPr>
          <w:rFonts w:ascii="Arial" w:hAnsi="Arial" w:cs="Arial"/>
          <w:sz w:val="23"/>
          <w:szCs w:val="23"/>
        </w:rPr>
        <w:t>a stronger sense of where their pitch was</w:t>
      </w:r>
      <w:r w:rsidR="00086359">
        <w:rPr>
          <w:rFonts w:ascii="Arial" w:hAnsi="Arial" w:cs="Arial"/>
          <w:sz w:val="23"/>
          <w:szCs w:val="23"/>
        </w:rPr>
        <w:t>,</w:t>
      </w:r>
      <w:r w:rsidR="00953DA6">
        <w:rPr>
          <w:rFonts w:ascii="Arial" w:hAnsi="Arial" w:cs="Arial"/>
          <w:sz w:val="23"/>
          <w:szCs w:val="23"/>
        </w:rPr>
        <w:t xml:space="preserve"> and </w:t>
      </w:r>
      <w:r w:rsidR="00D96CF9">
        <w:rPr>
          <w:rFonts w:ascii="Arial" w:hAnsi="Arial" w:cs="Arial"/>
          <w:sz w:val="23"/>
          <w:szCs w:val="23"/>
        </w:rPr>
        <w:t xml:space="preserve">the </w:t>
      </w:r>
      <w:r w:rsidR="006D55A9">
        <w:rPr>
          <w:rFonts w:ascii="Arial" w:hAnsi="Arial" w:cs="Arial"/>
          <w:sz w:val="23"/>
          <w:szCs w:val="23"/>
        </w:rPr>
        <w:t>fuller display of the complex frequency components of their sound</w:t>
      </w:r>
      <w:r w:rsidR="00CC5D13">
        <w:rPr>
          <w:rFonts w:ascii="Arial" w:hAnsi="Arial" w:cs="Arial"/>
          <w:sz w:val="23"/>
          <w:szCs w:val="23"/>
        </w:rPr>
        <w:t xml:space="preserve">, which provided more information </w:t>
      </w:r>
      <w:r w:rsidR="00661D5F">
        <w:rPr>
          <w:rFonts w:ascii="Arial" w:hAnsi="Arial" w:cs="Arial"/>
          <w:sz w:val="23"/>
          <w:szCs w:val="23"/>
        </w:rPr>
        <w:t>concerning</w:t>
      </w:r>
      <w:r w:rsidR="00CC5D13">
        <w:rPr>
          <w:rFonts w:ascii="Arial" w:hAnsi="Arial" w:cs="Arial"/>
          <w:sz w:val="23"/>
          <w:szCs w:val="23"/>
        </w:rPr>
        <w:t xml:space="preserve"> vo</w:t>
      </w:r>
      <w:r w:rsidR="002F65FE">
        <w:rPr>
          <w:rFonts w:ascii="Arial" w:hAnsi="Arial" w:cs="Arial"/>
          <w:sz w:val="23"/>
          <w:szCs w:val="23"/>
        </w:rPr>
        <w:t>cal timbre (McCoy, 2019)</w:t>
      </w:r>
      <w:r w:rsidR="005979BF">
        <w:rPr>
          <w:rFonts w:ascii="Arial" w:hAnsi="Arial" w:cs="Arial"/>
          <w:sz w:val="23"/>
          <w:szCs w:val="23"/>
        </w:rPr>
        <w:t xml:space="preserve">. </w:t>
      </w:r>
      <w:r w:rsidRPr="00510B85">
        <w:rPr>
          <w:rFonts w:ascii="Arial" w:hAnsi="Arial" w:cs="Arial"/>
          <w:sz w:val="23"/>
          <w:szCs w:val="23"/>
        </w:rPr>
        <w:t xml:space="preserve">As the trials progressed, all participants confirmed that having </w:t>
      </w:r>
      <w:r w:rsidR="004D4BBC">
        <w:rPr>
          <w:rFonts w:ascii="Arial" w:hAnsi="Arial" w:cs="Arial"/>
          <w:sz w:val="23"/>
          <w:szCs w:val="23"/>
        </w:rPr>
        <w:t>the</w:t>
      </w:r>
      <w:r w:rsidRPr="00510B85">
        <w:rPr>
          <w:rFonts w:ascii="Arial" w:hAnsi="Arial" w:cs="Arial"/>
          <w:sz w:val="23"/>
          <w:szCs w:val="23"/>
        </w:rPr>
        <w:t xml:space="preserve"> detailed information was </w:t>
      </w:r>
      <w:r w:rsidRPr="00550C3B">
        <w:rPr>
          <w:rFonts w:ascii="Arial" w:hAnsi="Arial" w:cs="Arial"/>
          <w:sz w:val="23"/>
          <w:szCs w:val="23"/>
        </w:rPr>
        <w:t>helpful.</w:t>
      </w:r>
      <w:r w:rsidRPr="00510B85">
        <w:rPr>
          <w:rFonts w:ascii="Arial" w:hAnsi="Arial" w:cs="Arial"/>
          <w:sz w:val="23"/>
          <w:szCs w:val="23"/>
        </w:rPr>
        <w:t xml:space="preserve"> As P5M reflected in the focus group, ‘</w:t>
      </w:r>
      <w:proofErr w:type="spellStart"/>
      <w:r w:rsidRPr="00510B85">
        <w:rPr>
          <w:rFonts w:ascii="Arial" w:hAnsi="Arial" w:cs="Arial"/>
          <w:sz w:val="23"/>
          <w:szCs w:val="23"/>
        </w:rPr>
        <w:t>VoceVista</w:t>
      </w:r>
      <w:proofErr w:type="spellEnd"/>
      <w:r w:rsidRPr="00510B85">
        <w:rPr>
          <w:rFonts w:ascii="Arial" w:hAnsi="Arial" w:cs="Arial"/>
          <w:sz w:val="23"/>
          <w:szCs w:val="23"/>
        </w:rPr>
        <w:t xml:space="preserve">’ gave “more options of what you could check, which </w:t>
      </w:r>
      <w:r w:rsidRPr="00510B85">
        <w:rPr>
          <w:rFonts w:ascii="Arial" w:hAnsi="Arial" w:cs="Arial"/>
          <w:sz w:val="23"/>
          <w:szCs w:val="23"/>
        </w:rPr>
        <w:lastRenderedPageBreak/>
        <w:t xml:space="preserve">was more helpful”. The increased level of </w:t>
      </w:r>
      <w:r w:rsidR="00040D8A">
        <w:rPr>
          <w:rFonts w:ascii="Arial" w:hAnsi="Arial" w:cs="Arial"/>
          <w:sz w:val="23"/>
          <w:szCs w:val="23"/>
        </w:rPr>
        <w:t>information aided</w:t>
      </w:r>
      <w:r w:rsidRPr="00510B85">
        <w:rPr>
          <w:rFonts w:ascii="Arial" w:hAnsi="Arial" w:cs="Arial"/>
          <w:sz w:val="23"/>
          <w:szCs w:val="23"/>
        </w:rPr>
        <w:t xml:space="preserve"> participants’ understanding </w:t>
      </w:r>
      <w:r w:rsidR="00040D8A">
        <w:rPr>
          <w:rFonts w:ascii="Arial" w:hAnsi="Arial" w:cs="Arial"/>
          <w:sz w:val="23"/>
          <w:szCs w:val="23"/>
        </w:rPr>
        <w:t>of</w:t>
      </w:r>
      <w:r w:rsidRPr="00510B85">
        <w:rPr>
          <w:rFonts w:ascii="Arial" w:hAnsi="Arial" w:cs="Arial"/>
          <w:sz w:val="23"/>
          <w:szCs w:val="23"/>
        </w:rPr>
        <w:t xml:space="preserve"> their vocal qualities and provided guidanc</w:t>
      </w:r>
      <w:r w:rsidR="009215F9">
        <w:rPr>
          <w:rFonts w:ascii="Arial" w:hAnsi="Arial" w:cs="Arial"/>
          <w:sz w:val="23"/>
          <w:szCs w:val="23"/>
        </w:rPr>
        <w:t>e</w:t>
      </w:r>
      <w:r w:rsidRPr="00510B85">
        <w:rPr>
          <w:rFonts w:ascii="Arial" w:hAnsi="Arial" w:cs="Arial"/>
          <w:sz w:val="23"/>
          <w:szCs w:val="23"/>
        </w:rPr>
        <w:t xml:space="preserve"> as to what they needed to do to improve, either within the given task or more generally. For example, P1F said</w:t>
      </w:r>
      <w:r w:rsidR="008653D2">
        <w:rPr>
          <w:rFonts w:ascii="Arial" w:hAnsi="Arial" w:cs="Arial"/>
          <w:sz w:val="23"/>
          <w:szCs w:val="23"/>
        </w:rPr>
        <w:t>:</w:t>
      </w:r>
      <w:r w:rsidRPr="00510B85">
        <w:rPr>
          <w:rFonts w:ascii="Arial" w:hAnsi="Arial" w:cs="Arial"/>
          <w:sz w:val="23"/>
          <w:szCs w:val="23"/>
        </w:rPr>
        <w:t xml:space="preserve"> </w:t>
      </w:r>
    </w:p>
    <w:p w14:paraId="67ED0DE9" w14:textId="77777777" w:rsidR="008653D2" w:rsidRPr="008653D2" w:rsidRDefault="008653D2" w:rsidP="006B2260">
      <w:pPr>
        <w:spacing w:after="0" w:line="360" w:lineRule="auto"/>
        <w:jc w:val="both"/>
        <w:rPr>
          <w:rFonts w:ascii="Arial" w:hAnsi="Arial" w:cs="Arial"/>
          <w:sz w:val="8"/>
          <w:szCs w:val="8"/>
        </w:rPr>
      </w:pPr>
    </w:p>
    <w:p w14:paraId="626C22A8" w14:textId="171418F1" w:rsidR="008653D2" w:rsidRDefault="004C0772" w:rsidP="008653D2">
      <w:pPr>
        <w:spacing w:after="0" w:line="360" w:lineRule="auto"/>
        <w:ind w:left="720" w:right="720"/>
        <w:jc w:val="both"/>
        <w:rPr>
          <w:rFonts w:ascii="Arial" w:hAnsi="Arial" w:cs="Arial"/>
          <w:sz w:val="23"/>
          <w:szCs w:val="23"/>
        </w:rPr>
      </w:pPr>
      <w:r w:rsidRPr="00510B85">
        <w:rPr>
          <w:rFonts w:ascii="Arial" w:hAnsi="Arial" w:cs="Arial"/>
          <w:sz w:val="23"/>
          <w:szCs w:val="23"/>
        </w:rPr>
        <w:t xml:space="preserve">“I liked all the details. I feel like it made it easier to understand… I understood more about what was going on with my voice and what I needed to do because of all the details”. </w:t>
      </w:r>
      <w:r w:rsidR="007A6CAB">
        <w:rPr>
          <w:rFonts w:ascii="Arial" w:hAnsi="Arial" w:cs="Arial"/>
          <w:sz w:val="23"/>
          <w:szCs w:val="23"/>
        </w:rPr>
        <w:t>(FG)</w:t>
      </w:r>
    </w:p>
    <w:p w14:paraId="17AF3381" w14:textId="77777777" w:rsidR="008653D2" w:rsidRDefault="008653D2" w:rsidP="006B2260">
      <w:pPr>
        <w:spacing w:after="0" w:line="360" w:lineRule="auto"/>
        <w:jc w:val="both"/>
        <w:rPr>
          <w:rFonts w:ascii="Arial" w:hAnsi="Arial" w:cs="Arial"/>
          <w:sz w:val="23"/>
          <w:szCs w:val="23"/>
        </w:rPr>
      </w:pPr>
    </w:p>
    <w:p w14:paraId="6CA2AB7A" w14:textId="0E0DCCB4" w:rsidR="004C0772" w:rsidRPr="00510B85" w:rsidRDefault="004C0772" w:rsidP="00172CAC">
      <w:pPr>
        <w:spacing w:after="0" w:line="360" w:lineRule="auto"/>
        <w:jc w:val="both"/>
        <w:rPr>
          <w:rFonts w:ascii="Arial" w:hAnsi="Arial" w:cs="Arial"/>
          <w:sz w:val="23"/>
          <w:szCs w:val="23"/>
        </w:rPr>
      </w:pPr>
      <w:r w:rsidRPr="00510B85">
        <w:rPr>
          <w:rFonts w:ascii="Arial" w:hAnsi="Arial" w:cs="Arial"/>
          <w:sz w:val="23"/>
          <w:szCs w:val="23"/>
        </w:rPr>
        <w:t xml:space="preserve">Similarly, during week </w:t>
      </w:r>
      <w:r>
        <w:rPr>
          <w:rFonts w:ascii="Arial" w:hAnsi="Arial" w:cs="Arial"/>
          <w:sz w:val="23"/>
          <w:szCs w:val="23"/>
        </w:rPr>
        <w:t>three</w:t>
      </w:r>
      <w:r w:rsidRPr="00510B85">
        <w:rPr>
          <w:rFonts w:ascii="Arial" w:hAnsi="Arial" w:cs="Arial"/>
          <w:sz w:val="23"/>
          <w:szCs w:val="23"/>
        </w:rPr>
        <w:t xml:space="preserve"> of the trials, P2F said:</w:t>
      </w:r>
      <w:r w:rsidR="00172CAC">
        <w:rPr>
          <w:rFonts w:ascii="Arial" w:hAnsi="Arial" w:cs="Arial"/>
          <w:sz w:val="23"/>
          <w:szCs w:val="23"/>
        </w:rPr>
        <w:t xml:space="preserve"> </w:t>
      </w:r>
      <w:r w:rsidRPr="00510B85">
        <w:rPr>
          <w:rFonts w:ascii="Arial" w:hAnsi="Arial" w:cs="Arial"/>
          <w:sz w:val="23"/>
          <w:szCs w:val="23"/>
        </w:rPr>
        <w:t>“On [</w:t>
      </w:r>
      <w:r w:rsidR="00462A0B">
        <w:rPr>
          <w:rFonts w:ascii="Arial" w:hAnsi="Arial" w:cs="Arial"/>
          <w:sz w:val="23"/>
          <w:szCs w:val="23"/>
        </w:rPr>
        <w:t>‘</w:t>
      </w:r>
      <w:proofErr w:type="spellStart"/>
      <w:r w:rsidRPr="00510B85">
        <w:rPr>
          <w:rFonts w:ascii="Arial" w:hAnsi="Arial" w:cs="Arial"/>
          <w:sz w:val="23"/>
          <w:szCs w:val="23"/>
        </w:rPr>
        <w:t>VoceVista</w:t>
      </w:r>
      <w:proofErr w:type="spellEnd"/>
      <w:r w:rsidR="00462A0B">
        <w:rPr>
          <w:rFonts w:ascii="Arial" w:hAnsi="Arial" w:cs="Arial"/>
          <w:sz w:val="23"/>
          <w:szCs w:val="23"/>
        </w:rPr>
        <w:t>’</w:t>
      </w:r>
      <w:r w:rsidRPr="00510B85">
        <w:rPr>
          <w:rFonts w:ascii="Arial" w:hAnsi="Arial" w:cs="Arial"/>
          <w:sz w:val="23"/>
          <w:szCs w:val="23"/>
        </w:rPr>
        <w:t xml:space="preserve">], I can definitely tell, like, ‘ok, I need to make this </w:t>
      </w:r>
      <w:proofErr w:type="gramStart"/>
      <w:r w:rsidRPr="00510B85">
        <w:rPr>
          <w:rFonts w:ascii="Arial" w:hAnsi="Arial" w:cs="Arial"/>
          <w:sz w:val="23"/>
          <w:szCs w:val="23"/>
        </w:rPr>
        <w:t>more clear</w:t>
      </w:r>
      <w:proofErr w:type="gramEnd"/>
      <w:r w:rsidRPr="00510B85">
        <w:rPr>
          <w:rFonts w:ascii="Arial" w:hAnsi="Arial" w:cs="Arial"/>
          <w:sz w:val="23"/>
          <w:szCs w:val="23"/>
        </w:rPr>
        <w:t xml:space="preserve"> but this more breathy’. I just like that more</w:t>
      </w:r>
      <w:r w:rsidR="006F0185">
        <w:rPr>
          <w:rFonts w:ascii="Arial" w:hAnsi="Arial" w:cs="Arial"/>
          <w:sz w:val="23"/>
          <w:szCs w:val="23"/>
        </w:rPr>
        <w:t>;</w:t>
      </w:r>
      <w:r w:rsidRPr="00510B85">
        <w:rPr>
          <w:rFonts w:ascii="Arial" w:hAnsi="Arial" w:cs="Arial"/>
          <w:sz w:val="23"/>
          <w:szCs w:val="23"/>
        </w:rPr>
        <w:t xml:space="preserve"> it’s more useful.”</w:t>
      </w:r>
    </w:p>
    <w:p w14:paraId="3799614E" w14:textId="6DEE2BF3" w:rsidR="004C0772" w:rsidRPr="00510B85" w:rsidRDefault="004C0772" w:rsidP="006B2260">
      <w:pPr>
        <w:spacing w:after="0" w:line="360" w:lineRule="auto"/>
        <w:jc w:val="both"/>
        <w:rPr>
          <w:rFonts w:ascii="Arial" w:hAnsi="Arial" w:cs="Arial"/>
          <w:sz w:val="23"/>
          <w:szCs w:val="23"/>
        </w:rPr>
      </w:pPr>
    </w:p>
    <w:p w14:paraId="1236BC17" w14:textId="2937D0F2" w:rsidR="004C0772" w:rsidRPr="00510B85" w:rsidRDefault="004C0772" w:rsidP="006B2260">
      <w:pPr>
        <w:spacing w:after="0" w:line="360" w:lineRule="auto"/>
        <w:jc w:val="both"/>
        <w:rPr>
          <w:rFonts w:ascii="Arial" w:hAnsi="Arial" w:cs="Arial"/>
          <w:sz w:val="23"/>
          <w:szCs w:val="23"/>
        </w:rPr>
      </w:pPr>
      <w:r w:rsidRPr="00510B85">
        <w:rPr>
          <w:rFonts w:ascii="Arial" w:hAnsi="Arial" w:cs="Arial"/>
          <w:sz w:val="23"/>
          <w:szCs w:val="23"/>
        </w:rPr>
        <w:t xml:space="preserve">For P3F, </w:t>
      </w:r>
      <w:r w:rsidR="001C11CA">
        <w:rPr>
          <w:rFonts w:ascii="Arial" w:hAnsi="Arial" w:cs="Arial"/>
          <w:sz w:val="23"/>
          <w:szCs w:val="23"/>
        </w:rPr>
        <w:t xml:space="preserve">her preference </w:t>
      </w:r>
      <w:r w:rsidR="005731B4">
        <w:rPr>
          <w:rFonts w:ascii="Arial" w:hAnsi="Arial" w:cs="Arial"/>
          <w:sz w:val="23"/>
          <w:szCs w:val="23"/>
        </w:rPr>
        <w:t>towards using</w:t>
      </w:r>
      <w:r w:rsidR="001C11CA">
        <w:rPr>
          <w:rFonts w:ascii="Arial" w:hAnsi="Arial" w:cs="Arial"/>
          <w:sz w:val="23"/>
          <w:szCs w:val="23"/>
        </w:rPr>
        <w:t xml:space="preserve"> ‘</w:t>
      </w:r>
      <w:proofErr w:type="spellStart"/>
      <w:r w:rsidR="001C11CA">
        <w:rPr>
          <w:rFonts w:ascii="Arial" w:hAnsi="Arial" w:cs="Arial"/>
          <w:sz w:val="23"/>
          <w:szCs w:val="23"/>
        </w:rPr>
        <w:t>VoceVista</w:t>
      </w:r>
      <w:proofErr w:type="spellEnd"/>
      <w:r w:rsidR="001C11CA">
        <w:rPr>
          <w:rFonts w:ascii="Arial" w:hAnsi="Arial" w:cs="Arial"/>
          <w:sz w:val="23"/>
          <w:szCs w:val="23"/>
        </w:rPr>
        <w:t xml:space="preserve">’ increased </w:t>
      </w:r>
      <w:r w:rsidRPr="00510B85">
        <w:rPr>
          <w:rFonts w:ascii="Arial" w:hAnsi="Arial" w:cs="Arial"/>
          <w:sz w:val="23"/>
          <w:szCs w:val="23"/>
        </w:rPr>
        <w:t>as she became more familiar</w:t>
      </w:r>
      <w:r w:rsidR="00C8653A">
        <w:rPr>
          <w:rFonts w:ascii="Arial" w:hAnsi="Arial" w:cs="Arial"/>
          <w:sz w:val="23"/>
          <w:szCs w:val="23"/>
        </w:rPr>
        <w:t xml:space="preserve"> with</w:t>
      </w:r>
      <w:r w:rsidRPr="00510B85">
        <w:rPr>
          <w:rFonts w:ascii="Arial" w:hAnsi="Arial" w:cs="Arial"/>
          <w:sz w:val="23"/>
          <w:szCs w:val="23"/>
        </w:rPr>
        <w:t xml:space="preserve"> </w:t>
      </w:r>
      <w:r w:rsidR="001C11CA">
        <w:rPr>
          <w:rFonts w:ascii="Arial" w:hAnsi="Arial" w:cs="Arial"/>
          <w:sz w:val="23"/>
          <w:szCs w:val="23"/>
        </w:rPr>
        <w:t>it</w:t>
      </w:r>
      <w:r w:rsidRPr="00510B85">
        <w:rPr>
          <w:rFonts w:ascii="Arial" w:hAnsi="Arial" w:cs="Arial"/>
          <w:sz w:val="23"/>
          <w:szCs w:val="23"/>
        </w:rPr>
        <w:t>. During week three she said:</w:t>
      </w:r>
    </w:p>
    <w:p w14:paraId="68BBB044" w14:textId="77777777" w:rsidR="00462A0B" w:rsidRPr="00462A0B" w:rsidRDefault="00462A0B" w:rsidP="006B2260">
      <w:pPr>
        <w:spacing w:after="0" w:line="360" w:lineRule="auto"/>
        <w:jc w:val="both"/>
        <w:rPr>
          <w:rFonts w:ascii="Arial" w:hAnsi="Arial" w:cs="Arial"/>
          <w:sz w:val="8"/>
          <w:szCs w:val="8"/>
        </w:rPr>
      </w:pPr>
    </w:p>
    <w:p w14:paraId="58DA6E29" w14:textId="140B8980" w:rsidR="004C0772" w:rsidRPr="00510B85" w:rsidRDefault="004C0772" w:rsidP="006B2260">
      <w:pPr>
        <w:spacing w:after="0" w:line="360" w:lineRule="auto"/>
        <w:ind w:left="720" w:right="720"/>
        <w:jc w:val="both"/>
        <w:rPr>
          <w:rFonts w:ascii="Arial" w:hAnsi="Arial" w:cs="Arial"/>
          <w:sz w:val="23"/>
          <w:szCs w:val="23"/>
        </w:rPr>
      </w:pPr>
      <w:r w:rsidRPr="00510B85">
        <w:rPr>
          <w:rFonts w:ascii="Arial" w:hAnsi="Arial" w:cs="Arial"/>
          <w:sz w:val="23"/>
          <w:szCs w:val="23"/>
        </w:rPr>
        <w:t>“Because I understand it a bit more now, I actually prefer using that one [</w:t>
      </w:r>
      <w:proofErr w:type="spellStart"/>
      <w:r w:rsidRPr="00510B85">
        <w:rPr>
          <w:rFonts w:ascii="Arial" w:hAnsi="Arial" w:cs="Arial"/>
          <w:sz w:val="23"/>
          <w:szCs w:val="23"/>
        </w:rPr>
        <w:t>VoceVista</w:t>
      </w:r>
      <w:proofErr w:type="spellEnd"/>
      <w:r w:rsidRPr="00510B85">
        <w:rPr>
          <w:rFonts w:ascii="Arial" w:hAnsi="Arial" w:cs="Arial"/>
          <w:sz w:val="23"/>
          <w:szCs w:val="23"/>
        </w:rPr>
        <w:t xml:space="preserve">], </w:t>
      </w:r>
      <w:proofErr w:type="spellStart"/>
      <w:r w:rsidRPr="00510B85">
        <w:rPr>
          <w:rFonts w:ascii="Arial" w:hAnsi="Arial" w:cs="Arial"/>
          <w:sz w:val="23"/>
          <w:szCs w:val="23"/>
        </w:rPr>
        <w:t>‘</w:t>
      </w:r>
      <w:proofErr w:type="gramStart"/>
      <w:r w:rsidRPr="00510B85">
        <w:rPr>
          <w:rFonts w:ascii="Arial" w:hAnsi="Arial" w:cs="Arial"/>
          <w:sz w:val="23"/>
          <w:szCs w:val="23"/>
        </w:rPr>
        <w:t>cause</w:t>
      </w:r>
      <w:proofErr w:type="spellEnd"/>
      <w:proofErr w:type="gramEnd"/>
      <w:r w:rsidRPr="00510B85">
        <w:rPr>
          <w:rFonts w:ascii="Arial" w:hAnsi="Arial" w:cs="Arial"/>
          <w:sz w:val="23"/>
          <w:szCs w:val="23"/>
        </w:rPr>
        <w:t xml:space="preserve"> I can also see the breathiness and stuff in a bit more detail on it, and that’s more useful for me. I thought I’d prefer using the simpler one, because it’s easier to read but now I like having more detail… </w:t>
      </w:r>
      <w:r w:rsidRPr="003E029D">
        <w:rPr>
          <w:rFonts w:ascii="Arial" w:hAnsi="Arial" w:cs="Arial"/>
          <w:sz w:val="23"/>
          <w:szCs w:val="23"/>
        </w:rPr>
        <w:t>it helps me work out what I need to do more to improve</w:t>
      </w:r>
      <w:r w:rsidRPr="00510B85">
        <w:rPr>
          <w:rFonts w:ascii="Arial" w:hAnsi="Arial" w:cs="Arial"/>
          <w:sz w:val="23"/>
          <w:szCs w:val="23"/>
        </w:rPr>
        <w:t>”.</w:t>
      </w:r>
    </w:p>
    <w:p w14:paraId="4EC0F063" w14:textId="77777777" w:rsidR="004C0772" w:rsidRPr="00510B85" w:rsidRDefault="004C0772" w:rsidP="006B2260">
      <w:pPr>
        <w:spacing w:after="0" w:line="360" w:lineRule="auto"/>
        <w:ind w:right="720"/>
        <w:jc w:val="both"/>
        <w:rPr>
          <w:rFonts w:ascii="Arial" w:hAnsi="Arial" w:cs="Arial"/>
          <w:sz w:val="23"/>
          <w:szCs w:val="23"/>
        </w:rPr>
      </w:pPr>
    </w:p>
    <w:p w14:paraId="5AD2E978" w14:textId="101CA166" w:rsidR="004C0772" w:rsidRPr="00510B85" w:rsidRDefault="004C0772" w:rsidP="006B2260">
      <w:pPr>
        <w:spacing w:after="0" w:line="360" w:lineRule="auto"/>
        <w:jc w:val="both"/>
        <w:rPr>
          <w:rFonts w:ascii="Arial" w:hAnsi="Arial" w:cs="Arial"/>
          <w:sz w:val="23"/>
          <w:szCs w:val="23"/>
        </w:rPr>
      </w:pPr>
      <w:r w:rsidRPr="00510B85">
        <w:rPr>
          <w:rFonts w:ascii="Arial" w:hAnsi="Arial" w:cs="Arial"/>
          <w:sz w:val="23"/>
          <w:szCs w:val="23"/>
        </w:rPr>
        <w:t xml:space="preserve">When asked whether the increased amount of information displayed was distracting, all participants replied they did not find it distracting, </w:t>
      </w:r>
      <w:r w:rsidR="00B315B5">
        <w:rPr>
          <w:rFonts w:ascii="Arial" w:hAnsi="Arial" w:cs="Arial"/>
          <w:sz w:val="23"/>
          <w:szCs w:val="23"/>
        </w:rPr>
        <w:t xml:space="preserve">with P2F saying: “I like how </w:t>
      </w:r>
      <w:r w:rsidR="00B83C43">
        <w:rPr>
          <w:rFonts w:ascii="Arial" w:hAnsi="Arial" w:cs="Arial"/>
          <w:sz w:val="23"/>
          <w:szCs w:val="23"/>
        </w:rPr>
        <w:t>I</w:t>
      </w:r>
      <w:r w:rsidR="00B315B5">
        <w:rPr>
          <w:rFonts w:ascii="Arial" w:hAnsi="Arial" w:cs="Arial"/>
          <w:sz w:val="23"/>
          <w:szCs w:val="23"/>
        </w:rPr>
        <w:t xml:space="preserve"> can see all of it at one time”</w:t>
      </w:r>
      <w:r w:rsidR="00792CD1">
        <w:rPr>
          <w:rFonts w:ascii="Arial" w:hAnsi="Arial" w:cs="Arial"/>
          <w:sz w:val="23"/>
          <w:szCs w:val="23"/>
        </w:rPr>
        <w:t xml:space="preserve"> (RD</w:t>
      </w:r>
      <w:r w:rsidR="00F6187F">
        <w:rPr>
          <w:rFonts w:ascii="Arial" w:hAnsi="Arial" w:cs="Arial"/>
          <w:sz w:val="23"/>
          <w:szCs w:val="23"/>
        </w:rPr>
        <w:t xml:space="preserve"> week 2</w:t>
      </w:r>
      <w:r w:rsidR="00792CD1">
        <w:rPr>
          <w:rFonts w:ascii="Arial" w:hAnsi="Arial" w:cs="Arial"/>
          <w:sz w:val="23"/>
          <w:szCs w:val="23"/>
        </w:rPr>
        <w:t>)</w:t>
      </w:r>
      <w:r w:rsidR="00B315B5">
        <w:rPr>
          <w:rFonts w:ascii="Arial" w:hAnsi="Arial" w:cs="Arial"/>
          <w:sz w:val="23"/>
          <w:szCs w:val="23"/>
        </w:rPr>
        <w:t xml:space="preserve">, and </w:t>
      </w:r>
      <w:r w:rsidRPr="00510B85">
        <w:rPr>
          <w:rFonts w:ascii="Arial" w:hAnsi="Arial" w:cs="Arial"/>
          <w:sz w:val="23"/>
          <w:szCs w:val="23"/>
        </w:rPr>
        <w:t xml:space="preserve">P4M </w:t>
      </w:r>
      <w:r w:rsidR="00C81D6E">
        <w:rPr>
          <w:rFonts w:ascii="Arial" w:hAnsi="Arial" w:cs="Arial"/>
          <w:sz w:val="23"/>
          <w:szCs w:val="23"/>
        </w:rPr>
        <w:t>su</w:t>
      </w:r>
      <w:r w:rsidR="00295B4A">
        <w:rPr>
          <w:rFonts w:ascii="Arial" w:hAnsi="Arial" w:cs="Arial"/>
          <w:sz w:val="23"/>
          <w:szCs w:val="23"/>
        </w:rPr>
        <w:t>mmarising</w:t>
      </w:r>
      <w:r w:rsidR="00C81D6E">
        <w:rPr>
          <w:rFonts w:ascii="Arial" w:hAnsi="Arial" w:cs="Arial"/>
          <w:sz w:val="23"/>
          <w:szCs w:val="23"/>
        </w:rPr>
        <w:t>: “</w:t>
      </w:r>
      <w:r w:rsidRPr="00510B85">
        <w:rPr>
          <w:rFonts w:ascii="Arial" w:hAnsi="Arial" w:cs="Arial"/>
          <w:sz w:val="23"/>
          <w:szCs w:val="23"/>
        </w:rPr>
        <w:t xml:space="preserve">you can just choose to focus on what you need to but then you can still see the other </w:t>
      </w:r>
      <w:r w:rsidR="0005740D">
        <w:rPr>
          <w:rFonts w:ascii="Arial" w:hAnsi="Arial" w:cs="Arial"/>
          <w:sz w:val="23"/>
          <w:szCs w:val="23"/>
        </w:rPr>
        <w:t>bits</w:t>
      </w:r>
      <w:r w:rsidRPr="00510B85">
        <w:rPr>
          <w:rFonts w:ascii="Arial" w:hAnsi="Arial" w:cs="Arial"/>
          <w:sz w:val="23"/>
          <w:szCs w:val="23"/>
        </w:rPr>
        <w:t xml:space="preserve"> to keep a check if you want to”</w:t>
      </w:r>
      <w:r w:rsidR="00792CD1">
        <w:rPr>
          <w:rFonts w:ascii="Arial" w:hAnsi="Arial" w:cs="Arial"/>
          <w:sz w:val="23"/>
          <w:szCs w:val="23"/>
        </w:rPr>
        <w:t xml:space="preserve"> (FG)</w:t>
      </w:r>
      <w:r w:rsidRPr="00510B85">
        <w:rPr>
          <w:rFonts w:ascii="Arial" w:hAnsi="Arial" w:cs="Arial"/>
          <w:sz w:val="23"/>
          <w:szCs w:val="23"/>
        </w:rPr>
        <w:t>.</w:t>
      </w:r>
    </w:p>
    <w:p w14:paraId="5083A02E" w14:textId="77777777" w:rsidR="007373E9" w:rsidRDefault="007373E9" w:rsidP="006B2260">
      <w:pPr>
        <w:spacing w:after="0" w:line="360" w:lineRule="auto"/>
        <w:rPr>
          <w:rFonts w:ascii="Arial" w:hAnsi="Arial" w:cs="Arial"/>
          <w:sz w:val="23"/>
          <w:szCs w:val="23"/>
        </w:rPr>
      </w:pPr>
    </w:p>
    <w:p w14:paraId="4D6DBDFD" w14:textId="77777777" w:rsidR="00C07E7F" w:rsidRDefault="00C07E7F" w:rsidP="006B2260">
      <w:pPr>
        <w:spacing w:after="0" w:line="360" w:lineRule="auto"/>
        <w:rPr>
          <w:rFonts w:ascii="Arial" w:hAnsi="Arial" w:cs="Arial"/>
          <w:sz w:val="23"/>
          <w:szCs w:val="23"/>
        </w:rPr>
      </w:pPr>
    </w:p>
    <w:p w14:paraId="333CD951" w14:textId="71F312B1" w:rsidR="002C18AE" w:rsidRPr="005D0AF4" w:rsidRDefault="002C18AE" w:rsidP="005D0AF4">
      <w:pPr>
        <w:pStyle w:val="Heading3"/>
        <w:spacing w:line="360" w:lineRule="auto"/>
        <w:rPr>
          <w:rFonts w:ascii="Arial" w:hAnsi="Arial" w:cs="Arial"/>
          <w:b/>
          <w:i/>
          <w:color w:val="auto"/>
        </w:rPr>
      </w:pPr>
      <w:bookmarkStart w:id="45" w:name="_Toc160125768"/>
      <w:r w:rsidRPr="00D74C34">
        <w:rPr>
          <w:rFonts w:ascii="Arial" w:hAnsi="Arial" w:cs="Arial"/>
          <w:b/>
          <w:bCs/>
          <w:i/>
          <w:iCs/>
          <w:color w:val="auto"/>
        </w:rPr>
        <w:t>Research Question Three: Context</w:t>
      </w:r>
      <w:bookmarkEnd w:id="45"/>
    </w:p>
    <w:p w14:paraId="3296E4F5" w14:textId="77777777" w:rsidR="00403578" w:rsidRPr="00681372" w:rsidRDefault="00403578" w:rsidP="00403578">
      <w:pPr>
        <w:spacing w:after="0" w:line="360" w:lineRule="auto"/>
        <w:jc w:val="center"/>
        <w:rPr>
          <w:rFonts w:ascii="Arial" w:hAnsi="Arial" w:cs="Arial"/>
          <w:sz w:val="16"/>
          <w:szCs w:val="16"/>
        </w:rPr>
      </w:pPr>
    </w:p>
    <w:p w14:paraId="443315FE" w14:textId="06B04014" w:rsidR="002C18AE" w:rsidRPr="00681372" w:rsidRDefault="00403578" w:rsidP="00403578">
      <w:pPr>
        <w:spacing w:after="0" w:line="360" w:lineRule="auto"/>
        <w:jc w:val="center"/>
        <w:rPr>
          <w:rFonts w:ascii="Arial" w:hAnsi="Arial" w:cs="Arial"/>
          <w:b/>
          <w:bCs/>
          <w:i/>
          <w:iCs/>
          <w:sz w:val="23"/>
          <w:szCs w:val="23"/>
        </w:rPr>
      </w:pPr>
      <w:r w:rsidRPr="00681372">
        <w:rPr>
          <w:rFonts w:ascii="Arial" w:hAnsi="Arial" w:cs="Arial"/>
          <w:b/>
          <w:bCs/>
          <w:i/>
          <w:iCs/>
          <w:sz w:val="23"/>
          <w:szCs w:val="23"/>
        </w:rPr>
        <w:t>‘Do singers’ responses towards VFT change according to the context in which it is used (focussing on use in vocal exercises or repertoire)?’</w:t>
      </w:r>
    </w:p>
    <w:p w14:paraId="70EB1C79" w14:textId="77777777" w:rsidR="00403578" w:rsidRPr="00892AA2" w:rsidRDefault="00403578" w:rsidP="00403578">
      <w:pPr>
        <w:spacing w:after="0" w:line="360" w:lineRule="auto"/>
        <w:jc w:val="center"/>
        <w:rPr>
          <w:rFonts w:ascii="Arial" w:hAnsi="Arial" w:cs="Arial"/>
          <w:i/>
          <w:iCs/>
          <w:sz w:val="28"/>
          <w:szCs w:val="28"/>
          <w:highlight w:val="yellow"/>
        </w:rPr>
      </w:pPr>
    </w:p>
    <w:p w14:paraId="76DF7AED" w14:textId="2CBE949C" w:rsidR="002C18AE" w:rsidRDefault="00BC62E5" w:rsidP="006B2260">
      <w:pPr>
        <w:spacing w:after="0" w:line="360" w:lineRule="auto"/>
        <w:jc w:val="both"/>
        <w:rPr>
          <w:rFonts w:ascii="Arial" w:hAnsi="Arial" w:cs="Arial"/>
          <w:i/>
          <w:iCs/>
          <w:sz w:val="23"/>
          <w:szCs w:val="23"/>
        </w:rPr>
      </w:pPr>
      <w:r>
        <w:rPr>
          <w:rFonts w:ascii="Arial" w:hAnsi="Arial" w:cs="Arial"/>
          <w:i/>
          <w:iCs/>
          <w:sz w:val="23"/>
          <w:szCs w:val="23"/>
        </w:rPr>
        <w:t xml:space="preserve">Quantitative </w:t>
      </w:r>
      <w:r w:rsidR="002C18AE" w:rsidRPr="002B2CEA">
        <w:rPr>
          <w:rFonts w:ascii="Arial" w:hAnsi="Arial" w:cs="Arial"/>
          <w:i/>
          <w:iCs/>
          <w:sz w:val="23"/>
          <w:szCs w:val="23"/>
        </w:rPr>
        <w:t>Survey Findings</w:t>
      </w:r>
    </w:p>
    <w:p w14:paraId="408924C6" w14:textId="77777777" w:rsidR="00721E30" w:rsidRPr="00721E30" w:rsidRDefault="00721E30" w:rsidP="006B2260">
      <w:pPr>
        <w:spacing w:after="0" w:line="360" w:lineRule="auto"/>
        <w:jc w:val="both"/>
        <w:rPr>
          <w:rFonts w:ascii="Arial" w:hAnsi="Arial" w:cs="Arial"/>
          <w:i/>
          <w:iCs/>
          <w:sz w:val="16"/>
          <w:szCs w:val="16"/>
        </w:rPr>
      </w:pPr>
    </w:p>
    <w:p w14:paraId="0546D76A" w14:textId="03B94066" w:rsidR="002C18AE" w:rsidRPr="00510B85" w:rsidRDefault="002C18AE" w:rsidP="006B2260">
      <w:pPr>
        <w:spacing w:after="0" w:line="360" w:lineRule="auto"/>
        <w:jc w:val="both"/>
        <w:rPr>
          <w:rFonts w:ascii="Arial" w:hAnsi="Arial" w:cs="Arial"/>
          <w:sz w:val="23"/>
          <w:szCs w:val="23"/>
        </w:rPr>
      </w:pPr>
      <w:r w:rsidRPr="0055472C">
        <w:rPr>
          <w:rFonts w:ascii="Arial" w:hAnsi="Arial" w:cs="Arial"/>
          <w:sz w:val="23"/>
          <w:szCs w:val="23"/>
        </w:rPr>
        <w:t xml:space="preserve">To address research question three, survey </w:t>
      </w:r>
      <w:r w:rsidRPr="002B2CEA">
        <w:rPr>
          <w:rFonts w:ascii="Arial" w:hAnsi="Arial" w:cs="Arial"/>
          <w:sz w:val="23"/>
          <w:szCs w:val="23"/>
        </w:rPr>
        <w:t>question number two asked</w:t>
      </w:r>
      <w:r w:rsidRPr="00510B85">
        <w:rPr>
          <w:rFonts w:ascii="Arial" w:hAnsi="Arial" w:cs="Arial"/>
          <w:sz w:val="23"/>
          <w:szCs w:val="23"/>
        </w:rPr>
        <w:t xml:space="preserve"> participants to indicate how much they agreed or disagreed with statements relating to how helpful they found using the visual feedback within the </w:t>
      </w:r>
      <w:r w:rsidR="00E50E2D">
        <w:rPr>
          <w:rFonts w:ascii="Arial" w:hAnsi="Arial" w:cs="Arial"/>
          <w:sz w:val="23"/>
          <w:szCs w:val="23"/>
        </w:rPr>
        <w:t xml:space="preserve">context of the </w:t>
      </w:r>
      <w:r w:rsidRPr="00510B85">
        <w:rPr>
          <w:rFonts w:ascii="Arial" w:hAnsi="Arial" w:cs="Arial"/>
          <w:sz w:val="23"/>
          <w:szCs w:val="23"/>
        </w:rPr>
        <w:t xml:space="preserve">onset exercises, </w:t>
      </w:r>
      <w:proofErr w:type="spellStart"/>
      <w:r w:rsidRPr="00510B85">
        <w:rPr>
          <w:rFonts w:ascii="Arial" w:hAnsi="Arial" w:cs="Arial"/>
          <w:sz w:val="23"/>
          <w:szCs w:val="23"/>
        </w:rPr>
        <w:t>messa</w:t>
      </w:r>
      <w:proofErr w:type="spellEnd"/>
      <w:r w:rsidRPr="00510B85">
        <w:rPr>
          <w:rFonts w:ascii="Arial" w:hAnsi="Arial" w:cs="Arial"/>
          <w:sz w:val="23"/>
          <w:szCs w:val="23"/>
        </w:rPr>
        <w:t xml:space="preserve"> di voce exercises, and within their pieces.</w:t>
      </w:r>
      <w:r w:rsidR="00ED75B0">
        <w:rPr>
          <w:rFonts w:ascii="Arial" w:hAnsi="Arial" w:cs="Arial"/>
          <w:sz w:val="23"/>
          <w:szCs w:val="23"/>
        </w:rPr>
        <w:t xml:space="preserve"> </w:t>
      </w:r>
      <w:r w:rsidRPr="00510B85">
        <w:rPr>
          <w:rFonts w:ascii="Arial" w:hAnsi="Arial" w:cs="Arial"/>
          <w:sz w:val="23"/>
          <w:szCs w:val="23"/>
        </w:rPr>
        <w:t xml:space="preserve">Results are displayed in </w:t>
      </w:r>
      <w:r w:rsidRPr="00C07E7F">
        <w:rPr>
          <w:rFonts w:ascii="Arial" w:hAnsi="Arial" w:cs="Arial"/>
          <w:sz w:val="23"/>
          <w:szCs w:val="23"/>
        </w:rPr>
        <w:t xml:space="preserve">figure </w:t>
      </w:r>
      <w:r w:rsidR="001930C3">
        <w:rPr>
          <w:rFonts w:ascii="Arial" w:hAnsi="Arial" w:cs="Arial"/>
          <w:sz w:val="23"/>
          <w:szCs w:val="23"/>
        </w:rPr>
        <w:t>eight</w:t>
      </w:r>
      <w:r w:rsidR="00C07E7F">
        <w:rPr>
          <w:rFonts w:ascii="Arial" w:hAnsi="Arial" w:cs="Arial"/>
          <w:sz w:val="23"/>
          <w:szCs w:val="23"/>
        </w:rPr>
        <w:t xml:space="preserve"> below</w:t>
      </w:r>
      <w:r w:rsidR="000D66AA">
        <w:rPr>
          <w:rFonts w:ascii="Arial" w:hAnsi="Arial" w:cs="Arial"/>
          <w:sz w:val="23"/>
          <w:szCs w:val="23"/>
        </w:rPr>
        <w:t>.</w:t>
      </w:r>
    </w:p>
    <w:p w14:paraId="09C2AF30" w14:textId="74E8461E" w:rsidR="002C18AE" w:rsidRPr="00510B85" w:rsidRDefault="00172CAC" w:rsidP="006B2260">
      <w:pPr>
        <w:spacing w:after="0" w:line="360" w:lineRule="auto"/>
        <w:jc w:val="both"/>
        <w:rPr>
          <w:rFonts w:ascii="Arial" w:hAnsi="Arial" w:cs="Arial"/>
          <w:i/>
          <w:iCs/>
          <w:sz w:val="23"/>
          <w:szCs w:val="23"/>
        </w:rPr>
      </w:pPr>
      <w:r w:rsidRPr="0055472C">
        <w:rPr>
          <w:rFonts w:ascii="Arial" w:hAnsi="Arial" w:cs="Arial"/>
          <w:i/>
          <w:iCs/>
          <w:noProof/>
          <w:sz w:val="23"/>
          <w:szCs w:val="23"/>
        </w:rPr>
        <w:lastRenderedPageBreak/>
        <w:drawing>
          <wp:anchor distT="0" distB="0" distL="114300" distR="114300" simplePos="0" relativeHeight="251675136" behindDoc="0" locked="0" layoutInCell="1" allowOverlap="1" wp14:anchorId="3316A3C3" wp14:editId="6E72D7C9">
            <wp:simplePos x="0" y="0"/>
            <wp:positionH relativeFrom="margin">
              <wp:posOffset>460596</wp:posOffset>
            </wp:positionH>
            <wp:positionV relativeFrom="paragraph">
              <wp:posOffset>190694</wp:posOffset>
            </wp:positionV>
            <wp:extent cx="5112385" cy="4689475"/>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12385" cy="4689475"/>
                    </a:xfrm>
                    <a:prstGeom prst="rect">
                      <a:avLst/>
                    </a:prstGeom>
                  </pic:spPr>
                </pic:pic>
              </a:graphicData>
            </a:graphic>
            <wp14:sizeRelH relativeFrom="margin">
              <wp14:pctWidth>0</wp14:pctWidth>
            </wp14:sizeRelH>
            <wp14:sizeRelV relativeFrom="margin">
              <wp14:pctHeight>0</wp14:pctHeight>
            </wp14:sizeRelV>
          </wp:anchor>
        </w:drawing>
      </w:r>
    </w:p>
    <w:p w14:paraId="2CED3326" w14:textId="77777777" w:rsidR="00F46251" w:rsidRDefault="00F46251" w:rsidP="005A2E5E">
      <w:pPr>
        <w:spacing w:after="0" w:line="360" w:lineRule="auto"/>
        <w:jc w:val="both"/>
        <w:rPr>
          <w:rFonts w:ascii="Arial" w:hAnsi="Arial" w:cs="Arial"/>
          <w:sz w:val="23"/>
          <w:szCs w:val="23"/>
        </w:rPr>
      </w:pPr>
    </w:p>
    <w:p w14:paraId="063D9ECE" w14:textId="259409EE" w:rsidR="005A2E5E" w:rsidRPr="00510B85" w:rsidRDefault="005A2E5E" w:rsidP="005A2E5E">
      <w:pPr>
        <w:spacing w:after="0" w:line="360" w:lineRule="auto"/>
        <w:jc w:val="both"/>
        <w:rPr>
          <w:rFonts w:ascii="Arial" w:hAnsi="Arial" w:cs="Arial"/>
          <w:sz w:val="23"/>
          <w:szCs w:val="23"/>
        </w:rPr>
      </w:pPr>
      <w:r>
        <w:rPr>
          <w:rFonts w:ascii="Arial" w:hAnsi="Arial" w:cs="Arial"/>
          <w:sz w:val="23"/>
          <w:szCs w:val="23"/>
        </w:rPr>
        <w:t>A</w:t>
      </w:r>
      <w:r w:rsidRPr="00510B85">
        <w:rPr>
          <w:rFonts w:ascii="Arial" w:hAnsi="Arial" w:cs="Arial"/>
          <w:sz w:val="23"/>
          <w:szCs w:val="23"/>
        </w:rPr>
        <w:t>ll participants strongly agreed that they found the visual feedback helpful</w:t>
      </w:r>
      <w:r>
        <w:rPr>
          <w:rFonts w:ascii="Arial" w:hAnsi="Arial" w:cs="Arial"/>
          <w:sz w:val="23"/>
          <w:szCs w:val="23"/>
        </w:rPr>
        <w:t xml:space="preserve"> during the onset exercises</w:t>
      </w:r>
      <w:r w:rsidRPr="00510B85">
        <w:rPr>
          <w:rFonts w:ascii="Arial" w:hAnsi="Arial" w:cs="Arial"/>
          <w:sz w:val="23"/>
          <w:szCs w:val="23"/>
        </w:rPr>
        <w:t xml:space="preserve">. Use within the </w:t>
      </w:r>
      <w:proofErr w:type="spellStart"/>
      <w:r w:rsidRPr="00510B85">
        <w:rPr>
          <w:rFonts w:ascii="Arial" w:hAnsi="Arial" w:cs="Arial"/>
          <w:sz w:val="23"/>
          <w:szCs w:val="23"/>
        </w:rPr>
        <w:t>messa</w:t>
      </w:r>
      <w:proofErr w:type="spellEnd"/>
      <w:r w:rsidRPr="00510B85">
        <w:rPr>
          <w:rFonts w:ascii="Arial" w:hAnsi="Arial" w:cs="Arial"/>
          <w:sz w:val="23"/>
          <w:szCs w:val="23"/>
        </w:rPr>
        <w:t xml:space="preserve"> di voce exercises received a similarly positive response, with five participants strongly agreeing and one (P6M) agreeing</w:t>
      </w:r>
      <w:r w:rsidRPr="003B4875">
        <w:rPr>
          <w:rFonts w:ascii="Arial" w:hAnsi="Arial" w:cs="Arial"/>
          <w:sz w:val="23"/>
          <w:szCs w:val="23"/>
        </w:rPr>
        <w:t xml:space="preserve"> </w:t>
      </w:r>
      <w:r w:rsidRPr="00510B85">
        <w:rPr>
          <w:rFonts w:ascii="Arial" w:hAnsi="Arial" w:cs="Arial"/>
          <w:sz w:val="23"/>
          <w:szCs w:val="23"/>
        </w:rPr>
        <w:t xml:space="preserve">that it was </w:t>
      </w:r>
      <w:r>
        <w:rPr>
          <w:rFonts w:ascii="Arial" w:hAnsi="Arial" w:cs="Arial"/>
          <w:sz w:val="23"/>
          <w:szCs w:val="23"/>
        </w:rPr>
        <w:t>helpful</w:t>
      </w:r>
      <w:r w:rsidRPr="00510B85">
        <w:rPr>
          <w:rFonts w:ascii="Arial" w:hAnsi="Arial" w:cs="Arial"/>
          <w:sz w:val="23"/>
          <w:szCs w:val="23"/>
        </w:rPr>
        <w:t>. Perceptions of helpfulness within the context of pieces w</w:t>
      </w:r>
      <w:r w:rsidR="0018634D">
        <w:rPr>
          <w:rFonts w:ascii="Arial" w:hAnsi="Arial" w:cs="Arial"/>
          <w:sz w:val="23"/>
          <w:szCs w:val="23"/>
        </w:rPr>
        <w:t>ere</w:t>
      </w:r>
      <w:r w:rsidRPr="00510B85">
        <w:rPr>
          <w:rFonts w:ascii="Arial" w:hAnsi="Arial" w:cs="Arial"/>
          <w:sz w:val="23"/>
          <w:szCs w:val="23"/>
        </w:rPr>
        <w:t xml:space="preserve"> </w:t>
      </w:r>
      <w:r w:rsidR="00FC20B4">
        <w:rPr>
          <w:rFonts w:ascii="Arial" w:hAnsi="Arial" w:cs="Arial"/>
          <w:sz w:val="23"/>
          <w:szCs w:val="23"/>
        </w:rPr>
        <w:t>more varied</w:t>
      </w:r>
      <w:r w:rsidR="0018634D">
        <w:rPr>
          <w:rFonts w:ascii="Arial" w:hAnsi="Arial" w:cs="Arial"/>
          <w:sz w:val="23"/>
          <w:szCs w:val="23"/>
        </w:rPr>
        <w:t>,</w:t>
      </w:r>
      <w:r w:rsidRPr="00510B85">
        <w:rPr>
          <w:rFonts w:ascii="Arial" w:hAnsi="Arial" w:cs="Arial"/>
          <w:sz w:val="23"/>
          <w:szCs w:val="23"/>
        </w:rPr>
        <w:t xml:space="preserve"> with two votes each for strongly agree (P1F, P4M), agree (P3F, P5M), and neither agree nor disagree (P2F, P6M). </w:t>
      </w:r>
    </w:p>
    <w:p w14:paraId="0CC78853" w14:textId="7065D8A2" w:rsidR="002C18AE" w:rsidRPr="00510B85" w:rsidRDefault="002C18AE" w:rsidP="006B2260">
      <w:pPr>
        <w:spacing w:after="0" w:line="360" w:lineRule="auto"/>
        <w:jc w:val="both"/>
        <w:rPr>
          <w:rFonts w:ascii="Arial" w:hAnsi="Arial" w:cs="Arial"/>
          <w:i/>
          <w:iCs/>
          <w:sz w:val="23"/>
          <w:szCs w:val="23"/>
        </w:rPr>
      </w:pPr>
    </w:p>
    <w:p w14:paraId="5E44988C" w14:textId="34166ED0" w:rsidR="002C18AE" w:rsidRPr="00510B85" w:rsidRDefault="002C18AE" w:rsidP="006B2260">
      <w:pPr>
        <w:spacing w:after="0" w:line="360" w:lineRule="auto"/>
        <w:jc w:val="both"/>
        <w:rPr>
          <w:rFonts w:ascii="Arial" w:hAnsi="Arial" w:cs="Arial"/>
          <w:sz w:val="23"/>
          <w:szCs w:val="23"/>
        </w:rPr>
      </w:pPr>
    </w:p>
    <w:p w14:paraId="089D2425" w14:textId="77777777" w:rsidR="002C18AE" w:rsidRDefault="002C18AE" w:rsidP="006B2260">
      <w:pPr>
        <w:spacing w:after="0" w:line="360" w:lineRule="auto"/>
        <w:jc w:val="both"/>
        <w:rPr>
          <w:rFonts w:ascii="Arial" w:hAnsi="Arial" w:cs="Arial"/>
          <w:i/>
          <w:iCs/>
          <w:sz w:val="23"/>
          <w:szCs w:val="23"/>
        </w:rPr>
      </w:pPr>
      <w:r w:rsidRPr="0092500A">
        <w:rPr>
          <w:rFonts w:ascii="Arial" w:hAnsi="Arial" w:cs="Arial"/>
          <w:i/>
          <w:iCs/>
          <w:sz w:val="23"/>
          <w:szCs w:val="23"/>
        </w:rPr>
        <w:t>Qualitative Findings</w:t>
      </w:r>
    </w:p>
    <w:p w14:paraId="4A5E4302" w14:textId="68113937" w:rsidR="002C18AE" w:rsidRDefault="002C18AE" w:rsidP="006B2260">
      <w:pPr>
        <w:spacing w:after="0" w:line="360" w:lineRule="auto"/>
        <w:jc w:val="both"/>
        <w:rPr>
          <w:rFonts w:ascii="Arial" w:hAnsi="Arial" w:cs="Arial"/>
          <w:i/>
          <w:iCs/>
          <w:sz w:val="23"/>
          <w:szCs w:val="23"/>
        </w:rPr>
      </w:pPr>
    </w:p>
    <w:p w14:paraId="1D3D70D5" w14:textId="77777777" w:rsidR="002C18AE" w:rsidRPr="0068444A" w:rsidRDefault="002C18AE" w:rsidP="006B2260">
      <w:pPr>
        <w:spacing w:after="0" w:line="360" w:lineRule="auto"/>
        <w:jc w:val="both"/>
        <w:rPr>
          <w:rFonts w:ascii="Arial" w:hAnsi="Arial" w:cs="Arial"/>
          <w:i/>
          <w:iCs/>
          <w:sz w:val="23"/>
          <w:szCs w:val="23"/>
        </w:rPr>
      </w:pPr>
      <w:r w:rsidRPr="0068444A">
        <w:rPr>
          <w:rFonts w:ascii="Arial" w:hAnsi="Arial" w:cs="Arial"/>
          <w:i/>
          <w:iCs/>
          <w:sz w:val="23"/>
          <w:szCs w:val="23"/>
        </w:rPr>
        <w:t>Exercises</w:t>
      </w:r>
    </w:p>
    <w:p w14:paraId="591E4B55" w14:textId="77777777" w:rsidR="002C18AE" w:rsidRPr="004F79FE" w:rsidRDefault="002C18AE" w:rsidP="006B2260">
      <w:pPr>
        <w:spacing w:after="0" w:line="360" w:lineRule="auto"/>
        <w:jc w:val="both"/>
        <w:rPr>
          <w:rFonts w:ascii="Arial" w:hAnsi="Arial" w:cs="Arial"/>
          <w:sz w:val="8"/>
          <w:szCs w:val="8"/>
        </w:rPr>
      </w:pPr>
    </w:p>
    <w:p w14:paraId="7A3CDF4E" w14:textId="6347E7BA" w:rsidR="002C18AE" w:rsidRDefault="00B77166" w:rsidP="006B2260">
      <w:pPr>
        <w:spacing w:after="0" w:line="360" w:lineRule="auto"/>
        <w:jc w:val="both"/>
        <w:rPr>
          <w:rFonts w:ascii="Arial" w:hAnsi="Arial" w:cs="Arial"/>
          <w:sz w:val="23"/>
          <w:szCs w:val="23"/>
        </w:rPr>
      </w:pPr>
      <w:r>
        <w:rPr>
          <w:rFonts w:ascii="Arial" w:hAnsi="Arial" w:cs="Arial"/>
          <w:sz w:val="23"/>
          <w:szCs w:val="23"/>
        </w:rPr>
        <w:t>C</w:t>
      </w:r>
      <w:r w:rsidR="003112C9">
        <w:rPr>
          <w:rFonts w:ascii="Arial" w:hAnsi="Arial" w:cs="Arial"/>
          <w:sz w:val="23"/>
          <w:szCs w:val="23"/>
        </w:rPr>
        <w:t>onfirm</w:t>
      </w:r>
      <w:r>
        <w:rPr>
          <w:rFonts w:ascii="Arial" w:hAnsi="Arial" w:cs="Arial"/>
          <w:sz w:val="23"/>
          <w:szCs w:val="23"/>
        </w:rPr>
        <w:t>ing</w:t>
      </w:r>
      <w:r w:rsidR="003112C9">
        <w:rPr>
          <w:rFonts w:ascii="Arial" w:hAnsi="Arial" w:cs="Arial"/>
          <w:sz w:val="23"/>
          <w:szCs w:val="23"/>
        </w:rPr>
        <w:t xml:space="preserve"> their survey responses</w:t>
      </w:r>
      <w:r w:rsidR="002C18AE">
        <w:rPr>
          <w:rFonts w:ascii="Arial" w:hAnsi="Arial" w:cs="Arial"/>
          <w:sz w:val="23"/>
          <w:szCs w:val="23"/>
        </w:rPr>
        <w:t>, all participants stat</w:t>
      </w:r>
      <w:r w:rsidR="00E7471E">
        <w:rPr>
          <w:rFonts w:ascii="Arial" w:hAnsi="Arial" w:cs="Arial"/>
          <w:sz w:val="23"/>
          <w:szCs w:val="23"/>
        </w:rPr>
        <w:t xml:space="preserve">ed </w:t>
      </w:r>
      <w:r w:rsidR="003112C9">
        <w:rPr>
          <w:rFonts w:ascii="Arial" w:hAnsi="Arial" w:cs="Arial"/>
          <w:sz w:val="23"/>
          <w:szCs w:val="23"/>
        </w:rPr>
        <w:t xml:space="preserve">during the focus group </w:t>
      </w:r>
      <w:r w:rsidR="00E7471E">
        <w:rPr>
          <w:rFonts w:ascii="Arial" w:hAnsi="Arial" w:cs="Arial"/>
          <w:sz w:val="23"/>
          <w:szCs w:val="23"/>
        </w:rPr>
        <w:t>that</w:t>
      </w:r>
      <w:r w:rsidR="002C18AE">
        <w:rPr>
          <w:rFonts w:ascii="Arial" w:hAnsi="Arial" w:cs="Arial"/>
          <w:sz w:val="23"/>
          <w:szCs w:val="23"/>
        </w:rPr>
        <w:t xml:space="preserve"> the visual feedback w</w:t>
      </w:r>
      <w:r w:rsidR="002C18AE" w:rsidRPr="004B0463">
        <w:rPr>
          <w:rFonts w:ascii="Arial" w:hAnsi="Arial" w:cs="Arial"/>
          <w:sz w:val="23"/>
          <w:szCs w:val="23"/>
        </w:rPr>
        <w:t>as helpful for working on both types of exercises</w:t>
      </w:r>
      <w:r w:rsidR="002C18AE" w:rsidRPr="00E7471E">
        <w:rPr>
          <w:rFonts w:ascii="Arial" w:hAnsi="Arial" w:cs="Arial"/>
          <w:sz w:val="23"/>
          <w:szCs w:val="23"/>
        </w:rPr>
        <w:t xml:space="preserve">. </w:t>
      </w:r>
      <w:r w:rsidR="002C18AE">
        <w:rPr>
          <w:rFonts w:ascii="Arial" w:hAnsi="Arial" w:cs="Arial"/>
          <w:sz w:val="23"/>
          <w:szCs w:val="23"/>
        </w:rPr>
        <w:t>Reasons centred on the value of being able to clearly see the voc</w:t>
      </w:r>
      <w:r w:rsidR="002C18AE" w:rsidRPr="0036270B">
        <w:rPr>
          <w:rFonts w:ascii="Arial" w:hAnsi="Arial" w:cs="Arial"/>
          <w:sz w:val="23"/>
          <w:szCs w:val="23"/>
        </w:rPr>
        <w:t xml:space="preserve">al qualities (such as breathiness) and musical features (such as pitch stability and loudness) that </w:t>
      </w:r>
      <w:r w:rsidR="002C18AE">
        <w:rPr>
          <w:rFonts w:ascii="Arial" w:hAnsi="Arial" w:cs="Arial"/>
          <w:sz w:val="23"/>
          <w:szCs w:val="23"/>
        </w:rPr>
        <w:t xml:space="preserve">were being targeted within each exercise. Having this visual </w:t>
      </w:r>
      <w:r w:rsidR="002C18AE">
        <w:rPr>
          <w:rFonts w:ascii="Arial" w:hAnsi="Arial" w:cs="Arial"/>
          <w:sz w:val="23"/>
          <w:szCs w:val="23"/>
        </w:rPr>
        <w:lastRenderedPageBreak/>
        <w:t xml:space="preserve">confirmation aided their </w:t>
      </w:r>
      <w:r w:rsidR="002C18AE" w:rsidRPr="00EA632C">
        <w:rPr>
          <w:rFonts w:ascii="Arial" w:hAnsi="Arial" w:cs="Arial"/>
          <w:sz w:val="23"/>
          <w:szCs w:val="23"/>
        </w:rPr>
        <w:t>understanding of the target</w:t>
      </w:r>
      <w:r w:rsidR="0064603F" w:rsidRPr="00EA632C">
        <w:rPr>
          <w:rFonts w:ascii="Arial" w:hAnsi="Arial" w:cs="Arial"/>
          <w:sz w:val="23"/>
          <w:szCs w:val="23"/>
        </w:rPr>
        <w:t>s</w:t>
      </w:r>
      <w:r w:rsidR="002C18AE" w:rsidRPr="00EA632C">
        <w:rPr>
          <w:rFonts w:ascii="Arial" w:hAnsi="Arial" w:cs="Arial"/>
          <w:sz w:val="23"/>
          <w:szCs w:val="23"/>
        </w:rPr>
        <w:t xml:space="preserve"> of the exercise</w:t>
      </w:r>
      <w:r w:rsidR="002C18AE">
        <w:rPr>
          <w:rFonts w:ascii="Arial" w:hAnsi="Arial" w:cs="Arial"/>
          <w:sz w:val="23"/>
          <w:szCs w:val="23"/>
        </w:rPr>
        <w:t xml:space="preserve"> </w:t>
      </w:r>
      <w:r w:rsidR="002C18AE" w:rsidRPr="00EA632C">
        <w:rPr>
          <w:rFonts w:ascii="Arial" w:hAnsi="Arial" w:cs="Arial"/>
          <w:sz w:val="23"/>
          <w:szCs w:val="23"/>
        </w:rPr>
        <w:t>and of what they needed to do to improv</w:t>
      </w:r>
      <w:r w:rsidR="0052476F">
        <w:rPr>
          <w:rFonts w:ascii="Arial" w:hAnsi="Arial" w:cs="Arial"/>
          <w:sz w:val="23"/>
          <w:szCs w:val="23"/>
        </w:rPr>
        <w:t>e</w:t>
      </w:r>
      <w:r w:rsidR="002C18AE" w:rsidRPr="00EA632C">
        <w:rPr>
          <w:rFonts w:ascii="Arial" w:hAnsi="Arial" w:cs="Arial"/>
          <w:sz w:val="23"/>
          <w:szCs w:val="23"/>
        </w:rPr>
        <w:t xml:space="preserve">. </w:t>
      </w:r>
      <w:r w:rsidR="002C18AE">
        <w:rPr>
          <w:rFonts w:ascii="Arial" w:hAnsi="Arial" w:cs="Arial"/>
          <w:sz w:val="23"/>
          <w:szCs w:val="23"/>
        </w:rPr>
        <w:t xml:space="preserve">As P6M said, it “makes it really obvious what you’re aiming to do”. </w:t>
      </w:r>
      <w:r w:rsidR="003746DD">
        <w:rPr>
          <w:rFonts w:ascii="Arial" w:hAnsi="Arial" w:cs="Arial"/>
          <w:sz w:val="23"/>
          <w:szCs w:val="23"/>
        </w:rPr>
        <w:t>S</w:t>
      </w:r>
      <w:r w:rsidR="002C18AE">
        <w:rPr>
          <w:rFonts w:ascii="Arial" w:hAnsi="Arial" w:cs="Arial"/>
          <w:sz w:val="23"/>
          <w:szCs w:val="23"/>
        </w:rPr>
        <w:t>ummar</w:t>
      </w:r>
      <w:r w:rsidR="003746DD">
        <w:rPr>
          <w:rFonts w:ascii="Arial" w:hAnsi="Arial" w:cs="Arial"/>
          <w:sz w:val="23"/>
          <w:szCs w:val="23"/>
        </w:rPr>
        <w:t>ising</w:t>
      </w:r>
      <w:r w:rsidR="002C18AE">
        <w:rPr>
          <w:rFonts w:ascii="Arial" w:hAnsi="Arial" w:cs="Arial"/>
          <w:sz w:val="23"/>
          <w:szCs w:val="23"/>
        </w:rPr>
        <w:t>, P4M said:</w:t>
      </w:r>
    </w:p>
    <w:p w14:paraId="0C4FB4F7" w14:textId="77777777" w:rsidR="002C18AE" w:rsidRPr="00103BBA" w:rsidRDefault="002C18AE" w:rsidP="006B2260">
      <w:pPr>
        <w:spacing w:after="0" w:line="360" w:lineRule="auto"/>
        <w:jc w:val="both"/>
        <w:rPr>
          <w:rFonts w:ascii="Arial" w:hAnsi="Arial" w:cs="Arial"/>
          <w:sz w:val="8"/>
          <w:szCs w:val="8"/>
        </w:rPr>
      </w:pPr>
    </w:p>
    <w:p w14:paraId="68DE247F" w14:textId="79C9ADA0" w:rsidR="002C18AE" w:rsidRPr="002A662B" w:rsidRDefault="002C18AE" w:rsidP="006B2260">
      <w:pPr>
        <w:spacing w:after="0" w:line="360" w:lineRule="auto"/>
        <w:ind w:left="720" w:right="720"/>
        <w:jc w:val="both"/>
        <w:rPr>
          <w:rFonts w:ascii="Arial" w:hAnsi="Arial" w:cs="Arial"/>
          <w:sz w:val="23"/>
          <w:szCs w:val="23"/>
        </w:rPr>
      </w:pPr>
      <w:r w:rsidRPr="00DD3503">
        <w:rPr>
          <w:rFonts w:ascii="Arial" w:hAnsi="Arial" w:cs="Arial"/>
          <w:sz w:val="23"/>
          <w:szCs w:val="23"/>
        </w:rPr>
        <w:t xml:space="preserve">“I found it really useful </w:t>
      </w:r>
      <w:proofErr w:type="spellStart"/>
      <w:r w:rsidRPr="00DD3503">
        <w:rPr>
          <w:rFonts w:ascii="Arial" w:hAnsi="Arial" w:cs="Arial"/>
          <w:sz w:val="23"/>
          <w:szCs w:val="23"/>
        </w:rPr>
        <w:t>‘</w:t>
      </w:r>
      <w:proofErr w:type="gramStart"/>
      <w:r w:rsidR="00357137">
        <w:rPr>
          <w:rFonts w:ascii="Arial" w:hAnsi="Arial" w:cs="Arial"/>
          <w:sz w:val="23"/>
          <w:szCs w:val="23"/>
        </w:rPr>
        <w:t>c</w:t>
      </w:r>
      <w:r w:rsidRPr="00DD3503">
        <w:rPr>
          <w:rFonts w:ascii="Arial" w:hAnsi="Arial" w:cs="Arial"/>
          <w:sz w:val="23"/>
          <w:szCs w:val="23"/>
        </w:rPr>
        <w:t>ause</w:t>
      </w:r>
      <w:proofErr w:type="spellEnd"/>
      <w:proofErr w:type="gramEnd"/>
      <w:r w:rsidRPr="00DD3503">
        <w:rPr>
          <w:rFonts w:ascii="Arial" w:hAnsi="Arial" w:cs="Arial"/>
          <w:sz w:val="23"/>
          <w:szCs w:val="23"/>
        </w:rPr>
        <w:t xml:space="preserve"> I could see what the notes </w:t>
      </w:r>
      <w:r w:rsidR="00A97F60">
        <w:rPr>
          <w:rFonts w:ascii="Arial" w:hAnsi="Arial" w:cs="Arial"/>
          <w:sz w:val="23"/>
          <w:szCs w:val="23"/>
        </w:rPr>
        <w:t>a</w:t>
      </w:r>
      <w:r w:rsidRPr="00DD3503">
        <w:rPr>
          <w:rFonts w:ascii="Arial" w:hAnsi="Arial" w:cs="Arial"/>
          <w:sz w:val="23"/>
          <w:szCs w:val="23"/>
        </w:rPr>
        <w:t xml:space="preserve">re and how loud they are and how soft or breathy they are, and I think that was useful </w:t>
      </w:r>
      <w:r w:rsidRPr="002A662B">
        <w:rPr>
          <w:rFonts w:ascii="Arial" w:hAnsi="Arial" w:cs="Arial"/>
          <w:sz w:val="23"/>
          <w:szCs w:val="23"/>
        </w:rPr>
        <w:t>because, then I could know how to change it</w:t>
      </w:r>
      <w:r w:rsidR="00070648">
        <w:rPr>
          <w:rFonts w:ascii="Arial" w:hAnsi="Arial" w:cs="Arial"/>
          <w:sz w:val="23"/>
          <w:szCs w:val="23"/>
        </w:rPr>
        <w:t xml:space="preserve"> or </w:t>
      </w:r>
      <w:r w:rsidRPr="002A662B">
        <w:rPr>
          <w:rFonts w:ascii="Arial" w:hAnsi="Arial" w:cs="Arial"/>
          <w:sz w:val="23"/>
          <w:szCs w:val="23"/>
        </w:rPr>
        <w:t xml:space="preserve">improve it, or if it’s just fine”. </w:t>
      </w:r>
    </w:p>
    <w:p w14:paraId="2D2B01E4" w14:textId="77777777" w:rsidR="002C18AE" w:rsidRPr="002A662B" w:rsidRDefault="002C18AE" w:rsidP="006B2260">
      <w:pPr>
        <w:spacing w:after="0" w:line="360" w:lineRule="auto"/>
        <w:jc w:val="both"/>
        <w:rPr>
          <w:rFonts w:ascii="Arial" w:hAnsi="Arial" w:cs="Arial"/>
          <w:sz w:val="23"/>
          <w:szCs w:val="23"/>
        </w:rPr>
      </w:pPr>
    </w:p>
    <w:p w14:paraId="65F454ED" w14:textId="440E9ED2" w:rsidR="002C18AE" w:rsidRPr="002A662B" w:rsidRDefault="002C18AE" w:rsidP="006B2260">
      <w:pPr>
        <w:spacing w:after="0" w:line="360" w:lineRule="auto"/>
        <w:jc w:val="both"/>
        <w:rPr>
          <w:rFonts w:ascii="Arial" w:hAnsi="Arial" w:cs="Arial"/>
          <w:sz w:val="23"/>
          <w:szCs w:val="23"/>
        </w:rPr>
      </w:pPr>
      <w:r w:rsidRPr="002A662B">
        <w:rPr>
          <w:rFonts w:ascii="Arial" w:hAnsi="Arial" w:cs="Arial"/>
          <w:sz w:val="23"/>
          <w:szCs w:val="23"/>
        </w:rPr>
        <w:t xml:space="preserve">Echoing sentiments from the application discussion, participants noted value in the </w:t>
      </w:r>
      <w:r w:rsidR="00CC6625">
        <w:rPr>
          <w:rFonts w:ascii="Arial" w:hAnsi="Arial" w:cs="Arial"/>
          <w:sz w:val="23"/>
          <w:szCs w:val="23"/>
        </w:rPr>
        <w:t>increased amount of information</w:t>
      </w:r>
      <w:r w:rsidRPr="002A662B">
        <w:rPr>
          <w:rFonts w:ascii="Arial" w:hAnsi="Arial" w:cs="Arial"/>
          <w:sz w:val="23"/>
          <w:szCs w:val="23"/>
        </w:rPr>
        <w:t xml:space="preserve"> offered by the </w:t>
      </w:r>
      <w:r w:rsidR="00B4278A">
        <w:rPr>
          <w:rFonts w:ascii="Arial" w:hAnsi="Arial" w:cs="Arial"/>
          <w:sz w:val="23"/>
          <w:szCs w:val="23"/>
        </w:rPr>
        <w:t>‘</w:t>
      </w:r>
      <w:proofErr w:type="spellStart"/>
      <w:r w:rsidR="00B4278A">
        <w:rPr>
          <w:rFonts w:ascii="Arial" w:hAnsi="Arial" w:cs="Arial"/>
          <w:sz w:val="23"/>
          <w:szCs w:val="23"/>
        </w:rPr>
        <w:t>VoceVista</w:t>
      </w:r>
      <w:proofErr w:type="spellEnd"/>
      <w:r w:rsidR="00B4278A">
        <w:rPr>
          <w:rFonts w:ascii="Arial" w:hAnsi="Arial" w:cs="Arial"/>
          <w:sz w:val="23"/>
          <w:szCs w:val="23"/>
        </w:rPr>
        <w:t>’ application</w:t>
      </w:r>
      <w:r w:rsidRPr="002A662B">
        <w:rPr>
          <w:rFonts w:ascii="Arial" w:hAnsi="Arial" w:cs="Arial"/>
          <w:sz w:val="23"/>
          <w:szCs w:val="23"/>
        </w:rPr>
        <w:t xml:space="preserve">, which allowed focussed concentration on specific targets within the exercises. Reflecting, P2F said: “in the exercises, you’re focussing </w:t>
      </w:r>
      <w:proofErr w:type="gramStart"/>
      <w:r w:rsidRPr="002A662B">
        <w:rPr>
          <w:rFonts w:ascii="Arial" w:hAnsi="Arial" w:cs="Arial"/>
          <w:sz w:val="23"/>
          <w:szCs w:val="23"/>
        </w:rPr>
        <w:t>in</w:t>
      </w:r>
      <w:proofErr w:type="gramEnd"/>
      <w:r w:rsidRPr="002A662B">
        <w:rPr>
          <w:rFonts w:ascii="Arial" w:hAnsi="Arial" w:cs="Arial"/>
          <w:sz w:val="23"/>
          <w:szCs w:val="23"/>
        </w:rPr>
        <w:t xml:space="preserve"> more detail anyway</w:t>
      </w:r>
      <w:r w:rsidR="00EE7EF7">
        <w:rPr>
          <w:rFonts w:ascii="Arial" w:hAnsi="Arial" w:cs="Arial"/>
          <w:sz w:val="23"/>
          <w:szCs w:val="23"/>
        </w:rPr>
        <w:t>, s</w:t>
      </w:r>
      <w:r w:rsidRPr="002A662B">
        <w:rPr>
          <w:rFonts w:ascii="Arial" w:hAnsi="Arial" w:cs="Arial"/>
          <w:sz w:val="23"/>
          <w:szCs w:val="23"/>
        </w:rPr>
        <w:t xml:space="preserve">o, it’s </w:t>
      </w:r>
      <w:r w:rsidR="003678A6">
        <w:rPr>
          <w:rFonts w:ascii="Arial" w:hAnsi="Arial" w:cs="Arial"/>
          <w:sz w:val="23"/>
          <w:szCs w:val="23"/>
        </w:rPr>
        <w:t>good</w:t>
      </w:r>
      <w:r w:rsidRPr="002A662B">
        <w:rPr>
          <w:rFonts w:ascii="Arial" w:hAnsi="Arial" w:cs="Arial"/>
          <w:sz w:val="23"/>
          <w:szCs w:val="23"/>
        </w:rPr>
        <w:t xml:space="preserve"> to look at it then. And the screen helped with that because it was so detailed”.</w:t>
      </w:r>
    </w:p>
    <w:p w14:paraId="696B04C7" w14:textId="77777777" w:rsidR="002C18AE" w:rsidRPr="002A662B" w:rsidRDefault="002C18AE" w:rsidP="006B2260">
      <w:pPr>
        <w:spacing w:after="0" w:line="360" w:lineRule="auto"/>
        <w:jc w:val="both"/>
        <w:rPr>
          <w:rFonts w:ascii="Arial" w:hAnsi="Arial" w:cs="Arial"/>
          <w:sz w:val="23"/>
          <w:szCs w:val="23"/>
        </w:rPr>
      </w:pPr>
    </w:p>
    <w:p w14:paraId="13847979" w14:textId="77777777" w:rsidR="002C18AE" w:rsidRPr="00510B85" w:rsidRDefault="002C18AE" w:rsidP="006B2260">
      <w:pPr>
        <w:spacing w:after="0" w:line="360" w:lineRule="auto"/>
        <w:jc w:val="both"/>
        <w:rPr>
          <w:rFonts w:ascii="Arial" w:hAnsi="Arial" w:cs="Arial"/>
          <w:sz w:val="23"/>
          <w:szCs w:val="23"/>
        </w:rPr>
      </w:pPr>
    </w:p>
    <w:p w14:paraId="5C34D393" w14:textId="7428658D" w:rsidR="002C18AE" w:rsidRPr="007B09AD" w:rsidRDefault="003A7BC0" w:rsidP="006B2260">
      <w:pPr>
        <w:spacing w:after="0" w:line="360" w:lineRule="auto"/>
        <w:jc w:val="both"/>
        <w:rPr>
          <w:rFonts w:ascii="Arial" w:hAnsi="Arial" w:cs="Arial"/>
          <w:i/>
          <w:iCs/>
          <w:sz w:val="23"/>
          <w:szCs w:val="23"/>
        </w:rPr>
      </w:pPr>
      <w:r>
        <w:rPr>
          <w:rFonts w:ascii="Arial" w:hAnsi="Arial" w:cs="Arial"/>
          <w:i/>
          <w:iCs/>
          <w:sz w:val="23"/>
          <w:szCs w:val="23"/>
        </w:rPr>
        <w:t>Repertoire</w:t>
      </w:r>
    </w:p>
    <w:p w14:paraId="01372096" w14:textId="77777777" w:rsidR="002C18AE" w:rsidRPr="00AD2700" w:rsidRDefault="002C18AE" w:rsidP="006B2260">
      <w:pPr>
        <w:spacing w:after="0" w:line="360" w:lineRule="auto"/>
        <w:jc w:val="both"/>
        <w:rPr>
          <w:rFonts w:ascii="Arial" w:hAnsi="Arial" w:cs="Arial"/>
          <w:sz w:val="8"/>
          <w:szCs w:val="8"/>
        </w:rPr>
      </w:pPr>
    </w:p>
    <w:p w14:paraId="65F879D6" w14:textId="2336390A" w:rsidR="0066784E" w:rsidRPr="00A72EF7" w:rsidRDefault="002C18AE" w:rsidP="006B2260">
      <w:pPr>
        <w:spacing w:after="0" w:line="360" w:lineRule="auto"/>
        <w:jc w:val="both"/>
        <w:rPr>
          <w:rFonts w:ascii="Arial" w:hAnsi="Arial" w:cs="Arial"/>
          <w:sz w:val="23"/>
          <w:szCs w:val="23"/>
        </w:rPr>
      </w:pPr>
      <w:r w:rsidRPr="00510B85">
        <w:rPr>
          <w:rFonts w:ascii="Arial" w:hAnsi="Arial" w:cs="Arial"/>
          <w:sz w:val="23"/>
          <w:szCs w:val="23"/>
        </w:rPr>
        <w:t xml:space="preserve">In contrast to the </w:t>
      </w:r>
      <w:r>
        <w:rPr>
          <w:rFonts w:ascii="Arial" w:hAnsi="Arial" w:cs="Arial"/>
          <w:sz w:val="23"/>
          <w:szCs w:val="23"/>
        </w:rPr>
        <w:t xml:space="preserve">unanimous </w:t>
      </w:r>
      <w:r w:rsidRPr="00510B85">
        <w:rPr>
          <w:rFonts w:ascii="Arial" w:hAnsi="Arial" w:cs="Arial"/>
          <w:sz w:val="23"/>
          <w:szCs w:val="23"/>
        </w:rPr>
        <w:t>perception</w:t>
      </w:r>
      <w:r>
        <w:rPr>
          <w:rFonts w:ascii="Arial" w:hAnsi="Arial" w:cs="Arial"/>
          <w:sz w:val="23"/>
          <w:szCs w:val="23"/>
        </w:rPr>
        <w:t xml:space="preserve"> that the VFT was helpful when working</w:t>
      </w:r>
      <w:r w:rsidR="00EB06CF">
        <w:rPr>
          <w:rFonts w:ascii="Arial" w:hAnsi="Arial" w:cs="Arial"/>
          <w:sz w:val="23"/>
          <w:szCs w:val="23"/>
        </w:rPr>
        <w:t xml:space="preserve"> towards</w:t>
      </w:r>
      <w:r>
        <w:rPr>
          <w:rFonts w:ascii="Arial" w:hAnsi="Arial" w:cs="Arial"/>
          <w:sz w:val="23"/>
          <w:szCs w:val="23"/>
        </w:rPr>
        <w:t xml:space="preserve"> vocal exercises, opinions towards </w:t>
      </w:r>
      <w:r w:rsidR="00C05AC6">
        <w:rPr>
          <w:rFonts w:ascii="Arial" w:hAnsi="Arial" w:cs="Arial"/>
          <w:sz w:val="23"/>
          <w:szCs w:val="23"/>
        </w:rPr>
        <w:t>using it</w:t>
      </w:r>
      <w:r>
        <w:rPr>
          <w:rFonts w:ascii="Arial" w:hAnsi="Arial" w:cs="Arial"/>
          <w:sz w:val="23"/>
          <w:szCs w:val="23"/>
        </w:rPr>
        <w:t xml:space="preserve"> within pieces varied between participants and</w:t>
      </w:r>
      <w:r w:rsidR="00C05AC6">
        <w:rPr>
          <w:rFonts w:ascii="Arial" w:hAnsi="Arial" w:cs="Arial"/>
          <w:sz w:val="23"/>
          <w:szCs w:val="23"/>
        </w:rPr>
        <w:t xml:space="preserve"> depending on the</w:t>
      </w:r>
      <w:r w:rsidRPr="00855BCD">
        <w:rPr>
          <w:rFonts w:ascii="Arial" w:hAnsi="Arial" w:cs="Arial"/>
          <w:sz w:val="23"/>
          <w:szCs w:val="23"/>
        </w:rPr>
        <w:t xml:space="preserve"> way it was used. </w:t>
      </w:r>
      <w:r>
        <w:rPr>
          <w:rFonts w:ascii="Arial" w:hAnsi="Arial" w:cs="Arial"/>
          <w:sz w:val="23"/>
          <w:szCs w:val="23"/>
        </w:rPr>
        <w:t>P1F voiced the strongest positive re</w:t>
      </w:r>
      <w:r w:rsidR="00757531">
        <w:rPr>
          <w:rFonts w:ascii="Arial" w:hAnsi="Arial" w:cs="Arial"/>
          <w:sz w:val="23"/>
          <w:szCs w:val="23"/>
        </w:rPr>
        <w:t xml:space="preserve">sponse, citing </w:t>
      </w:r>
      <w:r w:rsidR="00974635">
        <w:rPr>
          <w:rFonts w:ascii="Arial" w:hAnsi="Arial" w:cs="Arial"/>
          <w:sz w:val="23"/>
          <w:szCs w:val="23"/>
        </w:rPr>
        <w:t xml:space="preserve">what she perceived to be </w:t>
      </w:r>
      <w:r w:rsidR="00757531">
        <w:rPr>
          <w:rFonts w:ascii="Arial" w:hAnsi="Arial" w:cs="Arial"/>
          <w:sz w:val="23"/>
          <w:szCs w:val="23"/>
        </w:rPr>
        <w:t xml:space="preserve">the increased </w:t>
      </w:r>
      <w:r w:rsidR="00757531" w:rsidRPr="00975661">
        <w:rPr>
          <w:rFonts w:ascii="Arial" w:hAnsi="Arial" w:cs="Arial"/>
          <w:sz w:val="23"/>
          <w:szCs w:val="23"/>
        </w:rPr>
        <w:t>relevance</w:t>
      </w:r>
      <w:r w:rsidR="00974635" w:rsidRPr="00975661">
        <w:rPr>
          <w:rFonts w:ascii="Arial" w:hAnsi="Arial" w:cs="Arial"/>
          <w:sz w:val="23"/>
          <w:szCs w:val="23"/>
        </w:rPr>
        <w:t xml:space="preserve"> </w:t>
      </w:r>
      <w:r w:rsidR="007F74A7" w:rsidRPr="00975661">
        <w:rPr>
          <w:rFonts w:ascii="Arial" w:hAnsi="Arial" w:cs="Arial"/>
          <w:sz w:val="23"/>
          <w:szCs w:val="23"/>
        </w:rPr>
        <w:t xml:space="preserve">of using </w:t>
      </w:r>
      <w:r w:rsidR="00A22AF5" w:rsidRPr="00975661">
        <w:rPr>
          <w:rFonts w:ascii="Arial" w:hAnsi="Arial" w:cs="Arial"/>
          <w:sz w:val="23"/>
          <w:szCs w:val="23"/>
        </w:rPr>
        <w:t xml:space="preserve">the </w:t>
      </w:r>
      <w:r w:rsidR="007F74A7" w:rsidRPr="00975661">
        <w:rPr>
          <w:rFonts w:ascii="Arial" w:hAnsi="Arial" w:cs="Arial"/>
          <w:sz w:val="23"/>
          <w:szCs w:val="23"/>
        </w:rPr>
        <w:t xml:space="preserve">VFT </w:t>
      </w:r>
      <w:r w:rsidR="00360B7F" w:rsidRPr="00975661">
        <w:rPr>
          <w:rFonts w:ascii="Arial" w:hAnsi="Arial" w:cs="Arial"/>
          <w:sz w:val="23"/>
          <w:szCs w:val="23"/>
        </w:rPr>
        <w:t xml:space="preserve">within </w:t>
      </w:r>
      <w:r w:rsidR="00A22AF5" w:rsidRPr="00975661">
        <w:rPr>
          <w:rFonts w:ascii="Arial" w:hAnsi="Arial" w:cs="Arial"/>
          <w:sz w:val="23"/>
          <w:szCs w:val="23"/>
        </w:rPr>
        <w:t xml:space="preserve">her </w:t>
      </w:r>
      <w:r w:rsidR="00360B7F" w:rsidRPr="00975661">
        <w:rPr>
          <w:rFonts w:ascii="Arial" w:hAnsi="Arial" w:cs="Arial"/>
          <w:sz w:val="23"/>
          <w:szCs w:val="23"/>
        </w:rPr>
        <w:t>pieces</w:t>
      </w:r>
      <w:r w:rsidRPr="00975661">
        <w:rPr>
          <w:rFonts w:ascii="Arial" w:hAnsi="Arial" w:cs="Arial"/>
          <w:sz w:val="23"/>
          <w:szCs w:val="23"/>
        </w:rPr>
        <w:t xml:space="preserve">. Explaining her feelings to the focus group, she said: “I think it was much more useful because I could actually see what I needed to do in my piece to </w:t>
      </w:r>
      <w:r w:rsidRPr="00A72EF7">
        <w:rPr>
          <w:rFonts w:ascii="Arial" w:hAnsi="Arial" w:cs="Arial"/>
          <w:sz w:val="23"/>
          <w:szCs w:val="23"/>
        </w:rPr>
        <w:t xml:space="preserve">improve it”. </w:t>
      </w:r>
      <w:r w:rsidR="0066784E" w:rsidRPr="00A72EF7">
        <w:rPr>
          <w:rFonts w:ascii="Arial" w:hAnsi="Arial" w:cs="Arial"/>
          <w:sz w:val="23"/>
          <w:szCs w:val="23"/>
        </w:rPr>
        <w:t xml:space="preserve">This </w:t>
      </w:r>
      <w:r w:rsidR="00146C08" w:rsidRPr="00A72EF7">
        <w:rPr>
          <w:rFonts w:ascii="Arial" w:hAnsi="Arial" w:cs="Arial"/>
          <w:sz w:val="23"/>
          <w:szCs w:val="23"/>
        </w:rPr>
        <w:t xml:space="preserve">led to </w:t>
      </w:r>
      <w:r w:rsidR="007F4137" w:rsidRPr="00A72EF7">
        <w:rPr>
          <w:rFonts w:ascii="Arial" w:hAnsi="Arial" w:cs="Arial"/>
          <w:sz w:val="23"/>
          <w:szCs w:val="23"/>
        </w:rPr>
        <w:t>her</w:t>
      </w:r>
      <w:r w:rsidR="00146C08" w:rsidRPr="00A72EF7">
        <w:rPr>
          <w:rFonts w:ascii="Arial" w:hAnsi="Arial" w:cs="Arial"/>
          <w:sz w:val="23"/>
          <w:szCs w:val="23"/>
        </w:rPr>
        <w:t xml:space="preserve"> </w:t>
      </w:r>
      <w:r w:rsidR="0066784E" w:rsidRPr="00A72EF7">
        <w:rPr>
          <w:rFonts w:ascii="Arial" w:hAnsi="Arial" w:cs="Arial"/>
          <w:sz w:val="23"/>
          <w:szCs w:val="23"/>
        </w:rPr>
        <w:t xml:space="preserve">increased enjoyment towards using the VFT overall. </w:t>
      </w:r>
      <w:r w:rsidR="00E138BE" w:rsidRPr="00A72EF7">
        <w:rPr>
          <w:rFonts w:ascii="Arial" w:hAnsi="Arial" w:cs="Arial"/>
          <w:sz w:val="23"/>
          <w:szCs w:val="23"/>
        </w:rPr>
        <w:t>By week four she said:</w:t>
      </w:r>
    </w:p>
    <w:p w14:paraId="44BA08CD" w14:textId="77777777" w:rsidR="001676E1" w:rsidRPr="00A72EF7" w:rsidRDefault="001676E1" w:rsidP="006B2260">
      <w:pPr>
        <w:spacing w:after="0" w:line="360" w:lineRule="auto"/>
        <w:jc w:val="both"/>
        <w:rPr>
          <w:rFonts w:ascii="Arial" w:hAnsi="Arial" w:cs="Arial"/>
          <w:sz w:val="8"/>
          <w:szCs w:val="8"/>
        </w:rPr>
      </w:pPr>
    </w:p>
    <w:p w14:paraId="345C0E1E" w14:textId="4B8C2CE8" w:rsidR="002C18AE" w:rsidRDefault="002C18AE" w:rsidP="006B2260">
      <w:pPr>
        <w:spacing w:after="0" w:line="360" w:lineRule="auto"/>
        <w:ind w:left="720" w:right="720"/>
        <w:jc w:val="both"/>
        <w:rPr>
          <w:rFonts w:ascii="Arial" w:hAnsi="Arial" w:cs="Arial"/>
          <w:sz w:val="23"/>
          <w:szCs w:val="23"/>
        </w:rPr>
      </w:pPr>
      <w:r w:rsidRPr="00A72EF7">
        <w:rPr>
          <w:rFonts w:ascii="Arial" w:hAnsi="Arial" w:cs="Arial"/>
          <w:sz w:val="23"/>
          <w:szCs w:val="23"/>
        </w:rPr>
        <w:t>“I think that’s very useful, especially for holding all the long whole notes in ‘</w:t>
      </w:r>
      <w:r w:rsidR="001676E1" w:rsidRPr="00A72EF7">
        <w:rPr>
          <w:rFonts w:ascii="Arial" w:hAnsi="Arial" w:cs="Arial"/>
          <w:sz w:val="23"/>
          <w:szCs w:val="23"/>
        </w:rPr>
        <w:t>A</w:t>
      </w:r>
      <w:r w:rsidRPr="00A72EF7">
        <w:rPr>
          <w:rFonts w:ascii="Arial" w:hAnsi="Arial" w:cs="Arial"/>
          <w:sz w:val="23"/>
          <w:szCs w:val="23"/>
        </w:rPr>
        <w:t xml:space="preserve">ll </w:t>
      </w:r>
      <w:r w:rsidR="001676E1" w:rsidRPr="00A72EF7">
        <w:rPr>
          <w:rFonts w:ascii="Arial" w:hAnsi="Arial" w:cs="Arial"/>
          <w:sz w:val="23"/>
          <w:szCs w:val="23"/>
        </w:rPr>
        <w:t>T</w:t>
      </w:r>
      <w:r w:rsidRPr="00A72EF7">
        <w:rPr>
          <w:rFonts w:ascii="Arial" w:hAnsi="Arial" w:cs="Arial"/>
          <w:sz w:val="23"/>
          <w:szCs w:val="23"/>
        </w:rPr>
        <w:t xml:space="preserve">oo </w:t>
      </w:r>
      <w:r w:rsidR="001676E1" w:rsidRPr="00A72EF7">
        <w:rPr>
          <w:rFonts w:ascii="Arial" w:hAnsi="Arial" w:cs="Arial"/>
          <w:sz w:val="23"/>
          <w:szCs w:val="23"/>
        </w:rPr>
        <w:t>W</w:t>
      </w:r>
      <w:r w:rsidRPr="00A72EF7">
        <w:rPr>
          <w:rFonts w:ascii="Arial" w:hAnsi="Arial" w:cs="Arial"/>
          <w:sz w:val="23"/>
          <w:szCs w:val="23"/>
        </w:rPr>
        <w:t>ell’. So, you can think more about the pitch holding and be more focussed</w:t>
      </w:r>
      <w:r w:rsidR="003F44F3" w:rsidRPr="00A72EF7">
        <w:rPr>
          <w:rFonts w:ascii="Arial" w:hAnsi="Arial" w:cs="Arial"/>
          <w:sz w:val="23"/>
          <w:szCs w:val="23"/>
        </w:rPr>
        <w:t>.</w:t>
      </w:r>
      <w:r w:rsidR="00085F13" w:rsidRPr="00A72EF7">
        <w:rPr>
          <w:rFonts w:ascii="Arial" w:hAnsi="Arial" w:cs="Arial"/>
          <w:sz w:val="23"/>
          <w:szCs w:val="23"/>
        </w:rPr>
        <w:t xml:space="preserve"> </w:t>
      </w:r>
      <w:r w:rsidR="00E46DAA" w:rsidRPr="00A72EF7">
        <w:rPr>
          <w:rFonts w:ascii="Arial" w:hAnsi="Arial" w:cs="Arial"/>
          <w:sz w:val="23"/>
          <w:szCs w:val="23"/>
        </w:rPr>
        <w:t xml:space="preserve">It’s helpful because you want to know </w:t>
      </w:r>
      <w:r w:rsidR="00E46DAA">
        <w:rPr>
          <w:rFonts w:ascii="Arial" w:hAnsi="Arial" w:cs="Arial"/>
          <w:sz w:val="23"/>
          <w:szCs w:val="23"/>
        </w:rPr>
        <w:t>exactly what your voice is doing</w:t>
      </w:r>
      <w:r w:rsidR="00F07758">
        <w:rPr>
          <w:rFonts w:ascii="Arial" w:hAnsi="Arial" w:cs="Arial"/>
          <w:sz w:val="23"/>
          <w:szCs w:val="23"/>
        </w:rPr>
        <w:t>, and th</w:t>
      </w:r>
      <w:r w:rsidR="00E24E9F">
        <w:rPr>
          <w:rFonts w:ascii="Arial" w:hAnsi="Arial" w:cs="Arial"/>
          <w:sz w:val="23"/>
          <w:szCs w:val="23"/>
        </w:rPr>
        <w:t xml:space="preserve">is lets you </w:t>
      </w:r>
      <w:r w:rsidR="00F07758">
        <w:rPr>
          <w:rFonts w:ascii="Arial" w:hAnsi="Arial" w:cs="Arial"/>
          <w:sz w:val="23"/>
          <w:szCs w:val="23"/>
        </w:rPr>
        <w:t>monitor it and see that you’re doing the right thing.</w:t>
      </w:r>
      <w:r>
        <w:rPr>
          <w:rFonts w:ascii="Arial" w:hAnsi="Arial" w:cs="Arial"/>
          <w:sz w:val="23"/>
          <w:szCs w:val="23"/>
        </w:rPr>
        <w:t xml:space="preserve"> I really enjoy using this now! It’s so helpful!</w:t>
      </w:r>
      <w:r w:rsidRPr="00A036D2">
        <w:rPr>
          <w:rFonts w:ascii="Arial" w:hAnsi="Arial" w:cs="Arial"/>
          <w:sz w:val="23"/>
          <w:szCs w:val="23"/>
        </w:rPr>
        <w:t>”</w:t>
      </w:r>
    </w:p>
    <w:p w14:paraId="4A96557C" w14:textId="77777777" w:rsidR="002C18AE" w:rsidRDefault="002C18AE" w:rsidP="006B2260">
      <w:pPr>
        <w:spacing w:after="0" w:line="360" w:lineRule="auto"/>
        <w:jc w:val="both"/>
        <w:rPr>
          <w:rFonts w:ascii="Arial" w:hAnsi="Arial" w:cs="Arial"/>
          <w:sz w:val="23"/>
          <w:szCs w:val="23"/>
        </w:rPr>
      </w:pPr>
    </w:p>
    <w:p w14:paraId="1B04A31E" w14:textId="59144753" w:rsidR="002C18AE" w:rsidRDefault="002C18AE" w:rsidP="006B2260">
      <w:pPr>
        <w:spacing w:after="0" w:line="360" w:lineRule="auto"/>
        <w:jc w:val="both"/>
        <w:rPr>
          <w:rFonts w:ascii="Arial" w:hAnsi="Arial" w:cs="Arial"/>
          <w:color w:val="FF0000"/>
          <w:sz w:val="23"/>
          <w:szCs w:val="23"/>
        </w:rPr>
      </w:pPr>
      <w:r w:rsidRPr="003F6A05">
        <w:rPr>
          <w:rFonts w:ascii="Arial" w:hAnsi="Arial" w:cs="Arial"/>
          <w:sz w:val="23"/>
          <w:szCs w:val="23"/>
        </w:rPr>
        <w:t>During the trials, P5M and P3F</w:t>
      </w:r>
      <w:r w:rsidR="00903407">
        <w:rPr>
          <w:rFonts w:ascii="Arial" w:hAnsi="Arial" w:cs="Arial"/>
          <w:sz w:val="23"/>
          <w:szCs w:val="23"/>
        </w:rPr>
        <w:t xml:space="preserve"> </w:t>
      </w:r>
      <w:r w:rsidR="00612D75">
        <w:rPr>
          <w:rFonts w:ascii="Arial" w:hAnsi="Arial" w:cs="Arial"/>
          <w:sz w:val="23"/>
          <w:szCs w:val="23"/>
        </w:rPr>
        <w:t xml:space="preserve">voiced similarly positive attitudes for the same reasons as P1F. </w:t>
      </w:r>
      <w:r>
        <w:rPr>
          <w:rFonts w:ascii="Arial" w:hAnsi="Arial" w:cs="Arial"/>
          <w:sz w:val="23"/>
          <w:szCs w:val="23"/>
        </w:rPr>
        <w:t>In week three, P5M said</w:t>
      </w:r>
      <w:r w:rsidR="004019CA">
        <w:rPr>
          <w:rFonts w:ascii="Arial" w:hAnsi="Arial" w:cs="Arial"/>
          <w:sz w:val="23"/>
          <w:szCs w:val="23"/>
        </w:rPr>
        <w:t>:</w:t>
      </w:r>
      <w:r>
        <w:rPr>
          <w:rFonts w:ascii="Arial" w:hAnsi="Arial" w:cs="Arial"/>
          <w:sz w:val="23"/>
          <w:szCs w:val="23"/>
        </w:rPr>
        <w:t xml:space="preserve"> “I feel like this session was </w:t>
      </w:r>
      <w:proofErr w:type="gramStart"/>
      <w:r>
        <w:rPr>
          <w:rFonts w:ascii="Arial" w:hAnsi="Arial" w:cs="Arial"/>
          <w:sz w:val="23"/>
          <w:szCs w:val="23"/>
        </w:rPr>
        <w:t>really good</w:t>
      </w:r>
      <w:proofErr w:type="gramEnd"/>
      <w:r>
        <w:rPr>
          <w:rFonts w:ascii="Arial" w:hAnsi="Arial" w:cs="Arial"/>
          <w:sz w:val="23"/>
          <w:szCs w:val="23"/>
        </w:rPr>
        <w:t xml:space="preserve">. </w:t>
      </w:r>
      <w:r w:rsidRPr="002D0EC0">
        <w:rPr>
          <w:rFonts w:ascii="Arial" w:hAnsi="Arial" w:cs="Arial"/>
          <w:sz w:val="23"/>
          <w:szCs w:val="23"/>
        </w:rPr>
        <w:t>I think that’s because we put it into my music more and I understand more now</w:t>
      </w:r>
      <w:r>
        <w:rPr>
          <w:rFonts w:ascii="Arial" w:hAnsi="Arial" w:cs="Arial"/>
          <w:sz w:val="23"/>
          <w:szCs w:val="23"/>
        </w:rPr>
        <w:t xml:space="preserve"> how it’s useful and what I can do to improve</w:t>
      </w:r>
      <w:r w:rsidRPr="002D0EC0">
        <w:rPr>
          <w:rFonts w:ascii="Arial" w:hAnsi="Arial" w:cs="Arial"/>
          <w:sz w:val="23"/>
          <w:szCs w:val="23"/>
        </w:rPr>
        <w:t>".</w:t>
      </w:r>
      <w:r>
        <w:rPr>
          <w:rFonts w:ascii="Arial" w:hAnsi="Arial" w:cs="Arial"/>
          <w:sz w:val="23"/>
          <w:szCs w:val="23"/>
        </w:rPr>
        <w:t xml:space="preserve"> By week five</w:t>
      </w:r>
      <w:r w:rsidRPr="00F1755C">
        <w:rPr>
          <w:rFonts w:ascii="Arial" w:hAnsi="Arial" w:cs="Arial"/>
          <w:sz w:val="23"/>
          <w:szCs w:val="23"/>
        </w:rPr>
        <w:t xml:space="preserve">, P3F stated: </w:t>
      </w:r>
    </w:p>
    <w:p w14:paraId="525B0492" w14:textId="77777777" w:rsidR="00F1755C" w:rsidRPr="004A02FC" w:rsidRDefault="00F1755C" w:rsidP="006B2260">
      <w:pPr>
        <w:spacing w:after="0" w:line="360" w:lineRule="auto"/>
        <w:jc w:val="both"/>
        <w:rPr>
          <w:rFonts w:ascii="Arial" w:hAnsi="Arial" w:cs="Arial"/>
          <w:color w:val="FF0000"/>
          <w:sz w:val="8"/>
          <w:szCs w:val="8"/>
        </w:rPr>
      </w:pPr>
    </w:p>
    <w:p w14:paraId="1BF278F6" w14:textId="6DAD6049" w:rsidR="002C18AE" w:rsidRDefault="002C18AE" w:rsidP="006B2260">
      <w:pPr>
        <w:spacing w:after="0" w:line="360" w:lineRule="auto"/>
        <w:ind w:left="720" w:right="720"/>
        <w:jc w:val="both"/>
        <w:rPr>
          <w:rFonts w:ascii="Arial" w:hAnsi="Arial" w:cs="Arial"/>
          <w:sz w:val="23"/>
          <w:szCs w:val="23"/>
        </w:rPr>
      </w:pPr>
      <w:r w:rsidRPr="00AF1907">
        <w:rPr>
          <w:rFonts w:ascii="Arial" w:hAnsi="Arial" w:cs="Arial"/>
          <w:sz w:val="23"/>
          <w:szCs w:val="23"/>
        </w:rPr>
        <w:t xml:space="preserve">“I actually think that’s really interesting using it in the music… </w:t>
      </w:r>
      <w:proofErr w:type="spellStart"/>
      <w:r w:rsidRPr="00AF1907">
        <w:rPr>
          <w:rFonts w:ascii="Arial" w:hAnsi="Arial" w:cs="Arial"/>
          <w:sz w:val="23"/>
          <w:szCs w:val="23"/>
        </w:rPr>
        <w:t>‘</w:t>
      </w:r>
      <w:proofErr w:type="gramStart"/>
      <w:r w:rsidRPr="00AF1907">
        <w:rPr>
          <w:rFonts w:ascii="Arial" w:hAnsi="Arial" w:cs="Arial"/>
          <w:sz w:val="23"/>
          <w:szCs w:val="23"/>
        </w:rPr>
        <w:t>cause</w:t>
      </w:r>
      <w:proofErr w:type="spellEnd"/>
      <w:proofErr w:type="gramEnd"/>
      <w:r w:rsidRPr="00AF1907">
        <w:rPr>
          <w:rFonts w:ascii="Arial" w:hAnsi="Arial" w:cs="Arial"/>
          <w:sz w:val="23"/>
          <w:szCs w:val="23"/>
        </w:rPr>
        <w:t xml:space="preserve"> you can actually see where it becomes more </w:t>
      </w:r>
      <w:r w:rsidRPr="00162B5C">
        <w:rPr>
          <w:rFonts w:ascii="Arial" w:hAnsi="Arial" w:cs="Arial"/>
          <w:sz w:val="23"/>
          <w:szCs w:val="23"/>
        </w:rPr>
        <w:t>useful and</w:t>
      </w:r>
      <w:r w:rsidR="003A11F0">
        <w:rPr>
          <w:rFonts w:ascii="Arial" w:hAnsi="Arial" w:cs="Arial"/>
          <w:sz w:val="23"/>
          <w:szCs w:val="23"/>
        </w:rPr>
        <w:t xml:space="preserve"> </w:t>
      </w:r>
      <w:r w:rsidRPr="00162B5C">
        <w:rPr>
          <w:rFonts w:ascii="Arial" w:hAnsi="Arial" w:cs="Arial"/>
          <w:sz w:val="23"/>
          <w:szCs w:val="23"/>
        </w:rPr>
        <w:t xml:space="preserve">figure out where it works to help. </w:t>
      </w:r>
      <w:r w:rsidR="00962B6A">
        <w:rPr>
          <w:rFonts w:ascii="Arial" w:hAnsi="Arial" w:cs="Arial"/>
          <w:sz w:val="23"/>
          <w:szCs w:val="23"/>
        </w:rPr>
        <w:lastRenderedPageBreak/>
        <w:t>E</w:t>
      </w:r>
      <w:r w:rsidRPr="00162B5C">
        <w:rPr>
          <w:rFonts w:ascii="Arial" w:hAnsi="Arial" w:cs="Arial"/>
          <w:sz w:val="23"/>
          <w:szCs w:val="23"/>
        </w:rPr>
        <w:t xml:space="preserve">specially when we used it for the hard onset for the high phrase in ‘Let’s Face the Music’, I </w:t>
      </w:r>
      <w:proofErr w:type="gramStart"/>
      <w:r w:rsidRPr="00162B5C">
        <w:rPr>
          <w:rFonts w:ascii="Arial" w:hAnsi="Arial" w:cs="Arial"/>
          <w:sz w:val="23"/>
          <w:szCs w:val="23"/>
        </w:rPr>
        <w:t>really then</w:t>
      </w:r>
      <w:proofErr w:type="gramEnd"/>
      <w:r w:rsidRPr="00162B5C">
        <w:rPr>
          <w:rFonts w:ascii="Arial" w:hAnsi="Arial" w:cs="Arial"/>
          <w:sz w:val="23"/>
          <w:szCs w:val="23"/>
        </w:rPr>
        <w:t xml:space="preserve"> understood what you wanted me to do, seeing it like that on the screen”. </w:t>
      </w:r>
    </w:p>
    <w:p w14:paraId="40173EA6" w14:textId="77777777" w:rsidR="002C18AE" w:rsidRDefault="002C18AE" w:rsidP="006B2260">
      <w:pPr>
        <w:spacing w:after="0" w:line="360" w:lineRule="auto"/>
        <w:jc w:val="both"/>
        <w:rPr>
          <w:rFonts w:ascii="Arial" w:hAnsi="Arial" w:cs="Arial"/>
          <w:sz w:val="23"/>
          <w:szCs w:val="23"/>
        </w:rPr>
      </w:pPr>
    </w:p>
    <w:p w14:paraId="7C04E794" w14:textId="77777777" w:rsidR="008C2822" w:rsidRDefault="002C18AE" w:rsidP="006B2260">
      <w:pPr>
        <w:spacing w:after="0" w:line="360" w:lineRule="auto"/>
        <w:jc w:val="both"/>
        <w:rPr>
          <w:rFonts w:ascii="Arial" w:hAnsi="Arial" w:cs="Arial"/>
          <w:sz w:val="23"/>
          <w:szCs w:val="23"/>
        </w:rPr>
      </w:pPr>
      <w:r>
        <w:rPr>
          <w:rFonts w:ascii="Arial" w:hAnsi="Arial" w:cs="Arial"/>
          <w:sz w:val="23"/>
          <w:szCs w:val="23"/>
        </w:rPr>
        <w:t xml:space="preserve">During the focus group, </w:t>
      </w:r>
      <w:r w:rsidR="00C05D91">
        <w:rPr>
          <w:rFonts w:ascii="Arial" w:hAnsi="Arial" w:cs="Arial"/>
          <w:sz w:val="23"/>
          <w:szCs w:val="23"/>
        </w:rPr>
        <w:t>P3F, P4M, and P5M</w:t>
      </w:r>
      <w:r w:rsidR="00305B06">
        <w:rPr>
          <w:rFonts w:ascii="Arial" w:hAnsi="Arial" w:cs="Arial"/>
          <w:sz w:val="23"/>
          <w:szCs w:val="23"/>
        </w:rPr>
        <w:t xml:space="preserve"> r</w:t>
      </w:r>
      <w:r>
        <w:rPr>
          <w:rFonts w:ascii="Arial" w:hAnsi="Arial" w:cs="Arial"/>
          <w:sz w:val="23"/>
          <w:szCs w:val="23"/>
        </w:rPr>
        <w:t xml:space="preserve">eflected that the VFT was useful for working in detail on </w:t>
      </w:r>
      <w:r w:rsidRPr="00983B0A">
        <w:rPr>
          <w:rFonts w:ascii="Arial" w:hAnsi="Arial" w:cs="Arial"/>
          <w:sz w:val="23"/>
          <w:szCs w:val="23"/>
        </w:rPr>
        <w:t>specific element</w:t>
      </w:r>
      <w:r>
        <w:rPr>
          <w:rFonts w:ascii="Arial" w:hAnsi="Arial" w:cs="Arial"/>
          <w:sz w:val="23"/>
          <w:szCs w:val="23"/>
        </w:rPr>
        <w:t>s</w:t>
      </w:r>
      <w:r w:rsidRPr="00983B0A">
        <w:rPr>
          <w:rFonts w:ascii="Arial" w:hAnsi="Arial" w:cs="Arial"/>
          <w:sz w:val="23"/>
          <w:szCs w:val="23"/>
        </w:rPr>
        <w:t xml:space="preserve"> of </w:t>
      </w:r>
      <w:r>
        <w:rPr>
          <w:rFonts w:ascii="Arial" w:hAnsi="Arial" w:cs="Arial"/>
          <w:sz w:val="23"/>
          <w:szCs w:val="23"/>
        </w:rPr>
        <w:t>a</w:t>
      </w:r>
      <w:r w:rsidRPr="00983B0A">
        <w:rPr>
          <w:rFonts w:ascii="Arial" w:hAnsi="Arial" w:cs="Arial"/>
          <w:sz w:val="23"/>
          <w:szCs w:val="23"/>
        </w:rPr>
        <w:t xml:space="preserve"> piece, with P3F saying</w:t>
      </w:r>
      <w:r w:rsidR="00657D63">
        <w:rPr>
          <w:rFonts w:ascii="Arial" w:hAnsi="Arial" w:cs="Arial"/>
          <w:sz w:val="23"/>
          <w:szCs w:val="23"/>
        </w:rPr>
        <w:t>:</w:t>
      </w:r>
      <w:r w:rsidRPr="00983B0A">
        <w:rPr>
          <w:rFonts w:ascii="Arial" w:hAnsi="Arial" w:cs="Arial"/>
          <w:sz w:val="23"/>
          <w:szCs w:val="23"/>
        </w:rPr>
        <w:t xml:space="preserve"> </w:t>
      </w:r>
    </w:p>
    <w:p w14:paraId="05064B20" w14:textId="77777777" w:rsidR="008C2822" w:rsidRPr="008C2822" w:rsidRDefault="008C2822" w:rsidP="006B2260">
      <w:pPr>
        <w:spacing w:after="0" w:line="360" w:lineRule="auto"/>
        <w:jc w:val="both"/>
        <w:rPr>
          <w:rFonts w:ascii="Arial" w:hAnsi="Arial" w:cs="Arial"/>
          <w:sz w:val="8"/>
          <w:szCs w:val="8"/>
        </w:rPr>
      </w:pPr>
    </w:p>
    <w:p w14:paraId="12BE7DD7" w14:textId="7F76D1B4" w:rsidR="008C2822" w:rsidRDefault="002C18AE" w:rsidP="008C2822">
      <w:pPr>
        <w:spacing w:after="0" w:line="360" w:lineRule="auto"/>
        <w:ind w:left="720" w:right="720"/>
        <w:jc w:val="both"/>
        <w:rPr>
          <w:rFonts w:ascii="Arial" w:hAnsi="Arial" w:cs="Arial"/>
          <w:sz w:val="23"/>
          <w:szCs w:val="23"/>
        </w:rPr>
      </w:pPr>
      <w:r w:rsidRPr="00983B0A">
        <w:rPr>
          <w:rFonts w:ascii="Arial" w:hAnsi="Arial" w:cs="Arial"/>
          <w:sz w:val="23"/>
          <w:szCs w:val="23"/>
        </w:rPr>
        <w:t>“</w:t>
      </w:r>
      <w:r w:rsidR="008C2822">
        <w:rPr>
          <w:rFonts w:ascii="Arial" w:hAnsi="Arial" w:cs="Arial"/>
          <w:sz w:val="23"/>
          <w:szCs w:val="23"/>
        </w:rPr>
        <w:t>I</w:t>
      </w:r>
      <w:r w:rsidRPr="00983B0A">
        <w:rPr>
          <w:rFonts w:ascii="Arial" w:hAnsi="Arial" w:cs="Arial"/>
          <w:sz w:val="23"/>
          <w:szCs w:val="23"/>
        </w:rPr>
        <w:t>f you notice something in the piece where actually it would be good to look back on, so you can actually see maybe where you’re going wrong, it</w:t>
      </w:r>
      <w:r>
        <w:rPr>
          <w:rFonts w:ascii="Arial" w:hAnsi="Arial" w:cs="Arial"/>
          <w:sz w:val="23"/>
          <w:szCs w:val="23"/>
        </w:rPr>
        <w:t>’</w:t>
      </w:r>
      <w:r w:rsidRPr="00983B0A">
        <w:rPr>
          <w:rFonts w:ascii="Arial" w:hAnsi="Arial" w:cs="Arial"/>
          <w:sz w:val="23"/>
          <w:szCs w:val="23"/>
        </w:rPr>
        <w:t>s really good because you can pinpoint it and then fix it”</w:t>
      </w:r>
      <w:r>
        <w:rPr>
          <w:rFonts w:ascii="Arial" w:hAnsi="Arial" w:cs="Arial"/>
          <w:sz w:val="23"/>
          <w:szCs w:val="23"/>
        </w:rPr>
        <w:t>.</w:t>
      </w:r>
    </w:p>
    <w:p w14:paraId="4323FECF" w14:textId="77777777" w:rsidR="008C2822" w:rsidRDefault="008C2822" w:rsidP="006B2260">
      <w:pPr>
        <w:spacing w:after="0" w:line="360" w:lineRule="auto"/>
        <w:jc w:val="both"/>
        <w:rPr>
          <w:rFonts w:ascii="Arial" w:hAnsi="Arial" w:cs="Arial"/>
          <w:sz w:val="23"/>
          <w:szCs w:val="23"/>
        </w:rPr>
      </w:pPr>
    </w:p>
    <w:p w14:paraId="53C2EB70" w14:textId="473681F7" w:rsidR="002C18AE" w:rsidRPr="000060D5" w:rsidRDefault="002C18AE" w:rsidP="006B2260">
      <w:pPr>
        <w:spacing w:after="0" w:line="360" w:lineRule="auto"/>
        <w:jc w:val="both"/>
        <w:rPr>
          <w:rFonts w:ascii="Arial" w:hAnsi="Arial" w:cs="Arial"/>
          <w:color w:val="FF0000"/>
          <w:sz w:val="23"/>
          <w:szCs w:val="23"/>
        </w:rPr>
      </w:pPr>
      <w:r>
        <w:rPr>
          <w:rFonts w:ascii="Arial" w:hAnsi="Arial" w:cs="Arial"/>
          <w:sz w:val="23"/>
          <w:szCs w:val="23"/>
        </w:rPr>
        <w:t>However, working in this kind of detail produced a negative response from P2F, who said in the focus group:</w:t>
      </w:r>
      <w:r w:rsidRPr="00983B0A">
        <w:rPr>
          <w:rFonts w:ascii="Arial" w:hAnsi="Arial" w:cs="Arial"/>
          <w:sz w:val="23"/>
          <w:szCs w:val="23"/>
        </w:rPr>
        <w:t xml:space="preserve"> “I </w:t>
      </w:r>
      <w:r>
        <w:rPr>
          <w:rFonts w:ascii="Arial" w:hAnsi="Arial" w:cs="Arial"/>
          <w:sz w:val="23"/>
          <w:szCs w:val="23"/>
        </w:rPr>
        <w:t xml:space="preserve">didn’t find that useful… I </w:t>
      </w:r>
      <w:r w:rsidRPr="00983B0A">
        <w:rPr>
          <w:rFonts w:ascii="Arial" w:hAnsi="Arial" w:cs="Arial"/>
          <w:sz w:val="23"/>
          <w:szCs w:val="23"/>
        </w:rPr>
        <w:t>just wanted to sing when we did my pieces, not look at it</w:t>
      </w:r>
      <w:r w:rsidR="00A13963">
        <w:rPr>
          <w:rFonts w:ascii="Arial" w:hAnsi="Arial" w:cs="Arial"/>
          <w:sz w:val="23"/>
          <w:szCs w:val="23"/>
        </w:rPr>
        <w:t xml:space="preserve"> </w:t>
      </w:r>
      <w:r w:rsidRPr="00BF44D4">
        <w:rPr>
          <w:rFonts w:ascii="Arial" w:hAnsi="Arial" w:cs="Arial"/>
          <w:sz w:val="23"/>
          <w:szCs w:val="23"/>
        </w:rPr>
        <w:t>so closely”</w:t>
      </w:r>
      <w:r w:rsidR="00E57AE0">
        <w:rPr>
          <w:rFonts w:ascii="Arial" w:hAnsi="Arial" w:cs="Arial"/>
          <w:sz w:val="23"/>
          <w:szCs w:val="23"/>
        </w:rPr>
        <w:t>. This</w:t>
      </w:r>
      <w:r w:rsidRPr="00BF44D4">
        <w:rPr>
          <w:rFonts w:ascii="Arial" w:hAnsi="Arial" w:cs="Arial"/>
          <w:sz w:val="23"/>
          <w:szCs w:val="23"/>
        </w:rPr>
        <w:t xml:space="preserve"> </w:t>
      </w:r>
      <w:r w:rsidR="00657D63" w:rsidRPr="00BF44D4">
        <w:rPr>
          <w:rFonts w:ascii="Arial" w:hAnsi="Arial" w:cs="Arial"/>
          <w:sz w:val="23"/>
          <w:szCs w:val="23"/>
        </w:rPr>
        <w:t>m</w:t>
      </w:r>
      <w:r w:rsidRPr="00BF44D4">
        <w:rPr>
          <w:rFonts w:ascii="Arial" w:hAnsi="Arial" w:cs="Arial"/>
          <w:sz w:val="23"/>
          <w:szCs w:val="23"/>
        </w:rPr>
        <w:t>irro</w:t>
      </w:r>
      <w:r w:rsidR="00E57AE0">
        <w:rPr>
          <w:rFonts w:ascii="Arial" w:hAnsi="Arial" w:cs="Arial"/>
          <w:sz w:val="23"/>
          <w:szCs w:val="23"/>
        </w:rPr>
        <w:t>red</w:t>
      </w:r>
      <w:r w:rsidRPr="00BF44D4">
        <w:rPr>
          <w:rFonts w:ascii="Arial" w:hAnsi="Arial" w:cs="Arial"/>
          <w:sz w:val="23"/>
          <w:szCs w:val="23"/>
        </w:rPr>
        <w:t xml:space="preserve"> her</w:t>
      </w:r>
      <w:r w:rsidR="00E60FC7" w:rsidRPr="00BF44D4">
        <w:rPr>
          <w:rFonts w:ascii="Arial" w:hAnsi="Arial" w:cs="Arial"/>
          <w:sz w:val="23"/>
          <w:szCs w:val="23"/>
        </w:rPr>
        <w:t xml:space="preserve"> </w:t>
      </w:r>
      <w:r w:rsidRPr="00BF44D4">
        <w:rPr>
          <w:rFonts w:ascii="Arial" w:hAnsi="Arial" w:cs="Arial"/>
          <w:sz w:val="23"/>
          <w:szCs w:val="23"/>
        </w:rPr>
        <w:t xml:space="preserve">responses </w:t>
      </w:r>
      <w:r w:rsidR="00E60FC7" w:rsidRPr="00BF44D4">
        <w:rPr>
          <w:rFonts w:ascii="Arial" w:hAnsi="Arial" w:cs="Arial"/>
          <w:sz w:val="23"/>
          <w:szCs w:val="23"/>
        </w:rPr>
        <w:t>during</w:t>
      </w:r>
      <w:r w:rsidR="004C2C30" w:rsidRPr="00BF44D4">
        <w:rPr>
          <w:rFonts w:ascii="Arial" w:hAnsi="Arial" w:cs="Arial"/>
          <w:sz w:val="23"/>
          <w:szCs w:val="23"/>
        </w:rPr>
        <w:t xml:space="preserve"> the intrinsic interest </w:t>
      </w:r>
      <w:r w:rsidR="00D21ABF" w:rsidRPr="008C736B">
        <w:rPr>
          <w:rFonts w:ascii="Arial" w:hAnsi="Arial" w:cs="Arial"/>
          <w:sz w:val="23"/>
          <w:szCs w:val="23"/>
        </w:rPr>
        <w:t>section</w:t>
      </w:r>
      <w:r w:rsidR="00657D63" w:rsidRPr="008C736B">
        <w:rPr>
          <w:rFonts w:ascii="Arial" w:hAnsi="Arial" w:cs="Arial"/>
          <w:sz w:val="23"/>
          <w:szCs w:val="23"/>
        </w:rPr>
        <w:t>.</w:t>
      </w:r>
      <w:r w:rsidR="004C2C30" w:rsidRPr="00BF44D4">
        <w:rPr>
          <w:rFonts w:ascii="Arial" w:hAnsi="Arial" w:cs="Arial"/>
          <w:sz w:val="23"/>
          <w:szCs w:val="23"/>
        </w:rPr>
        <w:t xml:space="preserve"> </w:t>
      </w:r>
      <w:r w:rsidRPr="00BF44D4">
        <w:rPr>
          <w:rFonts w:ascii="Arial" w:hAnsi="Arial" w:cs="Arial"/>
          <w:sz w:val="23"/>
          <w:szCs w:val="23"/>
        </w:rPr>
        <w:t xml:space="preserve">Although </w:t>
      </w:r>
      <w:r>
        <w:rPr>
          <w:rFonts w:ascii="Arial" w:hAnsi="Arial" w:cs="Arial"/>
          <w:sz w:val="23"/>
          <w:szCs w:val="23"/>
        </w:rPr>
        <w:t xml:space="preserve">this feeling was not echoed by other participants </w:t>
      </w:r>
      <w:r w:rsidR="005D5115">
        <w:rPr>
          <w:rFonts w:ascii="Arial" w:hAnsi="Arial" w:cs="Arial"/>
          <w:sz w:val="23"/>
          <w:szCs w:val="23"/>
        </w:rPr>
        <w:t xml:space="preserve">at this </w:t>
      </w:r>
      <w:r w:rsidR="005D5115" w:rsidRPr="000E4B6D">
        <w:rPr>
          <w:rFonts w:ascii="Arial" w:hAnsi="Arial" w:cs="Arial"/>
          <w:sz w:val="23"/>
          <w:szCs w:val="23"/>
        </w:rPr>
        <w:t xml:space="preserve">point, </w:t>
      </w:r>
      <w:r w:rsidRPr="000E4B6D">
        <w:rPr>
          <w:rFonts w:ascii="Arial" w:hAnsi="Arial" w:cs="Arial"/>
          <w:sz w:val="23"/>
          <w:szCs w:val="23"/>
        </w:rPr>
        <w:t>it was</w:t>
      </w:r>
      <w:r w:rsidR="000E4B6D" w:rsidRPr="000E4B6D">
        <w:rPr>
          <w:rFonts w:ascii="Arial" w:hAnsi="Arial" w:cs="Arial"/>
          <w:sz w:val="23"/>
          <w:szCs w:val="23"/>
        </w:rPr>
        <w:t xml:space="preserve"> discus</w:t>
      </w:r>
      <w:r w:rsidR="000E4B6D" w:rsidRPr="008F2C15">
        <w:rPr>
          <w:rFonts w:ascii="Arial" w:hAnsi="Arial" w:cs="Arial"/>
          <w:sz w:val="23"/>
          <w:szCs w:val="23"/>
        </w:rPr>
        <w:t xml:space="preserve">sed during questions on </w:t>
      </w:r>
      <w:r w:rsidR="00590679" w:rsidRPr="008F2C15">
        <w:rPr>
          <w:rFonts w:ascii="Arial" w:hAnsi="Arial" w:cs="Arial"/>
          <w:sz w:val="23"/>
          <w:szCs w:val="23"/>
        </w:rPr>
        <w:t>how participants might like to use the VFT in</w:t>
      </w:r>
      <w:r w:rsidR="00C90A72" w:rsidRPr="008F2C15">
        <w:rPr>
          <w:rFonts w:ascii="Arial" w:hAnsi="Arial" w:cs="Arial"/>
          <w:sz w:val="23"/>
          <w:szCs w:val="23"/>
        </w:rPr>
        <w:t xml:space="preserve"> the</w:t>
      </w:r>
      <w:r w:rsidR="00590679" w:rsidRPr="008F2C15">
        <w:rPr>
          <w:rFonts w:ascii="Arial" w:hAnsi="Arial" w:cs="Arial"/>
          <w:sz w:val="23"/>
          <w:szCs w:val="23"/>
        </w:rPr>
        <w:t xml:space="preserve"> future</w:t>
      </w:r>
      <w:r w:rsidR="00C90A72" w:rsidRPr="008F2C15">
        <w:rPr>
          <w:rFonts w:ascii="Arial" w:hAnsi="Arial" w:cs="Arial"/>
          <w:sz w:val="23"/>
          <w:szCs w:val="23"/>
        </w:rPr>
        <w:t xml:space="preserve">, which will be </w:t>
      </w:r>
      <w:r w:rsidRPr="008F2C15">
        <w:rPr>
          <w:rFonts w:ascii="Arial" w:hAnsi="Arial" w:cs="Arial"/>
          <w:sz w:val="23"/>
          <w:szCs w:val="23"/>
        </w:rPr>
        <w:t xml:space="preserve">outlined </w:t>
      </w:r>
      <w:r w:rsidRPr="00330E08">
        <w:rPr>
          <w:rFonts w:ascii="Arial" w:hAnsi="Arial" w:cs="Arial"/>
          <w:sz w:val="23"/>
          <w:szCs w:val="23"/>
        </w:rPr>
        <w:t xml:space="preserve">in the </w:t>
      </w:r>
      <w:r w:rsidR="00330E08" w:rsidRPr="00330E08">
        <w:rPr>
          <w:rFonts w:ascii="Arial" w:hAnsi="Arial" w:cs="Arial"/>
          <w:sz w:val="23"/>
          <w:szCs w:val="23"/>
        </w:rPr>
        <w:t>future use</w:t>
      </w:r>
      <w:r w:rsidR="000E4B6D" w:rsidRPr="00330E08">
        <w:rPr>
          <w:rFonts w:ascii="Arial" w:hAnsi="Arial" w:cs="Arial"/>
          <w:sz w:val="23"/>
          <w:szCs w:val="23"/>
        </w:rPr>
        <w:t xml:space="preserve"> findings </w:t>
      </w:r>
      <w:r w:rsidRPr="00330E08">
        <w:rPr>
          <w:rFonts w:ascii="Arial" w:hAnsi="Arial" w:cs="Arial"/>
          <w:sz w:val="23"/>
          <w:szCs w:val="23"/>
        </w:rPr>
        <w:t>section.</w:t>
      </w:r>
      <w:r w:rsidR="000060D5">
        <w:rPr>
          <w:rFonts w:ascii="Arial" w:hAnsi="Arial" w:cs="Arial"/>
          <w:color w:val="FF0000"/>
          <w:sz w:val="23"/>
          <w:szCs w:val="23"/>
        </w:rPr>
        <w:t xml:space="preserve"> </w:t>
      </w:r>
      <w:r>
        <w:rPr>
          <w:rFonts w:ascii="Arial" w:hAnsi="Arial" w:cs="Arial"/>
          <w:sz w:val="23"/>
          <w:szCs w:val="23"/>
        </w:rPr>
        <w:t xml:space="preserve">P2F also stated in </w:t>
      </w:r>
      <w:r w:rsidR="00553DC4">
        <w:rPr>
          <w:rFonts w:ascii="Arial" w:hAnsi="Arial" w:cs="Arial"/>
          <w:sz w:val="23"/>
          <w:szCs w:val="23"/>
        </w:rPr>
        <w:t xml:space="preserve">the focus group </w:t>
      </w:r>
      <w:r>
        <w:rPr>
          <w:rFonts w:ascii="Arial" w:hAnsi="Arial" w:cs="Arial"/>
          <w:sz w:val="23"/>
          <w:szCs w:val="23"/>
        </w:rPr>
        <w:t xml:space="preserve">that she found </w:t>
      </w:r>
      <w:r w:rsidR="00A34D92">
        <w:rPr>
          <w:rFonts w:ascii="Arial" w:hAnsi="Arial" w:cs="Arial"/>
          <w:sz w:val="23"/>
          <w:szCs w:val="23"/>
        </w:rPr>
        <w:t xml:space="preserve">using </w:t>
      </w:r>
      <w:r w:rsidR="00DB5A7E">
        <w:rPr>
          <w:rFonts w:ascii="Arial" w:hAnsi="Arial" w:cs="Arial"/>
          <w:sz w:val="23"/>
          <w:szCs w:val="23"/>
        </w:rPr>
        <w:t>the</w:t>
      </w:r>
      <w:r>
        <w:rPr>
          <w:rFonts w:ascii="Arial" w:hAnsi="Arial" w:cs="Arial"/>
          <w:sz w:val="23"/>
          <w:szCs w:val="23"/>
        </w:rPr>
        <w:t xml:space="preserve"> feedback </w:t>
      </w:r>
      <w:r w:rsidR="00330E08">
        <w:rPr>
          <w:rFonts w:ascii="Arial" w:hAnsi="Arial" w:cs="Arial"/>
          <w:sz w:val="23"/>
          <w:szCs w:val="23"/>
        </w:rPr>
        <w:t>“</w:t>
      </w:r>
      <w:r>
        <w:rPr>
          <w:rFonts w:ascii="Arial" w:hAnsi="Arial" w:cs="Arial"/>
          <w:sz w:val="23"/>
          <w:szCs w:val="23"/>
        </w:rPr>
        <w:t>distracting</w:t>
      </w:r>
      <w:r w:rsidR="00330E08">
        <w:rPr>
          <w:rFonts w:ascii="Arial" w:hAnsi="Arial" w:cs="Arial"/>
          <w:sz w:val="23"/>
          <w:szCs w:val="23"/>
        </w:rPr>
        <w:t>”</w:t>
      </w:r>
      <w:r>
        <w:rPr>
          <w:rFonts w:ascii="Arial" w:hAnsi="Arial" w:cs="Arial"/>
          <w:sz w:val="23"/>
          <w:szCs w:val="23"/>
        </w:rPr>
        <w:t xml:space="preserve"> when she was</w:t>
      </w:r>
      <w:r w:rsidR="00B13022">
        <w:rPr>
          <w:rFonts w:ascii="Arial" w:hAnsi="Arial" w:cs="Arial"/>
          <w:sz w:val="23"/>
          <w:szCs w:val="23"/>
        </w:rPr>
        <w:t xml:space="preserve"> trying to</w:t>
      </w:r>
      <w:r>
        <w:rPr>
          <w:rFonts w:ascii="Arial" w:hAnsi="Arial" w:cs="Arial"/>
          <w:sz w:val="23"/>
          <w:szCs w:val="23"/>
        </w:rPr>
        <w:t xml:space="preserve"> concentrat</w:t>
      </w:r>
      <w:r w:rsidR="00B13022">
        <w:rPr>
          <w:rFonts w:ascii="Arial" w:hAnsi="Arial" w:cs="Arial"/>
          <w:sz w:val="23"/>
          <w:szCs w:val="23"/>
        </w:rPr>
        <w:t>e</w:t>
      </w:r>
      <w:r>
        <w:rPr>
          <w:rFonts w:ascii="Arial" w:hAnsi="Arial" w:cs="Arial"/>
          <w:sz w:val="23"/>
          <w:szCs w:val="23"/>
        </w:rPr>
        <w:t xml:space="preserve"> on other features of </w:t>
      </w:r>
      <w:r w:rsidR="003B61A7">
        <w:rPr>
          <w:rFonts w:ascii="Arial" w:hAnsi="Arial" w:cs="Arial"/>
          <w:sz w:val="23"/>
          <w:szCs w:val="23"/>
        </w:rPr>
        <w:t>her</w:t>
      </w:r>
      <w:r>
        <w:rPr>
          <w:rFonts w:ascii="Arial" w:hAnsi="Arial" w:cs="Arial"/>
          <w:sz w:val="23"/>
          <w:szCs w:val="23"/>
        </w:rPr>
        <w:t xml:space="preserve"> music such as lyrics, rhythms, and phrasing</w:t>
      </w:r>
      <w:r w:rsidR="004C0837">
        <w:rPr>
          <w:rFonts w:ascii="Arial" w:hAnsi="Arial" w:cs="Arial"/>
          <w:sz w:val="23"/>
          <w:szCs w:val="23"/>
        </w:rPr>
        <w:t>.</w:t>
      </w:r>
      <w:r>
        <w:rPr>
          <w:rFonts w:ascii="Arial" w:hAnsi="Arial" w:cs="Arial"/>
          <w:sz w:val="23"/>
          <w:szCs w:val="23"/>
        </w:rPr>
        <w:t xml:space="preserve"> P3F and P5M agreed, with P6M adding that </w:t>
      </w:r>
      <w:r w:rsidR="0052777D">
        <w:rPr>
          <w:rFonts w:ascii="Arial" w:hAnsi="Arial" w:cs="Arial"/>
          <w:sz w:val="23"/>
          <w:szCs w:val="23"/>
        </w:rPr>
        <w:t>he found it</w:t>
      </w:r>
      <w:r w:rsidR="0024299C">
        <w:rPr>
          <w:rFonts w:ascii="Arial" w:hAnsi="Arial" w:cs="Arial"/>
          <w:sz w:val="23"/>
          <w:szCs w:val="23"/>
        </w:rPr>
        <w:t xml:space="preserve"> </w:t>
      </w:r>
      <w:r w:rsidR="0087729C">
        <w:rPr>
          <w:rFonts w:ascii="Arial" w:hAnsi="Arial" w:cs="Arial"/>
          <w:sz w:val="23"/>
          <w:szCs w:val="23"/>
        </w:rPr>
        <w:t>“</w:t>
      </w:r>
      <w:r w:rsidR="0024299C">
        <w:rPr>
          <w:rFonts w:ascii="Arial" w:hAnsi="Arial" w:cs="Arial"/>
          <w:sz w:val="23"/>
          <w:szCs w:val="23"/>
        </w:rPr>
        <w:t xml:space="preserve">slightly </w:t>
      </w:r>
      <w:r w:rsidR="0052777D">
        <w:rPr>
          <w:rFonts w:ascii="Arial" w:hAnsi="Arial" w:cs="Arial"/>
          <w:sz w:val="23"/>
          <w:szCs w:val="23"/>
        </w:rPr>
        <w:t xml:space="preserve">stressful” to </w:t>
      </w:r>
      <w:r>
        <w:rPr>
          <w:rFonts w:ascii="Arial" w:hAnsi="Arial" w:cs="Arial"/>
          <w:sz w:val="23"/>
          <w:szCs w:val="23"/>
        </w:rPr>
        <w:t>shift his focus between music</w:t>
      </w:r>
      <w:r w:rsidR="0087729C">
        <w:rPr>
          <w:rFonts w:ascii="Arial" w:hAnsi="Arial" w:cs="Arial"/>
          <w:sz w:val="23"/>
          <w:szCs w:val="23"/>
        </w:rPr>
        <w:t>al elements</w:t>
      </w:r>
      <w:r>
        <w:rPr>
          <w:rFonts w:ascii="Arial" w:hAnsi="Arial" w:cs="Arial"/>
          <w:sz w:val="23"/>
          <w:szCs w:val="23"/>
        </w:rPr>
        <w:t xml:space="preserve"> and the screen</w:t>
      </w:r>
      <w:r w:rsidR="0052777D">
        <w:rPr>
          <w:rFonts w:ascii="Arial" w:hAnsi="Arial" w:cs="Arial"/>
          <w:sz w:val="23"/>
          <w:szCs w:val="23"/>
        </w:rPr>
        <w:t xml:space="preserve">. </w:t>
      </w:r>
      <w:r>
        <w:rPr>
          <w:rFonts w:ascii="Arial" w:hAnsi="Arial" w:cs="Arial"/>
          <w:sz w:val="23"/>
          <w:szCs w:val="23"/>
        </w:rPr>
        <w:t xml:space="preserve">This factor led three participants (P2F, P3F, and P6M) to conclude that they would not like to use the feedback when learning a new piece as there would be “too many other things to think about” (P2F FG). </w:t>
      </w:r>
    </w:p>
    <w:p w14:paraId="6D8D124E" w14:textId="77777777" w:rsidR="002C18AE" w:rsidRDefault="002C18AE" w:rsidP="006B2260">
      <w:pPr>
        <w:spacing w:after="0" w:line="360" w:lineRule="auto"/>
        <w:rPr>
          <w:rFonts w:ascii="Arial" w:hAnsi="Arial" w:cs="Arial"/>
          <w:sz w:val="23"/>
          <w:szCs w:val="23"/>
        </w:rPr>
      </w:pPr>
    </w:p>
    <w:p w14:paraId="3D431597" w14:textId="328E3562" w:rsidR="00443CE6" w:rsidRDefault="00443CE6" w:rsidP="006B2260">
      <w:pPr>
        <w:spacing w:after="0" w:line="360" w:lineRule="auto"/>
        <w:rPr>
          <w:rFonts w:ascii="Arial" w:hAnsi="Arial" w:cs="Arial"/>
          <w:sz w:val="23"/>
          <w:szCs w:val="23"/>
        </w:rPr>
      </w:pPr>
    </w:p>
    <w:p w14:paraId="37A6B3D3" w14:textId="77777777" w:rsidR="008E44C9" w:rsidRDefault="008E44C9" w:rsidP="006B2260">
      <w:pPr>
        <w:spacing w:after="0" w:line="360" w:lineRule="auto"/>
        <w:rPr>
          <w:rFonts w:ascii="Arial" w:hAnsi="Arial" w:cs="Arial"/>
          <w:sz w:val="23"/>
          <w:szCs w:val="23"/>
        </w:rPr>
      </w:pPr>
    </w:p>
    <w:p w14:paraId="348A076D" w14:textId="7B4F9AD8" w:rsidR="00443CE6" w:rsidRPr="00BB47E1" w:rsidRDefault="00443CE6" w:rsidP="00BB47E1">
      <w:pPr>
        <w:pStyle w:val="Heading3"/>
        <w:spacing w:line="360" w:lineRule="auto"/>
        <w:rPr>
          <w:rFonts w:ascii="Arial" w:hAnsi="Arial" w:cs="Arial"/>
          <w:b/>
          <w:i/>
          <w:color w:val="auto"/>
        </w:rPr>
      </w:pPr>
      <w:bookmarkStart w:id="46" w:name="_Toc160125769"/>
      <w:r w:rsidRPr="00D74C34">
        <w:rPr>
          <w:rFonts w:ascii="Arial" w:hAnsi="Arial" w:cs="Arial"/>
          <w:b/>
          <w:bCs/>
          <w:i/>
          <w:iCs/>
          <w:color w:val="auto"/>
        </w:rPr>
        <w:t>Research Question Four: Future Use</w:t>
      </w:r>
      <w:bookmarkEnd w:id="46"/>
    </w:p>
    <w:p w14:paraId="7D7E76ED" w14:textId="77777777" w:rsidR="00AF0D6A" w:rsidRPr="00B745ED" w:rsidRDefault="00AF0D6A" w:rsidP="006B2260">
      <w:pPr>
        <w:spacing w:after="0" w:line="360" w:lineRule="auto"/>
        <w:jc w:val="both"/>
        <w:rPr>
          <w:rFonts w:ascii="Arial" w:hAnsi="Arial" w:cs="Arial"/>
          <w:sz w:val="16"/>
          <w:szCs w:val="16"/>
        </w:rPr>
      </w:pPr>
    </w:p>
    <w:p w14:paraId="14CA3032" w14:textId="77777777" w:rsidR="000F5401" w:rsidRDefault="00AF0D6A" w:rsidP="00533ED9">
      <w:pPr>
        <w:spacing w:after="0" w:line="360" w:lineRule="auto"/>
        <w:jc w:val="center"/>
        <w:rPr>
          <w:rFonts w:ascii="Arial" w:hAnsi="Arial" w:cs="Arial"/>
          <w:b/>
          <w:bCs/>
          <w:i/>
          <w:iCs/>
          <w:sz w:val="23"/>
          <w:szCs w:val="23"/>
        </w:rPr>
      </w:pPr>
      <w:r w:rsidRPr="00B745ED">
        <w:rPr>
          <w:rFonts w:ascii="Arial" w:hAnsi="Arial" w:cs="Arial"/>
          <w:b/>
          <w:bCs/>
          <w:i/>
          <w:iCs/>
          <w:sz w:val="23"/>
          <w:szCs w:val="23"/>
        </w:rPr>
        <w:t>‘</w:t>
      </w:r>
      <w:r w:rsidR="00533ED9" w:rsidRPr="00B745ED">
        <w:rPr>
          <w:rFonts w:ascii="Arial" w:hAnsi="Arial" w:cs="Arial"/>
          <w:b/>
          <w:bCs/>
          <w:i/>
          <w:iCs/>
          <w:sz w:val="23"/>
          <w:szCs w:val="23"/>
        </w:rPr>
        <w:t>Following their experiences, w</w:t>
      </w:r>
      <w:r w:rsidRPr="00B745ED">
        <w:rPr>
          <w:rFonts w:ascii="Arial" w:hAnsi="Arial" w:cs="Arial"/>
          <w:b/>
          <w:bCs/>
          <w:i/>
          <w:iCs/>
          <w:sz w:val="23"/>
          <w:szCs w:val="23"/>
        </w:rPr>
        <w:t xml:space="preserve">ould students like to use VFT in the future? </w:t>
      </w:r>
    </w:p>
    <w:p w14:paraId="24D56956" w14:textId="153B08B8" w:rsidR="00443CE6" w:rsidRPr="00B745ED" w:rsidRDefault="00AF0D6A" w:rsidP="00533ED9">
      <w:pPr>
        <w:spacing w:after="0" w:line="360" w:lineRule="auto"/>
        <w:jc w:val="center"/>
        <w:rPr>
          <w:rFonts w:ascii="Arial" w:hAnsi="Arial" w:cs="Arial"/>
          <w:b/>
          <w:bCs/>
          <w:i/>
          <w:iCs/>
          <w:sz w:val="23"/>
          <w:szCs w:val="23"/>
        </w:rPr>
      </w:pPr>
      <w:r w:rsidRPr="00B745ED">
        <w:rPr>
          <w:rFonts w:ascii="Arial" w:hAnsi="Arial" w:cs="Arial"/>
          <w:b/>
          <w:bCs/>
          <w:i/>
          <w:iCs/>
          <w:sz w:val="23"/>
          <w:szCs w:val="23"/>
        </w:rPr>
        <w:t>If so, how often and in what context?’</w:t>
      </w:r>
    </w:p>
    <w:p w14:paraId="26211DAF" w14:textId="77777777" w:rsidR="00533ED9" w:rsidRDefault="00533ED9" w:rsidP="006B2260">
      <w:pPr>
        <w:spacing w:after="0" w:line="360" w:lineRule="auto"/>
        <w:jc w:val="both"/>
        <w:rPr>
          <w:rFonts w:ascii="Arial" w:hAnsi="Arial" w:cs="Arial"/>
          <w:sz w:val="23"/>
          <w:szCs w:val="23"/>
        </w:rPr>
      </w:pPr>
    </w:p>
    <w:p w14:paraId="665D0838" w14:textId="77777777" w:rsidR="008E44C9" w:rsidRPr="00510B85" w:rsidRDefault="008E44C9" w:rsidP="006B2260">
      <w:pPr>
        <w:spacing w:after="0" w:line="360" w:lineRule="auto"/>
        <w:jc w:val="both"/>
        <w:rPr>
          <w:rFonts w:ascii="Arial" w:hAnsi="Arial" w:cs="Arial"/>
          <w:sz w:val="23"/>
          <w:szCs w:val="23"/>
        </w:rPr>
      </w:pPr>
    </w:p>
    <w:p w14:paraId="2A36D605" w14:textId="2658028F" w:rsidR="00443CE6" w:rsidRPr="00AC06F2" w:rsidRDefault="00BC62E5" w:rsidP="006B2260">
      <w:pPr>
        <w:spacing w:after="0" w:line="360" w:lineRule="auto"/>
        <w:jc w:val="both"/>
        <w:rPr>
          <w:rFonts w:ascii="Arial" w:hAnsi="Arial" w:cs="Arial"/>
          <w:i/>
          <w:iCs/>
          <w:sz w:val="23"/>
          <w:szCs w:val="23"/>
        </w:rPr>
      </w:pPr>
      <w:r>
        <w:rPr>
          <w:rFonts w:ascii="Arial" w:hAnsi="Arial" w:cs="Arial"/>
          <w:i/>
          <w:iCs/>
          <w:sz w:val="23"/>
          <w:szCs w:val="23"/>
        </w:rPr>
        <w:t xml:space="preserve">Quantitative </w:t>
      </w:r>
      <w:r w:rsidR="00443CE6" w:rsidRPr="00AC06F2">
        <w:rPr>
          <w:rFonts w:ascii="Arial" w:hAnsi="Arial" w:cs="Arial"/>
          <w:i/>
          <w:iCs/>
          <w:sz w:val="23"/>
          <w:szCs w:val="23"/>
        </w:rPr>
        <w:t>Survey Findings</w:t>
      </w:r>
    </w:p>
    <w:p w14:paraId="14BD4620" w14:textId="154C7B6B" w:rsidR="00443CE6" w:rsidRPr="00BB47E1" w:rsidRDefault="00443CE6" w:rsidP="006B2260">
      <w:pPr>
        <w:spacing w:after="0" w:line="360" w:lineRule="auto"/>
        <w:jc w:val="both"/>
        <w:rPr>
          <w:rFonts w:ascii="Arial" w:hAnsi="Arial" w:cs="Arial"/>
          <w:i/>
          <w:sz w:val="8"/>
          <w:szCs w:val="8"/>
          <w:highlight w:val="yellow"/>
        </w:rPr>
      </w:pPr>
    </w:p>
    <w:p w14:paraId="02F902D0" w14:textId="6039E467" w:rsidR="00BB47E1" w:rsidRDefault="00443CE6" w:rsidP="006B2260">
      <w:pPr>
        <w:spacing w:after="0" w:line="360" w:lineRule="auto"/>
        <w:jc w:val="both"/>
        <w:rPr>
          <w:rFonts w:ascii="Arial" w:hAnsi="Arial" w:cs="Arial"/>
          <w:sz w:val="23"/>
          <w:szCs w:val="23"/>
        </w:rPr>
      </w:pPr>
      <w:r w:rsidRPr="00666071">
        <w:rPr>
          <w:rFonts w:ascii="Arial" w:hAnsi="Arial" w:cs="Arial"/>
          <w:sz w:val="23"/>
          <w:szCs w:val="23"/>
        </w:rPr>
        <w:t>Survey question eight asked participants to indicate how much they agreed with the statement ‘I would like to use the visual feedback in my future singing lessons</w:t>
      </w:r>
      <w:r w:rsidR="00875195">
        <w:rPr>
          <w:rFonts w:ascii="Arial" w:hAnsi="Arial" w:cs="Arial"/>
          <w:sz w:val="23"/>
          <w:szCs w:val="23"/>
        </w:rPr>
        <w:t>’</w:t>
      </w:r>
      <w:r w:rsidRPr="00666071">
        <w:rPr>
          <w:rFonts w:ascii="Arial" w:hAnsi="Arial" w:cs="Arial"/>
          <w:sz w:val="23"/>
          <w:szCs w:val="23"/>
        </w:rPr>
        <w:t xml:space="preserve">. Results are shown in </w:t>
      </w:r>
      <w:r w:rsidRPr="00BB47E1">
        <w:rPr>
          <w:rFonts w:ascii="Arial" w:hAnsi="Arial" w:cs="Arial"/>
          <w:sz w:val="23"/>
          <w:szCs w:val="23"/>
        </w:rPr>
        <w:t xml:space="preserve">figure </w:t>
      </w:r>
      <w:r w:rsidR="00ED75B0">
        <w:rPr>
          <w:rFonts w:ascii="Arial" w:hAnsi="Arial" w:cs="Arial"/>
          <w:sz w:val="23"/>
          <w:szCs w:val="23"/>
        </w:rPr>
        <w:t>nine</w:t>
      </w:r>
      <w:r w:rsidR="00875195">
        <w:rPr>
          <w:rFonts w:ascii="Arial" w:hAnsi="Arial" w:cs="Arial"/>
          <w:sz w:val="23"/>
          <w:szCs w:val="23"/>
        </w:rPr>
        <w:t>.</w:t>
      </w:r>
    </w:p>
    <w:p w14:paraId="4A309D5D" w14:textId="3562C8B1" w:rsidR="00443CE6" w:rsidRDefault="008E44C9" w:rsidP="008E44C9">
      <w:pPr>
        <w:spacing w:after="0" w:line="360" w:lineRule="auto"/>
        <w:jc w:val="both"/>
        <w:rPr>
          <w:rFonts w:ascii="Arial" w:hAnsi="Arial" w:cs="Arial"/>
          <w:sz w:val="23"/>
          <w:szCs w:val="23"/>
        </w:rPr>
      </w:pPr>
      <w:r>
        <w:rPr>
          <w:rFonts w:ascii="Arial" w:hAnsi="Arial" w:cs="Arial"/>
          <w:i/>
          <w:iCs/>
          <w:noProof/>
          <w:sz w:val="23"/>
          <w:szCs w:val="23"/>
        </w:rPr>
        <w:lastRenderedPageBreak/>
        <w:drawing>
          <wp:anchor distT="0" distB="0" distL="114300" distR="114300" simplePos="0" relativeHeight="251678208" behindDoc="0" locked="0" layoutInCell="1" allowOverlap="1" wp14:anchorId="2EC1B6A7" wp14:editId="7E7CB7DB">
            <wp:simplePos x="0" y="0"/>
            <wp:positionH relativeFrom="margin">
              <wp:align>center</wp:align>
            </wp:positionH>
            <wp:positionV relativeFrom="paragraph">
              <wp:posOffset>314679</wp:posOffset>
            </wp:positionV>
            <wp:extent cx="5064760" cy="4455160"/>
            <wp:effectExtent l="0" t="0" r="2540" b="254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64760" cy="4455160"/>
                    </a:xfrm>
                    <a:prstGeom prst="rect">
                      <a:avLst/>
                    </a:prstGeom>
                  </pic:spPr>
                </pic:pic>
              </a:graphicData>
            </a:graphic>
            <wp14:sizeRelH relativeFrom="margin">
              <wp14:pctWidth>0</wp14:pctWidth>
            </wp14:sizeRelH>
            <wp14:sizeRelV relativeFrom="margin">
              <wp14:pctHeight>0</wp14:pctHeight>
            </wp14:sizeRelV>
          </wp:anchor>
        </w:drawing>
      </w:r>
    </w:p>
    <w:p w14:paraId="5EEE74BC" w14:textId="77777777" w:rsidR="008E44C9" w:rsidRDefault="008E44C9" w:rsidP="008E44C9">
      <w:pPr>
        <w:spacing w:after="0" w:line="360" w:lineRule="auto"/>
        <w:jc w:val="both"/>
        <w:rPr>
          <w:rFonts w:ascii="Arial" w:hAnsi="Arial" w:cs="Arial"/>
          <w:sz w:val="23"/>
          <w:szCs w:val="23"/>
        </w:rPr>
      </w:pPr>
    </w:p>
    <w:p w14:paraId="3409A485" w14:textId="77777777" w:rsidR="008E44C9" w:rsidRPr="008E44C9" w:rsidRDefault="008E44C9" w:rsidP="008E44C9">
      <w:pPr>
        <w:spacing w:after="0" w:line="360" w:lineRule="auto"/>
        <w:jc w:val="both"/>
        <w:rPr>
          <w:rFonts w:ascii="Arial" w:hAnsi="Arial" w:cs="Arial"/>
          <w:sz w:val="23"/>
          <w:szCs w:val="23"/>
        </w:rPr>
      </w:pPr>
    </w:p>
    <w:p w14:paraId="1B31262F" w14:textId="074B667A" w:rsidR="00443CE6" w:rsidRDefault="00443CE6" w:rsidP="006B2260">
      <w:pPr>
        <w:spacing w:after="0" w:line="360" w:lineRule="auto"/>
        <w:jc w:val="both"/>
        <w:rPr>
          <w:rFonts w:ascii="Arial" w:hAnsi="Arial" w:cs="Arial"/>
          <w:sz w:val="23"/>
          <w:szCs w:val="23"/>
        </w:rPr>
      </w:pPr>
      <w:r>
        <w:rPr>
          <w:rFonts w:ascii="Arial" w:hAnsi="Arial" w:cs="Arial"/>
          <w:sz w:val="23"/>
          <w:szCs w:val="23"/>
        </w:rPr>
        <w:t>All participants responded positively, with four participants stating they strongly agreed, while P2F and P6M agreed.</w:t>
      </w:r>
      <w:r w:rsidR="0012176C">
        <w:rPr>
          <w:rFonts w:ascii="Arial" w:hAnsi="Arial" w:cs="Arial"/>
          <w:sz w:val="23"/>
          <w:szCs w:val="23"/>
        </w:rPr>
        <w:t xml:space="preserve"> </w:t>
      </w:r>
      <w:r w:rsidRPr="00666071">
        <w:rPr>
          <w:rFonts w:ascii="Arial" w:hAnsi="Arial" w:cs="Arial"/>
          <w:sz w:val="23"/>
          <w:szCs w:val="23"/>
        </w:rPr>
        <w:t xml:space="preserve">To obtain </w:t>
      </w:r>
      <w:r>
        <w:rPr>
          <w:rFonts w:ascii="Arial" w:hAnsi="Arial" w:cs="Arial"/>
          <w:sz w:val="23"/>
          <w:szCs w:val="23"/>
        </w:rPr>
        <w:t>further information on participants’ opinions towards using the VFT in their future lessons, they were also asked questions relating to the frequency and context in which they</w:t>
      </w:r>
      <w:r w:rsidR="003B706B">
        <w:rPr>
          <w:rFonts w:ascii="Arial" w:hAnsi="Arial" w:cs="Arial"/>
          <w:sz w:val="23"/>
          <w:szCs w:val="23"/>
        </w:rPr>
        <w:t xml:space="preserve"> might</w:t>
      </w:r>
      <w:r>
        <w:rPr>
          <w:rFonts w:ascii="Arial" w:hAnsi="Arial" w:cs="Arial"/>
          <w:sz w:val="23"/>
          <w:szCs w:val="23"/>
        </w:rPr>
        <w:t xml:space="preserve"> like to use the VFT</w:t>
      </w:r>
      <w:r w:rsidR="0086077E">
        <w:rPr>
          <w:rFonts w:ascii="Arial" w:hAnsi="Arial" w:cs="Arial"/>
          <w:sz w:val="23"/>
          <w:szCs w:val="23"/>
        </w:rPr>
        <w:t>,</w:t>
      </w:r>
      <w:r w:rsidR="0086077E" w:rsidRPr="00230E8C">
        <w:rPr>
          <w:rFonts w:ascii="Arial" w:hAnsi="Arial" w:cs="Arial"/>
          <w:sz w:val="23"/>
          <w:szCs w:val="23"/>
        </w:rPr>
        <w:t xml:space="preserve"> which will be </w:t>
      </w:r>
      <w:r w:rsidR="009A0633" w:rsidRPr="00230E8C">
        <w:rPr>
          <w:rFonts w:ascii="Arial" w:hAnsi="Arial" w:cs="Arial"/>
          <w:sz w:val="23"/>
          <w:szCs w:val="23"/>
        </w:rPr>
        <w:t>reported</w:t>
      </w:r>
      <w:r w:rsidR="003B706B" w:rsidRPr="00230E8C">
        <w:rPr>
          <w:rFonts w:ascii="Arial" w:hAnsi="Arial" w:cs="Arial"/>
          <w:sz w:val="23"/>
          <w:szCs w:val="23"/>
        </w:rPr>
        <w:t xml:space="preserve"> next</w:t>
      </w:r>
      <w:r w:rsidR="0086077E">
        <w:rPr>
          <w:rFonts w:ascii="Arial" w:hAnsi="Arial" w:cs="Arial"/>
          <w:sz w:val="23"/>
          <w:szCs w:val="23"/>
        </w:rPr>
        <w:t>.</w:t>
      </w:r>
    </w:p>
    <w:p w14:paraId="22AEAA49" w14:textId="77777777" w:rsidR="003D7961" w:rsidRDefault="003D7961" w:rsidP="006B2260">
      <w:pPr>
        <w:spacing w:after="0" w:line="360" w:lineRule="auto"/>
        <w:jc w:val="both"/>
        <w:rPr>
          <w:rFonts w:ascii="Arial" w:hAnsi="Arial" w:cs="Arial"/>
          <w:sz w:val="23"/>
          <w:szCs w:val="23"/>
        </w:rPr>
      </w:pPr>
    </w:p>
    <w:p w14:paraId="51D42D08" w14:textId="77777777" w:rsidR="003D7961" w:rsidRPr="003D7961" w:rsidRDefault="003D7961" w:rsidP="006B2260">
      <w:pPr>
        <w:spacing w:after="0" w:line="360" w:lineRule="auto"/>
        <w:jc w:val="both"/>
        <w:rPr>
          <w:rFonts w:ascii="Arial" w:hAnsi="Arial" w:cs="Arial"/>
          <w:sz w:val="16"/>
          <w:szCs w:val="16"/>
        </w:rPr>
      </w:pPr>
    </w:p>
    <w:p w14:paraId="43DE2F16" w14:textId="5E2F1FF9" w:rsidR="00443CE6" w:rsidRPr="00666071" w:rsidRDefault="00443CE6" w:rsidP="006B2260">
      <w:pPr>
        <w:spacing w:after="0" w:line="360" w:lineRule="auto"/>
        <w:jc w:val="both"/>
        <w:rPr>
          <w:rFonts w:ascii="Arial" w:hAnsi="Arial" w:cs="Arial"/>
          <w:i/>
          <w:iCs/>
          <w:sz w:val="23"/>
          <w:szCs w:val="23"/>
        </w:rPr>
      </w:pPr>
      <w:r w:rsidRPr="00666071">
        <w:rPr>
          <w:rFonts w:ascii="Arial" w:hAnsi="Arial" w:cs="Arial"/>
          <w:i/>
          <w:iCs/>
          <w:sz w:val="23"/>
          <w:szCs w:val="23"/>
        </w:rPr>
        <w:t>Frequency</w:t>
      </w:r>
    </w:p>
    <w:p w14:paraId="47388B26" w14:textId="77777777" w:rsidR="00230E8C" w:rsidRPr="00230E8C" w:rsidRDefault="00230E8C" w:rsidP="006B2260">
      <w:pPr>
        <w:spacing w:after="0" w:line="360" w:lineRule="auto"/>
        <w:jc w:val="both"/>
        <w:rPr>
          <w:rFonts w:ascii="Arial" w:hAnsi="Arial" w:cs="Arial"/>
          <w:i/>
          <w:iCs/>
          <w:sz w:val="8"/>
          <w:szCs w:val="8"/>
        </w:rPr>
      </w:pPr>
    </w:p>
    <w:p w14:paraId="3DC142CC" w14:textId="445851F4" w:rsidR="00443CE6" w:rsidRDefault="00443CE6" w:rsidP="006B2260">
      <w:pPr>
        <w:spacing w:after="0" w:line="360" w:lineRule="auto"/>
        <w:jc w:val="both"/>
        <w:rPr>
          <w:rFonts w:ascii="Arial" w:hAnsi="Arial" w:cs="Arial"/>
          <w:sz w:val="23"/>
          <w:szCs w:val="23"/>
        </w:rPr>
      </w:pPr>
      <w:r w:rsidRPr="00666071">
        <w:rPr>
          <w:rFonts w:ascii="Arial" w:hAnsi="Arial" w:cs="Arial"/>
          <w:sz w:val="23"/>
          <w:szCs w:val="23"/>
        </w:rPr>
        <w:t xml:space="preserve">Survey question </w:t>
      </w:r>
      <w:r w:rsidR="00483C4E">
        <w:rPr>
          <w:rFonts w:ascii="Arial" w:hAnsi="Arial" w:cs="Arial"/>
          <w:sz w:val="23"/>
          <w:szCs w:val="23"/>
        </w:rPr>
        <w:t>nine</w:t>
      </w:r>
      <w:r w:rsidRPr="00510B85">
        <w:rPr>
          <w:rFonts w:ascii="Arial" w:hAnsi="Arial" w:cs="Arial"/>
          <w:sz w:val="23"/>
          <w:szCs w:val="23"/>
        </w:rPr>
        <w:t xml:space="preserve"> asked participants to indicate how often they would like to use </w:t>
      </w:r>
      <w:r w:rsidR="00792990">
        <w:rPr>
          <w:rFonts w:ascii="Arial" w:hAnsi="Arial" w:cs="Arial"/>
          <w:sz w:val="23"/>
          <w:szCs w:val="23"/>
        </w:rPr>
        <w:t>VFT</w:t>
      </w:r>
      <w:r w:rsidRPr="00510B85">
        <w:rPr>
          <w:rFonts w:ascii="Arial" w:hAnsi="Arial" w:cs="Arial"/>
          <w:sz w:val="23"/>
          <w:szCs w:val="23"/>
        </w:rPr>
        <w:t xml:space="preserve"> in future singing lessons by selecting a response from the options: every lesson; once a month; once a term; once a year; never; or other. If the ‘other’ option was selected, participants were asked to provide further details of preferred frequency. Results are displayed in </w:t>
      </w:r>
      <w:r w:rsidRPr="00230E8C">
        <w:rPr>
          <w:rFonts w:ascii="Arial" w:hAnsi="Arial" w:cs="Arial"/>
          <w:sz w:val="23"/>
          <w:szCs w:val="23"/>
        </w:rPr>
        <w:t xml:space="preserve">figure </w:t>
      </w:r>
      <w:r w:rsidR="00425FEE">
        <w:rPr>
          <w:rFonts w:ascii="Arial" w:hAnsi="Arial" w:cs="Arial"/>
          <w:sz w:val="23"/>
          <w:szCs w:val="23"/>
        </w:rPr>
        <w:t>ten</w:t>
      </w:r>
      <w:r w:rsidR="008447F0">
        <w:rPr>
          <w:rFonts w:ascii="Arial" w:hAnsi="Arial" w:cs="Arial"/>
          <w:sz w:val="23"/>
          <w:szCs w:val="23"/>
        </w:rPr>
        <w:t>.</w:t>
      </w:r>
      <w:r w:rsidRPr="00510B85">
        <w:rPr>
          <w:rFonts w:ascii="Arial" w:hAnsi="Arial" w:cs="Arial"/>
          <w:sz w:val="23"/>
          <w:szCs w:val="23"/>
        </w:rPr>
        <w:t xml:space="preserve"> </w:t>
      </w:r>
    </w:p>
    <w:p w14:paraId="2629808C" w14:textId="77777777" w:rsidR="008E44C9" w:rsidRDefault="008E44C9" w:rsidP="006B2260">
      <w:pPr>
        <w:spacing w:after="0" w:line="360" w:lineRule="auto"/>
        <w:jc w:val="both"/>
        <w:rPr>
          <w:rFonts w:ascii="Arial" w:hAnsi="Arial" w:cs="Arial"/>
          <w:sz w:val="23"/>
          <w:szCs w:val="23"/>
        </w:rPr>
      </w:pPr>
    </w:p>
    <w:p w14:paraId="70F98DAD" w14:textId="399FEAAF" w:rsidR="00AF7D6E" w:rsidRDefault="003D7961" w:rsidP="006B2260">
      <w:pPr>
        <w:spacing w:after="0" w:line="360" w:lineRule="auto"/>
        <w:jc w:val="both"/>
        <w:rPr>
          <w:rFonts w:ascii="Arial" w:hAnsi="Arial" w:cs="Arial"/>
          <w:sz w:val="23"/>
          <w:szCs w:val="23"/>
        </w:rPr>
      </w:pPr>
      <w:r>
        <w:rPr>
          <w:rFonts w:ascii="Arial" w:hAnsi="Arial" w:cs="Arial"/>
          <w:noProof/>
          <w:sz w:val="23"/>
          <w:szCs w:val="23"/>
        </w:rPr>
        <w:lastRenderedPageBreak/>
        <w:drawing>
          <wp:anchor distT="0" distB="0" distL="114300" distR="114300" simplePos="0" relativeHeight="251681280" behindDoc="0" locked="0" layoutInCell="1" allowOverlap="1" wp14:anchorId="5FE6FA47" wp14:editId="28DF4EE9">
            <wp:simplePos x="0" y="0"/>
            <wp:positionH relativeFrom="margin">
              <wp:align>center</wp:align>
            </wp:positionH>
            <wp:positionV relativeFrom="paragraph">
              <wp:posOffset>0</wp:posOffset>
            </wp:positionV>
            <wp:extent cx="4516120" cy="373697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16120" cy="3736975"/>
                    </a:xfrm>
                    <a:prstGeom prst="rect">
                      <a:avLst/>
                    </a:prstGeom>
                  </pic:spPr>
                </pic:pic>
              </a:graphicData>
            </a:graphic>
            <wp14:sizeRelH relativeFrom="margin">
              <wp14:pctWidth>0</wp14:pctWidth>
            </wp14:sizeRelH>
            <wp14:sizeRelV relativeFrom="margin">
              <wp14:pctHeight>0</wp14:pctHeight>
            </wp14:sizeRelV>
          </wp:anchor>
        </w:drawing>
      </w:r>
    </w:p>
    <w:p w14:paraId="098E6ABB" w14:textId="5C439415" w:rsidR="00443CE6" w:rsidRPr="00510B85" w:rsidRDefault="00443CE6" w:rsidP="006B2260">
      <w:pPr>
        <w:spacing w:after="0" w:line="360" w:lineRule="auto"/>
        <w:jc w:val="both"/>
        <w:rPr>
          <w:rFonts w:ascii="Arial" w:hAnsi="Arial" w:cs="Arial"/>
          <w:sz w:val="23"/>
          <w:szCs w:val="23"/>
        </w:rPr>
      </w:pPr>
      <w:r w:rsidRPr="00510B85">
        <w:rPr>
          <w:rFonts w:ascii="Arial" w:hAnsi="Arial" w:cs="Arial"/>
          <w:sz w:val="23"/>
          <w:szCs w:val="23"/>
        </w:rPr>
        <w:t>Five of the participants selected the option ‘once a month’. One participant (P5M) selected the ‘other’ option, writing that he would like to use it “every second lesson, so we would have a piece and practice lesson and then a vocal workshop session with the feedback”</w:t>
      </w:r>
      <w:r w:rsidR="00847102">
        <w:rPr>
          <w:rFonts w:ascii="Arial" w:hAnsi="Arial" w:cs="Arial"/>
          <w:sz w:val="23"/>
          <w:szCs w:val="23"/>
        </w:rPr>
        <w:t xml:space="preserve">, thus highlighting the importance of </w:t>
      </w:r>
      <w:r w:rsidR="009B386B">
        <w:rPr>
          <w:rFonts w:ascii="Arial" w:hAnsi="Arial" w:cs="Arial"/>
          <w:sz w:val="23"/>
          <w:szCs w:val="23"/>
        </w:rPr>
        <w:t xml:space="preserve">valuing </w:t>
      </w:r>
      <w:r w:rsidR="00847102">
        <w:rPr>
          <w:rFonts w:ascii="Arial" w:hAnsi="Arial" w:cs="Arial"/>
          <w:sz w:val="23"/>
          <w:szCs w:val="23"/>
        </w:rPr>
        <w:t xml:space="preserve">individual preferences </w:t>
      </w:r>
      <w:r w:rsidR="000A7B0E">
        <w:rPr>
          <w:rFonts w:ascii="Arial" w:hAnsi="Arial" w:cs="Arial"/>
          <w:sz w:val="23"/>
          <w:szCs w:val="23"/>
        </w:rPr>
        <w:t xml:space="preserve">for personalised learning, which will be </w:t>
      </w:r>
      <w:r w:rsidR="00090A9E">
        <w:rPr>
          <w:rFonts w:ascii="Arial" w:hAnsi="Arial" w:cs="Arial"/>
          <w:sz w:val="23"/>
          <w:szCs w:val="23"/>
        </w:rPr>
        <w:t>consider</w:t>
      </w:r>
      <w:r w:rsidR="000A7B0E">
        <w:rPr>
          <w:rFonts w:ascii="Arial" w:hAnsi="Arial" w:cs="Arial"/>
          <w:sz w:val="23"/>
          <w:szCs w:val="23"/>
        </w:rPr>
        <w:t>ed in the dis</w:t>
      </w:r>
      <w:r w:rsidR="00C127A0">
        <w:rPr>
          <w:rFonts w:ascii="Arial" w:hAnsi="Arial" w:cs="Arial"/>
          <w:sz w:val="23"/>
          <w:szCs w:val="23"/>
        </w:rPr>
        <w:t>cussion section.</w:t>
      </w:r>
    </w:p>
    <w:p w14:paraId="37A14BAB" w14:textId="77777777" w:rsidR="00443CE6" w:rsidRPr="00510B85" w:rsidRDefault="00443CE6" w:rsidP="006B2260">
      <w:pPr>
        <w:spacing w:after="0" w:line="360" w:lineRule="auto"/>
        <w:jc w:val="both"/>
        <w:rPr>
          <w:rFonts w:ascii="Arial" w:hAnsi="Arial" w:cs="Arial"/>
          <w:sz w:val="23"/>
          <w:szCs w:val="23"/>
        </w:rPr>
      </w:pPr>
    </w:p>
    <w:p w14:paraId="664F7996" w14:textId="77777777" w:rsidR="00443CE6" w:rsidRPr="00F86C7E" w:rsidRDefault="00443CE6" w:rsidP="006B2260">
      <w:pPr>
        <w:spacing w:after="0" w:line="360" w:lineRule="auto"/>
        <w:jc w:val="both"/>
        <w:rPr>
          <w:rFonts w:ascii="Arial" w:hAnsi="Arial" w:cs="Arial"/>
          <w:sz w:val="23"/>
          <w:szCs w:val="23"/>
        </w:rPr>
      </w:pPr>
    </w:p>
    <w:p w14:paraId="11F868A8" w14:textId="443938CB" w:rsidR="00443CE6" w:rsidRDefault="00443CE6" w:rsidP="006B2260">
      <w:pPr>
        <w:spacing w:after="0" w:line="360" w:lineRule="auto"/>
        <w:jc w:val="both"/>
        <w:rPr>
          <w:rFonts w:ascii="Arial" w:hAnsi="Arial" w:cs="Arial"/>
          <w:i/>
          <w:sz w:val="23"/>
          <w:szCs w:val="23"/>
        </w:rPr>
      </w:pPr>
      <w:r w:rsidRPr="00510B85">
        <w:rPr>
          <w:rFonts w:ascii="Arial" w:hAnsi="Arial" w:cs="Arial"/>
          <w:i/>
          <w:iCs/>
          <w:sz w:val="23"/>
          <w:szCs w:val="23"/>
        </w:rPr>
        <w:t>Context</w:t>
      </w:r>
    </w:p>
    <w:p w14:paraId="5F9B1E3C" w14:textId="77777777" w:rsidR="00AF7D6E" w:rsidRPr="00AF7D6E" w:rsidRDefault="00AF7D6E" w:rsidP="006B2260">
      <w:pPr>
        <w:spacing w:after="0" w:line="360" w:lineRule="auto"/>
        <w:jc w:val="both"/>
        <w:rPr>
          <w:rFonts w:ascii="Arial" w:hAnsi="Arial" w:cs="Arial"/>
          <w:i/>
          <w:iCs/>
          <w:sz w:val="8"/>
          <w:szCs w:val="8"/>
          <w:highlight w:val="yellow"/>
        </w:rPr>
      </w:pPr>
    </w:p>
    <w:p w14:paraId="0ADE8692" w14:textId="77777777" w:rsidR="001C3FB6" w:rsidRDefault="001C6C82" w:rsidP="006B2260">
      <w:pPr>
        <w:spacing w:after="0" w:line="360" w:lineRule="auto"/>
        <w:jc w:val="both"/>
        <w:rPr>
          <w:rFonts w:ascii="Arial" w:hAnsi="Arial" w:cs="Arial"/>
          <w:sz w:val="23"/>
          <w:szCs w:val="23"/>
        </w:rPr>
      </w:pPr>
      <w:r>
        <w:rPr>
          <w:rFonts w:ascii="Arial" w:hAnsi="Arial" w:cs="Arial"/>
          <w:sz w:val="23"/>
          <w:szCs w:val="23"/>
        </w:rPr>
        <w:t>Survey q</w:t>
      </w:r>
      <w:r w:rsidR="00443CE6" w:rsidRPr="00510B85">
        <w:rPr>
          <w:rFonts w:ascii="Arial" w:hAnsi="Arial" w:cs="Arial"/>
          <w:sz w:val="23"/>
          <w:szCs w:val="23"/>
        </w:rPr>
        <w:t>uestion</w:t>
      </w:r>
      <w:r w:rsidR="00443CE6">
        <w:rPr>
          <w:rFonts w:ascii="Arial" w:hAnsi="Arial" w:cs="Arial"/>
          <w:sz w:val="23"/>
          <w:szCs w:val="23"/>
        </w:rPr>
        <w:t xml:space="preserve"> </w:t>
      </w:r>
      <w:r w:rsidR="00BE29CE">
        <w:rPr>
          <w:rFonts w:ascii="Arial" w:hAnsi="Arial" w:cs="Arial"/>
          <w:sz w:val="23"/>
          <w:szCs w:val="23"/>
        </w:rPr>
        <w:t>ten</w:t>
      </w:r>
      <w:r w:rsidR="00443CE6" w:rsidRPr="00510B85">
        <w:rPr>
          <w:rFonts w:ascii="Arial" w:hAnsi="Arial" w:cs="Arial"/>
          <w:sz w:val="23"/>
          <w:szCs w:val="23"/>
        </w:rPr>
        <w:t xml:space="preserve"> asked participants to indicate how much they agreed or disagreed with statements relating to whether they would like to continue to use </w:t>
      </w:r>
      <w:r w:rsidR="00C251F6">
        <w:rPr>
          <w:rFonts w:ascii="Arial" w:hAnsi="Arial" w:cs="Arial"/>
          <w:sz w:val="23"/>
          <w:szCs w:val="23"/>
        </w:rPr>
        <w:t>VFT</w:t>
      </w:r>
      <w:r w:rsidR="00443CE6" w:rsidRPr="00510B85">
        <w:rPr>
          <w:rFonts w:ascii="Arial" w:hAnsi="Arial" w:cs="Arial"/>
          <w:sz w:val="23"/>
          <w:szCs w:val="23"/>
        </w:rPr>
        <w:t xml:space="preserve"> within vocal exercises, pieces, or to observe their </w:t>
      </w:r>
      <w:r w:rsidR="00EC1BAC">
        <w:rPr>
          <w:rFonts w:ascii="Arial" w:hAnsi="Arial" w:cs="Arial"/>
          <w:sz w:val="23"/>
          <w:szCs w:val="23"/>
        </w:rPr>
        <w:t xml:space="preserve">vocal </w:t>
      </w:r>
      <w:r w:rsidR="00443CE6" w:rsidRPr="00510B85">
        <w:rPr>
          <w:rFonts w:ascii="Arial" w:hAnsi="Arial" w:cs="Arial"/>
          <w:sz w:val="23"/>
          <w:szCs w:val="23"/>
        </w:rPr>
        <w:t xml:space="preserve">progress over time. Results are displayed in </w:t>
      </w:r>
      <w:r w:rsidR="00443CE6" w:rsidRPr="00AF7D6E">
        <w:rPr>
          <w:rFonts w:ascii="Arial" w:hAnsi="Arial" w:cs="Arial"/>
          <w:sz w:val="23"/>
          <w:szCs w:val="23"/>
        </w:rPr>
        <w:t xml:space="preserve">figure </w:t>
      </w:r>
      <w:r w:rsidR="0053044E">
        <w:rPr>
          <w:rFonts w:ascii="Arial" w:hAnsi="Arial" w:cs="Arial"/>
          <w:sz w:val="23"/>
          <w:szCs w:val="23"/>
        </w:rPr>
        <w:t>eleven</w:t>
      </w:r>
      <w:r w:rsidR="008447F0">
        <w:rPr>
          <w:rFonts w:ascii="Arial" w:hAnsi="Arial" w:cs="Arial"/>
          <w:sz w:val="23"/>
          <w:szCs w:val="23"/>
        </w:rPr>
        <w:t>.</w:t>
      </w:r>
      <w:r w:rsidR="001C3FB6">
        <w:rPr>
          <w:rFonts w:ascii="Arial" w:hAnsi="Arial" w:cs="Arial"/>
          <w:sz w:val="23"/>
          <w:szCs w:val="23"/>
        </w:rPr>
        <w:t xml:space="preserve"> </w:t>
      </w:r>
    </w:p>
    <w:p w14:paraId="2AA7C737" w14:textId="77777777" w:rsidR="001C3FB6" w:rsidRDefault="001C3FB6" w:rsidP="006B2260">
      <w:pPr>
        <w:spacing w:after="0" w:line="360" w:lineRule="auto"/>
        <w:jc w:val="both"/>
        <w:rPr>
          <w:rFonts w:ascii="Arial" w:hAnsi="Arial" w:cs="Arial"/>
          <w:sz w:val="23"/>
          <w:szCs w:val="23"/>
        </w:rPr>
      </w:pPr>
    </w:p>
    <w:p w14:paraId="7D43FBE2" w14:textId="46FB1D81" w:rsidR="00443CE6" w:rsidRDefault="00443CE6" w:rsidP="006B2260">
      <w:pPr>
        <w:spacing w:after="0" w:line="360" w:lineRule="auto"/>
        <w:jc w:val="both"/>
        <w:rPr>
          <w:rFonts w:ascii="Arial" w:hAnsi="Arial" w:cs="Arial"/>
          <w:sz w:val="23"/>
          <w:szCs w:val="23"/>
        </w:rPr>
      </w:pPr>
      <w:r w:rsidRPr="00510B85">
        <w:rPr>
          <w:rFonts w:ascii="Arial" w:hAnsi="Arial" w:cs="Arial"/>
          <w:sz w:val="23"/>
          <w:szCs w:val="23"/>
        </w:rPr>
        <w:t xml:space="preserve">The </w:t>
      </w:r>
      <w:r>
        <w:rPr>
          <w:rFonts w:ascii="Arial" w:hAnsi="Arial" w:cs="Arial"/>
          <w:sz w:val="23"/>
          <w:szCs w:val="23"/>
        </w:rPr>
        <w:t>strongest</w:t>
      </w:r>
      <w:r w:rsidRPr="00510B85">
        <w:rPr>
          <w:rFonts w:ascii="Arial" w:hAnsi="Arial" w:cs="Arial"/>
          <w:sz w:val="23"/>
          <w:szCs w:val="23"/>
        </w:rPr>
        <w:t xml:space="preserve"> positive response was towards using the </w:t>
      </w:r>
      <w:r w:rsidR="00EC1BAC">
        <w:rPr>
          <w:rFonts w:ascii="Arial" w:hAnsi="Arial" w:cs="Arial"/>
          <w:sz w:val="23"/>
          <w:szCs w:val="23"/>
        </w:rPr>
        <w:t>VFT</w:t>
      </w:r>
      <w:r w:rsidRPr="00510B85">
        <w:rPr>
          <w:rFonts w:ascii="Arial" w:hAnsi="Arial" w:cs="Arial"/>
          <w:sz w:val="23"/>
          <w:szCs w:val="23"/>
        </w:rPr>
        <w:t xml:space="preserve"> to monitor vocal progress over time, with five participants strongly agreeing and one agreeing (P2F). The second strongest positive response was towards using the feedback within vocal exercises, </w:t>
      </w:r>
      <w:r>
        <w:rPr>
          <w:rFonts w:ascii="Arial" w:hAnsi="Arial" w:cs="Arial"/>
          <w:sz w:val="23"/>
          <w:szCs w:val="23"/>
        </w:rPr>
        <w:t xml:space="preserve">with four participants strongly agreeing, one agreeing (P6M) and </w:t>
      </w:r>
      <w:r w:rsidRPr="00510B85">
        <w:rPr>
          <w:rFonts w:ascii="Arial" w:hAnsi="Arial" w:cs="Arial"/>
          <w:sz w:val="23"/>
          <w:szCs w:val="23"/>
        </w:rPr>
        <w:t>one participant (P2F) disagreeing. Although five participants agreed with wanting to use visual feedback within their pieces, only two strongly agreed</w:t>
      </w:r>
      <w:r>
        <w:rPr>
          <w:rFonts w:ascii="Arial" w:hAnsi="Arial" w:cs="Arial"/>
          <w:sz w:val="23"/>
          <w:szCs w:val="23"/>
        </w:rPr>
        <w:t xml:space="preserve"> (P1F and P5M)</w:t>
      </w:r>
      <w:r w:rsidRPr="00510B85">
        <w:rPr>
          <w:rFonts w:ascii="Arial" w:hAnsi="Arial" w:cs="Arial"/>
          <w:sz w:val="23"/>
          <w:szCs w:val="23"/>
        </w:rPr>
        <w:t>. P2F</w:t>
      </w:r>
      <w:r>
        <w:rPr>
          <w:rFonts w:ascii="Arial" w:hAnsi="Arial" w:cs="Arial"/>
          <w:sz w:val="23"/>
          <w:szCs w:val="23"/>
        </w:rPr>
        <w:t xml:space="preserve"> again</w:t>
      </w:r>
      <w:r w:rsidRPr="00510B85">
        <w:rPr>
          <w:rFonts w:ascii="Arial" w:hAnsi="Arial" w:cs="Arial"/>
          <w:sz w:val="23"/>
          <w:szCs w:val="23"/>
        </w:rPr>
        <w:t xml:space="preserve"> indicated a negative response, strongly disagreeing.</w:t>
      </w:r>
    </w:p>
    <w:p w14:paraId="2EF9F1B2" w14:textId="239DDE8D" w:rsidR="001C3FB6" w:rsidRPr="00510B85" w:rsidRDefault="001C3FB6" w:rsidP="006B2260">
      <w:pPr>
        <w:spacing w:after="0" w:line="360" w:lineRule="auto"/>
        <w:jc w:val="both"/>
        <w:rPr>
          <w:rFonts w:ascii="Arial" w:hAnsi="Arial" w:cs="Arial"/>
          <w:sz w:val="23"/>
          <w:szCs w:val="23"/>
        </w:rPr>
      </w:pPr>
    </w:p>
    <w:p w14:paraId="03985E49" w14:textId="65451684" w:rsidR="00EC1BAC" w:rsidRDefault="001C3FB6" w:rsidP="006B2260">
      <w:pPr>
        <w:spacing w:after="0" w:line="360" w:lineRule="auto"/>
        <w:jc w:val="both"/>
        <w:rPr>
          <w:rFonts w:ascii="Arial" w:hAnsi="Arial" w:cs="Arial"/>
          <w:i/>
          <w:iCs/>
          <w:sz w:val="23"/>
          <w:szCs w:val="23"/>
        </w:rPr>
      </w:pPr>
      <w:r>
        <w:rPr>
          <w:rFonts w:ascii="Arial" w:hAnsi="Arial" w:cs="Arial"/>
          <w:noProof/>
          <w:sz w:val="23"/>
          <w:szCs w:val="23"/>
        </w:rPr>
        <w:lastRenderedPageBreak/>
        <w:drawing>
          <wp:anchor distT="0" distB="0" distL="114300" distR="114300" simplePos="0" relativeHeight="251684352" behindDoc="0" locked="0" layoutInCell="1" allowOverlap="1" wp14:anchorId="72FC26AC" wp14:editId="3D266CFD">
            <wp:simplePos x="0" y="0"/>
            <wp:positionH relativeFrom="margin">
              <wp:align>center</wp:align>
            </wp:positionH>
            <wp:positionV relativeFrom="paragraph">
              <wp:posOffset>193</wp:posOffset>
            </wp:positionV>
            <wp:extent cx="5386070" cy="4253865"/>
            <wp:effectExtent l="0" t="0" r="508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86070" cy="4253865"/>
                    </a:xfrm>
                    <a:prstGeom prst="rect">
                      <a:avLst/>
                    </a:prstGeom>
                  </pic:spPr>
                </pic:pic>
              </a:graphicData>
            </a:graphic>
            <wp14:sizeRelH relativeFrom="margin">
              <wp14:pctWidth>0</wp14:pctWidth>
            </wp14:sizeRelH>
            <wp14:sizeRelV relativeFrom="margin">
              <wp14:pctHeight>0</wp14:pctHeight>
            </wp14:sizeRelV>
          </wp:anchor>
        </w:drawing>
      </w:r>
    </w:p>
    <w:p w14:paraId="66FD0EF9" w14:textId="77777777" w:rsidR="009C64D0" w:rsidRPr="009C64D0" w:rsidRDefault="009C64D0" w:rsidP="006B2260">
      <w:pPr>
        <w:spacing w:after="0" w:line="360" w:lineRule="auto"/>
        <w:jc w:val="both"/>
        <w:rPr>
          <w:rFonts w:ascii="Arial" w:hAnsi="Arial" w:cs="Arial"/>
          <w:i/>
          <w:iCs/>
          <w:sz w:val="16"/>
          <w:szCs w:val="16"/>
        </w:rPr>
      </w:pPr>
    </w:p>
    <w:p w14:paraId="0F28C063" w14:textId="01319A67" w:rsidR="00443CE6" w:rsidRPr="00510B85" w:rsidRDefault="00443CE6" w:rsidP="006B2260">
      <w:pPr>
        <w:spacing w:after="0" w:line="360" w:lineRule="auto"/>
        <w:jc w:val="both"/>
        <w:rPr>
          <w:rFonts w:ascii="Arial" w:hAnsi="Arial" w:cs="Arial"/>
          <w:i/>
          <w:iCs/>
          <w:sz w:val="23"/>
          <w:szCs w:val="23"/>
        </w:rPr>
      </w:pPr>
      <w:r w:rsidRPr="00400F1A">
        <w:rPr>
          <w:rFonts w:ascii="Arial" w:hAnsi="Arial" w:cs="Arial"/>
          <w:i/>
          <w:iCs/>
          <w:sz w:val="23"/>
          <w:szCs w:val="23"/>
        </w:rPr>
        <w:t>Qualitative Findings</w:t>
      </w:r>
    </w:p>
    <w:p w14:paraId="77A61D92" w14:textId="77777777" w:rsidR="00B22ACA" w:rsidRPr="009C64D0" w:rsidRDefault="00B22ACA" w:rsidP="006B2260">
      <w:pPr>
        <w:spacing w:after="0" w:line="360" w:lineRule="auto"/>
        <w:jc w:val="both"/>
        <w:rPr>
          <w:rFonts w:ascii="Arial" w:hAnsi="Arial" w:cs="Arial"/>
          <w:i/>
          <w:iCs/>
          <w:sz w:val="16"/>
          <w:szCs w:val="16"/>
        </w:rPr>
      </w:pPr>
    </w:p>
    <w:p w14:paraId="29695C40" w14:textId="34C7FF9E" w:rsidR="00443CE6" w:rsidRPr="00510B85" w:rsidRDefault="00443CE6" w:rsidP="006B2260">
      <w:pPr>
        <w:spacing w:after="0" w:line="360" w:lineRule="auto"/>
        <w:jc w:val="both"/>
        <w:rPr>
          <w:rFonts w:ascii="Arial" w:hAnsi="Arial" w:cs="Arial"/>
          <w:i/>
          <w:iCs/>
          <w:sz w:val="23"/>
          <w:szCs w:val="23"/>
        </w:rPr>
      </w:pPr>
      <w:r w:rsidRPr="00510B85">
        <w:rPr>
          <w:rFonts w:ascii="Arial" w:hAnsi="Arial" w:cs="Arial"/>
          <w:i/>
          <w:iCs/>
          <w:sz w:val="23"/>
          <w:szCs w:val="23"/>
        </w:rPr>
        <w:t>Frequency</w:t>
      </w:r>
    </w:p>
    <w:p w14:paraId="4A04C543" w14:textId="77777777" w:rsidR="00443CE6" w:rsidRPr="00B22ACA" w:rsidRDefault="00443CE6" w:rsidP="006B2260">
      <w:pPr>
        <w:spacing w:after="0" w:line="360" w:lineRule="auto"/>
        <w:jc w:val="both"/>
        <w:rPr>
          <w:rFonts w:ascii="Arial" w:hAnsi="Arial" w:cs="Arial"/>
          <w:sz w:val="8"/>
          <w:szCs w:val="8"/>
        </w:rPr>
      </w:pPr>
    </w:p>
    <w:p w14:paraId="34107627" w14:textId="7C3CF1D4" w:rsidR="00443CE6" w:rsidRPr="00510B85" w:rsidRDefault="004B1D7A" w:rsidP="006B2260">
      <w:pPr>
        <w:spacing w:after="0" w:line="360" w:lineRule="auto"/>
        <w:jc w:val="both"/>
        <w:rPr>
          <w:rFonts w:ascii="Arial" w:hAnsi="Arial" w:cs="Arial"/>
          <w:sz w:val="23"/>
          <w:szCs w:val="23"/>
        </w:rPr>
      </w:pPr>
      <w:r>
        <w:rPr>
          <w:rFonts w:ascii="Arial" w:hAnsi="Arial" w:cs="Arial"/>
          <w:sz w:val="23"/>
          <w:szCs w:val="23"/>
        </w:rPr>
        <w:t>During the</w:t>
      </w:r>
      <w:r w:rsidR="00443CE6" w:rsidRPr="00510B85">
        <w:rPr>
          <w:rFonts w:ascii="Arial" w:hAnsi="Arial" w:cs="Arial"/>
          <w:sz w:val="23"/>
          <w:szCs w:val="23"/>
        </w:rPr>
        <w:t xml:space="preserve"> focus group, all participants indicat</w:t>
      </w:r>
      <w:r>
        <w:rPr>
          <w:rFonts w:ascii="Arial" w:hAnsi="Arial" w:cs="Arial"/>
          <w:sz w:val="23"/>
          <w:szCs w:val="23"/>
        </w:rPr>
        <w:t>ed</w:t>
      </w:r>
      <w:r w:rsidR="00443CE6" w:rsidRPr="00510B85">
        <w:rPr>
          <w:rFonts w:ascii="Arial" w:hAnsi="Arial" w:cs="Arial"/>
          <w:sz w:val="23"/>
          <w:szCs w:val="23"/>
        </w:rPr>
        <w:t xml:space="preserve"> preference</w:t>
      </w:r>
      <w:r w:rsidR="009F462F">
        <w:rPr>
          <w:rFonts w:ascii="Arial" w:hAnsi="Arial" w:cs="Arial"/>
          <w:sz w:val="23"/>
          <w:szCs w:val="23"/>
        </w:rPr>
        <w:t>s</w:t>
      </w:r>
      <w:r w:rsidR="00443CE6" w:rsidRPr="00510B85">
        <w:rPr>
          <w:rFonts w:ascii="Arial" w:hAnsi="Arial" w:cs="Arial"/>
          <w:sz w:val="23"/>
          <w:szCs w:val="23"/>
        </w:rPr>
        <w:t xml:space="preserve"> towards using the </w:t>
      </w:r>
      <w:r w:rsidR="0091094B">
        <w:rPr>
          <w:rFonts w:ascii="Arial" w:hAnsi="Arial" w:cs="Arial"/>
          <w:sz w:val="23"/>
          <w:szCs w:val="23"/>
        </w:rPr>
        <w:t>VFT</w:t>
      </w:r>
      <w:r w:rsidR="00443CE6" w:rsidRPr="00510B85">
        <w:rPr>
          <w:rFonts w:ascii="Arial" w:hAnsi="Arial" w:cs="Arial"/>
          <w:sz w:val="23"/>
          <w:szCs w:val="23"/>
        </w:rPr>
        <w:t xml:space="preserve"> monthly</w:t>
      </w:r>
      <w:r w:rsidR="004419BA">
        <w:rPr>
          <w:rFonts w:ascii="Arial" w:hAnsi="Arial" w:cs="Arial"/>
          <w:sz w:val="23"/>
          <w:szCs w:val="23"/>
        </w:rPr>
        <w:t xml:space="preserve">, </w:t>
      </w:r>
      <w:r w:rsidR="00443CE6" w:rsidRPr="000E0A04">
        <w:rPr>
          <w:rFonts w:ascii="Arial" w:hAnsi="Arial" w:cs="Arial"/>
          <w:sz w:val="23"/>
          <w:szCs w:val="23"/>
        </w:rPr>
        <w:t>stat</w:t>
      </w:r>
      <w:r w:rsidR="004419BA">
        <w:rPr>
          <w:rFonts w:ascii="Arial" w:hAnsi="Arial" w:cs="Arial"/>
          <w:sz w:val="23"/>
          <w:szCs w:val="23"/>
        </w:rPr>
        <w:t>ing</w:t>
      </w:r>
      <w:r w:rsidR="00443CE6" w:rsidRPr="000E0A04">
        <w:rPr>
          <w:rFonts w:ascii="Arial" w:hAnsi="Arial" w:cs="Arial"/>
          <w:sz w:val="23"/>
          <w:szCs w:val="23"/>
        </w:rPr>
        <w:t xml:space="preserve"> that </w:t>
      </w:r>
      <w:r w:rsidR="00443CE6" w:rsidRPr="00510B85">
        <w:rPr>
          <w:rFonts w:ascii="Arial" w:hAnsi="Arial" w:cs="Arial"/>
          <w:sz w:val="23"/>
          <w:szCs w:val="23"/>
        </w:rPr>
        <w:t xml:space="preserve">it would be beneficial </w:t>
      </w:r>
      <w:r w:rsidR="006507DA">
        <w:rPr>
          <w:rFonts w:ascii="Arial" w:hAnsi="Arial" w:cs="Arial"/>
          <w:sz w:val="23"/>
          <w:szCs w:val="23"/>
        </w:rPr>
        <w:t>for</w:t>
      </w:r>
      <w:r w:rsidR="00443CE6" w:rsidRPr="00510B85">
        <w:rPr>
          <w:rFonts w:ascii="Arial" w:hAnsi="Arial" w:cs="Arial"/>
          <w:sz w:val="23"/>
          <w:szCs w:val="23"/>
        </w:rPr>
        <w:t xml:space="preserve"> identify</w:t>
      </w:r>
      <w:r w:rsidR="006507DA">
        <w:rPr>
          <w:rFonts w:ascii="Arial" w:hAnsi="Arial" w:cs="Arial"/>
          <w:sz w:val="23"/>
          <w:szCs w:val="23"/>
        </w:rPr>
        <w:t>ing</w:t>
      </w:r>
      <w:r w:rsidR="00443CE6" w:rsidRPr="00510B85">
        <w:rPr>
          <w:rFonts w:ascii="Arial" w:hAnsi="Arial" w:cs="Arial"/>
          <w:sz w:val="23"/>
          <w:szCs w:val="23"/>
        </w:rPr>
        <w:t xml:space="preserve"> specific areas for improvement and then check</w:t>
      </w:r>
      <w:r w:rsidR="00D00EC7">
        <w:rPr>
          <w:rFonts w:ascii="Arial" w:hAnsi="Arial" w:cs="Arial"/>
          <w:sz w:val="23"/>
          <w:szCs w:val="23"/>
        </w:rPr>
        <w:t>ing</w:t>
      </w:r>
      <w:r w:rsidR="00443CE6">
        <w:rPr>
          <w:rFonts w:ascii="Arial" w:hAnsi="Arial" w:cs="Arial"/>
          <w:sz w:val="23"/>
          <w:szCs w:val="23"/>
        </w:rPr>
        <w:t xml:space="preserve"> </w:t>
      </w:r>
      <w:r w:rsidR="00443CE6" w:rsidRPr="00510B85">
        <w:rPr>
          <w:rFonts w:ascii="Arial" w:hAnsi="Arial" w:cs="Arial"/>
          <w:sz w:val="23"/>
          <w:szCs w:val="23"/>
        </w:rPr>
        <w:t xml:space="preserve">progress following a few weeks without </w:t>
      </w:r>
      <w:r w:rsidR="00D00EC7">
        <w:rPr>
          <w:rFonts w:ascii="Arial" w:hAnsi="Arial" w:cs="Arial"/>
          <w:sz w:val="23"/>
          <w:szCs w:val="23"/>
        </w:rPr>
        <w:t>the feedback</w:t>
      </w:r>
      <w:r w:rsidR="00443CE6" w:rsidRPr="00510B85">
        <w:rPr>
          <w:rFonts w:ascii="Arial" w:hAnsi="Arial" w:cs="Arial"/>
          <w:sz w:val="23"/>
          <w:szCs w:val="23"/>
        </w:rPr>
        <w:t>. Summarising, P4M said:</w:t>
      </w:r>
    </w:p>
    <w:p w14:paraId="0AD0CE7C" w14:textId="77777777" w:rsidR="001B4DB9" w:rsidRPr="001B4DB9" w:rsidRDefault="001B4DB9" w:rsidP="006B2260">
      <w:pPr>
        <w:spacing w:after="0" w:line="360" w:lineRule="auto"/>
        <w:jc w:val="both"/>
        <w:rPr>
          <w:rFonts w:ascii="Arial" w:hAnsi="Arial" w:cs="Arial"/>
          <w:sz w:val="8"/>
          <w:szCs w:val="8"/>
        </w:rPr>
      </w:pPr>
    </w:p>
    <w:p w14:paraId="769195B3" w14:textId="5510E0FB" w:rsidR="00443CE6" w:rsidRPr="00510B85" w:rsidRDefault="00443CE6" w:rsidP="006B2260">
      <w:pPr>
        <w:spacing w:after="0" w:line="360" w:lineRule="auto"/>
        <w:ind w:left="720" w:right="720"/>
        <w:jc w:val="both"/>
        <w:rPr>
          <w:rFonts w:ascii="Arial" w:hAnsi="Arial" w:cs="Arial"/>
          <w:sz w:val="23"/>
          <w:szCs w:val="23"/>
        </w:rPr>
      </w:pPr>
      <w:r w:rsidRPr="00510B85">
        <w:rPr>
          <w:rFonts w:ascii="Arial" w:hAnsi="Arial" w:cs="Arial"/>
          <w:sz w:val="23"/>
          <w:szCs w:val="23"/>
        </w:rPr>
        <w:t>“You could use it to see what you need to work on and then over a few weeks, try to improve on that without the screen. Then you can check how it’s going with the screen a few lessons later and see if you’ve improved”.</w:t>
      </w:r>
    </w:p>
    <w:p w14:paraId="4A28E492" w14:textId="77777777" w:rsidR="00443CE6" w:rsidRPr="009C64D0" w:rsidRDefault="00443CE6" w:rsidP="006B2260">
      <w:pPr>
        <w:spacing w:after="0" w:line="360" w:lineRule="auto"/>
        <w:ind w:right="720"/>
        <w:jc w:val="both"/>
        <w:rPr>
          <w:rFonts w:ascii="Arial" w:hAnsi="Arial" w:cs="Arial"/>
          <w:sz w:val="16"/>
          <w:szCs w:val="16"/>
        </w:rPr>
      </w:pPr>
    </w:p>
    <w:p w14:paraId="1DD58849" w14:textId="68A98FEC" w:rsidR="00443CE6" w:rsidRDefault="00443CE6" w:rsidP="006B2260">
      <w:pPr>
        <w:spacing w:after="0" w:line="360" w:lineRule="auto"/>
        <w:jc w:val="both"/>
        <w:rPr>
          <w:rFonts w:ascii="Arial" w:hAnsi="Arial" w:cs="Arial"/>
          <w:sz w:val="23"/>
          <w:szCs w:val="23"/>
        </w:rPr>
      </w:pPr>
      <w:r w:rsidRPr="00510B85">
        <w:rPr>
          <w:rFonts w:ascii="Arial" w:hAnsi="Arial" w:cs="Arial"/>
          <w:sz w:val="23"/>
          <w:szCs w:val="23"/>
        </w:rPr>
        <w:t xml:space="preserve">Participants agreed that “it </w:t>
      </w:r>
      <w:r>
        <w:rPr>
          <w:rFonts w:ascii="Arial" w:hAnsi="Arial" w:cs="Arial"/>
          <w:sz w:val="23"/>
          <w:szCs w:val="23"/>
        </w:rPr>
        <w:t>c</w:t>
      </w:r>
      <w:r w:rsidRPr="00510B85">
        <w:rPr>
          <w:rFonts w:ascii="Arial" w:hAnsi="Arial" w:cs="Arial"/>
          <w:sz w:val="23"/>
          <w:szCs w:val="23"/>
        </w:rPr>
        <w:t>ould get a bit overused and boring” (P5M</w:t>
      </w:r>
      <w:r w:rsidR="00B14F0F">
        <w:rPr>
          <w:rFonts w:ascii="Arial" w:hAnsi="Arial" w:cs="Arial"/>
          <w:sz w:val="23"/>
          <w:szCs w:val="23"/>
        </w:rPr>
        <w:t>,</w:t>
      </w:r>
      <w:r w:rsidRPr="00510B85">
        <w:rPr>
          <w:rFonts w:ascii="Arial" w:hAnsi="Arial" w:cs="Arial"/>
          <w:sz w:val="23"/>
          <w:szCs w:val="23"/>
        </w:rPr>
        <w:t xml:space="preserve"> FG)</w:t>
      </w:r>
      <w:r w:rsidR="00D73FCF">
        <w:rPr>
          <w:rFonts w:ascii="Arial" w:hAnsi="Arial" w:cs="Arial"/>
          <w:sz w:val="23"/>
          <w:szCs w:val="23"/>
        </w:rPr>
        <w:t xml:space="preserve"> if used more reg</w:t>
      </w:r>
      <w:r w:rsidR="00812133">
        <w:rPr>
          <w:rFonts w:ascii="Arial" w:hAnsi="Arial" w:cs="Arial"/>
          <w:sz w:val="23"/>
          <w:szCs w:val="23"/>
        </w:rPr>
        <w:t>u</w:t>
      </w:r>
      <w:r w:rsidR="00D73FCF">
        <w:rPr>
          <w:rFonts w:ascii="Arial" w:hAnsi="Arial" w:cs="Arial"/>
          <w:sz w:val="23"/>
          <w:szCs w:val="23"/>
        </w:rPr>
        <w:t>larly</w:t>
      </w:r>
      <w:r w:rsidRPr="00510B85">
        <w:rPr>
          <w:rFonts w:ascii="Arial" w:hAnsi="Arial" w:cs="Arial"/>
          <w:sz w:val="23"/>
          <w:szCs w:val="23"/>
        </w:rPr>
        <w:t xml:space="preserve">. </w:t>
      </w:r>
      <w:r w:rsidR="00812133">
        <w:rPr>
          <w:rFonts w:ascii="Arial" w:hAnsi="Arial" w:cs="Arial"/>
          <w:sz w:val="23"/>
          <w:szCs w:val="23"/>
        </w:rPr>
        <w:t>They</w:t>
      </w:r>
      <w:r w:rsidR="005A11B3">
        <w:rPr>
          <w:rFonts w:ascii="Arial" w:hAnsi="Arial" w:cs="Arial"/>
          <w:sz w:val="23"/>
          <w:szCs w:val="23"/>
        </w:rPr>
        <w:t xml:space="preserve"> also cited</w:t>
      </w:r>
      <w:r w:rsidR="005A11B3" w:rsidRPr="003B6D73">
        <w:rPr>
          <w:rFonts w:ascii="Arial" w:hAnsi="Arial" w:cs="Arial"/>
          <w:sz w:val="23"/>
          <w:szCs w:val="23"/>
        </w:rPr>
        <w:t xml:space="preserve"> </w:t>
      </w:r>
      <w:r w:rsidR="003B6D73" w:rsidRPr="003B6D73">
        <w:rPr>
          <w:rFonts w:ascii="Arial" w:hAnsi="Arial" w:cs="Arial"/>
          <w:sz w:val="23"/>
          <w:szCs w:val="23"/>
        </w:rPr>
        <w:t>c</w:t>
      </w:r>
      <w:r w:rsidRPr="003B6D73">
        <w:rPr>
          <w:rFonts w:ascii="Arial" w:hAnsi="Arial" w:cs="Arial"/>
          <w:sz w:val="23"/>
          <w:szCs w:val="23"/>
        </w:rPr>
        <w:t xml:space="preserve">onflict </w:t>
      </w:r>
      <w:r w:rsidRPr="00510B85">
        <w:rPr>
          <w:rFonts w:ascii="Arial" w:hAnsi="Arial" w:cs="Arial"/>
          <w:sz w:val="23"/>
          <w:szCs w:val="23"/>
        </w:rPr>
        <w:t xml:space="preserve">with other lesson goals and concerns over balancing </w:t>
      </w:r>
      <w:r>
        <w:rPr>
          <w:rFonts w:ascii="Arial" w:hAnsi="Arial" w:cs="Arial"/>
          <w:sz w:val="23"/>
          <w:szCs w:val="23"/>
        </w:rPr>
        <w:t xml:space="preserve">lesson </w:t>
      </w:r>
      <w:r w:rsidRPr="00510B85">
        <w:rPr>
          <w:rFonts w:ascii="Arial" w:hAnsi="Arial" w:cs="Arial"/>
          <w:sz w:val="23"/>
          <w:szCs w:val="23"/>
        </w:rPr>
        <w:t>time</w:t>
      </w:r>
      <w:r>
        <w:rPr>
          <w:rFonts w:ascii="Arial" w:hAnsi="Arial" w:cs="Arial"/>
          <w:sz w:val="23"/>
          <w:szCs w:val="23"/>
        </w:rPr>
        <w:t xml:space="preserve"> with and without the VFT. </w:t>
      </w:r>
      <w:r w:rsidRPr="00510B85">
        <w:rPr>
          <w:rFonts w:ascii="Arial" w:hAnsi="Arial" w:cs="Arial"/>
          <w:sz w:val="23"/>
          <w:szCs w:val="23"/>
        </w:rPr>
        <w:t xml:space="preserve">While </w:t>
      </w:r>
      <w:r w:rsidRPr="0091094B">
        <w:rPr>
          <w:rFonts w:ascii="Arial" w:hAnsi="Arial" w:cs="Arial"/>
          <w:sz w:val="23"/>
          <w:szCs w:val="23"/>
        </w:rPr>
        <w:t xml:space="preserve">working with </w:t>
      </w:r>
      <w:r w:rsidRPr="00510B85">
        <w:rPr>
          <w:rFonts w:ascii="Arial" w:hAnsi="Arial" w:cs="Arial"/>
          <w:sz w:val="23"/>
          <w:szCs w:val="23"/>
        </w:rPr>
        <w:t xml:space="preserve">the </w:t>
      </w:r>
      <w:r w:rsidR="0091094B">
        <w:rPr>
          <w:rFonts w:ascii="Arial" w:hAnsi="Arial" w:cs="Arial"/>
          <w:sz w:val="23"/>
          <w:szCs w:val="23"/>
        </w:rPr>
        <w:t>VFT</w:t>
      </w:r>
      <w:r w:rsidRPr="00510B85">
        <w:rPr>
          <w:rFonts w:ascii="Arial" w:hAnsi="Arial" w:cs="Arial"/>
          <w:sz w:val="23"/>
          <w:szCs w:val="23"/>
        </w:rPr>
        <w:t xml:space="preserve"> was generally felt to be “really useful for working on specific, detailed things” (P5M</w:t>
      </w:r>
      <w:r w:rsidR="003B6D73">
        <w:rPr>
          <w:rFonts w:ascii="Arial" w:hAnsi="Arial" w:cs="Arial"/>
          <w:sz w:val="23"/>
          <w:szCs w:val="23"/>
        </w:rPr>
        <w:t>, FG</w:t>
      </w:r>
      <w:r w:rsidRPr="00510B85">
        <w:rPr>
          <w:rFonts w:ascii="Arial" w:hAnsi="Arial" w:cs="Arial"/>
          <w:sz w:val="23"/>
          <w:szCs w:val="23"/>
        </w:rPr>
        <w:t>)</w:t>
      </w:r>
      <w:r>
        <w:rPr>
          <w:rFonts w:ascii="Arial" w:hAnsi="Arial" w:cs="Arial"/>
          <w:sz w:val="23"/>
          <w:szCs w:val="23"/>
        </w:rPr>
        <w:t xml:space="preserve">, </w:t>
      </w:r>
      <w:r w:rsidRPr="00510B85">
        <w:rPr>
          <w:rFonts w:ascii="Arial" w:hAnsi="Arial" w:cs="Arial"/>
          <w:sz w:val="23"/>
          <w:szCs w:val="23"/>
        </w:rPr>
        <w:t>P2F, P3F, and P5M acknowledged that it would be “more helpful if it was [used] less often… so that you can just enjoy singing and working on the bigger picture of a song the rest of the time” (P3F, FG).</w:t>
      </w:r>
      <w:r>
        <w:rPr>
          <w:rFonts w:ascii="Arial" w:hAnsi="Arial" w:cs="Arial"/>
          <w:sz w:val="23"/>
          <w:szCs w:val="23"/>
        </w:rPr>
        <w:t xml:space="preserve"> </w:t>
      </w:r>
      <w:r w:rsidRPr="00510B85">
        <w:rPr>
          <w:rFonts w:ascii="Arial" w:hAnsi="Arial" w:cs="Arial"/>
          <w:sz w:val="23"/>
          <w:szCs w:val="23"/>
        </w:rPr>
        <w:t xml:space="preserve">P4M stated, “you still need time for doing other </w:t>
      </w:r>
      <w:r w:rsidRPr="00510B85">
        <w:rPr>
          <w:rFonts w:ascii="Arial" w:hAnsi="Arial" w:cs="Arial"/>
          <w:sz w:val="23"/>
          <w:szCs w:val="23"/>
        </w:rPr>
        <w:lastRenderedPageBreak/>
        <w:t xml:space="preserve">things like preparing for concerts and exams” (FG). This feeling was reiterated by P1F, P3F, and P4M, who, in response to </w:t>
      </w:r>
      <w:r>
        <w:rPr>
          <w:rFonts w:ascii="Arial" w:hAnsi="Arial" w:cs="Arial"/>
          <w:sz w:val="23"/>
          <w:szCs w:val="23"/>
        </w:rPr>
        <w:t>open</w:t>
      </w:r>
      <w:r w:rsidRPr="00510B85">
        <w:rPr>
          <w:rFonts w:ascii="Arial" w:hAnsi="Arial" w:cs="Arial"/>
          <w:sz w:val="23"/>
          <w:szCs w:val="23"/>
        </w:rPr>
        <w:t xml:space="preserve"> survey question </w:t>
      </w:r>
      <w:r>
        <w:rPr>
          <w:rFonts w:ascii="Arial" w:hAnsi="Arial" w:cs="Arial"/>
          <w:sz w:val="23"/>
          <w:szCs w:val="23"/>
        </w:rPr>
        <w:t>number seven</w:t>
      </w:r>
      <w:r w:rsidRPr="00510B85">
        <w:rPr>
          <w:rFonts w:ascii="Arial" w:hAnsi="Arial" w:cs="Arial"/>
          <w:sz w:val="23"/>
          <w:szCs w:val="23"/>
        </w:rPr>
        <w:t xml:space="preserve"> </w:t>
      </w:r>
      <w:r>
        <w:rPr>
          <w:rFonts w:ascii="Arial" w:hAnsi="Arial" w:cs="Arial"/>
          <w:sz w:val="23"/>
          <w:szCs w:val="23"/>
        </w:rPr>
        <w:t>(‘</w:t>
      </w:r>
      <w:r w:rsidRPr="00510B85">
        <w:rPr>
          <w:rFonts w:ascii="Arial" w:hAnsi="Arial" w:cs="Arial"/>
          <w:sz w:val="23"/>
          <w:szCs w:val="23"/>
        </w:rPr>
        <w:t xml:space="preserve">what did you like least about using the </w:t>
      </w:r>
      <w:r w:rsidR="00AF310D" w:rsidRPr="00AF310D">
        <w:rPr>
          <w:rFonts w:ascii="Arial" w:hAnsi="Arial" w:cs="Arial"/>
          <w:sz w:val="23"/>
          <w:szCs w:val="23"/>
        </w:rPr>
        <w:t>VFT</w:t>
      </w:r>
      <w:r w:rsidRPr="00510B85">
        <w:rPr>
          <w:rFonts w:ascii="Arial" w:hAnsi="Arial" w:cs="Arial"/>
          <w:sz w:val="23"/>
          <w:szCs w:val="23"/>
        </w:rPr>
        <w:t>?</w:t>
      </w:r>
      <w:r>
        <w:rPr>
          <w:rFonts w:ascii="Arial" w:hAnsi="Arial" w:cs="Arial"/>
          <w:sz w:val="23"/>
          <w:szCs w:val="23"/>
        </w:rPr>
        <w:t>’)</w:t>
      </w:r>
      <w:r w:rsidRPr="00510B85">
        <w:rPr>
          <w:rFonts w:ascii="Arial" w:hAnsi="Arial" w:cs="Arial"/>
          <w:sz w:val="23"/>
          <w:szCs w:val="23"/>
        </w:rPr>
        <w:t xml:space="preserve"> all replied</w:t>
      </w:r>
      <w:r w:rsidRPr="00AF310D">
        <w:rPr>
          <w:rFonts w:ascii="Arial" w:hAnsi="Arial" w:cs="Arial"/>
          <w:sz w:val="23"/>
          <w:szCs w:val="23"/>
        </w:rPr>
        <w:t xml:space="preserve"> that </w:t>
      </w:r>
      <w:r w:rsidRPr="00510B85">
        <w:rPr>
          <w:rFonts w:ascii="Arial" w:hAnsi="Arial" w:cs="Arial"/>
          <w:sz w:val="23"/>
          <w:szCs w:val="23"/>
        </w:rPr>
        <w:t xml:space="preserve">it took time away from </w:t>
      </w:r>
      <w:r>
        <w:rPr>
          <w:rFonts w:ascii="Arial" w:hAnsi="Arial" w:cs="Arial"/>
          <w:sz w:val="23"/>
          <w:szCs w:val="23"/>
        </w:rPr>
        <w:t>working towards</w:t>
      </w:r>
      <w:r w:rsidRPr="00510B85">
        <w:rPr>
          <w:rFonts w:ascii="Arial" w:hAnsi="Arial" w:cs="Arial"/>
          <w:sz w:val="23"/>
          <w:szCs w:val="23"/>
        </w:rPr>
        <w:t xml:space="preserve"> </w:t>
      </w:r>
      <w:r w:rsidR="00DE4A6A" w:rsidRPr="00AF310D">
        <w:rPr>
          <w:rFonts w:ascii="Arial" w:hAnsi="Arial" w:cs="Arial"/>
          <w:sz w:val="23"/>
          <w:szCs w:val="23"/>
        </w:rPr>
        <w:t>other</w:t>
      </w:r>
      <w:r w:rsidRPr="00AF310D">
        <w:rPr>
          <w:rFonts w:ascii="Arial" w:hAnsi="Arial" w:cs="Arial"/>
          <w:sz w:val="23"/>
          <w:szCs w:val="23"/>
        </w:rPr>
        <w:t xml:space="preserve"> lesson goals</w:t>
      </w:r>
      <w:r w:rsidRPr="00510B85">
        <w:rPr>
          <w:rFonts w:ascii="Arial" w:hAnsi="Arial" w:cs="Arial"/>
          <w:sz w:val="23"/>
          <w:szCs w:val="23"/>
        </w:rPr>
        <w:t xml:space="preserve">. </w:t>
      </w:r>
    </w:p>
    <w:p w14:paraId="23DA2ACB" w14:textId="77777777" w:rsidR="00443CE6" w:rsidRDefault="00443CE6" w:rsidP="006B2260">
      <w:pPr>
        <w:spacing w:after="0" w:line="360" w:lineRule="auto"/>
        <w:jc w:val="both"/>
        <w:rPr>
          <w:rFonts w:ascii="Arial" w:hAnsi="Arial" w:cs="Arial"/>
          <w:sz w:val="23"/>
          <w:szCs w:val="23"/>
        </w:rPr>
      </w:pPr>
    </w:p>
    <w:p w14:paraId="03A87229" w14:textId="77777777" w:rsidR="00443CE6" w:rsidRPr="00D864A1" w:rsidRDefault="00443CE6" w:rsidP="006B2260">
      <w:pPr>
        <w:spacing w:after="0" w:line="360" w:lineRule="auto"/>
        <w:jc w:val="both"/>
        <w:rPr>
          <w:rFonts w:ascii="Arial" w:hAnsi="Arial" w:cs="Arial"/>
          <w:sz w:val="10"/>
          <w:szCs w:val="10"/>
        </w:rPr>
      </w:pPr>
    </w:p>
    <w:p w14:paraId="70303C26" w14:textId="305CEF08" w:rsidR="00443CE6" w:rsidRPr="00510B85" w:rsidRDefault="00443CE6" w:rsidP="006B2260">
      <w:pPr>
        <w:spacing w:after="0" w:line="360" w:lineRule="auto"/>
        <w:jc w:val="both"/>
        <w:rPr>
          <w:rFonts w:ascii="Arial" w:hAnsi="Arial" w:cs="Arial"/>
          <w:i/>
          <w:iCs/>
          <w:sz w:val="23"/>
          <w:szCs w:val="23"/>
        </w:rPr>
      </w:pPr>
      <w:r w:rsidRPr="00510B85">
        <w:rPr>
          <w:rFonts w:ascii="Arial" w:hAnsi="Arial" w:cs="Arial"/>
          <w:i/>
          <w:iCs/>
          <w:sz w:val="23"/>
          <w:szCs w:val="23"/>
        </w:rPr>
        <w:t>Context</w:t>
      </w:r>
    </w:p>
    <w:p w14:paraId="058072EC" w14:textId="77777777" w:rsidR="00443CE6" w:rsidRPr="00B22ACA" w:rsidRDefault="00443CE6" w:rsidP="006B2260">
      <w:pPr>
        <w:spacing w:after="0" w:line="360" w:lineRule="auto"/>
        <w:jc w:val="both"/>
        <w:rPr>
          <w:rFonts w:ascii="Arial" w:hAnsi="Arial" w:cs="Arial"/>
          <w:i/>
          <w:sz w:val="8"/>
          <w:szCs w:val="8"/>
        </w:rPr>
      </w:pPr>
    </w:p>
    <w:p w14:paraId="2BC5779D" w14:textId="1461F2C0" w:rsidR="00443CE6" w:rsidRPr="00350D6C" w:rsidRDefault="00CC6145" w:rsidP="006B2260">
      <w:pPr>
        <w:spacing w:after="0" w:line="360" w:lineRule="auto"/>
        <w:jc w:val="both"/>
        <w:rPr>
          <w:rFonts w:ascii="Arial" w:hAnsi="Arial" w:cs="Arial"/>
          <w:sz w:val="23"/>
          <w:szCs w:val="23"/>
        </w:rPr>
      </w:pPr>
      <w:r>
        <w:rPr>
          <w:rFonts w:ascii="Arial" w:hAnsi="Arial" w:cs="Arial"/>
          <w:sz w:val="23"/>
          <w:szCs w:val="23"/>
        </w:rPr>
        <w:t>Concurring with their survey responses</w:t>
      </w:r>
      <w:r w:rsidR="00443CE6">
        <w:rPr>
          <w:rFonts w:ascii="Arial" w:hAnsi="Arial" w:cs="Arial"/>
          <w:sz w:val="23"/>
          <w:szCs w:val="23"/>
        </w:rPr>
        <w:t xml:space="preserve">, all participants except P2F stated they were keen to use the VFT in the future within vocal exercises to aid their understanding of vocal tasks and to observe progress. </w:t>
      </w:r>
      <w:r w:rsidR="00656557">
        <w:rPr>
          <w:rFonts w:ascii="Arial" w:hAnsi="Arial" w:cs="Arial"/>
          <w:sz w:val="23"/>
          <w:szCs w:val="23"/>
        </w:rPr>
        <w:t>A</w:t>
      </w:r>
      <w:r w:rsidR="00443CE6">
        <w:rPr>
          <w:rFonts w:ascii="Arial" w:hAnsi="Arial" w:cs="Arial"/>
          <w:sz w:val="23"/>
          <w:szCs w:val="23"/>
        </w:rPr>
        <w:t xml:space="preserve">ll participants apart from P1F confirmed that they were less likely to want to use the feedback within their pieces, citing the same reasons as given in the </w:t>
      </w:r>
      <w:r w:rsidR="00386AB9" w:rsidRPr="008C7811">
        <w:rPr>
          <w:rFonts w:ascii="Arial" w:hAnsi="Arial" w:cs="Arial"/>
          <w:sz w:val="23"/>
          <w:szCs w:val="23"/>
        </w:rPr>
        <w:t>context</w:t>
      </w:r>
      <w:r w:rsidR="00443CE6">
        <w:rPr>
          <w:rFonts w:ascii="Arial" w:hAnsi="Arial" w:cs="Arial"/>
          <w:sz w:val="23"/>
          <w:szCs w:val="23"/>
        </w:rPr>
        <w:t xml:space="preserve"> findings </w:t>
      </w:r>
      <w:r w:rsidR="00B54780" w:rsidRPr="008C7811">
        <w:rPr>
          <w:rFonts w:ascii="Arial" w:hAnsi="Arial" w:cs="Arial"/>
          <w:sz w:val="23"/>
          <w:szCs w:val="23"/>
        </w:rPr>
        <w:t>section</w:t>
      </w:r>
      <w:r w:rsidR="00443CE6">
        <w:rPr>
          <w:rFonts w:ascii="Arial" w:hAnsi="Arial" w:cs="Arial"/>
          <w:sz w:val="23"/>
          <w:szCs w:val="23"/>
        </w:rPr>
        <w:t xml:space="preserve">, with P5M </w:t>
      </w:r>
      <w:r w:rsidR="0042523E">
        <w:rPr>
          <w:rFonts w:ascii="Arial" w:hAnsi="Arial" w:cs="Arial"/>
          <w:sz w:val="23"/>
          <w:szCs w:val="23"/>
        </w:rPr>
        <w:t>concurring with</w:t>
      </w:r>
      <w:r w:rsidR="00443CE6">
        <w:rPr>
          <w:rFonts w:ascii="Arial" w:hAnsi="Arial" w:cs="Arial"/>
          <w:sz w:val="23"/>
          <w:szCs w:val="23"/>
        </w:rPr>
        <w:t xml:space="preserve"> P2F’s earlier sentiments, </w:t>
      </w:r>
      <w:r w:rsidR="00443CE6" w:rsidRPr="008C7811">
        <w:rPr>
          <w:rFonts w:ascii="Arial" w:hAnsi="Arial" w:cs="Arial"/>
          <w:sz w:val="23"/>
          <w:szCs w:val="23"/>
        </w:rPr>
        <w:t>“sometimes you just want to sing, rather than thinking about how you need to improve small things all the time” (P5M FG).</w:t>
      </w:r>
    </w:p>
    <w:p w14:paraId="518A9E7F" w14:textId="77777777" w:rsidR="00443CE6" w:rsidRDefault="00443CE6" w:rsidP="006B2260">
      <w:pPr>
        <w:spacing w:after="0" w:line="360" w:lineRule="auto"/>
        <w:jc w:val="both"/>
        <w:rPr>
          <w:rFonts w:ascii="Arial" w:hAnsi="Arial" w:cs="Arial"/>
          <w:sz w:val="23"/>
          <w:szCs w:val="23"/>
          <w:highlight w:val="green"/>
        </w:rPr>
      </w:pPr>
    </w:p>
    <w:p w14:paraId="4DEF4D85" w14:textId="77777777" w:rsidR="00443CE6" w:rsidRPr="00D864A1" w:rsidRDefault="00443CE6" w:rsidP="006B2260">
      <w:pPr>
        <w:spacing w:after="0" w:line="360" w:lineRule="auto"/>
        <w:jc w:val="both"/>
        <w:rPr>
          <w:rFonts w:ascii="Arial" w:hAnsi="Arial" w:cs="Arial"/>
          <w:sz w:val="10"/>
          <w:szCs w:val="10"/>
          <w:highlight w:val="green"/>
        </w:rPr>
      </w:pPr>
    </w:p>
    <w:p w14:paraId="707DC9EB" w14:textId="38EB153A" w:rsidR="00443CE6" w:rsidRPr="00E561C7" w:rsidRDefault="00443CE6" w:rsidP="006B2260">
      <w:pPr>
        <w:spacing w:after="0" w:line="360" w:lineRule="auto"/>
        <w:jc w:val="both"/>
        <w:rPr>
          <w:rFonts w:ascii="Arial" w:hAnsi="Arial" w:cs="Arial"/>
          <w:i/>
          <w:iCs/>
          <w:sz w:val="23"/>
          <w:szCs w:val="23"/>
        </w:rPr>
      </w:pPr>
      <w:r w:rsidRPr="00E561C7">
        <w:rPr>
          <w:rFonts w:ascii="Arial" w:hAnsi="Arial" w:cs="Arial"/>
          <w:i/>
          <w:iCs/>
          <w:sz w:val="23"/>
          <w:szCs w:val="23"/>
        </w:rPr>
        <w:t xml:space="preserve">Observing </w:t>
      </w:r>
      <w:r w:rsidR="00AC2294">
        <w:rPr>
          <w:rFonts w:ascii="Arial" w:hAnsi="Arial" w:cs="Arial"/>
          <w:i/>
          <w:iCs/>
          <w:sz w:val="23"/>
          <w:szCs w:val="23"/>
        </w:rPr>
        <w:t>P</w:t>
      </w:r>
      <w:r w:rsidRPr="00E561C7">
        <w:rPr>
          <w:rFonts w:ascii="Arial" w:hAnsi="Arial" w:cs="Arial"/>
          <w:i/>
          <w:iCs/>
          <w:sz w:val="23"/>
          <w:szCs w:val="23"/>
        </w:rPr>
        <w:t xml:space="preserve">rogress </w:t>
      </w:r>
      <w:r w:rsidR="00AC2294">
        <w:rPr>
          <w:rFonts w:ascii="Arial" w:hAnsi="Arial" w:cs="Arial"/>
          <w:i/>
          <w:iCs/>
          <w:sz w:val="23"/>
          <w:szCs w:val="23"/>
        </w:rPr>
        <w:t>O</w:t>
      </w:r>
      <w:r w:rsidRPr="00E561C7">
        <w:rPr>
          <w:rFonts w:ascii="Arial" w:hAnsi="Arial" w:cs="Arial"/>
          <w:i/>
          <w:iCs/>
          <w:sz w:val="23"/>
          <w:szCs w:val="23"/>
        </w:rPr>
        <w:t xml:space="preserve">ver </w:t>
      </w:r>
      <w:r w:rsidR="00AC2294">
        <w:rPr>
          <w:rFonts w:ascii="Arial" w:hAnsi="Arial" w:cs="Arial"/>
          <w:i/>
          <w:iCs/>
          <w:sz w:val="23"/>
          <w:szCs w:val="23"/>
        </w:rPr>
        <w:t>T</w:t>
      </w:r>
      <w:r w:rsidRPr="00E561C7">
        <w:rPr>
          <w:rFonts w:ascii="Arial" w:hAnsi="Arial" w:cs="Arial"/>
          <w:i/>
          <w:iCs/>
          <w:sz w:val="23"/>
          <w:szCs w:val="23"/>
        </w:rPr>
        <w:t>ime</w:t>
      </w:r>
    </w:p>
    <w:p w14:paraId="24B83E13" w14:textId="77777777" w:rsidR="00443CE6" w:rsidRPr="00F3516A" w:rsidRDefault="00443CE6" w:rsidP="006B2260">
      <w:pPr>
        <w:spacing w:after="0" w:line="360" w:lineRule="auto"/>
        <w:jc w:val="both"/>
        <w:rPr>
          <w:rFonts w:ascii="Arial" w:hAnsi="Arial" w:cs="Arial"/>
          <w:sz w:val="8"/>
          <w:szCs w:val="8"/>
        </w:rPr>
      </w:pPr>
    </w:p>
    <w:p w14:paraId="4B322290" w14:textId="6723F36A" w:rsidR="00443CE6" w:rsidRPr="00100C28" w:rsidRDefault="00443CE6" w:rsidP="006B2260">
      <w:pPr>
        <w:spacing w:after="0" w:line="360" w:lineRule="auto"/>
        <w:jc w:val="both"/>
        <w:rPr>
          <w:rFonts w:ascii="Arial" w:hAnsi="Arial" w:cs="Arial"/>
          <w:sz w:val="23"/>
          <w:szCs w:val="23"/>
        </w:rPr>
      </w:pPr>
      <w:r>
        <w:rPr>
          <w:rFonts w:ascii="Arial" w:hAnsi="Arial" w:cs="Arial"/>
          <w:sz w:val="23"/>
          <w:szCs w:val="23"/>
        </w:rPr>
        <w:t>Confirming the survey findings, all participants responded positively</w:t>
      </w:r>
      <w:r w:rsidR="00836BA3">
        <w:rPr>
          <w:rFonts w:ascii="Arial" w:hAnsi="Arial" w:cs="Arial"/>
          <w:sz w:val="23"/>
          <w:szCs w:val="23"/>
        </w:rPr>
        <w:t xml:space="preserve"> during the focus group</w:t>
      </w:r>
      <w:r>
        <w:rPr>
          <w:rFonts w:ascii="Arial" w:hAnsi="Arial" w:cs="Arial"/>
          <w:sz w:val="23"/>
          <w:szCs w:val="23"/>
        </w:rPr>
        <w:t xml:space="preserve"> to the </w:t>
      </w:r>
      <w:r w:rsidRPr="00100C28">
        <w:rPr>
          <w:rFonts w:ascii="Arial" w:hAnsi="Arial" w:cs="Arial"/>
          <w:sz w:val="23"/>
          <w:szCs w:val="23"/>
        </w:rPr>
        <w:t>idea of using VFT to monitor vocal progress over time. They agreed that the VFT wa</w:t>
      </w:r>
      <w:r w:rsidR="00226789">
        <w:rPr>
          <w:rFonts w:ascii="Arial" w:hAnsi="Arial" w:cs="Arial"/>
          <w:sz w:val="23"/>
          <w:szCs w:val="23"/>
        </w:rPr>
        <w:t>s</w:t>
      </w:r>
      <w:r w:rsidRPr="00100C28">
        <w:rPr>
          <w:rFonts w:ascii="Arial" w:hAnsi="Arial" w:cs="Arial"/>
          <w:sz w:val="23"/>
          <w:szCs w:val="23"/>
        </w:rPr>
        <w:t xml:space="preserve"> useful </w:t>
      </w:r>
      <w:r w:rsidR="00F5224D">
        <w:rPr>
          <w:rFonts w:ascii="Arial" w:hAnsi="Arial" w:cs="Arial"/>
          <w:sz w:val="23"/>
          <w:szCs w:val="23"/>
        </w:rPr>
        <w:t>for</w:t>
      </w:r>
      <w:r w:rsidRPr="00100C28">
        <w:rPr>
          <w:rFonts w:ascii="Arial" w:hAnsi="Arial" w:cs="Arial"/>
          <w:sz w:val="23"/>
          <w:szCs w:val="23"/>
        </w:rPr>
        <w:t xml:space="preserve"> </w:t>
      </w:r>
      <w:r w:rsidRPr="00690AB8">
        <w:rPr>
          <w:rFonts w:ascii="Arial" w:hAnsi="Arial" w:cs="Arial"/>
          <w:sz w:val="23"/>
          <w:szCs w:val="23"/>
        </w:rPr>
        <w:t>confir</w:t>
      </w:r>
      <w:r w:rsidR="00F5224D">
        <w:rPr>
          <w:rFonts w:ascii="Arial" w:hAnsi="Arial" w:cs="Arial"/>
          <w:sz w:val="23"/>
          <w:szCs w:val="23"/>
        </w:rPr>
        <w:t>ming</w:t>
      </w:r>
      <w:r w:rsidRPr="00100C28">
        <w:rPr>
          <w:rFonts w:ascii="Arial" w:hAnsi="Arial" w:cs="Arial"/>
          <w:sz w:val="23"/>
          <w:szCs w:val="23"/>
        </w:rPr>
        <w:t xml:space="preserve"> vocal changes and improvement, with P4M saying: “it’s </w:t>
      </w:r>
      <w:proofErr w:type="gramStart"/>
      <w:r w:rsidRPr="00100C28">
        <w:rPr>
          <w:rFonts w:ascii="Arial" w:hAnsi="Arial" w:cs="Arial"/>
          <w:sz w:val="23"/>
          <w:szCs w:val="23"/>
        </w:rPr>
        <w:t>definitely a</w:t>
      </w:r>
      <w:proofErr w:type="gramEnd"/>
      <w:r w:rsidRPr="00100C28">
        <w:rPr>
          <w:rFonts w:ascii="Arial" w:hAnsi="Arial" w:cs="Arial"/>
          <w:sz w:val="23"/>
          <w:szCs w:val="23"/>
        </w:rPr>
        <w:t xml:space="preserve"> really good way to see it… It’s just so clearly showing you things that you might not have noticed before just listening to yourself”. Agreeing, P6M said:</w:t>
      </w:r>
    </w:p>
    <w:p w14:paraId="5D64C8F9" w14:textId="77777777" w:rsidR="00443CE6" w:rsidRPr="00643EE4" w:rsidRDefault="00443CE6" w:rsidP="006B2260">
      <w:pPr>
        <w:spacing w:after="0" w:line="360" w:lineRule="auto"/>
        <w:jc w:val="both"/>
        <w:rPr>
          <w:rFonts w:ascii="Arial" w:hAnsi="Arial" w:cs="Arial"/>
          <w:sz w:val="8"/>
          <w:szCs w:val="8"/>
        </w:rPr>
      </w:pPr>
    </w:p>
    <w:p w14:paraId="7E7EF06A" w14:textId="47473A8B" w:rsidR="00443CE6" w:rsidRPr="00100C28" w:rsidRDefault="00443CE6" w:rsidP="006B2260">
      <w:pPr>
        <w:spacing w:after="0" w:line="360" w:lineRule="auto"/>
        <w:ind w:left="720" w:right="720"/>
        <w:jc w:val="both"/>
        <w:rPr>
          <w:rFonts w:ascii="Arial" w:hAnsi="Arial" w:cs="Arial"/>
          <w:sz w:val="23"/>
          <w:szCs w:val="23"/>
        </w:rPr>
      </w:pPr>
      <w:r w:rsidRPr="00100C28">
        <w:rPr>
          <w:rFonts w:ascii="Arial" w:hAnsi="Arial" w:cs="Arial"/>
          <w:sz w:val="23"/>
          <w:szCs w:val="23"/>
        </w:rPr>
        <w:t xml:space="preserve">“It makes it </w:t>
      </w:r>
      <w:proofErr w:type="gramStart"/>
      <w:r w:rsidRPr="00100C28">
        <w:rPr>
          <w:rFonts w:ascii="Arial" w:hAnsi="Arial" w:cs="Arial"/>
          <w:sz w:val="23"/>
          <w:szCs w:val="23"/>
        </w:rPr>
        <w:t>really obvious</w:t>
      </w:r>
      <w:proofErr w:type="gramEnd"/>
      <w:r w:rsidRPr="00100C28">
        <w:rPr>
          <w:rFonts w:ascii="Arial" w:hAnsi="Arial" w:cs="Arial"/>
          <w:sz w:val="23"/>
          <w:szCs w:val="23"/>
        </w:rPr>
        <w:t xml:space="preserve"> how things are changing, </w:t>
      </w:r>
      <w:r w:rsidR="00857A3C">
        <w:rPr>
          <w:rFonts w:ascii="Arial" w:hAnsi="Arial" w:cs="Arial"/>
          <w:sz w:val="23"/>
          <w:szCs w:val="23"/>
        </w:rPr>
        <w:t>be</w:t>
      </w:r>
      <w:r w:rsidRPr="00100C28">
        <w:rPr>
          <w:rFonts w:ascii="Arial" w:hAnsi="Arial" w:cs="Arial"/>
          <w:sz w:val="23"/>
          <w:szCs w:val="23"/>
        </w:rPr>
        <w:t>cause you can just see it... It felt reassuring to see it there on the screen</w:t>
      </w:r>
      <w:r w:rsidR="00823665">
        <w:rPr>
          <w:rFonts w:ascii="Arial" w:hAnsi="Arial" w:cs="Arial"/>
          <w:sz w:val="23"/>
          <w:szCs w:val="23"/>
        </w:rPr>
        <w:t xml:space="preserve"> a</w:t>
      </w:r>
      <w:r w:rsidRPr="00100C28">
        <w:rPr>
          <w:rFonts w:ascii="Arial" w:hAnsi="Arial" w:cs="Arial"/>
          <w:sz w:val="23"/>
          <w:szCs w:val="23"/>
        </w:rPr>
        <w:t>nd it made it make more sense to me. Like, I know how different it feels and I know how it sounds to me, but I don’t know how that</w:t>
      </w:r>
      <w:r w:rsidR="008453EF">
        <w:rPr>
          <w:rFonts w:ascii="Arial" w:hAnsi="Arial" w:cs="Arial"/>
          <w:sz w:val="23"/>
          <w:szCs w:val="23"/>
        </w:rPr>
        <w:t xml:space="preserve"> </w:t>
      </w:r>
      <w:r w:rsidRPr="00100C28">
        <w:rPr>
          <w:rFonts w:ascii="Arial" w:hAnsi="Arial" w:cs="Arial"/>
          <w:sz w:val="23"/>
          <w:szCs w:val="23"/>
        </w:rPr>
        <w:t>comes across out loud or how others hear it</w:t>
      </w:r>
      <w:r w:rsidR="009D26C9">
        <w:rPr>
          <w:rFonts w:ascii="Arial" w:hAnsi="Arial" w:cs="Arial"/>
          <w:sz w:val="23"/>
          <w:szCs w:val="23"/>
        </w:rPr>
        <w:t>”</w:t>
      </w:r>
      <w:r w:rsidRPr="00100C28">
        <w:rPr>
          <w:rFonts w:ascii="Arial" w:hAnsi="Arial" w:cs="Arial"/>
          <w:sz w:val="23"/>
          <w:szCs w:val="23"/>
        </w:rPr>
        <w:t xml:space="preserve">. </w:t>
      </w:r>
    </w:p>
    <w:p w14:paraId="66DA0B4A" w14:textId="77777777" w:rsidR="00443CE6" w:rsidRPr="0077592F" w:rsidRDefault="00443CE6" w:rsidP="006B2260">
      <w:pPr>
        <w:spacing w:after="0" w:line="360" w:lineRule="auto"/>
        <w:ind w:left="720" w:right="720"/>
        <w:jc w:val="both"/>
        <w:rPr>
          <w:rFonts w:ascii="Arial" w:hAnsi="Arial" w:cs="Arial"/>
          <w:color w:val="FF0000"/>
        </w:rPr>
      </w:pPr>
    </w:p>
    <w:p w14:paraId="55F00E97" w14:textId="6FE7BBA7" w:rsidR="00443CE6" w:rsidRPr="003301A2" w:rsidRDefault="00443CE6" w:rsidP="006B2260">
      <w:pPr>
        <w:spacing w:after="0" w:line="360" w:lineRule="auto"/>
        <w:jc w:val="both"/>
        <w:rPr>
          <w:rFonts w:ascii="Arial" w:hAnsi="Arial" w:cs="Arial"/>
          <w:sz w:val="23"/>
          <w:szCs w:val="23"/>
        </w:rPr>
      </w:pPr>
      <w:r>
        <w:rPr>
          <w:rFonts w:ascii="Arial" w:hAnsi="Arial" w:cs="Arial"/>
          <w:sz w:val="23"/>
          <w:szCs w:val="23"/>
        </w:rPr>
        <w:t xml:space="preserve">Participants all agreed that using the feedback once a term to monitor voice changes and progress would </w:t>
      </w:r>
      <w:r w:rsidRPr="003301A2">
        <w:rPr>
          <w:rFonts w:ascii="Arial" w:hAnsi="Arial" w:cs="Arial"/>
          <w:sz w:val="23"/>
          <w:szCs w:val="23"/>
        </w:rPr>
        <w:t>be valuable, with P2F suggesting:</w:t>
      </w:r>
    </w:p>
    <w:p w14:paraId="756E3C26" w14:textId="77777777" w:rsidR="00E26C28" w:rsidRPr="00E26C28" w:rsidRDefault="00E26C28" w:rsidP="006B2260">
      <w:pPr>
        <w:spacing w:after="0" w:line="360" w:lineRule="auto"/>
        <w:jc w:val="both"/>
        <w:rPr>
          <w:rFonts w:ascii="Arial" w:hAnsi="Arial" w:cs="Arial"/>
          <w:sz w:val="8"/>
          <w:szCs w:val="8"/>
        </w:rPr>
      </w:pPr>
    </w:p>
    <w:p w14:paraId="756CA898" w14:textId="42D4AADB" w:rsidR="00443CE6" w:rsidRDefault="00443CE6" w:rsidP="006B2260">
      <w:pPr>
        <w:spacing w:after="0" w:line="360" w:lineRule="auto"/>
        <w:ind w:left="720" w:right="720"/>
        <w:jc w:val="both"/>
        <w:rPr>
          <w:rFonts w:ascii="Arial" w:hAnsi="Arial" w:cs="Arial"/>
          <w:sz w:val="23"/>
          <w:szCs w:val="23"/>
        </w:rPr>
      </w:pPr>
      <w:r w:rsidRPr="003301A2">
        <w:rPr>
          <w:rFonts w:ascii="Arial" w:hAnsi="Arial" w:cs="Arial"/>
          <w:sz w:val="23"/>
          <w:szCs w:val="23"/>
        </w:rPr>
        <w:t>“</w:t>
      </w:r>
      <w:proofErr w:type="gramStart"/>
      <w:r w:rsidRPr="003301A2">
        <w:rPr>
          <w:rFonts w:ascii="Arial" w:hAnsi="Arial" w:cs="Arial"/>
          <w:sz w:val="23"/>
          <w:szCs w:val="23"/>
        </w:rPr>
        <w:t>once</w:t>
      </w:r>
      <w:proofErr w:type="gramEnd"/>
      <w:r w:rsidRPr="003301A2">
        <w:rPr>
          <w:rFonts w:ascii="Arial" w:hAnsi="Arial" w:cs="Arial"/>
          <w:sz w:val="23"/>
          <w:szCs w:val="23"/>
        </w:rPr>
        <w:t xml:space="preserve"> at the beginning of the year, once </w:t>
      </w:r>
      <w:r w:rsidR="008504F5">
        <w:rPr>
          <w:rFonts w:ascii="Arial" w:hAnsi="Arial" w:cs="Arial"/>
          <w:sz w:val="23"/>
          <w:szCs w:val="23"/>
        </w:rPr>
        <w:t>in</w:t>
      </w:r>
      <w:r w:rsidRPr="003301A2">
        <w:rPr>
          <w:rFonts w:ascii="Arial" w:hAnsi="Arial" w:cs="Arial"/>
          <w:sz w:val="23"/>
          <w:szCs w:val="23"/>
        </w:rPr>
        <w:t xml:space="preserve"> the middle, and on</w:t>
      </w:r>
      <w:r>
        <w:rPr>
          <w:rFonts w:ascii="Arial" w:hAnsi="Arial" w:cs="Arial"/>
          <w:sz w:val="23"/>
          <w:szCs w:val="23"/>
        </w:rPr>
        <w:t>c</w:t>
      </w:r>
      <w:r w:rsidRPr="003301A2">
        <w:rPr>
          <w:rFonts w:ascii="Arial" w:hAnsi="Arial" w:cs="Arial"/>
          <w:sz w:val="23"/>
          <w:szCs w:val="23"/>
        </w:rPr>
        <w:t xml:space="preserve">e at the end of the year… because in the beginning, you’re </w:t>
      </w:r>
      <w:proofErr w:type="spellStart"/>
      <w:r w:rsidRPr="003301A2">
        <w:rPr>
          <w:rFonts w:ascii="Arial" w:hAnsi="Arial" w:cs="Arial"/>
          <w:sz w:val="23"/>
          <w:szCs w:val="23"/>
        </w:rPr>
        <w:t>gonna</w:t>
      </w:r>
      <w:proofErr w:type="spellEnd"/>
      <w:r w:rsidRPr="003301A2">
        <w:rPr>
          <w:rFonts w:ascii="Arial" w:hAnsi="Arial" w:cs="Arial"/>
          <w:sz w:val="23"/>
          <w:szCs w:val="23"/>
        </w:rPr>
        <w:t xml:space="preserve"> se</w:t>
      </w:r>
      <w:r w:rsidR="008504F5">
        <w:rPr>
          <w:rFonts w:ascii="Arial" w:hAnsi="Arial" w:cs="Arial"/>
          <w:sz w:val="23"/>
          <w:szCs w:val="23"/>
        </w:rPr>
        <w:t>e</w:t>
      </w:r>
      <w:r w:rsidRPr="003301A2">
        <w:rPr>
          <w:rFonts w:ascii="Arial" w:hAnsi="Arial" w:cs="Arial"/>
          <w:sz w:val="23"/>
          <w:szCs w:val="23"/>
        </w:rPr>
        <w:t xml:space="preserve"> where your voice is, and then in the middle, you’re </w:t>
      </w:r>
      <w:proofErr w:type="spellStart"/>
      <w:r w:rsidRPr="003301A2">
        <w:rPr>
          <w:rFonts w:ascii="Arial" w:hAnsi="Arial" w:cs="Arial"/>
          <w:sz w:val="23"/>
          <w:szCs w:val="23"/>
        </w:rPr>
        <w:t>gonna</w:t>
      </w:r>
      <w:proofErr w:type="spellEnd"/>
      <w:r w:rsidRPr="003301A2">
        <w:rPr>
          <w:rFonts w:ascii="Arial" w:hAnsi="Arial" w:cs="Arial"/>
          <w:sz w:val="23"/>
          <w:szCs w:val="23"/>
        </w:rPr>
        <w:t xml:space="preserve"> see what progress you’re making, and then at the end, you’re</w:t>
      </w:r>
      <w:r>
        <w:rPr>
          <w:rFonts w:ascii="Arial" w:hAnsi="Arial" w:cs="Arial"/>
          <w:sz w:val="23"/>
          <w:szCs w:val="23"/>
        </w:rPr>
        <w:t xml:space="preserve"> </w:t>
      </w:r>
      <w:proofErr w:type="spellStart"/>
      <w:r>
        <w:rPr>
          <w:rFonts w:ascii="Arial" w:hAnsi="Arial" w:cs="Arial"/>
          <w:sz w:val="23"/>
          <w:szCs w:val="23"/>
        </w:rPr>
        <w:t>gonna</w:t>
      </w:r>
      <w:proofErr w:type="spellEnd"/>
      <w:r>
        <w:rPr>
          <w:rFonts w:ascii="Arial" w:hAnsi="Arial" w:cs="Arial"/>
          <w:sz w:val="23"/>
          <w:szCs w:val="23"/>
        </w:rPr>
        <w:t xml:space="preserve"> be able to see ‘did my voice change?’</w:t>
      </w:r>
      <w:r w:rsidRPr="00510B85">
        <w:rPr>
          <w:rFonts w:ascii="Arial" w:hAnsi="Arial" w:cs="Arial"/>
          <w:sz w:val="23"/>
          <w:szCs w:val="23"/>
        </w:rPr>
        <w:t>”.</w:t>
      </w:r>
    </w:p>
    <w:p w14:paraId="3DE5FBA2" w14:textId="77777777" w:rsidR="009C64D0" w:rsidRPr="0077592F" w:rsidRDefault="009C64D0" w:rsidP="0077592F">
      <w:pPr>
        <w:spacing w:after="0" w:line="360" w:lineRule="auto"/>
        <w:ind w:left="720" w:right="720" w:firstLine="720"/>
        <w:jc w:val="both"/>
        <w:rPr>
          <w:rFonts w:ascii="Arial" w:hAnsi="Arial" w:cs="Arial"/>
        </w:rPr>
      </w:pPr>
    </w:p>
    <w:p w14:paraId="077185D5" w14:textId="56D4A6BA" w:rsidR="00443CE6" w:rsidRPr="00595B49" w:rsidRDefault="00443CE6" w:rsidP="006B2260">
      <w:pPr>
        <w:spacing w:after="0" w:line="360" w:lineRule="auto"/>
        <w:jc w:val="both"/>
        <w:rPr>
          <w:rFonts w:ascii="Arial" w:hAnsi="Arial" w:cs="Arial"/>
          <w:sz w:val="23"/>
          <w:szCs w:val="23"/>
        </w:rPr>
      </w:pPr>
      <w:r w:rsidRPr="00595B49">
        <w:rPr>
          <w:rFonts w:ascii="Arial" w:hAnsi="Arial" w:cs="Arial"/>
          <w:sz w:val="23"/>
          <w:szCs w:val="23"/>
        </w:rPr>
        <w:t xml:space="preserve">P5M </w:t>
      </w:r>
      <w:r w:rsidR="00595B49" w:rsidRPr="00595B49">
        <w:rPr>
          <w:rFonts w:ascii="Arial" w:hAnsi="Arial" w:cs="Arial"/>
          <w:sz w:val="23"/>
          <w:szCs w:val="23"/>
        </w:rPr>
        <w:t>followed</w:t>
      </w:r>
      <w:r w:rsidRPr="00595B49">
        <w:rPr>
          <w:rFonts w:ascii="Arial" w:hAnsi="Arial" w:cs="Arial"/>
          <w:sz w:val="23"/>
          <w:szCs w:val="23"/>
        </w:rPr>
        <w:t xml:space="preserve"> this </w:t>
      </w:r>
      <w:r w:rsidR="00595B49" w:rsidRPr="00595B49">
        <w:rPr>
          <w:rFonts w:ascii="Arial" w:hAnsi="Arial" w:cs="Arial"/>
          <w:sz w:val="23"/>
          <w:szCs w:val="23"/>
        </w:rPr>
        <w:t>by saying:</w:t>
      </w:r>
      <w:r w:rsidRPr="00595B49">
        <w:rPr>
          <w:rFonts w:ascii="Arial" w:hAnsi="Arial" w:cs="Arial"/>
          <w:sz w:val="23"/>
          <w:szCs w:val="23"/>
        </w:rPr>
        <w:t xml:space="preserve"> “I’ve got a really good idea… we could make a chart on a document, and it would show us over time our voice in a graph in terms of what and where we are”. </w:t>
      </w:r>
    </w:p>
    <w:p w14:paraId="791C80A3" w14:textId="77777777" w:rsidR="001F2402" w:rsidRDefault="001F2402" w:rsidP="000E4925">
      <w:pPr>
        <w:spacing w:after="0" w:line="240" w:lineRule="auto"/>
        <w:rPr>
          <w:rFonts w:ascii="Arial" w:hAnsi="Arial" w:cs="Arial"/>
          <w:sz w:val="23"/>
          <w:szCs w:val="23"/>
        </w:rPr>
      </w:pPr>
    </w:p>
    <w:p w14:paraId="7326B1A8" w14:textId="10B53708" w:rsidR="000C5331" w:rsidRPr="00FF5DA6" w:rsidRDefault="00D74C34" w:rsidP="00D74C34">
      <w:pPr>
        <w:pStyle w:val="Heading2"/>
        <w:rPr>
          <w:rFonts w:ascii="Arial" w:hAnsi="Arial" w:cs="Arial"/>
          <w:b/>
          <w:color w:val="auto"/>
          <w:sz w:val="28"/>
          <w:szCs w:val="28"/>
        </w:rPr>
      </w:pPr>
      <w:bookmarkStart w:id="47" w:name="_Toc160125770"/>
      <w:r w:rsidRPr="00FF5DA6">
        <w:rPr>
          <w:rFonts w:ascii="Arial" w:hAnsi="Arial" w:cs="Arial"/>
          <w:b/>
          <w:color w:val="auto"/>
          <w:sz w:val="28"/>
          <w:szCs w:val="28"/>
        </w:rPr>
        <w:lastRenderedPageBreak/>
        <w:t>Discussion</w:t>
      </w:r>
      <w:bookmarkEnd w:id="47"/>
    </w:p>
    <w:p w14:paraId="1B39CD9F" w14:textId="77777777" w:rsidR="00A9043B" w:rsidRDefault="00A9043B" w:rsidP="000E4925">
      <w:pPr>
        <w:spacing w:after="0" w:line="240" w:lineRule="auto"/>
        <w:rPr>
          <w:rFonts w:ascii="Arial" w:hAnsi="Arial" w:cs="Arial"/>
          <w:sz w:val="23"/>
          <w:szCs w:val="23"/>
        </w:rPr>
      </w:pPr>
    </w:p>
    <w:p w14:paraId="15FB4A50" w14:textId="77777777" w:rsidR="00C52F5A" w:rsidRDefault="00C52F5A" w:rsidP="0070360B">
      <w:pPr>
        <w:spacing w:after="0"/>
        <w:jc w:val="both"/>
        <w:rPr>
          <w:rFonts w:ascii="Arial" w:hAnsi="Arial" w:cs="Arial"/>
          <w:sz w:val="23"/>
          <w:szCs w:val="23"/>
        </w:rPr>
      </w:pPr>
    </w:p>
    <w:p w14:paraId="645E9EE6" w14:textId="08FE8043" w:rsidR="0070360B" w:rsidRPr="00733CA0" w:rsidRDefault="0070360B" w:rsidP="00A53099">
      <w:pPr>
        <w:pStyle w:val="Heading3"/>
        <w:spacing w:line="360" w:lineRule="auto"/>
        <w:jc w:val="both"/>
        <w:rPr>
          <w:rFonts w:ascii="Arial" w:hAnsi="Arial" w:cs="Arial"/>
          <w:b/>
          <w:bCs/>
          <w:i/>
          <w:iCs/>
          <w:color w:val="auto"/>
        </w:rPr>
      </w:pPr>
      <w:bookmarkStart w:id="48" w:name="_Toc160125771"/>
      <w:r w:rsidRPr="00733CA0">
        <w:rPr>
          <w:rFonts w:ascii="Arial" w:hAnsi="Arial" w:cs="Arial"/>
          <w:b/>
          <w:bCs/>
          <w:i/>
          <w:iCs/>
          <w:color w:val="auto"/>
        </w:rPr>
        <w:t>In</w:t>
      </w:r>
      <w:r w:rsidR="00733CA0">
        <w:rPr>
          <w:rFonts w:ascii="Arial" w:hAnsi="Arial" w:cs="Arial"/>
          <w:b/>
          <w:bCs/>
          <w:i/>
          <w:iCs/>
          <w:color w:val="auto"/>
        </w:rPr>
        <w:t>tr</w:t>
      </w:r>
      <w:r w:rsidRPr="00733CA0">
        <w:rPr>
          <w:rFonts w:ascii="Arial" w:hAnsi="Arial" w:cs="Arial"/>
          <w:b/>
          <w:bCs/>
          <w:i/>
          <w:iCs/>
          <w:color w:val="auto"/>
        </w:rPr>
        <w:t>insic Value</w:t>
      </w:r>
      <w:bookmarkEnd w:id="48"/>
    </w:p>
    <w:p w14:paraId="1D02D478" w14:textId="40AC4DC1" w:rsidR="0070360B" w:rsidRPr="00430428" w:rsidRDefault="0070360B" w:rsidP="00A53099">
      <w:pPr>
        <w:spacing w:after="0" w:line="360" w:lineRule="auto"/>
        <w:jc w:val="both"/>
        <w:rPr>
          <w:rFonts w:ascii="Arial" w:hAnsi="Arial" w:cs="Arial"/>
          <w:b/>
          <w:bCs/>
          <w:i/>
          <w:iCs/>
          <w:sz w:val="16"/>
          <w:szCs w:val="16"/>
        </w:rPr>
      </w:pPr>
    </w:p>
    <w:p w14:paraId="0A3C1654" w14:textId="089B508B" w:rsidR="0070360B" w:rsidRDefault="0070360B" w:rsidP="00A53099">
      <w:pPr>
        <w:spacing w:after="0" w:line="360" w:lineRule="auto"/>
        <w:jc w:val="both"/>
        <w:rPr>
          <w:rFonts w:ascii="Arial" w:hAnsi="Arial" w:cs="Arial"/>
          <w:i/>
          <w:iCs/>
          <w:sz w:val="23"/>
          <w:szCs w:val="23"/>
        </w:rPr>
      </w:pPr>
      <w:r>
        <w:rPr>
          <w:rFonts w:ascii="Arial" w:hAnsi="Arial" w:cs="Arial"/>
          <w:i/>
          <w:iCs/>
          <w:sz w:val="23"/>
          <w:szCs w:val="23"/>
        </w:rPr>
        <w:t>Technological Interest</w:t>
      </w:r>
    </w:p>
    <w:p w14:paraId="3E315135" w14:textId="77777777" w:rsidR="0070360B" w:rsidRPr="00430428" w:rsidRDefault="0070360B" w:rsidP="00A53099">
      <w:pPr>
        <w:spacing w:after="0" w:line="360" w:lineRule="auto"/>
        <w:jc w:val="both"/>
        <w:rPr>
          <w:rFonts w:ascii="Arial" w:hAnsi="Arial" w:cs="Arial"/>
          <w:i/>
          <w:iCs/>
          <w:sz w:val="8"/>
          <w:szCs w:val="8"/>
        </w:rPr>
      </w:pPr>
    </w:p>
    <w:p w14:paraId="453BCED4" w14:textId="3932E7BB" w:rsidR="00AD3E71" w:rsidRDefault="00505432" w:rsidP="00A53099">
      <w:pPr>
        <w:spacing w:after="0" w:line="360" w:lineRule="auto"/>
        <w:jc w:val="both"/>
        <w:rPr>
          <w:rFonts w:ascii="Arial" w:hAnsi="Arial" w:cs="Arial"/>
          <w:sz w:val="23"/>
          <w:szCs w:val="23"/>
        </w:rPr>
      </w:pPr>
      <w:r>
        <w:rPr>
          <w:rFonts w:ascii="Arial" w:hAnsi="Arial" w:cs="Arial"/>
          <w:sz w:val="23"/>
          <w:szCs w:val="23"/>
        </w:rPr>
        <w:t xml:space="preserve">Although participants reported positive enjoyment towards working with the VFT overall, qualitative findings </w:t>
      </w:r>
      <w:r w:rsidRPr="009F65CE">
        <w:rPr>
          <w:rFonts w:ascii="Arial" w:hAnsi="Arial" w:cs="Arial"/>
          <w:sz w:val="23"/>
          <w:szCs w:val="23"/>
        </w:rPr>
        <w:t xml:space="preserve">provided a more nuanced picture of how their enjoyment and interest progressed across the </w:t>
      </w:r>
      <w:r>
        <w:rPr>
          <w:rFonts w:ascii="Arial" w:hAnsi="Arial" w:cs="Arial"/>
          <w:sz w:val="23"/>
          <w:szCs w:val="23"/>
        </w:rPr>
        <w:t xml:space="preserve">research process. </w:t>
      </w:r>
      <w:r w:rsidR="0070360B" w:rsidRPr="0088768B">
        <w:rPr>
          <w:rFonts w:ascii="Arial" w:hAnsi="Arial" w:cs="Arial"/>
          <w:sz w:val="23"/>
          <w:szCs w:val="23"/>
        </w:rPr>
        <w:t xml:space="preserve">Five participants reported initial </w:t>
      </w:r>
      <w:r w:rsidR="0070360B">
        <w:rPr>
          <w:rFonts w:ascii="Arial" w:hAnsi="Arial" w:cs="Arial"/>
          <w:sz w:val="23"/>
          <w:szCs w:val="23"/>
        </w:rPr>
        <w:t xml:space="preserve">apprehension towards using the VFT. While this was partially attributed to some </w:t>
      </w:r>
      <w:r w:rsidR="0070360B" w:rsidRPr="00A64142">
        <w:rPr>
          <w:rFonts w:ascii="Arial" w:hAnsi="Arial" w:cs="Arial"/>
          <w:sz w:val="23"/>
          <w:szCs w:val="23"/>
        </w:rPr>
        <w:t xml:space="preserve">uncertainty </w:t>
      </w:r>
      <w:r w:rsidR="00374C4F">
        <w:rPr>
          <w:rFonts w:ascii="Arial" w:hAnsi="Arial" w:cs="Arial"/>
          <w:sz w:val="23"/>
          <w:szCs w:val="23"/>
        </w:rPr>
        <w:t>concern</w:t>
      </w:r>
      <w:r w:rsidR="0070360B" w:rsidRPr="00A64142">
        <w:rPr>
          <w:rFonts w:ascii="Arial" w:hAnsi="Arial" w:cs="Arial"/>
          <w:sz w:val="23"/>
          <w:szCs w:val="23"/>
        </w:rPr>
        <w:t xml:space="preserve">ing what the </w:t>
      </w:r>
      <w:r w:rsidR="0070360B">
        <w:rPr>
          <w:rFonts w:ascii="Arial" w:hAnsi="Arial" w:cs="Arial"/>
          <w:sz w:val="23"/>
          <w:szCs w:val="23"/>
        </w:rPr>
        <w:t>technology might show them or what they would be required to do, a</w:t>
      </w:r>
      <w:r w:rsidR="0070360B" w:rsidRPr="00050868">
        <w:rPr>
          <w:rFonts w:ascii="Arial" w:hAnsi="Arial" w:cs="Arial"/>
          <w:sz w:val="23"/>
          <w:szCs w:val="23"/>
        </w:rPr>
        <w:t xml:space="preserve">s </w:t>
      </w:r>
      <w:r w:rsidR="0070360B">
        <w:rPr>
          <w:rFonts w:ascii="Arial" w:hAnsi="Arial" w:cs="Arial"/>
          <w:sz w:val="23"/>
          <w:szCs w:val="23"/>
        </w:rPr>
        <w:t>similarly noted</w:t>
      </w:r>
      <w:r w:rsidR="0070360B" w:rsidRPr="00050868">
        <w:rPr>
          <w:rFonts w:ascii="Arial" w:hAnsi="Arial" w:cs="Arial"/>
          <w:sz w:val="23"/>
          <w:szCs w:val="23"/>
        </w:rPr>
        <w:t xml:space="preserve"> by </w:t>
      </w:r>
      <w:r w:rsidR="0070360B">
        <w:rPr>
          <w:rFonts w:ascii="Arial" w:hAnsi="Arial" w:cs="Arial"/>
          <w:sz w:val="23"/>
          <w:szCs w:val="23"/>
        </w:rPr>
        <w:t xml:space="preserve">the four adult participants in Howard, et al.’s (2007) study, a larger influencing factor was participants’ general attitude towards technology. Only one participant, P5M, declared a high level of interest in technology from the outset and instantly moved into extensive vocal play and exploration of the </w:t>
      </w:r>
      <w:r w:rsidR="0070360B" w:rsidRPr="000204C0">
        <w:rPr>
          <w:rFonts w:ascii="Arial" w:hAnsi="Arial" w:cs="Arial"/>
          <w:sz w:val="23"/>
          <w:szCs w:val="23"/>
        </w:rPr>
        <w:t xml:space="preserve">applications. The other five participants reported hesitation due to their negative attitudes towards technology in general. This </w:t>
      </w:r>
      <w:r w:rsidR="0070360B">
        <w:rPr>
          <w:rFonts w:ascii="Arial" w:hAnsi="Arial" w:cs="Arial"/>
          <w:sz w:val="23"/>
          <w:szCs w:val="23"/>
        </w:rPr>
        <w:t xml:space="preserve">finding contradicts assumptions held by the teachers within Callaghan, et al. (2004) and Howard, et al.’s (2007) studies and </w:t>
      </w:r>
      <w:proofErr w:type="spellStart"/>
      <w:r w:rsidR="0070360B">
        <w:rPr>
          <w:rFonts w:ascii="Arial" w:hAnsi="Arial" w:cs="Arial"/>
          <w:sz w:val="23"/>
          <w:szCs w:val="23"/>
        </w:rPr>
        <w:t>Brunkan’s</w:t>
      </w:r>
      <w:proofErr w:type="spellEnd"/>
      <w:r w:rsidR="0070360B">
        <w:rPr>
          <w:rFonts w:ascii="Arial" w:hAnsi="Arial" w:cs="Arial"/>
          <w:sz w:val="23"/>
          <w:szCs w:val="23"/>
        </w:rPr>
        <w:t xml:space="preserve"> (2009) hypothesis that the inherent motivational value o</w:t>
      </w:r>
      <w:r w:rsidR="0070360B" w:rsidRPr="000C30E2">
        <w:rPr>
          <w:rFonts w:ascii="Arial" w:hAnsi="Arial" w:cs="Arial"/>
          <w:sz w:val="23"/>
          <w:szCs w:val="23"/>
        </w:rPr>
        <w:t>f the technology itself would engage and motivate students</w:t>
      </w:r>
      <w:r w:rsidR="00DB2EA4" w:rsidRPr="000C30E2">
        <w:rPr>
          <w:rFonts w:ascii="Arial" w:hAnsi="Arial" w:cs="Arial"/>
          <w:sz w:val="23"/>
          <w:szCs w:val="23"/>
        </w:rPr>
        <w:t>,</w:t>
      </w:r>
      <w:r w:rsidR="00AF68BF" w:rsidRPr="000C30E2">
        <w:rPr>
          <w:rFonts w:ascii="Arial" w:hAnsi="Arial" w:cs="Arial"/>
          <w:sz w:val="23"/>
          <w:szCs w:val="23"/>
        </w:rPr>
        <w:t xml:space="preserve"> as discussed in the literature review</w:t>
      </w:r>
      <w:r w:rsidR="0070360B" w:rsidRPr="000C30E2">
        <w:rPr>
          <w:rFonts w:ascii="Arial" w:hAnsi="Arial" w:cs="Arial"/>
          <w:sz w:val="23"/>
          <w:szCs w:val="23"/>
        </w:rPr>
        <w:t xml:space="preserve">. It </w:t>
      </w:r>
      <w:r w:rsidR="0070360B">
        <w:rPr>
          <w:rFonts w:ascii="Arial" w:hAnsi="Arial" w:cs="Arial"/>
          <w:sz w:val="23"/>
          <w:szCs w:val="23"/>
        </w:rPr>
        <w:t>is more in line with findings from recent educational research</w:t>
      </w:r>
      <w:r w:rsidR="0070360B" w:rsidRPr="007F0521">
        <w:rPr>
          <w:rFonts w:ascii="Arial" w:hAnsi="Arial" w:cs="Arial"/>
          <w:sz w:val="23"/>
          <w:szCs w:val="23"/>
        </w:rPr>
        <w:t xml:space="preserve"> </w:t>
      </w:r>
      <w:r w:rsidR="0070360B">
        <w:rPr>
          <w:rFonts w:ascii="Arial" w:hAnsi="Arial" w:cs="Arial"/>
          <w:sz w:val="23"/>
          <w:szCs w:val="23"/>
        </w:rPr>
        <w:t xml:space="preserve">into the integration of technological tools within classrooms. Researchers such as Benvenuti, et al. (2023), Qazi, et al. (2022), and </w:t>
      </w:r>
      <w:proofErr w:type="spellStart"/>
      <w:r w:rsidR="0070360B">
        <w:rPr>
          <w:rFonts w:ascii="Arial" w:hAnsi="Arial" w:cs="Arial"/>
          <w:sz w:val="23"/>
          <w:szCs w:val="23"/>
        </w:rPr>
        <w:t>Hietajarvi</w:t>
      </w:r>
      <w:proofErr w:type="spellEnd"/>
      <w:r w:rsidR="0070360B">
        <w:rPr>
          <w:rFonts w:ascii="Arial" w:hAnsi="Arial" w:cs="Arial"/>
          <w:sz w:val="23"/>
          <w:szCs w:val="23"/>
        </w:rPr>
        <w:t>, et al. (</w:t>
      </w:r>
      <w:r w:rsidR="0070360B" w:rsidRPr="00FC21DF">
        <w:rPr>
          <w:rFonts w:ascii="Arial" w:hAnsi="Arial" w:cs="Arial"/>
          <w:sz w:val="23"/>
          <w:szCs w:val="23"/>
        </w:rPr>
        <w:t>2019)</w:t>
      </w:r>
      <w:r w:rsidR="0070360B" w:rsidRPr="00FC21DF">
        <w:rPr>
          <w:rFonts w:ascii="Arial" w:hAnsi="Arial" w:cs="Arial"/>
          <w:color w:val="FF0000"/>
          <w:sz w:val="23"/>
          <w:szCs w:val="23"/>
        </w:rPr>
        <w:t xml:space="preserve"> </w:t>
      </w:r>
      <w:r w:rsidR="0070360B">
        <w:rPr>
          <w:rFonts w:ascii="Arial" w:hAnsi="Arial" w:cs="Arial"/>
          <w:sz w:val="23"/>
          <w:szCs w:val="23"/>
        </w:rPr>
        <w:t xml:space="preserve">suggest that, although technology is now ubiquitous in adolescents’ daily lives, its use will not necessarily enhance students’ interest </w:t>
      </w:r>
      <w:r w:rsidR="006711A3">
        <w:rPr>
          <w:rFonts w:ascii="Arial" w:hAnsi="Arial" w:cs="Arial"/>
          <w:sz w:val="23"/>
          <w:szCs w:val="23"/>
        </w:rPr>
        <w:t xml:space="preserve">in </w:t>
      </w:r>
      <w:r w:rsidR="0070360B">
        <w:rPr>
          <w:rFonts w:ascii="Arial" w:hAnsi="Arial" w:cs="Arial"/>
          <w:sz w:val="23"/>
          <w:szCs w:val="23"/>
        </w:rPr>
        <w:t xml:space="preserve">or enjoyment </w:t>
      </w:r>
      <w:r w:rsidR="006711A3">
        <w:rPr>
          <w:rFonts w:ascii="Arial" w:hAnsi="Arial" w:cs="Arial"/>
          <w:sz w:val="23"/>
          <w:szCs w:val="23"/>
        </w:rPr>
        <w:t xml:space="preserve">of </w:t>
      </w:r>
      <w:r w:rsidR="0070360B">
        <w:rPr>
          <w:rFonts w:ascii="Arial" w:hAnsi="Arial" w:cs="Arial"/>
          <w:sz w:val="23"/>
          <w:szCs w:val="23"/>
        </w:rPr>
        <w:t>educational tasks. My participants’</w:t>
      </w:r>
      <w:r w:rsidR="007E3F0F">
        <w:rPr>
          <w:rFonts w:ascii="Arial" w:hAnsi="Arial" w:cs="Arial"/>
          <w:sz w:val="23"/>
          <w:szCs w:val="23"/>
        </w:rPr>
        <w:t xml:space="preserve"> interest and</w:t>
      </w:r>
      <w:r w:rsidR="0070360B">
        <w:rPr>
          <w:rFonts w:ascii="Arial" w:hAnsi="Arial" w:cs="Arial"/>
          <w:sz w:val="23"/>
          <w:szCs w:val="23"/>
        </w:rPr>
        <w:t xml:space="preserve"> enjoyment towards using the VFT increased with their understanding of what the displays showed them and how the information </w:t>
      </w:r>
      <w:r w:rsidR="0070360B" w:rsidRPr="0033584B">
        <w:rPr>
          <w:rFonts w:ascii="Arial" w:hAnsi="Arial" w:cs="Arial"/>
          <w:sz w:val="23"/>
          <w:szCs w:val="23"/>
        </w:rPr>
        <w:t xml:space="preserve">could be relevant and helpful to aid </w:t>
      </w:r>
      <w:r w:rsidR="0070360B">
        <w:rPr>
          <w:rFonts w:ascii="Arial" w:hAnsi="Arial" w:cs="Arial"/>
          <w:sz w:val="23"/>
          <w:szCs w:val="23"/>
        </w:rPr>
        <w:t>their progress</w:t>
      </w:r>
      <w:r w:rsidR="00346761">
        <w:rPr>
          <w:rFonts w:ascii="Arial" w:hAnsi="Arial" w:cs="Arial"/>
          <w:sz w:val="23"/>
          <w:szCs w:val="23"/>
        </w:rPr>
        <w:t xml:space="preserve">, mirroring </w:t>
      </w:r>
      <w:r w:rsidR="00CC3277">
        <w:rPr>
          <w:rFonts w:ascii="Arial" w:hAnsi="Arial" w:cs="Arial"/>
          <w:sz w:val="23"/>
          <w:szCs w:val="23"/>
        </w:rPr>
        <w:t xml:space="preserve">the students’ opinions within studies by </w:t>
      </w:r>
      <w:r w:rsidR="00346761">
        <w:rPr>
          <w:rFonts w:ascii="Arial" w:hAnsi="Arial" w:cs="Arial"/>
          <w:sz w:val="23"/>
          <w:szCs w:val="23"/>
        </w:rPr>
        <w:t>Callaghan, et al. (2004) and Howard, et al. (2007)</w:t>
      </w:r>
      <w:r w:rsidR="0070360B">
        <w:rPr>
          <w:rFonts w:ascii="Arial" w:hAnsi="Arial" w:cs="Arial"/>
          <w:sz w:val="23"/>
          <w:szCs w:val="23"/>
        </w:rPr>
        <w:t>. This was highlighted in the focus group</w:t>
      </w:r>
      <w:r w:rsidR="0070360B" w:rsidRPr="00875278">
        <w:rPr>
          <w:rFonts w:ascii="Arial" w:hAnsi="Arial" w:cs="Arial"/>
          <w:sz w:val="23"/>
          <w:szCs w:val="23"/>
        </w:rPr>
        <w:t xml:space="preserve">, with participants stating that by the end of the research, they did not think of the VFT as technology per se, but as an extra source of valuable feedback to help them achieve their vocal goals. To </w:t>
      </w:r>
      <w:r w:rsidR="0070360B">
        <w:rPr>
          <w:rFonts w:ascii="Arial" w:hAnsi="Arial" w:cs="Arial"/>
          <w:sz w:val="23"/>
          <w:szCs w:val="23"/>
        </w:rPr>
        <w:t>adjust one of the quotes from Howard, et al.’s (2007</w:t>
      </w:r>
      <w:r w:rsidR="00203D25">
        <w:rPr>
          <w:rFonts w:ascii="Arial" w:hAnsi="Arial" w:cs="Arial"/>
          <w:sz w:val="23"/>
          <w:szCs w:val="23"/>
        </w:rPr>
        <w:t>, p.32</w:t>
      </w:r>
      <w:r w:rsidR="0070360B">
        <w:rPr>
          <w:rFonts w:ascii="Arial" w:hAnsi="Arial" w:cs="Arial"/>
          <w:sz w:val="23"/>
          <w:szCs w:val="23"/>
        </w:rPr>
        <w:t>) stud</w:t>
      </w:r>
      <w:r w:rsidR="00203D25">
        <w:rPr>
          <w:rFonts w:ascii="Arial" w:hAnsi="Arial" w:cs="Arial"/>
          <w:sz w:val="23"/>
          <w:szCs w:val="23"/>
        </w:rPr>
        <w:t>y</w:t>
      </w:r>
      <w:r w:rsidR="0070360B">
        <w:rPr>
          <w:rFonts w:ascii="Arial" w:hAnsi="Arial" w:cs="Arial"/>
          <w:sz w:val="23"/>
          <w:szCs w:val="23"/>
        </w:rPr>
        <w:t xml:space="preserve">, the VFT kept my participants’ interest not </w:t>
      </w:r>
      <w:r w:rsidR="0070360B" w:rsidRPr="000E4A66">
        <w:rPr>
          <w:rFonts w:ascii="Arial" w:hAnsi="Arial" w:cs="Arial"/>
          <w:i/>
          <w:iCs/>
          <w:sz w:val="23"/>
          <w:szCs w:val="23"/>
        </w:rPr>
        <w:t>‘because’</w:t>
      </w:r>
      <w:r w:rsidR="0070360B">
        <w:rPr>
          <w:rFonts w:ascii="Arial" w:hAnsi="Arial" w:cs="Arial"/>
          <w:i/>
          <w:iCs/>
          <w:sz w:val="23"/>
          <w:szCs w:val="23"/>
        </w:rPr>
        <w:t xml:space="preserve"> </w:t>
      </w:r>
      <w:r w:rsidR="0070360B">
        <w:rPr>
          <w:rFonts w:ascii="Arial" w:hAnsi="Arial" w:cs="Arial"/>
          <w:sz w:val="23"/>
          <w:szCs w:val="23"/>
        </w:rPr>
        <w:t xml:space="preserve">it involved the use of technology, but </w:t>
      </w:r>
      <w:r w:rsidR="0072548A">
        <w:rPr>
          <w:rFonts w:ascii="Arial" w:hAnsi="Arial" w:cs="Arial"/>
          <w:sz w:val="23"/>
          <w:szCs w:val="23"/>
        </w:rPr>
        <w:t>‘</w:t>
      </w:r>
      <w:r w:rsidR="0070360B">
        <w:rPr>
          <w:rFonts w:ascii="Arial" w:hAnsi="Arial" w:cs="Arial"/>
          <w:i/>
          <w:iCs/>
          <w:sz w:val="23"/>
          <w:szCs w:val="23"/>
        </w:rPr>
        <w:t>despite</w:t>
      </w:r>
      <w:r w:rsidR="0072548A">
        <w:rPr>
          <w:rFonts w:ascii="Arial" w:hAnsi="Arial" w:cs="Arial"/>
          <w:i/>
          <w:iCs/>
          <w:sz w:val="23"/>
          <w:szCs w:val="23"/>
        </w:rPr>
        <w:t>’</w:t>
      </w:r>
      <w:r w:rsidR="0070360B">
        <w:rPr>
          <w:rFonts w:ascii="Arial" w:hAnsi="Arial" w:cs="Arial"/>
          <w:i/>
          <w:iCs/>
          <w:sz w:val="23"/>
          <w:szCs w:val="23"/>
        </w:rPr>
        <w:t xml:space="preserve"> </w:t>
      </w:r>
      <w:r w:rsidR="0070360B">
        <w:rPr>
          <w:rFonts w:ascii="Arial" w:hAnsi="Arial" w:cs="Arial"/>
          <w:sz w:val="23"/>
          <w:szCs w:val="23"/>
        </w:rPr>
        <w:t>it.</w:t>
      </w:r>
    </w:p>
    <w:p w14:paraId="4FC7BCE2" w14:textId="77777777" w:rsidR="00AD3E71" w:rsidRDefault="00AD3E71" w:rsidP="00A53099">
      <w:pPr>
        <w:spacing w:after="0" w:line="360" w:lineRule="auto"/>
        <w:jc w:val="both"/>
        <w:rPr>
          <w:rFonts w:ascii="Arial" w:hAnsi="Arial" w:cs="Arial"/>
          <w:sz w:val="23"/>
          <w:szCs w:val="23"/>
        </w:rPr>
      </w:pPr>
    </w:p>
    <w:p w14:paraId="2809D0A5" w14:textId="77777777" w:rsidR="002F19EF" w:rsidRPr="002F19EF" w:rsidRDefault="002F19EF" w:rsidP="00A53099">
      <w:pPr>
        <w:spacing w:after="0" w:line="360" w:lineRule="auto"/>
        <w:jc w:val="both"/>
        <w:rPr>
          <w:rFonts w:ascii="Arial" w:hAnsi="Arial" w:cs="Arial"/>
          <w:sz w:val="16"/>
          <w:szCs w:val="16"/>
        </w:rPr>
      </w:pPr>
    </w:p>
    <w:p w14:paraId="57A048A5" w14:textId="77777777" w:rsidR="0070360B" w:rsidRPr="004575E0" w:rsidRDefault="0070360B" w:rsidP="00A53099">
      <w:pPr>
        <w:spacing w:after="0" w:line="360" w:lineRule="auto"/>
        <w:jc w:val="both"/>
        <w:rPr>
          <w:rFonts w:ascii="Arial" w:hAnsi="Arial" w:cs="Arial"/>
          <w:i/>
          <w:iCs/>
          <w:sz w:val="23"/>
          <w:szCs w:val="23"/>
        </w:rPr>
      </w:pPr>
      <w:r w:rsidRPr="004575E0">
        <w:rPr>
          <w:rFonts w:ascii="Arial" w:hAnsi="Arial" w:cs="Arial"/>
          <w:i/>
          <w:iCs/>
          <w:sz w:val="23"/>
          <w:szCs w:val="23"/>
        </w:rPr>
        <w:t>Frequency</w:t>
      </w:r>
      <w:r>
        <w:rPr>
          <w:rFonts w:ascii="Arial" w:hAnsi="Arial" w:cs="Arial"/>
          <w:i/>
          <w:iCs/>
          <w:sz w:val="23"/>
          <w:szCs w:val="23"/>
        </w:rPr>
        <w:t xml:space="preserve"> of Use</w:t>
      </w:r>
    </w:p>
    <w:p w14:paraId="3B0FC30D" w14:textId="77777777" w:rsidR="0070360B" w:rsidRPr="00430428" w:rsidRDefault="0070360B" w:rsidP="00A53099">
      <w:pPr>
        <w:spacing w:after="0" w:line="360" w:lineRule="auto"/>
        <w:jc w:val="both"/>
        <w:rPr>
          <w:rFonts w:ascii="Arial" w:hAnsi="Arial" w:cs="Arial"/>
          <w:sz w:val="8"/>
          <w:szCs w:val="8"/>
        </w:rPr>
      </w:pPr>
    </w:p>
    <w:p w14:paraId="66BA8CC8" w14:textId="1B9B4BF3" w:rsidR="0070360B" w:rsidRPr="0010424D" w:rsidRDefault="0070360B" w:rsidP="00A53099">
      <w:pPr>
        <w:spacing w:after="0" w:line="360" w:lineRule="auto"/>
        <w:jc w:val="both"/>
        <w:rPr>
          <w:rFonts w:ascii="Arial" w:hAnsi="Arial" w:cs="Arial"/>
          <w:sz w:val="23"/>
          <w:szCs w:val="23"/>
        </w:rPr>
      </w:pPr>
      <w:r>
        <w:rPr>
          <w:rFonts w:ascii="Arial" w:hAnsi="Arial" w:cs="Arial"/>
          <w:sz w:val="23"/>
          <w:szCs w:val="23"/>
        </w:rPr>
        <w:t>My participants’ decrease in enjoyment and interest towards the end of the research due to the perceived repetitive nature of using the VFT was interesting. This was despite using it in the context of different exercise</w:t>
      </w:r>
      <w:r w:rsidR="002C4A61">
        <w:rPr>
          <w:rFonts w:ascii="Arial" w:hAnsi="Arial" w:cs="Arial"/>
          <w:sz w:val="23"/>
          <w:szCs w:val="23"/>
        </w:rPr>
        <w:t>s</w:t>
      </w:r>
      <w:r>
        <w:rPr>
          <w:rFonts w:ascii="Arial" w:hAnsi="Arial" w:cs="Arial"/>
          <w:sz w:val="23"/>
          <w:szCs w:val="23"/>
        </w:rPr>
        <w:t xml:space="preserve"> and pie</w:t>
      </w:r>
      <w:r w:rsidR="002F131A">
        <w:rPr>
          <w:rFonts w:ascii="Arial" w:hAnsi="Arial" w:cs="Arial"/>
          <w:sz w:val="23"/>
          <w:szCs w:val="23"/>
        </w:rPr>
        <w:t>ces</w:t>
      </w:r>
      <w:r>
        <w:rPr>
          <w:rFonts w:ascii="Arial" w:hAnsi="Arial" w:cs="Arial"/>
          <w:sz w:val="23"/>
          <w:szCs w:val="23"/>
        </w:rPr>
        <w:t xml:space="preserve">. This potentially indicates that, having established its </w:t>
      </w:r>
      <w:r>
        <w:rPr>
          <w:rFonts w:ascii="Arial" w:hAnsi="Arial" w:cs="Arial"/>
          <w:sz w:val="23"/>
          <w:szCs w:val="23"/>
        </w:rPr>
        <w:lastRenderedPageBreak/>
        <w:t xml:space="preserve">usefulness, </w:t>
      </w:r>
      <w:r w:rsidR="00B01729">
        <w:rPr>
          <w:rFonts w:ascii="Arial" w:hAnsi="Arial" w:cs="Arial"/>
          <w:sz w:val="23"/>
          <w:szCs w:val="23"/>
        </w:rPr>
        <w:t>later</w:t>
      </w:r>
      <w:r>
        <w:rPr>
          <w:rFonts w:ascii="Arial" w:hAnsi="Arial" w:cs="Arial"/>
          <w:sz w:val="23"/>
          <w:szCs w:val="23"/>
        </w:rPr>
        <w:t xml:space="preserve"> trials did not offer</w:t>
      </w:r>
      <w:r w:rsidR="001B581F" w:rsidRPr="001B581F">
        <w:rPr>
          <w:rFonts w:ascii="Arial" w:hAnsi="Arial" w:cs="Arial"/>
          <w:sz w:val="23"/>
          <w:szCs w:val="23"/>
        </w:rPr>
        <w:t xml:space="preserve"> </w:t>
      </w:r>
      <w:r w:rsidRPr="001B581F">
        <w:rPr>
          <w:rFonts w:ascii="Arial" w:hAnsi="Arial" w:cs="Arial"/>
          <w:sz w:val="23"/>
          <w:szCs w:val="23"/>
        </w:rPr>
        <w:t>new</w:t>
      </w:r>
      <w:r w:rsidR="001B581F" w:rsidRPr="001B581F">
        <w:rPr>
          <w:rFonts w:ascii="Arial" w:hAnsi="Arial" w:cs="Arial"/>
          <w:sz w:val="23"/>
          <w:szCs w:val="23"/>
        </w:rPr>
        <w:t xml:space="preserve"> information or experiences</w:t>
      </w:r>
      <w:r w:rsidRPr="001B581F">
        <w:rPr>
          <w:rFonts w:ascii="Arial" w:hAnsi="Arial" w:cs="Arial"/>
          <w:sz w:val="23"/>
          <w:szCs w:val="23"/>
        </w:rPr>
        <w:t xml:space="preserve"> to </w:t>
      </w:r>
      <w:r>
        <w:rPr>
          <w:rFonts w:ascii="Arial" w:hAnsi="Arial" w:cs="Arial"/>
          <w:sz w:val="23"/>
          <w:szCs w:val="23"/>
        </w:rPr>
        <w:t xml:space="preserve">engage or motivate </w:t>
      </w:r>
      <w:r w:rsidR="0059084A">
        <w:rPr>
          <w:rFonts w:ascii="Arial" w:hAnsi="Arial" w:cs="Arial"/>
          <w:sz w:val="23"/>
          <w:szCs w:val="23"/>
        </w:rPr>
        <w:t>participants</w:t>
      </w:r>
      <w:r>
        <w:rPr>
          <w:rFonts w:ascii="Arial" w:hAnsi="Arial" w:cs="Arial"/>
          <w:sz w:val="23"/>
          <w:szCs w:val="23"/>
        </w:rPr>
        <w:t xml:space="preserve"> further. Although the progression of student interest over time has not been addressed in </w:t>
      </w:r>
      <w:r w:rsidR="00B8637C">
        <w:rPr>
          <w:rFonts w:ascii="Arial" w:hAnsi="Arial" w:cs="Arial"/>
          <w:sz w:val="23"/>
          <w:szCs w:val="23"/>
        </w:rPr>
        <w:t xml:space="preserve">previous </w:t>
      </w:r>
      <w:r>
        <w:rPr>
          <w:rFonts w:ascii="Arial" w:hAnsi="Arial" w:cs="Arial"/>
          <w:sz w:val="23"/>
          <w:szCs w:val="23"/>
        </w:rPr>
        <w:t>qualitative research, this finding could lend</w:t>
      </w:r>
      <w:r w:rsidRPr="00C669AB">
        <w:rPr>
          <w:rFonts w:ascii="Arial" w:hAnsi="Arial" w:cs="Arial"/>
          <w:color w:val="FF0000"/>
          <w:sz w:val="23"/>
          <w:szCs w:val="23"/>
        </w:rPr>
        <w:t xml:space="preserve"> </w:t>
      </w:r>
      <w:r>
        <w:rPr>
          <w:rFonts w:ascii="Arial" w:hAnsi="Arial" w:cs="Arial"/>
          <w:sz w:val="23"/>
          <w:szCs w:val="23"/>
        </w:rPr>
        <w:t xml:space="preserve">insight to quantitative findings. During experimental investigations into the impact of VFT on the pitch-matching skills of 2,021 children aged eight to nine, Paney and Kay (2015) found that </w:t>
      </w:r>
      <w:r w:rsidRPr="008F413B">
        <w:rPr>
          <w:rFonts w:ascii="Arial" w:hAnsi="Arial" w:cs="Arial"/>
          <w:sz w:val="23"/>
          <w:szCs w:val="23"/>
        </w:rPr>
        <w:t xml:space="preserve">those who practised one to five times over the course of two school terms performed best in post-tests. </w:t>
      </w:r>
      <w:r w:rsidR="002A7C4D">
        <w:rPr>
          <w:rFonts w:ascii="Arial" w:hAnsi="Arial" w:cs="Arial"/>
          <w:sz w:val="23"/>
          <w:szCs w:val="23"/>
        </w:rPr>
        <w:t xml:space="preserve">Post-test results decreased as frequency of practice increased. </w:t>
      </w:r>
      <w:r w:rsidRPr="008F413B">
        <w:rPr>
          <w:rFonts w:ascii="Arial" w:hAnsi="Arial" w:cs="Arial"/>
          <w:sz w:val="23"/>
          <w:szCs w:val="23"/>
        </w:rPr>
        <w:t xml:space="preserve">Although Paney and Kay (2015) suggested that decreased results may have been due to increased dependency on the VFT, they also hypothesised </w:t>
      </w:r>
      <w:r>
        <w:rPr>
          <w:rFonts w:ascii="Arial" w:hAnsi="Arial" w:cs="Arial"/>
          <w:sz w:val="23"/>
          <w:szCs w:val="23"/>
        </w:rPr>
        <w:t>that increased use may have resul</w:t>
      </w:r>
      <w:r w:rsidRPr="00812692">
        <w:rPr>
          <w:rFonts w:ascii="Arial" w:hAnsi="Arial" w:cs="Arial"/>
          <w:sz w:val="23"/>
          <w:szCs w:val="23"/>
        </w:rPr>
        <w:t xml:space="preserve">ted in students losing interest in the VFT, potentially adversely influencing outcomes. Rossiter, </w:t>
      </w:r>
      <w:r>
        <w:rPr>
          <w:rFonts w:ascii="Arial" w:hAnsi="Arial" w:cs="Arial"/>
          <w:sz w:val="23"/>
          <w:szCs w:val="23"/>
        </w:rPr>
        <w:t xml:space="preserve">et al. (1996) came to similar conclusions during six-week investigations into the impact of VFT on the vocal efficiency of two novice adult male singers. While large improvements in performance accuracy were noted during the first two weeks, a general </w:t>
      </w:r>
      <w:r w:rsidRPr="003B2648">
        <w:rPr>
          <w:rFonts w:ascii="Arial" w:hAnsi="Arial" w:cs="Arial"/>
          <w:sz w:val="23"/>
          <w:szCs w:val="23"/>
        </w:rPr>
        <w:t xml:space="preserve">decline and reduced appreciation for the VFT was observed during subsequent use. These findings lend support to vocal pedagogues </w:t>
      </w:r>
      <w:r w:rsidRPr="00CD0B42">
        <w:rPr>
          <w:rFonts w:ascii="Arial" w:hAnsi="Arial" w:cs="Arial"/>
          <w:sz w:val="23"/>
          <w:szCs w:val="23"/>
        </w:rPr>
        <w:t>Helding (2020</w:t>
      </w:r>
      <w:r w:rsidR="003449EA">
        <w:rPr>
          <w:rFonts w:ascii="Arial" w:hAnsi="Arial" w:cs="Arial"/>
          <w:sz w:val="23"/>
          <w:szCs w:val="23"/>
        </w:rPr>
        <w:t>, 2016</w:t>
      </w:r>
      <w:r w:rsidRPr="00CD0B42">
        <w:rPr>
          <w:rFonts w:ascii="Arial" w:hAnsi="Arial" w:cs="Arial"/>
          <w:sz w:val="23"/>
          <w:szCs w:val="23"/>
        </w:rPr>
        <w:t>)</w:t>
      </w:r>
      <w:r w:rsidR="00A71D6C">
        <w:rPr>
          <w:rFonts w:ascii="Arial" w:hAnsi="Arial" w:cs="Arial"/>
          <w:sz w:val="23"/>
          <w:szCs w:val="23"/>
        </w:rPr>
        <w:t>,</w:t>
      </w:r>
      <w:r w:rsidRPr="00CD0B42">
        <w:rPr>
          <w:rFonts w:ascii="Arial" w:hAnsi="Arial" w:cs="Arial"/>
          <w:sz w:val="23"/>
          <w:szCs w:val="23"/>
        </w:rPr>
        <w:t xml:space="preserve"> Maxfield (</w:t>
      </w:r>
      <w:r w:rsidR="003449EA">
        <w:rPr>
          <w:rFonts w:ascii="Arial" w:hAnsi="Arial" w:cs="Arial"/>
          <w:sz w:val="23"/>
          <w:szCs w:val="23"/>
        </w:rPr>
        <w:t xml:space="preserve">2020, </w:t>
      </w:r>
      <w:r w:rsidR="00973898">
        <w:rPr>
          <w:rFonts w:ascii="Arial" w:hAnsi="Arial" w:cs="Arial"/>
          <w:sz w:val="23"/>
          <w:szCs w:val="23"/>
        </w:rPr>
        <w:t>2019</w:t>
      </w:r>
      <w:r w:rsidRPr="00CD0B42">
        <w:rPr>
          <w:rFonts w:ascii="Arial" w:hAnsi="Arial" w:cs="Arial"/>
          <w:sz w:val="23"/>
          <w:szCs w:val="23"/>
        </w:rPr>
        <w:t>)</w:t>
      </w:r>
      <w:r w:rsidR="00A71D6C">
        <w:rPr>
          <w:rFonts w:ascii="Arial" w:hAnsi="Arial" w:cs="Arial"/>
          <w:sz w:val="23"/>
          <w:szCs w:val="23"/>
        </w:rPr>
        <w:t xml:space="preserve">, </w:t>
      </w:r>
      <w:r w:rsidR="00297831">
        <w:rPr>
          <w:rFonts w:ascii="Arial" w:hAnsi="Arial" w:cs="Arial"/>
          <w:sz w:val="23"/>
          <w:szCs w:val="23"/>
        </w:rPr>
        <w:t xml:space="preserve">and </w:t>
      </w:r>
      <w:r w:rsidR="00A71D6C">
        <w:rPr>
          <w:rFonts w:ascii="Arial" w:hAnsi="Arial" w:cs="Arial"/>
          <w:sz w:val="23"/>
          <w:szCs w:val="23"/>
        </w:rPr>
        <w:t xml:space="preserve">Crocco </w:t>
      </w:r>
      <w:r w:rsidR="003F4701">
        <w:rPr>
          <w:rFonts w:ascii="Arial" w:hAnsi="Arial" w:cs="Arial"/>
          <w:sz w:val="23"/>
          <w:szCs w:val="23"/>
        </w:rPr>
        <w:t>et al.</w:t>
      </w:r>
      <w:r w:rsidR="00297831">
        <w:rPr>
          <w:rFonts w:ascii="Arial" w:hAnsi="Arial" w:cs="Arial"/>
          <w:sz w:val="23"/>
          <w:szCs w:val="23"/>
        </w:rPr>
        <w:t>’s</w:t>
      </w:r>
      <w:r w:rsidR="00A71D6C">
        <w:rPr>
          <w:rFonts w:ascii="Arial" w:hAnsi="Arial" w:cs="Arial"/>
          <w:sz w:val="23"/>
          <w:szCs w:val="23"/>
        </w:rPr>
        <w:t xml:space="preserve"> (2021, 2019)</w:t>
      </w:r>
      <w:r w:rsidRPr="00CD0B42">
        <w:rPr>
          <w:rFonts w:ascii="Arial" w:hAnsi="Arial" w:cs="Arial"/>
          <w:sz w:val="23"/>
          <w:szCs w:val="23"/>
        </w:rPr>
        <w:t xml:space="preserve"> motor</w:t>
      </w:r>
      <w:r>
        <w:rPr>
          <w:rFonts w:ascii="Arial" w:hAnsi="Arial" w:cs="Arial"/>
          <w:sz w:val="23"/>
          <w:szCs w:val="23"/>
        </w:rPr>
        <w:t xml:space="preserve"> learning</w:t>
      </w:r>
      <w:r w:rsidR="00D23FA1">
        <w:rPr>
          <w:rFonts w:ascii="Arial" w:hAnsi="Arial" w:cs="Arial"/>
          <w:sz w:val="23"/>
          <w:szCs w:val="23"/>
        </w:rPr>
        <w:t>-</w:t>
      </w:r>
      <w:r>
        <w:rPr>
          <w:rFonts w:ascii="Arial" w:hAnsi="Arial" w:cs="Arial"/>
          <w:sz w:val="23"/>
          <w:szCs w:val="23"/>
        </w:rPr>
        <w:t>influenced suggestions that decreasing the frequency of VFT use could be vital to</w:t>
      </w:r>
      <w:r w:rsidR="005D2C88">
        <w:rPr>
          <w:rFonts w:ascii="Arial" w:hAnsi="Arial" w:cs="Arial"/>
          <w:sz w:val="23"/>
          <w:szCs w:val="23"/>
        </w:rPr>
        <w:t xml:space="preserve"> maintain </w:t>
      </w:r>
      <w:r w:rsidR="00AC4CA5">
        <w:rPr>
          <w:rFonts w:ascii="Arial" w:hAnsi="Arial" w:cs="Arial"/>
          <w:sz w:val="23"/>
          <w:szCs w:val="23"/>
        </w:rPr>
        <w:t>s</w:t>
      </w:r>
      <w:r w:rsidR="00134AF7">
        <w:rPr>
          <w:rFonts w:ascii="Arial" w:hAnsi="Arial" w:cs="Arial"/>
          <w:sz w:val="23"/>
          <w:szCs w:val="23"/>
        </w:rPr>
        <w:t>ingers’</w:t>
      </w:r>
      <w:r w:rsidR="00AC4CA5">
        <w:rPr>
          <w:rFonts w:ascii="Arial" w:hAnsi="Arial" w:cs="Arial"/>
          <w:sz w:val="23"/>
          <w:szCs w:val="23"/>
        </w:rPr>
        <w:t xml:space="preserve"> </w:t>
      </w:r>
      <w:r w:rsidR="005D2C88">
        <w:rPr>
          <w:rFonts w:ascii="Arial" w:hAnsi="Arial" w:cs="Arial"/>
          <w:sz w:val="23"/>
          <w:szCs w:val="23"/>
        </w:rPr>
        <w:t>engagement and motivatio</w:t>
      </w:r>
      <w:r w:rsidR="00831079">
        <w:rPr>
          <w:rFonts w:ascii="Arial" w:hAnsi="Arial" w:cs="Arial"/>
          <w:sz w:val="23"/>
          <w:szCs w:val="23"/>
        </w:rPr>
        <w:t>n</w:t>
      </w:r>
      <w:r w:rsidRPr="00FE6EED">
        <w:rPr>
          <w:rFonts w:ascii="Arial" w:hAnsi="Arial" w:cs="Arial"/>
          <w:sz w:val="23"/>
          <w:szCs w:val="23"/>
        </w:rPr>
        <w:t>.</w:t>
      </w:r>
      <w:r w:rsidR="00831079">
        <w:rPr>
          <w:rFonts w:ascii="Arial" w:hAnsi="Arial" w:cs="Arial"/>
          <w:sz w:val="23"/>
          <w:szCs w:val="23"/>
        </w:rPr>
        <w:t xml:space="preserve"> </w:t>
      </w:r>
      <w:r w:rsidR="005F503D">
        <w:rPr>
          <w:rFonts w:ascii="Arial" w:hAnsi="Arial" w:cs="Arial"/>
          <w:sz w:val="23"/>
          <w:szCs w:val="23"/>
        </w:rPr>
        <w:t>However, w</w:t>
      </w:r>
      <w:r w:rsidR="00E90EDA">
        <w:rPr>
          <w:rFonts w:ascii="Arial" w:hAnsi="Arial" w:cs="Arial"/>
          <w:sz w:val="23"/>
          <w:szCs w:val="23"/>
        </w:rPr>
        <w:t xml:space="preserve">hile motor learning research </w:t>
      </w:r>
      <w:r w:rsidR="006F2566">
        <w:rPr>
          <w:rFonts w:ascii="Arial" w:hAnsi="Arial" w:cs="Arial"/>
          <w:sz w:val="23"/>
          <w:szCs w:val="23"/>
        </w:rPr>
        <w:t xml:space="preserve">in the field of sports education has </w:t>
      </w:r>
      <w:r w:rsidR="00EA5721">
        <w:rPr>
          <w:rFonts w:ascii="Arial" w:hAnsi="Arial" w:cs="Arial"/>
          <w:sz w:val="23"/>
          <w:szCs w:val="23"/>
        </w:rPr>
        <w:t xml:space="preserve">confirmed the benefit of </w:t>
      </w:r>
      <w:r w:rsidR="00CB1D8F">
        <w:rPr>
          <w:rFonts w:ascii="Arial" w:hAnsi="Arial" w:cs="Arial"/>
          <w:sz w:val="23"/>
          <w:szCs w:val="23"/>
        </w:rPr>
        <w:t>this approach</w:t>
      </w:r>
      <w:r w:rsidR="00513B94">
        <w:rPr>
          <w:rFonts w:ascii="Arial" w:hAnsi="Arial" w:cs="Arial"/>
          <w:sz w:val="23"/>
          <w:szCs w:val="23"/>
        </w:rPr>
        <w:t xml:space="preserve"> (Wulf and Lewthwaite, 2016; Schmidt and Lee, 2019)</w:t>
      </w:r>
      <w:r w:rsidR="004524D4">
        <w:rPr>
          <w:rFonts w:ascii="Arial" w:hAnsi="Arial" w:cs="Arial"/>
          <w:sz w:val="23"/>
          <w:szCs w:val="23"/>
        </w:rPr>
        <w:t>, it has not been researched</w:t>
      </w:r>
      <w:r w:rsidR="00032AF5">
        <w:rPr>
          <w:rFonts w:ascii="Arial" w:hAnsi="Arial" w:cs="Arial"/>
          <w:sz w:val="23"/>
          <w:szCs w:val="23"/>
        </w:rPr>
        <w:t xml:space="preserve"> specifically within v</w:t>
      </w:r>
      <w:r w:rsidR="004524D4">
        <w:rPr>
          <w:rFonts w:ascii="Arial" w:hAnsi="Arial" w:cs="Arial"/>
          <w:sz w:val="23"/>
          <w:szCs w:val="23"/>
        </w:rPr>
        <w:t>oice tuition</w:t>
      </w:r>
      <w:r w:rsidR="00032AF5">
        <w:rPr>
          <w:rFonts w:ascii="Arial" w:hAnsi="Arial" w:cs="Arial"/>
          <w:sz w:val="23"/>
          <w:szCs w:val="23"/>
        </w:rPr>
        <w:t>.</w:t>
      </w:r>
      <w:r w:rsidR="00FE6EED" w:rsidRPr="00FE6EED">
        <w:rPr>
          <w:rFonts w:ascii="Arial" w:hAnsi="Arial" w:cs="Arial"/>
          <w:sz w:val="23"/>
          <w:szCs w:val="23"/>
        </w:rPr>
        <w:t xml:space="preserve"> </w:t>
      </w:r>
      <w:r w:rsidRPr="00FE6EED">
        <w:rPr>
          <w:rFonts w:ascii="Arial" w:hAnsi="Arial" w:cs="Arial"/>
          <w:sz w:val="23"/>
          <w:szCs w:val="23"/>
        </w:rPr>
        <w:t xml:space="preserve">My participants’ unanimous assertion that using the VFT once a month would be most beneficial for them to </w:t>
      </w:r>
      <w:r w:rsidR="00002C6A">
        <w:rPr>
          <w:rFonts w:ascii="Arial" w:hAnsi="Arial" w:cs="Arial"/>
          <w:sz w:val="23"/>
          <w:szCs w:val="23"/>
        </w:rPr>
        <w:t>observe</w:t>
      </w:r>
      <w:r w:rsidRPr="00FE6EED">
        <w:rPr>
          <w:rFonts w:ascii="Arial" w:hAnsi="Arial" w:cs="Arial"/>
          <w:sz w:val="23"/>
          <w:szCs w:val="23"/>
        </w:rPr>
        <w:t xml:space="preserve"> progress and retain interest, </w:t>
      </w:r>
      <w:r w:rsidR="0010424D">
        <w:rPr>
          <w:rFonts w:ascii="Arial" w:hAnsi="Arial" w:cs="Arial"/>
          <w:sz w:val="23"/>
          <w:szCs w:val="23"/>
        </w:rPr>
        <w:t xml:space="preserve">does potentially </w:t>
      </w:r>
      <w:r w:rsidRPr="00FE6EED">
        <w:rPr>
          <w:rFonts w:ascii="Arial" w:hAnsi="Arial" w:cs="Arial"/>
          <w:sz w:val="23"/>
          <w:szCs w:val="23"/>
        </w:rPr>
        <w:t>support this</w:t>
      </w:r>
      <w:r w:rsidR="0010424D">
        <w:rPr>
          <w:rFonts w:ascii="Arial" w:hAnsi="Arial" w:cs="Arial"/>
          <w:sz w:val="23"/>
          <w:szCs w:val="23"/>
        </w:rPr>
        <w:t xml:space="preserve"> app</w:t>
      </w:r>
      <w:r w:rsidR="00423D46">
        <w:rPr>
          <w:rFonts w:ascii="Arial" w:hAnsi="Arial" w:cs="Arial"/>
          <w:sz w:val="23"/>
          <w:szCs w:val="23"/>
        </w:rPr>
        <w:t>roach</w:t>
      </w:r>
      <w:r>
        <w:rPr>
          <w:rFonts w:ascii="Arial" w:hAnsi="Arial" w:cs="Arial"/>
          <w:sz w:val="23"/>
          <w:szCs w:val="23"/>
        </w:rPr>
        <w:t xml:space="preserve">. Altering the frequency of </w:t>
      </w:r>
      <w:r w:rsidR="00FE6EED">
        <w:rPr>
          <w:rFonts w:ascii="Arial" w:hAnsi="Arial" w:cs="Arial"/>
          <w:sz w:val="23"/>
          <w:szCs w:val="23"/>
        </w:rPr>
        <w:t xml:space="preserve">my </w:t>
      </w:r>
      <w:r>
        <w:rPr>
          <w:rFonts w:ascii="Arial" w:hAnsi="Arial" w:cs="Arial"/>
          <w:sz w:val="23"/>
          <w:szCs w:val="23"/>
        </w:rPr>
        <w:t xml:space="preserve">VFT use </w:t>
      </w:r>
      <w:r w:rsidR="003B2648">
        <w:rPr>
          <w:rFonts w:ascii="Arial" w:hAnsi="Arial" w:cs="Arial"/>
          <w:sz w:val="23"/>
          <w:szCs w:val="23"/>
        </w:rPr>
        <w:t xml:space="preserve">with students </w:t>
      </w:r>
      <w:r>
        <w:rPr>
          <w:rFonts w:ascii="Arial" w:hAnsi="Arial" w:cs="Arial"/>
          <w:sz w:val="23"/>
          <w:szCs w:val="23"/>
        </w:rPr>
        <w:t xml:space="preserve">will </w:t>
      </w:r>
      <w:r w:rsidR="00D17B08">
        <w:rPr>
          <w:rFonts w:ascii="Arial" w:hAnsi="Arial" w:cs="Arial"/>
          <w:sz w:val="23"/>
          <w:szCs w:val="23"/>
        </w:rPr>
        <w:t xml:space="preserve">therefore </w:t>
      </w:r>
      <w:r>
        <w:rPr>
          <w:rFonts w:ascii="Arial" w:hAnsi="Arial" w:cs="Arial"/>
          <w:sz w:val="23"/>
          <w:szCs w:val="23"/>
        </w:rPr>
        <w:t xml:space="preserve">be an important consideration for future trials within my practice and </w:t>
      </w:r>
      <w:r w:rsidR="002B461A">
        <w:rPr>
          <w:rFonts w:ascii="Arial" w:hAnsi="Arial" w:cs="Arial"/>
          <w:sz w:val="23"/>
          <w:szCs w:val="23"/>
        </w:rPr>
        <w:t xml:space="preserve">further cycles of research </w:t>
      </w:r>
      <w:r>
        <w:rPr>
          <w:rFonts w:ascii="Arial" w:hAnsi="Arial" w:cs="Arial"/>
          <w:sz w:val="23"/>
          <w:szCs w:val="23"/>
        </w:rPr>
        <w:t>with a wider range of participants</w:t>
      </w:r>
      <w:r w:rsidR="001F17E8">
        <w:rPr>
          <w:rFonts w:ascii="Arial" w:hAnsi="Arial" w:cs="Arial"/>
          <w:sz w:val="23"/>
          <w:szCs w:val="23"/>
        </w:rPr>
        <w:t>. It also</w:t>
      </w:r>
      <w:r>
        <w:rPr>
          <w:rFonts w:ascii="Arial" w:hAnsi="Arial" w:cs="Arial"/>
          <w:sz w:val="23"/>
          <w:szCs w:val="23"/>
        </w:rPr>
        <w:t xml:space="preserve"> points to the importance of longitudinal research to monitor this variable over time</w:t>
      </w:r>
      <w:r w:rsidR="003447BB">
        <w:rPr>
          <w:rFonts w:ascii="Arial" w:hAnsi="Arial" w:cs="Arial"/>
          <w:sz w:val="23"/>
          <w:szCs w:val="23"/>
        </w:rPr>
        <w:t>. This</w:t>
      </w:r>
      <w:r>
        <w:rPr>
          <w:rFonts w:ascii="Arial" w:hAnsi="Arial" w:cs="Arial"/>
          <w:sz w:val="23"/>
          <w:szCs w:val="23"/>
        </w:rPr>
        <w:t xml:space="preserve"> will be further discussed below in the future use section.</w:t>
      </w:r>
    </w:p>
    <w:p w14:paraId="6D0D3F25" w14:textId="77777777" w:rsidR="004D457E" w:rsidRDefault="004D457E" w:rsidP="00A53099">
      <w:pPr>
        <w:spacing w:after="0" w:line="360" w:lineRule="auto"/>
        <w:jc w:val="both"/>
        <w:rPr>
          <w:rFonts w:ascii="Arial" w:hAnsi="Arial" w:cs="Arial"/>
          <w:i/>
          <w:iCs/>
          <w:sz w:val="23"/>
          <w:szCs w:val="23"/>
        </w:rPr>
      </w:pPr>
    </w:p>
    <w:p w14:paraId="08348BE5" w14:textId="77777777" w:rsidR="004D457E" w:rsidRPr="00510B85" w:rsidRDefault="004D457E" w:rsidP="00A53099">
      <w:pPr>
        <w:spacing w:after="0" w:line="360" w:lineRule="auto"/>
        <w:jc w:val="both"/>
        <w:rPr>
          <w:rFonts w:ascii="Arial" w:hAnsi="Arial" w:cs="Arial"/>
          <w:i/>
          <w:iCs/>
          <w:sz w:val="23"/>
          <w:szCs w:val="23"/>
        </w:rPr>
      </w:pPr>
    </w:p>
    <w:p w14:paraId="4AB3ADC2" w14:textId="4642BB78" w:rsidR="0070360B" w:rsidRPr="004D5B14" w:rsidRDefault="0070360B" w:rsidP="00A53099">
      <w:pPr>
        <w:pStyle w:val="Heading3"/>
        <w:spacing w:line="360" w:lineRule="auto"/>
        <w:jc w:val="both"/>
        <w:rPr>
          <w:rFonts w:ascii="Arial" w:hAnsi="Arial" w:cs="Arial"/>
          <w:b/>
          <w:bCs/>
          <w:i/>
          <w:iCs/>
          <w:color w:val="auto"/>
        </w:rPr>
      </w:pPr>
      <w:bookmarkStart w:id="49" w:name="_Toc160125772"/>
      <w:r w:rsidRPr="004D5B14">
        <w:rPr>
          <w:rFonts w:ascii="Arial" w:hAnsi="Arial" w:cs="Arial"/>
          <w:b/>
          <w:bCs/>
          <w:i/>
          <w:iCs/>
          <w:color w:val="auto"/>
        </w:rPr>
        <w:t>Type</w:t>
      </w:r>
      <w:r w:rsidR="004C6C69">
        <w:rPr>
          <w:rFonts w:ascii="Arial" w:hAnsi="Arial" w:cs="Arial"/>
          <w:b/>
          <w:bCs/>
          <w:i/>
          <w:iCs/>
          <w:color w:val="auto"/>
        </w:rPr>
        <w:t>s</w:t>
      </w:r>
      <w:r w:rsidRPr="004D5B14">
        <w:rPr>
          <w:rFonts w:ascii="Arial" w:hAnsi="Arial" w:cs="Arial"/>
          <w:b/>
          <w:bCs/>
          <w:i/>
          <w:iCs/>
          <w:color w:val="auto"/>
        </w:rPr>
        <w:t xml:space="preserve"> of Display</w:t>
      </w:r>
      <w:bookmarkEnd w:id="49"/>
    </w:p>
    <w:p w14:paraId="15216F57" w14:textId="77777777" w:rsidR="0070360B" w:rsidRPr="003D5D96" w:rsidRDefault="0070360B" w:rsidP="00A53099">
      <w:pPr>
        <w:spacing w:after="0" w:line="360" w:lineRule="auto"/>
        <w:jc w:val="both"/>
        <w:rPr>
          <w:rFonts w:ascii="Arial" w:hAnsi="Arial" w:cs="Arial"/>
          <w:sz w:val="16"/>
          <w:szCs w:val="16"/>
        </w:rPr>
      </w:pPr>
    </w:p>
    <w:p w14:paraId="3EB9133B" w14:textId="24A14670" w:rsidR="0070360B" w:rsidRDefault="0070360B" w:rsidP="00A53099">
      <w:pPr>
        <w:spacing w:after="0" w:line="360" w:lineRule="auto"/>
        <w:jc w:val="both"/>
        <w:rPr>
          <w:rFonts w:ascii="Arial" w:hAnsi="Arial" w:cs="Arial"/>
          <w:i/>
          <w:iCs/>
          <w:sz w:val="23"/>
          <w:szCs w:val="23"/>
        </w:rPr>
      </w:pPr>
      <w:r>
        <w:rPr>
          <w:rFonts w:ascii="Arial" w:hAnsi="Arial" w:cs="Arial"/>
          <w:i/>
          <w:iCs/>
          <w:sz w:val="23"/>
          <w:szCs w:val="23"/>
        </w:rPr>
        <w:t>Pitch-Tracking</w:t>
      </w:r>
      <w:r w:rsidR="0041168B">
        <w:rPr>
          <w:rFonts w:ascii="Arial" w:hAnsi="Arial" w:cs="Arial"/>
          <w:i/>
          <w:iCs/>
          <w:sz w:val="23"/>
          <w:szCs w:val="23"/>
        </w:rPr>
        <w:t xml:space="preserve"> Display</w:t>
      </w:r>
      <w:r w:rsidR="00D11375">
        <w:rPr>
          <w:rFonts w:ascii="Arial" w:hAnsi="Arial" w:cs="Arial"/>
          <w:i/>
          <w:iCs/>
          <w:sz w:val="23"/>
          <w:szCs w:val="23"/>
        </w:rPr>
        <w:t>: ‘</w:t>
      </w:r>
      <w:proofErr w:type="spellStart"/>
      <w:r w:rsidR="00D11375">
        <w:rPr>
          <w:rFonts w:ascii="Arial" w:hAnsi="Arial" w:cs="Arial"/>
          <w:i/>
          <w:iCs/>
          <w:sz w:val="23"/>
          <w:szCs w:val="23"/>
        </w:rPr>
        <w:t>SingScope</w:t>
      </w:r>
      <w:proofErr w:type="spellEnd"/>
      <w:r w:rsidR="00D11375">
        <w:rPr>
          <w:rFonts w:ascii="Arial" w:hAnsi="Arial" w:cs="Arial"/>
          <w:i/>
          <w:iCs/>
          <w:sz w:val="23"/>
          <w:szCs w:val="23"/>
        </w:rPr>
        <w:t>’</w:t>
      </w:r>
    </w:p>
    <w:p w14:paraId="5D2381DE" w14:textId="77777777" w:rsidR="0070360B" w:rsidRPr="004D457E" w:rsidRDefault="0070360B" w:rsidP="00A53099">
      <w:pPr>
        <w:spacing w:after="0" w:line="360" w:lineRule="auto"/>
        <w:jc w:val="both"/>
        <w:rPr>
          <w:rFonts w:ascii="Arial" w:hAnsi="Arial" w:cs="Arial"/>
          <w:i/>
          <w:iCs/>
          <w:sz w:val="8"/>
          <w:szCs w:val="8"/>
        </w:rPr>
      </w:pPr>
    </w:p>
    <w:p w14:paraId="48FD3C0B" w14:textId="4E5394F9" w:rsidR="000F388A" w:rsidRDefault="00F10013" w:rsidP="000B40C6">
      <w:pPr>
        <w:spacing w:after="0" w:line="360" w:lineRule="auto"/>
        <w:jc w:val="both"/>
        <w:rPr>
          <w:rFonts w:ascii="Arial" w:hAnsi="Arial" w:cs="Arial"/>
          <w:sz w:val="23"/>
          <w:szCs w:val="23"/>
        </w:rPr>
      </w:pPr>
      <w:r>
        <w:rPr>
          <w:rFonts w:ascii="Arial" w:hAnsi="Arial" w:cs="Arial"/>
          <w:sz w:val="23"/>
          <w:szCs w:val="23"/>
        </w:rPr>
        <w:t>My participants initially responded positively to t</w:t>
      </w:r>
      <w:r w:rsidR="0070360B">
        <w:rPr>
          <w:rFonts w:ascii="Arial" w:hAnsi="Arial" w:cs="Arial"/>
          <w:sz w:val="23"/>
          <w:szCs w:val="23"/>
        </w:rPr>
        <w:t xml:space="preserve">he pitch-tracking application </w:t>
      </w:r>
      <w:r w:rsidR="0070360B" w:rsidRPr="00510B85">
        <w:rPr>
          <w:rFonts w:ascii="Arial" w:hAnsi="Arial" w:cs="Arial"/>
          <w:sz w:val="23"/>
          <w:szCs w:val="23"/>
        </w:rPr>
        <w:t>‘</w:t>
      </w:r>
      <w:proofErr w:type="spellStart"/>
      <w:r w:rsidR="0070360B" w:rsidRPr="00510B85">
        <w:rPr>
          <w:rFonts w:ascii="Arial" w:hAnsi="Arial" w:cs="Arial"/>
          <w:sz w:val="23"/>
          <w:szCs w:val="23"/>
        </w:rPr>
        <w:t>SingScope</w:t>
      </w:r>
      <w:proofErr w:type="spellEnd"/>
      <w:r w:rsidR="0070360B" w:rsidRPr="00510B85">
        <w:rPr>
          <w:rFonts w:ascii="Arial" w:hAnsi="Arial" w:cs="Arial"/>
          <w:sz w:val="23"/>
          <w:szCs w:val="23"/>
        </w:rPr>
        <w:t xml:space="preserve">’ </w:t>
      </w:r>
      <w:r w:rsidR="0070360B">
        <w:rPr>
          <w:rFonts w:ascii="Arial" w:hAnsi="Arial" w:cs="Arial"/>
          <w:sz w:val="23"/>
          <w:szCs w:val="23"/>
        </w:rPr>
        <w:t xml:space="preserve">due to the clarity of the display and the simplicity of the information provided. It was interesting to note that this application encouraged the most </w:t>
      </w:r>
      <w:r w:rsidR="0070360B" w:rsidRPr="00052933">
        <w:rPr>
          <w:rFonts w:ascii="Arial" w:hAnsi="Arial" w:cs="Arial"/>
          <w:sz w:val="23"/>
          <w:szCs w:val="23"/>
        </w:rPr>
        <w:t xml:space="preserve">creative, explorative </w:t>
      </w:r>
      <w:r w:rsidR="0070360B" w:rsidRPr="005228F6">
        <w:rPr>
          <w:rFonts w:ascii="Arial" w:hAnsi="Arial" w:cs="Arial"/>
          <w:sz w:val="23"/>
          <w:szCs w:val="23"/>
        </w:rPr>
        <w:t xml:space="preserve">vocal play at the outset of the research. As </w:t>
      </w:r>
      <w:proofErr w:type="spellStart"/>
      <w:r w:rsidR="0070360B" w:rsidRPr="005228F6">
        <w:rPr>
          <w:rFonts w:ascii="Arial" w:hAnsi="Arial" w:cs="Arial"/>
          <w:sz w:val="23"/>
          <w:szCs w:val="23"/>
        </w:rPr>
        <w:t>Acquilino</w:t>
      </w:r>
      <w:proofErr w:type="spellEnd"/>
      <w:r w:rsidR="0070360B" w:rsidRPr="005228F6">
        <w:rPr>
          <w:rFonts w:ascii="Arial" w:hAnsi="Arial" w:cs="Arial"/>
          <w:sz w:val="23"/>
          <w:szCs w:val="23"/>
        </w:rPr>
        <w:t xml:space="preserve"> and Scavone (2022) noted in their review of music applications</w:t>
      </w:r>
      <w:r w:rsidR="0059615B">
        <w:rPr>
          <w:rFonts w:ascii="Arial" w:hAnsi="Arial" w:cs="Arial"/>
          <w:sz w:val="23"/>
          <w:szCs w:val="23"/>
        </w:rPr>
        <w:t>, the</w:t>
      </w:r>
      <w:r w:rsidR="0070360B" w:rsidRPr="005228F6">
        <w:rPr>
          <w:rFonts w:ascii="Arial" w:hAnsi="Arial" w:cs="Arial"/>
          <w:sz w:val="23"/>
          <w:szCs w:val="23"/>
        </w:rPr>
        <w:t xml:space="preserve"> entertaining</w:t>
      </w:r>
      <w:r w:rsidR="00C11336" w:rsidRPr="005228F6">
        <w:rPr>
          <w:rFonts w:ascii="Arial" w:hAnsi="Arial" w:cs="Arial"/>
          <w:sz w:val="23"/>
          <w:szCs w:val="23"/>
        </w:rPr>
        <w:t xml:space="preserve"> nature of</w:t>
      </w:r>
      <w:r w:rsidR="0070360B" w:rsidRPr="005228F6">
        <w:rPr>
          <w:rFonts w:ascii="Arial" w:hAnsi="Arial" w:cs="Arial"/>
          <w:sz w:val="23"/>
          <w:szCs w:val="23"/>
        </w:rPr>
        <w:t xml:space="preserve"> </w:t>
      </w:r>
      <w:r w:rsidR="00A72329">
        <w:rPr>
          <w:rFonts w:ascii="Arial" w:hAnsi="Arial" w:cs="Arial"/>
          <w:sz w:val="23"/>
          <w:szCs w:val="23"/>
        </w:rPr>
        <w:t xml:space="preserve">such </w:t>
      </w:r>
      <w:r w:rsidR="0070360B" w:rsidRPr="005228F6">
        <w:rPr>
          <w:rFonts w:ascii="Arial" w:hAnsi="Arial" w:cs="Arial"/>
          <w:sz w:val="23"/>
          <w:szCs w:val="23"/>
        </w:rPr>
        <w:t>inter</w:t>
      </w:r>
      <w:r w:rsidR="00571A12" w:rsidRPr="005228F6">
        <w:rPr>
          <w:rFonts w:ascii="Arial" w:hAnsi="Arial" w:cs="Arial"/>
          <w:sz w:val="23"/>
          <w:szCs w:val="23"/>
        </w:rPr>
        <w:t>active display</w:t>
      </w:r>
      <w:r w:rsidR="00712965" w:rsidRPr="005228F6">
        <w:rPr>
          <w:rFonts w:ascii="Arial" w:hAnsi="Arial" w:cs="Arial"/>
          <w:sz w:val="23"/>
          <w:szCs w:val="23"/>
        </w:rPr>
        <w:t>s</w:t>
      </w:r>
      <w:r w:rsidR="00571A12" w:rsidRPr="005228F6">
        <w:rPr>
          <w:rFonts w:ascii="Arial" w:hAnsi="Arial" w:cs="Arial"/>
          <w:sz w:val="23"/>
          <w:szCs w:val="23"/>
        </w:rPr>
        <w:t xml:space="preserve"> </w:t>
      </w:r>
      <w:r w:rsidR="0070360B" w:rsidRPr="005228F6">
        <w:rPr>
          <w:rFonts w:ascii="Arial" w:hAnsi="Arial" w:cs="Arial"/>
          <w:sz w:val="23"/>
          <w:szCs w:val="23"/>
        </w:rPr>
        <w:t xml:space="preserve">may </w:t>
      </w:r>
      <w:r w:rsidR="00CA46FC">
        <w:rPr>
          <w:rFonts w:ascii="Arial" w:hAnsi="Arial" w:cs="Arial"/>
          <w:sz w:val="23"/>
          <w:szCs w:val="23"/>
        </w:rPr>
        <w:t xml:space="preserve">have </w:t>
      </w:r>
      <w:r w:rsidR="0070360B" w:rsidRPr="005228F6">
        <w:rPr>
          <w:rFonts w:ascii="Arial" w:hAnsi="Arial" w:cs="Arial"/>
          <w:sz w:val="23"/>
          <w:szCs w:val="23"/>
        </w:rPr>
        <w:t>encourage</w:t>
      </w:r>
      <w:r w:rsidR="00CA46FC">
        <w:rPr>
          <w:rFonts w:ascii="Arial" w:hAnsi="Arial" w:cs="Arial"/>
          <w:sz w:val="23"/>
          <w:szCs w:val="23"/>
        </w:rPr>
        <w:t>d</w:t>
      </w:r>
      <w:r w:rsidR="0070360B" w:rsidRPr="005228F6">
        <w:rPr>
          <w:rFonts w:ascii="Arial" w:hAnsi="Arial" w:cs="Arial"/>
          <w:sz w:val="23"/>
          <w:szCs w:val="23"/>
        </w:rPr>
        <w:t xml:space="preserve"> user motivation. Pedagogues </w:t>
      </w:r>
      <w:r w:rsidR="0070360B" w:rsidRPr="00203A00">
        <w:rPr>
          <w:rFonts w:ascii="Arial" w:hAnsi="Arial" w:cs="Arial"/>
          <w:sz w:val="23"/>
          <w:szCs w:val="23"/>
        </w:rPr>
        <w:t xml:space="preserve">Brunssen and Ballantyne (2018) </w:t>
      </w:r>
      <w:r w:rsidR="0070360B">
        <w:rPr>
          <w:rFonts w:ascii="Arial" w:hAnsi="Arial" w:cs="Arial"/>
          <w:sz w:val="23"/>
          <w:szCs w:val="23"/>
        </w:rPr>
        <w:t>suggest that</w:t>
      </w:r>
      <w:r w:rsidR="0070360B" w:rsidRPr="00203A00">
        <w:rPr>
          <w:rFonts w:ascii="Arial" w:hAnsi="Arial" w:cs="Arial"/>
          <w:sz w:val="23"/>
          <w:szCs w:val="23"/>
        </w:rPr>
        <w:t xml:space="preserve"> using VFT in this </w:t>
      </w:r>
      <w:r w:rsidR="008624BF">
        <w:rPr>
          <w:rFonts w:ascii="Arial" w:hAnsi="Arial" w:cs="Arial"/>
          <w:sz w:val="23"/>
          <w:szCs w:val="23"/>
        </w:rPr>
        <w:t xml:space="preserve">free, </w:t>
      </w:r>
      <w:r w:rsidR="0070360B" w:rsidRPr="00203A00">
        <w:rPr>
          <w:rFonts w:ascii="Arial" w:hAnsi="Arial" w:cs="Arial"/>
          <w:sz w:val="23"/>
          <w:szCs w:val="23"/>
        </w:rPr>
        <w:t>playful</w:t>
      </w:r>
      <w:r w:rsidR="0070360B">
        <w:rPr>
          <w:rFonts w:ascii="Arial" w:hAnsi="Arial" w:cs="Arial"/>
          <w:sz w:val="23"/>
          <w:szCs w:val="23"/>
        </w:rPr>
        <w:t xml:space="preserve"> </w:t>
      </w:r>
      <w:r w:rsidR="0070360B" w:rsidRPr="00203A00">
        <w:rPr>
          <w:rFonts w:ascii="Arial" w:hAnsi="Arial" w:cs="Arial"/>
          <w:sz w:val="23"/>
          <w:szCs w:val="23"/>
        </w:rPr>
        <w:t>way</w:t>
      </w:r>
      <w:r w:rsidR="00C57C41">
        <w:rPr>
          <w:rFonts w:ascii="Arial" w:hAnsi="Arial" w:cs="Arial"/>
          <w:sz w:val="23"/>
          <w:szCs w:val="23"/>
        </w:rPr>
        <w:t>,</w:t>
      </w:r>
      <w:r w:rsidR="0070360B">
        <w:rPr>
          <w:rFonts w:ascii="Arial" w:hAnsi="Arial" w:cs="Arial"/>
          <w:sz w:val="23"/>
          <w:szCs w:val="23"/>
        </w:rPr>
        <w:t xml:space="preserve"> </w:t>
      </w:r>
      <w:r w:rsidR="0070360B">
        <w:rPr>
          <w:rFonts w:ascii="Arial" w:hAnsi="Arial" w:cs="Arial"/>
          <w:sz w:val="23"/>
          <w:szCs w:val="23"/>
        </w:rPr>
        <w:lastRenderedPageBreak/>
        <w:t xml:space="preserve">shifting students’ focus of attention </w:t>
      </w:r>
      <w:r w:rsidR="0070360B" w:rsidRPr="00A330E7">
        <w:rPr>
          <w:rFonts w:ascii="Arial" w:hAnsi="Arial" w:cs="Arial"/>
          <w:sz w:val="23"/>
          <w:szCs w:val="23"/>
        </w:rPr>
        <w:t xml:space="preserve">from the potential awkwardness of making sounds to the </w:t>
      </w:r>
      <w:r w:rsidR="00A31718" w:rsidRPr="00A330E7">
        <w:rPr>
          <w:rFonts w:ascii="Arial" w:hAnsi="Arial" w:cs="Arial"/>
          <w:sz w:val="23"/>
          <w:szCs w:val="23"/>
        </w:rPr>
        <w:t>visual</w:t>
      </w:r>
      <w:r w:rsidR="00446448" w:rsidRPr="00A330E7">
        <w:rPr>
          <w:rFonts w:ascii="Arial" w:hAnsi="Arial" w:cs="Arial"/>
          <w:sz w:val="23"/>
          <w:szCs w:val="23"/>
        </w:rPr>
        <w:t xml:space="preserve"> </w:t>
      </w:r>
      <w:r w:rsidR="0070360B" w:rsidRPr="00A330E7">
        <w:rPr>
          <w:rFonts w:ascii="Arial" w:hAnsi="Arial" w:cs="Arial"/>
          <w:sz w:val="23"/>
          <w:szCs w:val="23"/>
        </w:rPr>
        <w:t>result (McQuade, 2020)</w:t>
      </w:r>
      <w:r w:rsidR="00C57C41">
        <w:rPr>
          <w:rFonts w:ascii="Arial" w:hAnsi="Arial" w:cs="Arial"/>
          <w:sz w:val="23"/>
          <w:szCs w:val="23"/>
        </w:rPr>
        <w:t>,</w:t>
      </w:r>
      <w:r w:rsidR="0070360B" w:rsidRPr="00A330E7">
        <w:rPr>
          <w:rFonts w:ascii="Arial" w:hAnsi="Arial" w:cs="Arial"/>
          <w:sz w:val="23"/>
          <w:szCs w:val="23"/>
        </w:rPr>
        <w:t xml:space="preserve"> may help adolescents overcome emotional barriers that can </w:t>
      </w:r>
      <w:r w:rsidR="00A330E7" w:rsidRPr="00A330E7">
        <w:rPr>
          <w:rFonts w:ascii="Arial" w:hAnsi="Arial" w:cs="Arial"/>
          <w:sz w:val="23"/>
          <w:szCs w:val="23"/>
        </w:rPr>
        <w:t xml:space="preserve">often </w:t>
      </w:r>
      <w:r w:rsidR="0070360B" w:rsidRPr="00A330E7">
        <w:rPr>
          <w:rFonts w:ascii="Arial" w:hAnsi="Arial" w:cs="Arial"/>
          <w:sz w:val="23"/>
          <w:szCs w:val="23"/>
        </w:rPr>
        <w:t xml:space="preserve">prevent them from exploring their </w:t>
      </w:r>
      <w:r w:rsidR="00A330E7" w:rsidRPr="00A330E7">
        <w:rPr>
          <w:rFonts w:ascii="Arial" w:hAnsi="Arial" w:cs="Arial"/>
          <w:sz w:val="23"/>
          <w:szCs w:val="23"/>
        </w:rPr>
        <w:t xml:space="preserve">changing </w:t>
      </w:r>
      <w:r w:rsidR="0070360B" w:rsidRPr="00A330E7">
        <w:rPr>
          <w:rFonts w:ascii="Arial" w:hAnsi="Arial" w:cs="Arial"/>
          <w:sz w:val="23"/>
          <w:szCs w:val="23"/>
        </w:rPr>
        <w:t xml:space="preserve">voices. </w:t>
      </w:r>
      <w:r w:rsidR="0070360B" w:rsidRPr="00277189">
        <w:rPr>
          <w:rFonts w:ascii="Arial" w:hAnsi="Arial" w:cs="Arial"/>
          <w:sz w:val="23"/>
          <w:szCs w:val="23"/>
        </w:rPr>
        <w:t xml:space="preserve">Following </w:t>
      </w:r>
      <w:r w:rsidR="0070360B">
        <w:rPr>
          <w:rFonts w:ascii="Arial" w:hAnsi="Arial" w:cs="Arial"/>
          <w:sz w:val="23"/>
          <w:szCs w:val="23"/>
        </w:rPr>
        <w:t xml:space="preserve">my finding, I am </w:t>
      </w:r>
      <w:r w:rsidR="000C0A86">
        <w:rPr>
          <w:rFonts w:ascii="Arial" w:hAnsi="Arial" w:cs="Arial"/>
          <w:sz w:val="23"/>
          <w:szCs w:val="23"/>
        </w:rPr>
        <w:t xml:space="preserve">particularly </w:t>
      </w:r>
      <w:r w:rsidR="0070360B">
        <w:rPr>
          <w:rFonts w:ascii="Arial" w:hAnsi="Arial" w:cs="Arial"/>
          <w:sz w:val="23"/>
          <w:szCs w:val="23"/>
        </w:rPr>
        <w:t>keen to use the simple pitch-tracking displays to work with adolescent singers on exploring their changing vocal ranges, as suggested by P1F during the first week of trials. Inconsistent range capabilities can be key issues for adolescents during physiological development (</w:t>
      </w:r>
      <w:proofErr w:type="spellStart"/>
      <w:r w:rsidR="0070360B">
        <w:rPr>
          <w:rFonts w:ascii="Arial" w:hAnsi="Arial" w:cs="Arial"/>
          <w:sz w:val="23"/>
          <w:szCs w:val="23"/>
        </w:rPr>
        <w:t>Gackle</w:t>
      </w:r>
      <w:proofErr w:type="spellEnd"/>
      <w:r w:rsidR="0070360B">
        <w:rPr>
          <w:rFonts w:ascii="Arial" w:hAnsi="Arial" w:cs="Arial"/>
          <w:sz w:val="23"/>
          <w:szCs w:val="23"/>
        </w:rPr>
        <w:t xml:space="preserve">, 2019; Williams and Harrison, 2019). Using pitch-tracking applications to </w:t>
      </w:r>
      <w:r w:rsidR="0070360B" w:rsidRPr="00405EC4">
        <w:rPr>
          <w:rFonts w:ascii="Arial" w:hAnsi="Arial" w:cs="Arial"/>
          <w:sz w:val="23"/>
          <w:szCs w:val="23"/>
        </w:rPr>
        <w:t>encourage free vocal play and range experimentation may be a useful way to start positively re-establishing vocal motor coordination (Brunssen, 2018).</w:t>
      </w:r>
      <w:r w:rsidR="000F388A">
        <w:rPr>
          <w:rFonts w:ascii="Arial" w:hAnsi="Arial" w:cs="Arial"/>
          <w:sz w:val="23"/>
          <w:szCs w:val="23"/>
        </w:rPr>
        <w:t xml:space="preserve"> </w:t>
      </w:r>
      <w:r w:rsidR="007D6090">
        <w:rPr>
          <w:rFonts w:ascii="Arial" w:hAnsi="Arial" w:cs="Arial"/>
          <w:sz w:val="23"/>
          <w:szCs w:val="23"/>
        </w:rPr>
        <w:t xml:space="preserve">However, </w:t>
      </w:r>
      <w:r w:rsidR="00FF17BE">
        <w:rPr>
          <w:rFonts w:ascii="Arial" w:hAnsi="Arial" w:cs="Arial"/>
          <w:sz w:val="23"/>
          <w:szCs w:val="23"/>
        </w:rPr>
        <w:t xml:space="preserve">as </w:t>
      </w:r>
      <w:r w:rsidR="000F1595">
        <w:rPr>
          <w:rFonts w:ascii="Arial" w:hAnsi="Arial" w:cs="Arial"/>
          <w:sz w:val="23"/>
          <w:szCs w:val="23"/>
        </w:rPr>
        <w:t>noted by Barnes-Burroughs</w:t>
      </w:r>
      <w:r w:rsidR="00206168">
        <w:rPr>
          <w:rFonts w:ascii="Arial" w:hAnsi="Arial" w:cs="Arial"/>
          <w:sz w:val="23"/>
          <w:szCs w:val="23"/>
        </w:rPr>
        <w:t xml:space="preserve">, et al. (2008), I am aware that </w:t>
      </w:r>
      <w:r w:rsidR="000772FC">
        <w:rPr>
          <w:rFonts w:ascii="Arial" w:hAnsi="Arial" w:cs="Arial"/>
          <w:sz w:val="23"/>
          <w:szCs w:val="23"/>
        </w:rPr>
        <w:t xml:space="preserve">adolescent singers may become uncomfortable or self-conscious when using </w:t>
      </w:r>
      <w:r w:rsidR="005E17EA">
        <w:rPr>
          <w:rFonts w:ascii="Arial" w:hAnsi="Arial" w:cs="Arial"/>
          <w:sz w:val="23"/>
          <w:szCs w:val="23"/>
        </w:rPr>
        <w:t>recording</w:t>
      </w:r>
      <w:r w:rsidR="002A6BB7">
        <w:rPr>
          <w:rFonts w:ascii="Arial" w:hAnsi="Arial" w:cs="Arial"/>
          <w:sz w:val="23"/>
          <w:szCs w:val="23"/>
        </w:rPr>
        <w:t xml:space="preserve"> and voice analysis</w:t>
      </w:r>
      <w:r w:rsidR="005E17EA">
        <w:rPr>
          <w:rFonts w:ascii="Arial" w:hAnsi="Arial" w:cs="Arial"/>
          <w:sz w:val="23"/>
          <w:szCs w:val="23"/>
        </w:rPr>
        <w:t xml:space="preserve"> tools</w:t>
      </w:r>
      <w:r w:rsidR="00DD2118">
        <w:rPr>
          <w:rFonts w:ascii="Arial" w:hAnsi="Arial" w:cs="Arial"/>
          <w:sz w:val="23"/>
          <w:szCs w:val="23"/>
        </w:rPr>
        <w:t xml:space="preserve">. </w:t>
      </w:r>
      <w:r w:rsidR="00B256EB">
        <w:rPr>
          <w:rFonts w:ascii="Arial" w:hAnsi="Arial" w:cs="Arial"/>
          <w:sz w:val="23"/>
          <w:szCs w:val="23"/>
        </w:rPr>
        <w:t xml:space="preserve">Seeing the result of range changes </w:t>
      </w:r>
      <w:r w:rsidR="00332CDC">
        <w:rPr>
          <w:rFonts w:ascii="Arial" w:hAnsi="Arial" w:cs="Arial"/>
          <w:sz w:val="23"/>
          <w:szCs w:val="23"/>
        </w:rPr>
        <w:t xml:space="preserve">or pitch instabilities on the screen may cause embarrassment </w:t>
      </w:r>
      <w:r w:rsidR="00640917">
        <w:rPr>
          <w:rFonts w:ascii="Arial" w:hAnsi="Arial" w:cs="Arial"/>
          <w:sz w:val="23"/>
          <w:szCs w:val="23"/>
        </w:rPr>
        <w:t xml:space="preserve">during </w:t>
      </w:r>
      <w:r w:rsidR="006F6364">
        <w:rPr>
          <w:rFonts w:ascii="Arial" w:hAnsi="Arial" w:cs="Arial"/>
          <w:sz w:val="23"/>
          <w:szCs w:val="23"/>
        </w:rPr>
        <w:t xml:space="preserve">what Sweet (2020a) </w:t>
      </w:r>
      <w:r w:rsidR="001B1C3C">
        <w:rPr>
          <w:rFonts w:ascii="Arial" w:hAnsi="Arial" w:cs="Arial"/>
          <w:sz w:val="23"/>
          <w:szCs w:val="23"/>
        </w:rPr>
        <w:t xml:space="preserve">recognises can be a </w:t>
      </w:r>
      <w:r w:rsidR="00C32D2F">
        <w:rPr>
          <w:rFonts w:ascii="Arial" w:hAnsi="Arial" w:cs="Arial"/>
          <w:sz w:val="23"/>
          <w:szCs w:val="23"/>
        </w:rPr>
        <w:t>delicate period when adolescents are forming their singing identities</w:t>
      </w:r>
      <w:r w:rsidR="00ED78E1">
        <w:rPr>
          <w:rFonts w:ascii="Arial" w:hAnsi="Arial" w:cs="Arial"/>
          <w:sz w:val="23"/>
          <w:szCs w:val="23"/>
        </w:rPr>
        <w:t>.</w:t>
      </w:r>
      <w:r w:rsidR="004650CB">
        <w:rPr>
          <w:rFonts w:ascii="Arial" w:hAnsi="Arial" w:cs="Arial"/>
          <w:sz w:val="23"/>
          <w:szCs w:val="23"/>
        </w:rPr>
        <w:t xml:space="preserve"> </w:t>
      </w:r>
      <w:r w:rsidR="004650CB" w:rsidRPr="00DC79B6">
        <w:rPr>
          <w:rFonts w:ascii="Arial" w:hAnsi="Arial" w:cs="Arial"/>
          <w:color w:val="FF0000"/>
          <w:sz w:val="23"/>
          <w:szCs w:val="23"/>
        </w:rPr>
        <w:t xml:space="preserve">Therefore, I must ensure that </w:t>
      </w:r>
      <w:r w:rsidR="00E83DD5" w:rsidRPr="00DC79B6">
        <w:rPr>
          <w:rFonts w:ascii="Arial" w:hAnsi="Arial" w:cs="Arial"/>
          <w:color w:val="FF0000"/>
          <w:sz w:val="23"/>
          <w:szCs w:val="23"/>
        </w:rPr>
        <w:t>I consider in</w:t>
      </w:r>
      <w:r w:rsidR="004650CB" w:rsidRPr="00DC79B6">
        <w:rPr>
          <w:rFonts w:ascii="Arial" w:hAnsi="Arial" w:cs="Arial"/>
          <w:color w:val="FF0000"/>
          <w:sz w:val="23"/>
          <w:szCs w:val="23"/>
        </w:rPr>
        <w:t xml:space="preserve">dividual students’ attitudes </w:t>
      </w:r>
      <w:r w:rsidR="00E83DD5" w:rsidRPr="00DC79B6">
        <w:rPr>
          <w:rFonts w:ascii="Arial" w:hAnsi="Arial" w:cs="Arial"/>
          <w:color w:val="FF0000"/>
          <w:sz w:val="23"/>
          <w:szCs w:val="23"/>
        </w:rPr>
        <w:t>during future trials.</w:t>
      </w:r>
    </w:p>
    <w:p w14:paraId="71952D9E" w14:textId="77777777" w:rsidR="000F388A" w:rsidRDefault="000F388A" w:rsidP="00A53099">
      <w:pPr>
        <w:spacing w:after="0" w:line="360" w:lineRule="auto"/>
        <w:jc w:val="both"/>
        <w:rPr>
          <w:rFonts w:ascii="Arial" w:hAnsi="Arial" w:cs="Arial"/>
          <w:color w:val="FF0000"/>
          <w:sz w:val="23"/>
          <w:szCs w:val="23"/>
        </w:rPr>
      </w:pPr>
    </w:p>
    <w:p w14:paraId="00B2AB96" w14:textId="464CD743" w:rsidR="00BD08C9" w:rsidRDefault="0070360B" w:rsidP="00A53099">
      <w:pPr>
        <w:spacing w:after="0" w:line="360" w:lineRule="auto"/>
        <w:jc w:val="both"/>
        <w:rPr>
          <w:rFonts w:ascii="Arial" w:hAnsi="Arial" w:cs="Arial"/>
          <w:sz w:val="23"/>
          <w:szCs w:val="23"/>
        </w:rPr>
      </w:pPr>
      <w:r>
        <w:rPr>
          <w:rFonts w:ascii="Arial" w:hAnsi="Arial" w:cs="Arial"/>
          <w:sz w:val="23"/>
          <w:szCs w:val="23"/>
        </w:rPr>
        <w:t>While initial use</w:t>
      </w:r>
      <w:r w:rsidR="00384DF0">
        <w:rPr>
          <w:rFonts w:ascii="Arial" w:hAnsi="Arial" w:cs="Arial"/>
          <w:sz w:val="23"/>
          <w:szCs w:val="23"/>
        </w:rPr>
        <w:t xml:space="preserve"> of ‘</w:t>
      </w:r>
      <w:proofErr w:type="spellStart"/>
      <w:r w:rsidR="00384DF0">
        <w:rPr>
          <w:rFonts w:ascii="Arial" w:hAnsi="Arial" w:cs="Arial"/>
          <w:sz w:val="23"/>
          <w:szCs w:val="23"/>
        </w:rPr>
        <w:t>SingScope</w:t>
      </w:r>
      <w:proofErr w:type="spellEnd"/>
      <w:r w:rsidR="00384DF0">
        <w:rPr>
          <w:rFonts w:ascii="Arial" w:hAnsi="Arial" w:cs="Arial"/>
          <w:sz w:val="23"/>
          <w:szCs w:val="23"/>
        </w:rPr>
        <w:t>’</w:t>
      </w:r>
      <w:r>
        <w:rPr>
          <w:rFonts w:ascii="Arial" w:hAnsi="Arial" w:cs="Arial"/>
          <w:sz w:val="23"/>
          <w:szCs w:val="23"/>
        </w:rPr>
        <w:t xml:space="preserve"> instigated free vocal play, subsequent use within</w:t>
      </w:r>
      <w:r w:rsidRPr="005F0A78">
        <w:rPr>
          <w:rFonts w:ascii="Arial" w:hAnsi="Arial" w:cs="Arial"/>
          <w:color w:val="FF0000"/>
          <w:sz w:val="23"/>
          <w:szCs w:val="23"/>
        </w:rPr>
        <w:t xml:space="preserve"> </w:t>
      </w:r>
      <w:r>
        <w:rPr>
          <w:rFonts w:ascii="Arial" w:hAnsi="Arial" w:cs="Arial"/>
          <w:sz w:val="23"/>
          <w:szCs w:val="23"/>
        </w:rPr>
        <w:t>exercises and repertoire produced a negative</w:t>
      </w:r>
      <w:r w:rsidR="00452367">
        <w:rPr>
          <w:rFonts w:ascii="Arial" w:hAnsi="Arial" w:cs="Arial"/>
          <w:sz w:val="23"/>
          <w:szCs w:val="23"/>
        </w:rPr>
        <w:t xml:space="preserve"> participant</w:t>
      </w:r>
      <w:r>
        <w:rPr>
          <w:rFonts w:ascii="Arial" w:hAnsi="Arial" w:cs="Arial"/>
          <w:sz w:val="23"/>
          <w:szCs w:val="23"/>
        </w:rPr>
        <w:t xml:space="preserve"> response. The specificity of</w:t>
      </w:r>
      <w:r w:rsidR="009753F4">
        <w:rPr>
          <w:rFonts w:ascii="Arial" w:hAnsi="Arial" w:cs="Arial"/>
          <w:sz w:val="23"/>
          <w:szCs w:val="23"/>
        </w:rPr>
        <w:t xml:space="preserve"> the single pi</w:t>
      </w:r>
      <w:r>
        <w:rPr>
          <w:rFonts w:ascii="Arial" w:hAnsi="Arial" w:cs="Arial"/>
          <w:sz w:val="23"/>
          <w:szCs w:val="23"/>
        </w:rPr>
        <w:t xml:space="preserve">tch line made them concerned and uncomfortable as they fixated on trying to achieve what they perceived to be the ‘correct’ visual result. This aligns with the experiences of two students within Callaghan, et al.’s (2004) </w:t>
      </w:r>
      <w:r w:rsidRPr="00D978B7">
        <w:rPr>
          <w:rFonts w:ascii="Arial" w:hAnsi="Arial" w:cs="Arial"/>
          <w:sz w:val="23"/>
          <w:szCs w:val="23"/>
        </w:rPr>
        <w:t xml:space="preserve">study, who found that trying to obtain correct visual feedback made them ‘tense’ and start to ‘force’ their voice. </w:t>
      </w:r>
      <w:r>
        <w:rPr>
          <w:rFonts w:ascii="Arial" w:hAnsi="Arial" w:cs="Arial"/>
          <w:sz w:val="23"/>
          <w:szCs w:val="23"/>
        </w:rPr>
        <w:t xml:space="preserve">While this finding could have been influenced by the type of exercises chosen </w:t>
      </w:r>
      <w:r w:rsidR="006C6F66">
        <w:rPr>
          <w:rFonts w:ascii="Arial" w:hAnsi="Arial" w:cs="Arial"/>
          <w:sz w:val="23"/>
          <w:szCs w:val="23"/>
        </w:rPr>
        <w:t>for</w:t>
      </w:r>
      <w:r w:rsidR="00313F72">
        <w:rPr>
          <w:rFonts w:ascii="Arial" w:hAnsi="Arial" w:cs="Arial"/>
          <w:sz w:val="23"/>
          <w:szCs w:val="23"/>
        </w:rPr>
        <w:t xml:space="preserve"> this</w:t>
      </w:r>
      <w:r>
        <w:rPr>
          <w:rFonts w:ascii="Arial" w:hAnsi="Arial" w:cs="Arial"/>
          <w:sz w:val="23"/>
          <w:szCs w:val="23"/>
        </w:rPr>
        <w:t xml:space="preserve"> research, it lends further support to the suggestion above that pitch-tracking applications may be more valuable </w:t>
      </w:r>
      <w:r w:rsidR="000B7656">
        <w:rPr>
          <w:rFonts w:ascii="Arial" w:hAnsi="Arial" w:cs="Arial"/>
          <w:sz w:val="23"/>
          <w:szCs w:val="23"/>
        </w:rPr>
        <w:t>for</w:t>
      </w:r>
      <w:r>
        <w:rPr>
          <w:rFonts w:ascii="Arial" w:hAnsi="Arial" w:cs="Arial"/>
          <w:sz w:val="23"/>
          <w:szCs w:val="23"/>
        </w:rPr>
        <w:t xml:space="preserve"> encourag</w:t>
      </w:r>
      <w:r w:rsidR="000B7656">
        <w:rPr>
          <w:rFonts w:ascii="Arial" w:hAnsi="Arial" w:cs="Arial"/>
          <w:sz w:val="23"/>
          <w:szCs w:val="23"/>
        </w:rPr>
        <w:t>ing</w:t>
      </w:r>
      <w:r>
        <w:rPr>
          <w:rFonts w:ascii="Arial" w:hAnsi="Arial" w:cs="Arial"/>
          <w:sz w:val="23"/>
          <w:szCs w:val="23"/>
        </w:rPr>
        <w:t xml:space="preserve"> free vocal exploration rather than for setting direct technical targets, especially</w:t>
      </w:r>
      <w:r w:rsidR="004D0855">
        <w:rPr>
          <w:rFonts w:ascii="Arial" w:hAnsi="Arial" w:cs="Arial"/>
          <w:sz w:val="23"/>
          <w:szCs w:val="23"/>
        </w:rPr>
        <w:t>, as Angelakis, et al. (2021) highlight,</w:t>
      </w:r>
      <w:r>
        <w:rPr>
          <w:rFonts w:ascii="Arial" w:hAnsi="Arial" w:cs="Arial"/>
          <w:sz w:val="23"/>
          <w:szCs w:val="23"/>
        </w:rPr>
        <w:t xml:space="preserve"> </w:t>
      </w:r>
      <w:r w:rsidR="007C2404">
        <w:rPr>
          <w:rFonts w:ascii="Arial" w:hAnsi="Arial" w:cs="Arial"/>
          <w:sz w:val="23"/>
          <w:szCs w:val="23"/>
        </w:rPr>
        <w:t>when considering the vocal health of</w:t>
      </w:r>
      <w:r>
        <w:rPr>
          <w:rFonts w:ascii="Arial" w:hAnsi="Arial" w:cs="Arial"/>
          <w:sz w:val="23"/>
          <w:szCs w:val="23"/>
        </w:rPr>
        <w:t xml:space="preserve"> adolescent singers whose mechanisms may be </w:t>
      </w:r>
      <w:r w:rsidR="009365CA">
        <w:rPr>
          <w:rFonts w:ascii="Arial" w:hAnsi="Arial" w:cs="Arial"/>
          <w:sz w:val="23"/>
          <w:szCs w:val="23"/>
        </w:rPr>
        <w:t>undergoing change</w:t>
      </w:r>
      <w:r w:rsidR="001616DC">
        <w:rPr>
          <w:rFonts w:ascii="Arial" w:hAnsi="Arial" w:cs="Arial"/>
          <w:sz w:val="23"/>
          <w:szCs w:val="23"/>
        </w:rPr>
        <w:t>.</w:t>
      </w:r>
    </w:p>
    <w:p w14:paraId="3685566B" w14:textId="77777777" w:rsidR="00BD08C9" w:rsidRDefault="00BD08C9" w:rsidP="00A53099">
      <w:pPr>
        <w:spacing w:after="0" w:line="360" w:lineRule="auto"/>
        <w:jc w:val="both"/>
        <w:rPr>
          <w:rFonts w:ascii="Arial" w:hAnsi="Arial" w:cs="Arial"/>
          <w:sz w:val="23"/>
          <w:szCs w:val="23"/>
        </w:rPr>
      </w:pPr>
    </w:p>
    <w:p w14:paraId="4087A132" w14:textId="77777777" w:rsidR="0041168B" w:rsidRDefault="0041168B" w:rsidP="00A53099">
      <w:pPr>
        <w:spacing w:after="0" w:line="360" w:lineRule="auto"/>
        <w:jc w:val="both"/>
        <w:rPr>
          <w:rFonts w:ascii="Arial" w:hAnsi="Arial" w:cs="Arial"/>
          <w:color w:val="FF0000"/>
          <w:sz w:val="23"/>
          <w:szCs w:val="23"/>
        </w:rPr>
      </w:pPr>
    </w:p>
    <w:p w14:paraId="416DC2CA" w14:textId="408A30CC" w:rsidR="0070360B" w:rsidRDefault="0070360B" w:rsidP="00A53099">
      <w:pPr>
        <w:spacing w:after="0" w:line="360" w:lineRule="auto"/>
        <w:jc w:val="both"/>
        <w:rPr>
          <w:rFonts w:ascii="Arial" w:hAnsi="Arial" w:cs="Arial"/>
          <w:i/>
          <w:iCs/>
          <w:sz w:val="23"/>
          <w:szCs w:val="23"/>
        </w:rPr>
      </w:pPr>
      <w:r>
        <w:rPr>
          <w:rFonts w:ascii="Arial" w:hAnsi="Arial" w:cs="Arial"/>
          <w:i/>
          <w:iCs/>
          <w:sz w:val="23"/>
          <w:szCs w:val="23"/>
        </w:rPr>
        <w:t>Spectrographic</w:t>
      </w:r>
      <w:r w:rsidR="0041168B">
        <w:rPr>
          <w:rFonts w:ascii="Arial" w:hAnsi="Arial" w:cs="Arial"/>
          <w:i/>
          <w:iCs/>
          <w:sz w:val="23"/>
          <w:szCs w:val="23"/>
        </w:rPr>
        <w:t xml:space="preserve"> Display</w:t>
      </w:r>
      <w:r w:rsidR="00D11375">
        <w:rPr>
          <w:rFonts w:ascii="Arial" w:hAnsi="Arial" w:cs="Arial"/>
          <w:i/>
          <w:iCs/>
          <w:sz w:val="23"/>
          <w:szCs w:val="23"/>
        </w:rPr>
        <w:t>: ‘</w:t>
      </w:r>
      <w:proofErr w:type="spellStart"/>
      <w:r w:rsidR="00D11375">
        <w:rPr>
          <w:rFonts w:ascii="Arial" w:hAnsi="Arial" w:cs="Arial"/>
          <w:i/>
          <w:iCs/>
          <w:sz w:val="23"/>
          <w:szCs w:val="23"/>
        </w:rPr>
        <w:t>VoceVista</w:t>
      </w:r>
      <w:proofErr w:type="spellEnd"/>
      <w:r w:rsidR="00D11375">
        <w:rPr>
          <w:rFonts w:ascii="Arial" w:hAnsi="Arial" w:cs="Arial"/>
          <w:i/>
          <w:iCs/>
          <w:sz w:val="23"/>
          <w:szCs w:val="23"/>
        </w:rPr>
        <w:t>’</w:t>
      </w:r>
    </w:p>
    <w:p w14:paraId="2AD69D6B" w14:textId="77777777" w:rsidR="0070360B" w:rsidRPr="0041168B" w:rsidRDefault="0070360B" w:rsidP="00A53099">
      <w:pPr>
        <w:spacing w:after="0" w:line="360" w:lineRule="auto"/>
        <w:jc w:val="both"/>
        <w:rPr>
          <w:rFonts w:ascii="Arial" w:hAnsi="Arial" w:cs="Arial"/>
          <w:i/>
          <w:iCs/>
          <w:sz w:val="8"/>
          <w:szCs w:val="8"/>
        </w:rPr>
      </w:pPr>
    </w:p>
    <w:p w14:paraId="591A506E" w14:textId="50E892C3" w:rsidR="00C10F3A" w:rsidRDefault="0070360B" w:rsidP="00A53099">
      <w:pPr>
        <w:spacing w:after="0" w:line="360" w:lineRule="auto"/>
        <w:jc w:val="both"/>
        <w:rPr>
          <w:rFonts w:ascii="Arial" w:hAnsi="Arial" w:cs="Arial"/>
          <w:sz w:val="23"/>
          <w:szCs w:val="23"/>
        </w:rPr>
      </w:pPr>
      <w:r>
        <w:rPr>
          <w:rFonts w:ascii="Arial" w:hAnsi="Arial" w:cs="Arial"/>
          <w:sz w:val="23"/>
          <w:szCs w:val="23"/>
        </w:rPr>
        <w:t xml:space="preserve">Overall, my students voiced significant preferences </w:t>
      </w:r>
      <w:r w:rsidR="00F20C73">
        <w:rPr>
          <w:rFonts w:ascii="Arial" w:hAnsi="Arial" w:cs="Arial"/>
          <w:sz w:val="23"/>
          <w:szCs w:val="23"/>
        </w:rPr>
        <w:t>for</w:t>
      </w:r>
      <w:r>
        <w:rPr>
          <w:rFonts w:ascii="Arial" w:hAnsi="Arial" w:cs="Arial"/>
          <w:sz w:val="23"/>
          <w:szCs w:val="23"/>
        </w:rPr>
        <w:t xml:space="preserve"> the spectrographic application ‘</w:t>
      </w:r>
      <w:proofErr w:type="spellStart"/>
      <w:r>
        <w:rPr>
          <w:rFonts w:ascii="Arial" w:hAnsi="Arial" w:cs="Arial"/>
          <w:sz w:val="23"/>
          <w:szCs w:val="23"/>
        </w:rPr>
        <w:t>VoceVista</w:t>
      </w:r>
      <w:proofErr w:type="spellEnd"/>
      <w:r>
        <w:rPr>
          <w:rFonts w:ascii="Arial" w:hAnsi="Arial" w:cs="Arial"/>
          <w:sz w:val="23"/>
          <w:szCs w:val="23"/>
        </w:rPr>
        <w:t xml:space="preserve">’. This was </w:t>
      </w:r>
      <w:r w:rsidR="0093784B">
        <w:rPr>
          <w:rFonts w:ascii="Arial" w:hAnsi="Arial" w:cs="Arial"/>
          <w:sz w:val="23"/>
          <w:szCs w:val="23"/>
        </w:rPr>
        <w:t xml:space="preserve">mainly </w:t>
      </w:r>
      <w:r>
        <w:rPr>
          <w:rFonts w:ascii="Arial" w:hAnsi="Arial" w:cs="Arial"/>
          <w:sz w:val="23"/>
          <w:szCs w:val="23"/>
        </w:rPr>
        <w:t>due to</w:t>
      </w:r>
      <w:r w:rsidR="00CB060F">
        <w:rPr>
          <w:rFonts w:ascii="Arial" w:hAnsi="Arial" w:cs="Arial"/>
          <w:sz w:val="23"/>
          <w:szCs w:val="23"/>
        </w:rPr>
        <w:t xml:space="preserve"> </w:t>
      </w:r>
      <w:r>
        <w:rPr>
          <w:rFonts w:ascii="Arial" w:hAnsi="Arial" w:cs="Arial"/>
          <w:sz w:val="23"/>
          <w:szCs w:val="23"/>
        </w:rPr>
        <w:t>its visual appeal, specifically its use of colour</w:t>
      </w:r>
      <w:r w:rsidR="00FF7B41">
        <w:rPr>
          <w:rFonts w:ascii="Arial" w:hAnsi="Arial" w:cs="Arial"/>
          <w:sz w:val="23"/>
          <w:szCs w:val="23"/>
        </w:rPr>
        <w:t>,</w:t>
      </w:r>
      <w:r>
        <w:rPr>
          <w:rFonts w:ascii="Arial" w:hAnsi="Arial" w:cs="Arial"/>
          <w:sz w:val="23"/>
          <w:szCs w:val="23"/>
        </w:rPr>
        <w:t xml:space="preserve"> and the increased amount of information displayed. Nijs and Leman (2014) noted during trials of the application ‘Music Paint’ that the use of colour</w:t>
      </w:r>
      <w:r w:rsidRPr="00421672">
        <w:rPr>
          <w:rFonts w:ascii="Arial" w:hAnsi="Arial" w:cs="Arial"/>
          <w:color w:val="FF0000"/>
          <w:sz w:val="23"/>
          <w:szCs w:val="23"/>
        </w:rPr>
        <w:t xml:space="preserve"> </w:t>
      </w:r>
      <w:r>
        <w:rPr>
          <w:rFonts w:ascii="Arial" w:hAnsi="Arial" w:cs="Arial"/>
          <w:sz w:val="23"/>
          <w:szCs w:val="23"/>
        </w:rPr>
        <w:t>captured the attention of their child participants and led to</w:t>
      </w:r>
      <w:r w:rsidR="00352C0F">
        <w:rPr>
          <w:rFonts w:ascii="Arial" w:hAnsi="Arial" w:cs="Arial"/>
          <w:sz w:val="23"/>
          <w:szCs w:val="23"/>
        </w:rPr>
        <w:t xml:space="preserve"> their</w:t>
      </w:r>
      <w:r>
        <w:rPr>
          <w:rFonts w:ascii="Arial" w:hAnsi="Arial" w:cs="Arial"/>
          <w:sz w:val="23"/>
          <w:szCs w:val="23"/>
        </w:rPr>
        <w:t xml:space="preserve"> enhanced enthusiasm and </w:t>
      </w:r>
      <w:r w:rsidRPr="008D4D50">
        <w:rPr>
          <w:rFonts w:ascii="Arial" w:hAnsi="Arial" w:cs="Arial"/>
          <w:sz w:val="23"/>
          <w:szCs w:val="23"/>
        </w:rPr>
        <w:t xml:space="preserve">motivation towards VFT tasks. While </w:t>
      </w:r>
      <w:r>
        <w:rPr>
          <w:rFonts w:ascii="Arial" w:hAnsi="Arial" w:cs="Arial"/>
          <w:sz w:val="23"/>
          <w:szCs w:val="23"/>
        </w:rPr>
        <w:t xml:space="preserve">my participants acknowledged that </w:t>
      </w:r>
      <w:r w:rsidR="00681202">
        <w:rPr>
          <w:rFonts w:ascii="Arial" w:hAnsi="Arial" w:cs="Arial"/>
          <w:sz w:val="23"/>
          <w:szCs w:val="23"/>
        </w:rPr>
        <w:t>the</w:t>
      </w:r>
      <w:r w:rsidRPr="00E149A5">
        <w:rPr>
          <w:rFonts w:ascii="Arial" w:hAnsi="Arial" w:cs="Arial"/>
          <w:sz w:val="23"/>
          <w:szCs w:val="23"/>
        </w:rPr>
        <w:t xml:space="preserve"> use of colour similarly stimulated their interest in the application, it also enhanced </w:t>
      </w:r>
      <w:r>
        <w:rPr>
          <w:rFonts w:ascii="Arial" w:hAnsi="Arial" w:cs="Arial"/>
          <w:sz w:val="23"/>
          <w:szCs w:val="23"/>
        </w:rPr>
        <w:t xml:space="preserve">their understanding of vocal concepts. </w:t>
      </w:r>
      <w:r w:rsidR="009C4184">
        <w:rPr>
          <w:rFonts w:ascii="Arial" w:hAnsi="Arial" w:cs="Arial"/>
          <w:sz w:val="23"/>
          <w:szCs w:val="23"/>
        </w:rPr>
        <w:t xml:space="preserve">This corroborates the </w:t>
      </w:r>
      <w:r w:rsidR="00CE6D4B">
        <w:rPr>
          <w:rFonts w:ascii="Arial" w:hAnsi="Arial" w:cs="Arial"/>
          <w:sz w:val="23"/>
          <w:szCs w:val="23"/>
        </w:rPr>
        <w:t>perceptions</w:t>
      </w:r>
      <w:r w:rsidR="009C4184">
        <w:rPr>
          <w:rFonts w:ascii="Arial" w:hAnsi="Arial" w:cs="Arial"/>
          <w:sz w:val="23"/>
          <w:szCs w:val="23"/>
        </w:rPr>
        <w:t xml:space="preserve"> of one teacher within Welch, et al.’s (2005) </w:t>
      </w:r>
      <w:r w:rsidR="009C4184">
        <w:rPr>
          <w:rFonts w:ascii="Arial" w:hAnsi="Arial" w:cs="Arial"/>
          <w:sz w:val="23"/>
          <w:szCs w:val="23"/>
        </w:rPr>
        <w:lastRenderedPageBreak/>
        <w:t xml:space="preserve">study who </w:t>
      </w:r>
      <w:r>
        <w:rPr>
          <w:rFonts w:ascii="Arial" w:hAnsi="Arial" w:cs="Arial"/>
          <w:sz w:val="23"/>
          <w:szCs w:val="23"/>
        </w:rPr>
        <w:t>f</w:t>
      </w:r>
      <w:r w:rsidR="002A40CA">
        <w:rPr>
          <w:rFonts w:ascii="Arial" w:hAnsi="Arial" w:cs="Arial"/>
          <w:sz w:val="23"/>
          <w:szCs w:val="23"/>
        </w:rPr>
        <w:t>elt</w:t>
      </w:r>
      <w:r>
        <w:rPr>
          <w:rFonts w:ascii="Arial" w:hAnsi="Arial" w:cs="Arial"/>
          <w:sz w:val="23"/>
          <w:szCs w:val="23"/>
        </w:rPr>
        <w:t xml:space="preserve"> that</w:t>
      </w:r>
      <w:r w:rsidR="002601DB">
        <w:rPr>
          <w:rFonts w:ascii="Arial" w:hAnsi="Arial" w:cs="Arial"/>
          <w:sz w:val="23"/>
          <w:szCs w:val="23"/>
        </w:rPr>
        <w:t xml:space="preserve"> the use of colour helped </w:t>
      </w:r>
      <w:r w:rsidR="001A65FD">
        <w:rPr>
          <w:rFonts w:ascii="Arial" w:hAnsi="Arial" w:cs="Arial"/>
          <w:sz w:val="23"/>
          <w:szCs w:val="23"/>
        </w:rPr>
        <w:t>solidify his students’ understanding of his verbal descriptions of vocal timbre</w:t>
      </w:r>
      <w:r w:rsidRPr="00AC0FB7">
        <w:rPr>
          <w:rFonts w:ascii="Arial" w:hAnsi="Arial" w:cs="Arial"/>
          <w:sz w:val="23"/>
          <w:szCs w:val="23"/>
        </w:rPr>
        <w:t xml:space="preserve">. As Erickson (2021) hypothesised during her studio-based explorations, the </w:t>
      </w:r>
      <w:r w:rsidR="006755D2">
        <w:rPr>
          <w:rFonts w:ascii="Arial" w:hAnsi="Arial" w:cs="Arial"/>
          <w:sz w:val="23"/>
          <w:szCs w:val="23"/>
        </w:rPr>
        <w:t>additional visual dimension</w:t>
      </w:r>
      <w:r w:rsidRPr="00AC0FB7">
        <w:rPr>
          <w:rFonts w:ascii="Arial" w:hAnsi="Arial" w:cs="Arial"/>
          <w:sz w:val="23"/>
          <w:szCs w:val="23"/>
        </w:rPr>
        <w:t xml:space="preserve"> of colour may make the spectrographic information more accessible and thus help to confirm students’ positive actions in greater detail</w:t>
      </w:r>
      <w:r w:rsidR="001C1429">
        <w:rPr>
          <w:rFonts w:ascii="Arial" w:hAnsi="Arial" w:cs="Arial"/>
          <w:sz w:val="23"/>
          <w:szCs w:val="23"/>
        </w:rPr>
        <w:t>.</w:t>
      </w:r>
      <w:r w:rsidR="00CD4907">
        <w:rPr>
          <w:rFonts w:ascii="Arial" w:hAnsi="Arial" w:cs="Arial"/>
          <w:sz w:val="23"/>
          <w:szCs w:val="23"/>
        </w:rPr>
        <w:t xml:space="preserve"> However, </w:t>
      </w:r>
      <w:r w:rsidR="009224A0">
        <w:rPr>
          <w:rFonts w:ascii="Arial" w:hAnsi="Arial" w:cs="Arial"/>
          <w:sz w:val="23"/>
          <w:szCs w:val="23"/>
        </w:rPr>
        <w:t xml:space="preserve">this may produce challenges when working with </w:t>
      </w:r>
      <w:r w:rsidR="00B45B03">
        <w:rPr>
          <w:rFonts w:ascii="Arial" w:hAnsi="Arial" w:cs="Arial"/>
          <w:sz w:val="23"/>
          <w:szCs w:val="23"/>
        </w:rPr>
        <w:t xml:space="preserve">students </w:t>
      </w:r>
      <w:r w:rsidR="00BD278C">
        <w:rPr>
          <w:rFonts w:ascii="Arial" w:hAnsi="Arial" w:cs="Arial"/>
          <w:sz w:val="23"/>
          <w:szCs w:val="23"/>
        </w:rPr>
        <w:t xml:space="preserve">with </w:t>
      </w:r>
      <w:r w:rsidR="00E651B0">
        <w:rPr>
          <w:rFonts w:ascii="Arial" w:hAnsi="Arial" w:cs="Arial"/>
          <w:sz w:val="23"/>
          <w:szCs w:val="23"/>
        </w:rPr>
        <w:t>colour vision deficiencies</w:t>
      </w:r>
      <w:r w:rsidR="00D07586">
        <w:rPr>
          <w:rFonts w:ascii="Arial" w:hAnsi="Arial" w:cs="Arial"/>
          <w:sz w:val="23"/>
          <w:szCs w:val="23"/>
        </w:rPr>
        <w:t xml:space="preserve"> </w:t>
      </w:r>
      <w:r w:rsidR="002630BC" w:rsidRPr="007F681A">
        <w:rPr>
          <w:rFonts w:ascii="Arial" w:hAnsi="Arial" w:cs="Arial"/>
          <w:noProof/>
          <w:sz w:val="23"/>
          <w:szCs w:val="23"/>
        </w:rPr>
        <w:t>(</w:t>
      </w:r>
      <w:r w:rsidR="002630BC">
        <w:rPr>
          <w:rFonts w:ascii="Arial" w:hAnsi="Arial" w:cs="Arial"/>
          <w:noProof/>
          <w:sz w:val="23"/>
          <w:szCs w:val="23"/>
        </w:rPr>
        <w:t>ColourBlindA</w:t>
      </w:r>
      <w:r w:rsidR="002630BC" w:rsidRPr="007F681A">
        <w:rPr>
          <w:rFonts w:ascii="Arial" w:hAnsi="Arial" w:cs="Arial"/>
          <w:noProof/>
          <w:sz w:val="23"/>
          <w:szCs w:val="23"/>
        </w:rPr>
        <w:t>wareness</w:t>
      </w:r>
      <w:r w:rsidR="002630BC">
        <w:rPr>
          <w:rFonts w:ascii="Arial" w:hAnsi="Arial" w:cs="Arial"/>
          <w:noProof/>
          <w:sz w:val="23"/>
          <w:szCs w:val="23"/>
        </w:rPr>
        <w:t>.org</w:t>
      </w:r>
      <w:r w:rsidR="002630BC" w:rsidRPr="007F681A">
        <w:rPr>
          <w:rFonts w:ascii="Arial" w:hAnsi="Arial" w:cs="Arial"/>
          <w:noProof/>
          <w:sz w:val="23"/>
          <w:szCs w:val="23"/>
        </w:rPr>
        <w:t>, 2024)</w:t>
      </w:r>
      <w:r w:rsidR="002630BC">
        <w:rPr>
          <w:rFonts w:ascii="Arial" w:hAnsi="Arial" w:cs="Arial"/>
          <w:noProof/>
          <w:sz w:val="23"/>
          <w:szCs w:val="23"/>
        </w:rPr>
        <w:t xml:space="preserve"> </w:t>
      </w:r>
      <w:r w:rsidR="00C432E5">
        <w:rPr>
          <w:rFonts w:ascii="Arial" w:hAnsi="Arial" w:cs="Arial"/>
          <w:sz w:val="23"/>
          <w:szCs w:val="23"/>
        </w:rPr>
        <w:t xml:space="preserve">or </w:t>
      </w:r>
      <w:r w:rsidR="0025610F">
        <w:rPr>
          <w:rFonts w:ascii="Arial" w:hAnsi="Arial" w:cs="Arial"/>
          <w:sz w:val="23"/>
          <w:szCs w:val="23"/>
        </w:rPr>
        <w:t>visual processing disorders</w:t>
      </w:r>
      <w:r w:rsidR="00A41719">
        <w:rPr>
          <w:rFonts w:ascii="Arial" w:hAnsi="Arial" w:cs="Arial"/>
          <w:sz w:val="23"/>
          <w:szCs w:val="23"/>
        </w:rPr>
        <w:t xml:space="preserve"> </w:t>
      </w:r>
      <w:r w:rsidR="00A41719" w:rsidRPr="00A41719">
        <w:rPr>
          <w:rFonts w:ascii="Arial" w:hAnsi="Arial" w:cs="Arial"/>
          <w:noProof/>
          <w:sz w:val="23"/>
          <w:szCs w:val="23"/>
        </w:rPr>
        <w:t xml:space="preserve">(Cicerchia </w:t>
      </w:r>
      <w:r w:rsidR="00A41719">
        <w:rPr>
          <w:rFonts w:ascii="Arial" w:hAnsi="Arial" w:cs="Arial"/>
          <w:noProof/>
          <w:sz w:val="23"/>
          <w:szCs w:val="23"/>
        </w:rPr>
        <w:t>and</w:t>
      </w:r>
      <w:r w:rsidR="00A41719" w:rsidRPr="00A41719">
        <w:rPr>
          <w:rFonts w:ascii="Arial" w:hAnsi="Arial" w:cs="Arial"/>
          <w:noProof/>
          <w:sz w:val="23"/>
          <w:szCs w:val="23"/>
        </w:rPr>
        <w:t xml:space="preserve"> Freeman, 2024)</w:t>
      </w:r>
      <w:r w:rsidR="00CE7A98">
        <w:rPr>
          <w:rFonts w:ascii="Arial" w:hAnsi="Arial" w:cs="Arial"/>
          <w:sz w:val="23"/>
          <w:szCs w:val="23"/>
        </w:rPr>
        <w:t>. As suggested by</w:t>
      </w:r>
      <w:r w:rsidR="00C432E5">
        <w:rPr>
          <w:rFonts w:ascii="Arial" w:hAnsi="Arial" w:cs="Arial"/>
          <w:sz w:val="23"/>
          <w:szCs w:val="23"/>
        </w:rPr>
        <w:t xml:space="preserve"> </w:t>
      </w:r>
      <w:r w:rsidR="00CE7A98" w:rsidRPr="00C432E5">
        <w:rPr>
          <w:rFonts w:ascii="Arial" w:hAnsi="Arial" w:cs="Arial"/>
          <w:noProof/>
          <w:sz w:val="23"/>
          <w:szCs w:val="23"/>
        </w:rPr>
        <w:t xml:space="preserve">Metatla </w:t>
      </w:r>
      <w:r w:rsidR="00CE7A98">
        <w:rPr>
          <w:rFonts w:ascii="Arial" w:hAnsi="Arial" w:cs="Arial"/>
          <w:noProof/>
          <w:sz w:val="23"/>
          <w:szCs w:val="23"/>
        </w:rPr>
        <w:t>and</w:t>
      </w:r>
      <w:r w:rsidR="00CE7A98" w:rsidRPr="00C432E5">
        <w:rPr>
          <w:rFonts w:ascii="Arial" w:hAnsi="Arial" w:cs="Arial"/>
          <w:noProof/>
          <w:sz w:val="23"/>
          <w:szCs w:val="23"/>
        </w:rPr>
        <w:t xml:space="preserve"> Cullen</w:t>
      </w:r>
      <w:r w:rsidR="00CE7A98">
        <w:rPr>
          <w:rFonts w:ascii="Arial" w:hAnsi="Arial" w:cs="Arial"/>
          <w:noProof/>
          <w:sz w:val="23"/>
          <w:szCs w:val="23"/>
        </w:rPr>
        <w:t xml:space="preserve"> (</w:t>
      </w:r>
      <w:r w:rsidR="00CE7A98" w:rsidRPr="00C432E5">
        <w:rPr>
          <w:rFonts w:ascii="Arial" w:hAnsi="Arial" w:cs="Arial"/>
          <w:noProof/>
          <w:sz w:val="23"/>
          <w:szCs w:val="23"/>
        </w:rPr>
        <w:t>2018)</w:t>
      </w:r>
      <w:r w:rsidR="005C7F21">
        <w:rPr>
          <w:rFonts w:ascii="Arial" w:hAnsi="Arial" w:cs="Arial"/>
          <w:sz w:val="23"/>
          <w:szCs w:val="23"/>
        </w:rPr>
        <w:t xml:space="preserve"> in their work on creating inclusive technological tools for children wit</w:t>
      </w:r>
      <w:r w:rsidR="00D6267A">
        <w:rPr>
          <w:rFonts w:ascii="Arial" w:hAnsi="Arial" w:cs="Arial"/>
          <w:sz w:val="23"/>
          <w:szCs w:val="23"/>
        </w:rPr>
        <w:t>h</w:t>
      </w:r>
      <w:r w:rsidR="005C7F21">
        <w:rPr>
          <w:rFonts w:ascii="Arial" w:hAnsi="Arial" w:cs="Arial"/>
          <w:sz w:val="23"/>
          <w:szCs w:val="23"/>
        </w:rPr>
        <w:t xml:space="preserve"> visual</w:t>
      </w:r>
      <w:r w:rsidR="00D6267A">
        <w:rPr>
          <w:rFonts w:ascii="Arial" w:hAnsi="Arial" w:cs="Arial"/>
          <w:sz w:val="23"/>
          <w:szCs w:val="23"/>
        </w:rPr>
        <w:t xml:space="preserve"> impairments</w:t>
      </w:r>
      <w:r w:rsidR="005C7F21">
        <w:rPr>
          <w:rFonts w:ascii="Arial" w:hAnsi="Arial" w:cs="Arial"/>
          <w:sz w:val="23"/>
          <w:szCs w:val="23"/>
        </w:rPr>
        <w:t xml:space="preserve">, </w:t>
      </w:r>
      <w:r w:rsidR="009218A9">
        <w:rPr>
          <w:rFonts w:ascii="Arial" w:hAnsi="Arial" w:cs="Arial"/>
          <w:sz w:val="23"/>
          <w:szCs w:val="23"/>
        </w:rPr>
        <w:t>a</w:t>
      </w:r>
      <w:r w:rsidR="00A02B4B">
        <w:rPr>
          <w:rFonts w:ascii="Arial" w:hAnsi="Arial" w:cs="Arial"/>
          <w:sz w:val="23"/>
          <w:szCs w:val="23"/>
        </w:rPr>
        <w:t>djusting</w:t>
      </w:r>
      <w:r w:rsidR="00784288">
        <w:rPr>
          <w:rFonts w:ascii="Arial" w:hAnsi="Arial" w:cs="Arial"/>
          <w:sz w:val="23"/>
          <w:szCs w:val="23"/>
        </w:rPr>
        <w:t xml:space="preserve"> </w:t>
      </w:r>
      <w:r w:rsidR="00CB18EA">
        <w:rPr>
          <w:rFonts w:ascii="Arial" w:hAnsi="Arial" w:cs="Arial"/>
          <w:sz w:val="23"/>
          <w:szCs w:val="23"/>
        </w:rPr>
        <w:t xml:space="preserve">the </w:t>
      </w:r>
      <w:r w:rsidR="008A58B4">
        <w:rPr>
          <w:rFonts w:ascii="Arial" w:hAnsi="Arial" w:cs="Arial"/>
          <w:sz w:val="23"/>
          <w:szCs w:val="23"/>
        </w:rPr>
        <w:t xml:space="preserve">light and dark contrast of the </w:t>
      </w:r>
      <w:r w:rsidR="00784288">
        <w:rPr>
          <w:rFonts w:ascii="Arial" w:hAnsi="Arial" w:cs="Arial"/>
          <w:sz w:val="23"/>
          <w:szCs w:val="23"/>
        </w:rPr>
        <w:t>display</w:t>
      </w:r>
      <w:r w:rsidR="001366ED">
        <w:rPr>
          <w:rFonts w:ascii="Arial" w:hAnsi="Arial" w:cs="Arial"/>
          <w:sz w:val="23"/>
          <w:szCs w:val="23"/>
        </w:rPr>
        <w:t xml:space="preserve">, </w:t>
      </w:r>
      <w:r w:rsidR="00936CEF">
        <w:rPr>
          <w:rFonts w:ascii="Arial" w:hAnsi="Arial" w:cs="Arial"/>
          <w:sz w:val="23"/>
          <w:szCs w:val="23"/>
        </w:rPr>
        <w:t xml:space="preserve">enlarging </w:t>
      </w:r>
      <w:r w:rsidR="00A41719">
        <w:rPr>
          <w:rFonts w:ascii="Arial" w:hAnsi="Arial" w:cs="Arial"/>
          <w:sz w:val="23"/>
          <w:szCs w:val="23"/>
        </w:rPr>
        <w:t>images,</w:t>
      </w:r>
      <w:r w:rsidR="00784288">
        <w:rPr>
          <w:rFonts w:ascii="Arial" w:hAnsi="Arial" w:cs="Arial"/>
          <w:sz w:val="23"/>
          <w:szCs w:val="23"/>
        </w:rPr>
        <w:t xml:space="preserve"> </w:t>
      </w:r>
      <w:r w:rsidR="0028206F">
        <w:rPr>
          <w:rFonts w:ascii="Arial" w:hAnsi="Arial" w:cs="Arial"/>
          <w:sz w:val="23"/>
          <w:szCs w:val="23"/>
        </w:rPr>
        <w:t>and</w:t>
      </w:r>
      <w:r w:rsidR="00ED222A">
        <w:rPr>
          <w:rFonts w:ascii="Arial" w:hAnsi="Arial" w:cs="Arial"/>
          <w:sz w:val="23"/>
          <w:szCs w:val="23"/>
        </w:rPr>
        <w:t xml:space="preserve"> verbally</w:t>
      </w:r>
      <w:r w:rsidR="0028206F">
        <w:rPr>
          <w:rFonts w:ascii="Arial" w:hAnsi="Arial" w:cs="Arial"/>
          <w:sz w:val="23"/>
          <w:szCs w:val="23"/>
        </w:rPr>
        <w:t xml:space="preserve"> labellin</w:t>
      </w:r>
      <w:r w:rsidR="002F03E9">
        <w:rPr>
          <w:rFonts w:ascii="Arial" w:hAnsi="Arial" w:cs="Arial"/>
          <w:sz w:val="23"/>
          <w:szCs w:val="23"/>
        </w:rPr>
        <w:t>g colour</w:t>
      </w:r>
      <w:r w:rsidR="00ED222A">
        <w:rPr>
          <w:rFonts w:ascii="Arial" w:hAnsi="Arial" w:cs="Arial"/>
          <w:sz w:val="23"/>
          <w:szCs w:val="23"/>
        </w:rPr>
        <w:t xml:space="preserve"> features </w:t>
      </w:r>
      <w:r w:rsidR="001C3555">
        <w:rPr>
          <w:rFonts w:ascii="Arial" w:hAnsi="Arial" w:cs="Arial"/>
          <w:sz w:val="23"/>
          <w:szCs w:val="23"/>
        </w:rPr>
        <w:t xml:space="preserve">may </w:t>
      </w:r>
      <w:r w:rsidR="007F2C4F">
        <w:rPr>
          <w:rFonts w:ascii="Arial" w:hAnsi="Arial" w:cs="Arial"/>
          <w:sz w:val="23"/>
          <w:szCs w:val="23"/>
        </w:rPr>
        <w:t xml:space="preserve">prove valuable </w:t>
      </w:r>
      <w:r w:rsidR="003D3431">
        <w:rPr>
          <w:rFonts w:ascii="Arial" w:hAnsi="Arial" w:cs="Arial"/>
          <w:sz w:val="23"/>
          <w:szCs w:val="23"/>
        </w:rPr>
        <w:t>and</w:t>
      </w:r>
      <w:r w:rsidR="007F2C4F">
        <w:rPr>
          <w:rFonts w:ascii="Arial" w:hAnsi="Arial" w:cs="Arial"/>
          <w:sz w:val="23"/>
          <w:szCs w:val="23"/>
        </w:rPr>
        <w:t xml:space="preserve"> would need to be </w:t>
      </w:r>
      <w:r w:rsidR="00976729">
        <w:rPr>
          <w:rFonts w:ascii="Arial" w:hAnsi="Arial" w:cs="Arial"/>
          <w:sz w:val="23"/>
          <w:szCs w:val="23"/>
        </w:rPr>
        <w:t>consider</w:t>
      </w:r>
      <w:r w:rsidR="00F366FB">
        <w:rPr>
          <w:rFonts w:ascii="Arial" w:hAnsi="Arial" w:cs="Arial"/>
          <w:sz w:val="23"/>
          <w:szCs w:val="23"/>
        </w:rPr>
        <w:t>ed</w:t>
      </w:r>
      <w:r w:rsidR="007F2C4F">
        <w:rPr>
          <w:rFonts w:ascii="Arial" w:hAnsi="Arial" w:cs="Arial"/>
          <w:sz w:val="23"/>
          <w:szCs w:val="23"/>
        </w:rPr>
        <w:t xml:space="preserve"> in</w:t>
      </w:r>
      <w:r w:rsidR="006D3B4A">
        <w:rPr>
          <w:rFonts w:ascii="Arial" w:hAnsi="Arial" w:cs="Arial"/>
          <w:sz w:val="23"/>
          <w:szCs w:val="23"/>
        </w:rPr>
        <w:t xml:space="preserve"> </w:t>
      </w:r>
      <w:r w:rsidR="007F2C4F">
        <w:rPr>
          <w:rFonts w:ascii="Arial" w:hAnsi="Arial" w:cs="Arial"/>
          <w:sz w:val="23"/>
          <w:szCs w:val="23"/>
        </w:rPr>
        <w:t>future</w:t>
      </w:r>
      <w:r w:rsidR="00C5575B">
        <w:rPr>
          <w:rFonts w:ascii="Arial" w:hAnsi="Arial" w:cs="Arial"/>
          <w:sz w:val="23"/>
          <w:szCs w:val="23"/>
        </w:rPr>
        <w:t xml:space="preserve"> </w:t>
      </w:r>
      <w:r w:rsidR="00976729">
        <w:rPr>
          <w:rFonts w:ascii="Arial" w:hAnsi="Arial" w:cs="Arial"/>
          <w:sz w:val="23"/>
          <w:szCs w:val="23"/>
        </w:rPr>
        <w:t>trials</w:t>
      </w:r>
      <w:r w:rsidR="009438A9">
        <w:rPr>
          <w:rFonts w:ascii="Arial" w:hAnsi="Arial" w:cs="Arial"/>
          <w:sz w:val="23"/>
          <w:szCs w:val="23"/>
        </w:rPr>
        <w:t xml:space="preserve"> with a larger </w:t>
      </w:r>
      <w:r w:rsidR="007238AF">
        <w:rPr>
          <w:rFonts w:ascii="Arial" w:hAnsi="Arial" w:cs="Arial"/>
          <w:sz w:val="23"/>
          <w:szCs w:val="23"/>
        </w:rPr>
        <w:t>base of students</w:t>
      </w:r>
      <w:r w:rsidR="002B3D35">
        <w:rPr>
          <w:rFonts w:ascii="Arial" w:hAnsi="Arial" w:cs="Arial"/>
          <w:sz w:val="23"/>
          <w:szCs w:val="23"/>
        </w:rPr>
        <w:t>.</w:t>
      </w:r>
    </w:p>
    <w:p w14:paraId="75601980" w14:textId="77777777" w:rsidR="0070360B" w:rsidRPr="003F6051" w:rsidRDefault="0070360B" w:rsidP="00A53099">
      <w:pPr>
        <w:spacing w:after="0" w:line="360" w:lineRule="auto"/>
        <w:jc w:val="both"/>
        <w:rPr>
          <w:rFonts w:ascii="Arial" w:hAnsi="Arial" w:cs="Arial"/>
          <w:i/>
          <w:iCs/>
          <w:color w:val="FF0000"/>
          <w:sz w:val="24"/>
          <w:szCs w:val="24"/>
        </w:rPr>
      </w:pPr>
    </w:p>
    <w:p w14:paraId="54F324FF" w14:textId="42D4D98E" w:rsidR="009047DF" w:rsidRDefault="0070360B" w:rsidP="00A53099">
      <w:pPr>
        <w:spacing w:after="0" w:line="360" w:lineRule="auto"/>
        <w:jc w:val="both"/>
        <w:rPr>
          <w:rFonts w:ascii="Arial" w:hAnsi="Arial" w:cs="Arial"/>
          <w:i/>
          <w:iCs/>
          <w:color w:val="FF0000"/>
          <w:sz w:val="23"/>
          <w:szCs w:val="23"/>
        </w:rPr>
      </w:pPr>
      <w:r>
        <w:rPr>
          <w:rFonts w:ascii="Arial" w:hAnsi="Arial" w:cs="Arial"/>
          <w:sz w:val="23"/>
          <w:szCs w:val="23"/>
        </w:rPr>
        <w:t xml:space="preserve">My participants responded positively to the increased amount of information </w:t>
      </w:r>
      <w:r w:rsidR="00AF0D40">
        <w:rPr>
          <w:rFonts w:ascii="Arial" w:hAnsi="Arial" w:cs="Arial"/>
          <w:sz w:val="23"/>
          <w:szCs w:val="23"/>
        </w:rPr>
        <w:t xml:space="preserve">provided by </w:t>
      </w:r>
      <w:r w:rsidR="002E7CB7">
        <w:rPr>
          <w:rFonts w:ascii="Arial" w:hAnsi="Arial" w:cs="Arial"/>
          <w:sz w:val="23"/>
          <w:szCs w:val="23"/>
        </w:rPr>
        <w:t>the spectrogra</w:t>
      </w:r>
      <w:r w:rsidR="008926DD">
        <w:rPr>
          <w:rFonts w:ascii="Arial" w:hAnsi="Arial" w:cs="Arial"/>
          <w:sz w:val="23"/>
          <w:szCs w:val="23"/>
        </w:rPr>
        <w:t>m</w:t>
      </w:r>
      <w:r w:rsidR="002E7CB7">
        <w:rPr>
          <w:rFonts w:ascii="Arial" w:hAnsi="Arial" w:cs="Arial"/>
          <w:sz w:val="23"/>
          <w:szCs w:val="23"/>
        </w:rPr>
        <w:t xml:space="preserve">, </w:t>
      </w:r>
      <w:r w:rsidR="002A1225">
        <w:rPr>
          <w:rFonts w:ascii="Arial" w:hAnsi="Arial" w:cs="Arial"/>
          <w:sz w:val="23"/>
          <w:szCs w:val="23"/>
        </w:rPr>
        <w:t>specifically</w:t>
      </w:r>
      <w:r>
        <w:rPr>
          <w:rFonts w:ascii="Arial" w:hAnsi="Arial" w:cs="Arial"/>
          <w:sz w:val="23"/>
          <w:szCs w:val="23"/>
        </w:rPr>
        <w:t xml:space="preserve"> relating to vocal timbre. Similarly to the students in Callaghan, et al.’s (2004) study</w:t>
      </w:r>
      <w:r w:rsidRPr="002D28EA">
        <w:rPr>
          <w:rFonts w:ascii="Arial" w:hAnsi="Arial" w:cs="Arial"/>
          <w:sz w:val="23"/>
          <w:szCs w:val="23"/>
        </w:rPr>
        <w:t xml:space="preserve">, </w:t>
      </w:r>
      <w:r w:rsidRPr="002D28EA">
        <w:rPr>
          <w:rFonts w:ascii="Arial" w:hAnsi="Arial" w:cs="Arial"/>
          <w:color w:val="FF0000"/>
          <w:sz w:val="23"/>
          <w:szCs w:val="23"/>
        </w:rPr>
        <w:t>they felt th</w:t>
      </w:r>
      <w:r w:rsidR="009431DF" w:rsidRPr="002D28EA">
        <w:rPr>
          <w:rFonts w:ascii="Arial" w:hAnsi="Arial" w:cs="Arial"/>
          <w:color w:val="FF0000"/>
          <w:sz w:val="23"/>
          <w:szCs w:val="23"/>
        </w:rPr>
        <w:t>e</w:t>
      </w:r>
      <w:r w:rsidRPr="002D28EA">
        <w:rPr>
          <w:rFonts w:ascii="Arial" w:hAnsi="Arial" w:cs="Arial"/>
          <w:color w:val="FF0000"/>
          <w:sz w:val="23"/>
          <w:szCs w:val="23"/>
        </w:rPr>
        <w:t xml:space="preserve"> additional information aided their understanding of the correlation between their physical coordination and the acoustic result.</w:t>
      </w:r>
      <w:r w:rsidRPr="00E3752B">
        <w:rPr>
          <w:rFonts w:ascii="Arial" w:hAnsi="Arial" w:cs="Arial"/>
          <w:i/>
          <w:iCs/>
          <w:color w:val="FF0000"/>
          <w:sz w:val="23"/>
          <w:szCs w:val="23"/>
        </w:rPr>
        <w:t xml:space="preserve"> This increased their perception of the value of the application and, therefore, their interest towards using it. They recognised it as a useful tool to help them understand vocal tasks in greater detail and </w:t>
      </w:r>
      <w:r w:rsidR="003A63EE">
        <w:rPr>
          <w:rFonts w:ascii="Arial" w:hAnsi="Arial" w:cs="Arial"/>
          <w:i/>
          <w:iCs/>
          <w:color w:val="FF0000"/>
          <w:sz w:val="23"/>
          <w:szCs w:val="23"/>
        </w:rPr>
        <w:t xml:space="preserve">judge more easily how to improve. </w:t>
      </w:r>
    </w:p>
    <w:p w14:paraId="44ABC2B4" w14:textId="44F1F816" w:rsidR="003A332A" w:rsidRDefault="0070360B" w:rsidP="00A53099">
      <w:pPr>
        <w:spacing w:after="0" w:line="360" w:lineRule="auto"/>
        <w:jc w:val="both"/>
        <w:rPr>
          <w:rFonts w:ascii="Arial" w:hAnsi="Arial" w:cs="Arial"/>
          <w:color w:val="FF0000"/>
          <w:sz w:val="23"/>
          <w:szCs w:val="23"/>
        </w:rPr>
      </w:pPr>
      <w:r w:rsidRPr="00E3752B">
        <w:rPr>
          <w:rFonts w:ascii="Arial" w:hAnsi="Arial" w:cs="Arial"/>
          <w:i/>
          <w:iCs/>
          <w:color w:val="FF0000"/>
          <w:sz w:val="23"/>
          <w:szCs w:val="23"/>
        </w:rPr>
        <w:t>They also found interacting with the overall picture displayed by the application more useful, rather than the specificity of the single pitch-tracking line, as noted above. This prevented them from fixating on individual elements</w:t>
      </w:r>
      <w:r w:rsidR="002D3FF7" w:rsidRPr="00E3752B">
        <w:rPr>
          <w:rFonts w:ascii="Arial" w:hAnsi="Arial" w:cs="Arial"/>
          <w:i/>
          <w:iCs/>
          <w:color w:val="FF0000"/>
          <w:sz w:val="23"/>
          <w:szCs w:val="23"/>
        </w:rPr>
        <w:t xml:space="preserve"> during exercises</w:t>
      </w:r>
      <w:r w:rsidRPr="00E3752B">
        <w:rPr>
          <w:rFonts w:ascii="Arial" w:hAnsi="Arial" w:cs="Arial"/>
          <w:i/>
          <w:iCs/>
          <w:color w:val="FF0000"/>
          <w:sz w:val="23"/>
          <w:szCs w:val="23"/>
        </w:rPr>
        <w:t>.</w:t>
      </w:r>
      <w:r w:rsidRPr="00E3752B">
        <w:rPr>
          <w:rFonts w:ascii="Arial" w:hAnsi="Arial" w:cs="Arial"/>
          <w:color w:val="FF0000"/>
          <w:sz w:val="23"/>
          <w:szCs w:val="23"/>
        </w:rPr>
        <w:t xml:space="preserve"> </w:t>
      </w:r>
      <w:r w:rsidRPr="002D3FF7">
        <w:rPr>
          <w:rFonts w:ascii="Arial" w:hAnsi="Arial" w:cs="Arial"/>
          <w:sz w:val="23"/>
          <w:szCs w:val="23"/>
        </w:rPr>
        <w:t xml:space="preserve">This finding </w:t>
      </w:r>
      <w:r>
        <w:rPr>
          <w:rFonts w:ascii="Arial" w:hAnsi="Arial" w:cs="Arial"/>
          <w:sz w:val="23"/>
          <w:szCs w:val="23"/>
        </w:rPr>
        <w:t xml:space="preserve">is in opposition to the views of the teachers within Callaghan, et al. (1999, 2004) and Howard, et al.’s (2007) studies, who assumed that younger, more novice students would prefer the pitch-tracking displays due to their simplicity and accessibility and reserved </w:t>
      </w:r>
      <w:r w:rsidRPr="00476008">
        <w:rPr>
          <w:rFonts w:ascii="Arial" w:hAnsi="Arial" w:cs="Arial"/>
          <w:sz w:val="23"/>
          <w:szCs w:val="23"/>
        </w:rPr>
        <w:t xml:space="preserve">spectrogram use </w:t>
      </w:r>
      <w:r w:rsidR="00DF4D8D">
        <w:rPr>
          <w:rFonts w:ascii="Arial" w:hAnsi="Arial" w:cs="Arial"/>
          <w:sz w:val="23"/>
          <w:szCs w:val="23"/>
        </w:rPr>
        <w:t>for</w:t>
      </w:r>
      <w:r w:rsidRPr="00476008">
        <w:rPr>
          <w:rFonts w:ascii="Arial" w:hAnsi="Arial" w:cs="Arial"/>
          <w:sz w:val="23"/>
          <w:szCs w:val="23"/>
        </w:rPr>
        <w:t xml:space="preserve"> advanced adult students</w:t>
      </w:r>
      <w:r w:rsidR="003C4E97" w:rsidRPr="00476008">
        <w:rPr>
          <w:rFonts w:ascii="Arial" w:hAnsi="Arial" w:cs="Arial"/>
          <w:sz w:val="23"/>
          <w:szCs w:val="23"/>
        </w:rPr>
        <w:t>.</w:t>
      </w:r>
      <w:r w:rsidRPr="00476008">
        <w:rPr>
          <w:rFonts w:ascii="Arial" w:hAnsi="Arial" w:cs="Arial"/>
          <w:sz w:val="23"/>
          <w:szCs w:val="23"/>
        </w:rPr>
        <w:t xml:space="preserve"> </w:t>
      </w:r>
      <w:r w:rsidR="000979CD" w:rsidRPr="00476008">
        <w:rPr>
          <w:rFonts w:ascii="Arial" w:hAnsi="Arial" w:cs="Arial"/>
          <w:sz w:val="23"/>
          <w:szCs w:val="23"/>
        </w:rPr>
        <w:t xml:space="preserve">However, </w:t>
      </w:r>
      <w:r w:rsidR="00DF17DD" w:rsidRPr="00476008">
        <w:rPr>
          <w:rFonts w:ascii="Arial" w:hAnsi="Arial" w:cs="Arial"/>
          <w:sz w:val="23"/>
          <w:szCs w:val="23"/>
        </w:rPr>
        <w:t xml:space="preserve">it aligns with the students’ opinions in those studies and </w:t>
      </w:r>
      <w:bookmarkStart w:id="50" w:name="_Hlk159128974"/>
      <w:r w:rsidR="000979CD">
        <w:rPr>
          <w:rFonts w:ascii="Arial" w:hAnsi="Arial" w:cs="Arial"/>
          <w:sz w:val="23"/>
          <w:szCs w:val="23"/>
        </w:rPr>
        <w:t xml:space="preserve">supports </w:t>
      </w:r>
      <w:proofErr w:type="spellStart"/>
      <w:r w:rsidR="000979CD">
        <w:rPr>
          <w:rFonts w:ascii="Arial" w:hAnsi="Arial" w:cs="Arial"/>
          <w:sz w:val="23"/>
          <w:szCs w:val="23"/>
        </w:rPr>
        <w:t>Brunkan’s</w:t>
      </w:r>
      <w:proofErr w:type="spellEnd"/>
      <w:r w:rsidR="000979CD">
        <w:rPr>
          <w:rFonts w:ascii="Arial" w:hAnsi="Arial" w:cs="Arial"/>
          <w:sz w:val="23"/>
          <w:szCs w:val="23"/>
        </w:rPr>
        <w:t xml:space="preserve"> (2009) conclusions that </w:t>
      </w:r>
      <w:r w:rsidR="005A001B">
        <w:rPr>
          <w:rFonts w:ascii="Arial" w:hAnsi="Arial" w:cs="Arial"/>
          <w:sz w:val="23"/>
          <w:szCs w:val="23"/>
        </w:rPr>
        <w:t xml:space="preserve">spectrograms </w:t>
      </w:r>
      <w:r w:rsidR="00967DF4">
        <w:rPr>
          <w:rFonts w:ascii="Arial" w:hAnsi="Arial" w:cs="Arial"/>
          <w:sz w:val="23"/>
          <w:szCs w:val="23"/>
        </w:rPr>
        <w:t>may</w:t>
      </w:r>
      <w:r w:rsidR="00DE3BED">
        <w:rPr>
          <w:rFonts w:ascii="Arial" w:hAnsi="Arial" w:cs="Arial"/>
          <w:sz w:val="23"/>
          <w:szCs w:val="23"/>
        </w:rPr>
        <w:t xml:space="preserve"> be</w:t>
      </w:r>
      <w:r w:rsidR="005A001B">
        <w:rPr>
          <w:rFonts w:ascii="Arial" w:hAnsi="Arial" w:cs="Arial"/>
          <w:sz w:val="23"/>
          <w:szCs w:val="23"/>
        </w:rPr>
        <w:t xml:space="preserve"> </w:t>
      </w:r>
      <w:r w:rsidR="005F1573">
        <w:rPr>
          <w:rFonts w:ascii="Arial" w:hAnsi="Arial" w:cs="Arial"/>
          <w:sz w:val="23"/>
          <w:szCs w:val="23"/>
        </w:rPr>
        <w:t>accessible programs for use with children and adolescents</w:t>
      </w:r>
      <w:r w:rsidR="000F0B27">
        <w:rPr>
          <w:rFonts w:ascii="Arial" w:hAnsi="Arial" w:cs="Arial"/>
          <w:sz w:val="23"/>
          <w:szCs w:val="23"/>
        </w:rPr>
        <w:t xml:space="preserve">. </w:t>
      </w:r>
      <w:bookmarkStart w:id="51" w:name="_Hlk159148135"/>
      <w:bookmarkEnd w:id="50"/>
      <w:r>
        <w:rPr>
          <w:rFonts w:ascii="Arial" w:hAnsi="Arial" w:cs="Arial"/>
          <w:sz w:val="23"/>
          <w:szCs w:val="23"/>
        </w:rPr>
        <w:t xml:space="preserve">This finding also lends qualitative support to the quantitative experimental findings of Wilson, et al. (2008, 2005), who investigated whether the amount of information provided by VFT had a differential effect on singers of different ability levels. </w:t>
      </w:r>
      <w:bookmarkEnd w:id="51"/>
      <w:r>
        <w:rPr>
          <w:rFonts w:ascii="Arial" w:hAnsi="Arial" w:cs="Arial"/>
          <w:sz w:val="23"/>
          <w:szCs w:val="23"/>
        </w:rPr>
        <w:t>They found that novice and younger singers achieved better results in voice matching tasks when provided with rich</w:t>
      </w:r>
      <w:r w:rsidRPr="00927E08">
        <w:rPr>
          <w:rFonts w:ascii="Arial" w:hAnsi="Arial" w:cs="Arial"/>
          <w:sz w:val="23"/>
          <w:szCs w:val="23"/>
        </w:rPr>
        <w:t>er contextual feedback. Although my participants’ unanimous preference for</w:t>
      </w:r>
      <w:r w:rsidR="00927E08" w:rsidRPr="00927E08">
        <w:rPr>
          <w:rFonts w:ascii="Arial" w:hAnsi="Arial" w:cs="Arial"/>
          <w:sz w:val="23"/>
          <w:szCs w:val="23"/>
        </w:rPr>
        <w:t xml:space="preserve"> the</w:t>
      </w:r>
      <w:r w:rsidRPr="00927E08">
        <w:rPr>
          <w:rFonts w:ascii="Arial" w:hAnsi="Arial" w:cs="Arial"/>
          <w:sz w:val="23"/>
          <w:szCs w:val="23"/>
        </w:rPr>
        <w:t xml:space="preserve"> </w:t>
      </w:r>
      <w:r w:rsidR="00927E08" w:rsidRPr="00927E08">
        <w:rPr>
          <w:rFonts w:ascii="Arial" w:hAnsi="Arial" w:cs="Arial"/>
          <w:sz w:val="23"/>
          <w:szCs w:val="23"/>
        </w:rPr>
        <w:t>‘</w:t>
      </w:r>
      <w:proofErr w:type="spellStart"/>
      <w:r w:rsidRPr="00927E08">
        <w:rPr>
          <w:rFonts w:ascii="Arial" w:hAnsi="Arial" w:cs="Arial"/>
          <w:sz w:val="23"/>
          <w:szCs w:val="23"/>
        </w:rPr>
        <w:t>VoceVista</w:t>
      </w:r>
      <w:proofErr w:type="spellEnd"/>
      <w:r w:rsidR="00927E08" w:rsidRPr="00927E08">
        <w:rPr>
          <w:rFonts w:ascii="Arial" w:hAnsi="Arial" w:cs="Arial"/>
          <w:sz w:val="23"/>
          <w:szCs w:val="23"/>
        </w:rPr>
        <w:t>’</w:t>
      </w:r>
      <w:r w:rsidRPr="00927E08">
        <w:rPr>
          <w:rFonts w:ascii="Arial" w:hAnsi="Arial" w:cs="Arial"/>
          <w:sz w:val="23"/>
          <w:szCs w:val="23"/>
        </w:rPr>
        <w:t xml:space="preserve"> </w:t>
      </w:r>
      <w:r w:rsidR="00927E08" w:rsidRPr="00927E08">
        <w:rPr>
          <w:rFonts w:ascii="Arial" w:hAnsi="Arial" w:cs="Arial"/>
          <w:sz w:val="23"/>
          <w:szCs w:val="23"/>
        </w:rPr>
        <w:t xml:space="preserve">application </w:t>
      </w:r>
      <w:r w:rsidRPr="00927E08">
        <w:rPr>
          <w:rFonts w:ascii="Arial" w:hAnsi="Arial" w:cs="Arial"/>
          <w:sz w:val="23"/>
          <w:szCs w:val="23"/>
        </w:rPr>
        <w:t>may have been influenced by the context in which it was used or my pedagogical delivery</w:t>
      </w:r>
      <w:r w:rsidR="00D52D49">
        <w:rPr>
          <w:rFonts w:ascii="Arial" w:hAnsi="Arial" w:cs="Arial"/>
          <w:sz w:val="23"/>
          <w:szCs w:val="23"/>
        </w:rPr>
        <w:t xml:space="preserve"> during tasks</w:t>
      </w:r>
      <w:r w:rsidRPr="00927E08">
        <w:rPr>
          <w:rFonts w:ascii="Arial" w:hAnsi="Arial" w:cs="Arial"/>
          <w:sz w:val="23"/>
          <w:szCs w:val="23"/>
        </w:rPr>
        <w:t xml:space="preserve">, this </w:t>
      </w:r>
      <w:r>
        <w:rPr>
          <w:rFonts w:ascii="Arial" w:hAnsi="Arial" w:cs="Arial"/>
          <w:sz w:val="23"/>
          <w:szCs w:val="23"/>
        </w:rPr>
        <w:t xml:space="preserve">finding </w:t>
      </w:r>
      <w:r w:rsidR="007E0092">
        <w:rPr>
          <w:rFonts w:ascii="Arial" w:hAnsi="Arial" w:cs="Arial"/>
          <w:sz w:val="23"/>
          <w:szCs w:val="23"/>
        </w:rPr>
        <w:t xml:space="preserve">potentially </w:t>
      </w:r>
      <w:r>
        <w:rPr>
          <w:rFonts w:ascii="Arial" w:hAnsi="Arial" w:cs="Arial"/>
          <w:sz w:val="23"/>
          <w:szCs w:val="23"/>
        </w:rPr>
        <w:t xml:space="preserve">supports the extended use of this application within my practice. </w:t>
      </w:r>
      <w:r w:rsidR="008F231E" w:rsidRPr="0068614B">
        <w:rPr>
          <w:rFonts w:ascii="Arial" w:hAnsi="Arial" w:cs="Arial"/>
          <w:color w:val="FF0000"/>
          <w:sz w:val="23"/>
          <w:szCs w:val="23"/>
        </w:rPr>
        <w:t>However,</w:t>
      </w:r>
      <w:r w:rsidR="00264B90" w:rsidRPr="0068614B">
        <w:rPr>
          <w:rFonts w:ascii="Arial" w:hAnsi="Arial" w:cs="Arial"/>
          <w:color w:val="FF0000"/>
          <w:sz w:val="23"/>
          <w:szCs w:val="23"/>
        </w:rPr>
        <w:t xml:space="preserve"> </w:t>
      </w:r>
      <w:r w:rsidR="00E119D9">
        <w:rPr>
          <w:rFonts w:ascii="Arial" w:hAnsi="Arial" w:cs="Arial"/>
          <w:color w:val="FF0000"/>
          <w:sz w:val="23"/>
          <w:szCs w:val="23"/>
        </w:rPr>
        <w:t xml:space="preserve">careful consideration may be needed when contemplating integration with students with special educational needs such as </w:t>
      </w:r>
      <w:r w:rsidR="003A332A">
        <w:rPr>
          <w:rFonts w:ascii="Arial" w:hAnsi="Arial" w:cs="Arial"/>
          <w:color w:val="FF0000"/>
          <w:sz w:val="23"/>
          <w:szCs w:val="23"/>
        </w:rPr>
        <w:t xml:space="preserve">attention deficit hyperactivity disorders or learning difficulties, who </w:t>
      </w:r>
      <w:r w:rsidR="003A332A">
        <w:rPr>
          <w:rFonts w:ascii="Arial" w:hAnsi="Arial" w:cs="Arial"/>
          <w:color w:val="FF0000"/>
          <w:sz w:val="23"/>
          <w:szCs w:val="23"/>
        </w:rPr>
        <w:lastRenderedPageBreak/>
        <w:t xml:space="preserve">may find the increased amount of information visually distracting </w:t>
      </w:r>
      <w:sdt>
        <w:sdtPr>
          <w:rPr>
            <w:rFonts w:ascii="Arial" w:hAnsi="Arial" w:cs="Arial"/>
            <w:color w:val="FF0000"/>
            <w:sz w:val="23"/>
            <w:szCs w:val="23"/>
          </w:rPr>
          <w:id w:val="-1827267296"/>
          <w:citation/>
        </w:sdtPr>
        <w:sdtContent>
          <w:r w:rsidR="00E76904">
            <w:rPr>
              <w:rFonts w:ascii="Arial" w:hAnsi="Arial" w:cs="Arial"/>
              <w:color w:val="FF0000"/>
              <w:sz w:val="23"/>
              <w:szCs w:val="23"/>
            </w:rPr>
            <w:fldChar w:fldCharType="begin"/>
          </w:r>
          <w:r w:rsidR="00E76904">
            <w:rPr>
              <w:rFonts w:ascii="Arial" w:hAnsi="Arial" w:cs="Arial"/>
              <w:color w:val="FF0000"/>
              <w:sz w:val="23"/>
              <w:szCs w:val="23"/>
            </w:rPr>
            <w:instrText xml:space="preserve"> CITATION Osb23 \l 2057 </w:instrText>
          </w:r>
          <w:r w:rsidR="00E76904">
            <w:rPr>
              <w:rFonts w:ascii="Arial" w:hAnsi="Arial" w:cs="Arial"/>
              <w:color w:val="FF0000"/>
              <w:sz w:val="23"/>
              <w:szCs w:val="23"/>
            </w:rPr>
            <w:fldChar w:fldCharType="separate"/>
          </w:r>
          <w:r w:rsidR="00832F4C" w:rsidRPr="00832F4C">
            <w:rPr>
              <w:rFonts w:ascii="Arial" w:hAnsi="Arial" w:cs="Arial"/>
              <w:noProof/>
              <w:color w:val="FF0000"/>
              <w:sz w:val="23"/>
              <w:szCs w:val="23"/>
            </w:rPr>
            <w:t>(Osborne, et al., 2023)</w:t>
          </w:r>
          <w:r w:rsidR="00E76904">
            <w:rPr>
              <w:rFonts w:ascii="Arial" w:hAnsi="Arial" w:cs="Arial"/>
              <w:color w:val="FF0000"/>
              <w:sz w:val="23"/>
              <w:szCs w:val="23"/>
            </w:rPr>
            <w:fldChar w:fldCharType="end"/>
          </w:r>
        </w:sdtContent>
      </w:sdt>
      <w:r w:rsidR="003A332A">
        <w:rPr>
          <w:rFonts w:ascii="Arial" w:hAnsi="Arial" w:cs="Arial"/>
          <w:color w:val="FF0000"/>
          <w:sz w:val="23"/>
          <w:szCs w:val="23"/>
        </w:rPr>
        <w:t xml:space="preserve"> or challenging to interpret</w:t>
      </w:r>
      <w:r w:rsidR="00FC2CC6">
        <w:rPr>
          <w:rFonts w:ascii="Arial" w:hAnsi="Arial" w:cs="Arial"/>
          <w:color w:val="FF0000"/>
          <w:sz w:val="23"/>
          <w:szCs w:val="23"/>
        </w:rPr>
        <w:t xml:space="preserve"> </w:t>
      </w:r>
      <w:sdt>
        <w:sdtPr>
          <w:rPr>
            <w:rFonts w:ascii="Arial" w:hAnsi="Arial" w:cs="Arial"/>
            <w:color w:val="FF0000"/>
            <w:sz w:val="23"/>
            <w:szCs w:val="23"/>
          </w:rPr>
          <w:id w:val="-1281949199"/>
          <w:citation/>
        </w:sdtPr>
        <w:sdtContent>
          <w:r w:rsidR="00FC2CC6">
            <w:rPr>
              <w:rFonts w:ascii="Arial" w:hAnsi="Arial" w:cs="Arial"/>
              <w:color w:val="FF0000"/>
              <w:sz w:val="23"/>
              <w:szCs w:val="23"/>
            </w:rPr>
            <w:fldChar w:fldCharType="begin"/>
          </w:r>
          <w:r w:rsidR="00FC2CC6">
            <w:rPr>
              <w:rFonts w:ascii="Arial" w:hAnsi="Arial" w:cs="Arial"/>
              <w:color w:val="FF0000"/>
              <w:sz w:val="23"/>
              <w:szCs w:val="23"/>
            </w:rPr>
            <w:instrText xml:space="preserve"> CITATION Lia19 \l 2057 </w:instrText>
          </w:r>
          <w:r w:rsidR="00FC2CC6">
            <w:rPr>
              <w:rFonts w:ascii="Arial" w:hAnsi="Arial" w:cs="Arial"/>
              <w:color w:val="FF0000"/>
              <w:sz w:val="23"/>
              <w:szCs w:val="23"/>
            </w:rPr>
            <w:fldChar w:fldCharType="separate"/>
          </w:r>
          <w:r w:rsidR="00832F4C" w:rsidRPr="00832F4C">
            <w:rPr>
              <w:rFonts w:ascii="Arial" w:hAnsi="Arial" w:cs="Arial"/>
              <w:noProof/>
              <w:color w:val="FF0000"/>
              <w:sz w:val="23"/>
              <w:szCs w:val="23"/>
            </w:rPr>
            <w:t>(Liang &amp; Li, 2019)</w:t>
          </w:r>
          <w:r w:rsidR="00FC2CC6">
            <w:rPr>
              <w:rFonts w:ascii="Arial" w:hAnsi="Arial" w:cs="Arial"/>
              <w:color w:val="FF0000"/>
              <w:sz w:val="23"/>
              <w:szCs w:val="23"/>
            </w:rPr>
            <w:fldChar w:fldCharType="end"/>
          </w:r>
        </w:sdtContent>
      </w:sdt>
      <w:r w:rsidR="00FC2CC6">
        <w:rPr>
          <w:rFonts w:ascii="Arial" w:hAnsi="Arial" w:cs="Arial"/>
          <w:color w:val="FF0000"/>
          <w:sz w:val="23"/>
          <w:szCs w:val="23"/>
        </w:rPr>
        <w:t>.</w:t>
      </w:r>
    </w:p>
    <w:p w14:paraId="59E3375F" w14:textId="77777777" w:rsidR="003A332A" w:rsidRDefault="003A332A" w:rsidP="00A53099">
      <w:pPr>
        <w:spacing w:after="0" w:line="360" w:lineRule="auto"/>
        <w:jc w:val="both"/>
        <w:rPr>
          <w:rFonts w:ascii="Arial" w:hAnsi="Arial" w:cs="Arial"/>
          <w:color w:val="FF0000"/>
          <w:sz w:val="23"/>
          <w:szCs w:val="23"/>
        </w:rPr>
      </w:pPr>
    </w:p>
    <w:p w14:paraId="24F7B69B" w14:textId="77777777" w:rsidR="007C03D2" w:rsidRPr="003F2C0E" w:rsidRDefault="007C03D2" w:rsidP="00A53099">
      <w:pPr>
        <w:spacing w:after="0" w:line="360" w:lineRule="auto"/>
        <w:jc w:val="both"/>
        <w:rPr>
          <w:rFonts w:ascii="Arial" w:hAnsi="Arial" w:cs="Arial"/>
          <w:b/>
          <w:bCs/>
          <w:i/>
          <w:iCs/>
          <w:sz w:val="23"/>
          <w:szCs w:val="23"/>
        </w:rPr>
      </w:pPr>
    </w:p>
    <w:p w14:paraId="1D23E447" w14:textId="77777777" w:rsidR="0070360B" w:rsidRPr="004D5B14" w:rsidRDefault="0070360B" w:rsidP="00A53099">
      <w:pPr>
        <w:pStyle w:val="Heading3"/>
        <w:spacing w:line="360" w:lineRule="auto"/>
        <w:jc w:val="both"/>
        <w:rPr>
          <w:rFonts w:ascii="Arial" w:hAnsi="Arial" w:cs="Arial"/>
          <w:b/>
          <w:bCs/>
          <w:i/>
          <w:iCs/>
          <w:color w:val="auto"/>
        </w:rPr>
      </w:pPr>
      <w:bookmarkStart w:id="52" w:name="_Toc160125773"/>
      <w:r w:rsidRPr="004D5B14">
        <w:rPr>
          <w:rFonts w:ascii="Arial" w:hAnsi="Arial" w:cs="Arial"/>
          <w:b/>
          <w:bCs/>
          <w:i/>
          <w:iCs/>
          <w:color w:val="auto"/>
        </w:rPr>
        <w:t>Context</w:t>
      </w:r>
      <w:bookmarkEnd w:id="52"/>
    </w:p>
    <w:p w14:paraId="04F93696" w14:textId="485C687D" w:rsidR="0070360B" w:rsidRPr="00F558DC" w:rsidRDefault="0070360B" w:rsidP="00A53099">
      <w:pPr>
        <w:spacing w:after="0" w:line="360" w:lineRule="auto"/>
        <w:jc w:val="both"/>
        <w:rPr>
          <w:rFonts w:ascii="Arial" w:hAnsi="Arial" w:cs="Arial"/>
          <w:i/>
          <w:iCs/>
          <w:sz w:val="23"/>
          <w:szCs w:val="23"/>
        </w:rPr>
      </w:pPr>
    </w:p>
    <w:p w14:paraId="5F378C56" w14:textId="7CBC31E4" w:rsidR="00F240BA" w:rsidRDefault="00F240BA" w:rsidP="00F240BA">
      <w:pPr>
        <w:spacing w:after="0" w:line="360" w:lineRule="auto"/>
        <w:jc w:val="both"/>
        <w:rPr>
          <w:rFonts w:ascii="Arial" w:hAnsi="Arial" w:cs="Arial"/>
          <w:sz w:val="23"/>
          <w:szCs w:val="23"/>
        </w:rPr>
      </w:pPr>
      <w:r>
        <w:rPr>
          <w:rFonts w:ascii="Arial" w:hAnsi="Arial" w:cs="Arial"/>
          <w:sz w:val="23"/>
          <w:szCs w:val="23"/>
        </w:rPr>
        <w:t xml:space="preserve">As discussed in the literature review, differences in students’ </w:t>
      </w:r>
      <w:r w:rsidR="00804334">
        <w:rPr>
          <w:rFonts w:ascii="Arial" w:hAnsi="Arial" w:cs="Arial"/>
          <w:sz w:val="23"/>
          <w:szCs w:val="23"/>
        </w:rPr>
        <w:t>attitudes</w:t>
      </w:r>
      <w:r>
        <w:rPr>
          <w:rFonts w:ascii="Arial" w:hAnsi="Arial" w:cs="Arial"/>
          <w:sz w:val="23"/>
          <w:szCs w:val="23"/>
        </w:rPr>
        <w:t xml:space="preserve"> relative to the specific teaching context in which VFT is used have not been addressed</w:t>
      </w:r>
      <w:r w:rsidR="00DC130D">
        <w:rPr>
          <w:rFonts w:ascii="Arial" w:hAnsi="Arial" w:cs="Arial"/>
          <w:sz w:val="23"/>
          <w:szCs w:val="23"/>
        </w:rPr>
        <w:t xml:space="preserve"> in previous research</w:t>
      </w:r>
      <w:r>
        <w:rPr>
          <w:rFonts w:ascii="Arial" w:hAnsi="Arial" w:cs="Arial"/>
          <w:sz w:val="23"/>
          <w:szCs w:val="23"/>
        </w:rPr>
        <w:t xml:space="preserve">. My findings </w:t>
      </w:r>
      <w:r w:rsidR="00EF665A">
        <w:rPr>
          <w:rFonts w:ascii="Arial" w:hAnsi="Arial" w:cs="Arial"/>
          <w:sz w:val="23"/>
          <w:szCs w:val="23"/>
        </w:rPr>
        <w:t>regard</w:t>
      </w:r>
      <w:r>
        <w:rPr>
          <w:rFonts w:ascii="Arial" w:hAnsi="Arial" w:cs="Arial"/>
          <w:sz w:val="23"/>
          <w:szCs w:val="23"/>
        </w:rPr>
        <w:t xml:space="preserve">ing variation in participants’ </w:t>
      </w:r>
      <w:r w:rsidRPr="008E42EB">
        <w:rPr>
          <w:rFonts w:ascii="Arial" w:hAnsi="Arial" w:cs="Arial"/>
          <w:sz w:val="23"/>
          <w:szCs w:val="23"/>
        </w:rPr>
        <w:t>responses</w:t>
      </w:r>
      <w:r w:rsidRPr="00B960D8">
        <w:rPr>
          <w:rFonts w:ascii="Arial" w:hAnsi="Arial" w:cs="Arial"/>
          <w:color w:val="FF0000"/>
          <w:sz w:val="23"/>
          <w:szCs w:val="23"/>
        </w:rPr>
        <w:t xml:space="preserve"> </w:t>
      </w:r>
      <w:r>
        <w:rPr>
          <w:rFonts w:ascii="Arial" w:hAnsi="Arial" w:cs="Arial"/>
          <w:sz w:val="23"/>
          <w:szCs w:val="23"/>
        </w:rPr>
        <w:t>towards integrating VFT within vocal exercises and repertoire suggest this m</w:t>
      </w:r>
      <w:r w:rsidRPr="00013395">
        <w:rPr>
          <w:rFonts w:ascii="Arial" w:hAnsi="Arial" w:cs="Arial"/>
          <w:sz w:val="23"/>
          <w:szCs w:val="23"/>
        </w:rPr>
        <w:t xml:space="preserve">ay be a valuable area for future research to help teachers make better-informed choices regarding </w:t>
      </w:r>
      <w:r w:rsidR="00013395" w:rsidRPr="00013395">
        <w:rPr>
          <w:rFonts w:ascii="Arial" w:hAnsi="Arial" w:cs="Arial"/>
          <w:sz w:val="23"/>
          <w:szCs w:val="23"/>
        </w:rPr>
        <w:t xml:space="preserve">VFT </w:t>
      </w:r>
      <w:r w:rsidRPr="00013395">
        <w:rPr>
          <w:rFonts w:ascii="Arial" w:hAnsi="Arial" w:cs="Arial"/>
          <w:sz w:val="23"/>
          <w:szCs w:val="23"/>
        </w:rPr>
        <w:t xml:space="preserve">application </w:t>
      </w:r>
      <w:r>
        <w:rPr>
          <w:rFonts w:ascii="Arial" w:hAnsi="Arial" w:cs="Arial"/>
          <w:sz w:val="23"/>
          <w:szCs w:val="23"/>
        </w:rPr>
        <w:t>in their practices (Clark, et al., 2020).</w:t>
      </w:r>
    </w:p>
    <w:p w14:paraId="5F6CEC8A" w14:textId="77777777" w:rsidR="0070360B" w:rsidRDefault="0070360B" w:rsidP="00A53099">
      <w:pPr>
        <w:spacing w:after="0" w:line="360" w:lineRule="auto"/>
        <w:jc w:val="both"/>
        <w:rPr>
          <w:rFonts w:ascii="Arial" w:hAnsi="Arial" w:cs="Arial"/>
          <w:sz w:val="23"/>
          <w:szCs w:val="23"/>
        </w:rPr>
      </w:pPr>
    </w:p>
    <w:p w14:paraId="70BB4A90" w14:textId="77777777" w:rsidR="0070360B" w:rsidRDefault="0070360B" w:rsidP="00A53099">
      <w:pPr>
        <w:spacing w:after="0" w:line="360" w:lineRule="auto"/>
        <w:jc w:val="both"/>
        <w:rPr>
          <w:rFonts w:ascii="Arial" w:hAnsi="Arial" w:cs="Arial"/>
          <w:i/>
          <w:iCs/>
          <w:sz w:val="23"/>
          <w:szCs w:val="23"/>
        </w:rPr>
      </w:pPr>
      <w:r w:rsidRPr="000A7147">
        <w:rPr>
          <w:rFonts w:ascii="Arial" w:hAnsi="Arial" w:cs="Arial"/>
          <w:i/>
          <w:iCs/>
          <w:sz w:val="23"/>
          <w:szCs w:val="23"/>
        </w:rPr>
        <w:t>Exercises</w:t>
      </w:r>
    </w:p>
    <w:p w14:paraId="5C286DBF" w14:textId="77777777" w:rsidR="0070360B" w:rsidRPr="00E138F1" w:rsidRDefault="0070360B" w:rsidP="00A53099">
      <w:pPr>
        <w:spacing w:after="0" w:line="360" w:lineRule="auto"/>
        <w:jc w:val="both"/>
        <w:rPr>
          <w:rFonts w:ascii="Arial" w:hAnsi="Arial" w:cs="Arial"/>
          <w:i/>
          <w:iCs/>
          <w:sz w:val="8"/>
          <w:szCs w:val="8"/>
        </w:rPr>
      </w:pPr>
    </w:p>
    <w:p w14:paraId="160726E9" w14:textId="73844564" w:rsidR="0070360B" w:rsidRDefault="0070360B" w:rsidP="00A53099">
      <w:pPr>
        <w:spacing w:after="0" w:line="360" w:lineRule="auto"/>
        <w:jc w:val="both"/>
        <w:rPr>
          <w:rFonts w:ascii="Arial" w:hAnsi="Arial" w:cs="Arial"/>
          <w:sz w:val="23"/>
          <w:szCs w:val="23"/>
        </w:rPr>
      </w:pPr>
      <w:r>
        <w:rPr>
          <w:rFonts w:ascii="Arial" w:hAnsi="Arial" w:cs="Arial"/>
          <w:sz w:val="23"/>
          <w:szCs w:val="23"/>
        </w:rPr>
        <w:t xml:space="preserve">Within the targeted exercises of this research, the level of </w:t>
      </w:r>
      <w:r w:rsidR="00911CF6">
        <w:rPr>
          <w:rFonts w:ascii="Arial" w:hAnsi="Arial" w:cs="Arial"/>
          <w:sz w:val="23"/>
          <w:szCs w:val="23"/>
        </w:rPr>
        <w:t xml:space="preserve">visual </w:t>
      </w:r>
      <w:r>
        <w:rPr>
          <w:rFonts w:ascii="Arial" w:hAnsi="Arial" w:cs="Arial"/>
          <w:sz w:val="23"/>
          <w:szCs w:val="23"/>
        </w:rPr>
        <w:t>detai</w:t>
      </w:r>
      <w:r w:rsidR="007959B5">
        <w:rPr>
          <w:rFonts w:ascii="Arial" w:hAnsi="Arial" w:cs="Arial"/>
          <w:sz w:val="23"/>
          <w:szCs w:val="23"/>
        </w:rPr>
        <w:t>l</w:t>
      </w:r>
      <w:r w:rsidR="009D0FB3">
        <w:rPr>
          <w:rFonts w:ascii="Arial" w:hAnsi="Arial" w:cs="Arial"/>
          <w:sz w:val="23"/>
          <w:szCs w:val="23"/>
        </w:rPr>
        <w:t xml:space="preserve"> </w:t>
      </w:r>
      <w:r>
        <w:rPr>
          <w:rFonts w:ascii="Arial" w:hAnsi="Arial" w:cs="Arial"/>
          <w:sz w:val="23"/>
          <w:szCs w:val="23"/>
        </w:rPr>
        <w:t xml:space="preserve">offered by the VFT was perceived to be valuable, providing participants with a clearer </w:t>
      </w:r>
      <w:r w:rsidRPr="002445D8">
        <w:rPr>
          <w:rFonts w:ascii="Arial" w:hAnsi="Arial" w:cs="Arial"/>
          <w:sz w:val="23"/>
          <w:szCs w:val="23"/>
        </w:rPr>
        <w:t xml:space="preserve">understanding of the vocal targets they were aiming to achieve. Similarly </w:t>
      </w:r>
      <w:r w:rsidRPr="000379F3">
        <w:rPr>
          <w:rFonts w:ascii="Arial" w:hAnsi="Arial" w:cs="Arial"/>
          <w:sz w:val="23"/>
          <w:szCs w:val="23"/>
        </w:rPr>
        <w:t>to the students within Callaghan, et al. (2</w:t>
      </w:r>
      <w:r>
        <w:rPr>
          <w:rFonts w:ascii="Arial" w:hAnsi="Arial" w:cs="Arial"/>
          <w:sz w:val="23"/>
          <w:szCs w:val="23"/>
        </w:rPr>
        <w:t xml:space="preserve">004) and Howard, et al.’s (2007) research, being able to see the outcome of their vocal attempts provided participants with valuable guidance concerning what they needed to do to improve results. As Nijs and Leman (2014) noted, the VFT stimulated participants’ attention towards musical parameters and promoted greater reflection on their actions. As P2F discussed, participants found that the VFT led them to work in a more detailed way, which was viewed as relevant and useful for exercise work, where they were targeting specific technical elements. This opinion did not vary according to the </w:t>
      </w:r>
      <w:r w:rsidRPr="00D96B8F">
        <w:rPr>
          <w:rFonts w:ascii="Arial" w:hAnsi="Arial" w:cs="Arial"/>
          <w:sz w:val="23"/>
          <w:szCs w:val="23"/>
        </w:rPr>
        <w:t xml:space="preserve">exercise being performed, however, the exercises chosen within this study may have impacted results. For future trials, it would be valuable to extend resources to include </w:t>
      </w:r>
      <w:r w:rsidR="00D96B8F">
        <w:rPr>
          <w:rFonts w:ascii="Arial" w:hAnsi="Arial" w:cs="Arial"/>
          <w:sz w:val="23"/>
          <w:szCs w:val="23"/>
        </w:rPr>
        <w:t>a wider range of vocal exerc</w:t>
      </w:r>
      <w:r w:rsidRPr="00D96B8F">
        <w:rPr>
          <w:rFonts w:ascii="Arial" w:hAnsi="Arial" w:cs="Arial"/>
          <w:sz w:val="23"/>
          <w:szCs w:val="23"/>
        </w:rPr>
        <w:t xml:space="preserve">ises to verify </w:t>
      </w:r>
      <w:r>
        <w:rPr>
          <w:rFonts w:ascii="Arial" w:hAnsi="Arial" w:cs="Arial"/>
          <w:sz w:val="23"/>
          <w:szCs w:val="23"/>
        </w:rPr>
        <w:t>and expand results.</w:t>
      </w:r>
    </w:p>
    <w:p w14:paraId="2B6C690D" w14:textId="77777777" w:rsidR="0070360B" w:rsidRDefault="0070360B" w:rsidP="00A53099">
      <w:pPr>
        <w:spacing w:after="0" w:line="360" w:lineRule="auto"/>
        <w:jc w:val="both"/>
        <w:rPr>
          <w:rFonts w:ascii="Arial" w:hAnsi="Arial" w:cs="Arial"/>
          <w:sz w:val="23"/>
          <w:szCs w:val="23"/>
        </w:rPr>
      </w:pPr>
    </w:p>
    <w:p w14:paraId="47588993" w14:textId="77777777" w:rsidR="00F5245A" w:rsidRDefault="00F5245A" w:rsidP="00A53099">
      <w:pPr>
        <w:spacing w:after="0" w:line="360" w:lineRule="auto"/>
        <w:jc w:val="both"/>
        <w:rPr>
          <w:rFonts w:ascii="Arial" w:hAnsi="Arial" w:cs="Arial"/>
          <w:sz w:val="23"/>
          <w:szCs w:val="23"/>
        </w:rPr>
      </w:pPr>
    </w:p>
    <w:p w14:paraId="16A25EB3" w14:textId="77777777" w:rsidR="0070360B" w:rsidRDefault="0070360B" w:rsidP="00A53099">
      <w:pPr>
        <w:spacing w:after="0" w:line="360" w:lineRule="auto"/>
        <w:jc w:val="both"/>
        <w:rPr>
          <w:rFonts w:ascii="Arial" w:hAnsi="Arial" w:cs="Arial"/>
          <w:i/>
          <w:iCs/>
          <w:sz w:val="23"/>
          <w:szCs w:val="23"/>
        </w:rPr>
      </w:pPr>
      <w:r w:rsidRPr="00375E99">
        <w:rPr>
          <w:rFonts w:ascii="Arial" w:hAnsi="Arial" w:cs="Arial"/>
          <w:i/>
          <w:iCs/>
          <w:sz w:val="23"/>
          <w:szCs w:val="23"/>
        </w:rPr>
        <w:t>Repertoire</w:t>
      </w:r>
    </w:p>
    <w:p w14:paraId="6E17B7E4" w14:textId="77777777" w:rsidR="0070360B" w:rsidRPr="00B563F4" w:rsidRDefault="0070360B" w:rsidP="00A53099">
      <w:pPr>
        <w:spacing w:after="0" w:line="360" w:lineRule="auto"/>
        <w:jc w:val="both"/>
        <w:rPr>
          <w:rFonts w:ascii="Arial" w:hAnsi="Arial" w:cs="Arial"/>
          <w:i/>
          <w:iCs/>
          <w:sz w:val="8"/>
          <w:szCs w:val="8"/>
        </w:rPr>
      </w:pPr>
    </w:p>
    <w:p w14:paraId="1EF68EE1" w14:textId="4BB9CA6B" w:rsidR="0070360B" w:rsidRDefault="0070360B" w:rsidP="00A53099">
      <w:pPr>
        <w:spacing w:after="0" w:line="360" w:lineRule="auto"/>
        <w:jc w:val="both"/>
        <w:rPr>
          <w:rFonts w:ascii="Arial" w:hAnsi="Arial" w:cs="Arial"/>
          <w:sz w:val="23"/>
          <w:szCs w:val="23"/>
        </w:rPr>
      </w:pPr>
      <w:r>
        <w:rPr>
          <w:rFonts w:ascii="Arial" w:hAnsi="Arial" w:cs="Arial"/>
          <w:sz w:val="23"/>
          <w:szCs w:val="23"/>
        </w:rPr>
        <w:t>Opinions towards the use of VFT within pieces varied between participants and according to the way i</w:t>
      </w:r>
      <w:r w:rsidRPr="00EE4B8D">
        <w:rPr>
          <w:rFonts w:ascii="Arial" w:hAnsi="Arial" w:cs="Arial"/>
          <w:sz w:val="23"/>
          <w:szCs w:val="23"/>
        </w:rPr>
        <w:t>t was being used. This was interesting considering the trial protocol was designed to aid transference of VFT practice from ex</w:t>
      </w:r>
      <w:r w:rsidRPr="00287218">
        <w:rPr>
          <w:rFonts w:ascii="Arial" w:hAnsi="Arial" w:cs="Arial"/>
          <w:sz w:val="23"/>
          <w:szCs w:val="23"/>
        </w:rPr>
        <w:t xml:space="preserve">ercises to pieces by targeting the same technical features (onsets and </w:t>
      </w:r>
      <w:proofErr w:type="spellStart"/>
      <w:r w:rsidRPr="00287218">
        <w:rPr>
          <w:rFonts w:ascii="Arial" w:hAnsi="Arial" w:cs="Arial"/>
          <w:sz w:val="23"/>
          <w:szCs w:val="23"/>
        </w:rPr>
        <w:t>messa</w:t>
      </w:r>
      <w:proofErr w:type="spellEnd"/>
      <w:r w:rsidRPr="00287218">
        <w:rPr>
          <w:rFonts w:ascii="Arial" w:hAnsi="Arial" w:cs="Arial"/>
          <w:sz w:val="23"/>
          <w:szCs w:val="23"/>
        </w:rPr>
        <w:t xml:space="preserve"> di voce). Although </w:t>
      </w:r>
      <w:r>
        <w:rPr>
          <w:rFonts w:ascii="Arial" w:hAnsi="Arial" w:cs="Arial"/>
          <w:sz w:val="23"/>
          <w:szCs w:val="23"/>
        </w:rPr>
        <w:t xml:space="preserve">four participants acknowledged that the VFT was useful for working in detail on specific technical elements of a piece for the same reasons as given above in the exercises, overall, participants </w:t>
      </w:r>
      <w:r w:rsidR="00EA2BFA">
        <w:rPr>
          <w:rFonts w:ascii="Arial" w:hAnsi="Arial" w:cs="Arial"/>
          <w:sz w:val="23"/>
          <w:szCs w:val="23"/>
        </w:rPr>
        <w:t>were</w:t>
      </w:r>
      <w:r>
        <w:rPr>
          <w:rFonts w:ascii="Arial" w:hAnsi="Arial" w:cs="Arial"/>
          <w:sz w:val="23"/>
          <w:szCs w:val="23"/>
        </w:rPr>
        <w:t xml:space="preserve"> less positive towards using the VFT within this </w:t>
      </w:r>
      <w:r>
        <w:rPr>
          <w:rFonts w:ascii="Arial" w:hAnsi="Arial" w:cs="Arial"/>
          <w:sz w:val="23"/>
          <w:szCs w:val="23"/>
        </w:rPr>
        <w:lastRenderedPageBreak/>
        <w:t>context</w:t>
      </w:r>
      <w:r w:rsidRPr="000D3313">
        <w:rPr>
          <w:rFonts w:ascii="Arial" w:hAnsi="Arial" w:cs="Arial"/>
          <w:sz w:val="23"/>
          <w:szCs w:val="23"/>
        </w:rPr>
        <w:t xml:space="preserve">. This finding was supported by reduced positive responses in the future use survey question asking if </w:t>
      </w:r>
      <w:r w:rsidRPr="005D283D">
        <w:rPr>
          <w:rFonts w:ascii="Arial" w:hAnsi="Arial" w:cs="Arial"/>
          <w:sz w:val="23"/>
          <w:szCs w:val="23"/>
        </w:rPr>
        <w:t xml:space="preserve">they would like to use VFT to work on their pieces in the future. Participants’ decreased interest towards using the VFT in their pieces may have been due to the repetitive nature of considering the same vocal features as within their exercises, and potentially lends further insight into why participants’ general interest decreased towards the end of the research, as noted in the intrinsic interest section. In future, it may be valuable therefore to consider features specific to the pieces my participants are working towards to keep the VFT integration relevant </w:t>
      </w:r>
      <w:r>
        <w:rPr>
          <w:rFonts w:ascii="Arial" w:hAnsi="Arial" w:cs="Arial"/>
          <w:sz w:val="23"/>
          <w:szCs w:val="23"/>
        </w:rPr>
        <w:t>for</w:t>
      </w:r>
      <w:r w:rsidRPr="005D283D">
        <w:rPr>
          <w:rFonts w:ascii="Arial" w:hAnsi="Arial" w:cs="Arial"/>
          <w:sz w:val="23"/>
          <w:szCs w:val="23"/>
        </w:rPr>
        <w:t xml:space="preserve"> individual students.</w:t>
      </w:r>
      <w:r>
        <w:rPr>
          <w:rFonts w:ascii="Arial" w:hAnsi="Arial" w:cs="Arial"/>
          <w:sz w:val="23"/>
          <w:szCs w:val="23"/>
        </w:rPr>
        <w:t xml:space="preserve"> Shi’s (2021) research into the use of mobile internet platforms in vocal training recognised that a key benefit of VFT work is that it can lead to more personalised, student-led learning experiences as students work out more specifically what they need</w:t>
      </w:r>
      <w:r w:rsidR="007A7CC4">
        <w:rPr>
          <w:rFonts w:ascii="Arial" w:hAnsi="Arial" w:cs="Arial"/>
          <w:sz w:val="23"/>
          <w:szCs w:val="23"/>
        </w:rPr>
        <w:t xml:space="preserve"> to do to achieve their personal goals</w:t>
      </w:r>
      <w:r>
        <w:rPr>
          <w:rFonts w:ascii="Arial" w:hAnsi="Arial" w:cs="Arial"/>
          <w:sz w:val="23"/>
          <w:szCs w:val="23"/>
        </w:rPr>
        <w:t xml:space="preserve"> from analysing the objective acoustic feedback. Vocal pedagogues Erickson (2021) and Brunssen and Ballantyne (2018) agree, finding in their empirical investigations that using VFT to focus on adolescent singers’ individual technical and stylistic needs can encourage them to explore their voices with more positivity and confidence. </w:t>
      </w:r>
    </w:p>
    <w:p w14:paraId="73D41AB0" w14:textId="77777777" w:rsidR="0070360B" w:rsidRDefault="0070360B" w:rsidP="00A53099">
      <w:pPr>
        <w:spacing w:after="0" w:line="360" w:lineRule="auto"/>
        <w:jc w:val="both"/>
        <w:rPr>
          <w:rFonts w:ascii="Arial" w:hAnsi="Arial" w:cs="Arial"/>
          <w:sz w:val="23"/>
          <w:szCs w:val="23"/>
        </w:rPr>
      </w:pPr>
    </w:p>
    <w:p w14:paraId="36E7B9DF" w14:textId="452718B7" w:rsidR="0070360B" w:rsidRPr="00CD720B" w:rsidRDefault="0070360B" w:rsidP="00A53099">
      <w:pPr>
        <w:spacing w:after="0" w:line="360" w:lineRule="auto"/>
        <w:jc w:val="both"/>
        <w:rPr>
          <w:rFonts w:ascii="Arial" w:hAnsi="Arial" w:cs="Arial"/>
          <w:color w:val="FF0000"/>
          <w:sz w:val="23"/>
          <w:szCs w:val="23"/>
        </w:rPr>
      </w:pPr>
      <w:r>
        <w:rPr>
          <w:rFonts w:ascii="Arial" w:hAnsi="Arial" w:cs="Arial"/>
          <w:sz w:val="23"/>
          <w:szCs w:val="23"/>
        </w:rPr>
        <w:t xml:space="preserve">The finding that four participants felt it was challenging to shift their focus of attention between the musical features of their pieces and observing acoustic features with the VFT was again interesting considering that the VFT was only used to target short phrases of their pieces, which they already knew well from memory, and the specific technical elements as discussed above that were used in the exercises. This suggests participants were </w:t>
      </w:r>
      <w:r w:rsidRPr="00366F51">
        <w:rPr>
          <w:rFonts w:ascii="Arial" w:hAnsi="Arial" w:cs="Arial"/>
          <w:sz w:val="23"/>
          <w:szCs w:val="23"/>
        </w:rPr>
        <w:t xml:space="preserve">considering potential challenges that they might face with continued use of the VFT in the future. The feeling of three participants that they would not like to use the VFT to work on new repertoire furthers this conclusion. </w:t>
      </w:r>
      <w:r>
        <w:rPr>
          <w:rFonts w:ascii="Arial" w:hAnsi="Arial" w:cs="Arial"/>
          <w:sz w:val="23"/>
          <w:szCs w:val="23"/>
        </w:rPr>
        <w:t xml:space="preserve">P2F’s strong negative response towards using the VFT in her pieces due to her desire to “just sing” and not look in such close detail lends support to the perceptions of teachers within Howard, et al.’s (2007) study, who suggested that student acceptance of VFT may vary depending on individual students’ goals and interests. Although P2F’s feelings were not overtly echoed by other participants in this study, there was overall agreement that it would be important to establish a balance between working in detail with the VFT and having time to work on the “bigger picture of a song” (P3F, FG), especially when working towards performance goals. This aligns with the views of one teacher within Callaghan, et al.’s (2004) study who thought students may be concerned that working with VFT would take time away from repertoire and musicianship learning. This finding strengthens my conclusion that </w:t>
      </w:r>
      <w:r w:rsidR="002071E5">
        <w:rPr>
          <w:rFonts w:ascii="Arial" w:hAnsi="Arial" w:cs="Arial"/>
          <w:sz w:val="23"/>
          <w:szCs w:val="23"/>
        </w:rPr>
        <w:t xml:space="preserve">integrating VFT </w:t>
      </w:r>
      <w:r w:rsidR="006C75BF">
        <w:rPr>
          <w:rFonts w:ascii="Arial" w:hAnsi="Arial" w:cs="Arial"/>
          <w:sz w:val="23"/>
          <w:szCs w:val="23"/>
        </w:rPr>
        <w:t xml:space="preserve">within a monthly cycle </w:t>
      </w:r>
      <w:r w:rsidR="0073109B">
        <w:rPr>
          <w:rFonts w:ascii="Arial" w:hAnsi="Arial" w:cs="Arial"/>
          <w:sz w:val="23"/>
          <w:szCs w:val="23"/>
        </w:rPr>
        <w:t>may be most beneficial</w:t>
      </w:r>
      <w:r w:rsidR="00026817">
        <w:rPr>
          <w:rFonts w:ascii="Arial" w:hAnsi="Arial" w:cs="Arial"/>
          <w:sz w:val="23"/>
          <w:szCs w:val="23"/>
        </w:rPr>
        <w:t xml:space="preserve">. </w:t>
      </w:r>
      <w:r>
        <w:rPr>
          <w:rFonts w:ascii="Arial" w:hAnsi="Arial" w:cs="Arial"/>
          <w:sz w:val="23"/>
          <w:szCs w:val="23"/>
        </w:rPr>
        <w:t>It also further suggests the importance of valuing individual students’ preferences and attitudes</w:t>
      </w:r>
      <w:r w:rsidR="00144553">
        <w:rPr>
          <w:rFonts w:ascii="Arial" w:hAnsi="Arial" w:cs="Arial"/>
          <w:sz w:val="23"/>
          <w:szCs w:val="23"/>
        </w:rPr>
        <w:t xml:space="preserve">. </w:t>
      </w:r>
      <w:r w:rsidR="00F27579" w:rsidRPr="004A4D18">
        <w:rPr>
          <w:rFonts w:ascii="Arial" w:hAnsi="Arial" w:cs="Arial"/>
          <w:color w:val="FF0000"/>
          <w:sz w:val="23"/>
          <w:szCs w:val="23"/>
        </w:rPr>
        <w:t xml:space="preserve">As Meyer, et al. (2021) summarised, once students are introduced to the technology, they should take the lead on how much they would like to use it </w:t>
      </w:r>
      <w:r w:rsidR="00AC19F5">
        <w:rPr>
          <w:rFonts w:ascii="Arial" w:hAnsi="Arial" w:cs="Arial"/>
          <w:color w:val="FF0000"/>
          <w:sz w:val="23"/>
          <w:szCs w:val="23"/>
        </w:rPr>
        <w:t xml:space="preserve">and in what </w:t>
      </w:r>
      <w:r w:rsidR="00AC19F5">
        <w:rPr>
          <w:rFonts w:ascii="Arial" w:hAnsi="Arial" w:cs="Arial"/>
          <w:color w:val="FF0000"/>
          <w:sz w:val="23"/>
          <w:szCs w:val="23"/>
        </w:rPr>
        <w:lastRenderedPageBreak/>
        <w:t>context</w:t>
      </w:r>
      <w:r w:rsidR="00F27579" w:rsidRPr="004A4D18">
        <w:rPr>
          <w:rFonts w:ascii="Arial" w:hAnsi="Arial" w:cs="Arial"/>
          <w:color w:val="FF0000"/>
          <w:sz w:val="23"/>
          <w:szCs w:val="23"/>
        </w:rPr>
        <w:t>.</w:t>
      </w:r>
      <w:r w:rsidR="007E51F1">
        <w:rPr>
          <w:rFonts w:ascii="Arial" w:hAnsi="Arial" w:cs="Arial"/>
          <w:color w:val="FF0000"/>
          <w:sz w:val="23"/>
          <w:szCs w:val="23"/>
        </w:rPr>
        <w:t xml:space="preserve"> As discussed in the literature review, this may </w:t>
      </w:r>
      <w:r w:rsidR="00A80830">
        <w:rPr>
          <w:rFonts w:ascii="Arial" w:hAnsi="Arial" w:cs="Arial"/>
          <w:color w:val="FF0000"/>
          <w:sz w:val="23"/>
          <w:szCs w:val="23"/>
        </w:rPr>
        <w:t>inspire greater feelings of autonomy and</w:t>
      </w:r>
      <w:r w:rsidR="00A541DD">
        <w:rPr>
          <w:rFonts w:ascii="Arial" w:hAnsi="Arial" w:cs="Arial"/>
          <w:color w:val="FF0000"/>
          <w:sz w:val="23"/>
          <w:szCs w:val="23"/>
        </w:rPr>
        <w:t>,</w:t>
      </w:r>
      <w:r w:rsidR="00A80830">
        <w:rPr>
          <w:rFonts w:ascii="Arial" w:hAnsi="Arial" w:cs="Arial"/>
          <w:color w:val="FF0000"/>
          <w:sz w:val="23"/>
          <w:szCs w:val="23"/>
        </w:rPr>
        <w:t xml:space="preserve"> subsequently, improve student </w:t>
      </w:r>
      <w:r w:rsidR="00A541DD">
        <w:rPr>
          <w:rFonts w:ascii="Arial" w:hAnsi="Arial" w:cs="Arial"/>
          <w:color w:val="FF0000"/>
          <w:sz w:val="23"/>
          <w:szCs w:val="23"/>
        </w:rPr>
        <w:t xml:space="preserve">motivation and engagement </w:t>
      </w:r>
      <w:r w:rsidR="00C657A9">
        <w:rPr>
          <w:rFonts w:ascii="Arial" w:hAnsi="Arial" w:cs="Arial"/>
          <w:color w:val="FF0000"/>
          <w:sz w:val="23"/>
          <w:szCs w:val="23"/>
        </w:rPr>
        <w:t>(Shi, 2021)</w:t>
      </w:r>
      <w:r w:rsidR="00A541DD">
        <w:rPr>
          <w:rFonts w:ascii="Arial" w:hAnsi="Arial" w:cs="Arial"/>
          <w:color w:val="FF0000"/>
          <w:sz w:val="23"/>
          <w:szCs w:val="23"/>
        </w:rPr>
        <w:t>.</w:t>
      </w:r>
    </w:p>
    <w:p w14:paraId="72D26F95" w14:textId="77777777" w:rsidR="0070360B" w:rsidRDefault="0070360B" w:rsidP="00A53099">
      <w:pPr>
        <w:spacing w:after="0" w:line="360" w:lineRule="auto"/>
        <w:jc w:val="both"/>
        <w:rPr>
          <w:rFonts w:ascii="Arial" w:hAnsi="Arial" w:cs="Arial"/>
          <w:i/>
          <w:iCs/>
          <w:sz w:val="23"/>
          <w:szCs w:val="23"/>
        </w:rPr>
      </w:pPr>
    </w:p>
    <w:p w14:paraId="2B17CFAF" w14:textId="77777777" w:rsidR="00613282" w:rsidRDefault="00613282" w:rsidP="00A53099">
      <w:pPr>
        <w:spacing w:after="0" w:line="360" w:lineRule="auto"/>
        <w:jc w:val="both"/>
        <w:rPr>
          <w:rFonts w:ascii="Arial" w:hAnsi="Arial" w:cs="Arial"/>
          <w:i/>
          <w:iCs/>
          <w:sz w:val="23"/>
          <w:szCs w:val="23"/>
        </w:rPr>
      </w:pPr>
    </w:p>
    <w:p w14:paraId="0E0FA397" w14:textId="77777777" w:rsidR="0070360B" w:rsidRPr="004D5B14" w:rsidRDefault="0070360B" w:rsidP="00A53099">
      <w:pPr>
        <w:pStyle w:val="Heading3"/>
        <w:spacing w:line="360" w:lineRule="auto"/>
        <w:jc w:val="both"/>
        <w:rPr>
          <w:rFonts w:ascii="Arial" w:hAnsi="Arial" w:cs="Arial"/>
          <w:b/>
          <w:bCs/>
          <w:i/>
          <w:iCs/>
          <w:color w:val="auto"/>
        </w:rPr>
      </w:pPr>
      <w:bookmarkStart w:id="53" w:name="_Toc160125774"/>
      <w:r w:rsidRPr="004D5B14">
        <w:rPr>
          <w:rFonts w:ascii="Arial" w:hAnsi="Arial" w:cs="Arial"/>
          <w:b/>
          <w:bCs/>
          <w:i/>
          <w:iCs/>
          <w:color w:val="auto"/>
        </w:rPr>
        <w:t>Future Use</w:t>
      </w:r>
      <w:bookmarkEnd w:id="53"/>
    </w:p>
    <w:p w14:paraId="09038018" w14:textId="307C87F1" w:rsidR="0070360B" w:rsidRDefault="0070360B" w:rsidP="00A53099">
      <w:pPr>
        <w:spacing w:after="0" w:line="360" w:lineRule="auto"/>
        <w:jc w:val="both"/>
        <w:rPr>
          <w:rFonts w:ascii="Arial" w:hAnsi="Arial" w:cs="Arial"/>
          <w:i/>
          <w:iCs/>
          <w:sz w:val="23"/>
          <w:szCs w:val="23"/>
        </w:rPr>
      </w:pPr>
    </w:p>
    <w:p w14:paraId="6655E0F3" w14:textId="5885519B" w:rsidR="0070360B" w:rsidRPr="00C674B6" w:rsidRDefault="00F7331B" w:rsidP="00A53099">
      <w:pPr>
        <w:spacing w:after="0" w:line="360" w:lineRule="auto"/>
        <w:jc w:val="both"/>
        <w:rPr>
          <w:rFonts w:ascii="Arial" w:hAnsi="Arial" w:cs="Arial"/>
          <w:sz w:val="23"/>
          <w:szCs w:val="23"/>
        </w:rPr>
      </w:pPr>
      <w:r>
        <w:rPr>
          <w:rFonts w:ascii="Arial" w:hAnsi="Arial" w:cs="Arial"/>
          <w:sz w:val="23"/>
          <w:szCs w:val="23"/>
        </w:rPr>
        <w:t>A</w:t>
      </w:r>
      <w:r w:rsidR="0070360B">
        <w:rPr>
          <w:rFonts w:ascii="Arial" w:hAnsi="Arial" w:cs="Arial"/>
          <w:sz w:val="23"/>
          <w:szCs w:val="23"/>
        </w:rPr>
        <w:t xml:space="preserve">ll participants </w:t>
      </w:r>
      <w:r w:rsidR="009603A8">
        <w:rPr>
          <w:rFonts w:ascii="Arial" w:hAnsi="Arial" w:cs="Arial"/>
          <w:sz w:val="23"/>
          <w:szCs w:val="23"/>
        </w:rPr>
        <w:t xml:space="preserve">responded positively to the survey question </w:t>
      </w:r>
      <w:r w:rsidR="00AA40EB">
        <w:rPr>
          <w:rFonts w:ascii="Arial" w:hAnsi="Arial" w:cs="Arial"/>
          <w:sz w:val="23"/>
          <w:szCs w:val="23"/>
        </w:rPr>
        <w:t xml:space="preserve">asking if </w:t>
      </w:r>
      <w:r w:rsidR="0070360B">
        <w:rPr>
          <w:rFonts w:ascii="Arial" w:hAnsi="Arial" w:cs="Arial"/>
          <w:sz w:val="23"/>
          <w:szCs w:val="23"/>
        </w:rPr>
        <w:t xml:space="preserve">they would like to use VFT in future singing lessons, even P2F, who voiced the most negative </w:t>
      </w:r>
      <w:r w:rsidR="002120C1">
        <w:rPr>
          <w:rFonts w:ascii="Arial" w:hAnsi="Arial" w:cs="Arial"/>
          <w:sz w:val="23"/>
          <w:szCs w:val="23"/>
        </w:rPr>
        <w:t>feelings</w:t>
      </w:r>
      <w:r w:rsidR="0070360B">
        <w:rPr>
          <w:rFonts w:ascii="Arial" w:hAnsi="Arial" w:cs="Arial"/>
          <w:sz w:val="23"/>
          <w:szCs w:val="23"/>
        </w:rPr>
        <w:t xml:space="preserve"> </w:t>
      </w:r>
      <w:r w:rsidR="00854CD1">
        <w:rPr>
          <w:rFonts w:ascii="Arial" w:hAnsi="Arial" w:cs="Arial"/>
          <w:sz w:val="23"/>
          <w:szCs w:val="23"/>
        </w:rPr>
        <w:t>overall</w:t>
      </w:r>
      <w:r w:rsidR="0070360B">
        <w:rPr>
          <w:rFonts w:ascii="Arial" w:hAnsi="Arial" w:cs="Arial"/>
          <w:sz w:val="23"/>
          <w:szCs w:val="23"/>
        </w:rPr>
        <w:t>.</w:t>
      </w:r>
      <w:r w:rsidR="00DC21AC">
        <w:rPr>
          <w:rFonts w:ascii="Arial" w:hAnsi="Arial" w:cs="Arial"/>
          <w:sz w:val="23"/>
          <w:szCs w:val="23"/>
        </w:rPr>
        <w:t xml:space="preserve"> Although</w:t>
      </w:r>
      <w:r w:rsidR="003F140A">
        <w:rPr>
          <w:rFonts w:ascii="Arial" w:hAnsi="Arial" w:cs="Arial"/>
          <w:sz w:val="23"/>
          <w:szCs w:val="23"/>
        </w:rPr>
        <w:t xml:space="preserve"> </w:t>
      </w:r>
      <w:proofErr w:type="gramStart"/>
      <w:r w:rsidR="003F140A">
        <w:rPr>
          <w:rFonts w:ascii="Arial" w:hAnsi="Arial" w:cs="Arial"/>
          <w:sz w:val="23"/>
          <w:szCs w:val="23"/>
        </w:rPr>
        <w:t>aforementioned insider</w:t>
      </w:r>
      <w:proofErr w:type="gramEnd"/>
      <w:r w:rsidR="003F140A">
        <w:rPr>
          <w:rFonts w:ascii="Arial" w:hAnsi="Arial" w:cs="Arial"/>
          <w:sz w:val="23"/>
          <w:szCs w:val="23"/>
        </w:rPr>
        <w:t xml:space="preserve"> researcher considerations may have </w:t>
      </w:r>
      <w:r w:rsidR="00FB2DAC">
        <w:rPr>
          <w:rFonts w:ascii="Arial" w:hAnsi="Arial" w:cs="Arial"/>
          <w:sz w:val="23"/>
          <w:szCs w:val="23"/>
        </w:rPr>
        <w:t xml:space="preserve">influenced </w:t>
      </w:r>
      <w:r w:rsidR="00A84B5C">
        <w:rPr>
          <w:rFonts w:ascii="Arial" w:hAnsi="Arial" w:cs="Arial"/>
          <w:sz w:val="23"/>
          <w:szCs w:val="23"/>
        </w:rPr>
        <w:t>answer</w:t>
      </w:r>
      <w:r w:rsidR="00F66B83">
        <w:rPr>
          <w:rFonts w:ascii="Arial" w:hAnsi="Arial" w:cs="Arial"/>
          <w:sz w:val="23"/>
          <w:szCs w:val="23"/>
        </w:rPr>
        <w:t>s</w:t>
      </w:r>
      <w:r w:rsidR="00A64B3F">
        <w:rPr>
          <w:rFonts w:ascii="Arial" w:hAnsi="Arial" w:cs="Arial"/>
          <w:sz w:val="23"/>
          <w:szCs w:val="23"/>
        </w:rPr>
        <w:t>,</w:t>
      </w:r>
      <w:r w:rsidR="005F3D44">
        <w:rPr>
          <w:rFonts w:ascii="Arial" w:hAnsi="Arial" w:cs="Arial"/>
          <w:sz w:val="23"/>
          <w:szCs w:val="23"/>
        </w:rPr>
        <w:t xml:space="preserve"> </w:t>
      </w:r>
      <w:r w:rsidR="00A84B5C">
        <w:rPr>
          <w:rFonts w:ascii="Arial" w:hAnsi="Arial" w:cs="Arial"/>
          <w:sz w:val="23"/>
          <w:szCs w:val="23"/>
        </w:rPr>
        <w:t>participants’</w:t>
      </w:r>
      <w:r w:rsidR="005F3D44">
        <w:rPr>
          <w:rFonts w:ascii="Arial" w:hAnsi="Arial" w:cs="Arial"/>
          <w:sz w:val="23"/>
          <w:szCs w:val="23"/>
        </w:rPr>
        <w:t xml:space="preserve"> willingness</w:t>
      </w:r>
      <w:r w:rsidR="003F0548">
        <w:rPr>
          <w:rFonts w:ascii="Arial" w:hAnsi="Arial" w:cs="Arial"/>
          <w:sz w:val="23"/>
          <w:szCs w:val="23"/>
        </w:rPr>
        <w:t xml:space="preserve"> to respond negatively to other survey questions</w:t>
      </w:r>
      <w:r w:rsidR="00E43660">
        <w:rPr>
          <w:rFonts w:ascii="Arial" w:hAnsi="Arial" w:cs="Arial"/>
          <w:sz w:val="23"/>
          <w:szCs w:val="23"/>
        </w:rPr>
        <w:t xml:space="preserve"> </w:t>
      </w:r>
      <w:r w:rsidR="00D91322">
        <w:rPr>
          <w:rFonts w:ascii="Arial" w:hAnsi="Arial" w:cs="Arial"/>
          <w:sz w:val="23"/>
          <w:szCs w:val="23"/>
        </w:rPr>
        <w:t>in</w:t>
      </w:r>
      <w:r w:rsidR="00E61F68">
        <w:rPr>
          <w:rFonts w:ascii="Arial" w:hAnsi="Arial" w:cs="Arial"/>
          <w:sz w:val="23"/>
          <w:szCs w:val="23"/>
        </w:rPr>
        <w:t>dicates</w:t>
      </w:r>
      <w:r w:rsidR="00D91322">
        <w:rPr>
          <w:rFonts w:ascii="Arial" w:hAnsi="Arial" w:cs="Arial"/>
          <w:sz w:val="23"/>
          <w:szCs w:val="23"/>
        </w:rPr>
        <w:t xml:space="preserve"> the</w:t>
      </w:r>
      <w:r w:rsidR="005D5B3B">
        <w:rPr>
          <w:rFonts w:ascii="Arial" w:hAnsi="Arial" w:cs="Arial"/>
          <w:sz w:val="23"/>
          <w:szCs w:val="23"/>
        </w:rPr>
        <w:t xml:space="preserve"> potential</w:t>
      </w:r>
      <w:r w:rsidR="00D91322">
        <w:rPr>
          <w:rFonts w:ascii="Arial" w:hAnsi="Arial" w:cs="Arial"/>
          <w:sz w:val="23"/>
          <w:szCs w:val="23"/>
        </w:rPr>
        <w:t xml:space="preserve"> </w:t>
      </w:r>
      <w:r w:rsidR="00F66B83">
        <w:rPr>
          <w:rFonts w:ascii="Arial" w:hAnsi="Arial" w:cs="Arial"/>
          <w:sz w:val="23"/>
          <w:szCs w:val="23"/>
        </w:rPr>
        <w:t>reliabil</w:t>
      </w:r>
      <w:r w:rsidR="00D91322">
        <w:rPr>
          <w:rFonts w:ascii="Arial" w:hAnsi="Arial" w:cs="Arial"/>
          <w:sz w:val="23"/>
          <w:szCs w:val="23"/>
        </w:rPr>
        <w:t>ity of th</w:t>
      </w:r>
      <w:r w:rsidR="00BB2DF8">
        <w:rPr>
          <w:rFonts w:ascii="Arial" w:hAnsi="Arial" w:cs="Arial"/>
          <w:sz w:val="23"/>
          <w:szCs w:val="23"/>
        </w:rPr>
        <w:t>is</w:t>
      </w:r>
      <w:r w:rsidR="00D91322">
        <w:rPr>
          <w:rFonts w:ascii="Arial" w:hAnsi="Arial" w:cs="Arial"/>
          <w:sz w:val="23"/>
          <w:szCs w:val="23"/>
        </w:rPr>
        <w:t xml:space="preserve"> response. </w:t>
      </w:r>
      <w:r w:rsidR="00E95AD4">
        <w:rPr>
          <w:rFonts w:ascii="Arial" w:hAnsi="Arial" w:cs="Arial"/>
          <w:sz w:val="23"/>
          <w:szCs w:val="23"/>
        </w:rPr>
        <w:t>During the focus group</w:t>
      </w:r>
      <w:r w:rsidR="0070360B">
        <w:rPr>
          <w:rFonts w:ascii="Arial" w:hAnsi="Arial" w:cs="Arial"/>
          <w:sz w:val="23"/>
          <w:szCs w:val="23"/>
        </w:rPr>
        <w:t xml:space="preserve">, </w:t>
      </w:r>
      <w:r w:rsidR="00B01638">
        <w:rPr>
          <w:rFonts w:ascii="Arial" w:hAnsi="Arial" w:cs="Arial"/>
          <w:sz w:val="23"/>
          <w:szCs w:val="23"/>
        </w:rPr>
        <w:t xml:space="preserve">all </w:t>
      </w:r>
      <w:r w:rsidR="0070360B">
        <w:rPr>
          <w:rFonts w:ascii="Arial" w:hAnsi="Arial" w:cs="Arial"/>
          <w:sz w:val="23"/>
          <w:szCs w:val="23"/>
        </w:rPr>
        <w:t>participants also stated preference</w:t>
      </w:r>
      <w:r w:rsidR="00921758">
        <w:rPr>
          <w:rFonts w:ascii="Arial" w:hAnsi="Arial" w:cs="Arial"/>
          <w:sz w:val="23"/>
          <w:szCs w:val="23"/>
        </w:rPr>
        <w:t>s</w:t>
      </w:r>
      <w:r w:rsidR="0070360B">
        <w:rPr>
          <w:rFonts w:ascii="Arial" w:hAnsi="Arial" w:cs="Arial"/>
          <w:sz w:val="23"/>
          <w:szCs w:val="23"/>
        </w:rPr>
        <w:t xml:space="preserve"> </w:t>
      </w:r>
      <w:r w:rsidR="00464C5E">
        <w:rPr>
          <w:rFonts w:ascii="Arial" w:hAnsi="Arial" w:cs="Arial"/>
          <w:sz w:val="23"/>
          <w:szCs w:val="23"/>
        </w:rPr>
        <w:t>towards</w:t>
      </w:r>
      <w:r w:rsidR="0070360B">
        <w:rPr>
          <w:rFonts w:ascii="Arial" w:hAnsi="Arial" w:cs="Arial"/>
          <w:sz w:val="23"/>
          <w:szCs w:val="23"/>
        </w:rPr>
        <w:t xml:space="preserve"> using </w:t>
      </w:r>
      <w:r w:rsidR="00D17345">
        <w:rPr>
          <w:rFonts w:ascii="Arial" w:hAnsi="Arial" w:cs="Arial"/>
          <w:sz w:val="23"/>
          <w:szCs w:val="23"/>
        </w:rPr>
        <w:t xml:space="preserve">the </w:t>
      </w:r>
      <w:r w:rsidR="0070360B">
        <w:rPr>
          <w:rFonts w:ascii="Arial" w:hAnsi="Arial" w:cs="Arial"/>
          <w:sz w:val="23"/>
          <w:szCs w:val="23"/>
        </w:rPr>
        <w:t>VFT monthly, even P5M, who had displayed the strongest positive responses to</w:t>
      </w:r>
      <w:r w:rsidR="00592CFB">
        <w:rPr>
          <w:rFonts w:ascii="Arial" w:hAnsi="Arial" w:cs="Arial"/>
          <w:sz w:val="23"/>
          <w:szCs w:val="23"/>
        </w:rPr>
        <w:t>wards</w:t>
      </w:r>
      <w:r w:rsidR="0070360B">
        <w:rPr>
          <w:rFonts w:ascii="Arial" w:hAnsi="Arial" w:cs="Arial"/>
          <w:sz w:val="23"/>
          <w:szCs w:val="23"/>
        </w:rPr>
        <w:t xml:space="preserve"> the VFT</w:t>
      </w:r>
      <w:r w:rsidR="001F37A6">
        <w:rPr>
          <w:rFonts w:ascii="Arial" w:hAnsi="Arial" w:cs="Arial"/>
          <w:sz w:val="23"/>
          <w:szCs w:val="23"/>
        </w:rPr>
        <w:t xml:space="preserve"> overall</w:t>
      </w:r>
      <w:r w:rsidR="0070360B">
        <w:rPr>
          <w:rFonts w:ascii="Arial" w:hAnsi="Arial" w:cs="Arial"/>
          <w:sz w:val="23"/>
          <w:szCs w:val="23"/>
        </w:rPr>
        <w:t xml:space="preserve"> due to his “high level of interest” in technology but suggested that using the VFT more often might become “boring”. </w:t>
      </w:r>
      <w:r w:rsidR="0011593E" w:rsidRPr="008106DC">
        <w:rPr>
          <w:rFonts w:ascii="Arial" w:hAnsi="Arial" w:cs="Arial"/>
          <w:color w:val="FF0000"/>
          <w:sz w:val="23"/>
          <w:szCs w:val="23"/>
        </w:rPr>
        <w:t>Combining these findings</w:t>
      </w:r>
      <w:r w:rsidR="00BA19FA">
        <w:rPr>
          <w:rFonts w:ascii="Arial" w:hAnsi="Arial" w:cs="Arial"/>
          <w:color w:val="FF0000"/>
          <w:sz w:val="23"/>
          <w:szCs w:val="23"/>
        </w:rPr>
        <w:t xml:space="preserve"> potentially strengthens </w:t>
      </w:r>
      <w:r w:rsidR="00160599">
        <w:rPr>
          <w:rFonts w:ascii="Arial" w:hAnsi="Arial" w:cs="Arial"/>
          <w:color w:val="FF0000"/>
          <w:sz w:val="23"/>
          <w:szCs w:val="23"/>
        </w:rPr>
        <w:t>my previous conclusion that participants’ perception of the usefulness of the VFT</w:t>
      </w:r>
      <w:r w:rsidR="00541C5C">
        <w:rPr>
          <w:rFonts w:ascii="Arial" w:hAnsi="Arial" w:cs="Arial"/>
          <w:color w:val="FF0000"/>
          <w:sz w:val="23"/>
          <w:szCs w:val="23"/>
        </w:rPr>
        <w:t xml:space="preserve"> for </w:t>
      </w:r>
      <w:r w:rsidR="00A67131">
        <w:rPr>
          <w:rFonts w:ascii="Arial" w:hAnsi="Arial" w:cs="Arial"/>
          <w:color w:val="FF0000"/>
          <w:sz w:val="23"/>
          <w:szCs w:val="23"/>
        </w:rPr>
        <w:t xml:space="preserve">aiding vocal improvement was the main motivating </w:t>
      </w:r>
      <w:r w:rsidR="00EF1E3A">
        <w:rPr>
          <w:rFonts w:ascii="Arial" w:hAnsi="Arial" w:cs="Arial"/>
          <w:color w:val="FF0000"/>
          <w:sz w:val="23"/>
          <w:szCs w:val="23"/>
        </w:rPr>
        <w:t>factor in their decisions regarding future use rather than their enjoyment.</w:t>
      </w:r>
      <w:r w:rsidR="00522435">
        <w:rPr>
          <w:rFonts w:ascii="Arial" w:hAnsi="Arial" w:cs="Arial"/>
          <w:color w:val="FF0000"/>
          <w:sz w:val="23"/>
          <w:szCs w:val="23"/>
        </w:rPr>
        <w:t xml:space="preserve"> </w:t>
      </w:r>
      <w:r w:rsidR="007D377F">
        <w:rPr>
          <w:rFonts w:ascii="Arial" w:hAnsi="Arial" w:cs="Arial"/>
          <w:sz w:val="23"/>
          <w:szCs w:val="23"/>
        </w:rPr>
        <w:t xml:space="preserve">Having previously discussed </w:t>
      </w:r>
      <w:r w:rsidR="0070360B">
        <w:rPr>
          <w:rFonts w:ascii="Arial" w:hAnsi="Arial" w:cs="Arial"/>
          <w:sz w:val="23"/>
          <w:szCs w:val="23"/>
        </w:rPr>
        <w:t xml:space="preserve">findings relating to participants’ preferred frequency and context for using VFT in the future, my final discussion section will now concentrate on their unanimously positive response towards using VFT to monitor vocal progress over time. </w:t>
      </w:r>
    </w:p>
    <w:p w14:paraId="07A3A804" w14:textId="77777777" w:rsidR="0070360B" w:rsidRDefault="0070360B" w:rsidP="00A53099">
      <w:pPr>
        <w:spacing w:after="0" w:line="360" w:lineRule="auto"/>
        <w:jc w:val="both"/>
        <w:rPr>
          <w:rFonts w:ascii="Arial" w:hAnsi="Arial" w:cs="Arial"/>
          <w:sz w:val="23"/>
          <w:szCs w:val="23"/>
        </w:rPr>
      </w:pPr>
    </w:p>
    <w:p w14:paraId="2C715DD9" w14:textId="77777777" w:rsidR="0070360B" w:rsidRDefault="0070360B" w:rsidP="00A53099">
      <w:pPr>
        <w:spacing w:after="0" w:line="360" w:lineRule="auto"/>
        <w:jc w:val="both"/>
        <w:rPr>
          <w:rFonts w:ascii="Arial" w:hAnsi="Arial" w:cs="Arial"/>
          <w:sz w:val="23"/>
          <w:szCs w:val="23"/>
        </w:rPr>
      </w:pPr>
    </w:p>
    <w:p w14:paraId="142A10BF" w14:textId="77777777" w:rsidR="0070360B" w:rsidRPr="00DD6E82" w:rsidRDefault="0070360B" w:rsidP="00A53099">
      <w:pPr>
        <w:spacing w:after="0" w:line="360" w:lineRule="auto"/>
        <w:jc w:val="both"/>
        <w:rPr>
          <w:rFonts w:ascii="Arial" w:hAnsi="Arial" w:cs="Arial"/>
          <w:i/>
          <w:iCs/>
          <w:sz w:val="23"/>
          <w:szCs w:val="23"/>
        </w:rPr>
      </w:pPr>
      <w:r>
        <w:rPr>
          <w:rFonts w:ascii="Arial" w:hAnsi="Arial" w:cs="Arial"/>
          <w:i/>
          <w:iCs/>
          <w:sz w:val="23"/>
          <w:szCs w:val="23"/>
        </w:rPr>
        <w:t>Monitor</w:t>
      </w:r>
      <w:r w:rsidRPr="00DD6E82">
        <w:rPr>
          <w:rFonts w:ascii="Arial" w:hAnsi="Arial" w:cs="Arial"/>
          <w:i/>
          <w:iCs/>
          <w:sz w:val="23"/>
          <w:szCs w:val="23"/>
        </w:rPr>
        <w:t xml:space="preserve">ing </w:t>
      </w:r>
      <w:r>
        <w:rPr>
          <w:rFonts w:ascii="Arial" w:hAnsi="Arial" w:cs="Arial"/>
          <w:i/>
          <w:iCs/>
          <w:sz w:val="23"/>
          <w:szCs w:val="23"/>
        </w:rPr>
        <w:t xml:space="preserve">Vocal </w:t>
      </w:r>
      <w:r w:rsidRPr="00DD6E82">
        <w:rPr>
          <w:rFonts w:ascii="Arial" w:hAnsi="Arial" w:cs="Arial"/>
          <w:i/>
          <w:iCs/>
          <w:sz w:val="23"/>
          <w:szCs w:val="23"/>
        </w:rPr>
        <w:t>Progress Over Time</w:t>
      </w:r>
    </w:p>
    <w:p w14:paraId="2CD12ABB" w14:textId="77777777" w:rsidR="0070360B" w:rsidRPr="001068D9" w:rsidRDefault="0070360B" w:rsidP="00A53099">
      <w:pPr>
        <w:spacing w:after="0" w:line="360" w:lineRule="auto"/>
        <w:jc w:val="both"/>
        <w:rPr>
          <w:rFonts w:ascii="Arial" w:hAnsi="Arial" w:cs="Arial"/>
          <w:sz w:val="8"/>
          <w:szCs w:val="8"/>
        </w:rPr>
      </w:pPr>
    </w:p>
    <w:p w14:paraId="6F611C60" w14:textId="2FE4DE7A" w:rsidR="0070360B" w:rsidRPr="00641C75" w:rsidRDefault="0070360B" w:rsidP="00A53099">
      <w:pPr>
        <w:spacing w:after="0" w:line="360" w:lineRule="auto"/>
        <w:jc w:val="both"/>
        <w:rPr>
          <w:rFonts w:ascii="Arial" w:hAnsi="Arial" w:cs="Arial"/>
          <w:color w:val="FF0000"/>
          <w:sz w:val="23"/>
          <w:szCs w:val="23"/>
        </w:rPr>
      </w:pPr>
      <w:r w:rsidRPr="00641C75">
        <w:rPr>
          <w:rFonts w:ascii="Arial" w:hAnsi="Arial" w:cs="Arial"/>
          <w:color w:val="FF0000"/>
          <w:sz w:val="23"/>
          <w:szCs w:val="23"/>
        </w:rPr>
        <w:t>All the participants stated that the VFT provided a good platform for observing vocal progress. They felt that actively seeing vocal features on the screen helped confirm the</w:t>
      </w:r>
      <w:r w:rsidR="00695D08" w:rsidRPr="00641C75">
        <w:rPr>
          <w:rFonts w:ascii="Arial" w:hAnsi="Arial" w:cs="Arial"/>
          <w:color w:val="FF0000"/>
          <w:sz w:val="23"/>
          <w:szCs w:val="23"/>
        </w:rPr>
        <w:t>ir</w:t>
      </w:r>
      <w:r w:rsidR="00DF2891" w:rsidRPr="00641C75">
        <w:rPr>
          <w:rFonts w:ascii="Arial" w:hAnsi="Arial" w:cs="Arial"/>
          <w:color w:val="FF0000"/>
          <w:sz w:val="23"/>
          <w:szCs w:val="23"/>
        </w:rPr>
        <w:t xml:space="preserve"> progress towards singing goals and the</w:t>
      </w:r>
      <w:r w:rsidRPr="00641C75">
        <w:rPr>
          <w:rFonts w:ascii="Arial" w:hAnsi="Arial" w:cs="Arial"/>
          <w:color w:val="FF0000"/>
          <w:sz w:val="23"/>
          <w:szCs w:val="23"/>
        </w:rPr>
        <w:t xml:space="preserve"> vocal changes they were experiencing </w:t>
      </w:r>
      <w:r w:rsidR="00DF2891" w:rsidRPr="00641C75">
        <w:rPr>
          <w:rFonts w:ascii="Arial" w:hAnsi="Arial" w:cs="Arial"/>
          <w:color w:val="FF0000"/>
          <w:sz w:val="23"/>
          <w:szCs w:val="23"/>
        </w:rPr>
        <w:t>more generally</w:t>
      </w:r>
      <w:r w:rsidRPr="00641C75">
        <w:rPr>
          <w:rFonts w:ascii="Arial" w:hAnsi="Arial" w:cs="Arial"/>
          <w:color w:val="FF0000"/>
          <w:sz w:val="23"/>
          <w:szCs w:val="23"/>
        </w:rPr>
        <w:t xml:space="preserve">. </w:t>
      </w:r>
      <w:r w:rsidR="00D66E2E" w:rsidRPr="00641C75">
        <w:rPr>
          <w:rFonts w:ascii="Arial" w:hAnsi="Arial" w:cs="Arial"/>
          <w:color w:val="FF0000"/>
          <w:sz w:val="23"/>
          <w:szCs w:val="23"/>
        </w:rPr>
        <w:t xml:space="preserve">As vocal pedagogues such as Helding (2020) and Crocco and Meyer (2021) have asserted, </w:t>
      </w:r>
      <w:r w:rsidR="00A00BA8" w:rsidRPr="00641C75">
        <w:rPr>
          <w:rFonts w:ascii="Arial" w:hAnsi="Arial" w:cs="Arial"/>
          <w:color w:val="FF0000"/>
          <w:sz w:val="23"/>
          <w:szCs w:val="23"/>
        </w:rPr>
        <w:t xml:space="preserve">using VFT as a platform </w:t>
      </w:r>
      <w:r w:rsidR="00EB59D1" w:rsidRPr="00641C75">
        <w:rPr>
          <w:rFonts w:ascii="Arial" w:hAnsi="Arial" w:cs="Arial"/>
          <w:color w:val="FF0000"/>
          <w:sz w:val="23"/>
          <w:szCs w:val="23"/>
        </w:rPr>
        <w:t>for students to judge their own progress may le</w:t>
      </w:r>
      <w:r w:rsidR="00AC0A2D" w:rsidRPr="00641C75">
        <w:rPr>
          <w:rFonts w:ascii="Arial" w:hAnsi="Arial" w:cs="Arial"/>
          <w:color w:val="FF0000"/>
          <w:sz w:val="23"/>
          <w:szCs w:val="23"/>
        </w:rPr>
        <w:t>a</w:t>
      </w:r>
      <w:r w:rsidR="00EB59D1" w:rsidRPr="00641C75">
        <w:rPr>
          <w:rFonts w:ascii="Arial" w:hAnsi="Arial" w:cs="Arial"/>
          <w:color w:val="FF0000"/>
          <w:sz w:val="23"/>
          <w:szCs w:val="23"/>
        </w:rPr>
        <w:t xml:space="preserve">d to increased feelings of autonomy and self-efficacy, </w:t>
      </w:r>
      <w:r w:rsidR="001F5AF1" w:rsidRPr="00641C75">
        <w:rPr>
          <w:rFonts w:ascii="Arial" w:hAnsi="Arial" w:cs="Arial"/>
          <w:color w:val="FF0000"/>
          <w:sz w:val="23"/>
          <w:szCs w:val="23"/>
        </w:rPr>
        <w:t xml:space="preserve">which </w:t>
      </w:r>
      <w:r w:rsidR="00EB59D1" w:rsidRPr="00641C75">
        <w:rPr>
          <w:rFonts w:ascii="Arial" w:hAnsi="Arial" w:cs="Arial"/>
          <w:color w:val="FF0000"/>
          <w:sz w:val="23"/>
          <w:szCs w:val="23"/>
        </w:rPr>
        <w:t xml:space="preserve">subsequently </w:t>
      </w:r>
      <w:r w:rsidR="001F5AF1" w:rsidRPr="00641C75">
        <w:rPr>
          <w:rFonts w:ascii="Arial" w:hAnsi="Arial" w:cs="Arial"/>
          <w:color w:val="FF0000"/>
          <w:sz w:val="23"/>
          <w:szCs w:val="23"/>
        </w:rPr>
        <w:t xml:space="preserve">may </w:t>
      </w:r>
      <w:r w:rsidR="00AC0A2D" w:rsidRPr="00641C75">
        <w:rPr>
          <w:rFonts w:ascii="Arial" w:hAnsi="Arial" w:cs="Arial"/>
          <w:color w:val="FF0000"/>
          <w:sz w:val="23"/>
          <w:szCs w:val="23"/>
        </w:rPr>
        <w:t>help</w:t>
      </w:r>
      <w:r w:rsidR="001F5AF1" w:rsidRPr="00641C75">
        <w:rPr>
          <w:rFonts w:ascii="Arial" w:hAnsi="Arial" w:cs="Arial"/>
          <w:color w:val="FF0000"/>
          <w:sz w:val="23"/>
          <w:szCs w:val="23"/>
        </w:rPr>
        <w:t xml:space="preserve"> improve student engagement and motivation. </w:t>
      </w:r>
      <w:r w:rsidR="00EF3B67" w:rsidRPr="00641C75">
        <w:rPr>
          <w:rFonts w:ascii="Arial" w:hAnsi="Arial" w:cs="Arial"/>
          <w:color w:val="FF0000"/>
          <w:sz w:val="23"/>
          <w:szCs w:val="23"/>
        </w:rPr>
        <w:t xml:space="preserve">My participants’ </w:t>
      </w:r>
      <w:r w:rsidR="0027533C" w:rsidRPr="00641C75">
        <w:rPr>
          <w:rFonts w:ascii="Arial" w:hAnsi="Arial" w:cs="Arial"/>
          <w:color w:val="FF0000"/>
          <w:sz w:val="23"/>
          <w:szCs w:val="23"/>
        </w:rPr>
        <w:t xml:space="preserve">opinions echo those of the adult </w:t>
      </w:r>
      <w:r w:rsidRPr="00641C75">
        <w:rPr>
          <w:rFonts w:ascii="Arial" w:hAnsi="Arial" w:cs="Arial"/>
          <w:color w:val="FF0000"/>
          <w:sz w:val="23"/>
          <w:szCs w:val="23"/>
        </w:rPr>
        <w:t xml:space="preserve">singers in Howard, et al.’s (2007) study, however, this could be an even more pertinent asset for adolescent singers as they move through what can be a period of significant vocal change </w:t>
      </w:r>
      <w:sdt>
        <w:sdtPr>
          <w:rPr>
            <w:rFonts w:ascii="Arial" w:hAnsi="Arial" w:cs="Arial"/>
            <w:color w:val="FF0000"/>
            <w:sz w:val="23"/>
            <w:szCs w:val="23"/>
          </w:rPr>
          <w:id w:val="-1889562337"/>
          <w:citation/>
        </w:sdtPr>
        <w:sdtContent>
          <w:r w:rsidRPr="00641C75">
            <w:rPr>
              <w:rFonts w:ascii="Arial" w:hAnsi="Arial" w:cs="Arial"/>
              <w:color w:val="FF0000"/>
              <w:sz w:val="23"/>
              <w:szCs w:val="23"/>
            </w:rPr>
            <w:fldChar w:fldCharType="begin"/>
          </w:r>
          <w:r w:rsidRPr="00641C75">
            <w:rPr>
              <w:rFonts w:ascii="Arial" w:hAnsi="Arial" w:cs="Arial"/>
              <w:color w:val="FF0000"/>
              <w:sz w:val="23"/>
              <w:szCs w:val="23"/>
            </w:rPr>
            <w:instrText xml:space="preserve"> CITATION Bak221 \l 2057 </w:instrText>
          </w:r>
          <w:r w:rsidRPr="00641C75">
            <w:rPr>
              <w:rFonts w:ascii="Arial" w:hAnsi="Arial" w:cs="Arial"/>
              <w:color w:val="FF0000"/>
              <w:sz w:val="23"/>
              <w:szCs w:val="23"/>
            </w:rPr>
            <w:fldChar w:fldCharType="separate"/>
          </w:r>
          <w:r w:rsidR="00832F4C" w:rsidRPr="00832F4C">
            <w:rPr>
              <w:rFonts w:ascii="Arial" w:hAnsi="Arial" w:cs="Arial"/>
              <w:noProof/>
              <w:color w:val="FF0000"/>
              <w:sz w:val="23"/>
              <w:szCs w:val="23"/>
            </w:rPr>
            <w:t>(Baker, et al., 2022b)</w:t>
          </w:r>
          <w:r w:rsidRPr="00641C75">
            <w:rPr>
              <w:rFonts w:ascii="Arial" w:hAnsi="Arial" w:cs="Arial"/>
              <w:color w:val="FF0000"/>
              <w:sz w:val="23"/>
              <w:szCs w:val="23"/>
            </w:rPr>
            <w:fldChar w:fldCharType="end"/>
          </w:r>
        </w:sdtContent>
      </w:sdt>
      <w:r w:rsidRPr="00641C75">
        <w:rPr>
          <w:rFonts w:ascii="Arial" w:hAnsi="Arial" w:cs="Arial"/>
          <w:color w:val="FF0000"/>
          <w:sz w:val="23"/>
          <w:szCs w:val="23"/>
        </w:rPr>
        <w:t xml:space="preserve">. </w:t>
      </w:r>
      <w:r w:rsidR="00A125CE" w:rsidRPr="00641C75">
        <w:rPr>
          <w:rFonts w:ascii="Arial" w:hAnsi="Arial" w:cs="Arial"/>
          <w:color w:val="FF0000"/>
          <w:sz w:val="23"/>
          <w:szCs w:val="23"/>
        </w:rPr>
        <w:t>For</w:t>
      </w:r>
      <w:r w:rsidRPr="00641C75">
        <w:rPr>
          <w:rFonts w:ascii="Arial" w:hAnsi="Arial" w:cs="Arial"/>
          <w:color w:val="FF0000"/>
          <w:sz w:val="23"/>
          <w:szCs w:val="23"/>
        </w:rPr>
        <w:t xml:space="preserve"> P6M, who discussed during the focus group that he was experiencing significant voice changes, the VFT provided useful confirmation of </w:t>
      </w:r>
      <w:r w:rsidR="005A3F98" w:rsidRPr="00641C75">
        <w:rPr>
          <w:rFonts w:ascii="Arial" w:hAnsi="Arial" w:cs="Arial"/>
          <w:color w:val="FF0000"/>
          <w:sz w:val="23"/>
          <w:szCs w:val="23"/>
        </w:rPr>
        <w:t xml:space="preserve">the </w:t>
      </w:r>
      <w:r w:rsidRPr="00641C75">
        <w:rPr>
          <w:rFonts w:ascii="Arial" w:hAnsi="Arial" w:cs="Arial"/>
          <w:color w:val="FF0000"/>
          <w:sz w:val="23"/>
          <w:szCs w:val="23"/>
        </w:rPr>
        <w:t xml:space="preserve">changes that he </w:t>
      </w:r>
      <w:r w:rsidR="00CA4722" w:rsidRPr="00641C75">
        <w:rPr>
          <w:rFonts w:ascii="Arial" w:hAnsi="Arial" w:cs="Arial"/>
          <w:color w:val="FF0000"/>
          <w:sz w:val="23"/>
          <w:szCs w:val="23"/>
        </w:rPr>
        <w:t xml:space="preserve">was </w:t>
      </w:r>
      <w:r w:rsidRPr="00641C75">
        <w:rPr>
          <w:rFonts w:ascii="Arial" w:hAnsi="Arial" w:cs="Arial"/>
          <w:color w:val="FF0000"/>
          <w:sz w:val="23"/>
          <w:szCs w:val="23"/>
        </w:rPr>
        <w:t>perceiv</w:t>
      </w:r>
      <w:r w:rsidR="00CA4722" w:rsidRPr="00641C75">
        <w:rPr>
          <w:rFonts w:ascii="Arial" w:hAnsi="Arial" w:cs="Arial"/>
          <w:color w:val="FF0000"/>
          <w:sz w:val="23"/>
          <w:szCs w:val="23"/>
        </w:rPr>
        <w:t>ing</w:t>
      </w:r>
      <w:r w:rsidRPr="00641C75">
        <w:rPr>
          <w:rFonts w:ascii="Arial" w:hAnsi="Arial" w:cs="Arial"/>
          <w:color w:val="FF0000"/>
          <w:sz w:val="23"/>
          <w:szCs w:val="23"/>
        </w:rPr>
        <w:t xml:space="preserve"> in his voice, which in turn reassured him regarding how his sound </w:t>
      </w:r>
      <w:r w:rsidR="005A3F98" w:rsidRPr="00641C75">
        <w:rPr>
          <w:rFonts w:ascii="Arial" w:hAnsi="Arial" w:cs="Arial"/>
          <w:color w:val="FF0000"/>
          <w:sz w:val="23"/>
          <w:szCs w:val="23"/>
        </w:rPr>
        <w:t xml:space="preserve">was coming </w:t>
      </w:r>
      <w:r w:rsidRPr="00641C75">
        <w:rPr>
          <w:rFonts w:ascii="Arial" w:hAnsi="Arial" w:cs="Arial"/>
          <w:color w:val="FF0000"/>
          <w:sz w:val="23"/>
          <w:szCs w:val="23"/>
        </w:rPr>
        <w:t xml:space="preserve">across to others and aided his understanding of how and why his voice was changing. As Brunssen and Ballantyne (2018) suggest, using VFT with </w:t>
      </w:r>
      <w:r w:rsidRPr="00641C75">
        <w:rPr>
          <w:rFonts w:ascii="Arial" w:hAnsi="Arial" w:cs="Arial"/>
          <w:color w:val="FF0000"/>
          <w:sz w:val="23"/>
          <w:szCs w:val="23"/>
        </w:rPr>
        <w:lastRenderedPageBreak/>
        <w:t>adolescent singers may therefore help validate their experiences and provide a source of motivation to help them persevere through period</w:t>
      </w:r>
      <w:r w:rsidR="006C154C" w:rsidRPr="00641C75">
        <w:rPr>
          <w:rFonts w:ascii="Arial" w:hAnsi="Arial" w:cs="Arial"/>
          <w:color w:val="FF0000"/>
          <w:sz w:val="23"/>
          <w:szCs w:val="23"/>
        </w:rPr>
        <w:t>s</w:t>
      </w:r>
      <w:r w:rsidRPr="00641C75">
        <w:rPr>
          <w:rFonts w:ascii="Arial" w:hAnsi="Arial" w:cs="Arial"/>
          <w:color w:val="FF0000"/>
          <w:sz w:val="23"/>
          <w:szCs w:val="23"/>
        </w:rPr>
        <w:t xml:space="preserve"> of development.</w:t>
      </w:r>
    </w:p>
    <w:p w14:paraId="7B8A83E9" w14:textId="77777777" w:rsidR="0070360B" w:rsidRDefault="0070360B" w:rsidP="00A53099">
      <w:pPr>
        <w:spacing w:after="0" w:line="360" w:lineRule="auto"/>
        <w:jc w:val="both"/>
        <w:rPr>
          <w:rFonts w:ascii="Arial" w:hAnsi="Arial" w:cs="Arial"/>
          <w:sz w:val="23"/>
          <w:szCs w:val="23"/>
        </w:rPr>
      </w:pPr>
    </w:p>
    <w:p w14:paraId="0BF3775C" w14:textId="1F4A61A7" w:rsidR="0070360B" w:rsidRDefault="0070360B" w:rsidP="00A53099">
      <w:pPr>
        <w:spacing w:after="0" w:line="360" w:lineRule="auto"/>
        <w:jc w:val="both"/>
        <w:rPr>
          <w:rFonts w:ascii="Arial" w:hAnsi="Arial" w:cs="Arial"/>
          <w:sz w:val="23"/>
          <w:szCs w:val="23"/>
        </w:rPr>
      </w:pPr>
      <w:r>
        <w:rPr>
          <w:rFonts w:ascii="Arial" w:hAnsi="Arial" w:cs="Arial"/>
          <w:sz w:val="23"/>
          <w:szCs w:val="23"/>
        </w:rPr>
        <w:t xml:space="preserve">These findings, alongside P5M’s comment regarding the potential use of VFT to help chart voice </w:t>
      </w:r>
      <w:r w:rsidRPr="00245789">
        <w:rPr>
          <w:rFonts w:ascii="Arial" w:hAnsi="Arial" w:cs="Arial"/>
          <w:sz w:val="23"/>
          <w:szCs w:val="23"/>
        </w:rPr>
        <w:t>changes and progress, brought me full circle to my findings from my previous work-based research module</w:t>
      </w:r>
      <w:r w:rsidR="00E84E61" w:rsidRPr="00245789">
        <w:rPr>
          <w:rFonts w:ascii="Arial" w:hAnsi="Arial" w:cs="Arial"/>
          <w:sz w:val="23"/>
          <w:szCs w:val="23"/>
        </w:rPr>
        <w:t xml:space="preserve"> BMPF7008</w:t>
      </w:r>
      <w:r w:rsidRPr="00245789">
        <w:rPr>
          <w:rFonts w:ascii="Arial" w:hAnsi="Arial" w:cs="Arial"/>
          <w:sz w:val="23"/>
          <w:szCs w:val="23"/>
        </w:rPr>
        <w:t xml:space="preserve"> (Watson, 2022a)</w:t>
      </w:r>
      <w:r w:rsidR="009D51AB" w:rsidRPr="00245789">
        <w:rPr>
          <w:rFonts w:ascii="Arial" w:hAnsi="Arial" w:cs="Arial"/>
          <w:sz w:val="23"/>
          <w:szCs w:val="23"/>
        </w:rPr>
        <w:t>, where I</w:t>
      </w:r>
      <w:r w:rsidRPr="00245789">
        <w:rPr>
          <w:rFonts w:ascii="Arial" w:hAnsi="Arial" w:cs="Arial"/>
          <w:sz w:val="23"/>
          <w:szCs w:val="23"/>
        </w:rPr>
        <w:t xml:space="preserve"> investigated the use of a </w:t>
      </w:r>
      <w:r w:rsidR="0065035E" w:rsidRPr="00245789">
        <w:rPr>
          <w:rFonts w:ascii="Arial" w:hAnsi="Arial" w:cs="Arial"/>
          <w:sz w:val="23"/>
          <w:szCs w:val="23"/>
        </w:rPr>
        <w:t xml:space="preserve">researcher-designed </w:t>
      </w:r>
      <w:r w:rsidR="002819FF" w:rsidRPr="00245789">
        <w:rPr>
          <w:rFonts w:ascii="Arial" w:hAnsi="Arial" w:cs="Arial"/>
          <w:sz w:val="23"/>
          <w:szCs w:val="23"/>
        </w:rPr>
        <w:t>voice</w:t>
      </w:r>
      <w:r w:rsidRPr="00245789">
        <w:rPr>
          <w:rFonts w:ascii="Arial" w:hAnsi="Arial" w:cs="Arial"/>
          <w:sz w:val="23"/>
          <w:szCs w:val="23"/>
        </w:rPr>
        <w:t xml:space="preserve"> charting system with eight female </w:t>
      </w:r>
      <w:r w:rsidR="00694F16" w:rsidRPr="00245789">
        <w:rPr>
          <w:rFonts w:ascii="Arial" w:hAnsi="Arial" w:cs="Arial"/>
          <w:sz w:val="23"/>
          <w:szCs w:val="23"/>
        </w:rPr>
        <w:t xml:space="preserve">adolescent </w:t>
      </w:r>
      <w:r w:rsidRPr="00245789">
        <w:rPr>
          <w:rFonts w:ascii="Arial" w:hAnsi="Arial" w:cs="Arial"/>
          <w:sz w:val="23"/>
          <w:szCs w:val="23"/>
        </w:rPr>
        <w:t xml:space="preserve">singing students. </w:t>
      </w:r>
      <w:r w:rsidR="002039B0" w:rsidRPr="00245789">
        <w:rPr>
          <w:rFonts w:ascii="Arial" w:hAnsi="Arial" w:cs="Arial"/>
          <w:sz w:val="23"/>
          <w:szCs w:val="23"/>
        </w:rPr>
        <w:t>P</w:t>
      </w:r>
      <w:r w:rsidRPr="00245789">
        <w:rPr>
          <w:rFonts w:ascii="Arial" w:hAnsi="Arial" w:cs="Arial"/>
          <w:sz w:val="23"/>
          <w:szCs w:val="23"/>
        </w:rPr>
        <w:t>articipants’ average speaking frequency, vocal range, and register transitions were mapped on to pitch charts outlining the four phases of female adolescent voice change as described by voice researchers</w:t>
      </w:r>
      <w:r w:rsidR="00744DBD" w:rsidRPr="00245789">
        <w:rPr>
          <w:rFonts w:ascii="Arial" w:hAnsi="Arial" w:cs="Arial"/>
          <w:sz w:val="23"/>
          <w:szCs w:val="23"/>
        </w:rPr>
        <w:t xml:space="preserve"> including</w:t>
      </w:r>
      <w:r w:rsidRPr="00245789">
        <w:rPr>
          <w:rFonts w:ascii="Arial" w:hAnsi="Arial" w:cs="Arial"/>
          <w:sz w:val="23"/>
          <w:szCs w:val="23"/>
        </w:rPr>
        <w:t xml:space="preserve"> </w:t>
      </w:r>
      <w:proofErr w:type="spellStart"/>
      <w:r w:rsidRPr="00245789">
        <w:rPr>
          <w:rFonts w:ascii="Arial" w:hAnsi="Arial" w:cs="Arial"/>
          <w:sz w:val="23"/>
          <w:szCs w:val="23"/>
        </w:rPr>
        <w:t>Gackle</w:t>
      </w:r>
      <w:proofErr w:type="spellEnd"/>
      <w:r w:rsidRPr="00245789">
        <w:rPr>
          <w:rFonts w:ascii="Arial" w:hAnsi="Arial" w:cs="Arial"/>
          <w:sz w:val="23"/>
          <w:szCs w:val="23"/>
        </w:rPr>
        <w:t xml:space="preserve"> (2019), </w:t>
      </w:r>
      <w:r w:rsidR="000D6193" w:rsidRPr="00245789">
        <w:rPr>
          <w:rFonts w:ascii="Arial" w:hAnsi="Arial" w:cs="Arial"/>
          <w:noProof/>
          <w:sz w:val="23"/>
          <w:szCs w:val="23"/>
        </w:rPr>
        <w:t>Dienerowitz, et al. (2021), and Berger, et al. (2018)</w:t>
      </w:r>
      <w:r w:rsidR="00C77919" w:rsidRPr="00C77919">
        <w:rPr>
          <w:rFonts w:ascii="Arial" w:hAnsi="Arial" w:cs="Arial"/>
          <w:sz w:val="23"/>
          <w:szCs w:val="23"/>
        </w:rPr>
        <w:t xml:space="preserve"> </w:t>
      </w:r>
      <w:r w:rsidR="00C77919" w:rsidRPr="00C77919">
        <w:rPr>
          <w:rFonts w:ascii="Arial" w:hAnsi="Arial" w:cs="Arial"/>
          <w:sz w:val="23"/>
          <w:szCs w:val="23"/>
          <w:highlight w:val="cyan"/>
        </w:rPr>
        <w:t>(see appendix 14, p.)</w:t>
      </w:r>
      <w:r w:rsidR="000D6193" w:rsidRPr="00245789">
        <w:rPr>
          <w:rFonts w:ascii="Arial" w:hAnsi="Arial" w:cs="Arial"/>
          <w:noProof/>
          <w:sz w:val="23"/>
          <w:szCs w:val="23"/>
        </w:rPr>
        <w:t>.</w:t>
      </w:r>
      <w:r w:rsidR="003202D6" w:rsidRPr="00245789">
        <w:rPr>
          <w:rFonts w:ascii="Arial" w:hAnsi="Arial" w:cs="Arial"/>
          <w:noProof/>
          <w:sz w:val="23"/>
          <w:szCs w:val="23"/>
        </w:rPr>
        <w:t xml:space="preserve"> Participants </w:t>
      </w:r>
      <w:r w:rsidRPr="00245789">
        <w:rPr>
          <w:rFonts w:ascii="Arial" w:hAnsi="Arial" w:cs="Arial"/>
          <w:sz w:val="23"/>
          <w:szCs w:val="23"/>
        </w:rPr>
        <w:t>stat</w:t>
      </w:r>
      <w:r w:rsidR="003202D6" w:rsidRPr="00245789">
        <w:rPr>
          <w:rFonts w:ascii="Arial" w:hAnsi="Arial" w:cs="Arial"/>
          <w:sz w:val="23"/>
          <w:szCs w:val="23"/>
        </w:rPr>
        <w:t>ed</w:t>
      </w:r>
      <w:r w:rsidRPr="00245789">
        <w:rPr>
          <w:rFonts w:ascii="Arial" w:hAnsi="Arial" w:cs="Arial"/>
          <w:sz w:val="23"/>
          <w:szCs w:val="23"/>
        </w:rPr>
        <w:t xml:space="preserve"> that see</w:t>
      </w:r>
      <w:r w:rsidR="009808DD" w:rsidRPr="00245789">
        <w:rPr>
          <w:rFonts w:ascii="Arial" w:hAnsi="Arial" w:cs="Arial"/>
          <w:sz w:val="23"/>
          <w:szCs w:val="23"/>
        </w:rPr>
        <w:t>ing</w:t>
      </w:r>
      <w:r w:rsidRPr="00245789">
        <w:rPr>
          <w:rFonts w:ascii="Arial" w:hAnsi="Arial" w:cs="Arial"/>
          <w:sz w:val="23"/>
          <w:szCs w:val="23"/>
        </w:rPr>
        <w:t xml:space="preserve"> their vocal </w:t>
      </w:r>
      <w:r w:rsidR="004B2111" w:rsidRPr="00245789">
        <w:rPr>
          <w:rFonts w:ascii="Arial" w:hAnsi="Arial" w:cs="Arial"/>
          <w:sz w:val="23"/>
          <w:szCs w:val="23"/>
        </w:rPr>
        <w:t>attributes</w:t>
      </w:r>
      <w:r w:rsidR="004E0A1C" w:rsidRPr="00245789">
        <w:rPr>
          <w:rFonts w:ascii="Arial" w:hAnsi="Arial" w:cs="Arial"/>
          <w:sz w:val="23"/>
          <w:szCs w:val="23"/>
        </w:rPr>
        <w:t xml:space="preserve"> </w:t>
      </w:r>
      <w:r w:rsidRPr="00245789">
        <w:rPr>
          <w:rFonts w:ascii="Arial" w:hAnsi="Arial" w:cs="Arial"/>
          <w:sz w:val="23"/>
          <w:szCs w:val="23"/>
        </w:rPr>
        <w:t>alongside recognised</w:t>
      </w:r>
      <w:r w:rsidR="004E0A1C" w:rsidRPr="00245789">
        <w:rPr>
          <w:rFonts w:ascii="Arial" w:hAnsi="Arial" w:cs="Arial"/>
          <w:sz w:val="23"/>
          <w:szCs w:val="23"/>
        </w:rPr>
        <w:t xml:space="preserve"> voice change</w:t>
      </w:r>
      <w:r w:rsidRPr="00245789">
        <w:rPr>
          <w:rFonts w:ascii="Arial" w:hAnsi="Arial" w:cs="Arial"/>
          <w:sz w:val="23"/>
          <w:szCs w:val="23"/>
        </w:rPr>
        <w:t xml:space="preserve"> features</w:t>
      </w:r>
      <w:r w:rsidR="004E0A1C" w:rsidRPr="00245789">
        <w:rPr>
          <w:rFonts w:ascii="Arial" w:hAnsi="Arial" w:cs="Arial"/>
          <w:sz w:val="23"/>
          <w:szCs w:val="23"/>
        </w:rPr>
        <w:t xml:space="preserve"> </w:t>
      </w:r>
      <w:r w:rsidRPr="00245789">
        <w:rPr>
          <w:rFonts w:ascii="Arial" w:hAnsi="Arial" w:cs="Arial"/>
          <w:sz w:val="23"/>
          <w:szCs w:val="23"/>
        </w:rPr>
        <w:t>helped confirm their experiences and deepen their overall understanding of voice change. The older participants also reported increased motivation towards exploring their vocal range</w:t>
      </w:r>
      <w:r w:rsidR="009E78B5" w:rsidRPr="00245789">
        <w:rPr>
          <w:rFonts w:ascii="Arial" w:hAnsi="Arial" w:cs="Arial"/>
          <w:sz w:val="23"/>
          <w:szCs w:val="23"/>
        </w:rPr>
        <w:t>s</w:t>
      </w:r>
      <w:r w:rsidRPr="00245789">
        <w:rPr>
          <w:rFonts w:ascii="Arial" w:hAnsi="Arial" w:cs="Arial"/>
          <w:sz w:val="23"/>
          <w:szCs w:val="23"/>
        </w:rPr>
        <w:t xml:space="preserve">, with the chart providing them with a goal and reassurance of what they might be able to achieve at their stage of development. I concluded that the perceived benefits of the voice charting resource validated the importance of using interactive strategies with adolescent singers that directly relate to their individual experiences. Following </w:t>
      </w:r>
      <w:r>
        <w:rPr>
          <w:rFonts w:ascii="Arial" w:hAnsi="Arial" w:cs="Arial"/>
          <w:sz w:val="23"/>
          <w:szCs w:val="23"/>
        </w:rPr>
        <w:t>the findings from my current research, I am now keen to combine resources from both projects by integrating VFT within voice charting exercises so that students can actively see changes of voice quality, range, and registration. By then mapping these features on to charts outlining the stages of development, it may help singers anticipate and understand vocal progressions, potentially helping to improve confidence and motivation during period</w:t>
      </w:r>
      <w:r w:rsidR="00C14238">
        <w:rPr>
          <w:rFonts w:ascii="Arial" w:hAnsi="Arial" w:cs="Arial"/>
          <w:sz w:val="23"/>
          <w:szCs w:val="23"/>
        </w:rPr>
        <w:t>s</w:t>
      </w:r>
      <w:r>
        <w:rPr>
          <w:rFonts w:ascii="Arial" w:hAnsi="Arial" w:cs="Arial"/>
          <w:sz w:val="23"/>
          <w:szCs w:val="23"/>
        </w:rPr>
        <w:t xml:space="preserve"> of development</w:t>
      </w:r>
      <w:r w:rsidR="008E5622">
        <w:rPr>
          <w:rFonts w:ascii="Arial" w:hAnsi="Arial" w:cs="Arial"/>
          <w:sz w:val="23"/>
          <w:szCs w:val="23"/>
        </w:rPr>
        <w:t xml:space="preserve"> (Sweet, 2020). </w:t>
      </w:r>
    </w:p>
    <w:p w14:paraId="1636C5B0" w14:textId="77777777" w:rsidR="0070360B" w:rsidRDefault="0070360B" w:rsidP="00A53099">
      <w:pPr>
        <w:spacing w:after="0" w:line="360" w:lineRule="auto"/>
        <w:jc w:val="both"/>
        <w:rPr>
          <w:rFonts w:ascii="Arial" w:hAnsi="Arial" w:cs="Arial"/>
          <w:sz w:val="23"/>
          <w:szCs w:val="23"/>
        </w:rPr>
      </w:pPr>
    </w:p>
    <w:p w14:paraId="4E4AAC6E" w14:textId="77777777" w:rsidR="0070360B" w:rsidRDefault="0070360B" w:rsidP="00A53099">
      <w:pPr>
        <w:spacing w:after="0" w:line="360" w:lineRule="auto"/>
        <w:jc w:val="both"/>
        <w:rPr>
          <w:rFonts w:ascii="Arial" w:hAnsi="Arial" w:cs="Arial"/>
          <w:sz w:val="23"/>
          <w:szCs w:val="23"/>
        </w:rPr>
      </w:pPr>
    </w:p>
    <w:p w14:paraId="21C5DA58" w14:textId="77777777" w:rsidR="0070360B" w:rsidRPr="00E147A3" w:rsidRDefault="0070360B" w:rsidP="00A53099">
      <w:pPr>
        <w:spacing w:after="0" w:line="360" w:lineRule="auto"/>
        <w:jc w:val="both"/>
        <w:rPr>
          <w:rFonts w:ascii="Arial" w:hAnsi="Arial" w:cs="Arial"/>
          <w:i/>
          <w:iCs/>
          <w:sz w:val="23"/>
          <w:szCs w:val="23"/>
        </w:rPr>
      </w:pPr>
      <w:r w:rsidRPr="00E147A3">
        <w:rPr>
          <w:rFonts w:ascii="Arial" w:hAnsi="Arial" w:cs="Arial"/>
          <w:i/>
          <w:iCs/>
          <w:sz w:val="23"/>
          <w:szCs w:val="23"/>
        </w:rPr>
        <w:t>Longitudinal Research</w:t>
      </w:r>
    </w:p>
    <w:p w14:paraId="3E562867" w14:textId="77777777" w:rsidR="0070360B" w:rsidRPr="00231567" w:rsidRDefault="0070360B" w:rsidP="00A53099">
      <w:pPr>
        <w:spacing w:after="0" w:line="360" w:lineRule="auto"/>
        <w:jc w:val="both"/>
        <w:rPr>
          <w:rFonts w:ascii="Arial" w:hAnsi="Arial" w:cs="Arial"/>
          <w:sz w:val="8"/>
          <w:szCs w:val="8"/>
        </w:rPr>
      </w:pPr>
    </w:p>
    <w:p w14:paraId="0A58C75F" w14:textId="0800B4C1" w:rsidR="0070360B" w:rsidRPr="00DE6CF9" w:rsidRDefault="0070360B" w:rsidP="00A53099">
      <w:pPr>
        <w:spacing w:after="0" w:line="360" w:lineRule="auto"/>
        <w:jc w:val="both"/>
        <w:rPr>
          <w:rFonts w:ascii="Arial" w:hAnsi="Arial" w:cs="Arial"/>
          <w:sz w:val="23"/>
          <w:szCs w:val="23"/>
        </w:rPr>
      </w:pPr>
      <w:r w:rsidRPr="0067336D">
        <w:rPr>
          <w:rFonts w:ascii="Arial" w:hAnsi="Arial" w:cs="Arial"/>
          <w:sz w:val="23"/>
          <w:szCs w:val="23"/>
        </w:rPr>
        <w:t>With my participants</w:t>
      </w:r>
      <w:r w:rsidR="00BE4033">
        <w:rPr>
          <w:rFonts w:ascii="Arial" w:hAnsi="Arial" w:cs="Arial"/>
          <w:sz w:val="23"/>
          <w:szCs w:val="23"/>
        </w:rPr>
        <w:t xml:space="preserve"> concurring that </w:t>
      </w:r>
      <w:r>
        <w:rPr>
          <w:rFonts w:ascii="Arial" w:hAnsi="Arial" w:cs="Arial"/>
          <w:sz w:val="23"/>
          <w:szCs w:val="23"/>
        </w:rPr>
        <w:t xml:space="preserve">they would like to </w:t>
      </w:r>
      <w:r w:rsidR="00CC1A3E">
        <w:rPr>
          <w:rFonts w:ascii="Arial" w:hAnsi="Arial" w:cs="Arial"/>
          <w:sz w:val="23"/>
          <w:szCs w:val="23"/>
        </w:rPr>
        <w:t xml:space="preserve">use VFT </w:t>
      </w:r>
      <w:r w:rsidR="00ED46CE">
        <w:rPr>
          <w:rFonts w:ascii="Arial" w:hAnsi="Arial" w:cs="Arial"/>
          <w:sz w:val="23"/>
          <w:szCs w:val="23"/>
        </w:rPr>
        <w:t xml:space="preserve">termly </w:t>
      </w:r>
      <w:r w:rsidR="00CC1A3E">
        <w:rPr>
          <w:rFonts w:ascii="Arial" w:hAnsi="Arial" w:cs="Arial"/>
          <w:sz w:val="23"/>
          <w:szCs w:val="23"/>
        </w:rPr>
        <w:t xml:space="preserve">to </w:t>
      </w:r>
      <w:r>
        <w:rPr>
          <w:rFonts w:ascii="Arial" w:hAnsi="Arial" w:cs="Arial"/>
          <w:sz w:val="23"/>
          <w:szCs w:val="23"/>
        </w:rPr>
        <w:t xml:space="preserve">monitor vocal progress, it seems vital that research should be extended to enable evaluation across a longer timeframe. As </w:t>
      </w:r>
      <w:r w:rsidR="006D2B80" w:rsidRPr="004C5123">
        <w:rPr>
          <w:rFonts w:ascii="Arial" w:hAnsi="Arial" w:cs="Arial"/>
          <w:noProof/>
          <w:sz w:val="23"/>
          <w:szCs w:val="23"/>
        </w:rPr>
        <w:t xml:space="preserve">Lã </w:t>
      </w:r>
      <w:r w:rsidR="006D2B80">
        <w:rPr>
          <w:rFonts w:ascii="Arial" w:hAnsi="Arial" w:cs="Arial"/>
          <w:noProof/>
          <w:sz w:val="23"/>
          <w:szCs w:val="23"/>
        </w:rPr>
        <w:t>and</w:t>
      </w:r>
      <w:r w:rsidR="006D2B80" w:rsidRPr="004C5123">
        <w:rPr>
          <w:rFonts w:ascii="Arial" w:hAnsi="Arial" w:cs="Arial"/>
          <w:noProof/>
          <w:sz w:val="23"/>
          <w:szCs w:val="23"/>
        </w:rPr>
        <w:t xml:space="preserve"> Fiuza</w:t>
      </w:r>
      <w:r w:rsidR="006D2B80">
        <w:rPr>
          <w:rFonts w:ascii="Arial" w:hAnsi="Arial" w:cs="Arial"/>
          <w:noProof/>
          <w:sz w:val="23"/>
          <w:szCs w:val="23"/>
        </w:rPr>
        <w:t xml:space="preserve"> (</w:t>
      </w:r>
      <w:r w:rsidR="006D2B80" w:rsidRPr="004C5123">
        <w:rPr>
          <w:rFonts w:ascii="Arial" w:hAnsi="Arial" w:cs="Arial"/>
          <w:noProof/>
          <w:sz w:val="23"/>
          <w:szCs w:val="23"/>
        </w:rPr>
        <w:t>2022)</w:t>
      </w:r>
      <w:r w:rsidR="00272929">
        <w:rPr>
          <w:rFonts w:ascii="Arial" w:hAnsi="Arial" w:cs="Arial"/>
          <w:sz w:val="23"/>
          <w:szCs w:val="23"/>
        </w:rPr>
        <w:t xml:space="preserve"> and Erickson (2021)</w:t>
      </w:r>
      <w:r w:rsidR="00B22C2C">
        <w:rPr>
          <w:rFonts w:ascii="Arial" w:hAnsi="Arial" w:cs="Arial"/>
          <w:sz w:val="23"/>
          <w:szCs w:val="23"/>
        </w:rPr>
        <w:t xml:space="preserve"> </w:t>
      </w:r>
      <w:r>
        <w:rPr>
          <w:rFonts w:ascii="Arial" w:hAnsi="Arial" w:cs="Arial"/>
          <w:sz w:val="23"/>
          <w:szCs w:val="23"/>
        </w:rPr>
        <w:t xml:space="preserve">have noted, longitudinal research is greatly needed in investigations into the use of VFT within vocal tuition to identify the true efficacy of its long-term effect on vocal learning and development. </w:t>
      </w:r>
      <w:proofErr w:type="spellStart"/>
      <w:r>
        <w:rPr>
          <w:rFonts w:ascii="Arial" w:hAnsi="Arial" w:cs="Arial"/>
          <w:sz w:val="23"/>
          <w:szCs w:val="23"/>
        </w:rPr>
        <w:t>Gackle</w:t>
      </w:r>
      <w:proofErr w:type="spellEnd"/>
      <w:r>
        <w:rPr>
          <w:rFonts w:ascii="Arial" w:hAnsi="Arial" w:cs="Arial"/>
          <w:sz w:val="23"/>
          <w:szCs w:val="23"/>
        </w:rPr>
        <w:t xml:space="preserve"> (2019) and </w:t>
      </w:r>
      <w:r w:rsidR="00B21768" w:rsidRPr="001B1D32">
        <w:rPr>
          <w:rFonts w:ascii="Arial" w:hAnsi="Arial" w:cs="Arial"/>
          <w:noProof/>
          <w:sz w:val="23"/>
          <w:szCs w:val="23"/>
        </w:rPr>
        <w:t xml:space="preserve">Baker, et al. </w:t>
      </w:r>
      <w:r w:rsidR="00B21768">
        <w:rPr>
          <w:rFonts w:ascii="Arial" w:hAnsi="Arial" w:cs="Arial"/>
          <w:noProof/>
          <w:sz w:val="23"/>
          <w:szCs w:val="23"/>
        </w:rPr>
        <w:t>(</w:t>
      </w:r>
      <w:r w:rsidR="00B21768" w:rsidRPr="001B1D32">
        <w:rPr>
          <w:rFonts w:ascii="Arial" w:hAnsi="Arial" w:cs="Arial"/>
          <w:noProof/>
          <w:sz w:val="23"/>
          <w:szCs w:val="23"/>
        </w:rPr>
        <w:t>2022b)</w:t>
      </w:r>
      <w:r>
        <w:rPr>
          <w:rFonts w:ascii="Arial" w:hAnsi="Arial" w:cs="Arial"/>
          <w:sz w:val="23"/>
          <w:szCs w:val="23"/>
        </w:rPr>
        <w:t xml:space="preserve"> have also highlighted that there is a </w:t>
      </w:r>
      <w:r w:rsidR="004F48B6">
        <w:rPr>
          <w:rFonts w:ascii="Arial" w:hAnsi="Arial" w:cs="Arial"/>
          <w:sz w:val="23"/>
          <w:szCs w:val="23"/>
        </w:rPr>
        <w:t xml:space="preserve">significant </w:t>
      </w:r>
      <w:r>
        <w:rPr>
          <w:rFonts w:ascii="Arial" w:hAnsi="Arial" w:cs="Arial"/>
          <w:sz w:val="23"/>
          <w:szCs w:val="23"/>
        </w:rPr>
        <w:t>deficit of longitudinal researc</w:t>
      </w:r>
      <w:r w:rsidR="004F48B6">
        <w:rPr>
          <w:rFonts w:ascii="Arial" w:hAnsi="Arial" w:cs="Arial"/>
          <w:sz w:val="23"/>
          <w:szCs w:val="23"/>
        </w:rPr>
        <w:t xml:space="preserve">h </w:t>
      </w:r>
      <w:r w:rsidR="008C78AD">
        <w:rPr>
          <w:rFonts w:ascii="Arial" w:hAnsi="Arial" w:cs="Arial"/>
          <w:sz w:val="23"/>
          <w:szCs w:val="23"/>
        </w:rPr>
        <w:t>investigating</w:t>
      </w:r>
      <w:r>
        <w:rPr>
          <w:rFonts w:ascii="Arial" w:hAnsi="Arial" w:cs="Arial"/>
          <w:sz w:val="23"/>
          <w:szCs w:val="23"/>
        </w:rPr>
        <w:t xml:space="preserve"> adolescent voice development, </w:t>
      </w:r>
      <w:r w:rsidR="0044060E">
        <w:rPr>
          <w:rFonts w:ascii="Arial" w:hAnsi="Arial" w:cs="Arial"/>
          <w:sz w:val="23"/>
          <w:szCs w:val="23"/>
        </w:rPr>
        <w:t>even though</w:t>
      </w:r>
      <w:r>
        <w:rPr>
          <w:rFonts w:ascii="Arial" w:hAnsi="Arial" w:cs="Arial"/>
          <w:sz w:val="23"/>
          <w:szCs w:val="23"/>
        </w:rPr>
        <w:t xml:space="preserve"> studies moving into this area such as those by </w:t>
      </w:r>
      <w:r w:rsidR="00B21768" w:rsidRPr="00070368">
        <w:rPr>
          <w:rFonts w:ascii="Arial" w:hAnsi="Arial" w:cs="Arial"/>
          <w:noProof/>
          <w:sz w:val="23"/>
          <w:szCs w:val="23"/>
        </w:rPr>
        <w:t>Pieper, et al.</w:t>
      </w:r>
      <w:r w:rsidR="000A4EE0">
        <w:rPr>
          <w:rFonts w:ascii="Arial" w:hAnsi="Arial" w:cs="Arial"/>
          <w:noProof/>
          <w:sz w:val="23"/>
          <w:szCs w:val="23"/>
        </w:rPr>
        <w:t xml:space="preserve"> (</w:t>
      </w:r>
      <w:r w:rsidR="00B21768" w:rsidRPr="00070368">
        <w:rPr>
          <w:rFonts w:ascii="Arial" w:hAnsi="Arial" w:cs="Arial"/>
          <w:noProof/>
          <w:sz w:val="23"/>
          <w:szCs w:val="23"/>
        </w:rPr>
        <w:t>2020)</w:t>
      </w:r>
      <w:r w:rsidR="00FE7C48">
        <w:rPr>
          <w:rFonts w:ascii="Arial" w:hAnsi="Arial" w:cs="Arial"/>
          <w:noProof/>
          <w:sz w:val="23"/>
          <w:szCs w:val="23"/>
        </w:rPr>
        <w:t xml:space="preserve"> and</w:t>
      </w:r>
      <w:r w:rsidRPr="004C5123">
        <w:rPr>
          <w:rFonts w:ascii="Arial" w:hAnsi="Arial" w:cs="Arial"/>
          <w:sz w:val="23"/>
          <w:szCs w:val="23"/>
        </w:rPr>
        <w:t xml:space="preserve"> </w:t>
      </w:r>
      <w:r w:rsidR="000A4EE0" w:rsidRPr="00070368">
        <w:rPr>
          <w:rFonts w:ascii="Arial" w:hAnsi="Arial" w:cs="Arial"/>
          <w:noProof/>
          <w:sz w:val="23"/>
          <w:szCs w:val="23"/>
        </w:rPr>
        <w:t xml:space="preserve">Willis </w:t>
      </w:r>
      <w:r w:rsidR="000A4EE0">
        <w:rPr>
          <w:rFonts w:ascii="Arial" w:hAnsi="Arial" w:cs="Arial"/>
          <w:noProof/>
          <w:sz w:val="23"/>
          <w:szCs w:val="23"/>
        </w:rPr>
        <w:t>and</w:t>
      </w:r>
      <w:r w:rsidR="000A4EE0" w:rsidRPr="00070368">
        <w:rPr>
          <w:rFonts w:ascii="Arial" w:hAnsi="Arial" w:cs="Arial"/>
          <w:noProof/>
          <w:sz w:val="23"/>
          <w:szCs w:val="23"/>
        </w:rPr>
        <w:t xml:space="preserve"> Kenny</w:t>
      </w:r>
      <w:r w:rsidR="000A4EE0">
        <w:rPr>
          <w:rFonts w:ascii="Arial" w:hAnsi="Arial" w:cs="Arial"/>
          <w:noProof/>
          <w:sz w:val="23"/>
          <w:szCs w:val="23"/>
        </w:rPr>
        <w:t xml:space="preserve"> (</w:t>
      </w:r>
      <w:r w:rsidR="000A4EE0" w:rsidRPr="00070368">
        <w:rPr>
          <w:rFonts w:ascii="Arial" w:hAnsi="Arial" w:cs="Arial"/>
          <w:noProof/>
          <w:sz w:val="23"/>
          <w:szCs w:val="23"/>
        </w:rPr>
        <w:t>2011)</w:t>
      </w:r>
      <w:r>
        <w:rPr>
          <w:rFonts w:ascii="Arial" w:hAnsi="Arial" w:cs="Arial"/>
          <w:sz w:val="23"/>
          <w:szCs w:val="23"/>
        </w:rPr>
        <w:t xml:space="preserve"> have proved fundamental to</w:t>
      </w:r>
      <w:r w:rsidR="008B0C9D">
        <w:rPr>
          <w:rFonts w:ascii="Arial" w:hAnsi="Arial" w:cs="Arial"/>
          <w:sz w:val="23"/>
          <w:szCs w:val="23"/>
        </w:rPr>
        <w:t xml:space="preserve"> </w:t>
      </w:r>
      <w:r>
        <w:rPr>
          <w:rFonts w:ascii="Arial" w:hAnsi="Arial" w:cs="Arial"/>
          <w:sz w:val="23"/>
          <w:szCs w:val="23"/>
        </w:rPr>
        <w:t xml:space="preserve">our </w:t>
      </w:r>
      <w:r w:rsidRPr="0044060E">
        <w:rPr>
          <w:rFonts w:ascii="Arial" w:hAnsi="Arial" w:cs="Arial"/>
          <w:sz w:val="23"/>
          <w:szCs w:val="23"/>
        </w:rPr>
        <w:t>understanding.</w:t>
      </w:r>
      <w:r w:rsidR="00460C33">
        <w:rPr>
          <w:rFonts w:ascii="Arial" w:hAnsi="Arial" w:cs="Arial"/>
          <w:sz w:val="23"/>
          <w:szCs w:val="23"/>
        </w:rPr>
        <w:t xml:space="preserve"> </w:t>
      </w:r>
      <w:r w:rsidR="00EB6153">
        <w:rPr>
          <w:rFonts w:ascii="Arial" w:hAnsi="Arial" w:cs="Arial"/>
          <w:sz w:val="23"/>
          <w:szCs w:val="23"/>
        </w:rPr>
        <w:t xml:space="preserve">The long-term commitment </w:t>
      </w:r>
      <w:r w:rsidR="00967768">
        <w:rPr>
          <w:rFonts w:ascii="Arial" w:hAnsi="Arial" w:cs="Arial"/>
          <w:sz w:val="23"/>
          <w:szCs w:val="23"/>
        </w:rPr>
        <w:t xml:space="preserve">required by both </w:t>
      </w:r>
      <w:r w:rsidR="00EB6153">
        <w:rPr>
          <w:rFonts w:ascii="Arial" w:hAnsi="Arial" w:cs="Arial"/>
          <w:sz w:val="23"/>
          <w:szCs w:val="23"/>
        </w:rPr>
        <w:t>researchers and participants</w:t>
      </w:r>
      <w:r w:rsidR="00967768">
        <w:rPr>
          <w:rFonts w:ascii="Arial" w:hAnsi="Arial" w:cs="Arial"/>
          <w:sz w:val="23"/>
          <w:szCs w:val="23"/>
        </w:rPr>
        <w:t xml:space="preserve"> make longitudinal studies notably </w:t>
      </w:r>
      <w:r w:rsidR="00F703F2">
        <w:rPr>
          <w:rFonts w:ascii="Arial" w:hAnsi="Arial" w:cs="Arial"/>
          <w:sz w:val="23"/>
          <w:szCs w:val="23"/>
        </w:rPr>
        <w:t>difficult to achieve</w:t>
      </w:r>
      <w:r w:rsidR="00E95F8B">
        <w:rPr>
          <w:rFonts w:ascii="Arial" w:hAnsi="Arial" w:cs="Arial"/>
          <w:sz w:val="23"/>
          <w:szCs w:val="23"/>
        </w:rPr>
        <w:t xml:space="preserve"> </w:t>
      </w:r>
      <w:r w:rsidR="00E74273" w:rsidRPr="00E74273">
        <w:rPr>
          <w:rFonts w:ascii="Arial" w:hAnsi="Arial" w:cs="Arial"/>
          <w:noProof/>
          <w:sz w:val="23"/>
          <w:szCs w:val="23"/>
        </w:rPr>
        <w:t xml:space="preserve">(Bell </w:t>
      </w:r>
      <w:r w:rsidR="00E74273">
        <w:rPr>
          <w:rFonts w:ascii="Arial" w:hAnsi="Arial" w:cs="Arial"/>
          <w:noProof/>
          <w:sz w:val="23"/>
          <w:szCs w:val="23"/>
        </w:rPr>
        <w:t>and</w:t>
      </w:r>
      <w:r w:rsidR="00E74273" w:rsidRPr="00E74273">
        <w:rPr>
          <w:rFonts w:ascii="Arial" w:hAnsi="Arial" w:cs="Arial"/>
          <w:noProof/>
          <w:sz w:val="23"/>
          <w:szCs w:val="23"/>
        </w:rPr>
        <w:t xml:space="preserve"> Waters, 2018)</w:t>
      </w:r>
      <w:r w:rsidR="008674AC">
        <w:rPr>
          <w:rFonts w:ascii="Arial" w:hAnsi="Arial" w:cs="Arial"/>
          <w:sz w:val="23"/>
          <w:szCs w:val="23"/>
        </w:rPr>
        <w:t xml:space="preserve">. </w:t>
      </w:r>
      <w:r w:rsidR="008B08C0">
        <w:rPr>
          <w:rFonts w:ascii="Arial" w:hAnsi="Arial" w:cs="Arial"/>
          <w:sz w:val="23"/>
          <w:szCs w:val="23"/>
        </w:rPr>
        <w:t xml:space="preserve">However, as </w:t>
      </w:r>
      <w:r w:rsidR="00DD1D95">
        <w:rPr>
          <w:rFonts w:ascii="Arial" w:hAnsi="Arial" w:cs="Arial"/>
          <w:sz w:val="23"/>
          <w:szCs w:val="23"/>
        </w:rPr>
        <w:t xml:space="preserve">voice teachers committed to following </w:t>
      </w:r>
      <w:r w:rsidR="00DD1D95">
        <w:rPr>
          <w:rFonts w:ascii="Arial" w:hAnsi="Arial" w:cs="Arial"/>
          <w:sz w:val="23"/>
          <w:szCs w:val="23"/>
        </w:rPr>
        <w:lastRenderedPageBreak/>
        <w:t>students</w:t>
      </w:r>
      <w:r w:rsidR="00BB0BD9">
        <w:rPr>
          <w:rFonts w:ascii="Arial" w:hAnsi="Arial" w:cs="Arial"/>
          <w:sz w:val="23"/>
          <w:szCs w:val="23"/>
        </w:rPr>
        <w:t xml:space="preserve"> through their school years, we may be perfectly placed to have a significant influence </w:t>
      </w:r>
      <w:r w:rsidR="003F7318">
        <w:rPr>
          <w:rFonts w:ascii="Arial" w:hAnsi="Arial" w:cs="Arial"/>
          <w:sz w:val="23"/>
          <w:szCs w:val="23"/>
        </w:rPr>
        <w:t>here</w:t>
      </w:r>
      <w:r w:rsidR="008B08C0">
        <w:rPr>
          <w:rFonts w:ascii="Arial" w:hAnsi="Arial" w:cs="Arial"/>
          <w:sz w:val="23"/>
          <w:szCs w:val="23"/>
        </w:rPr>
        <w:t>.</w:t>
      </w:r>
    </w:p>
    <w:p w14:paraId="0AE533B9" w14:textId="77777777" w:rsidR="00890B12" w:rsidRDefault="00890B12" w:rsidP="00A53099">
      <w:pPr>
        <w:spacing w:after="0" w:line="360" w:lineRule="auto"/>
        <w:jc w:val="both"/>
        <w:rPr>
          <w:rFonts w:ascii="Arial" w:hAnsi="Arial" w:cs="Arial"/>
          <w:sz w:val="23"/>
          <w:szCs w:val="23"/>
        </w:rPr>
      </w:pPr>
    </w:p>
    <w:p w14:paraId="1217D046" w14:textId="77777777" w:rsidR="00CA7464" w:rsidRDefault="00CA7464" w:rsidP="000E4925">
      <w:pPr>
        <w:spacing w:after="0" w:line="240" w:lineRule="auto"/>
        <w:rPr>
          <w:rFonts w:ascii="Arial" w:hAnsi="Arial" w:cs="Arial"/>
          <w:sz w:val="23"/>
          <w:szCs w:val="23"/>
        </w:rPr>
      </w:pPr>
    </w:p>
    <w:p w14:paraId="69489BCE" w14:textId="77777777" w:rsidR="00032539" w:rsidRDefault="00032539" w:rsidP="000E4925">
      <w:pPr>
        <w:spacing w:after="0" w:line="240" w:lineRule="auto"/>
        <w:rPr>
          <w:rFonts w:ascii="Arial" w:hAnsi="Arial" w:cs="Arial"/>
          <w:sz w:val="23"/>
          <w:szCs w:val="23"/>
        </w:rPr>
      </w:pPr>
    </w:p>
    <w:p w14:paraId="6F4C540E" w14:textId="77777777" w:rsidR="00032539" w:rsidRDefault="00032539" w:rsidP="000E4925">
      <w:pPr>
        <w:spacing w:after="0" w:line="240" w:lineRule="auto"/>
        <w:rPr>
          <w:rFonts w:ascii="Arial" w:hAnsi="Arial" w:cs="Arial"/>
          <w:sz w:val="23"/>
          <w:szCs w:val="23"/>
        </w:rPr>
      </w:pPr>
    </w:p>
    <w:p w14:paraId="17742737" w14:textId="77777777" w:rsidR="00815EB7" w:rsidRDefault="00815EB7" w:rsidP="000E4925">
      <w:pPr>
        <w:spacing w:after="0" w:line="240" w:lineRule="auto"/>
        <w:rPr>
          <w:rFonts w:ascii="Arial" w:hAnsi="Arial" w:cs="Arial"/>
          <w:sz w:val="23"/>
          <w:szCs w:val="23"/>
        </w:rPr>
      </w:pPr>
    </w:p>
    <w:p w14:paraId="43FC9CA1" w14:textId="1FB1A972" w:rsidR="00700044" w:rsidRPr="004F4D28" w:rsidRDefault="001F27FE" w:rsidP="004F4D28">
      <w:pPr>
        <w:pStyle w:val="Heading2"/>
        <w:rPr>
          <w:rFonts w:ascii="Arial" w:hAnsi="Arial" w:cs="Arial"/>
          <w:b/>
          <w:color w:val="auto"/>
          <w:sz w:val="28"/>
          <w:szCs w:val="28"/>
        </w:rPr>
      </w:pPr>
      <w:bookmarkStart w:id="54" w:name="_Toc160125775"/>
      <w:r w:rsidRPr="0044060E">
        <w:rPr>
          <w:rFonts w:ascii="Arial" w:hAnsi="Arial" w:cs="Arial"/>
          <w:b/>
          <w:color w:val="auto"/>
          <w:sz w:val="28"/>
          <w:szCs w:val="28"/>
        </w:rPr>
        <w:t>Conclusion</w:t>
      </w:r>
      <w:bookmarkEnd w:id="54"/>
    </w:p>
    <w:p w14:paraId="50D8951B" w14:textId="4ACB2D41" w:rsidR="00471056" w:rsidRDefault="00471056" w:rsidP="00AE498F">
      <w:pPr>
        <w:spacing w:after="0"/>
        <w:jc w:val="both"/>
        <w:rPr>
          <w:rFonts w:ascii="Arial" w:hAnsi="Arial" w:cs="Arial"/>
          <w:sz w:val="23"/>
          <w:szCs w:val="23"/>
        </w:rPr>
      </w:pPr>
    </w:p>
    <w:p w14:paraId="6CCEE0FA" w14:textId="2AEB1D42" w:rsidR="00CD19F8" w:rsidRPr="00FD13A3" w:rsidRDefault="004F250C" w:rsidP="00815EB7">
      <w:pPr>
        <w:spacing w:after="0" w:line="360" w:lineRule="auto"/>
        <w:jc w:val="both"/>
        <w:rPr>
          <w:rFonts w:ascii="Arial" w:hAnsi="Arial" w:cs="Arial"/>
          <w:sz w:val="23"/>
          <w:szCs w:val="23"/>
        </w:rPr>
      </w:pPr>
      <w:r w:rsidRPr="00914124">
        <w:rPr>
          <w:rFonts w:ascii="Arial" w:hAnsi="Arial" w:cs="Arial"/>
          <w:sz w:val="23"/>
          <w:szCs w:val="23"/>
        </w:rPr>
        <w:t xml:space="preserve">This research was specifically designed to generate </w:t>
      </w:r>
      <w:r w:rsidR="002D7F10" w:rsidRPr="00914124">
        <w:rPr>
          <w:rFonts w:ascii="Arial" w:hAnsi="Arial" w:cs="Arial"/>
          <w:sz w:val="23"/>
          <w:szCs w:val="23"/>
        </w:rPr>
        <w:t xml:space="preserve">practical </w:t>
      </w:r>
      <w:r w:rsidRPr="00914124">
        <w:rPr>
          <w:rFonts w:ascii="Arial" w:hAnsi="Arial" w:cs="Arial"/>
          <w:sz w:val="23"/>
          <w:szCs w:val="23"/>
        </w:rPr>
        <w:t>knowledge which would</w:t>
      </w:r>
      <w:r w:rsidR="002D7F10" w:rsidRPr="00914124">
        <w:rPr>
          <w:rFonts w:ascii="Arial" w:hAnsi="Arial" w:cs="Arial"/>
          <w:sz w:val="23"/>
          <w:szCs w:val="23"/>
        </w:rPr>
        <w:t xml:space="preserve"> help me</w:t>
      </w:r>
      <w:r w:rsidR="002D7F10">
        <w:rPr>
          <w:rFonts w:ascii="Arial" w:hAnsi="Arial" w:cs="Arial"/>
          <w:i/>
          <w:iCs/>
          <w:sz w:val="23"/>
          <w:szCs w:val="23"/>
        </w:rPr>
        <w:t xml:space="preserve"> </w:t>
      </w:r>
      <w:r w:rsidR="002D7F10" w:rsidRPr="00914124">
        <w:rPr>
          <w:rFonts w:ascii="Arial" w:hAnsi="Arial" w:cs="Arial"/>
          <w:sz w:val="23"/>
          <w:szCs w:val="23"/>
        </w:rPr>
        <w:t xml:space="preserve">make informed judgements regarding the integration of VFT </w:t>
      </w:r>
      <w:r w:rsidR="00836EEC">
        <w:rPr>
          <w:rFonts w:ascii="Arial" w:hAnsi="Arial" w:cs="Arial"/>
          <w:sz w:val="23"/>
          <w:szCs w:val="23"/>
        </w:rPr>
        <w:t xml:space="preserve">with adolescents </w:t>
      </w:r>
      <w:r w:rsidR="002D7F10" w:rsidRPr="00914124">
        <w:rPr>
          <w:rFonts w:ascii="Arial" w:hAnsi="Arial" w:cs="Arial"/>
          <w:sz w:val="23"/>
          <w:szCs w:val="23"/>
        </w:rPr>
        <w:t>within my future teaching practice.</w:t>
      </w:r>
      <w:r w:rsidR="007B560B" w:rsidRPr="00914124">
        <w:rPr>
          <w:rFonts w:ascii="Arial" w:hAnsi="Arial" w:cs="Arial"/>
          <w:sz w:val="23"/>
          <w:szCs w:val="23"/>
        </w:rPr>
        <w:t xml:space="preserve"> </w:t>
      </w:r>
      <w:proofErr w:type="gramStart"/>
      <w:r w:rsidR="001A0FDD">
        <w:rPr>
          <w:rFonts w:ascii="Arial" w:hAnsi="Arial" w:cs="Arial"/>
          <w:sz w:val="23"/>
          <w:szCs w:val="23"/>
        </w:rPr>
        <w:t>With regard</w:t>
      </w:r>
      <w:r w:rsidR="0027029D" w:rsidRPr="00914124">
        <w:rPr>
          <w:rFonts w:ascii="Arial" w:hAnsi="Arial" w:cs="Arial"/>
          <w:sz w:val="23"/>
          <w:szCs w:val="23"/>
        </w:rPr>
        <w:t xml:space="preserve"> to</w:t>
      </w:r>
      <w:proofErr w:type="gramEnd"/>
      <w:r w:rsidR="0027029D" w:rsidRPr="00914124">
        <w:rPr>
          <w:rFonts w:ascii="Arial" w:hAnsi="Arial" w:cs="Arial"/>
          <w:sz w:val="23"/>
          <w:szCs w:val="23"/>
        </w:rPr>
        <w:t xml:space="preserve"> my intended learning outcomes, </w:t>
      </w:r>
      <w:r w:rsidR="001A0FDD">
        <w:rPr>
          <w:rFonts w:ascii="Arial" w:hAnsi="Arial" w:cs="Arial"/>
          <w:sz w:val="23"/>
          <w:szCs w:val="23"/>
        </w:rPr>
        <w:t>the</w:t>
      </w:r>
      <w:r w:rsidR="0027029D" w:rsidRPr="00914124">
        <w:rPr>
          <w:rFonts w:ascii="Arial" w:hAnsi="Arial" w:cs="Arial"/>
          <w:sz w:val="23"/>
          <w:szCs w:val="23"/>
        </w:rPr>
        <w:t xml:space="preserve"> research demonstrated that VFT </w:t>
      </w:r>
      <w:r w:rsidR="007115BA" w:rsidRPr="00914124">
        <w:rPr>
          <w:rFonts w:ascii="Arial" w:hAnsi="Arial" w:cs="Arial"/>
          <w:sz w:val="23"/>
          <w:szCs w:val="23"/>
        </w:rPr>
        <w:t>may</w:t>
      </w:r>
      <w:r w:rsidR="0027029D" w:rsidRPr="00914124">
        <w:rPr>
          <w:rFonts w:ascii="Arial" w:hAnsi="Arial" w:cs="Arial"/>
          <w:sz w:val="23"/>
          <w:szCs w:val="23"/>
        </w:rPr>
        <w:t xml:space="preserve"> provide an engaging, accessible platform for adolescent singers to explore their developing voices. </w:t>
      </w:r>
      <w:r w:rsidR="00F0139B">
        <w:rPr>
          <w:rFonts w:ascii="Arial" w:hAnsi="Arial" w:cs="Arial"/>
          <w:sz w:val="23"/>
          <w:szCs w:val="23"/>
        </w:rPr>
        <w:t>F</w:t>
      </w:r>
      <w:r w:rsidR="00DB5BA2" w:rsidRPr="00914124">
        <w:rPr>
          <w:rFonts w:ascii="Arial" w:hAnsi="Arial" w:cs="Arial"/>
          <w:sz w:val="23"/>
          <w:szCs w:val="23"/>
        </w:rPr>
        <w:t>or my participants, this was not r</w:t>
      </w:r>
      <w:r w:rsidR="0027029D" w:rsidRPr="00914124">
        <w:rPr>
          <w:rFonts w:ascii="Arial" w:hAnsi="Arial" w:cs="Arial"/>
          <w:sz w:val="23"/>
          <w:szCs w:val="23"/>
        </w:rPr>
        <w:t xml:space="preserve">elated to the inherent motivational value of the technology itself as </w:t>
      </w:r>
      <w:r w:rsidR="00E3286F">
        <w:rPr>
          <w:rFonts w:ascii="Arial" w:hAnsi="Arial" w:cs="Arial"/>
          <w:sz w:val="23"/>
          <w:szCs w:val="23"/>
        </w:rPr>
        <w:t xml:space="preserve">previously </w:t>
      </w:r>
      <w:r w:rsidR="00FA70C6" w:rsidRPr="00914124">
        <w:rPr>
          <w:rFonts w:ascii="Arial" w:hAnsi="Arial" w:cs="Arial"/>
          <w:sz w:val="23"/>
          <w:szCs w:val="23"/>
        </w:rPr>
        <w:t xml:space="preserve">suggested by </w:t>
      </w:r>
      <w:proofErr w:type="spellStart"/>
      <w:r w:rsidR="00F01F0E" w:rsidRPr="00914124">
        <w:rPr>
          <w:rFonts w:ascii="Arial" w:hAnsi="Arial" w:cs="Arial"/>
          <w:sz w:val="23"/>
          <w:szCs w:val="23"/>
        </w:rPr>
        <w:t>Brunkan</w:t>
      </w:r>
      <w:proofErr w:type="spellEnd"/>
      <w:r w:rsidR="00F01F0E" w:rsidRPr="00914124">
        <w:rPr>
          <w:rFonts w:ascii="Arial" w:hAnsi="Arial" w:cs="Arial"/>
          <w:sz w:val="23"/>
          <w:szCs w:val="23"/>
        </w:rPr>
        <w:t xml:space="preserve"> (2009) and Howard, et al. (2007)</w:t>
      </w:r>
      <w:r w:rsidR="00503BCB" w:rsidRPr="005F70BB">
        <w:rPr>
          <w:rFonts w:ascii="Arial" w:hAnsi="Arial" w:cs="Arial"/>
          <w:sz w:val="23"/>
          <w:szCs w:val="23"/>
        </w:rPr>
        <w:t>.</w:t>
      </w:r>
      <w:r w:rsidR="00FD13A3" w:rsidRPr="005F70BB">
        <w:rPr>
          <w:rFonts w:ascii="Arial" w:hAnsi="Arial" w:cs="Arial"/>
          <w:sz w:val="23"/>
          <w:szCs w:val="23"/>
        </w:rPr>
        <w:t xml:space="preserve"> </w:t>
      </w:r>
      <w:r w:rsidR="00C84C7C" w:rsidRPr="005F70BB">
        <w:rPr>
          <w:rFonts w:ascii="Arial" w:hAnsi="Arial" w:cs="Arial"/>
          <w:sz w:val="23"/>
          <w:szCs w:val="23"/>
        </w:rPr>
        <w:t>Rather, m</w:t>
      </w:r>
      <w:r w:rsidR="00AB2F13" w:rsidRPr="005F70BB">
        <w:rPr>
          <w:rFonts w:ascii="Arial" w:hAnsi="Arial" w:cs="Arial"/>
          <w:sz w:val="23"/>
          <w:szCs w:val="23"/>
        </w:rPr>
        <w:t xml:space="preserve">y participants’ </w:t>
      </w:r>
      <w:r w:rsidR="00E72011" w:rsidRPr="005F70BB">
        <w:rPr>
          <w:rFonts w:ascii="Arial" w:hAnsi="Arial" w:cs="Arial"/>
          <w:sz w:val="23"/>
          <w:szCs w:val="23"/>
        </w:rPr>
        <w:t>appreciation of</w:t>
      </w:r>
      <w:r w:rsidR="00220FB2" w:rsidRPr="005F70BB">
        <w:rPr>
          <w:rFonts w:ascii="Arial" w:hAnsi="Arial" w:cs="Arial"/>
          <w:sz w:val="23"/>
          <w:szCs w:val="23"/>
        </w:rPr>
        <w:t xml:space="preserve"> the VFT</w:t>
      </w:r>
      <w:r w:rsidR="00AB2F13" w:rsidRPr="005F70BB">
        <w:rPr>
          <w:rFonts w:ascii="Arial" w:hAnsi="Arial" w:cs="Arial"/>
          <w:sz w:val="23"/>
          <w:szCs w:val="23"/>
        </w:rPr>
        <w:t xml:space="preserve"> increased </w:t>
      </w:r>
      <w:r w:rsidR="00DB4F05" w:rsidRPr="005F70BB">
        <w:rPr>
          <w:rFonts w:ascii="Arial" w:hAnsi="Arial" w:cs="Arial"/>
          <w:sz w:val="23"/>
          <w:szCs w:val="23"/>
        </w:rPr>
        <w:t xml:space="preserve">as they </w:t>
      </w:r>
      <w:r w:rsidR="005913F7" w:rsidRPr="005F70BB">
        <w:rPr>
          <w:rFonts w:ascii="Arial" w:hAnsi="Arial" w:cs="Arial"/>
          <w:sz w:val="23"/>
          <w:szCs w:val="23"/>
        </w:rPr>
        <w:t xml:space="preserve">recognised its potential value for </w:t>
      </w:r>
      <w:r w:rsidR="0056530B" w:rsidRPr="005F70BB">
        <w:rPr>
          <w:rFonts w:ascii="Arial" w:hAnsi="Arial" w:cs="Arial"/>
          <w:sz w:val="23"/>
          <w:szCs w:val="23"/>
        </w:rPr>
        <w:t xml:space="preserve">helping them </w:t>
      </w:r>
      <w:r w:rsidR="0020424F" w:rsidRPr="005F70BB">
        <w:rPr>
          <w:rFonts w:ascii="Arial" w:hAnsi="Arial" w:cs="Arial"/>
          <w:sz w:val="23"/>
          <w:szCs w:val="23"/>
        </w:rPr>
        <w:t>better understand singing tasks,</w:t>
      </w:r>
      <w:r w:rsidR="00346F5F" w:rsidRPr="005F70BB">
        <w:rPr>
          <w:rFonts w:ascii="Arial" w:hAnsi="Arial" w:cs="Arial"/>
          <w:sz w:val="23"/>
          <w:szCs w:val="23"/>
        </w:rPr>
        <w:t xml:space="preserve"> </w:t>
      </w:r>
      <w:r w:rsidR="0020424F" w:rsidRPr="005F70BB">
        <w:rPr>
          <w:rFonts w:ascii="Arial" w:hAnsi="Arial" w:cs="Arial"/>
          <w:sz w:val="23"/>
          <w:szCs w:val="23"/>
        </w:rPr>
        <w:t xml:space="preserve">gain a </w:t>
      </w:r>
      <w:r w:rsidR="005C15FC">
        <w:rPr>
          <w:rFonts w:ascii="Arial" w:hAnsi="Arial" w:cs="Arial"/>
          <w:sz w:val="23"/>
          <w:szCs w:val="23"/>
        </w:rPr>
        <w:t>fuller</w:t>
      </w:r>
      <w:r w:rsidR="0020424F" w:rsidRPr="005F70BB">
        <w:rPr>
          <w:rFonts w:ascii="Arial" w:hAnsi="Arial" w:cs="Arial"/>
          <w:sz w:val="23"/>
          <w:szCs w:val="23"/>
        </w:rPr>
        <w:t xml:space="preserve"> picture of the</w:t>
      </w:r>
      <w:r w:rsidR="00346F5F" w:rsidRPr="005F70BB">
        <w:rPr>
          <w:rFonts w:ascii="Arial" w:hAnsi="Arial" w:cs="Arial"/>
          <w:sz w:val="23"/>
          <w:szCs w:val="23"/>
        </w:rPr>
        <w:t>ir</w:t>
      </w:r>
      <w:r w:rsidR="0020424F" w:rsidRPr="005F70BB">
        <w:rPr>
          <w:rFonts w:ascii="Arial" w:hAnsi="Arial" w:cs="Arial"/>
          <w:sz w:val="23"/>
          <w:szCs w:val="23"/>
        </w:rPr>
        <w:t xml:space="preserve"> vocal attributes, and </w:t>
      </w:r>
      <w:r w:rsidR="00CD19F8" w:rsidRPr="005F70BB">
        <w:rPr>
          <w:rFonts w:ascii="Arial" w:hAnsi="Arial" w:cs="Arial"/>
          <w:sz w:val="23"/>
          <w:szCs w:val="23"/>
        </w:rPr>
        <w:t>judge more easily how to improve.</w:t>
      </w:r>
    </w:p>
    <w:p w14:paraId="3F3A8836" w14:textId="77777777" w:rsidR="00CD19F8" w:rsidRDefault="00CD19F8" w:rsidP="00815EB7">
      <w:pPr>
        <w:spacing w:after="0" w:line="360" w:lineRule="auto"/>
        <w:rPr>
          <w:rFonts w:ascii="Arial" w:hAnsi="Arial" w:cs="Arial"/>
          <w:color w:val="FF0000"/>
          <w:sz w:val="23"/>
          <w:szCs w:val="23"/>
        </w:rPr>
      </w:pPr>
    </w:p>
    <w:p w14:paraId="739546D8" w14:textId="3ED3D650" w:rsidR="0051087E" w:rsidRDefault="00DB0B9F" w:rsidP="00815EB7">
      <w:pPr>
        <w:spacing w:after="0" w:line="360" w:lineRule="auto"/>
        <w:jc w:val="both"/>
        <w:rPr>
          <w:rFonts w:ascii="Arial" w:hAnsi="Arial" w:cs="Arial"/>
          <w:sz w:val="23"/>
          <w:szCs w:val="23"/>
        </w:rPr>
      </w:pPr>
      <w:r>
        <w:rPr>
          <w:rFonts w:ascii="Arial" w:hAnsi="Arial" w:cs="Arial"/>
          <w:sz w:val="23"/>
          <w:szCs w:val="23"/>
        </w:rPr>
        <w:t xml:space="preserve">Following investigation </w:t>
      </w:r>
      <w:r w:rsidR="00825CD7">
        <w:rPr>
          <w:rFonts w:ascii="Arial" w:hAnsi="Arial" w:cs="Arial"/>
          <w:sz w:val="23"/>
          <w:szCs w:val="23"/>
        </w:rPr>
        <w:t xml:space="preserve">of my students’ </w:t>
      </w:r>
      <w:r w:rsidR="00BB2F30">
        <w:rPr>
          <w:rFonts w:ascii="Arial" w:hAnsi="Arial" w:cs="Arial"/>
          <w:sz w:val="23"/>
          <w:szCs w:val="23"/>
        </w:rPr>
        <w:t xml:space="preserve">experiences </w:t>
      </w:r>
      <w:r w:rsidR="00693F6C">
        <w:rPr>
          <w:rFonts w:ascii="Arial" w:hAnsi="Arial" w:cs="Arial"/>
          <w:sz w:val="23"/>
          <w:szCs w:val="23"/>
        </w:rPr>
        <w:t>of working with different types of VFT applications within different context</w:t>
      </w:r>
      <w:r w:rsidR="00825CD7">
        <w:rPr>
          <w:rFonts w:ascii="Arial" w:hAnsi="Arial" w:cs="Arial"/>
          <w:sz w:val="23"/>
          <w:szCs w:val="23"/>
        </w:rPr>
        <w:t xml:space="preserve">s, </w:t>
      </w:r>
      <w:r w:rsidR="007B5F83">
        <w:rPr>
          <w:rFonts w:ascii="Arial" w:hAnsi="Arial" w:cs="Arial"/>
          <w:sz w:val="23"/>
          <w:szCs w:val="23"/>
        </w:rPr>
        <w:t xml:space="preserve">I have </w:t>
      </w:r>
      <w:r w:rsidR="003A5B13">
        <w:rPr>
          <w:rFonts w:ascii="Arial" w:hAnsi="Arial" w:cs="Arial"/>
          <w:sz w:val="23"/>
          <w:szCs w:val="23"/>
        </w:rPr>
        <w:t>arrived at the following</w:t>
      </w:r>
      <w:r w:rsidR="00E92BE2">
        <w:rPr>
          <w:rFonts w:ascii="Arial" w:hAnsi="Arial" w:cs="Arial"/>
          <w:sz w:val="23"/>
          <w:szCs w:val="23"/>
        </w:rPr>
        <w:t xml:space="preserve"> </w:t>
      </w:r>
      <w:r w:rsidR="00994295">
        <w:rPr>
          <w:rFonts w:ascii="Arial" w:hAnsi="Arial" w:cs="Arial"/>
          <w:sz w:val="23"/>
          <w:szCs w:val="23"/>
        </w:rPr>
        <w:t xml:space="preserve">conclusions and </w:t>
      </w:r>
      <w:r w:rsidR="007B5F83">
        <w:rPr>
          <w:rFonts w:ascii="Arial" w:hAnsi="Arial" w:cs="Arial"/>
          <w:sz w:val="23"/>
          <w:szCs w:val="23"/>
        </w:rPr>
        <w:t>recommendations for my future practice</w:t>
      </w:r>
      <w:r w:rsidR="007C7F19">
        <w:rPr>
          <w:rFonts w:ascii="Arial" w:hAnsi="Arial" w:cs="Arial"/>
          <w:sz w:val="23"/>
          <w:szCs w:val="23"/>
        </w:rPr>
        <w:t>:</w:t>
      </w:r>
    </w:p>
    <w:p w14:paraId="7298F98D" w14:textId="77777777" w:rsidR="007C7F19" w:rsidRDefault="007C7F19" w:rsidP="00815EB7">
      <w:pPr>
        <w:spacing w:after="0" w:line="360" w:lineRule="auto"/>
        <w:jc w:val="both"/>
        <w:rPr>
          <w:rFonts w:ascii="Arial" w:hAnsi="Arial" w:cs="Arial"/>
          <w:sz w:val="23"/>
          <w:szCs w:val="23"/>
        </w:rPr>
      </w:pPr>
    </w:p>
    <w:p w14:paraId="5C015396" w14:textId="093EDA1F" w:rsidR="00340D80" w:rsidRDefault="00450B66" w:rsidP="00815EB7">
      <w:pPr>
        <w:pStyle w:val="ListParagraph"/>
        <w:numPr>
          <w:ilvl w:val="0"/>
          <w:numId w:val="28"/>
        </w:numPr>
        <w:spacing w:after="0" w:line="360" w:lineRule="auto"/>
        <w:jc w:val="both"/>
        <w:rPr>
          <w:rFonts w:ascii="Arial" w:hAnsi="Arial" w:cs="Arial"/>
          <w:sz w:val="23"/>
          <w:szCs w:val="23"/>
        </w:rPr>
      </w:pPr>
      <w:r>
        <w:rPr>
          <w:rFonts w:ascii="Arial" w:hAnsi="Arial" w:cs="Arial"/>
          <w:sz w:val="23"/>
          <w:szCs w:val="23"/>
        </w:rPr>
        <w:t>T</w:t>
      </w:r>
      <w:r w:rsidR="00340D80">
        <w:rPr>
          <w:rFonts w:ascii="Arial" w:hAnsi="Arial" w:cs="Arial"/>
          <w:sz w:val="23"/>
          <w:szCs w:val="23"/>
        </w:rPr>
        <w:t>he immediacy and simplicity of the interface of the pitch-tracking application ‘</w:t>
      </w:r>
      <w:proofErr w:type="spellStart"/>
      <w:r w:rsidR="00340D80">
        <w:rPr>
          <w:rFonts w:ascii="Arial" w:hAnsi="Arial" w:cs="Arial"/>
          <w:sz w:val="23"/>
          <w:szCs w:val="23"/>
        </w:rPr>
        <w:t>SingScope</w:t>
      </w:r>
      <w:proofErr w:type="spellEnd"/>
      <w:r w:rsidR="00340D80">
        <w:rPr>
          <w:rFonts w:ascii="Arial" w:hAnsi="Arial" w:cs="Arial"/>
          <w:sz w:val="23"/>
          <w:szCs w:val="23"/>
        </w:rPr>
        <w:t xml:space="preserve">’ </w:t>
      </w:r>
      <w:r w:rsidR="00D533DA">
        <w:rPr>
          <w:rFonts w:ascii="Arial" w:hAnsi="Arial" w:cs="Arial"/>
          <w:sz w:val="23"/>
          <w:szCs w:val="23"/>
        </w:rPr>
        <w:t>inspired</w:t>
      </w:r>
      <w:r w:rsidR="00F85E46">
        <w:rPr>
          <w:rFonts w:ascii="Arial" w:hAnsi="Arial" w:cs="Arial"/>
          <w:sz w:val="23"/>
          <w:szCs w:val="23"/>
        </w:rPr>
        <w:t xml:space="preserve"> fun,</w:t>
      </w:r>
      <w:r>
        <w:rPr>
          <w:rFonts w:ascii="Arial" w:hAnsi="Arial" w:cs="Arial"/>
          <w:sz w:val="23"/>
          <w:szCs w:val="23"/>
        </w:rPr>
        <w:t xml:space="preserve"> creative vocal play</w:t>
      </w:r>
      <w:r w:rsidR="00340D80">
        <w:rPr>
          <w:rFonts w:ascii="Arial" w:hAnsi="Arial" w:cs="Arial"/>
          <w:sz w:val="23"/>
          <w:szCs w:val="23"/>
        </w:rPr>
        <w:t xml:space="preserve">. </w:t>
      </w:r>
      <w:r w:rsidR="00C40601">
        <w:rPr>
          <w:rFonts w:ascii="Arial" w:hAnsi="Arial" w:cs="Arial"/>
          <w:sz w:val="23"/>
          <w:szCs w:val="23"/>
        </w:rPr>
        <w:t>T</w:t>
      </w:r>
      <w:r w:rsidR="00340D80">
        <w:rPr>
          <w:rFonts w:ascii="Arial" w:hAnsi="Arial" w:cs="Arial"/>
          <w:sz w:val="23"/>
          <w:szCs w:val="23"/>
        </w:rPr>
        <w:t xml:space="preserve">his type of application </w:t>
      </w:r>
      <w:r w:rsidR="00C40601">
        <w:rPr>
          <w:rFonts w:ascii="Arial" w:hAnsi="Arial" w:cs="Arial"/>
          <w:sz w:val="23"/>
          <w:szCs w:val="23"/>
        </w:rPr>
        <w:t>may</w:t>
      </w:r>
      <w:r w:rsidR="00340D80">
        <w:rPr>
          <w:rFonts w:ascii="Arial" w:hAnsi="Arial" w:cs="Arial"/>
          <w:sz w:val="23"/>
          <w:szCs w:val="23"/>
        </w:rPr>
        <w:t xml:space="preserve"> therefore</w:t>
      </w:r>
      <w:r w:rsidR="00A353CE">
        <w:rPr>
          <w:rFonts w:ascii="Arial" w:hAnsi="Arial" w:cs="Arial"/>
          <w:sz w:val="23"/>
          <w:szCs w:val="23"/>
        </w:rPr>
        <w:t xml:space="preserve"> </w:t>
      </w:r>
      <w:r w:rsidR="00340D80">
        <w:rPr>
          <w:rFonts w:ascii="Arial" w:hAnsi="Arial" w:cs="Arial"/>
          <w:sz w:val="23"/>
          <w:szCs w:val="23"/>
        </w:rPr>
        <w:t>be valuable for encouraging adolescent singers to explore new areas of their voices</w:t>
      </w:r>
      <w:r w:rsidR="00280E58">
        <w:rPr>
          <w:rFonts w:ascii="Arial" w:hAnsi="Arial" w:cs="Arial"/>
          <w:sz w:val="23"/>
          <w:szCs w:val="23"/>
        </w:rPr>
        <w:t xml:space="preserve"> such as range and register changes</w:t>
      </w:r>
      <w:r w:rsidR="00E80B92">
        <w:rPr>
          <w:rFonts w:ascii="Arial" w:hAnsi="Arial" w:cs="Arial"/>
          <w:sz w:val="23"/>
          <w:szCs w:val="23"/>
        </w:rPr>
        <w:t xml:space="preserve"> more freely</w:t>
      </w:r>
      <w:r w:rsidR="00280E58">
        <w:rPr>
          <w:rFonts w:ascii="Arial" w:hAnsi="Arial" w:cs="Arial"/>
          <w:sz w:val="23"/>
          <w:szCs w:val="23"/>
        </w:rPr>
        <w:t>.</w:t>
      </w:r>
    </w:p>
    <w:p w14:paraId="470A2808" w14:textId="2F8C00F1" w:rsidR="001A3600" w:rsidRPr="00DA0C07" w:rsidRDefault="00340D80" w:rsidP="00815EB7">
      <w:pPr>
        <w:pStyle w:val="ListParagraph"/>
        <w:numPr>
          <w:ilvl w:val="0"/>
          <w:numId w:val="28"/>
        </w:numPr>
        <w:spacing w:after="0" w:line="360" w:lineRule="auto"/>
        <w:jc w:val="both"/>
        <w:rPr>
          <w:rFonts w:ascii="Arial" w:hAnsi="Arial" w:cs="Arial"/>
          <w:sz w:val="23"/>
          <w:szCs w:val="23"/>
        </w:rPr>
      </w:pPr>
      <w:r>
        <w:rPr>
          <w:rFonts w:ascii="Arial" w:hAnsi="Arial" w:cs="Arial"/>
          <w:sz w:val="23"/>
          <w:szCs w:val="23"/>
        </w:rPr>
        <w:t>The spectrogram programme ‘</w:t>
      </w:r>
      <w:proofErr w:type="spellStart"/>
      <w:r>
        <w:rPr>
          <w:rFonts w:ascii="Arial" w:hAnsi="Arial" w:cs="Arial"/>
          <w:sz w:val="23"/>
          <w:szCs w:val="23"/>
        </w:rPr>
        <w:t>VoceVista</w:t>
      </w:r>
      <w:proofErr w:type="spellEnd"/>
      <w:r>
        <w:rPr>
          <w:rFonts w:ascii="Arial" w:hAnsi="Arial" w:cs="Arial"/>
          <w:sz w:val="23"/>
          <w:szCs w:val="23"/>
        </w:rPr>
        <w:t xml:space="preserve">’ proved accessible and engaging for my participants due to its visual appeal, which stimulated interest and helped strengthen understanding of the correlation between their physical coordination and the acoustic result. </w:t>
      </w:r>
      <w:r w:rsidR="00C33A7C">
        <w:rPr>
          <w:rFonts w:ascii="Arial" w:hAnsi="Arial" w:cs="Arial"/>
          <w:sz w:val="23"/>
          <w:szCs w:val="23"/>
        </w:rPr>
        <w:t>Participants</w:t>
      </w:r>
      <w:r>
        <w:rPr>
          <w:rFonts w:ascii="Arial" w:hAnsi="Arial" w:cs="Arial"/>
          <w:sz w:val="23"/>
          <w:szCs w:val="23"/>
        </w:rPr>
        <w:t xml:space="preserve"> </w:t>
      </w:r>
      <w:r w:rsidR="00C33A7C">
        <w:rPr>
          <w:rFonts w:ascii="Arial" w:hAnsi="Arial" w:cs="Arial"/>
          <w:sz w:val="23"/>
          <w:szCs w:val="23"/>
        </w:rPr>
        <w:t xml:space="preserve">found the </w:t>
      </w:r>
      <w:r>
        <w:rPr>
          <w:rFonts w:ascii="Arial" w:hAnsi="Arial" w:cs="Arial"/>
          <w:sz w:val="23"/>
          <w:szCs w:val="23"/>
        </w:rPr>
        <w:t>increased amount of information</w:t>
      </w:r>
      <w:r w:rsidR="00263ABF">
        <w:rPr>
          <w:rFonts w:ascii="Arial" w:hAnsi="Arial" w:cs="Arial"/>
          <w:sz w:val="23"/>
          <w:szCs w:val="23"/>
        </w:rPr>
        <w:t xml:space="preserve"> </w:t>
      </w:r>
      <w:r>
        <w:rPr>
          <w:rFonts w:ascii="Arial" w:hAnsi="Arial" w:cs="Arial"/>
          <w:sz w:val="23"/>
          <w:szCs w:val="23"/>
        </w:rPr>
        <w:t>valuable for increasing their understanding of vocal tasks and for monitoring improvement</w:t>
      </w:r>
      <w:r w:rsidR="001D7653">
        <w:rPr>
          <w:rFonts w:ascii="Arial" w:hAnsi="Arial" w:cs="Arial"/>
          <w:sz w:val="23"/>
          <w:szCs w:val="23"/>
        </w:rPr>
        <w:t xml:space="preserve">, </w:t>
      </w:r>
      <w:r>
        <w:rPr>
          <w:rFonts w:ascii="Arial" w:hAnsi="Arial" w:cs="Arial"/>
          <w:sz w:val="23"/>
          <w:szCs w:val="23"/>
        </w:rPr>
        <w:t>particularly for working on detailed vocal concepts.</w:t>
      </w:r>
    </w:p>
    <w:p w14:paraId="6BAE8A1A" w14:textId="0DD4CFDB" w:rsidR="001A3600" w:rsidRDefault="00363944" w:rsidP="00815EB7">
      <w:pPr>
        <w:pStyle w:val="ListParagraph"/>
        <w:numPr>
          <w:ilvl w:val="0"/>
          <w:numId w:val="28"/>
        </w:numPr>
        <w:spacing w:after="0" w:line="360" w:lineRule="auto"/>
        <w:jc w:val="both"/>
        <w:rPr>
          <w:rFonts w:ascii="Arial" w:hAnsi="Arial" w:cs="Arial"/>
          <w:sz w:val="23"/>
          <w:szCs w:val="23"/>
        </w:rPr>
      </w:pPr>
      <w:r>
        <w:rPr>
          <w:rFonts w:ascii="Arial" w:hAnsi="Arial" w:cs="Arial"/>
          <w:sz w:val="23"/>
          <w:szCs w:val="23"/>
        </w:rPr>
        <w:t>Participants found t</w:t>
      </w:r>
      <w:r w:rsidR="001A3600">
        <w:rPr>
          <w:rFonts w:ascii="Arial" w:hAnsi="Arial" w:cs="Arial"/>
          <w:sz w:val="23"/>
          <w:szCs w:val="23"/>
        </w:rPr>
        <w:t xml:space="preserve">he use of VFT within the two </w:t>
      </w:r>
      <w:r>
        <w:rPr>
          <w:rFonts w:ascii="Arial" w:hAnsi="Arial" w:cs="Arial"/>
          <w:sz w:val="23"/>
          <w:szCs w:val="23"/>
        </w:rPr>
        <w:t xml:space="preserve">vocal </w:t>
      </w:r>
      <w:r w:rsidR="001A3600">
        <w:rPr>
          <w:rFonts w:ascii="Arial" w:hAnsi="Arial" w:cs="Arial"/>
          <w:sz w:val="23"/>
          <w:szCs w:val="23"/>
        </w:rPr>
        <w:t xml:space="preserve">exercises </w:t>
      </w:r>
      <w:r w:rsidR="00FB699B">
        <w:rPr>
          <w:rFonts w:ascii="Arial" w:hAnsi="Arial" w:cs="Arial"/>
          <w:sz w:val="23"/>
          <w:szCs w:val="23"/>
        </w:rPr>
        <w:t xml:space="preserve">more valuable than </w:t>
      </w:r>
      <w:r w:rsidR="00C446DD">
        <w:rPr>
          <w:rFonts w:ascii="Arial" w:hAnsi="Arial" w:cs="Arial"/>
          <w:sz w:val="23"/>
          <w:szCs w:val="23"/>
        </w:rPr>
        <w:t xml:space="preserve">within repertoire, as it </w:t>
      </w:r>
      <w:r w:rsidR="001A3600">
        <w:rPr>
          <w:rFonts w:ascii="Arial" w:hAnsi="Arial" w:cs="Arial"/>
          <w:sz w:val="23"/>
          <w:szCs w:val="23"/>
        </w:rPr>
        <w:t>promoted greater reflection on their actions</w:t>
      </w:r>
      <w:r w:rsidR="00C446DD">
        <w:rPr>
          <w:rFonts w:ascii="Arial" w:hAnsi="Arial" w:cs="Arial"/>
          <w:sz w:val="23"/>
          <w:szCs w:val="23"/>
        </w:rPr>
        <w:t xml:space="preserve"> and allowed them to focus more </w:t>
      </w:r>
      <w:r w:rsidR="00F6341F">
        <w:rPr>
          <w:rFonts w:ascii="Arial" w:hAnsi="Arial" w:cs="Arial"/>
          <w:sz w:val="23"/>
          <w:szCs w:val="23"/>
        </w:rPr>
        <w:t>directly on vocal technique</w:t>
      </w:r>
      <w:r w:rsidR="001A3600">
        <w:rPr>
          <w:rFonts w:ascii="Arial" w:hAnsi="Arial" w:cs="Arial"/>
          <w:sz w:val="23"/>
          <w:szCs w:val="23"/>
        </w:rPr>
        <w:t>.</w:t>
      </w:r>
    </w:p>
    <w:p w14:paraId="15F34FBB" w14:textId="1D0BD044" w:rsidR="001A3600" w:rsidRPr="00A367CF" w:rsidRDefault="001A3600" w:rsidP="00815EB7">
      <w:pPr>
        <w:pStyle w:val="ListParagraph"/>
        <w:numPr>
          <w:ilvl w:val="0"/>
          <w:numId w:val="28"/>
        </w:numPr>
        <w:spacing w:after="0" w:line="360" w:lineRule="auto"/>
        <w:jc w:val="both"/>
        <w:rPr>
          <w:rFonts w:ascii="Arial" w:hAnsi="Arial" w:cs="Arial"/>
          <w:sz w:val="23"/>
          <w:szCs w:val="23"/>
        </w:rPr>
      </w:pPr>
      <w:r w:rsidRPr="001D14C5">
        <w:rPr>
          <w:rFonts w:ascii="Arial" w:hAnsi="Arial" w:cs="Arial"/>
          <w:sz w:val="23"/>
          <w:szCs w:val="23"/>
        </w:rPr>
        <w:lastRenderedPageBreak/>
        <w:t xml:space="preserve">Although my participants were responsive to using the VFT to assist with detailed work in their pieces, the importance of balancing this type of concentrated work alongside enjoying work on the “bigger picture of a song” (P3F) and other musical and learning goals was noted. </w:t>
      </w:r>
      <w:r w:rsidR="004B2B88">
        <w:rPr>
          <w:rFonts w:ascii="Arial" w:hAnsi="Arial" w:cs="Arial"/>
          <w:sz w:val="23"/>
          <w:szCs w:val="23"/>
        </w:rPr>
        <w:t>Participants’</w:t>
      </w:r>
      <w:r w:rsidRPr="001D14C5">
        <w:rPr>
          <w:rFonts w:ascii="Arial" w:hAnsi="Arial" w:cs="Arial"/>
          <w:sz w:val="23"/>
          <w:szCs w:val="23"/>
        </w:rPr>
        <w:t xml:space="preserve"> varied responses to using the VFT within their pieces </w:t>
      </w:r>
      <w:r w:rsidRPr="00524C03">
        <w:rPr>
          <w:rFonts w:ascii="Arial" w:hAnsi="Arial" w:cs="Arial"/>
          <w:sz w:val="23"/>
          <w:szCs w:val="23"/>
        </w:rPr>
        <w:t xml:space="preserve">also </w:t>
      </w:r>
      <w:r w:rsidR="004B2B88" w:rsidRPr="00524C03">
        <w:rPr>
          <w:rFonts w:ascii="Arial" w:hAnsi="Arial" w:cs="Arial"/>
          <w:sz w:val="23"/>
          <w:szCs w:val="23"/>
        </w:rPr>
        <w:t>highlights</w:t>
      </w:r>
      <w:r w:rsidRPr="00524C03">
        <w:rPr>
          <w:rFonts w:ascii="Arial" w:hAnsi="Arial" w:cs="Arial"/>
          <w:sz w:val="23"/>
          <w:szCs w:val="23"/>
        </w:rPr>
        <w:t xml:space="preserve"> the importance </w:t>
      </w:r>
      <w:r w:rsidR="00B72DE5" w:rsidRPr="00524C03">
        <w:rPr>
          <w:rFonts w:ascii="Arial" w:hAnsi="Arial" w:cs="Arial"/>
          <w:sz w:val="23"/>
          <w:szCs w:val="23"/>
        </w:rPr>
        <w:t>of</w:t>
      </w:r>
      <w:r w:rsidRPr="00524C03">
        <w:rPr>
          <w:rFonts w:ascii="Arial" w:hAnsi="Arial" w:cs="Arial"/>
          <w:sz w:val="23"/>
          <w:szCs w:val="23"/>
        </w:rPr>
        <w:t xml:space="preserve"> adapting to individual students’ interests and preferences</w:t>
      </w:r>
      <w:r w:rsidR="00524C03" w:rsidRPr="00524C03">
        <w:rPr>
          <w:rFonts w:ascii="Arial" w:hAnsi="Arial" w:cs="Arial"/>
          <w:sz w:val="23"/>
          <w:szCs w:val="23"/>
        </w:rPr>
        <w:t>.</w:t>
      </w:r>
    </w:p>
    <w:p w14:paraId="76B4FC7B" w14:textId="69464D0C" w:rsidR="00A367CF" w:rsidRPr="003444FD" w:rsidRDefault="00A367CF" w:rsidP="00815EB7">
      <w:pPr>
        <w:pStyle w:val="ListParagraph"/>
        <w:numPr>
          <w:ilvl w:val="0"/>
          <w:numId w:val="28"/>
        </w:numPr>
        <w:spacing w:after="0" w:line="360" w:lineRule="auto"/>
        <w:jc w:val="both"/>
        <w:rPr>
          <w:rFonts w:ascii="Arial" w:hAnsi="Arial" w:cs="Arial"/>
          <w:sz w:val="23"/>
          <w:szCs w:val="23"/>
        </w:rPr>
      </w:pPr>
      <w:r w:rsidRPr="003444FD">
        <w:rPr>
          <w:rFonts w:ascii="Arial" w:hAnsi="Arial" w:cs="Arial"/>
          <w:sz w:val="23"/>
          <w:szCs w:val="23"/>
        </w:rPr>
        <w:t xml:space="preserve">Participants were also unanimous that the use of VFT should be </w:t>
      </w:r>
      <w:r w:rsidR="000756D2" w:rsidRPr="003444FD">
        <w:rPr>
          <w:rFonts w:ascii="Arial" w:hAnsi="Arial" w:cs="Arial"/>
          <w:sz w:val="23"/>
          <w:szCs w:val="23"/>
        </w:rPr>
        <w:t xml:space="preserve">integrated within a cycle of work </w:t>
      </w:r>
      <w:r w:rsidR="00E73D38" w:rsidRPr="003444FD">
        <w:rPr>
          <w:rFonts w:ascii="Arial" w:hAnsi="Arial" w:cs="Arial"/>
          <w:sz w:val="23"/>
          <w:szCs w:val="23"/>
        </w:rPr>
        <w:t>including</w:t>
      </w:r>
      <w:r w:rsidR="000756D2" w:rsidRPr="003444FD">
        <w:rPr>
          <w:rFonts w:ascii="Arial" w:hAnsi="Arial" w:cs="Arial"/>
          <w:sz w:val="23"/>
          <w:szCs w:val="23"/>
        </w:rPr>
        <w:t xml:space="preserve"> repertoire and VFT-free vocal exercises</w:t>
      </w:r>
      <w:r w:rsidR="004B65FB" w:rsidRPr="003444FD">
        <w:rPr>
          <w:rFonts w:ascii="Arial" w:hAnsi="Arial" w:cs="Arial"/>
          <w:sz w:val="23"/>
          <w:szCs w:val="23"/>
        </w:rPr>
        <w:t xml:space="preserve">, perhaps on a monthly </w:t>
      </w:r>
      <w:r w:rsidR="008A69B2" w:rsidRPr="003444FD">
        <w:rPr>
          <w:rFonts w:ascii="Arial" w:hAnsi="Arial" w:cs="Arial"/>
          <w:sz w:val="23"/>
          <w:szCs w:val="23"/>
        </w:rPr>
        <w:t xml:space="preserve">or termly </w:t>
      </w:r>
      <w:r w:rsidR="004B65FB" w:rsidRPr="003444FD">
        <w:rPr>
          <w:rFonts w:ascii="Arial" w:hAnsi="Arial" w:cs="Arial"/>
          <w:sz w:val="23"/>
          <w:szCs w:val="23"/>
        </w:rPr>
        <w:t>schedule</w:t>
      </w:r>
      <w:r w:rsidR="00E1383B" w:rsidRPr="003444FD">
        <w:rPr>
          <w:rFonts w:ascii="Arial" w:hAnsi="Arial" w:cs="Arial"/>
          <w:sz w:val="23"/>
          <w:szCs w:val="23"/>
        </w:rPr>
        <w:t xml:space="preserve">, which would allow them to monitor </w:t>
      </w:r>
      <w:r w:rsidR="008A69B2" w:rsidRPr="003444FD">
        <w:rPr>
          <w:rFonts w:ascii="Arial" w:hAnsi="Arial" w:cs="Arial"/>
          <w:sz w:val="23"/>
          <w:szCs w:val="23"/>
        </w:rPr>
        <w:t>changes in their voice</w:t>
      </w:r>
      <w:r w:rsidR="00E1383B" w:rsidRPr="003444FD">
        <w:rPr>
          <w:rFonts w:ascii="Arial" w:hAnsi="Arial" w:cs="Arial"/>
          <w:sz w:val="23"/>
          <w:szCs w:val="23"/>
        </w:rPr>
        <w:t xml:space="preserve"> over time</w:t>
      </w:r>
      <w:r w:rsidR="007B785E" w:rsidRPr="003444FD">
        <w:rPr>
          <w:rFonts w:ascii="Arial" w:hAnsi="Arial" w:cs="Arial"/>
          <w:sz w:val="23"/>
          <w:szCs w:val="23"/>
        </w:rPr>
        <w:t xml:space="preserve"> as well as work </w:t>
      </w:r>
      <w:r w:rsidR="00AA063E">
        <w:rPr>
          <w:rFonts w:ascii="Arial" w:hAnsi="Arial" w:cs="Arial"/>
          <w:sz w:val="23"/>
          <w:szCs w:val="23"/>
        </w:rPr>
        <w:t>on</w:t>
      </w:r>
      <w:r w:rsidR="007B785E" w:rsidRPr="003444FD">
        <w:rPr>
          <w:rFonts w:ascii="Arial" w:hAnsi="Arial" w:cs="Arial"/>
          <w:sz w:val="23"/>
          <w:szCs w:val="23"/>
        </w:rPr>
        <w:t xml:space="preserve"> improvements in the shorter term</w:t>
      </w:r>
      <w:r w:rsidR="004B65FB" w:rsidRPr="003444FD">
        <w:rPr>
          <w:rFonts w:ascii="Arial" w:hAnsi="Arial" w:cs="Arial"/>
          <w:sz w:val="23"/>
          <w:szCs w:val="23"/>
        </w:rPr>
        <w:t>.</w:t>
      </w:r>
    </w:p>
    <w:p w14:paraId="5003A7D9" w14:textId="77777777" w:rsidR="006871C2" w:rsidRDefault="006871C2" w:rsidP="00977EBC">
      <w:pPr>
        <w:spacing w:after="0" w:line="360" w:lineRule="auto"/>
        <w:jc w:val="both"/>
        <w:rPr>
          <w:rFonts w:ascii="Arial" w:hAnsi="Arial" w:cs="Arial"/>
          <w:color w:val="FF0000"/>
          <w:sz w:val="23"/>
          <w:szCs w:val="23"/>
        </w:rPr>
      </w:pPr>
    </w:p>
    <w:p w14:paraId="79B5B981" w14:textId="77777777" w:rsidR="00E23179" w:rsidRDefault="00E23179" w:rsidP="00815EB7">
      <w:pPr>
        <w:spacing w:after="0" w:line="360" w:lineRule="auto"/>
        <w:rPr>
          <w:rFonts w:ascii="Arial" w:hAnsi="Arial" w:cs="Arial"/>
          <w:sz w:val="23"/>
          <w:szCs w:val="23"/>
        </w:rPr>
      </w:pPr>
    </w:p>
    <w:p w14:paraId="37403263" w14:textId="77777777" w:rsidR="00E23179" w:rsidRPr="00582D71" w:rsidRDefault="00E23179" w:rsidP="00815EB7">
      <w:pPr>
        <w:pStyle w:val="Heading3"/>
        <w:spacing w:line="360" w:lineRule="auto"/>
        <w:rPr>
          <w:rFonts w:ascii="Arial" w:hAnsi="Arial" w:cs="Arial"/>
          <w:i/>
          <w:iCs/>
          <w:color w:val="auto"/>
        </w:rPr>
      </w:pPr>
      <w:bookmarkStart w:id="55" w:name="_Toc160125776"/>
      <w:r w:rsidRPr="00582D71">
        <w:rPr>
          <w:rFonts w:ascii="Arial" w:hAnsi="Arial" w:cs="Arial"/>
          <w:i/>
          <w:iCs/>
          <w:color w:val="auto"/>
        </w:rPr>
        <w:t>Limitations and Recommendations</w:t>
      </w:r>
      <w:bookmarkEnd w:id="55"/>
    </w:p>
    <w:p w14:paraId="34D9C101" w14:textId="77C0C1B5" w:rsidR="00E23179" w:rsidRPr="00977EBC" w:rsidRDefault="00E23179" w:rsidP="00815EB7">
      <w:pPr>
        <w:spacing w:after="0" w:line="360" w:lineRule="auto"/>
        <w:jc w:val="both"/>
        <w:rPr>
          <w:rFonts w:ascii="Arial" w:hAnsi="Arial" w:cs="Arial"/>
          <w:sz w:val="16"/>
          <w:szCs w:val="16"/>
        </w:rPr>
      </w:pPr>
    </w:p>
    <w:p w14:paraId="20CE1051" w14:textId="236D0B44" w:rsidR="00E23179" w:rsidRDefault="00E23179" w:rsidP="00815EB7">
      <w:pPr>
        <w:spacing w:after="0" w:line="360" w:lineRule="auto"/>
        <w:jc w:val="both"/>
        <w:rPr>
          <w:rFonts w:ascii="Arial" w:hAnsi="Arial" w:cs="Arial"/>
          <w:sz w:val="23"/>
          <w:szCs w:val="23"/>
        </w:rPr>
      </w:pPr>
      <w:r>
        <w:rPr>
          <w:rFonts w:ascii="Arial" w:hAnsi="Arial" w:cs="Arial"/>
          <w:sz w:val="23"/>
          <w:szCs w:val="23"/>
        </w:rPr>
        <w:t>T</w:t>
      </w:r>
      <w:r w:rsidRPr="00A03972">
        <w:rPr>
          <w:rFonts w:ascii="Arial" w:hAnsi="Arial" w:cs="Arial"/>
          <w:sz w:val="23"/>
          <w:szCs w:val="23"/>
        </w:rPr>
        <w:t>he results o</w:t>
      </w:r>
      <w:r>
        <w:rPr>
          <w:rFonts w:ascii="Arial" w:hAnsi="Arial" w:cs="Arial"/>
          <w:sz w:val="23"/>
          <w:szCs w:val="23"/>
        </w:rPr>
        <w:t xml:space="preserve">f this small-scale, practice-based research are limited to its participants, the situated context of my practice, and the procedures employed, thus preventing generalisations to other settings (Denscombe, 2021). However, it is intended that the practical information generated may prove relatable and relevant to other vocal pedagogues working with adolescent singers or wishing to incorporate VFT within their practice (Hammond, 2013; Ivankova, 2015). Building on the benefits of the action research methodology, future cycles should aim to work in collaboration with a wider participant base of students and teachers to verify and expand results, enhance critical evaluation of findings, and provide important peer validity (Clark, et al., 2020; Whitehead and McNiff, 2006). </w:t>
      </w:r>
      <w:r w:rsidR="00851BE1">
        <w:rPr>
          <w:rFonts w:ascii="Arial" w:hAnsi="Arial" w:cs="Arial"/>
          <w:sz w:val="23"/>
          <w:szCs w:val="23"/>
        </w:rPr>
        <w:t xml:space="preserve">As </w:t>
      </w:r>
      <w:r w:rsidR="00851BE1" w:rsidRPr="00F31004">
        <w:rPr>
          <w:rFonts w:ascii="Arial" w:hAnsi="Arial" w:cs="Arial"/>
          <w:sz w:val="23"/>
          <w:szCs w:val="23"/>
        </w:rPr>
        <w:t xml:space="preserve">previously </w:t>
      </w:r>
      <w:r w:rsidR="00794864" w:rsidRPr="00F31004">
        <w:rPr>
          <w:rFonts w:ascii="Arial" w:hAnsi="Arial" w:cs="Arial"/>
          <w:sz w:val="23"/>
          <w:szCs w:val="23"/>
        </w:rPr>
        <w:t>specified</w:t>
      </w:r>
      <w:r w:rsidR="00851BE1" w:rsidRPr="00F31004">
        <w:rPr>
          <w:rFonts w:ascii="Arial" w:hAnsi="Arial" w:cs="Arial"/>
          <w:sz w:val="23"/>
          <w:szCs w:val="23"/>
        </w:rPr>
        <w:t>, t</w:t>
      </w:r>
      <w:r w:rsidRPr="00F31004">
        <w:rPr>
          <w:rFonts w:ascii="Arial" w:hAnsi="Arial" w:cs="Arial"/>
          <w:sz w:val="23"/>
          <w:szCs w:val="23"/>
        </w:rPr>
        <w:t>he</w:t>
      </w:r>
      <w:r w:rsidR="00851BE1">
        <w:rPr>
          <w:rFonts w:ascii="Arial" w:hAnsi="Arial" w:cs="Arial"/>
          <w:sz w:val="23"/>
          <w:szCs w:val="23"/>
        </w:rPr>
        <w:t xml:space="preserve"> </w:t>
      </w:r>
      <w:r>
        <w:rPr>
          <w:rFonts w:ascii="Arial" w:hAnsi="Arial" w:cs="Arial"/>
          <w:sz w:val="23"/>
          <w:szCs w:val="23"/>
        </w:rPr>
        <w:t>extension of the research to trial a larger portfolio of exercises across a monthly or termly cycle would necessitate long-term evaluation</w:t>
      </w:r>
      <w:r w:rsidR="006E740B">
        <w:rPr>
          <w:rFonts w:ascii="Arial" w:hAnsi="Arial" w:cs="Arial"/>
          <w:sz w:val="23"/>
          <w:szCs w:val="23"/>
        </w:rPr>
        <w:t xml:space="preserve">, thus tying in with </w:t>
      </w:r>
      <w:r w:rsidR="006E740B" w:rsidRPr="00F31004">
        <w:rPr>
          <w:rFonts w:ascii="Arial" w:hAnsi="Arial" w:cs="Arial"/>
          <w:sz w:val="23"/>
          <w:szCs w:val="23"/>
        </w:rPr>
        <w:t xml:space="preserve">the </w:t>
      </w:r>
      <w:r w:rsidRPr="00F31004">
        <w:rPr>
          <w:rFonts w:ascii="Arial" w:hAnsi="Arial" w:cs="Arial"/>
          <w:sz w:val="23"/>
          <w:szCs w:val="23"/>
        </w:rPr>
        <w:t xml:space="preserve">identified need for longitudinal </w:t>
      </w:r>
      <w:r>
        <w:rPr>
          <w:rFonts w:ascii="Arial" w:hAnsi="Arial" w:cs="Arial"/>
          <w:sz w:val="23"/>
          <w:szCs w:val="23"/>
        </w:rPr>
        <w:t>studies both within adolescent voice (</w:t>
      </w:r>
      <w:proofErr w:type="spellStart"/>
      <w:r>
        <w:rPr>
          <w:rFonts w:ascii="Arial" w:hAnsi="Arial" w:cs="Arial"/>
          <w:sz w:val="23"/>
          <w:szCs w:val="23"/>
        </w:rPr>
        <w:t>Gackle</w:t>
      </w:r>
      <w:proofErr w:type="spellEnd"/>
      <w:r>
        <w:rPr>
          <w:rFonts w:ascii="Arial" w:hAnsi="Arial" w:cs="Arial"/>
          <w:sz w:val="23"/>
          <w:szCs w:val="23"/>
        </w:rPr>
        <w:t xml:space="preserve">, 2019) and VFT research </w:t>
      </w:r>
      <w:r w:rsidR="00EE2753" w:rsidRPr="009C52EB">
        <w:rPr>
          <w:rFonts w:ascii="Arial" w:hAnsi="Arial" w:cs="Arial"/>
          <w:noProof/>
          <w:sz w:val="23"/>
          <w:szCs w:val="23"/>
        </w:rPr>
        <w:t xml:space="preserve">(Lã </w:t>
      </w:r>
      <w:r w:rsidR="00EE2753">
        <w:rPr>
          <w:rFonts w:ascii="Arial" w:hAnsi="Arial" w:cs="Arial"/>
          <w:noProof/>
          <w:sz w:val="23"/>
          <w:szCs w:val="23"/>
        </w:rPr>
        <w:t>and</w:t>
      </w:r>
      <w:r w:rsidR="00EE2753" w:rsidRPr="009C52EB">
        <w:rPr>
          <w:rFonts w:ascii="Arial" w:hAnsi="Arial" w:cs="Arial"/>
          <w:noProof/>
          <w:sz w:val="23"/>
          <w:szCs w:val="23"/>
        </w:rPr>
        <w:t xml:space="preserve"> Fiuza, 2022)</w:t>
      </w:r>
      <w:r>
        <w:rPr>
          <w:rFonts w:ascii="Arial" w:hAnsi="Arial" w:cs="Arial"/>
          <w:sz w:val="23"/>
          <w:szCs w:val="23"/>
        </w:rPr>
        <w:t>.</w:t>
      </w:r>
    </w:p>
    <w:p w14:paraId="0DBDF739" w14:textId="77777777" w:rsidR="00597957" w:rsidRDefault="00597957" w:rsidP="00815EB7">
      <w:pPr>
        <w:spacing w:after="0" w:line="360" w:lineRule="auto"/>
        <w:rPr>
          <w:rFonts w:ascii="Arial" w:hAnsi="Arial" w:cs="Arial"/>
          <w:sz w:val="23"/>
          <w:szCs w:val="23"/>
        </w:rPr>
      </w:pPr>
    </w:p>
    <w:p w14:paraId="02C95EB0" w14:textId="77777777" w:rsidR="00E23179" w:rsidRDefault="00E23179" w:rsidP="00815EB7">
      <w:pPr>
        <w:spacing w:after="0" w:line="360" w:lineRule="auto"/>
        <w:rPr>
          <w:rFonts w:ascii="Arial" w:hAnsi="Arial" w:cs="Arial"/>
          <w:sz w:val="23"/>
          <w:szCs w:val="23"/>
        </w:rPr>
      </w:pPr>
    </w:p>
    <w:p w14:paraId="284DC026" w14:textId="5F2CD8B3" w:rsidR="007E6BF8" w:rsidRPr="00582D71" w:rsidRDefault="007E6BF8" w:rsidP="00815EB7">
      <w:pPr>
        <w:pStyle w:val="Heading3"/>
        <w:spacing w:line="360" w:lineRule="auto"/>
        <w:rPr>
          <w:rFonts w:ascii="Arial" w:hAnsi="Arial" w:cs="Arial"/>
          <w:i/>
          <w:iCs/>
        </w:rPr>
      </w:pPr>
      <w:bookmarkStart w:id="56" w:name="_Toc160125777"/>
      <w:r w:rsidRPr="00582D71">
        <w:rPr>
          <w:rFonts w:ascii="Arial" w:hAnsi="Arial" w:cs="Arial"/>
          <w:i/>
          <w:iCs/>
          <w:color w:val="auto"/>
        </w:rPr>
        <w:t>Personal Learning Reflections</w:t>
      </w:r>
      <w:bookmarkEnd w:id="56"/>
    </w:p>
    <w:p w14:paraId="49D1499F" w14:textId="3477BF1A" w:rsidR="007E6BF8" w:rsidRDefault="007E6BF8" w:rsidP="00815EB7">
      <w:pPr>
        <w:spacing w:after="0" w:line="360" w:lineRule="auto"/>
        <w:jc w:val="both"/>
        <w:rPr>
          <w:rFonts w:ascii="Arial" w:hAnsi="Arial" w:cs="Arial"/>
          <w:sz w:val="23"/>
          <w:szCs w:val="23"/>
        </w:rPr>
      </w:pPr>
    </w:p>
    <w:p w14:paraId="7D02451B" w14:textId="33FD8A9C" w:rsidR="007E6BF8" w:rsidRDefault="00080206" w:rsidP="00815EB7">
      <w:pPr>
        <w:spacing w:after="0" w:line="360" w:lineRule="auto"/>
        <w:jc w:val="both"/>
        <w:rPr>
          <w:rFonts w:ascii="Arial" w:hAnsi="Arial" w:cs="Arial"/>
          <w:sz w:val="23"/>
          <w:szCs w:val="23"/>
        </w:rPr>
      </w:pPr>
      <w:r w:rsidRPr="00080206">
        <w:rPr>
          <w:rFonts w:ascii="Arial" w:hAnsi="Arial" w:cs="Arial"/>
          <w:sz w:val="23"/>
          <w:szCs w:val="23"/>
        </w:rPr>
        <w:t>T</w:t>
      </w:r>
      <w:r w:rsidR="007E6BF8">
        <w:rPr>
          <w:rFonts w:ascii="Arial" w:hAnsi="Arial" w:cs="Arial"/>
          <w:sz w:val="23"/>
          <w:szCs w:val="23"/>
        </w:rPr>
        <w:t>rial</w:t>
      </w:r>
      <w:r w:rsidR="000F3755">
        <w:rPr>
          <w:rFonts w:ascii="Arial" w:hAnsi="Arial" w:cs="Arial"/>
          <w:sz w:val="23"/>
          <w:szCs w:val="23"/>
        </w:rPr>
        <w:t>ling</w:t>
      </w:r>
      <w:r w:rsidR="007E6BF8">
        <w:rPr>
          <w:rFonts w:ascii="Arial" w:hAnsi="Arial" w:cs="Arial"/>
          <w:sz w:val="23"/>
          <w:szCs w:val="23"/>
        </w:rPr>
        <w:t xml:space="preserve"> my resources and VFT applications in a practical setting led to many valuable insights regarding what can work in real-world </w:t>
      </w:r>
      <w:r w:rsidR="00010801">
        <w:rPr>
          <w:rFonts w:ascii="Arial" w:hAnsi="Arial" w:cs="Arial"/>
          <w:sz w:val="23"/>
          <w:szCs w:val="23"/>
        </w:rPr>
        <w:t>context</w:t>
      </w:r>
      <w:r w:rsidR="00104B30">
        <w:rPr>
          <w:rFonts w:ascii="Arial" w:hAnsi="Arial" w:cs="Arial"/>
          <w:sz w:val="23"/>
          <w:szCs w:val="23"/>
        </w:rPr>
        <w:t>s</w:t>
      </w:r>
      <w:r w:rsidR="007E6BF8">
        <w:rPr>
          <w:rFonts w:ascii="Arial" w:hAnsi="Arial" w:cs="Arial"/>
          <w:sz w:val="23"/>
          <w:szCs w:val="23"/>
        </w:rPr>
        <w:t xml:space="preserve"> and</w:t>
      </w:r>
      <w:r w:rsidR="007E6BF8" w:rsidRPr="00E31ACB">
        <w:rPr>
          <w:rFonts w:ascii="Arial" w:hAnsi="Arial" w:cs="Arial"/>
          <w:color w:val="FF0000"/>
          <w:sz w:val="23"/>
          <w:szCs w:val="23"/>
        </w:rPr>
        <w:t xml:space="preserve"> </w:t>
      </w:r>
      <w:r w:rsidR="007E6BF8">
        <w:rPr>
          <w:rFonts w:ascii="Arial" w:hAnsi="Arial" w:cs="Arial"/>
          <w:sz w:val="23"/>
          <w:szCs w:val="23"/>
        </w:rPr>
        <w:t>significant improvement</w:t>
      </w:r>
      <w:r w:rsidR="00E35F78">
        <w:rPr>
          <w:rFonts w:ascii="Arial" w:hAnsi="Arial" w:cs="Arial"/>
          <w:sz w:val="23"/>
          <w:szCs w:val="23"/>
        </w:rPr>
        <w:t>s</w:t>
      </w:r>
      <w:r w:rsidR="007E6BF8">
        <w:rPr>
          <w:rFonts w:ascii="Arial" w:hAnsi="Arial" w:cs="Arial"/>
          <w:sz w:val="23"/>
          <w:szCs w:val="23"/>
        </w:rPr>
        <w:t xml:space="preserve"> in my skills at interpreting data from VFT displays. I can now approach expanding resources into other vocal techniques and educational contexts with increased confidence. Analysing the large volume of qualitative data produced by my research methods proved time-consuming within the short period</w:t>
      </w:r>
      <w:r w:rsidR="007E6BF8" w:rsidRPr="00D47054">
        <w:rPr>
          <w:rFonts w:ascii="Arial" w:hAnsi="Arial" w:cs="Arial"/>
          <w:color w:val="FF0000"/>
          <w:sz w:val="23"/>
          <w:szCs w:val="23"/>
        </w:rPr>
        <w:t xml:space="preserve"> </w:t>
      </w:r>
      <w:r w:rsidR="007E6BF8">
        <w:rPr>
          <w:rFonts w:ascii="Arial" w:hAnsi="Arial" w:cs="Arial"/>
          <w:sz w:val="23"/>
          <w:szCs w:val="23"/>
        </w:rPr>
        <w:t xml:space="preserve">of this research and presented personal challenges when trying to combine a demanding </w:t>
      </w:r>
      <w:r w:rsidR="007E6BF8">
        <w:rPr>
          <w:rFonts w:ascii="Arial" w:hAnsi="Arial" w:cs="Arial"/>
          <w:sz w:val="23"/>
          <w:szCs w:val="23"/>
        </w:rPr>
        <w:lastRenderedPageBreak/>
        <w:t xml:space="preserve">workload with systematic and rigorous research practices (Denscombe, 2021). However, the benefits of working collaboratively with my students and mining their valuable opinions </w:t>
      </w:r>
      <w:r w:rsidR="007E6BF8" w:rsidRPr="007E4A20">
        <w:rPr>
          <w:rFonts w:ascii="Arial" w:hAnsi="Arial" w:cs="Arial"/>
          <w:sz w:val="23"/>
          <w:szCs w:val="23"/>
        </w:rPr>
        <w:t>instilled in me the vital importance of this type of research in ensuring that</w:t>
      </w:r>
      <w:r w:rsidR="00E8136B">
        <w:rPr>
          <w:rFonts w:ascii="Arial" w:hAnsi="Arial" w:cs="Arial"/>
          <w:sz w:val="23"/>
          <w:szCs w:val="23"/>
        </w:rPr>
        <w:t xml:space="preserve"> my</w:t>
      </w:r>
      <w:r w:rsidR="007E6BF8" w:rsidRPr="007E4A20">
        <w:rPr>
          <w:rFonts w:ascii="Arial" w:hAnsi="Arial" w:cs="Arial"/>
          <w:sz w:val="23"/>
          <w:szCs w:val="23"/>
        </w:rPr>
        <w:t xml:space="preserve"> practices </w:t>
      </w:r>
      <w:r w:rsidR="009974F7">
        <w:rPr>
          <w:rFonts w:ascii="Arial" w:hAnsi="Arial" w:cs="Arial"/>
          <w:sz w:val="23"/>
          <w:szCs w:val="23"/>
        </w:rPr>
        <w:t>a</w:t>
      </w:r>
      <w:r w:rsidR="007E6BF8" w:rsidRPr="007E4A20">
        <w:rPr>
          <w:rFonts w:ascii="Arial" w:hAnsi="Arial" w:cs="Arial"/>
          <w:sz w:val="23"/>
          <w:szCs w:val="23"/>
        </w:rPr>
        <w:t>re student-led, relevant, and responsive to their needs and interests</w:t>
      </w:r>
      <w:r w:rsidR="002945EF">
        <w:rPr>
          <w:rFonts w:ascii="Arial" w:hAnsi="Arial" w:cs="Arial"/>
          <w:sz w:val="23"/>
          <w:szCs w:val="23"/>
        </w:rPr>
        <w:t xml:space="preserve">, as suggested by </w:t>
      </w:r>
      <w:r w:rsidR="007E6BF8" w:rsidRPr="007E4A20">
        <w:rPr>
          <w:rFonts w:ascii="Arial" w:hAnsi="Arial" w:cs="Arial"/>
          <w:noProof/>
          <w:sz w:val="23"/>
          <w:szCs w:val="23"/>
        </w:rPr>
        <w:t>Merriam and Tisdell</w:t>
      </w:r>
      <w:r w:rsidR="002945EF">
        <w:rPr>
          <w:rFonts w:ascii="Arial" w:hAnsi="Arial" w:cs="Arial"/>
          <w:noProof/>
          <w:sz w:val="23"/>
          <w:szCs w:val="23"/>
        </w:rPr>
        <w:t xml:space="preserve"> (</w:t>
      </w:r>
      <w:r w:rsidR="007E6BF8" w:rsidRPr="007E4A20">
        <w:rPr>
          <w:rFonts w:ascii="Arial" w:hAnsi="Arial" w:cs="Arial"/>
          <w:noProof/>
          <w:sz w:val="23"/>
          <w:szCs w:val="23"/>
        </w:rPr>
        <w:t>2016)</w:t>
      </w:r>
      <w:r w:rsidR="007E6BF8" w:rsidRPr="007E4A20">
        <w:rPr>
          <w:rFonts w:ascii="Arial" w:hAnsi="Arial" w:cs="Arial"/>
          <w:sz w:val="23"/>
          <w:szCs w:val="23"/>
        </w:rPr>
        <w:t>. Finally</w:t>
      </w:r>
      <w:r w:rsidR="007E6BF8" w:rsidRPr="008474F4">
        <w:rPr>
          <w:rFonts w:ascii="Arial" w:hAnsi="Arial" w:cs="Arial"/>
          <w:sz w:val="23"/>
          <w:szCs w:val="23"/>
        </w:rPr>
        <w:t>, as Ballantyne (2018) succinctly wr</w:t>
      </w:r>
      <w:r w:rsidR="008F0A82">
        <w:rPr>
          <w:rFonts w:ascii="Arial" w:hAnsi="Arial" w:cs="Arial"/>
          <w:sz w:val="23"/>
          <w:szCs w:val="23"/>
        </w:rPr>
        <w:t>ote</w:t>
      </w:r>
      <w:r w:rsidR="007E6BF8" w:rsidRPr="008474F4">
        <w:rPr>
          <w:rFonts w:ascii="Arial" w:hAnsi="Arial" w:cs="Arial"/>
          <w:sz w:val="23"/>
          <w:szCs w:val="23"/>
        </w:rPr>
        <w:t>, I have learnt “never to underestimate what young people can comprehend when they</w:t>
      </w:r>
      <w:r w:rsidR="007E6BF8">
        <w:rPr>
          <w:rFonts w:ascii="Arial" w:hAnsi="Arial" w:cs="Arial"/>
          <w:sz w:val="23"/>
          <w:szCs w:val="23"/>
        </w:rPr>
        <w:t xml:space="preserve"> </w:t>
      </w:r>
      <w:r w:rsidR="007E6BF8" w:rsidRPr="008474F4">
        <w:rPr>
          <w:rFonts w:ascii="Arial" w:hAnsi="Arial" w:cs="Arial"/>
          <w:sz w:val="23"/>
          <w:szCs w:val="23"/>
        </w:rPr>
        <w:t>are given the tools to experience and understand a concept in their own voices</w:t>
      </w:r>
      <w:r w:rsidR="007E6BF8">
        <w:rPr>
          <w:rFonts w:ascii="Arial" w:hAnsi="Arial" w:cs="Arial"/>
          <w:sz w:val="23"/>
          <w:szCs w:val="23"/>
        </w:rPr>
        <w:t>”</w:t>
      </w:r>
      <w:r w:rsidR="007E6BF8" w:rsidRPr="008474F4">
        <w:rPr>
          <w:rFonts w:ascii="Arial" w:hAnsi="Arial" w:cs="Arial"/>
          <w:sz w:val="23"/>
          <w:szCs w:val="23"/>
        </w:rPr>
        <w:t xml:space="preserve"> (in Brunssen, 2018, p.126). </w:t>
      </w:r>
      <w:r w:rsidR="007E6BF8">
        <w:rPr>
          <w:rFonts w:ascii="Arial" w:hAnsi="Arial" w:cs="Arial"/>
          <w:sz w:val="23"/>
          <w:szCs w:val="23"/>
        </w:rPr>
        <w:t>This research has inspired me to continue to examine how VFT can be used in singing practices to encourage adolescents to continue to explore their developing vocal abilities during periods of change.</w:t>
      </w:r>
    </w:p>
    <w:p w14:paraId="68911836" w14:textId="77777777" w:rsidR="00597957" w:rsidRDefault="00597957" w:rsidP="00815EB7">
      <w:pPr>
        <w:spacing w:after="0" w:line="360" w:lineRule="auto"/>
        <w:rPr>
          <w:rFonts w:ascii="Arial" w:hAnsi="Arial" w:cs="Arial"/>
          <w:sz w:val="23"/>
          <w:szCs w:val="23"/>
        </w:rPr>
      </w:pPr>
    </w:p>
    <w:p w14:paraId="2FE14B22" w14:textId="77777777" w:rsidR="00597957" w:rsidRDefault="00597957" w:rsidP="00E8510D">
      <w:pPr>
        <w:spacing w:after="0" w:line="240" w:lineRule="auto"/>
        <w:rPr>
          <w:rFonts w:ascii="Arial" w:hAnsi="Arial" w:cs="Arial"/>
          <w:sz w:val="23"/>
          <w:szCs w:val="23"/>
        </w:rPr>
      </w:pPr>
    </w:p>
    <w:p w14:paraId="0870EE7C" w14:textId="77777777" w:rsidR="007B71F2" w:rsidRDefault="007B71F2" w:rsidP="00E8510D">
      <w:pPr>
        <w:spacing w:after="0" w:line="240" w:lineRule="auto"/>
        <w:rPr>
          <w:rFonts w:ascii="Arial" w:hAnsi="Arial" w:cs="Arial"/>
          <w:sz w:val="23"/>
          <w:szCs w:val="23"/>
        </w:rPr>
      </w:pPr>
    </w:p>
    <w:p w14:paraId="44AD7EF2" w14:textId="77777777" w:rsidR="00597957" w:rsidRDefault="00597957" w:rsidP="00E8510D">
      <w:pPr>
        <w:spacing w:after="0" w:line="240" w:lineRule="auto"/>
        <w:rPr>
          <w:rFonts w:ascii="Arial" w:hAnsi="Arial" w:cs="Arial"/>
          <w:sz w:val="23"/>
          <w:szCs w:val="23"/>
        </w:rPr>
      </w:pPr>
    </w:p>
    <w:p w14:paraId="3767794C" w14:textId="77777777" w:rsidR="00D43EE5" w:rsidRDefault="00D43EE5" w:rsidP="000E4925">
      <w:pPr>
        <w:spacing w:after="0" w:line="240" w:lineRule="auto"/>
        <w:rPr>
          <w:rFonts w:ascii="Arial" w:hAnsi="Arial" w:cs="Arial"/>
          <w:sz w:val="23"/>
          <w:szCs w:val="23"/>
        </w:rPr>
      </w:pPr>
    </w:p>
    <w:p w14:paraId="4448A9C5" w14:textId="77777777" w:rsidR="0032558B" w:rsidRDefault="0032558B" w:rsidP="000E4925">
      <w:pPr>
        <w:spacing w:after="0" w:line="240" w:lineRule="auto"/>
        <w:rPr>
          <w:rFonts w:ascii="Arial" w:hAnsi="Arial" w:cs="Arial"/>
          <w:sz w:val="23"/>
          <w:szCs w:val="23"/>
        </w:rPr>
      </w:pPr>
    </w:p>
    <w:bookmarkStart w:id="57" w:name="_Toc160125778" w:displacedByCustomXml="next"/>
    <w:sdt>
      <w:sdtPr>
        <w:rPr>
          <w:rFonts w:asciiTheme="minorHAnsi" w:eastAsiaTheme="minorHAnsi" w:hAnsiTheme="minorHAnsi" w:cstheme="minorBidi"/>
          <w:color w:val="auto"/>
          <w:sz w:val="22"/>
          <w:szCs w:val="22"/>
          <w:lang w:val="en-GB"/>
        </w:rPr>
        <w:id w:val="-1420564665"/>
        <w:docPartObj>
          <w:docPartGallery w:val="Bibliographies"/>
          <w:docPartUnique/>
        </w:docPartObj>
      </w:sdtPr>
      <w:sdtContent>
        <w:p w14:paraId="331FC0C0" w14:textId="63D74CCB" w:rsidR="00D43EE5" w:rsidRDefault="00D43EE5">
          <w:pPr>
            <w:pStyle w:val="Heading1"/>
            <w:rPr>
              <w:rFonts w:ascii="Arial" w:hAnsi="Arial" w:cs="Arial"/>
              <w:b/>
              <w:bCs/>
              <w:color w:val="auto"/>
            </w:rPr>
          </w:pPr>
          <w:r w:rsidRPr="007D11F4">
            <w:rPr>
              <w:rFonts w:ascii="Arial" w:hAnsi="Arial" w:cs="Arial"/>
              <w:b/>
              <w:bCs/>
              <w:color w:val="auto"/>
              <w:sz w:val="28"/>
              <w:szCs w:val="28"/>
            </w:rPr>
            <w:t>References</w:t>
          </w:r>
          <w:bookmarkEnd w:id="57"/>
        </w:p>
        <w:p w14:paraId="70B1488E" w14:textId="77777777" w:rsidR="007D11F4" w:rsidRPr="007D11F4" w:rsidRDefault="007D11F4" w:rsidP="007D11F4">
          <w:pPr>
            <w:rPr>
              <w:lang w:val="en-US"/>
            </w:rPr>
          </w:pPr>
        </w:p>
        <w:sdt>
          <w:sdtPr>
            <w:rPr>
              <w:rFonts w:ascii="Arial" w:hAnsi="Arial" w:cs="Arial"/>
            </w:rPr>
            <w:id w:val="-573587230"/>
            <w:bibliography/>
          </w:sdtPr>
          <w:sdtEndPr>
            <w:rPr>
              <w:rFonts w:asciiTheme="minorHAnsi" w:hAnsiTheme="minorHAnsi" w:cstheme="minorBidi"/>
            </w:rPr>
          </w:sdtEndPr>
          <w:sdtContent>
            <w:p w14:paraId="6EE82635" w14:textId="77777777" w:rsidR="00832F4C" w:rsidRDefault="00D43EE5" w:rsidP="00832F4C">
              <w:pPr>
                <w:pStyle w:val="Bibliography"/>
                <w:rPr>
                  <w:noProof/>
                  <w:sz w:val="24"/>
                  <w:szCs w:val="24"/>
                  <w:lang w:val="en-US"/>
                </w:rPr>
              </w:pPr>
              <w:r w:rsidRPr="00D43EE5">
                <w:rPr>
                  <w:rFonts w:ascii="Arial" w:hAnsi="Arial" w:cs="Arial"/>
                </w:rPr>
                <w:fldChar w:fldCharType="begin"/>
              </w:r>
              <w:r w:rsidRPr="00D43EE5">
                <w:rPr>
                  <w:rFonts w:ascii="Arial" w:hAnsi="Arial" w:cs="Arial"/>
                </w:rPr>
                <w:instrText xml:space="preserve"> BIBLIOGRAPHY </w:instrText>
              </w:r>
              <w:r w:rsidRPr="00D43EE5">
                <w:rPr>
                  <w:rFonts w:ascii="Arial" w:hAnsi="Arial" w:cs="Arial"/>
                </w:rPr>
                <w:fldChar w:fldCharType="separate"/>
              </w:r>
              <w:r w:rsidR="00832F4C">
                <w:rPr>
                  <w:noProof/>
                  <w:lang w:val="en-US"/>
                </w:rPr>
                <w:t xml:space="preserve">Acquilino, A. &amp; Scavone, G., 2022. Current State and Future Directions of Technologies for Music Instrument Pedagogy. </w:t>
              </w:r>
              <w:r w:rsidR="00832F4C">
                <w:rPr>
                  <w:i/>
                  <w:iCs/>
                  <w:noProof/>
                  <w:lang w:val="en-US"/>
                </w:rPr>
                <w:t xml:space="preserve">Frontiers in Psychology, </w:t>
              </w:r>
              <w:r w:rsidR="00832F4C">
                <w:rPr>
                  <w:noProof/>
                  <w:lang w:val="en-US"/>
                </w:rPr>
                <w:t>Volume 13, pp. 1-12.</w:t>
              </w:r>
            </w:p>
            <w:p w14:paraId="5B0EA155" w14:textId="77777777" w:rsidR="00832F4C" w:rsidRDefault="00832F4C" w:rsidP="00832F4C">
              <w:pPr>
                <w:pStyle w:val="Bibliography"/>
                <w:rPr>
                  <w:noProof/>
                  <w:lang w:val="en-US"/>
                </w:rPr>
              </w:pPr>
              <w:r>
                <w:rPr>
                  <w:noProof/>
                  <w:lang w:val="en-US"/>
                </w:rPr>
                <w:t xml:space="preserve">Aksoy, Y., 2023. Seeing Sounds: The Effect of Computer-Based Visual Feedback on Intonation in Violin Education. </w:t>
              </w:r>
              <w:r>
                <w:rPr>
                  <w:i/>
                  <w:iCs/>
                  <w:noProof/>
                  <w:lang w:val="en-US"/>
                </w:rPr>
                <w:t xml:space="preserve">International Journal of Education and Literacy Studies, </w:t>
              </w:r>
              <w:r>
                <w:rPr>
                  <w:noProof/>
                  <w:lang w:val="en-US"/>
                </w:rPr>
                <w:t>11(2), pp. 2-12.</w:t>
              </w:r>
            </w:p>
            <w:p w14:paraId="5B50313D" w14:textId="77777777" w:rsidR="00832F4C" w:rsidRDefault="00832F4C" w:rsidP="00832F4C">
              <w:pPr>
                <w:pStyle w:val="Bibliography"/>
                <w:rPr>
                  <w:noProof/>
                  <w:lang w:val="en-US"/>
                </w:rPr>
              </w:pPr>
              <w:r>
                <w:rPr>
                  <w:noProof/>
                  <w:lang w:val="en-US"/>
                </w:rPr>
                <w:t xml:space="preserve">Alderson, P. &amp; Morrow, V., 2014. </w:t>
              </w:r>
              <w:r>
                <w:rPr>
                  <w:i/>
                  <w:iCs/>
                  <w:noProof/>
                  <w:lang w:val="en-US"/>
                </w:rPr>
                <w:t xml:space="preserve">Ethics, Social Research, and Consulting with Children and Young People. </w:t>
              </w:r>
              <w:r>
                <w:rPr>
                  <w:noProof/>
                  <w:lang w:val="en-US"/>
                </w:rPr>
                <w:t>2nd ed. Ilford: Barnardos.</w:t>
              </w:r>
            </w:p>
            <w:p w14:paraId="2E7DD890" w14:textId="77777777" w:rsidR="00832F4C" w:rsidRDefault="00832F4C" w:rsidP="00832F4C">
              <w:pPr>
                <w:pStyle w:val="Bibliography"/>
                <w:rPr>
                  <w:noProof/>
                  <w:lang w:val="en-US"/>
                </w:rPr>
              </w:pPr>
              <w:r>
                <w:rPr>
                  <w:noProof/>
                  <w:lang w:val="en-US"/>
                </w:rPr>
                <w:t xml:space="preserve">Angelakis, E., Andreopoulou, A. &amp; Georgaki, A., 2021. Multisensory Biofeedback: Promoting the Recessive Somatosensory Control in Operatic Singing Pedagogy. </w:t>
              </w:r>
              <w:r>
                <w:rPr>
                  <w:i/>
                  <w:iCs/>
                  <w:noProof/>
                  <w:lang w:val="en-US"/>
                </w:rPr>
                <w:t xml:space="preserve">Biomedical Signal Processing and Control, </w:t>
              </w:r>
              <w:r>
                <w:rPr>
                  <w:noProof/>
                  <w:lang w:val="en-US"/>
                </w:rPr>
                <w:t>66(3), pp. 1-12.</w:t>
              </w:r>
            </w:p>
            <w:p w14:paraId="2CE9D944" w14:textId="77777777" w:rsidR="00832F4C" w:rsidRDefault="00832F4C" w:rsidP="00832F4C">
              <w:pPr>
                <w:pStyle w:val="Bibliography"/>
                <w:rPr>
                  <w:noProof/>
                  <w:lang w:val="en-US"/>
                </w:rPr>
              </w:pPr>
              <w:r>
                <w:rPr>
                  <w:noProof/>
                  <w:lang w:val="en-US"/>
                </w:rPr>
                <w:t xml:space="preserve">Angelakis, E. &amp; Georgaki, A., 2019. </w:t>
              </w:r>
              <w:r>
                <w:rPr>
                  <w:i/>
                  <w:iCs/>
                  <w:noProof/>
                  <w:lang w:val="en-US"/>
                </w:rPr>
                <w:t xml:space="preserve">Towards a Somatosensory Training Digital Environmment for Lyric Singing Pedagogy. </w:t>
              </w:r>
              <w:r>
                <w:rPr>
                  <w:noProof/>
                  <w:lang w:val="en-US"/>
                </w:rPr>
                <w:t>Florence, Italy, University of Florence.</w:t>
              </w:r>
            </w:p>
            <w:p w14:paraId="2240CE16" w14:textId="77777777" w:rsidR="00832F4C" w:rsidRDefault="00832F4C" w:rsidP="00832F4C">
              <w:pPr>
                <w:pStyle w:val="Bibliography"/>
                <w:rPr>
                  <w:noProof/>
                  <w:lang w:val="en-US"/>
                </w:rPr>
              </w:pPr>
              <w:r>
                <w:rPr>
                  <w:noProof/>
                  <w:lang w:val="en-US"/>
                </w:rPr>
                <w:t xml:space="preserve">Angelakis, E., Kotsani, N. &amp; Georgaki, A., 2021. Towards a Singing Voice Multi-Sensor Analysis Tool: System Design and Assessment Based on Vocal Breathiness. </w:t>
              </w:r>
              <w:r>
                <w:rPr>
                  <w:i/>
                  <w:iCs/>
                  <w:noProof/>
                  <w:lang w:val="en-US"/>
                </w:rPr>
                <w:t xml:space="preserve">Sensors, </w:t>
              </w:r>
              <w:r>
                <w:rPr>
                  <w:noProof/>
                  <w:lang w:val="en-US"/>
                </w:rPr>
                <w:t>Volume 21, pp. 1-25.</w:t>
              </w:r>
            </w:p>
            <w:p w14:paraId="2B2EE74D" w14:textId="77777777" w:rsidR="00832F4C" w:rsidRDefault="00832F4C" w:rsidP="00832F4C">
              <w:pPr>
                <w:pStyle w:val="Bibliography"/>
                <w:rPr>
                  <w:noProof/>
                  <w:lang w:val="en-US"/>
                </w:rPr>
              </w:pPr>
              <w:r>
                <w:rPr>
                  <w:noProof/>
                  <w:lang w:val="en-US"/>
                </w:rPr>
                <w:t xml:space="preserve">Angelakis, E., Velianitis, P., Andreopoulou, A. &amp; Georgaki, A., 2017. </w:t>
              </w:r>
              <w:r>
                <w:rPr>
                  <w:i/>
                  <w:iCs/>
                  <w:noProof/>
                  <w:lang w:val="en-US"/>
                </w:rPr>
                <w:t xml:space="preserve">"Match Your Own Voice!": An Educational Tool for Vocal Training. </w:t>
              </w:r>
              <w:r>
                <w:rPr>
                  <w:noProof/>
                  <w:lang w:val="en-US"/>
                </w:rPr>
                <w:t>Athens, Audio Engineering Society.</w:t>
              </w:r>
            </w:p>
            <w:p w14:paraId="416C4F7C" w14:textId="77777777" w:rsidR="00832F4C" w:rsidRDefault="00832F4C" w:rsidP="00832F4C">
              <w:pPr>
                <w:pStyle w:val="Bibliography"/>
                <w:rPr>
                  <w:noProof/>
                  <w:lang w:val="en-US"/>
                </w:rPr>
              </w:pPr>
              <w:r>
                <w:rPr>
                  <w:noProof/>
                  <w:lang w:val="en-US"/>
                </w:rPr>
                <w:t xml:space="preserve">Ashley, M., 2011. The Angel Enigma: Experienced Boy Singers' Perceptual Judgements of Changing Voices. </w:t>
              </w:r>
              <w:r>
                <w:rPr>
                  <w:i/>
                  <w:iCs/>
                  <w:noProof/>
                  <w:lang w:val="en-US"/>
                </w:rPr>
                <w:t xml:space="preserve">Music Education Research, </w:t>
              </w:r>
              <w:r>
                <w:rPr>
                  <w:noProof/>
                  <w:lang w:val="en-US"/>
                </w:rPr>
                <w:t>13(DOI: 10.1080/14613808.2011.603046).</w:t>
              </w:r>
            </w:p>
            <w:p w14:paraId="73323211" w14:textId="77777777" w:rsidR="00832F4C" w:rsidRDefault="00832F4C" w:rsidP="00832F4C">
              <w:pPr>
                <w:pStyle w:val="Bibliography"/>
                <w:rPr>
                  <w:noProof/>
                  <w:lang w:val="en-US"/>
                </w:rPr>
              </w:pPr>
              <w:r>
                <w:rPr>
                  <w:noProof/>
                  <w:lang w:val="en-US"/>
                </w:rPr>
                <w:t xml:space="preserve">Ashley, M., 2014. </w:t>
              </w:r>
              <w:r>
                <w:rPr>
                  <w:i/>
                  <w:iCs/>
                  <w:noProof/>
                  <w:lang w:val="en-US"/>
                </w:rPr>
                <w:t xml:space="preserve">Contemporary Choral Work with Boys. </w:t>
              </w:r>
              <w:r>
                <w:rPr>
                  <w:noProof/>
                  <w:lang w:val="en-US"/>
                </w:rPr>
                <w:t>Oxford: Compton Publishing.</w:t>
              </w:r>
            </w:p>
            <w:p w14:paraId="67B7B733" w14:textId="77777777" w:rsidR="00832F4C" w:rsidRDefault="00832F4C" w:rsidP="00832F4C">
              <w:pPr>
                <w:pStyle w:val="Bibliography"/>
                <w:rPr>
                  <w:noProof/>
                  <w:lang w:val="en-US"/>
                </w:rPr>
              </w:pPr>
              <w:r>
                <w:rPr>
                  <w:noProof/>
                  <w:lang w:val="en-US"/>
                </w:rPr>
                <w:t xml:space="preserve">Ashley, M. R., 2013. Broken voices or a broken curriculum? The impact of research on UK school choral practice with boys. </w:t>
              </w:r>
              <w:r>
                <w:rPr>
                  <w:i/>
                  <w:iCs/>
                  <w:noProof/>
                  <w:lang w:val="en-US"/>
                </w:rPr>
                <w:t xml:space="preserve">British Journal of Music Education, </w:t>
              </w:r>
              <w:r>
                <w:rPr>
                  <w:noProof/>
                  <w:lang w:val="en-US"/>
                </w:rPr>
                <w:t>30(3), pp. 311-327.</w:t>
              </w:r>
            </w:p>
            <w:p w14:paraId="0DFC17A4" w14:textId="77777777" w:rsidR="00832F4C" w:rsidRDefault="00832F4C" w:rsidP="00832F4C">
              <w:pPr>
                <w:pStyle w:val="Bibliography"/>
                <w:rPr>
                  <w:noProof/>
                  <w:lang w:val="en-US"/>
                </w:rPr>
              </w:pPr>
              <w:r>
                <w:rPr>
                  <w:noProof/>
                  <w:lang w:val="en-US"/>
                </w:rPr>
                <w:lastRenderedPageBreak/>
                <w:t xml:space="preserve">Attia, M. &amp; Edge, J., 2017. Be (com) ing a Reflexive Researcher: A Developmental Approach to Research Methodology. </w:t>
              </w:r>
              <w:r>
                <w:rPr>
                  <w:i/>
                  <w:iCs/>
                  <w:noProof/>
                  <w:lang w:val="en-US"/>
                </w:rPr>
                <w:t xml:space="preserve">Open Review of Educational Research, </w:t>
              </w:r>
              <w:r>
                <w:rPr>
                  <w:noProof/>
                  <w:lang w:val="en-US"/>
                </w:rPr>
                <w:t>4(1), pp. 33-45.</w:t>
              </w:r>
            </w:p>
            <w:p w14:paraId="1B23A893" w14:textId="77777777" w:rsidR="00832F4C" w:rsidRDefault="00832F4C" w:rsidP="00832F4C">
              <w:pPr>
                <w:pStyle w:val="Bibliography"/>
                <w:rPr>
                  <w:noProof/>
                  <w:lang w:val="en-US"/>
                </w:rPr>
              </w:pPr>
              <w:r>
                <w:rPr>
                  <w:noProof/>
                  <w:lang w:val="en-US"/>
                </w:rPr>
                <w:t xml:space="preserve">Baker, C. P., Rakena, T. O. &amp; Purdy, S. C., 2022b. Exploring Perceptions and Experiences of Female Secondary School Singers in Aotearoa New Zealand. </w:t>
              </w:r>
              <w:r>
                <w:rPr>
                  <w:i/>
                  <w:iCs/>
                  <w:noProof/>
                  <w:lang w:val="en-US"/>
                </w:rPr>
                <w:t xml:space="preserve">Research Studies in Music Education, </w:t>
              </w:r>
              <w:r>
                <w:rPr>
                  <w:noProof/>
                  <w:lang w:val="en-US"/>
                </w:rPr>
                <w:t>44(3), pp. 491-508.</w:t>
              </w:r>
            </w:p>
            <w:p w14:paraId="4206D982" w14:textId="77777777" w:rsidR="00832F4C" w:rsidRDefault="00832F4C" w:rsidP="00832F4C">
              <w:pPr>
                <w:pStyle w:val="Bibliography"/>
                <w:rPr>
                  <w:noProof/>
                  <w:lang w:val="en-US"/>
                </w:rPr>
              </w:pPr>
              <w:r>
                <w:rPr>
                  <w:noProof/>
                  <w:lang w:val="en-US"/>
                </w:rPr>
                <w:t xml:space="preserve">Baker, C. P., Sundberg, J., Purdy, S. C. &amp; Rakena, T. O., 2022a. Female Adoelscent Singing Voice Characteristics: An Exploratory Study Using LTAS and Inverse Filtering. </w:t>
              </w:r>
              <w:r>
                <w:rPr>
                  <w:i/>
                  <w:iCs/>
                  <w:noProof/>
                  <w:lang w:val="en-US"/>
                </w:rPr>
                <w:t xml:space="preserve">Logopedics Phoniatrics Vocology, </w:t>
              </w:r>
              <w:r>
                <w:rPr>
                  <w:noProof/>
                  <w:lang w:val="en-US"/>
                </w:rPr>
                <w:t>pp. ONLINE 1-13.</w:t>
              </w:r>
            </w:p>
            <w:p w14:paraId="1BD31C5B" w14:textId="77777777" w:rsidR="00832F4C" w:rsidRDefault="00832F4C" w:rsidP="00832F4C">
              <w:pPr>
                <w:pStyle w:val="Bibliography"/>
                <w:rPr>
                  <w:noProof/>
                  <w:lang w:val="en-US"/>
                </w:rPr>
              </w:pPr>
              <w:r>
                <w:rPr>
                  <w:noProof/>
                  <w:lang w:val="en-US"/>
                </w:rPr>
                <w:t xml:space="preserve">Barlow, C. &amp; Brereton, J., 2008. </w:t>
              </w:r>
              <w:r>
                <w:rPr>
                  <w:i/>
                  <w:iCs/>
                  <w:noProof/>
                  <w:lang w:val="en-US"/>
                </w:rPr>
                <w:t xml:space="preserve">A Biofeedback System for Singing Tuition of Children and Adolescents. </w:t>
              </w:r>
              <w:r>
                <w:rPr>
                  <w:noProof/>
                  <w:lang w:val="en-US"/>
                </w:rPr>
                <w:t>s.l., Proceedings of the International Conference on ICT in Education 2008.</w:t>
              </w:r>
            </w:p>
            <w:p w14:paraId="0CF39785" w14:textId="77777777" w:rsidR="00832F4C" w:rsidRDefault="00832F4C" w:rsidP="00832F4C">
              <w:pPr>
                <w:pStyle w:val="Bibliography"/>
                <w:rPr>
                  <w:noProof/>
                  <w:lang w:val="en-US"/>
                </w:rPr>
              </w:pPr>
              <w:r>
                <w:rPr>
                  <w:noProof/>
                  <w:lang w:val="en-US"/>
                </w:rPr>
                <w:t xml:space="preserve">Barnes-Burroughs, K., Lan, W. Y., Edwards, E. &amp; Archambeault, N., 2008. Current Attitudes Toward Voice Studio Teaching Technology: A Bicoastal Survey of Classical Singing Pedagogues. </w:t>
              </w:r>
              <w:r>
                <w:rPr>
                  <w:i/>
                  <w:iCs/>
                  <w:noProof/>
                  <w:lang w:val="en-US"/>
                </w:rPr>
                <w:t xml:space="preserve">Journal of Voice, </w:t>
              </w:r>
              <w:r>
                <w:rPr>
                  <w:noProof/>
                  <w:lang w:val="en-US"/>
                </w:rPr>
                <w:t>22(5), pp. 590-602.</w:t>
              </w:r>
            </w:p>
            <w:p w14:paraId="78086F3A" w14:textId="77777777" w:rsidR="00832F4C" w:rsidRDefault="00832F4C" w:rsidP="00832F4C">
              <w:pPr>
                <w:pStyle w:val="Bibliography"/>
                <w:rPr>
                  <w:noProof/>
                  <w:lang w:val="en-US"/>
                </w:rPr>
              </w:pPr>
              <w:r>
                <w:rPr>
                  <w:noProof/>
                  <w:lang w:val="en-US"/>
                </w:rPr>
                <w:t xml:space="preserve">Bell, A., 2007. Designing and Testing Questionnaires for Children. </w:t>
              </w:r>
              <w:r>
                <w:rPr>
                  <w:i/>
                  <w:iCs/>
                  <w:noProof/>
                  <w:lang w:val="en-US"/>
                </w:rPr>
                <w:t xml:space="preserve">Journal of Research in Nursing, </w:t>
              </w:r>
              <w:r>
                <w:rPr>
                  <w:noProof/>
                  <w:lang w:val="en-US"/>
                </w:rPr>
                <w:t>12(5), pp. 461-469.</w:t>
              </w:r>
            </w:p>
            <w:p w14:paraId="76A000D3" w14:textId="77777777" w:rsidR="00832F4C" w:rsidRDefault="00832F4C" w:rsidP="00832F4C">
              <w:pPr>
                <w:pStyle w:val="Bibliography"/>
                <w:rPr>
                  <w:noProof/>
                  <w:lang w:val="en-US"/>
                </w:rPr>
              </w:pPr>
              <w:r>
                <w:rPr>
                  <w:noProof/>
                  <w:lang w:val="en-US"/>
                </w:rPr>
                <w:t xml:space="preserve">Bell, J. &amp; Waters, S., 2018. </w:t>
              </w:r>
              <w:r>
                <w:rPr>
                  <w:i/>
                  <w:iCs/>
                  <w:noProof/>
                  <w:lang w:val="en-US"/>
                </w:rPr>
                <w:t xml:space="preserve">Doing Your Research Project: A Guide for First Time Researchers. </w:t>
              </w:r>
              <w:r>
                <w:rPr>
                  <w:noProof/>
                  <w:lang w:val="en-US"/>
                </w:rPr>
                <w:t>7th Edition ed. London: Open University Press.</w:t>
              </w:r>
            </w:p>
            <w:p w14:paraId="734C891F" w14:textId="77777777" w:rsidR="00832F4C" w:rsidRDefault="00832F4C" w:rsidP="00832F4C">
              <w:pPr>
                <w:pStyle w:val="Bibliography"/>
                <w:rPr>
                  <w:noProof/>
                  <w:lang w:val="en-US"/>
                </w:rPr>
              </w:pPr>
              <w:r>
                <w:rPr>
                  <w:noProof/>
                  <w:lang w:val="en-US"/>
                </w:rPr>
                <w:t xml:space="preserve">Benvenuti, M., Wright, M., Naslund, J. &amp; Miers, A. C., 2023. How Technology Use is Changing Adolescents' Behaviours and their Social, Physical, and Cognitive Development. </w:t>
              </w:r>
              <w:r>
                <w:rPr>
                  <w:i/>
                  <w:iCs/>
                  <w:noProof/>
                  <w:lang w:val="en-US"/>
                </w:rPr>
                <w:t xml:space="preserve">Current Psychology, </w:t>
              </w:r>
              <w:r>
                <w:rPr>
                  <w:noProof/>
                  <w:lang w:val="en-US"/>
                </w:rPr>
                <w:t>Volume 42, pp. 16466-16469.</w:t>
              </w:r>
            </w:p>
            <w:p w14:paraId="5A356ECF" w14:textId="77777777" w:rsidR="00832F4C" w:rsidRDefault="00832F4C" w:rsidP="00832F4C">
              <w:pPr>
                <w:pStyle w:val="Bibliography"/>
                <w:rPr>
                  <w:noProof/>
                  <w:lang w:val="en-US"/>
                </w:rPr>
              </w:pPr>
              <w:r>
                <w:rPr>
                  <w:noProof/>
                  <w:lang w:val="en-US"/>
                </w:rPr>
                <w:t xml:space="preserve">Berg, B. L., 2001. </w:t>
              </w:r>
              <w:r>
                <w:rPr>
                  <w:i/>
                  <w:iCs/>
                  <w:noProof/>
                  <w:lang w:val="en-US"/>
                </w:rPr>
                <w:t xml:space="preserve">Qualitative Research Methods for the Social Sciences. </w:t>
              </w:r>
              <w:r>
                <w:rPr>
                  <w:noProof/>
                  <w:lang w:val="en-US"/>
                </w:rPr>
                <w:t>4th Edition ed. Long Beach, CA: Allyn and Bacon.</w:t>
              </w:r>
            </w:p>
            <w:p w14:paraId="4EE8E17A" w14:textId="77777777" w:rsidR="00832F4C" w:rsidRDefault="00832F4C" w:rsidP="00832F4C">
              <w:pPr>
                <w:pStyle w:val="Bibliography"/>
                <w:rPr>
                  <w:noProof/>
                  <w:lang w:val="en-US"/>
                </w:rPr>
              </w:pPr>
              <w:r>
                <w:rPr>
                  <w:noProof/>
                  <w:lang w:val="en-US"/>
                </w:rPr>
                <w:t xml:space="preserve">Berger, T. et al., 2018. Speaking Voice in Children and Adolescents: Normative Data and Associations with BMI, Tanner Stage, and Singing Activity. </w:t>
              </w:r>
              <w:r>
                <w:rPr>
                  <w:i/>
                  <w:iCs/>
                  <w:noProof/>
                  <w:lang w:val="en-US"/>
                </w:rPr>
                <w:t xml:space="preserve">Journal of Voice, </w:t>
              </w:r>
              <w:r>
                <w:rPr>
                  <w:noProof/>
                  <w:lang w:val="en-US"/>
                </w:rPr>
                <w:t>33(4), pp. 580.e21-580.e30.</w:t>
              </w:r>
            </w:p>
            <w:p w14:paraId="571EDCD6" w14:textId="77777777" w:rsidR="00832F4C" w:rsidRDefault="00832F4C" w:rsidP="00832F4C">
              <w:pPr>
                <w:pStyle w:val="Bibliography"/>
                <w:rPr>
                  <w:noProof/>
                  <w:lang w:val="en-US"/>
                </w:rPr>
              </w:pPr>
              <w:r>
                <w:rPr>
                  <w:noProof/>
                  <w:lang w:val="en-US"/>
                </w:rPr>
                <w:t xml:space="preserve">Berglin, J., Pfordresher, P. Q. &amp; Demorest, S., 2022. The Effect of Visual and Auditory Feedback on Adult Poor-Pitch Remediation. </w:t>
              </w:r>
              <w:r>
                <w:rPr>
                  <w:i/>
                  <w:iCs/>
                  <w:noProof/>
                  <w:lang w:val="en-US"/>
                </w:rPr>
                <w:t xml:space="preserve">Psychology of Music, </w:t>
              </w:r>
              <w:r>
                <w:rPr>
                  <w:noProof/>
                  <w:lang w:val="en-US"/>
                </w:rPr>
                <w:t>50(4), pp. 1077-1090.</w:t>
              </w:r>
            </w:p>
            <w:p w14:paraId="560ADD93" w14:textId="77777777" w:rsidR="00832F4C" w:rsidRDefault="00832F4C" w:rsidP="00832F4C">
              <w:pPr>
                <w:pStyle w:val="Bibliography"/>
                <w:rPr>
                  <w:noProof/>
                  <w:lang w:val="en-US"/>
                </w:rPr>
              </w:pPr>
              <w:r>
                <w:rPr>
                  <w:noProof/>
                  <w:lang w:val="en-US"/>
                </w:rPr>
                <w:t xml:space="preserve">Berk, L. E., 2017. </w:t>
              </w:r>
              <w:r>
                <w:rPr>
                  <w:i/>
                  <w:iCs/>
                  <w:noProof/>
                  <w:lang w:val="en-US"/>
                </w:rPr>
                <w:t xml:space="preserve">Exploring Lifespan Development. </w:t>
              </w:r>
              <w:r>
                <w:rPr>
                  <w:noProof/>
                  <w:lang w:val="en-US"/>
                </w:rPr>
                <w:t>New York: Pearson.</w:t>
              </w:r>
            </w:p>
            <w:p w14:paraId="79E33674" w14:textId="77777777" w:rsidR="00832F4C" w:rsidRDefault="00832F4C" w:rsidP="00832F4C">
              <w:pPr>
                <w:pStyle w:val="Bibliography"/>
                <w:rPr>
                  <w:noProof/>
                  <w:lang w:val="en-US"/>
                </w:rPr>
              </w:pPr>
              <w:r>
                <w:rPr>
                  <w:noProof/>
                  <w:lang w:val="en-US"/>
                </w:rPr>
                <w:t xml:space="preserve">Besch, C. M., 2021. </w:t>
              </w:r>
              <w:r>
                <w:rPr>
                  <w:i/>
                  <w:iCs/>
                  <w:noProof/>
                  <w:lang w:val="en-US"/>
                </w:rPr>
                <w:t xml:space="preserve">Understanding and Applying the Spectrograph in Vocal Pedagogy, </w:t>
              </w:r>
              <w:r>
                <w:rPr>
                  <w:noProof/>
                  <w:lang w:val="en-US"/>
                </w:rPr>
                <w:t>Houston, Texas: Rice University.</w:t>
              </w:r>
            </w:p>
            <w:p w14:paraId="1CACE91E" w14:textId="77777777" w:rsidR="00832F4C" w:rsidRDefault="00832F4C" w:rsidP="00832F4C">
              <w:pPr>
                <w:pStyle w:val="Bibliography"/>
                <w:rPr>
                  <w:noProof/>
                  <w:lang w:val="en-US"/>
                </w:rPr>
              </w:pPr>
              <w:r>
                <w:rPr>
                  <w:noProof/>
                  <w:lang w:val="en-US"/>
                </w:rPr>
                <w:t xml:space="preserve">Bingham, A. J. &amp; Witkowsky, P., 2022. Deductive and Inductive Approaches to Qualitative Data Analysis. In: C. Vanover, P. Mihas &amp; J. Saldana, eds. </w:t>
              </w:r>
              <w:r>
                <w:rPr>
                  <w:i/>
                  <w:iCs/>
                  <w:noProof/>
                  <w:lang w:val="en-US"/>
                </w:rPr>
                <w:t xml:space="preserve">Analyzing and Interpreting Qualitative Data: After the Interview. </w:t>
              </w:r>
              <w:r>
                <w:rPr>
                  <w:noProof/>
                  <w:lang w:val="en-US"/>
                </w:rPr>
                <w:t>Thousand Oaks, CA: Sage Publications, pp. 133-146.</w:t>
              </w:r>
            </w:p>
            <w:p w14:paraId="3077E9CF" w14:textId="77777777" w:rsidR="00832F4C" w:rsidRDefault="00832F4C" w:rsidP="00832F4C">
              <w:pPr>
                <w:pStyle w:val="Bibliography"/>
                <w:rPr>
                  <w:noProof/>
                  <w:lang w:val="en-US"/>
                </w:rPr>
              </w:pPr>
              <w:r>
                <w:rPr>
                  <w:noProof/>
                  <w:lang w:val="en-US"/>
                </w:rPr>
                <w:t xml:space="preserve">Blackwell, J. A. &amp; Roseth, N. E., 2018. Problem-Based Learning in a Woodwind Methods Course: An Action Research Study. </w:t>
              </w:r>
              <w:r>
                <w:rPr>
                  <w:i/>
                  <w:iCs/>
                  <w:noProof/>
                  <w:lang w:val="en-US"/>
                </w:rPr>
                <w:t xml:space="preserve">Journal of Music Teacher Education, </w:t>
              </w:r>
              <w:r>
                <w:rPr>
                  <w:noProof/>
                  <w:lang w:val="en-US"/>
                </w:rPr>
                <w:t>28(1), pp. 55-69.</w:t>
              </w:r>
            </w:p>
            <w:p w14:paraId="03516FBD" w14:textId="77777777" w:rsidR="00832F4C" w:rsidRDefault="00832F4C" w:rsidP="00832F4C">
              <w:pPr>
                <w:pStyle w:val="Bibliography"/>
                <w:rPr>
                  <w:noProof/>
                  <w:lang w:val="en-US"/>
                </w:rPr>
              </w:pPr>
              <w:r>
                <w:rPr>
                  <w:noProof/>
                  <w:lang w:val="en-US"/>
                </w:rPr>
                <w:t xml:space="preserve">Blanco, A. D., Tassani, S. &amp; Ramirez, R., 2021. Effects of Visual and Auditory Feedback in Violin and Singing Voice Pitch Matching Tasks. </w:t>
              </w:r>
              <w:r>
                <w:rPr>
                  <w:i/>
                  <w:iCs/>
                  <w:noProof/>
                  <w:lang w:val="en-US"/>
                </w:rPr>
                <w:t xml:space="preserve">Frontiers in Psychology, </w:t>
              </w:r>
              <w:r>
                <w:rPr>
                  <w:noProof/>
                  <w:lang w:val="en-US"/>
                </w:rPr>
                <w:t>Volume 12, pp. 1-15.</w:t>
              </w:r>
            </w:p>
            <w:p w14:paraId="6638485A" w14:textId="77777777" w:rsidR="00832F4C" w:rsidRDefault="00832F4C" w:rsidP="00832F4C">
              <w:pPr>
                <w:pStyle w:val="Bibliography"/>
                <w:rPr>
                  <w:noProof/>
                  <w:lang w:val="en-US"/>
                </w:rPr>
              </w:pPr>
              <w:r>
                <w:rPr>
                  <w:noProof/>
                  <w:lang w:val="en-US"/>
                </w:rPr>
                <w:t xml:space="preserve">Boell, S. &amp; Cecez-Kecmanovic, D., 2015. On Being Systematic in Literature Reviews. </w:t>
              </w:r>
              <w:r>
                <w:rPr>
                  <w:i/>
                  <w:iCs/>
                  <w:noProof/>
                  <w:lang w:val="en-US"/>
                </w:rPr>
                <w:t xml:space="preserve">Journal of Information Technology, </w:t>
              </w:r>
              <w:r>
                <w:rPr>
                  <w:noProof/>
                  <w:lang w:val="en-US"/>
                </w:rPr>
                <w:t>Volume 30, pp. 161-173.</w:t>
              </w:r>
            </w:p>
            <w:p w14:paraId="183C825C" w14:textId="77777777" w:rsidR="00832F4C" w:rsidRDefault="00832F4C" w:rsidP="00832F4C">
              <w:pPr>
                <w:pStyle w:val="Bibliography"/>
                <w:rPr>
                  <w:noProof/>
                  <w:lang w:val="en-US"/>
                </w:rPr>
              </w:pPr>
              <w:r>
                <w:rPr>
                  <w:noProof/>
                  <w:lang w:val="en-US"/>
                </w:rPr>
                <w:t xml:space="preserve">Bolton, G., 2018. </w:t>
              </w:r>
              <w:r>
                <w:rPr>
                  <w:i/>
                  <w:iCs/>
                  <w:noProof/>
                  <w:lang w:val="en-US"/>
                </w:rPr>
                <w:t xml:space="preserve">Reflective Practice: Writing and Professional Development. </w:t>
              </w:r>
              <w:r>
                <w:rPr>
                  <w:noProof/>
                  <w:lang w:val="en-US"/>
                </w:rPr>
                <w:t>London: Sage Publications.</w:t>
              </w:r>
            </w:p>
            <w:p w14:paraId="6461CFD9" w14:textId="77777777" w:rsidR="00832F4C" w:rsidRDefault="00832F4C" w:rsidP="00832F4C">
              <w:pPr>
                <w:pStyle w:val="Bibliography"/>
                <w:rPr>
                  <w:noProof/>
                  <w:lang w:val="en-US"/>
                </w:rPr>
              </w:pPr>
              <w:r>
                <w:rPr>
                  <w:noProof/>
                  <w:lang w:val="en-US"/>
                </w:rPr>
                <w:lastRenderedPageBreak/>
                <w:t xml:space="preserve">Bonner, A. &amp; Tolhurst, G., 2002. Insider/Outsider Perspectives of Participant Observation. </w:t>
              </w:r>
              <w:r>
                <w:rPr>
                  <w:i/>
                  <w:iCs/>
                  <w:noProof/>
                  <w:lang w:val="en-US"/>
                </w:rPr>
                <w:t xml:space="preserve">Nurse Researcher, </w:t>
              </w:r>
              <w:r>
                <w:rPr>
                  <w:noProof/>
                  <w:lang w:val="en-US"/>
                </w:rPr>
                <w:t>9(4), pp. 7-19.</w:t>
              </w:r>
            </w:p>
            <w:p w14:paraId="176F9C2A" w14:textId="77777777" w:rsidR="00832F4C" w:rsidRDefault="00832F4C" w:rsidP="00832F4C">
              <w:pPr>
                <w:pStyle w:val="Bibliography"/>
                <w:rPr>
                  <w:noProof/>
                  <w:lang w:val="en-US"/>
                </w:rPr>
              </w:pPr>
              <w:r>
                <w:rPr>
                  <w:noProof/>
                  <w:lang w:val="en-US"/>
                </w:rPr>
                <w:t xml:space="preserve">Borgers, N., De Leeuw, E. &amp; Hox, J. J., 2000. Children as Respondents in Survey Research: Cognitive Development and Response Quality. </w:t>
              </w:r>
              <w:r>
                <w:rPr>
                  <w:i/>
                  <w:iCs/>
                  <w:noProof/>
                  <w:lang w:val="en-US"/>
                </w:rPr>
                <w:t xml:space="preserve">Bulletin de Methodologie Sociologique, </w:t>
              </w:r>
              <w:r>
                <w:rPr>
                  <w:noProof/>
                  <w:lang w:val="en-US"/>
                </w:rPr>
                <w:t>Volume 66, pp. 60-75.</w:t>
              </w:r>
            </w:p>
            <w:p w14:paraId="2FC6B30D" w14:textId="77777777" w:rsidR="00832F4C" w:rsidRDefault="00832F4C" w:rsidP="00832F4C">
              <w:pPr>
                <w:pStyle w:val="Bibliography"/>
                <w:rPr>
                  <w:noProof/>
                  <w:lang w:val="en-US"/>
                </w:rPr>
              </w:pPr>
              <w:r>
                <w:rPr>
                  <w:noProof/>
                  <w:lang w:val="en-US"/>
                </w:rPr>
                <w:t xml:space="preserve">Borgers, N., Hox, J. J. &amp; Sikkel, D., 2004. Response Effects in Surveys on Children and Adolescents: The Effect of Number of Response Options, Negative Wording, and Neutral Mid-Point. </w:t>
              </w:r>
              <w:r>
                <w:rPr>
                  <w:i/>
                  <w:iCs/>
                  <w:noProof/>
                  <w:lang w:val="en-US"/>
                </w:rPr>
                <w:t xml:space="preserve">Quality and Quantity, </w:t>
              </w:r>
              <w:r>
                <w:rPr>
                  <w:noProof/>
                  <w:lang w:val="en-US"/>
                </w:rPr>
                <w:t>38(1), pp. 17-33.</w:t>
              </w:r>
            </w:p>
            <w:p w14:paraId="74CFD19C" w14:textId="77777777" w:rsidR="00832F4C" w:rsidRDefault="00832F4C" w:rsidP="00832F4C">
              <w:pPr>
                <w:pStyle w:val="Bibliography"/>
                <w:rPr>
                  <w:noProof/>
                  <w:lang w:val="en-US"/>
                </w:rPr>
              </w:pPr>
              <w:r>
                <w:rPr>
                  <w:noProof/>
                  <w:lang w:val="en-US"/>
                </w:rPr>
                <w:t xml:space="preserve">Borgers, N., Hox, J. &amp; Sikkel, D., 2003. Response Quality in Survey Research with Children and Adolescents: The Effect of Labeled Response Options and Vague Quantifiers. </w:t>
              </w:r>
              <w:r>
                <w:rPr>
                  <w:i/>
                  <w:iCs/>
                  <w:noProof/>
                  <w:lang w:val="en-US"/>
                </w:rPr>
                <w:t xml:space="preserve">International Journal of Public Opinion Research, </w:t>
              </w:r>
              <w:r>
                <w:rPr>
                  <w:noProof/>
                  <w:lang w:val="en-US"/>
                </w:rPr>
                <w:t>15(1), pp. 83-94.</w:t>
              </w:r>
            </w:p>
            <w:p w14:paraId="63A95058" w14:textId="77777777" w:rsidR="00832F4C" w:rsidRDefault="00832F4C" w:rsidP="00832F4C">
              <w:pPr>
                <w:pStyle w:val="Bibliography"/>
                <w:rPr>
                  <w:noProof/>
                  <w:lang w:val="en-US"/>
                </w:rPr>
              </w:pPr>
              <w:r>
                <w:rPr>
                  <w:noProof/>
                  <w:lang w:val="en-US"/>
                </w:rPr>
                <w:t xml:space="preserve">Bozeman, K., 2021. </w:t>
              </w:r>
              <w:r>
                <w:rPr>
                  <w:i/>
                  <w:iCs/>
                  <w:noProof/>
                  <w:lang w:val="en-US"/>
                </w:rPr>
                <w:t xml:space="preserve">Kinesthetic Voice Pedagogy 2: Motivating Acoustic Efficiency. </w:t>
              </w:r>
              <w:r>
                <w:rPr>
                  <w:noProof/>
                  <w:lang w:val="en-US"/>
                </w:rPr>
                <w:t>Columbus, OH: Insideview Press.</w:t>
              </w:r>
            </w:p>
            <w:p w14:paraId="717C37C7" w14:textId="77777777" w:rsidR="00832F4C" w:rsidRDefault="00832F4C" w:rsidP="00832F4C">
              <w:pPr>
                <w:pStyle w:val="Bibliography"/>
                <w:rPr>
                  <w:noProof/>
                  <w:lang w:val="en-US"/>
                </w:rPr>
              </w:pPr>
              <w:r>
                <w:rPr>
                  <w:noProof/>
                  <w:lang w:val="en-US"/>
                </w:rPr>
                <w:t xml:space="preserve">Bozeman, K. W., 2013. </w:t>
              </w:r>
              <w:r>
                <w:rPr>
                  <w:i/>
                  <w:iCs/>
                  <w:noProof/>
                  <w:lang w:val="en-US"/>
                </w:rPr>
                <w:t xml:space="preserve">Practical Vocal Acoustics: Pedagogic Applications for Teachers and Singers. </w:t>
              </w:r>
              <w:r>
                <w:rPr>
                  <w:noProof/>
                  <w:lang w:val="en-US"/>
                </w:rPr>
                <w:t>New York: Pendragon Press.</w:t>
              </w:r>
            </w:p>
            <w:p w14:paraId="4574B824" w14:textId="77777777" w:rsidR="00832F4C" w:rsidRDefault="00832F4C" w:rsidP="00832F4C">
              <w:pPr>
                <w:pStyle w:val="Bibliography"/>
                <w:rPr>
                  <w:noProof/>
                  <w:lang w:val="en-US"/>
                </w:rPr>
              </w:pPr>
              <w:r>
                <w:rPr>
                  <w:noProof/>
                  <w:lang w:val="en-US"/>
                </w:rPr>
                <w:t xml:space="preserve">Bozeman, K. W., 2022. The Case for Acoustic Registers. </w:t>
              </w:r>
              <w:r>
                <w:rPr>
                  <w:i/>
                  <w:iCs/>
                  <w:noProof/>
                  <w:lang w:val="en-US"/>
                </w:rPr>
                <w:t xml:space="preserve">Journal of Singing, </w:t>
              </w:r>
              <w:r>
                <w:rPr>
                  <w:noProof/>
                  <w:lang w:val="en-US"/>
                </w:rPr>
                <w:t>79(2), pp. 181-187.</w:t>
              </w:r>
            </w:p>
            <w:p w14:paraId="29C917D1" w14:textId="77777777" w:rsidR="00832F4C" w:rsidRDefault="00832F4C" w:rsidP="00832F4C">
              <w:pPr>
                <w:pStyle w:val="Bibliography"/>
                <w:rPr>
                  <w:noProof/>
                  <w:lang w:val="en-US"/>
                </w:rPr>
              </w:pPr>
              <w:r>
                <w:rPr>
                  <w:noProof/>
                  <w:lang w:val="en-US"/>
                </w:rPr>
                <w:t xml:space="preserve">Braun, V. &amp; Clarke, V., 2006. Using Thematic Analysis in Psychology. </w:t>
              </w:r>
              <w:r>
                <w:rPr>
                  <w:i/>
                  <w:iCs/>
                  <w:noProof/>
                  <w:lang w:val="en-US"/>
                </w:rPr>
                <w:t xml:space="preserve">Qualitative Research in Psychology, </w:t>
              </w:r>
              <w:r>
                <w:rPr>
                  <w:noProof/>
                  <w:lang w:val="en-US"/>
                </w:rPr>
                <w:t>Volume 3, pp. 77-101.</w:t>
              </w:r>
            </w:p>
            <w:p w14:paraId="22A3857E" w14:textId="77777777" w:rsidR="00832F4C" w:rsidRDefault="00832F4C" w:rsidP="00832F4C">
              <w:pPr>
                <w:pStyle w:val="Bibliography"/>
                <w:rPr>
                  <w:noProof/>
                  <w:lang w:val="en-US"/>
                </w:rPr>
              </w:pPr>
              <w:r>
                <w:rPr>
                  <w:noProof/>
                  <w:lang w:val="en-US"/>
                </w:rPr>
                <w:t xml:space="preserve">Breen, L. J., 2007. The Researcher 'In the Middle': Negotiating the Insider/Outsider Dichotomy. </w:t>
              </w:r>
              <w:r>
                <w:rPr>
                  <w:i/>
                  <w:iCs/>
                  <w:noProof/>
                  <w:lang w:val="en-US"/>
                </w:rPr>
                <w:t xml:space="preserve">The Australian Community Psychologist, </w:t>
              </w:r>
              <w:r>
                <w:rPr>
                  <w:noProof/>
                  <w:lang w:val="en-US"/>
                </w:rPr>
                <w:t>19(1), pp. 163-174.</w:t>
              </w:r>
            </w:p>
            <w:p w14:paraId="76450112" w14:textId="77777777" w:rsidR="00832F4C" w:rsidRDefault="00832F4C" w:rsidP="00832F4C">
              <w:pPr>
                <w:pStyle w:val="Bibliography"/>
                <w:rPr>
                  <w:noProof/>
                  <w:lang w:val="en-US"/>
                </w:rPr>
              </w:pPr>
              <w:r>
                <w:rPr>
                  <w:noProof/>
                  <w:lang w:val="en-US"/>
                </w:rPr>
                <w:t xml:space="preserve">Brunkan, M. C., 2009. </w:t>
              </w:r>
              <w:r>
                <w:rPr>
                  <w:i/>
                  <w:iCs/>
                  <w:noProof/>
                  <w:lang w:val="en-US"/>
                </w:rPr>
                <w:t xml:space="preserve">Children's and Instructors' Perceptions of Using VoceVista in a Voice Exploration Session Focussing on Gentle Onset of Phonation and Articulation of Consonants. </w:t>
              </w:r>
              <w:r>
                <w:rPr>
                  <w:noProof/>
                  <w:lang w:val="en-US"/>
                </w:rPr>
                <w:t>Kansas: US, The Phenomenon of Singing International Symposium VII.</w:t>
              </w:r>
            </w:p>
            <w:p w14:paraId="5047089F" w14:textId="77777777" w:rsidR="00832F4C" w:rsidRDefault="00832F4C" w:rsidP="00832F4C">
              <w:pPr>
                <w:pStyle w:val="Bibliography"/>
                <w:rPr>
                  <w:noProof/>
                  <w:lang w:val="en-US"/>
                </w:rPr>
              </w:pPr>
              <w:r>
                <w:rPr>
                  <w:noProof/>
                  <w:lang w:val="en-US"/>
                </w:rPr>
                <w:t xml:space="preserve">Brunssen, K., 2018. </w:t>
              </w:r>
              <w:r>
                <w:rPr>
                  <w:i/>
                  <w:iCs/>
                  <w:noProof/>
                  <w:lang w:val="en-US"/>
                </w:rPr>
                <w:t xml:space="preserve">The Evolving Singing Voice: Changes Across the Lifespan. </w:t>
              </w:r>
              <w:r>
                <w:rPr>
                  <w:noProof/>
                  <w:lang w:val="en-US"/>
                </w:rPr>
                <w:t>San Diego, CA: Plural Publishing, Inc..</w:t>
              </w:r>
            </w:p>
            <w:p w14:paraId="5022A9FB" w14:textId="77777777" w:rsidR="00832F4C" w:rsidRDefault="00832F4C" w:rsidP="00832F4C">
              <w:pPr>
                <w:pStyle w:val="Bibliography"/>
                <w:rPr>
                  <w:noProof/>
                  <w:lang w:val="en-US"/>
                </w:rPr>
              </w:pPr>
              <w:r>
                <w:rPr>
                  <w:noProof/>
                  <w:lang w:val="en-US"/>
                </w:rPr>
                <w:t xml:space="preserve">Brunssen, K. &amp; Ballantyne, C., 2018. The Adolescent Years. In: </w:t>
              </w:r>
              <w:r>
                <w:rPr>
                  <w:i/>
                  <w:iCs/>
                  <w:noProof/>
                  <w:lang w:val="en-US"/>
                </w:rPr>
                <w:t xml:space="preserve">The Evolving Singing Voice: Changes Across the Lifespan. </w:t>
              </w:r>
              <w:r>
                <w:rPr>
                  <w:noProof/>
                  <w:lang w:val="en-US"/>
                </w:rPr>
                <w:t>San Diego, CA: Plural Publishing Inc., pp. 61-138.</w:t>
              </w:r>
            </w:p>
            <w:p w14:paraId="5CDFE370" w14:textId="77777777" w:rsidR="00832F4C" w:rsidRDefault="00832F4C" w:rsidP="00832F4C">
              <w:pPr>
                <w:pStyle w:val="Bibliography"/>
                <w:rPr>
                  <w:noProof/>
                  <w:lang w:val="en-US"/>
                </w:rPr>
              </w:pPr>
              <w:r>
                <w:rPr>
                  <w:noProof/>
                  <w:lang w:val="en-US"/>
                </w:rPr>
                <w:t xml:space="preserve">Burnard, P., 2007. Creativity and Technology: Critical Agents of Change in the Work and Lives of Music Teachers. In: </w:t>
              </w:r>
              <w:r>
                <w:rPr>
                  <w:i/>
                  <w:iCs/>
                  <w:noProof/>
                  <w:lang w:val="en-US"/>
                </w:rPr>
                <w:t xml:space="preserve">Music Education with Digital Technology. </w:t>
              </w:r>
              <w:r>
                <w:rPr>
                  <w:noProof/>
                  <w:lang w:val="en-US"/>
                </w:rPr>
                <w:t>London: Continuum, pp. 131-141.</w:t>
              </w:r>
            </w:p>
            <w:p w14:paraId="1425370D" w14:textId="77777777" w:rsidR="00832F4C" w:rsidRDefault="00832F4C" w:rsidP="00832F4C">
              <w:pPr>
                <w:pStyle w:val="Bibliography"/>
                <w:rPr>
                  <w:noProof/>
                  <w:lang w:val="en-US"/>
                </w:rPr>
              </w:pPr>
              <w:r>
                <w:rPr>
                  <w:noProof/>
                  <w:lang w:val="en-US"/>
                </w:rPr>
                <w:t xml:space="preserve">Burnard, P. et al., 2008. Analysing and Presenting Qualitative Data. </w:t>
              </w:r>
              <w:r>
                <w:rPr>
                  <w:i/>
                  <w:iCs/>
                  <w:noProof/>
                  <w:lang w:val="en-US"/>
                </w:rPr>
                <w:t xml:space="preserve">British Dental Journal, </w:t>
              </w:r>
              <w:r>
                <w:rPr>
                  <w:noProof/>
                  <w:lang w:val="en-US"/>
                </w:rPr>
                <w:t>204(8), pp. 429-432.</w:t>
              </w:r>
            </w:p>
            <w:p w14:paraId="72BDAEC2" w14:textId="77777777" w:rsidR="00832F4C" w:rsidRDefault="00832F4C" w:rsidP="00832F4C">
              <w:pPr>
                <w:pStyle w:val="Bibliography"/>
                <w:rPr>
                  <w:noProof/>
                  <w:lang w:val="en-US"/>
                </w:rPr>
              </w:pPr>
              <w:r>
                <w:rPr>
                  <w:noProof/>
                  <w:lang w:val="en-US"/>
                </w:rPr>
                <w:t xml:space="preserve">Burwell, K. &amp; Shipton, M., 2013. Strategic Approaches to Practice: An Action Research Project. </w:t>
              </w:r>
              <w:r>
                <w:rPr>
                  <w:i/>
                  <w:iCs/>
                  <w:noProof/>
                  <w:lang w:val="en-US"/>
                </w:rPr>
                <w:t xml:space="preserve">British Journal of Music Education, </w:t>
              </w:r>
              <w:r>
                <w:rPr>
                  <w:noProof/>
                  <w:lang w:val="en-US"/>
                </w:rPr>
                <w:t>30(3), pp. 329-345.</w:t>
              </w:r>
            </w:p>
            <w:p w14:paraId="71E63BCA" w14:textId="77777777" w:rsidR="00832F4C" w:rsidRDefault="00832F4C" w:rsidP="00832F4C">
              <w:pPr>
                <w:pStyle w:val="Bibliography"/>
                <w:rPr>
                  <w:noProof/>
                  <w:lang w:val="en-US"/>
                </w:rPr>
              </w:pPr>
              <w:r>
                <w:rPr>
                  <w:noProof/>
                  <w:lang w:val="en-US"/>
                </w:rPr>
                <w:t xml:space="preserve">Cain, T., 2008. The Characteristics of Action Research in Music Education. </w:t>
              </w:r>
              <w:r>
                <w:rPr>
                  <w:i/>
                  <w:iCs/>
                  <w:noProof/>
                  <w:lang w:val="en-US"/>
                </w:rPr>
                <w:t xml:space="preserve">British Journal of Music Education, </w:t>
              </w:r>
              <w:r>
                <w:rPr>
                  <w:noProof/>
                  <w:lang w:val="en-US"/>
                </w:rPr>
                <w:t>25(3), pp. 283-313.</w:t>
              </w:r>
            </w:p>
            <w:p w14:paraId="2890A334" w14:textId="77777777" w:rsidR="00832F4C" w:rsidRDefault="00832F4C" w:rsidP="00832F4C">
              <w:pPr>
                <w:pStyle w:val="Bibliography"/>
                <w:rPr>
                  <w:noProof/>
                  <w:lang w:val="en-US"/>
                </w:rPr>
              </w:pPr>
              <w:r>
                <w:rPr>
                  <w:noProof/>
                  <w:lang w:val="en-US"/>
                </w:rPr>
                <w:t xml:space="preserve">Callaghan, J., Thorpe, W. &amp; van Doorn, J., 1999. Computer-Assisted Visual Feedback in the Teaching of Singing. In: M. S. Barrett, G. E. McPherson &amp; R. Smith, eds. </w:t>
              </w:r>
              <w:r>
                <w:rPr>
                  <w:i/>
                  <w:iCs/>
                  <w:noProof/>
                  <w:lang w:val="en-US"/>
                </w:rPr>
                <w:t xml:space="preserve">Children and Music: Developmental Perspectives. </w:t>
              </w:r>
              <w:r>
                <w:rPr>
                  <w:noProof/>
                  <w:lang w:val="en-US"/>
                </w:rPr>
                <w:t>Launceston: Proceedings of IMERS-99 International Music Education Research Symposium, pp. 105-111.</w:t>
              </w:r>
            </w:p>
            <w:p w14:paraId="4FD1CE3E" w14:textId="77777777" w:rsidR="00832F4C" w:rsidRDefault="00832F4C" w:rsidP="00832F4C">
              <w:pPr>
                <w:pStyle w:val="Bibliography"/>
                <w:rPr>
                  <w:noProof/>
                  <w:lang w:val="en-US"/>
                </w:rPr>
              </w:pPr>
              <w:r>
                <w:rPr>
                  <w:noProof/>
                  <w:lang w:val="en-US"/>
                </w:rPr>
                <w:lastRenderedPageBreak/>
                <w:t xml:space="preserve">Callaghan, J., Thorpe, W. &amp; van Doorn, J., 2004. </w:t>
              </w:r>
              <w:r>
                <w:rPr>
                  <w:i/>
                  <w:iCs/>
                  <w:noProof/>
                  <w:lang w:val="en-US"/>
                </w:rPr>
                <w:t xml:space="preserve">The Science of Singing and Seeing. </w:t>
              </w:r>
              <w:r>
                <w:rPr>
                  <w:noProof/>
                  <w:lang w:val="en-US"/>
                </w:rPr>
                <w:t>Graz/Austria, Department of Musicology, University of Graz, pp. 1-10.</w:t>
              </w:r>
            </w:p>
            <w:p w14:paraId="3EE1FDE2" w14:textId="77777777" w:rsidR="00832F4C" w:rsidRDefault="00832F4C" w:rsidP="00832F4C">
              <w:pPr>
                <w:pStyle w:val="Bibliography"/>
                <w:rPr>
                  <w:noProof/>
                  <w:lang w:val="en-US"/>
                </w:rPr>
              </w:pPr>
              <w:r>
                <w:rPr>
                  <w:noProof/>
                  <w:lang w:val="en-US"/>
                </w:rPr>
                <w:t xml:space="preserve">Callaghan, J., Thorpe, W., van Doorn, J. &amp; Wilson, P., 2003. </w:t>
              </w:r>
              <w:r>
                <w:rPr>
                  <w:i/>
                  <w:iCs/>
                  <w:noProof/>
                  <w:lang w:val="en-US"/>
                </w:rPr>
                <w:t xml:space="preserve">Sing and See. </w:t>
              </w:r>
              <w:r>
                <w:rPr>
                  <w:noProof/>
                  <w:lang w:val="en-US"/>
                </w:rPr>
                <w:t>s.l., The 4th Asia-Pacific Symposium on Music Education Research.</w:t>
              </w:r>
            </w:p>
            <w:p w14:paraId="7ED5AD60" w14:textId="77777777" w:rsidR="00832F4C" w:rsidRDefault="00832F4C" w:rsidP="00832F4C">
              <w:pPr>
                <w:pStyle w:val="Bibliography"/>
                <w:rPr>
                  <w:noProof/>
                  <w:lang w:val="en-US"/>
                </w:rPr>
              </w:pPr>
              <w:r>
                <w:rPr>
                  <w:noProof/>
                  <w:lang w:val="en-US"/>
                </w:rPr>
                <w:t xml:space="preserve">Callaway, P., 2001. </w:t>
              </w:r>
              <w:r>
                <w:rPr>
                  <w:i/>
                  <w:iCs/>
                  <w:noProof/>
                  <w:lang w:val="en-US"/>
                </w:rPr>
                <w:t xml:space="preserve">The Use of Computer Generated Spectrographic Analysis of Female Voices in the College Voice Studio. </w:t>
              </w:r>
              <w:r>
                <w:rPr>
                  <w:noProof/>
                  <w:lang w:val="en-US"/>
                </w:rPr>
                <w:t>Athens, Georgia: The University of Georgia.</w:t>
              </w:r>
            </w:p>
            <w:p w14:paraId="666939C1" w14:textId="77777777" w:rsidR="00832F4C" w:rsidRDefault="00832F4C" w:rsidP="00832F4C">
              <w:pPr>
                <w:pStyle w:val="Bibliography"/>
                <w:rPr>
                  <w:noProof/>
                  <w:lang w:val="en-US"/>
                </w:rPr>
              </w:pPr>
              <w:r>
                <w:rPr>
                  <w:noProof/>
                  <w:lang w:val="en-US"/>
                </w:rPr>
                <w:t xml:space="preserve">Campbell, K. H., 2011. Tecaher as Researcher: An Essential Compnent of Teacher Preparation. </w:t>
              </w:r>
              <w:r>
                <w:rPr>
                  <w:i/>
                  <w:iCs/>
                  <w:noProof/>
                  <w:lang w:val="en-US"/>
                </w:rPr>
                <w:t xml:space="preserve">The Northwest Passage, </w:t>
              </w:r>
              <w:r>
                <w:rPr>
                  <w:noProof/>
                  <w:lang w:val="en-US"/>
                </w:rPr>
                <w:t>9(2), pp. 23-34.</w:t>
              </w:r>
            </w:p>
            <w:p w14:paraId="6DD980F2" w14:textId="77777777" w:rsidR="00832F4C" w:rsidRDefault="00832F4C" w:rsidP="00832F4C">
              <w:pPr>
                <w:pStyle w:val="Bibliography"/>
                <w:rPr>
                  <w:noProof/>
                  <w:lang w:val="en-US"/>
                </w:rPr>
              </w:pPr>
              <w:r>
                <w:rPr>
                  <w:noProof/>
                  <w:lang w:val="en-US"/>
                </w:rPr>
                <w:t xml:space="preserve">Carr, W. &amp; Kemmis, S., 1986. </w:t>
              </w:r>
              <w:r>
                <w:rPr>
                  <w:i/>
                  <w:iCs/>
                  <w:noProof/>
                  <w:lang w:val="en-US"/>
                </w:rPr>
                <w:t xml:space="preserve">Becoming Critical: Education, Knowledge, and Action Research. </w:t>
              </w:r>
              <w:r>
                <w:rPr>
                  <w:noProof/>
                  <w:lang w:val="en-US"/>
                </w:rPr>
                <w:t>Philadelphia: Falmer.</w:t>
              </w:r>
            </w:p>
            <w:p w14:paraId="4C34A9F7" w14:textId="77777777" w:rsidR="00832F4C" w:rsidRDefault="00832F4C" w:rsidP="00832F4C">
              <w:pPr>
                <w:pStyle w:val="Bibliography"/>
                <w:rPr>
                  <w:noProof/>
                  <w:lang w:val="en-US"/>
                </w:rPr>
              </w:pPr>
              <w:r>
                <w:rPr>
                  <w:noProof/>
                  <w:lang w:val="en-US"/>
                </w:rPr>
                <w:t xml:space="preserve">Chang, Z., 2022. The Use of Online Vocal Training Programs as a Means to Develop Creative Thinking and Vocal Prowess. </w:t>
              </w:r>
              <w:r>
                <w:rPr>
                  <w:i/>
                  <w:iCs/>
                  <w:noProof/>
                  <w:lang w:val="en-US"/>
                </w:rPr>
                <w:t xml:space="preserve">Interactive Learning Environments, </w:t>
              </w:r>
              <w:r>
                <w:rPr>
                  <w:noProof/>
                  <w:lang w:val="en-US"/>
                </w:rPr>
                <w:t>30(6), pp. Online 1-12.</w:t>
              </w:r>
            </w:p>
            <w:p w14:paraId="1B6951DB" w14:textId="77777777" w:rsidR="00832F4C" w:rsidRDefault="00832F4C" w:rsidP="00832F4C">
              <w:pPr>
                <w:pStyle w:val="Bibliography"/>
                <w:rPr>
                  <w:noProof/>
                  <w:lang w:val="en-US"/>
                </w:rPr>
              </w:pPr>
              <w:r>
                <w:rPr>
                  <w:noProof/>
                  <w:lang w:val="en-US"/>
                </w:rPr>
                <w:t xml:space="preserve">Charmaz, K., 2006. Grounded Theory: Objectivist and Constructivist Methods. In: N. K. Denzin &amp; Y. S. Lincoln, eds. </w:t>
              </w:r>
              <w:r>
                <w:rPr>
                  <w:i/>
                  <w:iCs/>
                  <w:noProof/>
                  <w:lang w:val="en-US"/>
                </w:rPr>
                <w:t xml:space="preserve">Handbook of Qualitative Research. </w:t>
              </w:r>
              <w:r>
                <w:rPr>
                  <w:noProof/>
                  <w:lang w:val="en-US"/>
                </w:rPr>
                <w:t>London: Sage Publications, p. ??.</w:t>
              </w:r>
            </w:p>
            <w:p w14:paraId="32761254" w14:textId="77777777" w:rsidR="00832F4C" w:rsidRDefault="00832F4C" w:rsidP="00832F4C">
              <w:pPr>
                <w:pStyle w:val="Bibliography"/>
                <w:rPr>
                  <w:noProof/>
                  <w:lang w:val="en-US"/>
                </w:rPr>
              </w:pPr>
              <w:r>
                <w:rPr>
                  <w:noProof/>
                  <w:lang w:val="en-US"/>
                </w:rPr>
                <w:t xml:space="preserve">Charmaz, K., 2014. </w:t>
              </w:r>
              <w:r>
                <w:rPr>
                  <w:i/>
                  <w:iCs/>
                  <w:noProof/>
                  <w:lang w:val="en-US"/>
                </w:rPr>
                <w:t xml:space="preserve">Constructing Grounded Theory. </w:t>
              </w:r>
              <w:r>
                <w:rPr>
                  <w:noProof/>
                  <w:lang w:val="en-US"/>
                </w:rPr>
                <w:t>2nd ed. Thousand Oaks, CA: Sage.</w:t>
              </w:r>
            </w:p>
            <w:p w14:paraId="76A9FD33" w14:textId="77777777" w:rsidR="00832F4C" w:rsidRDefault="00832F4C" w:rsidP="00832F4C">
              <w:pPr>
                <w:pStyle w:val="Bibliography"/>
                <w:rPr>
                  <w:noProof/>
                  <w:lang w:val="en-US"/>
                </w:rPr>
              </w:pPr>
              <w:r>
                <w:rPr>
                  <w:noProof/>
                  <w:lang w:val="en-US"/>
                </w:rPr>
                <w:t xml:space="preserve">Chilisa, B. &amp; Kawulich, B., 2012. </w:t>
              </w:r>
              <w:r>
                <w:rPr>
                  <w:i/>
                  <w:iCs/>
                  <w:noProof/>
                  <w:lang w:val="en-US"/>
                </w:rPr>
                <w:t xml:space="preserve">Selecting a Research Approach: Paradigm, Methodology, and Methods. </w:t>
              </w:r>
              <w:r>
                <w:rPr>
                  <w:noProof/>
                  <w:lang w:val="en-US"/>
                </w:rPr>
                <w:t xml:space="preserve">[Online] </w:t>
              </w:r>
              <w:r>
                <w:rPr>
                  <w:noProof/>
                  <w:lang w:val="en-US"/>
                </w:rPr>
                <w:br/>
                <w:t xml:space="preserve">Available at: </w:t>
              </w:r>
              <w:r>
                <w:rPr>
                  <w:noProof/>
                  <w:u w:val="single"/>
                  <w:lang w:val="en-US"/>
                </w:rPr>
                <w:t>Retrieved from www.researchgate.net/publication/257944787</w:t>
              </w:r>
              <w:r>
                <w:rPr>
                  <w:noProof/>
                  <w:lang w:val="en-US"/>
                </w:rPr>
                <w:br/>
                <w:t>[Accessed 7th November 2021].</w:t>
              </w:r>
            </w:p>
            <w:p w14:paraId="726381D0" w14:textId="77777777" w:rsidR="00832F4C" w:rsidRDefault="00832F4C" w:rsidP="00832F4C">
              <w:pPr>
                <w:pStyle w:val="Bibliography"/>
                <w:rPr>
                  <w:noProof/>
                  <w:lang w:val="en-US"/>
                </w:rPr>
              </w:pPr>
              <w:r>
                <w:rPr>
                  <w:noProof/>
                  <w:lang w:val="en-US"/>
                </w:rPr>
                <w:t xml:space="preserve">Cicerchia, M. &amp; Freeman, C., 2024. </w:t>
              </w:r>
              <w:r>
                <w:rPr>
                  <w:i/>
                  <w:iCs/>
                  <w:noProof/>
                  <w:lang w:val="en-US"/>
                </w:rPr>
                <w:t xml:space="preserve">Visual Processing Disorders. </w:t>
              </w:r>
              <w:r>
                <w:rPr>
                  <w:noProof/>
                  <w:lang w:val="en-US"/>
                </w:rPr>
                <w:t xml:space="preserve">[Online] </w:t>
              </w:r>
              <w:r>
                <w:rPr>
                  <w:noProof/>
                  <w:lang w:val="en-US"/>
                </w:rPr>
                <w:br/>
                <w:t xml:space="preserve">Available at: </w:t>
              </w:r>
              <w:r>
                <w:rPr>
                  <w:noProof/>
                  <w:u w:val="single"/>
                  <w:lang w:val="en-US"/>
                </w:rPr>
                <w:t>https://www.readandspell.com/visual-processing-disorders</w:t>
              </w:r>
              <w:r>
                <w:rPr>
                  <w:noProof/>
                  <w:lang w:val="en-US"/>
                </w:rPr>
                <w:br/>
                <w:t>[Accessed February 2024].</w:t>
              </w:r>
            </w:p>
            <w:p w14:paraId="6E78052A" w14:textId="77777777" w:rsidR="00832F4C" w:rsidRDefault="00832F4C" w:rsidP="00832F4C">
              <w:pPr>
                <w:pStyle w:val="Bibliography"/>
                <w:rPr>
                  <w:noProof/>
                  <w:lang w:val="en-US"/>
                </w:rPr>
              </w:pPr>
              <w:r>
                <w:rPr>
                  <w:noProof/>
                  <w:lang w:val="en-US"/>
                </w:rPr>
                <w:t xml:space="preserve">Clarke, E. &amp; Visser, J., 2018. Pragmatic Research Methodology in Education: Possibilities and Pitfalls. </w:t>
              </w:r>
              <w:r>
                <w:rPr>
                  <w:i/>
                  <w:iCs/>
                  <w:noProof/>
                  <w:lang w:val="en-US"/>
                </w:rPr>
                <w:t xml:space="preserve">International Journal of Research and Method in Education, </w:t>
              </w:r>
              <w:r>
                <w:rPr>
                  <w:noProof/>
                  <w:lang w:val="en-US"/>
                </w:rPr>
                <w:t>Volume DOI: 10.1080/1743727X.2018.1524866, pp. 1-29.</w:t>
              </w:r>
            </w:p>
            <w:p w14:paraId="0D6B1F29" w14:textId="77777777" w:rsidR="00832F4C" w:rsidRDefault="00832F4C" w:rsidP="00832F4C">
              <w:pPr>
                <w:pStyle w:val="Bibliography"/>
                <w:rPr>
                  <w:noProof/>
                  <w:lang w:val="en-US"/>
                </w:rPr>
              </w:pPr>
              <w:r>
                <w:rPr>
                  <w:noProof/>
                  <w:lang w:val="en-US"/>
                </w:rPr>
                <w:t xml:space="preserve">Clarke, V. &amp; Braun, V., 2013. </w:t>
              </w:r>
              <w:r>
                <w:rPr>
                  <w:i/>
                  <w:iCs/>
                  <w:noProof/>
                  <w:lang w:val="en-US"/>
                </w:rPr>
                <w:t xml:space="preserve">Successful Qualitative Research: A Practical Guide for Beginners. </w:t>
              </w:r>
              <w:r>
                <w:rPr>
                  <w:noProof/>
                  <w:lang w:val="en-US"/>
                </w:rPr>
                <w:t>www.researchgate.net/publication/256089360 ed. Online: ResearchGate.</w:t>
              </w:r>
            </w:p>
            <w:p w14:paraId="619727F5" w14:textId="77777777" w:rsidR="00832F4C" w:rsidRDefault="00832F4C" w:rsidP="00832F4C">
              <w:pPr>
                <w:pStyle w:val="Bibliography"/>
                <w:rPr>
                  <w:noProof/>
                  <w:lang w:val="en-US"/>
                </w:rPr>
              </w:pPr>
              <w:r>
                <w:rPr>
                  <w:noProof/>
                  <w:lang w:val="en-US"/>
                </w:rPr>
                <w:t xml:space="preserve">Clark, J. S., Porath, S., Thiele, J. &amp; Jobe, M., 2020. </w:t>
              </w:r>
              <w:r>
                <w:rPr>
                  <w:i/>
                  <w:iCs/>
                  <w:noProof/>
                  <w:lang w:val="en-US"/>
                </w:rPr>
                <w:t xml:space="preserve">Action Research, </w:t>
              </w:r>
              <w:r>
                <w:rPr>
                  <w:noProof/>
                  <w:lang w:val="en-US"/>
                </w:rPr>
                <w:t>Manhatten: New Prairie Press; Simple Book Publishing.</w:t>
              </w:r>
            </w:p>
            <w:p w14:paraId="7EE4C774" w14:textId="77777777" w:rsidR="00832F4C" w:rsidRDefault="00832F4C" w:rsidP="00832F4C">
              <w:pPr>
                <w:pStyle w:val="Bibliography"/>
                <w:rPr>
                  <w:noProof/>
                  <w:lang w:val="en-US"/>
                </w:rPr>
              </w:pPr>
              <w:r>
                <w:rPr>
                  <w:noProof/>
                  <w:lang w:val="en-US"/>
                </w:rPr>
                <w:t xml:space="preserve">Coates, S., 2022. </w:t>
              </w:r>
              <w:r>
                <w:rPr>
                  <w:i/>
                  <w:iCs/>
                  <w:noProof/>
                  <w:lang w:val="en-US"/>
                </w:rPr>
                <w:t xml:space="preserve">Expanding and Adolescent Voice Pedagogy Class. </w:t>
              </w:r>
              <w:r>
                <w:rPr>
                  <w:noProof/>
                  <w:lang w:val="en-US"/>
                </w:rPr>
                <w:t xml:space="preserve">[Online] </w:t>
              </w:r>
              <w:r>
                <w:rPr>
                  <w:noProof/>
                  <w:lang w:val="en-US"/>
                </w:rPr>
                <w:br/>
                <w:t xml:space="preserve">Available at: </w:t>
              </w:r>
              <w:r>
                <w:rPr>
                  <w:noProof/>
                  <w:u w:val="single"/>
                  <w:lang w:val="en-US"/>
                </w:rPr>
                <w:t>https://drshannoncoates.com/train-with-me/</w:t>
              </w:r>
              <w:r>
                <w:rPr>
                  <w:noProof/>
                  <w:lang w:val="en-US"/>
                </w:rPr>
                <w:br/>
                <w:t>[Accessed 9th February 2022].</w:t>
              </w:r>
            </w:p>
            <w:p w14:paraId="29C4AB19" w14:textId="77777777" w:rsidR="00832F4C" w:rsidRDefault="00832F4C" w:rsidP="00832F4C">
              <w:pPr>
                <w:pStyle w:val="Bibliography"/>
                <w:rPr>
                  <w:noProof/>
                  <w:lang w:val="en-US"/>
                </w:rPr>
              </w:pPr>
              <w:r>
                <w:rPr>
                  <w:noProof/>
                  <w:lang w:val="en-US"/>
                </w:rPr>
                <w:t xml:space="preserve">Cohen, L., Manion, L. &amp; Morrison, K., 2018. </w:t>
              </w:r>
              <w:r>
                <w:rPr>
                  <w:i/>
                  <w:iCs/>
                  <w:noProof/>
                  <w:lang w:val="en-US"/>
                </w:rPr>
                <w:t xml:space="preserve">Research Methods in Education. </w:t>
              </w:r>
              <w:r>
                <w:rPr>
                  <w:noProof/>
                  <w:lang w:val="en-US"/>
                </w:rPr>
                <w:t>Oxford and New York: Routledge: Taylor &amp; Francis Group.</w:t>
              </w:r>
            </w:p>
            <w:p w14:paraId="78E49E98" w14:textId="77777777" w:rsidR="00832F4C" w:rsidRDefault="00832F4C" w:rsidP="00832F4C">
              <w:pPr>
                <w:pStyle w:val="Bibliography"/>
                <w:rPr>
                  <w:noProof/>
                  <w:lang w:val="en-US"/>
                </w:rPr>
              </w:pPr>
              <w:r>
                <w:rPr>
                  <w:noProof/>
                  <w:lang w:val="en-US"/>
                </w:rPr>
                <w:t xml:space="preserve">College, F., 2023. </w:t>
              </w:r>
              <w:r>
                <w:rPr>
                  <w:i/>
                  <w:iCs/>
                  <w:noProof/>
                  <w:lang w:val="en-US"/>
                </w:rPr>
                <w:t xml:space="preserve">Fettes College Policies and Documents. </w:t>
              </w:r>
              <w:r>
                <w:rPr>
                  <w:noProof/>
                  <w:lang w:val="en-US"/>
                </w:rPr>
                <w:t xml:space="preserve">[Online] </w:t>
              </w:r>
              <w:r>
                <w:rPr>
                  <w:noProof/>
                  <w:lang w:val="en-US"/>
                </w:rPr>
                <w:br/>
                <w:t xml:space="preserve">Available at: </w:t>
              </w:r>
              <w:r>
                <w:rPr>
                  <w:noProof/>
                  <w:u w:val="single"/>
                  <w:lang w:val="en-US"/>
                </w:rPr>
                <w:t>https://www.fettes.com/about-us/policies</w:t>
              </w:r>
              <w:r>
                <w:rPr>
                  <w:noProof/>
                  <w:lang w:val="en-US"/>
                </w:rPr>
                <w:br/>
                <w:t>[Accessed 1st June 2023].</w:t>
              </w:r>
            </w:p>
            <w:p w14:paraId="75A5161E" w14:textId="77777777" w:rsidR="00832F4C" w:rsidRDefault="00832F4C" w:rsidP="00832F4C">
              <w:pPr>
                <w:pStyle w:val="Bibliography"/>
                <w:rPr>
                  <w:noProof/>
                  <w:lang w:val="en-US"/>
                </w:rPr>
              </w:pPr>
              <w:r>
                <w:rPr>
                  <w:noProof/>
                  <w:lang w:val="en-US"/>
                </w:rPr>
                <w:t xml:space="preserve">ColourBlindAwareness.org, 2024. </w:t>
              </w:r>
              <w:r>
                <w:rPr>
                  <w:i/>
                  <w:iCs/>
                  <w:noProof/>
                  <w:lang w:val="en-US"/>
                </w:rPr>
                <w:t xml:space="preserve">Colour Blind Awareness. </w:t>
              </w:r>
              <w:r>
                <w:rPr>
                  <w:noProof/>
                  <w:lang w:val="en-US"/>
                </w:rPr>
                <w:t xml:space="preserve">[Online] </w:t>
              </w:r>
              <w:r>
                <w:rPr>
                  <w:noProof/>
                  <w:lang w:val="en-US"/>
                </w:rPr>
                <w:br/>
                <w:t xml:space="preserve">Available at: </w:t>
              </w:r>
              <w:r>
                <w:rPr>
                  <w:noProof/>
                  <w:u w:val="single"/>
                  <w:lang w:val="en-US"/>
                </w:rPr>
                <w:t>https://www.colourblindawareness.org/wp-content/uploads/2010/07/Detailed-advice-sheet-</w:t>
              </w:r>
              <w:r>
                <w:rPr>
                  <w:noProof/>
                  <w:u w:val="single"/>
                  <w:lang w:val="en-US"/>
                </w:rPr>
                <w:lastRenderedPageBreak/>
                <w:t>for-teachers-Feb-2016.pdf</w:t>
              </w:r>
              <w:r>
                <w:rPr>
                  <w:noProof/>
                  <w:lang w:val="en-US"/>
                </w:rPr>
                <w:br/>
                <w:t>[Accessed February 2024].</w:t>
              </w:r>
            </w:p>
            <w:p w14:paraId="594E6220" w14:textId="77777777" w:rsidR="00832F4C" w:rsidRDefault="00832F4C" w:rsidP="00832F4C">
              <w:pPr>
                <w:pStyle w:val="Bibliography"/>
                <w:rPr>
                  <w:noProof/>
                  <w:lang w:val="en-US"/>
                </w:rPr>
              </w:pPr>
              <w:r>
                <w:rPr>
                  <w:noProof/>
                  <w:lang w:val="en-US"/>
                </w:rPr>
                <w:t xml:space="preserve">Cooksey, J. M., 1977. The development of a continuing, eclectic theory for the training and cultivation of the junior high school male changing voice. Part II: Scientific and empirical findings; some tentative solutions. </w:t>
              </w:r>
              <w:r>
                <w:rPr>
                  <w:i/>
                  <w:iCs/>
                  <w:noProof/>
                  <w:lang w:val="en-US"/>
                </w:rPr>
                <w:t xml:space="preserve">Choral Journal, </w:t>
              </w:r>
              <w:r>
                <w:rPr>
                  <w:noProof/>
                  <w:lang w:val="en-US"/>
                </w:rPr>
                <w:t>18(3), pp. 5-16.</w:t>
              </w:r>
            </w:p>
            <w:p w14:paraId="2F174EC0" w14:textId="77777777" w:rsidR="00832F4C" w:rsidRDefault="00832F4C" w:rsidP="00832F4C">
              <w:pPr>
                <w:pStyle w:val="Bibliography"/>
                <w:rPr>
                  <w:noProof/>
                  <w:lang w:val="en-US"/>
                </w:rPr>
              </w:pPr>
              <w:r>
                <w:rPr>
                  <w:noProof/>
                  <w:lang w:val="en-US"/>
                </w:rPr>
                <w:t xml:space="preserve">Costley, C., Elliott, G. &amp; Gibbs, P., 2010. </w:t>
              </w:r>
              <w:r>
                <w:rPr>
                  <w:i/>
                  <w:iCs/>
                  <w:noProof/>
                  <w:lang w:val="en-US"/>
                </w:rPr>
                <w:t xml:space="preserve">Doing Work Based Research: Approaches to Enquiry for Insider-Researchers. </w:t>
              </w:r>
              <w:r>
                <w:rPr>
                  <w:noProof/>
                  <w:lang w:val="en-US"/>
                </w:rPr>
                <w:t>London: Sage Publications.</w:t>
              </w:r>
            </w:p>
            <w:p w14:paraId="2C34EF85" w14:textId="77777777" w:rsidR="00832F4C" w:rsidRDefault="00832F4C" w:rsidP="00832F4C">
              <w:pPr>
                <w:pStyle w:val="Bibliography"/>
                <w:rPr>
                  <w:noProof/>
                  <w:lang w:val="en-US"/>
                </w:rPr>
              </w:pPr>
              <w:r>
                <w:rPr>
                  <w:noProof/>
                  <w:lang w:val="en-US"/>
                </w:rPr>
                <w:t xml:space="preserve">Creswell, J. W., 2012. </w:t>
              </w:r>
              <w:r>
                <w:rPr>
                  <w:i/>
                  <w:iCs/>
                  <w:noProof/>
                  <w:lang w:val="en-US"/>
                </w:rPr>
                <w:t xml:space="preserve">Educational Research: Planning, Conducting, and Evaluating Quantitative and Qualitative Research. </w:t>
              </w:r>
              <w:r>
                <w:rPr>
                  <w:noProof/>
                  <w:lang w:val="en-US"/>
                </w:rPr>
                <w:t>4th ed. Upper Saddle River, NJ: Merrill Prentice Hall.</w:t>
              </w:r>
            </w:p>
            <w:p w14:paraId="05D59E02" w14:textId="77777777" w:rsidR="00832F4C" w:rsidRDefault="00832F4C" w:rsidP="00832F4C">
              <w:pPr>
                <w:pStyle w:val="Bibliography"/>
                <w:rPr>
                  <w:noProof/>
                  <w:lang w:val="en-US"/>
                </w:rPr>
              </w:pPr>
              <w:r>
                <w:rPr>
                  <w:noProof/>
                  <w:lang w:val="en-US"/>
                </w:rPr>
                <w:t xml:space="preserve">Creswell, J. W., 2013. </w:t>
              </w:r>
              <w:r>
                <w:rPr>
                  <w:i/>
                  <w:iCs/>
                  <w:noProof/>
                  <w:lang w:val="en-US"/>
                </w:rPr>
                <w:t xml:space="preserve">Qualitative Inquiry and Research Design: Choosing Among Five Approaches. </w:t>
              </w:r>
              <w:r>
                <w:rPr>
                  <w:noProof/>
                  <w:lang w:val="en-US"/>
                </w:rPr>
                <w:t>3rd ed. Thousand Oaks, CA: Sage Publications.</w:t>
              </w:r>
            </w:p>
            <w:p w14:paraId="6F1B5A49" w14:textId="77777777" w:rsidR="00832F4C" w:rsidRDefault="00832F4C" w:rsidP="00832F4C">
              <w:pPr>
                <w:pStyle w:val="Bibliography"/>
                <w:rPr>
                  <w:noProof/>
                  <w:lang w:val="en-US"/>
                </w:rPr>
              </w:pPr>
              <w:r>
                <w:rPr>
                  <w:noProof/>
                  <w:lang w:val="en-US"/>
                </w:rPr>
                <w:t xml:space="preserve">Creswell, J. W., 2014. </w:t>
              </w:r>
              <w:r>
                <w:rPr>
                  <w:i/>
                  <w:iCs/>
                  <w:noProof/>
                  <w:lang w:val="en-US"/>
                </w:rPr>
                <w:t xml:space="preserve">Research design: Qualitative, Quantitative and Mixed Methods Approaches. </w:t>
              </w:r>
              <w:r>
                <w:rPr>
                  <w:noProof/>
                  <w:lang w:val="en-US"/>
                </w:rPr>
                <w:t>4th ed. CA, USA: SAGE.</w:t>
              </w:r>
            </w:p>
            <w:p w14:paraId="07639F21" w14:textId="77777777" w:rsidR="00832F4C" w:rsidRDefault="00832F4C" w:rsidP="00832F4C">
              <w:pPr>
                <w:pStyle w:val="Bibliography"/>
                <w:rPr>
                  <w:noProof/>
                  <w:lang w:val="en-US"/>
                </w:rPr>
              </w:pPr>
              <w:r>
                <w:rPr>
                  <w:noProof/>
                  <w:lang w:val="en-US"/>
                </w:rPr>
                <w:t xml:space="preserve">Creswell, J. W. &amp; Plano Clark, V. L., 2018. </w:t>
              </w:r>
              <w:r>
                <w:rPr>
                  <w:i/>
                  <w:iCs/>
                  <w:noProof/>
                  <w:lang w:val="en-US"/>
                </w:rPr>
                <w:t xml:space="preserve">Designing and Conducting Mixed Methods Research. </w:t>
              </w:r>
              <w:r>
                <w:rPr>
                  <w:noProof/>
                  <w:lang w:val="en-US"/>
                </w:rPr>
                <w:t>3rd ed. Thousand Oaks, CA: Sage Publications.</w:t>
              </w:r>
            </w:p>
            <w:p w14:paraId="13DC6B2A" w14:textId="77777777" w:rsidR="00832F4C" w:rsidRDefault="00832F4C" w:rsidP="00832F4C">
              <w:pPr>
                <w:pStyle w:val="Bibliography"/>
                <w:rPr>
                  <w:noProof/>
                  <w:lang w:val="en-US"/>
                </w:rPr>
              </w:pPr>
              <w:r>
                <w:rPr>
                  <w:noProof/>
                  <w:lang w:val="en-US"/>
                </w:rPr>
                <w:t xml:space="preserve">Creswell, J. W. &amp; Poth, C. N., 2017. </w:t>
              </w:r>
              <w:r>
                <w:rPr>
                  <w:i/>
                  <w:iCs/>
                  <w:noProof/>
                  <w:lang w:val="en-US"/>
                </w:rPr>
                <w:t xml:space="preserve">Qualitative Inquiry and Research Design: Choosing Among Five Approaches. </w:t>
              </w:r>
              <w:r>
                <w:rPr>
                  <w:noProof/>
                  <w:lang w:val="en-US"/>
                </w:rPr>
                <w:t>4th ed. Thousand Oaks, CA: Sage.</w:t>
              </w:r>
            </w:p>
            <w:p w14:paraId="0A07EA40" w14:textId="77777777" w:rsidR="00832F4C" w:rsidRDefault="00832F4C" w:rsidP="00832F4C">
              <w:pPr>
                <w:pStyle w:val="Bibliography"/>
                <w:rPr>
                  <w:noProof/>
                  <w:lang w:val="en-US"/>
                </w:rPr>
              </w:pPr>
              <w:r>
                <w:rPr>
                  <w:noProof/>
                  <w:lang w:val="en-US"/>
                </w:rPr>
                <w:t xml:space="preserve">Crocco, L., Madill, C. J. &amp; McCabe, P., 2017. Evidence-Based Frameworks for Teaching and Learning in Classical Singing Training: A Systematic Review. </w:t>
              </w:r>
              <w:r>
                <w:rPr>
                  <w:i/>
                  <w:iCs/>
                  <w:noProof/>
                  <w:lang w:val="en-US"/>
                </w:rPr>
                <w:t xml:space="preserve">Journal of Voice, </w:t>
              </w:r>
              <w:r>
                <w:rPr>
                  <w:noProof/>
                  <w:lang w:val="en-US"/>
                </w:rPr>
                <w:t>31(1), pp. 130.e7-130.e17.</w:t>
              </w:r>
            </w:p>
            <w:p w14:paraId="6CB2515E" w14:textId="77777777" w:rsidR="00832F4C" w:rsidRDefault="00832F4C" w:rsidP="00832F4C">
              <w:pPr>
                <w:pStyle w:val="Bibliography"/>
                <w:rPr>
                  <w:noProof/>
                  <w:lang w:val="en-US"/>
                </w:rPr>
              </w:pPr>
              <w:r>
                <w:rPr>
                  <w:noProof/>
                  <w:lang w:val="en-US"/>
                </w:rPr>
                <w:t xml:space="preserve">Crocco, L., McCabe, P. &amp; Madill, C., 2019. Principles of Motor Learning in Classical Singing Teaching. </w:t>
              </w:r>
              <w:r>
                <w:rPr>
                  <w:i/>
                  <w:iCs/>
                  <w:noProof/>
                  <w:lang w:val="en-US"/>
                </w:rPr>
                <w:t xml:space="preserve">Journal of Voice, </w:t>
              </w:r>
              <w:r>
                <w:rPr>
                  <w:noProof/>
                  <w:lang w:val="en-US"/>
                </w:rPr>
                <w:t>34(4), pp. 567-581.</w:t>
              </w:r>
            </w:p>
            <w:p w14:paraId="0FE8853A" w14:textId="77777777" w:rsidR="00832F4C" w:rsidRDefault="00832F4C" w:rsidP="00832F4C">
              <w:pPr>
                <w:pStyle w:val="Bibliography"/>
                <w:rPr>
                  <w:noProof/>
                  <w:lang w:val="en-US"/>
                </w:rPr>
              </w:pPr>
              <w:r>
                <w:rPr>
                  <w:noProof/>
                  <w:lang w:val="en-US"/>
                </w:rPr>
                <w:t xml:space="preserve">Crocco, L. &amp; Meyer, D., 2021. Motor Learning and Teaching Singing: An Overview. </w:t>
              </w:r>
              <w:r>
                <w:rPr>
                  <w:i/>
                  <w:iCs/>
                  <w:noProof/>
                  <w:lang w:val="en-US"/>
                </w:rPr>
                <w:t xml:space="preserve">Journal of Singing, </w:t>
              </w:r>
              <w:r>
                <w:rPr>
                  <w:noProof/>
                  <w:lang w:val="en-US"/>
                </w:rPr>
                <w:t>77(5), pp. 693-702.</w:t>
              </w:r>
            </w:p>
            <w:p w14:paraId="664BC222" w14:textId="77777777" w:rsidR="00832F4C" w:rsidRDefault="00832F4C" w:rsidP="00832F4C">
              <w:pPr>
                <w:pStyle w:val="Bibliography"/>
                <w:rPr>
                  <w:noProof/>
                  <w:lang w:val="en-US"/>
                </w:rPr>
              </w:pPr>
              <w:r>
                <w:rPr>
                  <w:noProof/>
                  <w:lang w:val="en-US"/>
                </w:rPr>
                <w:t xml:space="preserve">Csikszentmihalyi, M., 1990. </w:t>
              </w:r>
              <w:r>
                <w:rPr>
                  <w:i/>
                  <w:iCs/>
                  <w:noProof/>
                  <w:lang w:val="en-US"/>
                </w:rPr>
                <w:t xml:space="preserve">Flow: The Psychology of Optimal Experience. </w:t>
              </w:r>
              <w:r>
                <w:rPr>
                  <w:noProof/>
                  <w:lang w:val="en-US"/>
                </w:rPr>
                <w:t>New York, NY: Harper and Row.</w:t>
              </w:r>
            </w:p>
            <w:p w14:paraId="036377CF" w14:textId="77777777" w:rsidR="00832F4C" w:rsidRDefault="00832F4C" w:rsidP="00832F4C">
              <w:pPr>
                <w:pStyle w:val="Bibliography"/>
                <w:rPr>
                  <w:noProof/>
                  <w:lang w:val="en-US"/>
                </w:rPr>
              </w:pPr>
              <w:r>
                <w:rPr>
                  <w:noProof/>
                  <w:lang w:val="en-US"/>
                </w:rPr>
                <w:t xml:space="preserve">Currie, D. &amp; Kelly, D. M., 2012. Group Interviews: Understanding Shared Meaning and Meaning Making. In: S. Delamont, ed. </w:t>
              </w:r>
              <w:r>
                <w:rPr>
                  <w:i/>
                  <w:iCs/>
                  <w:noProof/>
                  <w:lang w:val="en-US"/>
                </w:rPr>
                <w:t xml:space="preserve">Handbook of Qualitative Research in Education. </w:t>
              </w:r>
              <w:r>
                <w:rPr>
                  <w:noProof/>
                  <w:lang w:val="en-US"/>
                </w:rPr>
                <w:t>Cheltenham, UK: Elgar, pp. 415-425.</w:t>
              </w:r>
            </w:p>
            <w:p w14:paraId="19F7F16E" w14:textId="77777777" w:rsidR="00832F4C" w:rsidRDefault="00832F4C" w:rsidP="00832F4C">
              <w:pPr>
                <w:pStyle w:val="Bibliography"/>
                <w:rPr>
                  <w:noProof/>
                  <w:lang w:val="en-US"/>
                </w:rPr>
              </w:pPr>
              <w:r>
                <w:rPr>
                  <w:noProof/>
                  <w:lang w:val="en-US"/>
                </w:rPr>
                <w:t xml:space="preserve">De Bruyckere, P., Kirschner, P. A. &amp; Hulshof, C. D., 2016. Technology in Education: What Teachers Should Know. </w:t>
              </w:r>
              <w:r>
                <w:rPr>
                  <w:i/>
                  <w:iCs/>
                  <w:noProof/>
                  <w:lang w:val="en-US"/>
                </w:rPr>
                <w:t xml:space="preserve">American Educator, </w:t>
              </w:r>
              <w:r>
                <w:rPr>
                  <w:noProof/>
                  <w:lang w:val="en-US"/>
                </w:rPr>
                <w:t>40(1), pp. 12-18.</w:t>
              </w:r>
            </w:p>
            <w:p w14:paraId="57F5C966" w14:textId="77777777" w:rsidR="00832F4C" w:rsidRDefault="00832F4C" w:rsidP="00832F4C">
              <w:pPr>
                <w:pStyle w:val="Bibliography"/>
                <w:rPr>
                  <w:noProof/>
                  <w:lang w:val="en-US"/>
                </w:rPr>
              </w:pPr>
              <w:r>
                <w:rPr>
                  <w:noProof/>
                  <w:lang w:val="en-US"/>
                </w:rPr>
                <w:t xml:space="preserve">De Leeuw, E., Borgers, N. &amp; Smits, A., 2004. Pretesting Questionnaires for Children and Adolescents. In: S. Presser, et al. eds. </w:t>
              </w:r>
              <w:r>
                <w:rPr>
                  <w:i/>
                  <w:iCs/>
                  <w:noProof/>
                  <w:lang w:val="en-US"/>
                </w:rPr>
                <w:t xml:space="preserve">Methods for Testing and Evaluating Survey Questionaires. </w:t>
              </w:r>
              <w:r>
                <w:rPr>
                  <w:noProof/>
                  <w:lang w:val="en-US"/>
                </w:rPr>
                <w:t>s.l.:John Wiley &amp; Sons, Inc., pp. 409-429.</w:t>
              </w:r>
            </w:p>
            <w:p w14:paraId="0B3C2FFD" w14:textId="77777777" w:rsidR="00832F4C" w:rsidRDefault="00832F4C" w:rsidP="00832F4C">
              <w:pPr>
                <w:pStyle w:val="Bibliography"/>
                <w:rPr>
                  <w:noProof/>
                  <w:lang w:val="en-US"/>
                </w:rPr>
              </w:pPr>
              <w:r>
                <w:rPr>
                  <w:noProof/>
                  <w:lang w:val="en-US"/>
                </w:rPr>
                <w:t xml:space="preserve">De Leeuw, E. D., 2011. </w:t>
              </w:r>
              <w:r>
                <w:rPr>
                  <w:i/>
                  <w:iCs/>
                  <w:noProof/>
                  <w:lang w:val="en-US"/>
                </w:rPr>
                <w:t xml:space="preserve">Improving Data Quality when Surveying Children and Adolescents: Cognitive and Social Development and its Role in Questionnaire Construction and Pre-testing. </w:t>
              </w:r>
              <w:r>
                <w:rPr>
                  <w:noProof/>
                  <w:lang w:val="en-US"/>
                </w:rPr>
                <w:t>Finland, Annual Meeting of the Academy of Finland: Research Programs Public Health.</w:t>
              </w:r>
            </w:p>
            <w:p w14:paraId="1F09BFE6" w14:textId="77777777" w:rsidR="00832F4C" w:rsidRDefault="00832F4C" w:rsidP="00832F4C">
              <w:pPr>
                <w:pStyle w:val="Bibliography"/>
                <w:rPr>
                  <w:noProof/>
                  <w:lang w:val="en-US"/>
                </w:rPr>
              </w:pPr>
              <w:r>
                <w:rPr>
                  <w:noProof/>
                  <w:lang w:val="en-US"/>
                </w:rPr>
                <w:t xml:space="preserve">DeAmbrose, M. M. M., 2019. "Choir Might Actually Save Your Life": A Convergent Mixed Methods Study on Adolescents' Attitudes and Perceptions of Singing and Middle Level Vocal Music. </w:t>
              </w:r>
              <w:r>
                <w:rPr>
                  <w:i/>
                  <w:iCs/>
                  <w:noProof/>
                  <w:lang w:val="en-US"/>
                </w:rPr>
                <w:t xml:space="preserve">Student Research, Creative Activity, and Performance - School of Music, </w:t>
              </w:r>
              <w:r>
                <w:rPr>
                  <w:noProof/>
                  <w:lang w:val="en-US"/>
                </w:rPr>
                <w:t>Volume 129.</w:t>
              </w:r>
            </w:p>
            <w:p w14:paraId="54139CDE" w14:textId="77777777" w:rsidR="00832F4C" w:rsidRDefault="00832F4C" w:rsidP="00832F4C">
              <w:pPr>
                <w:pStyle w:val="Bibliography"/>
                <w:rPr>
                  <w:noProof/>
                  <w:lang w:val="en-US"/>
                </w:rPr>
              </w:pPr>
              <w:r>
                <w:rPr>
                  <w:noProof/>
                  <w:lang w:val="en-US"/>
                </w:rPr>
                <w:lastRenderedPageBreak/>
                <w:t xml:space="preserve">Deggs, D. &amp; Hernandez, F., 2018. Enhancing the Value of Qualitative Field Notes Through Purposeful Reflection. </w:t>
              </w:r>
              <w:r>
                <w:rPr>
                  <w:i/>
                  <w:iCs/>
                  <w:noProof/>
                  <w:lang w:val="en-US"/>
                </w:rPr>
                <w:t xml:space="preserve">The Qualitative Report, </w:t>
              </w:r>
              <w:r>
                <w:rPr>
                  <w:noProof/>
                  <w:lang w:val="en-US"/>
                </w:rPr>
                <w:t>23(10), pp. 2552-2560.</w:t>
              </w:r>
            </w:p>
            <w:p w14:paraId="0F75C0FA" w14:textId="77777777" w:rsidR="00832F4C" w:rsidRDefault="00832F4C" w:rsidP="00832F4C">
              <w:pPr>
                <w:pStyle w:val="Bibliography"/>
                <w:rPr>
                  <w:noProof/>
                  <w:lang w:val="en-US"/>
                </w:rPr>
              </w:pPr>
              <w:r>
                <w:rPr>
                  <w:noProof/>
                  <w:lang w:val="en-US"/>
                </w:rPr>
                <w:t xml:space="preserve">Denison, C. &amp; Denison, M., 2019. Uncovering Meaning and Identity Through Voice Change. </w:t>
              </w:r>
              <w:r>
                <w:rPr>
                  <w:i/>
                  <w:iCs/>
                  <w:noProof/>
                  <w:lang w:val="en-US"/>
                </w:rPr>
                <w:t xml:space="preserve">The Choral Journal, </w:t>
              </w:r>
              <w:r>
                <w:rPr>
                  <w:noProof/>
                  <w:lang w:val="en-US"/>
                </w:rPr>
                <w:t>59(11), pp. 28-37.</w:t>
              </w:r>
            </w:p>
            <w:p w14:paraId="3378DF82" w14:textId="77777777" w:rsidR="00832F4C" w:rsidRDefault="00832F4C" w:rsidP="00832F4C">
              <w:pPr>
                <w:pStyle w:val="Bibliography"/>
                <w:rPr>
                  <w:noProof/>
                  <w:lang w:val="en-US"/>
                </w:rPr>
              </w:pPr>
              <w:r>
                <w:rPr>
                  <w:noProof/>
                  <w:lang w:val="en-US"/>
                </w:rPr>
                <w:t xml:space="preserve">Denscombe, M., 2021. </w:t>
              </w:r>
              <w:r>
                <w:rPr>
                  <w:i/>
                  <w:iCs/>
                  <w:noProof/>
                  <w:lang w:val="en-US"/>
                </w:rPr>
                <w:t xml:space="preserve">The Good Research Guide for Small-Scale Social Research Projects. </w:t>
              </w:r>
              <w:r>
                <w:rPr>
                  <w:noProof/>
                  <w:lang w:val="en-US"/>
                </w:rPr>
                <w:t>7th ed. Maidenhead: Open University Press.</w:t>
              </w:r>
            </w:p>
            <w:p w14:paraId="3F2349E8" w14:textId="77777777" w:rsidR="00832F4C" w:rsidRDefault="00832F4C" w:rsidP="00832F4C">
              <w:pPr>
                <w:pStyle w:val="Bibliography"/>
                <w:rPr>
                  <w:noProof/>
                  <w:lang w:val="en-US"/>
                </w:rPr>
              </w:pPr>
              <w:r>
                <w:rPr>
                  <w:noProof/>
                  <w:lang w:val="en-US"/>
                </w:rPr>
                <w:t xml:space="preserve">DeVellis, R. F., 2016. </w:t>
              </w:r>
              <w:r>
                <w:rPr>
                  <w:i/>
                  <w:iCs/>
                  <w:noProof/>
                  <w:lang w:val="en-US"/>
                </w:rPr>
                <w:t xml:space="preserve">Scale Development: Theory and Applications. </w:t>
              </w:r>
              <w:r>
                <w:rPr>
                  <w:noProof/>
                  <w:lang w:val="en-US"/>
                </w:rPr>
                <w:t>4th ed. London: Sage.</w:t>
              </w:r>
            </w:p>
            <w:p w14:paraId="47D70E4A" w14:textId="77777777" w:rsidR="00832F4C" w:rsidRDefault="00832F4C" w:rsidP="00832F4C">
              <w:pPr>
                <w:pStyle w:val="Bibliography"/>
                <w:rPr>
                  <w:noProof/>
                  <w:lang w:val="en-US"/>
                </w:rPr>
              </w:pPr>
              <w:r>
                <w:rPr>
                  <w:noProof/>
                  <w:lang w:val="en-US"/>
                </w:rPr>
                <w:t xml:space="preserve">Dewey, J., [1920] 1982. Reconstruction in Philosophy. In: J. A. Boydston, ed. </w:t>
              </w:r>
              <w:r>
                <w:rPr>
                  <w:i/>
                  <w:iCs/>
                  <w:noProof/>
                  <w:lang w:val="en-US"/>
                </w:rPr>
                <w:t xml:space="preserve">John Dewey: The Middle Works 1899-1924. </w:t>
              </w:r>
              <w:r>
                <w:rPr>
                  <w:noProof/>
                  <w:lang w:val="en-US"/>
                </w:rPr>
                <w:t>Carbondale: Southern Illinois University Press, p. Volume 12.</w:t>
              </w:r>
            </w:p>
            <w:p w14:paraId="204C11E3" w14:textId="77777777" w:rsidR="00832F4C" w:rsidRDefault="00832F4C" w:rsidP="00832F4C">
              <w:pPr>
                <w:pStyle w:val="Bibliography"/>
                <w:rPr>
                  <w:noProof/>
                  <w:lang w:val="en-US"/>
                </w:rPr>
              </w:pPr>
              <w:r>
                <w:rPr>
                  <w:noProof/>
                  <w:lang w:val="en-US"/>
                </w:rPr>
                <w:t xml:space="preserve">Dewey, J., 1931. The Development of American Pragmatism. In: J. Dewey, ed. </w:t>
              </w:r>
              <w:r>
                <w:rPr>
                  <w:i/>
                  <w:iCs/>
                  <w:noProof/>
                  <w:lang w:val="en-US"/>
                </w:rPr>
                <w:t xml:space="preserve">Philosophy and Civilisation. </w:t>
              </w:r>
              <w:r>
                <w:rPr>
                  <w:noProof/>
                  <w:lang w:val="en-US"/>
                </w:rPr>
                <w:t>New York: Minton, Balch, and Co..</w:t>
              </w:r>
            </w:p>
            <w:p w14:paraId="2157059D" w14:textId="77777777" w:rsidR="00832F4C" w:rsidRDefault="00832F4C" w:rsidP="00832F4C">
              <w:pPr>
                <w:pStyle w:val="Bibliography"/>
                <w:rPr>
                  <w:noProof/>
                  <w:lang w:val="en-US"/>
                </w:rPr>
              </w:pPr>
              <w:r>
                <w:rPr>
                  <w:noProof/>
                  <w:lang w:val="en-US"/>
                </w:rPr>
                <w:t xml:space="preserve">Dewey, J., 1933. </w:t>
              </w:r>
              <w:r>
                <w:rPr>
                  <w:i/>
                  <w:iCs/>
                  <w:noProof/>
                  <w:lang w:val="en-US"/>
                </w:rPr>
                <w:t xml:space="preserve">How We Think: A Restatement of the Relation of Reflective Thinking to the Educative Process. </w:t>
              </w:r>
              <w:r>
                <w:rPr>
                  <w:noProof/>
                  <w:lang w:val="en-US"/>
                </w:rPr>
                <w:t>Boston: Heath.</w:t>
              </w:r>
            </w:p>
            <w:p w14:paraId="227F0AD7" w14:textId="77777777" w:rsidR="00832F4C" w:rsidRDefault="00832F4C" w:rsidP="00832F4C">
              <w:pPr>
                <w:pStyle w:val="Bibliography"/>
                <w:rPr>
                  <w:noProof/>
                  <w:lang w:val="en-US"/>
                </w:rPr>
              </w:pPr>
              <w:r>
                <w:rPr>
                  <w:noProof/>
                  <w:lang w:val="en-US"/>
                </w:rPr>
                <w:t xml:space="preserve">Dhollande, S., Taylor, A., Meyer, S. &amp; Scott, M., 2021. Conducting Integrative Reviews: A Guide for Novice Nursing Researchers. </w:t>
              </w:r>
              <w:r>
                <w:rPr>
                  <w:i/>
                  <w:iCs/>
                  <w:noProof/>
                  <w:lang w:val="en-US"/>
                </w:rPr>
                <w:t xml:space="preserve">Journal of Research in Nursing, </w:t>
              </w:r>
              <w:r>
                <w:rPr>
                  <w:noProof/>
                  <w:lang w:val="en-US"/>
                </w:rPr>
                <w:t>26(5), pp. 427-438.</w:t>
              </w:r>
            </w:p>
            <w:p w14:paraId="7ECF936C" w14:textId="77777777" w:rsidR="00832F4C" w:rsidRDefault="00832F4C" w:rsidP="00832F4C">
              <w:pPr>
                <w:pStyle w:val="Bibliography"/>
                <w:rPr>
                  <w:noProof/>
                  <w:lang w:val="en-US"/>
                </w:rPr>
              </w:pPr>
              <w:r>
                <w:rPr>
                  <w:noProof/>
                  <w:lang w:val="en-US"/>
                </w:rPr>
                <w:t xml:space="preserve">Dienerowitz, T. et al., 2021. Establishing Normative Data on Singing Voice Parameters of Children and Adolescents with Average Singing Activity Using the Voice Range Profile. </w:t>
              </w:r>
              <w:r>
                <w:rPr>
                  <w:i/>
                  <w:iCs/>
                  <w:noProof/>
                  <w:lang w:val="en-US"/>
                </w:rPr>
                <w:t xml:space="preserve">Folia Phoniatrica et Logopaedica, </w:t>
              </w:r>
              <w:r>
                <w:rPr>
                  <w:noProof/>
                  <w:lang w:val="en-US"/>
                </w:rPr>
                <w:t>73(6), pp. 565-576.</w:t>
              </w:r>
            </w:p>
            <w:p w14:paraId="7C5794B6" w14:textId="77777777" w:rsidR="00832F4C" w:rsidRDefault="00832F4C" w:rsidP="00832F4C">
              <w:pPr>
                <w:pStyle w:val="Bibliography"/>
                <w:rPr>
                  <w:noProof/>
                  <w:lang w:val="en-US"/>
                </w:rPr>
              </w:pPr>
              <w:r>
                <w:rPr>
                  <w:noProof/>
                  <w:lang w:val="en-US"/>
                </w:rPr>
                <w:t xml:space="preserve">Dillman, D. A., Smyth, J. D. &amp; Christian, L. M., 2014. </w:t>
              </w:r>
              <w:r>
                <w:rPr>
                  <w:i/>
                  <w:iCs/>
                  <w:noProof/>
                  <w:lang w:val="en-US"/>
                </w:rPr>
                <w:t xml:space="preserve">Internet, Phone, Mail, and Mixed-Mode Surveys: The Tailored Design Method. </w:t>
              </w:r>
              <w:r>
                <w:rPr>
                  <w:noProof/>
                  <w:lang w:val="en-US"/>
                </w:rPr>
                <w:t>4th ed. New York: Wiley.</w:t>
              </w:r>
            </w:p>
            <w:p w14:paraId="46F0FB55" w14:textId="77777777" w:rsidR="00832F4C" w:rsidRDefault="00832F4C" w:rsidP="00832F4C">
              <w:pPr>
                <w:pStyle w:val="Bibliography"/>
                <w:rPr>
                  <w:noProof/>
                  <w:lang w:val="en-US"/>
                </w:rPr>
              </w:pPr>
              <w:r>
                <w:rPr>
                  <w:noProof/>
                  <w:lang w:val="en-US"/>
                </w:rPr>
                <w:t xml:space="preserve">Dwyer, R. &amp; O'Bryan, J., 2014. </w:t>
              </w:r>
              <w:r>
                <w:rPr>
                  <w:i/>
                  <w:iCs/>
                  <w:noProof/>
                  <w:lang w:val="en-US"/>
                </w:rPr>
                <w:t xml:space="preserve">Technology Enhanced One-To-One Pedagogy: Bringing the Music Studio Lesson Into the 21st Century. </w:t>
              </w:r>
              <w:r>
                <w:rPr>
                  <w:noProof/>
                  <w:lang w:val="en-US"/>
                </w:rPr>
                <w:t>Queensland, CreateWorld 2014: Digital Arts Conference.</w:t>
              </w:r>
            </w:p>
            <w:p w14:paraId="25E6D767" w14:textId="77777777" w:rsidR="00832F4C" w:rsidRDefault="00832F4C" w:rsidP="00832F4C">
              <w:pPr>
                <w:pStyle w:val="Bibliography"/>
                <w:rPr>
                  <w:noProof/>
                  <w:lang w:val="en-US"/>
                </w:rPr>
              </w:pPr>
              <w:r>
                <w:rPr>
                  <w:noProof/>
                  <w:lang w:val="en-US"/>
                </w:rPr>
                <w:t xml:space="preserve">Easterby-Smith, M., Thorpe, R. &amp; Jackson, P., 2012. </w:t>
              </w:r>
              <w:r>
                <w:rPr>
                  <w:i/>
                  <w:iCs/>
                  <w:noProof/>
                  <w:lang w:val="en-US"/>
                </w:rPr>
                <w:t xml:space="preserve">Management Research. </w:t>
              </w:r>
              <w:r>
                <w:rPr>
                  <w:noProof/>
                  <w:lang w:val="en-US"/>
                </w:rPr>
                <w:t>4th ed. London: Sage Publications.</w:t>
              </w:r>
            </w:p>
            <w:p w14:paraId="23E256FF" w14:textId="77777777" w:rsidR="00832F4C" w:rsidRDefault="00832F4C" w:rsidP="00832F4C">
              <w:pPr>
                <w:pStyle w:val="Bibliography"/>
                <w:rPr>
                  <w:noProof/>
                  <w:lang w:val="en-US"/>
                </w:rPr>
              </w:pPr>
              <w:r>
                <w:rPr>
                  <w:noProof/>
                  <w:lang w:val="en-US"/>
                </w:rPr>
                <w:t xml:space="preserve">Eccles, J. S. &amp; Wigfield, A., 2020. From Expectancy-Value Theory to Situated Expectancy-Value Theory: A Developmental, Social Cognitive, and Sociological Perspective on Motivation. </w:t>
              </w:r>
              <w:r>
                <w:rPr>
                  <w:i/>
                  <w:iCs/>
                  <w:noProof/>
                  <w:lang w:val="en-US"/>
                </w:rPr>
                <w:t xml:space="preserve">Contemporary Educational Psychology, </w:t>
              </w:r>
              <w:r>
                <w:rPr>
                  <w:noProof/>
                  <w:lang w:val="en-US"/>
                </w:rPr>
                <w:t>61(April), p. online 101859.</w:t>
              </w:r>
            </w:p>
            <w:p w14:paraId="3D30408A" w14:textId="77777777" w:rsidR="00832F4C" w:rsidRDefault="00832F4C" w:rsidP="00832F4C">
              <w:pPr>
                <w:pStyle w:val="Bibliography"/>
                <w:rPr>
                  <w:noProof/>
                  <w:lang w:val="en-US"/>
                </w:rPr>
              </w:pPr>
              <w:r>
                <w:rPr>
                  <w:noProof/>
                  <w:lang w:val="en-US"/>
                </w:rPr>
                <w:t xml:space="preserve">Efron, S. E. &amp; Ravid, R., 2020. </w:t>
              </w:r>
              <w:r>
                <w:rPr>
                  <w:i/>
                  <w:iCs/>
                  <w:noProof/>
                  <w:lang w:val="en-US"/>
                </w:rPr>
                <w:t xml:space="preserve">Action Research in Education: A Practical Guide. </w:t>
              </w:r>
              <w:r>
                <w:rPr>
                  <w:noProof/>
                  <w:lang w:val="en-US"/>
                </w:rPr>
                <w:t>2nd ed. New York, NY: The Guilford Press.</w:t>
              </w:r>
            </w:p>
            <w:p w14:paraId="7F28C80B" w14:textId="77777777" w:rsidR="00832F4C" w:rsidRDefault="00832F4C" w:rsidP="00832F4C">
              <w:pPr>
                <w:pStyle w:val="Bibliography"/>
                <w:rPr>
                  <w:noProof/>
                  <w:lang w:val="en-US"/>
                </w:rPr>
              </w:pPr>
              <w:r>
                <w:rPr>
                  <w:noProof/>
                  <w:lang w:val="en-US"/>
                </w:rPr>
                <w:t xml:space="preserve">Elliott, J., 2007. Assessing the Quality of Action Research. </w:t>
              </w:r>
              <w:r>
                <w:rPr>
                  <w:i/>
                  <w:iCs/>
                  <w:noProof/>
                  <w:lang w:val="en-US"/>
                </w:rPr>
                <w:t xml:space="preserve">Research Papers in Education, </w:t>
              </w:r>
              <w:r>
                <w:rPr>
                  <w:noProof/>
                  <w:lang w:val="en-US"/>
                </w:rPr>
                <w:t>22(2), pp. 229-246.</w:t>
              </w:r>
            </w:p>
            <w:p w14:paraId="5A8F4D00" w14:textId="77777777" w:rsidR="00832F4C" w:rsidRDefault="00832F4C" w:rsidP="00832F4C">
              <w:pPr>
                <w:pStyle w:val="Bibliography"/>
                <w:rPr>
                  <w:noProof/>
                  <w:lang w:val="en-US"/>
                </w:rPr>
              </w:pPr>
              <w:r>
                <w:rPr>
                  <w:noProof/>
                  <w:lang w:val="en-US"/>
                </w:rPr>
                <w:t xml:space="preserve">Erickson, H. M., 2021. Mobile Apps and Biofeedback in Voice Pedagogy. </w:t>
              </w:r>
              <w:r>
                <w:rPr>
                  <w:i/>
                  <w:iCs/>
                  <w:noProof/>
                  <w:lang w:val="en-US"/>
                </w:rPr>
                <w:t xml:space="preserve">Journal of Singing, </w:t>
              </w:r>
              <w:r>
                <w:rPr>
                  <w:noProof/>
                  <w:lang w:val="en-US"/>
                </w:rPr>
                <w:t>77(4), pp. 485-500.</w:t>
              </w:r>
            </w:p>
            <w:p w14:paraId="4689CE58" w14:textId="77777777" w:rsidR="00832F4C" w:rsidRDefault="00832F4C" w:rsidP="00832F4C">
              <w:pPr>
                <w:pStyle w:val="Bibliography"/>
                <w:rPr>
                  <w:noProof/>
                  <w:lang w:val="en-US"/>
                </w:rPr>
              </w:pPr>
              <w:r>
                <w:rPr>
                  <w:noProof/>
                  <w:lang w:val="en-US"/>
                </w:rPr>
                <w:t xml:space="preserve">Erlingsson, C. &amp; Brysiewicz, P., 2017. A Hands-On Guide to Doing Content Analysis. </w:t>
              </w:r>
              <w:r>
                <w:rPr>
                  <w:i/>
                  <w:iCs/>
                  <w:noProof/>
                  <w:lang w:val="en-US"/>
                </w:rPr>
                <w:t xml:space="preserve">African Journal of Emergency Medicine, </w:t>
              </w:r>
              <w:r>
                <w:rPr>
                  <w:noProof/>
                  <w:lang w:val="en-US"/>
                </w:rPr>
                <w:t>7(3), pp. 93-99.</w:t>
              </w:r>
            </w:p>
            <w:p w14:paraId="2FBDDB8A" w14:textId="77777777" w:rsidR="00832F4C" w:rsidRDefault="00832F4C" w:rsidP="00832F4C">
              <w:pPr>
                <w:pStyle w:val="Bibliography"/>
                <w:rPr>
                  <w:noProof/>
                  <w:lang w:val="en-US"/>
                </w:rPr>
              </w:pPr>
              <w:r>
                <w:rPr>
                  <w:noProof/>
                  <w:lang w:val="en-US"/>
                </w:rPr>
                <w:t xml:space="preserve">Feilzer, M. Y., 2010. Doing Mixed Methods Research Pragmatically: Implications for the Rediscovery of Pragmatism as a Research Paradigm. </w:t>
              </w:r>
              <w:r>
                <w:rPr>
                  <w:i/>
                  <w:iCs/>
                  <w:noProof/>
                  <w:lang w:val="en-US"/>
                </w:rPr>
                <w:t xml:space="preserve">Journal of Mixed Methods Research, </w:t>
              </w:r>
              <w:r>
                <w:rPr>
                  <w:noProof/>
                  <w:lang w:val="en-US"/>
                </w:rPr>
                <w:t>4(1), pp. 6-16.</w:t>
              </w:r>
            </w:p>
            <w:p w14:paraId="219C013F" w14:textId="77777777" w:rsidR="00832F4C" w:rsidRDefault="00832F4C" w:rsidP="00832F4C">
              <w:pPr>
                <w:pStyle w:val="Bibliography"/>
                <w:rPr>
                  <w:noProof/>
                  <w:lang w:val="en-US"/>
                </w:rPr>
              </w:pPr>
              <w:r>
                <w:rPr>
                  <w:noProof/>
                  <w:lang w:val="en-US"/>
                </w:rPr>
                <w:lastRenderedPageBreak/>
                <w:t xml:space="preserve">Fern, E. F., 1982. The Use of Focus Groups for Idea Generation: The Effects of Group Size, Acquaintanceship, and Moderator on Response Quantity and Quality. </w:t>
              </w:r>
              <w:r>
                <w:rPr>
                  <w:i/>
                  <w:iCs/>
                  <w:noProof/>
                  <w:lang w:val="en-US"/>
                </w:rPr>
                <w:t xml:space="preserve">Journal of Marketing Research, </w:t>
              </w:r>
              <w:r>
                <w:rPr>
                  <w:noProof/>
                  <w:lang w:val="en-US"/>
                </w:rPr>
                <w:t>19(1), pp. 1-13; Retrieved from http://www.jstor.org/stable/3151525.</w:t>
              </w:r>
            </w:p>
            <w:p w14:paraId="78E885A1" w14:textId="77777777" w:rsidR="00832F4C" w:rsidRDefault="00832F4C" w:rsidP="00832F4C">
              <w:pPr>
                <w:pStyle w:val="Bibliography"/>
                <w:rPr>
                  <w:noProof/>
                  <w:lang w:val="en-US"/>
                </w:rPr>
              </w:pPr>
              <w:r>
                <w:rPr>
                  <w:noProof/>
                  <w:lang w:val="en-US"/>
                </w:rPr>
                <w:t xml:space="preserve">Fink, A., 2017. </w:t>
              </w:r>
              <w:r>
                <w:rPr>
                  <w:i/>
                  <w:iCs/>
                  <w:noProof/>
                  <w:lang w:val="en-US"/>
                </w:rPr>
                <w:t xml:space="preserve">How to Conduct Surveys: A Step-by-Step Guide. </w:t>
              </w:r>
              <w:r>
                <w:rPr>
                  <w:noProof/>
                  <w:lang w:val="en-US"/>
                </w:rPr>
                <w:t>6th ed. Thousand Oaks, CA: Sage.</w:t>
              </w:r>
            </w:p>
            <w:p w14:paraId="0B5B7717" w14:textId="77777777" w:rsidR="00832F4C" w:rsidRDefault="00832F4C" w:rsidP="00832F4C">
              <w:pPr>
                <w:pStyle w:val="Bibliography"/>
                <w:rPr>
                  <w:noProof/>
                  <w:lang w:val="en-US"/>
                </w:rPr>
              </w:pPr>
              <w:r>
                <w:rPr>
                  <w:noProof/>
                  <w:lang w:val="en-US"/>
                </w:rPr>
                <w:t xml:space="preserve">Freer, P., 2006. Hearing the Voices of Adolescent Boys in Choral Music: A Self-Story. </w:t>
              </w:r>
              <w:r>
                <w:rPr>
                  <w:i/>
                  <w:iCs/>
                  <w:noProof/>
                  <w:lang w:val="en-US"/>
                </w:rPr>
                <w:t xml:space="preserve">Research Studies in Music Education, </w:t>
              </w:r>
              <w:r>
                <w:rPr>
                  <w:noProof/>
                  <w:lang w:val="en-US"/>
                </w:rPr>
                <w:t>Volume 27, pp. 69-81.</w:t>
              </w:r>
            </w:p>
            <w:p w14:paraId="4EF45BBC" w14:textId="77777777" w:rsidR="00832F4C" w:rsidRDefault="00832F4C" w:rsidP="00832F4C">
              <w:pPr>
                <w:pStyle w:val="Bibliography"/>
                <w:rPr>
                  <w:noProof/>
                  <w:lang w:val="en-US"/>
                </w:rPr>
              </w:pPr>
              <w:r>
                <w:rPr>
                  <w:noProof/>
                  <w:lang w:val="en-US"/>
                </w:rPr>
                <w:t xml:space="preserve">Freer, P. K., 2010. Two Decades of Research on Possible Selves and the 'Missing Males' Problem in Choral Music. </w:t>
              </w:r>
              <w:r>
                <w:rPr>
                  <w:i/>
                  <w:iCs/>
                  <w:noProof/>
                  <w:lang w:val="en-US"/>
                </w:rPr>
                <w:t xml:space="preserve">International Journal of Music Education, </w:t>
              </w:r>
              <w:r>
                <w:rPr>
                  <w:noProof/>
                  <w:lang w:val="en-US"/>
                </w:rPr>
                <w:t>28(DOI: 10.1177/0255761409351341), pp. 17-30.</w:t>
              </w:r>
            </w:p>
            <w:p w14:paraId="0F7025D9" w14:textId="77777777" w:rsidR="00832F4C" w:rsidRDefault="00832F4C" w:rsidP="00832F4C">
              <w:pPr>
                <w:pStyle w:val="Bibliography"/>
                <w:rPr>
                  <w:noProof/>
                  <w:lang w:val="en-US"/>
                </w:rPr>
              </w:pPr>
              <w:r>
                <w:rPr>
                  <w:noProof/>
                  <w:lang w:val="en-US"/>
                </w:rPr>
                <w:t xml:space="preserve">Freer, P. K., 2012. The Successful Transition and Retention of Boys from Middle School to High School Choral Music. </w:t>
              </w:r>
              <w:r>
                <w:rPr>
                  <w:i/>
                  <w:iCs/>
                  <w:noProof/>
                  <w:lang w:val="en-US"/>
                </w:rPr>
                <w:t xml:space="preserve">Choral Journal, </w:t>
              </w:r>
              <w:r>
                <w:rPr>
                  <w:noProof/>
                  <w:lang w:val="en-US"/>
                </w:rPr>
                <w:t>52(10), pp. 8-17.</w:t>
              </w:r>
            </w:p>
            <w:p w14:paraId="5C68B48C" w14:textId="77777777" w:rsidR="00832F4C" w:rsidRDefault="00832F4C" w:rsidP="00832F4C">
              <w:pPr>
                <w:pStyle w:val="Bibliography"/>
                <w:rPr>
                  <w:noProof/>
                  <w:lang w:val="en-US"/>
                </w:rPr>
              </w:pPr>
              <w:r>
                <w:rPr>
                  <w:noProof/>
                  <w:lang w:val="en-US"/>
                </w:rPr>
                <w:t xml:space="preserve">Freer, P. K., 2015. Perspectives of European Boys About Their Voice Change and School Choral Singing: Developing the Possible Selves of Adolescent Male Singers. </w:t>
              </w:r>
              <w:r>
                <w:rPr>
                  <w:i/>
                  <w:iCs/>
                  <w:noProof/>
                  <w:lang w:val="en-US"/>
                </w:rPr>
                <w:t xml:space="preserve">British Journal of Music Education, </w:t>
              </w:r>
              <w:r>
                <w:rPr>
                  <w:noProof/>
                  <w:lang w:val="en-US"/>
                </w:rPr>
                <w:t>32(1), pp. 87-106.</w:t>
              </w:r>
            </w:p>
            <w:p w14:paraId="37E339F9" w14:textId="77777777" w:rsidR="00832F4C" w:rsidRDefault="00832F4C" w:rsidP="00832F4C">
              <w:pPr>
                <w:pStyle w:val="Bibliography"/>
                <w:rPr>
                  <w:noProof/>
                  <w:lang w:val="en-US"/>
                </w:rPr>
              </w:pPr>
              <w:r>
                <w:rPr>
                  <w:noProof/>
                  <w:lang w:val="en-US"/>
                </w:rPr>
                <w:t xml:space="preserve">Fuchs, M. et al., 2009. Influence of Singing Activity, Age, and Sex on Voice Performance Parameters, on Subjects' Perception and Use of their Voice in Childhood and Adolescence. </w:t>
              </w:r>
              <w:r>
                <w:rPr>
                  <w:i/>
                  <w:iCs/>
                  <w:noProof/>
                  <w:lang w:val="en-US"/>
                </w:rPr>
                <w:t xml:space="preserve">Journal of Voice, </w:t>
              </w:r>
              <w:r>
                <w:rPr>
                  <w:noProof/>
                  <w:lang w:val="en-US"/>
                </w:rPr>
                <w:t>23(2), pp. 182-189.</w:t>
              </w:r>
            </w:p>
            <w:p w14:paraId="2333DA81" w14:textId="77777777" w:rsidR="00832F4C" w:rsidRDefault="00832F4C" w:rsidP="00832F4C">
              <w:pPr>
                <w:pStyle w:val="Bibliography"/>
                <w:rPr>
                  <w:noProof/>
                  <w:lang w:val="en-US"/>
                </w:rPr>
              </w:pPr>
              <w:r>
                <w:rPr>
                  <w:noProof/>
                  <w:lang w:val="en-US"/>
                </w:rPr>
                <w:t xml:space="preserve">Fuller, R. &amp; Petch, A., 1995. </w:t>
              </w:r>
              <w:r>
                <w:rPr>
                  <w:i/>
                  <w:iCs/>
                  <w:noProof/>
                  <w:lang w:val="en-US"/>
                </w:rPr>
                <w:t xml:space="preserve">Practitioner Research: The Reflexive Social Worker. </w:t>
              </w:r>
              <w:r>
                <w:rPr>
                  <w:noProof/>
                  <w:lang w:val="en-US"/>
                </w:rPr>
                <w:t>s.l.:Open University Press.</w:t>
              </w:r>
            </w:p>
            <w:p w14:paraId="17524090" w14:textId="77777777" w:rsidR="00832F4C" w:rsidRDefault="00832F4C" w:rsidP="00832F4C">
              <w:pPr>
                <w:pStyle w:val="Bibliography"/>
                <w:rPr>
                  <w:noProof/>
                  <w:lang w:val="en-US"/>
                </w:rPr>
              </w:pPr>
              <w:r>
                <w:rPr>
                  <w:noProof/>
                  <w:lang w:val="en-US"/>
                </w:rPr>
                <w:t xml:space="preserve">Fusch, P., 2019. </w:t>
              </w:r>
              <w:r>
                <w:rPr>
                  <w:i/>
                  <w:iCs/>
                  <w:noProof/>
                  <w:lang w:val="en-US"/>
                </w:rPr>
                <w:t xml:space="preserve">Journaling and Field Notes. </w:t>
              </w:r>
              <w:r>
                <w:rPr>
                  <w:noProof/>
                  <w:lang w:val="en-US"/>
                </w:rPr>
                <w:t xml:space="preserve">[Online] </w:t>
              </w:r>
              <w:r>
                <w:rPr>
                  <w:noProof/>
                  <w:lang w:val="en-US"/>
                </w:rPr>
                <w:br/>
                <w:t xml:space="preserve">Available at: </w:t>
              </w:r>
              <w:r>
                <w:rPr>
                  <w:noProof/>
                  <w:u w:val="single"/>
                  <w:lang w:val="en-US"/>
                </w:rPr>
                <w:t>https://mydissertation.coach/guest-blogs/journaling-and-field-notes</w:t>
              </w:r>
              <w:r>
                <w:rPr>
                  <w:noProof/>
                  <w:lang w:val="en-US"/>
                </w:rPr>
                <w:br/>
                <w:t>[Accessed 10 August 2023].</w:t>
              </w:r>
            </w:p>
            <w:p w14:paraId="4983828B" w14:textId="77777777" w:rsidR="00832F4C" w:rsidRDefault="00832F4C" w:rsidP="00832F4C">
              <w:pPr>
                <w:pStyle w:val="Bibliography"/>
                <w:rPr>
                  <w:noProof/>
                  <w:lang w:val="en-US"/>
                </w:rPr>
              </w:pPr>
              <w:r>
                <w:rPr>
                  <w:noProof/>
                  <w:lang w:val="en-US"/>
                </w:rPr>
                <w:t xml:space="preserve">Gackle, L., 2019. Adolescent Girls' Singing Development. In: G. F. Welch, D. M. Howard &amp; J. Nix, eds. </w:t>
              </w:r>
              <w:r>
                <w:rPr>
                  <w:i/>
                  <w:iCs/>
                  <w:noProof/>
                  <w:lang w:val="en-US"/>
                </w:rPr>
                <w:t xml:space="preserve">The Oxford Handbook of Singing. </w:t>
              </w:r>
              <w:r>
                <w:rPr>
                  <w:noProof/>
                  <w:lang w:val="en-US"/>
                </w:rPr>
                <w:t>Oxford: Oxford University Press, pp. 551-570.</w:t>
              </w:r>
            </w:p>
            <w:p w14:paraId="5533EB1B" w14:textId="77777777" w:rsidR="00832F4C" w:rsidRDefault="00832F4C" w:rsidP="00832F4C">
              <w:pPr>
                <w:pStyle w:val="Bibliography"/>
                <w:rPr>
                  <w:noProof/>
                  <w:lang w:val="en-US"/>
                </w:rPr>
              </w:pPr>
              <w:r>
                <w:rPr>
                  <w:noProof/>
                  <w:lang w:val="en-US"/>
                </w:rPr>
                <w:t xml:space="preserve">Gallagher, M., Haywood, S. L., Jones, M. W. &amp; Milne, S., 2010. Negotiating Informed Consent with Children in School-Based Research: A Critical Review. </w:t>
              </w:r>
              <w:r>
                <w:rPr>
                  <w:i/>
                  <w:iCs/>
                  <w:noProof/>
                  <w:lang w:val="en-US"/>
                </w:rPr>
                <w:t xml:space="preserve">Children and Society, </w:t>
              </w:r>
              <w:r>
                <w:rPr>
                  <w:noProof/>
                  <w:lang w:val="en-US"/>
                </w:rPr>
                <w:t>Volume 24, pp. 471-482.</w:t>
              </w:r>
            </w:p>
            <w:p w14:paraId="43CF5821" w14:textId="77777777" w:rsidR="00832F4C" w:rsidRDefault="00832F4C" w:rsidP="00832F4C">
              <w:pPr>
                <w:pStyle w:val="Bibliography"/>
                <w:rPr>
                  <w:noProof/>
                  <w:lang w:val="en-US"/>
                </w:rPr>
              </w:pPr>
              <w:r>
                <w:rPr>
                  <w:noProof/>
                  <w:lang w:val="en-US"/>
                </w:rPr>
                <w:t xml:space="preserve">Gaunt, H., 2007. Learning and Teaching Breathing and Oboe Playing: Action Research in a Conservatoire. </w:t>
              </w:r>
              <w:r>
                <w:rPr>
                  <w:i/>
                  <w:iCs/>
                  <w:noProof/>
                  <w:lang w:val="en-US"/>
                </w:rPr>
                <w:t xml:space="preserve">British Journal of Music Education, </w:t>
              </w:r>
              <w:r>
                <w:rPr>
                  <w:noProof/>
                  <w:lang w:val="en-US"/>
                </w:rPr>
                <w:t>24(2), pp. 207-231.</w:t>
              </w:r>
            </w:p>
            <w:p w14:paraId="0474C45B" w14:textId="77777777" w:rsidR="00832F4C" w:rsidRDefault="00832F4C" w:rsidP="00832F4C">
              <w:pPr>
                <w:pStyle w:val="Bibliography"/>
                <w:rPr>
                  <w:noProof/>
                  <w:lang w:val="en-US"/>
                </w:rPr>
              </w:pPr>
              <w:r>
                <w:rPr>
                  <w:noProof/>
                  <w:lang w:val="en-US"/>
                </w:rPr>
                <w:t xml:space="preserve">Gerhard, J. &amp; Rosow, D. E., 2016. A Survey of Equipment in the Singing Voice Studio and Its Perceived Effectiveness by Vocologists and Student Singers. </w:t>
              </w:r>
              <w:r>
                <w:rPr>
                  <w:i/>
                  <w:iCs/>
                  <w:noProof/>
                  <w:lang w:val="en-US"/>
                </w:rPr>
                <w:t xml:space="preserve">Journal of Voice, </w:t>
              </w:r>
              <w:r>
                <w:rPr>
                  <w:noProof/>
                  <w:lang w:val="en-US"/>
                </w:rPr>
                <w:t>30(3), pp. 334-339.</w:t>
              </w:r>
            </w:p>
            <w:p w14:paraId="0E9D8CC9" w14:textId="77777777" w:rsidR="00832F4C" w:rsidRDefault="00832F4C" w:rsidP="00832F4C">
              <w:pPr>
                <w:pStyle w:val="Bibliography"/>
                <w:rPr>
                  <w:noProof/>
                  <w:lang w:val="en-US"/>
                </w:rPr>
              </w:pPr>
              <w:r>
                <w:rPr>
                  <w:noProof/>
                  <w:lang w:val="en-US"/>
                </w:rPr>
                <w:t xml:space="preserve">Gill, P., Stewart, K., Treasure, E. &amp; Chadwick, B., 2008. Methods of Data Collection in Qualitative Research: Interviews and Focus Groups. </w:t>
              </w:r>
              <w:r>
                <w:rPr>
                  <w:i/>
                  <w:iCs/>
                  <w:noProof/>
                  <w:lang w:val="en-US"/>
                </w:rPr>
                <w:t xml:space="preserve">British Dental Journal, </w:t>
              </w:r>
              <w:r>
                <w:rPr>
                  <w:noProof/>
                  <w:lang w:val="en-US"/>
                </w:rPr>
                <w:t>204(6), pp. 291-295.</w:t>
              </w:r>
            </w:p>
            <w:p w14:paraId="4D2EB790" w14:textId="77777777" w:rsidR="00832F4C" w:rsidRDefault="00832F4C" w:rsidP="00832F4C">
              <w:pPr>
                <w:pStyle w:val="Bibliography"/>
                <w:rPr>
                  <w:noProof/>
                  <w:lang w:val="en-US"/>
                </w:rPr>
              </w:pPr>
              <w:r>
                <w:rPr>
                  <w:noProof/>
                  <w:lang w:val="en-US"/>
                </w:rPr>
                <w:t xml:space="preserve">Graham, A. &amp; Powell, M. A., 2015. Ethical Research Involving Children: Encouraging Reflexive Engagment in Research with Children and Young People. </w:t>
              </w:r>
              <w:r>
                <w:rPr>
                  <w:i/>
                  <w:iCs/>
                  <w:noProof/>
                  <w:lang w:val="en-US"/>
                </w:rPr>
                <w:t xml:space="preserve">Children and Society, </w:t>
              </w:r>
              <w:r>
                <w:rPr>
                  <w:noProof/>
                  <w:lang w:val="en-US"/>
                </w:rPr>
                <w:t>Volume 29, pp. 331-343.</w:t>
              </w:r>
            </w:p>
            <w:p w14:paraId="1444E02A" w14:textId="77777777" w:rsidR="00832F4C" w:rsidRDefault="00832F4C" w:rsidP="00832F4C">
              <w:pPr>
                <w:pStyle w:val="Bibliography"/>
                <w:rPr>
                  <w:noProof/>
                  <w:lang w:val="en-US"/>
                </w:rPr>
              </w:pPr>
              <w:r>
                <w:rPr>
                  <w:noProof/>
                  <w:lang w:val="en-US"/>
                </w:rPr>
                <w:t xml:space="preserve">Graham, A., Powell, M. A. &amp; Taylor, N., 2015. Ethical Research Involving Children: Putting the Evidence into Practice. </w:t>
              </w:r>
              <w:r>
                <w:rPr>
                  <w:i/>
                  <w:iCs/>
                  <w:noProof/>
                  <w:lang w:val="en-US"/>
                </w:rPr>
                <w:t xml:space="preserve">Family Matters, </w:t>
              </w:r>
              <w:r>
                <w:rPr>
                  <w:noProof/>
                  <w:lang w:val="en-US"/>
                </w:rPr>
                <w:t>Issue 96, pp. 23-28.</w:t>
              </w:r>
            </w:p>
            <w:p w14:paraId="31585E5C" w14:textId="77777777" w:rsidR="00832F4C" w:rsidRDefault="00832F4C" w:rsidP="00832F4C">
              <w:pPr>
                <w:pStyle w:val="Bibliography"/>
                <w:rPr>
                  <w:noProof/>
                  <w:lang w:val="en-US"/>
                </w:rPr>
              </w:pPr>
              <w:r>
                <w:rPr>
                  <w:noProof/>
                  <w:lang w:val="en-US"/>
                </w:rPr>
                <w:t xml:space="preserve">Gray, D. E., 2009. </w:t>
              </w:r>
              <w:r>
                <w:rPr>
                  <w:i/>
                  <w:iCs/>
                  <w:noProof/>
                  <w:lang w:val="en-US"/>
                </w:rPr>
                <w:t xml:space="preserve">Doing Research in the Real World. </w:t>
              </w:r>
              <w:r>
                <w:rPr>
                  <w:noProof/>
                  <w:lang w:val="en-US"/>
                </w:rPr>
                <w:t>2nd ed. London: Sage Publications.</w:t>
              </w:r>
            </w:p>
            <w:p w14:paraId="2628C49E" w14:textId="77777777" w:rsidR="00832F4C" w:rsidRDefault="00832F4C" w:rsidP="00832F4C">
              <w:pPr>
                <w:pStyle w:val="Bibliography"/>
                <w:rPr>
                  <w:noProof/>
                  <w:lang w:val="en-US"/>
                </w:rPr>
              </w:pPr>
              <w:r>
                <w:rPr>
                  <w:noProof/>
                  <w:lang w:val="en-US"/>
                </w:rPr>
                <w:t xml:space="preserve">Gross-Manos, D., Kosher, H. &amp; Ben-Arieh, A., 2021. Research with Children: Lessons Learned from the International Survey of Children's Wellbeing. </w:t>
              </w:r>
              <w:r>
                <w:rPr>
                  <w:i/>
                  <w:iCs/>
                  <w:noProof/>
                  <w:lang w:val="en-US"/>
                </w:rPr>
                <w:t xml:space="preserve">Child Indicators Research, </w:t>
              </w:r>
              <w:r>
                <w:rPr>
                  <w:noProof/>
                  <w:lang w:val="en-US"/>
                </w:rPr>
                <w:t>Volume 14, pp. 2097-2118.</w:t>
              </w:r>
            </w:p>
            <w:p w14:paraId="050BA909" w14:textId="77777777" w:rsidR="00832F4C" w:rsidRDefault="00832F4C" w:rsidP="00832F4C">
              <w:pPr>
                <w:pStyle w:val="Bibliography"/>
                <w:rPr>
                  <w:noProof/>
                  <w:lang w:val="en-US"/>
                </w:rPr>
              </w:pPr>
              <w:r>
                <w:rPr>
                  <w:noProof/>
                  <w:lang w:val="en-US"/>
                </w:rPr>
                <w:lastRenderedPageBreak/>
                <w:t xml:space="preserve">Hammond, M., 2013. The Contribution of Pragmatism to Understanding Educational Action Research: Value and Consequences. </w:t>
              </w:r>
              <w:r>
                <w:rPr>
                  <w:i/>
                  <w:iCs/>
                  <w:noProof/>
                  <w:lang w:val="en-US"/>
                </w:rPr>
                <w:t xml:space="preserve">Educational Action Research, </w:t>
              </w:r>
              <w:r>
                <w:rPr>
                  <w:noProof/>
                  <w:lang w:val="en-US"/>
                </w:rPr>
                <w:t>21(4), pp. 603-618.</w:t>
              </w:r>
            </w:p>
            <w:p w14:paraId="2B606442" w14:textId="77777777" w:rsidR="00832F4C" w:rsidRDefault="00832F4C" w:rsidP="00832F4C">
              <w:pPr>
                <w:pStyle w:val="Bibliography"/>
                <w:rPr>
                  <w:noProof/>
                  <w:lang w:val="en-US"/>
                </w:rPr>
              </w:pPr>
              <w:r>
                <w:rPr>
                  <w:noProof/>
                  <w:lang w:val="en-US"/>
                </w:rPr>
                <w:t xml:space="preserve">Helding, L., 2015. Motor Learning and Voice Training: Locus of Attention. </w:t>
              </w:r>
              <w:r>
                <w:rPr>
                  <w:i/>
                  <w:iCs/>
                  <w:noProof/>
                  <w:lang w:val="en-US"/>
                </w:rPr>
                <w:t xml:space="preserve">Journal of Singing, </w:t>
              </w:r>
              <w:r>
                <w:rPr>
                  <w:noProof/>
                  <w:lang w:val="en-US"/>
                </w:rPr>
                <w:t>72(1), pp. 87-91.</w:t>
              </w:r>
            </w:p>
            <w:p w14:paraId="2BF31557" w14:textId="77777777" w:rsidR="00832F4C" w:rsidRDefault="00832F4C" w:rsidP="00832F4C">
              <w:pPr>
                <w:pStyle w:val="Bibliography"/>
                <w:rPr>
                  <w:noProof/>
                  <w:lang w:val="en-US"/>
                </w:rPr>
              </w:pPr>
              <w:r>
                <w:rPr>
                  <w:noProof/>
                  <w:lang w:val="en-US"/>
                </w:rPr>
                <w:t xml:space="preserve">Helding, L., 2016. Motor Learning and Voice Training, Part II. Locus of Attention: Internal or External? That is the Question. </w:t>
              </w:r>
              <w:r>
                <w:rPr>
                  <w:i/>
                  <w:iCs/>
                  <w:noProof/>
                  <w:lang w:val="en-US"/>
                </w:rPr>
                <w:t xml:space="preserve">Journal of Singing, </w:t>
              </w:r>
              <w:r>
                <w:rPr>
                  <w:noProof/>
                  <w:lang w:val="en-US"/>
                </w:rPr>
                <w:t>72(5), pp. 621-627.</w:t>
              </w:r>
            </w:p>
            <w:p w14:paraId="27866A85" w14:textId="77777777" w:rsidR="00832F4C" w:rsidRDefault="00832F4C" w:rsidP="00832F4C">
              <w:pPr>
                <w:pStyle w:val="Bibliography"/>
                <w:rPr>
                  <w:noProof/>
                  <w:lang w:val="en-US"/>
                </w:rPr>
              </w:pPr>
              <w:r>
                <w:rPr>
                  <w:noProof/>
                  <w:lang w:val="en-US"/>
                </w:rPr>
                <w:t xml:space="preserve">Helding, L., 2020. Science-Informed Vocal Pedagogy: Motor Learning, Deliberate Practice, and the Challenge of Cognitive Dissonance. In: H. R. Gudmundsdottir, C. Beynon, K. M. Ludke &amp; A. J. Cohen, eds. </w:t>
              </w:r>
              <w:r>
                <w:rPr>
                  <w:i/>
                  <w:iCs/>
                  <w:noProof/>
                  <w:lang w:val="en-US"/>
                </w:rPr>
                <w:t xml:space="preserve">The Routledge Companion to Interdisciplinary Studies in Singing. Volume II: Education. </w:t>
              </w:r>
              <w:r>
                <w:rPr>
                  <w:noProof/>
                  <w:lang w:val="en-US"/>
                </w:rPr>
                <w:t>Oxford: Routledge, pp. 182-193.</w:t>
              </w:r>
            </w:p>
            <w:p w14:paraId="6AB147D5" w14:textId="77777777" w:rsidR="00832F4C" w:rsidRDefault="00832F4C" w:rsidP="00832F4C">
              <w:pPr>
                <w:pStyle w:val="Bibliography"/>
                <w:rPr>
                  <w:noProof/>
                  <w:lang w:val="en-US"/>
                </w:rPr>
              </w:pPr>
              <w:r>
                <w:rPr>
                  <w:noProof/>
                  <w:lang w:val="en-US"/>
                </w:rPr>
                <w:t xml:space="preserve">Hennink, M. M., 2014. </w:t>
              </w:r>
              <w:r>
                <w:rPr>
                  <w:i/>
                  <w:iCs/>
                  <w:noProof/>
                  <w:lang w:val="en-US"/>
                </w:rPr>
                <w:t xml:space="preserve">Focus Group Discussions. </w:t>
              </w:r>
              <w:r>
                <w:rPr>
                  <w:noProof/>
                  <w:lang w:val="en-US"/>
                </w:rPr>
                <w:t>New York; Oxford: Oxford University Press.</w:t>
              </w:r>
            </w:p>
            <w:p w14:paraId="2E1D9637" w14:textId="77777777" w:rsidR="00832F4C" w:rsidRDefault="00832F4C" w:rsidP="00832F4C">
              <w:pPr>
                <w:pStyle w:val="Bibliography"/>
                <w:rPr>
                  <w:noProof/>
                  <w:lang w:val="en-US"/>
                </w:rPr>
              </w:pPr>
              <w:r>
                <w:rPr>
                  <w:noProof/>
                  <w:lang w:val="en-US"/>
                </w:rPr>
                <w:t xml:space="preserve">Hietajarvi, L. et al., 2019. Beyond Screen Time: Multidimensionality of Socio-Digital Participation and Relations to Academic Well-Being in Three Educational Phases. </w:t>
              </w:r>
              <w:r>
                <w:rPr>
                  <w:i/>
                  <w:iCs/>
                  <w:noProof/>
                  <w:lang w:val="en-US"/>
                </w:rPr>
                <w:t xml:space="preserve">Computers in Human Behaviour, </w:t>
              </w:r>
              <w:r>
                <w:rPr>
                  <w:noProof/>
                  <w:lang w:val="en-US"/>
                </w:rPr>
                <w:t>Volume 93, pp. 13-24.</w:t>
              </w:r>
            </w:p>
            <w:p w14:paraId="40187BAB" w14:textId="77777777" w:rsidR="00832F4C" w:rsidRDefault="00832F4C" w:rsidP="00832F4C">
              <w:pPr>
                <w:pStyle w:val="Bibliography"/>
                <w:rPr>
                  <w:noProof/>
                  <w:lang w:val="en-US"/>
                </w:rPr>
              </w:pPr>
              <w:r>
                <w:rPr>
                  <w:noProof/>
                  <w:lang w:val="en-US"/>
                </w:rPr>
                <w:t xml:space="preserve">Hine, G. S. C., 2013. The Importance of Action Research in Teacher Education Programs. </w:t>
              </w:r>
              <w:r>
                <w:rPr>
                  <w:i/>
                  <w:iCs/>
                  <w:noProof/>
                  <w:lang w:val="en-US"/>
                </w:rPr>
                <w:t xml:space="preserve">Issues in Educational Research, </w:t>
              </w:r>
              <w:r>
                <w:rPr>
                  <w:noProof/>
                  <w:lang w:val="en-US"/>
                </w:rPr>
                <w:t>23(2), pp. 151-163.</w:t>
              </w:r>
            </w:p>
            <w:p w14:paraId="064D3819" w14:textId="77777777" w:rsidR="00832F4C" w:rsidRDefault="00832F4C" w:rsidP="00832F4C">
              <w:pPr>
                <w:pStyle w:val="Bibliography"/>
                <w:rPr>
                  <w:noProof/>
                  <w:lang w:val="en-US"/>
                </w:rPr>
              </w:pPr>
              <w:r>
                <w:rPr>
                  <w:noProof/>
                  <w:lang w:val="en-US"/>
                </w:rPr>
                <w:t xml:space="preserve">Hoppe, D., Sadakata, M. &amp; Desain, P., 2006. Development of Real-Time Visual Feedback Assistance in Singing Training: A Review. </w:t>
              </w:r>
              <w:r>
                <w:rPr>
                  <w:i/>
                  <w:iCs/>
                  <w:noProof/>
                  <w:lang w:val="en-US"/>
                </w:rPr>
                <w:t xml:space="preserve">Journal of Computer Assisted Learning, </w:t>
              </w:r>
              <w:r>
                <w:rPr>
                  <w:noProof/>
                  <w:lang w:val="en-US"/>
                </w:rPr>
                <w:t>22(4), pp. 308-316.</w:t>
              </w:r>
            </w:p>
            <w:p w14:paraId="5B6DDCEA" w14:textId="77777777" w:rsidR="00832F4C" w:rsidRDefault="00832F4C" w:rsidP="00832F4C">
              <w:pPr>
                <w:pStyle w:val="Bibliography"/>
                <w:rPr>
                  <w:noProof/>
                  <w:lang w:val="en-US"/>
                </w:rPr>
              </w:pPr>
              <w:r>
                <w:rPr>
                  <w:noProof/>
                  <w:lang w:val="en-US"/>
                </w:rPr>
                <w:t xml:space="preserve">Howard, D. M. et al., 2007. Are Real-Time Displays of Benefit in the Singing Studio? An Exploratory Study. </w:t>
              </w:r>
              <w:r>
                <w:rPr>
                  <w:i/>
                  <w:iCs/>
                  <w:noProof/>
                  <w:lang w:val="en-US"/>
                </w:rPr>
                <w:t xml:space="preserve">Journal of Voice, </w:t>
              </w:r>
              <w:r>
                <w:rPr>
                  <w:noProof/>
                  <w:lang w:val="en-US"/>
                </w:rPr>
                <w:t>21(1), pp. 20-34.</w:t>
              </w:r>
            </w:p>
            <w:p w14:paraId="20C0E1F0" w14:textId="77777777" w:rsidR="00832F4C" w:rsidRDefault="00832F4C" w:rsidP="00832F4C">
              <w:pPr>
                <w:pStyle w:val="Bibliography"/>
                <w:rPr>
                  <w:noProof/>
                  <w:lang w:val="en-US"/>
                </w:rPr>
              </w:pPr>
              <w:r>
                <w:rPr>
                  <w:noProof/>
                  <w:lang w:val="en-US"/>
                </w:rPr>
                <w:t xml:space="preserve">Howard, D. M. &amp; Welch, G. F., 1989. Microcomputer-Based Singing Ability Assessment and Development. </w:t>
              </w:r>
              <w:r>
                <w:rPr>
                  <w:i/>
                  <w:iCs/>
                  <w:noProof/>
                  <w:lang w:val="en-US"/>
                </w:rPr>
                <w:t xml:space="preserve">Applied Acoustics, </w:t>
              </w:r>
              <w:r>
                <w:rPr>
                  <w:noProof/>
                  <w:lang w:val="en-US"/>
                </w:rPr>
                <w:t>27(2), pp. 89-102.</w:t>
              </w:r>
            </w:p>
            <w:p w14:paraId="22A8815E" w14:textId="77777777" w:rsidR="00832F4C" w:rsidRDefault="00832F4C" w:rsidP="00832F4C">
              <w:pPr>
                <w:pStyle w:val="Bibliography"/>
                <w:rPr>
                  <w:noProof/>
                  <w:lang w:val="en-US"/>
                </w:rPr>
              </w:pPr>
              <w:r>
                <w:rPr>
                  <w:noProof/>
                  <w:lang w:val="en-US"/>
                </w:rPr>
                <w:t xml:space="preserve">Howard, D. M. &amp; Welch, G. F., 1993. Visual Displays for the Assessment of Vocal Pitch Matching Development. </w:t>
              </w:r>
              <w:r>
                <w:rPr>
                  <w:i/>
                  <w:iCs/>
                  <w:noProof/>
                  <w:lang w:val="en-US"/>
                </w:rPr>
                <w:t xml:space="preserve">Applied Acoustics, </w:t>
              </w:r>
              <w:r>
                <w:rPr>
                  <w:noProof/>
                  <w:lang w:val="en-US"/>
                </w:rPr>
                <w:t>39(4), pp. 235-252.</w:t>
              </w:r>
            </w:p>
            <w:p w14:paraId="3577AA12" w14:textId="77777777" w:rsidR="00832F4C" w:rsidRDefault="00832F4C" w:rsidP="00832F4C">
              <w:pPr>
                <w:pStyle w:val="Bibliography"/>
                <w:rPr>
                  <w:noProof/>
                  <w:lang w:val="en-US"/>
                </w:rPr>
              </w:pPr>
              <w:r>
                <w:rPr>
                  <w:noProof/>
                  <w:lang w:val="en-US"/>
                </w:rPr>
                <w:t xml:space="preserve">Howard, D. M. &amp; Welch, G. F., 2002. Female Chorister Development: A Longitudinal Study. </w:t>
              </w:r>
              <w:r>
                <w:rPr>
                  <w:i/>
                  <w:iCs/>
                  <w:noProof/>
                  <w:lang w:val="en-US"/>
                </w:rPr>
                <w:t xml:space="preserve">Bulletin of the Council for Research in Music Education, </w:t>
              </w:r>
              <w:r>
                <w:rPr>
                  <w:noProof/>
                  <w:lang w:val="en-US"/>
                </w:rPr>
                <w:t>Volume 153/4, pp. 63-70.</w:t>
              </w:r>
            </w:p>
            <w:p w14:paraId="4AC453D9" w14:textId="77777777" w:rsidR="00832F4C" w:rsidRDefault="00832F4C" w:rsidP="00832F4C">
              <w:pPr>
                <w:pStyle w:val="Bibliography"/>
                <w:rPr>
                  <w:noProof/>
                  <w:lang w:val="en-US"/>
                </w:rPr>
              </w:pPr>
              <w:r>
                <w:rPr>
                  <w:noProof/>
                  <w:lang w:val="en-US"/>
                </w:rPr>
                <w:t xml:space="preserve">Howard, D. M., Welch, G. F., Brereton, J. &amp; Himonides, E., 2003. </w:t>
              </w:r>
              <w:r>
                <w:rPr>
                  <w:i/>
                  <w:iCs/>
                  <w:noProof/>
                  <w:lang w:val="en-US"/>
                </w:rPr>
                <w:t xml:space="preserve">Towards a Novel Real-Time Visual Display for Singing Training. </w:t>
              </w:r>
              <w:r>
                <w:rPr>
                  <w:noProof/>
                  <w:lang w:val="en-US"/>
                </w:rPr>
                <w:t>s.l., MAVEBA, pp. 179-182.</w:t>
              </w:r>
            </w:p>
            <w:p w14:paraId="68D18778" w14:textId="77777777" w:rsidR="00832F4C" w:rsidRDefault="00832F4C" w:rsidP="00832F4C">
              <w:pPr>
                <w:pStyle w:val="Bibliography"/>
                <w:rPr>
                  <w:noProof/>
                  <w:lang w:val="en-US"/>
                </w:rPr>
              </w:pPr>
              <w:r>
                <w:rPr>
                  <w:noProof/>
                  <w:lang w:val="en-US"/>
                </w:rPr>
                <w:t xml:space="preserve">Howard, D. M. et al., 2004. WinSingad: A Real-Time Display for the Singing Studio. </w:t>
              </w:r>
              <w:r>
                <w:rPr>
                  <w:i/>
                  <w:iCs/>
                  <w:noProof/>
                  <w:lang w:val="en-US"/>
                </w:rPr>
                <w:t xml:space="preserve">Logopedics, Phoniatrics, Vocology, </w:t>
              </w:r>
              <w:r>
                <w:rPr>
                  <w:noProof/>
                  <w:lang w:val="en-US"/>
                </w:rPr>
                <w:t>29(3), pp. 135-144.</w:t>
              </w:r>
            </w:p>
            <w:p w14:paraId="4946E60D" w14:textId="77777777" w:rsidR="00832F4C" w:rsidRDefault="00832F4C" w:rsidP="00832F4C">
              <w:pPr>
                <w:pStyle w:val="Bibliography"/>
                <w:rPr>
                  <w:noProof/>
                  <w:lang w:val="en-US"/>
                </w:rPr>
              </w:pPr>
              <w:r>
                <w:rPr>
                  <w:noProof/>
                  <w:lang w:val="en-US"/>
                </w:rPr>
                <w:t xml:space="preserve">Hu, J., Phongsatha, T. &amp; Achwarin, N., 2022. Effectiveness of the Pro Tools Software to Enhance Vocal Music Students Singing Performance of a Polytechnic Institution in Middle of China. </w:t>
              </w:r>
              <w:r>
                <w:rPr>
                  <w:i/>
                  <w:iCs/>
                  <w:noProof/>
                  <w:lang w:val="en-US"/>
                </w:rPr>
                <w:t xml:space="preserve">ABAC ODI Journal: Vision. Action. Outcome, </w:t>
              </w:r>
              <w:r>
                <w:rPr>
                  <w:noProof/>
                  <w:lang w:val="en-US"/>
                </w:rPr>
                <w:t>9(2), pp. 106-121.</w:t>
              </w:r>
            </w:p>
            <w:p w14:paraId="3FF46A4C" w14:textId="77777777" w:rsidR="00832F4C" w:rsidRDefault="00832F4C" w:rsidP="00832F4C">
              <w:pPr>
                <w:pStyle w:val="Bibliography"/>
                <w:rPr>
                  <w:noProof/>
                  <w:lang w:val="en-US"/>
                </w:rPr>
              </w:pPr>
              <w:r>
                <w:rPr>
                  <w:noProof/>
                  <w:lang w:val="en-US"/>
                </w:rPr>
                <w:t xml:space="preserve">Indeed, 2023. </w:t>
              </w:r>
              <w:r>
                <w:rPr>
                  <w:i/>
                  <w:iCs/>
                  <w:noProof/>
                  <w:lang w:val="en-US"/>
                </w:rPr>
                <w:t xml:space="preserve">Indeed: 23 Top Research Databases for Professional and Academic Use. </w:t>
              </w:r>
              <w:r>
                <w:rPr>
                  <w:noProof/>
                  <w:lang w:val="en-US"/>
                </w:rPr>
                <w:t xml:space="preserve">[Online] </w:t>
              </w:r>
              <w:r>
                <w:rPr>
                  <w:noProof/>
                  <w:lang w:val="en-US"/>
                </w:rPr>
                <w:br/>
                <w:t xml:space="preserve">Available at: </w:t>
              </w:r>
              <w:r>
                <w:rPr>
                  <w:noProof/>
                  <w:u w:val="single"/>
                  <w:lang w:val="en-US"/>
                </w:rPr>
                <w:t>https://www.indeed.com/career-advice/career-development/research-databases</w:t>
              </w:r>
              <w:r>
                <w:rPr>
                  <w:noProof/>
                  <w:lang w:val="en-US"/>
                </w:rPr>
                <w:br/>
                <w:t>[Accessed July 2023].</w:t>
              </w:r>
            </w:p>
            <w:p w14:paraId="1E9EBCD4" w14:textId="77777777" w:rsidR="00832F4C" w:rsidRDefault="00832F4C" w:rsidP="00832F4C">
              <w:pPr>
                <w:pStyle w:val="Bibliography"/>
                <w:rPr>
                  <w:noProof/>
                  <w:lang w:val="en-US"/>
                </w:rPr>
              </w:pPr>
              <w:r>
                <w:rPr>
                  <w:noProof/>
                  <w:lang w:val="en-US"/>
                </w:rPr>
                <w:t xml:space="preserve">ISM, 2023. </w:t>
              </w:r>
              <w:r>
                <w:rPr>
                  <w:i/>
                  <w:iCs/>
                  <w:noProof/>
                  <w:lang w:val="en-US"/>
                </w:rPr>
                <w:t xml:space="preserve">ISM Safeguarding and Child Protection Policy, Code of Practice and Procedures. </w:t>
              </w:r>
              <w:r>
                <w:rPr>
                  <w:noProof/>
                  <w:lang w:val="en-US"/>
                </w:rPr>
                <w:t xml:space="preserve">[Online] </w:t>
              </w:r>
              <w:r>
                <w:rPr>
                  <w:noProof/>
                  <w:lang w:val="en-US"/>
                </w:rPr>
                <w:br/>
                <w:t xml:space="preserve">Available at: </w:t>
              </w:r>
              <w:r>
                <w:rPr>
                  <w:noProof/>
                  <w:u w:val="single"/>
                  <w:lang w:val="en-US"/>
                </w:rPr>
                <w:t>https://www.ism.org/advice/ism-safeguarding-child-protection-policy-code-of-practice-and-procedures</w:t>
              </w:r>
              <w:r>
                <w:rPr>
                  <w:noProof/>
                  <w:lang w:val="en-US"/>
                </w:rPr>
                <w:br/>
                <w:t>[Accessed 1st June 2023].</w:t>
              </w:r>
            </w:p>
            <w:p w14:paraId="4ABED4FA" w14:textId="77777777" w:rsidR="00832F4C" w:rsidRDefault="00832F4C" w:rsidP="00832F4C">
              <w:pPr>
                <w:pStyle w:val="Bibliography"/>
                <w:rPr>
                  <w:noProof/>
                  <w:lang w:val="en-US"/>
                </w:rPr>
              </w:pPr>
              <w:r>
                <w:rPr>
                  <w:noProof/>
                  <w:lang w:val="en-US"/>
                </w:rPr>
                <w:lastRenderedPageBreak/>
                <w:t xml:space="preserve">Ivankova, N. V., 2015. </w:t>
              </w:r>
              <w:r>
                <w:rPr>
                  <w:i/>
                  <w:iCs/>
                  <w:noProof/>
                  <w:lang w:val="en-US"/>
                </w:rPr>
                <w:t xml:space="preserve">Mixed Methods Applications in Action Research: From Methods to Community Action. </w:t>
              </w:r>
              <w:r>
                <w:rPr>
                  <w:noProof/>
                  <w:lang w:val="en-US"/>
                </w:rPr>
                <w:t>Thousand Oaks, CA: Sage Publications, Inc..</w:t>
              </w:r>
            </w:p>
            <w:p w14:paraId="15FD4AFF" w14:textId="77777777" w:rsidR="00832F4C" w:rsidRDefault="00832F4C" w:rsidP="00832F4C">
              <w:pPr>
                <w:pStyle w:val="Bibliography"/>
                <w:rPr>
                  <w:noProof/>
                  <w:lang w:val="en-US"/>
                </w:rPr>
              </w:pPr>
              <w:r>
                <w:rPr>
                  <w:noProof/>
                  <w:lang w:val="en-US"/>
                </w:rPr>
                <w:t xml:space="preserve">James, E. A., Milenkiewicz, M. T. &amp; Bucknam, A., 2008. </w:t>
              </w:r>
              <w:r>
                <w:rPr>
                  <w:i/>
                  <w:iCs/>
                  <w:noProof/>
                  <w:lang w:val="en-US"/>
                </w:rPr>
                <w:t xml:space="preserve">Participatory Action Research for Educational Leadership: Using Data-Driven Decision Making to Improve Schools. </w:t>
              </w:r>
              <w:r>
                <w:rPr>
                  <w:noProof/>
                  <w:lang w:val="en-US"/>
                </w:rPr>
                <w:t>Thousand Oaks, CA: Sage Publications.</w:t>
              </w:r>
            </w:p>
            <w:p w14:paraId="3132D9C0" w14:textId="77777777" w:rsidR="00832F4C" w:rsidRDefault="00832F4C" w:rsidP="00832F4C">
              <w:pPr>
                <w:pStyle w:val="Bibliography"/>
                <w:rPr>
                  <w:noProof/>
                  <w:lang w:val="en-US"/>
                </w:rPr>
              </w:pPr>
              <w:r>
                <w:rPr>
                  <w:noProof/>
                  <w:lang w:val="en-US"/>
                </w:rPr>
                <w:t xml:space="preserve">Jeanneteau, M. et al., 2022. Using Visual Feedback to Tune the Second Vocal Tract Resonance for Singing in the High Soprano Range. </w:t>
              </w:r>
              <w:r>
                <w:rPr>
                  <w:i/>
                  <w:iCs/>
                  <w:noProof/>
                  <w:lang w:val="en-US"/>
                </w:rPr>
                <w:t xml:space="preserve">Logopedics Phoniatrics Vocology, </w:t>
              </w:r>
              <w:r>
                <w:rPr>
                  <w:noProof/>
                  <w:lang w:val="en-US"/>
                </w:rPr>
                <w:t>47(1), pp. 25-34.</w:t>
              </w:r>
            </w:p>
            <w:p w14:paraId="06D86EAC" w14:textId="77777777" w:rsidR="00832F4C" w:rsidRDefault="00832F4C" w:rsidP="00832F4C">
              <w:pPr>
                <w:pStyle w:val="Bibliography"/>
                <w:rPr>
                  <w:noProof/>
                  <w:lang w:val="en-US"/>
                </w:rPr>
              </w:pPr>
              <w:r>
                <w:rPr>
                  <w:noProof/>
                  <w:lang w:val="en-US"/>
                </w:rPr>
                <w:t xml:space="preserve">Jeanneteau, M., Hanna, N., Smith, J. &amp; Wolfe, J., 2019. </w:t>
              </w:r>
              <w:r>
                <w:rPr>
                  <w:i/>
                  <w:iCs/>
                  <w:noProof/>
                  <w:lang w:val="en-US"/>
                </w:rPr>
                <w:t xml:space="preserve">A Real-Time Feedback System for Vocal Tract Tuning. </w:t>
              </w:r>
              <w:r>
                <w:rPr>
                  <w:noProof/>
                  <w:lang w:val="en-US"/>
                </w:rPr>
                <w:t>Detmold, Germany, Proceedings of International Symposium on Music Acoustics.</w:t>
              </w:r>
            </w:p>
            <w:p w14:paraId="381A80BF" w14:textId="77777777" w:rsidR="00832F4C" w:rsidRDefault="00832F4C" w:rsidP="00832F4C">
              <w:pPr>
                <w:pStyle w:val="Bibliography"/>
                <w:rPr>
                  <w:noProof/>
                  <w:lang w:val="en-US"/>
                </w:rPr>
              </w:pPr>
              <w:r>
                <w:rPr>
                  <w:noProof/>
                  <w:lang w:val="en-US"/>
                </w:rPr>
                <w:t xml:space="preserve">Jirwe, M., 2011. Analysing Qualitative Data. </w:t>
              </w:r>
              <w:r>
                <w:rPr>
                  <w:i/>
                  <w:iCs/>
                  <w:noProof/>
                  <w:lang w:val="en-US"/>
                </w:rPr>
                <w:t xml:space="preserve">Nurse Practitioner, </w:t>
              </w:r>
              <w:r>
                <w:rPr>
                  <w:noProof/>
                  <w:lang w:val="en-US"/>
                </w:rPr>
                <w:t>18(3), pp. 4-5.</w:t>
              </w:r>
            </w:p>
            <w:p w14:paraId="6BC9E511" w14:textId="77777777" w:rsidR="00832F4C" w:rsidRDefault="00832F4C" w:rsidP="00832F4C">
              <w:pPr>
                <w:pStyle w:val="Bibliography"/>
                <w:rPr>
                  <w:noProof/>
                  <w:lang w:val="en-US"/>
                </w:rPr>
              </w:pPr>
              <w:r>
                <w:rPr>
                  <w:noProof/>
                  <w:lang w:val="en-US"/>
                </w:rPr>
                <w:t xml:space="preserve">Johnson, R. B. &amp; Christensen, L. B., 2019. </w:t>
              </w:r>
              <w:r>
                <w:rPr>
                  <w:i/>
                  <w:iCs/>
                  <w:noProof/>
                  <w:lang w:val="en-US"/>
                </w:rPr>
                <w:t xml:space="preserve">Educational Research: Quantitative, Qualitative, and Mixed Approaches. </w:t>
              </w:r>
              <w:r>
                <w:rPr>
                  <w:noProof/>
                  <w:lang w:val="en-US"/>
                </w:rPr>
                <w:t>7th ed. Thousand Oaks, CA: Sage.</w:t>
              </w:r>
            </w:p>
            <w:p w14:paraId="3B65BA88" w14:textId="77777777" w:rsidR="00832F4C" w:rsidRDefault="00832F4C" w:rsidP="00832F4C">
              <w:pPr>
                <w:pStyle w:val="Bibliography"/>
                <w:rPr>
                  <w:noProof/>
                  <w:lang w:val="en-US"/>
                </w:rPr>
              </w:pPr>
              <w:r>
                <w:rPr>
                  <w:noProof/>
                  <w:lang w:val="en-US"/>
                </w:rPr>
                <w:t xml:space="preserve">Kadakia, S., Carlson, D. &amp; Sataloff, R. T., 2013. The Effect of Hormones on the Voice. </w:t>
              </w:r>
              <w:r>
                <w:rPr>
                  <w:i/>
                  <w:iCs/>
                  <w:noProof/>
                  <w:lang w:val="en-US"/>
                </w:rPr>
                <w:t xml:space="preserve">Journal of Singing, </w:t>
              </w:r>
              <w:r>
                <w:rPr>
                  <w:noProof/>
                  <w:lang w:val="en-US"/>
                </w:rPr>
                <w:t>69(5), pp. 571-574.</w:t>
              </w:r>
            </w:p>
            <w:p w14:paraId="48B1C8E6" w14:textId="77777777" w:rsidR="00832F4C" w:rsidRDefault="00832F4C" w:rsidP="00832F4C">
              <w:pPr>
                <w:pStyle w:val="Bibliography"/>
                <w:rPr>
                  <w:noProof/>
                  <w:lang w:val="en-US"/>
                </w:rPr>
              </w:pPr>
              <w:r>
                <w:rPr>
                  <w:noProof/>
                  <w:lang w:val="en-US"/>
                </w:rPr>
                <w:t xml:space="preserve">Kaushik, V. &amp; Walsh, C. A., 2019. Pragmatism as a Research Paradigm and Its Implications for Social Work Research. </w:t>
              </w:r>
              <w:r>
                <w:rPr>
                  <w:i/>
                  <w:iCs/>
                  <w:noProof/>
                  <w:lang w:val="en-US"/>
                </w:rPr>
                <w:t xml:space="preserve">Social Sciences, </w:t>
              </w:r>
              <w:r>
                <w:rPr>
                  <w:noProof/>
                  <w:lang w:val="en-US"/>
                </w:rPr>
                <w:t>8(9), pp. 255-272.</w:t>
              </w:r>
            </w:p>
            <w:p w14:paraId="6775030F" w14:textId="77777777" w:rsidR="00832F4C" w:rsidRDefault="00832F4C" w:rsidP="00832F4C">
              <w:pPr>
                <w:pStyle w:val="Bibliography"/>
                <w:rPr>
                  <w:noProof/>
                  <w:lang w:val="en-US"/>
                </w:rPr>
              </w:pPr>
              <w:r>
                <w:rPr>
                  <w:noProof/>
                  <w:lang w:val="en-US"/>
                </w:rPr>
                <w:t xml:space="preserve">Kay, L., 2020. Pivoting the Seesaw? Negotiating the Tensions of Balancing Ethical and Methodological Considerations in Designing Research that Involves Children and Young People. </w:t>
              </w:r>
              <w:r>
                <w:rPr>
                  <w:i/>
                  <w:iCs/>
                  <w:noProof/>
                  <w:lang w:val="en-US"/>
                </w:rPr>
                <w:t xml:space="preserve">Practice, </w:t>
              </w:r>
              <w:r>
                <w:rPr>
                  <w:noProof/>
                  <w:lang w:val="en-US"/>
                </w:rPr>
                <w:t>2(1), pp. 21-32.</w:t>
              </w:r>
            </w:p>
            <w:p w14:paraId="0F0338AF" w14:textId="77777777" w:rsidR="00832F4C" w:rsidRDefault="00832F4C" w:rsidP="00832F4C">
              <w:pPr>
                <w:pStyle w:val="Bibliography"/>
                <w:rPr>
                  <w:noProof/>
                  <w:lang w:val="en-US"/>
                </w:rPr>
              </w:pPr>
              <w:r>
                <w:rPr>
                  <w:noProof/>
                  <w:lang w:val="en-US"/>
                </w:rPr>
                <w:t xml:space="preserve">Kemmis, S., McTaggert, R. &amp; Nixon, R., 2014. </w:t>
              </w:r>
              <w:r>
                <w:rPr>
                  <w:i/>
                  <w:iCs/>
                  <w:noProof/>
                  <w:lang w:val="en-US"/>
                </w:rPr>
                <w:t xml:space="preserve">The Action Research Planner: Doing Critical Participatory Action Research. </w:t>
              </w:r>
              <w:r>
                <w:rPr>
                  <w:noProof/>
                  <w:lang w:val="en-US"/>
                </w:rPr>
                <w:t>New York: Springer.</w:t>
              </w:r>
            </w:p>
            <w:p w14:paraId="09A24A13" w14:textId="77777777" w:rsidR="00832F4C" w:rsidRDefault="00832F4C" w:rsidP="00832F4C">
              <w:pPr>
                <w:pStyle w:val="Bibliography"/>
                <w:rPr>
                  <w:noProof/>
                  <w:lang w:val="en-US"/>
                </w:rPr>
              </w:pPr>
              <w:r>
                <w:rPr>
                  <w:noProof/>
                  <w:lang w:val="en-US"/>
                </w:rPr>
                <w:t xml:space="preserve">Kirschner, P. A., 2015. Do We Need Teachers as Designers of Technology Enhanced Learning?. </w:t>
              </w:r>
              <w:r>
                <w:rPr>
                  <w:i/>
                  <w:iCs/>
                  <w:noProof/>
                  <w:lang w:val="en-US"/>
                </w:rPr>
                <w:t xml:space="preserve">Instructional Science, </w:t>
              </w:r>
              <w:r>
                <w:rPr>
                  <w:noProof/>
                  <w:lang w:val="en-US"/>
                </w:rPr>
                <w:t>43(2), pp. 309-322.</w:t>
              </w:r>
            </w:p>
            <w:p w14:paraId="32006CBB" w14:textId="77777777" w:rsidR="00832F4C" w:rsidRDefault="00832F4C" w:rsidP="00832F4C">
              <w:pPr>
                <w:pStyle w:val="Bibliography"/>
                <w:rPr>
                  <w:noProof/>
                  <w:lang w:val="en-US"/>
                </w:rPr>
              </w:pPr>
              <w:r>
                <w:rPr>
                  <w:noProof/>
                  <w:lang w:val="en-US"/>
                </w:rPr>
                <w:t xml:space="preserve">Kitzinger, J., 1995. Qualitative Research: Introducing Focus Groups. </w:t>
              </w:r>
              <w:r>
                <w:rPr>
                  <w:i/>
                  <w:iCs/>
                  <w:noProof/>
                  <w:lang w:val="en-US"/>
                </w:rPr>
                <w:t xml:space="preserve">British Medical Journal, </w:t>
              </w:r>
              <w:r>
                <w:rPr>
                  <w:noProof/>
                  <w:lang w:val="en-US"/>
                </w:rPr>
                <w:t>Volume 311, pp. 299-302.</w:t>
              </w:r>
            </w:p>
            <w:p w14:paraId="555813C1" w14:textId="77777777" w:rsidR="00832F4C" w:rsidRDefault="00832F4C" w:rsidP="00832F4C">
              <w:pPr>
                <w:pStyle w:val="Bibliography"/>
                <w:rPr>
                  <w:noProof/>
                  <w:lang w:val="en-US"/>
                </w:rPr>
              </w:pPr>
              <w:r>
                <w:rPr>
                  <w:noProof/>
                  <w:lang w:val="en-US"/>
                </w:rPr>
                <w:t xml:space="preserve">Kosirnik, C., Philippe, R. A. &amp; Pomini, V., 2022. Investigating the Links Between Performers' Self-Compassion, Mental Toughness, and Their Social Environment: A Semi-Systematic Review. </w:t>
              </w:r>
              <w:r>
                <w:rPr>
                  <w:i/>
                  <w:iCs/>
                  <w:noProof/>
                  <w:lang w:val="en-US"/>
                </w:rPr>
                <w:t xml:space="preserve">Frontiers in Psychology, </w:t>
              </w:r>
              <w:r>
                <w:rPr>
                  <w:noProof/>
                  <w:lang w:val="en-US"/>
                </w:rPr>
                <w:t>13(887099), pp. epub. 1-15.</w:t>
              </w:r>
            </w:p>
            <w:p w14:paraId="2EFABA71" w14:textId="77777777" w:rsidR="00832F4C" w:rsidRDefault="00832F4C" w:rsidP="00832F4C">
              <w:pPr>
                <w:pStyle w:val="Bibliography"/>
                <w:rPr>
                  <w:noProof/>
                  <w:lang w:val="en-US"/>
                </w:rPr>
              </w:pPr>
              <w:r>
                <w:rPr>
                  <w:noProof/>
                  <w:lang w:val="en-US"/>
                </w:rPr>
                <w:t xml:space="preserve">Kouneiher, J. &amp; Barbachoux, C., 2017. New Pragmatic Approach to Learning from Research Practices to Teaching Methodologies. </w:t>
              </w:r>
              <w:r>
                <w:rPr>
                  <w:i/>
                  <w:iCs/>
                  <w:noProof/>
                  <w:lang w:val="en-US"/>
                </w:rPr>
                <w:t xml:space="preserve">International Journal of Education, Culture, and Society, </w:t>
              </w:r>
              <w:r>
                <w:rPr>
                  <w:noProof/>
                  <w:lang w:val="en-US"/>
                </w:rPr>
                <w:t>2(6), pp. 184-189.</w:t>
              </w:r>
            </w:p>
            <w:p w14:paraId="63CF4708" w14:textId="77777777" w:rsidR="00832F4C" w:rsidRDefault="00832F4C" w:rsidP="00832F4C">
              <w:pPr>
                <w:pStyle w:val="Bibliography"/>
                <w:rPr>
                  <w:noProof/>
                  <w:lang w:val="en-US"/>
                </w:rPr>
              </w:pPr>
              <w:r>
                <w:rPr>
                  <w:noProof/>
                  <w:lang w:val="en-US"/>
                </w:rPr>
                <w:t xml:space="preserve">Krueger, R. A. &amp; Casey, M. A., 2015. </w:t>
              </w:r>
              <w:r>
                <w:rPr>
                  <w:i/>
                  <w:iCs/>
                  <w:noProof/>
                  <w:lang w:val="en-US"/>
                </w:rPr>
                <w:t xml:space="preserve">Focus Groups: A Practical Guide for Applied Research. </w:t>
              </w:r>
              <w:r>
                <w:rPr>
                  <w:noProof/>
                  <w:lang w:val="en-US"/>
                </w:rPr>
                <w:t>5th ed. Thousand Oaks, CA: Sage.</w:t>
              </w:r>
            </w:p>
            <w:p w14:paraId="21E4F0C6" w14:textId="77777777" w:rsidR="00832F4C" w:rsidRDefault="00832F4C" w:rsidP="00832F4C">
              <w:pPr>
                <w:pStyle w:val="Bibliography"/>
                <w:rPr>
                  <w:noProof/>
                  <w:lang w:val="en-US"/>
                </w:rPr>
              </w:pPr>
              <w:r>
                <w:rPr>
                  <w:noProof/>
                  <w:lang w:val="en-US"/>
                </w:rPr>
                <w:t xml:space="preserve">Lã, F. M. B., 2012. Teaching Singing and Technology. In: K. Basa, ed. </w:t>
              </w:r>
              <w:r>
                <w:rPr>
                  <w:i/>
                  <w:iCs/>
                  <w:noProof/>
                  <w:lang w:val="en-US"/>
                </w:rPr>
                <w:t xml:space="preserve">Aspects of Singing II - Unit in Understanding - Diversity in Aesthetics. </w:t>
              </w:r>
              <w:r>
                <w:rPr>
                  <w:noProof/>
                  <w:lang w:val="en-US"/>
                </w:rPr>
                <w:t>Nurnberg: Vox Humana, pp. 88-109.</w:t>
              </w:r>
            </w:p>
            <w:p w14:paraId="66F5A0DD" w14:textId="77777777" w:rsidR="00832F4C" w:rsidRDefault="00832F4C" w:rsidP="00832F4C">
              <w:pPr>
                <w:pStyle w:val="Bibliography"/>
                <w:rPr>
                  <w:noProof/>
                  <w:lang w:val="en-US"/>
                </w:rPr>
              </w:pPr>
              <w:r>
                <w:rPr>
                  <w:noProof/>
                  <w:lang w:val="en-US"/>
                </w:rPr>
                <w:t xml:space="preserve">Lã, F. M. B. &amp; Fiuza, M. B., 2022. Real-Time Visual Feedback in Singing Pedagogy: Current Trends and Future Directions. </w:t>
              </w:r>
              <w:r>
                <w:rPr>
                  <w:i/>
                  <w:iCs/>
                  <w:noProof/>
                  <w:lang w:val="en-US"/>
                </w:rPr>
                <w:t xml:space="preserve">Applied Sciences, </w:t>
              </w:r>
              <w:r>
                <w:rPr>
                  <w:noProof/>
                  <w:lang w:val="en-US"/>
                </w:rPr>
                <w:t>12(10781), pp. 1-19.</w:t>
              </w:r>
            </w:p>
            <w:p w14:paraId="78291C51" w14:textId="77777777" w:rsidR="00832F4C" w:rsidRDefault="00832F4C" w:rsidP="00832F4C">
              <w:pPr>
                <w:pStyle w:val="Bibliography"/>
                <w:rPr>
                  <w:noProof/>
                  <w:lang w:val="en-US"/>
                </w:rPr>
              </w:pPr>
              <w:r>
                <w:rPr>
                  <w:noProof/>
                  <w:lang w:val="en-US"/>
                </w:rPr>
                <w:t xml:space="preserve">Lã, F. M. B. &amp; Gill, B. P., 2019. Physiology and its Impact on the Performance of Singing. In: G. F. Welch, D. M. Howard &amp; J. Nix, eds. </w:t>
              </w:r>
              <w:r>
                <w:rPr>
                  <w:i/>
                  <w:iCs/>
                  <w:noProof/>
                  <w:lang w:val="en-US"/>
                </w:rPr>
                <w:t xml:space="preserve">The Oxford Handbook of Singing. </w:t>
              </w:r>
              <w:r>
                <w:rPr>
                  <w:noProof/>
                  <w:lang w:val="en-US"/>
                </w:rPr>
                <w:t>Oxford: Oxford University Press.</w:t>
              </w:r>
            </w:p>
            <w:p w14:paraId="5C304E0E" w14:textId="77777777" w:rsidR="00832F4C" w:rsidRDefault="00832F4C" w:rsidP="00832F4C">
              <w:pPr>
                <w:pStyle w:val="Bibliography"/>
                <w:rPr>
                  <w:noProof/>
                  <w:lang w:val="en-US"/>
                </w:rPr>
              </w:pPr>
              <w:r>
                <w:rPr>
                  <w:noProof/>
                  <w:lang w:val="en-US"/>
                </w:rPr>
                <w:t xml:space="preserve">Laidlaw, J., 2022. An Action Research Study to Enhance a Music Teacher's Creative Pedagogies With Children. </w:t>
              </w:r>
              <w:r>
                <w:rPr>
                  <w:i/>
                  <w:iCs/>
                  <w:noProof/>
                  <w:lang w:val="en-US"/>
                </w:rPr>
                <w:t xml:space="preserve">Canadian Journal of Action Research, </w:t>
              </w:r>
              <w:r>
                <w:rPr>
                  <w:noProof/>
                  <w:lang w:val="en-US"/>
                </w:rPr>
                <w:t>22(2), pp. 72-90.</w:t>
              </w:r>
            </w:p>
            <w:p w14:paraId="442F4807" w14:textId="77777777" w:rsidR="00832F4C" w:rsidRDefault="00832F4C" w:rsidP="00832F4C">
              <w:pPr>
                <w:pStyle w:val="Bibliography"/>
                <w:rPr>
                  <w:noProof/>
                  <w:lang w:val="en-US"/>
                </w:rPr>
              </w:pPr>
              <w:r>
                <w:rPr>
                  <w:noProof/>
                  <w:lang w:val="en-US"/>
                </w:rPr>
                <w:lastRenderedPageBreak/>
                <w:t xml:space="preserve">Laukkanen, A.-M., Syrja, T., Laitala, M. &amp; Leino, T., 2004. Effects of Two-Month Vocal Exercising With and Without Spectral Biofeedback on Student Actors' Speaking Voice. </w:t>
              </w:r>
              <w:r>
                <w:rPr>
                  <w:i/>
                  <w:iCs/>
                  <w:noProof/>
                  <w:lang w:val="en-US"/>
                </w:rPr>
                <w:t xml:space="preserve">Logopedics Phoniatrics Vocology, </w:t>
              </w:r>
              <w:r>
                <w:rPr>
                  <w:noProof/>
                  <w:lang w:val="en-US"/>
                </w:rPr>
                <w:t>29(2), pp. 66-76.</w:t>
              </w:r>
            </w:p>
            <w:p w14:paraId="64EAFF52" w14:textId="77777777" w:rsidR="00832F4C" w:rsidRDefault="00832F4C" w:rsidP="00832F4C">
              <w:pPr>
                <w:pStyle w:val="Bibliography"/>
                <w:rPr>
                  <w:noProof/>
                  <w:lang w:val="en-US"/>
                </w:rPr>
              </w:pPr>
              <w:r>
                <w:rPr>
                  <w:noProof/>
                  <w:lang w:val="en-US"/>
                </w:rPr>
                <w:t xml:space="preserve">Lennon, M. &amp; Reed, G., 2012. Instrumental and Vocal Teacher Education: Competences, Roles, and Curricula. </w:t>
              </w:r>
              <w:r>
                <w:rPr>
                  <w:i/>
                  <w:iCs/>
                  <w:noProof/>
                  <w:lang w:val="en-US"/>
                </w:rPr>
                <w:t xml:space="preserve">Music Education Research, </w:t>
              </w:r>
              <w:r>
                <w:rPr>
                  <w:noProof/>
                  <w:lang w:val="en-US"/>
                </w:rPr>
                <w:t>14(3), pp. 285-308.</w:t>
              </w:r>
            </w:p>
            <w:p w14:paraId="2651D145" w14:textId="77777777" w:rsidR="00832F4C" w:rsidRDefault="00832F4C" w:rsidP="00832F4C">
              <w:pPr>
                <w:pStyle w:val="Bibliography"/>
                <w:rPr>
                  <w:noProof/>
                  <w:lang w:val="en-US"/>
                </w:rPr>
              </w:pPr>
              <w:r>
                <w:rPr>
                  <w:noProof/>
                  <w:lang w:val="en-US"/>
                </w:rPr>
                <w:t xml:space="preserve">Leong, S. &amp; Cheng, L., 2013. Effects of Real-Time Visual Feedback on Pre-Service Teachers' Singing. </w:t>
              </w:r>
              <w:r>
                <w:rPr>
                  <w:i/>
                  <w:iCs/>
                  <w:noProof/>
                  <w:lang w:val="en-US"/>
                </w:rPr>
                <w:t xml:space="preserve">Journal of Computer Assisted Learning, </w:t>
              </w:r>
              <w:r>
                <w:rPr>
                  <w:noProof/>
                  <w:lang w:val="en-US"/>
                </w:rPr>
                <w:t>Volume 30, pp. 285-296.</w:t>
              </w:r>
            </w:p>
            <w:p w14:paraId="2BD60DCC" w14:textId="77777777" w:rsidR="00832F4C" w:rsidRDefault="00832F4C" w:rsidP="00832F4C">
              <w:pPr>
                <w:pStyle w:val="Bibliography"/>
                <w:rPr>
                  <w:noProof/>
                  <w:lang w:val="en-US"/>
                </w:rPr>
              </w:pPr>
              <w:r>
                <w:rPr>
                  <w:noProof/>
                  <w:lang w:val="en-US"/>
                </w:rPr>
                <w:t xml:space="preserve">Liang, F. &amp; Li, P., 2019. Characteristics of Cognitive Function in Children with Learning Difficulties. </w:t>
              </w:r>
              <w:r>
                <w:rPr>
                  <w:i/>
                  <w:iCs/>
                  <w:noProof/>
                  <w:lang w:val="en-US"/>
                </w:rPr>
                <w:t xml:space="preserve">Translational Neuroscience, </w:t>
              </w:r>
              <w:r>
                <w:rPr>
                  <w:noProof/>
                  <w:lang w:val="en-US"/>
                </w:rPr>
                <w:t>10(doi: 10.1515/tnsci-2019-0024), pp. 141-146.</w:t>
              </w:r>
            </w:p>
            <w:p w14:paraId="4DDC1AC2" w14:textId="77777777" w:rsidR="00832F4C" w:rsidRDefault="00832F4C" w:rsidP="00832F4C">
              <w:pPr>
                <w:pStyle w:val="Bibliography"/>
                <w:rPr>
                  <w:noProof/>
                  <w:lang w:val="en-US"/>
                </w:rPr>
              </w:pPr>
              <w:r>
                <w:rPr>
                  <w:noProof/>
                  <w:lang w:val="en-US"/>
                </w:rPr>
                <w:t xml:space="preserve">Lincoln, Y. S. &amp; Guba, E. G., 1989. Ethics: The Failure of Positivist Science. </w:t>
              </w:r>
              <w:r>
                <w:rPr>
                  <w:i/>
                  <w:iCs/>
                  <w:noProof/>
                  <w:lang w:val="en-US"/>
                </w:rPr>
                <w:t xml:space="preserve">The Review of Higher Education, </w:t>
              </w:r>
              <w:r>
                <w:rPr>
                  <w:noProof/>
                  <w:lang w:val="en-US"/>
                </w:rPr>
                <w:t>12(3), pp. 221-240.</w:t>
              </w:r>
            </w:p>
            <w:p w14:paraId="0FFB618A" w14:textId="77777777" w:rsidR="00832F4C" w:rsidRDefault="00832F4C" w:rsidP="00832F4C">
              <w:pPr>
                <w:pStyle w:val="Bibliography"/>
                <w:rPr>
                  <w:noProof/>
                  <w:lang w:val="en-US"/>
                </w:rPr>
              </w:pPr>
              <w:r>
                <w:rPr>
                  <w:noProof/>
                  <w:lang w:val="en-US"/>
                </w:rPr>
                <w:t xml:space="preserve">Lingard, L., 2019. Beyond the Default Colon: Effective Use of Quotes in Qualitative Research. </w:t>
              </w:r>
              <w:r>
                <w:rPr>
                  <w:i/>
                  <w:iCs/>
                  <w:noProof/>
                  <w:lang w:val="en-US"/>
                </w:rPr>
                <w:t xml:space="preserve">Perspectives in Medical Education, </w:t>
              </w:r>
              <w:r>
                <w:rPr>
                  <w:noProof/>
                  <w:lang w:val="en-US"/>
                </w:rPr>
                <w:t>Volume 8, pp. 360-364.</w:t>
              </w:r>
            </w:p>
            <w:p w14:paraId="39D9B58A" w14:textId="77777777" w:rsidR="00832F4C" w:rsidRDefault="00832F4C" w:rsidP="00832F4C">
              <w:pPr>
                <w:pStyle w:val="Bibliography"/>
                <w:rPr>
                  <w:noProof/>
                  <w:lang w:val="en-US"/>
                </w:rPr>
              </w:pPr>
              <w:r>
                <w:rPr>
                  <w:noProof/>
                  <w:lang w:val="en-US"/>
                </w:rPr>
                <w:t xml:space="preserve">Mackenzie, N. &amp; Knipe, S., 2006. Research Dilemmas: Paradigms, Methods, and Methodology. </w:t>
              </w:r>
              <w:r>
                <w:rPr>
                  <w:i/>
                  <w:iCs/>
                  <w:noProof/>
                  <w:lang w:val="en-US"/>
                </w:rPr>
                <w:t xml:space="preserve">Issues in Educational Research, </w:t>
              </w:r>
              <w:r>
                <w:rPr>
                  <w:noProof/>
                  <w:lang w:val="en-US"/>
                </w:rPr>
                <w:t>Volume 16, pp. 1 - 11.</w:t>
              </w:r>
            </w:p>
            <w:p w14:paraId="701630C4" w14:textId="77777777" w:rsidR="00832F4C" w:rsidRDefault="00832F4C" w:rsidP="00832F4C">
              <w:pPr>
                <w:pStyle w:val="Bibliography"/>
                <w:rPr>
                  <w:noProof/>
                  <w:lang w:val="en-US"/>
                </w:rPr>
              </w:pPr>
              <w:r>
                <w:rPr>
                  <w:noProof/>
                  <w:lang w:val="en-US"/>
                </w:rPr>
                <w:t xml:space="preserve">Maharaj, N., 2016. Using Field Notes to Facilitate Critical Reflection. </w:t>
              </w:r>
              <w:r>
                <w:rPr>
                  <w:i/>
                  <w:iCs/>
                  <w:noProof/>
                  <w:lang w:val="en-US"/>
                </w:rPr>
                <w:t xml:space="preserve">Reflective Practice: International and Multidisciplinary Perspectives, </w:t>
              </w:r>
              <w:r>
                <w:rPr>
                  <w:noProof/>
                  <w:lang w:val="en-US"/>
                </w:rPr>
                <w:t>17(2), pp. 114-124.</w:t>
              </w:r>
            </w:p>
            <w:p w14:paraId="1E59D3E7" w14:textId="77777777" w:rsidR="00832F4C" w:rsidRDefault="00832F4C" w:rsidP="00832F4C">
              <w:pPr>
                <w:pStyle w:val="Bibliography"/>
                <w:rPr>
                  <w:noProof/>
                  <w:lang w:val="en-US"/>
                </w:rPr>
              </w:pPr>
              <w:r>
                <w:rPr>
                  <w:noProof/>
                  <w:lang w:val="en-US"/>
                </w:rPr>
                <w:t xml:space="preserve">Maxfield, L., 2013. Improve Your Students' Learning by Improving Your Feedback. </w:t>
              </w:r>
              <w:r>
                <w:rPr>
                  <w:i/>
                  <w:iCs/>
                  <w:noProof/>
                  <w:lang w:val="en-US"/>
                </w:rPr>
                <w:t xml:space="preserve">Journal of Singing, </w:t>
              </w:r>
              <w:r>
                <w:rPr>
                  <w:noProof/>
                  <w:lang w:val="en-US"/>
                </w:rPr>
                <w:t>69(4), pp. 471-478.</w:t>
              </w:r>
            </w:p>
            <w:p w14:paraId="772312C4" w14:textId="77777777" w:rsidR="00832F4C" w:rsidRDefault="00832F4C" w:rsidP="00832F4C">
              <w:pPr>
                <w:pStyle w:val="Bibliography"/>
                <w:rPr>
                  <w:noProof/>
                  <w:lang w:val="en-US"/>
                </w:rPr>
              </w:pPr>
              <w:r>
                <w:rPr>
                  <w:noProof/>
                  <w:lang w:val="en-US"/>
                </w:rPr>
                <w:t xml:space="preserve">Maxfield, L., 2019. Incorporating Motivation Into Your Model of Motor Learning. </w:t>
              </w:r>
              <w:r>
                <w:rPr>
                  <w:i/>
                  <w:iCs/>
                  <w:noProof/>
                  <w:lang w:val="en-US"/>
                </w:rPr>
                <w:t xml:space="preserve">Journal of Singing, </w:t>
              </w:r>
              <w:r>
                <w:rPr>
                  <w:noProof/>
                  <w:lang w:val="en-US"/>
                </w:rPr>
                <w:t>75(5), pp. 583-587.</w:t>
              </w:r>
            </w:p>
            <w:p w14:paraId="1793DED8" w14:textId="77777777" w:rsidR="00832F4C" w:rsidRDefault="00832F4C" w:rsidP="00832F4C">
              <w:pPr>
                <w:pStyle w:val="Bibliography"/>
                <w:rPr>
                  <w:noProof/>
                  <w:lang w:val="en-US"/>
                </w:rPr>
              </w:pPr>
              <w:r>
                <w:rPr>
                  <w:noProof/>
                  <w:lang w:val="en-US"/>
                </w:rPr>
                <w:t xml:space="preserve">Maxfield, L., 2020. Taking a Beat: Feedback Timing in the Age of Online Lessons. </w:t>
              </w:r>
              <w:r>
                <w:rPr>
                  <w:i/>
                  <w:iCs/>
                  <w:noProof/>
                  <w:lang w:val="en-US"/>
                </w:rPr>
                <w:t xml:space="preserve">Journal of Singing, </w:t>
              </w:r>
              <w:r>
                <w:rPr>
                  <w:noProof/>
                  <w:lang w:val="en-US"/>
                </w:rPr>
                <w:t>77(1), pp. 91-94.</w:t>
              </w:r>
            </w:p>
            <w:p w14:paraId="1ED8BED7" w14:textId="77777777" w:rsidR="00832F4C" w:rsidRDefault="00832F4C" w:rsidP="00832F4C">
              <w:pPr>
                <w:pStyle w:val="Bibliography"/>
                <w:rPr>
                  <w:noProof/>
                  <w:lang w:val="en-US"/>
                </w:rPr>
              </w:pPr>
              <w:r>
                <w:rPr>
                  <w:noProof/>
                  <w:lang w:val="en-US"/>
                </w:rPr>
                <w:t xml:space="preserve">McCoy, S., 2019. </w:t>
              </w:r>
              <w:r>
                <w:rPr>
                  <w:i/>
                  <w:iCs/>
                  <w:noProof/>
                  <w:lang w:val="en-US"/>
                </w:rPr>
                <w:t xml:space="preserve">Your Voice: An Inside View 3. Voice Science and Pedagogy. </w:t>
              </w:r>
              <w:r>
                <w:rPr>
                  <w:noProof/>
                  <w:lang w:val="en-US"/>
                </w:rPr>
                <w:t>3rd ed. Delaware, OH: Inside View Press.</w:t>
              </w:r>
            </w:p>
            <w:p w14:paraId="7C1E04AF" w14:textId="77777777" w:rsidR="00832F4C" w:rsidRDefault="00832F4C" w:rsidP="00832F4C">
              <w:pPr>
                <w:pStyle w:val="Bibliography"/>
                <w:rPr>
                  <w:noProof/>
                  <w:lang w:val="en-US"/>
                </w:rPr>
              </w:pPr>
              <w:r>
                <w:rPr>
                  <w:noProof/>
                  <w:lang w:val="en-US"/>
                </w:rPr>
                <w:t xml:space="preserve">McQuade, M., 2020. Dynamic Uses of Spectrographic Analysis in Choral Rehearsals and the Voice Studio. </w:t>
              </w:r>
              <w:r>
                <w:rPr>
                  <w:i/>
                  <w:iCs/>
                  <w:noProof/>
                  <w:lang w:val="en-US"/>
                </w:rPr>
                <w:t xml:space="preserve">Journal of the Association for Technology in Music Instruction, </w:t>
              </w:r>
              <w:r>
                <w:rPr>
                  <w:noProof/>
                  <w:lang w:val="en-US"/>
                </w:rPr>
                <w:t>1(1), pp. 1-20.</w:t>
              </w:r>
            </w:p>
            <w:p w14:paraId="26A6B1D3" w14:textId="77777777" w:rsidR="00832F4C" w:rsidRDefault="00832F4C" w:rsidP="00832F4C">
              <w:pPr>
                <w:pStyle w:val="Bibliography"/>
                <w:rPr>
                  <w:noProof/>
                  <w:lang w:val="en-US"/>
                </w:rPr>
              </w:pPr>
              <w:r>
                <w:rPr>
                  <w:noProof/>
                  <w:lang w:val="en-US"/>
                </w:rPr>
                <w:t xml:space="preserve">Merriam, S. B. &amp; Tisdell, E. J., 2016. </w:t>
              </w:r>
              <w:r>
                <w:rPr>
                  <w:i/>
                  <w:iCs/>
                  <w:noProof/>
                  <w:lang w:val="en-US"/>
                </w:rPr>
                <w:t xml:space="preserve">Qualitative Research: A Guide to Design and Implementation. </w:t>
              </w:r>
              <w:r>
                <w:rPr>
                  <w:noProof/>
                  <w:lang w:val="en-US"/>
                </w:rPr>
                <w:t>4th Edition ed. San Francisco, CA: Jossey-Bass.</w:t>
              </w:r>
            </w:p>
            <w:p w14:paraId="6400B60E" w14:textId="77777777" w:rsidR="00832F4C" w:rsidRDefault="00832F4C" w:rsidP="00832F4C">
              <w:pPr>
                <w:pStyle w:val="Bibliography"/>
                <w:rPr>
                  <w:noProof/>
                  <w:lang w:val="en-US"/>
                </w:rPr>
              </w:pPr>
              <w:r>
                <w:rPr>
                  <w:noProof/>
                  <w:lang w:val="en-US"/>
                </w:rPr>
                <w:t xml:space="preserve">Mertler, C. A., 2017. </w:t>
              </w:r>
              <w:r>
                <w:rPr>
                  <w:i/>
                  <w:iCs/>
                  <w:noProof/>
                  <w:lang w:val="en-US"/>
                </w:rPr>
                <w:t xml:space="preserve">Action Research: Improving Schools and Empowering Educators. </w:t>
              </w:r>
              <w:r>
                <w:rPr>
                  <w:noProof/>
                  <w:lang w:val="en-US"/>
                </w:rPr>
                <w:t>5th ed. Thousand Oaks, CA: Sage.</w:t>
              </w:r>
            </w:p>
            <w:p w14:paraId="0A551F17" w14:textId="77777777" w:rsidR="00832F4C" w:rsidRDefault="00832F4C" w:rsidP="00832F4C">
              <w:pPr>
                <w:pStyle w:val="Bibliography"/>
                <w:rPr>
                  <w:noProof/>
                  <w:lang w:val="en-US"/>
                </w:rPr>
              </w:pPr>
              <w:r>
                <w:rPr>
                  <w:noProof/>
                  <w:lang w:val="en-US"/>
                </w:rPr>
                <w:t xml:space="preserve">Mertler, C. A. &amp; Charles, C. M., 2011. </w:t>
              </w:r>
              <w:r>
                <w:rPr>
                  <w:i/>
                  <w:iCs/>
                  <w:noProof/>
                  <w:lang w:val="en-US"/>
                </w:rPr>
                <w:t xml:space="preserve">Introduction to Educational Research. </w:t>
              </w:r>
              <w:r>
                <w:rPr>
                  <w:noProof/>
                  <w:lang w:val="en-US"/>
                </w:rPr>
                <w:t>7th ed. Boston: Sage.</w:t>
              </w:r>
            </w:p>
            <w:p w14:paraId="7E966D53" w14:textId="77777777" w:rsidR="00832F4C" w:rsidRDefault="00832F4C" w:rsidP="00832F4C">
              <w:pPr>
                <w:pStyle w:val="Bibliography"/>
                <w:rPr>
                  <w:noProof/>
                  <w:lang w:val="en-US"/>
                </w:rPr>
              </w:pPr>
              <w:r>
                <w:rPr>
                  <w:noProof/>
                  <w:lang w:val="en-US"/>
                </w:rPr>
                <w:t xml:space="preserve">Metatla, O. &amp; Cullen, C., 2018. </w:t>
              </w:r>
              <w:r>
                <w:rPr>
                  <w:i/>
                  <w:iCs/>
                  <w:noProof/>
                  <w:lang w:val="en-US"/>
                </w:rPr>
                <w:t xml:space="preserve">"Bursting the Assistance Bubble": Designing Inclusive Technology with Children with Mixed Visual Abilities.. </w:t>
              </w:r>
              <w:r>
                <w:rPr>
                  <w:noProof/>
                  <w:lang w:val="en-US"/>
                </w:rPr>
                <w:t>Proceedings of the 2018 CHI Conference on Human Factors in Computing Systems, Association for Computing Machinery, New York, NY..</w:t>
              </w:r>
            </w:p>
            <w:p w14:paraId="6BECFD4A" w14:textId="77777777" w:rsidR="00832F4C" w:rsidRDefault="00832F4C" w:rsidP="00832F4C">
              <w:pPr>
                <w:pStyle w:val="Bibliography"/>
                <w:rPr>
                  <w:noProof/>
                  <w:lang w:val="en-US"/>
                </w:rPr>
              </w:pPr>
              <w:r>
                <w:rPr>
                  <w:noProof/>
                  <w:lang w:val="en-US"/>
                </w:rPr>
                <w:t xml:space="preserve">Meyer, D., Nix, J. &amp; Okerlund, D., 2021. Practical Science in the Studio, Part 3: "High-Tech" Strategies. </w:t>
              </w:r>
              <w:r>
                <w:rPr>
                  <w:i/>
                  <w:iCs/>
                  <w:noProof/>
                  <w:lang w:val="en-US"/>
                </w:rPr>
                <w:t xml:space="preserve">Journal of Singing, </w:t>
              </w:r>
              <w:r>
                <w:rPr>
                  <w:noProof/>
                  <w:lang w:val="en-US"/>
                </w:rPr>
                <w:t>77(5), pp. 633-643.</w:t>
              </w:r>
            </w:p>
            <w:p w14:paraId="7DBDEEB3" w14:textId="77777777" w:rsidR="00832F4C" w:rsidRDefault="00832F4C" w:rsidP="00832F4C">
              <w:pPr>
                <w:pStyle w:val="Bibliography"/>
                <w:rPr>
                  <w:noProof/>
                  <w:lang w:val="en-US"/>
                </w:rPr>
              </w:pPr>
              <w:r>
                <w:rPr>
                  <w:noProof/>
                  <w:lang w:val="en-US"/>
                </w:rPr>
                <w:t xml:space="preserve">Miles, M. B. &amp; Huberman, A. M., 1994. </w:t>
              </w:r>
              <w:r>
                <w:rPr>
                  <w:i/>
                  <w:iCs/>
                  <w:noProof/>
                  <w:lang w:val="en-US"/>
                </w:rPr>
                <w:t xml:space="preserve">Qualitative Data Analysis: An Expanded Source Book. </w:t>
              </w:r>
              <w:r>
                <w:rPr>
                  <w:noProof/>
                  <w:lang w:val="en-US"/>
                </w:rPr>
                <w:t>s.l.:Sage.</w:t>
              </w:r>
            </w:p>
            <w:p w14:paraId="7A7B3BBD" w14:textId="77777777" w:rsidR="00832F4C" w:rsidRDefault="00832F4C" w:rsidP="00832F4C">
              <w:pPr>
                <w:pStyle w:val="Bibliography"/>
                <w:rPr>
                  <w:noProof/>
                  <w:lang w:val="en-US"/>
                </w:rPr>
              </w:pPr>
              <w:r>
                <w:rPr>
                  <w:noProof/>
                  <w:lang w:val="en-US"/>
                </w:rPr>
                <w:lastRenderedPageBreak/>
                <w:t xml:space="preserve">Miller, D. G., 2008. </w:t>
              </w:r>
              <w:r>
                <w:rPr>
                  <w:i/>
                  <w:iCs/>
                  <w:noProof/>
                  <w:lang w:val="en-US"/>
                </w:rPr>
                <w:t xml:space="preserve">Resonance in Singing: Voice Building Through Acoustic Feedback. </w:t>
              </w:r>
              <w:r>
                <w:rPr>
                  <w:noProof/>
                  <w:lang w:val="en-US"/>
                </w:rPr>
                <w:t>Princeton, NJ: Inside View Press.</w:t>
              </w:r>
            </w:p>
            <w:p w14:paraId="64AFC575" w14:textId="77777777" w:rsidR="00832F4C" w:rsidRDefault="00832F4C" w:rsidP="00832F4C">
              <w:pPr>
                <w:pStyle w:val="Bibliography"/>
                <w:rPr>
                  <w:noProof/>
                  <w:lang w:val="en-US"/>
                </w:rPr>
              </w:pPr>
              <w:r>
                <w:rPr>
                  <w:noProof/>
                  <w:lang w:val="en-US"/>
                </w:rPr>
                <w:t xml:space="preserve">Miller, D. G., 2014. Registers Defined Through Visual Feedback. In: S. D. Harrison &amp; J. O'Bryan, eds. </w:t>
              </w:r>
              <w:r>
                <w:rPr>
                  <w:i/>
                  <w:iCs/>
                  <w:noProof/>
                  <w:lang w:val="en-US"/>
                </w:rPr>
                <w:t xml:space="preserve">Teahcing Singing in the 21st Century. </w:t>
              </w:r>
              <w:r>
                <w:rPr>
                  <w:noProof/>
                  <w:lang w:val="en-US"/>
                </w:rPr>
                <w:t>s.l.:Springer, pp. 3228-3372.</w:t>
              </w:r>
            </w:p>
            <w:p w14:paraId="463706D3" w14:textId="77777777" w:rsidR="00832F4C" w:rsidRDefault="00832F4C" w:rsidP="00832F4C">
              <w:pPr>
                <w:pStyle w:val="Bibliography"/>
                <w:rPr>
                  <w:noProof/>
                  <w:lang w:val="en-US"/>
                </w:rPr>
              </w:pPr>
              <w:r>
                <w:rPr>
                  <w:noProof/>
                  <w:lang w:val="en-US"/>
                </w:rPr>
                <w:t xml:space="preserve">Mills, G. E., 2017. </w:t>
              </w:r>
              <w:r>
                <w:rPr>
                  <w:i/>
                  <w:iCs/>
                  <w:noProof/>
                  <w:lang w:val="en-US"/>
                </w:rPr>
                <w:t xml:space="preserve">Action Research: A Guide for the Teacher Researcher. </w:t>
              </w:r>
              <w:r>
                <w:rPr>
                  <w:noProof/>
                  <w:lang w:val="en-US"/>
                </w:rPr>
                <w:t>6th ed. Boston: Pearson Education.</w:t>
              </w:r>
            </w:p>
            <w:p w14:paraId="480DA704" w14:textId="77777777" w:rsidR="00832F4C" w:rsidRDefault="00832F4C" w:rsidP="00832F4C">
              <w:pPr>
                <w:pStyle w:val="Bibliography"/>
                <w:rPr>
                  <w:noProof/>
                  <w:lang w:val="en-US"/>
                </w:rPr>
              </w:pPr>
              <w:r>
                <w:rPr>
                  <w:noProof/>
                  <w:lang w:val="en-US"/>
                </w:rPr>
                <w:t xml:space="preserve">Moher, D. et al., 2015. Preferred Reporting items for Systematic Review and Mete-Analysis Protocols (PRISMA-P). </w:t>
              </w:r>
              <w:r>
                <w:rPr>
                  <w:i/>
                  <w:iCs/>
                  <w:noProof/>
                  <w:lang w:val="en-US"/>
                </w:rPr>
                <w:t xml:space="preserve">Systematic Reviews, </w:t>
              </w:r>
              <w:r>
                <w:rPr>
                  <w:noProof/>
                  <w:lang w:val="en-US"/>
                </w:rPr>
                <w:t>4(1).</w:t>
              </w:r>
            </w:p>
            <w:p w14:paraId="4ECD208A" w14:textId="77777777" w:rsidR="00832F4C" w:rsidRDefault="00832F4C" w:rsidP="00832F4C">
              <w:pPr>
                <w:pStyle w:val="Bibliography"/>
                <w:rPr>
                  <w:noProof/>
                  <w:lang w:val="en-US"/>
                </w:rPr>
              </w:pPr>
              <w:r>
                <w:rPr>
                  <w:noProof/>
                  <w:lang w:val="en-US"/>
                </w:rPr>
                <w:t xml:space="preserve">Morgan, D. L., 1996. Focus Groups. </w:t>
              </w:r>
              <w:r>
                <w:rPr>
                  <w:i/>
                  <w:iCs/>
                  <w:noProof/>
                  <w:lang w:val="en-US"/>
                </w:rPr>
                <w:t xml:space="preserve">Annual Review of Sociology, </w:t>
              </w:r>
              <w:r>
                <w:rPr>
                  <w:noProof/>
                  <w:lang w:val="en-US"/>
                </w:rPr>
                <w:t>Volume 22, pp. 129-152.</w:t>
              </w:r>
            </w:p>
            <w:p w14:paraId="2E66310A" w14:textId="77777777" w:rsidR="00832F4C" w:rsidRDefault="00832F4C" w:rsidP="00832F4C">
              <w:pPr>
                <w:pStyle w:val="Bibliography"/>
                <w:rPr>
                  <w:noProof/>
                  <w:lang w:val="en-US"/>
                </w:rPr>
              </w:pPr>
              <w:r>
                <w:rPr>
                  <w:noProof/>
                  <w:lang w:val="en-US"/>
                </w:rPr>
                <w:t xml:space="preserve">Morgan, D. L., 2007. Paradigms Lost and Pragmatism Regained: Methodological Implications of Combining Qualitative and Quantitative Methods. </w:t>
              </w:r>
              <w:r>
                <w:rPr>
                  <w:i/>
                  <w:iCs/>
                  <w:noProof/>
                  <w:lang w:val="en-US"/>
                </w:rPr>
                <w:t xml:space="preserve">Journal of Mixed Methods Research, </w:t>
              </w:r>
              <w:r>
                <w:rPr>
                  <w:noProof/>
                  <w:lang w:val="en-US"/>
                </w:rPr>
                <w:t>1(1), pp. 48-76.</w:t>
              </w:r>
            </w:p>
            <w:p w14:paraId="21741D7C" w14:textId="77777777" w:rsidR="00832F4C" w:rsidRDefault="00832F4C" w:rsidP="00832F4C">
              <w:pPr>
                <w:pStyle w:val="Bibliography"/>
                <w:rPr>
                  <w:noProof/>
                  <w:lang w:val="en-US"/>
                </w:rPr>
              </w:pPr>
              <w:r>
                <w:rPr>
                  <w:noProof/>
                  <w:lang w:val="en-US"/>
                </w:rPr>
                <w:t xml:space="preserve">Morgan, D. L., 2014. Pragmatism as a Paradigm for Social Research. </w:t>
              </w:r>
              <w:r>
                <w:rPr>
                  <w:i/>
                  <w:iCs/>
                  <w:noProof/>
                  <w:lang w:val="en-US"/>
                </w:rPr>
                <w:t xml:space="preserve">Qualitative Inquiry, </w:t>
              </w:r>
              <w:r>
                <w:rPr>
                  <w:noProof/>
                  <w:lang w:val="en-US"/>
                </w:rPr>
                <w:t>20(8), pp. 1045-1053.</w:t>
              </w:r>
            </w:p>
            <w:p w14:paraId="7E9BD125" w14:textId="77777777" w:rsidR="00832F4C" w:rsidRDefault="00832F4C" w:rsidP="00832F4C">
              <w:pPr>
                <w:pStyle w:val="Bibliography"/>
                <w:rPr>
                  <w:noProof/>
                  <w:lang w:val="en-US"/>
                </w:rPr>
              </w:pPr>
              <w:r>
                <w:rPr>
                  <w:noProof/>
                  <w:lang w:val="en-US"/>
                </w:rPr>
                <w:t xml:space="preserve">Morgan, D. L. &amp; Krueger, R. A., 1993. When to Use Focus Groups and Why. In: D. L. Morgan, ed. </w:t>
              </w:r>
              <w:r>
                <w:rPr>
                  <w:i/>
                  <w:iCs/>
                  <w:noProof/>
                  <w:lang w:val="en-US"/>
                </w:rPr>
                <w:t xml:space="preserve">Successful Focus Groups: Advancing the State of the Art. </w:t>
              </w:r>
              <w:r>
                <w:rPr>
                  <w:noProof/>
                  <w:lang w:val="en-US"/>
                </w:rPr>
                <w:t>Thousand Oaks, CA: Sage Publications, pp. 3-19.</w:t>
              </w:r>
            </w:p>
            <w:p w14:paraId="3AB37400" w14:textId="77777777" w:rsidR="00832F4C" w:rsidRDefault="00832F4C" w:rsidP="00832F4C">
              <w:pPr>
                <w:pStyle w:val="Bibliography"/>
                <w:rPr>
                  <w:noProof/>
                  <w:lang w:val="en-US"/>
                </w:rPr>
              </w:pPr>
              <w:r>
                <w:rPr>
                  <w:noProof/>
                  <w:lang w:val="en-US"/>
                </w:rPr>
                <w:t xml:space="preserve">Morse, J. M. &amp; Neihaus, L., 2009. </w:t>
              </w:r>
              <w:r>
                <w:rPr>
                  <w:i/>
                  <w:iCs/>
                  <w:noProof/>
                  <w:lang w:val="en-US"/>
                </w:rPr>
                <w:t xml:space="preserve">Mixed Method Design: Principles and Procedures. </w:t>
              </w:r>
              <w:r>
                <w:rPr>
                  <w:noProof/>
                  <w:lang w:val="en-US"/>
                </w:rPr>
                <w:t>Walnut Creek, CA: Left Coast.</w:t>
              </w:r>
            </w:p>
            <w:p w14:paraId="1175EBB6" w14:textId="77777777" w:rsidR="00832F4C" w:rsidRDefault="00832F4C" w:rsidP="00832F4C">
              <w:pPr>
                <w:pStyle w:val="Bibliography"/>
                <w:rPr>
                  <w:noProof/>
                  <w:lang w:val="en-US"/>
                </w:rPr>
              </w:pPr>
              <w:r>
                <w:rPr>
                  <w:noProof/>
                  <w:lang w:val="en-US"/>
                </w:rPr>
                <w:t xml:space="preserve">Muresan, R. E. &amp; Pop, A. S., 2017. Visual Feedback as a Modern Method of Vocal Training. </w:t>
              </w:r>
              <w:r>
                <w:rPr>
                  <w:i/>
                  <w:iCs/>
                  <w:noProof/>
                  <w:lang w:val="en-US"/>
                </w:rPr>
                <w:t xml:space="preserve">Technologii informatice si de comunicatie in domeniul muzical, </w:t>
              </w:r>
              <w:r>
                <w:rPr>
                  <w:noProof/>
                  <w:lang w:val="en-US"/>
                </w:rPr>
                <w:t>8(2), pp. 81-90.</w:t>
              </w:r>
            </w:p>
            <w:p w14:paraId="73E05212" w14:textId="77777777" w:rsidR="00832F4C" w:rsidRDefault="00832F4C" w:rsidP="00832F4C">
              <w:pPr>
                <w:pStyle w:val="Bibliography"/>
                <w:rPr>
                  <w:noProof/>
                  <w:lang w:val="en-US"/>
                </w:rPr>
              </w:pPr>
              <w:r>
                <w:rPr>
                  <w:noProof/>
                  <w:lang w:val="en-US"/>
                </w:rPr>
                <w:t xml:space="preserve">Nair, G., Howard, D. M. &amp; Welch, G. F., 2019. Practical Voice Analyses and their Application in the Studio. In: G. F. Welch, D. M. Howard &amp; J. Nix, eds. </w:t>
              </w:r>
              <w:r>
                <w:rPr>
                  <w:i/>
                  <w:iCs/>
                  <w:noProof/>
                  <w:lang w:val="en-US"/>
                </w:rPr>
                <w:t xml:space="preserve">The Oxford Handbook of Singing. </w:t>
              </w:r>
              <w:r>
                <w:rPr>
                  <w:noProof/>
                  <w:lang w:val="en-US"/>
                </w:rPr>
                <w:t>Oxford: Oxford University Press, pp. 1049-1070.</w:t>
              </w:r>
            </w:p>
            <w:p w14:paraId="7FB97C23" w14:textId="77777777" w:rsidR="00832F4C" w:rsidRDefault="00832F4C" w:rsidP="00832F4C">
              <w:pPr>
                <w:pStyle w:val="Bibliography"/>
                <w:rPr>
                  <w:noProof/>
                  <w:lang w:val="en-US"/>
                </w:rPr>
              </w:pPr>
              <w:r>
                <w:rPr>
                  <w:noProof/>
                  <w:lang w:val="en-US"/>
                </w:rPr>
                <w:t xml:space="preserve">Nannen, B. E., 2017. </w:t>
              </w:r>
              <w:r>
                <w:rPr>
                  <w:i/>
                  <w:iCs/>
                  <w:noProof/>
                  <w:lang w:val="en-US"/>
                </w:rPr>
                <w:t xml:space="preserve">'Choir is for Girls': Intersectional Mixed Methods Perspective on Adolescent Gender Identity, Singing Interest, and Choral Music Participation, </w:t>
              </w:r>
              <w:r>
                <w:rPr>
                  <w:noProof/>
                  <w:lang w:val="en-US"/>
                </w:rPr>
                <w:t>Doctoral Dissertation: Retrieved from ProQuest and Theses Database (UMI 10271929).</w:t>
              </w:r>
            </w:p>
            <w:p w14:paraId="09DC57CF" w14:textId="77777777" w:rsidR="00832F4C" w:rsidRDefault="00832F4C" w:rsidP="00832F4C">
              <w:pPr>
                <w:pStyle w:val="Bibliography"/>
                <w:rPr>
                  <w:noProof/>
                  <w:lang w:val="en-US"/>
                </w:rPr>
              </w:pPr>
              <w:r>
                <w:rPr>
                  <w:noProof/>
                  <w:lang w:val="en-US"/>
                </w:rPr>
                <w:t xml:space="preserve">Newbury, D., 2001. Diaries and Fieldnotes in the Research Process. </w:t>
              </w:r>
              <w:r>
                <w:rPr>
                  <w:i/>
                  <w:iCs/>
                  <w:noProof/>
                  <w:lang w:val="en-US"/>
                </w:rPr>
                <w:t xml:space="preserve">Research Issues in Art Design Media, </w:t>
              </w:r>
              <w:r>
                <w:rPr>
                  <w:noProof/>
                  <w:lang w:val="en-US"/>
                </w:rPr>
                <w:t>1(1), pp. 1-17.</w:t>
              </w:r>
            </w:p>
            <w:p w14:paraId="652154DF" w14:textId="77777777" w:rsidR="00832F4C" w:rsidRDefault="00832F4C" w:rsidP="00832F4C">
              <w:pPr>
                <w:pStyle w:val="Bibliography"/>
                <w:rPr>
                  <w:noProof/>
                  <w:lang w:val="en-US"/>
                </w:rPr>
              </w:pPr>
              <w:r>
                <w:rPr>
                  <w:noProof/>
                  <w:lang w:val="en-US"/>
                </w:rPr>
                <w:t xml:space="preserve">Nijs, L., 2018. Dalcroze Meets Technology: Integrating Music, Movement, and Visuals with the Music Paint Machine. </w:t>
              </w:r>
              <w:r>
                <w:rPr>
                  <w:i/>
                  <w:iCs/>
                  <w:noProof/>
                  <w:lang w:val="en-US"/>
                </w:rPr>
                <w:t xml:space="preserve">Music Education Research, </w:t>
              </w:r>
              <w:r>
                <w:rPr>
                  <w:noProof/>
                  <w:lang w:val="en-US"/>
                </w:rPr>
                <w:t>20(2), pp. 163-183.</w:t>
              </w:r>
            </w:p>
            <w:p w14:paraId="4AC1E373" w14:textId="77777777" w:rsidR="00832F4C" w:rsidRDefault="00832F4C" w:rsidP="00832F4C">
              <w:pPr>
                <w:pStyle w:val="Bibliography"/>
                <w:rPr>
                  <w:noProof/>
                  <w:lang w:val="en-US"/>
                </w:rPr>
              </w:pPr>
              <w:r>
                <w:rPr>
                  <w:noProof/>
                  <w:lang w:val="en-US"/>
                </w:rPr>
                <w:t xml:space="preserve">Nijs, L. &amp; Leman, M., 2014. Interactive Technologies in the Instrumental Music Classroom: A Longitudinal Study with the Music Paint Machine. </w:t>
              </w:r>
              <w:r>
                <w:rPr>
                  <w:i/>
                  <w:iCs/>
                  <w:noProof/>
                  <w:lang w:val="en-US"/>
                </w:rPr>
                <w:t xml:space="preserve">Computers and Education, </w:t>
              </w:r>
              <w:r>
                <w:rPr>
                  <w:noProof/>
                  <w:lang w:val="en-US"/>
                </w:rPr>
                <w:t>Volume 73, pp. 40-59.</w:t>
              </w:r>
            </w:p>
            <w:p w14:paraId="0B3F96F6" w14:textId="77777777" w:rsidR="00832F4C" w:rsidRDefault="00832F4C" w:rsidP="00832F4C">
              <w:pPr>
                <w:pStyle w:val="Bibliography"/>
                <w:rPr>
                  <w:noProof/>
                  <w:lang w:val="en-US"/>
                </w:rPr>
              </w:pPr>
              <w:r>
                <w:rPr>
                  <w:noProof/>
                  <w:lang w:val="en-US"/>
                </w:rPr>
                <w:t xml:space="preserve">Nix, J., Mabry, G. &amp; Matthews-Muttwill, A., 2007. Chorister Perceptions of Real-Time Displays of Spectra in the Choral Rehearsal: A Feasibility Study. </w:t>
              </w:r>
              <w:r>
                <w:rPr>
                  <w:i/>
                  <w:iCs/>
                  <w:noProof/>
                  <w:lang w:val="en-US"/>
                </w:rPr>
                <w:t xml:space="preserve">International Journal of Research in Choral Singing, </w:t>
              </w:r>
              <w:r>
                <w:rPr>
                  <w:noProof/>
                  <w:lang w:val="en-US"/>
                </w:rPr>
                <w:t>3(1), pp. 45-59.</w:t>
              </w:r>
            </w:p>
            <w:p w14:paraId="218F093A" w14:textId="77777777" w:rsidR="00832F4C" w:rsidRDefault="00832F4C" w:rsidP="00832F4C">
              <w:pPr>
                <w:pStyle w:val="Bibliography"/>
                <w:rPr>
                  <w:noProof/>
                  <w:lang w:val="en-US"/>
                </w:rPr>
              </w:pPr>
              <w:r>
                <w:rPr>
                  <w:noProof/>
                  <w:lang w:val="en-US"/>
                </w:rPr>
                <w:t xml:space="preserve">Obert, K. &amp; Ballantyne, C., 2019. </w:t>
              </w:r>
              <w:r>
                <w:rPr>
                  <w:i/>
                  <w:iCs/>
                  <w:noProof/>
                  <w:lang w:val="en-US"/>
                </w:rPr>
                <w:t xml:space="preserve">NATS Chat: Getting the Twang of It [video file]. </w:t>
              </w:r>
              <w:r>
                <w:rPr>
                  <w:noProof/>
                  <w:lang w:val="en-US"/>
                </w:rPr>
                <w:t xml:space="preserve">[Online] </w:t>
              </w:r>
              <w:r>
                <w:rPr>
                  <w:noProof/>
                  <w:lang w:val="en-US"/>
                </w:rPr>
                <w:br/>
                <w:t xml:space="preserve">Available at: </w:t>
              </w:r>
              <w:r>
                <w:rPr>
                  <w:noProof/>
                  <w:u w:val="single"/>
                  <w:lang w:val="en-US"/>
                </w:rPr>
                <w:t>https://www.youtube.com/watch?v=KHjbqUYrb04</w:t>
              </w:r>
              <w:r>
                <w:rPr>
                  <w:noProof/>
                  <w:lang w:val="en-US"/>
                </w:rPr>
                <w:br/>
                <w:t>[Accessed March 2023].</w:t>
              </w:r>
            </w:p>
            <w:p w14:paraId="0761AFD8" w14:textId="77777777" w:rsidR="00832F4C" w:rsidRDefault="00832F4C" w:rsidP="00832F4C">
              <w:pPr>
                <w:pStyle w:val="Bibliography"/>
                <w:rPr>
                  <w:noProof/>
                  <w:lang w:val="en-US"/>
                </w:rPr>
              </w:pPr>
              <w:r>
                <w:rPr>
                  <w:noProof/>
                  <w:lang w:val="en-US"/>
                </w:rPr>
                <w:t xml:space="preserve">Omazic, A. &amp; Zunk, B. M., 2021. Semi-Systematic Literature Review on Sustainability and Sustainable Development in Higher Education Institutions. </w:t>
              </w:r>
              <w:r>
                <w:rPr>
                  <w:i/>
                  <w:iCs/>
                  <w:noProof/>
                  <w:lang w:val="en-US"/>
                </w:rPr>
                <w:t xml:space="preserve">Sustainability, </w:t>
              </w:r>
              <w:r>
                <w:rPr>
                  <w:noProof/>
                  <w:lang w:val="en-US"/>
                </w:rPr>
                <w:t>12(7683), pp. 1-45.</w:t>
              </w:r>
            </w:p>
            <w:p w14:paraId="49A3A6AB" w14:textId="77777777" w:rsidR="00832F4C" w:rsidRDefault="00832F4C" w:rsidP="00832F4C">
              <w:pPr>
                <w:pStyle w:val="Bibliography"/>
                <w:rPr>
                  <w:noProof/>
                  <w:lang w:val="en-US"/>
                </w:rPr>
              </w:pPr>
              <w:r>
                <w:rPr>
                  <w:noProof/>
                  <w:lang w:val="en-US"/>
                </w:rPr>
                <w:t xml:space="preserve">Omrani, A., Wakefield-Scurr, J., Smith, J. &amp; Brown, N., 2019. Survey Development for Adolescents Aged 11-16 Years: A Developmental Science Based Guide. </w:t>
              </w:r>
              <w:r>
                <w:rPr>
                  <w:i/>
                  <w:iCs/>
                  <w:noProof/>
                  <w:lang w:val="en-US"/>
                </w:rPr>
                <w:t xml:space="preserve">Adolescent Research Review, </w:t>
              </w:r>
              <w:r>
                <w:rPr>
                  <w:noProof/>
                  <w:lang w:val="en-US"/>
                </w:rPr>
                <w:t>Volume 4, pp. 329-340.</w:t>
              </w:r>
            </w:p>
            <w:p w14:paraId="263DC69D" w14:textId="77777777" w:rsidR="00832F4C" w:rsidRDefault="00832F4C" w:rsidP="00832F4C">
              <w:pPr>
                <w:pStyle w:val="Bibliography"/>
                <w:rPr>
                  <w:noProof/>
                  <w:lang w:val="en-US"/>
                </w:rPr>
              </w:pPr>
              <w:r>
                <w:rPr>
                  <w:noProof/>
                  <w:lang w:val="en-US"/>
                </w:rPr>
                <w:lastRenderedPageBreak/>
                <w:t xml:space="preserve">Omur, O. &amp; Sonsel, O. B., 2021. COVID-19 and Digital Literacy: Assessing Pre-Service Music Teachers' Views on Piano Lessons Provided in Emergency Remote Teaching. </w:t>
              </w:r>
              <w:r>
                <w:rPr>
                  <w:i/>
                  <w:iCs/>
                  <w:noProof/>
                  <w:lang w:val="en-US"/>
                </w:rPr>
                <w:t xml:space="preserve">International Journal of Education and Literacy Studies, </w:t>
              </w:r>
              <w:r>
                <w:rPr>
                  <w:noProof/>
                  <w:lang w:val="en-US"/>
                </w:rPr>
                <w:t>9(3), pp. 117-126.</w:t>
              </w:r>
            </w:p>
            <w:p w14:paraId="2AF93C5E" w14:textId="77777777" w:rsidR="00832F4C" w:rsidRDefault="00832F4C" w:rsidP="00832F4C">
              <w:pPr>
                <w:pStyle w:val="Bibliography"/>
                <w:rPr>
                  <w:noProof/>
                  <w:lang w:val="en-US"/>
                </w:rPr>
              </w:pPr>
              <w:r>
                <w:rPr>
                  <w:noProof/>
                  <w:lang w:val="en-US"/>
                </w:rPr>
                <w:t xml:space="preserve">Orton, A. &amp; Pitts, S. E., 2019. Adolescent Perceptions of Singing: Exploring Gendered Differences in Musical Confidence, Identity and Ambition. </w:t>
              </w:r>
              <w:r>
                <w:rPr>
                  <w:i/>
                  <w:iCs/>
                  <w:noProof/>
                  <w:lang w:val="en-US"/>
                </w:rPr>
                <w:t xml:space="preserve">Music Education Research, </w:t>
              </w:r>
              <w:r>
                <w:rPr>
                  <w:noProof/>
                  <w:lang w:val="en-US"/>
                </w:rPr>
                <w:t>21(1), pp. 40-51.</w:t>
              </w:r>
            </w:p>
            <w:p w14:paraId="368DB8FE" w14:textId="77777777" w:rsidR="00832F4C" w:rsidRDefault="00832F4C" w:rsidP="00832F4C">
              <w:pPr>
                <w:pStyle w:val="Bibliography"/>
                <w:rPr>
                  <w:noProof/>
                  <w:lang w:val="en-US"/>
                </w:rPr>
              </w:pPr>
              <w:r>
                <w:rPr>
                  <w:noProof/>
                  <w:lang w:val="en-US"/>
                </w:rPr>
                <w:t xml:space="preserve">Osborne, J. B. et al., 2023. The Association Between Different Sources of Distraction and Symptoms of Attention Deficit Hyperactivity Disorder. </w:t>
              </w:r>
              <w:r>
                <w:rPr>
                  <w:i/>
                  <w:iCs/>
                  <w:noProof/>
                  <w:lang w:val="en-US"/>
                </w:rPr>
                <w:t xml:space="preserve">Frontiers in Psychiatry, </w:t>
              </w:r>
              <w:r>
                <w:rPr>
                  <w:noProof/>
                  <w:lang w:val="en-US"/>
                </w:rPr>
                <w:t>14(1173989), p. Published online: doi: 10.3389/fpsyt.2023.1173989.</w:t>
              </w:r>
            </w:p>
            <w:p w14:paraId="75FEAFC1" w14:textId="77777777" w:rsidR="00832F4C" w:rsidRDefault="00832F4C" w:rsidP="00832F4C">
              <w:pPr>
                <w:pStyle w:val="Bibliography"/>
                <w:rPr>
                  <w:noProof/>
                  <w:lang w:val="en-US"/>
                </w:rPr>
              </w:pPr>
              <w:r>
                <w:rPr>
                  <w:noProof/>
                  <w:lang w:val="en-US"/>
                </w:rPr>
                <w:t xml:space="preserve">Oulton, K. et al., 2016. Assent for Children's Participation in Research: Why it Matters and Making it Meaningful. </w:t>
              </w:r>
              <w:r>
                <w:rPr>
                  <w:i/>
                  <w:iCs/>
                  <w:noProof/>
                  <w:lang w:val="en-US"/>
                </w:rPr>
                <w:t xml:space="preserve">Child, </w:t>
              </w:r>
              <w:r>
                <w:rPr>
                  <w:noProof/>
                  <w:lang w:val="en-US"/>
                </w:rPr>
                <w:t>42(40), pp. 588-597.</w:t>
              </w:r>
            </w:p>
            <w:p w14:paraId="46A963E4" w14:textId="77777777" w:rsidR="00832F4C" w:rsidRDefault="00832F4C" w:rsidP="00832F4C">
              <w:pPr>
                <w:pStyle w:val="Bibliography"/>
                <w:rPr>
                  <w:noProof/>
                  <w:lang w:val="en-US"/>
                </w:rPr>
              </w:pPr>
              <w:r>
                <w:rPr>
                  <w:noProof/>
                  <w:lang w:val="en-US"/>
                </w:rPr>
                <w:t xml:space="preserve">Paney, A. S., 2015. Singing Video Games May Help Improve Pitch-Matching Accuracy. </w:t>
              </w:r>
              <w:r>
                <w:rPr>
                  <w:i/>
                  <w:iCs/>
                  <w:noProof/>
                  <w:lang w:val="en-US"/>
                </w:rPr>
                <w:t xml:space="preserve">Music Education Research, </w:t>
              </w:r>
              <w:r>
                <w:rPr>
                  <w:noProof/>
                  <w:lang w:val="en-US"/>
                </w:rPr>
                <w:t>17(1), pp. 48-56.</w:t>
              </w:r>
            </w:p>
            <w:p w14:paraId="6B6A0781" w14:textId="77777777" w:rsidR="00832F4C" w:rsidRDefault="00832F4C" w:rsidP="00832F4C">
              <w:pPr>
                <w:pStyle w:val="Bibliography"/>
                <w:rPr>
                  <w:noProof/>
                  <w:lang w:val="en-US"/>
                </w:rPr>
              </w:pPr>
              <w:r>
                <w:rPr>
                  <w:noProof/>
                  <w:lang w:val="en-US"/>
                </w:rPr>
                <w:t xml:space="preserve">Paney, A. S. &amp; Kay, A. C., 2015. Developing Singing in Third-Grade Music Classrooms: The Effect of a Concurrent-Feedback Computer Game on Pitch-Matching Skills. </w:t>
              </w:r>
              <w:r>
                <w:rPr>
                  <w:i/>
                  <w:iCs/>
                  <w:noProof/>
                  <w:lang w:val="en-US"/>
                </w:rPr>
                <w:t xml:space="preserve">Update, </w:t>
              </w:r>
              <w:r>
                <w:rPr>
                  <w:noProof/>
                  <w:lang w:val="en-US"/>
                </w:rPr>
                <w:t>Volume DOI: 10.1177/8755123314548047, pp. 42-49.</w:t>
              </w:r>
            </w:p>
            <w:p w14:paraId="5DAECC5C" w14:textId="77777777" w:rsidR="00832F4C" w:rsidRDefault="00832F4C" w:rsidP="00832F4C">
              <w:pPr>
                <w:pStyle w:val="Bibliography"/>
                <w:rPr>
                  <w:noProof/>
                  <w:lang w:val="en-US"/>
                </w:rPr>
              </w:pPr>
              <w:r>
                <w:rPr>
                  <w:noProof/>
                  <w:lang w:val="en-US"/>
                </w:rPr>
                <w:t xml:space="preserve">Paney, A. S. &amp; Tharp, K. L., 2021. The Effect of Concurrent Visual Feedback on Adult Singing Accuracy. </w:t>
              </w:r>
              <w:r>
                <w:rPr>
                  <w:i/>
                  <w:iCs/>
                  <w:noProof/>
                  <w:lang w:val="en-US"/>
                </w:rPr>
                <w:t xml:space="preserve">Psychology of Music, </w:t>
              </w:r>
              <w:r>
                <w:rPr>
                  <w:noProof/>
                  <w:lang w:val="en-US"/>
                </w:rPr>
                <w:t>49(3), pp. 360-370.</w:t>
              </w:r>
            </w:p>
            <w:p w14:paraId="15E2BFDD" w14:textId="77777777" w:rsidR="00832F4C" w:rsidRDefault="00832F4C" w:rsidP="00832F4C">
              <w:pPr>
                <w:pStyle w:val="Bibliography"/>
                <w:rPr>
                  <w:noProof/>
                  <w:lang w:val="en-US"/>
                </w:rPr>
              </w:pPr>
              <w:r>
                <w:rPr>
                  <w:noProof/>
                  <w:lang w:val="en-US"/>
                </w:rPr>
                <w:t xml:space="preserve">Parker, E. C., 2010. Exploring Student Experiences of Belonging Within and Urban High School Choral Ensemble: An Action Research Study. </w:t>
              </w:r>
              <w:r>
                <w:rPr>
                  <w:i/>
                  <w:iCs/>
                  <w:noProof/>
                  <w:lang w:val="en-US"/>
                </w:rPr>
                <w:t xml:space="preserve">Music Education Research, </w:t>
              </w:r>
              <w:r>
                <w:rPr>
                  <w:noProof/>
                  <w:lang w:val="en-US"/>
                </w:rPr>
                <w:t>12(4), pp. 339-352.</w:t>
              </w:r>
            </w:p>
            <w:p w14:paraId="36E73DFA" w14:textId="77777777" w:rsidR="00832F4C" w:rsidRDefault="00832F4C" w:rsidP="00832F4C">
              <w:pPr>
                <w:pStyle w:val="Bibliography"/>
                <w:rPr>
                  <w:noProof/>
                  <w:lang w:val="en-US"/>
                </w:rPr>
              </w:pPr>
              <w:r>
                <w:rPr>
                  <w:noProof/>
                  <w:lang w:val="en-US"/>
                </w:rPr>
                <w:t xml:space="preserve">Patton, M., 2015. </w:t>
              </w:r>
              <w:r>
                <w:rPr>
                  <w:i/>
                  <w:iCs/>
                  <w:noProof/>
                  <w:lang w:val="en-US"/>
                </w:rPr>
                <w:t xml:space="preserve">Qualitative Research and Evaluation Methods. </w:t>
              </w:r>
              <w:r>
                <w:rPr>
                  <w:noProof/>
                  <w:lang w:val="en-US"/>
                </w:rPr>
                <w:t>4th ed. Thousand Oaks, CA: Sage Publications.</w:t>
              </w:r>
            </w:p>
            <w:p w14:paraId="60417E9A" w14:textId="77777777" w:rsidR="00832F4C" w:rsidRDefault="00832F4C" w:rsidP="00832F4C">
              <w:pPr>
                <w:pStyle w:val="Bibliography"/>
                <w:rPr>
                  <w:noProof/>
                  <w:lang w:val="en-US"/>
                </w:rPr>
              </w:pPr>
              <w:r>
                <w:rPr>
                  <w:noProof/>
                  <w:lang w:val="en-US"/>
                </w:rPr>
                <w:t xml:space="preserve">Philip, T. M. &amp; Garcia, A., 2015. Schooling Mobile Phones: Assumptions About Proximal Benefits, the Challenges of Shifting Meanings, and the Politics of Teaching. </w:t>
              </w:r>
              <w:r>
                <w:rPr>
                  <w:i/>
                  <w:iCs/>
                  <w:noProof/>
                  <w:lang w:val="en-US"/>
                </w:rPr>
                <w:t xml:space="preserve">Educational Policy, </w:t>
              </w:r>
              <w:r>
                <w:rPr>
                  <w:noProof/>
                  <w:lang w:val="en-US"/>
                </w:rPr>
                <w:t>29(4), pp. 676-707.</w:t>
              </w:r>
            </w:p>
            <w:p w14:paraId="4BA2D188" w14:textId="77777777" w:rsidR="00832F4C" w:rsidRDefault="00832F4C" w:rsidP="00832F4C">
              <w:pPr>
                <w:pStyle w:val="Bibliography"/>
                <w:rPr>
                  <w:noProof/>
                  <w:lang w:val="en-US"/>
                </w:rPr>
              </w:pPr>
              <w:r>
                <w:rPr>
                  <w:noProof/>
                  <w:lang w:val="en-US"/>
                </w:rPr>
                <w:t xml:space="preserve">Philip, T. M. &amp; Garcia, A. D., 2013. The Importance of Still Teaching the iGeneration: New Technologies and the Centrality of Pedagogy. </w:t>
              </w:r>
              <w:r>
                <w:rPr>
                  <w:i/>
                  <w:iCs/>
                  <w:noProof/>
                  <w:lang w:val="en-US"/>
                </w:rPr>
                <w:t xml:space="preserve">Harvard Educational Review, </w:t>
              </w:r>
              <w:r>
                <w:rPr>
                  <w:noProof/>
                  <w:lang w:val="en-US"/>
                </w:rPr>
                <w:t>83(2), pp. 300-319.</w:t>
              </w:r>
            </w:p>
            <w:p w14:paraId="404D2459" w14:textId="77777777" w:rsidR="00832F4C" w:rsidRDefault="00832F4C" w:rsidP="00832F4C">
              <w:pPr>
                <w:pStyle w:val="Bibliography"/>
                <w:rPr>
                  <w:noProof/>
                  <w:lang w:val="en-US"/>
                </w:rPr>
              </w:pPr>
              <w:r>
                <w:rPr>
                  <w:noProof/>
                  <w:lang w:val="en-US"/>
                </w:rPr>
                <w:t xml:space="preserve">Phillippi, J. &amp; Lauderdale, J., 2018. A Guide to Field Notes for Qualitative Research: Context and Conversation. </w:t>
              </w:r>
              <w:r>
                <w:rPr>
                  <w:i/>
                  <w:iCs/>
                  <w:noProof/>
                  <w:lang w:val="en-US"/>
                </w:rPr>
                <w:t xml:space="preserve">Qualitative Health Research, </w:t>
              </w:r>
              <w:r>
                <w:rPr>
                  <w:noProof/>
                  <w:lang w:val="en-US"/>
                </w:rPr>
                <w:t>28(3), pp. 381-388.</w:t>
              </w:r>
            </w:p>
            <w:p w14:paraId="6A785148" w14:textId="77777777" w:rsidR="00832F4C" w:rsidRDefault="00832F4C" w:rsidP="00832F4C">
              <w:pPr>
                <w:pStyle w:val="Bibliography"/>
                <w:rPr>
                  <w:noProof/>
                  <w:lang w:val="en-US"/>
                </w:rPr>
              </w:pPr>
              <w:r>
                <w:rPr>
                  <w:noProof/>
                  <w:lang w:val="en-US"/>
                </w:rPr>
                <w:t xml:space="preserve">Phillips, K. H., 2014. </w:t>
              </w:r>
              <w:r>
                <w:rPr>
                  <w:i/>
                  <w:iCs/>
                  <w:noProof/>
                  <w:lang w:val="en-US"/>
                </w:rPr>
                <w:t xml:space="preserve">Teaching Kids to Sing. </w:t>
              </w:r>
              <w:r>
                <w:rPr>
                  <w:noProof/>
                  <w:lang w:val="en-US"/>
                </w:rPr>
                <w:t>2nd Edition ed. Boston, MA: Schirmer, Cengage Learning.</w:t>
              </w:r>
            </w:p>
            <w:p w14:paraId="24D32707" w14:textId="77777777" w:rsidR="00832F4C" w:rsidRDefault="00832F4C" w:rsidP="00832F4C">
              <w:pPr>
                <w:pStyle w:val="Bibliography"/>
                <w:rPr>
                  <w:noProof/>
                  <w:lang w:val="en-US"/>
                </w:rPr>
              </w:pPr>
              <w:r>
                <w:rPr>
                  <w:noProof/>
                  <w:lang w:val="en-US"/>
                </w:rPr>
                <w:t xml:space="preserve">Phillips, K. H., Williams, J. &amp; Edwin, R., 2012. The Young Singer. In: G. E. McPherson &amp; G. F. Welch, eds. </w:t>
              </w:r>
              <w:r>
                <w:rPr>
                  <w:i/>
                  <w:iCs/>
                  <w:noProof/>
                  <w:lang w:val="en-US"/>
                </w:rPr>
                <w:t xml:space="preserve">Oxford Handbook of Music Education. </w:t>
              </w:r>
              <w:r>
                <w:rPr>
                  <w:noProof/>
                  <w:lang w:val="en-US"/>
                </w:rPr>
                <w:t>Oxford: s.n., pp. 44-59.</w:t>
              </w:r>
            </w:p>
            <w:p w14:paraId="538CF249" w14:textId="77777777" w:rsidR="00832F4C" w:rsidRDefault="00832F4C" w:rsidP="00832F4C">
              <w:pPr>
                <w:pStyle w:val="Bibliography"/>
                <w:rPr>
                  <w:noProof/>
                  <w:lang w:val="en-US"/>
                </w:rPr>
              </w:pPr>
              <w:r>
                <w:rPr>
                  <w:noProof/>
                  <w:lang w:val="en-US"/>
                </w:rPr>
                <w:t xml:space="preserve">Pieper, L. H. et al., 2020. Analyzing Longitudinal Data on Singing Voice Parameters of Boys and Girls Aged 8 to 12.5 and Possible Effects of a Music Pedagogical Intervention. </w:t>
              </w:r>
              <w:r>
                <w:rPr>
                  <w:i/>
                  <w:iCs/>
                  <w:noProof/>
                  <w:lang w:val="en-US"/>
                </w:rPr>
                <w:t xml:space="preserve">Journal of Voice, </w:t>
              </w:r>
              <w:r>
                <w:rPr>
                  <w:noProof/>
                  <w:lang w:val="en-US"/>
                </w:rPr>
                <w:t>Epub ahead of print(DOI: 10.1016/j.jvoice.2020.07.012), pp. 1-16.</w:t>
              </w:r>
            </w:p>
            <w:p w14:paraId="6137C3F1" w14:textId="77777777" w:rsidR="00832F4C" w:rsidRDefault="00832F4C" w:rsidP="00832F4C">
              <w:pPr>
                <w:pStyle w:val="Bibliography"/>
                <w:rPr>
                  <w:noProof/>
                  <w:lang w:val="en-US"/>
                </w:rPr>
              </w:pPr>
              <w:r>
                <w:rPr>
                  <w:noProof/>
                  <w:lang w:val="en-US"/>
                </w:rPr>
                <w:t xml:space="preserve">Powell, M. A., Graham, A. &amp; Truscott, J., 2016. Ethical Research Involving Children: Facilitating Reflexive Engagement. </w:t>
              </w:r>
              <w:r>
                <w:rPr>
                  <w:i/>
                  <w:iCs/>
                  <w:noProof/>
                  <w:lang w:val="en-US"/>
                </w:rPr>
                <w:t xml:space="preserve">Qualitative Research Journal, </w:t>
              </w:r>
              <w:r>
                <w:rPr>
                  <w:noProof/>
                  <w:lang w:val="en-US"/>
                </w:rPr>
                <w:t>16(2), pp. 1-26.</w:t>
              </w:r>
            </w:p>
            <w:p w14:paraId="3364E432" w14:textId="77777777" w:rsidR="00832F4C" w:rsidRDefault="00832F4C" w:rsidP="00832F4C">
              <w:pPr>
                <w:pStyle w:val="Bibliography"/>
                <w:rPr>
                  <w:noProof/>
                  <w:lang w:val="en-US"/>
                </w:rPr>
              </w:pPr>
              <w:r>
                <w:rPr>
                  <w:noProof/>
                  <w:lang w:val="en-US"/>
                </w:rPr>
                <w:t xml:space="preserve">Qazi, A. et al., 2022. Gender Differences in Information and Communication Technology Use and Skills: A Systematic Review and Meta-Analysis. </w:t>
              </w:r>
              <w:r>
                <w:rPr>
                  <w:i/>
                  <w:iCs/>
                  <w:noProof/>
                  <w:lang w:val="en-US"/>
                </w:rPr>
                <w:t xml:space="preserve">Education and Information Technologies, </w:t>
              </w:r>
              <w:r>
                <w:rPr>
                  <w:noProof/>
                  <w:lang w:val="en-US"/>
                </w:rPr>
                <w:t>Volume 27, pp. 4225-4258.</w:t>
              </w:r>
            </w:p>
            <w:p w14:paraId="40931E5E" w14:textId="77777777" w:rsidR="00832F4C" w:rsidRDefault="00832F4C" w:rsidP="00832F4C">
              <w:pPr>
                <w:pStyle w:val="Bibliography"/>
                <w:rPr>
                  <w:noProof/>
                  <w:lang w:val="en-US"/>
                </w:rPr>
              </w:pPr>
              <w:r>
                <w:rPr>
                  <w:noProof/>
                  <w:lang w:val="en-US"/>
                </w:rPr>
                <w:lastRenderedPageBreak/>
                <w:t xml:space="preserve">Ragan, K., 2020. </w:t>
              </w:r>
              <w:r>
                <w:rPr>
                  <w:i/>
                  <w:iCs/>
                  <w:noProof/>
                  <w:lang w:val="en-US"/>
                </w:rPr>
                <w:t xml:space="preserve">A Systematic Approach to Voice: The Art of Studio Application. </w:t>
              </w:r>
              <w:r>
                <w:rPr>
                  <w:noProof/>
                  <w:lang w:val="en-US"/>
                </w:rPr>
                <w:t>San Diego: Plural Publishing Inc..</w:t>
              </w:r>
            </w:p>
            <w:p w14:paraId="6700CB92" w14:textId="77777777" w:rsidR="00832F4C" w:rsidRDefault="00832F4C" w:rsidP="00832F4C">
              <w:pPr>
                <w:pStyle w:val="Bibliography"/>
                <w:rPr>
                  <w:noProof/>
                  <w:lang w:val="en-US"/>
                </w:rPr>
              </w:pPr>
              <w:r>
                <w:rPr>
                  <w:noProof/>
                  <w:lang w:val="en-US"/>
                </w:rPr>
                <w:t xml:space="preserve">Raufelder, D. &amp; Kulakow, S., 2021. The Role of the Learning Environment in Adolescents' Motivational Development. </w:t>
              </w:r>
              <w:r>
                <w:rPr>
                  <w:i/>
                  <w:iCs/>
                  <w:noProof/>
                  <w:lang w:val="en-US"/>
                </w:rPr>
                <w:t xml:space="preserve">Motivation and Emotion, </w:t>
              </w:r>
              <w:r>
                <w:rPr>
                  <w:noProof/>
                  <w:lang w:val="en-US"/>
                </w:rPr>
                <w:t>Volume 45, pp. 299-311.</w:t>
              </w:r>
            </w:p>
            <w:p w14:paraId="248E8E8F" w14:textId="77777777" w:rsidR="00832F4C" w:rsidRDefault="00832F4C" w:rsidP="00832F4C">
              <w:pPr>
                <w:pStyle w:val="Bibliography"/>
                <w:rPr>
                  <w:noProof/>
                  <w:lang w:val="en-US"/>
                </w:rPr>
              </w:pPr>
              <w:r>
                <w:rPr>
                  <w:noProof/>
                  <w:lang w:val="en-US"/>
                </w:rPr>
                <w:t xml:space="preserve">Rea, L. M. &amp; Parker, R. A., 2005. </w:t>
              </w:r>
              <w:r>
                <w:rPr>
                  <w:i/>
                  <w:iCs/>
                  <w:noProof/>
                  <w:lang w:val="en-US"/>
                </w:rPr>
                <w:t xml:space="preserve">Designing and Conducting Survey Research: A Comprehensive Guide. </w:t>
              </w:r>
              <w:r>
                <w:rPr>
                  <w:noProof/>
                  <w:lang w:val="en-US"/>
                </w:rPr>
                <w:t>3rd ed. San Francisco: Jossey-Bass.</w:t>
              </w:r>
            </w:p>
            <w:p w14:paraId="0BFFDAB8" w14:textId="77777777" w:rsidR="00832F4C" w:rsidRDefault="00832F4C" w:rsidP="00832F4C">
              <w:pPr>
                <w:pStyle w:val="Bibliography"/>
                <w:rPr>
                  <w:noProof/>
                  <w:lang w:val="en-US"/>
                </w:rPr>
              </w:pPr>
              <w:r>
                <w:rPr>
                  <w:noProof/>
                  <w:lang w:val="en-US"/>
                </w:rPr>
                <w:t xml:space="preserve">Reason, P. &amp; Bradbury, H., 2008. </w:t>
              </w:r>
              <w:r>
                <w:rPr>
                  <w:i/>
                  <w:iCs/>
                  <w:noProof/>
                  <w:lang w:val="en-US"/>
                </w:rPr>
                <w:t xml:space="preserve">The Sage Handbook of Action Research: Participative Inquiry and Practice. </w:t>
              </w:r>
              <w:r>
                <w:rPr>
                  <w:noProof/>
                  <w:lang w:val="en-US"/>
                </w:rPr>
                <w:t>2nd Edition ed. London: Sage Publications.</w:t>
              </w:r>
            </w:p>
            <w:p w14:paraId="7176855B" w14:textId="77777777" w:rsidR="00832F4C" w:rsidRDefault="00832F4C" w:rsidP="00832F4C">
              <w:pPr>
                <w:pStyle w:val="Bibliography"/>
                <w:rPr>
                  <w:noProof/>
                  <w:lang w:val="en-US"/>
                </w:rPr>
              </w:pPr>
              <w:r>
                <w:rPr>
                  <w:noProof/>
                  <w:lang w:val="en-US"/>
                </w:rPr>
                <w:t xml:space="preserve">Reynolds-Keefer, L. &amp; Johnson, R., 2011. Is a Picture Worth a Thousand Words? Creating Effective Questionnaires with Pictures. </w:t>
              </w:r>
              <w:r>
                <w:rPr>
                  <w:i/>
                  <w:iCs/>
                  <w:noProof/>
                  <w:lang w:val="en-US"/>
                </w:rPr>
                <w:t xml:space="preserve">Practical Assessment, Research, and Evaluation, </w:t>
              </w:r>
              <w:r>
                <w:rPr>
                  <w:noProof/>
                  <w:lang w:val="en-US"/>
                </w:rPr>
                <w:t>16(8), p. 2.</w:t>
              </w:r>
            </w:p>
            <w:p w14:paraId="6AE6DCF5" w14:textId="77777777" w:rsidR="00832F4C" w:rsidRDefault="00832F4C" w:rsidP="00832F4C">
              <w:pPr>
                <w:pStyle w:val="Bibliography"/>
                <w:rPr>
                  <w:noProof/>
                  <w:lang w:val="en-US"/>
                </w:rPr>
              </w:pPr>
              <w:r>
                <w:rPr>
                  <w:noProof/>
                  <w:lang w:val="en-US"/>
                </w:rPr>
                <w:t xml:space="preserve">Robinson, J., 2012. Focus Groups. In: S. Delamont, ed. </w:t>
              </w:r>
              <w:r>
                <w:rPr>
                  <w:i/>
                  <w:iCs/>
                  <w:noProof/>
                  <w:lang w:val="en-US"/>
                </w:rPr>
                <w:t xml:space="preserve">Handbook of Qualitative Research in Education. </w:t>
              </w:r>
              <w:r>
                <w:rPr>
                  <w:noProof/>
                  <w:lang w:val="en-US"/>
                </w:rPr>
                <w:t>Cheltenham, UK: Elgar, pp. 391-404.</w:t>
              </w:r>
            </w:p>
            <w:p w14:paraId="35B7883C" w14:textId="77777777" w:rsidR="00832F4C" w:rsidRDefault="00832F4C" w:rsidP="00832F4C">
              <w:pPr>
                <w:pStyle w:val="Bibliography"/>
                <w:rPr>
                  <w:noProof/>
                  <w:lang w:val="en-US"/>
                </w:rPr>
              </w:pPr>
              <w:r>
                <w:rPr>
                  <w:noProof/>
                  <w:lang w:val="en-US"/>
                </w:rPr>
                <w:t xml:space="preserve">Rossiter, D., Howard, D. M. &amp; DeCosta, M., 1996. Voice Development Under Training With and Without the Influence of Real-Time Visually Presented Biofeedback. </w:t>
              </w:r>
              <w:r>
                <w:rPr>
                  <w:i/>
                  <w:iCs/>
                  <w:noProof/>
                  <w:lang w:val="en-US"/>
                </w:rPr>
                <w:t xml:space="preserve">The Journal of the Acoustical Society of America, </w:t>
              </w:r>
              <w:r>
                <w:rPr>
                  <w:noProof/>
                  <w:lang w:val="en-US"/>
                </w:rPr>
                <w:t>99(5), pp. 3253-3256.</w:t>
              </w:r>
            </w:p>
            <w:p w14:paraId="5CF2288E" w14:textId="77777777" w:rsidR="00832F4C" w:rsidRDefault="00832F4C" w:rsidP="00832F4C">
              <w:pPr>
                <w:pStyle w:val="Bibliography"/>
                <w:rPr>
                  <w:noProof/>
                  <w:lang w:val="en-US"/>
                </w:rPr>
              </w:pPr>
              <w:r>
                <w:rPr>
                  <w:noProof/>
                  <w:lang w:val="en-US"/>
                </w:rPr>
                <w:t xml:space="preserve">Rowley, J., 2003. Action Research: An Approach to Student Work Based Learning. </w:t>
              </w:r>
              <w:r>
                <w:rPr>
                  <w:i/>
                  <w:iCs/>
                  <w:noProof/>
                  <w:lang w:val="en-US"/>
                </w:rPr>
                <w:t xml:space="preserve">Education and Training, </w:t>
              </w:r>
              <w:r>
                <w:rPr>
                  <w:noProof/>
                  <w:lang w:val="en-US"/>
                </w:rPr>
                <w:t>45(3), pp. 131-138.</w:t>
              </w:r>
            </w:p>
            <w:p w14:paraId="510AC9B8" w14:textId="77777777" w:rsidR="00832F4C" w:rsidRDefault="00832F4C" w:rsidP="00832F4C">
              <w:pPr>
                <w:pStyle w:val="Bibliography"/>
                <w:rPr>
                  <w:noProof/>
                  <w:lang w:val="en-US"/>
                </w:rPr>
              </w:pPr>
              <w:r>
                <w:rPr>
                  <w:noProof/>
                  <w:lang w:val="en-US"/>
                </w:rPr>
                <w:t xml:space="preserve">Saidin, K. &amp; Yaacob, A., 2016. </w:t>
              </w:r>
              <w:r>
                <w:rPr>
                  <w:i/>
                  <w:iCs/>
                  <w:noProof/>
                  <w:lang w:val="en-US"/>
                </w:rPr>
                <w:t xml:space="preserve">Insider-Researchers: Challenges and Opportunities. </w:t>
              </w:r>
              <w:r>
                <w:rPr>
                  <w:noProof/>
                  <w:lang w:val="en-US"/>
                </w:rPr>
                <w:t>Malaysia, University Utara Malaysia, pp. 849-854.</w:t>
              </w:r>
            </w:p>
            <w:p w14:paraId="25E97488" w14:textId="77777777" w:rsidR="00832F4C" w:rsidRDefault="00832F4C" w:rsidP="00832F4C">
              <w:pPr>
                <w:pStyle w:val="Bibliography"/>
                <w:rPr>
                  <w:noProof/>
                  <w:lang w:val="en-US"/>
                </w:rPr>
              </w:pPr>
              <w:r>
                <w:rPr>
                  <w:noProof/>
                  <w:lang w:val="en-US"/>
                </w:rPr>
                <w:t xml:space="preserve">Saldana, J., 2016. </w:t>
              </w:r>
              <w:r>
                <w:rPr>
                  <w:i/>
                  <w:iCs/>
                  <w:noProof/>
                  <w:lang w:val="en-US"/>
                </w:rPr>
                <w:t xml:space="preserve">The Coding Manual for Qualitative Researchers. </w:t>
              </w:r>
              <w:r>
                <w:rPr>
                  <w:noProof/>
                  <w:lang w:val="en-US"/>
                </w:rPr>
                <w:t>3rd ed. London; Thousand Oaks: Sage Publications.</w:t>
              </w:r>
            </w:p>
            <w:p w14:paraId="08285356" w14:textId="77777777" w:rsidR="00832F4C" w:rsidRDefault="00832F4C" w:rsidP="00832F4C">
              <w:pPr>
                <w:pStyle w:val="Bibliography"/>
                <w:rPr>
                  <w:noProof/>
                  <w:lang w:val="en-US"/>
                </w:rPr>
              </w:pPr>
              <w:r>
                <w:rPr>
                  <w:noProof/>
                  <w:lang w:val="en-US"/>
                </w:rPr>
                <w:t xml:space="preserve">Sale, J. E. M., Lohfeld, L. H. &amp; Brazil, K., 2002. Revisiting the Quantitative-Qualitative Debate: Implications for Mixed Methods Research. </w:t>
              </w:r>
              <w:r>
                <w:rPr>
                  <w:i/>
                  <w:iCs/>
                  <w:noProof/>
                  <w:lang w:val="en-US"/>
                </w:rPr>
                <w:t xml:space="preserve">Quality and Quantity, </w:t>
              </w:r>
              <w:r>
                <w:rPr>
                  <w:noProof/>
                  <w:lang w:val="en-US"/>
                </w:rPr>
                <w:t>Volume 36, pp. 43-53.</w:t>
              </w:r>
            </w:p>
            <w:p w14:paraId="0E11BA20" w14:textId="77777777" w:rsidR="00832F4C" w:rsidRDefault="00832F4C" w:rsidP="00832F4C">
              <w:pPr>
                <w:pStyle w:val="Bibliography"/>
                <w:rPr>
                  <w:noProof/>
                  <w:lang w:val="en-US"/>
                </w:rPr>
              </w:pPr>
              <w:r>
                <w:rPr>
                  <w:noProof/>
                  <w:lang w:val="en-US"/>
                </w:rPr>
                <w:t xml:space="preserve">Sargeant, J. &amp; Harcourt, D., 2012. </w:t>
              </w:r>
              <w:r>
                <w:rPr>
                  <w:i/>
                  <w:iCs/>
                  <w:noProof/>
                  <w:lang w:val="en-US"/>
                </w:rPr>
                <w:t xml:space="preserve">Doing Ethical Research with Children. </w:t>
              </w:r>
              <w:r>
                <w:rPr>
                  <w:noProof/>
                  <w:lang w:val="en-US"/>
                </w:rPr>
                <w:t>Maidenhead: Open University Press.</w:t>
              </w:r>
            </w:p>
            <w:p w14:paraId="591E13B9" w14:textId="77777777" w:rsidR="00832F4C" w:rsidRDefault="00832F4C" w:rsidP="00832F4C">
              <w:pPr>
                <w:pStyle w:val="Bibliography"/>
                <w:rPr>
                  <w:noProof/>
                  <w:lang w:val="en-US"/>
                </w:rPr>
              </w:pPr>
              <w:r>
                <w:rPr>
                  <w:noProof/>
                  <w:lang w:val="en-US"/>
                </w:rPr>
                <w:t xml:space="preserve">Sataloff, R. T., 2020. Use of Instrumentation in the Singing Studio. </w:t>
              </w:r>
              <w:r>
                <w:rPr>
                  <w:i/>
                  <w:iCs/>
                  <w:noProof/>
                  <w:lang w:val="en-US"/>
                </w:rPr>
                <w:t xml:space="preserve">Journal of Singing, </w:t>
              </w:r>
              <w:r>
                <w:rPr>
                  <w:noProof/>
                  <w:lang w:val="en-US"/>
                </w:rPr>
                <w:t>76(4), pp. 433-436.</w:t>
              </w:r>
            </w:p>
            <w:p w14:paraId="71E77F97" w14:textId="77777777" w:rsidR="00832F4C" w:rsidRDefault="00832F4C" w:rsidP="00832F4C">
              <w:pPr>
                <w:pStyle w:val="Bibliography"/>
                <w:rPr>
                  <w:noProof/>
                  <w:lang w:val="en-US"/>
                </w:rPr>
              </w:pPr>
              <w:r>
                <w:rPr>
                  <w:noProof/>
                  <w:lang w:val="en-US"/>
                </w:rPr>
                <w:t xml:space="preserve">Sataloff, R. T., Kost, K. M. &amp; Linville, S. E., 2017. The Effects of Age on the Voice. In: </w:t>
              </w:r>
              <w:r>
                <w:rPr>
                  <w:i/>
                  <w:iCs/>
                  <w:noProof/>
                  <w:lang w:val="en-US"/>
                </w:rPr>
                <w:t xml:space="preserve">Vocal Health and Pedagogy: Science, Assessment and Treatment. </w:t>
              </w:r>
              <w:r>
                <w:rPr>
                  <w:noProof/>
                  <w:lang w:val="en-US"/>
                </w:rPr>
                <w:t>San Diego: Plural Publishing Inc..</w:t>
              </w:r>
            </w:p>
            <w:p w14:paraId="5916A676" w14:textId="77777777" w:rsidR="00832F4C" w:rsidRDefault="00832F4C" w:rsidP="00832F4C">
              <w:pPr>
                <w:pStyle w:val="Bibliography"/>
                <w:rPr>
                  <w:noProof/>
                  <w:lang w:val="en-US"/>
                </w:rPr>
              </w:pPr>
              <w:r>
                <w:rPr>
                  <w:noProof/>
                  <w:lang w:val="en-US"/>
                </w:rPr>
                <w:t xml:space="preserve">Schmidt, R. A. &amp; Lee, T. D., 2019. </w:t>
              </w:r>
              <w:r>
                <w:rPr>
                  <w:i/>
                  <w:iCs/>
                  <w:noProof/>
                  <w:lang w:val="en-US"/>
                </w:rPr>
                <w:t xml:space="preserve">Motor Learning and Performance: From Principles to Application. </w:t>
              </w:r>
              <w:r>
                <w:rPr>
                  <w:noProof/>
                  <w:lang w:val="en-US"/>
                </w:rPr>
                <w:t>6th ed. Champaign, IL: Human Kinetics.</w:t>
              </w:r>
            </w:p>
            <w:p w14:paraId="54FCD834" w14:textId="77777777" w:rsidR="00832F4C" w:rsidRDefault="00832F4C" w:rsidP="00832F4C">
              <w:pPr>
                <w:pStyle w:val="Bibliography"/>
                <w:rPr>
                  <w:noProof/>
                  <w:lang w:val="en-US"/>
                </w:rPr>
              </w:pPr>
              <w:r>
                <w:rPr>
                  <w:noProof/>
                  <w:lang w:val="en-US"/>
                </w:rPr>
                <w:t xml:space="preserve">Schmidt, R. A. et al., 2018. </w:t>
              </w:r>
              <w:r>
                <w:rPr>
                  <w:i/>
                  <w:iCs/>
                  <w:noProof/>
                  <w:lang w:val="en-US"/>
                </w:rPr>
                <w:t xml:space="preserve">Motor Control and Learning: A Behavioural Emphasis. </w:t>
              </w:r>
              <w:r>
                <w:rPr>
                  <w:noProof/>
                  <w:lang w:val="en-US"/>
                </w:rPr>
                <w:t>Champaign, IL: Human Kinetics.</w:t>
              </w:r>
            </w:p>
            <w:p w14:paraId="02FF2CD8" w14:textId="77777777" w:rsidR="00832F4C" w:rsidRDefault="00832F4C" w:rsidP="00832F4C">
              <w:pPr>
                <w:pStyle w:val="Bibliography"/>
                <w:rPr>
                  <w:noProof/>
                  <w:lang w:val="en-US"/>
                </w:rPr>
              </w:pPr>
              <w:r>
                <w:rPr>
                  <w:noProof/>
                  <w:lang w:val="en-US"/>
                </w:rPr>
                <w:t xml:space="preserve">Schwandt, T. A., 2015. </w:t>
              </w:r>
              <w:r>
                <w:rPr>
                  <w:i/>
                  <w:iCs/>
                  <w:noProof/>
                  <w:lang w:val="en-US"/>
                </w:rPr>
                <w:t xml:space="preserve">Dictionary of Qualitative Inquiry. </w:t>
              </w:r>
              <w:r>
                <w:rPr>
                  <w:noProof/>
                  <w:lang w:val="en-US"/>
                </w:rPr>
                <w:t>4th ed. Thousand Oaks, CA: Sage.</w:t>
              </w:r>
            </w:p>
            <w:p w14:paraId="126807CE" w14:textId="77777777" w:rsidR="00832F4C" w:rsidRDefault="00832F4C" w:rsidP="00832F4C">
              <w:pPr>
                <w:pStyle w:val="Bibliography"/>
                <w:rPr>
                  <w:noProof/>
                  <w:lang w:val="en-US"/>
                </w:rPr>
              </w:pPr>
              <w:r>
                <w:rPr>
                  <w:noProof/>
                  <w:lang w:val="en-US"/>
                </w:rPr>
                <w:t xml:space="preserve">Scott, N., 2013. </w:t>
              </w:r>
              <w:r>
                <w:rPr>
                  <w:i/>
                  <w:iCs/>
                  <w:noProof/>
                  <w:lang w:val="en-US"/>
                </w:rPr>
                <w:t xml:space="preserve">ICT and Music Education: A Study Examining the Digital Literacy of Secondary School Music Teachers. </w:t>
              </w:r>
              <w:r>
                <w:rPr>
                  <w:noProof/>
                  <w:lang w:val="en-US"/>
                </w:rPr>
                <w:t>Redefining the Musical Landscape: Inspired Learning and Innovation in Musci Education. XIX National Conference Proceedings, Australian Society for Music Education, pp. 176-182.</w:t>
              </w:r>
            </w:p>
            <w:p w14:paraId="3C001932" w14:textId="77777777" w:rsidR="00832F4C" w:rsidRDefault="00832F4C" w:rsidP="00832F4C">
              <w:pPr>
                <w:pStyle w:val="Bibliography"/>
                <w:rPr>
                  <w:noProof/>
                  <w:lang w:val="en-US"/>
                </w:rPr>
              </w:pPr>
              <w:r>
                <w:rPr>
                  <w:noProof/>
                  <w:lang w:val="en-US"/>
                </w:rPr>
                <w:t xml:space="preserve">Sergeant, D. C. &amp; Welch, G. F., 2009. Gender Differences in Long-Term Average Spectra of Children's Singing Voices. </w:t>
              </w:r>
              <w:r>
                <w:rPr>
                  <w:i/>
                  <w:iCs/>
                  <w:noProof/>
                  <w:lang w:val="en-US"/>
                </w:rPr>
                <w:t xml:space="preserve">Journal of Voice, </w:t>
              </w:r>
              <w:r>
                <w:rPr>
                  <w:noProof/>
                  <w:lang w:val="en-US"/>
                </w:rPr>
                <w:t>23(3), pp. 319-336.</w:t>
              </w:r>
            </w:p>
            <w:p w14:paraId="6AD355D9" w14:textId="77777777" w:rsidR="00832F4C" w:rsidRDefault="00832F4C" w:rsidP="00832F4C">
              <w:pPr>
                <w:pStyle w:val="Bibliography"/>
                <w:rPr>
                  <w:noProof/>
                  <w:lang w:val="en-US"/>
                </w:rPr>
              </w:pPr>
              <w:r>
                <w:rPr>
                  <w:noProof/>
                  <w:lang w:val="en-US"/>
                </w:rPr>
                <w:lastRenderedPageBreak/>
                <w:t xml:space="preserve">Sergeant, D. &amp; Welch, G. F., 2008. Age-Related Changes in Long-Term Average Spectra of Children's Voices. </w:t>
              </w:r>
              <w:r>
                <w:rPr>
                  <w:i/>
                  <w:iCs/>
                  <w:noProof/>
                  <w:lang w:val="en-US"/>
                </w:rPr>
                <w:t xml:space="preserve">Journal of Voice, </w:t>
              </w:r>
              <w:r>
                <w:rPr>
                  <w:noProof/>
                  <w:lang w:val="en-US"/>
                </w:rPr>
                <w:t>22(6), pp. 658-670.</w:t>
              </w:r>
            </w:p>
            <w:p w14:paraId="489158FF" w14:textId="77777777" w:rsidR="00832F4C" w:rsidRDefault="00832F4C" w:rsidP="00832F4C">
              <w:pPr>
                <w:pStyle w:val="Bibliography"/>
                <w:rPr>
                  <w:noProof/>
                  <w:lang w:val="en-US"/>
                </w:rPr>
              </w:pPr>
              <w:r>
                <w:rPr>
                  <w:noProof/>
                  <w:lang w:val="en-US"/>
                </w:rPr>
                <w:t xml:space="preserve">Shernoff, D., Csikszentmihalyi, M., Schneider, B. &amp; Shernoff, E. S., 2003. Student Engagement in High School Classrooms from the Perspective of Flow Theory. </w:t>
              </w:r>
              <w:r>
                <w:rPr>
                  <w:i/>
                  <w:iCs/>
                  <w:noProof/>
                  <w:lang w:val="en-US"/>
                </w:rPr>
                <w:t xml:space="preserve">School Psychology Quarterly, </w:t>
              </w:r>
              <w:r>
                <w:rPr>
                  <w:noProof/>
                  <w:lang w:val="en-US"/>
                </w:rPr>
                <w:t>18(2), pp. 158-176.</w:t>
              </w:r>
            </w:p>
            <w:p w14:paraId="0B100F86" w14:textId="77777777" w:rsidR="00832F4C" w:rsidRDefault="00832F4C" w:rsidP="00832F4C">
              <w:pPr>
                <w:pStyle w:val="Bibliography"/>
                <w:rPr>
                  <w:noProof/>
                  <w:lang w:val="en-US"/>
                </w:rPr>
              </w:pPr>
              <w:r>
                <w:rPr>
                  <w:noProof/>
                  <w:lang w:val="en-US"/>
                </w:rPr>
                <w:t xml:space="preserve">Shernoff, D. J. &amp; Csikszentmihalyi, M., 2009. Cultivating Engaged Learners and Optimal Learning Environments. In: R. Gilman, E. S. Huebner &amp; M. Furlong, eds. </w:t>
              </w:r>
              <w:r>
                <w:rPr>
                  <w:i/>
                  <w:iCs/>
                  <w:noProof/>
                  <w:lang w:val="en-US"/>
                </w:rPr>
                <w:t xml:space="preserve">Handbook of Positive Psychology in Schools. </w:t>
              </w:r>
              <w:r>
                <w:rPr>
                  <w:noProof/>
                  <w:lang w:val="en-US"/>
                </w:rPr>
                <w:t>New York, NY: Routledge, pp. 131-145.</w:t>
              </w:r>
            </w:p>
            <w:p w14:paraId="023035D7" w14:textId="77777777" w:rsidR="00832F4C" w:rsidRDefault="00832F4C" w:rsidP="00832F4C">
              <w:pPr>
                <w:pStyle w:val="Bibliography"/>
                <w:rPr>
                  <w:noProof/>
                  <w:lang w:val="en-US"/>
                </w:rPr>
              </w:pPr>
              <w:r>
                <w:rPr>
                  <w:noProof/>
                  <w:lang w:val="en-US"/>
                </w:rPr>
                <w:t xml:space="preserve">Shi, Y., 2021. The Use of Mobile Internet Platforms and Applications in Vocal Training: Synergy of Technological and Pedagogical Solutions. </w:t>
              </w:r>
              <w:r>
                <w:rPr>
                  <w:i/>
                  <w:iCs/>
                  <w:noProof/>
                  <w:lang w:val="en-US"/>
                </w:rPr>
                <w:t xml:space="preserve">Interactive Learning Environments, </w:t>
              </w:r>
              <w:r>
                <w:rPr>
                  <w:noProof/>
                  <w:lang w:val="en-US"/>
                </w:rPr>
                <w:t>30(6), pp. epub.1-12.</w:t>
              </w:r>
            </w:p>
            <w:p w14:paraId="0E8E2863" w14:textId="77777777" w:rsidR="00832F4C" w:rsidRDefault="00832F4C" w:rsidP="00832F4C">
              <w:pPr>
                <w:pStyle w:val="Bibliography"/>
                <w:rPr>
                  <w:noProof/>
                  <w:lang w:val="en-US"/>
                </w:rPr>
              </w:pPr>
              <w:r>
                <w:rPr>
                  <w:noProof/>
                  <w:lang w:val="en-US"/>
                </w:rPr>
                <w:t xml:space="preserve">Sigrist, R., Rauter, G., Riener, R. &amp; Wolf, P., 2013. Augmented Visual, Auditory, Haptic, and Multimodal Feedback in Motor Learning: A Review. </w:t>
              </w:r>
              <w:r>
                <w:rPr>
                  <w:i/>
                  <w:iCs/>
                  <w:noProof/>
                  <w:lang w:val="en-US"/>
                </w:rPr>
                <w:t xml:space="preserve">Psychon Bull Rev, </w:t>
              </w:r>
              <w:r>
                <w:rPr>
                  <w:noProof/>
                  <w:lang w:val="en-US"/>
                </w:rPr>
                <w:t>Volume 20, pp. 21-53.</w:t>
              </w:r>
            </w:p>
            <w:p w14:paraId="7EB0290B" w14:textId="77777777" w:rsidR="00832F4C" w:rsidRDefault="00832F4C" w:rsidP="00832F4C">
              <w:pPr>
                <w:pStyle w:val="Bibliography"/>
                <w:rPr>
                  <w:noProof/>
                  <w:lang w:val="en-US"/>
                </w:rPr>
              </w:pPr>
              <w:r>
                <w:rPr>
                  <w:noProof/>
                  <w:lang w:val="en-US"/>
                </w:rPr>
                <w:t xml:space="preserve">Sing&amp;See, 2023. </w:t>
              </w:r>
              <w:r>
                <w:rPr>
                  <w:i/>
                  <w:iCs/>
                  <w:noProof/>
                  <w:lang w:val="en-US"/>
                </w:rPr>
                <w:t xml:space="preserve">Sing &amp; See: See Your Voice, Hear the Difference. </w:t>
              </w:r>
              <w:r>
                <w:rPr>
                  <w:noProof/>
                  <w:lang w:val="en-US"/>
                </w:rPr>
                <w:t xml:space="preserve">[Online] </w:t>
              </w:r>
              <w:r>
                <w:rPr>
                  <w:noProof/>
                  <w:lang w:val="en-US"/>
                </w:rPr>
                <w:br/>
                <w:t xml:space="preserve">Available at: </w:t>
              </w:r>
              <w:r>
                <w:rPr>
                  <w:noProof/>
                  <w:u w:val="single"/>
                  <w:lang w:val="en-US"/>
                </w:rPr>
                <w:t>https://www.singandsee.com/</w:t>
              </w:r>
              <w:r>
                <w:rPr>
                  <w:noProof/>
                  <w:lang w:val="en-US"/>
                </w:rPr>
                <w:br/>
                <w:t>[Accessed March 2023].</w:t>
              </w:r>
            </w:p>
            <w:p w14:paraId="47237BFD" w14:textId="77777777" w:rsidR="00832F4C" w:rsidRDefault="00832F4C" w:rsidP="00832F4C">
              <w:pPr>
                <w:pStyle w:val="Bibliography"/>
                <w:rPr>
                  <w:noProof/>
                  <w:lang w:val="en-US"/>
                </w:rPr>
              </w:pPr>
              <w:r>
                <w:rPr>
                  <w:noProof/>
                  <w:lang w:val="en-US"/>
                </w:rPr>
                <w:t xml:space="preserve">Snyder, H., 2019. Literature Review as a Research Methodology: An Overview and Guidelines. </w:t>
              </w:r>
              <w:r>
                <w:rPr>
                  <w:i/>
                  <w:iCs/>
                  <w:noProof/>
                  <w:lang w:val="en-US"/>
                </w:rPr>
                <w:t xml:space="preserve">Journal of Business Research, </w:t>
              </w:r>
              <w:r>
                <w:rPr>
                  <w:noProof/>
                  <w:lang w:val="en-US"/>
                </w:rPr>
                <w:t>Volume 104, pp. 333-339.</w:t>
              </w:r>
            </w:p>
            <w:p w14:paraId="37586F74" w14:textId="77777777" w:rsidR="00832F4C" w:rsidRDefault="00832F4C" w:rsidP="00832F4C">
              <w:pPr>
                <w:pStyle w:val="Bibliography"/>
                <w:rPr>
                  <w:noProof/>
                  <w:lang w:val="en-US"/>
                </w:rPr>
              </w:pPr>
              <w:r>
                <w:rPr>
                  <w:noProof/>
                  <w:lang w:val="en-US"/>
                </w:rPr>
                <w:t xml:space="preserve">Song, R., 2021. Research on the Application of Computer Multimedia Music Systems in College Music Teaching. </w:t>
              </w:r>
              <w:r>
                <w:rPr>
                  <w:i/>
                  <w:iCs/>
                  <w:noProof/>
                  <w:lang w:val="en-US"/>
                </w:rPr>
                <w:t xml:space="preserve">Journal of Physics: Conference Series, </w:t>
              </w:r>
              <w:r>
                <w:rPr>
                  <w:noProof/>
                  <w:lang w:val="en-US"/>
                </w:rPr>
                <w:t>1744(3), p. 032214.</w:t>
              </w:r>
            </w:p>
            <w:p w14:paraId="56B8871C" w14:textId="77777777" w:rsidR="00832F4C" w:rsidRDefault="00832F4C" w:rsidP="00832F4C">
              <w:pPr>
                <w:pStyle w:val="Bibliography"/>
                <w:rPr>
                  <w:noProof/>
                  <w:lang w:val="en-US"/>
                </w:rPr>
              </w:pPr>
              <w:r>
                <w:rPr>
                  <w:noProof/>
                  <w:lang w:val="en-US"/>
                </w:rPr>
                <w:t xml:space="preserve">Stavropoulou, S., Georgaki, A. &amp; Moschos, F., 2014. </w:t>
              </w:r>
              <w:r>
                <w:rPr>
                  <w:i/>
                  <w:iCs/>
                  <w:noProof/>
                  <w:lang w:val="en-US"/>
                </w:rPr>
                <w:t xml:space="preserve">The Effectiveness of Visual Feedback Singing Vocal Technology in Greek Elementary School. </w:t>
              </w:r>
              <w:r>
                <w:rPr>
                  <w:noProof/>
                  <w:lang w:val="en-US"/>
                </w:rPr>
                <w:t>Athens, Greece, Proceedings ICMC-SMS.</w:t>
              </w:r>
            </w:p>
            <w:p w14:paraId="00243270" w14:textId="77777777" w:rsidR="00832F4C" w:rsidRDefault="00832F4C" w:rsidP="00832F4C">
              <w:pPr>
                <w:pStyle w:val="Bibliography"/>
                <w:rPr>
                  <w:noProof/>
                  <w:lang w:val="en-US"/>
                </w:rPr>
              </w:pPr>
              <w:r>
                <w:rPr>
                  <w:noProof/>
                  <w:lang w:val="en-US"/>
                </w:rPr>
                <w:t xml:space="preserve">Stringer, E. T., 2014. </w:t>
              </w:r>
              <w:r>
                <w:rPr>
                  <w:i/>
                  <w:iCs/>
                  <w:noProof/>
                  <w:lang w:val="en-US"/>
                </w:rPr>
                <w:t xml:space="preserve">Action Research. </w:t>
              </w:r>
              <w:r>
                <w:rPr>
                  <w:noProof/>
                  <w:lang w:val="en-US"/>
                </w:rPr>
                <w:t>4th ed. Thousand Oaks, CA: Sage Publications, Inc..</w:t>
              </w:r>
            </w:p>
            <w:p w14:paraId="07AFB06F" w14:textId="77777777" w:rsidR="00832F4C" w:rsidRDefault="00832F4C" w:rsidP="00832F4C">
              <w:pPr>
                <w:pStyle w:val="Bibliography"/>
                <w:rPr>
                  <w:noProof/>
                  <w:lang w:val="en-US"/>
                </w:rPr>
              </w:pPr>
              <w:r>
                <w:rPr>
                  <w:noProof/>
                  <w:lang w:val="en-US"/>
                </w:rPr>
                <w:t xml:space="preserve">Stringer, E. T. &amp; Aragon, A. O., 2021. </w:t>
              </w:r>
              <w:r>
                <w:rPr>
                  <w:i/>
                  <w:iCs/>
                  <w:noProof/>
                  <w:lang w:val="en-US"/>
                </w:rPr>
                <w:t xml:space="preserve">Action Research. </w:t>
              </w:r>
              <w:r>
                <w:rPr>
                  <w:noProof/>
                  <w:lang w:val="en-US"/>
                </w:rPr>
                <w:t>5th ed. Thousand Oaks, CA.: Sage.</w:t>
              </w:r>
            </w:p>
            <w:p w14:paraId="7A103936" w14:textId="77777777" w:rsidR="00832F4C" w:rsidRDefault="00832F4C" w:rsidP="00832F4C">
              <w:pPr>
                <w:pStyle w:val="Bibliography"/>
                <w:rPr>
                  <w:noProof/>
                  <w:lang w:val="en-US"/>
                </w:rPr>
              </w:pPr>
              <w:r>
                <w:rPr>
                  <w:noProof/>
                  <w:lang w:val="en-US"/>
                </w:rPr>
                <w:t xml:space="preserve">Sweet, B., 2015. The Adolescent Female Changing Voice: A Phenomenological Investigation. </w:t>
              </w:r>
              <w:r>
                <w:rPr>
                  <w:i/>
                  <w:iCs/>
                  <w:noProof/>
                  <w:lang w:val="en-US"/>
                </w:rPr>
                <w:t xml:space="preserve">Journal of Research in Music Education, </w:t>
              </w:r>
              <w:r>
                <w:rPr>
                  <w:noProof/>
                  <w:lang w:val="en-US"/>
                </w:rPr>
                <w:t>63(1), pp. 70-88.</w:t>
              </w:r>
            </w:p>
            <w:p w14:paraId="5B6FBF3F" w14:textId="77777777" w:rsidR="00832F4C" w:rsidRDefault="00832F4C" w:rsidP="00832F4C">
              <w:pPr>
                <w:pStyle w:val="Bibliography"/>
                <w:rPr>
                  <w:noProof/>
                  <w:lang w:val="en-US"/>
                </w:rPr>
              </w:pPr>
              <w:r>
                <w:rPr>
                  <w:noProof/>
                  <w:lang w:val="en-US"/>
                </w:rPr>
                <w:t xml:space="preserve">Sweet, B., 2018. Voice Change and Singing Experiences of Adolescent Females. </w:t>
              </w:r>
              <w:r>
                <w:rPr>
                  <w:i/>
                  <w:iCs/>
                  <w:noProof/>
                  <w:lang w:val="en-US"/>
                </w:rPr>
                <w:t xml:space="preserve">Journal of Research in Music Education, </w:t>
              </w:r>
              <w:r>
                <w:rPr>
                  <w:noProof/>
                  <w:lang w:val="en-US"/>
                </w:rPr>
                <w:t>66(2), pp. 133-149.</w:t>
              </w:r>
            </w:p>
            <w:p w14:paraId="6908C181" w14:textId="77777777" w:rsidR="00832F4C" w:rsidRDefault="00832F4C" w:rsidP="00832F4C">
              <w:pPr>
                <w:pStyle w:val="Bibliography"/>
                <w:rPr>
                  <w:noProof/>
                  <w:lang w:val="en-US"/>
                </w:rPr>
              </w:pPr>
              <w:r>
                <w:rPr>
                  <w:noProof/>
                  <w:lang w:val="en-US"/>
                </w:rPr>
                <w:t xml:space="preserve">Sweet, B., 2020a. </w:t>
              </w:r>
              <w:r>
                <w:rPr>
                  <w:i/>
                  <w:iCs/>
                  <w:noProof/>
                  <w:lang w:val="en-US"/>
                </w:rPr>
                <w:t xml:space="preserve">Thinking Outside the Voice Box: Adolescent Voice Change in Music Education. </w:t>
              </w:r>
              <w:r>
                <w:rPr>
                  <w:noProof/>
                  <w:lang w:val="en-US"/>
                </w:rPr>
                <w:t>Oxford: Oxford University Press.</w:t>
              </w:r>
            </w:p>
            <w:p w14:paraId="0FF4681A" w14:textId="77777777" w:rsidR="00832F4C" w:rsidRDefault="00832F4C" w:rsidP="00832F4C">
              <w:pPr>
                <w:pStyle w:val="Bibliography"/>
                <w:rPr>
                  <w:noProof/>
                  <w:lang w:val="en-US"/>
                </w:rPr>
              </w:pPr>
              <w:r>
                <w:rPr>
                  <w:noProof/>
                  <w:lang w:val="en-US"/>
                </w:rPr>
                <w:t xml:space="preserve">Sweet, B., 2020b. </w:t>
              </w:r>
              <w:r>
                <w:rPr>
                  <w:i/>
                  <w:iCs/>
                  <w:noProof/>
                  <w:lang w:val="en-US"/>
                </w:rPr>
                <w:t xml:space="preserve">YouTube Watch: International Society For Music Education: Adolescent Female Voice Change. </w:t>
              </w:r>
              <w:r>
                <w:rPr>
                  <w:noProof/>
                  <w:lang w:val="en-US"/>
                </w:rPr>
                <w:t xml:space="preserve">[Online] </w:t>
              </w:r>
              <w:r>
                <w:rPr>
                  <w:noProof/>
                  <w:lang w:val="en-US"/>
                </w:rPr>
                <w:br/>
                <w:t xml:space="preserve">Available at: </w:t>
              </w:r>
              <w:r>
                <w:rPr>
                  <w:noProof/>
                  <w:u w:val="single"/>
                  <w:lang w:val="en-US"/>
                </w:rPr>
                <w:t>https://www.youtube.com/watch?v=T9UYYUOdUQY</w:t>
              </w:r>
              <w:r>
                <w:rPr>
                  <w:noProof/>
                  <w:lang w:val="en-US"/>
                </w:rPr>
                <w:br/>
                <w:t>[Accessed 19th March 2022].</w:t>
              </w:r>
            </w:p>
            <w:p w14:paraId="2E4A790D" w14:textId="77777777" w:rsidR="00832F4C" w:rsidRDefault="00832F4C" w:rsidP="00832F4C">
              <w:pPr>
                <w:pStyle w:val="Bibliography"/>
                <w:rPr>
                  <w:noProof/>
                  <w:lang w:val="en-US"/>
                </w:rPr>
              </w:pPr>
              <w:r>
                <w:rPr>
                  <w:noProof/>
                  <w:lang w:val="en-US"/>
                </w:rPr>
                <w:t xml:space="preserve">Tashakkori, A. &amp; Teddlie, C., 2003. </w:t>
              </w:r>
              <w:r>
                <w:rPr>
                  <w:i/>
                  <w:iCs/>
                  <w:noProof/>
                  <w:lang w:val="en-US"/>
                </w:rPr>
                <w:t xml:space="preserve">Handbook of Mixed Methods in Social and Behavioural Research. </w:t>
              </w:r>
              <w:r>
                <w:rPr>
                  <w:noProof/>
                  <w:lang w:val="en-US"/>
                </w:rPr>
                <w:t>Thousand Oaks, CA: Sage Publications.</w:t>
              </w:r>
            </w:p>
            <w:p w14:paraId="7A12A5C3" w14:textId="77777777" w:rsidR="00832F4C" w:rsidRDefault="00832F4C" w:rsidP="00832F4C">
              <w:pPr>
                <w:pStyle w:val="Bibliography"/>
                <w:rPr>
                  <w:noProof/>
                  <w:lang w:val="en-US"/>
                </w:rPr>
              </w:pPr>
              <w:r>
                <w:rPr>
                  <w:noProof/>
                  <w:lang w:val="en-US"/>
                </w:rPr>
                <w:t xml:space="preserve">Teddlie, C. &amp; Tashakkori, A., 2009. </w:t>
              </w:r>
              <w:r>
                <w:rPr>
                  <w:i/>
                  <w:iCs/>
                  <w:noProof/>
                  <w:lang w:val="en-US"/>
                </w:rPr>
                <w:t xml:space="preserve">Foundations of Mixed Methods Research: Integrating Quantitative and Qualitative Approaches in the Social and Behavioural Sciences. </w:t>
              </w:r>
              <w:r>
                <w:rPr>
                  <w:noProof/>
                  <w:lang w:val="en-US"/>
                </w:rPr>
                <w:t>Thousand Oaks, CA: Sage.</w:t>
              </w:r>
            </w:p>
            <w:p w14:paraId="386E12F7" w14:textId="77777777" w:rsidR="00832F4C" w:rsidRDefault="00832F4C" w:rsidP="00832F4C">
              <w:pPr>
                <w:pStyle w:val="Bibliography"/>
                <w:rPr>
                  <w:noProof/>
                  <w:lang w:val="en-US"/>
                </w:rPr>
              </w:pPr>
              <w:r>
                <w:rPr>
                  <w:noProof/>
                  <w:lang w:val="en-US"/>
                </w:rPr>
                <w:t xml:space="preserve">Titze, I. R. &amp; Verdolini Abbott, K., 2012. </w:t>
              </w:r>
              <w:r>
                <w:rPr>
                  <w:i/>
                  <w:iCs/>
                  <w:noProof/>
                  <w:lang w:val="en-US"/>
                </w:rPr>
                <w:t xml:space="preserve">Vocology: The Science and Practice of Voice Habilitation. </w:t>
              </w:r>
              <w:r>
                <w:rPr>
                  <w:noProof/>
                  <w:lang w:val="en-US"/>
                </w:rPr>
                <w:t>Utah: The National Center for Voice and Speech.</w:t>
              </w:r>
            </w:p>
            <w:p w14:paraId="71DA6193" w14:textId="77777777" w:rsidR="00832F4C" w:rsidRDefault="00832F4C" w:rsidP="00832F4C">
              <w:pPr>
                <w:pStyle w:val="Bibliography"/>
                <w:rPr>
                  <w:noProof/>
                  <w:lang w:val="en-US"/>
                </w:rPr>
              </w:pPr>
              <w:r>
                <w:rPr>
                  <w:noProof/>
                  <w:lang w:val="en-US"/>
                </w:rPr>
                <w:lastRenderedPageBreak/>
                <w:t xml:space="preserve">Van den Beemt, A., Akkerman, S. &amp; Simons, P. R. J., 2011. Patterns of Interactive Media Use Among Contemporary Youth. </w:t>
              </w:r>
              <w:r>
                <w:rPr>
                  <w:i/>
                  <w:iCs/>
                  <w:noProof/>
                  <w:lang w:val="en-US"/>
                </w:rPr>
                <w:t xml:space="preserve">Journal of Computer Assisted Learning, </w:t>
              </w:r>
              <w:r>
                <w:rPr>
                  <w:noProof/>
                  <w:lang w:val="en-US"/>
                </w:rPr>
                <w:t>27(2), pp. 103-118.</w:t>
              </w:r>
            </w:p>
            <w:p w14:paraId="61DE280E" w14:textId="77777777" w:rsidR="00832F4C" w:rsidRDefault="00832F4C" w:rsidP="00832F4C">
              <w:pPr>
                <w:pStyle w:val="Bibliography"/>
                <w:rPr>
                  <w:noProof/>
                  <w:lang w:val="en-US"/>
                </w:rPr>
              </w:pPr>
              <w:r>
                <w:rPr>
                  <w:noProof/>
                  <w:lang w:val="en-US"/>
                </w:rPr>
                <w:t xml:space="preserve">Van den Beemt, A., Akkerman, S. &amp; Simons, R.-J., 2010. The Use of Interactive Media Among Today's Youth: Results of a Survey. </w:t>
              </w:r>
              <w:r>
                <w:rPr>
                  <w:i/>
                  <w:iCs/>
                  <w:noProof/>
                  <w:lang w:val="en-US"/>
                </w:rPr>
                <w:t xml:space="preserve">Computers in Human Behaviour, </w:t>
              </w:r>
              <w:r>
                <w:rPr>
                  <w:noProof/>
                  <w:lang w:val="en-US"/>
                </w:rPr>
                <w:t>Volume 26, pp. 1158-1165.</w:t>
              </w:r>
            </w:p>
            <w:p w14:paraId="22B39168" w14:textId="77777777" w:rsidR="00832F4C" w:rsidRDefault="00832F4C" w:rsidP="00832F4C">
              <w:pPr>
                <w:pStyle w:val="Bibliography"/>
                <w:rPr>
                  <w:noProof/>
                  <w:lang w:val="en-US"/>
                </w:rPr>
              </w:pPr>
              <w:r>
                <w:rPr>
                  <w:noProof/>
                  <w:lang w:val="en-US"/>
                </w:rPr>
                <w:t xml:space="preserve">Waddell, G. &amp; Williamon, A., 2019. Technology Use and Attitudes in Music Learning. </w:t>
              </w:r>
              <w:r>
                <w:rPr>
                  <w:i/>
                  <w:iCs/>
                  <w:noProof/>
                  <w:lang w:val="en-US"/>
                </w:rPr>
                <w:t xml:space="preserve">Frontiers in ICT, </w:t>
              </w:r>
              <w:r>
                <w:rPr>
                  <w:noProof/>
                  <w:lang w:val="en-US"/>
                </w:rPr>
                <w:t>6(article 11), pp. 1-14.</w:t>
              </w:r>
            </w:p>
            <w:p w14:paraId="5DDE00F8" w14:textId="77777777" w:rsidR="00832F4C" w:rsidRDefault="00832F4C" w:rsidP="00832F4C">
              <w:pPr>
                <w:pStyle w:val="Bibliography"/>
                <w:rPr>
                  <w:noProof/>
                  <w:lang w:val="en-US"/>
                </w:rPr>
              </w:pPr>
              <w:r>
                <w:rPr>
                  <w:noProof/>
                  <w:lang w:val="en-US"/>
                </w:rPr>
                <w:t xml:space="preserve">Watson, E., 2022a. </w:t>
              </w:r>
              <w:r>
                <w:rPr>
                  <w:i/>
                  <w:iCs/>
                  <w:noProof/>
                  <w:lang w:val="en-US"/>
                </w:rPr>
                <w:t xml:space="preserve">A Pilot Study Trialling Information and Voice Charting Resources to Support Female Adolescent Singers During Voice Change. </w:t>
              </w:r>
              <w:r>
                <w:rPr>
                  <w:noProof/>
                  <w:lang w:val="en-US"/>
                </w:rPr>
                <w:t>Unpublished ed. BMPF7008: University of Wales Trinity St. David.</w:t>
              </w:r>
            </w:p>
            <w:p w14:paraId="28D82128" w14:textId="77777777" w:rsidR="00832F4C" w:rsidRDefault="00832F4C" w:rsidP="00832F4C">
              <w:pPr>
                <w:pStyle w:val="Bibliography"/>
                <w:rPr>
                  <w:noProof/>
                  <w:lang w:val="en-US"/>
                </w:rPr>
              </w:pPr>
              <w:r>
                <w:rPr>
                  <w:noProof/>
                  <w:lang w:val="en-US"/>
                </w:rPr>
                <w:t xml:space="preserve">Watson, E., 2022b. </w:t>
              </w:r>
              <w:r>
                <w:rPr>
                  <w:i/>
                  <w:iCs/>
                  <w:noProof/>
                  <w:lang w:val="en-US"/>
                </w:rPr>
                <w:t xml:space="preserve">Changing the Focus: An Examination of the Impact of Using Real-Time Visual Feedback with Adolescent Singers. </w:t>
              </w:r>
              <w:r>
                <w:rPr>
                  <w:noProof/>
                  <w:lang w:val="en-US"/>
                </w:rPr>
                <w:t>Unpublished ed. Independent Study Module: BMPF7013: University of Wales Trinity St. David.</w:t>
              </w:r>
            </w:p>
            <w:p w14:paraId="067CC710" w14:textId="77777777" w:rsidR="00832F4C" w:rsidRDefault="00832F4C" w:rsidP="00832F4C">
              <w:pPr>
                <w:pStyle w:val="Bibliography"/>
                <w:rPr>
                  <w:noProof/>
                  <w:lang w:val="en-US"/>
                </w:rPr>
              </w:pPr>
              <w:r>
                <w:rPr>
                  <w:noProof/>
                  <w:lang w:val="en-US"/>
                </w:rPr>
                <w:t xml:space="preserve">Watson, E., 2023. </w:t>
              </w:r>
              <w:r>
                <w:rPr>
                  <w:i/>
                  <w:iCs/>
                  <w:noProof/>
                  <w:lang w:val="en-US"/>
                </w:rPr>
                <w:t xml:space="preserve">Shifting the Focus: Using Real-Time Visual Feedback to Explore Breathiness with Female Adolescent Singers.. </w:t>
              </w:r>
              <w:r>
                <w:rPr>
                  <w:noProof/>
                  <w:lang w:val="en-US"/>
                </w:rPr>
                <w:t>Unpublished ed. Independent Study Module: BMPF 7013F: University of Wales Trinity St. David.</w:t>
              </w:r>
            </w:p>
            <w:p w14:paraId="7BED67E2" w14:textId="77777777" w:rsidR="00832F4C" w:rsidRDefault="00832F4C" w:rsidP="00832F4C">
              <w:pPr>
                <w:pStyle w:val="Bibliography"/>
                <w:rPr>
                  <w:noProof/>
                  <w:lang w:val="en-US"/>
                </w:rPr>
              </w:pPr>
              <w:r>
                <w:rPr>
                  <w:noProof/>
                  <w:lang w:val="en-US"/>
                </w:rPr>
                <w:t xml:space="preserve">Welch, G. F. et al., 2011. Researching the First Year of the National Singing Programme Sing Up in England: An Initial Impact Evaluation. </w:t>
              </w:r>
              <w:r>
                <w:rPr>
                  <w:i/>
                  <w:iCs/>
                  <w:noProof/>
                  <w:lang w:val="en-US"/>
                </w:rPr>
                <w:t xml:space="preserve">Psychomusicology: Music, Mind &amp; Brain, </w:t>
              </w:r>
              <w:r>
                <w:rPr>
                  <w:noProof/>
                  <w:lang w:val="en-US"/>
                </w:rPr>
                <w:t>Volume 21, pp. 83-97.</w:t>
              </w:r>
            </w:p>
            <w:p w14:paraId="5DB73658" w14:textId="77777777" w:rsidR="00832F4C" w:rsidRDefault="00832F4C" w:rsidP="00832F4C">
              <w:pPr>
                <w:pStyle w:val="Bibliography"/>
                <w:rPr>
                  <w:noProof/>
                  <w:lang w:val="en-US"/>
                </w:rPr>
              </w:pPr>
              <w:r>
                <w:rPr>
                  <w:noProof/>
                  <w:lang w:val="en-US"/>
                </w:rPr>
                <w:t xml:space="preserve">Welch, G. F., Howard, D. M., Himonides, E. &amp; Brereton, J., 2005. Real-Time Feedback in the Singing Studio: An Innovatory Action Research Project Using New Voice Technology. </w:t>
              </w:r>
              <w:r>
                <w:rPr>
                  <w:i/>
                  <w:iCs/>
                  <w:noProof/>
                  <w:lang w:val="en-US"/>
                </w:rPr>
                <w:t xml:space="preserve">Music Education Research, </w:t>
              </w:r>
              <w:r>
                <w:rPr>
                  <w:noProof/>
                  <w:lang w:val="en-US"/>
                </w:rPr>
                <w:t>7(DOI: 10.1080/14613800500169779), pp. 225-249.</w:t>
              </w:r>
            </w:p>
            <w:p w14:paraId="58ACC7E0" w14:textId="77777777" w:rsidR="00832F4C" w:rsidRDefault="00832F4C" w:rsidP="00832F4C">
              <w:pPr>
                <w:pStyle w:val="Bibliography"/>
                <w:rPr>
                  <w:noProof/>
                  <w:lang w:val="en-US"/>
                </w:rPr>
              </w:pPr>
              <w:r>
                <w:rPr>
                  <w:noProof/>
                  <w:lang w:val="en-US"/>
                </w:rPr>
                <w:t xml:space="preserve">Welch, G. F., Howard, D. M. &amp; Rush, C., 1989. Real-Time Visual Feedback in the Development of Vocal Pitch Accuracy in Singing. </w:t>
              </w:r>
              <w:r>
                <w:rPr>
                  <w:i/>
                  <w:iCs/>
                  <w:noProof/>
                  <w:lang w:val="en-US"/>
                </w:rPr>
                <w:t xml:space="preserve">Psychology of Music, </w:t>
              </w:r>
              <w:r>
                <w:rPr>
                  <w:noProof/>
                  <w:lang w:val="en-US"/>
                </w:rPr>
                <w:t>17(2), pp. 146-157.</w:t>
              </w:r>
            </w:p>
            <w:p w14:paraId="777CCA84" w14:textId="77777777" w:rsidR="00832F4C" w:rsidRDefault="00832F4C" w:rsidP="00832F4C">
              <w:pPr>
                <w:pStyle w:val="Bibliography"/>
                <w:rPr>
                  <w:noProof/>
                  <w:lang w:val="en-US"/>
                </w:rPr>
              </w:pPr>
              <w:r>
                <w:rPr>
                  <w:noProof/>
                  <w:lang w:val="en-US"/>
                </w:rPr>
                <w:t xml:space="preserve">Welch, G. F., Rush, C. &amp; Howard, D. M., 1988. The SINGAD (Singing Assessment and Development) System: First Applications in the Classroom. </w:t>
              </w:r>
              <w:r>
                <w:rPr>
                  <w:i/>
                  <w:iCs/>
                  <w:noProof/>
                  <w:lang w:val="en-US"/>
                </w:rPr>
                <w:t xml:space="preserve">Institute of Acoustics Proceedings, </w:t>
              </w:r>
              <w:r>
                <w:rPr>
                  <w:noProof/>
                  <w:lang w:val="en-US"/>
                </w:rPr>
                <w:t>10(2), pp. 179-185.</w:t>
              </w:r>
            </w:p>
            <w:p w14:paraId="09722A9C" w14:textId="77777777" w:rsidR="00832F4C" w:rsidRDefault="00832F4C" w:rsidP="00832F4C">
              <w:pPr>
                <w:pStyle w:val="Bibliography"/>
                <w:rPr>
                  <w:noProof/>
                  <w:lang w:val="en-US"/>
                </w:rPr>
              </w:pPr>
              <w:r>
                <w:rPr>
                  <w:noProof/>
                  <w:lang w:val="en-US"/>
                </w:rPr>
                <w:t xml:space="preserve">Whitehead, J. &amp; McNiff, J., 2006. </w:t>
              </w:r>
              <w:r>
                <w:rPr>
                  <w:i/>
                  <w:iCs/>
                  <w:noProof/>
                  <w:lang w:val="en-US"/>
                </w:rPr>
                <w:t xml:space="preserve">Action Research: Living Theory. </w:t>
              </w:r>
              <w:r>
                <w:rPr>
                  <w:noProof/>
                  <w:lang w:val="en-US"/>
                </w:rPr>
                <w:t>London; Thousand Oaks, CA: Sage Publications.</w:t>
              </w:r>
            </w:p>
            <w:p w14:paraId="7BD95180" w14:textId="77777777" w:rsidR="00832F4C" w:rsidRDefault="00832F4C" w:rsidP="00832F4C">
              <w:pPr>
                <w:pStyle w:val="Bibliography"/>
                <w:rPr>
                  <w:noProof/>
                  <w:lang w:val="en-US"/>
                </w:rPr>
              </w:pPr>
              <w:r>
                <w:rPr>
                  <w:noProof/>
                  <w:lang w:val="en-US"/>
                </w:rPr>
                <w:t xml:space="preserve">Williams, J., 2019. </w:t>
              </w:r>
              <w:r>
                <w:rPr>
                  <w:i/>
                  <w:iCs/>
                  <w:noProof/>
                  <w:lang w:val="en-US"/>
                </w:rPr>
                <w:t xml:space="preserve">Teaching Singing to Children and Young Adults. </w:t>
              </w:r>
              <w:r>
                <w:rPr>
                  <w:noProof/>
                  <w:lang w:val="en-US"/>
                </w:rPr>
                <w:t>2nd ed. Oxford: Compton Publishing.</w:t>
              </w:r>
            </w:p>
            <w:p w14:paraId="5B18897E" w14:textId="77777777" w:rsidR="00832F4C" w:rsidRDefault="00832F4C" w:rsidP="00832F4C">
              <w:pPr>
                <w:pStyle w:val="Bibliography"/>
                <w:rPr>
                  <w:noProof/>
                  <w:lang w:val="en-US"/>
                </w:rPr>
              </w:pPr>
              <w:r>
                <w:rPr>
                  <w:noProof/>
                  <w:lang w:val="en-US"/>
                </w:rPr>
                <w:t xml:space="preserve">Williams, J. &amp; Harrison, S., 2019. Boys' Singing Voice Change in Adolescence. In: G. F. Welch, D. M. Howard &amp; J. Nix, eds. </w:t>
              </w:r>
              <w:r>
                <w:rPr>
                  <w:i/>
                  <w:iCs/>
                  <w:noProof/>
                  <w:lang w:val="en-US"/>
                </w:rPr>
                <w:t xml:space="preserve">The Oxford Handbook of Singing. </w:t>
              </w:r>
              <w:r>
                <w:rPr>
                  <w:noProof/>
                  <w:lang w:val="en-US"/>
                </w:rPr>
                <w:t>Oxford: Oxford University Press, pp. 533-550.</w:t>
              </w:r>
            </w:p>
            <w:p w14:paraId="575F997D" w14:textId="77777777" w:rsidR="00832F4C" w:rsidRDefault="00832F4C" w:rsidP="00832F4C">
              <w:pPr>
                <w:pStyle w:val="Bibliography"/>
                <w:rPr>
                  <w:noProof/>
                  <w:lang w:val="en-US"/>
                </w:rPr>
              </w:pPr>
              <w:r>
                <w:rPr>
                  <w:noProof/>
                  <w:lang w:val="en-US"/>
                </w:rPr>
                <w:t xml:space="preserve">Willis, E. C. &amp; Kenny, D. T., 2011. Voice Training and Changing Weight - Are they reflected in speaking fundamental frequency, voice range, and pitch breaks of 13-year-old girls? A Longitudinal Study. </w:t>
              </w:r>
              <w:r>
                <w:rPr>
                  <w:i/>
                  <w:iCs/>
                  <w:noProof/>
                  <w:lang w:val="en-US"/>
                </w:rPr>
                <w:t xml:space="preserve">Journal of Voice, </w:t>
              </w:r>
              <w:r>
                <w:rPr>
                  <w:noProof/>
                  <w:lang w:val="en-US"/>
                </w:rPr>
                <w:t>25(5), pp. 233-243.</w:t>
              </w:r>
            </w:p>
            <w:p w14:paraId="09902DC6" w14:textId="77777777" w:rsidR="00832F4C" w:rsidRDefault="00832F4C" w:rsidP="00832F4C">
              <w:pPr>
                <w:pStyle w:val="Bibliography"/>
                <w:rPr>
                  <w:noProof/>
                  <w:lang w:val="en-US"/>
                </w:rPr>
              </w:pPr>
              <w:r>
                <w:rPr>
                  <w:noProof/>
                  <w:lang w:val="en-US"/>
                </w:rPr>
                <w:t xml:space="preserve">Wilson, P. H., Lee, K., Callaghan, J. &amp; Thorpe, C. W., 2008. Learning to Sing In Tune: Does Real-Time Visual Feedback Help?. </w:t>
              </w:r>
              <w:r>
                <w:rPr>
                  <w:i/>
                  <w:iCs/>
                  <w:noProof/>
                  <w:lang w:val="en-US"/>
                </w:rPr>
                <w:t xml:space="preserve">Journal of Interdisciplinary Music Studies, </w:t>
              </w:r>
              <w:r>
                <w:rPr>
                  <w:noProof/>
                  <w:lang w:val="en-US"/>
                </w:rPr>
                <w:t>2(1&amp;2), pp. 157-172.</w:t>
              </w:r>
            </w:p>
            <w:p w14:paraId="7B38C4D7" w14:textId="77777777" w:rsidR="00832F4C" w:rsidRDefault="00832F4C" w:rsidP="00832F4C">
              <w:pPr>
                <w:pStyle w:val="Bibliography"/>
                <w:rPr>
                  <w:noProof/>
                  <w:lang w:val="en-US"/>
                </w:rPr>
              </w:pPr>
              <w:r>
                <w:rPr>
                  <w:noProof/>
                  <w:lang w:val="en-US"/>
                </w:rPr>
                <w:t xml:space="preserve">Wilson, P. H., Thorpe, C. W. &amp; Callaghan, J., 2005. </w:t>
              </w:r>
              <w:r>
                <w:rPr>
                  <w:i/>
                  <w:iCs/>
                  <w:noProof/>
                  <w:lang w:val="en-US"/>
                </w:rPr>
                <w:t xml:space="preserve">Looking at Singing: Does Real-Time Visual Feedback Improve the Way We Learn to Sing?. </w:t>
              </w:r>
              <w:r>
                <w:rPr>
                  <w:noProof/>
                  <w:lang w:val="en-US"/>
                </w:rPr>
                <w:t>Seoul, South Korea, Asia-Pacific Society for the Cognitive Sciences of Music.</w:t>
              </w:r>
            </w:p>
            <w:p w14:paraId="4BE469FC" w14:textId="77777777" w:rsidR="00832F4C" w:rsidRDefault="00832F4C" w:rsidP="00832F4C">
              <w:pPr>
                <w:pStyle w:val="Bibliography"/>
                <w:rPr>
                  <w:noProof/>
                  <w:lang w:val="en-US"/>
                </w:rPr>
              </w:pPr>
              <w:r>
                <w:rPr>
                  <w:noProof/>
                  <w:lang w:val="en-US"/>
                </w:rPr>
                <w:t xml:space="preserve">Wolfe, N., 2011. Adolescent Identity Formation and the Singing Voice. </w:t>
              </w:r>
              <w:r>
                <w:rPr>
                  <w:i/>
                  <w:iCs/>
                  <w:noProof/>
                  <w:lang w:val="en-US"/>
                </w:rPr>
                <w:t>Carolina Caroler</w:t>
              </w:r>
              <w:r>
                <w:rPr>
                  <w:noProof/>
                  <w:lang w:val="en-US"/>
                </w:rPr>
                <w:t>, Spring, 13(1), pp. 2-4.</w:t>
              </w:r>
            </w:p>
            <w:p w14:paraId="14C2C862" w14:textId="77777777" w:rsidR="00832F4C" w:rsidRDefault="00832F4C" w:rsidP="00832F4C">
              <w:pPr>
                <w:pStyle w:val="Bibliography"/>
                <w:rPr>
                  <w:noProof/>
                  <w:lang w:val="en-US"/>
                </w:rPr>
              </w:pPr>
              <w:r>
                <w:rPr>
                  <w:noProof/>
                  <w:lang w:val="en-US"/>
                </w:rPr>
                <w:lastRenderedPageBreak/>
                <w:t xml:space="preserve">Wulf, G. &amp; Lewthwaite, R., 2016. Optimising Performance Through Intrinsic Motivation and Attention for Learning: The Optimal Theory of Motor Learning. </w:t>
              </w:r>
              <w:r>
                <w:rPr>
                  <w:i/>
                  <w:iCs/>
                  <w:noProof/>
                  <w:lang w:val="en-US"/>
                </w:rPr>
                <w:t xml:space="preserve">PsychonBull. Review, </w:t>
              </w:r>
              <w:r>
                <w:rPr>
                  <w:noProof/>
                  <w:lang w:val="en-US"/>
                </w:rPr>
                <w:t>Volume 23, pp. 1382-1414.</w:t>
              </w:r>
            </w:p>
            <w:p w14:paraId="6432673B" w14:textId="5FC6AC92" w:rsidR="00D43EE5" w:rsidRDefault="00D43EE5" w:rsidP="00832F4C">
              <w:r w:rsidRPr="00D43EE5">
                <w:rPr>
                  <w:rFonts w:ascii="Arial" w:hAnsi="Arial" w:cs="Arial"/>
                  <w:b/>
                  <w:bCs/>
                  <w:noProof/>
                </w:rPr>
                <w:fldChar w:fldCharType="end"/>
              </w:r>
            </w:p>
          </w:sdtContent>
        </w:sdt>
      </w:sdtContent>
    </w:sdt>
    <w:p w14:paraId="4C78D6EA" w14:textId="77777777" w:rsidR="007B71F2" w:rsidRDefault="007B71F2" w:rsidP="000E4925">
      <w:pPr>
        <w:spacing w:after="0" w:line="240" w:lineRule="auto"/>
        <w:rPr>
          <w:rFonts w:ascii="Arial" w:hAnsi="Arial" w:cs="Arial"/>
          <w:sz w:val="23"/>
          <w:szCs w:val="23"/>
        </w:rPr>
      </w:pPr>
    </w:p>
    <w:p w14:paraId="1A7FDEBE" w14:textId="77777777" w:rsidR="0032558B" w:rsidRDefault="0032558B" w:rsidP="000E4925">
      <w:pPr>
        <w:spacing w:after="0" w:line="240" w:lineRule="auto"/>
        <w:rPr>
          <w:rFonts w:ascii="Arial" w:hAnsi="Arial" w:cs="Arial"/>
          <w:sz w:val="23"/>
          <w:szCs w:val="23"/>
        </w:rPr>
      </w:pPr>
    </w:p>
    <w:p w14:paraId="6D3306CF" w14:textId="77777777" w:rsidR="0032558B" w:rsidRDefault="0032558B" w:rsidP="000E4925">
      <w:pPr>
        <w:spacing w:after="0" w:line="240" w:lineRule="auto"/>
        <w:rPr>
          <w:rFonts w:ascii="Arial" w:hAnsi="Arial" w:cs="Arial"/>
          <w:sz w:val="23"/>
          <w:szCs w:val="23"/>
        </w:rPr>
      </w:pPr>
    </w:p>
    <w:p w14:paraId="60B57D72" w14:textId="77777777" w:rsidR="0032558B" w:rsidRDefault="0032558B" w:rsidP="000E4925">
      <w:pPr>
        <w:spacing w:after="0" w:line="240" w:lineRule="auto"/>
        <w:rPr>
          <w:rFonts w:ascii="Arial" w:hAnsi="Arial" w:cs="Arial"/>
          <w:sz w:val="23"/>
          <w:szCs w:val="23"/>
        </w:rPr>
      </w:pPr>
    </w:p>
    <w:p w14:paraId="17AE0AF7" w14:textId="77777777" w:rsidR="0032558B" w:rsidRDefault="0032558B" w:rsidP="000E4925">
      <w:pPr>
        <w:spacing w:after="0" w:line="240" w:lineRule="auto"/>
        <w:rPr>
          <w:rFonts w:ascii="Arial" w:hAnsi="Arial" w:cs="Arial"/>
          <w:sz w:val="23"/>
          <w:szCs w:val="23"/>
        </w:rPr>
      </w:pPr>
    </w:p>
    <w:p w14:paraId="6AFF5946" w14:textId="77777777" w:rsidR="0032558B" w:rsidRDefault="0032558B" w:rsidP="000E4925">
      <w:pPr>
        <w:spacing w:after="0" w:line="240" w:lineRule="auto"/>
        <w:rPr>
          <w:rFonts w:ascii="Arial" w:hAnsi="Arial" w:cs="Arial"/>
          <w:sz w:val="23"/>
          <w:szCs w:val="23"/>
        </w:rPr>
      </w:pPr>
    </w:p>
    <w:p w14:paraId="5AB8A1D7" w14:textId="77777777" w:rsidR="0032558B" w:rsidRDefault="0032558B" w:rsidP="000E4925">
      <w:pPr>
        <w:spacing w:after="0" w:line="240" w:lineRule="auto"/>
        <w:rPr>
          <w:rFonts w:ascii="Arial" w:hAnsi="Arial" w:cs="Arial"/>
          <w:sz w:val="23"/>
          <w:szCs w:val="23"/>
        </w:rPr>
      </w:pPr>
    </w:p>
    <w:p w14:paraId="554B3BAE" w14:textId="77777777" w:rsidR="0032558B" w:rsidRDefault="0032558B" w:rsidP="000E4925">
      <w:pPr>
        <w:spacing w:after="0" w:line="240" w:lineRule="auto"/>
        <w:rPr>
          <w:rFonts w:ascii="Arial" w:hAnsi="Arial" w:cs="Arial"/>
          <w:sz w:val="23"/>
          <w:szCs w:val="23"/>
        </w:rPr>
      </w:pPr>
    </w:p>
    <w:p w14:paraId="09086E9E" w14:textId="77777777" w:rsidR="00832F4C" w:rsidRDefault="00832F4C" w:rsidP="000E4925">
      <w:pPr>
        <w:spacing w:after="0" w:line="240" w:lineRule="auto"/>
        <w:rPr>
          <w:rFonts w:ascii="Arial" w:hAnsi="Arial" w:cs="Arial"/>
          <w:sz w:val="23"/>
          <w:szCs w:val="23"/>
        </w:rPr>
      </w:pPr>
    </w:p>
    <w:p w14:paraId="3B034AA1" w14:textId="77777777" w:rsidR="00832F4C" w:rsidRDefault="00832F4C" w:rsidP="000E4925">
      <w:pPr>
        <w:spacing w:after="0" w:line="240" w:lineRule="auto"/>
        <w:rPr>
          <w:rFonts w:ascii="Arial" w:hAnsi="Arial" w:cs="Arial"/>
          <w:sz w:val="23"/>
          <w:szCs w:val="23"/>
        </w:rPr>
      </w:pPr>
    </w:p>
    <w:p w14:paraId="6ED568EF" w14:textId="77777777" w:rsidR="00832F4C" w:rsidRDefault="00832F4C" w:rsidP="000E4925">
      <w:pPr>
        <w:spacing w:after="0" w:line="240" w:lineRule="auto"/>
        <w:rPr>
          <w:rFonts w:ascii="Arial" w:hAnsi="Arial" w:cs="Arial"/>
          <w:sz w:val="23"/>
          <w:szCs w:val="23"/>
        </w:rPr>
      </w:pPr>
    </w:p>
    <w:p w14:paraId="64186AE1" w14:textId="77777777" w:rsidR="00832F4C" w:rsidRDefault="00832F4C" w:rsidP="000E4925">
      <w:pPr>
        <w:spacing w:after="0" w:line="240" w:lineRule="auto"/>
        <w:rPr>
          <w:rFonts w:ascii="Arial" w:hAnsi="Arial" w:cs="Arial"/>
          <w:sz w:val="23"/>
          <w:szCs w:val="23"/>
        </w:rPr>
      </w:pPr>
    </w:p>
    <w:p w14:paraId="1BB85BA2" w14:textId="77777777" w:rsidR="00832F4C" w:rsidRDefault="00832F4C" w:rsidP="000E4925">
      <w:pPr>
        <w:spacing w:after="0" w:line="240" w:lineRule="auto"/>
        <w:rPr>
          <w:rFonts w:ascii="Arial" w:hAnsi="Arial" w:cs="Arial"/>
          <w:sz w:val="23"/>
          <w:szCs w:val="23"/>
        </w:rPr>
      </w:pPr>
    </w:p>
    <w:p w14:paraId="3B0DF09B" w14:textId="77777777" w:rsidR="00832F4C" w:rsidRDefault="00832F4C" w:rsidP="000E4925">
      <w:pPr>
        <w:spacing w:after="0" w:line="240" w:lineRule="auto"/>
        <w:rPr>
          <w:rFonts w:ascii="Arial" w:hAnsi="Arial" w:cs="Arial"/>
          <w:sz w:val="23"/>
          <w:szCs w:val="23"/>
        </w:rPr>
      </w:pPr>
    </w:p>
    <w:p w14:paraId="0BB4470E" w14:textId="77777777" w:rsidR="00832F4C" w:rsidRDefault="00832F4C" w:rsidP="000E4925">
      <w:pPr>
        <w:spacing w:after="0" w:line="240" w:lineRule="auto"/>
        <w:rPr>
          <w:rFonts w:ascii="Arial" w:hAnsi="Arial" w:cs="Arial"/>
          <w:sz w:val="23"/>
          <w:szCs w:val="23"/>
        </w:rPr>
      </w:pPr>
    </w:p>
    <w:p w14:paraId="65BE0A17" w14:textId="77777777" w:rsidR="00832F4C" w:rsidRDefault="00832F4C" w:rsidP="000E4925">
      <w:pPr>
        <w:spacing w:after="0" w:line="240" w:lineRule="auto"/>
        <w:rPr>
          <w:rFonts w:ascii="Arial" w:hAnsi="Arial" w:cs="Arial"/>
          <w:sz w:val="23"/>
          <w:szCs w:val="23"/>
        </w:rPr>
      </w:pPr>
    </w:p>
    <w:p w14:paraId="067A254E" w14:textId="77777777" w:rsidR="00832F4C" w:rsidRDefault="00832F4C" w:rsidP="000E4925">
      <w:pPr>
        <w:spacing w:after="0" w:line="240" w:lineRule="auto"/>
        <w:rPr>
          <w:rFonts w:ascii="Arial" w:hAnsi="Arial" w:cs="Arial"/>
          <w:sz w:val="23"/>
          <w:szCs w:val="23"/>
        </w:rPr>
      </w:pPr>
    </w:p>
    <w:p w14:paraId="722847C1" w14:textId="77777777" w:rsidR="00832F4C" w:rsidRDefault="00832F4C" w:rsidP="000E4925">
      <w:pPr>
        <w:spacing w:after="0" w:line="240" w:lineRule="auto"/>
        <w:rPr>
          <w:rFonts w:ascii="Arial" w:hAnsi="Arial" w:cs="Arial"/>
          <w:sz w:val="23"/>
          <w:szCs w:val="23"/>
        </w:rPr>
      </w:pPr>
    </w:p>
    <w:p w14:paraId="08669BC3" w14:textId="77777777" w:rsidR="00832F4C" w:rsidRDefault="00832F4C" w:rsidP="000E4925">
      <w:pPr>
        <w:spacing w:after="0" w:line="240" w:lineRule="auto"/>
        <w:rPr>
          <w:rFonts w:ascii="Arial" w:hAnsi="Arial" w:cs="Arial"/>
          <w:sz w:val="23"/>
          <w:szCs w:val="23"/>
        </w:rPr>
      </w:pPr>
    </w:p>
    <w:p w14:paraId="2FD909EB" w14:textId="77777777" w:rsidR="00832F4C" w:rsidRDefault="00832F4C" w:rsidP="000E4925">
      <w:pPr>
        <w:spacing w:after="0" w:line="240" w:lineRule="auto"/>
        <w:rPr>
          <w:rFonts w:ascii="Arial" w:hAnsi="Arial" w:cs="Arial"/>
          <w:sz w:val="23"/>
          <w:szCs w:val="23"/>
        </w:rPr>
      </w:pPr>
    </w:p>
    <w:p w14:paraId="2118930F" w14:textId="77777777" w:rsidR="00832F4C" w:rsidRDefault="00832F4C" w:rsidP="000E4925">
      <w:pPr>
        <w:spacing w:after="0" w:line="240" w:lineRule="auto"/>
        <w:rPr>
          <w:rFonts w:ascii="Arial" w:hAnsi="Arial" w:cs="Arial"/>
          <w:sz w:val="23"/>
          <w:szCs w:val="23"/>
        </w:rPr>
      </w:pPr>
    </w:p>
    <w:p w14:paraId="79C09833" w14:textId="77777777" w:rsidR="00832F4C" w:rsidRDefault="00832F4C" w:rsidP="000E4925">
      <w:pPr>
        <w:spacing w:after="0" w:line="240" w:lineRule="auto"/>
        <w:rPr>
          <w:rFonts w:ascii="Arial" w:hAnsi="Arial" w:cs="Arial"/>
          <w:sz w:val="23"/>
          <w:szCs w:val="23"/>
        </w:rPr>
      </w:pPr>
    </w:p>
    <w:p w14:paraId="325BA483" w14:textId="77777777" w:rsidR="00832F4C" w:rsidRDefault="00832F4C" w:rsidP="000E4925">
      <w:pPr>
        <w:spacing w:after="0" w:line="240" w:lineRule="auto"/>
        <w:rPr>
          <w:rFonts w:ascii="Arial" w:hAnsi="Arial" w:cs="Arial"/>
          <w:sz w:val="23"/>
          <w:szCs w:val="23"/>
        </w:rPr>
      </w:pPr>
    </w:p>
    <w:p w14:paraId="54B851B4" w14:textId="77777777" w:rsidR="00832F4C" w:rsidRDefault="00832F4C" w:rsidP="000E4925">
      <w:pPr>
        <w:spacing w:after="0" w:line="240" w:lineRule="auto"/>
        <w:rPr>
          <w:rFonts w:ascii="Arial" w:hAnsi="Arial" w:cs="Arial"/>
          <w:sz w:val="23"/>
          <w:szCs w:val="23"/>
        </w:rPr>
      </w:pPr>
    </w:p>
    <w:p w14:paraId="6A5B2972" w14:textId="77777777" w:rsidR="00832F4C" w:rsidRDefault="00832F4C" w:rsidP="000E4925">
      <w:pPr>
        <w:spacing w:after="0" w:line="240" w:lineRule="auto"/>
        <w:rPr>
          <w:rFonts w:ascii="Arial" w:hAnsi="Arial" w:cs="Arial"/>
          <w:sz w:val="23"/>
          <w:szCs w:val="23"/>
        </w:rPr>
      </w:pPr>
    </w:p>
    <w:p w14:paraId="4F64CF76" w14:textId="77777777" w:rsidR="00832F4C" w:rsidRDefault="00832F4C" w:rsidP="000E4925">
      <w:pPr>
        <w:spacing w:after="0" w:line="240" w:lineRule="auto"/>
        <w:rPr>
          <w:rFonts w:ascii="Arial" w:hAnsi="Arial" w:cs="Arial"/>
          <w:sz w:val="23"/>
          <w:szCs w:val="23"/>
        </w:rPr>
      </w:pPr>
    </w:p>
    <w:p w14:paraId="32BEF109" w14:textId="77777777" w:rsidR="00832F4C" w:rsidRDefault="00832F4C" w:rsidP="000E4925">
      <w:pPr>
        <w:spacing w:after="0" w:line="240" w:lineRule="auto"/>
        <w:rPr>
          <w:rFonts w:ascii="Arial" w:hAnsi="Arial" w:cs="Arial"/>
          <w:sz w:val="23"/>
          <w:szCs w:val="23"/>
        </w:rPr>
      </w:pPr>
    </w:p>
    <w:p w14:paraId="2AD19644" w14:textId="77777777" w:rsidR="00832F4C" w:rsidRDefault="00832F4C" w:rsidP="000E4925">
      <w:pPr>
        <w:spacing w:after="0" w:line="240" w:lineRule="auto"/>
        <w:rPr>
          <w:rFonts w:ascii="Arial" w:hAnsi="Arial" w:cs="Arial"/>
          <w:sz w:val="23"/>
          <w:szCs w:val="23"/>
        </w:rPr>
      </w:pPr>
    </w:p>
    <w:p w14:paraId="209CC171" w14:textId="77777777" w:rsidR="00832F4C" w:rsidRDefault="00832F4C" w:rsidP="000E4925">
      <w:pPr>
        <w:spacing w:after="0" w:line="240" w:lineRule="auto"/>
        <w:rPr>
          <w:rFonts w:ascii="Arial" w:hAnsi="Arial" w:cs="Arial"/>
          <w:sz w:val="23"/>
          <w:szCs w:val="23"/>
        </w:rPr>
      </w:pPr>
    </w:p>
    <w:p w14:paraId="2F78D01B" w14:textId="77777777" w:rsidR="00832F4C" w:rsidRDefault="00832F4C" w:rsidP="000E4925">
      <w:pPr>
        <w:spacing w:after="0" w:line="240" w:lineRule="auto"/>
        <w:rPr>
          <w:rFonts w:ascii="Arial" w:hAnsi="Arial" w:cs="Arial"/>
          <w:sz w:val="23"/>
          <w:szCs w:val="23"/>
        </w:rPr>
      </w:pPr>
    </w:p>
    <w:p w14:paraId="15BB80A2" w14:textId="77777777" w:rsidR="00832F4C" w:rsidRDefault="00832F4C" w:rsidP="000E4925">
      <w:pPr>
        <w:spacing w:after="0" w:line="240" w:lineRule="auto"/>
        <w:rPr>
          <w:rFonts w:ascii="Arial" w:hAnsi="Arial" w:cs="Arial"/>
          <w:sz w:val="23"/>
          <w:szCs w:val="23"/>
        </w:rPr>
      </w:pPr>
    </w:p>
    <w:p w14:paraId="71D4A043" w14:textId="77777777" w:rsidR="00832F4C" w:rsidRDefault="00832F4C" w:rsidP="000E4925">
      <w:pPr>
        <w:spacing w:after="0" w:line="240" w:lineRule="auto"/>
        <w:rPr>
          <w:rFonts w:ascii="Arial" w:hAnsi="Arial" w:cs="Arial"/>
          <w:sz w:val="23"/>
          <w:szCs w:val="23"/>
        </w:rPr>
      </w:pPr>
    </w:p>
    <w:p w14:paraId="184485DD" w14:textId="77777777" w:rsidR="00832F4C" w:rsidRDefault="00832F4C" w:rsidP="000E4925">
      <w:pPr>
        <w:spacing w:after="0" w:line="240" w:lineRule="auto"/>
        <w:rPr>
          <w:rFonts w:ascii="Arial" w:hAnsi="Arial" w:cs="Arial"/>
          <w:sz w:val="23"/>
          <w:szCs w:val="23"/>
        </w:rPr>
      </w:pPr>
    </w:p>
    <w:p w14:paraId="289B6FF3" w14:textId="77777777" w:rsidR="00832F4C" w:rsidRDefault="00832F4C" w:rsidP="000E4925">
      <w:pPr>
        <w:spacing w:after="0" w:line="240" w:lineRule="auto"/>
        <w:rPr>
          <w:rFonts w:ascii="Arial" w:hAnsi="Arial" w:cs="Arial"/>
          <w:sz w:val="23"/>
          <w:szCs w:val="23"/>
        </w:rPr>
      </w:pPr>
    </w:p>
    <w:p w14:paraId="3F8511A6" w14:textId="77777777" w:rsidR="00832F4C" w:rsidRDefault="00832F4C" w:rsidP="000E4925">
      <w:pPr>
        <w:spacing w:after="0" w:line="240" w:lineRule="auto"/>
        <w:rPr>
          <w:rFonts w:ascii="Arial" w:hAnsi="Arial" w:cs="Arial"/>
          <w:sz w:val="23"/>
          <w:szCs w:val="23"/>
        </w:rPr>
      </w:pPr>
    </w:p>
    <w:p w14:paraId="5DA3C586" w14:textId="77777777" w:rsidR="00832F4C" w:rsidRDefault="00832F4C" w:rsidP="000E4925">
      <w:pPr>
        <w:spacing w:after="0" w:line="240" w:lineRule="auto"/>
        <w:rPr>
          <w:rFonts w:ascii="Arial" w:hAnsi="Arial" w:cs="Arial"/>
          <w:sz w:val="23"/>
          <w:szCs w:val="23"/>
        </w:rPr>
      </w:pPr>
    </w:p>
    <w:p w14:paraId="474BAB1F" w14:textId="77777777" w:rsidR="00832F4C" w:rsidRDefault="00832F4C" w:rsidP="000E4925">
      <w:pPr>
        <w:spacing w:after="0" w:line="240" w:lineRule="auto"/>
        <w:rPr>
          <w:rFonts w:ascii="Arial" w:hAnsi="Arial" w:cs="Arial"/>
          <w:sz w:val="23"/>
          <w:szCs w:val="23"/>
        </w:rPr>
      </w:pPr>
    </w:p>
    <w:p w14:paraId="738CB888" w14:textId="77777777" w:rsidR="00832F4C" w:rsidRDefault="00832F4C" w:rsidP="000E4925">
      <w:pPr>
        <w:spacing w:after="0" w:line="240" w:lineRule="auto"/>
        <w:rPr>
          <w:rFonts w:ascii="Arial" w:hAnsi="Arial" w:cs="Arial"/>
          <w:sz w:val="23"/>
          <w:szCs w:val="23"/>
        </w:rPr>
      </w:pPr>
    </w:p>
    <w:p w14:paraId="45B97F23" w14:textId="77777777" w:rsidR="0032558B" w:rsidRDefault="0032558B" w:rsidP="000E4925">
      <w:pPr>
        <w:spacing w:after="0" w:line="240" w:lineRule="auto"/>
        <w:rPr>
          <w:rFonts w:ascii="Arial" w:hAnsi="Arial" w:cs="Arial"/>
          <w:sz w:val="23"/>
          <w:szCs w:val="23"/>
        </w:rPr>
      </w:pPr>
    </w:p>
    <w:p w14:paraId="140578BE" w14:textId="77777777" w:rsidR="0032558B" w:rsidRDefault="0032558B" w:rsidP="000E4925">
      <w:pPr>
        <w:spacing w:after="0" w:line="240" w:lineRule="auto"/>
        <w:rPr>
          <w:rFonts w:ascii="Arial" w:hAnsi="Arial" w:cs="Arial"/>
          <w:sz w:val="23"/>
          <w:szCs w:val="23"/>
        </w:rPr>
      </w:pPr>
    </w:p>
    <w:p w14:paraId="6015AD72" w14:textId="77777777" w:rsidR="0032558B" w:rsidRDefault="0032558B" w:rsidP="000E4925">
      <w:pPr>
        <w:spacing w:after="0" w:line="240" w:lineRule="auto"/>
        <w:rPr>
          <w:rFonts w:ascii="Arial" w:hAnsi="Arial" w:cs="Arial"/>
          <w:sz w:val="23"/>
          <w:szCs w:val="23"/>
        </w:rPr>
      </w:pPr>
    </w:p>
    <w:p w14:paraId="6D7E5CA4" w14:textId="77777777" w:rsidR="0032558B" w:rsidRDefault="0032558B" w:rsidP="000E4925">
      <w:pPr>
        <w:spacing w:after="0" w:line="240" w:lineRule="auto"/>
        <w:rPr>
          <w:rFonts w:ascii="Arial" w:hAnsi="Arial" w:cs="Arial"/>
          <w:sz w:val="23"/>
          <w:szCs w:val="23"/>
        </w:rPr>
      </w:pPr>
    </w:p>
    <w:p w14:paraId="233255F3" w14:textId="77777777" w:rsidR="0032558B" w:rsidRDefault="0032558B" w:rsidP="000E4925">
      <w:pPr>
        <w:spacing w:after="0" w:line="240" w:lineRule="auto"/>
        <w:rPr>
          <w:rFonts w:ascii="Arial" w:hAnsi="Arial" w:cs="Arial"/>
          <w:sz w:val="23"/>
          <w:szCs w:val="23"/>
        </w:rPr>
      </w:pPr>
    </w:p>
    <w:p w14:paraId="00FED7BA" w14:textId="77777777" w:rsidR="007B71F2" w:rsidRDefault="007B71F2" w:rsidP="000E4925">
      <w:pPr>
        <w:spacing w:after="0" w:line="240" w:lineRule="auto"/>
        <w:rPr>
          <w:rFonts w:ascii="Arial" w:hAnsi="Arial" w:cs="Arial"/>
          <w:sz w:val="23"/>
          <w:szCs w:val="23"/>
        </w:rPr>
      </w:pPr>
    </w:p>
    <w:p w14:paraId="50AFAE85" w14:textId="77777777" w:rsidR="0032558B" w:rsidRDefault="0032558B" w:rsidP="000E4925">
      <w:pPr>
        <w:spacing w:after="0" w:line="240" w:lineRule="auto"/>
        <w:rPr>
          <w:rFonts w:ascii="Arial" w:hAnsi="Arial" w:cs="Arial"/>
          <w:sz w:val="23"/>
          <w:szCs w:val="23"/>
        </w:rPr>
      </w:pPr>
    </w:p>
    <w:p w14:paraId="3455E797" w14:textId="77777777" w:rsidR="0032558B" w:rsidRPr="00320D93" w:rsidRDefault="0032558B" w:rsidP="000E4925">
      <w:pPr>
        <w:spacing w:after="0" w:line="240" w:lineRule="auto"/>
        <w:rPr>
          <w:rFonts w:ascii="Arial" w:hAnsi="Arial" w:cs="Arial"/>
          <w:sz w:val="23"/>
          <w:szCs w:val="23"/>
        </w:rPr>
      </w:pPr>
    </w:p>
    <w:p w14:paraId="5410F84D" w14:textId="05260FA8" w:rsidR="007B71F2" w:rsidRPr="00832F4C" w:rsidRDefault="005B2B36" w:rsidP="00395B75">
      <w:pPr>
        <w:pStyle w:val="Heading2"/>
        <w:rPr>
          <w:rFonts w:ascii="Arial" w:hAnsi="Arial" w:cs="Arial"/>
          <w:b/>
          <w:bCs/>
          <w:color w:val="auto"/>
          <w:sz w:val="32"/>
          <w:szCs w:val="32"/>
        </w:rPr>
      </w:pPr>
      <w:bookmarkStart w:id="58" w:name="_Toc160125779"/>
      <w:r w:rsidRPr="00832F4C">
        <w:rPr>
          <w:rFonts w:ascii="Arial" w:hAnsi="Arial" w:cs="Arial"/>
          <w:b/>
          <w:bCs/>
          <w:color w:val="auto"/>
          <w:sz w:val="32"/>
          <w:szCs w:val="32"/>
        </w:rPr>
        <w:lastRenderedPageBreak/>
        <w:t>Appendices</w:t>
      </w:r>
      <w:bookmarkEnd w:id="58"/>
    </w:p>
    <w:p w14:paraId="6A5CC7D0" w14:textId="77777777" w:rsidR="005B2B36" w:rsidRPr="00320D93" w:rsidRDefault="005B2B36" w:rsidP="000E4925">
      <w:pPr>
        <w:spacing w:after="0" w:line="240" w:lineRule="auto"/>
        <w:rPr>
          <w:rFonts w:ascii="Arial" w:hAnsi="Arial" w:cs="Arial"/>
          <w:sz w:val="26"/>
          <w:szCs w:val="26"/>
        </w:rPr>
      </w:pPr>
    </w:p>
    <w:p w14:paraId="00A92DEB" w14:textId="77777777" w:rsidR="005B2B36" w:rsidRPr="00320D93" w:rsidRDefault="005B2B36" w:rsidP="000E4925">
      <w:pPr>
        <w:spacing w:after="0" w:line="240" w:lineRule="auto"/>
        <w:rPr>
          <w:rFonts w:ascii="Arial" w:hAnsi="Arial" w:cs="Arial"/>
          <w:sz w:val="26"/>
          <w:szCs w:val="26"/>
        </w:rPr>
      </w:pPr>
    </w:p>
    <w:p w14:paraId="418E9635" w14:textId="18B892A8" w:rsidR="0090045A" w:rsidRPr="00832F4C" w:rsidRDefault="0090045A" w:rsidP="00395B75">
      <w:pPr>
        <w:pStyle w:val="Heading3"/>
        <w:rPr>
          <w:rFonts w:ascii="Arial" w:hAnsi="Arial" w:cs="Arial"/>
          <w:color w:val="auto"/>
          <w:sz w:val="28"/>
          <w:szCs w:val="28"/>
        </w:rPr>
      </w:pPr>
      <w:bookmarkStart w:id="59" w:name="_Toc160125780"/>
      <w:r w:rsidRPr="00832F4C">
        <w:rPr>
          <w:rFonts w:ascii="Arial" w:hAnsi="Arial" w:cs="Arial"/>
          <w:b/>
          <w:bCs/>
          <w:color w:val="auto"/>
          <w:sz w:val="28"/>
          <w:szCs w:val="28"/>
        </w:rPr>
        <w:t xml:space="preserve">Appendix </w:t>
      </w:r>
      <w:r w:rsidR="0003357B" w:rsidRPr="00832F4C">
        <w:rPr>
          <w:rFonts w:ascii="Arial" w:hAnsi="Arial" w:cs="Arial"/>
          <w:b/>
          <w:bCs/>
          <w:color w:val="auto"/>
          <w:sz w:val="28"/>
          <w:szCs w:val="28"/>
        </w:rPr>
        <w:t>1</w:t>
      </w:r>
      <w:r w:rsidRPr="00832F4C">
        <w:rPr>
          <w:rFonts w:ascii="Arial" w:hAnsi="Arial" w:cs="Arial"/>
          <w:b/>
          <w:bCs/>
          <w:color w:val="auto"/>
          <w:sz w:val="28"/>
          <w:szCs w:val="28"/>
        </w:rPr>
        <w:t>:</w:t>
      </w:r>
      <w:r w:rsidRPr="00832F4C">
        <w:rPr>
          <w:rFonts w:ascii="Arial" w:hAnsi="Arial" w:cs="Arial"/>
          <w:color w:val="auto"/>
          <w:sz w:val="28"/>
          <w:szCs w:val="28"/>
        </w:rPr>
        <w:t xml:space="preserve"> The Exercises</w:t>
      </w:r>
      <w:bookmarkEnd w:id="59"/>
    </w:p>
    <w:p w14:paraId="4A8C3880" w14:textId="77777777" w:rsidR="0090045A" w:rsidRDefault="0090045A" w:rsidP="000E4925">
      <w:pPr>
        <w:spacing w:after="0" w:line="240" w:lineRule="auto"/>
        <w:rPr>
          <w:rFonts w:ascii="Arial" w:hAnsi="Arial" w:cs="Arial"/>
          <w:sz w:val="26"/>
          <w:szCs w:val="26"/>
        </w:rPr>
      </w:pPr>
    </w:p>
    <w:p w14:paraId="22A161F8" w14:textId="77777777" w:rsidR="003D098A" w:rsidRPr="00D233E5" w:rsidRDefault="003D098A" w:rsidP="003D098A">
      <w:pPr>
        <w:spacing w:after="0" w:line="240" w:lineRule="auto"/>
        <w:jc w:val="both"/>
        <w:rPr>
          <w:rFonts w:ascii="Arial" w:hAnsi="Arial" w:cs="Arial"/>
          <w:sz w:val="23"/>
          <w:szCs w:val="23"/>
        </w:rPr>
      </w:pPr>
      <w:r w:rsidRPr="00D233E5">
        <w:rPr>
          <w:rFonts w:ascii="Arial" w:hAnsi="Arial" w:cs="Arial"/>
          <w:sz w:val="23"/>
          <w:szCs w:val="23"/>
        </w:rPr>
        <w:t>With adolescent voice change being a highly variable, individualistic process</w:t>
      </w:r>
      <w:r w:rsidRPr="00D233E5">
        <w:rPr>
          <w:rFonts w:ascii="Arial" w:hAnsi="Arial" w:cs="Arial"/>
          <w:noProof/>
          <w:sz w:val="23"/>
          <w:szCs w:val="23"/>
        </w:rPr>
        <w:t xml:space="preserve"> (Sataloff, et al., 2017; Sergeant &amp; Welch, 2009)</w:t>
      </w:r>
      <w:r w:rsidRPr="00D233E5">
        <w:rPr>
          <w:rFonts w:ascii="Arial" w:hAnsi="Arial" w:cs="Arial"/>
          <w:sz w:val="23"/>
          <w:szCs w:val="23"/>
        </w:rPr>
        <w:t xml:space="preserve"> it was important that the exercises chosen encouraged positive vocal exploration of changing vo</w:t>
      </w:r>
      <w:r>
        <w:rPr>
          <w:rFonts w:ascii="Arial" w:hAnsi="Arial" w:cs="Arial"/>
          <w:sz w:val="23"/>
          <w:szCs w:val="23"/>
        </w:rPr>
        <w:t>ice</w:t>
      </w:r>
      <w:r w:rsidRPr="00D233E5">
        <w:rPr>
          <w:rFonts w:ascii="Arial" w:hAnsi="Arial" w:cs="Arial"/>
          <w:sz w:val="23"/>
          <w:szCs w:val="23"/>
        </w:rPr>
        <w:t xml:space="preserve"> qualities and musical features</w:t>
      </w:r>
      <w:r>
        <w:rPr>
          <w:rFonts w:ascii="Arial" w:hAnsi="Arial" w:cs="Arial"/>
          <w:sz w:val="23"/>
          <w:szCs w:val="23"/>
        </w:rPr>
        <w:t xml:space="preserve"> </w:t>
      </w:r>
      <w:r w:rsidRPr="00D233E5">
        <w:rPr>
          <w:rFonts w:ascii="Arial" w:hAnsi="Arial" w:cs="Arial"/>
          <w:sz w:val="23"/>
          <w:szCs w:val="23"/>
        </w:rPr>
        <w:t xml:space="preserve">rather than setting exact targets. </w:t>
      </w:r>
    </w:p>
    <w:p w14:paraId="24382104" w14:textId="77777777" w:rsidR="003D098A" w:rsidRDefault="003D098A" w:rsidP="003D098A">
      <w:pPr>
        <w:spacing w:after="0"/>
        <w:jc w:val="both"/>
        <w:rPr>
          <w:rFonts w:ascii="Arial" w:hAnsi="Arial" w:cs="Arial"/>
          <w:sz w:val="23"/>
          <w:szCs w:val="23"/>
        </w:rPr>
      </w:pPr>
    </w:p>
    <w:p w14:paraId="18575997" w14:textId="77777777" w:rsidR="003D098A" w:rsidRDefault="003D098A" w:rsidP="003D098A">
      <w:pPr>
        <w:spacing w:after="0"/>
        <w:rPr>
          <w:rFonts w:ascii="Arial" w:hAnsi="Arial" w:cs="Arial"/>
          <w:sz w:val="23"/>
          <w:szCs w:val="23"/>
        </w:rPr>
      </w:pPr>
    </w:p>
    <w:p w14:paraId="6A14C61A" w14:textId="71D76418" w:rsidR="003D098A" w:rsidRPr="00832F4C" w:rsidRDefault="003D098A" w:rsidP="003D098A">
      <w:pPr>
        <w:spacing w:after="0"/>
        <w:rPr>
          <w:rFonts w:ascii="Arial" w:hAnsi="Arial" w:cs="Arial"/>
          <w:b/>
          <w:i/>
          <w:sz w:val="24"/>
          <w:szCs w:val="24"/>
        </w:rPr>
      </w:pPr>
      <w:r w:rsidRPr="00832F4C">
        <w:rPr>
          <w:rFonts w:ascii="Arial" w:hAnsi="Arial" w:cs="Arial"/>
          <w:b/>
          <w:i/>
          <w:sz w:val="24"/>
          <w:szCs w:val="24"/>
        </w:rPr>
        <w:t>1 - Exploring Vocal Onsets</w:t>
      </w:r>
    </w:p>
    <w:p w14:paraId="3A00C1E4" w14:textId="77777777" w:rsidR="003D098A" w:rsidRDefault="003D098A" w:rsidP="003D098A">
      <w:pPr>
        <w:spacing w:after="0"/>
        <w:rPr>
          <w:rFonts w:ascii="Arial" w:hAnsi="Arial" w:cs="Arial"/>
          <w:sz w:val="23"/>
          <w:szCs w:val="23"/>
        </w:rPr>
      </w:pPr>
    </w:p>
    <w:p w14:paraId="4A1B17A0" w14:textId="77777777" w:rsidR="003D098A" w:rsidRDefault="003D098A" w:rsidP="003D098A">
      <w:pPr>
        <w:spacing w:after="0"/>
        <w:jc w:val="both"/>
        <w:rPr>
          <w:rFonts w:ascii="Arial" w:hAnsi="Arial" w:cs="Arial"/>
          <w:i/>
          <w:iCs/>
          <w:sz w:val="23"/>
          <w:szCs w:val="23"/>
        </w:rPr>
      </w:pPr>
      <w:r w:rsidRPr="00D233E5">
        <w:rPr>
          <w:rFonts w:ascii="Arial" w:hAnsi="Arial" w:cs="Arial"/>
          <w:i/>
          <w:sz w:val="23"/>
          <w:szCs w:val="23"/>
        </w:rPr>
        <w:t>Definition</w:t>
      </w:r>
      <w:r w:rsidRPr="00D233E5">
        <w:rPr>
          <w:rFonts w:ascii="Arial" w:hAnsi="Arial" w:cs="Arial"/>
          <w:i/>
          <w:iCs/>
          <w:sz w:val="23"/>
          <w:szCs w:val="23"/>
        </w:rPr>
        <w:t xml:space="preserve">: </w:t>
      </w:r>
    </w:p>
    <w:p w14:paraId="0808E57F" w14:textId="77777777" w:rsidR="00640CB3" w:rsidRPr="00FA2A2C" w:rsidRDefault="00640CB3" w:rsidP="003D098A">
      <w:pPr>
        <w:spacing w:after="0"/>
        <w:jc w:val="both"/>
        <w:rPr>
          <w:rFonts w:ascii="Arial" w:hAnsi="Arial" w:cs="Arial"/>
          <w:i/>
          <w:sz w:val="16"/>
          <w:szCs w:val="16"/>
        </w:rPr>
      </w:pPr>
    </w:p>
    <w:p w14:paraId="0C664020" w14:textId="70C0C3FF" w:rsidR="003D098A" w:rsidRDefault="003D098A" w:rsidP="003D098A">
      <w:pPr>
        <w:spacing w:after="0"/>
        <w:jc w:val="both"/>
        <w:rPr>
          <w:rFonts w:ascii="Arial" w:hAnsi="Arial" w:cs="Arial"/>
          <w:sz w:val="23"/>
          <w:szCs w:val="23"/>
        </w:rPr>
      </w:pPr>
      <w:r w:rsidRPr="00D233E5">
        <w:rPr>
          <w:rFonts w:ascii="Arial" w:hAnsi="Arial" w:cs="Arial"/>
          <w:sz w:val="23"/>
          <w:szCs w:val="23"/>
        </w:rPr>
        <w:t xml:space="preserve">The term ‘vocal onset’ is used in singing to describe how the breath and vocal folds coordinate to start a note </w:t>
      </w:r>
      <w:sdt>
        <w:sdtPr>
          <w:rPr>
            <w:rFonts w:ascii="Arial" w:hAnsi="Arial" w:cs="Arial"/>
            <w:sz w:val="23"/>
            <w:szCs w:val="23"/>
          </w:rPr>
          <w:id w:val="-661769359"/>
          <w:citation/>
        </w:sdtPr>
        <w:sdtContent>
          <w:r w:rsidRPr="00D233E5">
            <w:rPr>
              <w:rFonts w:ascii="Arial" w:hAnsi="Arial" w:cs="Arial"/>
              <w:sz w:val="23"/>
              <w:szCs w:val="23"/>
            </w:rPr>
            <w:fldChar w:fldCharType="begin"/>
          </w:r>
          <w:r w:rsidRPr="00D233E5">
            <w:rPr>
              <w:rFonts w:ascii="Arial" w:hAnsi="Arial" w:cs="Arial"/>
              <w:sz w:val="23"/>
              <w:szCs w:val="23"/>
            </w:rPr>
            <w:instrText xml:space="preserve"> CITATION Wil191 \l 2057 </w:instrText>
          </w:r>
          <w:r w:rsidRPr="00D233E5">
            <w:rPr>
              <w:rFonts w:ascii="Arial" w:hAnsi="Arial" w:cs="Arial"/>
              <w:sz w:val="23"/>
              <w:szCs w:val="23"/>
            </w:rPr>
            <w:fldChar w:fldCharType="separate"/>
          </w:r>
          <w:r w:rsidR="00832F4C" w:rsidRPr="00832F4C">
            <w:rPr>
              <w:rFonts w:ascii="Arial" w:hAnsi="Arial" w:cs="Arial"/>
              <w:noProof/>
              <w:sz w:val="23"/>
              <w:szCs w:val="23"/>
            </w:rPr>
            <w:t>(Williams, 2019)</w:t>
          </w:r>
          <w:r w:rsidRPr="00D233E5">
            <w:rPr>
              <w:rFonts w:ascii="Arial" w:hAnsi="Arial" w:cs="Arial"/>
              <w:sz w:val="23"/>
              <w:szCs w:val="23"/>
            </w:rPr>
            <w:fldChar w:fldCharType="end"/>
          </w:r>
        </w:sdtContent>
      </w:sdt>
      <w:r w:rsidRPr="00D233E5">
        <w:rPr>
          <w:rFonts w:ascii="Arial" w:hAnsi="Arial" w:cs="Arial"/>
          <w:sz w:val="23"/>
          <w:szCs w:val="23"/>
        </w:rPr>
        <w:t xml:space="preserve">. </w:t>
      </w:r>
    </w:p>
    <w:p w14:paraId="49B6CDC9" w14:textId="77777777" w:rsidR="003D098A" w:rsidRDefault="003D098A" w:rsidP="003D098A">
      <w:pPr>
        <w:spacing w:after="0"/>
        <w:jc w:val="both"/>
        <w:rPr>
          <w:rFonts w:ascii="Arial" w:hAnsi="Arial" w:cs="Arial"/>
          <w:sz w:val="23"/>
          <w:szCs w:val="23"/>
        </w:rPr>
      </w:pPr>
    </w:p>
    <w:p w14:paraId="578DDFDD" w14:textId="77777777" w:rsidR="00640CB3" w:rsidRDefault="00640CB3" w:rsidP="003D098A">
      <w:pPr>
        <w:spacing w:after="0"/>
        <w:jc w:val="both"/>
        <w:rPr>
          <w:rFonts w:ascii="Arial" w:hAnsi="Arial" w:cs="Arial"/>
          <w:sz w:val="23"/>
          <w:szCs w:val="23"/>
        </w:rPr>
      </w:pPr>
    </w:p>
    <w:p w14:paraId="050180C6" w14:textId="77777777" w:rsidR="003D098A" w:rsidRDefault="003D098A" w:rsidP="003D098A">
      <w:pPr>
        <w:spacing w:after="0"/>
        <w:jc w:val="both"/>
        <w:rPr>
          <w:rFonts w:ascii="Arial" w:hAnsi="Arial" w:cs="Arial"/>
          <w:i/>
          <w:iCs/>
          <w:sz w:val="23"/>
          <w:szCs w:val="23"/>
        </w:rPr>
      </w:pPr>
      <w:r w:rsidRPr="00D233E5">
        <w:rPr>
          <w:rFonts w:ascii="Arial" w:hAnsi="Arial" w:cs="Arial"/>
          <w:i/>
          <w:iCs/>
          <w:sz w:val="23"/>
          <w:szCs w:val="23"/>
        </w:rPr>
        <w:t>Rationale for Use:</w:t>
      </w:r>
    </w:p>
    <w:p w14:paraId="668B53EE" w14:textId="77777777" w:rsidR="00640CB3" w:rsidRPr="00F74BCB" w:rsidRDefault="00640CB3" w:rsidP="003D098A">
      <w:pPr>
        <w:spacing w:after="0"/>
        <w:jc w:val="both"/>
        <w:rPr>
          <w:rFonts w:ascii="Arial" w:hAnsi="Arial" w:cs="Arial"/>
          <w:i/>
          <w:iCs/>
          <w:sz w:val="16"/>
          <w:szCs w:val="16"/>
        </w:rPr>
      </w:pPr>
    </w:p>
    <w:p w14:paraId="25B5DCDC" w14:textId="49E7892D" w:rsidR="003D098A" w:rsidRPr="00D233E5" w:rsidRDefault="003D098A" w:rsidP="003D098A">
      <w:pPr>
        <w:spacing w:after="0"/>
        <w:jc w:val="both"/>
        <w:rPr>
          <w:rFonts w:ascii="Arial" w:hAnsi="Arial" w:cs="Arial"/>
          <w:sz w:val="23"/>
          <w:szCs w:val="23"/>
        </w:rPr>
      </w:pPr>
      <w:r>
        <w:rPr>
          <w:rFonts w:ascii="Arial" w:hAnsi="Arial" w:cs="Arial"/>
          <w:sz w:val="23"/>
          <w:szCs w:val="23"/>
        </w:rPr>
        <w:t xml:space="preserve">Pubertal laryngeal growth can affect the valving action of the vocal folds </w:t>
      </w:r>
      <w:sdt>
        <w:sdtPr>
          <w:rPr>
            <w:rFonts w:ascii="Arial" w:hAnsi="Arial" w:cs="Arial"/>
            <w:sz w:val="23"/>
            <w:szCs w:val="23"/>
          </w:rPr>
          <w:id w:val="959229639"/>
          <w:citation/>
        </w:sdtPr>
        <w:sdtContent>
          <w:r>
            <w:rPr>
              <w:rFonts w:ascii="Arial" w:hAnsi="Arial" w:cs="Arial"/>
              <w:sz w:val="23"/>
              <w:szCs w:val="23"/>
            </w:rPr>
            <w:fldChar w:fldCharType="begin"/>
          </w:r>
          <w:r>
            <w:rPr>
              <w:rFonts w:ascii="Arial" w:hAnsi="Arial" w:cs="Arial"/>
              <w:sz w:val="23"/>
              <w:szCs w:val="23"/>
            </w:rPr>
            <w:instrText xml:space="preserve"> CITATION Bak221 \l 2057 </w:instrText>
          </w:r>
          <w:r>
            <w:rPr>
              <w:rFonts w:ascii="Arial" w:hAnsi="Arial" w:cs="Arial"/>
              <w:sz w:val="23"/>
              <w:szCs w:val="23"/>
            </w:rPr>
            <w:fldChar w:fldCharType="separate"/>
          </w:r>
          <w:r w:rsidR="00832F4C" w:rsidRPr="00832F4C">
            <w:rPr>
              <w:rFonts w:ascii="Arial" w:hAnsi="Arial" w:cs="Arial"/>
              <w:noProof/>
              <w:sz w:val="23"/>
              <w:szCs w:val="23"/>
            </w:rPr>
            <w:t>(Baker, et al., 2022b)</w:t>
          </w:r>
          <w:r>
            <w:rPr>
              <w:rFonts w:ascii="Arial" w:hAnsi="Arial" w:cs="Arial"/>
              <w:sz w:val="23"/>
              <w:szCs w:val="23"/>
            </w:rPr>
            <w:fldChar w:fldCharType="end"/>
          </w:r>
        </w:sdtContent>
      </w:sdt>
      <w:r>
        <w:rPr>
          <w:rFonts w:ascii="Arial" w:hAnsi="Arial" w:cs="Arial"/>
          <w:sz w:val="23"/>
          <w:szCs w:val="23"/>
        </w:rPr>
        <w:t xml:space="preserve">. </w:t>
      </w:r>
      <w:r w:rsidRPr="00D233E5">
        <w:rPr>
          <w:rFonts w:ascii="Arial" w:hAnsi="Arial" w:cs="Arial"/>
          <w:sz w:val="23"/>
          <w:szCs w:val="23"/>
        </w:rPr>
        <w:t>Vocal pedagogues working specifically with adolescent singers such as Williams (2019)</w:t>
      </w:r>
      <w:r>
        <w:rPr>
          <w:rFonts w:ascii="Arial" w:hAnsi="Arial" w:cs="Arial"/>
          <w:sz w:val="23"/>
          <w:szCs w:val="23"/>
        </w:rPr>
        <w:t xml:space="preserve">, </w:t>
      </w:r>
      <w:r w:rsidRPr="00D233E5">
        <w:rPr>
          <w:rFonts w:ascii="Arial" w:hAnsi="Arial" w:cs="Arial"/>
          <w:sz w:val="23"/>
          <w:szCs w:val="23"/>
        </w:rPr>
        <w:t>Brunssen (2018)</w:t>
      </w:r>
      <w:r>
        <w:rPr>
          <w:rFonts w:ascii="Arial" w:hAnsi="Arial" w:cs="Arial"/>
          <w:sz w:val="23"/>
          <w:szCs w:val="23"/>
        </w:rPr>
        <w:t>, and Phillips (2014, 2012)</w:t>
      </w:r>
      <w:r w:rsidRPr="00D233E5">
        <w:rPr>
          <w:rFonts w:ascii="Arial" w:hAnsi="Arial" w:cs="Arial"/>
          <w:sz w:val="23"/>
          <w:szCs w:val="23"/>
        </w:rPr>
        <w:t xml:space="preserve"> recommend using vocal onset exercises to heighten singers’ awareness of the different vo</w:t>
      </w:r>
      <w:r>
        <w:rPr>
          <w:rFonts w:ascii="Arial" w:hAnsi="Arial" w:cs="Arial"/>
          <w:sz w:val="23"/>
          <w:szCs w:val="23"/>
        </w:rPr>
        <w:t>ice</w:t>
      </w:r>
      <w:r w:rsidRPr="00D233E5">
        <w:rPr>
          <w:rFonts w:ascii="Arial" w:hAnsi="Arial" w:cs="Arial"/>
          <w:sz w:val="23"/>
          <w:szCs w:val="23"/>
        </w:rPr>
        <w:t xml:space="preserve"> qualities that can be achieved through coordinated muscular gestures of glottal adduction, breath pressure and airflow. </w:t>
      </w:r>
      <w:r>
        <w:rPr>
          <w:rFonts w:ascii="Arial" w:hAnsi="Arial" w:cs="Arial"/>
          <w:sz w:val="23"/>
          <w:szCs w:val="23"/>
        </w:rPr>
        <w:t>Working with vocal onsets may help to improve glottal closure (Harris, 2018) and can provide adolescents with opportunities to observe and demonstrate their developing motor coordination (Brunssen, 2018).</w:t>
      </w:r>
    </w:p>
    <w:p w14:paraId="4CE6AEDA" w14:textId="77777777" w:rsidR="003D098A" w:rsidRDefault="003D098A" w:rsidP="003D098A">
      <w:pPr>
        <w:spacing w:after="0"/>
        <w:rPr>
          <w:rFonts w:ascii="Arial" w:hAnsi="Arial" w:cs="Arial"/>
          <w:sz w:val="23"/>
          <w:szCs w:val="23"/>
        </w:rPr>
      </w:pPr>
    </w:p>
    <w:p w14:paraId="2E6480B7" w14:textId="77777777" w:rsidR="00640CB3" w:rsidRPr="00D233E5" w:rsidRDefault="00640CB3" w:rsidP="003D098A">
      <w:pPr>
        <w:spacing w:after="0"/>
        <w:rPr>
          <w:rFonts w:ascii="Arial" w:hAnsi="Arial" w:cs="Arial"/>
          <w:sz w:val="23"/>
          <w:szCs w:val="23"/>
        </w:rPr>
      </w:pPr>
    </w:p>
    <w:p w14:paraId="48CEAD3F" w14:textId="77777777" w:rsidR="003D098A" w:rsidRDefault="003D098A" w:rsidP="003D098A">
      <w:pPr>
        <w:spacing w:after="0"/>
        <w:rPr>
          <w:rFonts w:ascii="Arial" w:hAnsi="Arial" w:cs="Arial"/>
          <w:i/>
          <w:iCs/>
          <w:sz w:val="23"/>
          <w:szCs w:val="23"/>
        </w:rPr>
      </w:pPr>
      <w:r w:rsidRPr="00D233E5">
        <w:rPr>
          <w:rFonts w:ascii="Arial" w:hAnsi="Arial" w:cs="Arial"/>
          <w:i/>
          <w:iCs/>
          <w:sz w:val="23"/>
          <w:szCs w:val="23"/>
        </w:rPr>
        <w:t xml:space="preserve">Types of Onsets: </w:t>
      </w:r>
    </w:p>
    <w:p w14:paraId="7DF563E1" w14:textId="77777777" w:rsidR="00640CB3" w:rsidRPr="00F74BCB" w:rsidRDefault="00640CB3" w:rsidP="003D098A">
      <w:pPr>
        <w:spacing w:after="0"/>
        <w:rPr>
          <w:rFonts w:ascii="Arial" w:hAnsi="Arial" w:cs="Arial"/>
          <w:i/>
          <w:iCs/>
          <w:sz w:val="16"/>
          <w:szCs w:val="16"/>
        </w:rPr>
      </w:pPr>
    </w:p>
    <w:p w14:paraId="3BD931BD" w14:textId="77777777" w:rsidR="003D098A" w:rsidRDefault="003D098A" w:rsidP="003D098A">
      <w:pPr>
        <w:jc w:val="both"/>
        <w:rPr>
          <w:rFonts w:ascii="Arial" w:hAnsi="Arial" w:cs="Arial"/>
          <w:sz w:val="23"/>
          <w:szCs w:val="23"/>
        </w:rPr>
      </w:pPr>
      <w:r w:rsidRPr="00D233E5">
        <w:rPr>
          <w:rFonts w:ascii="Arial" w:hAnsi="Arial" w:cs="Arial"/>
          <w:sz w:val="23"/>
          <w:szCs w:val="23"/>
        </w:rPr>
        <w:t>(Adapted from: Chapman, 2017, p. 321; Williams, 2019, p. 104; McCoy, 2019, p. 83)</w:t>
      </w:r>
    </w:p>
    <w:p w14:paraId="1655F010" w14:textId="77777777" w:rsidR="003D098A" w:rsidRPr="00367D74" w:rsidRDefault="003D098A" w:rsidP="003D098A">
      <w:pPr>
        <w:jc w:val="both"/>
        <w:rPr>
          <w:rFonts w:ascii="Arial" w:hAnsi="Arial" w:cs="Arial"/>
          <w:sz w:val="4"/>
          <w:szCs w:val="4"/>
        </w:rPr>
      </w:pPr>
    </w:p>
    <w:p w14:paraId="79E74577" w14:textId="6A1E3081" w:rsidR="003D098A" w:rsidRPr="00D233E5" w:rsidRDefault="003D098A" w:rsidP="00942D8B">
      <w:pPr>
        <w:pStyle w:val="ListParagraph"/>
        <w:numPr>
          <w:ilvl w:val="0"/>
          <w:numId w:val="10"/>
        </w:numPr>
        <w:spacing w:after="0"/>
        <w:rPr>
          <w:rFonts w:ascii="Arial" w:hAnsi="Arial" w:cs="Arial"/>
          <w:i/>
          <w:iCs/>
          <w:sz w:val="23"/>
          <w:szCs w:val="23"/>
        </w:rPr>
      </w:pPr>
      <w:r w:rsidRPr="00D233E5">
        <w:rPr>
          <w:rFonts w:ascii="Arial" w:hAnsi="Arial" w:cs="Arial"/>
          <w:i/>
          <w:iCs/>
          <w:sz w:val="23"/>
          <w:szCs w:val="23"/>
        </w:rPr>
        <w:t>Breathy/</w:t>
      </w:r>
      <w:r w:rsidR="00D64DFF">
        <w:rPr>
          <w:rFonts w:ascii="Arial" w:hAnsi="Arial" w:cs="Arial"/>
          <w:i/>
          <w:iCs/>
          <w:sz w:val="23"/>
          <w:szCs w:val="23"/>
        </w:rPr>
        <w:t>A</w:t>
      </w:r>
      <w:r w:rsidRPr="00D233E5">
        <w:rPr>
          <w:rFonts w:ascii="Arial" w:hAnsi="Arial" w:cs="Arial"/>
          <w:i/>
          <w:iCs/>
          <w:sz w:val="23"/>
          <w:szCs w:val="23"/>
        </w:rPr>
        <w:t xml:space="preserve">spirate </w:t>
      </w:r>
      <w:r w:rsidR="00D64DFF">
        <w:rPr>
          <w:rFonts w:ascii="Arial" w:hAnsi="Arial" w:cs="Arial"/>
          <w:i/>
          <w:iCs/>
          <w:sz w:val="23"/>
          <w:szCs w:val="23"/>
        </w:rPr>
        <w:t>O</w:t>
      </w:r>
      <w:r w:rsidRPr="00D233E5">
        <w:rPr>
          <w:rFonts w:ascii="Arial" w:hAnsi="Arial" w:cs="Arial"/>
          <w:i/>
          <w:iCs/>
          <w:sz w:val="23"/>
          <w:szCs w:val="23"/>
        </w:rPr>
        <w:t>nsets</w:t>
      </w:r>
    </w:p>
    <w:p w14:paraId="3860D427" w14:textId="77777777" w:rsidR="003D098A" w:rsidRPr="00D233E5" w:rsidRDefault="003D098A" w:rsidP="00942D8B">
      <w:pPr>
        <w:pStyle w:val="ListParagraph"/>
        <w:numPr>
          <w:ilvl w:val="0"/>
          <w:numId w:val="7"/>
        </w:numPr>
        <w:spacing w:after="0" w:line="240" w:lineRule="auto"/>
        <w:jc w:val="both"/>
        <w:rPr>
          <w:rFonts w:ascii="Arial" w:hAnsi="Arial" w:cs="Arial"/>
          <w:sz w:val="23"/>
          <w:szCs w:val="23"/>
        </w:rPr>
      </w:pPr>
      <w:r w:rsidRPr="00D233E5">
        <w:rPr>
          <w:rFonts w:ascii="Arial" w:hAnsi="Arial" w:cs="Arial"/>
          <w:sz w:val="23"/>
          <w:szCs w:val="23"/>
        </w:rPr>
        <w:t xml:space="preserve">Speak the breathy consonant /h/ before the </w:t>
      </w:r>
      <w:r w:rsidRPr="00D233E5">
        <w:rPr>
          <w:rFonts w:ascii="Arial" w:hAnsi="Arial" w:cs="Arial"/>
          <w:sz w:val="23"/>
          <w:szCs w:val="23"/>
          <w:u w:val="single"/>
        </w:rPr>
        <w:t>spoken</w:t>
      </w:r>
      <w:r w:rsidRPr="00D233E5">
        <w:rPr>
          <w:rFonts w:ascii="Arial" w:hAnsi="Arial" w:cs="Arial"/>
          <w:sz w:val="23"/>
          <w:szCs w:val="23"/>
        </w:rPr>
        <w:t xml:space="preserve"> vowel /a/, as in ‘Ha’.</w:t>
      </w:r>
    </w:p>
    <w:p w14:paraId="20C05F94" w14:textId="12FBCB4F" w:rsidR="003D098A" w:rsidRPr="008A6CD7" w:rsidRDefault="003D098A" w:rsidP="00942D8B">
      <w:pPr>
        <w:pStyle w:val="ListParagraph"/>
        <w:numPr>
          <w:ilvl w:val="0"/>
          <w:numId w:val="7"/>
        </w:numPr>
        <w:spacing w:after="0" w:line="240" w:lineRule="auto"/>
        <w:jc w:val="both"/>
        <w:rPr>
          <w:rFonts w:ascii="Arial" w:hAnsi="Arial" w:cs="Arial"/>
          <w:sz w:val="23"/>
          <w:szCs w:val="23"/>
        </w:rPr>
      </w:pPr>
      <w:r w:rsidRPr="00D233E5">
        <w:rPr>
          <w:rFonts w:ascii="Arial" w:hAnsi="Arial" w:cs="Arial"/>
          <w:sz w:val="23"/>
          <w:szCs w:val="23"/>
        </w:rPr>
        <w:t xml:space="preserve">Speak the breathy consonant /h/ before the </w:t>
      </w:r>
      <w:r w:rsidRPr="00D233E5">
        <w:rPr>
          <w:rFonts w:ascii="Arial" w:hAnsi="Arial" w:cs="Arial"/>
          <w:sz w:val="23"/>
          <w:szCs w:val="23"/>
          <w:u w:val="single"/>
        </w:rPr>
        <w:t>sung</w:t>
      </w:r>
      <w:r w:rsidRPr="00D233E5">
        <w:rPr>
          <w:rFonts w:ascii="Arial" w:hAnsi="Arial" w:cs="Arial"/>
          <w:sz w:val="23"/>
          <w:szCs w:val="23"/>
        </w:rPr>
        <w:t xml:space="preserve"> vowel /a/,</w:t>
      </w:r>
      <w:r w:rsidR="008A6CD7">
        <w:rPr>
          <w:rFonts w:ascii="Arial" w:hAnsi="Arial" w:cs="Arial"/>
          <w:sz w:val="23"/>
          <w:szCs w:val="23"/>
        </w:rPr>
        <w:t xml:space="preserve"> </w:t>
      </w:r>
      <w:r w:rsidRPr="008A6CD7">
        <w:rPr>
          <w:rFonts w:ascii="Arial" w:hAnsi="Arial" w:cs="Arial"/>
          <w:sz w:val="23"/>
          <w:szCs w:val="23"/>
        </w:rPr>
        <w:t xml:space="preserve">noticing that the airflow precedes the phonation. </w:t>
      </w:r>
    </w:p>
    <w:p w14:paraId="06BA1FF3" w14:textId="77777777" w:rsidR="001B599A" w:rsidRDefault="001B599A" w:rsidP="001B599A">
      <w:pPr>
        <w:spacing w:after="0"/>
        <w:rPr>
          <w:rFonts w:ascii="Arial" w:hAnsi="Arial" w:cs="Arial"/>
          <w:sz w:val="23"/>
          <w:szCs w:val="23"/>
        </w:rPr>
      </w:pPr>
    </w:p>
    <w:p w14:paraId="1465EED5" w14:textId="77777777" w:rsidR="00F74BCB" w:rsidRDefault="00F74BCB" w:rsidP="001B599A">
      <w:pPr>
        <w:spacing w:after="0"/>
        <w:rPr>
          <w:rFonts w:ascii="Arial" w:hAnsi="Arial" w:cs="Arial"/>
          <w:sz w:val="23"/>
          <w:szCs w:val="23"/>
        </w:rPr>
      </w:pPr>
    </w:p>
    <w:p w14:paraId="438BE23A" w14:textId="7A1EB2B1" w:rsidR="003D098A" w:rsidRDefault="003D098A" w:rsidP="001B599A">
      <w:pPr>
        <w:spacing w:after="0"/>
        <w:rPr>
          <w:rFonts w:ascii="Arial" w:hAnsi="Arial" w:cs="Arial"/>
          <w:i/>
          <w:iCs/>
          <w:sz w:val="23"/>
          <w:szCs w:val="23"/>
        </w:rPr>
      </w:pPr>
      <w:r w:rsidRPr="00D233E5">
        <w:rPr>
          <w:rFonts w:ascii="Arial" w:hAnsi="Arial" w:cs="Arial"/>
          <w:i/>
          <w:iCs/>
          <w:sz w:val="23"/>
          <w:szCs w:val="23"/>
        </w:rPr>
        <w:t>With the VFT</w:t>
      </w:r>
    </w:p>
    <w:p w14:paraId="2A2919CE" w14:textId="77777777" w:rsidR="00033200" w:rsidRPr="00D233E5" w:rsidRDefault="00033200" w:rsidP="001B599A">
      <w:pPr>
        <w:spacing w:after="0"/>
        <w:rPr>
          <w:rFonts w:ascii="Arial" w:hAnsi="Arial" w:cs="Arial"/>
          <w:i/>
          <w:iCs/>
          <w:sz w:val="23"/>
          <w:szCs w:val="23"/>
        </w:rPr>
      </w:pPr>
    </w:p>
    <w:p w14:paraId="26C6ABFB" w14:textId="77777777" w:rsidR="00033200" w:rsidRDefault="003D098A" w:rsidP="00942D8B">
      <w:pPr>
        <w:pStyle w:val="ListParagraph"/>
        <w:numPr>
          <w:ilvl w:val="0"/>
          <w:numId w:val="6"/>
        </w:numPr>
        <w:spacing w:after="0" w:line="240" w:lineRule="auto"/>
        <w:jc w:val="both"/>
        <w:rPr>
          <w:rFonts w:ascii="Arial" w:hAnsi="Arial" w:cs="Arial"/>
          <w:sz w:val="23"/>
          <w:szCs w:val="23"/>
        </w:rPr>
      </w:pPr>
      <w:r w:rsidRPr="00033200">
        <w:rPr>
          <w:rFonts w:ascii="Arial" w:hAnsi="Arial" w:cs="Arial"/>
          <w:sz w:val="23"/>
          <w:szCs w:val="23"/>
        </w:rPr>
        <w:t xml:space="preserve">There will be a subtle fade in of the sound accompanied by ‘fogginess’ made by the extra air during the /h/ sound. </w:t>
      </w:r>
    </w:p>
    <w:p w14:paraId="5CE4F32A" w14:textId="4A3322B1" w:rsidR="003D098A" w:rsidRPr="00033200" w:rsidRDefault="00E84884" w:rsidP="00942D8B">
      <w:pPr>
        <w:pStyle w:val="ListParagraph"/>
        <w:numPr>
          <w:ilvl w:val="0"/>
          <w:numId w:val="6"/>
        </w:numPr>
        <w:spacing w:after="0" w:line="240" w:lineRule="auto"/>
        <w:jc w:val="both"/>
        <w:rPr>
          <w:rFonts w:ascii="Arial" w:hAnsi="Arial" w:cs="Arial"/>
          <w:sz w:val="23"/>
          <w:szCs w:val="23"/>
        </w:rPr>
      </w:pPr>
      <w:r w:rsidRPr="00033200">
        <w:rPr>
          <w:rFonts w:ascii="Arial" w:hAnsi="Arial" w:cs="Arial"/>
          <w:sz w:val="23"/>
          <w:szCs w:val="23"/>
        </w:rPr>
        <w:t>There may also be</w:t>
      </w:r>
      <w:r w:rsidR="003D098A" w:rsidRPr="00033200">
        <w:rPr>
          <w:rFonts w:ascii="Arial" w:hAnsi="Arial" w:cs="Arial"/>
          <w:sz w:val="23"/>
          <w:szCs w:val="23"/>
        </w:rPr>
        <w:t xml:space="preserve"> a scoop up to the pitch.</w:t>
      </w:r>
    </w:p>
    <w:p w14:paraId="0F9B8AE6" w14:textId="40154C5A" w:rsidR="00CB374E" w:rsidRDefault="00D943A8" w:rsidP="001B599A">
      <w:pPr>
        <w:ind w:left="720" w:firstLine="720"/>
        <w:jc w:val="both"/>
        <w:rPr>
          <w:rFonts w:ascii="Arial" w:hAnsi="Arial" w:cs="Arial"/>
          <w:sz w:val="23"/>
          <w:szCs w:val="23"/>
        </w:rPr>
      </w:pPr>
      <w:r>
        <w:rPr>
          <w:rFonts w:ascii="Arial" w:hAnsi="Arial" w:cs="Arial"/>
          <w:noProof/>
          <w:sz w:val="23"/>
          <w:szCs w:val="23"/>
        </w:rPr>
        <w:lastRenderedPageBreak/>
        <mc:AlternateContent>
          <mc:Choice Requires="wpg">
            <w:drawing>
              <wp:anchor distT="0" distB="0" distL="114300" distR="114300" simplePos="0" relativeHeight="251650560" behindDoc="0" locked="0" layoutInCell="1" allowOverlap="1" wp14:anchorId="0C1EE3C7" wp14:editId="75CE9C73">
                <wp:simplePos x="0" y="0"/>
                <wp:positionH relativeFrom="column">
                  <wp:posOffset>-989</wp:posOffset>
                </wp:positionH>
                <wp:positionV relativeFrom="paragraph">
                  <wp:posOffset>254643</wp:posOffset>
                </wp:positionV>
                <wp:extent cx="5853626" cy="3096260"/>
                <wp:effectExtent l="0" t="0" r="0" b="8890"/>
                <wp:wrapTopAndBottom/>
                <wp:docPr id="828965045" name="Group 10"/>
                <wp:cNvGraphicFramePr/>
                <a:graphic xmlns:a="http://schemas.openxmlformats.org/drawingml/2006/main">
                  <a:graphicData uri="http://schemas.microsoft.com/office/word/2010/wordprocessingGroup">
                    <wpg:wgp>
                      <wpg:cNvGrpSpPr/>
                      <wpg:grpSpPr>
                        <a:xfrm>
                          <a:off x="0" y="0"/>
                          <a:ext cx="5853626" cy="3096260"/>
                          <a:chOff x="0" y="0"/>
                          <a:chExt cx="5853626" cy="3096260"/>
                        </a:xfrm>
                      </wpg:grpSpPr>
                      <wpg:grpSp>
                        <wpg:cNvPr id="1522249129" name="Group 5"/>
                        <wpg:cNvGrpSpPr/>
                        <wpg:grpSpPr>
                          <a:xfrm>
                            <a:off x="0" y="52086"/>
                            <a:ext cx="2563892" cy="2886075"/>
                            <a:chOff x="0" y="0"/>
                            <a:chExt cx="2564012" cy="2886075"/>
                          </a:xfrm>
                        </wpg:grpSpPr>
                        <pic:pic xmlns:pic="http://schemas.openxmlformats.org/drawingml/2006/picture">
                          <pic:nvPicPr>
                            <pic:cNvPr id="635813360" name="Picture 635813360" descr="P2 F 2 onset.wav - VoceVista Video Pro"/>
                            <pic:cNvPicPr>
                              <a:picLocks noChangeAspect="1"/>
                            </pic:cNvPicPr>
                          </pic:nvPicPr>
                          <pic:blipFill rotWithShape="1">
                            <a:blip r:embed="rId21">
                              <a:extLst>
                                <a:ext uri="{28A0092B-C50C-407E-A947-70E740481C1C}">
                                  <a14:useLocalDpi xmlns:a14="http://schemas.microsoft.com/office/drawing/2010/main" val="0"/>
                                </a:ext>
                              </a:extLst>
                            </a:blip>
                            <a:srcRect t="12417" r="75863" b="18234"/>
                            <a:stretch/>
                          </pic:blipFill>
                          <pic:spPr bwMode="auto">
                            <a:xfrm>
                              <a:off x="0" y="0"/>
                              <a:ext cx="1383030" cy="28860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76046664" name="Picture 1976046664" descr="P2 F 2 onset.wav - VoceVista Video Pro"/>
                            <pic:cNvPicPr>
                              <a:picLocks noChangeAspect="1"/>
                            </pic:cNvPicPr>
                          </pic:nvPicPr>
                          <pic:blipFill rotWithShape="1">
                            <a:blip r:embed="rId21">
                              <a:extLst>
                                <a:ext uri="{28A0092B-C50C-407E-A947-70E740481C1C}">
                                  <a14:useLocalDpi xmlns:a14="http://schemas.microsoft.com/office/drawing/2010/main" val="0"/>
                                </a:ext>
                              </a:extLst>
                            </a:blip>
                            <a:srcRect l="24036" t="12417" r="59768" b="18234"/>
                            <a:stretch/>
                          </pic:blipFill>
                          <pic:spPr bwMode="auto">
                            <a:xfrm>
                              <a:off x="1375927" y="0"/>
                              <a:ext cx="1188085" cy="2886075"/>
                            </a:xfrm>
                            <a:prstGeom prst="rect">
                              <a:avLst/>
                            </a:prstGeom>
                            <a:ln>
                              <a:noFill/>
                            </a:ln>
                            <a:extLst>
                              <a:ext uri="{53640926-AAD7-44D8-BBD7-CCE9431645EC}">
                                <a14:shadowObscured xmlns:a14="http://schemas.microsoft.com/office/drawing/2010/main"/>
                              </a:ext>
                            </a:extLst>
                          </pic:spPr>
                        </pic:pic>
                      </wpg:grpSp>
                      <wpg:grpSp>
                        <wpg:cNvPr id="1832948239" name="Group 1"/>
                        <wpg:cNvGrpSpPr/>
                        <wpg:grpSpPr>
                          <a:xfrm>
                            <a:off x="4213185" y="0"/>
                            <a:ext cx="1640441" cy="3096260"/>
                            <a:chOff x="0" y="0"/>
                            <a:chExt cx="1640518" cy="3096260"/>
                          </a:xfrm>
                        </wpg:grpSpPr>
                        <pic:pic xmlns:pic="http://schemas.openxmlformats.org/drawingml/2006/picture">
                          <pic:nvPicPr>
                            <pic:cNvPr id="1957735792" name="Picture 1957735792"/>
                            <pic:cNvPicPr>
                              <a:picLocks noChangeAspect="1"/>
                            </pic:cNvPicPr>
                          </pic:nvPicPr>
                          <pic:blipFill rotWithShape="1">
                            <a:blip r:embed="rId22" cstate="print">
                              <a:extLst>
                                <a:ext uri="{28A0092B-C50C-407E-A947-70E740481C1C}">
                                  <a14:useLocalDpi xmlns:a14="http://schemas.microsoft.com/office/drawing/2010/main" val="0"/>
                                </a:ext>
                              </a:extLst>
                            </a:blip>
                            <a:srcRect t="9159" r="83119" b="26966"/>
                            <a:stretch/>
                          </pic:blipFill>
                          <pic:spPr bwMode="auto">
                            <a:xfrm>
                              <a:off x="0" y="0"/>
                              <a:ext cx="343535" cy="30962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37246515" name="Picture 1937246515" descr="A screen shot of a graph&#10;&#10;Description automatically generated"/>
                            <pic:cNvPicPr>
                              <a:picLocks noChangeAspect="1"/>
                            </pic:cNvPicPr>
                          </pic:nvPicPr>
                          <pic:blipFill rotWithShape="1">
                            <a:blip r:embed="rId23" cstate="print">
                              <a:extLst>
                                <a:ext uri="{28A0092B-C50C-407E-A947-70E740481C1C}">
                                  <a14:useLocalDpi xmlns:a14="http://schemas.microsoft.com/office/drawing/2010/main" val="0"/>
                                </a:ext>
                              </a:extLst>
                            </a:blip>
                            <a:srcRect l="35580" t="9159" b="26966"/>
                            <a:stretch/>
                          </pic:blipFill>
                          <pic:spPr bwMode="auto">
                            <a:xfrm>
                              <a:off x="329878" y="0"/>
                              <a:ext cx="1310640" cy="3096260"/>
                            </a:xfrm>
                            <a:prstGeom prst="rect">
                              <a:avLst/>
                            </a:prstGeom>
                            <a:ln>
                              <a:noFill/>
                            </a:ln>
                            <a:extLst>
                              <a:ext uri="{53640926-AAD7-44D8-BBD7-CCE9431645EC}">
                                <a14:shadowObscured xmlns:a14="http://schemas.microsoft.com/office/drawing/2010/main"/>
                              </a:ext>
                            </a:extLst>
                          </pic:spPr>
                        </pic:pic>
                      </wpg:grpSp>
                      <wps:wsp>
                        <wps:cNvPr id="217" name="Text Box 2"/>
                        <wps:cNvSpPr txBox="1">
                          <a:spLocks noChangeArrowheads="1"/>
                        </wps:cNvSpPr>
                        <wps:spPr bwMode="auto">
                          <a:xfrm>
                            <a:off x="2754775" y="133109"/>
                            <a:ext cx="1313119" cy="688340"/>
                          </a:xfrm>
                          <a:prstGeom prst="rect">
                            <a:avLst/>
                          </a:prstGeom>
                          <a:solidFill>
                            <a:srgbClr val="FFFFFF"/>
                          </a:solidFill>
                          <a:ln w="9525">
                            <a:solidFill>
                              <a:srgbClr val="000000"/>
                            </a:solidFill>
                            <a:miter lim="800000"/>
                            <a:headEnd/>
                            <a:tailEnd/>
                          </a:ln>
                        </wps:spPr>
                        <wps:txbx>
                          <w:txbxContent>
                            <w:p w14:paraId="73271194" w14:textId="38B55925" w:rsidR="008D3175" w:rsidRDefault="00A06D6F" w:rsidP="00A06D6F">
                              <w:pPr>
                                <w:jc w:val="center"/>
                              </w:pPr>
                              <w:r>
                                <w:t>Fogginess made by the extra air at the start of the sound.</w:t>
                              </w:r>
                            </w:p>
                          </w:txbxContent>
                        </wps:txbx>
                        <wps:bodyPr rot="0" vert="horz" wrap="square" lIns="91440" tIns="45720" rIns="91440" bIns="45720" anchor="t" anchorCtr="0">
                          <a:noAutofit/>
                        </wps:bodyPr>
                      </wps:wsp>
                      <wps:wsp>
                        <wps:cNvPr id="1772775979" name="Text Box 2"/>
                        <wps:cNvSpPr txBox="1">
                          <a:spLocks noChangeArrowheads="1"/>
                        </wps:cNvSpPr>
                        <wps:spPr bwMode="auto">
                          <a:xfrm>
                            <a:off x="2841585" y="2245489"/>
                            <a:ext cx="960075" cy="502920"/>
                          </a:xfrm>
                          <a:prstGeom prst="rect">
                            <a:avLst/>
                          </a:prstGeom>
                          <a:solidFill>
                            <a:srgbClr val="FFFFFF"/>
                          </a:solidFill>
                          <a:ln w="9525">
                            <a:solidFill>
                              <a:srgbClr val="000000"/>
                            </a:solidFill>
                            <a:miter lim="800000"/>
                            <a:headEnd/>
                            <a:tailEnd/>
                          </a:ln>
                        </wps:spPr>
                        <wps:txbx>
                          <w:txbxContent>
                            <w:p w14:paraId="5F36E8AC" w14:textId="49A5F74A" w:rsidR="00A06D6F" w:rsidRDefault="00A06D6F" w:rsidP="00A06D6F">
                              <w:pPr>
                                <w:jc w:val="center"/>
                              </w:pPr>
                              <w:r>
                                <w:t>Scoop up to the pitch.</w:t>
                              </w:r>
                            </w:p>
                          </w:txbxContent>
                        </wps:txbx>
                        <wps:bodyPr rot="0" vert="horz" wrap="square" lIns="91440" tIns="45720" rIns="91440" bIns="45720" anchor="t" anchorCtr="0">
                          <a:noAutofit/>
                        </wps:bodyPr>
                      </wps:wsp>
                      <wps:wsp>
                        <wps:cNvPr id="916518654" name="Arrow: Bent 2"/>
                        <wps:cNvSpPr/>
                        <wps:spPr>
                          <a:xfrm rot="16200000" flipH="1">
                            <a:off x="1847533" y="277475"/>
                            <a:ext cx="484744" cy="1303225"/>
                          </a:xfrm>
                          <a:prstGeom prst="bentArrow">
                            <a:avLst>
                              <a:gd name="adj1" fmla="val 19030"/>
                              <a:gd name="adj2" fmla="val 25000"/>
                              <a:gd name="adj3" fmla="val 25000"/>
                              <a:gd name="adj4" fmla="val 43750"/>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3851841" name="Arrow: Right 8"/>
                        <wps:cNvSpPr/>
                        <wps:spPr>
                          <a:xfrm rot="20120990">
                            <a:off x="1078134" y="2383661"/>
                            <a:ext cx="543560" cy="171450"/>
                          </a:xfrm>
                          <a:prstGeom prst="rightArrow">
                            <a:avLst>
                              <a:gd name="adj1" fmla="val 50000"/>
                              <a:gd name="adj2" fmla="val 83756"/>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5152795" name="Arrow: Right 8"/>
                        <wps:cNvSpPr/>
                        <wps:spPr>
                          <a:xfrm rot="20120990">
                            <a:off x="4417430" y="2557282"/>
                            <a:ext cx="543560" cy="171450"/>
                          </a:xfrm>
                          <a:prstGeom prst="rightArrow">
                            <a:avLst>
                              <a:gd name="adj1" fmla="val 50000"/>
                              <a:gd name="adj2" fmla="val 83756"/>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2327706" name="Arrow: Bent 2"/>
                        <wps:cNvSpPr/>
                        <wps:spPr>
                          <a:xfrm rot="16200000" flipH="1" flipV="1">
                            <a:off x="4376283" y="-180532"/>
                            <a:ext cx="325120" cy="946150"/>
                          </a:xfrm>
                          <a:prstGeom prst="bentArrow">
                            <a:avLst>
                              <a:gd name="adj1" fmla="val 25000"/>
                              <a:gd name="adj2" fmla="val 33900"/>
                              <a:gd name="adj3" fmla="val 50000"/>
                              <a:gd name="adj4" fmla="val 50000"/>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C1EE3C7" id="Group 10" o:spid="_x0000_s1026" style="position:absolute;left:0;text-align:left;margin-left:-.1pt;margin-top:20.05pt;width:460.9pt;height:243.8pt;z-index:251650560" coordsize="58536,30962" o:gfxdata="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">
                <v:group id="Group 5" o:spid="_x0000_s1027" style="position:absolute;top:520;width:25638;height:28861" coordsize="25640,28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35813360" o:spid="_x0000_s1028" type="#_x0000_t75" alt="P2 F 2 onset.wav - VoceVista Video Pro" style="position:absolute;width:13830;height:28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">
                    <v:imagedata r:id="rId24" o:title="P2 F 2 onset" croptop="8138f" cropbottom="11950f" cropright="49718f"/>
                  </v:shape>
                  <v:shape id="Picture 1976046664" o:spid="_x0000_s1029" type="#_x0000_t75" alt="P2 F 2 onset.wav - VoceVista Video Pro" style="position:absolute;left:13759;width:11881;height:28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">
                    <v:imagedata r:id="rId24" o:title="P2 F 2 onset" croptop="8138f" cropbottom="11950f" cropleft="15752f" cropright="39170f"/>
                  </v:shape>
                </v:group>
                <v:group id="Group 1" o:spid="_x0000_s1030" style="position:absolute;left:42131;width:16405;height:30962" coordsize="16405,309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">
                  <v:shape id="Picture 1957735792" o:spid="_x0000_s1031" type="#_x0000_t75" style="position:absolute;width:3435;height:309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">
                    <v:imagedata r:id="rId25" o:title="" croptop="6002f" cropbottom="17672f" cropright="54473f"/>
                  </v:shape>
                  <v:shape id="Picture 1937246515" o:spid="_x0000_s1032" type="#_x0000_t75" alt="A screen shot of a graph&#10;&#10;Description automatically generated" style="position:absolute;left:3298;width:13107;height:309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">
                    <v:imagedata r:id="rId26" o:title="A screen shot of a graph&#10;&#10;Description automatically generated" croptop="6002f" cropbottom="17672f" cropleft="23318f"/>
                  </v:shape>
                </v:group>
                <v:shapetype id="_x0000_t202" coordsize="21600,21600" o:spt="202" path="m,l,21600r21600,l21600,xe">
                  <v:stroke joinstyle="miter"/>
                  <v:path gradientshapeok="t" o:connecttype="rect"/>
                </v:shapetype>
                <v:shape id="Text Box 2" o:spid="_x0000_s1033" type="#_x0000_t202" style="position:absolute;left:27547;top:1331;width:13131;height:6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73271194" w14:textId="38B55925" w:rsidR="008D3175" w:rsidRDefault="00A06D6F" w:rsidP="00A06D6F">
                        <w:pPr>
                          <w:jc w:val="center"/>
                        </w:pPr>
                        <w:r>
                          <w:t>Fogginess made by the extra air at the start of the sound.</w:t>
                        </w:r>
                      </w:p>
                    </w:txbxContent>
                  </v:textbox>
                </v:shape>
                <v:shape id="Text Box 2" o:spid="_x0000_s1034" type="#_x0000_t202" style="position:absolute;left:28415;top:22454;width:9601;height:50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">
                  <v:textbox>
                    <w:txbxContent>
                      <w:p w14:paraId="5F36E8AC" w14:textId="49A5F74A" w:rsidR="00A06D6F" w:rsidRDefault="00A06D6F" w:rsidP="00A06D6F">
                        <w:pPr>
                          <w:jc w:val="center"/>
                        </w:pPr>
                        <w:r>
                          <w:t>Scoop up to the pitch.</w:t>
                        </w:r>
                      </w:p>
                    </w:txbxContent>
                  </v:textbox>
                </v:shape>
                <v:shape id="Arrow: Bent 2" o:spid="_x0000_s1035" style="position:absolute;left:18475;top:2774;width:4847;height:13033;rotation:90;flip:x;visibility:visible;mso-wrap-style:square;v-text-anchor:middle" coordsize="484744,1303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" path="m,1303225l,287138c,170012,94950,75062,212076,75062r151482,1l363558,,484744,121186,363558,242372r,-75063l212076,167309v66180,,-119829,186009,-119829,119829l92247,1303225r-92247,xe" fillcolor="red" strokecolor="yellow" strokeweight="1pt">
                  <v:stroke joinstyle="miter"/>
                  <v:path arrowok="t" o:connecttype="custom" o:connectlocs="0,1303225;0,287138;212076,75062;363558,75063;363558,0;484744,121186;363558,242372;363558,167309;212076,167309;92247,287138;92247,1303225;0,1303225" o:connectangles="0,0,0,0,0,0,0,0,0,0,0,0"/>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36" type="#_x0000_t13" style="position:absolute;left:10781;top:23836;width:5435;height:1715;rotation:-161547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" adj="15894" fillcolor="red" strokecolor="yellow" strokeweight="1pt"/>
                <v:shape id="Arrow: Right 8" o:spid="_x0000_s1037" type="#_x0000_t13" style="position:absolute;left:44174;top:25572;width:5435;height:1715;rotation:-1615473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" adj="15894" fillcolor="red" strokecolor="yellow" strokeweight="1pt"/>
                <v:shape id="Arrow: Bent 2" o:spid="_x0000_s1038" style="position:absolute;left:43762;top:-1806;width:3252;height:9462;rotation:-90;flip:x y;visibility:visible;mso-wrap-style:square;v-text-anchor:middle" coordsize="325120,946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" path="m,946150l,232136c,142357,72781,69576,162560,69576r,l162560,,325120,110216,162560,220431r,-69575l162560,150856v44890,,-81280,126170,-81280,81280l81280,946150,,946150xe" fillcolor="red" strokecolor="yellow" strokeweight="1pt">
                  <v:stroke joinstyle="miter"/>
                  <v:path arrowok="t" o:connecttype="custom" o:connectlocs="0,946150;0,232136;162560,69576;162560,69576;162560,0;325120,110216;162560,220431;162560,150856;162560,150856;81280,232136;81280,946150;0,946150" o:connectangles="0,0,0,0,0,0,0,0,0,0,0,0"/>
                </v:shape>
                <w10:wrap type="topAndBottom"/>
              </v:group>
            </w:pict>
          </mc:Fallback>
        </mc:AlternateContent>
      </w:r>
      <w:r w:rsidR="00371F5B">
        <w:rPr>
          <w:rFonts w:ascii="Arial" w:hAnsi="Arial" w:cs="Arial"/>
          <w:sz w:val="23"/>
          <w:szCs w:val="23"/>
        </w:rPr>
        <w:t>‘</w:t>
      </w:r>
      <w:proofErr w:type="spellStart"/>
      <w:r w:rsidR="00371F5B">
        <w:rPr>
          <w:rFonts w:ascii="Arial" w:hAnsi="Arial" w:cs="Arial"/>
          <w:sz w:val="23"/>
          <w:szCs w:val="23"/>
        </w:rPr>
        <w:t>VoceVista</w:t>
      </w:r>
      <w:proofErr w:type="spellEnd"/>
      <w:r w:rsidR="00371F5B">
        <w:rPr>
          <w:rFonts w:ascii="Arial" w:hAnsi="Arial" w:cs="Arial"/>
          <w:sz w:val="23"/>
          <w:szCs w:val="23"/>
        </w:rPr>
        <w:t>’</w:t>
      </w:r>
      <w:r w:rsidR="00371F5B">
        <w:rPr>
          <w:rFonts w:ascii="Arial" w:hAnsi="Arial" w:cs="Arial"/>
          <w:sz w:val="23"/>
          <w:szCs w:val="23"/>
        </w:rPr>
        <w:tab/>
      </w:r>
      <w:r w:rsidR="00371F5B">
        <w:rPr>
          <w:rFonts w:ascii="Arial" w:hAnsi="Arial" w:cs="Arial"/>
          <w:sz w:val="23"/>
          <w:szCs w:val="23"/>
        </w:rPr>
        <w:tab/>
      </w:r>
      <w:r w:rsidR="00371F5B">
        <w:rPr>
          <w:rFonts w:ascii="Arial" w:hAnsi="Arial" w:cs="Arial"/>
          <w:sz w:val="23"/>
          <w:szCs w:val="23"/>
        </w:rPr>
        <w:tab/>
      </w:r>
      <w:r w:rsidR="00371F5B">
        <w:rPr>
          <w:rFonts w:ascii="Arial" w:hAnsi="Arial" w:cs="Arial"/>
          <w:sz w:val="23"/>
          <w:szCs w:val="23"/>
        </w:rPr>
        <w:tab/>
      </w:r>
      <w:r w:rsidR="00371F5B">
        <w:rPr>
          <w:rFonts w:ascii="Arial" w:hAnsi="Arial" w:cs="Arial"/>
          <w:sz w:val="23"/>
          <w:szCs w:val="23"/>
        </w:rPr>
        <w:tab/>
      </w:r>
      <w:r w:rsidR="00371F5B">
        <w:rPr>
          <w:rFonts w:ascii="Arial" w:hAnsi="Arial" w:cs="Arial"/>
          <w:sz w:val="23"/>
          <w:szCs w:val="23"/>
        </w:rPr>
        <w:tab/>
      </w:r>
      <w:r w:rsidR="001B599A">
        <w:rPr>
          <w:rFonts w:ascii="Arial" w:hAnsi="Arial" w:cs="Arial"/>
          <w:sz w:val="23"/>
          <w:szCs w:val="23"/>
        </w:rPr>
        <w:tab/>
      </w:r>
      <w:r w:rsidR="00371F5B">
        <w:rPr>
          <w:rFonts w:ascii="Arial" w:hAnsi="Arial" w:cs="Arial"/>
          <w:sz w:val="23"/>
          <w:szCs w:val="23"/>
        </w:rPr>
        <w:t>‘</w:t>
      </w:r>
      <w:proofErr w:type="spellStart"/>
      <w:r w:rsidR="00371F5B">
        <w:rPr>
          <w:rFonts w:ascii="Arial" w:hAnsi="Arial" w:cs="Arial"/>
          <w:sz w:val="23"/>
          <w:szCs w:val="23"/>
        </w:rPr>
        <w:t>SingScope</w:t>
      </w:r>
      <w:proofErr w:type="spellEnd"/>
      <w:r w:rsidR="00371F5B">
        <w:rPr>
          <w:rFonts w:ascii="Arial" w:hAnsi="Arial" w:cs="Arial"/>
          <w:sz w:val="23"/>
          <w:szCs w:val="23"/>
        </w:rPr>
        <w:t>’</w:t>
      </w:r>
    </w:p>
    <w:p w14:paraId="0EF7A0B8" w14:textId="11A4591A" w:rsidR="00CB374E" w:rsidRPr="00D233E5" w:rsidRDefault="00CB374E" w:rsidP="003D098A">
      <w:pPr>
        <w:jc w:val="both"/>
        <w:rPr>
          <w:rFonts w:ascii="Arial" w:hAnsi="Arial" w:cs="Arial"/>
          <w:sz w:val="23"/>
          <w:szCs w:val="23"/>
        </w:rPr>
      </w:pPr>
    </w:p>
    <w:p w14:paraId="104D42FC" w14:textId="77777777" w:rsidR="003D098A" w:rsidRPr="00B62043" w:rsidRDefault="003D098A" w:rsidP="00942D8B">
      <w:pPr>
        <w:pStyle w:val="ListParagraph"/>
        <w:numPr>
          <w:ilvl w:val="0"/>
          <w:numId w:val="10"/>
        </w:numPr>
        <w:jc w:val="both"/>
        <w:rPr>
          <w:rFonts w:ascii="Arial" w:hAnsi="Arial" w:cs="Arial"/>
          <w:i/>
          <w:iCs/>
          <w:sz w:val="23"/>
          <w:szCs w:val="23"/>
        </w:rPr>
      </w:pPr>
      <w:r w:rsidRPr="00B62043">
        <w:rPr>
          <w:rFonts w:ascii="Arial" w:hAnsi="Arial" w:cs="Arial"/>
          <w:i/>
          <w:iCs/>
          <w:sz w:val="23"/>
          <w:szCs w:val="23"/>
        </w:rPr>
        <w:t>Hard/Glottal Onsets</w:t>
      </w:r>
    </w:p>
    <w:p w14:paraId="7F0F7C2F" w14:textId="14902691" w:rsidR="003D098A" w:rsidRPr="00B62043" w:rsidRDefault="003D098A" w:rsidP="00942D8B">
      <w:pPr>
        <w:pStyle w:val="ListParagraph"/>
        <w:numPr>
          <w:ilvl w:val="0"/>
          <w:numId w:val="8"/>
        </w:numPr>
        <w:jc w:val="both"/>
        <w:rPr>
          <w:rFonts w:ascii="Arial" w:hAnsi="Arial" w:cs="Arial"/>
          <w:iCs/>
          <w:sz w:val="23"/>
          <w:szCs w:val="23"/>
        </w:rPr>
      </w:pPr>
      <w:r w:rsidRPr="00B62043">
        <w:rPr>
          <w:rFonts w:ascii="Arial" w:hAnsi="Arial" w:cs="Arial"/>
          <w:iCs/>
          <w:sz w:val="23"/>
          <w:szCs w:val="23"/>
        </w:rPr>
        <w:t xml:space="preserve">Close the vocal folds lightly by preparing to make a tiny cough but stopping short of exploding the air through the glottis. This closure should be effortless. </w:t>
      </w:r>
    </w:p>
    <w:p w14:paraId="101C1196" w14:textId="4C195B8E" w:rsidR="003D098A" w:rsidRPr="00D233E5" w:rsidRDefault="003D098A" w:rsidP="003D098A">
      <w:pPr>
        <w:pStyle w:val="ListParagraph"/>
        <w:ind w:firstLine="360"/>
        <w:jc w:val="both"/>
        <w:rPr>
          <w:rFonts w:ascii="Arial" w:hAnsi="Arial" w:cs="Arial"/>
          <w:sz w:val="23"/>
          <w:szCs w:val="23"/>
        </w:rPr>
      </w:pPr>
      <w:r w:rsidRPr="00B62043">
        <w:rPr>
          <w:rFonts w:ascii="Arial" w:hAnsi="Arial" w:cs="Arial"/>
          <w:iCs/>
          <w:sz w:val="23"/>
          <w:szCs w:val="23"/>
        </w:rPr>
        <w:t>Practice holding this vocal posture for a few seconds, noticing</w:t>
      </w:r>
      <w:r w:rsidRPr="00D233E5">
        <w:rPr>
          <w:rFonts w:ascii="Arial" w:hAnsi="Arial" w:cs="Arial"/>
          <w:sz w:val="23"/>
          <w:szCs w:val="23"/>
        </w:rPr>
        <w:t xml:space="preserve"> how it feels.</w:t>
      </w:r>
    </w:p>
    <w:p w14:paraId="1FDB5A5F" w14:textId="497D47CA" w:rsidR="003D098A" w:rsidRPr="00D233E5" w:rsidRDefault="003D098A" w:rsidP="00942D8B">
      <w:pPr>
        <w:pStyle w:val="ListParagraph"/>
        <w:numPr>
          <w:ilvl w:val="0"/>
          <w:numId w:val="8"/>
        </w:numPr>
        <w:jc w:val="both"/>
        <w:rPr>
          <w:rFonts w:ascii="Arial" w:hAnsi="Arial" w:cs="Arial"/>
          <w:sz w:val="23"/>
          <w:szCs w:val="23"/>
        </w:rPr>
      </w:pPr>
      <w:r w:rsidRPr="00D233E5">
        <w:rPr>
          <w:rFonts w:ascii="Arial" w:hAnsi="Arial" w:cs="Arial"/>
          <w:sz w:val="23"/>
          <w:szCs w:val="23"/>
        </w:rPr>
        <w:t>Move from this closed action directly into the spoken vowel /a/ or /</w:t>
      </w:r>
      <w:proofErr w:type="spellStart"/>
      <w:r w:rsidRPr="00D233E5">
        <w:rPr>
          <w:rFonts w:ascii="Arial" w:hAnsi="Arial" w:cs="Arial"/>
          <w:sz w:val="23"/>
          <w:szCs w:val="23"/>
        </w:rPr>
        <w:t>i</w:t>
      </w:r>
      <w:proofErr w:type="spellEnd"/>
      <w:r w:rsidRPr="00D233E5">
        <w:rPr>
          <w:rFonts w:ascii="Arial" w:hAnsi="Arial" w:cs="Arial"/>
          <w:sz w:val="23"/>
          <w:szCs w:val="23"/>
        </w:rPr>
        <w:t>/</w:t>
      </w:r>
    </w:p>
    <w:p w14:paraId="3D26AECD" w14:textId="67BA7C00" w:rsidR="003D098A" w:rsidRPr="00D233E5" w:rsidRDefault="003D098A" w:rsidP="00942D8B">
      <w:pPr>
        <w:pStyle w:val="ListParagraph"/>
        <w:numPr>
          <w:ilvl w:val="0"/>
          <w:numId w:val="8"/>
        </w:numPr>
        <w:jc w:val="both"/>
        <w:rPr>
          <w:rFonts w:ascii="Arial" w:hAnsi="Arial" w:cs="Arial"/>
          <w:sz w:val="23"/>
          <w:szCs w:val="23"/>
        </w:rPr>
      </w:pPr>
      <w:r w:rsidRPr="00D233E5">
        <w:rPr>
          <w:rFonts w:ascii="Arial" w:hAnsi="Arial" w:cs="Arial"/>
          <w:sz w:val="23"/>
          <w:szCs w:val="23"/>
        </w:rPr>
        <w:t>Repeat step 1. But this time move straight into the sung vowel at a medium pitch. You will hear a tiny ‘click’ at the onset of the glottal sound. Notice that breath is held back prior to this ‘click’, but that it flows when you phonate the vowel.</w:t>
      </w:r>
    </w:p>
    <w:p w14:paraId="100CC278" w14:textId="056D232E" w:rsidR="003D098A" w:rsidRPr="00F41E2B" w:rsidRDefault="00F41E2B" w:rsidP="00F41E2B">
      <w:pPr>
        <w:tabs>
          <w:tab w:val="left" w:pos="1167"/>
        </w:tabs>
        <w:spacing w:after="0"/>
        <w:jc w:val="both"/>
        <w:rPr>
          <w:rFonts w:ascii="Arial" w:hAnsi="Arial" w:cs="Arial"/>
          <w:sz w:val="8"/>
          <w:szCs w:val="8"/>
        </w:rPr>
      </w:pPr>
      <w:r>
        <w:rPr>
          <w:rFonts w:ascii="Arial" w:hAnsi="Arial" w:cs="Arial"/>
          <w:sz w:val="23"/>
          <w:szCs w:val="23"/>
        </w:rPr>
        <w:tab/>
      </w:r>
    </w:p>
    <w:p w14:paraId="0F37C15A" w14:textId="14C75809" w:rsidR="00033200" w:rsidRPr="00B55A4E" w:rsidRDefault="003D098A" w:rsidP="001B599A">
      <w:pPr>
        <w:spacing w:after="0"/>
        <w:rPr>
          <w:rFonts w:ascii="Arial" w:hAnsi="Arial" w:cs="Arial"/>
          <w:i/>
          <w:iCs/>
          <w:sz w:val="23"/>
          <w:szCs w:val="23"/>
        </w:rPr>
      </w:pPr>
      <w:r w:rsidRPr="00D233E5">
        <w:rPr>
          <w:rFonts w:ascii="Arial" w:hAnsi="Arial" w:cs="Arial"/>
          <w:i/>
          <w:iCs/>
          <w:sz w:val="23"/>
          <w:szCs w:val="23"/>
        </w:rPr>
        <w:t>With the VFT</w:t>
      </w:r>
    </w:p>
    <w:p w14:paraId="49FCA037" w14:textId="5E2D097C" w:rsidR="003D098A" w:rsidRPr="00033200" w:rsidRDefault="003D098A" w:rsidP="00942D8B">
      <w:pPr>
        <w:pStyle w:val="ListParagraph"/>
        <w:numPr>
          <w:ilvl w:val="0"/>
          <w:numId w:val="6"/>
        </w:numPr>
        <w:spacing w:after="0"/>
        <w:jc w:val="both"/>
        <w:rPr>
          <w:rFonts w:ascii="Arial" w:hAnsi="Arial" w:cs="Arial"/>
          <w:sz w:val="23"/>
          <w:szCs w:val="23"/>
        </w:rPr>
      </w:pPr>
      <w:r w:rsidRPr="00033200">
        <w:rPr>
          <w:rFonts w:ascii="Arial" w:hAnsi="Arial" w:cs="Arial"/>
          <w:sz w:val="23"/>
          <w:szCs w:val="23"/>
        </w:rPr>
        <w:t xml:space="preserve">On a spectrogram, glottal onsets will appear as bursts of energy. </w:t>
      </w:r>
    </w:p>
    <w:p w14:paraId="0C5A693B" w14:textId="7BD88ECF" w:rsidR="003D098A" w:rsidRPr="00033200" w:rsidRDefault="003D098A" w:rsidP="00942D8B">
      <w:pPr>
        <w:pStyle w:val="ListParagraph"/>
        <w:numPr>
          <w:ilvl w:val="0"/>
          <w:numId w:val="6"/>
        </w:numPr>
        <w:spacing w:after="0"/>
        <w:jc w:val="both"/>
        <w:rPr>
          <w:rFonts w:ascii="Arial" w:hAnsi="Arial" w:cs="Arial"/>
          <w:sz w:val="23"/>
          <w:szCs w:val="23"/>
        </w:rPr>
      </w:pPr>
      <w:r w:rsidRPr="00033200">
        <w:rPr>
          <w:rFonts w:ascii="Arial" w:hAnsi="Arial" w:cs="Arial"/>
          <w:sz w:val="23"/>
          <w:szCs w:val="23"/>
        </w:rPr>
        <w:t xml:space="preserve">You may notice they are initially sharp, requiring a quick slide down to the intended pitch. </w:t>
      </w:r>
    </w:p>
    <w:p w14:paraId="48F08109" w14:textId="2D8F1418" w:rsidR="001B599A" w:rsidRPr="00D233E5" w:rsidRDefault="001B599A" w:rsidP="001B599A">
      <w:pPr>
        <w:spacing w:after="0"/>
        <w:jc w:val="both"/>
        <w:rPr>
          <w:rFonts w:ascii="Arial" w:hAnsi="Arial" w:cs="Arial"/>
          <w:sz w:val="23"/>
          <w:szCs w:val="23"/>
        </w:rPr>
      </w:pPr>
    </w:p>
    <w:p w14:paraId="0383C472" w14:textId="62F0B22C" w:rsidR="003D098A" w:rsidRDefault="00C05F70" w:rsidP="001B599A">
      <w:pPr>
        <w:ind w:left="720" w:firstLine="720"/>
        <w:jc w:val="both"/>
        <w:rPr>
          <w:rFonts w:ascii="Arial" w:hAnsi="Arial" w:cs="Arial"/>
          <w:sz w:val="23"/>
          <w:szCs w:val="23"/>
        </w:rPr>
      </w:pPr>
      <w:r>
        <w:rPr>
          <w:rFonts w:ascii="Arial" w:hAnsi="Arial" w:cs="Arial"/>
          <w:noProof/>
          <w:sz w:val="23"/>
          <w:szCs w:val="23"/>
        </w:rPr>
        <mc:AlternateContent>
          <mc:Choice Requires="wpg">
            <w:drawing>
              <wp:anchor distT="0" distB="0" distL="114300" distR="114300" simplePos="0" relativeHeight="251647488" behindDoc="0" locked="0" layoutInCell="1" allowOverlap="1" wp14:anchorId="46F03DEA" wp14:editId="18F122BE">
                <wp:simplePos x="0" y="0"/>
                <wp:positionH relativeFrom="column">
                  <wp:posOffset>85821</wp:posOffset>
                </wp:positionH>
                <wp:positionV relativeFrom="paragraph">
                  <wp:posOffset>267994</wp:posOffset>
                </wp:positionV>
                <wp:extent cx="5655849" cy="2602866"/>
                <wp:effectExtent l="0" t="0" r="2540" b="6985"/>
                <wp:wrapTopAndBottom/>
                <wp:docPr id="335688288" name="Group 12"/>
                <wp:cNvGraphicFramePr/>
                <a:graphic xmlns:a="http://schemas.openxmlformats.org/drawingml/2006/main">
                  <a:graphicData uri="http://schemas.microsoft.com/office/word/2010/wordprocessingGroup">
                    <wpg:wgp>
                      <wpg:cNvGrpSpPr/>
                      <wpg:grpSpPr>
                        <a:xfrm>
                          <a:off x="0" y="0"/>
                          <a:ext cx="5655849" cy="2602866"/>
                          <a:chOff x="0" y="0"/>
                          <a:chExt cx="5655849" cy="2602866"/>
                        </a:xfrm>
                      </wpg:grpSpPr>
                      <wpg:grpSp>
                        <wpg:cNvPr id="1609886730" name="Group 2"/>
                        <wpg:cNvGrpSpPr/>
                        <wpg:grpSpPr>
                          <a:xfrm>
                            <a:off x="0" y="11575"/>
                            <a:ext cx="2516900" cy="2591291"/>
                            <a:chOff x="0" y="468774"/>
                            <a:chExt cx="2232877" cy="2591926"/>
                          </a:xfrm>
                        </wpg:grpSpPr>
                        <pic:pic xmlns:pic="http://schemas.openxmlformats.org/drawingml/2006/picture">
                          <pic:nvPicPr>
                            <pic:cNvPr id="507608043" name="Picture 4" descr="P3 F 3.wav - VoceVista Video Pro"/>
                            <pic:cNvPicPr>
                              <a:picLocks noChangeAspect="1"/>
                            </pic:cNvPicPr>
                          </pic:nvPicPr>
                          <pic:blipFill rotWithShape="1">
                            <a:blip r:embed="rId27">
                              <a:extLst>
                                <a:ext uri="{28A0092B-C50C-407E-A947-70E740481C1C}">
                                  <a14:useLocalDpi xmlns:a14="http://schemas.microsoft.com/office/drawing/2010/main" val="0"/>
                                </a:ext>
                              </a:extLst>
                            </a:blip>
                            <a:srcRect t="23167" r="77118" b="17882"/>
                            <a:stretch/>
                          </pic:blipFill>
                          <pic:spPr bwMode="auto">
                            <a:xfrm>
                              <a:off x="0" y="468774"/>
                              <a:ext cx="1485756" cy="2591926"/>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79536340" name="Picture 4" descr="P3 F 3.wav - VoceVista Video Pro"/>
                            <pic:cNvPicPr>
                              <a:picLocks noChangeAspect="1"/>
                            </pic:cNvPicPr>
                          </pic:nvPicPr>
                          <pic:blipFill rotWithShape="1">
                            <a:blip r:embed="rId27">
                              <a:extLst>
                                <a:ext uri="{28A0092B-C50C-407E-A947-70E740481C1C}">
                                  <a14:useLocalDpi xmlns:a14="http://schemas.microsoft.com/office/drawing/2010/main" val="0"/>
                                </a:ext>
                              </a:extLst>
                            </a:blip>
                            <a:srcRect l="33738" t="23298" r="54341" b="17882"/>
                            <a:stretch/>
                          </pic:blipFill>
                          <pic:spPr bwMode="auto">
                            <a:xfrm>
                              <a:off x="1458812" y="474562"/>
                              <a:ext cx="774065" cy="2586138"/>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343307646" name="Picture 11" descr="A graph with a line drawn on it&#10;&#10;Description automatically generated"/>
                          <pic:cNvPicPr>
                            <a:picLocks noChangeAspect="1"/>
                          </pic:cNvPicPr>
                        </pic:nvPicPr>
                        <pic:blipFill rotWithShape="1">
                          <a:blip r:embed="rId28" cstate="print">
                            <a:extLst>
                              <a:ext uri="{28A0092B-C50C-407E-A947-70E740481C1C}">
                                <a14:useLocalDpi xmlns:a14="http://schemas.microsoft.com/office/drawing/2010/main" val="0"/>
                              </a:ext>
                            </a:extLst>
                          </a:blip>
                          <a:srcRect t="43491" r="14397" b="26043"/>
                          <a:stretch/>
                        </pic:blipFill>
                        <pic:spPr bwMode="auto">
                          <a:xfrm>
                            <a:off x="4259484" y="364603"/>
                            <a:ext cx="1396365" cy="2198370"/>
                          </a:xfrm>
                          <a:prstGeom prst="rect">
                            <a:avLst/>
                          </a:prstGeom>
                          <a:ln>
                            <a:noFill/>
                          </a:ln>
                          <a:extLst>
                            <a:ext uri="{53640926-AAD7-44D8-BBD7-CCE9431645EC}">
                              <a14:shadowObscured xmlns:a14="http://schemas.microsoft.com/office/drawing/2010/main"/>
                            </a:ext>
                          </a:extLst>
                        </pic:spPr>
                      </pic:pic>
                      <wps:wsp>
                        <wps:cNvPr id="1276564084" name="Text Box 2"/>
                        <wps:cNvSpPr txBox="1">
                          <a:spLocks noChangeArrowheads="1"/>
                        </wps:cNvSpPr>
                        <wps:spPr bwMode="auto">
                          <a:xfrm>
                            <a:off x="2691114" y="0"/>
                            <a:ext cx="1289719" cy="677081"/>
                          </a:xfrm>
                          <a:prstGeom prst="rect">
                            <a:avLst/>
                          </a:prstGeom>
                          <a:solidFill>
                            <a:srgbClr val="FFFFFF"/>
                          </a:solidFill>
                          <a:ln w="9525">
                            <a:solidFill>
                              <a:srgbClr val="000000"/>
                            </a:solidFill>
                            <a:miter lim="800000"/>
                            <a:headEnd/>
                            <a:tailEnd/>
                          </a:ln>
                        </wps:spPr>
                        <wps:txbx>
                          <w:txbxContent>
                            <w:p w14:paraId="6698EB31" w14:textId="6C7846D2" w:rsidR="006652BE" w:rsidRDefault="006652BE" w:rsidP="006652BE">
                              <w:pPr>
                                <w:jc w:val="center"/>
                              </w:pPr>
                              <w:r>
                                <w:t>Clean, burst of energy at the start of the sound.</w:t>
                              </w:r>
                            </w:p>
                          </w:txbxContent>
                        </wps:txbx>
                        <wps:bodyPr rot="0" vert="horz" wrap="square" lIns="91440" tIns="45720" rIns="91440" bIns="45720" anchor="t" anchorCtr="0">
                          <a:noAutofit/>
                        </wps:bodyPr>
                      </wps:wsp>
                      <wps:wsp>
                        <wps:cNvPr id="498558102" name="Text Box 2"/>
                        <wps:cNvSpPr txBox="1">
                          <a:spLocks noChangeArrowheads="1"/>
                        </wps:cNvSpPr>
                        <wps:spPr bwMode="auto">
                          <a:xfrm>
                            <a:off x="2702689" y="1134319"/>
                            <a:ext cx="1289562" cy="850692"/>
                          </a:xfrm>
                          <a:prstGeom prst="rect">
                            <a:avLst/>
                          </a:prstGeom>
                          <a:solidFill>
                            <a:srgbClr val="FFFFFF"/>
                          </a:solidFill>
                          <a:ln w="9525">
                            <a:solidFill>
                              <a:srgbClr val="000000"/>
                            </a:solidFill>
                            <a:miter lim="800000"/>
                            <a:headEnd/>
                            <a:tailEnd/>
                          </a:ln>
                        </wps:spPr>
                        <wps:txbx>
                          <w:txbxContent>
                            <w:p w14:paraId="6EB3ED87" w14:textId="1167D2D8" w:rsidR="00210794" w:rsidRDefault="00AE1B9A" w:rsidP="00210794">
                              <w:pPr>
                                <w:jc w:val="center"/>
                              </w:pPr>
                              <w:r>
                                <w:t>Initially sharp, quick slide down to the intended pitch.</w:t>
                              </w:r>
                            </w:p>
                          </w:txbxContent>
                        </wps:txbx>
                        <wps:bodyPr rot="0" vert="horz" wrap="square" lIns="91440" tIns="45720" rIns="91440" bIns="45720" anchor="t" anchorCtr="0">
                          <a:noAutofit/>
                        </wps:bodyPr>
                      </wps:wsp>
                      <wps:wsp>
                        <wps:cNvPr id="1021670022" name="Arrow: Bent 2"/>
                        <wps:cNvSpPr/>
                        <wps:spPr>
                          <a:xfrm rot="16200000" flipH="1">
                            <a:off x="2074191" y="-109324"/>
                            <a:ext cx="369985" cy="861847"/>
                          </a:xfrm>
                          <a:prstGeom prst="bentArrow">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1249853" name="Arrow: Bent 2"/>
                        <wps:cNvSpPr/>
                        <wps:spPr>
                          <a:xfrm rot="16200000" flipH="1" flipV="1">
                            <a:off x="3875896" y="235657"/>
                            <a:ext cx="888316" cy="692426"/>
                          </a:xfrm>
                          <a:prstGeom prst="bentArrow">
                            <a:avLst>
                              <a:gd name="adj1" fmla="val 10832"/>
                              <a:gd name="adj2" fmla="val 15035"/>
                              <a:gd name="adj3" fmla="val 23405"/>
                              <a:gd name="adj4" fmla="val 37945"/>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840303" name="Arrow: Right 8"/>
                        <wps:cNvSpPr/>
                        <wps:spPr>
                          <a:xfrm rot="1783790">
                            <a:off x="1348451" y="1647946"/>
                            <a:ext cx="543560" cy="171450"/>
                          </a:xfrm>
                          <a:prstGeom prst="rightArrow">
                            <a:avLst>
                              <a:gd name="adj1" fmla="val 50000"/>
                              <a:gd name="adj2" fmla="val 83756"/>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32016386" name="Arrow: Right 8"/>
                        <wps:cNvSpPr/>
                        <wps:spPr>
                          <a:xfrm rot="1783790">
                            <a:off x="3952755" y="1202320"/>
                            <a:ext cx="543560" cy="171450"/>
                          </a:xfrm>
                          <a:prstGeom prst="rightArrow">
                            <a:avLst>
                              <a:gd name="adj1" fmla="val 50000"/>
                              <a:gd name="adj2" fmla="val 83756"/>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6F03DEA" id="Group 12" o:spid="_x0000_s1039" style="position:absolute;left:0;text-align:left;margin-left:6.75pt;margin-top:21.1pt;width:445.35pt;height:204.95pt;z-index:251647488" coordsize="56558,26028" o:gfxdata="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">
                <v:group id="Group 2" o:spid="_x0000_s1040" style="position:absolute;top:115;width:25169;height:25913" coordorigin=",4687" coordsize="22328,25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">
                  <v:shape id="Picture 4" o:spid="_x0000_s1041" type="#_x0000_t75" alt="P3 F 3.wav - VoceVista Video Pro" style="position:absolute;top:4687;width:14857;height:25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">
                    <v:imagedata r:id="rId29" o:title="P3 F 3" croptop="15183f" cropbottom="11719f" cropright="50540f"/>
                  </v:shape>
                  <v:shape id="Picture 4" o:spid="_x0000_s1042" type="#_x0000_t75" alt="P3 F 3.wav - VoceVista Video Pro" style="position:absolute;left:14588;top:4745;width:7740;height:25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">
                    <v:imagedata r:id="rId29" o:title="P3 F 3" croptop="15269f" cropbottom="11719f" cropleft="22111f" cropright="35613f"/>
                  </v:shape>
                </v:group>
                <v:shape id="Picture 11" o:spid="_x0000_s1043" type="#_x0000_t75" alt="A graph with a line drawn on it&#10;&#10;Description automatically generated" style="position:absolute;left:42594;top:3646;width:13964;height:21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">
                  <v:imagedata r:id="rId30" o:title="A graph with a line drawn on it&#10;&#10;Description automatically generated" croptop="28502f" cropbottom="17068f" cropright="9435f"/>
                </v:shape>
                <v:shape id="Text Box 2" o:spid="_x0000_s1044" type="#_x0000_t202" style="position:absolute;left:26911;width:12897;height:67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">
                  <v:textbox>
                    <w:txbxContent>
                      <w:p w14:paraId="6698EB31" w14:textId="6C7846D2" w:rsidR="006652BE" w:rsidRDefault="006652BE" w:rsidP="006652BE">
                        <w:pPr>
                          <w:jc w:val="center"/>
                        </w:pPr>
                        <w:r>
                          <w:t>Clean, burst of energy at the start of the sound.</w:t>
                        </w:r>
                      </w:p>
                    </w:txbxContent>
                  </v:textbox>
                </v:shape>
                <v:shape id="Text Box 2" o:spid="_x0000_s1045" type="#_x0000_t202" style="position:absolute;left:27026;top:11343;width:12896;height:85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">
                  <v:textbox>
                    <w:txbxContent>
                      <w:p w14:paraId="6EB3ED87" w14:textId="1167D2D8" w:rsidR="00210794" w:rsidRDefault="00AE1B9A" w:rsidP="00210794">
                        <w:pPr>
                          <w:jc w:val="center"/>
                        </w:pPr>
                        <w:r>
                          <w:t>Initially sharp, quick slide down to the intended pitch.</w:t>
                        </w:r>
                      </w:p>
                    </w:txbxContent>
                  </v:textbox>
                </v:shape>
                <v:shape id="Arrow: Bent 2" o:spid="_x0000_s1046" style="position:absolute;left:20742;top:-1094;width:3699;height:8619;rotation:90;flip:x;visibility:visible;mso-wrap-style:square;v-text-anchor:middle" coordsize="369985,8618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" path="m,861847l,208117c,118720,72471,46249,161868,46249r115621,-1l277489,r92496,92496l277489,184993r,-46249l161868,138744v38313,,-69372,107685,-69372,69372l92496,861847,,861847xe" fillcolor="red" strokecolor="yellow" strokeweight="1pt">
                  <v:stroke joinstyle="miter"/>
                  <v:path arrowok="t" o:connecttype="custom" o:connectlocs="0,861847;0,208117;161868,46249;277489,46248;277489,0;369985,92496;277489,184993;277489,138744;161868,138744;92496,208116;92496,861847;0,861847" o:connectangles="0,0,0,0,0,0,0,0,0,0,0,0"/>
                </v:shape>
                <v:shape id="Arrow: Bent 2" o:spid="_x0000_s1047" style="position:absolute;left:38758;top:2357;width:8883;height:6924;rotation:-90;flip:x y;visibility:visible;mso-wrap-style:square;v-text-anchor:middle" coordsize="888316,6924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" path="m,692426l,329346c,184238,117633,66605,262741,66605r463513,-1l726254,,888316,104106,726254,208212r,-66604l262741,141608v103684,,-187737,291421,-187737,187737l75004,692426,,692426xe" fillcolor="red" strokecolor="yellow" strokeweight="1pt">
                  <v:stroke joinstyle="miter"/>
                  <v:path arrowok="t" o:connecttype="custom" o:connectlocs="0,692426;0,329346;262741,66605;726254,66604;726254,0;888316,104106;726254,208212;726254,141608;262741,141608;75004,329345;75004,692426;0,692426" o:connectangles="0,0,0,0,0,0,0,0,0,0,0,0"/>
                </v:shape>
                <v:shape id="Arrow: Right 8" o:spid="_x0000_s1048" type="#_x0000_t13" style="position:absolute;left:13484;top:16479;width:5436;height:1714;rotation:194837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" adj="15894" fillcolor="red" strokecolor="yellow" strokeweight="1pt"/>
                <v:shape id="Arrow: Right 8" o:spid="_x0000_s1049" type="#_x0000_t13" style="position:absolute;left:39527;top:12023;width:5436;height:1714;rotation:194837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" adj="15894" fillcolor="red" strokecolor="yellow" strokeweight="1pt"/>
                <w10:wrap type="topAndBottom"/>
              </v:group>
            </w:pict>
          </mc:Fallback>
        </mc:AlternateContent>
      </w:r>
      <w:r w:rsidR="006652BE">
        <w:rPr>
          <w:rFonts w:ascii="Arial" w:hAnsi="Arial" w:cs="Arial"/>
          <w:sz w:val="23"/>
          <w:szCs w:val="23"/>
        </w:rPr>
        <w:t xml:space="preserve"> </w:t>
      </w:r>
      <w:r w:rsidR="003E66A2">
        <w:rPr>
          <w:rFonts w:ascii="Arial" w:hAnsi="Arial" w:cs="Arial"/>
          <w:sz w:val="23"/>
          <w:szCs w:val="23"/>
        </w:rPr>
        <w:t>‘</w:t>
      </w:r>
      <w:proofErr w:type="spellStart"/>
      <w:r w:rsidR="003E66A2">
        <w:rPr>
          <w:rFonts w:ascii="Arial" w:hAnsi="Arial" w:cs="Arial"/>
          <w:sz w:val="23"/>
          <w:szCs w:val="23"/>
        </w:rPr>
        <w:t>VoceVista</w:t>
      </w:r>
      <w:proofErr w:type="spellEnd"/>
      <w:r w:rsidR="003E66A2">
        <w:rPr>
          <w:rFonts w:ascii="Arial" w:hAnsi="Arial" w:cs="Arial"/>
          <w:sz w:val="23"/>
          <w:szCs w:val="23"/>
        </w:rPr>
        <w:t>’</w:t>
      </w:r>
      <w:r w:rsidR="003E66A2">
        <w:rPr>
          <w:rFonts w:ascii="Arial" w:hAnsi="Arial" w:cs="Arial"/>
          <w:sz w:val="23"/>
          <w:szCs w:val="23"/>
        </w:rPr>
        <w:tab/>
      </w:r>
      <w:r w:rsidR="001B599A">
        <w:rPr>
          <w:rFonts w:ascii="Arial" w:hAnsi="Arial" w:cs="Arial"/>
          <w:sz w:val="23"/>
          <w:szCs w:val="23"/>
        </w:rPr>
        <w:tab/>
      </w:r>
      <w:r w:rsidR="001B599A">
        <w:rPr>
          <w:rFonts w:ascii="Arial" w:hAnsi="Arial" w:cs="Arial"/>
          <w:sz w:val="23"/>
          <w:szCs w:val="23"/>
        </w:rPr>
        <w:tab/>
      </w:r>
      <w:r w:rsidR="001B599A">
        <w:rPr>
          <w:rFonts w:ascii="Arial" w:hAnsi="Arial" w:cs="Arial"/>
          <w:sz w:val="23"/>
          <w:szCs w:val="23"/>
        </w:rPr>
        <w:tab/>
      </w:r>
      <w:r w:rsidR="001B599A">
        <w:rPr>
          <w:rFonts w:ascii="Arial" w:hAnsi="Arial" w:cs="Arial"/>
          <w:sz w:val="23"/>
          <w:szCs w:val="23"/>
        </w:rPr>
        <w:tab/>
      </w:r>
      <w:r w:rsidR="001B599A">
        <w:rPr>
          <w:rFonts w:ascii="Arial" w:hAnsi="Arial" w:cs="Arial"/>
          <w:sz w:val="23"/>
          <w:szCs w:val="23"/>
        </w:rPr>
        <w:tab/>
      </w:r>
      <w:r w:rsidR="001B599A">
        <w:rPr>
          <w:rFonts w:ascii="Arial" w:hAnsi="Arial" w:cs="Arial"/>
          <w:sz w:val="23"/>
          <w:szCs w:val="23"/>
        </w:rPr>
        <w:tab/>
        <w:t>‘</w:t>
      </w:r>
      <w:proofErr w:type="spellStart"/>
      <w:r w:rsidR="001B599A">
        <w:rPr>
          <w:rFonts w:ascii="Arial" w:hAnsi="Arial" w:cs="Arial"/>
          <w:sz w:val="23"/>
          <w:szCs w:val="23"/>
        </w:rPr>
        <w:t>SingScope</w:t>
      </w:r>
      <w:proofErr w:type="spellEnd"/>
      <w:r w:rsidR="001B599A">
        <w:rPr>
          <w:rFonts w:ascii="Arial" w:hAnsi="Arial" w:cs="Arial"/>
          <w:sz w:val="23"/>
          <w:szCs w:val="23"/>
        </w:rPr>
        <w:t>’</w:t>
      </w:r>
    </w:p>
    <w:p w14:paraId="63172C8D" w14:textId="6E2228E8" w:rsidR="004C1130" w:rsidRPr="00D233E5" w:rsidRDefault="004C1130" w:rsidP="00581C28">
      <w:pPr>
        <w:spacing w:after="0"/>
        <w:jc w:val="both"/>
        <w:rPr>
          <w:rFonts w:ascii="Arial" w:hAnsi="Arial" w:cs="Arial"/>
          <w:sz w:val="23"/>
          <w:szCs w:val="23"/>
        </w:rPr>
      </w:pPr>
    </w:p>
    <w:p w14:paraId="7113EBE1" w14:textId="77777777" w:rsidR="003D098A" w:rsidRPr="00D233E5" w:rsidRDefault="003D098A" w:rsidP="00942D8B">
      <w:pPr>
        <w:pStyle w:val="ListParagraph"/>
        <w:numPr>
          <w:ilvl w:val="0"/>
          <w:numId w:val="10"/>
        </w:numPr>
        <w:spacing w:after="0"/>
        <w:jc w:val="both"/>
        <w:rPr>
          <w:rFonts w:ascii="Arial" w:hAnsi="Arial" w:cs="Arial"/>
          <w:i/>
          <w:iCs/>
          <w:sz w:val="23"/>
          <w:szCs w:val="23"/>
        </w:rPr>
      </w:pPr>
      <w:r w:rsidRPr="00D233E5">
        <w:rPr>
          <w:rFonts w:ascii="Arial" w:hAnsi="Arial" w:cs="Arial"/>
          <w:i/>
          <w:iCs/>
          <w:sz w:val="23"/>
          <w:szCs w:val="23"/>
        </w:rPr>
        <w:t>Simultaneous/Balanced Onsets</w:t>
      </w:r>
    </w:p>
    <w:p w14:paraId="244D05DC" w14:textId="77777777" w:rsidR="003D098A" w:rsidRPr="00D233E5" w:rsidRDefault="003D098A" w:rsidP="00942D8B">
      <w:pPr>
        <w:pStyle w:val="ListParagraph"/>
        <w:numPr>
          <w:ilvl w:val="0"/>
          <w:numId w:val="9"/>
        </w:numPr>
        <w:jc w:val="both"/>
        <w:rPr>
          <w:rFonts w:ascii="Arial" w:hAnsi="Arial" w:cs="Arial"/>
          <w:sz w:val="23"/>
          <w:szCs w:val="23"/>
        </w:rPr>
      </w:pPr>
      <w:r w:rsidRPr="00D233E5">
        <w:rPr>
          <w:rFonts w:ascii="Arial" w:hAnsi="Arial" w:cs="Arial"/>
          <w:sz w:val="23"/>
          <w:szCs w:val="23"/>
        </w:rPr>
        <w:t>Imagine the vowel and the pitch you wish to sing.</w:t>
      </w:r>
    </w:p>
    <w:p w14:paraId="39E68AC9" w14:textId="77777777" w:rsidR="003D098A" w:rsidRPr="00D233E5" w:rsidRDefault="003D098A" w:rsidP="00942D8B">
      <w:pPr>
        <w:pStyle w:val="ListParagraph"/>
        <w:numPr>
          <w:ilvl w:val="0"/>
          <w:numId w:val="9"/>
        </w:numPr>
        <w:jc w:val="both"/>
        <w:rPr>
          <w:rFonts w:ascii="Arial" w:hAnsi="Arial" w:cs="Arial"/>
          <w:sz w:val="23"/>
          <w:szCs w:val="23"/>
        </w:rPr>
      </w:pPr>
      <w:r w:rsidRPr="00D233E5">
        <w:rPr>
          <w:rFonts w:ascii="Arial" w:hAnsi="Arial" w:cs="Arial"/>
          <w:sz w:val="23"/>
          <w:szCs w:val="23"/>
        </w:rPr>
        <w:t>Start the sound with simultaneous coordination of breath and sound. It can help to achieve this by imitating the cry of a small kitten or the whimper of a puppy. Both these sounds tend to incorporate an efficient onset of breath and voice together.</w:t>
      </w:r>
    </w:p>
    <w:p w14:paraId="5C670DE5" w14:textId="77777777" w:rsidR="003D098A" w:rsidRDefault="003D098A" w:rsidP="003D098A">
      <w:pPr>
        <w:spacing w:after="0" w:line="240" w:lineRule="auto"/>
        <w:ind w:firstLine="720"/>
        <w:rPr>
          <w:rFonts w:ascii="Arial" w:hAnsi="Arial" w:cs="Arial"/>
          <w:i/>
          <w:iCs/>
          <w:sz w:val="23"/>
          <w:szCs w:val="23"/>
        </w:rPr>
      </w:pPr>
    </w:p>
    <w:p w14:paraId="788CF1F7" w14:textId="1E362F30" w:rsidR="003D098A" w:rsidRPr="00D233E5" w:rsidRDefault="003D098A" w:rsidP="005902D4">
      <w:pPr>
        <w:spacing w:after="0" w:line="240" w:lineRule="auto"/>
        <w:rPr>
          <w:rFonts w:ascii="Arial" w:hAnsi="Arial" w:cs="Arial"/>
          <w:i/>
          <w:iCs/>
          <w:sz w:val="23"/>
          <w:szCs w:val="23"/>
        </w:rPr>
      </w:pPr>
      <w:r w:rsidRPr="00D233E5">
        <w:rPr>
          <w:rFonts w:ascii="Arial" w:hAnsi="Arial" w:cs="Arial"/>
          <w:i/>
          <w:iCs/>
          <w:sz w:val="23"/>
          <w:szCs w:val="23"/>
        </w:rPr>
        <w:t>With the VFT</w:t>
      </w:r>
    </w:p>
    <w:p w14:paraId="3AC324B7" w14:textId="598DFC6D" w:rsidR="008E2A20" w:rsidRPr="00033200" w:rsidRDefault="003D098A" w:rsidP="00942D8B">
      <w:pPr>
        <w:pStyle w:val="ListParagraph"/>
        <w:numPr>
          <w:ilvl w:val="0"/>
          <w:numId w:val="6"/>
        </w:numPr>
        <w:spacing w:after="0" w:line="240" w:lineRule="auto"/>
        <w:jc w:val="both"/>
        <w:rPr>
          <w:rFonts w:ascii="Arial" w:hAnsi="Arial" w:cs="Arial"/>
          <w:sz w:val="23"/>
          <w:szCs w:val="23"/>
        </w:rPr>
      </w:pPr>
      <w:r w:rsidRPr="00033200">
        <w:rPr>
          <w:rFonts w:ascii="Arial" w:hAnsi="Arial" w:cs="Arial"/>
          <w:sz w:val="23"/>
          <w:szCs w:val="23"/>
        </w:rPr>
        <w:t>On a spectrogram, balanced onsets will appear cleanly, are neither sharp nor flat and allow vibrato to begin immediately.</w:t>
      </w:r>
    </w:p>
    <w:p w14:paraId="0DBA7C81" w14:textId="77777777" w:rsidR="005902D4" w:rsidRDefault="005902D4" w:rsidP="005902D4">
      <w:pPr>
        <w:spacing w:after="0" w:line="240" w:lineRule="auto"/>
        <w:jc w:val="both"/>
        <w:rPr>
          <w:rFonts w:ascii="Arial" w:hAnsi="Arial" w:cs="Arial"/>
          <w:sz w:val="23"/>
          <w:szCs w:val="23"/>
        </w:rPr>
      </w:pPr>
    </w:p>
    <w:p w14:paraId="2445FEF2" w14:textId="786959AB" w:rsidR="005902D4" w:rsidRDefault="005902D4" w:rsidP="005902D4">
      <w:pPr>
        <w:spacing w:after="0" w:line="240" w:lineRule="auto"/>
        <w:jc w:val="both"/>
        <w:rPr>
          <w:rFonts w:ascii="Arial" w:hAnsi="Arial" w:cs="Arial"/>
          <w:sz w:val="23"/>
          <w:szCs w:val="23"/>
        </w:rPr>
      </w:pPr>
    </w:p>
    <w:p w14:paraId="5AA056B7" w14:textId="5FA2B4E6" w:rsidR="000A77D2" w:rsidRPr="00D233E5" w:rsidRDefault="00C05F70" w:rsidP="005902D4">
      <w:pPr>
        <w:spacing w:after="0" w:line="240" w:lineRule="auto"/>
        <w:ind w:left="720" w:firstLine="720"/>
        <w:jc w:val="both"/>
        <w:rPr>
          <w:rFonts w:ascii="Arial" w:hAnsi="Arial" w:cs="Arial"/>
          <w:sz w:val="23"/>
          <w:szCs w:val="23"/>
        </w:rPr>
      </w:pPr>
      <w:r>
        <w:rPr>
          <w:rFonts w:ascii="Arial" w:hAnsi="Arial" w:cs="Arial"/>
          <w:noProof/>
          <w:sz w:val="23"/>
          <w:szCs w:val="23"/>
        </w:rPr>
        <mc:AlternateContent>
          <mc:Choice Requires="wpg">
            <w:drawing>
              <wp:anchor distT="0" distB="0" distL="114300" distR="114300" simplePos="0" relativeHeight="251644416" behindDoc="0" locked="0" layoutInCell="1" allowOverlap="1" wp14:anchorId="0002B493" wp14:editId="2B4E1B1C">
                <wp:simplePos x="0" y="0"/>
                <wp:positionH relativeFrom="column">
                  <wp:posOffset>276804</wp:posOffset>
                </wp:positionH>
                <wp:positionV relativeFrom="paragraph">
                  <wp:posOffset>303667</wp:posOffset>
                </wp:positionV>
                <wp:extent cx="5547167" cy="2630805"/>
                <wp:effectExtent l="0" t="0" r="0" b="0"/>
                <wp:wrapTopAndBottom/>
                <wp:docPr id="1412424595" name="Group 13"/>
                <wp:cNvGraphicFramePr/>
                <a:graphic xmlns:a="http://schemas.openxmlformats.org/drawingml/2006/main">
                  <a:graphicData uri="http://schemas.microsoft.com/office/word/2010/wordprocessingGroup">
                    <wpg:wgp>
                      <wpg:cNvGrpSpPr/>
                      <wpg:grpSpPr>
                        <a:xfrm>
                          <a:off x="0" y="0"/>
                          <a:ext cx="5547167" cy="2630805"/>
                          <a:chOff x="0" y="0"/>
                          <a:chExt cx="5547167" cy="2630805"/>
                        </a:xfrm>
                      </wpg:grpSpPr>
                      <wpg:grpSp>
                        <wpg:cNvPr id="1140335830" name="Group 3"/>
                        <wpg:cNvGrpSpPr/>
                        <wpg:grpSpPr>
                          <a:xfrm>
                            <a:off x="0" y="0"/>
                            <a:ext cx="2059885" cy="2630805"/>
                            <a:chOff x="0" y="0"/>
                            <a:chExt cx="2059885" cy="2630805"/>
                          </a:xfrm>
                        </wpg:grpSpPr>
                        <pic:pic xmlns:pic="http://schemas.openxmlformats.org/drawingml/2006/picture">
                          <pic:nvPicPr>
                            <pic:cNvPr id="1298234781" name="Picture 7" descr="P5 M 3.wav - VoceVista Video Pro"/>
                            <pic:cNvPicPr>
                              <a:picLocks noChangeAspect="1"/>
                            </pic:cNvPicPr>
                          </pic:nvPicPr>
                          <pic:blipFill rotWithShape="1">
                            <a:blip r:embed="rId31" cstate="print">
                              <a:extLst>
                                <a:ext uri="{28A0092B-C50C-407E-A947-70E740481C1C}">
                                  <a14:useLocalDpi xmlns:a14="http://schemas.microsoft.com/office/drawing/2010/main" val="0"/>
                                </a:ext>
                              </a:extLst>
                            </a:blip>
                            <a:srcRect t="12036" r="75849" b="18612"/>
                            <a:stretch/>
                          </pic:blipFill>
                          <pic:spPr bwMode="auto">
                            <a:xfrm>
                              <a:off x="0" y="0"/>
                              <a:ext cx="1261110" cy="263080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91799752" name="Picture 7" descr="P5 M 3.wav - VoceVista Video Pro"/>
                            <pic:cNvPicPr>
                              <a:picLocks noChangeAspect="1"/>
                            </pic:cNvPicPr>
                          </pic:nvPicPr>
                          <pic:blipFill rotWithShape="1">
                            <a:blip r:embed="rId31" cstate="print">
                              <a:extLst>
                                <a:ext uri="{28A0092B-C50C-407E-A947-70E740481C1C}">
                                  <a14:useLocalDpi xmlns:a14="http://schemas.microsoft.com/office/drawing/2010/main" val="0"/>
                                </a:ext>
                              </a:extLst>
                            </a:blip>
                            <a:srcRect l="39954" t="12036" r="44507" b="18612"/>
                            <a:stretch/>
                          </pic:blipFill>
                          <pic:spPr bwMode="auto">
                            <a:xfrm>
                              <a:off x="1248355" y="0"/>
                              <a:ext cx="811530" cy="2630805"/>
                            </a:xfrm>
                            <a:prstGeom prst="rect">
                              <a:avLst/>
                            </a:prstGeom>
                            <a:ln>
                              <a:noFill/>
                            </a:ln>
                            <a:extLst>
                              <a:ext uri="{53640926-AAD7-44D8-BBD7-CCE9431645EC}">
                                <a14:shadowObscured xmlns:a14="http://schemas.microsoft.com/office/drawing/2010/main"/>
                              </a:ext>
                            </a:extLst>
                          </pic:spPr>
                        </pic:pic>
                      </wpg:grpSp>
                      <pic:pic xmlns:pic="http://schemas.openxmlformats.org/drawingml/2006/picture">
                        <pic:nvPicPr>
                          <pic:cNvPr id="3" name="Picture 3" descr="A graph with a line on it&#10;&#10;Description automatically generated"/>
                          <pic:cNvPicPr>
                            <a:picLocks noChangeAspect="1"/>
                          </pic:cNvPicPr>
                        </pic:nvPicPr>
                        <pic:blipFill rotWithShape="1">
                          <a:blip r:embed="rId32" cstate="print">
                            <a:extLst>
                              <a:ext uri="{28A0092B-C50C-407E-A947-70E740481C1C}">
                                <a14:useLocalDpi xmlns:a14="http://schemas.microsoft.com/office/drawing/2010/main" val="0"/>
                              </a:ext>
                            </a:extLst>
                          </a:blip>
                          <a:srcRect t="34446" r="8861" b="35216"/>
                          <a:stretch/>
                        </pic:blipFill>
                        <pic:spPr bwMode="auto">
                          <a:xfrm>
                            <a:off x="3946967" y="231493"/>
                            <a:ext cx="1600200" cy="2204720"/>
                          </a:xfrm>
                          <a:prstGeom prst="rect">
                            <a:avLst/>
                          </a:prstGeom>
                          <a:ln>
                            <a:noFill/>
                          </a:ln>
                          <a:extLst>
                            <a:ext uri="{53640926-AAD7-44D8-BBD7-CCE9431645EC}">
                              <a14:shadowObscured xmlns:a14="http://schemas.microsoft.com/office/drawing/2010/main"/>
                            </a:ext>
                          </a:extLst>
                        </pic:spPr>
                      </pic:pic>
                      <wps:wsp>
                        <wps:cNvPr id="959960478" name="Text Box 2"/>
                        <wps:cNvSpPr txBox="1">
                          <a:spLocks noChangeArrowheads="1"/>
                        </wps:cNvSpPr>
                        <wps:spPr bwMode="auto">
                          <a:xfrm>
                            <a:off x="2419109" y="561372"/>
                            <a:ext cx="1099595" cy="526648"/>
                          </a:xfrm>
                          <a:prstGeom prst="rect">
                            <a:avLst/>
                          </a:prstGeom>
                          <a:solidFill>
                            <a:srgbClr val="FFFFFF"/>
                          </a:solidFill>
                          <a:ln w="9525">
                            <a:solidFill>
                              <a:srgbClr val="000000"/>
                            </a:solidFill>
                            <a:miter lim="800000"/>
                            <a:headEnd/>
                            <a:tailEnd/>
                          </a:ln>
                        </wps:spPr>
                        <wps:txbx>
                          <w:txbxContent>
                            <w:p w14:paraId="5A102F45" w14:textId="612A2DB4" w:rsidR="005902D4" w:rsidRDefault="005902D4" w:rsidP="005902D4">
                              <w:pPr>
                                <w:jc w:val="center"/>
                              </w:pPr>
                              <w:r>
                                <w:t>Balanced onset on pitch.</w:t>
                              </w:r>
                            </w:p>
                          </w:txbxContent>
                        </wps:txbx>
                        <wps:bodyPr rot="0" vert="horz" wrap="square" lIns="91440" tIns="45720" rIns="91440" bIns="45720" anchor="t" anchorCtr="0">
                          <a:noAutofit/>
                        </wps:bodyPr>
                      </wps:wsp>
                      <wps:wsp>
                        <wps:cNvPr id="1745164798" name="Arrow: Right 8"/>
                        <wps:cNvSpPr/>
                        <wps:spPr>
                          <a:xfrm>
                            <a:off x="821802" y="1934660"/>
                            <a:ext cx="543560" cy="171450"/>
                          </a:xfrm>
                          <a:prstGeom prst="rightArrow">
                            <a:avLst>
                              <a:gd name="adj1" fmla="val 50000"/>
                              <a:gd name="adj2" fmla="val 83756"/>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3369614" name="Arrow: Right 8"/>
                        <wps:cNvSpPr/>
                        <wps:spPr>
                          <a:xfrm>
                            <a:off x="3599726" y="1326989"/>
                            <a:ext cx="543560" cy="189230"/>
                          </a:xfrm>
                          <a:prstGeom prst="rightArrow">
                            <a:avLst>
                              <a:gd name="adj1" fmla="val 50000"/>
                              <a:gd name="adj2" fmla="val 77525"/>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002B493" id="Group 13" o:spid="_x0000_s1050" style="position:absolute;left:0;text-align:left;margin-left:21.8pt;margin-top:23.9pt;width:436.8pt;height:207.15pt;z-index:251644416" coordsize="55471,26308" o:gfxdata="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">
                <v:group id="Group 3" o:spid="_x0000_s1051" style="position:absolute;width:20598;height:26308" coordsize="20598,26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">
                  <v:shape id="Picture 7" o:spid="_x0000_s1052" type="#_x0000_t75" alt="P5 M 3.wav - VoceVista Video Pro" style="position:absolute;width:12611;height:263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">
                    <v:imagedata r:id="rId33" o:title="P5 M 3" croptop="7888f" cropbottom="12198f" cropright="49708f"/>
                  </v:shape>
                  <v:shape id="Picture 7" o:spid="_x0000_s1053" type="#_x0000_t75" alt="P5 M 3.wav - VoceVista Video Pro" style="position:absolute;left:12483;width:8115;height:263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">
                    <v:imagedata r:id="rId33" o:title="P5 M 3" croptop="7888f" cropbottom="12198f" cropleft="26184f" cropright="29168f"/>
                  </v:shape>
                </v:group>
                <v:shape id="Picture 3" o:spid="_x0000_s1054" type="#_x0000_t75" alt="A graph with a line on it&#10;&#10;Description automatically generated" style="position:absolute;left:39469;top:2314;width:16002;height:22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">
                  <v:imagedata r:id="rId34" o:title="A graph with a line on it&#10;&#10;Description automatically generated" croptop="22575f" cropbottom="23079f" cropright="5807f"/>
                </v:shape>
                <v:shape id="Text Box 2" o:spid="_x0000_s1055" type="#_x0000_t202" style="position:absolute;left:24191;top:5613;width:10996;height:5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">
                  <v:textbox>
                    <w:txbxContent>
                      <w:p w14:paraId="5A102F45" w14:textId="612A2DB4" w:rsidR="005902D4" w:rsidRDefault="005902D4" w:rsidP="005902D4">
                        <w:pPr>
                          <w:jc w:val="center"/>
                        </w:pPr>
                        <w:r>
                          <w:t>Balanced onset on pitch.</w:t>
                        </w:r>
                      </w:p>
                    </w:txbxContent>
                  </v:textbox>
                </v:shape>
                <v:shape id="Arrow: Right 8" o:spid="_x0000_s1056" type="#_x0000_t13" style="position:absolute;left:8218;top:19346;width:5435;height:1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" adj="15894" fillcolor="red" strokecolor="yellow" strokeweight="1pt"/>
                <v:shape id="Arrow: Right 8" o:spid="_x0000_s1057" type="#_x0000_t13" style="position:absolute;left:35997;top:13269;width:5435;height:18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" adj="15770" fillcolor="red" strokecolor="yellow" strokeweight="1pt"/>
                <w10:wrap type="topAndBottom"/>
              </v:group>
            </w:pict>
          </mc:Fallback>
        </mc:AlternateContent>
      </w:r>
      <w:r w:rsidR="005902D4">
        <w:rPr>
          <w:rFonts w:ascii="Arial" w:hAnsi="Arial" w:cs="Arial"/>
          <w:sz w:val="23"/>
          <w:szCs w:val="23"/>
        </w:rPr>
        <w:t>‘</w:t>
      </w:r>
      <w:proofErr w:type="spellStart"/>
      <w:r w:rsidR="005902D4">
        <w:rPr>
          <w:rFonts w:ascii="Arial" w:hAnsi="Arial" w:cs="Arial"/>
          <w:sz w:val="23"/>
          <w:szCs w:val="23"/>
        </w:rPr>
        <w:t>VoceVista</w:t>
      </w:r>
      <w:proofErr w:type="spellEnd"/>
      <w:r w:rsidR="005902D4">
        <w:rPr>
          <w:rFonts w:ascii="Arial" w:hAnsi="Arial" w:cs="Arial"/>
          <w:sz w:val="23"/>
          <w:szCs w:val="23"/>
        </w:rPr>
        <w:t>’</w:t>
      </w:r>
      <w:r w:rsidR="005902D4">
        <w:rPr>
          <w:rFonts w:ascii="Arial" w:hAnsi="Arial" w:cs="Arial"/>
          <w:sz w:val="23"/>
          <w:szCs w:val="23"/>
        </w:rPr>
        <w:tab/>
      </w:r>
      <w:r w:rsidR="005902D4">
        <w:rPr>
          <w:rFonts w:ascii="Arial" w:hAnsi="Arial" w:cs="Arial"/>
          <w:sz w:val="23"/>
          <w:szCs w:val="23"/>
        </w:rPr>
        <w:tab/>
      </w:r>
      <w:r w:rsidR="005902D4">
        <w:rPr>
          <w:rFonts w:ascii="Arial" w:hAnsi="Arial" w:cs="Arial"/>
          <w:sz w:val="23"/>
          <w:szCs w:val="23"/>
        </w:rPr>
        <w:tab/>
      </w:r>
      <w:r w:rsidR="005902D4">
        <w:rPr>
          <w:rFonts w:ascii="Arial" w:hAnsi="Arial" w:cs="Arial"/>
          <w:sz w:val="23"/>
          <w:szCs w:val="23"/>
        </w:rPr>
        <w:tab/>
      </w:r>
      <w:r w:rsidR="005902D4">
        <w:rPr>
          <w:rFonts w:ascii="Arial" w:hAnsi="Arial" w:cs="Arial"/>
          <w:sz w:val="23"/>
          <w:szCs w:val="23"/>
        </w:rPr>
        <w:tab/>
      </w:r>
      <w:r w:rsidR="005902D4">
        <w:rPr>
          <w:rFonts w:ascii="Arial" w:hAnsi="Arial" w:cs="Arial"/>
          <w:sz w:val="23"/>
          <w:szCs w:val="23"/>
        </w:rPr>
        <w:tab/>
      </w:r>
      <w:r w:rsidR="005902D4">
        <w:rPr>
          <w:rFonts w:ascii="Arial" w:hAnsi="Arial" w:cs="Arial"/>
          <w:sz w:val="23"/>
          <w:szCs w:val="23"/>
        </w:rPr>
        <w:tab/>
        <w:t>‘</w:t>
      </w:r>
      <w:proofErr w:type="spellStart"/>
      <w:r w:rsidR="005902D4">
        <w:rPr>
          <w:rFonts w:ascii="Arial" w:hAnsi="Arial" w:cs="Arial"/>
          <w:sz w:val="23"/>
          <w:szCs w:val="23"/>
        </w:rPr>
        <w:t>SingScope</w:t>
      </w:r>
      <w:proofErr w:type="spellEnd"/>
      <w:r w:rsidR="005902D4">
        <w:rPr>
          <w:rFonts w:ascii="Arial" w:hAnsi="Arial" w:cs="Arial"/>
          <w:sz w:val="23"/>
          <w:szCs w:val="23"/>
        </w:rPr>
        <w:t>’</w:t>
      </w:r>
    </w:p>
    <w:p w14:paraId="301A49A1" w14:textId="71F2BCAE" w:rsidR="003D098A" w:rsidRPr="00D233E5" w:rsidRDefault="003D098A" w:rsidP="003D098A">
      <w:pPr>
        <w:spacing w:after="0"/>
        <w:rPr>
          <w:rFonts w:ascii="Arial" w:hAnsi="Arial" w:cs="Arial"/>
          <w:sz w:val="23"/>
          <w:szCs w:val="23"/>
        </w:rPr>
      </w:pPr>
    </w:p>
    <w:p w14:paraId="7B8767A6" w14:textId="3B56A27A" w:rsidR="003D098A" w:rsidRPr="00D233E5" w:rsidRDefault="003D098A" w:rsidP="003D098A">
      <w:pPr>
        <w:spacing w:after="0"/>
        <w:rPr>
          <w:rFonts w:ascii="Arial" w:hAnsi="Arial" w:cs="Arial"/>
          <w:sz w:val="23"/>
          <w:szCs w:val="23"/>
        </w:rPr>
      </w:pPr>
    </w:p>
    <w:p w14:paraId="14A0340F" w14:textId="77777777" w:rsidR="003D098A" w:rsidRPr="00D233E5" w:rsidRDefault="003D098A" w:rsidP="003D098A">
      <w:pPr>
        <w:spacing w:after="0"/>
        <w:rPr>
          <w:rFonts w:ascii="Arial" w:hAnsi="Arial" w:cs="Arial"/>
          <w:i/>
          <w:iCs/>
          <w:sz w:val="23"/>
          <w:szCs w:val="23"/>
        </w:rPr>
      </w:pPr>
      <w:r w:rsidRPr="00D233E5">
        <w:rPr>
          <w:rFonts w:ascii="Arial" w:hAnsi="Arial" w:cs="Arial"/>
          <w:i/>
          <w:iCs/>
          <w:sz w:val="23"/>
          <w:szCs w:val="23"/>
        </w:rPr>
        <w:t>The Exercises:</w:t>
      </w:r>
    </w:p>
    <w:p w14:paraId="60F9D487" w14:textId="77777777" w:rsidR="003D098A" w:rsidRPr="00D233E5" w:rsidRDefault="003D098A" w:rsidP="003D098A">
      <w:pPr>
        <w:spacing w:after="0"/>
        <w:rPr>
          <w:rFonts w:ascii="Arial" w:hAnsi="Arial" w:cs="Arial"/>
          <w:sz w:val="23"/>
          <w:szCs w:val="23"/>
        </w:rPr>
      </w:pPr>
    </w:p>
    <w:p w14:paraId="6C441ADF" w14:textId="77777777" w:rsidR="007D1B85" w:rsidRDefault="003D098A" w:rsidP="00942D8B">
      <w:pPr>
        <w:pStyle w:val="ListParagraph"/>
        <w:numPr>
          <w:ilvl w:val="0"/>
          <w:numId w:val="11"/>
        </w:numPr>
        <w:spacing w:after="0"/>
        <w:rPr>
          <w:rFonts w:ascii="Arial" w:hAnsi="Arial" w:cs="Arial"/>
          <w:sz w:val="23"/>
          <w:szCs w:val="23"/>
        </w:rPr>
      </w:pPr>
      <w:r w:rsidRPr="00D233E5">
        <w:rPr>
          <w:rFonts w:ascii="Arial" w:hAnsi="Arial" w:cs="Arial"/>
          <w:i/>
          <w:iCs/>
          <w:sz w:val="23"/>
          <w:szCs w:val="23"/>
        </w:rPr>
        <w:t>Repeated Onsets:</w:t>
      </w:r>
      <w:r w:rsidRPr="00D233E5">
        <w:rPr>
          <w:rFonts w:ascii="Arial" w:hAnsi="Arial" w:cs="Arial"/>
          <w:sz w:val="23"/>
          <w:szCs w:val="23"/>
        </w:rPr>
        <w:t xml:space="preserve"> </w:t>
      </w:r>
    </w:p>
    <w:p w14:paraId="631304F6" w14:textId="77777777" w:rsidR="001069DF" w:rsidRPr="001069DF" w:rsidRDefault="001069DF" w:rsidP="001069DF">
      <w:pPr>
        <w:spacing w:after="0"/>
        <w:rPr>
          <w:rFonts w:ascii="Arial" w:hAnsi="Arial" w:cs="Arial"/>
          <w:sz w:val="12"/>
          <w:szCs w:val="12"/>
        </w:rPr>
      </w:pPr>
    </w:p>
    <w:p w14:paraId="6B5B17E8" w14:textId="413A969D" w:rsidR="003D098A" w:rsidRPr="00511E57" w:rsidRDefault="003D098A" w:rsidP="00942D8B">
      <w:pPr>
        <w:pStyle w:val="ListParagraph"/>
        <w:numPr>
          <w:ilvl w:val="0"/>
          <w:numId w:val="6"/>
        </w:numPr>
        <w:spacing w:after="0"/>
        <w:rPr>
          <w:rFonts w:ascii="Arial" w:hAnsi="Arial" w:cs="Arial"/>
          <w:sz w:val="23"/>
          <w:szCs w:val="23"/>
        </w:rPr>
      </w:pPr>
      <w:r w:rsidRPr="00511E57">
        <w:rPr>
          <w:rFonts w:ascii="Arial" w:hAnsi="Arial" w:cs="Arial"/>
          <w:sz w:val="23"/>
          <w:szCs w:val="23"/>
        </w:rPr>
        <w:t xml:space="preserve">Participants performed the exercise below for each type of vocal onset described above. </w:t>
      </w:r>
    </w:p>
    <w:p w14:paraId="20B10975" w14:textId="2DB447D6" w:rsidR="003D098A" w:rsidRPr="00511E57" w:rsidRDefault="003D098A" w:rsidP="00942D8B">
      <w:pPr>
        <w:pStyle w:val="ListParagraph"/>
        <w:numPr>
          <w:ilvl w:val="0"/>
          <w:numId w:val="6"/>
        </w:numPr>
        <w:spacing w:after="0"/>
        <w:rPr>
          <w:rFonts w:ascii="Arial" w:hAnsi="Arial" w:cs="Arial"/>
          <w:sz w:val="23"/>
          <w:szCs w:val="23"/>
        </w:rPr>
      </w:pPr>
      <w:r w:rsidRPr="00511E57">
        <w:rPr>
          <w:rFonts w:ascii="Arial" w:hAnsi="Arial" w:cs="Arial"/>
          <w:sz w:val="23"/>
          <w:szCs w:val="23"/>
        </w:rPr>
        <w:t xml:space="preserve">The pitch range chosen was adapted to individual participants, starting at a relatively low pitch in their range and ascending by a semitone for approximately 10 repeats. </w:t>
      </w:r>
    </w:p>
    <w:p w14:paraId="42C48FD1" w14:textId="183D646B" w:rsidR="003D098A" w:rsidRPr="00511E57" w:rsidRDefault="003D098A" w:rsidP="00942D8B">
      <w:pPr>
        <w:pStyle w:val="ListParagraph"/>
        <w:numPr>
          <w:ilvl w:val="0"/>
          <w:numId w:val="6"/>
        </w:numPr>
        <w:spacing w:after="0"/>
        <w:rPr>
          <w:rFonts w:ascii="Arial" w:hAnsi="Arial" w:cs="Arial"/>
          <w:sz w:val="23"/>
          <w:szCs w:val="23"/>
        </w:rPr>
      </w:pPr>
      <w:r w:rsidRPr="00511E57">
        <w:rPr>
          <w:rFonts w:ascii="Arial" w:hAnsi="Arial" w:cs="Arial"/>
          <w:sz w:val="23"/>
          <w:szCs w:val="23"/>
        </w:rPr>
        <w:t xml:space="preserve">This exercise was repeated for each onset and on each of the three vowels displayed below. </w:t>
      </w:r>
    </w:p>
    <w:p w14:paraId="09CE1541" w14:textId="77777777" w:rsidR="003D098A" w:rsidRPr="00D233E5" w:rsidRDefault="003D098A" w:rsidP="003D098A">
      <w:pPr>
        <w:spacing w:after="0"/>
        <w:rPr>
          <w:rFonts w:ascii="Arial" w:hAnsi="Arial" w:cs="Arial"/>
          <w:sz w:val="23"/>
          <w:szCs w:val="23"/>
        </w:rPr>
      </w:pPr>
    </w:p>
    <w:p w14:paraId="4212074D" w14:textId="77777777" w:rsidR="003D098A" w:rsidRPr="00D233E5" w:rsidRDefault="003D098A" w:rsidP="003D098A">
      <w:pPr>
        <w:jc w:val="both"/>
        <w:rPr>
          <w:rFonts w:ascii="Arial" w:hAnsi="Arial" w:cs="Arial"/>
          <w:sz w:val="23"/>
          <w:szCs w:val="23"/>
        </w:rPr>
      </w:pPr>
      <w:r w:rsidRPr="00D233E5">
        <w:rPr>
          <w:rFonts w:ascii="Arial" w:hAnsi="Arial" w:cs="Arial"/>
          <w:noProof/>
          <w:sz w:val="23"/>
          <w:szCs w:val="23"/>
        </w:rPr>
        <w:drawing>
          <wp:inline distT="0" distB="0" distL="0" distR="0" wp14:anchorId="66A1F43A" wp14:editId="6E2343F6">
            <wp:extent cx="5731510" cy="1032510"/>
            <wp:effectExtent l="0" t="0" r="0" b="0"/>
            <wp:docPr id="1813241783" name="Picture 1813241783" descr="A picture containing text, antenn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antenna, device&#10;&#10;Description automatically generated"/>
                    <pic:cNvPicPr/>
                  </pic:nvPicPr>
                  <pic:blipFill>
                    <a:blip r:embed="rId35"/>
                    <a:stretch>
                      <a:fillRect/>
                    </a:stretch>
                  </pic:blipFill>
                  <pic:spPr>
                    <a:xfrm>
                      <a:off x="0" y="0"/>
                      <a:ext cx="5731510" cy="1032510"/>
                    </a:xfrm>
                    <a:prstGeom prst="rect">
                      <a:avLst/>
                    </a:prstGeom>
                  </pic:spPr>
                </pic:pic>
              </a:graphicData>
            </a:graphic>
          </wp:inline>
        </w:drawing>
      </w:r>
    </w:p>
    <w:p w14:paraId="48AEE0A6" w14:textId="77777777" w:rsidR="003D098A" w:rsidRPr="00D233E5" w:rsidRDefault="003D098A" w:rsidP="003D098A">
      <w:pPr>
        <w:spacing w:after="0"/>
        <w:rPr>
          <w:rFonts w:ascii="Arial" w:hAnsi="Arial" w:cs="Arial"/>
          <w:sz w:val="23"/>
          <w:szCs w:val="23"/>
        </w:rPr>
      </w:pPr>
    </w:p>
    <w:p w14:paraId="77ED2BAD" w14:textId="77777777" w:rsidR="003D098A" w:rsidRPr="00D233E5" w:rsidRDefault="003D098A" w:rsidP="003D098A">
      <w:pPr>
        <w:jc w:val="both"/>
        <w:rPr>
          <w:rFonts w:ascii="Arial" w:hAnsi="Arial" w:cs="Arial"/>
          <w:sz w:val="23"/>
          <w:szCs w:val="23"/>
        </w:rPr>
      </w:pPr>
    </w:p>
    <w:p w14:paraId="3D5FBC9E" w14:textId="63DC9CB1" w:rsidR="00470A99" w:rsidRDefault="003D098A" w:rsidP="00942D8B">
      <w:pPr>
        <w:pStyle w:val="ListParagraph"/>
        <w:numPr>
          <w:ilvl w:val="0"/>
          <w:numId w:val="11"/>
        </w:numPr>
        <w:jc w:val="both"/>
        <w:rPr>
          <w:rFonts w:ascii="Arial" w:hAnsi="Arial" w:cs="Arial"/>
          <w:sz w:val="23"/>
          <w:szCs w:val="23"/>
        </w:rPr>
      </w:pPr>
      <w:r w:rsidRPr="00D233E5">
        <w:rPr>
          <w:rFonts w:ascii="Arial" w:hAnsi="Arial" w:cs="Arial"/>
          <w:i/>
          <w:iCs/>
          <w:sz w:val="23"/>
          <w:szCs w:val="23"/>
        </w:rPr>
        <w:lastRenderedPageBreak/>
        <w:t>Light Glottal Onsets:</w:t>
      </w:r>
      <w:r w:rsidRPr="00D233E5">
        <w:rPr>
          <w:rFonts w:ascii="Arial" w:hAnsi="Arial" w:cs="Arial"/>
          <w:sz w:val="23"/>
          <w:szCs w:val="23"/>
        </w:rPr>
        <w:t xml:space="preserve"> </w:t>
      </w:r>
    </w:p>
    <w:p w14:paraId="00B41CB2" w14:textId="77777777" w:rsidR="00470A99" w:rsidRPr="00470A99" w:rsidRDefault="00470A99" w:rsidP="00470A99">
      <w:pPr>
        <w:pStyle w:val="ListParagraph"/>
        <w:jc w:val="both"/>
        <w:rPr>
          <w:rFonts w:ascii="Arial" w:hAnsi="Arial" w:cs="Arial"/>
          <w:sz w:val="12"/>
          <w:szCs w:val="12"/>
        </w:rPr>
      </w:pPr>
    </w:p>
    <w:p w14:paraId="60B170D9" w14:textId="19326D3B" w:rsidR="003D098A" w:rsidRPr="00470A99" w:rsidRDefault="003D098A" w:rsidP="00942D8B">
      <w:pPr>
        <w:pStyle w:val="ListParagraph"/>
        <w:numPr>
          <w:ilvl w:val="0"/>
          <w:numId w:val="6"/>
        </w:numPr>
        <w:jc w:val="both"/>
        <w:rPr>
          <w:rFonts w:ascii="Arial" w:hAnsi="Arial" w:cs="Arial"/>
          <w:sz w:val="23"/>
          <w:szCs w:val="23"/>
        </w:rPr>
      </w:pPr>
      <w:r w:rsidRPr="00470A99">
        <w:rPr>
          <w:rFonts w:ascii="Arial" w:hAnsi="Arial" w:cs="Arial"/>
          <w:sz w:val="23"/>
          <w:szCs w:val="23"/>
        </w:rPr>
        <w:t xml:space="preserve">Participants sang short vocalisations with light glottal onsets over the interval of a descending major third. </w:t>
      </w:r>
    </w:p>
    <w:p w14:paraId="12432F58" w14:textId="3EDEA6DC" w:rsidR="003D098A" w:rsidRPr="00470A99" w:rsidRDefault="003D098A" w:rsidP="00942D8B">
      <w:pPr>
        <w:pStyle w:val="ListParagraph"/>
        <w:numPr>
          <w:ilvl w:val="0"/>
          <w:numId w:val="6"/>
        </w:numPr>
        <w:jc w:val="both"/>
        <w:rPr>
          <w:rFonts w:ascii="Arial" w:hAnsi="Arial" w:cs="Arial"/>
          <w:sz w:val="23"/>
          <w:szCs w:val="23"/>
        </w:rPr>
      </w:pPr>
      <w:r w:rsidRPr="00470A99">
        <w:rPr>
          <w:rFonts w:ascii="Arial" w:hAnsi="Arial" w:cs="Arial"/>
          <w:sz w:val="23"/>
          <w:szCs w:val="23"/>
        </w:rPr>
        <w:t>They started in a comfortable modal voice range and gradually extended upwards, ascending in semitones.</w:t>
      </w:r>
    </w:p>
    <w:p w14:paraId="367BF5C5" w14:textId="77777777" w:rsidR="003D098A" w:rsidRPr="00D233E5" w:rsidRDefault="003D098A" w:rsidP="003D098A">
      <w:pPr>
        <w:jc w:val="both"/>
        <w:rPr>
          <w:rFonts w:ascii="Arial" w:hAnsi="Arial" w:cs="Arial"/>
          <w:sz w:val="23"/>
          <w:szCs w:val="23"/>
        </w:rPr>
      </w:pPr>
      <w:r>
        <w:rPr>
          <w:rFonts w:ascii="Arial" w:hAnsi="Arial" w:cs="Arial"/>
          <w:noProof/>
          <w:sz w:val="23"/>
          <w:szCs w:val="23"/>
        </w:rPr>
        <mc:AlternateContent>
          <mc:Choice Requires="wpg">
            <w:drawing>
              <wp:anchor distT="0" distB="0" distL="114300" distR="114300" simplePos="0" relativeHeight="251628032" behindDoc="0" locked="0" layoutInCell="1" allowOverlap="1" wp14:anchorId="59F32DF9" wp14:editId="2C8FEB8A">
                <wp:simplePos x="0" y="0"/>
                <wp:positionH relativeFrom="column">
                  <wp:posOffset>2114550</wp:posOffset>
                </wp:positionH>
                <wp:positionV relativeFrom="paragraph">
                  <wp:posOffset>533400</wp:posOffset>
                </wp:positionV>
                <wp:extent cx="3389630" cy="228600"/>
                <wp:effectExtent l="0" t="0" r="1270" b="0"/>
                <wp:wrapNone/>
                <wp:docPr id="1305224559" name="Group 1"/>
                <wp:cNvGraphicFramePr/>
                <a:graphic xmlns:a="http://schemas.openxmlformats.org/drawingml/2006/main">
                  <a:graphicData uri="http://schemas.microsoft.com/office/word/2010/wordprocessingGroup">
                    <wpg:wgp>
                      <wpg:cNvGrpSpPr/>
                      <wpg:grpSpPr>
                        <a:xfrm>
                          <a:off x="0" y="0"/>
                          <a:ext cx="3389630" cy="228600"/>
                          <a:chOff x="0" y="0"/>
                          <a:chExt cx="3389630" cy="228600"/>
                        </a:xfrm>
                      </wpg:grpSpPr>
                      <pic:pic xmlns:pic="http://schemas.openxmlformats.org/drawingml/2006/picture">
                        <pic:nvPicPr>
                          <pic:cNvPr id="1359712099" name="Picture 1359712099" descr="Diagram&#10;&#10;Description automatically generated"/>
                          <pic:cNvPicPr>
                            <a:picLocks noChangeAspect="1"/>
                          </pic:cNvPicPr>
                        </pic:nvPicPr>
                        <pic:blipFill rotWithShape="1">
                          <a:blip r:embed="rId36" cstate="print">
                            <a:extLst>
                              <a:ext uri="{28A0092B-C50C-407E-A947-70E740481C1C}">
                                <a14:useLocalDpi xmlns:a14="http://schemas.microsoft.com/office/drawing/2010/main" val="0"/>
                              </a:ext>
                            </a:extLst>
                          </a:blip>
                          <a:srcRect l="5983" t="66049" r="83492" b="11265"/>
                          <a:stretch/>
                        </pic:blipFill>
                        <pic:spPr bwMode="auto">
                          <a:xfrm>
                            <a:off x="0" y="0"/>
                            <a:ext cx="697230" cy="2159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6405077" name="Picture 136405077" descr="Diagram&#10;&#10;Description automatically generated"/>
                          <pic:cNvPicPr>
                            <a:picLocks noChangeAspect="1"/>
                          </pic:cNvPicPr>
                        </pic:nvPicPr>
                        <pic:blipFill rotWithShape="1">
                          <a:blip r:embed="rId36" cstate="print">
                            <a:extLst>
                              <a:ext uri="{28A0092B-C50C-407E-A947-70E740481C1C}">
                                <a14:useLocalDpi xmlns:a14="http://schemas.microsoft.com/office/drawing/2010/main" val="0"/>
                              </a:ext>
                            </a:extLst>
                          </a:blip>
                          <a:srcRect l="5983" t="66049" r="83492" b="11265"/>
                          <a:stretch/>
                        </pic:blipFill>
                        <pic:spPr bwMode="auto">
                          <a:xfrm>
                            <a:off x="755650" y="0"/>
                            <a:ext cx="697230" cy="2159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16773961" name="Picture 716773961" descr="Diagram&#10;&#10;Description automatically generated"/>
                          <pic:cNvPicPr>
                            <a:picLocks noChangeAspect="1"/>
                          </pic:cNvPicPr>
                        </pic:nvPicPr>
                        <pic:blipFill rotWithShape="1">
                          <a:blip r:embed="rId36" cstate="print">
                            <a:extLst>
                              <a:ext uri="{28A0092B-C50C-407E-A947-70E740481C1C}">
                                <a14:useLocalDpi xmlns:a14="http://schemas.microsoft.com/office/drawing/2010/main" val="0"/>
                              </a:ext>
                            </a:extLst>
                          </a:blip>
                          <a:srcRect l="5983" t="66049" r="83492" b="11265"/>
                          <a:stretch/>
                        </pic:blipFill>
                        <pic:spPr bwMode="auto">
                          <a:xfrm>
                            <a:off x="1981200" y="12700"/>
                            <a:ext cx="697230" cy="2159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730541095" name="Picture 1730541095" descr="Diagram&#10;&#10;Description automatically generated"/>
                          <pic:cNvPicPr>
                            <a:picLocks noChangeAspect="1"/>
                          </pic:cNvPicPr>
                        </pic:nvPicPr>
                        <pic:blipFill rotWithShape="1">
                          <a:blip r:embed="rId36" cstate="print">
                            <a:extLst>
                              <a:ext uri="{28A0092B-C50C-407E-A947-70E740481C1C}">
                                <a14:useLocalDpi xmlns:a14="http://schemas.microsoft.com/office/drawing/2010/main" val="0"/>
                              </a:ext>
                            </a:extLst>
                          </a:blip>
                          <a:srcRect l="5983" t="66049" r="83492" b="11265"/>
                          <a:stretch/>
                        </pic:blipFill>
                        <pic:spPr bwMode="auto">
                          <a:xfrm>
                            <a:off x="2692400" y="6350"/>
                            <a:ext cx="697230" cy="2159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3BCEEEB" id="Group 1" o:spid="_x0000_s1026" style="position:absolute;margin-left:166.5pt;margin-top:42pt;width:266.9pt;height:18pt;z-index:251628032" coordsize="33896,2286" o:gfxdata="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">
                <v:shape id="Picture 1359712099" o:spid="_x0000_s1027" type="#_x0000_t75" alt="Diagram&#10;&#10;Description automatically generated" style="position:absolute;width:6972;height:2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">
                  <v:imagedata r:id="rId37" o:title="Diagram&#10;&#10;Description automatically generated" croptop="43286f" cropbottom="7383f" cropleft="3921f" cropright="54717f"/>
                </v:shape>
                <v:shape id="Picture 136405077" o:spid="_x0000_s1028" type="#_x0000_t75" alt="Diagram&#10;&#10;Description automatically generated" style="position:absolute;left:7556;width:6972;height:2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">
                  <v:imagedata r:id="rId37" o:title="Diagram&#10;&#10;Description automatically generated" croptop="43286f" cropbottom="7383f" cropleft="3921f" cropright="54717f"/>
                </v:shape>
                <v:shape id="Picture 716773961" o:spid="_x0000_s1029" type="#_x0000_t75" alt="Diagram&#10;&#10;Description automatically generated" style="position:absolute;left:19812;top:127;width:6972;height:2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">
                  <v:imagedata r:id="rId37" o:title="Diagram&#10;&#10;Description automatically generated" croptop="43286f" cropbottom="7383f" cropleft="3921f" cropright="54717f"/>
                </v:shape>
                <v:shape id="Picture 1730541095" o:spid="_x0000_s1030" type="#_x0000_t75" alt="Diagram&#10;&#10;Description automatically generated" style="position:absolute;left:26924;top:63;width:6972;height:21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">
                  <v:imagedata r:id="rId37" o:title="Diagram&#10;&#10;Description automatically generated" croptop="43286f" cropbottom="7383f" cropleft="3921f" cropright="54717f"/>
                </v:shape>
              </v:group>
            </w:pict>
          </mc:Fallback>
        </mc:AlternateContent>
      </w:r>
      <w:r w:rsidRPr="00D233E5">
        <w:rPr>
          <w:rFonts w:ascii="Arial" w:hAnsi="Arial" w:cs="Arial"/>
          <w:noProof/>
          <w:sz w:val="23"/>
          <w:szCs w:val="23"/>
        </w:rPr>
        <w:drawing>
          <wp:inline distT="0" distB="0" distL="0" distR="0" wp14:anchorId="2E551700" wp14:editId="11602A81">
            <wp:extent cx="5731510" cy="822960"/>
            <wp:effectExtent l="0" t="0" r="0" b="2540"/>
            <wp:docPr id="2108949052" name="Picture 210894905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38"/>
                    <a:stretch>
                      <a:fillRect/>
                    </a:stretch>
                  </pic:blipFill>
                  <pic:spPr>
                    <a:xfrm>
                      <a:off x="0" y="0"/>
                      <a:ext cx="5731510" cy="822960"/>
                    </a:xfrm>
                    <a:prstGeom prst="rect">
                      <a:avLst/>
                    </a:prstGeom>
                  </pic:spPr>
                </pic:pic>
              </a:graphicData>
            </a:graphic>
          </wp:inline>
        </w:drawing>
      </w:r>
    </w:p>
    <w:p w14:paraId="19694A01" w14:textId="2EF45A32" w:rsidR="003D098A" w:rsidRDefault="003D098A" w:rsidP="003D098A">
      <w:pPr>
        <w:jc w:val="both"/>
        <w:rPr>
          <w:rFonts w:ascii="Arial" w:hAnsi="Arial" w:cs="Arial"/>
        </w:rPr>
      </w:pPr>
    </w:p>
    <w:p w14:paraId="061DFD8A" w14:textId="77777777" w:rsidR="003D098A" w:rsidRDefault="003D098A" w:rsidP="003D098A">
      <w:pPr>
        <w:spacing w:after="0"/>
        <w:rPr>
          <w:rFonts w:ascii="Arial" w:hAnsi="Arial" w:cs="Arial"/>
          <w:sz w:val="23"/>
          <w:szCs w:val="23"/>
        </w:rPr>
      </w:pPr>
    </w:p>
    <w:p w14:paraId="47945300" w14:textId="77777777" w:rsidR="003D098A" w:rsidRDefault="003D098A" w:rsidP="003D098A">
      <w:pPr>
        <w:spacing w:after="0"/>
        <w:rPr>
          <w:rFonts w:ascii="Arial" w:hAnsi="Arial" w:cs="Arial"/>
          <w:sz w:val="23"/>
          <w:szCs w:val="23"/>
        </w:rPr>
      </w:pPr>
    </w:p>
    <w:p w14:paraId="204105DD" w14:textId="77777777" w:rsidR="003D098A" w:rsidRDefault="003D098A" w:rsidP="003D098A">
      <w:pPr>
        <w:spacing w:after="0"/>
        <w:rPr>
          <w:rFonts w:ascii="Arial" w:hAnsi="Arial" w:cs="Arial"/>
          <w:sz w:val="23"/>
          <w:szCs w:val="23"/>
        </w:rPr>
      </w:pPr>
    </w:p>
    <w:p w14:paraId="798AA11C" w14:textId="77777777" w:rsidR="003D098A" w:rsidRPr="00A816BA" w:rsidRDefault="003D098A" w:rsidP="003D098A">
      <w:pPr>
        <w:spacing w:after="0"/>
        <w:rPr>
          <w:rFonts w:ascii="Arial" w:hAnsi="Arial" w:cs="Arial"/>
          <w:b/>
          <w:bCs/>
          <w:i/>
          <w:iCs/>
          <w:sz w:val="24"/>
          <w:szCs w:val="24"/>
        </w:rPr>
      </w:pPr>
      <w:r>
        <w:rPr>
          <w:rFonts w:ascii="Arial" w:hAnsi="Arial" w:cs="Arial"/>
          <w:b/>
          <w:bCs/>
          <w:i/>
          <w:iCs/>
          <w:sz w:val="24"/>
          <w:szCs w:val="24"/>
        </w:rPr>
        <w:t xml:space="preserve">2 - </w:t>
      </w:r>
      <w:r w:rsidRPr="00A816BA">
        <w:rPr>
          <w:rFonts w:ascii="Arial" w:hAnsi="Arial" w:cs="Arial"/>
          <w:b/>
          <w:bCs/>
          <w:i/>
          <w:iCs/>
          <w:sz w:val="24"/>
          <w:szCs w:val="24"/>
        </w:rPr>
        <w:t xml:space="preserve">Exploring </w:t>
      </w:r>
      <w:r>
        <w:rPr>
          <w:rFonts w:ascii="Arial" w:hAnsi="Arial" w:cs="Arial"/>
          <w:b/>
          <w:bCs/>
          <w:i/>
          <w:iCs/>
          <w:sz w:val="24"/>
          <w:szCs w:val="24"/>
        </w:rPr>
        <w:t>Messa di Voce Exercises</w:t>
      </w:r>
    </w:p>
    <w:p w14:paraId="5653A75B" w14:textId="77777777" w:rsidR="003D098A" w:rsidRDefault="003D098A" w:rsidP="003D098A">
      <w:pPr>
        <w:spacing w:after="0"/>
        <w:rPr>
          <w:rFonts w:ascii="Arial" w:hAnsi="Arial" w:cs="Arial"/>
          <w:sz w:val="23"/>
          <w:szCs w:val="23"/>
        </w:rPr>
      </w:pPr>
    </w:p>
    <w:p w14:paraId="62483562" w14:textId="77777777" w:rsidR="003D098A" w:rsidRDefault="003D098A" w:rsidP="003D098A">
      <w:pPr>
        <w:spacing w:after="0"/>
        <w:rPr>
          <w:rFonts w:ascii="Arial" w:hAnsi="Arial" w:cs="Arial"/>
          <w:i/>
          <w:iCs/>
          <w:sz w:val="23"/>
          <w:szCs w:val="23"/>
        </w:rPr>
      </w:pPr>
      <w:r w:rsidRPr="0003323E">
        <w:rPr>
          <w:rFonts w:ascii="Arial" w:hAnsi="Arial" w:cs="Arial"/>
          <w:i/>
          <w:sz w:val="23"/>
          <w:szCs w:val="23"/>
        </w:rPr>
        <w:t>Definition</w:t>
      </w:r>
      <w:r w:rsidRPr="0003323E">
        <w:rPr>
          <w:rFonts w:ascii="Arial" w:hAnsi="Arial" w:cs="Arial"/>
          <w:i/>
          <w:iCs/>
          <w:sz w:val="23"/>
          <w:szCs w:val="23"/>
        </w:rPr>
        <w:t>:</w:t>
      </w:r>
    </w:p>
    <w:p w14:paraId="71443F57" w14:textId="77777777" w:rsidR="00F74BCB" w:rsidRPr="00F74BCB" w:rsidRDefault="00F74BCB" w:rsidP="003D098A">
      <w:pPr>
        <w:spacing w:after="0"/>
        <w:rPr>
          <w:rFonts w:ascii="Arial" w:hAnsi="Arial" w:cs="Arial"/>
          <w:i/>
          <w:sz w:val="16"/>
          <w:szCs w:val="16"/>
        </w:rPr>
      </w:pPr>
    </w:p>
    <w:p w14:paraId="0734DCF4" w14:textId="75CCBF5E" w:rsidR="003D098A" w:rsidRDefault="003D098A" w:rsidP="003D098A">
      <w:pPr>
        <w:spacing w:after="0"/>
        <w:rPr>
          <w:rFonts w:ascii="Arial" w:hAnsi="Arial" w:cs="Arial"/>
          <w:sz w:val="23"/>
          <w:szCs w:val="23"/>
        </w:rPr>
      </w:pPr>
      <w:r>
        <w:rPr>
          <w:rFonts w:ascii="Arial" w:hAnsi="Arial" w:cs="Arial"/>
          <w:sz w:val="23"/>
          <w:szCs w:val="23"/>
        </w:rPr>
        <w:t xml:space="preserve">The </w:t>
      </w:r>
      <w:proofErr w:type="spellStart"/>
      <w:r>
        <w:rPr>
          <w:rFonts w:ascii="Arial" w:hAnsi="Arial" w:cs="Arial"/>
          <w:sz w:val="23"/>
          <w:szCs w:val="23"/>
        </w:rPr>
        <w:t>messa</w:t>
      </w:r>
      <w:proofErr w:type="spellEnd"/>
      <w:r>
        <w:rPr>
          <w:rFonts w:ascii="Arial" w:hAnsi="Arial" w:cs="Arial"/>
          <w:sz w:val="23"/>
          <w:szCs w:val="23"/>
        </w:rPr>
        <w:t xml:space="preserve"> di voce exercise involves a voice onset followed by a crescendo, followed by a diminuendo, then a voice offset while maintaining a single pitch </w:t>
      </w:r>
      <w:sdt>
        <w:sdtPr>
          <w:rPr>
            <w:rFonts w:ascii="Arial" w:hAnsi="Arial" w:cs="Arial"/>
            <w:sz w:val="23"/>
            <w:szCs w:val="23"/>
          </w:rPr>
          <w:id w:val="1296798883"/>
          <w:citation/>
        </w:sdtPr>
        <w:sdtContent>
          <w:r>
            <w:rPr>
              <w:rFonts w:ascii="Arial" w:hAnsi="Arial" w:cs="Arial"/>
              <w:sz w:val="23"/>
              <w:szCs w:val="23"/>
            </w:rPr>
            <w:fldChar w:fldCharType="begin"/>
          </w:r>
          <w:r>
            <w:rPr>
              <w:rFonts w:ascii="Arial" w:hAnsi="Arial" w:cs="Arial"/>
              <w:sz w:val="23"/>
              <w:szCs w:val="23"/>
            </w:rPr>
            <w:instrText xml:space="preserve"> CITATION Tit12 \l 2057 </w:instrText>
          </w:r>
          <w:r>
            <w:rPr>
              <w:rFonts w:ascii="Arial" w:hAnsi="Arial" w:cs="Arial"/>
              <w:sz w:val="23"/>
              <w:szCs w:val="23"/>
            </w:rPr>
            <w:fldChar w:fldCharType="separate"/>
          </w:r>
          <w:r w:rsidR="00832F4C" w:rsidRPr="00832F4C">
            <w:rPr>
              <w:rFonts w:ascii="Arial" w:hAnsi="Arial" w:cs="Arial"/>
              <w:noProof/>
              <w:sz w:val="23"/>
              <w:szCs w:val="23"/>
            </w:rPr>
            <w:t>(Titze &amp; Verdolini Abbott, 2012)</w:t>
          </w:r>
          <w:r>
            <w:rPr>
              <w:rFonts w:ascii="Arial" w:hAnsi="Arial" w:cs="Arial"/>
              <w:sz w:val="23"/>
              <w:szCs w:val="23"/>
            </w:rPr>
            <w:fldChar w:fldCharType="end"/>
          </w:r>
        </w:sdtContent>
      </w:sdt>
      <w:r>
        <w:rPr>
          <w:rFonts w:ascii="Arial" w:hAnsi="Arial" w:cs="Arial"/>
          <w:sz w:val="23"/>
          <w:szCs w:val="23"/>
        </w:rPr>
        <w:t>.</w:t>
      </w:r>
    </w:p>
    <w:p w14:paraId="120D22C8" w14:textId="77777777" w:rsidR="003D098A" w:rsidRDefault="003D098A" w:rsidP="003D098A">
      <w:pPr>
        <w:spacing w:after="0"/>
        <w:rPr>
          <w:rFonts w:ascii="Arial" w:hAnsi="Arial" w:cs="Arial"/>
          <w:sz w:val="23"/>
          <w:szCs w:val="23"/>
        </w:rPr>
      </w:pPr>
    </w:p>
    <w:p w14:paraId="706CDCD3" w14:textId="77777777" w:rsidR="00F74BCB" w:rsidRDefault="00F74BCB" w:rsidP="003D098A">
      <w:pPr>
        <w:spacing w:after="0"/>
        <w:rPr>
          <w:rFonts w:ascii="Arial" w:hAnsi="Arial" w:cs="Arial"/>
          <w:sz w:val="23"/>
          <w:szCs w:val="23"/>
        </w:rPr>
      </w:pPr>
    </w:p>
    <w:p w14:paraId="1CFC1798" w14:textId="77777777" w:rsidR="003D098A" w:rsidRDefault="003D098A" w:rsidP="003D098A">
      <w:pPr>
        <w:spacing w:after="0"/>
        <w:jc w:val="both"/>
        <w:rPr>
          <w:rFonts w:ascii="Arial" w:hAnsi="Arial" w:cs="Arial"/>
          <w:i/>
          <w:iCs/>
          <w:sz w:val="23"/>
          <w:szCs w:val="23"/>
        </w:rPr>
      </w:pPr>
      <w:r w:rsidRPr="00D233E5">
        <w:rPr>
          <w:rFonts w:ascii="Arial" w:hAnsi="Arial" w:cs="Arial"/>
          <w:i/>
          <w:iCs/>
          <w:sz w:val="23"/>
          <w:szCs w:val="23"/>
        </w:rPr>
        <w:t>Rationale for Use:</w:t>
      </w:r>
    </w:p>
    <w:p w14:paraId="1FD0D866" w14:textId="77777777" w:rsidR="00F74BCB" w:rsidRPr="00F74BCB" w:rsidRDefault="00F74BCB" w:rsidP="003D098A">
      <w:pPr>
        <w:spacing w:after="0"/>
        <w:jc w:val="both"/>
        <w:rPr>
          <w:rFonts w:ascii="Arial" w:hAnsi="Arial" w:cs="Arial"/>
          <w:i/>
          <w:iCs/>
          <w:sz w:val="16"/>
          <w:szCs w:val="16"/>
        </w:rPr>
      </w:pPr>
    </w:p>
    <w:p w14:paraId="0E21D9E5" w14:textId="5F235B7D" w:rsidR="003D098A" w:rsidRDefault="003D098A" w:rsidP="003D098A">
      <w:pPr>
        <w:spacing w:after="0"/>
        <w:rPr>
          <w:rFonts w:ascii="Arial" w:hAnsi="Arial" w:cs="Arial"/>
          <w:sz w:val="23"/>
          <w:szCs w:val="23"/>
        </w:rPr>
      </w:pPr>
      <w:r>
        <w:rPr>
          <w:rFonts w:ascii="Arial" w:hAnsi="Arial" w:cs="Arial"/>
          <w:sz w:val="23"/>
          <w:szCs w:val="23"/>
        </w:rPr>
        <w:t xml:space="preserve">Male and female vocal folds increase in length and mass during adolescence due to the influx of pubertal hormones </w:t>
      </w:r>
      <w:sdt>
        <w:sdtPr>
          <w:rPr>
            <w:rFonts w:ascii="Arial" w:hAnsi="Arial" w:cs="Arial"/>
            <w:sz w:val="23"/>
            <w:szCs w:val="23"/>
          </w:rPr>
          <w:id w:val="-1505057"/>
          <w:citation/>
        </w:sdtPr>
        <w:sdtContent>
          <w:r>
            <w:rPr>
              <w:rFonts w:ascii="Arial" w:hAnsi="Arial" w:cs="Arial"/>
              <w:sz w:val="23"/>
              <w:szCs w:val="23"/>
            </w:rPr>
            <w:fldChar w:fldCharType="begin"/>
          </w:r>
          <w:r>
            <w:rPr>
              <w:rFonts w:ascii="Arial" w:hAnsi="Arial" w:cs="Arial"/>
              <w:sz w:val="23"/>
              <w:szCs w:val="23"/>
            </w:rPr>
            <w:instrText xml:space="preserve"> CITATION Sat171 \l 2057 </w:instrText>
          </w:r>
          <w:r>
            <w:rPr>
              <w:rFonts w:ascii="Arial" w:hAnsi="Arial" w:cs="Arial"/>
              <w:sz w:val="23"/>
              <w:szCs w:val="23"/>
            </w:rPr>
            <w:fldChar w:fldCharType="separate"/>
          </w:r>
          <w:r w:rsidR="00832F4C" w:rsidRPr="00832F4C">
            <w:rPr>
              <w:rFonts w:ascii="Arial" w:hAnsi="Arial" w:cs="Arial"/>
              <w:noProof/>
              <w:sz w:val="23"/>
              <w:szCs w:val="23"/>
            </w:rPr>
            <w:t>(Sataloff, et al., 2017)</w:t>
          </w:r>
          <w:r>
            <w:rPr>
              <w:rFonts w:ascii="Arial" w:hAnsi="Arial" w:cs="Arial"/>
              <w:sz w:val="23"/>
              <w:szCs w:val="23"/>
            </w:rPr>
            <w:fldChar w:fldCharType="end"/>
          </w:r>
        </w:sdtContent>
      </w:sdt>
      <w:r>
        <w:rPr>
          <w:rFonts w:ascii="Arial" w:hAnsi="Arial" w:cs="Arial"/>
          <w:sz w:val="23"/>
          <w:szCs w:val="23"/>
        </w:rPr>
        <w:t xml:space="preserve">. Brunssen (2018) states that although this means adolescent vocal folds lose the capacity to respond to high levels of airflow, which younger children use to create loud sounds, they gain the ability to adjust for register, pitch, and dynamics (Titze, 2017). </w:t>
      </w:r>
      <w:r w:rsidRPr="00D05158">
        <w:rPr>
          <w:rFonts w:ascii="Arial" w:hAnsi="Arial" w:cs="Arial"/>
          <w:noProof/>
          <w:sz w:val="23"/>
          <w:szCs w:val="23"/>
        </w:rPr>
        <w:t>Fuchs, et al.</w:t>
      </w:r>
      <w:r>
        <w:rPr>
          <w:rFonts w:ascii="Arial" w:hAnsi="Arial" w:cs="Arial"/>
          <w:noProof/>
          <w:sz w:val="23"/>
          <w:szCs w:val="23"/>
        </w:rPr>
        <w:t xml:space="preserve"> (</w:t>
      </w:r>
      <w:r w:rsidRPr="00D05158">
        <w:rPr>
          <w:rFonts w:ascii="Arial" w:hAnsi="Arial" w:cs="Arial"/>
          <w:noProof/>
          <w:sz w:val="23"/>
          <w:szCs w:val="23"/>
        </w:rPr>
        <w:t>2009)</w:t>
      </w:r>
      <w:r>
        <w:rPr>
          <w:rFonts w:ascii="Arial" w:hAnsi="Arial" w:cs="Arial"/>
          <w:sz w:val="23"/>
          <w:szCs w:val="23"/>
        </w:rPr>
        <w:t xml:space="preserve"> therefore state that adolescents have a greater capacity for the coordination of the </w:t>
      </w:r>
      <w:proofErr w:type="spellStart"/>
      <w:r>
        <w:rPr>
          <w:rFonts w:ascii="Arial" w:hAnsi="Arial" w:cs="Arial"/>
          <w:sz w:val="23"/>
          <w:szCs w:val="23"/>
        </w:rPr>
        <w:t>messa</w:t>
      </w:r>
      <w:proofErr w:type="spellEnd"/>
      <w:r>
        <w:rPr>
          <w:rFonts w:ascii="Arial" w:hAnsi="Arial" w:cs="Arial"/>
          <w:sz w:val="23"/>
          <w:szCs w:val="23"/>
        </w:rPr>
        <w:t xml:space="preserve"> di voce as their bodies develop. Titze and </w:t>
      </w:r>
      <w:proofErr w:type="spellStart"/>
      <w:r>
        <w:rPr>
          <w:rFonts w:ascii="Arial" w:hAnsi="Arial" w:cs="Arial"/>
          <w:sz w:val="23"/>
          <w:szCs w:val="23"/>
        </w:rPr>
        <w:t>Verdolini</w:t>
      </w:r>
      <w:proofErr w:type="spellEnd"/>
      <w:r>
        <w:rPr>
          <w:rFonts w:ascii="Arial" w:hAnsi="Arial" w:cs="Arial"/>
          <w:sz w:val="23"/>
          <w:szCs w:val="23"/>
        </w:rPr>
        <w:t xml:space="preserve">-Abbott (2012) note that, for sound quality and pitch to remain constant, the </w:t>
      </w:r>
      <w:proofErr w:type="spellStart"/>
      <w:r>
        <w:rPr>
          <w:rFonts w:ascii="Arial" w:hAnsi="Arial" w:cs="Arial"/>
          <w:sz w:val="23"/>
          <w:szCs w:val="23"/>
        </w:rPr>
        <w:t>messa</w:t>
      </w:r>
      <w:proofErr w:type="spellEnd"/>
      <w:r>
        <w:rPr>
          <w:rFonts w:ascii="Arial" w:hAnsi="Arial" w:cs="Arial"/>
          <w:sz w:val="23"/>
          <w:szCs w:val="23"/>
        </w:rPr>
        <w:t xml:space="preserve"> di voce requires the ultimate control of vocal fold closure and lung pressure changes. The motor skill acquisition of learning to balance these two components (laryngeal muscle activity and lung pressure changes) is vital to the developing singer (Ragan, 2020).</w:t>
      </w:r>
    </w:p>
    <w:p w14:paraId="43B0D818" w14:textId="77777777" w:rsidR="003D098A" w:rsidRDefault="003D098A" w:rsidP="003D098A">
      <w:pPr>
        <w:spacing w:after="0"/>
        <w:rPr>
          <w:rFonts w:ascii="Arial" w:hAnsi="Arial" w:cs="Arial"/>
          <w:sz w:val="23"/>
          <w:szCs w:val="23"/>
        </w:rPr>
      </w:pPr>
    </w:p>
    <w:p w14:paraId="725EE982" w14:textId="77777777" w:rsidR="003D098A" w:rsidRDefault="003D098A" w:rsidP="003D098A">
      <w:pPr>
        <w:spacing w:after="0"/>
        <w:rPr>
          <w:rFonts w:ascii="Arial" w:hAnsi="Arial" w:cs="Arial"/>
          <w:sz w:val="23"/>
          <w:szCs w:val="23"/>
        </w:rPr>
      </w:pPr>
    </w:p>
    <w:p w14:paraId="3E31036F" w14:textId="77777777" w:rsidR="003D098A" w:rsidRDefault="003D098A" w:rsidP="003D098A">
      <w:pPr>
        <w:spacing w:after="0"/>
        <w:rPr>
          <w:rFonts w:ascii="Arial" w:hAnsi="Arial" w:cs="Arial"/>
          <w:i/>
          <w:iCs/>
          <w:sz w:val="23"/>
          <w:szCs w:val="23"/>
        </w:rPr>
      </w:pPr>
      <w:r w:rsidRPr="004A0089">
        <w:rPr>
          <w:rFonts w:ascii="Arial" w:hAnsi="Arial" w:cs="Arial"/>
          <w:i/>
          <w:iCs/>
          <w:sz w:val="23"/>
          <w:szCs w:val="23"/>
        </w:rPr>
        <w:t>The Exercise:</w:t>
      </w:r>
    </w:p>
    <w:p w14:paraId="5D075B6B" w14:textId="77777777" w:rsidR="00F74BCB" w:rsidRPr="00F74BCB" w:rsidRDefault="00F74BCB" w:rsidP="003D098A">
      <w:pPr>
        <w:spacing w:after="0"/>
        <w:rPr>
          <w:rFonts w:ascii="Arial" w:hAnsi="Arial" w:cs="Arial"/>
          <w:i/>
          <w:iCs/>
          <w:sz w:val="16"/>
          <w:szCs w:val="16"/>
        </w:rPr>
      </w:pPr>
    </w:p>
    <w:p w14:paraId="795D7FAE" w14:textId="22A3432F" w:rsidR="003D098A" w:rsidRDefault="003D098A" w:rsidP="00942D8B">
      <w:pPr>
        <w:pStyle w:val="ListParagraph"/>
        <w:numPr>
          <w:ilvl w:val="0"/>
          <w:numId w:val="12"/>
        </w:numPr>
        <w:spacing w:after="0"/>
        <w:rPr>
          <w:rFonts w:ascii="Arial" w:hAnsi="Arial" w:cs="Arial"/>
          <w:sz w:val="23"/>
          <w:szCs w:val="23"/>
        </w:rPr>
      </w:pPr>
      <w:r>
        <w:rPr>
          <w:rFonts w:ascii="Arial" w:hAnsi="Arial" w:cs="Arial"/>
          <w:sz w:val="23"/>
          <w:szCs w:val="23"/>
        </w:rPr>
        <w:t xml:space="preserve">Participants sang single pitches </w:t>
      </w:r>
      <w:r w:rsidR="007F6877">
        <w:rPr>
          <w:rFonts w:ascii="Arial" w:hAnsi="Arial" w:cs="Arial"/>
          <w:sz w:val="23"/>
          <w:szCs w:val="23"/>
        </w:rPr>
        <w:t>with</w:t>
      </w:r>
      <w:r>
        <w:rPr>
          <w:rFonts w:ascii="Arial" w:hAnsi="Arial" w:cs="Arial"/>
          <w:sz w:val="23"/>
          <w:szCs w:val="23"/>
        </w:rPr>
        <w:t xml:space="preserve"> a crescendo</w:t>
      </w:r>
      <w:r w:rsidR="007F6877">
        <w:rPr>
          <w:rFonts w:ascii="Arial" w:hAnsi="Arial" w:cs="Arial"/>
          <w:sz w:val="23"/>
          <w:szCs w:val="23"/>
        </w:rPr>
        <w:t>-</w:t>
      </w:r>
      <w:r>
        <w:rPr>
          <w:rFonts w:ascii="Arial" w:hAnsi="Arial" w:cs="Arial"/>
          <w:sz w:val="23"/>
          <w:szCs w:val="23"/>
        </w:rPr>
        <w:t xml:space="preserve">diminuendo </w:t>
      </w:r>
      <w:r w:rsidR="00703DF2">
        <w:rPr>
          <w:rFonts w:ascii="Arial" w:hAnsi="Arial" w:cs="Arial"/>
          <w:sz w:val="23"/>
          <w:szCs w:val="23"/>
        </w:rPr>
        <w:t>lasting</w:t>
      </w:r>
      <w:r>
        <w:rPr>
          <w:rFonts w:ascii="Arial" w:hAnsi="Arial" w:cs="Arial"/>
          <w:sz w:val="23"/>
          <w:szCs w:val="23"/>
        </w:rPr>
        <w:t xml:space="preserve"> 5 seconds.</w:t>
      </w:r>
    </w:p>
    <w:p w14:paraId="12F8258F" w14:textId="77777777" w:rsidR="003D098A" w:rsidRDefault="003D098A" w:rsidP="00942D8B">
      <w:pPr>
        <w:pStyle w:val="ListParagraph"/>
        <w:numPr>
          <w:ilvl w:val="0"/>
          <w:numId w:val="12"/>
        </w:numPr>
        <w:jc w:val="both"/>
        <w:rPr>
          <w:rFonts w:ascii="Arial" w:hAnsi="Arial" w:cs="Arial"/>
          <w:sz w:val="23"/>
          <w:szCs w:val="23"/>
        </w:rPr>
      </w:pPr>
      <w:r w:rsidRPr="00D233E5">
        <w:rPr>
          <w:rFonts w:ascii="Arial" w:hAnsi="Arial" w:cs="Arial"/>
          <w:sz w:val="23"/>
          <w:szCs w:val="23"/>
        </w:rPr>
        <w:t>The pitch range chosen was adapted to individual participants, start</w:t>
      </w:r>
      <w:r>
        <w:rPr>
          <w:rFonts w:ascii="Arial" w:hAnsi="Arial" w:cs="Arial"/>
          <w:sz w:val="23"/>
          <w:szCs w:val="23"/>
        </w:rPr>
        <w:t>ing</w:t>
      </w:r>
      <w:r w:rsidRPr="00D233E5">
        <w:rPr>
          <w:rFonts w:ascii="Arial" w:hAnsi="Arial" w:cs="Arial"/>
          <w:sz w:val="23"/>
          <w:szCs w:val="23"/>
        </w:rPr>
        <w:t xml:space="preserve"> in a comfortable </w:t>
      </w:r>
      <w:r>
        <w:rPr>
          <w:rFonts w:ascii="Arial" w:hAnsi="Arial" w:cs="Arial"/>
          <w:sz w:val="23"/>
          <w:szCs w:val="23"/>
        </w:rPr>
        <w:t xml:space="preserve">low </w:t>
      </w:r>
      <w:r w:rsidRPr="00D233E5">
        <w:rPr>
          <w:rFonts w:ascii="Arial" w:hAnsi="Arial" w:cs="Arial"/>
          <w:sz w:val="23"/>
          <w:szCs w:val="23"/>
        </w:rPr>
        <w:t xml:space="preserve">modal voice </w:t>
      </w:r>
      <w:proofErr w:type="gramStart"/>
      <w:r w:rsidRPr="00D233E5">
        <w:rPr>
          <w:rFonts w:ascii="Arial" w:hAnsi="Arial" w:cs="Arial"/>
          <w:sz w:val="23"/>
          <w:szCs w:val="23"/>
        </w:rPr>
        <w:t>range</w:t>
      </w:r>
      <w:proofErr w:type="gramEnd"/>
      <w:r w:rsidRPr="00D233E5">
        <w:rPr>
          <w:rFonts w:ascii="Arial" w:hAnsi="Arial" w:cs="Arial"/>
          <w:sz w:val="23"/>
          <w:szCs w:val="23"/>
        </w:rPr>
        <w:t xml:space="preserve"> and gradually extend</w:t>
      </w:r>
      <w:r>
        <w:rPr>
          <w:rFonts w:ascii="Arial" w:hAnsi="Arial" w:cs="Arial"/>
          <w:sz w:val="23"/>
          <w:szCs w:val="23"/>
        </w:rPr>
        <w:t>ing</w:t>
      </w:r>
      <w:r w:rsidRPr="00D233E5">
        <w:rPr>
          <w:rFonts w:ascii="Arial" w:hAnsi="Arial" w:cs="Arial"/>
          <w:sz w:val="23"/>
          <w:szCs w:val="23"/>
        </w:rPr>
        <w:t xml:space="preserve"> upwards, ascending in semitones</w:t>
      </w:r>
      <w:r>
        <w:rPr>
          <w:rFonts w:ascii="Arial" w:hAnsi="Arial" w:cs="Arial"/>
          <w:sz w:val="23"/>
          <w:szCs w:val="23"/>
        </w:rPr>
        <w:t xml:space="preserve"> for approximately 10 repeats.</w:t>
      </w:r>
    </w:p>
    <w:p w14:paraId="54C58F6D" w14:textId="77777777" w:rsidR="003D098A" w:rsidRPr="0056367C" w:rsidRDefault="003D098A" w:rsidP="00942D8B">
      <w:pPr>
        <w:pStyle w:val="ListParagraph"/>
        <w:numPr>
          <w:ilvl w:val="0"/>
          <w:numId w:val="12"/>
        </w:numPr>
        <w:jc w:val="both"/>
        <w:rPr>
          <w:rFonts w:ascii="Arial" w:hAnsi="Arial" w:cs="Arial"/>
          <w:sz w:val="23"/>
          <w:szCs w:val="23"/>
        </w:rPr>
      </w:pPr>
      <w:r>
        <w:rPr>
          <w:rFonts w:ascii="Arial" w:hAnsi="Arial" w:cs="Arial"/>
          <w:sz w:val="23"/>
          <w:szCs w:val="23"/>
        </w:rPr>
        <w:t xml:space="preserve">This exercise was repeated for each of the vowels displayed below. </w:t>
      </w:r>
    </w:p>
    <w:p w14:paraId="3A1C3671" w14:textId="77777777" w:rsidR="003D098A" w:rsidRDefault="003D098A" w:rsidP="003D098A">
      <w:pPr>
        <w:spacing w:after="0"/>
        <w:rPr>
          <w:rFonts w:ascii="Arial" w:hAnsi="Arial" w:cs="Arial"/>
          <w:sz w:val="23"/>
          <w:szCs w:val="23"/>
        </w:rPr>
      </w:pPr>
      <w:r>
        <w:rPr>
          <w:rFonts w:ascii="Arial" w:hAnsi="Arial" w:cs="Arial"/>
          <w:noProof/>
          <w:sz w:val="23"/>
          <w:szCs w:val="23"/>
        </w:rPr>
        <w:lastRenderedPageBreak/>
        <w:drawing>
          <wp:anchor distT="0" distB="0" distL="114300" distR="114300" simplePos="0" relativeHeight="251631104" behindDoc="0" locked="0" layoutInCell="1" allowOverlap="1" wp14:anchorId="3067FFD2" wp14:editId="284BE5B3">
            <wp:simplePos x="0" y="0"/>
            <wp:positionH relativeFrom="column">
              <wp:posOffset>49876</wp:posOffset>
            </wp:positionH>
            <wp:positionV relativeFrom="paragraph">
              <wp:posOffset>212148</wp:posOffset>
            </wp:positionV>
            <wp:extent cx="6188710" cy="1377315"/>
            <wp:effectExtent l="0" t="0" r="0" b="0"/>
            <wp:wrapTopAndBottom/>
            <wp:docPr id="4" name="Picture 4" descr="A black and white image of a musical no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and white image of a musical not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188710" cy="1377315"/>
                    </a:xfrm>
                    <a:prstGeom prst="rect">
                      <a:avLst/>
                    </a:prstGeom>
                  </pic:spPr>
                </pic:pic>
              </a:graphicData>
            </a:graphic>
          </wp:anchor>
        </w:drawing>
      </w:r>
    </w:p>
    <w:p w14:paraId="676171D4" w14:textId="77777777" w:rsidR="003D098A" w:rsidRDefault="003D098A" w:rsidP="003D098A">
      <w:pPr>
        <w:spacing w:after="0"/>
        <w:rPr>
          <w:rFonts w:ascii="Arial" w:hAnsi="Arial" w:cs="Arial"/>
          <w:sz w:val="23"/>
          <w:szCs w:val="23"/>
        </w:rPr>
      </w:pPr>
    </w:p>
    <w:p w14:paraId="00118845" w14:textId="77777777" w:rsidR="00033200" w:rsidRDefault="00033200" w:rsidP="003D098A">
      <w:pPr>
        <w:spacing w:after="0"/>
        <w:rPr>
          <w:rFonts w:ascii="Arial" w:hAnsi="Arial" w:cs="Arial"/>
          <w:sz w:val="23"/>
          <w:szCs w:val="23"/>
        </w:rPr>
      </w:pPr>
    </w:p>
    <w:p w14:paraId="2058B79F" w14:textId="77777777" w:rsidR="003D098A" w:rsidRDefault="003D098A" w:rsidP="003D098A">
      <w:pPr>
        <w:spacing w:after="0"/>
        <w:rPr>
          <w:rFonts w:ascii="Arial" w:hAnsi="Arial" w:cs="Arial"/>
          <w:i/>
          <w:iCs/>
          <w:sz w:val="23"/>
          <w:szCs w:val="23"/>
        </w:rPr>
      </w:pPr>
      <w:r w:rsidRPr="00F1251D">
        <w:rPr>
          <w:rFonts w:ascii="Arial" w:hAnsi="Arial" w:cs="Arial"/>
          <w:i/>
          <w:iCs/>
          <w:sz w:val="23"/>
          <w:szCs w:val="23"/>
        </w:rPr>
        <w:t>With the VFT</w:t>
      </w:r>
    </w:p>
    <w:p w14:paraId="67C8C3C6" w14:textId="77777777" w:rsidR="00033200" w:rsidRPr="00F1251D" w:rsidRDefault="00033200" w:rsidP="003D098A">
      <w:pPr>
        <w:spacing w:after="0"/>
        <w:rPr>
          <w:rFonts w:ascii="Arial" w:hAnsi="Arial" w:cs="Arial"/>
          <w:i/>
          <w:iCs/>
          <w:sz w:val="23"/>
          <w:szCs w:val="23"/>
        </w:rPr>
      </w:pPr>
    </w:p>
    <w:p w14:paraId="06890DEE" w14:textId="0FA1DA7E" w:rsidR="003D098A" w:rsidRPr="00EB30E7" w:rsidRDefault="003D098A" w:rsidP="00942D8B">
      <w:pPr>
        <w:pStyle w:val="ListParagraph"/>
        <w:numPr>
          <w:ilvl w:val="0"/>
          <w:numId w:val="12"/>
        </w:numPr>
        <w:spacing w:after="0"/>
        <w:rPr>
          <w:rFonts w:ascii="Arial" w:hAnsi="Arial" w:cs="Arial"/>
          <w:sz w:val="23"/>
          <w:szCs w:val="23"/>
        </w:rPr>
      </w:pPr>
      <w:r w:rsidRPr="00EB30E7">
        <w:rPr>
          <w:rFonts w:ascii="Arial" w:hAnsi="Arial" w:cs="Arial"/>
          <w:sz w:val="23"/>
          <w:szCs w:val="23"/>
        </w:rPr>
        <w:t xml:space="preserve">Visual feedback was used to monitor pitch stability, vocal timbre, and volume. </w:t>
      </w:r>
    </w:p>
    <w:p w14:paraId="3FD7AE6F" w14:textId="77777777" w:rsidR="00AA2EC2" w:rsidRDefault="00AA2EC2" w:rsidP="003D098A">
      <w:pPr>
        <w:spacing w:after="0"/>
        <w:rPr>
          <w:rFonts w:ascii="Arial" w:hAnsi="Arial" w:cs="Arial"/>
          <w:sz w:val="23"/>
          <w:szCs w:val="23"/>
        </w:rPr>
      </w:pPr>
    </w:p>
    <w:p w14:paraId="52E81BA8" w14:textId="600B5900" w:rsidR="003D098A" w:rsidRPr="00EB30E7" w:rsidRDefault="003D098A" w:rsidP="00942D8B">
      <w:pPr>
        <w:pStyle w:val="ListParagraph"/>
        <w:numPr>
          <w:ilvl w:val="0"/>
          <w:numId w:val="12"/>
        </w:numPr>
        <w:spacing w:after="0"/>
        <w:rPr>
          <w:rFonts w:ascii="Arial" w:hAnsi="Arial" w:cs="Arial"/>
          <w:sz w:val="23"/>
          <w:szCs w:val="23"/>
        </w:rPr>
      </w:pPr>
      <w:r w:rsidRPr="00EB30E7">
        <w:rPr>
          <w:rFonts w:ascii="Arial" w:hAnsi="Arial" w:cs="Arial"/>
          <w:sz w:val="23"/>
          <w:szCs w:val="23"/>
        </w:rPr>
        <w:t>With the ‘</w:t>
      </w:r>
      <w:proofErr w:type="spellStart"/>
      <w:r w:rsidRPr="00EB30E7">
        <w:rPr>
          <w:rFonts w:ascii="Arial" w:hAnsi="Arial" w:cs="Arial"/>
          <w:sz w:val="23"/>
          <w:szCs w:val="23"/>
        </w:rPr>
        <w:t>SingScope</w:t>
      </w:r>
      <w:proofErr w:type="spellEnd"/>
      <w:r w:rsidRPr="00EB30E7">
        <w:rPr>
          <w:rFonts w:ascii="Arial" w:hAnsi="Arial" w:cs="Arial"/>
          <w:sz w:val="23"/>
          <w:szCs w:val="23"/>
        </w:rPr>
        <w:t xml:space="preserve">’ application, these features were viewed via the </w:t>
      </w:r>
      <w:r w:rsidR="003A6DA6" w:rsidRPr="00EB30E7">
        <w:rPr>
          <w:rFonts w:ascii="Arial" w:hAnsi="Arial" w:cs="Arial"/>
          <w:sz w:val="23"/>
          <w:szCs w:val="23"/>
        </w:rPr>
        <w:t>stability</w:t>
      </w:r>
      <w:r w:rsidRPr="00EB30E7">
        <w:rPr>
          <w:rFonts w:ascii="Arial" w:hAnsi="Arial" w:cs="Arial"/>
          <w:sz w:val="23"/>
          <w:szCs w:val="23"/>
        </w:rPr>
        <w:t xml:space="preserve"> of the pitch-tracking line, the intensity of the yellow line, and the amplitude waveform display.  </w:t>
      </w:r>
    </w:p>
    <w:p w14:paraId="283D3AEF" w14:textId="77777777" w:rsidR="008270A0" w:rsidRDefault="008270A0" w:rsidP="003D098A">
      <w:pPr>
        <w:spacing w:after="0"/>
        <w:rPr>
          <w:rFonts w:ascii="Arial" w:hAnsi="Arial" w:cs="Arial"/>
          <w:sz w:val="23"/>
          <w:szCs w:val="23"/>
        </w:rPr>
      </w:pPr>
    </w:p>
    <w:p w14:paraId="2D79DEB7" w14:textId="5293F8B5" w:rsidR="003D098A" w:rsidRPr="00EB30E7" w:rsidRDefault="003D098A" w:rsidP="00942D8B">
      <w:pPr>
        <w:pStyle w:val="ListParagraph"/>
        <w:numPr>
          <w:ilvl w:val="0"/>
          <w:numId w:val="12"/>
        </w:numPr>
        <w:spacing w:after="0"/>
        <w:rPr>
          <w:rFonts w:ascii="Arial" w:hAnsi="Arial" w:cs="Arial"/>
          <w:sz w:val="23"/>
          <w:szCs w:val="23"/>
        </w:rPr>
      </w:pPr>
      <w:r w:rsidRPr="00EB30E7">
        <w:rPr>
          <w:rFonts w:ascii="Arial" w:hAnsi="Arial" w:cs="Arial"/>
          <w:sz w:val="23"/>
          <w:szCs w:val="23"/>
        </w:rPr>
        <w:t xml:space="preserve">On the </w:t>
      </w:r>
      <w:proofErr w:type="spellStart"/>
      <w:r w:rsidRPr="00EB30E7">
        <w:rPr>
          <w:rFonts w:ascii="Arial" w:hAnsi="Arial" w:cs="Arial"/>
          <w:sz w:val="23"/>
          <w:szCs w:val="23"/>
        </w:rPr>
        <w:t>VoceVista</w:t>
      </w:r>
      <w:proofErr w:type="spellEnd"/>
      <w:r w:rsidRPr="00EB30E7">
        <w:rPr>
          <w:rFonts w:ascii="Arial" w:hAnsi="Arial" w:cs="Arial"/>
          <w:sz w:val="23"/>
          <w:szCs w:val="23"/>
        </w:rPr>
        <w:t xml:space="preserve"> display, the features were similarly viewed via the </w:t>
      </w:r>
      <w:r w:rsidR="003A6DA6" w:rsidRPr="00EB30E7">
        <w:rPr>
          <w:rFonts w:ascii="Arial" w:hAnsi="Arial" w:cs="Arial"/>
          <w:sz w:val="23"/>
          <w:szCs w:val="23"/>
        </w:rPr>
        <w:t>stabil</w:t>
      </w:r>
      <w:r w:rsidRPr="00EB30E7">
        <w:rPr>
          <w:rFonts w:ascii="Arial" w:hAnsi="Arial" w:cs="Arial"/>
          <w:sz w:val="23"/>
          <w:szCs w:val="23"/>
        </w:rPr>
        <w:t xml:space="preserve">ity of the frequency lines, changes of colour and intensity, and the amplitude waveform display. </w:t>
      </w:r>
    </w:p>
    <w:p w14:paraId="3761CE6D" w14:textId="77777777" w:rsidR="003D098A" w:rsidRDefault="003D098A" w:rsidP="003D098A">
      <w:pPr>
        <w:spacing w:after="0"/>
        <w:rPr>
          <w:rFonts w:ascii="Arial" w:hAnsi="Arial" w:cs="Arial"/>
        </w:rPr>
      </w:pPr>
    </w:p>
    <w:p w14:paraId="3E38EB10" w14:textId="5CEA1AB7" w:rsidR="003D098A" w:rsidRDefault="003D098A" w:rsidP="003D098A">
      <w:pPr>
        <w:spacing w:after="0"/>
        <w:rPr>
          <w:rFonts w:ascii="Arial" w:hAnsi="Arial" w:cs="Arial"/>
        </w:rPr>
      </w:pPr>
    </w:p>
    <w:p w14:paraId="289E98E2" w14:textId="6FCEED9E" w:rsidR="003D098A" w:rsidRDefault="00B957A0" w:rsidP="007241C0">
      <w:pPr>
        <w:spacing w:after="0"/>
        <w:ind w:left="720" w:firstLine="720"/>
        <w:rPr>
          <w:rFonts w:ascii="Arial" w:hAnsi="Arial" w:cs="Arial"/>
        </w:rPr>
      </w:pPr>
      <w:r>
        <w:rPr>
          <w:rFonts w:ascii="Arial" w:hAnsi="Arial" w:cs="Arial"/>
          <w:noProof/>
        </w:rPr>
        <mc:AlternateContent>
          <mc:Choice Requires="wpg">
            <w:drawing>
              <wp:anchor distT="0" distB="0" distL="114300" distR="114300" simplePos="0" relativeHeight="251653632" behindDoc="0" locked="0" layoutInCell="1" allowOverlap="1" wp14:anchorId="707EAC60" wp14:editId="1254E848">
                <wp:simplePos x="0" y="0"/>
                <wp:positionH relativeFrom="column">
                  <wp:posOffset>-215120</wp:posOffset>
                </wp:positionH>
                <wp:positionV relativeFrom="paragraph">
                  <wp:posOffset>312107</wp:posOffset>
                </wp:positionV>
                <wp:extent cx="6406322" cy="3065780"/>
                <wp:effectExtent l="0" t="0" r="0" b="1270"/>
                <wp:wrapTopAndBottom/>
                <wp:docPr id="949509774" name="Group 14"/>
                <wp:cNvGraphicFramePr/>
                <a:graphic xmlns:a="http://schemas.openxmlformats.org/drawingml/2006/main">
                  <a:graphicData uri="http://schemas.microsoft.com/office/word/2010/wordprocessingGroup">
                    <wpg:wgp>
                      <wpg:cNvGrpSpPr/>
                      <wpg:grpSpPr>
                        <a:xfrm>
                          <a:off x="0" y="0"/>
                          <a:ext cx="6406322" cy="3065780"/>
                          <a:chOff x="0" y="0"/>
                          <a:chExt cx="6406322" cy="3065780"/>
                        </a:xfrm>
                      </wpg:grpSpPr>
                      <pic:pic xmlns:pic="http://schemas.openxmlformats.org/drawingml/2006/picture">
                        <pic:nvPicPr>
                          <pic:cNvPr id="100829694" name="Picture 11" descr="P3 F 4 volume.wav - VoceVista Video Pro"/>
                          <pic:cNvPicPr>
                            <a:picLocks noChangeAspect="1"/>
                          </pic:cNvPicPr>
                        </pic:nvPicPr>
                        <pic:blipFill rotWithShape="1">
                          <a:blip r:embed="rId40" cstate="print">
                            <a:extLst>
                              <a:ext uri="{28A0092B-C50C-407E-A947-70E740481C1C}">
                                <a14:useLocalDpi xmlns:a14="http://schemas.microsoft.com/office/drawing/2010/main" val="0"/>
                              </a:ext>
                            </a:extLst>
                          </a:blip>
                          <a:srcRect t="12225" r="47406" b="18616"/>
                          <a:stretch/>
                        </pic:blipFill>
                        <pic:spPr bwMode="auto">
                          <a:xfrm>
                            <a:off x="0" y="81022"/>
                            <a:ext cx="2995295" cy="28606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06046191" name="Picture 20" descr="iCloud Photos - Google Chrome"/>
                          <pic:cNvPicPr>
                            <a:picLocks noChangeAspect="1"/>
                          </pic:cNvPicPr>
                        </pic:nvPicPr>
                        <pic:blipFill rotWithShape="1">
                          <a:blip r:embed="rId41" cstate="print">
                            <a:extLst>
                              <a:ext uri="{28A0092B-C50C-407E-A947-70E740481C1C}">
                                <a14:useLocalDpi xmlns:a14="http://schemas.microsoft.com/office/drawing/2010/main" val="0"/>
                              </a:ext>
                            </a:extLst>
                          </a:blip>
                          <a:srcRect l="30940" t="24993" r="31328" b="24272"/>
                          <a:stretch/>
                        </pic:blipFill>
                        <pic:spPr bwMode="auto">
                          <a:xfrm>
                            <a:off x="4404167" y="0"/>
                            <a:ext cx="2002155" cy="3065780"/>
                          </a:xfrm>
                          <a:prstGeom prst="rect">
                            <a:avLst/>
                          </a:prstGeom>
                          <a:ln>
                            <a:noFill/>
                          </a:ln>
                          <a:extLst>
                            <a:ext uri="{53640926-AAD7-44D8-BBD7-CCE9431645EC}">
                              <a14:shadowObscured xmlns:a14="http://schemas.microsoft.com/office/drawing/2010/main"/>
                            </a:ext>
                          </a:extLst>
                        </pic:spPr>
                      </pic:pic>
                      <wps:wsp>
                        <wps:cNvPr id="1967659889" name="Text Box 2"/>
                        <wps:cNvSpPr txBox="1">
                          <a:spLocks noChangeArrowheads="1"/>
                        </wps:cNvSpPr>
                        <wps:spPr bwMode="auto">
                          <a:xfrm>
                            <a:off x="3125164" y="121534"/>
                            <a:ext cx="1110615" cy="711835"/>
                          </a:xfrm>
                          <a:prstGeom prst="rect">
                            <a:avLst/>
                          </a:prstGeom>
                          <a:solidFill>
                            <a:srgbClr val="FFFFFF"/>
                          </a:solidFill>
                          <a:ln w="9525">
                            <a:solidFill>
                              <a:srgbClr val="000000"/>
                            </a:solidFill>
                            <a:miter lim="800000"/>
                            <a:headEnd/>
                            <a:tailEnd/>
                          </a:ln>
                        </wps:spPr>
                        <wps:txbx>
                          <w:txbxContent>
                            <w:p w14:paraId="31E932D7" w14:textId="126AE764" w:rsidR="008270A0" w:rsidRDefault="008270A0" w:rsidP="008270A0">
                              <w:pPr>
                                <w:jc w:val="center"/>
                              </w:pPr>
                              <w:r>
                                <w:t>Amplitude Waveform Display</w:t>
                              </w:r>
                            </w:p>
                          </w:txbxContent>
                        </wps:txbx>
                        <wps:bodyPr rot="0" vert="horz" wrap="square" lIns="91440" tIns="45720" rIns="91440" bIns="45720" anchor="t" anchorCtr="0">
                          <a:noAutofit/>
                        </wps:bodyPr>
                      </wps:wsp>
                      <wps:wsp>
                        <wps:cNvPr id="43874128" name="Arrow: Curved Down 9"/>
                        <wps:cNvSpPr/>
                        <wps:spPr>
                          <a:xfrm rot="20382945" flipV="1">
                            <a:off x="4189312" y="520378"/>
                            <a:ext cx="1230630" cy="420621"/>
                          </a:xfrm>
                          <a:prstGeom prst="curvedDownArrow">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2728038" name="Arrow: Curved Down 9"/>
                        <wps:cNvSpPr/>
                        <wps:spPr>
                          <a:xfrm rot="1093975" flipH="1" flipV="1">
                            <a:off x="1869311" y="555102"/>
                            <a:ext cx="1299219" cy="422339"/>
                          </a:xfrm>
                          <a:prstGeom prst="curvedDownArrow">
                            <a:avLst/>
                          </a:prstGeom>
                          <a:solidFill>
                            <a:srgbClr val="FF00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07EAC60" id="Group 14" o:spid="_x0000_s1058" style="position:absolute;left:0;text-align:left;margin-left:-16.95pt;margin-top:24.6pt;width:504.45pt;height:241.4pt;z-index:251653632" coordsize="64063,30657" o:gfxdata="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">
                <v:shape id="Picture 11" o:spid="_x0000_s1059" type="#_x0000_t75" alt="P3 F 4 volume.wav - VoceVista Video Pro" style="position:absolute;top:810;width:29952;height:286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">
                  <v:imagedata r:id="rId42" o:title="P3 F 4 volume" croptop="8012f" cropbottom="12200f" cropright="31068f"/>
                </v:shape>
                <v:shape id="Picture 20" o:spid="_x0000_s1060" type="#_x0000_t75" alt="iCloud Photos - Google Chrome" style="position:absolute;left:44041;width:20022;height:30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">
                  <v:imagedata r:id="rId43" o:title="iCloud Photos - Google Chrome" croptop="16379f" cropbottom="15907f" cropleft="20277f" cropright="20531f"/>
                </v:shape>
                <v:shape id="Text Box 2" o:spid="_x0000_s1061" type="#_x0000_t202" style="position:absolute;left:31251;top:1215;width:11106;height:71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">
                  <v:textbox>
                    <w:txbxContent>
                      <w:p w14:paraId="31E932D7" w14:textId="126AE764" w:rsidR="008270A0" w:rsidRDefault="008270A0" w:rsidP="008270A0">
                        <w:pPr>
                          <w:jc w:val="center"/>
                        </w:pPr>
                        <w:r>
                          <w:t>Amplitude Waveform Display</w:t>
                        </w:r>
                      </w:p>
                    </w:txbxContent>
                  </v:textbox>
                </v:shape>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9" o:spid="_x0000_s1062" type="#_x0000_t105" style="position:absolute;left:41893;top:5203;width:12306;height:4206;rotation:1329349fd;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" adj="17909,20677,16200" fillcolor="red" strokecolor="yellow" strokeweight="1pt"/>
                <v:shape id="Arrow: Curved Down 9" o:spid="_x0000_s1063" type="#_x0000_t105" style="position:absolute;left:18693;top:5551;width:12992;height:4223;rotation:1194912fd;flip:x 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" adj="18089,20722,16200" fillcolor="red" strokecolor="yellow" strokeweight="1pt"/>
                <w10:wrap type="topAndBottom"/>
              </v:group>
            </w:pict>
          </mc:Fallback>
        </mc:AlternateContent>
      </w:r>
      <w:r w:rsidR="007241C0">
        <w:rPr>
          <w:rFonts w:ascii="Arial" w:hAnsi="Arial" w:cs="Arial"/>
        </w:rPr>
        <w:t>‘</w:t>
      </w:r>
      <w:proofErr w:type="spellStart"/>
      <w:r w:rsidR="003D098A">
        <w:rPr>
          <w:rFonts w:ascii="Arial" w:hAnsi="Arial" w:cs="Arial"/>
        </w:rPr>
        <w:t>VoceVista</w:t>
      </w:r>
      <w:proofErr w:type="spellEnd"/>
      <w:r w:rsidR="007241C0">
        <w:rPr>
          <w:rFonts w:ascii="Arial" w:hAnsi="Arial" w:cs="Arial"/>
        </w:rPr>
        <w:t>’</w:t>
      </w:r>
      <w:r w:rsidR="003D098A">
        <w:rPr>
          <w:rFonts w:ascii="Arial" w:hAnsi="Arial" w:cs="Arial"/>
        </w:rPr>
        <w:tab/>
      </w:r>
      <w:r w:rsidR="003D098A">
        <w:rPr>
          <w:rFonts w:ascii="Arial" w:hAnsi="Arial" w:cs="Arial"/>
        </w:rPr>
        <w:tab/>
      </w:r>
      <w:r w:rsidR="003D098A">
        <w:rPr>
          <w:rFonts w:ascii="Arial" w:hAnsi="Arial" w:cs="Arial"/>
        </w:rPr>
        <w:tab/>
      </w:r>
      <w:r w:rsidR="003D098A">
        <w:rPr>
          <w:rFonts w:ascii="Arial" w:hAnsi="Arial" w:cs="Arial"/>
        </w:rPr>
        <w:tab/>
      </w:r>
      <w:r w:rsidR="003D098A">
        <w:rPr>
          <w:rFonts w:ascii="Arial" w:hAnsi="Arial" w:cs="Arial"/>
        </w:rPr>
        <w:tab/>
      </w:r>
      <w:r w:rsidR="003D098A">
        <w:rPr>
          <w:rFonts w:ascii="Arial" w:hAnsi="Arial" w:cs="Arial"/>
        </w:rPr>
        <w:tab/>
      </w:r>
      <w:r w:rsidR="003D098A">
        <w:rPr>
          <w:rFonts w:ascii="Arial" w:hAnsi="Arial" w:cs="Arial"/>
        </w:rPr>
        <w:tab/>
      </w:r>
      <w:r w:rsidR="007241C0">
        <w:rPr>
          <w:rFonts w:ascii="Arial" w:hAnsi="Arial" w:cs="Arial"/>
        </w:rPr>
        <w:t xml:space="preserve">   </w:t>
      </w:r>
      <w:proofErr w:type="gramStart"/>
      <w:r w:rsidR="007241C0">
        <w:rPr>
          <w:rFonts w:ascii="Arial" w:hAnsi="Arial" w:cs="Arial"/>
        </w:rPr>
        <w:t xml:space="preserve"> </w:t>
      </w:r>
      <w:r w:rsidR="00AA34E1">
        <w:rPr>
          <w:rFonts w:ascii="Arial" w:hAnsi="Arial" w:cs="Arial"/>
        </w:rPr>
        <w:t xml:space="preserve">  </w:t>
      </w:r>
      <w:r w:rsidR="007241C0">
        <w:rPr>
          <w:rFonts w:ascii="Arial" w:hAnsi="Arial" w:cs="Arial"/>
        </w:rPr>
        <w:t>‘</w:t>
      </w:r>
      <w:proofErr w:type="spellStart"/>
      <w:proofErr w:type="gramEnd"/>
      <w:r w:rsidR="003D098A">
        <w:rPr>
          <w:rFonts w:ascii="Arial" w:hAnsi="Arial" w:cs="Arial"/>
        </w:rPr>
        <w:t>SingScope</w:t>
      </w:r>
      <w:proofErr w:type="spellEnd"/>
      <w:r w:rsidR="007241C0">
        <w:rPr>
          <w:rFonts w:ascii="Arial" w:hAnsi="Arial" w:cs="Arial"/>
        </w:rPr>
        <w:t>’</w:t>
      </w:r>
    </w:p>
    <w:p w14:paraId="675BE84C" w14:textId="795B8775" w:rsidR="003D098A" w:rsidRDefault="003D098A" w:rsidP="003D098A">
      <w:pPr>
        <w:spacing w:after="0"/>
        <w:rPr>
          <w:rFonts w:ascii="Arial" w:hAnsi="Arial" w:cs="Arial"/>
        </w:rPr>
      </w:pPr>
    </w:p>
    <w:p w14:paraId="4BEB8F6A" w14:textId="77777777" w:rsidR="003D098A" w:rsidRDefault="003D098A" w:rsidP="003D098A">
      <w:pPr>
        <w:spacing w:after="0"/>
        <w:rPr>
          <w:rFonts w:ascii="Arial" w:hAnsi="Arial" w:cs="Arial"/>
        </w:rPr>
      </w:pPr>
    </w:p>
    <w:p w14:paraId="26E9AD40" w14:textId="77777777" w:rsidR="003D098A" w:rsidRDefault="003D098A" w:rsidP="003D098A">
      <w:pPr>
        <w:spacing w:after="0"/>
        <w:rPr>
          <w:rFonts w:ascii="Arial" w:hAnsi="Arial" w:cs="Arial"/>
        </w:rPr>
      </w:pPr>
    </w:p>
    <w:p w14:paraId="6E986F63" w14:textId="77777777" w:rsidR="00AA34E1" w:rsidRDefault="00AA34E1" w:rsidP="003D098A">
      <w:pPr>
        <w:spacing w:after="0"/>
        <w:rPr>
          <w:rFonts w:ascii="Arial" w:hAnsi="Arial" w:cs="Arial"/>
        </w:rPr>
      </w:pPr>
    </w:p>
    <w:p w14:paraId="475116F7" w14:textId="77777777" w:rsidR="00AA34E1" w:rsidRDefault="00AA34E1" w:rsidP="003D098A">
      <w:pPr>
        <w:spacing w:after="0"/>
        <w:rPr>
          <w:rFonts w:ascii="Arial" w:hAnsi="Arial" w:cs="Arial"/>
        </w:rPr>
      </w:pPr>
    </w:p>
    <w:p w14:paraId="28AE64F2" w14:textId="77777777" w:rsidR="00AA34E1" w:rsidRDefault="00AA34E1" w:rsidP="003D098A">
      <w:pPr>
        <w:spacing w:after="0"/>
        <w:rPr>
          <w:rFonts w:ascii="Arial" w:hAnsi="Arial" w:cs="Arial"/>
        </w:rPr>
      </w:pPr>
    </w:p>
    <w:p w14:paraId="112FC063" w14:textId="77777777" w:rsidR="00AA34E1" w:rsidRDefault="00AA34E1" w:rsidP="003D098A">
      <w:pPr>
        <w:spacing w:after="0"/>
        <w:rPr>
          <w:rFonts w:ascii="Arial" w:hAnsi="Arial" w:cs="Arial"/>
        </w:rPr>
      </w:pPr>
    </w:p>
    <w:p w14:paraId="101A013D" w14:textId="77777777" w:rsidR="003D098A" w:rsidRDefault="003D098A" w:rsidP="000E4925">
      <w:pPr>
        <w:spacing w:after="0" w:line="240" w:lineRule="auto"/>
        <w:rPr>
          <w:rFonts w:ascii="Arial" w:hAnsi="Arial" w:cs="Arial"/>
          <w:sz w:val="26"/>
          <w:szCs w:val="26"/>
        </w:rPr>
      </w:pPr>
    </w:p>
    <w:p w14:paraId="43B74EA5" w14:textId="77777777" w:rsidR="00832F4C" w:rsidRDefault="00832F4C" w:rsidP="00395B75">
      <w:pPr>
        <w:pStyle w:val="Heading3"/>
        <w:rPr>
          <w:rFonts w:ascii="Arial" w:hAnsi="Arial" w:cs="Arial"/>
          <w:b/>
          <w:bCs/>
          <w:color w:val="auto"/>
          <w:sz w:val="28"/>
          <w:szCs w:val="28"/>
        </w:rPr>
        <w:sectPr w:rsidR="00832F4C" w:rsidSect="00876B79">
          <w:pgSz w:w="11906" w:h="16838"/>
          <w:pgMar w:top="1440" w:right="1077" w:bottom="1440" w:left="1077" w:header="709" w:footer="709" w:gutter="0"/>
          <w:cols w:space="708"/>
          <w:docGrid w:linePitch="360"/>
        </w:sectPr>
      </w:pPr>
    </w:p>
    <w:p w14:paraId="4C888310" w14:textId="78D44263" w:rsidR="001B0242" w:rsidRPr="00832F4C" w:rsidRDefault="001B0242" w:rsidP="00395B75">
      <w:pPr>
        <w:pStyle w:val="Heading3"/>
        <w:rPr>
          <w:rFonts w:ascii="Arial" w:hAnsi="Arial" w:cs="Arial"/>
          <w:b/>
          <w:bCs/>
          <w:color w:val="auto"/>
          <w:sz w:val="28"/>
          <w:szCs w:val="28"/>
        </w:rPr>
      </w:pPr>
      <w:bookmarkStart w:id="60" w:name="_Toc160125781"/>
      <w:r w:rsidRPr="00832F4C">
        <w:rPr>
          <w:rFonts w:ascii="Arial" w:hAnsi="Arial" w:cs="Arial"/>
          <w:b/>
          <w:bCs/>
          <w:color w:val="auto"/>
          <w:sz w:val="28"/>
          <w:szCs w:val="28"/>
        </w:rPr>
        <w:lastRenderedPageBreak/>
        <w:t xml:space="preserve">Appendix </w:t>
      </w:r>
      <w:r w:rsidR="00A14375" w:rsidRPr="00832F4C">
        <w:rPr>
          <w:rFonts w:ascii="Arial" w:hAnsi="Arial" w:cs="Arial"/>
          <w:b/>
          <w:bCs/>
          <w:color w:val="auto"/>
          <w:sz w:val="28"/>
          <w:szCs w:val="28"/>
        </w:rPr>
        <w:t>2</w:t>
      </w:r>
      <w:r w:rsidRPr="00832F4C">
        <w:rPr>
          <w:rFonts w:ascii="Arial" w:hAnsi="Arial" w:cs="Arial"/>
          <w:b/>
          <w:bCs/>
          <w:color w:val="auto"/>
          <w:sz w:val="28"/>
          <w:szCs w:val="28"/>
        </w:rPr>
        <w:t xml:space="preserve">: </w:t>
      </w:r>
      <w:r w:rsidRPr="00832F4C">
        <w:rPr>
          <w:rFonts w:ascii="Arial" w:hAnsi="Arial" w:cs="Arial"/>
          <w:color w:val="auto"/>
          <w:sz w:val="28"/>
          <w:szCs w:val="28"/>
        </w:rPr>
        <w:t>List of Applications</w:t>
      </w:r>
      <w:bookmarkEnd w:id="60"/>
    </w:p>
    <w:p w14:paraId="42A5B70C" w14:textId="77777777" w:rsidR="002E5DFB" w:rsidRDefault="002E5DFB" w:rsidP="000E4925">
      <w:pPr>
        <w:spacing w:after="0" w:line="240" w:lineRule="auto"/>
        <w:rPr>
          <w:rFonts w:ascii="Arial" w:hAnsi="Arial" w:cs="Arial"/>
          <w:sz w:val="26"/>
          <w:szCs w:val="26"/>
        </w:rPr>
      </w:pPr>
    </w:p>
    <w:p w14:paraId="76B42BF0" w14:textId="14E6B787" w:rsidR="00A14375" w:rsidRPr="00245EEA" w:rsidRDefault="00A14375" w:rsidP="00A14375">
      <w:pPr>
        <w:jc w:val="both"/>
        <w:rPr>
          <w:rFonts w:ascii="Arial" w:hAnsi="Arial" w:cs="Arial"/>
          <w:noProof/>
        </w:rPr>
      </w:pPr>
      <w:r w:rsidRPr="00245EEA">
        <w:rPr>
          <w:rFonts w:ascii="Arial" w:hAnsi="Arial" w:cs="Arial"/>
          <w:noProof/>
        </w:rPr>
        <w:t>Ad</w:t>
      </w:r>
      <w:r>
        <w:rPr>
          <w:rFonts w:ascii="Arial" w:hAnsi="Arial" w:cs="Arial"/>
          <w:noProof/>
        </w:rPr>
        <w:t>apted and e</w:t>
      </w:r>
      <w:r w:rsidRPr="00245EEA">
        <w:rPr>
          <w:rFonts w:ascii="Arial" w:hAnsi="Arial" w:cs="Arial"/>
          <w:noProof/>
        </w:rPr>
        <w:t xml:space="preserve">xpanded from </w:t>
      </w:r>
      <w:r w:rsidR="00F3032F">
        <w:rPr>
          <w:rFonts w:ascii="Arial" w:hAnsi="Arial" w:cs="Arial"/>
          <w:noProof/>
        </w:rPr>
        <w:t>Moss-</w:t>
      </w:r>
      <w:r w:rsidRPr="00245EEA">
        <w:rPr>
          <w:rFonts w:ascii="Arial" w:hAnsi="Arial" w:cs="Arial"/>
          <w:noProof/>
        </w:rPr>
        <w:t xml:space="preserve">Erickson </w:t>
      </w:r>
      <w:sdt>
        <w:sdtPr>
          <w:rPr>
            <w:rFonts w:ascii="Arial" w:hAnsi="Arial" w:cs="Arial"/>
            <w:noProof/>
          </w:rPr>
          <w:id w:val="-1827658615"/>
          <w:citation/>
        </w:sdtPr>
        <w:sdtContent>
          <w:r w:rsidRPr="00245EEA">
            <w:rPr>
              <w:rFonts w:ascii="Arial" w:hAnsi="Arial" w:cs="Arial"/>
              <w:noProof/>
            </w:rPr>
            <w:fldChar w:fldCharType="begin"/>
          </w:r>
          <w:r w:rsidRPr="00245EEA">
            <w:rPr>
              <w:rFonts w:ascii="Arial" w:hAnsi="Arial" w:cs="Arial"/>
              <w:noProof/>
            </w:rPr>
            <w:instrText xml:space="preserve">CITATION Eri21 \n  \t  \l 2057 </w:instrText>
          </w:r>
          <w:r w:rsidRPr="00245EEA">
            <w:rPr>
              <w:rFonts w:ascii="Arial" w:hAnsi="Arial" w:cs="Arial"/>
              <w:noProof/>
            </w:rPr>
            <w:fldChar w:fldCharType="separate"/>
          </w:r>
          <w:r w:rsidR="00832F4C" w:rsidRPr="00832F4C">
            <w:rPr>
              <w:rFonts w:ascii="Arial" w:hAnsi="Arial" w:cs="Arial"/>
              <w:noProof/>
            </w:rPr>
            <w:t>(2021)</w:t>
          </w:r>
          <w:r w:rsidRPr="00245EEA">
            <w:rPr>
              <w:rFonts w:ascii="Arial" w:hAnsi="Arial" w:cs="Arial"/>
              <w:noProof/>
            </w:rPr>
            <w:fldChar w:fldCharType="end"/>
          </w:r>
        </w:sdtContent>
      </w:sdt>
      <w:r w:rsidRPr="00245EEA">
        <w:rPr>
          <w:rFonts w:ascii="Arial" w:hAnsi="Arial" w:cs="Arial"/>
          <w:noProof/>
        </w:rPr>
        <w:t xml:space="preserve"> </w:t>
      </w:r>
      <w:r>
        <w:rPr>
          <w:rFonts w:ascii="Arial" w:hAnsi="Arial" w:cs="Arial"/>
          <w:noProof/>
        </w:rPr>
        <w:t xml:space="preserve">and </w:t>
      </w:r>
      <w:r w:rsidRPr="00245EEA">
        <w:rPr>
          <w:rFonts w:ascii="Arial" w:hAnsi="Arial" w:cs="Arial"/>
          <w:noProof/>
        </w:rPr>
        <w:t>Shi</w:t>
      </w:r>
      <w:sdt>
        <w:sdtPr>
          <w:rPr>
            <w:rFonts w:ascii="Arial" w:hAnsi="Arial" w:cs="Arial"/>
            <w:noProof/>
          </w:rPr>
          <w:id w:val="1307357947"/>
          <w:citation/>
        </w:sdtPr>
        <w:sdtContent>
          <w:r w:rsidRPr="00245EEA">
            <w:rPr>
              <w:rFonts w:ascii="Arial" w:hAnsi="Arial" w:cs="Arial"/>
              <w:noProof/>
            </w:rPr>
            <w:fldChar w:fldCharType="begin"/>
          </w:r>
          <w:r w:rsidRPr="00245EEA">
            <w:rPr>
              <w:rFonts w:ascii="Arial" w:hAnsi="Arial" w:cs="Arial"/>
              <w:noProof/>
            </w:rPr>
            <w:instrText xml:space="preserve">CITATION Shi21 \n  \t  \l 2057 </w:instrText>
          </w:r>
          <w:r w:rsidRPr="00245EEA">
            <w:rPr>
              <w:rFonts w:ascii="Arial" w:hAnsi="Arial" w:cs="Arial"/>
              <w:noProof/>
            </w:rPr>
            <w:fldChar w:fldCharType="separate"/>
          </w:r>
          <w:r w:rsidR="00832F4C">
            <w:rPr>
              <w:rFonts w:ascii="Arial" w:hAnsi="Arial" w:cs="Arial"/>
              <w:noProof/>
            </w:rPr>
            <w:t xml:space="preserve"> </w:t>
          </w:r>
          <w:r w:rsidR="00832F4C" w:rsidRPr="00832F4C">
            <w:rPr>
              <w:rFonts w:ascii="Arial" w:hAnsi="Arial" w:cs="Arial"/>
              <w:noProof/>
            </w:rPr>
            <w:t>(2021)</w:t>
          </w:r>
          <w:r w:rsidRPr="00245EEA">
            <w:rPr>
              <w:rFonts w:ascii="Arial" w:hAnsi="Arial" w:cs="Arial"/>
              <w:noProof/>
            </w:rPr>
            <w:fldChar w:fldCharType="end"/>
          </w:r>
        </w:sdtContent>
      </w:sdt>
      <w:r>
        <w:rPr>
          <w:rFonts w:ascii="Arial" w:hAnsi="Arial" w:cs="Arial"/>
          <w:noProof/>
        </w:rPr>
        <w:t>.</w:t>
      </w:r>
    </w:p>
    <w:p w14:paraId="79069916" w14:textId="77777777" w:rsidR="00A14375" w:rsidRDefault="00A14375" w:rsidP="00A14375">
      <w:pPr>
        <w:spacing w:after="0"/>
        <w:rPr>
          <w:rFonts w:ascii="Arial" w:hAnsi="Arial" w:cs="Arial"/>
        </w:rPr>
      </w:pPr>
      <w:r w:rsidRPr="00E178C5">
        <w:rPr>
          <w:rFonts w:ascii="Arial" w:hAnsi="Arial" w:cs="Arial"/>
          <w:color w:val="FF0000"/>
        </w:rPr>
        <w:t>Red Text = Pitch-Tracking Application</w:t>
      </w:r>
      <w:r>
        <w:rPr>
          <w:rFonts w:ascii="Arial" w:hAnsi="Arial" w:cs="Arial"/>
        </w:rPr>
        <w:tab/>
      </w:r>
      <w:r>
        <w:rPr>
          <w:rFonts w:ascii="Arial" w:hAnsi="Arial" w:cs="Arial"/>
        </w:rPr>
        <w:tab/>
      </w:r>
      <w:r>
        <w:rPr>
          <w:rFonts w:ascii="Arial" w:hAnsi="Arial" w:cs="Arial"/>
        </w:rPr>
        <w:tab/>
      </w:r>
      <w:r>
        <w:rPr>
          <w:rFonts w:ascii="Arial" w:hAnsi="Arial" w:cs="Arial"/>
        </w:rPr>
        <w:tab/>
      </w:r>
    </w:p>
    <w:p w14:paraId="0D2BC76C" w14:textId="77777777" w:rsidR="00A14375" w:rsidRDefault="00A14375" w:rsidP="00A14375">
      <w:pPr>
        <w:spacing w:after="0"/>
        <w:rPr>
          <w:rFonts w:ascii="Arial" w:hAnsi="Arial" w:cs="Arial"/>
        </w:rPr>
      </w:pPr>
      <w:r w:rsidRPr="00E178C5">
        <w:rPr>
          <w:rFonts w:ascii="Arial" w:hAnsi="Arial" w:cs="Arial"/>
          <w:color w:val="00B050"/>
        </w:rPr>
        <w:t>Green Text = Spectrogram Application</w:t>
      </w:r>
    </w:p>
    <w:p w14:paraId="638E3966" w14:textId="77777777" w:rsidR="00A14375" w:rsidRDefault="00A14375" w:rsidP="00A14375">
      <w:pPr>
        <w:spacing w:after="0"/>
        <w:rPr>
          <w:rFonts w:ascii="Arial" w:hAnsi="Arial" w:cs="Arial"/>
        </w:rPr>
      </w:pPr>
      <w:r w:rsidRPr="00E178C5">
        <w:rPr>
          <w:rFonts w:ascii="Arial" w:hAnsi="Arial" w:cs="Arial"/>
          <w:highlight w:val="yellow"/>
        </w:rPr>
        <w:t>Highlighted = Applications Chosen for Week One Trials</w:t>
      </w:r>
      <w:r>
        <w:rPr>
          <w:rFonts w:ascii="Arial" w:hAnsi="Arial" w:cs="Arial"/>
        </w:rPr>
        <w:tab/>
      </w:r>
      <w:r>
        <w:rPr>
          <w:rFonts w:ascii="Arial" w:hAnsi="Arial" w:cs="Arial"/>
        </w:rPr>
        <w:tab/>
      </w:r>
    </w:p>
    <w:p w14:paraId="623CDC9D" w14:textId="77777777" w:rsidR="00A14375" w:rsidRDefault="00A14375" w:rsidP="00A14375">
      <w:pPr>
        <w:spacing w:after="0"/>
        <w:rPr>
          <w:rFonts w:ascii="Arial" w:hAnsi="Arial" w:cs="Arial"/>
          <w:b/>
          <w:bCs/>
        </w:rPr>
      </w:pPr>
      <w:r w:rsidRPr="00E178C5">
        <w:rPr>
          <w:rFonts w:ascii="Arial" w:hAnsi="Arial" w:cs="Arial"/>
          <w:b/>
          <w:bCs/>
        </w:rPr>
        <w:t>Bold Text = Two Applications Chosen for the Research</w:t>
      </w:r>
      <w:r>
        <w:rPr>
          <w:rFonts w:ascii="Arial" w:hAnsi="Arial" w:cs="Arial"/>
          <w:b/>
          <w:bCs/>
        </w:rPr>
        <w:t xml:space="preserve"> (Weeks 2-5)</w:t>
      </w:r>
    </w:p>
    <w:p w14:paraId="53E855B7" w14:textId="77777777" w:rsidR="00A14375" w:rsidRPr="003173C3" w:rsidRDefault="00A14375" w:rsidP="00A14375">
      <w:pPr>
        <w:spacing w:after="0"/>
        <w:rPr>
          <w:rFonts w:ascii="Arial" w:hAnsi="Arial" w:cs="Arial"/>
        </w:rPr>
      </w:pPr>
    </w:p>
    <w:p w14:paraId="132D2FCA" w14:textId="77777777" w:rsidR="00A14375" w:rsidRDefault="00A14375" w:rsidP="00A14375">
      <w:pPr>
        <w:spacing w:after="0"/>
        <w:rPr>
          <w:rFonts w:ascii="Arial" w:hAnsi="Arial" w:cs="Arial"/>
        </w:rPr>
      </w:pPr>
    </w:p>
    <w:tbl>
      <w:tblPr>
        <w:tblStyle w:val="TableGrid"/>
        <w:tblW w:w="14039" w:type="dxa"/>
        <w:tblInd w:w="-572" w:type="dxa"/>
        <w:tblLook w:val="04A0" w:firstRow="1" w:lastRow="0" w:firstColumn="1" w:lastColumn="0" w:noHBand="0" w:noVBand="1"/>
      </w:tblPr>
      <w:tblGrid>
        <w:gridCol w:w="1635"/>
        <w:gridCol w:w="1501"/>
        <w:gridCol w:w="1537"/>
        <w:gridCol w:w="1537"/>
        <w:gridCol w:w="1401"/>
        <w:gridCol w:w="1400"/>
        <w:gridCol w:w="1263"/>
        <w:gridCol w:w="1383"/>
        <w:gridCol w:w="1189"/>
        <w:gridCol w:w="1193"/>
      </w:tblGrid>
      <w:tr w:rsidR="00A14375" w:rsidRPr="00245EEA" w14:paraId="09A46B1A" w14:textId="77777777" w:rsidTr="008346E1">
        <w:tc>
          <w:tcPr>
            <w:tcW w:w="1519" w:type="dxa"/>
          </w:tcPr>
          <w:p w14:paraId="478F17D9" w14:textId="77777777" w:rsidR="00A14375" w:rsidRPr="00245EEA" w:rsidRDefault="00A14375" w:rsidP="008346E1">
            <w:pPr>
              <w:jc w:val="both"/>
              <w:rPr>
                <w:rFonts w:ascii="Arial" w:hAnsi="Arial" w:cs="Arial"/>
              </w:rPr>
            </w:pPr>
          </w:p>
        </w:tc>
        <w:tc>
          <w:tcPr>
            <w:tcW w:w="1501" w:type="dxa"/>
          </w:tcPr>
          <w:p w14:paraId="5792B3E7" w14:textId="77777777" w:rsidR="00A14375" w:rsidRDefault="00A14375" w:rsidP="008346E1">
            <w:pPr>
              <w:jc w:val="both"/>
              <w:rPr>
                <w:rFonts w:ascii="Arial" w:hAnsi="Arial" w:cs="Arial"/>
              </w:rPr>
            </w:pPr>
            <w:r w:rsidRPr="00245EEA">
              <w:rPr>
                <w:rFonts w:ascii="Arial" w:hAnsi="Arial" w:cs="Arial"/>
              </w:rPr>
              <w:t xml:space="preserve">Fundamental </w:t>
            </w:r>
            <w:r>
              <w:rPr>
                <w:rFonts w:ascii="Arial" w:hAnsi="Arial" w:cs="Arial"/>
              </w:rPr>
              <w:t>frequency o</w:t>
            </w:r>
            <w:r w:rsidRPr="00245EEA">
              <w:rPr>
                <w:rFonts w:ascii="Arial" w:hAnsi="Arial" w:cs="Arial"/>
              </w:rPr>
              <w:t>nly</w:t>
            </w:r>
            <w:r>
              <w:rPr>
                <w:rFonts w:ascii="Arial" w:hAnsi="Arial" w:cs="Arial"/>
              </w:rPr>
              <w:t xml:space="preserve"> </w:t>
            </w:r>
          </w:p>
          <w:p w14:paraId="320C771E" w14:textId="77777777" w:rsidR="00A14375" w:rsidRPr="00245EEA" w:rsidRDefault="00A14375" w:rsidP="008346E1">
            <w:pPr>
              <w:jc w:val="both"/>
              <w:rPr>
                <w:rFonts w:ascii="Arial" w:hAnsi="Arial" w:cs="Arial"/>
              </w:rPr>
            </w:pPr>
            <w:r>
              <w:rPr>
                <w:rFonts w:ascii="Arial" w:hAnsi="Arial" w:cs="Arial"/>
              </w:rPr>
              <w:t>(pitch-tracking)</w:t>
            </w:r>
          </w:p>
        </w:tc>
        <w:tc>
          <w:tcPr>
            <w:tcW w:w="1537" w:type="dxa"/>
          </w:tcPr>
          <w:p w14:paraId="23427757" w14:textId="77777777" w:rsidR="00A14375" w:rsidRPr="00245EEA" w:rsidRDefault="00A14375" w:rsidP="008346E1">
            <w:pPr>
              <w:jc w:val="both"/>
              <w:rPr>
                <w:rFonts w:ascii="Arial" w:hAnsi="Arial" w:cs="Arial"/>
              </w:rPr>
            </w:pPr>
            <w:r w:rsidRPr="00245EEA">
              <w:rPr>
                <w:rFonts w:ascii="Arial" w:hAnsi="Arial" w:cs="Arial"/>
              </w:rPr>
              <w:t>Linear Spectrograph</w:t>
            </w:r>
          </w:p>
          <w:p w14:paraId="47E91C59" w14:textId="77777777" w:rsidR="00A14375" w:rsidRPr="00245EEA" w:rsidRDefault="00A14375" w:rsidP="008346E1">
            <w:pPr>
              <w:jc w:val="both"/>
              <w:rPr>
                <w:rFonts w:ascii="Arial" w:hAnsi="Arial" w:cs="Arial"/>
              </w:rPr>
            </w:pPr>
            <w:r w:rsidRPr="00245EEA">
              <w:rPr>
                <w:rFonts w:ascii="Arial" w:hAnsi="Arial" w:cs="Arial"/>
              </w:rPr>
              <w:t>(same distance between units)</w:t>
            </w:r>
          </w:p>
        </w:tc>
        <w:tc>
          <w:tcPr>
            <w:tcW w:w="1537" w:type="dxa"/>
          </w:tcPr>
          <w:p w14:paraId="54F150B5" w14:textId="77777777" w:rsidR="00A14375" w:rsidRPr="00245EEA" w:rsidRDefault="00A14375" w:rsidP="008346E1">
            <w:pPr>
              <w:jc w:val="both"/>
              <w:rPr>
                <w:rFonts w:ascii="Arial" w:hAnsi="Arial" w:cs="Arial"/>
              </w:rPr>
            </w:pPr>
            <w:r w:rsidRPr="00245EEA">
              <w:rPr>
                <w:rFonts w:ascii="Arial" w:hAnsi="Arial" w:cs="Arial"/>
              </w:rPr>
              <w:t>Log Spectrograph</w:t>
            </w:r>
          </w:p>
          <w:p w14:paraId="48B20971" w14:textId="77777777" w:rsidR="00A14375" w:rsidRPr="00245EEA" w:rsidRDefault="00A14375" w:rsidP="008346E1">
            <w:pPr>
              <w:jc w:val="both"/>
              <w:rPr>
                <w:rFonts w:ascii="Arial" w:hAnsi="Arial" w:cs="Arial"/>
              </w:rPr>
            </w:pPr>
            <w:r w:rsidRPr="00245EEA">
              <w:rPr>
                <w:rFonts w:ascii="Arial" w:hAnsi="Arial" w:cs="Arial"/>
              </w:rPr>
              <w:t>(</w:t>
            </w:r>
            <w:proofErr w:type="gramStart"/>
            <w:r w:rsidRPr="00245EEA">
              <w:rPr>
                <w:rFonts w:ascii="Arial" w:hAnsi="Arial" w:cs="Arial"/>
              </w:rPr>
              <w:t>distance</w:t>
            </w:r>
            <w:proofErr w:type="gramEnd"/>
            <w:r w:rsidRPr="00245EEA">
              <w:rPr>
                <w:rFonts w:ascii="Arial" w:hAnsi="Arial" w:cs="Arial"/>
              </w:rPr>
              <w:t xml:space="preserve"> between units gets</w:t>
            </w:r>
          </w:p>
          <w:p w14:paraId="71211E26" w14:textId="77777777" w:rsidR="00A14375" w:rsidRPr="00245EEA" w:rsidRDefault="00A14375" w:rsidP="008346E1">
            <w:pPr>
              <w:jc w:val="both"/>
              <w:rPr>
                <w:rFonts w:ascii="Arial" w:hAnsi="Arial" w:cs="Arial"/>
              </w:rPr>
            </w:pPr>
            <w:r w:rsidRPr="00245EEA">
              <w:rPr>
                <w:rFonts w:ascii="Arial" w:hAnsi="Arial" w:cs="Arial"/>
              </w:rPr>
              <w:t>smaller)</w:t>
            </w:r>
          </w:p>
        </w:tc>
        <w:tc>
          <w:tcPr>
            <w:tcW w:w="1419" w:type="dxa"/>
          </w:tcPr>
          <w:p w14:paraId="1E8E7970" w14:textId="77777777" w:rsidR="00A14375" w:rsidRPr="00245EEA" w:rsidRDefault="00A14375" w:rsidP="008346E1">
            <w:pPr>
              <w:jc w:val="both"/>
              <w:rPr>
                <w:rFonts w:ascii="Arial" w:hAnsi="Arial" w:cs="Arial"/>
              </w:rPr>
            </w:pPr>
            <w:r w:rsidRPr="00245EEA">
              <w:rPr>
                <w:rFonts w:ascii="Arial" w:hAnsi="Arial" w:cs="Arial"/>
              </w:rPr>
              <w:t>Db and/or amplitude waveform</w:t>
            </w:r>
            <w:r>
              <w:rPr>
                <w:rFonts w:ascii="Arial" w:hAnsi="Arial" w:cs="Arial"/>
              </w:rPr>
              <w:t xml:space="preserve"> (WF)</w:t>
            </w:r>
            <w:r w:rsidRPr="00245EEA">
              <w:rPr>
                <w:rFonts w:ascii="Arial" w:hAnsi="Arial" w:cs="Arial"/>
              </w:rPr>
              <w:t xml:space="preserve"> </w:t>
            </w:r>
          </w:p>
        </w:tc>
        <w:tc>
          <w:tcPr>
            <w:tcW w:w="1418" w:type="dxa"/>
          </w:tcPr>
          <w:p w14:paraId="5AD58B3D" w14:textId="77777777" w:rsidR="00A14375" w:rsidRPr="00245EEA" w:rsidRDefault="00A14375" w:rsidP="008346E1">
            <w:pPr>
              <w:jc w:val="both"/>
              <w:rPr>
                <w:rFonts w:ascii="Arial" w:hAnsi="Arial" w:cs="Arial"/>
              </w:rPr>
            </w:pPr>
            <w:r w:rsidRPr="00245EEA">
              <w:rPr>
                <w:rFonts w:ascii="Arial" w:hAnsi="Arial" w:cs="Arial"/>
              </w:rPr>
              <w:t>Spectrum and/or FFT</w:t>
            </w:r>
          </w:p>
        </w:tc>
        <w:tc>
          <w:tcPr>
            <w:tcW w:w="1275" w:type="dxa"/>
          </w:tcPr>
          <w:p w14:paraId="4D4B7CEC" w14:textId="77777777" w:rsidR="00A14375" w:rsidRPr="00245EEA" w:rsidRDefault="00A14375" w:rsidP="008346E1">
            <w:pPr>
              <w:jc w:val="both"/>
              <w:rPr>
                <w:rFonts w:ascii="Arial" w:hAnsi="Arial" w:cs="Arial"/>
              </w:rPr>
            </w:pPr>
            <w:r w:rsidRPr="00245EEA">
              <w:rPr>
                <w:rFonts w:ascii="Arial" w:hAnsi="Arial" w:cs="Arial"/>
              </w:rPr>
              <w:t>Record/</w:t>
            </w:r>
          </w:p>
          <w:p w14:paraId="64045ACD" w14:textId="77777777" w:rsidR="00A14375" w:rsidRPr="00245EEA" w:rsidRDefault="00A14375" w:rsidP="008346E1">
            <w:pPr>
              <w:jc w:val="both"/>
              <w:rPr>
                <w:rFonts w:ascii="Arial" w:hAnsi="Arial" w:cs="Arial"/>
              </w:rPr>
            </w:pPr>
            <w:r w:rsidRPr="00245EEA">
              <w:rPr>
                <w:rFonts w:ascii="Arial" w:hAnsi="Arial" w:cs="Arial"/>
              </w:rPr>
              <w:t>Playback</w:t>
            </w:r>
          </w:p>
        </w:tc>
        <w:tc>
          <w:tcPr>
            <w:tcW w:w="1419" w:type="dxa"/>
          </w:tcPr>
          <w:p w14:paraId="161C47FC" w14:textId="77777777" w:rsidR="00A14375" w:rsidRPr="00245EEA" w:rsidRDefault="00A14375" w:rsidP="008346E1">
            <w:pPr>
              <w:jc w:val="both"/>
              <w:rPr>
                <w:rFonts w:ascii="Arial" w:hAnsi="Arial" w:cs="Arial"/>
              </w:rPr>
            </w:pPr>
            <w:r w:rsidRPr="00245EEA">
              <w:rPr>
                <w:rFonts w:ascii="Arial" w:hAnsi="Arial" w:cs="Arial"/>
              </w:rPr>
              <w:t>Touch Screen</w:t>
            </w:r>
          </w:p>
        </w:tc>
        <w:tc>
          <w:tcPr>
            <w:tcW w:w="1207" w:type="dxa"/>
          </w:tcPr>
          <w:p w14:paraId="56025C65" w14:textId="77777777" w:rsidR="00A14375" w:rsidRPr="00245EEA" w:rsidRDefault="00A14375" w:rsidP="008346E1">
            <w:pPr>
              <w:jc w:val="both"/>
              <w:rPr>
                <w:rFonts w:ascii="Arial" w:hAnsi="Arial" w:cs="Arial"/>
              </w:rPr>
            </w:pPr>
            <w:r>
              <w:rPr>
                <w:rFonts w:ascii="Arial" w:hAnsi="Arial" w:cs="Arial"/>
              </w:rPr>
              <w:t>Laptop or iPad</w:t>
            </w:r>
          </w:p>
        </w:tc>
        <w:tc>
          <w:tcPr>
            <w:tcW w:w="1207" w:type="dxa"/>
          </w:tcPr>
          <w:p w14:paraId="339F8454" w14:textId="77777777" w:rsidR="00A14375" w:rsidRPr="00245EEA" w:rsidRDefault="00A14375" w:rsidP="008346E1">
            <w:pPr>
              <w:jc w:val="both"/>
              <w:rPr>
                <w:rFonts w:ascii="Arial" w:hAnsi="Arial" w:cs="Arial"/>
              </w:rPr>
            </w:pPr>
            <w:r w:rsidRPr="00245EEA">
              <w:rPr>
                <w:rFonts w:ascii="Arial" w:hAnsi="Arial" w:cs="Arial"/>
              </w:rPr>
              <w:t>Cost</w:t>
            </w:r>
          </w:p>
        </w:tc>
      </w:tr>
      <w:tr w:rsidR="00A14375" w:rsidRPr="001A413E" w14:paraId="00957C23" w14:textId="77777777" w:rsidTr="008346E1">
        <w:tc>
          <w:tcPr>
            <w:tcW w:w="1519" w:type="dxa"/>
          </w:tcPr>
          <w:p w14:paraId="03AD7D18" w14:textId="77777777" w:rsidR="00A14375" w:rsidRPr="001A413E" w:rsidRDefault="00A14375" w:rsidP="008346E1">
            <w:pPr>
              <w:jc w:val="both"/>
              <w:rPr>
                <w:rFonts w:ascii="Arial" w:hAnsi="Arial" w:cs="Arial"/>
                <w:b/>
                <w:bCs/>
                <w:color w:val="FF0000"/>
              </w:rPr>
            </w:pPr>
            <w:proofErr w:type="spellStart"/>
            <w:r w:rsidRPr="001A413E">
              <w:rPr>
                <w:rFonts w:ascii="Arial" w:hAnsi="Arial" w:cs="Arial"/>
                <w:b/>
                <w:bCs/>
                <w:color w:val="FF0000"/>
                <w:highlight w:val="yellow"/>
              </w:rPr>
              <w:t>SingScope</w:t>
            </w:r>
            <w:proofErr w:type="spellEnd"/>
          </w:p>
        </w:tc>
        <w:tc>
          <w:tcPr>
            <w:tcW w:w="1501" w:type="dxa"/>
          </w:tcPr>
          <w:p w14:paraId="31A4C17C" w14:textId="77777777" w:rsidR="00A14375" w:rsidRPr="001A413E" w:rsidRDefault="00A14375" w:rsidP="008346E1">
            <w:pPr>
              <w:jc w:val="both"/>
              <w:rPr>
                <w:rFonts w:ascii="Arial" w:hAnsi="Arial" w:cs="Arial"/>
                <w:b/>
                <w:bCs/>
                <w:color w:val="FF0000"/>
              </w:rPr>
            </w:pPr>
            <w:r w:rsidRPr="001A413E">
              <w:rPr>
                <w:rFonts w:ascii="Arial" w:hAnsi="Arial" w:cs="Arial"/>
                <w:b/>
                <w:bCs/>
                <w:color w:val="FF0000"/>
              </w:rPr>
              <w:t>Yes</w:t>
            </w:r>
          </w:p>
        </w:tc>
        <w:tc>
          <w:tcPr>
            <w:tcW w:w="1537" w:type="dxa"/>
          </w:tcPr>
          <w:p w14:paraId="189F7BA1" w14:textId="77777777" w:rsidR="00A14375" w:rsidRPr="001A413E" w:rsidRDefault="00A14375" w:rsidP="008346E1">
            <w:pPr>
              <w:jc w:val="both"/>
              <w:rPr>
                <w:rFonts w:ascii="Arial" w:hAnsi="Arial" w:cs="Arial"/>
                <w:b/>
                <w:bCs/>
                <w:color w:val="FF0000"/>
              </w:rPr>
            </w:pPr>
            <w:r w:rsidRPr="001A413E">
              <w:rPr>
                <w:rFonts w:ascii="Arial" w:hAnsi="Arial" w:cs="Arial"/>
                <w:b/>
                <w:bCs/>
                <w:color w:val="FF0000"/>
              </w:rPr>
              <w:t>No</w:t>
            </w:r>
          </w:p>
        </w:tc>
        <w:tc>
          <w:tcPr>
            <w:tcW w:w="1537" w:type="dxa"/>
          </w:tcPr>
          <w:p w14:paraId="39569133" w14:textId="77777777" w:rsidR="00A14375" w:rsidRPr="001A413E" w:rsidRDefault="00A14375" w:rsidP="008346E1">
            <w:pPr>
              <w:jc w:val="both"/>
              <w:rPr>
                <w:rFonts w:ascii="Arial" w:hAnsi="Arial" w:cs="Arial"/>
                <w:b/>
                <w:bCs/>
                <w:color w:val="FF0000"/>
              </w:rPr>
            </w:pPr>
            <w:r w:rsidRPr="001A413E">
              <w:rPr>
                <w:rFonts w:ascii="Arial" w:hAnsi="Arial" w:cs="Arial"/>
                <w:b/>
                <w:bCs/>
                <w:color w:val="FF0000"/>
              </w:rPr>
              <w:t>No</w:t>
            </w:r>
          </w:p>
        </w:tc>
        <w:tc>
          <w:tcPr>
            <w:tcW w:w="1419" w:type="dxa"/>
          </w:tcPr>
          <w:p w14:paraId="490D36D5" w14:textId="77777777" w:rsidR="00A14375" w:rsidRPr="001A413E" w:rsidRDefault="00A14375" w:rsidP="008346E1">
            <w:pPr>
              <w:jc w:val="both"/>
              <w:rPr>
                <w:rFonts w:ascii="Arial" w:hAnsi="Arial" w:cs="Arial"/>
                <w:b/>
                <w:bCs/>
                <w:color w:val="FF0000"/>
              </w:rPr>
            </w:pPr>
            <w:r w:rsidRPr="001A413E">
              <w:rPr>
                <w:rFonts w:ascii="Arial" w:hAnsi="Arial" w:cs="Arial"/>
                <w:b/>
                <w:bCs/>
                <w:color w:val="FF0000"/>
              </w:rPr>
              <w:t>Yes</w:t>
            </w:r>
          </w:p>
        </w:tc>
        <w:tc>
          <w:tcPr>
            <w:tcW w:w="1418" w:type="dxa"/>
          </w:tcPr>
          <w:p w14:paraId="1AFD5309" w14:textId="77777777" w:rsidR="00A14375" w:rsidRPr="001A413E" w:rsidRDefault="00A14375" w:rsidP="008346E1">
            <w:pPr>
              <w:jc w:val="both"/>
              <w:rPr>
                <w:rFonts w:ascii="Arial" w:hAnsi="Arial" w:cs="Arial"/>
                <w:b/>
                <w:bCs/>
                <w:color w:val="FF0000"/>
              </w:rPr>
            </w:pPr>
            <w:r w:rsidRPr="001A413E">
              <w:rPr>
                <w:rFonts w:ascii="Arial" w:hAnsi="Arial" w:cs="Arial"/>
                <w:b/>
                <w:bCs/>
                <w:color w:val="FF0000"/>
              </w:rPr>
              <w:t>No</w:t>
            </w:r>
          </w:p>
        </w:tc>
        <w:tc>
          <w:tcPr>
            <w:tcW w:w="1275" w:type="dxa"/>
          </w:tcPr>
          <w:p w14:paraId="036748F4" w14:textId="77777777" w:rsidR="00A14375" w:rsidRPr="001A413E" w:rsidRDefault="00A14375" w:rsidP="008346E1">
            <w:pPr>
              <w:jc w:val="both"/>
              <w:rPr>
                <w:rFonts w:ascii="Arial" w:hAnsi="Arial" w:cs="Arial"/>
                <w:b/>
                <w:bCs/>
                <w:color w:val="FF0000"/>
              </w:rPr>
            </w:pPr>
            <w:r w:rsidRPr="001A413E">
              <w:rPr>
                <w:rFonts w:ascii="Arial" w:hAnsi="Arial" w:cs="Arial"/>
                <w:b/>
                <w:bCs/>
                <w:color w:val="FF0000"/>
              </w:rPr>
              <w:t>Yes</w:t>
            </w:r>
          </w:p>
        </w:tc>
        <w:tc>
          <w:tcPr>
            <w:tcW w:w="1419" w:type="dxa"/>
          </w:tcPr>
          <w:p w14:paraId="2C667376" w14:textId="77777777" w:rsidR="00A14375" w:rsidRPr="001A413E" w:rsidRDefault="00A14375" w:rsidP="008346E1">
            <w:pPr>
              <w:jc w:val="both"/>
              <w:rPr>
                <w:rFonts w:ascii="Arial" w:hAnsi="Arial" w:cs="Arial"/>
                <w:b/>
                <w:bCs/>
                <w:color w:val="FF0000"/>
              </w:rPr>
            </w:pPr>
            <w:r w:rsidRPr="001A413E">
              <w:rPr>
                <w:rFonts w:ascii="Arial" w:hAnsi="Arial" w:cs="Arial"/>
                <w:b/>
                <w:bCs/>
                <w:color w:val="FF0000"/>
              </w:rPr>
              <w:t>Yes</w:t>
            </w:r>
          </w:p>
        </w:tc>
        <w:tc>
          <w:tcPr>
            <w:tcW w:w="1207" w:type="dxa"/>
          </w:tcPr>
          <w:p w14:paraId="71683FE5" w14:textId="77777777" w:rsidR="00A14375" w:rsidRPr="001A413E" w:rsidRDefault="00A14375" w:rsidP="008346E1">
            <w:pPr>
              <w:jc w:val="both"/>
              <w:rPr>
                <w:rFonts w:ascii="Arial" w:hAnsi="Arial" w:cs="Arial"/>
                <w:b/>
                <w:bCs/>
                <w:color w:val="FF0000"/>
              </w:rPr>
            </w:pPr>
            <w:r>
              <w:rPr>
                <w:rFonts w:ascii="Arial" w:hAnsi="Arial" w:cs="Arial"/>
                <w:b/>
                <w:bCs/>
                <w:color w:val="FF0000"/>
              </w:rPr>
              <w:t>iPad</w:t>
            </w:r>
          </w:p>
        </w:tc>
        <w:tc>
          <w:tcPr>
            <w:tcW w:w="1207" w:type="dxa"/>
          </w:tcPr>
          <w:p w14:paraId="47681FB7" w14:textId="77777777" w:rsidR="00A14375" w:rsidRPr="001A413E" w:rsidRDefault="00A14375" w:rsidP="008346E1">
            <w:pPr>
              <w:jc w:val="both"/>
              <w:rPr>
                <w:rFonts w:ascii="Arial" w:hAnsi="Arial" w:cs="Arial"/>
                <w:b/>
                <w:bCs/>
                <w:color w:val="FF0000"/>
              </w:rPr>
            </w:pPr>
            <w:r w:rsidRPr="001A413E">
              <w:rPr>
                <w:rFonts w:ascii="Arial" w:hAnsi="Arial" w:cs="Arial"/>
                <w:b/>
                <w:bCs/>
                <w:color w:val="FF0000"/>
              </w:rPr>
              <w:t>Free</w:t>
            </w:r>
          </w:p>
        </w:tc>
      </w:tr>
      <w:tr w:rsidR="00A14375" w:rsidRPr="001A413E" w14:paraId="598A2291" w14:textId="77777777" w:rsidTr="008346E1">
        <w:tc>
          <w:tcPr>
            <w:tcW w:w="1519" w:type="dxa"/>
          </w:tcPr>
          <w:p w14:paraId="01C7F73A" w14:textId="77777777" w:rsidR="00A14375" w:rsidRPr="001A413E" w:rsidRDefault="00A14375" w:rsidP="008346E1">
            <w:pPr>
              <w:jc w:val="both"/>
              <w:rPr>
                <w:rFonts w:ascii="Arial" w:hAnsi="Arial" w:cs="Arial"/>
                <w:color w:val="FF0000"/>
                <w:highlight w:val="yellow"/>
              </w:rPr>
            </w:pPr>
            <w:r w:rsidRPr="001A413E">
              <w:rPr>
                <w:rFonts w:ascii="Arial" w:hAnsi="Arial" w:cs="Arial"/>
                <w:color w:val="FF0000"/>
                <w:highlight w:val="yellow"/>
              </w:rPr>
              <w:t>Nail the Pitch</w:t>
            </w:r>
          </w:p>
        </w:tc>
        <w:tc>
          <w:tcPr>
            <w:tcW w:w="1501" w:type="dxa"/>
          </w:tcPr>
          <w:p w14:paraId="6F641B80"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537" w:type="dxa"/>
          </w:tcPr>
          <w:p w14:paraId="6E7FE203" w14:textId="77777777" w:rsidR="00A14375" w:rsidRPr="001A413E" w:rsidRDefault="00A14375" w:rsidP="008346E1">
            <w:pPr>
              <w:jc w:val="both"/>
              <w:rPr>
                <w:rFonts w:ascii="Arial" w:hAnsi="Arial" w:cs="Arial"/>
                <w:color w:val="FF0000"/>
              </w:rPr>
            </w:pPr>
            <w:r>
              <w:rPr>
                <w:rFonts w:ascii="Arial" w:hAnsi="Arial" w:cs="Arial"/>
                <w:color w:val="FF0000"/>
              </w:rPr>
              <w:t>No</w:t>
            </w:r>
          </w:p>
        </w:tc>
        <w:tc>
          <w:tcPr>
            <w:tcW w:w="1537" w:type="dxa"/>
          </w:tcPr>
          <w:p w14:paraId="3B0E7CF5"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9" w:type="dxa"/>
          </w:tcPr>
          <w:p w14:paraId="35DCA430"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418" w:type="dxa"/>
          </w:tcPr>
          <w:p w14:paraId="6C938F77"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275" w:type="dxa"/>
          </w:tcPr>
          <w:p w14:paraId="73F3B3C0"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419" w:type="dxa"/>
          </w:tcPr>
          <w:p w14:paraId="6743BFC3"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207" w:type="dxa"/>
          </w:tcPr>
          <w:p w14:paraId="2D209526" w14:textId="77777777" w:rsidR="00A14375" w:rsidRPr="00F5068D" w:rsidRDefault="00A14375" w:rsidP="008346E1">
            <w:pPr>
              <w:jc w:val="both"/>
              <w:rPr>
                <w:rFonts w:ascii="Arial" w:hAnsi="Arial" w:cs="Arial"/>
                <w:color w:val="FF0000"/>
              </w:rPr>
            </w:pPr>
            <w:r w:rsidRPr="00F5068D">
              <w:rPr>
                <w:rFonts w:ascii="Arial" w:hAnsi="Arial" w:cs="Arial"/>
                <w:color w:val="FF0000"/>
              </w:rPr>
              <w:t>iPad</w:t>
            </w:r>
          </w:p>
        </w:tc>
        <w:tc>
          <w:tcPr>
            <w:tcW w:w="1207" w:type="dxa"/>
          </w:tcPr>
          <w:p w14:paraId="5606AF91" w14:textId="77777777" w:rsidR="00A14375" w:rsidRPr="001A413E" w:rsidRDefault="00A14375" w:rsidP="008346E1">
            <w:pPr>
              <w:jc w:val="both"/>
              <w:rPr>
                <w:rFonts w:ascii="Arial" w:hAnsi="Arial" w:cs="Arial"/>
                <w:color w:val="FF0000"/>
              </w:rPr>
            </w:pPr>
            <w:r w:rsidRPr="001A413E">
              <w:rPr>
                <w:rFonts w:ascii="Arial" w:hAnsi="Arial" w:cs="Arial"/>
                <w:color w:val="FF0000"/>
              </w:rPr>
              <w:t>Free</w:t>
            </w:r>
          </w:p>
        </w:tc>
      </w:tr>
      <w:tr w:rsidR="00A14375" w:rsidRPr="001A413E" w14:paraId="2AA65EA5" w14:textId="77777777" w:rsidTr="008346E1">
        <w:tc>
          <w:tcPr>
            <w:tcW w:w="1519" w:type="dxa"/>
          </w:tcPr>
          <w:p w14:paraId="235D0D2A" w14:textId="77777777" w:rsidR="00A14375" w:rsidRPr="001A413E" w:rsidRDefault="00A14375" w:rsidP="008346E1">
            <w:pPr>
              <w:jc w:val="both"/>
              <w:rPr>
                <w:rFonts w:ascii="Arial" w:hAnsi="Arial" w:cs="Arial"/>
                <w:color w:val="FF0000"/>
              </w:rPr>
            </w:pPr>
            <w:r w:rsidRPr="001A413E">
              <w:rPr>
                <w:rFonts w:ascii="Arial" w:hAnsi="Arial" w:cs="Arial"/>
                <w:color w:val="FF0000"/>
                <w:highlight w:val="yellow"/>
              </w:rPr>
              <w:t>Voice Analyst</w:t>
            </w:r>
          </w:p>
        </w:tc>
        <w:tc>
          <w:tcPr>
            <w:tcW w:w="1501" w:type="dxa"/>
          </w:tcPr>
          <w:p w14:paraId="43CEBABB"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537" w:type="dxa"/>
          </w:tcPr>
          <w:p w14:paraId="6CDE73CB"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537" w:type="dxa"/>
          </w:tcPr>
          <w:p w14:paraId="2D0D271C"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9" w:type="dxa"/>
          </w:tcPr>
          <w:p w14:paraId="6CA23A75"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r>
              <w:rPr>
                <w:rFonts w:ascii="Arial" w:hAnsi="Arial" w:cs="Arial"/>
                <w:color w:val="FF0000"/>
              </w:rPr>
              <w:t xml:space="preserve"> </w:t>
            </w:r>
          </w:p>
        </w:tc>
        <w:tc>
          <w:tcPr>
            <w:tcW w:w="1418" w:type="dxa"/>
          </w:tcPr>
          <w:p w14:paraId="26A979D1"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275" w:type="dxa"/>
          </w:tcPr>
          <w:p w14:paraId="4EB2FC33"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419" w:type="dxa"/>
          </w:tcPr>
          <w:p w14:paraId="43820FFC"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207" w:type="dxa"/>
          </w:tcPr>
          <w:p w14:paraId="6FAC201E" w14:textId="77777777" w:rsidR="00A14375" w:rsidRPr="00F5068D" w:rsidRDefault="00A14375" w:rsidP="008346E1">
            <w:pPr>
              <w:jc w:val="both"/>
              <w:rPr>
                <w:rFonts w:ascii="Arial" w:hAnsi="Arial" w:cs="Arial"/>
                <w:color w:val="FF0000"/>
              </w:rPr>
            </w:pPr>
            <w:r w:rsidRPr="00F5068D">
              <w:rPr>
                <w:rFonts w:ascii="Arial" w:hAnsi="Arial" w:cs="Arial"/>
                <w:color w:val="FF0000"/>
              </w:rPr>
              <w:t>iPad</w:t>
            </w:r>
          </w:p>
        </w:tc>
        <w:tc>
          <w:tcPr>
            <w:tcW w:w="1207" w:type="dxa"/>
          </w:tcPr>
          <w:p w14:paraId="39591C7B" w14:textId="77777777" w:rsidR="00A14375" w:rsidRPr="001A413E" w:rsidRDefault="00A14375" w:rsidP="008346E1">
            <w:pPr>
              <w:jc w:val="both"/>
              <w:rPr>
                <w:rFonts w:ascii="Arial" w:hAnsi="Arial" w:cs="Arial"/>
                <w:color w:val="FF0000"/>
              </w:rPr>
            </w:pPr>
            <w:r w:rsidRPr="001A413E">
              <w:rPr>
                <w:rFonts w:ascii="Arial" w:hAnsi="Arial" w:cs="Arial"/>
                <w:color w:val="FF0000"/>
              </w:rPr>
              <w:t>£9.99</w:t>
            </w:r>
          </w:p>
        </w:tc>
      </w:tr>
      <w:tr w:rsidR="00A14375" w:rsidRPr="001A413E" w14:paraId="57CA7882" w14:textId="77777777" w:rsidTr="008346E1">
        <w:tc>
          <w:tcPr>
            <w:tcW w:w="1519" w:type="dxa"/>
          </w:tcPr>
          <w:p w14:paraId="4B89B01D" w14:textId="77777777" w:rsidR="00A14375" w:rsidRPr="001A413E" w:rsidRDefault="00A14375" w:rsidP="008346E1">
            <w:pPr>
              <w:jc w:val="both"/>
              <w:rPr>
                <w:rFonts w:ascii="Arial" w:hAnsi="Arial" w:cs="Arial"/>
                <w:color w:val="FF0000"/>
              </w:rPr>
            </w:pPr>
            <w:proofErr w:type="spellStart"/>
            <w:r w:rsidRPr="001A413E">
              <w:rPr>
                <w:rFonts w:ascii="Arial" w:hAnsi="Arial" w:cs="Arial"/>
                <w:color w:val="FF0000"/>
              </w:rPr>
              <w:t>VocalTuner</w:t>
            </w:r>
            <w:proofErr w:type="spellEnd"/>
          </w:p>
        </w:tc>
        <w:tc>
          <w:tcPr>
            <w:tcW w:w="1501" w:type="dxa"/>
          </w:tcPr>
          <w:p w14:paraId="7C363002"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537" w:type="dxa"/>
          </w:tcPr>
          <w:p w14:paraId="45DCB702"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537" w:type="dxa"/>
          </w:tcPr>
          <w:p w14:paraId="3F65B25A"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9" w:type="dxa"/>
          </w:tcPr>
          <w:p w14:paraId="3B77EC61"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8" w:type="dxa"/>
          </w:tcPr>
          <w:p w14:paraId="02B41C3C"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275" w:type="dxa"/>
          </w:tcPr>
          <w:p w14:paraId="52ABD8DA"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9" w:type="dxa"/>
          </w:tcPr>
          <w:p w14:paraId="25AAFFBC"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207" w:type="dxa"/>
          </w:tcPr>
          <w:p w14:paraId="2C21A64A" w14:textId="77777777" w:rsidR="00A14375" w:rsidRPr="001A413E" w:rsidRDefault="00A14375" w:rsidP="008346E1">
            <w:pPr>
              <w:jc w:val="both"/>
              <w:rPr>
                <w:rFonts w:ascii="Arial" w:hAnsi="Arial" w:cs="Arial"/>
                <w:color w:val="FF0000"/>
              </w:rPr>
            </w:pPr>
            <w:r w:rsidRPr="00F5068D">
              <w:rPr>
                <w:rFonts w:ascii="Arial" w:hAnsi="Arial" w:cs="Arial"/>
                <w:color w:val="FF0000"/>
              </w:rPr>
              <w:t>iPad</w:t>
            </w:r>
          </w:p>
        </w:tc>
        <w:tc>
          <w:tcPr>
            <w:tcW w:w="1207" w:type="dxa"/>
          </w:tcPr>
          <w:p w14:paraId="21F53A4E" w14:textId="77777777" w:rsidR="00A14375" w:rsidRPr="001A413E" w:rsidRDefault="00A14375" w:rsidP="008346E1">
            <w:pPr>
              <w:jc w:val="both"/>
              <w:rPr>
                <w:rFonts w:ascii="Arial" w:hAnsi="Arial" w:cs="Arial"/>
                <w:color w:val="FF0000"/>
              </w:rPr>
            </w:pPr>
            <w:r w:rsidRPr="001A413E">
              <w:rPr>
                <w:rFonts w:ascii="Arial" w:hAnsi="Arial" w:cs="Arial"/>
                <w:color w:val="FF0000"/>
              </w:rPr>
              <w:t>Free</w:t>
            </w:r>
          </w:p>
        </w:tc>
      </w:tr>
      <w:tr w:rsidR="00A14375" w:rsidRPr="001A413E" w14:paraId="2758B645" w14:textId="77777777" w:rsidTr="008346E1">
        <w:tc>
          <w:tcPr>
            <w:tcW w:w="1519" w:type="dxa"/>
          </w:tcPr>
          <w:p w14:paraId="0D7DF995" w14:textId="77777777" w:rsidR="00A14375" w:rsidRPr="001A413E" w:rsidRDefault="00A14375" w:rsidP="008346E1">
            <w:pPr>
              <w:jc w:val="both"/>
              <w:rPr>
                <w:rFonts w:ascii="Arial" w:hAnsi="Arial" w:cs="Arial"/>
                <w:color w:val="FF0000"/>
              </w:rPr>
            </w:pPr>
            <w:proofErr w:type="spellStart"/>
            <w:r w:rsidRPr="001A413E">
              <w:rPr>
                <w:rFonts w:ascii="Arial" w:hAnsi="Arial" w:cs="Arial"/>
                <w:color w:val="FF0000"/>
              </w:rPr>
              <w:t>VocalStave</w:t>
            </w:r>
            <w:proofErr w:type="spellEnd"/>
          </w:p>
        </w:tc>
        <w:tc>
          <w:tcPr>
            <w:tcW w:w="1501" w:type="dxa"/>
          </w:tcPr>
          <w:p w14:paraId="34DC8140"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537" w:type="dxa"/>
          </w:tcPr>
          <w:p w14:paraId="0A574FF7"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537" w:type="dxa"/>
          </w:tcPr>
          <w:p w14:paraId="52A376CB" w14:textId="77777777" w:rsidR="00A14375" w:rsidRPr="001A413E" w:rsidRDefault="00A14375" w:rsidP="008346E1">
            <w:pPr>
              <w:jc w:val="both"/>
              <w:rPr>
                <w:rFonts w:ascii="Arial" w:hAnsi="Arial" w:cs="Arial"/>
                <w:color w:val="FF0000"/>
              </w:rPr>
            </w:pPr>
            <w:r w:rsidRPr="001A413E">
              <w:rPr>
                <w:rFonts w:ascii="Arial" w:hAnsi="Arial" w:cs="Arial"/>
                <w:color w:val="FF0000"/>
              </w:rPr>
              <w:t xml:space="preserve">No </w:t>
            </w:r>
          </w:p>
        </w:tc>
        <w:tc>
          <w:tcPr>
            <w:tcW w:w="1419" w:type="dxa"/>
          </w:tcPr>
          <w:p w14:paraId="64112F32"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8" w:type="dxa"/>
          </w:tcPr>
          <w:p w14:paraId="024C8F1F"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275" w:type="dxa"/>
          </w:tcPr>
          <w:p w14:paraId="4E1B58B3" w14:textId="77777777" w:rsidR="00A14375" w:rsidRPr="001A413E" w:rsidRDefault="00A14375" w:rsidP="008346E1">
            <w:pPr>
              <w:jc w:val="both"/>
              <w:rPr>
                <w:rFonts w:ascii="Arial" w:hAnsi="Arial" w:cs="Arial"/>
                <w:color w:val="FF0000"/>
              </w:rPr>
            </w:pPr>
            <w:r>
              <w:rPr>
                <w:rFonts w:ascii="Arial" w:hAnsi="Arial" w:cs="Arial"/>
                <w:color w:val="FF0000"/>
              </w:rPr>
              <w:t>No</w:t>
            </w:r>
          </w:p>
        </w:tc>
        <w:tc>
          <w:tcPr>
            <w:tcW w:w="1419" w:type="dxa"/>
          </w:tcPr>
          <w:p w14:paraId="0A26ACF7"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207" w:type="dxa"/>
          </w:tcPr>
          <w:p w14:paraId="08C6335C" w14:textId="77777777" w:rsidR="00A14375" w:rsidRPr="001A413E" w:rsidRDefault="00A14375" w:rsidP="008346E1">
            <w:pPr>
              <w:jc w:val="both"/>
              <w:rPr>
                <w:rFonts w:ascii="Arial" w:hAnsi="Arial" w:cs="Arial"/>
                <w:color w:val="FF0000"/>
              </w:rPr>
            </w:pPr>
            <w:r w:rsidRPr="00F5068D">
              <w:rPr>
                <w:rFonts w:ascii="Arial" w:hAnsi="Arial" w:cs="Arial"/>
                <w:color w:val="FF0000"/>
              </w:rPr>
              <w:t>iPad</w:t>
            </w:r>
          </w:p>
        </w:tc>
        <w:tc>
          <w:tcPr>
            <w:tcW w:w="1207" w:type="dxa"/>
          </w:tcPr>
          <w:p w14:paraId="36AD09AB" w14:textId="77777777" w:rsidR="00A14375" w:rsidRPr="001A413E" w:rsidRDefault="00A14375" w:rsidP="008346E1">
            <w:pPr>
              <w:jc w:val="both"/>
              <w:rPr>
                <w:rFonts w:ascii="Arial" w:hAnsi="Arial" w:cs="Arial"/>
                <w:color w:val="FF0000"/>
              </w:rPr>
            </w:pPr>
            <w:r w:rsidRPr="001A413E">
              <w:rPr>
                <w:rFonts w:ascii="Arial" w:hAnsi="Arial" w:cs="Arial"/>
                <w:color w:val="FF0000"/>
              </w:rPr>
              <w:t>Free</w:t>
            </w:r>
          </w:p>
        </w:tc>
      </w:tr>
      <w:tr w:rsidR="00A14375" w:rsidRPr="001A413E" w14:paraId="7031761A" w14:textId="77777777" w:rsidTr="008346E1">
        <w:tc>
          <w:tcPr>
            <w:tcW w:w="1519" w:type="dxa"/>
          </w:tcPr>
          <w:p w14:paraId="1155440B" w14:textId="77777777" w:rsidR="00A14375" w:rsidRPr="001A413E" w:rsidRDefault="00A14375" w:rsidP="008346E1">
            <w:pPr>
              <w:jc w:val="both"/>
              <w:rPr>
                <w:rFonts w:ascii="Arial" w:hAnsi="Arial" w:cs="Arial"/>
                <w:color w:val="FF0000"/>
              </w:rPr>
            </w:pPr>
            <w:proofErr w:type="spellStart"/>
            <w:r w:rsidRPr="001A413E">
              <w:rPr>
                <w:rFonts w:ascii="Arial" w:hAnsi="Arial" w:cs="Arial"/>
                <w:color w:val="FF0000"/>
              </w:rPr>
              <w:t>OnPitch</w:t>
            </w:r>
            <w:proofErr w:type="spellEnd"/>
          </w:p>
        </w:tc>
        <w:tc>
          <w:tcPr>
            <w:tcW w:w="1501" w:type="dxa"/>
          </w:tcPr>
          <w:p w14:paraId="0F201EB5"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537" w:type="dxa"/>
          </w:tcPr>
          <w:p w14:paraId="5E46CEE2"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537" w:type="dxa"/>
          </w:tcPr>
          <w:p w14:paraId="5D7B98BB"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9" w:type="dxa"/>
          </w:tcPr>
          <w:p w14:paraId="699F1599"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8" w:type="dxa"/>
          </w:tcPr>
          <w:p w14:paraId="170C7C5B"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275" w:type="dxa"/>
          </w:tcPr>
          <w:p w14:paraId="550B6681"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9" w:type="dxa"/>
          </w:tcPr>
          <w:p w14:paraId="31684C97"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207" w:type="dxa"/>
          </w:tcPr>
          <w:p w14:paraId="094EFBA6" w14:textId="77777777" w:rsidR="00A14375" w:rsidRPr="001A413E" w:rsidRDefault="00A14375" w:rsidP="008346E1">
            <w:pPr>
              <w:jc w:val="both"/>
              <w:rPr>
                <w:rFonts w:ascii="Arial" w:hAnsi="Arial" w:cs="Arial"/>
                <w:color w:val="FF0000"/>
              </w:rPr>
            </w:pPr>
            <w:r w:rsidRPr="00F5068D">
              <w:rPr>
                <w:rFonts w:ascii="Arial" w:hAnsi="Arial" w:cs="Arial"/>
                <w:color w:val="FF0000"/>
              </w:rPr>
              <w:t>iPad</w:t>
            </w:r>
          </w:p>
        </w:tc>
        <w:tc>
          <w:tcPr>
            <w:tcW w:w="1207" w:type="dxa"/>
          </w:tcPr>
          <w:p w14:paraId="3618CB06" w14:textId="77777777" w:rsidR="00A14375" w:rsidRPr="001A413E" w:rsidRDefault="00A14375" w:rsidP="008346E1">
            <w:pPr>
              <w:jc w:val="both"/>
              <w:rPr>
                <w:rFonts w:ascii="Arial" w:hAnsi="Arial" w:cs="Arial"/>
                <w:color w:val="FF0000"/>
              </w:rPr>
            </w:pPr>
            <w:r w:rsidRPr="001A413E">
              <w:rPr>
                <w:rFonts w:ascii="Arial" w:hAnsi="Arial" w:cs="Arial"/>
                <w:color w:val="FF0000"/>
              </w:rPr>
              <w:t>Free</w:t>
            </w:r>
          </w:p>
        </w:tc>
      </w:tr>
      <w:tr w:rsidR="00A14375" w:rsidRPr="001A413E" w14:paraId="43C4B6D4" w14:textId="77777777" w:rsidTr="008346E1">
        <w:tc>
          <w:tcPr>
            <w:tcW w:w="1519" w:type="dxa"/>
          </w:tcPr>
          <w:p w14:paraId="348CA3E1" w14:textId="77777777" w:rsidR="00A14375" w:rsidRPr="001A413E" w:rsidRDefault="00A14375" w:rsidP="008346E1">
            <w:pPr>
              <w:jc w:val="both"/>
              <w:rPr>
                <w:rFonts w:ascii="Arial" w:hAnsi="Arial" w:cs="Arial"/>
                <w:color w:val="FF0000"/>
              </w:rPr>
            </w:pPr>
            <w:r w:rsidRPr="001A413E">
              <w:rPr>
                <w:rFonts w:ascii="Arial" w:hAnsi="Arial" w:cs="Arial"/>
                <w:color w:val="FF0000"/>
              </w:rPr>
              <w:t>Vocal Pitch</w:t>
            </w:r>
          </w:p>
          <w:p w14:paraId="1277BFE4" w14:textId="77777777" w:rsidR="00A14375" w:rsidRPr="001A413E" w:rsidRDefault="00A14375" w:rsidP="008346E1">
            <w:pPr>
              <w:jc w:val="both"/>
              <w:rPr>
                <w:rFonts w:ascii="Arial" w:hAnsi="Arial" w:cs="Arial"/>
                <w:color w:val="FF0000"/>
              </w:rPr>
            </w:pPr>
            <w:r w:rsidRPr="001A413E">
              <w:rPr>
                <w:rFonts w:ascii="Arial" w:hAnsi="Arial" w:cs="Arial"/>
                <w:color w:val="FF0000"/>
              </w:rPr>
              <w:t xml:space="preserve"> Monitor</w:t>
            </w:r>
          </w:p>
        </w:tc>
        <w:tc>
          <w:tcPr>
            <w:tcW w:w="1501" w:type="dxa"/>
          </w:tcPr>
          <w:p w14:paraId="17093671" w14:textId="77777777" w:rsidR="00A14375" w:rsidRPr="001A413E" w:rsidRDefault="00A14375" w:rsidP="008346E1">
            <w:pPr>
              <w:jc w:val="both"/>
              <w:rPr>
                <w:rFonts w:ascii="Arial" w:hAnsi="Arial" w:cs="Arial"/>
                <w:color w:val="FF0000"/>
              </w:rPr>
            </w:pPr>
            <w:r w:rsidRPr="001A413E">
              <w:rPr>
                <w:rFonts w:ascii="Arial" w:hAnsi="Arial" w:cs="Arial"/>
                <w:color w:val="FF0000"/>
              </w:rPr>
              <w:t>Yes</w:t>
            </w:r>
          </w:p>
        </w:tc>
        <w:tc>
          <w:tcPr>
            <w:tcW w:w="1537" w:type="dxa"/>
          </w:tcPr>
          <w:p w14:paraId="577A51C2"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537" w:type="dxa"/>
          </w:tcPr>
          <w:p w14:paraId="0A9F6EF9"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9" w:type="dxa"/>
          </w:tcPr>
          <w:p w14:paraId="217104BA"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8" w:type="dxa"/>
          </w:tcPr>
          <w:p w14:paraId="07CF04E0"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275" w:type="dxa"/>
          </w:tcPr>
          <w:p w14:paraId="2BFACCC9"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419" w:type="dxa"/>
          </w:tcPr>
          <w:p w14:paraId="4F8EF277" w14:textId="77777777" w:rsidR="00A14375" w:rsidRPr="001A413E" w:rsidRDefault="00A14375" w:rsidP="008346E1">
            <w:pPr>
              <w:jc w:val="both"/>
              <w:rPr>
                <w:rFonts w:ascii="Arial" w:hAnsi="Arial" w:cs="Arial"/>
                <w:color w:val="FF0000"/>
              </w:rPr>
            </w:pPr>
            <w:r w:rsidRPr="001A413E">
              <w:rPr>
                <w:rFonts w:ascii="Arial" w:hAnsi="Arial" w:cs="Arial"/>
                <w:color w:val="FF0000"/>
              </w:rPr>
              <w:t>No</w:t>
            </w:r>
          </w:p>
        </w:tc>
        <w:tc>
          <w:tcPr>
            <w:tcW w:w="1207" w:type="dxa"/>
          </w:tcPr>
          <w:p w14:paraId="39F8A8F4" w14:textId="77777777" w:rsidR="00A14375" w:rsidRPr="001A413E" w:rsidRDefault="00A14375" w:rsidP="008346E1">
            <w:pPr>
              <w:jc w:val="both"/>
              <w:rPr>
                <w:rFonts w:ascii="Arial" w:hAnsi="Arial" w:cs="Arial"/>
                <w:color w:val="FF0000"/>
              </w:rPr>
            </w:pPr>
            <w:r w:rsidRPr="00F5068D">
              <w:rPr>
                <w:rFonts w:ascii="Arial" w:hAnsi="Arial" w:cs="Arial"/>
                <w:color w:val="FF0000"/>
              </w:rPr>
              <w:t>iPad</w:t>
            </w:r>
          </w:p>
        </w:tc>
        <w:tc>
          <w:tcPr>
            <w:tcW w:w="1207" w:type="dxa"/>
          </w:tcPr>
          <w:p w14:paraId="13767DCC" w14:textId="77777777" w:rsidR="00A14375" w:rsidRPr="001A413E" w:rsidRDefault="00A14375" w:rsidP="008346E1">
            <w:pPr>
              <w:jc w:val="both"/>
              <w:rPr>
                <w:rFonts w:ascii="Arial" w:hAnsi="Arial" w:cs="Arial"/>
                <w:color w:val="FF0000"/>
              </w:rPr>
            </w:pPr>
            <w:r w:rsidRPr="001A413E">
              <w:rPr>
                <w:rFonts w:ascii="Arial" w:hAnsi="Arial" w:cs="Arial"/>
                <w:color w:val="FF0000"/>
              </w:rPr>
              <w:t>£1.</w:t>
            </w:r>
            <w:r>
              <w:rPr>
                <w:rFonts w:ascii="Arial" w:hAnsi="Arial" w:cs="Arial"/>
                <w:color w:val="FF0000"/>
              </w:rPr>
              <w:t>9</w:t>
            </w:r>
            <w:r w:rsidRPr="001A413E">
              <w:rPr>
                <w:rFonts w:ascii="Arial" w:hAnsi="Arial" w:cs="Arial"/>
                <w:color w:val="FF0000"/>
              </w:rPr>
              <w:t>9</w:t>
            </w:r>
          </w:p>
        </w:tc>
      </w:tr>
      <w:tr w:rsidR="00A14375" w:rsidRPr="001A413E" w14:paraId="40D127BA" w14:textId="77777777" w:rsidTr="008346E1">
        <w:tc>
          <w:tcPr>
            <w:tcW w:w="1519" w:type="dxa"/>
          </w:tcPr>
          <w:p w14:paraId="6CA6B3F0" w14:textId="77777777" w:rsidR="00A14375" w:rsidRPr="001A413E" w:rsidRDefault="00A14375" w:rsidP="008346E1">
            <w:pPr>
              <w:jc w:val="both"/>
              <w:rPr>
                <w:rFonts w:ascii="Arial" w:hAnsi="Arial" w:cs="Arial"/>
                <w:b/>
                <w:bCs/>
                <w:color w:val="00B050"/>
              </w:rPr>
            </w:pPr>
            <w:proofErr w:type="spellStart"/>
            <w:r w:rsidRPr="001A413E">
              <w:rPr>
                <w:rFonts w:ascii="Arial" w:hAnsi="Arial" w:cs="Arial"/>
                <w:b/>
                <w:bCs/>
                <w:color w:val="00B050"/>
                <w:highlight w:val="yellow"/>
              </w:rPr>
              <w:t>VoceVista</w:t>
            </w:r>
            <w:proofErr w:type="spellEnd"/>
          </w:p>
        </w:tc>
        <w:tc>
          <w:tcPr>
            <w:tcW w:w="1501" w:type="dxa"/>
          </w:tcPr>
          <w:p w14:paraId="5251DE9F" w14:textId="77777777" w:rsidR="00A14375" w:rsidRPr="001A413E" w:rsidRDefault="00A14375" w:rsidP="008346E1">
            <w:pPr>
              <w:jc w:val="both"/>
              <w:rPr>
                <w:rFonts w:ascii="Arial" w:hAnsi="Arial" w:cs="Arial"/>
                <w:b/>
                <w:bCs/>
                <w:color w:val="00B050"/>
              </w:rPr>
            </w:pPr>
            <w:r w:rsidRPr="001A413E">
              <w:rPr>
                <w:rFonts w:ascii="Arial" w:hAnsi="Arial" w:cs="Arial"/>
                <w:b/>
                <w:bCs/>
                <w:color w:val="00B050"/>
              </w:rPr>
              <w:t>Yes</w:t>
            </w:r>
          </w:p>
        </w:tc>
        <w:tc>
          <w:tcPr>
            <w:tcW w:w="1537" w:type="dxa"/>
          </w:tcPr>
          <w:p w14:paraId="29D64AE9" w14:textId="77777777" w:rsidR="00A14375" w:rsidRPr="001A413E" w:rsidRDefault="00A14375" w:rsidP="008346E1">
            <w:pPr>
              <w:jc w:val="both"/>
              <w:rPr>
                <w:rFonts w:ascii="Arial" w:hAnsi="Arial" w:cs="Arial"/>
                <w:b/>
                <w:bCs/>
                <w:color w:val="00B050"/>
              </w:rPr>
            </w:pPr>
            <w:r w:rsidRPr="001A413E">
              <w:rPr>
                <w:rFonts w:ascii="Arial" w:hAnsi="Arial" w:cs="Arial"/>
                <w:b/>
                <w:bCs/>
                <w:color w:val="00B050"/>
              </w:rPr>
              <w:t>Yes</w:t>
            </w:r>
          </w:p>
        </w:tc>
        <w:tc>
          <w:tcPr>
            <w:tcW w:w="1537" w:type="dxa"/>
          </w:tcPr>
          <w:p w14:paraId="1D049B9F" w14:textId="77777777" w:rsidR="00A14375" w:rsidRPr="001A413E" w:rsidRDefault="00A14375" w:rsidP="008346E1">
            <w:pPr>
              <w:jc w:val="both"/>
              <w:rPr>
                <w:rFonts w:ascii="Arial" w:hAnsi="Arial" w:cs="Arial"/>
                <w:b/>
                <w:bCs/>
                <w:color w:val="00B050"/>
              </w:rPr>
            </w:pPr>
            <w:r w:rsidRPr="001A413E">
              <w:rPr>
                <w:rFonts w:ascii="Arial" w:hAnsi="Arial" w:cs="Arial"/>
                <w:b/>
                <w:bCs/>
                <w:color w:val="00B050"/>
              </w:rPr>
              <w:t>Yes</w:t>
            </w:r>
          </w:p>
        </w:tc>
        <w:tc>
          <w:tcPr>
            <w:tcW w:w="1419" w:type="dxa"/>
          </w:tcPr>
          <w:p w14:paraId="54D2E778" w14:textId="77777777" w:rsidR="00A14375" w:rsidRPr="001A413E" w:rsidRDefault="00A14375" w:rsidP="008346E1">
            <w:pPr>
              <w:jc w:val="both"/>
              <w:rPr>
                <w:rFonts w:ascii="Arial" w:hAnsi="Arial" w:cs="Arial"/>
                <w:b/>
                <w:bCs/>
                <w:color w:val="00B050"/>
              </w:rPr>
            </w:pPr>
            <w:r w:rsidRPr="001A413E">
              <w:rPr>
                <w:rFonts w:ascii="Arial" w:hAnsi="Arial" w:cs="Arial"/>
                <w:b/>
                <w:bCs/>
                <w:color w:val="00B050"/>
              </w:rPr>
              <w:t>Yes</w:t>
            </w:r>
          </w:p>
        </w:tc>
        <w:tc>
          <w:tcPr>
            <w:tcW w:w="1418" w:type="dxa"/>
          </w:tcPr>
          <w:p w14:paraId="3A06D616" w14:textId="77777777" w:rsidR="00A14375" w:rsidRPr="001A413E" w:rsidRDefault="00A14375" w:rsidP="008346E1">
            <w:pPr>
              <w:jc w:val="both"/>
              <w:rPr>
                <w:rFonts w:ascii="Arial" w:hAnsi="Arial" w:cs="Arial"/>
                <w:b/>
                <w:bCs/>
                <w:color w:val="00B050"/>
              </w:rPr>
            </w:pPr>
            <w:r w:rsidRPr="001A413E">
              <w:rPr>
                <w:rFonts w:ascii="Arial" w:hAnsi="Arial" w:cs="Arial"/>
                <w:b/>
                <w:bCs/>
                <w:color w:val="00B050"/>
              </w:rPr>
              <w:t>Yes</w:t>
            </w:r>
          </w:p>
        </w:tc>
        <w:tc>
          <w:tcPr>
            <w:tcW w:w="1275" w:type="dxa"/>
          </w:tcPr>
          <w:p w14:paraId="334FEE9F" w14:textId="77777777" w:rsidR="00A14375" w:rsidRPr="001A413E" w:rsidRDefault="00A14375" w:rsidP="008346E1">
            <w:pPr>
              <w:jc w:val="both"/>
              <w:rPr>
                <w:rFonts w:ascii="Arial" w:hAnsi="Arial" w:cs="Arial"/>
                <w:b/>
                <w:bCs/>
                <w:color w:val="00B050"/>
              </w:rPr>
            </w:pPr>
            <w:r w:rsidRPr="001A413E">
              <w:rPr>
                <w:rFonts w:ascii="Arial" w:hAnsi="Arial" w:cs="Arial"/>
                <w:b/>
                <w:bCs/>
                <w:color w:val="00B050"/>
              </w:rPr>
              <w:t>Yes</w:t>
            </w:r>
          </w:p>
        </w:tc>
        <w:tc>
          <w:tcPr>
            <w:tcW w:w="1419" w:type="dxa"/>
          </w:tcPr>
          <w:p w14:paraId="1C82216E" w14:textId="77777777" w:rsidR="00A14375" w:rsidRPr="001A413E" w:rsidRDefault="00A14375" w:rsidP="008346E1">
            <w:pPr>
              <w:jc w:val="both"/>
              <w:rPr>
                <w:rFonts w:ascii="Arial" w:hAnsi="Arial" w:cs="Arial"/>
                <w:b/>
                <w:bCs/>
                <w:color w:val="00B050"/>
              </w:rPr>
            </w:pPr>
            <w:r w:rsidRPr="001A413E">
              <w:rPr>
                <w:rFonts w:ascii="Arial" w:hAnsi="Arial" w:cs="Arial"/>
                <w:b/>
                <w:bCs/>
                <w:color w:val="00B050"/>
              </w:rPr>
              <w:t>No</w:t>
            </w:r>
          </w:p>
        </w:tc>
        <w:tc>
          <w:tcPr>
            <w:tcW w:w="1207" w:type="dxa"/>
          </w:tcPr>
          <w:p w14:paraId="4749405E" w14:textId="77777777" w:rsidR="00A14375" w:rsidRPr="001A413E" w:rsidRDefault="00A14375" w:rsidP="008346E1">
            <w:pPr>
              <w:jc w:val="both"/>
              <w:rPr>
                <w:rFonts w:ascii="Arial" w:hAnsi="Arial" w:cs="Arial"/>
                <w:b/>
                <w:bCs/>
                <w:color w:val="00B050"/>
              </w:rPr>
            </w:pPr>
            <w:r>
              <w:rPr>
                <w:rFonts w:ascii="Arial" w:hAnsi="Arial" w:cs="Arial"/>
                <w:b/>
                <w:bCs/>
                <w:color w:val="00B050"/>
              </w:rPr>
              <w:t>Laptop</w:t>
            </w:r>
          </w:p>
        </w:tc>
        <w:tc>
          <w:tcPr>
            <w:tcW w:w="1207" w:type="dxa"/>
          </w:tcPr>
          <w:p w14:paraId="603733F5" w14:textId="77777777" w:rsidR="00A14375" w:rsidRPr="001A413E" w:rsidRDefault="00A14375" w:rsidP="008346E1">
            <w:pPr>
              <w:jc w:val="both"/>
              <w:rPr>
                <w:rFonts w:ascii="Arial" w:hAnsi="Arial" w:cs="Arial"/>
                <w:b/>
                <w:bCs/>
                <w:color w:val="00B050"/>
              </w:rPr>
            </w:pPr>
            <w:r w:rsidRPr="001A413E">
              <w:rPr>
                <w:rFonts w:ascii="Arial" w:hAnsi="Arial" w:cs="Arial"/>
                <w:b/>
                <w:bCs/>
                <w:color w:val="00B050"/>
              </w:rPr>
              <w:t>£104.00</w:t>
            </w:r>
          </w:p>
        </w:tc>
      </w:tr>
      <w:tr w:rsidR="00A14375" w:rsidRPr="001A413E" w14:paraId="64FD93B9" w14:textId="77777777" w:rsidTr="008346E1">
        <w:tc>
          <w:tcPr>
            <w:tcW w:w="1519" w:type="dxa"/>
          </w:tcPr>
          <w:p w14:paraId="32EDEFBA" w14:textId="77777777" w:rsidR="00A14375" w:rsidRPr="001A413E" w:rsidRDefault="00A14375" w:rsidP="008346E1">
            <w:pPr>
              <w:jc w:val="both"/>
              <w:rPr>
                <w:rFonts w:ascii="Arial" w:hAnsi="Arial" w:cs="Arial"/>
                <w:color w:val="00B050"/>
                <w:highlight w:val="yellow"/>
              </w:rPr>
            </w:pPr>
            <w:proofErr w:type="spellStart"/>
            <w:r w:rsidRPr="001A413E">
              <w:rPr>
                <w:rFonts w:ascii="Arial" w:hAnsi="Arial" w:cs="Arial"/>
                <w:color w:val="00B050"/>
                <w:highlight w:val="yellow"/>
              </w:rPr>
              <w:t>SpectrumView</w:t>
            </w:r>
            <w:proofErr w:type="spellEnd"/>
          </w:p>
        </w:tc>
        <w:tc>
          <w:tcPr>
            <w:tcW w:w="1501" w:type="dxa"/>
          </w:tcPr>
          <w:p w14:paraId="6D126E49"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537" w:type="dxa"/>
          </w:tcPr>
          <w:p w14:paraId="771DDDCD"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537" w:type="dxa"/>
          </w:tcPr>
          <w:p w14:paraId="4FD30845"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419" w:type="dxa"/>
          </w:tcPr>
          <w:p w14:paraId="6DF11036"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418" w:type="dxa"/>
          </w:tcPr>
          <w:p w14:paraId="5407DCF4"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275" w:type="dxa"/>
          </w:tcPr>
          <w:p w14:paraId="4CB467DD"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419" w:type="dxa"/>
          </w:tcPr>
          <w:p w14:paraId="4001605A"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207" w:type="dxa"/>
          </w:tcPr>
          <w:p w14:paraId="0FDA3916" w14:textId="77777777" w:rsidR="00A14375" w:rsidRPr="001A413E" w:rsidRDefault="00A14375" w:rsidP="008346E1">
            <w:pPr>
              <w:jc w:val="both"/>
              <w:rPr>
                <w:rFonts w:ascii="Arial" w:hAnsi="Arial" w:cs="Arial"/>
                <w:color w:val="00B050"/>
              </w:rPr>
            </w:pPr>
            <w:r>
              <w:rPr>
                <w:rFonts w:ascii="Arial" w:hAnsi="Arial" w:cs="Arial"/>
                <w:color w:val="00B050"/>
              </w:rPr>
              <w:t>iPad</w:t>
            </w:r>
          </w:p>
        </w:tc>
        <w:tc>
          <w:tcPr>
            <w:tcW w:w="1207" w:type="dxa"/>
          </w:tcPr>
          <w:p w14:paraId="41CCB30B" w14:textId="77777777" w:rsidR="00A14375" w:rsidRPr="001A413E" w:rsidRDefault="00A14375" w:rsidP="008346E1">
            <w:pPr>
              <w:jc w:val="both"/>
              <w:rPr>
                <w:rFonts w:ascii="Arial" w:hAnsi="Arial" w:cs="Arial"/>
                <w:color w:val="00B050"/>
              </w:rPr>
            </w:pPr>
            <w:r w:rsidRPr="001A413E">
              <w:rPr>
                <w:rFonts w:ascii="Arial" w:hAnsi="Arial" w:cs="Arial"/>
                <w:color w:val="00B050"/>
              </w:rPr>
              <w:t>Free</w:t>
            </w:r>
          </w:p>
        </w:tc>
      </w:tr>
      <w:tr w:rsidR="00A14375" w:rsidRPr="001A413E" w14:paraId="12BA5AA7" w14:textId="77777777" w:rsidTr="008346E1">
        <w:tc>
          <w:tcPr>
            <w:tcW w:w="1519" w:type="dxa"/>
          </w:tcPr>
          <w:p w14:paraId="6F18FB2B" w14:textId="77777777" w:rsidR="00A14375" w:rsidRPr="001A413E" w:rsidRDefault="00A14375" w:rsidP="008346E1">
            <w:pPr>
              <w:jc w:val="both"/>
              <w:rPr>
                <w:rFonts w:ascii="Arial" w:hAnsi="Arial" w:cs="Arial"/>
                <w:color w:val="00B050"/>
              </w:rPr>
            </w:pPr>
            <w:proofErr w:type="spellStart"/>
            <w:r w:rsidRPr="001A413E">
              <w:rPr>
                <w:rFonts w:ascii="Arial" w:hAnsi="Arial" w:cs="Arial"/>
                <w:color w:val="00B050"/>
              </w:rPr>
              <w:t>SpectroPro</w:t>
            </w:r>
            <w:proofErr w:type="spellEnd"/>
          </w:p>
        </w:tc>
        <w:tc>
          <w:tcPr>
            <w:tcW w:w="1501" w:type="dxa"/>
          </w:tcPr>
          <w:p w14:paraId="2C688E18"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537" w:type="dxa"/>
          </w:tcPr>
          <w:p w14:paraId="421FF0BB"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537" w:type="dxa"/>
          </w:tcPr>
          <w:p w14:paraId="5E6310BF"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419" w:type="dxa"/>
          </w:tcPr>
          <w:p w14:paraId="19864EEC"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418" w:type="dxa"/>
          </w:tcPr>
          <w:p w14:paraId="508E7DEA"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275" w:type="dxa"/>
          </w:tcPr>
          <w:p w14:paraId="05814D1B"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419" w:type="dxa"/>
          </w:tcPr>
          <w:p w14:paraId="4C77C925"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207" w:type="dxa"/>
          </w:tcPr>
          <w:p w14:paraId="2A6C5D18" w14:textId="77777777" w:rsidR="00A14375" w:rsidRPr="001A413E" w:rsidRDefault="00A14375" w:rsidP="008346E1">
            <w:pPr>
              <w:jc w:val="both"/>
              <w:rPr>
                <w:rFonts w:ascii="Arial" w:hAnsi="Arial" w:cs="Arial"/>
                <w:color w:val="00B050"/>
              </w:rPr>
            </w:pPr>
            <w:r>
              <w:rPr>
                <w:rFonts w:ascii="Arial" w:hAnsi="Arial" w:cs="Arial"/>
                <w:color w:val="00B050"/>
              </w:rPr>
              <w:t>iPad</w:t>
            </w:r>
          </w:p>
        </w:tc>
        <w:tc>
          <w:tcPr>
            <w:tcW w:w="1207" w:type="dxa"/>
          </w:tcPr>
          <w:p w14:paraId="1A3C3498" w14:textId="77777777" w:rsidR="00A14375" w:rsidRPr="001A413E" w:rsidRDefault="00A14375" w:rsidP="008346E1">
            <w:pPr>
              <w:jc w:val="both"/>
              <w:rPr>
                <w:rFonts w:ascii="Arial" w:hAnsi="Arial" w:cs="Arial"/>
                <w:color w:val="00B050"/>
              </w:rPr>
            </w:pPr>
            <w:r w:rsidRPr="001A413E">
              <w:rPr>
                <w:rFonts w:ascii="Arial" w:hAnsi="Arial" w:cs="Arial"/>
                <w:color w:val="00B050"/>
              </w:rPr>
              <w:t>£2.49</w:t>
            </w:r>
          </w:p>
        </w:tc>
      </w:tr>
      <w:tr w:rsidR="00A14375" w:rsidRPr="001A413E" w14:paraId="4B83A566" w14:textId="77777777" w:rsidTr="008346E1">
        <w:tc>
          <w:tcPr>
            <w:tcW w:w="1519" w:type="dxa"/>
          </w:tcPr>
          <w:p w14:paraId="12346B53" w14:textId="77777777" w:rsidR="00A14375" w:rsidRPr="001A413E" w:rsidRDefault="00A14375" w:rsidP="008346E1">
            <w:pPr>
              <w:jc w:val="both"/>
              <w:rPr>
                <w:rFonts w:ascii="Arial" w:hAnsi="Arial" w:cs="Arial"/>
                <w:color w:val="00B050"/>
              </w:rPr>
            </w:pPr>
            <w:r w:rsidRPr="001A413E">
              <w:rPr>
                <w:rFonts w:ascii="Arial" w:hAnsi="Arial" w:cs="Arial"/>
                <w:color w:val="00B050"/>
              </w:rPr>
              <w:t xml:space="preserve">Sing and </w:t>
            </w:r>
            <w:proofErr w:type="gramStart"/>
            <w:r w:rsidRPr="001A413E">
              <w:rPr>
                <w:rFonts w:ascii="Arial" w:hAnsi="Arial" w:cs="Arial"/>
                <w:color w:val="00B050"/>
              </w:rPr>
              <w:t>See</w:t>
            </w:r>
            <w:proofErr w:type="gramEnd"/>
          </w:p>
        </w:tc>
        <w:tc>
          <w:tcPr>
            <w:tcW w:w="1501" w:type="dxa"/>
          </w:tcPr>
          <w:p w14:paraId="0005FA8A"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537" w:type="dxa"/>
          </w:tcPr>
          <w:p w14:paraId="00693A22"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537" w:type="dxa"/>
          </w:tcPr>
          <w:p w14:paraId="5FE7CE18"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419" w:type="dxa"/>
          </w:tcPr>
          <w:p w14:paraId="5ADA4880"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418" w:type="dxa"/>
          </w:tcPr>
          <w:p w14:paraId="031C3CDB"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275" w:type="dxa"/>
          </w:tcPr>
          <w:p w14:paraId="6D5755AD"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419" w:type="dxa"/>
          </w:tcPr>
          <w:p w14:paraId="4A7ECFED"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207" w:type="dxa"/>
          </w:tcPr>
          <w:p w14:paraId="7DFB8E3C" w14:textId="77777777" w:rsidR="00A14375" w:rsidRPr="001A413E" w:rsidRDefault="00A14375" w:rsidP="008346E1">
            <w:pPr>
              <w:jc w:val="both"/>
              <w:rPr>
                <w:rFonts w:ascii="Arial" w:hAnsi="Arial" w:cs="Arial"/>
                <w:color w:val="00B050"/>
              </w:rPr>
            </w:pPr>
            <w:r>
              <w:rPr>
                <w:rFonts w:ascii="Arial" w:hAnsi="Arial" w:cs="Arial"/>
                <w:color w:val="00B050"/>
              </w:rPr>
              <w:t>Laptop</w:t>
            </w:r>
          </w:p>
        </w:tc>
        <w:tc>
          <w:tcPr>
            <w:tcW w:w="1207" w:type="dxa"/>
          </w:tcPr>
          <w:p w14:paraId="368C9D84" w14:textId="77777777" w:rsidR="00A14375" w:rsidRPr="001A413E" w:rsidRDefault="00A14375" w:rsidP="008346E1">
            <w:pPr>
              <w:jc w:val="both"/>
              <w:rPr>
                <w:rFonts w:ascii="Arial" w:hAnsi="Arial" w:cs="Arial"/>
                <w:color w:val="00B050"/>
              </w:rPr>
            </w:pPr>
            <w:r w:rsidRPr="001A413E">
              <w:rPr>
                <w:rFonts w:ascii="Arial" w:hAnsi="Arial" w:cs="Arial"/>
                <w:color w:val="00B050"/>
              </w:rPr>
              <w:t>£34.50</w:t>
            </w:r>
          </w:p>
        </w:tc>
      </w:tr>
      <w:tr w:rsidR="00A14375" w:rsidRPr="001A413E" w14:paraId="679E6EBC" w14:textId="77777777" w:rsidTr="008346E1">
        <w:tc>
          <w:tcPr>
            <w:tcW w:w="1519" w:type="dxa"/>
          </w:tcPr>
          <w:p w14:paraId="146D08BB" w14:textId="77777777" w:rsidR="00A14375" w:rsidRPr="001A413E" w:rsidRDefault="00A14375" w:rsidP="008346E1">
            <w:pPr>
              <w:jc w:val="both"/>
              <w:rPr>
                <w:rFonts w:ascii="Arial" w:hAnsi="Arial" w:cs="Arial"/>
                <w:color w:val="00B050"/>
              </w:rPr>
            </w:pPr>
            <w:r w:rsidRPr="001A413E">
              <w:rPr>
                <w:rFonts w:ascii="Arial" w:hAnsi="Arial" w:cs="Arial"/>
                <w:color w:val="00B050"/>
              </w:rPr>
              <w:t>Live Spectrogram</w:t>
            </w:r>
          </w:p>
        </w:tc>
        <w:tc>
          <w:tcPr>
            <w:tcW w:w="1501" w:type="dxa"/>
          </w:tcPr>
          <w:p w14:paraId="35F4BD22"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537" w:type="dxa"/>
          </w:tcPr>
          <w:p w14:paraId="09089AF8"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537" w:type="dxa"/>
          </w:tcPr>
          <w:p w14:paraId="2A2DD8DD" w14:textId="77777777" w:rsidR="00A14375" w:rsidRPr="001A413E" w:rsidRDefault="00A14375" w:rsidP="008346E1">
            <w:pPr>
              <w:jc w:val="both"/>
              <w:rPr>
                <w:rFonts w:ascii="Arial" w:hAnsi="Arial" w:cs="Arial"/>
                <w:color w:val="00B050"/>
              </w:rPr>
            </w:pPr>
            <w:r w:rsidRPr="001A413E">
              <w:rPr>
                <w:rFonts w:ascii="Arial" w:hAnsi="Arial" w:cs="Arial"/>
                <w:color w:val="00B050"/>
              </w:rPr>
              <w:t>Yes</w:t>
            </w:r>
          </w:p>
        </w:tc>
        <w:tc>
          <w:tcPr>
            <w:tcW w:w="1419" w:type="dxa"/>
          </w:tcPr>
          <w:p w14:paraId="3BE555AD"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418" w:type="dxa"/>
          </w:tcPr>
          <w:p w14:paraId="68149AF2"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275" w:type="dxa"/>
          </w:tcPr>
          <w:p w14:paraId="79893297"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419" w:type="dxa"/>
          </w:tcPr>
          <w:p w14:paraId="1F66D4A7" w14:textId="77777777" w:rsidR="00A14375" w:rsidRPr="001A413E" w:rsidRDefault="00A14375" w:rsidP="008346E1">
            <w:pPr>
              <w:jc w:val="both"/>
              <w:rPr>
                <w:rFonts w:ascii="Arial" w:hAnsi="Arial" w:cs="Arial"/>
                <w:color w:val="00B050"/>
              </w:rPr>
            </w:pPr>
            <w:r w:rsidRPr="001A413E">
              <w:rPr>
                <w:rFonts w:ascii="Arial" w:hAnsi="Arial" w:cs="Arial"/>
                <w:color w:val="00B050"/>
              </w:rPr>
              <w:t>No</w:t>
            </w:r>
          </w:p>
        </w:tc>
        <w:tc>
          <w:tcPr>
            <w:tcW w:w="1207" w:type="dxa"/>
          </w:tcPr>
          <w:p w14:paraId="46F8BFA4" w14:textId="77777777" w:rsidR="00A14375" w:rsidRPr="001A413E" w:rsidRDefault="00A14375" w:rsidP="008346E1">
            <w:pPr>
              <w:jc w:val="both"/>
              <w:rPr>
                <w:rFonts w:ascii="Arial" w:hAnsi="Arial" w:cs="Arial"/>
                <w:color w:val="00B050"/>
              </w:rPr>
            </w:pPr>
            <w:r>
              <w:rPr>
                <w:rFonts w:ascii="Arial" w:hAnsi="Arial" w:cs="Arial"/>
                <w:color w:val="00B050"/>
              </w:rPr>
              <w:t>iPad</w:t>
            </w:r>
          </w:p>
        </w:tc>
        <w:tc>
          <w:tcPr>
            <w:tcW w:w="1207" w:type="dxa"/>
          </w:tcPr>
          <w:p w14:paraId="4FDCE087" w14:textId="77777777" w:rsidR="00A14375" w:rsidRPr="001A413E" w:rsidRDefault="00A14375" w:rsidP="008346E1">
            <w:pPr>
              <w:jc w:val="both"/>
              <w:rPr>
                <w:rFonts w:ascii="Arial" w:hAnsi="Arial" w:cs="Arial"/>
                <w:color w:val="00B050"/>
              </w:rPr>
            </w:pPr>
            <w:r w:rsidRPr="001A413E">
              <w:rPr>
                <w:rFonts w:ascii="Arial" w:hAnsi="Arial" w:cs="Arial"/>
                <w:color w:val="00B050"/>
              </w:rPr>
              <w:t>£1.79</w:t>
            </w:r>
          </w:p>
        </w:tc>
      </w:tr>
    </w:tbl>
    <w:p w14:paraId="320176A2" w14:textId="77777777" w:rsidR="00A14375" w:rsidRDefault="00A14375" w:rsidP="00A14375">
      <w:pPr>
        <w:spacing w:after="0"/>
        <w:rPr>
          <w:rFonts w:ascii="Arial" w:hAnsi="Arial" w:cs="Arial"/>
        </w:rPr>
      </w:pPr>
    </w:p>
    <w:p w14:paraId="0C9E1416" w14:textId="77777777" w:rsidR="00832F4C" w:rsidRDefault="00832F4C" w:rsidP="00A14375">
      <w:pPr>
        <w:spacing w:after="0"/>
        <w:rPr>
          <w:rFonts w:ascii="Arial" w:hAnsi="Arial" w:cs="Arial"/>
        </w:rPr>
      </w:pPr>
    </w:p>
    <w:p w14:paraId="57E6AD0F" w14:textId="77777777" w:rsidR="00832F4C" w:rsidRDefault="00832F4C" w:rsidP="00A14375">
      <w:pPr>
        <w:spacing w:after="0"/>
        <w:rPr>
          <w:rFonts w:ascii="Arial" w:hAnsi="Arial" w:cs="Arial"/>
        </w:rPr>
      </w:pPr>
    </w:p>
    <w:p w14:paraId="6A50ED60" w14:textId="77777777" w:rsidR="00832F4C" w:rsidRDefault="00832F4C" w:rsidP="00A14375">
      <w:pPr>
        <w:spacing w:after="0"/>
        <w:rPr>
          <w:rFonts w:ascii="Arial" w:hAnsi="Arial" w:cs="Arial"/>
        </w:rPr>
        <w:sectPr w:rsidR="00832F4C" w:rsidSect="00876B79">
          <w:pgSz w:w="16838" w:h="11906" w:orient="landscape"/>
          <w:pgMar w:top="1077" w:right="1440" w:bottom="1077" w:left="1440" w:header="709" w:footer="709" w:gutter="0"/>
          <w:cols w:space="708"/>
          <w:docGrid w:linePitch="360"/>
        </w:sectPr>
      </w:pPr>
    </w:p>
    <w:p w14:paraId="5DC3FDEE" w14:textId="465B1BAB" w:rsidR="002E5DFB" w:rsidRPr="002F2227" w:rsidRDefault="002E5DFB" w:rsidP="00395B75">
      <w:pPr>
        <w:pStyle w:val="Heading3"/>
        <w:rPr>
          <w:rFonts w:ascii="Arial" w:hAnsi="Arial" w:cs="Arial"/>
          <w:color w:val="auto"/>
          <w:sz w:val="28"/>
          <w:szCs w:val="28"/>
        </w:rPr>
      </w:pPr>
      <w:bookmarkStart w:id="61" w:name="_Toc160125782"/>
      <w:r w:rsidRPr="002F2227">
        <w:rPr>
          <w:rFonts w:ascii="Arial" w:hAnsi="Arial" w:cs="Arial"/>
          <w:b/>
          <w:bCs/>
          <w:color w:val="auto"/>
          <w:sz w:val="28"/>
          <w:szCs w:val="28"/>
        </w:rPr>
        <w:lastRenderedPageBreak/>
        <w:t xml:space="preserve">Appendix </w:t>
      </w:r>
      <w:r w:rsidR="00035F75" w:rsidRPr="002F2227">
        <w:rPr>
          <w:rFonts w:ascii="Arial" w:hAnsi="Arial" w:cs="Arial"/>
          <w:b/>
          <w:bCs/>
          <w:color w:val="auto"/>
          <w:sz w:val="28"/>
          <w:szCs w:val="28"/>
        </w:rPr>
        <w:t>3</w:t>
      </w:r>
      <w:r w:rsidRPr="002F2227">
        <w:rPr>
          <w:rFonts w:ascii="Arial" w:hAnsi="Arial" w:cs="Arial"/>
          <w:b/>
          <w:bCs/>
          <w:color w:val="auto"/>
          <w:sz w:val="28"/>
          <w:szCs w:val="28"/>
        </w:rPr>
        <w:t xml:space="preserve">: </w:t>
      </w:r>
      <w:r w:rsidRPr="002F2227">
        <w:rPr>
          <w:rFonts w:ascii="Arial" w:hAnsi="Arial" w:cs="Arial"/>
          <w:color w:val="auto"/>
          <w:sz w:val="28"/>
          <w:szCs w:val="28"/>
        </w:rPr>
        <w:t>School Signed Consent Forms</w:t>
      </w:r>
      <w:bookmarkEnd w:id="61"/>
    </w:p>
    <w:p w14:paraId="040604FA" w14:textId="30413867" w:rsidR="00CE0F82" w:rsidRDefault="007C7E83" w:rsidP="000E4925">
      <w:pPr>
        <w:spacing w:after="0" w:line="240" w:lineRule="auto"/>
        <w:rPr>
          <w:rFonts w:ascii="Arial" w:hAnsi="Arial" w:cs="Arial"/>
          <w:sz w:val="26"/>
          <w:szCs w:val="26"/>
        </w:rPr>
      </w:pPr>
      <w:r>
        <w:rPr>
          <w:rFonts w:ascii="Arial" w:hAnsi="Arial" w:cs="Arial"/>
          <w:noProof/>
          <w:sz w:val="26"/>
          <w:szCs w:val="26"/>
        </w:rPr>
        <w:drawing>
          <wp:anchor distT="0" distB="0" distL="114300" distR="114300" simplePos="0" relativeHeight="251633152" behindDoc="0" locked="0" layoutInCell="1" allowOverlap="1" wp14:anchorId="333045D6" wp14:editId="02B7D255">
            <wp:simplePos x="0" y="0"/>
            <wp:positionH relativeFrom="margin">
              <wp:align>center</wp:align>
            </wp:positionH>
            <wp:positionV relativeFrom="paragraph">
              <wp:posOffset>252730</wp:posOffset>
            </wp:positionV>
            <wp:extent cx="5413375" cy="7723505"/>
            <wp:effectExtent l="0" t="0" r="0" b="0"/>
            <wp:wrapTopAndBottom/>
            <wp:docPr id="1295651623" name="Picture 1" descr="Module 6 Appendice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651623" name="Picture 1295651623" descr="Module 6 Appendices - Word"/>
                    <pic:cNvPicPr/>
                  </pic:nvPicPr>
                  <pic:blipFill rotWithShape="1">
                    <a:blip r:embed="rId44">
                      <a:extLst>
                        <a:ext uri="{28A0092B-C50C-407E-A947-70E740481C1C}">
                          <a14:useLocalDpi xmlns:a14="http://schemas.microsoft.com/office/drawing/2010/main" val="0"/>
                        </a:ext>
                      </a:extLst>
                    </a:blip>
                    <a:srcRect l="10468" t="11502" r="32815" b="8262"/>
                    <a:stretch/>
                  </pic:blipFill>
                  <pic:spPr bwMode="auto">
                    <a:xfrm>
                      <a:off x="0" y="0"/>
                      <a:ext cx="5413375" cy="7723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94E3CB" w14:textId="77777777" w:rsidR="007C7E83" w:rsidRDefault="007C7E83" w:rsidP="000E4925">
      <w:pPr>
        <w:spacing w:after="0" w:line="240" w:lineRule="auto"/>
        <w:rPr>
          <w:rFonts w:ascii="Arial" w:hAnsi="Arial" w:cs="Arial"/>
          <w:sz w:val="26"/>
          <w:szCs w:val="26"/>
        </w:rPr>
      </w:pPr>
    </w:p>
    <w:p w14:paraId="0061116B" w14:textId="77777777" w:rsidR="007C7E83" w:rsidRDefault="007C7E83" w:rsidP="000E4925">
      <w:pPr>
        <w:spacing w:after="0" w:line="240" w:lineRule="auto"/>
        <w:rPr>
          <w:rFonts w:ascii="Arial" w:hAnsi="Arial" w:cs="Arial"/>
          <w:sz w:val="26"/>
          <w:szCs w:val="26"/>
        </w:rPr>
      </w:pPr>
    </w:p>
    <w:p w14:paraId="5EFBF892" w14:textId="040323AB" w:rsidR="007C7E83" w:rsidRDefault="007C7E83" w:rsidP="000E4925">
      <w:pPr>
        <w:spacing w:after="0" w:line="240" w:lineRule="auto"/>
        <w:rPr>
          <w:rFonts w:ascii="Arial" w:hAnsi="Arial" w:cs="Arial"/>
          <w:sz w:val="26"/>
          <w:szCs w:val="26"/>
        </w:rPr>
      </w:pPr>
      <w:r>
        <w:rPr>
          <w:rFonts w:ascii="Arial" w:hAnsi="Arial" w:cs="Arial"/>
          <w:noProof/>
          <w:sz w:val="26"/>
          <w:szCs w:val="26"/>
        </w:rPr>
        <w:lastRenderedPageBreak/>
        <w:drawing>
          <wp:anchor distT="0" distB="0" distL="114300" distR="114300" simplePos="0" relativeHeight="251635200" behindDoc="0" locked="0" layoutInCell="1" allowOverlap="1" wp14:anchorId="04ACF034" wp14:editId="610CB33C">
            <wp:simplePos x="0" y="0"/>
            <wp:positionH relativeFrom="margin">
              <wp:align>center</wp:align>
            </wp:positionH>
            <wp:positionV relativeFrom="paragraph">
              <wp:posOffset>156258</wp:posOffset>
            </wp:positionV>
            <wp:extent cx="5444490" cy="7803515"/>
            <wp:effectExtent l="0" t="0" r="3810" b="6985"/>
            <wp:wrapTopAndBottom/>
            <wp:docPr id="1244696064" name="Picture 2" descr="Module 6 Appendice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696064" name="Picture 1244696064" descr="Module 6 Appendices - Word"/>
                    <pic:cNvPicPr/>
                  </pic:nvPicPr>
                  <pic:blipFill rotWithShape="1">
                    <a:blip r:embed="rId45">
                      <a:extLst>
                        <a:ext uri="{28A0092B-C50C-407E-A947-70E740481C1C}">
                          <a14:useLocalDpi xmlns:a14="http://schemas.microsoft.com/office/drawing/2010/main" val="0"/>
                        </a:ext>
                      </a:extLst>
                    </a:blip>
                    <a:srcRect l="11033" t="12062" r="31825" b="6719"/>
                    <a:stretch/>
                  </pic:blipFill>
                  <pic:spPr bwMode="auto">
                    <a:xfrm>
                      <a:off x="0" y="0"/>
                      <a:ext cx="5444490" cy="7803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94B98C" w14:textId="77777777" w:rsidR="007C7E83" w:rsidRDefault="007C7E83" w:rsidP="000E4925">
      <w:pPr>
        <w:spacing w:after="0" w:line="240" w:lineRule="auto"/>
        <w:rPr>
          <w:rFonts w:ascii="Arial" w:hAnsi="Arial" w:cs="Arial"/>
          <w:sz w:val="26"/>
          <w:szCs w:val="26"/>
        </w:rPr>
      </w:pPr>
    </w:p>
    <w:p w14:paraId="1369CA8D" w14:textId="77777777" w:rsidR="007C7E83" w:rsidRDefault="007C7E83" w:rsidP="000E4925">
      <w:pPr>
        <w:spacing w:after="0" w:line="240" w:lineRule="auto"/>
        <w:rPr>
          <w:rFonts w:ascii="Arial" w:hAnsi="Arial" w:cs="Arial"/>
          <w:sz w:val="26"/>
          <w:szCs w:val="26"/>
        </w:rPr>
      </w:pPr>
    </w:p>
    <w:p w14:paraId="20119D99" w14:textId="77777777" w:rsidR="009941BB" w:rsidRPr="00320D93" w:rsidRDefault="009941BB" w:rsidP="000E4925">
      <w:pPr>
        <w:spacing w:after="0" w:line="240" w:lineRule="auto"/>
        <w:rPr>
          <w:rFonts w:ascii="Arial" w:hAnsi="Arial" w:cs="Arial"/>
          <w:sz w:val="26"/>
          <w:szCs w:val="26"/>
        </w:rPr>
      </w:pPr>
    </w:p>
    <w:p w14:paraId="14899C74" w14:textId="6988821F" w:rsidR="00CE0F82" w:rsidRPr="002F2227" w:rsidRDefault="00CE0F82" w:rsidP="00395B75">
      <w:pPr>
        <w:pStyle w:val="Heading3"/>
        <w:rPr>
          <w:rFonts w:ascii="Arial" w:hAnsi="Arial" w:cs="Arial"/>
          <w:color w:val="auto"/>
          <w:sz w:val="28"/>
          <w:szCs w:val="28"/>
        </w:rPr>
      </w:pPr>
      <w:bookmarkStart w:id="62" w:name="_Toc160125783"/>
      <w:r w:rsidRPr="002F2227">
        <w:rPr>
          <w:rFonts w:ascii="Arial" w:hAnsi="Arial" w:cs="Arial"/>
          <w:b/>
          <w:bCs/>
          <w:color w:val="auto"/>
          <w:sz w:val="28"/>
          <w:szCs w:val="28"/>
        </w:rPr>
        <w:lastRenderedPageBreak/>
        <w:t xml:space="preserve">Appendix </w:t>
      </w:r>
      <w:r w:rsidR="00035F75" w:rsidRPr="002F2227">
        <w:rPr>
          <w:rFonts w:ascii="Arial" w:hAnsi="Arial" w:cs="Arial"/>
          <w:b/>
          <w:bCs/>
          <w:color w:val="auto"/>
          <w:sz w:val="28"/>
          <w:szCs w:val="28"/>
        </w:rPr>
        <w:t>4</w:t>
      </w:r>
      <w:r w:rsidRPr="002F2227">
        <w:rPr>
          <w:rFonts w:ascii="Arial" w:hAnsi="Arial" w:cs="Arial"/>
          <w:b/>
          <w:bCs/>
          <w:color w:val="auto"/>
          <w:sz w:val="28"/>
          <w:szCs w:val="28"/>
        </w:rPr>
        <w:t xml:space="preserve">: </w:t>
      </w:r>
      <w:r w:rsidRPr="002F2227">
        <w:rPr>
          <w:rFonts w:ascii="Arial" w:hAnsi="Arial" w:cs="Arial"/>
          <w:color w:val="auto"/>
          <w:sz w:val="28"/>
          <w:szCs w:val="28"/>
        </w:rPr>
        <w:t>Ethic</w:t>
      </w:r>
      <w:r w:rsidR="00E74F36" w:rsidRPr="002F2227">
        <w:rPr>
          <w:rFonts w:ascii="Arial" w:hAnsi="Arial" w:cs="Arial"/>
          <w:color w:val="auto"/>
          <w:sz w:val="28"/>
          <w:szCs w:val="28"/>
        </w:rPr>
        <w:t>al Approval</w:t>
      </w:r>
      <w:r w:rsidRPr="002F2227">
        <w:rPr>
          <w:rFonts w:ascii="Arial" w:hAnsi="Arial" w:cs="Arial"/>
          <w:color w:val="auto"/>
          <w:sz w:val="28"/>
          <w:szCs w:val="28"/>
        </w:rPr>
        <w:t xml:space="preserve"> Form</w:t>
      </w:r>
      <w:bookmarkEnd w:id="62"/>
    </w:p>
    <w:p w14:paraId="7ABE2AC0" w14:textId="34EA60CE" w:rsidR="00867EF6" w:rsidRDefault="00867EF6" w:rsidP="00CE0F82">
      <w:pPr>
        <w:spacing w:after="0"/>
        <w:rPr>
          <w:rFonts w:ascii="Arial" w:hAnsi="Arial" w:cs="Arial"/>
          <w:b/>
          <w:bCs/>
          <w:sz w:val="26"/>
          <w:szCs w:val="26"/>
        </w:rPr>
      </w:pPr>
    </w:p>
    <w:p w14:paraId="670F60D5" w14:textId="793E3E64" w:rsidR="00914AE4" w:rsidRDefault="00BC0288" w:rsidP="00BC0288">
      <w:pPr>
        <w:spacing w:after="0"/>
        <w:jc w:val="center"/>
        <w:rPr>
          <w:rFonts w:ascii="Arial" w:hAnsi="Arial" w:cs="Arial"/>
          <w:b/>
          <w:bCs/>
          <w:sz w:val="26"/>
          <w:szCs w:val="26"/>
        </w:rPr>
      </w:pPr>
      <w:r>
        <w:rPr>
          <w:rFonts w:ascii="Arial" w:hAnsi="Arial" w:cs="Arial"/>
          <w:noProof/>
        </w:rPr>
        <w:drawing>
          <wp:inline distT="0" distB="0" distL="0" distR="0" wp14:anchorId="63EC8407" wp14:editId="0D4795EC">
            <wp:extent cx="5160475" cy="7793834"/>
            <wp:effectExtent l="0" t="0" r="2540" b="0"/>
            <wp:docPr id="508932729" name="Picture 1"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932729" name="Picture 508932729" descr="PG2-E1 - Google Chrome"/>
                    <pic:cNvPicPr/>
                  </pic:nvPicPr>
                  <pic:blipFill rotWithShape="1">
                    <a:blip r:embed="rId46">
                      <a:extLst>
                        <a:ext uri="{28A0092B-C50C-407E-A947-70E740481C1C}">
                          <a14:useLocalDpi xmlns:a14="http://schemas.microsoft.com/office/drawing/2010/main" val="0"/>
                        </a:ext>
                      </a:extLst>
                    </a:blip>
                    <a:srcRect l="17525" t="20753" r="16164" b="2371"/>
                    <a:stretch/>
                  </pic:blipFill>
                  <pic:spPr bwMode="auto">
                    <a:xfrm>
                      <a:off x="0" y="0"/>
                      <a:ext cx="5182056" cy="7826428"/>
                    </a:xfrm>
                    <a:prstGeom prst="rect">
                      <a:avLst/>
                    </a:prstGeom>
                    <a:ln>
                      <a:noFill/>
                    </a:ln>
                    <a:extLst>
                      <a:ext uri="{53640926-AAD7-44D8-BBD7-CCE9431645EC}">
                        <a14:shadowObscured xmlns:a14="http://schemas.microsoft.com/office/drawing/2010/main"/>
                      </a:ext>
                    </a:extLst>
                  </pic:spPr>
                </pic:pic>
              </a:graphicData>
            </a:graphic>
          </wp:inline>
        </w:drawing>
      </w:r>
    </w:p>
    <w:p w14:paraId="05975ADD" w14:textId="57418551" w:rsidR="00914AE4" w:rsidRDefault="00BB4B71" w:rsidP="00CE0F82">
      <w:pPr>
        <w:spacing w:after="0"/>
        <w:rPr>
          <w:rFonts w:ascii="Arial" w:hAnsi="Arial" w:cs="Arial"/>
          <w:b/>
          <w:bCs/>
          <w:sz w:val="26"/>
          <w:szCs w:val="26"/>
        </w:rPr>
      </w:pPr>
      <w:r>
        <w:rPr>
          <w:rFonts w:ascii="Arial" w:hAnsi="Arial" w:cs="Arial"/>
          <w:noProof/>
        </w:rPr>
        <w:lastRenderedPageBreak/>
        <w:drawing>
          <wp:inline distT="0" distB="0" distL="0" distR="0" wp14:anchorId="07A44CC5" wp14:editId="4521DAF6">
            <wp:extent cx="5599264" cy="8412480"/>
            <wp:effectExtent l="0" t="0" r="1905" b="7620"/>
            <wp:docPr id="2074412766" name="Picture 2"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412766" name="Picture 2074412766" descr="PG2-E1 - Google Chrome"/>
                    <pic:cNvPicPr/>
                  </pic:nvPicPr>
                  <pic:blipFill rotWithShape="1">
                    <a:blip r:embed="rId47">
                      <a:extLst>
                        <a:ext uri="{28A0092B-C50C-407E-A947-70E740481C1C}">
                          <a14:useLocalDpi xmlns:a14="http://schemas.microsoft.com/office/drawing/2010/main" val="0"/>
                        </a:ext>
                      </a:extLst>
                    </a:blip>
                    <a:srcRect l="17371" t="20870" r="16170" b="2486"/>
                    <a:stretch/>
                  </pic:blipFill>
                  <pic:spPr bwMode="auto">
                    <a:xfrm>
                      <a:off x="0" y="0"/>
                      <a:ext cx="5634279" cy="8465087"/>
                    </a:xfrm>
                    <a:prstGeom prst="rect">
                      <a:avLst/>
                    </a:prstGeom>
                    <a:ln>
                      <a:noFill/>
                    </a:ln>
                    <a:extLst>
                      <a:ext uri="{53640926-AAD7-44D8-BBD7-CCE9431645EC}">
                        <a14:shadowObscured xmlns:a14="http://schemas.microsoft.com/office/drawing/2010/main"/>
                      </a:ext>
                    </a:extLst>
                  </pic:spPr>
                </pic:pic>
              </a:graphicData>
            </a:graphic>
          </wp:inline>
        </w:drawing>
      </w:r>
    </w:p>
    <w:p w14:paraId="2E09393C" w14:textId="059EDE9B" w:rsidR="00914AE4" w:rsidRDefault="0061351B" w:rsidP="00CE0F82">
      <w:pPr>
        <w:spacing w:after="0"/>
        <w:rPr>
          <w:rFonts w:ascii="Arial" w:hAnsi="Arial" w:cs="Arial"/>
          <w:b/>
          <w:bCs/>
          <w:sz w:val="26"/>
          <w:szCs w:val="26"/>
        </w:rPr>
      </w:pPr>
      <w:r>
        <w:rPr>
          <w:rFonts w:ascii="Arial" w:hAnsi="Arial" w:cs="Arial"/>
          <w:noProof/>
        </w:rPr>
        <w:lastRenderedPageBreak/>
        <w:drawing>
          <wp:inline distT="0" distB="0" distL="0" distR="0" wp14:anchorId="3ACE8C38" wp14:editId="20E604C1">
            <wp:extent cx="5706709" cy="8388626"/>
            <wp:effectExtent l="0" t="0" r="8890" b="0"/>
            <wp:docPr id="1394062382" name="Picture 3"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062382" name="Picture 1394062382" descr="PG2-E1 - Google Chrome"/>
                    <pic:cNvPicPr/>
                  </pic:nvPicPr>
                  <pic:blipFill rotWithShape="1">
                    <a:blip r:embed="rId48">
                      <a:extLst>
                        <a:ext uri="{28A0092B-C50C-407E-A947-70E740481C1C}">
                          <a14:useLocalDpi xmlns:a14="http://schemas.microsoft.com/office/drawing/2010/main" val="0"/>
                        </a:ext>
                      </a:extLst>
                    </a:blip>
                    <a:srcRect l="16616" t="20290" r="15867" b="3530"/>
                    <a:stretch/>
                  </pic:blipFill>
                  <pic:spPr bwMode="auto">
                    <a:xfrm>
                      <a:off x="0" y="0"/>
                      <a:ext cx="5737052" cy="8433229"/>
                    </a:xfrm>
                    <a:prstGeom prst="rect">
                      <a:avLst/>
                    </a:prstGeom>
                    <a:ln>
                      <a:noFill/>
                    </a:ln>
                    <a:extLst>
                      <a:ext uri="{53640926-AAD7-44D8-BBD7-CCE9431645EC}">
                        <a14:shadowObscured xmlns:a14="http://schemas.microsoft.com/office/drawing/2010/main"/>
                      </a:ext>
                    </a:extLst>
                  </pic:spPr>
                </pic:pic>
              </a:graphicData>
            </a:graphic>
          </wp:inline>
        </w:drawing>
      </w:r>
    </w:p>
    <w:p w14:paraId="7617B857" w14:textId="7EF49FFD" w:rsidR="00914AE4" w:rsidRDefault="000C5322" w:rsidP="00CE0F82">
      <w:pPr>
        <w:spacing w:after="0"/>
        <w:rPr>
          <w:rFonts w:ascii="Arial" w:hAnsi="Arial" w:cs="Arial"/>
          <w:b/>
          <w:bCs/>
          <w:sz w:val="26"/>
          <w:szCs w:val="26"/>
        </w:rPr>
      </w:pPr>
      <w:r>
        <w:rPr>
          <w:rFonts w:ascii="Arial" w:hAnsi="Arial" w:cs="Arial"/>
          <w:noProof/>
        </w:rPr>
        <w:lastRenderedPageBreak/>
        <w:drawing>
          <wp:inline distT="0" distB="0" distL="0" distR="0" wp14:anchorId="09AAA566" wp14:editId="7297F086">
            <wp:extent cx="5599081" cy="8412480"/>
            <wp:effectExtent l="0" t="0" r="1905" b="7620"/>
            <wp:docPr id="630719095" name="Picture 4"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719095" name="Picture 630719095" descr="PG2-E1 - Google Chrome"/>
                    <pic:cNvPicPr/>
                  </pic:nvPicPr>
                  <pic:blipFill rotWithShape="1">
                    <a:blip r:embed="rId49">
                      <a:extLst>
                        <a:ext uri="{28A0092B-C50C-407E-A947-70E740481C1C}">
                          <a14:useLocalDpi xmlns:a14="http://schemas.microsoft.com/office/drawing/2010/main" val="0"/>
                        </a:ext>
                      </a:extLst>
                    </a:blip>
                    <a:srcRect l="17221" t="21565" r="16018" b="1440"/>
                    <a:stretch/>
                  </pic:blipFill>
                  <pic:spPr bwMode="auto">
                    <a:xfrm>
                      <a:off x="0" y="0"/>
                      <a:ext cx="5607671" cy="8425387"/>
                    </a:xfrm>
                    <a:prstGeom prst="rect">
                      <a:avLst/>
                    </a:prstGeom>
                    <a:ln>
                      <a:noFill/>
                    </a:ln>
                    <a:extLst>
                      <a:ext uri="{53640926-AAD7-44D8-BBD7-CCE9431645EC}">
                        <a14:shadowObscured xmlns:a14="http://schemas.microsoft.com/office/drawing/2010/main"/>
                      </a:ext>
                    </a:extLst>
                  </pic:spPr>
                </pic:pic>
              </a:graphicData>
            </a:graphic>
          </wp:inline>
        </w:drawing>
      </w:r>
    </w:p>
    <w:p w14:paraId="2375DAA5" w14:textId="0AA5DF46" w:rsidR="00914AE4" w:rsidRDefault="00F93D66" w:rsidP="00CE0F82">
      <w:pPr>
        <w:spacing w:after="0"/>
        <w:rPr>
          <w:rFonts w:ascii="Arial" w:hAnsi="Arial" w:cs="Arial"/>
          <w:b/>
          <w:bCs/>
          <w:sz w:val="26"/>
          <w:szCs w:val="26"/>
        </w:rPr>
      </w:pPr>
      <w:r>
        <w:rPr>
          <w:rFonts w:ascii="Arial" w:hAnsi="Arial" w:cs="Arial"/>
          <w:noProof/>
        </w:rPr>
        <w:lastRenderedPageBreak/>
        <w:drawing>
          <wp:inline distT="0" distB="0" distL="0" distR="0" wp14:anchorId="187346B7" wp14:editId="196C9C7F">
            <wp:extent cx="5176299" cy="7689832"/>
            <wp:effectExtent l="0" t="0" r="5715" b="6985"/>
            <wp:docPr id="2044602391" name="Picture 5"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602391" name="Picture 2044602391" descr="PG2-E1 - Google Chrome"/>
                    <pic:cNvPicPr/>
                  </pic:nvPicPr>
                  <pic:blipFill rotWithShape="1">
                    <a:blip r:embed="rId50">
                      <a:extLst>
                        <a:ext uri="{28A0092B-C50C-407E-A947-70E740481C1C}">
                          <a14:useLocalDpi xmlns:a14="http://schemas.microsoft.com/office/drawing/2010/main" val="0"/>
                        </a:ext>
                      </a:extLst>
                    </a:blip>
                    <a:srcRect l="17070" t="22029" r="15715" b="1326"/>
                    <a:stretch/>
                  </pic:blipFill>
                  <pic:spPr bwMode="auto">
                    <a:xfrm>
                      <a:off x="0" y="0"/>
                      <a:ext cx="5189465" cy="7709392"/>
                    </a:xfrm>
                    <a:prstGeom prst="rect">
                      <a:avLst/>
                    </a:prstGeom>
                    <a:ln>
                      <a:noFill/>
                    </a:ln>
                    <a:extLst>
                      <a:ext uri="{53640926-AAD7-44D8-BBD7-CCE9431645EC}">
                        <a14:shadowObscured xmlns:a14="http://schemas.microsoft.com/office/drawing/2010/main"/>
                      </a:ext>
                    </a:extLst>
                  </pic:spPr>
                </pic:pic>
              </a:graphicData>
            </a:graphic>
          </wp:inline>
        </w:drawing>
      </w:r>
    </w:p>
    <w:p w14:paraId="345D9E97" w14:textId="77777777" w:rsidR="00F93D66" w:rsidRDefault="00F93D66" w:rsidP="00CE0F82">
      <w:pPr>
        <w:spacing w:after="0"/>
        <w:rPr>
          <w:rFonts w:ascii="Arial" w:hAnsi="Arial" w:cs="Arial"/>
          <w:b/>
          <w:bCs/>
          <w:sz w:val="26"/>
          <w:szCs w:val="26"/>
        </w:rPr>
      </w:pPr>
    </w:p>
    <w:p w14:paraId="5984505E" w14:textId="77777777" w:rsidR="00F93D66" w:rsidRDefault="00F93D66" w:rsidP="00CE0F82">
      <w:pPr>
        <w:spacing w:after="0"/>
        <w:rPr>
          <w:rFonts w:ascii="Arial" w:hAnsi="Arial" w:cs="Arial"/>
          <w:b/>
          <w:bCs/>
          <w:sz w:val="26"/>
          <w:szCs w:val="26"/>
        </w:rPr>
      </w:pPr>
    </w:p>
    <w:p w14:paraId="1DA184FA" w14:textId="7A4D8DB8" w:rsidR="00F93D66" w:rsidRDefault="00FB549F" w:rsidP="00CE0F82">
      <w:pPr>
        <w:spacing w:after="0"/>
        <w:rPr>
          <w:rFonts w:ascii="Arial" w:hAnsi="Arial" w:cs="Arial"/>
          <w:b/>
          <w:bCs/>
          <w:sz w:val="26"/>
          <w:szCs w:val="26"/>
        </w:rPr>
      </w:pPr>
      <w:r>
        <w:rPr>
          <w:rFonts w:ascii="Arial" w:hAnsi="Arial" w:cs="Arial"/>
          <w:noProof/>
        </w:rPr>
        <w:lastRenderedPageBreak/>
        <w:drawing>
          <wp:inline distT="0" distB="0" distL="0" distR="0" wp14:anchorId="0C42B3EC" wp14:editId="75FD23BF">
            <wp:extent cx="5717189" cy="8531750"/>
            <wp:effectExtent l="0" t="0" r="0" b="3175"/>
            <wp:docPr id="598542080" name="Picture 6"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542080" name="Picture 598542080" descr="PG2-E1 - Google Chrome"/>
                    <pic:cNvPicPr/>
                  </pic:nvPicPr>
                  <pic:blipFill rotWithShape="1">
                    <a:blip r:embed="rId51">
                      <a:extLst>
                        <a:ext uri="{28A0092B-C50C-407E-A947-70E740481C1C}">
                          <a14:useLocalDpi xmlns:a14="http://schemas.microsoft.com/office/drawing/2010/main" val="0"/>
                        </a:ext>
                      </a:extLst>
                    </a:blip>
                    <a:srcRect l="16918" t="20637" r="15867" b="2370"/>
                    <a:stretch/>
                  </pic:blipFill>
                  <pic:spPr bwMode="auto">
                    <a:xfrm>
                      <a:off x="0" y="0"/>
                      <a:ext cx="5733087" cy="8555474"/>
                    </a:xfrm>
                    <a:prstGeom prst="rect">
                      <a:avLst/>
                    </a:prstGeom>
                    <a:ln>
                      <a:noFill/>
                    </a:ln>
                    <a:extLst>
                      <a:ext uri="{53640926-AAD7-44D8-BBD7-CCE9431645EC}">
                        <a14:shadowObscured xmlns:a14="http://schemas.microsoft.com/office/drawing/2010/main"/>
                      </a:ext>
                    </a:extLst>
                  </pic:spPr>
                </pic:pic>
              </a:graphicData>
            </a:graphic>
          </wp:inline>
        </w:drawing>
      </w:r>
    </w:p>
    <w:p w14:paraId="4BE305A5" w14:textId="07683693" w:rsidR="000C5322" w:rsidRDefault="00234022" w:rsidP="00CE0F82">
      <w:pPr>
        <w:spacing w:after="0"/>
        <w:rPr>
          <w:rFonts w:ascii="Arial" w:hAnsi="Arial" w:cs="Arial"/>
          <w:b/>
          <w:bCs/>
          <w:sz w:val="26"/>
          <w:szCs w:val="26"/>
        </w:rPr>
      </w:pPr>
      <w:r>
        <w:rPr>
          <w:rFonts w:ascii="Arial" w:hAnsi="Arial" w:cs="Arial"/>
          <w:noProof/>
        </w:rPr>
        <w:lastRenderedPageBreak/>
        <w:drawing>
          <wp:inline distT="0" distB="0" distL="0" distR="0" wp14:anchorId="44026C49" wp14:editId="2C00FFEB">
            <wp:extent cx="5581815" cy="8361066"/>
            <wp:effectExtent l="0" t="0" r="0" b="1905"/>
            <wp:docPr id="1823169453" name="Picture 7"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69453" name="Picture 1823169453" descr="PG2-E1 - Google Chrome"/>
                    <pic:cNvPicPr/>
                  </pic:nvPicPr>
                  <pic:blipFill rotWithShape="1">
                    <a:blip r:embed="rId52">
                      <a:extLst>
                        <a:ext uri="{28A0092B-C50C-407E-A947-70E740481C1C}">
                          <a14:useLocalDpi xmlns:a14="http://schemas.microsoft.com/office/drawing/2010/main" val="0"/>
                        </a:ext>
                      </a:extLst>
                    </a:blip>
                    <a:srcRect l="17069" t="20986" r="15867" b="1906"/>
                    <a:stretch/>
                  </pic:blipFill>
                  <pic:spPr bwMode="auto">
                    <a:xfrm>
                      <a:off x="0" y="0"/>
                      <a:ext cx="5591271" cy="8375231"/>
                    </a:xfrm>
                    <a:prstGeom prst="rect">
                      <a:avLst/>
                    </a:prstGeom>
                    <a:ln>
                      <a:noFill/>
                    </a:ln>
                    <a:extLst>
                      <a:ext uri="{53640926-AAD7-44D8-BBD7-CCE9431645EC}">
                        <a14:shadowObscured xmlns:a14="http://schemas.microsoft.com/office/drawing/2010/main"/>
                      </a:ext>
                    </a:extLst>
                  </pic:spPr>
                </pic:pic>
              </a:graphicData>
            </a:graphic>
          </wp:inline>
        </w:drawing>
      </w:r>
    </w:p>
    <w:p w14:paraId="1121ACF0" w14:textId="07820E97" w:rsidR="00234022" w:rsidRDefault="00D85D79" w:rsidP="00CE0F82">
      <w:pPr>
        <w:spacing w:after="0"/>
        <w:rPr>
          <w:rFonts w:ascii="Arial" w:hAnsi="Arial" w:cs="Arial"/>
          <w:b/>
          <w:bCs/>
          <w:sz w:val="26"/>
          <w:szCs w:val="26"/>
        </w:rPr>
      </w:pPr>
      <w:r>
        <w:rPr>
          <w:rFonts w:ascii="Arial" w:hAnsi="Arial" w:cs="Arial"/>
          <w:noProof/>
        </w:rPr>
        <w:lastRenderedPageBreak/>
        <w:drawing>
          <wp:inline distT="0" distB="0" distL="0" distR="0" wp14:anchorId="23765BCC" wp14:editId="0EAC69A5">
            <wp:extent cx="5346522" cy="8038769"/>
            <wp:effectExtent l="0" t="0" r="6985" b="635"/>
            <wp:docPr id="142047893" name="Picture 8"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7893" name="Picture 142047893" descr="PG2-E1 - Google Chrome"/>
                    <pic:cNvPicPr/>
                  </pic:nvPicPr>
                  <pic:blipFill rotWithShape="1">
                    <a:blip r:embed="rId53">
                      <a:extLst>
                        <a:ext uri="{28A0092B-C50C-407E-A947-70E740481C1C}">
                          <a14:useLocalDpi xmlns:a14="http://schemas.microsoft.com/office/drawing/2010/main" val="0"/>
                        </a:ext>
                      </a:extLst>
                    </a:blip>
                    <a:srcRect l="17220" t="21449" r="15867" b="1326"/>
                    <a:stretch/>
                  </pic:blipFill>
                  <pic:spPr bwMode="auto">
                    <a:xfrm>
                      <a:off x="0" y="0"/>
                      <a:ext cx="5358823" cy="8057264"/>
                    </a:xfrm>
                    <a:prstGeom prst="rect">
                      <a:avLst/>
                    </a:prstGeom>
                    <a:ln>
                      <a:noFill/>
                    </a:ln>
                    <a:extLst>
                      <a:ext uri="{53640926-AAD7-44D8-BBD7-CCE9431645EC}">
                        <a14:shadowObscured xmlns:a14="http://schemas.microsoft.com/office/drawing/2010/main"/>
                      </a:ext>
                    </a:extLst>
                  </pic:spPr>
                </pic:pic>
              </a:graphicData>
            </a:graphic>
          </wp:inline>
        </w:drawing>
      </w:r>
    </w:p>
    <w:p w14:paraId="19AE2752" w14:textId="5084F05F" w:rsidR="00D85D79" w:rsidRDefault="001F7CEA" w:rsidP="00CE0F82">
      <w:pPr>
        <w:spacing w:after="0"/>
        <w:rPr>
          <w:rFonts w:ascii="Arial" w:hAnsi="Arial" w:cs="Arial"/>
          <w:b/>
          <w:bCs/>
          <w:sz w:val="26"/>
          <w:szCs w:val="26"/>
        </w:rPr>
      </w:pPr>
      <w:r>
        <w:rPr>
          <w:rFonts w:ascii="Arial" w:hAnsi="Arial" w:cs="Arial"/>
          <w:noProof/>
        </w:rPr>
        <w:lastRenderedPageBreak/>
        <w:drawing>
          <wp:inline distT="0" distB="0" distL="0" distR="0" wp14:anchorId="17065FFB" wp14:editId="6A9CD023">
            <wp:extent cx="5819714" cy="8730532"/>
            <wp:effectExtent l="0" t="0" r="0" b="0"/>
            <wp:docPr id="860452068" name="Picture 9"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52068" name="Picture 860452068" descr="PG2-E1 - Google Chrome"/>
                    <pic:cNvPicPr/>
                  </pic:nvPicPr>
                  <pic:blipFill rotWithShape="1">
                    <a:blip r:embed="rId54">
                      <a:extLst>
                        <a:ext uri="{28A0092B-C50C-407E-A947-70E740481C1C}">
                          <a14:useLocalDpi xmlns:a14="http://schemas.microsoft.com/office/drawing/2010/main" val="0"/>
                        </a:ext>
                      </a:extLst>
                    </a:blip>
                    <a:srcRect l="17372" t="20638" r="15867" b="2485"/>
                    <a:stretch/>
                  </pic:blipFill>
                  <pic:spPr bwMode="auto">
                    <a:xfrm>
                      <a:off x="0" y="0"/>
                      <a:ext cx="5828030" cy="8743007"/>
                    </a:xfrm>
                    <a:prstGeom prst="rect">
                      <a:avLst/>
                    </a:prstGeom>
                    <a:ln>
                      <a:noFill/>
                    </a:ln>
                    <a:extLst>
                      <a:ext uri="{53640926-AAD7-44D8-BBD7-CCE9431645EC}">
                        <a14:shadowObscured xmlns:a14="http://schemas.microsoft.com/office/drawing/2010/main"/>
                      </a:ext>
                    </a:extLst>
                  </pic:spPr>
                </pic:pic>
              </a:graphicData>
            </a:graphic>
          </wp:inline>
        </w:drawing>
      </w:r>
    </w:p>
    <w:p w14:paraId="7625E33D" w14:textId="55EBF8AB" w:rsidR="000C5322" w:rsidRDefault="008D6693" w:rsidP="00CE0F82">
      <w:pPr>
        <w:spacing w:after="0"/>
        <w:rPr>
          <w:rFonts w:ascii="Arial" w:hAnsi="Arial" w:cs="Arial"/>
          <w:b/>
          <w:bCs/>
          <w:sz w:val="26"/>
          <w:szCs w:val="26"/>
        </w:rPr>
      </w:pPr>
      <w:r>
        <w:rPr>
          <w:rFonts w:ascii="Arial" w:hAnsi="Arial" w:cs="Arial"/>
          <w:noProof/>
        </w:rPr>
        <w:lastRenderedPageBreak/>
        <w:drawing>
          <wp:inline distT="0" distB="0" distL="0" distR="0" wp14:anchorId="58AFAA50" wp14:editId="66259202">
            <wp:extent cx="5566937" cy="8301162"/>
            <wp:effectExtent l="0" t="0" r="0" b="5080"/>
            <wp:docPr id="1898894776" name="Picture 10"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894776" name="Picture 1898894776" descr="PG2-E1 - Google Chrome"/>
                    <pic:cNvPicPr/>
                  </pic:nvPicPr>
                  <pic:blipFill rotWithShape="1">
                    <a:blip r:embed="rId55">
                      <a:extLst>
                        <a:ext uri="{28A0092B-C50C-407E-A947-70E740481C1C}">
                          <a14:useLocalDpi xmlns:a14="http://schemas.microsoft.com/office/drawing/2010/main" val="0"/>
                        </a:ext>
                      </a:extLst>
                    </a:blip>
                    <a:srcRect l="17069" t="20986" r="15867" b="2254"/>
                    <a:stretch/>
                  </pic:blipFill>
                  <pic:spPr bwMode="auto">
                    <a:xfrm>
                      <a:off x="0" y="0"/>
                      <a:ext cx="5575806" cy="8314387"/>
                    </a:xfrm>
                    <a:prstGeom prst="rect">
                      <a:avLst/>
                    </a:prstGeom>
                    <a:ln>
                      <a:noFill/>
                    </a:ln>
                    <a:extLst>
                      <a:ext uri="{53640926-AAD7-44D8-BBD7-CCE9431645EC}">
                        <a14:shadowObscured xmlns:a14="http://schemas.microsoft.com/office/drawing/2010/main"/>
                      </a:ext>
                    </a:extLst>
                  </pic:spPr>
                </pic:pic>
              </a:graphicData>
            </a:graphic>
          </wp:inline>
        </w:drawing>
      </w:r>
    </w:p>
    <w:p w14:paraId="1A2919D0" w14:textId="4B576529" w:rsidR="008D6693" w:rsidRDefault="00B27019" w:rsidP="00CE0F82">
      <w:pPr>
        <w:spacing w:after="0"/>
        <w:rPr>
          <w:rFonts w:ascii="Arial" w:hAnsi="Arial" w:cs="Arial"/>
          <w:b/>
          <w:bCs/>
          <w:sz w:val="26"/>
          <w:szCs w:val="26"/>
        </w:rPr>
      </w:pPr>
      <w:r>
        <w:rPr>
          <w:rFonts w:ascii="Arial" w:hAnsi="Arial" w:cs="Arial"/>
          <w:noProof/>
        </w:rPr>
        <w:lastRenderedPageBreak/>
        <w:drawing>
          <wp:inline distT="0" distB="0" distL="0" distR="0" wp14:anchorId="72D0C41C" wp14:editId="4E006DCB">
            <wp:extent cx="5568364" cy="8340918"/>
            <wp:effectExtent l="0" t="0" r="0" b="3175"/>
            <wp:docPr id="650900187" name="Picture 11"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900187" name="Picture 650900187" descr="PG2-E1 - Google Chrome"/>
                    <pic:cNvPicPr/>
                  </pic:nvPicPr>
                  <pic:blipFill rotWithShape="1">
                    <a:blip r:embed="rId56">
                      <a:extLst>
                        <a:ext uri="{28A0092B-C50C-407E-A947-70E740481C1C}">
                          <a14:useLocalDpi xmlns:a14="http://schemas.microsoft.com/office/drawing/2010/main" val="0"/>
                        </a:ext>
                      </a:extLst>
                    </a:blip>
                    <a:srcRect l="17069" t="21102" r="15867" b="1790"/>
                    <a:stretch/>
                  </pic:blipFill>
                  <pic:spPr bwMode="auto">
                    <a:xfrm>
                      <a:off x="0" y="0"/>
                      <a:ext cx="5578233" cy="8355701"/>
                    </a:xfrm>
                    <a:prstGeom prst="rect">
                      <a:avLst/>
                    </a:prstGeom>
                    <a:ln>
                      <a:noFill/>
                    </a:ln>
                    <a:extLst>
                      <a:ext uri="{53640926-AAD7-44D8-BBD7-CCE9431645EC}">
                        <a14:shadowObscured xmlns:a14="http://schemas.microsoft.com/office/drawing/2010/main"/>
                      </a:ext>
                    </a:extLst>
                  </pic:spPr>
                </pic:pic>
              </a:graphicData>
            </a:graphic>
          </wp:inline>
        </w:drawing>
      </w:r>
    </w:p>
    <w:p w14:paraId="508A12B7" w14:textId="292DDB36" w:rsidR="00B27019" w:rsidRDefault="00375F92" w:rsidP="00CE0F82">
      <w:pPr>
        <w:spacing w:after="0"/>
        <w:rPr>
          <w:rFonts w:ascii="Arial" w:hAnsi="Arial" w:cs="Arial"/>
          <w:b/>
          <w:bCs/>
          <w:sz w:val="26"/>
          <w:szCs w:val="26"/>
        </w:rPr>
      </w:pPr>
      <w:r>
        <w:rPr>
          <w:rFonts w:ascii="Arial" w:hAnsi="Arial" w:cs="Arial"/>
          <w:noProof/>
        </w:rPr>
        <w:lastRenderedPageBreak/>
        <w:drawing>
          <wp:inline distT="0" distB="0" distL="0" distR="0" wp14:anchorId="5F3F62EF" wp14:editId="1DC34D22">
            <wp:extent cx="5555610" cy="8340918"/>
            <wp:effectExtent l="0" t="0" r="7620" b="3175"/>
            <wp:docPr id="1852848159" name="Picture 12"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848159" name="Picture 1852848159" descr="PG2-E1 - Google Chrome"/>
                    <pic:cNvPicPr/>
                  </pic:nvPicPr>
                  <pic:blipFill rotWithShape="1">
                    <a:blip r:embed="rId57">
                      <a:extLst>
                        <a:ext uri="{28A0092B-C50C-407E-A947-70E740481C1C}">
                          <a14:useLocalDpi xmlns:a14="http://schemas.microsoft.com/office/drawing/2010/main" val="0"/>
                        </a:ext>
                      </a:extLst>
                    </a:blip>
                    <a:srcRect l="17070" t="21333" r="16018" b="1556"/>
                    <a:stretch/>
                  </pic:blipFill>
                  <pic:spPr bwMode="auto">
                    <a:xfrm>
                      <a:off x="0" y="0"/>
                      <a:ext cx="5570867" cy="8363824"/>
                    </a:xfrm>
                    <a:prstGeom prst="rect">
                      <a:avLst/>
                    </a:prstGeom>
                    <a:ln>
                      <a:noFill/>
                    </a:ln>
                    <a:extLst>
                      <a:ext uri="{53640926-AAD7-44D8-BBD7-CCE9431645EC}">
                        <a14:shadowObscured xmlns:a14="http://schemas.microsoft.com/office/drawing/2010/main"/>
                      </a:ext>
                    </a:extLst>
                  </pic:spPr>
                </pic:pic>
              </a:graphicData>
            </a:graphic>
          </wp:inline>
        </w:drawing>
      </w:r>
    </w:p>
    <w:p w14:paraId="221D491E" w14:textId="34483FCF" w:rsidR="00375F92" w:rsidRDefault="00932C11" w:rsidP="00CE0F82">
      <w:pPr>
        <w:spacing w:after="0"/>
        <w:rPr>
          <w:rFonts w:ascii="Arial" w:hAnsi="Arial" w:cs="Arial"/>
          <w:b/>
          <w:bCs/>
          <w:sz w:val="26"/>
          <w:szCs w:val="26"/>
        </w:rPr>
      </w:pPr>
      <w:r>
        <w:rPr>
          <w:rFonts w:ascii="Arial" w:hAnsi="Arial" w:cs="Arial"/>
          <w:noProof/>
        </w:rPr>
        <w:lastRenderedPageBreak/>
        <w:drawing>
          <wp:inline distT="0" distB="0" distL="0" distR="0" wp14:anchorId="52C4BCB8" wp14:editId="6088B47C">
            <wp:extent cx="5425459" cy="8102379"/>
            <wp:effectExtent l="0" t="0" r="3810" b="0"/>
            <wp:docPr id="1355201675" name="Picture 13"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201675" name="Picture 1355201675" descr="PG2-E1 - Google Chrome"/>
                    <pic:cNvPicPr/>
                  </pic:nvPicPr>
                  <pic:blipFill rotWithShape="1">
                    <a:blip r:embed="rId58">
                      <a:extLst>
                        <a:ext uri="{28A0092B-C50C-407E-A947-70E740481C1C}">
                          <a14:useLocalDpi xmlns:a14="http://schemas.microsoft.com/office/drawing/2010/main" val="0"/>
                        </a:ext>
                      </a:extLst>
                    </a:blip>
                    <a:srcRect l="16920" t="21913" r="16012" b="1205"/>
                    <a:stretch/>
                  </pic:blipFill>
                  <pic:spPr bwMode="auto">
                    <a:xfrm>
                      <a:off x="0" y="0"/>
                      <a:ext cx="5438212" cy="8121425"/>
                    </a:xfrm>
                    <a:prstGeom prst="rect">
                      <a:avLst/>
                    </a:prstGeom>
                    <a:ln>
                      <a:noFill/>
                    </a:ln>
                    <a:extLst>
                      <a:ext uri="{53640926-AAD7-44D8-BBD7-CCE9431645EC}">
                        <a14:shadowObscured xmlns:a14="http://schemas.microsoft.com/office/drawing/2010/main"/>
                      </a:ext>
                    </a:extLst>
                  </pic:spPr>
                </pic:pic>
              </a:graphicData>
            </a:graphic>
          </wp:inline>
        </w:drawing>
      </w:r>
    </w:p>
    <w:p w14:paraId="692FF3C6" w14:textId="722CD46B" w:rsidR="00932C11" w:rsidRDefault="00BB0758" w:rsidP="00CE0F82">
      <w:pPr>
        <w:spacing w:after="0"/>
        <w:rPr>
          <w:rFonts w:ascii="Arial" w:hAnsi="Arial" w:cs="Arial"/>
          <w:b/>
          <w:bCs/>
          <w:sz w:val="26"/>
          <w:szCs w:val="26"/>
        </w:rPr>
      </w:pPr>
      <w:r>
        <w:rPr>
          <w:rFonts w:ascii="Arial" w:hAnsi="Arial" w:cs="Arial"/>
          <w:noProof/>
        </w:rPr>
        <w:lastRenderedPageBreak/>
        <w:drawing>
          <wp:inline distT="0" distB="0" distL="0" distR="0" wp14:anchorId="3CDE0EB9" wp14:editId="2DE7A0CE">
            <wp:extent cx="5682962" cy="8499944"/>
            <wp:effectExtent l="0" t="0" r="0" b="0"/>
            <wp:docPr id="1562745709" name="Picture 14" descr="PG2-E1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745709" name="Picture 1562745709" descr="PG2-E1 - Google Chrome"/>
                    <pic:cNvPicPr/>
                  </pic:nvPicPr>
                  <pic:blipFill rotWithShape="1">
                    <a:blip r:embed="rId59">
                      <a:extLst>
                        <a:ext uri="{28A0092B-C50C-407E-A947-70E740481C1C}">
                          <a14:useLocalDpi xmlns:a14="http://schemas.microsoft.com/office/drawing/2010/main" val="0"/>
                        </a:ext>
                      </a:extLst>
                    </a:blip>
                    <a:srcRect l="17070" t="22029" r="15867" b="977"/>
                    <a:stretch/>
                  </pic:blipFill>
                  <pic:spPr bwMode="auto">
                    <a:xfrm>
                      <a:off x="0" y="0"/>
                      <a:ext cx="5691014" cy="8511988"/>
                    </a:xfrm>
                    <a:prstGeom prst="rect">
                      <a:avLst/>
                    </a:prstGeom>
                    <a:ln>
                      <a:noFill/>
                    </a:ln>
                    <a:extLst>
                      <a:ext uri="{53640926-AAD7-44D8-BBD7-CCE9431645EC}">
                        <a14:shadowObscured xmlns:a14="http://schemas.microsoft.com/office/drawing/2010/main"/>
                      </a:ext>
                    </a:extLst>
                  </pic:spPr>
                </pic:pic>
              </a:graphicData>
            </a:graphic>
          </wp:inline>
        </w:drawing>
      </w:r>
    </w:p>
    <w:p w14:paraId="49FB4718" w14:textId="54D03A6D" w:rsidR="008F3E3E" w:rsidRPr="002F2227" w:rsidRDefault="008F3E3E" w:rsidP="00395B75">
      <w:pPr>
        <w:pStyle w:val="Heading3"/>
        <w:rPr>
          <w:rFonts w:ascii="Arial" w:hAnsi="Arial" w:cs="Arial"/>
          <w:color w:val="auto"/>
          <w:sz w:val="28"/>
          <w:szCs w:val="28"/>
        </w:rPr>
      </w:pPr>
      <w:bookmarkStart w:id="63" w:name="_Toc160125784"/>
      <w:r w:rsidRPr="002F2227">
        <w:rPr>
          <w:rFonts w:ascii="Arial" w:hAnsi="Arial" w:cs="Arial"/>
          <w:b/>
          <w:bCs/>
          <w:color w:val="auto"/>
          <w:sz w:val="28"/>
          <w:szCs w:val="28"/>
        </w:rPr>
        <w:lastRenderedPageBreak/>
        <w:t xml:space="preserve">Appendix </w:t>
      </w:r>
      <w:r w:rsidR="00035F75" w:rsidRPr="002F2227">
        <w:rPr>
          <w:rFonts w:ascii="Arial" w:hAnsi="Arial" w:cs="Arial"/>
          <w:b/>
          <w:bCs/>
          <w:color w:val="auto"/>
          <w:sz w:val="28"/>
          <w:szCs w:val="28"/>
        </w:rPr>
        <w:t>5</w:t>
      </w:r>
      <w:r w:rsidRPr="002F2227">
        <w:rPr>
          <w:rFonts w:ascii="Arial" w:hAnsi="Arial" w:cs="Arial"/>
          <w:b/>
          <w:bCs/>
          <w:color w:val="auto"/>
          <w:sz w:val="28"/>
          <w:szCs w:val="28"/>
        </w:rPr>
        <w:t xml:space="preserve">: </w:t>
      </w:r>
      <w:r w:rsidRPr="002F2227">
        <w:rPr>
          <w:rFonts w:ascii="Arial" w:hAnsi="Arial" w:cs="Arial"/>
          <w:color w:val="auto"/>
          <w:sz w:val="28"/>
          <w:szCs w:val="28"/>
        </w:rPr>
        <w:t>Parent Information Sheet</w:t>
      </w:r>
      <w:bookmarkEnd w:id="63"/>
      <w:r w:rsidRPr="002F2227">
        <w:rPr>
          <w:rFonts w:ascii="Arial" w:hAnsi="Arial" w:cs="Arial"/>
          <w:color w:val="auto"/>
          <w:sz w:val="28"/>
          <w:szCs w:val="28"/>
        </w:rPr>
        <w:t xml:space="preserve"> </w:t>
      </w:r>
    </w:p>
    <w:p w14:paraId="0BDFDD6D" w14:textId="58CEA7AB" w:rsidR="00595947" w:rsidRPr="00595947" w:rsidRDefault="00595947" w:rsidP="00595947">
      <w:r>
        <w:rPr>
          <w:rFonts w:ascii="Arial" w:hAnsi="Arial" w:cs="Arial"/>
          <w:noProof/>
        </w:rPr>
        <w:drawing>
          <wp:anchor distT="0" distB="0" distL="114300" distR="114300" simplePos="0" relativeHeight="251637248" behindDoc="0" locked="0" layoutInCell="1" allowOverlap="1" wp14:anchorId="6544EC20" wp14:editId="79BDD9E7">
            <wp:simplePos x="0" y="0"/>
            <wp:positionH relativeFrom="margin">
              <wp:align>center</wp:align>
            </wp:positionH>
            <wp:positionV relativeFrom="paragraph">
              <wp:posOffset>203558</wp:posOffset>
            </wp:positionV>
            <wp:extent cx="5631255" cy="7607531"/>
            <wp:effectExtent l="0" t="0" r="7620" b="0"/>
            <wp:wrapTopAndBottom/>
            <wp:docPr id="6" name="Picture 6"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aper with text on it&#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631255" cy="7607531"/>
                    </a:xfrm>
                    <a:prstGeom prst="rect">
                      <a:avLst/>
                    </a:prstGeom>
                  </pic:spPr>
                </pic:pic>
              </a:graphicData>
            </a:graphic>
          </wp:anchor>
        </w:drawing>
      </w:r>
    </w:p>
    <w:p w14:paraId="7F7B6748" w14:textId="78B1D1E8" w:rsidR="00DD35D5" w:rsidRDefault="00DD35D5" w:rsidP="00595947">
      <w:pPr>
        <w:spacing w:after="0"/>
        <w:jc w:val="center"/>
        <w:rPr>
          <w:rFonts w:ascii="Arial" w:hAnsi="Arial" w:cs="Arial"/>
          <w:sz w:val="26"/>
          <w:szCs w:val="26"/>
        </w:rPr>
      </w:pPr>
    </w:p>
    <w:p w14:paraId="79D890F4" w14:textId="70C6AB65" w:rsidR="0061570A" w:rsidRDefault="00BD794D" w:rsidP="00BD794D">
      <w:pPr>
        <w:spacing w:after="0"/>
        <w:jc w:val="center"/>
        <w:rPr>
          <w:rFonts w:ascii="Arial" w:hAnsi="Arial" w:cs="Arial"/>
          <w:sz w:val="26"/>
          <w:szCs w:val="26"/>
        </w:rPr>
      </w:pPr>
      <w:r>
        <w:rPr>
          <w:rFonts w:ascii="Arial" w:hAnsi="Arial" w:cs="Arial"/>
          <w:noProof/>
          <w:sz w:val="26"/>
          <w:szCs w:val="26"/>
        </w:rPr>
        <w:lastRenderedPageBreak/>
        <w:drawing>
          <wp:inline distT="0" distB="0" distL="0" distR="0" wp14:anchorId="10AA2F3D" wp14:editId="2F0C9260">
            <wp:extent cx="5857592" cy="7729508"/>
            <wp:effectExtent l="0" t="0" r="0" b="5080"/>
            <wp:docPr id="1979947983" name="Picture 3" descr="Module 6 Appendices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947983" name="Picture 1979947983" descr="Module 6 Appendices - Word"/>
                    <pic:cNvPicPr/>
                  </pic:nvPicPr>
                  <pic:blipFill rotWithShape="1">
                    <a:blip r:embed="rId61">
                      <a:extLst>
                        <a:ext uri="{28A0092B-C50C-407E-A947-70E740481C1C}">
                          <a14:useLocalDpi xmlns:a14="http://schemas.microsoft.com/office/drawing/2010/main" val="0"/>
                        </a:ext>
                      </a:extLst>
                    </a:blip>
                    <a:srcRect l="8912" t="12484" r="28697" b="5876"/>
                    <a:stretch/>
                  </pic:blipFill>
                  <pic:spPr bwMode="auto">
                    <a:xfrm>
                      <a:off x="0" y="0"/>
                      <a:ext cx="5881000" cy="7760397"/>
                    </a:xfrm>
                    <a:prstGeom prst="rect">
                      <a:avLst/>
                    </a:prstGeom>
                    <a:ln>
                      <a:noFill/>
                    </a:ln>
                    <a:extLst>
                      <a:ext uri="{53640926-AAD7-44D8-BBD7-CCE9431645EC}">
                        <a14:shadowObscured xmlns:a14="http://schemas.microsoft.com/office/drawing/2010/main"/>
                      </a:ext>
                    </a:extLst>
                  </pic:spPr>
                </pic:pic>
              </a:graphicData>
            </a:graphic>
          </wp:inline>
        </w:drawing>
      </w:r>
    </w:p>
    <w:p w14:paraId="27A64396" w14:textId="77777777" w:rsidR="0061570A" w:rsidRPr="00320D93" w:rsidRDefault="0061570A" w:rsidP="00CE0F82">
      <w:pPr>
        <w:spacing w:after="0"/>
        <w:rPr>
          <w:rFonts w:ascii="Arial" w:hAnsi="Arial" w:cs="Arial"/>
          <w:sz w:val="26"/>
          <w:szCs w:val="26"/>
        </w:rPr>
      </w:pPr>
    </w:p>
    <w:p w14:paraId="034E62C4" w14:textId="0F0A3833" w:rsidR="00DD35D5" w:rsidRPr="002F2227" w:rsidRDefault="00DD35D5" w:rsidP="00395B75">
      <w:pPr>
        <w:pStyle w:val="Heading3"/>
        <w:rPr>
          <w:rFonts w:ascii="Arial" w:hAnsi="Arial" w:cs="Arial"/>
          <w:color w:val="auto"/>
          <w:sz w:val="28"/>
          <w:szCs w:val="28"/>
        </w:rPr>
      </w:pPr>
      <w:bookmarkStart w:id="64" w:name="_Toc160125785"/>
      <w:r w:rsidRPr="002F2227">
        <w:rPr>
          <w:rFonts w:ascii="Arial" w:hAnsi="Arial" w:cs="Arial"/>
          <w:b/>
          <w:bCs/>
          <w:color w:val="auto"/>
          <w:sz w:val="28"/>
          <w:szCs w:val="28"/>
        </w:rPr>
        <w:lastRenderedPageBreak/>
        <w:t xml:space="preserve">Appendix </w:t>
      </w:r>
      <w:r w:rsidR="00035F75" w:rsidRPr="002F2227">
        <w:rPr>
          <w:rFonts w:ascii="Arial" w:hAnsi="Arial" w:cs="Arial"/>
          <w:b/>
          <w:bCs/>
          <w:color w:val="auto"/>
          <w:sz w:val="28"/>
          <w:szCs w:val="28"/>
        </w:rPr>
        <w:t>6</w:t>
      </w:r>
      <w:r w:rsidRPr="002F2227">
        <w:rPr>
          <w:rFonts w:ascii="Arial" w:hAnsi="Arial" w:cs="Arial"/>
          <w:b/>
          <w:bCs/>
          <w:color w:val="auto"/>
          <w:sz w:val="28"/>
          <w:szCs w:val="28"/>
        </w:rPr>
        <w:t xml:space="preserve">: </w:t>
      </w:r>
      <w:r w:rsidRPr="002F2227">
        <w:rPr>
          <w:rFonts w:ascii="Arial" w:hAnsi="Arial" w:cs="Arial"/>
          <w:color w:val="auto"/>
          <w:sz w:val="28"/>
          <w:szCs w:val="28"/>
        </w:rPr>
        <w:t>Participant Information Sheet</w:t>
      </w:r>
      <w:bookmarkEnd w:id="64"/>
    </w:p>
    <w:p w14:paraId="32567990" w14:textId="161AACF0" w:rsidR="00BD794D" w:rsidRDefault="002F2227" w:rsidP="00CE0F82">
      <w:pPr>
        <w:spacing w:after="0"/>
        <w:rPr>
          <w:rFonts w:ascii="Arial" w:hAnsi="Arial" w:cs="Arial"/>
          <w:sz w:val="26"/>
          <w:szCs w:val="26"/>
        </w:rPr>
      </w:pPr>
      <w:r w:rsidRPr="002F2227">
        <w:rPr>
          <w:rFonts w:ascii="Arial" w:hAnsi="Arial" w:cs="Arial"/>
          <w:noProof/>
          <w:sz w:val="28"/>
          <w:szCs w:val="28"/>
        </w:rPr>
        <w:drawing>
          <wp:anchor distT="0" distB="0" distL="114300" distR="114300" simplePos="0" relativeHeight="251639296" behindDoc="0" locked="0" layoutInCell="1" allowOverlap="1" wp14:anchorId="4F6222CE" wp14:editId="232E0346">
            <wp:simplePos x="0" y="0"/>
            <wp:positionH relativeFrom="margin">
              <wp:posOffset>354547</wp:posOffset>
            </wp:positionH>
            <wp:positionV relativeFrom="paragraph">
              <wp:posOffset>373147</wp:posOffset>
            </wp:positionV>
            <wp:extent cx="5559827" cy="8020831"/>
            <wp:effectExtent l="0" t="0" r="3175" b="0"/>
            <wp:wrapTopAndBottom/>
            <wp:docPr id="1"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hat&#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559827" cy="8020831"/>
                    </a:xfrm>
                    <a:prstGeom prst="rect">
                      <a:avLst/>
                    </a:prstGeom>
                  </pic:spPr>
                </pic:pic>
              </a:graphicData>
            </a:graphic>
            <wp14:sizeRelH relativeFrom="margin">
              <wp14:pctWidth>0</wp14:pctWidth>
            </wp14:sizeRelH>
            <wp14:sizeRelV relativeFrom="margin">
              <wp14:pctHeight>0</wp14:pctHeight>
            </wp14:sizeRelV>
          </wp:anchor>
        </w:drawing>
      </w:r>
    </w:p>
    <w:p w14:paraId="29D58648" w14:textId="77777777" w:rsidR="00EB76E0" w:rsidRPr="00320D93" w:rsidRDefault="00EB76E0" w:rsidP="00CE0F82">
      <w:pPr>
        <w:spacing w:after="0"/>
        <w:rPr>
          <w:rFonts w:ascii="Arial" w:hAnsi="Arial" w:cs="Arial"/>
          <w:sz w:val="26"/>
          <w:szCs w:val="26"/>
        </w:rPr>
      </w:pPr>
    </w:p>
    <w:p w14:paraId="7CC95649" w14:textId="62BD356F" w:rsidR="00D947C7" w:rsidRPr="002F2227" w:rsidRDefault="00D947C7" w:rsidP="00395B75">
      <w:pPr>
        <w:pStyle w:val="Heading3"/>
        <w:rPr>
          <w:rFonts w:ascii="Arial" w:hAnsi="Arial" w:cs="Arial"/>
          <w:color w:val="auto"/>
          <w:sz w:val="28"/>
          <w:szCs w:val="28"/>
        </w:rPr>
      </w:pPr>
      <w:bookmarkStart w:id="65" w:name="_Toc160125786"/>
      <w:r w:rsidRPr="002F2227">
        <w:rPr>
          <w:rFonts w:ascii="Arial" w:hAnsi="Arial" w:cs="Arial"/>
          <w:b/>
          <w:bCs/>
          <w:color w:val="auto"/>
          <w:sz w:val="28"/>
          <w:szCs w:val="28"/>
        </w:rPr>
        <w:lastRenderedPageBreak/>
        <w:t xml:space="preserve">Appendix </w:t>
      </w:r>
      <w:r w:rsidR="00035F75" w:rsidRPr="002F2227">
        <w:rPr>
          <w:rFonts w:ascii="Arial" w:hAnsi="Arial" w:cs="Arial"/>
          <w:b/>
          <w:bCs/>
          <w:color w:val="auto"/>
          <w:sz w:val="28"/>
          <w:szCs w:val="28"/>
        </w:rPr>
        <w:t>7</w:t>
      </w:r>
      <w:r w:rsidRPr="002F2227">
        <w:rPr>
          <w:rFonts w:ascii="Arial" w:hAnsi="Arial" w:cs="Arial"/>
          <w:b/>
          <w:bCs/>
          <w:color w:val="auto"/>
          <w:sz w:val="28"/>
          <w:szCs w:val="28"/>
        </w:rPr>
        <w:t xml:space="preserve">: </w:t>
      </w:r>
      <w:r w:rsidRPr="002F2227">
        <w:rPr>
          <w:rFonts w:ascii="Arial" w:hAnsi="Arial" w:cs="Arial"/>
          <w:color w:val="auto"/>
          <w:sz w:val="28"/>
          <w:szCs w:val="28"/>
        </w:rPr>
        <w:t>Parental Consent Form</w:t>
      </w:r>
      <w:bookmarkEnd w:id="65"/>
    </w:p>
    <w:p w14:paraId="323970DC" w14:textId="77777777" w:rsidR="00D947C7" w:rsidRPr="002F0EED" w:rsidRDefault="00D947C7" w:rsidP="00CE0F82">
      <w:pPr>
        <w:spacing w:after="0"/>
        <w:rPr>
          <w:rFonts w:ascii="Arial" w:hAnsi="Arial" w:cs="Arial"/>
          <w:sz w:val="16"/>
          <w:szCs w:val="16"/>
        </w:rPr>
      </w:pPr>
    </w:p>
    <w:p w14:paraId="5BE97486" w14:textId="77777777" w:rsidR="00BE7829" w:rsidRDefault="00BE7829" w:rsidP="00CE0F82">
      <w:pPr>
        <w:spacing w:after="0"/>
        <w:rPr>
          <w:rFonts w:ascii="Arial" w:hAnsi="Arial" w:cs="Arial"/>
          <w:sz w:val="23"/>
          <w:szCs w:val="23"/>
        </w:rPr>
      </w:pPr>
      <w:r>
        <w:rPr>
          <w:rFonts w:ascii="Arial" w:hAnsi="Arial" w:cs="Arial"/>
          <w:sz w:val="23"/>
          <w:szCs w:val="23"/>
        </w:rPr>
        <w:t xml:space="preserve">Below is an example consent form. </w:t>
      </w:r>
    </w:p>
    <w:p w14:paraId="6E26DE46" w14:textId="77777777" w:rsidR="00BE7829" w:rsidRPr="000D1291" w:rsidRDefault="00BE7829" w:rsidP="00CE0F82">
      <w:pPr>
        <w:spacing w:after="0"/>
        <w:rPr>
          <w:rFonts w:ascii="Arial" w:hAnsi="Arial" w:cs="Arial"/>
          <w:sz w:val="8"/>
          <w:szCs w:val="8"/>
        </w:rPr>
      </w:pPr>
    </w:p>
    <w:p w14:paraId="590F894C" w14:textId="600B6566" w:rsidR="00303E6B" w:rsidRDefault="00BE7829" w:rsidP="00B60418">
      <w:pPr>
        <w:spacing w:after="0"/>
        <w:rPr>
          <w:rFonts w:ascii="Arial" w:hAnsi="Arial" w:cs="Arial"/>
          <w:sz w:val="23"/>
          <w:szCs w:val="23"/>
        </w:rPr>
      </w:pPr>
      <w:r>
        <w:rPr>
          <w:rFonts w:ascii="Arial" w:hAnsi="Arial" w:cs="Arial"/>
          <w:sz w:val="23"/>
          <w:szCs w:val="23"/>
        </w:rPr>
        <w:t xml:space="preserve">Signed consent forms </w:t>
      </w:r>
      <w:r w:rsidR="000D1291">
        <w:rPr>
          <w:rFonts w:ascii="Arial" w:hAnsi="Arial" w:cs="Arial"/>
          <w:sz w:val="23"/>
          <w:szCs w:val="23"/>
        </w:rPr>
        <w:t xml:space="preserve">for </w:t>
      </w:r>
      <w:r>
        <w:rPr>
          <w:rFonts w:ascii="Arial" w:hAnsi="Arial" w:cs="Arial"/>
          <w:sz w:val="23"/>
          <w:szCs w:val="23"/>
        </w:rPr>
        <w:t xml:space="preserve">each participant </w:t>
      </w:r>
      <w:r w:rsidR="000D1291" w:rsidRPr="000D1291">
        <w:rPr>
          <w:rFonts w:ascii="Arial" w:hAnsi="Arial" w:cs="Arial"/>
          <w:sz w:val="23"/>
          <w:szCs w:val="23"/>
        </w:rPr>
        <w:t>(with identifying information redacted)</w:t>
      </w:r>
      <w:r w:rsidR="000D1291">
        <w:rPr>
          <w:rFonts w:ascii="Arial" w:hAnsi="Arial" w:cs="Arial"/>
          <w:sz w:val="23"/>
          <w:szCs w:val="23"/>
        </w:rPr>
        <w:t xml:space="preserve"> </w:t>
      </w:r>
      <w:r>
        <w:rPr>
          <w:rFonts w:ascii="Arial" w:hAnsi="Arial" w:cs="Arial"/>
          <w:sz w:val="23"/>
          <w:szCs w:val="23"/>
        </w:rPr>
        <w:t xml:space="preserve">can be found </w:t>
      </w:r>
      <w:r w:rsidR="00850AD9">
        <w:rPr>
          <w:rFonts w:ascii="Arial" w:hAnsi="Arial" w:cs="Arial"/>
          <w:sz w:val="23"/>
          <w:szCs w:val="23"/>
        </w:rPr>
        <w:t>at</w:t>
      </w:r>
      <w:r>
        <w:rPr>
          <w:rFonts w:ascii="Arial" w:hAnsi="Arial" w:cs="Arial"/>
          <w:sz w:val="23"/>
          <w:szCs w:val="23"/>
        </w:rPr>
        <w:t xml:space="preserve"> the following links:</w:t>
      </w:r>
    </w:p>
    <w:p w14:paraId="3BC3332F" w14:textId="77777777" w:rsidR="002F0EED" w:rsidRPr="002F0EED" w:rsidRDefault="002F0EED" w:rsidP="00B60418">
      <w:pPr>
        <w:spacing w:after="0"/>
        <w:rPr>
          <w:rFonts w:ascii="Arial" w:hAnsi="Arial" w:cs="Arial"/>
          <w:sz w:val="16"/>
          <w:szCs w:val="16"/>
        </w:rPr>
      </w:pPr>
    </w:p>
    <w:p w14:paraId="3FBE650F" w14:textId="77777777" w:rsidR="0078769E" w:rsidRDefault="00000000" w:rsidP="0078769E">
      <w:hyperlink r:id="rId63" w:history="1">
        <w:r w:rsidR="0078769E">
          <w:rPr>
            <w:rStyle w:val="Hyperlink"/>
          </w:rPr>
          <w:t>P1F - Signed Parental Consent Form August 2023.pdf</w:t>
        </w:r>
      </w:hyperlink>
    </w:p>
    <w:p w14:paraId="0637C725" w14:textId="77777777" w:rsidR="0078769E" w:rsidRDefault="00000000" w:rsidP="0078769E">
      <w:hyperlink r:id="rId64" w:history="1">
        <w:r w:rsidR="0078769E">
          <w:rPr>
            <w:rStyle w:val="Hyperlink"/>
          </w:rPr>
          <w:t>P2F - Signed Parental Consent Form August 2023.pdf</w:t>
        </w:r>
      </w:hyperlink>
    </w:p>
    <w:p w14:paraId="24DF8FFD" w14:textId="77777777" w:rsidR="0078769E" w:rsidRDefault="00000000" w:rsidP="0078769E">
      <w:hyperlink r:id="rId65" w:history="1">
        <w:r w:rsidR="0078769E">
          <w:rPr>
            <w:rStyle w:val="Hyperlink"/>
          </w:rPr>
          <w:t>P3F - Signed Parental Consent Form August 2023.pdf</w:t>
        </w:r>
      </w:hyperlink>
    </w:p>
    <w:p w14:paraId="2FA3A392" w14:textId="7EC33BDD" w:rsidR="0078769E" w:rsidRDefault="00000000" w:rsidP="0078769E">
      <w:hyperlink r:id="rId66" w:history="1">
        <w:r w:rsidR="0078769E">
          <w:rPr>
            <w:rStyle w:val="Hyperlink"/>
          </w:rPr>
          <w:t>P4M - Signed Parental Consent Form August 2023.pdf</w:t>
        </w:r>
      </w:hyperlink>
    </w:p>
    <w:p w14:paraId="33C6D688" w14:textId="3AB60DD7" w:rsidR="0078769E" w:rsidRDefault="00000000" w:rsidP="0078769E">
      <w:hyperlink r:id="rId67" w:history="1">
        <w:r w:rsidR="0078769E">
          <w:rPr>
            <w:rStyle w:val="Hyperlink"/>
          </w:rPr>
          <w:t>P5M - Signed Parental Consent Form August 2023.pdf</w:t>
        </w:r>
      </w:hyperlink>
    </w:p>
    <w:p w14:paraId="6E20E59D" w14:textId="753DD1C3" w:rsidR="0078769E" w:rsidRDefault="00296853" w:rsidP="0078769E">
      <w:r>
        <w:rPr>
          <w:rFonts w:ascii="Arial" w:hAnsi="Arial" w:cs="Arial"/>
          <w:noProof/>
        </w:rPr>
        <w:drawing>
          <wp:anchor distT="0" distB="0" distL="114300" distR="114300" simplePos="0" relativeHeight="251641344" behindDoc="0" locked="0" layoutInCell="1" allowOverlap="1" wp14:anchorId="0D0C93A8" wp14:editId="5718D8D5">
            <wp:simplePos x="0" y="0"/>
            <wp:positionH relativeFrom="margin">
              <wp:posOffset>739687</wp:posOffset>
            </wp:positionH>
            <wp:positionV relativeFrom="paragraph">
              <wp:posOffset>384102</wp:posOffset>
            </wp:positionV>
            <wp:extent cx="4629785" cy="5953125"/>
            <wp:effectExtent l="0" t="0" r="0" b="9525"/>
            <wp:wrapTopAndBottom/>
            <wp:docPr id="8" name="Picture 8"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aper with text on it&#10;&#10;Description automatically generated"/>
                    <pic:cNvPicPr/>
                  </pic:nvPicPr>
                  <pic:blipFill rotWithShape="1">
                    <a:blip r:embed="rId68" cstate="print">
                      <a:extLst>
                        <a:ext uri="{28A0092B-C50C-407E-A947-70E740481C1C}">
                          <a14:useLocalDpi xmlns:a14="http://schemas.microsoft.com/office/drawing/2010/main" val="0"/>
                        </a:ext>
                      </a:extLst>
                    </a:blip>
                    <a:srcRect t="2131" b="3212"/>
                    <a:stretch/>
                  </pic:blipFill>
                  <pic:spPr bwMode="auto">
                    <a:xfrm>
                      <a:off x="0" y="0"/>
                      <a:ext cx="4629785" cy="5953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hyperlink r:id="rId69" w:history="1">
        <w:r w:rsidR="0078769E">
          <w:rPr>
            <w:rStyle w:val="Hyperlink"/>
          </w:rPr>
          <w:t>P6M - Signed Parental Consent Form August 2023.pdf</w:t>
        </w:r>
      </w:hyperlink>
    </w:p>
    <w:p w14:paraId="4BE43207" w14:textId="695D70DB" w:rsidR="006D39B6" w:rsidRPr="00850AD9" w:rsidRDefault="006D39B6" w:rsidP="00850AD9">
      <w:pPr>
        <w:spacing w:after="0"/>
        <w:rPr>
          <w:rFonts w:ascii="Arial" w:hAnsi="Arial" w:cs="Arial"/>
        </w:rPr>
      </w:pPr>
    </w:p>
    <w:p w14:paraId="27279F38" w14:textId="411B9708" w:rsidR="001D0482" w:rsidRPr="00D02CB4" w:rsidRDefault="001D0482" w:rsidP="00395B75">
      <w:pPr>
        <w:pStyle w:val="Heading3"/>
        <w:rPr>
          <w:rFonts w:ascii="Arial" w:hAnsi="Arial" w:cs="Arial"/>
          <w:color w:val="auto"/>
          <w:sz w:val="28"/>
          <w:szCs w:val="28"/>
        </w:rPr>
      </w:pPr>
      <w:bookmarkStart w:id="66" w:name="_Toc160125787"/>
      <w:r w:rsidRPr="00D02CB4">
        <w:rPr>
          <w:rFonts w:ascii="Arial" w:hAnsi="Arial" w:cs="Arial"/>
          <w:b/>
          <w:bCs/>
          <w:color w:val="auto"/>
          <w:sz w:val="28"/>
          <w:szCs w:val="28"/>
        </w:rPr>
        <w:t xml:space="preserve">Appendix </w:t>
      </w:r>
      <w:r w:rsidR="00035F75" w:rsidRPr="00D02CB4">
        <w:rPr>
          <w:rFonts w:ascii="Arial" w:hAnsi="Arial" w:cs="Arial"/>
          <w:b/>
          <w:bCs/>
          <w:color w:val="auto"/>
          <w:sz w:val="28"/>
          <w:szCs w:val="28"/>
        </w:rPr>
        <w:t>8</w:t>
      </w:r>
      <w:r w:rsidRPr="00D02CB4">
        <w:rPr>
          <w:rFonts w:ascii="Arial" w:hAnsi="Arial" w:cs="Arial"/>
          <w:b/>
          <w:bCs/>
          <w:color w:val="auto"/>
          <w:sz w:val="28"/>
          <w:szCs w:val="28"/>
        </w:rPr>
        <w:t>:</w:t>
      </w:r>
      <w:r w:rsidRPr="00D02CB4">
        <w:rPr>
          <w:rFonts w:ascii="Arial" w:hAnsi="Arial" w:cs="Arial"/>
          <w:color w:val="auto"/>
          <w:sz w:val="28"/>
          <w:szCs w:val="28"/>
        </w:rPr>
        <w:t xml:space="preserve"> Research Diary </w:t>
      </w:r>
      <w:r w:rsidR="00303E6B" w:rsidRPr="00D02CB4">
        <w:rPr>
          <w:rFonts w:ascii="Arial" w:hAnsi="Arial" w:cs="Arial"/>
          <w:color w:val="auto"/>
          <w:sz w:val="28"/>
          <w:szCs w:val="28"/>
        </w:rPr>
        <w:t>and Coding</w:t>
      </w:r>
      <w:bookmarkEnd w:id="66"/>
    </w:p>
    <w:p w14:paraId="7DB8796E" w14:textId="567372D2" w:rsidR="001D0482" w:rsidRDefault="001D0482" w:rsidP="00CE0F82">
      <w:pPr>
        <w:spacing w:after="0"/>
        <w:rPr>
          <w:rFonts w:ascii="Arial" w:hAnsi="Arial" w:cs="Arial"/>
          <w:sz w:val="23"/>
          <w:szCs w:val="23"/>
        </w:rPr>
      </w:pPr>
    </w:p>
    <w:p w14:paraId="3751A256" w14:textId="77777777" w:rsidR="00D02CB4" w:rsidRPr="00C60507" w:rsidRDefault="00D02CB4" w:rsidP="00CE0F82">
      <w:pPr>
        <w:spacing w:after="0"/>
        <w:rPr>
          <w:rFonts w:ascii="Arial" w:hAnsi="Arial" w:cs="Arial"/>
          <w:sz w:val="23"/>
          <w:szCs w:val="23"/>
        </w:rPr>
      </w:pPr>
    </w:p>
    <w:p w14:paraId="3854644A" w14:textId="477F3081" w:rsidR="00BB3BE6" w:rsidRDefault="00421BFC" w:rsidP="0064540A">
      <w:pPr>
        <w:spacing w:after="0"/>
        <w:rPr>
          <w:rFonts w:ascii="Arial" w:hAnsi="Arial" w:cs="Arial"/>
          <w:sz w:val="23"/>
          <w:szCs w:val="23"/>
        </w:rPr>
      </w:pPr>
      <w:r w:rsidRPr="00C60507">
        <w:rPr>
          <w:rFonts w:ascii="Arial" w:hAnsi="Arial" w:cs="Arial"/>
          <w:sz w:val="23"/>
          <w:szCs w:val="23"/>
        </w:rPr>
        <w:t>Th</w:t>
      </w:r>
      <w:r w:rsidR="009615F9">
        <w:rPr>
          <w:rFonts w:ascii="Arial" w:hAnsi="Arial" w:cs="Arial"/>
          <w:sz w:val="23"/>
          <w:szCs w:val="23"/>
        </w:rPr>
        <w:t>e</w:t>
      </w:r>
      <w:r w:rsidRPr="00C60507">
        <w:rPr>
          <w:rFonts w:ascii="Arial" w:hAnsi="Arial" w:cs="Arial"/>
          <w:sz w:val="23"/>
          <w:szCs w:val="23"/>
        </w:rPr>
        <w:t xml:space="preserve"> research di</w:t>
      </w:r>
      <w:r w:rsidR="00C60507">
        <w:rPr>
          <w:rFonts w:ascii="Arial" w:hAnsi="Arial" w:cs="Arial"/>
          <w:sz w:val="23"/>
          <w:szCs w:val="23"/>
        </w:rPr>
        <w:t>ary</w:t>
      </w:r>
      <w:r w:rsidR="005F1FF5">
        <w:rPr>
          <w:rFonts w:ascii="Arial" w:hAnsi="Arial" w:cs="Arial"/>
          <w:sz w:val="23"/>
          <w:szCs w:val="23"/>
        </w:rPr>
        <w:t xml:space="preserve"> </w:t>
      </w:r>
      <w:r w:rsidR="00B63164">
        <w:rPr>
          <w:rFonts w:ascii="Arial" w:hAnsi="Arial" w:cs="Arial"/>
          <w:sz w:val="23"/>
          <w:szCs w:val="23"/>
        </w:rPr>
        <w:t xml:space="preserve">is </w:t>
      </w:r>
      <w:r w:rsidR="00C5422D">
        <w:rPr>
          <w:rFonts w:ascii="Arial" w:hAnsi="Arial" w:cs="Arial"/>
          <w:sz w:val="23"/>
          <w:szCs w:val="23"/>
        </w:rPr>
        <w:t xml:space="preserve">compiled </w:t>
      </w:r>
      <w:r w:rsidR="00B63164">
        <w:rPr>
          <w:rFonts w:ascii="Arial" w:hAnsi="Arial" w:cs="Arial"/>
          <w:sz w:val="23"/>
          <w:szCs w:val="23"/>
        </w:rPr>
        <w:t xml:space="preserve">in six </w:t>
      </w:r>
      <w:r w:rsidR="00C5422D">
        <w:rPr>
          <w:rFonts w:ascii="Arial" w:hAnsi="Arial" w:cs="Arial"/>
          <w:sz w:val="23"/>
          <w:szCs w:val="23"/>
        </w:rPr>
        <w:t>documents</w:t>
      </w:r>
      <w:r w:rsidR="00B63164">
        <w:rPr>
          <w:rFonts w:ascii="Arial" w:hAnsi="Arial" w:cs="Arial"/>
          <w:sz w:val="23"/>
          <w:szCs w:val="23"/>
        </w:rPr>
        <w:t xml:space="preserve">, with an individual document for each participant. </w:t>
      </w:r>
    </w:p>
    <w:p w14:paraId="74DD8CB2" w14:textId="77777777" w:rsidR="009954B9" w:rsidRPr="001723F5" w:rsidRDefault="009954B9" w:rsidP="0064540A">
      <w:pPr>
        <w:spacing w:after="0"/>
        <w:rPr>
          <w:rFonts w:ascii="Arial" w:hAnsi="Arial" w:cs="Arial"/>
          <w:sz w:val="16"/>
          <w:szCs w:val="16"/>
        </w:rPr>
      </w:pPr>
    </w:p>
    <w:p w14:paraId="1EE5070F" w14:textId="5E89BBDD" w:rsidR="009954B9" w:rsidRDefault="009954B9" w:rsidP="0064540A">
      <w:pPr>
        <w:spacing w:after="0"/>
        <w:rPr>
          <w:rFonts w:ascii="Arial" w:hAnsi="Arial" w:cs="Arial"/>
          <w:sz w:val="23"/>
          <w:szCs w:val="23"/>
        </w:rPr>
      </w:pPr>
      <w:r>
        <w:rPr>
          <w:rFonts w:ascii="Arial" w:hAnsi="Arial" w:cs="Arial"/>
          <w:sz w:val="23"/>
          <w:szCs w:val="23"/>
        </w:rPr>
        <w:t>Please</w:t>
      </w:r>
      <w:r w:rsidR="00E63382">
        <w:rPr>
          <w:rFonts w:ascii="Arial" w:hAnsi="Arial" w:cs="Arial"/>
          <w:sz w:val="23"/>
          <w:szCs w:val="23"/>
        </w:rPr>
        <w:t xml:space="preserve"> </w:t>
      </w:r>
      <w:r w:rsidR="00D02CB4">
        <w:rPr>
          <w:rFonts w:ascii="Arial" w:hAnsi="Arial" w:cs="Arial"/>
          <w:sz w:val="23"/>
          <w:szCs w:val="23"/>
        </w:rPr>
        <w:t>follow</w:t>
      </w:r>
      <w:r>
        <w:rPr>
          <w:rFonts w:ascii="Arial" w:hAnsi="Arial" w:cs="Arial"/>
          <w:sz w:val="23"/>
          <w:szCs w:val="23"/>
        </w:rPr>
        <w:t xml:space="preserve"> the links below</w:t>
      </w:r>
      <w:r w:rsidR="00F04FBD">
        <w:rPr>
          <w:rFonts w:ascii="Arial" w:hAnsi="Arial" w:cs="Arial"/>
          <w:sz w:val="23"/>
          <w:szCs w:val="23"/>
        </w:rPr>
        <w:t xml:space="preserve"> to </w:t>
      </w:r>
      <w:r w:rsidR="00E63382">
        <w:rPr>
          <w:rFonts w:ascii="Arial" w:hAnsi="Arial" w:cs="Arial"/>
          <w:sz w:val="23"/>
          <w:szCs w:val="23"/>
        </w:rPr>
        <w:t>view</w:t>
      </w:r>
      <w:r w:rsidR="00F04FBD">
        <w:rPr>
          <w:rFonts w:ascii="Arial" w:hAnsi="Arial" w:cs="Arial"/>
          <w:sz w:val="23"/>
          <w:szCs w:val="23"/>
        </w:rPr>
        <w:t xml:space="preserve"> each document:</w:t>
      </w:r>
    </w:p>
    <w:p w14:paraId="431461A0" w14:textId="00594DD0" w:rsidR="007F09C7" w:rsidRDefault="007F09C7" w:rsidP="0064540A">
      <w:pPr>
        <w:spacing w:after="0"/>
        <w:rPr>
          <w:rFonts w:ascii="Arial" w:hAnsi="Arial" w:cs="Arial"/>
          <w:sz w:val="23"/>
          <w:szCs w:val="23"/>
        </w:rPr>
      </w:pPr>
    </w:p>
    <w:p w14:paraId="2C198603" w14:textId="77777777" w:rsidR="003F63F7" w:rsidRDefault="00000000" w:rsidP="003F63F7">
      <w:hyperlink r:id="rId70" w:history="1">
        <w:r w:rsidR="003F63F7">
          <w:rPr>
            <w:rStyle w:val="Hyperlink"/>
          </w:rPr>
          <w:t>P1F Research Diary.pdf</w:t>
        </w:r>
      </w:hyperlink>
    </w:p>
    <w:p w14:paraId="6A36FCE0" w14:textId="77777777" w:rsidR="003F63F7" w:rsidRDefault="00000000" w:rsidP="003F63F7">
      <w:hyperlink r:id="rId71" w:history="1">
        <w:r w:rsidR="003F63F7">
          <w:rPr>
            <w:rStyle w:val="Hyperlink"/>
          </w:rPr>
          <w:t>P2F Research Diary.pdf</w:t>
        </w:r>
      </w:hyperlink>
    </w:p>
    <w:p w14:paraId="5A900AC5" w14:textId="77777777" w:rsidR="003F63F7" w:rsidRDefault="00000000" w:rsidP="003F63F7">
      <w:hyperlink r:id="rId72" w:history="1">
        <w:r w:rsidR="003F63F7">
          <w:rPr>
            <w:rStyle w:val="Hyperlink"/>
          </w:rPr>
          <w:t>P3F Research Diary.pdf</w:t>
        </w:r>
      </w:hyperlink>
    </w:p>
    <w:p w14:paraId="62FA08E5" w14:textId="77777777" w:rsidR="003F63F7" w:rsidRDefault="00000000" w:rsidP="003F63F7">
      <w:hyperlink r:id="rId73" w:history="1">
        <w:r w:rsidR="003F63F7">
          <w:rPr>
            <w:rStyle w:val="Hyperlink"/>
          </w:rPr>
          <w:t>P4M Research Diary.pdf</w:t>
        </w:r>
      </w:hyperlink>
    </w:p>
    <w:p w14:paraId="2D343786" w14:textId="77777777" w:rsidR="003F63F7" w:rsidRDefault="00000000" w:rsidP="003F63F7">
      <w:hyperlink r:id="rId74" w:history="1">
        <w:r w:rsidR="003F63F7">
          <w:rPr>
            <w:rStyle w:val="Hyperlink"/>
          </w:rPr>
          <w:t>P5M Research Diary.pdf</w:t>
        </w:r>
      </w:hyperlink>
    </w:p>
    <w:p w14:paraId="4742CC99" w14:textId="77777777" w:rsidR="003F63F7" w:rsidRDefault="00000000" w:rsidP="003F63F7">
      <w:hyperlink r:id="rId75" w:history="1">
        <w:r w:rsidR="003F63F7">
          <w:rPr>
            <w:rStyle w:val="Hyperlink"/>
          </w:rPr>
          <w:t>P6M Research Diary.pdf</w:t>
        </w:r>
      </w:hyperlink>
    </w:p>
    <w:p w14:paraId="03F7287B" w14:textId="61ED127D" w:rsidR="00392AC2" w:rsidRDefault="00392AC2" w:rsidP="00CE0F82">
      <w:pPr>
        <w:spacing w:after="0"/>
        <w:rPr>
          <w:rFonts w:ascii="Arial" w:hAnsi="Arial" w:cs="Arial"/>
          <w:sz w:val="26"/>
          <w:szCs w:val="26"/>
        </w:rPr>
      </w:pPr>
    </w:p>
    <w:p w14:paraId="0112718D" w14:textId="77777777" w:rsidR="0034146B" w:rsidRDefault="0034146B" w:rsidP="00CE0F82">
      <w:pPr>
        <w:spacing w:after="0"/>
        <w:rPr>
          <w:rFonts w:ascii="Arial" w:hAnsi="Arial" w:cs="Arial"/>
          <w:sz w:val="26"/>
          <w:szCs w:val="26"/>
        </w:rPr>
      </w:pPr>
    </w:p>
    <w:p w14:paraId="4FF376C6" w14:textId="39DFC119" w:rsidR="0034146B" w:rsidRPr="00D02CB4" w:rsidRDefault="007E648C" w:rsidP="0034146B">
      <w:pPr>
        <w:pStyle w:val="Heading3"/>
        <w:rPr>
          <w:rFonts w:ascii="Arial" w:hAnsi="Arial" w:cs="Arial"/>
          <w:color w:val="auto"/>
          <w:sz w:val="28"/>
          <w:szCs w:val="28"/>
        </w:rPr>
      </w:pPr>
      <w:bookmarkStart w:id="67" w:name="_Toc160125788"/>
      <w:r w:rsidRPr="00D02CB4">
        <w:rPr>
          <w:rFonts w:ascii="Arial" w:hAnsi="Arial" w:cs="Arial"/>
          <w:b/>
          <w:bCs/>
          <w:color w:val="auto"/>
          <w:sz w:val="28"/>
          <w:szCs w:val="28"/>
        </w:rPr>
        <w:lastRenderedPageBreak/>
        <w:t xml:space="preserve">Appendix </w:t>
      </w:r>
      <w:r w:rsidR="00035F75" w:rsidRPr="00D02CB4">
        <w:rPr>
          <w:rFonts w:ascii="Arial" w:hAnsi="Arial" w:cs="Arial"/>
          <w:b/>
          <w:bCs/>
          <w:color w:val="auto"/>
          <w:sz w:val="28"/>
          <w:szCs w:val="28"/>
        </w:rPr>
        <w:t>9</w:t>
      </w:r>
      <w:r w:rsidRPr="00D02CB4">
        <w:rPr>
          <w:rFonts w:ascii="Arial" w:hAnsi="Arial" w:cs="Arial"/>
          <w:b/>
          <w:bCs/>
          <w:color w:val="auto"/>
          <w:sz w:val="28"/>
          <w:szCs w:val="28"/>
        </w:rPr>
        <w:t xml:space="preserve">: </w:t>
      </w:r>
      <w:r w:rsidRPr="00D02CB4">
        <w:rPr>
          <w:rFonts w:ascii="Arial" w:hAnsi="Arial" w:cs="Arial"/>
          <w:color w:val="auto"/>
          <w:sz w:val="28"/>
          <w:szCs w:val="28"/>
        </w:rPr>
        <w:t>Attitudinal Survey</w:t>
      </w:r>
      <w:bookmarkEnd w:id="67"/>
    </w:p>
    <w:p w14:paraId="576234C2" w14:textId="57FFA955" w:rsidR="00451C72" w:rsidRDefault="006F6F83" w:rsidP="0034146B">
      <w:pPr>
        <w:spacing w:after="0"/>
        <w:jc w:val="center"/>
        <w:rPr>
          <w:rFonts w:ascii="Arial" w:hAnsi="Arial" w:cs="Arial"/>
          <w:sz w:val="26"/>
          <w:szCs w:val="26"/>
        </w:rPr>
      </w:pPr>
      <w:r>
        <w:rPr>
          <w:rFonts w:ascii="Arial" w:hAnsi="Arial" w:cs="Arial"/>
          <w:noProof/>
        </w:rPr>
        <w:drawing>
          <wp:anchor distT="0" distB="0" distL="114300" distR="114300" simplePos="0" relativeHeight="251685376" behindDoc="0" locked="0" layoutInCell="1" allowOverlap="1" wp14:anchorId="256650AC" wp14:editId="314125A6">
            <wp:simplePos x="0" y="0"/>
            <wp:positionH relativeFrom="margin">
              <wp:align>center</wp:align>
            </wp:positionH>
            <wp:positionV relativeFrom="paragraph">
              <wp:posOffset>369755</wp:posOffset>
            </wp:positionV>
            <wp:extent cx="5983299" cy="6348714"/>
            <wp:effectExtent l="0" t="0" r="0" b="0"/>
            <wp:wrapTopAndBottom/>
            <wp:docPr id="2" name="Picture 2" descr="A screenshot of a social medi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social media survey&#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983299" cy="6348714"/>
                    </a:xfrm>
                    <a:prstGeom prst="rect">
                      <a:avLst/>
                    </a:prstGeom>
                  </pic:spPr>
                </pic:pic>
              </a:graphicData>
            </a:graphic>
          </wp:anchor>
        </w:drawing>
      </w:r>
    </w:p>
    <w:p w14:paraId="069B85AC" w14:textId="69C7DAD6" w:rsidR="00392AC2" w:rsidRDefault="00F000B4" w:rsidP="0034146B">
      <w:pPr>
        <w:spacing w:after="0"/>
        <w:jc w:val="center"/>
        <w:rPr>
          <w:rFonts w:ascii="Arial" w:hAnsi="Arial" w:cs="Arial"/>
          <w:sz w:val="26"/>
          <w:szCs w:val="26"/>
        </w:rPr>
      </w:pPr>
      <w:r>
        <w:rPr>
          <w:rFonts w:ascii="Arial" w:hAnsi="Arial" w:cs="Arial"/>
          <w:noProof/>
        </w:rPr>
        <w:lastRenderedPageBreak/>
        <w:drawing>
          <wp:inline distT="0" distB="0" distL="0" distR="0" wp14:anchorId="333BB872" wp14:editId="59219F11">
            <wp:extent cx="5330142" cy="8877561"/>
            <wp:effectExtent l="0" t="0" r="4445" b="0"/>
            <wp:docPr id="16" name="Picture 16" descr="A sheet of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heet of paper with text&#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334283" cy="8884459"/>
                    </a:xfrm>
                    <a:prstGeom prst="rect">
                      <a:avLst/>
                    </a:prstGeom>
                  </pic:spPr>
                </pic:pic>
              </a:graphicData>
            </a:graphic>
          </wp:inline>
        </w:drawing>
      </w:r>
    </w:p>
    <w:p w14:paraId="34011339" w14:textId="389C0FB5" w:rsidR="00392AC2" w:rsidRDefault="00A74BF5" w:rsidP="0034146B">
      <w:pPr>
        <w:spacing w:after="0"/>
        <w:jc w:val="center"/>
        <w:rPr>
          <w:rFonts w:ascii="Arial" w:hAnsi="Arial" w:cs="Arial"/>
          <w:sz w:val="26"/>
          <w:szCs w:val="26"/>
        </w:rPr>
      </w:pPr>
      <w:r>
        <w:rPr>
          <w:rFonts w:ascii="Arial" w:hAnsi="Arial" w:cs="Arial"/>
          <w:noProof/>
        </w:rPr>
        <w:lastRenderedPageBreak/>
        <w:drawing>
          <wp:inline distT="0" distB="0" distL="0" distR="0" wp14:anchorId="56135417" wp14:editId="316F4D97">
            <wp:extent cx="5174255" cy="8617352"/>
            <wp:effectExtent l="0" t="0" r="7620" b="0"/>
            <wp:docPr id="19" name="Picture 19"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aper with text on it&#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178092" cy="8623743"/>
                    </a:xfrm>
                    <a:prstGeom prst="rect">
                      <a:avLst/>
                    </a:prstGeom>
                  </pic:spPr>
                </pic:pic>
              </a:graphicData>
            </a:graphic>
          </wp:inline>
        </w:drawing>
      </w:r>
    </w:p>
    <w:p w14:paraId="46741EA5" w14:textId="30F0AF99" w:rsidR="00392AC2" w:rsidRDefault="00894A6E" w:rsidP="0034146B">
      <w:pPr>
        <w:spacing w:after="0"/>
        <w:jc w:val="center"/>
        <w:rPr>
          <w:rFonts w:ascii="Arial" w:hAnsi="Arial" w:cs="Arial"/>
          <w:sz w:val="26"/>
          <w:szCs w:val="26"/>
        </w:rPr>
      </w:pPr>
      <w:r>
        <w:rPr>
          <w:rFonts w:ascii="Arial" w:hAnsi="Arial" w:cs="Arial"/>
          <w:noProof/>
        </w:rPr>
        <w:lastRenderedPageBreak/>
        <w:drawing>
          <wp:inline distT="0" distB="0" distL="0" distR="0" wp14:anchorId="1C8D5AA6" wp14:editId="548BBC2F">
            <wp:extent cx="5809291" cy="6406587"/>
            <wp:effectExtent l="0" t="0" r="1270" b="0"/>
            <wp:docPr id="20" name="Picture 20"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survey&#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813434" cy="6411156"/>
                    </a:xfrm>
                    <a:prstGeom prst="rect">
                      <a:avLst/>
                    </a:prstGeom>
                  </pic:spPr>
                </pic:pic>
              </a:graphicData>
            </a:graphic>
          </wp:inline>
        </w:drawing>
      </w:r>
    </w:p>
    <w:p w14:paraId="0F40D27D" w14:textId="46545920" w:rsidR="00392AC2" w:rsidRDefault="00392AC2" w:rsidP="00CE0F82">
      <w:pPr>
        <w:spacing w:after="0"/>
        <w:rPr>
          <w:rFonts w:ascii="Arial" w:hAnsi="Arial" w:cs="Arial"/>
          <w:sz w:val="26"/>
          <w:szCs w:val="26"/>
        </w:rPr>
      </w:pPr>
    </w:p>
    <w:p w14:paraId="5D45A5F8" w14:textId="77777777" w:rsidR="00894A6E" w:rsidRDefault="00894A6E" w:rsidP="00CE0F82">
      <w:pPr>
        <w:spacing w:after="0"/>
        <w:rPr>
          <w:rFonts w:ascii="Arial" w:hAnsi="Arial" w:cs="Arial"/>
          <w:sz w:val="26"/>
          <w:szCs w:val="26"/>
        </w:rPr>
      </w:pPr>
    </w:p>
    <w:p w14:paraId="7A793737" w14:textId="77777777" w:rsidR="00894A6E" w:rsidRDefault="00894A6E" w:rsidP="00CE0F82">
      <w:pPr>
        <w:spacing w:after="0"/>
        <w:rPr>
          <w:rFonts w:ascii="Arial" w:hAnsi="Arial" w:cs="Arial"/>
          <w:sz w:val="26"/>
          <w:szCs w:val="26"/>
        </w:rPr>
      </w:pPr>
    </w:p>
    <w:p w14:paraId="6B5AEDFD" w14:textId="77777777" w:rsidR="00894A6E" w:rsidRDefault="00894A6E" w:rsidP="00CE0F82">
      <w:pPr>
        <w:spacing w:after="0"/>
        <w:rPr>
          <w:rFonts w:ascii="Arial" w:hAnsi="Arial" w:cs="Arial"/>
          <w:sz w:val="26"/>
          <w:szCs w:val="26"/>
        </w:rPr>
      </w:pPr>
    </w:p>
    <w:p w14:paraId="72797AFF" w14:textId="77777777" w:rsidR="00894A6E" w:rsidRDefault="00894A6E" w:rsidP="00CE0F82">
      <w:pPr>
        <w:spacing w:after="0"/>
        <w:rPr>
          <w:rFonts w:ascii="Arial" w:hAnsi="Arial" w:cs="Arial"/>
          <w:sz w:val="26"/>
          <w:szCs w:val="26"/>
        </w:rPr>
      </w:pPr>
    </w:p>
    <w:p w14:paraId="6807B69A" w14:textId="3ACDF69F" w:rsidR="005D5176" w:rsidRPr="005D5176" w:rsidRDefault="005D5176" w:rsidP="0034146B">
      <w:pPr>
        <w:spacing w:after="0"/>
        <w:jc w:val="center"/>
        <w:rPr>
          <w:rFonts w:ascii="Arial" w:hAnsi="Arial" w:cs="Arial"/>
          <w:sz w:val="26"/>
          <w:szCs w:val="26"/>
        </w:rPr>
      </w:pPr>
      <w:r>
        <w:rPr>
          <w:rFonts w:ascii="Arial" w:hAnsi="Arial" w:cs="Arial"/>
          <w:noProof/>
        </w:rPr>
        <w:lastRenderedPageBreak/>
        <w:drawing>
          <wp:inline distT="0" distB="0" distL="0" distR="0" wp14:anchorId="13192F16" wp14:editId="01A94864">
            <wp:extent cx="5632325" cy="8709949"/>
            <wp:effectExtent l="0" t="0" r="6985" b="0"/>
            <wp:docPr id="21" name="Picture 21" descr="A screenshot of a computer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 application&#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639185" cy="8720557"/>
                    </a:xfrm>
                    <a:prstGeom prst="rect">
                      <a:avLst/>
                    </a:prstGeom>
                  </pic:spPr>
                </pic:pic>
              </a:graphicData>
            </a:graphic>
          </wp:inline>
        </w:drawing>
      </w:r>
    </w:p>
    <w:p w14:paraId="4C4EAEAB" w14:textId="51A48A77" w:rsidR="007B15A8" w:rsidRDefault="007B0D2C" w:rsidP="007B15A8">
      <w:r>
        <w:rPr>
          <w:noProof/>
        </w:rPr>
        <w:lastRenderedPageBreak/>
        <mc:AlternateContent>
          <mc:Choice Requires="wpg">
            <w:drawing>
              <wp:inline distT="0" distB="0" distL="0" distR="0" wp14:anchorId="49C57C7E" wp14:editId="66362CF2">
                <wp:extent cx="5531668" cy="8311081"/>
                <wp:effectExtent l="0" t="0" r="0" b="0"/>
                <wp:docPr id="175239372" name="Group 9"/>
                <wp:cNvGraphicFramePr/>
                <a:graphic xmlns:a="http://schemas.openxmlformats.org/drawingml/2006/main">
                  <a:graphicData uri="http://schemas.microsoft.com/office/word/2010/wordprocessingGroup">
                    <wpg:wgp>
                      <wpg:cNvGrpSpPr/>
                      <wpg:grpSpPr>
                        <a:xfrm>
                          <a:off x="0" y="0"/>
                          <a:ext cx="5531668" cy="8311081"/>
                          <a:chOff x="0" y="0"/>
                          <a:chExt cx="5269865" cy="8217969"/>
                        </a:xfrm>
                      </wpg:grpSpPr>
                      <pic:pic xmlns:pic="http://schemas.openxmlformats.org/drawingml/2006/picture">
                        <pic:nvPicPr>
                          <pic:cNvPr id="22" name="Picture 22" descr="A screenshot of a chat&#10;&#10;Description automatically generated"/>
                          <pic:cNvPicPr>
                            <a:picLocks noChangeAspect="1"/>
                          </pic:cNvPicPr>
                        </pic:nvPicPr>
                        <pic:blipFill>
                          <a:blip r:embed="rId81" cstate="print">
                            <a:extLst>
                              <a:ext uri="{28A0092B-C50C-407E-A947-70E740481C1C}">
                                <a14:useLocalDpi xmlns:a14="http://schemas.microsoft.com/office/drawing/2010/main" val="0"/>
                              </a:ext>
                            </a:extLst>
                          </a:blip>
                          <a:stretch>
                            <a:fillRect/>
                          </a:stretch>
                        </pic:blipFill>
                        <pic:spPr>
                          <a:xfrm>
                            <a:off x="45267" y="0"/>
                            <a:ext cx="5165725" cy="6509385"/>
                          </a:xfrm>
                          <a:prstGeom prst="rect">
                            <a:avLst/>
                          </a:prstGeom>
                        </pic:spPr>
                      </pic:pic>
                      <pic:pic xmlns:pic="http://schemas.openxmlformats.org/drawingml/2006/picture">
                        <pic:nvPicPr>
                          <pic:cNvPr id="23" name="Picture 23" descr="A screenshot of a chat&#10;&#10;Description automatically generated"/>
                          <pic:cNvPicPr>
                            <a:picLocks noChangeAspect="1"/>
                          </pic:cNvPicPr>
                        </pic:nvPicPr>
                        <pic:blipFill>
                          <a:blip r:embed="rId82" cstate="print">
                            <a:extLst>
                              <a:ext uri="{28A0092B-C50C-407E-A947-70E740481C1C}">
                                <a14:useLocalDpi xmlns:a14="http://schemas.microsoft.com/office/drawing/2010/main" val="0"/>
                              </a:ext>
                            </a:extLst>
                          </a:blip>
                          <a:stretch>
                            <a:fillRect/>
                          </a:stretch>
                        </pic:blipFill>
                        <pic:spPr>
                          <a:xfrm>
                            <a:off x="0" y="6319319"/>
                            <a:ext cx="5269865" cy="1898650"/>
                          </a:xfrm>
                          <a:prstGeom prst="rect">
                            <a:avLst/>
                          </a:prstGeom>
                        </pic:spPr>
                      </pic:pic>
                    </wpg:wgp>
                  </a:graphicData>
                </a:graphic>
              </wp:inline>
            </w:drawing>
          </mc:Choice>
          <mc:Fallback>
            <w:pict>
              <v:group w14:anchorId="784D7E99" id="Group 9" o:spid="_x0000_s1026" style="width:435.55pt;height:654.4pt;mso-position-horizontal-relative:char;mso-position-vertical-relative:line" coordsize="52698,821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">
                <v:shape id="Picture 22" o:spid="_x0000_s1027" type="#_x0000_t75" alt="A screenshot of a chat&#10;&#10;Description automatically generated" style="position:absolute;left:452;width:51657;height:650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">
                  <v:imagedata r:id="rId83" o:title="A screenshot of a chat&#10;&#10;Description automatically generated"/>
                </v:shape>
                <v:shape id="Picture 23" o:spid="_x0000_s1028" type="#_x0000_t75" alt="A screenshot of a chat&#10;&#10;Description automatically generated" style="position:absolute;top:63193;width:52698;height:18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">
                  <v:imagedata r:id="rId84" o:title="A screenshot of a chat&#10;&#10;Description automatically generated"/>
                </v:shape>
                <w10:anchorlock/>
              </v:group>
            </w:pict>
          </mc:Fallback>
        </mc:AlternateContent>
      </w:r>
    </w:p>
    <w:p w14:paraId="02668AA3" w14:textId="3D255E72" w:rsidR="007B15A8" w:rsidRDefault="007B15A8" w:rsidP="007B15A8"/>
    <w:p w14:paraId="042A9B9C" w14:textId="17989FD7" w:rsidR="007B15A8" w:rsidRDefault="007B0D2C" w:rsidP="007B15A8">
      <w:r>
        <w:rPr>
          <w:noProof/>
        </w:rPr>
        <w:lastRenderedPageBreak/>
        <mc:AlternateContent>
          <mc:Choice Requires="wpg">
            <w:drawing>
              <wp:inline distT="0" distB="0" distL="0" distR="0" wp14:anchorId="5BE0556D" wp14:editId="6A819359">
                <wp:extent cx="5676523" cy="4888871"/>
                <wp:effectExtent l="0" t="0" r="635" b="6985"/>
                <wp:docPr id="1046711661" name="Group 2"/>
                <wp:cNvGraphicFramePr/>
                <a:graphic xmlns:a="http://schemas.openxmlformats.org/drawingml/2006/main">
                  <a:graphicData uri="http://schemas.microsoft.com/office/word/2010/wordprocessingGroup">
                    <wpg:wgp>
                      <wpg:cNvGrpSpPr/>
                      <wpg:grpSpPr>
                        <a:xfrm>
                          <a:off x="0" y="0"/>
                          <a:ext cx="5676523" cy="4888871"/>
                          <a:chOff x="0" y="0"/>
                          <a:chExt cx="5973445" cy="5197426"/>
                        </a:xfrm>
                      </wpg:grpSpPr>
                      <pic:pic xmlns:pic="http://schemas.openxmlformats.org/drawingml/2006/picture">
                        <pic:nvPicPr>
                          <pic:cNvPr id="436808737" name="Picture 1" descr="A screenshot of a survey&#10;&#10;Description automatically generated"/>
                          <pic:cNvPicPr>
                            <a:picLocks noChangeAspect="1"/>
                          </pic:cNvPicPr>
                        </pic:nvPicPr>
                        <pic:blipFill rotWithShape="1">
                          <a:blip r:embed="rId85" cstate="print">
                            <a:extLst>
                              <a:ext uri="{28A0092B-C50C-407E-A947-70E740481C1C}">
                                <a14:useLocalDpi xmlns:a14="http://schemas.microsoft.com/office/drawing/2010/main" val="0"/>
                              </a:ext>
                            </a:extLst>
                          </a:blip>
                          <a:srcRect l="22968" t="38999" r="1248" b="30885"/>
                          <a:stretch/>
                        </pic:blipFill>
                        <pic:spPr bwMode="auto">
                          <a:xfrm>
                            <a:off x="865163" y="3467686"/>
                            <a:ext cx="4258310" cy="17297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25596152" name="Picture 4" descr="Survey 2 Working with Visual Feedback Technology in Singing Lessons.pdf - Google Chrome"/>
                          <pic:cNvPicPr>
                            <a:picLocks noChangeAspect="1"/>
                          </pic:cNvPicPr>
                        </pic:nvPicPr>
                        <pic:blipFill rotWithShape="1">
                          <a:blip r:embed="rId86">
                            <a:extLst>
                              <a:ext uri="{28A0092B-C50C-407E-A947-70E740481C1C}">
                                <a14:useLocalDpi xmlns:a14="http://schemas.microsoft.com/office/drawing/2010/main" val="0"/>
                              </a:ext>
                            </a:extLst>
                          </a:blip>
                          <a:srcRect l="22004" t="71755" r="50592" b="22583"/>
                          <a:stretch/>
                        </pic:blipFill>
                        <pic:spPr bwMode="auto">
                          <a:xfrm>
                            <a:off x="211015" y="2876843"/>
                            <a:ext cx="2869565" cy="50609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131728413" name="Picture 4" descr="Survey 2 Working with Visual Feedback Technology in Singing Lessons.pdf - Google Chrome"/>
                          <pic:cNvPicPr>
                            <a:picLocks noChangeAspect="1"/>
                          </pic:cNvPicPr>
                        </pic:nvPicPr>
                        <pic:blipFill rotWithShape="1">
                          <a:blip r:embed="rId86">
                            <a:extLst>
                              <a:ext uri="{28A0092B-C50C-407E-A947-70E740481C1C}">
                                <a14:useLocalDpi xmlns:a14="http://schemas.microsoft.com/office/drawing/2010/main" val="0"/>
                              </a:ext>
                            </a:extLst>
                          </a:blip>
                          <a:srcRect l="18955" t="28374" r="20226" b="35205"/>
                          <a:stretch/>
                        </pic:blipFill>
                        <pic:spPr bwMode="auto">
                          <a:xfrm>
                            <a:off x="0" y="0"/>
                            <a:ext cx="5973445" cy="2752725"/>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2A59BB58" id="Group 2" o:spid="_x0000_s1026" style="width:446.95pt;height:384.95pt;mso-position-horizontal-relative:char;mso-position-vertical-relative:line" coordsize="59734,51974" o:gfxdata="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">
                <v:shape id="Picture 1" o:spid="_x0000_s1027" type="#_x0000_t75" alt="A screenshot of a survey&#10;&#10;Description automatically generated" style="position:absolute;left:8651;top:34676;width:42583;height:172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">
                  <v:imagedata r:id="rId87" o:title="A screenshot of a survey&#10;&#10;Description automatically generated" croptop="25558f" cropbottom="20241f" cropleft="15052f" cropright="818f"/>
                </v:shape>
                <v:shape id="Picture 4" o:spid="_x0000_s1028" type="#_x0000_t75" alt="Survey 2 Working with Visual Feedback Technology in Singing Lessons.pdf - Google Chrome" style="position:absolute;left:2110;top:28768;width:28695;height:50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">
                  <v:imagedata r:id="rId88" o:title="Survey 2 Working with Visual Feedback Technology in Singing Lessons" croptop="47025f" cropbottom="14800f" cropleft="14421f" cropright="33156f"/>
                </v:shape>
                <v:shape id="Picture 4" o:spid="_x0000_s1029" type="#_x0000_t75" alt="Survey 2 Working with Visual Feedback Technology in Singing Lessons.pdf - Google Chrome" style="position:absolute;width:59734;height:27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">
                  <v:imagedata r:id="rId88" o:title="Survey 2 Working with Visual Feedback Technology in Singing Lessons" croptop="18595f" cropbottom="23072f" cropleft="12422f" cropright="13255f"/>
                </v:shape>
                <w10:anchorlock/>
              </v:group>
            </w:pict>
          </mc:Fallback>
        </mc:AlternateContent>
      </w:r>
    </w:p>
    <w:p w14:paraId="1A95305A" w14:textId="243F2A10" w:rsidR="00313602" w:rsidRDefault="00313602" w:rsidP="007B15A8"/>
    <w:p w14:paraId="2C7170D4" w14:textId="5538CA3B" w:rsidR="00313602" w:rsidRDefault="007B0D2C" w:rsidP="007B15A8">
      <w:r>
        <w:rPr>
          <w:noProof/>
        </w:rPr>
        <w:drawing>
          <wp:inline distT="0" distB="0" distL="0" distR="0" wp14:anchorId="12A71805" wp14:editId="623FA94B">
            <wp:extent cx="5277132" cy="3404103"/>
            <wp:effectExtent l="0" t="0" r="0" b="6350"/>
            <wp:docPr id="692331748" name="Picture 5" descr="Survey 2 Working with Visual Feedback Technology in Singing Lessons.pdf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331748" name="Picture 692331748" descr="Survey 2 Working with Visual Feedback Technology in Singing Lessons.pdf - Google Chrome"/>
                    <pic:cNvPicPr/>
                  </pic:nvPicPr>
                  <pic:blipFill rotWithShape="1">
                    <a:blip r:embed="rId89">
                      <a:extLst>
                        <a:ext uri="{28A0092B-C50C-407E-A947-70E740481C1C}">
                          <a14:useLocalDpi xmlns:a14="http://schemas.microsoft.com/office/drawing/2010/main" val="0"/>
                        </a:ext>
                      </a:extLst>
                    </a:blip>
                    <a:srcRect l="20087" t="26874" r="21782" b="26033"/>
                    <a:stretch/>
                  </pic:blipFill>
                  <pic:spPr bwMode="auto">
                    <a:xfrm>
                      <a:off x="0" y="0"/>
                      <a:ext cx="5287635" cy="3410878"/>
                    </a:xfrm>
                    <a:prstGeom prst="rect">
                      <a:avLst/>
                    </a:prstGeom>
                    <a:ln>
                      <a:noFill/>
                    </a:ln>
                    <a:extLst>
                      <a:ext uri="{53640926-AAD7-44D8-BBD7-CCE9431645EC}">
                        <a14:shadowObscured xmlns:a14="http://schemas.microsoft.com/office/drawing/2010/main"/>
                      </a:ext>
                    </a:extLst>
                  </pic:spPr>
                </pic:pic>
              </a:graphicData>
            </a:graphic>
          </wp:inline>
        </w:drawing>
      </w:r>
    </w:p>
    <w:p w14:paraId="4AEEE364" w14:textId="2233D320" w:rsidR="00313602" w:rsidRDefault="007B0D2C" w:rsidP="007B15A8">
      <w:r>
        <w:rPr>
          <w:noProof/>
        </w:rPr>
        <w:lastRenderedPageBreak/>
        <mc:AlternateContent>
          <mc:Choice Requires="wpg">
            <w:drawing>
              <wp:inline distT="0" distB="0" distL="0" distR="0" wp14:anchorId="393725A7" wp14:editId="13AC45E5">
                <wp:extent cx="5484495" cy="4526280"/>
                <wp:effectExtent l="0" t="0" r="1905" b="7620"/>
                <wp:docPr id="1295305406" name="Group 7"/>
                <wp:cNvGraphicFramePr/>
                <a:graphic xmlns:a="http://schemas.openxmlformats.org/drawingml/2006/main">
                  <a:graphicData uri="http://schemas.microsoft.com/office/word/2010/wordprocessingGroup">
                    <wpg:wgp>
                      <wpg:cNvGrpSpPr/>
                      <wpg:grpSpPr>
                        <a:xfrm>
                          <a:off x="0" y="0"/>
                          <a:ext cx="5484495" cy="4526280"/>
                          <a:chOff x="0" y="0"/>
                          <a:chExt cx="5484495" cy="4526280"/>
                        </a:xfrm>
                      </wpg:grpSpPr>
                      <pic:pic xmlns:pic="http://schemas.openxmlformats.org/drawingml/2006/picture">
                        <pic:nvPicPr>
                          <pic:cNvPr id="25" name="Picture 25" descr="A screenshot of a survey&#10;&#10;Description automatically generated"/>
                          <pic:cNvPicPr>
                            <a:picLocks noChangeAspect="1"/>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484495" cy="4526280"/>
                          </a:xfrm>
                          <a:prstGeom prst="rect">
                            <a:avLst/>
                          </a:prstGeom>
                        </pic:spPr>
                      </pic:pic>
                      <pic:pic xmlns:pic="http://schemas.openxmlformats.org/drawingml/2006/picture">
                        <pic:nvPicPr>
                          <pic:cNvPr id="16620960" name="Picture 6" descr="Survey 2 Working with Visual Feedback Technology in Singing Lessons.pdf - Google Chrome"/>
                          <pic:cNvPicPr>
                            <a:picLocks noChangeAspect="1"/>
                          </pic:cNvPicPr>
                        </pic:nvPicPr>
                        <pic:blipFill rotWithShape="1">
                          <a:blip r:embed="rId91">
                            <a:extLst>
                              <a:ext uri="{28A0092B-C50C-407E-A947-70E740481C1C}">
                                <a14:useLocalDpi xmlns:a14="http://schemas.microsoft.com/office/drawing/2010/main" val="0"/>
                              </a:ext>
                            </a:extLst>
                          </a:blip>
                          <a:srcRect l="22635" t="36052" r="72277" b="59440"/>
                          <a:stretch/>
                        </pic:blipFill>
                        <pic:spPr bwMode="auto">
                          <a:xfrm>
                            <a:off x="271604" y="81481"/>
                            <a:ext cx="497840" cy="373380"/>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0AA6E132" id="Group 7" o:spid="_x0000_s1026" style="width:431.85pt;height:356.4pt;mso-position-horizontal-relative:char;mso-position-vertical-relative:line" coordsize="54844,45262" o:gfxdata="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">
                <v:shape id="Picture 25" o:spid="_x0000_s1027" type="#_x0000_t75" alt="A screenshot of a survey&#10;&#10;Description automatically generated" style="position:absolute;width:54844;height:452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">
                  <v:imagedata r:id="rId92" o:title="A screenshot of a survey&#10;&#10;Description automatically generated"/>
                </v:shape>
                <v:shape id="Picture 6" o:spid="_x0000_s1028" type="#_x0000_t75" alt="Survey 2 Working with Visual Feedback Technology in Singing Lessons.pdf - Google Chrome" style="position:absolute;left:2716;top:814;width:4978;height:3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">
                  <v:imagedata r:id="rId93" o:title="Survey 2 Working with Visual Feedback Technology in Singing Lessons" croptop="23627f" cropbottom="38955f" cropleft="14834f" cropright="47367f"/>
                </v:shape>
                <w10:anchorlock/>
              </v:group>
            </w:pict>
          </mc:Fallback>
        </mc:AlternateContent>
      </w:r>
    </w:p>
    <w:p w14:paraId="2626BBC7" w14:textId="3C71E22F" w:rsidR="00313602" w:rsidRDefault="00313602" w:rsidP="007B15A8"/>
    <w:p w14:paraId="5E089640" w14:textId="3F44BC95" w:rsidR="00313602" w:rsidRDefault="00313602" w:rsidP="007B15A8"/>
    <w:p w14:paraId="5E000570" w14:textId="7FF5A38E" w:rsidR="00313602" w:rsidRDefault="00313602" w:rsidP="007B15A8"/>
    <w:p w14:paraId="59CC556E" w14:textId="40A1CEF3" w:rsidR="00347224" w:rsidRDefault="00347224" w:rsidP="007B15A8"/>
    <w:p w14:paraId="361F4243" w14:textId="7BEFB7C7" w:rsidR="00347224" w:rsidRDefault="00347224" w:rsidP="007B15A8"/>
    <w:p w14:paraId="25A73D3C" w14:textId="5A2329B8" w:rsidR="00347224" w:rsidRDefault="00347224" w:rsidP="007B15A8"/>
    <w:p w14:paraId="3728EEFF" w14:textId="77777777" w:rsidR="00347224" w:rsidRDefault="00347224" w:rsidP="007B15A8"/>
    <w:p w14:paraId="299A0B5B" w14:textId="5C4097DB" w:rsidR="00347224" w:rsidRDefault="00347224" w:rsidP="007B15A8"/>
    <w:p w14:paraId="7A0606B5" w14:textId="68FAFD8D" w:rsidR="00347224" w:rsidRDefault="00347224" w:rsidP="007B15A8"/>
    <w:p w14:paraId="28A44076" w14:textId="146D8DC7" w:rsidR="00347224" w:rsidRDefault="00347224" w:rsidP="007B15A8"/>
    <w:p w14:paraId="6472B54D" w14:textId="4DE5F779" w:rsidR="00347224" w:rsidRDefault="00347224" w:rsidP="007B15A8"/>
    <w:p w14:paraId="7B13BFDB" w14:textId="6F6FD966" w:rsidR="00347224" w:rsidRDefault="00347224" w:rsidP="007B15A8"/>
    <w:p w14:paraId="3442A937" w14:textId="0614F652" w:rsidR="00643465" w:rsidRDefault="00643465" w:rsidP="007B15A8"/>
    <w:p w14:paraId="6938D783" w14:textId="44DDBBD9" w:rsidR="00643465" w:rsidRDefault="00643465" w:rsidP="007B15A8"/>
    <w:p w14:paraId="0F9CE9E3" w14:textId="77777777" w:rsidR="006F6F83" w:rsidRDefault="006F6F83" w:rsidP="007B15A8"/>
    <w:p w14:paraId="3109B30E" w14:textId="732835E6" w:rsidR="006F6F83" w:rsidRDefault="006F6F83" w:rsidP="006F6F83">
      <w:pPr>
        <w:pStyle w:val="Heading3"/>
        <w:rPr>
          <w:rFonts w:ascii="Arial" w:hAnsi="Arial" w:cs="Arial"/>
        </w:rPr>
        <w:sectPr w:rsidR="006F6F83" w:rsidSect="00876B79">
          <w:footerReference w:type="default" r:id="rId94"/>
          <w:pgSz w:w="11906" w:h="16838"/>
          <w:pgMar w:top="1440" w:right="1077" w:bottom="1440" w:left="1077" w:header="720" w:footer="720" w:gutter="0"/>
          <w:cols w:space="720"/>
          <w:docGrid w:linePitch="360"/>
        </w:sectPr>
      </w:pPr>
    </w:p>
    <w:p w14:paraId="6960F075" w14:textId="287BFD6C" w:rsidR="006F6F83" w:rsidRDefault="006F6F83" w:rsidP="00C05173">
      <w:pPr>
        <w:pStyle w:val="Heading3"/>
        <w:rPr>
          <w:rFonts w:ascii="Arial" w:hAnsi="Arial" w:cs="Arial"/>
          <w:color w:val="auto"/>
          <w:sz w:val="28"/>
          <w:szCs w:val="28"/>
        </w:rPr>
      </w:pPr>
      <w:bookmarkStart w:id="68" w:name="_Toc160125789"/>
      <w:r w:rsidRPr="00C05173">
        <w:rPr>
          <w:rFonts w:ascii="Arial" w:hAnsi="Arial" w:cs="Arial"/>
          <w:b/>
          <w:bCs/>
          <w:color w:val="auto"/>
          <w:sz w:val="28"/>
          <w:szCs w:val="28"/>
        </w:rPr>
        <w:lastRenderedPageBreak/>
        <w:t>Appendix 10:</w:t>
      </w:r>
      <w:r w:rsidRPr="00C05173">
        <w:rPr>
          <w:rFonts w:ascii="Arial" w:hAnsi="Arial" w:cs="Arial"/>
          <w:color w:val="auto"/>
          <w:sz w:val="28"/>
          <w:szCs w:val="28"/>
        </w:rPr>
        <w:t xml:space="preserve"> Open Question Survey Responses and Coding</w:t>
      </w:r>
      <w:bookmarkEnd w:id="68"/>
    </w:p>
    <w:p w14:paraId="5E1D60D8" w14:textId="77777777" w:rsidR="00C05173" w:rsidRPr="00C05173" w:rsidRDefault="00C05173" w:rsidP="00C05173"/>
    <w:tbl>
      <w:tblPr>
        <w:tblStyle w:val="TableGrid"/>
        <w:tblW w:w="13946" w:type="dxa"/>
        <w:tblLook w:val="04A0" w:firstRow="1" w:lastRow="0" w:firstColumn="1" w:lastColumn="0" w:noHBand="0" w:noVBand="1"/>
      </w:tblPr>
      <w:tblGrid>
        <w:gridCol w:w="1271"/>
        <w:gridCol w:w="6237"/>
        <w:gridCol w:w="2552"/>
        <w:gridCol w:w="3886"/>
      </w:tblGrid>
      <w:tr w:rsidR="00A5192B" w14:paraId="712C67DC" w14:textId="77777777" w:rsidTr="008346E1">
        <w:trPr>
          <w:trHeight w:val="796"/>
        </w:trPr>
        <w:tc>
          <w:tcPr>
            <w:tcW w:w="13946" w:type="dxa"/>
            <w:gridSpan w:val="4"/>
          </w:tcPr>
          <w:p w14:paraId="33F6E02C" w14:textId="77777777" w:rsidR="00A5192B" w:rsidRDefault="00A5192B" w:rsidP="008346E1">
            <w:pPr>
              <w:rPr>
                <w:rFonts w:ascii="Arial" w:hAnsi="Arial" w:cs="Arial"/>
              </w:rPr>
            </w:pPr>
            <w:r>
              <w:rPr>
                <w:rFonts w:ascii="Arial" w:hAnsi="Arial" w:cs="Arial"/>
              </w:rPr>
              <w:t>CODING</w:t>
            </w:r>
          </w:p>
          <w:p w14:paraId="2102D0C7" w14:textId="77777777" w:rsidR="00A5192B" w:rsidRPr="00E934B2" w:rsidRDefault="00A5192B" w:rsidP="00942D8B">
            <w:pPr>
              <w:pStyle w:val="ListParagraph"/>
              <w:numPr>
                <w:ilvl w:val="0"/>
                <w:numId w:val="13"/>
              </w:numPr>
              <w:rPr>
                <w:rFonts w:ascii="Arial" w:hAnsi="Arial" w:cs="Arial"/>
              </w:rPr>
            </w:pPr>
            <w:r w:rsidRPr="00E934B2">
              <w:rPr>
                <w:rFonts w:ascii="Arial" w:hAnsi="Arial" w:cs="Arial"/>
              </w:rPr>
              <w:t>Magnitude</w:t>
            </w:r>
          </w:p>
          <w:p w14:paraId="04101F24" w14:textId="77777777" w:rsidR="00A5192B" w:rsidRPr="00890054" w:rsidRDefault="00A5192B" w:rsidP="00942D8B">
            <w:pPr>
              <w:pStyle w:val="ListParagraph"/>
              <w:numPr>
                <w:ilvl w:val="1"/>
                <w:numId w:val="13"/>
              </w:numPr>
              <w:rPr>
                <w:rFonts w:ascii="Arial" w:hAnsi="Arial" w:cs="Arial"/>
              </w:rPr>
            </w:pPr>
            <w:r w:rsidRPr="009F4A9A">
              <w:rPr>
                <w:rFonts w:ascii="Arial" w:hAnsi="Arial" w:cs="Arial"/>
                <w:highlight w:val="magenta"/>
              </w:rPr>
              <w:t>Positive</w:t>
            </w:r>
            <w:r w:rsidRPr="00890054">
              <w:rPr>
                <w:rFonts w:ascii="Arial" w:hAnsi="Arial" w:cs="Arial"/>
              </w:rPr>
              <w:t xml:space="preserve"> / </w:t>
            </w:r>
            <w:r w:rsidRPr="009F4A9A">
              <w:rPr>
                <w:rFonts w:ascii="Arial" w:hAnsi="Arial" w:cs="Arial"/>
                <w:highlight w:val="red"/>
              </w:rPr>
              <w:t>Negative</w:t>
            </w:r>
            <w:r w:rsidRPr="00890054">
              <w:rPr>
                <w:rFonts w:ascii="Arial" w:hAnsi="Arial" w:cs="Arial"/>
              </w:rPr>
              <w:t xml:space="preserve"> / </w:t>
            </w:r>
            <w:r w:rsidRPr="009F4A9A">
              <w:rPr>
                <w:rFonts w:ascii="Arial" w:hAnsi="Arial" w:cs="Arial"/>
                <w:highlight w:val="green"/>
              </w:rPr>
              <w:t>Neutral</w:t>
            </w:r>
          </w:p>
          <w:p w14:paraId="79874812" w14:textId="77777777" w:rsidR="00A5192B" w:rsidRPr="00890054" w:rsidRDefault="00A5192B" w:rsidP="00942D8B">
            <w:pPr>
              <w:pStyle w:val="ListParagraph"/>
              <w:numPr>
                <w:ilvl w:val="1"/>
                <w:numId w:val="13"/>
              </w:numPr>
              <w:rPr>
                <w:rFonts w:ascii="Arial" w:hAnsi="Arial" w:cs="Arial"/>
              </w:rPr>
            </w:pPr>
            <w:r w:rsidRPr="00890054">
              <w:rPr>
                <w:rFonts w:ascii="Arial" w:hAnsi="Arial" w:cs="Arial"/>
              </w:rPr>
              <w:t>Intensity – Strong/Moderate/No opinion</w:t>
            </w:r>
          </w:p>
          <w:p w14:paraId="55E4C9E2" w14:textId="77777777" w:rsidR="00A5192B" w:rsidRPr="00890054" w:rsidRDefault="00A5192B" w:rsidP="00942D8B">
            <w:pPr>
              <w:pStyle w:val="ListParagraph"/>
              <w:numPr>
                <w:ilvl w:val="1"/>
                <w:numId w:val="13"/>
              </w:numPr>
              <w:rPr>
                <w:rFonts w:ascii="Arial" w:hAnsi="Arial" w:cs="Arial"/>
              </w:rPr>
            </w:pPr>
            <w:r w:rsidRPr="00890054">
              <w:rPr>
                <w:rFonts w:ascii="Arial" w:hAnsi="Arial" w:cs="Arial"/>
              </w:rPr>
              <w:t>Often/somewhat/not at all</w:t>
            </w:r>
          </w:p>
          <w:p w14:paraId="4521B9F2" w14:textId="77777777" w:rsidR="00A5192B" w:rsidRPr="00E934B2" w:rsidRDefault="00A5192B" w:rsidP="00942D8B">
            <w:pPr>
              <w:pStyle w:val="ListParagraph"/>
              <w:numPr>
                <w:ilvl w:val="0"/>
                <w:numId w:val="13"/>
              </w:numPr>
              <w:rPr>
                <w:rFonts w:ascii="Arial" w:hAnsi="Arial" w:cs="Arial"/>
              </w:rPr>
            </w:pPr>
            <w:r w:rsidRPr="00E934B2">
              <w:rPr>
                <w:rFonts w:ascii="Arial" w:hAnsi="Arial" w:cs="Arial"/>
              </w:rPr>
              <w:t>Descriptive – Topic code</w:t>
            </w:r>
          </w:p>
          <w:p w14:paraId="39E74065" w14:textId="77777777" w:rsidR="00A5192B" w:rsidRPr="00E934B2" w:rsidRDefault="00A5192B" w:rsidP="00942D8B">
            <w:pPr>
              <w:pStyle w:val="ListParagraph"/>
              <w:numPr>
                <w:ilvl w:val="0"/>
                <w:numId w:val="13"/>
              </w:numPr>
              <w:rPr>
                <w:rFonts w:ascii="Arial" w:hAnsi="Arial" w:cs="Arial"/>
              </w:rPr>
            </w:pPr>
            <w:r w:rsidRPr="00E934B2">
              <w:rPr>
                <w:rFonts w:ascii="Arial" w:hAnsi="Arial" w:cs="Arial"/>
              </w:rPr>
              <w:t xml:space="preserve">In Vivo – </w:t>
            </w:r>
            <w:r>
              <w:rPr>
                <w:rFonts w:ascii="Arial" w:hAnsi="Arial" w:cs="Arial"/>
              </w:rPr>
              <w:t>“</w:t>
            </w:r>
            <w:r w:rsidRPr="00E934B2">
              <w:rPr>
                <w:rFonts w:ascii="Arial" w:hAnsi="Arial" w:cs="Arial"/>
              </w:rPr>
              <w:t xml:space="preserve">own </w:t>
            </w:r>
            <w:r>
              <w:rPr>
                <w:rFonts w:ascii="Arial" w:hAnsi="Arial" w:cs="Arial"/>
              </w:rPr>
              <w:t>language”</w:t>
            </w:r>
          </w:p>
          <w:p w14:paraId="779E4778" w14:textId="77777777" w:rsidR="00A5192B" w:rsidRPr="00E934B2" w:rsidRDefault="00A5192B" w:rsidP="00942D8B">
            <w:pPr>
              <w:pStyle w:val="ListParagraph"/>
              <w:numPr>
                <w:ilvl w:val="0"/>
                <w:numId w:val="13"/>
              </w:numPr>
              <w:rPr>
                <w:rFonts w:ascii="Arial" w:hAnsi="Arial" w:cs="Arial"/>
              </w:rPr>
            </w:pPr>
            <w:r w:rsidRPr="00E934B2">
              <w:rPr>
                <w:rFonts w:ascii="Arial" w:hAnsi="Arial" w:cs="Arial"/>
              </w:rPr>
              <w:t xml:space="preserve">Emotion – </w:t>
            </w:r>
            <w:r w:rsidRPr="001511CF">
              <w:rPr>
                <w:rFonts w:ascii="Arial" w:hAnsi="Arial" w:cs="Arial"/>
              </w:rPr>
              <w:t>feelings experienced/recalled/inferred by researcher</w:t>
            </w:r>
            <w:r w:rsidRPr="00E934B2">
              <w:rPr>
                <w:rFonts w:ascii="Arial" w:hAnsi="Arial" w:cs="Arial"/>
              </w:rPr>
              <w:t xml:space="preserve"> – combination in vivo and emotional state.</w:t>
            </w:r>
          </w:p>
          <w:p w14:paraId="0E28AC33" w14:textId="77777777" w:rsidR="00A5192B" w:rsidRPr="00E934B2" w:rsidRDefault="00A5192B" w:rsidP="00942D8B">
            <w:pPr>
              <w:pStyle w:val="ListParagraph"/>
              <w:numPr>
                <w:ilvl w:val="0"/>
                <w:numId w:val="13"/>
              </w:numPr>
              <w:rPr>
                <w:rFonts w:ascii="Arial" w:hAnsi="Arial" w:cs="Arial"/>
              </w:rPr>
            </w:pPr>
            <w:r w:rsidRPr="00E934B2">
              <w:rPr>
                <w:rFonts w:ascii="Arial" w:hAnsi="Arial" w:cs="Arial"/>
              </w:rPr>
              <w:t>Value – value, attitude (way we think/feel about self/person/thing), belief.</w:t>
            </w:r>
          </w:p>
          <w:p w14:paraId="4962DFB1" w14:textId="77777777" w:rsidR="00A5192B" w:rsidRDefault="00A5192B" w:rsidP="008346E1">
            <w:pPr>
              <w:rPr>
                <w:rFonts w:ascii="Arial" w:hAnsi="Arial" w:cs="Arial"/>
              </w:rPr>
            </w:pPr>
          </w:p>
        </w:tc>
      </w:tr>
      <w:tr w:rsidR="00A5192B" w14:paraId="47D0253A" w14:textId="77777777" w:rsidTr="008346E1">
        <w:trPr>
          <w:trHeight w:val="746"/>
        </w:trPr>
        <w:tc>
          <w:tcPr>
            <w:tcW w:w="13946" w:type="dxa"/>
            <w:gridSpan w:val="4"/>
          </w:tcPr>
          <w:p w14:paraId="4F99459A" w14:textId="77777777" w:rsidR="00A5192B" w:rsidRDefault="00A5192B" w:rsidP="008346E1">
            <w:pPr>
              <w:rPr>
                <w:rFonts w:ascii="Arial" w:hAnsi="Arial" w:cs="Arial"/>
              </w:rPr>
            </w:pPr>
          </w:p>
          <w:p w14:paraId="46100753" w14:textId="77777777" w:rsidR="00A5192B" w:rsidRDefault="00A5192B" w:rsidP="008346E1">
            <w:pPr>
              <w:rPr>
                <w:rFonts w:ascii="Arial" w:hAnsi="Arial" w:cs="Arial"/>
                <w:b/>
                <w:bCs/>
                <w:shd w:val="clear" w:color="auto" w:fill="FFFFFF"/>
              </w:rPr>
            </w:pPr>
            <w:r>
              <w:rPr>
                <w:rFonts w:ascii="Arial" w:hAnsi="Arial" w:cs="Arial"/>
                <w:b/>
                <w:bCs/>
                <w:shd w:val="clear" w:color="auto" w:fill="FFFFFF"/>
              </w:rPr>
              <w:t>Question Four:</w:t>
            </w:r>
            <w:r w:rsidRPr="00890054">
              <w:rPr>
                <w:rFonts w:ascii="Arial" w:hAnsi="Arial" w:cs="Arial"/>
                <w:b/>
                <w:bCs/>
                <w:shd w:val="clear" w:color="auto" w:fill="FFFFFF"/>
              </w:rPr>
              <w:t xml:space="preserve"> Think about a time over the last five lessons when you felt you performed a vocal exercise well.</w:t>
            </w:r>
            <w:r w:rsidRPr="00890054">
              <w:rPr>
                <w:rFonts w:ascii="Arial" w:hAnsi="Arial" w:cs="Arial"/>
                <w:b/>
                <w:bCs/>
              </w:rPr>
              <w:br/>
            </w:r>
            <w:r w:rsidRPr="00890054">
              <w:rPr>
                <w:rFonts w:ascii="Arial" w:hAnsi="Arial" w:cs="Arial"/>
                <w:b/>
                <w:bCs/>
                <w:shd w:val="clear" w:color="auto" w:fill="FFFFFF"/>
              </w:rPr>
              <w:t>How did seeing the result of that exercise on the screen make you feel?</w:t>
            </w:r>
          </w:p>
          <w:p w14:paraId="6FF5E7F2" w14:textId="77777777" w:rsidR="00A5192B" w:rsidRDefault="00A5192B" w:rsidP="008346E1">
            <w:pPr>
              <w:rPr>
                <w:rFonts w:ascii="Arial" w:hAnsi="Arial" w:cs="Arial"/>
              </w:rPr>
            </w:pPr>
          </w:p>
        </w:tc>
      </w:tr>
      <w:tr w:rsidR="00A5192B" w14:paraId="11FBF380" w14:textId="77777777" w:rsidTr="008346E1">
        <w:trPr>
          <w:trHeight w:val="746"/>
        </w:trPr>
        <w:tc>
          <w:tcPr>
            <w:tcW w:w="1271" w:type="dxa"/>
            <w:shd w:val="clear" w:color="auto" w:fill="E7E6E6" w:themeFill="background2"/>
          </w:tcPr>
          <w:p w14:paraId="1730F4B8" w14:textId="77777777" w:rsidR="00A5192B" w:rsidRDefault="00A5192B" w:rsidP="008346E1">
            <w:pPr>
              <w:rPr>
                <w:rFonts w:ascii="Arial" w:hAnsi="Arial" w:cs="Arial"/>
              </w:rPr>
            </w:pPr>
            <w:r>
              <w:rPr>
                <w:rFonts w:ascii="Arial" w:hAnsi="Arial" w:cs="Arial"/>
              </w:rPr>
              <w:t>Participant</w:t>
            </w:r>
          </w:p>
        </w:tc>
        <w:tc>
          <w:tcPr>
            <w:tcW w:w="6237" w:type="dxa"/>
            <w:shd w:val="clear" w:color="auto" w:fill="E7E6E6" w:themeFill="background2"/>
          </w:tcPr>
          <w:p w14:paraId="4C28F7BB" w14:textId="77777777" w:rsidR="00A5192B" w:rsidRDefault="00A5192B" w:rsidP="008346E1">
            <w:pPr>
              <w:rPr>
                <w:rFonts w:ascii="Arial" w:hAnsi="Arial" w:cs="Arial"/>
              </w:rPr>
            </w:pPr>
            <w:r>
              <w:rPr>
                <w:rFonts w:ascii="Arial" w:hAnsi="Arial" w:cs="Arial"/>
              </w:rPr>
              <w:t>Participant Written Response</w:t>
            </w:r>
          </w:p>
        </w:tc>
        <w:tc>
          <w:tcPr>
            <w:tcW w:w="2552" w:type="dxa"/>
            <w:shd w:val="clear" w:color="auto" w:fill="E7E6E6" w:themeFill="background2"/>
          </w:tcPr>
          <w:p w14:paraId="5AB4A64F" w14:textId="77777777" w:rsidR="00A5192B" w:rsidRDefault="00A5192B" w:rsidP="008346E1">
            <w:pPr>
              <w:rPr>
                <w:rFonts w:ascii="Arial" w:hAnsi="Arial" w:cs="Arial"/>
              </w:rPr>
            </w:pPr>
            <w:r>
              <w:rPr>
                <w:rFonts w:ascii="Arial" w:hAnsi="Arial" w:cs="Arial"/>
              </w:rPr>
              <w:t>In Vivo Coding</w:t>
            </w:r>
          </w:p>
        </w:tc>
        <w:tc>
          <w:tcPr>
            <w:tcW w:w="3886" w:type="dxa"/>
            <w:shd w:val="clear" w:color="auto" w:fill="E7E6E6" w:themeFill="background2"/>
          </w:tcPr>
          <w:p w14:paraId="5F5D1BAF" w14:textId="77777777" w:rsidR="00A5192B" w:rsidRDefault="00A5192B" w:rsidP="008346E1">
            <w:pPr>
              <w:rPr>
                <w:rFonts w:ascii="Arial" w:hAnsi="Arial" w:cs="Arial"/>
              </w:rPr>
            </w:pPr>
            <w:r>
              <w:rPr>
                <w:rFonts w:ascii="Arial" w:hAnsi="Arial" w:cs="Arial"/>
              </w:rPr>
              <w:t>Descriptive Thematic / Topic Code</w:t>
            </w:r>
          </w:p>
        </w:tc>
      </w:tr>
      <w:tr w:rsidR="00A5192B" w14:paraId="09185F6A" w14:textId="77777777" w:rsidTr="008346E1">
        <w:trPr>
          <w:trHeight w:val="746"/>
        </w:trPr>
        <w:tc>
          <w:tcPr>
            <w:tcW w:w="1271" w:type="dxa"/>
          </w:tcPr>
          <w:p w14:paraId="09B930B2" w14:textId="77777777" w:rsidR="00A5192B" w:rsidRDefault="00A5192B" w:rsidP="008346E1">
            <w:pPr>
              <w:rPr>
                <w:rFonts w:ascii="Arial" w:hAnsi="Arial" w:cs="Arial"/>
              </w:rPr>
            </w:pPr>
            <w:r w:rsidRPr="00890054">
              <w:rPr>
                <w:rFonts w:ascii="Arial" w:hAnsi="Arial" w:cs="Arial"/>
                <w:highlight w:val="magenta"/>
                <w:shd w:val="clear" w:color="auto" w:fill="FFFFFF"/>
              </w:rPr>
              <w:t>P1F</w:t>
            </w:r>
          </w:p>
        </w:tc>
        <w:tc>
          <w:tcPr>
            <w:tcW w:w="6237" w:type="dxa"/>
          </w:tcPr>
          <w:p w14:paraId="208DE32D"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I </w:t>
            </w:r>
            <w:r w:rsidRPr="00890054">
              <w:rPr>
                <w:rFonts w:ascii="Arial" w:hAnsi="Arial" w:cs="Arial"/>
                <w:spacing w:val="-4"/>
                <w:sz w:val="21"/>
                <w:szCs w:val="21"/>
                <w:highlight w:val="magenta"/>
                <w:u w:val="single"/>
                <w:shd w:val="clear" w:color="auto" w:fill="F5F5F5"/>
              </w:rPr>
              <w:t xml:space="preserve">really </w:t>
            </w:r>
            <w:r w:rsidRPr="00890054">
              <w:rPr>
                <w:rFonts w:ascii="Arial" w:hAnsi="Arial" w:cs="Arial"/>
                <w:b/>
                <w:bCs/>
                <w:spacing w:val="-4"/>
                <w:sz w:val="21"/>
                <w:szCs w:val="21"/>
                <w:highlight w:val="magenta"/>
                <w:u w:val="single"/>
                <w:shd w:val="clear" w:color="auto" w:fill="F5F5F5"/>
              </w:rPr>
              <w:t>enjoyed</w:t>
            </w:r>
            <w:r w:rsidRPr="00890054">
              <w:rPr>
                <w:rFonts w:ascii="Arial" w:hAnsi="Arial" w:cs="Arial"/>
                <w:spacing w:val="-4"/>
                <w:sz w:val="21"/>
                <w:szCs w:val="21"/>
                <w:shd w:val="clear" w:color="auto" w:fill="F5F5F5"/>
              </w:rPr>
              <w:t xml:space="preserve"> doing the onsets and it was </w:t>
            </w:r>
            <w:r w:rsidRPr="00890054">
              <w:rPr>
                <w:rFonts w:ascii="Arial" w:hAnsi="Arial" w:cs="Arial"/>
                <w:spacing w:val="-4"/>
                <w:sz w:val="21"/>
                <w:szCs w:val="21"/>
                <w:highlight w:val="magenta"/>
                <w:u w:val="single"/>
                <w:shd w:val="clear" w:color="auto" w:fill="F5F5F5"/>
              </w:rPr>
              <w:t>very helpful</w:t>
            </w:r>
            <w:r w:rsidRPr="00890054">
              <w:rPr>
                <w:rFonts w:ascii="Arial" w:hAnsi="Arial" w:cs="Arial"/>
                <w:spacing w:val="-4"/>
                <w:sz w:val="21"/>
                <w:szCs w:val="21"/>
                <w:shd w:val="clear" w:color="auto" w:fill="F5F5F5"/>
              </w:rPr>
              <w:t xml:space="preserve"> </w:t>
            </w:r>
            <w:r w:rsidRPr="00890054">
              <w:rPr>
                <w:rFonts w:ascii="Arial" w:hAnsi="Arial" w:cs="Arial"/>
                <w:spacing w:val="-4"/>
                <w:sz w:val="21"/>
                <w:szCs w:val="21"/>
                <w:highlight w:val="yellow"/>
                <w:shd w:val="clear" w:color="auto" w:fill="F5F5F5"/>
              </w:rPr>
              <w:t xml:space="preserve">to have all the </w:t>
            </w:r>
            <w:r w:rsidRPr="00890054">
              <w:rPr>
                <w:rFonts w:ascii="Arial" w:hAnsi="Arial" w:cs="Arial"/>
                <w:b/>
                <w:bCs/>
                <w:spacing w:val="-4"/>
                <w:sz w:val="21"/>
                <w:szCs w:val="21"/>
                <w:highlight w:val="yellow"/>
                <w:u w:val="single"/>
                <w:shd w:val="clear" w:color="auto" w:fill="F5F5F5"/>
              </w:rPr>
              <w:t>specific information</w:t>
            </w:r>
            <w:r w:rsidRPr="00890054">
              <w:rPr>
                <w:rFonts w:ascii="Arial" w:hAnsi="Arial" w:cs="Arial"/>
                <w:spacing w:val="-4"/>
                <w:sz w:val="21"/>
                <w:szCs w:val="21"/>
                <w:shd w:val="clear" w:color="auto" w:fill="F5F5F5"/>
              </w:rPr>
              <w:t xml:space="preserve"> on the screen.</w:t>
            </w:r>
          </w:p>
        </w:tc>
        <w:tc>
          <w:tcPr>
            <w:tcW w:w="2552" w:type="dxa"/>
          </w:tcPr>
          <w:p w14:paraId="7E50E5E6"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enjoyed</w:t>
            </w:r>
            <w:proofErr w:type="gramEnd"/>
            <w:r w:rsidRPr="007D1E8E">
              <w:rPr>
                <w:rStyle w:val="cf01"/>
                <w:rFonts w:ascii="Arial" w:eastAsiaTheme="majorEastAsia" w:hAnsi="Arial" w:cs="Arial"/>
              </w:rPr>
              <w:t xml:space="preserve"> doing onsets”</w:t>
            </w:r>
          </w:p>
          <w:p w14:paraId="00909D5F" w14:textId="77777777" w:rsidR="00A5192B" w:rsidRDefault="00A5192B" w:rsidP="008346E1">
            <w:pPr>
              <w:pStyle w:val="pf0"/>
              <w:spacing w:before="0" w:beforeAutospacing="0" w:after="0" w:afterAutospacing="0"/>
              <w:jc w:val="right"/>
              <w:rPr>
                <w:rStyle w:val="cf01"/>
                <w:rFonts w:ascii="Arial" w:eastAsiaTheme="majorEastAsia" w:hAnsi="Arial" w:cs="Arial"/>
              </w:rPr>
            </w:pPr>
            <w:r w:rsidRPr="007D1E8E">
              <w:rPr>
                <w:rStyle w:val="cf01"/>
                <w:rFonts w:ascii="Arial" w:eastAsiaTheme="majorEastAsia" w:hAnsi="Arial" w:cs="Arial"/>
              </w:rPr>
              <w:t>“</w:t>
            </w:r>
            <w:proofErr w:type="gramStart"/>
            <w:r w:rsidRPr="007D1E8E">
              <w:rPr>
                <w:rStyle w:val="cf01"/>
                <w:rFonts w:ascii="Arial" w:eastAsiaTheme="majorEastAsia" w:hAnsi="Arial" w:cs="Arial"/>
              </w:rPr>
              <w:t>very</w:t>
            </w:r>
            <w:proofErr w:type="gramEnd"/>
            <w:r w:rsidRPr="007D1E8E">
              <w:rPr>
                <w:rStyle w:val="cf01"/>
                <w:rFonts w:ascii="Arial" w:eastAsiaTheme="majorEastAsia" w:hAnsi="Arial" w:cs="Arial"/>
              </w:rPr>
              <w:t xml:space="preserve"> helpful</w:t>
            </w:r>
            <w:r>
              <w:rPr>
                <w:rStyle w:val="cf01"/>
                <w:rFonts w:ascii="Arial" w:eastAsiaTheme="majorEastAsia" w:hAnsi="Arial" w:cs="Arial"/>
              </w:rPr>
              <w:t>”</w:t>
            </w:r>
            <w:r w:rsidRPr="007D1E8E">
              <w:rPr>
                <w:rStyle w:val="cf01"/>
                <w:rFonts w:ascii="Arial" w:eastAsiaTheme="majorEastAsia" w:hAnsi="Arial" w:cs="Arial"/>
              </w:rPr>
              <w:t xml:space="preserve"> </w:t>
            </w:r>
          </w:p>
          <w:p w14:paraId="46F1FFE1" w14:textId="77777777" w:rsidR="00A5192B" w:rsidRPr="00C532AF" w:rsidRDefault="00A5192B" w:rsidP="008346E1">
            <w:pPr>
              <w:pStyle w:val="pf0"/>
              <w:spacing w:before="0" w:beforeAutospacing="0" w:after="0" w:afterAutospacing="0"/>
              <w:jc w:val="right"/>
              <w:rPr>
                <w:rFonts w:ascii="Arial" w:hAnsi="Arial" w:cs="Arial"/>
                <w:sz w:val="18"/>
                <w:szCs w:val="18"/>
              </w:rPr>
            </w:pPr>
            <w:r>
              <w:rPr>
                <w:rStyle w:val="cf01"/>
                <w:rFonts w:ascii="Arial" w:eastAsiaTheme="majorEastAsia" w:hAnsi="Arial" w:cs="Arial"/>
              </w:rPr>
              <w:t>“</w:t>
            </w:r>
            <w:proofErr w:type="gramStart"/>
            <w:r w:rsidRPr="007D1E8E">
              <w:rPr>
                <w:rStyle w:val="cf01"/>
                <w:rFonts w:ascii="Arial" w:eastAsiaTheme="majorEastAsia" w:hAnsi="Arial" w:cs="Arial"/>
              </w:rPr>
              <w:t>specific</w:t>
            </w:r>
            <w:proofErr w:type="gramEnd"/>
            <w:r w:rsidRPr="007D1E8E">
              <w:rPr>
                <w:rStyle w:val="cf01"/>
                <w:rFonts w:ascii="Arial" w:eastAsiaTheme="majorEastAsia" w:hAnsi="Arial" w:cs="Arial"/>
              </w:rPr>
              <w:t xml:space="preserve"> information”</w:t>
            </w:r>
          </w:p>
        </w:tc>
        <w:tc>
          <w:tcPr>
            <w:tcW w:w="3886" w:type="dxa"/>
          </w:tcPr>
          <w:p w14:paraId="4CF247AF" w14:textId="77777777" w:rsidR="00A5192B" w:rsidRPr="0065623F" w:rsidRDefault="00A5192B" w:rsidP="008346E1">
            <w:pPr>
              <w:rPr>
                <w:rFonts w:ascii="Arial" w:hAnsi="Arial" w:cs="Arial"/>
                <w:sz w:val="18"/>
                <w:szCs w:val="18"/>
              </w:rPr>
            </w:pPr>
            <w:r>
              <w:rPr>
                <w:rFonts w:ascii="Arial" w:hAnsi="Arial" w:cs="Arial"/>
                <w:b/>
                <w:bCs/>
                <w:sz w:val="18"/>
                <w:szCs w:val="18"/>
              </w:rPr>
              <w:t xml:space="preserve">- </w:t>
            </w:r>
            <w:r w:rsidRPr="006A63B8">
              <w:rPr>
                <w:rFonts w:ascii="Arial" w:hAnsi="Arial" w:cs="Arial"/>
                <w:b/>
                <w:bCs/>
                <w:sz w:val="18"/>
                <w:szCs w:val="18"/>
              </w:rPr>
              <w:t>Enjoyment</w:t>
            </w:r>
            <w:r>
              <w:rPr>
                <w:rFonts w:ascii="Arial" w:hAnsi="Arial" w:cs="Arial"/>
                <w:b/>
                <w:bCs/>
                <w:sz w:val="18"/>
                <w:szCs w:val="18"/>
              </w:rPr>
              <w:t xml:space="preserve"> </w:t>
            </w:r>
            <w:r>
              <w:rPr>
                <w:rFonts w:ascii="Arial" w:hAnsi="Arial" w:cs="Arial"/>
                <w:sz w:val="18"/>
                <w:szCs w:val="18"/>
              </w:rPr>
              <w:t>– positive emotion</w:t>
            </w:r>
          </w:p>
          <w:p w14:paraId="05B4EDED" w14:textId="77777777" w:rsidR="00A5192B" w:rsidRDefault="00A5192B" w:rsidP="008346E1">
            <w:pPr>
              <w:rPr>
                <w:rFonts w:ascii="Arial" w:hAnsi="Arial" w:cs="Arial"/>
              </w:rPr>
            </w:pPr>
            <w:r>
              <w:rPr>
                <w:rFonts w:ascii="Arial" w:hAnsi="Arial" w:cs="Arial"/>
                <w:b/>
                <w:bCs/>
                <w:sz w:val="18"/>
                <w:szCs w:val="18"/>
              </w:rPr>
              <w:t xml:space="preserve">- </w:t>
            </w:r>
            <w:r w:rsidRPr="007D1E8E">
              <w:rPr>
                <w:rFonts w:ascii="Arial" w:hAnsi="Arial" w:cs="Arial"/>
                <w:b/>
                <w:bCs/>
                <w:sz w:val="18"/>
                <w:szCs w:val="18"/>
              </w:rPr>
              <w:t>Helpful</w:t>
            </w:r>
            <w:r w:rsidRPr="007D1E8E">
              <w:rPr>
                <w:rFonts w:ascii="Arial" w:hAnsi="Arial" w:cs="Arial"/>
                <w:sz w:val="18"/>
                <w:szCs w:val="18"/>
              </w:rPr>
              <w:t xml:space="preserve"> – Specific information</w:t>
            </w:r>
          </w:p>
        </w:tc>
      </w:tr>
      <w:tr w:rsidR="00A5192B" w14:paraId="42F592DA" w14:textId="77777777" w:rsidTr="008346E1">
        <w:trPr>
          <w:trHeight w:val="746"/>
        </w:trPr>
        <w:tc>
          <w:tcPr>
            <w:tcW w:w="1271" w:type="dxa"/>
          </w:tcPr>
          <w:p w14:paraId="07110F79" w14:textId="77777777" w:rsidR="00A5192B" w:rsidRDefault="00A5192B" w:rsidP="008346E1">
            <w:pPr>
              <w:rPr>
                <w:rFonts w:ascii="Arial" w:hAnsi="Arial" w:cs="Arial"/>
              </w:rPr>
            </w:pPr>
            <w:r w:rsidRPr="00890054">
              <w:rPr>
                <w:rFonts w:ascii="Arial" w:hAnsi="Arial" w:cs="Arial"/>
                <w:highlight w:val="cyan"/>
                <w:shd w:val="clear" w:color="auto" w:fill="FFFFFF"/>
              </w:rPr>
              <w:t>P2F</w:t>
            </w:r>
          </w:p>
        </w:tc>
        <w:tc>
          <w:tcPr>
            <w:tcW w:w="6237" w:type="dxa"/>
          </w:tcPr>
          <w:p w14:paraId="348B3DA5"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When I was trying to make it as smooth as possible and </w:t>
            </w:r>
            <w:r w:rsidRPr="00890054">
              <w:rPr>
                <w:rFonts w:ascii="Arial" w:hAnsi="Arial" w:cs="Arial"/>
                <w:spacing w:val="-4"/>
                <w:sz w:val="21"/>
                <w:szCs w:val="21"/>
                <w:highlight w:val="yellow"/>
                <w:shd w:val="clear" w:color="auto" w:fill="F5F5F5"/>
              </w:rPr>
              <w:t xml:space="preserve">I got it almost </w:t>
            </w:r>
            <w:r w:rsidRPr="00AB3628">
              <w:rPr>
                <w:rFonts w:ascii="Arial" w:hAnsi="Arial" w:cs="Arial"/>
                <w:spacing w:val="-4"/>
                <w:sz w:val="21"/>
                <w:szCs w:val="21"/>
                <w:highlight w:val="magenta"/>
                <w:shd w:val="clear" w:color="auto" w:fill="F5F5F5"/>
              </w:rPr>
              <w:t>perfect</w:t>
            </w:r>
            <w:r w:rsidRPr="00890054">
              <w:rPr>
                <w:rFonts w:ascii="Arial" w:hAnsi="Arial" w:cs="Arial"/>
                <w:spacing w:val="-4"/>
                <w:sz w:val="21"/>
                <w:szCs w:val="21"/>
                <w:shd w:val="clear" w:color="auto" w:fill="F5F5F5"/>
              </w:rPr>
              <w:t xml:space="preserve"> I was </w:t>
            </w:r>
            <w:r w:rsidRPr="00890054">
              <w:rPr>
                <w:rFonts w:ascii="Arial" w:hAnsi="Arial" w:cs="Arial"/>
                <w:spacing w:val="-4"/>
                <w:sz w:val="21"/>
                <w:szCs w:val="21"/>
                <w:highlight w:val="magenta"/>
                <w:shd w:val="clear" w:color="auto" w:fill="F5F5F5"/>
              </w:rPr>
              <w:t>very proud</w:t>
            </w:r>
            <w:r w:rsidRPr="00890054">
              <w:rPr>
                <w:rFonts w:ascii="Arial" w:hAnsi="Arial" w:cs="Arial"/>
                <w:spacing w:val="-4"/>
                <w:sz w:val="21"/>
                <w:szCs w:val="21"/>
                <w:shd w:val="clear" w:color="auto" w:fill="F5F5F5"/>
              </w:rPr>
              <w:t xml:space="preserve"> also because </w:t>
            </w:r>
            <w:r w:rsidRPr="00890054">
              <w:rPr>
                <w:rFonts w:ascii="Arial" w:hAnsi="Arial" w:cs="Arial"/>
                <w:spacing w:val="-4"/>
                <w:sz w:val="21"/>
                <w:szCs w:val="21"/>
                <w:highlight w:val="yellow"/>
                <w:shd w:val="clear" w:color="auto" w:fill="F5F5F5"/>
              </w:rPr>
              <w:t xml:space="preserve">I </w:t>
            </w:r>
            <w:r w:rsidRPr="00AB3628">
              <w:rPr>
                <w:rFonts w:ascii="Arial" w:hAnsi="Arial" w:cs="Arial"/>
                <w:spacing w:val="-4"/>
                <w:sz w:val="21"/>
                <w:szCs w:val="21"/>
                <w:highlight w:val="magenta"/>
                <w:shd w:val="clear" w:color="auto" w:fill="F5F5F5"/>
              </w:rPr>
              <w:t xml:space="preserve">beat </w:t>
            </w:r>
            <w:r w:rsidRPr="00890054">
              <w:rPr>
                <w:rFonts w:ascii="Arial" w:hAnsi="Arial" w:cs="Arial"/>
                <w:spacing w:val="-4"/>
                <w:sz w:val="21"/>
                <w:szCs w:val="21"/>
                <w:highlight w:val="yellow"/>
                <w:shd w:val="clear" w:color="auto" w:fill="F5F5F5"/>
              </w:rPr>
              <w:t>Mrs Watson</w:t>
            </w:r>
            <w:r w:rsidRPr="00890054">
              <w:rPr>
                <w:rFonts w:ascii="Arial" w:hAnsi="Arial" w:cs="Arial"/>
                <w:spacing w:val="-4"/>
                <w:sz w:val="21"/>
                <w:szCs w:val="21"/>
                <w:shd w:val="clear" w:color="auto" w:fill="F5F5F5"/>
              </w:rPr>
              <w:t>.</w:t>
            </w:r>
            <w:r w:rsidRPr="00890054">
              <w:rPr>
                <w:rFonts w:ascii="Arial" w:hAnsi="Arial" w:cs="Arial"/>
                <w:spacing w:val="-4"/>
                <w:sz w:val="21"/>
                <w:szCs w:val="21"/>
              </w:rPr>
              <w:t xml:space="preserve"> </w:t>
            </w:r>
            <w:r w:rsidRPr="00890054">
              <w:rPr>
                <w:rFonts w:ascii="Segoe UI Emoji" w:hAnsi="Segoe UI Emoji" w:cs="Segoe UI Emoji"/>
                <w:spacing w:val="-4"/>
                <w:sz w:val="21"/>
                <w:szCs w:val="21"/>
                <w:highlight w:val="magenta"/>
                <w:shd w:val="clear" w:color="auto" w:fill="F5F5F5"/>
              </w:rPr>
              <w:t>😊</w:t>
            </w:r>
          </w:p>
        </w:tc>
        <w:tc>
          <w:tcPr>
            <w:tcW w:w="2552" w:type="dxa"/>
          </w:tcPr>
          <w:p w14:paraId="5CC8AE9E"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 xml:space="preserve">“I got it almost </w:t>
            </w:r>
            <w:proofErr w:type="gramStart"/>
            <w:r w:rsidRPr="007D1E8E">
              <w:rPr>
                <w:rStyle w:val="cf01"/>
                <w:rFonts w:ascii="Arial" w:eastAsiaTheme="majorEastAsia" w:hAnsi="Arial" w:cs="Arial"/>
              </w:rPr>
              <w:t>perfect”</w:t>
            </w:r>
            <w:proofErr w:type="gramEnd"/>
          </w:p>
          <w:p w14:paraId="19DFCEC6" w14:textId="77777777" w:rsidR="00A5192B" w:rsidRDefault="00A5192B" w:rsidP="008346E1">
            <w:pPr>
              <w:pStyle w:val="pf0"/>
              <w:spacing w:before="0" w:beforeAutospacing="0" w:after="0" w:afterAutospacing="0"/>
              <w:jc w:val="right"/>
              <w:rPr>
                <w:rStyle w:val="cf01"/>
                <w:rFonts w:ascii="Arial" w:eastAsiaTheme="majorEastAsia" w:hAnsi="Arial" w:cs="Arial"/>
              </w:rPr>
            </w:pPr>
            <w:r w:rsidRPr="007D1E8E">
              <w:rPr>
                <w:rStyle w:val="cf01"/>
                <w:rFonts w:ascii="Arial" w:eastAsiaTheme="majorEastAsia" w:hAnsi="Arial" w:cs="Arial"/>
              </w:rPr>
              <w:t>“</w:t>
            </w:r>
            <w:proofErr w:type="gramStart"/>
            <w:r w:rsidRPr="007D1E8E">
              <w:rPr>
                <w:rStyle w:val="cf01"/>
                <w:rFonts w:ascii="Arial" w:eastAsiaTheme="majorEastAsia" w:hAnsi="Arial" w:cs="Arial"/>
              </w:rPr>
              <w:t>very</w:t>
            </w:r>
            <w:proofErr w:type="gramEnd"/>
            <w:r w:rsidRPr="007D1E8E">
              <w:rPr>
                <w:rStyle w:val="cf01"/>
                <w:rFonts w:ascii="Arial" w:eastAsiaTheme="majorEastAsia" w:hAnsi="Arial" w:cs="Arial"/>
              </w:rPr>
              <w:t xml:space="preserve"> PROUD”</w:t>
            </w:r>
          </w:p>
          <w:p w14:paraId="3A0C4092" w14:textId="77777777" w:rsidR="00A5192B" w:rsidRPr="007D1E8E" w:rsidRDefault="00A5192B" w:rsidP="008346E1">
            <w:pPr>
              <w:pStyle w:val="pf0"/>
              <w:spacing w:before="0" w:beforeAutospacing="0" w:after="0" w:afterAutospacing="0"/>
              <w:jc w:val="right"/>
              <w:rPr>
                <w:rStyle w:val="cf01"/>
                <w:rFonts w:ascii="Arial" w:eastAsiaTheme="majorEastAsia" w:hAnsi="Arial" w:cs="Arial"/>
              </w:rPr>
            </w:pPr>
            <w:r w:rsidRPr="007D1E8E">
              <w:rPr>
                <w:rStyle w:val="cf01"/>
                <w:rFonts w:ascii="Arial" w:eastAsiaTheme="majorEastAsia" w:hAnsi="Arial" w:cs="Arial"/>
              </w:rPr>
              <w:t>“</w:t>
            </w:r>
            <w:proofErr w:type="gramStart"/>
            <w:r w:rsidRPr="007D1E8E">
              <w:rPr>
                <w:rStyle w:val="cf01"/>
                <w:rFonts w:ascii="Arial" w:eastAsiaTheme="majorEastAsia" w:hAnsi="Arial" w:cs="Arial"/>
              </w:rPr>
              <w:t>beat</w:t>
            </w:r>
            <w:proofErr w:type="gramEnd"/>
            <w:r w:rsidRPr="007D1E8E">
              <w:rPr>
                <w:rStyle w:val="cf01"/>
                <w:rFonts w:ascii="Arial" w:eastAsiaTheme="majorEastAsia" w:hAnsi="Arial" w:cs="Arial"/>
              </w:rPr>
              <w:t xml:space="preserve"> Mrs Watson”</w:t>
            </w:r>
          </w:p>
          <w:p w14:paraId="0315F530" w14:textId="77777777" w:rsidR="00A5192B" w:rsidRDefault="00A5192B" w:rsidP="008346E1">
            <w:pPr>
              <w:rPr>
                <w:rFonts w:ascii="Arial" w:hAnsi="Arial" w:cs="Arial"/>
              </w:rPr>
            </w:pPr>
          </w:p>
        </w:tc>
        <w:tc>
          <w:tcPr>
            <w:tcW w:w="3886" w:type="dxa"/>
          </w:tcPr>
          <w:p w14:paraId="7C6BE53C" w14:textId="77777777" w:rsidR="00A5192B" w:rsidRDefault="00A5192B" w:rsidP="008346E1">
            <w:pPr>
              <w:rPr>
                <w:rFonts w:ascii="Arial" w:hAnsi="Arial" w:cs="Arial"/>
                <w:sz w:val="18"/>
                <w:szCs w:val="18"/>
              </w:rPr>
            </w:pPr>
            <w:r>
              <w:rPr>
                <w:rFonts w:ascii="Arial" w:hAnsi="Arial" w:cs="Arial"/>
                <w:b/>
                <w:bCs/>
                <w:sz w:val="18"/>
                <w:szCs w:val="18"/>
              </w:rPr>
              <w:t xml:space="preserve">- Task </w:t>
            </w:r>
            <w:r w:rsidRPr="003D3A82">
              <w:rPr>
                <w:rFonts w:ascii="Arial" w:hAnsi="Arial" w:cs="Arial"/>
                <w:b/>
                <w:bCs/>
                <w:sz w:val="18"/>
                <w:szCs w:val="18"/>
              </w:rPr>
              <w:t xml:space="preserve">Achievement </w:t>
            </w:r>
            <w:r w:rsidRPr="003D3A82">
              <w:rPr>
                <w:rFonts w:ascii="Arial" w:hAnsi="Arial" w:cs="Arial"/>
                <w:sz w:val="18"/>
                <w:szCs w:val="18"/>
              </w:rPr>
              <w:t xml:space="preserve">– ability to </w:t>
            </w:r>
            <w:r w:rsidRPr="003D3A82">
              <w:rPr>
                <w:rFonts w:ascii="Arial" w:hAnsi="Arial" w:cs="Arial"/>
                <w:sz w:val="18"/>
                <w:szCs w:val="18"/>
                <w:u w:val="single"/>
              </w:rPr>
              <w:t>see result</w:t>
            </w:r>
            <w:r w:rsidRPr="003D3A82">
              <w:rPr>
                <w:rFonts w:ascii="Arial" w:hAnsi="Arial" w:cs="Arial"/>
                <w:sz w:val="18"/>
                <w:szCs w:val="18"/>
              </w:rPr>
              <w:t xml:space="preserve"> – se</w:t>
            </w:r>
            <w:r>
              <w:rPr>
                <w:rFonts w:ascii="Arial" w:hAnsi="Arial" w:cs="Arial"/>
                <w:sz w:val="18"/>
                <w:szCs w:val="18"/>
              </w:rPr>
              <w:t>lf judgement.</w:t>
            </w:r>
          </w:p>
          <w:p w14:paraId="524634D8" w14:textId="77777777" w:rsidR="00A5192B" w:rsidRPr="00396B5B" w:rsidRDefault="00A5192B" w:rsidP="008346E1">
            <w:pPr>
              <w:rPr>
                <w:rFonts w:ascii="Arial" w:hAnsi="Arial" w:cs="Arial"/>
                <w:b/>
                <w:bCs/>
                <w:sz w:val="18"/>
                <w:szCs w:val="18"/>
                <w:shd w:val="clear" w:color="auto" w:fill="FFFFFF"/>
              </w:rPr>
            </w:pPr>
            <w:r>
              <w:rPr>
                <w:rFonts w:ascii="Arial" w:hAnsi="Arial" w:cs="Arial"/>
                <w:b/>
                <w:bCs/>
                <w:sz w:val="18"/>
                <w:szCs w:val="18"/>
                <w:shd w:val="clear" w:color="auto" w:fill="FFFFFF"/>
              </w:rPr>
              <w:t>- Self efficacy</w:t>
            </w:r>
          </w:p>
          <w:p w14:paraId="6A663196" w14:textId="77777777" w:rsidR="00A5192B" w:rsidRPr="0065623F" w:rsidRDefault="00A5192B" w:rsidP="008346E1">
            <w:pPr>
              <w:rPr>
                <w:rFonts w:ascii="Arial" w:hAnsi="Arial" w:cs="Arial"/>
                <w:sz w:val="18"/>
                <w:szCs w:val="18"/>
                <w:shd w:val="clear" w:color="auto" w:fill="FFFFFF"/>
              </w:rPr>
            </w:pPr>
            <w:r>
              <w:rPr>
                <w:rFonts w:ascii="Arial" w:hAnsi="Arial" w:cs="Arial"/>
                <w:b/>
                <w:bCs/>
                <w:sz w:val="18"/>
                <w:szCs w:val="18"/>
              </w:rPr>
              <w:t xml:space="preserve">- Proud </w:t>
            </w:r>
            <w:r>
              <w:rPr>
                <w:rFonts w:ascii="Arial" w:hAnsi="Arial" w:cs="Arial"/>
                <w:sz w:val="18"/>
                <w:szCs w:val="18"/>
              </w:rPr>
              <w:t>– positive emotion</w:t>
            </w:r>
          </w:p>
          <w:p w14:paraId="6D892FA4" w14:textId="77777777" w:rsidR="00A5192B" w:rsidRPr="003D3A82" w:rsidRDefault="00A5192B" w:rsidP="008346E1">
            <w:pPr>
              <w:rPr>
                <w:rFonts w:ascii="Arial" w:hAnsi="Arial" w:cs="Arial"/>
              </w:rPr>
            </w:pPr>
            <w:r>
              <w:rPr>
                <w:rFonts w:ascii="Arial" w:hAnsi="Arial" w:cs="Arial"/>
                <w:b/>
                <w:bCs/>
                <w:sz w:val="18"/>
                <w:szCs w:val="18"/>
              </w:rPr>
              <w:t xml:space="preserve">- </w:t>
            </w:r>
            <w:r w:rsidRPr="003D3A82">
              <w:rPr>
                <w:rFonts w:ascii="Arial" w:hAnsi="Arial" w:cs="Arial"/>
                <w:b/>
                <w:bCs/>
                <w:sz w:val="18"/>
                <w:szCs w:val="18"/>
              </w:rPr>
              <w:t>Competition</w:t>
            </w:r>
            <w:r w:rsidRPr="003D3A82">
              <w:rPr>
                <w:rFonts w:ascii="Arial" w:hAnsi="Arial" w:cs="Arial"/>
                <w:sz w:val="18"/>
                <w:szCs w:val="18"/>
              </w:rPr>
              <w:t xml:space="preserve"> – goal/turned into game</w:t>
            </w:r>
          </w:p>
        </w:tc>
      </w:tr>
      <w:tr w:rsidR="00A5192B" w14:paraId="59A9F3AB" w14:textId="77777777" w:rsidTr="008346E1">
        <w:trPr>
          <w:trHeight w:val="746"/>
        </w:trPr>
        <w:tc>
          <w:tcPr>
            <w:tcW w:w="1271" w:type="dxa"/>
          </w:tcPr>
          <w:p w14:paraId="620F7ACD" w14:textId="77777777" w:rsidR="00A5192B" w:rsidRDefault="00A5192B" w:rsidP="008346E1">
            <w:pPr>
              <w:rPr>
                <w:rFonts w:ascii="Arial" w:hAnsi="Arial" w:cs="Arial"/>
              </w:rPr>
            </w:pPr>
            <w:r w:rsidRPr="00890054">
              <w:rPr>
                <w:rFonts w:ascii="Arial" w:hAnsi="Arial" w:cs="Arial"/>
                <w:highlight w:val="green"/>
                <w:shd w:val="clear" w:color="auto" w:fill="FFFFFF"/>
              </w:rPr>
              <w:t>P3F</w:t>
            </w:r>
          </w:p>
        </w:tc>
        <w:tc>
          <w:tcPr>
            <w:tcW w:w="6237" w:type="dxa"/>
          </w:tcPr>
          <w:p w14:paraId="06E700DD"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Seeing the results on the screen made me </w:t>
            </w:r>
            <w:r w:rsidRPr="00890054">
              <w:rPr>
                <w:rFonts w:ascii="Arial" w:hAnsi="Arial" w:cs="Arial"/>
                <w:spacing w:val="-4"/>
                <w:sz w:val="21"/>
                <w:szCs w:val="21"/>
                <w:highlight w:val="magenta"/>
                <w:shd w:val="clear" w:color="auto" w:fill="F5F5F5"/>
              </w:rPr>
              <w:t>happy</w:t>
            </w:r>
            <w:r w:rsidRPr="00890054">
              <w:rPr>
                <w:rFonts w:ascii="Arial" w:hAnsi="Arial" w:cs="Arial"/>
                <w:spacing w:val="-4"/>
                <w:sz w:val="21"/>
                <w:szCs w:val="21"/>
                <w:shd w:val="clear" w:color="auto" w:fill="F5F5F5"/>
              </w:rPr>
              <w:t xml:space="preserve"> especially because I </w:t>
            </w:r>
            <w:r w:rsidRPr="00396B5B">
              <w:rPr>
                <w:rFonts w:ascii="Arial" w:hAnsi="Arial" w:cs="Arial"/>
                <w:spacing w:val="-4"/>
                <w:sz w:val="21"/>
                <w:szCs w:val="21"/>
                <w:highlight w:val="magenta"/>
                <w:shd w:val="clear" w:color="auto" w:fill="F5F5F5"/>
              </w:rPr>
              <w:t>managed to do it</w:t>
            </w:r>
            <w:r w:rsidRPr="00890054">
              <w:rPr>
                <w:rFonts w:ascii="Arial" w:hAnsi="Arial" w:cs="Arial"/>
                <w:spacing w:val="-4"/>
                <w:sz w:val="21"/>
                <w:szCs w:val="21"/>
                <w:shd w:val="clear" w:color="auto" w:fill="F5F5F5"/>
              </w:rPr>
              <w:t xml:space="preserve"> after some attempts.</w:t>
            </w:r>
          </w:p>
        </w:tc>
        <w:tc>
          <w:tcPr>
            <w:tcW w:w="2552" w:type="dxa"/>
          </w:tcPr>
          <w:p w14:paraId="6718D176"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seeing</w:t>
            </w:r>
            <w:proofErr w:type="gramEnd"/>
            <w:r w:rsidRPr="007D1E8E">
              <w:rPr>
                <w:rStyle w:val="cf01"/>
                <w:rFonts w:ascii="Arial" w:eastAsiaTheme="majorEastAsia" w:hAnsi="Arial" w:cs="Arial"/>
              </w:rPr>
              <w:t xml:space="preserve"> the results”</w:t>
            </w:r>
          </w:p>
          <w:p w14:paraId="3E287808"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“happy”</w:t>
            </w:r>
          </w:p>
          <w:p w14:paraId="31918E6B" w14:textId="77777777" w:rsidR="00A5192B" w:rsidRDefault="00A5192B" w:rsidP="008346E1">
            <w:pPr>
              <w:jc w:val="right"/>
              <w:rPr>
                <w:rFonts w:ascii="Arial" w:hAnsi="Arial" w:cs="Arial"/>
              </w:rPr>
            </w:pPr>
            <w:r w:rsidRPr="007D1E8E">
              <w:rPr>
                <w:rStyle w:val="cf01"/>
                <w:rFonts w:ascii="Arial" w:hAnsi="Arial" w:cs="Arial"/>
              </w:rPr>
              <w:t>“</w:t>
            </w:r>
            <w:proofErr w:type="gramStart"/>
            <w:r w:rsidRPr="007D1E8E">
              <w:rPr>
                <w:rStyle w:val="cf01"/>
                <w:rFonts w:ascii="Arial" w:hAnsi="Arial" w:cs="Arial"/>
              </w:rPr>
              <w:t>managed</w:t>
            </w:r>
            <w:proofErr w:type="gramEnd"/>
            <w:r w:rsidRPr="007D1E8E">
              <w:rPr>
                <w:rStyle w:val="cf01"/>
                <w:rFonts w:ascii="Arial" w:hAnsi="Arial" w:cs="Arial"/>
              </w:rPr>
              <w:t xml:space="preserve"> to do it”</w:t>
            </w:r>
          </w:p>
        </w:tc>
        <w:tc>
          <w:tcPr>
            <w:tcW w:w="3886" w:type="dxa"/>
          </w:tcPr>
          <w:p w14:paraId="38116B99" w14:textId="77777777" w:rsidR="00A5192B" w:rsidRDefault="00A5192B" w:rsidP="008346E1">
            <w:pPr>
              <w:pStyle w:val="FootnoteText"/>
              <w:rPr>
                <w:rFonts w:ascii="Arial" w:hAnsi="Arial" w:cs="Arial"/>
                <w:sz w:val="18"/>
                <w:szCs w:val="18"/>
              </w:rPr>
            </w:pPr>
            <w:r>
              <w:rPr>
                <w:rFonts w:ascii="Arial" w:hAnsi="Arial" w:cs="Arial"/>
                <w:b/>
                <w:bCs/>
                <w:sz w:val="18"/>
                <w:szCs w:val="18"/>
              </w:rPr>
              <w:t>- Task A</w:t>
            </w:r>
            <w:r w:rsidRPr="007D1E8E">
              <w:rPr>
                <w:rFonts w:ascii="Arial" w:hAnsi="Arial" w:cs="Arial"/>
                <w:b/>
                <w:bCs/>
                <w:sz w:val="18"/>
                <w:szCs w:val="18"/>
              </w:rPr>
              <w:t>chievement</w:t>
            </w:r>
            <w:r w:rsidRPr="007D1E8E">
              <w:rPr>
                <w:rFonts w:ascii="Arial" w:hAnsi="Arial" w:cs="Arial"/>
                <w:sz w:val="18"/>
                <w:szCs w:val="18"/>
              </w:rPr>
              <w:t xml:space="preserve"> – ability to </w:t>
            </w:r>
            <w:r w:rsidRPr="007D1E8E">
              <w:rPr>
                <w:rFonts w:ascii="Arial" w:hAnsi="Arial" w:cs="Arial"/>
                <w:sz w:val="18"/>
                <w:szCs w:val="18"/>
                <w:u w:val="single"/>
              </w:rPr>
              <w:t>see result</w:t>
            </w:r>
            <w:r w:rsidRPr="007D1E8E">
              <w:rPr>
                <w:rFonts w:ascii="Arial" w:hAnsi="Arial" w:cs="Arial"/>
                <w:sz w:val="18"/>
                <w:szCs w:val="18"/>
              </w:rPr>
              <w:t xml:space="preserve"> – self judgement</w:t>
            </w:r>
          </w:p>
          <w:p w14:paraId="0F59A66D" w14:textId="77777777" w:rsidR="00A5192B" w:rsidRPr="00396B5B" w:rsidRDefault="00A5192B" w:rsidP="008346E1">
            <w:pPr>
              <w:pStyle w:val="FootnoteText"/>
              <w:rPr>
                <w:rFonts w:ascii="Arial" w:hAnsi="Arial" w:cs="Arial"/>
                <w:b/>
                <w:bCs/>
                <w:sz w:val="18"/>
                <w:szCs w:val="18"/>
              </w:rPr>
            </w:pPr>
            <w:r>
              <w:rPr>
                <w:rFonts w:ascii="Arial" w:hAnsi="Arial" w:cs="Arial"/>
                <w:sz w:val="18"/>
                <w:szCs w:val="18"/>
              </w:rPr>
              <w:t xml:space="preserve">- </w:t>
            </w:r>
            <w:r>
              <w:rPr>
                <w:rFonts w:ascii="Arial" w:hAnsi="Arial" w:cs="Arial"/>
                <w:b/>
                <w:bCs/>
                <w:sz w:val="18"/>
                <w:szCs w:val="18"/>
              </w:rPr>
              <w:t>Self-efficacy.</w:t>
            </w:r>
          </w:p>
          <w:p w14:paraId="7D524EE7" w14:textId="77777777" w:rsidR="00A5192B" w:rsidRPr="0065623F" w:rsidRDefault="00A5192B" w:rsidP="008346E1">
            <w:pPr>
              <w:pStyle w:val="FootnoteText"/>
              <w:rPr>
                <w:rFonts w:ascii="Arial" w:hAnsi="Arial" w:cs="Arial"/>
                <w:sz w:val="18"/>
                <w:szCs w:val="18"/>
              </w:rPr>
            </w:pPr>
            <w:r w:rsidRPr="00DE0295">
              <w:rPr>
                <w:rFonts w:ascii="Arial" w:hAnsi="Arial" w:cs="Arial"/>
                <w:b/>
                <w:bCs/>
                <w:sz w:val="18"/>
                <w:szCs w:val="18"/>
              </w:rPr>
              <w:t>-</w:t>
            </w:r>
            <w:r>
              <w:rPr>
                <w:rFonts w:ascii="Arial" w:hAnsi="Arial" w:cs="Arial"/>
                <w:b/>
                <w:bCs/>
                <w:sz w:val="18"/>
                <w:szCs w:val="18"/>
              </w:rPr>
              <w:t xml:space="preserve"> </w:t>
            </w:r>
            <w:r w:rsidRPr="00DE0295">
              <w:rPr>
                <w:rFonts w:ascii="Arial" w:hAnsi="Arial" w:cs="Arial"/>
                <w:b/>
                <w:bCs/>
                <w:sz w:val="18"/>
                <w:szCs w:val="18"/>
              </w:rPr>
              <w:t>H</w:t>
            </w:r>
            <w:r>
              <w:rPr>
                <w:rFonts w:ascii="Arial" w:hAnsi="Arial" w:cs="Arial"/>
                <w:b/>
                <w:bCs/>
                <w:sz w:val="18"/>
                <w:szCs w:val="18"/>
              </w:rPr>
              <w:t xml:space="preserve">appy </w:t>
            </w:r>
            <w:r>
              <w:rPr>
                <w:rFonts w:ascii="Arial" w:hAnsi="Arial" w:cs="Arial"/>
                <w:sz w:val="18"/>
                <w:szCs w:val="18"/>
              </w:rPr>
              <w:t>– positive emotion</w:t>
            </w:r>
          </w:p>
        </w:tc>
      </w:tr>
      <w:tr w:rsidR="00A5192B" w14:paraId="7AC8A7DA" w14:textId="77777777" w:rsidTr="008346E1">
        <w:trPr>
          <w:trHeight w:val="274"/>
        </w:trPr>
        <w:tc>
          <w:tcPr>
            <w:tcW w:w="1271" w:type="dxa"/>
          </w:tcPr>
          <w:p w14:paraId="67F5DBC8" w14:textId="77777777" w:rsidR="00A5192B" w:rsidRDefault="00A5192B" w:rsidP="008346E1">
            <w:pPr>
              <w:rPr>
                <w:rFonts w:ascii="Arial" w:hAnsi="Arial" w:cs="Arial"/>
              </w:rPr>
            </w:pPr>
            <w:r w:rsidRPr="00890054">
              <w:rPr>
                <w:rFonts w:ascii="Arial" w:hAnsi="Arial" w:cs="Arial"/>
                <w:highlight w:val="red"/>
                <w:shd w:val="clear" w:color="auto" w:fill="FFFFFF"/>
              </w:rPr>
              <w:t>P4M</w:t>
            </w:r>
          </w:p>
        </w:tc>
        <w:tc>
          <w:tcPr>
            <w:tcW w:w="6237" w:type="dxa"/>
          </w:tcPr>
          <w:p w14:paraId="5DFD80BD" w14:textId="77777777" w:rsidR="00A5192B" w:rsidRDefault="00A5192B" w:rsidP="008346E1">
            <w:pPr>
              <w:rPr>
                <w:rFonts w:ascii="Arial" w:hAnsi="Arial" w:cs="Arial"/>
              </w:rPr>
            </w:pPr>
            <w:r w:rsidRPr="00890054">
              <w:rPr>
                <w:rFonts w:ascii="Arial" w:eastAsia="Times New Roman" w:hAnsi="Arial" w:cs="Arial"/>
                <w:spacing w:val="-4"/>
                <w:sz w:val="21"/>
                <w:szCs w:val="21"/>
                <w:highlight w:val="green"/>
                <w:shd w:val="clear" w:color="auto" w:fill="F5F5F5"/>
              </w:rPr>
              <w:t>I didn't feel much</w:t>
            </w:r>
            <w:r w:rsidRPr="00890054">
              <w:rPr>
                <w:rFonts w:ascii="Arial" w:eastAsia="Times New Roman" w:hAnsi="Arial" w:cs="Arial"/>
                <w:spacing w:val="-4"/>
                <w:sz w:val="21"/>
                <w:szCs w:val="21"/>
                <w:shd w:val="clear" w:color="auto" w:fill="F5F5F5"/>
              </w:rPr>
              <w:t xml:space="preserve"> but it </w:t>
            </w:r>
            <w:r w:rsidRPr="00890054">
              <w:rPr>
                <w:rFonts w:ascii="Arial" w:eastAsia="Times New Roman" w:hAnsi="Arial" w:cs="Arial"/>
                <w:spacing w:val="-4"/>
                <w:sz w:val="21"/>
                <w:szCs w:val="21"/>
                <w:highlight w:val="magenta"/>
                <w:shd w:val="clear" w:color="auto" w:fill="F5F5F5"/>
              </w:rPr>
              <w:t>was cool</w:t>
            </w:r>
            <w:r w:rsidRPr="00890054">
              <w:rPr>
                <w:rFonts w:ascii="Arial" w:eastAsia="Times New Roman" w:hAnsi="Arial" w:cs="Arial"/>
                <w:spacing w:val="-4"/>
                <w:sz w:val="21"/>
                <w:szCs w:val="21"/>
                <w:shd w:val="clear" w:color="auto" w:fill="F5F5F5"/>
              </w:rPr>
              <w:t xml:space="preserve"> to </w:t>
            </w:r>
            <w:r w:rsidRPr="00890054">
              <w:rPr>
                <w:rFonts w:ascii="Arial" w:eastAsia="Times New Roman" w:hAnsi="Arial" w:cs="Arial"/>
                <w:spacing w:val="-4"/>
                <w:sz w:val="21"/>
                <w:szCs w:val="21"/>
                <w:highlight w:val="yellow"/>
                <w:shd w:val="clear" w:color="auto" w:fill="F5F5F5"/>
              </w:rPr>
              <w:t>notice</w:t>
            </w:r>
            <w:r w:rsidRPr="00890054">
              <w:rPr>
                <w:rFonts w:ascii="Arial" w:eastAsia="Times New Roman" w:hAnsi="Arial" w:cs="Arial"/>
                <w:spacing w:val="-4"/>
                <w:sz w:val="21"/>
                <w:szCs w:val="21"/>
                <w:shd w:val="clear" w:color="auto" w:fill="F5F5F5"/>
              </w:rPr>
              <w:t xml:space="preserve"> how breathy or how loud / quiet the notes were!</w:t>
            </w:r>
          </w:p>
        </w:tc>
        <w:tc>
          <w:tcPr>
            <w:tcW w:w="2552" w:type="dxa"/>
          </w:tcPr>
          <w:p w14:paraId="6140C0E1"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 xml:space="preserve">“didn’t feel </w:t>
            </w:r>
            <w:proofErr w:type="gramStart"/>
            <w:r w:rsidRPr="007D1E8E">
              <w:rPr>
                <w:rStyle w:val="cf01"/>
                <w:rFonts w:ascii="Arial" w:eastAsiaTheme="majorEastAsia" w:hAnsi="Arial" w:cs="Arial"/>
              </w:rPr>
              <w:t>much”</w:t>
            </w:r>
            <w:proofErr w:type="gramEnd"/>
          </w:p>
          <w:p w14:paraId="0C345900"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“cool”</w:t>
            </w:r>
          </w:p>
          <w:p w14:paraId="4F46FFA2" w14:textId="77777777" w:rsidR="00A5192B" w:rsidRDefault="00A5192B" w:rsidP="008346E1">
            <w:pPr>
              <w:jc w:val="right"/>
              <w:rPr>
                <w:rFonts w:ascii="Arial" w:hAnsi="Arial" w:cs="Arial"/>
              </w:rPr>
            </w:pPr>
            <w:r w:rsidRPr="007D1E8E">
              <w:rPr>
                <w:rStyle w:val="cf01"/>
                <w:rFonts w:ascii="Arial" w:hAnsi="Arial" w:cs="Arial"/>
              </w:rPr>
              <w:t>“</w:t>
            </w:r>
            <w:proofErr w:type="gramStart"/>
            <w:r w:rsidRPr="007D1E8E">
              <w:rPr>
                <w:rStyle w:val="cf01"/>
                <w:rFonts w:ascii="Arial" w:hAnsi="Arial" w:cs="Arial"/>
              </w:rPr>
              <w:t>notice</w:t>
            </w:r>
            <w:proofErr w:type="gramEnd"/>
            <w:r w:rsidRPr="007D1E8E">
              <w:rPr>
                <w:rStyle w:val="cf01"/>
                <w:rFonts w:ascii="Arial" w:hAnsi="Arial" w:cs="Arial"/>
              </w:rPr>
              <w:t xml:space="preserve"> how breathy/loud/quiet”</w:t>
            </w:r>
          </w:p>
        </w:tc>
        <w:tc>
          <w:tcPr>
            <w:tcW w:w="3886" w:type="dxa"/>
          </w:tcPr>
          <w:p w14:paraId="71C9D140" w14:textId="77777777" w:rsidR="00A5192B" w:rsidRPr="006562BB" w:rsidRDefault="00A5192B" w:rsidP="008346E1">
            <w:pPr>
              <w:rPr>
                <w:rFonts w:ascii="Arial" w:hAnsi="Arial" w:cs="Arial"/>
                <w:sz w:val="18"/>
                <w:szCs w:val="18"/>
                <w:shd w:val="clear" w:color="auto" w:fill="FFFFFF"/>
              </w:rPr>
            </w:pPr>
            <w:r>
              <w:rPr>
                <w:rFonts w:ascii="Arial" w:hAnsi="Arial" w:cs="Arial"/>
                <w:b/>
                <w:bCs/>
                <w:sz w:val="18"/>
                <w:szCs w:val="18"/>
              </w:rPr>
              <w:t xml:space="preserve">- </w:t>
            </w:r>
            <w:r w:rsidRPr="006562BB">
              <w:rPr>
                <w:rFonts w:ascii="Arial" w:hAnsi="Arial" w:cs="Arial"/>
                <w:b/>
                <w:bCs/>
                <w:sz w:val="18"/>
                <w:szCs w:val="18"/>
              </w:rPr>
              <w:t>Enhance</w:t>
            </w:r>
            <w:r>
              <w:rPr>
                <w:rFonts w:ascii="Arial" w:hAnsi="Arial" w:cs="Arial"/>
                <w:b/>
                <w:bCs/>
                <w:sz w:val="18"/>
                <w:szCs w:val="18"/>
              </w:rPr>
              <w:t>d</w:t>
            </w:r>
            <w:r w:rsidRPr="006562BB">
              <w:rPr>
                <w:rFonts w:ascii="Arial" w:hAnsi="Arial" w:cs="Arial"/>
                <w:b/>
                <w:bCs/>
                <w:sz w:val="18"/>
                <w:szCs w:val="18"/>
              </w:rPr>
              <w:t xml:space="preserve"> awareness</w:t>
            </w:r>
            <w:r w:rsidRPr="006562BB">
              <w:rPr>
                <w:rFonts w:ascii="Arial" w:hAnsi="Arial" w:cs="Arial"/>
                <w:sz w:val="18"/>
                <w:szCs w:val="18"/>
              </w:rPr>
              <w:t xml:space="preserve"> of voice characteristics – </w:t>
            </w:r>
            <w:r w:rsidRPr="006562BB">
              <w:rPr>
                <w:rFonts w:ascii="Arial" w:hAnsi="Arial" w:cs="Arial"/>
                <w:sz w:val="18"/>
                <w:szCs w:val="18"/>
                <w:u w:val="single"/>
              </w:rPr>
              <w:t>“notice”</w:t>
            </w:r>
          </w:p>
          <w:p w14:paraId="666D7790" w14:textId="77777777" w:rsidR="00A5192B" w:rsidRDefault="00A5192B" w:rsidP="008346E1">
            <w:pPr>
              <w:rPr>
                <w:rFonts w:ascii="Arial" w:hAnsi="Arial" w:cs="Arial"/>
                <w:sz w:val="18"/>
                <w:szCs w:val="18"/>
                <w:shd w:val="clear" w:color="auto" w:fill="FFFFFF"/>
              </w:rPr>
            </w:pPr>
            <w:r>
              <w:rPr>
                <w:rFonts w:ascii="Arial" w:hAnsi="Arial" w:cs="Arial"/>
                <w:sz w:val="18"/>
                <w:szCs w:val="18"/>
                <w:shd w:val="clear" w:color="auto" w:fill="FFFFFF"/>
              </w:rPr>
              <w:t xml:space="preserve">Cool </w:t>
            </w:r>
          </w:p>
          <w:p w14:paraId="1090BE22" w14:textId="77777777" w:rsidR="00A5192B" w:rsidRPr="00CE496C" w:rsidRDefault="00A5192B" w:rsidP="00942D8B">
            <w:pPr>
              <w:pStyle w:val="ListParagraph"/>
              <w:numPr>
                <w:ilvl w:val="0"/>
                <w:numId w:val="17"/>
              </w:numPr>
              <w:rPr>
                <w:rFonts w:ascii="Arial" w:hAnsi="Arial" w:cs="Arial"/>
                <w:sz w:val="18"/>
                <w:szCs w:val="18"/>
                <w:shd w:val="clear" w:color="auto" w:fill="FFFFFF"/>
              </w:rPr>
            </w:pPr>
            <w:r w:rsidRPr="00CE496C">
              <w:rPr>
                <w:rFonts w:ascii="Arial" w:hAnsi="Arial" w:cs="Arial"/>
                <w:sz w:val="18"/>
                <w:szCs w:val="18"/>
                <w:shd w:val="clear" w:color="auto" w:fill="FFFFFF"/>
              </w:rPr>
              <w:t>interesting?</w:t>
            </w:r>
          </w:p>
          <w:p w14:paraId="1BDAEAA2" w14:textId="77777777" w:rsidR="00A5192B" w:rsidRDefault="00A5192B" w:rsidP="008346E1">
            <w:pPr>
              <w:rPr>
                <w:rFonts w:ascii="Arial" w:hAnsi="Arial" w:cs="Arial"/>
                <w:sz w:val="18"/>
                <w:szCs w:val="18"/>
                <w:shd w:val="clear" w:color="auto" w:fill="FFFFFF"/>
              </w:rPr>
            </w:pPr>
            <w:r>
              <w:rPr>
                <w:rFonts w:ascii="Arial" w:hAnsi="Arial" w:cs="Arial"/>
                <w:sz w:val="18"/>
                <w:szCs w:val="18"/>
                <w:shd w:val="clear" w:color="auto" w:fill="FFFFFF"/>
              </w:rPr>
              <w:t>-</w:t>
            </w:r>
            <w:r w:rsidRPr="00B5077C">
              <w:rPr>
                <w:rFonts w:ascii="Arial" w:hAnsi="Arial" w:cs="Arial"/>
                <w:b/>
                <w:bCs/>
                <w:sz w:val="18"/>
                <w:szCs w:val="18"/>
                <w:shd w:val="clear" w:color="auto" w:fill="FFFFFF"/>
              </w:rPr>
              <w:t>Useful</w:t>
            </w:r>
            <w:r>
              <w:rPr>
                <w:rFonts w:ascii="Arial" w:hAnsi="Arial" w:cs="Arial"/>
                <w:sz w:val="18"/>
                <w:szCs w:val="18"/>
                <w:shd w:val="clear" w:color="auto" w:fill="FFFFFF"/>
              </w:rPr>
              <w:t xml:space="preserve"> characteristics? </w:t>
            </w:r>
          </w:p>
          <w:p w14:paraId="3867F8E2" w14:textId="77777777" w:rsidR="00A5192B" w:rsidRPr="00CA38EA" w:rsidRDefault="00A5192B" w:rsidP="00942D8B">
            <w:pPr>
              <w:pStyle w:val="ListParagraph"/>
              <w:numPr>
                <w:ilvl w:val="0"/>
                <w:numId w:val="18"/>
              </w:numPr>
              <w:rPr>
                <w:rFonts w:ascii="Arial" w:hAnsi="Arial" w:cs="Arial"/>
                <w:sz w:val="18"/>
                <w:szCs w:val="18"/>
                <w:shd w:val="clear" w:color="auto" w:fill="FFFFFF"/>
              </w:rPr>
            </w:pPr>
            <w:r w:rsidRPr="00CA38EA">
              <w:rPr>
                <w:rFonts w:ascii="Arial" w:hAnsi="Arial" w:cs="Arial"/>
                <w:sz w:val="18"/>
                <w:szCs w:val="18"/>
                <w:shd w:val="clear" w:color="auto" w:fill="FFFFFF"/>
              </w:rPr>
              <w:t>aid understanding?</w:t>
            </w:r>
          </w:p>
          <w:p w14:paraId="07C3BA24" w14:textId="77777777" w:rsidR="00A5192B" w:rsidRPr="006562BB" w:rsidRDefault="00A5192B" w:rsidP="008346E1">
            <w:pPr>
              <w:rPr>
                <w:rFonts w:ascii="Arial" w:hAnsi="Arial" w:cs="Arial"/>
                <w:sz w:val="18"/>
                <w:szCs w:val="18"/>
                <w:shd w:val="clear" w:color="auto" w:fill="FFFFFF"/>
              </w:rPr>
            </w:pPr>
            <w:r>
              <w:rPr>
                <w:rFonts w:ascii="Arial" w:hAnsi="Arial" w:cs="Arial"/>
                <w:sz w:val="18"/>
                <w:szCs w:val="18"/>
                <w:shd w:val="clear" w:color="auto" w:fill="FFFFFF"/>
              </w:rPr>
              <w:t>-ability to SEE the result.</w:t>
            </w:r>
          </w:p>
        </w:tc>
      </w:tr>
      <w:tr w:rsidR="00A5192B" w14:paraId="3349B41D" w14:textId="77777777" w:rsidTr="008346E1">
        <w:trPr>
          <w:trHeight w:val="746"/>
        </w:trPr>
        <w:tc>
          <w:tcPr>
            <w:tcW w:w="1271" w:type="dxa"/>
          </w:tcPr>
          <w:p w14:paraId="7EDC5FE9" w14:textId="77777777" w:rsidR="00A5192B" w:rsidRDefault="00A5192B" w:rsidP="008346E1">
            <w:pPr>
              <w:rPr>
                <w:rFonts w:ascii="Arial" w:hAnsi="Arial" w:cs="Arial"/>
              </w:rPr>
            </w:pPr>
            <w:r w:rsidRPr="00890054">
              <w:rPr>
                <w:rFonts w:ascii="Arial" w:hAnsi="Arial" w:cs="Arial"/>
                <w:highlight w:val="yellow"/>
                <w:shd w:val="clear" w:color="auto" w:fill="FFFFFF"/>
              </w:rPr>
              <w:lastRenderedPageBreak/>
              <w:t>P5M</w:t>
            </w:r>
          </w:p>
        </w:tc>
        <w:tc>
          <w:tcPr>
            <w:tcW w:w="6237" w:type="dxa"/>
          </w:tcPr>
          <w:p w14:paraId="67586873" w14:textId="77777777" w:rsidR="00A5192B" w:rsidRDefault="00A5192B" w:rsidP="008346E1">
            <w:pPr>
              <w:rPr>
                <w:rFonts w:ascii="Arial" w:hAnsi="Arial" w:cs="Arial"/>
              </w:rPr>
            </w:pPr>
            <w:r w:rsidRPr="00890054">
              <w:rPr>
                <w:rFonts w:ascii="Arial" w:hAnsi="Arial" w:cs="Arial"/>
                <w:spacing w:val="-4"/>
                <w:sz w:val="21"/>
                <w:szCs w:val="21"/>
                <w:highlight w:val="magenta"/>
                <w:shd w:val="clear" w:color="auto" w:fill="F5F5F5"/>
              </w:rPr>
              <w:t>Happy</w:t>
            </w:r>
            <w:r w:rsidRPr="00890054">
              <w:rPr>
                <w:rFonts w:ascii="Arial" w:hAnsi="Arial" w:cs="Arial"/>
                <w:spacing w:val="-4"/>
                <w:sz w:val="21"/>
                <w:szCs w:val="21"/>
                <w:shd w:val="clear" w:color="auto" w:fill="F5F5F5"/>
              </w:rPr>
              <w:t xml:space="preserve"> and </w:t>
            </w:r>
            <w:r w:rsidRPr="00890054">
              <w:rPr>
                <w:rFonts w:ascii="Arial" w:hAnsi="Arial" w:cs="Arial"/>
                <w:spacing w:val="-4"/>
                <w:sz w:val="21"/>
                <w:szCs w:val="21"/>
                <w:highlight w:val="magenta"/>
                <w:shd w:val="clear" w:color="auto" w:fill="F5F5F5"/>
              </w:rPr>
              <w:t>proud</w:t>
            </w:r>
            <w:r w:rsidRPr="00890054">
              <w:rPr>
                <w:rFonts w:ascii="Arial" w:hAnsi="Arial" w:cs="Arial"/>
                <w:spacing w:val="-4"/>
                <w:sz w:val="21"/>
                <w:szCs w:val="21"/>
                <w:shd w:val="clear" w:color="auto" w:fill="F5F5F5"/>
              </w:rPr>
              <w:t>.</w:t>
            </w:r>
          </w:p>
        </w:tc>
        <w:tc>
          <w:tcPr>
            <w:tcW w:w="2552" w:type="dxa"/>
          </w:tcPr>
          <w:p w14:paraId="45ABF8E4" w14:textId="77777777" w:rsidR="00A5192B" w:rsidRPr="007D1E8E" w:rsidRDefault="00A5192B" w:rsidP="008346E1">
            <w:pPr>
              <w:pStyle w:val="pf0"/>
              <w:spacing w:before="0" w:beforeAutospacing="0" w:after="0" w:afterAutospacing="0"/>
              <w:jc w:val="right"/>
              <w:rPr>
                <w:rStyle w:val="cf01"/>
                <w:rFonts w:ascii="Arial" w:eastAsiaTheme="majorEastAsia" w:hAnsi="Arial" w:cs="Arial"/>
              </w:rPr>
            </w:pPr>
            <w:r w:rsidRPr="007D1E8E">
              <w:rPr>
                <w:rStyle w:val="cf01"/>
                <w:rFonts w:ascii="Arial" w:eastAsiaTheme="majorEastAsia" w:hAnsi="Arial" w:cs="Arial"/>
              </w:rPr>
              <w:t>“happy” / “proud”</w:t>
            </w:r>
          </w:p>
          <w:p w14:paraId="717818FE" w14:textId="77777777" w:rsidR="00A5192B" w:rsidRPr="007D1E8E" w:rsidRDefault="00A5192B" w:rsidP="008346E1">
            <w:pPr>
              <w:pStyle w:val="pf0"/>
              <w:spacing w:before="0" w:beforeAutospacing="0" w:after="0" w:afterAutospacing="0"/>
              <w:jc w:val="right"/>
              <w:rPr>
                <w:rFonts w:ascii="Arial" w:hAnsi="Arial" w:cs="Arial"/>
                <w:sz w:val="18"/>
                <w:szCs w:val="18"/>
              </w:rPr>
            </w:pPr>
          </w:p>
          <w:p w14:paraId="2763C422" w14:textId="77777777" w:rsidR="00A5192B" w:rsidRDefault="00A5192B" w:rsidP="008346E1">
            <w:pPr>
              <w:rPr>
                <w:rFonts w:ascii="Arial" w:hAnsi="Arial" w:cs="Arial"/>
              </w:rPr>
            </w:pPr>
          </w:p>
        </w:tc>
        <w:tc>
          <w:tcPr>
            <w:tcW w:w="3886" w:type="dxa"/>
          </w:tcPr>
          <w:p w14:paraId="39680992" w14:textId="77777777" w:rsidR="00A5192B" w:rsidRDefault="00A5192B" w:rsidP="008346E1">
            <w:pPr>
              <w:rPr>
                <w:rFonts w:ascii="Arial" w:hAnsi="Arial" w:cs="Arial"/>
                <w:b/>
                <w:bCs/>
                <w:sz w:val="18"/>
                <w:szCs w:val="18"/>
              </w:rPr>
            </w:pPr>
            <w:r w:rsidRPr="009A699E">
              <w:rPr>
                <w:rFonts w:ascii="Arial" w:hAnsi="Arial" w:cs="Arial"/>
                <w:b/>
                <w:bCs/>
                <w:sz w:val="18"/>
                <w:szCs w:val="18"/>
              </w:rPr>
              <w:t>-</w:t>
            </w:r>
            <w:r>
              <w:rPr>
                <w:rFonts w:ascii="Arial" w:hAnsi="Arial" w:cs="Arial"/>
                <w:b/>
                <w:bCs/>
                <w:sz w:val="18"/>
                <w:szCs w:val="18"/>
              </w:rPr>
              <w:t xml:space="preserve"> P</w:t>
            </w:r>
            <w:r w:rsidRPr="009A699E">
              <w:rPr>
                <w:rFonts w:ascii="Arial" w:hAnsi="Arial" w:cs="Arial"/>
                <w:b/>
                <w:bCs/>
                <w:sz w:val="18"/>
                <w:szCs w:val="18"/>
              </w:rPr>
              <w:t>roud</w:t>
            </w:r>
            <w:r w:rsidRPr="007D1E8E">
              <w:rPr>
                <w:rFonts w:ascii="Arial" w:hAnsi="Arial" w:cs="Arial"/>
                <w:sz w:val="18"/>
                <w:szCs w:val="18"/>
              </w:rPr>
              <w:t xml:space="preserve"> of </w:t>
            </w:r>
            <w:r w:rsidRPr="007D1E8E">
              <w:rPr>
                <w:rFonts w:ascii="Arial" w:hAnsi="Arial" w:cs="Arial"/>
                <w:b/>
                <w:bCs/>
                <w:sz w:val="18"/>
                <w:szCs w:val="18"/>
              </w:rPr>
              <w:t>achievemen</w:t>
            </w:r>
            <w:r>
              <w:rPr>
                <w:rFonts w:ascii="Arial" w:hAnsi="Arial" w:cs="Arial"/>
                <w:b/>
                <w:bCs/>
                <w:sz w:val="18"/>
                <w:szCs w:val="18"/>
              </w:rPr>
              <w:t xml:space="preserve">t. </w:t>
            </w:r>
          </w:p>
          <w:p w14:paraId="6743E8DF" w14:textId="77777777" w:rsidR="00A5192B" w:rsidRPr="00DC1C08" w:rsidRDefault="00A5192B" w:rsidP="008346E1">
            <w:pPr>
              <w:rPr>
                <w:rFonts w:ascii="Arial" w:hAnsi="Arial" w:cs="Arial"/>
                <w:sz w:val="18"/>
                <w:szCs w:val="18"/>
              </w:rPr>
            </w:pPr>
            <w:r>
              <w:rPr>
                <w:rFonts w:ascii="Arial" w:hAnsi="Arial" w:cs="Arial"/>
                <w:sz w:val="18"/>
                <w:szCs w:val="18"/>
              </w:rPr>
              <w:t xml:space="preserve">- </w:t>
            </w:r>
            <w:r>
              <w:rPr>
                <w:rFonts w:ascii="Arial" w:hAnsi="Arial" w:cs="Arial"/>
                <w:b/>
                <w:bCs/>
                <w:sz w:val="18"/>
                <w:szCs w:val="18"/>
              </w:rPr>
              <w:t xml:space="preserve">Happy </w:t>
            </w:r>
            <w:r>
              <w:rPr>
                <w:rFonts w:ascii="Arial" w:hAnsi="Arial" w:cs="Arial"/>
                <w:sz w:val="18"/>
                <w:szCs w:val="18"/>
              </w:rPr>
              <w:t>- positive emotion</w:t>
            </w:r>
          </w:p>
        </w:tc>
      </w:tr>
      <w:tr w:rsidR="00A5192B" w14:paraId="26E1EEDA" w14:textId="77777777" w:rsidTr="008346E1">
        <w:trPr>
          <w:trHeight w:val="746"/>
        </w:trPr>
        <w:tc>
          <w:tcPr>
            <w:tcW w:w="1271" w:type="dxa"/>
          </w:tcPr>
          <w:p w14:paraId="2D8F951A" w14:textId="77777777" w:rsidR="00A5192B" w:rsidRDefault="00A5192B" w:rsidP="008346E1">
            <w:pPr>
              <w:rPr>
                <w:rFonts w:ascii="Arial" w:hAnsi="Arial" w:cs="Arial"/>
              </w:rPr>
            </w:pPr>
            <w:r w:rsidRPr="00890054">
              <w:rPr>
                <w:rFonts w:ascii="Arial" w:hAnsi="Arial" w:cs="Arial"/>
                <w:highlight w:val="lightGray"/>
                <w:shd w:val="clear" w:color="auto" w:fill="FFFFFF"/>
              </w:rPr>
              <w:t>P6M</w:t>
            </w:r>
          </w:p>
        </w:tc>
        <w:tc>
          <w:tcPr>
            <w:tcW w:w="6237" w:type="dxa"/>
          </w:tcPr>
          <w:p w14:paraId="7857D4BE" w14:textId="77777777" w:rsidR="00A5192B" w:rsidRDefault="00A5192B" w:rsidP="008346E1">
            <w:pPr>
              <w:rPr>
                <w:rFonts w:ascii="Arial" w:hAnsi="Arial" w:cs="Arial"/>
              </w:rPr>
            </w:pPr>
            <w:r w:rsidRPr="00890054">
              <w:rPr>
                <w:rFonts w:ascii="Arial" w:hAnsi="Arial" w:cs="Arial"/>
                <w:spacing w:val="-4"/>
                <w:sz w:val="21"/>
                <w:szCs w:val="21"/>
                <w:highlight w:val="yellow"/>
                <w:shd w:val="clear" w:color="auto" w:fill="F5F5F5"/>
              </w:rPr>
              <w:t xml:space="preserve">Quite </w:t>
            </w:r>
            <w:r w:rsidRPr="00890054">
              <w:rPr>
                <w:rFonts w:ascii="Arial" w:hAnsi="Arial" w:cs="Arial"/>
                <w:spacing w:val="-4"/>
                <w:sz w:val="21"/>
                <w:szCs w:val="21"/>
                <w:highlight w:val="magenta"/>
                <w:shd w:val="clear" w:color="auto" w:fill="F5F5F5"/>
              </w:rPr>
              <w:t>happy</w:t>
            </w:r>
            <w:r w:rsidRPr="00890054">
              <w:rPr>
                <w:rFonts w:ascii="Arial" w:hAnsi="Arial" w:cs="Arial"/>
                <w:spacing w:val="-4"/>
                <w:sz w:val="21"/>
                <w:szCs w:val="21"/>
                <w:shd w:val="clear" w:color="auto" w:fill="F5F5F5"/>
              </w:rPr>
              <w:t xml:space="preserve"> because I can </w:t>
            </w:r>
            <w:r w:rsidRPr="00890054">
              <w:rPr>
                <w:rFonts w:ascii="Arial" w:hAnsi="Arial" w:cs="Arial"/>
                <w:b/>
                <w:bCs/>
                <w:spacing w:val="-4"/>
                <w:sz w:val="21"/>
                <w:szCs w:val="21"/>
                <w:highlight w:val="yellow"/>
                <w:shd w:val="clear" w:color="auto" w:fill="F5F5F5"/>
              </w:rPr>
              <w:t>see</w:t>
            </w:r>
            <w:r w:rsidRPr="00890054">
              <w:rPr>
                <w:rFonts w:ascii="Arial" w:hAnsi="Arial" w:cs="Arial"/>
                <w:spacing w:val="-4"/>
                <w:sz w:val="21"/>
                <w:szCs w:val="21"/>
                <w:highlight w:val="yellow"/>
                <w:shd w:val="clear" w:color="auto" w:fill="F5F5F5"/>
              </w:rPr>
              <w:t xml:space="preserve"> how much my voice has changed</w:t>
            </w:r>
            <w:r w:rsidRPr="00890054">
              <w:rPr>
                <w:rFonts w:ascii="Arial" w:hAnsi="Arial" w:cs="Arial"/>
                <w:spacing w:val="-4"/>
                <w:sz w:val="21"/>
                <w:szCs w:val="21"/>
                <w:shd w:val="clear" w:color="auto" w:fill="F5F5F5"/>
              </w:rPr>
              <w:t>.</w:t>
            </w:r>
          </w:p>
        </w:tc>
        <w:tc>
          <w:tcPr>
            <w:tcW w:w="2552" w:type="dxa"/>
          </w:tcPr>
          <w:p w14:paraId="5C89761B"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“Quite happy”</w:t>
            </w:r>
          </w:p>
          <w:p w14:paraId="2084D808"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 xml:space="preserve">“See how much my voice has </w:t>
            </w:r>
            <w:proofErr w:type="gramStart"/>
            <w:r w:rsidRPr="007D1E8E">
              <w:rPr>
                <w:rStyle w:val="cf01"/>
                <w:rFonts w:ascii="Arial" w:eastAsiaTheme="majorEastAsia" w:hAnsi="Arial" w:cs="Arial"/>
              </w:rPr>
              <w:t>changed”</w:t>
            </w:r>
            <w:proofErr w:type="gramEnd"/>
            <w:r w:rsidRPr="007D1E8E">
              <w:rPr>
                <w:rStyle w:val="cf01"/>
                <w:rFonts w:ascii="Arial" w:eastAsiaTheme="majorEastAsia" w:hAnsi="Arial" w:cs="Arial"/>
              </w:rPr>
              <w:t xml:space="preserve"> </w:t>
            </w:r>
          </w:p>
          <w:p w14:paraId="236065CD" w14:textId="77777777" w:rsidR="00A5192B" w:rsidRDefault="00A5192B" w:rsidP="008346E1">
            <w:pPr>
              <w:pStyle w:val="pf1"/>
              <w:spacing w:before="0" w:beforeAutospacing="0" w:after="0" w:afterAutospacing="0"/>
              <w:jc w:val="center"/>
              <w:rPr>
                <w:rFonts w:ascii="Arial" w:hAnsi="Arial" w:cs="Arial"/>
              </w:rPr>
            </w:pPr>
          </w:p>
        </w:tc>
        <w:tc>
          <w:tcPr>
            <w:tcW w:w="3886" w:type="dxa"/>
          </w:tcPr>
          <w:p w14:paraId="442E3A78" w14:textId="77777777" w:rsidR="00A5192B" w:rsidRDefault="00A5192B" w:rsidP="008346E1">
            <w:pPr>
              <w:rPr>
                <w:rFonts w:ascii="Arial" w:hAnsi="Arial" w:cs="Arial"/>
                <w:sz w:val="18"/>
                <w:szCs w:val="18"/>
              </w:rPr>
            </w:pPr>
            <w:r>
              <w:rPr>
                <w:rFonts w:ascii="Arial" w:hAnsi="Arial" w:cs="Arial"/>
                <w:b/>
                <w:bCs/>
                <w:sz w:val="18"/>
                <w:szCs w:val="18"/>
              </w:rPr>
              <w:t xml:space="preserve">- </w:t>
            </w:r>
            <w:r w:rsidRPr="00DC1C08">
              <w:rPr>
                <w:rFonts w:ascii="Arial" w:hAnsi="Arial" w:cs="Arial"/>
                <w:b/>
                <w:bCs/>
                <w:sz w:val="18"/>
                <w:szCs w:val="18"/>
              </w:rPr>
              <w:t>Enhance</w:t>
            </w:r>
            <w:r>
              <w:rPr>
                <w:rFonts w:ascii="Arial" w:hAnsi="Arial" w:cs="Arial"/>
                <w:b/>
                <w:bCs/>
                <w:sz w:val="18"/>
                <w:szCs w:val="18"/>
              </w:rPr>
              <w:t>d</w:t>
            </w:r>
            <w:r w:rsidRPr="00DC1C08">
              <w:rPr>
                <w:rFonts w:ascii="Arial" w:hAnsi="Arial" w:cs="Arial"/>
                <w:b/>
                <w:bCs/>
                <w:sz w:val="18"/>
                <w:szCs w:val="18"/>
              </w:rPr>
              <w:t xml:space="preserve"> awareness</w:t>
            </w:r>
            <w:r w:rsidRPr="00DC1C08">
              <w:rPr>
                <w:rFonts w:ascii="Arial" w:hAnsi="Arial" w:cs="Arial"/>
                <w:sz w:val="18"/>
                <w:szCs w:val="18"/>
              </w:rPr>
              <w:t xml:space="preserve"> of voice</w:t>
            </w:r>
            <w:r>
              <w:rPr>
                <w:rFonts w:ascii="Arial" w:hAnsi="Arial" w:cs="Arial"/>
                <w:sz w:val="18"/>
                <w:szCs w:val="18"/>
              </w:rPr>
              <w:t>.</w:t>
            </w:r>
            <w:r w:rsidRPr="00DC1C08">
              <w:rPr>
                <w:rFonts w:ascii="Arial" w:hAnsi="Arial" w:cs="Arial"/>
                <w:sz w:val="18"/>
                <w:szCs w:val="18"/>
              </w:rPr>
              <w:t xml:space="preserve"> </w:t>
            </w:r>
          </w:p>
          <w:p w14:paraId="3C85F4FF" w14:textId="77777777" w:rsidR="00A5192B" w:rsidRDefault="00A5192B" w:rsidP="008346E1">
            <w:pPr>
              <w:rPr>
                <w:rFonts w:ascii="Arial" w:hAnsi="Arial" w:cs="Arial"/>
                <w:b/>
                <w:bCs/>
                <w:sz w:val="18"/>
                <w:szCs w:val="18"/>
              </w:rPr>
            </w:pPr>
            <w:r w:rsidRPr="0075087C">
              <w:rPr>
                <w:rFonts w:ascii="Arial" w:hAnsi="Arial" w:cs="Arial"/>
                <w:sz w:val="18"/>
                <w:szCs w:val="18"/>
              </w:rPr>
              <w:t xml:space="preserve">- </w:t>
            </w:r>
            <w:r w:rsidRPr="00DC1C08">
              <w:rPr>
                <w:rFonts w:ascii="Arial" w:hAnsi="Arial" w:cs="Arial"/>
                <w:sz w:val="18"/>
                <w:szCs w:val="18"/>
                <w:u w:val="single"/>
              </w:rPr>
              <w:t>See</w:t>
            </w:r>
            <w:r w:rsidRPr="00DC1C08">
              <w:rPr>
                <w:rFonts w:ascii="Arial" w:hAnsi="Arial" w:cs="Arial"/>
                <w:sz w:val="18"/>
                <w:szCs w:val="18"/>
              </w:rPr>
              <w:t xml:space="preserve"> </w:t>
            </w:r>
            <w:r w:rsidRPr="00DC1C08">
              <w:rPr>
                <w:rFonts w:ascii="Arial" w:hAnsi="Arial" w:cs="Arial"/>
                <w:b/>
                <w:bCs/>
                <w:sz w:val="18"/>
                <w:szCs w:val="18"/>
              </w:rPr>
              <w:t>development.</w:t>
            </w:r>
          </w:p>
          <w:p w14:paraId="7A14A796" w14:textId="77777777" w:rsidR="00A5192B" w:rsidRPr="002E3F9A" w:rsidRDefault="00A5192B" w:rsidP="008346E1">
            <w:pPr>
              <w:rPr>
                <w:rFonts w:ascii="Arial" w:hAnsi="Arial" w:cs="Arial"/>
                <w:sz w:val="18"/>
                <w:szCs w:val="18"/>
                <w:shd w:val="clear" w:color="auto" w:fill="FFFFFF"/>
              </w:rPr>
            </w:pPr>
            <w:r>
              <w:rPr>
                <w:rFonts w:ascii="Arial" w:hAnsi="Arial" w:cs="Arial"/>
                <w:b/>
                <w:bCs/>
                <w:sz w:val="18"/>
                <w:szCs w:val="18"/>
                <w:shd w:val="clear" w:color="auto" w:fill="FFFFFF"/>
              </w:rPr>
              <w:t xml:space="preserve">- Happy </w:t>
            </w:r>
            <w:r>
              <w:rPr>
                <w:rFonts w:ascii="Arial" w:hAnsi="Arial" w:cs="Arial"/>
                <w:sz w:val="18"/>
                <w:szCs w:val="18"/>
                <w:shd w:val="clear" w:color="auto" w:fill="FFFFFF"/>
              </w:rPr>
              <w:t>– positive emotion.</w:t>
            </w:r>
          </w:p>
          <w:p w14:paraId="056E143D" w14:textId="77777777" w:rsidR="00A5192B" w:rsidRPr="000F4A80" w:rsidRDefault="00A5192B" w:rsidP="00942D8B">
            <w:pPr>
              <w:pStyle w:val="ListParagraph"/>
              <w:numPr>
                <w:ilvl w:val="1"/>
                <w:numId w:val="16"/>
              </w:numPr>
              <w:rPr>
                <w:rFonts w:ascii="Arial" w:hAnsi="Arial" w:cs="Arial"/>
                <w:i/>
                <w:iCs/>
                <w:sz w:val="18"/>
                <w:szCs w:val="18"/>
                <w:shd w:val="clear" w:color="auto" w:fill="FFFFFF"/>
              </w:rPr>
            </w:pPr>
            <w:r w:rsidRPr="000F4A80">
              <w:rPr>
                <w:rFonts w:ascii="Arial" w:hAnsi="Arial" w:cs="Arial"/>
                <w:i/>
                <w:iCs/>
                <w:sz w:val="18"/>
                <w:szCs w:val="18"/>
              </w:rPr>
              <w:t xml:space="preserve">Enhance </w:t>
            </w:r>
            <w:r w:rsidRPr="00BD3FE8">
              <w:rPr>
                <w:rFonts w:ascii="Arial" w:hAnsi="Arial" w:cs="Arial"/>
                <w:b/>
                <w:bCs/>
                <w:i/>
                <w:iCs/>
                <w:sz w:val="18"/>
                <w:szCs w:val="18"/>
              </w:rPr>
              <w:t>understanding</w:t>
            </w:r>
            <w:r w:rsidRPr="000F4A80">
              <w:rPr>
                <w:rFonts w:ascii="Arial" w:hAnsi="Arial" w:cs="Arial"/>
                <w:i/>
                <w:iCs/>
                <w:sz w:val="18"/>
                <w:szCs w:val="18"/>
              </w:rPr>
              <w:t xml:space="preserve">? </w:t>
            </w:r>
          </w:p>
          <w:p w14:paraId="6B0B2D9E" w14:textId="77777777" w:rsidR="00A5192B" w:rsidRPr="00FE1E5D" w:rsidRDefault="00A5192B" w:rsidP="00942D8B">
            <w:pPr>
              <w:pStyle w:val="ListParagraph"/>
              <w:numPr>
                <w:ilvl w:val="1"/>
                <w:numId w:val="16"/>
              </w:numPr>
              <w:rPr>
                <w:rFonts w:ascii="Arial" w:hAnsi="Arial" w:cs="Arial"/>
                <w:sz w:val="18"/>
                <w:szCs w:val="18"/>
                <w:shd w:val="clear" w:color="auto" w:fill="FFFFFF"/>
              </w:rPr>
            </w:pPr>
            <w:r w:rsidRPr="00BD3FE8">
              <w:rPr>
                <w:rFonts w:ascii="Arial" w:hAnsi="Arial" w:cs="Arial"/>
                <w:b/>
                <w:bCs/>
                <w:i/>
                <w:iCs/>
                <w:sz w:val="18"/>
                <w:szCs w:val="18"/>
              </w:rPr>
              <w:t>Confirmatory</w:t>
            </w:r>
            <w:r w:rsidRPr="000F4A80">
              <w:rPr>
                <w:rFonts w:ascii="Arial" w:hAnsi="Arial" w:cs="Arial"/>
                <w:i/>
                <w:iCs/>
                <w:sz w:val="18"/>
                <w:szCs w:val="18"/>
              </w:rPr>
              <w:t>?</w:t>
            </w:r>
          </w:p>
        </w:tc>
      </w:tr>
      <w:tr w:rsidR="00A5192B" w14:paraId="1DBB301D" w14:textId="77777777" w:rsidTr="008346E1">
        <w:trPr>
          <w:trHeight w:val="746"/>
        </w:trPr>
        <w:tc>
          <w:tcPr>
            <w:tcW w:w="13946" w:type="dxa"/>
            <w:gridSpan w:val="4"/>
          </w:tcPr>
          <w:p w14:paraId="4494DCC3" w14:textId="77777777" w:rsidR="00A5192B" w:rsidRPr="00890054" w:rsidRDefault="00A5192B" w:rsidP="008346E1">
            <w:pPr>
              <w:rPr>
                <w:rFonts w:ascii="Arial" w:hAnsi="Arial" w:cs="Arial"/>
                <w:b/>
                <w:bCs/>
                <w:shd w:val="clear" w:color="auto" w:fill="FFFFFF"/>
              </w:rPr>
            </w:pPr>
            <w:r>
              <w:rPr>
                <w:rFonts w:ascii="Arial" w:hAnsi="Arial" w:cs="Arial"/>
                <w:b/>
                <w:bCs/>
              </w:rPr>
              <w:t>Question Five:</w:t>
            </w:r>
            <w:r w:rsidRPr="00890054">
              <w:rPr>
                <w:rFonts w:ascii="Arial" w:hAnsi="Arial" w:cs="Arial"/>
                <w:b/>
                <w:bCs/>
              </w:rPr>
              <w:t xml:space="preserve"> </w:t>
            </w:r>
            <w:r w:rsidRPr="00890054">
              <w:rPr>
                <w:rFonts w:ascii="Arial" w:hAnsi="Arial" w:cs="Arial"/>
                <w:b/>
                <w:bCs/>
                <w:shd w:val="clear" w:color="auto" w:fill="FFFFFF"/>
              </w:rPr>
              <w:t>Now think about a time when you found an exercise challenging to sing.</w:t>
            </w:r>
            <w:r w:rsidRPr="00890054">
              <w:rPr>
                <w:rFonts w:ascii="Arial" w:hAnsi="Arial" w:cs="Arial"/>
                <w:b/>
                <w:bCs/>
              </w:rPr>
              <w:br/>
            </w:r>
            <w:r w:rsidRPr="00890054">
              <w:rPr>
                <w:rFonts w:ascii="Arial" w:hAnsi="Arial" w:cs="Arial"/>
                <w:b/>
                <w:bCs/>
                <w:shd w:val="clear" w:color="auto" w:fill="FFFFFF"/>
              </w:rPr>
              <w:t>How did seeing the result of that exercise on the screen make you feel?</w:t>
            </w:r>
          </w:p>
          <w:p w14:paraId="1DE60E31" w14:textId="77777777" w:rsidR="00A5192B" w:rsidRDefault="00A5192B" w:rsidP="008346E1">
            <w:pPr>
              <w:rPr>
                <w:rFonts w:ascii="Arial" w:hAnsi="Arial" w:cs="Arial"/>
              </w:rPr>
            </w:pPr>
          </w:p>
        </w:tc>
      </w:tr>
      <w:tr w:rsidR="00A5192B" w14:paraId="4C3F7014" w14:textId="77777777" w:rsidTr="008346E1">
        <w:trPr>
          <w:trHeight w:val="746"/>
        </w:trPr>
        <w:tc>
          <w:tcPr>
            <w:tcW w:w="1271" w:type="dxa"/>
          </w:tcPr>
          <w:p w14:paraId="313198DC" w14:textId="77777777" w:rsidR="00A5192B" w:rsidRDefault="00A5192B" w:rsidP="008346E1">
            <w:pPr>
              <w:rPr>
                <w:rFonts w:ascii="Arial" w:hAnsi="Arial" w:cs="Arial"/>
              </w:rPr>
            </w:pPr>
            <w:r w:rsidRPr="00890054">
              <w:rPr>
                <w:rFonts w:ascii="Arial" w:hAnsi="Arial" w:cs="Arial"/>
                <w:highlight w:val="magenta"/>
                <w:shd w:val="clear" w:color="auto" w:fill="FFFFFF"/>
              </w:rPr>
              <w:t>P1F</w:t>
            </w:r>
          </w:p>
        </w:tc>
        <w:tc>
          <w:tcPr>
            <w:tcW w:w="6237" w:type="dxa"/>
          </w:tcPr>
          <w:p w14:paraId="56C1FEF8"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When we were doing louds and softs it </w:t>
            </w:r>
            <w:r w:rsidRPr="00890054">
              <w:rPr>
                <w:rFonts w:ascii="Arial" w:hAnsi="Arial" w:cs="Arial"/>
                <w:spacing w:val="-4"/>
                <w:sz w:val="21"/>
                <w:szCs w:val="21"/>
                <w:highlight w:val="magenta"/>
                <w:shd w:val="clear" w:color="auto" w:fill="F5F5F5"/>
              </w:rPr>
              <w:t>helped me improve</w:t>
            </w:r>
            <w:r w:rsidRPr="00890054">
              <w:rPr>
                <w:rFonts w:ascii="Arial" w:hAnsi="Arial" w:cs="Arial"/>
                <w:spacing w:val="-4"/>
                <w:sz w:val="21"/>
                <w:szCs w:val="21"/>
                <w:shd w:val="clear" w:color="auto" w:fill="F5F5F5"/>
              </w:rPr>
              <w:t xml:space="preserve"> by </w:t>
            </w:r>
            <w:r w:rsidRPr="00890054">
              <w:rPr>
                <w:rFonts w:ascii="Arial" w:hAnsi="Arial" w:cs="Arial"/>
                <w:spacing w:val="-4"/>
                <w:sz w:val="21"/>
                <w:szCs w:val="21"/>
                <w:u w:val="single"/>
                <w:shd w:val="clear" w:color="auto" w:fill="F5F5F5"/>
              </w:rPr>
              <w:t>seeing</w:t>
            </w:r>
            <w:r w:rsidRPr="00890054">
              <w:rPr>
                <w:rFonts w:ascii="Arial" w:hAnsi="Arial" w:cs="Arial"/>
                <w:spacing w:val="-4"/>
                <w:sz w:val="21"/>
                <w:szCs w:val="21"/>
                <w:shd w:val="clear" w:color="auto" w:fill="F5F5F5"/>
              </w:rPr>
              <w:t xml:space="preserve"> how much breath and muscle I was using.</w:t>
            </w:r>
          </w:p>
        </w:tc>
        <w:tc>
          <w:tcPr>
            <w:tcW w:w="2552" w:type="dxa"/>
          </w:tcPr>
          <w:p w14:paraId="6B5F6222"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helped</w:t>
            </w:r>
            <w:proofErr w:type="gramEnd"/>
            <w:r w:rsidRPr="007D1E8E">
              <w:rPr>
                <w:rStyle w:val="cf01"/>
                <w:rFonts w:ascii="Arial" w:eastAsiaTheme="majorEastAsia" w:hAnsi="Arial" w:cs="Arial"/>
              </w:rPr>
              <w:t xml:space="preserve"> me improve”</w:t>
            </w:r>
          </w:p>
          <w:p w14:paraId="45449DB9"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seeing</w:t>
            </w:r>
            <w:proofErr w:type="gramEnd"/>
            <w:r w:rsidRPr="007D1E8E">
              <w:rPr>
                <w:rStyle w:val="cf01"/>
                <w:rFonts w:ascii="Arial" w:eastAsiaTheme="majorEastAsia" w:hAnsi="Arial" w:cs="Arial"/>
              </w:rPr>
              <w:t xml:space="preserve"> how much”</w:t>
            </w:r>
          </w:p>
          <w:p w14:paraId="7463A748" w14:textId="77777777" w:rsidR="00A5192B" w:rsidRDefault="00A5192B" w:rsidP="008346E1">
            <w:pPr>
              <w:rPr>
                <w:rFonts w:ascii="Arial" w:hAnsi="Arial" w:cs="Arial"/>
              </w:rPr>
            </w:pPr>
          </w:p>
        </w:tc>
        <w:tc>
          <w:tcPr>
            <w:tcW w:w="3886" w:type="dxa"/>
          </w:tcPr>
          <w:p w14:paraId="2E1576A2" w14:textId="77777777" w:rsidR="00A5192B" w:rsidRPr="007D1E8E" w:rsidRDefault="00A5192B" w:rsidP="008346E1">
            <w:pPr>
              <w:pStyle w:val="FootnoteText"/>
              <w:rPr>
                <w:rFonts w:ascii="Arial" w:hAnsi="Arial" w:cs="Arial"/>
                <w:sz w:val="18"/>
                <w:szCs w:val="18"/>
              </w:rPr>
            </w:pPr>
            <w:r w:rsidRPr="005114B4">
              <w:rPr>
                <w:rFonts w:ascii="Arial" w:hAnsi="Arial" w:cs="Arial"/>
                <w:b/>
                <w:bCs/>
                <w:sz w:val="18"/>
                <w:szCs w:val="18"/>
              </w:rPr>
              <w:t xml:space="preserve">- </w:t>
            </w:r>
            <w:r>
              <w:rPr>
                <w:rFonts w:ascii="Arial" w:hAnsi="Arial" w:cs="Arial"/>
                <w:b/>
                <w:bCs/>
                <w:sz w:val="18"/>
                <w:szCs w:val="18"/>
              </w:rPr>
              <w:t>H</w:t>
            </w:r>
            <w:r w:rsidRPr="005114B4">
              <w:rPr>
                <w:rFonts w:ascii="Arial" w:hAnsi="Arial" w:cs="Arial"/>
                <w:b/>
                <w:bCs/>
                <w:sz w:val="18"/>
                <w:szCs w:val="18"/>
              </w:rPr>
              <w:t>elped</w:t>
            </w:r>
            <w:r w:rsidRPr="005114B4">
              <w:rPr>
                <w:rFonts w:ascii="Arial" w:hAnsi="Arial" w:cs="Arial"/>
                <w:sz w:val="18"/>
                <w:szCs w:val="18"/>
              </w:rPr>
              <w:t xml:space="preserve"> to </w:t>
            </w:r>
            <w:r w:rsidRPr="005114B4">
              <w:rPr>
                <w:rFonts w:ascii="Arial" w:hAnsi="Arial" w:cs="Arial"/>
                <w:b/>
                <w:bCs/>
                <w:sz w:val="18"/>
                <w:szCs w:val="18"/>
              </w:rPr>
              <w:t>improve</w:t>
            </w:r>
            <w:r w:rsidRPr="005114B4">
              <w:rPr>
                <w:rFonts w:ascii="Arial" w:hAnsi="Arial" w:cs="Arial"/>
                <w:sz w:val="18"/>
                <w:szCs w:val="18"/>
              </w:rPr>
              <w:t xml:space="preserve"> – result</w:t>
            </w:r>
            <w:r>
              <w:rPr>
                <w:rFonts w:ascii="Arial" w:hAnsi="Arial" w:cs="Arial"/>
                <w:sz w:val="18"/>
                <w:szCs w:val="18"/>
              </w:rPr>
              <w:t xml:space="preserve"> based.</w:t>
            </w:r>
          </w:p>
          <w:p w14:paraId="0874F9E6" w14:textId="77777777" w:rsidR="00A5192B" w:rsidRPr="007D1E8E" w:rsidRDefault="00A5192B" w:rsidP="008346E1">
            <w:pPr>
              <w:pStyle w:val="FootnoteText"/>
              <w:rPr>
                <w:rFonts w:ascii="Arial" w:hAnsi="Arial" w:cs="Arial"/>
                <w:sz w:val="18"/>
                <w:szCs w:val="18"/>
              </w:rPr>
            </w:pPr>
            <w:r>
              <w:rPr>
                <w:rFonts w:ascii="Arial" w:hAnsi="Arial" w:cs="Arial"/>
                <w:b/>
                <w:bCs/>
                <w:sz w:val="18"/>
                <w:szCs w:val="18"/>
              </w:rPr>
              <w:t xml:space="preserve">- </w:t>
            </w:r>
            <w:r w:rsidRPr="007D1E8E">
              <w:rPr>
                <w:rFonts w:ascii="Arial" w:hAnsi="Arial" w:cs="Arial"/>
                <w:b/>
                <w:bCs/>
                <w:sz w:val="18"/>
                <w:szCs w:val="18"/>
              </w:rPr>
              <w:t>Achievement</w:t>
            </w:r>
            <w:r w:rsidRPr="007D1E8E">
              <w:rPr>
                <w:rFonts w:ascii="Arial" w:hAnsi="Arial" w:cs="Arial"/>
                <w:sz w:val="18"/>
                <w:szCs w:val="18"/>
              </w:rPr>
              <w:t xml:space="preserve"> – ability to </w:t>
            </w:r>
            <w:r w:rsidRPr="007D1E8E">
              <w:rPr>
                <w:rFonts w:ascii="Arial" w:hAnsi="Arial" w:cs="Arial"/>
                <w:sz w:val="18"/>
                <w:szCs w:val="18"/>
                <w:u w:val="single"/>
              </w:rPr>
              <w:t>see</w:t>
            </w:r>
            <w:r w:rsidRPr="007D1E8E">
              <w:rPr>
                <w:rFonts w:ascii="Arial" w:hAnsi="Arial" w:cs="Arial"/>
                <w:sz w:val="18"/>
                <w:szCs w:val="18"/>
              </w:rPr>
              <w:t xml:space="preserve"> result </w:t>
            </w:r>
          </w:p>
          <w:p w14:paraId="0AA3A641" w14:textId="77777777" w:rsidR="00A5192B" w:rsidRDefault="00A5192B" w:rsidP="008346E1">
            <w:pPr>
              <w:rPr>
                <w:rFonts w:ascii="Arial" w:hAnsi="Arial" w:cs="Arial"/>
                <w:sz w:val="18"/>
                <w:szCs w:val="18"/>
              </w:rPr>
            </w:pPr>
            <w:r>
              <w:rPr>
                <w:rFonts w:ascii="Arial" w:hAnsi="Arial" w:cs="Arial"/>
                <w:b/>
                <w:bCs/>
                <w:sz w:val="18"/>
                <w:szCs w:val="18"/>
              </w:rPr>
              <w:t>- Enhance a</w:t>
            </w:r>
            <w:r w:rsidRPr="007D1E8E">
              <w:rPr>
                <w:rFonts w:ascii="Arial" w:hAnsi="Arial" w:cs="Arial"/>
                <w:b/>
                <w:bCs/>
                <w:sz w:val="18"/>
                <w:szCs w:val="18"/>
              </w:rPr>
              <w:t>wareness</w:t>
            </w:r>
            <w:r w:rsidRPr="007D1E8E">
              <w:rPr>
                <w:rFonts w:ascii="Arial" w:hAnsi="Arial" w:cs="Arial"/>
                <w:sz w:val="18"/>
                <w:szCs w:val="18"/>
              </w:rPr>
              <w:t xml:space="preserve"> of voice – seeing physiological function </w:t>
            </w:r>
          </w:p>
          <w:p w14:paraId="432DB9D8" w14:textId="77777777" w:rsidR="00A5192B" w:rsidRDefault="00A5192B" w:rsidP="008346E1">
            <w:pPr>
              <w:rPr>
                <w:rFonts w:ascii="Arial" w:hAnsi="Arial" w:cs="Arial"/>
              </w:rPr>
            </w:pPr>
            <w:r>
              <w:rPr>
                <w:rFonts w:ascii="Arial" w:hAnsi="Arial" w:cs="Arial"/>
                <w:b/>
                <w:bCs/>
                <w:sz w:val="18"/>
                <w:szCs w:val="18"/>
              </w:rPr>
              <w:t>- I</w:t>
            </w:r>
            <w:r w:rsidRPr="007D1E8E">
              <w:rPr>
                <w:rFonts w:ascii="Arial" w:hAnsi="Arial" w:cs="Arial"/>
                <w:b/>
                <w:bCs/>
                <w:sz w:val="18"/>
                <w:szCs w:val="18"/>
              </w:rPr>
              <w:t>mprove understanding</w:t>
            </w:r>
            <w:r w:rsidRPr="007D1E8E">
              <w:rPr>
                <w:rFonts w:ascii="Arial" w:hAnsi="Arial" w:cs="Arial"/>
                <w:sz w:val="18"/>
                <w:szCs w:val="18"/>
              </w:rPr>
              <w:t>.</w:t>
            </w:r>
          </w:p>
        </w:tc>
      </w:tr>
      <w:tr w:rsidR="00A5192B" w14:paraId="385DA9FB" w14:textId="77777777" w:rsidTr="008346E1">
        <w:trPr>
          <w:trHeight w:val="746"/>
        </w:trPr>
        <w:tc>
          <w:tcPr>
            <w:tcW w:w="1271" w:type="dxa"/>
          </w:tcPr>
          <w:p w14:paraId="38BB9C96" w14:textId="77777777" w:rsidR="00A5192B" w:rsidRDefault="00A5192B" w:rsidP="008346E1">
            <w:pPr>
              <w:rPr>
                <w:rFonts w:ascii="Arial" w:hAnsi="Arial" w:cs="Arial"/>
              </w:rPr>
            </w:pPr>
            <w:r w:rsidRPr="00890054">
              <w:rPr>
                <w:rFonts w:ascii="Arial" w:hAnsi="Arial" w:cs="Arial"/>
                <w:highlight w:val="cyan"/>
                <w:shd w:val="clear" w:color="auto" w:fill="FFFFFF"/>
              </w:rPr>
              <w:t>P2F</w:t>
            </w:r>
          </w:p>
        </w:tc>
        <w:tc>
          <w:tcPr>
            <w:tcW w:w="6237" w:type="dxa"/>
          </w:tcPr>
          <w:p w14:paraId="107300DC"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Trying to make it not very breath</w:t>
            </w:r>
            <w:r>
              <w:rPr>
                <w:rFonts w:ascii="Arial" w:hAnsi="Arial" w:cs="Arial"/>
                <w:spacing w:val="-4"/>
                <w:sz w:val="21"/>
                <w:szCs w:val="21"/>
                <w:shd w:val="clear" w:color="auto" w:fill="F5F5F5"/>
              </w:rPr>
              <w:t>y</w:t>
            </w:r>
            <w:r w:rsidRPr="00890054">
              <w:rPr>
                <w:rFonts w:ascii="Arial" w:hAnsi="Arial" w:cs="Arial"/>
                <w:spacing w:val="-4"/>
                <w:sz w:val="21"/>
                <w:szCs w:val="21"/>
                <w:shd w:val="clear" w:color="auto" w:fill="F5F5F5"/>
              </w:rPr>
              <w:t xml:space="preserve">. I found it </w:t>
            </w:r>
            <w:r w:rsidRPr="00890054">
              <w:rPr>
                <w:rFonts w:ascii="Arial" w:hAnsi="Arial" w:cs="Arial"/>
                <w:spacing w:val="-4"/>
                <w:sz w:val="21"/>
                <w:szCs w:val="21"/>
                <w:highlight w:val="red"/>
                <w:shd w:val="clear" w:color="auto" w:fill="F5F5F5"/>
              </w:rPr>
              <w:t>very difficult</w:t>
            </w:r>
            <w:r w:rsidRPr="00890054">
              <w:rPr>
                <w:rFonts w:ascii="Arial" w:hAnsi="Arial" w:cs="Arial"/>
                <w:spacing w:val="-4"/>
                <w:sz w:val="21"/>
                <w:szCs w:val="21"/>
                <w:shd w:val="clear" w:color="auto" w:fill="F5F5F5"/>
              </w:rPr>
              <w:t xml:space="preserve"> to make it crystal clear.</w:t>
            </w:r>
          </w:p>
        </w:tc>
        <w:tc>
          <w:tcPr>
            <w:tcW w:w="2552" w:type="dxa"/>
          </w:tcPr>
          <w:p w14:paraId="26F4ADA6" w14:textId="77777777" w:rsidR="00A5192B" w:rsidRPr="00C23646" w:rsidRDefault="00A5192B" w:rsidP="008346E1">
            <w:pPr>
              <w:jc w:val="right"/>
              <w:rPr>
                <w:rFonts w:ascii="Arial" w:eastAsia="Times New Roman" w:hAnsi="Arial" w:cs="Arial"/>
                <w:sz w:val="18"/>
                <w:szCs w:val="18"/>
                <w:lang w:eastAsia="en-GB"/>
              </w:rPr>
            </w:pPr>
            <w:r w:rsidRPr="00C23646">
              <w:rPr>
                <w:rFonts w:ascii="Arial" w:eastAsia="Times New Roman" w:hAnsi="Arial" w:cs="Arial"/>
                <w:sz w:val="18"/>
                <w:szCs w:val="18"/>
                <w:lang w:eastAsia="en-GB"/>
              </w:rPr>
              <w:t>“</w:t>
            </w:r>
            <w:proofErr w:type="gramStart"/>
            <w:r w:rsidRPr="00C23646">
              <w:rPr>
                <w:rFonts w:ascii="Arial" w:eastAsia="Times New Roman" w:hAnsi="Arial" w:cs="Arial"/>
                <w:sz w:val="18"/>
                <w:szCs w:val="18"/>
                <w:lang w:eastAsia="en-GB"/>
              </w:rPr>
              <w:t>found</w:t>
            </w:r>
            <w:proofErr w:type="gramEnd"/>
            <w:r w:rsidRPr="00C23646">
              <w:rPr>
                <w:rFonts w:ascii="Arial" w:eastAsia="Times New Roman" w:hAnsi="Arial" w:cs="Arial"/>
                <w:sz w:val="18"/>
                <w:szCs w:val="18"/>
                <w:lang w:eastAsia="en-GB"/>
              </w:rPr>
              <w:t xml:space="preserve"> it very difficult”</w:t>
            </w:r>
          </w:p>
          <w:p w14:paraId="13B675DA" w14:textId="77777777" w:rsidR="00A5192B" w:rsidRDefault="00A5192B" w:rsidP="008346E1">
            <w:pPr>
              <w:rPr>
                <w:rFonts w:ascii="Arial" w:hAnsi="Arial" w:cs="Arial"/>
              </w:rPr>
            </w:pPr>
          </w:p>
        </w:tc>
        <w:tc>
          <w:tcPr>
            <w:tcW w:w="3886" w:type="dxa"/>
          </w:tcPr>
          <w:p w14:paraId="59D3D6AE" w14:textId="77777777" w:rsidR="00A5192B" w:rsidRDefault="00A5192B" w:rsidP="008346E1">
            <w:pPr>
              <w:pStyle w:val="FootnoteText"/>
              <w:rPr>
                <w:rFonts w:ascii="Arial" w:hAnsi="Arial" w:cs="Arial"/>
                <w:sz w:val="18"/>
                <w:szCs w:val="18"/>
              </w:rPr>
            </w:pPr>
            <w:r>
              <w:rPr>
                <w:rFonts w:ascii="Arial" w:hAnsi="Arial" w:cs="Arial"/>
                <w:sz w:val="18"/>
                <w:szCs w:val="18"/>
              </w:rPr>
              <w:t xml:space="preserve">- </w:t>
            </w:r>
            <w:r w:rsidRPr="006C2B96">
              <w:rPr>
                <w:rFonts w:ascii="Arial" w:hAnsi="Arial" w:cs="Arial"/>
                <w:b/>
                <w:bCs/>
                <w:sz w:val="18"/>
                <w:szCs w:val="18"/>
              </w:rPr>
              <w:t>Target = not achieved</w:t>
            </w:r>
            <w:r w:rsidRPr="007D1E8E">
              <w:rPr>
                <w:rFonts w:ascii="Arial" w:hAnsi="Arial" w:cs="Arial"/>
                <w:sz w:val="18"/>
                <w:szCs w:val="18"/>
              </w:rPr>
              <w:t xml:space="preserve"> = no emotion stated.</w:t>
            </w:r>
          </w:p>
          <w:p w14:paraId="2EDFAAAD" w14:textId="77777777" w:rsidR="00A5192B" w:rsidRDefault="00A5192B" w:rsidP="008346E1">
            <w:pPr>
              <w:pStyle w:val="FootnoteText"/>
              <w:rPr>
                <w:rFonts w:ascii="Arial" w:hAnsi="Arial" w:cs="Arial"/>
                <w:sz w:val="18"/>
                <w:szCs w:val="18"/>
              </w:rPr>
            </w:pPr>
            <w:r>
              <w:rPr>
                <w:rFonts w:ascii="Arial" w:hAnsi="Arial" w:cs="Arial"/>
                <w:sz w:val="18"/>
                <w:szCs w:val="18"/>
              </w:rPr>
              <w:t>-</w:t>
            </w:r>
            <w:r w:rsidRPr="007D1E8E">
              <w:rPr>
                <w:rFonts w:ascii="Arial" w:hAnsi="Arial" w:cs="Arial"/>
                <w:sz w:val="18"/>
                <w:szCs w:val="18"/>
              </w:rPr>
              <w:t xml:space="preserve"> “</w:t>
            </w:r>
            <w:r w:rsidRPr="007D1E8E">
              <w:rPr>
                <w:rFonts w:ascii="Arial" w:hAnsi="Arial" w:cs="Arial"/>
                <w:sz w:val="18"/>
                <w:szCs w:val="18"/>
                <w:highlight w:val="red"/>
              </w:rPr>
              <w:t>very difficult</w:t>
            </w:r>
            <w:r w:rsidRPr="007D1E8E">
              <w:rPr>
                <w:rFonts w:ascii="Arial" w:hAnsi="Arial" w:cs="Arial"/>
                <w:sz w:val="18"/>
                <w:szCs w:val="18"/>
              </w:rPr>
              <w:t xml:space="preserve">” to achieve something on the screen that might not happen. </w:t>
            </w:r>
          </w:p>
          <w:p w14:paraId="55A3840A" w14:textId="77777777" w:rsidR="00A5192B" w:rsidRDefault="00A5192B" w:rsidP="008346E1">
            <w:pPr>
              <w:pStyle w:val="FootnoteText"/>
              <w:rPr>
                <w:rFonts w:ascii="Arial" w:hAnsi="Arial" w:cs="Arial"/>
                <w:sz w:val="18"/>
                <w:szCs w:val="18"/>
              </w:rPr>
            </w:pPr>
          </w:p>
          <w:p w14:paraId="7D0D61A0" w14:textId="77777777" w:rsidR="00A5192B" w:rsidRPr="000F4A80" w:rsidRDefault="00A5192B" w:rsidP="008346E1">
            <w:pPr>
              <w:pStyle w:val="FootnoteText"/>
              <w:rPr>
                <w:rFonts w:ascii="Arial" w:hAnsi="Arial" w:cs="Arial"/>
                <w:i/>
                <w:iCs/>
                <w:sz w:val="18"/>
                <w:szCs w:val="18"/>
              </w:rPr>
            </w:pPr>
            <w:r w:rsidRPr="000F4A80">
              <w:rPr>
                <w:rFonts w:ascii="Arial" w:hAnsi="Arial" w:cs="Arial"/>
                <w:i/>
                <w:iCs/>
                <w:sz w:val="18"/>
                <w:szCs w:val="18"/>
              </w:rPr>
              <w:t>Reflection</w:t>
            </w:r>
          </w:p>
          <w:p w14:paraId="056729D8" w14:textId="77777777" w:rsidR="00A5192B" w:rsidRPr="000F4A80" w:rsidRDefault="00A5192B" w:rsidP="00942D8B">
            <w:pPr>
              <w:pStyle w:val="ListParagraph"/>
              <w:numPr>
                <w:ilvl w:val="0"/>
                <w:numId w:val="19"/>
              </w:numPr>
              <w:rPr>
                <w:rFonts w:ascii="Arial" w:eastAsia="Times New Roman" w:hAnsi="Arial" w:cs="Arial"/>
                <w:i/>
                <w:iCs/>
                <w:sz w:val="18"/>
                <w:szCs w:val="18"/>
                <w:lang w:eastAsia="en-GB"/>
              </w:rPr>
            </w:pPr>
            <w:r w:rsidRPr="000F4A80">
              <w:rPr>
                <w:rFonts w:ascii="Arial" w:eastAsia="Times New Roman" w:hAnsi="Arial" w:cs="Arial"/>
                <w:i/>
                <w:iCs/>
                <w:sz w:val="18"/>
                <w:szCs w:val="18"/>
                <w:lang w:eastAsia="en-GB"/>
              </w:rPr>
              <w:t xml:space="preserve">Did the use of the feedback make this goal more challenging than it would be with teacher feedback? </w:t>
            </w:r>
          </w:p>
          <w:p w14:paraId="61BCFA8A" w14:textId="77777777" w:rsidR="00A5192B" w:rsidRPr="000F4A80" w:rsidRDefault="00A5192B" w:rsidP="00942D8B">
            <w:pPr>
              <w:pStyle w:val="ListParagraph"/>
              <w:numPr>
                <w:ilvl w:val="0"/>
                <w:numId w:val="19"/>
              </w:numPr>
              <w:rPr>
                <w:rFonts w:ascii="Arial" w:eastAsia="Times New Roman" w:hAnsi="Arial" w:cs="Arial"/>
                <w:i/>
                <w:iCs/>
                <w:sz w:val="18"/>
                <w:szCs w:val="18"/>
                <w:lang w:eastAsia="en-GB"/>
              </w:rPr>
            </w:pPr>
            <w:r w:rsidRPr="000F4A80">
              <w:rPr>
                <w:rFonts w:ascii="Arial" w:eastAsia="Times New Roman" w:hAnsi="Arial" w:cs="Arial"/>
                <w:i/>
                <w:iCs/>
                <w:sz w:val="18"/>
                <w:szCs w:val="18"/>
                <w:lang w:eastAsia="en-GB"/>
              </w:rPr>
              <w:t xml:space="preserve">The objective nature making it harder because trying to achieve a ‘perfect’ result. </w:t>
            </w:r>
          </w:p>
          <w:p w14:paraId="29E46D61" w14:textId="77777777" w:rsidR="00A5192B" w:rsidRPr="000F4A80" w:rsidRDefault="00A5192B" w:rsidP="00942D8B">
            <w:pPr>
              <w:pStyle w:val="ListParagraph"/>
              <w:numPr>
                <w:ilvl w:val="0"/>
                <w:numId w:val="19"/>
              </w:numPr>
              <w:rPr>
                <w:rFonts w:ascii="Arial" w:eastAsia="Times New Roman" w:hAnsi="Arial" w:cs="Arial"/>
                <w:i/>
                <w:iCs/>
                <w:sz w:val="18"/>
                <w:szCs w:val="18"/>
                <w:lang w:eastAsia="en-GB"/>
              </w:rPr>
            </w:pPr>
            <w:r w:rsidRPr="000F4A80">
              <w:rPr>
                <w:rFonts w:ascii="Arial" w:eastAsia="Times New Roman" w:hAnsi="Arial" w:cs="Arial"/>
                <w:i/>
                <w:iCs/>
                <w:sz w:val="18"/>
                <w:szCs w:val="18"/>
                <w:lang w:eastAsia="en-GB"/>
              </w:rPr>
              <w:t xml:space="preserve">Whereas with teacher feedback alone, you can alter the perception. </w:t>
            </w:r>
          </w:p>
          <w:p w14:paraId="3B44F5A2" w14:textId="77777777" w:rsidR="00A5192B" w:rsidRPr="000F4A80" w:rsidRDefault="00A5192B" w:rsidP="00942D8B">
            <w:pPr>
              <w:pStyle w:val="ListParagraph"/>
              <w:numPr>
                <w:ilvl w:val="0"/>
                <w:numId w:val="19"/>
              </w:numPr>
              <w:rPr>
                <w:rFonts w:ascii="Arial" w:eastAsia="Times New Roman" w:hAnsi="Arial" w:cs="Arial"/>
                <w:i/>
                <w:iCs/>
                <w:sz w:val="18"/>
                <w:szCs w:val="18"/>
                <w:lang w:eastAsia="en-GB"/>
              </w:rPr>
            </w:pPr>
            <w:r w:rsidRPr="000F4A80">
              <w:rPr>
                <w:rFonts w:ascii="Arial" w:eastAsia="Times New Roman" w:hAnsi="Arial" w:cs="Arial"/>
                <w:i/>
                <w:iCs/>
                <w:sz w:val="18"/>
                <w:szCs w:val="18"/>
                <w:lang w:eastAsia="en-GB"/>
              </w:rPr>
              <w:t>TOO specific?</w:t>
            </w:r>
          </w:p>
          <w:p w14:paraId="5F90280F" w14:textId="77777777" w:rsidR="00A5192B" w:rsidRPr="00D25834" w:rsidRDefault="00A5192B" w:rsidP="00942D8B">
            <w:pPr>
              <w:pStyle w:val="ListParagraph"/>
              <w:numPr>
                <w:ilvl w:val="0"/>
                <w:numId w:val="24"/>
              </w:numPr>
              <w:rPr>
                <w:rFonts w:ascii="Arial" w:hAnsi="Arial" w:cs="Arial"/>
              </w:rPr>
            </w:pPr>
            <w:r w:rsidRPr="000F4A80">
              <w:rPr>
                <w:rFonts w:ascii="Arial" w:hAnsi="Arial" w:cs="Arial"/>
                <w:i/>
                <w:iCs/>
                <w:sz w:val="18"/>
                <w:szCs w:val="18"/>
              </w:rPr>
              <w:t>Important to state the natural diversity in voice, setting appropriate/realistic targets.</w:t>
            </w:r>
          </w:p>
        </w:tc>
      </w:tr>
      <w:tr w:rsidR="00A5192B" w14:paraId="34FC8763" w14:textId="77777777" w:rsidTr="008346E1">
        <w:trPr>
          <w:trHeight w:val="746"/>
        </w:trPr>
        <w:tc>
          <w:tcPr>
            <w:tcW w:w="1271" w:type="dxa"/>
          </w:tcPr>
          <w:p w14:paraId="7C4ED68D" w14:textId="77777777" w:rsidR="00A5192B" w:rsidRDefault="00A5192B" w:rsidP="008346E1">
            <w:pPr>
              <w:rPr>
                <w:rFonts w:ascii="Arial" w:hAnsi="Arial" w:cs="Arial"/>
              </w:rPr>
            </w:pPr>
            <w:r w:rsidRPr="00890054">
              <w:rPr>
                <w:rFonts w:ascii="Arial" w:hAnsi="Arial" w:cs="Arial"/>
                <w:highlight w:val="green"/>
                <w:shd w:val="clear" w:color="auto" w:fill="FFFFFF"/>
              </w:rPr>
              <w:t>P3F</w:t>
            </w:r>
          </w:p>
        </w:tc>
        <w:tc>
          <w:tcPr>
            <w:tcW w:w="6237" w:type="dxa"/>
          </w:tcPr>
          <w:p w14:paraId="7789CD4A"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Seeing the results on the screen made me </w:t>
            </w:r>
            <w:r w:rsidRPr="00890054">
              <w:rPr>
                <w:rFonts w:ascii="Arial" w:hAnsi="Arial" w:cs="Arial"/>
                <w:spacing w:val="-4"/>
                <w:sz w:val="21"/>
                <w:szCs w:val="21"/>
                <w:highlight w:val="yellow"/>
                <w:shd w:val="clear" w:color="auto" w:fill="F5F5F5"/>
              </w:rPr>
              <w:t>want to retry</w:t>
            </w:r>
            <w:r w:rsidRPr="00890054">
              <w:rPr>
                <w:rFonts w:ascii="Arial" w:hAnsi="Arial" w:cs="Arial"/>
                <w:spacing w:val="-4"/>
                <w:sz w:val="21"/>
                <w:szCs w:val="21"/>
                <w:shd w:val="clear" w:color="auto" w:fill="F5F5F5"/>
              </w:rPr>
              <w:t xml:space="preserve"> it until I got better.</w:t>
            </w:r>
          </w:p>
        </w:tc>
        <w:tc>
          <w:tcPr>
            <w:tcW w:w="2552" w:type="dxa"/>
          </w:tcPr>
          <w:p w14:paraId="7C9589A3"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seeing</w:t>
            </w:r>
            <w:proofErr w:type="gramEnd"/>
            <w:r w:rsidRPr="007D1E8E">
              <w:rPr>
                <w:rStyle w:val="cf01"/>
                <w:rFonts w:ascii="Arial" w:eastAsiaTheme="majorEastAsia" w:hAnsi="Arial" w:cs="Arial"/>
              </w:rPr>
              <w:t xml:space="preserve"> the results”</w:t>
            </w:r>
          </w:p>
          <w:p w14:paraId="0FCE38DD"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made</w:t>
            </w:r>
            <w:proofErr w:type="gramEnd"/>
            <w:r w:rsidRPr="007D1E8E">
              <w:rPr>
                <w:rStyle w:val="cf01"/>
                <w:rFonts w:ascii="Arial" w:eastAsiaTheme="majorEastAsia" w:hAnsi="Arial" w:cs="Arial"/>
              </w:rPr>
              <w:t xml:space="preserve"> me want to retry”</w:t>
            </w:r>
          </w:p>
          <w:p w14:paraId="7568397E" w14:textId="77777777" w:rsidR="00A5192B" w:rsidRPr="009515D1"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until</w:t>
            </w:r>
            <w:proofErr w:type="gramEnd"/>
            <w:r w:rsidRPr="007D1E8E">
              <w:rPr>
                <w:rStyle w:val="cf01"/>
                <w:rFonts w:ascii="Arial" w:eastAsiaTheme="majorEastAsia" w:hAnsi="Arial" w:cs="Arial"/>
              </w:rPr>
              <w:t xml:space="preserve"> I got better”</w:t>
            </w:r>
          </w:p>
        </w:tc>
        <w:tc>
          <w:tcPr>
            <w:tcW w:w="3886" w:type="dxa"/>
          </w:tcPr>
          <w:p w14:paraId="3A72945B" w14:textId="77777777" w:rsidR="00A5192B" w:rsidRDefault="00A5192B" w:rsidP="008346E1">
            <w:pPr>
              <w:pStyle w:val="FootnoteText"/>
              <w:rPr>
                <w:rFonts w:ascii="Arial" w:hAnsi="Arial" w:cs="Arial"/>
                <w:sz w:val="18"/>
                <w:szCs w:val="18"/>
              </w:rPr>
            </w:pPr>
            <w:r>
              <w:rPr>
                <w:rFonts w:ascii="Arial" w:hAnsi="Arial" w:cs="Arial"/>
                <w:sz w:val="18"/>
                <w:szCs w:val="18"/>
              </w:rPr>
              <w:t xml:space="preserve">- </w:t>
            </w:r>
            <w:r>
              <w:rPr>
                <w:rFonts w:ascii="Arial" w:hAnsi="Arial" w:cs="Arial"/>
                <w:b/>
                <w:bCs/>
                <w:sz w:val="18"/>
                <w:szCs w:val="18"/>
              </w:rPr>
              <w:t xml:space="preserve">Motivation - </w:t>
            </w:r>
            <w:r w:rsidRPr="007D1E8E">
              <w:rPr>
                <w:rFonts w:ascii="Arial" w:hAnsi="Arial" w:cs="Arial"/>
                <w:sz w:val="18"/>
                <w:szCs w:val="18"/>
              </w:rPr>
              <w:t>Target =</w:t>
            </w:r>
            <w:r w:rsidRPr="007D1E8E">
              <w:rPr>
                <w:rFonts w:ascii="Arial" w:hAnsi="Arial" w:cs="Arial"/>
                <w:sz w:val="18"/>
                <w:szCs w:val="18"/>
                <w:u w:val="single"/>
              </w:rPr>
              <w:t xml:space="preserve"> seeing</w:t>
            </w:r>
            <w:r w:rsidRPr="007D1E8E">
              <w:rPr>
                <w:rFonts w:ascii="Arial" w:hAnsi="Arial" w:cs="Arial"/>
                <w:sz w:val="18"/>
                <w:szCs w:val="18"/>
              </w:rPr>
              <w:t xml:space="preserve"> the result</w:t>
            </w:r>
          </w:p>
          <w:p w14:paraId="58B22B04" w14:textId="77777777" w:rsidR="00A5192B" w:rsidRDefault="00A5192B" w:rsidP="008346E1">
            <w:pPr>
              <w:pStyle w:val="FootnoteText"/>
              <w:rPr>
                <w:rFonts w:ascii="Arial" w:hAnsi="Arial" w:cs="Arial"/>
                <w:b/>
                <w:bCs/>
                <w:sz w:val="18"/>
                <w:szCs w:val="18"/>
              </w:rPr>
            </w:pPr>
            <w:r>
              <w:rPr>
                <w:rFonts w:ascii="Arial" w:hAnsi="Arial" w:cs="Arial"/>
                <w:sz w:val="18"/>
                <w:szCs w:val="18"/>
              </w:rPr>
              <w:t xml:space="preserve">- Seeking </w:t>
            </w:r>
            <w:r w:rsidRPr="00385D4C">
              <w:rPr>
                <w:rFonts w:ascii="Arial" w:hAnsi="Arial" w:cs="Arial"/>
                <w:b/>
                <w:bCs/>
                <w:sz w:val="18"/>
                <w:szCs w:val="18"/>
              </w:rPr>
              <w:t>improvemen</w:t>
            </w:r>
            <w:r>
              <w:rPr>
                <w:rFonts w:ascii="Arial" w:hAnsi="Arial" w:cs="Arial"/>
                <w:b/>
                <w:bCs/>
                <w:sz w:val="18"/>
                <w:szCs w:val="18"/>
              </w:rPr>
              <w:t>t.</w:t>
            </w:r>
          </w:p>
          <w:p w14:paraId="46292EFD" w14:textId="77777777" w:rsidR="00A5192B" w:rsidRPr="00C625C5" w:rsidRDefault="00A5192B" w:rsidP="008346E1">
            <w:pPr>
              <w:pStyle w:val="FootnoteText"/>
              <w:rPr>
                <w:rFonts w:ascii="Arial" w:hAnsi="Arial" w:cs="Arial"/>
                <w:sz w:val="18"/>
                <w:szCs w:val="18"/>
              </w:rPr>
            </w:pPr>
            <w:r>
              <w:rPr>
                <w:rFonts w:ascii="Arial" w:hAnsi="Arial" w:cs="Arial"/>
                <w:sz w:val="18"/>
                <w:szCs w:val="18"/>
              </w:rPr>
              <w:t>- Determination.</w:t>
            </w:r>
          </w:p>
        </w:tc>
      </w:tr>
      <w:tr w:rsidR="00A5192B" w14:paraId="2843C1B5" w14:textId="77777777" w:rsidTr="008346E1">
        <w:trPr>
          <w:trHeight w:val="416"/>
        </w:trPr>
        <w:tc>
          <w:tcPr>
            <w:tcW w:w="1271" w:type="dxa"/>
          </w:tcPr>
          <w:p w14:paraId="56E2B4E2" w14:textId="77777777" w:rsidR="00A5192B" w:rsidRDefault="00A5192B" w:rsidP="008346E1">
            <w:pPr>
              <w:rPr>
                <w:rFonts w:ascii="Arial" w:hAnsi="Arial" w:cs="Arial"/>
              </w:rPr>
            </w:pPr>
            <w:r w:rsidRPr="00890054">
              <w:rPr>
                <w:rFonts w:ascii="Arial" w:hAnsi="Arial" w:cs="Arial"/>
                <w:highlight w:val="red"/>
                <w:shd w:val="clear" w:color="auto" w:fill="FFFFFF"/>
              </w:rPr>
              <w:t>P4M</w:t>
            </w:r>
          </w:p>
        </w:tc>
        <w:tc>
          <w:tcPr>
            <w:tcW w:w="6237" w:type="dxa"/>
          </w:tcPr>
          <w:p w14:paraId="52422CB9" w14:textId="77777777" w:rsidR="00A5192B" w:rsidRDefault="00A5192B" w:rsidP="008346E1">
            <w:pPr>
              <w:rPr>
                <w:rFonts w:ascii="Arial" w:hAnsi="Arial" w:cs="Arial"/>
              </w:rPr>
            </w:pPr>
            <w:r w:rsidRPr="00890054">
              <w:rPr>
                <w:rFonts w:ascii="Arial" w:eastAsia="Times New Roman" w:hAnsi="Arial" w:cs="Arial"/>
                <w:spacing w:val="-4"/>
                <w:sz w:val="21"/>
                <w:szCs w:val="21"/>
                <w:shd w:val="clear" w:color="auto" w:fill="F5F5F5"/>
              </w:rPr>
              <w:t xml:space="preserve">It felt </w:t>
            </w:r>
            <w:r w:rsidRPr="00890054">
              <w:rPr>
                <w:rFonts w:ascii="Arial" w:eastAsia="Times New Roman" w:hAnsi="Arial" w:cs="Arial"/>
                <w:spacing w:val="-4"/>
                <w:sz w:val="21"/>
                <w:szCs w:val="21"/>
                <w:highlight w:val="green"/>
                <w:shd w:val="clear" w:color="auto" w:fill="F5F5F5"/>
              </w:rPr>
              <w:t>challenging</w:t>
            </w:r>
            <w:r w:rsidRPr="00890054">
              <w:rPr>
                <w:rFonts w:ascii="Arial" w:eastAsia="Times New Roman" w:hAnsi="Arial" w:cs="Arial"/>
                <w:spacing w:val="-4"/>
                <w:sz w:val="21"/>
                <w:szCs w:val="21"/>
                <w:shd w:val="clear" w:color="auto" w:fill="F5F5F5"/>
              </w:rPr>
              <w:t xml:space="preserve"> of course but it </w:t>
            </w:r>
            <w:r w:rsidRPr="00890054">
              <w:rPr>
                <w:rFonts w:ascii="Arial" w:eastAsia="Times New Roman" w:hAnsi="Arial" w:cs="Arial"/>
                <w:spacing w:val="-4"/>
                <w:sz w:val="21"/>
                <w:szCs w:val="21"/>
                <w:highlight w:val="yellow"/>
                <w:shd w:val="clear" w:color="auto" w:fill="F5F5F5"/>
              </w:rPr>
              <w:t>wasn't so hard</w:t>
            </w:r>
            <w:r w:rsidRPr="00890054">
              <w:rPr>
                <w:rFonts w:ascii="Arial" w:eastAsia="Times New Roman" w:hAnsi="Arial" w:cs="Arial"/>
                <w:spacing w:val="-4"/>
                <w:sz w:val="21"/>
                <w:szCs w:val="21"/>
                <w:shd w:val="clear" w:color="auto" w:fill="F5F5F5"/>
              </w:rPr>
              <w:t xml:space="preserve"> once </w:t>
            </w:r>
            <w:r>
              <w:rPr>
                <w:rFonts w:ascii="Arial" w:eastAsia="Times New Roman" w:hAnsi="Arial" w:cs="Arial"/>
                <w:spacing w:val="-4"/>
                <w:sz w:val="21"/>
                <w:szCs w:val="21"/>
                <w:shd w:val="clear" w:color="auto" w:fill="F5F5F5"/>
              </w:rPr>
              <w:t>I</w:t>
            </w:r>
            <w:r w:rsidRPr="00890054">
              <w:rPr>
                <w:rFonts w:ascii="Arial" w:eastAsia="Times New Roman" w:hAnsi="Arial" w:cs="Arial"/>
                <w:spacing w:val="-4"/>
                <w:sz w:val="21"/>
                <w:szCs w:val="21"/>
                <w:shd w:val="clear" w:color="auto" w:fill="F5F5F5"/>
              </w:rPr>
              <w:t>'d done it a few times!</w:t>
            </w:r>
          </w:p>
        </w:tc>
        <w:tc>
          <w:tcPr>
            <w:tcW w:w="2552" w:type="dxa"/>
          </w:tcPr>
          <w:p w14:paraId="4FBAA141"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challenging”</w:t>
            </w:r>
            <w:proofErr w:type="gramEnd"/>
          </w:p>
          <w:p w14:paraId="45C9119B" w14:textId="77777777" w:rsidR="00A5192B" w:rsidRPr="00991FAA"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“wasn’t so hard” after repeats.</w:t>
            </w:r>
          </w:p>
        </w:tc>
        <w:tc>
          <w:tcPr>
            <w:tcW w:w="3886" w:type="dxa"/>
          </w:tcPr>
          <w:p w14:paraId="4DB53CBA" w14:textId="77777777" w:rsidR="00A5192B" w:rsidRDefault="00A5192B" w:rsidP="008346E1">
            <w:pPr>
              <w:pStyle w:val="FootnoteText"/>
              <w:rPr>
                <w:rFonts w:ascii="Arial" w:hAnsi="Arial" w:cs="Arial"/>
                <w:sz w:val="18"/>
                <w:szCs w:val="18"/>
              </w:rPr>
            </w:pPr>
            <w:r>
              <w:rPr>
                <w:rFonts w:ascii="Arial" w:hAnsi="Arial" w:cs="Arial"/>
                <w:sz w:val="18"/>
                <w:szCs w:val="18"/>
              </w:rPr>
              <w:t>- I</w:t>
            </w:r>
            <w:r w:rsidRPr="007D1E8E">
              <w:rPr>
                <w:rFonts w:ascii="Arial" w:hAnsi="Arial" w:cs="Arial"/>
                <w:sz w:val="18"/>
                <w:szCs w:val="18"/>
              </w:rPr>
              <w:t>mprovement after repeat</w:t>
            </w:r>
            <w:r>
              <w:rPr>
                <w:rFonts w:ascii="Arial" w:hAnsi="Arial" w:cs="Arial"/>
                <w:sz w:val="18"/>
                <w:szCs w:val="18"/>
              </w:rPr>
              <w:t>s = improved understanding leading to improved result?</w:t>
            </w:r>
            <w:r w:rsidRPr="007D1E8E">
              <w:rPr>
                <w:rFonts w:ascii="Arial" w:hAnsi="Arial" w:cs="Arial"/>
                <w:sz w:val="18"/>
                <w:szCs w:val="18"/>
              </w:rPr>
              <w:t xml:space="preserve"> </w:t>
            </w:r>
          </w:p>
          <w:p w14:paraId="3CE7881B" w14:textId="77777777" w:rsidR="00A5192B" w:rsidRDefault="00A5192B" w:rsidP="008346E1">
            <w:pPr>
              <w:pStyle w:val="FootnoteText"/>
              <w:rPr>
                <w:rFonts w:ascii="Arial" w:hAnsi="Arial" w:cs="Arial"/>
                <w:b/>
                <w:bCs/>
                <w:sz w:val="18"/>
                <w:szCs w:val="18"/>
              </w:rPr>
            </w:pPr>
            <w:r>
              <w:rPr>
                <w:rFonts w:ascii="Arial" w:hAnsi="Arial" w:cs="Arial"/>
                <w:b/>
                <w:bCs/>
                <w:sz w:val="18"/>
                <w:szCs w:val="18"/>
              </w:rPr>
              <w:t>-</w:t>
            </w:r>
            <w:r w:rsidRPr="007D1E8E">
              <w:rPr>
                <w:rFonts w:ascii="Arial" w:hAnsi="Arial" w:cs="Arial"/>
                <w:b/>
                <w:bCs/>
                <w:sz w:val="18"/>
                <w:szCs w:val="18"/>
              </w:rPr>
              <w:t>motivation</w:t>
            </w:r>
            <w:r>
              <w:rPr>
                <w:rFonts w:ascii="Arial" w:hAnsi="Arial" w:cs="Arial"/>
                <w:b/>
                <w:bCs/>
                <w:sz w:val="18"/>
                <w:szCs w:val="18"/>
              </w:rPr>
              <w:t xml:space="preserve"> </w:t>
            </w:r>
            <w:r w:rsidRPr="00F03152">
              <w:rPr>
                <w:rFonts w:ascii="Arial" w:hAnsi="Arial" w:cs="Arial"/>
                <w:sz w:val="18"/>
                <w:szCs w:val="18"/>
              </w:rPr>
              <w:t>to</w:t>
            </w:r>
            <w:r>
              <w:rPr>
                <w:rFonts w:ascii="Arial" w:hAnsi="Arial" w:cs="Arial"/>
                <w:sz w:val="18"/>
                <w:szCs w:val="18"/>
              </w:rPr>
              <w:t xml:space="preserve"> redo.</w:t>
            </w:r>
            <w:r>
              <w:rPr>
                <w:rFonts w:ascii="Arial" w:hAnsi="Arial" w:cs="Arial"/>
                <w:b/>
                <w:bCs/>
                <w:sz w:val="18"/>
                <w:szCs w:val="18"/>
              </w:rPr>
              <w:t xml:space="preserve"> </w:t>
            </w:r>
          </w:p>
          <w:p w14:paraId="195D5A2A" w14:textId="77777777" w:rsidR="00A5192B" w:rsidRPr="007D1E8E" w:rsidRDefault="00A5192B" w:rsidP="008346E1">
            <w:pPr>
              <w:pStyle w:val="FootnoteText"/>
              <w:rPr>
                <w:rFonts w:ascii="Arial" w:hAnsi="Arial" w:cs="Arial"/>
                <w:sz w:val="18"/>
                <w:szCs w:val="18"/>
              </w:rPr>
            </w:pPr>
            <w:r>
              <w:rPr>
                <w:rFonts w:ascii="Arial" w:hAnsi="Arial" w:cs="Arial"/>
                <w:b/>
                <w:bCs/>
                <w:sz w:val="18"/>
                <w:szCs w:val="18"/>
              </w:rPr>
              <w:t>-Perseverance?</w:t>
            </w:r>
          </w:p>
          <w:p w14:paraId="2D58B561" w14:textId="77777777" w:rsidR="00A5192B" w:rsidRPr="000F4A80" w:rsidRDefault="00A5192B" w:rsidP="00942D8B">
            <w:pPr>
              <w:pStyle w:val="FootnoteText"/>
              <w:numPr>
                <w:ilvl w:val="1"/>
                <w:numId w:val="15"/>
              </w:numPr>
              <w:rPr>
                <w:rFonts w:ascii="Arial" w:hAnsi="Arial" w:cs="Arial"/>
                <w:i/>
                <w:iCs/>
                <w:sz w:val="18"/>
                <w:szCs w:val="18"/>
              </w:rPr>
            </w:pPr>
            <w:r w:rsidRPr="000F4A80">
              <w:rPr>
                <w:rFonts w:ascii="Arial" w:hAnsi="Arial" w:cs="Arial"/>
                <w:i/>
                <w:iCs/>
                <w:sz w:val="18"/>
                <w:szCs w:val="18"/>
              </w:rPr>
              <w:t xml:space="preserve">Could he see that it was getting easier to achieve? </w:t>
            </w:r>
          </w:p>
          <w:p w14:paraId="3F3325F3" w14:textId="77777777" w:rsidR="00A5192B" w:rsidRPr="00CA7E91" w:rsidRDefault="00A5192B" w:rsidP="008346E1">
            <w:pPr>
              <w:rPr>
                <w:rFonts w:ascii="Arial" w:hAnsi="Arial" w:cs="Arial"/>
                <w:sz w:val="18"/>
                <w:szCs w:val="18"/>
              </w:rPr>
            </w:pPr>
            <w:r>
              <w:rPr>
                <w:rFonts w:ascii="Arial" w:hAnsi="Arial" w:cs="Arial"/>
                <w:sz w:val="18"/>
                <w:szCs w:val="18"/>
              </w:rPr>
              <w:t xml:space="preserve">- </w:t>
            </w:r>
            <w:r w:rsidRPr="007D1E8E">
              <w:rPr>
                <w:rFonts w:ascii="Arial" w:hAnsi="Arial" w:cs="Arial"/>
                <w:sz w:val="18"/>
                <w:szCs w:val="18"/>
              </w:rPr>
              <w:t>Challenging but not negative commen</w:t>
            </w:r>
            <w:r>
              <w:rPr>
                <w:rFonts w:ascii="Arial" w:hAnsi="Arial" w:cs="Arial"/>
                <w:sz w:val="18"/>
                <w:szCs w:val="18"/>
              </w:rPr>
              <w:t>t.</w:t>
            </w:r>
          </w:p>
        </w:tc>
      </w:tr>
      <w:tr w:rsidR="00A5192B" w14:paraId="1C4B47BC" w14:textId="77777777" w:rsidTr="008346E1">
        <w:trPr>
          <w:trHeight w:val="746"/>
        </w:trPr>
        <w:tc>
          <w:tcPr>
            <w:tcW w:w="1271" w:type="dxa"/>
          </w:tcPr>
          <w:p w14:paraId="4A6AFBD8" w14:textId="77777777" w:rsidR="00A5192B" w:rsidRDefault="00A5192B" w:rsidP="008346E1">
            <w:pPr>
              <w:rPr>
                <w:rFonts w:ascii="Arial" w:hAnsi="Arial" w:cs="Arial"/>
              </w:rPr>
            </w:pPr>
            <w:r w:rsidRPr="00890054">
              <w:rPr>
                <w:rFonts w:ascii="Arial" w:hAnsi="Arial" w:cs="Arial"/>
                <w:highlight w:val="yellow"/>
                <w:shd w:val="clear" w:color="auto" w:fill="FFFFFF"/>
              </w:rPr>
              <w:lastRenderedPageBreak/>
              <w:t>P5M</w:t>
            </w:r>
          </w:p>
        </w:tc>
        <w:tc>
          <w:tcPr>
            <w:tcW w:w="6237" w:type="dxa"/>
          </w:tcPr>
          <w:p w14:paraId="054C6510"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A </w:t>
            </w:r>
            <w:r w:rsidRPr="00890054">
              <w:rPr>
                <w:rFonts w:ascii="Arial" w:hAnsi="Arial" w:cs="Arial"/>
                <w:spacing w:val="-4"/>
                <w:sz w:val="21"/>
                <w:szCs w:val="21"/>
                <w:highlight w:val="red"/>
                <w:shd w:val="clear" w:color="auto" w:fill="F5F5F5"/>
              </w:rPr>
              <w:t>bit disappointed</w:t>
            </w:r>
            <w:r w:rsidRPr="00890054">
              <w:rPr>
                <w:rFonts w:ascii="Arial" w:hAnsi="Arial" w:cs="Arial"/>
                <w:spacing w:val="-4"/>
                <w:sz w:val="21"/>
                <w:szCs w:val="21"/>
                <w:shd w:val="clear" w:color="auto" w:fill="F5F5F5"/>
              </w:rPr>
              <w:t xml:space="preserve"> as it felt like I had done it </w:t>
            </w:r>
            <w:proofErr w:type="gramStart"/>
            <w:r w:rsidRPr="00890054">
              <w:rPr>
                <w:rFonts w:ascii="Arial" w:hAnsi="Arial" w:cs="Arial"/>
                <w:spacing w:val="-4"/>
                <w:sz w:val="21"/>
                <w:szCs w:val="21"/>
                <w:shd w:val="clear" w:color="auto" w:fill="F5F5F5"/>
              </w:rPr>
              <w:t>right</w:t>
            </w:r>
            <w:proofErr w:type="gramEnd"/>
            <w:r w:rsidRPr="00890054">
              <w:rPr>
                <w:rFonts w:ascii="Arial" w:hAnsi="Arial" w:cs="Arial"/>
                <w:spacing w:val="-4"/>
                <w:sz w:val="21"/>
                <w:szCs w:val="21"/>
                <w:shd w:val="clear" w:color="auto" w:fill="F5F5F5"/>
              </w:rPr>
              <w:t xml:space="preserve"> but the screen said I didn’t.</w:t>
            </w:r>
          </w:p>
        </w:tc>
        <w:tc>
          <w:tcPr>
            <w:tcW w:w="2552" w:type="dxa"/>
          </w:tcPr>
          <w:p w14:paraId="5ECDD740"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bit</w:t>
            </w:r>
            <w:proofErr w:type="gramEnd"/>
            <w:r w:rsidRPr="007D1E8E">
              <w:rPr>
                <w:rStyle w:val="cf01"/>
                <w:rFonts w:ascii="Arial" w:eastAsiaTheme="majorEastAsia" w:hAnsi="Arial" w:cs="Arial"/>
              </w:rPr>
              <w:t xml:space="preserve"> disappointed”</w:t>
            </w:r>
          </w:p>
          <w:p w14:paraId="19C7942F"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felt</w:t>
            </w:r>
            <w:proofErr w:type="gramEnd"/>
            <w:r w:rsidRPr="007D1E8E">
              <w:rPr>
                <w:rStyle w:val="cf01"/>
                <w:rFonts w:ascii="Arial" w:eastAsiaTheme="majorEastAsia" w:hAnsi="Arial" w:cs="Arial"/>
              </w:rPr>
              <w:t xml:space="preserve"> like I had done it right”</w:t>
            </w:r>
          </w:p>
          <w:p w14:paraId="188C9210" w14:textId="77777777" w:rsidR="00A5192B" w:rsidRPr="007D1E8E" w:rsidRDefault="00A5192B" w:rsidP="008346E1">
            <w:pPr>
              <w:pStyle w:val="pf0"/>
              <w:spacing w:before="0" w:beforeAutospacing="0" w:after="0" w:afterAutospacing="0"/>
              <w:jc w:val="right"/>
              <w:rPr>
                <w:rFonts w:ascii="Arial" w:hAnsi="Arial" w:cs="Arial"/>
                <w:sz w:val="18"/>
                <w:szCs w:val="18"/>
              </w:rPr>
            </w:pPr>
            <w:r w:rsidRPr="007D1E8E">
              <w:rPr>
                <w:rStyle w:val="cf01"/>
                <w:rFonts w:ascii="Arial" w:eastAsiaTheme="majorEastAsia" w:hAnsi="Arial" w:cs="Arial"/>
              </w:rPr>
              <w:t>“</w:t>
            </w:r>
            <w:proofErr w:type="gramStart"/>
            <w:r w:rsidRPr="007D1E8E">
              <w:rPr>
                <w:rStyle w:val="cf01"/>
                <w:rFonts w:ascii="Arial" w:eastAsiaTheme="majorEastAsia" w:hAnsi="Arial" w:cs="Arial"/>
              </w:rPr>
              <w:t>screen</w:t>
            </w:r>
            <w:proofErr w:type="gramEnd"/>
            <w:r w:rsidRPr="007D1E8E">
              <w:rPr>
                <w:rStyle w:val="cf01"/>
                <w:rFonts w:ascii="Arial" w:eastAsiaTheme="majorEastAsia" w:hAnsi="Arial" w:cs="Arial"/>
              </w:rPr>
              <w:t xml:space="preserve"> said I didn’t”</w:t>
            </w:r>
          </w:p>
          <w:p w14:paraId="63CC321F" w14:textId="77777777" w:rsidR="00A5192B" w:rsidRDefault="00A5192B" w:rsidP="008346E1">
            <w:pPr>
              <w:rPr>
                <w:rFonts w:ascii="Arial" w:hAnsi="Arial" w:cs="Arial"/>
              </w:rPr>
            </w:pPr>
          </w:p>
        </w:tc>
        <w:tc>
          <w:tcPr>
            <w:tcW w:w="3886" w:type="dxa"/>
          </w:tcPr>
          <w:p w14:paraId="2BABC5F3" w14:textId="77777777" w:rsidR="00A5192B" w:rsidRDefault="00A5192B" w:rsidP="008346E1">
            <w:pPr>
              <w:pStyle w:val="FootnoteText"/>
              <w:rPr>
                <w:rFonts w:ascii="Arial" w:hAnsi="Arial" w:cs="Arial"/>
                <w:sz w:val="18"/>
                <w:szCs w:val="18"/>
              </w:rPr>
            </w:pPr>
            <w:r>
              <w:rPr>
                <w:rFonts w:ascii="Arial" w:hAnsi="Arial" w:cs="Arial"/>
                <w:sz w:val="18"/>
                <w:szCs w:val="18"/>
              </w:rPr>
              <w:t xml:space="preserve">-Difference between intrinsic perception - </w:t>
            </w:r>
            <w:r w:rsidRPr="007D1E8E">
              <w:rPr>
                <w:rFonts w:ascii="Arial" w:hAnsi="Arial" w:cs="Arial"/>
                <w:sz w:val="18"/>
                <w:szCs w:val="18"/>
              </w:rPr>
              <w:t xml:space="preserve">“felt” achieved </w:t>
            </w:r>
            <w:r>
              <w:rPr>
                <w:rFonts w:ascii="Arial" w:hAnsi="Arial" w:cs="Arial"/>
                <w:sz w:val="18"/>
                <w:szCs w:val="18"/>
              </w:rPr>
              <w:t>- and objective result.</w:t>
            </w:r>
          </w:p>
          <w:p w14:paraId="77D5CA53" w14:textId="77777777" w:rsidR="00A5192B" w:rsidRDefault="00A5192B" w:rsidP="008346E1">
            <w:pPr>
              <w:pStyle w:val="FootnoteText"/>
              <w:rPr>
                <w:rFonts w:ascii="Arial" w:hAnsi="Arial" w:cs="Arial"/>
                <w:i/>
                <w:iCs/>
                <w:sz w:val="18"/>
                <w:szCs w:val="18"/>
              </w:rPr>
            </w:pPr>
            <w:r>
              <w:rPr>
                <w:rFonts w:ascii="Arial" w:hAnsi="Arial" w:cs="Arial"/>
                <w:sz w:val="18"/>
                <w:szCs w:val="18"/>
              </w:rPr>
              <w:t>-</w:t>
            </w:r>
            <w:r w:rsidRPr="00EF5BB6">
              <w:rPr>
                <w:rFonts w:ascii="Arial" w:hAnsi="Arial" w:cs="Arial"/>
                <w:i/>
                <w:iCs/>
                <w:sz w:val="18"/>
                <w:szCs w:val="18"/>
              </w:rPr>
              <w:t>Aid understanding? Aid vocal awareness</w:t>
            </w:r>
            <w:r>
              <w:rPr>
                <w:rFonts w:ascii="Arial" w:hAnsi="Arial" w:cs="Arial"/>
                <w:i/>
                <w:iCs/>
                <w:sz w:val="18"/>
                <w:szCs w:val="18"/>
              </w:rPr>
              <w:t xml:space="preserve"> </w:t>
            </w:r>
            <w:proofErr w:type="gramStart"/>
            <w:r>
              <w:rPr>
                <w:rFonts w:ascii="Arial" w:hAnsi="Arial" w:cs="Arial"/>
                <w:i/>
                <w:iCs/>
                <w:sz w:val="18"/>
                <w:szCs w:val="18"/>
              </w:rPr>
              <w:t>long-term</w:t>
            </w:r>
            <w:r w:rsidRPr="00EF5BB6">
              <w:rPr>
                <w:rFonts w:ascii="Arial" w:hAnsi="Arial" w:cs="Arial"/>
                <w:i/>
                <w:iCs/>
                <w:sz w:val="18"/>
                <w:szCs w:val="18"/>
              </w:rPr>
              <w:t>?</w:t>
            </w:r>
            <w:proofErr w:type="gramEnd"/>
          </w:p>
          <w:p w14:paraId="5FBFC431" w14:textId="77777777" w:rsidR="00A5192B" w:rsidRDefault="00A5192B" w:rsidP="008346E1">
            <w:pPr>
              <w:pStyle w:val="FootnoteText"/>
              <w:rPr>
                <w:rFonts w:ascii="Arial" w:hAnsi="Arial" w:cs="Arial"/>
                <w:sz w:val="18"/>
                <w:szCs w:val="18"/>
              </w:rPr>
            </w:pPr>
          </w:p>
          <w:p w14:paraId="5AD67752" w14:textId="77777777" w:rsidR="00A5192B" w:rsidRPr="00A52262" w:rsidRDefault="00A5192B" w:rsidP="008346E1">
            <w:pPr>
              <w:pStyle w:val="FootnoteText"/>
              <w:rPr>
                <w:rFonts w:ascii="Arial" w:hAnsi="Arial" w:cs="Arial"/>
                <w:i/>
                <w:iCs/>
                <w:sz w:val="18"/>
                <w:szCs w:val="18"/>
              </w:rPr>
            </w:pPr>
            <w:r w:rsidRPr="00A52262">
              <w:rPr>
                <w:rFonts w:ascii="Arial" w:hAnsi="Arial" w:cs="Arial"/>
                <w:i/>
                <w:iCs/>
                <w:sz w:val="18"/>
                <w:szCs w:val="18"/>
              </w:rPr>
              <w:t>Reflection</w:t>
            </w:r>
          </w:p>
          <w:p w14:paraId="70AC77BA" w14:textId="77777777" w:rsidR="00A5192B" w:rsidRPr="00A52262" w:rsidRDefault="00A5192B" w:rsidP="00942D8B">
            <w:pPr>
              <w:pStyle w:val="FootnoteText"/>
              <w:numPr>
                <w:ilvl w:val="0"/>
                <w:numId w:val="23"/>
              </w:numPr>
              <w:rPr>
                <w:rFonts w:ascii="Arial" w:hAnsi="Arial" w:cs="Arial"/>
                <w:i/>
                <w:iCs/>
                <w:sz w:val="18"/>
                <w:szCs w:val="18"/>
              </w:rPr>
            </w:pPr>
            <w:r w:rsidRPr="00A52262">
              <w:rPr>
                <w:rFonts w:ascii="Arial" w:hAnsi="Arial" w:cs="Arial"/>
                <w:i/>
                <w:iCs/>
                <w:sz w:val="18"/>
                <w:szCs w:val="18"/>
              </w:rPr>
              <w:t xml:space="preserve">Objective reality – </w:t>
            </w:r>
            <w:r w:rsidRPr="00A52262">
              <w:rPr>
                <w:rFonts w:ascii="Arial" w:hAnsi="Arial" w:cs="Arial"/>
                <w:i/>
                <w:iCs/>
                <w:sz w:val="18"/>
                <w:szCs w:val="18"/>
                <w:highlight w:val="red"/>
              </w:rPr>
              <w:t>disappointment</w:t>
            </w:r>
            <w:r w:rsidRPr="00A52262">
              <w:rPr>
                <w:rFonts w:ascii="Arial" w:hAnsi="Arial" w:cs="Arial"/>
                <w:i/>
                <w:iCs/>
                <w:sz w:val="18"/>
                <w:szCs w:val="18"/>
              </w:rPr>
              <w:t xml:space="preserve">? </w:t>
            </w:r>
          </w:p>
          <w:p w14:paraId="237A0CD7" w14:textId="77777777" w:rsidR="00A5192B" w:rsidRPr="00BC6169" w:rsidRDefault="00A5192B" w:rsidP="00942D8B">
            <w:pPr>
              <w:pStyle w:val="FootnoteText"/>
              <w:numPr>
                <w:ilvl w:val="0"/>
                <w:numId w:val="23"/>
              </w:numPr>
              <w:rPr>
                <w:rFonts w:ascii="Arial" w:hAnsi="Arial" w:cs="Arial"/>
                <w:sz w:val="18"/>
                <w:szCs w:val="18"/>
              </w:rPr>
            </w:pPr>
            <w:r w:rsidRPr="00A52262">
              <w:rPr>
                <w:rFonts w:ascii="Arial" w:hAnsi="Arial" w:cs="Arial"/>
                <w:i/>
                <w:iCs/>
                <w:sz w:val="18"/>
                <w:szCs w:val="18"/>
              </w:rPr>
              <w:t>Not able as teacher to direct the response (</w:t>
            </w:r>
            <w:r w:rsidRPr="00A52262">
              <w:rPr>
                <w:rFonts w:ascii="Arial" w:hAnsi="Arial" w:cs="Arial"/>
                <w:b/>
                <w:bCs/>
                <w:i/>
                <w:iCs/>
                <w:sz w:val="18"/>
                <w:szCs w:val="18"/>
              </w:rPr>
              <w:t>control</w:t>
            </w:r>
            <w:r w:rsidRPr="00A52262">
              <w:rPr>
                <w:rFonts w:ascii="Arial" w:hAnsi="Arial" w:cs="Arial"/>
                <w:i/>
                <w:iCs/>
                <w:sz w:val="18"/>
                <w:szCs w:val="18"/>
              </w:rPr>
              <w:t xml:space="preserve"> over the response) as they can see the reality.</w:t>
            </w:r>
          </w:p>
        </w:tc>
      </w:tr>
      <w:tr w:rsidR="00A5192B" w14:paraId="1AE19BBF" w14:textId="77777777" w:rsidTr="008346E1">
        <w:trPr>
          <w:trHeight w:val="1525"/>
        </w:trPr>
        <w:tc>
          <w:tcPr>
            <w:tcW w:w="1271" w:type="dxa"/>
          </w:tcPr>
          <w:p w14:paraId="0F0BB08C" w14:textId="77777777" w:rsidR="00A5192B" w:rsidRDefault="00A5192B" w:rsidP="008346E1">
            <w:pPr>
              <w:rPr>
                <w:rFonts w:ascii="Arial" w:hAnsi="Arial" w:cs="Arial"/>
              </w:rPr>
            </w:pPr>
            <w:r w:rsidRPr="00890054">
              <w:rPr>
                <w:rFonts w:ascii="Arial" w:hAnsi="Arial" w:cs="Arial"/>
                <w:highlight w:val="lightGray"/>
                <w:shd w:val="clear" w:color="auto" w:fill="FFFFFF"/>
              </w:rPr>
              <w:t>P6M</w:t>
            </w:r>
          </w:p>
        </w:tc>
        <w:tc>
          <w:tcPr>
            <w:tcW w:w="6237" w:type="dxa"/>
          </w:tcPr>
          <w:p w14:paraId="4E8095A5" w14:textId="77777777" w:rsidR="00A5192B" w:rsidRDefault="00A5192B" w:rsidP="008346E1">
            <w:pPr>
              <w:rPr>
                <w:rFonts w:ascii="Arial" w:hAnsi="Arial" w:cs="Arial"/>
              </w:rPr>
            </w:pPr>
            <w:r w:rsidRPr="00890054">
              <w:rPr>
                <w:rFonts w:ascii="Arial" w:hAnsi="Arial" w:cs="Arial"/>
                <w:spacing w:val="-4"/>
                <w:sz w:val="21"/>
                <w:szCs w:val="21"/>
                <w:highlight w:val="magenta"/>
                <w:shd w:val="clear" w:color="auto" w:fill="F5F5F5"/>
              </w:rPr>
              <w:t>Good</w:t>
            </w:r>
            <w:r w:rsidRPr="00890054">
              <w:rPr>
                <w:rFonts w:ascii="Arial" w:hAnsi="Arial" w:cs="Arial"/>
                <w:spacing w:val="-4"/>
                <w:sz w:val="21"/>
                <w:szCs w:val="21"/>
                <w:shd w:val="clear" w:color="auto" w:fill="F5F5F5"/>
              </w:rPr>
              <w:t>.</w:t>
            </w:r>
          </w:p>
        </w:tc>
        <w:tc>
          <w:tcPr>
            <w:tcW w:w="2552" w:type="dxa"/>
          </w:tcPr>
          <w:p w14:paraId="35F9A9EB" w14:textId="77777777" w:rsidR="00A5192B" w:rsidRDefault="00A5192B" w:rsidP="008346E1">
            <w:pPr>
              <w:rPr>
                <w:rFonts w:ascii="Arial" w:hAnsi="Arial" w:cs="Arial"/>
              </w:rPr>
            </w:pPr>
          </w:p>
        </w:tc>
        <w:tc>
          <w:tcPr>
            <w:tcW w:w="3886" w:type="dxa"/>
          </w:tcPr>
          <w:p w14:paraId="45F86115" w14:textId="77777777" w:rsidR="00A5192B" w:rsidRDefault="00A5192B" w:rsidP="008346E1">
            <w:pPr>
              <w:rPr>
                <w:rFonts w:ascii="Arial" w:hAnsi="Arial" w:cs="Arial"/>
                <w:sz w:val="18"/>
                <w:szCs w:val="18"/>
              </w:rPr>
            </w:pPr>
            <w:r w:rsidRPr="007D1E8E">
              <w:rPr>
                <w:rFonts w:ascii="Arial" w:hAnsi="Arial" w:cs="Arial"/>
                <w:sz w:val="18"/>
                <w:szCs w:val="18"/>
                <w:highlight w:val="magenta"/>
              </w:rPr>
              <w:t>Positive</w:t>
            </w:r>
            <w:r w:rsidRPr="007D1E8E">
              <w:rPr>
                <w:rFonts w:ascii="Arial" w:hAnsi="Arial" w:cs="Arial"/>
                <w:sz w:val="18"/>
                <w:szCs w:val="18"/>
              </w:rPr>
              <w:t xml:space="preserve"> response</w:t>
            </w:r>
            <w:r>
              <w:rPr>
                <w:rFonts w:ascii="Arial" w:hAnsi="Arial" w:cs="Arial"/>
                <w:sz w:val="18"/>
                <w:szCs w:val="18"/>
              </w:rPr>
              <w:t xml:space="preserve"> – improved positivity towards singing goals?</w:t>
            </w:r>
          </w:p>
          <w:p w14:paraId="64B12BC2" w14:textId="77777777" w:rsidR="00A5192B" w:rsidRDefault="00A5192B" w:rsidP="008346E1">
            <w:pPr>
              <w:rPr>
                <w:rFonts w:ascii="Arial" w:hAnsi="Arial" w:cs="Arial"/>
                <w:sz w:val="18"/>
                <w:szCs w:val="18"/>
              </w:rPr>
            </w:pPr>
          </w:p>
          <w:p w14:paraId="7BE8961A" w14:textId="77777777" w:rsidR="00A5192B" w:rsidRPr="003D2318" w:rsidRDefault="00A5192B" w:rsidP="008346E1">
            <w:pPr>
              <w:rPr>
                <w:rFonts w:ascii="Arial" w:hAnsi="Arial" w:cs="Arial"/>
                <w:i/>
                <w:iCs/>
                <w:sz w:val="18"/>
                <w:szCs w:val="18"/>
              </w:rPr>
            </w:pPr>
            <w:r w:rsidRPr="003D2318">
              <w:rPr>
                <w:rFonts w:ascii="Arial" w:hAnsi="Arial" w:cs="Arial"/>
                <w:i/>
                <w:iCs/>
                <w:sz w:val="18"/>
                <w:szCs w:val="18"/>
              </w:rPr>
              <w:t>Reflection</w:t>
            </w:r>
          </w:p>
          <w:p w14:paraId="24D3617A" w14:textId="77777777" w:rsidR="00A5192B" w:rsidRPr="003D2318" w:rsidRDefault="00A5192B" w:rsidP="00942D8B">
            <w:pPr>
              <w:pStyle w:val="ListParagraph"/>
              <w:numPr>
                <w:ilvl w:val="0"/>
                <w:numId w:val="14"/>
              </w:numPr>
              <w:rPr>
                <w:rFonts w:ascii="Arial" w:hAnsi="Arial" w:cs="Arial"/>
                <w:i/>
                <w:iCs/>
                <w:sz w:val="18"/>
                <w:szCs w:val="18"/>
              </w:rPr>
            </w:pPr>
            <w:r w:rsidRPr="003D2318">
              <w:rPr>
                <w:rFonts w:ascii="Arial" w:hAnsi="Arial" w:cs="Arial"/>
                <w:i/>
                <w:iCs/>
                <w:sz w:val="18"/>
                <w:szCs w:val="18"/>
              </w:rPr>
              <w:t>Short response – lack of understanding of question?</w:t>
            </w:r>
          </w:p>
          <w:p w14:paraId="5C4F4CE0" w14:textId="77777777" w:rsidR="00A5192B" w:rsidRDefault="00A5192B" w:rsidP="00942D8B">
            <w:pPr>
              <w:pStyle w:val="ListParagraph"/>
              <w:numPr>
                <w:ilvl w:val="0"/>
                <w:numId w:val="14"/>
              </w:numPr>
              <w:rPr>
                <w:rFonts w:ascii="Arial" w:hAnsi="Arial" w:cs="Arial"/>
                <w:sz w:val="18"/>
                <w:szCs w:val="18"/>
              </w:rPr>
            </w:pPr>
            <w:r w:rsidRPr="003D2318">
              <w:rPr>
                <w:rFonts w:ascii="Arial" w:hAnsi="Arial" w:cs="Arial"/>
                <w:i/>
                <w:iCs/>
                <w:sz w:val="18"/>
                <w:szCs w:val="18"/>
              </w:rPr>
              <w:t>Issue with open question – not prompting full response.</w:t>
            </w:r>
            <w:r>
              <w:rPr>
                <w:rFonts w:ascii="Arial" w:hAnsi="Arial" w:cs="Arial"/>
                <w:sz w:val="18"/>
                <w:szCs w:val="18"/>
              </w:rPr>
              <w:t xml:space="preserve"> </w:t>
            </w:r>
            <w:r w:rsidRPr="00E240D2">
              <w:rPr>
                <w:rFonts w:ascii="Arial" w:hAnsi="Arial" w:cs="Arial"/>
                <w:sz w:val="18"/>
                <w:szCs w:val="18"/>
              </w:rPr>
              <w:t xml:space="preserve"> </w:t>
            </w:r>
          </w:p>
          <w:p w14:paraId="6945191F" w14:textId="77777777" w:rsidR="00A5192B" w:rsidRPr="00E240D2" w:rsidRDefault="00A5192B" w:rsidP="00942D8B">
            <w:pPr>
              <w:pStyle w:val="ListParagraph"/>
              <w:numPr>
                <w:ilvl w:val="0"/>
                <w:numId w:val="14"/>
              </w:numPr>
              <w:rPr>
                <w:rFonts w:ascii="Arial" w:hAnsi="Arial" w:cs="Arial"/>
                <w:sz w:val="18"/>
                <w:szCs w:val="18"/>
              </w:rPr>
            </w:pPr>
            <w:r>
              <w:rPr>
                <w:rFonts w:ascii="Arial" w:hAnsi="Arial" w:cs="Arial"/>
                <w:b/>
                <w:bCs/>
                <w:sz w:val="18"/>
                <w:szCs w:val="18"/>
              </w:rPr>
              <w:t>To follow up in FG.</w:t>
            </w:r>
          </w:p>
        </w:tc>
      </w:tr>
      <w:tr w:rsidR="00A5192B" w14:paraId="6CBD3822" w14:textId="77777777" w:rsidTr="008346E1">
        <w:trPr>
          <w:trHeight w:val="570"/>
        </w:trPr>
        <w:tc>
          <w:tcPr>
            <w:tcW w:w="13946" w:type="dxa"/>
            <w:gridSpan w:val="4"/>
          </w:tcPr>
          <w:p w14:paraId="5C20ADED" w14:textId="77777777" w:rsidR="00A5192B" w:rsidRDefault="00A5192B" w:rsidP="008346E1">
            <w:pPr>
              <w:rPr>
                <w:rFonts w:ascii="Arial" w:hAnsi="Arial" w:cs="Arial"/>
              </w:rPr>
            </w:pPr>
            <w:r>
              <w:rPr>
                <w:rFonts w:ascii="Arial" w:hAnsi="Arial" w:cs="Arial"/>
                <w:b/>
                <w:bCs/>
                <w:shd w:val="clear" w:color="auto" w:fill="FFFFFF"/>
              </w:rPr>
              <w:t>Question Six:</w:t>
            </w:r>
            <w:r w:rsidRPr="00FF5B20">
              <w:rPr>
                <w:rFonts w:ascii="Arial" w:hAnsi="Arial" w:cs="Arial"/>
                <w:b/>
                <w:bCs/>
                <w:shd w:val="clear" w:color="auto" w:fill="FFFFFF"/>
              </w:rPr>
              <w:t xml:space="preserve"> What did you like BEST about using the visual feedback technology?</w:t>
            </w:r>
          </w:p>
        </w:tc>
      </w:tr>
      <w:tr w:rsidR="00A5192B" w14:paraId="04194F22" w14:textId="77777777" w:rsidTr="008346E1">
        <w:trPr>
          <w:trHeight w:val="746"/>
        </w:trPr>
        <w:tc>
          <w:tcPr>
            <w:tcW w:w="1271" w:type="dxa"/>
          </w:tcPr>
          <w:p w14:paraId="321F64CB" w14:textId="77777777" w:rsidR="00A5192B" w:rsidRDefault="00A5192B" w:rsidP="008346E1">
            <w:pPr>
              <w:rPr>
                <w:rFonts w:ascii="Arial" w:hAnsi="Arial" w:cs="Arial"/>
              </w:rPr>
            </w:pPr>
            <w:r w:rsidRPr="00890054">
              <w:rPr>
                <w:rFonts w:ascii="Arial" w:hAnsi="Arial" w:cs="Arial"/>
                <w:highlight w:val="magenta"/>
                <w:shd w:val="clear" w:color="auto" w:fill="FFFFFF"/>
              </w:rPr>
              <w:t>P1F</w:t>
            </w:r>
          </w:p>
        </w:tc>
        <w:tc>
          <w:tcPr>
            <w:tcW w:w="6237" w:type="dxa"/>
          </w:tcPr>
          <w:p w14:paraId="796A7DB5"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It </w:t>
            </w:r>
            <w:r w:rsidRPr="0030060C">
              <w:rPr>
                <w:rFonts w:ascii="Arial" w:hAnsi="Arial" w:cs="Arial"/>
                <w:spacing w:val="-4"/>
                <w:sz w:val="21"/>
                <w:szCs w:val="21"/>
                <w:highlight w:val="magenta"/>
                <w:shd w:val="clear" w:color="auto" w:fill="F5F5F5"/>
              </w:rPr>
              <w:t>helped</w:t>
            </w:r>
            <w:r w:rsidRPr="00890054">
              <w:rPr>
                <w:rFonts w:ascii="Arial" w:hAnsi="Arial" w:cs="Arial"/>
                <w:spacing w:val="-4"/>
                <w:sz w:val="21"/>
                <w:szCs w:val="21"/>
                <w:shd w:val="clear" w:color="auto" w:fill="F5F5F5"/>
              </w:rPr>
              <w:t xml:space="preserve"> to see what’s </w:t>
            </w:r>
            <w:proofErr w:type="gramStart"/>
            <w:r w:rsidRPr="00890054">
              <w:rPr>
                <w:rFonts w:ascii="Arial" w:hAnsi="Arial" w:cs="Arial"/>
                <w:spacing w:val="-4"/>
                <w:sz w:val="21"/>
                <w:szCs w:val="21"/>
                <w:shd w:val="clear" w:color="auto" w:fill="F5F5F5"/>
              </w:rPr>
              <w:t>actually going</w:t>
            </w:r>
            <w:proofErr w:type="gramEnd"/>
            <w:r w:rsidRPr="00890054">
              <w:rPr>
                <w:rFonts w:ascii="Arial" w:hAnsi="Arial" w:cs="Arial"/>
                <w:spacing w:val="-4"/>
                <w:sz w:val="21"/>
                <w:szCs w:val="21"/>
                <w:shd w:val="clear" w:color="auto" w:fill="F5F5F5"/>
              </w:rPr>
              <w:t xml:space="preserve"> on with your vocals and </w:t>
            </w:r>
            <w:r w:rsidRPr="0030060C">
              <w:rPr>
                <w:rFonts w:ascii="Arial" w:hAnsi="Arial" w:cs="Arial"/>
                <w:spacing w:val="-4"/>
                <w:sz w:val="21"/>
                <w:szCs w:val="21"/>
                <w:highlight w:val="magenta"/>
                <w:shd w:val="clear" w:color="auto" w:fill="F5F5F5"/>
              </w:rPr>
              <w:t>helps</w:t>
            </w:r>
            <w:r w:rsidRPr="00890054">
              <w:rPr>
                <w:rFonts w:ascii="Arial" w:hAnsi="Arial" w:cs="Arial"/>
                <w:spacing w:val="-4"/>
                <w:sz w:val="21"/>
                <w:szCs w:val="21"/>
                <w:shd w:val="clear" w:color="auto" w:fill="F5F5F5"/>
              </w:rPr>
              <w:t xml:space="preserve"> to show what you can improve on.</w:t>
            </w:r>
          </w:p>
        </w:tc>
        <w:tc>
          <w:tcPr>
            <w:tcW w:w="2552" w:type="dxa"/>
          </w:tcPr>
          <w:p w14:paraId="05659147" w14:textId="77777777" w:rsidR="00A5192B" w:rsidRPr="00DE4226" w:rsidRDefault="00A5192B" w:rsidP="008346E1">
            <w:pPr>
              <w:jc w:val="right"/>
              <w:rPr>
                <w:rFonts w:ascii="Arial" w:hAnsi="Arial" w:cs="Arial"/>
                <w:spacing w:val="-4"/>
                <w:sz w:val="18"/>
                <w:szCs w:val="18"/>
                <w:shd w:val="clear" w:color="auto" w:fill="F5F5F5"/>
              </w:rPr>
            </w:pPr>
            <w:r w:rsidRPr="00DE4226">
              <w:rPr>
                <w:rFonts w:ascii="Arial" w:hAnsi="Arial" w:cs="Arial"/>
                <w:spacing w:val="-4"/>
                <w:sz w:val="18"/>
                <w:szCs w:val="18"/>
                <w:shd w:val="clear" w:color="auto" w:fill="F5F5F5"/>
              </w:rPr>
              <w:t>“</w:t>
            </w:r>
            <w:proofErr w:type="gramStart"/>
            <w:r w:rsidRPr="00DE4226">
              <w:rPr>
                <w:rFonts w:ascii="Arial" w:hAnsi="Arial" w:cs="Arial"/>
                <w:spacing w:val="-4"/>
                <w:sz w:val="18"/>
                <w:szCs w:val="18"/>
                <w:shd w:val="clear" w:color="auto" w:fill="F5F5F5"/>
              </w:rPr>
              <w:t>helped”</w:t>
            </w:r>
            <w:proofErr w:type="gramEnd"/>
          </w:p>
          <w:p w14:paraId="24830279" w14:textId="77777777" w:rsidR="00A5192B" w:rsidRPr="00DE4226" w:rsidRDefault="00A5192B" w:rsidP="008346E1">
            <w:pPr>
              <w:jc w:val="right"/>
              <w:rPr>
                <w:rFonts w:ascii="Arial" w:hAnsi="Arial" w:cs="Arial"/>
                <w:spacing w:val="-4"/>
                <w:sz w:val="18"/>
                <w:szCs w:val="18"/>
                <w:shd w:val="clear" w:color="auto" w:fill="F5F5F5"/>
              </w:rPr>
            </w:pPr>
            <w:r w:rsidRPr="00DE4226">
              <w:rPr>
                <w:rFonts w:ascii="Arial" w:hAnsi="Arial" w:cs="Arial"/>
                <w:spacing w:val="-4"/>
                <w:sz w:val="18"/>
                <w:szCs w:val="18"/>
                <w:shd w:val="clear" w:color="auto" w:fill="F5F5F5"/>
              </w:rPr>
              <w:t>“</w:t>
            </w:r>
            <w:proofErr w:type="gramStart"/>
            <w:r w:rsidRPr="00DE4226">
              <w:rPr>
                <w:rFonts w:ascii="Arial" w:hAnsi="Arial" w:cs="Arial"/>
                <w:spacing w:val="-4"/>
                <w:sz w:val="18"/>
                <w:szCs w:val="18"/>
                <w:shd w:val="clear" w:color="auto" w:fill="F5F5F5"/>
              </w:rPr>
              <w:t>see</w:t>
            </w:r>
            <w:proofErr w:type="gramEnd"/>
            <w:r w:rsidRPr="00DE4226">
              <w:rPr>
                <w:rFonts w:ascii="Arial" w:hAnsi="Arial" w:cs="Arial"/>
                <w:spacing w:val="-4"/>
                <w:sz w:val="18"/>
                <w:szCs w:val="18"/>
                <w:shd w:val="clear" w:color="auto" w:fill="F5F5F5"/>
              </w:rPr>
              <w:t xml:space="preserve"> what’s actually going on”</w:t>
            </w:r>
          </w:p>
          <w:p w14:paraId="51029FD7" w14:textId="77777777" w:rsidR="00A5192B" w:rsidRPr="00DE4226" w:rsidRDefault="00A5192B" w:rsidP="008346E1">
            <w:pPr>
              <w:jc w:val="right"/>
              <w:rPr>
                <w:rFonts w:ascii="Arial" w:hAnsi="Arial" w:cs="Arial"/>
                <w:spacing w:val="-4"/>
                <w:sz w:val="18"/>
                <w:szCs w:val="18"/>
                <w:shd w:val="clear" w:color="auto" w:fill="F5F5F5"/>
              </w:rPr>
            </w:pPr>
            <w:r w:rsidRPr="00DE4226">
              <w:rPr>
                <w:rFonts w:ascii="Arial" w:hAnsi="Arial" w:cs="Arial"/>
                <w:spacing w:val="-4"/>
                <w:sz w:val="18"/>
                <w:szCs w:val="18"/>
                <w:shd w:val="clear" w:color="auto" w:fill="F5F5F5"/>
              </w:rPr>
              <w:t>“</w:t>
            </w:r>
            <w:proofErr w:type="gramStart"/>
            <w:r w:rsidRPr="00DE4226">
              <w:rPr>
                <w:rFonts w:ascii="Arial" w:hAnsi="Arial" w:cs="Arial"/>
                <w:spacing w:val="-4"/>
                <w:sz w:val="18"/>
                <w:szCs w:val="18"/>
                <w:shd w:val="clear" w:color="auto" w:fill="F5F5F5"/>
              </w:rPr>
              <w:t>show</w:t>
            </w:r>
            <w:proofErr w:type="gramEnd"/>
            <w:r w:rsidRPr="00DE4226">
              <w:rPr>
                <w:rFonts w:ascii="Arial" w:hAnsi="Arial" w:cs="Arial"/>
                <w:spacing w:val="-4"/>
                <w:sz w:val="18"/>
                <w:szCs w:val="18"/>
                <w:shd w:val="clear" w:color="auto" w:fill="F5F5F5"/>
              </w:rPr>
              <w:t xml:space="preserve"> what you can improve”</w:t>
            </w:r>
          </w:p>
          <w:p w14:paraId="6CBAEAAC" w14:textId="77777777" w:rsidR="00A5192B" w:rsidRPr="00DE4226" w:rsidRDefault="00A5192B" w:rsidP="008346E1">
            <w:pPr>
              <w:rPr>
                <w:rFonts w:ascii="Arial" w:hAnsi="Arial" w:cs="Arial"/>
              </w:rPr>
            </w:pPr>
          </w:p>
        </w:tc>
        <w:tc>
          <w:tcPr>
            <w:tcW w:w="3886" w:type="dxa"/>
          </w:tcPr>
          <w:p w14:paraId="59C9B415" w14:textId="77777777" w:rsidR="00A5192B" w:rsidRPr="00DE4226" w:rsidRDefault="00A5192B" w:rsidP="008346E1">
            <w:pPr>
              <w:rPr>
                <w:rFonts w:ascii="Arial" w:hAnsi="Arial" w:cs="Arial"/>
                <w:b/>
                <w:bCs/>
                <w:sz w:val="18"/>
                <w:szCs w:val="18"/>
                <w:shd w:val="clear" w:color="auto" w:fill="FFFFFF"/>
              </w:rPr>
            </w:pPr>
            <w:r w:rsidRPr="00DE4226">
              <w:rPr>
                <w:rFonts w:ascii="Arial" w:hAnsi="Arial" w:cs="Arial"/>
                <w:sz w:val="18"/>
                <w:szCs w:val="18"/>
                <w:shd w:val="clear" w:color="auto" w:fill="FFFFFF"/>
              </w:rPr>
              <w:t>- Enhanced vocal</w:t>
            </w:r>
            <w:r w:rsidRPr="00DE4226">
              <w:rPr>
                <w:rFonts w:ascii="Arial" w:hAnsi="Arial" w:cs="Arial"/>
                <w:b/>
                <w:bCs/>
                <w:sz w:val="18"/>
                <w:szCs w:val="18"/>
                <w:shd w:val="clear" w:color="auto" w:fill="FFFFFF"/>
              </w:rPr>
              <w:t xml:space="preserve"> awareness</w:t>
            </w:r>
          </w:p>
          <w:p w14:paraId="2A0E5D2D" w14:textId="77777777" w:rsidR="00A5192B" w:rsidRPr="00DE4226" w:rsidRDefault="00A5192B" w:rsidP="008346E1">
            <w:pPr>
              <w:rPr>
                <w:rFonts w:ascii="Arial" w:hAnsi="Arial" w:cs="Arial"/>
                <w:sz w:val="18"/>
                <w:szCs w:val="18"/>
                <w:shd w:val="clear" w:color="auto" w:fill="FFFFFF"/>
              </w:rPr>
            </w:pPr>
            <w:r w:rsidRPr="00DE4226">
              <w:rPr>
                <w:rFonts w:ascii="Arial" w:hAnsi="Arial" w:cs="Arial"/>
                <w:b/>
                <w:bCs/>
                <w:sz w:val="18"/>
                <w:szCs w:val="18"/>
                <w:shd w:val="clear" w:color="auto" w:fill="FFFFFF"/>
              </w:rPr>
              <w:t>-</w:t>
            </w:r>
            <w:r>
              <w:rPr>
                <w:rFonts w:ascii="Arial" w:hAnsi="Arial" w:cs="Arial"/>
                <w:b/>
                <w:bCs/>
                <w:sz w:val="18"/>
                <w:szCs w:val="18"/>
                <w:shd w:val="clear" w:color="auto" w:fill="FFFFFF"/>
              </w:rPr>
              <w:t xml:space="preserve"> </w:t>
            </w:r>
            <w:r w:rsidRPr="00DE4226">
              <w:rPr>
                <w:rFonts w:ascii="Arial" w:hAnsi="Arial" w:cs="Arial"/>
                <w:b/>
                <w:bCs/>
                <w:sz w:val="18"/>
                <w:szCs w:val="18"/>
                <w:shd w:val="clear" w:color="auto" w:fill="FFFFFF"/>
              </w:rPr>
              <w:t>Goal = improvement</w:t>
            </w:r>
            <w:r>
              <w:rPr>
                <w:rFonts w:ascii="Arial" w:hAnsi="Arial" w:cs="Arial"/>
                <w:b/>
                <w:bCs/>
                <w:sz w:val="18"/>
                <w:szCs w:val="18"/>
                <w:shd w:val="clear" w:color="auto" w:fill="FFFFFF"/>
              </w:rPr>
              <w:t xml:space="preserve"> – Value.</w:t>
            </w:r>
          </w:p>
        </w:tc>
      </w:tr>
      <w:tr w:rsidR="00A5192B" w14:paraId="202A35FC" w14:textId="77777777" w:rsidTr="008346E1">
        <w:trPr>
          <w:trHeight w:val="746"/>
        </w:trPr>
        <w:tc>
          <w:tcPr>
            <w:tcW w:w="1271" w:type="dxa"/>
          </w:tcPr>
          <w:p w14:paraId="59FD7F47" w14:textId="77777777" w:rsidR="00A5192B" w:rsidRDefault="00A5192B" w:rsidP="008346E1">
            <w:pPr>
              <w:rPr>
                <w:rFonts w:ascii="Arial" w:hAnsi="Arial" w:cs="Arial"/>
              </w:rPr>
            </w:pPr>
            <w:r w:rsidRPr="00890054">
              <w:rPr>
                <w:rFonts w:ascii="Arial" w:hAnsi="Arial" w:cs="Arial"/>
                <w:highlight w:val="cyan"/>
                <w:shd w:val="clear" w:color="auto" w:fill="FFFFFF"/>
              </w:rPr>
              <w:t>P2F</w:t>
            </w:r>
          </w:p>
        </w:tc>
        <w:tc>
          <w:tcPr>
            <w:tcW w:w="6237" w:type="dxa"/>
          </w:tcPr>
          <w:p w14:paraId="6D089BE9"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The wobbly lines </w:t>
            </w:r>
            <w:r w:rsidRPr="00CC3164">
              <w:rPr>
                <w:rFonts w:ascii="Arial" w:hAnsi="Arial" w:cs="Arial"/>
                <w:spacing w:val="-4"/>
                <w:sz w:val="21"/>
                <w:szCs w:val="21"/>
                <w:highlight w:val="yellow"/>
                <w:shd w:val="clear" w:color="auto" w:fill="F5F5F5"/>
              </w:rPr>
              <w:t>made me realise</w:t>
            </w:r>
            <w:r w:rsidRPr="00890054">
              <w:rPr>
                <w:rFonts w:ascii="Arial" w:hAnsi="Arial" w:cs="Arial"/>
                <w:spacing w:val="-4"/>
                <w:sz w:val="21"/>
                <w:szCs w:val="21"/>
                <w:shd w:val="clear" w:color="auto" w:fill="F5F5F5"/>
              </w:rPr>
              <w:t xml:space="preserve"> how smooth it </w:t>
            </w:r>
            <w:proofErr w:type="gramStart"/>
            <w:r w:rsidRPr="00890054">
              <w:rPr>
                <w:rFonts w:ascii="Arial" w:hAnsi="Arial" w:cs="Arial"/>
                <w:spacing w:val="-4"/>
                <w:sz w:val="21"/>
                <w:szCs w:val="21"/>
                <w:shd w:val="clear" w:color="auto" w:fill="F5F5F5"/>
              </w:rPr>
              <w:t>has to</w:t>
            </w:r>
            <w:proofErr w:type="gramEnd"/>
            <w:r w:rsidRPr="00890054">
              <w:rPr>
                <w:rFonts w:ascii="Arial" w:hAnsi="Arial" w:cs="Arial"/>
                <w:spacing w:val="-4"/>
                <w:sz w:val="21"/>
                <w:szCs w:val="21"/>
                <w:shd w:val="clear" w:color="auto" w:fill="F5F5F5"/>
              </w:rPr>
              <w:t xml:space="preserve"> be!</w:t>
            </w:r>
          </w:p>
        </w:tc>
        <w:tc>
          <w:tcPr>
            <w:tcW w:w="2552" w:type="dxa"/>
          </w:tcPr>
          <w:p w14:paraId="7E5220AB" w14:textId="77777777" w:rsidR="00A5192B" w:rsidRPr="00DE4226" w:rsidRDefault="00A5192B" w:rsidP="008346E1">
            <w:pPr>
              <w:jc w:val="right"/>
              <w:rPr>
                <w:rFonts w:ascii="Arial" w:hAnsi="Arial" w:cs="Arial"/>
                <w:spacing w:val="-4"/>
                <w:sz w:val="18"/>
                <w:szCs w:val="18"/>
                <w:shd w:val="clear" w:color="auto" w:fill="F5F5F5"/>
              </w:rPr>
            </w:pPr>
            <w:r w:rsidRPr="00DE4226">
              <w:rPr>
                <w:rFonts w:ascii="Arial" w:hAnsi="Arial" w:cs="Arial"/>
                <w:spacing w:val="-4"/>
                <w:sz w:val="18"/>
                <w:szCs w:val="18"/>
                <w:shd w:val="clear" w:color="auto" w:fill="F5F5F5"/>
              </w:rPr>
              <w:t>“</w:t>
            </w:r>
            <w:proofErr w:type="gramStart"/>
            <w:r w:rsidRPr="00DE4226">
              <w:rPr>
                <w:rFonts w:ascii="Arial" w:hAnsi="Arial" w:cs="Arial"/>
                <w:spacing w:val="-4"/>
                <w:sz w:val="18"/>
                <w:szCs w:val="18"/>
                <w:shd w:val="clear" w:color="auto" w:fill="F5F5F5"/>
              </w:rPr>
              <w:t>made</w:t>
            </w:r>
            <w:proofErr w:type="gramEnd"/>
            <w:r w:rsidRPr="00DE4226">
              <w:rPr>
                <w:rFonts w:ascii="Arial" w:hAnsi="Arial" w:cs="Arial"/>
                <w:spacing w:val="-4"/>
                <w:sz w:val="18"/>
                <w:szCs w:val="18"/>
                <w:shd w:val="clear" w:color="auto" w:fill="F5F5F5"/>
              </w:rPr>
              <w:t xml:space="preserve"> me realise”</w:t>
            </w:r>
          </w:p>
          <w:p w14:paraId="2FBC3709" w14:textId="77777777" w:rsidR="00A5192B" w:rsidRPr="00DE4226" w:rsidRDefault="00A5192B" w:rsidP="008346E1">
            <w:pPr>
              <w:rPr>
                <w:rFonts w:ascii="Arial" w:hAnsi="Arial" w:cs="Arial"/>
              </w:rPr>
            </w:pPr>
          </w:p>
        </w:tc>
        <w:tc>
          <w:tcPr>
            <w:tcW w:w="3886" w:type="dxa"/>
          </w:tcPr>
          <w:p w14:paraId="629811EF" w14:textId="77777777" w:rsidR="00A5192B" w:rsidRPr="00DE4226" w:rsidRDefault="00A5192B" w:rsidP="008346E1">
            <w:pPr>
              <w:rPr>
                <w:rFonts w:ascii="Arial" w:hAnsi="Arial" w:cs="Arial"/>
                <w:spacing w:val="-4"/>
                <w:sz w:val="18"/>
                <w:szCs w:val="18"/>
                <w:shd w:val="clear" w:color="auto" w:fill="F5F5F5"/>
              </w:rPr>
            </w:pPr>
            <w:r w:rsidRPr="00DE4226">
              <w:rPr>
                <w:rFonts w:ascii="Arial" w:hAnsi="Arial" w:cs="Arial"/>
                <w:spacing w:val="-4"/>
                <w:sz w:val="18"/>
                <w:szCs w:val="18"/>
                <w:shd w:val="clear" w:color="auto" w:fill="F5F5F5"/>
              </w:rPr>
              <w:t>-Enhance</w:t>
            </w:r>
            <w:r>
              <w:rPr>
                <w:rFonts w:ascii="Arial" w:hAnsi="Arial" w:cs="Arial"/>
                <w:spacing w:val="-4"/>
                <w:sz w:val="18"/>
                <w:szCs w:val="18"/>
                <w:shd w:val="clear" w:color="auto" w:fill="F5F5F5"/>
              </w:rPr>
              <w:t>d vocal</w:t>
            </w:r>
            <w:r w:rsidRPr="00DE4226">
              <w:rPr>
                <w:rFonts w:ascii="Arial" w:hAnsi="Arial" w:cs="Arial"/>
                <w:spacing w:val="-4"/>
                <w:sz w:val="18"/>
                <w:szCs w:val="18"/>
                <w:shd w:val="clear" w:color="auto" w:fill="F5F5F5"/>
              </w:rPr>
              <w:t xml:space="preserve"> </w:t>
            </w:r>
            <w:r w:rsidRPr="00DE4226">
              <w:rPr>
                <w:rFonts w:ascii="Arial" w:hAnsi="Arial" w:cs="Arial"/>
                <w:b/>
                <w:bCs/>
                <w:spacing w:val="-4"/>
                <w:sz w:val="18"/>
                <w:szCs w:val="18"/>
                <w:shd w:val="clear" w:color="auto" w:fill="F5F5F5"/>
              </w:rPr>
              <w:t>awareness</w:t>
            </w:r>
          </w:p>
          <w:p w14:paraId="7EF4EA77" w14:textId="77777777" w:rsidR="00A5192B" w:rsidRPr="00DE4226" w:rsidRDefault="00A5192B" w:rsidP="008346E1">
            <w:pPr>
              <w:rPr>
                <w:rFonts w:ascii="Arial" w:hAnsi="Arial" w:cs="Arial"/>
                <w:spacing w:val="-4"/>
                <w:sz w:val="18"/>
                <w:szCs w:val="18"/>
                <w:shd w:val="clear" w:color="auto" w:fill="F5F5F5"/>
              </w:rPr>
            </w:pPr>
            <w:r w:rsidRPr="00DE4226">
              <w:rPr>
                <w:rFonts w:ascii="Arial" w:hAnsi="Arial" w:cs="Arial"/>
                <w:spacing w:val="-4"/>
                <w:sz w:val="18"/>
                <w:szCs w:val="18"/>
                <w:shd w:val="clear" w:color="auto" w:fill="F5F5F5"/>
              </w:rPr>
              <w:t>-</w:t>
            </w:r>
            <w:r w:rsidRPr="00A85AA2">
              <w:rPr>
                <w:rFonts w:ascii="Arial" w:hAnsi="Arial" w:cs="Arial"/>
                <w:b/>
                <w:bCs/>
                <w:spacing w:val="-4"/>
                <w:sz w:val="18"/>
                <w:szCs w:val="18"/>
                <w:shd w:val="clear" w:color="auto" w:fill="F5F5F5"/>
              </w:rPr>
              <w:t>Goal setting/Task clarification.</w:t>
            </w:r>
          </w:p>
          <w:p w14:paraId="14D3E5F9" w14:textId="77777777" w:rsidR="00A5192B" w:rsidRPr="00DE4226" w:rsidRDefault="00A5192B" w:rsidP="008346E1">
            <w:pPr>
              <w:rPr>
                <w:rFonts w:ascii="Arial" w:hAnsi="Arial" w:cs="Arial"/>
              </w:rPr>
            </w:pPr>
          </w:p>
        </w:tc>
      </w:tr>
      <w:tr w:rsidR="00A5192B" w14:paraId="51F6C53B" w14:textId="77777777" w:rsidTr="008346E1">
        <w:trPr>
          <w:trHeight w:val="434"/>
        </w:trPr>
        <w:tc>
          <w:tcPr>
            <w:tcW w:w="1271" w:type="dxa"/>
          </w:tcPr>
          <w:p w14:paraId="0E65C4B0" w14:textId="77777777" w:rsidR="00A5192B" w:rsidRDefault="00A5192B" w:rsidP="008346E1">
            <w:pPr>
              <w:rPr>
                <w:rFonts w:ascii="Arial" w:hAnsi="Arial" w:cs="Arial"/>
              </w:rPr>
            </w:pPr>
            <w:r w:rsidRPr="00890054">
              <w:rPr>
                <w:rFonts w:ascii="Arial" w:hAnsi="Arial" w:cs="Arial"/>
                <w:highlight w:val="green"/>
                <w:shd w:val="clear" w:color="auto" w:fill="FFFFFF"/>
              </w:rPr>
              <w:t>P3F</w:t>
            </w:r>
          </w:p>
        </w:tc>
        <w:tc>
          <w:tcPr>
            <w:tcW w:w="6237" w:type="dxa"/>
          </w:tcPr>
          <w:p w14:paraId="713759FE"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I </w:t>
            </w:r>
            <w:r w:rsidRPr="00CC3164">
              <w:rPr>
                <w:rFonts w:ascii="Arial" w:hAnsi="Arial" w:cs="Arial"/>
                <w:spacing w:val="-4"/>
                <w:sz w:val="21"/>
                <w:szCs w:val="21"/>
                <w:highlight w:val="magenta"/>
                <w:shd w:val="clear" w:color="auto" w:fill="F5F5F5"/>
              </w:rPr>
              <w:t>like</w:t>
            </w:r>
            <w:r w:rsidRPr="001304FB">
              <w:rPr>
                <w:rFonts w:ascii="Arial" w:hAnsi="Arial" w:cs="Arial"/>
                <w:spacing w:val="-4"/>
                <w:sz w:val="21"/>
                <w:szCs w:val="21"/>
                <w:highlight w:val="magenta"/>
                <w:shd w:val="clear" w:color="auto" w:fill="F5F5F5"/>
              </w:rPr>
              <w:t>d</w:t>
            </w:r>
            <w:r w:rsidRPr="00890054">
              <w:rPr>
                <w:rFonts w:ascii="Arial" w:hAnsi="Arial" w:cs="Arial"/>
                <w:spacing w:val="-4"/>
                <w:sz w:val="21"/>
                <w:szCs w:val="21"/>
                <w:shd w:val="clear" w:color="auto" w:fill="F5F5F5"/>
              </w:rPr>
              <w:t xml:space="preserve"> how clea</w:t>
            </w:r>
            <w:r>
              <w:rPr>
                <w:rFonts w:ascii="Arial" w:hAnsi="Arial" w:cs="Arial"/>
                <w:spacing w:val="-4"/>
                <w:sz w:val="21"/>
                <w:szCs w:val="21"/>
                <w:shd w:val="clear" w:color="auto" w:fill="F5F5F5"/>
              </w:rPr>
              <w:t>r</w:t>
            </w:r>
            <w:r w:rsidRPr="00890054">
              <w:rPr>
                <w:rFonts w:ascii="Arial" w:hAnsi="Arial" w:cs="Arial"/>
                <w:spacing w:val="-4"/>
                <w:sz w:val="21"/>
                <w:szCs w:val="21"/>
                <w:shd w:val="clear" w:color="auto" w:fill="F5F5F5"/>
              </w:rPr>
              <w:t xml:space="preserve"> it was.</w:t>
            </w:r>
          </w:p>
        </w:tc>
        <w:tc>
          <w:tcPr>
            <w:tcW w:w="2552" w:type="dxa"/>
          </w:tcPr>
          <w:p w14:paraId="73845F1B" w14:textId="77777777" w:rsidR="00A5192B" w:rsidRDefault="00A5192B" w:rsidP="008346E1">
            <w:pPr>
              <w:jc w:val="right"/>
              <w:rPr>
                <w:rFonts w:ascii="Arial" w:hAnsi="Arial" w:cs="Arial"/>
                <w:spacing w:val="-4"/>
                <w:sz w:val="18"/>
                <w:szCs w:val="18"/>
                <w:shd w:val="clear" w:color="auto" w:fill="F5F5F5"/>
              </w:rPr>
            </w:pPr>
            <w:r>
              <w:rPr>
                <w:rFonts w:ascii="Arial" w:hAnsi="Arial" w:cs="Arial"/>
                <w:spacing w:val="-4"/>
                <w:sz w:val="18"/>
                <w:szCs w:val="18"/>
                <w:shd w:val="clear" w:color="auto" w:fill="F5F5F5"/>
              </w:rPr>
              <w:t>“I like”</w:t>
            </w:r>
          </w:p>
          <w:p w14:paraId="38417623" w14:textId="77777777" w:rsidR="00A5192B" w:rsidRPr="00FC06C0" w:rsidRDefault="00A5192B" w:rsidP="008346E1">
            <w:pPr>
              <w:jc w:val="right"/>
              <w:rPr>
                <w:rFonts w:ascii="Arial" w:hAnsi="Arial" w:cs="Arial"/>
                <w:spacing w:val="-4"/>
                <w:sz w:val="18"/>
                <w:szCs w:val="18"/>
                <w:shd w:val="clear" w:color="auto" w:fill="F5F5F5"/>
              </w:rPr>
            </w:pPr>
            <w:r>
              <w:rPr>
                <w:rFonts w:ascii="Arial" w:hAnsi="Arial" w:cs="Arial"/>
                <w:spacing w:val="-4"/>
                <w:sz w:val="18"/>
                <w:szCs w:val="18"/>
                <w:shd w:val="clear" w:color="auto" w:fill="F5F5F5"/>
              </w:rPr>
              <w:t>“clear”</w:t>
            </w:r>
          </w:p>
        </w:tc>
        <w:tc>
          <w:tcPr>
            <w:tcW w:w="3886" w:type="dxa"/>
          </w:tcPr>
          <w:p w14:paraId="425DE2C6" w14:textId="77777777" w:rsidR="00A5192B" w:rsidRDefault="00A5192B" w:rsidP="008346E1">
            <w:pPr>
              <w:rPr>
                <w:rFonts w:ascii="Arial" w:hAnsi="Arial" w:cs="Arial"/>
                <w:spacing w:val="-4"/>
                <w:sz w:val="18"/>
                <w:szCs w:val="18"/>
                <w:shd w:val="clear" w:color="auto" w:fill="F5F5F5"/>
              </w:rPr>
            </w:pPr>
            <w:r>
              <w:rPr>
                <w:rFonts w:ascii="Arial" w:hAnsi="Arial" w:cs="Arial"/>
                <w:spacing w:val="-4"/>
                <w:sz w:val="18"/>
                <w:szCs w:val="18"/>
                <w:shd w:val="clear" w:color="auto" w:fill="F5F5F5"/>
              </w:rPr>
              <w:t xml:space="preserve">-Clarity of the screen – </w:t>
            </w:r>
            <w:r w:rsidRPr="00ED4038">
              <w:rPr>
                <w:rFonts w:ascii="Arial" w:hAnsi="Arial" w:cs="Arial"/>
                <w:b/>
                <w:bCs/>
                <w:spacing w:val="-4"/>
                <w:sz w:val="18"/>
                <w:szCs w:val="18"/>
                <w:shd w:val="clear" w:color="auto" w:fill="F5F5F5"/>
              </w:rPr>
              <w:t>aiding understanding</w:t>
            </w:r>
            <w:r>
              <w:rPr>
                <w:rFonts w:ascii="Arial" w:hAnsi="Arial" w:cs="Arial"/>
                <w:spacing w:val="-4"/>
                <w:sz w:val="18"/>
                <w:szCs w:val="18"/>
                <w:shd w:val="clear" w:color="auto" w:fill="F5F5F5"/>
              </w:rPr>
              <w:t xml:space="preserve">? </w:t>
            </w:r>
          </w:p>
          <w:p w14:paraId="26D19967" w14:textId="77777777" w:rsidR="00A5192B" w:rsidRPr="001304FB" w:rsidRDefault="00A5192B" w:rsidP="008346E1">
            <w:pPr>
              <w:rPr>
                <w:rFonts w:ascii="Arial" w:hAnsi="Arial" w:cs="Arial"/>
              </w:rPr>
            </w:pPr>
            <w:r>
              <w:rPr>
                <w:rFonts w:ascii="Arial" w:hAnsi="Arial" w:cs="Arial"/>
                <w:spacing w:val="-4"/>
                <w:sz w:val="18"/>
                <w:szCs w:val="18"/>
                <w:shd w:val="clear" w:color="auto" w:fill="F5F5F5"/>
              </w:rPr>
              <w:t>-Simple to understand goals/targets?</w:t>
            </w:r>
          </w:p>
        </w:tc>
      </w:tr>
      <w:tr w:rsidR="00A5192B" w14:paraId="7AD758E6" w14:textId="77777777" w:rsidTr="008346E1">
        <w:trPr>
          <w:trHeight w:val="746"/>
        </w:trPr>
        <w:tc>
          <w:tcPr>
            <w:tcW w:w="1271" w:type="dxa"/>
          </w:tcPr>
          <w:p w14:paraId="02F946D9" w14:textId="77777777" w:rsidR="00A5192B" w:rsidRDefault="00A5192B" w:rsidP="008346E1">
            <w:pPr>
              <w:rPr>
                <w:rFonts w:ascii="Arial" w:hAnsi="Arial" w:cs="Arial"/>
              </w:rPr>
            </w:pPr>
            <w:r w:rsidRPr="00890054">
              <w:rPr>
                <w:rFonts w:ascii="Arial" w:hAnsi="Arial" w:cs="Arial"/>
                <w:highlight w:val="red"/>
                <w:shd w:val="clear" w:color="auto" w:fill="FFFFFF"/>
              </w:rPr>
              <w:t>P4M</w:t>
            </w:r>
          </w:p>
        </w:tc>
        <w:tc>
          <w:tcPr>
            <w:tcW w:w="6237" w:type="dxa"/>
          </w:tcPr>
          <w:p w14:paraId="301FA137" w14:textId="77777777" w:rsidR="00A5192B" w:rsidRDefault="00A5192B" w:rsidP="008346E1">
            <w:pPr>
              <w:rPr>
                <w:rFonts w:ascii="Arial" w:hAnsi="Arial" w:cs="Arial"/>
              </w:rPr>
            </w:pPr>
            <w:r w:rsidRPr="00890054">
              <w:rPr>
                <w:rFonts w:ascii="Arial" w:eastAsia="Times New Roman" w:hAnsi="Arial" w:cs="Arial"/>
                <w:spacing w:val="-4"/>
                <w:sz w:val="21"/>
                <w:szCs w:val="21"/>
                <w:shd w:val="clear" w:color="auto" w:fill="F5F5F5"/>
              </w:rPr>
              <w:t>THE SINGING TAILS!</w:t>
            </w:r>
          </w:p>
        </w:tc>
        <w:tc>
          <w:tcPr>
            <w:tcW w:w="2552" w:type="dxa"/>
          </w:tcPr>
          <w:p w14:paraId="48787F2B" w14:textId="77777777" w:rsidR="00A5192B" w:rsidRDefault="00A5192B" w:rsidP="008346E1">
            <w:pPr>
              <w:rPr>
                <w:rFonts w:ascii="Arial" w:hAnsi="Arial" w:cs="Arial"/>
              </w:rPr>
            </w:pPr>
          </w:p>
        </w:tc>
        <w:tc>
          <w:tcPr>
            <w:tcW w:w="3886" w:type="dxa"/>
          </w:tcPr>
          <w:p w14:paraId="51B36A57" w14:textId="77777777" w:rsidR="00A5192B" w:rsidRPr="00E111C2" w:rsidRDefault="00A5192B" w:rsidP="008346E1">
            <w:pPr>
              <w:rPr>
                <w:rFonts w:ascii="Arial" w:eastAsia="Times New Roman" w:hAnsi="Arial" w:cs="Arial"/>
                <w:spacing w:val="-4"/>
                <w:sz w:val="18"/>
                <w:szCs w:val="18"/>
                <w:shd w:val="clear" w:color="auto" w:fill="F5F5F5"/>
              </w:rPr>
            </w:pPr>
            <w:r>
              <w:rPr>
                <w:rFonts w:ascii="Arial" w:eastAsia="Times New Roman" w:hAnsi="Arial" w:cs="Arial"/>
                <w:spacing w:val="-4"/>
                <w:sz w:val="18"/>
                <w:szCs w:val="18"/>
                <w:shd w:val="clear" w:color="auto" w:fill="F5F5F5"/>
              </w:rPr>
              <w:t>-</w:t>
            </w:r>
            <w:r w:rsidRPr="00ED4038">
              <w:rPr>
                <w:rFonts w:ascii="Arial" w:eastAsia="Times New Roman" w:hAnsi="Arial" w:cs="Arial"/>
                <w:b/>
                <w:bCs/>
                <w:spacing w:val="-4"/>
                <w:sz w:val="18"/>
                <w:szCs w:val="18"/>
                <w:shd w:val="clear" w:color="auto" w:fill="F5F5F5"/>
              </w:rPr>
              <w:t>Goal achievement.</w:t>
            </w:r>
          </w:p>
          <w:p w14:paraId="6B035DA6" w14:textId="77777777" w:rsidR="00A5192B" w:rsidRPr="0030351A" w:rsidRDefault="00A5192B" w:rsidP="00942D8B">
            <w:pPr>
              <w:pStyle w:val="ListParagraph"/>
              <w:numPr>
                <w:ilvl w:val="0"/>
                <w:numId w:val="20"/>
              </w:numPr>
              <w:rPr>
                <w:rFonts w:ascii="Arial" w:eastAsia="Times New Roman" w:hAnsi="Arial" w:cs="Arial"/>
                <w:i/>
                <w:iCs/>
                <w:spacing w:val="-4"/>
                <w:sz w:val="18"/>
                <w:szCs w:val="18"/>
                <w:shd w:val="clear" w:color="auto" w:fill="F5F5F5"/>
              </w:rPr>
            </w:pPr>
            <w:r w:rsidRPr="0030351A">
              <w:rPr>
                <w:rFonts w:ascii="Arial" w:eastAsia="Times New Roman" w:hAnsi="Arial" w:cs="Arial"/>
                <w:i/>
                <w:iCs/>
                <w:spacing w:val="-4"/>
                <w:sz w:val="18"/>
                <w:szCs w:val="18"/>
                <w:shd w:val="clear" w:color="auto" w:fill="F5F5F5"/>
              </w:rPr>
              <w:t>Pleased with outcome or just enjoyed the visual?</w:t>
            </w:r>
          </w:p>
          <w:p w14:paraId="7B2CA588" w14:textId="77777777" w:rsidR="00A5192B" w:rsidRPr="00F32CB0" w:rsidRDefault="00A5192B" w:rsidP="00942D8B">
            <w:pPr>
              <w:pStyle w:val="ListParagraph"/>
              <w:numPr>
                <w:ilvl w:val="0"/>
                <w:numId w:val="21"/>
              </w:numPr>
              <w:rPr>
                <w:rFonts w:ascii="Arial" w:hAnsi="Arial" w:cs="Arial"/>
              </w:rPr>
            </w:pPr>
            <w:r w:rsidRPr="0030351A">
              <w:rPr>
                <w:rFonts w:ascii="Arial" w:eastAsia="Times New Roman" w:hAnsi="Arial" w:cs="Arial"/>
                <w:i/>
                <w:iCs/>
                <w:spacing w:val="-4"/>
                <w:sz w:val="18"/>
                <w:szCs w:val="18"/>
                <w:shd w:val="clear" w:color="auto" w:fill="F5F5F5"/>
              </w:rPr>
              <w:t>Knew tails meant he had done the exercise well = achievement.</w:t>
            </w:r>
          </w:p>
        </w:tc>
      </w:tr>
      <w:tr w:rsidR="00A5192B" w14:paraId="44E11B24" w14:textId="77777777" w:rsidTr="008346E1">
        <w:trPr>
          <w:trHeight w:val="370"/>
        </w:trPr>
        <w:tc>
          <w:tcPr>
            <w:tcW w:w="1271" w:type="dxa"/>
          </w:tcPr>
          <w:p w14:paraId="327A718E" w14:textId="77777777" w:rsidR="00A5192B" w:rsidRDefault="00A5192B" w:rsidP="008346E1">
            <w:pPr>
              <w:rPr>
                <w:rFonts w:ascii="Arial" w:hAnsi="Arial" w:cs="Arial"/>
              </w:rPr>
            </w:pPr>
            <w:r w:rsidRPr="00890054">
              <w:rPr>
                <w:rFonts w:ascii="Arial" w:hAnsi="Arial" w:cs="Arial"/>
                <w:highlight w:val="yellow"/>
                <w:shd w:val="clear" w:color="auto" w:fill="FFFFFF"/>
              </w:rPr>
              <w:t>P5M</w:t>
            </w:r>
          </w:p>
        </w:tc>
        <w:tc>
          <w:tcPr>
            <w:tcW w:w="6237" w:type="dxa"/>
          </w:tcPr>
          <w:p w14:paraId="1E63341F"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Singing through a straw!</w:t>
            </w:r>
          </w:p>
        </w:tc>
        <w:tc>
          <w:tcPr>
            <w:tcW w:w="2552" w:type="dxa"/>
          </w:tcPr>
          <w:p w14:paraId="5ED35370" w14:textId="77777777" w:rsidR="00A5192B" w:rsidRDefault="00A5192B" w:rsidP="008346E1">
            <w:pPr>
              <w:rPr>
                <w:rFonts w:ascii="Arial" w:hAnsi="Arial" w:cs="Arial"/>
              </w:rPr>
            </w:pPr>
          </w:p>
        </w:tc>
        <w:tc>
          <w:tcPr>
            <w:tcW w:w="3886" w:type="dxa"/>
          </w:tcPr>
          <w:p w14:paraId="6C34E925" w14:textId="77777777" w:rsidR="00A5192B" w:rsidRDefault="00A5192B" w:rsidP="008346E1">
            <w:pPr>
              <w:rPr>
                <w:rFonts w:ascii="Arial" w:hAnsi="Arial" w:cs="Arial"/>
              </w:rPr>
            </w:pPr>
            <w:r w:rsidRPr="00F43FD9">
              <w:rPr>
                <w:rFonts w:ascii="Arial" w:hAnsi="Arial" w:cs="Arial"/>
                <w:spacing w:val="-4"/>
                <w:sz w:val="18"/>
                <w:szCs w:val="18"/>
                <w:shd w:val="clear" w:color="auto" w:fill="F5F5F5"/>
              </w:rPr>
              <w:t>Novel task – enjoyment.</w:t>
            </w:r>
          </w:p>
        </w:tc>
      </w:tr>
      <w:tr w:rsidR="00A5192B" w14:paraId="2161D0CD" w14:textId="77777777" w:rsidTr="008346E1">
        <w:trPr>
          <w:trHeight w:val="746"/>
        </w:trPr>
        <w:tc>
          <w:tcPr>
            <w:tcW w:w="1271" w:type="dxa"/>
          </w:tcPr>
          <w:p w14:paraId="0ADB00BC" w14:textId="77777777" w:rsidR="00A5192B" w:rsidRDefault="00A5192B" w:rsidP="008346E1">
            <w:pPr>
              <w:rPr>
                <w:rFonts w:ascii="Arial" w:hAnsi="Arial" w:cs="Arial"/>
              </w:rPr>
            </w:pPr>
            <w:r w:rsidRPr="00890054">
              <w:rPr>
                <w:rFonts w:ascii="Arial" w:hAnsi="Arial" w:cs="Arial"/>
                <w:highlight w:val="lightGray"/>
                <w:shd w:val="clear" w:color="auto" w:fill="FFFFFF"/>
              </w:rPr>
              <w:t>P6M</w:t>
            </w:r>
          </w:p>
        </w:tc>
        <w:tc>
          <w:tcPr>
            <w:tcW w:w="6237" w:type="dxa"/>
          </w:tcPr>
          <w:p w14:paraId="0EB7D8CF"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The </w:t>
            </w:r>
            <w:proofErr w:type="gramStart"/>
            <w:r w:rsidRPr="00F43FD9">
              <w:rPr>
                <w:rFonts w:ascii="Arial" w:hAnsi="Arial" w:cs="Arial"/>
                <w:spacing w:val="-4"/>
                <w:sz w:val="21"/>
                <w:szCs w:val="21"/>
                <w:highlight w:val="cyan"/>
                <w:shd w:val="clear" w:color="auto" w:fill="F5F5F5"/>
              </w:rPr>
              <w:t>amount</w:t>
            </w:r>
            <w:proofErr w:type="gramEnd"/>
            <w:r w:rsidRPr="00F43FD9">
              <w:rPr>
                <w:rFonts w:ascii="Arial" w:hAnsi="Arial" w:cs="Arial"/>
                <w:spacing w:val="-4"/>
                <w:sz w:val="21"/>
                <w:szCs w:val="21"/>
                <w:highlight w:val="cyan"/>
                <w:shd w:val="clear" w:color="auto" w:fill="F5F5F5"/>
              </w:rPr>
              <w:t xml:space="preserve"> of apps</w:t>
            </w:r>
            <w:r w:rsidRPr="00890054">
              <w:rPr>
                <w:rFonts w:ascii="Arial" w:hAnsi="Arial" w:cs="Arial"/>
                <w:spacing w:val="-4"/>
                <w:sz w:val="21"/>
                <w:szCs w:val="21"/>
                <w:shd w:val="clear" w:color="auto" w:fill="F5F5F5"/>
              </w:rPr>
              <w:t xml:space="preserve"> that are there for you to use</w:t>
            </w:r>
          </w:p>
        </w:tc>
        <w:tc>
          <w:tcPr>
            <w:tcW w:w="2552" w:type="dxa"/>
          </w:tcPr>
          <w:p w14:paraId="3E052CA1" w14:textId="77777777" w:rsidR="00A5192B" w:rsidRDefault="00A5192B" w:rsidP="008346E1">
            <w:pPr>
              <w:jc w:val="right"/>
              <w:rPr>
                <w:rFonts w:ascii="Arial" w:hAnsi="Arial" w:cs="Arial"/>
              </w:rPr>
            </w:pPr>
            <w:r w:rsidRPr="000754E9">
              <w:rPr>
                <w:rFonts w:ascii="Arial" w:hAnsi="Arial" w:cs="Arial"/>
                <w:sz w:val="18"/>
                <w:szCs w:val="18"/>
                <w:shd w:val="clear" w:color="auto" w:fill="FFFFFF"/>
              </w:rPr>
              <w:t>“</w:t>
            </w:r>
            <w:proofErr w:type="gramStart"/>
            <w:r w:rsidRPr="000754E9">
              <w:rPr>
                <w:rFonts w:ascii="Arial" w:hAnsi="Arial" w:cs="Arial"/>
                <w:sz w:val="18"/>
                <w:szCs w:val="18"/>
                <w:shd w:val="clear" w:color="auto" w:fill="FFFFFF"/>
              </w:rPr>
              <w:t>amount</w:t>
            </w:r>
            <w:proofErr w:type="gramEnd"/>
            <w:r w:rsidRPr="000754E9">
              <w:rPr>
                <w:rFonts w:ascii="Arial" w:hAnsi="Arial" w:cs="Arial"/>
                <w:sz w:val="18"/>
                <w:szCs w:val="18"/>
                <w:shd w:val="clear" w:color="auto" w:fill="FFFFFF"/>
              </w:rPr>
              <w:t xml:space="preserve"> of apps”</w:t>
            </w:r>
          </w:p>
        </w:tc>
        <w:tc>
          <w:tcPr>
            <w:tcW w:w="3886" w:type="dxa"/>
          </w:tcPr>
          <w:p w14:paraId="678DF580" w14:textId="77777777" w:rsidR="00A5192B" w:rsidRDefault="00A5192B" w:rsidP="008346E1">
            <w:pPr>
              <w:rPr>
                <w:rFonts w:ascii="Arial" w:hAnsi="Arial" w:cs="Arial"/>
                <w:sz w:val="18"/>
                <w:szCs w:val="18"/>
                <w:shd w:val="clear" w:color="auto" w:fill="FFFFFF"/>
              </w:rPr>
            </w:pPr>
            <w:r>
              <w:rPr>
                <w:rFonts w:ascii="Arial" w:hAnsi="Arial" w:cs="Arial"/>
                <w:sz w:val="18"/>
                <w:szCs w:val="18"/>
                <w:shd w:val="clear" w:color="auto" w:fill="FFFFFF"/>
              </w:rPr>
              <w:t>-</w:t>
            </w:r>
            <w:r w:rsidRPr="004B1300">
              <w:rPr>
                <w:rFonts w:ascii="Arial" w:hAnsi="Arial" w:cs="Arial"/>
                <w:sz w:val="18"/>
                <w:szCs w:val="18"/>
                <w:shd w:val="clear" w:color="auto" w:fill="FFFFFF"/>
              </w:rPr>
              <w:t>Variety of technology.</w:t>
            </w:r>
          </w:p>
          <w:p w14:paraId="4C10279C" w14:textId="77777777" w:rsidR="00A5192B" w:rsidRDefault="00A5192B" w:rsidP="008346E1">
            <w:pPr>
              <w:rPr>
                <w:rFonts w:ascii="Arial" w:hAnsi="Arial" w:cs="Arial"/>
                <w:sz w:val="18"/>
                <w:szCs w:val="18"/>
                <w:shd w:val="clear" w:color="auto" w:fill="FFFFFF"/>
              </w:rPr>
            </w:pPr>
          </w:p>
          <w:p w14:paraId="22CC6C08" w14:textId="77777777" w:rsidR="00A5192B" w:rsidRPr="003D2318" w:rsidRDefault="00A5192B" w:rsidP="008346E1">
            <w:pPr>
              <w:rPr>
                <w:rFonts w:ascii="Arial" w:hAnsi="Arial" w:cs="Arial"/>
                <w:i/>
                <w:iCs/>
                <w:sz w:val="18"/>
                <w:szCs w:val="18"/>
                <w:shd w:val="clear" w:color="auto" w:fill="FFFFFF"/>
              </w:rPr>
            </w:pPr>
            <w:r w:rsidRPr="003D2318">
              <w:rPr>
                <w:rFonts w:ascii="Arial" w:hAnsi="Arial" w:cs="Arial"/>
                <w:i/>
                <w:iCs/>
                <w:sz w:val="18"/>
                <w:szCs w:val="18"/>
                <w:shd w:val="clear" w:color="auto" w:fill="FFFFFF"/>
              </w:rPr>
              <w:t xml:space="preserve">Reflection </w:t>
            </w:r>
          </w:p>
          <w:p w14:paraId="17593903" w14:textId="77777777" w:rsidR="00A5192B" w:rsidRPr="003D2318" w:rsidRDefault="00A5192B" w:rsidP="00942D8B">
            <w:pPr>
              <w:pStyle w:val="ListParagraph"/>
              <w:numPr>
                <w:ilvl w:val="0"/>
                <w:numId w:val="14"/>
              </w:numPr>
              <w:rPr>
                <w:rFonts w:ascii="Arial" w:hAnsi="Arial" w:cs="Arial"/>
                <w:i/>
                <w:iCs/>
                <w:sz w:val="18"/>
                <w:szCs w:val="18"/>
                <w:shd w:val="clear" w:color="auto" w:fill="FFFFFF"/>
              </w:rPr>
            </w:pPr>
            <w:r w:rsidRPr="003D2318">
              <w:rPr>
                <w:rFonts w:ascii="Arial" w:hAnsi="Arial" w:cs="Arial"/>
                <w:i/>
                <w:iCs/>
                <w:sz w:val="18"/>
                <w:szCs w:val="18"/>
                <w:shd w:val="clear" w:color="auto" w:fill="FFFFFF"/>
              </w:rPr>
              <w:t>Novelty – spark interest?</w:t>
            </w:r>
          </w:p>
          <w:p w14:paraId="54ECF437" w14:textId="77777777" w:rsidR="00A5192B" w:rsidRPr="008C3448" w:rsidRDefault="00A5192B" w:rsidP="00942D8B">
            <w:pPr>
              <w:pStyle w:val="ListParagraph"/>
              <w:numPr>
                <w:ilvl w:val="0"/>
                <w:numId w:val="14"/>
              </w:numPr>
              <w:rPr>
                <w:rFonts w:ascii="Arial" w:hAnsi="Arial" w:cs="Arial"/>
                <w:sz w:val="18"/>
                <w:szCs w:val="18"/>
                <w:shd w:val="clear" w:color="auto" w:fill="FFFFFF"/>
              </w:rPr>
            </w:pPr>
            <w:r w:rsidRPr="003D2318">
              <w:rPr>
                <w:rFonts w:ascii="Arial" w:hAnsi="Arial" w:cs="Arial"/>
                <w:i/>
                <w:iCs/>
                <w:sz w:val="18"/>
                <w:szCs w:val="18"/>
                <w:shd w:val="clear" w:color="auto" w:fill="FFFFFF"/>
              </w:rPr>
              <w:t>Accessibility?</w:t>
            </w:r>
          </w:p>
        </w:tc>
      </w:tr>
      <w:tr w:rsidR="00A5192B" w14:paraId="0BECE025" w14:textId="77777777" w:rsidTr="008346E1">
        <w:trPr>
          <w:trHeight w:val="746"/>
        </w:trPr>
        <w:tc>
          <w:tcPr>
            <w:tcW w:w="13946" w:type="dxa"/>
            <w:gridSpan w:val="4"/>
          </w:tcPr>
          <w:p w14:paraId="409414C0" w14:textId="77777777" w:rsidR="00A5192B" w:rsidRDefault="00A5192B" w:rsidP="008346E1">
            <w:pPr>
              <w:rPr>
                <w:rFonts w:ascii="Arial" w:hAnsi="Arial" w:cs="Arial"/>
              </w:rPr>
            </w:pPr>
            <w:r>
              <w:rPr>
                <w:rFonts w:ascii="Arial" w:hAnsi="Arial" w:cs="Arial"/>
                <w:b/>
                <w:bCs/>
                <w:shd w:val="clear" w:color="auto" w:fill="FFFFFF"/>
              </w:rPr>
              <w:lastRenderedPageBreak/>
              <w:t>Question Seven:</w:t>
            </w:r>
            <w:r w:rsidRPr="00FF5B20">
              <w:rPr>
                <w:rFonts w:ascii="Arial" w:hAnsi="Arial" w:cs="Arial"/>
                <w:b/>
                <w:bCs/>
                <w:shd w:val="clear" w:color="auto" w:fill="FFFFFF"/>
              </w:rPr>
              <w:t xml:space="preserve"> What did you like LEAST about using the visual feedback technology?</w:t>
            </w:r>
          </w:p>
        </w:tc>
      </w:tr>
      <w:tr w:rsidR="00A5192B" w14:paraId="640F8619" w14:textId="77777777" w:rsidTr="008346E1">
        <w:trPr>
          <w:trHeight w:val="355"/>
        </w:trPr>
        <w:tc>
          <w:tcPr>
            <w:tcW w:w="1271" w:type="dxa"/>
          </w:tcPr>
          <w:p w14:paraId="195FAF7B" w14:textId="77777777" w:rsidR="00A5192B" w:rsidRDefault="00A5192B" w:rsidP="008346E1">
            <w:pPr>
              <w:rPr>
                <w:rFonts w:ascii="Arial" w:hAnsi="Arial" w:cs="Arial"/>
              </w:rPr>
            </w:pPr>
            <w:r w:rsidRPr="00890054">
              <w:rPr>
                <w:rFonts w:ascii="Arial" w:hAnsi="Arial" w:cs="Arial"/>
                <w:highlight w:val="magenta"/>
                <w:shd w:val="clear" w:color="auto" w:fill="FFFFFF"/>
              </w:rPr>
              <w:t>P1F</w:t>
            </w:r>
          </w:p>
        </w:tc>
        <w:tc>
          <w:tcPr>
            <w:tcW w:w="6237" w:type="dxa"/>
          </w:tcPr>
          <w:p w14:paraId="06DBB277" w14:textId="77777777" w:rsidR="00A5192B" w:rsidRPr="00E679BB" w:rsidRDefault="00A5192B" w:rsidP="008346E1">
            <w:pPr>
              <w:rPr>
                <w:rFonts w:ascii="Arial" w:hAnsi="Arial" w:cs="Arial"/>
                <w:spacing w:val="-4"/>
                <w:sz w:val="21"/>
                <w:szCs w:val="21"/>
                <w:shd w:val="clear" w:color="auto" w:fill="F5F5F5"/>
              </w:rPr>
            </w:pPr>
            <w:r w:rsidRPr="00890054">
              <w:rPr>
                <w:rFonts w:ascii="Arial" w:hAnsi="Arial" w:cs="Arial"/>
                <w:spacing w:val="-4"/>
                <w:sz w:val="21"/>
                <w:szCs w:val="21"/>
                <w:shd w:val="clear" w:color="auto" w:fill="F5F5F5"/>
              </w:rPr>
              <w:t>That it took some time off my lessons.</w:t>
            </w:r>
          </w:p>
        </w:tc>
        <w:tc>
          <w:tcPr>
            <w:tcW w:w="2552" w:type="dxa"/>
          </w:tcPr>
          <w:p w14:paraId="355A3C39" w14:textId="77777777" w:rsidR="00A5192B" w:rsidRDefault="00A5192B" w:rsidP="008346E1">
            <w:pPr>
              <w:rPr>
                <w:rFonts w:ascii="Arial" w:hAnsi="Arial" w:cs="Arial"/>
              </w:rPr>
            </w:pPr>
          </w:p>
        </w:tc>
        <w:tc>
          <w:tcPr>
            <w:tcW w:w="3886" w:type="dxa"/>
          </w:tcPr>
          <w:p w14:paraId="61C52B00" w14:textId="77777777" w:rsidR="00A5192B" w:rsidRDefault="00A5192B" w:rsidP="008346E1">
            <w:pPr>
              <w:rPr>
                <w:rFonts w:ascii="Arial" w:hAnsi="Arial" w:cs="Arial"/>
              </w:rPr>
            </w:pPr>
            <w:r>
              <w:rPr>
                <w:rFonts w:ascii="Arial" w:hAnsi="Arial" w:cs="Arial"/>
                <w:spacing w:val="-4"/>
                <w:sz w:val="18"/>
                <w:szCs w:val="18"/>
                <w:shd w:val="clear" w:color="auto" w:fill="F5F5F5"/>
              </w:rPr>
              <w:t xml:space="preserve">- </w:t>
            </w:r>
            <w:r w:rsidRPr="00387AFA">
              <w:rPr>
                <w:rFonts w:ascii="Arial" w:hAnsi="Arial" w:cs="Arial"/>
                <w:spacing w:val="-4"/>
                <w:sz w:val="18"/>
                <w:szCs w:val="18"/>
                <w:shd w:val="clear" w:color="auto" w:fill="F5F5F5"/>
              </w:rPr>
              <w:t>Took up lesson time</w:t>
            </w:r>
          </w:p>
        </w:tc>
      </w:tr>
      <w:tr w:rsidR="00A5192B" w14:paraId="2445DA5C" w14:textId="77777777" w:rsidTr="008346E1">
        <w:trPr>
          <w:trHeight w:val="431"/>
        </w:trPr>
        <w:tc>
          <w:tcPr>
            <w:tcW w:w="1271" w:type="dxa"/>
          </w:tcPr>
          <w:p w14:paraId="42986AE3" w14:textId="77777777" w:rsidR="00A5192B" w:rsidRDefault="00A5192B" w:rsidP="008346E1">
            <w:pPr>
              <w:rPr>
                <w:rFonts w:ascii="Arial" w:hAnsi="Arial" w:cs="Arial"/>
              </w:rPr>
            </w:pPr>
            <w:r w:rsidRPr="00890054">
              <w:rPr>
                <w:rFonts w:ascii="Arial" w:hAnsi="Arial" w:cs="Arial"/>
                <w:highlight w:val="cyan"/>
                <w:shd w:val="clear" w:color="auto" w:fill="FFFFFF"/>
              </w:rPr>
              <w:t>P2F</w:t>
            </w:r>
          </w:p>
        </w:tc>
        <w:tc>
          <w:tcPr>
            <w:tcW w:w="6237" w:type="dxa"/>
          </w:tcPr>
          <w:p w14:paraId="6C495F54"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When I was under/over </w:t>
            </w:r>
            <w:proofErr w:type="gramStart"/>
            <w:r w:rsidRPr="00890054">
              <w:rPr>
                <w:rFonts w:ascii="Arial" w:hAnsi="Arial" w:cs="Arial"/>
                <w:spacing w:val="-4"/>
                <w:sz w:val="21"/>
                <w:szCs w:val="21"/>
                <w:shd w:val="clear" w:color="auto" w:fill="F5F5F5"/>
              </w:rPr>
              <w:t>pitch</w:t>
            </w:r>
            <w:proofErr w:type="gramEnd"/>
            <w:r w:rsidRPr="00890054">
              <w:rPr>
                <w:rFonts w:ascii="Arial" w:hAnsi="Arial" w:cs="Arial"/>
                <w:spacing w:val="-4"/>
                <w:sz w:val="21"/>
                <w:szCs w:val="21"/>
                <w:shd w:val="clear" w:color="auto" w:fill="F5F5F5"/>
              </w:rPr>
              <w:t xml:space="preserve"> and I only got it on the 3/4 try!</w:t>
            </w:r>
          </w:p>
        </w:tc>
        <w:tc>
          <w:tcPr>
            <w:tcW w:w="2552" w:type="dxa"/>
          </w:tcPr>
          <w:p w14:paraId="55DB03B0" w14:textId="77777777" w:rsidR="00A5192B" w:rsidRPr="00E679BB" w:rsidRDefault="00A5192B" w:rsidP="008346E1">
            <w:pPr>
              <w:jc w:val="right"/>
              <w:rPr>
                <w:rFonts w:ascii="Arial" w:hAnsi="Arial" w:cs="Arial"/>
                <w:spacing w:val="-4"/>
                <w:sz w:val="18"/>
                <w:szCs w:val="18"/>
                <w:shd w:val="clear" w:color="auto" w:fill="F5F5F5"/>
              </w:rPr>
            </w:pPr>
            <w:r w:rsidRPr="00D371C3">
              <w:rPr>
                <w:rFonts w:ascii="Arial" w:hAnsi="Arial" w:cs="Arial"/>
                <w:spacing w:val="-4"/>
                <w:sz w:val="18"/>
                <w:szCs w:val="18"/>
                <w:shd w:val="clear" w:color="auto" w:fill="F5F5F5"/>
              </w:rPr>
              <w:t>“</w:t>
            </w:r>
            <w:proofErr w:type="gramStart"/>
            <w:r w:rsidRPr="00D371C3">
              <w:rPr>
                <w:rFonts w:ascii="Arial" w:hAnsi="Arial" w:cs="Arial"/>
                <w:spacing w:val="-4"/>
                <w:sz w:val="18"/>
                <w:szCs w:val="18"/>
                <w:shd w:val="clear" w:color="auto" w:fill="F5F5F5"/>
              </w:rPr>
              <w:t>only</w:t>
            </w:r>
            <w:proofErr w:type="gramEnd"/>
            <w:r w:rsidRPr="00D371C3">
              <w:rPr>
                <w:rFonts w:ascii="Arial" w:hAnsi="Arial" w:cs="Arial"/>
                <w:spacing w:val="-4"/>
                <w:sz w:val="18"/>
                <w:szCs w:val="18"/>
                <w:shd w:val="clear" w:color="auto" w:fill="F5F5F5"/>
              </w:rPr>
              <w:t xml:space="preserve"> got it on the 3/4 try”</w:t>
            </w:r>
          </w:p>
        </w:tc>
        <w:tc>
          <w:tcPr>
            <w:tcW w:w="3886" w:type="dxa"/>
          </w:tcPr>
          <w:p w14:paraId="4E295F9D" w14:textId="77777777" w:rsidR="00A5192B" w:rsidRDefault="00A5192B" w:rsidP="008346E1">
            <w:pPr>
              <w:rPr>
                <w:rFonts w:ascii="Arial" w:hAnsi="Arial" w:cs="Arial"/>
              </w:rPr>
            </w:pPr>
            <w:r>
              <w:rPr>
                <w:rFonts w:ascii="Arial" w:hAnsi="Arial" w:cs="Arial"/>
                <w:spacing w:val="-4"/>
                <w:sz w:val="18"/>
                <w:szCs w:val="18"/>
                <w:shd w:val="clear" w:color="auto" w:fill="F5F5F5"/>
              </w:rPr>
              <w:t xml:space="preserve">- </w:t>
            </w:r>
            <w:r w:rsidRPr="009E3471">
              <w:rPr>
                <w:rFonts w:ascii="Arial" w:hAnsi="Arial" w:cs="Arial"/>
                <w:b/>
                <w:bCs/>
                <w:spacing w:val="-4"/>
                <w:sz w:val="18"/>
                <w:szCs w:val="18"/>
                <w:shd w:val="clear" w:color="auto" w:fill="F5F5F5"/>
              </w:rPr>
              <w:t>Goal/target</w:t>
            </w:r>
            <w:r>
              <w:rPr>
                <w:rFonts w:ascii="Arial" w:hAnsi="Arial" w:cs="Arial"/>
                <w:spacing w:val="-4"/>
                <w:sz w:val="18"/>
                <w:szCs w:val="18"/>
                <w:shd w:val="clear" w:color="auto" w:fill="F5F5F5"/>
              </w:rPr>
              <w:t xml:space="preserve"> – challenging to achieve.</w:t>
            </w:r>
          </w:p>
        </w:tc>
      </w:tr>
      <w:tr w:rsidR="00A5192B" w14:paraId="1CED3A44" w14:textId="77777777" w:rsidTr="008346E1">
        <w:trPr>
          <w:trHeight w:val="408"/>
        </w:trPr>
        <w:tc>
          <w:tcPr>
            <w:tcW w:w="1271" w:type="dxa"/>
          </w:tcPr>
          <w:p w14:paraId="26D6CA79" w14:textId="77777777" w:rsidR="00A5192B" w:rsidRDefault="00A5192B" w:rsidP="008346E1">
            <w:pPr>
              <w:rPr>
                <w:rFonts w:ascii="Arial" w:hAnsi="Arial" w:cs="Arial"/>
              </w:rPr>
            </w:pPr>
            <w:r w:rsidRPr="00890054">
              <w:rPr>
                <w:rFonts w:ascii="Arial" w:hAnsi="Arial" w:cs="Arial"/>
                <w:highlight w:val="green"/>
                <w:shd w:val="clear" w:color="auto" w:fill="FFFFFF"/>
              </w:rPr>
              <w:t>P3F</w:t>
            </w:r>
          </w:p>
        </w:tc>
        <w:tc>
          <w:tcPr>
            <w:tcW w:w="6237" w:type="dxa"/>
          </w:tcPr>
          <w:p w14:paraId="19224FA3"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It took up a bit of time in the lesson.</w:t>
            </w:r>
          </w:p>
        </w:tc>
        <w:tc>
          <w:tcPr>
            <w:tcW w:w="2552" w:type="dxa"/>
          </w:tcPr>
          <w:p w14:paraId="5455E539" w14:textId="77777777" w:rsidR="00A5192B" w:rsidRDefault="00A5192B" w:rsidP="008346E1">
            <w:pPr>
              <w:rPr>
                <w:rFonts w:ascii="Arial" w:hAnsi="Arial" w:cs="Arial"/>
              </w:rPr>
            </w:pPr>
          </w:p>
        </w:tc>
        <w:tc>
          <w:tcPr>
            <w:tcW w:w="3886" w:type="dxa"/>
          </w:tcPr>
          <w:p w14:paraId="7E47A0B5" w14:textId="77777777" w:rsidR="00A5192B" w:rsidRPr="0070126B" w:rsidRDefault="00A5192B" w:rsidP="008346E1">
            <w:pPr>
              <w:rPr>
                <w:rFonts w:ascii="Arial" w:hAnsi="Arial" w:cs="Arial"/>
                <w:spacing w:val="-4"/>
                <w:sz w:val="18"/>
                <w:szCs w:val="18"/>
                <w:shd w:val="clear" w:color="auto" w:fill="F5F5F5"/>
              </w:rPr>
            </w:pPr>
            <w:r>
              <w:rPr>
                <w:rFonts w:ascii="Arial" w:hAnsi="Arial" w:cs="Arial"/>
                <w:spacing w:val="-4"/>
                <w:sz w:val="18"/>
                <w:szCs w:val="18"/>
                <w:shd w:val="clear" w:color="auto" w:fill="F5F5F5"/>
              </w:rPr>
              <w:t xml:space="preserve">- </w:t>
            </w:r>
            <w:r w:rsidRPr="00387AFA">
              <w:rPr>
                <w:rFonts w:ascii="Arial" w:hAnsi="Arial" w:cs="Arial"/>
                <w:spacing w:val="-4"/>
                <w:sz w:val="18"/>
                <w:szCs w:val="18"/>
                <w:shd w:val="clear" w:color="auto" w:fill="F5F5F5"/>
              </w:rPr>
              <w:t>Took up lesson time.</w:t>
            </w:r>
          </w:p>
        </w:tc>
      </w:tr>
      <w:tr w:rsidR="00A5192B" w14:paraId="15C5F12D" w14:textId="77777777" w:rsidTr="008346E1">
        <w:trPr>
          <w:trHeight w:val="582"/>
        </w:trPr>
        <w:tc>
          <w:tcPr>
            <w:tcW w:w="1271" w:type="dxa"/>
          </w:tcPr>
          <w:p w14:paraId="53E0F594" w14:textId="77777777" w:rsidR="00A5192B" w:rsidRDefault="00A5192B" w:rsidP="008346E1">
            <w:pPr>
              <w:rPr>
                <w:rFonts w:ascii="Arial" w:hAnsi="Arial" w:cs="Arial"/>
              </w:rPr>
            </w:pPr>
            <w:r w:rsidRPr="00890054">
              <w:rPr>
                <w:rFonts w:ascii="Arial" w:hAnsi="Arial" w:cs="Arial"/>
                <w:highlight w:val="red"/>
                <w:shd w:val="clear" w:color="auto" w:fill="FFFFFF"/>
              </w:rPr>
              <w:t>P4M</w:t>
            </w:r>
          </w:p>
        </w:tc>
        <w:tc>
          <w:tcPr>
            <w:tcW w:w="6237" w:type="dxa"/>
          </w:tcPr>
          <w:p w14:paraId="783A156A" w14:textId="77777777" w:rsidR="00A5192B" w:rsidRDefault="00A5192B" w:rsidP="008346E1">
            <w:pPr>
              <w:rPr>
                <w:rFonts w:ascii="Arial" w:hAnsi="Arial" w:cs="Arial"/>
              </w:rPr>
            </w:pPr>
            <w:r w:rsidRPr="00890054">
              <w:rPr>
                <w:rFonts w:ascii="Arial" w:eastAsia="Times New Roman" w:hAnsi="Arial" w:cs="Arial"/>
                <w:spacing w:val="-4"/>
                <w:sz w:val="21"/>
                <w:szCs w:val="21"/>
                <w:shd w:val="clear" w:color="auto" w:fill="F5F5F5"/>
              </w:rPr>
              <w:t xml:space="preserve">probably the fact that </w:t>
            </w:r>
            <w:proofErr w:type="spellStart"/>
            <w:r w:rsidRPr="00890054">
              <w:rPr>
                <w:rFonts w:ascii="Arial" w:eastAsia="Times New Roman" w:hAnsi="Arial" w:cs="Arial"/>
                <w:spacing w:val="-4"/>
                <w:sz w:val="21"/>
                <w:szCs w:val="21"/>
                <w:shd w:val="clear" w:color="auto" w:fill="F5F5F5"/>
              </w:rPr>
              <w:t>i</w:t>
            </w:r>
            <w:proofErr w:type="spellEnd"/>
            <w:r w:rsidRPr="00890054">
              <w:rPr>
                <w:rFonts w:ascii="Arial" w:eastAsia="Times New Roman" w:hAnsi="Arial" w:cs="Arial"/>
                <w:spacing w:val="-4"/>
                <w:sz w:val="21"/>
                <w:szCs w:val="21"/>
                <w:shd w:val="clear" w:color="auto" w:fill="F5F5F5"/>
              </w:rPr>
              <w:t xml:space="preserve"> didn't get a full lesson time on my German song!</w:t>
            </w:r>
          </w:p>
        </w:tc>
        <w:tc>
          <w:tcPr>
            <w:tcW w:w="2552" w:type="dxa"/>
          </w:tcPr>
          <w:p w14:paraId="67547DDD" w14:textId="77777777" w:rsidR="00A5192B" w:rsidRDefault="00A5192B" w:rsidP="008346E1">
            <w:pPr>
              <w:rPr>
                <w:rFonts w:ascii="Arial" w:hAnsi="Arial" w:cs="Arial"/>
              </w:rPr>
            </w:pPr>
          </w:p>
        </w:tc>
        <w:tc>
          <w:tcPr>
            <w:tcW w:w="3886" w:type="dxa"/>
          </w:tcPr>
          <w:p w14:paraId="2F6D78F4" w14:textId="77777777" w:rsidR="00A5192B" w:rsidRPr="0070126B" w:rsidRDefault="00A5192B" w:rsidP="008346E1">
            <w:pPr>
              <w:rPr>
                <w:rFonts w:ascii="Arial" w:hAnsi="Arial" w:cs="Arial"/>
                <w:spacing w:val="-4"/>
                <w:sz w:val="18"/>
                <w:szCs w:val="18"/>
                <w:shd w:val="clear" w:color="auto" w:fill="F5F5F5"/>
              </w:rPr>
            </w:pPr>
            <w:r>
              <w:rPr>
                <w:rFonts w:ascii="Arial" w:hAnsi="Arial" w:cs="Arial"/>
                <w:spacing w:val="-4"/>
                <w:sz w:val="18"/>
                <w:szCs w:val="18"/>
                <w:shd w:val="clear" w:color="auto" w:fill="F5F5F5"/>
              </w:rPr>
              <w:t xml:space="preserve">- </w:t>
            </w:r>
            <w:r w:rsidRPr="00387AFA">
              <w:rPr>
                <w:rFonts w:ascii="Arial" w:hAnsi="Arial" w:cs="Arial"/>
                <w:spacing w:val="-4"/>
                <w:sz w:val="18"/>
                <w:szCs w:val="18"/>
                <w:shd w:val="clear" w:color="auto" w:fill="F5F5F5"/>
              </w:rPr>
              <w:t>Took up lesson time.</w:t>
            </w:r>
          </w:p>
        </w:tc>
      </w:tr>
      <w:tr w:rsidR="00A5192B" w14:paraId="584E19CD" w14:textId="77777777" w:rsidTr="008346E1">
        <w:trPr>
          <w:trHeight w:val="746"/>
        </w:trPr>
        <w:tc>
          <w:tcPr>
            <w:tcW w:w="1271" w:type="dxa"/>
          </w:tcPr>
          <w:p w14:paraId="65C1F83A" w14:textId="77777777" w:rsidR="00A5192B" w:rsidRDefault="00A5192B" w:rsidP="008346E1">
            <w:pPr>
              <w:rPr>
                <w:rFonts w:ascii="Arial" w:hAnsi="Arial" w:cs="Arial"/>
              </w:rPr>
            </w:pPr>
            <w:r w:rsidRPr="00890054">
              <w:rPr>
                <w:rFonts w:ascii="Arial" w:hAnsi="Arial" w:cs="Arial"/>
                <w:highlight w:val="yellow"/>
                <w:shd w:val="clear" w:color="auto" w:fill="FFFFFF"/>
              </w:rPr>
              <w:t>P5M</w:t>
            </w:r>
          </w:p>
        </w:tc>
        <w:tc>
          <w:tcPr>
            <w:tcW w:w="6237" w:type="dxa"/>
          </w:tcPr>
          <w:p w14:paraId="5D5CC1B4"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 xml:space="preserve">When we were doing the really </w:t>
            </w:r>
            <w:r w:rsidRPr="00242437">
              <w:rPr>
                <w:rFonts w:ascii="Arial" w:hAnsi="Arial" w:cs="Arial"/>
                <w:spacing w:val="-4"/>
                <w:sz w:val="21"/>
                <w:szCs w:val="21"/>
                <w:highlight w:val="green"/>
                <w:shd w:val="clear" w:color="auto" w:fill="F5F5F5"/>
              </w:rPr>
              <w:t>challenging</w:t>
            </w:r>
            <w:r w:rsidRPr="00890054">
              <w:rPr>
                <w:rFonts w:ascii="Arial" w:hAnsi="Arial" w:cs="Arial"/>
                <w:spacing w:val="-4"/>
                <w:sz w:val="21"/>
                <w:szCs w:val="21"/>
                <w:shd w:val="clear" w:color="auto" w:fill="F5F5F5"/>
              </w:rPr>
              <w:t xml:space="preserve"> onsets as it </w:t>
            </w:r>
            <w:r w:rsidRPr="00242437">
              <w:rPr>
                <w:rFonts w:ascii="Arial" w:hAnsi="Arial" w:cs="Arial"/>
                <w:spacing w:val="-4"/>
                <w:sz w:val="21"/>
                <w:szCs w:val="21"/>
                <w:highlight w:val="red"/>
                <w:shd w:val="clear" w:color="auto" w:fill="F5F5F5"/>
              </w:rPr>
              <w:t>made me feel a bit demoralised</w:t>
            </w:r>
            <w:r w:rsidRPr="00890054">
              <w:rPr>
                <w:rFonts w:ascii="Arial" w:hAnsi="Arial" w:cs="Arial"/>
                <w:spacing w:val="-4"/>
                <w:sz w:val="21"/>
                <w:szCs w:val="21"/>
                <w:shd w:val="clear" w:color="auto" w:fill="F5F5F5"/>
              </w:rPr>
              <w:t xml:space="preserve"> as I thought it sounded great.</w:t>
            </w:r>
          </w:p>
        </w:tc>
        <w:tc>
          <w:tcPr>
            <w:tcW w:w="2552" w:type="dxa"/>
          </w:tcPr>
          <w:p w14:paraId="4A80012A" w14:textId="77777777" w:rsidR="00A5192B" w:rsidRPr="0017300F" w:rsidRDefault="00A5192B" w:rsidP="008346E1">
            <w:pPr>
              <w:jc w:val="right"/>
              <w:rPr>
                <w:rFonts w:ascii="Arial" w:hAnsi="Arial" w:cs="Arial"/>
                <w:spacing w:val="-4"/>
                <w:sz w:val="18"/>
                <w:szCs w:val="18"/>
                <w:shd w:val="clear" w:color="auto" w:fill="F5F5F5"/>
              </w:rPr>
            </w:pPr>
            <w:r w:rsidRPr="0017300F">
              <w:rPr>
                <w:rFonts w:ascii="Arial" w:hAnsi="Arial" w:cs="Arial"/>
                <w:spacing w:val="-4"/>
                <w:sz w:val="18"/>
                <w:szCs w:val="18"/>
                <w:shd w:val="clear" w:color="auto" w:fill="F5F5F5"/>
              </w:rPr>
              <w:t>“</w:t>
            </w:r>
            <w:proofErr w:type="gramStart"/>
            <w:r w:rsidRPr="0017300F">
              <w:rPr>
                <w:rFonts w:ascii="Arial" w:hAnsi="Arial" w:cs="Arial"/>
                <w:spacing w:val="-4"/>
                <w:sz w:val="18"/>
                <w:szCs w:val="18"/>
                <w:shd w:val="clear" w:color="auto" w:fill="F5F5F5"/>
              </w:rPr>
              <w:t>demoralised”</w:t>
            </w:r>
            <w:proofErr w:type="gramEnd"/>
          </w:p>
          <w:p w14:paraId="2BB97BE1" w14:textId="77777777" w:rsidR="00A5192B" w:rsidRDefault="00A5192B" w:rsidP="008346E1">
            <w:pPr>
              <w:jc w:val="right"/>
              <w:rPr>
                <w:rFonts w:ascii="Arial" w:hAnsi="Arial" w:cs="Arial"/>
              </w:rPr>
            </w:pPr>
            <w:r w:rsidRPr="0017300F">
              <w:rPr>
                <w:rFonts w:ascii="Arial" w:hAnsi="Arial" w:cs="Arial"/>
                <w:spacing w:val="-4"/>
                <w:sz w:val="18"/>
                <w:szCs w:val="18"/>
                <w:shd w:val="clear" w:color="auto" w:fill="F5F5F5"/>
              </w:rPr>
              <w:t>“I thought it sounded great”</w:t>
            </w:r>
          </w:p>
        </w:tc>
        <w:tc>
          <w:tcPr>
            <w:tcW w:w="3886" w:type="dxa"/>
          </w:tcPr>
          <w:p w14:paraId="05D2357E" w14:textId="77777777" w:rsidR="00A5192B" w:rsidRDefault="00A5192B" w:rsidP="008346E1">
            <w:pPr>
              <w:pStyle w:val="FootnoteText"/>
              <w:rPr>
                <w:rFonts w:ascii="Arial" w:hAnsi="Arial" w:cs="Arial"/>
                <w:sz w:val="18"/>
                <w:szCs w:val="18"/>
              </w:rPr>
            </w:pPr>
            <w:r>
              <w:rPr>
                <w:rFonts w:ascii="Arial" w:hAnsi="Arial" w:cs="Arial"/>
                <w:sz w:val="18"/>
                <w:szCs w:val="18"/>
              </w:rPr>
              <w:t>-</w:t>
            </w:r>
            <w:r w:rsidRPr="00916264">
              <w:rPr>
                <w:rFonts w:ascii="Arial" w:hAnsi="Arial" w:cs="Arial"/>
                <w:b/>
                <w:bCs/>
                <w:sz w:val="18"/>
                <w:szCs w:val="18"/>
              </w:rPr>
              <w:t>Difference between intrinsic perception and objective result.</w:t>
            </w:r>
          </w:p>
          <w:p w14:paraId="6C5AD293" w14:textId="77777777" w:rsidR="00A5192B" w:rsidRDefault="00A5192B" w:rsidP="008346E1">
            <w:pPr>
              <w:pStyle w:val="FootnoteText"/>
              <w:rPr>
                <w:rFonts w:ascii="Arial" w:hAnsi="Arial" w:cs="Arial"/>
                <w:sz w:val="18"/>
                <w:szCs w:val="18"/>
              </w:rPr>
            </w:pPr>
          </w:p>
          <w:p w14:paraId="734D4D42" w14:textId="77777777" w:rsidR="00A5192B" w:rsidRPr="0030351A" w:rsidRDefault="00A5192B" w:rsidP="008346E1">
            <w:pPr>
              <w:pStyle w:val="FootnoteText"/>
              <w:rPr>
                <w:rFonts w:ascii="Arial" w:hAnsi="Arial" w:cs="Arial"/>
                <w:i/>
                <w:iCs/>
                <w:sz w:val="18"/>
                <w:szCs w:val="18"/>
              </w:rPr>
            </w:pPr>
            <w:r w:rsidRPr="0030351A">
              <w:rPr>
                <w:rFonts w:ascii="Arial" w:hAnsi="Arial" w:cs="Arial"/>
                <w:i/>
                <w:iCs/>
                <w:sz w:val="18"/>
                <w:szCs w:val="18"/>
              </w:rPr>
              <w:t>Reflection</w:t>
            </w:r>
          </w:p>
          <w:p w14:paraId="7799C08E" w14:textId="77777777" w:rsidR="00A5192B" w:rsidRPr="0030351A" w:rsidRDefault="00A5192B" w:rsidP="00942D8B">
            <w:pPr>
              <w:pStyle w:val="FootnoteText"/>
              <w:numPr>
                <w:ilvl w:val="0"/>
                <w:numId w:val="22"/>
              </w:numPr>
              <w:rPr>
                <w:rFonts w:ascii="Arial" w:hAnsi="Arial" w:cs="Arial"/>
                <w:i/>
                <w:iCs/>
                <w:sz w:val="18"/>
                <w:szCs w:val="18"/>
              </w:rPr>
            </w:pPr>
            <w:r w:rsidRPr="0030351A">
              <w:rPr>
                <w:rFonts w:ascii="Arial" w:hAnsi="Arial" w:cs="Arial"/>
                <w:i/>
                <w:iCs/>
                <w:sz w:val="18"/>
                <w:szCs w:val="18"/>
              </w:rPr>
              <w:t xml:space="preserve">Objective reality – </w:t>
            </w:r>
            <w:r w:rsidRPr="0030351A">
              <w:rPr>
                <w:rFonts w:ascii="Arial" w:hAnsi="Arial" w:cs="Arial"/>
                <w:i/>
                <w:iCs/>
                <w:sz w:val="18"/>
                <w:szCs w:val="18"/>
                <w:highlight w:val="red"/>
              </w:rPr>
              <w:t>demoralised</w:t>
            </w:r>
            <w:r w:rsidRPr="0030351A">
              <w:rPr>
                <w:rFonts w:ascii="Arial" w:hAnsi="Arial" w:cs="Arial"/>
                <w:i/>
                <w:iCs/>
                <w:sz w:val="18"/>
                <w:szCs w:val="18"/>
              </w:rPr>
              <w:t xml:space="preserve">? </w:t>
            </w:r>
          </w:p>
          <w:p w14:paraId="607CF0DC" w14:textId="77777777" w:rsidR="00A5192B" w:rsidRPr="0030351A" w:rsidRDefault="00A5192B" w:rsidP="00942D8B">
            <w:pPr>
              <w:pStyle w:val="FootnoteText"/>
              <w:numPr>
                <w:ilvl w:val="0"/>
                <w:numId w:val="22"/>
              </w:numPr>
              <w:rPr>
                <w:rFonts w:ascii="Arial" w:hAnsi="Arial" w:cs="Arial"/>
                <w:i/>
                <w:iCs/>
                <w:sz w:val="18"/>
                <w:szCs w:val="18"/>
              </w:rPr>
            </w:pPr>
            <w:r w:rsidRPr="0030351A">
              <w:rPr>
                <w:rFonts w:ascii="Arial" w:hAnsi="Arial" w:cs="Arial"/>
                <w:i/>
                <w:iCs/>
                <w:sz w:val="18"/>
                <w:szCs w:val="18"/>
              </w:rPr>
              <w:t>Not able as teacher to direct the response (</w:t>
            </w:r>
            <w:r w:rsidRPr="0030351A">
              <w:rPr>
                <w:rFonts w:ascii="Arial" w:hAnsi="Arial" w:cs="Arial"/>
                <w:b/>
                <w:bCs/>
                <w:i/>
                <w:iCs/>
                <w:sz w:val="18"/>
                <w:szCs w:val="18"/>
              </w:rPr>
              <w:t>control</w:t>
            </w:r>
            <w:r w:rsidRPr="0030351A">
              <w:rPr>
                <w:rFonts w:ascii="Arial" w:hAnsi="Arial" w:cs="Arial"/>
                <w:i/>
                <w:iCs/>
                <w:sz w:val="18"/>
                <w:szCs w:val="18"/>
              </w:rPr>
              <w:t xml:space="preserve"> over the response) as they can see the reality.</w:t>
            </w:r>
          </w:p>
          <w:p w14:paraId="343109B4" w14:textId="77777777" w:rsidR="00A5192B" w:rsidRPr="0030351A" w:rsidRDefault="00A5192B" w:rsidP="00942D8B">
            <w:pPr>
              <w:pStyle w:val="FootnoteText"/>
              <w:numPr>
                <w:ilvl w:val="0"/>
                <w:numId w:val="22"/>
              </w:numPr>
              <w:rPr>
                <w:rFonts w:ascii="Arial" w:hAnsi="Arial" w:cs="Arial"/>
                <w:sz w:val="18"/>
                <w:szCs w:val="18"/>
              </w:rPr>
            </w:pPr>
            <w:r w:rsidRPr="0030351A">
              <w:rPr>
                <w:rFonts w:ascii="Arial" w:hAnsi="Arial" w:cs="Arial"/>
                <w:i/>
                <w:iCs/>
                <w:sz w:val="18"/>
                <w:szCs w:val="18"/>
              </w:rPr>
              <w:t xml:space="preserve">Will this aid his understanding/vocal awareness longer term or is </w:t>
            </w:r>
            <w:proofErr w:type="gramStart"/>
            <w:r w:rsidRPr="0030351A">
              <w:rPr>
                <w:rFonts w:ascii="Arial" w:hAnsi="Arial" w:cs="Arial"/>
                <w:i/>
                <w:iCs/>
                <w:sz w:val="18"/>
                <w:szCs w:val="18"/>
              </w:rPr>
              <w:t>it</w:t>
            </w:r>
            <w:proofErr w:type="gramEnd"/>
            <w:r w:rsidRPr="0030351A">
              <w:rPr>
                <w:rFonts w:ascii="Arial" w:hAnsi="Arial" w:cs="Arial"/>
                <w:i/>
                <w:iCs/>
                <w:sz w:val="18"/>
                <w:szCs w:val="18"/>
              </w:rPr>
              <w:t xml:space="preserve"> negative experience?</w:t>
            </w:r>
          </w:p>
        </w:tc>
      </w:tr>
      <w:tr w:rsidR="00A5192B" w14:paraId="298C40D2" w14:textId="77777777" w:rsidTr="008346E1">
        <w:trPr>
          <w:trHeight w:val="746"/>
        </w:trPr>
        <w:tc>
          <w:tcPr>
            <w:tcW w:w="1271" w:type="dxa"/>
          </w:tcPr>
          <w:p w14:paraId="4740BE64" w14:textId="77777777" w:rsidR="00A5192B" w:rsidRDefault="00A5192B" w:rsidP="008346E1">
            <w:pPr>
              <w:rPr>
                <w:rFonts w:ascii="Arial" w:hAnsi="Arial" w:cs="Arial"/>
              </w:rPr>
            </w:pPr>
            <w:r w:rsidRPr="00890054">
              <w:rPr>
                <w:rFonts w:ascii="Arial" w:hAnsi="Arial" w:cs="Arial"/>
                <w:highlight w:val="lightGray"/>
                <w:shd w:val="clear" w:color="auto" w:fill="FFFFFF"/>
              </w:rPr>
              <w:t>P6M</w:t>
            </w:r>
          </w:p>
        </w:tc>
        <w:tc>
          <w:tcPr>
            <w:tcW w:w="6237" w:type="dxa"/>
          </w:tcPr>
          <w:p w14:paraId="19D4D1E8" w14:textId="77777777" w:rsidR="00A5192B" w:rsidRDefault="00A5192B" w:rsidP="008346E1">
            <w:pPr>
              <w:rPr>
                <w:rFonts w:ascii="Arial" w:hAnsi="Arial" w:cs="Arial"/>
              </w:rPr>
            </w:pPr>
            <w:r w:rsidRPr="00890054">
              <w:rPr>
                <w:rFonts w:ascii="Arial" w:hAnsi="Arial" w:cs="Arial"/>
                <w:spacing w:val="-4"/>
                <w:sz w:val="21"/>
                <w:szCs w:val="21"/>
                <w:shd w:val="clear" w:color="auto" w:fill="F5F5F5"/>
              </w:rPr>
              <w:t>Struggling with it.</w:t>
            </w:r>
          </w:p>
        </w:tc>
        <w:tc>
          <w:tcPr>
            <w:tcW w:w="2552" w:type="dxa"/>
          </w:tcPr>
          <w:p w14:paraId="14856103" w14:textId="77777777" w:rsidR="00A5192B" w:rsidRPr="0099365A" w:rsidRDefault="00A5192B" w:rsidP="008346E1">
            <w:pPr>
              <w:rPr>
                <w:rFonts w:ascii="Arial" w:hAnsi="Arial" w:cs="Arial"/>
                <w:spacing w:val="-4"/>
                <w:sz w:val="18"/>
                <w:szCs w:val="18"/>
                <w:shd w:val="clear" w:color="auto" w:fill="F5F5F5"/>
              </w:rPr>
            </w:pPr>
            <w:r w:rsidRPr="0099365A">
              <w:rPr>
                <w:rFonts w:ascii="Arial" w:hAnsi="Arial" w:cs="Arial"/>
                <w:spacing w:val="-4"/>
                <w:sz w:val="18"/>
                <w:szCs w:val="18"/>
                <w:shd w:val="clear" w:color="auto" w:fill="F5F5F5"/>
              </w:rPr>
              <w:t>“</w:t>
            </w:r>
            <w:proofErr w:type="gramStart"/>
            <w:r w:rsidRPr="0099365A">
              <w:rPr>
                <w:rFonts w:ascii="Arial" w:hAnsi="Arial" w:cs="Arial"/>
                <w:spacing w:val="-4"/>
                <w:sz w:val="18"/>
                <w:szCs w:val="18"/>
                <w:shd w:val="clear" w:color="auto" w:fill="F5F5F5"/>
              </w:rPr>
              <w:t>struggling”</w:t>
            </w:r>
            <w:proofErr w:type="gramEnd"/>
          </w:p>
          <w:p w14:paraId="5BE77E9D" w14:textId="77777777" w:rsidR="00A5192B" w:rsidRDefault="00A5192B" w:rsidP="008346E1">
            <w:pPr>
              <w:rPr>
                <w:rFonts w:ascii="Arial" w:hAnsi="Arial" w:cs="Arial"/>
              </w:rPr>
            </w:pPr>
          </w:p>
        </w:tc>
        <w:tc>
          <w:tcPr>
            <w:tcW w:w="3886" w:type="dxa"/>
          </w:tcPr>
          <w:p w14:paraId="5AF134A9" w14:textId="77777777" w:rsidR="00A5192B" w:rsidRPr="003D2318" w:rsidRDefault="00A5192B" w:rsidP="008346E1">
            <w:pPr>
              <w:rPr>
                <w:rFonts w:ascii="Arial" w:hAnsi="Arial" w:cs="Arial"/>
                <w:i/>
                <w:iCs/>
                <w:sz w:val="18"/>
                <w:szCs w:val="18"/>
              </w:rPr>
            </w:pPr>
            <w:r w:rsidRPr="003D2318">
              <w:rPr>
                <w:rFonts w:ascii="Arial" w:hAnsi="Arial" w:cs="Arial"/>
                <w:i/>
                <w:iCs/>
                <w:sz w:val="18"/>
                <w:szCs w:val="18"/>
              </w:rPr>
              <w:t>Reflection</w:t>
            </w:r>
          </w:p>
          <w:p w14:paraId="727E1940" w14:textId="77777777" w:rsidR="00A5192B" w:rsidRPr="002734FC" w:rsidRDefault="00A5192B" w:rsidP="00942D8B">
            <w:pPr>
              <w:pStyle w:val="ListParagraph"/>
              <w:numPr>
                <w:ilvl w:val="0"/>
                <w:numId w:val="14"/>
              </w:numPr>
              <w:rPr>
                <w:rFonts w:ascii="Arial" w:hAnsi="Arial" w:cs="Arial"/>
                <w:i/>
                <w:iCs/>
                <w:sz w:val="18"/>
                <w:szCs w:val="18"/>
                <w:shd w:val="clear" w:color="auto" w:fill="FFFFFF"/>
              </w:rPr>
            </w:pPr>
            <w:r w:rsidRPr="002734FC">
              <w:rPr>
                <w:rFonts w:ascii="Arial" w:hAnsi="Arial" w:cs="Arial"/>
                <w:i/>
                <w:iCs/>
                <w:sz w:val="18"/>
                <w:szCs w:val="18"/>
              </w:rPr>
              <w:t>Short response – Issue with open question – not prompting full response.</w:t>
            </w:r>
            <w:r w:rsidRPr="002734FC">
              <w:rPr>
                <w:rFonts w:ascii="Arial" w:hAnsi="Arial" w:cs="Arial"/>
                <w:sz w:val="18"/>
                <w:szCs w:val="18"/>
              </w:rPr>
              <w:t xml:space="preserve">  </w:t>
            </w:r>
          </w:p>
          <w:p w14:paraId="6A9B8EA1" w14:textId="77777777" w:rsidR="00A5192B" w:rsidRPr="002734FC" w:rsidRDefault="00A5192B" w:rsidP="00942D8B">
            <w:pPr>
              <w:pStyle w:val="ListParagraph"/>
              <w:numPr>
                <w:ilvl w:val="0"/>
                <w:numId w:val="14"/>
              </w:numPr>
              <w:rPr>
                <w:rFonts w:ascii="Arial" w:hAnsi="Arial" w:cs="Arial"/>
                <w:i/>
                <w:iCs/>
                <w:sz w:val="18"/>
                <w:szCs w:val="18"/>
                <w:shd w:val="clear" w:color="auto" w:fill="FFFFFF"/>
              </w:rPr>
            </w:pPr>
            <w:r w:rsidRPr="002734FC">
              <w:rPr>
                <w:rFonts w:ascii="Arial" w:hAnsi="Arial" w:cs="Arial"/>
                <w:i/>
                <w:iCs/>
                <w:sz w:val="18"/>
                <w:szCs w:val="18"/>
                <w:shd w:val="clear" w:color="auto" w:fill="FFFFFF"/>
              </w:rPr>
              <w:t xml:space="preserve">Struggling with what? </w:t>
            </w:r>
          </w:p>
          <w:p w14:paraId="6CBBA35B" w14:textId="77777777" w:rsidR="00A5192B" w:rsidRPr="0030351A" w:rsidRDefault="00A5192B" w:rsidP="00942D8B">
            <w:pPr>
              <w:pStyle w:val="ListParagraph"/>
              <w:numPr>
                <w:ilvl w:val="1"/>
                <w:numId w:val="14"/>
              </w:numPr>
              <w:rPr>
                <w:rFonts w:ascii="Arial" w:hAnsi="Arial" w:cs="Arial"/>
                <w:i/>
                <w:iCs/>
                <w:sz w:val="18"/>
                <w:szCs w:val="18"/>
                <w:shd w:val="clear" w:color="auto" w:fill="FFFFFF"/>
              </w:rPr>
            </w:pPr>
            <w:r w:rsidRPr="0030351A">
              <w:rPr>
                <w:rFonts w:ascii="Arial" w:hAnsi="Arial" w:cs="Arial"/>
                <w:i/>
                <w:iCs/>
                <w:sz w:val="18"/>
                <w:szCs w:val="18"/>
                <w:shd w:val="clear" w:color="auto" w:fill="FFFFFF"/>
              </w:rPr>
              <w:t xml:space="preserve">Goal achievement? Challenging exercise? </w:t>
            </w:r>
          </w:p>
          <w:p w14:paraId="7576D756" w14:textId="77777777" w:rsidR="00A5192B" w:rsidRDefault="00A5192B" w:rsidP="00942D8B">
            <w:pPr>
              <w:pStyle w:val="ListParagraph"/>
              <w:numPr>
                <w:ilvl w:val="1"/>
                <w:numId w:val="14"/>
              </w:numPr>
              <w:rPr>
                <w:rFonts w:ascii="Arial" w:hAnsi="Arial" w:cs="Arial"/>
                <w:i/>
                <w:iCs/>
                <w:sz w:val="18"/>
                <w:szCs w:val="18"/>
                <w:shd w:val="clear" w:color="auto" w:fill="FFFFFF"/>
              </w:rPr>
            </w:pPr>
            <w:r w:rsidRPr="0030351A">
              <w:rPr>
                <w:rFonts w:ascii="Arial" w:hAnsi="Arial" w:cs="Arial"/>
                <w:i/>
                <w:iCs/>
                <w:sz w:val="18"/>
                <w:szCs w:val="18"/>
                <w:shd w:val="clear" w:color="auto" w:fill="FFFFFF"/>
              </w:rPr>
              <w:t>Tech itself? Understanding?</w:t>
            </w:r>
          </w:p>
          <w:p w14:paraId="6B2FF30E" w14:textId="77777777" w:rsidR="00A5192B" w:rsidRPr="00DA3CCF" w:rsidRDefault="00A5192B" w:rsidP="00942D8B">
            <w:pPr>
              <w:pStyle w:val="ListParagraph"/>
              <w:numPr>
                <w:ilvl w:val="0"/>
                <w:numId w:val="15"/>
              </w:numPr>
              <w:rPr>
                <w:rFonts w:ascii="Arial" w:hAnsi="Arial" w:cs="Arial"/>
                <w:b/>
                <w:bCs/>
              </w:rPr>
            </w:pPr>
            <w:r w:rsidRPr="00DA3CCF">
              <w:rPr>
                <w:rFonts w:ascii="Arial" w:hAnsi="Arial" w:cs="Arial"/>
                <w:b/>
                <w:bCs/>
                <w:sz w:val="18"/>
                <w:szCs w:val="18"/>
                <w:shd w:val="clear" w:color="auto" w:fill="FFFFFF"/>
              </w:rPr>
              <w:t>TO ASK IN FG</w:t>
            </w:r>
          </w:p>
        </w:tc>
      </w:tr>
      <w:tr w:rsidR="00A5192B" w14:paraId="2B35C1C7" w14:textId="77777777" w:rsidTr="008346E1">
        <w:trPr>
          <w:trHeight w:val="746"/>
        </w:trPr>
        <w:tc>
          <w:tcPr>
            <w:tcW w:w="13946" w:type="dxa"/>
            <w:gridSpan w:val="4"/>
          </w:tcPr>
          <w:p w14:paraId="049F7EF3" w14:textId="77777777" w:rsidR="00A5192B" w:rsidRDefault="00A5192B" w:rsidP="008346E1">
            <w:pPr>
              <w:rPr>
                <w:rFonts w:ascii="Arial" w:hAnsi="Arial" w:cs="Arial"/>
                <w:b/>
                <w:bCs/>
              </w:rPr>
            </w:pPr>
            <w:r>
              <w:rPr>
                <w:rFonts w:ascii="Arial" w:hAnsi="Arial" w:cs="Arial"/>
                <w:b/>
                <w:bCs/>
              </w:rPr>
              <w:t xml:space="preserve">Question Eight: </w:t>
            </w:r>
            <w:r w:rsidRPr="0099365A">
              <w:rPr>
                <w:rFonts w:ascii="Arial" w:hAnsi="Arial" w:cs="Arial"/>
                <w:b/>
                <w:bCs/>
              </w:rPr>
              <w:t>How often would you like to use the visual feedback in the future.</w:t>
            </w:r>
          </w:p>
          <w:p w14:paraId="75D5EEC4" w14:textId="77777777" w:rsidR="00A5192B" w:rsidRPr="006F0D1C" w:rsidRDefault="00A5192B" w:rsidP="00942D8B">
            <w:pPr>
              <w:pStyle w:val="ListParagraph"/>
              <w:numPr>
                <w:ilvl w:val="0"/>
                <w:numId w:val="14"/>
              </w:numPr>
              <w:rPr>
                <w:rFonts w:ascii="Arial" w:hAnsi="Arial" w:cs="Arial"/>
              </w:rPr>
            </w:pPr>
            <w:r>
              <w:rPr>
                <w:rFonts w:ascii="Arial" w:hAnsi="Arial" w:cs="Arial"/>
              </w:rPr>
              <w:t>Option response: OTHER</w:t>
            </w:r>
          </w:p>
        </w:tc>
      </w:tr>
      <w:tr w:rsidR="00A5192B" w14:paraId="4993442B" w14:textId="77777777" w:rsidTr="008346E1">
        <w:trPr>
          <w:trHeight w:val="746"/>
        </w:trPr>
        <w:tc>
          <w:tcPr>
            <w:tcW w:w="1271" w:type="dxa"/>
          </w:tcPr>
          <w:p w14:paraId="4857AA69" w14:textId="77777777" w:rsidR="00A5192B" w:rsidRDefault="00A5192B" w:rsidP="008346E1">
            <w:pPr>
              <w:rPr>
                <w:rFonts w:ascii="Arial" w:hAnsi="Arial" w:cs="Arial"/>
              </w:rPr>
            </w:pPr>
            <w:r w:rsidRPr="00890054">
              <w:rPr>
                <w:rFonts w:ascii="Arial" w:hAnsi="Arial" w:cs="Arial"/>
                <w:highlight w:val="yellow"/>
              </w:rPr>
              <w:t>P5M</w:t>
            </w:r>
          </w:p>
        </w:tc>
        <w:tc>
          <w:tcPr>
            <w:tcW w:w="6237" w:type="dxa"/>
          </w:tcPr>
          <w:p w14:paraId="6631640C" w14:textId="77777777" w:rsidR="00A5192B" w:rsidRDefault="00A5192B" w:rsidP="008346E1">
            <w:pPr>
              <w:rPr>
                <w:rFonts w:ascii="Arial" w:hAnsi="Arial" w:cs="Arial"/>
              </w:rPr>
            </w:pPr>
            <w:r w:rsidRPr="00890054">
              <w:rPr>
                <w:rFonts w:ascii="Arial" w:hAnsi="Arial" w:cs="Arial"/>
              </w:rPr>
              <w:t xml:space="preserve">Every </w:t>
            </w:r>
            <w:r w:rsidRPr="006A5427">
              <w:rPr>
                <w:rFonts w:ascii="Arial" w:hAnsi="Arial" w:cs="Arial"/>
                <w:highlight w:val="yellow"/>
              </w:rPr>
              <w:t>second lesson</w:t>
            </w:r>
            <w:r w:rsidRPr="00890054">
              <w:rPr>
                <w:rFonts w:ascii="Arial" w:hAnsi="Arial" w:cs="Arial"/>
              </w:rPr>
              <w:t xml:space="preserve"> so we would have a piece and practice lesson then a vocal workshop lesson.</w:t>
            </w:r>
          </w:p>
        </w:tc>
        <w:tc>
          <w:tcPr>
            <w:tcW w:w="2552" w:type="dxa"/>
          </w:tcPr>
          <w:p w14:paraId="0FD7FB67" w14:textId="77777777" w:rsidR="00A5192B" w:rsidRDefault="00A5192B" w:rsidP="008346E1">
            <w:pPr>
              <w:rPr>
                <w:rFonts w:ascii="Arial" w:hAnsi="Arial" w:cs="Arial"/>
              </w:rPr>
            </w:pPr>
          </w:p>
        </w:tc>
        <w:tc>
          <w:tcPr>
            <w:tcW w:w="3886" w:type="dxa"/>
          </w:tcPr>
          <w:p w14:paraId="6BD44621" w14:textId="77777777" w:rsidR="00A5192B" w:rsidRDefault="00A5192B" w:rsidP="008346E1">
            <w:pPr>
              <w:rPr>
                <w:rFonts w:ascii="Arial" w:hAnsi="Arial" w:cs="Arial"/>
              </w:rPr>
            </w:pPr>
          </w:p>
        </w:tc>
      </w:tr>
    </w:tbl>
    <w:p w14:paraId="31AAF9EB" w14:textId="77777777" w:rsidR="00A5192B" w:rsidRDefault="00A5192B" w:rsidP="00A5192B">
      <w:pPr>
        <w:spacing w:after="0"/>
        <w:rPr>
          <w:rFonts w:ascii="Arial" w:hAnsi="Arial" w:cs="Arial"/>
        </w:rPr>
      </w:pPr>
    </w:p>
    <w:p w14:paraId="556E2449" w14:textId="77777777" w:rsidR="006F6F83" w:rsidRDefault="006F6F83" w:rsidP="00A5192B">
      <w:pPr>
        <w:spacing w:after="0"/>
        <w:rPr>
          <w:rFonts w:ascii="Arial" w:hAnsi="Arial" w:cs="Arial"/>
        </w:rPr>
      </w:pPr>
    </w:p>
    <w:p w14:paraId="3DFF731C" w14:textId="77777777" w:rsidR="00525837" w:rsidRDefault="00525837" w:rsidP="00A5192B">
      <w:pPr>
        <w:spacing w:after="0"/>
        <w:rPr>
          <w:rFonts w:ascii="Arial" w:hAnsi="Arial" w:cs="Arial"/>
        </w:rPr>
      </w:pPr>
    </w:p>
    <w:p w14:paraId="5C27004B" w14:textId="77777777" w:rsidR="00525837" w:rsidRDefault="00525837" w:rsidP="00A5192B">
      <w:pPr>
        <w:spacing w:after="0"/>
        <w:rPr>
          <w:rFonts w:ascii="Arial" w:hAnsi="Arial" w:cs="Arial"/>
        </w:rPr>
        <w:sectPr w:rsidR="00525837" w:rsidSect="00876B79">
          <w:pgSz w:w="16838" w:h="11906" w:orient="landscape"/>
          <w:pgMar w:top="1077" w:right="1440" w:bottom="1077" w:left="1440" w:header="720" w:footer="720" w:gutter="0"/>
          <w:cols w:space="720"/>
          <w:docGrid w:linePitch="360"/>
        </w:sectPr>
      </w:pPr>
    </w:p>
    <w:p w14:paraId="439DF490" w14:textId="77777777" w:rsidR="00A5192B" w:rsidRDefault="00A5192B" w:rsidP="00A5192B">
      <w:pPr>
        <w:spacing w:after="0"/>
        <w:rPr>
          <w:rFonts w:ascii="Arial" w:hAnsi="Arial" w:cs="Arial"/>
        </w:rPr>
        <w:sectPr w:rsidR="00A5192B" w:rsidSect="00876B79">
          <w:pgSz w:w="11906" w:h="16838"/>
          <w:pgMar w:top="1440" w:right="1077" w:bottom="1440" w:left="1077" w:header="720" w:footer="720" w:gutter="0"/>
          <w:cols w:space="720"/>
          <w:docGrid w:linePitch="360"/>
        </w:sectPr>
      </w:pPr>
    </w:p>
    <w:p w14:paraId="5590DF66" w14:textId="77777777" w:rsidR="00AF4A96" w:rsidRPr="00320D93" w:rsidRDefault="00AF4A96" w:rsidP="00B27CAD">
      <w:pPr>
        <w:tabs>
          <w:tab w:val="left" w:pos="7889"/>
        </w:tabs>
        <w:spacing w:after="0"/>
        <w:rPr>
          <w:rFonts w:ascii="Arial" w:hAnsi="Arial" w:cs="Arial"/>
          <w:sz w:val="26"/>
          <w:szCs w:val="26"/>
        </w:rPr>
      </w:pPr>
    </w:p>
    <w:p w14:paraId="347D435A" w14:textId="326ECA5F" w:rsidR="00B27CAD" w:rsidRPr="009A78E3" w:rsidRDefault="00B27CAD" w:rsidP="00395B75">
      <w:pPr>
        <w:pStyle w:val="Heading3"/>
        <w:rPr>
          <w:rFonts w:ascii="Arial" w:hAnsi="Arial" w:cs="Arial"/>
          <w:color w:val="auto"/>
          <w:sz w:val="28"/>
          <w:szCs w:val="28"/>
        </w:rPr>
      </w:pPr>
      <w:bookmarkStart w:id="69" w:name="_Toc160125790"/>
      <w:r w:rsidRPr="009A78E3">
        <w:rPr>
          <w:rFonts w:ascii="Arial" w:hAnsi="Arial" w:cs="Arial"/>
          <w:b/>
          <w:bCs/>
          <w:color w:val="auto"/>
          <w:sz w:val="28"/>
          <w:szCs w:val="28"/>
        </w:rPr>
        <w:t xml:space="preserve">Appendix </w:t>
      </w:r>
      <w:r w:rsidR="001304F7" w:rsidRPr="009A78E3">
        <w:rPr>
          <w:rFonts w:ascii="Arial" w:hAnsi="Arial" w:cs="Arial"/>
          <w:b/>
          <w:bCs/>
          <w:color w:val="auto"/>
          <w:sz w:val="28"/>
          <w:szCs w:val="28"/>
        </w:rPr>
        <w:t>1</w:t>
      </w:r>
      <w:r w:rsidR="00F47966" w:rsidRPr="009A78E3">
        <w:rPr>
          <w:rFonts w:ascii="Arial" w:hAnsi="Arial" w:cs="Arial"/>
          <w:b/>
          <w:bCs/>
          <w:color w:val="auto"/>
          <w:sz w:val="28"/>
          <w:szCs w:val="28"/>
        </w:rPr>
        <w:t>1</w:t>
      </w:r>
      <w:r w:rsidRPr="009A78E3">
        <w:rPr>
          <w:rFonts w:ascii="Arial" w:hAnsi="Arial" w:cs="Arial"/>
          <w:b/>
          <w:bCs/>
          <w:color w:val="auto"/>
          <w:sz w:val="28"/>
          <w:szCs w:val="28"/>
        </w:rPr>
        <w:t>:</w:t>
      </w:r>
      <w:r w:rsidRPr="009A78E3">
        <w:rPr>
          <w:rFonts w:ascii="Arial" w:hAnsi="Arial" w:cs="Arial"/>
          <w:color w:val="auto"/>
          <w:sz w:val="28"/>
          <w:szCs w:val="28"/>
        </w:rPr>
        <w:t xml:space="preserve"> Focus Group Transcript</w:t>
      </w:r>
      <w:r w:rsidR="00E51EA6" w:rsidRPr="009A78E3">
        <w:rPr>
          <w:rFonts w:ascii="Arial" w:hAnsi="Arial" w:cs="Arial"/>
          <w:color w:val="auto"/>
          <w:sz w:val="28"/>
          <w:szCs w:val="28"/>
        </w:rPr>
        <w:t>ion</w:t>
      </w:r>
      <w:r w:rsidRPr="009A78E3">
        <w:rPr>
          <w:rFonts w:ascii="Arial" w:hAnsi="Arial" w:cs="Arial"/>
          <w:color w:val="auto"/>
          <w:sz w:val="28"/>
          <w:szCs w:val="28"/>
        </w:rPr>
        <w:t xml:space="preserve"> and Coding.</w:t>
      </w:r>
      <w:bookmarkEnd w:id="69"/>
    </w:p>
    <w:p w14:paraId="3A283F40" w14:textId="6C6AEE80" w:rsidR="00065759" w:rsidRDefault="00065759" w:rsidP="00B27CAD">
      <w:pPr>
        <w:tabs>
          <w:tab w:val="left" w:pos="7889"/>
        </w:tabs>
        <w:spacing w:after="0"/>
        <w:rPr>
          <w:rFonts w:ascii="Arial" w:hAnsi="Arial" w:cs="Arial"/>
          <w:sz w:val="26"/>
          <w:szCs w:val="26"/>
        </w:rPr>
      </w:pPr>
    </w:p>
    <w:p w14:paraId="6AF2C406" w14:textId="0BABAC3E" w:rsidR="00D30E79" w:rsidRPr="00D30E79" w:rsidRDefault="00D30E79" w:rsidP="00B27CAD">
      <w:pPr>
        <w:tabs>
          <w:tab w:val="left" w:pos="7889"/>
        </w:tabs>
        <w:spacing w:after="0"/>
        <w:rPr>
          <w:rFonts w:ascii="Arial" w:hAnsi="Arial" w:cs="Arial"/>
          <w:sz w:val="23"/>
          <w:szCs w:val="23"/>
        </w:rPr>
      </w:pPr>
      <w:r w:rsidRPr="00D30E79">
        <w:rPr>
          <w:rFonts w:ascii="Arial" w:hAnsi="Arial" w:cs="Arial"/>
          <w:sz w:val="23"/>
          <w:szCs w:val="23"/>
        </w:rPr>
        <w:t xml:space="preserve">Please </w:t>
      </w:r>
      <w:r w:rsidR="00EC7B2C">
        <w:rPr>
          <w:rFonts w:ascii="Arial" w:hAnsi="Arial" w:cs="Arial"/>
          <w:sz w:val="23"/>
          <w:szCs w:val="23"/>
        </w:rPr>
        <w:t xml:space="preserve">follow the link below </w:t>
      </w:r>
      <w:r w:rsidRPr="00D30E79">
        <w:rPr>
          <w:rFonts w:ascii="Arial" w:hAnsi="Arial" w:cs="Arial"/>
          <w:sz w:val="23"/>
          <w:szCs w:val="23"/>
        </w:rPr>
        <w:t>to take you to the focus group transcript and coding:</w:t>
      </w:r>
    </w:p>
    <w:p w14:paraId="341E3FB7" w14:textId="77777777" w:rsidR="00D30E79" w:rsidRDefault="00D30E79" w:rsidP="00B27CAD">
      <w:pPr>
        <w:tabs>
          <w:tab w:val="left" w:pos="7889"/>
        </w:tabs>
        <w:spacing w:after="0"/>
        <w:rPr>
          <w:rFonts w:ascii="Arial" w:hAnsi="Arial" w:cs="Arial"/>
          <w:sz w:val="26"/>
          <w:szCs w:val="26"/>
        </w:rPr>
      </w:pPr>
    </w:p>
    <w:p w14:paraId="76B3DCD0" w14:textId="64DF9CD0" w:rsidR="00877EE2" w:rsidRPr="00875096" w:rsidRDefault="00000000" w:rsidP="00875096">
      <w:hyperlink r:id="rId95" w:history="1">
        <w:r w:rsidR="00875096">
          <w:rPr>
            <w:rStyle w:val="Hyperlink"/>
          </w:rPr>
          <w:t>Appendix 11 - FOCUS GROUP transcription - CODING.pdf</w:t>
        </w:r>
      </w:hyperlink>
    </w:p>
    <w:p w14:paraId="5955EDEC" w14:textId="77777777" w:rsidR="00877EE2" w:rsidRDefault="00877EE2" w:rsidP="00B27CAD">
      <w:pPr>
        <w:tabs>
          <w:tab w:val="left" w:pos="7889"/>
        </w:tabs>
        <w:spacing w:after="0"/>
        <w:rPr>
          <w:rFonts w:ascii="Arial" w:hAnsi="Arial" w:cs="Arial"/>
          <w:sz w:val="26"/>
          <w:szCs w:val="26"/>
        </w:rPr>
      </w:pPr>
    </w:p>
    <w:p w14:paraId="64869E15" w14:textId="77777777" w:rsidR="000201CB" w:rsidRDefault="000201CB" w:rsidP="00B27CAD">
      <w:pPr>
        <w:tabs>
          <w:tab w:val="left" w:pos="7889"/>
        </w:tabs>
        <w:spacing w:after="0"/>
        <w:rPr>
          <w:rFonts w:ascii="Arial" w:hAnsi="Arial" w:cs="Arial"/>
          <w:sz w:val="26"/>
          <w:szCs w:val="26"/>
        </w:rPr>
      </w:pPr>
    </w:p>
    <w:p w14:paraId="061114DD" w14:textId="77777777" w:rsidR="000201CB" w:rsidRDefault="000201CB" w:rsidP="00B27CAD">
      <w:pPr>
        <w:tabs>
          <w:tab w:val="left" w:pos="7889"/>
        </w:tabs>
        <w:spacing w:after="0"/>
        <w:rPr>
          <w:rFonts w:ascii="Arial" w:hAnsi="Arial" w:cs="Arial"/>
          <w:sz w:val="26"/>
          <w:szCs w:val="26"/>
        </w:rPr>
      </w:pPr>
    </w:p>
    <w:p w14:paraId="2E5649A8" w14:textId="77777777" w:rsidR="00F47966" w:rsidRDefault="00F47966" w:rsidP="00F47966">
      <w:pPr>
        <w:spacing w:after="0"/>
        <w:rPr>
          <w:rFonts w:ascii="Arial" w:hAnsi="Arial" w:cs="Arial"/>
          <w:b/>
          <w:bCs/>
          <w:sz w:val="28"/>
          <w:szCs w:val="28"/>
        </w:rPr>
      </w:pPr>
    </w:p>
    <w:p w14:paraId="3F54740B" w14:textId="76F0B1C4" w:rsidR="00F47966" w:rsidRPr="009A78E3" w:rsidRDefault="00F47966" w:rsidP="00F47966">
      <w:pPr>
        <w:pStyle w:val="Heading3"/>
        <w:rPr>
          <w:rFonts w:ascii="Arial" w:hAnsi="Arial" w:cs="Arial"/>
          <w:b/>
          <w:bCs/>
          <w:color w:val="auto"/>
          <w:sz w:val="32"/>
          <w:szCs w:val="32"/>
        </w:rPr>
      </w:pPr>
      <w:bookmarkStart w:id="70" w:name="_Toc160125791"/>
      <w:r w:rsidRPr="009A78E3">
        <w:rPr>
          <w:rFonts w:ascii="Arial" w:hAnsi="Arial" w:cs="Arial"/>
          <w:b/>
          <w:bCs/>
          <w:color w:val="auto"/>
          <w:sz w:val="28"/>
          <w:szCs w:val="28"/>
        </w:rPr>
        <w:t>Appendix 12:</w:t>
      </w:r>
      <w:r w:rsidRPr="009A78E3">
        <w:rPr>
          <w:rFonts w:ascii="Arial" w:hAnsi="Arial" w:cs="Arial"/>
          <w:color w:val="auto"/>
          <w:sz w:val="28"/>
          <w:szCs w:val="28"/>
        </w:rPr>
        <w:t xml:space="preserve"> Research Diary and Focus Group</w:t>
      </w:r>
      <w:r w:rsidR="00303E6B" w:rsidRPr="009A78E3">
        <w:rPr>
          <w:rFonts w:ascii="Arial" w:hAnsi="Arial" w:cs="Arial"/>
          <w:color w:val="auto"/>
          <w:sz w:val="28"/>
          <w:szCs w:val="28"/>
        </w:rPr>
        <w:t xml:space="preserve"> Thematic </w:t>
      </w:r>
      <w:r w:rsidR="0001762E" w:rsidRPr="009A78E3">
        <w:rPr>
          <w:rFonts w:ascii="Arial" w:hAnsi="Arial" w:cs="Arial"/>
          <w:color w:val="auto"/>
          <w:sz w:val="28"/>
          <w:szCs w:val="28"/>
        </w:rPr>
        <w:t xml:space="preserve">Data </w:t>
      </w:r>
      <w:r w:rsidR="00303E6B" w:rsidRPr="009A78E3">
        <w:rPr>
          <w:rFonts w:ascii="Arial" w:hAnsi="Arial" w:cs="Arial"/>
          <w:color w:val="auto"/>
          <w:sz w:val="28"/>
          <w:szCs w:val="28"/>
        </w:rPr>
        <w:t>Analysis Tables</w:t>
      </w:r>
      <w:bookmarkEnd w:id="70"/>
    </w:p>
    <w:p w14:paraId="7B1391B3" w14:textId="77777777" w:rsidR="00877EE2" w:rsidRDefault="00877EE2" w:rsidP="00B27CAD">
      <w:pPr>
        <w:tabs>
          <w:tab w:val="left" w:pos="7889"/>
        </w:tabs>
        <w:spacing w:after="0"/>
        <w:rPr>
          <w:rFonts w:ascii="Arial" w:hAnsi="Arial" w:cs="Arial"/>
          <w:sz w:val="26"/>
          <w:szCs w:val="26"/>
        </w:rPr>
      </w:pPr>
    </w:p>
    <w:p w14:paraId="5D45C4BA" w14:textId="620BC735" w:rsidR="00877EE2" w:rsidRPr="00A22AB1" w:rsidRDefault="0001762E" w:rsidP="00B27CAD">
      <w:pPr>
        <w:tabs>
          <w:tab w:val="left" w:pos="7889"/>
        </w:tabs>
        <w:spacing w:after="0"/>
        <w:rPr>
          <w:rFonts w:ascii="Arial" w:hAnsi="Arial" w:cs="Arial"/>
          <w:sz w:val="23"/>
          <w:szCs w:val="23"/>
        </w:rPr>
      </w:pPr>
      <w:r w:rsidRPr="00A22AB1">
        <w:rPr>
          <w:rFonts w:ascii="Arial" w:hAnsi="Arial" w:cs="Arial"/>
          <w:sz w:val="23"/>
          <w:szCs w:val="23"/>
        </w:rPr>
        <w:t xml:space="preserve">Please </w:t>
      </w:r>
      <w:r w:rsidR="00EC7B2C">
        <w:rPr>
          <w:rFonts w:ascii="Arial" w:hAnsi="Arial" w:cs="Arial"/>
          <w:sz w:val="23"/>
          <w:szCs w:val="23"/>
        </w:rPr>
        <w:t>follow the link below</w:t>
      </w:r>
      <w:r w:rsidRPr="00A22AB1">
        <w:rPr>
          <w:rFonts w:ascii="Arial" w:hAnsi="Arial" w:cs="Arial"/>
          <w:sz w:val="23"/>
          <w:szCs w:val="23"/>
        </w:rPr>
        <w:t xml:space="preserve"> to take you to the </w:t>
      </w:r>
      <w:r w:rsidR="00A22AB1" w:rsidRPr="00A22AB1">
        <w:rPr>
          <w:rFonts w:ascii="Arial" w:hAnsi="Arial" w:cs="Arial"/>
          <w:sz w:val="23"/>
          <w:szCs w:val="23"/>
        </w:rPr>
        <w:t>research diary and focus group thematic data analysis tables</w:t>
      </w:r>
      <w:r w:rsidR="00A22AB1">
        <w:rPr>
          <w:rFonts w:ascii="Arial" w:hAnsi="Arial" w:cs="Arial"/>
          <w:sz w:val="23"/>
          <w:szCs w:val="23"/>
        </w:rPr>
        <w:t>:</w:t>
      </w:r>
    </w:p>
    <w:p w14:paraId="564C07F3" w14:textId="77777777" w:rsidR="00877EE2" w:rsidRDefault="00877EE2" w:rsidP="00B27CAD">
      <w:pPr>
        <w:tabs>
          <w:tab w:val="left" w:pos="7889"/>
        </w:tabs>
        <w:spacing w:after="0"/>
        <w:rPr>
          <w:rFonts w:ascii="Arial" w:hAnsi="Arial" w:cs="Arial"/>
          <w:sz w:val="26"/>
          <w:szCs w:val="26"/>
        </w:rPr>
      </w:pPr>
    </w:p>
    <w:p w14:paraId="12FF00C1" w14:textId="77777777" w:rsidR="00C02EE0" w:rsidRDefault="00000000" w:rsidP="00C02EE0">
      <w:hyperlink r:id="rId96" w:history="1">
        <w:r w:rsidR="00C02EE0">
          <w:rPr>
            <w:rStyle w:val="Hyperlink"/>
          </w:rPr>
          <w:t>Appendix 12 - Research Diary and Focus Group Thematic Analysis.xlsx</w:t>
        </w:r>
      </w:hyperlink>
    </w:p>
    <w:p w14:paraId="784C2BA7" w14:textId="092ECBD0" w:rsidR="00877EE2" w:rsidRDefault="00877EE2" w:rsidP="00B27CAD">
      <w:pPr>
        <w:tabs>
          <w:tab w:val="left" w:pos="7889"/>
        </w:tabs>
        <w:spacing w:after="0"/>
        <w:rPr>
          <w:rFonts w:ascii="Arial" w:hAnsi="Arial" w:cs="Arial"/>
          <w:sz w:val="26"/>
          <w:szCs w:val="26"/>
        </w:rPr>
      </w:pPr>
    </w:p>
    <w:p w14:paraId="3D824893" w14:textId="77777777" w:rsidR="00877EE2" w:rsidRDefault="00877EE2" w:rsidP="00B27CAD">
      <w:pPr>
        <w:tabs>
          <w:tab w:val="left" w:pos="7889"/>
        </w:tabs>
        <w:spacing w:after="0"/>
        <w:rPr>
          <w:rFonts w:ascii="Arial" w:hAnsi="Arial" w:cs="Arial"/>
          <w:sz w:val="26"/>
          <w:szCs w:val="26"/>
        </w:rPr>
      </w:pPr>
    </w:p>
    <w:p w14:paraId="22E242B7" w14:textId="77777777" w:rsidR="00877EE2" w:rsidRDefault="00877EE2" w:rsidP="00B27CAD">
      <w:pPr>
        <w:tabs>
          <w:tab w:val="left" w:pos="7889"/>
        </w:tabs>
        <w:spacing w:after="0"/>
        <w:rPr>
          <w:rFonts w:ascii="Arial" w:hAnsi="Arial" w:cs="Arial"/>
          <w:sz w:val="26"/>
          <w:szCs w:val="26"/>
        </w:rPr>
      </w:pPr>
    </w:p>
    <w:p w14:paraId="16C01376" w14:textId="77777777" w:rsidR="00877EE2" w:rsidRDefault="00877EE2" w:rsidP="00B27CAD">
      <w:pPr>
        <w:tabs>
          <w:tab w:val="left" w:pos="7889"/>
        </w:tabs>
        <w:spacing w:after="0"/>
        <w:rPr>
          <w:rFonts w:ascii="Arial" w:hAnsi="Arial" w:cs="Arial"/>
          <w:sz w:val="26"/>
          <w:szCs w:val="26"/>
        </w:rPr>
      </w:pPr>
    </w:p>
    <w:p w14:paraId="64AF6F28" w14:textId="77777777" w:rsidR="00877EE2" w:rsidRDefault="00877EE2" w:rsidP="00B27CAD">
      <w:pPr>
        <w:tabs>
          <w:tab w:val="left" w:pos="7889"/>
        </w:tabs>
        <w:spacing w:after="0"/>
        <w:rPr>
          <w:rFonts w:ascii="Arial" w:hAnsi="Arial" w:cs="Arial"/>
          <w:sz w:val="26"/>
          <w:szCs w:val="26"/>
        </w:rPr>
      </w:pPr>
    </w:p>
    <w:p w14:paraId="6FE48325" w14:textId="77777777" w:rsidR="00877EE2" w:rsidRDefault="00877EE2" w:rsidP="00B27CAD">
      <w:pPr>
        <w:tabs>
          <w:tab w:val="left" w:pos="7889"/>
        </w:tabs>
        <w:spacing w:after="0"/>
        <w:rPr>
          <w:rFonts w:ascii="Arial" w:hAnsi="Arial" w:cs="Arial"/>
          <w:sz w:val="26"/>
          <w:szCs w:val="26"/>
        </w:rPr>
      </w:pPr>
    </w:p>
    <w:p w14:paraId="435E614C" w14:textId="77777777" w:rsidR="00877EE2" w:rsidRDefault="00877EE2" w:rsidP="00B27CAD">
      <w:pPr>
        <w:tabs>
          <w:tab w:val="left" w:pos="7889"/>
        </w:tabs>
        <w:spacing w:after="0"/>
        <w:rPr>
          <w:rFonts w:ascii="Arial" w:hAnsi="Arial" w:cs="Arial"/>
          <w:sz w:val="26"/>
          <w:szCs w:val="26"/>
        </w:rPr>
      </w:pPr>
    </w:p>
    <w:p w14:paraId="2BD16F33" w14:textId="77777777" w:rsidR="00877EE2" w:rsidRDefault="00877EE2" w:rsidP="00B27CAD">
      <w:pPr>
        <w:tabs>
          <w:tab w:val="left" w:pos="7889"/>
        </w:tabs>
        <w:spacing w:after="0"/>
        <w:rPr>
          <w:rFonts w:ascii="Arial" w:hAnsi="Arial" w:cs="Arial"/>
          <w:sz w:val="26"/>
          <w:szCs w:val="26"/>
        </w:rPr>
      </w:pPr>
    </w:p>
    <w:p w14:paraId="7117A7FF" w14:textId="77777777" w:rsidR="00877EE2" w:rsidRDefault="00877EE2" w:rsidP="00B27CAD">
      <w:pPr>
        <w:tabs>
          <w:tab w:val="left" w:pos="7889"/>
        </w:tabs>
        <w:spacing w:after="0"/>
        <w:rPr>
          <w:rFonts w:ascii="Arial" w:hAnsi="Arial" w:cs="Arial"/>
          <w:sz w:val="26"/>
          <w:szCs w:val="26"/>
        </w:rPr>
      </w:pPr>
    </w:p>
    <w:p w14:paraId="58CEFFAD" w14:textId="77777777" w:rsidR="00877EE2" w:rsidRDefault="00877EE2" w:rsidP="00B27CAD">
      <w:pPr>
        <w:tabs>
          <w:tab w:val="left" w:pos="7889"/>
        </w:tabs>
        <w:spacing w:after="0"/>
        <w:rPr>
          <w:rFonts w:ascii="Arial" w:hAnsi="Arial" w:cs="Arial"/>
          <w:sz w:val="26"/>
          <w:szCs w:val="26"/>
        </w:rPr>
      </w:pPr>
    </w:p>
    <w:p w14:paraId="3636BCE2" w14:textId="77777777" w:rsidR="00877EE2" w:rsidRDefault="00877EE2" w:rsidP="00B27CAD">
      <w:pPr>
        <w:tabs>
          <w:tab w:val="left" w:pos="7889"/>
        </w:tabs>
        <w:spacing w:after="0"/>
        <w:rPr>
          <w:rFonts w:ascii="Arial" w:hAnsi="Arial" w:cs="Arial"/>
          <w:sz w:val="26"/>
          <w:szCs w:val="26"/>
        </w:rPr>
      </w:pPr>
    </w:p>
    <w:p w14:paraId="54DF6578" w14:textId="77777777" w:rsidR="00877EE2" w:rsidRDefault="00877EE2" w:rsidP="00B27CAD">
      <w:pPr>
        <w:tabs>
          <w:tab w:val="left" w:pos="7889"/>
        </w:tabs>
        <w:spacing w:after="0"/>
        <w:rPr>
          <w:rFonts w:ascii="Arial" w:hAnsi="Arial" w:cs="Arial"/>
          <w:sz w:val="26"/>
          <w:szCs w:val="26"/>
        </w:rPr>
      </w:pPr>
    </w:p>
    <w:p w14:paraId="1451FC62" w14:textId="77777777" w:rsidR="000201CB" w:rsidRDefault="000201CB" w:rsidP="00B27CAD">
      <w:pPr>
        <w:tabs>
          <w:tab w:val="left" w:pos="7889"/>
        </w:tabs>
        <w:spacing w:after="0"/>
        <w:rPr>
          <w:rFonts w:ascii="Arial" w:hAnsi="Arial" w:cs="Arial"/>
          <w:sz w:val="26"/>
          <w:szCs w:val="26"/>
        </w:rPr>
      </w:pPr>
    </w:p>
    <w:p w14:paraId="0689A823" w14:textId="77777777" w:rsidR="000201CB" w:rsidRDefault="000201CB" w:rsidP="00B27CAD">
      <w:pPr>
        <w:tabs>
          <w:tab w:val="left" w:pos="7889"/>
        </w:tabs>
        <w:spacing w:after="0"/>
        <w:rPr>
          <w:rFonts w:ascii="Arial" w:hAnsi="Arial" w:cs="Arial"/>
          <w:sz w:val="26"/>
          <w:szCs w:val="26"/>
        </w:rPr>
      </w:pPr>
    </w:p>
    <w:p w14:paraId="3503E296" w14:textId="77777777" w:rsidR="000201CB" w:rsidRDefault="000201CB" w:rsidP="00B27CAD">
      <w:pPr>
        <w:tabs>
          <w:tab w:val="left" w:pos="7889"/>
        </w:tabs>
        <w:spacing w:after="0"/>
        <w:rPr>
          <w:rFonts w:ascii="Arial" w:hAnsi="Arial" w:cs="Arial"/>
          <w:sz w:val="26"/>
          <w:szCs w:val="26"/>
        </w:rPr>
      </w:pPr>
    </w:p>
    <w:p w14:paraId="50B52B68" w14:textId="77777777" w:rsidR="000201CB" w:rsidRDefault="000201CB" w:rsidP="00B27CAD">
      <w:pPr>
        <w:tabs>
          <w:tab w:val="left" w:pos="7889"/>
        </w:tabs>
        <w:spacing w:after="0"/>
        <w:rPr>
          <w:rFonts w:ascii="Arial" w:hAnsi="Arial" w:cs="Arial"/>
          <w:sz w:val="26"/>
          <w:szCs w:val="26"/>
        </w:rPr>
      </w:pPr>
    </w:p>
    <w:p w14:paraId="5F1F1062" w14:textId="77777777" w:rsidR="000201CB" w:rsidRDefault="000201CB" w:rsidP="00B27CAD">
      <w:pPr>
        <w:tabs>
          <w:tab w:val="left" w:pos="7889"/>
        </w:tabs>
        <w:spacing w:after="0"/>
        <w:rPr>
          <w:rFonts w:ascii="Arial" w:hAnsi="Arial" w:cs="Arial"/>
          <w:sz w:val="26"/>
          <w:szCs w:val="26"/>
        </w:rPr>
      </w:pPr>
    </w:p>
    <w:p w14:paraId="1AE6FBDC" w14:textId="77777777" w:rsidR="000201CB" w:rsidRDefault="000201CB" w:rsidP="00B27CAD">
      <w:pPr>
        <w:tabs>
          <w:tab w:val="left" w:pos="7889"/>
        </w:tabs>
        <w:spacing w:after="0"/>
        <w:rPr>
          <w:rFonts w:ascii="Arial" w:hAnsi="Arial" w:cs="Arial"/>
          <w:sz w:val="26"/>
          <w:szCs w:val="26"/>
        </w:rPr>
      </w:pPr>
    </w:p>
    <w:p w14:paraId="5158F6AC" w14:textId="77777777" w:rsidR="00525837" w:rsidRDefault="00525837" w:rsidP="00B27CAD">
      <w:pPr>
        <w:tabs>
          <w:tab w:val="left" w:pos="7889"/>
        </w:tabs>
        <w:spacing w:after="0"/>
        <w:rPr>
          <w:rFonts w:ascii="Arial" w:hAnsi="Arial" w:cs="Arial"/>
          <w:sz w:val="26"/>
          <w:szCs w:val="26"/>
        </w:rPr>
      </w:pPr>
    </w:p>
    <w:p w14:paraId="4CA8AD2F" w14:textId="77777777" w:rsidR="00525837" w:rsidRDefault="00525837" w:rsidP="00B27CAD">
      <w:pPr>
        <w:tabs>
          <w:tab w:val="left" w:pos="7889"/>
        </w:tabs>
        <w:spacing w:after="0"/>
        <w:rPr>
          <w:rFonts w:ascii="Arial" w:hAnsi="Arial" w:cs="Arial"/>
          <w:sz w:val="26"/>
          <w:szCs w:val="26"/>
        </w:rPr>
      </w:pPr>
    </w:p>
    <w:p w14:paraId="2F9B94FE" w14:textId="77777777" w:rsidR="00525837" w:rsidRDefault="00525837" w:rsidP="00B27CAD">
      <w:pPr>
        <w:tabs>
          <w:tab w:val="left" w:pos="7889"/>
        </w:tabs>
        <w:spacing w:after="0"/>
        <w:rPr>
          <w:rFonts w:ascii="Arial" w:hAnsi="Arial" w:cs="Arial"/>
          <w:sz w:val="26"/>
          <w:szCs w:val="26"/>
        </w:rPr>
      </w:pPr>
    </w:p>
    <w:p w14:paraId="3324F250" w14:textId="77777777" w:rsidR="00525837" w:rsidRDefault="00525837" w:rsidP="00B27CAD">
      <w:pPr>
        <w:tabs>
          <w:tab w:val="left" w:pos="7889"/>
        </w:tabs>
        <w:spacing w:after="0"/>
        <w:rPr>
          <w:rFonts w:ascii="Arial" w:hAnsi="Arial" w:cs="Arial"/>
          <w:sz w:val="26"/>
          <w:szCs w:val="26"/>
        </w:rPr>
      </w:pPr>
    </w:p>
    <w:p w14:paraId="1FD32D86" w14:textId="77777777" w:rsidR="00525837" w:rsidRDefault="00525837" w:rsidP="00B27CAD">
      <w:pPr>
        <w:tabs>
          <w:tab w:val="left" w:pos="7889"/>
        </w:tabs>
        <w:spacing w:after="0"/>
        <w:rPr>
          <w:rFonts w:ascii="Arial" w:hAnsi="Arial" w:cs="Arial"/>
          <w:sz w:val="26"/>
          <w:szCs w:val="26"/>
        </w:rPr>
      </w:pPr>
    </w:p>
    <w:p w14:paraId="4D3F7B5B" w14:textId="77777777" w:rsidR="00525837" w:rsidRDefault="00525837" w:rsidP="00B27CAD">
      <w:pPr>
        <w:tabs>
          <w:tab w:val="left" w:pos="7889"/>
        </w:tabs>
        <w:spacing w:after="0"/>
        <w:rPr>
          <w:rFonts w:ascii="Arial" w:hAnsi="Arial" w:cs="Arial"/>
          <w:sz w:val="26"/>
          <w:szCs w:val="26"/>
        </w:rPr>
      </w:pPr>
    </w:p>
    <w:p w14:paraId="2CCE5D5D" w14:textId="77777777" w:rsidR="00525837" w:rsidRDefault="00525837" w:rsidP="00B27CAD">
      <w:pPr>
        <w:tabs>
          <w:tab w:val="left" w:pos="7889"/>
        </w:tabs>
        <w:spacing w:after="0"/>
        <w:rPr>
          <w:rFonts w:ascii="Arial" w:hAnsi="Arial" w:cs="Arial"/>
          <w:sz w:val="26"/>
          <w:szCs w:val="26"/>
        </w:rPr>
      </w:pPr>
    </w:p>
    <w:p w14:paraId="10708583" w14:textId="77777777" w:rsidR="00877EE2" w:rsidRDefault="00877EE2" w:rsidP="00B27CAD">
      <w:pPr>
        <w:tabs>
          <w:tab w:val="left" w:pos="7889"/>
        </w:tabs>
        <w:spacing w:after="0"/>
        <w:rPr>
          <w:rFonts w:ascii="Arial" w:hAnsi="Arial" w:cs="Arial"/>
          <w:sz w:val="26"/>
          <w:szCs w:val="26"/>
        </w:rPr>
      </w:pPr>
    </w:p>
    <w:p w14:paraId="39C029EC" w14:textId="77777777" w:rsidR="00877EE2" w:rsidRPr="00320D93" w:rsidRDefault="00877EE2" w:rsidP="00B27CAD">
      <w:pPr>
        <w:tabs>
          <w:tab w:val="left" w:pos="7889"/>
        </w:tabs>
        <w:spacing w:after="0"/>
        <w:rPr>
          <w:rFonts w:ascii="Arial" w:hAnsi="Arial" w:cs="Arial"/>
          <w:sz w:val="26"/>
          <w:szCs w:val="26"/>
        </w:rPr>
      </w:pPr>
    </w:p>
    <w:p w14:paraId="0AE0CF92" w14:textId="77777777" w:rsidR="00525837" w:rsidRDefault="00525837" w:rsidP="00395B75">
      <w:pPr>
        <w:pStyle w:val="Heading3"/>
        <w:rPr>
          <w:rFonts w:ascii="Arial" w:hAnsi="Arial" w:cs="Arial"/>
          <w:b/>
          <w:bCs/>
          <w:color w:val="auto"/>
        </w:rPr>
        <w:sectPr w:rsidR="00525837" w:rsidSect="00876B79">
          <w:pgSz w:w="11906" w:h="16838"/>
          <w:pgMar w:top="1440" w:right="1077" w:bottom="1440" w:left="1077" w:header="709" w:footer="709" w:gutter="0"/>
          <w:cols w:space="708"/>
          <w:docGrid w:linePitch="360"/>
        </w:sectPr>
      </w:pPr>
    </w:p>
    <w:p w14:paraId="198FD168" w14:textId="111F4DE0" w:rsidR="00065759" w:rsidRPr="009A78E3" w:rsidRDefault="00065759" w:rsidP="00395B75">
      <w:pPr>
        <w:pStyle w:val="Heading3"/>
        <w:rPr>
          <w:rFonts w:ascii="Arial" w:hAnsi="Arial" w:cs="Arial"/>
          <w:color w:val="auto"/>
          <w:sz w:val="28"/>
          <w:szCs w:val="28"/>
        </w:rPr>
      </w:pPr>
      <w:bookmarkStart w:id="71" w:name="_Toc160125792"/>
      <w:r w:rsidRPr="009A78E3">
        <w:rPr>
          <w:rFonts w:ascii="Arial" w:hAnsi="Arial" w:cs="Arial"/>
          <w:b/>
          <w:bCs/>
          <w:color w:val="auto"/>
          <w:sz w:val="28"/>
          <w:szCs w:val="28"/>
        </w:rPr>
        <w:lastRenderedPageBreak/>
        <w:t xml:space="preserve">Appendix </w:t>
      </w:r>
      <w:r w:rsidR="001304F7" w:rsidRPr="009A78E3">
        <w:rPr>
          <w:rFonts w:ascii="Arial" w:hAnsi="Arial" w:cs="Arial"/>
          <w:b/>
          <w:bCs/>
          <w:color w:val="auto"/>
          <w:sz w:val="28"/>
          <w:szCs w:val="28"/>
        </w:rPr>
        <w:t>13</w:t>
      </w:r>
      <w:r w:rsidRPr="009A78E3">
        <w:rPr>
          <w:rFonts w:ascii="Arial" w:hAnsi="Arial" w:cs="Arial"/>
          <w:b/>
          <w:bCs/>
          <w:color w:val="auto"/>
          <w:sz w:val="28"/>
          <w:szCs w:val="28"/>
        </w:rPr>
        <w:t>:</w:t>
      </w:r>
      <w:r w:rsidRPr="009A78E3">
        <w:rPr>
          <w:rFonts w:ascii="Arial" w:hAnsi="Arial" w:cs="Arial"/>
          <w:color w:val="auto"/>
          <w:sz w:val="28"/>
          <w:szCs w:val="28"/>
        </w:rPr>
        <w:t xml:space="preserve"> Compiled Survey Responses: Quantitative Data</w:t>
      </w:r>
      <w:bookmarkEnd w:id="71"/>
    </w:p>
    <w:p w14:paraId="20B84911" w14:textId="77777777" w:rsidR="00877EE2" w:rsidRDefault="00877EE2" w:rsidP="00877EE2">
      <w:pPr>
        <w:spacing w:after="0"/>
        <w:rPr>
          <w:rFonts w:ascii="Arial" w:hAnsi="Arial" w:cs="Arial"/>
          <w:sz w:val="23"/>
          <w:szCs w:val="23"/>
        </w:rPr>
      </w:pPr>
    </w:p>
    <w:tbl>
      <w:tblPr>
        <w:tblW w:w="4800" w:type="dxa"/>
        <w:tblLook w:val="04A0" w:firstRow="1" w:lastRow="0" w:firstColumn="1" w:lastColumn="0" w:noHBand="0" w:noVBand="1"/>
      </w:tblPr>
      <w:tblGrid>
        <w:gridCol w:w="974"/>
        <w:gridCol w:w="796"/>
        <w:gridCol w:w="1010"/>
        <w:gridCol w:w="1010"/>
        <w:gridCol w:w="1010"/>
      </w:tblGrid>
      <w:tr w:rsidR="00877EE2" w:rsidRPr="00103873" w14:paraId="6B0170EC" w14:textId="77777777" w:rsidTr="008346E1">
        <w:trPr>
          <w:trHeight w:val="290"/>
        </w:trPr>
        <w:tc>
          <w:tcPr>
            <w:tcW w:w="4800" w:type="dxa"/>
            <w:gridSpan w:val="5"/>
            <w:tcBorders>
              <w:top w:val="nil"/>
              <w:left w:val="nil"/>
              <w:bottom w:val="nil"/>
              <w:right w:val="nil"/>
            </w:tcBorders>
            <w:shd w:val="clear" w:color="auto" w:fill="auto"/>
            <w:noWrap/>
            <w:vAlign w:val="bottom"/>
            <w:hideMark/>
          </w:tcPr>
          <w:p w14:paraId="58D7D489" w14:textId="77777777" w:rsidR="00877EE2" w:rsidRPr="00103873" w:rsidRDefault="00877EE2" w:rsidP="008346E1">
            <w:pPr>
              <w:spacing w:after="0" w:line="240" w:lineRule="auto"/>
              <w:jc w:val="center"/>
              <w:rPr>
                <w:rFonts w:ascii="Calibri" w:eastAsia="Times New Roman" w:hAnsi="Calibri" w:cs="Calibri"/>
                <w:b/>
                <w:bCs/>
                <w:color w:val="000000"/>
                <w:lang w:eastAsia="en-GB"/>
              </w:rPr>
            </w:pPr>
            <w:r w:rsidRPr="00103873">
              <w:rPr>
                <w:rFonts w:ascii="Calibri" w:eastAsia="Times New Roman" w:hAnsi="Calibri" w:cs="Calibri"/>
                <w:b/>
                <w:bCs/>
                <w:color w:val="000000"/>
                <w:lang w:eastAsia="en-GB"/>
              </w:rPr>
              <w:t>Response Options</w:t>
            </w:r>
          </w:p>
        </w:tc>
      </w:tr>
      <w:tr w:rsidR="00877EE2" w:rsidRPr="00103873" w14:paraId="7B6EE32B" w14:textId="77777777" w:rsidTr="008346E1">
        <w:trPr>
          <w:trHeight w:val="1450"/>
        </w:trPr>
        <w:tc>
          <w:tcPr>
            <w:tcW w:w="960" w:type="dxa"/>
            <w:tcBorders>
              <w:top w:val="nil"/>
              <w:left w:val="nil"/>
              <w:bottom w:val="nil"/>
              <w:right w:val="nil"/>
            </w:tcBorders>
            <w:shd w:val="clear" w:color="000000" w:fill="FF0000"/>
            <w:hideMark/>
          </w:tcPr>
          <w:p w14:paraId="3155EFD1" w14:textId="77777777" w:rsidR="00877EE2" w:rsidRPr="00103873" w:rsidRDefault="00877EE2" w:rsidP="008346E1">
            <w:pPr>
              <w:spacing w:after="0" w:line="240" w:lineRule="auto"/>
              <w:rPr>
                <w:rFonts w:ascii="Calibri" w:eastAsia="Times New Roman" w:hAnsi="Calibri" w:cs="Calibri"/>
                <w:b/>
                <w:bCs/>
                <w:color w:val="000000"/>
                <w:lang w:eastAsia="en-GB"/>
              </w:rPr>
            </w:pPr>
            <w:r w:rsidRPr="00103873">
              <w:rPr>
                <w:rFonts w:ascii="Calibri" w:eastAsia="Times New Roman" w:hAnsi="Calibri" w:cs="Calibri"/>
                <w:b/>
                <w:bCs/>
                <w:color w:val="000000"/>
                <w:lang w:eastAsia="en-GB"/>
              </w:rPr>
              <w:t>5: Strongly Agree</w:t>
            </w:r>
          </w:p>
        </w:tc>
        <w:tc>
          <w:tcPr>
            <w:tcW w:w="960" w:type="dxa"/>
            <w:tcBorders>
              <w:top w:val="nil"/>
              <w:left w:val="nil"/>
              <w:bottom w:val="nil"/>
              <w:right w:val="nil"/>
            </w:tcBorders>
            <w:shd w:val="clear" w:color="000000" w:fill="FFC000"/>
            <w:hideMark/>
          </w:tcPr>
          <w:p w14:paraId="48DDF5EC" w14:textId="77777777" w:rsidR="00877EE2" w:rsidRPr="00103873" w:rsidRDefault="00877EE2" w:rsidP="008346E1">
            <w:pPr>
              <w:spacing w:after="0" w:line="240" w:lineRule="auto"/>
              <w:rPr>
                <w:rFonts w:ascii="Calibri" w:eastAsia="Times New Roman" w:hAnsi="Calibri" w:cs="Calibri"/>
                <w:b/>
                <w:bCs/>
                <w:color w:val="000000"/>
                <w:lang w:eastAsia="en-GB"/>
              </w:rPr>
            </w:pPr>
            <w:r w:rsidRPr="00103873">
              <w:rPr>
                <w:rFonts w:ascii="Calibri" w:eastAsia="Times New Roman" w:hAnsi="Calibri" w:cs="Calibri"/>
                <w:b/>
                <w:bCs/>
                <w:color w:val="000000"/>
                <w:lang w:eastAsia="en-GB"/>
              </w:rPr>
              <w:t>4:    Agree</w:t>
            </w:r>
          </w:p>
        </w:tc>
        <w:tc>
          <w:tcPr>
            <w:tcW w:w="960" w:type="dxa"/>
            <w:tcBorders>
              <w:top w:val="nil"/>
              <w:left w:val="nil"/>
              <w:bottom w:val="nil"/>
              <w:right w:val="nil"/>
            </w:tcBorders>
            <w:shd w:val="clear" w:color="000000" w:fill="D9D9D9"/>
            <w:hideMark/>
          </w:tcPr>
          <w:p w14:paraId="06304624" w14:textId="77777777" w:rsidR="00877EE2" w:rsidRPr="00103873" w:rsidRDefault="00877EE2" w:rsidP="008346E1">
            <w:pPr>
              <w:spacing w:after="0" w:line="240" w:lineRule="auto"/>
              <w:rPr>
                <w:rFonts w:ascii="Calibri" w:eastAsia="Times New Roman" w:hAnsi="Calibri" w:cs="Calibri"/>
                <w:b/>
                <w:bCs/>
                <w:color w:val="000000"/>
                <w:lang w:eastAsia="en-GB"/>
              </w:rPr>
            </w:pPr>
            <w:r w:rsidRPr="00103873">
              <w:rPr>
                <w:rFonts w:ascii="Calibri" w:eastAsia="Times New Roman" w:hAnsi="Calibri" w:cs="Calibri"/>
                <w:b/>
                <w:bCs/>
                <w:color w:val="000000"/>
                <w:lang w:eastAsia="en-GB"/>
              </w:rPr>
              <w:t>3: Neither Agree nor Disagree</w:t>
            </w:r>
          </w:p>
        </w:tc>
        <w:tc>
          <w:tcPr>
            <w:tcW w:w="960" w:type="dxa"/>
            <w:tcBorders>
              <w:top w:val="nil"/>
              <w:left w:val="nil"/>
              <w:bottom w:val="nil"/>
              <w:right w:val="nil"/>
            </w:tcBorders>
            <w:shd w:val="clear" w:color="000000" w:fill="00B0F0"/>
            <w:hideMark/>
          </w:tcPr>
          <w:p w14:paraId="04FF79AC" w14:textId="77777777" w:rsidR="00877EE2" w:rsidRPr="00103873" w:rsidRDefault="00877EE2" w:rsidP="008346E1">
            <w:pPr>
              <w:spacing w:after="0" w:line="240" w:lineRule="auto"/>
              <w:rPr>
                <w:rFonts w:ascii="Calibri" w:eastAsia="Times New Roman" w:hAnsi="Calibri" w:cs="Calibri"/>
                <w:b/>
                <w:bCs/>
                <w:color w:val="000000"/>
                <w:lang w:eastAsia="en-GB"/>
              </w:rPr>
            </w:pPr>
            <w:r w:rsidRPr="00103873">
              <w:rPr>
                <w:rFonts w:ascii="Calibri" w:eastAsia="Times New Roman" w:hAnsi="Calibri" w:cs="Calibri"/>
                <w:b/>
                <w:bCs/>
                <w:color w:val="000000"/>
                <w:lang w:eastAsia="en-GB"/>
              </w:rPr>
              <w:t>2: Disagree</w:t>
            </w:r>
          </w:p>
        </w:tc>
        <w:tc>
          <w:tcPr>
            <w:tcW w:w="960" w:type="dxa"/>
            <w:tcBorders>
              <w:top w:val="nil"/>
              <w:left w:val="nil"/>
              <w:bottom w:val="nil"/>
              <w:right w:val="nil"/>
            </w:tcBorders>
            <w:shd w:val="clear" w:color="000000" w:fill="0070C0"/>
            <w:hideMark/>
          </w:tcPr>
          <w:p w14:paraId="57EB5D80" w14:textId="77777777" w:rsidR="00877EE2" w:rsidRPr="00103873" w:rsidRDefault="00877EE2" w:rsidP="008346E1">
            <w:pPr>
              <w:spacing w:after="0" w:line="240" w:lineRule="auto"/>
              <w:rPr>
                <w:rFonts w:ascii="Calibri" w:eastAsia="Times New Roman" w:hAnsi="Calibri" w:cs="Calibri"/>
                <w:b/>
                <w:bCs/>
                <w:color w:val="000000"/>
                <w:lang w:eastAsia="en-GB"/>
              </w:rPr>
            </w:pPr>
            <w:r w:rsidRPr="00103873">
              <w:rPr>
                <w:rFonts w:ascii="Calibri" w:eastAsia="Times New Roman" w:hAnsi="Calibri" w:cs="Calibri"/>
                <w:b/>
                <w:bCs/>
                <w:color w:val="000000"/>
                <w:lang w:eastAsia="en-GB"/>
              </w:rPr>
              <w:t>1: Strongly Disagree</w:t>
            </w:r>
          </w:p>
        </w:tc>
      </w:tr>
    </w:tbl>
    <w:p w14:paraId="680DE97F" w14:textId="77777777" w:rsidR="00877EE2" w:rsidRDefault="00877EE2" w:rsidP="00877EE2">
      <w:pPr>
        <w:spacing w:after="0"/>
        <w:rPr>
          <w:rFonts w:ascii="Arial" w:hAnsi="Arial" w:cs="Arial"/>
          <w:sz w:val="23"/>
          <w:szCs w:val="23"/>
        </w:rPr>
      </w:pPr>
    </w:p>
    <w:tbl>
      <w:tblPr>
        <w:tblW w:w="13520" w:type="dxa"/>
        <w:tblLook w:val="04A0" w:firstRow="1" w:lastRow="0" w:firstColumn="1" w:lastColumn="0" w:noHBand="0" w:noVBand="1"/>
      </w:tblPr>
      <w:tblGrid>
        <w:gridCol w:w="1500"/>
        <w:gridCol w:w="6260"/>
        <w:gridCol w:w="960"/>
        <w:gridCol w:w="960"/>
        <w:gridCol w:w="960"/>
        <w:gridCol w:w="960"/>
        <w:gridCol w:w="960"/>
        <w:gridCol w:w="960"/>
      </w:tblGrid>
      <w:tr w:rsidR="00877EE2" w:rsidRPr="00D501CC" w14:paraId="33E99A06" w14:textId="77777777" w:rsidTr="008346E1">
        <w:trPr>
          <w:trHeight w:val="290"/>
        </w:trPr>
        <w:tc>
          <w:tcPr>
            <w:tcW w:w="1500" w:type="dxa"/>
            <w:tcBorders>
              <w:top w:val="nil"/>
              <w:left w:val="nil"/>
              <w:bottom w:val="nil"/>
              <w:right w:val="nil"/>
            </w:tcBorders>
            <w:shd w:val="clear" w:color="auto" w:fill="auto"/>
            <w:noWrap/>
            <w:vAlign w:val="bottom"/>
            <w:hideMark/>
          </w:tcPr>
          <w:p w14:paraId="78C39728" w14:textId="77777777" w:rsidR="00877EE2" w:rsidRPr="00D501CC" w:rsidRDefault="00877EE2" w:rsidP="008346E1">
            <w:pPr>
              <w:spacing w:after="0" w:line="240" w:lineRule="auto"/>
              <w:rPr>
                <w:rFonts w:ascii="Times New Roman" w:eastAsia="Times New Roman" w:hAnsi="Times New Roman" w:cs="Times New Roman"/>
                <w:sz w:val="24"/>
                <w:szCs w:val="24"/>
                <w:lang w:eastAsia="en-GB"/>
              </w:rPr>
            </w:pPr>
          </w:p>
        </w:tc>
        <w:tc>
          <w:tcPr>
            <w:tcW w:w="6260" w:type="dxa"/>
            <w:tcBorders>
              <w:top w:val="nil"/>
              <w:left w:val="nil"/>
              <w:bottom w:val="nil"/>
              <w:right w:val="nil"/>
            </w:tcBorders>
            <w:shd w:val="clear" w:color="auto" w:fill="auto"/>
            <w:noWrap/>
            <w:vAlign w:val="bottom"/>
            <w:hideMark/>
          </w:tcPr>
          <w:p w14:paraId="028ADA90"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5760" w:type="dxa"/>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EF71B3" w14:textId="77777777" w:rsidR="00877EE2" w:rsidRPr="00D501CC" w:rsidRDefault="00877EE2" w:rsidP="008346E1">
            <w:pPr>
              <w:spacing w:after="0" w:line="240" w:lineRule="auto"/>
              <w:jc w:val="center"/>
              <w:rPr>
                <w:rFonts w:ascii="Calibri" w:eastAsia="Times New Roman" w:hAnsi="Calibri" w:cs="Calibri"/>
                <w:color w:val="000000"/>
                <w:lang w:eastAsia="en-GB"/>
              </w:rPr>
            </w:pPr>
            <w:r w:rsidRPr="00D501CC">
              <w:rPr>
                <w:rFonts w:ascii="Calibri" w:eastAsia="Times New Roman" w:hAnsi="Calibri" w:cs="Calibri"/>
                <w:color w:val="000000"/>
                <w:lang w:eastAsia="en-GB"/>
              </w:rPr>
              <w:t>Participants</w:t>
            </w:r>
          </w:p>
        </w:tc>
      </w:tr>
      <w:tr w:rsidR="00877EE2" w:rsidRPr="00D501CC" w14:paraId="4E2503F5" w14:textId="77777777" w:rsidTr="008346E1">
        <w:trPr>
          <w:trHeight w:val="290"/>
        </w:trPr>
        <w:tc>
          <w:tcPr>
            <w:tcW w:w="1500" w:type="dxa"/>
            <w:tcBorders>
              <w:top w:val="nil"/>
              <w:left w:val="nil"/>
              <w:bottom w:val="nil"/>
              <w:right w:val="nil"/>
            </w:tcBorders>
            <w:shd w:val="clear" w:color="auto" w:fill="auto"/>
            <w:noWrap/>
            <w:vAlign w:val="bottom"/>
            <w:hideMark/>
          </w:tcPr>
          <w:p w14:paraId="23C6B94A"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Question no.</w:t>
            </w:r>
          </w:p>
        </w:tc>
        <w:tc>
          <w:tcPr>
            <w:tcW w:w="6260" w:type="dxa"/>
            <w:tcBorders>
              <w:top w:val="nil"/>
              <w:left w:val="nil"/>
              <w:bottom w:val="nil"/>
              <w:right w:val="nil"/>
            </w:tcBorders>
            <w:shd w:val="clear" w:color="auto" w:fill="auto"/>
            <w:noWrap/>
            <w:vAlign w:val="bottom"/>
            <w:hideMark/>
          </w:tcPr>
          <w:p w14:paraId="19BF0EF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Statement/Question</w:t>
            </w:r>
          </w:p>
        </w:tc>
        <w:tc>
          <w:tcPr>
            <w:tcW w:w="960" w:type="dxa"/>
            <w:tcBorders>
              <w:top w:val="nil"/>
              <w:left w:val="single" w:sz="4" w:space="0" w:color="auto"/>
              <w:bottom w:val="single" w:sz="4" w:space="0" w:color="auto"/>
              <w:right w:val="single" w:sz="4" w:space="0" w:color="auto"/>
            </w:tcBorders>
            <w:shd w:val="clear" w:color="000000" w:fill="FF33CC"/>
            <w:noWrap/>
            <w:vAlign w:val="bottom"/>
            <w:hideMark/>
          </w:tcPr>
          <w:p w14:paraId="51AD2331"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P1F</w:t>
            </w:r>
          </w:p>
        </w:tc>
        <w:tc>
          <w:tcPr>
            <w:tcW w:w="960" w:type="dxa"/>
            <w:tcBorders>
              <w:top w:val="nil"/>
              <w:left w:val="nil"/>
              <w:bottom w:val="single" w:sz="4" w:space="0" w:color="auto"/>
              <w:right w:val="single" w:sz="4" w:space="0" w:color="auto"/>
            </w:tcBorders>
            <w:shd w:val="clear" w:color="000000" w:fill="00B0F0"/>
            <w:noWrap/>
            <w:vAlign w:val="bottom"/>
            <w:hideMark/>
          </w:tcPr>
          <w:p w14:paraId="7A2C015D"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P2F</w:t>
            </w:r>
          </w:p>
        </w:tc>
        <w:tc>
          <w:tcPr>
            <w:tcW w:w="960" w:type="dxa"/>
            <w:tcBorders>
              <w:top w:val="nil"/>
              <w:left w:val="nil"/>
              <w:bottom w:val="single" w:sz="4" w:space="0" w:color="auto"/>
              <w:right w:val="single" w:sz="4" w:space="0" w:color="auto"/>
            </w:tcBorders>
            <w:shd w:val="clear" w:color="000000" w:fill="92D050"/>
            <w:noWrap/>
            <w:vAlign w:val="bottom"/>
            <w:hideMark/>
          </w:tcPr>
          <w:p w14:paraId="053D429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P3F</w:t>
            </w:r>
          </w:p>
        </w:tc>
        <w:tc>
          <w:tcPr>
            <w:tcW w:w="960" w:type="dxa"/>
            <w:tcBorders>
              <w:top w:val="nil"/>
              <w:left w:val="nil"/>
              <w:bottom w:val="single" w:sz="4" w:space="0" w:color="auto"/>
              <w:right w:val="single" w:sz="4" w:space="0" w:color="auto"/>
            </w:tcBorders>
            <w:shd w:val="clear" w:color="000000" w:fill="FF0000"/>
            <w:noWrap/>
            <w:vAlign w:val="bottom"/>
            <w:hideMark/>
          </w:tcPr>
          <w:p w14:paraId="1A2FC990"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P4M</w:t>
            </w:r>
          </w:p>
        </w:tc>
        <w:tc>
          <w:tcPr>
            <w:tcW w:w="960" w:type="dxa"/>
            <w:tcBorders>
              <w:top w:val="nil"/>
              <w:left w:val="nil"/>
              <w:bottom w:val="single" w:sz="4" w:space="0" w:color="auto"/>
              <w:right w:val="single" w:sz="4" w:space="0" w:color="auto"/>
            </w:tcBorders>
            <w:shd w:val="clear" w:color="000000" w:fill="FFFF00"/>
            <w:noWrap/>
            <w:vAlign w:val="bottom"/>
            <w:hideMark/>
          </w:tcPr>
          <w:p w14:paraId="365449B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P5M</w:t>
            </w:r>
          </w:p>
        </w:tc>
        <w:tc>
          <w:tcPr>
            <w:tcW w:w="960" w:type="dxa"/>
            <w:tcBorders>
              <w:top w:val="nil"/>
              <w:left w:val="nil"/>
              <w:bottom w:val="single" w:sz="4" w:space="0" w:color="auto"/>
              <w:right w:val="single" w:sz="4" w:space="0" w:color="auto"/>
            </w:tcBorders>
            <w:shd w:val="clear" w:color="000000" w:fill="C9C9C9"/>
            <w:noWrap/>
            <w:vAlign w:val="bottom"/>
            <w:hideMark/>
          </w:tcPr>
          <w:p w14:paraId="5A9CD85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P6M</w:t>
            </w:r>
          </w:p>
        </w:tc>
      </w:tr>
      <w:tr w:rsidR="00877EE2" w:rsidRPr="00D501CC" w14:paraId="5AF34A96" w14:textId="77777777" w:rsidTr="008346E1">
        <w:trPr>
          <w:trHeight w:val="290"/>
        </w:trPr>
        <w:tc>
          <w:tcPr>
            <w:tcW w:w="1500" w:type="dxa"/>
            <w:tcBorders>
              <w:top w:val="nil"/>
              <w:left w:val="nil"/>
              <w:bottom w:val="nil"/>
              <w:right w:val="nil"/>
            </w:tcBorders>
            <w:shd w:val="clear" w:color="000000" w:fill="AEAAAA"/>
            <w:noWrap/>
            <w:vAlign w:val="bottom"/>
            <w:hideMark/>
          </w:tcPr>
          <w:p w14:paraId="7D15B33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SECTION ONE</w:t>
            </w:r>
          </w:p>
        </w:tc>
        <w:tc>
          <w:tcPr>
            <w:tcW w:w="6260" w:type="dxa"/>
            <w:tcBorders>
              <w:top w:val="nil"/>
              <w:left w:val="nil"/>
              <w:bottom w:val="nil"/>
              <w:right w:val="nil"/>
            </w:tcBorders>
            <w:shd w:val="clear" w:color="000000" w:fill="AEAAAA"/>
            <w:noWrap/>
            <w:vAlign w:val="bottom"/>
            <w:hideMark/>
          </w:tcPr>
          <w:p w14:paraId="4489C77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74B6ACFF"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1F17A16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6896F20F"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01D111E7"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4CA8865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78366CA7"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r>
      <w:tr w:rsidR="00877EE2" w:rsidRPr="00D501CC" w14:paraId="219F8E67" w14:textId="77777777" w:rsidTr="008346E1">
        <w:trPr>
          <w:trHeight w:val="290"/>
        </w:trPr>
        <w:tc>
          <w:tcPr>
            <w:tcW w:w="150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42814983"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Q1</w:t>
            </w:r>
          </w:p>
        </w:tc>
        <w:tc>
          <w:tcPr>
            <w:tcW w:w="6260" w:type="dxa"/>
            <w:tcBorders>
              <w:top w:val="single" w:sz="4" w:space="0" w:color="auto"/>
              <w:left w:val="nil"/>
              <w:bottom w:val="single" w:sz="4" w:space="0" w:color="auto"/>
              <w:right w:val="single" w:sz="4" w:space="0" w:color="auto"/>
            </w:tcBorders>
            <w:shd w:val="clear" w:color="auto" w:fill="auto"/>
            <w:hideMark/>
          </w:tcPr>
          <w:p w14:paraId="74EE0B71"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a) I enjoyed working with the VFT.</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6B39DA9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single" w:sz="4" w:space="0" w:color="auto"/>
              <w:left w:val="nil"/>
              <w:bottom w:val="single" w:sz="4" w:space="0" w:color="auto"/>
              <w:right w:val="single" w:sz="4" w:space="0" w:color="auto"/>
            </w:tcBorders>
            <w:shd w:val="clear" w:color="000000" w:fill="FFC000"/>
            <w:noWrap/>
            <w:vAlign w:val="bottom"/>
            <w:hideMark/>
          </w:tcPr>
          <w:p w14:paraId="2584E73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76A81B7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2A33DF82"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2312482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0F67F14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r>
      <w:tr w:rsidR="00877EE2" w:rsidRPr="00D501CC" w14:paraId="279D663C"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0126D0F3"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hideMark/>
          </w:tcPr>
          <w:p w14:paraId="492AB159"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b) I understood what the VFT was showing me.</w:t>
            </w:r>
          </w:p>
        </w:tc>
        <w:tc>
          <w:tcPr>
            <w:tcW w:w="960" w:type="dxa"/>
            <w:tcBorders>
              <w:top w:val="nil"/>
              <w:left w:val="nil"/>
              <w:bottom w:val="single" w:sz="4" w:space="0" w:color="auto"/>
              <w:right w:val="single" w:sz="4" w:space="0" w:color="auto"/>
            </w:tcBorders>
            <w:shd w:val="clear" w:color="000000" w:fill="FF0000"/>
            <w:noWrap/>
            <w:vAlign w:val="bottom"/>
            <w:hideMark/>
          </w:tcPr>
          <w:p w14:paraId="05E2909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5FD15CA0"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7DDB3E50"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5EF27B3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176F073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19748EF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r>
      <w:tr w:rsidR="00877EE2" w:rsidRPr="00D501CC" w14:paraId="41311DB6"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5C67D0B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000000" w:fill="FCE4D6"/>
            <w:hideMark/>
          </w:tcPr>
          <w:p w14:paraId="15BF73F9"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c) Using the VFT took up too much of the lesson time. (N)</w:t>
            </w:r>
          </w:p>
        </w:tc>
        <w:tc>
          <w:tcPr>
            <w:tcW w:w="960" w:type="dxa"/>
            <w:tcBorders>
              <w:top w:val="nil"/>
              <w:left w:val="nil"/>
              <w:bottom w:val="single" w:sz="4" w:space="0" w:color="auto"/>
              <w:right w:val="single" w:sz="4" w:space="0" w:color="auto"/>
            </w:tcBorders>
            <w:shd w:val="clear" w:color="000000" w:fill="FFC000"/>
            <w:noWrap/>
            <w:vAlign w:val="bottom"/>
            <w:hideMark/>
          </w:tcPr>
          <w:p w14:paraId="6CD0C95B"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0000"/>
            <w:noWrap/>
            <w:vAlign w:val="bottom"/>
            <w:hideMark/>
          </w:tcPr>
          <w:p w14:paraId="20C9A73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C9C9C9"/>
            <w:noWrap/>
            <w:vAlign w:val="bottom"/>
            <w:hideMark/>
          </w:tcPr>
          <w:p w14:paraId="7320A5E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C9C9C9"/>
            <w:noWrap/>
            <w:vAlign w:val="bottom"/>
            <w:hideMark/>
          </w:tcPr>
          <w:p w14:paraId="468935E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C9C9C9"/>
            <w:noWrap/>
            <w:vAlign w:val="bottom"/>
            <w:hideMark/>
          </w:tcPr>
          <w:p w14:paraId="18E4E3F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C9C9C9"/>
            <w:noWrap/>
            <w:vAlign w:val="bottom"/>
            <w:hideMark/>
          </w:tcPr>
          <w:p w14:paraId="200A2B70"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r>
      <w:tr w:rsidR="00877EE2" w:rsidRPr="00D501CC" w14:paraId="459AF6A1"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144DA789"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hideMark/>
          </w:tcPr>
          <w:p w14:paraId="0220F323"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d) I felt I did well in the VFT exercises.</w:t>
            </w:r>
          </w:p>
        </w:tc>
        <w:tc>
          <w:tcPr>
            <w:tcW w:w="960" w:type="dxa"/>
            <w:tcBorders>
              <w:top w:val="nil"/>
              <w:left w:val="nil"/>
              <w:bottom w:val="single" w:sz="4" w:space="0" w:color="auto"/>
              <w:right w:val="single" w:sz="4" w:space="0" w:color="auto"/>
            </w:tcBorders>
            <w:shd w:val="clear" w:color="000000" w:fill="FF0000"/>
            <w:noWrap/>
            <w:vAlign w:val="bottom"/>
            <w:hideMark/>
          </w:tcPr>
          <w:p w14:paraId="451C3A5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66F5FC88"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C000"/>
            <w:noWrap/>
            <w:vAlign w:val="bottom"/>
            <w:hideMark/>
          </w:tcPr>
          <w:p w14:paraId="05E5ECB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C000"/>
            <w:noWrap/>
            <w:vAlign w:val="bottom"/>
            <w:hideMark/>
          </w:tcPr>
          <w:p w14:paraId="60B6CCE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0000"/>
            <w:noWrap/>
            <w:vAlign w:val="bottom"/>
            <w:hideMark/>
          </w:tcPr>
          <w:p w14:paraId="5FDF51AB"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154CFD3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r>
      <w:tr w:rsidR="00877EE2" w:rsidRPr="00D501CC" w14:paraId="15A46AF8"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64F45B8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hideMark/>
          </w:tcPr>
          <w:p w14:paraId="0D68FAA1"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e) It was interesting to look at my sound using the VFT.</w:t>
            </w:r>
          </w:p>
        </w:tc>
        <w:tc>
          <w:tcPr>
            <w:tcW w:w="960" w:type="dxa"/>
            <w:tcBorders>
              <w:top w:val="nil"/>
              <w:left w:val="nil"/>
              <w:bottom w:val="single" w:sz="4" w:space="0" w:color="auto"/>
              <w:right w:val="single" w:sz="4" w:space="0" w:color="auto"/>
            </w:tcBorders>
            <w:shd w:val="clear" w:color="000000" w:fill="FF0000"/>
            <w:noWrap/>
            <w:vAlign w:val="bottom"/>
            <w:hideMark/>
          </w:tcPr>
          <w:p w14:paraId="0F63B42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7F020DF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0CDE642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4AB4A7E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0F99EED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1F6C37C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r>
      <w:tr w:rsidR="00877EE2" w:rsidRPr="00D501CC" w14:paraId="7ED3722C" w14:textId="77777777" w:rsidTr="008346E1">
        <w:trPr>
          <w:trHeight w:val="30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5FA85CDF"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000000" w:fill="FCE4D6"/>
            <w:hideMark/>
          </w:tcPr>
          <w:p w14:paraId="58FFBA5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f) I found it distracting to watch the VFT while I was singing. (N)</w:t>
            </w:r>
          </w:p>
        </w:tc>
        <w:tc>
          <w:tcPr>
            <w:tcW w:w="960" w:type="dxa"/>
            <w:tcBorders>
              <w:top w:val="nil"/>
              <w:left w:val="nil"/>
              <w:bottom w:val="single" w:sz="4" w:space="0" w:color="auto"/>
              <w:right w:val="single" w:sz="4" w:space="0" w:color="auto"/>
            </w:tcBorders>
            <w:shd w:val="clear" w:color="000000" w:fill="00B0F0"/>
            <w:noWrap/>
            <w:vAlign w:val="bottom"/>
            <w:hideMark/>
          </w:tcPr>
          <w:p w14:paraId="659D7C7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00B0F0"/>
            <w:noWrap/>
            <w:vAlign w:val="bottom"/>
            <w:hideMark/>
          </w:tcPr>
          <w:p w14:paraId="65BBE22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FFC000"/>
            <w:noWrap/>
            <w:vAlign w:val="bottom"/>
            <w:hideMark/>
          </w:tcPr>
          <w:p w14:paraId="73DFC99B"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00B0F0"/>
            <w:noWrap/>
            <w:vAlign w:val="bottom"/>
            <w:hideMark/>
          </w:tcPr>
          <w:p w14:paraId="6B463E89"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C9C9C9"/>
            <w:noWrap/>
            <w:vAlign w:val="bottom"/>
            <w:hideMark/>
          </w:tcPr>
          <w:p w14:paraId="00D9F819"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00B0F0"/>
            <w:noWrap/>
            <w:vAlign w:val="bottom"/>
            <w:hideMark/>
          </w:tcPr>
          <w:p w14:paraId="450F80F8"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r>
      <w:tr w:rsidR="00877EE2" w:rsidRPr="00D501CC" w14:paraId="68AF7681"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10D0039D"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hideMark/>
          </w:tcPr>
          <w:p w14:paraId="17275AC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g) I felt confident during the VFT exercises.</w:t>
            </w:r>
          </w:p>
        </w:tc>
        <w:tc>
          <w:tcPr>
            <w:tcW w:w="960" w:type="dxa"/>
            <w:tcBorders>
              <w:top w:val="nil"/>
              <w:left w:val="nil"/>
              <w:bottom w:val="single" w:sz="4" w:space="0" w:color="auto"/>
              <w:right w:val="single" w:sz="4" w:space="0" w:color="auto"/>
            </w:tcBorders>
            <w:shd w:val="clear" w:color="000000" w:fill="FFC000"/>
            <w:noWrap/>
            <w:vAlign w:val="bottom"/>
            <w:hideMark/>
          </w:tcPr>
          <w:p w14:paraId="5BD35039"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C000"/>
            <w:noWrap/>
            <w:vAlign w:val="bottom"/>
            <w:hideMark/>
          </w:tcPr>
          <w:p w14:paraId="54B98E2C"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C000"/>
            <w:noWrap/>
            <w:vAlign w:val="bottom"/>
            <w:hideMark/>
          </w:tcPr>
          <w:p w14:paraId="6D90044D"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C000"/>
            <w:noWrap/>
            <w:vAlign w:val="bottom"/>
            <w:hideMark/>
          </w:tcPr>
          <w:p w14:paraId="4901E16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0000"/>
            <w:noWrap/>
            <w:vAlign w:val="bottom"/>
            <w:hideMark/>
          </w:tcPr>
          <w:p w14:paraId="683107C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C9C9C9"/>
            <w:noWrap/>
            <w:vAlign w:val="bottom"/>
            <w:hideMark/>
          </w:tcPr>
          <w:p w14:paraId="3C036110"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r>
      <w:tr w:rsidR="00877EE2" w:rsidRPr="00D501CC" w14:paraId="0F77B29B"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2E622EF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hideMark/>
          </w:tcPr>
          <w:p w14:paraId="07AFCBF7"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h) Watching the VFT helped me to focus on my singing.</w:t>
            </w:r>
          </w:p>
        </w:tc>
        <w:tc>
          <w:tcPr>
            <w:tcW w:w="960" w:type="dxa"/>
            <w:tcBorders>
              <w:top w:val="nil"/>
              <w:left w:val="nil"/>
              <w:bottom w:val="single" w:sz="4" w:space="0" w:color="auto"/>
              <w:right w:val="single" w:sz="4" w:space="0" w:color="auto"/>
            </w:tcBorders>
            <w:shd w:val="clear" w:color="000000" w:fill="FF0000"/>
            <w:noWrap/>
            <w:vAlign w:val="bottom"/>
            <w:hideMark/>
          </w:tcPr>
          <w:p w14:paraId="7E30723B"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00B0F0"/>
            <w:noWrap/>
            <w:vAlign w:val="bottom"/>
            <w:hideMark/>
          </w:tcPr>
          <w:p w14:paraId="239B47C8"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FFC000"/>
            <w:noWrap/>
            <w:vAlign w:val="bottom"/>
            <w:hideMark/>
          </w:tcPr>
          <w:p w14:paraId="171D915C"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C9C9C9"/>
            <w:noWrap/>
            <w:vAlign w:val="bottom"/>
            <w:hideMark/>
          </w:tcPr>
          <w:p w14:paraId="645E37C2"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FF0000"/>
            <w:noWrap/>
            <w:vAlign w:val="bottom"/>
            <w:hideMark/>
          </w:tcPr>
          <w:p w14:paraId="0D8DF64E"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1A2EC63C"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r>
      <w:tr w:rsidR="00877EE2" w:rsidRPr="00D501CC" w14:paraId="2D04DF22"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7E0BB0B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000000" w:fill="FCE4D6"/>
            <w:hideMark/>
          </w:tcPr>
          <w:p w14:paraId="218800A1" w14:textId="77777777" w:rsidR="00877EE2" w:rsidRPr="00D501CC" w:rsidRDefault="00877EE2" w:rsidP="008346E1">
            <w:pPr>
              <w:spacing w:after="0" w:line="240" w:lineRule="auto"/>
              <w:rPr>
                <w:rFonts w:ascii="Calibri" w:eastAsia="Times New Roman" w:hAnsi="Calibri" w:cs="Calibri"/>
                <w:color w:val="000000"/>
                <w:lang w:eastAsia="en-GB"/>
              </w:rPr>
            </w:pPr>
            <w:proofErr w:type="spellStart"/>
            <w:r w:rsidRPr="00D501CC">
              <w:rPr>
                <w:rFonts w:ascii="Calibri" w:eastAsia="Times New Roman" w:hAnsi="Calibri" w:cs="Calibri"/>
                <w:color w:val="000000"/>
                <w:lang w:eastAsia="en-GB"/>
              </w:rPr>
              <w:t>i</w:t>
            </w:r>
            <w:proofErr w:type="spellEnd"/>
            <w:r w:rsidRPr="00D501CC">
              <w:rPr>
                <w:rFonts w:ascii="Calibri" w:eastAsia="Times New Roman" w:hAnsi="Calibri" w:cs="Calibri"/>
                <w:color w:val="000000"/>
                <w:lang w:eastAsia="en-GB"/>
              </w:rPr>
              <w:t>) I felt anxious about making mistakes when using the VFT. (N)</w:t>
            </w:r>
          </w:p>
        </w:tc>
        <w:tc>
          <w:tcPr>
            <w:tcW w:w="960" w:type="dxa"/>
            <w:tcBorders>
              <w:top w:val="nil"/>
              <w:left w:val="nil"/>
              <w:bottom w:val="single" w:sz="4" w:space="0" w:color="auto"/>
              <w:right w:val="single" w:sz="4" w:space="0" w:color="auto"/>
            </w:tcBorders>
            <w:shd w:val="clear" w:color="000000" w:fill="0070C0"/>
            <w:noWrap/>
            <w:vAlign w:val="bottom"/>
            <w:hideMark/>
          </w:tcPr>
          <w:p w14:paraId="798CDC5A"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00B0F0"/>
            <w:noWrap/>
            <w:vAlign w:val="bottom"/>
            <w:hideMark/>
          </w:tcPr>
          <w:p w14:paraId="2BEE6DEB"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C9C9C9"/>
            <w:noWrap/>
            <w:vAlign w:val="bottom"/>
            <w:hideMark/>
          </w:tcPr>
          <w:p w14:paraId="74FBA8B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0070C0"/>
            <w:noWrap/>
            <w:vAlign w:val="bottom"/>
            <w:hideMark/>
          </w:tcPr>
          <w:p w14:paraId="75842DD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FFC000"/>
            <w:noWrap/>
            <w:vAlign w:val="bottom"/>
            <w:hideMark/>
          </w:tcPr>
          <w:p w14:paraId="6AE0C99B"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C9C9C9"/>
            <w:noWrap/>
            <w:vAlign w:val="bottom"/>
            <w:hideMark/>
          </w:tcPr>
          <w:p w14:paraId="4CA33A6A"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r>
      <w:tr w:rsidR="00877EE2" w:rsidRPr="00D501CC" w14:paraId="5C7A7907"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2EF0E109"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hideMark/>
          </w:tcPr>
          <w:p w14:paraId="69F5ED4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j) I found it useful to look back at the VFT after I had sung.</w:t>
            </w:r>
          </w:p>
        </w:tc>
        <w:tc>
          <w:tcPr>
            <w:tcW w:w="960" w:type="dxa"/>
            <w:tcBorders>
              <w:top w:val="nil"/>
              <w:left w:val="nil"/>
              <w:bottom w:val="single" w:sz="4" w:space="0" w:color="auto"/>
              <w:right w:val="single" w:sz="4" w:space="0" w:color="auto"/>
            </w:tcBorders>
            <w:shd w:val="clear" w:color="000000" w:fill="FF0000"/>
            <w:noWrap/>
            <w:vAlign w:val="bottom"/>
            <w:hideMark/>
          </w:tcPr>
          <w:p w14:paraId="1A9BF8C3"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6CA30703"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0000"/>
            <w:noWrap/>
            <w:vAlign w:val="bottom"/>
            <w:hideMark/>
          </w:tcPr>
          <w:p w14:paraId="4550E47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4B58A1A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223FA03A"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7DF288E3"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r>
      <w:tr w:rsidR="00877EE2" w:rsidRPr="00D501CC" w14:paraId="61AEB69D"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6181F87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hideMark/>
          </w:tcPr>
          <w:p w14:paraId="52255E1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k) I felt that time flew by when I was using the VFT.</w:t>
            </w:r>
          </w:p>
        </w:tc>
        <w:tc>
          <w:tcPr>
            <w:tcW w:w="960" w:type="dxa"/>
            <w:tcBorders>
              <w:top w:val="nil"/>
              <w:left w:val="nil"/>
              <w:bottom w:val="single" w:sz="4" w:space="0" w:color="auto"/>
              <w:right w:val="single" w:sz="4" w:space="0" w:color="auto"/>
            </w:tcBorders>
            <w:shd w:val="clear" w:color="000000" w:fill="FF0000"/>
            <w:noWrap/>
            <w:vAlign w:val="bottom"/>
            <w:hideMark/>
          </w:tcPr>
          <w:p w14:paraId="7E97A46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0070C0"/>
            <w:noWrap/>
            <w:vAlign w:val="bottom"/>
            <w:hideMark/>
          </w:tcPr>
          <w:p w14:paraId="1A8AA33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FF0000"/>
            <w:noWrap/>
            <w:vAlign w:val="bottom"/>
            <w:hideMark/>
          </w:tcPr>
          <w:p w14:paraId="53A342E0"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C9C9C9"/>
            <w:noWrap/>
            <w:vAlign w:val="bottom"/>
            <w:hideMark/>
          </w:tcPr>
          <w:p w14:paraId="39496E6E"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FF0000"/>
            <w:noWrap/>
            <w:vAlign w:val="bottom"/>
            <w:hideMark/>
          </w:tcPr>
          <w:p w14:paraId="511E50B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130C809D"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r>
      <w:tr w:rsidR="00877EE2" w:rsidRPr="00D501CC" w14:paraId="4A9930F1"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06A08BF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000000" w:fill="FCE4D6"/>
            <w:hideMark/>
          </w:tcPr>
          <w:p w14:paraId="5827326A"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l) I found working with the VFT boring. (N)</w:t>
            </w:r>
          </w:p>
        </w:tc>
        <w:tc>
          <w:tcPr>
            <w:tcW w:w="960" w:type="dxa"/>
            <w:tcBorders>
              <w:top w:val="nil"/>
              <w:left w:val="nil"/>
              <w:bottom w:val="single" w:sz="4" w:space="0" w:color="auto"/>
              <w:right w:val="single" w:sz="4" w:space="0" w:color="auto"/>
            </w:tcBorders>
            <w:shd w:val="clear" w:color="000000" w:fill="00B0F0"/>
            <w:noWrap/>
            <w:vAlign w:val="bottom"/>
            <w:hideMark/>
          </w:tcPr>
          <w:p w14:paraId="72C5ED9D"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FF0000"/>
            <w:noWrap/>
            <w:vAlign w:val="bottom"/>
            <w:hideMark/>
          </w:tcPr>
          <w:p w14:paraId="2E39897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0070C0"/>
            <w:noWrap/>
            <w:vAlign w:val="bottom"/>
            <w:hideMark/>
          </w:tcPr>
          <w:p w14:paraId="705B3D38"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0070C0"/>
            <w:noWrap/>
            <w:vAlign w:val="bottom"/>
            <w:hideMark/>
          </w:tcPr>
          <w:p w14:paraId="774886E0"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00B0F0"/>
            <w:noWrap/>
            <w:vAlign w:val="bottom"/>
            <w:hideMark/>
          </w:tcPr>
          <w:p w14:paraId="346B313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00B0F0"/>
            <w:noWrap/>
            <w:vAlign w:val="bottom"/>
            <w:hideMark/>
          </w:tcPr>
          <w:p w14:paraId="0F4AFB59"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r>
      <w:tr w:rsidR="00877EE2" w:rsidRPr="00D501CC" w14:paraId="02AAFBB5"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71F75C73"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hideMark/>
          </w:tcPr>
          <w:p w14:paraId="39A28BE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m) I felt my singing improved while using the VFT.</w:t>
            </w:r>
          </w:p>
        </w:tc>
        <w:tc>
          <w:tcPr>
            <w:tcW w:w="960" w:type="dxa"/>
            <w:tcBorders>
              <w:top w:val="nil"/>
              <w:left w:val="nil"/>
              <w:bottom w:val="single" w:sz="4" w:space="0" w:color="auto"/>
              <w:right w:val="single" w:sz="4" w:space="0" w:color="auto"/>
            </w:tcBorders>
            <w:shd w:val="clear" w:color="000000" w:fill="FF0000"/>
            <w:noWrap/>
            <w:vAlign w:val="bottom"/>
            <w:hideMark/>
          </w:tcPr>
          <w:p w14:paraId="2BDD2A5B"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5EAEA2F3"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6CAE1F7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C9C9C9"/>
            <w:noWrap/>
            <w:vAlign w:val="bottom"/>
            <w:hideMark/>
          </w:tcPr>
          <w:p w14:paraId="6EF9F43D"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FF0000"/>
            <w:noWrap/>
            <w:vAlign w:val="bottom"/>
            <w:hideMark/>
          </w:tcPr>
          <w:p w14:paraId="061BCA7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7332E5E8"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r>
      <w:tr w:rsidR="00877EE2" w:rsidRPr="00D501CC" w14:paraId="5F4EC5A5" w14:textId="77777777" w:rsidTr="008346E1">
        <w:trPr>
          <w:trHeight w:val="33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7486FD2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hideMark/>
          </w:tcPr>
          <w:p w14:paraId="79A9EBE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n) I learnt something new about my voice while using the VFT.</w:t>
            </w:r>
          </w:p>
        </w:tc>
        <w:tc>
          <w:tcPr>
            <w:tcW w:w="960" w:type="dxa"/>
            <w:tcBorders>
              <w:top w:val="nil"/>
              <w:left w:val="nil"/>
              <w:bottom w:val="single" w:sz="4" w:space="0" w:color="auto"/>
              <w:right w:val="single" w:sz="4" w:space="0" w:color="auto"/>
            </w:tcBorders>
            <w:shd w:val="clear" w:color="000000" w:fill="FF0000"/>
            <w:noWrap/>
            <w:vAlign w:val="bottom"/>
            <w:hideMark/>
          </w:tcPr>
          <w:p w14:paraId="06CBD2B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545F693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6B53EEF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0E037C5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36C5936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54B5D8E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r>
      <w:tr w:rsidR="00877EE2" w:rsidRPr="00D501CC" w14:paraId="29687361"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6C013FD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000000" w:fill="FCE4D6"/>
            <w:hideMark/>
          </w:tcPr>
          <w:p w14:paraId="06FA8FA5"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(N) = negative statement prompt</w:t>
            </w:r>
          </w:p>
        </w:tc>
        <w:tc>
          <w:tcPr>
            <w:tcW w:w="960" w:type="dxa"/>
            <w:tcBorders>
              <w:top w:val="nil"/>
              <w:left w:val="nil"/>
              <w:bottom w:val="single" w:sz="4" w:space="0" w:color="auto"/>
              <w:right w:val="single" w:sz="4" w:space="0" w:color="auto"/>
            </w:tcBorders>
            <w:shd w:val="clear" w:color="auto" w:fill="auto"/>
            <w:noWrap/>
            <w:vAlign w:val="bottom"/>
            <w:hideMark/>
          </w:tcPr>
          <w:p w14:paraId="5565688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E672C9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725EC1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4DE8B97"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89DEEE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DE305F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r>
      <w:tr w:rsidR="00877EE2" w:rsidRPr="00D501CC" w14:paraId="6CCC9F92" w14:textId="77777777" w:rsidTr="008346E1">
        <w:trPr>
          <w:trHeight w:val="290"/>
        </w:trPr>
        <w:tc>
          <w:tcPr>
            <w:tcW w:w="1500" w:type="dxa"/>
            <w:tcBorders>
              <w:top w:val="nil"/>
              <w:left w:val="nil"/>
              <w:bottom w:val="nil"/>
              <w:right w:val="nil"/>
            </w:tcBorders>
            <w:shd w:val="clear" w:color="auto" w:fill="auto"/>
            <w:noWrap/>
            <w:vAlign w:val="bottom"/>
            <w:hideMark/>
          </w:tcPr>
          <w:p w14:paraId="271F0EE1" w14:textId="77777777" w:rsidR="00877EE2" w:rsidRPr="00D501CC" w:rsidRDefault="00877EE2" w:rsidP="008346E1">
            <w:pPr>
              <w:spacing w:after="0" w:line="240" w:lineRule="auto"/>
              <w:rPr>
                <w:rFonts w:ascii="Calibri" w:eastAsia="Times New Roman" w:hAnsi="Calibri" w:cs="Calibri"/>
                <w:color w:val="000000"/>
                <w:lang w:eastAsia="en-GB"/>
              </w:rPr>
            </w:pPr>
          </w:p>
        </w:tc>
        <w:tc>
          <w:tcPr>
            <w:tcW w:w="6260" w:type="dxa"/>
            <w:tcBorders>
              <w:top w:val="nil"/>
              <w:left w:val="nil"/>
              <w:bottom w:val="nil"/>
              <w:right w:val="nil"/>
            </w:tcBorders>
            <w:shd w:val="clear" w:color="auto" w:fill="auto"/>
            <w:noWrap/>
            <w:vAlign w:val="bottom"/>
            <w:hideMark/>
          </w:tcPr>
          <w:p w14:paraId="6D8AA1E1"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A713443"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EEF48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2811E5"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436E22"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E4F66E"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CE98E7"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010A2640" w14:textId="77777777" w:rsidTr="008346E1">
        <w:trPr>
          <w:trHeight w:val="290"/>
        </w:trPr>
        <w:tc>
          <w:tcPr>
            <w:tcW w:w="1500" w:type="dxa"/>
            <w:tcBorders>
              <w:top w:val="nil"/>
              <w:left w:val="nil"/>
              <w:bottom w:val="nil"/>
              <w:right w:val="nil"/>
            </w:tcBorders>
            <w:shd w:val="clear" w:color="auto" w:fill="auto"/>
            <w:noWrap/>
            <w:vAlign w:val="bottom"/>
            <w:hideMark/>
          </w:tcPr>
          <w:p w14:paraId="0112931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6260" w:type="dxa"/>
            <w:tcBorders>
              <w:top w:val="nil"/>
              <w:left w:val="nil"/>
              <w:bottom w:val="nil"/>
              <w:right w:val="nil"/>
            </w:tcBorders>
            <w:shd w:val="clear" w:color="auto" w:fill="auto"/>
            <w:noWrap/>
            <w:vAlign w:val="bottom"/>
            <w:hideMark/>
          </w:tcPr>
          <w:p w14:paraId="40A16DF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044E5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3E01A0"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D11C70"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E3CA8D7"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82603C5"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6B50DF"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7309C45E" w14:textId="77777777" w:rsidTr="008346E1">
        <w:trPr>
          <w:trHeight w:val="290"/>
        </w:trPr>
        <w:tc>
          <w:tcPr>
            <w:tcW w:w="150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7D6A114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Q2</w:t>
            </w:r>
          </w:p>
        </w:tc>
        <w:tc>
          <w:tcPr>
            <w:tcW w:w="6260" w:type="dxa"/>
            <w:tcBorders>
              <w:top w:val="single" w:sz="4" w:space="0" w:color="auto"/>
              <w:left w:val="nil"/>
              <w:bottom w:val="single" w:sz="4" w:space="0" w:color="auto"/>
              <w:right w:val="single" w:sz="4" w:space="0" w:color="auto"/>
            </w:tcBorders>
            <w:shd w:val="clear" w:color="000000" w:fill="E7E6E6"/>
            <w:noWrap/>
            <w:vAlign w:val="bottom"/>
            <w:hideMark/>
          </w:tcPr>
          <w:p w14:paraId="6926D60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I found it helpful to use the VFT during…</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11EE615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01198F1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4C94281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6AD220E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1A44B4C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58D80A23"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r>
      <w:tr w:rsidR="00877EE2" w:rsidRPr="00D501CC" w14:paraId="400C751B"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58BF3A51"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3B2D0C1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the onset exercises</w:t>
            </w:r>
          </w:p>
        </w:tc>
        <w:tc>
          <w:tcPr>
            <w:tcW w:w="960" w:type="dxa"/>
            <w:tcBorders>
              <w:top w:val="nil"/>
              <w:left w:val="nil"/>
              <w:bottom w:val="single" w:sz="4" w:space="0" w:color="auto"/>
              <w:right w:val="single" w:sz="4" w:space="0" w:color="auto"/>
            </w:tcBorders>
            <w:shd w:val="clear" w:color="000000" w:fill="FF0000"/>
            <w:noWrap/>
            <w:vAlign w:val="bottom"/>
            <w:hideMark/>
          </w:tcPr>
          <w:p w14:paraId="4A36BACE"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30A95DDC"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6C827F69"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655ECBB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00BA0CF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7C901F44"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r>
      <w:tr w:rsidR="00877EE2" w:rsidRPr="00D501CC" w14:paraId="67F8973A"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38F56680"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lastRenderedPageBreak/>
              <w:t> </w:t>
            </w:r>
          </w:p>
        </w:tc>
        <w:tc>
          <w:tcPr>
            <w:tcW w:w="6260" w:type="dxa"/>
            <w:tcBorders>
              <w:top w:val="nil"/>
              <w:left w:val="nil"/>
              <w:bottom w:val="single" w:sz="4" w:space="0" w:color="auto"/>
              <w:right w:val="single" w:sz="4" w:space="0" w:color="auto"/>
            </w:tcBorders>
            <w:shd w:val="clear" w:color="auto" w:fill="auto"/>
            <w:noWrap/>
            <w:vAlign w:val="bottom"/>
            <w:hideMark/>
          </w:tcPr>
          <w:p w14:paraId="396A003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xml:space="preserve">… the </w:t>
            </w:r>
            <w:proofErr w:type="spellStart"/>
            <w:r w:rsidRPr="00D501CC">
              <w:rPr>
                <w:rFonts w:ascii="Calibri" w:eastAsia="Times New Roman" w:hAnsi="Calibri" w:cs="Calibri"/>
                <w:color w:val="000000"/>
                <w:lang w:eastAsia="en-GB"/>
              </w:rPr>
              <w:t>messa</w:t>
            </w:r>
            <w:proofErr w:type="spellEnd"/>
            <w:r w:rsidRPr="00D501CC">
              <w:rPr>
                <w:rFonts w:ascii="Calibri" w:eastAsia="Times New Roman" w:hAnsi="Calibri" w:cs="Calibri"/>
                <w:color w:val="000000"/>
                <w:lang w:eastAsia="en-GB"/>
              </w:rPr>
              <w:t xml:space="preserve"> di voce exercises</w:t>
            </w:r>
          </w:p>
        </w:tc>
        <w:tc>
          <w:tcPr>
            <w:tcW w:w="960" w:type="dxa"/>
            <w:tcBorders>
              <w:top w:val="nil"/>
              <w:left w:val="nil"/>
              <w:bottom w:val="single" w:sz="4" w:space="0" w:color="auto"/>
              <w:right w:val="single" w:sz="4" w:space="0" w:color="auto"/>
            </w:tcBorders>
            <w:shd w:val="clear" w:color="000000" w:fill="FF0000"/>
            <w:noWrap/>
            <w:vAlign w:val="bottom"/>
            <w:hideMark/>
          </w:tcPr>
          <w:p w14:paraId="3297DF6E"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07634C7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0778377D"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29F55EE0"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45456E2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139F792E"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r>
      <w:tr w:rsidR="00877EE2" w:rsidRPr="00D501CC" w14:paraId="013952A3"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46CE6AC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77E344E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my pieces</w:t>
            </w:r>
          </w:p>
        </w:tc>
        <w:tc>
          <w:tcPr>
            <w:tcW w:w="960" w:type="dxa"/>
            <w:tcBorders>
              <w:top w:val="nil"/>
              <w:left w:val="nil"/>
              <w:bottom w:val="single" w:sz="4" w:space="0" w:color="auto"/>
              <w:right w:val="single" w:sz="4" w:space="0" w:color="auto"/>
            </w:tcBorders>
            <w:shd w:val="clear" w:color="000000" w:fill="FF0000"/>
            <w:noWrap/>
            <w:vAlign w:val="bottom"/>
            <w:hideMark/>
          </w:tcPr>
          <w:p w14:paraId="64D778B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C9C9C9"/>
            <w:noWrap/>
            <w:vAlign w:val="bottom"/>
            <w:hideMark/>
          </w:tcPr>
          <w:p w14:paraId="393E9E7B"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FFC000"/>
            <w:noWrap/>
            <w:vAlign w:val="bottom"/>
            <w:hideMark/>
          </w:tcPr>
          <w:p w14:paraId="3252AFA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0000"/>
            <w:noWrap/>
            <w:vAlign w:val="bottom"/>
            <w:hideMark/>
          </w:tcPr>
          <w:p w14:paraId="29293A6A"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2DB2B672"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C9C9C9"/>
            <w:noWrap/>
            <w:vAlign w:val="bottom"/>
            <w:hideMark/>
          </w:tcPr>
          <w:p w14:paraId="3C0E0742"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r>
      <w:tr w:rsidR="00877EE2" w:rsidRPr="00D501CC" w14:paraId="24123914" w14:textId="77777777" w:rsidTr="008346E1">
        <w:trPr>
          <w:trHeight w:val="67"/>
        </w:trPr>
        <w:tc>
          <w:tcPr>
            <w:tcW w:w="1500" w:type="dxa"/>
            <w:tcBorders>
              <w:top w:val="nil"/>
              <w:left w:val="nil"/>
              <w:bottom w:val="nil"/>
              <w:right w:val="nil"/>
            </w:tcBorders>
            <w:shd w:val="clear" w:color="auto" w:fill="auto"/>
            <w:noWrap/>
            <w:vAlign w:val="bottom"/>
            <w:hideMark/>
          </w:tcPr>
          <w:p w14:paraId="0F23DAA9" w14:textId="77777777" w:rsidR="00877EE2" w:rsidRPr="00D501CC" w:rsidRDefault="00877EE2" w:rsidP="008346E1">
            <w:pPr>
              <w:spacing w:after="0" w:line="240" w:lineRule="auto"/>
              <w:jc w:val="right"/>
              <w:rPr>
                <w:rFonts w:ascii="Calibri" w:eastAsia="Times New Roman" w:hAnsi="Calibri" w:cs="Calibri"/>
                <w:color w:val="000000"/>
                <w:lang w:eastAsia="en-GB"/>
              </w:rPr>
            </w:pPr>
          </w:p>
        </w:tc>
        <w:tc>
          <w:tcPr>
            <w:tcW w:w="6260" w:type="dxa"/>
            <w:tcBorders>
              <w:top w:val="nil"/>
              <w:left w:val="nil"/>
              <w:bottom w:val="nil"/>
              <w:right w:val="nil"/>
            </w:tcBorders>
            <w:shd w:val="clear" w:color="auto" w:fill="auto"/>
            <w:noWrap/>
            <w:vAlign w:val="bottom"/>
            <w:hideMark/>
          </w:tcPr>
          <w:p w14:paraId="6D8835A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D7F05C0"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0C49ED"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7CE542"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173FEDA"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04BDEC"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F6E094"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675BD000" w14:textId="77777777" w:rsidTr="008346E1">
        <w:trPr>
          <w:trHeight w:val="290"/>
        </w:trPr>
        <w:tc>
          <w:tcPr>
            <w:tcW w:w="1500" w:type="dxa"/>
            <w:tcBorders>
              <w:top w:val="nil"/>
              <w:left w:val="nil"/>
              <w:bottom w:val="nil"/>
              <w:right w:val="nil"/>
            </w:tcBorders>
            <w:shd w:val="clear" w:color="auto" w:fill="auto"/>
            <w:noWrap/>
            <w:vAlign w:val="bottom"/>
            <w:hideMark/>
          </w:tcPr>
          <w:p w14:paraId="6A24674A"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6260" w:type="dxa"/>
            <w:tcBorders>
              <w:top w:val="nil"/>
              <w:left w:val="nil"/>
              <w:bottom w:val="nil"/>
              <w:right w:val="nil"/>
            </w:tcBorders>
            <w:shd w:val="clear" w:color="auto" w:fill="auto"/>
            <w:noWrap/>
            <w:vAlign w:val="bottom"/>
            <w:hideMark/>
          </w:tcPr>
          <w:p w14:paraId="119B767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1CCBB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BFD11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C5669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FDF67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8E508E1"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924487"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60039677" w14:textId="77777777" w:rsidTr="008346E1">
        <w:trPr>
          <w:trHeight w:val="290"/>
        </w:trPr>
        <w:tc>
          <w:tcPr>
            <w:tcW w:w="150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48476B7D"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Q3</w:t>
            </w:r>
          </w:p>
        </w:tc>
        <w:tc>
          <w:tcPr>
            <w:tcW w:w="6260" w:type="dxa"/>
            <w:tcBorders>
              <w:top w:val="single" w:sz="4" w:space="0" w:color="auto"/>
              <w:left w:val="nil"/>
              <w:bottom w:val="single" w:sz="4" w:space="0" w:color="auto"/>
              <w:right w:val="single" w:sz="4" w:space="0" w:color="auto"/>
            </w:tcBorders>
            <w:shd w:val="clear" w:color="000000" w:fill="E7E6E6"/>
            <w:noWrap/>
            <w:vAlign w:val="bottom"/>
            <w:hideMark/>
          </w:tcPr>
          <w:p w14:paraId="76F36BE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Which application was the…</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73807B4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2306295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3E6C9A4A"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6767DEC0"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16D94BB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293B38ED"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r>
      <w:tr w:rsidR="00877EE2" w:rsidRPr="00D501CC" w14:paraId="24A93331" w14:textId="77777777" w:rsidTr="008346E1">
        <w:trPr>
          <w:trHeight w:val="290"/>
        </w:trPr>
        <w:tc>
          <w:tcPr>
            <w:tcW w:w="1500" w:type="dxa"/>
            <w:tcBorders>
              <w:top w:val="nil"/>
              <w:left w:val="single" w:sz="4" w:space="0" w:color="auto"/>
              <w:bottom w:val="single" w:sz="4" w:space="0" w:color="auto"/>
              <w:right w:val="single" w:sz="4" w:space="0" w:color="auto"/>
            </w:tcBorders>
            <w:shd w:val="clear" w:color="000000" w:fill="FF0000"/>
            <w:noWrap/>
            <w:vAlign w:val="bottom"/>
            <w:hideMark/>
          </w:tcPr>
          <w:p w14:paraId="04B0402E" w14:textId="77777777" w:rsidR="00877EE2" w:rsidRPr="00D501CC" w:rsidRDefault="00877EE2" w:rsidP="008346E1">
            <w:pPr>
              <w:spacing w:after="0" w:line="240" w:lineRule="auto"/>
              <w:rPr>
                <w:rFonts w:ascii="Calibri" w:eastAsia="Times New Roman" w:hAnsi="Calibri" w:cs="Calibri"/>
                <w:color w:val="000000"/>
                <w:lang w:eastAsia="en-GB"/>
              </w:rPr>
            </w:pPr>
            <w:proofErr w:type="spellStart"/>
            <w:r w:rsidRPr="00D501CC">
              <w:rPr>
                <w:rFonts w:ascii="Calibri" w:eastAsia="Times New Roman" w:hAnsi="Calibri" w:cs="Calibri"/>
                <w:color w:val="000000"/>
                <w:lang w:eastAsia="en-GB"/>
              </w:rPr>
              <w:t>VoceVista</w:t>
            </w:r>
            <w:proofErr w:type="spellEnd"/>
          </w:p>
        </w:tc>
        <w:tc>
          <w:tcPr>
            <w:tcW w:w="6260" w:type="dxa"/>
            <w:tcBorders>
              <w:top w:val="nil"/>
              <w:left w:val="nil"/>
              <w:bottom w:val="single" w:sz="4" w:space="0" w:color="auto"/>
              <w:right w:val="single" w:sz="4" w:space="0" w:color="auto"/>
            </w:tcBorders>
            <w:shd w:val="clear" w:color="auto" w:fill="auto"/>
            <w:noWrap/>
            <w:vAlign w:val="bottom"/>
            <w:hideMark/>
          </w:tcPr>
          <w:p w14:paraId="789ADC3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easiest to use?</w:t>
            </w:r>
          </w:p>
        </w:tc>
        <w:tc>
          <w:tcPr>
            <w:tcW w:w="960" w:type="dxa"/>
            <w:tcBorders>
              <w:top w:val="nil"/>
              <w:left w:val="nil"/>
              <w:bottom w:val="single" w:sz="4" w:space="0" w:color="auto"/>
              <w:right w:val="single" w:sz="4" w:space="0" w:color="auto"/>
            </w:tcBorders>
            <w:shd w:val="clear" w:color="000000" w:fill="FFFF00"/>
            <w:noWrap/>
            <w:vAlign w:val="bottom"/>
            <w:hideMark/>
          </w:tcPr>
          <w:p w14:paraId="67FFB420"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c>
          <w:tcPr>
            <w:tcW w:w="960" w:type="dxa"/>
            <w:tcBorders>
              <w:top w:val="nil"/>
              <w:left w:val="nil"/>
              <w:bottom w:val="single" w:sz="4" w:space="0" w:color="auto"/>
              <w:right w:val="single" w:sz="4" w:space="0" w:color="auto"/>
            </w:tcBorders>
            <w:shd w:val="clear" w:color="000000" w:fill="FF0000"/>
            <w:noWrap/>
            <w:vAlign w:val="bottom"/>
            <w:hideMark/>
          </w:tcPr>
          <w:p w14:paraId="57AE10A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FF00"/>
            <w:noWrap/>
            <w:vAlign w:val="bottom"/>
            <w:hideMark/>
          </w:tcPr>
          <w:p w14:paraId="4BC1DF7D"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c>
          <w:tcPr>
            <w:tcW w:w="960" w:type="dxa"/>
            <w:tcBorders>
              <w:top w:val="nil"/>
              <w:left w:val="nil"/>
              <w:bottom w:val="single" w:sz="4" w:space="0" w:color="auto"/>
              <w:right w:val="single" w:sz="4" w:space="0" w:color="auto"/>
            </w:tcBorders>
            <w:shd w:val="clear" w:color="000000" w:fill="FF0000"/>
            <w:noWrap/>
            <w:vAlign w:val="bottom"/>
            <w:hideMark/>
          </w:tcPr>
          <w:p w14:paraId="67A78BCF"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21AB766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FF00"/>
            <w:noWrap/>
            <w:vAlign w:val="bottom"/>
            <w:hideMark/>
          </w:tcPr>
          <w:p w14:paraId="49E9AD4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r>
      <w:tr w:rsidR="00877EE2" w:rsidRPr="00D501CC" w14:paraId="239704E9" w14:textId="77777777" w:rsidTr="008346E1">
        <w:trPr>
          <w:trHeight w:val="290"/>
        </w:trPr>
        <w:tc>
          <w:tcPr>
            <w:tcW w:w="1500" w:type="dxa"/>
            <w:tcBorders>
              <w:top w:val="nil"/>
              <w:left w:val="single" w:sz="4" w:space="0" w:color="auto"/>
              <w:bottom w:val="single" w:sz="4" w:space="0" w:color="auto"/>
              <w:right w:val="single" w:sz="4" w:space="0" w:color="auto"/>
            </w:tcBorders>
            <w:shd w:val="clear" w:color="000000" w:fill="FFFF00"/>
            <w:noWrap/>
            <w:vAlign w:val="bottom"/>
            <w:hideMark/>
          </w:tcPr>
          <w:p w14:paraId="0A1DB3B3" w14:textId="77777777" w:rsidR="00877EE2" w:rsidRPr="00D501CC" w:rsidRDefault="00877EE2" w:rsidP="008346E1">
            <w:pPr>
              <w:spacing w:after="0" w:line="240" w:lineRule="auto"/>
              <w:rPr>
                <w:rFonts w:ascii="Calibri" w:eastAsia="Times New Roman" w:hAnsi="Calibri" w:cs="Calibri"/>
                <w:color w:val="000000"/>
                <w:lang w:eastAsia="en-GB"/>
              </w:rPr>
            </w:pPr>
            <w:proofErr w:type="spellStart"/>
            <w:r w:rsidRPr="00D501CC">
              <w:rPr>
                <w:rFonts w:ascii="Calibri" w:eastAsia="Times New Roman" w:hAnsi="Calibri" w:cs="Calibri"/>
                <w:color w:val="000000"/>
                <w:lang w:eastAsia="en-GB"/>
              </w:rPr>
              <w:t>SingScope</w:t>
            </w:r>
            <w:proofErr w:type="spellEnd"/>
          </w:p>
        </w:tc>
        <w:tc>
          <w:tcPr>
            <w:tcW w:w="6260" w:type="dxa"/>
            <w:tcBorders>
              <w:top w:val="nil"/>
              <w:left w:val="nil"/>
              <w:bottom w:val="single" w:sz="4" w:space="0" w:color="auto"/>
              <w:right w:val="single" w:sz="4" w:space="0" w:color="auto"/>
            </w:tcBorders>
            <w:shd w:val="clear" w:color="auto" w:fill="auto"/>
            <w:noWrap/>
            <w:vAlign w:val="bottom"/>
            <w:hideMark/>
          </w:tcPr>
          <w:p w14:paraId="308385C9"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simplest to understand?</w:t>
            </w:r>
          </w:p>
        </w:tc>
        <w:tc>
          <w:tcPr>
            <w:tcW w:w="960" w:type="dxa"/>
            <w:tcBorders>
              <w:top w:val="nil"/>
              <w:left w:val="nil"/>
              <w:bottom w:val="single" w:sz="4" w:space="0" w:color="auto"/>
              <w:right w:val="single" w:sz="4" w:space="0" w:color="auto"/>
            </w:tcBorders>
            <w:shd w:val="clear" w:color="000000" w:fill="FFFF00"/>
            <w:noWrap/>
            <w:vAlign w:val="bottom"/>
            <w:hideMark/>
          </w:tcPr>
          <w:p w14:paraId="40B04CD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c>
          <w:tcPr>
            <w:tcW w:w="960" w:type="dxa"/>
            <w:tcBorders>
              <w:top w:val="nil"/>
              <w:left w:val="nil"/>
              <w:bottom w:val="single" w:sz="4" w:space="0" w:color="auto"/>
              <w:right w:val="single" w:sz="4" w:space="0" w:color="auto"/>
            </w:tcBorders>
            <w:shd w:val="clear" w:color="000000" w:fill="FFFF00"/>
            <w:noWrap/>
            <w:vAlign w:val="bottom"/>
            <w:hideMark/>
          </w:tcPr>
          <w:p w14:paraId="4681496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c>
          <w:tcPr>
            <w:tcW w:w="960" w:type="dxa"/>
            <w:tcBorders>
              <w:top w:val="nil"/>
              <w:left w:val="nil"/>
              <w:bottom w:val="single" w:sz="4" w:space="0" w:color="auto"/>
              <w:right w:val="single" w:sz="4" w:space="0" w:color="auto"/>
            </w:tcBorders>
            <w:shd w:val="clear" w:color="000000" w:fill="FFFF00"/>
            <w:noWrap/>
            <w:vAlign w:val="bottom"/>
            <w:hideMark/>
          </w:tcPr>
          <w:p w14:paraId="68EA823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c>
          <w:tcPr>
            <w:tcW w:w="960" w:type="dxa"/>
            <w:tcBorders>
              <w:top w:val="nil"/>
              <w:left w:val="nil"/>
              <w:bottom w:val="single" w:sz="4" w:space="0" w:color="auto"/>
              <w:right w:val="single" w:sz="4" w:space="0" w:color="auto"/>
            </w:tcBorders>
            <w:shd w:val="clear" w:color="000000" w:fill="FFFF00"/>
            <w:noWrap/>
            <w:vAlign w:val="bottom"/>
            <w:hideMark/>
          </w:tcPr>
          <w:p w14:paraId="07931503"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c>
          <w:tcPr>
            <w:tcW w:w="960" w:type="dxa"/>
            <w:tcBorders>
              <w:top w:val="nil"/>
              <w:left w:val="nil"/>
              <w:bottom w:val="single" w:sz="4" w:space="0" w:color="auto"/>
              <w:right w:val="single" w:sz="4" w:space="0" w:color="auto"/>
            </w:tcBorders>
            <w:shd w:val="clear" w:color="000000" w:fill="FFFF00"/>
            <w:noWrap/>
            <w:vAlign w:val="bottom"/>
            <w:hideMark/>
          </w:tcPr>
          <w:p w14:paraId="3099C611"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c>
          <w:tcPr>
            <w:tcW w:w="960" w:type="dxa"/>
            <w:tcBorders>
              <w:top w:val="nil"/>
              <w:left w:val="nil"/>
              <w:bottom w:val="single" w:sz="4" w:space="0" w:color="auto"/>
              <w:right w:val="single" w:sz="4" w:space="0" w:color="auto"/>
            </w:tcBorders>
            <w:shd w:val="clear" w:color="000000" w:fill="FFFF00"/>
            <w:noWrap/>
            <w:vAlign w:val="bottom"/>
            <w:hideMark/>
          </w:tcPr>
          <w:p w14:paraId="165059F0"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r>
      <w:tr w:rsidR="00877EE2" w:rsidRPr="00D501CC" w14:paraId="64A1A780"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73A42560"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7B3ABFB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most enjoyable to use?</w:t>
            </w:r>
          </w:p>
        </w:tc>
        <w:tc>
          <w:tcPr>
            <w:tcW w:w="960" w:type="dxa"/>
            <w:tcBorders>
              <w:top w:val="nil"/>
              <w:left w:val="nil"/>
              <w:bottom w:val="single" w:sz="4" w:space="0" w:color="auto"/>
              <w:right w:val="single" w:sz="4" w:space="0" w:color="auto"/>
            </w:tcBorders>
            <w:shd w:val="clear" w:color="000000" w:fill="FFFF00"/>
            <w:noWrap/>
            <w:vAlign w:val="bottom"/>
            <w:hideMark/>
          </w:tcPr>
          <w:p w14:paraId="17D8F831"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c>
          <w:tcPr>
            <w:tcW w:w="960" w:type="dxa"/>
            <w:tcBorders>
              <w:top w:val="nil"/>
              <w:left w:val="nil"/>
              <w:bottom w:val="single" w:sz="4" w:space="0" w:color="auto"/>
              <w:right w:val="single" w:sz="4" w:space="0" w:color="auto"/>
            </w:tcBorders>
            <w:shd w:val="clear" w:color="000000" w:fill="FF0000"/>
            <w:noWrap/>
            <w:vAlign w:val="bottom"/>
            <w:hideMark/>
          </w:tcPr>
          <w:p w14:paraId="79B6324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5DB31299"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39DD64E7"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7D74CC47"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04CDC23F"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r>
      <w:tr w:rsidR="00877EE2" w:rsidRPr="00D501CC" w14:paraId="14D4BBFB"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28A3D7A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3096038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most helpful for working on onset exercises?</w:t>
            </w:r>
          </w:p>
        </w:tc>
        <w:tc>
          <w:tcPr>
            <w:tcW w:w="960" w:type="dxa"/>
            <w:tcBorders>
              <w:top w:val="nil"/>
              <w:left w:val="nil"/>
              <w:bottom w:val="single" w:sz="4" w:space="0" w:color="auto"/>
              <w:right w:val="single" w:sz="4" w:space="0" w:color="auto"/>
            </w:tcBorders>
            <w:shd w:val="clear" w:color="000000" w:fill="FF0000"/>
            <w:noWrap/>
            <w:vAlign w:val="bottom"/>
            <w:hideMark/>
          </w:tcPr>
          <w:p w14:paraId="0613342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29C4A6A5"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7839BFAF"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5A7BA22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540946BA"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02EB381F"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r>
      <w:tr w:rsidR="00877EE2" w:rsidRPr="00D501CC" w14:paraId="645E07AA"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403C40F0"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6293FCD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xml:space="preserve">… most helpful for working on </w:t>
            </w:r>
            <w:proofErr w:type="spellStart"/>
            <w:r w:rsidRPr="00D501CC">
              <w:rPr>
                <w:rFonts w:ascii="Calibri" w:eastAsia="Times New Roman" w:hAnsi="Calibri" w:cs="Calibri"/>
                <w:color w:val="000000"/>
                <w:lang w:eastAsia="en-GB"/>
              </w:rPr>
              <w:t>messa</w:t>
            </w:r>
            <w:proofErr w:type="spellEnd"/>
            <w:r w:rsidRPr="00D501CC">
              <w:rPr>
                <w:rFonts w:ascii="Calibri" w:eastAsia="Times New Roman" w:hAnsi="Calibri" w:cs="Calibri"/>
                <w:color w:val="000000"/>
                <w:lang w:eastAsia="en-GB"/>
              </w:rPr>
              <w:t xml:space="preserve"> di voce exercises?</w:t>
            </w:r>
          </w:p>
        </w:tc>
        <w:tc>
          <w:tcPr>
            <w:tcW w:w="960" w:type="dxa"/>
            <w:tcBorders>
              <w:top w:val="nil"/>
              <w:left w:val="nil"/>
              <w:bottom w:val="single" w:sz="4" w:space="0" w:color="auto"/>
              <w:right w:val="single" w:sz="4" w:space="0" w:color="auto"/>
            </w:tcBorders>
            <w:shd w:val="clear" w:color="000000" w:fill="FF0000"/>
            <w:noWrap/>
            <w:vAlign w:val="bottom"/>
            <w:hideMark/>
          </w:tcPr>
          <w:p w14:paraId="6258CE00"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03E3D1C9"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55F3C231"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036DB82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233E8EA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31F3786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r>
      <w:tr w:rsidR="00877EE2" w:rsidRPr="00D501CC" w14:paraId="122FFD50"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0658EA37"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1C1DF13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most useful for working on your pieces?</w:t>
            </w:r>
          </w:p>
        </w:tc>
        <w:tc>
          <w:tcPr>
            <w:tcW w:w="960" w:type="dxa"/>
            <w:tcBorders>
              <w:top w:val="nil"/>
              <w:left w:val="nil"/>
              <w:bottom w:val="single" w:sz="4" w:space="0" w:color="auto"/>
              <w:right w:val="single" w:sz="4" w:space="0" w:color="auto"/>
            </w:tcBorders>
            <w:shd w:val="clear" w:color="000000" w:fill="FF0000"/>
            <w:noWrap/>
            <w:vAlign w:val="bottom"/>
            <w:hideMark/>
          </w:tcPr>
          <w:p w14:paraId="43BB650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0720AC05"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0B73FEC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7C02E725"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166A6D21"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0BE95A0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r>
      <w:tr w:rsidR="00877EE2" w:rsidRPr="00D501CC" w14:paraId="37A48F97"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5615AB1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1850B68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Overall, which did you like using the most?</w:t>
            </w:r>
          </w:p>
        </w:tc>
        <w:tc>
          <w:tcPr>
            <w:tcW w:w="960" w:type="dxa"/>
            <w:tcBorders>
              <w:top w:val="nil"/>
              <w:left w:val="nil"/>
              <w:bottom w:val="single" w:sz="4" w:space="0" w:color="auto"/>
              <w:right w:val="single" w:sz="4" w:space="0" w:color="auto"/>
            </w:tcBorders>
            <w:shd w:val="clear" w:color="000000" w:fill="FFFF00"/>
            <w:noWrap/>
            <w:vAlign w:val="bottom"/>
            <w:hideMark/>
          </w:tcPr>
          <w:p w14:paraId="6B77C6A3"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SS</w:t>
            </w:r>
          </w:p>
        </w:tc>
        <w:tc>
          <w:tcPr>
            <w:tcW w:w="960" w:type="dxa"/>
            <w:tcBorders>
              <w:top w:val="nil"/>
              <w:left w:val="nil"/>
              <w:bottom w:val="single" w:sz="4" w:space="0" w:color="auto"/>
              <w:right w:val="single" w:sz="4" w:space="0" w:color="auto"/>
            </w:tcBorders>
            <w:shd w:val="clear" w:color="000000" w:fill="FF0000"/>
            <w:noWrap/>
            <w:vAlign w:val="bottom"/>
            <w:hideMark/>
          </w:tcPr>
          <w:p w14:paraId="6D0C5AB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0E020AD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7F6759AF"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3AE87E85"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c>
          <w:tcPr>
            <w:tcW w:w="960" w:type="dxa"/>
            <w:tcBorders>
              <w:top w:val="nil"/>
              <w:left w:val="nil"/>
              <w:bottom w:val="single" w:sz="4" w:space="0" w:color="auto"/>
              <w:right w:val="single" w:sz="4" w:space="0" w:color="auto"/>
            </w:tcBorders>
            <w:shd w:val="clear" w:color="000000" w:fill="FF0000"/>
            <w:noWrap/>
            <w:vAlign w:val="bottom"/>
            <w:hideMark/>
          </w:tcPr>
          <w:p w14:paraId="044A762F"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VV</w:t>
            </w:r>
          </w:p>
        </w:tc>
      </w:tr>
      <w:tr w:rsidR="00877EE2" w:rsidRPr="00D501CC" w14:paraId="70F9FE03" w14:textId="77777777" w:rsidTr="008346E1">
        <w:trPr>
          <w:trHeight w:val="67"/>
        </w:trPr>
        <w:tc>
          <w:tcPr>
            <w:tcW w:w="1500" w:type="dxa"/>
            <w:tcBorders>
              <w:top w:val="nil"/>
              <w:left w:val="nil"/>
              <w:bottom w:val="nil"/>
              <w:right w:val="nil"/>
            </w:tcBorders>
            <w:shd w:val="clear" w:color="auto" w:fill="auto"/>
            <w:noWrap/>
            <w:vAlign w:val="bottom"/>
            <w:hideMark/>
          </w:tcPr>
          <w:p w14:paraId="3F255545" w14:textId="77777777" w:rsidR="00877EE2" w:rsidRPr="00D501CC" w:rsidRDefault="00877EE2" w:rsidP="008346E1">
            <w:pPr>
              <w:spacing w:after="0" w:line="240" w:lineRule="auto"/>
              <w:rPr>
                <w:rFonts w:ascii="Calibri" w:eastAsia="Times New Roman" w:hAnsi="Calibri" w:cs="Calibri"/>
                <w:color w:val="000000"/>
                <w:lang w:eastAsia="en-GB"/>
              </w:rPr>
            </w:pPr>
          </w:p>
        </w:tc>
        <w:tc>
          <w:tcPr>
            <w:tcW w:w="6260" w:type="dxa"/>
            <w:tcBorders>
              <w:top w:val="nil"/>
              <w:left w:val="nil"/>
              <w:bottom w:val="nil"/>
              <w:right w:val="nil"/>
            </w:tcBorders>
            <w:shd w:val="clear" w:color="auto" w:fill="auto"/>
            <w:noWrap/>
            <w:vAlign w:val="bottom"/>
            <w:hideMark/>
          </w:tcPr>
          <w:p w14:paraId="16450180"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573F4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234DF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7338E1"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E59C70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35800F"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7E867B"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2CC87D7F" w14:textId="77777777" w:rsidTr="008346E1">
        <w:trPr>
          <w:trHeight w:val="290"/>
        </w:trPr>
        <w:tc>
          <w:tcPr>
            <w:tcW w:w="1500" w:type="dxa"/>
            <w:tcBorders>
              <w:top w:val="nil"/>
              <w:left w:val="nil"/>
              <w:bottom w:val="nil"/>
              <w:right w:val="nil"/>
            </w:tcBorders>
            <w:shd w:val="clear" w:color="auto" w:fill="auto"/>
            <w:noWrap/>
            <w:vAlign w:val="bottom"/>
            <w:hideMark/>
          </w:tcPr>
          <w:p w14:paraId="4192B76B"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6260" w:type="dxa"/>
            <w:tcBorders>
              <w:top w:val="nil"/>
              <w:left w:val="nil"/>
              <w:bottom w:val="nil"/>
              <w:right w:val="nil"/>
            </w:tcBorders>
            <w:shd w:val="clear" w:color="auto" w:fill="auto"/>
            <w:noWrap/>
            <w:vAlign w:val="bottom"/>
            <w:hideMark/>
          </w:tcPr>
          <w:p w14:paraId="3493674D"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5EED03D"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B770C8"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6E5A1B"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983B984"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70D285"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4922CA"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646B34CF" w14:textId="77777777" w:rsidTr="008346E1">
        <w:trPr>
          <w:trHeight w:val="290"/>
        </w:trPr>
        <w:tc>
          <w:tcPr>
            <w:tcW w:w="1500" w:type="dxa"/>
            <w:tcBorders>
              <w:top w:val="nil"/>
              <w:left w:val="nil"/>
              <w:bottom w:val="nil"/>
              <w:right w:val="nil"/>
            </w:tcBorders>
            <w:shd w:val="clear" w:color="000000" w:fill="AEAAAA"/>
            <w:noWrap/>
            <w:vAlign w:val="bottom"/>
            <w:hideMark/>
          </w:tcPr>
          <w:p w14:paraId="22832A0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SECTION TWO</w:t>
            </w:r>
          </w:p>
        </w:tc>
        <w:tc>
          <w:tcPr>
            <w:tcW w:w="6260" w:type="dxa"/>
            <w:tcBorders>
              <w:top w:val="nil"/>
              <w:left w:val="nil"/>
              <w:bottom w:val="nil"/>
              <w:right w:val="nil"/>
            </w:tcBorders>
            <w:shd w:val="clear" w:color="000000" w:fill="AEAAAA"/>
            <w:noWrap/>
            <w:vAlign w:val="bottom"/>
            <w:hideMark/>
          </w:tcPr>
          <w:p w14:paraId="1CEF636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26C4FD4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6E352943"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087CF07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3C20F7B1"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57CB1691"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AEAAAA"/>
            <w:noWrap/>
            <w:vAlign w:val="bottom"/>
            <w:hideMark/>
          </w:tcPr>
          <w:p w14:paraId="252DADA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r>
      <w:tr w:rsidR="00877EE2" w:rsidRPr="00D501CC" w14:paraId="1D8D0B83" w14:textId="77777777" w:rsidTr="008346E1">
        <w:trPr>
          <w:trHeight w:val="290"/>
        </w:trPr>
        <w:tc>
          <w:tcPr>
            <w:tcW w:w="150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7FD5C6EE"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Q8</w:t>
            </w:r>
          </w:p>
        </w:tc>
        <w:tc>
          <w:tcPr>
            <w:tcW w:w="6260" w:type="dxa"/>
            <w:tcBorders>
              <w:top w:val="single" w:sz="4" w:space="0" w:color="auto"/>
              <w:left w:val="nil"/>
              <w:bottom w:val="single" w:sz="4" w:space="0" w:color="auto"/>
              <w:right w:val="single" w:sz="4" w:space="0" w:color="auto"/>
            </w:tcBorders>
            <w:shd w:val="clear" w:color="000000" w:fill="E7E6E6"/>
            <w:noWrap/>
            <w:vAlign w:val="bottom"/>
            <w:hideMark/>
          </w:tcPr>
          <w:p w14:paraId="473DA19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I would like to use the VFT in my future singing lessons.</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226C943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single" w:sz="4" w:space="0" w:color="auto"/>
              <w:left w:val="nil"/>
              <w:bottom w:val="single" w:sz="4" w:space="0" w:color="auto"/>
              <w:right w:val="single" w:sz="4" w:space="0" w:color="auto"/>
            </w:tcBorders>
            <w:shd w:val="clear" w:color="000000" w:fill="FFC000"/>
            <w:noWrap/>
            <w:vAlign w:val="bottom"/>
            <w:hideMark/>
          </w:tcPr>
          <w:p w14:paraId="3A7DE51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0ACA22D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07A714C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single" w:sz="4" w:space="0" w:color="auto"/>
              <w:left w:val="nil"/>
              <w:bottom w:val="single" w:sz="4" w:space="0" w:color="auto"/>
              <w:right w:val="single" w:sz="4" w:space="0" w:color="auto"/>
            </w:tcBorders>
            <w:shd w:val="clear" w:color="000000" w:fill="FF0000"/>
            <w:noWrap/>
            <w:vAlign w:val="bottom"/>
            <w:hideMark/>
          </w:tcPr>
          <w:p w14:paraId="2FD5EAFE"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single" w:sz="4" w:space="0" w:color="auto"/>
              <w:left w:val="nil"/>
              <w:bottom w:val="single" w:sz="4" w:space="0" w:color="auto"/>
              <w:right w:val="single" w:sz="4" w:space="0" w:color="auto"/>
            </w:tcBorders>
            <w:shd w:val="clear" w:color="000000" w:fill="FFC000"/>
            <w:noWrap/>
            <w:vAlign w:val="bottom"/>
            <w:hideMark/>
          </w:tcPr>
          <w:p w14:paraId="3CA4E90A"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r>
      <w:tr w:rsidR="00877EE2" w:rsidRPr="00D501CC" w14:paraId="6D66688D" w14:textId="77777777" w:rsidTr="008346E1">
        <w:trPr>
          <w:trHeight w:val="67"/>
        </w:trPr>
        <w:tc>
          <w:tcPr>
            <w:tcW w:w="1500" w:type="dxa"/>
            <w:tcBorders>
              <w:top w:val="nil"/>
              <w:left w:val="nil"/>
              <w:bottom w:val="nil"/>
              <w:right w:val="nil"/>
            </w:tcBorders>
            <w:shd w:val="clear" w:color="auto" w:fill="auto"/>
            <w:noWrap/>
            <w:vAlign w:val="bottom"/>
            <w:hideMark/>
          </w:tcPr>
          <w:p w14:paraId="46FF6320" w14:textId="77777777" w:rsidR="00877EE2" w:rsidRPr="00D501CC" w:rsidRDefault="00877EE2" w:rsidP="008346E1">
            <w:pPr>
              <w:spacing w:after="0" w:line="240" w:lineRule="auto"/>
              <w:jc w:val="right"/>
              <w:rPr>
                <w:rFonts w:ascii="Calibri" w:eastAsia="Times New Roman" w:hAnsi="Calibri" w:cs="Calibri"/>
                <w:color w:val="000000"/>
                <w:lang w:eastAsia="en-GB"/>
              </w:rPr>
            </w:pPr>
          </w:p>
        </w:tc>
        <w:tc>
          <w:tcPr>
            <w:tcW w:w="6260" w:type="dxa"/>
            <w:tcBorders>
              <w:top w:val="nil"/>
              <w:left w:val="nil"/>
              <w:bottom w:val="nil"/>
              <w:right w:val="nil"/>
            </w:tcBorders>
            <w:shd w:val="clear" w:color="auto" w:fill="auto"/>
            <w:noWrap/>
            <w:vAlign w:val="bottom"/>
            <w:hideMark/>
          </w:tcPr>
          <w:p w14:paraId="4E8AA7DA"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563F3F"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C520B0"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83E0BF"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51CCEF"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2FECF3"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A2175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6D0B6585" w14:textId="77777777" w:rsidTr="008346E1">
        <w:trPr>
          <w:trHeight w:val="209"/>
        </w:trPr>
        <w:tc>
          <w:tcPr>
            <w:tcW w:w="1500" w:type="dxa"/>
            <w:tcBorders>
              <w:top w:val="nil"/>
              <w:left w:val="nil"/>
              <w:bottom w:val="nil"/>
              <w:right w:val="nil"/>
            </w:tcBorders>
            <w:shd w:val="clear" w:color="auto" w:fill="auto"/>
            <w:noWrap/>
            <w:vAlign w:val="bottom"/>
            <w:hideMark/>
          </w:tcPr>
          <w:p w14:paraId="0CC5E46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6260" w:type="dxa"/>
            <w:tcBorders>
              <w:top w:val="nil"/>
              <w:left w:val="nil"/>
              <w:bottom w:val="nil"/>
              <w:right w:val="nil"/>
            </w:tcBorders>
            <w:shd w:val="clear" w:color="auto" w:fill="auto"/>
            <w:noWrap/>
            <w:vAlign w:val="bottom"/>
            <w:hideMark/>
          </w:tcPr>
          <w:p w14:paraId="1ED834F0"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7395C8"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845F524"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DA5DF7"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53982E"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402198B"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F9AB47F"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08F6A090" w14:textId="77777777" w:rsidTr="008346E1">
        <w:trPr>
          <w:trHeight w:val="580"/>
        </w:trPr>
        <w:tc>
          <w:tcPr>
            <w:tcW w:w="150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6942830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Q9</w:t>
            </w:r>
          </w:p>
        </w:tc>
        <w:tc>
          <w:tcPr>
            <w:tcW w:w="6260" w:type="dxa"/>
            <w:tcBorders>
              <w:top w:val="single" w:sz="4" w:space="0" w:color="auto"/>
              <w:left w:val="nil"/>
              <w:bottom w:val="single" w:sz="4" w:space="0" w:color="auto"/>
              <w:right w:val="single" w:sz="4" w:space="0" w:color="auto"/>
            </w:tcBorders>
            <w:shd w:val="clear" w:color="000000" w:fill="E7E6E6"/>
            <w:noWrap/>
            <w:vAlign w:val="bottom"/>
            <w:hideMark/>
          </w:tcPr>
          <w:p w14:paraId="37AA3435"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How often would you like to use VFT in your future singing lessons?</w:t>
            </w:r>
          </w:p>
        </w:tc>
        <w:tc>
          <w:tcPr>
            <w:tcW w:w="960" w:type="dxa"/>
            <w:tcBorders>
              <w:top w:val="single" w:sz="4" w:space="0" w:color="auto"/>
              <w:left w:val="nil"/>
              <w:bottom w:val="single" w:sz="4" w:space="0" w:color="auto"/>
              <w:right w:val="single" w:sz="4" w:space="0" w:color="auto"/>
            </w:tcBorders>
            <w:shd w:val="clear" w:color="000000" w:fill="FFC000"/>
            <w:hideMark/>
          </w:tcPr>
          <w:p w14:paraId="17A1AEB9"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Once a Month</w:t>
            </w:r>
          </w:p>
        </w:tc>
        <w:tc>
          <w:tcPr>
            <w:tcW w:w="960" w:type="dxa"/>
            <w:tcBorders>
              <w:top w:val="single" w:sz="4" w:space="0" w:color="auto"/>
              <w:left w:val="nil"/>
              <w:bottom w:val="single" w:sz="4" w:space="0" w:color="auto"/>
              <w:right w:val="single" w:sz="4" w:space="0" w:color="auto"/>
            </w:tcBorders>
            <w:shd w:val="clear" w:color="000000" w:fill="FFC000"/>
            <w:hideMark/>
          </w:tcPr>
          <w:p w14:paraId="30B89E0A"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Once a Month</w:t>
            </w:r>
          </w:p>
        </w:tc>
        <w:tc>
          <w:tcPr>
            <w:tcW w:w="960" w:type="dxa"/>
            <w:tcBorders>
              <w:top w:val="single" w:sz="4" w:space="0" w:color="auto"/>
              <w:left w:val="nil"/>
              <w:bottom w:val="single" w:sz="4" w:space="0" w:color="auto"/>
              <w:right w:val="single" w:sz="4" w:space="0" w:color="auto"/>
            </w:tcBorders>
            <w:shd w:val="clear" w:color="000000" w:fill="FFC000"/>
            <w:hideMark/>
          </w:tcPr>
          <w:p w14:paraId="3593AD4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Once a Month</w:t>
            </w:r>
          </w:p>
        </w:tc>
        <w:tc>
          <w:tcPr>
            <w:tcW w:w="960" w:type="dxa"/>
            <w:tcBorders>
              <w:top w:val="single" w:sz="4" w:space="0" w:color="auto"/>
              <w:left w:val="nil"/>
              <w:bottom w:val="single" w:sz="4" w:space="0" w:color="auto"/>
              <w:right w:val="single" w:sz="4" w:space="0" w:color="auto"/>
            </w:tcBorders>
            <w:shd w:val="clear" w:color="000000" w:fill="FFC000"/>
            <w:hideMark/>
          </w:tcPr>
          <w:p w14:paraId="7D6AD60D"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Once a Month</w:t>
            </w:r>
          </w:p>
        </w:tc>
        <w:tc>
          <w:tcPr>
            <w:tcW w:w="960" w:type="dxa"/>
            <w:tcBorders>
              <w:top w:val="single" w:sz="4" w:space="0" w:color="auto"/>
              <w:left w:val="nil"/>
              <w:bottom w:val="single" w:sz="4" w:space="0" w:color="auto"/>
              <w:right w:val="single" w:sz="4" w:space="0" w:color="auto"/>
            </w:tcBorders>
            <w:shd w:val="clear" w:color="000000" w:fill="00B050"/>
            <w:hideMark/>
          </w:tcPr>
          <w:p w14:paraId="06A2B473"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Other</w:t>
            </w:r>
          </w:p>
        </w:tc>
        <w:tc>
          <w:tcPr>
            <w:tcW w:w="960" w:type="dxa"/>
            <w:tcBorders>
              <w:top w:val="single" w:sz="4" w:space="0" w:color="auto"/>
              <w:left w:val="nil"/>
              <w:bottom w:val="single" w:sz="4" w:space="0" w:color="auto"/>
              <w:right w:val="single" w:sz="4" w:space="0" w:color="auto"/>
            </w:tcBorders>
            <w:shd w:val="clear" w:color="000000" w:fill="FFC000"/>
            <w:hideMark/>
          </w:tcPr>
          <w:p w14:paraId="2AF15FD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Once a Month</w:t>
            </w:r>
          </w:p>
        </w:tc>
      </w:tr>
      <w:tr w:rsidR="00877EE2" w:rsidRPr="00D501CC" w14:paraId="2E3BDCBC" w14:textId="77777777" w:rsidTr="008346E1">
        <w:trPr>
          <w:trHeight w:val="290"/>
        </w:trPr>
        <w:tc>
          <w:tcPr>
            <w:tcW w:w="1500" w:type="dxa"/>
            <w:tcBorders>
              <w:top w:val="nil"/>
              <w:left w:val="nil"/>
              <w:bottom w:val="nil"/>
              <w:right w:val="nil"/>
            </w:tcBorders>
            <w:shd w:val="clear" w:color="000000" w:fill="FF0000"/>
            <w:hideMark/>
          </w:tcPr>
          <w:p w14:paraId="787A658A"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Every Lesson</w:t>
            </w:r>
          </w:p>
        </w:tc>
        <w:tc>
          <w:tcPr>
            <w:tcW w:w="6260" w:type="dxa"/>
            <w:tcBorders>
              <w:top w:val="nil"/>
              <w:left w:val="nil"/>
              <w:bottom w:val="nil"/>
              <w:right w:val="nil"/>
            </w:tcBorders>
            <w:shd w:val="clear" w:color="auto" w:fill="auto"/>
            <w:hideMark/>
          </w:tcPr>
          <w:p w14:paraId="0A9645F0" w14:textId="77777777" w:rsidR="00877EE2" w:rsidRPr="00D501CC" w:rsidRDefault="00877EE2" w:rsidP="008346E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hideMark/>
          </w:tcPr>
          <w:p w14:paraId="4205C3C1"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hideMark/>
          </w:tcPr>
          <w:p w14:paraId="7233AC7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hideMark/>
          </w:tcPr>
          <w:p w14:paraId="436C138B"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hideMark/>
          </w:tcPr>
          <w:p w14:paraId="24368BE5"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hideMark/>
          </w:tcPr>
          <w:p w14:paraId="5BA1A635"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hideMark/>
          </w:tcPr>
          <w:p w14:paraId="63722D2C"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0C428B54" w14:textId="77777777" w:rsidTr="008346E1">
        <w:trPr>
          <w:trHeight w:val="290"/>
        </w:trPr>
        <w:tc>
          <w:tcPr>
            <w:tcW w:w="1500" w:type="dxa"/>
            <w:tcBorders>
              <w:top w:val="nil"/>
              <w:left w:val="nil"/>
              <w:bottom w:val="nil"/>
              <w:right w:val="nil"/>
            </w:tcBorders>
            <w:shd w:val="clear" w:color="000000" w:fill="FFC000"/>
            <w:noWrap/>
            <w:vAlign w:val="bottom"/>
            <w:hideMark/>
          </w:tcPr>
          <w:p w14:paraId="498FD36A"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Once a Month</w:t>
            </w:r>
          </w:p>
        </w:tc>
        <w:tc>
          <w:tcPr>
            <w:tcW w:w="6260" w:type="dxa"/>
            <w:tcBorders>
              <w:top w:val="nil"/>
              <w:left w:val="nil"/>
              <w:bottom w:val="nil"/>
              <w:right w:val="nil"/>
            </w:tcBorders>
            <w:shd w:val="clear" w:color="auto" w:fill="auto"/>
            <w:noWrap/>
            <w:vAlign w:val="bottom"/>
            <w:hideMark/>
          </w:tcPr>
          <w:p w14:paraId="2DAE6F69" w14:textId="77777777" w:rsidR="00877EE2" w:rsidRPr="00D501CC" w:rsidRDefault="00877EE2" w:rsidP="008346E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7F4EA2F"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C8DB27"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8C24FD"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073ABC4"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915E5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DCE4CE"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35F31CBF" w14:textId="77777777" w:rsidTr="008346E1">
        <w:trPr>
          <w:trHeight w:val="290"/>
        </w:trPr>
        <w:tc>
          <w:tcPr>
            <w:tcW w:w="1500" w:type="dxa"/>
            <w:tcBorders>
              <w:top w:val="nil"/>
              <w:left w:val="nil"/>
              <w:bottom w:val="nil"/>
              <w:right w:val="nil"/>
            </w:tcBorders>
            <w:shd w:val="clear" w:color="000000" w:fill="FFFF00"/>
            <w:noWrap/>
            <w:vAlign w:val="bottom"/>
            <w:hideMark/>
          </w:tcPr>
          <w:p w14:paraId="6FE7DCD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Once a Term</w:t>
            </w:r>
          </w:p>
        </w:tc>
        <w:tc>
          <w:tcPr>
            <w:tcW w:w="6260" w:type="dxa"/>
            <w:tcBorders>
              <w:top w:val="nil"/>
              <w:left w:val="nil"/>
              <w:bottom w:val="nil"/>
              <w:right w:val="nil"/>
            </w:tcBorders>
            <w:shd w:val="clear" w:color="auto" w:fill="auto"/>
            <w:noWrap/>
            <w:vAlign w:val="bottom"/>
            <w:hideMark/>
          </w:tcPr>
          <w:p w14:paraId="2D1047AD" w14:textId="77777777" w:rsidR="00877EE2" w:rsidRPr="00D501CC" w:rsidRDefault="00877EE2" w:rsidP="008346E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49A7F67"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167E2B"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F2F2BD"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E572290"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FD5C95A"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9A4FC5"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6DB04B10" w14:textId="77777777" w:rsidTr="008346E1">
        <w:trPr>
          <w:trHeight w:val="290"/>
        </w:trPr>
        <w:tc>
          <w:tcPr>
            <w:tcW w:w="1500" w:type="dxa"/>
            <w:tcBorders>
              <w:top w:val="nil"/>
              <w:left w:val="nil"/>
              <w:bottom w:val="nil"/>
              <w:right w:val="nil"/>
            </w:tcBorders>
            <w:shd w:val="clear" w:color="000000" w:fill="00B0F0"/>
            <w:noWrap/>
            <w:vAlign w:val="bottom"/>
            <w:hideMark/>
          </w:tcPr>
          <w:p w14:paraId="4AA29F9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Once a Year</w:t>
            </w:r>
          </w:p>
        </w:tc>
        <w:tc>
          <w:tcPr>
            <w:tcW w:w="6260" w:type="dxa"/>
            <w:tcBorders>
              <w:top w:val="nil"/>
              <w:left w:val="nil"/>
              <w:bottom w:val="nil"/>
              <w:right w:val="nil"/>
            </w:tcBorders>
            <w:shd w:val="clear" w:color="auto" w:fill="auto"/>
            <w:noWrap/>
            <w:vAlign w:val="bottom"/>
            <w:hideMark/>
          </w:tcPr>
          <w:p w14:paraId="5BD1DD71" w14:textId="77777777" w:rsidR="00877EE2" w:rsidRPr="00D501CC" w:rsidRDefault="00877EE2" w:rsidP="008346E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D29139E"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E2468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B87060"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8BBE9B8"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01FF54"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3ACF7EF"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1A1B6605" w14:textId="77777777" w:rsidTr="008346E1">
        <w:trPr>
          <w:trHeight w:val="290"/>
        </w:trPr>
        <w:tc>
          <w:tcPr>
            <w:tcW w:w="1500" w:type="dxa"/>
            <w:tcBorders>
              <w:top w:val="nil"/>
              <w:left w:val="nil"/>
              <w:bottom w:val="nil"/>
              <w:right w:val="nil"/>
            </w:tcBorders>
            <w:shd w:val="clear" w:color="000000" w:fill="0070C0"/>
            <w:noWrap/>
            <w:vAlign w:val="bottom"/>
            <w:hideMark/>
          </w:tcPr>
          <w:p w14:paraId="1F3C8A58"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Never</w:t>
            </w:r>
          </w:p>
        </w:tc>
        <w:tc>
          <w:tcPr>
            <w:tcW w:w="6260" w:type="dxa"/>
            <w:tcBorders>
              <w:top w:val="nil"/>
              <w:left w:val="nil"/>
              <w:bottom w:val="nil"/>
              <w:right w:val="nil"/>
            </w:tcBorders>
            <w:shd w:val="clear" w:color="auto" w:fill="auto"/>
            <w:noWrap/>
            <w:vAlign w:val="bottom"/>
            <w:hideMark/>
          </w:tcPr>
          <w:p w14:paraId="70940A3D" w14:textId="77777777" w:rsidR="00877EE2" w:rsidRPr="00D501CC" w:rsidRDefault="00877EE2" w:rsidP="008346E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A59AFCE"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BA7688"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62339E"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632A0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507BD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AC3934"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62C1E487" w14:textId="77777777" w:rsidTr="008346E1">
        <w:trPr>
          <w:trHeight w:val="290"/>
        </w:trPr>
        <w:tc>
          <w:tcPr>
            <w:tcW w:w="1500" w:type="dxa"/>
            <w:tcBorders>
              <w:top w:val="nil"/>
              <w:left w:val="nil"/>
              <w:bottom w:val="nil"/>
              <w:right w:val="nil"/>
            </w:tcBorders>
            <w:shd w:val="clear" w:color="000000" w:fill="00B050"/>
            <w:noWrap/>
            <w:vAlign w:val="bottom"/>
            <w:hideMark/>
          </w:tcPr>
          <w:p w14:paraId="28259779"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Other</w:t>
            </w:r>
          </w:p>
        </w:tc>
        <w:tc>
          <w:tcPr>
            <w:tcW w:w="6260" w:type="dxa"/>
            <w:tcBorders>
              <w:top w:val="nil"/>
              <w:left w:val="nil"/>
              <w:bottom w:val="nil"/>
              <w:right w:val="nil"/>
            </w:tcBorders>
            <w:shd w:val="clear" w:color="auto" w:fill="auto"/>
            <w:noWrap/>
            <w:vAlign w:val="bottom"/>
            <w:hideMark/>
          </w:tcPr>
          <w:p w14:paraId="4530C5A3" w14:textId="77777777" w:rsidR="00877EE2" w:rsidRPr="00D501CC" w:rsidRDefault="00877EE2" w:rsidP="008346E1">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B1ADF65"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F91615"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D10F2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3F17BF"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7EC670"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8F9E8A"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120092BA" w14:textId="77777777" w:rsidTr="008346E1">
        <w:trPr>
          <w:trHeight w:val="235"/>
        </w:trPr>
        <w:tc>
          <w:tcPr>
            <w:tcW w:w="1500" w:type="dxa"/>
            <w:tcBorders>
              <w:top w:val="nil"/>
              <w:left w:val="nil"/>
              <w:bottom w:val="nil"/>
              <w:right w:val="nil"/>
            </w:tcBorders>
            <w:shd w:val="clear" w:color="auto" w:fill="auto"/>
            <w:noWrap/>
            <w:vAlign w:val="bottom"/>
            <w:hideMark/>
          </w:tcPr>
          <w:p w14:paraId="43690B6D"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6260" w:type="dxa"/>
            <w:tcBorders>
              <w:top w:val="nil"/>
              <w:left w:val="nil"/>
              <w:bottom w:val="nil"/>
              <w:right w:val="nil"/>
            </w:tcBorders>
            <w:shd w:val="clear" w:color="auto" w:fill="auto"/>
            <w:noWrap/>
            <w:vAlign w:val="bottom"/>
            <w:hideMark/>
          </w:tcPr>
          <w:p w14:paraId="2FE81C28"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8CEFE9"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DCC57E"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913264"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46E1F8"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57D76A"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EFBBB4"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r w:rsidR="00877EE2" w:rsidRPr="00D501CC" w14:paraId="5CAE2B41" w14:textId="77777777" w:rsidTr="008346E1">
        <w:trPr>
          <w:trHeight w:val="290"/>
        </w:trPr>
        <w:tc>
          <w:tcPr>
            <w:tcW w:w="150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3B09B519"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Q10</w:t>
            </w:r>
          </w:p>
        </w:tc>
        <w:tc>
          <w:tcPr>
            <w:tcW w:w="6260" w:type="dxa"/>
            <w:tcBorders>
              <w:top w:val="single" w:sz="4" w:space="0" w:color="auto"/>
              <w:left w:val="nil"/>
              <w:bottom w:val="single" w:sz="4" w:space="0" w:color="auto"/>
              <w:right w:val="single" w:sz="4" w:space="0" w:color="auto"/>
            </w:tcBorders>
            <w:shd w:val="clear" w:color="000000" w:fill="E7E6E6"/>
            <w:noWrap/>
            <w:vAlign w:val="bottom"/>
            <w:hideMark/>
          </w:tcPr>
          <w:p w14:paraId="7E755D8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In my future singing lessons, I would like to use the VFT…</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77917E3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23A33E13"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489126C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0388C1BD"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307D1A4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E7E6E6"/>
            <w:noWrap/>
            <w:vAlign w:val="bottom"/>
            <w:hideMark/>
          </w:tcPr>
          <w:p w14:paraId="4A6696A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r>
      <w:tr w:rsidR="00877EE2" w:rsidRPr="00D501CC" w14:paraId="11C7F561"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20BE4B5C"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3F5DCDBB"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within my vocal exercises.</w:t>
            </w:r>
          </w:p>
        </w:tc>
        <w:tc>
          <w:tcPr>
            <w:tcW w:w="960" w:type="dxa"/>
            <w:tcBorders>
              <w:top w:val="nil"/>
              <w:left w:val="nil"/>
              <w:bottom w:val="single" w:sz="4" w:space="0" w:color="auto"/>
              <w:right w:val="single" w:sz="4" w:space="0" w:color="auto"/>
            </w:tcBorders>
            <w:shd w:val="clear" w:color="000000" w:fill="FF0000"/>
            <w:noWrap/>
            <w:vAlign w:val="bottom"/>
            <w:hideMark/>
          </w:tcPr>
          <w:p w14:paraId="0CAA5973"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00B0F0"/>
            <w:noWrap/>
            <w:vAlign w:val="bottom"/>
            <w:hideMark/>
          </w:tcPr>
          <w:p w14:paraId="7E36546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FF0000"/>
            <w:noWrap/>
            <w:vAlign w:val="bottom"/>
            <w:hideMark/>
          </w:tcPr>
          <w:p w14:paraId="0552275B"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3BBC7971"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488BC469"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34FABA40"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r>
      <w:tr w:rsidR="00877EE2" w:rsidRPr="00D501CC" w14:paraId="1207A41D"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3F1D52B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62FA42F0"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within my pieces.</w:t>
            </w:r>
          </w:p>
        </w:tc>
        <w:tc>
          <w:tcPr>
            <w:tcW w:w="960" w:type="dxa"/>
            <w:tcBorders>
              <w:top w:val="nil"/>
              <w:left w:val="nil"/>
              <w:bottom w:val="single" w:sz="4" w:space="0" w:color="auto"/>
              <w:right w:val="single" w:sz="4" w:space="0" w:color="auto"/>
            </w:tcBorders>
            <w:shd w:val="clear" w:color="000000" w:fill="FF0000"/>
            <w:noWrap/>
            <w:vAlign w:val="bottom"/>
            <w:hideMark/>
          </w:tcPr>
          <w:p w14:paraId="35E6EDF2"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0070C0"/>
            <w:noWrap/>
            <w:vAlign w:val="bottom"/>
            <w:hideMark/>
          </w:tcPr>
          <w:p w14:paraId="774320F2"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1</w:t>
            </w:r>
          </w:p>
        </w:tc>
        <w:tc>
          <w:tcPr>
            <w:tcW w:w="960" w:type="dxa"/>
            <w:tcBorders>
              <w:top w:val="nil"/>
              <w:left w:val="nil"/>
              <w:bottom w:val="single" w:sz="4" w:space="0" w:color="auto"/>
              <w:right w:val="single" w:sz="4" w:space="0" w:color="auto"/>
            </w:tcBorders>
            <w:shd w:val="clear" w:color="000000" w:fill="FFC000"/>
            <w:noWrap/>
            <w:vAlign w:val="bottom"/>
            <w:hideMark/>
          </w:tcPr>
          <w:p w14:paraId="6553E16B"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C000"/>
            <w:noWrap/>
            <w:vAlign w:val="bottom"/>
            <w:hideMark/>
          </w:tcPr>
          <w:p w14:paraId="5DFBA94D"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0000"/>
            <w:noWrap/>
            <w:vAlign w:val="bottom"/>
            <w:hideMark/>
          </w:tcPr>
          <w:p w14:paraId="1A9ACA3D"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3F4D42C7"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r>
      <w:tr w:rsidR="00877EE2" w:rsidRPr="00D501CC" w14:paraId="0D461272"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4A2F9B84"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1F6DEC86"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to observe my singing progress over time.</w:t>
            </w:r>
          </w:p>
        </w:tc>
        <w:tc>
          <w:tcPr>
            <w:tcW w:w="960" w:type="dxa"/>
            <w:tcBorders>
              <w:top w:val="nil"/>
              <w:left w:val="nil"/>
              <w:bottom w:val="single" w:sz="4" w:space="0" w:color="auto"/>
              <w:right w:val="single" w:sz="4" w:space="0" w:color="auto"/>
            </w:tcBorders>
            <w:shd w:val="clear" w:color="000000" w:fill="FF0000"/>
            <w:noWrap/>
            <w:vAlign w:val="bottom"/>
            <w:hideMark/>
          </w:tcPr>
          <w:p w14:paraId="571794CA"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C000"/>
            <w:noWrap/>
            <w:vAlign w:val="bottom"/>
            <w:hideMark/>
          </w:tcPr>
          <w:p w14:paraId="3EB3E77E"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FF0000"/>
            <w:noWrap/>
            <w:vAlign w:val="bottom"/>
            <w:hideMark/>
          </w:tcPr>
          <w:p w14:paraId="16C4AC03"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12079D6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492E0F4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FF0000"/>
            <w:noWrap/>
            <w:vAlign w:val="bottom"/>
            <w:hideMark/>
          </w:tcPr>
          <w:p w14:paraId="070CB345"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r>
      <w:tr w:rsidR="00877EE2" w:rsidRPr="00D501CC" w14:paraId="58332AD3" w14:textId="77777777" w:rsidTr="008346E1">
        <w:trPr>
          <w:trHeight w:val="290"/>
        </w:trPr>
        <w:tc>
          <w:tcPr>
            <w:tcW w:w="1500" w:type="dxa"/>
            <w:tcBorders>
              <w:top w:val="nil"/>
              <w:left w:val="single" w:sz="4" w:space="0" w:color="auto"/>
              <w:bottom w:val="single" w:sz="4" w:space="0" w:color="auto"/>
              <w:right w:val="single" w:sz="4" w:space="0" w:color="auto"/>
            </w:tcBorders>
            <w:shd w:val="clear" w:color="auto" w:fill="auto"/>
            <w:noWrap/>
            <w:vAlign w:val="bottom"/>
            <w:hideMark/>
          </w:tcPr>
          <w:p w14:paraId="543E519D"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t>
            </w:r>
          </w:p>
        </w:tc>
        <w:tc>
          <w:tcPr>
            <w:tcW w:w="6260" w:type="dxa"/>
            <w:tcBorders>
              <w:top w:val="nil"/>
              <w:left w:val="nil"/>
              <w:bottom w:val="single" w:sz="4" w:space="0" w:color="auto"/>
              <w:right w:val="single" w:sz="4" w:space="0" w:color="auto"/>
            </w:tcBorders>
            <w:shd w:val="clear" w:color="auto" w:fill="auto"/>
            <w:noWrap/>
            <w:vAlign w:val="bottom"/>
            <w:hideMark/>
          </w:tcPr>
          <w:p w14:paraId="75CDE8B2" w14:textId="77777777" w:rsidR="00877EE2" w:rsidRPr="00D501CC" w:rsidRDefault="00877EE2" w:rsidP="008346E1">
            <w:pPr>
              <w:spacing w:after="0" w:line="240" w:lineRule="auto"/>
              <w:rPr>
                <w:rFonts w:ascii="Calibri" w:eastAsia="Times New Roman" w:hAnsi="Calibri" w:cs="Calibri"/>
                <w:color w:val="000000"/>
                <w:lang w:eastAsia="en-GB"/>
              </w:rPr>
            </w:pPr>
            <w:r w:rsidRPr="00D501CC">
              <w:rPr>
                <w:rFonts w:ascii="Calibri" w:eastAsia="Times New Roman" w:hAnsi="Calibri" w:cs="Calibri"/>
                <w:color w:val="000000"/>
                <w:lang w:eastAsia="en-GB"/>
              </w:rPr>
              <w:t>… within my individual practice.</w:t>
            </w:r>
          </w:p>
        </w:tc>
        <w:tc>
          <w:tcPr>
            <w:tcW w:w="960" w:type="dxa"/>
            <w:tcBorders>
              <w:top w:val="nil"/>
              <w:left w:val="nil"/>
              <w:bottom w:val="single" w:sz="4" w:space="0" w:color="auto"/>
              <w:right w:val="single" w:sz="4" w:space="0" w:color="auto"/>
            </w:tcBorders>
            <w:shd w:val="clear" w:color="000000" w:fill="C9C9C9"/>
            <w:noWrap/>
            <w:vAlign w:val="bottom"/>
            <w:hideMark/>
          </w:tcPr>
          <w:p w14:paraId="7764EDB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00B0F0"/>
            <w:noWrap/>
            <w:vAlign w:val="bottom"/>
            <w:hideMark/>
          </w:tcPr>
          <w:p w14:paraId="7601A69A"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2</w:t>
            </w:r>
          </w:p>
        </w:tc>
        <w:tc>
          <w:tcPr>
            <w:tcW w:w="960" w:type="dxa"/>
            <w:tcBorders>
              <w:top w:val="nil"/>
              <w:left w:val="nil"/>
              <w:bottom w:val="single" w:sz="4" w:space="0" w:color="auto"/>
              <w:right w:val="single" w:sz="4" w:space="0" w:color="auto"/>
            </w:tcBorders>
            <w:shd w:val="clear" w:color="000000" w:fill="FFC000"/>
            <w:noWrap/>
            <w:vAlign w:val="bottom"/>
            <w:hideMark/>
          </w:tcPr>
          <w:p w14:paraId="386169A4"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4</w:t>
            </w:r>
          </w:p>
        </w:tc>
        <w:tc>
          <w:tcPr>
            <w:tcW w:w="960" w:type="dxa"/>
            <w:tcBorders>
              <w:top w:val="nil"/>
              <w:left w:val="nil"/>
              <w:bottom w:val="single" w:sz="4" w:space="0" w:color="auto"/>
              <w:right w:val="single" w:sz="4" w:space="0" w:color="auto"/>
            </w:tcBorders>
            <w:shd w:val="clear" w:color="000000" w:fill="C9C9C9"/>
            <w:noWrap/>
            <w:vAlign w:val="bottom"/>
            <w:hideMark/>
          </w:tcPr>
          <w:p w14:paraId="0C1E909F"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c>
          <w:tcPr>
            <w:tcW w:w="960" w:type="dxa"/>
            <w:tcBorders>
              <w:top w:val="nil"/>
              <w:left w:val="nil"/>
              <w:bottom w:val="single" w:sz="4" w:space="0" w:color="auto"/>
              <w:right w:val="single" w:sz="4" w:space="0" w:color="auto"/>
            </w:tcBorders>
            <w:shd w:val="clear" w:color="000000" w:fill="FF0000"/>
            <w:noWrap/>
            <w:vAlign w:val="bottom"/>
            <w:hideMark/>
          </w:tcPr>
          <w:p w14:paraId="0B9EE7A6"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5</w:t>
            </w:r>
          </w:p>
        </w:tc>
        <w:tc>
          <w:tcPr>
            <w:tcW w:w="960" w:type="dxa"/>
            <w:tcBorders>
              <w:top w:val="nil"/>
              <w:left w:val="nil"/>
              <w:bottom w:val="single" w:sz="4" w:space="0" w:color="auto"/>
              <w:right w:val="single" w:sz="4" w:space="0" w:color="auto"/>
            </w:tcBorders>
            <w:shd w:val="clear" w:color="000000" w:fill="C9C9C9"/>
            <w:noWrap/>
            <w:vAlign w:val="bottom"/>
            <w:hideMark/>
          </w:tcPr>
          <w:p w14:paraId="6A299482" w14:textId="77777777" w:rsidR="00877EE2" w:rsidRPr="00D501CC" w:rsidRDefault="00877EE2" w:rsidP="008346E1">
            <w:pPr>
              <w:spacing w:after="0" w:line="240" w:lineRule="auto"/>
              <w:jc w:val="right"/>
              <w:rPr>
                <w:rFonts w:ascii="Calibri" w:eastAsia="Times New Roman" w:hAnsi="Calibri" w:cs="Calibri"/>
                <w:color w:val="000000"/>
                <w:lang w:eastAsia="en-GB"/>
              </w:rPr>
            </w:pPr>
            <w:r w:rsidRPr="00D501CC">
              <w:rPr>
                <w:rFonts w:ascii="Calibri" w:eastAsia="Times New Roman" w:hAnsi="Calibri" w:cs="Calibri"/>
                <w:color w:val="000000"/>
                <w:lang w:eastAsia="en-GB"/>
              </w:rPr>
              <w:t>3</w:t>
            </w:r>
          </w:p>
        </w:tc>
      </w:tr>
      <w:tr w:rsidR="00877EE2" w:rsidRPr="00D501CC" w14:paraId="40F210ED" w14:textId="77777777" w:rsidTr="008346E1">
        <w:trPr>
          <w:trHeight w:val="290"/>
        </w:trPr>
        <w:tc>
          <w:tcPr>
            <w:tcW w:w="1500" w:type="dxa"/>
            <w:tcBorders>
              <w:top w:val="nil"/>
              <w:left w:val="nil"/>
              <w:bottom w:val="nil"/>
              <w:right w:val="nil"/>
            </w:tcBorders>
            <w:shd w:val="clear" w:color="auto" w:fill="auto"/>
            <w:noWrap/>
            <w:vAlign w:val="bottom"/>
            <w:hideMark/>
          </w:tcPr>
          <w:p w14:paraId="3DFEB433" w14:textId="77777777" w:rsidR="00877EE2" w:rsidRPr="00D501CC" w:rsidRDefault="00877EE2" w:rsidP="008346E1">
            <w:pPr>
              <w:spacing w:after="0" w:line="240" w:lineRule="auto"/>
              <w:jc w:val="right"/>
              <w:rPr>
                <w:rFonts w:ascii="Calibri" w:eastAsia="Times New Roman" w:hAnsi="Calibri" w:cs="Calibri"/>
                <w:color w:val="000000"/>
                <w:lang w:eastAsia="en-GB"/>
              </w:rPr>
            </w:pPr>
          </w:p>
        </w:tc>
        <w:tc>
          <w:tcPr>
            <w:tcW w:w="6260" w:type="dxa"/>
            <w:tcBorders>
              <w:top w:val="nil"/>
              <w:left w:val="nil"/>
              <w:bottom w:val="nil"/>
              <w:right w:val="nil"/>
            </w:tcBorders>
            <w:shd w:val="clear" w:color="auto" w:fill="auto"/>
            <w:noWrap/>
            <w:vAlign w:val="bottom"/>
            <w:hideMark/>
          </w:tcPr>
          <w:p w14:paraId="6F53D04E"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6B40FC"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A8FF1B"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4F7683"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827946"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B734BAC"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12AC5C5" w14:textId="77777777" w:rsidR="00877EE2" w:rsidRPr="00D501CC" w:rsidRDefault="00877EE2" w:rsidP="008346E1">
            <w:pPr>
              <w:spacing w:after="0" w:line="240" w:lineRule="auto"/>
              <w:rPr>
                <w:rFonts w:ascii="Times New Roman" w:eastAsia="Times New Roman" w:hAnsi="Times New Roman" w:cs="Times New Roman"/>
                <w:sz w:val="20"/>
                <w:szCs w:val="20"/>
                <w:lang w:eastAsia="en-GB"/>
              </w:rPr>
            </w:pPr>
          </w:p>
        </w:tc>
      </w:tr>
    </w:tbl>
    <w:p w14:paraId="6D87C6C3" w14:textId="77777777" w:rsidR="00525837" w:rsidRDefault="00525837" w:rsidP="00525837">
      <w:pPr>
        <w:rPr>
          <w:rFonts w:ascii="Arial" w:hAnsi="Arial" w:cs="Arial"/>
        </w:rPr>
        <w:sectPr w:rsidR="00525837" w:rsidSect="00876B79">
          <w:pgSz w:w="16838" w:h="11906" w:orient="landscape"/>
          <w:pgMar w:top="1077" w:right="1440" w:bottom="1077" w:left="1440" w:header="709" w:footer="709" w:gutter="0"/>
          <w:cols w:space="708"/>
          <w:docGrid w:linePitch="360"/>
        </w:sectPr>
      </w:pPr>
    </w:p>
    <w:p w14:paraId="21801F54" w14:textId="77777777" w:rsidR="00525837" w:rsidRPr="00525837" w:rsidRDefault="00525837" w:rsidP="00525837">
      <w:pPr>
        <w:rPr>
          <w:rFonts w:ascii="Arial" w:hAnsi="Arial" w:cs="Arial"/>
        </w:rPr>
        <w:sectPr w:rsidR="00525837" w:rsidRPr="00525837" w:rsidSect="00876B79">
          <w:pgSz w:w="11906" w:h="16838"/>
          <w:pgMar w:top="1440" w:right="1077" w:bottom="1440" w:left="1077" w:header="709" w:footer="709" w:gutter="0"/>
          <w:cols w:space="708"/>
          <w:docGrid w:linePitch="360"/>
        </w:sectPr>
      </w:pPr>
    </w:p>
    <w:p w14:paraId="59FDE213" w14:textId="06FB7924" w:rsidR="00557216" w:rsidRPr="009A78E3" w:rsidRDefault="00557216" w:rsidP="00395B75">
      <w:pPr>
        <w:pStyle w:val="Heading3"/>
        <w:rPr>
          <w:rFonts w:ascii="Arial" w:hAnsi="Arial" w:cs="Arial"/>
          <w:color w:val="auto"/>
          <w:sz w:val="28"/>
          <w:szCs w:val="28"/>
        </w:rPr>
      </w:pPr>
      <w:bookmarkStart w:id="72" w:name="_Toc160125793"/>
      <w:r w:rsidRPr="009A78E3">
        <w:rPr>
          <w:rFonts w:ascii="Arial" w:hAnsi="Arial" w:cs="Arial"/>
          <w:b/>
          <w:bCs/>
          <w:color w:val="auto"/>
          <w:sz w:val="28"/>
          <w:szCs w:val="28"/>
        </w:rPr>
        <w:lastRenderedPageBreak/>
        <w:t xml:space="preserve">Appendix </w:t>
      </w:r>
      <w:r w:rsidR="001304F7" w:rsidRPr="009A78E3">
        <w:rPr>
          <w:rFonts w:ascii="Arial" w:hAnsi="Arial" w:cs="Arial"/>
          <w:b/>
          <w:bCs/>
          <w:color w:val="auto"/>
          <w:sz w:val="28"/>
          <w:szCs w:val="28"/>
        </w:rPr>
        <w:t>14</w:t>
      </w:r>
      <w:r w:rsidRPr="009A78E3">
        <w:rPr>
          <w:rFonts w:ascii="Arial" w:hAnsi="Arial" w:cs="Arial"/>
          <w:b/>
          <w:bCs/>
          <w:color w:val="auto"/>
          <w:sz w:val="28"/>
          <w:szCs w:val="28"/>
        </w:rPr>
        <w:t xml:space="preserve">: </w:t>
      </w:r>
      <w:r w:rsidR="002208EC" w:rsidRPr="009A78E3">
        <w:rPr>
          <w:rFonts w:ascii="Arial" w:hAnsi="Arial" w:cs="Arial"/>
          <w:color w:val="auto"/>
          <w:sz w:val="28"/>
          <w:szCs w:val="28"/>
        </w:rPr>
        <w:t>Voice Charting Resources</w:t>
      </w:r>
      <w:bookmarkEnd w:id="72"/>
    </w:p>
    <w:p w14:paraId="3D6147DE" w14:textId="04AE7A7F" w:rsidR="00065759" w:rsidRPr="00867EF6" w:rsidRDefault="00065759" w:rsidP="00065759">
      <w:pPr>
        <w:spacing w:after="0"/>
        <w:rPr>
          <w:rFonts w:ascii="Arial" w:hAnsi="Arial" w:cs="Arial"/>
          <w:sz w:val="26"/>
          <w:szCs w:val="26"/>
        </w:rPr>
      </w:pPr>
    </w:p>
    <w:p w14:paraId="46D131B5" w14:textId="77777777" w:rsidR="00293E03" w:rsidRDefault="00293E03" w:rsidP="00293E03">
      <w:pPr>
        <w:spacing w:after="0"/>
        <w:rPr>
          <w:rFonts w:ascii="Arial" w:hAnsi="Arial" w:cs="Arial"/>
          <w:sz w:val="24"/>
          <w:szCs w:val="24"/>
        </w:rPr>
      </w:pPr>
      <w:r>
        <w:rPr>
          <w:rFonts w:ascii="Arial" w:hAnsi="Arial" w:cs="Arial"/>
          <w:sz w:val="24"/>
          <w:szCs w:val="24"/>
        </w:rPr>
        <w:t>Female Adolescent Voice Chart</w:t>
      </w:r>
    </w:p>
    <w:p w14:paraId="626CD0C8" w14:textId="77777777" w:rsidR="00293E03" w:rsidRPr="00D95757" w:rsidRDefault="00293E03" w:rsidP="00293E03">
      <w:pPr>
        <w:spacing w:after="0"/>
        <w:rPr>
          <w:rFonts w:ascii="Arial" w:hAnsi="Arial" w:cs="Arial"/>
          <w:sz w:val="12"/>
          <w:szCs w:val="12"/>
        </w:rPr>
      </w:pPr>
    </w:p>
    <w:p w14:paraId="0392754E" w14:textId="77777777" w:rsidR="00293E03" w:rsidRPr="003D2A51" w:rsidRDefault="00293E03" w:rsidP="00293E03">
      <w:pPr>
        <w:spacing w:after="0"/>
        <w:jc w:val="center"/>
        <w:rPr>
          <w:rFonts w:ascii="Arial" w:hAnsi="Arial" w:cs="Arial"/>
          <w:sz w:val="24"/>
          <w:szCs w:val="24"/>
        </w:rPr>
      </w:pPr>
      <w:r>
        <w:rPr>
          <w:rFonts w:ascii="Arial" w:hAnsi="Arial" w:cs="Arial"/>
          <w:noProof/>
          <w:sz w:val="24"/>
          <w:szCs w:val="24"/>
        </w:rPr>
        <w:drawing>
          <wp:inline distT="0" distB="0" distL="0" distR="0" wp14:anchorId="14018F09" wp14:editId="1AD91361">
            <wp:extent cx="6170212" cy="4078605"/>
            <wp:effectExtent l="0" t="0" r="2540" b="0"/>
            <wp:docPr id="452191968" name="Picture 16" descr="Voice Chart 2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191968" name="Picture 452191968" descr="Voice Chart 2 - Excel"/>
                    <pic:cNvPicPr/>
                  </pic:nvPicPr>
                  <pic:blipFill rotWithShape="1">
                    <a:blip r:embed="rId97">
                      <a:extLst>
                        <a:ext uri="{28A0092B-C50C-407E-A947-70E740481C1C}">
                          <a14:useLocalDpi xmlns:a14="http://schemas.microsoft.com/office/drawing/2010/main" val="0"/>
                        </a:ext>
                      </a:extLst>
                    </a:blip>
                    <a:srcRect l="3984" t="19643" r="23640" b="12050"/>
                    <a:stretch/>
                  </pic:blipFill>
                  <pic:spPr bwMode="auto">
                    <a:xfrm>
                      <a:off x="0" y="0"/>
                      <a:ext cx="6186785" cy="4089560"/>
                    </a:xfrm>
                    <a:prstGeom prst="rect">
                      <a:avLst/>
                    </a:prstGeom>
                    <a:ln>
                      <a:noFill/>
                    </a:ln>
                    <a:extLst>
                      <a:ext uri="{53640926-AAD7-44D8-BBD7-CCE9431645EC}">
                        <a14:shadowObscured xmlns:a14="http://schemas.microsoft.com/office/drawing/2010/main"/>
                      </a:ext>
                    </a:extLst>
                  </pic:spPr>
                </pic:pic>
              </a:graphicData>
            </a:graphic>
          </wp:inline>
        </w:drawing>
      </w:r>
    </w:p>
    <w:p w14:paraId="24AAF35A" w14:textId="77777777" w:rsidR="00293E03" w:rsidRDefault="00293E03" w:rsidP="00293E03">
      <w:pPr>
        <w:spacing w:after="0"/>
        <w:rPr>
          <w:rFonts w:ascii="Arial" w:hAnsi="Arial" w:cs="Arial"/>
        </w:rPr>
      </w:pPr>
    </w:p>
    <w:p w14:paraId="4D467825" w14:textId="77777777" w:rsidR="00293E03" w:rsidRDefault="00293E03" w:rsidP="00293E03">
      <w:pPr>
        <w:spacing w:after="0"/>
        <w:rPr>
          <w:rFonts w:ascii="Arial" w:hAnsi="Arial" w:cs="Arial"/>
          <w:sz w:val="24"/>
          <w:szCs w:val="24"/>
        </w:rPr>
      </w:pPr>
      <w:r>
        <w:rPr>
          <w:rFonts w:ascii="Arial" w:hAnsi="Arial" w:cs="Arial"/>
          <w:sz w:val="24"/>
          <w:szCs w:val="24"/>
        </w:rPr>
        <w:t xml:space="preserve">Voice Charting Exercises (adapted from </w:t>
      </w:r>
      <w:proofErr w:type="spellStart"/>
      <w:r>
        <w:rPr>
          <w:rFonts w:ascii="Arial" w:hAnsi="Arial" w:cs="Arial"/>
          <w:sz w:val="24"/>
          <w:szCs w:val="24"/>
        </w:rPr>
        <w:t>Gackle</w:t>
      </w:r>
      <w:proofErr w:type="spellEnd"/>
      <w:r>
        <w:rPr>
          <w:rFonts w:ascii="Arial" w:hAnsi="Arial" w:cs="Arial"/>
          <w:sz w:val="24"/>
          <w:szCs w:val="24"/>
        </w:rPr>
        <w:t>, 2011)</w:t>
      </w:r>
    </w:p>
    <w:p w14:paraId="237C02FA" w14:textId="77777777" w:rsidR="00293E03" w:rsidRPr="00D95757" w:rsidRDefault="00293E03" w:rsidP="00293E03">
      <w:pPr>
        <w:spacing w:after="0"/>
        <w:rPr>
          <w:rFonts w:ascii="Arial" w:hAnsi="Arial" w:cs="Arial"/>
          <w:sz w:val="16"/>
          <w:szCs w:val="16"/>
        </w:rPr>
      </w:pPr>
    </w:p>
    <w:p w14:paraId="459D9E2B" w14:textId="0F56027A" w:rsidR="008E2BF2" w:rsidRPr="008B6B76" w:rsidRDefault="00293E03" w:rsidP="00A03F7E">
      <w:pPr>
        <w:spacing w:after="0"/>
        <w:rPr>
          <w:rFonts w:ascii="Arial" w:hAnsi="Arial" w:cs="Arial"/>
          <w:sz w:val="23"/>
          <w:szCs w:val="23"/>
        </w:rPr>
      </w:pPr>
      <w:r>
        <w:rPr>
          <w:rFonts w:ascii="Arial" w:hAnsi="Arial" w:cs="Arial"/>
          <w:noProof/>
        </w:rPr>
        <w:drawing>
          <wp:inline distT="0" distB="0" distL="0" distR="0" wp14:anchorId="14C9322E" wp14:editId="1B203B91">
            <wp:extent cx="5133372" cy="3457248"/>
            <wp:effectExtent l="0" t="0" r="0" b="0"/>
            <wp:docPr id="1696809324" name="Picture 17" descr="29644_Lizzie_Watson_BMPF7008_-_A_Pilot_Study_Trialling_Information_and_Voice_Charting_Resources_to_Support_Female_Adol_610831604 (1).pdf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809324" name="Picture 1696809324" descr="29644_Lizzie_Watson_BMPF7008_-_A_Pilot_Study_Trialling_Information_and_Voice_Charting_Resources_to_Support_Female_Adol_610831604 (1).pdf - Google Chrome"/>
                    <pic:cNvPicPr/>
                  </pic:nvPicPr>
                  <pic:blipFill rotWithShape="1">
                    <a:blip r:embed="rId98">
                      <a:extLst>
                        <a:ext uri="{28A0092B-C50C-407E-A947-70E740481C1C}">
                          <a14:useLocalDpi xmlns:a14="http://schemas.microsoft.com/office/drawing/2010/main" val="0"/>
                        </a:ext>
                      </a:extLst>
                    </a:blip>
                    <a:srcRect l="8224" t="23887" r="15972" b="14948"/>
                    <a:stretch/>
                  </pic:blipFill>
                  <pic:spPr bwMode="auto">
                    <a:xfrm>
                      <a:off x="0" y="0"/>
                      <a:ext cx="5196957" cy="3500072"/>
                    </a:xfrm>
                    <a:prstGeom prst="rect">
                      <a:avLst/>
                    </a:prstGeom>
                    <a:ln>
                      <a:noFill/>
                    </a:ln>
                    <a:extLst>
                      <a:ext uri="{53640926-AAD7-44D8-BBD7-CCE9431645EC}">
                        <a14:shadowObscured xmlns:a14="http://schemas.microsoft.com/office/drawing/2010/main"/>
                      </a:ext>
                    </a:extLst>
                  </pic:spPr>
                </pic:pic>
              </a:graphicData>
            </a:graphic>
          </wp:inline>
        </w:drawing>
      </w:r>
    </w:p>
    <w:sectPr w:rsidR="008E2BF2" w:rsidRPr="008B6B76" w:rsidSect="00876B79">
      <w:pgSz w:w="11906" w:h="16838"/>
      <w:pgMar w:top="1440" w:right="1077" w:bottom="1440" w:left="107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42780" w14:textId="77777777" w:rsidR="00876B79" w:rsidRDefault="00876B79" w:rsidP="005E0E3D">
      <w:pPr>
        <w:spacing w:after="0" w:line="240" w:lineRule="auto"/>
      </w:pPr>
      <w:r>
        <w:separator/>
      </w:r>
    </w:p>
  </w:endnote>
  <w:endnote w:type="continuationSeparator" w:id="0">
    <w:p w14:paraId="3D122417" w14:textId="77777777" w:rsidR="00876B79" w:rsidRDefault="00876B79" w:rsidP="005E0E3D">
      <w:pPr>
        <w:spacing w:after="0" w:line="240" w:lineRule="auto"/>
      </w:pPr>
      <w:r>
        <w:continuationSeparator/>
      </w:r>
    </w:p>
  </w:endnote>
  <w:endnote w:type="continuationNotice" w:id="1">
    <w:p w14:paraId="0C2ED177" w14:textId="77777777" w:rsidR="00876B79" w:rsidRDefault="00876B7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3654411"/>
      <w:docPartObj>
        <w:docPartGallery w:val="Page Numbers (Bottom of Page)"/>
        <w:docPartUnique/>
      </w:docPartObj>
    </w:sdtPr>
    <w:sdtEndPr>
      <w:rPr>
        <w:noProof/>
      </w:rPr>
    </w:sdtEndPr>
    <w:sdtContent>
      <w:p w14:paraId="5A514578" w14:textId="7EF7F7FD" w:rsidR="00292292" w:rsidRDefault="002922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094944" w14:textId="77777777" w:rsidR="00292292" w:rsidRDefault="002922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8307172"/>
      <w:docPartObj>
        <w:docPartGallery w:val="Page Numbers (Bottom of Page)"/>
        <w:docPartUnique/>
      </w:docPartObj>
    </w:sdtPr>
    <w:sdtEndPr>
      <w:rPr>
        <w:noProof/>
      </w:rPr>
    </w:sdtEndPr>
    <w:sdtContent>
      <w:p w14:paraId="64D3B7E4" w14:textId="0B99ABEE" w:rsidR="005E0E3D" w:rsidRDefault="005E0E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43CBA9" w14:textId="77777777" w:rsidR="005E0E3D" w:rsidRDefault="005E0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83F03" w14:textId="77777777" w:rsidR="00876B79" w:rsidRDefault="00876B79" w:rsidP="005E0E3D">
      <w:pPr>
        <w:spacing w:after="0" w:line="240" w:lineRule="auto"/>
      </w:pPr>
      <w:r>
        <w:separator/>
      </w:r>
    </w:p>
  </w:footnote>
  <w:footnote w:type="continuationSeparator" w:id="0">
    <w:p w14:paraId="10BEF7DB" w14:textId="77777777" w:rsidR="00876B79" w:rsidRDefault="00876B79" w:rsidP="005E0E3D">
      <w:pPr>
        <w:spacing w:after="0" w:line="240" w:lineRule="auto"/>
      </w:pPr>
      <w:r>
        <w:continuationSeparator/>
      </w:r>
    </w:p>
  </w:footnote>
  <w:footnote w:type="continuationNotice" w:id="1">
    <w:p w14:paraId="2B607FC0" w14:textId="77777777" w:rsidR="00876B79" w:rsidRDefault="00876B79">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F14E8"/>
    <w:multiLevelType w:val="hybridMultilevel"/>
    <w:tmpl w:val="2C3C7934"/>
    <w:lvl w:ilvl="0" w:tplc="8F20359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B617B"/>
    <w:multiLevelType w:val="hybridMultilevel"/>
    <w:tmpl w:val="3BBE4EF4"/>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DF20624"/>
    <w:multiLevelType w:val="hybridMultilevel"/>
    <w:tmpl w:val="908EFD70"/>
    <w:lvl w:ilvl="0" w:tplc="3C2830B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6A6DEA"/>
    <w:multiLevelType w:val="hybridMultilevel"/>
    <w:tmpl w:val="E1D8A84C"/>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94865A6"/>
    <w:multiLevelType w:val="hybridMultilevel"/>
    <w:tmpl w:val="649E874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6F4A86"/>
    <w:multiLevelType w:val="hybridMultilevel"/>
    <w:tmpl w:val="1B0872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734A52"/>
    <w:multiLevelType w:val="hybridMultilevel"/>
    <w:tmpl w:val="44283544"/>
    <w:lvl w:ilvl="0" w:tplc="A672FF1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FB392D"/>
    <w:multiLevelType w:val="hybridMultilevel"/>
    <w:tmpl w:val="A4F4BAC8"/>
    <w:lvl w:ilvl="0" w:tplc="FA203C4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D819F9"/>
    <w:multiLevelType w:val="hybridMultilevel"/>
    <w:tmpl w:val="5504F4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840EB8"/>
    <w:multiLevelType w:val="hybridMultilevel"/>
    <w:tmpl w:val="993E8DE8"/>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428519C9"/>
    <w:multiLevelType w:val="hybridMultilevel"/>
    <w:tmpl w:val="59929E0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4AF28B3"/>
    <w:multiLevelType w:val="hybridMultilevel"/>
    <w:tmpl w:val="DCF0A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6B00D3"/>
    <w:multiLevelType w:val="hybridMultilevel"/>
    <w:tmpl w:val="0BBCA53C"/>
    <w:lvl w:ilvl="0" w:tplc="0BB6B5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1E33BC"/>
    <w:multiLevelType w:val="hybridMultilevel"/>
    <w:tmpl w:val="DF6818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E97C8F"/>
    <w:multiLevelType w:val="hybridMultilevel"/>
    <w:tmpl w:val="844E2DCE"/>
    <w:lvl w:ilvl="0" w:tplc="5A12BD6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500B1A"/>
    <w:multiLevelType w:val="hybridMultilevel"/>
    <w:tmpl w:val="849CFE7C"/>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54B1512B"/>
    <w:multiLevelType w:val="hybridMultilevel"/>
    <w:tmpl w:val="39E2FB5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25798C"/>
    <w:multiLevelType w:val="hybridMultilevel"/>
    <w:tmpl w:val="9654B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44224B"/>
    <w:multiLevelType w:val="hybridMultilevel"/>
    <w:tmpl w:val="78A8699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9DB76D6"/>
    <w:multiLevelType w:val="hybridMultilevel"/>
    <w:tmpl w:val="8758C0C8"/>
    <w:lvl w:ilvl="0" w:tplc="FA32E700">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EB5C9A"/>
    <w:multiLevelType w:val="hybridMultilevel"/>
    <w:tmpl w:val="0AC6C6A2"/>
    <w:lvl w:ilvl="0" w:tplc="CAB06ADC">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BA7F58"/>
    <w:multiLevelType w:val="hybridMultilevel"/>
    <w:tmpl w:val="60809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2911A5"/>
    <w:multiLevelType w:val="hybridMultilevel"/>
    <w:tmpl w:val="16BEDDDA"/>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03E58E6"/>
    <w:multiLevelType w:val="hybridMultilevel"/>
    <w:tmpl w:val="928818D6"/>
    <w:lvl w:ilvl="0" w:tplc="03FE92CE">
      <w:start w:val="1944"/>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2F10A7"/>
    <w:multiLevelType w:val="hybridMultilevel"/>
    <w:tmpl w:val="3D6E32DE"/>
    <w:lvl w:ilvl="0" w:tplc="3C2830B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7B68AD"/>
    <w:multiLevelType w:val="hybridMultilevel"/>
    <w:tmpl w:val="725CD744"/>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762A6F31"/>
    <w:multiLevelType w:val="hybridMultilevel"/>
    <w:tmpl w:val="B7DAA1F6"/>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6EE539F"/>
    <w:multiLevelType w:val="hybridMultilevel"/>
    <w:tmpl w:val="9854717A"/>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CD717F5"/>
    <w:multiLevelType w:val="hybridMultilevel"/>
    <w:tmpl w:val="DA22F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D2137BE"/>
    <w:multiLevelType w:val="hybridMultilevel"/>
    <w:tmpl w:val="9B129090"/>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12879609">
    <w:abstractNumId w:val="21"/>
  </w:num>
  <w:num w:numId="2" w16cid:durableId="925915905">
    <w:abstractNumId w:val="28"/>
  </w:num>
  <w:num w:numId="3" w16cid:durableId="1526358349">
    <w:abstractNumId w:val="5"/>
  </w:num>
  <w:num w:numId="4" w16cid:durableId="1893615702">
    <w:abstractNumId w:val="17"/>
  </w:num>
  <w:num w:numId="5" w16cid:durableId="1057826263">
    <w:abstractNumId w:val="11"/>
  </w:num>
  <w:num w:numId="6" w16cid:durableId="1423254603">
    <w:abstractNumId w:val="23"/>
  </w:num>
  <w:num w:numId="7" w16cid:durableId="497892184">
    <w:abstractNumId w:val="18"/>
  </w:num>
  <w:num w:numId="8" w16cid:durableId="1569998212">
    <w:abstractNumId w:val="27"/>
  </w:num>
  <w:num w:numId="9" w16cid:durableId="555821090">
    <w:abstractNumId w:val="26"/>
  </w:num>
  <w:num w:numId="10" w16cid:durableId="785075438">
    <w:abstractNumId w:val="19"/>
  </w:num>
  <w:num w:numId="11" w16cid:durableId="1160190274">
    <w:abstractNumId w:val="4"/>
  </w:num>
  <w:num w:numId="12" w16cid:durableId="656691417">
    <w:abstractNumId w:val="20"/>
  </w:num>
  <w:num w:numId="13" w16cid:durableId="487593932">
    <w:abstractNumId w:val="24"/>
  </w:num>
  <w:num w:numId="14" w16cid:durableId="1288777513">
    <w:abstractNumId w:val="16"/>
  </w:num>
  <w:num w:numId="15" w16cid:durableId="101151406">
    <w:abstractNumId w:val="6"/>
  </w:num>
  <w:num w:numId="16" w16cid:durableId="463044563">
    <w:abstractNumId w:val="2"/>
  </w:num>
  <w:num w:numId="17" w16cid:durableId="263809855">
    <w:abstractNumId w:val="22"/>
  </w:num>
  <w:num w:numId="18" w16cid:durableId="148716503">
    <w:abstractNumId w:val="3"/>
  </w:num>
  <w:num w:numId="19" w16cid:durableId="585502508">
    <w:abstractNumId w:val="15"/>
  </w:num>
  <w:num w:numId="20" w16cid:durableId="1003241377">
    <w:abstractNumId w:val="13"/>
  </w:num>
  <w:num w:numId="21" w16cid:durableId="386731269">
    <w:abstractNumId w:val="8"/>
  </w:num>
  <w:num w:numId="22" w16cid:durableId="957758693">
    <w:abstractNumId w:val="29"/>
  </w:num>
  <w:num w:numId="23" w16cid:durableId="1668940694">
    <w:abstractNumId w:val="9"/>
  </w:num>
  <w:num w:numId="24" w16cid:durableId="2080203373">
    <w:abstractNumId w:val="25"/>
  </w:num>
  <w:num w:numId="25" w16cid:durableId="710959864">
    <w:abstractNumId w:val="7"/>
  </w:num>
  <w:num w:numId="26" w16cid:durableId="1359504134">
    <w:abstractNumId w:val="14"/>
  </w:num>
  <w:num w:numId="27" w16cid:durableId="755786955">
    <w:abstractNumId w:val="12"/>
  </w:num>
  <w:num w:numId="28" w16cid:durableId="1679890757">
    <w:abstractNumId w:val="1"/>
  </w:num>
  <w:num w:numId="29" w16cid:durableId="1306079887">
    <w:abstractNumId w:val="0"/>
  </w:num>
  <w:num w:numId="30" w16cid:durableId="1892233566">
    <w:abstractNumId w:val="10"/>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310CEC"/>
    <w:rsid w:val="00000159"/>
    <w:rsid w:val="000002C7"/>
    <w:rsid w:val="0000055B"/>
    <w:rsid w:val="000008E6"/>
    <w:rsid w:val="00000FA8"/>
    <w:rsid w:val="000011F3"/>
    <w:rsid w:val="0000178D"/>
    <w:rsid w:val="000017D4"/>
    <w:rsid w:val="000018E4"/>
    <w:rsid w:val="00001A8F"/>
    <w:rsid w:val="00001BB3"/>
    <w:rsid w:val="00001E34"/>
    <w:rsid w:val="000025E3"/>
    <w:rsid w:val="00002629"/>
    <w:rsid w:val="00002936"/>
    <w:rsid w:val="00002C6A"/>
    <w:rsid w:val="000031DD"/>
    <w:rsid w:val="000032F5"/>
    <w:rsid w:val="000033CF"/>
    <w:rsid w:val="00003645"/>
    <w:rsid w:val="00003754"/>
    <w:rsid w:val="00003A83"/>
    <w:rsid w:val="00003BD6"/>
    <w:rsid w:val="000044D4"/>
    <w:rsid w:val="000046D7"/>
    <w:rsid w:val="00004C25"/>
    <w:rsid w:val="00004C4C"/>
    <w:rsid w:val="00004D75"/>
    <w:rsid w:val="00004DDC"/>
    <w:rsid w:val="000051A3"/>
    <w:rsid w:val="00005257"/>
    <w:rsid w:val="000054CE"/>
    <w:rsid w:val="0000551A"/>
    <w:rsid w:val="000056D3"/>
    <w:rsid w:val="000057AF"/>
    <w:rsid w:val="00005ACE"/>
    <w:rsid w:val="00005CCA"/>
    <w:rsid w:val="000060D5"/>
    <w:rsid w:val="000063CA"/>
    <w:rsid w:val="000065CA"/>
    <w:rsid w:val="00006684"/>
    <w:rsid w:val="000069F8"/>
    <w:rsid w:val="00006AD6"/>
    <w:rsid w:val="00006B1D"/>
    <w:rsid w:val="00007024"/>
    <w:rsid w:val="00007317"/>
    <w:rsid w:val="0000766D"/>
    <w:rsid w:val="000077B1"/>
    <w:rsid w:val="00007A93"/>
    <w:rsid w:val="00007E3B"/>
    <w:rsid w:val="00007F00"/>
    <w:rsid w:val="00007FDC"/>
    <w:rsid w:val="000102AA"/>
    <w:rsid w:val="000105BC"/>
    <w:rsid w:val="00010801"/>
    <w:rsid w:val="00010C50"/>
    <w:rsid w:val="0001115D"/>
    <w:rsid w:val="00011161"/>
    <w:rsid w:val="000112C2"/>
    <w:rsid w:val="000118C0"/>
    <w:rsid w:val="00011BEF"/>
    <w:rsid w:val="00011C34"/>
    <w:rsid w:val="0001207D"/>
    <w:rsid w:val="0001217F"/>
    <w:rsid w:val="0001226E"/>
    <w:rsid w:val="0001231F"/>
    <w:rsid w:val="00012594"/>
    <w:rsid w:val="00012673"/>
    <w:rsid w:val="0001287A"/>
    <w:rsid w:val="00012BDD"/>
    <w:rsid w:val="00012D42"/>
    <w:rsid w:val="00012D50"/>
    <w:rsid w:val="00012DF5"/>
    <w:rsid w:val="00012ED0"/>
    <w:rsid w:val="000130F9"/>
    <w:rsid w:val="00013126"/>
    <w:rsid w:val="00013222"/>
    <w:rsid w:val="00013395"/>
    <w:rsid w:val="00013597"/>
    <w:rsid w:val="00013893"/>
    <w:rsid w:val="00013D63"/>
    <w:rsid w:val="00013E0C"/>
    <w:rsid w:val="00013F4B"/>
    <w:rsid w:val="00013FE0"/>
    <w:rsid w:val="00014198"/>
    <w:rsid w:val="00014301"/>
    <w:rsid w:val="000149B9"/>
    <w:rsid w:val="00014CE8"/>
    <w:rsid w:val="00014FCB"/>
    <w:rsid w:val="0001521C"/>
    <w:rsid w:val="00015288"/>
    <w:rsid w:val="0001544A"/>
    <w:rsid w:val="00015693"/>
    <w:rsid w:val="00015B5E"/>
    <w:rsid w:val="00015B98"/>
    <w:rsid w:val="00015CA8"/>
    <w:rsid w:val="00015E97"/>
    <w:rsid w:val="000163FB"/>
    <w:rsid w:val="0001653F"/>
    <w:rsid w:val="00016608"/>
    <w:rsid w:val="00016735"/>
    <w:rsid w:val="000167C3"/>
    <w:rsid w:val="00016863"/>
    <w:rsid w:val="00016C3F"/>
    <w:rsid w:val="00016F65"/>
    <w:rsid w:val="000170BB"/>
    <w:rsid w:val="000171B9"/>
    <w:rsid w:val="0001762E"/>
    <w:rsid w:val="00017ABB"/>
    <w:rsid w:val="00017B25"/>
    <w:rsid w:val="00017B40"/>
    <w:rsid w:val="00017DC6"/>
    <w:rsid w:val="00017DCD"/>
    <w:rsid w:val="00017F19"/>
    <w:rsid w:val="00017F65"/>
    <w:rsid w:val="00017FD5"/>
    <w:rsid w:val="00020037"/>
    <w:rsid w:val="0002011F"/>
    <w:rsid w:val="000201CB"/>
    <w:rsid w:val="0002038B"/>
    <w:rsid w:val="000204C0"/>
    <w:rsid w:val="00020951"/>
    <w:rsid w:val="000209EE"/>
    <w:rsid w:val="00020ECE"/>
    <w:rsid w:val="00020F70"/>
    <w:rsid w:val="0002148C"/>
    <w:rsid w:val="000214A2"/>
    <w:rsid w:val="000215BB"/>
    <w:rsid w:val="00021759"/>
    <w:rsid w:val="00021830"/>
    <w:rsid w:val="00021914"/>
    <w:rsid w:val="000219FC"/>
    <w:rsid w:val="00021C82"/>
    <w:rsid w:val="00022264"/>
    <w:rsid w:val="000225CC"/>
    <w:rsid w:val="00022719"/>
    <w:rsid w:val="00022A24"/>
    <w:rsid w:val="00022D55"/>
    <w:rsid w:val="00023015"/>
    <w:rsid w:val="00023192"/>
    <w:rsid w:val="000240AF"/>
    <w:rsid w:val="000241DB"/>
    <w:rsid w:val="00024420"/>
    <w:rsid w:val="0002465B"/>
    <w:rsid w:val="00024816"/>
    <w:rsid w:val="0002494C"/>
    <w:rsid w:val="00024D47"/>
    <w:rsid w:val="00025110"/>
    <w:rsid w:val="00025221"/>
    <w:rsid w:val="000252A3"/>
    <w:rsid w:val="00025417"/>
    <w:rsid w:val="00025464"/>
    <w:rsid w:val="000254DF"/>
    <w:rsid w:val="00025584"/>
    <w:rsid w:val="000255AC"/>
    <w:rsid w:val="000258D7"/>
    <w:rsid w:val="00025EBD"/>
    <w:rsid w:val="0002630A"/>
    <w:rsid w:val="00026358"/>
    <w:rsid w:val="000267F9"/>
    <w:rsid w:val="00026817"/>
    <w:rsid w:val="0002693D"/>
    <w:rsid w:val="00026ACA"/>
    <w:rsid w:val="00026B28"/>
    <w:rsid w:val="00026C1C"/>
    <w:rsid w:val="00026D1A"/>
    <w:rsid w:val="00026F8F"/>
    <w:rsid w:val="000276FB"/>
    <w:rsid w:val="00027979"/>
    <w:rsid w:val="00027A95"/>
    <w:rsid w:val="00027CD2"/>
    <w:rsid w:val="00027F86"/>
    <w:rsid w:val="00030001"/>
    <w:rsid w:val="000300FE"/>
    <w:rsid w:val="000303AA"/>
    <w:rsid w:val="0003050A"/>
    <w:rsid w:val="00030980"/>
    <w:rsid w:val="00030A0B"/>
    <w:rsid w:val="00030A19"/>
    <w:rsid w:val="00030FA6"/>
    <w:rsid w:val="00031577"/>
    <w:rsid w:val="00031C4C"/>
    <w:rsid w:val="00032539"/>
    <w:rsid w:val="00032676"/>
    <w:rsid w:val="00032A95"/>
    <w:rsid w:val="00032AF5"/>
    <w:rsid w:val="00032B1A"/>
    <w:rsid w:val="00032BF3"/>
    <w:rsid w:val="00033200"/>
    <w:rsid w:val="000332A0"/>
    <w:rsid w:val="0003357B"/>
    <w:rsid w:val="00033631"/>
    <w:rsid w:val="000339BC"/>
    <w:rsid w:val="00033B40"/>
    <w:rsid w:val="00033F83"/>
    <w:rsid w:val="00033FC5"/>
    <w:rsid w:val="0003475C"/>
    <w:rsid w:val="00034AA6"/>
    <w:rsid w:val="00034C81"/>
    <w:rsid w:val="00034C83"/>
    <w:rsid w:val="00035087"/>
    <w:rsid w:val="00035729"/>
    <w:rsid w:val="00035781"/>
    <w:rsid w:val="00035975"/>
    <w:rsid w:val="00035F75"/>
    <w:rsid w:val="00035FC6"/>
    <w:rsid w:val="0003602E"/>
    <w:rsid w:val="00036426"/>
    <w:rsid w:val="00036462"/>
    <w:rsid w:val="00036D63"/>
    <w:rsid w:val="00036D89"/>
    <w:rsid w:val="00036E3A"/>
    <w:rsid w:val="00037221"/>
    <w:rsid w:val="0003774C"/>
    <w:rsid w:val="00037A0A"/>
    <w:rsid w:val="00037A99"/>
    <w:rsid w:val="00037B07"/>
    <w:rsid w:val="00037B6E"/>
    <w:rsid w:val="00037D5E"/>
    <w:rsid w:val="00037EB8"/>
    <w:rsid w:val="00037EF4"/>
    <w:rsid w:val="00040033"/>
    <w:rsid w:val="0004006F"/>
    <w:rsid w:val="00040524"/>
    <w:rsid w:val="0004061B"/>
    <w:rsid w:val="00040623"/>
    <w:rsid w:val="00040658"/>
    <w:rsid w:val="00040805"/>
    <w:rsid w:val="00040AC4"/>
    <w:rsid w:val="00040B32"/>
    <w:rsid w:val="00040D8A"/>
    <w:rsid w:val="00040DA6"/>
    <w:rsid w:val="00040EFF"/>
    <w:rsid w:val="00041314"/>
    <w:rsid w:val="000414A0"/>
    <w:rsid w:val="000414E7"/>
    <w:rsid w:val="00041770"/>
    <w:rsid w:val="000418D9"/>
    <w:rsid w:val="000418DB"/>
    <w:rsid w:val="00041ED4"/>
    <w:rsid w:val="0004208A"/>
    <w:rsid w:val="00042424"/>
    <w:rsid w:val="000427CD"/>
    <w:rsid w:val="000428F0"/>
    <w:rsid w:val="00042BCA"/>
    <w:rsid w:val="00043058"/>
    <w:rsid w:val="00043065"/>
    <w:rsid w:val="000435F0"/>
    <w:rsid w:val="00043887"/>
    <w:rsid w:val="00043958"/>
    <w:rsid w:val="00043A85"/>
    <w:rsid w:val="00043D94"/>
    <w:rsid w:val="0004454E"/>
    <w:rsid w:val="00044B6B"/>
    <w:rsid w:val="00044E7F"/>
    <w:rsid w:val="00044E93"/>
    <w:rsid w:val="00045343"/>
    <w:rsid w:val="000453E3"/>
    <w:rsid w:val="000454DB"/>
    <w:rsid w:val="00045570"/>
    <w:rsid w:val="00045653"/>
    <w:rsid w:val="00045DA3"/>
    <w:rsid w:val="00045F1D"/>
    <w:rsid w:val="00046082"/>
    <w:rsid w:val="000465CF"/>
    <w:rsid w:val="00046BF4"/>
    <w:rsid w:val="000470B1"/>
    <w:rsid w:val="0004791C"/>
    <w:rsid w:val="00047A2C"/>
    <w:rsid w:val="00047A6B"/>
    <w:rsid w:val="00047AAF"/>
    <w:rsid w:val="00047E07"/>
    <w:rsid w:val="00047EDD"/>
    <w:rsid w:val="000500DF"/>
    <w:rsid w:val="00050389"/>
    <w:rsid w:val="00050420"/>
    <w:rsid w:val="00050788"/>
    <w:rsid w:val="00050B5F"/>
    <w:rsid w:val="00050BA2"/>
    <w:rsid w:val="00050DCB"/>
    <w:rsid w:val="00050F29"/>
    <w:rsid w:val="000518A2"/>
    <w:rsid w:val="000519C8"/>
    <w:rsid w:val="00051D01"/>
    <w:rsid w:val="00051F04"/>
    <w:rsid w:val="00051F9C"/>
    <w:rsid w:val="00052001"/>
    <w:rsid w:val="00052258"/>
    <w:rsid w:val="000523EB"/>
    <w:rsid w:val="000525F5"/>
    <w:rsid w:val="000526D1"/>
    <w:rsid w:val="00052933"/>
    <w:rsid w:val="000529DB"/>
    <w:rsid w:val="00052AC3"/>
    <w:rsid w:val="00052C67"/>
    <w:rsid w:val="00052CAE"/>
    <w:rsid w:val="00052D93"/>
    <w:rsid w:val="00052DEB"/>
    <w:rsid w:val="000533C3"/>
    <w:rsid w:val="000538CB"/>
    <w:rsid w:val="00053AA9"/>
    <w:rsid w:val="00053B60"/>
    <w:rsid w:val="00053D4E"/>
    <w:rsid w:val="00053EED"/>
    <w:rsid w:val="000541A7"/>
    <w:rsid w:val="000542FF"/>
    <w:rsid w:val="0005435D"/>
    <w:rsid w:val="00054C7A"/>
    <w:rsid w:val="00054D39"/>
    <w:rsid w:val="000552CF"/>
    <w:rsid w:val="000553A3"/>
    <w:rsid w:val="00055B3A"/>
    <w:rsid w:val="00055D3E"/>
    <w:rsid w:val="0005602F"/>
    <w:rsid w:val="0005619D"/>
    <w:rsid w:val="000562A9"/>
    <w:rsid w:val="00056344"/>
    <w:rsid w:val="0005647B"/>
    <w:rsid w:val="000564D0"/>
    <w:rsid w:val="00057099"/>
    <w:rsid w:val="0005723F"/>
    <w:rsid w:val="0005740D"/>
    <w:rsid w:val="0006000B"/>
    <w:rsid w:val="000600F2"/>
    <w:rsid w:val="00060527"/>
    <w:rsid w:val="0006069D"/>
    <w:rsid w:val="0006085E"/>
    <w:rsid w:val="00060962"/>
    <w:rsid w:val="00060D2B"/>
    <w:rsid w:val="00060FAA"/>
    <w:rsid w:val="000619C3"/>
    <w:rsid w:val="00061D52"/>
    <w:rsid w:val="00061ED5"/>
    <w:rsid w:val="00062042"/>
    <w:rsid w:val="00062124"/>
    <w:rsid w:val="0006231F"/>
    <w:rsid w:val="0006245D"/>
    <w:rsid w:val="00063167"/>
    <w:rsid w:val="000631A7"/>
    <w:rsid w:val="00063210"/>
    <w:rsid w:val="00063227"/>
    <w:rsid w:val="00063482"/>
    <w:rsid w:val="000637C3"/>
    <w:rsid w:val="00063AA6"/>
    <w:rsid w:val="00063B54"/>
    <w:rsid w:val="00063F99"/>
    <w:rsid w:val="000641DF"/>
    <w:rsid w:val="0006451C"/>
    <w:rsid w:val="00064765"/>
    <w:rsid w:val="00064805"/>
    <w:rsid w:val="00064B4D"/>
    <w:rsid w:val="000650CE"/>
    <w:rsid w:val="00065163"/>
    <w:rsid w:val="00065414"/>
    <w:rsid w:val="00065759"/>
    <w:rsid w:val="0006584D"/>
    <w:rsid w:val="000658AC"/>
    <w:rsid w:val="000658ED"/>
    <w:rsid w:val="0006609F"/>
    <w:rsid w:val="000662D1"/>
    <w:rsid w:val="00066489"/>
    <w:rsid w:val="000665AD"/>
    <w:rsid w:val="0006668D"/>
    <w:rsid w:val="00066871"/>
    <w:rsid w:val="000668F6"/>
    <w:rsid w:val="00066B85"/>
    <w:rsid w:val="000672B5"/>
    <w:rsid w:val="000672F1"/>
    <w:rsid w:val="00067338"/>
    <w:rsid w:val="00067A4F"/>
    <w:rsid w:val="00067E8B"/>
    <w:rsid w:val="00067F80"/>
    <w:rsid w:val="00070079"/>
    <w:rsid w:val="00070082"/>
    <w:rsid w:val="000700DC"/>
    <w:rsid w:val="0007051D"/>
    <w:rsid w:val="00070648"/>
    <w:rsid w:val="00070693"/>
    <w:rsid w:val="00070B75"/>
    <w:rsid w:val="00070B93"/>
    <w:rsid w:val="00070E39"/>
    <w:rsid w:val="00070F75"/>
    <w:rsid w:val="0007112A"/>
    <w:rsid w:val="0007112D"/>
    <w:rsid w:val="00071221"/>
    <w:rsid w:val="0007183E"/>
    <w:rsid w:val="00071871"/>
    <w:rsid w:val="0007195E"/>
    <w:rsid w:val="00071A88"/>
    <w:rsid w:val="00071E1B"/>
    <w:rsid w:val="000724BF"/>
    <w:rsid w:val="0007257B"/>
    <w:rsid w:val="00072A2E"/>
    <w:rsid w:val="00072EF8"/>
    <w:rsid w:val="00073497"/>
    <w:rsid w:val="000734AA"/>
    <w:rsid w:val="00073CC8"/>
    <w:rsid w:val="00074385"/>
    <w:rsid w:val="000743CC"/>
    <w:rsid w:val="000744A9"/>
    <w:rsid w:val="00074F76"/>
    <w:rsid w:val="0007517A"/>
    <w:rsid w:val="0007536E"/>
    <w:rsid w:val="000756D2"/>
    <w:rsid w:val="0007583F"/>
    <w:rsid w:val="000758D3"/>
    <w:rsid w:val="00076276"/>
    <w:rsid w:val="00076870"/>
    <w:rsid w:val="0007706E"/>
    <w:rsid w:val="000772FC"/>
    <w:rsid w:val="000776A7"/>
    <w:rsid w:val="00077CE9"/>
    <w:rsid w:val="00077FFD"/>
    <w:rsid w:val="00080091"/>
    <w:rsid w:val="00080206"/>
    <w:rsid w:val="000805D9"/>
    <w:rsid w:val="000806CA"/>
    <w:rsid w:val="00080945"/>
    <w:rsid w:val="00081335"/>
    <w:rsid w:val="00081550"/>
    <w:rsid w:val="0008164E"/>
    <w:rsid w:val="000816DD"/>
    <w:rsid w:val="000817A9"/>
    <w:rsid w:val="00081AF2"/>
    <w:rsid w:val="000821E6"/>
    <w:rsid w:val="00082267"/>
    <w:rsid w:val="0008239D"/>
    <w:rsid w:val="000824E6"/>
    <w:rsid w:val="00082CA5"/>
    <w:rsid w:val="0008376F"/>
    <w:rsid w:val="00083832"/>
    <w:rsid w:val="00083A3C"/>
    <w:rsid w:val="00083C1B"/>
    <w:rsid w:val="000845E9"/>
    <w:rsid w:val="000845FD"/>
    <w:rsid w:val="00084A4A"/>
    <w:rsid w:val="00084C11"/>
    <w:rsid w:val="000852EB"/>
    <w:rsid w:val="000854BF"/>
    <w:rsid w:val="00085580"/>
    <w:rsid w:val="00085841"/>
    <w:rsid w:val="00085D28"/>
    <w:rsid w:val="00085F13"/>
    <w:rsid w:val="00086359"/>
    <w:rsid w:val="000864DF"/>
    <w:rsid w:val="0008655A"/>
    <w:rsid w:val="00086746"/>
    <w:rsid w:val="000867D3"/>
    <w:rsid w:val="00086DEB"/>
    <w:rsid w:val="00087044"/>
    <w:rsid w:val="000871A1"/>
    <w:rsid w:val="00087550"/>
    <w:rsid w:val="000876C6"/>
    <w:rsid w:val="00087825"/>
    <w:rsid w:val="00087938"/>
    <w:rsid w:val="00087C3F"/>
    <w:rsid w:val="00087CB9"/>
    <w:rsid w:val="00087D0E"/>
    <w:rsid w:val="00090039"/>
    <w:rsid w:val="0009036F"/>
    <w:rsid w:val="000904A0"/>
    <w:rsid w:val="0009065E"/>
    <w:rsid w:val="000906C1"/>
    <w:rsid w:val="000906F4"/>
    <w:rsid w:val="00090A9E"/>
    <w:rsid w:val="00090C21"/>
    <w:rsid w:val="00090EEF"/>
    <w:rsid w:val="00090FD6"/>
    <w:rsid w:val="000910CF"/>
    <w:rsid w:val="00091C01"/>
    <w:rsid w:val="00091F6B"/>
    <w:rsid w:val="00091FAE"/>
    <w:rsid w:val="000921BE"/>
    <w:rsid w:val="00092357"/>
    <w:rsid w:val="00092369"/>
    <w:rsid w:val="0009266D"/>
    <w:rsid w:val="0009298E"/>
    <w:rsid w:val="00092A02"/>
    <w:rsid w:val="00092E15"/>
    <w:rsid w:val="000933B9"/>
    <w:rsid w:val="00093627"/>
    <w:rsid w:val="0009364E"/>
    <w:rsid w:val="00093C83"/>
    <w:rsid w:val="0009455E"/>
    <w:rsid w:val="0009472B"/>
    <w:rsid w:val="0009475F"/>
    <w:rsid w:val="0009483E"/>
    <w:rsid w:val="00094D4B"/>
    <w:rsid w:val="000950A0"/>
    <w:rsid w:val="00095485"/>
    <w:rsid w:val="0009555B"/>
    <w:rsid w:val="00095B50"/>
    <w:rsid w:val="00095DB2"/>
    <w:rsid w:val="00096114"/>
    <w:rsid w:val="00096206"/>
    <w:rsid w:val="0009646F"/>
    <w:rsid w:val="0009672B"/>
    <w:rsid w:val="000968FE"/>
    <w:rsid w:val="00096926"/>
    <w:rsid w:val="00096B9F"/>
    <w:rsid w:val="00096D1F"/>
    <w:rsid w:val="00096DCB"/>
    <w:rsid w:val="00096ED0"/>
    <w:rsid w:val="00096EDE"/>
    <w:rsid w:val="00096F33"/>
    <w:rsid w:val="0009706E"/>
    <w:rsid w:val="00097331"/>
    <w:rsid w:val="000973F6"/>
    <w:rsid w:val="000974AB"/>
    <w:rsid w:val="0009763C"/>
    <w:rsid w:val="000976D2"/>
    <w:rsid w:val="000979CD"/>
    <w:rsid w:val="00097A7C"/>
    <w:rsid w:val="000A012F"/>
    <w:rsid w:val="000A06E1"/>
    <w:rsid w:val="000A07A7"/>
    <w:rsid w:val="000A0874"/>
    <w:rsid w:val="000A0BCD"/>
    <w:rsid w:val="000A0C89"/>
    <w:rsid w:val="000A0D7E"/>
    <w:rsid w:val="000A0FDF"/>
    <w:rsid w:val="000A13A2"/>
    <w:rsid w:val="000A16C8"/>
    <w:rsid w:val="000A19BF"/>
    <w:rsid w:val="000A1A0B"/>
    <w:rsid w:val="000A1A1A"/>
    <w:rsid w:val="000A1B1E"/>
    <w:rsid w:val="000A1F71"/>
    <w:rsid w:val="000A2236"/>
    <w:rsid w:val="000A27AE"/>
    <w:rsid w:val="000A291E"/>
    <w:rsid w:val="000A2A9C"/>
    <w:rsid w:val="000A2D5E"/>
    <w:rsid w:val="000A3599"/>
    <w:rsid w:val="000A385F"/>
    <w:rsid w:val="000A3A1C"/>
    <w:rsid w:val="000A3DE2"/>
    <w:rsid w:val="000A3FFD"/>
    <w:rsid w:val="000A432E"/>
    <w:rsid w:val="000A467E"/>
    <w:rsid w:val="000A4861"/>
    <w:rsid w:val="000A4ABB"/>
    <w:rsid w:val="000A4EE0"/>
    <w:rsid w:val="000A52C1"/>
    <w:rsid w:val="000A53E5"/>
    <w:rsid w:val="000A57E0"/>
    <w:rsid w:val="000A594A"/>
    <w:rsid w:val="000A6668"/>
    <w:rsid w:val="000A6934"/>
    <w:rsid w:val="000A6A58"/>
    <w:rsid w:val="000A6C60"/>
    <w:rsid w:val="000A6D73"/>
    <w:rsid w:val="000A6E52"/>
    <w:rsid w:val="000A7051"/>
    <w:rsid w:val="000A75B1"/>
    <w:rsid w:val="000A77D2"/>
    <w:rsid w:val="000A7A41"/>
    <w:rsid w:val="000A7B0E"/>
    <w:rsid w:val="000B0565"/>
    <w:rsid w:val="000B0721"/>
    <w:rsid w:val="000B0759"/>
    <w:rsid w:val="000B0AB0"/>
    <w:rsid w:val="000B1D1C"/>
    <w:rsid w:val="000B1E01"/>
    <w:rsid w:val="000B2CE9"/>
    <w:rsid w:val="000B2F0A"/>
    <w:rsid w:val="000B30EC"/>
    <w:rsid w:val="000B31AB"/>
    <w:rsid w:val="000B3229"/>
    <w:rsid w:val="000B3363"/>
    <w:rsid w:val="000B3383"/>
    <w:rsid w:val="000B40C6"/>
    <w:rsid w:val="000B4276"/>
    <w:rsid w:val="000B4803"/>
    <w:rsid w:val="000B49AB"/>
    <w:rsid w:val="000B4C49"/>
    <w:rsid w:val="000B4D61"/>
    <w:rsid w:val="000B534B"/>
    <w:rsid w:val="000B54B9"/>
    <w:rsid w:val="000B565B"/>
    <w:rsid w:val="000B594F"/>
    <w:rsid w:val="000B6136"/>
    <w:rsid w:val="000B6251"/>
    <w:rsid w:val="000B6292"/>
    <w:rsid w:val="000B62EC"/>
    <w:rsid w:val="000B69F3"/>
    <w:rsid w:val="000B6B41"/>
    <w:rsid w:val="000B6B91"/>
    <w:rsid w:val="000B6C1A"/>
    <w:rsid w:val="000B7433"/>
    <w:rsid w:val="000B7611"/>
    <w:rsid w:val="000B7656"/>
    <w:rsid w:val="000B76CC"/>
    <w:rsid w:val="000B7E72"/>
    <w:rsid w:val="000C0144"/>
    <w:rsid w:val="000C0910"/>
    <w:rsid w:val="000C0A86"/>
    <w:rsid w:val="000C0C13"/>
    <w:rsid w:val="000C0C35"/>
    <w:rsid w:val="000C0D8C"/>
    <w:rsid w:val="000C1316"/>
    <w:rsid w:val="000C13CB"/>
    <w:rsid w:val="000C13FF"/>
    <w:rsid w:val="000C17BB"/>
    <w:rsid w:val="000C194B"/>
    <w:rsid w:val="000C1B4D"/>
    <w:rsid w:val="000C1D3E"/>
    <w:rsid w:val="000C1E06"/>
    <w:rsid w:val="000C2179"/>
    <w:rsid w:val="000C276A"/>
    <w:rsid w:val="000C2D3D"/>
    <w:rsid w:val="000C30E2"/>
    <w:rsid w:val="000C34AC"/>
    <w:rsid w:val="000C3631"/>
    <w:rsid w:val="000C3E2F"/>
    <w:rsid w:val="000C417C"/>
    <w:rsid w:val="000C422C"/>
    <w:rsid w:val="000C4311"/>
    <w:rsid w:val="000C44D7"/>
    <w:rsid w:val="000C4631"/>
    <w:rsid w:val="000C4A4A"/>
    <w:rsid w:val="000C5322"/>
    <w:rsid w:val="000C5331"/>
    <w:rsid w:val="000C54D6"/>
    <w:rsid w:val="000C5CC1"/>
    <w:rsid w:val="000C614C"/>
    <w:rsid w:val="000C64A1"/>
    <w:rsid w:val="000C66E6"/>
    <w:rsid w:val="000C6761"/>
    <w:rsid w:val="000C67DE"/>
    <w:rsid w:val="000C6B1E"/>
    <w:rsid w:val="000C6DED"/>
    <w:rsid w:val="000C70D4"/>
    <w:rsid w:val="000C714C"/>
    <w:rsid w:val="000C74ED"/>
    <w:rsid w:val="000C7616"/>
    <w:rsid w:val="000C77B2"/>
    <w:rsid w:val="000C7947"/>
    <w:rsid w:val="000C7DF0"/>
    <w:rsid w:val="000D02A1"/>
    <w:rsid w:val="000D046E"/>
    <w:rsid w:val="000D1167"/>
    <w:rsid w:val="000D1291"/>
    <w:rsid w:val="000D162A"/>
    <w:rsid w:val="000D1F98"/>
    <w:rsid w:val="000D2051"/>
    <w:rsid w:val="000D24E8"/>
    <w:rsid w:val="000D253A"/>
    <w:rsid w:val="000D2938"/>
    <w:rsid w:val="000D293A"/>
    <w:rsid w:val="000D30B8"/>
    <w:rsid w:val="000D32CF"/>
    <w:rsid w:val="000D3335"/>
    <w:rsid w:val="000D3604"/>
    <w:rsid w:val="000D4011"/>
    <w:rsid w:val="000D403B"/>
    <w:rsid w:val="000D452C"/>
    <w:rsid w:val="000D46FE"/>
    <w:rsid w:val="000D471D"/>
    <w:rsid w:val="000D4A26"/>
    <w:rsid w:val="000D4E65"/>
    <w:rsid w:val="000D5726"/>
    <w:rsid w:val="000D5AE0"/>
    <w:rsid w:val="000D5BD1"/>
    <w:rsid w:val="000D5BF5"/>
    <w:rsid w:val="000D6193"/>
    <w:rsid w:val="000D6383"/>
    <w:rsid w:val="000D6425"/>
    <w:rsid w:val="000D652C"/>
    <w:rsid w:val="000D653A"/>
    <w:rsid w:val="000D66AA"/>
    <w:rsid w:val="000D6B88"/>
    <w:rsid w:val="000D7043"/>
    <w:rsid w:val="000D7131"/>
    <w:rsid w:val="000D764B"/>
    <w:rsid w:val="000D798E"/>
    <w:rsid w:val="000D79A5"/>
    <w:rsid w:val="000D7CC6"/>
    <w:rsid w:val="000D7DD4"/>
    <w:rsid w:val="000D7F2E"/>
    <w:rsid w:val="000D7F68"/>
    <w:rsid w:val="000E0105"/>
    <w:rsid w:val="000E028E"/>
    <w:rsid w:val="000E0476"/>
    <w:rsid w:val="000E0C50"/>
    <w:rsid w:val="000E0C89"/>
    <w:rsid w:val="000E0CCE"/>
    <w:rsid w:val="000E0D3F"/>
    <w:rsid w:val="000E0DAD"/>
    <w:rsid w:val="000E12B0"/>
    <w:rsid w:val="000E134E"/>
    <w:rsid w:val="000E1412"/>
    <w:rsid w:val="000E1876"/>
    <w:rsid w:val="000E1A2D"/>
    <w:rsid w:val="000E2096"/>
    <w:rsid w:val="000E2499"/>
    <w:rsid w:val="000E27A5"/>
    <w:rsid w:val="000E282F"/>
    <w:rsid w:val="000E2AFF"/>
    <w:rsid w:val="000E2BAC"/>
    <w:rsid w:val="000E2CD5"/>
    <w:rsid w:val="000E2EF7"/>
    <w:rsid w:val="000E3B9A"/>
    <w:rsid w:val="000E3C00"/>
    <w:rsid w:val="000E3D92"/>
    <w:rsid w:val="000E40E9"/>
    <w:rsid w:val="000E4246"/>
    <w:rsid w:val="000E432F"/>
    <w:rsid w:val="000E444E"/>
    <w:rsid w:val="000E48EB"/>
    <w:rsid w:val="000E4925"/>
    <w:rsid w:val="000E4956"/>
    <w:rsid w:val="000E49E0"/>
    <w:rsid w:val="000E4A23"/>
    <w:rsid w:val="000E4B59"/>
    <w:rsid w:val="000E4B6D"/>
    <w:rsid w:val="000E4FB4"/>
    <w:rsid w:val="000E5010"/>
    <w:rsid w:val="000E68A5"/>
    <w:rsid w:val="000E69FF"/>
    <w:rsid w:val="000E6B53"/>
    <w:rsid w:val="000E6CE8"/>
    <w:rsid w:val="000E6E75"/>
    <w:rsid w:val="000E707B"/>
    <w:rsid w:val="000E75CA"/>
    <w:rsid w:val="000E75F1"/>
    <w:rsid w:val="000E794A"/>
    <w:rsid w:val="000E796D"/>
    <w:rsid w:val="000E7C06"/>
    <w:rsid w:val="000E7D4B"/>
    <w:rsid w:val="000E7EC4"/>
    <w:rsid w:val="000E7FDF"/>
    <w:rsid w:val="000F0099"/>
    <w:rsid w:val="000F02B3"/>
    <w:rsid w:val="000F0B27"/>
    <w:rsid w:val="000F0CA8"/>
    <w:rsid w:val="000F0EA4"/>
    <w:rsid w:val="000F1010"/>
    <w:rsid w:val="000F11FC"/>
    <w:rsid w:val="000F140B"/>
    <w:rsid w:val="000F1595"/>
    <w:rsid w:val="000F15EE"/>
    <w:rsid w:val="000F1771"/>
    <w:rsid w:val="000F1776"/>
    <w:rsid w:val="000F1F41"/>
    <w:rsid w:val="000F1F8C"/>
    <w:rsid w:val="000F21AA"/>
    <w:rsid w:val="000F221C"/>
    <w:rsid w:val="000F223F"/>
    <w:rsid w:val="000F235C"/>
    <w:rsid w:val="000F2641"/>
    <w:rsid w:val="000F2B6E"/>
    <w:rsid w:val="000F2BCD"/>
    <w:rsid w:val="000F3588"/>
    <w:rsid w:val="000F35F8"/>
    <w:rsid w:val="000F3755"/>
    <w:rsid w:val="000F3760"/>
    <w:rsid w:val="000F388A"/>
    <w:rsid w:val="000F3A09"/>
    <w:rsid w:val="000F3E62"/>
    <w:rsid w:val="000F40E4"/>
    <w:rsid w:val="000F42ED"/>
    <w:rsid w:val="000F46B8"/>
    <w:rsid w:val="000F49B0"/>
    <w:rsid w:val="000F5143"/>
    <w:rsid w:val="000F5401"/>
    <w:rsid w:val="000F5502"/>
    <w:rsid w:val="000F57EE"/>
    <w:rsid w:val="000F59F5"/>
    <w:rsid w:val="000F5C54"/>
    <w:rsid w:val="000F5C8D"/>
    <w:rsid w:val="000F5D30"/>
    <w:rsid w:val="000F5D35"/>
    <w:rsid w:val="000F684A"/>
    <w:rsid w:val="000F687B"/>
    <w:rsid w:val="000F706B"/>
    <w:rsid w:val="000F7201"/>
    <w:rsid w:val="000F73B1"/>
    <w:rsid w:val="000F746E"/>
    <w:rsid w:val="000F74FF"/>
    <w:rsid w:val="000F76F6"/>
    <w:rsid w:val="000F7886"/>
    <w:rsid w:val="000F79CD"/>
    <w:rsid w:val="000F7B9C"/>
    <w:rsid w:val="000F7BE6"/>
    <w:rsid w:val="0010027B"/>
    <w:rsid w:val="001006F2"/>
    <w:rsid w:val="00100920"/>
    <w:rsid w:val="00100A5F"/>
    <w:rsid w:val="00100AA2"/>
    <w:rsid w:val="00100B14"/>
    <w:rsid w:val="00100BFD"/>
    <w:rsid w:val="00100C28"/>
    <w:rsid w:val="001015EE"/>
    <w:rsid w:val="00101743"/>
    <w:rsid w:val="00101C6A"/>
    <w:rsid w:val="00101FEB"/>
    <w:rsid w:val="001020AF"/>
    <w:rsid w:val="001023B4"/>
    <w:rsid w:val="0010257F"/>
    <w:rsid w:val="00102757"/>
    <w:rsid w:val="00102835"/>
    <w:rsid w:val="00102885"/>
    <w:rsid w:val="00102E38"/>
    <w:rsid w:val="001031B4"/>
    <w:rsid w:val="0010339D"/>
    <w:rsid w:val="001035BF"/>
    <w:rsid w:val="00103795"/>
    <w:rsid w:val="001037CA"/>
    <w:rsid w:val="00103B05"/>
    <w:rsid w:val="00103B24"/>
    <w:rsid w:val="00103BBA"/>
    <w:rsid w:val="0010424D"/>
    <w:rsid w:val="001044E7"/>
    <w:rsid w:val="001048C9"/>
    <w:rsid w:val="00104B30"/>
    <w:rsid w:val="00104EF8"/>
    <w:rsid w:val="00105032"/>
    <w:rsid w:val="0010520D"/>
    <w:rsid w:val="00105212"/>
    <w:rsid w:val="00105451"/>
    <w:rsid w:val="00105453"/>
    <w:rsid w:val="001055BB"/>
    <w:rsid w:val="00105B6D"/>
    <w:rsid w:val="00105FDE"/>
    <w:rsid w:val="00106454"/>
    <w:rsid w:val="001068D9"/>
    <w:rsid w:val="001069DF"/>
    <w:rsid w:val="00106C65"/>
    <w:rsid w:val="00106EB5"/>
    <w:rsid w:val="00107469"/>
    <w:rsid w:val="001074F6"/>
    <w:rsid w:val="001077A0"/>
    <w:rsid w:val="001078F6"/>
    <w:rsid w:val="001078FC"/>
    <w:rsid w:val="00107C07"/>
    <w:rsid w:val="00110103"/>
    <w:rsid w:val="001102EE"/>
    <w:rsid w:val="0011039D"/>
    <w:rsid w:val="001104BC"/>
    <w:rsid w:val="0011069B"/>
    <w:rsid w:val="00110B33"/>
    <w:rsid w:val="00110E8C"/>
    <w:rsid w:val="001112CF"/>
    <w:rsid w:val="001112FD"/>
    <w:rsid w:val="00111598"/>
    <w:rsid w:val="001117F8"/>
    <w:rsid w:val="00111817"/>
    <w:rsid w:val="001119F3"/>
    <w:rsid w:val="00111D83"/>
    <w:rsid w:val="00112032"/>
    <w:rsid w:val="0011252B"/>
    <w:rsid w:val="0011264F"/>
    <w:rsid w:val="00112939"/>
    <w:rsid w:val="00113036"/>
    <w:rsid w:val="001133D2"/>
    <w:rsid w:val="00113426"/>
    <w:rsid w:val="00113818"/>
    <w:rsid w:val="00113B0C"/>
    <w:rsid w:val="00113ED2"/>
    <w:rsid w:val="0011415B"/>
    <w:rsid w:val="0011419B"/>
    <w:rsid w:val="00114469"/>
    <w:rsid w:val="00114851"/>
    <w:rsid w:val="00114F61"/>
    <w:rsid w:val="0011515B"/>
    <w:rsid w:val="0011583B"/>
    <w:rsid w:val="0011592B"/>
    <w:rsid w:val="0011593E"/>
    <w:rsid w:val="00115AF1"/>
    <w:rsid w:val="00115B65"/>
    <w:rsid w:val="00115D8C"/>
    <w:rsid w:val="00115F8F"/>
    <w:rsid w:val="00116490"/>
    <w:rsid w:val="001164E1"/>
    <w:rsid w:val="00116607"/>
    <w:rsid w:val="00116991"/>
    <w:rsid w:val="00116CCF"/>
    <w:rsid w:val="00117096"/>
    <w:rsid w:val="00117188"/>
    <w:rsid w:val="001171C5"/>
    <w:rsid w:val="00117238"/>
    <w:rsid w:val="00117308"/>
    <w:rsid w:val="00117332"/>
    <w:rsid w:val="00117DBF"/>
    <w:rsid w:val="00120162"/>
    <w:rsid w:val="0012020A"/>
    <w:rsid w:val="001204E8"/>
    <w:rsid w:val="00120681"/>
    <w:rsid w:val="0012080B"/>
    <w:rsid w:val="001208AC"/>
    <w:rsid w:val="00120A14"/>
    <w:rsid w:val="00120BBA"/>
    <w:rsid w:val="001216C1"/>
    <w:rsid w:val="001216F7"/>
    <w:rsid w:val="0012176C"/>
    <w:rsid w:val="00121817"/>
    <w:rsid w:val="0012184B"/>
    <w:rsid w:val="00121911"/>
    <w:rsid w:val="001222D3"/>
    <w:rsid w:val="001222FD"/>
    <w:rsid w:val="00122329"/>
    <w:rsid w:val="00122765"/>
    <w:rsid w:val="001227BA"/>
    <w:rsid w:val="0012280C"/>
    <w:rsid w:val="00122A29"/>
    <w:rsid w:val="00122CA7"/>
    <w:rsid w:val="00123AD9"/>
    <w:rsid w:val="00123B3A"/>
    <w:rsid w:val="00123E86"/>
    <w:rsid w:val="00123F0B"/>
    <w:rsid w:val="0012401D"/>
    <w:rsid w:val="00124264"/>
    <w:rsid w:val="001246DB"/>
    <w:rsid w:val="00124828"/>
    <w:rsid w:val="0012482F"/>
    <w:rsid w:val="00124BE4"/>
    <w:rsid w:val="00124C0A"/>
    <w:rsid w:val="00124CCC"/>
    <w:rsid w:val="0012534F"/>
    <w:rsid w:val="001253A4"/>
    <w:rsid w:val="0012540C"/>
    <w:rsid w:val="00125800"/>
    <w:rsid w:val="00125995"/>
    <w:rsid w:val="00125A3F"/>
    <w:rsid w:val="00125D8D"/>
    <w:rsid w:val="00125E09"/>
    <w:rsid w:val="0012632C"/>
    <w:rsid w:val="0012642E"/>
    <w:rsid w:val="00126916"/>
    <w:rsid w:val="00126B81"/>
    <w:rsid w:val="00126BF9"/>
    <w:rsid w:val="00126C08"/>
    <w:rsid w:val="0012712D"/>
    <w:rsid w:val="0012725D"/>
    <w:rsid w:val="00127738"/>
    <w:rsid w:val="00127A07"/>
    <w:rsid w:val="001304F7"/>
    <w:rsid w:val="00130F9B"/>
    <w:rsid w:val="001316E0"/>
    <w:rsid w:val="00131E2A"/>
    <w:rsid w:val="00131FA6"/>
    <w:rsid w:val="001322B0"/>
    <w:rsid w:val="00132420"/>
    <w:rsid w:val="00132690"/>
    <w:rsid w:val="00132BA0"/>
    <w:rsid w:val="00132E21"/>
    <w:rsid w:val="00133057"/>
    <w:rsid w:val="0013353A"/>
    <w:rsid w:val="00133816"/>
    <w:rsid w:val="001338BA"/>
    <w:rsid w:val="0013399B"/>
    <w:rsid w:val="00133A78"/>
    <w:rsid w:val="00134208"/>
    <w:rsid w:val="0013436A"/>
    <w:rsid w:val="00134460"/>
    <w:rsid w:val="00134467"/>
    <w:rsid w:val="00134756"/>
    <w:rsid w:val="00134A60"/>
    <w:rsid w:val="00134AF7"/>
    <w:rsid w:val="00134BCE"/>
    <w:rsid w:val="0013511B"/>
    <w:rsid w:val="001352C7"/>
    <w:rsid w:val="001357EE"/>
    <w:rsid w:val="00135862"/>
    <w:rsid w:val="00135ABA"/>
    <w:rsid w:val="00135D05"/>
    <w:rsid w:val="001366ED"/>
    <w:rsid w:val="00136B94"/>
    <w:rsid w:val="001371BA"/>
    <w:rsid w:val="001371E5"/>
    <w:rsid w:val="00137754"/>
    <w:rsid w:val="00137947"/>
    <w:rsid w:val="001379BE"/>
    <w:rsid w:val="001379FC"/>
    <w:rsid w:val="00137C4A"/>
    <w:rsid w:val="00137F83"/>
    <w:rsid w:val="00140629"/>
    <w:rsid w:val="00140A16"/>
    <w:rsid w:val="00140B21"/>
    <w:rsid w:val="00141322"/>
    <w:rsid w:val="0014133D"/>
    <w:rsid w:val="001415A1"/>
    <w:rsid w:val="001416CE"/>
    <w:rsid w:val="00141767"/>
    <w:rsid w:val="001418C4"/>
    <w:rsid w:val="001418D3"/>
    <w:rsid w:val="00141997"/>
    <w:rsid w:val="00141C9B"/>
    <w:rsid w:val="00141CFE"/>
    <w:rsid w:val="00141E82"/>
    <w:rsid w:val="00141E9C"/>
    <w:rsid w:val="001425E8"/>
    <w:rsid w:val="00142C2A"/>
    <w:rsid w:val="00142DDF"/>
    <w:rsid w:val="00142EE2"/>
    <w:rsid w:val="00143586"/>
    <w:rsid w:val="001436D7"/>
    <w:rsid w:val="001438C9"/>
    <w:rsid w:val="00143A5F"/>
    <w:rsid w:val="00143AFD"/>
    <w:rsid w:val="00143F29"/>
    <w:rsid w:val="0014422B"/>
    <w:rsid w:val="0014434B"/>
    <w:rsid w:val="001444A2"/>
    <w:rsid w:val="00144553"/>
    <w:rsid w:val="00144627"/>
    <w:rsid w:val="001446AF"/>
    <w:rsid w:val="001447A5"/>
    <w:rsid w:val="00144CA8"/>
    <w:rsid w:val="00144CB0"/>
    <w:rsid w:val="00144DD8"/>
    <w:rsid w:val="001450F9"/>
    <w:rsid w:val="00145279"/>
    <w:rsid w:val="0014575F"/>
    <w:rsid w:val="00145B56"/>
    <w:rsid w:val="00145C97"/>
    <w:rsid w:val="00145CF7"/>
    <w:rsid w:val="00145E72"/>
    <w:rsid w:val="00145E92"/>
    <w:rsid w:val="00146094"/>
    <w:rsid w:val="001462A2"/>
    <w:rsid w:val="001462D4"/>
    <w:rsid w:val="00146C08"/>
    <w:rsid w:val="00146C6F"/>
    <w:rsid w:val="00146EA4"/>
    <w:rsid w:val="00147AE7"/>
    <w:rsid w:val="00147BA0"/>
    <w:rsid w:val="00150000"/>
    <w:rsid w:val="00150112"/>
    <w:rsid w:val="001502A8"/>
    <w:rsid w:val="001502BE"/>
    <w:rsid w:val="0015037E"/>
    <w:rsid w:val="00150BA1"/>
    <w:rsid w:val="00150D65"/>
    <w:rsid w:val="00150D96"/>
    <w:rsid w:val="00151042"/>
    <w:rsid w:val="001510F9"/>
    <w:rsid w:val="001511CA"/>
    <w:rsid w:val="00151530"/>
    <w:rsid w:val="001515EA"/>
    <w:rsid w:val="00151680"/>
    <w:rsid w:val="00151900"/>
    <w:rsid w:val="00151BDB"/>
    <w:rsid w:val="00151F52"/>
    <w:rsid w:val="0015206B"/>
    <w:rsid w:val="001522B8"/>
    <w:rsid w:val="001524E8"/>
    <w:rsid w:val="00152549"/>
    <w:rsid w:val="001525D0"/>
    <w:rsid w:val="00152683"/>
    <w:rsid w:val="0015367C"/>
    <w:rsid w:val="0015385A"/>
    <w:rsid w:val="00153B3E"/>
    <w:rsid w:val="00153BDD"/>
    <w:rsid w:val="0015507C"/>
    <w:rsid w:val="00155765"/>
    <w:rsid w:val="00155881"/>
    <w:rsid w:val="0015588C"/>
    <w:rsid w:val="00155992"/>
    <w:rsid w:val="00155C0C"/>
    <w:rsid w:val="00155EFE"/>
    <w:rsid w:val="001567E4"/>
    <w:rsid w:val="0015699C"/>
    <w:rsid w:val="00156A1D"/>
    <w:rsid w:val="00156F8B"/>
    <w:rsid w:val="00156FE1"/>
    <w:rsid w:val="00160184"/>
    <w:rsid w:val="0016026C"/>
    <w:rsid w:val="001602D7"/>
    <w:rsid w:val="00160599"/>
    <w:rsid w:val="0016081E"/>
    <w:rsid w:val="00160A73"/>
    <w:rsid w:val="001610FB"/>
    <w:rsid w:val="001616A9"/>
    <w:rsid w:val="001616DC"/>
    <w:rsid w:val="00161809"/>
    <w:rsid w:val="00161A30"/>
    <w:rsid w:val="00162498"/>
    <w:rsid w:val="001624E4"/>
    <w:rsid w:val="00162B5C"/>
    <w:rsid w:val="0016317F"/>
    <w:rsid w:val="0016318E"/>
    <w:rsid w:val="00163320"/>
    <w:rsid w:val="00163490"/>
    <w:rsid w:val="00163706"/>
    <w:rsid w:val="00163A29"/>
    <w:rsid w:val="00163B51"/>
    <w:rsid w:val="00163DF0"/>
    <w:rsid w:val="00163F30"/>
    <w:rsid w:val="00164173"/>
    <w:rsid w:val="0016434F"/>
    <w:rsid w:val="0016489F"/>
    <w:rsid w:val="00164BA4"/>
    <w:rsid w:val="00164DAF"/>
    <w:rsid w:val="00164EB5"/>
    <w:rsid w:val="00165064"/>
    <w:rsid w:val="00165737"/>
    <w:rsid w:val="0016586E"/>
    <w:rsid w:val="00165B81"/>
    <w:rsid w:val="00165BA6"/>
    <w:rsid w:val="00165F7A"/>
    <w:rsid w:val="00166166"/>
    <w:rsid w:val="0016626B"/>
    <w:rsid w:val="00166B68"/>
    <w:rsid w:val="00167142"/>
    <w:rsid w:val="001672CA"/>
    <w:rsid w:val="0016753E"/>
    <w:rsid w:val="001676E1"/>
    <w:rsid w:val="001703B2"/>
    <w:rsid w:val="001703BF"/>
    <w:rsid w:val="00170600"/>
    <w:rsid w:val="00170B74"/>
    <w:rsid w:val="00170E75"/>
    <w:rsid w:val="00170EDC"/>
    <w:rsid w:val="00170F40"/>
    <w:rsid w:val="00171185"/>
    <w:rsid w:val="00171422"/>
    <w:rsid w:val="00171427"/>
    <w:rsid w:val="001715F3"/>
    <w:rsid w:val="0017161A"/>
    <w:rsid w:val="001716D3"/>
    <w:rsid w:val="001723F5"/>
    <w:rsid w:val="00172406"/>
    <w:rsid w:val="0017242A"/>
    <w:rsid w:val="001728A6"/>
    <w:rsid w:val="001729F1"/>
    <w:rsid w:val="00172A38"/>
    <w:rsid w:val="00172CAC"/>
    <w:rsid w:val="00173988"/>
    <w:rsid w:val="00173B3D"/>
    <w:rsid w:val="00173ED4"/>
    <w:rsid w:val="001740DA"/>
    <w:rsid w:val="0017455A"/>
    <w:rsid w:val="0017464D"/>
    <w:rsid w:val="001746F4"/>
    <w:rsid w:val="00174C76"/>
    <w:rsid w:val="00174F5D"/>
    <w:rsid w:val="001750B6"/>
    <w:rsid w:val="001755A4"/>
    <w:rsid w:val="0017567F"/>
    <w:rsid w:val="001759A6"/>
    <w:rsid w:val="00175A0D"/>
    <w:rsid w:val="00175D06"/>
    <w:rsid w:val="00175DA9"/>
    <w:rsid w:val="0017615B"/>
    <w:rsid w:val="00176489"/>
    <w:rsid w:val="001765D2"/>
    <w:rsid w:val="0017663F"/>
    <w:rsid w:val="0017698D"/>
    <w:rsid w:val="00176A3C"/>
    <w:rsid w:val="00176E6F"/>
    <w:rsid w:val="00177302"/>
    <w:rsid w:val="00177621"/>
    <w:rsid w:val="00177B4D"/>
    <w:rsid w:val="00177BE7"/>
    <w:rsid w:val="001800C6"/>
    <w:rsid w:val="00180CB0"/>
    <w:rsid w:val="0018101C"/>
    <w:rsid w:val="00181544"/>
    <w:rsid w:val="00181A18"/>
    <w:rsid w:val="00181BFE"/>
    <w:rsid w:val="00181D40"/>
    <w:rsid w:val="00181D6D"/>
    <w:rsid w:val="00181DF6"/>
    <w:rsid w:val="00182A7D"/>
    <w:rsid w:val="00182BBD"/>
    <w:rsid w:val="00182C40"/>
    <w:rsid w:val="00182D6E"/>
    <w:rsid w:val="001836E1"/>
    <w:rsid w:val="001837CC"/>
    <w:rsid w:val="00183BFE"/>
    <w:rsid w:val="00183E6A"/>
    <w:rsid w:val="00184293"/>
    <w:rsid w:val="0018468D"/>
    <w:rsid w:val="00184A57"/>
    <w:rsid w:val="00184D57"/>
    <w:rsid w:val="00184DB5"/>
    <w:rsid w:val="00184EC8"/>
    <w:rsid w:val="00184F76"/>
    <w:rsid w:val="00185558"/>
    <w:rsid w:val="00185988"/>
    <w:rsid w:val="001859A8"/>
    <w:rsid w:val="0018603A"/>
    <w:rsid w:val="001860E1"/>
    <w:rsid w:val="0018634D"/>
    <w:rsid w:val="001863A5"/>
    <w:rsid w:val="00186653"/>
    <w:rsid w:val="00186705"/>
    <w:rsid w:val="00186764"/>
    <w:rsid w:val="001867D1"/>
    <w:rsid w:val="00186AE9"/>
    <w:rsid w:val="00186F76"/>
    <w:rsid w:val="00187253"/>
    <w:rsid w:val="001872D4"/>
    <w:rsid w:val="00187506"/>
    <w:rsid w:val="001875D5"/>
    <w:rsid w:val="0018792C"/>
    <w:rsid w:val="00187A9B"/>
    <w:rsid w:val="00187BDC"/>
    <w:rsid w:val="00187E8D"/>
    <w:rsid w:val="00187F03"/>
    <w:rsid w:val="00187F42"/>
    <w:rsid w:val="00190407"/>
    <w:rsid w:val="001904D5"/>
    <w:rsid w:val="00190A7E"/>
    <w:rsid w:val="00191193"/>
    <w:rsid w:val="0019120D"/>
    <w:rsid w:val="00191347"/>
    <w:rsid w:val="0019155F"/>
    <w:rsid w:val="00191588"/>
    <w:rsid w:val="001917C1"/>
    <w:rsid w:val="00191B1F"/>
    <w:rsid w:val="00191B70"/>
    <w:rsid w:val="00191B8E"/>
    <w:rsid w:val="00191C62"/>
    <w:rsid w:val="001921C9"/>
    <w:rsid w:val="001921D7"/>
    <w:rsid w:val="0019239B"/>
    <w:rsid w:val="001923C3"/>
    <w:rsid w:val="00192637"/>
    <w:rsid w:val="001929F1"/>
    <w:rsid w:val="00192A89"/>
    <w:rsid w:val="00193023"/>
    <w:rsid w:val="001930C3"/>
    <w:rsid w:val="001932EA"/>
    <w:rsid w:val="0019336C"/>
    <w:rsid w:val="0019340F"/>
    <w:rsid w:val="0019345D"/>
    <w:rsid w:val="0019376C"/>
    <w:rsid w:val="00193990"/>
    <w:rsid w:val="00193DAC"/>
    <w:rsid w:val="001940FD"/>
    <w:rsid w:val="00194CF4"/>
    <w:rsid w:val="00194E30"/>
    <w:rsid w:val="001956CA"/>
    <w:rsid w:val="00195B3F"/>
    <w:rsid w:val="00195E56"/>
    <w:rsid w:val="00196394"/>
    <w:rsid w:val="001967B9"/>
    <w:rsid w:val="0019684E"/>
    <w:rsid w:val="001968CD"/>
    <w:rsid w:val="00196A85"/>
    <w:rsid w:val="00196F99"/>
    <w:rsid w:val="001971DC"/>
    <w:rsid w:val="00197512"/>
    <w:rsid w:val="001979DB"/>
    <w:rsid w:val="00197B9D"/>
    <w:rsid w:val="00197CEA"/>
    <w:rsid w:val="00197D8A"/>
    <w:rsid w:val="001A0026"/>
    <w:rsid w:val="001A02AC"/>
    <w:rsid w:val="001A0701"/>
    <w:rsid w:val="001A0B7F"/>
    <w:rsid w:val="001A0FDD"/>
    <w:rsid w:val="001A11A3"/>
    <w:rsid w:val="001A1495"/>
    <w:rsid w:val="001A15CF"/>
    <w:rsid w:val="001A1CF4"/>
    <w:rsid w:val="001A1F13"/>
    <w:rsid w:val="001A1F34"/>
    <w:rsid w:val="001A2000"/>
    <w:rsid w:val="001A267D"/>
    <w:rsid w:val="001A29B9"/>
    <w:rsid w:val="001A2A1D"/>
    <w:rsid w:val="001A2BAA"/>
    <w:rsid w:val="001A31F7"/>
    <w:rsid w:val="001A3341"/>
    <w:rsid w:val="001A3426"/>
    <w:rsid w:val="001A3600"/>
    <w:rsid w:val="001A3B4D"/>
    <w:rsid w:val="001A3C8F"/>
    <w:rsid w:val="001A3D48"/>
    <w:rsid w:val="001A3DC5"/>
    <w:rsid w:val="001A3F40"/>
    <w:rsid w:val="001A42C5"/>
    <w:rsid w:val="001A46D2"/>
    <w:rsid w:val="001A4924"/>
    <w:rsid w:val="001A4980"/>
    <w:rsid w:val="001A4B89"/>
    <w:rsid w:val="001A4E21"/>
    <w:rsid w:val="001A5078"/>
    <w:rsid w:val="001A51B5"/>
    <w:rsid w:val="001A5422"/>
    <w:rsid w:val="001A5859"/>
    <w:rsid w:val="001A598A"/>
    <w:rsid w:val="001A6083"/>
    <w:rsid w:val="001A629C"/>
    <w:rsid w:val="001A643F"/>
    <w:rsid w:val="001A65A4"/>
    <w:rsid w:val="001A65FD"/>
    <w:rsid w:val="001A6EC7"/>
    <w:rsid w:val="001A7292"/>
    <w:rsid w:val="001A78A0"/>
    <w:rsid w:val="001A7B49"/>
    <w:rsid w:val="001A7BF8"/>
    <w:rsid w:val="001A7C2F"/>
    <w:rsid w:val="001A7DF2"/>
    <w:rsid w:val="001A7F8E"/>
    <w:rsid w:val="001B0208"/>
    <w:rsid w:val="001B0242"/>
    <w:rsid w:val="001B058B"/>
    <w:rsid w:val="001B05C1"/>
    <w:rsid w:val="001B066E"/>
    <w:rsid w:val="001B0AC0"/>
    <w:rsid w:val="001B0E07"/>
    <w:rsid w:val="001B0EA6"/>
    <w:rsid w:val="001B0F1D"/>
    <w:rsid w:val="001B15F8"/>
    <w:rsid w:val="001B17E1"/>
    <w:rsid w:val="001B1BF3"/>
    <w:rsid w:val="001B1C3C"/>
    <w:rsid w:val="001B1D8E"/>
    <w:rsid w:val="001B1FE0"/>
    <w:rsid w:val="001B20F9"/>
    <w:rsid w:val="001B27AC"/>
    <w:rsid w:val="001B29D1"/>
    <w:rsid w:val="001B2A4A"/>
    <w:rsid w:val="001B2B28"/>
    <w:rsid w:val="001B2F22"/>
    <w:rsid w:val="001B32B6"/>
    <w:rsid w:val="001B334F"/>
    <w:rsid w:val="001B340D"/>
    <w:rsid w:val="001B361B"/>
    <w:rsid w:val="001B3CE1"/>
    <w:rsid w:val="001B3E6F"/>
    <w:rsid w:val="001B409A"/>
    <w:rsid w:val="001B4184"/>
    <w:rsid w:val="001B42F2"/>
    <w:rsid w:val="001B470F"/>
    <w:rsid w:val="001B4DB9"/>
    <w:rsid w:val="001B4DDC"/>
    <w:rsid w:val="001B4EDE"/>
    <w:rsid w:val="001B5182"/>
    <w:rsid w:val="001B5819"/>
    <w:rsid w:val="001B581F"/>
    <w:rsid w:val="001B5835"/>
    <w:rsid w:val="001B5893"/>
    <w:rsid w:val="001B592A"/>
    <w:rsid w:val="001B599A"/>
    <w:rsid w:val="001B5B80"/>
    <w:rsid w:val="001B6362"/>
    <w:rsid w:val="001B657E"/>
    <w:rsid w:val="001B65E2"/>
    <w:rsid w:val="001B6696"/>
    <w:rsid w:val="001B680E"/>
    <w:rsid w:val="001B6C7B"/>
    <w:rsid w:val="001B7110"/>
    <w:rsid w:val="001B75B0"/>
    <w:rsid w:val="001B76F1"/>
    <w:rsid w:val="001B7931"/>
    <w:rsid w:val="001B7A38"/>
    <w:rsid w:val="001B7BAB"/>
    <w:rsid w:val="001B7E17"/>
    <w:rsid w:val="001C027E"/>
    <w:rsid w:val="001C0A77"/>
    <w:rsid w:val="001C1095"/>
    <w:rsid w:val="001C1156"/>
    <w:rsid w:val="001C11CA"/>
    <w:rsid w:val="001C1370"/>
    <w:rsid w:val="001C140E"/>
    <w:rsid w:val="001C1429"/>
    <w:rsid w:val="001C1524"/>
    <w:rsid w:val="001C152C"/>
    <w:rsid w:val="001C169A"/>
    <w:rsid w:val="001C16F1"/>
    <w:rsid w:val="001C1815"/>
    <w:rsid w:val="001C1D3D"/>
    <w:rsid w:val="001C1DCA"/>
    <w:rsid w:val="001C1EFE"/>
    <w:rsid w:val="001C21E9"/>
    <w:rsid w:val="001C2295"/>
    <w:rsid w:val="001C2474"/>
    <w:rsid w:val="001C2C6E"/>
    <w:rsid w:val="001C2F8F"/>
    <w:rsid w:val="001C305E"/>
    <w:rsid w:val="001C307A"/>
    <w:rsid w:val="001C32DB"/>
    <w:rsid w:val="001C34C7"/>
    <w:rsid w:val="001C3555"/>
    <w:rsid w:val="001C35FB"/>
    <w:rsid w:val="001C3644"/>
    <w:rsid w:val="001C3895"/>
    <w:rsid w:val="001C396F"/>
    <w:rsid w:val="001C39B3"/>
    <w:rsid w:val="001C3A09"/>
    <w:rsid w:val="001C3B75"/>
    <w:rsid w:val="001C3D13"/>
    <w:rsid w:val="001C3DAB"/>
    <w:rsid w:val="001C3FB6"/>
    <w:rsid w:val="001C4327"/>
    <w:rsid w:val="001C4966"/>
    <w:rsid w:val="001C4B69"/>
    <w:rsid w:val="001C4CDF"/>
    <w:rsid w:val="001C526C"/>
    <w:rsid w:val="001C53C2"/>
    <w:rsid w:val="001C5777"/>
    <w:rsid w:val="001C5F2F"/>
    <w:rsid w:val="001C6353"/>
    <w:rsid w:val="001C670A"/>
    <w:rsid w:val="001C6948"/>
    <w:rsid w:val="001C6C82"/>
    <w:rsid w:val="001C6D0E"/>
    <w:rsid w:val="001C71E9"/>
    <w:rsid w:val="001C72C9"/>
    <w:rsid w:val="001C7328"/>
    <w:rsid w:val="001C7529"/>
    <w:rsid w:val="001C7CDE"/>
    <w:rsid w:val="001C7CF9"/>
    <w:rsid w:val="001D0385"/>
    <w:rsid w:val="001D0482"/>
    <w:rsid w:val="001D06F9"/>
    <w:rsid w:val="001D0A89"/>
    <w:rsid w:val="001D110D"/>
    <w:rsid w:val="001D11C0"/>
    <w:rsid w:val="001D14C5"/>
    <w:rsid w:val="001D15C2"/>
    <w:rsid w:val="001D173C"/>
    <w:rsid w:val="001D1CD4"/>
    <w:rsid w:val="001D1E8B"/>
    <w:rsid w:val="001D2167"/>
    <w:rsid w:val="001D2292"/>
    <w:rsid w:val="001D232E"/>
    <w:rsid w:val="001D248E"/>
    <w:rsid w:val="001D2FCD"/>
    <w:rsid w:val="001D33C7"/>
    <w:rsid w:val="001D3614"/>
    <w:rsid w:val="001D3739"/>
    <w:rsid w:val="001D3A1E"/>
    <w:rsid w:val="001D3B1E"/>
    <w:rsid w:val="001D3B8A"/>
    <w:rsid w:val="001D3C92"/>
    <w:rsid w:val="001D4584"/>
    <w:rsid w:val="001D46E7"/>
    <w:rsid w:val="001D4CF0"/>
    <w:rsid w:val="001D4EE4"/>
    <w:rsid w:val="001D5737"/>
    <w:rsid w:val="001D5E71"/>
    <w:rsid w:val="001D60DA"/>
    <w:rsid w:val="001D610D"/>
    <w:rsid w:val="001D66C0"/>
    <w:rsid w:val="001D6754"/>
    <w:rsid w:val="001D675C"/>
    <w:rsid w:val="001D6AB4"/>
    <w:rsid w:val="001D6DC9"/>
    <w:rsid w:val="001D71F9"/>
    <w:rsid w:val="001D7653"/>
    <w:rsid w:val="001D79B7"/>
    <w:rsid w:val="001D7ED6"/>
    <w:rsid w:val="001E018B"/>
    <w:rsid w:val="001E05D9"/>
    <w:rsid w:val="001E09A8"/>
    <w:rsid w:val="001E0DF9"/>
    <w:rsid w:val="001E1008"/>
    <w:rsid w:val="001E11F1"/>
    <w:rsid w:val="001E19E7"/>
    <w:rsid w:val="001E1AC5"/>
    <w:rsid w:val="001E1E3F"/>
    <w:rsid w:val="001E2192"/>
    <w:rsid w:val="001E22E1"/>
    <w:rsid w:val="001E24F7"/>
    <w:rsid w:val="001E272B"/>
    <w:rsid w:val="001E2994"/>
    <w:rsid w:val="001E2B2C"/>
    <w:rsid w:val="001E2C4D"/>
    <w:rsid w:val="001E2C89"/>
    <w:rsid w:val="001E328A"/>
    <w:rsid w:val="001E3C5D"/>
    <w:rsid w:val="001E3C7C"/>
    <w:rsid w:val="001E4268"/>
    <w:rsid w:val="001E463B"/>
    <w:rsid w:val="001E46E5"/>
    <w:rsid w:val="001E46F6"/>
    <w:rsid w:val="001E4858"/>
    <w:rsid w:val="001E4894"/>
    <w:rsid w:val="001E48E8"/>
    <w:rsid w:val="001E4991"/>
    <w:rsid w:val="001E4A9C"/>
    <w:rsid w:val="001E4E38"/>
    <w:rsid w:val="001E50ED"/>
    <w:rsid w:val="001E51EB"/>
    <w:rsid w:val="001E522F"/>
    <w:rsid w:val="001E568A"/>
    <w:rsid w:val="001E5C39"/>
    <w:rsid w:val="001E5D1A"/>
    <w:rsid w:val="001E5EBD"/>
    <w:rsid w:val="001E5F63"/>
    <w:rsid w:val="001E6252"/>
    <w:rsid w:val="001E6446"/>
    <w:rsid w:val="001E66BB"/>
    <w:rsid w:val="001E671D"/>
    <w:rsid w:val="001E6934"/>
    <w:rsid w:val="001E695A"/>
    <w:rsid w:val="001E69CC"/>
    <w:rsid w:val="001E6A01"/>
    <w:rsid w:val="001E6C6F"/>
    <w:rsid w:val="001E74AE"/>
    <w:rsid w:val="001E7526"/>
    <w:rsid w:val="001E7664"/>
    <w:rsid w:val="001E7FDB"/>
    <w:rsid w:val="001F05AE"/>
    <w:rsid w:val="001F08AF"/>
    <w:rsid w:val="001F0D5E"/>
    <w:rsid w:val="001F14F6"/>
    <w:rsid w:val="001F17E6"/>
    <w:rsid w:val="001F17E8"/>
    <w:rsid w:val="001F1AD8"/>
    <w:rsid w:val="001F1AED"/>
    <w:rsid w:val="001F1D78"/>
    <w:rsid w:val="001F1DEF"/>
    <w:rsid w:val="001F1FDF"/>
    <w:rsid w:val="001F2269"/>
    <w:rsid w:val="001F2271"/>
    <w:rsid w:val="001F2402"/>
    <w:rsid w:val="001F26A6"/>
    <w:rsid w:val="001F27FE"/>
    <w:rsid w:val="001F2852"/>
    <w:rsid w:val="001F28F0"/>
    <w:rsid w:val="001F2A29"/>
    <w:rsid w:val="001F2CD4"/>
    <w:rsid w:val="001F2EA9"/>
    <w:rsid w:val="001F2F7C"/>
    <w:rsid w:val="001F2F9F"/>
    <w:rsid w:val="001F3242"/>
    <w:rsid w:val="001F336D"/>
    <w:rsid w:val="001F3638"/>
    <w:rsid w:val="001F37A6"/>
    <w:rsid w:val="001F399A"/>
    <w:rsid w:val="001F405E"/>
    <w:rsid w:val="001F4900"/>
    <w:rsid w:val="001F4B4A"/>
    <w:rsid w:val="001F4B6C"/>
    <w:rsid w:val="001F52EB"/>
    <w:rsid w:val="001F52F7"/>
    <w:rsid w:val="001F5AF1"/>
    <w:rsid w:val="001F5EFC"/>
    <w:rsid w:val="001F6270"/>
    <w:rsid w:val="001F6345"/>
    <w:rsid w:val="001F6B99"/>
    <w:rsid w:val="001F6CA9"/>
    <w:rsid w:val="001F6E2C"/>
    <w:rsid w:val="001F6EC0"/>
    <w:rsid w:val="001F7106"/>
    <w:rsid w:val="001F713E"/>
    <w:rsid w:val="001F7167"/>
    <w:rsid w:val="001F744B"/>
    <w:rsid w:val="001F7CEA"/>
    <w:rsid w:val="002000E1"/>
    <w:rsid w:val="002002ED"/>
    <w:rsid w:val="00200378"/>
    <w:rsid w:val="002006A3"/>
    <w:rsid w:val="00200740"/>
    <w:rsid w:val="002007C2"/>
    <w:rsid w:val="00201071"/>
    <w:rsid w:val="00201132"/>
    <w:rsid w:val="00201A2B"/>
    <w:rsid w:val="00201CAC"/>
    <w:rsid w:val="00201D99"/>
    <w:rsid w:val="00201DD0"/>
    <w:rsid w:val="00201F34"/>
    <w:rsid w:val="00201F68"/>
    <w:rsid w:val="0020207F"/>
    <w:rsid w:val="00202100"/>
    <w:rsid w:val="0020270F"/>
    <w:rsid w:val="00202A84"/>
    <w:rsid w:val="00202B29"/>
    <w:rsid w:val="00202D71"/>
    <w:rsid w:val="00202ECC"/>
    <w:rsid w:val="00202F16"/>
    <w:rsid w:val="0020335A"/>
    <w:rsid w:val="00203692"/>
    <w:rsid w:val="00203754"/>
    <w:rsid w:val="002039B0"/>
    <w:rsid w:val="002039C5"/>
    <w:rsid w:val="00203D25"/>
    <w:rsid w:val="00203E03"/>
    <w:rsid w:val="00203E78"/>
    <w:rsid w:val="00203E8C"/>
    <w:rsid w:val="00203EDA"/>
    <w:rsid w:val="0020424F"/>
    <w:rsid w:val="00204D32"/>
    <w:rsid w:val="002051AB"/>
    <w:rsid w:val="00205C93"/>
    <w:rsid w:val="00205C9E"/>
    <w:rsid w:val="00205D7F"/>
    <w:rsid w:val="00205F21"/>
    <w:rsid w:val="00206168"/>
    <w:rsid w:val="002062E8"/>
    <w:rsid w:val="002064AA"/>
    <w:rsid w:val="00206BFE"/>
    <w:rsid w:val="00206CF3"/>
    <w:rsid w:val="00206F3A"/>
    <w:rsid w:val="002071E5"/>
    <w:rsid w:val="00207280"/>
    <w:rsid w:val="00207474"/>
    <w:rsid w:val="00207AEA"/>
    <w:rsid w:val="00207C2F"/>
    <w:rsid w:val="002102D8"/>
    <w:rsid w:val="002102F7"/>
    <w:rsid w:val="0021057A"/>
    <w:rsid w:val="00210794"/>
    <w:rsid w:val="00210A5D"/>
    <w:rsid w:val="00210CF3"/>
    <w:rsid w:val="00210E77"/>
    <w:rsid w:val="00211008"/>
    <w:rsid w:val="00211167"/>
    <w:rsid w:val="002113DC"/>
    <w:rsid w:val="00211585"/>
    <w:rsid w:val="002115A0"/>
    <w:rsid w:val="00211DA5"/>
    <w:rsid w:val="002120C1"/>
    <w:rsid w:val="0021238C"/>
    <w:rsid w:val="00212422"/>
    <w:rsid w:val="002127B0"/>
    <w:rsid w:val="00212A0F"/>
    <w:rsid w:val="00212AE1"/>
    <w:rsid w:val="00212B9C"/>
    <w:rsid w:val="00212C9F"/>
    <w:rsid w:val="00212D22"/>
    <w:rsid w:val="002130A2"/>
    <w:rsid w:val="00213A19"/>
    <w:rsid w:val="00213BE0"/>
    <w:rsid w:val="00214741"/>
    <w:rsid w:val="00214AA0"/>
    <w:rsid w:val="002151EC"/>
    <w:rsid w:val="0021525F"/>
    <w:rsid w:val="00215361"/>
    <w:rsid w:val="002155DE"/>
    <w:rsid w:val="002156D8"/>
    <w:rsid w:val="002156E9"/>
    <w:rsid w:val="0021574D"/>
    <w:rsid w:val="00215DDC"/>
    <w:rsid w:val="002165C4"/>
    <w:rsid w:val="00216694"/>
    <w:rsid w:val="0021696B"/>
    <w:rsid w:val="00216DE8"/>
    <w:rsid w:val="0021717D"/>
    <w:rsid w:val="0021739F"/>
    <w:rsid w:val="00217480"/>
    <w:rsid w:val="002176F9"/>
    <w:rsid w:val="00217BA9"/>
    <w:rsid w:val="00217CB8"/>
    <w:rsid w:val="00217D4D"/>
    <w:rsid w:val="00220013"/>
    <w:rsid w:val="002201BD"/>
    <w:rsid w:val="0022024D"/>
    <w:rsid w:val="0022071C"/>
    <w:rsid w:val="0022080C"/>
    <w:rsid w:val="002208EC"/>
    <w:rsid w:val="00220DED"/>
    <w:rsid w:val="00220FB2"/>
    <w:rsid w:val="00221120"/>
    <w:rsid w:val="00221393"/>
    <w:rsid w:val="00221804"/>
    <w:rsid w:val="00222235"/>
    <w:rsid w:val="00222437"/>
    <w:rsid w:val="00222AAC"/>
    <w:rsid w:val="00222D8F"/>
    <w:rsid w:val="00222DF3"/>
    <w:rsid w:val="00222FFB"/>
    <w:rsid w:val="002233F7"/>
    <w:rsid w:val="00223520"/>
    <w:rsid w:val="002235F4"/>
    <w:rsid w:val="002237B4"/>
    <w:rsid w:val="002237E7"/>
    <w:rsid w:val="002238D4"/>
    <w:rsid w:val="00223CE4"/>
    <w:rsid w:val="0022456E"/>
    <w:rsid w:val="0022460C"/>
    <w:rsid w:val="002246BA"/>
    <w:rsid w:val="002246C8"/>
    <w:rsid w:val="00224C1C"/>
    <w:rsid w:val="00224C3F"/>
    <w:rsid w:val="00224C44"/>
    <w:rsid w:val="00224D05"/>
    <w:rsid w:val="00225525"/>
    <w:rsid w:val="002259AB"/>
    <w:rsid w:val="00225B07"/>
    <w:rsid w:val="00225C08"/>
    <w:rsid w:val="00225D8B"/>
    <w:rsid w:val="00225F29"/>
    <w:rsid w:val="00225F2C"/>
    <w:rsid w:val="002260D2"/>
    <w:rsid w:val="002263D6"/>
    <w:rsid w:val="002263DE"/>
    <w:rsid w:val="00226789"/>
    <w:rsid w:val="00226976"/>
    <w:rsid w:val="00226AF1"/>
    <w:rsid w:val="00226C04"/>
    <w:rsid w:val="00227112"/>
    <w:rsid w:val="0022751D"/>
    <w:rsid w:val="00227D99"/>
    <w:rsid w:val="0023002B"/>
    <w:rsid w:val="00230546"/>
    <w:rsid w:val="002305AB"/>
    <w:rsid w:val="00230B0E"/>
    <w:rsid w:val="00230E8C"/>
    <w:rsid w:val="00231097"/>
    <w:rsid w:val="0023136B"/>
    <w:rsid w:val="00231567"/>
    <w:rsid w:val="00231716"/>
    <w:rsid w:val="00231EE7"/>
    <w:rsid w:val="00233567"/>
    <w:rsid w:val="0023398C"/>
    <w:rsid w:val="00233F98"/>
    <w:rsid w:val="00234022"/>
    <w:rsid w:val="00234036"/>
    <w:rsid w:val="0023435E"/>
    <w:rsid w:val="002343ED"/>
    <w:rsid w:val="00234BD6"/>
    <w:rsid w:val="002352FF"/>
    <w:rsid w:val="002353D6"/>
    <w:rsid w:val="002355D6"/>
    <w:rsid w:val="00235BD6"/>
    <w:rsid w:val="00235C38"/>
    <w:rsid w:val="00236202"/>
    <w:rsid w:val="00236946"/>
    <w:rsid w:val="00236E1C"/>
    <w:rsid w:val="00236E45"/>
    <w:rsid w:val="00237033"/>
    <w:rsid w:val="002372DC"/>
    <w:rsid w:val="0023733E"/>
    <w:rsid w:val="00240219"/>
    <w:rsid w:val="00240436"/>
    <w:rsid w:val="00240721"/>
    <w:rsid w:val="00240FB3"/>
    <w:rsid w:val="00241120"/>
    <w:rsid w:val="00241203"/>
    <w:rsid w:val="002413EA"/>
    <w:rsid w:val="002417FB"/>
    <w:rsid w:val="0024195F"/>
    <w:rsid w:val="002419C5"/>
    <w:rsid w:val="0024214E"/>
    <w:rsid w:val="0024231C"/>
    <w:rsid w:val="0024299C"/>
    <w:rsid w:val="00242A11"/>
    <w:rsid w:val="00242BFF"/>
    <w:rsid w:val="00243175"/>
    <w:rsid w:val="0024330A"/>
    <w:rsid w:val="00243745"/>
    <w:rsid w:val="00243A48"/>
    <w:rsid w:val="00243AAE"/>
    <w:rsid w:val="00243C9E"/>
    <w:rsid w:val="00244591"/>
    <w:rsid w:val="002445D8"/>
    <w:rsid w:val="0024489A"/>
    <w:rsid w:val="00244A4E"/>
    <w:rsid w:val="00244A5E"/>
    <w:rsid w:val="00244AD2"/>
    <w:rsid w:val="00244C68"/>
    <w:rsid w:val="00245561"/>
    <w:rsid w:val="00245789"/>
    <w:rsid w:val="00245B7E"/>
    <w:rsid w:val="00245BC1"/>
    <w:rsid w:val="00246492"/>
    <w:rsid w:val="00246DA5"/>
    <w:rsid w:val="00247123"/>
    <w:rsid w:val="002471DE"/>
    <w:rsid w:val="002476BD"/>
    <w:rsid w:val="00247A42"/>
    <w:rsid w:val="00247DDC"/>
    <w:rsid w:val="00247F03"/>
    <w:rsid w:val="00247F25"/>
    <w:rsid w:val="00247F5C"/>
    <w:rsid w:val="00250474"/>
    <w:rsid w:val="002506FC"/>
    <w:rsid w:val="00250B71"/>
    <w:rsid w:val="00250E83"/>
    <w:rsid w:val="00251132"/>
    <w:rsid w:val="002512C9"/>
    <w:rsid w:val="0025140E"/>
    <w:rsid w:val="00251867"/>
    <w:rsid w:val="00251881"/>
    <w:rsid w:val="00251A6F"/>
    <w:rsid w:val="00251BD9"/>
    <w:rsid w:val="00251E1C"/>
    <w:rsid w:val="0025239D"/>
    <w:rsid w:val="0025253D"/>
    <w:rsid w:val="002526E1"/>
    <w:rsid w:val="00252990"/>
    <w:rsid w:val="00252A26"/>
    <w:rsid w:val="00252FBA"/>
    <w:rsid w:val="00252FBC"/>
    <w:rsid w:val="00252FD7"/>
    <w:rsid w:val="00253303"/>
    <w:rsid w:val="00253ED7"/>
    <w:rsid w:val="00253F56"/>
    <w:rsid w:val="002540CD"/>
    <w:rsid w:val="002542B0"/>
    <w:rsid w:val="00254397"/>
    <w:rsid w:val="002545E8"/>
    <w:rsid w:val="00254752"/>
    <w:rsid w:val="00254779"/>
    <w:rsid w:val="00254ADC"/>
    <w:rsid w:val="00254DBA"/>
    <w:rsid w:val="00254E4D"/>
    <w:rsid w:val="002558A4"/>
    <w:rsid w:val="00255A5D"/>
    <w:rsid w:val="00255ED0"/>
    <w:rsid w:val="0025610F"/>
    <w:rsid w:val="00256397"/>
    <w:rsid w:val="002563A7"/>
    <w:rsid w:val="002563C8"/>
    <w:rsid w:val="0025685E"/>
    <w:rsid w:val="00256954"/>
    <w:rsid w:val="00256B89"/>
    <w:rsid w:val="00256CD8"/>
    <w:rsid w:val="00256F05"/>
    <w:rsid w:val="0025708D"/>
    <w:rsid w:val="002573B6"/>
    <w:rsid w:val="002575E3"/>
    <w:rsid w:val="002578D4"/>
    <w:rsid w:val="00257A97"/>
    <w:rsid w:val="00257C60"/>
    <w:rsid w:val="00257D17"/>
    <w:rsid w:val="00257D58"/>
    <w:rsid w:val="002601DB"/>
    <w:rsid w:val="00260517"/>
    <w:rsid w:val="0026068D"/>
    <w:rsid w:val="00260870"/>
    <w:rsid w:val="00260A93"/>
    <w:rsid w:val="00261322"/>
    <w:rsid w:val="00261443"/>
    <w:rsid w:val="0026180E"/>
    <w:rsid w:val="00261B18"/>
    <w:rsid w:val="00261D6A"/>
    <w:rsid w:val="00261E7D"/>
    <w:rsid w:val="00261EEA"/>
    <w:rsid w:val="00261F60"/>
    <w:rsid w:val="00261FB1"/>
    <w:rsid w:val="00262110"/>
    <w:rsid w:val="002621EC"/>
    <w:rsid w:val="0026248D"/>
    <w:rsid w:val="00262504"/>
    <w:rsid w:val="002630BC"/>
    <w:rsid w:val="00263341"/>
    <w:rsid w:val="002634D8"/>
    <w:rsid w:val="002636B1"/>
    <w:rsid w:val="002636EA"/>
    <w:rsid w:val="00263727"/>
    <w:rsid w:val="002639D6"/>
    <w:rsid w:val="00263ABF"/>
    <w:rsid w:val="00263BE6"/>
    <w:rsid w:val="00264063"/>
    <w:rsid w:val="00264609"/>
    <w:rsid w:val="00264662"/>
    <w:rsid w:val="002647F1"/>
    <w:rsid w:val="00264870"/>
    <w:rsid w:val="002648F1"/>
    <w:rsid w:val="00264B90"/>
    <w:rsid w:val="00264C02"/>
    <w:rsid w:val="00265061"/>
    <w:rsid w:val="002653A6"/>
    <w:rsid w:val="00265451"/>
    <w:rsid w:val="00265A53"/>
    <w:rsid w:val="00265F0D"/>
    <w:rsid w:val="00266649"/>
    <w:rsid w:val="00266782"/>
    <w:rsid w:val="00266854"/>
    <w:rsid w:val="00266A5B"/>
    <w:rsid w:val="002673CB"/>
    <w:rsid w:val="00267638"/>
    <w:rsid w:val="0026776E"/>
    <w:rsid w:val="00267AB0"/>
    <w:rsid w:val="0027029D"/>
    <w:rsid w:val="00270318"/>
    <w:rsid w:val="002705C6"/>
    <w:rsid w:val="00271327"/>
    <w:rsid w:val="002713A2"/>
    <w:rsid w:val="0027154B"/>
    <w:rsid w:val="0027190A"/>
    <w:rsid w:val="00271C8F"/>
    <w:rsid w:val="00271D7E"/>
    <w:rsid w:val="00272315"/>
    <w:rsid w:val="00272415"/>
    <w:rsid w:val="00272534"/>
    <w:rsid w:val="0027263F"/>
    <w:rsid w:val="00272895"/>
    <w:rsid w:val="00272929"/>
    <w:rsid w:val="00272E77"/>
    <w:rsid w:val="002730F8"/>
    <w:rsid w:val="002732F2"/>
    <w:rsid w:val="00273E84"/>
    <w:rsid w:val="00274958"/>
    <w:rsid w:val="002749A5"/>
    <w:rsid w:val="00274B66"/>
    <w:rsid w:val="00274BEB"/>
    <w:rsid w:val="00274DAE"/>
    <w:rsid w:val="002750B8"/>
    <w:rsid w:val="0027516D"/>
    <w:rsid w:val="00275247"/>
    <w:rsid w:val="0027533C"/>
    <w:rsid w:val="002754AF"/>
    <w:rsid w:val="00275675"/>
    <w:rsid w:val="00275AEB"/>
    <w:rsid w:val="00276115"/>
    <w:rsid w:val="00276221"/>
    <w:rsid w:val="0027699D"/>
    <w:rsid w:val="00276C5D"/>
    <w:rsid w:val="00276CDE"/>
    <w:rsid w:val="00276FC7"/>
    <w:rsid w:val="00277061"/>
    <w:rsid w:val="00277148"/>
    <w:rsid w:val="00277189"/>
    <w:rsid w:val="0027741F"/>
    <w:rsid w:val="002774AE"/>
    <w:rsid w:val="00277506"/>
    <w:rsid w:val="0027752E"/>
    <w:rsid w:val="002775C9"/>
    <w:rsid w:val="002775F7"/>
    <w:rsid w:val="00277644"/>
    <w:rsid w:val="00277794"/>
    <w:rsid w:val="00277AA5"/>
    <w:rsid w:val="00277BFA"/>
    <w:rsid w:val="00277D90"/>
    <w:rsid w:val="00277F33"/>
    <w:rsid w:val="00280079"/>
    <w:rsid w:val="0028050A"/>
    <w:rsid w:val="00280E58"/>
    <w:rsid w:val="002815AE"/>
    <w:rsid w:val="0028176C"/>
    <w:rsid w:val="0028193C"/>
    <w:rsid w:val="002819FF"/>
    <w:rsid w:val="0028206F"/>
    <w:rsid w:val="00282316"/>
    <w:rsid w:val="00282426"/>
    <w:rsid w:val="00282B4D"/>
    <w:rsid w:val="00282BC3"/>
    <w:rsid w:val="00282F96"/>
    <w:rsid w:val="00283220"/>
    <w:rsid w:val="0028329C"/>
    <w:rsid w:val="0028337D"/>
    <w:rsid w:val="00283782"/>
    <w:rsid w:val="002838EA"/>
    <w:rsid w:val="00283AE5"/>
    <w:rsid w:val="00283B9F"/>
    <w:rsid w:val="00283C8A"/>
    <w:rsid w:val="00283CBC"/>
    <w:rsid w:val="00283E48"/>
    <w:rsid w:val="00283F79"/>
    <w:rsid w:val="00283FBD"/>
    <w:rsid w:val="002844AD"/>
    <w:rsid w:val="0028463E"/>
    <w:rsid w:val="002846E4"/>
    <w:rsid w:val="00284714"/>
    <w:rsid w:val="00284C5C"/>
    <w:rsid w:val="00284F2E"/>
    <w:rsid w:val="0028513B"/>
    <w:rsid w:val="002852CB"/>
    <w:rsid w:val="002853E4"/>
    <w:rsid w:val="002859FE"/>
    <w:rsid w:val="00285A53"/>
    <w:rsid w:val="00285F23"/>
    <w:rsid w:val="00285FC1"/>
    <w:rsid w:val="00286200"/>
    <w:rsid w:val="002862F5"/>
    <w:rsid w:val="00286565"/>
    <w:rsid w:val="002869BB"/>
    <w:rsid w:val="00286A0A"/>
    <w:rsid w:val="00286C75"/>
    <w:rsid w:val="00286CF4"/>
    <w:rsid w:val="00287910"/>
    <w:rsid w:val="002879EC"/>
    <w:rsid w:val="00287CD2"/>
    <w:rsid w:val="00287DFE"/>
    <w:rsid w:val="00287FB3"/>
    <w:rsid w:val="00290549"/>
    <w:rsid w:val="002907E3"/>
    <w:rsid w:val="002908ED"/>
    <w:rsid w:val="00290D9C"/>
    <w:rsid w:val="00290E40"/>
    <w:rsid w:val="00290F6C"/>
    <w:rsid w:val="00290FA3"/>
    <w:rsid w:val="00291409"/>
    <w:rsid w:val="002917EC"/>
    <w:rsid w:val="00291863"/>
    <w:rsid w:val="002918FB"/>
    <w:rsid w:val="00291BC9"/>
    <w:rsid w:val="00291F5A"/>
    <w:rsid w:val="00292050"/>
    <w:rsid w:val="002920B7"/>
    <w:rsid w:val="00292292"/>
    <w:rsid w:val="00292319"/>
    <w:rsid w:val="002923A6"/>
    <w:rsid w:val="00292424"/>
    <w:rsid w:val="0029259C"/>
    <w:rsid w:val="002926F3"/>
    <w:rsid w:val="00292BB4"/>
    <w:rsid w:val="0029352B"/>
    <w:rsid w:val="00293CAF"/>
    <w:rsid w:val="00293E03"/>
    <w:rsid w:val="00293F44"/>
    <w:rsid w:val="00293FA0"/>
    <w:rsid w:val="00294117"/>
    <w:rsid w:val="0029434F"/>
    <w:rsid w:val="00294474"/>
    <w:rsid w:val="002945EF"/>
    <w:rsid w:val="0029475E"/>
    <w:rsid w:val="00294A7D"/>
    <w:rsid w:val="00294AA6"/>
    <w:rsid w:val="00294C49"/>
    <w:rsid w:val="00294D49"/>
    <w:rsid w:val="00294EFC"/>
    <w:rsid w:val="00294F83"/>
    <w:rsid w:val="00294FDE"/>
    <w:rsid w:val="0029523C"/>
    <w:rsid w:val="0029570F"/>
    <w:rsid w:val="00295B4A"/>
    <w:rsid w:val="00295C70"/>
    <w:rsid w:val="00295C98"/>
    <w:rsid w:val="00296106"/>
    <w:rsid w:val="0029620F"/>
    <w:rsid w:val="002962D0"/>
    <w:rsid w:val="00296853"/>
    <w:rsid w:val="0029692C"/>
    <w:rsid w:val="00296B6C"/>
    <w:rsid w:val="00296C01"/>
    <w:rsid w:val="00296C3E"/>
    <w:rsid w:val="00296F2C"/>
    <w:rsid w:val="00297490"/>
    <w:rsid w:val="002974C2"/>
    <w:rsid w:val="00297739"/>
    <w:rsid w:val="002977B5"/>
    <w:rsid w:val="00297831"/>
    <w:rsid w:val="00297A3C"/>
    <w:rsid w:val="00297AA7"/>
    <w:rsid w:val="002A05FE"/>
    <w:rsid w:val="002A07D9"/>
    <w:rsid w:val="002A0968"/>
    <w:rsid w:val="002A0D21"/>
    <w:rsid w:val="002A0D3F"/>
    <w:rsid w:val="002A1225"/>
    <w:rsid w:val="002A14A8"/>
    <w:rsid w:val="002A178A"/>
    <w:rsid w:val="002A1C21"/>
    <w:rsid w:val="002A215C"/>
    <w:rsid w:val="002A2321"/>
    <w:rsid w:val="002A2495"/>
    <w:rsid w:val="002A24CD"/>
    <w:rsid w:val="002A2512"/>
    <w:rsid w:val="002A2B79"/>
    <w:rsid w:val="002A30C4"/>
    <w:rsid w:val="002A335E"/>
    <w:rsid w:val="002A3451"/>
    <w:rsid w:val="002A3639"/>
    <w:rsid w:val="002A3B07"/>
    <w:rsid w:val="002A40CA"/>
    <w:rsid w:val="002A410F"/>
    <w:rsid w:val="002A42CE"/>
    <w:rsid w:val="002A4372"/>
    <w:rsid w:val="002A43CF"/>
    <w:rsid w:val="002A472F"/>
    <w:rsid w:val="002A4D5C"/>
    <w:rsid w:val="002A4E61"/>
    <w:rsid w:val="002A5311"/>
    <w:rsid w:val="002A5402"/>
    <w:rsid w:val="002A5E2D"/>
    <w:rsid w:val="002A5F14"/>
    <w:rsid w:val="002A662B"/>
    <w:rsid w:val="002A6729"/>
    <w:rsid w:val="002A68ED"/>
    <w:rsid w:val="002A6B18"/>
    <w:rsid w:val="002A6BB7"/>
    <w:rsid w:val="002A6DC9"/>
    <w:rsid w:val="002A704F"/>
    <w:rsid w:val="002A71FE"/>
    <w:rsid w:val="002A771E"/>
    <w:rsid w:val="002A7A84"/>
    <w:rsid w:val="002A7B1B"/>
    <w:rsid w:val="002A7C4D"/>
    <w:rsid w:val="002A7DDF"/>
    <w:rsid w:val="002B041C"/>
    <w:rsid w:val="002B07C3"/>
    <w:rsid w:val="002B0EFE"/>
    <w:rsid w:val="002B10C3"/>
    <w:rsid w:val="002B11F5"/>
    <w:rsid w:val="002B170E"/>
    <w:rsid w:val="002B198A"/>
    <w:rsid w:val="002B1EB8"/>
    <w:rsid w:val="002B1ED1"/>
    <w:rsid w:val="002B1F49"/>
    <w:rsid w:val="002B2189"/>
    <w:rsid w:val="002B2348"/>
    <w:rsid w:val="002B26C2"/>
    <w:rsid w:val="002B2C09"/>
    <w:rsid w:val="002B2DA1"/>
    <w:rsid w:val="002B2DBF"/>
    <w:rsid w:val="002B37FB"/>
    <w:rsid w:val="002B3CCE"/>
    <w:rsid w:val="002B3D35"/>
    <w:rsid w:val="002B3E1A"/>
    <w:rsid w:val="002B4067"/>
    <w:rsid w:val="002B45DF"/>
    <w:rsid w:val="002B461A"/>
    <w:rsid w:val="002B4962"/>
    <w:rsid w:val="002B4A54"/>
    <w:rsid w:val="002B4D7C"/>
    <w:rsid w:val="002B4F29"/>
    <w:rsid w:val="002B5050"/>
    <w:rsid w:val="002B51B5"/>
    <w:rsid w:val="002B5495"/>
    <w:rsid w:val="002B56B8"/>
    <w:rsid w:val="002B56C8"/>
    <w:rsid w:val="002B57CF"/>
    <w:rsid w:val="002B5BA7"/>
    <w:rsid w:val="002B5CF4"/>
    <w:rsid w:val="002B5FF0"/>
    <w:rsid w:val="002B618E"/>
    <w:rsid w:val="002B61CF"/>
    <w:rsid w:val="002B6245"/>
    <w:rsid w:val="002B6A7F"/>
    <w:rsid w:val="002B6C33"/>
    <w:rsid w:val="002B6CFD"/>
    <w:rsid w:val="002B701A"/>
    <w:rsid w:val="002B71E4"/>
    <w:rsid w:val="002B72C6"/>
    <w:rsid w:val="002B7396"/>
    <w:rsid w:val="002B7794"/>
    <w:rsid w:val="002B7835"/>
    <w:rsid w:val="002B7923"/>
    <w:rsid w:val="002B79E9"/>
    <w:rsid w:val="002B7A94"/>
    <w:rsid w:val="002B7C86"/>
    <w:rsid w:val="002B7D8E"/>
    <w:rsid w:val="002C03E6"/>
    <w:rsid w:val="002C043D"/>
    <w:rsid w:val="002C0616"/>
    <w:rsid w:val="002C069A"/>
    <w:rsid w:val="002C08B8"/>
    <w:rsid w:val="002C0A41"/>
    <w:rsid w:val="002C157E"/>
    <w:rsid w:val="002C16BB"/>
    <w:rsid w:val="002C173A"/>
    <w:rsid w:val="002C18AE"/>
    <w:rsid w:val="002C1BD9"/>
    <w:rsid w:val="002C1D02"/>
    <w:rsid w:val="002C2DEF"/>
    <w:rsid w:val="002C3006"/>
    <w:rsid w:val="002C30A1"/>
    <w:rsid w:val="002C30F5"/>
    <w:rsid w:val="002C3129"/>
    <w:rsid w:val="002C3748"/>
    <w:rsid w:val="002C3A0A"/>
    <w:rsid w:val="002C3BCB"/>
    <w:rsid w:val="002C3D67"/>
    <w:rsid w:val="002C3E00"/>
    <w:rsid w:val="002C4213"/>
    <w:rsid w:val="002C4261"/>
    <w:rsid w:val="002C43C6"/>
    <w:rsid w:val="002C4426"/>
    <w:rsid w:val="002C44C8"/>
    <w:rsid w:val="002C47B7"/>
    <w:rsid w:val="002C48A8"/>
    <w:rsid w:val="002C48FA"/>
    <w:rsid w:val="002C4A61"/>
    <w:rsid w:val="002C4CCF"/>
    <w:rsid w:val="002C4D5F"/>
    <w:rsid w:val="002C4F9E"/>
    <w:rsid w:val="002C5530"/>
    <w:rsid w:val="002C574D"/>
    <w:rsid w:val="002C577D"/>
    <w:rsid w:val="002C5782"/>
    <w:rsid w:val="002C593A"/>
    <w:rsid w:val="002C656E"/>
    <w:rsid w:val="002C6761"/>
    <w:rsid w:val="002C6F85"/>
    <w:rsid w:val="002C707E"/>
    <w:rsid w:val="002C778C"/>
    <w:rsid w:val="002C784F"/>
    <w:rsid w:val="002C7948"/>
    <w:rsid w:val="002C7988"/>
    <w:rsid w:val="002C7A99"/>
    <w:rsid w:val="002D048D"/>
    <w:rsid w:val="002D0875"/>
    <w:rsid w:val="002D0A60"/>
    <w:rsid w:val="002D0BFE"/>
    <w:rsid w:val="002D0E4C"/>
    <w:rsid w:val="002D0FDC"/>
    <w:rsid w:val="002D123B"/>
    <w:rsid w:val="002D1287"/>
    <w:rsid w:val="002D12FF"/>
    <w:rsid w:val="002D1651"/>
    <w:rsid w:val="002D17F8"/>
    <w:rsid w:val="002D199F"/>
    <w:rsid w:val="002D1FB2"/>
    <w:rsid w:val="002D22B1"/>
    <w:rsid w:val="002D255E"/>
    <w:rsid w:val="002D2684"/>
    <w:rsid w:val="002D26C9"/>
    <w:rsid w:val="002D28EA"/>
    <w:rsid w:val="002D2939"/>
    <w:rsid w:val="002D2AAB"/>
    <w:rsid w:val="002D2D7F"/>
    <w:rsid w:val="002D2E4E"/>
    <w:rsid w:val="002D2F01"/>
    <w:rsid w:val="002D3459"/>
    <w:rsid w:val="002D3615"/>
    <w:rsid w:val="002D3617"/>
    <w:rsid w:val="002D37C7"/>
    <w:rsid w:val="002D38E9"/>
    <w:rsid w:val="002D39EC"/>
    <w:rsid w:val="002D3C39"/>
    <w:rsid w:val="002D3C7C"/>
    <w:rsid w:val="002D3E6C"/>
    <w:rsid w:val="002D3FF7"/>
    <w:rsid w:val="002D4213"/>
    <w:rsid w:val="002D43FB"/>
    <w:rsid w:val="002D47A8"/>
    <w:rsid w:val="002D4927"/>
    <w:rsid w:val="002D4BB1"/>
    <w:rsid w:val="002D504F"/>
    <w:rsid w:val="002D5189"/>
    <w:rsid w:val="002D51CA"/>
    <w:rsid w:val="002D52CF"/>
    <w:rsid w:val="002D52F0"/>
    <w:rsid w:val="002D540B"/>
    <w:rsid w:val="002D554D"/>
    <w:rsid w:val="002D5BB7"/>
    <w:rsid w:val="002D62B2"/>
    <w:rsid w:val="002D636D"/>
    <w:rsid w:val="002D6504"/>
    <w:rsid w:val="002D6677"/>
    <w:rsid w:val="002D6879"/>
    <w:rsid w:val="002D6D81"/>
    <w:rsid w:val="002D6E81"/>
    <w:rsid w:val="002D767D"/>
    <w:rsid w:val="002D77BF"/>
    <w:rsid w:val="002D7A70"/>
    <w:rsid w:val="002D7DE9"/>
    <w:rsid w:val="002D7E47"/>
    <w:rsid w:val="002D7F10"/>
    <w:rsid w:val="002E004D"/>
    <w:rsid w:val="002E01FF"/>
    <w:rsid w:val="002E025D"/>
    <w:rsid w:val="002E0A7C"/>
    <w:rsid w:val="002E0D63"/>
    <w:rsid w:val="002E1181"/>
    <w:rsid w:val="002E14DB"/>
    <w:rsid w:val="002E1A21"/>
    <w:rsid w:val="002E1A75"/>
    <w:rsid w:val="002E1CD9"/>
    <w:rsid w:val="002E1E1E"/>
    <w:rsid w:val="002E1EF7"/>
    <w:rsid w:val="002E2003"/>
    <w:rsid w:val="002E2214"/>
    <w:rsid w:val="002E24A8"/>
    <w:rsid w:val="002E2A1C"/>
    <w:rsid w:val="002E2A4E"/>
    <w:rsid w:val="002E2CCD"/>
    <w:rsid w:val="002E332C"/>
    <w:rsid w:val="002E353D"/>
    <w:rsid w:val="002E3632"/>
    <w:rsid w:val="002E36A7"/>
    <w:rsid w:val="002E4122"/>
    <w:rsid w:val="002E4195"/>
    <w:rsid w:val="002E4550"/>
    <w:rsid w:val="002E4752"/>
    <w:rsid w:val="002E47FF"/>
    <w:rsid w:val="002E4828"/>
    <w:rsid w:val="002E48E7"/>
    <w:rsid w:val="002E4A5B"/>
    <w:rsid w:val="002E4A9E"/>
    <w:rsid w:val="002E4B2D"/>
    <w:rsid w:val="002E52D0"/>
    <w:rsid w:val="002E57CC"/>
    <w:rsid w:val="002E5BAE"/>
    <w:rsid w:val="002E5C8F"/>
    <w:rsid w:val="002E5DFB"/>
    <w:rsid w:val="002E675C"/>
    <w:rsid w:val="002E6CCC"/>
    <w:rsid w:val="002E7430"/>
    <w:rsid w:val="002E7CB7"/>
    <w:rsid w:val="002E7DEB"/>
    <w:rsid w:val="002E7E7C"/>
    <w:rsid w:val="002E7F79"/>
    <w:rsid w:val="002F03E9"/>
    <w:rsid w:val="002F04DB"/>
    <w:rsid w:val="002F065A"/>
    <w:rsid w:val="002F0855"/>
    <w:rsid w:val="002F092E"/>
    <w:rsid w:val="002F0B89"/>
    <w:rsid w:val="002F0EED"/>
    <w:rsid w:val="002F1015"/>
    <w:rsid w:val="002F11D7"/>
    <w:rsid w:val="002F131A"/>
    <w:rsid w:val="002F13E3"/>
    <w:rsid w:val="002F149A"/>
    <w:rsid w:val="002F17C7"/>
    <w:rsid w:val="002F19EF"/>
    <w:rsid w:val="002F1D5B"/>
    <w:rsid w:val="002F1DB4"/>
    <w:rsid w:val="002F2227"/>
    <w:rsid w:val="002F289E"/>
    <w:rsid w:val="002F2B31"/>
    <w:rsid w:val="002F2BDF"/>
    <w:rsid w:val="002F319B"/>
    <w:rsid w:val="002F34ED"/>
    <w:rsid w:val="002F3634"/>
    <w:rsid w:val="002F3B5A"/>
    <w:rsid w:val="002F3CAF"/>
    <w:rsid w:val="002F3D80"/>
    <w:rsid w:val="002F4581"/>
    <w:rsid w:val="002F4805"/>
    <w:rsid w:val="002F4D96"/>
    <w:rsid w:val="002F53BA"/>
    <w:rsid w:val="002F53CC"/>
    <w:rsid w:val="002F54F2"/>
    <w:rsid w:val="002F55D6"/>
    <w:rsid w:val="002F5685"/>
    <w:rsid w:val="002F5704"/>
    <w:rsid w:val="002F5D31"/>
    <w:rsid w:val="002F5E31"/>
    <w:rsid w:val="002F5EA2"/>
    <w:rsid w:val="002F6207"/>
    <w:rsid w:val="002F622E"/>
    <w:rsid w:val="002F6358"/>
    <w:rsid w:val="002F65FE"/>
    <w:rsid w:val="002F6CF1"/>
    <w:rsid w:val="002F6E6E"/>
    <w:rsid w:val="002F7B9C"/>
    <w:rsid w:val="002F7C0E"/>
    <w:rsid w:val="002F7C1B"/>
    <w:rsid w:val="002F7CEE"/>
    <w:rsid w:val="00300603"/>
    <w:rsid w:val="003006F1"/>
    <w:rsid w:val="00300B0F"/>
    <w:rsid w:val="00300C49"/>
    <w:rsid w:val="00301A24"/>
    <w:rsid w:val="00301FA2"/>
    <w:rsid w:val="003023F1"/>
    <w:rsid w:val="003024B7"/>
    <w:rsid w:val="0030254E"/>
    <w:rsid w:val="0030294C"/>
    <w:rsid w:val="00302A4C"/>
    <w:rsid w:val="00302CC2"/>
    <w:rsid w:val="00303012"/>
    <w:rsid w:val="0030335D"/>
    <w:rsid w:val="00303439"/>
    <w:rsid w:val="003035F4"/>
    <w:rsid w:val="0030395E"/>
    <w:rsid w:val="00303CD4"/>
    <w:rsid w:val="00303E6B"/>
    <w:rsid w:val="00303F0A"/>
    <w:rsid w:val="00303F4B"/>
    <w:rsid w:val="00303FE7"/>
    <w:rsid w:val="00304286"/>
    <w:rsid w:val="00304357"/>
    <w:rsid w:val="0030437D"/>
    <w:rsid w:val="00304574"/>
    <w:rsid w:val="00304A61"/>
    <w:rsid w:val="00304CB5"/>
    <w:rsid w:val="00304E7B"/>
    <w:rsid w:val="003050D2"/>
    <w:rsid w:val="00305555"/>
    <w:rsid w:val="00305930"/>
    <w:rsid w:val="00305B06"/>
    <w:rsid w:val="00306622"/>
    <w:rsid w:val="00306750"/>
    <w:rsid w:val="0030682C"/>
    <w:rsid w:val="00306869"/>
    <w:rsid w:val="00306CAA"/>
    <w:rsid w:val="00307DA3"/>
    <w:rsid w:val="00307E8A"/>
    <w:rsid w:val="00310248"/>
    <w:rsid w:val="003108F3"/>
    <w:rsid w:val="0031091A"/>
    <w:rsid w:val="00310BE3"/>
    <w:rsid w:val="00310D96"/>
    <w:rsid w:val="00310F0D"/>
    <w:rsid w:val="00311281"/>
    <w:rsid w:val="003112C9"/>
    <w:rsid w:val="00311744"/>
    <w:rsid w:val="00311863"/>
    <w:rsid w:val="00311DFC"/>
    <w:rsid w:val="003123FA"/>
    <w:rsid w:val="00312463"/>
    <w:rsid w:val="003125AA"/>
    <w:rsid w:val="00312602"/>
    <w:rsid w:val="00312800"/>
    <w:rsid w:val="003128A7"/>
    <w:rsid w:val="00312B0E"/>
    <w:rsid w:val="0031314B"/>
    <w:rsid w:val="003131F3"/>
    <w:rsid w:val="0031336E"/>
    <w:rsid w:val="00313602"/>
    <w:rsid w:val="003136B0"/>
    <w:rsid w:val="00313E3C"/>
    <w:rsid w:val="00313F72"/>
    <w:rsid w:val="0031404E"/>
    <w:rsid w:val="00314836"/>
    <w:rsid w:val="00314DA0"/>
    <w:rsid w:val="00314ED5"/>
    <w:rsid w:val="00314F18"/>
    <w:rsid w:val="00314F32"/>
    <w:rsid w:val="00314FC7"/>
    <w:rsid w:val="003151FA"/>
    <w:rsid w:val="003152EF"/>
    <w:rsid w:val="0031531F"/>
    <w:rsid w:val="00315387"/>
    <w:rsid w:val="00315457"/>
    <w:rsid w:val="00315513"/>
    <w:rsid w:val="003155B1"/>
    <w:rsid w:val="00315724"/>
    <w:rsid w:val="0031597D"/>
    <w:rsid w:val="00315D03"/>
    <w:rsid w:val="00315DE2"/>
    <w:rsid w:val="00315DE3"/>
    <w:rsid w:val="00315ED0"/>
    <w:rsid w:val="00315EED"/>
    <w:rsid w:val="00316069"/>
    <w:rsid w:val="003161DC"/>
    <w:rsid w:val="0031650F"/>
    <w:rsid w:val="003168C4"/>
    <w:rsid w:val="00316BCD"/>
    <w:rsid w:val="00316CE0"/>
    <w:rsid w:val="00316E4B"/>
    <w:rsid w:val="0031718C"/>
    <w:rsid w:val="00317531"/>
    <w:rsid w:val="00317663"/>
    <w:rsid w:val="00317800"/>
    <w:rsid w:val="00317A1E"/>
    <w:rsid w:val="00317A78"/>
    <w:rsid w:val="00317E54"/>
    <w:rsid w:val="00317F69"/>
    <w:rsid w:val="00317FC3"/>
    <w:rsid w:val="0032000C"/>
    <w:rsid w:val="0032007C"/>
    <w:rsid w:val="003202D6"/>
    <w:rsid w:val="003204ED"/>
    <w:rsid w:val="00320524"/>
    <w:rsid w:val="003205B9"/>
    <w:rsid w:val="003207C2"/>
    <w:rsid w:val="003208D1"/>
    <w:rsid w:val="003209CC"/>
    <w:rsid w:val="00320D93"/>
    <w:rsid w:val="00320DD8"/>
    <w:rsid w:val="00320E47"/>
    <w:rsid w:val="00320E9B"/>
    <w:rsid w:val="00320F26"/>
    <w:rsid w:val="00320FA7"/>
    <w:rsid w:val="003211E7"/>
    <w:rsid w:val="00321444"/>
    <w:rsid w:val="0032144E"/>
    <w:rsid w:val="00321467"/>
    <w:rsid w:val="0032150D"/>
    <w:rsid w:val="00321763"/>
    <w:rsid w:val="003217FB"/>
    <w:rsid w:val="00321921"/>
    <w:rsid w:val="00321B26"/>
    <w:rsid w:val="003223C8"/>
    <w:rsid w:val="00322D1F"/>
    <w:rsid w:val="00322DA4"/>
    <w:rsid w:val="00323232"/>
    <w:rsid w:val="0032323B"/>
    <w:rsid w:val="00323324"/>
    <w:rsid w:val="003234D6"/>
    <w:rsid w:val="00323CBB"/>
    <w:rsid w:val="00323DBB"/>
    <w:rsid w:val="00324437"/>
    <w:rsid w:val="003245E6"/>
    <w:rsid w:val="00324ECC"/>
    <w:rsid w:val="0032522F"/>
    <w:rsid w:val="0032538C"/>
    <w:rsid w:val="00325547"/>
    <w:rsid w:val="0032558B"/>
    <w:rsid w:val="00325973"/>
    <w:rsid w:val="0032598A"/>
    <w:rsid w:val="00325C65"/>
    <w:rsid w:val="00325DA7"/>
    <w:rsid w:val="00325DD5"/>
    <w:rsid w:val="00326071"/>
    <w:rsid w:val="0032617D"/>
    <w:rsid w:val="003262C5"/>
    <w:rsid w:val="0032637C"/>
    <w:rsid w:val="00327215"/>
    <w:rsid w:val="00327645"/>
    <w:rsid w:val="00327665"/>
    <w:rsid w:val="00327729"/>
    <w:rsid w:val="00327DC0"/>
    <w:rsid w:val="0033012A"/>
    <w:rsid w:val="003301EE"/>
    <w:rsid w:val="003303EE"/>
    <w:rsid w:val="0033089E"/>
    <w:rsid w:val="003309F8"/>
    <w:rsid w:val="00330D92"/>
    <w:rsid w:val="00330E08"/>
    <w:rsid w:val="00330E41"/>
    <w:rsid w:val="00330EA8"/>
    <w:rsid w:val="00330F1B"/>
    <w:rsid w:val="00331034"/>
    <w:rsid w:val="003310C2"/>
    <w:rsid w:val="00331223"/>
    <w:rsid w:val="0033178A"/>
    <w:rsid w:val="003317EF"/>
    <w:rsid w:val="00331C47"/>
    <w:rsid w:val="00332314"/>
    <w:rsid w:val="003324B8"/>
    <w:rsid w:val="00332513"/>
    <w:rsid w:val="003328FB"/>
    <w:rsid w:val="00332CDC"/>
    <w:rsid w:val="00332DB0"/>
    <w:rsid w:val="0033314C"/>
    <w:rsid w:val="00333829"/>
    <w:rsid w:val="0033383E"/>
    <w:rsid w:val="00333A91"/>
    <w:rsid w:val="00333FF7"/>
    <w:rsid w:val="00334050"/>
    <w:rsid w:val="003341E5"/>
    <w:rsid w:val="00334669"/>
    <w:rsid w:val="00334695"/>
    <w:rsid w:val="00334872"/>
    <w:rsid w:val="003348DB"/>
    <w:rsid w:val="00334AF8"/>
    <w:rsid w:val="00334BA1"/>
    <w:rsid w:val="00334CC5"/>
    <w:rsid w:val="00334E69"/>
    <w:rsid w:val="0033521B"/>
    <w:rsid w:val="0033584B"/>
    <w:rsid w:val="00335ADC"/>
    <w:rsid w:val="00335CF6"/>
    <w:rsid w:val="00336070"/>
    <w:rsid w:val="00336A87"/>
    <w:rsid w:val="00336AF2"/>
    <w:rsid w:val="00336FD1"/>
    <w:rsid w:val="00337240"/>
    <w:rsid w:val="003374BF"/>
    <w:rsid w:val="003377DC"/>
    <w:rsid w:val="00337BB2"/>
    <w:rsid w:val="00337BDB"/>
    <w:rsid w:val="003406A8"/>
    <w:rsid w:val="00340715"/>
    <w:rsid w:val="00340894"/>
    <w:rsid w:val="003408B9"/>
    <w:rsid w:val="003409B0"/>
    <w:rsid w:val="00340AF8"/>
    <w:rsid w:val="00340C66"/>
    <w:rsid w:val="00340D80"/>
    <w:rsid w:val="0034146B"/>
    <w:rsid w:val="0034155B"/>
    <w:rsid w:val="0034169C"/>
    <w:rsid w:val="003419E1"/>
    <w:rsid w:val="00341CD3"/>
    <w:rsid w:val="00341DBD"/>
    <w:rsid w:val="0034213F"/>
    <w:rsid w:val="003421DD"/>
    <w:rsid w:val="003427C4"/>
    <w:rsid w:val="0034287F"/>
    <w:rsid w:val="00342BE1"/>
    <w:rsid w:val="00342DDB"/>
    <w:rsid w:val="00342EE8"/>
    <w:rsid w:val="00342F2C"/>
    <w:rsid w:val="00342F67"/>
    <w:rsid w:val="003431C4"/>
    <w:rsid w:val="00343243"/>
    <w:rsid w:val="00343BC6"/>
    <w:rsid w:val="00343C00"/>
    <w:rsid w:val="00343CAC"/>
    <w:rsid w:val="003443CF"/>
    <w:rsid w:val="00344499"/>
    <w:rsid w:val="003444FD"/>
    <w:rsid w:val="00344715"/>
    <w:rsid w:val="003447BB"/>
    <w:rsid w:val="003449EA"/>
    <w:rsid w:val="00344DCB"/>
    <w:rsid w:val="00344DE8"/>
    <w:rsid w:val="00345258"/>
    <w:rsid w:val="00345B2A"/>
    <w:rsid w:val="0034600C"/>
    <w:rsid w:val="00346110"/>
    <w:rsid w:val="00346761"/>
    <w:rsid w:val="00346771"/>
    <w:rsid w:val="0034691C"/>
    <w:rsid w:val="00346A61"/>
    <w:rsid w:val="00346AB7"/>
    <w:rsid w:val="00346D83"/>
    <w:rsid w:val="00346F5F"/>
    <w:rsid w:val="00347224"/>
    <w:rsid w:val="00347421"/>
    <w:rsid w:val="00347468"/>
    <w:rsid w:val="003475BE"/>
    <w:rsid w:val="00347773"/>
    <w:rsid w:val="003478C7"/>
    <w:rsid w:val="00347F51"/>
    <w:rsid w:val="00350090"/>
    <w:rsid w:val="0035014A"/>
    <w:rsid w:val="00350A89"/>
    <w:rsid w:val="003512B4"/>
    <w:rsid w:val="00351404"/>
    <w:rsid w:val="00351589"/>
    <w:rsid w:val="0035160A"/>
    <w:rsid w:val="003517C1"/>
    <w:rsid w:val="00351BD7"/>
    <w:rsid w:val="00351EEB"/>
    <w:rsid w:val="0035255C"/>
    <w:rsid w:val="003525CC"/>
    <w:rsid w:val="00352C0F"/>
    <w:rsid w:val="0035388C"/>
    <w:rsid w:val="00353A36"/>
    <w:rsid w:val="00353BDD"/>
    <w:rsid w:val="00353DED"/>
    <w:rsid w:val="00354504"/>
    <w:rsid w:val="00354693"/>
    <w:rsid w:val="00354A45"/>
    <w:rsid w:val="00354A4C"/>
    <w:rsid w:val="003550F4"/>
    <w:rsid w:val="00355157"/>
    <w:rsid w:val="0035531C"/>
    <w:rsid w:val="0035608D"/>
    <w:rsid w:val="0035662C"/>
    <w:rsid w:val="00357137"/>
    <w:rsid w:val="003571FD"/>
    <w:rsid w:val="0035743C"/>
    <w:rsid w:val="003574B9"/>
    <w:rsid w:val="00357852"/>
    <w:rsid w:val="00357EA6"/>
    <w:rsid w:val="0036099C"/>
    <w:rsid w:val="00360A25"/>
    <w:rsid w:val="00360AF2"/>
    <w:rsid w:val="00360B7F"/>
    <w:rsid w:val="00360BE1"/>
    <w:rsid w:val="00360C62"/>
    <w:rsid w:val="00360E68"/>
    <w:rsid w:val="00360EE2"/>
    <w:rsid w:val="003610DD"/>
    <w:rsid w:val="00361238"/>
    <w:rsid w:val="0036244C"/>
    <w:rsid w:val="00362776"/>
    <w:rsid w:val="0036278D"/>
    <w:rsid w:val="00362829"/>
    <w:rsid w:val="00362E39"/>
    <w:rsid w:val="00362F7E"/>
    <w:rsid w:val="00363222"/>
    <w:rsid w:val="003634AA"/>
    <w:rsid w:val="00363530"/>
    <w:rsid w:val="003638DC"/>
    <w:rsid w:val="00363944"/>
    <w:rsid w:val="003639E1"/>
    <w:rsid w:val="00363BA6"/>
    <w:rsid w:val="00363D11"/>
    <w:rsid w:val="00363F21"/>
    <w:rsid w:val="00363F2B"/>
    <w:rsid w:val="003641E3"/>
    <w:rsid w:val="0036436A"/>
    <w:rsid w:val="00364398"/>
    <w:rsid w:val="0036442A"/>
    <w:rsid w:val="00364551"/>
    <w:rsid w:val="0036457D"/>
    <w:rsid w:val="003647A6"/>
    <w:rsid w:val="00364871"/>
    <w:rsid w:val="00364CD7"/>
    <w:rsid w:val="00364CDB"/>
    <w:rsid w:val="00365179"/>
    <w:rsid w:val="003652BA"/>
    <w:rsid w:val="00365592"/>
    <w:rsid w:val="0036568F"/>
    <w:rsid w:val="00365B10"/>
    <w:rsid w:val="00365C05"/>
    <w:rsid w:val="00365F04"/>
    <w:rsid w:val="00365F58"/>
    <w:rsid w:val="003661D8"/>
    <w:rsid w:val="003662E7"/>
    <w:rsid w:val="003663CD"/>
    <w:rsid w:val="00366433"/>
    <w:rsid w:val="003664E4"/>
    <w:rsid w:val="00366648"/>
    <w:rsid w:val="003669E5"/>
    <w:rsid w:val="00366D70"/>
    <w:rsid w:val="00366DA7"/>
    <w:rsid w:val="00366F18"/>
    <w:rsid w:val="00366F51"/>
    <w:rsid w:val="0036765A"/>
    <w:rsid w:val="003678A6"/>
    <w:rsid w:val="00367D64"/>
    <w:rsid w:val="00370326"/>
    <w:rsid w:val="00370B41"/>
    <w:rsid w:val="00370E3B"/>
    <w:rsid w:val="00370FD3"/>
    <w:rsid w:val="00371657"/>
    <w:rsid w:val="003716B4"/>
    <w:rsid w:val="00371C9F"/>
    <w:rsid w:val="00371F5B"/>
    <w:rsid w:val="00372226"/>
    <w:rsid w:val="003722A7"/>
    <w:rsid w:val="00372460"/>
    <w:rsid w:val="003727E3"/>
    <w:rsid w:val="00372CA3"/>
    <w:rsid w:val="00372E92"/>
    <w:rsid w:val="0037322C"/>
    <w:rsid w:val="0037334C"/>
    <w:rsid w:val="00373531"/>
    <w:rsid w:val="0037360F"/>
    <w:rsid w:val="0037383F"/>
    <w:rsid w:val="00374111"/>
    <w:rsid w:val="00374529"/>
    <w:rsid w:val="0037453D"/>
    <w:rsid w:val="00374681"/>
    <w:rsid w:val="003746DD"/>
    <w:rsid w:val="00374822"/>
    <w:rsid w:val="00374831"/>
    <w:rsid w:val="00374C4F"/>
    <w:rsid w:val="00374CF3"/>
    <w:rsid w:val="0037502D"/>
    <w:rsid w:val="0037541A"/>
    <w:rsid w:val="00375449"/>
    <w:rsid w:val="00375504"/>
    <w:rsid w:val="0037560A"/>
    <w:rsid w:val="003756D4"/>
    <w:rsid w:val="00375931"/>
    <w:rsid w:val="00375ABC"/>
    <w:rsid w:val="00375F47"/>
    <w:rsid w:val="00375F92"/>
    <w:rsid w:val="00376196"/>
    <w:rsid w:val="0037645D"/>
    <w:rsid w:val="003765BF"/>
    <w:rsid w:val="00376796"/>
    <w:rsid w:val="00376AD1"/>
    <w:rsid w:val="00376B16"/>
    <w:rsid w:val="00376E0C"/>
    <w:rsid w:val="00376E0F"/>
    <w:rsid w:val="00376E4E"/>
    <w:rsid w:val="003774C2"/>
    <w:rsid w:val="003775A7"/>
    <w:rsid w:val="00377E4F"/>
    <w:rsid w:val="00380489"/>
    <w:rsid w:val="00380F80"/>
    <w:rsid w:val="00380FA3"/>
    <w:rsid w:val="00380FF0"/>
    <w:rsid w:val="0038123B"/>
    <w:rsid w:val="0038129F"/>
    <w:rsid w:val="003812BB"/>
    <w:rsid w:val="00381CF5"/>
    <w:rsid w:val="00382133"/>
    <w:rsid w:val="003826E5"/>
    <w:rsid w:val="003827D9"/>
    <w:rsid w:val="00382A63"/>
    <w:rsid w:val="00382BB2"/>
    <w:rsid w:val="00382BCE"/>
    <w:rsid w:val="00382EE8"/>
    <w:rsid w:val="0038303D"/>
    <w:rsid w:val="0038312E"/>
    <w:rsid w:val="00383479"/>
    <w:rsid w:val="003835FD"/>
    <w:rsid w:val="00383620"/>
    <w:rsid w:val="003836A6"/>
    <w:rsid w:val="003838A5"/>
    <w:rsid w:val="003840C7"/>
    <w:rsid w:val="00384241"/>
    <w:rsid w:val="003842A1"/>
    <w:rsid w:val="00384326"/>
    <w:rsid w:val="00384536"/>
    <w:rsid w:val="003845E8"/>
    <w:rsid w:val="0038462A"/>
    <w:rsid w:val="0038466A"/>
    <w:rsid w:val="00384A67"/>
    <w:rsid w:val="00384B9F"/>
    <w:rsid w:val="00384CCB"/>
    <w:rsid w:val="00384DF0"/>
    <w:rsid w:val="00384EBE"/>
    <w:rsid w:val="00384FD3"/>
    <w:rsid w:val="00385849"/>
    <w:rsid w:val="00385859"/>
    <w:rsid w:val="0038593B"/>
    <w:rsid w:val="003859F9"/>
    <w:rsid w:val="00385AC4"/>
    <w:rsid w:val="00385F43"/>
    <w:rsid w:val="003862AD"/>
    <w:rsid w:val="0038637E"/>
    <w:rsid w:val="00386423"/>
    <w:rsid w:val="003865FA"/>
    <w:rsid w:val="0038685A"/>
    <w:rsid w:val="00386AB9"/>
    <w:rsid w:val="0038738A"/>
    <w:rsid w:val="00387964"/>
    <w:rsid w:val="00387A2E"/>
    <w:rsid w:val="00387B1B"/>
    <w:rsid w:val="00387B5B"/>
    <w:rsid w:val="003900D9"/>
    <w:rsid w:val="0039014E"/>
    <w:rsid w:val="003901B7"/>
    <w:rsid w:val="0039026E"/>
    <w:rsid w:val="00390464"/>
    <w:rsid w:val="0039082A"/>
    <w:rsid w:val="00390965"/>
    <w:rsid w:val="00390D01"/>
    <w:rsid w:val="00390E9B"/>
    <w:rsid w:val="00390EC7"/>
    <w:rsid w:val="003916A6"/>
    <w:rsid w:val="0039179B"/>
    <w:rsid w:val="00391BEB"/>
    <w:rsid w:val="00391C24"/>
    <w:rsid w:val="00391F9A"/>
    <w:rsid w:val="003924C2"/>
    <w:rsid w:val="0039276B"/>
    <w:rsid w:val="00392AA0"/>
    <w:rsid w:val="00392AC2"/>
    <w:rsid w:val="00392E74"/>
    <w:rsid w:val="00392ED7"/>
    <w:rsid w:val="00392EE9"/>
    <w:rsid w:val="00392F64"/>
    <w:rsid w:val="0039310D"/>
    <w:rsid w:val="00393397"/>
    <w:rsid w:val="0039345E"/>
    <w:rsid w:val="003934F9"/>
    <w:rsid w:val="003935EF"/>
    <w:rsid w:val="0039371A"/>
    <w:rsid w:val="00393729"/>
    <w:rsid w:val="003938DD"/>
    <w:rsid w:val="0039398C"/>
    <w:rsid w:val="00393A51"/>
    <w:rsid w:val="00393DCE"/>
    <w:rsid w:val="00393E6F"/>
    <w:rsid w:val="00394115"/>
    <w:rsid w:val="00394244"/>
    <w:rsid w:val="003946C8"/>
    <w:rsid w:val="0039490E"/>
    <w:rsid w:val="0039496D"/>
    <w:rsid w:val="00394A22"/>
    <w:rsid w:val="00394CA9"/>
    <w:rsid w:val="00395158"/>
    <w:rsid w:val="003952EF"/>
    <w:rsid w:val="003953AC"/>
    <w:rsid w:val="003954A5"/>
    <w:rsid w:val="003955DC"/>
    <w:rsid w:val="00395B75"/>
    <w:rsid w:val="00395CCE"/>
    <w:rsid w:val="00395E59"/>
    <w:rsid w:val="003968B0"/>
    <w:rsid w:val="00396A99"/>
    <w:rsid w:val="00396B7A"/>
    <w:rsid w:val="00396D53"/>
    <w:rsid w:val="00396E40"/>
    <w:rsid w:val="0039742A"/>
    <w:rsid w:val="0039798F"/>
    <w:rsid w:val="00397BDB"/>
    <w:rsid w:val="003A0560"/>
    <w:rsid w:val="003A0784"/>
    <w:rsid w:val="003A083E"/>
    <w:rsid w:val="003A0BD6"/>
    <w:rsid w:val="003A0CCF"/>
    <w:rsid w:val="003A0E94"/>
    <w:rsid w:val="003A1064"/>
    <w:rsid w:val="003A1105"/>
    <w:rsid w:val="003A11F0"/>
    <w:rsid w:val="003A1748"/>
    <w:rsid w:val="003A1B2F"/>
    <w:rsid w:val="003A1CE7"/>
    <w:rsid w:val="003A1CF9"/>
    <w:rsid w:val="003A1EDF"/>
    <w:rsid w:val="003A1FEA"/>
    <w:rsid w:val="003A2646"/>
    <w:rsid w:val="003A2A57"/>
    <w:rsid w:val="003A332A"/>
    <w:rsid w:val="003A37AE"/>
    <w:rsid w:val="003A3808"/>
    <w:rsid w:val="003A38A7"/>
    <w:rsid w:val="003A3A36"/>
    <w:rsid w:val="003A3B8F"/>
    <w:rsid w:val="003A3C6E"/>
    <w:rsid w:val="003A4452"/>
    <w:rsid w:val="003A445F"/>
    <w:rsid w:val="003A45FB"/>
    <w:rsid w:val="003A4E23"/>
    <w:rsid w:val="003A4F03"/>
    <w:rsid w:val="003A5032"/>
    <w:rsid w:val="003A57F3"/>
    <w:rsid w:val="003A5B13"/>
    <w:rsid w:val="003A5C51"/>
    <w:rsid w:val="003A5E5C"/>
    <w:rsid w:val="003A636B"/>
    <w:rsid w:val="003A63EE"/>
    <w:rsid w:val="003A66D6"/>
    <w:rsid w:val="003A67A8"/>
    <w:rsid w:val="003A6D4E"/>
    <w:rsid w:val="003A6DA6"/>
    <w:rsid w:val="003A6F04"/>
    <w:rsid w:val="003A706B"/>
    <w:rsid w:val="003A7492"/>
    <w:rsid w:val="003A74E1"/>
    <w:rsid w:val="003A7642"/>
    <w:rsid w:val="003A774E"/>
    <w:rsid w:val="003A77EB"/>
    <w:rsid w:val="003A798B"/>
    <w:rsid w:val="003A7998"/>
    <w:rsid w:val="003A7A82"/>
    <w:rsid w:val="003A7AD9"/>
    <w:rsid w:val="003A7BC0"/>
    <w:rsid w:val="003B025B"/>
    <w:rsid w:val="003B0532"/>
    <w:rsid w:val="003B0A35"/>
    <w:rsid w:val="003B0F3C"/>
    <w:rsid w:val="003B105F"/>
    <w:rsid w:val="003B186C"/>
    <w:rsid w:val="003B18D2"/>
    <w:rsid w:val="003B1E40"/>
    <w:rsid w:val="003B2577"/>
    <w:rsid w:val="003B25D5"/>
    <w:rsid w:val="003B2648"/>
    <w:rsid w:val="003B265A"/>
    <w:rsid w:val="003B2ACE"/>
    <w:rsid w:val="003B2B37"/>
    <w:rsid w:val="003B2E06"/>
    <w:rsid w:val="003B2E6B"/>
    <w:rsid w:val="003B335E"/>
    <w:rsid w:val="003B3423"/>
    <w:rsid w:val="003B3AB7"/>
    <w:rsid w:val="003B3BCB"/>
    <w:rsid w:val="003B3C58"/>
    <w:rsid w:val="003B3CDE"/>
    <w:rsid w:val="003B3E1F"/>
    <w:rsid w:val="003B3EF6"/>
    <w:rsid w:val="003B43D5"/>
    <w:rsid w:val="003B45EA"/>
    <w:rsid w:val="003B4875"/>
    <w:rsid w:val="003B49EA"/>
    <w:rsid w:val="003B4A9F"/>
    <w:rsid w:val="003B4F10"/>
    <w:rsid w:val="003B529A"/>
    <w:rsid w:val="003B54F4"/>
    <w:rsid w:val="003B5812"/>
    <w:rsid w:val="003B599B"/>
    <w:rsid w:val="003B5C73"/>
    <w:rsid w:val="003B5E2B"/>
    <w:rsid w:val="003B5FF1"/>
    <w:rsid w:val="003B610C"/>
    <w:rsid w:val="003B61A7"/>
    <w:rsid w:val="003B62A0"/>
    <w:rsid w:val="003B62EF"/>
    <w:rsid w:val="003B6657"/>
    <w:rsid w:val="003B6A8A"/>
    <w:rsid w:val="003B6AE4"/>
    <w:rsid w:val="003B6D73"/>
    <w:rsid w:val="003B6E7A"/>
    <w:rsid w:val="003B6FC0"/>
    <w:rsid w:val="003B706B"/>
    <w:rsid w:val="003B748A"/>
    <w:rsid w:val="003B7551"/>
    <w:rsid w:val="003B7AB2"/>
    <w:rsid w:val="003B7CBF"/>
    <w:rsid w:val="003C02EC"/>
    <w:rsid w:val="003C0385"/>
    <w:rsid w:val="003C0392"/>
    <w:rsid w:val="003C0447"/>
    <w:rsid w:val="003C06FF"/>
    <w:rsid w:val="003C0727"/>
    <w:rsid w:val="003C0791"/>
    <w:rsid w:val="003C079C"/>
    <w:rsid w:val="003C0966"/>
    <w:rsid w:val="003C0F3A"/>
    <w:rsid w:val="003C188B"/>
    <w:rsid w:val="003C19AC"/>
    <w:rsid w:val="003C1A47"/>
    <w:rsid w:val="003C1AFD"/>
    <w:rsid w:val="003C1DA3"/>
    <w:rsid w:val="003C205F"/>
    <w:rsid w:val="003C21F6"/>
    <w:rsid w:val="003C25E5"/>
    <w:rsid w:val="003C29F4"/>
    <w:rsid w:val="003C2AFE"/>
    <w:rsid w:val="003C2D6F"/>
    <w:rsid w:val="003C2DEF"/>
    <w:rsid w:val="003C3CF6"/>
    <w:rsid w:val="003C4906"/>
    <w:rsid w:val="003C4D51"/>
    <w:rsid w:val="003C4E97"/>
    <w:rsid w:val="003C4FF0"/>
    <w:rsid w:val="003C5082"/>
    <w:rsid w:val="003C55AB"/>
    <w:rsid w:val="003C55C9"/>
    <w:rsid w:val="003C5AD9"/>
    <w:rsid w:val="003C5F2C"/>
    <w:rsid w:val="003C5FC1"/>
    <w:rsid w:val="003C63CB"/>
    <w:rsid w:val="003C646F"/>
    <w:rsid w:val="003C65BB"/>
    <w:rsid w:val="003C6993"/>
    <w:rsid w:val="003C759C"/>
    <w:rsid w:val="003C767C"/>
    <w:rsid w:val="003C7BBD"/>
    <w:rsid w:val="003C7D01"/>
    <w:rsid w:val="003C7DE3"/>
    <w:rsid w:val="003D02F8"/>
    <w:rsid w:val="003D039E"/>
    <w:rsid w:val="003D0428"/>
    <w:rsid w:val="003D0543"/>
    <w:rsid w:val="003D0948"/>
    <w:rsid w:val="003D098A"/>
    <w:rsid w:val="003D0D74"/>
    <w:rsid w:val="003D15B1"/>
    <w:rsid w:val="003D15EE"/>
    <w:rsid w:val="003D1679"/>
    <w:rsid w:val="003D1A2F"/>
    <w:rsid w:val="003D1A89"/>
    <w:rsid w:val="003D1A9B"/>
    <w:rsid w:val="003D1BDF"/>
    <w:rsid w:val="003D2022"/>
    <w:rsid w:val="003D2353"/>
    <w:rsid w:val="003D2667"/>
    <w:rsid w:val="003D294F"/>
    <w:rsid w:val="003D2AB7"/>
    <w:rsid w:val="003D2CC2"/>
    <w:rsid w:val="003D2FAF"/>
    <w:rsid w:val="003D3431"/>
    <w:rsid w:val="003D355A"/>
    <w:rsid w:val="003D35D3"/>
    <w:rsid w:val="003D3B6B"/>
    <w:rsid w:val="003D3EFE"/>
    <w:rsid w:val="003D444D"/>
    <w:rsid w:val="003D4488"/>
    <w:rsid w:val="003D44F2"/>
    <w:rsid w:val="003D46E5"/>
    <w:rsid w:val="003D4C3E"/>
    <w:rsid w:val="003D4DA7"/>
    <w:rsid w:val="003D516C"/>
    <w:rsid w:val="003D5239"/>
    <w:rsid w:val="003D5258"/>
    <w:rsid w:val="003D5565"/>
    <w:rsid w:val="003D5730"/>
    <w:rsid w:val="003D59DF"/>
    <w:rsid w:val="003D5D96"/>
    <w:rsid w:val="003D6334"/>
    <w:rsid w:val="003D65DA"/>
    <w:rsid w:val="003D6864"/>
    <w:rsid w:val="003D6E1B"/>
    <w:rsid w:val="003D7330"/>
    <w:rsid w:val="003D743A"/>
    <w:rsid w:val="003D75DD"/>
    <w:rsid w:val="003D794B"/>
    <w:rsid w:val="003D7961"/>
    <w:rsid w:val="003D7D25"/>
    <w:rsid w:val="003E029D"/>
    <w:rsid w:val="003E068D"/>
    <w:rsid w:val="003E06A6"/>
    <w:rsid w:val="003E0745"/>
    <w:rsid w:val="003E0763"/>
    <w:rsid w:val="003E0BCC"/>
    <w:rsid w:val="003E0F40"/>
    <w:rsid w:val="003E12DB"/>
    <w:rsid w:val="003E19C1"/>
    <w:rsid w:val="003E1AE5"/>
    <w:rsid w:val="003E1CB9"/>
    <w:rsid w:val="003E1DEB"/>
    <w:rsid w:val="003E2085"/>
    <w:rsid w:val="003E2175"/>
    <w:rsid w:val="003E2D5F"/>
    <w:rsid w:val="003E30B1"/>
    <w:rsid w:val="003E30F0"/>
    <w:rsid w:val="003E3E80"/>
    <w:rsid w:val="003E3F81"/>
    <w:rsid w:val="003E3FD2"/>
    <w:rsid w:val="003E40C7"/>
    <w:rsid w:val="003E43C9"/>
    <w:rsid w:val="003E43D7"/>
    <w:rsid w:val="003E4934"/>
    <w:rsid w:val="003E4C7D"/>
    <w:rsid w:val="003E5177"/>
    <w:rsid w:val="003E5307"/>
    <w:rsid w:val="003E55F6"/>
    <w:rsid w:val="003E5E64"/>
    <w:rsid w:val="003E64F0"/>
    <w:rsid w:val="003E662B"/>
    <w:rsid w:val="003E66A2"/>
    <w:rsid w:val="003E6759"/>
    <w:rsid w:val="003E6903"/>
    <w:rsid w:val="003E724D"/>
    <w:rsid w:val="003E75B6"/>
    <w:rsid w:val="003E75E0"/>
    <w:rsid w:val="003E7759"/>
    <w:rsid w:val="003E7CF1"/>
    <w:rsid w:val="003F0165"/>
    <w:rsid w:val="003F0548"/>
    <w:rsid w:val="003F0878"/>
    <w:rsid w:val="003F0A7F"/>
    <w:rsid w:val="003F0D06"/>
    <w:rsid w:val="003F0FBF"/>
    <w:rsid w:val="003F10D7"/>
    <w:rsid w:val="003F1347"/>
    <w:rsid w:val="003F140A"/>
    <w:rsid w:val="003F1BAF"/>
    <w:rsid w:val="003F1F78"/>
    <w:rsid w:val="003F1FD4"/>
    <w:rsid w:val="003F2092"/>
    <w:rsid w:val="003F23BA"/>
    <w:rsid w:val="003F2486"/>
    <w:rsid w:val="003F2545"/>
    <w:rsid w:val="003F2838"/>
    <w:rsid w:val="003F28ED"/>
    <w:rsid w:val="003F2923"/>
    <w:rsid w:val="003F2CB5"/>
    <w:rsid w:val="003F2EA6"/>
    <w:rsid w:val="003F2EB2"/>
    <w:rsid w:val="003F2F7B"/>
    <w:rsid w:val="003F3130"/>
    <w:rsid w:val="003F32E7"/>
    <w:rsid w:val="003F335C"/>
    <w:rsid w:val="003F3494"/>
    <w:rsid w:val="003F3AE9"/>
    <w:rsid w:val="003F3C57"/>
    <w:rsid w:val="003F3DA4"/>
    <w:rsid w:val="003F3E61"/>
    <w:rsid w:val="003F3EF7"/>
    <w:rsid w:val="003F44F3"/>
    <w:rsid w:val="003F4701"/>
    <w:rsid w:val="003F4E51"/>
    <w:rsid w:val="003F5419"/>
    <w:rsid w:val="003F583C"/>
    <w:rsid w:val="003F5B0F"/>
    <w:rsid w:val="003F5B79"/>
    <w:rsid w:val="003F5C1D"/>
    <w:rsid w:val="003F5C62"/>
    <w:rsid w:val="003F5CF0"/>
    <w:rsid w:val="003F6051"/>
    <w:rsid w:val="003F6327"/>
    <w:rsid w:val="003F63F7"/>
    <w:rsid w:val="003F64AE"/>
    <w:rsid w:val="003F6698"/>
    <w:rsid w:val="003F6A05"/>
    <w:rsid w:val="003F70A7"/>
    <w:rsid w:val="003F7318"/>
    <w:rsid w:val="003F7547"/>
    <w:rsid w:val="003F7698"/>
    <w:rsid w:val="003F79BA"/>
    <w:rsid w:val="003F79F4"/>
    <w:rsid w:val="003F7AD5"/>
    <w:rsid w:val="003F7F0E"/>
    <w:rsid w:val="00400186"/>
    <w:rsid w:val="0040053D"/>
    <w:rsid w:val="004005C6"/>
    <w:rsid w:val="00400BEF"/>
    <w:rsid w:val="004018E5"/>
    <w:rsid w:val="004019CA"/>
    <w:rsid w:val="00402136"/>
    <w:rsid w:val="0040271A"/>
    <w:rsid w:val="004028A1"/>
    <w:rsid w:val="00402A95"/>
    <w:rsid w:val="00402D02"/>
    <w:rsid w:val="004034AA"/>
    <w:rsid w:val="0040354F"/>
    <w:rsid w:val="00403578"/>
    <w:rsid w:val="004037E5"/>
    <w:rsid w:val="00403A9F"/>
    <w:rsid w:val="00403AD2"/>
    <w:rsid w:val="00403FB2"/>
    <w:rsid w:val="004041FD"/>
    <w:rsid w:val="0040447B"/>
    <w:rsid w:val="00404958"/>
    <w:rsid w:val="00404BF3"/>
    <w:rsid w:val="00404E85"/>
    <w:rsid w:val="0040501B"/>
    <w:rsid w:val="004052CC"/>
    <w:rsid w:val="004053F2"/>
    <w:rsid w:val="00405626"/>
    <w:rsid w:val="0040564C"/>
    <w:rsid w:val="004058E7"/>
    <w:rsid w:val="004064F1"/>
    <w:rsid w:val="004067E6"/>
    <w:rsid w:val="0040689B"/>
    <w:rsid w:val="00406C70"/>
    <w:rsid w:val="004071E1"/>
    <w:rsid w:val="00407459"/>
    <w:rsid w:val="00407468"/>
    <w:rsid w:val="00407C5B"/>
    <w:rsid w:val="00407E7F"/>
    <w:rsid w:val="00407EF5"/>
    <w:rsid w:val="004100FC"/>
    <w:rsid w:val="00410145"/>
    <w:rsid w:val="00410A03"/>
    <w:rsid w:val="00411380"/>
    <w:rsid w:val="004113AB"/>
    <w:rsid w:val="004113C1"/>
    <w:rsid w:val="0041168B"/>
    <w:rsid w:val="004116E9"/>
    <w:rsid w:val="00411765"/>
    <w:rsid w:val="00411994"/>
    <w:rsid w:val="00411B9B"/>
    <w:rsid w:val="00411CFF"/>
    <w:rsid w:val="00411EFF"/>
    <w:rsid w:val="00411F26"/>
    <w:rsid w:val="00412802"/>
    <w:rsid w:val="00412847"/>
    <w:rsid w:val="0041294D"/>
    <w:rsid w:val="00412975"/>
    <w:rsid w:val="00412A37"/>
    <w:rsid w:val="00412B5C"/>
    <w:rsid w:val="004130DC"/>
    <w:rsid w:val="0041329B"/>
    <w:rsid w:val="004136B3"/>
    <w:rsid w:val="00413834"/>
    <w:rsid w:val="00413981"/>
    <w:rsid w:val="00413ADE"/>
    <w:rsid w:val="00413C8F"/>
    <w:rsid w:val="00414252"/>
    <w:rsid w:val="004146A5"/>
    <w:rsid w:val="00414CB2"/>
    <w:rsid w:val="00415509"/>
    <w:rsid w:val="0041584F"/>
    <w:rsid w:val="004168B3"/>
    <w:rsid w:val="00416A94"/>
    <w:rsid w:val="00416C73"/>
    <w:rsid w:val="00416C99"/>
    <w:rsid w:val="00416C9A"/>
    <w:rsid w:val="00416F33"/>
    <w:rsid w:val="00417442"/>
    <w:rsid w:val="00417484"/>
    <w:rsid w:val="00417843"/>
    <w:rsid w:val="0042012C"/>
    <w:rsid w:val="004202DC"/>
    <w:rsid w:val="0042031D"/>
    <w:rsid w:val="0042097F"/>
    <w:rsid w:val="00420A3C"/>
    <w:rsid w:val="00420AFA"/>
    <w:rsid w:val="00420D01"/>
    <w:rsid w:val="004211A4"/>
    <w:rsid w:val="00421BEE"/>
    <w:rsid w:val="00421BFC"/>
    <w:rsid w:val="00421F1A"/>
    <w:rsid w:val="00422061"/>
    <w:rsid w:val="0042209A"/>
    <w:rsid w:val="00422375"/>
    <w:rsid w:val="00422797"/>
    <w:rsid w:val="00422A55"/>
    <w:rsid w:val="00422CAA"/>
    <w:rsid w:val="00422E2E"/>
    <w:rsid w:val="00422FE4"/>
    <w:rsid w:val="0042333F"/>
    <w:rsid w:val="004233B8"/>
    <w:rsid w:val="00423412"/>
    <w:rsid w:val="004235E7"/>
    <w:rsid w:val="00423B86"/>
    <w:rsid w:val="00423BC2"/>
    <w:rsid w:val="00423D46"/>
    <w:rsid w:val="004246B3"/>
    <w:rsid w:val="00424857"/>
    <w:rsid w:val="00424F1C"/>
    <w:rsid w:val="00425073"/>
    <w:rsid w:val="0042523E"/>
    <w:rsid w:val="004253E6"/>
    <w:rsid w:val="0042595B"/>
    <w:rsid w:val="00425AAD"/>
    <w:rsid w:val="00425FEE"/>
    <w:rsid w:val="00426381"/>
    <w:rsid w:val="00426FEB"/>
    <w:rsid w:val="00427035"/>
    <w:rsid w:val="00427403"/>
    <w:rsid w:val="00427407"/>
    <w:rsid w:val="0042758C"/>
    <w:rsid w:val="0042774B"/>
    <w:rsid w:val="00427B8B"/>
    <w:rsid w:val="00427F14"/>
    <w:rsid w:val="00427F9B"/>
    <w:rsid w:val="00427FCB"/>
    <w:rsid w:val="004300DE"/>
    <w:rsid w:val="0043021F"/>
    <w:rsid w:val="004302D0"/>
    <w:rsid w:val="00430428"/>
    <w:rsid w:val="00430A32"/>
    <w:rsid w:val="00430A72"/>
    <w:rsid w:val="00430B1D"/>
    <w:rsid w:val="00431098"/>
    <w:rsid w:val="004311AE"/>
    <w:rsid w:val="00431543"/>
    <w:rsid w:val="00431551"/>
    <w:rsid w:val="0043155E"/>
    <w:rsid w:val="0043163C"/>
    <w:rsid w:val="0043173C"/>
    <w:rsid w:val="004317D3"/>
    <w:rsid w:val="0043183F"/>
    <w:rsid w:val="00431854"/>
    <w:rsid w:val="004319E2"/>
    <w:rsid w:val="004319FA"/>
    <w:rsid w:val="00431A4D"/>
    <w:rsid w:val="00431F3D"/>
    <w:rsid w:val="00432392"/>
    <w:rsid w:val="004326DF"/>
    <w:rsid w:val="00432947"/>
    <w:rsid w:val="00432C09"/>
    <w:rsid w:val="00432C79"/>
    <w:rsid w:val="00432E3D"/>
    <w:rsid w:val="004331A2"/>
    <w:rsid w:val="00433B56"/>
    <w:rsid w:val="00433CDE"/>
    <w:rsid w:val="00433E40"/>
    <w:rsid w:val="00433FDD"/>
    <w:rsid w:val="004340BB"/>
    <w:rsid w:val="0043423E"/>
    <w:rsid w:val="00434288"/>
    <w:rsid w:val="00434378"/>
    <w:rsid w:val="0043501E"/>
    <w:rsid w:val="00435118"/>
    <w:rsid w:val="004352BB"/>
    <w:rsid w:val="004354C0"/>
    <w:rsid w:val="00435825"/>
    <w:rsid w:val="00435BA4"/>
    <w:rsid w:val="00435BB5"/>
    <w:rsid w:val="00435C01"/>
    <w:rsid w:val="00435C26"/>
    <w:rsid w:val="00435EFA"/>
    <w:rsid w:val="00435F12"/>
    <w:rsid w:val="00435F88"/>
    <w:rsid w:val="00436A27"/>
    <w:rsid w:val="00436D28"/>
    <w:rsid w:val="00436F52"/>
    <w:rsid w:val="00437087"/>
    <w:rsid w:val="00437128"/>
    <w:rsid w:val="004371B8"/>
    <w:rsid w:val="00437533"/>
    <w:rsid w:val="00437870"/>
    <w:rsid w:val="004378EA"/>
    <w:rsid w:val="004378F8"/>
    <w:rsid w:val="00437B15"/>
    <w:rsid w:val="00437E45"/>
    <w:rsid w:val="00437E8E"/>
    <w:rsid w:val="0044020F"/>
    <w:rsid w:val="00440323"/>
    <w:rsid w:val="0044060E"/>
    <w:rsid w:val="00440B7B"/>
    <w:rsid w:val="00441047"/>
    <w:rsid w:val="004410F7"/>
    <w:rsid w:val="00441126"/>
    <w:rsid w:val="004411C2"/>
    <w:rsid w:val="004411CE"/>
    <w:rsid w:val="00441372"/>
    <w:rsid w:val="00441416"/>
    <w:rsid w:val="004414DD"/>
    <w:rsid w:val="0044194D"/>
    <w:rsid w:val="004419BA"/>
    <w:rsid w:val="00442344"/>
    <w:rsid w:val="0044247B"/>
    <w:rsid w:val="004424AA"/>
    <w:rsid w:val="0044260A"/>
    <w:rsid w:val="00442622"/>
    <w:rsid w:val="004426CA"/>
    <w:rsid w:val="0044286F"/>
    <w:rsid w:val="00442B82"/>
    <w:rsid w:val="0044300F"/>
    <w:rsid w:val="00443102"/>
    <w:rsid w:val="004436E9"/>
    <w:rsid w:val="00443AE2"/>
    <w:rsid w:val="00443CE6"/>
    <w:rsid w:val="00444946"/>
    <w:rsid w:val="00444F87"/>
    <w:rsid w:val="004450A4"/>
    <w:rsid w:val="0044517D"/>
    <w:rsid w:val="004454FD"/>
    <w:rsid w:val="0044579F"/>
    <w:rsid w:val="00445BCB"/>
    <w:rsid w:val="00445C21"/>
    <w:rsid w:val="004463BA"/>
    <w:rsid w:val="00446448"/>
    <w:rsid w:val="00446751"/>
    <w:rsid w:val="00446880"/>
    <w:rsid w:val="00446AF2"/>
    <w:rsid w:val="00446F0B"/>
    <w:rsid w:val="004471D3"/>
    <w:rsid w:val="0044742A"/>
    <w:rsid w:val="00447B9A"/>
    <w:rsid w:val="00447C74"/>
    <w:rsid w:val="00447DB2"/>
    <w:rsid w:val="00447F98"/>
    <w:rsid w:val="00450002"/>
    <w:rsid w:val="0045070A"/>
    <w:rsid w:val="00450747"/>
    <w:rsid w:val="0045074A"/>
    <w:rsid w:val="0045077C"/>
    <w:rsid w:val="00450B3E"/>
    <w:rsid w:val="00450B55"/>
    <w:rsid w:val="00450B66"/>
    <w:rsid w:val="00450D42"/>
    <w:rsid w:val="00450EC9"/>
    <w:rsid w:val="00450FCE"/>
    <w:rsid w:val="00451C70"/>
    <w:rsid w:val="00451C72"/>
    <w:rsid w:val="00451CBA"/>
    <w:rsid w:val="00452073"/>
    <w:rsid w:val="0045212E"/>
    <w:rsid w:val="0045233C"/>
    <w:rsid w:val="00452367"/>
    <w:rsid w:val="004524D4"/>
    <w:rsid w:val="004525D2"/>
    <w:rsid w:val="00452D31"/>
    <w:rsid w:val="004535CA"/>
    <w:rsid w:val="00453877"/>
    <w:rsid w:val="00454089"/>
    <w:rsid w:val="00454353"/>
    <w:rsid w:val="004543E6"/>
    <w:rsid w:val="00454462"/>
    <w:rsid w:val="004548A6"/>
    <w:rsid w:val="004548DC"/>
    <w:rsid w:val="00454B2F"/>
    <w:rsid w:val="00454D1E"/>
    <w:rsid w:val="00455123"/>
    <w:rsid w:val="0045515C"/>
    <w:rsid w:val="00455553"/>
    <w:rsid w:val="0045559E"/>
    <w:rsid w:val="00455636"/>
    <w:rsid w:val="004556AF"/>
    <w:rsid w:val="004556D2"/>
    <w:rsid w:val="004558E1"/>
    <w:rsid w:val="0045592A"/>
    <w:rsid w:val="00455D69"/>
    <w:rsid w:val="004563D9"/>
    <w:rsid w:val="004564AB"/>
    <w:rsid w:val="004567AE"/>
    <w:rsid w:val="004567C8"/>
    <w:rsid w:val="00456AED"/>
    <w:rsid w:val="00456BEF"/>
    <w:rsid w:val="00456D50"/>
    <w:rsid w:val="00457092"/>
    <w:rsid w:val="00457543"/>
    <w:rsid w:val="00457AED"/>
    <w:rsid w:val="00457EBF"/>
    <w:rsid w:val="00460C33"/>
    <w:rsid w:val="00460D16"/>
    <w:rsid w:val="00460F49"/>
    <w:rsid w:val="00461058"/>
    <w:rsid w:val="0046142F"/>
    <w:rsid w:val="004616DE"/>
    <w:rsid w:val="004619E6"/>
    <w:rsid w:val="00461EE8"/>
    <w:rsid w:val="004625F5"/>
    <w:rsid w:val="00462758"/>
    <w:rsid w:val="00462770"/>
    <w:rsid w:val="004629D0"/>
    <w:rsid w:val="00462A0B"/>
    <w:rsid w:val="00462B79"/>
    <w:rsid w:val="00462CC7"/>
    <w:rsid w:val="00462EE2"/>
    <w:rsid w:val="00462EF0"/>
    <w:rsid w:val="00463230"/>
    <w:rsid w:val="00463A08"/>
    <w:rsid w:val="00463ACE"/>
    <w:rsid w:val="00463FA4"/>
    <w:rsid w:val="0046404A"/>
    <w:rsid w:val="004640EA"/>
    <w:rsid w:val="0046424E"/>
    <w:rsid w:val="004648D7"/>
    <w:rsid w:val="00464C5E"/>
    <w:rsid w:val="00464CD9"/>
    <w:rsid w:val="00464FDE"/>
    <w:rsid w:val="0046506E"/>
    <w:rsid w:val="004650CB"/>
    <w:rsid w:val="00465842"/>
    <w:rsid w:val="004659AA"/>
    <w:rsid w:val="00465C9F"/>
    <w:rsid w:val="0046643F"/>
    <w:rsid w:val="00466A70"/>
    <w:rsid w:val="00466C37"/>
    <w:rsid w:val="00466DEB"/>
    <w:rsid w:val="00467356"/>
    <w:rsid w:val="00467B44"/>
    <w:rsid w:val="004705A1"/>
    <w:rsid w:val="00470932"/>
    <w:rsid w:val="00470A99"/>
    <w:rsid w:val="00470B81"/>
    <w:rsid w:val="00470E15"/>
    <w:rsid w:val="00470FA1"/>
    <w:rsid w:val="00471056"/>
    <w:rsid w:val="004710C5"/>
    <w:rsid w:val="00471106"/>
    <w:rsid w:val="00471333"/>
    <w:rsid w:val="0047144D"/>
    <w:rsid w:val="00471826"/>
    <w:rsid w:val="0047182E"/>
    <w:rsid w:val="0047197D"/>
    <w:rsid w:val="00471D29"/>
    <w:rsid w:val="00471DEC"/>
    <w:rsid w:val="0047242F"/>
    <w:rsid w:val="0047265F"/>
    <w:rsid w:val="00472931"/>
    <w:rsid w:val="004729C2"/>
    <w:rsid w:val="00472B3F"/>
    <w:rsid w:val="00472C07"/>
    <w:rsid w:val="00472D91"/>
    <w:rsid w:val="00473342"/>
    <w:rsid w:val="00473355"/>
    <w:rsid w:val="004736E1"/>
    <w:rsid w:val="004736FD"/>
    <w:rsid w:val="0047389A"/>
    <w:rsid w:val="004738A7"/>
    <w:rsid w:val="0047397C"/>
    <w:rsid w:val="00473A18"/>
    <w:rsid w:val="00473ADC"/>
    <w:rsid w:val="004740FE"/>
    <w:rsid w:val="004745EE"/>
    <w:rsid w:val="00474615"/>
    <w:rsid w:val="00474B45"/>
    <w:rsid w:val="00474BBC"/>
    <w:rsid w:val="00474DD7"/>
    <w:rsid w:val="0047556C"/>
    <w:rsid w:val="004759C0"/>
    <w:rsid w:val="004759F8"/>
    <w:rsid w:val="00475B76"/>
    <w:rsid w:val="00475C7F"/>
    <w:rsid w:val="00475D23"/>
    <w:rsid w:val="00476008"/>
    <w:rsid w:val="00476E5A"/>
    <w:rsid w:val="00476EAC"/>
    <w:rsid w:val="004776FA"/>
    <w:rsid w:val="0047781C"/>
    <w:rsid w:val="00477A94"/>
    <w:rsid w:val="00477CAB"/>
    <w:rsid w:val="00477D5B"/>
    <w:rsid w:val="00480089"/>
    <w:rsid w:val="00480332"/>
    <w:rsid w:val="0048070F"/>
    <w:rsid w:val="0048079B"/>
    <w:rsid w:val="00480C6B"/>
    <w:rsid w:val="00480E31"/>
    <w:rsid w:val="0048174A"/>
    <w:rsid w:val="0048178C"/>
    <w:rsid w:val="00481BE0"/>
    <w:rsid w:val="00481C98"/>
    <w:rsid w:val="00482089"/>
    <w:rsid w:val="0048232B"/>
    <w:rsid w:val="00482A49"/>
    <w:rsid w:val="00482C2F"/>
    <w:rsid w:val="004834B6"/>
    <w:rsid w:val="00483687"/>
    <w:rsid w:val="0048373D"/>
    <w:rsid w:val="00483B63"/>
    <w:rsid w:val="00483C4E"/>
    <w:rsid w:val="00483D79"/>
    <w:rsid w:val="00484010"/>
    <w:rsid w:val="004840D4"/>
    <w:rsid w:val="0048413A"/>
    <w:rsid w:val="00484189"/>
    <w:rsid w:val="004841DA"/>
    <w:rsid w:val="0048489D"/>
    <w:rsid w:val="00484C9A"/>
    <w:rsid w:val="0048505C"/>
    <w:rsid w:val="0048523E"/>
    <w:rsid w:val="004853A3"/>
    <w:rsid w:val="004855CB"/>
    <w:rsid w:val="0048568D"/>
    <w:rsid w:val="004857F6"/>
    <w:rsid w:val="0048581E"/>
    <w:rsid w:val="00485899"/>
    <w:rsid w:val="004858A1"/>
    <w:rsid w:val="00485A30"/>
    <w:rsid w:val="00485C68"/>
    <w:rsid w:val="00485ECC"/>
    <w:rsid w:val="00486035"/>
    <w:rsid w:val="0048604C"/>
    <w:rsid w:val="0048616A"/>
    <w:rsid w:val="00486450"/>
    <w:rsid w:val="00486598"/>
    <w:rsid w:val="0048662A"/>
    <w:rsid w:val="00486830"/>
    <w:rsid w:val="00487029"/>
    <w:rsid w:val="00487069"/>
    <w:rsid w:val="004871A3"/>
    <w:rsid w:val="0048746A"/>
    <w:rsid w:val="00487512"/>
    <w:rsid w:val="00487604"/>
    <w:rsid w:val="00487639"/>
    <w:rsid w:val="004879C0"/>
    <w:rsid w:val="00487B59"/>
    <w:rsid w:val="004900A4"/>
    <w:rsid w:val="004901B0"/>
    <w:rsid w:val="004901C7"/>
    <w:rsid w:val="00490629"/>
    <w:rsid w:val="00490773"/>
    <w:rsid w:val="00490794"/>
    <w:rsid w:val="00490879"/>
    <w:rsid w:val="00490CD0"/>
    <w:rsid w:val="004911A9"/>
    <w:rsid w:val="004914C5"/>
    <w:rsid w:val="00491560"/>
    <w:rsid w:val="00491619"/>
    <w:rsid w:val="00491700"/>
    <w:rsid w:val="00491760"/>
    <w:rsid w:val="004918C3"/>
    <w:rsid w:val="00491A81"/>
    <w:rsid w:val="00491C57"/>
    <w:rsid w:val="00491EE9"/>
    <w:rsid w:val="0049255C"/>
    <w:rsid w:val="0049261B"/>
    <w:rsid w:val="0049270E"/>
    <w:rsid w:val="00492829"/>
    <w:rsid w:val="00492845"/>
    <w:rsid w:val="004928D4"/>
    <w:rsid w:val="00492ABA"/>
    <w:rsid w:val="00492EF7"/>
    <w:rsid w:val="00493052"/>
    <w:rsid w:val="004930DD"/>
    <w:rsid w:val="00493127"/>
    <w:rsid w:val="004932C0"/>
    <w:rsid w:val="0049376F"/>
    <w:rsid w:val="00494311"/>
    <w:rsid w:val="004944A9"/>
    <w:rsid w:val="004952D1"/>
    <w:rsid w:val="00495587"/>
    <w:rsid w:val="004959A2"/>
    <w:rsid w:val="00495CEA"/>
    <w:rsid w:val="00495EB4"/>
    <w:rsid w:val="00496000"/>
    <w:rsid w:val="00496031"/>
    <w:rsid w:val="0049612C"/>
    <w:rsid w:val="00496366"/>
    <w:rsid w:val="0049662A"/>
    <w:rsid w:val="00496A2F"/>
    <w:rsid w:val="004970A3"/>
    <w:rsid w:val="00497304"/>
    <w:rsid w:val="00497407"/>
    <w:rsid w:val="00497840"/>
    <w:rsid w:val="00497843"/>
    <w:rsid w:val="00497869"/>
    <w:rsid w:val="0049799C"/>
    <w:rsid w:val="004979A8"/>
    <w:rsid w:val="004979EF"/>
    <w:rsid w:val="00497BEC"/>
    <w:rsid w:val="004A02FC"/>
    <w:rsid w:val="004A037C"/>
    <w:rsid w:val="004A0421"/>
    <w:rsid w:val="004A04E2"/>
    <w:rsid w:val="004A07EF"/>
    <w:rsid w:val="004A086D"/>
    <w:rsid w:val="004A097A"/>
    <w:rsid w:val="004A0B88"/>
    <w:rsid w:val="004A0D88"/>
    <w:rsid w:val="004A0E9C"/>
    <w:rsid w:val="004A0F3D"/>
    <w:rsid w:val="004A1251"/>
    <w:rsid w:val="004A12C7"/>
    <w:rsid w:val="004A1481"/>
    <w:rsid w:val="004A15BE"/>
    <w:rsid w:val="004A1718"/>
    <w:rsid w:val="004A198C"/>
    <w:rsid w:val="004A1E80"/>
    <w:rsid w:val="004A1F4C"/>
    <w:rsid w:val="004A2452"/>
    <w:rsid w:val="004A24CE"/>
    <w:rsid w:val="004A24F2"/>
    <w:rsid w:val="004A2C82"/>
    <w:rsid w:val="004A2D21"/>
    <w:rsid w:val="004A2DB9"/>
    <w:rsid w:val="004A2E28"/>
    <w:rsid w:val="004A30CA"/>
    <w:rsid w:val="004A335E"/>
    <w:rsid w:val="004A3441"/>
    <w:rsid w:val="004A3574"/>
    <w:rsid w:val="004A3610"/>
    <w:rsid w:val="004A3E5F"/>
    <w:rsid w:val="004A3EC1"/>
    <w:rsid w:val="004A452C"/>
    <w:rsid w:val="004A49C0"/>
    <w:rsid w:val="004A4CAE"/>
    <w:rsid w:val="004A4D18"/>
    <w:rsid w:val="004A544E"/>
    <w:rsid w:val="004A568B"/>
    <w:rsid w:val="004A59C2"/>
    <w:rsid w:val="004A59DF"/>
    <w:rsid w:val="004A5C1C"/>
    <w:rsid w:val="004A5C47"/>
    <w:rsid w:val="004A63B1"/>
    <w:rsid w:val="004A6780"/>
    <w:rsid w:val="004A6F26"/>
    <w:rsid w:val="004A6F95"/>
    <w:rsid w:val="004A6F9F"/>
    <w:rsid w:val="004A71FF"/>
    <w:rsid w:val="004A7391"/>
    <w:rsid w:val="004A77B0"/>
    <w:rsid w:val="004A7BCB"/>
    <w:rsid w:val="004A7BEC"/>
    <w:rsid w:val="004A7D58"/>
    <w:rsid w:val="004A7D98"/>
    <w:rsid w:val="004A7DFD"/>
    <w:rsid w:val="004B0463"/>
    <w:rsid w:val="004B04FC"/>
    <w:rsid w:val="004B05A9"/>
    <w:rsid w:val="004B05FF"/>
    <w:rsid w:val="004B071C"/>
    <w:rsid w:val="004B0896"/>
    <w:rsid w:val="004B0CA5"/>
    <w:rsid w:val="004B0F77"/>
    <w:rsid w:val="004B11CA"/>
    <w:rsid w:val="004B11D0"/>
    <w:rsid w:val="004B1897"/>
    <w:rsid w:val="004B1A17"/>
    <w:rsid w:val="004B1B08"/>
    <w:rsid w:val="004B1CB6"/>
    <w:rsid w:val="004B1D7A"/>
    <w:rsid w:val="004B1EC3"/>
    <w:rsid w:val="004B1F78"/>
    <w:rsid w:val="004B2018"/>
    <w:rsid w:val="004B2111"/>
    <w:rsid w:val="004B2113"/>
    <w:rsid w:val="004B2541"/>
    <w:rsid w:val="004B2871"/>
    <w:rsid w:val="004B29D6"/>
    <w:rsid w:val="004B2B88"/>
    <w:rsid w:val="004B2E19"/>
    <w:rsid w:val="004B2E25"/>
    <w:rsid w:val="004B2F7D"/>
    <w:rsid w:val="004B3053"/>
    <w:rsid w:val="004B37CD"/>
    <w:rsid w:val="004B3920"/>
    <w:rsid w:val="004B3F3A"/>
    <w:rsid w:val="004B44D7"/>
    <w:rsid w:val="004B4671"/>
    <w:rsid w:val="004B468A"/>
    <w:rsid w:val="004B4A92"/>
    <w:rsid w:val="004B4B85"/>
    <w:rsid w:val="004B4BA7"/>
    <w:rsid w:val="004B4BEF"/>
    <w:rsid w:val="004B51E8"/>
    <w:rsid w:val="004B5B69"/>
    <w:rsid w:val="004B5BD0"/>
    <w:rsid w:val="004B5DB1"/>
    <w:rsid w:val="004B5E5E"/>
    <w:rsid w:val="004B609C"/>
    <w:rsid w:val="004B64FE"/>
    <w:rsid w:val="004B65FB"/>
    <w:rsid w:val="004B6B5F"/>
    <w:rsid w:val="004B6B62"/>
    <w:rsid w:val="004B6BCE"/>
    <w:rsid w:val="004B6F97"/>
    <w:rsid w:val="004B74AC"/>
    <w:rsid w:val="004B7F2C"/>
    <w:rsid w:val="004C03DD"/>
    <w:rsid w:val="004C0772"/>
    <w:rsid w:val="004C0837"/>
    <w:rsid w:val="004C0AFF"/>
    <w:rsid w:val="004C0C42"/>
    <w:rsid w:val="004C0D86"/>
    <w:rsid w:val="004C1130"/>
    <w:rsid w:val="004C1382"/>
    <w:rsid w:val="004C14B0"/>
    <w:rsid w:val="004C16BE"/>
    <w:rsid w:val="004C1A97"/>
    <w:rsid w:val="004C1B03"/>
    <w:rsid w:val="004C1B21"/>
    <w:rsid w:val="004C1BF3"/>
    <w:rsid w:val="004C1C39"/>
    <w:rsid w:val="004C20D2"/>
    <w:rsid w:val="004C23E7"/>
    <w:rsid w:val="004C26A3"/>
    <w:rsid w:val="004C2A80"/>
    <w:rsid w:val="004C2C30"/>
    <w:rsid w:val="004C3138"/>
    <w:rsid w:val="004C32CA"/>
    <w:rsid w:val="004C330A"/>
    <w:rsid w:val="004C3529"/>
    <w:rsid w:val="004C3C14"/>
    <w:rsid w:val="004C3C29"/>
    <w:rsid w:val="004C3F0E"/>
    <w:rsid w:val="004C4637"/>
    <w:rsid w:val="004C4A7D"/>
    <w:rsid w:val="004C4B29"/>
    <w:rsid w:val="004C4D16"/>
    <w:rsid w:val="004C4E3B"/>
    <w:rsid w:val="004C52D9"/>
    <w:rsid w:val="004C530C"/>
    <w:rsid w:val="004C5615"/>
    <w:rsid w:val="004C5619"/>
    <w:rsid w:val="004C56CF"/>
    <w:rsid w:val="004C5946"/>
    <w:rsid w:val="004C5A21"/>
    <w:rsid w:val="004C5A36"/>
    <w:rsid w:val="004C5A52"/>
    <w:rsid w:val="004C5CCB"/>
    <w:rsid w:val="004C5CEF"/>
    <w:rsid w:val="004C5D23"/>
    <w:rsid w:val="004C607C"/>
    <w:rsid w:val="004C653F"/>
    <w:rsid w:val="004C6685"/>
    <w:rsid w:val="004C6691"/>
    <w:rsid w:val="004C674F"/>
    <w:rsid w:val="004C6A9E"/>
    <w:rsid w:val="004C6C69"/>
    <w:rsid w:val="004C6FA8"/>
    <w:rsid w:val="004C712B"/>
    <w:rsid w:val="004C7327"/>
    <w:rsid w:val="004C7BFE"/>
    <w:rsid w:val="004D0452"/>
    <w:rsid w:val="004D0692"/>
    <w:rsid w:val="004D077C"/>
    <w:rsid w:val="004D0855"/>
    <w:rsid w:val="004D08E7"/>
    <w:rsid w:val="004D0EA0"/>
    <w:rsid w:val="004D18AD"/>
    <w:rsid w:val="004D1DE4"/>
    <w:rsid w:val="004D204C"/>
    <w:rsid w:val="004D21D4"/>
    <w:rsid w:val="004D2217"/>
    <w:rsid w:val="004D246E"/>
    <w:rsid w:val="004D2494"/>
    <w:rsid w:val="004D2969"/>
    <w:rsid w:val="004D29A7"/>
    <w:rsid w:val="004D2EAF"/>
    <w:rsid w:val="004D30FD"/>
    <w:rsid w:val="004D33C0"/>
    <w:rsid w:val="004D3607"/>
    <w:rsid w:val="004D36F6"/>
    <w:rsid w:val="004D377C"/>
    <w:rsid w:val="004D3876"/>
    <w:rsid w:val="004D4264"/>
    <w:rsid w:val="004D4283"/>
    <w:rsid w:val="004D4324"/>
    <w:rsid w:val="004D43EC"/>
    <w:rsid w:val="004D457E"/>
    <w:rsid w:val="004D45A7"/>
    <w:rsid w:val="004D4B8E"/>
    <w:rsid w:val="004D4BBC"/>
    <w:rsid w:val="004D515C"/>
    <w:rsid w:val="004D5871"/>
    <w:rsid w:val="004D5A8A"/>
    <w:rsid w:val="004D5AAF"/>
    <w:rsid w:val="004D5B14"/>
    <w:rsid w:val="004D5D02"/>
    <w:rsid w:val="004D6014"/>
    <w:rsid w:val="004D604B"/>
    <w:rsid w:val="004D6373"/>
    <w:rsid w:val="004D646D"/>
    <w:rsid w:val="004D662A"/>
    <w:rsid w:val="004D6682"/>
    <w:rsid w:val="004D6754"/>
    <w:rsid w:val="004D6B5E"/>
    <w:rsid w:val="004D74A9"/>
    <w:rsid w:val="004D78A1"/>
    <w:rsid w:val="004D7E74"/>
    <w:rsid w:val="004D7ED3"/>
    <w:rsid w:val="004D7EDA"/>
    <w:rsid w:val="004D7F68"/>
    <w:rsid w:val="004D7FD0"/>
    <w:rsid w:val="004E00E7"/>
    <w:rsid w:val="004E0142"/>
    <w:rsid w:val="004E0525"/>
    <w:rsid w:val="004E0A1C"/>
    <w:rsid w:val="004E0BA6"/>
    <w:rsid w:val="004E148A"/>
    <w:rsid w:val="004E1851"/>
    <w:rsid w:val="004E226B"/>
    <w:rsid w:val="004E22AA"/>
    <w:rsid w:val="004E2393"/>
    <w:rsid w:val="004E26A8"/>
    <w:rsid w:val="004E285B"/>
    <w:rsid w:val="004E2A66"/>
    <w:rsid w:val="004E2BAD"/>
    <w:rsid w:val="004E2BBE"/>
    <w:rsid w:val="004E38C7"/>
    <w:rsid w:val="004E3A4B"/>
    <w:rsid w:val="004E4282"/>
    <w:rsid w:val="004E4B98"/>
    <w:rsid w:val="004E4C0B"/>
    <w:rsid w:val="004E4D07"/>
    <w:rsid w:val="004E4F4F"/>
    <w:rsid w:val="004E5BA1"/>
    <w:rsid w:val="004E5C66"/>
    <w:rsid w:val="004E5D73"/>
    <w:rsid w:val="004E6222"/>
    <w:rsid w:val="004E675E"/>
    <w:rsid w:val="004E68B5"/>
    <w:rsid w:val="004E73E4"/>
    <w:rsid w:val="004E7465"/>
    <w:rsid w:val="004E75C0"/>
    <w:rsid w:val="004E7852"/>
    <w:rsid w:val="004E7C43"/>
    <w:rsid w:val="004F0075"/>
    <w:rsid w:val="004F02C3"/>
    <w:rsid w:val="004F03A3"/>
    <w:rsid w:val="004F052F"/>
    <w:rsid w:val="004F0EF9"/>
    <w:rsid w:val="004F1129"/>
    <w:rsid w:val="004F123F"/>
    <w:rsid w:val="004F12D9"/>
    <w:rsid w:val="004F143E"/>
    <w:rsid w:val="004F14CF"/>
    <w:rsid w:val="004F15A6"/>
    <w:rsid w:val="004F179C"/>
    <w:rsid w:val="004F1A1B"/>
    <w:rsid w:val="004F1CAA"/>
    <w:rsid w:val="004F1CF5"/>
    <w:rsid w:val="004F239D"/>
    <w:rsid w:val="004F2457"/>
    <w:rsid w:val="004F250C"/>
    <w:rsid w:val="004F272C"/>
    <w:rsid w:val="004F291F"/>
    <w:rsid w:val="004F2D73"/>
    <w:rsid w:val="004F2ED4"/>
    <w:rsid w:val="004F2F9E"/>
    <w:rsid w:val="004F3214"/>
    <w:rsid w:val="004F3319"/>
    <w:rsid w:val="004F36DE"/>
    <w:rsid w:val="004F38C7"/>
    <w:rsid w:val="004F3BB5"/>
    <w:rsid w:val="004F3D17"/>
    <w:rsid w:val="004F3E8A"/>
    <w:rsid w:val="004F3FC2"/>
    <w:rsid w:val="004F429B"/>
    <w:rsid w:val="004F4496"/>
    <w:rsid w:val="004F4812"/>
    <w:rsid w:val="004F48B6"/>
    <w:rsid w:val="004F4B0F"/>
    <w:rsid w:val="004F4D28"/>
    <w:rsid w:val="004F501D"/>
    <w:rsid w:val="004F5424"/>
    <w:rsid w:val="004F610F"/>
    <w:rsid w:val="004F6841"/>
    <w:rsid w:val="004F6D9D"/>
    <w:rsid w:val="004F6DEC"/>
    <w:rsid w:val="004F6F2B"/>
    <w:rsid w:val="004F7068"/>
    <w:rsid w:val="004F769C"/>
    <w:rsid w:val="004F7898"/>
    <w:rsid w:val="004F78AD"/>
    <w:rsid w:val="004F79FE"/>
    <w:rsid w:val="005004A4"/>
    <w:rsid w:val="005006B6"/>
    <w:rsid w:val="005007A8"/>
    <w:rsid w:val="00500805"/>
    <w:rsid w:val="00500844"/>
    <w:rsid w:val="0050097D"/>
    <w:rsid w:val="00500F5F"/>
    <w:rsid w:val="0050100C"/>
    <w:rsid w:val="005012AE"/>
    <w:rsid w:val="005018C4"/>
    <w:rsid w:val="0050195C"/>
    <w:rsid w:val="00501FD6"/>
    <w:rsid w:val="00502109"/>
    <w:rsid w:val="00502113"/>
    <w:rsid w:val="005022DD"/>
    <w:rsid w:val="00502307"/>
    <w:rsid w:val="0050277B"/>
    <w:rsid w:val="00502790"/>
    <w:rsid w:val="00502AC7"/>
    <w:rsid w:val="00502B0D"/>
    <w:rsid w:val="00502B21"/>
    <w:rsid w:val="00502D9C"/>
    <w:rsid w:val="00503364"/>
    <w:rsid w:val="005033A8"/>
    <w:rsid w:val="005033AF"/>
    <w:rsid w:val="005033E0"/>
    <w:rsid w:val="0050395B"/>
    <w:rsid w:val="00503BCB"/>
    <w:rsid w:val="00503C2D"/>
    <w:rsid w:val="00504D18"/>
    <w:rsid w:val="00504DB3"/>
    <w:rsid w:val="00504E39"/>
    <w:rsid w:val="00504FDE"/>
    <w:rsid w:val="00505104"/>
    <w:rsid w:val="0050518A"/>
    <w:rsid w:val="00505252"/>
    <w:rsid w:val="0050537B"/>
    <w:rsid w:val="00505432"/>
    <w:rsid w:val="0050581A"/>
    <w:rsid w:val="0050588E"/>
    <w:rsid w:val="00505CCA"/>
    <w:rsid w:val="00505E08"/>
    <w:rsid w:val="00505FA0"/>
    <w:rsid w:val="005065B7"/>
    <w:rsid w:val="0050669D"/>
    <w:rsid w:val="005066A9"/>
    <w:rsid w:val="005069D0"/>
    <w:rsid w:val="00506AE2"/>
    <w:rsid w:val="00506C90"/>
    <w:rsid w:val="00506E43"/>
    <w:rsid w:val="00507276"/>
    <w:rsid w:val="00507DE7"/>
    <w:rsid w:val="0051004D"/>
    <w:rsid w:val="005100F0"/>
    <w:rsid w:val="00510126"/>
    <w:rsid w:val="00510143"/>
    <w:rsid w:val="00510433"/>
    <w:rsid w:val="0051071B"/>
    <w:rsid w:val="0051087E"/>
    <w:rsid w:val="00510AF3"/>
    <w:rsid w:val="00511036"/>
    <w:rsid w:val="00511102"/>
    <w:rsid w:val="005111CE"/>
    <w:rsid w:val="00511505"/>
    <w:rsid w:val="00511B67"/>
    <w:rsid w:val="00511CA1"/>
    <w:rsid w:val="00511E57"/>
    <w:rsid w:val="00511F95"/>
    <w:rsid w:val="00512080"/>
    <w:rsid w:val="005120CA"/>
    <w:rsid w:val="0051237C"/>
    <w:rsid w:val="00512738"/>
    <w:rsid w:val="005128E7"/>
    <w:rsid w:val="00512A0D"/>
    <w:rsid w:val="00512CFE"/>
    <w:rsid w:val="00512FAE"/>
    <w:rsid w:val="00513070"/>
    <w:rsid w:val="005134DC"/>
    <w:rsid w:val="0051351C"/>
    <w:rsid w:val="00513688"/>
    <w:rsid w:val="00513752"/>
    <w:rsid w:val="0051377D"/>
    <w:rsid w:val="00513914"/>
    <w:rsid w:val="00513966"/>
    <w:rsid w:val="00513B25"/>
    <w:rsid w:val="00513B63"/>
    <w:rsid w:val="00513B94"/>
    <w:rsid w:val="00513B9E"/>
    <w:rsid w:val="00513BD0"/>
    <w:rsid w:val="00513F4E"/>
    <w:rsid w:val="005143F9"/>
    <w:rsid w:val="0051472D"/>
    <w:rsid w:val="0051474F"/>
    <w:rsid w:val="005149F3"/>
    <w:rsid w:val="00514A81"/>
    <w:rsid w:val="00514D49"/>
    <w:rsid w:val="0051538D"/>
    <w:rsid w:val="0051569A"/>
    <w:rsid w:val="0051591F"/>
    <w:rsid w:val="00515E4B"/>
    <w:rsid w:val="0051604D"/>
    <w:rsid w:val="0051660C"/>
    <w:rsid w:val="00516895"/>
    <w:rsid w:val="005168CF"/>
    <w:rsid w:val="00516B01"/>
    <w:rsid w:val="00516D0B"/>
    <w:rsid w:val="00516F05"/>
    <w:rsid w:val="005172F3"/>
    <w:rsid w:val="005174D7"/>
    <w:rsid w:val="005176C4"/>
    <w:rsid w:val="00517891"/>
    <w:rsid w:val="00517903"/>
    <w:rsid w:val="00517BE9"/>
    <w:rsid w:val="00517D44"/>
    <w:rsid w:val="00517D7D"/>
    <w:rsid w:val="00517DCE"/>
    <w:rsid w:val="00520024"/>
    <w:rsid w:val="00520256"/>
    <w:rsid w:val="00520375"/>
    <w:rsid w:val="00520513"/>
    <w:rsid w:val="00520834"/>
    <w:rsid w:val="00520957"/>
    <w:rsid w:val="00520A22"/>
    <w:rsid w:val="00520DC5"/>
    <w:rsid w:val="00521010"/>
    <w:rsid w:val="005215CA"/>
    <w:rsid w:val="00521704"/>
    <w:rsid w:val="0052175E"/>
    <w:rsid w:val="005218D4"/>
    <w:rsid w:val="00521A88"/>
    <w:rsid w:val="00521C56"/>
    <w:rsid w:val="00521C75"/>
    <w:rsid w:val="00521D6F"/>
    <w:rsid w:val="005220A5"/>
    <w:rsid w:val="00522435"/>
    <w:rsid w:val="005227BB"/>
    <w:rsid w:val="005228F6"/>
    <w:rsid w:val="005232C1"/>
    <w:rsid w:val="00523E31"/>
    <w:rsid w:val="00524022"/>
    <w:rsid w:val="0052476F"/>
    <w:rsid w:val="00524C03"/>
    <w:rsid w:val="00524C58"/>
    <w:rsid w:val="00524E02"/>
    <w:rsid w:val="00525246"/>
    <w:rsid w:val="0052533B"/>
    <w:rsid w:val="00525837"/>
    <w:rsid w:val="00525A89"/>
    <w:rsid w:val="00525EE0"/>
    <w:rsid w:val="0052647F"/>
    <w:rsid w:val="0052648A"/>
    <w:rsid w:val="00526886"/>
    <w:rsid w:val="00526973"/>
    <w:rsid w:val="00526B37"/>
    <w:rsid w:val="00526B7B"/>
    <w:rsid w:val="005274D6"/>
    <w:rsid w:val="0052777D"/>
    <w:rsid w:val="0052792C"/>
    <w:rsid w:val="00527A8F"/>
    <w:rsid w:val="00527B52"/>
    <w:rsid w:val="00527BA8"/>
    <w:rsid w:val="005303F4"/>
    <w:rsid w:val="0053041C"/>
    <w:rsid w:val="0053044E"/>
    <w:rsid w:val="005305A6"/>
    <w:rsid w:val="005309A1"/>
    <w:rsid w:val="005310A9"/>
    <w:rsid w:val="00531397"/>
    <w:rsid w:val="005313C2"/>
    <w:rsid w:val="00531436"/>
    <w:rsid w:val="00531898"/>
    <w:rsid w:val="005318F3"/>
    <w:rsid w:val="00531DD7"/>
    <w:rsid w:val="00532082"/>
    <w:rsid w:val="005321B6"/>
    <w:rsid w:val="005322C3"/>
    <w:rsid w:val="00532755"/>
    <w:rsid w:val="005328B3"/>
    <w:rsid w:val="005331B2"/>
    <w:rsid w:val="0053362B"/>
    <w:rsid w:val="00533A1E"/>
    <w:rsid w:val="00533B0E"/>
    <w:rsid w:val="00533ED9"/>
    <w:rsid w:val="00533F1C"/>
    <w:rsid w:val="005346B5"/>
    <w:rsid w:val="00534FF5"/>
    <w:rsid w:val="0053514D"/>
    <w:rsid w:val="005358BD"/>
    <w:rsid w:val="00535E43"/>
    <w:rsid w:val="00535F3F"/>
    <w:rsid w:val="00536189"/>
    <w:rsid w:val="00536726"/>
    <w:rsid w:val="00536BF9"/>
    <w:rsid w:val="0053731F"/>
    <w:rsid w:val="00537728"/>
    <w:rsid w:val="0053784C"/>
    <w:rsid w:val="00537EA8"/>
    <w:rsid w:val="00537FCD"/>
    <w:rsid w:val="00540168"/>
    <w:rsid w:val="005401DC"/>
    <w:rsid w:val="00540395"/>
    <w:rsid w:val="00540548"/>
    <w:rsid w:val="005405B3"/>
    <w:rsid w:val="005405D8"/>
    <w:rsid w:val="0054064E"/>
    <w:rsid w:val="005409A9"/>
    <w:rsid w:val="0054114D"/>
    <w:rsid w:val="00541150"/>
    <w:rsid w:val="005413DF"/>
    <w:rsid w:val="0054163D"/>
    <w:rsid w:val="0054195A"/>
    <w:rsid w:val="00541A56"/>
    <w:rsid w:val="00541C5C"/>
    <w:rsid w:val="00541FB2"/>
    <w:rsid w:val="00541FED"/>
    <w:rsid w:val="0054206F"/>
    <w:rsid w:val="00542082"/>
    <w:rsid w:val="005422D3"/>
    <w:rsid w:val="005425EB"/>
    <w:rsid w:val="005425F5"/>
    <w:rsid w:val="005426AF"/>
    <w:rsid w:val="005426FD"/>
    <w:rsid w:val="0054289A"/>
    <w:rsid w:val="00542A35"/>
    <w:rsid w:val="00542E7B"/>
    <w:rsid w:val="00542F13"/>
    <w:rsid w:val="00543146"/>
    <w:rsid w:val="005431C5"/>
    <w:rsid w:val="00543354"/>
    <w:rsid w:val="00543A25"/>
    <w:rsid w:val="00543BE7"/>
    <w:rsid w:val="00543FA5"/>
    <w:rsid w:val="0054400B"/>
    <w:rsid w:val="00544084"/>
    <w:rsid w:val="005442F7"/>
    <w:rsid w:val="00544448"/>
    <w:rsid w:val="0054451C"/>
    <w:rsid w:val="005446D4"/>
    <w:rsid w:val="005446D8"/>
    <w:rsid w:val="005448E7"/>
    <w:rsid w:val="00544939"/>
    <w:rsid w:val="0054497D"/>
    <w:rsid w:val="00544E1A"/>
    <w:rsid w:val="00545320"/>
    <w:rsid w:val="00545602"/>
    <w:rsid w:val="005456DB"/>
    <w:rsid w:val="0054578A"/>
    <w:rsid w:val="00545B63"/>
    <w:rsid w:val="00545B97"/>
    <w:rsid w:val="00545F0B"/>
    <w:rsid w:val="00546197"/>
    <w:rsid w:val="005462BD"/>
    <w:rsid w:val="005465AE"/>
    <w:rsid w:val="0054678E"/>
    <w:rsid w:val="005468C9"/>
    <w:rsid w:val="00546CD4"/>
    <w:rsid w:val="00546FD9"/>
    <w:rsid w:val="005471FC"/>
    <w:rsid w:val="00547A20"/>
    <w:rsid w:val="00547A88"/>
    <w:rsid w:val="00547E5A"/>
    <w:rsid w:val="00550222"/>
    <w:rsid w:val="005502BC"/>
    <w:rsid w:val="0055060E"/>
    <w:rsid w:val="0055070E"/>
    <w:rsid w:val="005509C2"/>
    <w:rsid w:val="00550C3B"/>
    <w:rsid w:val="00550E5D"/>
    <w:rsid w:val="00550F2C"/>
    <w:rsid w:val="00551053"/>
    <w:rsid w:val="005513A8"/>
    <w:rsid w:val="005514AC"/>
    <w:rsid w:val="005514C9"/>
    <w:rsid w:val="005516B8"/>
    <w:rsid w:val="00551883"/>
    <w:rsid w:val="005519E3"/>
    <w:rsid w:val="00551B3F"/>
    <w:rsid w:val="00551D71"/>
    <w:rsid w:val="00551D8E"/>
    <w:rsid w:val="00551E03"/>
    <w:rsid w:val="00551FB0"/>
    <w:rsid w:val="0055208F"/>
    <w:rsid w:val="005520E7"/>
    <w:rsid w:val="00552196"/>
    <w:rsid w:val="005522C0"/>
    <w:rsid w:val="00552CAB"/>
    <w:rsid w:val="00553377"/>
    <w:rsid w:val="0055339D"/>
    <w:rsid w:val="005537B0"/>
    <w:rsid w:val="00553DC4"/>
    <w:rsid w:val="00554158"/>
    <w:rsid w:val="00554533"/>
    <w:rsid w:val="0055472C"/>
    <w:rsid w:val="00554A17"/>
    <w:rsid w:val="00555729"/>
    <w:rsid w:val="00555837"/>
    <w:rsid w:val="00555D28"/>
    <w:rsid w:val="00555E59"/>
    <w:rsid w:val="00555ECF"/>
    <w:rsid w:val="0055618F"/>
    <w:rsid w:val="00556B9A"/>
    <w:rsid w:val="00556BA4"/>
    <w:rsid w:val="00556D77"/>
    <w:rsid w:val="00556F3C"/>
    <w:rsid w:val="00556F55"/>
    <w:rsid w:val="00557216"/>
    <w:rsid w:val="00557407"/>
    <w:rsid w:val="00557875"/>
    <w:rsid w:val="00557902"/>
    <w:rsid w:val="00557B49"/>
    <w:rsid w:val="00557B56"/>
    <w:rsid w:val="00557EB1"/>
    <w:rsid w:val="00560329"/>
    <w:rsid w:val="0056034C"/>
    <w:rsid w:val="00560469"/>
    <w:rsid w:val="00560AC2"/>
    <w:rsid w:val="00560FF0"/>
    <w:rsid w:val="00561279"/>
    <w:rsid w:val="0056152E"/>
    <w:rsid w:val="00561956"/>
    <w:rsid w:val="00561AD4"/>
    <w:rsid w:val="00561BD2"/>
    <w:rsid w:val="00561C03"/>
    <w:rsid w:val="00561F10"/>
    <w:rsid w:val="0056298F"/>
    <w:rsid w:val="00562A5D"/>
    <w:rsid w:val="00562F16"/>
    <w:rsid w:val="0056324C"/>
    <w:rsid w:val="0056337F"/>
    <w:rsid w:val="00563567"/>
    <w:rsid w:val="0056407F"/>
    <w:rsid w:val="00564148"/>
    <w:rsid w:val="0056515E"/>
    <w:rsid w:val="005651EB"/>
    <w:rsid w:val="005652AF"/>
    <w:rsid w:val="0056530B"/>
    <w:rsid w:val="00565571"/>
    <w:rsid w:val="005655E9"/>
    <w:rsid w:val="00565B2E"/>
    <w:rsid w:val="00566947"/>
    <w:rsid w:val="00566ADE"/>
    <w:rsid w:val="00566E47"/>
    <w:rsid w:val="00567026"/>
    <w:rsid w:val="00567327"/>
    <w:rsid w:val="00567376"/>
    <w:rsid w:val="00567655"/>
    <w:rsid w:val="00567680"/>
    <w:rsid w:val="005676CB"/>
    <w:rsid w:val="005679AB"/>
    <w:rsid w:val="00567A4B"/>
    <w:rsid w:val="00567BA9"/>
    <w:rsid w:val="00567C13"/>
    <w:rsid w:val="00570053"/>
    <w:rsid w:val="00570079"/>
    <w:rsid w:val="005704F6"/>
    <w:rsid w:val="00570B33"/>
    <w:rsid w:val="00570CD2"/>
    <w:rsid w:val="00571127"/>
    <w:rsid w:val="00571753"/>
    <w:rsid w:val="005717B3"/>
    <w:rsid w:val="00571A12"/>
    <w:rsid w:val="00571BA4"/>
    <w:rsid w:val="00571CD4"/>
    <w:rsid w:val="00571DC8"/>
    <w:rsid w:val="005721CA"/>
    <w:rsid w:val="0057229C"/>
    <w:rsid w:val="005725ED"/>
    <w:rsid w:val="00572653"/>
    <w:rsid w:val="00572736"/>
    <w:rsid w:val="00572793"/>
    <w:rsid w:val="00572A6F"/>
    <w:rsid w:val="00572F8B"/>
    <w:rsid w:val="00572FED"/>
    <w:rsid w:val="005731B4"/>
    <w:rsid w:val="0057323C"/>
    <w:rsid w:val="005738F6"/>
    <w:rsid w:val="00573BEF"/>
    <w:rsid w:val="0057433C"/>
    <w:rsid w:val="005743DF"/>
    <w:rsid w:val="005743E3"/>
    <w:rsid w:val="00574890"/>
    <w:rsid w:val="00574EE8"/>
    <w:rsid w:val="0057521C"/>
    <w:rsid w:val="0057526E"/>
    <w:rsid w:val="00575280"/>
    <w:rsid w:val="00575323"/>
    <w:rsid w:val="005753C9"/>
    <w:rsid w:val="00575664"/>
    <w:rsid w:val="0057568B"/>
    <w:rsid w:val="00575A73"/>
    <w:rsid w:val="00575C49"/>
    <w:rsid w:val="005762CF"/>
    <w:rsid w:val="005769E8"/>
    <w:rsid w:val="00576C2C"/>
    <w:rsid w:val="00577829"/>
    <w:rsid w:val="0057790C"/>
    <w:rsid w:val="00577F8A"/>
    <w:rsid w:val="005803ED"/>
    <w:rsid w:val="00580544"/>
    <w:rsid w:val="005805B5"/>
    <w:rsid w:val="00580733"/>
    <w:rsid w:val="00580855"/>
    <w:rsid w:val="005809BA"/>
    <w:rsid w:val="005810B0"/>
    <w:rsid w:val="005814A8"/>
    <w:rsid w:val="00581C28"/>
    <w:rsid w:val="005822E0"/>
    <w:rsid w:val="005825C6"/>
    <w:rsid w:val="00582A74"/>
    <w:rsid w:val="00582BFA"/>
    <w:rsid w:val="00582D71"/>
    <w:rsid w:val="005831EB"/>
    <w:rsid w:val="00583488"/>
    <w:rsid w:val="0058353E"/>
    <w:rsid w:val="00583592"/>
    <w:rsid w:val="0058386D"/>
    <w:rsid w:val="00583945"/>
    <w:rsid w:val="005843BD"/>
    <w:rsid w:val="005844F4"/>
    <w:rsid w:val="00584556"/>
    <w:rsid w:val="005848CE"/>
    <w:rsid w:val="00584AB9"/>
    <w:rsid w:val="00584B73"/>
    <w:rsid w:val="005850C5"/>
    <w:rsid w:val="005851C3"/>
    <w:rsid w:val="00585509"/>
    <w:rsid w:val="00585919"/>
    <w:rsid w:val="005859C7"/>
    <w:rsid w:val="00585D61"/>
    <w:rsid w:val="0058632C"/>
    <w:rsid w:val="0058644C"/>
    <w:rsid w:val="0058683D"/>
    <w:rsid w:val="00587022"/>
    <w:rsid w:val="00587640"/>
    <w:rsid w:val="005878ED"/>
    <w:rsid w:val="005879AA"/>
    <w:rsid w:val="005879C6"/>
    <w:rsid w:val="00587AA3"/>
    <w:rsid w:val="00587B4C"/>
    <w:rsid w:val="00587EA6"/>
    <w:rsid w:val="00587FE1"/>
    <w:rsid w:val="005902D4"/>
    <w:rsid w:val="005905FC"/>
    <w:rsid w:val="00590679"/>
    <w:rsid w:val="0059084A"/>
    <w:rsid w:val="00590904"/>
    <w:rsid w:val="005909F8"/>
    <w:rsid w:val="00590A89"/>
    <w:rsid w:val="00590ACD"/>
    <w:rsid w:val="00590BC0"/>
    <w:rsid w:val="005910D8"/>
    <w:rsid w:val="005911D0"/>
    <w:rsid w:val="005913F7"/>
    <w:rsid w:val="005913F8"/>
    <w:rsid w:val="00591788"/>
    <w:rsid w:val="005919DD"/>
    <w:rsid w:val="00591B1A"/>
    <w:rsid w:val="00591B50"/>
    <w:rsid w:val="00591CC9"/>
    <w:rsid w:val="00591DEE"/>
    <w:rsid w:val="00591E76"/>
    <w:rsid w:val="00591F8D"/>
    <w:rsid w:val="005921B4"/>
    <w:rsid w:val="005922F5"/>
    <w:rsid w:val="00592411"/>
    <w:rsid w:val="005925C1"/>
    <w:rsid w:val="0059296C"/>
    <w:rsid w:val="00592975"/>
    <w:rsid w:val="005929BB"/>
    <w:rsid w:val="00592BCB"/>
    <w:rsid w:val="00592CFB"/>
    <w:rsid w:val="00592F36"/>
    <w:rsid w:val="00592F98"/>
    <w:rsid w:val="005930DF"/>
    <w:rsid w:val="00593430"/>
    <w:rsid w:val="00593B35"/>
    <w:rsid w:val="00593B82"/>
    <w:rsid w:val="00593E63"/>
    <w:rsid w:val="00594019"/>
    <w:rsid w:val="005940D5"/>
    <w:rsid w:val="005941F6"/>
    <w:rsid w:val="00594269"/>
    <w:rsid w:val="00594466"/>
    <w:rsid w:val="0059450E"/>
    <w:rsid w:val="005945C9"/>
    <w:rsid w:val="00594615"/>
    <w:rsid w:val="005947F6"/>
    <w:rsid w:val="00594D39"/>
    <w:rsid w:val="00594E6B"/>
    <w:rsid w:val="0059522A"/>
    <w:rsid w:val="00595415"/>
    <w:rsid w:val="00595633"/>
    <w:rsid w:val="005956D8"/>
    <w:rsid w:val="005958EE"/>
    <w:rsid w:val="00595901"/>
    <w:rsid w:val="00595947"/>
    <w:rsid w:val="00595A45"/>
    <w:rsid w:val="00595B36"/>
    <w:rsid w:val="00595B49"/>
    <w:rsid w:val="00596005"/>
    <w:rsid w:val="0059615B"/>
    <w:rsid w:val="00596292"/>
    <w:rsid w:val="00596303"/>
    <w:rsid w:val="00596AEB"/>
    <w:rsid w:val="00596B8C"/>
    <w:rsid w:val="00596CF2"/>
    <w:rsid w:val="00596D0A"/>
    <w:rsid w:val="00596DFF"/>
    <w:rsid w:val="00596F2F"/>
    <w:rsid w:val="00597584"/>
    <w:rsid w:val="00597622"/>
    <w:rsid w:val="00597957"/>
    <w:rsid w:val="005979BF"/>
    <w:rsid w:val="005A0011"/>
    <w:rsid w:val="005A001B"/>
    <w:rsid w:val="005A01E3"/>
    <w:rsid w:val="005A0492"/>
    <w:rsid w:val="005A04B1"/>
    <w:rsid w:val="005A04CE"/>
    <w:rsid w:val="005A05B5"/>
    <w:rsid w:val="005A09D7"/>
    <w:rsid w:val="005A11B3"/>
    <w:rsid w:val="005A1387"/>
    <w:rsid w:val="005A1485"/>
    <w:rsid w:val="005A15BC"/>
    <w:rsid w:val="005A1B9A"/>
    <w:rsid w:val="005A2505"/>
    <w:rsid w:val="005A2728"/>
    <w:rsid w:val="005A2964"/>
    <w:rsid w:val="005A2B39"/>
    <w:rsid w:val="005A2C22"/>
    <w:rsid w:val="005A2C3A"/>
    <w:rsid w:val="005A2CE7"/>
    <w:rsid w:val="005A2E5E"/>
    <w:rsid w:val="005A310C"/>
    <w:rsid w:val="005A3149"/>
    <w:rsid w:val="005A3353"/>
    <w:rsid w:val="005A348C"/>
    <w:rsid w:val="005A38CE"/>
    <w:rsid w:val="005A3ACA"/>
    <w:rsid w:val="005A3C03"/>
    <w:rsid w:val="005A3E4D"/>
    <w:rsid w:val="005A3F6D"/>
    <w:rsid w:val="005A3F98"/>
    <w:rsid w:val="005A414C"/>
    <w:rsid w:val="005A4700"/>
    <w:rsid w:val="005A4A28"/>
    <w:rsid w:val="005A4CC6"/>
    <w:rsid w:val="005A4D60"/>
    <w:rsid w:val="005A5345"/>
    <w:rsid w:val="005A5386"/>
    <w:rsid w:val="005A5B6F"/>
    <w:rsid w:val="005A5CF1"/>
    <w:rsid w:val="005A616F"/>
    <w:rsid w:val="005A6377"/>
    <w:rsid w:val="005A66E2"/>
    <w:rsid w:val="005A6BE9"/>
    <w:rsid w:val="005A6ECA"/>
    <w:rsid w:val="005A7097"/>
    <w:rsid w:val="005A70B5"/>
    <w:rsid w:val="005A73C6"/>
    <w:rsid w:val="005A75B9"/>
    <w:rsid w:val="005A7B6A"/>
    <w:rsid w:val="005A7B6D"/>
    <w:rsid w:val="005A7C8F"/>
    <w:rsid w:val="005A7ECD"/>
    <w:rsid w:val="005B00B4"/>
    <w:rsid w:val="005B00CD"/>
    <w:rsid w:val="005B029A"/>
    <w:rsid w:val="005B02CB"/>
    <w:rsid w:val="005B08AE"/>
    <w:rsid w:val="005B0928"/>
    <w:rsid w:val="005B0A00"/>
    <w:rsid w:val="005B0C25"/>
    <w:rsid w:val="005B0C5C"/>
    <w:rsid w:val="005B0DAE"/>
    <w:rsid w:val="005B1133"/>
    <w:rsid w:val="005B1164"/>
    <w:rsid w:val="005B12CF"/>
    <w:rsid w:val="005B1819"/>
    <w:rsid w:val="005B1B94"/>
    <w:rsid w:val="005B2255"/>
    <w:rsid w:val="005B2264"/>
    <w:rsid w:val="005B2495"/>
    <w:rsid w:val="005B2A8B"/>
    <w:rsid w:val="005B2B36"/>
    <w:rsid w:val="005B2B49"/>
    <w:rsid w:val="005B2D38"/>
    <w:rsid w:val="005B2D5A"/>
    <w:rsid w:val="005B2F66"/>
    <w:rsid w:val="005B3473"/>
    <w:rsid w:val="005B3A3C"/>
    <w:rsid w:val="005B3B46"/>
    <w:rsid w:val="005B3C1B"/>
    <w:rsid w:val="005B3D4B"/>
    <w:rsid w:val="005B3E8B"/>
    <w:rsid w:val="005B3EE5"/>
    <w:rsid w:val="005B4614"/>
    <w:rsid w:val="005B5131"/>
    <w:rsid w:val="005B5296"/>
    <w:rsid w:val="005B5512"/>
    <w:rsid w:val="005B576F"/>
    <w:rsid w:val="005B5987"/>
    <w:rsid w:val="005B6368"/>
    <w:rsid w:val="005B6417"/>
    <w:rsid w:val="005B68EF"/>
    <w:rsid w:val="005B694A"/>
    <w:rsid w:val="005B6BDD"/>
    <w:rsid w:val="005B6BF7"/>
    <w:rsid w:val="005B6C58"/>
    <w:rsid w:val="005B731C"/>
    <w:rsid w:val="005B7364"/>
    <w:rsid w:val="005B7403"/>
    <w:rsid w:val="005B7443"/>
    <w:rsid w:val="005B74BA"/>
    <w:rsid w:val="005B787E"/>
    <w:rsid w:val="005B7A5B"/>
    <w:rsid w:val="005B7BA7"/>
    <w:rsid w:val="005B7D29"/>
    <w:rsid w:val="005C05B6"/>
    <w:rsid w:val="005C06C5"/>
    <w:rsid w:val="005C0F2E"/>
    <w:rsid w:val="005C1501"/>
    <w:rsid w:val="005C15FC"/>
    <w:rsid w:val="005C18F8"/>
    <w:rsid w:val="005C1BFA"/>
    <w:rsid w:val="005C1D75"/>
    <w:rsid w:val="005C2267"/>
    <w:rsid w:val="005C247E"/>
    <w:rsid w:val="005C2752"/>
    <w:rsid w:val="005C2A8D"/>
    <w:rsid w:val="005C2C14"/>
    <w:rsid w:val="005C2C54"/>
    <w:rsid w:val="005C2C66"/>
    <w:rsid w:val="005C2FBF"/>
    <w:rsid w:val="005C3303"/>
    <w:rsid w:val="005C3A6E"/>
    <w:rsid w:val="005C3DBB"/>
    <w:rsid w:val="005C3DD5"/>
    <w:rsid w:val="005C3FBD"/>
    <w:rsid w:val="005C40C7"/>
    <w:rsid w:val="005C446E"/>
    <w:rsid w:val="005C44D9"/>
    <w:rsid w:val="005C4661"/>
    <w:rsid w:val="005C483D"/>
    <w:rsid w:val="005C4B57"/>
    <w:rsid w:val="005C4D1D"/>
    <w:rsid w:val="005C4F37"/>
    <w:rsid w:val="005C5149"/>
    <w:rsid w:val="005C5232"/>
    <w:rsid w:val="005C5528"/>
    <w:rsid w:val="005C567B"/>
    <w:rsid w:val="005C5A2A"/>
    <w:rsid w:val="005C5E8E"/>
    <w:rsid w:val="005C62E0"/>
    <w:rsid w:val="005C6432"/>
    <w:rsid w:val="005C6717"/>
    <w:rsid w:val="005C68F9"/>
    <w:rsid w:val="005C6CD0"/>
    <w:rsid w:val="005C6CFB"/>
    <w:rsid w:val="005C6F70"/>
    <w:rsid w:val="005C7061"/>
    <w:rsid w:val="005C70A8"/>
    <w:rsid w:val="005C7187"/>
    <w:rsid w:val="005C7700"/>
    <w:rsid w:val="005C7CE6"/>
    <w:rsid w:val="005C7F21"/>
    <w:rsid w:val="005D004B"/>
    <w:rsid w:val="005D0780"/>
    <w:rsid w:val="005D0917"/>
    <w:rsid w:val="005D0AF4"/>
    <w:rsid w:val="005D0DFC"/>
    <w:rsid w:val="005D0E04"/>
    <w:rsid w:val="005D102B"/>
    <w:rsid w:val="005D1143"/>
    <w:rsid w:val="005D118C"/>
    <w:rsid w:val="005D1809"/>
    <w:rsid w:val="005D189C"/>
    <w:rsid w:val="005D19EE"/>
    <w:rsid w:val="005D1A6C"/>
    <w:rsid w:val="005D1E5F"/>
    <w:rsid w:val="005D28F1"/>
    <w:rsid w:val="005D2B6A"/>
    <w:rsid w:val="005D2C88"/>
    <w:rsid w:val="005D2F26"/>
    <w:rsid w:val="005D2FCD"/>
    <w:rsid w:val="005D3185"/>
    <w:rsid w:val="005D3315"/>
    <w:rsid w:val="005D3574"/>
    <w:rsid w:val="005D365B"/>
    <w:rsid w:val="005D379A"/>
    <w:rsid w:val="005D3872"/>
    <w:rsid w:val="005D395F"/>
    <w:rsid w:val="005D3D42"/>
    <w:rsid w:val="005D40D1"/>
    <w:rsid w:val="005D4148"/>
    <w:rsid w:val="005D442D"/>
    <w:rsid w:val="005D47B0"/>
    <w:rsid w:val="005D4C3D"/>
    <w:rsid w:val="005D4E18"/>
    <w:rsid w:val="005D5104"/>
    <w:rsid w:val="005D5115"/>
    <w:rsid w:val="005D5176"/>
    <w:rsid w:val="005D556A"/>
    <w:rsid w:val="005D5A32"/>
    <w:rsid w:val="005D5B3B"/>
    <w:rsid w:val="005D5CFF"/>
    <w:rsid w:val="005D5E42"/>
    <w:rsid w:val="005D5E57"/>
    <w:rsid w:val="005D60BF"/>
    <w:rsid w:val="005D60CC"/>
    <w:rsid w:val="005D6657"/>
    <w:rsid w:val="005D6685"/>
    <w:rsid w:val="005D67F1"/>
    <w:rsid w:val="005D69BB"/>
    <w:rsid w:val="005D6A38"/>
    <w:rsid w:val="005D6E9C"/>
    <w:rsid w:val="005D72EB"/>
    <w:rsid w:val="005D73CA"/>
    <w:rsid w:val="005D7776"/>
    <w:rsid w:val="005D7847"/>
    <w:rsid w:val="005D7876"/>
    <w:rsid w:val="005D7912"/>
    <w:rsid w:val="005D7DFD"/>
    <w:rsid w:val="005D7FEF"/>
    <w:rsid w:val="005E08F2"/>
    <w:rsid w:val="005E0922"/>
    <w:rsid w:val="005E0D0A"/>
    <w:rsid w:val="005E0DF8"/>
    <w:rsid w:val="005E0E3D"/>
    <w:rsid w:val="005E1078"/>
    <w:rsid w:val="005E1149"/>
    <w:rsid w:val="005E15EF"/>
    <w:rsid w:val="005E17EA"/>
    <w:rsid w:val="005E1900"/>
    <w:rsid w:val="005E1AA3"/>
    <w:rsid w:val="005E1B31"/>
    <w:rsid w:val="005E1E03"/>
    <w:rsid w:val="005E241D"/>
    <w:rsid w:val="005E24ED"/>
    <w:rsid w:val="005E27DE"/>
    <w:rsid w:val="005E2886"/>
    <w:rsid w:val="005E2A70"/>
    <w:rsid w:val="005E2BE0"/>
    <w:rsid w:val="005E2C24"/>
    <w:rsid w:val="005E2C87"/>
    <w:rsid w:val="005E2F8B"/>
    <w:rsid w:val="005E3C3F"/>
    <w:rsid w:val="005E3C8F"/>
    <w:rsid w:val="005E3E0B"/>
    <w:rsid w:val="005E4066"/>
    <w:rsid w:val="005E41F4"/>
    <w:rsid w:val="005E4293"/>
    <w:rsid w:val="005E46B4"/>
    <w:rsid w:val="005E4CEC"/>
    <w:rsid w:val="005E54D0"/>
    <w:rsid w:val="005E5590"/>
    <w:rsid w:val="005E5621"/>
    <w:rsid w:val="005E5A3A"/>
    <w:rsid w:val="005E5CDA"/>
    <w:rsid w:val="005E5EC8"/>
    <w:rsid w:val="005E5FE6"/>
    <w:rsid w:val="005E6175"/>
    <w:rsid w:val="005E633C"/>
    <w:rsid w:val="005E6398"/>
    <w:rsid w:val="005E6499"/>
    <w:rsid w:val="005E6A2F"/>
    <w:rsid w:val="005E7101"/>
    <w:rsid w:val="005E76A3"/>
    <w:rsid w:val="005E7B4D"/>
    <w:rsid w:val="005E7E04"/>
    <w:rsid w:val="005E7F04"/>
    <w:rsid w:val="005E7F32"/>
    <w:rsid w:val="005F0032"/>
    <w:rsid w:val="005F0182"/>
    <w:rsid w:val="005F06FE"/>
    <w:rsid w:val="005F0789"/>
    <w:rsid w:val="005F0CB4"/>
    <w:rsid w:val="005F108A"/>
    <w:rsid w:val="005F116F"/>
    <w:rsid w:val="005F1573"/>
    <w:rsid w:val="005F173D"/>
    <w:rsid w:val="005F1FEE"/>
    <w:rsid w:val="005F1FF5"/>
    <w:rsid w:val="005F2178"/>
    <w:rsid w:val="005F27FE"/>
    <w:rsid w:val="005F2801"/>
    <w:rsid w:val="005F2BE0"/>
    <w:rsid w:val="005F2C75"/>
    <w:rsid w:val="005F2E45"/>
    <w:rsid w:val="005F2F83"/>
    <w:rsid w:val="005F31EA"/>
    <w:rsid w:val="005F3742"/>
    <w:rsid w:val="005F3C84"/>
    <w:rsid w:val="005F3CD5"/>
    <w:rsid w:val="005F3D44"/>
    <w:rsid w:val="005F42FC"/>
    <w:rsid w:val="005F47B3"/>
    <w:rsid w:val="005F503D"/>
    <w:rsid w:val="005F5113"/>
    <w:rsid w:val="005F512E"/>
    <w:rsid w:val="005F5158"/>
    <w:rsid w:val="005F5313"/>
    <w:rsid w:val="005F55B7"/>
    <w:rsid w:val="005F574E"/>
    <w:rsid w:val="005F5883"/>
    <w:rsid w:val="005F5DC0"/>
    <w:rsid w:val="005F612D"/>
    <w:rsid w:val="005F63F1"/>
    <w:rsid w:val="005F68A8"/>
    <w:rsid w:val="005F6C65"/>
    <w:rsid w:val="005F6D53"/>
    <w:rsid w:val="005F6EB8"/>
    <w:rsid w:val="005F6F0A"/>
    <w:rsid w:val="005F70BB"/>
    <w:rsid w:val="005F71C9"/>
    <w:rsid w:val="005F7336"/>
    <w:rsid w:val="005F7BE0"/>
    <w:rsid w:val="005F7FB3"/>
    <w:rsid w:val="00600098"/>
    <w:rsid w:val="006002A9"/>
    <w:rsid w:val="0060031A"/>
    <w:rsid w:val="0060047A"/>
    <w:rsid w:val="0060050D"/>
    <w:rsid w:val="0060051E"/>
    <w:rsid w:val="006005C9"/>
    <w:rsid w:val="006005E1"/>
    <w:rsid w:val="00600859"/>
    <w:rsid w:val="0060094D"/>
    <w:rsid w:val="00600A53"/>
    <w:rsid w:val="00600CDB"/>
    <w:rsid w:val="0060105B"/>
    <w:rsid w:val="00601067"/>
    <w:rsid w:val="006016BC"/>
    <w:rsid w:val="00601806"/>
    <w:rsid w:val="00601AED"/>
    <w:rsid w:val="00601B22"/>
    <w:rsid w:val="00601DEC"/>
    <w:rsid w:val="00602259"/>
    <w:rsid w:val="0060225B"/>
    <w:rsid w:val="006023F9"/>
    <w:rsid w:val="00602AED"/>
    <w:rsid w:val="00602B49"/>
    <w:rsid w:val="00603401"/>
    <w:rsid w:val="0060363D"/>
    <w:rsid w:val="00603861"/>
    <w:rsid w:val="006039D6"/>
    <w:rsid w:val="00603A31"/>
    <w:rsid w:val="00603CE4"/>
    <w:rsid w:val="00603ED2"/>
    <w:rsid w:val="006041E0"/>
    <w:rsid w:val="0060472B"/>
    <w:rsid w:val="0060475D"/>
    <w:rsid w:val="00604B86"/>
    <w:rsid w:val="00605043"/>
    <w:rsid w:val="006053A5"/>
    <w:rsid w:val="00605877"/>
    <w:rsid w:val="00605B95"/>
    <w:rsid w:val="00605C20"/>
    <w:rsid w:val="00605CAA"/>
    <w:rsid w:val="00605F16"/>
    <w:rsid w:val="00605F40"/>
    <w:rsid w:val="006065AA"/>
    <w:rsid w:val="00606C36"/>
    <w:rsid w:val="00606E09"/>
    <w:rsid w:val="006072EC"/>
    <w:rsid w:val="0060746D"/>
    <w:rsid w:val="0060747C"/>
    <w:rsid w:val="00607873"/>
    <w:rsid w:val="00607A7D"/>
    <w:rsid w:val="00607A81"/>
    <w:rsid w:val="00607DDC"/>
    <w:rsid w:val="006102C4"/>
    <w:rsid w:val="00610528"/>
    <w:rsid w:val="006106E4"/>
    <w:rsid w:val="00610ED6"/>
    <w:rsid w:val="0061102A"/>
    <w:rsid w:val="00611446"/>
    <w:rsid w:val="00611D43"/>
    <w:rsid w:val="00612250"/>
    <w:rsid w:val="006126F3"/>
    <w:rsid w:val="00612B72"/>
    <w:rsid w:val="00612D75"/>
    <w:rsid w:val="00612E53"/>
    <w:rsid w:val="00613282"/>
    <w:rsid w:val="0061351B"/>
    <w:rsid w:val="00613555"/>
    <w:rsid w:val="00613852"/>
    <w:rsid w:val="00613A16"/>
    <w:rsid w:val="00613A52"/>
    <w:rsid w:val="006140AD"/>
    <w:rsid w:val="0061483F"/>
    <w:rsid w:val="00614989"/>
    <w:rsid w:val="006149B2"/>
    <w:rsid w:val="00614A61"/>
    <w:rsid w:val="00614B63"/>
    <w:rsid w:val="0061539A"/>
    <w:rsid w:val="0061570A"/>
    <w:rsid w:val="00615719"/>
    <w:rsid w:val="0061596D"/>
    <w:rsid w:val="00615A3E"/>
    <w:rsid w:val="00615AD0"/>
    <w:rsid w:val="00615C07"/>
    <w:rsid w:val="00615C9B"/>
    <w:rsid w:val="00615D93"/>
    <w:rsid w:val="00615ECB"/>
    <w:rsid w:val="00616024"/>
    <w:rsid w:val="0061631E"/>
    <w:rsid w:val="00616C17"/>
    <w:rsid w:val="00616CA5"/>
    <w:rsid w:val="00616F7D"/>
    <w:rsid w:val="00617732"/>
    <w:rsid w:val="00617797"/>
    <w:rsid w:val="0061781B"/>
    <w:rsid w:val="006178ED"/>
    <w:rsid w:val="00617B81"/>
    <w:rsid w:val="00617D0A"/>
    <w:rsid w:val="00620022"/>
    <w:rsid w:val="00620342"/>
    <w:rsid w:val="00620C3A"/>
    <w:rsid w:val="006212BA"/>
    <w:rsid w:val="00621485"/>
    <w:rsid w:val="0062152F"/>
    <w:rsid w:val="00621B47"/>
    <w:rsid w:val="006226BF"/>
    <w:rsid w:val="006227FA"/>
    <w:rsid w:val="00622917"/>
    <w:rsid w:val="00622A9E"/>
    <w:rsid w:val="00622B8A"/>
    <w:rsid w:val="00622CD8"/>
    <w:rsid w:val="00622DE8"/>
    <w:rsid w:val="0062356E"/>
    <w:rsid w:val="006235ED"/>
    <w:rsid w:val="00623C26"/>
    <w:rsid w:val="00623C9A"/>
    <w:rsid w:val="00623D9D"/>
    <w:rsid w:val="006240CC"/>
    <w:rsid w:val="006244C8"/>
    <w:rsid w:val="00624508"/>
    <w:rsid w:val="00624747"/>
    <w:rsid w:val="006248E0"/>
    <w:rsid w:val="0062497E"/>
    <w:rsid w:val="00624A6B"/>
    <w:rsid w:val="00624C1D"/>
    <w:rsid w:val="00624C50"/>
    <w:rsid w:val="00624C95"/>
    <w:rsid w:val="00624E98"/>
    <w:rsid w:val="0062506B"/>
    <w:rsid w:val="006255F9"/>
    <w:rsid w:val="00625790"/>
    <w:rsid w:val="006259DE"/>
    <w:rsid w:val="00625CAE"/>
    <w:rsid w:val="00625CC4"/>
    <w:rsid w:val="00625D00"/>
    <w:rsid w:val="00625FE3"/>
    <w:rsid w:val="0062639B"/>
    <w:rsid w:val="0062649A"/>
    <w:rsid w:val="00626664"/>
    <w:rsid w:val="006268B9"/>
    <w:rsid w:val="00627241"/>
    <w:rsid w:val="00627BC0"/>
    <w:rsid w:val="00627F4B"/>
    <w:rsid w:val="006306D9"/>
    <w:rsid w:val="006308BB"/>
    <w:rsid w:val="00630CB2"/>
    <w:rsid w:val="006314BF"/>
    <w:rsid w:val="006315CE"/>
    <w:rsid w:val="00632370"/>
    <w:rsid w:val="0063285C"/>
    <w:rsid w:val="00632A7E"/>
    <w:rsid w:val="00632EC1"/>
    <w:rsid w:val="00632FBB"/>
    <w:rsid w:val="0063344C"/>
    <w:rsid w:val="0063353B"/>
    <w:rsid w:val="006335A9"/>
    <w:rsid w:val="006339F5"/>
    <w:rsid w:val="00633B00"/>
    <w:rsid w:val="006340C8"/>
    <w:rsid w:val="0063418B"/>
    <w:rsid w:val="006342B2"/>
    <w:rsid w:val="0063441A"/>
    <w:rsid w:val="00634549"/>
    <w:rsid w:val="006345DE"/>
    <w:rsid w:val="006345FC"/>
    <w:rsid w:val="00634889"/>
    <w:rsid w:val="006348A8"/>
    <w:rsid w:val="00634AC4"/>
    <w:rsid w:val="00635066"/>
    <w:rsid w:val="00635424"/>
    <w:rsid w:val="006358CD"/>
    <w:rsid w:val="00635BD7"/>
    <w:rsid w:val="00635D9C"/>
    <w:rsid w:val="00635EEE"/>
    <w:rsid w:val="00635F02"/>
    <w:rsid w:val="00635F84"/>
    <w:rsid w:val="00636144"/>
    <w:rsid w:val="0063615C"/>
    <w:rsid w:val="00636501"/>
    <w:rsid w:val="0063670A"/>
    <w:rsid w:val="00636B18"/>
    <w:rsid w:val="00636C39"/>
    <w:rsid w:val="00636CD2"/>
    <w:rsid w:val="00636D17"/>
    <w:rsid w:val="00637594"/>
    <w:rsid w:val="00637886"/>
    <w:rsid w:val="00637A16"/>
    <w:rsid w:val="00637F98"/>
    <w:rsid w:val="006402D8"/>
    <w:rsid w:val="006402F1"/>
    <w:rsid w:val="006408FA"/>
    <w:rsid w:val="00640917"/>
    <w:rsid w:val="00640ADA"/>
    <w:rsid w:val="00640CB3"/>
    <w:rsid w:val="00640E54"/>
    <w:rsid w:val="00640F36"/>
    <w:rsid w:val="00640F66"/>
    <w:rsid w:val="00640F7D"/>
    <w:rsid w:val="00641436"/>
    <w:rsid w:val="00641786"/>
    <w:rsid w:val="0064186F"/>
    <w:rsid w:val="00641C75"/>
    <w:rsid w:val="00641F21"/>
    <w:rsid w:val="00641FD6"/>
    <w:rsid w:val="0064205D"/>
    <w:rsid w:val="006421BF"/>
    <w:rsid w:val="00642A7B"/>
    <w:rsid w:val="00642EB9"/>
    <w:rsid w:val="00643259"/>
    <w:rsid w:val="00643465"/>
    <w:rsid w:val="006435D1"/>
    <w:rsid w:val="006438B6"/>
    <w:rsid w:val="00643903"/>
    <w:rsid w:val="00643A97"/>
    <w:rsid w:val="00643C4A"/>
    <w:rsid w:val="00643CB5"/>
    <w:rsid w:val="00643EE4"/>
    <w:rsid w:val="006445CE"/>
    <w:rsid w:val="0064471C"/>
    <w:rsid w:val="00644793"/>
    <w:rsid w:val="00644B6A"/>
    <w:rsid w:val="0064510B"/>
    <w:rsid w:val="0064540A"/>
    <w:rsid w:val="006454A4"/>
    <w:rsid w:val="006455F0"/>
    <w:rsid w:val="006457AD"/>
    <w:rsid w:val="0064581A"/>
    <w:rsid w:val="00645ACE"/>
    <w:rsid w:val="0064603F"/>
    <w:rsid w:val="0064635E"/>
    <w:rsid w:val="00646F74"/>
    <w:rsid w:val="00647104"/>
    <w:rsid w:val="0064725E"/>
    <w:rsid w:val="006475CE"/>
    <w:rsid w:val="00647AF9"/>
    <w:rsid w:val="00647C3A"/>
    <w:rsid w:val="00647E82"/>
    <w:rsid w:val="0065035E"/>
    <w:rsid w:val="00650508"/>
    <w:rsid w:val="00650547"/>
    <w:rsid w:val="006507DA"/>
    <w:rsid w:val="00650929"/>
    <w:rsid w:val="00650DBC"/>
    <w:rsid w:val="006510B9"/>
    <w:rsid w:val="00651180"/>
    <w:rsid w:val="00651EDB"/>
    <w:rsid w:val="00652474"/>
    <w:rsid w:val="006526C7"/>
    <w:rsid w:val="0065283A"/>
    <w:rsid w:val="006529D0"/>
    <w:rsid w:val="00652DC1"/>
    <w:rsid w:val="00652DF5"/>
    <w:rsid w:val="00653145"/>
    <w:rsid w:val="00653476"/>
    <w:rsid w:val="00653803"/>
    <w:rsid w:val="0065408F"/>
    <w:rsid w:val="006545AA"/>
    <w:rsid w:val="00654636"/>
    <w:rsid w:val="006548F5"/>
    <w:rsid w:val="00654B2E"/>
    <w:rsid w:val="00655B69"/>
    <w:rsid w:val="00655C03"/>
    <w:rsid w:val="00655FEC"/>
    <w:rsid w:val="00656557"/>
    <w:rsid w:val="006565DD"/>
    <w:rsid w:val="006567E2"/>
    <w:rsid w:val="00656855"/>
    <w:rsid w:val="00656CA7"/>
    <w:rsid w:val="00657A6C"/>
    <w:rsid w:val="00657B09"/>
    <w:rsid w:val="00657D63"/>
    <w:rsid w:val="00657DF5"/>
    <w:rsid w:val="00657FEA"/>
    <w:rsid w:val="0066075F"/>
    <w:rsid w:val="006608F7"/>
    <w:rsid w:val="00660A35"/>
    <w:rsid w:val="00661036"/>
    <w:rsid w:val="00661521"/>
    <w:rsid w:val="00661571"/>
    <w:rsid w:val="006615F9"/>
    <w:rsid w:val="006619E7"/>
    <w:rsid w:val="00661BF5"/>
    <w:rsid w:val="00661D5F"/>
    <w:rsid w:val="0066214A"/>
    <w:rsid w:val="0066215B"/>
    <w:rsid w:val="00662427"/>
    <w:rsid w:val="00662840"/>
    <w:rsid w:val="006628AB"/>
    <w:rsid w:val="00663031"/>
    <w:rsid w:val="006633A9"/>
    <w:rsid w:val="00663612"/>
    <w:rsid w:val="00663799"/>
    <w:rsid w:val="006637A8"/>
    <w:rsid w:val="00663942"/>
    <w:rsid w:val="00663A68"/>
    <w:rsid w:val="00663CC1"/>
    <w:rsid w:val="00663EF1"/>
    <w:rsid w:val="0066446F"/>
    <w:rsid w:val="006644A6"/>
    <w:rsid w:val="006646BB"/>
    <w:rsid w:val="006649F9"/>
    <w:rsid w:val="00664D7E"/>
    <w:rsid w:val="006652BE"/>
    <w:rsid w:val="0066537A"/>
    <w:rsid w:val="00665F8C"/>
    <w:rsid w:val="00666011"/>
    <w:rsid w:val="006661E5"/>
    <w:rsid w:val="0066630E"/>
    <w:rsid w:val="00666316"/>
    <w:rsid w:val="006668F1"/>
    <w:rsid w:val="00666A4B"/>
    <w:rsid w:val="00666AA3"/>
    <w:rsid w:val="00666BC0"/>
    <w:rsid w:val="00666F48"/>
    <w:rsid w:val="00666FF1"/>
    <w:rsid w:val="0066715C"/>
    <w:rsid w:val="00667309"/>
    <w:rsid w:val="0066735B"/>
    <w:rsid w:val="00667629"/>
    <w:rsid w:val="0066784E"/>
    <w:rsid w:val="00667963"/>
    <w:rsid w:val="006679BE"/>
    <w:rsid w:val="00667D12"/>
    <w:rsid w:val="00667D2B"/>
    <w:rsid w:val="0067044A"/>
    <w:rsid w:val="00670823"/>
    <w:rsid w:val="006711A3"/>
    <w:rsid w:val="00671409"/>
    <w:rsid w:val="00671614"/>
    <w:rsid w:val="0067229E"/>
    <w:rsid w:val="00672CBE"/>
    <w:rsid w:val="00672D60"/>
    <w:rsid w:val="00672F3D"/>
    <w:rsid w:val="00672F5D"/>
    <w:rsid w:val="0067330E"/>
    <w:rsid w:val="006735D1"/>
    <w:rsid w:val="006736B1"/>
    <w:rsid w:val="0067397D"/>
    <w:rsid w:val="00673B38"/>
    <w:rsid w:val="00673E3D"/>
    <w:rsid w:val="00673E91"/>
    <w:rsid w:val="006740F8"/>
    <w:rsid w:val="006742CB"/>
    <w:rsid w:val="006742F5"/>
    <w:rsid w:val="00674342"/>
    <w:rsid w:val="00674781"/>
    <w:rsid w:val="00674A91"/>
    <w:rsid w:val="00674EFE"/>
    <w:rsid w:val="0067555C"/>
    <w:rsid w:val="006755D2"/>
    <w:rsid w:val="00675B74"/>
    <w:rsid w:val="00675D27"/>
    <w:rsid w:val="00675E86"/>
    <w:rsid w:val="00676073"/>
    <w:rsid w:val="00676410"/>
    <w:rsid w:val="0067645D"/>
    <w:rsid w:val="006764EC"/>
    <w:rsid w:val="0067673F"/>
    <w:rsid w:val="00676AA6"/>
    <w:rsid w:val="00676B96"/>
    <w:rsid w:val="00676D83"/>
    <w:rsid w:val="00676E21"/>
    <w:rsid w:val="00676E5F"/>
    <w:rsid w:val="00676FB6"/>
    <w:rsid w:val="0067719C"/>
    <w:rsid w:val="00677845"/>
    <w:rsid w:val="00677BC1"/>
    <w:rsid w:val="00677F17"/>
    <w:rsid w:val="00677F81"/>
    <w:rsid w:val="00680015"/>
    <w:rsid w:val="00680032"/>
    <w:rsid w:val="0068011B"/>
    <w:rsid w:val="0068031F"/>
    <w:rsid w:val="0068058B"/>
    <w:rsid w:val="00680B8B"/>
    <w:rsid w:val="00680F30"/>
    <w:rsid w:val="00681181"/>
    <w:rsid w:val="00681202"/>
    <w:rsid w:val="006812A7"/>
    <w:rsid w:val="0068135C"/>
    <w:rsid w:val="00681372"/>
    <w:rsid w:val="0068149C"/>
    <w:rsid w:val="00681F4A"/>
    <w:rsid w:val="00681F57"/>
    <w:rsid w:val="00682178"/>
    <w:rsid w:val="0068219F"/>
    <w:rsid w:val="006823E8"/>
    <w:rsid w:val="006824C8"/>
    <w:rsid w:val="00682812"/>
    <w:rsid w:val="00682E10"/>
    <w:rsid w:val="00683379"/>
    <w:rsid w:val="0068362D"/>
    <w:rsid w:val="00683700"/>
    <w:rsid w:val="00683911"/>
    <w:rsid w:val="00683D45"/>
    <w:rsid w:val="0068444A"/>
    <w:rsid w:val="00684729"/>
    <w:rsid w:val="00684931"/>
    <w:rsid w:val="00684943"/>
    <w:rsid w:val="00684A8C"/>
    <w:rsid w:val="00684A9E"/>
    <w:rsid w:val="00684D69"/>
    <w:rsid w:val="00685554"/>
    <w:rsid w:val="0068597E"/>
    <w:rsid w:val="00685983"/>
    <w:rsid w:val="006859EF"/>
    <w:rsid w:val="00685CF2"/>
    <w:rsid w:val="00685F1A"/>
    <w:rsid w:val="006860A9"/>
    <w:rsid w:val="00686105"/>
    <w:rsid w:val="0068614B"/>
    <w:rsid w:val="006861C3"/>
    <w:rsid w:val="006861FB"/>
    <w:rsid w:val="006867BC"/>
    <w:rsid w:val="006871C2"/>
    <w:rsid w:val="0068772E"/>
    <w:rsid w:val="00687877"/>
    <w:rsid w:val="00687C49"/>
    <w:rsid w:val="006901F8"/>
    <w:rsid w:val="00690AB8"/>
    <w:rsid w:val="00690F2F"/>
    <w:rsid w:val="006914BE"/>
    <w:rsid w:val="0069153E"/>
    <w:rsid w:val="0069159F"/>
    <w:rsid w:val="0069181C"/>
    <w:rsid w:val="0069260F"/>
    <w:rsid w:val="006927BE"/>
    <w:rsid w:val="00692C72"/>
    <w:rsid w:val="00692E3C"/>
    <w:rsid w:val="006931A4"/>
    <w:rsid w:val="006934A2"/>
    <w:rsid w:val="0069390C"/>
    <w:rsid w:val="00693AA5"/>
    <w:rsid w:val="00693F6C"/>
    <w:rsid w:val="006941C8"/>
    <w:rsid w:val="00694401"/>
    <w:rsid w:val="00694A0E"/>
    <w:rsid w:val="00694CF1"/>
    <w:rsid w:val="00694F16"/>
    <w:rsid w:val="00695497"/>
    <w:rsid w:val="006954B6"/>
    <w:rsid w:val="006955CC"/>
    <w:rsid w:val="00695B77"/>
    <w:rsid w:val="00695D08"/>
    <w:rsid w:val="00695DC6"/>
    <w:rsid w:val="00695E64"/>
    <w:rsid w:val="00696293"/>
    <w:rsid w:val="006962CE"/>
    <w:rsid w:val="0069666F"/>
    <w:rsid w:val="0069678A"/>
    <w:rsid w:val="0069678B"/>
    <w:rsid w:val="00696A29"/>
    <w:rsid w:val="00696CC3"/>
    <w:rsid w:val="00696D00"/>
    <w:rsid w:val="00696D66"/>
    <w:rsid w:val="00696FF3"/>
    <w:rsid w:val="00697100"/>
    <w:rsid w:val="00697285"/>
    <w:rsid w:val="00697307"/>
    <w:rsid w:val="00697CBF"/>
    <w:rsid w:val="00697CEA"/>
    <w:rsid w:val="00697F9F"/>
    <w:rsid w:val="006A04AA"/>
    <w:rsid w:val="006A0885"/>
    <w:rsid w:val="006A08A2"/>
    <w:rsid w:val="006A0A75"/>
    <w:rsid w:val="006A11DF"/>
    <w:rsid w:val="006A128F"/>
    <w:rsid w:val="006A13AD"/>
    <w:rsid w:val="006A13B5"/>
    <w:rsid w:val="006A174F"/>
    <w:rsid w:val="006A1AFC"/>
    <w:rsid w:val="006A22D7"/>
    <w:rsid w:val="006A22FB"/>
    <w:rsid w:val="006A2574"/>
    <w:rsid w:val="006A259F"/>
    <w:rsid w:val="006A271C"/>
    <w:rsid w:val="006A2763"/>
    <w:rsid w:val="006A28E7"/>
    <w:rsid w:val="006A296F"/>
    <w:rsid w:val="006A2C2C"/>
    <w:rsid w:val="006A2E39"/>
    <w:rsid w:val="006A2F60"/>
    <w:rsid w:val="006A2FAD"/>
    <w:rsid w:val="006A3044"/>
    <w:rsid w:val="006A308C"/>
    <w:rsid w:val="006A3465"/>
    <w:rsid w:val="006A34A0"/>
    <w:rsid w:val="006A3A77"/>
    <w:rsid w:val="006A3FCE"/>
    <w:rsid w:val="006A404B"/>
    <w:rsid w:val="006A43A2"/>
    <w:rsid w:val="006A4437"/>
    <w:rsid w:val="006A45D6"/>
    <w:rsid w:val="006A4784"/>
    <w:rsid w:val="006A47B4"/>
    <w:rsid w:val="006A4BE6"/>
    <w:rsid w:val="006A4F1E"/>
    <w:rsid w:val="006A5233"/>
    <w:rsid w:val="006A56A0"/>
    <w:rsid w:val="006A58A0"/>
    <w:rsid w:val="006A5C6A"/>
    <w:rsid w:val="006A67F8"/>
    <w:rsid w:val="006A6C5E"/>
    <w:rsid w:val="006A6EBB"/>
    <w:rsid w:val="006A75B6"/>
    <w:rsid w:val="006A7C0C"/>
    <w:rsid w:val="006A7DED"/>
    <w:rsid w:val="006A7E3D"/>
    <w:rsid w:val="006B076D"/>
    <w:rsid w:val="006B0C65"/>
    <w:rsid w:val="006B0E34"/>
    <w:rsid w:val="006B0E36"/>
    <w:rsid w:val="006B105F"/>
    <w:rsid w:val="006B1451"/>
    <w:rsid w:val="006B1BE8"/>
    <w:rsid w:val="006B1C30"/>
    <w:rsid w:val="006B1CD0"/>
    <w:rsid w:val="006B1D75"/>
    <w:rsid w:val="006B2260"/>
    <w:rsid w:val="006B24DF"/>
    <w:rsid w:val="006B253B"/>
    <w:rsid w:val="006B287A"/>
    <w:rsid w:val="006B2CA6"/>
    <w:rsid w:val="006B2E27"/>
    <w:rsid w:val="006B303D"/>
    <w:rsid w:val="006B3061"/>
    <w:rsid w:val="006B3274"/>
    <w:rsid w:val="006B361D"/>
    <w:rsid w:val="006B39DD"/>
    <w:rsid w:val="006B3F0E"/>
    <w:rsid w:val="006B3F7C"/>
    <w:rsid w:val="006B3FA2"/>
    <w:rsid w:val="006B422C"/>
    <w:rsid w:val="006B4A75"/>
    <w:rsid w:val="006B4CA3"/>
    <w:rsid w:val="006B4D1E"/>
    <w:rsid w:val="006B5246"/>
    <w:rsid w:val="006B578D"/>
    <w:rsid w:val="006B58D9"/>
    <w:rsid w:val="006B5BCA"/>
    <w:rsid w:val="006B5C0B"/>
    <w:rsid w:val="006B5CAD"/>
    <w:rsid w:val="006B5DCF"/>
    <w:rsid w:val="006B5DFE"/>
    <w:rsid w:val="006B661E"/>
    <w:rsid w:val="006B6D6E"/>
    <w:rsid w:val="006B70BC"/>
    <w:rsid w:val="006B7194"/>
    <w:rsid w:val="006B7220"/>
    <w:rsid w:val="006B7635"/>
    <w:rsid w:val="006B781A"/>
    <w:rsid w:val="006B7B23"/>
    <w:rsid w:val="006B7E00"/>
    <w:rsid w:val="006C008A"/>
    <w:rsid w:val="006C0384"/>
    <w:rsid w:val="006C076E"/>
    <w:rsid w:val="006C0906"/>
    <w:rsid w:val="006C0DE8"/>
    <w:rsid w:val="006C102C"/>
    <w:rsid w:val="006C154C"/>
    <w:rsid w:val="006C18B1"/>
    <w:rsid w:val="006C1B45"/>
    <w:rsid w:val="006C1DE0"/>
    <w:rsid w:val="006C1ED4"/>
    <w:rsid w:val="006C29E4"/>
    <w:rsid w:val="006C2B4D"/>
    <w:rsid w:val="006C2CB4"/>
    <w:rsid w:val="006C302C"/>
    <w:rsid w:val="006C3136"/>
    <w:rsid w:val="006C34CF"/>
    <w:rsid w:val="006C37D0"/>
    <w:rsid w:val="006C3CF5"/>
    <w:rsid w:val="006C46BE"/>
    <w:rsid w:val="006C4CCF"/>
    <w:rsid w:val="006C4F85"/>
    <w:rsid w:val="006C5006"/>
    <w:rsid w:val="006C5328"/>
    <w:rsid w:val="006C59AF"/>
    <w:rsid w:val="006C5AC4"/>
    <w:rsid w:val="006C5CA7"/>
    <w:rsid w:val="006C6298"/>
    <w:rsid w:val="006C62BC"/>
    <w:rsid w:val="006C62D6"/>
    <w:rsid w:val="006C6468"/>
    <w:rsid w:val="006C66A0"/>
    <w:rsid w:val="006C6866"/>
    <w:rsid w:val="006C6CD1"/>
    <w:rsid w:val="006C6F66"/>
    <w:rsid w:val="006C6F9E"/>
    <w:rsid w:val="006C75BF"/>
    <w:rsid w:val="006C7631"/>
    <w:rsid w:val="006C77B5"/>
    <w:rsid w:val="006C7F76"/>
    <w:rsid w:val="006D0AD6"/>
    <w:rsid w:val="006D0D34"/>
    <w:rsid w:val="006D0F8B"/>
    <w:rsid w:val="006D1055"/>
    <w:rsid w:val="006D1146"/>
    <w:rsid w:val="006D1533"/>
    <w:rsid w:val="006D16AB"/>
    <w:rsid w:val="006D1866"/>
    <w:rsid w:val="006D1E5D"/>
    <w:rsid w:val="006D249B"/>
    <w:rsid w:val="006D27F3"/>
    <w:rsid w:val="006D2B80"/>
    <w:rsid w:val="006D2DE4"/>
    <w:rsid w:val="006D30B2"/>
    <w:rsid w:val="006D3807"/>
    <w:rsid w:val="006D39B6"/>
    <w:rsid w:val="006D3A4C"/>
    <w:rsid w:val="006D3B1E"/>
    <w:rsid w:val="006D3B4A"/>
    <w:rsid w:val="006D3C2E"/>
    <w:rsid w:val="006D3EC0"/>
    <w:rsid w:val="006D4271"/>
    <w:rsid w:val="006D43BE"/>
    <w:rsid w:val="006D4B63"/>
    <w:rsid w:val="006D4E5F"/>
    <w:rsid w:val="006D5094"/>
    <w:rsid w:val="006D55A9"/>
    <w:rsid w:val="006D55E1"/>
    <w:rsid w:val="006D560D"/>
    <w:rsid w:val="006D578B"/>
    <w:rsid w:val="006D584C"/>
    <w:rsid w:val="006D5C95"/>
    <w:rsid w:val="006D6362"/>
    <w:rsid w:val="006D687B"/>
    <w:rsid w:val="006D69E0"/>
    <w:rsid w:val="006D6CAD"/>
    <w:rsid w:val="006D7381"/>
    <w:rsid w:val="006E0148"/>
    <w:rsid w:val="006E033F"/>
    <w:rsid w:val="006E0520"/>
    <w:rsid w:val="006E06C1"/>
    <w:rsid w:val="006E0755"/>
    <w:rsid w:val="006E0FFB"/>
    <w:rsid w:val="006E1100"/>
    <w:rsid w:val="006E111F"/>
    <w:rsid w:val="006E18FF"/>
    <w:rsid w:val="006E1AC8"/>
    <w:rsid w:val="006E1BAA"/>
    <w:rsid w:val="006E1CC9"/>
    <w:rsid w:val="006E1CD7"/>
    <w:rsid w:val="006E1EA1"/>
    <w:rsid w:val="006E1F7A"/>
    <w:rsid w:val="006E1F97"/>
    <w:rsid w:val="006E1FB4"/>
    <w:rsid w:val="006E23CF"/>
    <w:rsid w:val="006E28FF"/>
    <w:rsid w:val="006E2CF4"/>
    <w:rsid w:val="006E2CFB"/>
    <w:rsid w:val="006E2D29"/>
    <w:rsid w:val="006E2E91"/>
    <w:rsid w:val="006E2FC5"/>
    <w:rsid w:val="006E30A6"/>
    <w:rsid w:val="006E34C3"/>
    <w:rsid w:val="006E3545"/>
    <w:rsid w:val="006E387D"/>
    <w:rsid w:val="006E3A3B"/>
    <w:rsid w:val="006E3C4B"/>
    <w:rsid w:val="006E3C9E"/>
    <w:rsid w:val="006E426C"/>
    <w:rsid w:val="006E4612"/>
    <w:rsid w:val="006E47FD"/>
    <w:rsid w:val="006E4829"/>
    <w:rsid w:val="006E5104"/>
    <w:rsid w:val="006E52EB"/>
    <w:rsid w:val="006E551D"/>
    <w:rsid w:val="006E5544"/>
    <w:rsid w:val="006E57E9"/>
    <w:rsid w:val="006E5C3D"/>
    <w:rsid w:val="006E5F5A"/>
    <w:rsid w:val="006E6077"/>
    <w:rsid w:val="006E668C"/>
    <w:rsid w:val="006E66C1"/>
    <w:rsid w:val="006E6880"/>
    <w:rsid w:val="006E6901"/>
    <w:rsid w:val="006E6C06"/>
    <w:rsid w:val="006E6E26"/>
    <w:rsid w:val="006E740B"/>
    <w:rsid w:val="006E7495"/>
    <w:rsid w:val="006E74F8"/>
    <w:rsid w:val="006E76EC"/>
    <w:rsid w:val="006E7706"/>
    <w:rsid w:val="006E7BA1"/>
    <w:rsid w:val="006E7D5F"/>
    <w:rsid w:val="006E7DDC"/>
    <w:rsid w:val="006F0077"/>
    <w:rsid w:val="006F0185"/>
    <w:rsid w:val="006F022F"/>
    <w:rsid w:val="006F046F"/>
    <w:rsid w:val="006F06E8"/>
    <w:rsid w:val="006F0A4A"/>
    <w:rsid w:val="006F0DB8"/>
    <w:rsid w:val="006F115D"/>
    <w:rsid w:val="006F1182"/>
    <w:rsid w:val="006F1266"/>
    <w:rsid w:val="006F149E"/>
    <w:rsid w:val="006F150E"/>
    <w:rsid w:val="006F1650"/>
    <w:rsid w:val="006F18F5"/>
    <w:rsid w:val="006F1B25"/>
    <w:rsid w:val="006F1BD9"/>
    <w:rsid w:val="006F1C18"/>
    <w:rsid w:val="006F1D44"/>
    <w:rsid w:val="006F2062"/>
    <w:rsid w:val="006F2324"/>
    <w:rsid w:val="006F2566"/>
    <w:rsid w:val="006F292D"/>
    <w:rsid w:val="006F2E21"/>
    <w:rsid w:val="006F2E78"/>
    <w:rsid w:val="006F3067"/>
    <w:rsid w:val="006F30CC"/>
    <w:rsid w:val="006F325B"/>
    <w:rsid w:val="006F32E4"/>
    <w:rsid w:val="006F340E"/>
    <w:rsid w:val="006F3829"/>
    <w:rsid w:val="006F3EF8"/>
    <w:rsid w:val="006F4449"/>
    <w:rsid w:val="006F4557"/>
    <w:rsid w:val="006F4C3E"/>
    <w:rsid w:val="006F50B7"/>
    <w:rsid w:val="006F560B"/>
    <w:rsid w:val="006F5825"/>
    <w:rsid w:val="006F58AB"/>
    <w:rsid w:val="006F59C4"/>
    <w:rsid w:val="006F5CE7"/>
    <w:rsid w:val="006F5D7C"/>
    <w:rsid w:val="006F6364"/>
    <w:rsid w:val="006F6835"/>
    <w:rsid w:val="006F6D68"/>
    <w:rsid w:val="006F6F83"/>
    <w:rsid w:val="006F729F"/>
    <w:rsid w:val="006F7614"/>
    <w:rsid w:val="006F7755"/>
    <w:rsid w:val="006F7846"/>
    <w:rsid w:val="006F7865"/>
    <w:rsid w:val="006F7A29"/>
    <w:rsid w:val="006F7B7E"/>
    <w:rsid w:val="006F7C63"/>
    <w:rsid w:val="00700044"/>
    <w:rsid w:val="007002A1"/>
    <w:rsid w:val="00700AAC"/>
    <w:rsid w:val="00700F54"/>
    <w:rsid w:val="00701010"/>
    <w:rsid w:val="00701839"/>
    <w:rsid w:val="0070188B"/>
    <w:rsid w:val="00701AE0"/>
    <w:rsid w:val="00701EB1"/>
    <w:rsid w:val="00701FDD"/>
    <w:rsid w:val="0070205C"/>
    <w:rsid w:val="0070242D"/>
    <w:rsid w:val="0070254C"/>
    <w:rsid w:val="00702839"/>
    <w:rsid w:val="00702EAB"/>
    <w:rsid w:val="00703312"/>
    <w:rsid w:val="007033D6"/>
    <w:rsid w:val="00703435"/>
    <w:rsid w:val="0070360B"/>
    <w:rsid w:val="00703B15"/>
    <w:rsid w:val="00703DF2"/>
    <w:rsid w:val="00704898"/>
    <w:rsid w:val="00704B91"/>
    <w:rsid w:val="00704DB9"/>
    <w:rsid w:val="00704FF1"/>
    <w:rsid w:val="0070502D"/>
    <w:rsid w:val="00705254"/>
    <w:rsid w:val="0070549F"/>
    <w:rsid w:val="00706085"/>
    <w:rsid w:val="007064C1"/>
    <w:rsid w:val="007064E1"/>
    <w:rsid w:val="00706708"/>
    <w:rsid w:val="0070697F"/>
    <w:rsid w:val="00706D0F"/>
    <w:rsid w:val="007070D5"/>
    <w:rsid w:val="007071AA"/>
    <w:rsid w:val="00707248"/>
    <w:rsid w:val="007074F5"/>
    <w:rsid w:val="007075EF"/>
    <w:rsid w:val="00707858"/>
    <w:rsid w:val="00707986"/>
    <w:rsid w:val="007079CE"/>
    <w:rsid w:val="00707ADB"/>
    <w:rsid w:val="0071052E"/>
    <w:rsid w:val="00710773"/>
    <w:rsid w:val="007108AA"/>
    <w:rsid w:val="00710E4C"/>
    <w:rsid w:val="00710F8A"/>
    <w:rsid w:val="00711225"/>
    <w:rsid w:val="00711253"/>
    <w:rsid w:val="007113F8"/>
    <w:rsid w:val="007115BA"/>
    <w:rsid w:val="007115DB"/>
    <w:rsid w:val="00711869"/>
    <w:rsid w:val="00711AFC"/>
    <w:rsid w:val="00711B02"/>
    <w:rsid w:val="00711C3E"/>
    <w:rsid w:val="00711CCC"/>
    <w:rsid w:val="00711E02"/>
    <w:rsid w:val="00711E31"/>
    <w:rsid w:val="00711F28"/>
    <w:rsid w:val="007123FC"/>
    <w:rsid w:val="00712495"/>
    <w:rsid w:val="00712965"/>
    <w:rsid w:val="00712AE5"/>
    <w:rsid w:val="00712D77"/>
    <w:rsid w:val="0071310D"/>
    <w:rsid w:val="00713361"/>
    <w:rsid w:val="0071377A"/>
    <w:rsid w:val="0071393E"/>
    <w:rsid w:val="00713ACB"/>
    <w:rsid w:val="00713B47"/>
    <w:rsid w:val="007141EB"/>
    <w:rsid w:val="00714449"/>
    <w:rsid w:val="007149A6"/>
    <w:rsid w:val="007149E0"/>
    <w:rsid w:val="00714AFD"/>
    <w:rsid w:val="00714C82"/>
    <w:rsid w:val="00714F80"/>
    <w:rsid w:val="00715314"/>
    <w:rsid w:val="007153CD"/>
    <w:rsid w:val="00715918"/>
    <w:rsid w:val="0071592D"/>
    <w:rsid w:val="00715B94"/>
    <w:rsid w:val="0071604F"/>
    <w:rsid w:val="0071605C"/>
    <w:rsid w:val="0071639D"/>
    <w:rsid w:val="0071676D"/>
    <w:rsid w:val="007167B1"/>
    <w:rsid w:val="007167F9"/>
    <w:rsid w:val="0071680F"/>
    <w:rsid w:val="00716C48"/>
    <w:rsid w:val="00716DCE"/>
    <w:rsid w:val="00716F5E"/>
    <w:rsid w:val="007172FF"/>
    <w:rsid w:val="00717386"/>
    <w:rsid w:val="007175EB"/>
    <w:rsid w:val="0071764E"/>
    <w:rsid w:val="00717695"/>
    <w:rsid w:val="00717780"/>
    <w:rsid w:val="007177D8"/>
    <w:rsid w:val="00717CBB"/>
    <w:rsid w:val="00717EFB"/>
    <w:rsid w:val="0072007C"/>
    <w:rsid w:val="00720847"/>
    <w:rsid w:val="00720C09"/>
    <w:rsid w:val="00721127"/>
    <w:rsid w:val="00721307"/>
    <w:rsid w:val="00721549"/>
    <w:rsid w:val="007218D9"/>
    <w:rsid w:val="00721D28"/>
    <w:rsid w:val="00721E30"/>
    <w:rsid w:val="00721EBE"/>
    <w:rsid w:val="00721F8D"/>
    <w:rsid w:val="00722169"/>
    <w:rsid w:val="007224C6"/>
    <w:rsid w:val="00722760"/>
    <w:rsid w:val="007227F8"/>
    <w:rsid w:val="0072357F"/>
    <w:rsid w:val="007235DA"/>
    <w:rsid w:val="00723638"/>
    <w:rsid w:val="007238AF"/>
    <w:rsid w:val="007238BC"/>
    <w:rsid w:val="00723EC9"/>
    <w:rsid w:val="0072405A"/>
    <w:rsid w:val="007241C0"/>
    <w:rsid w:val="00724292"/>
    <w:rsid w:val="0072455D"/>
    <w:rsid w:val="007245D5"/>
    <w:rsid w:val="0072467A"/>
    <w:rsid w:val="00724910"/>
    <w:rsid w:val="0072497C"/>
    <w:rsid w:val="007249FA"/>
    <w:rsid w:val="00724F0E"/>
    <w:rsid w:val="00724F9F"/>
    <w:rsid w:val="0072548A"/>
    <w:rsid w:val="007255C7"/>
    <w:rsid w:val="00725640"/>
    <w:rsid w:val="00725C8C"/>
    <w:rsid w:val="00725E16"/>
    <w:rsid w:val="00726229"/>
    <w:rsid w:val="00726296"/>
    <w:rsid w:val="00726877"/>
    <w:rsid w:val="00726934"/>
    <w:rsid w:val="00726A97"/>
    <w:rsid w:val="0072791B"/>
    <w:rsid w:val="00727C66"/>
    <w:rsid w:val="00727C8E"/>
    <w:rsid w:val="00727F48"/>
    <w:rsid w:val="00730012"/>
    <w:rsid w:val="007300D4"/>
    <w:rsid w:val="0073109B"/>
    <w:rsid w:val="00731352"/>
    <w:rsid w:val="00731B8A"/>
    <w:rsid w:val="00731D17"/>
    <w:rsid w:val="0073215B"/>
    <w:rsid w:val="00732212"/>
    <w:rsid w:val="00732B7E"/>
    <w:rsid w:val="00732FBB"/>
    <w:rsid w:val="00733036"/>
    <w:rsid w:val="0073311A"/>
    <w:rsid w:val="007334D3"/>
    <w:rsid w:val="00733714"/>
    <w:rsid w:val="00733AB9"/>
    <w:rsid w:val="00733CA0"/>
    <w:rsid w:val="00733F58"/>
    <w:rsid w:val="00734206"/>
    <w:rsid w:val="00734435"/>
    <w:rsid w:val="00734600"/>
    <w:rsid w:val="00734902"/>
    <w:rsid w:val="00734AE4"/>
    <w:rsid w:val="00734BE4"/>
    <w:rsid w:val="00734C70"/>
    <w:rsid w:val="00734CFC"/>
    <w:rsid w:val="00734E6A"/>
    <w:rsid w:val="00735BA1"/>
    <w:rsid w:val="00735EAE"/>
    <w:rsid w:val="007360F0"/>
    <w:rsid w:val="007361E2"/>
    <w:rsid w:val="00736338"/>
    <w:rsid w:val="0073647D"/>
    <w:rsid w:val="007364DC"/>
    <w:rsid w:val="007364E3"/>
    <w:rsid w:val="00736A6A"/>
    <w:rsid w:val="00736D4D"/>
    <w:rsid w:val="00736DFE"/>
    <w:rsid w:val="007370CC"/>
    <w:rsid w:val="0073713F"/>
    <w:rsid w:val="007373E9"/>
    <w:rsid w:val="0073743E"/>
    <w:rsid w:val="0073765E"/>
    <w:rsid w:val="0073768F"/>
    <w:rsid w:val="0073794C"/>
    <w:rsid w:val="007400F3"/>
    <w:rsid w:val="0074063D"/>
    <w:rsid w:val="007407DC"/>
    <w:rsid w:val="007408F0"/>
    <w:rsid w:val="007409AA"/>
    <w:rsid w:val="00740AA9"/>
    <w:rsid w:val="00740BAA"/>
    <w:rsid w:val="0074123E"/>
    <w:rsid w:val="007418CE"/>
    <w:rsid w:val="00741D79"/>
    <w:rsid w:val="0074232F"/>
    <w:rsid w:val="007437EA"/>
    <w:rsid w:val="00743D1E"/>
    <w:rsid w:val="00744139"/>
    <w:rsid w:val="00744255"/>
    <w:rsid w:val="0074448F"/>
    <w:rsid w:val="00744498"/>
    <w:rsid w:val="00744A88"/>
    <w:rsid w:val="00744D60"/>
    <w:rsid w:val="00744DBD"/>
    <w:rsid w:val="00744E12"/>
    <w:rsid w:val="00744EB4"/>
    <w:rsid w:val="00744F7F"/>
    <w:rsid w:val="007450DD"/>
    <w:rsid w:val="007453F8"/>
    <w:rsid w:val="007454FF"/>
    <w:rsid w:val="007456F2"/>
    <w:rsid w:val="007458A6"/>
    <w:rsid w:val="00745A9C"/>
    <w:rsid w:val="00745F8A"/>
    <w:rsid w:val="0074623A"/>
    <w:rsid w:val="00746290"/>
    <w:rsid w:val="007464C1"/>
    <w:rsid w:val="007471ED"/>
    <w:rsid w:val="00747212"/>
    <w:rsid w:val="0074725A"/>
    <w:rsid w:val="0074755A"/>
    <w:rsid w:val="0074789E"/>
    <w:rsid w:val="00747909"/>
    <w:rsid w:val="00747A79"/>
    <w:rsid w:val="00747B1B"/>
    <w:rsid w:val="00747B1F"/>
    <w:rsid w:val="0075014B"/>
    <w:rsid w:val="00750589"/>
    <w:rsid w:val="00750C17"/>
    <w:rsid w:val="00750D20"/>
    <w:rsid w:val="00750E4A"/>
    <w:rsid w:val="00750FA7"/>
    <w:rsid w:val="00751648"/>
    <w:rsid w:val="00751806"/>
    <w:rsid w:val="0075191D"/>
    <w:rsid w:val="00751B3E"/>
    <w:rsid w:val="00752046"/>
    <w:rsid w:val="007521AC"/>
    <w:rsid w:val="0075277E"/>
    <w:rsid w:val="007527A4"/>
    <w:rsid w:val="007527D8"/>
    <w:rsid w:val="00752E31"/>
    <w:rsid w:val="0075341E"/>
    <w:rsid w:val="00753B40"/>
    <w:rsid w:val="00753B45"/>
    <w:rsid w:val="00753C0A"/>
    <w:rsid w:val="00753EC5"/>
    <w:rsid w:val="007546AF"/>
    <w:rsid w:val="00754F93"/>
    <w:rsid w:val="00755346"/>
    <w:rsid w:val="0075569E"/>
    <w:rsid w:val="00755782"/>
    <w:rsid w:val="00755A4D"/>
    <w:rsid w:val="00755CC0"/>
    <w:rsid w:val="00757237"/>
    <w:rsid w:val="00757531"/>
    <w:rsid w:val="0075778A"/>
    <w:rsid w:val="007578AA"/>
    <w:rsid w:val="00757996"/>
    <w:rsid w:val="00757B41"/>
    <w:rsid w:val="00757E36"/>
    <w:rsid w:val="007600AE"/>
    <w:rsid w:val="00760209"/>
    <w:rsid w:val="00760322"/>
    <w:rsid w:val="007604E6"/>
    <w:rsid w:val="00761013"/>
    <w:rsid w:val="00761387"/>
    <w:rsid w:val="007615C8"/>
    <w:rsid w:val="0076180A"/>
    <w:rsid w:val="00761810"/>
    <w:rsid w:val="00761DD7"/>
    <w:rsid w:val="00761E9B"/>
    <w:rsid w:val="007621A2"/>
    <w:rsid w:val="0076262B"/>
    <w:rsid w:val="00762FC6"/>
    <w:rsid w:val="00763613"/>
    <w:rsid w:val="00763B19"/>
    <w:rsid w:val="00763DF1"/>
    <w:rsid w:val="0076402D"/>
    <w:rsid w:val="00764470"/>
    <w:rsid w:val="00764BAA"/>
    <w:rsid w:val="00764D70"/>
    <w:rsid w:val="00765096"/>
    <w:rsid w:val="0076510D"/>
    <w:rsid w:val="00765B9A"/>
    <w:rsid w:val="00765C71"/>
    <w:rsid w:val="00765DBA"/>
    <w:rsid w:val="00765EB1"/>
    <w:rsid w:val="00765FB3"/>
    <w:rsid w:val="007661D0"/>
    <w:rsid w:val="0076636D"/>
    <w:rsid w:val="00766495"/>
    <w:rsid w:val="007664BC"/>
    <w:rsid w:val="00766536"/>
    <w:rsid w:val="00766A7E"/>
    <w:rsid w:val="00766AE8"/>
    <w:rsid w:val="00766E46"/>
    <w:rsid w:val="00766FF0"/>
    <w:rsid w:val="00767061"/>
    <w:rsid w:val="007671C8"/>
    <w:rsid w:val="00767260"/>
    <w:rsid w:val="007676F9"/>
    <w:rsid w:val="007677C7"/>
    <w:rsid w:val="0076785B"/>
    <w:rsid w:val="00767D92"/>
    <w:rsid w:val="00767EF9"/>
    <w:rsid w:val="007703FA"/>
    <w:rsid w:val="00770640"/>
    <w:rsid w:val="007708C1"/>
    <w:rsid w:val="00770DF6"/>
    <w:rsid w:val="0077156A"/>
    <w:rsid w:val="007715D9"/>
    <w:rsid w:val="0077175B"/>
    <w:rsid w:val="00771C04"/>
    <w:rsid w:val="00771CD6"/>
    <w:rsid w:val="00771D62"/>
    <w:rsid w:val="00771D96"/>
    <w:rsid w:val="00771E53"/>
    <w:rsid w:val="00771EBA"/>
    <w:rsid w:val="0077203B"/>
    <w:rsid w:val="00772087"/>
    <w:rsid w:val="0077214B"/>
    <w:rsid w:val="00772205"/>
    <w:rsid w:val="00772358"/>
    <w:rsid w:val="00772366"/>
    <w:rsid w:val="00772591"/>
    <w:rsid w:val="00772979"/>
    <w:rsid w:val="00772BA3"/>
    <w:rsid w:val="00772C1F"/>
    <w:rsid w:val="00772E87"/>
    <w:rsid w:val="007737D0"/>
    <w:rsid w:val="00773814"/>
    <w:rsid w:val="007738A2"/>
    <w:rsid w:val="00773934"/>
    <w:rsid w:val="007739FD"/>
    <w:rsid w:val="00773C60"/>
    <w:rsid w:val="00773EF7"/>
    <w:rsid w:val="007742B1"/>
    <w:rsid w:val="007749FE"/>
    <w:rsid w:val="00774C39"/>
    <w:rsid w:val="00774DCE"/>
    <w:rsid w:val="00774E61"/>
    <w:rsid w:val="00774FD3"/>
    <w:rsid w:val="007753F6"/>
    <w:rsid w:val="0077592F"/>
    <w:rsid w:val="00775957"/>
    <w:rsid w:val="007759F0"/>
    <w:rsid w:val="00775B73"/>
    <w:rsid w:val="00775B9B"/>
    <w:rsid w:val="00776258"/>
    <w:rsid w:val="007763B1"/>
    <w:rsid w:val="00776769"/>
    <w:rsid w:val="007768D1"/>
    <w:rsid w:val="00776990"/>
    <w:rsid w:val="00776C11"/>
    <w:rsid w:val="00776DF2"/>
    <w:rsid w:val="0077718B"/>
    <w:rsid w:val="0077754B"/>
    <w:rsid w:val="007776F1"/>
    <w:rsid w:val="00777ACD"/>
    <w:rsid w:val="00777C25"/>
    <w:rsid w:val="00777C66"/>
    <w:rsid w:val="00777D1C"/>
    <w:rsid w:val="00777FF9"/>
    <w:rsid w:val="007802EA"/>
    <w:rsid w:val="007806E6"/>
    <w:rsid w:val="00780858"/>
    <w:rsid w:val="00780A2D"/>
    <w:rsid w:val="00780A93"/>
    <w:rsid w:val="00780AF7"/>
    <w:rsid w:val="00780B5D"/>
    <w:rsid w:val="00780C09"/>
    <w:rsid w:val="00780C8A"/>
    <w:rsid w:val="00780F9D"/>
    <w:rsid w:val="00781021"/>
    <w:rsid w:val="00781033"/>
    <w:rsid w:val="00781344"/>
    <w:rsid w:val="007813E0"/>
    <w:rsid w:val="00781AAA"/>
    <w:rsid w:val="00781ADD"/>
    <w:rsid w:val="00781AFF"/>
    <w:rsid w:val="00782099"/>
    <w:rsid w:val="00782184"/>
    <w:rsid w:val="007822E1"/>
    <w:rsid w:val="00782641"/>
    <w:rsid w:val="00782BCD"/>
    <w:rsid w:val="0078331C"/>
    <w:rsid w:val="00783426"/>
    <w:rsid w:val="00783B9B"/>
    <w:rsid w:val="00783C41"/>
    <w:rsid w:val="00784090"/>
    <w:rsid w:val="007841D2"/>
    <w:rsid w:val="00784288"/>
    <w:rsid w:val="00784478"/>
    <w:rsid w:val="00784714"/>
    <w:rsid w:val="007847EF"/>
    <w:rsid w:val="00784821"/>
    <w:rsid w:val="00785477"/>
    <w:rsid w:val="00785B84"/>
    <w:rsid w:val="00785D12"/>
    <w:rsid w:val="00785FAF"/>
    <w:rsid w:val="007860E4"/>
    <w:rsid w:val="007862B9"/>
    <w:rsid w:val="007862EA"/>
    <w:rsid w:val="0078650D"/>
    <w:rsid w:val="0078660D"/>
    <w:rsid w:val="0078662A"/>
    <w:rsid w:val="00786739"/>
    <w:rsid w:val="00786B3E"/>
    <w:rsid w:val="00786D95"/>
    <w:rsid w:val="00786DC2"/>
    <w:rsid w:val="00786ED1"/>
    <w:rsid w:val="0078769E"/>
    <w:rsid w:val="00787915"/>
    <w:rsid w:val="00787997"/>
    <w:rsid w:val="00787A2F"/>
    <w:rsid w:val="007904EB"/>
    <w:rsid w:val="00790526"/>
    <w:rsid w:val="007906BE"/>
    <w:rsid w:val="00790830"/>
    <w:rsid w:val="007909A8"/>
    <w:rsid w:val="00790B6C"/>
    <w:rsid w:val="00790CD4"/>
    <w:rsid w:val="00790D6E"/>
    <w:rsid w:val="00790FA4"/>
    <w:rsid w:val="0079105F"/>
    <w:rsid w:val="00791366"/>
    <w:rsid w:val="007915FF"/>
    <w:rsid w:val="0079171B"/>
    <w:rsid w:val="007917B2"/>
    <w:rsid w:val="00791B4C"/>
    <w:rsid w:val="007921EE"/>
    <w:rsid w:val="0079261A"/>
    <w:rsid w:val="00792990"/>
    <w:rsid w:val="007929A1"/>
    <w:rsid w:val="00792A9D"/>
    <w:rsid w:val="00792B3A"/>
    <w:rsid w:val="00792BEC"/>
    <w:rsid w:val="00792CD1"/>
    <w:rsid w:val="00792D81"/>
    <w:rsid w:val="00792E5E"/>
    <w:rsid w:val="0079364D"/>
    <w:rsid w:val="00793D9A"/>
    <w:rsid w:val="00793ECC"/>
    <w:rsid w:val="00793FD5"/>
    <w:rsid w:val="007940A6"/>
    <w:rsid w:val="007947BA"/>
    <w:rsid w:val="00794864"/>
    <w:rsid w:val="007948FE"/>
    <w:rsid w:val="00794B0B"/>
    <w:rsid w:val="00794DFB"/>
    <w:rsid w:val="00794FE2"/>
    <w:rsid w:val="0079501D"/>
    <w:rsid w:val="00795049"/>
    <w:rsid w:val="00795426"/>
    <w:rsid w:val="00795437"/>
    <w:rsid w:val="00795485"/>
    <w:rsid w:val="00795510"/>
    <w:rsid w:val="007956D4"/>
    <w:rsid w:val="0079577F"/>
    <w:rsid w:val="007958E7"/>
    <w:rsid w:val="007959B5"/>
    <w:rsid w:val="00795A94"/>
    <w:rsid w:val="00795D6A"/>
    <w:rsid w:val="007960E2"/>
    <w:rsid w:val="00796129"/>
    <w:rsid w:val="00796322"/>
    <w:rsid w:val="00796433"/>
    <w:rsid w:val="00796939"/>
    <w:rsid w:val="00796A73"/>
    <w:rsid w:val="00796C22"/>
    <w:rsid w:val="00797335"/>
    <w:rsid w:val="007974A1"/>
    <w:rsid w:val="007974BB"/>
    <w:rsid w:val="00797861"/>
    <w:rsid w:val="007A02A0"/>
    <w:rsid w:val="007A03EA"/>
    <w:rsid w:val="007A04B0"/>
    <w:rsid w:val="007A0521"/>
    <w:rsid w:val="007A06BB"/>
    <w:rsid w:val="007A070B"/>
    <w:rsid w:val="007A08D0"/>
    <w:rsid w:val="007A0CCD"/>
    <w:rsid w:val="007A0E44"/>
    <w:rsid w:val="007A121E"/>
    <w:rsid w:val="007A131B"/>
    <w:rsid w:val="007A1AE3"/>
    <w:rsid w:val="007A1E97"/>
    <w:rsid w:val="007A1F0C"/>
    <w:rsid w:val="007A1FB1"/>
    <w:rsid w:val="007A28F1"/>
    <w:rsid w:val="007A2AB3"/>
    <w:rsid w:val="007A2C25"/>
    <w:rsid w:val="007A2DAF"/>
    <w:rsid w:val="007A2F0D"/>
    <w:rsid w:val="007A360C"/>
    <w:rsid w:val="007A3CEA"/>
    <w:rsid w:val="007A43F9"/>
    <w:rsid w:val="007A451D"/>
    <w:rsid w:val="007A45F7"/>
    <w:rsid w:val="007A490C"/>
    <w:rsid w:val="007A4997"/>
    <w:rsid w:val="007A4B80"/>
    <w:rsid w:val="007A4BAE"/>
    <w:rsid w:val="007A4D23"/>
    <w:rsid w:val="007A50B2"/>
    <w:rsid w:val="007A51C5"/>
    <w:rsid w:val="007A5C7A"/>
    <w:rsid w:val="007A5E35"/>
    <w:rsid w:val="007A5F32"/>
    <w:rsid w:val="007A6CAB"/>
    <w:rsid w:val="007A6EA9"/>
    <w:rsid w:val="007A715B"/>
    <w:rsid w:val="007A71BE"/>
    <w:rsid w:val="007A7397"/>
    <w:rsid w:val="007A74C9"/>
    <w:rsid w:val="007A7712"/>
    <w:rsid w:val="007A790B"/>
    <w:rsid w:val="007A7950"/>
    <w:rsid w:val="007A7BE9"/>
    <w:rsid w:val="007A7CC4"/>
    <w:rsid w:val="007A7EE5"/>
    <w:rsid w:val="007A7F3D"/>
    <w:rsid w:val="007A7F94"/>
    <w:rsid w:val="007B0043"/>
    <w:rsid w:val="007B017D"/>
    <w:rsid w:val="007B0739"/>
    <w:rsid w:val="007B07BD"/>
    <w:rsid w:val="007B07EF"/>
    <w:rsid w:val="007B09AD"/>
    <w:rsid w:val="007B0B64"/>
    <w:rsid w:val="007B0BCF"/>
    <w:rsid w:val="007B0D2C"/>
    <w:rsid w:val="007B0D79"/>
    <w:rsid w:val="007B11B3"/>
    <w:rsid w:val="007B1225"/>
    <w:rsid w:val="007B15A8"/>
    <w:rsid w:val="007B15AD"/>
    <w:rsid w:val="007B17C3"/>
    <w:rsid w:val="007B1D6B"/>
    <w:rsid w:val="007B2481"/>
    <w:rsid w:val="007B277C"/>
    <w:rsid w:val="007B2D05"/>
    <w:rsid w:val="007B309A"/>
    <w:rsid w:val="007B30D8"/>
    <w:rsid w:val="007B3173"/>
    <w:rsid w:val="007B33A3"/>
    <w:rsid w:val="007B3B47"/>
    <w:rsid w:val="007B3D67"/>
    <w:rsid w:val="007B3F22"/>
    <w:rsid w:val="007B3F5E"/>
    <w:rsid w:val="007B3F7E"/>
    <w:rsid w:val="007B451C"/>
    <w:rsid w:val="007B464B"/>
    <w:rsid w:val="007B4E61"/>
    <w:rsid w:val="007B4E98"/>
    <w:rsid w:val="007B4FEA"/>
    <w:rsid w:val="007B5216"/>
    <w:rsid w:val="007B560B"/>
    <w:rsid w:val="007B57B4"/>
    <w:rsid w:val="007B5823"/>
    <w:rsid w:val="007B5941"/>
    <w:rsid w:val="007B5982"/>
    <w:rsid w:val="007B59D1"/>
    <w:rsid w:val="007B5C27"/>
    <w:rsid w:val="007B5F83"/>
    <w:rsid w:val="007B6010"/>
    <w:rsid w:val="007B60ED"/>
    <w:rsid w:val="007B637F"/>
    <w:rsid w:val="007B64CF"/>
    <w:rsid w:val="007B6633"/>
    <w:rsid w:val="007B6674"/>
    <w:rsid w:val="007B6BEF"/>
    <w:rsid w:val="007B71F2"/>
    <w:rsid w:val="007B7581"/>
    <w:rsid w:val="007B769C"/>
    <w:rsid w:val="007B785E"/>
    <w:rsid w:val="007B7AC3"/>
    <w:rsid w:val="007B7BF5"/>
    <w:rsid w:val="007B7E98"/>
    <w:rsid w:val="007C003C"/>
    <w:rsid w:val="007C03D2"/>
    <w:rsid w:val="007C04F0"/>
    <w:rsid w:val="007C067B"/>
    <w:rsid w:val="007C067E"/>
    <w:rsid w:val="007C08BB"/>
    <w:rsid w:val="007C0912"/>
    <w:rsid w:val="007C1114"/>
    <w:rsid w:val="007C1138"/>
    <w:rsid w:val="007C1174"/>
    <w:rsid w:val="007C1A7F"/>
    <w:rsid w:val="007C1B30"/>
    <w:rsid w:val="007C21F8"/>
    <w:rsid w:val="007C21FD"/>
    <w:rsid w:val="007C22D3"/>
    <w:rsid w:val="007C2404"/>
    <w:rsid w:val="007C2472"/>
    <w:rsid w:val="007C268D"/>
    <w:rsid w:val="007C2C2D"/>
    <w:rsid w:val="007C2CA5"/>
    <w:rsid w:val="007C2D04"/>
    <w:rsid w:val="007C2E0C"/>
    <w:rsid w:val="007C2E15"/>
    <w:rsid w:val="007C2E6F"/>
    <w:rsid w:val="007C3052"/>
    <w:rsid w:val="007C3370"/>
    <w:rsid w:val="007C35A3"/>
    <w:rsid w:val="007C38AE"/>
    <w:rsid w:val="007C38DF"/>
    <w:rsid w:val="007C3A2A"/>
    <w:rsid w:val="007C3DB0"/>
    <w:rsid w:val="007C3F70"/>
    <w:rsid w:val="007C4471"/>
    <w:rsid w:val="007C480E"/>
    <w:rsid w:val="007C4900"/>
    <w:rsid w:val="007C4AC9"/>
    <w:rsid w:val="007C4D96"/>
    <w:rsid w:val="007C5353"/>
    <w:rsid w:val="007C5570"/>
    <w:rsid w:val="007C569D"/>
    <w:rsid w:val="007C5AC9"/>
    <w:rsid w:val="007C5EDE"/>
    <w:rsid w:val="007C60C9"/>
    <w:rsid w:val="007C62B7"/>
    <w:rsid w:val="007C643C"/>
    <w:rsid w:val="007C69BC"/>
    <w:rsid w:val="007C6DC3"/>
    <w:rsid w:val="007C7753"/>
    <w:rsid w:val="007C7DF5"/>
    <w:rsid w:val="007C7E62"/>
    <w:rsid w:val="007C7E83"/>
    <w:rsid w:val="007C7F19"/>
    <w:rsid w:val="007D0167"/>
    <w:rsid w:val="007D0455"/>
    <w:rsid w:val="007D110A"/>
    <w:rsid w:val="007D11F4"/>
    <w:rsid w:val="007D172C"/>
    <w:rsid w:val="007D1B85"/>
    <w:rsid w:val="007D24CD"/>
    <w:rsid w:val="007D2515"/>
    <w:rsid w:val="007D269B"/>
    <w:rsid w:val="007D2A14"/>
    <w:rsid w:val="007D2A53"/>
    <w:rsid w:val="007D2C7B"/>
    <w:rsid w:val="007D2FA1"/>
    <w:rsid w:val="007D2FD9"/>
    <w:rsid w:val="007D3191"/>
    <w:rsid w:val="007D33AF"/>
    <w:rsid w:val="007D377F"/>
    <w:rsid w:val="007D3BBD"/>
    <w:rsid w:val="007D429F"/>
    <w:rsid w:val="007D4905"/>
    <w:rsid w:val="007D4FA6"/>
    <w:rsid w:val="007D50BE"/>
    <w:rsid w:val="007D515E"/>
    <w:rsid w:val="007D554A"/>
    <w:rsid w:val="007D5572"/>
    <w:rsid w:val="007D567C"/>
    <w:rsid w:val="007D5E47"/>
    <w:rsid w:val="007D5F30"/>
    <w:rsid w:val="007D5F94"/>
    <w:rsid w:val="007D6090"/>
    <w:rsid w:val="007D6202"/>
    <w:rsid w:val="007D62BC"/>
    <w:rsid w:val="007D644B"/>
    <w:rsid w:val="007D654D"/>
    <w:rsid w:val="007D6C3B"/>
    <w:rsid w:val="007D6CAA"/>
    <w:rsid w:val="007D6DB5"/>
    <w:rsid w:val="007D6FB3"/>
    <w:rsid w:val="007D7741"/>
    <w:rsid w:val="007D7752"/>
    <w:rsid w:val="007D78BA"/>
    <w:rsid w:val="007D7A61"/>
    <w:rsid w:val="007E0092"/>
    <w:rsid w:val="007E0105"/>
    <w:rsid w:val="007E06E2"/>
    <w:rsid w:val="007E0A4F"/>
    <w:rsid w:val="007E0C5C"/>
    <w:rsid w:val="007E0D44"/>
    <w:rsid w:val="007E0DC5"/>
    <w:rsid w:val="007E17E3"/>
    <w:rsid w:val="007E183F"/>
    <w:rsid w:val="007E1986"/>
    <w:rsid w:val="007E19D0"/>
    <w:rsid w:val="007E1B0D"/>
    <w:rsid w:val="007E1D2A"/>
    <w:rsid w:val="007E1ED2"/>
    <w:rsid w:val="007E209A"/>
    <w:rsid w:val="007E2385"/>
    <w:rsid w:val="007E2F3A"/>
    <w:rsid w:val="007E3419"/>
    <w:rsid w:val="007E37DD"/>
    <w:rsid w:val="007E392C"/>
    <w:rsid w:val="007E3EA8"/>
    <w:rsid w:val="007E3F0F"/>
    <w:rsid w:val="007E3FE7"/>
    <w:rsid w:val="007E4318"/>
    <w:rsid w:val="007E469A"/>
    <w:rsid w:val="007E4761"/>
    <w:rsid w:val="007E4769"/>
    <w:rsid w:val="007E4A20"/>
    <w:rsid w:val="007E4D88"/>
    <w:rsid w:val="007E4FD8"/>
    <w:rsid w:val="007E51F1"/>
    <w:rsid w:val="007E573C"/>
    <w:rsid w:val="007E5934"/>
    <w:rsid w:val="007E5B1A"/>
    <w:rsid w:val="007E5EA4"/>
    <w:rsid w:val="007E6072"/>
    <w:rsid w:val="007E6249"/>
    <w:rsid w:val="007E648C"/>
    <w:rsid w:val="007E689A"/>
    <w:rsid w:val="007E6BF8"/>
    <w:rsid w:val="007E6F0E"/>
    <w:rsid w:val="007E6FD1"/>
    <w:rsid w:val="007E780A"/>
    <w:rsid w:val="007E798D"/>
    <w:rsid w:val="007F0562"/>
    <w:rsid w:val="007F06FB"/>
    <w:rsid w:val="007F0831"/>
    <w:rsid w:val="007F09C7"/>
    <w:rsid w:val="007F0A22"/>
    <w:rsid w:val="007F0CE2"/>
    <w:rsid w:val="007F0D06"/>
    <w:rsid w:val="007F1018"/>
    <w:rsid w:val="007F10D3"/>
    <w:rsid w:val="007F1120"/>
    <w:rsid w:val="007F1678"/>
    <w:rsid w:val="007F16FE"/>
    <w:rsid w:val="007F1852"/>
    <w:rsid w:val="007F187D"/>
    <w:rsid w:val="007F18C3"/>
    <w:rsid w:val="007F1B15"/>
    <w:rsid w:val="007F1DFE"/>
    <w:rsid w:val="007F1E1E"/>
    <w:rsid w:val="007F1EBD"/>
    <w:rsid w:val="007F209A"/>
    <w:rsid w:val="007F20D7"/>
    <w:rsid w:val="007F25B2"/>
    <w:rsid w:val="007F276E"/>
    <w:rsid w:val="007F2C4F"/>
    <w:rsid w:val="007F2FA4"/>
    <w:rsid w:val="007F302F"/>
    <w:rsid w:val="007F31B1"/>
    <w:rsid w:val="007F332B"/>
    <w:rsid w:val="007F341C"/>
    <w:rsid w:val="007F34E7"/>
    <w:rsid w:val="007F3EA5"/>
    <w:rsid w:val="007F4137"/>
    <w:rsid w:val="007F41EE"/>
    <w:rsid w:val="007F429F"/>
    <w:rsid w:val="007F4A20"/>
    <w:rsid w:val="007F4C28"/>
    <w:rsid w:val="007F4E89"/>
    <w:rsid w:val="007F4F00"/>
    <w:rsid w:val="007F526D"/>
    <w:rsid w:val="007F52BE"/>
    <w:rsid w:val="007F5341"/>
    <w:rsid w:val="007F54C9"/>
    <w:rsid w:val="007F58E0"/>
    <w:rsid w:val="007F594E"/>
    <w:rsid w:val="007F59A4"/>
    <w:rsid w:val="007F5B7A"/>
    <w:rsid w:val="007F6147"/>
    <w:rsid w:val="007F662C"/>
    <w:rsid w:val="007F681A"/>
    <w:rsid w:val="007F6877"/>
    <w:rsid w:val="007F6903"/>
    <w:rsid w:val="007F6DC2"/>
    <w:rsid w:val="007F7032"/>
    <w:rsid w:val="007F74A7"/>
    <w:rsid w:val="007F74B7"/>
    <w:rsid w:val="007F75BC"/>
    <w:rsid w:val="00800595"/>
    <w:rsid w:val="008005EC"/>
    <w:rsid w:val="00800B07"/>
    <w:rsid w:val="00801240"/>
    <w:rsid w:val="0080193F"/>
    <w:rsid w:val="008019ED"/>
    <w:rsid w:val="00801B19"/>
    <w:rsid w:val="00801BE7"/>
    <w:rsid w:val="00801E1E"/>
    <w:rsid w:val="00801F0F"/>
    <w:rsid w:val="00802267"/>
    <w:rsid w:val="00802377"/>
    <w:rsid w:val="0080238F"/>
    <w:rsid w:val="0080295D"/>
    <w:rsid w:val="00802F49"/>
    <w:rsid w:val="00803041"/>
    <w:rsid w:val="0080304E"/>
    <w:rsid w:val="0080320C"/>
    <w:rsid w:val="008034BC"/>
    <w:rsid w:val="008037EB"/>
    <w:rsid w:val="0080387B"/>
    <w:rsid w:val="00803C8D"/>
    <w:rsid w:val="00803E94"/>
    <w:rsid w:val="00803F54"/>
    <w:rsid w:val="00804289"/>
    <w:rsid w:val="00804334"/>
    <w:rsid w:val="0080450F"/>
    <w:rsid w:val="00804CA5"/>
    <w:rsid w:val="00804E0B"/>
    <w:rsid w:val="00804F60"/>
    <w:rsid w:val="0080503B"/>
    <w:rsid w:val="008053D1"/>
    <w:rsid w:val="00805505"/>
    <w:rsid w:val="008065F5"/>
    <w:rsid w:val="00806636"/>
    <w:rsid w:val="0080667A"/>
    <w:rsid w:val="008067C7"/>
    <w:rsid w:val="00806919"/>
    <w:rsid w:val="00806A7B"/>
    <w:rsid w:val="00806F81"/>
    <w:rsid w:val="008075E4"/>
    <w:rsid w:val="008076A5"/>
    <w:rsid w:val="0080789D"/>
    <w:rsid w:val="00807E05"/>
    <w:rsid w:val="008100C5"/>
    <w:rsid w:val="00810174"/>
    <w:rsid w:val="0081018F"/>
    <w:rsid w:val="008106DC"/>
    <w:rsid w:val="008107AB"/>
    <w:rsid w:val="00810A3B"/>
    <w:rsid w:val="00810A50"/>
    <w:rsid w:val="00810D02"/>
    <w:rsid w:val="00810FE7"/>
    <w:rsid w:val="00811552"/>
    <w:rsid w:val="00811B5B"/>
    <w:rsid w:val="00811CCB"/>
    <w:rsid w:val="00811DBB"/>
    <w:rsid w:val="00812133"/>
    <w:rsid w:val="00812359"/>
    <w:rsid w:val="0081277A"/>
    <w:rsid w:val="008127F7"/>
    <w:rsid w:val="00812A11"/>
    <w:rsid w:val="008131A4"/>
    <w:rsid w:val="008132EF"/>
    <w:rsid w:val="00813F18"/>
    <w:rsid w:val="0081430E"/>
    <w:rsid w:val="0081438A"/>
    <w:rsid w:val="00815076"/>
    <w:rsid w:val="00815332"/>
    <w:rsid w:val="0081539E"/>
    <w:rsid w:val="00815A1E"/>
    <w:rsid w:val="00815D80"/>
    <w:rsid w:val="00815EB7"/>
    <w:rsid w:val="00815FFD"/>
    <w:rsid w:val="00816197"/>
    <w:rsid w:val="0081638A"/>
    <w:rsid w:val="00816644"/>
    <w:rsid w:val="00816C97"/>
    <w:rsid w:val="00816CEC"/>
    <w:rsid w:val="0081719F"/>
    <w:rsid w:val="008171FF"/>
    <w:rsid w:val="00817861"/>
    <w:rsid w:val="00817ACF"/>
    <w:rsid w:val="00817AF5"/>
    <w:rsid w:val="008202EB"/>
    <w:rsid w:val="0082040D"/>
    <w:rsid w:val="008206C7"/>
    <w:rsid w:val="008209C8"/>
    <w:rsid w:val="00820B0E"/>
    <w:rsid w:val="00820D43"/>
    <w:rsid w:val="00820FD6"/>
    <w:rsid w:val="00821014"/>
    <w:rsid w:val="0082124C"/>
    <w:rsid w:val="00821343"/>
    <w:rsid w:val="0082137E"/>
    <w:rsid w:val="00821386"/>
    <w:rsid w:val="008217E6"/>
    <w:rsid w:val="00821825"/>
    <w:rsid w:val="00821E5D"/>
    <w:rsid w:val="00822021"/>
    <w:rsid w:val="00822664"/>
    <w:rsid w:val="008228BA"/>
    <w:rsid w:val="00822C5F"/>
    <w:rsid w:val="00822DE2"/>
    <w:rsid w:val="00822FFD"/>
    <w:rsid w:val="00823177"/>
    <w:rsid w:val="00823663"/>
    <w:rsid w:val="00823665"/>
    <w:rsid w:val="00823AD2"/>
    <w:rsid w:val="00823B6B"/>
    <w:rsid w:val="00823F48"/>
    <w:rsid w:val="0082421D"/>
    <w:rsid w:val="0082459B"/>
    <w:rsid w:val="0082472E"/>
    <w:rsid w:val="00824DB5"/>
    <w:rsid w:val="00825005"/>
    <w:rsid w:val="008254BA"/>
    <w:rsid w:val="00825B52"/>
    <w:rsid w:val="00825CD7"/>
    <w:rsid w:val="00825EF1"/>
    <w:rsid w:val="00826367"/>
    <w:rsid w:val="008264A6"/>
    <w:rsid w:val="00826AB3"/>
    <w:rsid w:val="00826B6F"/>
    <w:rsid w:val="00826BCF"/>
    <w:rsid w:val="0082709B"/>
    <w:rsid w:val="008270A0"/>
    <w:rsid w:val="008273AC"/>
    <w:rsid w:val="00827CF9"/>
    <w:rsid w:val="00827E17"/>
    <w:rsid w:val="00830060"/>
    <w:rsid w:val="00830C6C"/>
    <w:rsid w:val="00830DFA"/>
    <w:rsid w:val="00830F66"/>
    <w:rsid w:val="00831079"/>
    <w:rsid w:val="008310A2"/>
    <w:rsid w:val="008310FF"/>
    <w:rsid w:val="00831713"/>
    <w:rsid w:val="00831A6D"/>
    <w:rsid w:val="00831B63"/>
    <w:rsid w:val="00831D62"/>
    <w:rsid w:val="00831ED5"/>
    <w:rsid w:val="00831F71"/>
    <w:rsid w:val="00832005"/>
    <w:rsid w:val="00832271"/>
    <w:rsid w:val="008325C0"/>
    <w:rsid w:val="00832904"/>
    <w:rsid w:val="00832E55"/>
    <w:rsid w:val="00832F4C"/>
    <w:rsid w:val="0083300C"/>
    <w:rsid w:val="0083304F"/>
    <w:rsid w:val="00833296"/>
    <w:rsid w:val="0083391F"/>
    <w:rsid w:val="00833CCB"/>
    <w:rsid w:val="00833DE3"/>
    <w:rsid w:val="00833F14"/>
    <w:rsid w:val="008348FE"/>
    <w:rsid w:val="0083493C"/>
    <w:rsid w:val="00834CD8"/>
    <w:rsid w:val="00834E18"/>
    <w:rsid w:val="00834F07"/>
    <w:rsid w:val="008354CD"/>
    <w:rsid w:val="0083562D"/>
    <w:rsid w:val="0083565C"/>
    <w:rsid w:val="008358EC"/>
    <w:rsid w:val="00835AE0"/>
    <w:rsid w:val="00835E88"/>
    <w:rsid w:val="00835F5F"/>
    <w:rsid w:val="00835FF0"/>
    <w:rsid w:val="00836046"/>
    <w:rsid w:val="00836232"/>
    <w:rsid w:val="00836898"/>
    <w:rsid w:val="008368DC"/>
    <w:rsid w:val="00836BA3"/>
    <w:rsid w:val="00836D2D"/>
    <w:rsid w:val="00836D67"/>
    <w:rsid w:val="00836EEC"/>
    <w:rsid w:val="00836FE0"/>
    <w:rsid w:val="008371B9"/>
    <w:rsid w:val="00837609"/>
    <w:rsid w:val="00840169"/>
    <w:rsid w:val="008403D1"/>
    <w:rsid w:val="008408C5"/>
    <w:rsid w:val="008411A2"/>
    <w:rsid w:val="008411C8"/>
    <w:rsid w:val="008411E3"/>
    <w:rsid w:val="008415AF"/>
    <w:rsid w:val="00841619"/>
    <w:rsid w:val="008417D4"/>
    <w:rsid w:val="00841A68"/>
    <w:rsid w:val="00841B2B"/>
    <w:rsid w:val="00842163"/>
    <w:rsid w:val="008424E5"/>
    <w:rsid w:val="008424F5"/>
    <w:rsid w:val="00842555"/>
    <w:rsid w:val="00842657"/>
    <w:rsid w:val="0084272D"/>
    <w:rsid w:val="00842C46"/>
    <w:rsid w:val="00842F7A"/>
    <w:rsid w:val="0084310D"/>
    <w:rsid w:val="00843249"/>
    <w:rsid w:val="0084336B"/>
    <w:rsid w:val="00843456"/>
    <w:rsid w:val="0084345E"/>
    <w:rsid w:val="00843E7D"/>
    <w:rsid w:val="008443DE"/>
    <w:rsid w:val="00844743"/>
    <w:rsid w:val="008447F0"/>
    <w:rsid w:val="00844BD9"/>
    <w:rsid w:val="00844C13"/>
    <w:rsid w:val="008453EF"/>
    <w:rsid w:val="0084540B"/>
    <w:rsid w:val="00845A76"/>
    <w:rsid w:val="00845AD0"/>
    <w:rsid w:val="00845C56"/>
    <w:rsid w:val="00845F65"/>
    <w:rsid w:val="00846102"/>
    <w:rsid w:val="00846153"/>
    <w:rsid w:val="00846183"/>
    <w:rsid w:val="008463C7"/>
    <w:rsid w:val="008463D2"/>
    <w:rsid w:val="00846701"/>
    <w:rsid w:val="0084677D"/>
    <w:rsid w:val="0084697B"/>
    <w:rsid w:val="008469A4"/>
    <w:rsid w:val="008469E3"/>
    <w:rsid w:val="00846D67"/>
    <w:rsid w:val="00846F3A"/>
    <w:rsid w:val="00846F90"/>
    <w:rsid w:val="00847102"/>
    <w:rsid w:val="00847482"/>
    <w:rsid w:val="00847FAD"/>
    <w:rsid w:val="00847FE7"/>
    <w:rsid w:val="008504BB"/>
    <w:rsid w:val="008504F5"/>
    <w:rsid w:val="00850968"/>
    <w:rsid w:val="00850A74"/>
    <w:rsid w:val="00850AD9"/>
    <w:rsid w:val="00850BE8"/>
    <w:rsid w:val="00850DD9"/>
    <w:rsid w:val="0085119E"/>
    <w:rsid w:val="008512DD"/>
    <w:rsid w:val="00851395"/>
    <w:rsid w:val="00851BE1"/>
    <w:rsid w:val="00852489"/>
    <w:rsid w:val="008524D0"/>
    <w:rsid w:val="008526C9"/>
    <w:rsid w:val="00852D59"/>
    <w:rsid w:val="00852F89"/>
    <w:rsid w:val="00852FB2"/>
    <w:rsid w:val="0085313A"/>
    <w:rsid w:val="00853549"/>
    <w:rsid w:val="00853BDE"/>
    <w:rsid w:val="00853CAD"/>
    <w:rsid w:val="00853D3A"/>
    <w:rsid w:val="00853D52"/>
    <w:rsid w:val="0085409A"/>
    <w:rsid w:val="00854186"/>
    <w:rsid w:val="008543D0"/>
    <w:rsid w:val="0085456B"/>
    <w:rsid w:val="00854702"/>
    <w:rsid w:val="00854903"/>
    <w:rsid w:val="00854B2A"/>
    <w:rsid w:val="00854CD1"/>
    <w:rsid w:val="00854F1B"/>
    <w:rsid w:val="008554AF"/>
    <w:rsid w:val="008554CE"/>
    <w:rsid w:val="00855946"/>
    <w:rsid w:val="00855B2F"/>
    <w:rsid w:val="00855BCD"/>
    <w:rsid w:val="00855D05"/>
    <w:rsid w:val="00855D11"/>
    <w:rsid w:val="00855F36"/>
    <w:rsid w:val="008565B5"/>
    <w:rsid w:val="00856763"/>
    <w:rsid w:val="00856AC7"/>
    <w:rsid w:val="00857322"/>
    <w:rsid w:val="00857A3C"/>
    <w:rsid w:val="00857B2C"/>
    <w:rsid w:val="00860091"/>
    <w:rsid w:val="00860300"/>
    <w:rsid w:val="0086032F"/>
    <w:rsid w:val="00860374"/>
    <w:rsid w:val="0086077E"/>
    <w:rsid w:val="00860A93"/>
    <w:rsid w:val="0086123E"/>
    <w:rsid w:val="00861343"/>
    <w:rsid w:val="00861429"/>
    <w:rsid w:val="0086184F"/>
    <w:rsid w:val="00861862"/>
    <w:rsid w:val="008619D9"/>
    <w:rsid w:val="008619E4"/>
    <w:rsid w:val="00861B2A"/>
    <w:rsid w:val="00861FA1"/>
    <w:rsid w:val="008622B6"/>
    <w:rsid w:val="008624BF"/>
    <w:rsid w:val="008624EB"/>
    <w:rsid w:val="00862907"/>
    <w:rsid w:val="008629AE"/>
    <w:rsid w:val="00862A15"/>
    <w:rsid w:val="00862A9B"/>
    <w:rsid w:val="00862C21"/>
    <w:rsid w:val="00862D05"/>
    <w:rsid w:val="008631FD"/>
    <w:rsid w:val="0086321B"/>
    <w:rsid w:val="00863606"/>
    <w:rsid w:val="00863689"/>
    <w:rsid w:val="008636DE"/>
    <w:rsid w:val="008637E8"/>
    <w:rsid w:val="008638BB"/>
    <w:rsid w:val="00863BBA"/>
    <w:rsid w:val="00863DF7"/>
    <w:rsid w:val="00863F90"/>
    <w:rsid w:val="00863FA7"/>
    <w:rsid w:val="008640B3"/>
    <w:rsid w:val="008642D2"/>
    <w:rsid w:val="0086467B"/>
    <w:rsid w:val="00864889"/>
    <w:rsid w:val="008648CE"/>
    <w:rsid w:val="008649EC"/>
    <w:rsid w:val="00865017"/>
    <w:rsid w:val="00865184"/>
    <w:rsid w:val="008653D2"/>
    <w:rsid w:val="00865425"/>
    <w:rsid w:val="00865A4D"/>
    <w:rsid w:val="00865EA8"/>
    <w:rsid w:val="008664CB"/>
    <w:rsid w:val="0086695B"/>
    <w:rsid w:val="00866EF4"/>
    <w:rsid w:val="0086720C"/>
    <w:rsid w:val="00867381"/>
    <w:rsid w:val="008673E4"/>
    <w:rsid w:val="00867427"/>
    <w:rsid w:val="008674AC"/>
    <w:rsid w:val="008674E8"/>
    <w:rsid w:val="008678F2"/>
    <w:rsid w:val="008679A1"/>
    <w:rsid w:val="00867CA0"/>
    <w:rsid w:val="00867EF6"/>
    <w:rsid w:val="00867EFF"/>
    <w:rsid w:val="00870042"/>
    <w:rsid w:val="00870193"/>
    <w:rsid w:val="008702AB"/>
    <w:rsid w:val="008706BE"/>
    <w:rsid w:val="00870B47"/>
    <w:rsid w:val="00870BF8"/>
    <w:rsid w:val="00870DA5"/>
    <w:rsid w:val="00870F2C"/>
    <w:rsid w:val="0087117E"/>
    <w:rsid w:val="00871379"/>
    <w:rsid w:val="0087144C"/>
    <w:rsid w:val="00871C1E"/>
    <w:rsid w:val="00871E94"/>
    <w:rsid w:val="00871F25"/>
    <w:rsid w:val="00872548"/>
    <w:rsid w:val="00872555"/>
    <w:rsid w:val="00872786"/>
    <w:rsid w:val="00872964"/>
    <w:rsid w:val="00872EC4"/>
    <w:rsid w:val="008730C4"/>
    <w:rsid w:val="0087333B"/>
    <w:rsid w:val="008734BD"/>
    <w:rsid w:val="0087374C"/>
    <w:rsid w:val="00873BE1"/>
    <w:rsid w:val="00873F5C"/>
    <w:rsid w:val="00873F80"/>
    <w:rsid w:val="0087411C"/>
    <w:rsid w:val="0087474D"/>
    <w:rsid w:val="00874A02"/>
    <w:rsid w:val="00874AA7"/>
    <w:rsid w:val="00874CBC"/>
    <w:rsid w:val="00874D77"/>
    <w:rsid w:val="00875096"/>
    <w:rsid w:val="00875195"/>
    <w:rsid w:val="0087520B"/>
    <w:rsid w:val="0087524C"/>
    <w:rsid w:val="00875278"/>
    <w:rsid w:val="008759A1"/>
    <w:rsid w:val="00875BC2"/>
    <w:rsid w:val="00875DC1"/>
    <w:rsid w:val="00876A58"/>
    <w:rsid w:val="00876B79"/>
    <w:rsid w:val="00876CD7"/>
    <w:rsid w:val="00876EA3"/>
    <w:rsid w:val="0087729C"/>
    <w:rsid w:val="0087755C"/>
    <w:rsid w:val="008775C6"/>
    <w:rsid w:val="00877B9A"/>
    <w:rsid w:val="00877E5C"/>
    <w:rsid w:val="00877EE2"/>
    <w:rsid w:val="008805B0"/>
    <w:rsid w:val="0088069C"/>
    <w:rsid w:val="008806B0"/>
    <w:rsid w:val="00880B1F"/>
    <w:rsid w:val="00880D95"/>
    <w:rsid w:val="00880F32"/>
    <w:rsid w:val="00880F3D"/>
    <w:rsid w:val="008813F5"/>
    <w:rsid w:val="00881521"/>
    <w:rsid w:val="00881571"/>
    <w:rsid w:val="0088176A"/>
    <w:rsid w:val="00882003"/>
    <w:rsid w:val="0088201A"/>
    <w:rsid w:val="0088205A"/>
    <w:rsid w:val="0088207D"/>
    <w:rsid w:val="008820F0"/>
    <w:rsid w:val="0088217A"/>
    <w:rsid w:val="00882957"/>
    <w:rsid w:val="00882AD4"/>
    <w:rsid w:val="00882C0F"/>
    <w:rsid w:val="00882D68"/>
    <w:rsid w:val="008831A5"/>
    <w:rsid w:val="0088357A"/>
    <w:rsid w:val="008837BD"/>
    <w:rsid w:val="00883876"/>
    <w:rsid w:val="00883B5E"/>
    <w:rsid w:val="0088455B"/>
    <w:rsid w:val="00884598"/>
    <w:rsid w:val="00884B0C"/>
    <w:rsid w:val="00884D44"/>
    <w:rsid w:val="00885520"/>
    <w:rsid w:val="00885676"/>
    <w:rsid w:val="00885C26"/>
    <w:rsid w:val="00885EEB"/>
    <w:rsid w:val="00886247"/>
    <w:rsid w:val="0088661E"/>
    <w:rsid w:val="00886B2B"/>
    <w:rsid w:val="00886B4C"/>
    <w:rsid w:val="00886C0C"/>
    <w:rsid w:val="008871D0"/>
    <w:rsid w:val="008872DD"/>
    <w:rsid w:val="0088764D"/>
    <w:rsid w:val="00887883"/>
    <w:rsid w:val="008878CE"/>
    <w:rsid w:val="008878D2"/>
    <w:rsid w:val="008878D4"/>
    <w:rsid w:val="008879E8"/>
    <w:rsid w:val="00887A08"/>
    <w:rsid w:val="00887A3E"/>
    <w:rsid w:val="00887A96"/>
    <w:rsid w:val="00887B48"/>
    <w:rsid w:val="00887EA3"/>
    <w:rsid w:val="00887FE9"/>
    <w:rsid w:val="008902B3"/>
    <w:rsid w:val="00890A7F"/>
    <w:rsid w:val="00890AD9"/>
    <w:rsid w:val="00890B12"/>
    <w:rsid w:val="00890B7E"/>
    <w:rsid w:val="0089149E"/>
    <w:rsid w:val="00891B2B"/>
    <w:rsid w:val="00891DEB"/>
    <w:rsid w:val="008926DD"/>
    <w:rsid w:val="008927BC"/>
    <w:rsid w:val="008929A4"/>
    <w:rsid w:val="00892AA2"/>
    <w:rsid w:val="00892D78"/>
    <w:rsid w:val="00892D99"/>
    <w:rsid w:val="00893A0E"/>
    <w:rsid w:val="00893BDF"/>
    <w:rsid w:val="00893D76"/>
    <w:rsid w:val="00893DA8"/>
    <w:rsid w:val="008940FA"/>
    <w:rsid w:val="00894104"/>
    <w:rsid w:val="00894A6E"/>
    <w:rsid w:val="00894A80"/>
    <w:rsid w:val="00894CAD"/>
    <w:rsid w:val="00894EEE"/>
    <w:rsid w:val="00894F93"/>
    <w:rsid w:val="00895062"/>
    <w:rsid w:val="00895243"/>
    <w:rsid w:val="0089535B"/>
    <w:rsid w:val="008955EF"/>
    <w:rsid w:val="008957EC"/>
    <w:rsid w:val="00895FF6"/>
    <w:rsid w:val="0089600C"/>
    <w:rsid w:val="008960A2"/>
    <w:rsid w:val="00896124"/>
    <w:rsid w:val="00896C42"/>
    <w:rsid w:val="00897266"/>
    <w:rsid w:val="0089785B"/>
    <w:rsid w:val="00897995"/>
    <w:rsid w:val="00897DAA"/>
    <w:rsid w:val="00897EE5"/>
    <w:rsid w:val="008A0E0E"/>
    <w:rsid w:val="008A11FC"/>
    <w:rsid w:val="008A1261"/>
    <w:rsid w:val="008A18A8"/>
    <w:rsid w:val="008A192E"/>
    <w:rsid w:val="008A19A8"/>
    <w:rsid w:val="008A19B5"/>
    <w:rsid w:val="008A1EC8"/>
    <w:rsid w:val="008A1FF7"/>
    <w:rsid w:val="008A2137"/>
    <w:rsid w:val="008A2248"/>
    <w:rsid w:val="008A26B0"/>
    <w:rsid w:val="008A2AC8"/>
    <w:rsid w:val="008A2F3B"/>
    <w:rsid w:val="008A3045"/>
    <w:rsid w:val="008A3095"/>
    <w:rsid w:val="008A3636"/>
    <w:rsid w:val="008A3979"/>
    <w:rsid w:val="008A3A06"/>
    <w:rsid w:val="008A3D30"/>
    <w:rsid w:val="008A3D8A"/>
    <w:rsid w:val="008A4068"/>
    <w:rsid w:val="008A454F"/>
    <w:rsid w:val="008A48F3"/>
    <w:rsid w:val="008A4BC0"/>
    <w:rsid w:val="008A4D8B"/>
    <w:rsid w:val="008A4EF8"/>
    <w:rsid w:val="008A4FD1"/>
    <w:rsid w:val="008A531E"/>
    <w:rsid w:val="008A5571"/>
    <w:rsid w:val="008A58B4"/>
    <w:rsid w:val="008A5961"/>
    <w:rsid w:val="008A5A96"/>
    <w:rsid w:val="008A5F69"/>
    <w:rsid w:val="008A6014"/>
    <w:rsid w:val="008A62A0"/>
    <w:rsid w:val="008A631F"/>
    <w:rsid w:val="008A63F8"/>
    <w:rsid w:val="008A662C"/>
    <w:rsid w:val="008A6944"/>
    <w:rsid w:val="008A69B2"/>
    <w:rsid w:val="008A6CD7"/>
    <w:rsid w:val="008A6E3A"/>
    <w:rsid w:val="008A6E8C"/>
    <w:rsid w:val="008A74CD"/>
    <w:rsid w:val="008A7A76"/>
    <w:rsid w:val="008A7D6B"/>
    <w:rsid w:val="008A7D92"/>
    <w:rsid w:val="008A7FC0"/>
    <w:rsid w:val="008B0571"/>
    <w:rsid w:val="008B05A9"/>
    <w:rsid w:val="008B08C0"/>
    <w:rsid w:val="008B08F9"/>
    <w:rsid w:val="008B0947"/>
    <w:rsid w:val="008B0B00"/>
    <w:rsid w:val="008B0C9D"/>
    <w:rsid w:val="008B0EFE"/>
    <w:rsid w:val="008B0FD9"/>
    <w:rsid w:val="008B101E"/>
    <w:rsid w:val="008B11BC"/>
    <w:rsid w:val="008B138E"/>
    <w:rsid w:val="008B14C4"/>
    <w:rsid w:val="008B1508"/>
    <w:rsid w:val="008B1A42"/>
    <w:rsid w:val="008B22DF"/>
    <w:rsid w:val="008B23B8"/>
    <w:rsid w:val="008B2449"/>
    <w:rsid w:val="008B26D7"/>
    <w:rsid w:val="008B2B31"/>
    <w:rsid w:val="008B2C20"/>
    <w:rsid w:val="008B319C"/>
    <w:rsid w:val="008B34EE"/>
    <w:rsid w:val="008B3528"/>
    <w:rsid w:val="008B368F"/>
    <w:rsid w:val="008B3760"/>
    <w:rsid w:val="008B3A03"/>
    <w:rsid w:val="008B4118"/>
    <w:rsid w:val="008B41A1"/>
    <w:rsid w:val="008B429B"/>
    <w:rsid w:val="008B44FF"/>
    <w:rsid w:val="008B45B5"/>
    <w:rsid w:val="008B4A0B"/>
    <w:rsid w:val="008B4AEF"/>
    <w:rsid w:val="008B4E1A"/>
    <w:rsid w:val="008B4F03"/>
    <w:rsid w:val="008B63DB"/>
    <w:rsid w:val="008B6B76"/>
    <w:rsid w:val="008B6BD8"/>
    <w:rsid w:val="008B6C01"/>
    <w:rsid w:val="008B6C0E"/>
    <w:rsid w:val="008B7068"/>
    <w:rsid w:val="008B7361"/>
    <w:rsid w:val="008B749E"/>
    <w:rsid w:val="008B7663"/>
    <w:rsid w:val="008B788C"/>
    <w:rsid w:val="008B7A23"/>
    <w:rsid w:val="008B7B56"/>
    <w:rsid w:val="008C00F5"/>
    <w:rsid w:val="008C04CD"/>
    <w:rsid w:val="008C092B"/>
    <w:rsid w:val="008C0A36"/>
    <w:rsid w:val="008C0CCC"/>
    <w:rsid w:val="008C0FEE"/>
    <w:rsid w:val="008C1132"/>
    <w:rsid w:val="008C1444"/>
    <w:rsid w:val="008C15BA"/>
    <w:rsid w:val="008C1667"/>
    <w:rsid w:val="008C17E0"/>
    <w:rsid w:val="008C17E4"/>
    <w:rsid w:val="008C192B"/>
    <w:rsid w:val="008C1C92"/>
    <w:rsid w:val="008C238E"/>
    <w:rsid w:val="008C24A5"/>
    <w:rsid w:val="008C2597"/>
    <w:rsid w:val="008C2822"/>
    <w:rsid w:val="008C28BC"/>
    <w:rsid w:val="008C29E5"/>
    <w:rsid w:val="008C2EAB"/>
    <w:rsid w:val="008C311A"/>
    <w:rsid w:val="008C3483"/>
    <w:rsid w:val="008C34D9"/>
    <w:rsid w:val="008C3CCC"/>
    <w:rsid w:val="008C435E"/>
    <w:rsid w:val="008C445A"/>
    <w:rsid w:val="008C46E0"/>
    <w:rsid w:val="008C4918"/>
    <w:rsid w:val="008C4E4C"/>
    <w:rsid w:val="008C4F51"/>
    <w:rsid w:val="008C5007"/>
    <w:rsid w:val="008C50C7"/>
    <w:rsid w:val="008C5267"/>
    <w:rsid w:val="008C55BB"/>
    <w:rsid w:val="008C6961"/>
    <w:rsid w:val="008C70CA"/>
    <w:rsid w:val="008C710A"/>
    <w:rsid w:val="008C7333"/>
    <w:rsid w:val="008C736B"/>
    <w:rsid w:val="008C7380"/>
    <w:rsid w:val="008C747D"/>
    <w:rsid w:val="008C7811"/>
    <w:rsid w:val="008C78AD"/>
    <w:rsid w:val="008D021A"/>
    <w:rsid w:val="008D02C8"/>
    <w:rsid w:val="008D04AD"/>
    <w:rsid w:val="008D06CD"/>
    <w:rsid w:val="008D077C"/>
    <w:rsid w:val="008D0C64"/>
    <w:rsid w:val="008D10DE"/>
    <w:rsid w:val="008D12B3"/>
    <w:rsid w:val="008D12DE"/>
    <w:rsid w:val="008D15C7"/>
    <w:rsid w:val="008D17C6"/>
    <w:rsid w:val="008D19DE"/>
    <w:rsid w:val="008D1C62"/>
    <w:rsid w:val="008D1C92"/>
    <w:rsid w:val="008D1D6B"/>
    <w:rsid w:val="008D2080"/>
    <w:rsid w:val="008D21E8"/>
    <w:rsid w:val="008D221C"/>
    <w:rsid w:val="008D2260"/>
    <w:rsid w:val="008D246C"/>
    <w:rsid w:val="008D2633"/>
    <w:rsid w:val="008D2A1B"/>
    <w:rsid w:val="008D2AE0"/>
    <w:rsid w:val="008D2C18"/>
    <w:rsid w:val="008D2D93"/>
    <w:rsid w:val="008D3040"/>
    <w:rsid w:val="008D3175"/>
    <w:rsid w:val="008D345A"/>
    <w:rsid w:val="008D3599"/>
    <w:rsid w:val="008D362C"/>
    <w:rsid w:val="008D375F"/>
    <w:rsid w:val="008D381C"/>
    <w:rsid w:val="008D384F"/>
    <w:rsid w:val="008D3C69"/>
    <w:rsid w:val="008D42D7"/>
    <w:rsid w:val="008D4493"/>
    <w:rsid w:val="008D45CD"/>
    <w:rsid w:val="008D471C"/>
    <w:rsid w:val="008D48BB"/>
    <w:rsid w:val="008D494A"/>
    <w:rsid w:val="008D496D"/>
    <w:rsid w:val="008D4CAB"/>
    <w:rsid w:val="008D4E71"/>
    <w:rsid w:val="008D4EEA"/>
    <w:rsid w:val="008D4F3D"/>
    <w:rsid w:val="008D4FDA"/>
    <w:rsid w:val="008D516C"/>
    <w:rsid w:val="008D51DB"/>
    <w:rsid w:val="008D528F"/>
    <w:rsid w:val="008D56BA"/>
    <w:rsid w:val="008D59A2"/>
    <w:rsid w:val="008D5EF1"/>
    <w:rsid w:val="008D5F50"/>
    <w:rsid w:val="008D5FEF"/>
    <w:rsid w:val="008D658A"/>
    <w:rsid w:val="008D6693"/>
    <w:rsid w:val="008D66F9"/>
    <w:rsid w:val="008D68DC"/>
    <w:rsid w:val="008D6AF3"/>
    <w:rsid w:val="008D6B5A"/>
    <w:rsid w:val="008D6D33"/>
    <w:rsid w:val="008D6F43"/>
    <w:rsid w:val="008D6F67"/>
    <w:rsid w:val="008D6FD1"/>
    <w:rsid w:val="008D7005"/>
    <w:rsid w:val="008D71DB"/>
    <w:rsid w:val="008D72B2"/>
    <w:rsid w:val="008D72F3"/>
    <w:rsid w:val="008D7555"/>
    <w:rsid w:val="008D7593"/>
    <w:rsid w:val="008D77EA"/>
    <w:rsid w:val="008D7C45"/>
    <w:rsid w:val="008D7F14"/>
    <w:rsid w:val="008D7F19"/>
    <w:rsid w:val="008E0084"/>
    <w:rsid w:val="008E016C"/>
    <w:rsid w:val="008E02F1"/>
    <w:rsid w:val="008E036B"/>
    <w:rsid w:val="008E0484"/>
    <w:rsid w:val="008E06DF"/>
    <w:rsid w:val="008E0C42"/>
    <w:rsid w:val="008E0F05"/>
    <w:rsid w:val="008E1391"/>
    <w:rsid w:val="008E1393"/>
    <w:rsid w:val="008E16C5"/>
    <w:rsid w:val="008E179F"/>
    <w:rsid w:val="008E1A72"/>
    <w:rsid w:val="008E203D"/>
    <w:rsid w:val="008E2108"/>
    <w:rsid w:val="008E23C0"/>
    <w:rsid w:val="008E2499"/>
    <w:rsid w:val="008E263D"/>
    <w:rsid w:val="008E2668"/>
    <w:rsid w:val="008E2A20"/>
    <w:rsid w:val="008E2BF2"/>
    <w:rsid w:val="008E2CEA"/>
    <w:rsid w:val="008E31B6"/>
    <w:rsid w:val="008E32C4"/>
    <w:rsid w:val="008E36E0"/>
    <w:rsid w:val="008E3993"/>
    <w:rsid w:val="008E3D2B"/>
    <w:rsid w:val="008E3DB1"/>
    <w:rsid w:val="008E3DBC"/>
    <w:rsid w:val="008E412E"/>
    <w:rsid w:val="008E4158"/>
    <w:rsid w:val="008E4381"/>
    <w:rsid w:val="008E448D"/>
    <w:rsid w:val="008E44C9"/>
    <w:rsid w:val="008E5199"/>
    <w:rsid w:val="008E51AB"/>
    <w:rsid w:val="008E51D0"/>
    <w:rsid w:val="008E5240"/>
    <w:rsid w:val="008E5345"/>
    <w:rsid w:val="008E5360"/>
    <w:rsid w:val="008E542C"/>
    <w:rsid w:val="008E5484"/>
    <w:rsid w:val="008E5622"/>
    <w:rsid w:val="008E69F3"/>
    <w:rsid w:val="008E6BE2"/>
    <w:rsid w:val="008E742B"/>
    <w:rsid w:val="008E7496"/>
    <w:rsid w:val="008E75AA"/>
    <w:rsid w:val="008E7A96"/>
    <w:rsid w:val="008E7AAB"/>
    <w:rsid w:val="008E7C82"/>
    <w:rsid w:val="008F0698"/>
    <w:rsid w:val="008F076E"/>
    <w:rsid w:val="008F0A82"/>
    <w:rsid w:val="008F0F92"/>
    <w:rsid w:val="008F1284"/>
    <w:rsid w:val="008F1762"/>
    <w:rsid w:val="008F1DB0"/>
    <w:rsid w:val="008F1E4A"/>
    <w:rsid w:val="008F1F9C"/>
    <w:rsid w:val="008F1FAE"/>
    <w:rsid w:val="008F231E"/>
    <w:rsid w:val="008F26F7"/>
    <w:rsid w:val="008F287E"/>
    <w:rsid w:val="008F2A4A"/>
    <w:rsid w:val="008F2A80"/>
    <w:rsid w:val="008F2C15"/>
    <w:rsid w:val="008F2D8E"/>
    <w:rsid w:val="008F329E"/>
    <w:rsid w:val="008F3781"/>
    <w:rsid w:val="008F3C33"/>
    <w:rsid w:val="008F3DE7"/>
    <w:rsid w:val="008F3DF8"/>
    <w:rsid w:val="008F3E3E"/>
    <w:rsid w:val="008F3F49"/>
    <w:rsid w:val="008F3F97"/>
    <w:rsid w:val="008F3FCE"/>
    <w:rsid w:val="008F413B"/>
    <w:rsid w:val="008F469C"/>
    <w:rsid w:val="008F4BA2"/>
    <w:rsid w:val="008F5003"/>
    <w:rsid w:val="008F543F"/>
    <w:rsid w:val="008F5546"/>
    <w:rsid w:val="008F588B"/>
    <w:rsid w:val="008F595C"/>
    <w:rsid w:val="008F5B84"/>
    <w:rsid w:val="008F62A6"/>
    <w:rsid w:val="008F65B2"/>
    <w:rsid w:val="008F69B1"/>
    <w:rsid w:val="008F70A7"/>
    <w:rsid w:val="008F7270"/>
    <w:rsid w:val="008F76D0"/>
    <w:rsid w:val="008F7ABF"/>
    <w:rsid w:val="0090045A"/>
    <w:rsid w:val="00900B7B"/>
    <w:rsid w:val="00900EB4"/>
    <w:rsid w:val="00900FBE"/>
    <w:rsid w:val="0090106C"/>
    <w:rsid w:val="0090107A"/>
    <w:rsid w:val="009010FD"/>
    <w:rsid w:val="009012FD"/>
    <w:rsid w:val="0090148C"/>
    <w:rsid w:val="00901766"/>
    <w:rsid w:val="009018CB"/>
    <w:rsid w:val="00901903"/>
    <w:rsid w:val="00901BD4"/>
    <w:rsid w:val="00901C7D"/>
    <w:rsid w:val="00901F2F"/>
    <w:rsid w:val="00902185"/>
    <w:rsid w:val="00902AED"/>
    <w:rsid w:val="00902AF0"/>
    <w:rsid w:val="00902BDD"/>
    <w:rsid w:val="00903046"/>
    <w:rsid w:val="00903231"/>
    <w:rsid w:val="0090330B"/>
    <w:rsid w:val="0090333D"/>
    <w:rsid w:val="00903407"/>
    <w:rsid w:val="00903905"/>
    <w:rsid w:val="00903975"/>
    <w:rsid w:val="00904095"/>
    <w:rsid w:val="009041A9"/>
    <w:rsid w:val="00904460"/>
    <w:rsid w:val="009047DF"/>
    <w:rsid w:val="0090501D"/>
    <w:rsid w:val="00905606"/>
    <w:rsid w:val="00905A6D"/>
    <w:rsid w:val="00905C5D"/>
    <w:rsid w:val="00905C76"/>
    <w:rsid w:val="00905CC3"/>
    <w:rsid w:val="00905D8A"/>
    <w:rsid w:val="00905F43"/>
    <w:rsid w:val="0090657D"/>
    <w:rsid w:val="009065DC"/>
    <w:rsid w:val="00906995"/>
    <w:rsid w:val="00906E2D"/>
    <w:rsid w:val="00906F46"/>
    <w:rsid w:val="009070E3"/>
    <w:rsid w:val="0090711A"/>
    <w:rsid w:val="009074EC"/>
    <w:rsid w:val="00907998"/>
    <w:rsid w:val="00910094"/>
    <w:rsid w:val="0091015F"/>
    <w:rsid w:val="009103A7"/>
    <w:rsid w:val="00910773"/>
    <w:rsid w:val="0091094B"/>
    <w:rsid w:val="00910986"/>
    <w:rsid w:val="00910CA5"/>
    <w:rsid w:val="00910CF0"/>
    <w:rsid w:val="00910DB8"/>
    <w:rsid w:val="00911703"/>
    <w:rsid w:val="00911830"/>
    <w:rsid w:val="00911A60"/>
    <w:rsid w:val="00911CE4"/>
    <w:rsid w:val="00911CF6"/>
    <w:rsid w:val="00911D59"/>
    <w:rsid w:val="00911DF8"/>
    <w:rsid w:val="00912063"/>
    <w:rsid w:val="009120FA"/>
    <w:rsid w:val="0091236A"/>
    <w:rsid w:val="00912397"/>
    <w:rsid w:val="00912558"/>
    <w:rsid w:val="00912622"/>
    <w:rsid w:val="00912E73"/>
    <w:rsid w:val="0091334D"/>
    <w:rsid w:val="00913865"/>
    <w:rsid w:val="00913926"/>
    <w:rsid w:val="00913EEE"/>
    <w:rsid w:val="00914124"/>
    <w:rsid w:val="00914402"/>
    <w:rsid w:val="00914934"/>
    <w:rsid w:val="009149F9"/>
    <w:rsid w:val="00914AE4"/>
    <w:rsid w:val="00914BCC"/>
    <w:rsid w:val="00914C7C"/>
    <w:rsid w:val="00914DC3"/>
    <w:rsid w:val="00915338"/>
    <w:rsid w:val="009153E6"/>
    <w:rsid w:val="00915AAF"/>
    <w:rsid w:val="00915B7D"/>
    <w:rsid w:val="00916446"/>
    <w:rsid w:val="00916551"/>
    <w:rsid w:val="009167ED"/>
    <w:rsid w:val="00916968"/>
    <w:rsid w:val="00916A94"/>
    <w:rsid w:val="009171CA"/>
    <w:rsid w:val="00917299"/>
    <w:rsid w:val="00917363"/>
    <w:rsid w:val="00917426"/>
    <w:rsid w:val="009175BA"/>
    <w:rsid w:val="009179BF"/>
    <w:rsid w:val="00917A92"/>
    <w:rsid w:val="00917C27"/>
    <w:rsid w:val="00920427"/>
    <w:rsid w:val="009206BD"/>
    <w:rsid w:val="009206CB"/>
    <w:rsid w:val="009209AA"/>
    <w:rsid w:val="00920DA1"/>
    <w:rsid w:val="009210ED"/>
    <w:rsid w:val="0092145F"/>
    <w:rsid w:val="009215F9"/>
    <w:rsid w:val="00921703"/>
    <w:rsid w:val="00921758"/>
    <w:rsid w:val="009218A9"/>
    <w:rsid w:val="009218B5"/>
    <w:rsid w:val="00921A22"/>
    <w:rsid w:val="00921B98"/>
    <w:rsid w:val="009224A0"/>
    <w:rsid w:val="00922B5E"/>
    <w:rsid w:val="00922D86"/>
    <w:rsid w:val="009231E5"/>
    <w:rsid w:val="00923390"/>
    <w:rsid w:val="00923584"/>
    <w:rsid w:val="00923605"/>
    <w:rsid w:val="0092374C"/>
    <w:rsid w:val="0092379A"/>
    <w:rsid w:val="00923801"/>
    <w:rsid w:val="00923A73"/>
    <w:rsid w:val="00923D56"/>
    <w:rsid w:val="009240A1"/>
    <w:rsid w:val="00924181"/>
    <w:rsid w:val="00924288"/>
    <w:rsid w:val="00924300"/>
    <w:rsid w:val="009245EA"/>
    <w:rsid w:val="00924D1E"/>
    <w:rsid w:val="0092568C"/>
    <w:rsid w:val="00925A86"/>
    <w:rsid w:val="00925F22"/>
    <w:rsid w:val="00926152"/>
    <w:rsid w:val="0092639B"/>
    <w:rsid w:val="009265E8"/>
    <w:rsid w:val="00926792"/>
    <w:rsid w:val="00926ECF"/>
    <w:rsid w:val="00927236"/>
    <w:rsid w:val="00927632"/>
    <w:rsid w:val="00927665"/>
    <w:rsid w:val="009277C5"/>
    <w:rsid w:val="00927D6A"/>
    <w:rsid w:val="00927D92"/>
    <w:rsid w:val="00927E08"/>
    <w:rsid w:val="00930820"/>
    <w:rsid w:val="009308F9"/>
    <w:rsid w:val="00930A1E"/>
    <w:rsid w:val="00930BF0"/>
    <w:rsid w:val="00931139"/>
    <w:rsid w:val="009311E5"/>
    <w:rsid w:val="009315FA"/>
    <w:rsid w:val="009318DB"/>
    <w:rsid w:val="00931A33"/>
    <w:rsid w:val="00931E7D"/>
    <w:rsid w:val="00931ECC"/>
    <w:rsid w:val="009320AA"/>
    <w:rsid w:val="009320B0"/>
    <w:rsid w:val="00932219"/>
    <w:rsid w:val="009324A4"/>
    <w:rsid w:val="00932755"/>
    <w:rsid w:val="00932890"/>
    <w:rsid w:val="00932C11"/>
    <w:rsid w:val="00932C4D"/>
    <w:rsid w:val="009332A1"/>
    <w:rsid w:val="00933302"/>
    <w:rsid w:val="0093338A"/>
    <w:rsid w:val="009336AB"/>
    <w:rsid w:val="009339F0"/>
    <w:rsid w:val="00933AD2"/>
    <w:rsid w:val="0093497E"/>
    <w:rsid w:val="00934A83"/>
    <w:rsid w:val="00934B45"/>
    <w:rsid w:val="00934F9F"/>
    <w:rsid w:val="009350F7"/>
    <w:rsid w:val="0093548F"/>
    <w:rsid w:val="00935BBA"/>
    <w:rsid w:val="00935EA3"/>
    <w:rsid w:val="00935F55"/>
    <w:rsid w:val="00936497"/>
    <w:rsid w:val="009365CA"/>
    <w:rsid w:val="00936CAC"/>
    <w:rsid w:val="00936CEF"/>
    <w:rsid w:val="00937044"/>
    <w:rsid w:val="00937414"/>
    <w:rsid w:val="0093784B"/>
    <w:rsid w:val="00937AA7"/>
    <w:rsid w:val="00937EEC"/>
    <w:rsid w:val="00940139"/>
    <w:rsid w:val="0094022D"/>
    <w:rsid w:val="009402A8"/>
    <w:rsid w:val="009405A5"/>
    <w:rsid w:val="009406A3"/>
    <w:rsid w:val="009406E1"/>
    <w:rsid w:val="009407B9"/>
    <w:rsid w:val="00940F5E"/>
    <w:rsid w:val="00941693"/>
    <w:rsid w:val="0094174A"/>
    <w:rsid w:val="00941858"/>
    <w:rsid w:val="0094228C"/>
    <w:rsid w:val="0094233A"/>
    <w:rsid w:val="00942347"/>
    <w:rsid w:val="0094235D"/>
    <w:rsid w:val="00942D8B"/>
    <w:rsid w:val="0094314D"/>
    <w:rsid w:val="009431DF"/>
    <w:rsid w:val="009435C1"/>
    <w:rsid w:val="009438A9"/>
    <w:rsid w:val="00943C94"/>
    <w:rsid w:val="00943F85"/>
    <w:rsid w:val="00944271"/>
    <w:rsid w:val="009442E0"/>
    <w:rsid w:val="009443A0"/>
    <w:rsid w:val="009444D3"/>
    <w:rsid w:val="00944764"/>
    <w:rsid w:val="00944D49"/>
    <w:rsid w:val="00945240"/>
    <w:rsid w:val="00945362"/>
    <w:rsid w:val="0094577D"/>
    <w:rsid w:val="009457DB"/>
    <w:rsid w:val="00945918"/>
    <w:rsid w:val="00945C1F"/>
    <w:rsid w:val="00945C84"/>
    <w:rsid w:val="0094621B"/>
    <w:rsid w:val="0094626D"/>
    <w:rsid w:val="0094646E"/>
    <w:rsid w:val="0094670A"/>
    <w:rsid w:val="0094672B"/>
    <w:rsid w:val="00946C2C"/>
    <w:rsid w:val="0094781C"/>
    <w:rsid w:val="00947F92"/>
    <w:rsid w:val="00950188"/>
    <w:rsid w:val="009501F4"/>
    <w:rsid w:val="0095046D"/>
    <w:rsid w:val="00950917"/>
    <w:rsid w:val="00950E82"/>
    <w:rsid w:val="00951144"/>
    <w:rsid w:val="00951579"/>
    <w:rsid w:val="00951640"/>
    <w:rsid w:val="00951B23"/>
    <w:rsid w:val="00951BCB"/>
    <w:rsid w:val="00951C86"/>
    <w:rsid w:val="00951E2D"/>
    <w:rsid w:val="00951FA4"/>
    <w:rsid w:val="009521C1"/>
    <w:rsid w:val="00952D16"/>
    <w:rsid w:val="00953084"/>
    <w:rsid w:val="00953107"/>
    <w:rsid w:val="00953DA6"/>
    <w:rsid w:val="00953E10"/>
    <w:rsid w:val="00953F1B"/>
    <w:rsid w:val="00954033"/>
    <w:rsid w:val="009540DC"/>
    <w:rsid w:val="009540FA"/>
    <w:rsid w:val="009541E9"/>
    <w:rsid w:val="00954EFF"/>
    <w:rsid w:val="00954F91"/>
    <w:rsid w:val="00955D4B"/>
    <w:rsid w:val="009560F9"/>
    <w:rsid w:val="009569DA"/>
    <w:rsid w:val="009569F8"/>
    <w:rsid w:val="00956A66"/>
    <w:rsid w:val="00956ADE"/>
    <w:rsid w:val="00956CAF"/>
    <w:rsid w:val="00956F57"/>
    <w:rsid w:val="00956FF0"/>
    <w:rsid w:val="0095728B"/>
    <w:rsid w:val="009573DD"/>
    <w:rsid w:val="00957419"/>
    <w:rsid w:val="00957429"/>
    <w:rsid w:val="00957A24"/>
    <w:rsid w:val="00957C0C"/>
    <w:rsid w:val="00957C1D"/>
    <w:rsid w:val="00957E4D"/>
    <w:rsid w:val="00957F42"/>
    <w:rsid w:val="00957F63"/>
    <w:rsid w:val="00960078"/>
    <w:rsid w:val="009600CC"/>
    <w:rsid w:val="009600E7"/>
    <w:rsid w:val="009602FC"/>
    <w:rsid w:val="0096031B"/>
    <w:rsid w:val="00960368"/>
    <w:rsid w:val="009603A8"/>
    <w:rsid w:val="00960645"/>
    <w:rsid w:val="0096068E"/>
    <w:rsid w:val="00960781"/>
    <w:rsid w:val="0096081C"/>
    <w:rsid w:val="009609DE"/>
    <w:rsid w:val="00960F78"/>
    <w:rsid w:val="00961169"/>
    <w:rsid w:val="0096118A"/>
    <w:rsid w:val="0096142F"/>
    <w:rsid w:val="009615F9"/>
    <w:rsid w:val="00961919"/>
    <w:rsid w:val="00961997"/>
    <w:rsid w:val="00961A3F"/>
    <w:rsid w:val="00961F30"/>
    <w:rsid w:val="00962062"/>
    <w:rsid w:val="00962088"/>
    <w:rsid w:val="00962126"/>
    <w:rsid w:val="0096234A"/>
    <w:rsid w:val="0096238F"/>
    <w:rsid w:val="0096246E"/>
    <w:rsid w:val="0096268B"/>
    <w:rsid w:val="009627E2"/>
    <w:rsid w:val="00962A27"/>
    <w:rsid w:val="00962B6A"/>
    <w:rsid w:val="00963129"/>
    <w:rsid w:val="00963269"/>
    <w:rsid w:val="00963371"/>
    <w:rsid w:val="009635DE"/>
    <w:rsid w:val="00963717"/>
    <w:rsid w:val="00963A8B"/>
    <w:rsid w:val="00963AB8"/>
    <w:rsid w:val="00963B8D"/>
    <w:rsid w:val="00963CC0"/>
    <w:rsid w:val="00963CC6"/>
    <w:rsid w:val="00963E38"/>
    <w:rsid w:val="00964067"/>
    <w:rsid w:val="009646CB"/>
    <w:rsid w:val="0096471C"/>
    <w:rsid w:val="00964910"/>
    <w:rsid w:val="00964973"/>
    <w:rsid w:val="009649DD"/>
    <w:rsid w:val="00964EE7"/>
    <w:rsid w:val="009656D2"/>
    <w:rsid w:val="009656EE"/>
    <w:rsid w:val="009656F5"/>
    <w:rsid w:val="00965D64"/>
    <w:rsid w:val="00965D96"/>
    <w:rsid w:val="0096647F"/>
    <w:rsid w:val="0096674D"/>
    <w:rsid w:val="00966906"/>
    <w:rsid w:val="00966973"/>
    <w:rsid w:val="00966FE0"/>
    <w:rsid w:val="009674E7"/>
    <w:rsid w:val="009675CA"/>
    <w:rsid w:val="00967768"/>
    <w:rsid w:val="00967B21"/>
    <w:rsid w:val="00967DF4"/>
    <w:rsid w:val="00970747"/>
    <w:rsid w:val="00970BCB"/>
    <w:rsid w:val="00970E6F"/>
    <w:rsid w:val="0097115B"/>
    <w:rsid w:val="009716D8"/>
    <w:rsid w:val="00971887"/>
    <w:rsid w:val="00972022"/>
    <w:rsid w:val="00972840"/>
    <w:rsid w:val="009728A8"/>
    <w:rsid w:val="009729BF"/>
    <w:rsid w:val="00972D94"/>
    <w:rsid w:val="00972DB2"/>
    <w:rsid w:val="009731C4"/>
    <w:rsid w:val="00973257"/>
    <w:rsid w:val="00973444"/>
    <w:rsid w:val="00973898"/>
    <w:rsid w:val="00974635"/>
    <w:rsid w:val="0097496E"/>
    <w:rsid w:val="00974C66"/>
    <w:rsid w:val="009751BB"/>
    <w:rsid w:val="009753F1"/>
    <w:rsid w:val="009753F4"/>
    <w:rsid w:val="0097547A"/>
    <w:rsid w:val="00975661"/>
    <w:rsid w:val="0097568E"/>
    <w:rsid w:val="0097572A"/>
    <w:rsid w:val="0097578F"/>
    <w:rsid w:val="009757A7"/>
    <w:rsid w:val="009757C1"/>
    <w:rsid w:val="00975825"/>
    <w:rsid w:val="009759E0"/>
    <w:rsid w:val="00975B37"/>
    <w:rsid w:val="00975B8E"/>
    <w:rsid w:val="00975D5F"/>
    <w:rsid w:val="00976729"/>
    <w:rsid w:val="00976945"/>
    <w:rsid w:val="00976A2D"/>
    <w:rsid w:val="0097751C"/>
    <w:rsid w:val="00977760"/>
    <w:rsid w:val="009778AE"/>
    <w:rsid w:val="00977B9F"/>
    <w:rsid w:val="00977EBC"/>
    <w:rsid w:val="00980272"/>
    <w:rsid w:val="00980343"/>
    <w:rsid w:val="00980518"/>
    <w:rsid w:val="00980775"/>
    <w:rsid w:val="009808DD"/>
    <w:rsid w:val="00980A98"/>
    <w:rsid w:val="00980BA0"/>
    <w:rsid w:val="00980C10"/>
    <w:rsid w:val="00980CA1"/>
    <w:rsid w:val="00980D29"/>
    <w:rsid w:val="00981441"/>
    <w:rsid w:val="00981604"/>
    <w:rsid w:val="0098173D"/>
    <w:rsid w:val="00981998"/>
    <w:rsid w:val="00981B69"/>
    <w:rsid w:val="00981C48"/>
    <w:rsid w:val="0098211D"/>
    <w:rsid w:val="00982255"/>
    <w:rsid w:val="009824E8"/>
    <w:rsid w:val="00982937"/>
    <w:rsid w:val="00982BCF"/>
    <w:rsid w:val="00982D07"/>
    <w:rsid w:val="00983245"/>
    <w:rsid w:val="0098328D"/>
    <w:rsid w:val="009834EC"/>
    <w:rsid w:val="00983648"/>
    <w:rsid w:val="00983EAE"/>
    <w:rsid w:val="0098403E"/>
    <w:rsid w:val="00984175"/>
    <w:rsid w:val="009841BA"/>
    <w:rsid w:val="009841EE"/>
    <w:rsid w:val="009841F7"/>
    <w:rsid w:val="0098461E"/>
    <w:rsid w:val="00984927"/>
    <w:rsid w:val="00984AEC"/>
    <w:rsid w:val="00984C63"/>
    <w:rsid w:val="00984F7C"/>
    <w:rsid w:val="00984F7E"/>
    <w:rsid w:val="00985D0E"/>
    <w:rsid w:val="00985E4D"/>
    <w:rsid w:val="00985FBE"/>
    <w:rsid w:val="00986441"/>
    <w:rsid w:val="00986D4E"/>
    <w:rsid w:val="00986E60"/>
    <w:rsid w:val="00987157"/>
    <w:rsid w:val="0098737F"/>
    <w:rsid w:val="0098757C"/>
    <w:rsid w:val="00987641"/>
    <w:rsid w:val="00987732"/>
    <w:rsid w:val="00987CB4"/>
    <w:rsid w:val="00987D3B"/>
    <w:rsid w:val="00987D8D"/>
    <w:rsid w:val="00987F81"/>
    <w:rsid w:val="009901C9"/>
    <w:rsid w:val="009905C4"/>
    <w:rsid w:val="00990B81"/>
    <w:rsid w:val="00990F1D"/>
    <w:rsid w:val="00991033"/>
    <w:rsid w:val="00991556"/>
    <w:rsid w:val="0099162A"/>
    <w:rsid w:val="00991871"/>
    <w:rsid w:val="00991BDB"/>
    <w:rsid w:val="00991E15"/>
    <w:rsid w:val="00992269"/>
    <w:rsid w:val="00992A67"/>
    <w:rsid w:val="00992BFE"/>
    <w:rsid w:val="0099339B"/>
    <w:rsid w:val="00993558"/>
    <w:rsid w:val="009938AE"/>
    <w:rsid w:val="0099391F"/>
    <w:rsid w:val="00993922"/>
    <w:rsid w:val="00993C46"/>
    <w:rsid w:val="00993D04"/>
    <w:rsid w:val="0099402D"/>
    <w:rsid w:val="0099404A"/>
    <w:rsid w:val="0099415E"/>
    <w:rsid w:val="009941BB"/>
    <w:rsid w:val="00994295"/>
    <w:rsid w:val="009942A5"/>
    <w:rsid w:val="00994B79"/>
    <w:rsid w:val="00994C38"/>
    <w:rsid w:val="00994D56"/>
    <w:rsid w:val="00994E26"/>
    <w:rsid w:val="0099537A"/>
    <w:rsid w:val="0099549F"/>
    <w:rsid w:val="009954B9"/>
    <w:rsid w:val="0099558C"/>
    <w:rsid w:val="00995731"/>
    <w:rsid w:val="009958D5"/>
    <w:rsid w:val="00995FAD"/>
    <w:rsid w:val="0099636B"/>
    <w:rsid w:val="009966DF"/>
    <w:rsid w:val="0099676F"/>
    <w:rsid w:val="00996A5C"/>
    <w:rsid w:val="00996E3B"/>
    <w:rsid w:val="00996EC3"/>
    <w:rsid w:val="00996EFA"/>
    <w:rsid w:val="0099726D"/>
    <w:rsid w:val="009974F7"/>
    <w:rsid w:val="00997559"/>
    <w:rsid w:val="00997569"/>
    <w:rsid w:val="009976C5"/>
    <w:rsid w:val="00997BBD"/>
    <w:rsid w:val="00997D74"/>
    <w:rsid w:val="009A015D"/>
    <w:rsid w:val="009A03A2"/>
    <w:rsid w:val="009A0627"/>
    <w:rsid w:val="009A0633"/>
    <w:rsid w:val="009A07C7"/>
    <w:rsid w:val="009A0AA5"/>
    <w:rsid w:val="009A0FA3"/>
    <w:rsid w:val="009A1143"/>
    <w:rsid w:val="009A1659"/>
    <w:rsid w:val="009A19BA"/>
    <w:rsid w:val="009A1F59"/>
    <w:rsid w:val="009A20D5"/>
    <w:rsid w:val="009A2BE1"/>
    <w:rsid w:val="009A2C1C"/>
    <w:rsid w:val="009A2E16"/>
    <w:rsid w:val="009A2E8E"/>
    <w:rsid w:val="009A361C"/>
    <w:rsid w:val="009A381C"/>
    <w:rsid w:val="009A3856"/>
    <w:rsid w:val="009A3C4D"/>
    <w:rsid w:val="009A3DDD"/>
    <w:rsid w:val="009A4034"/>
    <w:rsid w:val="009A4168"/>
    <w:rsid w:val="009A4C89"/>
    <w:rsid w:val="009A51CC"/>
    <w:rsid w:val="009A53F1"/>
    <w:rsid w:val="009A5491"/>
    <w:rsid w:val="009A5577"/>
    <w:rsid w:val="009A5B19"/>
    <w:rsid w:val="009A5C0C"/>
    <w:rsid w:val="009A5DC0"/>
    <w:rsid w:val="009A62AA"/>
    <w:rsid w:val="009A6DF0"/>
    <w:rsid w:val="009A7186"/>
    <w:rsid w:val="009A7219"/>
    <w:rsid w:val="009A7416"/>
    <w:rsid w:val="009A78B0"/>
    <w:rsid w:val="009A78E3"/>
    <w:rsid w:val="009A7ED0"/>
    <w:rsid w:val="009A7F30"/>
    <w:rsid w:val="009A7F4E"/>
    <w:rsid w:val="009B01A6"/>
    <w:rsid w:val="009B09D5"/>
    <w:rsid w:val="009B0B32"/>
    <w:rsid w:val="009B104D"/>
    <w:rsid w:val="009B12C4"/>
    <w:rsid w:val="009B1B1C"/>
    <w:rsid w:val="009B1C4C"/>
    <w:rsid w:val="009B1F15"/>
    <w:rsid w:val="009B1FE2"/>
    <w:rsid w:val="009B2119"/>
    <w:rsid w:val="009B21EB"/>
    <w:rsid w:val="009B2572"/>
    <w:rsid w:val="009B273B"/>
    <w:rsid w:val="009B2C6C"/>
    <w:rsid w:val="009B2E3D"/>
    <w:rsid w:val="009B3095"/>
    <w:rsid w:val="009B32E9"/>
    <w:rsid w:val="009B3824"/>
    <w:rsid w:val="009B386B"/>
    <w:rsid w:val="009B3983"/>
    <w:rsid w:val="009B4114"/>
    <w:rsid w:val="009B4127"/>
    <w:rsid w:val="009B47AC"/>
    <w:rsid w:val="009B482B"/>
    <w:rsid w:val="009B4874"/>
    <w:rsid w:val="009B48FC"/>
    <w:rsid w:val="009B4BBF"/>
    <w:rsid w:val="009B4E35"/>
    <w:rsid w:val="009B4E46"/>
    <w:rsid w:val="009B4EC0"/>
    <w:rsid w:val="009B556B"/>
    <w:rsid w:val="009B5966"/>
    <w:rsid w:val="009B5AAD"/>
    <w:rsid w:val="009B5B6A"/>
    <w:rsid w:val="009B5BD8"/>
    <w:rsid w:val="009B5C4C"/>
    <w:rsid w:val="009B5E36"/>
    <w:rsid w:val="009B5E5B"/>
    <w:rsid w:val="009B604A"/>
    <w:rsid w:val="009B657C"/>
    <w:rsid w:val="009B6896"/>
    <w:rsid w:val="009B6B09"/>
    <w:rsid w:val="009B6B30"/>
    <w:rsid w:val="009B6E2C"/>
    <w:rsid w:val="009B70CE"/>
    <w:rsid w:val="009B7161"/>
    <w:rsid w:val="009B7237"/>
    <w:rsid w:val="009B73A4"/>
    <w:rsid w:val="009B74BF"/>
    <w:rsid w:val="009B74EC"/>
    <w:rsid w:val="009B757B"/>
    <w:rsid w:val="009B78AF"/>
    <w:rsid w:val="009B7F70"/>
    <w:rsid w:val="009C0150"/>
    <w:rsid w:val="009C033F"/>
    <w:rsid w:val="009C05D3"/>
    <w:rsid w:val="009C0617"/>
    <w:rsid w:val="009C0661"/>
    <w:rsid w:val="009C0843"/>
    <w:rsid w:val="009C0B9B"/>
    <w:rsid w:val="009C0D48"/>
    <w:rsid w:val="009C1356"/>
    <w:rsid w:val="009C1627"/>
    <w:rsid w:val="009C1D22"/>
    <w:rsid w:val="009C27EB"/>
    <w:rsid w:val="009C2E81"/>
    <w:rsid w:val="009C3531"/>
    <w:rsid w:val="009C35B9"/>
    <w:rsid w:val="009C3865"/>
    <w:rsid w:val="009C3ADC"/>
    <w:rsid w:val="009C3CEA"/>
    <w:rsid w:val="009C40B5"/>
    <w:rsid w:val="009C4184"/>
    <w:rsid w:val="009C4574"/>
    <w:rsid w:val="009C47CE"/>
    <w:rsid w:val="009C4839"/>
    <w:rsid w:val="009C490A"/>
    <w:rsid w:val="009C4B0D"/>
    <w:rsid w:val="009C4C42"/>
    <w:rsid w:val="009C50E7"/>
    <w:rsid w:val="009C50EC"/>
    <w:rsid w:val="009C51EC"/>
    <w:rsid w:val="009C52A1"/>
    <w:rsid w:val="009C593E"/>
    <w:rsid w:val="009C5AC4"/>
    <w:rsid w:val="009C610C"/>
    <w:rsid w:val="009C61F7"/>
    <w:rsid w:val="009C633E"/>
    <w:rsid w:val="009C64D0"/>
    <w:rsid w:val="009C66FF"/>
    <w:rsid w:val="009C6AB7"/>
    <w:rsid w:val="009C7689"/>
    <w:rsid w:val="009C7910"/>
    <w:rsid w:val="009C796D"/>
    <w:rsid w:val="009C7A61"/>
    <w:rsid w:val="009C7AE6"/>
    <w:rsid w:val="009C7EAF"/>
    <w:rsid w:val="009C7F64"/>
    <w:rsid w:val="009C7FA8"/>
    <w:rsid w:val="009D03B4"/>
    <w:rsid w:val="009D0663"/>
    <w:rsid w:val="009D0740"/>
    <w:rsid w:val="009D0ADA"/>
    <w:rsid w:val="009D0DC5"/>
    <w:rsid w:val="009D0FB3"/>
    <w:rsid w:val="009D1170"/>
    <w:rsid w:val="009D148E"/>
    <w:rsid w:val="009D1F04"/>
    <w:rsid w:val="009D2509"/>
    <w:rsid w:val="009D26C9"/>
    <w:rsid w:val="009D2934"/>
    <w:rsid w:val="009D2A7E"/>
    <w:rsid w:val="009D30AE"/>
    <w:rsid w:val="009D3123"/>
    <w:rsid w:val="009D3297"/>
    <w:rsid w:val="009D3827"/>
    <w:rsid w:val="009D3EDD"/>
    <w:rsid w:val="009D4062"/>
    <w:rsid w:val="009D41D4"/>
    <w:rsid w:val="009D4230"/>
    <w:rsid w:val="009D4319"/>
    <w:rsid w:val="009D462C"/>
    <w:rsid w:val="009D468E"/>
    <w:rsid w:val="009D46CF"/>
    <w:rsid w:val="009D49BD"/>
    <w:rsid w:val="009D4D06"/>
    <w:rsid w:val="009D51AB"/>
    <w:rsid w:val="009D53FC"/>
    <w:rsid w:val="009D595C"/>
    <w:rsid w:val="009D5C28"/>
    <w:rsid w:val="009D5C46"/>
    <w:rsid w:val="009D6046"/>
    <w:rsid w:val="009D6059"/>
    <w:rsid w:val="009D64F3"/>
    <w:rsid w:val="009D67AA"/>
    <w:rsid w:val="009D6B4B"/>
    <w:rsid w:val="009D6BE8"/>
    <w:rsid w:val="009D734B"/>
    <w:rsid w:val="009D780C"/>
    <w:rsid w:val="009D7A15"/>
    <w:rsid w:val="009D7B22"/>
    <w:rsid w:val="009E00F5"/>
    <w:rsid w:val="009E03F7"/>
    <w:rsid w:val="009E042B"/>
    <w:rsid w:val="009E101F"/>
    <w:rsid w:val="009E1032"/>
    <w:rsid w:val="009E1319"/>
    <w:rsid w:val="009E1427"/>
    <w:rsid w:val="009E153D"/>
    <w:rsid w:val="009E18A5"/>
    <w:rsid w:val="009E1BF9"/>
    <w:rsid w:val="009E2201"/>
    <w:rsid w:val="009E2983"/>
    <w:rsid w:val="009E2CBA"/>
    <w:rsid w:val="009E2E97"/>
    <w:rsid w:val="009E322F"/>
    <w:rsid w:val="009E3379"/>
    <w:rsid w:val="009E3668"/>
    <w:rsid w:val="009E38D7"/>
    <w:rsid w:val="009E3C68"/>
    <w:rsid w:val="009E4238"/>
    <w:rsid w:val="009E46FE"/>
    <w:rsid w:val="009E4C8E"/>
    <w:rsid w:val="009E4D4D"/>
    <w:rsid w:val="009E4D6D"/>
    <w:rsid w:val="009E4DF5"/>
    <w:rsid w:val="009E4FE4"/>
    <w:rsid w:val="009E4FF5"/>
    <w:rsid w:val="009E5211"/>
    <w:rsid w:val="009E53A4"/>
    <w:rsid w:val="009E6033"/>
    <w:rsid w:val="009E60F8"/>
    <w:rsid w:val="009E6273"/>
    <w:rsid w:val="009E6824"/>
    <w:rsid w:val="009E6956"/>
    <w:rsid w:val="009E6A16"/>
    <w:rsid w:val="009E6AC9"/>
    <w:rsid w:val="009E6D35"/>
    <w:rsid w:val="009E6F38"/>
    <w:rsid w:val="009E702F"/>
    <w:rsid w:val="009E7412"/>
    <w:rsid w:val="009E78B5"/>
    <w:rsid w:val="009E7B8F"/>
    <w:rsid w:val="009E7DE6"/>
    <w:rsid w:val="009F003C"/>
    <w:rsid w:val="009F0119"/>
    <w:rsid w:val="009F0696"/>
    <w:rsid w:val="009F090A"/>
    <w:rsid w:val="009F0977"/>
    <w:rsid w:val="009F0F19"/>
    <w:rsid w:val="009F10D1"/>
    <w:rsid w:val="009F11DD"/>
    <w:rsid w:val="009F1715"/>
    <w:rsid w:val="009F173F"/>
    <w:rsid w:val="009F1940"/>
    <w:rsid w:val="009F22C6"/>
    <w:rsid w:val="009F24EA"/>
    <w:rsid w:val="009F25E2"/>
    <w:rsid w:val="009F28B2"/>
    <w:rsid w:val="009F296A"/>
    <w:rsid w:val="009F2A01"/>
    <w:rsid w:val="009F3006"/>
    <w:rsid w:val="009F39E5"/>
    <w:rsid w:val="009F3A1E"/>
    <w:rsid w:val="009F3A26"/>
    <w:rsid w:val="009F43AE"/>
    <w:rsid w:val="009F45FA"/>
    <w:rsid w:val="009F45FD"/>
    <w:rsid w:val="009F462F"/>
    <w:rsid w:val="009F46D8"/>
    <w:rsid w:val="009F4783"/>
    <w:rsid w:val="009F47F3"/>
    <w:rsid w:val="009F497B"/>
    <w:rsid w:val="009F4B0D"/>
    <w:rsid w:val="009F4B86"/>
    <w:rsid w:val="009F4D3F"/>
    <w:rsid w:val="009F4E43"/>
    <w:rsid w:val="009F5008"/>
    <w:rsid w:val="009F5052"/>
    <w:rsid w:val="009F545E"/>
    <w:rsid w:val="009F5461"/>
    <w:rsid w:val="009F55C3"/>
    <w:rsid w:val="009F5AF7"/>
    <w:rsid w:val="009F5B7F"/>
    <w:rsid w:val="009F5DF6"/>
    <w:rsid w:val="009F5E4A"/>
    <w:rsid w:val="009F5F1B"/>
    <w:rsid w:val="009F6286"/>
    <w:rsid w:val="009F6428"/>
    <w:rsid w:val="009F684A"/>
    <w:rsid w:val="009F6C81"/>
    <w:rsid w:val="009F6FB9"/>
    <w:rsid w:val="009F7183"/>
    <w:rsid w:val="009F7191"/>
    <w:rsid w:val="009F7436"/>
    <w:rsid w:val="009F7C6F"/>
    <w:rsid w:val="009F7DEF"/>
    <w:rsid w:val="009F7FD5"/>
    <w:rsid w:val="00A00215"/>
    <w:rsid w:val="00A00BA8"/>
    <w:rsid w:val="00A013D4"/>
    <w:rsid w:val="00A0147D"/>
    <w:rsid w:val="00A01598"/>
    <w:rsid w:val="00A01CD9"/>
    <w:rsid w:val="00A01D04"/>
    <w:rsid w:val="00A024A2"/>
    <w:rsid w:val="00A024F5"/>
    <w:rsid w:val="00A028FB"/>
    <w:rsid w:val="00A02A1B"/>
    <w:rsid w:val="00A02B4B"/>
    <w:rsid w:val="00A02B73"/>
    <w:rsid w:val="00A02FB4"/>
    <w:rsid w:val="00A031A2"/>
    <w:rsid w:val="00A035F2"/>
    <w:rsid w:val="00A03BEC"/>
    <w:rsid w:val="00A03D6C"/>
    <w:rsid w:val="00A03F3D"/>
    <w:rsid w:val="00A03F6C"/>
    <w:rsid w:val="00A03F7E"/>
    <w:rsid w:val="00A04684"/>
    <w:rsid w:val="00A04788"/>
    <w:rsid w:val="00A04B23"/>
    <w:rsid w:val="00A04B9E"/>
    <w:rsid w:val="00A04E34"/>
    <w:rsid w:val="00A04FA3"/>
    <w:rsid w:val="00A050B9"/>
    <w:rsid w:val="00A052EA"/>
    <w:rsid w:val="00A055C3"/>
    <w:rsid w:val="00A05605"/>
    <w:rsid w:val="00A056EB"/>
    <w:rsid w:val="00A057C8"/>
    <w:rsid w:val="00A05871"/>
    <w:rsid w:val="00A058D6"/>
    <w:rsid w:val="00A05A1E"/>
    <w:rsid w:val="00A05A7D"/>
    <w:rsid w:val="00A05B2B"/>
    <w:rsid w:val="00A0635F"/>
    <w:rsid w:val="00A06379"/>
    <w:rsid w:val="00A063E8"/>
    <w:rsid w:val="00A0646C"/>
    <w:rsid w:val="00A065FD"/>
    <w:rsid w:val="00A069B1"/>
    <w:rsid w:val="00A06A99"/>
    <w:rsid w:val="00A06C27"/>
    <w:rsid w:val="00A06D6F"/>
    <w:rsid w:val="00A07425"/>
    <w:rsid w:val="00A074FE"/>
    <w:rsid w:val="00A07538"/>
    <w:rsid w:val="00A07664"/>
    <w:rsid w:val="00A07A3C"/>
    <w:rsid w:val="00A07B23"/>
    <w:rsid w:val="00A10E2A"/>
    <w:rsid w:val="00A11063"/>
    <w:rsid w:val="00A1114A"/>
    <w:rsid w:val="00A11401"/>
    <w:rsid w:val="00A11414"/>
    <w:rsid w:val="00A114DB"/>
    <w:rsid w:val="00A11714"/>
    <w:rsid w:val="00A11962"/>
    <w:rsid w:val="00A11AA8"/>
    <w:rsid w:val="00A11E17"/>
    <w:rsid w:val="00A12235"/>
    <w:rsid w:val="00A125CE"/>
    <w:rsid w:val="00A12702"/>
    <w:rsid w:val="00A12B0D"/>
    <w:rsid w:val="00A12CF4"/>
    <w:rsid w:val="00A131D7"/>
    <w:rsid w:val="00A1331E"/>
    <w:rsid w:val="00A13404"/>
    <w:rsid w:val="00A13925"/>
    <w:rsid w:val="00A13963"/>
    <w:rsid w:val="00A13A2F"/>
    <w:rsid w:val="00A13AF4"/>
    <w:rsid w:val="00A13B21"/>
    <w:rsid w:val="00A13FD0"/>
    <w:rsid w:val="00A14051"/>
    <w:rsid w:val="00A141C8"/>
    <w:rsid w:val="00A14322"/>
    <w:rsid w:val="00A14375"/>
    <w:rsid w:val="00A145E8"/>
    <w:rsid w:val="00A148DC"/>
    <w:rsid w:val="00A14BEE"/>
    <w:rsid w:val="00A14EBF"/>
    <w:rsid w:val="00A14F46"/>
    <w:rsid w:val="00A14FEB"/>
    <w:rsid w:val="00A15270"/>
    <w:rsid w:val="00A152E1"/>
    <w:rsid w:val="00A154AA"/>
    <w:rsid w:val="00A15D34"/>
    <w:rsid w:val="00A15F13"/>
    <w:rsid w:val="00A16110"/>
    <w:rsid w:val="00A16176"/>
    <w:rsid w:val="00A165E0"/>
    <w:rsid w:val="00A16604"/>
    <w:rsid w:val="00A16B40"/>
    <w:rsid w:val="00A17DCD"/>
    <w:rsid w:val="00A17E0F"/>
    <w:rsid w:val="00A20783"/>
    <w:rsid w:val="00A20A6E"/>
    <w:rsid w:val="00A20D23"/>
    <w:rsid w:val="00A20D87"/>
    <w:rsid w:val="00A2114A"/>
    <w:rsid w:val="00A2114F"/>
    <w:rsid w:val="00A21178"/>
    <w:rsid w:val="00A211E9"/>
    <w:rsid w:val="00A21790"/>
    <w:rsid w:val="00A217F6"/>
    <w:rsid w:val="00A218A1"/>
    <w:rsid w:val="00A218AE"/>
    <w:rsid w:val="00A219CE"/>
    <w:rsid w:val="00A21AD6"/>
    <w:rsid w:val="00A21CFE"/>
    <w:rsid w:val="00A21F68"/>
    <w:rsid w:val="00A22749"/>
    <w:rsid w:val="00A227CB"/>
    <w:rsid w:val="00A22A05"/>
    <w:rsid w:val="00A22AB1"/>
    <w:rsid w:val="00A22AF5"/>
    <w:rsid w:val="00A23184"/>
    <w:rsid w:val="00A23360"/>
    <w:rsid w:val="00A23782"/>
    <w:rsid w:val="00A23B24"/>
    <w:rsid w:val="00A23BF4"/>
    <w:rsid w:val="00A23CC1"/>
    <w:rsid w:val="00A23F6B"/>
    <w:rsid w:val="00A2459D"/>
    <w:rsid w:val="00A245FA"/>
    <w:rsid w:val="00A24983"/>
    <w:rsid w:val="00A249B3"/>
    <w:rsid w:val="00A24DCE"/>
    <w:rsid w:val="00A24DD9"/>
    <w:rsid w:val="00A2504F"/>
    <w:rsid w:val="00A2557C"/>
    <w:rsid w:val="00A25608"/>
    <w:rsid w:val="00A256C8"/>
    <w:rsid w:val="00A258E7"/>
    <w:rsid w:val="00A259BD"/>
    <w:rsid w:val="00A25B22"/>
    <w:rsid w:val="00A25B9A"/>
    <w:rsid w:val="00A25CB5"/>
    <w:rsid w:val="00A25E2E"/>
    <w:rsid w:val="00A25F72"/>
    <w:rsid w:val="00A26133"/>
    <w:rsid w:val="00A2640B"/>
    <w:rsid w:val="00A265EB"/>
    <w:rsid w:val="00A26712"/>
    <w:rsid w:val="00A26EE8"/>
    <w:rsid w:val="00A271E8"/>
    <w:rsid w:val="00A2722A"/>
    <w:rsid w:val="00A272C3"/>
    <w:rsid w:val="00A27321"/>
    <w:rsid w:val="00A2796E"/>
    <w:rsid w:val="00A27A9C"/>
    <w:rsid w:val="00A27AFE"/>
    <w:rsid w:val="00A27FC7"/>
    <w:rsid w:val="00A3002A"/>
    <w:rsid w:val="00A301B7"/>
    <w:rsid w:val="00A3057B"/>
    <w:rsid w:val="00A3085D"/>
    <w:rsid w:val="00A309D1"/>
    <w:rsid w:val="00A309D9"/>
    <w:rsid w:val="00A30A47"/>
    <w:rsid w:val="00A30BB3"/>
    <w:rsid w:val="00A30BCF"/>
    <w:rsid w:val="00A30C3C"/>
    <w:rsid w:val="00A30C8D"/>
    <w:rsid w:val="00A30D19"/>
    <w:rsid w:val="00A30F26"/>
    <w:rsid w:val="00A31718"/>
    <w:rsid w:val="00A31BC9"/>
    <w:rsid w:val="00A31D7D"/>
    <w:rsid w:val="00A31F9F"/>
    <w:rsid w:val="00A3223C"/>
    <w:rsid w:val="00A32356"/>
    <w:rsid w:val="00A323D9"/>
    <w:rsid w:val="00A32B2A"/>
    <w:rsid w:val="00A32C8D"/>
    <w:rsid w:val="00A330C7"/>
    <w:rsid w:val="00A330E7"/>
    <w:rsid w:val="00A333FA"/>
    <w:rsid w:val="00A33905"/>
    <w:rsid w:val="00A33ACF"/>
    <w:rsid w:val="00A33D33"/>
    <w:rsid w:val="00A33E32"/>
    <w:rsid w:val="00A33F7E"/>
    <w:rsid w:val="00A3406C"/>
    <w:rsid w:val="00A341A0"/>
    <w:rsid w:val="00A342D5"/>
    <w:rsid w:val="00A34327"/>
    <w:rsid w:val="00A34B16"/>
    <w:rsid w:val="00A34B3E"/>
    <w:rsid w:val="00A34D92"/>
    <w:rsid w:val="00A35229"/>
    <w:rsid w:val="00A353CE"/>
    <w:rsid w:val="00A3577D"/>
    <w:rsid w:val="00A35801"/>
    <w:rsid w:val="00A35A35"/>
    <w:rsid w:val="00A35B03"/>
    <w:rsid w:val="00A35C56"/>
    <w:rsid w:val="00A35D45"/>
    <w:rsid w:val="00A36152"/>
    <w:rsid w:val="00A36288"/>
    <w:rsid w:val="00A364B6"/>
    <w:rsid w:val="00A367CF"/>
    <w:rsid w:val="00A3681B"/>
    <w:rsid w:val="00A369C1"/>
    <w:rsid w:val="00A36A6A"/>
    <w:rsid w:val="00A36C30"/>
    <w:rsid w:val="00A36DC6"/>
    <w:rsid w:val="00A36E57"/>
    <w:rsid w:val="00A373E7"/>
    <w:rsid w:val="00A37423"/>
    <w:rsid w:val="00A379F0"/>
    <w:rsid w:val="00A37AA4"/>
    <w:rsid w:val="00A37C3C"/>
    <w:rsid w:val="00A405E6"/>
    <w:rsid w:val="00A4065D"/>
    <w:rsid w:val="00A407CE"/>
    <w:rsid w:val="00A40C7C"/>
    <w:rsid w:val="00A40DD3"/>
    <w:rsid w:val="00A412E0"/>
    <w:rsid w:val="00A41486"/>
    <w:rsid w:val="00A41678"/>
    <w:rsid w:val="00A41719"/>
    <w:rsid w:val="00A4197F"/>
    <w:rsid w:val="00A41BEE"/>
    <w:rsid w:val="00A41E4B"/>
    <w:rsid w:val="00A42110"/>
    <w:rsid w:val="00A42528"/>
    <w:rsid w:val="00A42EB1"/>
    <w:rsid w:val="00A43276"/>
    <w:rsid w:val="00A433D1"/>
    <w:rsid w:val="00A437A0"/>
    <w:rsid w:val="00A43822"/>
    <w:rsid w:val="00A4388E"/>
    <w:rsid w:val="00A43B83"/>
    <w:rsid w:val="00A43EB2"/>
    <w:rsid w:val="00A440B1"/>
    <w:rsid w:val="00A440FF"/>
    <w:rsid w:val="00A4427D"/>
    <w:rsid w:val="00A443A2"/>
    <w:rsid w:val="00A44461"/>
    <w:rsid w:val="00A44975"/>
    <w:rsid w:val="00A44AC8"/>
    <w:rsid w:val="00A44C73"/>
    <w:rsid w:val="00A44EA4"/>
    <w:rsid w:val="00A44F53"/>
    <w:rsid w:val="00A451E6"/>
    <w:rsid w:val="00A458B0"/>
    <w:rsid w:val="00A45A09"/>
    <w:rsid w:val="00A460D2"/>
    <w:rsid w:val="00A461E8"/>
    <w:rsid w:val="00A4709F"/>
    <w:rsid w:val="00A47550"/>
    <w:rsid w:val="00A47567"/>
    <w:rsid w:val="00A475C0"/>
    <w:rsid w:val="00A47633"/>
    <w:rsid w:val="00A47CFE"/>
    <w:rsid w:val="00A47D46"/>
    <w:rsid w:val="00A47EA9"/>
    <w:rsid w:val="00A47FAC"/>
    <w:rsid w:val="00A5025D"/>
    <w:rsid w:val="00A504BA"/>
    <w:rsid w:val="00A505FB"/>
    <w:rsid w:val="00A50EC7"/>
    <w:rsid w:val="00A50F46"/>
    <w:rsid w:val="00A50FAC"/>
    <w:rsid w:val="00A512EF"/>
    <w:rsid w:val="00A5192B"/>
    <w:rsid w:val="00A52809"/>
    <w:rsid w:val="00A52BC0"/>
    <w:rsid w:val="00A52ECE"/>
    <w:rsid w:val="00A53065"/>
    <w:rsid w:val="00A53099"/>
    <w:rsid w:val="00A534E0"/>
    <w:rsid w:val="00A53740"/>
    <w:rsid w:val="00A53954"/>
    <w:rsid w:val="00A54102"/>
    <w:rsid w:val="00A541A5"/>
    <w:rsid w:val="00A541DD"/>
    <w:rsid w:val="00A54240"/>
    <w:rsid w:val="00A542CF"/>
    <w:rsid w:val="00A54A7C"/>
    <w:rsid w:val="00A54B40"/>
    <w:rsid w:val="00A54BF4"/>
    <w:rsid w:val="00A54D42"/>
    <w:rsid w:val="00A54F21"/>
    <w:rsid w:val="00A551A3"/>
    <w:rsid w:val="00A551CF"/>
    <w:rsid w:val="00A555B9"/>
    <w:rsid w:val="00A55752"/>
    <w:rsid w:val="00A55C01"/>
    <w:rsid w:val="00A55C85"/>
    <w:rsid w:val="00A55DDD"/>
    <w:rsid w:val="00A561DC"/>
    <w:rsid w:val="00A5630C"/>
    <w:rsid w:val="00A569B2"/>
    <w:rsid w:val="00A56A6F"/>
    <w:rsid w:val="00A56E1A"/>
    <w:rsid w:val="00A56E64"/>
    <w:rsid w:val="00A56F15"/>
    <w:rsid w:val="00A575E4"/>
    <w:rsid w:val="00A576CB"/>
    <w:rsid w:val="00A579A3"/>
    <w:rsid w:val="00A57C15"/>
    <w:rsid w:val="00A57CA9"/>
    <w:rsid w:val="00A6023A"/>
    <w:rsid w:val="00A60262"/>
    <w:rsid w:val="00A60464"/>
    <w:rsid w:val="00A606DC"/>
    <w:rsid w:val="00A60C05"/>
    <w:rsid w:val="00A60C68"/>
    <w:rsid w:val="00A60CD1"/>
    <w:rsid w:val="00A60FC6"/>
    <w:rsid w:val="00A6115A"/>
    <w:rsid w:val="00A6118E"/>
    <w:rsid w:val="00A6147D"/>
    <w:rsid w:val="00A614B3"/>
    <w:rsid w:val="00A6171F"/>
    <w:rsid w:val="00A617FE"/>
    <w:rsid w:val="00A6184F"/>
    <w:rsid w:val="00A619F3"/>
    <w:rsid w:val="00A61A98"/>
    <w:rsid w:val="00A61AE3"/>
    <w:rsid w:val="00A61C66"/>
    <w:rsid w:val="00A61C80"/>
    <w:rsid w:val="00A61EA7"/>
    <w:rsid w:val="00A62283"/>
    <w:rsid w:val="00A6260B"/>
    <w:rsid w:val="00A628A3"/>
    <w:rsid w:val="00A629F8"/>
    <w:rsid w:val="00A62E37"/>
    <w:rsid w:val="00A6303B"/>
    <w:rsid w:val="00A6304A"/>
    <w:rsid w:val="00A63230"/>
    <w:rsid w:val="00A634AB"/>
    <w:rsid w:val="00A63647"/>
    <w:rsid w:val="00A638B8"/>
    <w:rsid w:val="00A6396D"/>
    <w:rsid w:val="00A63D15"/>
    <w:rsid w:val="00A63E55"/>
    <w:rsid w:val="00A640C4"/>
    <w:rsid w:val="00A64142"/>
    <w:rsid w:val="00A64217"/>
    <w:rsid w:val="00A64274"/>
    <w:rsid w:val="00A6489F"/>
    <w:rsid w:val="00A64917"/>
    <w:rsid w:val="00A64B3F"/>
    <w:rsid w:val="00A64EBF"/>
    <w:rsid w:val="00A6512D"/>
    <w:rsid w:val="00A6522A"/>
    <w:rsid w:val="00A6559A"/>
    <w:rsid w:val="00A65A7D"/>
    <w:rsid w:val="00A65ED7"/>
    <w:rsid w:val="00A65FBD"/>
    <w:rsid w:val="00A662E9"/>
    <w:rsid w:val="00A66671"/>
    <w:rsid w:val="00A66854"/>
    <w:rsid w:val="00A66B7F"/>
    <w:rsid w:val="00A66C2C"/>
    <w:rsid w:val="00A66C90"/>
    <w:rsid w:val="00A66CA5"/>
    <w:rsid w:val="00A66D82"/>
    <w:rsid w:val="00A67065"/>
    <w:rsid w:val="00A67108"/>
    <w:rsid w:val="00A67131"/>
    <w:rsid w:val="00A67320"/>
    <w:rsid w:val="00A6773C"/>
    <w:rsid w:val="00A6783F"/>
    <w:rsid w:val="00A679A9"/>
    <w:rsid w:val="00A67A80"/>
    <w:rsid w:val="00A67E4F"/>
    <w:rsid w:val="00A706CD"/>
    <w:rsid w:val="00A7092D"/>
    <w:rsid w:val="00A70A9B"/>
    <w:rsid w:val="00A71710"/>
    <w:rsid w:val="00A71D42"/>
    <w:rsid w:val="00A71D6C"/>
    <w:rsid w:val="00A72029"/>
    <w:rsid w:val="00A72329"/>
    <w:rsid w:val="00A7268E"/>
    <w:rsid w:val="00A72786"/>
    <w:rsid w:val="00A72EF7"/>
    <w:rsid w:val="00A73083"/>
    <w:rsid w:val="00A730FD"/>
    <w:rsid w:val="00A7348D"/>
    <w:rsid w:val="00A73562"/>
    <w:rsid w:val="00A73BCD"/>
    <w:rsid w:val="00A73C77"/>
    <w:rsid w:val="00A73E1D"/>
    <w:rsid w:val="00A73F2C"/>
    <w:rsid w:val="00A74914"/>
    <w:rsid w:val="00A749D7"/>
    <w:rsid w:val="00A74BF5"/>
    <w:rsid w:val="00A74C64"/>
    <w:rsid w:val="00A74DAE"/>
    <w:rsid w:val="00A75177"/>
    <w:rsid w:val="00A753FA"/>
    <w:rsid w:val="00A75749"/>
    <w:rsid w:val="00A75990"/>
    <w:rsid w:val="00A75A49"/>
    <w:rsid w:val="00A75AF5"/>
    <w:rsid w:val="00A75CB1"/>
    <w:rsid w:val="00A7612D"/>
    <w:rsid w:val="00A76287"/>
    <w:rsid w:val="00A76788"/>
    <w:rsid w:val="00A767D4"/>
    <w:rsid w:val="00A769F9"/>
    <w:rsid w:val="00A76A1A"/>
    <w:rsid w:val="00A76D15"/>
    <w:rsid w:val="00A76D1C"/>
    <w:rsid w:val="00A7717A"/>
    <w:rsid w:val="00A778ED"/>
    <w:rsid w:val="00A77B6E"/>
    <w:rsid w:val="00A801B8"/>
    <w:rsid w:val="00A802BD"/>
    <w:rsid w:val="00A80493"/>
    <w:rsid w:val="00A804B1"/>
    <w:rsid w:val="00A8074E"/>
    <w:rsid w:val="00A80830"/>
    <w:rsid w:val="00A808CC"/>
    <w:rsid w:val="00A80982"/>
    <w:rsid w:val="00A80D44"/>
    <w:rsid w:val="00A80E0B"/>
    <w:rsid w:val="00A8116F"/>
    <w:rsid w:val="00A812C2"/>
    <w:rsid w:val="00A8197E"/>
    <w:rsid w:val="00A81AAB"/>
    <w:rsid w:val="00A81AD3"/>
    <w:rsid w:val="00A81AEC"/>
    <w:rsid w:val="00A81B96"/>
    <w:rsid w:val="00A81D3A"/>
    <w:rsid w:val="00A81F39"/>
    <w:rsid w:val="00A82098"/>
    <w:rsid w:val="00A82268"/>
    <w:rsid w:val="00A82426"/>
    <w:rsid w:val="00A82457"/>
    <w:rsid w:val="00A82589"/>
    <w:rsid w:val="00A825F4"/>
    <w:rsid w:val="00A826FB"/>
    <w:rsid w:val="00A82722"/>
    <w:rsid w:val="00A82B3B"/>
    <w:rsid w:val="00A82E4E"/>
    <w:rsid w:val="00A831E5"/>
    <w:rsid w:val="00A8358C"/>
    <w:rsid w:val="00A8376C"/>
    <w:rsid w:val="00A83C68"/>
    <w:rsid w:val="00A83E47"/>
    <w:rsid w:val="00A84427"/>
    <w:rsid w:val="00A845C5"/>
    <w:rsid w:val="00A8476F"/>
    <w:rsid w:val="00A84B5C"/>
    <w:rsid w:val="00A8512D"/>
    <w:rsid w:val="00A8599A"/>
    <w:rsid w:val="00A86069"/>
    <w:rsid w:val="00A860AA"/>
    <w:rsid w:val="00A86590"/>
    <w:rsid w:val="00A8741B"/>
    <w:rsid w:val="00A875F3"/>
    <w:rsid w:val="00A878EC"/>
    <w:rsid w:val="00A87B21"/>
    <w:rsid w:val="00A87B50"/>
    <w:rsid w:val="00A90020"/>
    <w:rsid w:val="00A9032D"/>
    <w:rsid w:val="00A90421"/>
    <w:rsid w:val="00A9043B"/>
    <w:rsid w:val="00A904AD"/>
    <w:rsid w:val="00A906D0"/>
    <w:rsid w:val="00A907F8"/>
    <w:rsid w:val="00A908FF"/>
    <w:rsid w:val="00A90DEB"/>
    <w:rsid w:val="00A91343"/>
    <w:rsid w:val="00A919E3"/>
    <w:rsid w:val="00A91CE3"/>
    <w:rsid w:val="00A91EA0"/>
    <w:rsid w:val="00A92261"/>
    <w:rsid w:val="00A9235F"/>
    <w:rsid w:val="00A92881"/>
    <w:rsid w:val="00A929B7"/>
    <w:rsid w:val="00A92A11"/>
    <w:rsid w:val="00A92A53"/>
    <w:rsid w:val="00A92BC9"/>
    <w:rsid w:val="00A93007"/>
    <w:rsid w:val="00A931B1"/>
    <w:rsid w:val="00A93393"/>
    <w:rsid w:val="00A933DC"/>
    <w:rsid w:val="00A934F5"/>
    <w:rsid w:val="00A9360E"/>
    <w:rsid w:val="00A93692"/>
    <w:rsid w:val="00A936B7"/>
    <w:rsid w:val="00A93853"/>
    <w:rsid w:val="00A93A11"/>
    <w:rsid w:val="00A93E86"/>
    <w:rsid w:val="00A941D7"/>
    <w:rsid w:val="00A9424D"/>
    <w:rsid w:val="00A94D77"/>
    <w:rsid w:val="00A94DC1"/>
    <w:rsid w:val="00A94F04"/>
    <w:rsid w:val="00A95307"/>
    <w:rsid w:val="00A957ED"/>
    <w:rsid w:val="00A9591A"/>
    <w:rsid w:val="00A95B59"/>
    <w:rsid w:val="00A95DC6"/>
    <w:rsid w:val="00A95F3C"/>
    <w:rsid w:val="00A9611D"/>
    <w:rsid w:val="00A963B0"/>
    <w:rsid w:val="00A966A8"/>
    <w:rsid w:val="00A9671D"/>
    <w:rsid w:val="00A9673C"/>
    <w:rsid w:val="00A96CE5"/>
    <w:rsid w:val="00A96F9C"/>
    <w:rsid w:val="00A97173"/>
    <w:rsid w:val="00A97434"/>
    <w:rsid w:val="00A977E8"/>
    <w:rsid w:val="00A97ACE"/>
    <w:rsid w:val="00A97DA2"/>
    <w:rsid w:val="00A97E7E"/>
    <w:rsid w:val="00A97F60"/>
    <w:rsid w:val="00A97FE0"/>
    <w:rsid w:val="00A97FF1"/>
    <w:rsid w:val="00AA00BB"/>
    <w:rsid w:val="00AA01D8"/>
    <w:rsid w:val="00AA063E"/>
    <w:rsid w:val="00AA09E6"/>
    <w:rsid w:val="00AA0A9C"/>
    <w:rsid w:val="00AA0BAC"/>
    <w:rsid w:val="00AA0C44"/>
    <w:rsid w:val="00AA0E01"/>
    <w:rsid w:val="00AA0ECF"/>
    <w:rsid w:val="00AA10D6"/>
    <w:rsid w:val="00AA1158"/>
    <w:rsid w:val="00AA1189"/>
    <w:rsid w:val="00AA123E"/>
    <w:rsid w:val="00AA126A"/>
    <w:rsid w:val="00AA128C"/>
    <w:rsid w:val="00AA1446"/>
    <w:rsid w:val="00AA151F"/>
    <w:rsid w:val="00AA17FC"/>
    <w:rsid w:val="00AA1810"/>
    <w:rsid w:val="00AA19E2"/>
    <w:rsid w:val="00AA1D80"/>
    <w:rsid w:val="00AA1DE5"/>
    <w:rsid w:val="00AA1E7C"/>
    <w:rsid w:val="00AA2290"/>
    <w:rsid w:val="00AA242A"/>
    <w:rsid w:val="00AA249F"/>
    <w:rsid w:val="00AA275F"/>
    <w:rsid w:val="00AA2D30"/>
    <w:rsid w:val="00AA2DC7"/>
    <w:rsid w:val="00AA2EC2"/>
    <w:rsid w:val="00AA31EF"/>
    <w:rsid w:val="00AA34E1"/>
    <w:rsid w:val="00AA3986"/>
    <w:rsid w:val="00AA3ABF"/>
    <w:rsid w:val="00AA3FFB"/>
    <w:rsid w:val="00AA40EB"/>
    <w:rsid w:val="00AA46A9"/>
    <w:rsid w:val="00AA4826"/>
    <w:rsid w:val="00AA4923"/>
    <w:rsid w:val="00AA5081"/>
    <w:rsid w:val="00AA5139"/>
    <w:rsid w:val="00AA515C"/>
    <w:rsid w:val="00AA53F1"/>
    <w:rsid w:val="00AA544F"/>
    <w:rsid w:val="00AA5753"/>
    <w:rsid w:val="00AA5B24"/>
    <w:rsid w:val="00AA5C20"/>
    <w:rsid w:val="00AA5D9F"/>
    <w:rsid w:val="00AA5EA9"/>
    <w:rsid w:val="00AA6154"/>
    <w:rsid w:val="00AA6329"/>
    <w:rsid w:val="00AA6850"/>
    <w:rsid w:val="00AA6D73"/>
    <w:rsid w:val="00AA71A0"/>
    <w:rsid w:val="00AA71D1"/>
    <w:rsid w:val="00AA7A50"/>
    <w:rsid w:val="00AA7F56"/>
    <w:rsid w:val="00AB06BF"/>
    <w:rsid w:val="00AB07BD"/>
    <w:rsid w:val="00AB08B9"/>
    <w:rsid w:val="00AB0B8E"/>
    <w:rsid w:val="00AB0EA3"/>
    <w:rsid w:val="00AB1095"/>
    <w:rsid w:val="00AB13A1"/>
    <w:rsid w:val="00AB14D3"/>
    <w:rsid w:val="00AB161D"/>
    <w:rsid w:val="00AB18CC"/>
    <w:rsid w:val="00AB1E41"/>
    <w:rsid w:val="00AB1FC6"/>
    <w:rsid w:val="00AB2286"/>
    <w:rsid w:val="00AB2BF3"/>
    <w:rsid w:val="00AB2D18"/>
    <w:rsid w:val="00AB2F13"/>
    <w:rsid w:val="00AB3159"/>
    <w:rsid w:val="00AB347A"/>
    <w:rsid w:val="00AB3556"/>
    <w:rsid w:val="00AB3B7D"/>
    <w:rsid w:val="00AB3CD2"/>
    <w:rsid w:val="00AB3F47"/>
    <w:rsid w:val="00AB43F7"/>
    <w:rsid w:val="00AB4465"/>
    <w:rsid w:val="00AB447C"/>
    <w:rsid w:val="00AB463B"/>
    <w:rsid w:val="00AB46CC"/>
    <w:rsid w:val="00AB48B4"/>
    <w:rsid w:val="00AB4B0E"/>
    <w:rsid w:val="00AB4D4D"/>
    <w:rsid w:val="00AB4F7A"/>
    <w:rsid w:val="00AB5173"/>
    <w:rsid w:val="00AB51A5"/>
    <w:rsid w:val="00AB5DCE"/>
    <w:rsid w:val="00AB6053"/>
    <w:rsid w:val="00AB6630"/>
    <w:rsid w:val="00AB6C49"/>
    <w:rsid w:val="00AB6D6A"/>
    <w:rsid w:val="00AB6D97"/>
    <w:rsid w:val="00AB6D98"/>
    <w:rsid w:val="00AB6F08"/>
    <w:rsid w:val="00AB6F23"/>
    <w:rsid w:val="00AB6F2D"/>
    <w:rsid w:val="00AB6FDB"/>
    <w:rsid w:val="00AB7170"/>
    <w:rsid w:val="00AB7286"/>
    <w:rsid w:val="00AB77A5"/>
    <w:rsid w:val="00AB7C9E"/>
    <w:rsid w:val="00AC0420"/>
    <w:rsid w:val="00AC0708"/>
    <w:rsid w:val="00AC0A2D"/>
    <w:rsid w:val="00AC0ABC"/>
    <w:rsid w:val="00AC0CE5"/>
    <w:rsid w:val="00AC0EA8"/>
    <w:rsid w:val="00AC0FB7"/>
    <w:rsid w:val="00AC116D"/>
    <w:rsid w:val="00AC171F"/>
    <w:rsid w:val="00AC17A3"/>
    <w:rsid w:val="00AC19F5"/>
    <w:rsid w:val="00AC1B7B"/>
    <w:rsid w:val="00AC1C6D"/>
    <w:rsid w:val="00AC1DD5"/>
    <w:rsid w:val="00AC1F9D"/>
    <w:rsid w:val="00AC1FC9"/>
    <w:rsid w:val="00AC2109"/>
    <w:rsid w:val="00AC2294"/>
    <w:rsid w:val="00AC229A"/>
    <w:rsid w:val="00AC2682"/>
    <w:rsid w:val="00AC2A81"/>
    <w:rsid w:val="00AC2DF2"/>
    <w:rsid w:val="00AC2FE7"/>
    <w:rsid w:val="00AC362A"/>
    <w:rsid w:val="00AC36C2"/>
    <w:rsid w:val="00AC36CD"/>
    <w:rsid w:val="00AC3B8A"/>
    <w:rsid w:val="00AC3F3C"/>
    <w:rsid w:val="00AC493B"/>
    <w:rsid w:val="00AC4A53"/>
    <w:rsid w:val="00AC4B3C"/>
    <w:rsid w:val="00AC4CA5"/>
    <w:rsid w:val="00AC532A"/>
    <w:rsid w:val="00AC53EE"/>
    <w:rsid w:val="00AC550D"/>
    <w:rsid w:val="00AC5649"/>
    <w:rsid w:val="00AC5ACC"/>
    <w:rsid w:val="00AC5DB1"/>
    <w:rsid w:val="00AC5F61"/>
    <w:rsid w:val="00AC62A2"/>
    <w:rsid w:val="00AC6AE4"/>
    <w:rsid w:val="00AC6CF5"/>
    <w:rsid w:val="00AC6E65"/>
    <w:rsid w:val="00AC6F21"/>
    <w:rsid w:val="00AC7050"/>
    <w:rsid w:val="00AC7380"/>
    <w:rsid w:val="00AC795A"/>
    <w:rsid w:val="00AC7B3B"/>
    <w:rsid w:val="00AC7E5B"/>
    <w:rsid w:val="00AD011C"/>
    <w:rsid w:val="00AD0195"/>
    <w:rsid w:val="00AD0E65"/>
    <w:rsid w:val="00AD1653"/>
    <w:rsid w:val="00AD1B2A"/>
    <w:rsid w:val="00AD2700"/>
    <w:rsid w:val="00AD2A0E"/>
    <w:rsid w:val="00AD2BE8"/>
    <w:rsid w:val="00AD2E3D"/>
    <w:rsid w:val="00AD31C1"/>
    <w:rsid w:val="00AD3488"/>
    <w:rsid w:val="00AD3802"/>
    <w:rsid w:val="00AD3830"/>
    <w:rsid w:val="00AD38E0"/>
    <w:rsid w:val="00AD397C"/>
    <w:rsid w:val="00AD3CB0"/>
    <w:rsid w:val="00AD3E71"/>
    <w:rsid w:val="00AD400C"/>
    <w:rsid w:val="00AD41CF"/>
    <w:rsid w:val="00AD4338"/>
    <w:rsid w:val="00AD452B"/>
    <w:rsid w:val="00AD45A2"/>
    <w:rsid w:val="00AD46FD"/>
    <w:rsid w:val="00AD477E"/>
    <w:rsid w:val="00AD49B1"/>
    <w:rsid w:val="00AD52E6"/>
    <w:rsid w:val="00AD559C"/>
    <w:rsid w:val="00AD588E"/>
    <w:rsid w:val="00AD58D2"/>
    <w:rsid w:val="00AD5AB3"/>
    <w:rsid w:val="00AD6447"/>
    <w:rsid w:val="00AD659C"/>
    <w:rsid w:val="00AD66D0"/>
    <w:rsid w:val="00AD6910"/>
    <w:rsid w:val="00AD6A83"/>
    <w:rsid w:val="00AD6E03"/>
    <w:rsid w:val="00AD6FEE"/>
    <w:rsid w:val="00AD7024"/>
    <w:rsid w:val="00AD72B8"/>
    <w:rsid w:val="00AD73E9"/>
    <w:rsid w:val="00AD7480"/>
    <w:rsid w:val="00AD775E"/>
    <w:rsid w:val="00AD7DB6"/>
    <w:rsid w:val="00AD7DD4"/>
    <w:rsid w:val="00AD7F54"/>
    <w:rsid w:val="00AD7F78"/>
    <w:rsid w:val="00AD7F84"/>
    <w:rsid w:val="00AE0004"/>
    <w:rsid w:val="00AE004A"/>
    <w:rsid w:val="00AE0338"/>
    <w:rsid w:val="00AE0420"/>
    <w:rsid w:val="00AE0F18"/>
    <w:rsid w:val="00AE105D"/>
    <w:rsid w:val="00AE12C6"/>
    <w:rsid w:val="00AE13E0"/>
    <w:rsid w:val="00AE17B8"/>
    <w:rsid w:val="00AE1AED"/>
    <w:rsid w:val="00AE1B9A"/>
    <w:rsid w:val="00AE1C9B"/>
    <w:rsid w:val="00AE204F"/>
    <w:rsid w:val="00AE32A6"/>
    <w:rsid w:val="00AE3885"/>
    <w:rsid w:val="00AE3CBD"/>
    <w:rsid w:val="00AE3F43"/>
    <w:rsid w:val="00AE40EF"/>
    <w:rsid w:val="00AE434D"/>
    <w:rsid w:val="00AE4649"/>
    <w:rsid w:val="00AE498F"/>
    <w:rsid w:val="00AE4F58"/>
    <w:rsid w:val="00AE4FB8"/>
    <w:rsid w:val="00AE5460"/>
    <w:rsid w:val="00AE54F4"/>
    <w:rsid w:val="00AE5576"/>
    <w:rsid w:val="00AE5664"/>
    <w:rsid w:val="00AE56C9"/>
    <w:rsid w:val="00AE574D"/>
    <w:rsid w:val="00AE5B4D"/>
    <w:rsid w:val="00AE5B69"/>
    <w:rsid w:val="00AE5BA5"/>
    <w:rsid w:val="00AE5F7B"/>
    <w:rsid w:val="00AE6061"/>
    <w:rsid w:val="00AE633C"/>
    <w:rsid w:val="00AE6EAB"/>
    <w:rsid w:val="00AE720F"/>
    <w:rsid w:val="00AE72E2"/>
    <w:rsid w:val="00AE73FF"/>
    <w:rsid w:val="00AE77A3"/>
    <w:rsid w:val="00AE7D88"/>
    <w:rsid w:val="00AE7D8A"/>
    <w:rsid w:val="00AF016B"/>
    <w:rsid w:val="00AF04C6"/>
    <w:rsid w:val="00AF0554"/>
    <w:rsid w:val="00AF0AE4"/>
    <w:rsid w:val="00AF0BD2"/>
    <w:rsid w:val="00AF0D40"/>
    <w:rsid w:val="00AF0D6A"/>
    <w:rsid w:val="00AF0FE4"/>
    <w:rsid w:val="00AF16A0"/>
    <w:rsid w:val="00AF1D59"/>
    <w:rsid w:val="00AF1F59"/>
    <w:rsid w:val="00AF2349"/>
    <w:rsid w:val="00AF28E2"/>
    <w:rsid w:val="00AF2A15"/>
    <w:rsid w:val="00AF2AF7"/>
    <w:rsid w:val="00AF2E2A"/>
    <w:rsid w:val="00AF310D"/>
    <w:rsid w:val="00AF312F"/>
    <w:rsid w:val="00AF31F1"/>
    <w:rsid w:val="00AF3D12"/>
    <w:rsid w:val="00AF4100"/>
    <w:rsid w:val="00AF4573"/>
    <w:rsid w:val="00AF4697"/>
    <w:rsid w:val="00AF47F7"/>
    <w:rsid w:val="00AF4A96"/>
    <w:rsid w:val="00AF4D54"/>
    <w:rsid w:val="00AF4E2E"/>
    <w:rsid w:val="00AF4FFD"/>
    <w:rsid w:val="00AF5136"/>
    <w:rsid w:val="00AF54FD"/>
    <w:rsid w:val="00AF5931"/>
    <w:rsid w:val="00AF59ED"/>
    <w:rsid w:val="00AF5A0B"/>
    <w:rsid w:val="00AF5F0D"/>
    <w:rsid w:val="00AF626A"/>
    <w:rsid w:val="00AF6776"/>
    <w:rsid w:val="00AF68BF"/>
    <w:rsid w:val="00AF6941"/>
    <w:rsid w:val="00AF6C5D"/>
    <w:rsid w:val="00AF726E"/>
    <w:rsid w:val="00AF74CC"/>
    <w:rsid w:val="00AF75BD"/>
    <w:rsid w:val="00AF787A"/>
    <w:rsid w:val="00AF790A"/>
    <w:rsid w:val="00AF7A59"/>
    <w:rsid w:val="00AF7BC5"/>
    <w:rsid w:val="00AF7C5F"/>
    <w:rsid w:val="00AF7D6E"/>
    <w:rsid w:val="00B0000E"/>
    <w:rsid w:val="00B003B4"/>
    <w:rsid w:val="00B00952"/>
    <w:rsid w:val="00B00B03"/>
    <w:rsid w:val="00B00B06"/>
    <w:rsid w:val="00B00EF8"/>
    <w:rsid w:val="00B00FE9"/>
    <w:rsid w:val="00B01093"/>
    <w:rsid w:val="00B01194"/>
    <w:rsid w:val="00B0125C"/>
    <w:rsid w:val="00B013EE"/>
    <w:rsid w:val="00B01638"/>
    <w:rsid w:val="00B01729"/>
    <w:rsid w:val="00B024F5"/>
    <w:rsid w:val="00B02768"/>
    <w:rsid w:val="00B0294C"/>
    <w:rsid w:val="00B03226"/>
    <w:rsid w:val="00B035CA"/>
    <w:rsid w:val="00B04153"/>
    <w:rsid w:val="00B0465F"/>
    <w:rsid w:val="00B046B1"/>
    <w:rsid w:val="00B046E5"/>
    <w:rsid w:val="00B0488E"/>
    <w:rsid w:val="00B04F96"/>
    <w:rsid w:val="00B04FA8"/>
    <w:rsid w:val="00B05155"/>
    <w:rsid w:val="00B054B8"/>
    <w:rsid w:val="00B056A9"/>
    <w:rsid w:val="00B05788"/>
    <w:rsid w:val="00B058EA"/>
    <w:rsid w:val="00B05A6E"/>
    <w:rsid w:val="00B05BBE"/>
    <w:rsid w:val="00B05C15"/>
    <w:rsid w:val="00B05C41"/>
    <w:rsid w:val="00B05C5C"/>
    <w:rsid w:val="00B06DA1"/>
    <w:rsid w:val="00B06F3B"/>
    <w:rsid w:val="00B0703B"/>
    <w:rsid w:val="00B0731E"/>
    <w:rsid w:val="00B07521"/>
    <w:rsid w:val="00B07588"/>
    <w:rsid w:val="00B075D2"/>
    <w:rsid w:val="00B1056A"/>
    <w:rsid w:val="00B106BA"/>
    <w:rsid w:val="00B108D8"/>
    <w:rsid w:val="00B108FA"/>
    <w:rsid w:val="00B10902"/>
    <w:rsid w:val="00B10AFD"/>
    <w:rsid w:val="00B10B53"/>
    <w:rsid w:val="00B10F3E"/>
    <w:rsid w:val="00B11225"/>
    <w:rsid w:val="00B112ED"/>
    <w:rsid w:val="00B11319"/>
    <w:rsid w:val="00B1187A"/>
    <w:rsid w:val="00B118B1"/>
    <w:rsid w:val="00B11D8D"/>
    <w:rsid w:val="00B11DF5"/>
    <w:rsid w:val="00B11EEF"/>
    <w:rsid w:val="00B1206C"/>
    <w:rsid w:val="00B120DC"/>
    <w:rsid w:val="00B124D1"/>
    <w:rsid w:val="00B12B70"/>
    <w:rsid w:val="00B13022"/>
    <w:rsid w:val="00B1335A"/>
    <w:rsid w:val="00B1357C"/>
    <w:rsid w:val="00B138C5"/>
    <w:rsid w:val="00B1391F"/>
    <w:rsid w:val="00B13A2F"/>
    <w:rsid w:val="00B13DD4"/>
    <w:rsid w:val="00B14011"/>
    <w:rsid w:val="00B1408E"/>
    <w:rsid w:val="00B1413C"/>
    <w:rsid w:val="00B14DD7"/>
    <w:rsid w:val="00B14DE4"/>
    <w:rsid w:val="00B14F0F"/>
    <w:rsid w:val="00B14FA5"/>
    <w:rsid w:val="00B152EB"/>
    <w:rsid w:val="00B15631"/>
    <w:rsid w:val="00B15899"/>
    <w:rsid w:val="00B158BC"/>
    <w:rsid w:val="00B15B0C"/>
    <w:rsid w:val="00B161D1"/>
    <w:rsid w:val="00B166BD"/>
    <w:rsid w:val="00B166F2"/>
    <w:rsid w:val="00B1675E"/>
    <w:rsid w:val="00B16B44"/>
    <w:rsid w:val="00B16D6E"/>
    <w:rsid w:val="00B16F9F"/>
    <w:rsid w:val="00B171DC"/>
    <w:rsid w:val="00B17252"/>
    <w:rsid w:val="00B17362"/>
    <w:rsid w:val="00B175CD"/>
    <w:rsid w:val="00B176C5"/>
    <w:rsid w:val="00B1771C"/>
    <w:rsid w:val="00B17745"/>
    <w:rsid w:val="00B179FC"/>
    <w:rsid w:val="00B201AF"/>
    <w:rsid w:val="00B20472"/>
    <w:rsid w:val="00B2070C"/>
    <w:rsid w:val="00B20B46"/>
    <w:rsid w:val="00B216FA"/>
    <w:rsid w:val="00B21768"/>
    <w:rsid w:val="00B2242B"/>
    <w:rsid w:val="00B2268D"/>
    <w:rsid w:val="00B22ACA"/>
    <w:rsid w:val="00B22C2C"/>
    <w:rsid w:val="00B22F73"/>
    <w:rsid w:val="00B2302F"/>
    <w:rsid w:val="00B234C6"/>
    <w:rsid w:val="00B235AF"/>
    <w:rsid w:val="00B2360F"/>
    <w:rsid w:val="00B23822"/>
    <w:rsid w:val="00B238E6"/>
    <w:rsid w:val="00B23972"/>
    <w:rsid w:val="00B23EBA"/>
    <w:rsid w:val="00B23ED2"/>
    <w:rsid w:val="00B23FC4"/>
    <w:rsid w:val="00B244D5"/>
    <w:rsid w:val="00B2474D"/>
    <w:rsid w:val="00B24A28"/>
    <w:rsid w:val="00B24B29"/>
    <w:rsid w:val="00B24CBE"/>
    <w:rsid w:val="00B24E1E"/>
    <w:rsid w:val="00B25476"/>
    <w:rsid w:val="00B256EB"/>
    <w:rsid w:val="00B2576F"/>
    <w:rsid w:val="00B259AF"/>
    <w:rsid w:val="00B25CC8"/>
    <w:rsid w:val="00B25F7D"/>
    <w:rsid w:val="00B26221"/>
    <w:rsid w:val="00B26230"/>
    <w:rsid w:val="00B2638B"/>
    <w:rsid w:val="00B263C1"/>
    <w:rsid w:val="00B26DDF"/>
    <w:rsid w:val="00B26F00"/>
    <w:rsid w:val="00B27019"/>
    <w:rsid w:val="00B27079"/>
    <w:rsid w:val="00B275C3"/>
    <w:rsid w:val="00B275EF"/>
    <w:rsid w:val="00B27B2C"/>
    <w:rsid w:val="00B27CAD"/>
    <w:rsid w:val="00B300B7"/>
    <w:rsid w:val="00B3022D"/>
    <w:rsid w:val="00B3075B"/>
    <w:rsid w:val="00B30A68"/>
    <w:rsid w:val="00B30ACB"/>
    <w:rsid w:val="00B30DCB"/>
    <w:rsid w:val="00B31051"/>
    <w:rsid w:val="00B310F7"/>
    <w:rsid w:val="00B31533"/>
    <w:rsid w:val="00B31568"/>
    <w:rsid w:val="00B315B5"/>
    <w:rsid w:val="00B318A6"/>
    <w:rsid w:val="00B31936"/>
    <w:rsid w:val="00B324A2"/>
    <w:rsid w:val="00B32513"/>
    <w:rsid w:val="00B32986"/>
    <w:rsid w:val="00B329F4"/>
    <w:rsid w:val="00B32ACA"/>
    <w:rsid w:val="00B33013"/>
    <w:rsid w:val="00B331EF"/>
    <w:rsid w:val="00B332C1"/>
    <w:rsid w:val="00B33E3E"/>
    <w:rsid w:val="00B33E67"/>
    <w:rsid w:val="00B34145"/>
    <w:rsid w:val="00B3430F"/>
    <w:rsid w:val="00B346FA"/>
    <w:rsid w:val="00B348E8"/>
    <w:rsid w:val="00B34AF7"/>
    <w:rsid w:val="00B34D16"/>
    <w:rsid w:val="00B35595"/>
    <w:rsid w:val="00B35A49"/>
    <w:rsid w:val="00B35BAA"/>
    <w:rsid w:val="00B35EB7"/>
    <w:rsid w:val="00B3630E"/>
    <w:rsid w:val="00B363A9"/>
    <w:rsid w:val="00B36720"/>
    <w:rsid w:val="00B369A7"/>
    <w:rsid w:val="00B36E7A"/>
    <w:rsid w:val="00B371C3"/>
    <w:rsid w:val="00B37D1D"/>
    <w:rsid w:val="00B403EE"/>
    <w:rsid w:val="00B40925"/>
    <w:rsid w:val="00B40F98"/>
    <w:rsid w:val="00B413A3"/>
    <w:rsid w:val="00B415C2"/>
    <w:rsid w:val="00B4177E"/>
    <w:rsid w:val="00B41788"/>
    <w:rsid w:val="00B41983"/>
    <w:rsid w:val="00B41A06"/>
    <w:rsid w:val="00B41A98"/>
    <w:rsid w:val="00B41DBD"/>
    <w:rsid w:val="00B41E92"/>
    <w:rsid w:val="00B42189"/>
    <w:rsid w:val="00B424F9"/>
    <w:rsid w:val="00B42605"/>
    <w:rsid w:val="00B42737"/>
    <w:rsid w:val="00B4278A"/>
    <w:rsid w:val="00B427CC"/>
    <w:rsid w:val="00B42928"/>
    <w:rsid w:val="00B42C07"/>
    <w:rsid w:val="00B42D0D"/>
    <w:rsid w:val="00B42F63"/>
    <w:rsid w:val="00B43089"/>
    <w:rsid w:val="00B431F4"/>
    <w:rsid w:val="00B432A9"/>
    <w:rsid w:val="00B43336"/>
    <w:rsid w:val="00B43399"/>
    <w:rsid w:val="00B4342F"/>
    <w:rsid w:val="00B43678"/>
    <w:rsid w:val="00B437D9"/>
    <w:rsid w:val="00B43ADC"/>
    <w:rsid w:val="00B43B9C"/>
    <w:rsid w:val="00B441B2"/>
    <w:rsid w:val="00B446F5"/>
    <w:rsid w:val="00B44A06"/>
    <w:rsid w:val="00B44B32"/>
    <w:rsid w:val="00B44B4D"/>
    <w:rsid w:val="00B453B4"/>
    <w:rsid w:val="00B45424"/>
    <w:rsid w:val="00B455E2"/>
    <w:rsid w:val="00B45A78"/>
    <w:rsid w:val="00B45B03"/>
    <w:rsid w:val="00B4608F"/>
    <w:rsid w:val="00B46415"/>
    <w:rsid w:val="00B46610"/>
    <w:rsid w:val="00B46807"/>
    <w:rsid w:val="00B468E5"/>
    <w:rsid w:val="00B46A3E"/>
    <w:rsid w:val="00B46A91"/>
    <w:rsid w:val="00B46B57"/>
    <w:rsid w:val="00B46B97"/>
    <w:rsid w:val="00B4714A"/>
    <w:rsid w:val="00B47638"/>
    <w:rsid w:val="00B4775D"/>
    <w:rsid w:val="00B47A61"/>
    <w:rsid w:val="00B47F62"/>
    <w:rsid w:val="00B50742"/>
    <w:rsid w:val="00B508AE"/>
    <w:rsid w:val="00B50928"/>
    <w:rsid w:val="00B50E94"/>
    <w:rsid w:val="00B50F0B"/>
    <w:rsid w:val="00B51418"/>
    <w:rsid w:val="00B518A9"/>
    <w:rsid w:val="00B51E16"/>
    <w:rsid w:val="00B51E1E"/>
    <w:rsid w:val="00B5205E"/>
    <w:rsid w:val="00B5241D"/>
    <w:rsid w:val="00B52AB4"/>
    <w:rsid w:val="00B52CB4"/>
    <w:rsid w:val="00B5305C"/>
    <w:rsid w:val="00B531CC"/>
    <w:rsid w:val="00B533F4"/>
    <w:rsid w:val="00B5374F"/>
    <w:rsid w:val="00B537E7"/>
    <w:rsid w:val="00B5392E"/>
    <w:rsid w:val="00B53B76"/>
    <w:rsid w:val="00B540D2"/>
    <w:rsid w:val="00B543E0"/>
    <w:rsid w:val="00B54780"/>
    <w:rsid w:val="00B54C6A"/>
    <w:rsid w:val="00B54C84"/>
    <w:rsid w:val="00B54DFA"/>
    <w:rsid w:val="00B552B6"/>
    <w:rsid w:val="00B55875"/>
    <w:rsid w:val="00B558DA"/>
    <w:rsid w:val="00B55A4E"/>
    <w:rsid w:val="00B55DB0"/>
    <w:rsid w:val="00B563F4"/>
    <w:rsid w:val="00B56AF8"/>
    <w:rsid w:val="00B56D3D"/>
    <w:rsid w:val="00B56E35"/>
    <w:rsid w:val="00B57182"/>
    <w:rsid w:val="00B57AA5"/>
    <w:rsid w:val="00B57E33"/>
    <w:rsid w:val="00B60004"/>
    <w:rsid w:val="00B60194"/>
    <w:rsid w:val="00B60418"/>
    <w:rsid w:val="00B6046C"/>
    <w:rsid w:val="00B60804"/>
    <w:rsid w:val="00B6089B"/>
    <w:rsid w:val="00B60F04"/>
    <w:rsid w:val="00B6105C"/>
    <w:rsid w:val="00B61073"/>
    <w:rsid w:val="00B61676"/>
    <w:rsid w:val="00B6185A"/>
    <w:rsid w:val="00B61985"/>
    <w:rsid w:val="00B62530"/>
    <w:rsid w:val="00B6261B"/>
    <w:rsid w:val="00B62D1C"/>
    <w:rsid w:val="00B62DDC"/>
    <w:rsid w:val="00B63164"/>
    <w:rsid w:val="00B636C7"/>
    <w:rsid w:val="00B63FED"/>
    <w:rsid w:val="00B64038"/>
    <w:rsid w:val="00B645B4"/>
    <w:rsid w:val="00B64721"/>
    <w:rsid w:val="00B64B11"/>
    <w:rsid w:val="00B64EC0"/>
    <w:rsid w:val="00B64EC8"/>
    <w:rsid w:val="00B64F6C"/>
    <w:rsid w:val="00B6538A"/>
    <w:rsid w:val="00B655EC"/>
    <w:rsid w:val="00B66E1F"/>
    <w:rsid w:val="00B6705B"/>
    <w:rsid w:val="00B67379"/>
    <w:rsid w:val="00B67CAD"/>
    <w:rsid w:val="00B67E92"/>
    <w:rsid w:val="00B70144"/>
    <w:rsid w:val="00B702A5"/>
    <w:rsid w:val="00B70464"/>
    <w:rsid w:val="00B706DF"/>
    <w:rsid w:val="00B717D2"/>
    <w:rsid w:val="00B71814"/>
    <w:rsid w:val="00B71B08"/>
    <w:rsid w:val="00B71D4B"/>
    <w:rsid w:val="00B7228D"/>
    <w:rsid w:val="00B72483"/>
    <w:rsid w:val="00B724FA"/>
    <w:rsid w:val="00B72865"/>
    <w:rsid w:val="00B72AE5"/>
    <w:rsid w:val="00B72DE5"/>
    <w:rsid w:val="00B72F4E"/>
    <w:rsid w:val="00B731AB"/>
    <w:rsid w:val="00B731B9"/>
    <w:rsid w:val="00B73452"/>
    <w:rsid w:val="00B73643"/>
    <w:rsid w:val="00B739AF"/>
    <w:rsid w:val="00B73B11"/>
    <w:rsid w:val="00B73B12"/>
    <w:rsid w:val="00B73DF6"/>
    <w:rsid w:val="00B743C4"/>
    <w:rsid w:val="00B745ED"/>
    <w:rsid w:val="00B74A4A"/>
    <w:rsid w:val="00B74F0D"/>
    <w:rsid w:val="00B750B4"/>
    <w:rsid w:val="00B750DE"/>
    <w:rsid w:val="00B7523B"/>
    <w:rsid w:val="00B75453"/>
    <w:rsid w:val="00B75639"/>
    <w:rsid w:val="00B75732"/>
    <w:rsid w:val="00B7597D"/>
    <w:rsid w:val="00B75AEC"/>
    <w:rsid w:val="00B76502"/>
    <w:rsid w:val="00B7669D"/>
    <w:rsid w:val="00B766E1"/>
    <w:rsid w:val="00B76AAA"/>
    <w:rsid w:val="00B76B71"/>
    <w:rsid w:val="00B76D03"/>
    <w:rsid w:val="00B77166"/>
    <w:rsid w:val="00B7739B"/>
    <w:rsid w:val="00B77422"/>
    <w:rsid w:val="00B776B0"/>
    <w:rsid w:val="00B77B7A"/>
    <w:rsid w:val="00B77C0B"/>
    <w:rsid w:val="00B77E29"/>
    <w:rsid w:val="00B77F3B"/>
    <w:rsid w:val="00B80072"/>
    <w:rsid w:val="00B80124"/>
    <w:rsid w:val="00B8015D"/>
    <w:rsid w:val="00B801E7"/>
    <w:rsid w:val="00B80328"/>
    <w:rsid w:val="00B804FC"/>
    <w:rsid w:val="00B805D8"/>
    <w:rsid w:val="00B81AF3"/>
    <w:rsid w:val="00B81E76"/>
    <w:rsid w:val="00B81F7A"/>
    <w:rsid w:val="00B820C7"/>
    <w:rsid w:val="00B82321"/>
    <w:rsid w:val="00B82A51"/>
    <w:rsid w:val="00B82E1E"/>
    <w:rsid w:val="00B82F62"/>
    <w:rsid w:val="00B83259"/>
    <w:rsid w:val="00B83483"/>
    <w:rsid w:val="00B83525"/>
    <w:rsid w:val="00B835F2"/>
    <w:rsid w:val="00B838AD"/>
    <w:rsid w:val="00B83A8C"/>
    <w:rsid w:val="00B83C43"/>
    <w:rsid w:val="00B83F7E"/>
    <w:rsid w:val="00B8406F"/>
    <w:rsid w:val="00B8428F"/>
    <w:rsid w:val="00B8459A"/>
    <w:rsid w:val="00B845A6"/>
    <w:rsid w:val="00B84718"/>
    <w:rsid w:val="00B8479C"/>
    <w:rsid w:val="00B848AB"/>
    <w:rsid w:val="00B848F0"/>
    <w:rsid w:val="00B84B6A"/>
    <w:rsid w:val="00B852A3"/>
    <w:rsid w:val="00B85307"/>
    <w:rsid w:val="00B85561"/>
    <w:rsid w:val="00B85834"/>
    <w:rsid w:val="00B8592A"/>
    <w:rsid w:val="00B85948"/>
    <w:rsid w:val="00B85F50"/>
    <w:rsid w:val="00B86106"/>
    <w:rsid w:val="00B8618C"/>
    <w:rsid w:val="00B8637C"/>
    <w:rsid w:val="00B865F6"/>
    <w:rsid w:val="00B86AB7"/>
    <w:rsid w:val="00B86B60"/>
    <w:rsid w:val="00B86C50"/>
    <w:rsid w:val="00B87926"/>
    <w:rsid w:val="00B879AC"/>
    <w:rsid w:val="00B87CD8"/>
    <w:rsid w:val="00B901E9"/>
    <w:rsid w:val="00B907D3"/>
    <w:rsid w:val="00B908D2"/>
    <w:rsid w:val="00B90AA6"/>
    <w:rsid w:val="00B90D77"/>
    <w:rsid w:val="00B915BF"/>
    <w:rsid w:val="00B91BCD"/>
    <w:rsid w:val="00B91E41"/>
    <w:rsid w:val="00B91FD3"/>
    <w:rsid w:val="00B925D1"/>
    <w:rsid w:val="00B9272D"/>
    <w:rsid w:val="00B927BF"/>
    <w:rsid w:val="00B929B3"/>
    <w:rsid w:val="00B92B8A"/>
    <w:rsid w:val="00B92D32"/>
    <w:rsid w:val="00B92FFD"/>
    <w:rsid w:val="00B93088"/>
    <w:rsid w:val="00B9355F"/>
    <w:rsid w:val="00B935B1"/>
    <w:rsid w:val="00B93A3B"/>
    <w:rsid w:val="00B93AF8"/>
    <w:rsid w:val="00B93D3D"/>
    <w:rsid w:val="00B93DC7"/>
    <w:rsid w:val="00B93E37"/>
    <w:rsid w:val="00B93E8B"/>
    <w:rsid w:val="00B93EEC"/>
    <w:rsid w:val="00B94316"/>
    <w:rsid w:val="00B9458B"/>
    <w:rsid w:val="00B94690"/>
    <w:rsid w:val="00B94777"/>
    <w:rsid w:val="00B9499C"/>
    <w:rsid w:val="00B94C0C"/>
    <w:rsid w:val="00B94D43"/>
    <w:rsid w:val="00B951FE"/>
    <w:rsid w:val="00B95613"/>
    <w:rsid w:val="00B95706"/>
    <w:rsid w:val="00B957A0"/>
    <w:rsid w:val="00B957D4"/>
    <w:rsid w:val="00B95BB2"/>
    <w:rsid w:val="00B95DF2"/>
    <w:rsid w:val="00B95FD0"/>
    <w:rsid w:val="00B96153"/>
    <w:rsid w:val="00B96347"/>
    <w:rsid w:val="00B96389"/>
    <w:rsid w:val="00B96513"/>
    <w:rsid w:val="00B96570"/>
    <w:rsid w:val="00B96724"/>
    <w:rsid w:val="00B96DE0"/>
    <w:rsid w:val="00B9758E"/>
    <w:rsid w:val="00B97678"/>
    <w:rsid w:val="00B97D59"/>
    <w:rsid w:val="00B97EF3"/>
    <w:rsid w:val="00BA0F02"/>
    <w:rsid w:val="00BA11FC"/>
    <w:rsid w:val="00BA175A"/>
    <w:rsid w:val="00BA189C"/>
    <w:rsid w:val="00BA198F"/>
    <w:rsid w:val="00BA19FA"/>
    <w:rsid w:val="00BA248F"/>
    <w:rsid w:val="00BA2634"/>
    <w:rsid w:val="00BA291C"/>
    <w:rsid w:val="00BA2989"/>
    <w:rsid w:val="00BA2F50"/>
    <w:rsid w:val="00BA2FCB"/>
    <w:rsid w:val="00BA30AB"/>
    <w:rsid w:val="00BA3286"/>
    <w:rsid w:val="00BA33BF"/>
    <w:rsid w:val="00BA349B"/>
    <w:rsid w:val="00BA3AF9"/>
    <w:rsid w:val="00BA3B22"/>
    <w:rsid w:val="00BA3BB2"/>
    <w:rsid w:val="00BA3C05"/>
    <w:rsid w:val="00BA4384"/>
    <w:rsid w:val="00BA44D1"/>
    <w:rsid w:val="00BA46F4"/>
    <w:rsid w:val="00BA4823"/>
    <w:rsid w:val="00BA4F76"/>
    <w:rsid w:val="00BA5889"/>
    <w:rsid w:val="00BA5DF1"/>
    <w:rsid w:val="00BA5E0E"/>
    <w:rsid w:val="00BA5E3F"/>
    <w:rsid w:val="00BA6025"/>
    <w:rsid w:val="00BA6028"/>
    <w:rsid w:val="00BA6348"/>
    <w:rsid w:val="00BA6402"/>
    <w:rsid w:val="00BA6509"/>
    <w:rsid w:val="00BA681B"/>
    <w:rsid w:val="00BA69D3"/>
    <w:rsid w:val="00BA6B52"/>
    <w:rsid w:val="00BA6CB5"/>
    <w:rsid w:val="00BA6EE2"/>
    <w:rsid w:val="00BA6F06"/>
    <w:rsid w:val="00BA6F9E"/>
    <w:rsid w:val="00BA717A"/>
    <w:rsid w:val="00BA7B0F"/>
    <w:rsid w:val="00BA7D59"/>
    <w:rsid w:val="00BA7F3D"/>
    <w:rsid w:val="00BB01FC"/>
    <w:rsid w:val="00BB0357"/>
    <w:rsid w:val="00BB0492"/>
    <w:rsid w:val="00BB05BC"/>
    <w:rsid w:val="00BB0626"/>
    <w:rsid w:val="00BB0758"/>
    <w:rsid w:val="00BB0BD9"/>
    <w:rsid w:val="00BB0FF0"/>
    <w:rsid w:val="00BB14B7"/>
    <w:rsid w:val="00BB1551"/>
    <w:rsid w:val="00BB1656"/>
    <w:rsid w:val="00BB1EAF"/>
    <w:rsid w:val="00BB1FA3"/>
    <w:rsid w:val="00BB229D"/>
    <w:rsid w:val="00BB2360"/>
    <w:rsid w:val="00BB24C3"/>
    <w:rsid w:val="00BB27C5"/>
    <w:rsid w:val="00BB2A7B"/>
    <w:rsid w:val="00BB2ABD"/>
    <w:rsid w:val="00BB2DF8"/>
    <w:rsid w:val="00BB2F30"/>
    <w:rsid w:val="00BB3192"/>
    <w:rsid w:val="00BB31FF"/>
    <w:rsid w:val="00BB3BCE"/>
    <w:rsid w:val="00BB3BD3"/>
    <w:rsid w:val="00BB3BE6"/>
    <w:rsid w:val="00BB3C39"/>
    <w:rsid w:val="00BB3FE8"/>
    <w:rsid w:val="00BB427D"/>
    <w:rsid w:val="00BB47E1"/>
    <w:rsid w:val="00BB4981"/>
    <w:rsid w:val="00BB4B71"/>
    <w:rsid w:val="00BB4BD8"/>
    <w:rsid w:val="00BB5097"/>
    <w:rsid w:val="00BB527F"/>
    <w:rsid w:val="00BB5DFF"/>
    <w:rsid w:val="00BB65F2"/>
    <w:rsid w:val="00BB6810"/>
    <w:rsid w:val="00BB6D26"/>
    <w:rsid w:val="00BB6E07"/>
    <w:rsid w:val="00BB705D"/>
    <w:rsid w:val="00BB7540"/>
    <w:rsid w:val="00BB7ED2"/>
    <w:rsid w:val="00BB7F0C"/>
    <w:rsid w:val="00BC015B"/>
    <w:rsid w:val="00BC0288"/>
    <w:rsid w:val="00BC03D5"/>
    <w:rsid w:val="00BC098B"/>
    <w:rsid w:val="00BC112D"/>
    <w:rsid w:val="00BC13A5"/>
    <w:rsid w:val="00BC15EE"/>
    <w:rsid w:val="00BC17D8"/>
    <w:rsid w:val="00BC1904"/>
    <w:rsid w:val="00BC1A4C"/>
    <w:rsid w:val="00BC1F40"/>
    <w:rsid w:val="00BC20D5"/>
    <w:rsid w:val="00BC22D7"/>
    <w:rsid w:val="00BC29F5"/>
    <w:rsid w:val="00BC2A49"/>
    <w:rsid w:val="00BC2A97"/>
    <w:rsid w:val="00BC2B2E"/>
    <w:rsid w:val="00BC2BBC"/>
    <w:rsid w:val="00BC2BC5"/>
    <w:rsid w:val="00BC3222"/>
    <w:rsid w:val="00BC3375"/>
    <w:rsid w:val="00BC390C"/>
    <w:rsid w:val="00BC3DB9"/>
    <w:rsid w:val="00BC48D5"/>
    <w:rsid w:val="00BC4D46"/>
    <w:rsid w:val="00BC4DE0"/>
    <w:rsid w:val="00BC52AF"/>
    <w:rsid w:val="00BC52BD"/>
    <w:rsid w:val="00BC563D"/>
    <w:rsid w:val="00BC57DE"/>
    <w:rsid w:val="00BC587C"/>
    <w:rsid w:val="00BC5920"/>
    <w:rsid w:val="00BC6208"/>
    <w:rsid w:val="00BC62E5"/>
    <w:rsid w:val="00BC6462"/>
    <w:rsid w:val="00BC6705"/>
    <w:rsid w:val="00BC67A4"/>
    <w:rsid w:val="00BC6879"/>
    <w:rsid w:val="00BC6D9D"/>
    <w:rsid w:val="00BC6F5F"/>
    <w:rsid w:val="00BC6F76"/>
    <w:rsid w:val="00BC7072"/>
    <w:rsid w:val="00BC735B"/>
    <w:rsid w:val="00BC74C3"/>
    <w:rsid w:val="00BC793D"/>
    <w:rsid w:val="00BC7BAE"/>
    <w:rsid w:val="00BC7EA7"/>
    <w:rsid w:val="00BC7F20"/>
    <w:rsid w:val="00BD04A6"/>
    <w:rsid w:val="00BD0531"/>
    <w:rsid w:val="00BD087F"/>
    <w:rsid w:val="00BD08C9"/>
    <w:rsid w:val="00BD08F0"/>
    <w:rsid w:val="00BD09A4"/>
    <w:rsid w:val="00BD0A03"/>
    <w:rsid w:val="00BD0B56"/>
    <w:rsid w:val="00BD14B8"/>
    <w:rsid w:val="00BD157D"/>
    <w:rsid w:val="00BD1A4C"/>
    <w:rsid w:val="00BD1A6C"/>
    <w:rsid w:val="00BD1D90"/>
    <w:rsid w:val="00BD21AE"/>
    <w:rsid w:val="00BD278C"/>
    <w:rsid w:val="00BD27AF"/>
    <w:rsid w:val="00BD2982"/>
    <w:rsid w:val="00BD3094"/>
    <w:rsid w:val="00BD401E"/>
    <w:rsid w:val="00BD41B4"/>
    <w:rsid w:val="00BD43CC"/>
    <w:rsid w:val="00BD4711"/>
    <w:rsid w:val="00BD4B9F"/>
    <w:rsid w:val="00BD4D60"/>
    <w:rsid w:val="00BD4E9A"/>
    <w:rsid w:val="00BD50D4"/>
    <w:rsid w:val="00BD5182"/>
    <w:rsid w:val="00BD53EC"/>
    <w:rsid w:val="00BD5C40"/>
    <w:rsid w:val="00BD637B"/>
    <w:rsid w:val="00BD67F2"/>
    <w:rsid w:val="00BD6906"/>
    <w:rsid w:val="00BD70BD"/>
    <w:rsid w:val="00BD74DE"/>
    <w:rsid w:val="00BD7889"/>
    <w:rsid w:val="00BD794D"/>
    <w:rsid w:val="00BD7B39"/>
    <w:rsid w:val="00BD7CDE"/>
    <w:rsid w:val="00BD7FAB"/>
    <w:rsid w:val="00BD7FE2"/>
    <w:rsid w:val="00BE05EA"/>
    <w:rsid w:val="00BE08AE"/>
    <w:rsid w:val="00BE0D60"/>
    <w:rsid w:val="00BE0EC6"/>
    <w:rsid w:val="00BE12FE"/>
    <w:rsid w:val="00BE1322"/>
    <w:rsid w:val="00BE16AC"/>
    <w:rsid w:val="00BE1785"/>
    <w:rsid w:val="00BE1849"/>
    <w:rsid w:val="00BE188C"/>
    <w:rsid w:val="00BE18E2"/>
    <w:rsid w:val="00BE1AAB"/>
    <w:rsid w:val="00BE1C79"/>
    <w:rsid w:val="00BE1D9B"/>
    <w:rsid w:val="00BE2450"/>
    <w:rsid w:val="00BE2517"/>
    <w:rsid w:val="00BE2783"/>
    <w:rsid w:val="00BE29BD"/>
    <w:rsid w:val="00BE29CE"/>
    <w:rsid w:val="00BE2FD9"/>
    <w:rsid w:val="00BE30EA"/>
    <w:rsid w:val="00BE32EE"/>
    <w:rsid w:val="00BE3A66"/>
    <w:rsid w:val="00BE3A80"/>
    <w:rsid w:val="00BE3B39"/>
    <w:rsid w:val="00BE3FEB"/>
    <w:rsid w:val="00BE4033"/>
    <w:rsid w:val="00BE4040"/>
    <w:rsid w:val="00BE4E0B"/>
    <w:rsid w:val="00BE518A"/>
    <w:rsid w:val="00BE51B7"/>
    <w:rsid w:val="00BE5424"/>
    <w:rsid w:val="00BE56E0"/>
    <w:rsid w:val="00BE5700"/>
    <w:rsid w:val="00BE58FF"/>
    <w:rsid w:val="00BE5BCC"/>
    <w:rsid w:val="00BE5BCE"/>
    <w:rsid w:val="00BE5EA5"/>
    <w:rsid w:val="00BE5EE4"/>
    <w:rsid w:val="00BE5F7C"/>
    <w:rsid w:val="00BE604B"/>
    <w:rsid w:val="00BE61A4"/>
    <w:rsid w:val="00BE62FE"/>
    <w:rsid w:val="00BE63FD"/>
    <w:rsid w:val="00BE655F"/>
    <w:rsid w:val="00BE66BC"/>
    <w:rsid w:val="00BE692D"/>
    <w:rsid w:val="00BE6FF4"/>
    <w:rsid w:val="00BE720A"/>
    <w:rsid w:val="00BE753D"/>
    <w:rsid w:val="00BE7594"/>
    <w:rsid w:val="00BE7829"/>
    <w:rsid w:val="00BE79D2"/>
    <w:rsid w:val="00BE7A11"/>
    <w:rsid w:val="00BE7BD9"/>
    <w:rsid w:val="00BE7C21"/>
    <w:rsid w:val="00BE7E54"/>
    <w:rsid w:val="00BE7EEB"/>
    <w:rsid w:val="00BF03C2"/>
    <w:rsid w:val="00BF0B0A"/>
    <w:rsid w:val="00BF0B86"/>
    <w:rsid w:val="00BF0DF9"/>
    <w:rsid w:val="00BF120A"/>
    <w:rsid w:val="00BF1914"/>
    <w:rsid w:val="00BF1D58"/>
    <w:rsid w:val="00BF1D5E"/>
    <w:rsid w:val="00BF2034"/>
    <w:rsid w:val="00BF2173"/>
    <w:rsid w:val="00BF222B"/>
    <w:rsid w:val="00BF2405"/>
    <w:rsid w:val="00BF257D"/>
    <w:rsid w:val="00BF27CB"/>
    <w:rsid w:val="00BF27EF"/>
    <w:rsid w:val="00BF288F"/>
    <w:rsid w:val="00BF29AC"/>
    <w:rsid w:val="00BF3032"/>
    <w:rsid w:val="00BF31C4"/>
    <w:rsid w:val="00BF32F2"/>
    <w:rsid w:val="00BF35D7"/>
    <w:rsid w:val="00BF3831"/>
    <w:rsid w:val="00BF396F"/>
    <w:rsid w:val="00BF39C8"/>
    <w:rsid w:val="00BF4435"/>
    <w:rsid w:val="00BF44D4"/>
    <w:rsid w:val="00BF48C0"/>
    <w:rsid w:val="00BF49C8"/>
    <w:rsid w:val="00BF4A22"/>
    <w:rsid w:val="00BF4CFA"/>
    <w:rsid w:val="00BF4DFC"/>
    <w:rsid w:val="00BF4F53"/>
    <w:rsid w:val="00BF4FEC"/>
    <w:rsid w:val="00BF5004"/>
    <w:rsid w:val="00BF503D"/>
    <w:rsid w:val="00BF5128"/>
    <w:rsid w:val="00BF5892"/>
    <w:rsid w:val="00BF5D46"/>
    <w:rsid w:val="00BF5E4A"/>
    <w:rsid w:val="00BF64AD"/>
    <w:rsid w:val="00BF65EB"/>
    <w:rsid w:val="00BF79BD"/>
    <w:rsid w:val="00BF79BE"/>
    <w:rsid w:val="00C000C2"/>
    <w:rsid w:val="00C002FB"/>
    <w:rsid w:val="00C00578"/>
    <w:rsid w:val="00C0059F"/>
    <w:rsid w:val="00C005F5"/>
    <w:rsid w:val="00C00614"/>
    <w:rsid w:val="00C006D7"/>
    <w:rsid w:val="00C006DF"/>
    <w:rsid w:val="00C00C85"/>
    <w:rsid w:val="00C00CDA"/>
    <w:rsid w:val="00C00D08"/>
    <w:rsid w:val="00C00E80"/>
    <w:rsid w:val="00C01243"/>
    <w:rsid w:val="00C012BC"/>
    <w:rsid w:val="00C0169B"/>
    <w:rsid w:val="00C017E7"/>
    <w:rsid w:val="00C01AF8"/>
    <w:rsid w:val="00C01DA8"/>
    <w:rsid w:val="00C01E50"/>
    <w:rsid w:val="00C0251D"/>
    <w:rsid w:val="00C02724"/>
    <w:rsid w:val="00C028BD"/>
    <w:rsid w:val="00C02972"/>
    <w:rsid w:val="00C02EE0"/>
    <w:rsid w:val="00C03233"/>
    <w:rsid w:val="00C0340E"/>
    <w:rsid w:val="00C03596"/>
    <w:rsid w:val="00C0368B"/>
    <w:rsid w:val="00C03AEE"/>
    <w:rsid w:val="00C03C0A"/>
    <w:rsid w:val="00C03D8E"/>
    <w:rsid w:val="00C040E1"/>
    <w:rsid w:val="00C04306"/>
    <w:rsid w:val="00C0444C"/>
    <w:rsid w:val="00C04694"/>
    <w:rsid w:val="00C04C55"/>
    <w:rsid w:val="00C04C71"/>
    <w:rsid w:val="00C05173"/>
    <w:rsid w:val="00C05397"/>
    <w:rsid w:val="00C0585B"/>
    <w:rsid w:val="00C05988"/>
    <w:rsid w:val="00C05A2C"/>
    <w:rsid w:val="00C05AC6"/>
    <w:rsid w:val="00C05B0E"/>
    <w:rsid w:val="00C05D91"/>
    <w:rsid w:val="00C05E8A"/>
    <w:rsid w:val="00C05F70"/>
    <w:rsid w:val="00C05F99"/>
    <w:rsid w:val="00C06084"/>
    <w:rsid w:val="00C060FA"/>
    <w:rsid w:val="00C0624C"/>
    <w:rsid w:val="00C06271"/>
    <w:rsid w:val="00C06351"/>
    <w:rsid w:val="00C0681A"/>
    <w:rsid w:val="00C06A36"/>
    <w:rsid w:val="00C06EF0"/>
    <w:rsid w:val="00C0769A"/>
    <w:rsid w:val="00C077D7"/>
    <w:rsid w:val="00C0787B"/>
    <w:rsid w:val="00C07A4D"/>
    <w:rsid w:val="00C07C9A"/>
    <w:rsid w:val="00C07E7F"/>
    <w:rsid w:val="00C10135"/>
    <w:rsid w:val="00C1023B"/>
    <w:rsid w:val="00C1028C"/>
    <w:rsid w:val="00C10604"/>
    <w:rsid w:val="00C10F3A"/>
    <w:rsid w:val="00C11336"/>
    <w:rsid w:val="00C113E6"/>
    <w:rsid w:val="00C1145B"/>
    <w:rsid w:val="00C1176F"/>
    <w:rsid w:val="00C11818"/>
    <w:rsid w:val="00C11BF2"/>
    <w:rsid w:val="00C125E0"/>
    <w:rsid w:val="00C127A0"/>
    <w:rsid w:val="00C12BA9"/>
    <w:rsid w:val="00C12BCB"/>
    <w:rsid w:val="00C12C41"/>
    <w:rsid w:val="00C12F29"/>
    <w:rsid w:val="00C1303D"/>
    <w:rsid w:val="00C130E4"/>
    <w:rsid w:val="00C13752"/>
    <w:rsid w:val="00C13AB9"/>
    <w:rsid w:val="00C13EF5"/>
    <w:rsid w:val="00C13F2A"/>
    <w:rsid w:val="00C14238"/>
    <w:rsid w:val="00C14247"/>
    <w:rsid w:val="00C14382"/>
    <w:rsid w:val="00C143A7"/>
    <w:rsid w:val="00C145D5"/>
    <w:rsid w:val="00C14754"/>
    <w:rsid w:val="00C14C41"/>
    <w:rsid w:val="00C14E97"/>
    <w:rsid w:val="00C14FFA"/>
    <w:rsid w:val="00C1573E"/>
    <w:rsid w:val="00C15818"/>
    <w:rsid w:val="00C158C1"/>
    <w:rsid w:val="00C159A9"/>
    <w:rsid w:val="00C15C8C"/>
    <w:rsid w:val="00C15CA6"/>
    <w:rsid w:val="00C15D30"/>
    <w:rsid w:val="00C15FE1"/>
    <w:rsid w:val="00C16047"/>
    <w:rsid w:val="00C16071"/>
    <w:rsid w:val="00C16200"/>
    <w:rsid w:val="00C162F2"/>
    <w:rsid w:val="00C164AD"/>
    <w:rsid w:val="00C16506"/>
    <w:rsid w:val="00C17445"/>
    <w:rsid w:val="00C17582"/>
    <w:rsid w:val="00C17713"/>
    <w:rsid w:val="00C179BD"/>
    <w:rsid w:val="00C17AFF"/>
    <w:rsid w:val="00C17BEC"/>
    <w:rsid w:val="00C200B4"/>
    <w:rsid w:val="00C2039A"/>
    <w:rsid w:val="00C2061E"/>
    <w:rsid w:val="00C20819"/>
    <w:rsid w:val="00C208F3"/>
    <w:rsid w:val="00C20AFF"/>
    <w:rsid w:val="00C20B2F"/>
    <w:rsid w:val="00C20BD3"/>
    <w:rsid w:val="00C2100F"/>
    <w:rsid w:val="00C21081"/>
    <w:rsid w:val="00C214FF"/>
    <w:rsid w:val="00C21633"/>
    <w:rsid w:val="00C222B4"/>
    <w:rsid w:val="00C2287E"/>
    <w:rsid w:val="00C22E15"/>
    <w:rsid w:val="00C23390"/>
    <w:rsid w:val="00C23393"/>
    <w:rsid w:val="00C2356A"/>
    <w:rsid w:val="00C2362C"/>
    <w:rsid w:val="00C23630"/>
    <w:rsid w:val="00C23D69"/>
    <w:rsid w:val="00C23E52"/>
    <w:rsid w:val="00C241BB"/>
    <w:rsid w:val="00C241F9"/>
    <w:rsid w:val="00C243D3"/>
    <w:rsid w:val="00C24494"/>
    <w:rsid w:val="00C24574"/>
    <w:rsid w:val="00C24664"/>
    <w:rsid w:val="00C24B3E"/>
    <w:rsid w:val="00C251F6"/>
    <w:rsid w:val="00C253F7"/>
    <w:rsid w:val="00C255CE"/>
    <w:rsid w:val="00C255E5"/>
    <w:rsid w:val="00C25808"/>
    <w:rsid w:val="00C25ECF"/>
    <w:rsid w:val="00C26222"/>
    <w:rsid w:val="00C2635F"/>
    <w:rsid w:val="00C26F5E"/>
    <w:rsid w:val="00C271EE"/>
    <w:rsid w:val="00C27262"/>
    <w:rsid w:val="00C27455"/>
    <w:rsid w:val="00C27656"/>
    <w:rsid w:val="00C27701"/>
    <w:rsid w:val="00C2783F"/>
    <w:rsid w:val="00C2785E"/>
    <w:rsid w:val="00C3086B"/>
    <w:rsid w:val="00C30B3F"/>
    <w:rsid w:val="00C30C16"/>
    <w:rsid w:val="00C30FCB"/>
    <w:rsid w:val="00C31311"/>
    <w:rsid w:val="00C31413"/>
    <w:rsid w:val="00C3194B"/>
    <w:rsid w:val="00C319E2"/>
    <w:rsid w:val="00C31BBD"/>
    <w:rsid w:val="00C321B4"/>
    <w:rsid w:val="00C321F3"/>
    <w:rsid w:val="00C32441"/>
    <w:rsid w:val="00C32771"/>
    <w:rsid w:val="00C328F9"/>
    <w:rsid w:val="00C32C41"/>
    <w:rsid w:val="00C32D2F"/>
    <w:rsid w:val="00C32F15"/>
    <w:rsid w:val="00C338B8"/>
    <w:rsid w:val="00C33A7C"/>
    <w:rsid w:val="00C33C0D"/>
    <w:rsid w:val="00C33C92"/>
    <w:rsid w:val="00C33CF1"/>
    <w:rsid w:val="00C33E43"/>
    <w:rsid w:val="00C340B9"/>
    <w:rsid w:val="00C342EC"/>
    <w:rsid w:val="00C3452E"/>
    <w:rsid w:val="00C34A18"/>
    <w:rsid w:val="00C34B7B"/>
    <w:rsid w:val="00C35280"/>
    <w:rsid w:val="00C35663"/>
    <w:rsid w:val="00C35672"/>
    <w:rsid w:val="00C3587E"/>
    <w:rsid w:val="00C35889"/>
    <w:rsid w:val="00C3595A"/>
    <w:rsid w:val="00C36294"/>
    <w:rsid w:val="00C3657B"/>
    <w:rsid w:val="00C366F0"/>
    <w:rsid w:val="00C36779"/>
    <w:rsid w:val="00C3688F"/>
    <w:rsid w:val="00C36A51"/>
    <w:rsid w:val="00C36A65"/>
    <w:rsid w:val="00C371C1"/>
    <w:rsid w:val="00C37898"/>
    <w:rsid w:val="00C379EA"/>
    <w:rsid w:val="00C37A04"/>
    <w:rsid w:val="00C37C43"/>
    <w:rsid w:val="00C403E8"/>
    <w:rsid w:val="00C40601"/>
    <w:rsid w:val="00C4071A"/>
    <w:rsid w:val="00C40967"/>
    <w:rsid w:val="00C40C88"/>
    <w:rsid w:val="00C40E68"/>
    <w:rsid w:val="00C411EE"/>
    <w:rsid w:val="00C41526"/>
    <w:rsid w:val="00C415B0"/>
    <w:rsid w:val="00C418F5"/>
    <w:rsid w:val="00C41966"/>
    <w:rsid w:val="00C41F41"/>
    <w:rsid w:val="00C4208C"/>
    <w:rsid w:val="00C42307"/>
    <w:rsid w:val="00C426EC"/>
    <w:rsid w:val="00C42872"/>
    <w:rsid w:val="00C42C88"/>
    <w:rsid w:val="00C42D53"/>
    <w:rsid w:val="00C42EA8"/>
    <w:rsid w:val="00C42EEA"/>
    <w:rsid w:val="00C432E5"/>
    <w:rsid w:val="00C436D1"/>
    <w:rsid w:val="00C43CC1"/>
    <w:rsid w:val="00C43D78"/>
    <w:rsid w:val="00C440E4"/>
    <w:rsid w:val="00C446DD"/>
    <w:rsid w:val="00C44A82"/>
    <w:rsid w:val="00C44D58"/>
    <w:rsid w:val="00C453F3"/>
    <w:rsid w:val="00C4544C"/>
    <w:rsid w:val="00C45623"/>
    <w:rsid w:val="00C45626"/>
    <w:rsid w:val="00C45914"/>
    <w:rsid w:val="00C459D9"/>
    <w:rsid w:val="00C45C7E"/>
    <w:rsid w:val="00C46604"/>
    <w:rsid w:val="00C467A5"/>
    <w:rsid w:val="00C46817"/>
    <w:rsid w:val="00C46831"/>
    <w:rsid w:val="00C46A87"/>
    <w:rsid w:val="00C46EF7"/>
    <w:rsid w:val="00C46F61"/>
    <w:rsid w:val="00C475D4"/>
    <w:rsid w:val="00C476E9"/>
    <w:rsid w:val="00C47A6C"/>
    <w:rsid w:val="00C47E2F"/>
    <w:rsid w:val="00C47E56"/>
    <w:rsid w:val="00C47EE5"/>
    <w:rsid w:val="00C50166"/>
    <w:rsid w:val="00C50406"/>
    <w:rsid w:val="00C508C2"/>
    <w:rsid w:val="00C50B5D"/>
    <w:rsid w:val="00C50D74"/>
    <w:rsid w:val="00C50EB5"/>
    <w:rsid w:val="00C51382"/>
    <w:rsid w:val="00C514E3"/>
    <w:rsid w:val="00C515B8"/>
    <w:rsid w:val="00C515B9"/>
    <w:rsid w:val="00C51653"/>
    <w:rsid w:val="00C51995"/>
    <w:rsid w:val="00C51ADD"/>
    <w:rsid w:val="00C51DD2"/>
    <w:rsid w:val="00C5216E"/>
    <w:rsid w:val="00C5217F"/>
    <w:rsid w:val="00C5218B"/>
    <w:rsid w:val="00C52E84"/>
    <w:rsid w:val="00C52F5A"/>
    <w:rsid w:val="00C53567"/>
    <w:rsid w:val="00C53739"/>
    <w:rsid w:val="00C53A1E"/>
    <w:rsid w:val="00C53BD5"/>
    <w:rsid w:val="00C53CC8"/>
    <w:rsid w:val="00C53F13"/>
    <w:rsid w:val="00C5422D"/>
    <w:rsid w:val="00C54319"/>
    <w:rsid w:val="00C5529F"/>
    <w:rsid w:val="00C5555B"/>
    <w:rsid w:val="00C555F3"/>
    <w:rsid w:val="00C55698"/>
    <w:rsid w:val="00C5575B"/>
    <w:rsid w:val="00C55CF6"/>
    <w:rsid w:val="00C55D61"/>
    <w:rsid w:val="00C5634B"/>
    <w:rsid w:val="00C567EA"/>
    <w:rsid w:val="00C5695B"/>
    <w:rsid w:val="00C56A22"/>
    <w:rsid w:val="00C56BEE"/>
    <w:rsid w:val="00C56CDE"/>
    <w:rsid w:val="00C5709A"/>
    <w:rsid w:val="00C57884"/>
    <w:rsid w:val="00C579BC"/>
    <w:rsid w:val="00C579CA"/>
    <w:rsid w:val="00C57C41"/>
    <w:rsid w:val="00C57E74"/>
    <w:rsid w:val="00C57EBB"/>
    <w:rsid w:val="00C60507"/>
    <w:rsid w:val="00C60F45"/>
    <w:rsid w:val="00C61268"/>
    <w:rsid w:val="00C612BB"/>
    <w:rsid w:val="00C6131A"/>
    <w:rsid w:val="00C613BE"/>
    <w:rsid w:val="00C616FC"/>
    <w:rsid w:val="00C617C2"/>
    <w:rsid w:val="00C619B8"/>
    <w:rsid w:val="00C61C2A"/>
    <w:rsid w:val="00C61F4A"/>
    <w:rsid w:val="00C62266"/>
    <w:rsid w:val="00C626CE"/>
    <w:rsid w:val="00C62DC6"/>
    <w:rsid w:val="00C62F3A"/>
    <w:rsid w:val="00C63458"/>
    <w:rsid w:val="00C638CA"/>
    <w:rsid w:val="00C63C14"/>
    <w:rsid w:val="00C63DEE"/>
    <w:rsid w:val="00C63F03"/>
    <w:rsid w:val="00C64029"/>
    <w:rsid w:val="00C647B3"/>
    <w:rsid w:val="00C64C22"/>
    <w:rsid w:val="00C64E72"/>
    <w:rsid w:val="00C64EE6"/>
    <w:rsid w:val="00C657A9"/>
    <w:rsid w:val="00C658C2"/>
    <w:rsid w:val="00C6593F"/>
    <w:rsid w:val="00C65B48"/>
    <w:rsid w:val="00C65B53"/>
    <w:rsid w:val="00C65F3C"/>
    <w:rsid w:val="00C65F43"/>
    <w:rsid w:val="00C66121"/>
    <w:rsid w:val="00C66238"/>
    <w:rsid w:val="00C668CF"/>
    <w:rsid w:val="00C674B6"/>
    <w:rsid w:val="00C678C6"/>
    <w:rsid w:val="00C67A8A"/>
    <w:rsid w:val="00C67B74"/>
    <w:rsid w:val="00C67BCC"/>
    <w:rsid w:val="00C705E3"/>
    <w:rsid w:val="00C70611"/>
    <w:rsid w:val="00C70A60"/>
    <w:rsid w:val="00C70CAF"/>
    <w:rsid w:val="00C70ECF"/>
    <w:rsid w:val="00C7102C"/>
    <w:rsid w:val="00C71113"/>
    <w:rsid w:val="00C712CC"/>
    <w:rsid w:val="00C71579"/>
    <w:rsid w:val="00C719AB"/>
    <w:rsid w:val="00C71B0E"/>
    <w:rsid w:val="00C71B69"/>
    <w:rsid w:val="00C71D3E"/>
    <w:rsid w:val="00C71D4F"/>
    <w:rsid w:val="00C72115"/>
    <w:rsid w:val="00C72157"/>
    <w:rsid w:val="00C724FE"/>
    <w:rsid w:val="00C725A1"/>
    <w:rsid w:val="00C7280A"/>
    <w:rsid w:val="00C72A60"/>
    <w:rsid w:val="00C7344C"/>
    <w:rsid w:val="00C7371D"/>
    <w:rsid w:val="00C737DC"/>
    <w:rsid w:val="00C73A8B"/>
    <w:rsid w:val="00C73D2F"/>
    <w:rsid w:val="00C74105"/>
    <w:rsid w:val="00C74109"/>
    <w:rsid w:val="00C742E9"/>
    <w:rsid w:val="00C74464"/>
    <w:rsid w:val="00C74710"/>
    <w:rsid w:val="00C749BD"/>
    <w:rsid w:val="00C74B3B"/>
    <w:rsid w:val="00C74FCE"/>
    <w:rsid w:val="00C7502C"/>
    <w:rsid w:val="00C750C4"/>
    <w:rsid w:val="00C751D0"/>
    <w:rsid w:val="00C7523B"/>
    <w:rsid w:val="00C7528D"/>
    <w:rsid w:val="00C7565F"/>
    <w:rsid w:val="00C756CB"/>
    <w:rsid w:val="00C75DE2"/>
    <w:rsid w:val="00C7618D"/>
    <w:rsid w:val="00C7621B"/>
    <w:rsid w:val="00C7625C"/>
    <w:rsid w:val="00C762FF"/>
    <w:rsid w:val="00C7649E"/>
    <w:rsid w:val="00C768B6"/>
    <w:rsid w:val="00C76E05"/>
    <w:rsid w:val="00C7705C"/>
    <w:rsid w:val="00C77725"/>
    <w:rsid w:val="00C77784"/>
    <w:rsid w:val="00C77919"/>
    <w:rsid w:val="00C77ADC"/>
    <w:rsid w:val="00C77C30"/>
    <w:rsid w:val="00C77F7E"/>
    <w:rsid w:val="00C77FDB"/>
    <w:rsid w:val="00C80148"/>
    <w:rsid w:val="00C803A6"/>
    <w:rsid w:val="00C804DE"/>
    <w:rsid w:val="00C804EA"/>
    <w:rsid w:val="00C805C4"/>
    <w:rsid w:val="00C808CA"/>
    <w:rsid w:val="00C81034"/>
    <w:rsid w:val="00C81A29"/>
    <w:rsid w:val="00C81C69"/>
    <w:rsid w:val="00C81D47"/>
    <w:rsid w:val="00C81D6E"/>
    <w:rsid w:val="00C81D87"/>
    <w:rsid w:val="00C81F82"/>
    <w:rsid w:val="00C8210A"/>
    <w:rsid w:val="00C82254"/>
    <w:rsid w:val="00C826FA"/>
    <w:rsid w:val="00C82C8D"/>
    <w:rsid w:val="00C834FA"/>
    <w:rsid w:val="00C83896"/>
    <w:rsid w:val="00C8389F"/>
    <w:rsid w:val="00C83FF6"/>
    <w:rsid w:val="00C84091"/>
    <w:rsid w:val="00C84245"/>
    <w:rsid w:val="00C84C7C"/>
    <w:rsid w:val="00C84EAA"/>
    <w:rsid w:val="00C85551"/>
    <w:rsid w:val="00C85B0A"/>
    <w:rsid w:val="00C85DDE"/>
    <w:rsid w:val="00C86041"/>
    <w:rsid w:val="00C863CC"/>
    <w:rsid w:val="00C8653A"/>
    <w:rsid w:val="00C86762"/>
    <w:rsid w:val="00C87149"/>
    <w:rsid w:val="00C871B2"/>
    <w:rsid w:val="00C87211"/>
    <w:rsid w:val="00C872CB"/>
    <w:rsid w:val="00C87431"/>
    <w:rsid w:val="00C8752E"/>
    <w:rsid w:val="00C875C9"/>
    <w:rsid w:val="00C877E5"/>
    <w:rsid w:val="00C87881"/>
    <w:rsid w:val="00C87AF4"/>
    <w:rsid w:val="00C87B86"/>
    <w:rsid w:val="00C87BF6"/>
    <w:rsid w:val="00C900F4"/>
    <w:rsid w:val="00C90157"/>
    <w:rsid w:val="00C9058D"/>
    <w:rsid w:val="00C9064E"/>
    <w:rsid w:val="00C906D2"/>
    <w:rsid w:val="00C90A72"/>
    <w:rsid w:val="00C90FCD"/>
    <w:rsid w:val="00C9103A"/>
    <w:rsid w:val="00C91A14"/>
    <w:rsid w:val="00C91CD3"/>
    <w:rsid w:val="00C91DC5"/>
    <w:rsid w:val="00C91F71"/>
    <w:rsid w:val="00C921CF"/>
    <w:rsid w:val="00C92212"/>
    <w:rsid w:val="00C92607"/>
    <w:rsid w:val="00C92AB3"/>
    <w:rsid w:val="00C92AD3"/>
    <w:rsid w:val="00C92D1E"/>
    <w:rsid w:val="00C92D50"/>
    <w:rsid w:val="00C93024"/>
    <w:rsid w:val="00C930CF"/>
    <w:rsid w:val="00C939AA"/>
    <w:rsid w:val="00C93A48"/>
    <w:rsid w:val="00C93DC1"/>
    <w:rsid w:val="00C941A8"/>
    <w:rsid w:val="00C9463C"/>
    <w:rsid w:val="00C95188"/>
    <w:rsid w:val="00C95443"/>
    <w:rsid w:val="00C95624"/>
    <w:rsid w:val="00C95BAD"/>
    <w:rsid w:val="00C95E51"/>
    <w:rsid w:val="00C95E69"/>
    <w:rsid w:val="00C95EEB"/>
    <w:rsid w:val="00C95F87"/>
    <w:rsid w:val="00C95FC5"/>
    <w:rsid w:val="00C96727"/>
    <w:rsid w:val="00C96A17"/>
    <w:rsid w:val="00C96AA4"/>
    <w:rsid w:val="00C96F55"/>
    <w:rsid w:val="00C9709F"/>
    <w:rsid w:val="00C9727E"/>
    <w:rsid w:val="00C97720"/>
    <w:rsid w:val="00C97A6D"/>
    <w:rsid w:val="00C97C62"/>
    <w:rsid w:val="00C97D93"/>
    <w:rsid w:val="00CA029F"/>
    <w:rsid w:val="00CA09FB"/>
    <w:rsid w:val="00CA0AE7"/>
    <w:rsid w:val="00CA0F75"/>
    <w:rsid w:val="00CA14D2"/>
    <w:rsid w:val="00CA164F"/>
    <w:rsid w:val="00CA1691"/>
    <w:rsid w:val="00CA17D1"/>
    <w:rsid w:val="00CA195B"/>
    <w:rsid w:val="00CA1CA6"/>
    <w:rsid w:val="00CA1F1B"/>
    <w:rsid w:val="00CA1F98"/>
    <w:rsid w:val="00CA204E"/>
    <w:rsid w:val="00CA2060"/>
    <w:rsid w:val="00CA20C0"/>
    <w:rsid w:val="00CA2686"/>
    <w:rsid w:val="00CA273C"/>
    <w:rsid w:val="00CA278C"/>
    <w:rsid w:val="00CA2D52"/>
    <w:rsid w:val="00CA3122"/>
    <w:rsid w:val="00CA3720"/>
    <w:rsid w:val="00CA3F0C"/>
    <w:rsid w:val="00CA45CE"/>
    <w:rsid w:val="00CA46FC"/>
    <w:rsid w:val="00CA4722"/>
    <w:rsid w:val="00CA4CEB"/>
    <w:rsid w:val="00CA4D03"/>
    <w:rsid w:val="00CA5141"/>
    <w:rsid w:val="00CA540F"/>
    <w:rsid w:val="00CA56B2"/>
    <w:rsid w:val="00CA6454"/>
    <w:rsid w:val="00CA709B"/>
    <w:rsid w:val="00CA71CE"/>
    <w:rsid w:val="00CA72E9"/>
    <w:rsid w:val="00CA7464"/>
    <w:rsid w:val="00CA77AA"/>
    <w:rsid w:val="00CA7E58"/>
    <w:rsid w:val="00CB01D7"/>
    <w:rsid w:val="00CB01DD"/>
    <w:rsid w:val="00CB060F"/>
    <w:rsid w:val="00CB0B9C"/>
    <w:rsid w:val="00CB0C1E"/>
    <w:rsid w:val="00CB107D"/>
    <w:rsid w:val="00CB15EE"/>
    <w:rsid w:val="00CB165C"/>
    <w:rsid w:val="00CB18EA"/>
    <w:rsid w:val="00CB1D8F"/>
    <w:rsid w:val="00CB1FF0"/>
    <w:rsid w:val="00CB20AA"/>
    <w:rsid w:val="00CB21D8"/>
    <w:rsid w:val="00CB21DD"/>
    <w:rsid w:val="00CB23D4"/>
    <w:rsid w:val="00CB265B"/>
    <w:rsid w:val="00CB2820"/>
    <w:rsid w:val="00CB2C2C"/>
    <w:rsid w:val="00CB3121"/>
    <w:rsid w:val="00CB31D1"/>
    <w:rsid w:val="00CB374E"/>
    <w:rsid w:val="00CB392F"/>
    <w:rsid w:val="00CB39C8"/>
    <w:rsid w:val="00CB3AB1"/>
    <w:rsid w:val="00CB3C45"/>
    <w:rsid w:val="00CB3F75"/>
    <w:rsid w:val="00CB3F8A"/>
    <w:rsid w:val="00CB420E"/>
    <w:rsid w:val="00CB4436"/>
    <w:rsid w:val="00CB485E"/>
    <w:rsid w:val="00CB4E79"/>
    <w:rsid w:val="00CB4FEC"/>
    <w:rsid w:val="00CB524E"/>
    <w:rsid w:val="00CB5885"/>
    <w:rsid w:val="00CB5B15"/>
    <w:rsid w:val="00CB5C07"/>
    <w:rsid w:val="00CB5C6B"/>
    <w:rsid w:val="00CB5D67"/>
    <w:rsid w:val="00CB5F32"/>
    <w:rsid w:val="00CB6025"/>
    <w:rsid w:val="00CB6232"/>
    <w:rsid w:val="00CB6597"/>
    <w:rsid w:val="00CB67B3"/>
    <w:rsid w:val="00CB685F"/>
    <w:rsid w:val="00CB6AED"/>
    <w:rsid w:val="00CB7126"/>
    <w:rsid w:val="00CB734A"/>
    <w:rsid w:val="00CB746F"/>
    <w:rsid w:val="00CB75AA"/>
    <w:rsid w:val="00CB7A7C"/>
    <w:rsid w:val="00CB7F59"/>
    <w:rsid w:val="00CC00E1"/>
    <w:rsid w:val="00CC0149"/>
    <w:rsid w:val="00CC016E"/>
    <w:rsid w:val="00CC0187"/>
    <w:rsid w:val="00CC0240"/>
    <w:rsid w:val="00CC0248"/>
    <w:rsid w:val="00CC0AA7"/>
    <w:rsid w:val="00CC0C52"/>
    <w:rsid w:val="00CC1155"/>
    <w:rsid w:val="00CC14C1"/>
    <w:rsid w:val="00CC1865"/>
    <w:rsid w:val="00CC18DA"/>
    <w:rsid w:val="00CC1A3E"/>
    <w:rsid w:val="00CC1B04"/>
    <w:rsid w:val="00CC1BCB"/>
    <w:rsid w:val="00CC1C4B"/>
    <w:rsid w:val="00CC20D6"/>
    <w:rsid w:val="00CC24F8"/>
    <w:rsid w:val="00CC2734"/>
    <w:rsid w:val="00CC275C"/>
    <w:rsid w:val="00CC2A6D"/>
    <w:rsid w:val="00CC2C73"/>
    <w:rsid w:val="00CC2D62"/>
    <w:rsid w:val="00CC311D"/>
    <w:rsid w:val="00CC3277"/>
    <w:rsid w:val="00CC3C54"/>
    <w:rsid w:val="00CC3D64"/>
    <w:rsid w:val="00CC417C"/>
    <w:rsid w:val="00CC429F"/>
    <w:rsid w:val="00CC4343"/>
    <w:rsid w:val="00CC45E1"/>
    <w:rsid w:val="00CC4920"/>
    <w:rsid w:val="00CC4F85"/>
    <w:rsid w:val="00CC51FB"/>
    <w:rsid w:val="00CC5243"/>
    <w:rsid w:val="00CC5437"/>
    <w:rsid w:val="00CC5727"/>
    <w:rsid w:val="00CC5A08"/>
    <w:rsid w:val="00CC5D13"/>
    <w:rsid w:val="00CC5E76"/>
    <w:rsid w:val="00CC5EE7"/>
    <w:rsid w:val="00CC5F7C"/>
    <w:rsid w:val="00CC6121"/>
    <w:rsid w:val="00CC6145"/>
    <w:rsid w:val="00CC6150"/>
    <w:rsid w:val="00CC61A8"/>
    <w:rsid w:val="00CC653C"/>
    <w:rsid w:val="00CC6625"/>
    <w:rsid w:val="00CC6B76"/>
    <w:rsid w:val="00CC6FC8"/>
    <w:rsid w:val="00CC7DFA"/>
    <w:rsid w:val="00CC7E33"/>
    <w:rsid w:val="00CC7F3E"/>
    <w:rsid w:val="00CD08D3"/>
    <w:rsid w:val="00CD0A9E"/>
    <w:rsid w:val="00CD0B42"/>
    <w:rsid w:val="00CD0BCF"/>
    <w:rsid w:val="00CD15D9"/>
    <w:rsid w:val="00CD15E2"/>
    <w:rsid w:val="00CD15EE"/>
    <w:rsid w:val="00CD189E"/>
    <w:rsid w:val="00CD19F8"/>
    <w:rsid w:val="00CD1C88"/>
    <w:rsid w:val="00CD1CA5"/>
    <w:rsid w:val="00CD21E7"/>
    <w:rsid w:val="00CD23CF"/>
    <w:rsid w:val="00CD2417"/>
    <w:rsid w:val="00CD2737"/>
    <w:rsid w:val="00CD2E7A"/>
    <w:rsid w:val="00CD2EDE"/>
    <w:rsid w:val="00CD37FD"/>
    <w:rsid w:val="00CD4747"/>
    <w:rsid w:val="00CD48B1"/>
    <w:rsid w:val="00CD4907"/>
    <w:rsid w:val="00CD4CD1"/>
    <w:rsid w:val="00CD50E0"/>
    <w:rsid w:val="00CD530F"/>
    <w:rsid w:val="00CD556B"/>
    <w:rsid w:val="00CD569A"/>
    <w:rsid w:val="00CD5BB1"/>
    <w:rsid w:val="00CD5BF5"/>
    <w:rsid w:val="00CD5C81"/>
    <w:rsid w:val="00CD639B"/>
    <w:rsid w:val="00CD64A7"/>
    <w:rsid w:val="00CD6B0E"/>
    <w:rsid w:val="00CD6C5A"/>
    <w:rsid w:val="00CD6C92"/>
    <w:rsid w:val="00CD6CC6"/>
    <w:rsid w:val="00CD6D81"/>
    <w:rsid w:val="00CD720B"/>
    <w:rsid w:val="00CD74A3"/>
    <w:rsid w:val="00CD772D"/>
    <w:rsid w:val="00CD7898"/>
    <w:rsid w:val="00CE002A"/>
    <w:rsid w:val="00CE0177"/>
    <w:rsid w:val="00CE036B"/>
    <w:rsid w:val="00CE03BF"/>
    <w:rsid w:val="00CE05AB"/>
    <w:rsid w:val="00CE079A"/>
    <w:rsid w:val="00CE0A7E"/>
    <w:rsid w:val="00CE0F82"/>
    <w:rsid w:val="00CE1A25"/>
    <w:rsid w:val="00CE24B2"/>
    <w:rsid w:val="00CE26B1"/>
    <w:rsid w:val="00CE2707"/>
    <w:rsid w:val="00CE28E2"/>
    <w:rsid w:val="00CE2D22"/>
    <w:rsid w:val="00CE3835"/>
    <w:rsid w:val="00CE3B4E"/>
    <w:rsid w:val="00CE3BB2"/>
    <w:rsid w:val="00CE3D0A"/>
    <w:rsid w:val="00CE40AC"/>
    <w:rsid w:val="00CE45D9"/>
    <w:rsid w:val="00CE469F"/>
    <w:rsid w:val="00CE46E6"/>
    <w:rsid w:val="00CE47E4"/>
    <w:rsid w:val="00CE4A80"/>
    <w:rsid w:val="00CE4CDE"/>
    <w:rsid w:val="00CE4F0C"/>
    <w:rsid w:val="00CE4FEC"/>
    <w:rsid w:val="00CE514A"/>
    <w:rsid w:val="00CE567E"/>
    <w:rsid w:val="00CE58C2"/>
    <w:rsid w:val="00CE5BA8"/>
    <w:rsid w:val="00CE5DF9"/>
    <w:rsid w:val="00CE64E7"/>
    <w:rsid w:val="00CE6CF8"/>
    <w:rsid w:val="00CE6D4B"/>
    <w:rsid w:val="00CE7216"/>
    <w:rsid w:val="00CE7594"/>
    <w:rsid w:val="00CE7A93"/>
    <w:rsid w:val="00CE7A98"/>
    <w:rsid w:val="00CE7AC1"/>
    <w:rsid w:val="00CF0C18"/>
    <w:rsid w:val="00CF0DAB"/>
    <w:rsid w:val="00CF0FCF"/>
    <w:rsid w:val="00CF14E3"/>
    <w:rsid w:val="00CF171E"/>
    <w:rsid w:val="00CF1852"/>
    <w:rsid w:val="00CF1911"/>
    <w:rsid w:val="00CF1AF3"/>
    <w:rsid w:val="00CF1D89"/>
    <w:rsid w:val="00CF1EFF"/>
    <w:rsid w:val="00CF20D7"/>
    <w:rsid w:val="00CF3395"/>
    <w:rsid w:val="00CF353A"/>
    <w:rsid w:val="00CF3637"/>
    <w:rsid w:val="00CF3C46"/>
    <w:rsid w:val="00CF3FEC"/>
    <w:rsid w:val="00CF4321"/>
    <w:rsid w:val="00CF438A"/>
    <w:rsid w:val="00CF4A70"/>
    <w:rsid w:val="00CF4C3C"/>
    <w:rsid w:val="00CF5066"/>
    <w:rsid w:val="00CF5197"/>
    <w:rsid w:val="00CF51D3"/>
    <w:rsid w:val="00CF5688"/>
    <w:rsid w:val="00CF5735"/>
    <w:rsid w:val="00CF5B35"/>
    <w:rsid w:val="00CF5B51"/>
    <w:rsid w:val="00CF5BA4"/>
    <w:rsid w:val="00CF5C5B"/>
    <w:rsid w:val="00CF5D32"/>
    <w:rsid w:val="00CF5E75"/>
    <w:rsid w:val="00CF5E9B"/>
    <w:rsid w:val="00CF5F33"/>
    <w:rsid w:val="00CF6310"/>
    <w:rsid w:val="00CF63BE"/>
    <w:rsid w:val="00CF645A"/>
    <w:rsid w:val="00CF66A5"/>
    <w:rsid w:val="00CF69C8"/>
    <w:rsid w:val="00CF6C9B"/>
    <w:rsid w:val="00CF6D74"/>
    <w:rsid w:val="00CF6FD4"/>
    <w:rsid w:val="00CF7683"/>
    <w:rsid w:val="00CF76CB"/>
    <w:rsid w:val="00CF7C2B"/>
    <w:rsid w:val="00CF7C43"/>
    <w:rsid w:val="00D0040E"/>
    <w:rsid w:val="00D00458"/>
    <w:rsid w:val="00D008A1"/>
    <w:rsid w:val="00D0099F"/>
    <w:rsid w:val="00D00B96"/>
    <w:rsid w:val="00D00D44"/>
    <w:rsid w:val="00D00EC7"/>
    <w:rsid w:val="00D01455"/>
    <w:rsid w:val="00D019BC"/>
    <w:rsid w:val="00D01AD0"/>
    <w:rsid w:val="00D01DB2"/>
    <w:rsid w:val="00D01E90"/>
    <w:rsid w:val="00D01F3F"/>
    <w:rsid w:val="00D020F3"/>
    <w:rsid w:val="00D02150"/>
    <w:rsid w:val="00D026C1"/>
    <w:rsid w:val="00D02729"/>
    <w:rsid w:val="00D02761"/>
    <w:rsid w:val="00D0288D"/>
    <w:rsid w:val="00D02C75"/>
    <w:rsid w:val="00D02CB4"/>
    <w:rsid w:val="00D02EBE"/>
    <w:rsid w:val="00D035AB"/>
    <w:rsid w:val="00D03BF4"/>
    <w:rsid w:val="00D04799"/>
    <w:rsid w:val="00D04AEC"/>
    <w:rsid w:val="00D04B83"/>
    <w:rsid w:val="00D04C1A"/>
    <w:rsid w:val="00D0535B"/>
    <w:rsid w:val="00D053B5"/>
    <w:rsid w:val="00D0575B"/>
    <w:rsid w:val="00D057FE"/>
    <w:rsid w:val="00D05C44"/>
    <w:rsid w:val="00D05D7D"/>
    <w:rsid w:val="00D05FFD"/>
    <w:rsid w:val="00D06306"/>
    <w:rsid w:val="00D0649E"/>
    <w:rsid w:val="00D065E0"/>
    <w:rsid w:val="00D0696F"/>
    <w:rsid w:val="00D06A31"/>
    <w:rsid w:val="00D06E39"/>
    <w:rsid w:val="00D072AF"/>
    <w:rsid w:val="00D07586"/>
    <w:rsid w:val="00D0791E"/>
    <w:rsid w:val="00D07AEA"/>
    <w:rsid w:val="00D07AEB"/>
    <w:rsid w:val="00D07C17"/>
    <w:rsid w:val="00D07DC1"/>
    <w:rsid w:val="00D1024F"/>
    <w:rsid w:val="00D106D9"/>
    <w:rsid w:val="00D10763"/>
    <w:rsid w:val="00D10E4B"/>
    <w:rsid w:val="00D10F30"/>
    <w:rsid w:val="00D11375"/>
    <w:rsid w:val="00D1155E"/>
    <w:rsid w:val="00D11642"/>
    <w:rsid w:val="00D117C5"/>
    <w:rsid w:val="00D118DF"/>
    <w:rsid w:val="00D126E0"/>
    <w:rsid w:val="00D129FD"/>
    <w:rsid w:val="00D12A3B"/>
    <w:rsid w:val="00D12AA7"/>
    <w:rsid w:val="00D12CBD"/>
    <w:rsid w:val="00D12DF9"/>
    <w:rsid w:val="00D132F8"/>
    <w:rsid w:val="00D13737"/>
    <w:rsid w:val="00D13B4A"/>
    <w:rsid w:val="00D13BC1"/>
    <w:rsid w:val="00D13CC2"/>
    <w:rsid w:val="00D13D66"/>
    <w:rsid w:val="00D14077"/>
    <w:rsid w:val="00D14260"/>
    <w:rsid w:val="00D14361"/>
    <w:rsid w:val="00D143F9"/>
    <w:rsid w:val="00D14497"/>
    <w:rsid w:val="00D145BB"/>
    <w:rsid w:val="00D148D3"/>
    <w:rsid w:val="00D14AE4"/>
    <w:rsid w:val="00D14B38"/>
    <w:rsid w:val="00D14D83"/>
    <w:rsid w:val="00D14DE5"/>
    <w:rsid w:val="00D15276"/>
    <w:rsid w:val="00D15349"/>
    <w:rsid w:val="00D154BC"/>
    <w:rsid w:val="00D15B28"/>
    <w:rsid w:val="00D15C6F"/>
    <w:rsid w:val="00D16049"/>
    <w:rsid w:val="00D161A4"/>
    <w:rsid w:val="00D1644A"/>
    <w:rsid w:val="00D16522"/>
    <w:rsid w:val="00D16532"/>
    <w:rsid w:val="00D16581"/>
    <w:rsid w:val="00D165F5"/>
    <w:rsid w:val="00D16CDC"/>
    <w:rsid w:val="00D171C4"/>
    <w:rsid w:val="00D17345"/>
    <w:rsid w:val="00D1746F"/>
    <w:rsid w:val="00D17B08"/>
    <w:rsid w:val="00D17CBC"/>
    <w:rsid w:val="00D17CD5"/>
    <w:rsid w:val="00D17DF7"/>
    <w:rsid w:val="00D17E78"/>
    <w:rsid w:val="00D20A41"/>
    <w:rsid w:val="00D20DDD"/>
    <w:rsid w:val="00D21129"/>
    <w:rsid w:val="00D215D0"/>
    <w:rsid w:val="00D216F9"/>
    <w:rsid w:val="00D218AA"/>
    <w:rsid w:val="00D218EB"/>
    <w:rsid w:val="00D2191B"/>
    <w:rsid w:val="00D21931"/>
    <w:rsid w:val="00D219AB"/>
    <w:rsid w:val="00D219DD"/>
    <w:rsid w:val="00D21ABF"/>
    <w:rsid w:val="00D21DF2"/>
    <w:rsid w:val="00D2213F"/>
    <w:rsid w:val="00D22380"/>
    <w:rsid w:val="00D22396"/>
    <w:rsid w:val="00D22AB8"/>
    <w:rsid w:val="00D22AE2"/>
    <w:rsid w:val="00D22C92"/>
    <w:rsid w:val="00D2308A"/>
    <w:rsid w:val="00D232CD"/>
    <w:rsid w:val="00D23B61"/>
    <w:rsid w:val="00D23D97"/>
    <w:rsid w:val="00D23DFF"/>
    <w:rsid w:val="00D23FA1"/>
    <w:rsid w:val="00D24222"/>
    <w:rsid w:val="00D24710"/>
    <w:rsid w:val="00D24901"/>
    <w:rsid w:val="00D25A43"/>
    <w:rsid w:val="00D25BF2"/>
    <w:rsid w:val="00D25CDD"/>
    <w:rsid w:val="00D25E12"/>
    <w:rsid w:val="00D26223"/>
    <w:rsid w:val="00D26506"/>
    <w:rsid w:val="00D269A0"/>
    <w:rsid w:val="00D26A6A"/>
    <w:rsid w:val="00D26CEC"/>
    <w:rsid w:val="00D26D1B"/>
    <w:rsid w:val="00D2701D"/>
    <w:rsid w:val="00D273D4"/>
    <w:rsid w:val="00D27418"/>
    <w:rsid w:val="00D27459"/>
    <w:rsid w:val="00D27BE9"/>
    <w:rsid w:val="00D27D13"/>
    <w:rsid w:val="00D27EB3"/>
    <w:rsid w:val="00D30119"/>
    <w:rsid w:val="00D30205"/>
    <w:rsid w:val="00D30350"/>
    <w:rsid w:val="00D303C7"/>
    <w:rsid w:val="00D306CB"/>
    <w:rsid w:val="00D309A4"/>
    <w:rsid w:val="00D30A84"/>
    <w:rsid w:val="00D30BD8"/>
    <w:rsid w:val="00D30E77"/>
    <w:rsid w:val="00D30E79"/>
    <w:rsid w:val="00D30F2B"/>
    <w:rsid w:val="00D30F44"/>
    <w:rsid w:val="00D3153B"/>
    <w:rsid w:val="00D31910"/>
    <w:rsid w:val="00D3194D"/>
    <w:rsid w:val="00D319F7"/>
    <w:rsid w:val="00D31A67"/>
    <w:rsid w:val="00D31AF9"/>
    <w:rsid w:val="00D31EC2"/>
    <w:rsid w:val="00D31F72"/>
    <w:rsid w:val="00D32138"/>
    <w:rsid w:val="00D322B5"/>
    <w:rsid w:val="00D32340"/>
    <w:rsid w:val="00D324D5"/>
    <w:rsid w:val="00D329DF"/>
    <w:rsid w:val="00D32D47"/>
    <w:rsid w:val="00D32DA2"/>
    <w:rsid w:val="00D32F17"/>
    <w:rsid w:val="00D33430"/>
    <w:rsid w:val="00D336C3"/>
    <w:rsid w:val="00D33B8D"/>
    <w:rsid w:val="00D33E66"/>
    <w:rsid w:val="00D33FF6"/>
    <w:rsid w:val="00D34610"/>
    <w:rsid w:val="00D34628"/>
    <w:rsid w:val="00D3488D"/>
    <w:rsid w:val="00D34979"/>
    <w:rsid w:val="00D34A66"/>
    <w:rsid w:val="00D34AD6"/>
    <w:rsid w:val="00D34B5F"/>
    <w:rsid w:val="00D34F53"/>
    <w:rsid w:val="00D352A5"/>
    <w:rsid w:val="00D353A9"/>
    <w:rsid w:val="00D3623E"/>
    <w:rsid w:val="00D3634F"/>
    <w:rsid w:val="00D36458"/>
    <w:rsid w:val="00D36E1B"/>
    <w:rsid w:val="00D370E0"/>
    <w:rsid w:val="00D37652"/>
    <w:rsid w:val="00D3781E"/>
    <w:rsid w:val="00D37BBA"/>
    <w:rsid w:val="00D4011F"/>
    <w:rsid w:val="00D401D3"/>
    <w:rsid w:val="00D4043F"/>
    <w:rsid w:val="00D4067C"/>
    <w:rsid w:val="00D406D5"/>
    <w:rsid w:val="00D40D25"/>
    <w:rsid w:val="00D40D50"/>
    <w:rsid w:val="00D410E1"/>
    <w:rsid w:val="00D411B6"/>
    <w:rsid w:val="00D41387"/>
    <w:rsid w:val="00D41437"/>
    <w:rsid w:val="00D41789"/>
    <w:rsid w:val="00D41D47"/>
    <w:rsid w:val="00D42172"/>
    <w:rsid w:val="00D422CC"/>
    <w:rsid w:val="00D42340"/>
    <w:rsid w:val="00D4263B"/>
    <w:rsid w:val="00D430AE"/>
    <w:rsid w:val="00D43190"/>
    <w:rsid w:val="00D4333C"/>
    <w:rsid w:val="00D43764"/>
    <w:rsid w:val="00D43917"/>
    <w:rsid w:val="00D43D7E"/>
    <w:rsid w:val="00D43EE5"/>
    <w:rsid w:val="00D441C0"/>
    <w:rsid w:val="00D44553"/>
    <w:rsid w:val="00D44970"/>
    <w:rsid w:val="00D44D1C"/>
    <w:rsid w:val="00D44D6B"/>
    <w:rsid w:val="00D44DE4"/>
    <w:rsid w:val="00D450E9"/>
    <w:rsid w:val="00D45179"/>
    <w:rsid w:val="00D451C2"/>
    <w:rsid w:val="00D452AE"/>
    <w:rsid w:val="00D4533C"/>
    <w:rsid w:val="00D45523"/>
    <w:rsid w:val="00D4556D"/>
    <w:rsid w:val="00D4585E"/>
    <w:rsid w:val="00D458E8"/>
    <w:rsid w:val="00D45A93"/>
    <w:rsid w:val="00D45F6B"/>
    <w:rsid w:val="00D462BD"/>
    <w:rsid w:val="00D464B7"/>
    <w:rsid w:val="00D46D8C"/>
    <w:rsid w:val="00D46E8A"/>
    <w:rsid w:val="00D470CF"/>
    <w:rsid w:val="00D472D1"/>
    <w:rsid w:val="00D476D7"/>
    <w:rsid w:val="00D47B6D"/>
    <w:rsid w:val="00D500DB"/>
    <w:rsid w:val="00D508D7"/>
    <w:rsid w:val="00D5134E"/>
    <w:rsid w:val="00D52067"/>
    <w:rsid w:val="00D5215D"/>
    <w:rsid w:val="00D522A0"/>
    <w:rsid w:val="00D522DA"/>
    <w:rsid w:val="00D52CCE"/>
    <w:rsid w:val="00D52D49"/>
    <w:rsid w:val="00D52DB1"/>
    <w:rsid w:val="00D533DA"/>
    <w:rsid w:val="00D535BD"/>
    <w:rsid w:val="00D5363C"/>
    <w:rsid w:val="00D5364D"/>
    <w:rsid w:val="00D5379A"/>
    <w:rsid w:val="00D5388A"/>
    <w:rsid w:val="00D53A0D"/>
    <w:rsid w:val="00D5465A"/>
    <w:rsid w:val="00D546FF"/>
    <w:rsid w:val="00D54912"/>
    <w:rsid w:val="00D54CD8"/>
    <w:rsid w:val="00D54EA3"/>
    <w:rsid w:val="00D54EF8"/>
    <w:rsid w:val="00D551C8"/>
    <w:rsid w:val="00D55B3C"/>
    <w:rsid w:val="00D55BED"/>
    <w:rsid w:val="00D55F7F"/>
    <w:rsid w:val="00D56301"/>
    <w:rsid w:val="00D569B9"/>
    <w:rsid w:val="00D56DA4"/>
    <w:rsid w:val="00D56DA6"/>
    <w:rsid w:val="00D56F2F"/>
    <w:rsid w:val="00D57428"/>
    <w:rsid w:val="00D57832"/>
    <w:rsid w:val="00D57B90"/>
    <w:rsid w:val="00D6008F"/>
    <w:rsid w:val="00D60116"/>
    <w:rsid w:val="00D60294"/>
    <w:rsid w:val="00D60488"/>
    <w:rsid w:val="00D605B6"/>
    <w:rsid w:val="00D60B34"/>
    <w:rsid w:val="00D60B83"/>
    <w:rsid w:val="00D60E8E"/>
    <w:rsid w:val="00D61090"/>
    <w:rsid w:val="00D6115E"/>
    <w:rsid w:val="00D614EA"/>
    <w:rsid w:val="00D61574"/>
    <w:rsid w:val="00D61876"/>
    <w:rsid w:val="00D618DD"/>
    <w:rsid w:val="00D6197F"/>
    <w:rsid w:val="00D61DC1"/>
    <w:rsid w:val="00D61DE5"/>
    <w:rsid w:val="00D61FE1"/>
    <w:rsid w:val="00D6211E"/>
    <w:rsid w:val="00D6267A"/>
    <w:rsid w:val="00D63422"/>
    <w:rsid w:val="00D637EB"/>
    <w:rsid w:val="00D63A85"/>
    <w:rsid w:val="00D63E33"/>
    <w:rsid w:val="00D640BF"/>
    <w:rsid w:val="00D64B60"/>
    <w:rsid w:val="00D64DFF"/>
    <w:rsid w:val="00D64E31"/>
    <w:rsid w:val="00D64EE8"/>
    <w:rsid w:val="00D64FD6"/>
    <w:rsid w:val="00D651AE"/>
    <w:rsid w:val="00D6528D"/>
    <w:rsid w:val="00D656EB"/>
    <w:rsid w:val="00D65949"/>
    <w:rsid w:val="00D663EB"/>
    <w:rsid w:val="00D667BC"/>
    <w:rsid w:val="00D668F0"/>
    <w:rsid w:val="00D66966"/>
    <w:rsid w:val="00D66969"/>
    <w:rsid w:val="00D66A4C"/>
    <w:rsid w:val="00D66CB0"/>
    <w:rsid w:val="00D66E2E"/>
    <w:rsid w:val="00D673F8"/>
    <w:rsid w:val="00D67531"/>
    <w:rsid w:val="00D67556"/>
    <w:rsid w:val="00D679F3"/>
    <w:rsid w:val="00D67A19"/>
    <w:rsid w:val="00D67C85"/>
    <w:rsid w:val="00D7104D"/>
    <w:rsid w:val="00D71340"/>
    <w:rsid w:val="00D71527"/>
    <w:rsid w:val="00D71618"/>
    <w:rsid w:val="00D71662"/>
    <w:rsid w:val="00D71E34"/>
    <w:rsid w:val="00D72375"/>
    <w:rsid w:val="00D7290A"/>
    <w:rsid w:val="00D73134"/>
    <w:rsid w:val="00D7323F"/>
    <w:rsid w:val="00D7350C"/>
    <w:rsid w:val="00D738CB"/>
    <w:rsid w:val="00D73960"/>
    <w:rsid w:val="00D73BB4"/>
    <w:rsid w:val="00D73FAE"/>
    <w:rsid w:val="00D73FCF"/>
    <w:rsid w:val="00D74027"/>
    <w:rsid w:val="00D74068"/>
    <w:rsid w:val="00D745C9"/>
    <w:rsid w:val="00D74A52"/>
    <w:rsid w:val="00D74BC4"/>
    <w:rsid w:val="00D74C34"/>
    <w:rsid w:val="00D74F18"/>
    <w:rsid w:val="00D74F82"/>
    <w:rsid w:val="00D7533F"/>
    <w:rsid w:val="00D7566D"/>
    <w:rsid w:val="00D7584A"/>
    <w:rsid w:val="00D75AC2"/>
    <w:rsid w:val="00D75F9C"/>
    <w:rsid w:val="00D7620F"/>
    <w:rsid w:val="00D76593"/>
    <w:rsid w:val="00D768DA"/>
    <w:rsid w:val="00D76A56"/>
    <w:rsid w:val="00D77083"/>
    <w:rsid w:val="00D77649"/>
    <w:rsid w:val="00D7789E"/>
    <w:rsid w:val="00D77A64"/>
    <w:rsid w:val="00D77B34"/>
    <w:rsid w:val="00D80028"/>
    <w:rsid w:val="00D80885"/>
    <w:rsid w:val="00D80EA9"/>
    <w:rsid w:val="00D8111C"/>
    <w:rsid w:val="00D81123"/>
    <w:rsid w:val="00D8155A"/>
    <w:rsid w:val="00D8175B"/>
    <w:rsid w:val="00D81975"/>
    <w:rsid w:val="00D81A93"/>
    <w:rsid w:val="00D81C6F"/>
    <w:rsid w:val="00D81CF8"/>
    <w:rsid w:val="00D81D15"/>
    <w:rsid w:val="00D81FE6"/>
    <w:rsid w:val="00D82368"/>
    <w:rsid w:val="00D825ED"/>
    <w:rsid w:val="00D829E0"/>
    <w:rsid w:val="00D82D43"/>
    <w:rsid w:val="00D82E3B"/>
    <w:rsid w:val="00D830DC"/>
    <w:rsid w:val="00D8346C"/>
    <w:rsid w:val="00D834BE"/>
    <w:rsid w:val="00D83560"/>
    <w:rsid w:val="00D83764"/>
    <w:rsid w:val="00D8376F"/>
    <w:rsid w:val="00D839A4"/>
    <w:rsid w:val="00D841A3"/>
    <w:rsid w:val="00D84335"/>
    <w:rsid w:val="00D8434B"/>
    <w:rsid w:val="00D8446A"/>
    <w:rsid w:val="00D8472F"/>
    <w:rsid w:val="00D84745"/>
    <w:rsid w:val="00D84898"/>
    <w:rsid w:val="00D848FA"/>
    <w:rsid w:val="00D8515D"/>
    <w:rsid w:val="00D8528D"/>
    <w:rsid w:val="00D8558C"/>
    <w:rsid w:val="00D855D9"/>
    <w:rsid w:val="00D85B7F"/>
    <w:rsid w:val="00D85D79"/>
    <w:rsid w:val="00D86248"/>
    <w:rsid w:val="00D864A1"/>
    <w:rsid w:val="00D8661F"/>
    <w:rsid w:val="00D8692B"/>
    <w:rsid w:val="00D86A70"/>
    <w:rsid w:val="00D86CB5"/>
    <w:rsid w:val="00D86E36"/>
    <w:rsid w:val="00D86EDF"/>
    <w:rsid w:val="00D870E6"/>
    <w:rsid w:val="00D873BA"/>
    <w:rsid w:val="00D87411"/>
    <w:rsid w:val="00D87798"/>
    <w:rsid w:val="00D87F7F"/>
    <w:rsid w:val="00D904CF"/>
    <w:rsid w:val="00D90706"/>
    <w:rsid w:val="00D90878"/>
    <w:rsid w:val="00D90928"/>
    <w:rsid w:val="00D90D18"/>
    <w:rsid w:val="00D90DEC"/>
    <w:rsid w:val="00D90F47"/>
    <w:rsid w:val="00D910EF"/>
    <w:rsid w:val="00D91322"/>
    <w:rsid w:val="00D9132F"/>
    <w:rsid w:val="00D915BD"/>
    <w:rsid w:val="00D91780"/>
    <w:rsid w:val="00D91F40"/>
    <w:rsid w:val="00D92367"/>
    <w:rsid w:val="00D926CA"/>
    <w:rsid w:val="00D92A49"/>
    <w:rsid w:val="00D92C7C"/>
    <w:rsid w:val="00D93A49"/>
    <w:rsid w:val="00D93A57"/>
    <w:rsid w:val="00D93E9D"/>
    <w:rsid w:val="00D943A8"/>
    <w:rsid w:val="00D947C7"/>
    <w:rsid w:val="00D94A31"/>
    <w:rsid w:val="00D94C7B"/>
    <w:rsid w:val="00D956C5"/>
    <w:rsid w:val="00D95BA1"/>
    <w:rsid w:val="00D967A8"/>
    <w:rsid w:val="00D96A65"/>
    <w:rsid w:val="00D96AE4"/>
    <w:rsid w:val="00D96B8F"/>
    <w:rsid w:val="00D96CF9"/>
    <w:rsid w:val="00D97220"/>
    <w:rsid w:val="00D973FE"/>
    <w:rsid w:val="00D9752C"/>
    <w:rsid w:val="00D97882"/>
    <w:rsid w:val="00D978B7"/>
    <w:rsid w:val="00D97C44"/>
    <w:rsid w:val="00DA03C1"/>
    <w:rsid w:val="00DA0812"/>
    <w:rsid w:val="00DA0C07"/>
    <w:rsid w:val="00DA0C26"/>
    <w:rsid w:val="00DA0D79"/>
    <w:rsid w:val="00DA0D83"/>
    <w:rsid w:val="00DA0DBF"/>
    <w:rsid w:val="00DA0FE2"/>
    <w:rsid w:val="00DA1209"/>
    <w:rsid w:val="00DA13B5"/>
    <w:rsid w:val="00DA13EC"/>
    <w:rsid w:val="00DA14B7"/>
    <w:rsid w:val="00DA244A"/>
    <w:rsid w:val="00DA2499"/>
    <w:rsid w:val="00DA2535"/>
    <w:rsid w:val="00DA2583"/>
    <w:rsid w:val="00DA2627"/>
    <w:rsid w:val="00DA266E"/>
    <w:rsid w:val="00DA2695"/>
    <w:rsid w:val="00DA28AA"/>
    <w:rsid w:val="00DA2903"/>
    <w:rsid w:val="00DA2D4C"/>
    <w:rsid w:val="00DA2DEE"/>
    <w:rsid w:val="00DA2F01"/>
    <w:rsid w:val="00DA2FDD"/>
    <w:rsid w:val="00DA3105"/>
    <w:rsid w:val="00DA3239"/>
    <w:rsid w:val="00DA376B"/>
    <w:rsid w:val="00DA39B9"/>
    <w:rsid w:val="00DA3AC0"/>
    <w:rsid w:val="00DA3AD0"/>
    <w:rsid w:val="00DA423A"/>
    <w:rsid w:val="00DA42C2"/>
    <w:rsid w:val="00DA454C"/>
    <w:rsid w:val="00DA4D02"/>
    <w:rsid w:val="00DA501E"/>
    <w:rsid w:val="00DA5505"/>
    <w:rsid w:val="00DA5D08"/>
    <w:rsid w:val="00DA6302"/>
    <w:rsid w:val="00DA6822"/>
    <w:rsid w:val="00DA6C41"/>
    <w:rsid w:val="00DA6E0A"/>
    <w:rsid w:val="00DA7094"/>
    <w:rsid w:val="00DA714B"/>
    <w:rsid w:val="00DA7271"/>
    <w:rsid w:val="00DA743E"/>
    <w:rsid w:val="00DA76C5"/>
    <w:rsid w:val="00DA7A3E"/>
    <w:rsid w:val="00DA7B72"/>
    <w:rsid w:val="00DA7CF5"/>
    <w:rsid w:val="00DB01B4"/>
    <w:rsid w:val="00DB026B"/>
    <w:rsid w:val="00DB02D3"/>
    <w:rsid w:val="00DB03C3"/>
    <w:rsid w:val="00DB06EC"/>
    <w:rsid w:val="00DB0711"/>
    <w:rsid w:val="00DB0828"/>
    <w:rsid w:val="00DB0876"/>
    <w:rsid w:val="00DB0A83"/>
    <w:rsid w:val="00DB0B9F"/>
    <w:rsid w:val="00DB0FBE"/>
    <w:rsid w:val="00DB1214"/>
    <w:rsid w:val="00DB12D0"/>
    <w:rsid w:val="00DB14F9"/>
    <w:rsid w:val="00DB1D4E"/>
    <w:rsid w:val="00DB1D9E"/>
    <w:rsid w:val="00DB1F3D"/>
    <w:rsid w:val="00DB204A"/>
    <w:rsid w:val="00DB24A8"/>
    <w:rsid w:val="00DB25CD"/>
    <w:rsid w:val="00DB25D9"/>
    <w:rsid w:val="00DB2737"/>
    <w:rsid w:val="00DB278A"/>
    <w:rsid w:val="00DB27F3"/>
    <w:rsid w:val="00DB2EA4"/>
    <w:rsid w:val="00DB3071"/>
    <w:rsid w:val="00DB35FB"/>
    <w:rsid w:val="00DB3647"/>
    <w:rsid w:val="00DB3832"/>
    <w:rsid w:val="00DB3F3A"/>
    <w:rsid w:val="00DB3F7E"/>
    <w:rsid w:val="00DB40BF"/>
    <w:rsid w:val="00DB45AF"/>
    <w:rsid w:val="00DB4915"/>
    <w:rsid w:val="00DB4D2B"/>
    <w:rsid w:val="00DB4E23"/>
    <w:rsid w:val="00DB4F05"/>
    <w:rsid w:val="00DB5447"/>
    <w:rsid w:val="00DB5686"/>
    <w:rsid w:val="00DB5807"/>
    <w:rsid w:val="00DB594D"/>
    <w:rsid w:val="00DB5A7E"/>
    <w:rsid w:val="00DB5BA2"/>
    <w:rsid w:val="00DB61CB"/>
    <w:rsid w:val="00DB6244"/>
    <w:rsid w:val="00DB63E6"/>
    <w:rsid w:val="00DB6470"/>
    <w:rsid w:val="00DB653C"/>
    <w:rsid w:val="00DB6713"/>
    <w:rsid w:val="00DB6D10"/>
    <w:rsid w:val="00DB71DA"/>
    <w:rsid w:val="00DB7401"/>
    <w:rsid w:val="00DB76C6"/>
    <w:rsid w:val="00DB790F"/>
    <w:rsid w:val="00DB7936"/>
    <w:rsid w:val="00DB7B75"/>
    <w:rsid w:val="00DB7CAC"/>
    <w:rsid w:val="00DC052B"/>
    <w:rsid w:val="00DC0805"/>
    <w:rsid w:val="00DC0A0F"/>
    <w:rsid w:val="00DC0C3D"/>
    <w:rsid w:val="00DC0CC2"/>
    <w:rsid w:val="00DC130D"/>
    <w:rsid w:val="00DC1758"/>
    <w:rsid w:val="00DC1B38"/>
    <w:rsid w:val="00DC1C6C"/>
    <w:rsid w:val="00DC1E1E"/>
    <w:rsid w:val="00DC1FF7"/>
    <w:rsid w:val="00DC21AC"/>
    <w:rsid w:val="00DC2305"/>
    <w:rsid w:val="00DC24C7"/>
    <w:rsid w:val="00DC25C8"/>
    <w:rsid w:val="00DC2A84"/>
    <w:rsid w:val="00DC2CEB"/>
    <w:rsid w:val="00DC2EC0"/>
    <w:rsid w:val="00DC33C6"/>
    <w:rsid w:val="00DC34D1"/>
    <w:rsid w:val="00DC3624"/>
    <w:rsid w:val="00DC3715"/>
    <w:rsid w:val="00DC38B0"/>
    <w:rsid w:val="00DC3AF8"/>
    <w:rsid w:val="00DC4001"/>
    <w:rsid w:val="00DC40DA"/>
    <w:rsid w:val="00DC42B1"/>
    <w:rsid w:val="00DC48F4"/>
    <w:rsid w:val="00DC4BD6"/>
    <w:rsid w:val="00DC50FF"/>
    <w:rsid w:val="00DC524A"/>
    <w:rsid w:val="00DC562E"/>
    <w:rsid w:val="00DC566F"/>
    <w:rsid w:val="00DC5785"/>
    <w:rsid w:val="00DC61C5"/>
    <w:rsid w:val="00DC63EE"/>
    <w:rsid w:val="00DC65F4"/>
    <w:rsid w:val="00DC67CF"/>
    <w:rsid w:val="00DC6D81"/>
    <w:rsid w:val="00DC729B"/>
    <w:rsid w:val="00DC7326"/>
    <w:rsid w:val="00DC73E9"/>
    <w:rsid w:val="00DC79B6"/>
    <w:rsid w:val="00DC7BE9"/>
    <w:rsid w:val="00DC7C98"/>
    <w:rsid w:val="00DD0200"/>
    <w:rsid w:val="00DD04F3"/>
    <w:rsid w:val="00DD05BA"/>
    <w:rsid w:val="00DD05C3"/>
    <w:rsid w:val="00DD0654"/>
    <w:rsid w:val="00DD070E"/>
    <w:rsid w:val="00DD089C"/>
    <w:rsid w:val="00DD0A75"/>
    <w:rsid w:val="00DD0D8F"/>
    <w:rsid w:val="00DD0E08"/>
    <w:rsid w:val="00DD0EA6"/>
    <w:rsid w:val="00DD0F61"/>
    <w:rsid w:val="00DD117B"/>
    <w:rsid w:val="00DD154F"/>
    <w:rsid w:val="00DD18FD"/>
    <w:rsid w:val="00DD1D95"/>
    <w:rsid w:val="00DD1DF9"/>
    <w:rsid w:val="00DD2118"/>
    <w:rsid w:val="00DD2151"/>
    <w:rsid w:val="00DD24B5"/>
    <w:rsid w:val="00DD269F"/>
    <w:rsid w:val="00DD2791"/>
    <w:rsid w:val="00DD2935"/>
    <w:rsid w:val="00DD29C7"/>
    <w:rsid w:val="00DD2B32"/>
    <w:rsid w:val="00DD2DEE"/>
    <w:rsid w:val="00DD2FC5"/>
    <w:rsid w:val="00DD32F7"/>
    <w:rsid w:val="00DD35D5"/>
    <w:rsid w:val="00DD373D"/>
    <w:rsid w:val="00DD3A84"/>
    <w:rsid w:val="00DD407C"/>
    <w:rsid w:val="00DD4187"/>
    <w:rsid w:val="00DD435D"/>
    <w:rsid w:val="00DD48D2"/>
    <w:rsid w:val="00DD49DA"/>
    <w:rsid w:val="00DD4B62"/>
    <w:rsid w:val="00DD4C60"/>
    <w:rsid w:val="00DD4D62"/>
    <w:rsid w:val="00DD535F"/>
    <w:rsid w:val="00DD55AE"/>
    <w:rsid w:val="00DD5716"/>
    <w:rsid w:val="00DD5992"/>
    <w:rsid w:val="00DD5C03"/>
    <w:rsid w:val="00DD5CA0"/>
    <w:rsid w:val="00DD6038"/>
    <w:rsid w:val="00DD62AF"/>
    <w:rsid w:val="00DD6359"/>
    <w:rsid w:val="00DD6D09"/>
    <w:rsid w:val="00DD6D31"/>
    <w:rsid w:val="00DD6EA1"/>
    <w:rsid w:val="00DD70A3"/>
    <w:rsid w:val="00DD722C"/>
    <w:rsid w:val="00DD7355"/>
    <w:rsid w:val="00DD73E7"/>
    <w:rsid w:val="00DD7458"/>
    <w:rsid w:val="00DD77A8"/>
    <w:rsid w:val="00DD77BB"/>
    <w:rsid w:val="00DD77C3"/>
    <w:rsid w:val="00DD77E0"/>
    <w:rsid w:val="00DD7804"/>
    <w:rsid w:val="00DD7C79"/>
    <w:rsid w:val="00DE046B"/>
    <w:rsid w:val="00DE0992"/>
    <w:rsid w:val="00DE0C40"/>
    <w:rsid w:val="00DE12F0"/>
    <w:rsid w:val="00DE151A"/>
    <w:rsid w:val="00DE16C3"/>
    <w:rsid w:val="00DE2535"/>
    <w:rsid w:val="00DE266F"/>
    <w:rsid w:val="00DE2746"/>
    <w:rsid w:val="00DE2C59"/>
    <w:rsid w:val="00DE2CCD"/>
    <w:rsid w:val="00DE2DDE"/>
    <w:rsid w:val="00DE2FC8"/>
    <w:rsid w:val="00DE32B1"/>
    <w:rsid w:val="00DE35EB"/>
    <w:rsid w:val="00DE3985"/>
    <w:rsid w:val="00DE3A08"/>
    <w:rsid w:val="00DE3B14"/>
    <w:rsid w:val="00DE3BED"/>
    <w:rsid w:val="00DE42A1"/>
    <w:rsid w:val="00DE465A"/>
    <w:rsid w:val="00DE4729"/>
    <w:rsid w:val="00DE47DB"/>
    <w:rsid w:val="00DE4A6A"/>
    <w:rsid w:val="00DE4B0D"/>
    <w:rsid w:val="00DE4CC0"/>
    <w:rsid w:val="00DE5404"/>
    <w:rsid w:val="00DE569D"/>
    <w:rsid w:val="00DE56BA"/>
    <w:rsid w:val="00DE5739"/>
    <w:rsid w:val="00DE5B97"/>
    <w:rsid w:val="00DE5F70"/>
    <w:rsid w:val="00DE6000"/>
    <w:rsid w:val="00DE67A6"/>
    <w:rsid w:val="00DE6B4D"/>
    <w:rsid w:val="00DE7103"/>
    <w:rsid w:val="00DE7381"/>
    <w:rsid w:val="00DE7431"/>
    <w:rsid w:val="00DE743B"/>
    <w:rsid w:val="00DE75D8"/>
    <w:rsid w:val="00DE78AF"/>
    <w:rsid w:val="00DE7C34"/>
    <w:rsid w:val="00DE7CB8"/>
    <w:rsid w:val="00DE7E1A"/>
    <w:rsid w:val="00DE7F6C"/>
    <w:rsid w:val="00DF0111"/>
    <w:rsid w:val="00DF0214"/>
    <w:rsid w:val="00DF0CCA"/>
    <w:rsid w:val="00DF0F2E"/>
    <w:rsid w:val="00DF101E"/>
    <w:rsid w:val="00DF139F"/>
    <w:rsid w:val="00DF15DF"/>
    <w:rsid w:val="00DF17DD"/>
    <w:rsid w:val="00DF189C"/>
    <w:rsid w:val="00DF2231"/>
    <w:rsid w:val="00DF2302"/>
    <w:rsid w:val="00DF24A1"/>
    <w:rsid w:val="00DF2891"/>
    <w:rsid w:val="00DF2A21"/>
    <w:rsid w:val="00DF2E3A"/>
    <w:rsid w:val="00DF2F7C"/>
    <w:rsid w:val="00DF3088"/>
    <w:rsid w:val="00DF354A"/>
    <w:rsid w:val="00DF3C3F"/>
    <w:rsid w:val="00DF3D3F"/>
    <w:rsid w:val="00DF3DB8"/>
    <w:rsid w:val="00DF40BF"/>
    <w:rsid w:val="00DF41BD"/>
    <w:rsid w:val="00DF4341"/>
    <w:rsid w:val="00DF44C2"/>
    <w:rsid w:val="00DF44DA"/>
    <w:rsid w:val="00DF49BB"/>
    <w:rsid w:val="00DF4D8D"/>
    <w:rsid w:val="00DF4FE3"/>
    <w:rsid w:val="00DF5168"/>
    <w:rsid w:val="00DF5BB8"/>
    <w:rsid w:val="00DF604D"/>
    <w:rsid w:val="00DF6117"/>
    <w:rsid w:val="00DF6244"/>
    <w:rsid w:val="00DF6283"/>
    <w:rsid w:val="00DF62B2"/>
    <w:rsid w:val="00DF6E03"/>
    <w:rsid w:val="00DF6E3D"/>
    <w:rsid w:val="00DF6E46"/>
    <w:rsid w:val="00DF795F"/>
    <w:rsid w:val="00DF7996"/>
    <w:rsid w:val="00DF79D7"/>
    <w:rsid w:val="00DF7B4D"/>
    <w:rsid w:val="00DF7D16"/>
    <w:rsid w:val="00E0044A"/>
    <w:rsid w:val="00E005E3"/>
    <w:rsid w:val="00E00965"/>
    <w:rsid w:val="00E00985"/>
    <w:rsid w:val="00E00EDD"/>
    <w:rsid w:val="00E00FD5"/>
    <w:rsid w:val="00E01026"/>
    <w:rsid w:val="00E0114A"/>
    <w:rsid w:val="00E013F6"/>
    <w:rsid w:val="00E016FF"/>
    <w:rsid w:val="00E018D4"/>
    <w:rsid w:val="00E01A8C"/>
    <w:rsid w:val="00E01C1E"/>
    <w:rsid w:val="00E01EDC"/>
    <w:rsid w:val="00E0203C"/>
    <w:rsid w:val="00E0225E"/>
    <w:rsid w:val="00E02323"/>
    <w:rsid w:val="00E02503"/>
    <w:rsid w:val="00E02DBD"/>
    <w:rsid w:val="00E031AD"/>
    <w:rsid w:val="00E033E0"/>
    <w:rsid w:val="00E03531"/>
    <w:rsid w:val="00E035B0"/>
    <w:rsid w:val="00E03F70"/>
    <w:rsid w:val="00E041FC"/>
    <w:rsid w:val="00E0427F"/>
    <w:rsid w:val="00E04447"/>
    <w:rsid w:val="00E04659"/>
    <w:rsid w:val="00E04B32"/>
    <w:rsid w:val="00E04C97"/>
    <w:rsid w:val="00E04D81"/>
    <w:rsid w:val="00E05364"/>
    <w:rsid w:val="00E05629"/>
    <w:rsid w:val="00E05850"/>
    <w:rsid w:val="00E05EA4"/>
    <w:rsid w:val="00E05ED0"/>
    <w:rsid w:val="00E05FAA"/>
    <w:rsid w:val="00E061BA"/>
    <w:rsid w:val="00E06415"/>
    <w:rsid w:val="00E0645F"/>
    <w:rsid w:val="00E0695D"/>
    <w:rsid w:val="00E06A42"/>
    <w:rsid w:val="00E0717E"/>
    <w:rsid w:val="00E07229"/>
    <w:rsid w:val="00E0731B"/>
    <w:rsid w:val="00E07389"/>
    <w:rsid w:val="00E076F7"/>
    <w:rsid w:val="00E07BF4"/>
    <w:rsid w:val="00E07EC9"/>
    <w:rsid w:val="00E07F8D"/>
    <w:rsid w:val="00E07FEA"/>
    <w:rsid w:val="00E10042"/>
    <w:rsid w:val="00E10115"/>
    <w:rsid w:val="00E102A0"/>
    <w:rsid w:val="00E102FF"/>
    <w:rsid w:val="00E10843"/>
    <w:rsid w:val="00E108D5"/>
    <w:rsid w:val="00E10C39"/>
    <w:rsid w:val="00E10C95"/>
    <w:rsid w:val="00E10DA0"/>
    <w:rsid w:val="00E10E81"/>
    <w:rsid w:val="00E10EEE"/>
    <w:rsid w:val="00E10F1B"/>
    <w:rsid w:val="00E10F60"/>
    <w:rsid w:val="00E10FE8"/>
    <w:rsid w:val="00E1123C"/>
    <w:rsid w:val="00E119D9"/>
    <w:rsid w:val="00E11CBC"/>
    <w:rsid w:val="00E11D86"/>
    <w:rsid w:val="00E12236"/>
    <w:rsid w:val="00E122DD"/>
    <w:rsid w:val="00E12428"/>
    <w:rsid w:val="00E124EC"/>
    <w:rsid w:val="00E126F9"/>
    <w:rsid w:val="00E129D3"/>
    <w:rsid w:val="00E13584"/>
    <w:rsid w:val="00E1383B"/>
    <w:rsid w:val="00E138BD"/>
    <w:rsid w:val="00E138BE"/>
    <w:rsid w:val="00E138F1"/>
    <w:rsid w:val="00E13EF4"/>
    <w:rsid w:val="00E1408F"/>
    <w:rsid w:val="00E140F8"/>
    <w:rsid w:val="00E142C6"/>
    <w:rsid w:val="00E1442B"/>
    <w:rsid w:val="00E14867"/>
    <w:rsid w:val="00E149A5"/>
    <w:rsid w:val="00E15149"/>
    <w:rsid w:val="00E15238"/>
    <w:rsid w:val="00E15600"/>
    <w:rsid w:val="00E15B8C"/>
    <w:rsid w:val="00E15F16"/>
    <w:rsid w:val="00E165C8"/>
    <w:rsid w:val="00E16813"/>
    <w:rsid w:val="00E16969"/>
    <w:rsid w:val="00E16B85"/>
    <w:rsid w:val="00E16EB4"/>
    <w:rsid w:val="00E177AC"/>
    <w:rsid w:val="00E17FF2"/>
    <w:rsid w:val="00E17FFC"/>
    <w:rsid w:val="00E204A1"/>
    <w:rsid w:val="00E20755"/>
    <w:rsid w:val="00E20A56"/>
    <w:rsid w:val="00E20C18"/>
    <w:rsid w:val="00E20E6A"/>
    <w:rsid w:val="00E219EF"/>
    <w:rsid w:val="00E21BBC"/>
    <w:rsid w:val="00E21CB9"/>
    <w:rsid w:val="00E22170"/>
    <w:rsid w:val="00E221A2"/>
    <w:rsid w:val="00E2308C"/>
    <w:rsid w:val="00E23179"/>
    <w:rsid w:val="00E235F6"/>
    <w:rsid w:val="00E23F6D"/>
    <w:rsid w:val="00E23F9C"/>
    <w:rsid w:val="00E24234"/>
    <w:rsid w:val="00E242F4"/>
    <w:rsid w:val="00E2438A"/>
    <w:rsid w:val="00E24513"/>
    <w:rsid w:val="00E24616"/>
    <w:rsid w:val="00E2479B"/>
    <w:rsid w:val="00E24B03"/>
    <w:rsid w:val="00E24E9F"/>
    <w:rsid w:val="00E254CE"/>
    <w:rsid w:val="00E2559F"/>
    <w:rsid w:val="00E2561F"/>
    <w:rsid w:val="00E2565D"/>
    <w:rsid w:val="00E258CB"/>
    <w:rsid w:val="00E25952"/>
    <w:rsid w:val="00E259A2"/>
    <w:rsid w:val="00E25AC1"/>
    <w:rsid w:val="00E25CBE"/>
    <w:rsid w:val="00E25CD8"/>
    <w:rsid w:val="00E25D44"/>
    <w:rsid w:val="00E25EED"/>
    <w:rsid w:val="00E260E7"/>
    <w:rsid w:val="00E261B7"/>
    <w:rsid w:val="00E26A5B"/>
    <w:rsid w:val="00E26A79"/>
    <w:rsid w:val="00E26B98"/>
    <w:rsid w:val="00E26C28"/>
    <w:rsid w:val="00E26C6D"/>
    <w:rsid w:val="00E26F3E"/>
    <w:rsid w:val="00E271EC"/>
    <w:rsid w:val="00E272D0"/>
    <w:rsid w:val="00E2778F"/>
    <w:rsid w:val="00E2793E"/>
    <w:rsid w:val="00E27FFD"/>
    <w:rsid w:val="00E30CF1"/>
    <w:rsid w:val="00E312BB"/>
    <w:rsid w:val="00E31330"/>
    <w:rsid w:val="00E3140F"/>
    <w:rsid w:val="00E316D9"/>
    <w:rsid w:val="00E31879"/>
    <w:rsid w:val="00E31913"/>
    <w:rsid w:val="00E31B07"/>
    <w:rsid w:val="00E320DB"/>
    <w:rsid w:val="00E324F3"/>
    <w:rsid w:val="00E32637"/>
    <w:rsid w:val="00E327CC"/>
    <w:rsid w:val="00E327D9"/>
    <w:rsid w:val="00E3286F"/>
    <w:rsid w:val="00E32A71"/>
    <w:rsid w:val="00E32B83"/>
    <w:rsid w:val="00E32C80"/>
    <w:rsid w:val="00E33621"/>
    <w:rsid w:val="00E33949"/>
    <w:rsid w:val="00E33ADD"/>
    <w:rsid w:val="00E33CF4"/>
    <w:rsid w:val="00E341FA"/>
    <w:rsid w:val="00E347EB"/>
    <w:rsid w:val="00E3493F"/>
    <w:rsid w:val="00E34A4D"/>
    <w:rsid w:val="00E34C60"/>
    <w:rsid w:val="00E34D5D"/>
    <w:rsid w:val="00E34F47"/>
    <w:rsid w:val="00E35512"/>
    <w:rsid w:val="00E35587"/>
    <w:rsid w:val="00E355A9"/>
    <w:rsid w:val="00E357E3"/>
    <w:rsid w:val="00E3580A"/>
    <w:rsid w:val="00E35CBD"/>
    <w:rsid w:val="00E35E53"/>
    <w:rsid w:val="00E35F78"/>
    <w:rsid w:val="00E3752B"/>
    <w:rsid w:val="00E37580"/>
    <w:rsid w:val="00E375C1"/>
    <w:rsid w:val="00E3773B"/>
    <w:rsid w:val="00E3774C"/>
    <w:rsid w:val="00E378FA"/>
    <w:rsid w:val="00E37CEC"/>
    <w:rsid w:val="00E37E59"/>
    <w:rsid w:val="00E37E92"/>
    <w:rsid w:val="00E37FCB"/>
    <w:rsid w:val="00E405A8"/>
    <w:rsid w:val="00E40A2D"/>
    <w:rsid w:val="00E40F9D"/>
    <w:rsid w:val="00E411B9"/>
    <w:rsid w:val="00E4133F"/>
    <w:rsid w:val="00E416A2"/>
    <w:rsid w:val="00E4172A"/>
    <w:rsid w:val="00E41B04"/>
    <w:rsid w:val="00E42324"/>
    <w:rsid w:val="00E42369"/>
    <w:rsid w:val="00E425E3"/>
    <w:rsid w:val="00E42948"/>
    <w:rsid w:val="00E42D7B"/>
    <w:rsid w:val="00E43028"/>
    <w:rsid w:val="00E43335"/>
    <w:rsid w:val="00E43660"/>
    <w:rsid w:val="00E4397E"/>
    <w:rsid w:val="00E43AF1"/>
    <w:rsid w:val="00E43B9B"/>
    <w:rsid w:val="00E44078"/>
    <w:rsid w:val="00E44273"/>
    <w:rsid w:val="00E44294"/>
    <w:rsid w:val="00E44410"/>
    <w:rsid w:val="00E44923"/>
    <w:rsid w:val="00E44A18"/>
    <w:rsid w:val="00E44B2D"/>
    <w:rsid w:val="00E44E87"/>
    <w:rsid w:val="00E452C8"/>
    <w:rsid w:val="00E45991"/>
    <w:rsid w:val="00E45A24"/>
    <w:rsid w:val="00E45B06"/>
    <w:rsid w:val="00E46021"/>
    <w:rsid w:val="00E460CC"/>
    <w:rsid w:val="00E46280"/>
    <w:rsid w:val="00E46639"/>
    <w:rsid w:val="00E46983"/>
    <w:rsid w:val="00E46A9D"/>
    <w:rsid w:val="00E46DAA"/>
    <w:rsid w:val="00E47A34"/>
    <w:rsid w:val="00E50073"/>
    <w:rsid w:val="00E50172"/>
    <w:rsid w:val="00E502E7"/>
    <w:rsid w:val="00E50307"/>
    <w:rsid w:val="00E50689"/>
    <w:rsid w:val="00E5076E"/>
    <w:rsid w:val="00E50D99"/>
    <w:rsid w:val="00E50E2D"/>
    <w:rsid w:val="00E50F4F"/>
    <w:rsid w:val="00E511DF"/>
    <w:rsid w:val="00E51203"/>
    <w:rsid w:val="00E5122D"/>
    <w:rsid w:val="00E515E2"/>
    <w:rsid w:val="00E51687"/>
    <w:rsid w:val="00E518D3"/>
    <w:rsid w:val="00E51AAD"/>
    <w:rsid w:val="00E51B48"/>
    <w:rsid w:val="00E51EA6"/>
    <w:rsid w:val="00E524B2"/>
    <w:rsid w:val="00E52901"/>
    <w:rsid w:val="00E529F0"/>
    <w:rsid w:val="00E5322D"/>
    <w:rsid w:val="00E539E1"/>
    <w:rsid w:val="00E53BD1"/>
    <w:rsid w:val="00E53CE7"/>
    <w:rsid w:val="00E53D93"/>
    <w:rsid w:val="00E54074"/>
    <w:rsid w:val="00E5462D"/>
    <w:rsid w:val="00E54B14"/>
    <w:rsid w:val="00E54C54"/>
    <w:rsid w:val="00E54F28"/>
    <w:rsid w:val="00E555D5"/>
    <w:rsid w:val="00E5581B"/>
    <w:rsid w:val="00E559B1"/>
    <w:rsid w:val="00E55DDF"/>
    <w:rsid w:val="00E55ECA"/>
    <w:rsid w:val="00E561C7"/>
    <w:rsid w:val="00E566C5"/>
    <w:rsid w:val="00E56716"/>
    <w:rsid w:val="00E568DB"/>
    <w:rsid w:val="00E56C9C"/>
    <w:rsid w:val="00E56D6C"/>
    <w:rsid w:val="00E57003"/>
    <w:rsid w:val="00E5753E"/>
    <w:rsid w:val="00E57AE0"/>
    <w:rsid w:val="00E57B61"/>
    <w:rsid w:val="00E57D61"/>
    <w:rsid w:val="00E57E25"/>
    <w:rsid w:val="00E57EAA"/>
    <w:rsid w:val="00E57F53"/>
    <w:rsid w:val="00E57F8E"/>
    <w:rsid w:val="00E6003B"/>
    <w:rsid w:val="00E6025E"/>
    <w:rsid w:val="00E60503"/>
    <w:rsid w:val="00E6057E"/>
    <w:rsid w:val="00E60A53"/>
    <w:rsid w:val="00E60E35"/>
    <w:rsid w:val="00E60FB5"/>
    <w:rsid w:val="00E60FC7"/>
    <w:rsid w:val="00E61260"/>
    <w:rsid w:val="00E6153B"/>
    <w:rsid w:val="00E61B35"/>
    <w:rsid w:val="00E61D3C"/>
    <w:rsid w:val="00E61F68"/>
    <w:rsid w:val="00E61FFE"/>
    <w:rsid w:val="00E62755"/>
    <w:rsid w:val="00E631C6"/>
    <w:rsid w:val="00E63382"/>
    <w:rsid w:val="00E63923"/>
    <w:rsid w:val="00E641A0"/>
    <w:rsid w:val="00E643C4"/>
    <w:rsid w:val="00E644B0"/>
    <w:rsid w:val="00E64BB8"/>
    <w:rsid w:val="00E64BC9"/>
    <w:rsid w:val="00E651B0"/>
    <w:rsid w:val="00E653D3"/>
    <w:rsid w:val="00E65518"/>
    <w:rsid w:val="00E658B9"/>
    <w:rsid w:val="00E65CE8"/>
    <w:rsid w:val="00E65D33"/>
    <w:rsid w:val="00E660C7"/>
    <w:rsid w:val="00E661A4"/>
    <w:rsid w:val="00E661B7"/>
    <w:rsid w:val="00E6629A"/>
    <w:rsid w:val="00E6634A"/>
    <w:rsid w:val="00E66C2E"/>
    <w:rsid w:val="00E67003"/>
    <w:rsid w:val="00E67011"/>
    <w:rsid w:val="00E674DB"/>
    <w:rsid w:val="00E67D04"/>
    <w:rsid w:val="00E67F7A"/>
    <w:rsid w:val="00E700CF"/>
    <w:rsid w:val="00E704E2"/>
    <w:rsid w:val="00E704F3"/>
    <w:rsid w:val="00E70500"/>
    <w:rsid w:val="00E70790"/>
    <w:rsid w:val="00E70B08"/>
    <w:rsid w:val="00E70B2A"/>
    <w:rsid w:val="00E70C66"/>
    <w:rsid w:val="00E70D57"/>
    <w:rsid w:val="00E70DB5"/>
    <w:rsid w:val="00E71092"/>
    <w:rsid w:val="00E710A2"/>
    <w:rsid w:val="00E710C3"/>
    <w:rsid w:val="00E712FF"/>
    <w:rsid w:val="00E714BF"/>
    <w:rsid w:val="00E716CA"/>
    <w:rsid w:val="00E716DF"/>
    <w:rsid w:val="00E71B8F"/>
    <w:rsid w:val="00E71D67"/>
    <w:rsid w:val="00E71E6D"/>
    <w:rsid w:val="00E71F6B"/>
    <w:rsid w:val="00E72011"/>
    <w:rsid w:val="00E72082"/>
    <w:rsid w:val="00E722BA"/>
    <w:rsid w:val="00E72411"/>
    <w:rsid w:val="00E729F8"/>
    <w:rsid w:val="00E73625"/>
    <w:rsid w:val="00E737EC"/>
    <w:rsid w:val="00E7394E"/>
    <w:rsid w:val="00E73AD7"/>
    <w:rsid w:val="00E73B1D"/>
    <w:rsid w:val="00E73D38"/>
    <w:rsid w:val="00E73DEC"/>
    <w:rsid w:val="00E74109"/>
    <w:rsid w:val="00E74238"/>
    <w:rsid w:val="00E74273"/>
    <w:rsid w:val="00E7451B"/>
    <w:rsid w:val="00E745E8"/>
    <w:rsid w:val="00E7471E"/>
    <w:rsid w:val="00E74847"/>
    <w:rsid w:val="00E7494A"/>
    <w:rsid w:val="00E74972"/>
    <w:rsid w:val="00E74A7C"/>
    <w:rsid w:val="00E74B18"/>
    <w:rsid w:val="00E74F36"/>
    <w:rsid w:val="00E75349"/>
    <w:rsid w:val="00E75430"/>
    <w:rsid w:val="00E75E16"/>
    <w:rsid w:val="00E75EB2"/>
    <w:rsid w:val="00E75FDA"/>
    <w:rsid w:val="00E75FF3"/>
    <w:rsid w:val="00E75FFF"/>
    <w:rsid w:val="00E76338"/>
    <w:rsid w:val="00E7679B"/>
    <w:rsid w:val="00E76904"/>
    <w:rsid w:val="00E7693A"/>
    <w:rsid w:val="00E76E83"/>
    <w:rsid w:val="00E77059"/>
    <w:rsid w:val="00E77575"/>
    <w:rsid w:val="00E77D8B"/>
    <w:rsid w:val="00E80184"/>
    <w:rsid w:val="00E80323"/>
    <w:rsid w:val="00E806B8"/>
    <w:rsid w:val="00E8071C"/>
    <w:rsid w:val="00E80B92"/>
    <w:rsid w:val="00E80E16"/>
    <w:rsid w:val="00E80E52"/>
    <w:rsid w:val="00E810FC"/>
    <w:rsid w:val="00E811DA"/>
    <w:rsid w:val="00E8136B"/>
    <w:rsid w:val="00E813C0"/>
    <w:rsid w:val="00E81555"/>
    <w:rsid w:val="00E818B7"/>
    <w:rsid w:val="00E8214A"/>
    <w:rsid w:val="00E825BA"/>
    <w:rsid w:val="00E8265E"/>
    <w:rsid w:val="00E8285A"/>
    <w:rsid w:val="00E82B67"/>
    <w:rsid w:val="00E82DAE"/>
    <w:rsid w:val="00E8349D"/>
    <w:rsid w:val="00E8369B"/>
    <w:rsid w:val="00E839D1"/>
    <w:rsid w:val="00E83DD5"/>
    <w:rsid w:val="00E83E34"/>
    <w:rsid w:val="00E8400E"/>
    <w:rsid w:val="00E8402B"/>
    <w:rsid w:val="00E8418B"/>
    <w:rsid w:val="00E841A9"/>
    <w:rsid w:val="00E8439D"/>
    <w:rsid w:val="00E84494"/>
    <w:rsid w:val="00E844B6"/>
    <w:rsid w:val="00E84884"/>
    <w:rsid w:val="00E84A91"/>
    <w:rsid w:val="00E84C77"/>
    <w:rsid w:val="00E84C82"/>
    <w:rsid w:val="00E84E61"/>
    <w:rsid w:val="00E85104"/>
    <w:rsid w:val="00E8510D"/>
    <w:rsid w:val="00E851EA"/>
    <w:rsid w:val="00E85364"/>
    <w:rsid w:val="00E854EA"/>
    <w:rsid w:val="00E85542"/>
    <w:rsid w:val="00E85CFF"/>
    <w:rsid w:val="00E85F77"/>
    <w:rsid w:val="00E861CF"/>
    <w:rsid w:val="00E86B4C"/>
    <w:rsid w:val="00E86B51"/>
    <w:rsid w:val="00E86BCD"/>
    <w:rsid w:val="00E875D1"/>
    <w:rsid w:val="00E87621"/>
    <w:rsid w:val="00E87B6A"/>
    <w:rsid w:val="00E87D8B"/>
    <w:rsid w:val="00E90574"/>
    <w:rsid w:val="00E905DD"/>
    <w:rsid w:val="00E90A9B"/>
    <w:rsid w:val="00E90EDA"/>
    <w:rsid w:val="00E91769"/>
    <w:rsid w:val="00E9187C"/>
    <w:rsid w:val="00E91CEB"/>
    <w:rsid w:val="00E924B7"/>
    <w:rsid w:val="00E9282F"/>
    <w:rsid w:val="00E92B29"/>
    <w:rsid w:val="00E92BE2"/>
    <w:rsid w:val="00E92C4A"/>
    <w:rsid w:val="00E93156"/>
    <w:rsid w:val="00E933FB"/>
    <w:rsid w:val="00E93708"/>
    <w:rsid w:val="00E939D1"/>
    <w:rsid w:val="00E939F2"/>
    <w:rsid w:val="00E93A86"/>
    <w:rsid w:val="00E943B0"/>
    <w:rsid w:val="00E9485B"/>
    <w:rsid w:val="00E94A3A"/>
    <w:rsid w:val="00E94A60"/>
    <w:rsid w:val="00E94DD8"/>
    <w:rsid w:val="00E95010"/>
    <w:rsid w:val="00E9501F"/>
    <w:rsid w:val="00E95307"/>
    <w:rsid w:val="00E95638"/>
    <w:rsid w:val="00E95AD4"/>
    <w:rsid w:val="00E95E25"/>
    <w:rsid w:val="00E95EE7"/>
    <w:rsid w:val="00E95F8B"/>
    <w:rsid w:val="00E96335"/>
    <w:rsid w:val="00E96584"/>
    <w:rsid w:val="00E96625"/>
    <w:rsid w:val="00E966CC"/>
    <w:rsid w:val="00E9686F"/>
    <w:rsid w:val="00E970CF"/>
    <w:rsid w:val="00E97E79"/>
    <w:rsid w:val="00E97EE5"/>
    <w:rsid w:val="00EA000C"/>
    <w:rsid w:val="00EA01B5"/>
    <w:rsid w:val="00EA020E"/>
    <w:rsid w:val="00EA043F"/>
    <w:rsid w:val="00EA07C6"/>
    <w:rsid w:val="00EA0AB3"/>
    <w:rsid w:val="00EA101A"/>
    <w:rsid w:val="00EA1276"/>
    <w:rsid w:val="00EA139A"/>
    <w:rsid w:val="00EA15D8"/>
    <w:rsid w:val="00EA1A62"/>
    <w:rsid w:val="00EA22E5"/>
    <w:rsid w:val="00EA284C"/>
    <w:rsid w:val="00EA2BFA"/>
    <w:rsid w:val="00EA2F0D"/>
    <w:rsid w:val="00EA2F40"/>
    <w:rsid w:val="00EA307B"/>
    <w:rsid w:val="00EA31F0"/>
    <w:rsid w:val="00EA3512"/>
    <w:rsid w:val="00EA3578"/>
    <w:rsid w:val="00EA3A9D"/>
    <w:rsid w:val="00EA3CAB"/>
    <w:rsid w:val="00EA3D42"/>
    <w:rsid w:val="00EA3E42"/>
    <w:rsid w:val="00EA418E"/>
    <w:rsid w:val="00EA4261"/>
    <w:rsid w:val="00EA470E"/>
    <w:rsid w:val="00EA4C4F"/>
    <w:rsid w:val="00EA541B"/>
    <w:rsid w:val="00EA5609"/>
    <w:rsid w:val="00EA5721"/>
    <w:rsid w:val="00EA5972"/>
    <w:rsid w:val="00EA5A29"/>
    <w:rsid w:val="00EA5DCE"/>
    <w:rsid w:val="00EA632C"/>
    <w:rsid w:val="00EA6A92"/>
    <w:rsid w:val="00EA6FAE"/>
    <w:rsid w:val="00EA70AC"/>
    <w:rsid w:val="00EA74A9"/>
    <w:rsid w:val="00EA782A"/>
    <w:rsid w:val="00EA7C14"/>
    <w:rsid w:val="00EB022A"/>
    <w:rsid w:val="00EB0412"/>
    <w:rsid w:val="00EB041F"/>
    <w:rsid w:val="00EB06AC"/>
    <w:rsid w:val="00EB06CF"/>
    <w:rsid w:val="00EB07FF"/>
    <w:rsid w:val="00EB0A83"/>
    <w:rsid w:val="00EB0B53"/>
    <w:rsid w:val="00EB0E4F"/>
    <w:rsid w:val="00EB107F"/>
    <w:rsid w:val="00EB16EE"/>
    <w:rsid w:val="00EB188E"/>
    <w:rsid w:val="00EB1AE0"/>
    <w:rsid w:val="00EB1BFD"/>
    <w:rsid w:val="00EB1E43"/>
    <w:rsid w:val="00EB1E97"/>
    <w:rsid w:val="00EB2137"/>
    <w:rsid w:val="00EB2252"/>
    <w:rsid w:val="00EB2543"/>
    <w:rsid w:val="00EB2611"/>
    <w:rsid w:val="00EB291D"/>
    <w:rsid w:val="00EB30E7"/>
    <w:rsid w:val="00EB35C5"/>
    <w:rsid w:val="00EB36A5"/>
    <w:rsid w:val="00EB36FC"/>
    <w:rsid w:val="00EB385A"/>
    <w:rsid w:val="00EB3D7F"/>
    <w:rsid w:val="00EB4681"/>
    <w:rsid w:val="00EB4849"/>
    <w:rsid w:val="00EB4BA9"/>
    <w:rsid w:val="00EB4D43"/>
    <w:rsid w:val="00EB4DEC"/>
    <w:rsid w:val="00EB4F5E"/>
    <w:rsid w:val="00EB5019"/>
    <w:rsid w:val="00EB5041"/>
    <w:rsid w:val="00EB5075"/>
    <w:rsid w:val="00EB5086"/>
    <w:rsid w:val="00EB50CB"/>
    <w:rsid w:val="00EB54C9"/>
    <w:rsid w:val="00EB59D1"/>
    <w:rsid w:val="00EB5A5E"/>
    <w:rsid w:val="00EB5B6F"/>
    <w:rsid w:val="00EB5B7E"/>
    <w:rsid w:val="00EB5F87"/>
    <w:rsid w:val="00EB5FCD"/>
    <w:rsid w:val="00EB6153"/>
    <w:rsid w:val="00EB63AB"/>
    <w:rsid w:val="00EB65EE"/>
    <w:rsid w:val="00EB660B"/>
    <w:rsid w:val="00EB684F"/>
    <w:rsid w:val="00EB6B27"/>
    <w:rsid w:val="00EB6BCA"/>
    <w:rsid w:val="00EB6CBE"/>
    <w:rsid w:val="00EB6E87"/>
    <w:rsid w:val="00EB6FF6"/>
    <w:rsid w:val="00EB70BD"/>
    <w:rsid w:val="00EB76E0"/>
    <w:rsid w:val="00EB7C8F"/>
    <w:rsid w:val="00EB7F63"/>
    <w:rsid w:val="00EC00CA"/>
    <w:rsid w:val="00EC065C"/>
    <w:rsid w:val="00EC0978"/>
    <w:rsid w:val="00EC0B65"/>
    <w:rsid w:val="00EC0DA2"/>
    <w:rsid w:val="00EC0F4C"/>
    <w:rsid w:val="00EC1378"/>
    <w:rsid w:val="00EC14A9"/>
    <w:rsid w:val="00EC18B7"/>
    <w:rsid w:val="00EC1BAC"/>
    <w:rsid w:val="00EC2010"/>
    <w:rsid w:val="00EC29D7"/>
    <w:rsid w:val="00EC2C8E"/>
    <w:rsid w:val="00EC3651"/>
    <w:rsid w:val="00EC3673"/>
    <w:rsid w:val="00EC3819"/>
    <w:rsid w:val="00EC3D9A"/>
    <w:rsid w:val="00EC40EE"/>
    <w:rsid w:val="00EC41F8"/>
    <w:rsid w:val="00EC42DD"/>
    <w:rsid w:val="00EC4342"/>
    <w:rsid w:val="00EC43C5"/>
    <w:rsid w:val="00EC4D02"/>
    <w:rsid w:val="00EC4D3A"/>
    <w:rsid w:val="00EC51C4"/>
    <w:rsid w:val="00EC53B4"/>
    <w:rsid w:val="00EC5740"/>
    <w:rsid w:val="00EC5775"/>
    <w:rsid w:val="00EC585C"/>
    <w:rsid w:val="00EC58A2"/>
    <w:rsid w:val="00EC58B0"/>
    <w:rsid w:val="00EC58FA"/>
    <w:rsid w:val="00EC5906"/>
    <w:rsid w:val="00EC593E"/>
    <w:rsid w:val="00EC5BA8"/>
    <w:rsid w:val="00EC5F7D"/>
    <w:rsid w:val="00EC6043"/>
    <w:rsid w:val="00EC60DA"/>
    <w:rsid w:val="00EC6492"/>
    <w:rsid w:val="00EC69F5"/>
    <w:rsid w:val="00EC6B15"/>
    <w:rsid w:val="00EC6C5A"/>
    <w:rsid w:val="00EC6E1C"/>
    <w:rsid w:val="00EC7211"/>
    <w:rsid w:val="00EC743C"/>
    <w:rsid w:val="00EC76BB"/>
    <w:rsid w:val="00EC7B2C"/>
    <w:rsid w:val="00EC7CAE"/>
    <w:rsid w:val="00EC7E00"/>
    <w:rsid w:val="00EC7E46"/>
    <w:rsid w:val="00ED014A"/>
    <w:rsid w:val="00ED0558"/>
    <w:rsid w:val="00ED05EB"/>
    <w:rsid w:val="00ED0775"/>
    <w:rsid w:val="00ED0A27"/>
    <w:rsid w:val="00ED0AEA"/>
    <w:rsid w:val="00ED0B32"/>
    <w:rsid w:val="00ED1762"/>
    <w:rsid w:val="00ED1A8B"/>
    <w:rsid w:val="00ED1F50"/>
    <w:rsid w:val="00ED222A"/>
    <w:rsid w:val="00ED2268"/>
    <w:rsid w:val="00ED228B"/>
    <w:rsid w:val="00ED26FC"/>
    <w:rsid w:val="00ED2C0F"/>
    <w:rsid w:val="00ED303F"/>
    <w:rsid w:val="00ED33D4"/>
    <w:rsid w:val="00ED340B"/>
    <w:rsid w:val="00ED38E2"/>
    <w:rsid w:val="00ED3B05"/>
    <w:rsid w:val="00ED3F22"/>
    <w:rsid w:val="00ED40DB"/>
    <w:rsid w:val="00ED46CE"/>
    <w:rsid w:val="00ED474F"/>
    <w:rsid w:val="00ED4757"/>
    <w:rsid w:val="00ED4C1F"/>
    <w:rsid w:val="00ED4C2A"/>
    <w:rsid w:val="00ED4CC8"/>
    <w:rsid w:val="00ED4D97"/>
    <w:rsid w:val="00ED5002"/>
    <w:rsid w:val="00ED5368"/>
    <w:rsid w:val="00ED5702"/>
    <w:rsid w:val="00ED571D"/>
    <w:rsid w:val="00ED57B2"/>
    <w:rsid w:val="00ED57F8"/>
    <w:rsid w:val="00ED585A"/>
    <w:rsid w:val="00ED5A79"/>
    <w:rsid w:val="00ED5D37"/>
    <w:rsid w:val="00ED5FB3"/>
    <w:rsid w:val="00ED604E"/>
    <w:rsid w:val="00ED64EC"/>
    <w:rsid w:val="00ED6598"/>
    <w:rsid w:val="00ED670B"/>
    <w:rsid w:val="00ED6773"/>
    <w:rsid w:val="00ED69EB"/>
    <w:rsid w:val="00ED6A3B"/>
    <w:rsid w:val="00ED6DC5"/>
    <w:rsid w:val="00ED6E3B"/>
    <w:rsid w:val="00ED6EBE"/>
    <w:rsid w:val="00ED70E9"/>
    <w:rsid w:val="00ED75B0"/>
    <w:rsid w:val="00ED76AF"/>
    <w:rsid w:val="00ED78E1"/>
    <w:rsid w:val="00ED790B"/>
    <w:rsid w:val="00ED7CCE"/>
    <w:rsid w:val="00ED7E9A"/>
    <w:rsid w:val="00ED7F21"/>
    <w:rsid w:val="00EE0029"/>
    <w:rsid w:val="00EE050E"/>
    <w:rsid w:val="00EE053C"/>
    <w:rsid w:val="00EE0557"/>
    <w:rsid w:val="00EE09E6"/>
    <w:rsid w:val="00EE0CB9"/>
    <w:rsid w:val="00EE1098"/>
    <w:rsid w:val="00EE16DC"/>
    <w:rsid w:val="00EE17CE"/>
    <w:rsid w:val="00EE1869"/>
    <w:rsid w:val="00EE1B17"/>
    <w:rsid w:val="00EE1B8F"/>
    <w:rsid w:val="00EE1BEA"/>
    <w:rsid w:val="00EE1DBD"/>
    <w:rsid w:val="00EE1F14"/>
    <w:rsid w:val="00EE20A9"/>
    <w:rsid w:val="00EE2408"/>
    <w:rsid w:val="00EE24C3"/>
    <w:rsid w:val="00EE2753"/>
    <w:rsid w:val="00EE2BFE"/>
    <w:rsid w:val="00EE2E55"/>
    <w:rsid w:val="00EE339D"/>
    <w:rsid w:val="00EE3534"/>
    <w:rsid w:val="00EE35EA"/>
    <w:rsid w:val="00EE36B9"/>
    <w:rsid w:val="00EE3ED5"/>
    <w:rsid w:val="00EE3F99"/>
    <w:rsid w:val="00EE400F"/>
    <w:rsid w:val="00EE4602"/>
    <w:rsid w:val="00EE467E"/>
    <w:rsid w:val="00EE482D"/>
    <w:rsid w:val="00EE4A2F"/>
    <w:rsid w:val="00EE4AA3"/>
    <w:rsid w:val="00EE4AEF"/>
    <w:rsid w:val="00EE4D64"/>
    <w:rsid w:val="00EE4D87"/>
    <w:rsid w:val="00EE50A3"/>
    <w:rsid w:val="00EE5192"/>
    <w:rsid w:val="00EE56A3"/>
    <w:rsid w:val="00EE5740"/>
    <w:rsid w:val="00EE5CF9"/>
    <w:rsid w:val="00EE6004"/>
    <w:rsid w:val="00EE6168"/>
    <w:rsid w:val="00EE6655"/>
    <w:rsid w:val="00EE6830"/>
    <w:rsid w:val="00EE685E"/>
    <w:rsid w:val="00EE6AD7"/>
    <w:rsid w:val="00EE6D1C"/>
    <w:rsid w:val="00EE7028"/>
    <w:rsid w:val="00EE711D"/>
    <w:rsid w:val="00EE730F"/>
    <w:rsid w:val="00EE74A4"/>
    <w:rsid w:val="00EE77F7"/>
    <w:rsid w:val="00EE781A"/>
    <w:rsid w:val="00EE7CA8"/>
    <w:rsid w:val="00EE7D08"/>
    <w:rsid w:val="00EE7EF7"/>
    <w:rsid w:val="00EF050D"/>
    <w:rsid w:val="00EF0A28"/>
    <w:rsid w:val="00EF0B1D"/>
    <w:rsid w:val="00EF12AF"/>
    <w:rsid w:val="00EF1788"/>
    <w:rsid w:val="00EF17CD"/>
    <w:rsid w:val="00EF1E3A"/>
    <w:rsid w:val="00EF220A"/>
    <w:rsid w:val="00EF2423"/>
    <w:rsid w:val="00EF2619"/>
    <w:rsid w:val="00EF28A7"/>
    <w:rsid w:val="00EF28CE"/>
    <w:rsid w:val="00EF2CA1"/>
    <w:rsid w:val="00EF2E91"/>
    <w:rsid w:val="00EF2F1B"/>
    <w:rsid w:val="00EF3120"/>
    <w:rsid w:val="00EF338C"/>
    <w:rsid w:val="00EF33B2"/>
    <w:rsid w:val="00EF3B67"/>
    <w:rsid w:val="00EF3C7E"/>
    <w:rsid w:val="00EF4158"/>
    <w:rsid w:val="00EF415B"/>
    <w:rsid w:val="00EF4198"/>
    <w:rsid w:val="00EF4B7E"/>
    <w:rsid w:val="00EF4C16"/>
    <w:rsid w:val="00EF4DFA"/>
    <w:rsid w:val="00EF5260"/>
    <w:rsid w:val="00EF5501"/>
    <w:rsid w:val="00EF566B"/>
    <w:rsid w:val="00EF585C"/>
    <w:rsid w:val="00EF6043"/>
    <w:rsid w:val="00EF60ED"/>
    <w:rsid w:val="00EF633C"/>
    <w:rsid w:val="00EF640D"/>
    <w:rsid w:val="00EF665A"/>
    <w:rsid w:val="00EF6C12"/>
    <w:rsid w:val="00EF6C1F"/>
    <w:rsid w:val="00EF6D6F"/>
    <w:rsid w:val="00EF6EFA"/>
    <w:rsid w:val="00EF7082"/>
    <w:rsid w:val="00EF7710"/>
    <w:rsid w:val="00EF789A"/>
    <w:rsid w:val="00EF7915"/>
    <w:rsid w:val="00EF79E2"/>
    <w:rsid w:val="00EF7BE7"/>
    <w:rsid w:val="00EF7CBC"/>
    <w:rsid w:val="00EF7F8A"/>
    <w:rsid w:val="00F00051"/>
    <w:rsid w:val="00F000B4"/>
    <w:rsid w:val="00F0060E"/>
    <w:rsid w:val="00F00624"/>
    <w:rsid w:val="00F00638"/>
    <w:rsid w:val="00F00776"/>
    <w:rsid w:val="00F00C9C"/>
    <w:rsid w:val="00F00F21"/>
    <w:rsid w:val="00F010BE"/>
    <w:rsid w:val="00F011A9"/>
    <w:rsid w:val="00F01224"/>
    <w:rsid w:val="00F01379"/>
    <w:rsid w:val="00F0139B"/>
    <w:rsid w:val="00F01F0E"/>
    <w:rsid w:val="00F0209C"/>
    <w:rsid w:val="00F022CE"/>
    <w:rsid w:val="00F02659"/>
    <w:rsid w:val="00F027A4"/>
    <w:rsid w:val="00F02A13"/>
    <w:rsid w:val="00F02A64"/>
    <w:rsid w:val="00F02D95"/>
    <w:rsid w:val="00F02E08"/>
    <w:rsid w:val="00F03077"/>
    <w:rsid w:val="00F030F7"/>
    <w:rsid w:val="00F03774"/>
    <w:rsid w:val="00F03CB5"/>
    <w:rsid w:val="00F04016"/>
    <w:rsid w:val="00F0435B"/>
    <w:rsid w:val="00F0479A"/>
    <w:rsid w:val="00F04FBD"/>
    <w:rsid w:val="00F05314"/>
    <w:rsid w:val="00F053AA"/>
    <w:rsid w:val="00F0547F"/>
    <w:rsid w:val="00F0646B"/>
    <w:rsid w:val="00F06501"/>
    <w:rsid w:val="00F068C4"/>
    <w:rsid w:val="00F06A15"/>
    <w:rsid w:val="00F06EBE"/>
    <w:rsid w:val="00F07001"/>
    <w:rsid w:val="00F071F1"/>
    <w:rsid w:val="00F073A3"/>
    <w:rsid w:val="00F07758"/>
    <w:rsid w:val="00F0794C"/>
    <w:rsid w:val="00F07C48"/>
    <w:rsid w:val="00F10013"/>
    <w:rsid w:val="00F1003E"/>
    <w:rsid w:val="00F1008B"/>
    <w:rsid w:val="00F101B4"/>
    <w:rsid w:val="00F10377"/>
    <w:rsid w:val="00F10401"/>
    <w:rsid w:val="00F1055A"/>
    <w:rsid w:val="00F109D2"/>
    <w:rsid w:val="00F10AF2"/>
    <w:rsid w:val="00F1139C"/>
    <w:rsid w:val="00F11803"/>
    <w:rsid w:val="00F1181C"/>
    <w:rsid w:val="00F1184F"/>
    <w:rsid w:val="00F118F8"/>
    <w:rsid w:val="00F119CC"/>
    <w:rsid w:val="00F11A94"/>
    <w:rsid w:val="00F11BE5"/>
    <w:rsid w:val="00F11D0D"/>
    <w:rsid w:val="00F1256C"/>
    <w:rsid w:val="00F12738"/>
    <w:rsid w:val="00F12853"/>
    <w:rsid w:val="00F136B3"/>
    <w:rsid w:val="00F14111"/>
    <w:rsid w:val="00F14865"/>
    <w:rsid w:val="00F14E89"/>
    <w:rsid w:val="00F14F7C"/>
    <w:rsid w:val="00F15168"/>
    <w:rsid w:val="00F151F1"/>
    <w:rsid w:val="00F152F3"/>
    <w:rsid w:val="00F15A81"/>
    <w:rsid w:val="00F15B31"/>
    <w:rsid w:val="00F15C0A"/>
    <w:rsid w:val="00F1650B"/>
    <w:rsid w:val="00F167DF"/>
    <w:rsid w:val="00F16958"/>
    <w:rsid w:val="00F169F8"/>
    <w:rsid w:val="00F16BFE"/>
    <w:rsid w:val="00F16D7C"/>
    <w:rsid w:val="00F16FEB"/>
    <w:rsid w:val="00F1723B"/>
    <w:rsid w:val="00F1726F"/>
    <w:rsid w:val="00F17464"/>
    <w:rsid w:val="00F1755C"/>
    <w:rsid w:val="00F176C8"/>
    <w:rsid w:val="00F177D4"/>
    <w:rsid w:val="00F17CBA"/>
    <w:rsid w:val="00F2007E"/>
    <w:rsid w:val="00F201E6"/>
    <w:rsid w:val="00F20455"/>
    <w:rsid w:val="00F20993"/>
    <w:rsid w:val="00F20A3A"/>
    <w:rsid w:val="00F20C73"/>
    <w:rsid w:val="00F20D99"/>
    <w:rsid w:val="00F20F42"/>
    <w:rsid w:val="00F2143E"/>
    <w:rsid w:val="00F21937"/>
    <w:rsid w:val="00F21947"/>
    <w:rsid w:val="00F219C6"/>
    <w:rsid w:val="00F21E07"/>
    <w:rsid w:val="00F2205A"/>
    <w:rsid w:val="00F22327"/>
    <w:rsid w:val="00F2245B"/>
    <w:rsid w:val="00F22715"/>
    <w:rsid w:val="00F22749"/>
    <w:rsid w:val="00F227E5"/>
    <w:rsid w:val="00F2282C"/>
    <w:rsid w:val="00F23367"/>
    <w:rsid w:val="00F2348B"/>
    <w:rsid w:val="00F23A93"/>
    <w:rsid w:val="00F23C09"/>
    <w:rsid w:val="00F240BA"/>
    <w:rsid w:val="00F242CB"/>
    <w:rsid w:val="00F24AEF"/>
    <w:rsid w:val="00F24C90"/>
    <w:rsid w:val="00F24D26"/>
    <w:rsid w:val="00F251A3"/>
    <w:rsid w:val="00F25278"/>
    <w:rsid w:val="00F25C93"/>
    <w:rsid w:val="00F25CB9"/>
    <w:rsid w:val="00F262EC"/>
    <w:rsid w:val="00F2637B"/>
    <w:rsid w:val="00F264B9"/>
    <w:rsid w:val="00F267E6"/>
    <w:rsid w:val="00F26934"/>
    <w:rsid w:val="00F269FF"/>
    <w:rsid w:val="00F26AD1"/>
    <w:rsid w:val="00F26BE7"/>
    <w:rsid w:val="00F26DF3"/>
    <w:rsid w:val="00F26DFB"/>
    <w:rsid w:val="00F272A6"/>
    <w:rsid w:val="00F2741F"/>
    <w:rsid w:val="00F27579"/>
    <w:rsid w:val="00F27634"/>
    <w:rsid w:val="00F276E7"/>
    <w:rsid w:val="00F300C4"/>
    <w:rsid w:val="00F302D2"/>
    <w:rsid w:val="00F3032F"/>
    <w:rsid w:val="00F304D3"/>
    <w:rsid w:val="00F306BF"/>
    <w:rsid w:val="00F307BA"/>
    <w:rsid w:val="00F307F6"/>
    <w:rsid w:val="00F30886"/>
    <w:rsid w:val="00F309C0"/>
    <w:rsid w:val="00F30C3B"/>
    <w:rsid w:val="00F30CDC"/>
    <w:rsid w:val="00F30EB0"/>
    <w:rsid w:val="00F31004"/>
    <w:rsid w:val="00F31250"/>
    <w:rsid w:val="00F31459"/>
    <w:rsid w:val="00F31528"/>
    <w:rsid w:val="00F32618"/>
    <w:rsid w:val="00F32692"/>
    <w:rsid w:val="00F32896"/>
    <w:rsid w:val="00F329B9"/>
    <w:rsid w:val="00F329F1"/>
    <w:rsid w:val="00F32BB6"/>
    <w:rsid w:val="00F3302C"/>
    <w:rsid w:val="00F3316B"/>
    <w:rsid w:val="00F3379C"/>
    <w:rsid w:val="00F3380A"/>
    <w:rsid w:val="00F33A78"/>
    <w:rsid w:val="00F33AD7"/>
    <w:rsid w:val="00F33BC6"/>
    <w:rsid w:val="00F33DDD"/>
    <w:rsid w:val="00F33F02"/>
    <w:rsid w:val="00F34085"/>
    <w:rsid w:val="00F34207"/>
    <w:rsid w:val="00F342AA"/>
    <w:rsid w:val="00F3471A"/>
    <w:rsid w:val="00F34AF4"/>
    <w:rsid w:val="00F34F28"/>
    <w:rsid w:val="00F34FC5"/>
    <w:rsid w:val="00F3516A"/>
    <w:rsid w:val="00F35490"/>
    <w:rsid w:val="00F356D9"/>
    <w:rsid w:val="00F357E9"/>
    <w:rsid w:val="00F35E87"/>
    <w:rsid w:val="00F35EE8"/>
    <w:rsid w:val="00F360A7"/>
    <w:rsid w:val="00F3624E"/>
    <w:rsid w:val="00F36485"/>
    <w:rsid w:val="00F366C5"/>
    <w:rsid w:val="00F366FB"/>
    <w:rsid w:val="00F367DC"/>
    <w:rsid w:val="00F368D4"/>
    <w:rsid w:val="00F36BA5"/>
    <w:rsid w:val="00F36E39"/>
    <w:rsid w:val="00F36EF8"/>
    <w:rsid w:val="00F37266"/>
    <w:rsid w:val="00F373E8"/>
    <w:rsid w:val="00F37502"/>
    <w:rsid w:val="00F3767F"/>
    <w:rsid w:val="00F37749"/>
    <w:rsid w:val="00F377F3"/>
    <w:rsid w:val="00F37A98"/>
    <w:rsid w:val="00F4015C"/>
    <w:rsid w:val="00F404CB"/>
    <w:rsid w:val="00F40634"/>
    <w:rsid w:val="00F40721"/>
    <w:rsid w:val="00F4081C"/>
    <w:rsid w:val="00F40E21"/>
    <w:rsid w:val="00F41037"/>
    <w:rsid w:val="00F41D70"/>
    <w:rsid w:val="00F41E2B"/>
    <w:rsid w:val="00F42158"/>
    <w:rsid w:val="00F423B2"/>
    <w:rsid w:val="00F4275F"/>
    <w:rsid w:val="00F427A9"/>
    <w:rsid w:val="00F427CA"/>
    <w:rsid w:val="00F43005"/>
    <w:rsid w:val="00F43571"/>
    <w:rsid w:val="00F439EC"/>
    <w:rsid w:val="00F443F6"/>
    <w:rsid w:val="00F4445A"/>
    <w:rsid w:val="00F44469"/>
    <w:rsid w:val="00F445CA"/>
    <w:rsid w:val="00F446B3"/>
    <w:rsid w:val="00F4486D"/>
    <w:rsid w:val="00F449D6"/>
    <w:rsid w:val="00F449E7"/>
    <w:rsid w:val="00F44D32"/>
    <w:rsid w:val="00F44E35"/>
    <w:rsid w:val="00F45497"/>
    <w:rsid w:val="00F45675"/>
    <w:rsid w:val="00F45893"/>
    <w:rsid w:val="00F458D9"/>
    <w:rsid w:val="00F4592D"/>
    <w:rsid w:val="00F45DFB"/>
    <w:rsid w:val="00F4610E"/>
    <w:rsid w:val="00F46225"/>
    <w:rsid w:val="00F46251"/>
    <w:rsid w:val="00F4671D"/>
    <w:rsid w:val="00F468AC"/>
    <w:rsid w:val="00F46A6B"/>
    <w:rsid w:val="00F46D7A"/>
    <w:rsid w:val="00F46E33"/>
    <w:rsid w:val="00F46EB6"/>
    <w:rsid w:val="00F46FF1"/>
    <w:rsid w:val="00F472C4"/>
    <w:rsid w:val="00F47966"/>
    <w:rsid w:val="00F47AC3"/>
    <w:rsid w:val="00F47DDF"/>
    <w:rsid w:val="00F47E47"/>
    <w:rsid w:val="00F47ECE"/>
    <w:rsid w:val="00F503D3"/>
    <w:rsid w:val="00F50B6A"/>
    <w:rsid w:val="00F50D32"/>
    <w:rsid w:val="00F50D85"/>
    <w:rsid w:val="00F51331"/>
    <w:rsid w:val="00F51466"/>
    <w:rsid w:val="00F520E0"/>
    <w:rsid w:val="00F5224D"/>
    <w:rsid w:val="00F5245A"/>
    <w:rsid w:val="00F52AD3"/>
    <w:rsid w:val="00F52FE2"/>
    <w:rsid w:val="00F52FF1"/>
    <w:rsid w:val="00F5335F"/>
    <w:rsid w:val="00F535A1"/>
    <w:rsid w:val="00F537C4"/>
    <w:rsid w:val="00F53A2E"/>
    <w:rsid w:val="00F53F3E"/>
    <w:rsid w:val="00F543DA"/>
    <w:rsid w:val="00F54597"/>
    <w:rsid w:val="00F54607"/>
    <w:rsid w:val="00F54A4B"/>
    <w:rsid w:val="00F55407"/>
    <w:rsid w:val="00F55747"/>
    <w:rsid w:val="00F560D7"/>
    <w:rsid w:val="00F56100"/>
    <w:rsid w:val="00F569C1"/>
    <w:rsid w:val="00F56E49"/>
    <w:rsid w:val="00F5701B"/>
    <w:rsid w:val="00F572F9"/>
    <w:rsid w:val="00F57590"/>
    <w:rsid w:val="00F57B09"/>
    <w:rsid w:val="00F6000A"/>
    <w:rsid w:val="00F6010F"/>
    <w:rsid w:val="00F6039A"/>
    <w:rsid w:val="00F60867"/>
    <w:rsid w:val="00F608F6"/>
    <w:rsid w:val="00F609B0"/>
    <w:rsid w:val="00F60BB1"/>
    <w:rsid w:val="00F60F45"/>
    <w:rsid w:val="00F60F56"/>
    <w:rsid w:val="00F6103B"/>
    <w:rsid w:val="00F6123E"/>
    <w:rsid w:val="00F6135A"/>
    <w:rsid w:val="00F6186E"/>
    <w:rsid w:val="00F6187F"/>
    <w:rsid w:val="00F618D2"/>
    <w:rsid w:val="00F61B06"/>
    <w:rsid w:val="00F61B21"/>
    <w:rsid w:val="00F61F36"/>
    <w:rsid w:val="00F623DF"/>
    <w:rsid w:val="00F626A6"/>
    <w:rsid w:val="00F6293F"/>
    <w:rsid w:val="00F62CA0"/>
    <w:rsid w:val="00F62E62"/>
    <w:rsid w:val="00F62FED"/>
    <w:rsid w:val="00F63055"/>
    <w:rsid w:val="00F630A2"/>
    <w:rsid w:val="00F63240"/>
    <w:rsid w:val="00F6341F"/>
    <w:rsid w:val="00F6350A"/>
    <w:rsid w:val="00F6387F"/>
    <w:rsid w:val="00F639B8"/>
    <w:rsid w:val="00F639C6"/>
    <w:rsid w:val="00F63E47"/>
    <w:rsid w:val="00F63EFF"/>
    <w:rsid w:val="00F63FA4"/>
    <w:rsid w:val="00F641EF"/>
    <w:rsid w:val="00F64327"/>
    <w:rsid w:val="00F644C5"/>
    <w:rsid w:val="00F649B8"/>
    <w:rsid w:val="00F649C3"/>
    <w:rsid w:val="00F6502F"/>
    <w:rsid w:val="00F6546C"/>
    <w:rsid w:val="00F65885"/>
    <w:rsid w:val="00F6595A"/>
    <w:rsid w:val="00F65B00"/>
    <w:rsid w:val="00F65DA6"/>
    <w:rsid w:val="00F66225"/>
    <w:rsid w:val="00F662E7"/>
    <w:rsid w:val="00F668B0"/>
    <w:rsid w:val="00F66A4F"/>
    <w:rsid w:val="00F66B83"/>
    <w:rsid w:val="00F66ECA"/>
    <w:rsid w:val="00F67087"/>
    <w:rsid w:val="00F6762A"/>
    <w:rsid w:val="00F67AE0"/>
    <w:rsid w:val="00F67D79"/>
    <w:rsid w:val="00F67DD6"/>
    <w:rsid w:val="00F703F2"/>
    <w:rsid w:val="00F7041B"/>
    <w:rsid w:val="00F706BB"/>
    <w:rsid w:val="00F70B20"/>
    <w:rsid w:val="00F70D03"/>
    <w:rsid w:val="00F711EC"/>
    <w:rsid w:val="00F71510"/>
    <w:rsid w:val="00F71526"/>
    <w:rsid w:val="00F71A30"/>
    <w:rsid w:val="00F728D7"/>
    <w:rsid w:val="00F72955"/>
    <w:rsid w:val="00F72C64"/>
    <w:rsid w:val="00F72F95"/>
    <w:rsid w:val="00F730F6"/>
    <w:rsid w:val="00F7312F"/>
    <w:rsid w:val="00F7331B"/>
    <w:rsid w:val="00F733A7"/>
    <w:rsid w:val="00F73451"/>
    <w:rsid w:val="00F7349D"/>
    <w:rsid w:val="00F73825"/>
    <w:rsid w:val="00F73F67"/>
    <w:rsid w:val="00F73FF2"/>
    <w:rsid w:val="00F74088"/>
    <w:rsid w:val="00F741E1"/>
    <w:rsid w:val="00F74273"/>
    <w:rsid w:val="00F743A7"/>
    <w:rsid w:val="00F7440B"/>
    <w:rsid w:val="00F74479"/>
    <w:rsid w:val="00F7457C"/>
    <w:rsid w:val="00F74A6F"/>
    <w:rsid w:val="00F74BCB"/>
    <w:rsid w:val="00F74C4F"/>
    <w:rsid w:val="00F75038"/>
    <w:rsid w:val="00F75467"/>
    <w:rsid w:val="00F7563C"/>
    <w:rsid w:val="00F75A6B"/>
    <w:rsid w:val="00F76218"/>
    <w:rsid w:val="00F7621C"/>
    <w:rsid w:val="00F762FD"/>
    <w:rsid w:val="00F76422"/>
    <w:rsid w:val="00F765D8"/>
    <w:rsid w:val="00F7748E"/>
    <w:rsid w:val="00F77B16"/>
    <w:rsid w:val="00F77FF0"/>
    <w:rsid w:val="00F80253"/>
    <w:rsid w:val="00F80527"/>
    <w:rsid w:val="00F80EE7"/>
    <w:rsid w:val="00F80F7E"/>
    <w:rsid w:val="00F810F5"/>
    <w:rsid w:val="00F813C9"/>
    <w:rsid w:val="00F81647"/>
    <w:rsid w:val="00F819F3"/>
    <w:rsid w:val="00F81AF2"/>
    <w:rsid w:val="00F81B7B"/>
    <w:rsid w:val="00F81CCF"/>
    <w:rsid w:val="00F81F07"/>
    <w:rsid w:val="00F81F0C"/>
    <w:rsid w:val="00F81FF1"/>
    <w:rsid w:val="00F82276"/>
    <w:rsid w:val="00F822EF"/>
    <w:rsid w:val="00F82588"/>
    <w:rsid w:val="00F8258A"/>
    <w:rsid w:val="00F8287C"/>
    <w:rsid w:val="00F82A82"/>
    <w:rsid w:val="00F82B08"/>
    <w:rsid w:val="00F82C98"/>
    <w:rsid w:val="00F82D36"/>
    <w:rsid w:val="00F83185"/>
    <w:rsid w:val="00F83244"/>
    <w:rsid w:val="00F832B6"/>
    <w:rsid w:val="00F8339E"/>
    <w:rsid w:val="00F8348B"/>
    <w:rsid w:val="00F835BE"/>
    <w:rsid w:val="00F83771"/>
    <w:rsid w:val="00F83925"/>
    <w:rsid w:val="00F83CF5"/>
    <w:rsid w:val="00F84269"/>
    <w:rsid w:val="00F8496F"/>
    <w:rsid w:val="00F84E1D"/>
    <w:rsid w:val="00F84E5A"/>
    <w:rsid w:val="00F85B91"/>
    <w:rsid w:val="00F85CFE"/>
    <w:rsid w:val="00F85E46"/>
    <w:rsid w:val="00F85F22"/>
    <w:rsid w:val="00F861AC"/>
    <w:rsid w:val="00F862A5"/>
    <w:rsid w:val="00F862F8"/>
    <w:rsid w:val="00F86343"/>
    <w:rsid w:val="00F863F5"/>
    <w:rsid w:val="00F864C0"/>
    <w:rsid w:val="00F866BD"/>
    <w:rsid w:val="00F86993"/>
    <w:rsid w:val="00F86A3D"/>
    <w:rsid w:val="00F86B07"/>
    <w:rsid w:val="00F86C3E"/>
    <w:rsid w:val="00F86C7E"/>
    <w:rsid w:val="00F87214"/>
    <w:rsid w:val="00F876BC"/>
    <w:rsid w:val="00F87CD4"/>
    <w:rsid w:val="00F87F3A"/>
    <w:rsid w:val="00F901AD"/>
    <w:rsid w:val="00F91287"/>
    <w:rsid w:val="00F913DA"/>
    <w:rsid w:val="00F91691"/>
    <w:rsid w:val="00F91862"/>
    <w:rsid w:val="00F919ED"/>
    <w:rsid w:val="00F91AFF"/>
    <w:rsid w:val="00F91F64"/>
    <w:rsid w:val="00F92064"/>
    <w:rsid w:val="00F920EC"/>
    <w:rsid w:val="00F9228C"/>
    <w:rsid w:val="00F92343"/>
    <w:rsid w:val="00F92A69"/>
    <w:rsid w:val="00F92A90"/>
    <w:rsid w:val="00F92BE1"/>
    <w:rsid w:val="00F92DB6"/>
    <w:rsid w:val="00F9318A"/>
    <w:rsid w:val="00F935CF"/>
    <w:rsid w:val="00F93778"/>
    <w:rsid w:val="00F93779"/>
    <w:rsid w:val="00F93D66"/>
    <w:rsid w:val="00F93DEF"/>
    <w:rsid w:val="00F93EAE"/>
    <w:rsid w:val="00F940F7"/>
    <w:rsid w:val="00F94545"/>
    <w:rsid w:val="00F9483B"/>
    <w:rsid w:val="00F94EE9"/>
    <w:rsid w:val="00F94F16"/>
    <w:rsid w:val="00F952A7"/>
    <w:rsid w:val="00F9550D"/>
    <w:rsid w:val="00F9561F"/>
    <w:rsid w:val="00F95704"/>
    <w:rsid w:val="00F957B8"/>
    <w:rsid w:val="00F95A04"/>
    <w:rsid w:val="00F95B65"/>
    <w:rsid w:val="00F95D9C"/>
    <w:rsid w:val="00F960DF"/>
    <w:rsid w:val="00F966A7"/>
    <w:rsid w:val="00F966D0"/>
    <w:rsid w:val="00F9675E"/>
    <w:rsid w:val="00F96962"/>
    <w:rsid w:val="00F97514"/>
    <w:rsid w:val="00F97A71"/>
    <w:rsid w:val="00F97D2D"/>
    <w:rsid w:val="00F97D3B"/>
    <w:rsid w:val="00F97D98"/>
    <w:rsid w:val="00FA024B"/>
    <w:rsid w:val="00FA0357"/>
    <w:rsid w:val="00FA04E5"/>
    <w:rsid w:val="00FA0886"/>
    <w:rsid w:val="00FA0BD2"/>
    <w:rsid w:val="00FA123A"/>
    <w:rsid w:val="00FA1413"/>
    <w:rsid w:val="00FA1819"/>
    <w:rsid w:val="00FA1A9A"/>
    <w:rsid w:val="00FA1BE3"/>
    <w:rsid w:val="00FA1D31"/>
    <w:rsid w:val="00FA25CE"/>
    <w:rsid w:val="00FA272F"/>
    <w:rsid w:val="00FA27C7"/>
    <w:rsid w:val="00FA2A2C"/>
    <w:rsid w:val="00FA2C79"/>
    <w:rsid w:val="00FA2CCC"/>
    <w:rsid w:val="00FA3052"/>
    <w:rsid w:val="00FA3256"/>
    <w:rsid w:val="00FA3306"/>
    <w:rsid w:val="00FA33DD"/>
    <w:rsid w:val="00FA3447"/>
    <w:rsid w:val="00FA364B"/>
    <w:rsid w:val="00FA38DA"/>
    <w:rsid w:val="00FA3A52"/>
    <w:rsid w:val="00FA3AF4"/>
    <w:rsid w:val="00FA3CB4"/>
    <w:rsid w:val="00FA4183"/>
    <w:rsid w:val="00FA4360"/>
    <w:rsid w:val="00FA4543"/>
    <w:rsid w:val="00FA466F"/>
    <w:rsid w:val="00FA473F"/>
    <w:rsid w:val="00FA4FCA"/>
    <w:rsid w:val="00FA5090"/>
    <w:rsid w:val="00FA50E7"/>
    <w:rsid w:val="00FA5178"/>
    <w:rsid w:val="00FA556D"/>
    <w:rsid w:val="00FA5A51"/>
    <w:rsid w:val="00FA5AE7"/>
    <w:rsid w:val="00FA5BB1"/>
    <w:rsid w:val="00FA5DA1"/>
    <w:rsid w:val="00FA5FE3"/>
    <w:rsid w:val="00FA62DD"/>
    <w:rsid w:val="00FA6395"/>
    <w:rsid w:val="00FA6E28"/>
    <w:rsid w:val="00FA6FEC"/>
    <w:rsid w:val="00FA70C6"/>
    <w:rsid w:val="00FA70E2"/>
    <w:rsid w:val="00FA7449"/>
    <w:rsid w:val="00FA775C"/>
    <w:rsid w:val="00FA77E6"/>
    <w:rsid w:val="00FA7839"/>
    <w:rsid w:val="00FA787D"/>
    <w:rsid w:val="00FA795E"/>
    <w:rsid w:val="00FA7ACE"/>
    <w:rsid w:val="00FA7B8E"/>
    <w:rsid w:val="00FB0309"/>
    <w:rsid w:val="00FB0415"/>
    <w:rsid w:val="00FB0BC3"/>
    <w:rsid w:val="00FB0CD0"/>
    <w:rsid w:val="00FB1370"/>
    <w:rsid w:val="00FB16FB"/>
    <w:rsid w:val="00FB192F"/>
    <w:rsid w:val="00FB1981"/>
    <w:rsid w:val="00FB1A07"/>
    <w:rsid w:val="00FB1EBC"/>
    <w:rsid w:val="00FB2595"/>
    <w:rsid w:val="00FB2790"/>
    <w:rsid w:val="00FB2A17"/>
    <w:rsid w:val="00FB2C43"/>
    <w:rsid w:val="00FB2D34"/>
    <w:rsid w:val="00FB2DAC"/>
    <w:rsid w:val="00FB2DB3"/>
    <w:rsid w:val="00FB306D"/>
    <w:rsid w:val="00FB32F5"/>
    <w:rsid w:val="00FB399A"/>
    <w:rsid w:val="00FB3A46"/>
    <w:rsid w:val="00FB3B06"/>
    <w:rsid w:val="00FB3EDE"/>
    <w:rsid w:val="00FB4274"/>
    <w:rsid w:val="00FB459F"/>
    <w:rsid w:val="00FB4779"/>
    <w:rsid w:val="00FB4A57"/>
    <w:rsid w:val="00FB4B10"/>
    <w:rsid w:val="00FB4BCE"/>
    <w:rsid w:val="00FB4D1C"/>
    <w:rsid w:val="00FB4D21"/>
    <w:rsid w:val="00FB521C"/>
    <w:rsid w:val="00FB5323"/>
    <w:rsid w:val="00FB532E"/>
    <w:rsid w:val="00FB53C4"/>
    <w:rsid w:val="00FB549F"/>
    <w:rsid w:val="00FB58A8"/>
    <w:rsid w:val="00FB5E40"/>
    <w:rsid w:val="00FB613B"/>
    <w:rsid w:val="00FB61D6"/>
    <w:rsid w:val="00FB6215"/>
    <w:rsid w:val="00FB66FB"/>
    <w:rsid w:val="00FB6718"/>
    <w:rsid w:val="00FB6833"/>
    <w:rsid w:val="00FB699B"/>
    <w:rsid w:val="00FB6BAA"/>
    <w:rsid w:val="00FB6F02"/>
    <w:rsid w:val="00FB70C1"/>
    <w:rsid w:val="00FB7694"/>
    <w:rsid w:val="00FB76DA"/>
    <w:rsid w:val="00FB7BF7"/>
    <w:rsid w:val="00FB7EF1"/>
    <w:rsid w:val="00FC0233"/>
    <w:rsid w:val="00FC026F"/>
    <w:rsid w:val="00FC1854"/>
    <w:rsid w:val="00FC187E"/>
    <w:rsid w:val="00FC19BD"/>
    <w:rsid w:val="00FC1AEF"/>
    <w:rsid w:val="00FC1D46"/>
    <w:rsid w:val="00FC1D51"/>
    <w:rsid w:val="00FC1D82"/>
    <w:rsid w:val="00FC2016"/>
    <w:rsid w:val="00FC2073"/>
    <w:rsid w:val="00FC20B4"/>
    <w:rsid w:val="00FC217C"/>
    <w:rsid w:val="00FC2309"/>
    <w:rsid w:val="00FC25BC"/>
    <w:rsid w:val="00FC2605"/>
    <w:rsid w:val="00FC260D"/>
    <w:rsid w:val="00FC265E"/>
    <w:rsid w:val="00FC2AAE"/>
    <w:rsid w:val="00FC2C0A"/>
    <w:rsid w:val="00FC2CC6"/>
    <w:rsid w:val="00FC2D3F"/>
    <w:rsid w:val="00FC2E6A"/>
    <w:rsid w:val="00FC3748"/>
    <w:rsid w:val="00FC384C"/>
    <w:rsid w:val="00FC38E4"/>
    <w:rsid w:val="00FC4264"/>
    <w:rsid w:val="00FC4A79"/>
    <w:rsid w:val="00FC4AA6"/>
    <w:rsid w:val="00FC4D9E"/>
    <w:rsid w:val="00FC4F03"/>
    <w:rsid w:val="00FC5393"/>
    <w:rsid w:val="00FC5468"/>
    <w:rsid w:val="00FC5B4F"/>
    <w:rsid w:val="00FC5D44"/>
    <w:rsid w:val="00FC5ED3"/>
    <w:rsid w:val="00FC6018"/>
    <w:rsid w:val="00FC61AB"/>
    <w:rsid w:val="00FC63D6"/>
    <w:rsid w:val="00FC6561"/>
    <w:rsid w:val="00FC6621"/>
    <w:rsid w:val="00FC6657"/>
    <w:rsid w:val="00FC68D8"/>
    <w:rsid w:val="00FC6BC1"/>
    <w:rsid w:val="00FC6C42"/>
    <w:rsid w:val="00FC6FB2"/>
    <w:rsid w:val="00FC7638"/>
    <w:rsid w:val="00FC7A19"/>
    <w:rsid w:val="00FD058B"/>
    <w:rsid w:val="00FD0627"/>
    <w:rsid w:val="00FD0628"/>
    <w:rsid w:val="00FD0858"/>
    <w:rsid w:val="00FD0867"/>
    <w:rsid w:val="00FD1120"/>
    <w:rsid w:val="00FD139B"/>
    <w:rsid w:val="00FD13A3"/>
    <w:rsid w:val="00FD1434"/>
    <w:rsid w:val="00FD14FC"/>
    <w:rsid w:val="00FD1DC1"/>
    <w:rsid w:val="00FD1F4E"/>
    <w:rsid w:val="00FD20F2"/>
    <w:rsid w:val="00FD22EC"/>
    <w:rsid w:val="00FD248F"/>
    <w:rsid w:val="00FD2776"/>
    <w:rsid w:val="00FD2973"/>
    <w:rsid w:val="00FD2A5B"/>
    <w:rsid w:val="00FD2AE2"/>
    <w:rsid w:val="00FD2BAE"/>
    <w:rsid w:val="00FD2C47"/>
    <w:rsid w:val="00FD2D2B"/>
    <w:rsid w:val="00FD2EF7"/>
    <w:rsid w:val="00FD30A7"/>
    <w:rsid w:val="00FD36BA"/>
    <w:rsid w:val="00FD3883"/>
    <w:rsid w:val="00FD38AE"/>
    <w:rsid w:val="00FD3931"/>
    <w:rsid w:val="00FD3F19"/>
    <w:rsid w:val="00FD4087"/>
    <w:rsid w:val="00FD4151"/>
    <w:rsid w:val="00FD4189"/>
    <w:rsid w:val="00FD41E8"/>
    <w:rsid w:val="00FD4527"/>
    <w:rsid w:val="00FD462C"/>
    <w:rsid w:val="00FD4B75"/>
    <w:rsid w:val="00FD5282"/>
    <w:rsid w:val="00FD535E"/>
    <w:rsid w:val="00FD677B"/>
    <w:rsid w:val="00FD6907"/>
    <w:rsid w:val="00FD6A00"/>
    <w:rsid w:val="00FD6ADD"/>
    <w:rsid w:val="00FD6C34"/>
    <w:rsid w:val="00FD7032"/>
    <w:rsid w:val="00FD7350"/>
    <w:rsid w:val="00FD742A"/>
    <w:rsid w:val="00FD753E"/>
    <w:rsid w:val="00FD7730"/>
    <w:rsid w:val="00FE09F2"/>
    <w:rsid w:val="00FE0BA9"/>
    <w:rsid w:val="00FE124A"/>
    <w:rsid w:val="00FE1463"/>
    <w:rsid w:val="00FE1A6B"/>
    <w:rsid w:val="00FE1BFF"/>
    <w:rsid w:val="00FE2191"/>
    <w:rsid w:val="00FE21AA"/>
    <w:rsid w:val="00FE238A"/>
    <w:rsid w:val="00FE2577"/>
    <w:rsid w:val="00FE2B89"/>
    <w:rsid w:val="00FE2C3C"/>
    <w:rsid w:val="00FE2CE0"/>
    <w:rsid w:val="00FE2DCB"/>
    <w:rsid w:val="00FE345C"/>
    <w:rsid w:val="00FE38B8"/>
    <w:rsid w:val="00FE3DF0"/>
    <w:rsid w:val="00FE4134"/>
    <w:rsid w:val="00FE42D6"/>
    <w:rsid w:val="00FE4890"/>
    <w:rsid w:val="00FE4C80"/>
    <w:rsid w:val="00FE4FD7"/>
    <w:rsid w:val="00FE5036"/>
    <w:rsid w:val="00FE5133"/>
    <w:rsid w:val="00FE51AC"/>
    <w:rsid w:val="00FE547B"/>
    <w:rsid w:val="00FE58FB"/>
    <w:rsid w:val="00FE59C6"/>
    <w:rsid w:val="00FE5A79"/>
    <w:rsid w:val="00FE5FE8"/>
    <w:rsid w:val="00FE604E"/>
    <w:rsid w:val="00FE63E8"/>
    <w:rsid w:val="00FE6402"/>
    <w:rsid w:val="00FE6454"/>
    <w:rsid w:val="00FE6597"/>
    <w:rsid w:val="00FE667E"/>
    <w:rsid w:val="00FE6781"/>
    <w:rsid w:val="00FE6861"/>
    <w:rsid w:val="00FE6E3D"/>
    <w:rsid w:val="00FE6EED"/>
    <w:rsid w:val="00FE7023"/>
    <w:rsid w:val="00FE71B6"/>
    <w:rsid w:val="00FE74AA"/>
    <w:rsid w:val="00FE75FD"/>
    <w:rsid w:val="00FE7A51"/>
    <w:rsid w:val="00FE7B1B"/>
    <w:rsid w:val="00FE7BBE"/>
    <w:rsid w:val="00FE7C48"/>
    <w:rsid w:val="00FE7E52"/>
    <w:rsid w:val="00FF0177"/>
    <w:rsid w:val="00FF0235"/>
    <w:rsid w:val="00FF052F"/>
    <w:rsid w:val="00FF05BA"/>
    <w:rsid w:val="00FF0688"/>
    <w:rsid w:val="00FF0ABD"/>
    <w:rsid w:val="00FF0C31"/>
    <w:rsid w:val="00FF1447"/>
    <w:rsid w:val="00FF156A"/>
    <w:rsid w:val="00FF17BE"/>
    <w:rsid w:val="00FF191B"/>
    <w:rsid w:val="00FF1C56"/>
    <w:rsid w:val="00FF26AA"/>
    <w:rsid w:val="00FF27E1"/>
    <w:rsid w:val="00FF283C"/>
    <w:rsid w:val="00FF2B56"/>
    <w:rsid w:val="00FF320B"/>
    <w:rsid w:val="00FF35AD"/>
    <w:rsid w:val="00FF364A"/>
    <w:rsid w:val="00FF4AA9"/>
    <w:rsid w:val="00FF4B38"/>
    <w:rsid w:val="00FF4CFB"/>
    <w:rsid w:val="00FF4D4D"/>
    <w:rsid w:val="00FF4EA0"/>
    <w:rsid w:val="00FF4FCF"/>
    <w:rsid w:val="00FF53E9"/>
    <w:rsid w:val="00FF559D"/>
    <w:rsid w:val="00FF56A0"/>
    <w:rsid w:val="00FF56F8"/>
    <w:rsid w:val="00FF57C2"/>
    <w:rsid w:val="00FF57F7"/>
    <w:rsid w:val="00FF5B66"/>
    <w:rsid w:val="00FF5BFC"/>
    <w:rsid w:val="00FF5DA6"/>
    <w:rsid w:val="00FF5ED6"/>
    <w:rsid w:val="00FF5F99"/>
    <w:rsid w:val="00FF6362"/>
    <w:rsid w:val="00FF65DD"/>
    <w:rsid w:val="00FF665B"/>
    <w:rsid w:val="00FF6B9A"/>
    <w:rsid w:val="00FF6C47"/>
    <w:rsid w:val="00FF73E6"/>
    <w:rsid w:val="00FF78B3"/>
    <w:rsid w:val="00FF7920"/>
    <w:rsid w:val="00FF7B41"/>
    <w:rsid w:val="00FF7B7E"/>
    <w:rsid w:val="00FF7EF7"/>
    <w:rsid w:val="18BD6202"/>
    <w:rsid w:val="20310CEC"/>
    <w:rsid w:val="2E9C90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10CEC"/>
  <w15:chartTrackingRefBased/>
  <w15:docId w15:val="{1D67F9BC-D9D6-4B21-BE88-15031F312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B6D6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C634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634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360F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00ED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47FE7"/>
    <w:pPr>
      <w:ind w:left="720"/>
      <w:contextualSpacing/>
    </w:pPr>
  </w:style>
  <w:style w:type="character" w:customStyle="1" w:styleId="Heading1Char">
    <w:name w:val="Heading 1 Char"/>
    <w:basedOn w:val="DefaultParagraphFont"/>
    <w:link w:val="Heading1"/>
    <w:uiPriority w:val="9"/>
    <w:rsid w:val="006B6D6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B6D6E"/>
  </w:style>
  <w:style w:type="character" w:styleId="CommentReference">
    <w:name w:val="annotation reference"/>
    <w:basedOn w:val="DefaultParagraphFont"/>
    <w:uiPriority w:val="99"/>
    <w:semiHidden/>
    <w:unhideWhenUsed/>
    <w:rsid w:val="000933B9"/>
    <w:rPr>
      <w:sz w:val="16"/>
      <w:szCs w:val="16"/>
    </w:rPr>
  </w:style>
  <w:style w:type="paragraph" w:styleId="CommentText">
    <w:name w:val="annotation text"/>
    <w:basedOn w:val="Normal"/>
    <w:link w:val="CommentTextChar"/>
    <w:uiPriority w:val="99"/>
    <w:unhideWhenUsed/>
    <w:rsid w:val="000933B9"/>
    <w:pPr>
      <w:spacing w:line="240" w:lineRule="auto"/>
    </w:pPr>
    <w:rPr>
      <w:sz w:val="20"/>
      <w:szCs w:val="20"/>
    </w:rPr>
  </w:style>
  <w:style w:type="character" w:customStyle="1" w:styleId="CommentTextChar">
    <w:name w:val="Comment Text Char"/>
    <w:basedOn w:val="DefaultParagraphFont"/>
    <w:link w:val="CommentText"/>
    <w:uiPriority w:val="99"/>
    <w:rsid w:val="000933B9"/>
    <w:rPr>
      <w:sz w:val="20"/>
      <w:szCs w:val="20"/>
      <w:lang w:val="en-GB"/>
    </w:rPr>
  </w:style>
  <w:style w:type="paragraph" w:styleId="CommentSubject">
    <w:name w:val="annotation subject"/>
    <w:basedOn w:val="CommentText"/>
    <w:next w:val="CommentText"/>
    <w:link w:val="CommentSubjectChar"/>
    <w:uiPriority w:val="99"/>
    <w:semiHidden/>
    <w:unhideWhenUsed/>
    <w:rsid w:val="000933B9"/>
    <w:rPr>
      <w:b/>
      <w:bCs/>
    </w:rPr>
  </w:style>
  <w:style w:type="character" w:customStyle="1" w:styleId="CommentSubjectChar">
    <w:name w:val="Comment Subject Char"/>
    <w:basedOn w:val="CommentTextChar"/>
    <w:link w:val="CommentSubject"/>
    <w:uiPriority w:val="99"/>
    <w:semiHidden/>
    <w:rsid w:val="000933B9"/>
    <w:rPr>
      <w:b/>
      <w:bCs/>
      <w:sz w:val="20"/>
      <w:szCs w:val="20"/>
      <w:lang w:val="en-GB"/>
    </w:rPr>
  </w:style>
  <w:style w:type="character" w:styleId="Hyperlink">
    <w:name w:val="Hyperlink"/>
    <w:basedOn w:val="DefaultParagraphFont"/>
    <w:uiPriority w:val="99"/>
    <w:unhideWhenUsed/>
    <w:rsid w:val="00DF6244"/>
    <w:rPr>
      <w:color w:val="0563C1" w:themeColor="hyperlink"/>
      <w:u w:val="single"/>
    </w:rPr>
  </w:style>
  <w:style w:type="character" w:styleId="UnresolvedMention">
    <w:name w:val="Unresolved Mention"/>
    <w:basedOn w:val="DefaultParagraphFont"/>
    <w:uiPriority w:val="99"/>
    <w:semiHidden/>
    <w:unhideWhenUsed/>
    <w:rsid w:val="00DF6244"/>
    <w:rPr>
      <w:color w:val="605E5C"/>
      <w:shd w:val="clear" w:color="auto" w:fill="E1DFDD"/>
    </w:rPr>
  </w:style>
  <w:style w:type="character" w:customStyle="1" w:styleId="cf01">
    <w:name w:val="cf01"/>
    <w:basedOn w:val="DefaultParagraphFont"/>
    <w:rsid w:val="00CA4D03"/>
    <w:rPr>
      <w:rFonts w:ascii="Segoe UI" w:hAnsi="Segoe UI" w:cs="Segoe UI" w:hint="default"/>
      <w:sz w:val="18"/>
      <w:szCs w:val="18"/>
    </w:rPr>
  </w:style>
  <w:style w:type="paragraph" w:styleId="NormalWeb">
    <w:name w:val="Normal (Web)"/>
    <w:basedOn w:val="Normal"/>
    <w:uiPriority w:val="99"/>
    <w:unhideWhenUsed/>
    <w:rsid w:val="007E3EA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D0B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63458"/>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C63458"/>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5E0E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E3D"/>
    <w:rPr>
      <w:lang w:val="en-GB"/>
    </w:rPr>
  </w:style>
  <w:style w:type="paragraph" w:styleId="Footer">
    <w:name w:val="footer"/>
    <w:basedOn w:val="Normal"/>
    <w:link w:val="FooterChar"/>
    <w:uiPriority w:val="99"/>
    <w:unhideWhenUsed/>
    <w:rsid w:val="005E0E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E3D"/>
    <w:rPr>
      <w:lang w:val="en-GB"/>
    </w:rPr>
  </w:style>
  <w:style w:type="character" w:customStyle="1" w:styleId="Heading4Char">
    <w:name w:val="Heading 4 Char"/>
    <w:basedOn w:val="DefaultParagraphFont"/>
    <w:link w:val="Heading4"/>
    <w:uiPriority w:val="9"/>
    <w:rsid w:val="007360F0"/>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E00EDD"/>
    <w:rPr>
      <w:rFonts w:asciiTheme="majorHAnsi" w:eastAsiaTheme="majorEastAsia" w:hAnsiTheme="majorHAnsi" w:cstheme="majorBidi"/>
      <w:color w:val="2F5496" w:themeColor="accent1" w:themeShade="BF"/>
      <w:lang w:val="en-GB"/>
    </w:rPr>
  </w:style>
  <w:style w:type="paragraph" w:styleId="TOCHeading">
    <w:name w:val="TOC Heading"/>
    <w:basedOn w:val="Heading1"/>
    <w:next w:val="Normal"/>
    <w:uiPriority w:val="39"/>
    <w:unhideWhenUsed/>
    <w:qFormat/>
    <w:rsid w:val="00AA0ECF"/>
    <w:pPr>
      <w:outlineLvl w:val="9"/>
    </w:pPr>
  </w:style>
  <w:style w:type="paragraph" w:styleId="TOC2">
    <w:name w:val="toc 2"/>
    <w:basedOn w:val="Normal"/>
    <w:next w:val="Normal"/>
    <w:autoRedefine/>
    <w:uiPriority w:val="39"/>
    <w:unhideWhenUsed/>
    <w:rsid w:val="00AA0EC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A0ECF"/>
    <w:pPr>
      <w:spacing w:after="100"/>
    </w:pPr>
    <w:rPr>
      <w:rFonts w:eastAsiaTheme="minorEastAsia" w:cs="Times New Roman"/>
      <w:lang w:val="en-US"/>
    </w:rPr>
  </w:style>
  <w:style w:type="paragraph" w:styleId="TOC3">
    <w:name w:val="toc 3"/>
    <w:basedOn w:val="Normal"/>
    <w:next w:val="Normal"/>
    <w:autoRedefine/>
    <w:uiPriority w:val="39"/>
    <w:unhideWhenUsed/>
    <w:rsid w:val="00716F5E"/>
    <w:pPr>
      <w:tabs>
        <w:tab w:val="right" w:leader="dot" w:pos="10070"/>
      </w:tabs>
      <w:spacing w:after="100"/>
      <w:ind w:left="440"/>
    </w:pPr>
    <w:rPr>
      <w:rFonts w:ascii="Arial" w:eastAsiaTheme="minorEastAsia" w:hAnsi="Arial" w:cs="Arial"/>
      <w:i/>
      <w:iCs/>
      <w:noProof/>
      <w:lang w:val="en-US"/>
    </w:rPr>
  </w:style>
  <w:style w:type="character" w:customStyle="1" w:styleId="cf11">
    <w:name w:val="cf11"/>
    <w:basedOn w:val="DefaultParagraphFont"/>
    <w:rsid w:val="00942D8B"/>
    <w:rPr>
      <w:rFonts w:ascii="Segoe UI" w:hAnsi="Segoe UI" w:cs="Segoe UI" w:hint="default"/>
      <w:sz w:val="18"/>
      <w:szCs w:val="18"/>
    </w:rPr>
  </w:style>
  <w:style w:type="character" w:customStyle="1" w:styleId="ListParagraphChar">
    <w:name w:val="List Paragraph Char"/>
    <w:link w:val="ListParagraph"/>
    <w:uiPriority w:val="34"/>
    <w:locked/>
    <w:rsid w:val="00942D8B"/>
    <w:rPr>
      <w:lang w:val="en-GB"/>
    </w:rPr>
  </w:style>
  <w:style w:type="paragraph" w:styleId="FootnoteText">
    <w:name w:val="footnote text"/>
    <w:basedOn w:val="Normal"/>
    <w:link w:val="FootnoteTextChar"/>
    <w:uiPriority w:val="99"/>
    <w:unhideWhenUsed/>
    <w:rsid w:val="00942D8B"/>
    <w:pPr>
      <w:spacing w:after="0" w:line="240" w:lineRule="auto"/>
    </w:pPr>
    <w:rPr>
      <w:kern w:val="2"/>
      <w:sz w:val="20"/>
      <w:szCs w:val="20"/>
      <w14:ligatures w14:val="standardContextual"/>
    </w:rPr>
  </w:style>
  <w:style w:type="character" w:customStyle="1" w:styleId="FootnoteTextChar">
    <w:name w:val="Footnote Text Char"/>
    <w:basedOn w:val="DefaultParagraphFont"/>
    <w:link w:val="FootnoteText"/>
    <w:uiPriority w:val="99"/>
    <w:rsid w:val="00942D8B"/>
    <w:rPr>
      <w:kern w:val="2"/>
      <w:sz w:val="20"/>
      <w:szCs w:val="20"/>
      <w:lang w:val="en-GB"/>
      <w14:ligatures w14:val="standardContextual"/>
    </w:rPr>
  </w:style>
  <w:style w:type="paragraph" w:customStyle="1" w:styleId="pf0">
    <w:name w:val="pf0"/>
    <w:basedOn w:val="Normal"/>
    <w:rsid w:val="00942D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f1">
    <w:name w:val="pf1"/>
    <w:basedOn w:val="Normal"/>
    <w:rsid w:val="00942D8B"/>
    <w:pPr>
      <w:spacing w:before="100" w:beforeAutospacing="1" w:after="100" w:afterAutospacing="1" w:line="240" w:lineRule="auto"/>
      <w:ind w:left="300"/>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42D8B"/>
    <w:rPr>
      <w:color w:val="954F72" w:themeColor="followedHyperlink"/>
      <w:u w:val="single"/>
    </w:rPr>
  </w:style>
  <w:style w:type="paragraph" w:customStyle="1" w:styleId="p1">
    <w:name w:val="p1"/>
    <w:basedOn w:val="Normal"/>
    <w:rsid w:val="003669E5"/>
    <w:pPr>
      <w:spacing w:after="0" w:line="240" w:lineRule="auto"/>
    </w:pPr>
    <w:rPr>
      <w:rFonts w:ascii=".AppleSystemUIFont" w:eastAsiaTheme="minorEastAsia" w:hAnsi=".AppleSystemUIFont" w:cs="Times New Roman"/>
      <w:sz w:val="29"/>
      <w:szCs w:val="29"/>
      <w:lang w:eastAsia="en-GB"/>
    </w:rPr>
  </w:style>
  <w:style w:type="character" w:customStyle="1" w:styleId="s1">
    <w:name w:val="s1"/>
    <w:basedOn w:val="DefaultParagraphFont"/>
    <w:rsid w:val="003669E5"/>
    <w:rPr>
      <w:rFonts w:ascii="UICTFontTextStyleBody" w:hAnsi="UICTFontTextStyleBody" w:hint="default"/>
      <w:b w:val="0"/>
      <w:bCs w:val="0"/>
      <w:i w:val="0"/>
      <w:iCs w:val="0"/>
      <w:sz w:val="29"/>
      <w:szCs w:val="29"/>
    </w:rPr>
  </w:style>
  <w:style w:type="character" w:customStyle="1" w:styleId="cf21">
    <w:name w:val="cf21"/>
    <w:basedOn w:val="DefaultParagraphFont"/>
    <w:rsid w:val="00CA71CE"/>
    <w:rPr>
      <w:rFonts w:ascii="Segoe UI" w:hAnsi="Segoe UI" w:cs="Segoe UI" w:hint="default"/>
      <w:color w:val="0D0D0D"/>
      <w:sz w:val="18"/>
      <w:szCs w:val="18"/>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9572">
      <w:bodyDiv w:val="1"/>
      <w:marLeft w:val="0"/>
      <w:marRight w:val="0"/>
      <w:marTop w:val="0"/>
      <w:marBottom w:val="0"/>
      <w:divBdr>
        <w:top w:val="none" w:sz="0" w:space="0" w:color="auto"/>
        <w:left w:val="none" w:sz="0" w:space="0" w:color="auto"/>
        <w:bottom w:val="none" w:sz="0" w:space="0" w:color="auto"/>
        <w:right w:val="none" w:sz="0" w:space="0" w:color="auto"/>
      </w:divBdr>
    </w:div>
    <w:div w:id="6956016">
      <w:bodyDiv w:val="1"/>
      <w:marLeft w:val="0"/>
      <w:marRight w:val="0"/>
      <w:marTop w:val="0"/>
      <w:marBottom w:val="0"/>
      <w:divBdr>
        <w:top w:val="none" w:sz="0" w:space="0" w:color="auto"/>
        <w:left w:val="none" w:sz="0" w:space="0" w:color="auto"/>
        <w:bottom w:val="none" w:sz="0" w:space="0" w:color="auto"/>
        <w:right w:val="none" w:sz="0" w:space="0" w:color="auto"/>
      </w:divBdr>
    </w:div>
    <w:div w:id="13196487">
      <w:bodyDiv w:val="1"/>
      <w:marLeft w:val="0"/>
      <w:marRight w:val="0"/>
      <w:marTop w:val="0"/>
      <w:marBottom w:val="0"/>
      <w:divBdr>
        <w:top w:val="none" w:sz="0" w:space="0" w:color="auto"/>
        <w:left w:val="none" w:sz="0" w:space="0" w:color="auto"/>
        <w:bottom w:val="none" w:sz="0" w:space="0" w:color="auto"/>
        <w:right w:val="none" w:sz="0" w:space="0" w:color="auto"/>
      </w:divBdr>
    </w:div>
    <w:div w:id="14042314">
      <w:bodyDiv w:val="1"/>
      <w:marLeft w:val="0"/>
      <w:marRight w:val="0"/>
      <w:marTop w:val="0"/>
      <w:marBottom w:val="0"/>
      <w:divBdr>
        <w:top w:val="none" w:sz="0" w:space="0" w:color="auto"/>
        <w:left w:val="none" w:sz="0" w:space="0" w:color="auto"/>
        <w:bottom w:val="none" w:sz="0" w:space="0" w:color="auto"/>
        <w:right w:val="none" w:sz="0" w:space="0" w:color="auto"/>
      </w:divBdr>
    </w:div>
    <w:div w:id="14308065">
      <w:bodyDiv w:val="1"/>
      <w:marLeft w:val="0"/>
      <w:marRight w:val="0"/>
      <w:marTop w:val="0"/>
      <w:marBottom w:val="0"/>
      <w:divBdr>
        <w:top w:val="none" w:sz="0" w:space="0" w:color="auto"/>
        <w:left w:val="none" w:sz="0" w:space="0" w:color="auto"/>
        <w:bottom w:val="none" w:sz="0" w:space="0" w:color="auto"/>
        <w:right w:val="none" w:sz="0" w:space="0" w:color="auto"/>
      </w:divBdr>
    </w:div>
    <w:div w:id="25182405">
      <w:bodyDiv w:val="1"/>
      <w:marLeft w:val="0"/>
      <w:marRight w:val="0"/>
      <w:marTop w:val="0"/>
      <w:marBottom w:val="0"/>
      <w:divBdr>
        <w:top w:val="none" w:sz="0" w:space="0" w:color="auto"/>
        <w:left w:val="none" w:sz="0" w:space="0" w:color="auto"/>
        <w:bottom w:val="none" w:sz="0" w:space="0" w:color="auto"/>
        <w:right w:val="none" w:sz="0" w:space="0" w:color="auto"/>
      </w:divBdr>
    </w:div>
    <w:div w:id="27148797">
      <w:bodyDiv w:val="1"/>
      <w:marLeft w:val="0"/>
      <w:marRight w:val="0"/>
      <w:marTop w:val="0"/>
      <w:marBottom w:val="0"/>
      <w:divBdr>
        <w:top w:val="none" w:sz="0" w:space="0" w:color="auto"/>
        <w:left w:val="none" w:sz="0" w:space="0" w:color="auto"/>
        <w:bottom w:val="none" w:sz="0" w:space="0" w:color="auto"/>
        <w:right w:val="none" w:sz="0" w:space="0" w:color="auto"/>
      </w:divBdr>
    </w:div>
    <w:div w:id="29839262">
      <w:bodyDiv w:val="1"/>
      <w:marLeft w:val="0"/>
      <w:marRight w:val="0"/>
      <w:marTop w:val="0"/>
      <w:marBottom w:val="0"/>
      <w:divBdr>
        <w:top w:val="none" w:sz="0" w:space="0" w:color="auto"/>
        <w:left w:val="none" w:sz="0" w:space="0" w:color="auto"/>
        <w:bottom w:val="none" w:sz="0" w:space="0" w:color="auto"/>
        <w:right w:val="none" w:sz="0" w:space="0" w:color="auto"/>
      </w:divBdr>
    </w:div>
    <w:div w:id="39330905">
      <w:bodyDiv w:val="1"/>
      <w:marLeft w:val="0"/>
      <w:marRight w:val="0"/>
      <w:marTop w:val="0"/>
      <w:marBottom w:val="0"/>
      <w:divBdr>
        <w:top w:val="none" w:sz="0" w:space="0" w:color="auto"/>
        <w:left w:val="none" w:sz="0" w:space="0" w:color="auto"/>
        <w:bottom w:val="none" w:sz="0" w:space="0" w:color="auto"/>
        <w:right w:val="none" w:sz="0" w:space="0" w:color="auto"/>
      </w:divBdr>
    </w:div>
    <w:div w:id="43523895">
      <w:bodyDiv w:val="1"/>
      <w:marLeft w:val="0"/>
      <w:marRight w:val="0"/>
      <w:marTop w:val="0"/>
      <w:marBottom w:val="0"/>
      <w:divBdr>
        <w:top w:val="none" w:sz="0" w:space="0" w:color="auto"/>
        <w:left w:val="none" w:sz="0" w:space="0" w:color="auto"/>
        <w:bottom w:val="none" w:sz="0" w:space="0" w:color="auto"/>
        <w:right w:val="none" w:sz="0" w:space="0" w:color="auto"/>
      </w:divBdr>
    </w:div>
    <w:div w:id="54936926">
      <w:bodyDiv w:val="1"/>
      <w:marLeft w:val="0"/>
      <w:marRight w:val="0"/>
      <w:marTop w:val="0"/>
      <w:marBottom w:val="0"/>
      <w:divBdr>
        <w:top w:val="none" w:sz="0" w:space="0" w:color="auto"/>
        <w:left w:val="none" w:sz="0" w:space="0" w:color="auto"/>
        <w:bottom w:val="none" w:sz="0" w:space="0" w:color="auto"/>
        <w:right w:val="none" w:sz="0" w:space="0" w:color="auto"/>
      </w:divBdr>
    </w:div>
    <w:div w:id="55667910">
      <w:bodyDiv w:val="1"/>
      <w:marLeft w:val="0"/>
      <w:marRight w:val="0"/>
      <w:marTop w:val="0"/>
      <w:marBottom w:val="0"/>
      <w:divBdr>
        <w:top w:val="none" w:sz="0" w:space="0" w:color="auto"/>
        <w:left w:val="none" w:sz="0" w:space="0" w:color="auto"/>
        <w:bottom w:val="none" w:sz="0" w:space="0" w:color="auto"/>
        <w:right w:val="none" w:sz="0" w:space="0" w:color="auto"/>
      </w:divBdr>
    </w:div>
    <w:div w:id="57213027">
      <w:bodyDiv w:val="1"/>
      <w:marLeft w:val="0"/>
      <w:marRight w:val="0"/>
      <w:marTop w:val="0"/>
      <w:marBottom w:val="0"/>
      <w:divBdr>
        <w:top w:val="none" w:sz="0" w:space="0" w:color="auto"/>
        <w:left w:val="none" w:sz="0" w:space="0" w:color="auto"/>
        <w:bottom w:val="none" w:sz="0" w:space="0" w:color="auto"/>
        <w:right w:val="none" w:sz="0" w:space="0" w:color="auto"/>
      </w:divBdr>
    </w:div>
    <w:div w:id="60106496">
      <w:bodyDiv w:val="1"/>
      <w:marLeft w:val="0"/>
      <w:marRight w:val="0"/>
      <w:marTop w:val="0"/>
      <w:marBottom w:val="0"/>
      <w:divBdr>
        <w:top w:val="none" w:sz="0" w:space="0" w:color="auto"/>
        <w:left w:val="none" w:sz="0" w:space="0" w:color="auto"/>
        <w:bottom w:val="none" w:sz="0" w:space="0" w:color="auto"/>
        <w:right w:val="none" w:sz="0" w:space="0" w:color="auto"/>
      </w:divBdr>
    </w:div>
    <w:div w:id="69932694">
      <w:bodyDiv w:val="1"/>
      <w:marLeft w:val="0"/>
      <w:marRight w:val="0"/>
      <w:marTop w:val="0"/>
      <w:marBottom w:val="0"/>
      <w:divBdr>
        <w:top w:val="none" w:sz="0" w:space="0" w:color="auto"/>
        <w:left w:val="none" w:sz="0" w:space="0" w:color="auto"/>
        <w:bottom w:val="none" w:sz="0" w:space="0" w:color="auto"/>
        <w:right w:val="none" w:sz="0" w:space="0" w:color="auto"/>
      </w:divBdr>
    </w:div>
    <w:div w:id="77942001">
      <w:bodyDiv w:val="1"/>
      <w:marLeft w:val="0"/>
      <w:marRight w:val="0"/>
      <w:marTop w:val="0"/>
      <w:marBottom w:val="0"/>
      <w:divBdr>
        <w:top w:val="none" w:sz="0" w:space="0" w:color="auto"/>
        <w:left w:val="none" w:sz="0" w:space="0" w:color="auto"/>
        <w:bottom w:val="none" w:sz="0" w:space="0" w:color="auto"/>
        <w:right w:val="none" w:sz="0" w:space="0" w:color="auto"/>
      </w:divBdr>
    </w:div>
    <w:div w:id="82380934">
      <w:bodyDiv w:val="1"/>
      <w:marLeft w:val="0"/>
      <w:marRight w:val="0"/>
      <w:marTop w:val="0"/>
      <w:marBottom w:val="0"/>
      <w:divBdr>
        <w:top w:val="none" w:sz="0" w:space="0" w:color="auto"/>
        <w:left w:val="none" w:sz="0" w:space="0" w:color="auto"/>
        <w:bottom w:val="none" w:sz="0" w:space="0" w:color="auto"/>
        <w:right w:val="none" w:sz="0" w:space="0" w:color="auto"/>
      </w:divBdr>
    </w:div>
    <w:div w:id="83652700">
      <w:bodyDiv w:val="1"/>
      <w:marLeft w:val="0"/>
      <w:marRight w:val="0"/>
      <w:marTop w:val="0"/>
      <w:marBottom w:val="0"/>
      <w:divBdr>
        <w:top w:val="none" w:sz="0" w:space="0" w:color="auto"/>
        <w:left w:val="none" w:sz="0" w:space="0" w:color="auto"/>
        <w:bottom w:val="none" w:sz="0" w:space="0" w:color="auto"/>
        <w:right w:val="none" w:sz="0" w:space="0" w:color="auto"/>
      </w:divBdr>
    </w:div>
    <w:div w:id="88818467">
      <w:bodyDiv w:val="1"/>
      <w:marLeft w:val="0"/>
      <w:marRight w:val="0"/>
      <w:marTop w:val="0"/>
      <w:marBottom w:val="0"/>
      <w:divBdr>
        <w:top w:val="none" w:sz="0" w:space="0" w:color="auto"/>
        <w:left w:val="none" w:sz="0" w:space="0" w:color="auto"/>
        <w:bottom w:val="none" w:sz="0" w:space="0" w:color="auto"/>
        <w:right w:val="none" w:sz="0" w:space="0" w:color="auto"/>
      </w:divBdr>
    </w:div>
    <w:div w:id="98839964">
      <w:bodyDiv w:val="1"/>
      <w:marLeft w:val="0"/>
      <w:marRight w:val="0"/>
      <w:marTop w:val="0"/>
      <w:marBottom w:val="0"/>
      <w:divBdr>
        <w:top w:val="none" w:sz="0" w:space="0" w:color="auto"/>
        <w:left w:val="none" w:sz="0" w:space="0" w:color="auto"/>
        <w:bottom w:val="none" w:sz="0" w:space="0" w:color="auto"/>
        <w:right w:val="none" w:sz="0" w:space="0" w:color="auto"/>
      </w:divBdr>
    </w:div>
    <w:div w:id="102501598">
      <w:bodyDiv w:val="1"/>
      <w:marLeft w:val="0"/>
      <w:marRight w:val="0"/>
      <w:marTop w:val="0"/>
      <w:marBottom w:val="0"/>
      <w:divBdr>
        <w:top w:val="none" w:sz="0" w:space="0" w:color="auto"/>
        <w:left w:val="none" w:sz="0" w:space="0" w:color="auto"/>
        <w:bottom w:val="none" w:sz="0" w:space="0" w:color="auto"/>
        <w:right w:val="none" w:sz="0" w:space="0" w:color="auto"/>
      </w:divBdr>
    </w:div>
    <w:div w:id="102581109">
      <w:bodyDiv w:val="1"/>
      <w:marLeft w:val="0"/>
      <w:marRight w:val="0"/>
      <w:marTop w:val="0"/>
      <w:marBottom w:val="0"/>
      <w:divBdr>
        <w:top w:val="none" w:sz="0" w:space="0" w:color="auto"/>
        <w:left w:val="none" w:sz="0" w:space="0" w:color="auto"/>
        <w:bottom w:val="none" w:sz="0" w:space="0" w:color="auto"/>
        <w:right w:val="none" w:sz="0" w:space="0" w:color="auto"/>
      </w:divBdr>
    </w:div>
    <w:div w:id="107359716">
      <w:bodyDiv w:val="1"/>
      <w:marLeft w:val="0"/>
      <w:marRight w:val="0"/>
      <w:marTop w:val="0"/>
      <w:marBottom w:val="0"/>
      <w:divBdr>
        <w:top w:val="none" w:sz="0" w:space="0" w:color="auto"/>
        <w:left w:val="none" w:sz="0" w:space="0" w:color="auto"/>
        <w:bottom w:val="none" w:sz="0" w:space="0" w:color="auto"/>
        <w:right w:val="none" w:sz="0" w:space="0" w:color="auto"/>
      </w:divBdr>
    </w:div>
    <w:div w:id="110437901">
      <w:bodyDiv w:val="1"/>
      <w:marLeft w:val="0"/>
      <w:marRight w:val="0"/>
      <w:marTop w:val="0"/>
      <w:marBottom w:val="0"/>
      <w:divBdr>
        <w:top w:val="none" w:sz="0" w:space="0" w:color="auto"/>
        <w:left w:val="none" w:sz="0" w:space="0" w:color="auto"/>
        <w:bottom w:val="none" w:sz="0" w:space="0" w:color="auto"/>
        <w:right w:val="none" w:sz="0" w:space="0" w:color="auto"/>
      </w:divBdr>
    </w:div>
    <w:div w:id="113907172">
      <w:bodyDiv w:val="1"/>
      <w:marLeft w:val="0"/>
      <w:marRight w:val="0"/>
      <w:marTop w:val="0"/>
      <w:marBottom w:val="0"/>
      <w:divBdr>
        <w:top w:val="none" w:sz="0" w:space="0" w:color="auto"/>
        <w:left w:val="none" w:sz="0" w:space="0" w:color="auto"/>
        <w:bottom w:val="none" w:sz="0" w:space="0" w:color="auto"/>
        <w:right w:val="none" w:sz="0" w:space="0" w:color="auto"/>
      </w:divBdr>
    </w:div>
    <w:div w:id="117846324">
      <w:bodyDiv w:val="1"/>
      <w:marLeft w:val="0"/>
      <w:marRight w:val="0"/>
      <w:marTop w:val="0"/>
      <w:marBottom w:val="0"/>
      <w:divBdr>
        <w:top w:val="none" w:sz="0" w:space="0" w:color="auto"/>
        <w:left w:val="none" w:sz="0" w:space="0" w:color="auto"/>
        <w:bottom w:val="none" w:sz="0" w:space="0" w:color="auto"/>
        <w:right w:val="none" w:sz="0" w:space="0" w:color="auto"/>
      </w:divBdr>
    </w:div>
    <w:div w:id="123233524">
      <w:bodyDiv w:val="1"/>
      <w:marLeft w:val="0"/>
      <w:marRight w:val="0"/>
      <w:marTop w:val="0"/>
      <w:marBottom w:val="0"/>
      <w:divBdr>
        <w:top w:val="none" w:sz="0" w:space="0" w:color="auto"/>
        <w:left w:val="none" w:sz="0" w:space="0" w:color="auto"/>
        <w:bottom w:val="none" w:sz="0" w:space="0" w:color="auto"/>
        <w:right w:val="none" w:sz="0" w:space="0" w:color="auto"/>
      </w:divBdr>
    </w:div>
    <w:div w:id="131293356">
      <w:bodyDiv w:val="1"/>
      <w:marLeft w:val="0"/>
      <w:marRight w:val="0"/>
      <w:marTop w:val="0"/>
      <w:marBottom w:val="0"/>
      <w:divBdr>
        <w:top w:val="none" w:sz="0" w:space="0" w:color="auto"/>
        <w:left w:val="none" w:sz="0" w:space="0" w:color="auto"/>
        <w:bottom w:val="none" w:sz="0" w:space="0" w:color="auto"/>
        <w:right w:val="none" w:sz="0" w:space="0" w:color="auto"/>
      </w:divBdr>
    </w:div>
    <w:div w:id="139225873">
      <w:bodyDiv w:val="1"/>
      <w:marLeft w:val="0"/>
      <w:marRight w:val="0"/>
      <w:marTop w:val="0"/>
      <w:marBottom w:val="0"/>
      <w:divBdr>
        <w:top w:val="none" w:sz="0" w:space="0" w:color="auto"/>
        <w:left w:val="none" w:sz="0" w:space="0" w:color="auto"/>
        <w:bottom w:val="none" w:sz="0" w:space="0" w:color="auto"/>
        <w:right w:val="none" w:sz="0" w:space="0" w:color="auto"/>
      </w:divBdr>
    </w:div>
    <w:div w:id="139731390">
      <w:bodyDiv w:val="1"/>
      <w:marLeft w:val="0"/>
      <w:marRight w:val="0"/>
      <w:marTop w:val="0"/>
      <w:marBottom w:val="0"/>
      <w:divBdr>
        <w:top w:val="none" w:sz="0" w:space="0" w:color="auto"/>
        <w:left w:val="none" w:sz="0" w:space="0" w:color="auto"/>
        <w:bottom w:val="none" w:sz="0" w:space="0" w:color="auto"/>
        <w:right w:val="none" w:sz="0" w:space="0" w:color="auto"/>
      </w:divBdr>
    </w:div>
    <w:div w:id="139805884">
      <w:bodyDiv w:val="1"/>
      <w:marLeft w:val="0"/>
      <w:marRight w:val="0"/>
      <w:marTop w:val="0"/>
      <w:marBottom w:val="0"/>
      <w:divBdr>
        <w:top w:val="none" w:sz="0" w:space="0" w:color="auto"/>
        <w:left w:val="none" w:sz="0" w:space="0" w:color="auto"/>
        <w:bottom w:val="none" w:sz="0" w:space="0" w:color="auto"/>
        <w:right w:val="none" w:sz="0" w:space="0" w:color="auto"/>
      </w:divBdr>
    </w:div>
    <w:div w:id="146479620">
      <w:bodyDiv w:val="1"/>
      <w:marLeft w:val="0"/>
      <w:marRight w:val="0"/>
      <w:marTop w:val="0"/>
      <w:marBottom w:val="0"/>
      <w:divBdr>
        <w:top w:val="none" w:sz="0" w:space="0" w:color="auto"/>
        <w:left w:val="none" w:sz="0" w:space="0" w:color="auto"/>
        <w:bottom w:val="none" w:sz="0" w:space="0" w:color="auto"/>
        <w:right w:val="none" w:sz="0" w:space="0" w:color="auto"/>
      </w:divBdr>
    </w:div>
    <w:div w:id="150876481">
      <w:bodyDiv w:val="1"/>
      <w:marLeft w:val="0"/>
      <w:marRight w:val="0"/>
      <w:marTop w:val="0"/>
      <w:marBottom w:val="0"/>
      <w:divBdr>
        <w:top w:val="none" w:sz="0" w:space="0" w:color="auto"/>
        <w:left w:val="none" w:sz="0" w:space="0" w:color="auto"/>
        <w:bottom w:val="none" w:sz="0" w:space="0" w:color="auto"/>
        <w:right w:val="none" w:sz="0" w:space="0" w:color="auto"/>
      </w:divBdr>
    </w:div>
    <w:div w:id="152066473">
      <w:bodyDiv w:val="1"/>
      <w:marLeft w:val="0"/>
      <w:marRight w:val="0"/>
      <w:marTop w:val="0"/>
      <w:marBottom w:val="0"/>
      <w:divBdr>
        <w:top w:val="none" w:sz="0" w:space="0" w:color="auto"/>
        <w:left w:val="none" w:sz="0" w:space="0" w:color="auto"/>
        <w:bottom w:val="none" w:sz="0" w:space="0" w:color="auto"/>
        <w:right w:val="none" w:sz="0" w:space="0" w:color="auto"/>
      </w:divBdr>
    </w:div>
    <w:div w:id="160393891">
      <w:bodyDiv w:val="1"/>
      <w:marLeft w:val="0"/>
      <w:marRight w:val="0"/>
      <w:marTop w:val="0"/>
      <w:marBottom w:val="0"/>
      <w:divBdr>
        <w:top w:val="none" w:sz="0" w:space="0" w:color="auto"/>
        <w:left w:val="none" w:sz="0" w:space="0" w:color="auto"/>
        <w:bottom w:val="none" w:sz="0" w:space="0" w:color="auto"/>
        <w:right w:val="none" w:sz="0" w:space="0" w:color="auto"/>
      </w:divBdr>
    </w:div>
    <w:div w:id="161825431">
      <w:bodyDiv w:val="1"/>
      <w:marLeft w:val="0"/>
      <w:marRight w:val="0"/>
      <w:marTop w:val="0"/>
      <w:marBottom w:val="0"/>
      <w:divBdr>
        <w:top w:val="none" w:sz="0" w:space="0" w:color="auto"/>
        <w:left w:val="none" w:sz="0" w:space="0" w:color="auto"/>
        <w:bottom w:val="none" w:sz="0" w:space="0" w:color="auto"/>
        <w:right w:val="none" w:sz="0" w:space="0" w:color="auto"/>
      </w:divBdr>
    </w:div>
    <w:div w:id="162283561">
      <w:bodyDiv w:val="1"/>
      <w:marLeft w:val="0"/>
      <w:marRight w:val="0"/>
      <w:marTop w:val="0"/>
      <w:marBottom w:val="0"/>
      <w:divBdr>
        <w:top w:val="none" w:sz="0" w:space="0" w:color="auto"/>
        <w:left w:val="none" w:sz="0" w:space="0" w:color="auto"/>
        <w:bottom w:val="none" w:sz="0" w:space="0" w:color="auto"/>
        <w:right w:val="none" w:sz="0" w:space="0" w:color="auto"/>
      </w:divBdr>
    </w:div>
    <w:div w:id="187839568">
      <w:bodyDiv w:val="1"/>
      <w:marLeft w:val="0"/>
      <w:marRight w:val="0"/>
      <w:marTop w:val="0"/>
      <w:marBottom w:val="0"/>
      <w:divBdr>
        <w:top w:val="none" w:sz="0" w:space="0" w:color="auto"/>
        <w:left w:val="none" w:sz="0" w:space="0" w:color="auto"/>
        <w:bottom w:val="none" w:sz="0" w:space="0" w:color="auto"/>
        <w:right w:val="none" w:sz="0" w:space="0" w:color="auto"/>
      </w:divBdr>
    </w:div>
    <w:div w:id="191960194">
      <w:bodyDiv w:val="1"/>
      <w:marLeft w:val="0"/>
      <w:marRight w:val="0"/>
      <w:marTop w:val="0"/>
      <w:marBottom w:val="0"/>
      <w:divBdr>
        <w:top w:val="none" w:sz="0" w:space="0" w:color="auto"/>
        <w:left w:val="none" w:sz="0" w:space="0" w:color="auto"/>
        <w:bottom w:val="none" w:sz="0" w:space="0" w:color="auto"/>
        <w:right w:val="none" w:sz="0" w:space="0" w:color="auto"/>
      </w:divBdr>
    </w:div>
    <w:div w:id="192503965">
      <w:bodyDiv w:val="1"/>
      <w:marLeft w:val="0"/>
      <w:marRight w:val="0"/>
      <w:marTop w:val="0"/>
      <w:marBottom w:val="0"/>
      <w:divBdr>
        <w:top w:val="none" w:sz="0" w:space="0" w:color="auto"/>
        <w:left w:val="none" w:sz="0" w:space="0" w:color="auto"/>
        <w:bottom w:val="none" w:sz="0" w:space="0" w:color="auto"/>
        <w:right w:val="none" w:sz="0" w:space="0" w:color="auto"/>
      </w:divBdr>
    </w:div>
    <w:div w:id="192771383">
      <w:bodyDiv w:val="1"/>
      <w:marLeft w:val="0"/>
      <w:marRight w:val="0"/>
      <w:marTop w:val="0"/>
      <w:marBottom w:val="0"/>
      <w:divBdr>
        <w:top w:val="none" w:sz="0" w:space="0" w:color="auto"/>
        <w:left w:val="none" w:sz="0" w:space="0" w:color="auto"/>
        <w:bottom w:val="none" w:sz="0" w:space="0" w:color="auto"/>
        <w:right w:val="none" w:sz="0" w:space="0" w:color="auto"/>
      </w:divBdr>
    </w:div>
    <w:div w:id="193856123">
      <w:bodyDiv w:val="1"/>
      <w:marLeft w:val="0"/>
      <w:marRight w:val="0"/>
      <w:marTop w:val="0"/>
      <w:marBottom w:val="0"/>
      <w:divBdr>
        <w:top w:val="none" w:sz="0" w:space="0" w:color="auto"/>
        <w:left w:val="none" w:sz="0" w:space="0" w:color="auto"/>
        <w:bottom w:val="none" w:sz="0" w:space="0" w:color="auto"/>
        <w:right w:val="none" w:sz="0" w:space="0" w:color="auto"/>
      </w:divBdr>
    </w:div>
    <w:div w:id="195317228">
      <w:bodyDiv w:val="1"/>
      <w:marLeft w:val="0"/>
      <w:marRight w:val="0"/>
      <w:marTop w:val="0"/>
      <w:marBottom w:val="0"/>
      <w:divBdr>
        <w:top w:val="none" w:sz="0" w:space="0" w:color="auto"/>
        <w:left w:val="none" w:sz="0" w:space="0" w:color="auto"/>
        <w:bottom w:val="none" w:sz="0" w:space="0" w:color="auto"/>
        <w:right w:val="none" w:sz="0" w:space="0" w:color="auto"/>
      </w:divBdr>
    </w:div>
    <w:div w:id="202139922">
      <w:bodyDiv w:val="1"/>
      <w:marLeft w:val="0"/>
      <w:marRight w:val="0"/>
      <w:marTop w:val="0"/>
      <w:marBottom w:val="0"/>
      <w:divBdr>
        <w:top w:val="none" w:sz="0" w:space="0" w:color="auto"/>
        <w:left w:val="none" w:sz="0" w:space="0" w:color="auto"/>
        <w:bottom w:val="none" w:sz="0" w:space="0" w:color="auto"/>
        <w:right w:val="none" w:sz="0" w:space="0" w:color="auto"/>
      </w:divBdr>
    </w:div>
    <w:div w:id="209222097">
      <w:bodyDiv w:val="1"/>
      <w:marLeft w:val="0"/>
      <w:marRight w:val="0"/>
      <w:marTop w:val="0"/>
      <w:marBottom w:val="0"/>
      <w:divBdr>
        <w:top w:val="none" w:sz="0" w:space="0" w:color="auto"/>
        <w:left w:val="none" w:sz="0" w:space="0" w:color="auto"/>
        <w:bottom w:val="none" w:sz="0" w:space="0" w:color="auto"/>
        <w:right w:val="none" w:sz="0" w:space="0" w:color="auto"/>
      </w:divBdr>
    </w:div>
    <w:div w:id="213470037">
      <w:bodyDiv w:val="1"/>
      <w:marLeft w:val="0"/>
      <w:marRight w:val="0"/>
      <w:marTop w:val="0"/>
      <w:marBottom w:val="0"/>
      <w:divBdr>
        <w:top w:val="none" w:sz="0" w:space="0" w:color="auto"/>
        <w:left w:val="none" w:sz="0" w:space="0" w:color="auto"/>
        <w:bottom w:val="none" w:sz="0" w:space="0" w:color="auto"/>
        <w:right w:val="none" w:sz="0" w:space="0" w:color="auto"/>
      </w:divBdr>
    </w:div>
    <w:div w:id="219630954">
      <w:bodyDiv w:val="1"/>
      <w:marLeft w:val="0"/>
      <w:marRight w:val="0"/>
      <w:marTop w:val="0"/>
      <w:marBottom w:val="0"/>
      <w:divBdr>
        <w:top w:val="none" w:sz="0" w:space="0" w:color="auto"/>
        <w:left w:val="none" w:sz="0" w:space="0" w:color="auto"/>
        <w:bottom w:val="none" w:sz="0" w:space="0" w:color="auto"/>
        <w:right w:val="none" w:sz="0" w:space="0" w:color="auto"/>
      </w:divBdr>
    </w:div>
    <w:div w:id="224806550">
      <w:bodyDiv w:val="1"/>
      <w:marLeft w:val="0"/>
      <w:marRight w:val="0"/>
      <w:marTop w:val="0"/>
      <w:marBottom w:val="0"/>
      <w:divBdr>
        <w:top w:val="none" w:sz="0" w:space="0" w:color="auto"/>
        <w:left w:val="none" w:sz="0" w:space="0" w:color="auto"/>
        <w:bottom w:val="none" w:sz="0" w:space="0" w:color="auto"/>
        <w:right w:val="none" w:sz="0" w:space="0" w:color="auto"/>
      </w:divBdr>
    </w:div>
    <w:div w:id="238951259">
      <w:bodyDiv w:val="1"/>
      <w:marLeft w:val="0"/>
      <w:marRight w:val="0"/>
      <w:marTop w:val="0"/>
      <w:marBottom w:val="0"/>
      <w:divBdr>
        <w:top w:val="none" w:sz="0" w:space="0" w:color="auto"/>
        <w:left w:val="none" w:sz="0" w:space="0" w:color="auto"/>
        <w:bottom w:val="none" w:sz="0" w:space="0" w:color="auto"/>
        <w:right w:val="none" w:sz="0" w:space="0" w:color="auto"/>
      </w:divBdr>
    </w:div>
    <w:div w:id="244346727">
      <w:bodyDiv w:val="1"/>
      <w:marLeft w:val="0"/>
      <w:marRight w:val="0"/>
      <w:marTop w:val="0"/>
      <w:marBottom w:val="0"/>
      <w:divBdr>
        <w:top w:val="none" w:sz="0" w:space="0" w:color="auto"/>
        <w:left w:val="none" w:sz="0" w:space="0" w:color="auto"/>
        <w:bottom w:val="none" w:sz="0" w:space="0" w:color="auto"/>
        <w:right w:val="none" w:sz="0" w:space="0" w:color="auto"/>
      </w:divBdr>
    </w:div>
    <w:div w:id="244455700">
      <w:bodyDiv w:val="1"/>
      <w:marLeft w:val="0"/>
      <w:marRight w:val="0"/>
      <w:marTop w:val="0"/>
      <w:marBottom w:val="0"/>
      <w:divBdr>
        <w:top w:val="none" w:sz="0" w:space="0" w:color="auto"/>
        <w:left w:val="none" w:sz="0" w:space="0" w:color="auto"/>
        <w:bottom w:val="none" w:sz="0" w:space="0" w:color="auto"/>
        <w:right w:val="none" w:sz="0" w:space="0" w:color="auto"/>
      </w:divBdr>
    </w:div>
    <w:div w:id="248464601">
      <w:bodyDiv w:val="1"/>
      <w:marLeft w:val="0"/>
      <w:marRight w:val="0"/>
      <w:marTop w:val="0"/>
      <w:marBottom w:val="0"/>
      <w:divBdr>
        <w:top w:val="none" w:sz="0" w:space="0" w:color="auto"/>
        <w:left w:val="none" w:sz="0" w:space="0" w:color="auto"/>
        <w:bottom w:val="none" w:sz="0" w:space="0" w:color="auto"/>
        <w:right w:val="none" w:sz="0" w:space="0" w:color="auto"/>
      </w:divBdr>
    </w:div>
    <w:div w:id="250049797">
      <w:bodyDiv w:val="1"/>
      <w:marLeft w:val="0"/>
      <w:marRight w:val="0"/>
      <w:marTop w:val="0"/>
      <w:marBottom w:val="0"/>
      <w:divBdr>
        <w:top w:val="none" w:sz="0" w:space="0" w:color="auto"/>
        <w:left w:val="none" w:sz="0" w:space="0" w:color="auto"/>
        <w:bottom w:val="none" w:sz="0" w:space="0" w:color="auto"/>
        <w:right w:val="none" w:sz="0" w:space="0" w:color="auto"/>
      </w:divBdr>
    </w:div>
    <w:div w:id="251013309">
      <w:bodyDiv w:val="1"/>
      <w:marLeft w:val="0"/>
      <w:marRight w:val="0"/>
      <w:marTop w:val="0"/>
      <w:marBottom w:val="0"/>
      <w:divBdr>
        <w:top w:val="none" w:sz="0" w:space="0" w:color="auto"/>
        <w:left w:val="none" w:sz="0" w:space="0" w:color="auto"/>
        <w:bottom w:val="none" w:sz="0" w:space="0" w:color="auto"/>
        <w:right w:val="none" w:sz="0" w:space="0" w:color="auto"/>
      </w:divBdr>
    </w:div>
    <w:div w:id="260340658">
      <w:bodyDiv w:val="1"/>
      <w:marLeft w:val="0"/>
      <w:marRight w:val="0"/>
      <w:marTop w:val="0"/>
      <w:marBottom w:val="0"/>
      <w:divBdr>
        <w:top w:val="none" w:sz="0" w:space="0" w:color="auto"/>
        <w:left w:val="none" w:sz="0" w:space="0" w:color="auto"/>
        <w:bottom w:val="none" w:sz="0" w:space="0" w:color="auto"/>
        <w:right w:val="none" w:sz="0" w:space="0" w:color="auto"/>
      </w:divBdr>
    </w:div>
    <w:div w:id="262611866">
      <w:bodyDiv w:val="1"/>
      <w:marLeft w:val="0"/>
      <w:marRight w:val="0"/>
      <w:marTop w:val="0"/>
      <w:marBottom w:val="0"/>
      <w:divBdr>
        <w:top w:val="none" w:sz="0" w:space="0" w:color="auto"/>
        <w:left w:val="none" w:sz="0" w:space="0" w:color="auto"/>
        <w:bottom w:val="none" w:sz="0" w:space="0" w:color="auto"/>
        <w:right w:val="none" w:sz="0" w:space="0" w:color="auto"/>
      </w:divBdr>
    </w:div>
    <w:div w:id="269901065">
      <w:bodyDiv w:val="1"/>
      <w:marLeft w:val="0"/>
      <w:marRight w:val="0"/>
      <w:marTop w:val="0"/>
      <w:marBottom w:val="0"/>
      <w:divBdr>
        <w:top w:val="none" w:sz="0" w:space="0" w:color="auto"/>
        <w:left w:val="none" w:sz="0" w:space="0" w:color="auto"/>
        <w:bottom w:val="none" w:sz="0" w:space="0" w:color="auto"/>
        <w:right w:val="none" w:sz="0" w:space="0" w:color="auto"/>
      </w:divBdr>
    </w:div>
    <w:div w:id="271590069">
      <w:bodyDiv w:val="1"/>
      <w:marLeft w:val="0"/>
      <w:marRight w:val="0"/>
      <w:marTop w:val="0"/>
      <w:marBottom w:val="0"/>
      <w:divBdr>
        <w:top w:val="none" w:sz="0" w:space="0" w:color="auto"/>
        <w:left w:val="none" w:sz="0" w:space="0" w:color="auto"/>
        <w:bottom w:val="none" w:sz="0" w:space="0" w:color="auto"/>
        <w:right w:val="none" w:sz="0" w:space="0" w:color="auto"/>
      </w:divBdr>
    </w:div>
    <w:div w:id="275719706">
      <w:bodyDiv w:val="1"/>
      <w:marLeft w:val="0"/>
      <w:marRight w:val="0"/>
      <w:marTop w:val="0"/>
      <w:marBottom w:val="0"/>
      <w:divBdr>
        <w:top w:val="none" w:sz="0" w:space="0" w:color="auto"/>
        <w:left w:val="none" w:sz="0" w:space="0" w:color="auto"/>
        <w:bottom w:val="none" w:sz="0" w:space="0" w:color="auto"/>
        <w:right w:val="none" w:sz="0" w:space="0" w:color="auto"/>
      </w:divBdr>
    </w:div>
    <w:div w:id="277105957">
      <w:bodyDiv w:val="1"/>
      <w:marLeft w:val="0"/>
      <w:marRight w:val="0"/>
      <w:marTop w:val="0"/>
      <w:marBottom w:val="0"/>
      <w:divBdr>
        <w:top w:val="none" w:sz="0" w:space="0" w:color="auto"/>
        <w:left w:val="none" w:sz="0" w:space="0" w:color="auto"/>
        <w:bottom w:val="none" w:sz="0" w:space="0" w:color="auto"/>
        <w:right w:val="none" w:sz="0" w:space="0" w:color="auto"/>
      </w:divBdr>
    </w:div>
    <w:div w:id="287124301">
      <w:bodyDiv w:val="1"/>
      <w:marLeft w:val="0"/>
      <w:marRight w:val="0"/>
      <w:marTop w:val="0"/>
      <w:marBottom w:val="0"/>
      <w:divBdr>
        <w:top w:val="none" w:sz="0" w:space="0" w:color="auto"/>
        <w:left w:val="none" w:sz="0" w:space="0" w:color="auto"/>
        <w:bottom w:val="none" w:sz="0" w:space="0" w:color="auto"/>
        <w:right w:val="none" w:sz="0" w:space="0" w:color="auto"/>
      </w:divBdr>
    </w:div>
    <w:div w:id="289020235">
      <w:bodyDiv w:val="1"/>
      <w:marLeft w:val="0"/>
      <w:marRight w:val="0"/>
      <w:marTop w:val="0"/>
      <w:marBottom w:val="0"/>
      <w:divBdr>
        <w:top w:val="none" w:sz="0" w:space="0" w:color="auto"/>
        <w:left w:val="none" w:sz="0" w:space="0" w:color="auto"/>
        <w:bottom w:val="none" w:sz="0" w:space="0" w:color="auto"/>
        <w:right w:val="none" w:sz="0" w:space="0" w:color="auto"/>
      </w:divBdr>
    </w:div>
    <w:div w:id="289945085">
      <w:bodyDiv w:val="1"/>
      <w:marLeft w:val="0"/>
      <w:marRight w:val="0"/>
      <w:marTop w:val="0"/>
      <w:marBottom w:val="0"/>
      <w:divBdr>
        <w:top w:val="none" w:sz="0" w:space="0" w:color="auto"/>
        <w:left w:val="none" w:sz="0" w:space="0" w:color="auto"/>
        <w:bottom w:val="none" w:sz="0" w:space="0" w:color="auto"/>
        <w:right w:val="none" w:sz="0" w:space="0" w:color="auto"/>
      </w:divBdr>
    </w:div>
    <w:div w:id="292061023">
      <w:bodyDiv w:val="1"/>
      <w:marLeft w:val="0"/>
      <w:marRight w:val="0"/>
      <w:marTop w:val="0"/>
      <w:marBottom w:val="0"/>
      <w:divBdr>
        <w:top w:val="none" w:sz="0" w:space="0" w:color="auto"/>
        <w:left w:val="none" w:sz="0" w:space="0" w:color="auto"/>
        <w:bottom w:val="none" w:sz="0" w:space="0" w:color="auto"/>
        <w:right w:val="none" w:sz="0" w:space="0" w:color="auto"/>
      </w:divBdr>
    </w:div>
    <w:div w:id="292442827">
      <w:bodyDiv w:val="1"/>
      <w:marLeft w:val="0"/>
      <w:marRight w:val="0"/>
      <w:marTop w:val="0"/>
      <w:marBottom w:val="0"/>
      <w:divBdr>
        <w:top w:val="none" w:sz="0" w:space="0" w:color="auto"/>
        <w:left w:val="none" w:sz="0" w:space="0" w:color="auto"/>
        <w:bottom w:val="none" w:sz="0" w:space="0" w:color="auto"/>
        <w:right w:val="none" w:sz="0" w:space="0" w:color="auto"/>
      </w:divBdr>
    </w:div>
    <w:div w:id="295258784">
      <w:bodyDiv w:val="1"/>
      <w:marLeft w:val="0"/>
      <w:marRight w:val="0"/>
      <w:marTop w:val="0"/>
      <w:marBottom w:val="0"/>
      <w:divBdr>
        <w:top w:val="none" w:sz="0" w:space="0" w:color="auto"/>
        <w:left w:val="none" w:sz="0" w:space="0" w:color="auto"/>
        <w:bottom w:val="none" w:sz="0" w:space="0" w:color="auto"/>
        <w:right w:val="none" w:sz="0" w:space="0" w:color="auto"/>
      </w:divBdr>
    </w:div>
    <w:div w:id="295599951">
      <w:bodyDiv w:val="1"/>
      <w:marLeft w:val="0"/>
      <w:marRight w:val="0"/>
      <w:marTop w:val="0"/>
      <w:marBottom w:val="0"/>
      <w:divBdr>
        <w:top w:val="none" w:sz="0" w:space="0" w:color="auto"/>
        <w:left w:val="none" w:sz="0" w:space="0" w:color="auto"/>
        <w:bottom w:val="none" w:sz="0" w:space="0" w:color="auto"/>
        <w:right w:val="none" w:sz="0" w:space="0" w:color="auto"/>
      </w:divBdr>
    </w:div>
    <w:div w:id="307437343">
      <w:bodyDiv w:val="1"/>
      <w:marLeft w:val="0"/>
      <w:marRight w:val="0"/>
      <w:marTop w:val="0"/>
      <w:marBottom w:val="0"/>
      <w:divBdr>
        <w:top w:val="none" w:sz="0" w:space="0" w:color="auto"/>
        <w:left w:val="none" w:sz="0" w:space="0" w:color="auto"/>
        <w:bottom w:val="none" w:sz="0" w:space="0" w:color="auto"/>
        <w:right w:val="none" w:sz="0" w:space="0" w:color="auto"/>
      </w:divBdr>
    </w:div>
    <w:div w:id="307444117">
      <w:bodyDiv w:val="1"/>
      <w:marLeft w:val="0"/>
      <w:marRight w:val="0"/>
      <w:marTop w:val="0"/>
      <w:marBottom w:val="0"/>
      <w:divBdr>
        <w:top w:val="none" w:sz="0" w:space="0" w:color="auto"/>
        <w:left w:val="none" w:sz="0" w:space="0" w:color="auto"/>
        <w:bottom w:val="none" w:sz="0" w:space="0" w:color="auto"/>
        <w:right w:val="none" w:sz="0" w:space="0" w:color="auto"/>
      </w:divBdr>
    </w:div>
    <w:div w:id="312755252">
      <w:bodyDiv w:val="1"/>
      <w:marLeft w:val="0"/>
      <w:marRight w:val="0"/>
      <w:marTop w:val="0"/>
      <w:marBottom w:val="0"/>
      <w:divBdr>
        <w:top w:val="none" w:sz="0" w:space="0" w:color="auto"/>
        <w:left w:val="none" w:sz="0" w:space="0" w:color="auto"/>
        <w:bottom w:val="none" w:sz="0" w:space="0" w:color="auto"/>
        <w:right w:val="none" w:sz="0" w:space="0" w:color="auto"/>
      </w:divBdr>
    </w:div>
    <w:div w:id="327563544">
      <w:bodyDiv w:val="1"/>
      <w:marLeft w:val="0"/>
      <w:marRight w:val="0"/>
      <w:marTop w:val="0"/>
      <w:marBottom w:val="0"/>
      <w:divBdr>
        <w:top w:val="none" w:sz="0" w:space="0" w:color="auto"/>
        <w:left w:val="none" w:sz="0" w:space="0" w:color="auto"/>
        <w:bottom w:val="none" w:sz="0" w:space="0" w:color="auto"/>
        <w:right w:val="none" w:sz="0" w:space="0" w:color="auto"/>
      </w:divBdr>
    </w:div>
    <w:div w:id="331834027">
      <w:bodyDiv w:val="1"/>
      <w:marLeft w:val="0"/>
      <w:marRight w:val="0"/>
      <w:marTop w:val="0"/>
      <w:marBottom w:val="0"/>
      <w:divBdr>
        <w:top w:val="none" w:sz="0" w:space="0" w:color="auto"/>
        <w:left w:val="none" w:sz="0" w:space="0" w:color="auto"/>
        <w:bottom w:val="none" w:sz="0" w:space="0" w:color="auto"/>
        <w:right w:val="none" w:sz="0" w:space="0" w:color="auto"/>
      </w:divBdr>
    </w:div>
    <w:div w:id="335422710">
      <w:bodyDiv w:val="1"/>
      <w:marLeft w:val="0"/>
      <w:marRight w:val="0"/>
      <w:marTop w:val="0"/>
      <w:marBottom w:val="0"/>
      <w:divBdr>
        <w:top w:val="none" w:sz="0" w:space="0" w:color="auto"/>
        <w:left w:val="none" w:sz="0" w:space="0" w:color="auto"/>
        <w:bottom w:val="none" w:sz="0" w:space="0" w:color="auto"/>
        <w:right w:val="none" w:sz="0" w:space="0" w:color="auto"/>
      </w:divBdr>
    </w:div>
    <w:div w:id="351567015">
      <w:bodyDiv w:val="1"/>
      <w:marLeft w:val="0"/>
      <w:marRight w:val="0"/>
      <w:marTop w:val="0"/>
      <w:marBottom w:val="0"/>
      <w:divBdr>
        <w:top w:val="none" w:sz="0" w:space="0" w:color="auto"/>
        <w:left w:val="none" w:sz="0" w:space="0" w:color="auto"/>
        <w:bottom w:val="none" w:sz="0" w:space="0" w:color="auto"/>
        <w:right w:val="none" w:sz="0" w:space="0" w:color="auto"/>
      </w:divBdr>
    </w:div>
    <w:div w:id="355424078">
      <w:bodyDiv w:val="1"/>
      <w:marLeft w:val="0"/>
      <w:marRight w:val="0"/>
      <w:marTop w:val="0"/>
      <w:marBottom w:val="0"/>
      <w:divBdr>
        <w:top w:val="none" w:sz="0" w:space="0" w:color="auto"/>
        <w:left w:val="none" w:sz="0" w:space="0" w:color="auto"/>
        <w:bottom w:val="none" w:sz="0" w:space="0" w:color="auto"/>
        <w:right w:val="none" w:sz="0" w:space="0" w:color="auto"/>
      </w:divBdr>
    </w:div>
    <w:div w:id="377516392">
      <w:bodyDiv w:val="1"/>
      <w:marLeft w:val="0"/>
      <w:marRight w:val="0"/>
      <w:marTop w:val="0"/>
      <w:marBottom w:val="0"/>
      <w:divBdr>
        <w:top w:val="none" w:sz="0" w:space="0" w:color="auto"/>
        <w:left w:val="none" w:sz="0" w:space="0" w:color="auto"/>
        <w:bottom w:val="none" w:sz="0" w:space="0" w:color="auto"/>
        <w:right w:val="none" w:sz="0" w:space="0" w:color="auto"/>
      </w:divBdr>
    </w:div>
    <w:div w:id="377632596">
      <w:bodyDiv w:val="1"/>
      <w:marLeft w:val="0"/>
      <w:marRight w:val="0"/>
      <w:marTop w:val="0"/>
      <w:marBottom w:val="0"/>
      <w:divBdr>
        <w:top w:val="none" w:sz="0" w:space="0" w:color="auto"/>
        <w:left w:val="none" w:sz="0" w:space="0" w:color="auto"/>
        <w:bottom w:val="none" w:sz="0" w:space="0" w:color="auto"/>
        <w:right w:val="none" w:sz="0" w:space="0" w:color="auto"/>
      </w:divBdr>
    </w:div>
    <w:div w:id="379860896">
      <w:bodyDiv w:val="1"/>
      <w:marLeft w:val="0"/>
      <w:marRight w:val="0"/>
      <w:marTop w:val="0"/>
      <w:marBottom w:val="0"/>
      <w:divBdr>
        <w:top w:val="none" w:sz="0" w:space="0" w:color="auto"/>
        <w:left w:val="none" w:sz="0" w:space="0" w:color="auto"/>
        <w:bottom w:val="none" w:sz="0" w:space="0" w:color="auto"/>
        <w:right w:val="none" w:sz="0" w:space="0" w:color="auto"/>
      </w:divBdr>
    </w:div>
    <w:div w:id="384060513">
      <w:bodyDiv w:val="1"/>
      <w:marLeft w:val="0"/>
      <w:marRight w:val="0"/>
      <w:marTop w:val="0"/>
      <w:marBottom w:val="0"/>
      <w:divBdr>
        <w:top w:val="none" w:sz="0" w:space="0" w:color="auto"/>
        <w:left w:val="none" w:sz="0" w:space="0" w:color="auto"/>
        <w:bottom w:val="none" w:sz="0" w:space="0" w:color="auto"/>
        <w:right w:val="none" w:sz="0" w:space="0" w:color="auto"/>
      </w:divBdr>
    </w:div>
    <w:div w:id="386996629">
      <w:bodyDiv w:val="1"/>
      <w:marLeft w:val="0"/>
      <w:marRight w:val="0"/>
      <w:marTop w:val="0"/>
      <w:marBottom w:val="0"/>
      <w:divBdr>
        <w:top w:val="none" w:sz="0" w:space="0" w:color="auto"/>
        <w:left w:val="none" w:sz="0" w:space="0" w:color="auto"/>
        <w:bottom w:val="none" w:sz="0" w:space="0" w:color="auto"/>
        <w:right w:val="none" w:sz="0" w:space="0" w:color="auto"/>
      </w:divBdr>
    </w:div>
    <w:div w:id="398209884">
      <w:bodyDiv w:val="1"/>
      <w:marLeft w:val="0"/>
      <w:marRight w:val="0"/>
      <w:marTop w:val="0"/>
      <w:marBottom w:val="0"/>
      <w:divBdr>
        <w:top w:val="none" w:sz="0" w:space="0" w:color="auto"/>
        <w:left w:val="none" w:sz="0" w:space="0" w:color="auto"/>
        <w:bottom w:val="none" w:sz="0" w:space="0" w:color="auto"/>
        <w:right w:val="none" w:sz="0" w:space="0" w:color="auto"/>
      </w:divBdr>
    </w:div>
    <w:div w:id="405223622">
      <w:bodyDiv w:val="1"/>
      <w:marLeft w:val="0"/>
      <w:marRight w:val="0"/>
      <w:marTop w:val="0"/>
      <w:marBottom w:val="0"/>
      <w:divBdr>
        <w:top w:val="none" w:sz="0" w:space="0" w:color="auto"/>
        <w:left w:val="none" w:sz="0" w:space="0" w:color="auto"/>
        <w:bottom w:val="none" w:sz="0" w:space="0" w:color="auto"/>
        <w:right w:val="none" w:sz="0" w:space="0" w:color="auto"/>
      </w:divBdr>
    </w:div>
    <w:div w:id="405224749">
      <w:bodyDiv w:val="1"/>
      <w:marLeft w:val="0"/>
      <w:marRight w:val="0"/>
      <w:marTop w:val="0"/>
      <w:marBottom w:val="0"/>
      <w:divBdr>
        <w:top w:val="none" w:sz="0" w:space="0" w:color="auto"/>
        <w:left w:val="none" w:sz="0" w:space="0" w:color="auto"/>
        <w:bottom w:val="none" w:sz="0" w:space="0" w:color="auto"/>
        <w:right w:val="none" w:sz="0" w:space="0" w:color="auto"/>
      </w:divBdr>
    </w:div>
    <w:div w:id="406728715">
      <w:bodyDiv w:val="1"/>
      <w:marLeft w:val="0"/>
      <w:marRight w:val="0"/>
      <w:marTop w:val="0"/>
      <w:marBottom w:val="0"/>
      <w:divBdr>
        <w:top w:val="none" w:sz="0" w:space="0" w:color="auto"/>
        <w:left w:val="none" w:sz="0" w:space="0" w:color="auto"/>
        <w:bottom w:val="none" w:sz="0" w:space="0" w:color="auto"/>
        <w:right w:val="none" w:sz="0" w:space="0" w:color="auto"/>
      </w:divBdr>
    </w:div>
    <w:div w:id="419717271">
      <w:bodyDiv w:val="1"/>
      <w:marLeft w:val="0"/>
      <w:marRight w:val="0"/>
      <w:marTop w:val="0"/>
      <w:marBottom w:val="0"/>
      <w:divBdr>
        <w:top w:val="none" w:sz="0" w:space="0" w:color="auto"/>
        <w:left w:val="none" w:sz="0" w:space="0" w:color="auto"/>
        <w:bottom w:val="none" w:sz="0" w:space="0" w:color="auto"/>
        <w:right w:val="none" w:sz="0" w:space="0" w:color="auto"/>
      </w:divBdr>
    </w:div>
    <w:div w:id="427048106">
      <w:bodyDiv w:val="1"/>
      <w:marLeft w:val="0"/>
      <w:marRight w:val="0"/>
      <w:marTop w:val="0"/>
      <w:marBottom w:val="0"/>
      <w:divBdr>
        <w:top w:val="none" w:sz="0" w:space="0" w:color="auto"/>
        <w:left w:val="none" w:sz="0" w:space="0" w:color="auto"/>
        <w:bottom w:val="none" w:sz="0" w:space="0" w:color="auto"/>
        <w:right w:val="none" w:sz="0" w:space="0" w:color="auto"/>
      </w:divBdr>
    </w:div>
    <w:div w:id="432088362">
      <w:bodyDiv w:val="1"/>
      <w:marLeft w:val="0"/>
      <w:marRight w:val="0"/>
      <w:marTop w:val="0"/>
      <w:marBottom w:val="0"/>
      <w:divBdr>
        <w:top w:val="none" w:sz="0" w:space="0" w:color="auto"/>
        <w:left w:val="none" w:sz="0" w:space="0" w:color="auto"/>
        <w:bottom w:val="none" w:sz="0" w:space="0" w:color="auto"/>
        <w:right w:val="none" w:sz="0" w:space="0" w:color="auto"/>
      </w:divBdr>
    </w:div>
    <w:div w:id="433208690">
      <w:bodyDiv w:val="1"/>
      <w:marLeft w:val="0"/>
      <w:marRight w:val="0"/>
      <w:marTop w:val="0"/>
      <w:marBottom w:val="0"/>
      <w:divBdr>
        <w:top w:val="none" w:sz="0" w:space="0" w:color="auto"/>
        <w:left w:val="none" w:sz="0" w:space="0" w:color="auto"/>
        <w:bottom w:val="none" w:sz="0" w:space="0" w:color="auto"/>
        <w:right w:val="none" w:sz="0" w:space="0" w:color="auto"/>
      </w:divBdr>
    </w:div>
    <w:div w:id="438372727">
      <w:bodyDiv w:val="1"/>
      <w:marLeft w:val="0"/>
      <w:marRight w:val="0"/>
      <w:marTop w:val="0"/>
      <w:marBottom w:val="0"/>
      <w:divBdr>
        <w:top w:val="none" w:sz="0" w:space="0" w:color="auto"/>
        <w:left w:val="none" w:sz="0" w:space="0" w:color="auto"/>
        <w:bottom w:val="none" w:sz="0" w:space="0" w:color="auto"/>
        <w:right w:val="none" w:sz="0" w:space="0" w:color="auto"/>
      </w:divBdr>
    </w:div>
    <w:div w:id="439881040">
      <w:bodyDiv w:val="1"/>
      <w:marLeft w:val="0"/>
      <w:marRight w:val="0"/>
      <w:marTop w:val="0"/>
      <w:marBottom w:val="0"/>
      <w:divBdr>
        <w:top w:val="none" w:sz="0" w:space="0" w:color="auto"/>
        <w:left w:val="none" w:sz="0" w:space="0" w:color="auto"/>
        <w:bottom w:val="none" w:sz="0" w:space="0" w:color="auto"/>
        <w:right w:val="none" w:sz="0" w:space="0" w:color="auto"/>
      </w:divBdr>
    </w:div>
    <w:div w:id="443112508">
      <w:bodyDiv w:val="1"/>
      <w:marLeft w:val="0"/>
      <w:marRight w:val="0"/>
      <w:marTop w:val="0"/>
      <w:marBottom w:val="0"/>
      <w:divBdr>
        <w:top w:val="none" w:sz="0" w:space="0" w:color="auto"/>
        <w:left w:val="none" w:sz="0" w:space="0" w:color="auto"/>
        <w:bottom w:val="none" w:sz="0" w:space="0" w:color="auto"/>
        <w:right w:val="none" w:sz="0" w:space="0" w:color="auto"/>
      </w:divBdr>
    </w:div>
    <w:div w:id="443498498">
      <w:bodyDiv w:val="1"/>
      <w:marLeft w:val="0"/>
      <w:marRight w:val="0"/>
      <w:marTop w:val="0"/>
      <w:marBottom w:val="0"/>
      <w:divBdr>
        <w:top w:val="none" w:sz="0" w:space="0" w:color="auto"/>
        <w:left w:val="none" w:sz="0" w:space="0" w:color="auto"/>
        <w:bottom w:val="none" w:sz="0" w:space="0" w:color="auto"/>
        <w:right w:val="none" w:sz="0" w:space="0" w:color="auto"/>
      </w:divBdr>
    </w:div>
    <w:div w:id="452791649">
      <w:bodyDiv w:val="1"/>
      <w:marLeft w:val="0"/>
      <w:marRight w:val="0"/>
      <w:marTop w:val="0"/>
      <w:marBottom w:val="0"/>
      <w:divBdr>
        <w:top w:val="none" w:sz="0" w:space="0" w:color="auto"/>
        <w:left w:val="none" w:sz="0" w:space="0" w:color="auto"/>
        <w:bottom w:val="none" w:sz="0" w:space="0" w:color="auto"/>
        <w:right w:val="none" w:sz="0" w:space="0" w:color="auto"/>
      </w:divBdr>
    </w:div>
    <w:div w:id="456029075">
      <w:bodyDiv w:val="1"/>
      <w:marLeft w:val="0"/>
      <w:marRight w:val="0"/>
      <w:marTop w:val="0"/>
      <w:marBottom w:val="0"/>
      <w:divBdr>
        <w:top w:val="none" w:sz="0" w:space="0" w:color="auto"/>
        <w:left w:val="none" w:sz="0" w:space="0" w:color="auto"/>
        <w:bottom w:val="none" w:sz="0" w:space="0" w:color="auto"/>
        <w:right w:val="none" w:sz="0" w:space="0" w:color="auto"/>
      </w:divBdr>
    </w:div>
    <w:div w:id="457840664">
      <w:bodyDiv w:val="1"/>
      <w:marLeft w:val="0"/>
      <w:marRight w:val="0"/>
      <w:marTop w:val="0"/>
      <w:marBottom w:val="0"/>
      <w:divBdr>
        <w:top w:val="none" w:sz="0" w:space="0" w:color="auto"/>
        <w:left w:val="none" w:sz="0" w:space="0" w:color="auto"/>
        <w:bottom w:val="none" w:sz="0" w:space="0" w:color="auto"/>
        <w:right w:val="none" w:sz="0" w:space="0" w:color="auto"/>
      </w:divBdr>
    </w:div>
    <w:div w:id="464782968">
      <w:bodyDiv w:val="1"/>
      <w:marLeft w:val="0"/>
      <w:marRight w:val="0"/>
      <w:marTop w:val="0"/>
      <w:marBottom w:val="0"/>
      <w:divBdr>
        <w:top w:val="none" w:sz="0" w:space="0" w:color="auto"/>
        <w:left w:val="none" w:sz="0" w:space="0" w:color="auto"/>
        <w:bottom w:val="none" w:sz="0" w:space="0" w:color="auto"/>
        <w:right w:val="none" w:sz="0" w:space="0" w:color="auto"/>
      </w:divBdr>
    </w:div>
    <w:div w:id="467625961">
      <w:bodyDiv w:val="1"/>
      <w:marLeft w:val="0"/>
      <w:marRight w:val="0"/>
      <w:marTop w:val="0"/>
      <w:marBottom w:val="0"/>
      <w:divBdr>
        <w:top w:val="none" w:sz="0" w:space="0" w:color="auto"/>
        <w:left w:val="none" w:sz="0" w:space="0" w:color="auto"/>
        <w:bottom w:val="none" w:sz="0" w:space="0" w:color="auto"/>
        <w:right w:val="none" w:sz="0" w:space="0" w:color="auto"/>
      </w:divBdr>
    </w:div>
    <w:div w:id="476799426">
      <w:bodyDiv w:val="1"/>
      <w:marLeft w:val="0"/>
      <w:marRight w:val="0"/>
      <w:marTop w:val="0"/>
      <w:marBottom w:val="0"/>
      <w:divBdr>
        <w:top w:val="none" w:sz="0" w:space="0" w:color="auto"/>
        <w:left w:val="none" w:sz="0" w:space="0" w:color="auto"/>
        <w:bottom w:val="none" w:sz="0" w:space="0" w:color="auto"/>
        <w:right w:val="none" w:sz="0" w:space="0" w:color="auto"/>
      </w:divBdr>
    </w:div>
    <w:div w:id="484014597">
      <w:bodyDiv w:val="1"/>
      <w:marLeft w:val="0"/>
      <w:marRight w:val="0"/>
      <w:marTop w:val="0"/>
      <w:marBottom w:val="0"/>
      <w:divBdr>
        <w:top w:val="none" w:sz="0" w:space="0" w:color="auto"/>
        <w:left w:val="none" w:sz="0" w:space="0" w:color="auto"/>
        <w:bottom w:val="none" w:sz="0" w:space="0" w:color="auto"/>
        <w:right w:val="none" w:sz="0" w:space="0" w:color="auto"/>
      </w:divBdr>
    </w:div>
    <w:div w:id="488787546">
      <w:bodyDiv w:val="1"/>
      <w:marLeft w:val="0"/>
      <w:marRight w:val="0"/>
      <w:marTop w:val="0"/>
      <w:marBottom w:val="0"/>
      <w:divBdr>
        <w:top w:val="none" w:sz="0" w:space="0" w:color="auto"/>
        <w:left w:val="none" w:sz="0" w:space="0" w:color="auto"/>
        <w:bottom w:val="none" w:sz="0" w:space="0" w:color="auto"/>
        <w:right w:val="none" w:sz="0" w:space="0" w:color="auto"/>
      </w:divBdr>
    </w:div>
    <w:div w:id="489491620">
      <w:bodyDiv w:val="1"/>
      <w:marLeft w:val="0"/>
      <w:marRight w:val="0"/>
      <w:marTop w:val="0"/>
      <w:marBottom w:val="0"/>
      <w:divBdr>
        <w:top w:val="none" w:sz="0" w:space="0" w:color="auto"/>
        <w:left w:val="none" w:sz="0" w:space="0" w:color="auto"/>
        <w:bottom w:val="none" w:sz="0" w:space="0" w:color="auto"/>
        <w:right w:val="none" w:sz="0" w:space="0" w:color="auto"/>
      </w:divBdr>
    </w:div>
    <w:div w:id="495922424">
      <w:bodyDiv w:val="1"/>
      <w:marLeft w:val="0"/>
      <w:marRight w:val="0"/>
      <w:marTop w:val="0"/>
      <w:marBottom w:val="0"/>
      <w:divBdr>
        <w:top w:val="none" w:sz="0" w:space="0" w:color="auto"/>
        <w:left w:val="none" w:sz="0" w:space="0" w:color="auto"/>
        <w:bottom w:val="none" w:sz="0" w:space="0" w:color="auto"/>
        <w:right w:val="none" w:sz="0" w:space="0" w:color="auto"/>
      </w:divBdr>
    </w:div>
    <w:div w:id="502164986">
      <w:bodyDiv w:val="1"/>
      <w:marLeft w:val="0"/>
      <w:marRight w:val="0"/>
      <w:marTop w:val="0"/>
      <w:marBottom w:val="0"/>
      <w:divBdr>
        <w:top w:val="none" w:sz="0" w:space="0" w:color="auto"/>
        <w:left w:val="none" w:sz="0" w:space="0" w:color="auto"/>
        <w:bottom w:val="none" w:sz="0" w:space="0" w:color="auto"/>
        <w:right w:val="none" w:sz="0" w:space="0" w:color="auto"/>
      </w:divBdr>
    </w:div>
    <w:div w:id="503714494">
      <w:bodyDiv w:val="1"/>
      <w:marLeft w:val="0"/>
      <w:marRight w:val="0"/>
      <w:marTop w:val="0"/>
      <w:marBottom w:val="0"/>
      <w:divBdr>
        <w:top w:val="none" w:sz="0" w:space="0" w:color="auto"/>
        <w:left w:val="none" w:sz="0" w:space="0" w:color="auto"/>
        <w:bottom w:val="none" w:sz="0" w:space="0" w:color="auto"/>
        <w:right w:val="none" w:sz="0" w:space="0" w:color="auto"/>
      </w:divBdr>
    </w:div>
    <w:div w:id="510723534">
      <w:bodyDiv w:val="1"/>
      <w:marLeft w:val="0"/>
      <w:marRight w:val="0"/>
      <w:marTop w:val="0"/>
      <w:marBottom w:val="0"/>
      <w:divBdr>
        <w:top w:val="none" w:sz="0" w:space="0" w:color="auto"/>
        <w:left w:val="none" w:sz="0" w:space="0" w:color="auto"/>
        <w:bottom w:val="none" w:sz="0" w:space="0" w:color="auto"/>
        <w:right w:val="none" w:sz="0" w:space="0" w:color="auto"/>
      </w:divBdr>
    </w:div>
    <w:div w:id="512109215">
      <w:bodyDiv w:val="1"/>
      <w:marLeft w:val="0"/>
      <w:marRight w:val="0"/>
      <w:marTop w:val="0"/>
      <w:marBottom w:val="0"/>
      <w:divBdr>
        <w:top w:val="none" w:sz="0" w:space="0" w:color="auto"/>
        <w:left w:val="none" w:sz="0" w:space="0" w:color="auto"/>
        <w:bottom w:val="none" w:sz="0" w:space="0" w:color="auto"/>
        <w:right w:val="none" w:sz="0" w:space="0" w:color="auto"/>
      </w:divBdr>
    </w:div>
    <w:div w:id="513960232">
      <w:bodyDiv w:val="1"/>
      <w:marLeft w:val="0"/>
      <w:marRight w:val="0"/>
      <w:marTop w:val="0"/>
      <w:marBottom w:val="0"/>
      <w:divBdr>
        <w:top w:val="none" w:sz="0" w:space="0" w:color="auto"/>
        <w:left w:val="none" w:sz="0" w:space="0" w:color="auto"/>
        <w:bottom w:val="none" w:sz="0" w:space="0" w:color="auto"/>
        <w:right w:val="none" w:sz="0" w:space="0" w:color="auto"/>
      </w:divBdr>
    </w:div>
    <w:div w:id="544676495">
      <w:bodyDiv w:val="1"/>
      <w:marLeft w:val="0"/>
      <w:marRight w:val="0"/>
      <w:marTop w:val="0"/>
      <w:marBottom w:val="0"/>
      <w:divBdr>
        <w:top w:val="none" w:sz="0" w:space="0" w:color="auto"/>
        <w:left w:val="none" w:sz="0" w:space="0" w:color="auto"/>
        <w:bottom w:val="none" w:sz="0" w:space="0" w:color="auto"/>
        <w:right w:val="none" w:sz="0" w:space="0" w:color="auto"/>
      </w:divBdr>
    </w:div>
    <w:div w:id="554438691">
      <w:bodyDiv w:val="1"/>
      <w:marLeft w:val="0"/>
      <w:marRight w:val="0"/>
      <w:marTop w:val="0"/>
      <w:marBottom w:val="0"/>
      <w:divBdr>
        <w:top w:val="none" w:sz="0" w:space="0" w:color="auto"/>
        <w:left w:val="none" w:sz="0" w:space="0" w:color="auto"/>
        <w:bottom w:val="none" w:sz="0" w:space="0" w:color="auto"/>
        <w:right w:val="none" w:sz="0" w:space="0" w:color="auto"/>
      </w:divBdr>
    </w:div>
    <w:div w:id="555090648">
      <w:bodyDiv w:val="1"/>
      <w:marLeft w:val="0"/>
      <w:marRight w:val="0"/>
      <w:marTop w:val="0"/>
      <w:marBottom w:val="0"/>
      <w:divBdr>
        <w:top w:val="none" w:sz="0" w:space="0" w:color="auto"/>
        <w:left w:val="none" w:sz="0" w:space="0" w:color="auto"/>
        <w:bottom w:val="none" w:sz="0" w:space="0" w:color="auto"/>
        <w:right w:val="none" w:sz="0" w:space="0" w:color="auto"/>
      </w:divBdr>
    </w:div>
    <w:div w:id="567149008">
      <w:bodyDiv w:val="1"/>
      <w:marLeft w:val="0"/>
      <w:marRight w:val="0"/>
      <w:marTop w:val="0"/>
      <w:marBottom w:val="0"/>
      <w:divBdr>
        <w:top w:val="none" w:sz="0" w:space="0" w:color="auto"/>
        <w:left w:val="none" w:sz="0" w:space="0" w:color="auto"/>
        <w:bottom w:val="none" w:sz="0" w:space="0" w:color="auto"/>
        <w:right w:val="none" w:sz="0" w:space="0" w:color="auto"/>
      </w:divBdr>
    </w:div>
    <w:div w:id="571626733">
      <w:bodyDiv w:val="1"/>
      <w:marLeft w:val="0"/>
      <w:marRight w:val="0"/>
      <w:marTop w:val="0"/>
      <w:marBottom w:val="0"/>
      <w:divBdr>
        <w:top w:val="none" w:sz="0" w:space="0" w:color="auto"/>
        <w:left w:val="none" w:sz="0" w:space="0" w:color="auto"/>
        <w:bottom w:val="none" w:sz="0" w:space="0" w:color="auto"/>
        <w:right w:val="none" w:sz="0" w:space="0" w:color="auto"/>
      </w:divBdr>
    </w:div>
    <w:div w:id="575170198">
      <w:bodyDiv w:val="1"/>
      <w:marLeft w:val="0"/>
      <w:marRight w:val="0"/>
      <w:marTop w:val="0"/>
      <w:marBottom w:val="0"/>
      <w:divBdr>
        <w:top w:val="none" w:sz="0" w:space="0" w:color="auto"/>
        <w:left w:val="none" w:sz="0" w:space="0" w:color="auto"/>
        <w:bottom w:val="none" w:sz="0" w:space="0" w:color="auto"/>
        <w:right w:val="none" w:sz="0" w:space="0" w:color="auto"/>
      </w:divBdr>
    </w:div>
    <w:div w:id="577449136">
      <w:bodyDiv w:val="1"/>
      <w:marLeft w:val="0"/>
      <w:marRight w:val="0"/>
      <w:marTop w:val="0"/>
      <w:marBottom w:val="0"/>
      <w:divBdr>
        <w:top w:val="none" w:sz="0" w:space="0" w:color="auto"/>
        <w:left w:val="none" w:sz="0" w:space="0" w:color="auto"/>
        <w:bottom w:val="none" w:sz="0" w:space="0" w:color="auto"/>
        <w:right w:val="none" w:sz="0" w:space="0" w:color="auto"/>
      </w:divBdr>
    </w:div>
    <w:div w:id="594944221">
      <w:bodyDiv w:val="1"/>
      <w:marLeft w:val="0"/>
      <w:marRight w:val="0"/>
      <w:marTop w:val="0"/>
      <w:marBottom w:val="0"/>
      <w:divBdr>
        <w:top w:val="none" w:sz="0" w:space="0" w:color="auto"/>
        <w:left w:val="none" w:sz="0" w:space="0" w:color="auto"/>
        <w:bottom w:val="none" w:sz="0" w:space="0" w:color="auto"/>
        <w:right w:val="none" w:sz="0" w:space="0" w:color="auto"/>
      </w:divBdr>
    </w:div>
    <w:div w:id="613826136">
      <w:bodyDiv w:val="1"/>
      <w:marLeft w:val="0"/>
      <w:marRight w:val="0"/>
      <w:marTop w:val="0"/>
      <w:marBottom w:val="0"/>
      <w:divBdr>
        <w:top w:val="none" w:sz="0" w:space="0" w:color="auto"/>
        <w:left w:val="none" w:sz="0" w:space="0" w:color="auto"/>
        <w:bottom w:val="none" w:sz="0" w:space="0" w:color="auto"/>
        <w:right w:val="none" w:sz="0" w:space="0" w:color="auto"/>
      </w:divBdr>
    </w:div>
    <w:div w:id="619143252">
      <w:bodyDiv w:val="1"/>
      <w:marLeft w:val="0"/>
      <w:marRight w:val="0"/>
      <w:marTop w:val="0"/>
      <w:marBottom w:val="0"/>
      <w:divBdr>
        <w:top w:val="none" w:sz="0" w:space="0" w:color="auto"/>
        <w:left w:val="none" w:sz="0" w:space="0" w:color="auto"/>
        <w:bottom w:val="none" w:sz="0" w:space="0" w:color="auto"/>
        <w:right w:val="none" w:sz="0" w:space="0" w:color="auto"/>
      </w:divBdr>
    </w:div>
    <w:div w:id="620503718">
      <w:bodyDiv w:val="1"/>
      <w:marLeft w:val="0"/>
      <w:marRight w:val="0"/>
      <w:marTop w:val="0"/>
      <w:marBottom w:val="0"/>
      <w:divBdr>
        <w:top w:val="none" w:sz="0" w:space="0" w:color="auto"/>
        <w:left w:val="none" w:sz="0" w:space="0" w:color="auto"/>
        <w:bottom w:val="none" w:sz="0" w:space="0" w:color="auto"/>
        <w:right w:val="none" w:sz="0" w:space="0" w:color="auto"/>
      </w:divBdr>
    </w:div>
    <w:div w:id="621154593">
      <w:bodyDiv w:val="1"/>
      <w:marLeft w:val="0"/>
      <w:marRight w:val="0"/>
      <w:marTop w:val="0"/>
      <w:marBottom w:val="0"/>
      <w:divBdr>
        <w:top w:val="none" w:sz="0" w:space="0" w:color="auto"/>
        <w:left w:val="none" w:sz="0" w:space="0" w:color="auto"/>
        <w:bottom w:val="none" w:sz="0" w:space="0" w:color="auto"/>
        <w:right w:val="none" w:sz="0" w:space="0" w:color="auto"/>
      </w:divBdr>
    </w:div>
    <w:div w:id="635719216">
      <w:bodyDiv w:val="1"/>
      <w:marLeft w:val="0"/>
      <w:marRight w:val="0"/>
      <w:marTop w:val="0"/>
      <w:marBottom w:val="0"/>
      <w:divBdr>
        <w:top w:val="none" w:sz="0" w:space="0" w:color="auto"/>
        <w:left w:val="none" w:sz="0" w:space="0" w:color="auto"/>
        <w:bottom w:val="none" w:sz="0" w:space="0" w:color="auto"/>
        <w:right w:val="none" w:sz="0" w:space="0" w:color="auto"/>
      </w:divBdr>
    </w:div>
    <w:div w:id="639263210">
      <w:bodyDiv w:val="1"/>
      <w:marLeft w:val="0"/>
      <w:marRight w:val="0"/>
      <w:marTop w:val="0"/>
      <w:marBottom w:val="0"/>
      <w:divBdr>
        <w:top w:val="none" w:sz="0" w:space="0" w:color="auto"/>
        <w:left w:val="none" w:sz="0" w:space="0" w:color="auto"/>
        <w:bottom w:val="none" w:sz="0" w:space="0" w:color="auto"/>
        <w:right w:val="none" w:sz="0" w:space="0" w:color="auto"/>
      </w:divBdr>
    </w:div>
    <w:div w:id="646399118">
      <w:bodyDiv w:val="1"/>
      <w:marLeft w:val="0"/>
      <w:marRight w:val="0"/>
      <w:marTop w:val="0"/>
      <w:marBottom w:val="0"/>
      <w:divBdr>
        <w:top w:val="none" w:sz="0" w:space="0" w:color="auto"/>
        <w:left w:val="none" w:sz="0" w:space="0" w:color="auto"/>
        <w:bottom w:val="none" w:sz="0" w:space="0" w:color="auto"/>
        <w:right w:val="none" w:sz="0" w:space="0" w:color="auto"/>
      </w:divBdr>
    </w:div>
    <w:div w:id="647127836">
      <w:bodyDiv w:val="1"/>
      <w:marLeft w:val="0"/>
      <w:marRight w:val="0"/>
      <w:marTop w:val="0"/>
      <w:marBottom w:val="0"/>
      <w:divBdr>
        <w:top w:val="none" w:sz="0" w:space="0" w:color="auto"/>
        <w:left w:val="none" w:sz="0" w:space="0" w:color="auto"/>
        <w:bottom w:val="none" w:sz="0" w:space="0" w:color="auto"/>
        <w:right w:val="none" w:sz="0" w:space="0" w:color="auto"/>
      </w:divBdr>
    </w:div>
    <w:div w:id="653871837">
      <w:bodyDiv w:val="1"/>
      <w:marLeft w:val="0"/>
      <w:marRight w:val="0"/>
      <w:marTop w:val="0"/>
      <w:marBottom w:val="0"/>
      <w:divBdr>
        <w:top w:val="none" w:sz="0" w:space="0" w:color="auto"/>
        <w:left w:val="none" w:sz="0" w:space="0" w:color="auto"/>
        <w:bottom w:val="none" w:sz="0" w:space="0" w:color="auto"/>
        <w:right w:val="none" w:sz="0" w:space="0" w:color="auto"/>
      </w:divBdr>
    </w:div>
    <w:div w:id="662700217">
      <w:bodyDiv w:val="1"/>
      <w:marLeft w:val="0"/>
      <w:marRight w:val="0"/>
      <w:marTop w:val="0"/>
      <w:marBottom w:val="0"/>
      <w:divBdr>
        <w:top w:val="none" w:sz="0" w:space="0" w:color="auto"/>
        <w:left w:val="none" w:sz="0" w:space="0" w:color="auto"/>
        <w:bottom w:val="none" w:sz="0" w:space="0" w:color="auto"/>
        <w:right w:val="none" w:sz="0" w:space="0" w:color="auto"/>
      </w:divBdr>
    </w:div>
    <w:div w:id="677201222">
      <w:bodyDiv w:val="1"/>
      <w:marLeft w:val="0"/>
      <w:marRight w:val="0"/>
      <w:marTop w:val="0"/>
      <w:marBottom w:val="0"/>
      <w:divBdr>
        <w:top w:val="none" w:sz="0" w:space="0" w:color="auto"/>
        <w:left w:val="none" w:sz="0" w:space="0" w:color="auto"/>
        <w:bottom w:val="none" w:sz="0" w:space="0" w:color="auto"/>
        <w:right w:val="none" w:sz="0" w:space="0" w:color="auto"/>
      </w:divBdr>
    </w:div>
    <w:div w:id="688798544">
      <w:bodyDiv w:val="1"/>
      <w:marLeft w:val="0"/>
      <w:marRight w:val="0"/>
      <w:marTop w:val="0"/>
      <w:marBottom w:val="0"/>
      <w:divBdr>
        <w:top w:val="none" w:sz="0" w:space="0" w:color="auto"/>
        <w:left w:val="none" w:sz="0" w:space="0" w:color="auto"/>
        <w:bottom w:val="none" w:sz="0" w:space="0" w:color="auto"/>
        <w:right w:val="none" w:sz="0" w:space="0" w:color="auto"/>
      </w:divBdr>
    </w:div>
    <w:div w:id="693269324">
      <w:bodyDiv w:val="1"/>
      <w:marLeft w:val="0"/>
      <w:marRight w:val="0"/>
      <w:marTop w:val="0"/>
      <w:marBottom w:val="0"/>
      <w:divBdr>
        <w:top w:val="none" w:sz="0" w:space="0" w:color="auto"/>
        <w:left w:val="none" w:sz="0" w:space="0" w:color="auto"/>
        <w:bottom w:val="none" w:sz="0" w:space="0" w:color="auto"/>
        <w:right w:val="none" w:sz="0" w:space="0" w:color="auto"/>
      </w:divBdr>
    </w:div>
    <w:div w:id="701442045">
      <w:bodyDiv w:val="1"/>
      <w:marLeft w:val="0"/>
      <w:marRight w:val="0"/>
      <w:marTop w:val="0"/>
      <w:marBottom w:val="0"/>
      <w:divBdr>
        <w:top w:val="none" w:sz="0" w:space="0" w:color="auto"/>
        <w:left w:val="none" w:sz="0" w:space="0" w:color="auto"/>
        <w:bottom w:val="none" w:sz="0" w:space="0" w:color="auto"/>
        <w:right w:val="none" w:sz="0" w:space="0" w:color="auto"/>
      </w:divBdr>
    </w:div>
    <w:div w:id="702175673">
      <w:bodyDiv w:val="1"/>
      <w:marLeft w:val="0"/>
      <w:marRight w:val="0"/>
      <w:marTop w:val="0"/>
      <w:marBottom w:val="0"/>
      <w:divBdr>
        <w:top w:val="none" w:sz="0" w:space="0" w:color="auto"/>
        <w:left w:val="none" w:sz="0" w:space="0" w:color="auto"/>
        <w:bottom w:val="none" w:sz="0" w:space="0" w:color="auto"/>
        <w:right w:val="none" w:sz="0" w:space="0" w:color="auto"/>
      </w:divBdr>
    </w:div>
    <w:div w:id="707729404">
      <w:bodyDiv w:val="1"/>
      <w:marLeft w:val="0"/>
      <w:marRight w:val="0"/>
      <w:marTop w:val="0"/>
      <w:marBottom w:val="0"/>
      <w:divBdr>
        <w:top w:val="none" w:sz="0" w:space="0" w:color="auto"/>
        <w:left w:val="none" w:sz="0" w:space="0" w:color="auto"/>
        <w:bottom w:val="none" w:sz="0" w:space="0" w:color="auto"/>
        <w:right w:val="none" w:sz="0" w:space="0" w:color="auto"/>
      </w:divBdr>
    </w:div>
    <w:div w:id="715852283">
      <w:bodyDiv w:val="1"/>
      <w:marLeft w:val="0"/>
      <w:marRight w:val="0"/>
      <w:marTop w:val="0"/>
      <w:marBottom w:val="0"/>
      <w:divBdr>
        <w:top w:val="none" w:sz="0" w:space="0" w:color="auto"/>
        <w:left w:val="none" w:sz="0" w:space="0" w:color="auto"/>
        <w:bottom w:val="none" w:sz="0" w:space="0" w:color="auto"/>
        <w:right w:val="none" w:sz="0" w:space="0" w:color="auto"/>
      </w:divBdr>
    </w:div>
    <w:div w:id="716707972">
      <w:bodyDiv w:val="1"/>
      <w:marLeft w:val="0"/>
      <w:marRight w:val="0"/>
      <w:marTop w:val="0"/>
      <w:marBottom w:val="0"/>
      <w:divBdr>
        <w:top w:val="none" w:sz="0" w:space="0" w:color="auto"/>
        <w:left w:val="none" w:sz="0" w:space="0" w:color="auto"/>
        <w:bottom w:val="none" w:sz="0" w:space="0" w:color="auto"/>
        <w:right w:val="none" w:sz="0" w:space="0" w:color="auto"/>
      </w:divBdr>
    </w:div>
    <w:div w:id="723332009">
      <w:bodyDiv w:val="1"/>
      <w:marLeft w:val="0"/>
      <w:marRight w:val="0"/>
      <w:marTop w:val="0"/>
      <w:marBottom w:val="0"/>
      <w:divBdr>
        <w:top w:val="none" w:sz="0" w:space="0" w:color="auto"/>
        <w:left w:val="none" w:sz="0" w:space="0" w:color="auto"/>
        <w:bottom w:val="none" w:sz="0" w:space="0" w:color="auto"/>
        <w:right w:val="none" w:sz="0" w:space="0" w:color="auto"/>
      </w:divBdr>
    </w:div>
    <w:div w:id="725569635">
      <w:bodyDiv w:val="1"/>
      <w:marLeft w:val="0"/>
      <w:marRight w:val="0"/>
      <w:marTop w:val="0"/>
      <w:marBottom w:val="0"/>
      <w:divBdr>
        <w:top w:val="none" w:sz="0" w:space="0" w:color="auto"/>
        <w:left w:val="none" w:sz="0" w:space="0" w:color="auto"/>
        <w:bottom w:val="none" w:sz="0" w:space="0" w:color="auto"/>
        <w:right w:val="none" w:sz="0" w:space="0" w:color="auto"/>
      </w:divBdr>
    </w:div>
    <w:div w:id="727190728">
      <w:bodyDiv w:val="1"/>
      <w:marLeft w:val="0"/>
      <w:marRight w:val="0"/>
      <w:marTop w:val="0"/>
      <w:marBottom w:val="0"/>
      <w:divBdr>
        <w:top w:val="none" w:sz="0" w:space="0" w:color="auto"/>
        <w:left w:val="none" w:sz="0" w:space="0" w:color="auto"/>
        <w:bottom w:val="none" w:sz="0" w:space="0" w:color="auto"/>
        <w:right w:val="none" w:sz="0" w:space="0" w:color="auto"/>
      </w:divBdr>
    </w:div>
    <w:div w:id="729420650">
      <w:bodyDiv w:val="1"/>
      <w:marLeft w:val="0"/>
      <w:marRight w:val="0"/>
      <w:marTop w:val="0"/>
      <w:marBottom w:val="0"/>
      <w:divBdr>
        <w:top w:val="none" w:sz="0" w:space="0" w:color="auto"/>
        <w:left w:val="none" w:sz="0" w:space="0" w:color="auto"/>
        <w:bottom w:val="none" w:sz="0" w:space="0" w:color="auto"/>
        <w:right w:val="none" w:sz="0" w:space="0" w:color="auto"/>
      </w:divBdr>
    </w:div>
    <w:div w:id="731973403">
      <w:bodyDiv w:val="1"/>
      <w:marLeft w:val="0"/>
      <w:marRight w:val="0"/>
      <w:marTop w:val="0"/>
      <w:marBottom w:val="0"/>
      <w:divBdr>
        <w:top w:val="none" w:sz="0" w:space="0" w:color="auto"/>
        <w:left w:val="none" w:sz="0" w:space="0" w:color="auto"/>
        <w:bottom w:val="none" w:sz="0" w:space="0" w:color="auto"/>
        <w:right w:val="none" w:sz="0" w:space="0" w:color="auto"/>
      </w:divBdr>
    </w:div>
    <w:div w:id="737703795">
      <w:bodyDiv w:val="1"/>
      <w:marLeft w:val="0"/>
      <w:marRight w:val="0"/>
      <w:marTop w:val="0"/>
      <w:marBottom w:val="0"/>
      <w:divBdr>
        <w:top w:val="none" w:sz="0" w:space="0" w:color="auto"/>
        <w:left w:val="none" w:sz="0" w:space="0" w:color="auto"/>
        <w:bottom w:val="none" w:sz="0" w:space="0" w:color="auto"/>
        <w:right w:val="none" w:sz="0" w:space="0" w:color="auto"/>
      </w:divBdr>
    </w:div>
    <w:div w:id="753624104">
      <w:bodyDiv w:val="1"/>
      <w:marLeft w:val="0"/>
      <w:marRight w:val="0"/>
      <w:marTop w:val="0"/>
      <w:marBottom w:val="0"/>
      <w:divBdr>
        <w:top w:val="none" w:sz="0" w:space="0" w:color="auto"/>
        <w:left w:val="none" w:sz="0" w:space="0" w:color="auto"/>
        <w:bottom w:val="none" w:sz="0" w:space="0" w:color="auto"/>
        <w:right w:val="none" w:sz="0" w:space="0" w:color="auto"/>
      </w:divBdr>
    </w:div>
    <w:div w:id="760294952">
      <w:bodyDiv w:val="1"/>
      <w:marLeft w:val="0"/>
      <w:marRight w:val="0"/>
      <w:marTop w:val="0"/>
      <w:marBottom w:val="0"/>
      <w:divBdr>
        <w:top w:val="none" w:sz="0" w:space="0" w:color="auto"/>
        <w:left w:val="none" w:sz="0" w:space="0" w:color="auto"/>
        <w:bottom w:val="none" w:sz="0" w:space="0" w:color="auto"/>
        <w:right w:val="none" w:sz="0" w:space="0" w:color="auto"/>
      </w:divBdr>
    </w:div>
    <w:div w:id="776830109">
      <w:bodyDiv w:val="1"/>
      <w:marLeft w:val="0"/>
      <w:marRight w:val="0"/>
      <w:marTop w:val="0"/>
      <w:marBottom w:val="0"/>
      <w:divBdr>
        <w:top w:val="none" w:sz="0" w:space="0" w:color="auto"/>
        <w:left w:val="none" w:sz="0" w:space="0" w:color="auto"/>
        <w:bottom w:val="none" w:sz="0" w:space="0" w:color="auto"/>
        <w:right w:val="none" w:sz="0" w:space="0" w:color="auto"/>
      </w:divBdr>
    </w:div>
    <w:div w:id="781344794">
      <w:bodyDiv w:val="1"/>
      <w:marLeft w:val="0"/>
      <w:marRight w:val="0"/>
      <w:marTop w:val="0"/>
      <w:marBottom w:val="0"/>
      <w:divBdr>
        <w:top w:val="none" w:sz="0" w:space="0" w:color="auto"/>
        <w:left w:val="none" w:sz="0" w:space="0" w:color="auto"/>
        <w:bottom w:val="none" w:sz="0" w:space="0" w:color="auto"/>
        <w:right w:val="none" w:sz="0" w:space="0" w:color="auto"/>
      </w:divBdr>
    </w:div>
    <w:div w:id="783960198">
      <w:bodyDiv w:val="1"/>
      <w:marLeft w:val="0"/>
      <w:marRight w:val="0"/>
      <w:marTop w:val="0"/>
      <w:marBottom w:val="0"/>
      <w:divBdr>
        <w:top w:val="none" w:sz="0" w:space="0" w:color="auto"/>
        <w:left w:val="none" w:sz="0" w:space="0" w:color="auto"/>
        <w:bottom w:val="none" w:sz="0" w:space="0" w:color="auto"/>
        <w:right w:val="none" w:sz="0" w:space="0" w:color="auto"/>
      </w:divBdr>
    </w:div>
    <w:div w:id="795828502">
      <w:bodyDiv w:val="1"/>
      <w:marLeft w:val="0"/>
      <w:marRight w:val="0"/>
      <w:marTop w:val="0"/>
      <w:marBottom w:val="0"/>
      <w:divBdr>
        <w:top w:val="none" w:sz="0" w:space="0" w:color="auto"/>
        <w:left w:val="none" w:sz="0" w:space="0" w:color="auto"/>
        <w:bottom w:val="none" w:sz="0" w:space="0" w:color="auto"/>
        <w:right w:val="none" w:sz="0" w:space="0" w:color="auto"/>
      </w:divBdr>
    </w:div>
    <w:div w:id="797575726">
      <w:bodyDiv w:val="1"/>
      <w:marLeft w:val="0"/>
      <w:marRight w:val="0"/>
      <w:marTop w:val="0"/>
      <w:marBottom w:val="0"/>
      <w:divBdr>
        <w:top w:val="none" w:sz="0" w:space="0" w:color="auto"/>
        <w:left w:val="none" w:sz="0" w:space="0" w:color="auto"/>
        <w:bottom w:val="none" w:sz="0" w:space="0" w:color="auto"/>
        <w:right w:val="none" w:sz="0" w:space="0" w:color="auto"/>
      </w:divBdr>
    </w:div>
    <w:div w:id="802114262">
      <w:bodyDiv w:val="1"/>
      <w:marLeft w:val="0"/>
      <w:marRight w:val="0"/>
      <w:marTop w:val="0"/>
      <w:marBottom w:val="0"/>
      <w:divBdr>
        <w:top w:val="none" w:sz="0" w:space="0" w:color="auto"/>
        <w:left w:val="none" w:sz="0" w:space="0" w:color="auto"/>
        <w:bottom w:val="none" w:sz="0" w:space="0" w:color="auto"/>
        <w:right w:val="none" w:sz="0" w:space="0" w:color="auto"/>
      </w:divBdr>
    </w:div>
    <w:div w:id="808018945">
      <w:bodyDiv w:val="1"/>
      <w:marLeft w:val="0"/>
      <w:marRight w:val="0"/>
      <w:marTop w:val="0"/>
      <w:marBottom w:val="0"/>
      <w:divBdr>
        <w:top w:val="none" w:sz="0" w:space="0" w:color="auto"/>
        <w:left w:val="none" w:sz="0" w:space="0" w:color="auto"/>
        <w:bottom w:val="none" w:sz="0" w:space="0" w:color="auto"/>
        <w:right w:val="none" w:sz="0" w:space="0" w:color="auto"/>
      </w:divBdr>
    </w:div>
    <w:div w:id="813715637">
      <w:bodyDiv w:val="1"/>
      <w:marLeft w:val="0"/>
      <w:marRight w:val="0"/>
      <w:marTop w:val="0"/>
      <w:marBottom w:val="0"/>
      <w:divBdr>
        <w:top w:val="none" w:sz="0" w:space="0" w:color="auto"/>
        <w:left w:val="none" w:sz="0" w:space="0" w:color="auto"/>
        <w:bottom w:val="none" w:sz="0" w:space="0" w:color="auto"/>
        <w:right w:val="none" w:sz="0" w:space="0" w:color="auto"/>
      </w:divBdr>
    </w:div>
    <w:div w:id="819346064">
      <w:bodyDiv w:val="1"/>
      <w:marLeft w:val="0"/>
      <w:marRight w:val="0"/>
      <w:marTop w:val="0"/>
      <w:marBottom w:val="0"/>
      <w:divBdr>
        <w:top w:val="none" w:sz="0" w:space="0" w:color="auto"/>
        <w:left w:val="none" w:sz="0" w:space="0" w:color="auto"/>
        <w:bottom w:val="none" w:sz="0" w:space="0" w:color="auto"/>
        <w:right w:val="none" w:sz="0" w:space="0" w:color="auto"/>
      </w:divBdr>
    </w:div>
    <w:div w:id="819923261">
      <w:bodyDiv w:val="1"/>
      <w:marLeft w:val="0"/>
      <w:marRight w:val="0"/>
      <w:marTop w:val="0"/>
      <w:marBottom w:val="0"/>
      <w:divBdr>
        <w:top w:val="none" w:sz="0" w:space="0" w:color="auto"/>
        <w:left w:val="none" w:sz="0" w:space="0" w:color="auto"/>
        <w:bottom w:val="none" w:sz="0" w:space="0" w:color="auto"/>
        <w:right w:val="none" w:sz="0" w:space="0" w:color="auto"/>
      </w:divBdr>
    </w:div>
    <w:div w:id="834607959">
      <w:bodyDiv w:val="1"/>
      <w:marLeft w:val="0"/>
      <w:marRight w:val="0"/>
      <w:marTop w:val="0"/>
      <w:marBottom w:val="0"/>
      <w:divBdr>
        <w:top w:val="none" w:sz="0" w:space="0" w:color="auto"/>
        <w:left w:val="none" w:sz="0" w:space="0" w:color="auto"/>
        <w:bottom w:val="none" w:sz="0" w:space="0" w:color="auto"/>
        <w:right w:val="none" w:sz="0" w:space="0" w:color="auto"/>
      </w:divBdr>
    </w:div>
    <w:div w:id="835261959">
      <w:bodyDiv w:val="1"/>
      <w:marLeft w:val="0"/>
      <w:marRight w:val="0"/>
      <w:marTop w:val="0"/>
      <w:marBottom w:val="0"/>
      <w:divBdr>
        <w:top w:val="none" w:sz="0" w:space="0" w:color="auto"/>
        <w:left w:val="none" w:sz="0" w:space="0" w:color="auto"/>
        <w:bottom w:val="none" w:sz="0" w:space="0" w:color="auto"/>
        <w:right w:val="none" w:sz="0" w:space="0" w:color="auto"/>
      </w:divBdr>
    </w:div>
    <w:div w:id="838619392">
      <w:bodyDiv w:val="1"/>
      <w:marLeft w:val="0"/>
      <w:marRight w:val="0"/>
      <w:marTop w:val="0"/>
      <w:marBottom w:val="0"/>
      <w:divBdr>
        <w:top w:val="none" w:sz="0" w:space="0" w:color="auto"/>
        <w:left w:val="none" w:sz="0" w:space="0" w:color="auto"/>
        <w:bottom w:val="none" w:sz="0" w:space="0" w:color="auto"/>
        <w:right w:val="none" w:sz="0" w:space="0" w:color="auto"/>
      </w:divBdr>
    </w:div>
    <w:div w:id="838811423">
      <w:bodyDiv w:val="1"/>
      <w:marLeft w:val="0"/>
      <w:marRight w:val="0"/>
      <w:marTop w:val="0"/>
      <w:marBottom w:val="0"/>
      <w:divBdr>
        <w:top w:val="none" w:sz="0" w:space="0" w:color="auto"/>
        <w:left w:val="none" w:sz="0" w:space="0" w:color="auto"/>
        <w:bottom w:val="none" w:sz="0" w:space="0" w:color="auto"/>
        <w:right w:val="none" w:sz="0" w:space="0" w:color="auto"/>
      </w:divBdr>
    </w:div>
    <w:div w:id="847207844">
      <w:bodyDiv w:val="1"/>
      <w:marLeft w:val="0"/>
      <w:marRight w:val="0"/>
      <w:marTop w:val="0"/>
      <w:marBottom w:val="0"/>
      <w:divBdr>
        <w:top w:val="none" w:sz="0" w:space="0" w:color="auto"/>
        <w:left w:val="none" w:sz="0" w:space="0" w:color="auto"/>
        <w:bottom w:val="none" w:sz="0" w:space="0" w:color="auto"/>
        <w:right w:val="none" w:sz="0" w:space="0" w:color="auto"/>
      </w:divBdr>
    </w:div>
    <w:div w:id="859898356">
      <w:bodyDiv w:val="1"/>
      <w:marLeft w:val="0"/>
      <w:marRight w:val="0"/>
      <w:marTop w:val="0"/>
      <w:marBottom w:val="0"/>
      <w:divBdr>
        <w:top w:val="none" w:sz="0" w:space="0" w:color="auto"/>
        <w:left w:val="none" w:sz="0" w:space="0" w:color="auto"/>
        <w:bottom w:val="none" w:sz="0" w:space="0" w:color="auto"/>
        <w:right w:val="none" w:sz="0" w:space="0" w:color="auto"/>
      </w:divBdr>
    </w:div>
    <w:div w:id="868101996">
      <w:bodyDiv w:val="1"/>
      <w:marLeft w:val="0"/>
      <w:marRight w:val="0"/>
      <w:marTop w:val="0"/>
      <w:marBottom w:val="0"/>
      <w:divBdr>
        <w:top w:val="none" w:sz="0" w:space="0" w:color="auto"/>
        <w:left w:val="none" w:sz="0" w:space="0" w:color="auto"/>
        <w:bottom w:val="none" w:sz="0" w:space="0" w:color="auto"/>
        <w:right w:val="none" w:sz="0" w:space="0" w:color="auto"/>
      </w:divBdr>
    </w:div>
    <w:div w:id="869222342">
      <w:bodyDiv w:val="1"/>
      <w:marLeft w:val="0"/>
      <w:marRight w:val="0"/>
      <w:marTop w:val="0"/>
      <w:marBottom w:val="0"/>
      <w:divBdr>
        <w:top w:val="none" w:sz="0" w:space="0" w:color="auto"/>
        <w:left w:val="none" w:sz="0" w:space="0" w:color="auto"/>
        <w:bottom w:val="none" w:sz="0" w:space="0" w:color="auto"/>
        <w:right w:val="none" w:sz="0" w:space="0" w:color="auto"/>
      </w:divBdr>
    </w:div>
    <w:div w:id="891232712">
      <w:bodyDiv w:val="1"/>
      <w:marLeft w:val="0"/>
      <w:marRight w:val="0"/>
      <w:marTop w:val="0"/>
      <w:marBottom w:val="0"/>
      <w:divBdr>
        <w:top w:val="none" w:sz="0" w:space="0" w:color="auto"/>
        <w:left w:val="none" w:sz="0" w:space="0" w:color="auto"/>
        <w:bottom w:val="none" w:sz="0" w:space="0" w:color="auto"/>
        <w:right w:val="none" w:sz="0" w:space="0" w:color="auto"/>
      </w:divBdr>
    </w:div>
    <w:div w:id="909077612">
      <w:bodyDiv w:val="1"/>
      <w:marLeft w:val="0"/>
      <w:marRight w:val="0"/>
      <w:marTop w:val="0"/>
      <w:marBottom w:val="0"/>
      <w:divBdr>
        <w:top w:val="none" w:sz="0" w:space="0" w:color="auto"/>
        <w:left w:val="none" w:sz="0" w:space="0" w:color="auto"/>
        <w:bottom w:val="none" w:sz="0" w:space="0" w:color="auto"/>
        <w:right w:val="none" w:sz="0" w:space="0" w:color="auto"/>
      </w:divBdr>
    </w:div>
    <w:div w:id="916861479">
      <w:bodyDiv w:val="1"/>
      <w:marLeft w:val="0"/>
      <w:marRight w:val="0"/>
      <w:marTop w:val="0"/>
      <w:marBottom w:val="0"/>
      <w:divBdr>
        <w:top w:val="none" w:sz="0" w:space="0" w:color="auto"/>
        <w:left w:val="none" w:sz="0" w:space="0" w:color="auto"/>
        <w:bottom w:val="none" w:sz="0" w:space="0" w:color="auto"/>
        <w:right w:val="none" w:sz="0" w:space="0" w:color="auto"/>
      </w:divBdr>
    </w:div>
    <w:div w:id="922379223">
      <w:bodyDiv w:val="1"/>
      <w:marLeft w:val="0"/>
      <w:marRight w:val="0"/>
      <w:marTop w:val="0"/>
      <w:marBottom w:val="0"/>
      <w:divBdr>
        <w:top w:val="none" w:sz="0" w:space="0" w:color="auto"/>
        <w:left w:val="none" w:sz="0" w:space="0" w:color="auto"/>
        <w:bottom w:val="none" w:sz="0" w:space="0" w:color="auto"/>
        <w:right w:val="none" w:sz="0" w:space="0" w:color="auto"/>
      </w:divBdr>
    </w:div>
    <w:div w:id="932133544">
      <w:bodyDiv w:val="1"/>
      <w:marLeft w:val="0"/>
      <w:marRight w:val="0"/>
      <w:marTop w:val="0"/>
      <w:marBottom w:val="0"/>
      <w:divBdr>
        <w:top w:val="none" w:sz="0" w:space="0" w:color="auto"/>
        <w:left w:val="none" w:sz="0" w:space="0" w:color="auto"/>
        <w:bottom w:val="none" w:sz="0" w:space="0" w:color="auto"/>
        <w:right w:val="none" w:sz="0" w:space="0" w:color="auto"/>
      </w:divBdr>
    </w:div>
    <w:div w:id="937181215">
      <w:bodyDiv w:val="1"/>
      <w:marLeft w:val="0"/>
      <w:marRight w:val="0"/>
      <w:marTop w:val="0"/>
      <w:marBottom w:val="0"/>
      <w:divBdr>
        <w:top w:val="none" w:sz="0" w:space="0" w:color="auto"/>
        <w:left w:val="none" w:sz="0" w:space="0" w:color="auto"/>
        <w:bottom w:val="none" w:sz="0" w:space="0" w:color="auto"/>
        <w:right w:val="none" w:sz="0" w:space="0" w:color="auto"/>
      </w:divBdr>
    </w:div>
    <w:div w:id="941915166">
      <w:bodyDiv w:val="1"/>
      <w:marLeft w:val="0"/>
      <w:marRight w:val="0"/>
      <w:marTop w:val="0"/>
      <w:marBottom w:val="0"/>
      <w:divBdr>
        <w:top w:val="none" w:sz="0" w:space="0" w:color="auto"/>
        <w:left w:val="none" w:sz="0" w:space="0" w:color="auto"/>
        <w:bottom w:val="none" w:sz="0" w:space="0" w:color="auto"/>
        <w:right w:val="none" w:sz="0" w:space="0" w:color="auto"/>
      </w:divBdr>
    </w:div>
    <w:div w:id="942347759">
      <w:bodyDiv w:val="1"/>
      <w:marLeft w:val="0"/>
      <w:marRight w:val="0"/>
      <w:marTop w:val="0"/>
      <w:marBottom w:val="0"/>
      <w:divBdr>
        <w:top w:val="none" w:sz="0" w:space="0" w:color="auto"/>
        <w:left w:val="none" w:sz="0" w:space="0" w:color="auto"/>
        <w:bottom w:val="none" w:sz="0" w:space="0" w:color="auto"/>
        <w:right w:val="none" w:sz="0" w:space="0" w:color="auto"/>
      </w:divBdr>
    </w:div>
    <w:div w:id="943456895">
      <w:bodyDiv w:val="1"/>
      <w:marLeft w:val="0"/>
      <w:marRight w:val="0"/>
      <w:marTop w:val="0"/>
      <w:marBottom w:val="0"/>
      <w:divBdr>
        <w:top w:val="none" w:sz="0" w:space="0" w:color="auto"/>
        <w:left w:val="none" w:sz="0" w:space="0" w:color="auto"/>
        <w:bottom w:val="none" w:sz="0" w:space="0" w:color="auto"/>
        <w:right w:val="none" w:sz="0" w:space="0" w:color="auto"/>
      </w:divBdr>
    </w:div>
    <w:div w:id="945192520">
      <w:bodyDiv w:val="1"/>
      <w:marLeft w:val="0"/>
      <w:marRight w:val="0"/>
      <w:marTop w:val="0"/>
      <w:marBottom w:val="0"/>
      <w:divBdr>
        <w:top w:val="none" w:sz="0" w:space="0" w:color="auto"/>
        <w:left w:val="none" w:sz="0" w:space="0" w:color="auto"/>
        <w:bottom w:val="none" w:sz="0" w:space="0" w:color="auto"/>
        <w:right w:val="none" w:sz="0" w:space="0" w:color="auto"/>
      </w:divBdr>
    </w:div>
    <w:div w:id="951480449">
      <w:bodyDiv w:val="1"/>
      <w:marLeft w:val="0"/>
      <w:marRight w:val="0"/>
      <w:marTop w:val="0"/>
      <w:marBottom w:val="0"/>
      <w:divBdr>
        <w:top w:val="none" w:sz="0" w:space="0" w:color="auto"/>
        <w:left w:val="none" w:sz="0" w:space="0" w:color="auto"/>
        <w:bottom w:val="none" w:sz="0" w:space="0" w:color="auto"/>
        <w:right w:val="none" w:sz="0" w:space="0" w:color="auto"/>
      </w:divBdr>
    </w:div>
    <w:div w:id="956568970">
      <w:bodyDiv w:val="1"/>
      <w:marLeft w:val="0"/>
      <w:marRight w:val="0"/>
      <w:marTop w:val="0"/>
      <w:marBottom w:val="0"/>
      <w:divBdr>
        <w:top w:val="none" w:sz="0" w:space="0" w:color="auto"/>
        <w:left w:val="none" w:sz="0" w:space="0" w:color="auto"/>
        <w:bottom w:val="none" w:sz="0" w:space="0" w:color="auto"/>
        <w:right w:val="none" w:sz="0" w:space="0" w:color="auto"/>
      </w:divBdr>
    </w:div>
    <w:div w:id="957612197">
      <w:bodyDiv w:val="1"/>
      <w:marLeft w:val="0"/>
      <w:marRight w:val="0"/>
      <w:marTop w:val="0"/>
      <w:marBottom w:val="0"/>
      <w:divBdr>
        <w:top w:val="none" w:sz="0" w:space="0" w:color="auto"/>
        <w:left w:val="none" w:sz="0" w:space="0" w:color="auto"/>
        <w:bottom w:val="none" w:sz="0" w:space="0" w:color="auto"/>
        <w:right w:val="none" w:sz="0" w:space="0" w:color="auto"/>
      </w:divBdr>
    </w:div>
    <w:div w:id="965812290">
      <w:bodyDiv w:val="1"/>
      <w:marLeft w:val="0"/>
      <w:marRight w:val="0"/>
      <w:marTop w:val="0"/>
      <w:marBottom w:val="0"/>
      <w:divBdr>
        <w:top w:val="none" w:sz="0" w:space="0" w:color="auto"/>
        <w:left w:val="none" w:sz="0" w:space="0" w:color="auto"/>
        <w:bottom w:val="none" w:sz="0" w:space="0" w:color="auto"/>
        <w:right w:val="none" w:sz="0" w:space="0" w:color="auto"/>
      </w:divBdr>
    </w:div>
    <w:div w:id="966931961">
      <w:bodyDiv w:val="1"/>
      <w:marLeft w:val="0"/>
      <w:marRight w:val="0"/>
      <w:marTop w:val="0"/>
      <w:marBottom w:val="0"/>
      <w:divBdr>
        <w:top w:val="none" w:sz="0" w:space="0" w:color="auto"/>
        <w:left w:val="none" w:sz="0" w:space="0" w:color="auto"/>
        <w:bottom w:val="none" w:sz="0" w:space="0" w:color="auto"/>
        <w:right w:val="none" w:sz="0" w:space="0" w:color="auto"/>
      </w:divBdr>
    </w:div>
    <w:div w:id="971054713">
      <w:bodyDiv w:val="1"/>
      <w:marLeft w:val="0"/>
      <w:marRight w:val="0"/>
      <w:marTop w:val="0"/>
      <w:marBottom w:val="0"/>
      <w:divBdr>
        <w:top w:val="none" w:sz="0" w:space="0" w:color="auto"/>
        <w:left w:val="none" w:sz="0" w:space="0" w:color="auto"/>
        <w:bottom w:val="none" w:sz="0" w:space="0" w:color="auto"/>
        <w:right w:val="none" w:sz="0" w:space="0" w:color="auto"/>
      </w:divBdr>
    </w:div>
    <w:div w:id="972759744">
      <w:bodyDiv w:val="1"/>
      <w:marLeft w:val="0"/>
      <w:marRight w:val="0"/>
      <w:marTop w:val="0"/>
      <w:marBottom w:val="0"/>
      <w:divBdr>
        <w:top w:val="none" w:sz="0" w:space="0" w:color="auto"/>
        <w:left w:val="none" w:sz="0" w:space="0" w:color="auto"/>
        <w:bottom w:val="none" w:sz="0" w:space="0" w:color="auto"/>
        <w:right w:val="none" w:sz="0" w:space="0" w:color="auto"/>
      </w:divBdr>
    </w:div>
    <w:div w:id="977690391">
      <w:bodyDiv w:val="1"/>
      <w:marLeft w:val="0"/>
      <w:marRight w:val="0"/>
      <w:marTop w:val="0"/>
      <w:marBottom w:val="0"/>
      <w:divBdr>
        <w:top w:val="none" w:sz="0" w:space="0" w:color="auto"/>
        <w:left w:val="none" w:sz="0" w:space="0" w:color="auto"/>
        <w:bottom w:val="none" w:sz="0" w:space="0" w:color="auto"/>
        <w:right w:val="none" w:sz="0" w:space="0" w:color="auto"/>
      </w:divBdr>
    </w:div>
    <w:div w:id="978075148">
      <w:bodyDiv w:val="1"/>
      <w:marLeft w:val="0"/>
      <w:marRight w:val="0"/>
      <w:marTop w:val="0"/>
      <w:marBottom w:val="0"/>
      <w:divBdr>
        <w:top w:val="none" w:sz="0" w:space="0" w:color="auto"/>
        <w:left w:val="none" w:sz="0" w:space="0" w:color="auto"/>
        <w:bottom w:val="none" w:sz="0" w:space="0" w:color="auto"/>
        <w:right w:val="none" w:sz="0" w:space="0" w:color="auto"/>
      </w:divBdr>
    </w:div>
    <w:div w:id="980962673">
      <w:bodyDiv w:val="1"/>
      <w:marLeft w:val="0"/>
      <w:marRight w:val="0"/>
      <w:marTop w:val="0"/>
      <w:marBottom w:val="0"/>
      <w:divBdr>
        <w:top w:val="none" w:sz="0" w:space="0" w:color="auto"/>
        <w:left w:val="none" w:sz="0" w:space="0" w:color="auto"/>
        <w:bottom w:val="none" w:sz="0" w:space="0" w:color="auto"/>
        <w:right w:val="none" w:sz="0" w:space="0" w:color="auto"/>
      </w:divBdr>
    </w:div>
    <w:div w:id="981350500">
      <w:bodyDiv w:val="1"/>
      <w:marLeft w:val="0"/>
      <w:marRight w:val="0"/>
      <w:marTop w:val="0"/>
      <w:marBottom w:val="0"/>
      <w:divBdr>
        <w:top w:val="none" w:sz="0" w:space="0" w:color="auto"/>
        <w:left w:val="none" w:sz="0" w:space="0" w:color="auto"/>
        <w:bottom w:val="none" w:sz="0" w:space="0" w:color="auto"/>
        <w:right w:val="none" w:sz="0" w:space="0" w:color="auto"/>
      </w:divBdr>
    </w:div>
    <w:div w:id="987246110">
      <w:bodyDiv w:val="1"/>
      <w:marLeft w:val="0"/>
      <w:marRight w:val="0"/>
      <w:marTop w:val="0"/>
      <w:marBottom w:val="0"/>
      <w:divBdr>
        <w:top w:val="none" w:sz="0" w:space="0" w:color="auto"/>
        <w:left w:val="none" w:sz="0" w:space="0" w:color="auto"/>
        <w:bottom w:val="none" w:sz="0" w:space="0" w:color="auto"/>
        <w:right w:val="none" w:sz="0" w:space="0" w:color="auto"/>
      </w:divBdr>
    </w:div>
    <w:div w:id="999234694">
      <w:bodyDiv w:val="1"/>
      <w:marLeft w:val="0"/>
      <w:marRight w:val="0"/>
      <w:marTop w:val="0"/>
      <w:marBottom w:val="0"/>
      <w:divBdr>
        <w:top w:val="none" w:sz="0" w:space="0" w:color="auto"/>
        <w:left w:val="none" w:sz="0" w:space="0" w:color="auto"/>
        <w:bottom w:val="none" w:sz="0" w:space="0" w:color="auto"/>
        <w:right w:val="none" w:sz="0" w:space="0" w:color="auto"/>
      </w:divBdr>
    </w:div>
    <w:div w:id="1000080223">
      <w:bodyDiv w:val="1"/>
      <w:marLeft w:val="0"/>
      <w:marRight w:val="0"/>
      <w:marTop w:val="0"/>
      <w:marBottom w:val="0"/>
      <w:divBdr>
        <w:top w:val="none" w:sz="0" w:space="0" w:color="auto"/>
        <w:left w:val="none" w:sz="0" w:space="0" w:color="auto"/>
        <w:bottom w:val="none" w:sz="0" w:space="0" w:color="auto"/>
        <w:right w:val="none" w:sz="0" w:space="0" w:color="auto"/>
      </w:divBdr>
    </w:div>
    <w:div w:id="1001473064">
      <w:bodyDiv w:val="1"/>
      <w:marLeft w:val="0"/>
      <w:marRight w:val="0"/>
      <w:marTop w:val="0"/>
      <w:marBottom w:val="0"/>
      <w:divBdr>
        <w:top w:val="none" w:sz="0" w:space="0" w:color="auto"/>
        <w:left w:val="none" w:sz="0" w:space="0" w:color="auto"/>
        <w:bottom w:val="none" w:sz="0" w:space="0" w:color="auto"/>
        <w:right w:val="none" w:sz="0" w:space="0" w:color="auto"/>
      </w:divBdr>
    </w:div>
    <w:div w:id="1005665532">
      <w:bodyDiv w:val="1"/>
      <w:marLeft w:val="0"/>
      <w:marRight w:val="0"/>
      <w:marTop w:val="0"/>
      <w:marBottom w:val="0"/>
      <w:divBdr>
        <w:top w:val="none" w:sz="0" w:space="0" w:color="auto"/>
        <w:left w:val="none" w:sz="0" w:space="0" w:color="auto"/>
        <w:bottom w:val="none" w:sz="0" w:space="0" w:color="auto"/>
        <w:right w:val="none" w:sz="0" w:space="0" w:color="auto"/>
      </w:divBdr>
    </w:div>
    <w:div w:id="1006595606">
      <w:bodyDiv w:val="1"/>
      <w:marLeft w:val="0"/>
      <w:marRight w:val="0"/>
      <w:marTop w:val="0"/>
      <w:marBottom w:val="0"/>
      <w:divBdr>
        <w:top w:val="none" w:sz="0" w:space="0" w:color="auto"/>
        <w:left w:val="none" w:sz="0" w:space="0" w:color="auto"/>
        <w:bottom w:val="none" w:sz="0" w:space="0" w:color="auto"/>
        <w:right w:val="none" w:sz="0" w:space="0" w:color="auto"/>
      </w:divBdr>
    </w:div>
    <w:div w:id="1016614430">
      <w:bodyDiv w:val="1"/>
      <w:marLeft w:val="0"/>
      <w:marRight w:val="0"/>
      <w:marTop w:val="0"/>
      <w:marBottom w:val="0"/>
      <w:divBdr>
        <w:top w:val="none" w:sz="0" w:space="0" w:color="auto"/>
        <w:left w:val="none" w:sz="0" w:space="0" w:color="auto"/>
        <w:bottom w:val="none" w:sz="0" w:space="0" w:color="auto"/>
        <w:right w:val="none" w:sz="0" w:space="0" w:color="auto"/>
      </w:divBdr>
    </w:div>
    <w:div w:id="1017923943">
      <w:bodyDiv w:val="1"/>
      <w:marLeft w:val="0"/>
      <w:marRight w:val="0"/>
      <w:marTop w:val="0"/>
      <w:marBottom w:val="0"/>
      <w:divBdr>
        <w:top w:val="none" w:sz="0" w:space="0" w:color="auto"/>
        <w:left w:val="none" w:sz="0" w:space="0" w:color="auto"/>
        <w:bottom w:val="none" w:sz="0" w:space="0" w:color="auto"/>
        <w:right w:val="none" w:sz="0" w:space="0" w:color="auto"/>
      </w:divBdr>
    </w:div>
    <w:div w:id="1034422246">
      <w:bodyDiv w:val="1"/>
      <w:marLeft w:val="0"/>
      <w:marRight w:val="0"/>
      <w:marTop w:val="0"/>
      <w:marBottom w:val="0"/>
      <w:divBdr>
        <w:top w:val="none" w:sz="0" w:space="0" w:color="auto"/>
        <w:left w:val="none" w:sz="0" w:space="0" w:color="auto"/>
        <w:bottom w:val="none" w:sz="0" w:space="0" w:color="auto"/>
        <w:right w:val="none" w:sz="0" w:space="0" w:color="auto"/>
      </w:divBdr>
    </w:div>
    <w:div w:id="1036466591">
      <w:bodyDiv w:val="1"/>
      <w:marLeft w:val="0"/>
      <w:marRight w:val="0"/>
      <w:marTop w:val="0"/>
      <w:marBottom w:val="0"/>
      <w:divBdr>
        <w:top w:val="none" w:sz="0" w:space="0" w:color="auto"/>
        <w:left w:val="none" w:sz="0" w:space="0" w:color="auto"/>
        <w:bottom w:val="none" w:sz="0" w:space="0" w:color="auto"/>
        <w:right w:val="none" w:sz="0" w:space="0" w:color="auto"/>
      </w:divBdr>
    </w:div>
    <w:div w:id="1054355371">
      <w:bodyDiv w:val="1"/>
      <w:marLeft w:val="0"/>
      <w:marRight w:val="0"/>
      <w:marTop w:val="0"/>
      <w:marBottom w:val="0"/>
      <w:divBdr>
        <w:top w:val="none" w:sz="0" w:space="0" w:color="auto"/>
        <w:left w:val="none" w:sz="0" w:space="0" w:color="auto"/>
        <w:bottom w:val="none" w:sz="0" w:space="0" w:color="auto"/>
        <w:right w:val="none" w:sz="0" w:space="0" w:color="auto"/>
      </w:divBdr>
    </w:div>
    <w:div w:id="1057556156">
      <w:bodyDiv w:val="1"/>
      <w:marLeft w:val="0"/>
      <w:marRight w:val="0"/>
      <w:marTop w:val="0"/>
      <w:marBottom w:val="0"/>
      <w:divBdr>
        <w:top w:val="none" w:sz="0" w:space="0" w:color="auto"/>
        <w:left w:val="none" w:sz="0" w:space="0" w:color="auto"/>
        <w:bottom w:val="none" w:sz="0" w:space="0" w:color="auto"/>
        <w:right w:val="none" w:sz="0" w:space="0" w:color="auto"/>
      </w:divBdr>
    </w:div>
    <w:div w:id="1078164199">
      <w:bodyDiv w:val="1"/>
      <w:marLeft w:val="0"/>
      <w:marRight w:val="0"/>
      <w:marTop w:val="0"/>
      <w:marBottom w:val="0"/>
      <w:divBdr>
        <w:top w:val="none" w:sz="0" w:space="0" w:color="auto"/>
        <w:left w:val="none" w:sz="0" w:space="0" w:color="auto"/>
        <w:bottom w:val="none" w:sz="0" w:space="0" w:color="auto"/>
        <w:right w:val="none" w:sz="0" w:space="0" w:color="auto"/>
      </w:divBdr>
    </w:div>
    <w:div w:id="1080952578">
      <w:bodyDiv w:val="1"/>
      <w:marLeft w:val="0"/>
      <w:marRight w:val="0"/>
      <w:marTop w:val="0"/>
      <w:marBottom w:val="0"/>
      <w:divBdr>
        <w:top w:val="none" w:sz="0" w:space="0" w:color="auto"/>
        <w:left w:val="none" w:sz="0" w:space="0" w:color="auto"/>
        <w:bottom w:val="none" w:sz="0" w:space="0" w:color="auto"/>
        <w:right w:val="none" w:sz="0" w:space="0" w:color="auto"/>
      </w:divBdr>
    </w:div>
    <w:div w:id="1088578734">
      <w:bodyDiv w:val="1"/>
      <w:marLeft w:val="0"/>
      <w:marRight w:val="0"/>
      <w:marTop w:val="0"/>
      <w:marBottom w:val="0"/>
      <w:divBdr>
        <w:top w:val="none" w:sz="0" w:space="0" w:color="auto"/>
        <w:left w:val="none" w:sz="0" w:space="0" w:color="auto"/>
        <w:bottom w:val="none" w:sz="0" w:space="0" w:color="auto"/>
        <w:right w:val="none" w:sz="0" w:space="0" w:color="auto"/>
      </w:divBdr>
    </w:div>
    <w:div w:id="1090153284">
      <w:bodyDiv w:val="1"/>
      <w:marLeft w:val="0"/>
      <w:marRight w:val="0"/>
      <w:marTop w:val="0"/>
      <w:marBottom w:val="0"/>
      <w:divBdr>
        <w:top w:val="none" w:sz="0" w:space="0" w:color="auto"/>
        <w:left w:val="none" w:sz="0" w:space="0" w:color="auto"/>
        <w:bottom w:val="none" w:sz="0" w:space="0" w:color="auto"/>
        <w:right w:val="none" w:sz="0" w:space="0" w:color="auto"/>
      </w:divBdr>
    </w:div>
    <w:div w:id="1091850868">
      <w:bodyDiv w:val="1"/>
      <w:marLeft w:val="0"/>
      <w:marRight w:val="0"/>
      <w:marTop w:val="0"/>
      <w:marBottom w:val="0"/>
      <w:divBdr>
        <w:top w:val="none" w:sz="0" w:space="0" w:color="auto"/>
        <w:left w:val="none" w:sz="0" w:space="0" w:color="auto"/>
        <w:bottom w:val="none" w:sz="0" w:space="0" w:color="auto"/>
        <w:right w:val="none" w:sz="0" w:space="0" w:color="auto"/>
      </w:divBdr>
    </w:div>
    <w:div w:id="1092120350">
      <w:bodyDiv w:val="1"/>
      <w:marLeft w:val="0"/>
      <w:marRight w:val="0"/>
      <w:marTop w:val="0"/>
      <w:marBottom w:val="0"/>
      <w:divBdr>
        <w:top w:val="none" w:sz="0" w:space="0" w:color="auto"/>
        <w:left w:val="none" w:sz="0" w:space="0" w:color="auto"/>
        <w:bottom w:val="none" w:sz="0" w:space="0" w:color="auto"/>
        <w:right w:val="none" w:sz="0" w:space="0" w:color="auto"/>
      </w:divBdr>
    </w:div>
    <w:div w:id="1093206964">
      <w:bodyDiv w:val="1"/>
      <w:marLeft w:val="0"/>
      <w:marRight w:val="0"/>
      <w:marTop w:val="0"/>
      <w:marBottom w:val="0"/>
      <w:divBdr>
        <w:top w:val="none" w:sz="0" w:space="0" w:color="auto"/>
        <w:left w:val="none" w:sz="0" w:space="0" w:color="auto"/>
        <w:bottom w:val="none" w:sz="0" w:space="0" w:color="auto"/>
        <w:right w:val="none" w:sz="0" w:space="0" w:color="auto"/>
      </w:divBdr>
    </w:div>
    <w:div w:id="1098914887">
      <w:bodyDiv w:val="1"/>
      <w:marLeft w:val="0"/>
      <w:marRight w:val="0"/>
      <w:marTop w:val="0"/>
      <w:marBottom w:val="0"/>
      <w:divBdr>
        <w:top w:val="none" w:sz="0" w:space="0" w:color="auto"/>
        <w:left w:val="none" w:sz="0" w:space="0" w:color="auto"/>
        <w:bottom w:val="none" w:sz="0" w:space="0" w:color="auto"/>
        <w:right w:val="none" w:sz="0" w:space="0" w:color="auto"/>
      </w:divBdr>
    </w:div>
    <w:div w:id="1107844142">
      <w:bodyDiv w:val="1"/>
      <w:marLeft w:val="0"/>
      <w:marRight w:val="0"/>
      <w:marTop w:val="0"/>
      <w:marBottom w:val="0"/>
      <w:divBdr>
        <w:top w:val="none" w:sz="0" w:space="0" w:color="auto"/>
        <w:left w:val="none" w:sz="0" w:space="0" w:color="auto"/>
        <w:bottom w:val="none" w:sz="0" w:space="0" w:color="auto"/>
        <w:right w:val="none" w:sz="0" w:space="0" w:color="auto"/>
      </w:divBdr>
    </w:div>
    <w:div w:id="1110515234">
      <w:bodyDiv w:val="1"/>
      <w:marLeft w:val="0"/>
      <w:marRight w:val="0"/>
      <w:marTop w:val="0"/>
      <w:marBottom w:val="0"/>
      <w:divBdr>
        <w:top w:val="none" w:sz="0" w:space="0" w:color="auto"/>
        <w:left w:val="none" w:sz="0" w:space="0" w:color="auto"/>
        <w:bottom w:val="none" w:sz="0" w:space="0" w:color="auto"/>
        <w:right w:val="none" w:sz="0" w:space="0" w:color="auto"/>
      </w:divBdr>
    </w:div>
    <w:div w:id="1122963115">
      <w:bodyDiv w:val="1"/>
      <w:marLeft w:val="0"/>
      <w:marRight w:val="0"/>
      <w:marTop w:val="0"/>
      <w:marBottom w:val="0"/>
      <w:divBdr>
        <w:top w:val="none" w:sz="0" w:space="0" w:color="auto"/>
        <w:left w:val="none" w:sz="0" w:space="0" w:color="auto"/>
        <w:bottom w:val="none" w:sz="0" w:space="0" w:color="auto"/>
        <w:right w:val="none" w:sz="0" w:space="0" w:color="auto"/>
      </w:divBdr>
    </w:div>
    <w:div w:id="1135022539">
      <w:bodyDiv w:val="1"/>
      <w:marLeft w:val="0"/>
      <w:marRight w:val="0"/>
      <w:marTop w:val="0"/>
      <w:marBottom w:val="0"/>
      <w:divBdr>
        <w:top w:val="none" w:sz="0" w:space="0" w:color="auto"/>
        <w:left w:val="none" w:sz="0" w:space="0" w:color="auto"/>
        <w:bottom w:val="none" w:sz="0" w:space="0" w:color="auto"/>
        <w:right w:val="none" w:sz="0" w:space="0" w:color="auto"/>
      </w:divBdr>
    </w:div>
    <w:div w:id="1143081193">
      <w:bodyDiv w:val="1"/>
      <w:marLeft w:val="0"/>
      <w:marRight w:val="0"/>
      <w:marTop w:val="0"/>
      <w:marBottom w:val="0"/>
      <w:divBdr>
        <w:top w:val="none" w:sz="0" w:space="0" w:color="auto"/>
        <w:left w:val="none" w:sz="0" w:space="0" w:color="auto"/>
        <w:bottom w:val="none" w:sz="0" w:space="0" w:color="auto"/>
        <w:right w:val="none" w:sz="0" w:space="0" w:color="auto"/>
      </w:divBdr>
    </w:div>
    <w:div w:id="1144859943">
      <w:bodyDiv w:val="1"/>
      <w:marLeft w:val="0"/>
      <w:marRight w:val="0"/>
      <w:marTop w:val="0"/>
      <w:marBottom w:val="0"/>
      <w:divBdr>
        <w:top w:val="none" w:sz="0" w:space="0" w:color="auto"/>
        <w:left w:val="none" w:sz="0" w:space="0" w:color="auto"/>
        <w:bottom w:val="none" w:sz="0" w:space="0" w:color="auto"/>
        <w:right w:val="none" w:sz="0" w:space="0" w:color="auto"/>
      </w:divBdr>
    </w:div>
    <w:div w:id="1153714604">
      <w:bodyDiv w:val="1"/>
      <w:marLeft w:val="0"/>
      <w:marRight w:val="0"/>
      <w:marTop w:val="0"/>
      <w:marBottom w:val="0"/>
      <w:divBdr>
        <w:top w:val="none" w:sz="0" w:space="0" w:color="auto"/>
        <w:left w:val="none" w:sz="0" w:space="0" w:color="auto"/>
        <w:bottom w:val="none" w:sz="0" w:space="0" w:color="auto"/>
        <w:right w:val="none" w:sz="0" w:space="0" w:color="auto"/>
      </w:divBdr>
    </w:div>
    <w:div w:id="1154563634">
      <w:bodyDiv w:val="1"/>
      <w:marLeft w:val="0"/>
      <w:marRight w:val="0"/>
      <w:marTop w:val="0"/>
      <w:marBottom w:val="0"/>
      <w:divBdr>
        <w:top w:val="none" w:sz="0" w:space="0" w:color="auto"/>
        <w:left w:val="none" w:sz="0" w:space="0" w:color="auto"/>
        <w:bottom w:val="none" w:sz="0" w:space="0" w:color="auto"/>
        <w:right w:val="none" w:sz="0" w:space="0" w:color="auto"/>
      </w:divBdr>
    </w:div>
    <w:div w:id="1158226300">
      <w:bodyDiv w:val="1"/>
      <w:marLeft w:val="0"/>
      <w:marRight w:val="0"/>
      <w:marTop w:val="0"/>
      <w:marBottom w:val="0"/>
      <w:divBdr>
        <w:top w:val="none" w:sz="0" w:space="0" w:color="auto"/>
        <w:left w:val="none" w:sz="0" w:space="0" w:color="auto"/>
        <w:bottom w:val="none" w:sz="0" w:space="0" w:color="auto"/>
        <w:right w:val="none" w:sz="0" w:space="0" w:color="auto"/>
      </w:divBdr>
    </w:div>
    <w:div w:id="1166631509">
      <w:bodyDiv w:val="1"/>
      <w:marLeft w:val="0"/>
      <w:marRight w:val="0"/>
      <w:marTop w:val="0"/>
      <w:marBottom w:val="0"/>
      <w:divBdr>
        <w:top w:val="none" w:sz="0" w:space="0" w:color="auto"/>
        <w:left w:val="none" w:sz="0" w:space="0" w:color="auto"/>
        <w:bottom w:val="none" w:sz="0" w:space="0" w:color="auto"/>
        <w:right w:val="none" w:sz="0" w:space="0" w:color="auto"/>
      </w:divBdr>
    </w:div>
    <w:div w:id="1166701668">
      <w:bodyDiv w:val="1"/>
      <w:marLeft w:val="0"/>
      <w:marRight w:val="0"/>
      <w:marTop w:val="0"/>
      <w:marBottom w:val="0"/>
      <w:divBdr>
        <w:top w:val="none" w:sz="0" w:space="0" w:color="auto"/>
        <w:left w:val="none" w:sz="0" w:space="0" w:color="auto"/>
        <w:bottom w:val="none" w:sz="0" w:space="0" w:color="auto"/>
        <w:right w:val="none" w:sz="0" w:space="0" w:color="auto"/>
      </w:divBdr>
    </w:div>
    <w:div w:id="1167868530">
      <w:bodyDiv w:val="1"/>
      <w:marLeft w:val="0"/>
      <w:marRight w:val="0"/>
      <w:marTop w:val="0"/>
      <w:marBottom w:val="0"/>
      <w:divBdr>
        <w:top w:val="none" w:sz="0" w:space="0" w:color="auto"/>
        <w:left w:val="none" w:sz="0" w:space="0" w:color="auto"/>
        <w:bottom w:val="none" w:sz="0" w:space="0" w:color="auto"/>
        <w:right w:val="none" w:sz="0" w:space="0" w:color="auto"/>
      </w:divBdr>
    </w:div>
    <w:div w:id="1171795008">
      <w:bodyDiv w:val="1"/>
      <w:marLeft w:val="0"/>
      <w:marRight w:val="0"/>
      <w:marTop w:val="0"/>
      <w:marBottom w:val="0"/>
      <w:divBdr>
        <w:top w:val="none" w:sz="0" w:space="0" w:color="auto"/>
        <w:left w:val="none" w:sz="0" w:space="0" w:color="auto"/>
        <w:bottom w:val="none" w:sz="0" w:space="0" w:color="auto"/>
        <w:right w:val="none" w:sz="0" w:space="0" w:color="auto"/>
      </w:divBdr>
    </w:div>
    <w:div w:id="1172794865">
      <w:bodyDiv w:val="1"/>
      <w:marLeft w:val="0"/>
      <w:marRight w:val="0"/>
      <w:marTop w:val="0"/>
      <w:marBottom w:val="0"/>
      <w:divBdr>
        <w:top w:val="none" w:sz="0" w:space="0" w:color="auto"/>
        <w:left w:val="none" w:sz="0" w:space="0" w:color="auto"/>
        <w:bottom w:val="none" w:sz="0" w:space="0" w:color="auto"/>
        <w:right w:val="none" w:sz="0" w:space="0" w:color="auto"/>
      </w:divBdr>
    </w:div>
    <w:div w:id="1173453574">
      <w:bodyDiv w:val="1"/>
      <w:marLeft w:val="0"/>
      <w:marRight w:val="0"/>
      <w:marTop w:val="0"/>
      <w:marBottom w:val="0"/>
      <w:divBdr>
        <w:top w:val="none" w:sz="0" w:space="0" w:color="auto"/>
        <w:left w:val="none" w:sz="0" w:space="0" w:color="auto"/>
        <w:bottom w:val="none" w:sz="0" w:space="0" w:color="auto"/>
        <w:right w:val="none" w:sz="0" w:space="0" w:color="auto"/>
      </w:divBdr>
    </w:div>
    <w:div w:id="1175076844">
      <w:bodyDiv w:val="1"/>
      <w:marLeft w:val="0"/>
      <w:marRight w:val="0"/>
      <w:marTop w:val="0"/>
      <w:marBottom w:val="0"/>
      <w:divBdr>
        <w:top w:val="none" w:sz="0" w:space="0" w:color="auto"/>
        <w:left w:val="none" w:sz="0" w:space="0" w:color="auto"/>
        <w:bottom w:val="none" w:sz="0" w:space="0" w:color="auto"/>
        <w:right w:val="none" w:sz="0" w:space="0" w:color="auto"/>
      </w:divBdr>
    </w:div>
    <w:div w:id="1183662886">
      <w:bodyDiv w:val="1"/>
      <w:marLeft w:val="0"/>
      <w:marRight w:val="0"/>
      <w:marTop w:val="0"/>
      <w:marBottom w:val="0"/>
      <w:divBdr>
        <w:top w:val="none" w:sz="0" w:space="0" w:color="auto"/>
        <w:left w:val="none" w:sz="0" w:space="0" w:color="auto"/>
        <w:bottom w:val="none" w:sz="0" w:space="0" w:color="auto"/>
        <w:right w:val="none" w:sz="0" w:space="0" w:color="auto"/>
      </w:divBdr>
    </w:div>
    <w:div w:id="1183939765">
      <w:bodyDiv w:val="1"/>
      <w:marLeft w:val="0"/>
      <w:marRight w:val="0"/>
      <w:marTop w:val="0"/>
      <w:marBottom w:val="0"/>
      <w:divBdr>
        <w:top w:val="none" w:sz="0" w:space="0" w:color="auto"/>
        <w:left w:val="none" w:sz="0" w:space="0" w:color="auto"/>
        <w:bottom w:val="none" w:sz="0" w:space="0" w:color="auto"/>
        <w:right w:val="none" w:sz="0" w:space="0" w:color="auto"/>
      </w:divBdr>
    </w:div>
    <w:div w:id="1184518140">
      <w:bodyDiv w:val="1"/>
      <w:marLeft w:val="0"/>
      <w:marRight w:val="0"/>
      <w:marTop w:val="0"/>
      <w:marBottom w:val="0"/>
      <w:divBdr>
        <w:top w:val="none" w:sz="0" w:space="0" w:color="auto"/>
        <w:left w:val="none" w:sz="0" w:space="0" w:color="auto"/>
        <w:bottom w:val="none" w:sz="0" w:space="0" w:color="auto"/>
        <w:right w:val="none" w:sz="0" w:space="0" w:color="auto"/>
      </w:divBdr>
    </w:div>
    <w:div w:id="1191916415">
      <w:bodyDiv w:val="1"/>
      <w:marLeft w:val="0"/>
      <w:marRight w:val="0"/>
      <w:marTop w:val="0"/>
      <w:marBottom w:val="0"/>
      <w:divBdr>
        <w:top w:val="none" w:sz="0" w:space="0" w:color="auto"/>
        <w:left w:val="none" w:sz="0" w:space="0" w:color="auto"/>
        <w:bottom w:val="none" w:sz="0" w:space="0" w:color="auto"/>
        <w:right w:val="none" w:sz="0" w:space="0" w:color="auto"/>
      </w:divBdr>
    </w:div>
    <w:div w:id="1200048682">
      <w:bodyDiv w:val="1"/>
      <w:marLeft w:val="0"/>
      <w:marRight w:val="0"/>
      <w:marTop w:val="0"/>
      <w:marBottom w:val="0"/>
      <w:divBdr>
        <w:top w:val="none" w:sz="0" w:space="0" w:color="auto"/>
        <w:left w:val="none" w:sz="0" w:space="0" w:color="auto"/>
        <w:bottom w:val="none" w:sz="0" w:space="0" w:color="auto"/>
        <w:right w:val="none" w:sz="0" w:space="0" w:color="auto"/>
      </w:divBdr>
    </w:div>
    <w:div w:id="1203984675">
      <w:bodyDiv w:val="1"/>
      <w:marLeft w:val="0"/>
      <w:marRight w:val="0"/>
      <w:marTop w:val="0"/>
      <w:marBottom w:val="0"/>
      <w:divBdr>
        <w:top w:val="none" w:sz="0" w:space="0" w:color="auto"/>
        <w:left w:val="none" w:sz="0" w:space="0" w:color="auto"/>
        <w:bottom w:val="none" w:sz="0" w:space="0" w:color="auto"/>
        <w:right w:val="none" w:sz="0" w:space="0" w:color="auto"/>
      </w:divBdr>
    </w:div>
    <w:div w:id="1208179489">
      <w:bodyDiv w:val="1"/>
      <w:marLeft w:val="0"/>
      <w:marRight w:val="0"/>
      <w:marTop w:val="0"/>
      <w:marBottom w:val="0"/>
      <w:divBdr>
        <w:top w:val="none" w:sz="0" w:space="0" w:color="auto"/>
        <w:left w:val="none" w:sz="0" w:space="0" w:color="auto"/>
        <w:bottom w:val="none" w:sz="0" w:space="0" w:color="auto"/>
        <w:right w:val="none" w:sz="0" w:space="0" w:color="auto"/>
      </w:divBdr>
    </w:div>
    <w:div w:id="1219247258">
      <w:bodyDiv w:val="1"/>
      <w:marLeft w:val="0"/>
      <w:marRight w:val="0"/>
      <w:marTop w:val="0"/>
      <w:marBottom w:val="0"/>
      <w:divBdr>
        <w:top w:val="none" w:sz="0" w:space="0" w:color="auto"/>
        <w:left w:val="none" w:sz="0" w:space="0" w:color="auto"/>
        <w:bottom w:val="none" w:sz="0" w:space="0" w:color="auto"/>
        <w:right w:val="none" w:sz="0" w:space="0" w:color="auto"/>
      </w:divBdr>
    </w:div>
    <w:div w:id="1219852623">
      <w:bodyDiv w:val="1"/>
      <w:marLeft w:val="0"/>
      <w:marRight w:val="0"/>
      <w:marTop w:val="0"/>
      <w:marBottom w:val="0"/>
      <w:divBdr>
        <w:top w:val="none" w:sz="0" w:space="0" w:color="auto"/>
        <w:left w:val="none" w:sz="0" w:space="0" w:color="auto"/>
        <w:bottom w:val="none" w:sz="0" w:space="0" w:color="auto"/>
        <w:right w:val="none" w:sz="0" w:space="0" w:color="auto"/>
      </w:divBdr>
    </w:div>
    <w:div w:id="1230766704">
      <w:bodyDiv w:val="1"/>
      <w:marLeft w:val="0"/>
      <w:marRight w:val="0"/>
      <w:marTop w:val="0"/>
      <w:marBottom w:val="0"/>
      <w:divBdr>
        <w:top w:val="none" w:sz="0" w:space="0" w:color="auto"/>
        <w:left w:val="none" w:sz="0" w:space="0" w:color="auto"/>
        <w:bottom w:val="none" w:sz="0" w:space="0" w:color="auto"/>
        <w:right w:val="none" w:sz="0" w:space="0" w:color="auto"/>
      </w:divBdr>
    </w:div>
    <w:div w:id="1238974114">
      <w:bodyDiv w:val="1"/>
      <w:marLeft w:val="0"/>
      <w:marRight w:val="0"/>
      <w:marTop w:val="0"/>
      <w:marBottom w:val="0"/>
      <w:divBdr>
        <w:top w:val="none" w:sz="0" w:space="0" w:color="auto"/>
        <w:left w:val="none" w:sz="0" w:space="0" w:color="auto"/>
        <w:bottom w:val="none" w:sz="0" w:space="0" w:color="auto"/>
        <w:right w:val="none" w:sz="0" w:space="0" w:color="auto"/>
      </w:divBdr>
    </w:div>
    <w:div w:id="1240020336">
      <w:bodyDiv w:val="1"/>
      <w:marLeft w:val="0"/>
      <w:marRight w:val="0"/>
      <w:marTop w:val="0"/>
      <w:marBottom w:val="0"/>
      <w:divBdr>
        <w:top w:val="none" w:sz="0" w:space="0" w:color="auto"/>
        <w:left w:val="none" w:sz="0" w:space="0" w:color="auto"/>
        <w:bottom w:val="none" w:sz="0" w:space="0" w:color="auto"/>
        <w:right w:val="none" w:sz="0" w:space="0" w:color="auto"/>
      </w:divBdr>
    </w:div>
    <w:div w:id="1243099400">
      <w:bodyDiv w:val="1"/>
      <w:marLeft w:val="0"/>
      <w:marRight w:val="0"/>
      <w:marTop w:val="0"/>
      <w:marBottom w:val="0"/>
      <w:divBdr>
        <w:top w:val="none" w:sz="0" w:space="0" w:color="auto"/>
        <w:left w:val="none" w:sz="0" w:space="0" w:color="auto"/>
        <w:bottom w:val="none" w:sz="0" w:space="0" w:color="auto"/>
        <w:right w:val="none" w:sz="0" w:space="0" w:color="auto"/>
      </w:divBdr>
    </w:div>
    <w:div w:id="1244992074">
      <w:bodyDiv w:val="1"/>
      <w:marLeft w:val="0"/>
      <w:marRight w:val="0"/>
      <w:marTop w:val="0"/>
      <w:marBottom w:val="0"/>
      <w:divBdr>
        <w:top w:val="none" w:sz="0" w:space="0" w:color="auto"/>
        <w:left w:val="none" w:sz="0" w:space="0" w:color="auto"/>
        <w:bottom w:val="none" w:sz="0" w:space="0" w:color="auto"/>
        <w:right w:val="none" w:sz="0" w:space="0" w:color="auto"/>
      </w:divBdr>
    </w:div>
    <w:div w:id="1252471442">
      <w:bodyDiv w:val="1"/>
      <w:marLeft w:val="0"/>
      <w:marRight w:val="0"/>
      <w:marTop w:val="0"/>
      <w:marBottom w:val="0"/>
      <w:divBdr>
        <w:top w:val="none" w:sz="0" w:space="0" w:color="auto"/>
        <w:left w:val="none" w:sz="0" w:space="0" w:color="auto"/>
        <w:bottom w:val="none" w:sz="0" w:space="0" w:color="auto"/>
        <w:right w:val="none" w:sz="0" w:space="0" w:color="auto"/>
      </w:divBdr>
    </w:div>
    <w:div w:id="1253323220">
      <w:bodyDiv w:val="1"/>
      <w:marLeft w:val="0"/>
      <w:marRight w:val="0"/>
      <w:marTop w:val="0"/>
      <w:marBottom w:val="0"/>
      <w:divBdr>
        <w:top w:val="none" w:sz="0" w:space="0" w:color="auto"/>
        <w:left w:val="none" w:sz="0" w:space="0" w:color="auto"/>
        <w:bottom w:val="none" w:sz="0" w:space="0" w:color="auto"/>
        <w:right w:val="none" w:sz="0" w:space="0" w:color="auto"/>
      </w:divBdr>
    </w:div>
    <w:div w:id="1253665071">
      <w:bodyDiv w:val="1"/>
      <w:marLeft w:val="0"/>
      <w:marRight w:val="0"/>
      <w:marTop w:val="0"/>
      <w:marBottom w:val="0"/>
      <w:divBdr>
        <w:top w:val="none" w:sz="0" w:space="0" w:color="auto"/>
        <w:left w:val="none" w:sz="0" w:space="0" w:color="auto"/>
        <w:bottom w:val="none" w:sz="0" w:space="0" w:color="auto"/>
        <w:right w:val="none" w:sz="0" w:space="0" w:color="auto"/>
      </w:divBdr>
    </w:div>
    <w:div w:id="1260410615">
      <w:bodyDiv w:val="1"/>
      <w:marLeft w:val="0"/>
      <w:marRight w:val="0"/>
      <w:marTop w:val="0"/>
      <w:marBottom w:val="0"/>
      <w:divBdr>
        <w:top w:val="none" w:sz="0" w:space="0" w:color="auto"/>
        <w:left w:val="none" w:sz="0" w:space="0" w:color="auto"/>
        <w:bottom w:val="none" w:sz="0" w:space="0" w:color="auto"/>
        <w:right w:val="none" w:sz="0" w:space="0" w:color="auto"/>
      </w:divBdr>
    </w:div>
    <w:div w:id="1262764192">
      <w:bodyDiv w:val="1"/>
      <w:marLeft w:val="0"/>
      <w:marRight w:val="0"/>
      <w:marTop w:val="0"/>
      <w:marBottom w:val="0"/>
      <w:divBdr>
        <w:top w:val="none" w:sz="0" w:space="0" w:color="auto"/>
        <w:left w:val="none" w:sz="0" w:space="0" w:color="auto"/>
        <w:bottom w:val="none" w:sz="0" w:space="0" w:color="auto"/>
        <w:right w:val="none" w:sz="0" w:space="0" w:color="auto"/>
      </w:divBdr>
    </w:div>
    <w:div w:id="1267498533">
      <w:bodyDiv w:val="1"/>
      <w:marLeft w:val="0"/>
      <w:marRight w:val="0"/>
      <w:marTop w:val="0"/>
      <w:marBottom w:val="0"/>
      <w:divBdr>
        <w:top w:val="none" w:sz="0" w:space="0" w:color="auto"/>
        <w:left w:val="none" w:sz="0" w:space="0" w:color="auto"/>
        <w:bottom w:val="none" w:sz="0" w:space="0" w:color="auto"/>
        <w:right w:val="none" w:sz="0" w:space="0" w:color="auto"/>
      </w:divBdr>
    </w:div>
    <w:div w:id="1273973882">
      <w:bodyDiv w:val="1"/>
      <w:marLeft w:val="0"/>
      <w:marRight w:val="0"/>
      <w:marTop w:val="0"/>
      <w:marBottom w:val="0"/>
      <w:divBdr>
        <w:top w:val="none" w:sz="0" w:space="0" w:color="auto"/>
        <w:left w:val="none" w:sz="0" w:space="0" w:color="auto"/>
        <w:bottom w:val="none" w:sz="0" w:space="0" w:color="auto"/>
        <w:right w:val="none" w:sz="0" w:space="0" w:color="auto"/>
      </w:divBdr>
    </w:div>
    <w:div w:id="1282179070">
      <w:bodyDiv w:val="1"/>
      <w:marLeft w:val="0"/>
      <w:marRight w:val="0"/>
      <w:marTop w:val="0"/>
      <w:marBottom w:val="0"/>
      <w:divBdr>
        <w:top w:val="none" w:sz="0" w:space="0" w:color="auto"/>
        <w:left w:val="none" w:sz="0" w:space="0" w:color="auto"/>
        <w:bottom w:val="none" w:sz="0" w:space="0" w:color="auto"/>
        <w:right w:val="none" w:sz="0" w:space="0" w:color="auto"/>
      </w:divBdr>
    </w:div>
    <w:div w:id="1290085544">
      <w:bodyDiv w:val="1"/>
      <w:marLeft w:val="0"/>
      <w:marRight w:val="0"/>
      <w:marTop w:val="0"/>
      <w:marBottom w:val="0"/>
      <w:divBdr>
        <w:top w:val="none" w:sz="0" w:space="0" w:color="auto"/>
        <w:left w:val="none" w:sz="0" w:space="0" w:color="auto"/>
        <w:bottom w:val="none" w:sz="0" w:space="0" w:color="auto"/>
        <w:right w:val="none" w:sz="0" w:space="0" w:color="auto"/>
      </w:divBdr>
    </w:div>
    <w:div w:id="1306085927">
      <w:bodyDiv w:val="1"/>
      <w:marLeft w:val="0"/>
      <w:marRight w:val="0"/>
      <w:marTop w:val="0"/>
      <w:marBottom w:val="0"/>
      <w:divBdr>
        <w:top w:val="none" w:sz="0" w:space="0" w:color="auto"/>
        <w:left w:val="none" w:sz="0" w:space="0" w:color="auto"/>
        <w:bottom w:val="none" w:sz="0" w:space="0" w:color="auto"/>
        <w:right w:val="none" w:sz="0" w:space="0" w:color="auto"/>
      </w:divBdr>
    </w:div>
    <w:div w:id="1307592277">
      <w:bodyDiv w:val="1"/>
      <w:marLeft w:val="0"/>
      <w:marRight w:val="0"/>
      <w:marTop w:val="0"/>
      <w:marBottom w:val="0"/>
      <w:divBdr>
        <w:top w:val="none" w:sz="0" w:space="0" w:color="auto"/>
        <w:left w:val="none" w:sz="0" w:space="0" w:color="auto"/>
        <w:bottom w:val="none" w:sz="0" w:space="0" w:color="auto"/>
        <w:right w:val="none" w:sz="0" w:space="0" w:color="auto"/>
      </w:divBdr>
    </w:div>
    <w:div w:id="1316954372">
      <w:bodyDiv w:val="1"/>
      <w:marLeft w:val="0"/>
      <w:marRight w:val="0"/>
      <w:marTop w:val="0"/>
      <w:marBottom w:val="0"/>
      <w:divBdr>
        <w:top w:val="none" w:sz="0" w:space="0" w:color="auto"/>
        <w:left w:val="none" w:sz="0" w:space="0" w:color="auto"/>
        <w:bottom w:val="none" w:sz="0" w:space="0" w:color="auto"/>
        <w:right w:val="none" w:sz="0" w:space="0" w:color="auto"/>
      </w:divBdr>
    </w:div>
    <w:div w:id="1317109492">
      <w:bodyDiv w:val="1"/>
      <w:marLeft w:val="0"/>
      <w:marRight w:val="0"/>
      <w:marTop w:val="0"/>
      <w:marBottom w:val="0"/>
      <w:divBdr>
        <w:top w:val="none" w:sz="0" w:space="0" w:color="auto"/>
        <w:left w:val="none" w:sz="0" w:space="0" w:color="auto"/>
        <w:bottom w:val="none" w:sz="0" w:space="0" w:color="auto"/>
        <w:right w:val="none" w:sz="0" w:space="0" w:color="auto"/>
      </w:divBdr>
    </w:div>
    <w:div w:id="1318532212">
      <w:bodyDiv w:val="1"/>
      <w:marLeft w:val="0"/>
      <w:marRight w:val="0"/>
      <w:marTop w:val="0"/>
      <w:marBottom w:val="0"/>
      <w:divBdr>
        <w:top w:val="none" w:sz="0" w:space="0" w:color="auto"/>
        <w:left w:val="none" w:sz="0" w:space="0" w:color="auto"/>
        <w:bottom w:val="none" w:sz="0" w:space="0" w:color="auto"/>
        <w:right w:val="none" w:sz="0" w:space="0" w:color="auto"/>
      </w:divBdr>
    </w:div>
    <w:div w:id="1327325939">
      <w:bodyDiv w:val="1"/>
      <w:marLeft w:val="0"/>
      <w:marRight w:val="0"/>
      <w:marTop w:val="0"/>
      <w:marBottom w:val="0"/>
      <w:divBdr>
        <w:top w:val="none" w:sz="0" w:space="0" w:color="auto"/>
        <w:left w:val="none" w:sz="0" w:space="0" w:color="auto"/>
        <w:bottom w:val="none" w:sz="0" w:space="0" w:color="auto"/>
        <w:right w:val="none" w:sz="0" w:space="0" w:color="auto"/>
      </w:divBdr>
    </w:div>
    <w:div w:id="1328440694">
      <w:bodyDiv w:val="1"/>
      <w:marLeft w:val="0"/>
      <w:marRight w:val="0"/>
      <w:marTop w:val="0"/>
      <w:marBottom w:val="0"/>
      <w:divBdr>
        <w:top w:val="none" w:sz="0" w:space="0" w:color="auto"/>
        <w:left w:val="none" w:sz="0" w:space="0" w:color="auto"/>
        <w:bottom w:val="none" w:sz="0" w:space="0" w:color="auto"/>
        <w:right w:val="none" w:sz="0" w:space="0" w:color="auto"/>
      </w:divBdr>
    </w:div>
    <w:div w:id="1331906169">
      <w:bodyDiv w:val="1"/>
      <w:marLeft w:val="0"/>
      <w:marRight w:val="0"/>
      <w:marTop w:val="0"/>
      <w:marBottom w:val="0"/>
      <w:divBdr>
        <w:top w:val="none" w:sz="0" w:space="0" w:color="auto"/>
        <w:left w:val="none" w:sz="0" w:space="0" w:color="auto"/>
        <w:bottom w:val="none" w:sz="0" w:space="0" w:color="auto"/>
        <w:right w:val="none" w:sz="0" w:space="0" w:color="auto"/>
      </w:divBdr>
    </w:div>
    <w:div w:id="1338459902">
      <w:bodyDiv w:val="1"/>
      <w:marLeft w:val="0"/>
      <w:marRight w:val="0"/>
      <w:marTop w:val="0"/>
      <w:marBottom w:val="0"/>
      <w:divBdr>
        <w:top w:val="none" w:sz="0" w:space="0" w:color="auto"/>
        <w:left w:val="none" w:sz="0" w:space="0" w:color="auto"/>
        <w:bottom w:val="none" w:sz="0" w:space="0" w:color="auto"/>
        <w:right w:val="none" w:sz="0" w:space="0" w:color="auto"/>
      </w:divBdr>
    </w:div>
    <w:div w:id="1340503505">
      <w:bodyDiv w:val="1"/>
      <w:marLeft w:val="0"/>
      <w:marRight w:val="0"/>
      <w:marTop w:val="0"/>
      <w:marBottom w:val="0"/>
      <w:divBdr>
        <w:top w:val="none" w:sz="0" w:space="0" w:color="auto"/>
        <w:left w:val="none" w:sz="0" w:space="0" w:color="auto"/>
        <w:bottom w:val="none" w:sz="0" w:space="0" w:color="auto"/>
        <w:right w:val="none" w:sz="0" w:space="0" w:color="auto"/>
      </w:divBdr>
    </w:div>
    <w:div w:id="1345786227">
      <w:bodyDiv w:val="1"/>
      <w:marLeft w:val="0"/>
      <w:marRight w:val="0"/>
      <w:marTop w:val="0"/>
      <w:marBottom w:val="0"/>
      <w:divBdr>
        <w:top w:val="none" w:sz="0" w:space="0" w:color="auto"/>
        <w:left w:val="none" w:sz="0" w:space="0" w:color="auto"/>
        <w:bottom w:val="none" w:sz="0" w:space="0" w:color="auto"/>
        <w:right w:val="none" w:sz="0" w:space="0" w:color="auto"/>
      </w:divBdr>
    </w:div>
    <w:div w:id="1347174220">
      <w:bodyDiv w:val="1"/>
      <w:marLeft w:val="0"/>
      <w:marRight w:val="0"/>
      <w:marTop w:val="0"/>
      <w:marBottom w:val="0"/>
      <w:divBdr>
        <w:top w:val="none" w:sz="0" w:space="0" w:color="auto"/>
        <w:left w:val="none" w:sz="0" w:space="0" w:color="auto"/>
        <w:bottom w:val="none" w:sz="0" w:space="0" w:color="auto"/>
        <w:right w:val="none" w:sz="0" w:space="0" w:color="auto"/>
      </w:divBdr>
    </w:div>
    <w:div w:id="1351294760">
      <w:bodyDiv w:val="1"/>
      <w:marLeft w:val="0"/>
      <w:marRight w:val="0"/>
      <w:marTop w:val="0"/>
      <w:marBottom w:val="0"/>
      <w:divBdr>
        <w:top w:val="none" w:sz="0" w:space="0" w:color="auto"/>
        <w:left w:val="none" w:sz="0" w:space="0" w:color="auto"/>
        <w:bottom w:val="none" w:sz="0" w:space="0" w:color="auto"/>
        <w:right w:val="none" w:sz="0" w:space="0" w:color="auto"/>
      </w:divBdr>
    </w:div>
    <w:div w:id="1360165128">
      <w:bodyDiv w:val="1"/>
      <w:marLeft w:val="0"/>
      <w:marRight w:val="0"/>
      <w:marTop w:val="0"/>
      <w:marBottom w:val="0"/>
      <w:divBdr>
        <w:top w:val="none" w:sz="0" w:space="0" w:color="auto"/>
        <w:left w:val="none" w:sz="0" w:space="0" w:color="auto"/>
        <w:bottom w:val="none" w:sz="0" w:space="0" w:color="auto"/>
        <w:right w:val="none" w:sz="0" w:space="0" w:color="auto"/>
      </w:divBdr>
    </w:div>
    <w:div w:id="1362586968">
      <w:bodyDiv w:val="1"/>
      <w:marLeft w:val="0"/>
      <w:marRight w:val="0"/>
      <w:marTop w:val="0"/>
      <w:marBottom w:val="0"/>
      <w:divBdr>
        <w:top w:val="none" w:sz="0" w:space="0" w:color="auto"/>
        <w:left w:val="none" w:sz="0" w:space="0" w:color="auto"/>
        <w:bottom w:val="none" w:sz="0" w:space="0" w:color="auto"/>
        <w:right w:val="none" w:sz="0" w:space="0" w:color="auto"/>
      </w:divBdr>
    </w:div>
    <w:div w:id="1363364694">
      <w:bodyDiv w:val="1"/>
      <w:marLeft w:val="0"/>
      <w:marRight w:val="0"/>
      <w:marTop w:val="0"/>
      <w:marBottom w:val="0"/>
      <w:divBdr>
        <w:top w:val="none" w:sz="0" w:space="0" w:color="auto"/>
        <w:left w:val="none" w:sz="0" w:space="0" w:color="auto"/>
        <w:bottom w:val="none" w:sz="0" w:space="0" w:color="auto"/>
        <w:right w:val="none" w:sz="0" w:space="0" w:color="auto"/>
      </w:divBdr>
    </w:div>
    <w:div w:id="1375930572">
      <w:bodyDiv w:val="1"/>
      <w:marLeft w:val="0"/>
      <w:marRight w:val="0"/>
      <w:marTop w:val="0"/>
      <w:marBottom w:val="0"/>
      <w:divBdr>
        <w:top w:val="none" w:sz="0" w:space="0" w:color="auto"/>
        <w:left w:val="none" w:sz="0" w:space="0" w:color="auto"/>
        <w:bottom w:val="none" w:sz="0" w:space="0" w:color="auto"/>
        <w:right w:val="none" w:sz="0" w:space="0" w:color="auto"/>
      </w:divBdr>
    </w:div>
    <w:div w:id="1378968344">
      <w:bodyDiv w:val="1"/>
      <w:marLeft w:val="0"/>
      <w:marRight w:val="0"/>
      <w:marTop w:val="0"/>
      <w:marBottom w:val="0"/>
      <w:divBdr>
        <w:top w:val="none" w:sz="0" w:space="0" w:color="auto"/>
        <w:left w:val="none" w:sz="0" w:space="0" w:color="auto"/>
        <w:bottom w:val="none" w:sz="0" w:space="0" w:color="auto"/>
        <w:right w:val="none" w:sz="0" w:space="0" w:color="auto"/>
      </w:divBdr>
    </w:div>
    <w:div w:id="1381175496">
      <w:bodyDiv w:val="1"/>
      <w:marLeft w:val="0"/>
      <w:marRight w:val="0"/>
      <w:marTop w:val="0"/>
      <w:marBottom w:val="0"/>
      <w:divBdr>
        <w:top w:val="none" w:sz="0" w:space="0" w:color="auto"/>
        <w:left w:val="none" w:sz="0" w:space="0" w:color="auto"/>
        <w:bottom w:val="none" w:sz="0" w:space="0" w:color="auto"/>
        <w:right w:val="none" w:sz="0" w:space="0" w:color="auto"/>
      </w:divBdr>
    </w:div>
    <w:div w:id="1405105969">
      <w:bodyDiv w:val="1"/>
      <w:marLeft w:val="0"/>
      <w:marRight w:val="0"/>
      <w:marTop w:val="0"/>
      <w:marBottom w:val="0"/>
      <w:divBdr>
        <w:top w:val="none" w:sz="0" w:space="0" w:color="auto"/>
        <w:left w:val="none" w:sz="0" w:space="0" w:color="auto"/>
        <w:bottom w:val="none" w:sz="0" w:space="0" w:color="auto"/>
        <w:right w:val="none" w:sz="0" w:space="0" w:color="auto"/>
      </w:divBdr>
    </w:div>
    <w:div w:id="1419210301">
      <w:bodyDiv w:val="1"/>
      <w:marLeft w:val="0"/>
      <w:marRight w:val="0"/>
      <w:marTop w:val="0"/>
      <w:marBottom w:val="0"/>
      <w:divBdr>
        <w:top w:val="none" w:sz="0" w:space="0" w:color="auto"/>
        <w:left w:val="none" w:sz="0" w:space="0" w:color="auto"/>
        <w:bottom w:val="none" w:sz="0" w:space="0" w:color="auto"/>
        <w:right w:val="none" w:sz="0" w:space="0" w:color="auto"/>
      </w:divBdr>
    </w:div>
    <w:div w:id="1421828468">
      <w:bodyDiv w:val="1"/>
      <w:marLeft w:val="0"/>
      <w:marRight w:val="0"/>
      <w:marTop w:val="0"/>
      <w:marBottom w:val="0"/>
      <w:divBdr>
        <w:top w:val="none" w:sz="0" w:space="0" w:color="auto"/>
        <w:left w:val="none" w:sz="0" w:space="0" w:color="auto"/>
        <w:bottom w:val="none" w:sz="0" w:space="0" w:color="auto"/>
        <w:right w:val="none" w:sz="0" w:space="0" w:color="auto"/>
      </w:divBdr>
    </w:div>
    <w:div w:id="1430736643">
      <w:bodyDiv w:val="1"/>
      <w:marLeft w:val="0"/>
      <w:marRight w:val="0"/>
      <w:marTop w:val="0"/>
      <w:marBottom w:val="0"/>
      <w:divBdr>
        <w:top w:val="none" w:sz="0" w:space="0" w:color="auto"/>
        <w:left w:val="none" w:sz="0" w:space="0" w:color="auto"/>
        <w:bottom w:val="none" w:sz="0" w:space="0" w:color="auto"/>
        <w:right w:val="none" w:sz="0" w:space="0" w:color="auto"/>
      </w:divBdr>
    </w:div>
    <w:div w:id="1430809709">
      <w:bodyDiv w:val="1"/>
      <w:marLeft w:val="0"/>
      <w:marRight w:val="0"/>
      <w:marTop w:val="0"/>
      <w:marBottom w:val="0"/>
      <w:divBdr>
        <w:top w:val="none" w:sz="0" w:space="0" w:color="auto"/>
        <w:left w:val="none" w:sz="0" w:space="0" w:color="auto"/>
        <w:bottom w:val="none" w:sz="0" w:space="0" w:color="auto"/>
        <w:right w:val="none" w:sz="0" w:space="0" w:color="auto"/>
      </w:divBdr>
    </w:div>
    <w:div w:id="1431926635">
      <w:bodyDiv w:val="1"/>
      <w:marLeft w:val="0"/>
      <w:marRight w:val="0"/>
      <w:marTop w:val="0"/>
      <w:marBottom w:val="0"/>
      <w:divBdr>
        <w:top w:val="none" w:sz="0" w:space="0" w:color="auto"/>
        <w:left w:val="none" w:sz="0" w:space="0" w:color="auto"/>
        <w:bottom w:val="none" w:sz="0" w:space="0" w:color="auto"/>
        <w:right w:val="none" w:sz="0" w:space="0" w:color="auto"/>
      </w:divBdr>
    </w:div>
    <w:div w:id="1438062353">
      <w:bodyDiv w:val="1"/>
      <w:marLeft w:val="0"/>
      <w:marRight w:val="0"/>
      <w:marTop w:val="0"/>
      <w:marBottom w:val="0"/>
      <w:divBdr>
        <w:top w:val="none" w:sz="0" w:space="0" w:color="auto"/>
        <w:left w:val="none" w:sz="0" w:space="0" w:color="auto"/>
        <w:bottom w:val="none" w:sz="0" w:space="0" w:color="auto"/>
        <w:right w:val="none" w:sz="0" w:space="0" w:color="auto"/>
      </w:divBdr>
    </w:div>
    <w:div w:id="1451046346">
      <w:bodyDiv w:val="1"/>
      <w:marLeft w:val="0"/>
      <w:marRight w:val="0"/>
      <w:marTop w:val="0"/>
      <w:marBottom w:val="0"/>
      <w:divBdr>
        <w:top w:val="none" w:sz="0" w:space="0" w:color="auto"/>
        <w:left w:val="none" w:sz="0" w:space="0" w:color="auto"/>
        <w:bottom w:val="none" w:sz="0" w:space="0" w:color="auto"/>
        <w:right w:val="none" w:sz="0" w:space="0" w:color="auto"/>
      </w:divBdr>
    </w:div>
    <w:div w:id="1451244586">
      <w:bodyDiv w:val="1"/>
      <w:marLeft w:val="0"/>
      <w:marRight w:val="0"/>
      <w:marTop w:val="0"/>
      <w:marBottom w:val="0"/>
      <w:divBdr>
        <w:top w:val="none" w:sz="0" w:space="0" w:color="auto"/>
        <w:left w:val="none" w:sz="0" w:space="0" w:color="auto"/>
        <w:bottom w:val="none" w:sz="0" w:space="0" w:color="auto"/>
        <w:right w:val="none" w:sz="0" w:space="0" w:color="auto"/>
      </w:divBdr>
    </w:div>
    <w:div w:id="1455058509">
      <w:bodyDiv w:val="1"/>
      <w:marLeft w:val="0"/>
      <w:marRight w:val="0"/>
      <w:marTop w:val="0"/>
      <w:marBottom w:val="0"/>
      <w:divBdr>
        <w:top w:val="none" w:sz="0" w:space="0" w:color="auto"/>
        <w:left w:val="none" w:sz="0" w:space="0" w:color="auto"/>
        <w:bottom w:val="none" w:sz="0" w:space="0" w:color="auto"/>
        <w:right w:val="none" w:sz="0" w:space="0" w:color="auto"/>
      </w:divBdr>
    </w:div>
    <w:div w:id="1455173704">
      <w:bodyDiv w:val="1"/>
      <w:marLeft w:val="0"/>
      <w:marRight w:val="0"/>
      <w:marTop w:val="0"/>
      <w:marBottom w:val="0"/>
      <w:divBdr>
        <w:top w:val="none" w:sz="0" w:space="0" w:color="auto"/>
        <w:left w:val="none" w:sz="0" w:space="0" w:color="auto"/>
        <w:bottom w:val="none" w:sz="0" w:space="0" w:color="auto"/>
        <w:right w:val="none" w:sz="0" w:space="0" w:color="auto"/>
      </w:divBdr>
    </w:div>
    <w:div w:id="1463037160">
      <w:bodyDiv w:val="1"/>
      <w:marLeft w:val="0"/>
      <w:marRight w:val="0"/>
      <w:marTop w:val="0"/>
      <w:marBottom w:val="0"/>
      <w:divBdr>
        <w:top w:val="none" w:sz="0" w:space="0" w:color="auto"/>
        <w:left w:val="none" w:sz="0" w:space="0" w:color="auto"/>
        <w:bottom w:val="none" w:sz="0" w:space="0" w:color="auto"/>
        <w:right w:val="none" w:sz="0" w:space="0" w:color="auto"/>
      </w:divBdr>
    </w:div>
    <w:div w:id="1464082324">
      <w:bodyDiv w:val="1"/>
      <w:marLeft w:val="0"/>
      <w:marRight w:val="0"/>
      <w:marTop w:val="0"/>
      <w:marBottom w:val="0"/>
      <w:divBdr>
        <w:top w:val="none" w:sz="0" w:space="0" w:color="auto"/>
        <w:left w:val="none" w:sz="0" w:space="0" w:color="auto"/>
        <w:bottom w:val="none" w:sz="0" w:space="0" w:color="auto"/>
        <w:right w:val="none" w:sz="0" w:space="0" w:color="auto"/>
      </w:divBdr>
    </w:div>
    <w:div w:id="1464152146">
      <w:bodyDiv w:val="1"/>
      <w:marLeft w:val="0"/>
      <w:marRight w:val="0"/>
      <w:marTop w:val="0"/>
      <w:marBottom w:val="0"/>
      <w:divBdr>
        <w:top w:val="none" w:sz="0" w:space="0" w:color="auto"/>
        <w:left w:val="none" w:sz="0" w:space="0" w:color="auto"/>
        <w:bottom w:val="none" w:sz="0" w:space="0" w:color="auto"/>
        <w:right w:val="none" w:sz="0" w:space="0" w:color="auto"/>
      </w:divBdr>
    </w:div>
    <w:div w:id="1465655717">
      <w:bodyDiv w:val="1"/>
      <w:marLeft w:val="0"/>
      <w:marRight w:val="0"/>
      <w:marTop w:val="0"/>
      <w:marBottom w:val="0"/>
      <w:divBdr>
        <w:top w:val="none" w:sz="0" w:space="0" w:color="auto"/>
        <w:left w:val="none" w:sz="0" w:space="0" w:color="auto"/>
        <w:bottom w:val="none" w:sz="0" w:space="0" w:color="auto"/>
        <w:right w:val="none" w:sz="0" w:space="0" w:color="auto"/>
      </w:divBdr>
    </w:div>
    <w:div w:id="1490514612">
      <w:bodyDiv w:val="1"/>
      <w:marLeft w:val="0"/>
      <w:marRight w:val="0"/>
      <w:marTop w:val="0"/>
      <w:marBottom w:val="0"/>
      <w:divBdr>
        <w:top w:val="none" w:sz="0" w:space="0" w:color="auto"/>
        <w:left w:val="none" w:sz="0" w:space="0" w:color="auto"/>
        <w:bottom w:val="none" w:sz="0" w:space="0" w:color="auto"/>
        <w:right w:val="none" w:sz="0" w:space="0" w:color="auto"/>
      </w:divBdr>
    </w:div>
    <w:div w:id="1492941591">
      <w:bodyDiv w:val="1"/>
      <w:marLeft w:val="0"/>
      <w:marRight w:val="0"/>
      <w:marTop w:val="0"/>
      <w:marBottom w:val="0"/>
      <w:divBdr>
        <w:top w:val="none" w:sz="0" w:space="0" w:color="auto"/>
        <w:left w:val="none" w:sz="0" w:space="0" w:color="auto"/>
        <w:bottom w:val="none" w:sz="0" w:space="0" w:color="auto"/>
        <w:right w:val="none" w:sz="0" w:space="0" w:color="auto"/>
      </w:divBdr>
    </w:div>
    <w:div w:id="1495216163">
      <w:bodyDiv w:val="1"/>
      <w:marLeft w:val="0"/>
      <w:marRight w:val="0"/>
      <w:marTop w:val="0"/>
      <w:marBottom w:val="0"/>
      <w:divBdr>
        <w:top w:val="none" w:sz="0" w:space="0" w:color="auto"/>
        <w:left w:val="none" w:sz="0" w:space="0" w:color="auto"/>
        <w:bottom w:val="none" w:sz="0" w:space="0" w:color="auto"/>
        <w:right w:val="none" w:sz="0" w:space="0" w:color="auto"/>
      </w:divBdr>
    </w:div>
    <w:div w:id="1500081298">
      <w:bodyDiv w:val="1"/>
      <w:marLeft w:val="0"/>
      <w:marRight w:val="0"/>
      <w:marTop w:val="0"/>
      <w:marBottom w:val="0"/>
      <w:divBdr>
        <w:top w:val="none" w:sz="0" w:space="0" w:color="auto"/>
        <w:left w:val="none" w:sz="0" w:space="0" w:color="auto"/>
        <w:bottom w:val="none" w:sz="0" w:space="0" w:color="auto"/>
        <w:right w:val="none" w:sz="0" w:space="0" w:color="auto"/>
      </w:divBdr>
    </w:div>
    <w:div w:id="1502768676">
      <w:bodyDiv w:val="1"/>
      <w:marLeft w:val="0"/>
      <w:marRight w:val="0"/>
      <w:marTop w:val="0"/>
      <w:marBottom w:val="0"/>
      <w:divBdr>
        <w:top w:val="none" w:sz="0" w:space="0" w:color="auto"/>
        <w:left w:val="none" w:sz="0" w:space="0" w:color="auto"/>
        <w:bottom w:val="none" w:sz="0" w:space="0" w:color="auto"/>
        <w:right w:val="none" w:sz="0" w:space="0" w:color="auto"/>
      </w:divBdr>
    </w:div>
    <w:div w:id="1508130228">
      <w:bodyDiv w:val="1"/>
      <w:marLeft w:val="0"/>
      <w:marRight w:val="0"/>
      <w:marTop w:val="0"/>
      <w:marBottom w:val="0"/>
      <w:divBdr>
        <w:top w:val="none" w:sz="0" w:space="0" w:color="auto"/>
        <w:left w:val="none" w:sz="0" w:space="0" w:color="auto"/>
        <w:bottom w:val="none" w:sz="0" w:space="0" w:color="auto"/>
        <w:right w:val="none" w:sz="0" w:space="0" w:color="auto"/>
      </w:divBdr>
    </w:div>
    <w:div w:id="1508445840">
      <w:bodyDiv w:val="1"/>
      <w:marLeft w:val="0"/>
      <w:marRight w:val="0"/>
      <w:marTop w:val="0"/>
      <w:marBottom w:val="0"/>
      <w:divBdr>
        <w:top w:val="none" w:sz="0" w:space="0" w:color="auto"/>
        <w:left w:val="none" w:sz="0" w:space="0" w:color="auto"/>
        <w:bottom w:val="none" w:sz="0" w:space="0" w:color="auto"/>
        <w:right w:val="none" w:sz="0" w:space="0" w:color="auto"/>
      </w:divBdr>
    </w:div>
    <w:div w:id="1510801454">
      <w:bodyDiv w:val="1"/>
      <w:marLeft w:val="0"/>
      <w:marRight w:val="0"/>
      <w:marTop w:val="0"/>
      <w:marBottom w:val="0"/>
      <w:divBdr>
        <w:top w:val="none" w:sz="0" w:space="0" w:color="auto"/>
        <w:left w:val="none" w:sz="0" w:space="0" w:color="auto"/>
        <w:bottom w:val="none" w:sz="0" w:space="0" w:color="auto"/>
        <w:right w:val="none" w:sz="0" w:space="0" w:color="auto"/>
      </w:divBdr>
    </w:div>
    <w:div w:id="1516115872">
      <w:bodyDiv w:val="1"/>
      <w:marLeft w:val="0"/>
      <w:marRight w:val="0"/>
      <w:marTop w:val="0"/>
      <w:marBottom w:val="0"/>
      <w:divBdr>
        <w:top w:val="none" w:sz="0" w:space="0" w:color="auto"/>
        <w:left w:val="none" w:sz="0" w:space="0" w:color="auto"/>
        <w:bottom w:val="none" w:sz="0" w:space="0" w:color="auto"/>
        <w:right w:val="none" w:sz="0" w:space="0" w:color="auto"/>
      </w:divBdr>
    </w:div>
    <w:div w:id="1535196303">
      <w:bodyDiv w:val="1"/>
      <w:marLeft w:val="0"/>
      <w:marRight w:val="0"/>
      <w:marTop w:val="0"/>
      <w:marBottom w:val="0"/>
      <w:divBdr>
        <w:top w:val="none" w:sz="0" w:space="0" w:color="auto"/>
        <w:left w:val="none" w:sz="0" w:space="0" w:color="auto"/>
        <w:bottom w:val="none" w:sz="0" w:space="0" w:color="auto"/>
        <w:right w:val="none" w:sz="0" w:space="0" w:color="auto"/>
      </w:divBdr>
    </w:div>
    <w:div w:id="1535270623">
      <w:bodyDiv w:val="1"/>
      <w:marLeft w:val="0"/>
      <w:marRight w:val="0"/>
      <w:marTop w:val="0"/>
      <w:marBottom w:val="0"/>
      <w:divBdr>
        <w:top w:val="none" w:sz="0" w:space="0" w:color="auto"/>
        <w:left w:val="none" w:sz="0" w:space="0" w:color="auto"/>
        <w:bottom w:val="none" w:sz="0" w:space="0" w:color="auto"/>
        <w:right w:val="none" w:sz="0" w:space="0" w:color="auto"/>
      </w:divBdr>
    </w:div>
    <w:div w:id="1544243743">
      <w:bodyDiv w:val="1"/>
      <w:marLeft w:val="0"/>
      <w:marRight w:val="0"/>
      <w:marTop w:val="0"/>
      <w:marBottom w:val="0"/>
      <w:divBdr>
        <w:top w:val="none" w:sz="0" w:space="0" w:color="auto"/>
        <w:left w:val="none" w:sz="0" w:space="0" w:color="auto"/>
        <w:bottom w:val="none" w:sz="0" w:space="0" w:color="auto"/>
        <w:right w:val="none" w:sz="0" w:space="0" w:color="auto"/>
      </w:divBdr>
    </w:div>
    <w:div w:id="1553421776">
      <w:bodyDiv w:val="1"/>
      <w:marLeft w:val="0"/>
      <w:marRight w:val="0"/>
      <w:marTop w:val="0"/>
      <w:marBottom w:val="0"/>
      <w:divBdr>
        <w:top w:val="none" w:sz="0" w:space="0" w:color="auto"/>
        <w:left w:val="none" w:sz="0" w:space="0" w:color="auto"/>
        <w:bottom w:val="none" w:sz="0" w:space="0" w:color="auto"/>
        <w:right w:val="none" w:sz="0" w:space="0" w:color="auto"/>
      </w:divBdr>
    </w:div>
    <w:div w:id="1555197046">
      <w:bodyDiv w:val="1"/>
      <w:marLeft w:val="0"/>
      <w:marRight w:val="0"/>
      <w:marTop w:val="0"/>
      <w:marBottom w:val="0"/>
      <w:divBdr>
        <w:top w:val="none" w:sz="0" w:space="0" w:color="auto"/>
        <w:left w:val="none" w:sz="0" w:space="0" w:color="auto"/>
        <w:bottom w:val="none" w:sz="0" w:space="0" w:color="auto"/>
        <w:right w:val="none" w:sz="0" w:space="0" w:color="auto"/>
      </w:divBdr>
    </w:div>
    <w:div w:id="1561743508">
      <w:bodyDiv w:val="1"/>
      <w:marLeft w:val="0"/>
      <w:marRight w:val="0"/>
      <w:marTop w:val="0"/>
      <w:marBottom w:val="0"/>
      <w:divBdr>
        <w:top w:val="none" w:sz="0" w:space="0" w:color="auto"/>
        <w:left w:val="none" w:sz="0" w:space="0" w:color="auto"/>
        <w:bottom w:val="none" w:sz="0" w:space="0" w:color="auto"/>
        <w:right w:val="none" w:sz="0" w:space="0" w:color="auto"/>
      </w:divBdr>
    </w:div>
    <w:div w:id="1565488927">
      <w:bodyDiv w:val="1"/>
      <w:marLeft w:val="0"/>
      <w:marRight w:val="0"/>
      <w:marTop w:val="0"/>
      <w:marBottom w:val="0"/>
      <w:divBdr>
        <w:top w:val="none" w:sz="0" w:space="0" w:color="auto"/>
        <w:left w:val="none" w:sz="0" w:space="0" w:color="auto"/>
        <w:bottom w:val="none" w:sz="0" w:space="0" w:color="auto"/>
        <w:right w:val="none" w:sz="0" w:space="0" w:color="auto"/>
      </w:divBdr>
    </w:div>
    <w:div w:id="1566068621">
      <w:bodyDiv w:val="1"/>
      <w:marLeft w:val="0"/>
      <w:marRight w:val="0"/>
      <w:marTop w:val="0"/>
      <w:marBottom w:val="0"/>
      <w:divBdr>
        <w:top w:val="none" w:sz="0" w:space="0" w:color="auto"/>
        <w:left w:val="none" w:sz="0" w:space="0" w:color="auto"/>
        <w:bottom w:val="none" w:sz="0" w:space="0" w:color="auto"/>
        <w:right w:val="none" w:sz="0" w:space="0" w:color="auto"/>
      </w:divBdr>
    </w:div>
    <w:div w:id="1568374487">
      <w:bodyDiv w:val="1"/>
      <w:marLeft w:val="0"/>
      <w:marRight w:val="0"/>
      <w:marTop w:val="0"/>
      <w:marBottom w:val="0"/>
      <w:divBdr>
        <w:top w:val="none" w:sz="0" w:space="0" w:color="auto"/>
        <w:left w:val="none" w:sz="0" w:space="0" w:color="auto"/>
        <w:bottom w:val="none" w:sz="0" w:space="0" w:color="auto"/>
        <w:right w:val="none" w:sz="0" w:space="0" w:color="auto"/>
      </w:divBdr>
    </w:div>
    <w:div w:id="1569730813">
      <w:bodyDiv w:val="1"/>
      <w:marLeft w:val="0"/>
      <w:marRight w:val="0"/>
      <w:marTop w:val="0"/>
      <w:marBottom w:val="0"/>
      <w:divBdr>
        <w:top w:val="none" w:sz="0" w:space="0" w:color="auto"/>
        <w:left w:val="none" w:sz="0" w:space="0" w:color="auto"/>
        <w:bottom w:val="none" w:sz="0" w:space="0" w:color="auto"/>
        <w:right w:val="none" w:sz="0" w:space="0" w:color="auto"/>
      </w:divBdr>
    </w:div>
    <w:div w:id="1571575385">
      <w:bodyDiv w:val="1"/>
      <w:marLeft w:val="0"/>
      <w:marRight w:val="0"/>
      <w:marTop w:val="0"/>
      <w:marBottom w:val="0"/>
      <w:divBdr>
        <w:top w:val="none" w:sz="0" w:space="0" w:color="auto"/>
        <w:left w:val="none" w:sz="0" w:space="0" w:color="auto"/>
        <w:bottom w:val="none" w:sz="0" w:space="0" w:color="auto"/>
        <w:right w:val="none" w:sz="0" w:space="0" w:color="auto"/>
      </w:divBdr>
    </w:div>
    <w:div w:id="1574779031">
      <w:bodyDiv w:val="1"/>
      <w:marLeft w:val="0"/>
      <w:marRight w:val="0"/>
      <w:marTop w:val="0"/>
      <w:marBottom w:val="0"/>
      <w:divBdr>
        <w:top w:val="none" w:sz="0" w:space="0" w:color="auto"/>
        <w:left w:val="none" w:sz="0" w:space="0" w:color="auto"/>
        <w:bottom w:val="none" w:sz="0" w:space="0" w:color="auto"/>
        <w:right w:val="none" w:sz="0" w:space="0" w:color="auto"/>
      </w:divBdr>
    </w:div>
    <w:div w:id="1576276269">
      <w:bodyDiv w:val="1"/>
      <w:marLeft w:val="0"/>
      <w:marRight w:val="0"/>
      <w:marTop w:val="0"/>
      <w:marBottom w:val="0"/>
      <w:divBdr>
        <w:top w:val="none" w:sz="0" w:space="0" w:color="auto"/>
        <w:left w:val="none" w:sz="0" w:space="0" w:color="auto"/>
        <w:bottom w:val="none" w:sz="0" w:space="0" w:color="auto"/>
        <w:right w:val="none" w:sz="0" w:space="0" w:color="auto"/>
      </w:divBdr>
    </w:div>
    <w:div w:id="1583298642">
      <w:bodyDiv w:val="1"/>
      <w:marLeft w:val="0"/>
      <w:marRight w:val="0"/>
      <w:marTop w:val="0"/>
      <w:marBottom w:val="0"/>
      <w:divBdr>
        <w:top w:val="none" w:sz="0" w:space="0" w:color="auto"/>
        <w:left w:val="none" w:sz="0" w:space="0" w:color="auto"/>
        <w:bottom w:val="none" w:sz="0" w:space="0" w:color="auto"/>
        <w:right w:val="none" w:sz="0" w:space="0" w:color="auto"/>
      </w:divBdr>
    </w:div>
    <w:div w:id="1584341815">
      <w:bodyDiv w:val="1"/>
      <w:marLeft w:val="0"/>
      <w:marRight w:val="0"/>
      <w:marTop w:val="0"/>
      <w:marBottom w:val="0"/>
      <w:divBdr>
        <w:top w:val="none" w:sz="0" w:space="0" w:color="auto"/>
        <w:left w:val="none" w:sz="0" w:space="0" w:color="auto"/>
        <w:bottom w:val="none" w:sz="0" w:space="0" w:color="auto"/>
        <w:right w:val="none" w:sz="0" w:space="0" w:color="auto"/>
      </w:divBdr>
    </w:div>
    <w:div w:id="1585068648">
      <w:bodyDiv w:val="1"/>
      <w:marLeft w:val="0"/>
      <w:marRight w:val="0"/>
      <w:marTop w:val="0"/>
      <w:marBottom w:val="0"/>
      <w:divBdr>
        <w:top w:val="none" w:sz="0" w:space="0" w:color="auto"/>
        <w:left w:val="none" w:sz="0" w:space="0" w:color="auto"/>
        <w:bottom w:val="none" w:sz="0" w:space="0" w:color="auto"/>
        <w:right w:val="none" w:sz="0" w:space="0" w:color="auto"/>
      </w:divBdr>
    </w:div>
    <w:div w:id="1590501479">
      <w:bodyDiv w:val="1"/>
      <w:marLeft w:val="0"/>
      <w:marRight w:val="0"/>
      <w:marTop w:val="0"/>
      <w:marBottom w:val="0"/>
      <w:divBdr>
        <w:top w:val="none" w:sz="0" w:space="0" w:color="auto"/>
        <w:left w:val="none" w:sz="0" w:space="0" w:color="auto"/>
        <w:bottom w:val="none" w:sz="0" w:space="0" w:color="auto"/>
        <w:right w:val="none" w:sz="0" w:space="0" w:color="auto"/>
      </w:divBdr>
    </w:div>
    <w:div w:id="1607731196">
      <w:bodyDiv w:val="1"/>
      <w:marLeft w:val="0"/>
      <w:marRight w:val="0"/>
      <w:marTop w:val="0"/>
      <w:marBottom w:val="0"/>
      <w:divBdr>
        <w:top w:val="none" w:sz="0" w:space="0" w:color="auto"/>
        <w:left w:val="none" w:sz="0" w:space="0" w:color="auto"/>
        <w:bottom w:val="none" w:sz="0" w:space="0" w:color="auto"/>
        <w:right w:val="none" w:sz="0" w:space="0" w:color="auto"/>
      </w:divBdr>
    </w:div>
    <w:div w:id="1613512625">
      <w:bodyDiv w:val="1"/>
      <w:marLeft w:val="0"/>
      <w:marRight w:val="0"/>
      <w:marTop w:val="0"/>
      <w:marBottom w:val="0"/>
      <w:divBdr>
        <w:top w:val="none" w:sz="0" w:space="0" w:color="auto"/>
        <w:left w:val="none" w:sz="0" w:space="0" w:color="auto"/>
        <w:bottom w:val="none" w:sz="0" w:space="0" w:color="auto"/>
        <w:right w:val="none" w:sz="0" w:space="0" w:color="auto"/>
      </w:divBdr>
    </w:div>
    <w:div w:id="1619681944">
      <w:bodyDiv w:val="1"/>
      <w:marLeft w:val="0"/>
      <w:marRight w:val="0"/>
      <w:marTop w:val="0"/>
      <w:marBottom w:val="0"/>
      <w:divBdr>
        <w:top w:val="none" w:sz="0" w:space="0" w:color="auto"/>
        <w:left w:val="none" w:sz="0" w:space="0" w:color="auto"/>
        <w:bottom w:val="none" w:sz="0" w:space="0" w:color="auto"/>
        <w:right w:val="none" w:sz="0" w:space="0" w:color="auto"/>
      </w:divBdr>
    </w:div>
    <w:div w:id="1624270613">
      <w:bodyDiv w:val="1"/>
      <w:marLeft w:val="0"/>
      <w:marRight w:val="0"/>
      <w:marTop w:val="0"/>
      <w:marBottom w:val="0"/>
      <w:divBdr>
        <w:top w:val="none" w:sz="0" w:space="0" w:color="auto"/>
        <w:left w:val="none" w:sz="0" w:space="0" w:color="auto"/>
        <w:bottom w:val="none" w:sz="0" w:space="0" w:color="auto"/>
        <w:right w:val="none" w:sz="0" w:space="0" w:color="auto"/>
      </w:divBdr>
    </w:div>
    <w:div w:id="1630740577">
      <w:bodyDiv w:val="1"/>
      <w:marLeft w:val="0"/>
      <w:marRight w:val="0"/>
      <w:marTop w:val="0"/>
      <w:marBottom w:val="0"/>
      <w:divBdr>
        <w:top w:val="none" w:sz="0" w:space="0" w:color="auto"/>
        <w:left w:val="none" w:sz="0" w:space="0" w:color="auto"/>
        <w:bottom w:val="none" w:sz="0" w:space="0" w:color="auto"/>
        <w:right w:val="none" w:sz="0" w:space="0" w:color="auto"/>
      </w:divBdr>
    </w:div>
    <w:div w:id="1630816660">
      <w:bodyDiv w:val="1"/>
      <w:marLeft w:val="0"/>
      <w:marRight w:val="0"/>
      <w:marTop w:val="0"/>
      <w:marBottom w:val="0"/>
      <w:divBdr>
        <w:top w:val="none" w:sz="0" w:space="0" w:color="auto"/>
        <w:left w:val="none" w:sz="0" w:space="0" w:color="auto"/>
        <w:bottom w:val="none" w:sz="0" w:space="0" w:color="auto"/>
        <w:right w:val="none" w:sz="0" w:space="0" w:color="auto"/>
      </w:divBdr>
    </w:div>
    <w:div w:id="1631278887">
      <w:bodyDiv w:val="1"/>
      <w:marLeft w:val="0"/>
      <w:marRight w:val="0"/>
      <w:marTop w:val="0"/>
      <w:marBottom w:val="0"/>
      <w:divBdr>
        <w:top w:val="none" w:sz="0" w:space="0" w:color="auto"/>
        <w:left w:val="none" w:sz="0" w:space="0" w:color="auto"/>
        <w:bottom w:val="none" w:sz="0" w:space="0" w:color="auto"/>
        <w:right w:val="none" w:sz="0" w:space="0" w:color="auto"/>
      </w:divBdr>
    </w:div>
    <w:div w:id="1634404058">
      <w:bodyDiv w:val="1"/>
      <w:marLeft w:val="0"/>
      <w:marRight w:val="0"/>
      <w:marTop w:val="0"/>
      <w:marBottom w:val="0"/>
      <w:divBdr>
        <w:top w:val="none" w:sz="0" w:space="0" w:color="auto"/>
        <w:left w:val="none" w:sz="0" w:space="0" w:color="auto"/>
        <w:bottom w:val="none" w:sz="0" w:space="0" w:color="auto"/>
        <w:right w:val="none" w:sz="0" w:space="0" w:color="auto"/>
      </w:divBdr>
    </w:div>
    <w:div w:id="1643389705">
      <w:bodyDiv w:val="1"/>
      <w:marLeft w:val="0"/>
      <w:marRight w:val="0"/>
      <w:marTop w:val="0"/>
      <w:marBottom w:val="0"/>
      <w:divBdr>
        <w:top w:val="none" w:sz="0" w:space="0" w:color="auto"/>
        <w:left w:val="none" w:sz="0" w:space="0" w:color="auto"/>
        <w:bottom w:val="none" w:sz="0" w:space="0" w:color="auto"/>
        <w:right w:val="none" w:sz="0" w:space="0" w:color="auto"/>
      </w:divBdr>
    </w:div>
    <w:div w:id="1645811669">
      <w:bodyDiv w:val="1"/>
      <w:marLeft w:val="0"/>
      <w:marRight w:val="0"/>
      <w:marTop w:val="0"/>
      <w:marBottom w:val="0"/>
      <w:divBdr>
        <w:top w:val="none" w:sz="0" w:space="0" w:color="auto"/>
        <w:left w:val="none" w:sz="0" w:space="0" w:color="auto"/>
        <w:bottom w:val="none" w:sz="0" w:space="0" w:color="auto"/>
        <w:right w:val="none" w:sz="0" w:space="0" w:color="auto"/>
      </w:divBdr>
    </w:div>
    <w:div w:id="1645889399">
      <w:bodyDiv w:val="1"/>
      <w:marLeft w:val="0"/>
      <w:marRight w:val="0"/>
      <w:marTop w:val="0"/>
      <w:marBottom w:val="0"/>
      <w:divBdr>
        <w:top w:val="none" w:sz="0" w:space="0" w:color="auto"/>
        <w:left w:val="none" w:sz="0" w:space="0" w:color="auto"/>
        <w:bottom w:val="none" w:sz="0" w:space="0" w:color="auto"/>
        <w:right w:val="none" w:sz="0" w:space="0" w:color="auto"/>
      </w:divBdr>
    </w:div>
    <w:div w:id="1649282133">
      <w:bodyDiv w:val="1"/>
      <w:marLeft w:val="0"/>
      <w:marRight w:val="0"/>
      <w:marTop w:val="0"/>
      <w:marBottom w:val="0"/>
      <w:divBdr>
        <w:top w:val="none" w:sz="0" w:space="0" w:color="auto"/>
        <w:left w:val="none" w:sz="0" w:space="0" w:color="auto"/>
        <w:bottom w:val="none" w:sz="0" w:space="0" w:color="auto"/>
        <w:right w:val="none" w:sz="0" w:space="0" w:color="auto"/>
      </w:divBdr>
    </w:div>
    <w:div w:id="1650090798">
      <w:bodyDiv w:val="1"/>
      <w:marLeft w:val="0"/>
      <w:marRight w:val="0"/>
      <w:marTop w:val="0"/>
      <w:marBottom w:val="0"/>
      <w:divBdr>
        <w:top w:val="none" w:sz="0" w:space="0" w:color="auto"/>
        <w:left w:val="none" w:sz="0" w:space="0" w:color="auto"/>
        <w:bottom w:val="none" w:sz="0" w:space="0" w:color="auto"/>
        <w:right w:val="none" w:sz="0" w:space="0" w:color="auto"/>
      </w:divBdr>
    </w:div>
    <w:div w:id="1652325826">
      <w:bodyDiv w:val="1"/>
      <w:marLeft w:val="0"/>
      <w:marRight w:val="0"/>
      <w:marTop w:val="0"/>
      <w:marBottom w:val="0"/>
      <w:divBdr>
        <w:top w:val="none" w:sz="0" w:space="0" w:color="auto"/>
        <w:left w:val="none" w:sz="0" w:space="0" w:color="auto"/>
        <w:bottom w:val="none" w:sz="0" w:space="0" w:color="auto"/>
        <w:right w:val="none" w:sz="0" w:space="0" w:color="auto"/>
      </w:divBdr>
    </w:div>
    <w:div w:id="1660767664">
      <w:bodyDiv w:val="1"/>
      <w:marLeft w:val="0"/>
      <w:marRight w:val="0"/>
      <w:marTop w:val="0"/>
      <w:marBottom w:val="0"/>
      <w:divBdr>
        <w:top w:val="none" w:sz="0" w:space="0" w:color="auto"/>
        <w:left w:val="none" w:sz="0" w:space="0" w:color="auto"/>
        <w:bottom w:val="none" w:sz="0" w:space="0" w:color="auto"/>
        <w:right w:val="none" w:sz="0" w:space="0" w:color="auto"/>
      </w:divBdr>
    </w:div>
    <w:div w:id="1661303651">
      <w:bodyDiv w:val="1"/>
      <w:marLeft w:val="0"/>
      <w:marRight w:val="0"/>
      <w:marTop w:val="0"/>
      <w:marBottom w:val="0"/>
      <w:divBdr>
        <w:top w:val="none" w:sz="0" w:space="0" w:color="auto"/>
        <w:left w:val="none" w:sz="0" w:space="0" w:color="auto"/>
        <w:bottom w:val="none" w:sz="0" w:space="0" w:color="auto"/>
        <w:right w:val="none" w:sz="0" w:space="0" w:color="auto"/>
      </w:divBdr>
    </w:div>
    <w:div w:id="1663115740">
      <w:bodyDiv w:val="1"/>
      <w:marLeft w:val="0"/>
      <w:marRight w:val="0"/>
      <w:marTop w:val="0"/>
      <w:marBottom w:val="0"/>
      <w:divBdr>
        <w:top w:val="none" w:sz="0" w:space="0" w:color="auto"/>
        <w:left w:val="none" w:sz="0" w:space="0" w:color="auto"/>
        <w:bottom w:val="none" w:sz="0" w:space="0" w:color="auto"/>
        <w:right w:val="none" w:sz="0" w:space="0" w:color="auto"/>
      </w:divBdr>
    </w:div>
    <w:div w:id="1670015965">
      <w:bodyDiv w:val="1"/>
      <w:marLeft w:val="0"/>
      <w:marRight w:val="0"/>
      <w:marTop w:val="0"/>
      <w:marBottom w:val="0"/>
      <w:divBdr>
        <w:top w:val="none" w:sz="0" w:space="0" w:color="auto"/>
        <w:left w:val="none" w:sz="0" w:space="0" w:color="auto"/>
        <w:bottom w:val="none" w:sz="0" w:space="0" w:color="auto"/>
        <w:right w:val="none" w:sz="0" w:space="0" w:color="auto"/>
      </w:divBdr>
    </w:div>
    <w:div w:id="1680499729">
      <w:bodyDiv w:val="1"/>
      <w:marLeft w:val="0"/>
      <w:marRight w:val="0"/>
      <w:marTop w:val="0"/>
      <w:marBottom w:val="0"/>
      <w:divBdr>
        <w:top w:val="none" w:sz="0" w:space="0" w:color="auto"/>
        <w:left w:val="none" w:sz="0" w:space="0" w:color="auto"/>
        <w:bottom w:val="none" w:sz="0" w:space="0" w:color="auto"/>
        <w:right w:val="none" w:sz="0" w:space="0" w:color="auto"/>
      </w:divBdr>
    </w:div>
    <w:div w:id="1694184864">
      <w:bodyDiv w:val="1"/>
      <w:marLeft w:val="0"/>
      <w:marRight w:val="0"/>
      <w:marTop w:val="0"/>
      <w:marBottom w:val="0"/>
      <w:divBdr>
        <w:top w:val="none" w:sz="0" w:space="0" w:color="auto"/>
        <w:left w:val="none" w:sz="0" w:space="0" w:color="auto"/>
        <w:bottom w:val="none" w:sz="0" w:space="0" w:color="auto"/>
        <w:right w:val="none" w:sz="0" w:space="0" w:color="auto"/>
      </w:divBdr>
    </w:div>
    <w:div w:id="1694455253">
      <w:bodyDiv w:val="1"/>
      <w:marLeft w:val="0"/>
      <w:marRight w:val="0"/>
      <w:marTop w:val="0"/>
      <w:marBottom w:val="0"/>
      <w:divBdr>
        <w:top w:val="none" w:sz="0" w:space="0" w:color="auto"/>
        <w:left w:val="none" w:sz="0" w:space="0" w:color="auto"/>
        <w:bottom w:val="none" w:sz="0" w:space="0" w:color="auto"/>
        <w:right w:val="none" w:sz="0" w:space="0" w:color="auto"/>
      </w:divBdr>
    </w:div>
    <w:div w:id="1704285076">
      <w:bodyDiv w:val="1"/>
      <w:marLeft w:val="0"/>
      <w:marRight w:val="0"/>
      <w:marTop w:val="0"/>
      <w:marBottom w:val="0"/>
      <w:divBdr>
        <w:top w:val="none" w:sz="0" w:space="0" w:color="auto"/>
        <w:left w:val="none" w:sz="0" w:space="0" w:color="auto"/>
        <w:bottom w:val="none" w:sz="0" w:space="0" w:color="auto"/>
        <w:right w:val="none" w:sz="0" w:space="0" w:color="auto"/>
      </w:divBdr>
    </w:div>
    <w:div w:id="1704549500">
      <w:bodyDiv w:val="1"/>
      <w:marLeft w:val="0"/>
      <w:marRight w:val="0"/>
      <w:marTop w:val="0"/>
      <w:marBottom w:val="0"/>
      <w:divBdr>
        <w:top w:val="none" w:sz="0" w:space="0" w:color="auto"/>
        <w:left w:val="none" w:sz="0" w:space="0" w:color="auto"/>
        <w:bottom w:val="none" w:sz="0" w:space="0" w:color="auto"/>
        <w:right w:val="none" w:sz="0" w:space="0" w:color="auto"/>
      </w:divBdr>
    </w:div>
    <w:div w:id="1710033586">
      <w:bodyDiv w:val="1"/>
      <w:marLeft w:val="0"/>
      <w:marRight w:val="0"/>
      <w:marTop w:val="0"/>
      <w:marBottom w:val="0"/>
      <w:divBdr>
        <w:top w:val="none" w:sz="0" w:space="0" w:color="auto"/>
        <w:left w:val="none" w:sz="0" w:space="0" w:color="auto"/>
        <w:bottom w:val="none" w:sz="0" w:space="0" w:color="auto"/>
        <w:right w:val="none" w:sz="0" w:space="0" w:color="auto"/>
      </w:divBdr>
    </w:div>
    <w:div w:id="1715620290">
      <w:bodyDiv w:val="1"/>
      <w:marLeft w:val="0"/>
      <w:marRight w:val="0"/>
      <w:marTop w:val="0"/>
      <w:marBottom w:val="0"/>
      <w:divBdr>
        <w:top w:val="none" w:sz="0" w:space="0" w:color="auto"/>
        <w:left w:val="none" w:sz="0" w:space="0" w:color="auto"/>
        <w:bottom w:val="none" w:sz="0" w:space="0" w:color="auto"/>
        <w:right w:val="none" w:sz="0" w:space="0" w:color="auto"/>
      </w:divBdr>
    </w:div>
    <w:div w:id="1721979174">
      <w:bodyDiv w:val="1"/>
      <w:marLeft w:val="0"/>
      <w:marRight w:val="0"/>
      <w:marTop w:val="0"/>
      <w:marBottom w:val="0"/>
      <w:divBdr>
        <w:top w:val="none" w:sz="0" w:space="0" w:color="auto"/>
        <w:left w:val="none" w:sz="0" w:space="0" w:color="auto"/>
        <w:bottom w:val="none" w:sz="0" w:space="0" w:color="auto"/>
        <w:right w:val="none" w:sz="0" w:space="0" w:color="auto"/>
      </w:divBdr>
    </w:div>
    <w:div w:id="1725717152">
      <w:bodyDiv w:val="1"/>
      <w:marLeft w:val="0"/>
      <w:marRight w:val="0"/>
      <w:marTop w:val="0"/>
      <w:marBottom w:val="0"/>
      <w:divBdr>
        <w:top w:val="none" w:sz="0" w:space="0" w:color="auto"/>
        <w:left w:val="none" w:sz="0" w:space="0" w:color="auto"/>
        <w:bottom w:val="none" w:sz="0" w:space="0" w:color="auto"/>
        <w:right w:val="none" w:sz="0" w:space="0" w:color="auto"/>
      </w:divBdr>
    </w:div>
    <w:div w:id="1728453612">
      <w:bodyDiv w:val="1"/>
      <w:marLeft w:val="0"/>
      <w:marRight w:val="0"/>
      <w:marTop w:val="0"/>
      <w:marBottom w:val="0"/>
      <w:divBdr>
        <w:top w:val="none" w:sz="0" w:space="0" w:color="auto"/>
        <w:left w:val="none" w:sz="0" w:space="0" w:color="auto"/>
        <w:bottom w:val="none" w:sz="0" w:space="0" w:color="auto"/>
        <w:right w:val="none" w:sz="0" w:space="0" w:color="auto"/>
      </w:divBdr>
    </w:div>
    <w:div w:id="1729257069">
      <w:bodyDiv w:val="1"/>
      <w:marLeft w:val="0"/>
      <w:marRight w:val="0"/>
      <w:marTop w:val="0"/>
      <w:marBottom w:val="0"/>
      <w:divBdr>
        <w:top w:val="none" w:sz="0" w:space="0" w:color="auto"/>
        <w:left w:val="none" w:sz="0" w:space="0" w:color="auto"/>
        <w:bottom w:val="none" w:sz="0" w:space="0" w:color="auto"/>
        <w:right w:val="none" w:sz="0" w:space="0" w:color="auto"/>
      </w:divBdr>
    </w:div>
    <w:div w:id="1737125339">
      <w:bodyDiv w:val="1"/>
      <w:marLeft w:val="0"/>
      <w:marRight w:val="0"/>
      <w:marTop w:val="0"/>
      <w:marBottom w:val="0"/>
      <w:divBdr>
        <w:top w:val="none" w:sz="0" w:space="0" w:color="auto"/>
        <w:left w:val="none" w:sz="0" w:space="0" w:color="auto"/>
        <w:bottom w:val="none" w:sz="0" w:space="0" w:color="auto"/>
        <w:right w:val="none" w:sz="0" w:space="0" w:color="auto"/>
      </w:divBdr>
    </w:div>
    <w:div w:id="1737586670">
      <w:bodyDiv w:val="1"/>
      <w:marLeft w:val="0"/>
      <w:marRight w:val="0"/>
      <w:marTop w:val="0"/>
      <w:marBottom w:val="0"/>
      <w:divBdr>
        <w:top w:val="none" w:sz="0" w:space="0" w:color="auto"/>
        <w:left w:val="none" w:sz="0" w:space="0" w:color="auto"/>
        <w:bottom w:val="none" w:sz="0" w:space="0" w:color="auto"/>
        <w:right w:val="none" w:sz="0" w:space="0" w:color="auto"/>
      </w:divBdr>
    </w:div>
    <w:div w:id="1738085711">
      <w:bodyDiv w:val="1"/>
      <w:marLeft w:val="0"/>
      <w:marRight w:val="0"/>
      <w:marTop w:val="0"/>
      <w:marBottom w:val="0"/>
      <w:divBdr>
        <w:top w:val="none" w:sz="0" w:space="0" w:color="auto"/>
        <w:left w:val="none" w:sz="0" w:space="0" w:color="auto"/>
        <w:bottom w:val="none" w:sz="0" w:space="0" w:color="auto"/>
        <w:right w:val="none" w:sz="0" w:space="0" w:color="auto"/>
      </w:divBdr>
    </w:div>
    <w:div w:id="1743211489">
      <w:bodyDiv w:val="1"/>
      <w:marLeft w:val="0"/>
      <w:marRight w:val="0"/>
      <w:marTop w:val="0"/>
      <w:marBottom w:val="0"/>
      <w:divBdr>
        <w:top w:val="none" w:sz="0" w:space="0" w:color="auto"/>
        <w:left w:val="none" w:sz="0" w:space="0" w:color="auto"/>
        <w:bottom w:val="none" w:sz="0" w:space="0" w:color="auto"/>
        <w:right w:val="none" w:sz="0" w:space="0" w:color="auto"/>
      </w:divBdr>
    </w:div>
    <w:div w:id="1747874348">
      <w:bodyDiv w:val="1"/>
      <w:marLeft w:val="0"/>
      <w:marRight w:val="0"/>
      <w:marTop w:val="0"/>
      <w:marBottom w:val="0"/>
      <w:divBdr>
        <w:top w:val="none" w:sz="0" w:space="0" w:color="auto"/>
        <w:left w:val="none" w:sz="0" w:space="0" w:color="auto"/>
        <w:bottom w:val="none" w:sz="0" w:space="0" w:color="auto"/>
        <w:right w:val="none" w:sz="0" w:space="0" w:color="auto"/>
      </w:divBdr>
    </w:div>
    <w:div w:id="1748771814">
      <w:bodyDiv w:val="1"/>
      <w:marLeft w:val="0"/>
      <w:marRight w:val="0"/>
      <w:marTop w:val="0"/>
      <w:marBottom w:val="0"/>
      <w:divBdr>
        <w:top w:val="none" w:sz="0" w:space="0" w:color="auto"/>
        <w:left w:val="none" w:sz="0" w:space="0" w:color="auto"/>
        <w:bottom w:val="none" w:sz="0" w:space="0" w:color="auto"/>
        <w:right w:val="none" w:sz="0" w:space="0" w:color="auto"/>
      </w:divBdr>
    </w:div>
    <w:div w:id="1769160279">
      <w:bodyDiv w:val="1"/>
      <w:marLeft w:val="0"/>
      <w:marRight w:val="0"/>
      <w:marTop w:val="0"/>
      <w:marBottom w:val="0"/>
      <w:divBdr>
        <w:top w:val="none" w:sz="0" w:space="0" w:color="auto"/>
        <w:left w:val="none" w:sz="0" w:space="0" w:color="auto"/>
        <w:bottom w:val="none" w:sz="0" w:space="0" w:color="auto"/>
        <w:right w:val="none" w:sz="0" w:space="0" w:color="auto"/>
      </w:divBdr>
    </w:div>
    <w:div w:id="1776827862">
      <w:bodyDiv w:val="1"/>
      <w:marLeft w:val="0"/>
      <w:marRight w:val="0"/>
      <w:marTop w:val="0"/>
      <w:marBottom w:val="0"/>
      <w:divBdr>
        <w:top w:val="none" w:sz="0" w:space="0" w:color="auto"/>
        <w:left w:val="none" w:sz="0" w:space="0" w:color="auto"/>
        <w:bottom w:val="none" w:sz="0" w:space="0" w:color="auto"/>
        <w:right w:val="none" w:sz="0" w:space="0" w:color="auto"/>
      </w:divBdr>
    </w:div>
    <w:div w:id="1777094800">
      <w:bodyDiv w:val="1"/>
      <w:marLeft w:val="0"/>
      <w:marRight w:val="0"/>
      <w:marTop w:val="0"/>
      <w:marBottom w:val="0"/>
      <w:divBdr>
        <w:top w:val="none" w:sz="0" w:space="0" w:color="auto"/>
        <w:left w:val="none" w:sz="0" w:space="0" w:color="auto"/>
        <w:bottom w:val="none" w:sz="0" w:space="0" w:color="auto"/>
        <w:right w:val="none" w:sz="0" w:space="0" w:color="auto"/>
      </w:divBdr>
    </w:div>
    <w:div w:id="1780644458">
      <w:bodyDiv w:val="1"/>
      <w:marLeft w:val="0"/>
      <w:marRight w:val="0"/>
      <w:marTop w:val="0"/>
      <w:marBottom w:val="0"/>
      <w:divBdr>
        <w:top w:val="none" w:sz="0" w:space="0" w:color="auto"/>
        <w:left w:val="none" w:sz="0" w:space="0" w:color="auto"/>
        <w:bottom w:val="none" w:sz="0" w:space="0" w:color="auto"/>
        <w:right w:val="none" w:sz="0" w:space="0" w:color="auto"/>
      </w:divBdr>
    </w:div>
    <w:div w:id="1781219578">
      <w:bodyDiv w:val="1"/>
      <w:marLeft w:val="0"/>
      <w:marRight w:val="0"/>
      <w:marTop w:val="0"/>
      <w:marBottom w:val="0"/>
      <w:divBdr>
        <w:top w:val="none" w:sz="0" w:space="0" w:color="auto"/>
        <w:left w:val="none" w:sz="0" w:space="0" w:color="auto"/>
        <w:bottom w:val="none" w:sz="0" w:space="0" w:color="auto"/>
        <w:right w:val="none" w:sz="0" w:space="0" w:color="auto"/>
      </w:divBdr>
    </w:div>
    <w:div w:id="1781954142">
      <w:bodyDiv w:val="1"/>
      <w:marLeft w:val="0"/>
      <w:marRight w:val="0"/>
      <w:marTop w:val="0"/>
      <w:marBottom w:val="0"/>
      <w:divBdr>
        <w:top w:val="none" w:sz="0" w:space="0" w:color="auto"/>
        <w:left w:val="none" w:sz="0" w:space="0" w:color="auto"/>
        <w:bottom w:val="none" w:sz="0" w:space="0" w:color="auto"/>
        <w:right w:val="none" w:sz="0" w:space="0" w:color="auto"/>
      </w:divBdr>
    </w:div>
    <w:div w:id="1783842758">
      <w:bodyDiv w:val="1"/>
      <w:marLeft w:val="0"/>
      <w:marRight w:val="0"/>
      <w:marTop w:val="0"/>
      <w:marBottom w:val="0"/>
      <w:divBdr>
        <w:top w:val="none" w:sz="0" w:space="0" w:color="auto"/>
        <w:left w:val="none" w:sz="0" w:space="0" w:color="auto"/>
        <w:bottom w:val="none" w:sz="0" w:space="0" w:color="auto"/>
        <w:right w:val="none" w:sz="0" w:space="0" w:color="auto"/>
      </w:divBdr>
    </w:div>
    <w:div w:id="1788431416">
      <w:bodyDiv w:val="1"/>
      <w:marLeft w:val="0"/>
      <w:marRight w:val="0"/>
      <w:marTop w:val="0"/>
      <w:marBottom w:val="0"/>
      <w:divBdr>
        <w:top w:val="none" w:sz="0" w:space="0" w:color="auto"/>
        <w:left w:val="none" w:sz="0" w:space="0" w:color="auto"/>
        <w:bottom w:val="none" w:sz="0" w:space="0" w:color="auto"/>
        <w:right w:val="none" w:sz="0" w:space="0" w:color="auto"/>
      </w:divBdr>
    </w:div>
    <w:div w:id="1790468033">
      <w:bodyDiv w:val="1"/>
      <w:marLeft w:val="0"/>
      <w:marRight w:val="0"/>
      <w:marTop w:val="0"/>
      <w:marBottom w:val="0"/>
      <w:divBdr>
        <w:top w:val="none" w:sz="0" w:space="0" w:color="auto"/>
        <w:left w:val="none" w:sz="0" w:space="0" w:color="auto"/>
        <w:bottom w:val="none" w:sz="0" w:space="0" w:color="auto"/>
        <w:right w:val="none" w:sz="0" w:space="0" w:color="auto"/>
      </w:divBdr>
    </w:div>
    <w:div w:id="1790858560">
      <w:bodyDiv w:val="1"/>
      <w:marLeft w:val="0"/>
      <w:marRight w:val="0"/>
      <w:marTop w:val="0"/>
      <w:marBottom w:val="0"/>
      <w:divBdr>
        <w:top w:val="none" w:sz="0" w:space="0" w:color="auto"/>
        <w:left w:val="none" w:sz="0" w:space="0" w:color="auto"/>
        <w:bottom w:val="none" w:sz="0" w:space="0" w:color="auto"/>
        <w:right w:val="none" w:sz="0" w:space="0" w:color="auto"/>
      </w:divBdr>
    </w:div>
    <w:div w:id="1804425244">
      <w:bodyDiv w:val="1"/>
      <w:marLeft w:val="0"/>
      <w:marRight w:val="0"/>
      <w:marTop w:val="0"/>
      <w:marBottom w:val="0"/>
      <w:divBdr>
        <w:top w:val="none" w:sz="0" w:space="0" w:color="auto"/>
        <w:left w:val="none" w:sz="0" w:space="0" w:color="auto"/>
        <w:bottom w:val="none" w:sz="0" w:space="0" w:color="auto"/>
        <w:right w:val="none" w:sz="0" w:space="0" w:color="auto"/>
      </w:divBdr>
    </w:div>
    <w:div w:id="1811701802">
      <w:bodyDiv w:val="1"/>
      <w:marLeft w:val="0"/>
      <w:marRight w:val="0"/>
      <w:marTop w:val="0"/>
      <w:marBottom w:val="0"/>
      <w:divBdr>
        <w:top w:val="none" w:sz="0" w:space="0" w:color="auto"/>
        <w:left w:val="none" w:sz="0" w:space="0" w:color="auto"/>
        <w:bottom w:val="none" w:sz="0" w:space="0" w:color="auto"/>
        <w:right w:val="none" w:sz="0" w:space="0" w:color="auto"/>
      </w:divBdr>
    </w:div>
    <w:div w:id="1813793237">
      <w:bodyDiv w:val="1"/>
      <w:marLeft w:val="0"/>
      <w:marRight w:val="0"/>
      <w:marTop w:val="0"/>
      <w:marBottom w:val="0"/>
      <w:divBdr>
        <w:top w:val="none" w:sz="0" w:space="0" w:color="auto"/>
        <w:left w:val="none" w:sz="0" w:space="0" w:color="auto"/>
        <w:bottom w:val="none" w:sz="0" w:space="0" w:color="auto"/>
        <w:right w:val="none" w:sz="0" w:space="0" w:color="auto"/>
      </w:divBdr>
    </w:div>
    <w:div w:id="1821118073">
      <w:bodyDiv w:val="1"/>
      <w:marLeft w:val="0"/>
      <w:marRight w:val="0"/>
      <w:marTop w:val="0"/>
      <w:marBottom w:val="0"/>
      <w:divBdr>
        <w:top w:val="none" w:sz="0" w:space="0" w:color="auto"/>
        <w:left w:val="none" w:sz="0" w:space="0" w:color="auto"/>
        <w:bottom w:val="none" w:sz="0" w:space="0" w:color="auto"/>
        <w:right w:val="none" w:sz="0" w:space="0" w:color="auto"/>
      </w:divBdr>
    </w:div>
    <w:div w:id="1821382963">
      <w:bodyDiv w:val="1"/>
      <w:marLeft w:val="0"/>
      <w:marRight w:val="0"/>
      <w:marTop w:val="0"/>
      <w:marBottom w:val="0"/>
      <w:divBdr>
        <w:top w:val="none" w:sz="0" w:space="0" w:color="auto"/>
        <w:left w:val="none" w:sz="0" w:space="0" w:color="auto"/>
        <w:bottom w:val="none" w:sz="0" w:space="0" w:color="auto"/>
        <w:right w:val="none" w:sz="0" w:space="0" w:color="auto"/>
      </w:divBdr>
    </w:div>
    <w:div w:id="1823766800">
      <w:bodyDiv w:val="1"/>
      <w:marLeft w:val="0"/>
      <w:marRight w:val="0"/>
      <w:marTop w:val="0"/>
      <w:marBottom w:val="0"/>
      <w:divBdr>
        <w:top w:val="none" w:sz="0" w:space="0" w:color="auto"/>
        <w:left w:val="none" w:sz="0" w:space="0" w:color="auto"/>
        <w:bottom w:val="none" w:sz="0" w:space="0" w:color="auto"/>
        <w:right w:val="none" w:sz="0" w:space="0" w:color="auto"/>
      </w:divBdr>
    </w:div>
    <w:div w:id="1825967748">
      <w:bodyDiv w:val="1"/>
      <w:marLeft w:val="0"/>
      <w:marRight w:val="0"/>
      <w:marTop w:val="0"/>
      <w:marBottom w:val="0"/>
      <w:divBdr>
        <w:top w:val="none" w:sz="0" w:space="0" w:color="auto"/>
        <w:left w:val="none" w:sz="0" w:space="0" w:color="auto"/>
        <w:bottom w:val="none" w:sz="0" w:space="0" w:color="auto"/>
        <w:right w:val="none" w:sz="0" w:space="0" w:color="auto"/>
      </w:divBdr>
    </w:div>
    <w:div w:id="1830367514">
      <w:bodyDiv w:val="1"/>
      <w:marLeft w:val="0"/>
      <w:marRight w:val="0"/>
      <w:marTop w:val="0"/>
      <w:marBottom w:val="0"/>
      <w:divBdr>
        <w:top w:val="none" w:sz="0" w:space="0" w:color="auto"/>
        <w:left w:val="none" w:sz="0" w:space="0" w:color="auto"/>
        <w:bottom w:val="none" w:sz="0" w:space="0" w:color="auto"/>
        <w:right w:val="none" w:sz="0" w:space="0" w:color="auto"/>
      </w:divBdr>
    </w:div>
    <w:div w:id="1834105352">
      <w:bodyDiv w:val="1"/>
      <w:marLeft w:val="0"/>
      <w:marRight w:val="0"/>
      <w:marTop w:val="0"/>
      <w:marBottom w:val="0"/>
      <w:divBdr>
        <w:top w:val="none" w:sz="0" w:space="0" w:color="auto"/>
        <w:left w:val="none" w:sz="0" w:space="0" w:color="auto"/>
        <w:bottom w:val="none" w:sz="0" w:space="0" w:color="auto"/>
        <w:right w:val="none" w:sz="0" w:space="0" w:color="auto"/>
      </w:divBdr>
    </w:div>
    <w:div w:id="1838963289">
      <w:bodyDiv w:val="1"/>
      <w:marLeft w:val="0"/>
      <w:marRight w:val="0"/>
      <w:marTop w:val="0"/>
      <w:marBottom w:val="0"/>
      <w:divBdr>
        <w:top w:val="none" w:sz="0" w:space="0" w:color="auto"/>
        <w:left w:val="none" w:sz="0" w:space="0" w:color="auto"/>
        <w:bottom w:val="none" w:sz="0" w:space="0" w:color="auto"/>
        <w:right w:val="none" w:sz="0" w:space="0" w:color="auto"/>
      </w:divBdr>
    </w:div>
    <w:div w:id="1842351764">
      <w:bodyDiv w:val="1"/>
      <w:marLeft w:val="0"/>
      <w:marRight w:val="0"/>
      <w:marTop w:val="0"/>
      <w:marBottom w:val="0"/>
      <w:divBdr>
        <w:top w:val="none" w:sz="0" w:space="0" w:color="auto"/>
        <w:left w:val="none" w:sz="0" w:space="0" w:color="auto"/>
        <w:bottom w:val="none" w:sz="0" w:space="0" w:color="auto"/>
        <w:right w:val="none" w:sz="0" w:space="0" w:color="auto"/>
      </w:divBdr>
    </w:div>
    <w:div w:id="1847163968">
      <w:bodyDiv w:val="1"/>
      <w:marLeft w:val="0"/>
      <w:marRight w:val="0"/>
      <w:marTop w:val="0"/>
      <w:marBottom w:val="0"/>
      <w:divBdr>
        <w:top w:val="none" w:sz="0" w:space="0" w:color="auto"/>
        <w:left w:val="none" w:sz="0" w:space="0" w:color="auto"/>
        <w:bottom w:val="none" w:sz="0" w:space="0" w:color="auto"/>
        <w:right w:val="none" w:sz="0" w:space="0" w:color="auto"/>
      </w:divBdr>
    </w:div>
    <w:div w:id="1852646063">
      <w:bodyDiv w:val="1"/>
      <w:marLeft w:val="0"/>
      <w:marRight w:val="0"/>
      <w:marTop w:val="0"/>
      <w:marBottom w:val="0"/>
      <w:divBdr>
        <w:top w:val="none" w:sz="0" w:space="0" w:color="auto"/>
        <w:left w:val="none" w:sz="0" w:space="0" w:color="auto"/>
        <w:bottom w:val="none" w:sz="0" w:space="0" w:color="auto"/>
        <w:right w:val="none" w:sz="0" w:space="0" w:color="auto"/>
      </w:divBdr>
    </w:div>
    <w:div w:id="1859654462">
      <w:bodyDiv w:val="1"/>
      <w:marLeft w:val="0"/>
      <w:marRight w:val="0"/>
      <w:marTop w:val="0"/>
      <w:marBottom w:val="0"/>
      <w:divBdr>
        <w:top w:val="none" w:sz="0" w:space="0" w:color="auto"/>
        <w:left w:val="none" w:sz="0" w:space="0" w:color="auto"/>
        <w:bottom w:val="none" w:sz="0" w:space="0" w:color="auto"/>
        <w:right w:val="none" w:sz="0" w:space="0" w:color="auto"/>
      </w:divBdr>
    </w:div>
    <w:div w:id="1860461889">
      <w:bodyDiv w:val="1"/>
      <w:marLeft w:val="0"/>
      <w:marRight w:val="0"/>
      <w:marTop w:val="0"/>
      <w:marBottom w:val="0"/>
      <w:divBdr>
        <w:top w:val="none" w:sz="0" w:space="0" w:color="auto"/>
        <w:left w:val="none" w:sz="0" w:space="0" w:color="auto"/>
        <w:bottom w:val="none" w:sz="0" w:space="0" w:color="auto"/>
        <w:right w:val="none" w:sz="0" w:space="0" w:color="auto"/>
      </w:divBdr>
    </w:div>
    <w:div w:id="1879127500">
      <w:bodyDiv w:val="1"/>
      <w:marLeft w:val="0"/>
      <w:marRight w:val="0"/>
      <w:marTop w:val="0"/>
      <w:marBottom w:val="0"/>
      <w:divBdr>
        <w:top w:val="none" w:sz="0" w:space="0" w:color="auto"/>
        <w:left w:val="none" w:sz="0" w:space="0" w:color="auto"/>
        <w:bottom w:val="none" w:sz="0" w:space="0" w:color="auto"/>
        <w:right w:val="none" w:sz="0" w:space="0" w:color="auto"/>
      </w:divBdr>
    </w:div>
    <w:div w:id="1885674425">
      <w:bodyDiv w:val="1"/>
      <w:marLeft w:val="0"/>
      <w:marRight w:val="0"/>
      <w:marTop w:val="0"/>
      <w:marBottom w:val="0"/>
      <w:divBdr>
        <w:top w:val="none" w:sz="0" w:space="0" w:color="auto"/>
        <w:left w:val="none" w:sz="0" w:space="0" w:color="auto"/>
        <w:bottom w:val="none" w:sz="0" w:space="0" w:color="auto"/>
        <w:right w:val="none" w:sz="0" w:space="0" w:color="auto"/>
      </w:divBdr>
    </w:div>
    <w:div w:id="1887329540">
      <w:bodyDiv w:val="1"/>
      <w:marLeft w:val="0"/>
      <w:marRight w:val="0"/>
      <w:marTop w:val="0"/>
      <w:marBottom w:val="0"/>
      <w:divBdr>
        <w:top w:val="none" w:sz="0" w:space="0" w:color="auto"/>
        <w:left w:val="none" w:sz="0" w:space="0" w:color="auto"/>
        <w:bottom w:val="none" w:sz="0" w:space="0" w:color="auto"/>
        <w:right w:val="none" w:sz="0" w:space="0" w:color="auto"/>
      </w:divBdr>
    </w:div>
    <w:div w:id="1890990677">
      <w:bodyDiv w:val="1"/>
      <w:marLeft w:val="0"/>
      <w:marRight w:val="0"/>
      <w:marTop w:val="0"/>
      <w:marBottom w:val="0"/>
      <w:divBdr>
        <w:top w:val="none" w:sz="0" w:space="0" w:color="auto"/>
        <w:left w:val="none" w:sz="0" w:space="0" w:color="auto"/>
        <w:bottom w:val="none" w:sz="0" w:space="0" w:color="auto"/>
        <w:right w:val="none" w:sz="0" w:space="0" w:color="auto"/>
      </w:divBdr>
    </w:div>
    <w:div w:id="1891306798">
      <w:bodyDiv w:val="1"/>
      <w:marLeft w:val="0"/>
      <w:marRight w:val="0"/>
      <w:marTop w:val="0"/>
      <w:marBottom w:val="0"/>
      <w:divBdr>
        <w:top w:val="none" w:sz="0" w:space="0" w:color="auto"/>
        <w:left w:val="none" w:sz="0" w:space="0" w:color="auto"/>
        <w:bottom w:val="none" w:sz="0" w:space="0" w:color="auto"/>
        <w:right w:val="none" w:sz="0" w:space="0" w:color="auto"/>
      </w:divBdr>
    </w:div>
    <w:div w:id="1895001318">
      <w:bodyDiv w:val="1"/>
      <w:marLeft w:val="0"/>
      <w:marRight w:val="0"/>
      <w:marTop w:val="0"/>
      <w:marBottom w:val="0"/>
      <w:divBdr>
        <w:top w:val="none" w:sz="0" w:space="0" w:color="auto"/>
        <w:left w:val="none" w:sz="0" w:space="0" w:color="auto"/>
        <w:bottom w:val="none" w:sz="0" w:space="0" w:color="auto"/>
        <w:right w:val="none" w:sz="0" w:space="0" w:color="auto"/>
      </w:divBdr>
    </w:div>
    <w:div w:id="1897735990">
      <w:bodyDiv w:val="1"/>
      <w:marLeft w:val="0"/>
      <w:marRight w:val="0"/>
      <w:marTop w:val="0"/>
      <w:marBottom w:val="0"/>
      <w:divBdr>
        <w:top w:val="none" w:sz="0" w:space="0" w:color="auto"/>
        <w:left w:val="none" w:sz="0" w:space="0" w:color="auto"/>
        <w:bottom w:val="none" w:sz="0" w:space="0" w:color="auto"/>
        <w:right w:val="none" w:sz="0" w:space="0" w:color="auto"/>
      </w:divBdr>
    </w:div>
    <w:div w:id="1902253262">
      <w:bodyDiv w:val="1"/>
      <w:marLeft w:val="0"/>
      <w:marRight w:val="0"/>
      <w:marTop w:val="0"/>
      <w:marBottom w:val="0"/>
      <w:divBdr>
        <w:top w:val="none" w:sz="0" w:space="0" w:color="auto"/>
        <w:left w:val="none" w:sz="0" w:space="0" w:color="auto"/>
        <w:bottom w:val="none" w:sz="0" w:space="0" w:color="auto"/>
        <w:right w:val="none" w:sz="0" w:space="0" w:color="auto"/>
      </w:divBdr>
    </w:div>
    <w:div w:id="1908374198">
      <w:bodyDiv w:val="1"/>
      <w:marLeft w:val="0"/>
      <w:marRight w:val="0"/>
      <w:marTop w:val="0"/>
      <w:marBottom w:val="0"/>
      <w:divBdr>
        <w:top w:val="none" w:sz="0" w:space="0" w:color="auto"/>
        <w:left w:val="none" w:sz="0" w:space="0" w:color="auto"/>
        <w:bottom w:val="none" w:sz="0" w:space="0" w:color="auto"/>
        <w:right w:val="none" w:sz="0" w:space="0" w:color="auto"/>
      </w:divBdr>
    </w:div>
    <w:div w:id="1909917716">
      <w:bodyDiv w:val="1"/>
      <w:marLeft w:val="0"/>
      <w:marRight w:val="0"/>
      <w:marTop w:val="0"/>
      <w:marBottom w:val="0"/>
      <w:divBdr>
        <w:top w:val="none" w:sz="0" w:space="0" w:color="auto"/>
        <w:left w:val="none" w:sz="0" w:space="0" w:color="auto"/>
        <w:bottom w:val="none" w:sz="0" w:space="0" w:color="auto"/>
        <w:right w:val="none" w:sz="0" w:space="0" w:color="auto"/>
      </w:divBdr>
    </w:div>
    <w:div w:id="1914192761">
      <w:bodyDiv w:val="1"/>
      <w:marLeft w:val="0"/>
      <w:marRight w:val="0"/>
      <w:marTop w:val="0"/>
      <w:marBottom w:val="0"/>
      <w:divBdr>
        <w:top w:val="none" w:sz="0" w:space="0" w:color="auto"/>
        <w:left w:val="none" w:sz="0" w:space="0" w:color="auto"/>
        <w:bottom w:val="none" w:sz="0" w:space="0" w:color="auto"/>
        <w:right w:val="none" w:sz="0" w:space="0" w:color="auto"/>
      </w:divBdr>
    </w:div>
    <w:div w:id="1924606028">
      <w:bodyDiv w:val="1"/>
      <w:marLeft w:val="0"/>
      <w:marRight w:val="0"/>
      <w:marTop w:val="0"/>
      <w:marBottom w:val="0"/>
      <w:divBdr>
        <w:top w:val="none" w:sz="0" w:space="0" w:color="auto"/>
        <w:left w:val="none" w:sz="0" w:space="0" w:color="auto"/>
        <w:bottom w:val="none" w:sz="0" w:space="0" w:color="auto"/>
        <w:right w:val="none" w:sz="0" w:space="0" w:color="auto"/>
      </w:divBdr>
    </w:div>
    <w:div w:id="1924947144">
      <w:bodyDiv w:val="1"/>
      <w:marLeft w:val="0"/>
      <w:marRight w:val="0"/>
      <w:marTop w:val="0"/>
      <w:marBottom w:val="0"/>
      <w:divBdr>
        <w:top w:val="none" w:sz="0" w:space="0" w:color="auto"/>
        <w:left w:val="none" w:sz="0" w:space="0" w:color="auto"/>
        <w:bottom w:val="none" w:sz="0" w:space="0" w:color="auto"/>
        <w:right w:val="none" w:sz="0" w:space="0" w:color="auto"/>
      </w:divBdr>
    </w:div>
    <w:div w:id="1934439536">
      <w:bodyDiv w:val="1"/>
      <w:marLeft w:val="0"/>
      <w:marRight w:val="0"/>
      <w:marTop w:val="0"/>
      <w:marBottom w:val="0"/>
      <w:divBdr>
        <w:top w:val="none" w:sz="0" w:space="0" w:color="auto"/>
        <w:left w:val="none" w:sz="0" w:space="0" w:color="auto"/>
        <w:bottom w:val="none" w:sz="0" w:space="0" w:color="auto"/>
        <w:right w:val="none" w:sz="0" w:space="0" w:color="auto"/>
      </w:divBdr>
    </w:div>
    <w:div w:id="1948191263">
      <w:bodyDiv w:val="1"/>
      <w:marLeft w:val="0"/>
      <w:marRight w:val="0"/>
      <w:marTop w:val="0"/>
      <w:marBottom w:val="0"/>
      <w:divBdr>
        <w:top w:val="none" w:sz="0" w:space="0" w:color="auto"/>
        <w:left w:val="none" w:sz="0" w:space="0" w:color="auto"/>
        <w:bottom w:val="none" w:sz="0" w:space="0" w:color="auto"/>
        <w:right w:val="none" w:sz="0" w:space="0" w:color="auto"/>
      </w:divBdr>
    </w:div>
    <w:div w:id="1949190528">
      <w:bodyDiv w:val="1"/>
      <w:marLeft w:val="0"/>
      <w:marRight w:val="0"/>
      <w:marTop w:val="0"/>
      <w:marBottom w:val="0"/>
      <w:divBdr>
        <w:top w:val="none" w:sz="0" w:space="0" w:color="auto"/>
        <w:left w:val="none" w:sz="0" w:space="0" w:color="auto"/>
        <w:bottom w:val="none" w:sz="0" w:space="0" w:color="auto"/>
        <w:right w:val="none" w:sz="0" w:space="0" w:color="auto"/>
      </w:divBdr>
    </w:div>
    <w:div w:id="1954822520">
      <w:bodyDiv w:val="1"/>
      <w:marLeft w:val="0"/>
      <w:marRight w:val="0"/>
      <w:marTop w:val="0"/>
      <w:marBottom w:val="0"/>
      <w:divBdr>
        <w:top w:val="none" w:sz="0" w:space="0" w:color="auto"/>
        <w:left w:val="none" w:sz="0" w:space="0" w:color="auto"/>
        <w:bottom w:val="none" w:sz="0" w:space="0" w:color="auto"/>
        <w:right w:val="none" w:sz="0" w:space="0" w:color="auto"/>
      </w:divBdr>
    </w:div>
    <w:div w:id="1956323927">
      <w:bodyDiv w:val="1"/>
      <w:marLeft w:val="0"/>
      <w:marRight w:val="0"/>
      <w:marTop w:val="0"/>
      <w:marBottom w:val="0"/>
      <w:divBdr>
        <w:top w:val="none" w:sz="0" w:space="0" w:color="auto"/>
        <w:left w:val="none" w:sz="0" w:space="0" w:color="auto"/>
        <w:bottom w:val="none" w:sz="0" w:space="0" w:color="auto"/>
        <w:right w:val="none" w:sz="0" w:space="0" w:color="auto"/>
      </w:divBdr>
    </w:div>
    <w:div w:id="1956866677">
      <w:bodyDiv w:val="1"/>
      <w:marLeft w:val="0"/>
      <w:marRight w:val="0"/>
      <w:marTop w:val="0"/>
      <w:marBottom w:val="0"/>
      <w:divBdr>
        <w:top w:val="none" w:sz="0" w:space="0" w:color="auto"/>
        <w:left w:val="none" w:sz="0" w:space="0" w:color="auto"/>
        <w:bottom w:val="none" w:sz="0" w:space="0" w:color="auto"/>
        <w:right w:val="none" w:sz="0" w:space="0" w:color="auto"/>
      </w:divBdr>
    </w:div>
    <w:div w:id="1960987727">
      <w:bodyDiv w:val="1"/>
      <w:marLeft w:val="0"/>
      <w:marRight w:val="0"/>
      <w:marTop w:val="0"/>
      <w:marBottom w:val="0"/>
      <w:divBdr>
        <w:top w:val="none" w:sz="0" w:space="0" w:color="auto"/>
        <w:left w:val="none" w:sz="0" w:space="0" w:color="auto"/>
        <w:bottom w:val="none" w:sz="0" w:space="0" w:color="auto"/>
        <w:right w:val="none" w:sz="0" w:space="0" w:color="auto"/>
      </w:divBdr>
    </w:div>
    <w:div w:id="1961297925">
      <w:bodyDiv w:val="1"/>
      <w:marLeft w:val="0"/>
      <w:marRight w:val="0"/>
      <w:marTop w:val="0"/>
      <w:marBottom w:val="0"/>
      <w:divBdr>
        <w:top w:val="none" w:sz="0" w:space="0" w:color="auto"/>
        <w:left w:val="none" w:sz="0" w:space="0" w:color="auto"/>
        <w:bottom w:val="none" w:sz="0" w:space="0" w:color="auto"/>
        <w:right w:val="none" w:sz="0" w:space="0" w:color="auto"/>
      </w:divBdr>
    </w:div>
    <w:div w:id="1971282115">
      <w:bodyDiv w:val="1"/>
      <w:marLeft w:val="0"/>
      <w:marRight w:val="0"/>
      <w:marTop w:val="0"/>
      <w:marBottom w:val="0"/>
      <w:divBdr>
        <w:top w:val="none" w:sz="0" w:space="0" w:color="auto"/>
        <w:left w:val="none" w:sz="0" w:space="0" w:color="auto"/>
        <w:bottom w:val="none" w:sz="0" w:space="0" w:color="auto"/>
        <w:right w:val="none" w:sz="0" w:space="0" w:color="auto"/>
      </w:divBdr>
    </w:div>
    <w:div w:id="1972594453">
      <w:bodyDiv w:val="1"/>
      <w:marLeft w:val="0"/>
      <w:marRight w:val="0"/>
      <w:marTop w:val="0"/>
      <w:marBottom w:val="0"/>
      <w:divBdr>
        <w:top w:val="none" w:sz="0" w:space="0" w:color="auto"/>
        <w:left w:val="none" w:sz="0" w:space="0" w:color="auto"/>
        <w:bottom w:val="none" w:sz="0" w:space="0" w:color="auto"/>
        <w:right w:val="none" w:sz="0" w:space="0" w:color="auto"/>
      </w:divBdr>
    </w:div>
    <w:div w:id="1974871960">
      <w:bodyDiv w:val="1"/>
      <w:marLeft w:val="0"/>
      <w:marRight w:val="0"/>
      <w:marTop w:val="0"/>
      <w:marBottom w:val="0"/>
      <w:divBdr>
        <w:top w:val="none" w:sz="0" w:space="0" w:color="auto"/>
        <w:left w:val="none" w:sz="0" w:space="0" w:color="auto"/>
        <w:bottom w:val="none" w:sz="0" w:space="0" w:color="auto"/>
        <w:right w:val="none" w:sz="0" w:space="0" w:color="auto"/>
      </w:divBdr>
    </w:div>
    <w:div w:id="1984695898">
      <w:bodyDiv w:val="1"/>
      <w:marLeft w:val="0"/>
      <w:marRight w:val="0"/>
      <w:marTop w:val="0"/>
      <w:marBottom w:val="0"/>
      <w:divBdr>
        <w:top w:val="none" w:sz="0" w:space="0" w:color="auto"/>
        <w:left w:val="none" w:sz="0" w:space="0" w:color="auto"/>
        <w:bottom w:val="none" w:sz="0" w:space="0" w:color="auto"/>
        <w:right w:val="none" w:sz="0" w:space="0" w:color="auto"/>
      </w:divBdr>
    </w:div>
    <w:div w:id="1985576607">
      <w:bodyDiv w:val="1"/>
      <w:marLeft w:val="0"/>
      <w:marRight w:val="0"/>
      <w:marTop w:val="0"/>
      <w:marBottom w:val="0"/>
      <w:divBdr>
        <w:top w:val="none" w:sz="0" w:space="0" w:color="auto"/>
        <w:left w:val="none" w:sz="0" w:space="0" w:color="auto"/>
        <w:bottom w:val="none" w:sz="0" w:space="0" w:color="auto"/>
        <w:right w:val="none" w:sz="0" w:space="0" w:color="auto"/>
      </w:divBdr>
    </w:div>
    <w:div w:id="1992249390">
      <w:bodyDiv w:val="1"/>
      <w:marLeft w:val="0"/>
      <w:marRight w:val="0"/>
      <w:marTop w:val="0"/>
      <w:marBottom w:val="0"/>
      <w:divBdr>
        <w:top w:val="none" w:sz="0" w:space="0" w:color="auto"/>
        <w:left w:val="none" w:sz="0" w:space="0" w:color="auto"/>
        <w:bottom w:val="none" w:sz="0" w:space="0" w:color="auto"/>
        <w:right w:val="none" w:sz="0" w:space="0" w:color="auto"/>
      </w:divBdr>
    </w:div>
    <w:div w:id="1994412675">
      <w:bodyDiv w:val="1"/>
      <w:marLeft w:val="0"/>
      <w:marRight w:val="0"/>
      <w:marTop w:val="0"/>
      <w:marBottom w:val="0"/>
      <w:divBdr>
        <w:top w:val="none" w:sz="0" w:space="0" w:color="auto"/>
        <w:left w:val="none" w:sz="0" w:space="0" w:color="auto"/>
        <w:bottom w:val="none" w:sz="0" w:space="0" w:color="auto"/>
        <w:right w:val="none" w:sz="0" w:space="0" w:color="auto"/>
      </w:divBdr>
    </w:div>
    <w:div w:id="2006006040">
      <w:bodyDiv w:val="1"/>
      <w:marLeft w:val="0"/>
      <w:marRight w:val="0"/>
      <w:marTop w:val="0"/>
      <w:marBottom w:val="0"/>
      <w:divBdr>
        <w:top w:val="none" w:sz="0" w:space="0" w:color="auto"/>
        <w:left w:val="none" w:sz="0" w:space="0" w:color="auto"/>
        <w:bottom w:val="none" w:sz="0" w:space="0" w:color="auto"/>
        <w:right w:val="none" w:sz="0" w:space="0" w:color="auto"/>
      </w:divBdr>
    </w:div>
    <w:div w:id="2006282531">
      <w:bodyDiv w:val="1"/>
      <w:marLeft w:val="0"/>
      <w:marRight w:val="0"/>
      <w:marTop w:val="0"/>
      <w:marBottom w:val="0"/>
      <w:divBdr>
        <w:top w:val="none" w:sz="0" w:space="0" w:color="auto"/>
        <w:left w:val="none" w:sz="0" w:space="0" w:color="auto"/>
        <w:bottom w:val="none" w:sz="0" w:space="0" w:color="auto"/>
        <w:right w:val="none" w:sz="0" w:space="0" w:color="auto"/>
      </w:divBdr>
    </w:div>
    <w:div w:id="2017488622">
      <w:bodyDiv w:val="1"/>
      <w:marLeft w:val="0"/>
      <w:marRight w:val="0"/>
      <w:marTop w:val="0"/>
      <w:marBottom w:val="0"/>
      <w:divBdr>
        <w:top w:val="none" w:sz="0" w:space="0" w:color="auto"/>
        <w:left w:val="none" w:sz="0" w:space="0" w:color="auto"/>
        <w:bottom w:val="none" w:sz="0" w:space="0" w:color="auto"/>
        <w:right w:val="none" w:sz="0" w:space="0" w:color="auto"/>
      </w:divBdr>
    </w:div>
    <w:div w:id="2017879090">
      <w:bodyDiv w:val="1"/>
      <w:marLeft w:val="0"/>
      <w:marRight w:val="0"/>
      <w:marTop w:val="0"/>
      <w:marBottom w:val="0"/>
      <w:divBdr>
        <w:top w:val="none" w:sz="0" w:space="0" w:color="auto"/>
        <w:left w:val="none" w:sz="0" w:space="0" w:color="auto"/>
        <w:bottom w:val="none" w:sz="0" w:space="0" w:color="auto"/>
        <w:right w:val="none" w:sz="0" w:space="0" w:color="auto"/>
      </w:divBdr>
    </w:div>
    <w:div w:id="2019114978">
      <w:bodyDiv w:val="1"/>
      <w:marLeft w:val="0"/>
      <w:marRight w:val="0"/>
      <w:marTop w:val="0"/>
      <w:marBottom w:val="0"/>
      <w:divBdr>
        <w:top w:val="none" w:sz="0" w:space="0" w:color="auto"/>
        <w:left w:val="none" w:sz="0" w:space="0" w:color="auto"/>
        <w:bottom w:val="none" w:sz="0" w:space="0" w:color="auto"/>
        <w:right w:val="none" w:sz="0" w:space="0" w:color="auto"/>
      </w:divBdr>
    </w:div>
    <w:div w:id="2022929024">
      <w:bodyDiv w:val="1"/>
      <w:marLeft w:val="0"/>
      <w:marRight w:val="0"/>
      <w:marTop w:val="0"/>
      <w:marBottom w:val="0"/>
      <w:divBdr>
        <w:top w:val="none" w:sz="0" w:space="0" w:color="auto"/>
        <w:left w:val="none" w:sz="0" w:space="0" w:color="auto"/>
        <w:bottom w:val="none" w:sz="0" w:space="0" w:color="auto"/>
        <w:right w:val="none" w:sz="0" w:space="0" w:color="auto"/>
      </w:divBdr>
    </w:div>
    <w:div w:id="2026662974">
      <w:bodyDiv w:val="1"/>
      <w:marLeft w:val="0"/>
      <w:marRight w:val="0"/>
      <w:marTop w:val="0"/>
      <w:marBottom w:val="0"/>
      <w:divBdr>
        <w:top w:val="none" w:sz="0" w:space="0" w:color="auto"/>
        <w:left w:val="none" w:sz="0" w:space="0" w:color="auto"/>
        <w:bottom w:val="none" w:sz="0" w:space="0" w:color="auto"/>
        <w:right w:val="none" w:sz="0" w:space="0" w:color="auto"/>
      </w:divBdr>
    </w:div>
    <w:div w:id="2026782316">
      <w:bodyDiv w:val="1"/>
      <w:marLeft w:val="0"/>
      <w:marRight w:val="0"/>
      <w:marTop w:val="0"/>
      <w:marBottom w:val="0"/>
      <w:divBdr>
        <w:top w:val="none" w:sz="0" w:space="0" w:color="auto"/>
        <w:left w:val="none" w:sz="0" w:space="0" w:color="auto"/>
        <w:bottom w:val="none" w:sz="0" w:space="0" w:color="auto"/>
        <w:right w:val="none" w:sz="0" w:space="0" w:color="auto"/>
      </w:divBdr>
    </w:div>
    <w:div w:id="2035760842">
      <w:bodyDiv w:val="1"/>
      <w:marLeft w:val="0"/>
      <w:marRight w:val="0"/>
      <w:marTop w:val="0"/>
      <w:marBottom w:val="0"/>
      <w:divBdr>
        <w:top w:val="none" w:sz="0" w:space="0" w:color="auto"/>
        <w:left w:val="none" w:sz="0" w:space="0" w:color="auto"/>
        <w:bottom w:val="none" w:sz="0" w:space="0" w:color="auto"/>
        <w:right w:val="none" w:sz="0" w:space="0" w:color="auto"/>
      </w:divBdr>
    </w:div>
    <w:div w:id="2042241835">
      <w:bodyDiv w:val="1"/>
      <w:marLeft w:val="0"/>
      <w:marRight w:val="0"/>
      <w:marTop w:val="0"/>
      <w:marBottom w:val="0"/>
      <w:divBdr>
        <w:top w:val="none" w:sz="0" w:space="0" w:color="auto"/>
        <w:left w:val="none" w:sz="0" w:space="0" w:color="auto"/>
        <w:bottom w:val="none" w:sz="0" w:space="0" w:color="auto"/>
        <w:right w:val="none" w:sz="0" w:space="0" w:color="auto"/>
      </w:divBdr>
    </w:div>
    <w:div w:id="2049262063">
      <w:bodyDiv w:val="1"/>
      <w:marLeft w:val="0"/>
      <w:marRight w:val="0"/>
      <w:marTop w:val="0"/>
      <w:marBottom w:val="0"/>
      <w:divBdr>
        <w:top w:val="none" w:sz="0" w:space="0" w:color="auto"/>
        <w:left w:val="none" w:sz="0" w:space="0" w:color="auto"/>
        <w:bottom w:val="none" w:sz="0" w:space="0" w:color="auto"/>
        <w:right w:val="none" w:sz="0" w:space="0" w:color="auto"/>
      </w:divBdr>
    </w:div>
    <w:div w:id="2050959411">
      <w:bodyDiv w:val="1"/>
      <w:marLeft w:val="0"/>
      <w:marRight w:val="0"/>
      <w:marTop w:val="0"/>
      <w:marBottom w:val="0"/>
      <w:divBdr>
        <w:top w:val="none" w:sz="0" w:space="0" w:color="auto"/>
        <w:left w:val="none" w:sz="0" w:space="0" w:color="auto"/>
        <w:bottom w:val="none" w:sz="0" w:space="0" w:color="auto"/>
        <w:right w:val="none" w:sz="0" w:space="0" w:color="auto"/>
      </w:divBdr>
    </w:div>
    <w:div w:id="2052728617">
      <w:bodyDiv w:val="1"/>
      <w:marLeft w:val="0"/>
      <w:marRight w:val="0"/>
      <w:marTop w:val="0"/>
      <w:marBottom w:val="0"/>
      <w:divBdr>
        <w:top w:val="none" w:sz="0" w:space="0" w:color="auto"/>
        <w:left w:val="none" w:sz="0" w:space="0" w:color="auto"/>
        <w:bottom w:val="none" w:sz="0" w:space="0" w:color="auto"/>
        <w:right w:val="none" w:sz="0" w:space="0" w:color="auto"/>
      </w:divBdr>
    </w:div>
    <w:div w:id="2066485138">
      <w:bodyDiv w:val="1"/>
      <w:marLeft w:val="0"/>
      <w:marRight w:val="0"/>
      <w:marTop w:val="0"/>
      <w:marBottom w:val="0"/>
      <w:divBdr>
        <w:top w:val="none" w:sz="0" w:space="0" w:color="auto"/>
        <w:left w:val="none" w:sz="0" w:space="0" w:color="auto"/>
        <w:bottom w:val="none" w:sz="0" w:space="0" w:color="auto"/>
        <w:right w:val="none" w:sz="0" w:space="0" w:color="auto"/>
      </w:divBdr>
    </w:div>
    <w:div w:id="2070568616">
      <w:bodyDiv w:val="1"/>
      <w:marLeft w:val="0"/>
      <w:marRight w:val="0"/>
      <w:marTop w:val="0"/>
      <w:marBottom w:val="0"/>
      <w:divBdr>
        <w:top w:val="none" w:sz="0" w:space="0" w:color="auto"/>
        <w:left w:val="none" w:sz="0" w:space="0" w:color="auto"/>
        <w:bottom w:val="none" w:sz="0" w:space="0" w:color="auto"/>
        <w:right w:val="none" w:sz="0" w:space="0" w:color="auto"/>
      </w:divBdr>
    </w:div>
    <w:div w:id="2070956672">
      <w:bodyDiv w:val="1"/>
      <w:marLeft w:val="0"/>
      <w:marRight w:val="0"/>
      <w:marTop w:val="0"/>
      <w:marBottom w:val="0"/>
      <w:divBdr>
        <w:top w:val="none" w:sz="0" w:space="0" w:color="auto"/>
        <w:left w:val="none" w:sz="0" w:space="0" w:color="auto"/>
        <w:bottom w:val="none" w:sz="0" w:space="0" w:color="auto"/>
        <w:right w:val="none" w:sz="0" w:space="0" w:color="auto"/>
      </w:divBdr>
    </w:div>
    <w:div w:id="2077697962">
      <w:bodyDiv w:val="1"/>
      <w:marLeft w:val="0"/>
      <w:marRight w:val="0"/>
      <w:marTop w:val="0"/>
      <w:marBottom w:val="0"/>
      <w:divBdr>
        <w:top w:val="none" w:sz="0" w:space="0" w:color="auto"/>
        <w:left w:val="none" w:sz="0" w:space="0" w:color="auto"/>
        <w:bottom w:val="none" w:sz="0" w:space="0" w:color="auto"/>
        <w:right w:val="none" w:sz="0" w:space="0" w:color="auto"/>
      </w:divBdr>
    </w:div>
    <w:div w:id="2088573878">
      <w:bodyDiv w:val="1"/>
      <w:marLeft w:val="0"/>
      <w:marRight w:val="0"/>
      <w:marTop w:val="0"/>
      <w:marBottom w:val="0"/>
      <w:divBdr>
        <w:top w:val="none" w:sz="0" w:space="0" w:color="auto"/>
        <w:left w:val="none" w:sz="0" w:space="0" w:color="auto"/>
        <w:bottom w:val="none" w:sz="0" w:space="0" w:color="auto"/>
        <w:right w:val="none" w:sz="0" w:space="0" w:color="auto"/>
      </w:divBdr>
    </w:div>
    <w:div w:id="2096003907">
      <w:bodyDiv w:val="1"/>
      <w:marLeft w:val="0"/>
      <w:marRight w:val="0"/>
      <w:marTop w:val="0"/>
      <w:marBottom w:val="0"/>
      <w:divBdr>
        <w:top w:val="none" w:sz="0" w:space="0" w:color="auto"/>
        <w:left w:val="none" w:sz="0" w:space="0" w:color="auto"/>
        <w:bottom w:val="none" w:sz="0" w:space="0" w:color="auto"/>
        <w:right w:val="none" w:sz="0" w:space="0" w:color="auto"/>
      </w:divBdr>
    </w:div>
    <w:div w:id="2128307301">
      <w:bodyDiv w:val="1"/>
      <w:marLeft w:val="0"/>
      <w:marRight w:val="0"/>
      <w:marTop w:val="0"/>
      <w:marBottom w:val="0"/>
      <w:divBdr>
        <w:top w:val="none" w:sz="0" w:space="0" w:color="auto"/>
        <w:left w:val="none" w:sz="0" w:space="0" w:color="auto"/>
        <w:bottom w:val="none" w:sz="0" w:space="0" w:color="auto"/>
        <w:right w:val="none" w:sz="0" w:space="0" w:color="auto"/>
      </w:divBdr>
    </w:div>
    <w:div w:id="2136679548">
      <w:bodyDiv w:val="1"/>
      <w:marLeft w:val="0"/>
      <w:marRight w:val="0"/>
      <w:marTop w:val="0"/>
      <w:marBottom w:val="0"/>
      <w:divBdr>
        <w:top w:val="none" w:sz="0" w:space="0" w:color="auto"/>
        <w:left w:val="none" w:sz="0" w:space="0" w:color="auto"/>
        <w:bottom w:val="none" w:sz="0" w:space="0" w:color="auto"/>
        <w:right w:val="none" w:sz="0" w:space="0" w:color="auto"/>
      </w:divBdr>
    </w:div>
    <w:div w:id="2137407354">
      <w:bodyDiv w:val="1"/>
      <w:marLeft w:val="0"/>
      <w:marRight w:val="0"/>
      <w:marTop w:val="0"/>
      <w:marBottom w:val="0"/>
      <w:divBdr>
        <w:top w:val="none" w:sz="0" w:space="0" w:color="auto"/>
        <w:left w:val="none" w:sz="0" w:space="0" w:color="auto"/>
        <w:bottom w:val="none" w:sz="0" w:space="0" w:color="auto"/>
        <w:right w:val="none" w:sz="0" w:space="0" w:color="auto"/>
      </w:divBdr>
    </w:div>
    <w:div w:id="2141801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tmp"/><Relationship Id="rId42" Type="http://schemas.openxmlformats.org/officeDocument/2006/relationships/image" Target="media/image33.png"/><Relationship Id="rId47" Type="http://schemas.openxmlformats.org/officeDocument/2006/relationships/image" Target="media/image34.tmp"/><Relationship Id="rId63" Type="http://schemas.openxmlformats.org/officeDocument/2006/relationships/hyperlink" Target="https://1drv.ms/b/s!ArawphXCLRebh3V-BcoNqAIrR72s?e=iKKZS2" TargetMode="External"/><Relationship Id="rId68" Type="http://schemas.openxmlformats.org/officeDocument/2006/relationships/image" Target="media/image50.png"/><Relationship Id="rId84" Type="http://schemas.openxmlformats.org/officeDocument/2006/relationships/image" Target="media/image64.png"/><Relationship Id="rId89" Type="http://schemas.openxmlformats.org/officeDocument/2006/relationships/image" Target="media/image60.tmp"/><Relationship Id="rId16" Type="http://schemas.openxmlformats.org/officeDocument/2006/relationships/image" Target="media/image8.png"/><Relationship Id="rId11" Type="http://schemas.openxmlformats.org/officeDocument/2006/relationships/image" Target="media/image3.tmp"/><Relationship Id="rId32" Type="http://schemas.openxmlformats.org/officeDocument/2006/relationships/image" Target="media/image23.png"/><Relationship Id="rId37" Type="http://schemas.openxmlformats.org/officeDocument/2006/relationships/image" Target="media/image29.png"/><Relationship Id="rId53" Type="http://schemas.openxmlformats.org/officeDocument/2006/relationships/image" Target="media/image40.tmp"/><Relationship Id="rId58" Type="http://schemas.openxmlformats.org/officeDocument/2006/relationships/image" Target="media/image45.tmp"/><Relationship Id="rId74" Type="http://schemas.openxmlformats.org/officeDocument/2006/relationships/hyperlink" Target="https://1drv.ms/b/s!ArawphXCLRebh3NQ5jhtxAdXL_HK?e=47OGRF" TargetMode="External"/><Relationship Id="rId79" Type="http://schemas.openxmlformats.org/officeDocument/2006/relationships/image" Target="media/image54.png"/><Relationship Id="rId5" Type="http://schemas.openxmlformats.org/officeDocument/2006/relationships/webSettings" Target="webSettings.xml"/><Relationship Id="rId90" Type="http://schemas.openxmlformats.org/officeDocument/2006/relationships/image" Target="media/image61.png"/><Relationship Id="rId95" Type="http://schemas.openxmlformats.org/officeDocument/2006/relationships/hyperlink" Target="https://1drv.ms/b/s!ArawphXCLRebh23YN3ujeE6MnMyX?e=ZYvDP8" TargetMode="External"/><Relationship Id="rId22" Type="http://schemas.openxmlformats.org/officeDocument/2006/relationships/image" Target="media/image14.png"/><Relationship Id="rId27" Type="http://schemas.openxmlformats.org/officeDocument/2006/relationships/image" Target="media/image16.tmp"/><Relationship Id="rId43" Type="http://schemas.openxmlformats.org/officeDocument/2006/relationships/image" Target="media/image34.png"/><Relationship Id="rId48" Type="http://schemas.openxmlformats.org/officeDocument/2006/relationships/image" Target="media/image35.tmp"/><Relationship Id="rId64" Type="http://schemas.openxmlformats.org/officeDocument/2006/relationships/hyperlink" Target="https://1drv.ms/b/s!ArawphXCLRebh3Qgc5icFZYT4v-R?e=rGqAXU" TargetMode="External"/><Relationship Id="rId69" Type="http://schemas.openxmlformats.org/officeDocument/2006/relationships/hyperlink" Target="https://1drv.ms/b/s!ArawphXCLRebh26K0N1j3kRYaWFW?e=uYtPrZ" TargetMode="External"/><Relationship Id="rId80" Type="http://schemas.openxmlformats.org/officeDocument/2006/relationships/image" Target="media/image55.png"/><Relationship Id="rId85" Type="http://schemas.openxmlformats.org/officeDocument/2006/relationships/image" Target="media/image58.png"/><Relationship Id="rId12" Type="http://schemas.openxmlformats.org/officeDocument/2006/relationships/image" Target="media/image4.tmp"/><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26.tiff"/><Relationship Id="rId46" Type="http://schemas.openxmlformats.org/officeDocument/2006/relationships/image" Target="media/image33.tmp"/><Relationship Id="rId59" Type="http://schemas.openxmlformats.org/officeDocument/2006/relationships/image" Target="media/image46.tmp"/><Relationship Id="rId67" Type="http://schemas.openxmlformats.org/officeDocument/2006/relationships/hyperlink" Target="https://1drv.ms/b/s!ArawphXCLRebh28QRru6vh3TDEcH?e=p8c7yb" TargetMode="External"/><Relationship Id="rId20" Type="http://schemas.openxmlformats.org/officeDocument/2006/relationships/image" Target="media/image12.jpeg"/><Relationship Id="rId41" Type="http://schemas.openxmlformats.org/officeDocument/2006/relationships/image" Target="media/image30.png"/><Relationship Id="rId54" Type="http://schemas.openxmlformats.org/officeDocument/2006/relationships/image" Target="media/image41.tmp"/><Relationship Id="rId62" Type="http://schemas.openxmlformats.org/officeDocument/2006/relationships/image" Target="media/image49.png"/><Relationship Id="rId70" Type="http://schemas.openxmlformats.org/officeDocument/2006/relationships/hyperlink" Target="https://1drv.ms/b/s!ArawphXCLRebh3DjRGuOflfId8bi?e=UKMbBC" TargetMode="External"/><Relationship Id="rId75" Type="http://schemas.openxmlformats.org/officeDocument/2006/relationships/hyperlink" Target="https://1drv.ms/b/s!ArawphXCLRebh2ybnvGMJgIAVjb1?e=yrVkVH" TargetMode="External"/><Relationship Id="rId83" Type="http://schemas.openxmlformats.org/officeDocument/2006/relationships/image" Target="media/image63.png"/><Relationship Id="rId88" Type="http://schemas.openxmlformats.org/officeDocument/2006/relationships/image" Target="media/image68.png"/><Relationship Id="rId91" Type="http://schemas.openxmlformats.org/officeDocument/2006/relationships/image" Target="media/image62.tmp"/><Relationship Id="rId96" Type="http://schemas.openxmlformats.org/officeDocument/2006/relationships/hyperlink" Target="https://1drv.ms/x/s!ArawphXCLRebh2vDsnxHND2jfMJt?e=kC0cb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image" Target="media/image25.tiff"/><Relationship Id="rId49" Type="http://schemas.openxmlformats.org/officeDocument/2006/relationships/image" Target="media/image36.tmp"/><Relationship Id="rId57" Type="http://schemas.openxmlformats.org/officeDocument/2006/relationships/image" Target="media/image44.tmp"/><Relationship Id="rId10" Type="http://schemas.openxmlformats.org/officeDocument/2006/relationships/image" Target="media/image2.tmp"/><Relationship Id="rId31" Type="http://schemas.openxmlformats.org/officeDocument/2006/relationships/image" Target="media/image20.tmp"/><Relationship Id="rId44" Type="http://schemas.openxmlformats.org/officeDocument/2006/relationships/image" Target="media/image31.tmp"/><Relationship Id="rId52" Type="http://schemas.openxmlformats.org/officeDocument/2006/relationships/image" Target="media/image39.tmp"/><Relationship Id="rId60" Type="http://schemas.openxmlformats.org/officeDocument/2006/relationships/image" Target="media/image47.png"/><Relationship Id="rId65" Type="http://schemas.openxmlformats.org/officeDocument/2006/relationships/hyperlink" Target="https://1drv.ms/b/s!ArawphXCLRebh3KKeLMHVaBfhu38?e=sgMg4r" TargetMode="External"/><Relationship Id="rId73" Type="http://schemas.openxmlformats.org/officeDocument/2006/relationships/hyperlink" Target="https://1drv.ms/b/s!ArawphXCLRebh3eO-r0ckTP8fkeg?e=dAiA5l" TargetMode="External"/><Relationship Id="rId78" Type="http://schemas.openxmlformats.org/officeDocument/2006/relationships/image" Target="media/image53.png"/><Relationship Id="rId81" Type="http://schemas.openxmlformats.org/officeDocument/2006/relationships/image" Target="media/image56.png"/><Relationship Id="rId86" Type="http://schemas.openxmlformats.org/officeDocument/2006/relationships/image" Target="media/image59.tmp"/><Relationship Id="rId94" Type="http://schemas.openxmlformats.org/officeDocument/2006/relationships/footer" Target="footer2.xml"/><Relationship Id="rId99" Type="http://schemas.openxmlformats.org/officeDocument/2006/relationships/fontTable" Target="fontTable.xml"/><Relationship Id="rId101"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1.tmp"/><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image" Target="media/image27.png"/><Relationship Id="rId34" Type="http://schemas.openxmlformats.org/officeDocument/2006/relationships/image" Target="media/image26.png"/><Relationship Id="rId50" Type="http://schemas.openxmlformats.org/officeDocument/2006/relationships/image" Target="media/image37.tmp"/><Relationship Id="rId55" Type="http://schemas.openxmlformats.org/officeDocument/2006/relationships/image" Target="media/image42.tmp"/><Relationship Id="rId76" Type="http://schemas.openxmlformats.org/officeDocument/2006/relationships/image" Target="media/image51.png"/><Relationship Id="rId97" Type="http://schemas.openxmlformats.org/officeDocument/2006/relationships/image" Target="media/image63.tmp"/><Relationship Id="rId7" Type="http://schemas.openxmlformats.org/officeDocument/2006/relationships/endnotes" Target="endnotes.xml"/><Relationship Id="rId71" Type="http://schemas.openxmlformats.org/officeDocument/2006/relationships/hyperlink" Target="https://1drv.ms/b/s!ArawphXCLRebh3icKjhplHwxvRRL?e=DTVuD7" TargetMode="External"/><Relationship Id="rId92" Type="http://schemas.openxmlformats.org/officeDocument/2006/relationships/image" Target="media/image72.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28.tmp"/><Relationship Id="rId45" Type="http://schemas.openxmlformats.org/officeDocument/2006/relationships/image" Target="media/image32.tmp"/><Relationship Id="rId66" Type="http://schemas.openxmlformats.org/officeDocument/2006/relationships/hyperlink" Target="https://1drv.ms/b/s!ArawphXCLRebh3E1kqzi2FcAau15?e=cJFCDH" TargetMode="External"/><Relationship Id="rId87" Type="http://schemas.openxmlformats.org/officeDocument/2006/relationships/image" Target="media/image67.png"/><Relationship Id="rId61" Type="http://schemas.openxmlformats.org/officeDocument/2006/relationships/image" Target="media/image48.tmp"/><Relationship Id="rId82" Type="http://schemas.openxmlformats.org/officeDocument/2006/relationships/image" Target="media/image57.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4.tiff"/><Relationship Id="rId56" Type="http://schemas.openxmlformats.org/officeDocument/2006/relationships/image" Target="media/image43.tmp"/><Relationship Id="rId77" Type="http://schemas.openxmlformats.org/officeDocument/2006/relationships/image" Target="media/image52.png"/><Relationship Id="rId100"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image" Target="media/image38.tmp"/><Relationship Id="rId72" Type="http://schemas.openxmlformats.org/officeDocument/2006/relationships/hyperlink" Target="https://1drv.ms/b/s!ArawphXCLRebh3a6H4zUOg7Bqu6g?e=6ChgHm" TargetMode="External"/><Relationship Id="rId93" Type="http://schemas.openxmlformats.org/officeDocument/2006/relationships/image" Target="media/image73.png"/><Relationship Id="rId98" Type="http://schemas.openxmlformats.org/officeDocument/2006/relationships/image" Target="media/image64.tmp"/><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Bak221</b:Tag>
    <b:SourceType>JournalArticle</b:SourceType>
    <b:Guid>{CCB81CBB-C156-4A66-A671-32EA07F8AA18}</b:Guid>
    <b:Title>Exploring Perceptions and Experiences of Female Secondary School Singers in Aotearoa New Zealand</b:Title>
    <b:JournalName>Research Studies in Music Education</b:JournalName>
    <b:Year>2022b</b:Year>
    <b:Pages>491-508</b:Pages>
    <b:Volume>44</b:Volume>
    <b:Issue>3</b:Issue>
    <b:Author>
      <b:Author>
        <b:NameList>
          <b:Person>
            <b:Last>Baker</b:Last>
            <b:Middle>P.</b:Middle>
            <b:First>Calvin</b:First>
          </b:Person>
          <b:Person>
            <b:Last>Rakena</b:Last>
            <b:First>Te Oti</b:First>
          </b:Person>
          <b:Person>
            <b:Last>Purdy</b:Last>
            <b:Middle>C.</b:Middle>
            <b:First>Suzanne</b:First>
          </b:Person>
        </b:NameList>
      </b:Author>
    </b:Author>
    <b:DOI>10.1177/1321103X221103788</b:DOI>
    <b:RefOrder>13</b:RefOrder>
  </b:Source>
  <b:Source>
    <b:Tag>Wil19</b:Tag>
    <b:SourceType>BookSection</b:SourceType>
    <b:Guid>{67D3751B-9554-8A46-A787-6EB56D930311}</b:Guid>
    <b:Title>Boys' Singing Voice Change in Adolescence</b:Title>
    <b:BookTitle>The Oxford Handbook of Singing</b:BookTitle>
    <b:City>Oxford</b:City>
    <b:Publisher>Oxford University Press</b:Publisher>
    <b:Year>2019</b:Year>
    <b:Author>
      <b:Author>
        <b:NameList>
          <b:Person>
            <b:Last>Williams</b:Last>
            <b:First>Jenevora</b:First>
          </b:Person>
          <b:Person>
            <b:Last>Harrison</b:Last>
            <b:First>Scott</b:First>
          </b:Person>
        </b:NameList>
      </b:Author>
      <b:BookAuthor>
        <b:NameList>
          <b:Person>
            <b:Last>Welch</b:Last>
            <b:Middle>F.</b:Middle>
            <b:First>Graham</b:First>
          </b:Person>
          <b:Person>
            <b:Last>Howard</b:Last>
            <b:Middle>M.</b:Middle>
            <b:First>David</b:First>
          </b:Person>
          <b:Person>
            <b:Last>Nix</b:Last>
            <b:First>John</b:First>
          </b:Person>
        </b:NameList>
      </b:BookAuthor>
      <b:Editor>
        <b:NameList>
          <b:Person>
            <b:Last>Welch</b:Last>
            <b:Middle>F.</b:Middle>
            <b:First>Graham</b:First>
          </b:Person>
          <b:Person>
            <b:Last>Howard</b:Last>
            <b:Middle>M.</b:Middle>
            <b:First>David</b:First>
          </b:Person>
          <b:Person>
            <b:Last>Nix</b:Last>
            <b:First>John</b:First>
          </b:Person>
        </b:NameList>
      </b:Editor>
    </b:Author>
    <b:Pages>533-550</b:Pages>
    <b:RefOrder>19</b:RefOrder>
  </b:Source>
  <b:Source>
    <b:Tag>Wol11</b:Tag>
    <b:SourceType>ArticleInAPeriodical</b:SourceType>
    <b:Guid>{4288569A-64BF-5A46-8699-EBE71779AC40}</b:Guid>
    <b:Title>Adolescent Identity Formation and the Singing Voice</b:Title>
    <b:Year>2011</b:Year>
    <b:Month>Spring</b:Month>
    <b:Author>
      <b:Author>
        <b:NameList>
          <b:Person>
            <b:Last>Wolfe</b:Last>
            <b:First>Nana</b:First>
          </b:Person>
        </b:NameList>
      </b:Author>
    </b:Author>
    <b:JournalName>Carolina Caroler</b:JournalName>
    <b:Volume>13</b:Volume>
    <b:Issue>1</b:Issue>
    <b:Pages>2-4</b:Pages>
    <b:PeriodicalTitle>Carolina Caroler</b:PeriodicalTitle>
    <b:RefOrder>20</b:RefOrder>
  </b:Source>
  <b:Source>
    <b:Tag>Kad13</b:Tag>
    <b:SourceType>JournalArticle</b:SourceType>
    <b:Guid>{7B496DD7-502A-7C47-B6DE-C133D10BC031}</b:Guid>
    <b:Title>The Effect of Hormones on the Voice</b:Title>
    <b:JournalName>Journal of Singing</b:JournalName>
    <b:Year>2013</b:Year>
    <b:Volume>69</b:Volume>
    <b:Issue>5</b:Issue>
    <b:Pages>571-574</b:Pages>
    <b:Author>
      <b:Author>
        <b:NameList>
          <b:Person>
            <b:Last>Kadakia</b:Last>
            <b:First>Sameep</b:First>
          </b:Person>
          <b:Person>
            <b:Last>Carlson</b:Last>
            <b:First>Dave</b:First>
          </b:Person>
          <b:Person>
            <b:Last>Sataloff</b:Last>
            <b:Middle>T.</b:Middle>
            <b:First>Robert</b:First>
          </b:Person>
        </b:NameList>
      </b:Author>
    </b:Author>
    <b:RefOrder>21</b:RefOrder>
  </b:Source>
  <b:Source>
    <b:Tag>Sat171</b:Tag>
    <b:SourceType>BookSection</b:SourceType>
    <b:Guid>{8D7A1AD2-FE11-AC41-AE6B-EC6C3D5971A1}</b:Guid>
    <b:Author>
      <b:Author>
        <b:NameList>
          <b:Person>
            <b:Last>Sataloff</b:Last>
            <b:Middle>Thayer</b:Middle>
            <b:First>Robert</b:First>
          </b:Person>
          <b:Person>
            <b:Last>Kost</b:Last>
            <b:Middle>M.</b:Middle>
            <b:First>Karen</b:First>
          </b:Person>
          <b:Person>
            <b:Last>Linville</b:Last>
            <b:Middle>Ellen</b:Middle>
            <b:First>Sue</b:First>
          </b:Person>
        </b:NameList>
      </b:Author>
      <b:BookAuthor>
        <b:NameList>
          <b:Person>
            <b:Last>Sataloff</b:Last>
            <b:Middle>Thayer</b:Middle>
            <b:First>Robert</b:First>
          </b:Person>
        </b:NameList>
      </b:BookAuthor>
    </b:Author>
    <b:Title>The Effects of Age on the Voice</b:Title>
    <b:Year>2017</b:Year>
    <b:City>San Diego</b:City>
    <b:Publisher>Plural Publishing Inc.</b:Publisher>
    <b:BookTitle>Vocal Health and Pedagogy: Science, Assessment and Treatment</b:BookTitle>
    <b:RefOrder>16</b:RefOrder>
  </b:Source>
  <b:Source>
    <b:Tag>Bal</b:Tag>
    <b:SourceType>BookSection</b:SourceType>
    <b:Guid>{463F16B3-811B-4B5F-8A37-7A8DA665A8F0}</b:Guid>
    <b:Title>The Adolescent Years</b:Title>
    <b:BookTitle>The Evolving Singing Voice: Changes Across the Lifespan</b:BookTitle>
    <b:Author>
      <b:Author>
        <b:NameList>
          <b:Person>
            <b:Last>Brunssen</b:Last>
            <b:First>Karen</b:First>
          </b:Person>
          <b:Person>
            <b:Last>Ballantyne</b:Last>
            <b:First>Chadley</b:First>
          </b:Person>
        </b:NameList>
      </b:Author>
    </b:Author>
    <b:Year>2018</b:Year>
    <b:Pages>61-138</b:Pages>
    <b:City>San Diego, CA</b:City>
    <b:Publisher>Plural Publishing Inc.</b:Publisher>
    <b:RefOrder>22</b:RefOrder>
  </b:Source>
  <b:Source>
    <b:Tag>Bru18</b:Tag>
    <b:SourceType>Book</b:SourceType>
    <b:Guid>{DFED7D6B-27CD-5B4F-974D-5B7F41EBF7D5}</b:Guid>
    <b:Author>
      <b:Author>
        <b:NameList>
          <b:Person>
            <b:Last>Brunssen</b:Last>
            <b:First>Karen</b:First>
          </b:Person>
        </b:NameList>
      </b:Author>
    </b:Author>
    <b:Title>The Evolving Singing Voice: Changes Across the Lifespan</b:Title>
    <b:City>San Diego, CA</b:City>
    <b:Publisher>Plural Publishing, Inc.</b:Publisher>
    <b:Year>2018</b:Year>
    <b:RefOrder>23</b:RefOrder>
  </b:Source>
  <b:Source>
    <b:Tag>Gac19</b:Tag>
    <b:SourceType>BookSection</b:SourceType>
    <b:Guid>{87ECA746-C129-854D-A3DC-42F5F77D9C60}</b:Guid>
    <b:Title>Adolescent Girls' Singing Development</b:Title>
    <b:Year>2019</b:Year>
    <b:Author>
      <b:Author>
        <b:NameList>
          <b:Person>
            <b:Last>Gackle</b:Last>
            <b:First>Lynne</b:First>
          </b:Person>
        </b:NameList>
      </b:Author>
      <b:BookAuthor>
        <b:NameList>
          <b:Person>
            <b:Last>Welch</b:Last>
            <b:Middle>F.</b:Middle>
            <b:First>Graham</b:First>
          </b:Person>
          <b:Person>
            <b:Last>Howard</b:Last>
            <b:Middle>M.</b:Middle>
            <b:First>David</b:First>
          </b:Person>
          <b:Person>
            <b:Last>Nix</b:Last>
            <b:First>John</b:First>
          </b:Person>
        </b:NameList>
      </b:BookAuthor>
      <b:Editor>
        <b:NameList>
          <b:Person>
            <b:Last>Welch</b:Last>
            <b:Middle>F.</b:Middle>
            <b:First>Graham</b:First>
          </b:Person>
          <b:Person>
            <b:Last>Howard</b:Last>
            <b:Middle>M.</b:Middle>
            <b:First>David</b:First>
          </b:Person>
          <b:Person>
            <b:Last>Nix</b:Last>
            <b:First>John</b:First>
          </b:Person>
        </b:NameList>
      </b:Editor>
    </b:Author>
    <b:BookTitle>The Oxford Handbook of Singing</b:BookTitle>
    <b:City>Oxford</b:City>
    <b:Publisher>Oxford University Press</b:Publisher>
    <b:Pages>551-570</b:Pages>
    <b:RefOrder>24</b:RefOrder>
  </b:Source>
  <b:Source>
    <b:Tag>Swe20</b:Tag>
    <b:SourceType>Book</b:SourceType>
    <b:Guid>{052CDCAE-B196-4ED2-A9F9-38D1C8ECD220}</b:Guid>
    <b:Author>
      <b:Author>
        <b:NameList>
          <b:Person>
            <b:Last>Sweet</b:Last>
            <b:First>Bridget</b:First>
          </b:Person>
        </b:NameList>
      </b:Author>
    </b:Author>
    <b:Title>Thinking Outside the Voice Box: Adolescent Voice Change in Music Education</b:Title>
    <b:City>Oxford</b:City>
    <b:Publisher>Oxford University Press</b:Publisher>
    <b:Year>2020a</b:Year>
    <b:RefOrder>25</b:RefOrder>
  </b:Source>
  <b:Source>
    <b:Tag>Swe151</b:Tag>
    <b:SourceType>JournalArticle</b:SourceType>
    <b:Guid>{53106460-13CA-45D6-8390-B444ED56C955}</b:Guid>
    <b:Title>The Adolescent Female Changing Voice: A Phenomenological Investigation</b:Title>
    <b:Year>2015</b:Year>
    <b:JournalName>Journal of Research in Music Education</b:JournalName>
    <b:Volume>63</b:Volume>
    <b:Issue>1</b:Issue>
    <b:Pages>70-88</b:Pages>
    <b:Author>
      <b:Author>
        <b:NameList>
          <b:Person>
            <b:Last>Sweet</b:Last>
            <b:First>Bridget</b:First>
          </b:Person>
        </b:NameList>
      </b:Author>
    </b:Author>
    <b:RefOrder>26</b:RefOrder>
  </b:Source>
  <b:Source>
    <b:Tag>Den19</b:Tag>
    <b:SourceType>JournalArticle</b:SourceType>
    <b:Guid>{8B1B14B8-EC49-5A44-9FF1-8DB9A7614D44}</b:Guid>
    <b:Title>Uncovering Meaning and Identity Through Voice Change</b:Title>
    <b:Year>2019</b:Year>
    <b:Pages>28-37</b:Pages>
    <b:JournalName>The Choral Journal</b:JournalName>
    <b:Volume>59</b:Volume>
    <b:Issue>11</b:Issue>
    <b:Author>
      <b:Author>
        <b:NameList>
          <b:Person>
            <b:Last>Denison</b:Last>
            <b:First>Craig</b:First>
          </b:Person>
          <b:Person>
            <b:Last>Denison</b:Last>
            <b:First>Maria</b:First>
          </b:Person>
        </b:NameList>
      </b:Author>
    </b:Author>
    <b:RefOrder>27</b:RefOrder>
  </b:Source>
  <b:Source>
    <b:Tag>Ort19</b:Tag>
    <b:SourceType>JournalArticle</b:SourceType>
    <b:Guid>{59B16CF7-06C3-604F-A934-FCE218423A4D}</b:Guid>
    <b:Title>Adolescent Perceptions of Singing: Exploring Gendered Differences in Musical Confidence, Identity and Ambition</b:Title>
    <b:Year>2019</b:Year>
    <b:JournalName>Music Education Research</b:JournalName>
    <b:Volume>21</b:Volume>
    <b:Issue>1</b:Issue>
    <b:Pages>40-51</b:Pages>
    <b:Author>
      <b:Author>
        <b:NameList>
          <b:Person>
            <b:Last>Orton</b:Last>
            <b:First>Alice</b:First>
          </b:Person>
          <b:Person>
            <b:Last>Pitts</b:Last>
            <b:Middle>E.</b:Middle>
            <b:First>Stephanie</b:First>
          </b:Person>
        </b:NameList>
      </b:Author>
    </b:Author>
    <b:RefOrder>28</b:RefOrder>
  </b:Source>
  <b:Source>
    <b:Tag>Nan17</b:Tag>
    <b:SourceType>ElectronicSource</b:SourceType>
    <b:Guid>{4AAD8F83-F74A-4B08-ACA6-0C385107CDD8}</b:Guid>
    <b:Title>'Choir is for Girls': Intersectional Mixed Methods Perspective on Adolescent Gender Identity, Singing Interest, and Choral Music Participation</b:Title>
    <b:Year>2017</b:Year>
    <b:Author>
      <b:Author>
        <b:NameList>
          <b:Person>
            <b:Last>Nannen</b:Last>
            <b:First>B. E.</b:First>
          </b:Person>
        </b:NameList>
      </b:Author>
    </b:Author>
    <b:City>Doctoral Dissertation</b:City>
    <b:Publisher>Retrieved from ProQuest and Theses Database (UMI 10271929)</b:Publisher>
    <b:RefOrder>29</b:RefOrder>
  </b:Source>
  <b:Source>
    <b:Tag>Ash11</b:Tag>
    <b:SourceType>JournalArticle</b:SourceType>
    <b:Guid>{04D62FA5-E7BA-45AB-BF7C-DF317D9CFFAB}</b:Guid>
    <b:Title>The Angel Enigma: Experienced Boy Singers' Perceptual Judgements of Changing Voices</b:Title>
    <b:JournalName>Music Education Research</b:JournalName>
    <b:Year>2011</b:Year>
    <b:Volume>13</b:Volume>
    <b:Issue>DOI: 10.1080/14613808.2011.603046</b:Issue>
    <b:Author>
      <b:Author>
        <b:NameList>
          <b:Person>
            <b:Last>Ashley</b:Last>
            <b:First>Martin</b:First>
          </b:Person>
        </b:NameList>
      </b:Author>
    </b:Author>
    <b:RefOrder>30</b:RefOrder>
  </b:Source>
  <b:Source>
    <b:Tag>Fre15</b:Tag>
    <b:SourceType>JournalArticle</b:SourceType>
    <b:Guid>{3A2D7625-C048-6341-B29C-80D00DE776ED}</b:Guid>
    <b:Author>
      <b:Author>
        <b:NameList>
          <b:Person>
            <b:Last>Freer</b:Last>
            <b:First>P.</b:First>
            <b:Middle>K.</b:Middle>
          </b:Person>
        </b:NameList>
      </b:Author>
    </b:Author>
    <b:Title>Perspectives of European Boys About Their Voice Change and School Choral Singing: Developing the Possible Selves of Adolescent Male Singers</b:Title>
    <b:JournalName>British Journal of Music Education</b:JournalName>
    <b:Year>2015</b:Year>
    <b:Volume>32</b:Volume>
    <b:Issue>1</b:Issue>
    <b:Pages>87-106</b:Pages>
    <b:Publisher>Cambridge University Press</b:Publisher>
    <b:RefOrder>31</b:RefOrder>
  </b:Source>
  <b:Source>
    <b:Tag>Wel11</b:Tag>
    <b:SourceType>JournalArticle</b:SourceType>
    <b:Guid>{A457B93D-4B42-4359-9B73-F0F61C2356D5}</b:Guid>
    <b:Title>Researching the First Year of the National Singing Programme Sing Up in England: An Initial Impact Evaluation</b:Title>
    <b:JournalName>Psychomusicology: Music, Mind &amp; Brain</b:JournalName>
    <b:Year>2011</b:Year>
    <b:Pages>83-97</b:Pages>
    <b:Volume>21</b:Volume>
    <b:Author>
      <b:Author>
        <b:NameList>
          <b:Person>
            <b:Last>Welch</b:Last>
            <b:First>G. F.</b:First>
          </b:Person>
          <b:Person>
            <b:Last>Himonides</b:Last>
            <b:First>E.</b:First>
          </b:Person>
          <b:Person>
            <b:Last>Saunders</b:Last>
            <b:First>J.</b:First>
          </b:Person>
          <b:Person>
            <b:Last>Papageorgi</b:Last>
            <b:First>I</b:First>
          </b:Person>
          <b:Person>
            <b:Last>Rinta</b:Last>
            <b:First>T.</b:First>
          </b:Person>
          <b:Person>
            <b:Last>Preti</b:Last>
            <b:First>C.</b:First>
          </b:Person>
          <b:Person>
            <b:Last>Hill</b:Last>
            <b:First>J.</b:First>
          </b:Person>
        </b:NameList>
      </b:Author>
    </b:Author>
    <b:RefOrder>32</b:RefOrder>
  </b:Source>
  <b:Source>
    <b:Tag>Swe18</b:Tag>
    <b:SourceType>JournalArticle</b:SourceType>
    <b:Guid>{41CD802D-8A80-4F4F-933D-384E40BB0614}</b:Guid>
    <b:Title>Voice Change and Singing Experiences of Adolescent Females</b:Title>
    <b:JournalName>Journal of Research in Music Education</b:JournalName>
    <b:Year>2018</b:Year>
    <b:Volume>66</b:Volume>
    <b:Issue>2</b:Issue>
    <b:Pages>133-149</b:Pages>
    <b:Author>
      <b:Author>
        <b:NameList>
          <b:Person>
            <b:Last>Sweet</b:Last>
            <b:First>Bridget</b:First>
          </b:Person>
        </b:NameList>
      </b:Author>
    </b:Author>
    <b:RefOrder>33</b:RefOrder>
  </b:Source>
  <b:Source>
    <b:Tag>Coa22</b:Tag>
    <b:SourceType>InternetSite</b:SourceType>
    <b:Guid>{687B67AB-5161-46E3-9684-793847AB1904}</b:Guid>
    <b:Title>Expanding and Adolescent Voice Pedagogy Class</b:Title>
    <b:Year>2022</b:Year>
    <b:YearAccessed>2022</b:YearAccessed>
    <b:MonthAccessed>February</b:MonthAccessed>
    <b:DayAccessed>9th</b:DayAccessed>
    <b:URL>https://drshannoncoates.com/train-with-me/</b:URL>
    <b:Author>
      <b:Author>
        <b:NameList>
          <b:Person>
            <b:Last>Coates</b:Last>
            <b:First>Shannon</b:First>
          </b:Person>
        </b:NameList>
      </b:Author>
    </b:Author>
    <b:RefOrder>34</b:RefOrder>
  </b:Source>
  <b:Source>
    <b:Tag>Wat23</b:Tag>
    <b:SourceType>Book</b:SourceType>
    <b:Guid>{A520D684-9CF3-454B-81BD-2DD639916DF2}</b:Guid>
    <b:Title>Shifting the Focus: Using Real-Time Visual Feedback to Explore Breathiness with Female Adolescent Singers.</b:Title>
    <b:Year>2023</b:Year>
    <b:City>Independent Study Module: BMPF 7013F</b:City>
    <b:Publisher>University of Wales Trinity St. David</b:Publisher>
    <b:Edition>Unpublished</b:Edition>
    <b:Author>
      <b:Author>
        <b:NameList>
          <b:Person>
            <b:Last>Watson</b:Last>
            <b:First>E.</b:First>
          </b:Person>
        </b:NameList>
      </b:Author>
    </b:Author>
    <b:RefOrder>5</b:RefOrder>
  </b:Source>
  <b:Source>
    <b:Tag>Wat2b</b:Tag>
    <b:SourceType>Book</b:SourceType>
    <b:Guid>{C474538F-732D-4FA2-810B-852E28103617}</b:Guid>
    <b:Title>Changing the Focus: An Examination of the Impact of Using Real-Time Visual Feedback with Adolescent Singers</b:Title>
    <b:Year>2022b</b:Year>
    <b:City>Independent Study Module: BMPF7013</b:City>
    <b:Publisher>University of Wales Trinity St. David</b:Publisher>
    <b:Edition>Unpublished</b:Edition>
    <b:Author>
      <b:Author>
        <b:NameList>
          <b:Person>
            <b:Last>Watson</b:Last>
            <b:First>E.</b:First>
          </b:Person>
        </b:NameList>
      </b:Author>
    </b:Author>
    <b:RefOrder>1</b:RefOrder>
  </b:Source>
  <b:Source>
    <b:Tag>Nai191</b:Tag>
    <b:SourceType>BookSection</b:SourceType>
    <b:Guid>{A2C76656-E3F7-4914-8CCE-57BBF055741B}</b:Guid>
    <b:Title>Practical Voice Analyses and their Application in the Studio</b:Title>
    <b:Year>2019</b:Year>
    <b:Pages>1049-1070</b:Pages>
    <b:BookTitle>The Oxford Handbook of Singing</b:BookTitle>
    <b:City>Oxford</b:City>
    <b:Publisher>Oxford University Press</b:Publisher>
    <b:Author>
      <b:Author>
        <b:NameList>
          <b:Person>
            <b:Last>Nair</b:Last>
            <b:First>Garyth</b:First>
          </b:Person>
          <b:Person>
            <b:Last>Howard</b:Last>
            <b:Middle>M.</b:Middle>
            <b:First>David</b:First>
          </b:Person>
          <b:Person>
            <b:Last>Welch</b:Last>
            <b:Middle>F.</b:Middle>
            <b:First>Graham</b:First>
          </b:Person>
        </b:NameList>
      </b:Author>
      <b:Editor>
        <b:NameList>
          <b:Person>
            <b:Last>Welch</b:Last>
            <b:Middle>F.</b:Middle>
            <b:First>Graham</b:First>
          </b:Person>
          <b:Person>
            <b:Last>Howard</b:Last>
            <b:Middle>M.</b:Middle>
            <b:First>David</b:First>
          </b:Person>
          <b:Person>
            <b:Last>Nix</b:Last>
            <b:First>John</b:First>
          </b:Person>
        </b:NameList>
      </b:Editor>
    </b:Author>
    <b:RefOrder>35</b:RefOrder>
  </b:Source>
  <b:Source>
    <b:Tag>Sig13</b:Tag>
    <b:SourceType>JournalArticle</b:SourceType>
    <b:Guid>{2CCD975C-6D72-4BDB-9719-0C0217C27D70}</b:Guid>
    <b:Title>Augmented Visual, Auditory, Haptic, and Multimodal Feedback in Motor Learning: A Review</b:Title>
    <b:JournalName>Psychon Bull Rev</b:JournalName>
    <b:Year>2013</b:Year>
    <b:Pages>21-53</b:Pages>
    <b:Volume>20</b:Volume>
    <b:Author>
      <b:Author>
        <b:NameList>
          <b:Person>
            <b:Last>Sigrist</b:Last>
            <b:First>Roland</b:First>
          </b:Person>
          <b:Person>
            <b:Last>Rauter</b:Last>
            <b:First>Georg</b:First>
          </b:Person>
          <b:Person>
            <b:Last>Riener</b:Last>
            <b:First>Robert</b:First>
          </b:Person>
          <b:Person>
            <b:Last>Wolf</b:Last>
            <b:First>Peter</b:First>
          </b:Person>
        </b:NameList>
      </b:Author>
    </b:Author>
    <b:DOI>10.3758/s13423-012-03333-8</b:DOI>
    <b:RefOrder>36</b:RefOrder>
  </b:Source>
  <b:Source>
    <b:Tag>LaF12</b:Tag>
    <b:SourceType>BookSection</b:SourceType>
    <b:Guid>{7D6D515D-D1C5-4218-A219-B9FE2437FB39}</b:Guid>
    <b:Title>Teaching Singing and Technology</b:Title>
    <b:Year>2012</b:Year>
    <b:Pages>88-109</b:Pages>
    <b:BookTitle>Aspects of Singing II - Unit in Understanding - Diversity in Aesthetics</b:BookTitle>
    <b:City>Nurnberg</b:City>
    <b:Publisher>Vox Humana</b:Publisher>
    <b:Author>
      <b:Author>
        <b:NameList>
          <b:Person>
            <b:Last>Lã</b:Last>
            <b:First>Filipa</b:First>
            <b:Middle>M. B.</b:Middle>
          </b:Person>
        </b:NameList>
      </b:Author>
      <b:Editor>
        <b:NameList>
          <b:Person>
            <b:Last>Basa</b:Last>
            <b:First>K.S.</b:First>
          </b:Person>
        </b:NameList>
      </b:Editor>
    </b:Author>
    <b:URL>https://unedvoicelab.com/wp-content/uploads/2021/01/Vox-Humana_Doku2012_S88-109.pdf</b:URL>
    <b:RefOrder>37</b:RefOrder>
  </b:Source>
  <b:Source>
    <b:Tag>Ber22</b:Tag>
    <b:SourceType>JournalArticle</b:SourceType>
    <b:Guid>{B76857BB-58F5-4F05-A686-199F2CCA1DD0}</b:Guid>
    <b:Title>The Effect of Visual and Auditory Feedback on Adult Poor-Pitch Remediation</b:Title>
    <b:JournalName>Psychology of Music</b:JournalName>
    <b:Year>2022</b:Year>
    <b:Pages>1077-1090</b:Pages>
    <b:Volume>50</b:Volume>
    <b:Issue>4</b:Issue>
    <b:Author>
      <b:Author>
        <b:NameList>
          <b:Person>
            <b:Last>Berglin</b:Last>
            <b:First>Jacob</b:First>
          </b:Person>
          <b:Person>
            <b:Last>Pfordresher</b:Last>
            <b:Middle>Q.</b:Middle>
            <b:First>Peter</b:First>
          </b:Person>
          <b:Person>
            <b:Last>Demorest</b:Last>
            <b:First>Steven</b:First>
          </b:Person>
        </b:NameList>
      </b:Author>
    </b:Author>
    <b:DOI>10.1177/03057356211026730</b:DOI>
    <b:RefOrder>38</b:RefOrder>
  </b:Source>
  <b:Source>
    <b:Tag>Pan15</b:Tag>
    <b:SourceType>JournalArticle</b:SourceType>
    <b:Guid>{4977777E-C8A1-4A3F-9360-585E12A439D9}</b:Guid>
    <b:Title>Developing Singing in Third-Grade Music Classrooms: The Effect of a Concurrent-Feedback Computer Game on Pitch-Matching Skills</b:Title>
    <b:JournalName>Update</b:JournalName>
    <b:Year>2015</b:Year>
    <b:Pages>42-49</b:Pages>
    <b:Volume>DOI: 10.1177/8755123314548047</b:Volume>
    <b:Author>
      <b:Author>
        <b:NameList>
          <b:Person>
            <b:Last>Paney</b:Last>
            <b:First>A. S.</b:First>
          </b:Person>
          <b:Person>
            <b:Last>Kay</b:Last>
            <b:First>A. C.</b:First>
          </b:Person>
        </b:NameList>
      </b:Author>
    </b:Author>
    <b:RefOrder>39</b:RefOrder>
  </b:Source>
  <b:Source>
    <b:Tag>Hel20</b:Tag>
    <b:SourceType>BookSection</b:SourceType>
    <b:Guid>{A062947E-C822-43BB-805B-04FE6B8D820E}</b:Guid>
    <b:Title>Science-Informed Vocal Pedagogy: Motor Learning, Deliberate Practice, and the Challenge of Cognitive Dissonance</b:Title>
    <b:Year>2020</b:Year>
    <b:City>Oxford</b:City>
    <b:Publisher>Routledge</b:Publisher>
    <b:BookTitle>The Routledge Companion to Interdisciplinary Studies in Singing. Volume II: Education</b:BookTitle>
    <b:Pages>182-193</b:Pages>
    <b:Author>
      <b:Author>
        <b:NameList>
          <b:Person>
            <b:Last>Helding</b:Last>
            <b:First>Lynn</b:First>
          </b:Person>
        </b:NameList>
      </b:Author>
      <b:Editor>
        <b:NameList>
          <b:Person>
            <b:Last>Gudmundsdottir</b:Last>
            <b:Middle>R.</b:Middle>
            <b:First>Helga</b:First>
          </b:Person>
          <b:Person>
            <b:Last>Beynon</b:Last>
            <b:First>Carol</b:First>
          </b:Person>
          <b:Person>
            <b:Last>Ludke</b:Last>
            <b:Middle>M.</b:Middle>
            <b:First>Karen</b:First>
          </b:Person>
          <b:Person>
            <b:Last>Cohen</b:Last>
            <b:Middle>J.</b:Middle>
            <b:First>Annabel</b:First>
          </b:Person>
        </b:NameList>
      </b:Editor>
    </b:Author>
    <b:RefOrder>40</b:RefOrder>
  </b:Source>
  <b:Source>
    <b:Tag>Wul16</b:Tag>
    <b:SourceType>JournalArticle</b:SourceType>
    <b:Guid>{5C4403C1-17C0-46C7-961D-396DD1FD2F8F}</b:Guid>
    <b:Title>Optimising Performance Through Intrinsic Motivation and Attention for Learning: The Optimal Theory of Motor Learning</b:Title>
    <b:Year>2016</b:Year>
    <b:JournalName>PsychonBull. Review</b:JournalName>
    <b:Pages>1382-1414</b:Pages>
    <b:Volume>23</b:Volume>
    <b:Author>
      <b:Author>
        <b:NameList>
          <b:Person>
            <b:Last>Wulf</b:Last>
            <b:First>G.</b:First>
          </b:Person>
          <b:Person>
            <b:Last>Lewthwaite</b:Last>
            <b:First>R.</b:First>
          </b:Person>
        </b:NameList>
      </b:Author>
    </b:Author>
    <b:DOI>10.3758/s13423-015-0999-9</b:DOI>
    <b:RefOrder>41</b:RefOrder>
  </b:Source>
  <b:Source>
    <b:Tag>Cal99</b:Tag>
    <b:SourceType>BookSection</b:SourceType>
    <b:Guid>{FDC4E418-BB83-401A-8E7B-207DF26F00B4}</b:Guid>
    <b:Title>Computer-Assisted Visual Feedback in the Teaching of Singing</b:Title>
    <b:Year>1999</b:Year>
    <b:City>Launceston</b:City>
    <b:Publisher>Proceedings of IMERS-99 International Music Education Research Symposium</b:Publisher>
    <b:Author>
      <b:Author>
        <b:NameList>
          <b:Person>
            <b:Last>Callaghan</b:Last>
            <b:First>Jean</b:First>
          </b:Person>
          <b:Person>
            <b:Last>Thorpe</b:Last>
            <b:First>William</b:First>
          </b:Person>
          <b:Person>
            <b:Last>van Doorn</b:Last>
            <b:First>Jan</b:First>
          </b:Person>
        </b:NameList>
      </b:Author>
      <b:Editor>
        <b:NameList>
          <b:Person>
            <b:Last>Barrett</b:Last>
            <b:Middle>S.</b:Middle>
            <b:First>Margaret</b:First>
          </b:Person>
          <b:Person>
            <b:Last>McPherson</b:Last>
            <b:Middle>E.</b:Middle>
            <b:First>Gary</b:First>
          </b:Person>
          <b:Person>
            <b:Last>Smith</b:Last>
            <b:First>Rosalynd</b:First>
          </b:Person>
        </b:NameList>
      </b:Editor>
    </b:Author>
    <b:ConferenceName>Children and Music: Developmental Perspectives</b:ConferenceName>
    <b:BookTitle>Children and Music: Developmental Perspectives</b:BookTitle>
    <b:Pages>105-111</b:Pages>
    <b:RefOrder>42</b:RefOrder>
  </b:Source>
  <b:Source>
    <b:Tag>Cal04</b:Tag>
    <b:SourceType>ConferenceProceedings</b:SourceType>
    <b:Guid>{ED8C0AB8-403D-F349-84CA-BFC0C2522078}</b:Guid>
    <b:Title>The Science of Singing and Seeing</b:Title>
    <b:City>Graz/Austria</b:City>
    <b:Year>2004</b:Year>
    <b:ConferenceName>Proceedings of the Conference on Interdisciplinary Musicology</b:ConferenceName>
    <b:Pages>1-10</b:Pages>
    <b:Author>
      <b:Author>
        <b:NameList>
          <b:Person>
            <b:Last>Callaghan</b:Last>
            <b:First>Jean</b:First>
          </b:Person>
          <b:Person>
            <b:Last>Thorpe</b:Last>
            <b:First>William</b:First>
          </b:Person>
          <b:Person>
            <b:Last>van Doorn</b:Last>
            <b:First>Jan</b:First>
          </b:Person>
        </b:NameList>
      </b:Author>
      <b:Editor>
        <b:NameList>
          <b:Person>
            <b:Last>Parncutt</b:Last>
            <b:First>R.</b:First>
          </b:Person>
          <b:Person>
            <b:Last>Kessler</b:Last>
            <b:First>A.</b:First>
          </b:Person>
          <b:Person>
            <b:Last>Zimmer</b:Last>
            <b:First>F.</b:First>
          </b:Person>
        </b:NameList>
      </b:Editor>
    </b:Author>
    <b:ShortTitle>CIM04</b:ShortTitle>
    <b:Publisher>Department of Musicology, University of Graz</b:Publisher>
    <b:RefOrder>43</b:RefOrder>
  </b:Source>
  <b:Source>
    <b:Tag>Bru09</b:Tag>
    <b:SourceType>ConferenceProceedings</b:SourceType>
    <b:Guid>{400500B7-9967-4C03-A28C-61D4950BF957}</b:Guid>
    <b:Title>Children's and Instructors' Perceptions of Using VoceVista in a Voice Exploration Session Focussing on Gentle Onset of Phonation and Articulation of Consonants</b:Title>
    <b:Year>2009</b:Year>
    <b:City>Kansas: US</b:City>
    <b:Publisher>The Phenomenon of Singing International Symposium VII</b:Publisher>
    <b:Author>
      <b:Author>
        <b:NameList>
          <b:Person>
            <b:Last>Brunkan</b:Last>
            <b:Middle>C.</b:Middle>
            <b:First>Melissa</b:First>
          </b:Person>
        </b:NameList>
      </b:Author>
    </b:Author>
    <b:URL>https://journals.library.mun.ca/ojs/index.php/singing/article/view/891</b:URL>
    <b:RefOrder>44</b:RefOrder>
  </b:Source>
  <b:Source>
    <b:Tag>Ang21</b:Tag>
    <b:SourceType>JournalArticle</b:SourceType>
    <b:Guid>{0B9CEFB6-A915-4944-AB37-3AC2A646FC90}</b:Guid>
    <b:Title>Multisensory Biofeedback: Promoting the Recessive Somatosensory Control in Operatic Singing Pedagogy</b:Title>
    <b:Year>2021</b:Year>
    <b:JournalName>Biomedical Signal Processing and Control</b:JournalName>
    <b:Pages>1-12</b:Pages>
    <b:Volume>66</b:Volume>
    <b:Issue>3</b:Issue>
    <b:Author>
      <b:Author>
        <b:NameList>
          <b:Person>
            <b:Last>Angelakis</b:Last>
            <b:First>E.</b:First>
          </b:Person>
          <b:Person>
            <b:Last>Andreopoulou</b:Last>
            <b:First>A.</b:First>
          </b:Person>
          <b:Person>
            <b:Last>Georgaki</b:Last>
            <b:First>A.</b:First>
          </b:Person>
        </b:NameList>
      </b:Author>
    </b:Author>
    <b:DOI>10.1016/j.bspc.2020.102400</b:DOI>
    <b:RefOrder>45</b:RefOrder>
  </b:Source>
  <b:Source>
    <b:Tag>Eri21</b:Tag>
    <b:SourceType>JournalArticle</b:SourceType>
    <b:Guid>{F066A61D-F59D-40DA-AF9D-43108A41FCFF}</b:Guid>
    <b:Title>Mobile Apps and Biofeedback in Voice Pedagogy</b:Title>
    <b:Year>2021</b:Year>
    <b:JournalName>Journal of Singing</b:JournalName>
    <b:Pages>485-500</b:Pages>
    <b:Volume>77</b:Volume>
    <b:Issue>4</b:Issue>
    <b:Author>
      <b:Author>
        <b:NameList>
          <b:Person>
            <b:Last>Erickson</b:Last>
            <b:Middle>Moss</b:Middle>
            <b:First>Heidi</b:First>
          </b:Person>
        </b:NameList>
      </b:Author>
    </b:Author>
    <b:RefOrder>17</b:RefOrder>
  </b:Source>
  <b:Source>
    <b:Tag>HuJ22</b:Tag>
    <b:SourceType>JournalArticle</b:SourceType>
    <b:Guid>{575A9F31-753A-4122-B3D5-E6F36233B7F5}</b:Guid>
    <b:Title>Effectiveness of the Pro Tools Software to Enhance Vocal Music Students Singing Performance of a Polytechnic Institution in Middle of China</b:Title>
    <b:JournalName>ABAC ODI Journal: Vision. Action. Outcome</b:JournalName>
    <b:Year>2022</b:Year>
    <b:Pages>106-121</b:Pages>
    <b:Volume>9</b:Volume>
    <b:Issue>2</b:Issue>
    <b:Author>
      <b:Author>
        <b:NameList>
          <b:Person>
            <b:Last>Hu</b:Last>
            <b:First>Juan</b:First>
          </b:Person>
          <b:Person>
            <b:Last>Phongsatha</b:Last>
            <b:First>Thanawan</b:First>
          </b:Person>
          <b:Person>
            <b:Last>Achwarin</b:Last>
            <b:First>Naree</b:First>
          </b:Person>
        </b:NameList>
      </b:Author>
    </b:Author>
    <b:RefOrder>46</b:RefOrder>
  </b:Source>
  <b:Source>
    <b:Tag>Cha22</b:Tag>
    <b:SourceType>JournalArticle</b:SourceType>
    <b:Guid>{04E7B02F-9170-4B75-83B5-BD224D8B8B6B}</b:Guid>
    <b:Title>The Use of Online Vocal Training Programs as a Means to Develop Creative Thinking and Vocal Prowess</b:Title>
    <b:JournalName>Interactive Learning Environments</b:JournalName>
    <b:Year>2022</b:Year>
    <b:Pages>Online 1-12</b:Pages>
    <b:Volume>30</b:Volume>
    <b:Issue>6</b:Issue>
    <b:Author>
      <b:Author>
        <b:NameList>
          <b:Person>
            <b:Last>Chang</b:Last>
            <b:First>Zhenhua</b:First>
          </b:Person>
        </b:NameList>
      </b:Author>
    </b:Author>
    <b:DOI>10.1080/10494820.2022.2064514</b:DOI>
    <b:RefOrder>47</b:RefOrder>
  </b:Source>
  <b:Source>
    <b:Tag>Shi21</b:Tag>
    <b:SourceType>JournalArticle</b:SourceType>
    <b:Guid>{520ACA1F-391F-4AF0-AD33-72D951F9BE10}</b:Guid>
    <b:Title>The Use of Mobile Internet Platforms and Applications in Vocal Training: Synergy of Technological and Pedagogical Solutions</b:Title>
    <b:JournalName>Interactive Learning Environments</b:JournalName>
    <b:Year>2021</b:Year>
    <b:Pages>epub.1-12</b:Pages>
    <b:Volume>30</b:Volume>
    <b:Issue>6</b:Issue>
    <b:Author>
      <b:Author>
        <b:NameList>
          <b:Person>
            <b:Last>Shi</b:Last>
            <b:First>Yaoyao</b:First>
          </b:Person>
        </b:NameList>
      </b:Author>
    </b:Author>
    <b:DOI>10.1080/10494820.2021.1943456</b:DOI>
    <b:RefOrder>18</b:RefOrder>
  </b:Source>
  <b:Source>
    <b:Tag>Boz22</b:Tag>
    <b:SourceType>JournalArticle</b:SourceType>
    <b:Guid>{CD5699C3-45D4-41CE-81B0-35AF0CCB1859}</b:Guid>
    <b:Title>The Case for Acoustic Registers</b:Title>
    <b:JournalName>Journal of Singing</b:JournalName>
    <b:Year>2022</b:Year>
    <b:Pages>181-187</b:Pages>
    <b:Volume>79</b:Volume>
    <b:Issue>2</b:Issue>
    <b:Author>
      <b:Author>
        <b:NameList>
          <b:Person>
            <b:Last>Bozeman</b:Last>
            <b:Middle>W.</b:Middle>
            <b:First>Kenneth</b:First>
          </b:Person>
        </b:NameList>
      </b:Author>
    </b:Author>
    <b:RefOrder>48</b:RefOrder>
  </b:Source>
  <b:Source>
    <b:Tag>Boz13</b:Tag>
    <b:SourceType>Book</b:SourceType>
    <b:Guid>{B305F9CE-BDA8-8A48-BE14-B5B0687D7C20}</b:Guid>
    <b:Title>Practical Vocal Acoustics: Pedagogic Applications for Teachers and Singers</b:Title>
    <b:Year>2013</b:Year>
    <b:City>New York</b:City>
    <b:Publisher>Pendragon Press</b:Publisher>
    <b:Author>
      <b:Author>
        <b:NameList>
          <b:Person>
            <b:Last>Bozeman</b:Last>
            <b:Middle>W.</b:Middle>
            <b:First>Kenneth</b:First>
          </b:Person>
        </b:NameList>
      </b:Author>
    </b:Author>
    <b:RefOrder>49</b:RefOrder>
  </b:Source>
  <b:Source>
    <b:Tag>Boz17</b:Tag>
    <b:SourceType>Book</b:SourceType>
    <b:Guid>{A90733F5-EE7B-4992-BD0F-7A16E4D512B6}</b:Guid>
    <b:Title>Kinesthetic Voice Pedagogy 2: Motivating Acoustic Efficiency</b:Title>
    <b:Year>2021</b:Year>
    <b:City>Columbus, OH</b:City>
    <b:Publisher>Insideview Press</b:Publisher>
    <b:Author>
      <b:Author>
        <b:NameList>
          <b:Person>
            <b:Last>Bozeman</b:Last>
            <b:First>Kenneth</b:First>
          </b:Person>
        </b:NameList>
      </b:Author>
    </b:Author>
    <b:RefOrder>50</b:RefOrder>
  </b:Source>
  <b:Source>
    <b:Tag>McC12</b:Tag>
    <b:SourceType>Book</b:SourceType>
    <b:Guid>{6FAD8CDD-9A0A-43F7-AFCD-AD26456F0084}</b:Guid>
    <b:Title>Your Voice: An Inside View 3. Voice Science and Pedagogy</b:Title>
    <b:Year>2019</b:Year>
    <b:City>Delaware, OH</b:City>
    <b:Publisher>Inside View Press</b:Publisher>
    <b:Edition>3rd</b:Edition>
    <b:Author>
      <b:Author>
        <b:NameList>
          <b:Person>
            <b:Last>McCoy</b:Last>
            <b:First>Scott</b:First>
          </b:Person>
        </b:NameList>
      </b:Author>
    </b:Author>
    <b:RefOrder>51</b:RefOrder>
  </b:Source>
  <b:Source>
    <b:Tag>Mil08</b:Tag>
    <b:SourceType>Book</b:SourceType>
    <b:Guid>{0DC2C467-50FC-4CB4-8193-E8FD9DEFF0BE}</b:Guid>
    <b:Title>Resonance in Singing: Voice Building Through Acoustic Feedback</b:Title>
    <b:Year>2008</b:Year>
    <b:City>Princeton, NJ</b:City>
    <b:Publisher>Inside View Press</b:Publisher>
    <b:Author>
      <b:Author>
        <b:NameList>
          <b:Person>
            <b:Last>Miller</b:Last>
            <b:Middle>Gray</b:Middle>
            <b:First>Donald</b:First>
          </b:Person>
        </b:NameList>
      </b:Author>
    </b:Author>
    <b:RefOrder>52</b:RefOrder>
  </b:Source>
  <b:Source>
    <b:Tag>Mil14</b:Tag>
    <b:SourceType>BookSection</b:SourceType>
    <b:Guid>{53EBD8CA-BCB1-4010-BE5F-E1280AE5414F}</b:Guid>
    <b:Title>Registers Defined Through Visual Feedback</b:Title>
    <b:BookTitle>Teahcing Singing in the 21st Century</b:BookTitle>
    <b:Year>2014</b:Year>
    <b:Pages>3228-3372</b:Pages>
    <b:Publisher>Springer</b:Publisher>
    <b:Author>
      <b:Author>
        <b:NameList>
          <b:Person>
            <b:Last>Miller</b:Last>
            <b:Middle>Gray</b:Middle>
            <b:First>Donald</b:First>
          </b:Person>
        </b:NameList>
      </b:Author>
      <b:Editor>
        <b:NameList>
          <b:Person>
            <b:Last>Harrison</b:Last>
            <b:Middle>D.</b:Middle>
            <b:First>Scott</b:First>
          </b:Person>
          <b:Person>
            <b:Last>O'Bryan</b:Last>
            <b:First>Jessica</b:First>
          </b:Person>
        </b:NameList>
      </b:Editor>
    </b:Author>
    <b:RefOrder>53</b:RefOrder>
  </b:Source>
  <b:Source>
    <b:Tag>Obe19</b:Tag>
    <b:SourceType>InternetSite</b:SourceType>
    <b:Guid>{9302E4BC-5FA2-4839-8CF0-95FD470C59D4}</b:Guid>
    <b:Title>NATS Chat: Getting the Twang of It [video file]</b:Title>
    <b:Year>2019</b:Year>
    <b:YearAccessed>2023</b:YearAccessed>
    <b:MonthAccessed>March</b:MonthAccessed>
    <b:URL>https://www.youtube.com/watch?v=KHjbqUYrb04</b:URL>
    <b:Author>
      <b:Author>
        <b:NameList>
          <b:Person>
            <b:Last>Obert</b:Last>
            <b:First>K.</b:First>
          </b:Person>
          <b:Person>
            <b:Last>Ballantyne</b:Last>
            <b:First>C.</b:First>
          </b:Person>
        </b:NameList>
      </b:Author>
    </b:Author>
    <b:RefOrder>54</b:RefOrder>
  </b:Source>
  <b:Source>
    <b:Tag>Bes21</b:Tag>
    <b:SourceType>Report</b:SourceType>
    <b:Guid>{DB153EF6-0B76-4B1B-943C-77D2FE3DA24E}</b:Guid>
    <b:Title>Understanding and Applying the Spectrograph in Vocal Pedagogy</b:Title>
    <b:Year>2021</b:Year>
    <b:Publisher>Rice University</b:Publisher>
    <b:City>Houston, Texas</b:City>
    <b:Author>
      <b:Author>
        <b:NameList>
          <b:Person>
            <b:Last>Besch</b:Last>
            <b:Middle>Michael</b:Middle>
            <b:First>Christopher</b:First>
          </b:Person>
        </b:NameList>
      </b:Author>
    </b:Author>
    <b:RefOrder>55</b:RefOrder>
  </b:Source>
  <b:Source>
    <b:Tag>Cal011</b:Tag>
    <b:SourceType>Book</b:SourceType>
    <b:Guid>{559E739F-86FE-4E0A-8638-DDE8AF81E155}</b:Guid>
    <b:Title>The Use of Computer Generated Spectrographic Analysis of Female Voices in the College Voice Studio</b:Title>
    <b:Year>2001</b:Year>
    <b:City>Athens, Georgia</b:City>
    <b:Publisher>The University of Georgia</b:Publisher>
    <b:Author>
      <b:Author>
        <b:NameList>
          <b:Person>
            <b:Last>Callaway</b:Last>
            <b:First>Patricia</b:First>
          </b:Person>
        </b:NameList>
      </b:Author>
    </b:Author>
    <b:RefOrder>56</b:RefOrder>
  </b:Source>
  <b:Source>
    <b:Tag>Ger16</b:Tag>
    <b:SourceType>JournalArticle</b:SourceType>
    <b:Guid>{ED793E49-EDCF-4411-8FB2-A17F28D6E468}</b:Guid>
    <b:Title>A Survey of Equipment in the Singing Voice Studio and Its Perceived Effectiveness by Vocologists and Student Singers</b:Title>
    <b:JournalName>Journal of Voice</b:JournalName>
    <b:Year>2016</b:Year>
    <b:Pages>334-339</b:Pages>
    <b:Volume>30</b:Volume>
    <b:Issue>3</b:Issue>
    <b:Author>
      <b:Author>
        <b:NameList>
          <b:Person>
            <b:Last>Gerhard</b:Last>
            <b:First>Julia</b:First>
          </b:Person>
          <b:Person>
            <b:Last>Rosow</b:Last>
            <b:Middle>E.</b:Middle>
            <b:First>David</b:First>
          </b:Person>
        </b:NameList>
      </b:Author>
    </b:Author>
    <b:Publisher>The Voice Foundation</b:Publisher>
    <b:DOI>10.1016/j.jvoice.2015.03.012</b:DOI>
    <b:RefOrder>57</b:RefOrder>
  </b:Source>
  <b:Source>
    <b:Tag>How07</b:Tag>
    <b:SourceType>JournalArticle</b:SourceType>
    <b:Guid>{3D22A603-FB9F-43FA-8525-C6C366CD9D26}</b:Guid>
    <b:Title>Are Real-Time Displays of Benefit in the Singing Studio? An Exploratory Study</b:Title>
    <b:Year>2007</b:Year>
    <b:JournalName>Journal of Voice</b:JournalName>
    <b:Pages>20-34</b:Pages>
    <b:Volume>21</b:Volume>
    <b:Issue>1</b:Issue>
    <b:Author>
      <b:Author>
        <b:NameList>
          <b:Person>
            <b:Last>Howard</b:Last>
            <b:Middle>M.</b:Middle>
            <b:First>David</b:First>
          </b:Person>
          <b:Person>
            <b:Last>Brereton</b:Last>
            <b:First>Jude</b:First>
          </b:Person>
          <b:Person>
            <b:Last>Welch</b:Last>
            <b:Middle>F.</b:Middle>
            <b:First>Graham</b:First>
          </b:Person>
          <b:Person>
            <b:Last>Himonides</b:Last>
            <b:First>Evangelos</b:First>
          </b:Person>
          <b:Person>
            <b:Last>DeCosta</b:Last>
            <b:First>Michael</b:First>
          </b:Person>
          <b:Person>
            <b:Last>Williams</b:Last>
            <b:First>Jenevora</b:First>
          </b:Person>
          <b:Person>
            <b:Last>Howard</b:Last>
            <b:Middle>W.</b:Middle>
            <b:First>Andrew</b:First>
          </b:Person>
        </b:NameList>
      </b:Author>
    </b:Author>
    <b:DOI>10.1016/j.voice.2005.10.003</b:DOI>
    <b:RefOrder>58</b:RefOrder>
  </b:Source>
  <b:Source>
    <b:Tag>Wel05</b:Tag>
    <b:SourceType>JournalArticle</b:SourceType>
    <b:Guid>{4794C9F9-206C-411F-B15C-AE6DD7B4F583}</b:Guid>
    <b:Title>Real-Time Feedback in the Singing Studio: An Innovatory Action Research Project Using New Voice Technology</b:Title>
    <b:JournalName>Music Education Research</b:JournalName>
    <b:Year>2005</b:Year>
    <b:Pages>225-249</b:Pages>
    <b:Volume>7</b:Volume>
    <b:Issue>DOI: 10.1080/14613800500169779</b:Issue>
    <b:Author>
      <b:Author>
        <b:NameList>
          <b:Person>
            <b:Last>Welch</b:Last>
            <b:First>G. F.</b:First>
          </b:Person>
          <b:Person>
            <b:Last>Howard</b:Last>
            <b:First>D. M.</b:First>
          </b:Person>
          <b:Person>
            <b:Last>Himonides</b:Last>
            <b:First>E.</b:First>
          </b:Person>
          <b:Person>
            <b:Last>Brereton</b:Last>
            <b:First>J.</b:First>
          </b:Person>
        </b:NameList>
      </b:Author>
    </b:Author>
    <b:RefOrder>59</b:RefOrder>
  </b:Source>
  <b:Source>
    <b:Tag>Sta14</b:Tag>
    <b:SourceType>ConferenceProceedings</b:SourceType>
    <b:Guid>{38899845-9FF6-4F59-A9AC-F95A161767EC}</b:Guid>
    <b:Title>The Effectiveness of Visual Feedback Singing Vocal Technology in Greek Elementary School</b:Title>
    <b:Year>2014</b:Year>
    <b:City>Athens, Greece</b:City>
    <b:Publisher>Proceedings ICMC-SMS</b:Publisher>
    <b:Author>
      <b:Author>
        <b:NameList>
          <b:Person>
            <b:Last>Stavropoulou</b:Last>
            <b:First>Sofia</b:First>
          </b:Person>
          <b:Person>
            <b:Last>Georgaki</b:Last>
            <b:First>Anastasia</b:First>
          </b:Person>
          <b:Person>
            <b:Last>Moschos</b:Last>
            <b:First>Fotis</b:First>
          </b:Person>
        </b:NameList>
      </b:Author>
    </b:Author>
    <b:RefOrder>60</b:RefOrder>
  </b:Source>
  <b:Source>
    <b:Tag>Mur17</b:Tag>
    <b:SourceType>JournalArticle</b:SourceType>
    <b:Guid>{4B5490A5-3549-4F2E-BC0F-824A81C610FC}</b:Guid>
    <b:Title>Visual Feedback as a Modern Method of Vocal Training</b:Title>
    <b:JournalName>Technologii informatice si de comunicatie in domeniul muzical</b:JournalName>
    <b:Year>2017</b:Year>
    <b:Pages>81-90</b:Pages>
    <b:Volume>8</b:Volume>
    <b:Issue>2</b:Issue>
    <b:Author>
      <b:Author>
        <b:NameList>
          <b:Person>
            <b:Last>Muresan</b:Last>
            <b:Middle>Elena</b:Middle>
            <b:First>Rodica</b:First>
          </b:Person>
          <b:Person>
            <b:Last>Pop</b:Last>
            <b:Middle>Sabina</b:Middle>
            <b:First>Alexandra</b:First>
          </b:Person>
        </b:NameList>
      </b:Author>
    </b:Author>
    <b:RefOrder>61</b:RefOrder>
  </b:Source>
  <b:Source>
    <b:Tag>Whi06</b:Tag>
    <b:SourceType>Book</b:SourceType>
    <b:Guid>{76320A05-A125-DA48-95E5-90D4D9ECE6DD}</b:Guid>
    <b:Title>Action Research: Living Theory</b:Title>
    <b:City>London; Thousand Oaks, CA</b:City>
    <b:Publisher>Sage Publications</b:Publisher>
    <b:Year>2006</b:Year>
    <b:Author>
      <b:Author>
        <b:NameList>
          <b:Person>
            <b:Last>Whitehead</b:Last>
            <b:First>Jack</b:First>
          </b:Person>
          <b:Person>
            <b:Last>McNiff</b:Last>
            <b:First>Jean</b:First>
          </b:Person>
        </b:NameList>
      </b:Author>
    </b:Author>
    <b:RefOrder>62</b:RefOrder>
  </b:Source>
  <b:Source>
    <b:Tag>DeA19</b:Tag>
    <b:SourceType>JournalArticle</b:SourceType>
    <b:Guid>{B0025ED4-CBFE-3448-A27E-9ADAB1C0FD40}</b:Guid>
    <b:Author>
      <b:Author>
        <b:NameList>
          <b:Person>
            <b:Last>DeAmbrose</b:Last>
            <b:First>Marci</b:First>
            <b:Middle>M. Malone</b:Middle>
          </b:Person>
        </b:NameList>
      </b:Author>
    </b:Author>
    <b:Title>"Choir Might Actually Save Your Life": A Convergent Mixed Methods Study on Adolescents' Attitudes and Perceptions of Singing and Middle Level Vocal Music</b:Title>
    <b:JournalName>Student Research, Creative Activity, and Performance - School of Music</b:JournalName>
    <b:Year>2019</b:Year>
    <b:Volume>129</b:Volume>
    <b:Publisher>University of Nebraska</b:Publisher>
    <b:City>Lincoln</b:City>
    <b:RefOrder>63</b:RefOrder>
  </b:Source>
  <b:Source>
    <b:Tag>Dew82</b:Tag>
    <b:SourceType>BookSection</b:SourceType>
    <b:Guid>{E8CF2F84-F8E4-49CA-BA8B-36772C6A8A0E}</b:Guid>
    <b:Title>Reconstruction in Philosophy</b:Title>
    <b:Year>[1920] 1982</b:Year>
    <b:Publisher>Southern Illinois University Press</b:Publisher>
    <b:City>Carbondale</b:City>
    <b:BookTitle>John Dewey: The Middle Works 1899-1924</b:BookTitle>
    <b:Pages>Volume 12</b:Pages>
    <b:Author>
      <b:Author>
        <b:NameList>
          <b:Person>
            <b:Last>Dewey</b:Last>
            <b:First>J.</b:First>
          </b:Person>
        </b:NameList>
      </b:Author>
      <b:Editor>
        <b:NameList>
          <b:Person>
            <b:Last>Boydston</b:Last>
            <b:Middle>Ann</b:Middle>
            <b:First>Jo </b:First>
          </b:Person>
        </b:NameList>
      </b:Editor>
    </b:Author>
    <b:RefOrder>64</b:RefOrder>
  </b:Source>
  <b:Source>
    <b:Tag>Fei10</b:Tag>
    <b:SourceType>JournalArticle</b:SourceType>
    <b:Guid>{C306FDB9-1ADD-5F4C-869A-15B03A34182B}</b:Guid>
    <b:Author>
      <b:Author>
        <b:NameList>
          <b:Person>
            <b:Last>Feilzer</b:Last>
            <b:First>Martina</b:First>
            <b:Middle>Yvonne</b:Middle>
          </b:Person>
        </b:NameList>
      </b:Author>
    </b:Author>
    <b:Title>Doing Mixed Methods Research Pragmatically: Implications for the Rediscovery of Pragmatism as a Research Paradigm</b:Title>
    <b:JournalName>Journal of Mixed Methods Research</b:JournalName>
    <b:Year>2010</b:Year>
    <b:Volume>4</b:Volume>
    <b:Issue>1</b:Issue>
    <b:Pages>6-16</b:Pages>
    <b:RefOrder>65</b:RefOrder>
  </b:Source>
  <b:Source>
    <b:Tag>Ham13</b:Tag>
    <b:SourceType>JournalArticle</b:SourceType>
    <b:Guid>{BAC4ADF1-8D18-4625-BCAB-0D21D64ADAB7}</b:Guid>
    <b:Title>The Contribution of Pragmatism to Understanding Educational Action Research: Value and Consequences</b:Title>
    <b:Year>2013</b:Year>
    <b:Pages>603-618</b:Pages>
    <b:JournalName>Educational Action Research</b:JournalName>
    <b:Volume>21</b:Volume>
    <b:Issue>4</b:Issue>
    <b:Author>
      <b:Author>
        <b:NameList>
          <b:Person>
            <b:Last>Hammond</b:Last>
            <b:First>Michael</b:First>
          </b:Person>
        </b:NameList>
      </b:Author>
    </b:Author>
    <b:RefOrder>66</b:RefOrder>
  </b:Source>
  <b:Source>
    <b:Tag>Kou17</b:Tag>
    <b:SourceType>JournalArticle</b:SourceType>
    <b:Guid>{FC109544-AFE8-4B85-A9BF-3014F00B5E12}</b:Guid>
    <b:Title>New Pragmatic Approach to Learning from Research Practices to Teaching Methodologies</b:Title>
    <b:Year>2017</b:Year>
    <b:JournalName>International Journal of Education, Culture, and Society</b:JournalName>
    <b:Pages>184-189</b:Pages>
    <b:Volume>2</b:Volume>
    <b:Issue>6</b:Issue>
    <b:Author>
      <b:Author>
        <b:NameList>
          <b:Person>
            <b:Last>Kouneiher</b:Last>
            <b:First>Joseph</b:First>
          </b:Person>
          <b:Person>
            <b:Last>Barbachoux</b:Last>
            <b:First>Cecile</b:First>
          </b:Person>
        </b:NameList>
      </b:Author>
    </b:Author>
    <b:DOI>10.11648/j.ijecs.20170206.14</b:DOI>
    <b:RefOrder>67</b:RefOrder>
  </b:Source>
  <b:Source>
    <b:Tag>Tas03</b:Tag>
    <b:SourceType>Book</b:SourceType>
    <b:Guid>{8AECA77C-7255-0247-82B3-3B93120AF077}</b:Guid>
    <b:Title>Handbook of Mixed Methods in Social and Behavioural Research</b:Title>
    <b:Year>2003</b:Year>
    <b:City>Thousand Oaks, CA</b:City>
    <b:Publisher>Sage Publications</b:Publisher>
    <b:Author>
      <b:Author>
        <b:NameList>
          <b:Person>
            <b:Last>Tashakkori</b:Last>
            <b:First>A.</b:First>
          </b:Person>
          <b:Person>
            <b:Last>Teddlie</b:Last>
            <b:First>C.</b:First>
          </b:Person>
        </b:NameList>
      </b:Author>
    </b:Author>
    <b:RefOrder>68</b:RefOrder>
  </b:Source>
  <b:Source>
    <b:Tag>Iva15</b:Tag>
    <b:SourceType>Book</b:SourceType>
    <b:Guid>{B36E63BF-7601-4858-BFBB-C01324A427B6}</b:Guid>
    <b:Title>Mixed Methods Applications in Action Research: From Methods to Community Action</b:Title>
    <b:City>Thousand Oaks, CA</b:City>
    <b:Publisher>Sage Publications, Inc.</b:Publisher>
    <b:Year>2015</b:Year>
    <b:Author>
      <b:Author>
        <b:NameList>
          <b:Person>
            <b:Last>Ivankova</b:Last>
            <b:Middle>V.</b:Middle>
            <b:First>Nataliya</b:First>
          </b:Person>
        </b:NameList>
      </b:Author>
    </b:Author>
    <b:RefOrder>69</b:RefOrder>
  </b:Source>
  <b:Source>
    <b:Tag>Coh18</b:Tag>
    <b:SourceType>Book</b:SourceType>
    <b:Guid>{B96489AE-1759-3F44-9800-8B064F0AE036}</b:Guid>
    <b:Title>Research Methods in Education</b:Title>
    <b:City>Oxford and New York</b:City>
    <b:Publisher>Routledge: Taylor &amp; Francis Group</b:Publisher>
    <b:Year>2018</b:Year>
    <b:Author>
      <b:Author>
        <b:NameList>
          <b:Person>
            <b:Last>Cohen</b:Last>
            <b:First>Louis</b:First>
          </b:Person>
          <b:Person>
            <b:Last>Manion</b:Last>
            <b:First>Lawrence</b:First>
          </b:Person>
          <b:Person>
            <b:Last>Morrison</b:Last>
            <b:First>Keith</b:First>
          </b:Person>
        </b:NameList>
      </b:Author>
    </b:Author>
    <b:Volume>8th Edition</b:Volume>
    <b:RefOrder>70</b:RefOrder>
  </b:Source>
  <b:Source>
    <b:Tag>Cla18</b:Tag>
    <b:SourceType>JournalArticle</b:SourceType>
    <b:Guid>{9B89C98C-B2BB-A745-96FA-830AC6ED9752}</b:Guid>
    <b:Title>Pragmatic Research Methodology in Education: Possibilities and Pitfalls</b:Title>
    <b:JournalName>International Journal of Research and Method in Education</b:JournalName>
    <b:Year>2018</b:Year>
    <b:Volume>DOI: 10.1080/1743727X.2018.1524866</b:Volume>
    <b:Pages>1-29</b:Pages>
    <b:Author>
      <b:Author>
        <b:NameList>
          <b:Person>
            <b:Last>Clarke</b:Last>
            <b:First>E.</b:First>
          </b:Person>
          <b:Person>
            <b:Last>Visser</b:Last>
            <b:First>J.</b:First>
          </b:Person>
        </b:NameList>
      </b:Author>
    </b:Author>
    <b:RefOrder>71</b:RefOrder>
  </b:Source>
  <b:Source>
    <b:Tag>Hin13</b:Tag>
    <b:SourceType>JournalArticle</b:SourceType>
    <b:Guid>{9BCD109F-5EDB-174F-BBE5-3949F2EC7C4D}</b:Guid>
    <b:Title>The Importance of Action Research in Teacher Education Programs</b:Title>
    <b:Year>2013</b:Year>
    <b:JournalName>Issues in Educational Research</b:JournalName>
    <b:Volume>23</b:Volume>
    <b:Issue>2</b:Issue>
    <b:Pages>151-163</b:Pages>
    <b:Author>
      <b:Author>
        <b:NameList>
          <b:Person>
            <b:Last>Hine</b:Last>
            <b:Middle>S. C.</b:Middle>
            <b:First>Gregory</b:First>
          </b:Person>
        </b:NameList>
      </b:Author>
    </b:Author>
    <b:RefOrder>72</b:RefOrder>
  </b:Source>
  <b:Source>
    <b:Tag>Mer16</b:Tag>
    <b:SourceType>Book</b:SourceType>
    <b:Guid>{A62BCE51-FB8D-014E-B0D0-4CC72709FB69}</b:Guid>
    <b:Title>Qualitative Research: A Guide to Design and Implementation</b:Title>
    <b:Year>2016</b:Year>
    <b:City>San Francisco, CA</b:City>
    <b:Publisher>Jossey-Bass</b:Publisher>
    <b:Edition>4th Edition</b:Edition>
    <b:Author>
      <b:Author>
        <b:NameList>
          <b:Person>
            <b:Last>Merriam</b:Last>
            <b:Middle>B.</b:Middle>
            <b:First>Sharan</b:First>
          </b:Person>
          <b:Person>
            <b:Last>Tisdell</b:Last>
            <b:Middle>J.</b:Middle>
            <b:First>Elizabeth</b:First>
          </b:Person>
        </b:NameList>
      </b:Author>
    </b:Author>
    <b:RefOrder>73</b:RefOrder>
  </b:Source>
  <b:Source>
    <b:Tag>Cla20</b:Tag>
    <b:SourceType>ElectronicSource</b:SourceType>
    <b:Guid>{E1A291C6-0435-4908-9295-20F83E7399F9}</b:Guid>
    <b:Title>Action Research</b:Title>
    <b:Year>2020</b:Year>
    <b:City>Manhatten</b:City>
    <b:Publisher>New Prairie Press; Simple Book Publishing</b:Publisher>
    <b:Author>
      <b:Author>
        <b:NameList>
          <b:Person>
            <b:Last>Clark</b:Last>
            <b:First>J. Spencer</b:First>
          </b:Person>
          <b:Person>
            <b:Last>Porath</b:Last>
            <b:First>Suzanne</b:First>
          </b:Person>
          <b:Person>
            <b:Last>Thiele</b:Last>
            <b:First>Julie</b:First>
          </b:Person>
          <b:Person>
            <b:Last>Jobe</b:Last>
            <b:First>Morgan</b:First>
          </b:Person>
        </b:NameList>
      </b:Author>
    </b:Author>
    <b:Medium>ebook</b:Medium>
    <b:URL>https://kstatelibraries.pressbooks.pub/gradactionresearch/</b:URL>
    <b:RefOrder>2</b:RefOrder>
  </b:Source>
  <b:Source>
    <b:Tag>Sal02</b:Tag>
    <b:SourceType>JournalArticle</b:SourceType>
    <b:Guid>{BDEF4443-ECC8-5443-A1CF-7A5DC82AFDA0}</b:Guid>
    <b:Title>Revisiting the Quantitative-Qualitative Debate: Implications for Mixed Methods Research</b:Title>
    <b:JournalName>Quality and Quantity</b:JournalName>
    <b:Year>2002</b:Year>
    <b:Volume>36</b:Volume>
    <b:Pages>43-53</b:Pages>
    <b:Author>
      <b:Author>
        <b:NameList>
          <b:Person>
            <b:Last>Sale</b:Last>
            <b:First>J. E. M.</b:First>
          </b:Person>
          <b:Person>
            <b:Last>Lohfeld</b:Last>
            <b:First>L. H.</b:First>
          </b:Person>
          <b:Person>
            <b:Last>Brazil</b:Last>
            <b:First>K.</b:First>
          </b:Person>
        </b:NameList>
      </b:Author>
    </b:Author>
    <b:RefOrder>74</b:RefOrder>
  </b:Source>
  <b:Source>
    <b:Tag>Jam08</b:Tag>
    <b:SourceType>Book</b:SourceType>
    <b:Guid>{A30F073E-174A-4F2B-B6A5-F8951DCE6E6C}</b:Guid>
    <b:Title>Participatory Action Research for Educational Leadership: Using Data-Driven Decision Making to Improve Schools</b:Title>
    <b:Year>2008</b:Year>
    <b:City>Thousand Oaks, CA</b:City>
    <b:Publisher>Sage Publications</b:Publisher>
    <b:Author>
      <b:Author>
        <b:NameList>
          <b:Person>
            <b:Last>James</b:Last>
            <b:First>E. A. </b:First>
          </b:Person>
          <b:Person>
            <b:Last>Milenkiewicz</b:Last>
            <b:First>M. T.</b:First>
          </b:Person>
          <b:Person>
            <b:Last>Bucknam</b:Last>
            <b:First>A.</b:First>
          </b:Person>
        </b:NameList>
      </b:Author>
    </b:Author>
    <b:RefOrder>75</b:RefOrder>
  </b:Source>
  <b:Source>
    <b:Tag>Gra</b:Tag>
    <b:SourceType>Book</b:SourceType>
    <b:Guid>{B33D42DA-9373-4754-ABB7-F0910D5D579F}</b:Guid>
    <b:Author>
      <b:Author>
        <b:NameList>
          <b:Person>
            <b:Last>Gray</b:Last>
            <b:First>David</b:First>
            <b:Middle>E.</b:Middle>
          </b:Person>
        </b:NameList>
      </b:Author>
    </b:Author>
    <b:Title>Doing Research in the Real World</b:Title>
    <b:City>London</b:City>
    <b:Publisher>Sage Publications</b:Publisher>
    <b:Year>2009</b:Year>
    <b:Edition>2nd</b:Edition>
    <b:RefOrder>76</b:RefOrder>
  </b:Source>
  <b:Source>
    <b:Tag>Gro21</b:Tag>
    <b:SourceType>JournalArticle</b:SourceType>
    <b:Guid>{83B331B5-7A12-46B7-BB86-ABEBE0818EA0}</b:Guid>
    <b:Title>Research with Children: Lessons Learned from the International Survey of Children's Wellbeing</b:Title>
    <b:JournalName>Child Indicators Research</b:JournalName>
    <b:Year>2021</b:Year>
    <b:Pages>2097-2118</b:Pages>
    <b:Volume>14</b:Volume>
    <b:Author>
      <b:Author>
        <b:NameList>
          <b:Person>
            <b:Last>Gross-Manos</b:Last>
            <b:First>Daphna</b:First>
          </b:Person>
          <b:Person>
            <b:Last>Kosher</b:Last>
            <b:First>Hanita</b:First>
          </b:Person>
          <b:Person>
            <b:Last>Ben-Arieh</b:Last>
            <b:First>Asher</b:First>
          </b:Person>
        </b:NameList>
      </b:Author>
    </b:Author>
    <b:RefOrder>77</b:RefOrder>
  </b:Source>
  <b:Source>
    <b:Tag>Gra151</b:Tag>
    <b:SourceType>JournalArticle</b:SourceType>
    <b:Guid>{63026FF2-1C57-4EBB-A82E-E962315BEC4E}</b:Guid>
    <b:Title>Ethical Research Involving Children: Putting the Evidence into Practice</b:Title>
    <b:JournalName>Family Matters</b:JournalName>
    <b:Year>2015</b:Year>
    <b:Pages>23-28</b:Pages>
    <b:Issue>96</b:Issue>
    <b:Author>
      <b:Author>
        <b:NameList>
          <b:Person>
            <b:Last>Graham</b:Last>
            <b:First>Anne</b:First>
          </b:Person>
          <b:Person>
            <b:Last>Powell</b:Last>
            <b:First>Mary Anne</b:First>
          </b:Person>
          <b:Person>
            <b:Last>Taylor</b:Last>
            <b:First>Nicola</b:First>
          </b:Person>
        </b:NameList>
      </b:Author>
    </b:Author>
    <b:RefOrder>78</b:RefOrder>
  </b:Source>
  <b:Source>
    <b:Tag>Gra15</b:Tag>
    <b:SourceType>JournalArticle</b:SourceType>
    <b:Guid>{7FF477C0-C1A5-45A8-A17A-BE60BEF5FFFE}</b:Guid>
    <b:Title>Ethical Research Involving Children: Encouraging Reflexive Engagment in Research with Children and Young People</b:Title>
    <b:JournalName>Children and Society</b:JournalName>
    <b:Year>2015</b:Year>
    <b:Pages>331-343</b:Pages>
    <b:Volume>29</b:Volume>
    <b:Author>
      <b:Author>
        <b:NameList>
          <b:Person>
            <b:Last>Graham</b:Last>
            <b:First>Anne</b:First>
          </b:Person>
          <b:Person>
            <b:Last>Powell</b:Last>
            <b:Middle>Ann</b:Middle>
            <b:First>Mary</b:First>
          </b:Person>
        </b:NameList>
      </b:Author>
    </b:Author>
    <b:RefOrder>79</b:RefOrder>
  </b:Source>
  <b:Source>
    <b:Tag>Pow16</b:Tag>
    <b:SourceType>JournalArticle</b:SourceType>
    <b:Guid>{E491045C-FCA7-477A-A723-E218793D8AAC}</b:Guid>
    <b:Title>Ethical Research Involving Children: Facilitating Reflexive Engagement</b:Title>
    <b:Year>2016</b:Year>
    <b:JournalName>Qualitative Research Journal</b:JournalName>
    <b:Pages>1-26</b:Pages>
    <b:Volume>16</b:Volume>
    <b:Issue>2</b:Issue>
    <b:Author>
      <b:Author>
        <b:NameList>
          <b:Person>
            <b:Last>Powell</b:Last>
            <b:Middle>Ann</b:Middle>
            <b:First>Mary</b:First>
          </b:Person>
          <b:Person>
            <b:Last>Graham</b:Last>
            <b:First>Anne</b:First>
          </b:Person>
          <b:Person>
            <b:Last>Truscott</b:Last>
            <b:First>Julia</b:First>
          </b:Person>
        </b:NameList>
      </b:Author>
    </b:Author>
    <b:RefOrder>80</b:RefOrder>
  </b:Source>
  <b:Source>
    <b:Tag>Cre12</b:Tag>
    <b:SourceType>Book</b:SourceType>
    <b:Guid>{025172D7-4924-4CB7-A58F-5E55124FB514}</b:Guid>
    <b:Title>Educational Research: Planning, Conducting, and Evaluating Quantitative and Qualitative Research</b:Title>
    <b:Year>2012</b:Year>
    <b:City>Upper Saddle River, NJ</b:City>
    <b:Publisher>Merrill Prentice Hall</b:Publisher>
    <b:Edition>4th</b:Edition>
    <b:Author>
      <b:Author>
        <b:NameList>
          <b:Person>
            <b:Last>Creswell</b:Last>
            <b:First>J. W.</b:First>
          </b:Person>
        </b:NameList>
      </b:Author>
    </b:Author>
    <b:RefOrder>81</b:RefOrder>
  </b:Source>
  <b:Source>
    <b:Tag>Cre14</b:Tag>
    <b:SourceType>Book</b:SourceType>
    <b:Guid>{02CA03CB-C7E4-45E0-A632-17563A4E8296}</b:Guid>
    <b:Title>Research design: Qualitative, Quantitative and Mixed Methods Approaches</b:Title>
    <b:Year>2014</b:Year>
    <b:Author>
      <b:Author>
        <b:NameList>
          <b:Person>
            <b:Last>Creswell</b:Last>
            <b:First>J.</b:First>
            <b:Middle>W.</b:Middle>
          </b:Person>
        </b:NameList>
      </b:Author>
    </b:Author>
    <b:City>CA, USA</b:City>
    <b:Publisher>SAGE</b:Publisher>
    <b:Edition>4th</b:Edition>
    <b:RefOrder>82</b:RefOrder>
  </b:Source>
  <b:Source>
    <b:Tag>Eas12</b:Tag>
    <b:SourceType>Book</b:SourceType>
    <b:Guid>{F773C584-C8C7-4974-AF10-0B465C922A10}</b:Guid>
    <b:Author>
      <b:Author>
        <b:NameList>
          <b:Person>
            <b:Last>Easterby-Smith</b:Last>
            <b:First>Mark</b:First>
          </b:Person>
          <b:Person>
            <b:Last>Thorpe</b:Last>
            <b:First>Richard</b:First>
          </b:Person>
          <b:Person>
            <b:Last>Jackson</b:Last>
            <b:First>Paul</b:First>
          </b:Person>
        </b:NameList>
      </b:Author>
    </b:Author>
    <b:Title>Management Research</b:Title>
    <b:Year>2012</b:Year>
    <b:City>London</b:City>
    <b:Publisher>Sage Publications</b:Publisher>
    <b:Edition>4th</b:Edition>
    <b:RefOrder>83</b:RefOrder>
  </b:Source>
  <b:Source>
    <b:Tag>Ber01</b:Tag>
    <b:SourceType>Book</b:SourceType>
    <b:Guid>{29FC1604-9459-4A4F-A536-1E72D42A55B2}</b:Guid>
    <b:Title>Qualitative Research Methods for the Social Sciences</b:Title>
    <b:Year>2001</b:Year>
    <b:City>Long Beach, CA</b:City>
    <b:Publisher>Allyn and Bacon</b:Publisher>
    <b:Edition>4th Edition</b:Edition>
    <b:Author>
      <b:Author>
        <b:NameList>
          <b:Person>
            <b:Last>Berg</b:Last>
            <b:First>B. L.</b:First>
          </b:Person>
        </b:NameList>
      </b:Author>
    </b:Author>
    <b:RefOrder>84</b:RefOrder>
  </b:Source>
  <b:Source>
    <b:Tag>Fet21</b:Tag>
    <b:SourceType>InternetSite</b:SourceType>
    <b:Guid>{74C09937-E19B-4152-86E9-05415FD4C378}</b:Guid>
    <b:Title>Fettes College Policies and Documents</b:Title>
    <b:Year>2023</b:Year>
    <b:Author>
      <b:Author>
        <b:NameList>
          <b:Person>
            <b:Last>College</b:Last>
            <b:First>Fettes</b:First>
          </b:Person>
        </b:NameList>
      </b:Author>
    </b:Author>
    <b:YearAccessed>2023</b:YearAccessed>
    <b:MonthAccessed>June</b:MonthAccessed>
    <b:DayAccessed>1st</b:DayAccessed>
    <b:URL>https://www.fettes.com/about-us/policies</b:URL>
    <b:RefOrder>85</b:RefOrder>
  </b:Source>
  <b:Source>
    <b:Tag>ISM23</b:Tag>
    <b:SourceType>InternetSite</b:SourceType>
    <b:Guid>{BF7F6AE9-D880-4F09-A57E-8EACA29FE97F}</b:Guid>
    <b:Author>
      <b:Author>
        <b:NameList>
          <b:Person>
            <b:Last>ISM</b:Last>
          </b:Person>
        </b:NameList>
      </b:Author>
    </b:Author>
    <b:Title>ISM Safeguarding and Child Protection Policy, Code of Practice and Procedures</b:Title>
    <b:Year>2023</b:Year>
    <b:YearAccessed>2023</b:YearAccessed>
    <b:MonthAccessed>June</b:MonthAccessed>
    <b:DayAccessed>1st</b:DayAccessed>
    <b:URL>https://www.ism.org/advice/ism-safeguarding-child-protection-policy-code-of-practice-and-procedures</b:URL>
    <b:RefOrder>86</b:RefOrder>
  </b:Source>
  <b:Source>
    <b:Tag>Kay20</b:Tag>
    <b:SourceType>JournalArticle</b:SourceType>
    <b:Guid>{D4240321-98D1-4F63-95C8-5752B4CDBB73}</b:Guid>
    <b:Title>Pivoting the Seesaw? Negotiating the Tensions of Balancing Ethical and Methodological Considerations in Designing Research that Involves Children and Young People</b:Title>
    <b:Year>2020</b:Year>
    <b:JournalName>Practice</b:JournalName>
    <b:Pages>21-32</b:Pages>
    <b:Volume>2</b:Volume>
    <b:Issue>1</b:Issue>
    <b:Author>
      <b:Author>
        <b:NameList>
          <b:Person>
            <b:Last>Kay</b:Last>
            <b:First>Lynda</b:First>
          </b:Person>
        </b:NameList>
      </b:Author>
    </b:Author>
    <b:RefOrder>87</b:RefOrder>
  </b:Source>
  <b:Source>
    <b:Tag>Gal10</b:Tag>
    <b:SourceType>JournalArticle</b:SourceType>
    <b:Guid>{AB6D324A-B5CB-4206-AE4D-B807ECCC3969}</b:Guid>
    <b:Title>Negotiating Informed Consent with Children in School-Based Research: A Critical Review</b:Title>
    <b:JournalName>Children and Society</b:JournalName>
    <b:Year>2010</b:Year>
    <b:Pages>471-482</b:Pages>
    <b:Volume>24</b:Volume>
    <b:Author>
      <b:Author>
        <b:NameList>
          <b:Person>
            <b:Last>Gallagher</b:Last>
            <b:First>Michael</b:First>
          </b:Person>
          <b:Person>
            <b:Last>Haywood</b:Last>
            <b:Middle>L.</b:Middle>
            <b:First>Sarah</b:First>
          </b:Person>
          <b:Person>
            <b:Last>Jones</b:Last>
            <b:Middle>W.</b:Middle>
            <b:First>Manon</b:First>
          </b:Person>
          <b:Person>
            <b:Last>Milne</b:Last>
            <b:First>Sue</b:First>
          </b:Person>
        </b:NameList>
      </b:Author>
    </b:Author>
    <b:RefOrder>88</b:RefOrder>
  </b:Source>
  <b:Source>
    <b:Tag>Cal03</b:Tag>
    <b:SourceType>ConferenceProceedings</b:SourceType>
    <b:Guid>{0C1BB458-7943-400B-A962-092617484D39}</b:Guid>
    <b:Title>Sing and See</b:Title>
    <b:Year>2003</b:Year>
    <b:Publisher>The 4th Asia-Pacific Symposium on Music Education Research</b:Publisher>
    <b:Author>
      <b:Author>
        <b:NameList>
          <b:Person>
            <b:Last>Callaghan</b:Last>
            <b:First>Jean</b:First>
          </b:Person>
          <b:Person>
            <b:Last>Thorpe</b:Last>
            <b:First>William</b:First>
          </b:Person>
          <b:Person>
            <b:Last>van Doorn</b:Last>
            <b:First>Jan</b:First>
          </b:Person>
          <b:Person>
            <b:Last>Wilson</b:Last>
            <b:First>Pat</b:First>
          </b:Person>
        </b:NameList>
      </b:Author>
    </b:Author>
    <b:RefOrder>89</b:RefOrder>
  </b:Source>
  <b:Source>
    <b:Tag>Bar081</b:Tag>
    <b:SourceType>JournalArticle</b:SourceType>
    <b:Guid>{FA591FFB-2B02-410D-9059-0844766B53E5}</b:Guid>
    <b:Title>Current Attitudes Toward Voice Studio Teaching Technology: A Bicoastal Survey of Classical Singing Pedagogues</b:Title>
    <b:JournalName>Journal of Voice</b:JournalName>
    <b:Year>2008</b:Year>
    <b:Pages>590-602</b:Pages>
    <b:Volume>22</b:Volume>
    <b:Issue>5</b:Issue>
    <b:Author>
      <b:Author>
        <b:NameList>
          <b:Person>
            <b:Last>Barnes-Burroughs</b:Last>
            <b:First>Kathryn</b:First>
          </b:Person>
          <b:Person>
            <b:Last>Lan</b:Last>
            <b:Middle>Y.</b:Middle>
            <b:First>William</b:First>
          </b:Person>
          <b:Person>
            <b:Last>Edwards</b:Last>
            <b:First>Elizabeth</b:First>
          </b:Person>
          <b:Person>
            <b:Last>Archambeault</b:Last>
            <b:First>Noel</b:First>
          </b:Person>
        </b:NameList>
      </b:Author>
    </b:Author>
    <b:DOI>10.1016/j.jvoice.2006.12.004</b:DOI>
    <b:RefOrder>90</b:RefOrder>
  </b:Source>
  <b:Source>
    <b:Tag>Lin89</b:Tag>
    <b:SourceType>JournalArticle</b:SourceType>
    <b:Guid>{67565BB8-0AA3-114F-A0E8-37313B9C1962}</b:Guid>
    <b:Title>Ethics: The Failure of Positivist Science</b:Title>
    <b:Year>1989</b:Year>
    <b:Author>
      <b:Author>
        <b:NameList>
          <b:Person>
            <b:Last>Lincoln</b:Last>
            <b:Middle>S.</b:Middle>
            <b:First>Yvonna</b:First>
          </b:Person>
          <b:Person>
            <b:Last>Guba</b:Last>
            <b:Middle>G.</b:Middle>
            <b:First>Egon</b:First>
          </b:Person>
        </b:NameList>
      </b:Author>
    </b:Author>
    <b:JournalName>The Review of Higher Education</b:JournalName>
    <b:Volume>12</b:Volume>
    <b:Issue>3</b:Issue>
    <b:Pages>221-240</b:Pages>
    <b:RefOrder>91</b:RefOrder>
  </b:Source>
  <b:Source>
    <b:Tag>Bel18</b:Tag>
    <b:SourceType>Book</b:SourceType>
    <b:Guid>{8C5051E5-69C8-4F40-8B10-BDBF76C4C809}</b:Guid>
    <b:Title>Doing Your Research Project: A Guide for First Time Researchers</b:Title>
    <b:City>London</b:City>
    <b:Publisher>Open University Press</b:Publisher>
    <b:Year>2018</b:Year>
    <b:Edition>7th Edition</b:Edition>
    <b:Author>
      <b:Author>
        <b:NameList>
          <b:Person>
            <b:Last>Bell</b:Last>
            <b:First>Judith</b:First>
          </b:Person>
          <b:Person>
            <b:Last>Waters</b:Last>
            <b:First>Stephen</b:First>
          </b:Person>
        </b:NameList>
      </b:Author>
    </b:Author>
    <b:RefOrder>92</b:RefOrder>
  </b:Source>
  <b:Source>
    <b:Tag>Bol18</b:Tag>
    <b:SourceType>Book</b:SourceType>
    <b:Guid>{A9E0DF33-3740-2746-A1FC-68908E8AFB02}</b:Guid>
    <b:Title>Reflective Practice: Writing and Professional Development</b:Title>
    <b:Year>2018</b:Year>
    <b:Author>
      <b:Author>
        <b:NameList>
          <b:Person>
            <b:Last>Bolton</b:Last>
            <b:First>Gillie</b:First>
          </b:Person>
        </b:NameList>
      </b:Author>
    </b:Author>
    <b:City>London</b:City>
    <b:Publisher>Sage Publications</b:Publisher>
    <b:RefOrder>93</b:RefOrder>
  </b:Source>
  <b:Source>
    <b:Tag>Sai16</b:Tag>
    <b:SourceType>ConferenceProceedings</b:SourceType>
    <b:Guid>{B937ED6A-2F1C-0D40-A6CD-F7FBBF2050DD}</b:Guid>
    <b:Title>Insider-Researchers: Challenges and Opportunities</b:Title>
    <b:Year>2016</b:Year>
    <b:Volume>1</b:Volume>
    <b:Pages>849-854</b:Pages>
    <b:Author>
      <b:Author>
        <b:NameList>
          <b:Person>
            <b:Last>Saidin</b:Last>
            <b:First>Khaliza</b:First>
          </b:Person>
          <b:Person>
            <b:Last>Yaacob</b:Last>
            <b:First>Aizan</b:First>
          </b:Person>
        </b:NameList>
      </b:Author>
    </b:Author>
    <b:Publisher>University Utara Malaysia</b:Publisher>
    <b:City>Malaysia</b:City>
    <b:ConferenceName>Proceedings of ICECRS</b:ConferenceName>
    <b:RefOrder>94</b:RefOrder>
  </b:Source>
  <b:Source>
    <b:Tag>Ful95</b:Tag>
    <b:SourceType>Book</b:SourceType>
    <b:Guid>{93DF7B7B-F484-D94B-9049-672C6F45BCAD}</b:Guid>
    <b:Title>Practitioner Research: The Reflexive Social Worker</b:Title>
    <b:Year>1995</b:Year>
    <b:Author>
      <b:Author>
        <b:NameList>
          <b:Person>
            <b:Last>Fuller</b:Last>
            <b:First>R.</b:First>
          </b:Person>
          <b:Person>
            <b:Last>Petch</b:Last>
            <b:First>A.</b:First>
          </b:Person>
        </b:NameList>
      </b:Author>
    </b:Author>
    <b:Publisher>Open University Press</b:Publisher>
    <b:RefOrder>95</b:RefOrder>
  </b:Source>
  <b:Source>
    <b:Tag>Bon02</b:Tag>
    <b:SourceType>JournalArticle</b:SourceType>
    <b:Guid>{67C40B69-47DB-0A4B-B604-0028887D7AB3}</b:Guid>
    <b:Title>Insider/Outsider Perspectives of Participant Observation</b:Title>
    <b:Year>2002</b:Year>
    <b:JournalName>Nurse Researcher</b:JournalName>
    <b:Volume>9</b:Volume>
    <b:Issue>4</b:Issue>
    <b:Pages>7-19</b:Pages>
    <b:Author>
      <b:Author>
        <b:NameList>
          <b:Person>
            <b:Last>Bonner</b:Last>
            <b:First>Ann</b:First>
          </b:Person>
          <b:Person>
            <b:Last>Tolhurst</b:Last>
            <b:First>Gerda</b:First>
          </b:Person>
        </b:NameList>
      </b:Author>
    </b:Author>
    <b:RefOrder>96</b:RefOrder>
  </b:Source>
  <b:Source>
    <b:Tag>Cos10</b:Tag>
    <b:SourceType>Book</b:SourceType>
    <b:Guid>{F8FE0550-6ED9-8A49-AB02-13990CE013B9}</b:Guid>
    <b:Title>Doing Work Based Research: Approaches to Enquiry for Insider-Researchers</b:Title>
    <b:City>London</b:City>
    <b:Publisher>Sage Publications</b:Publisher>
    <b:Year>2010</b:Year>
    <b:Author>
      <b:Author>
        <b:NameList>
          <b:Person>
            <b:Last>Costley</b:Last>
            <b:First>C.</b:First>
          </b:Person>
          <b:Person>
            <b:Last>Elliott</b:Last>
            <b:First>G.</b:First>
          </b:Person>
          <b:Person>
            <b:Last>Gibbs</b:Last>
            <b:First>P.</b:First>
          </b:Person>
        </b:NameList>
      </b:Author>
    </b:Author>
    <b:RefOrder>97</b:RefOrder>
  </b:Source>
  <b:Source>
    <b:Tag>Bre07</b:Tag>
    <b:SourceType>JournalArticle</b:SourceType>
    <b:Guid>{5463FE3E-9D8E-CA4A-B685-0F08BA4081E7}</b:Guid>
    <b:Title>The Researcher 'In the Middle': Negotiating the Insider/Outsider Dichotomy</b:Title>
    <b:JournalName>The Australian Community Psychologist</b:JournalName>
    <b:Year>2007</b:Year>
    <b:Volume>19</b:Volume>
    <b:Issue>1</b:Issue>
    <b:Pages>163-174</b:Pages>
    <b:Author>
      <b:Author>
        <b:NameList>
          <b:Person>
            <b:Last>Breen</b:Last>
            <b:Middle>J.</b:Middle>
            <b:First>Lauren</b:First>
          </b:Person>
        </b:NameList>
      </b:Author>
    </b:Author>
    <b:RefOrder>98</b:RefOrder>
  </b:Source>
  <b:Source>
    <b:Tag>Pan21</b:Tag>
    <b:SourceType>JournalArticle</b:SourceType>
    <b:Guid>{415FADC3-F73F-4F96-A57D-E3C42813AC33}</b:Guid>
    <b:Title>The Effect of Concurrent Visual Feedback on Adult Singing Accuracy</b:Title>
    <b:JournalName>Psychology of Music</b:JournalName>
    <b:Year>2021</b:Year>
    <b:Pages>360-370</b:Pages>
    <b:Volume>49</b:Volume>
    <b:Issue>3</b:Issue>
    <b:Author>
      <b:Author>
        <b:NameList>
          <b:Person>
            <b:Last>Paney</b:Last>
            <b:First>A. S.</b:First>
          </b:Person>
          <b:Person>
            <b:Last>Tharp</b:Last>
            <b:First>K. L.</b:First>
          </b:Person>
        </b:NameList>
      </b:Author>
    </b:Author>
    <b:RefOrder>99</b:RefOrder>
  </b:Source>
  <b:Source>
    <b:Tag>Pan151</b:Tag>
    <b:SourceType>JournalArticle</b:SourceType>
    <b:Guid>{A3E75AD7-E358-400C-8712-633801927DB4}</b:Guid>
    <b:Title>Singing Video Games May Help Improve Pitch-Matching Accuracy</b:Title>
    <b:JournalName>Music Education Research</b:JournalName>
    <b:Year>2015</b:Year>
    <b:Pages>48-56</b:Pages>
    <b:Volume>17</b:Volume>
    <b:Issue>1</b:Issue>
    <b:Author>
      <b:Author>
        <b:NameList>
          <b:Person>
            <b:Last>Paney</b:Last>
            <b:Middle>S.</b:Middle>
            <b:First>Andrew</b:First>
          </b:Person>
        </b:NameList>
      </b:Author>
    </b:Author>
    <b:DOI>10.1080/14613808.2014.969218</b:DOI>
    <b:RefOrder>100</b:RefOrder>
  </b:Source>
  <b:Source>
    <b:Tag>Bla21</b:Tag>
    <b:SourceType>JournalArticle</b:SourceType>
    <b:Guid>{7D7E4773-7230-4AA2-BB62-1FD71EA660DA}</b:Guid>
    <b:Title>Effects of Visual and Auditory Feedback in Violin and Singing Voice Pitch Matching Tasks</b:Title>
    <b:JournalName>Frontiers in Psychology</b:JournalName>
    <b:Year>2021</b:Year>
    <b:Pages>1-15</b:Pages>
    <b:Volume>12</b:Volume>
    <b:Author>
      <b:Author>
        <b:NameList>
          <b:Person>
            <b:Last>Blanco</b:Last>
            <b:Middle>David</b:Middle>
            <b:First>Angel</b:First>
          </b:Person>
          <b:Person>
            <b:Last>Tassani</b:Last>
            <b:First>Simone</b:First>
          </b:Person>
          <b:Person>
            <b:Last>Ramirez</b:Last>
            <b:First>Rafael</b:First>
          </b:Person>
        </b:NameList>
      </b:Author>
    </b:Author>
    <b:DOI>10.3389/fpsyg.2021.684693</b:DOI>
    <b:RefOrder>101</b:RefOrder>
  </b:Source>
  <b:Source>
    <b:Tag>Wel89</b:Tag>
    <b:SourceType>JournalArticle</b:SourceType>
    <b:Guid>{8E1C1EDD-A9C9-41F3-B0D1-9B1A69D7ED91}</b:Guid>
    <b:Title>Real-Time Visual Feedback in the Development of Vocal Pitch Accuracy in Singing</b:Title>
    <b:JournalName>Psychology of Music</b:JournalName>
    <b:Year>1989</b:Year>
    <b:Pages>146-157</b:Pages>
    <b:Volume>17</b:Volume>
    <b:Author>
      <b:Author>
        <b:NameList>
          <b:Person>
            <b:Last>Welch</b:Last>
            <b:Middle>F.</b:Middle>
            <b:First>Graham</b:First>
          </b:Person>
          <b:Person>
            <b:Last>Howard</b:Last>
            <b:Middle>M.</b:Middle>
            <b:First>David</b:First>
          </b:Person>
          <b:Person>
            <b:Last>Rush</b:Last>
            <b:First>C.</b:First>
          </b:Person>
        </b:NameList>
      </b:Author>
    </b:Author>
    <b:DOI>10.1177/0305735689172005</b:DOI>
    <b:Issue>2</b:Issue>
    <b:RefOrder>102</b:RefOrder>
  </b:Source>
  <b:Source>
    <b:Tag>Fre06</b:Tag>
    <b:SourceType>JournalArticle</b:SourceType>
    <b:Guid>{77EF7E19-B86E-436C-8D90-EFC78B0D2AC8}</b:Guid>
    <b:Title>Hearing the Voices of Adolescent Boys in Choral Music: A Self-Story</b:Title>
    <b:JournalName>Research Studies in Music Education</b:JournalName>
    <b:Year>2006</b:Year>
    <b:Pages>69-81</b:Pages>
    <b:Volume>27</b:Volume>
    <b:Author>
      <b:Author>
        <b:NameList>
          <b:Person>
            <b:Last>Freer</b:Last>
            <b:First>Patrick</b:First>
          </b:Person>
        </b:NameList>
      </b:Author>
    </b:Author>
    <b:RefOrder>103</b:RefOrder>
  </b:Source>
  <b:Source>
    <b:Tag>Fre10</b:Tag>
    <b:SourceType>JournalArticle</b:SourceType>
    <b:Guid>{59FFC5EC-D132-4D16-84A4-4B7680B6B662}</b:Guid>
    <b:Title>Two Decades of Research on Possible Selves and the 'Missing Males' Problem in Choral Music</b:Title>
    <b:Year>2010</b:Year>
    <b:Pages>17-30</b:Pages>
    <b:JournalName>International Journal of Music Education</b:JournalName>
    <b:Volume>28</b:Volume>
    <b:Issue>DOI: 10.1177/0255761409351341</b:Issue>
    <b:Author>
      <b:Author>
        <b:NameList>
          <b:Person>
            <b:Last>Freer</b:Last>
            <b:Middle>K.</b:Middle>
            <b:First>Patrick</b:First>
          </b:Person>
        </b:NameList>
      </b:Author>
    </b:Author>
    <b:RefOrder>104</b:RefOrder>
  </b:Source>
  <b:Source>
    <b:Tag>Bak22</b:Tag>
    <b:SourceType>JournalArticle</b:SourceType>
    <b:Guid>{5F1BADF3-EB63-4D39-96A9-97B2F78D965C}</b:Guid>
    <b:Title>Female Adoelscent Singing Voice Characteristics: An Exploratory Study Using LTAS and Inverse Filtering</b:Title>
    <b:Year>2022a</b:Year>
    <b:JournalName>Logopedics Phoniatrics Vocology</b:JournalName>
    <b:Pages>ONLINE 1-13</b:Pages>
    <b:Author>
      <b:Author>
        <b:NameList>
          <b:Person>
            <b:Last>Baker</b:Last>
            <b:Middle>P.</b:Middle>
            <b:First>Calvin</b:First>
          </b:Person>
          <b:Person>
            <b:Last>Sundberg</b:Last>
            <b:First>Johan</b:First>
          </b:Person>
          <b:Person>
            <b:Last>Purdy</b:Last>
            <b:Middle>C.</b:Middle>
            <b:First>Suzanne</b:First>
          </b:Person>
          <b:Person>
            <b:Last>Rakena</b:Last>
            <b:First>Te Oti</b:First>
          </b:Person>
        </b:NameList>
      </b:Author>
    </b:Author>
    <b:DOI>10.1080/14015439.2022.2140455</b:DOI>
    <b:RefOrder>105</b:RefOrder>
  </b:Source>
  <b:Source>
    <b:Tag>McQ20</b:Tag>
    <b:SourceType>JournalArticle</b:SourceType>
    <b:Guid>{BA4C6730-A073-48CE-AD62-B30DD483E79B}</b:Guid>
    <b:Title>Dynamic Uses of Spectrographic Analysis in Choral Rehearsals and the Voice Studio</b:Title>
    <b:JournalName>Journal of the Association for Technology in Music Instruction</b:JournalName>
    <b:Year>2020</b:Year>
    <b:Pages>1-20</b:Pages>
    <b:Volume>1</b:Volume>
    <b:Issue>1</b:Issue>
    <b:Author>
      <b:Author>
        <b:NameList>
          <b:Person>
            <b:Last>McQuade</b:Last>
            <b:First>Mark</b:First>
          </b:Person>
        </b:NameList>
      </b:Author>
    </b:Author>
    <b:Publisher>The University of Tennessee, Knoxville</b:Publisher>
    <b:URL>https://trace.tennessee.edu/jatmi/vol1/iss1/1</b:URL>
    <b:RefOrder>10</b:RefOrder>
  </b:Source>
  <b:Source>
    <b:Tag>Mor14</b:Tag>
    <b:SourceType>JournalArticle</b:SourceType>
    <b:Guid>{C67E0933-8806-3648-A278-8A20BED87043}</b:Guid>
    <b:Title>Pragmatism as a Paradigm for Social Research</b:Title>
    <b:Year>2014</b:Year>
    <b:JournalName>Qualitative Inquiry</b:JournalName>
    <b:Volume>20</b:Volume>
    <b:Issue>8</b:Issue>
    <b:Pages>1045-1053</b:Pages>
    <b:Author>
      <b:Author>
        <b:NameList>
          <b:Person>
            <b:Last>Morgan</b:Last>
            <b:Middle>L.</b:Middle>
            <b:First>David</b:First>
          </b:Person>
        </b:NameList>
      </b:Author>
    </b:Author>
    <b:RefOrder>106</b:RefOrder>
  </b:Source>
  <b:Source>
    <b:Tag>Erl17</b:Tag>
    <b:SourceType>JournalArticle</b:SourceType>
    <b:Guid>{FBE7CCE7-2E54-41E7-9797-A40646900D66}</b:Guid>
    <b:Title>A Hands-On Guide to Doing Content Analysis</b:Title>
    <b:Year>2017</b:Year>
    <b:JournalName>African Journal of Emergency Medicine</b:JournalName>
    <b:Pages>93-99</b:Pages>
    <b:Volume>7</b:Volume>
    <b:Issue>3</b:Issue>
    <b:Author>
      <b:Author>
        <b:NameList>
          <b:Person>
            <b:Last>Erlingsson</b:Last>
            <b:First>C.</b:First>
          </b:Person>
          <b:Person>
            <b:Last>Brysiewicz</b:Last>
            <b:First>P.</b:First>
          </b:Person>
        </b:NameList>
      </b:Author>
    </b:Author>
    <b:RefOrder>107</b:RefOrder>
  </b:Source>
  <b:Source>
    <b:Tag>Chi12</b:Tag>
    <b:SourceType>DocumentFromInternetSite</b:SourceType>
    <b:Guid>{6E022446-8DC8-4AFB-86CA-8A66FF16B421}</b:Guid>
    <b:Year>2012</b:Year>
    <b:URL>Retrieved from www.researchgate.net/publication/257944787</b:URL>
    <b:Month>January</b:Month>
    <b:YearAccessed>2021</b:YearAccessed>
    <b:MonthAccessed>November</b:MonthAccessed>
    <b:DayAccessed>7th</b:DayAccessed>
    <b:Author>
      <b:Author>
        <b:NameList>
          <b:Person>
            <b:Last>Chilisa</b:Last>
            <b:First>Bagele</b:First>
          </b:Person>
          <b:Person>
            <b:Last>Kawulich</b:Last>
            <b:First>Barbara</b:First>
          </b:Person>
        </b:NameList>
      </b:Author>
    </b:Author>
    <b:InternetSiteTitle>pp. 1 - 21</b:InternetSiteTitle>
    <b:Title>Selecting a Research Approach: Paradigm, Methodology, and Methods</b:Title>
    <b:RefOrder>108</b:RefOrder>
  </b:Source>
  <b:Source>
    <b:Tag>Son21</b:Tag>
    <b:SourceType>JournalArticle</b:SourceType>
    <b:Guid>{E1659F3E-087D-4023-95D4-A59DF338989E}</b:Guid>
    <b:Title>Research on the Application of Computer Multimedia Music Systems in College Music Teaching</b:Title>
    <b:JournalName>Journal of Physics: Conference Series</b:JournalName>
    <b:Year>2021</b:Year>
    <b:Pages>032214</b:Pages>
    <b:Volume>1744</b:Volume>
    <b:Issue>3</b:Issue>
    <b:Author>
      <b:Author>
        <b:NameList>
          <b:Person>
            <b:Last>Song</b:Last>
            <b:First>R.</b:First>
          </b:Person>
        </b:NameList>
      </b:Author>
    </b:Author>
    <b:DOI>10.1088/1742-6596/1744/3/032214</b:DOI>
    <b:RefOrder>109</b:RefOrder>
  </b:Source>
  <b:Source>
    <b:Tag>Phi18</b:Tag>
    <b:SourceType>JournalArticle</b:SourceType>
    <b:Guid>{08CE443E-1277-4510-8ABA-4A7F976BDCD7}</b:Guid>
    <b:Title>A Guide to Field Notes for Qualitative Research: Context and Conversation</b:Title>
    <b:JournalName>Qualitative Health Research</b:JournalName>
    <b:Year>2018</b:Year>
    <b:Pages>381-388</b:Pages>
    <b:Volume>28</b:Volume>
    <b:Issue>3</b:Issue>
    <b:Author>
      <b:Author>
        <b:NameList>
          <b:Person>
            <b:Last>Phillippi</b:Last>
            <b:First>Julia</b:First>
          </b:Person>
          <b:Person>
            <b:Last>Lauderdale</b:Last>
            <b:First>Jana</b:First>
          </b:Person>
        </b:NameList>
      </b:Author>
    </b:Author>
    <b:RefOrder>110</b:RefOrder>
  </b:Source>
  <b:Source>
    <b:Tag>Cre13</b:Tag>
    <b:SourceType>Book</b:SourceType>
    <b:Guid>{12297539-356D-4FDD-8C34-D77D9C592E4C}</b:Guid>
    <b:Title>Qualitative Inquiry and Research Design: Choosing Among Five Approaches</b:Title>
    <b:Year>2013</b:Year>
    <b:Author>
      <b:Author>
        <b:NameList>
          <b:Person>
            <b:Last>Creswell</b:Last>
            <b:First>J. W.</b:First>
          </b:Person>
        </b:NameList>
      </b:Author>
    </b:Author>
    <b:City>Thousand Oaks, CA</b:City>
    <b:Publisher>Sage Publications</b:Publisher>
    <b:Edition>3rd</b:Edition>
    <b:RefOrder>111</b:RefOrder>
  </b:Source>
  <b:Source>
    <b:Tag>Kit95</b:Tag>
    <b:SourceType>JournalArticle</b:SourceType>
    <b:Guid>{6F96EF5D-51E2-6A46-BD85-C5263D097DB9}</b:Guid>
    <b:Title>Qualitative Research: Introducing Focus Groups</b:Title>
    <b:JournalName>British Medical Journal</b:JournalName>
    <b:Year>1995</b:Year>
    <b:Volume>311</b:Volume>
    <b:Pages>299-302</b:Pages>
    <b:Author>
      <b:Author>
        <b:NameList>
          <b:Person>
            <b:Last>Kitzinger</b:Last>
            <b:First>J.</b:First>
          </b:Person>
        </b:NameList>
      </b:Author>
    </b:Author>
    <b:RefOrder>112</b:RefOrder>
  </b:Source>
  <b:Source>
    <b:Tag>Ang19</b:Tag>
    <b:SourceType>ConferenceProceedings</b:SourceType>
    <b:Guid>{053E5622-DAB9-415A-B103-36BEE4CCE993}</b:Guid>
    <b:Title>Towards a Somatosensory Training Digital Environmment for Lyric Singing Pedagogy</b:Title>
    <b:Year>2019</b:Year>
    <b:City>Florence, Italy</b:City>
    <b:Publisher>University of Florence</b:Publisher>
    <b:Author>
      <b:Author>
        <b:NameList>
          <b:Person>
            <b:Last>Angelakis</b:Last>
            <b:First>E.</b:First>
          </b:Person>
          <b:Person>
            <b:Last>Georgaki</b:Last>
            <b:First>A.</b:First>
          </b:Person>
        </b:NameList>
      </b:Author>
    </b:Author>
    <b:ConferenceName>11th International Workshop: Models and Analysis of Vocal Emissions for Biomedical Applications</b:ConferenceName>
    <b:RefOrder>113</b:RefOrder>
  </b:Source>
  <b:Source>
    <b:Tag>Dwy14</b:Tag>
    <b:SourceType>ConferenceProceedings</b:SourceType>
    <b:Guid>{1A0C3E2A-DF70-4747-87EC-5FA3254BCF52}</b:Guid>
    <b:Title>Technology Enhanced One-To-One Pedagogy: Bringing the Music Studio Lesson Into the 21st Century</b:Title>
    <b:Year>2014</b:Year>
    <b:City>Queensland</b:City>
    <b:Publisher>CreateWorld 2014: Digital Arts Conference</b:Publisher>
    <b:Author>
      <b:Author>
        <b:NameList>
          <b:Person>
            <b:Last>Dwyer</b:Last>
            <b:First>Rachael</b:First>
          </b:Person>
          <b:Person>
            <b:Last>O'Bryan</b:Last>
            <b:First>Jessica</b:First>
          </b:Person>
        </b:NameList>
      </b:Author>
    </b:Author>
    <b:RefOrder>114</b:RefOrder>
  </b:Source>
  <b:Source>
    <b:Tag>Lai22</b:Tag>
    <b:SourceType>JournalArticle</b:SourceType>
    <b:Guid>{3529D368-7869-4DE2-A3EC-8634440175AF}</b:Guid>
    <b:Title>An Action Research Study to Enhance a Music Teacher's Creative Pedagogies With Children</b:Title>
    <b:Year>2022</b:Year>
    <b:JournalName>Canadian Journal of Action Research</b:JournalName>
    <b:Pages>72-90</b:Pages>
    <b:Volume>22</b:Volume>
    <b:Issue>2</b:Issue>
    <b:Author>
      <b:Author>
        <b:NameList>
          <b:Person>
            <b:Last>Laidlaw</b:Last>
            <b:First>Jordan</b:First>
          </b:Person>
        </b:NameList>
      </b:Author>
    </b:Author>
    <b:RefOrder>9</b:RefOrder>
  </b:Source>
  <b:Source>
    <b:Tag>Mor93</b:Tag>
    <b:SourceType>BookSection</b:SourceType>
    <b:Guid>{D5A158D9-4C69-5E44-AEEC-7C440C869020}</b:Guid>
    <b:Title>When to Use Focus Groups and Why</b:Title>
    <b:Year>1993</b:Year>
    <b:Pages>3-19</b:Pages>
    <b:BookTitle>Successful Focus Groups: Advancing the State of the Art</b:BookTitle>
    <b:City>Thousand Oaks, CA</b:City>
    <b:Publisher>Sage Publications</b:Publisher>
    <b:Author>
      <b:Author>
        <b:NameList>
          <b:Person>
            <b:Last>Morgan</b:Last>
            <b:First>D. L.</b:First>
          </b:Person>
          <b:Person>
            <b:Last>Krueger</b:Last>
            <b:First>R. A.</b:First>
          </b:Person>
        </b:NameList>
      </b:Author>
      <b:Editor>
        <b:NameList>
          <b:Person>
            <b:Last>Morgan</b:Last>
            <b:First>D. L.</b:First>
          </b:Person>
        </b:NameList>
      </b:Editor>
    </b:Author>
    <b:RefOrder>115</b:RefOrder>
  </b:Source>
  <b:Source>
    <b:Tag>Gil08</b:Tag>
    <b:SourceType>JournalArticle</b:SourceType>
    <b:Guid>{CD452EEA-FA6A-5F43-A7BC-D851C5BFBD3D}</b:Guid>
    <b:Title>Methods of Data Collection in Qualitative Research: Interviews and Focus Groups</b:Title>
    <b:Year>2008</b:Year>
    <b:Pages>291-295</b:Pages>
    <b:JournalName>British Dental Journal</b:JournalName>
    <b:Volume>204</b:Volume>
    <b:Issue>6</b:Issue>
    <b:Author>
      <b:Author>
        <b:NameList>
          <b:Person>
            <b:Last>Gill</b:Last>
            <b:First>P.</b:First>
          </b:Person>
          <b:Person>
            <b:Last>Stewart</b:Last>
            <b:First>K.</b:First>
          </b:Person>
          <b:Person>
            <b:Last>Treasure</b:Last>
            <b:First>E.</b:First>
          </b:Person>
          <b:Person>
            <b:Last>Chadwick</b:Last>
            <b:First>B.</b:First>
          </b:Person>
        </b:NameList>
      </b:Author>
    </b:Author>
    <b:RefOrder>116</b:RefOrder>
  </b:Source>
  <b:Source>
    <b:Tag>Fer82</b:Tag>
    <b:SourceType>JournalArticle</b:SourceType>
    <b:Guid>{A449540B-6582-BE43-BE60-CBD50B66E4AE}</b:Guid>
    <b:Title>The Use of Focus Groups for Idea Generation: The Effects of Group Size, Acquaintanceship, and Moderator on Response Quantity and Quality</b:Title>
    <b:JournalName>Journal of Marketing Research</b:JournalName>
    <b:Year>1982</b:Year>
    <b:Volume>19</b:Volume>
    <b:Issue>1</b:Issue>
    <b:Pages>1-13; Retrieved from http://www.jstor.org/stable/3151525</b:Pages>
    <b:Author>
      <b:Author>
        <b:NameList>
          <b:Person>
            <b:Last>Fern</b:Last>
            <b:Middle>F.</b:Middle>
            <b:First>E. </b:First>
          </b:Person>
        </b:NameList>
      </b:Author>
    </b:Author>
    <b:RefOrder>117</b:RefOrder>
  </b:Source>
  <b:Source>
    <b:Tag>LãF22</b:Tag>
    <b:SourceType>JournalArticle</b:SourceType>
    <b:Guid>{D7F1214D-288D-4A48-8444-876C3C15E58D}</b:Guid>
    <b:Title>Real-Time Visual Feedback in Singing Pedagogy: Current Trends and Future Directions</b:Title>
    <b:JournalName>Applied Sciences</b:JournalName>
    <b:Year>2022</b:Year>
    <b:Pages>1-19</b:Pages>
    <b:Volume>12</b:Volume>
    <b:Issue>10781</b:Issue>
    <b:Author>
      <b:Author>
        <b:NameList>
          <b:Person>
            <b:Last>Lã</b:Last>
            <b:First>Filipa M. B.</b:First>
          </b:Person>
          <b:Person>
            <b:Last>Fiuza</b:Last>
            <b:First>Mauro B.</b:First>
          </b:Person>
        </b:NameList>
      </b:Author>
    </b:Author>
    <b:RefOrder>118</b:RefOrder>
  </b:Source>
  <b:Source>
    <b:Tag>Nij14</b:Tag>
    <b:SourceType>JournalArticle</b:SourceType>
    <b:Guid>{F4A518E1-C122-4482-9440-14A858FD5576}</b:Guid>
    <b:Title>Interactive Technologies in the Instrumental Music Classroom: A Longitudinal Study with the Music Paint Machine</b:Title>
    <b:JournalName>Computers and Education</b:JournalName>
    <b:Year>2014</b:Year>
    <b:Pages>40-59</b:Pages>
    <b:Volume>73</b:Volume>
    <b:Author>
      <b:Author>
        <b:NameList>
          <b:Person>
            <b:Last>Nijs</b:Last>
            <b:First>Luc</b:First>
          </b:Person>
          <b:Person>
            <b:Last>Leman</b:Last>
            <b:First>Marc</b:First>
          </b:Person>
        </b:NameList>
      </b:Author>
    </b:Author>
    <b:RefOrder>119</b:RefOrder>
  </b:Source>
  <b:Source>
    <b:Tag>Nij18</b:Tag>
    <b:SourceType>JournalArticle</b:SourceType>
    <b:Guid>{9CC67360-C95D-4CDC-80C0-31801C23CD68}</b:Guid>
    <b:Title>Dalcroze Meets Technology: Integrating Music, Movement, and Visuals with the Music Paint Machine</b:Title>
    <b:JournalName>Music Education Research</b:JournalName>
    <b:Year>2018</b:Year>
    <b:Pages>163-183</b:Pages>
    <b:Volume>20</b:Volume>
    <b:Issue>2</b:Issue>
    <b:Author>
      <b:Author>
        <b:NameList>
          <b:Person>
            <b:Last>Nijs</b:Last>
            <b:First>Luc</b:First>
          </b:Person>
        </b:NameList>
      </b:Author>
    </b:Author>
    <b:RefOrder>120</b:RefOrder>
  </b:Source>
  <b:Source>
    <b:Tag>Len12</b:Tag>
    <b:SourceType>JournalArticle</b:SourceType>
    <b:Guid>{C162B781-DB90-41A3-B557-80F25CC97819}</b:Guid>
    <b:Title>Instrumental and Vocal Teacher Education: Competences, Roles, and Curricula</b:Title>
    <b:JournalName>Music Education Research</b:JournalName>
    <b:Year>2012</b:Year>
    <b:Pages>285-308</b:Pages>
    <b:Volume>14</b:Volume>
    <b:Issue>3</b:Issue>
    <b:Author>
      <b:Author>
        <b:NameList>
          <b:Person>
            <b:Last>Lennon</b:Last>
            <b:First>M.</b:First>
          </b:Person>
          <b:Person>
            <b:Last>Reed</b:Last>
            <b:First>G.</b:First>
          </b:Person>
        </b:NameList>
      </b:Author>
    </b:Author>
    <b:RefOrder>121</b:RefOrder>
  </b:Source>
  <b:Source>
    <b:Tag>LãF191</b:Tag>
    <b:SourceType>BookSection</b:SourceType>
    <b:Guid>{1C04E192-5D26-7346-AEB3-667C880C7748}</b:Guid>
    <b:Title>Physiology and its Impact on the Performance of Singing</b:Title>
    <b:City>Oxford</b:City>
    <b:Publisher>Oxford University Press</b:Publisher>
    <b:Year>2019</b:Year>
    <b:Author>
      <b:Author>
        <b:NameList>
          <b:Person>
            <b:Last>Lã</b:Last>
            <b:Middle>M. B.</b:Middle>
            <b:First>Filipa</b:First>
          </b:Person>
          <b:Person>
            <b:Last>Gill</b:Last>
            <b:Middle>P.</b:Middle>
            <b:First>Brian</b:First>
          </b:Person>
        </b:NameList>
      </b:Author>
      <b:Editor>
        <b:NameList>
          <b:Person>
            <b:Last>Welch</b:Last>
            <b:Middle>F.</b:Middle>
            <b:First>Graham</b:First>
          </b:Person>
          <b:Person>
            <b:Last>Howard</b:Last>
            <b:Middle>M.</b:Middle>
            <b:First>David</b:First>
          </b:Person>
          <b:Person>
            <b:Last>Nix</b:Last>
            <b:First>John</b:First>
          </b:Person>
        </b:NameList>
      </b:Editor>
    </b:Author>
    <b:BookTitle>The Oxford Handbook of Singing</b:BookTitle>
    <b:RefOrder>122</b:RefOrder>
  </b:Source>
  <b:Source>
    <b:Tag>Aks23</b:Tag>
    <b:SourceType>JournalArticle</b:SourceType>
    <b:Guid>{D24EF672-1BBE-4A82-A3F6-7943E678792E}</b:Guid>
    <b:Title>Seeing Sounds: The Effect of Computer-Based Visual Feedback on Intonation in Violin Education</b:Title>
    <b:JournalName>International Journal of Education and Literacy Studies</b:JournalName>
    <b:Year>2023</b:Year>
    <b:Pages>2-12</b:Pages>
    <b:Volume>11</b:Volume>
    <b:Issue>2</b:Issue>
    <b:Author>
      <b:Author>
        <b:NameList>
          <b:Person>
            <b:Last>Aksoy</b:Last>
            <b:First>Yakup</b:First>
          </b:Person>
        </b:NameList>
      </b:Author>
    </b:Author>
    <b:RefOrder>123</b:RefOrder>
  </b:Source>
  <b:Source>
    <b:Tag>Omu21</b:Tag>
    <b:SourceType>JournalArticle</b:SourceType>
    <b:Guid>{912B03DE-A347-4CDA-9544-E16E36C29FBA}</b:Guid>
    <b:Title>COVID-19 and Digital Literacy: Assessing Pre-Service Music Teachers' Views on Piano Lessons Provided in Emergency Remote Teaching</b:Title>
    <b:JournalName>International Journal of Education and Literacy Studies</b:JournalName>
    <b:Year>2021</b:Year>
    <b:Pages>117-126</b:Pages>
    <b:Volume>9</b:Volume>
    <b:Issue>3</b:Issue>
    <b:Author>
      <b:Author>
        <b:NameList>
          <b:Person>
            <b:Last>Omur</b:Last>
            <b:First>O.</b:First>
          </b:Person>
          <b:Person>
            <b:Last>Sonsel</b:Last>
            <b:First>O. B.</b:First>
          </b:Person>
        </b:NameList>
      </b:Author>
    </b:Author>
    <b:RefOrder>124</b:RefOrder>
  </b:Source>
  <b:Source>
    <b:Tag>Sco13</b:Tag>
    <b:SourceType>ConferenceProceedings</b:SourceType>
    <b:Guid>{CCDC6E1A-AABC-44CB-B443-56AD39083FA6}</b:Guid>
    <b:Title>ICT and Music Education: A Study Examining the Digital Literacy of Secondary School Music Teachers</b:Title>
    <b:JournalName>Australian Society for Music Education</b:JournalName>
    <b:Year>2013</b:Year>
    <b:Pages>176-182</b:Pages>
    <b:Author>
      <b:Author>
        <b:NameList>
          <b:Person>
            <b:Last>Scott</b:Last>
            <b:First>Nathan</b:First>
          </b:Person>
        </b:NameList>
      </b:Author>
    </b:Author>
    <b:City>Redefining the Musical Landscape: Inspired Learning and Innovation in Musci Education. XIX National Conference  Proceedings</b:City>
    <b:Publisher>Australian Society for Music Education</b:Publisher>
    <b:RefOrder>125</b:RefOrder>
  </b:Source>
  <b:Source>
    <b:Tag>Cre07</b:Tag>
    <b:SourceType>Book</b:SourceType>
    <b:Guid>{3F0E2FB7-92AE-499A-86FB-A75182DF8C29}</b:Guid>
    <b:Title>Designing and Conducting Mixed Methods Research</b:Title>
    <b:City>Thousand Oaks, CA</b:City>
    <b:Publisher>Sage Publications</b:Publisher>
    <b:Year>2018</b:Year>
    <b:Author>
      <b:Author>
        <b:NameList>
          <b:Person>
            <b:Last>Creswell</b:Last>
            <b:First>J. W.</b:First>
          </b:Person>
          <b:Person>
            <b:Last>Plano Clark</b:Last>
            <b:First>V. L.</b:First>
          </b:Person>
        </b:NameList>
      </b:Author>
    </b:Author>
    <b:Edition>3rd </b:Edition>
    <b:RefOrder>126</b:RefOrder>
  </b:Source>
  <b:Source>
    <b:Tag>Mil94</b:Tag>
    <b:SourceType>Book</b:SourceType>
    <b:Guid>{74E1CBDF-12F2-477A-87D3-442D7FD6ABFE}</b:Guid>
    <b:Title>Qualitative Data Analysis: An Expanded Source Book</b:Title>
    <b:Year>1994</b:Year>
    <b:Publisher>Sage</b:Publisher>
    <b:Author>
      <b:Author>
        <b:NameList>
          <b:Person>
            <b:Last>Miles</b:Last>
            <b:First>M. B.</b:First>
          </b:Person>
          <b:Person>
            <b:Last>Huberman</b:Last>
            <b:First>A. M.</b:First>
          </b:Person>
        </b:NameList>
      </b:Author>
    </b:Author>
    <b:RefOrder>127</b:RefOrder>
  </b:Source>
  <b:Source>
    <b:Tag>Leo13</b:Tag>
    <b:SourceType>JournalArticle</b:SourceType>
    <b:Guid>{D0D0A8FC-DCD0-4611-8D0D-A4557102389B}</b:Guid>
    <b:Title>Effects of Real-Time Visual Feedback on Pre-Service Teachers' Singing</b:Title>
    <b:Year>2013</b:Year>
    <b:Pages>285-296</b:Pages>
    <b:JournalName>Journal of Computer Assisted Learning</b:JournalName>
    <b:Volume>30</b:Volume>
    <b:Author>
      <b:Author>
        <b:NameList>
          <b:Person>
            <b:Last>Leong</b:Last>
            <b:First>S.</b:First>
          </b:Person>
          <b:Person>
            <b:Last>Cheng</b:Last>
            <b:First>L.</b:First>
          </b:Person>
        </b:NameList>
      </b:Author>
    </b:Author>
    <b:DOI>10.1111/jcal.12046</b:DOI>
    <b:RefOrder>128</b:RefOrder>
  </b:Source>
  <b:Source>
    <b:Tag>Acq221</b:Tag>
    <b:SourceType>JournalArticle</b:SourceType>
    <b:Guid>{E9437FF4-584B-452A-AB8F-AF32C20B49EA}</b:Guid>
    <b:Title>Current State and Future Directions of Technologies for Music Instrument Pedagogy</b:Title>
    <b:JournalName>Frontiers in Psychology</b:JournalName>
    <b:Year>2022</b:Year>
    <b:Pages>1-12</b:Pages>
    <b:Volume>13</b:Volume>
    <b:Author>
      <b:Author>
        <b:NameList>
          <b:Person>
            <b:Last>Acquilino</b:Last>
            <b:First>A.</b:First>
          </b:Person>
          <b:Person>
            <b:Last>Scavone</b:Last>
            <b:First>G.</b:First>
          </b:Person>
        </b:NameList>
      </b:Author>
    </b:Author>
    <b:RefOrder>129</b:RefOrder>
  </b:Source>
  <b:Source>
    <b:Tag>Wad19</b:Tag>
    <b:SourceType>JournalArticle</b:SourceType>
    <b:Guid>{1331B230-1736-41D9-9A8B-E6306C88D4BF}</b:Guid>
    <b:Title>Technology Use and Attitudes in Music Learning</b:Title>
    <b:Year>2019</b:Year>
    <b:Pages>1-14</b:Pages>
    <b:JournalName>Frontiers in ICT</b:JournalName>
    <b:Volume>6</b:Volume>
    <b:Issue>article 11</b:Issue>
    <b:Author>
      <b:Author>
        <b:NameList>
          <b:Person>
            <b:Last>Waddell</b:Last>
            <b:First>G.</b:First>
          </b:Person>
          <b:Person>
            <b:Last>Williamon</b:Last>
            <b:First>A.</b:First>
          </b:Person>
        </b:NameList>
      </b:Author>
    </b:Author>
    <b:RefOrder>130</b:RefOrder>
  </b:Source>
  <b:Source>
    <b:Tag>Deg18</b:Tag>
    <b:SourceType>JournalArticle</b:SourceType>
    <b:Guid>{1DBE78DA-91A9-455B-98F3-E488F350DC7B}</b:Guid>
    <b:Title>Enhancing the Value of Qualitative Field Notes Through Purposeful Reflection</b:Title>
    <b:JournalName>The Qualitative Report</b:JournalName>
    <b:Year>2018</b:Year>
    <b:Pages>2552-2560</b:Pages>
    <b:Volume>23</b:Volume>
    <b:Issue>10</b:Issue>
    <b:Author>
      <b:Author>
        <b:NameList>
          <b:Person>
            <b:Last>Deggs</b:Last>
            <b:First>David</b:First>
          </b:Person>
          <b:Person>
            <b:Last>Hernandez</b:Last>
            <b:First>Frank</b:First>
          </b:Person>
        </b:NameList>
      </b:Author>
    </b:Author>
    <b:RefOrder>131</b:RefOrder>
  </b:Source>
  <b:Source>
    <b:Tag>Cre17</b:Tag>
    <b:SourceType>Book</b:SourceType>
    <b:Guid>{C5845B45-220E-4A7B-B2FC-929ED9CCD956}</b:Guid>
    <b:Title>Qualitative Inquiry and Research Design: Choosing Among Five Approaches</b:Title>
    <b:Year>2017</b:Year>
    <b:Author>
      <b:Author>
        <b:NameList>
          <b:Person>
            <b:Last>Creswell</b:Last>
            <b:First>J. W.</b:First>
          </b:Person>
          <b:Person>
            <b:Last>Poth</b:Last>
            <b:First>C. N.</b:First>
          </b:Person>
        </b:NameList>
      </b:Author>
    </b:Author>
    <b:City>Thousand Oaks, CA</b:City>
    <b:Publisher>Sage</b:Publisher>
    <b:Edition>4th</b:Edition>
    <b:RefOrder>132</b:RefOrder>
  </b:Source>
  <b:Source>
    <b:Tag>Att17</b:Tag>
    <b:SourceType>JournalArticle</b:SourceType>
    <b:Guid>{F88B6C8C-6777-4FEB-8472-073C713CB91F}</b:Guid>
    <b:Title>Be (com) ing a Reflexive Researcher: A Developmental Approach to Research Methodology</b:Title>
    <b:Year>2017</b:Year>
    <b:JournalName>Open Review of Educational Research</b:JournalName>
    <b:Pages>33-45</b:Pages>
    <b:Volume>4</b:Volume>
    <b:Issue>1</b:Issue>
    <b:Author>
      <b:Author>
        <b:NameList>
          <b:Person>
            <b:Last>Attia</b:Last>
            <b:First>M.</b:First>
          </b:Person>
          <b:Person>
            <b:Last>Edge</b:Last>
            <b:First>J.</b:First>
          </b:Person>
        </b:NameList>
      </b:Author>
    </b:Author>
    <b:RefOrder>133</b:RefOrder>
  </b:Source>
  <b:Source>
    <b:Tag>Fus19</b:Tag>
    <b:SourceType>InternetSite</b:SourceType>
    <b:Guid>{4818D136-5C38-4D0A-BC44-BFA1A8290D1C}</b:Guid>
    <b:Title>Journaling and Field Notes</b:Title>
    <b:Year>2019</b:Year>
    <b:YearAccessed>2023</b:YearAccessed>
    <b:MonthAccessed>August</b:MonthAccessed>
    <b:DayAccessed>10</b:DayAccessed>
    <b:URL>https://mydissertation.coach/guest-blogs/journaling-and-field-notes</b:URL>
    <b:Author>
      <b:Author>
        <b:NameList>
          <b:Person>
            <b:Last>Fusch</b:Last>
            <b:First>Patricia</b:First>
          </b:Person>
        </b:NameList>
      </b:Author>
    </b:Author>
    <b:RefOrder>134</b:RefOrder>
  </b:Source>
  <b:Source>
    <b:Tag>Sch01</b:Tag>
    <b:SourceType>Book</b:SourceType>
    <b:Guid>{AEEEA0F3-4877-4F73-A9BC-4124CE2219F7}</b:Guid>
    <b:Title>Dictionary of Qualitative Inquiry</b:Title>
    <b:Year>2015</b:Year>
    <b:Author>
      <b:Author>
        <b:NameList>
          <b:Person>
            <b:Last>Schwandt</b:Last>
            <b:First>T.</b:First>
            <b:Middle>A.</b:Middle>
          </b:Person>
        </b:NameList>
      </b:Author>
    </b:Author>
    <b:City>Thousand Oaks, CA</b:City>
    <b:Publisher>Sage</b:Publisher>
    <b:Edition>4th</b:Edition>
    <b:RefOrder>135</b:RefOrder>
  </b:Source>
  <b:Source>
    <b:Tag>New01</b:Tag>
    <b:SourceType>JournalArticle</b:SourceType>
    <b:Guid>{796ECC0B-759D-4C66-BD2F-50F6E73C1A41}</b:Guid>
    <b:Title>Diaries and Fieldnotes in the Research Process</b:Title>
    <b:Year>2001</b:Year>
    <b:JournalName>Research Issues in Art Design Media</b:JournalName>
    <b:Pages>1-17</b:Pages>
    <b:Volume>1</b:Volume>
    <b:Issue>1</b:Issue>
    <b:Author>
      <b:Author>
        <b:NameList>
          <b:Person>
            <b:Last>Newbury</b:Last>
            <b:First>Darren</b:First>
          </b:Person>
        </b:NameList>
      </b:Author>
    </b:Author>
    <b:RefOrder>136</b:RefOrder>
  </b:Source>
  <b:Source>
    <b:Tag>Mah16</b:Tag>
    <b:SourceType>JournalArticle</b:SourceType>
    <b:Guid>{2CCDEE28-ED60-4306-8039-A22A2C5C60CC}</b:Guid>
    <b:Title>Using Field Notes to Facilitate Critical Reflection</b:Title>
    <b:JournalName>Reflective Practice: International and Multidisciplinary Perspectives</b:JournalName>
    <b:Year>2016</b:Year>
    <b:Pages>114-124</b:Pages>
    <b:Volume>17</b:Volume>
    <b:Issue>2</b:Issue>
    <b:Author>
      <b:Author>
        <b:NameList>
          <b:Person>
            <b:Last>Maharaj</b:Last>
            <b:First>Nandini</b:First>
          </b:Person>
        </b:NameList>
      </b:Author>
    </b:Author>
    <b:RefOrder>137</b:RefOrder>
  </b:Source>
  <b:Source>
    <b:Tag>Efr20</b:Tag>
    <b:SourceType>Book</b:SourceType>
    <b:Guid>{4BA83C42-E3C7-4953-9B4F-6E01A8BD5882}</b:Guid>
    <b:Title>Action Research in Education: A Practical Guide</b:Title>
    <b:Year>2020</b:Year>
    <b:City>New York, NY</b:City>
    <b:Publisher>The Guilford Press</b:Publisher>
    <b:Edition>2nd</b:Edition>
    <b:Author>
      <b:Author>
        <b:NameList>
          <b:Person>
            <b:Last>Efron</b:Last>
            <b:Middle>Efrat</b:Middle>
            <b:First>Sara</b:First>
          </b:Person>
          <b:Person>
            <b:Last>Ravid</b:Last>
            <b:First>Ruth</b:First>
          </b:Person>
        </b:NameList>
      </b:Author>
    </b:Author>
    <b:RefOrder>138</b:RefOrder>
  </b:Source>
  <b:Source>
    <b:Tag>Mey21</b:Tag>
    <b:SourceType>JournalArticle</b:SourceType>
    <b:Guid>{C0417730-0B75-4C9F-967F-D1C4834B1903}</b:Guid>
    <b:Title>Practical Science in the Studio, Part 3: "High-Tech" Strategies</b:Title>
    <b:Year>2021</b:Year>
    <b:JournalName>Journal of Singing</b:JournalName>
    <b:Pages>633-643</b:Pages>
    <b:Volume>77</b:Volume>
    <b:Issue>5</b:Issue>
    <b:Author>
      <b:Author>
        <b:NameList>
          <b:Person>
            <b:Last>Meyer</b:Last>
            <b:First>David</b:First>
          </b:Person>
          <b:Person>
            <b:Last>Nix</b:Last>
            <b:First>John</b:First>
          </b:Person>
          <b:Person>
            <b:Last>Okerlund</b:Last>
            <b:First>David</b:First>
          </b:Person>
        </b:NameList>
      </b:Author>
    </b:Author>
    <b:RefOrder>139</b:RefOrder>
  </b:Source>
  <b:Source>
    <b:Tag>Den03</b:Tag>
    <b:SourceType>Book</b:SourceType>
    <b:Guid>{CD9B03DF-599A-4627-8C7E-51A58B8973B5}</b:Guid>
    <b:Title>The Good Research Guide for Small-Scale Social Research Projects</b:Title>
    <b:City>Maidenhead</b:City>
    <b:Publisher>Open University Press</b:Publisher>
    <b:Year>2021</b:Year>
    <b:Edition>7th</b:Edition>
    <b:Author>
      <b:Author>
        <b:NameList>
          <b:Person>
            <b:Last>Denscombe</b:Last>
            <b:First>Martyn</b:First>
          </b:Person>
        </b:NameList>
      </b:Author>
    </b:Author>
    <b:RefOrder>140</b:RefOrder>
  </b:Source>
  <b:Source>
    <b:Tag>Gau07</b:Tag>
    <b:SourceType>JournalArticle</b:SourceType>
    <b:Guid>{3CF6F8F8-99EF-44AC-8C1F-5A86BBCA9625}</b:Guid>
    <b:Title>Learning and Teaching Breathing and Oboe Playing: Action Research in a Conservatoire</b:Title>
    <b:JournalName>British Journal of Music Education</b:JournalName>
    <b:Year>2007</b:Year>
    <b:Pages>207-231</b:Pages>
    <b:Volume>24</b:Volume>
    <b:Issue>2</b:Issue>
    <b:Author>
      <b:Author>
        <b:NameList>
          <b:Person>
            <b:Last>Gaunt</b:Last>
            <b:First>H.</b:First>
          </b:Person>
        </b:NameList>
      </b:Author>
    </b:Author>
    <b:RefOrder>141</b:RefOrder>
  </b:Source>
  <b:Source>
    <b:Tag>Oul16</b:Tag>
    <b:SourceType>JournalArticle</b:SourceType>
    <b:Guid>{AB6F3766-7975-491C-BB98-A10B3B3D8D77}</b:Guid>
    <b:Title>Assent for Children's Participation in Research: Why it Matters and Making it Meaningful</b:Title>
    <b:JournalName>Child</b:JournalName>
    <b:Year>2016</b:Year>
    <b:Pages>588-597</b:Pages>
    <b:Volume>42</b:Volume>
    <b:Issue>40</b:Issue>
    <b:Author>
      <b:Author>
        <b:NameList>
          <b:Person>
            <b:Last>Oulton</b:Last>
            <b:First>K.</b:First>
          </b:Person>
          <b:Person>
            <b:Last>Gibson</b:Last>
            <b:First>F.</b:First>
          </b:Person>
          <b:Person>
            <b:Last>Sell</b:Last>
            <b:First>D.</b:First>
          </b:Person>
          <b:Person>
            <b:Last>Williams</b:Last>
            <b:First>A.</b:First>
          </b:Person>
          <b:Person>
            <b:Last>Pratt</b:Last>
            <b:First>L.</b:First>
          </b:Person>
          <b:Person>
            <b:Last>Wray</b:Last>
            <b:First>J.</b:First>
          </b:Person>
        </b:NameList>
      </b:Author>
    </b:Author>
    <b:RefOrder>142</b:RefOrder>
  </b:Source>
  <b:Source>
    <b:Tag>Sar12</b:Tag>
    <b:SourceType>Book</b:SourceType>
    <b:Guid>{E053B532-8753-4A04-A64C-E761E9A15285}</b:Guid>
    <b:Title>Doing Ethical Research with Children</b:Title>
    <b:Year>2012</b:Year>
    <b:Author>
      <b:Author>
        <b:NameList>
          <b:Person>
            <b:Last>Sargeant</b:Last>
            <b:First>J.</b:First>
          </b:Person>
          <b:Person>
            <b:Last>Harcourt</b:Last>
            <b:First>D.</b:First>
          </b:Person>
        </b:NameList>
      </b:Author>
    </b:Author>
    <b:City>Maidenhead</b:City>
    <b:Publisher>Open University Press</b:Publisher>
    <b:RefOrder>143</b:RefOrder>
  </b:Source>
  <b:Source>
    <b:Tag>Ald14</b:Tag>
    <b:SourceType>Book</b:SourceType>
    <b:Guid>{7572C2F8-E4BF-4972-81AE-586B54287C03}</b:Guid>
    <b:Title>Ethics, Social Research, and Consulting with Children and Young People</b:Title>
    <b:Year>2014</b:Year>
    <b:City>Ilford</b:City>
    <b:Publisher>Barnardos</b:Publisher>
    <b:Edition>2nd</b:Edition>
    <b:Author>
      <b:Author>
        <b:NameList>
          <b:Person>
            <b:Last>Alderson</b:Last>
            <b:First>P.</b:First>
          </b:Person>
          <b:Person>
            <b:Last>Morrow</b:Last>
            <b:First>V.</b:First>
          </b:Person>
        </b:NameList>
      </b:Author>
    </b:Author>
    <b:RefOrder>144</b:RefOrder>
  </b:Source>
  <b:Source>
    <b:Tag>Mor96</b:Tag>
    <b:SourceType>JournalArticle</b:SourceType>
    <b:Guid>{5E65D486-A784-FC42-AE8A-060E15F47551}</b:Guid>
    <b:Title>Focus Groups</b:Title>
    <b:Year>1996</b:Year>
    <b:Pages>129-152</b:Pages>
    <b:JournalName>Annual Review of Sociology</b:JournalName>
    <b:Volume>22</b:Volume>
    <b:Author>
      <b:Author>
        <b:NameList>
          <b:Person>
            <b:Last>Morgan</b:Last>
            <b:Middle>L.</b:Middle>
            <b:First>David</b:First>
          </b:Person>
        </b:NameList>
      </b:Author>
    </b:Author>
    <b:RefOrder>145</b:RefOrder>
  </b:Source>
  <b:Source>
    <b:Tag>Mor</b:Tag>
    <b:SourceType>JournalArticle</b:SourceType>
    <b:Guid>{888C902A-5CC9-8943-8835-2FE03D84A840}</b:Guid>
    <b:Author>
      <b:Author>
        <b:NameList>
          <b:Person>
            <b:Last>Morgan</b:Last>
            <b:First>David</b:First>
            <b:Middle>L.</b:Middle>
          </b:Person>
        </b:NameList>
      </b:Author>
    </b:Author>
    <b:Title>Paradigms Lost and Pragmatism Regained: Methodological Implications of Combining Qualitative and Quantitative Methods</b:Title>
    <b:JournalName>Journal of Mixed Methods Research</b:JournalName>
    <b:Year>2007</b:Year>
    <b:Volume>1</b:Volume>
    <b:Issue>1</b:Issue>
    <b:Pages>48-76</b:Pages>
    <b:RefOrder>146</b:RefOrder>
  </b:Source>
  <b:Source>
    <b:Tag>Kru15</b:Tag>
    <b:SourceType>Book</b:SourceType>
    <b:Guid>{59A7A5F4-1FC8-4455-8CBE-D61515BE18C7}</b:Guid>
    <b:Title>Focus Groups: A Practical Guide for Applied Research</b:Title>
    <b:Year>2015</b:Year>
    <b:City>Thousand Oaks, CA</b:City>
    <b:Publisher>Sage</b:Publisher>
    <b:Edition>5th</b:Edition>
    <b:Author>
      <b:Author>
        <b:NameList>
          <b:Person>
            <b:Last>Krueger</b:Last>
            <b:First>R. A.</b:First>
          </b:Person>
          <b:Person>
            <b:Last>Casey</b:Last>
            <b:First>M. A.</b:First>
          </b:Person>
        </b:NameList>
      </b:Author>
    </b:Author>
    <b:RefOrder>147</b:RefOrder>
  </b:Source>
  <b:Source>
    <b:Tag>Rob12</b:Tag>
    <b:SourceType>BookSection</b:SourceType>
    <b:Guid>{1ACF338A-6360-466A-BD69-19A3FCFA6A7D}</b:Guid>
    <b:Title>Focus Groups</b:Title>
    <b:BookTitle>Handbook of Qualitative Research in Education</b:BookTitle>
    <b:Year>2012</b:Year>
    <b:Pages>391-404</b:Pages>
    <b:City>Cheltenham, UK</b:City>
    <b:Publisher>Elgar</b:Publisher>
    <b:Author>
      <b:Author>
        <b:NameList>
          <b:Person>
            <b:Last>Robinson</b:Last>
            <b:First>J.</b:First>
          </b:Person>
        </b:NameList>
      </b:Author>
      <b:Editor>
        <b:NameList>
          <b:Person>
            <b:Last>Delamont</b:Last>
            <b:First>S.</b:First>
          </b:Person>
        </b:NameList>
      </b:Editor>
    </b:Author>
    <b:RefOrder>148</b:RefOrder>
  </b:Source>
  <b:Source>
    <b:Tag>Cur12</b:Tag>
    <b:SourceType>BookSection</b:SourceType>
    <b:Guid>{CBF6C001-0CFC-4798-9CAB-F24AD669D9AE}</b:Guid>
    <b:Title>Group Interviews: Understanding Shared Meaning and Meaning Making</b:Title>
    <b:Year>2012</b:Year>
    <b:City>Cheltenham, UK</b:City>
    <b:Publisher>Elgar</b:Publisher>
    <b:BookTitle>Handbook of Qualitative Research in Education</b:BookTitle>
    <b:Pages>415-425</b:Pages>
    <b:Author>
      <b:Author>
        <b:NameList>
          <b:Person>
            <b:Last>Currie</b:Last>
            <b:First>D.</b:First>
          </b:Person>
          <b:Person>
            <b:Last>Kelly</b:Last>
            <b:First>D. M.</b:First>
          </b:Person>
        </b:NameList>
      </b:Author>
      <b:Editor>
        <b:NameList>
          <b:Person>
            <b:Last>Delamont</b:Last>
            <b:First>S.</b:First>
          </b:Person>
        </b:NameList>
      </b:Editor>
    </b:Author>
    <b:RefOrder>149</b:RefOrder>
  </b:Source>
  <b:Source>
    <b:Tag>Hen14</b:Tag>
    <b:SourceType>Book</b:SourceType>
    <b:Guid>{CEB29A46-A831-478C-AC09-81DBB4BA14CF}</b:Guid>
    <b:Title>Focus Group Discussions</b:Title>
    <b:Year>2014</b:Year>
    <b:City>New York; Oxford</b:City>
    <b:Publisher>Oxford University Press</b:Publisher>
    <b:Author>
      <b:Author>
        <b:NameList>
          <b:Person>
            <b:Last>Hennink</b:Last>
            <b:First>M. M.</b:First>
          </b:Person>
        </b:NameList>
      </b:Author>
    </b:Author>
    <b:RefOrder>150</b:RefOrder>
  </b:Source>
  <b:Source>
    <b:Tag>Cam11</b:Tag>
    <b:SourceType>JournalArticle</b:SourceType>
    <b:Guid>{07D40772-F29C-45E0-8FB8-FF4726AB68F8}</b:Guid>
    <b:Title>Tecaher as Researcher: An Essential Compnent of Teacher Preparation</b:Title>
    <b:Year>2011</b:Year>
    <b:JournalName>The Northwest Passage</b:JournalName>
    <b:Pages>23-34</b:Pages>
    <b:Volume>9</b:Volume>
    <b:Issue>2</b:Issue>
    <b:Author>
      <b:Author>
        <b:NameList>
          <b:Person>
            <b:Last>Campbell</b:Last>
            <b:First>K. H.</b:First>
          </b:Person>
        </b:NameList>
      </b:Author>
    </b:Author>
    <b:RefOrder>151</b:RefOrder>
  </b:Source>
  <b:Source>
    <b:Tag>Str21</b:Tag>
    <b:SourceType>Book</b:SourceType>
    <b:Guid>{F7908098-4598-40C0-8B7E-6F540A8316F6}</b:Guid>
    <b:Title>Action Research</b:Title>
    <b:Year>2021</b:Year>
    <b:City>Thousand Oaks, CA.</b:City>
    <b:Publisher>Sage</b:Publisher>
    <b:Edition>5th</b:Edition>
    <b:Author>
      <b:Author>
        <b:NameList>
          <b:Person>
            <b:Last>Stringer</b:Last>
            <b:Middle>T.</b:Middle>
            <b:First>Ernest</b:First>
          </b:Person>
          <b:Person>
            <b:Last>Aragon</b:Last>
            <b:Middle>Ortiz</b:Middle>
            <b:First>Alfredo</b:First>
          </b:Person>
        </b:NameList>
      </b:Author>
    </b:Author>
    <b:RefOrder>152</b:RefOrder>
  </b:Source>
  <b:Source>
    <b:Tag>Str14</b:Tag>
    <b:SourceType>Book</b:SourceType>
    <b:Guid>{2FEB13C2-6D43-44B2-A58D-46D58E4D8464}</b:Guid>
    <b:Title>Action Research</b:Title>
    <b:Year>2014</b:Year>
    <b:City>Thousand Oaks, CA</b:City>
    <b:Publisher>Sage Publications, Inc.</b:Publisher>
    <b:Edition>4th</b:Edition>
    <b:Author>
      <b:Author>
        <b:NameList>
          <b:Person>
            <b:Last>Stringer</b:Last>
            <b:First>E. T.</b:First>
          </b:Person>
        </b:NameList>
      </b:Author>
    </b:Author>
    <b:RefOrder>153</b:RefOrder>
  </b:Source>
  <b:Source>
    <b:Tag>Kem141</b:Tag>
    <b:SourceType>Book</b:SourceType>
    <b:Guid>{D271601C-9457-449B-985A-EB3C3EC70E4B}</b:Guid>
    <b:Title>The Action Research Planner: Doing Critical Participatory Action Research</b:Title>
    <b:Year>2014</b:Year>
    <b:City>New York</b:City>
    <b:Publisher>Springer</b:Publisher>
    <b:Author>
      <b:Author>
        <b:NameList>
          <b:Person>
            <b:Last>Kemmis</b:Last>
            <b:First>S.</b:First>
          </b:Person>
          <b:Person>
            <b:Last>McTaggert</b:Last>
            <b:First>R.</b:First>
          </b:Person>
          <b:Person>
            <b:Last>Nixon</b:Last>
            <b:First>R.</b:First>
          </b:Person>
        </b:NameList>
      </b:Author>
    </b:Author>
    <b:RefOrder>154</b:RefOrder>
  </b:Source>
  <b:Source>
    <b:Tag>Par10</b:Tag>
    <b:SourceType>JournalArticle</b:SourceType>
    <b:Guid>{FF19B2A2-3255-4C5A-B3A6-90564C9FF375}</b:Guid>
    <b:Title>Exploring Student Experiences of Belonging Within and Urban High School Choral Ensemble: An Action Research Study</b:Title>
    <b:JournalName>Music Education Research</b:JournalName>
    <b:Year>2010</b:Year>
    <b:Pages>339-352</b:Pages>
    <b:Volume>12</b:Volume>
    <b:Issue>4</b:Issue>
    <b:Author>
      <b:Author>
        <b:NameList>
          <b:Person>
            <b:Last>Parker</b:Last>
            <b:Middle>Cassidy</b:Middle>
            <b:First>Elizabeth</b:First>
          </b:Person>
        </b:NameList>
      </b:Author>
    </b:Author>
    <b:RefOrder>155</b:RefOrder>
  </b:Source>
  <b:Source>
    <b:Tag>Bur13</b:Tag>
    <b:SourceType>JournalArticle</b:SourceType>
    <b:Guid>{55A35C78-96B7-479E-9052-36C1F0744D5F}</b:Guid>
    <b:Title>Strategic Approaches to Practice: An Action Research Project</b:Title>
    <b:JournalName>British Journal of Music Education</b:JournalName>
    <b:Year>2013</b:Year>
    <b:Pages>329-345</b:Pages>
    <b:Volume>30</b:Volume>
    <b:Issue>3</b:Issue>
    <b:Author>
      <b:Author>
        <b:NameList>
          <b:Person>
            <b:Last>Burwell</b:Last>
            <b:First>Kim</b:First>
          </b:Person>
          <b:Person>
            <b:Last>Shipton</b:Last>
            <b:First>Matthew</b:First>
          </b:Person>
        </b:NameList>
      </b:Author>
    </b:Author>
    <b:RefOrder>156</b:RefOrder>
  </b:Source>
  <b:Source>
    <b:Tag>Cai08</b:Tag>
    <b:SourceType>JournalArticle</b:SourceType>
    <b:Guid>{EEEA70B7-5BD1-40A2-A39C-1BD1CFB8083B}</b:Guid>
    <b:Title>The Characteristics of Action Research in Music Education</b:Title>
    <b:JournalName>British Journal of Music Education</b:JournalName>
    <b:Year>2008</b:Year>
    <b:Pages>283-313</b:Pages>
    <b:Volume>25</b:Volume>
    <b:Issue>3</b:Issue>
    <b:Author>
      <b:Author>
        <b:NameList>
          <b:Person>
            <b:Last>Cain</b:Last>
            <b:First>T.</b:First>
          </b:Person>
        </b:NameList>
      </b:Author>
    </b:Author>
    <b:RefOrder>157</b:RefOrder>
  </b:Source>
  <b:Source>
    <b:Tag>Bla18</b:Tag>
    <b:SourceType>JournalArticle</b:SourceType>
    <b:Guid>{FD7ABA01-7B6A-406C-AD5A-96CBDDC78E6C}</b:Guid>
    <b:Title>Problem-Based Learning in a Woodwind Methods Course: An Action Research Study</b:Title>
    <b:JournalName>Journal of Music Teacher Education</b:JournalName>
    <b:Year>2018</b:Year>
    <b:Pages>55-69</b:Pages>
    <b:Volume>28</b:Volume>
    <b:Issue>1</b:Issue>
    <b:Author>
      <b:Author>
        <b:NameList>
          <b:Person>
            <b:Last>Blackwell</b:Last>
            <b:Middle>A.</b:Middle>
            <b:First>Jennifer</b:First>
          </b:Person>
          <b:Person>
            <b:Last>Roseth</b:Last>
            <b:Middle>E.</b:Middle>
            <b:First>Nicholas</b:First>
          </b:Person>
        </b:NameList>
      </b:Author>
    </b:Author>
    <b:RefOrder>158</b:RefOrder>
  </b:Source>
  <b:Source>
    <b:Tag>Dew31</b:Tag>
    <b:SourceType>BookSection</b:SourceType>
    <b:Guid>{40A0AFEB-DEE8-4EAE-A122-52946E2DFA28}</b:Guid>
    <b:Title>The Development of American Pragmatism</b:Title>
    <b:JournalName>Philosophy and Civilisation</b:JournalName>
    <b:Year>1931</b:Year>
    <b:Author>
      <b:Author>
        <b:NameList>
          <b:Person>
            <b:Last>Dewey</b:Last>
            <b:First>John</b:First>
          </b:Person>
        </b:NameList>
      </b:Author>
      <b:Editor>
        <b:NameList>
          <b:Person>
            <b:Last>Dewey</b:Last>
            <b:First>John</b:First>
          </b:Person>
        </b:NameList>
      </b:Editor>
    </b:Author>
    <b:BookTitle>Philosophy and Civilisation</b:BookTitle>
    <b:City>New York</b:City>
    <b:Publisher>Minton, Balch, and Co.</b:Publisher>
    <b:RefOrder>159</b:RefOrder>
  </b:Source>
  <b:Source>
    <b:Tag>Dew33</b:Tag>
    <b:SourceType>Book</b:SourceType>
    <b:Guid>{D4A65F78-0377-4025-A6FC-5056FD845943}</b:Guid>
    <b:Title>How We Think: A Restatement of the Relation of Reflective Thinking to the Educative Process</b:Title>
    <b:Year>1933</b:Year>
    <b:City>Boston</b:City>
    <b:Publisher>Heath</b:Publisher>
    <b:Author>
      <b:Author>
        <b:NameList>
          <b:Person>
            <b:Last>Dewey</b:Last>
            <b:First>John</b:First>
          </b:Person>
        </b:NameList>
      </b:Author>
    </b:Author>
    <b:RefOrder>160</b:RefOrder>
  </b:Source>
  <b:Source>
    <b:Tag>Joh19</b:Tag>
    <b:SourceType>Book</b:SourceType>
    <b:Guid>{C9E655AA-84C0-41D0-AA39-3286FB189489}</b:Guid>
    <b:Title>Educational Research: Quantitative, Qualitative, and Mixed Approaches</b:Title>
    <b:Year>2019</b:Year>
    <b:City>Thousand Oaks, CA</b:City>
    <b:Publisher>Sage</b:Publisher>
    <b:Edition>7th</b:Edition>
    <b:Author>
      <b:Author>
        <b:NameList>
          <b:Person>
            <b:Last>Johnson</b:Last>
            <b:Middle>Burke</b:Middle>
            <b:First>Robert</b:First>
          </b:Person>
          <b:Person>
            <b:Last>Christensen</b:Last>
            <b:Middle>B.</b:Middle>
            <b:First>Larry</b:First>
          </b:Person>
        </b:NameList>
      </b:Author>
    </b:Author>
    <b:RefOrder>161</b:RefOrder>
  </b:Source>
  <b:Source>
    <b:Tag>Mac06</b:Tag>
    <b:SourceType>JournalArticle</b:SourceType>
    <b:Guid>{E52726CA-6EDE-A04C-B676-7C7484A21A5F}</b:Guid>
    <b:Title>Research Dilemmas: Paradigms, Methods, and Methodology</b:Title>
    <b:Year>2006</b:Year>
    <b:Pages>1 - 11</b:Pages>
    <b:JournalName>Issues in Educational Research</b:JournalName>
    <b:Volume>16</b:Volume>
    <b:Author>
      <b:Author>
        <b:NameList>
          <b:Person>
            <b:Last>Mackenzie</b:Last>
            <b:First>Noella</b:First>
          </b:Person>
          <b:Person>
            <b:Last>Knipe</b:Last>
            <b:First>Sally</b:First>
          </b:Person>
        </b:NameList>
      </b:Author>
    </b:Author>
    <b:RefOrder>162</b:RefOrder>
  </b:Source>
  <b:Source>
    <b:Tag>Kau19</b:Tag>
    <b:SourceType>JournalArticle</b:SourceType>
    <b:Guid>{60F7E632-A8C7-4CC6-BE9B-6B33A1B6B633}</b:Guid>
    <b:Title>Pragmatism as a Research Paradigm and Its Implications for Social Work Research</b:Title>
    <b:Year>2019</b:Year>
    <b:JournalName>Social Sciences</b:JournalName>
    <b:Pages>255-272</b:Pages>
    <b:Volume>8</b:Volume>
    <b:Issue>9</b:Issue>
    <b:Author>
      <b:Author>
        <b:NameList>
          <b:Person>
            <b:Last>Kaushik</b:Last>
            <b:First>Vibha</b:First>
          </b:Person>
          <b:Person>
            <b:Last>Walsh</b:Last>
            <b:Middle>A.</b:Middle>
            <b:First>Christine</b:First>
          </b:Person>
        </b:NameList>
      </b:Author>
    </b:Author>
    <b:RefOrder>163</b:RefOrder>
  </b:Source>
  <b:Source>
    <b:Tag>Pat02</b:Tag>
    <b:SourceType>Book</b:SourceType>
    <b:Guid>{F3C7601F-8830-48A5-B726-B0516688E211}</b:Guid>
    <b:Title>Qualitative Research and Evaluation Methods</b:Title>
    <b:Year>2015</b:Year>
    <b:City>Thousand Oaks, CA</b:City>
    <b:Publisher>Sage Publications</b:Publisher>
    <b:Edition>4th</b:Edition>
    <b:Author>
      <b:Author>
        <b:NameList>
          <b:Person>
            <b:Last>Patton</b:Last>
            <b:First>MQ</b:First>
          </b:Person>
        </b:NameList>
      </b:Author>
    </b:Author>
    <b:RefOrder>164</b:RefOrder>
  </b:Source>
  <b:Source>
    <b:Tag>Wat22</b:Tag>
    <b:SourceType>Book</b:SourceType>
    <b:Guid>{54B04F70-467A-4588-801A-7951D34F3AD8}</b:Guid>
    <b:Title>A Pilot Study Trialling Information and Voice Charting Resources to Support Female Adolescent Singers During Voice Change</b:Title>
    <b:JournalName>Unpublished</b:JournalName>
    <b:Year>2022a</b:Year>
    <b:Author>
      <b:Author>
        <b:NameList>
          <b:Person>
            <b:Last>Watson</b:Last>
            <b:First>E.</b:First>
          </b:Person>
        </b:NameList>
      </b:Author>
    </b:Author>
    <b:City>BMPF7008</b:City>
    <b:Publisher>University of Wales Trinity St. David</b:Publisher>
    <b:Edition>Unpublished</b:Edition>
    <b:RefOrder>165</b:RefOrder>
  </b:Source>
  <b:Source>
    <b:Tag>Ash14</b:Tag>
    <b:SourceType>Book</b:SourceType>
    <b:Guid>{8102AEB0-234B-7C41-9006-910C40535E93}</b:Guid>
    <b:Title>Contemporary Choral Work with Boys</b:Title>
    <b:Year>2014</b:Year>
    <b:Author>
      <b:Author>
        <b:NameList>
          <b:Person>
            <b:Last>Ashley</b:Last>
            <b:First>Martin</b:First>
          </b:Person>
        </b:NameList>
      </b:Author>
    </b:Author>
    <b:City>Oxford</b:City>
    <b:Publisher>Compton Publishing</b:Publisher>
    <b:RefOrder>166</b:RefOrder>
  </b:Source>
  <b:Source>
    <b:Tag>Ash13</b:Tag>
    <b:SourceType>JournalArticle</b:SourceType>
    <b:Guid>{DD84B17A-327F-1342-99A6-B94F1A76CCBF}</b:Guid>
    <b:Title>Broken voices or a broken curriculum? The impact of research on UK school choral practice with boys</b:Title>
    <b:Year>2013</b:Year>
    <b:Pages>311-327</b:Pages>
    <b:JournalName>British Journal of Music Education</b:JournalName>
    <b:Volume>30</b:Volume>
    <b:Issue>3</b:Issue>
    <b:Author>
      <b:Author>
        <b:NameList>
          <b:Person>
            <b:Last>Ashley</b:Last>
            <b:Middle>R.</b:Middle>
            <b:First>Martin</b:First>
          </b:Person>
        </b:NameList>
      </b:Author>
    </b:Author>
    <b:RefOrder>167</b:RefOrder>
  </b:Source>
  <b:Source>
    <b:Tag>Mer17</b:Tag>
    <b:SourceType>Book</b:SourceType>
    <b:Guid>{C14446A0-1E7A-45D9-ADED-37BABFDDBB53}</b:Guid>
    <b:Title>Action Research: Improving Schools and Empowering Educators</b:Title>
    <b:Year>2017</b:Year>
    <b:City>Thousand Oaks, CA</b:City>
    <b:Publisher>Sage</b:Publisher>
    <b:Edition>5th</b:Edition>
    <b:Author>
      <b:Author>
        <b:NameList>
          <b:Person>
            <b:Last>Mertler</b:Last>
            <b:First>C. A.</b:First>
          </b:Person>
        </b:NameList>
      </b:Author>
    </b:Author>
    <b:RefOrder>6</b:RefOrder>
  </b:Source>
  <b:Source>
    <b:Tag>Car86</b:Tag>
    <b:SourceType>Book</b:SourceType>
    <b:Guid>{B825F80C-C55E-4028-88EC-0014DD6489EC}</b:Guid>
    <b:Title>Becoming Critical: Education, Knowledge, and Action Research</b:Title>
    <b:Year>1986</b:Year>
    <b:City>Philadelphia</b:City>
    <b:Publisher>Falmer</b:Publisher>
    <b:Author>
      <b:Author>
        <b:NameList>
          <b:Person>
            <b:Last>Carr</b:Last>
            <b:First>W.</b:First>
          </b:Person>
          <b:Person>
            <b:Last>Kemmis</b:Last>
            <b:First>S.</b:First>
          </b:Person>
        </b:NameList>
      </b:Author>
    </b:Author>
    <b:RefOrder>168</b:RefOrder>
  </b:Source>
  <b:Source>
    <b:Tag>Mil111</b:Tag>
    <b:SourceType>Book</b:SourceType>
    <b:Guid>{B5536A0D-D191-4E3C-B08C-DDDBA8CB5D8D}</b:Guid>
    <b:Title>Action Research: A Guide for the Teacher Researcher</b:Title>
    <b:Year>2017</b:Year>
    <b:City>Boston</b:City>
    <b:Publisher>Pearson Education</b:Publisher>
    <b:Edition>6th</b:Edition>
    <b:Author>
      <b:Author>
        <b:NameList>
          <b:Person>
            <b:Last>Mills</b:Last>
            <b:First>G. E.</b:First>
          </b:Person>
        </b:NameList>
      </b:Author>
    </b:Author>
    <b:RefOrder>169</b:RefOrder>
  </b:Source>
  <b:Source>
    <b:Tag>Ted09</b:Tag>
    <b:SourceType>Book</b:SourceType>
    <b:Guid>{6B02B2ED-37FD-4668-9908-ABB7A17BA773}</b:Guid>
    <b:Title>Foundations of Mixed Methods Research: Integrating Quantitative and Qualitative Approaches in the Social and Behavioural Sciences</b:Title>
    <b:Year>2009</b:Year>
    <b:City>Thousand Oaks, CA</b:City>
    <b:Publisher>Sage</b:Publisher>
    <b:Author>
      <b:Author>
        <b:NameList>
          <b:Person>
            <b:Last>Teddlie</b:Last>
            <b:First>C.</b:First>
          </b:Person>
          <b:Person>
            <b:Last>Tashakkori</b:Last>
            <b:First>A.</b:First>
          </b:Person>
        </b:NameList>
      </b:Author>
    </b:Author>
    <b:RefOrder>170</b:RefOrder>
  </b:Source>
  <b:Source>
    <b:Tag>Fin17</b:Tag>
    <b:SourceType>Book</b:SourceType>
    <b:Guid>{1082B905-FB58-4634-86B0-7D90BDF61565}</b:Guid>
    <b:Title>How to Conduct Surveys: A Step-by-Step Guide</b:Title>
    <b:Year>2017</b:Year>
    <b:City>Thousand Oaks, CA</b:City>
    <b:Publisher>Sage</b:Publisher>
    <b:Edition>6th</b:Edition>
    <b:Author>
      <b:Author>
        <b:NameList>
          <b:Person>
            <b:Last>Fink</b:Last>
            <b:First>A.</b:First>
          </b:Person>
        </b:NameList>
      </b:Author>
    </b:Author>
    <b:RefOrder>171</b:RefOrder>
  </b:Source>
  <b:Source>
    <b:Tag>Mer11</b:Tag>
    <b:SourceType>Book</b:SourceType>
    <b:Guid>{3F7F20A4-9D96-4FFA-BC82-74E458C6925E}</b:Guid>
    <b:Title>Introduction to Educational Research</b:Title>
    <b:Year>2011</b:Year>
    <b:City>Boston</b:City>
    <b:Publisher>Sage</b:Publisher>
    <b:Edition>7th</b:Edition>
    <b:Author>
      <b:Author>
        <b:NameList>
          <b:Person>
            <b:Last>Mertler</b:Last>
            <b:First>C. A.</b:First>
          </b:Person>
          <b:Person>
            <b:Last>Charles</b:Last>
            <b:First>C. M.</b:First>
          </b:Person>
        </b:NameList>
      </b:Author>
    </b:Author>
    <b:RefOrder>172</b:RefOrder>
  </b:Source>
  <b:Source>
    <b:Tag>She03</b:Tag>
    <b:SourceType>JournalArticle</b:SourceType>
    <b:Guid>{D4BB6BE5-6958-4805-9414-9FA900BAB1D5}</b:Guid>
    <b:Title>Student Engagement in High School Classrooms from the Perspective of Flow Theory</b:Title>
    <b:Year>2003</b:Year>
    <b:JournalName>School Psychology Quarterly</b:JournalName>
    <b:Pages>158-176</b:Pages>
    <b:Volume>18</b:Volume>
    <b:Issue>2</b:Issue>
    <b:Author>
      <b:Author>
        <b:NameList>
          <b:Person>
            <b:Last>Shernoff</b:Last>
            <b:First>D.</b:First>
          </b:Person>
          <b:Person>
            <b:Last>Csikszentmihalyi</b:Last>
            <b:First>M.</b:First>
          </b:Person>
          <b:Person>
            <b:Last>Schneider</b:Last>
            <b:First>B.</b:First>
          </b:Person>
          <b:Person>
            <b:Last>Shernoff</b:Last>
            <b:First>E. S.</b:First>
          </b:Person>
        </b:NameList>
      </b:Author>
    </b:Author>
    <b:RefOrder>173</b:RefOrder>
  </b:Source>
  <b:Source>
    <b:Tag>She091</b:Tag>
    <b:SourceType>BookSection</b:SourceType>
    <b:Guid>{9C68F04E-2C56-4827-B447-3F844E647F01}</b:Guid>
    <b:Title>Cultivating Engaged Learners and Optimal Learning Environments</b:Title>
    <b:Year>2009</b:Year>
    <b:Pages>131-145</b:Pages>
    <b:Author>
      <b:Author>
        <b:NameList>
          <b:Person>
            <b:Last>Shernoff</b:Last>
            <b:First>D. J.</b:First>
          </b:Person>
          <b:Person>
            <b:Last>Csikszentmihalyi</b:Last>
            <b:First>M.</b:First>
          </b:Person>
        </b:NameList>
      </b:Author>
      <b:Editor>
        <b:NameList>
          <b:Person>
            <b:Last>Gilman</b:Last>
            <b:First>R.</b:First>
          </b:Person>
          <b:Person>
            <b:Last>Huebner</b:Last>
            <b:First>E. S.</b:First>
          </b:Person>
          <b:Person>
            <b:Last>Furlong</b:Last>
            <b:First>M.</b:First>
          </b:Person>
        </b:NameList>
      </b:Editor>
    </b:Author>
    <b:BookTitle>Handbook of Positive Psychology in Schools</b:BookTitle>
    <b:City>New York, NY</b:City>
    <b:Publisher>Routledge</b:Publisher>
    <b:RefOrder>174</b:RefOrder>
  </b:Source>
  <b:Source>
    <b:Tag>Csi90</b:Tag>
    <b:SourceType>Book</b:SourceType>
    <b:Guid>{4C8F4B51-A876-41AE-8144-A477FC23F640}</b:Guid>
    <b:Title>Flow: The Psychology of Optimal Experience</b:Title>
    <b:Year>1990</b:Year>
    <b:City>New York, NY</b:City>
    <b:Publisher>Harper and Row</b:Publisher>
    <b:Author>
      <b:Author>
        <b:NameList>
          <b:Person>
            <b:Last>Csikszentmihalyi</b:Last>
            <b:First>M.</b:First>
          </b:Person>
        </b:NameList>
      </b:Author>
    </b:Author>
    <b:RefOrder>175</b:RefOrder>
  </b:Source>
  <b:Source>
    <b:Tag>Rey11</b:Tag>
    <b:SourceType>JournalArticle</b:SourceType>
    <b:Guid>{F0404917-27D7-4D7B-A63E-B5B1E0A4859F}</b:Guid>
    <b:Title>Is a Picture Worth a Thousand Words? Creating Effective Questionnaires with Pictures</b:Title>
    <b:Year>2011</b:Year>
    <b:JournalName>Practical Assessment, Research, and Evaluation</b:JournalName>
    <b:Pages>2</b:Pages>
    <b:Volume>16</b:Volume>
    <b:Issue>8</b:Issue>
    <b:Author>
      <b:Author>
        <b:NameList>
          <b:Person>
            <b:Last>Reynolds-Keefer</b:Last>
            <b:First>L.</b:First>
          </b:Person>
          <b:Person>
            <b:Last>Johnson</b:Last>
            <b:First>R.</b:First>
          </b:Person>
        </b:NameList>
      </b:Author>
    </b:Author>
    <b:RefOrder>176</b:RefOrder>
  </b:Source>
  <b:Source>
    <b:Tag>Omr19</b:Tag>
    <b:SourceType>JournalArticle</b:SourceType>
    <b:Guid>{B47A0CB4-D108-4623-AE3B-75E22F0BC1CE}</b:Guid>
    <b:Title>Survey Development for Adolescents Aged 11-16 Years: A Developmental Science Based Guide</b:Title>
    <b:JournalName>Adolescent Research Review</b:JournalName>
    <b:Year>2019</b:Year>
    <b:Pages>329-340</b:Pages>
    <b:Volume>4</b:Volume>
    <b:Author>
      <b:Author>
        <b:NameList>
          <b:Person>
            <b:Last>Omrani</b:Last>
            <b:First>Atefeh</b:First>
          </b:Person>
          <b:Person>
            <b:Last>Wakefield-Scurr</b:Last>
            <b:First>Joanna</b:First>
          </b:Person>
          <b:Person>
            <b:Last>Smith</b:Last>
            <b:First>Jenny</b:First>
          </b:Person>
          <b:Person>
            <b:Last>Brown</b:Last>
            <b:First>Nicola</b:First>
          </b:Person>
        </b:NameList>
      </b:Author>
    </b:Author>
    <b:RefOrder>8</b:RefOrder>
  </b:Source>
  <b:Source>
    <b:Tag>DeV16</b:Tag>
    <b:SourceType>Book</b:SourceType>
    <b:Guid>{5ED508FA-663C-4678-9AEE-34686CDDC6F7}</b:Guid>
    <b:Title>Scale Development: Theory and Applications</b:Title>
    <b:Year>2016</b:Year>
    <b:Author>
      <b:Author>
        <b:NameList>
          <b:Person>
            <b:Last>DeVellis</b:Last>
            <b:First>R. F.</b:First>
          </b:Person>
        </b:NameList>
      </b:Author>
    </b:Author>
    <b:City>London</b:City>
    <b:Publisher>Sage</b:Publisher>
    <b:Edition>4th</b:Edition>
    <b:RefOrder>177</b:RefOrder>
  </b:Source>
  <b:Source>
    <b:Tag>Rea05</b:Tag>
    <b:SourceType>Book</b:SourceType>
    <b:Guid>{9722CF35-F426-4EAE-9A54-7208698344DC}</b:Guid>
    <b:Title>Designing and Conducting Survey Research: A Comprehensive Guide</b:Title>
    <b:Year>2005</b:Year>
    <b:City>San Francisco</b:City>
    <b:Publisher>Jossey-Bass</b:Publisher>
    <b:Edition>3rd</b:Edition>
    <b:Author>
      <b:Author>
        <b:NameList>
          <b:Person>
            <b:Last>Rea</b:Last>
            <b:First>L. M.</b:First>
          </b:Person>
          <b:Person>
            <b:Last>Parker</b:Last>
            <b:First>R. A.</b:First>
          </b:Person>
        </b:NameList>
      </b:Author>
    </b:Author>
    <b:RefOrder>178</b:RefOrder>
  </b:Source>
  <b:Source>
    <b:Tag>DeL11</b:Tag>
    <b:SourceType>ConferenceProceedings</b:SourceType>
    <b:Guid>{E935D446-408D-4445-8B87-0A2AFC022497}</b:Guid>
    <b:Title>Improving Data Quality when Surveying Children and Adolescents: Cognitive and Social Development and its Role in Questionnaire Construction and Pre-testing</b:Title>
    <b:Year>2011</b:Year>
    <b:City>Finland</b:City>
    <b:Publisher>Annual Meeting of the Academy of Finland: Research Programs Public Health</b:Publisher>
    <b:Author>
      <b:Author>
        <b:NameList>
          <b:Person>
            <b:Last>De Leeuw</b:Last>
            <b:First>E. D.</b:First>
          </b:Person>
        </b:NameList>
      </b:Author>
    </b:Author>
    <b:RefOrder>179</b:RefOrder>
  </b:Source>
  <b:Source>
    <b:Tag>Dil14</b:Tag>
    <b:SourceType>Book</b:SourceType>
    <b:Guid>{3289C9FA-4FCB-4305-A423-06DD17FECC43}</b:Guid>
    <b:Title>Internet, Phone, Mail, and Mixed-Mode Surveys: The Tailored Design Method</b:Title>
    <b:Year>2014</b:Year>
    <b:City>New York</b:City>
    <b:Publisher>Wiley</b:Publisher>
    <b:Edition>4th</b:Edition>
    <b:Author>
      <b:Author>
        <b:NameList>
          <b:Person>
            <b:Last>Dillman</b:Last>
            <b:First>D. A.</b:First>
          </b:Person>
          <b:Person>
            <b:Last>Smyth</b:Last>
            <b:First>J. D.</b:First>
          </b:Person>
          <b:Person>
            <b:Last>Christian</b:Last>
            <b:First>L. M.</b:First>
          </b:Person>
        </b:NameList>
      </b:Author>
    </b:Author>
    <b:RefOrder>180</b:RefOrder>
  </b:Source>
  <b:Source>
    <b:Tag>deL04</b:Tag>
    <b:SourceType>BookSection</b:SourceType>
    <b:Guid>{B18733EE-6D24-4E28-A4A0-6E107E9BC720}</b:Guid>
    <b:Title>Pretesting Questionnaires for Children and Adolescents</b:Title>
    <b:Year>2004</b:Year>
    <b:Publisher>John Wiley &amp; Sons, Inc.</b:Publisher>
    <b:BookTitle>Methods for Testing and Evaluating Survey Questionaires</b:BookTitle>
    <b:Pages>409-429</b:Pages>
    <b:Author>
      <b:Author>
        <b:NameList>
          <b:Person>
            <b:Last>De Leeuw</b:Last>
            <b:First>Edith</b:First>
          </b:Person>
          <b:Person>
            <b:Last>Borgers</b:Last>
            <b:First>Natacha</b:First>
          </b:Person>
          <b:Person>
            <b:Last>Smits</b:Last>
            <b:First>Astrid</b:First>
          </b:Person>
        </b:NameList>
      </b:Author>
      <b:Editor>
        <b:NameList>
          <b:Person>
            <b:Last>Presser</b:Last>
            <b:First>Stanley</b:First>
          </b:Person>
          <b:Person>
            <b:Last>Rothgeb</b:Last>
            <b:First>Jennifer M.</b:First>
          </b:Person>
          <b:Person>
            <b:Last>Cooper</b:Last>
            <b:First>Mick P.</b:First>
          </b:Person>
          <b:Person>
            <b:Last>Lessler</b:Last>
            <b:First>Judith T.</b:First>
          </b:Person>
          <b:Person>
            <b:Last>Martin</b:Last>
            <b:First>Elizabeth</b:First>
          </b:Person>
          <b:Person>
            <b:Last>Martin</b:Last>
            <b:First>Jean</b:First>
          </b:Person>
          <b:Person>
            <b:Last>Singer</b:Last>
            <b:First>Eleanor</b:First>
          </b:Person>
        </b:NameList>
      </b:Editor>
    </b:Author>
    <b:RefOrder>181</b:RefOrder>
  </b:Source>
  <b:Source>
    <b:Tag>Bor03</b:Tag>
    <b:SourceType>JournalArticle</b:SourceType>
    <b:Guid>{6E25F5AF-BB5F-42CD-B802-238C9CEFC623}</b:Guid>
    <b:Title>Response Quality in Survey Research with Children and Adolescents: The Effect of Labeled Response Options and Vague Quantifiers</b:Title>
    <b:Year>2003</b:Year>
    <b:JournalName>International Journal of Public Opinion Research</b:JournalName>
    <b:Pages>83-94</b:Pages>
    <b:Volume>15</b:Volume>
    <b:Issue>1</b:Issue>
    <b:Author>
      <b:Author>
        <b:NameList>
          <b:Person>
            <b:Last>Borgers</b:Last>
            <b:First>N.</b:First>
          </b:Person>
          <b:Person>
            <b:Last>Hox</b:Last>
            <b:First>J.</b:First>
          </b:Person>
          <b:Person>
            <b:Last>Sikkel</b:Last>
            <b:First>D.</b:First>
          </b:Person>
        </b:NameList>
      </b:Author>
    </b:Author>
    <b:RefOrder>182</b:RefOrder>
  </b:Source>
  <b:Source>
    <b:Tag>Bor04</b:Tag>
    <b:SourceType>JournalArticle</b:SourceType>
    <b:Guid>{9A867662-E0B9-4947-B674-6CED31FC6485}</b:Guid>
    <b:Title>Response Effects in Surveys on Children and Adolescents: The Effect of Number of Response Options, Negative Wording, and Neutral Mid-Point</b:Title>
    <b:JournalName>Quality and Quantity</b:JournalName>
    <b:Year>2004</b:Year>
    <b:Pages>17-33</b:Pages>
    <b:Volume>38</b:Volume>
    <b:Issue>1</b:Issue>
    <b:Author>
      <b:Author>
        <b:NameList>
          <b:Person>
            <b:Last>Borgers</b:Last>
            <b:First>N.</b:First>
          </b:Person>
          <b:Person>
            <b:Last>Hox</b:Last>
            <b:First>J. J.</b:First>
          </b:Person>
          <b:Person>
            <b:Last>Sikkel</b:Last>
            <b:First>D.</b:First>
          </b:Person>
        </b:NameList>
      </b:Author>
    </b:Author>
    <b:RefOrder>183</b:RefOrder>
  </b:Source>
  <b:Source>
    <b:Tag>Bor00</b:Tag>
    <b:SourceType>JournalArticle</b:SourceType>
    <b:Guid>{3A6F1121-2FC9-4BDD-B355-C881CBD83AC7}</b:Guid>
    <b:Title>Children as Respondents in Survey Research: Cognitive Development and Response Quality</b:Title>
    <b:JournalName>Bulletin de Methodologie Sociologique</b:JournalName>
    <b:Year>2000</b:Year>
    <b:Pages>60-75</b:Pages>
    <b:Volume>66</b:Volume>
    <b:Author>
      <b:Author>
        <b:NameList>
          <b:Person>
            <b:Last>Borgers</b:Last>
            <b:First>N.</b:First>
          </b:Person>
          <b:Person>
            <b:Last>De Leeuw</b:Last>
            <b:First>E.</b:First>
          </b:Person>
          <b:Person>
            <b:Last>Hox</b:Last>
            <b:First>J. J.</b:First>
          </b:Person>
        </b:NameList>
      </b:Author>
    </b:Author>
    <b:RefOrder>184</b:RefOrder>
  </b:Source>
  <b:Source>
    <b:Tag>Bel07</b:Tag>
    <b:SourceType>JournalArticle</b:SourceType>
    <b:Guid>{E8B8FB98-FBE1-485F-906A-77F16ECCFDC9}</b:Guid>
    <b:Title>Designing and Testing Questionnaires for Children</b:Title>
    <b:JournalName>Journal of Research in Nursing</b:JournalName>
    <b:Year>2007</b:Year>
    <b:Pages>461-469</b:Pages>
    <b:Volume>12</b:Volume>
    <b:Issue>5</b:Issue>
    <b:Author>
      <b:Author>
        <b:NameList>
          <b:Person>
            <b:Last>Bell</b:Last>
            <b:First>Alice</b:First>
          </b:Person>
        </b:NameList>
      </b:Author>
    </b:Author>
    <b:RefOrder>185</b:RefOrder>
  </b:Source>
  <b:Source>
    <b:Tag>Mor09</b:Tag>
    <b:SourceType>Book</b:SourceType>
    <b:Guid>{50288BAC-E2F4-4BA6-9D01-13163099A70C}</b:Guid>
    <b:Title>Mixed Method Design: Principles and Procedures</b:Title>
    <b:Year>2009</b:Year>
    <b:City>Walnut Creek, CA</b:City>
    <b:Publisher>Left Coast</b:Publisher>
    <b:Author>
      <b:Author>
        <b:NameList>
          <b:Person>
            <b:Last>Morse</b:Last>
            <b:First>J. M.</b:First>
          </b:Person>
          <b:Person>
            <b:Last>Neihaus</b:Last>
            <b:First>L.</b:First>
          </b:Person>
        </b:NameList>
      </b:Author>
    </b:Author>
    <b:RefOrder>186</b:RefOrder>
  </b:Source>
  <b:Source>
    <b:Tag>Row03</b:Tag>
    <b:SourceType>JournalArticle</b:SourceType>
    <b:Guid>{8315EC93-4FE4-D048-86DC-DB128B07D68E}</b:Guid>
    <b:Title>Action Research: An Approach to Student Work Based Learning</b:Title>
    <b:JournalName>Education and Training</b:JournalName>
    <b:Year>2003</b:Year>
    <b:Volume>45</b:Volume>
    <b:Issue>3</b:Issue>
    <b:Pages>131-138</b:Pages>
    <b:Author>
      <b:Author>
        <b:NameList>
          <b:Person>
            <b:Last>Rowley</b:Last>
            <b:First>Jennifer</b:First>
          </b:Person>
        </b:NameList>
      </b:Author>
    </b:Author>
    <b:RefOrder>187</b:RefOrder>
  </b:Source>
  <b:Source>
    <b:Tag>Bin22</b:Tag>
    <b:SourceType>BookSection</b:SourceType>
    <b:Guid>{DF0EA548-62BC-4442-951B-F262AE27ECE4}</b:Guid>
    <b:Title>Deductive and Inductive Approaches to Qualitative Data Analysis</b:Title>
    <b:Year>2022</b:Year>
    <b:City>Thousand Oaks, CA</b:City>
    <b:Publisher>Sage Publications</b:Publisher>
    <b:BookTitle>Analyzing and Interpreting Qualitative Data: After the Interview</b:BookTitle>
    <b:Pages>133-146</b:Pages>
    <b:Author>
      <b:Author>
        <b:NameList>
          <b:Person>
            <b:Last>Bingham</b:Last>
            <b:First>A. J.</b:First>
          </b:Person>
          <b:Person>
            <b:Last>Witkowsky</b:Last>
            <b:First>P.</b:First>
          </b:Person>
        </b:NameList>
      </b:Author>
      <b:Editor>
        <b:NameList>
          <b:Person>
            <b:Last>Vanover</b:Last>
            <b:First>C.</b:First>
          </b:Person>
          <b:Person>
            <b:Last>Mihas</b:Last>
            <b:First>P.</b:First>
          </b:Person>
          <b:Person>
            <b:Last>Saldana</b:Last>
            <b:First>J.</b:First>
          </b:Person>
        </b:NameList>
      </b:Editor>
    </b:Author>
    <b:RefOrder>188</b:RefOrder>
  </b:Source>
  <b:Source>
    <b:Tag>Cro17</b:Tag>
    <b:SourceType>JournalArticle</b:SourceType>
    <b:Guid>{5CA0ADD1-982F-4885-9A9C-7C89989682A0}</b:Guid>
    <b:Title>Evidence-Based Frameworks for Teaching and Learning in Classical Singing Training: A Systematic Review</b:Title>
    <b:Year>2017</b:Year>
    <b:JournalName>Journal of Voice</b:JournalName>
    <b:Pages>130.e7-130.e17</b:Pages>
    <b:Volume>31</b:Volume>
    <b:Issue>1</b:Issue>
    <b:Author>
      <b:Author>
        <b:NameList>
          <b:Person>
            <b:Last>Crocco</b:Last>
            <b:First>Laura</b:First>
          </b:Person>
          <b:Person>
            <b:Last>Madill</b:Last>
            <b:Middle>J.</b:Middle>
            <b:First>Catherine</b:First>
          </b:Person>
          <b:Person>
            <b:Last>McCabe</b:Last>
            <b:First>Patricia</b:First>
          </b:Person>
        </b:NameList>
      </b:Author>
    </b:Author>
    <b:DOI>10.1016/j.jvoice.2015.12.001</b:DOI>
    <b:RefOrder>189</b:RefOrder>
  </b:Source>
  <b:Source>
    <b:Tag>Cro21</b:Tag>
    <b:SourceType>JournalArticle</b:SourceType>
    <b:Guid>{B956B6C7-F6AD-4D29-86A7-4D4BC4A5F8D0}</b:Guid>
    <b:Title>Motor Learning and Teaching Singing: An Overview</b:Title>
    <b:JournalName>Journal of Singing</b:JournalName>
    <b:Year>2021</b:Year>
    <b:Pages>693-702</b:Pages>
    <b:Volume>77</b:Volume>
    <b:Issue>5</b:Issue>
    <b:Author>
      <b:Author>
        <b:NameList>
          <b:Person>
            <b:Last>Crocco</b:Last>
            <b:First>Laura</b:First>
          </b:Person>
          <b:Person>
            <b:Last>Meyer</b:Last>
            <b:First>David</b:First>
          </b:Person>
        </b:NameList>
      </b:Author>
    </b:Author>
    <b:RefOrder>190</b:RefOrder>
  </b:Source>
  <b:Source>
    <b:Tag>Cro19</b:Tag>
    <b:SourceType>JournalArticle</b:SourceType>
    <b:Guid>{DA41B2F2-F1EF-43E0-80BD-34DF5C92CFFE}</b:Guid>
    <b:Title>Principles of Motor Learning in Classical Singing Teaching</b:Title>
    <b:JournalName>Journal of Voice</b:JournalName>
    <b:Year>2019</b:Year>
    <b:Pages>567-581</b:Pages>
    <b:Volume>34</b:Volume>
    <b:Issue>4</b:Issue>
    <b:Author>
      <b:Author>
        <b:NameList>
          <b:Person>
            <b:Last>Crocco</b:Last>
            <b:First>Laura</b:First>
          </b:Person>
          <b:Person>
            <b:Last>McCabe</b:Last>
            <b:First>Patricia</b:First>
          </b:Person>
          <b:Person>
            <b:Last>Madill</b:Last>
            <b:First>Catherine</b:First>
          </b:Person>
        </b:NameList>
      </b:Author>
    </b:Author>
    <b:RefOrder>191</b:RefOrder>
  </b:Source>
  <b:Source>
    <b:Tag>Bar08</b:Tag>
    <b:SourceType>ConferenceProceedings</b:SourceType>
    <b:Guid>{EA465B3B-9EF8-4837-B064-E93A8D32DB5C}</b:Guid>
    <b:Title>A Biofeedback System for Singing Tuition of Children and Adolescents</b:Title>
    <b:Year>2008</b:Year>
    <b:Publisher>Proceedings of the International Conference on ICT in Education 2008</b:Publisher>
    <b:Author>
      <b:Author>
        <b:NameList>
          <b:Person>
            <b:Last>Barlow</b:Last>
            <b:First>Christopher</b:First>
          </b:Person>
          <b:Person>
            <b:Last>Brereton</b:Last>
            <b:First>Jude</b:First>
          </b:Person>
        </b:NameList>
      </b:Author>
      <b:Editor>
        <b:NameList>
          <b:Person>
            <b:Last>Fernstrom</b:Last>
            <b:First>K.</b:First>
          </b:Person>
          <b:Person>
            <b:Last>Pyrini</b:Last>
            <b:First>N.</b:First>
          </b:Person>
        </b:NameList>
      </b:Editor>
    </b:Author>
    <b:RefOrder>192</b:RefOrder>
  </b:Source>
  <b:Source>
    <b:Tag>Swe201</b:Tag>
    <b:SourceType>InternetSite</b:SourceType>
    <b:Guid>{ED44F00A-7D81-4DA5-A999-057E2F095683}</b:Guid>
    <b:Title>YouTube Watch: International Society For Music Education: Adolescent Female Voice Change</b:Title>
    <b:Year>2020b</b:Year>
    <b:YearAccessed>2022</b:YearAccessed>
    <b:MonthAccessed>March</b:MonthAccessed>
    <b:DayAccessed>19th</b:DayAccessed>
    <b:URL>https://www.youtube.com/watch?v=T9UYYUOdUQY</b:URL>
    <b:Author>
      <b:Author>
        <b:NameList>
          <b:Person>
            <b:Last>Sweet</b:Last>
            <b:First>Bridget</b:First>
          </b:Person>
        </b:NameList>
      </b:Author>
    </b:Author>
    <b:RefOrder>193</b:RefOrder>
  </b:Source>
  <b:Source>
    <b:Tag>Ell07</b:Tag>
    <b:SourceType>JournalArticle</b:SourceType>
    <b:Guid>{6232C46D-0581-4352-B0A6-D3F8DF10DE17}</b:Guid>
    <b:Title>Assessing the Quality of Action Research</b:Title>
    <b:Year>2007</b:Year>
    <b:JournalName>Research Papers in Education</b:JournalName>
    <b:Pages>229-246</b:Pages>
    <b:Volume>22</b:Volume>
    <b:Issue>2</b:Issue>
    <b:Author>
      <b:Author>
        <b:NameList>
          <b:Person>
            <b:Last>Elliott</b:Last>
            <b:First>J. </b:First>
          </b:Person>
        </b:NameList>
      </b:Author>
    </b:Author>
    <b:RefOrder>194</b:RefOrder>
  </b:Source>
  <b:Source>
    <b:Tag>Ben23</b:Tag>
    <b:SourceType>JournalArticle</b:SourceType>
    <b:Guid>{43239D9A-2195-4553-ABBB-88202DD37181}</b:Guid>
    <b:Title>How Technology Use is Changing Adolescents' Behaviours and their Social, Physical, and Cognitive Development</b:Title>
    <b:JournalName>Current Psychology</b:JournalName>
    <b:Year>2023</b:Year>
    <b:Pages>16466-16469</b:Pages>
    <b:Volume>42</b:Volume>
    <b:Author>
      <b:Author>
        <b:NameList>
          <b:Person>
            <b:Last>Benvenuti</b:Last>
            <b:First>Martina</b:First>
          </b:Person>
          <b:Person>
            <b:Last>Wright</b:Last>
            <b:First>Michelle</b:First>
          </b:Person>
          <b:Person>
            <b:Last>Naslund</b:Last>
            <b:First>John</b:First>
          </b:Person>
          <b:Person>
            <b:Last>Miers</b:Last>
            <b:First>Anne C.</b:First>
          </b:Person>
        </b:NameList>
      </b:Author>
    </b:Author>
    <b:RefOrder>195</b:RefOrder>
  </b:Source>
  <b:Source>
    <b:Tag>Ber17</b:Tag>
    <b:SourceType>Book</b:SourceType>
    <b:Guid>{2A011FC3-1A9F-4F74-8E2C-72D2131B9BF4}</b:Guid>
    <b:Title>Exploring Lifespan Development</b:Title>
    <b:Year>2017</b:Year>
    <b:City>New York</b:City>
    <b:Publisher>Pearson</b:Publisher>
    <b:Author>
      <b:Author>
        <b:NameList>
          <b:Person>
            <b:Last>Berk</b:Last>
            <b:First>L. E.</b:First>
          </b:Person>
        </b:NameList>
      </b:Author>
    </b:Author>
    <b:RefOrder>196</b:RefOrder>
  </b:Source>
  <b:Source>
    <b:Tag>Phi15</b:Tag>
    <b:SourceType>JournalArticle</b:SourceType>
    <b:Guid>{32542116-4EE0-4245-8861-FB0956EA1C00}</b:Guid>
    <b:Title>Schooling Mobile Phones: Assumptions About Proximal Benefits, the Challenges of Shifting Meanings, and the Politics of Teaching</b:Title>
    <b:JournalName>Educational Policy</b:JournalName>
    <b:Year>2015</b:Year>
    <b:Pages>676-707</b:Pages>
    <b:Volume>29</b:Volume>
    <b:Issue>4</b:Issue>
    <b:Author>
      <b:Author>
        <b:NameList>
          <b:Person>
            <b:Last>Philip</b:Last>
            <b:First>Thomas M.</b:First>
          </b:Person>
          <b:Person>
            <b:Last>Garcia</b:Last>
            <b:First>Antero</b:First>
          </b:Person>
        </b:NameList>
      </b:Author>
    </b:Author>
    <b:RefOrder>197</b:RefOrder>
  </b:Source>
  <b:Source>
    <b:Tag>Phi13</b:Tag>
    <b:SourceType>JournalArticle</b:SourceType>
    <b:Guid>{57EBCFAE-DE5F-45B1-B659-86D0F4199D8A}</b:Guid>
    <b:Title>The Importance of Still Teaching the iGeneration: New Technologies and the Centrality of Pedagogy</b:Title>
    <b:JournalName>Harvard Educational Review</b:JournalName>
    <b:Year>2013</b:Year>
    <b:Pages>300-319</b:Pages>
    <b:Volume>83</b:Volume>
    <b:Issue>2</b:Issue>
    <b:Author>
      <b:Author>
        <b:NameList>
          <b:Person>
            <b:Last>Philip</b:Last>
            <b:First>Thomas M.</b:First>
          </b:Person>
          <b:Person>
            <b:Last>Garcia</b:Last>
            <b:First>Antero D.</b:First>
          </b:Person>
        </b:NameList>
      </b:Author>
    </b:Author>
    <b:RefOrder>198</b:RefOrder>
  </b:Source>
  <b:Source>
    <b:Tag>Sal16</b:Tag>
    <b:SourceType>Book</b:SourceType>
    <b:Guid>{21480E91-A3DE-453F-AD24-A3ED2FF71A94}</b:Guid>
    <b:Title>The Coding Manual for Qualitative Researchers</b:Title>
    <b:Year>2016</b:Year>
    <b:City>London; Thousand Oaks</b:City>
    <b:Publisher>Sage Publications</b:Publisher>
    <b:Edition>3rd</b:Edition>
    <b:Author>
      <b:Author>
        <b:NameList>
          <b:Person>
            <b:Last>Saldana</b:Last>
            <b:First>Johnny</b:First>
          </b:Person>
        </b:NameList>
      </b:Author>
    </b:Author>
    <b:RefOrder>199</b:RefOrder>
  </b:Source>
  <b:Source>
    <b:Tag>Bra06</b:Tag>
    <b:SourceType>JournalArticle</b:SourceType>
    <b:Guid>{3B48076E-C3B7-4839-B561-10394C3A6A94}</b:Guid>
    <b:Title>Using Thematic Analysis in Psychology</b:Title>
    <b:JournalName>Qualitative Research in Psychology</b:JournalName>
    <b:Year>2006</b:Year>
    <b:Pages>77-101</b:Pages>
    <b:Volume>3</b:Volume>
    <b:Author>
      <b:Author>
        <b:NameList>
          <b:Person>
            <b:Last>Braun</b:Last>
            <b:First>V.</b:First>
          </b:Person>
          <b:Person>
            <b:Last>Clarke</b:Last>
            <b:First>V.</b:First>
          </b:Person>
        </b:NameList>
      </b:Author>
    </b:Author>
    <b:RefOrder>200</b:RefOrder>
  </b:Source>
  <b:Source>
    <b:Tag>Mohnt</b:Tag>
    <b:SourceType>JournalArticle</b:SourceType>
    <b:Guid>{12528DE5-AA2E-4D0F-9417-1B4E8C498D9D}</b:Guid>
    <b:Title>Preferred Reporting items for Systematic Review and Mete-Analysis Protocols (PRISMA-P)</b:Title>
    <b:JournalName>Systematic Reviews</b:JournalName>
    <b:Year>2015</b:Year>
    <b:Volume>4</b:Volume>
    <b:Issue>1</b:Issue>
    <b:Author>
      <b:Author>
        <b:NameList>
          <b:Person>
            <b:Last>Moher</b:Last>
            <b:First>D.</b:First>
          </b:Person>
          <b:Person>
            <b:Last>Shamseer</b:Last>
            <b:First>L.</b:First>
          </b:Person>
          <b:Person>
            <b:Last>Clarke</b:Last>
            <b:First>M.</b:First>
          </b:Person>
          <b:Person>
            <b:Last>Ghersi</b:Last>
            <b:First>D.</b:First>
          </b:Person>
          <b:Person>
            <b:Last>Liberati</b:Last>
            <b:First>A.</b:First>
          </b:Person>
          <b:Person>
            <b:Last>Petticrew</b:Last>
            <b:First>M.</b:First>
          </b:Person>
          <b:Person>
            <b:Last>et al.</b:Last>
          </b:Person>
        </b:NameList>
      </b:Author>
    </b:Author>
    <b:DOI>10.1186/2046-4053-4-1</b:DOI>
    <b:RefOrder>201</b:RefOrder>
  </b:Source>
  <b:Source>
    <b:Tag>Oma21</b:Tag>
    <b:SourceType>JournalArticle</b:SourceType>
    <b:Guid>{DA36A85F-36BC-48E0-9FAB-96026194F25B}</b:Guid>
    <b:Title>Semi-Systematic Literature Review on Sustainability and Sustainable Development in Higher Education Institutions</b:Title>
    <b:Year>2021</b:Year>
    <b:JournalName>Sustainability</b:JournalName>
    <b:Pages>1-45</b:Pages>
    <b:Volume>12</b:Volume>
    <b:Issue>7683</b:Issue>
    <b:Author>
      <b:Author>
        <b:NameList>
          <b:Person>
            <b:Last>Omazic</b:Last>
            <b:First>Amila</b:First>
          </b:Person>
          <b:Person>
            <b:Last>Zunk</b:Last>
            <b:First>Bernd Markus</b:First>
          </b:Person>
        </b:NameList>
      </b:Author>
    </b:Author>
    <b:DOI>10.3390/su13147683</b:DOI>
    <b:RefOrder>202</b:RefOrder>
  </b:Source>
  <b:Source>
    <b:Tag>Boe15</b:Tag>
    <b:SourceType>JournalArticle</b:SourceType>
    <b:Guid>{B11277F8-F628-4DA4-AC64-124866CA009A}</b:Guid>
    <b:Title>On Being Systematic in Literature Reviews</b:Title>
    <b:JournalName>Journal of Information Technology</b:JournalName>
    <b:Year>2015</b:Year>
    <b:Pages>161-173</b:Pages>
    <b:Volume>30</b:Volume>
    <b:Author>
      <b:Author>
        <b:NameList>
          <b:Person>
            <b:Last>Boell</b:Last>
            <b:First>S.</b:First>
          </b:Person>
          <b:Person>
            <b:Last>Cecez-Kecmanovic</b:Last>
            <b:First>D.</b:First>
          </b:Person>
        </b:NameList>
      </b:Author>
    </b:Author>
    <b:RefOrder>203</b:RefOrder>
  </b:Source>
  <b:Source>
    <b:Tag>Dho21</b:Tag>
    <b:SourceType>JournalArticle</b:SourceType>
    <b:Guid>{21557E28-AA83-4CA9-92A4-023E08359872}</b:Guid>
    <b:Title>Conducting Integrative Reviews: A Guide for Novice Nursing Researchers</b:Title>
    <b:JournalName>Journal of Research in Nursing</b:JournalName>
    <b:Year>2021</b:Year>
    <b:Pages>427-438</b:Pages>
    <b:Volume>26</b:Volume>
    <b:Issue>5</b:Issue>
    <b:Author>
      <b:Author>
        <b:NameList>
          <b:Person>
            <b:Last>Dhollande</b:Last>
            <b:First>Shannon</b:First>
          </b:Person>
          <b:Person>
            <b:Last>Taylor</b:Last>
            <b:First>Annabel</b:First>
          </b:Person>
          <b:Person>
            <b:Last>Meyer</b:Last>
            <b:First>Silke</b:First>
          </b:Person>
          <b:Person>
            <b:Last>Scott</b:Last>
            <b:First>Mark</b:First>
          </b:Person>
        </b:NameList>
      </b:Author>
    </b:Author>
    <b:DOI>10.1177/1744987121997907</b:DOI>
    <b:RefOrder>4</b:RefOrder>
  </b:Source>
  <b:Source>
    <b:Tag>Wel88</b:Tag>
    <b:SourceType>JournalArticle</b:SourceType>
    <b:Guid>{316F60F6-7D10-47F5-A6AD-61B710BD6D7E}</b:Guid>
    <b:Title>The SINGAD (Singing Assessment and Development) System: First Applications in the Classroom</b:Title>
    <b:JournalName>Institute of Acoustics Proceedings</b:JournalName>
    <b:Year>1988</b:Year>
    <b:Pages>179-185</b:Pages>
    <b:Volume>10</b:Volume>
    <b:Issue>2</b:Issue>
    <b:Author>
      <b:Author>
        <b:NameList>
          <b:Person>
            <b:Last>Welch</b:Last>
            <b:Middle>F.</b:Middle>
            <b:First>G.</b:First>
          </b:Person>
          <b:Person>
            <b:Last>Rush</b:Last>
            <b:First>C.</b:First>
          </b:Person>
          <b:Person>
            <b:Last>Howard</b:Last>
            <b:Middle>M.</b:Middle>
            <b:First>D. </b:First>
          </b:Person>
        </b:NameList>
      </b:Author>
    </b:Author>
    <b:RefOrder>204</b:RefOrder>
  </b:Source>
  <b:Source>
    <b:Tag>Sin23</b:Tag>
    <b:SourceType>InternetSite</b:SourceType>
    <b:Guid>{C9C3C071-E5EF-4434-976D-7E19D5D73A0B}</b:Guid>
    <b:Title>Sing &amp; See: See Your Voice, Hear the Difference</b:Title>
    <b:Year>2023</b:Year>
    <b:Author>
      <b:Author>
        <b:NameList>
          <b:Person>
            <b:Last>Sing&amp;See</b:Last>
          </b:Person>
        </b:NameList>
      </b:Author>
    </b:Author>
    <b:YearAccessed>2023</b:YearAccessed>
    <b:MonthAccessed>March</b:MonthAccessed>
    <b:URL>https://www.singandsee.com/</b:URL>
    <b:RefOrder>205</b:RefOrder>
  </b:Source>
  <b:Source>
    <b:Tag>Lau04</b:Tag>
    <b:SourceType>JournalArticle</b:SourceType>
    <b:Guid>{C74E57D0-1C85-42D5-8A0F-B9BE2249E6F2}</b:Guid>
    <b:Title>Effects of Two-Month Vocal Exercising With and Without Spectral Biofeedback on Student Actors' Speaking Voice</b:Title>
    <b:JournalName>Logopedics Phoniatrics Vocology</b:JournalName>
    <b:Year>2004</b:Year>
    <b:Pages>66-76</b:Pages>
    <b:Volume>29</b:Volume>
    <b:Issue>2</b:Issue>
    <b:Author>
      <b:Author>
        <b:NameList>
          <b:Person>
            <b:Last>Laukkanen</b:Last>
            <b:First>Anne-Maria</b:First>
          </b:Person>
          <b:Person>
            <b:Last>Syrja</b:Last>
            <b:First>Tiina</b:First>
          </b:Person>
          <b:Person>
            <b:Last>Laitala</b:Last>
            <b:First>Marja</b:First>
          </b:Person>
          <b:Person>
            <b:Last>Leino</b:Last>
            <b:First>Timo</b:First>
          </b:Person>
        </b:NameList>
      </b:Author>
    </b:Author>
    <b:DOI>10.1080/14015430410034479</b:DOI>
    <b:RefOrder>206</b:RefOrder>
  </b:Source>
  <b:Source>
    <b:Tag>Hop06</b:Tag>
    <b:SourceType>JournalArticle</b:SourceType>
    <b:Guid>{794B7131-432A-472D-9466-F8F1FC1F52B3}</b:Guid>
    <b:Title>Development of Real-Time Visual Feedback Assistance in Singing Training: A Review</b:Title>
    <b:Year>2006</b:Year>
    <b:Publisher>Blackwell Publishing Ltd</b:Publisher>
    <b:JournalName>Journal of Computer Assisted Learning</b:JournalName>
    <b:Pages>308-316</b:Pages>
    <b:Volume>22</b:Volume>
    <b:Issue>4</b:Issue>
    <b:Author>
      <b:Author>
        <b:NameList>
          <b:Person>
            <b:Last>Hoppe</b:Last>
            <b:First>D.</b:First>
          </b:Person>
          <b:Person>
            <b:Last>Sadakata</b:Last>
            <b:First>M.</b:First>
          </b:Person>
          <b:Person>
            <b:Last>Desain</b:Last>
            <b:First>P.</b:First>
          </b:Person>
        </b:NameList>
      </b:Author>
    </b:Author>
    <b:DOI>10.1111/j.1365-2729.2006.00178.x</b:DOI>
    <b:RefOrder>207</b:RefOrder>
  </b:Source>
  <b:Source>
    <b:Tag>Kir15</b:Tag>
    <b:SourceType>JournalArticle</b:SourceType>
    <b:Guid>{107B868E-7EDD-4067-8DD6-2ED05F8786A1}</b:Guid>
    <b:Title>Do We Need Teachers as Designers of Technology Enhanced Learning?</b:Title>
    <b:Year>2015</b:Year>
    <b:Pages>309-322</b:Pages>
    <b:JournalName>Instructional Science</b:JournalName>
    <b:Volume>43</b:Volume>
    <b:Issue>2</b:Issue>
    <b:Author>
      <b:Author>
        <b:NameList>
          <b:Person>
            <b:Last>Kirschner</b:Last>
            <b:First>P. A.</b:First>
          </b:Person>
        </b:NameList>
      </b:Author>
    </b:Author>
    <b:RefOrder>208</b:RefOrder>
  </b:Source>
  <b:Source>
    <b:Tag>Cha14</b:Tag>
    <b:SourceType>Book</b:SourceType>
    <b:Guid>{3D82DE67-456C-4FFC-A71E-15B3F00172DF}</b:Guid>
    <b:Title>Constructing Grounded Theory</b:Title>
    <b:Year>2014</b:Year>
    <b:City>Thousand Oaks, CA</b:City>
    <b:Publisher>Sage</b:Publisher>
    <b:Edition>2nd</b:Edition>
    <b:Author>
      <b:Author>
        <b:NameList>
          <b:Person>
            <b:Last>Charmaz</b:Last>
            <b:First>K.</b:First>
          </b:Person>
        </b:NameList>
      </b:Author>
    </b:Author>
    <b:RefOrder>209</b:RefOrder>
  </b:Source>
  <b:Source>
    <b:Tag>Wil191</b:Tag>
    <b:SourceType>Book</b:SourceType>
    <b:Guid>{516F6C9C-949F-4B15-A95E-FD080A97BE2B}</b:Guid>
    <b:Author>
      <b:Author>
        <b:NameList>
          <b:Person>
            <b:Last>Williams</b:Last>
            <b:First>Jenevora</b:First>
          </b:Person>
        </b:NameList>
      </b:Author>
    </b:Author>
    <b:Title>Teaching Singing to Children and Young Adults</b:Title>
    <b:Year>2019</b:Year>
    <b:Publisher>Compton Publishing</b:Publisher>
    <b:Volume>Second Edition</b:Volume>
    <b:City>Oxford</b:City>
    <b:Edition>2nd</b:Edition>
    <b:RefOrder>14</b:RefOrder>
  </b:Source>
  <b:Source>
    <b:Tag>Tit12</b:Tag>
    <b:SourceType>Book</b:SourceType>
    <b:Guid>{6DC1C59C-1CFE-BA4B-BD39-5224E5B415E0}</b:Guid>
    <b:Title>Vocology: The Science and Practice of Voice Habilitation</b:Title>
    <b:Publisher>The National Center for Voice and Speech</b:Publisher>
    <b:City>Utah</b:City>
    <b:Year>2012</b:Year>
    <b:Author>
      <b:Author>
        <b:NameList>
          <b:Person>
            <b:Last>Titze</b:Last>
            <b:Middle>R.</b:Middle>
            <b:First>Ingo</b:First>
          </b:Person>
          <b:Person>
            <b:Last>Verdolini Abbott</b:Last>
            <b:First>Katherine</b:First>
          </b:Person>
        </b:NameList>
      </b:Author>
    </b:Author>
    <b:RefOrder>15</b:RefOrder>
  </b:Source>
  <b:Source>
    <b:Tag>Wil05</b:Tag>
    <b:SourceType>ConferenceProceedings</b:SourceType>
    <b:Guid>{F39586BD-82B6-4BF2-8F12-7FF0BE75D493}</b:Guid>
    <b:Title>Looking at Singing: Does Real-Time Visual Feedback Improve the Way We Learn to Sing?</b:Title>
    <b:Year>2005</b:Year>
    <b:City>Seoul, South Korea</b:City>
    <b:Publisher>Asia-Pacific Society for the Cognitive Sciences of Music</b:Publisher>
    <b:Author>
      <b:Author>
        <b:NameList>
          <b:Person>
            <b:Last>Wilson</b:Last>
            <b:Middle>H.</b:Middle>
            <b:First>Pat</b:First>
          </b:Person>
          <b:Person>
            <b:Last>Thorpe</b:Last>
            <b:Middle>William</b:Middle>
            <b:First>C.</b:First>
          </b:Person>
          <b:Person>
            <b:Last>Callaghan</b:Last>
            <b:First>Jean</b:First>
          </b:Person>
        </b:NameList>
      </b:Author>
    </b:Author>
    <b:ConferenceName>2nd APSCOM Conference</b:ConferenceName>
    <b:RefOrder>210</b:RefOrder>
  </b:Source>
  <b:Source>
    <b:Tag>Wil08</b:Tag>
    <b:SourceType>JournalArticle</b:SourceType>
    <b:Guid>{E45B061B-B2DB-444D-A16C-38C7E116D1B9}</b:Guid>
    <b:Title>Learning to Sing In Tune: Does Real-Time Visual Feedback Help?</b:Title>
    <b:Year>2008</b:Year>
    <b:JournalName>Journal of Interdisciplinary Music Studies</b:JournalName>
    <b:Pages>157-172</b:Pages>
    <b:Volume>2</b:Volume>
    <b:Issue>1&amp;2</b:Issue>
    <b:Author>
      <b:Author>
        <b:NameList>
          <b:Person>
            <b:Last>Wilson</b:Last>
            <b:Middle>H.</b:Middle>
            <b:First>Pat</b:First>
          </b:Person>
          <b:Person>
            <b:Last>Lee</b:Last>
            <b:First>Kerrie</b:First>
          </b:Person>
          <b:Person>
            <b:Last>Callaghan</b:Last>
            <b:First>Jean</b:First>
          </b:Person>
          <b:Person>
            <b:Last>Thorpe</b:Last>
            <b:Middle>William</b:Middle>
            <b:First>C.</b:First>
          </b:Person>
        </b:NameList>
      </b:Author>
    </b:Author>
    <b:RefOrder>211</b:RefOrder>
  </b:Source>
  <b:Source>
    <b:Tag>Hie19</b:Tag>
    <b:SourceType>JournalArticle</b:SourceType>
    <b:Guid>{8ECEDD8A-A2A2-4E77-838E-6500688F596F}</b:Guid>
    <b:Title>Beyond Screen Time: Multidimensionality of Socio-Digital Participation and Relations to Academic Well-Being in Three Educational Phases</b:Title>
    <b:JournalName>Computers in Human Behaviour</b:JournalName>
    <b:Year>2019</b:Year>
    <b:Pages>13-24</b:Pages>
    <b:Volume>93</b:Volume>
    <b:Author>
      <b:Author>
        <b:NameList>
          <b:Person>
            <b:Last>Hietajarvi</b:Last>
            <b:First>Lauri</b:First>
          </b:Person>
          <b:Person>
            <b:Last>Salmela-Aro</b:Last>
            <b:First>Katariina</b:First>
          </b:Person>
          <b:Person>
            <b:Last>Tuominen</b:Last>
            <b:First>Heta</b:First>
          </b:Person>
          <b:Person>
            <b:Last>Hakkarainen</b:Last>
            <b:First>Kai</b:First>
          </b:Person>
          <b:Person>
            <b:Last>Lonka</b:Last>
            <b:First>Kirsti</b:First>
          </b:Person>
        </b:NameList>
      </b:Author>
    </b:Author>
    <b:RefOrder>212</b:RefOrder>
  </b:Source>
  <b:Source>
    <b:Tag>Ros96</b:Tag>
    <b:SourceType>JournalArticle</b:SourceType>
    <b:Guid>{F952B345-3BF4-4349-A16D-F79A3CF9B400}</b:Guid>
    <b:Title>Voice Development Under Training With and Without the Influence of Real-Time Visually Presented Biofeedback</b:Title>
    <b:JournalName>The Journal of the Acoustical Society of America</b:JournalName>
    <b:Year>1996</b:Year>
    <b:Pages>3253-3256</b:Pages>
    <b:Volume>99</b:Volume>
    <b:Issue>5</b:Issue>
    <b:Author>
      <b:Author>
        <b:NameList>
          <b:Person>
            <b:Last>Rossiter</b:Last>
            <b:First>David</b:First>
          </b:Person>
          <b:Person>
            <b:Last>Howard</b:Last>
            <b:Middle>M.</b:Middle>
            <b:First>David</b:First>
          </b:Person>
          <b:Person>
            <b:Last>DeCosta</b:Last>
            <b:First>Mike</b:First>
          </b:Person>
        </b:NameList>
      </b:Author>
    </b:Author>
    <b:DOI>10.1121/1.414872</b:DOI>
    <b:RefOrder>213</b:RefOrder>
  </b:Source>
  <b:Source>
    <b:Tag>Ang17</b:Tag>
    <b:SourceType>ConferenceProceedings</b:SourceType>
    <b:Guid>{FA3C27CB-56DA-4870-92F2-EA95C90562CF}</b:Guid>
    <b:Title>"Match Your Own Voice!": An Educational Tool for Vocal Training</b:Title>
    <b:JournalName>Audio Engineering Society</b:JournalName>
    <b:Year>2017</b:Year>
    <b:Volume>Convention 143</b:Volume>
    <b:Author>
      <b:Author>
        <b:NameList>
          <b:Person>
            <b:Last>Angelakis</b:Last>
            <b:First>E.</b:First>
          </b:Person>
          <b:Person>
            <b:Last>Velianitis</b:Last>
            <b:First>P.</b:First>
          </b:Person>
          <b:Person>
            <b:Last>Andreopoulou</b:Last>
            <b:First>A.</b:First>
          </b:Person>
          <b:Person>
            <b:Last>Georgaki</b:Last>
            <b:First>A.</b:First>
          </b:Person>
        </b:NameList>
      </b:Author>
    </b:Author>
    <b:City>Athens</b:City>
    <b:Publisher>Audio Engineering Society</b:Publisher>
    <b:RefOrder>214</b:RefOrder>
  </b:Source>
  <b:Source>
    <b:Tag>Nix07</b:Tag>
    <b:SourceType>JournalArticle</b:SourceType>
    <b:Guid>{EECB52F0-EE56-49BC-B13D-90FBB2F8234C}</b:Guid>
    <b:Title>Chorister Perceptions of Real-Time Displays of Spectra in the Choral Rehearsal: A Feasibility Study</b:Title>
    <b:JournalName>International Journal of Research in Choral Singing</b:JournalName>
    <b:Year>2007</b:Year>
    <b:Pages>45-59</b:Pages>
    <b:Volume>3</b:Volume>
    <b:Issue>1</b:Issue>
    <b:Author>
      <b:Author>
        <b:NameList>
          <b:Person>
            <b:Last>Nix</b:Last>
            <b:First>John</b:First>
          </b:Person>
          <b:Person>
            <b:Last>Mabry</b:Last>
            <b:First>Gary</b:First>
          </b:Person>
          <b:Person>
            <b:Last>Matthews-Muttwill</b:Last>
            <b:First>Amy</b:First>
          </b:Person>
        </b:NameList>
      </b:Author>
    </b:Author>
    <b:URL>https://cmed.ku.edu/230.330/ijrcsnix3.pdf</b:URL>
    <b:RefOrder>215</b:RefOrder>
  </b:Source>
  <b:Source>
    <b:Tag>How03</b:Tag>
    <b:SourceType>ConferenceProceedings</b:SourceType>
    <b:Guid>{60046057-7427-4ACA-9A92-D078D206E57F}</b:Guid>
    <b:Title>Towards a Novel Real-Time Visual Display for Singing Training</b:Title>
    <b:Year>2003</b:Year>
    <b:Publisher>MAVEBA</b:Publisher>
    <b:Author>
      <b:Author>
        <b:NameList>
          <b:Person>
            <b:Last>Howard</b:Last>
            <b:Middle>M.</b:Middle>
            <b:First>David</b:First>
          </b:Person>
          <b:Person>
            <b:Last>Welch</b:Last>
            <b:Middle>F.</b:Middle>
            <b:First>Graham</b:First>
          </b:Person>
          <b:Person>
            <b:Last>Brereton</b:Last>
            <b:First>Jude</b:First>
          </b:Person>
          <b:Person>
            <b:Last>Himonides</b:Last>
            <b:First>Evangelos</b:First>
          </b:Person>
        </b:NameList>
      </b:Author>
    </b:Author>
    <b:Pages>179-182</b:Pages>
    <b:ConferenceName>3rd International Workshop on Models and Analysis of Vocal Emissions for Biomedical Applications (MAVEBA)</b:ConferenceName>
    <b:RefOrder>216</b:RefOrder>
  </b:Source>
  <b:Source>
    <b:Tag>How04</b:Tag>
    <b:SourceType>JournalArticle</b:SourceType>
    <b:Guid>{C2EB100C-F3B3-4711-A210-D4D974F0EE7A}</b:Guid>
    <b:Title>WinSingad: A Real-Time Display for the Singing Studio</b:Title>
    <b:Year>2004</b:Year>
    <b:JournalName>Logopedics, Phoniatrics, Vocology</b:JournalName>
    <b:Pages>135-144</b:Pages>
    <b:Volume>29</b:Volume>
    <b:Issue>3</b:Issue>
    <b:Author>
      <b:Author>
        <b:NameList>
          <b:Person>
            <b:Last>Howard</b:Last>
            <b:Middle>M.</b:Middle>
            <b:First>David</b:First>
          </b:Person>
          <b:Person>
            <b:Last>Welch</b:Last>
            <b:Middle>F.</b:Middle>
            <b:First>Graham</b:First>
          </b:Person>
          <b:Person>
            <b:Last>Brereton</b:Last>
            <b:First>Jude</b:First>
          </b:Person>
          <b:Person>
            <b:Last>Himonides</b:Last>
            <b:First>Evangelos</b:First>
          </b:Person>
          <b:Person>
            <b:Last>DeCosta</b:Last>
            <b:First>Michael</b:First>
          </b:Person>
          <b:Person>
            <b:Last>Williams</b:Last>
            <b:First>Jenevora</b:First>
          </b:Person>
          <b:Person>
            <b:Last>Howard</b:Last>
            <b:Middle>W.</b:Middle>
            <b:First>Andrew</b:First>
          </b:Person>
        </b:NameList>
      </b:Author>
    </b:Author>
    <b:DOI>10.1080/14015430410000728</b:DOI>
    <b:RefOrder>217</b:RefOrder>
  </b:Source>
  <b:Source>
    <b:Tag>How93</b:Tag>
    <b:SourceType>JournalArticle</b:SourceType>
    <b:Guid>{1B7F1B0C-D7E0-4B46-A69B-F877AE51AC75}</b:Guid>
    <b:Title>Visual Displays for the Assessment of Vocal Pitch Matching Development</b:Title>
    <b:JournalName>Applied Acoustics</b:JournalName>
    <b:Year>1993</b:Year>
    <b:Pages>235-252</b:Pages>
    <b:Volume>39</b:Volume>
    <b:Issue>4</b:Issue>
    <b:Author>
      <b:Author>
        <b:NameList>
          <b:Person>
            <b:Last>Howard</b:Last>
            <b:Middle>M.</b:Middle>
            <b:First>David</b:First>
          </b:Person>
          <b:Person>
            <b:Last>Welch</b:Last>
            <b:Middle>F.</b:Middle>
            <b:First>Graham</b:First>
          </b:Person>
        </b:NameList>
      </b:Author>
    </b:Author>
    <b:DOI>10.1016/0003-682X(93)90008-T</b:DOI>
    <b:RefOrder>218</b:RefOrder>
  </b:Source>
  <b:Source>
    <b:Tag>How89</b:Tag>
    <b:SourceType>JournalArticle</b:SourceType>
    <b:Guid>{87A7A92B-ADE4-4E1D-8B24-2586570C1399}</b:Guid>
    <b:Title>Microcomputer-Based Singing Ability Assessment and Development</b:Title>
    <b:Year>1989</b:Year>
    <b:Pages>89-102</b:Pages>
    <b:JournalName>Applied Acoustics</b:JournalName>
    <b:Author>
      <b:Author>
        <b:NameList>
          <b:Person>
            <b:Last>Howard</b:Last>
            <b:Middle>M.</b:Middle>
            <b:First>David</b:First>
          </b:Person>
          <b:Person>
            <b:Last>Welch</b:Last>
            <b:Middle>F.</b:Middle>
            <b:First>Graham</b:First>
          </b:Person>
        </b:NameList>
      </b:Author>
    </b:Author>
    <b:Volume>27</b:Volume>
    <b:DOI>10.1016/0003-682X(89)90002-9</b:DOI>
    <b:Issue>2</b:Issue>
    <b:RefOrder>219</b:RefOrder>
  </b:Source>
  <b:Source>
    <b:Tag>DeB16</b:Tag>
    <b:SourceType>JournalArticle</b:SourceType>
    <b:Guid>{FCC41792-0B56-417C-B910-63070303F50E}</b:Guid>
    <b:Title>Technology in Education: What Teachers Should Know</b:Title>
    <b:Year>2016</b:Year>
    <b:JournalName>American Educator</b:JournalName>
    <b:Pages>12-18</b:Pages>
    <b:Volume>40</b:Volume>
    <b:Issue>1</b:Issue>
    <b:Author>
      <b:Author>
        <b:NameList>
          <b:Person>
            <b:Last>De Bruyckere</b:Last>
            <b:First>P.</b:First>
          </b:Person>
          <b:Person>
            <b:Last>Kirschner</b:Last>
            <b:First>P. A.</b:First>
          </b:Person>
          <b:Person>
            <b:Last>Hulshof</b:Last>
            <b:First>C. D.</b:First>
          </b:Person>
        </b:NameList>
      </b:Author>
    </b:Author>
    <b:RefOrder>220</b:RefOrder>
  </b:Source>
  <b:Source>
    <b:Tag>Qaz22</b:Tag>
    <b:SourceType>JournalArticle</b:SourceType>
    <b:Guid>{0146E1AE-8C68-499D-92FE-B6B14F914A19}</b:Guid>
    <b:Title>Gender Differences in Information and Communication Technology Use and Skills: A Systematic Review and Meta-Analysis</b:Title>
    <b:Year>2022</b:Year>
    <b:JournalName>Education and Information Technologies</b:JournalName>
    <b:Pages>4225-4258</b:Pages>
    <b:Volume>27</b:Volume>
    <b:Author>
      <b:Author>
        <b:NameList>
          <b:Person>
            <b:Last>Qazi</b:Last>
            <b:First>Atika</b:First>
          </b:Person>
          <b:Person>
            <b:Last>Hasan</b:Last>
            <b:First>Najmul</b:First>
          </b:Person>
          <b:Person>
            <b:Last>Abayomi-Alli</b:Last>
            <b:First>Olusola</b:First>
          </b:Person>
          <b:Person>
            <b:Last>Hardaker</b:Last>
            <b:First>Glenn</b:First>
          </b:Person>
          <b:Person>
            <b:Last>Scherer</b:Last>
            <b:First>Ronny</b:First>
          </b:Person>
          <b:Person>
            <b:Last>Sarker</b:Last>
            <b:First>Yeahia</b:First>
          </b:Person>
          <b:Person>
            <b:Last>Paul</b:Last>
            <b:First>Sanjoy Kumar</b:First>
          </b:Person>
          <b:Person>
            <b:Last>Maitama</b:Last>
            <b:First>Jaafar Zubairu</b:First>
          </b:Person>
        </b:NameList>
      </b:Author>
    </b:Author>
    <b:RefOrder>221</b:RefOrder>
  </b:Source>
  <b:Source>
    <b:Tag>Van10</b:Tag>
    <b:SourceType>JournalArticle</b:SourceType>
    <b:Guid>{B631B55E-2D0E-46AC-9536-B01899D86BEF}</b:Guid>
    <b:Title>The Use of Interactive Media Among Today's Youth: Results of a Survey</b:Title>
    <b:JournalName>Computers in Human Behaviour</b:JournalName>
    <b:Year>2010</b:Year>
    <b:Pages>1158-1165</b:Pages>
    <b:Volume>26</b:Volume>
    <b:Author>
      <b:Author>
        <b:NameList>
          <b:Person>
            <b:Last>Van den Beemt</b:Last>
            <b:First>Antoine</b:First>
          </b:Person>
          <b:Person>
            <b:Last>Akkerman</b:Last>
            <b:First>Sanne</b:First>
          </b:Person>
          <b:Person>
            <b:Last>Simons</b:Last>
            <b:First>Robert-Jan</b:First>
          </b:Person>
        </b:NameList>
      </b:Author>
    </b:Author>
    <b:RefOrder>222</b:RefOrder>
  </b:Source>
  <b:Source>
    <b:Tag>Van11</b:Tag>
    <b:SourceType>JournalArticle</b:SourceType>
    <b:Guid>{84971A38-9F11-43F5-82C3-C1FB053F8808}</b:Guid>
    <b:Title>Patterns of Interactive Media Use Among Contemporary Youth</b:Title>
    <b:JournalName>Journal of Computer Assisted Learning</b:JournalName>
    <b:Year>2011</b:Year>
    <b:Pages>103-118</b:Pages>
    <b:Volume>27</b:Volume>
    <b:Issue>2</b:Issue>
    <b:Author>
      <b:Author>
        <b:NameList>
          <b:Person>
            <b:Last>Van den Beemt</b:Last>
            <b:First>A.</b:First>
          </b:Person>
          <b:Person>
            <b:Last>Akkerman</b:Last>
            <b:First>S.</b:First>
          </b:Person>
          <b:Person>
            <b:Last>Simons</b:Last>
            <b:First>P. R. J.</b:First>
          </b:Person>
        </b:NameList>
      </b:Author>
    </b:Author>
    <b:RefOrder>223</b:RefOrder>
  </b:Source>
  <b:Source>
    <b:Tag>Cha06</b:Tag>
    <b:SourceType>BookSection</b:SourceType>
    <b:Guid>{C0B8B20F-A144-FD4E-873E-B6A21F44BB85}</b:Guid>
    <b:Title>Grounded Theory: Objectivist and Constructivist Methods</b:Title>
    <b:City>London</b:City>
    <b:Publisher>Sage Publications</b:Publisher>
    <b:Year>2006</b:Year>
    <b:BookTitle>Handbook of Qualitative Research</b:BookTitle>
    <b:Pages>??</b:Pages>
    <b:Author>
      <b:Author>
        <b:NameList>
          <b:Person>
            <b:Last>Charmaz</b:Last>
            <b:First>K.</b:First>
          </b:Person>
        </b:NameList>
      </b:Author>
      <b:Editor>
        <b:NameList>
          <b:Person>
            <b:Last>Denzin</b:Last>
            <b:First>N. K.</b:First>
          </b:Person>
          <b:Person>
            <b:Last>Lincoln</b:Last>
            <b:First>Y. S.</b:First>
          </b:Person>
        </b:NameList>
      </b:Editor>
    </b:Author>
    <b:Volume>2nd Edition</b:Volume>
    <b:RefOrder>224</b:RefOrder>
  </b:Source>
  <b:Source>
    <b:Tag>Bur08</b:Tag>
    <b:SourceType>JournalArticle</b:SourceType>
    <b:Guid>{43EE5ACF-E904-46C3-8826-31302F0B9CEF}</b:Guid>
    <b:Title>Analysing and Presenting Qualitative Data</b:Title>
    <b:Year>2008</b:Year>
    <b:Author>
      <b:Author>
        <b:NameList>
          <b:Person>
            <b:Last>Burnard</b:Last>
            <b:First>P.</b:First>
          </b:Person>
          <b:Person>
            <b:Last>Gill</b:Last>
            <b:First>P.</b:First>
          </b:Person>
          <b:Person>
            <b:Last>Stewart</b:Last>
            <b:First>K.</b:First>
          </b:Person>
          <b:Person>
            <b:Last>Treasure</b:Last>
            <b:First>E.</b:First>
          </b:Person>
          <b:Person>
            <b:Last>Chadwick</b:Last>
            <b:First>B.</b:First>
          </b:Person>
        </b:NameList>
      </b:Author>
    </b:Author>
    <b:JournalName>British Dental Journal</b:JournalName>
    <b:Pages>429-432</b:Pages>
    <b:Volume>204</b:Volume>
    <b:Issue>8</b:Issue>
    <b:RefOrder>225</b:RefOrder>
  </b:Source>
  <b:Source>
    <b:Tag>Bur07</b:Tag>
    <b:SourceType>BookSection</b:SourceType>
    <b:Guid>{A556140D-9E77-43A8-BE07-6EBC3F2149E5}</b:Guid>
    <b:Title>Creativity and Technology: Critical Agents of Change in the Work and Lives of Music Teachers</b:Title>
    <b:Year>2007</b:Year>
    <b:Pages>131-141</b:Pages>
    <b:BookTitle>Music Education with Digital Technology</b:BookTitle>
    <b:City>London</b:City>
    <b:Publisher>Continuum</b:Publisher>
    <b:Author>
      <b:Author>
        <b:NameList>
          <b:Person>
            <b:Last>Burnard</b:Last>
            <b:First>P.</b:First>
          </b:Person>
        </b:NameList>
      </b:Author>
    </b:Author>
    <b:RefOrder>226</b:RefOrder>
  </b:Source>
  <b:Source>
    <b:Tag>Jir11</b:Tag>
    <b:SourceType>JournalArticle</b:SourceType>
    <b:Guid>{DA2ACEAE-5937-43CE-8A8D-0CEF902DB717}</b:Guid>
    <b:Title>Analysing Qualitative Data</b:Title>
    <b:JournalName>Nurse Practitioner</b:JournalName>
    <b:Year>2011</b:Year>
    <b:Pages>4-5</b:Pages>
    <b:Volume>18</b:Volume>
    <b:Issue>3</b:Issue>
    <b:Author>
      <b:Author>
        <b:NameList>
          <b:Person>
            <b:Last>Jirwe</b:Last>
            <b:First>M.</b:First>
          </b:Person>
        </b:NameList>
      </b:Author>
    </b:Author>
    <b:RefOrder>227</b:RefOrder>
  </b:Source>
  <b:Source>
    <b:Tag>Cla13</b:Tag>
    <b:SourceType>Book</b:SourceType>
    <b:Guid>{53E4A679-2375-514C-889D-E67833749391}</b:Guid>
    <b:Title>Successful Qualitative Research: A Practical Guide for Beginners</b:Title>
    <b:City>Online</b:City>
    <b:Publisher>ResearchGate</b:Publisher>
    <b:Year>2013</b:Year>
    <b:Edition>www.researchgate.net/publication/256089360</b:Edition>
    <b:Author>
      <b:Author>
        <b:NameList>
          <b:Person>
            <b:Last>Clarke</b:Last>
            <b:First>Victoria</b:First>
          </b:Person>
          <b:Person>
            <b:Last>Braun</b:Last>
            <b:First>Virginia</b:First>
          </b:Person>
        </b:NameList>
      </b:Author>
    </b:Author>
    <b:RefOrder>228</b:RefOrder>
  </b:Source>
  <b:Source>
    <b:Tag>Ser09</b:Tag>
    <b:SourceType>JournalArticle</b:SourceType>
    <b:Guid>{1F717CAF-DF37-46D6-A355-5D8F4BF1E9FA}</b:Guid>
    <b:Title>Gender Differences in Long-Term Average Spectra of Children's Singing Voices</b:Title>
    <b:JournalName>Journal of Voice</b:JournalName>
    <b:Year>2009</b:Year>
    <b:Pages>319-336</b:Pages>
    <b:Volume>23</b:Volume>
    <b:Issue>3</b:Issue>
    <b:Author>
      <b:Author>
        <b:NameList>
          <b:Person>
            <b:Last>Sergeant</b:Last>
            <b:Middle>C.</b:Middle>
            <b:First>Desmond</b:First>
          </b:Person>
          <b:Person>
            <b:Last>Welch</b:Last>
            <b:Middle>Frederick</b:Middle>
            <b:First>Graham</b:First>
          </b:Person>
        </b:NameList>
      </b:Author>
    </b:Author>
    <b:RefOrder>229</b:RefOrder>
  </b:Source>
  <b:Source>
    <b:Tag>Ser08</b:Tag>
    <b:SourceType>JournalArticle</b:SourceType>
    <b:Guid>{B78B980B-52E5-4902-8C4C-C1B6BE2E3F79}</b:Guid>
    <b:Title>Age-Related Changes in Long-Term Average Spectra of Children's Voices</b:Title>
    <b:Year>2008</b:Year>
    <b:JournalName>Journal of Voice</b:JournalName>
    <b:Pages>658-670</b:Pages>
    <b:Volume>22</b:Volume>
    <b:Issue>6</b:Issue>
    <b:Author>
      <b:Author>
        <b:NameList>
          <b:Person>
            <b:Last>Sergeant</b:Last>
            <b:First>Desmond</b:First>
          </b:Person>
          <b:Person>
            <b:Last>Welch</b:Last>
            <b:Middle>Frederick</b:Middle>
            <b:First>Graham </b:First>
          </b:Person>
        </b:NameList>
      </b:Author>
    </b:Author>
    <b:RefOrder>230</b:RefOrder>
  </b:Source>
  <b:Source>
    <b:Tag>Phi14</b:Tag>
    <b:SourceType>Book</b:SourceType>
    <b:Guid>{A74C4A92-DF9B-5948-8C5F-522FF5146774}</b:Guid>
    <b:Title>Teaching Kids to Sing</b:Title>
    <b:Year>2014</b:Year>
    <b:Author>
      <b:Author>
        <b:NameList>
          <b:Person>
            <b:Last>Phillips</b:Last>
            <b:First>Kenneth</b:First>
            <b:Middle>H.</b:Middle>
          </b:Person>
        </b:NameList>
      </b:Author>
    </b:Author>
    <b:City>Boston, MA</b:City>
    <b:Publisher>Schirmer, Cengage Learning</b:Publisher>
    <b:Edition>2nd Edition</b:Edition>
    <b:RefOrder>231</b:RefOrder>
  </b:Source>
  <b:Source>
    <b:Tag>Phi12</b:Tag>
    <b:SourceType>BookSection</b:SourceType>
    <b:Guid>{DD4475F3-A790-FC4C-A168-80ABA4C39C37}</b:Guid>
    <b:Title>The Young Singer</b:Title>
    <b:Year>2012</b:Year>
    <b:Pages>44-59</b:Pages>
    <b:BookTitle>Oxford Handbook of Music Education</b:BookTitle>
    <b:City>Oxford</b:City>
    <b:Author>
      <b:Author>
        <b:NameList>
          <b:Person>
            <b:Last>Phillips</b:Last>
            <b:Middle>H.</b:Middle>
            <b:First>Kenneth</b:First>
          </b:Person>
          <b:Person>
            <b:Last>Williams</b:Last>
            <b:First>Jenevora</b:First>
          </b:Person>
          <b:Person>
            <b:Last>Edwin</b:Last>
            <b:First>Robert</b:First>
          </b:Person>
        </b:NameList>
      </b:Author>
      <b:Editor>
        <b:NameList>
          <b:Person>
            <b:Last>McPherson</b:Last>
            <b:Middle>E.</b:Middle>
            <b:First>Gary</b:First>
          </b:Person>
          <b:Person>
            <b:Last>Welch</b:Last>
            <b:Middle>F.</b:Middle>
            <b:First>Graham</b:First>
          </b:Person>
        </b:NameList>
      </b:Editor>
    </b:Author>
    <b:RefOrder>232</b:RefOrder>
  </b:Source>
  <b:Source>
    <b:Tag>Die21</b:Tag>
    <b:SourceType>JournalArticle</b:SourceType>
    <b:Guid>{87D3BAF7-214A-47ED-9127-55EC364832B0}</b:Guid>
    <b:Title>Establishing Normative Data on Singing Voice Parameters of Children and Adolescents with Average Singing Activity Using the Voice Range Profile</b:Title>
    <b:JournalName>Folia Phoniatrica et Logopaedica</b:JournalName>
    <b:Year>2021</b:Year>
    <b:Volume>73</b:Volume>
    <b:Pages>565-576</b:Pages>
    <b:Author>
      <b:Author>
        <b:NameList>
          <b:Person>
            <b:Last>Dienerowitz</b:Last>
            <b:First>Tobias</b:First>
          </b:Person>
          <b:Person>
            <b:Last>Peschel</b:Last>
            <b:First>Thomas</b:First>
          </b:Person>
          <b:Person>
            <b:Last>Vogel</b:Last>
            <b:First>Mandy</b:First>
          </b:Person>
          <b:Person>
            <b:Last>Poulain</b:Last>
            <b:First>Tanja</b:First>
          </b:Person>
          <b:Person>
            <b:Last>Engel</b:Last>
            <b:First>Christoph</b:First>
          </b:Person>
          <b:Person>
            <b:Last>Kiess</b:Last>
            <b:First>Wieland</b:First>
          </b:Person>
          <b:Person>
            <b:Last>Fuchs</b:Last>
            <b:First>Michael</b:First>
          </b:Person>
          <b:Person>
            <b:Last>Berger</b:Last>
            <b:First>Thomas</b:First>
          </b:Person>
        </b:NameList>
      </b:Author>
    </b:Author>
    <b:Issue>6</b:Issue>
    <b:RefOrder>233</b:RefOrder>
  </b:Source>
  <b:Source>
    <b:Tag>Ber18</b:Tag>
    <b:SourceType>JournalArticle</b:SourceType>
    <b:Guid>{40055A24-C588-BF45-A2BF-5115AC625EE0}</b:Guid>
    <b:Title>Speaking Voice in Children and Adolescents: Normative Data and Associations with BMI, Tanner Stage, and Singing Activity</b:Title>
    <b:JournalName>Journal of Voice</b:JournalName>
    <b:Year>2018</b:Year>
    <b:Volume>33</b:Volume>
    <b:Issue>4</b:Issue>
    <b:Pages>580.e21-580.e30</b:Pages>
    <b:Author>
      <b:Author>
        <b:NameList>
          <b:Person>
            <b:Last>Berger</b:Last>
            <b:First>Thomas</b:First>
          </b:Person>
          <b:Person>
            <b:Last>Peschel</b:Last>
            <b:First>Thomas</b:First>
          </b:Person>
          <b:Person>
            <b:Last>Vogel</b:Last>
            <b:First>Mandy</b:First>
          </b:Person>
          <b:Person>
            <b:Last>Pietzner</b:Last>
            <b:First>Diana</b:First>
          </b:Person>
          <b:Person>
            <b:Last>Poulain</b:Last>
            <b:First>Tanja</b:First>
          </b:Person>
          <b:Person>
            <b:Last>Jurkutat</b:Last>
            <b:First>Anne</b:First>
          </b:Person>
          <b:Person>
            <b:Last>Meuret</b:Last>
            <b:First>Sylvia</b:First>
          </b:Person>
          <b:Person>
            <b:Last>Engel</b:Last>
            <b:First>Christoph</b:First>
          </b:Person>
          <b:Person>
            <b:Last>Kiess</b:Last>
            <b:First>Wieland</b:First>
          </b:Person>
          <b:Person>
            <b:Last>Fuchs</b:Last>
            <b:First>Michael</b:First>
          </b:Person>
        </b:NameList>
      </b:Author>
    </b:Author>
    <b:RefOrder>234</b:RefOrder>
  </b:Source>
  <b:Source>
    <b:Tag>Pie20</b:Tag>
    <b:SourceType>JournalArticle</b:SourceType>
    <b:Guid>{BB25ECBF-6E75-1442-8984-386D385E8307}</b:Guid>
    <b:Title>Analyzing Longitudinal Data on Singing Voice Parameters of Boys and Girls Aged 8 to 12.5 and Possible Effects of a Music Pedagogical Intervention</b:Title>
    <b:JournalName>Journal of Voice</b:JournalName>
    <b:Year>2020</b:Year>
    <b:Volume>Epub ahead of print</b:Volume>
    <b:Issue>DOI: 10.1016/j.jvoice.2020.07.012</b:Issue>
    <b:Pages>1-16</b:Pages>
    <b:Author>
      <b:Author>
        <b:NameList>
          <b:Person>
            <b:Last>Pieper</b:Last>
            <b:Middle>Heinrich</b:Middle>
            <b:First>Lennart </b:First>
          </b:Person>
          <b:Person>
            <b:Last>Körner</b:Last>
            <b:First>Mike</b:First>
          </b:Person>
          <b:Person>
            <b:Last>Wiedemann</b:Last>
            <b:First>Matthias</b:First>
          </b:Person>
          <b:Person>
            <b:Last>Ludwig</b:Last>
            <b:First>Alexandra</b:First>
          </b:Person>
          <b:Person>
            <b:Last>Werner</b:Last>
            <b:First>Franziska</b:First>
          </b:Person>
          <b:Person>
            <b:Last>Meuret</b:Last>
            <b:First>Sylvi</b:First>
          </b:Person>
          <b:Person>
            <b:Last>Fuchs</b:Last>
            <b:First>Michael</b:First>
          </b:Person>
        </b:NameList>
      </b:Author>
    </b:Author>
    <b:RefOrder>235</b:RefOrder>
  </b:Source>
  <b:Source>
    <b:Tag>Wil11</b:Tag>
    <b:SourceType>JournalArticle</b:SourceType>
    <b:Guid>{94CD0618-2C8D-B142-8132-D9FD9FF91263}</b:Guid>
    <b:Title>Voice Training and Changing Weight - Are they reflected in speaking fundamental frequency, voice range, and pitch breaks of 13-year-old girls? A Longitudinal Study</b:Title>
    <b:Year>2011</b:Year>
    <b:JournalName>Journal of Voice</b:JournalName>
    <b:Volume>25</b:Volume>
    <b:Issue>5</b:Issue>
    <b:Pages>233-243</b:Pages>
    <b:Author>
      <b:Author>
        <b:NameList>
          <b:Person>
            <b:Last>Willis</b:Last>
            <b:Middle>C.</b:Middle>
            <b:First>E. </b:First>
          </b:Person>
          <b:Person>
            <b:Last>Kenny</b:Last>
            <b:First>D. T.</b:First>
          </b:Person>
        </b:NameList>
      </b:Author>
    </b:Author>
    <b:RefOrder>236</b:RefOrder>
  </b:Source>
  <b:Source>
    <b:Tag>Fre12</b:Tag>
    <b:SourceType>JournalArticle</b:SourceType>
    <b:Guid>{846D5664-0C8C-42F2-8A4E-0E877C5B8256}</b:Guid>
    <b:Title>The Successful Transition and Retention of Boys from Middle School to High School Choral Music</b:Title>
    <b:JournalName>Choral Journal</b:JournalName>
    <b:Year>2012</b:Year>
    <b:Pages>8-17</b:Pages>
    <b:Volume>52</b:Volume>
    <b:Issue>10</b:Issue>
    <b:Author>
      <b:Author>
        <b:NameList>
          <b:Person>
            <b:Last>Freer</b:Last>
            <b:Middle>K.</b:Middle>
            <b:First>Patrick</b:First>
          </b:Person>
        </b:NameList>
      </b:Author>
    </b:Author>
    <b:RefOrder>237</b:RefOrder>
  </b:Source>
  <b:Source>
    <b:Tag>How02</b:Tag>
    <b:SourceType>JournalArticle</b:SourceType>
    <b:Guid>{E82F2DB0-320D-CC46-9474-F6539BA6CB19}</b:Guid>
    <b:Title>Female Chorister Development: A Longitudinal Study</b:Title>
    <b:JournalName>Bulletin of the Council for Research in Music Education</b:JournalName>
    <b:Year>2002</b:Year>
    <b:Volume>153/4</b:Volume>
    <b:Pages>63-70</b:Pages>
    <b:Author>
      <b:Author>
        <b:NameList>
          <b:Person>
            <b:Last>Howard</b:Last>
            <b:Middle>M.</b:Middle>
            <b:First>David</b:First>
          </b:Person>
          <b:Person>
            <b:Last>Welch</b:Last>
            <b:Middle>F.</b:Middle>
            <b:First>Graham</b:First>
          </b:Person>
        </b:NameList>
      </b:Author>
    </b:Author>
    <b:RefOrder>238</b:RefOrder>
  </b:Source>
  <b:Source>
    <b:Tag>Coo772</b:Tag>
    <b:SourceType>JournalArticle</b:SourceType>
    <b:Guid>{F4310802-4501-9C41-93D5-9337AE24E925}</b:Guid>
    <b:Author>
      <b:Author>
        <b:NameList>
          <b:Person>
            <b:Last>Cooksey</b:Last>
            <b:First>J.</b:First>
            <b:Middle>M.</b:Middle>
          </b:Person>
        </b:NameList>
      </b:Author>
    </b:Author>
    <b:Title>The development of a continuing, eclectic theory for the training and cultivation of the junior high school male changing voice. Part II: Scientific and empirical findings; some tentative solutions</b:Title>
    <b:JournalName>Choral Journal</b:JournalName>
    <b:Year>1977</b:Year>
    <b:Volume>18</b:Volume>
    <b:Issue>3</b:Issue>
    <b:Pages>5-16</b:Pages>
    <b:RefOrder>239</b:RefOrder>
  </b:Source>
  <b:Source>
    <b:Tag>Fuc09</b:Tag>
    <b:SourceType>JournalArticle</b:SourceType>
    <b:Guid>{873BC942-892C-8143-989A-874F75BEA879}</b:Guid>
    <b:Title>Influence of Singing Activity, Age, and Sex on Voice Performance Parameters, on Subjects' Perception and Use of their Voice in Childhood and Adolescence</b:Title>
    <b:JournalName>Journal of Voice</b:JournalName>
    <b:Year>2009</b:Year>
    <b:Volume>23</b:Volume>
    <b:Issue>2</b:Issue>
    <b:Pages>182-189</b:Pages>
    <b:Author>
      <b:Author>
        <b:NameList>
          <b:Person>
            <b:Last>Fuchs</b:Last>
            <b:First>Michael</b:First>
          </b:Person>
          <b:Person>
            <b:Last>Meuret</b:Last>
            <b:First>Sylvia</b:First>
          </b:Person>
          <b:Person>
            <b:Last>Thiel</b:Last>
            <b:First>Susanne</b:First>
          </b:Person>
          <b:Person>
            <b:Last>Täschner</b:Last>
            <b:First>Roland</b:First>
          </b:Person>
          <b:Person>
            <b:Last>Dietz</b:Last>
            <b:First>Andreas</b:First>
          </b:Person>
          <b:Person>
            <b:Last>Gelbrich</b:Last>
            <b:First>Götz</b:First>
          </b:Person>
        </b:NameList>
      </b:Author>
    </b:Author>
    <b:RefOrder>240</b:RefOrder>
  </b:Source>
  <b:Source>
    <b:Tag>Rag20</b:Tag>
    <b:SourceType>Book</b:SourceType>
    <b:Guid>{C6FBC140-E8BD-2E42-B0B0-C8E0B7F58397}</b:Guid>
    <b:Title>A Systematic Approach to Voice: The Art of Studio Application</b:Title>
    <b:City>San Diego</b:City>
    <b:Publisher>Plural Publishing Inc.</b:Publisher>
    <b:Year>2020</b:Year>
    <b:Author>
      <b:Author>
        <b:NameList>
          <b:Person>
            <b:Last>Ragan</b:Last>
            <b:First>Kari</b:First>
          </b:Person>
        </b:NameList>
      </b:Author>
    </b:Author>
    <b:RefOrder>241</b:RefOrder>
  </b:Source>
  <b:Source>
    <b:Tag>Hel15</b:Tag>
    <b:SourceType>JournalArticle</b:SourceType>
    <b:Guid>{86DB3E43-0566-457C-A5C1-543C4DC11E76}</b:Guid>
    <b:Title>Motor Learning and Voice Training: Locus of Attention</b:Title>
    <b:JournalName>Journal of Singing</b:JournalName>
    <b:Year>2015</b:Year>
    <b:Pages>87-91</b:Pages>
    <b:Volume>72</b:Volume>
    <b:Issue>1</b:Issue>
    <b:Author>
      <b:Author>
        <b:NameList>
          <b:Person>
            <b:Last>Helding</b:Last>
            <b:First>Lynn</b:First>
          </b:Person>
        </b:NameList>
      </b:Author>
    </b:Author>
    <b:RefOrder>242</b:RefOrder>
  </b:Source>
  <b:Source>
    <b:Tag>Hel16</b:Tag>
    <b:SourceType>JournalArticle</b:SourceType>
    <b:Guid>{BD39AD6D-D78F-415A-9694-3C379D3418E0}</b:Guid>
    <b:Title>Motor Learning and Voice Training, Part II. Locus of Attention: Internal or External? That is the Question</b:Title>
    <b:JournalName>Journal of Singing</b:JournalName>
    <b:Year>2016</b:Year>
    <b:Pages>621-627</b:Pages>
    <b:Volume>72</b:Volume>
    <b:Issue>5</b:Issue>
    <b:Author>
      <b:Author>
        <b:NameList>
          <b:Person>
            <b:Last>Helding</b:Last>
            <b:First>Lynn</b:First>
          </b:Person>
        </b:NameList>
      </b:Author>
    </b:Author>
    <b:RefOrder>243</b:RefOrder>
  </b:Source>
  <b:Source>
    <b:Tag>Max13</b:Tag>
    <b:SourceType>JournalArticle</b:SourceType>
    <b:Guid>{76BD2CF0-1C15-43DC-93F7-56271ED8072B}</b:Guid>
    <b:Title>Improve Your Students' Learning by Improving Your Feedback</b:Title>
    <b:JournalName>Journal of Singing</b:JournalName>
    <b:Year>2013</b:Year>
    <b:Pages>471-478</b:Pages>
    <b:Volume>69</b:Volume>
    <b:Issue>4</b:Issue>
    <b:Author>
      <b:Author>
        <b:NameList>
          <b:Person>
            <b:Last>Maxfield</b:Last>
            <b:First>Lynn</b:First>
          </b:Person>
        </b:NameList>
      </b:Author>
    </b:Author>
    <b:RefOrder>244</b:RefOrder>
  </b:Source>
  <b:Source>
    <b:Tag>Max19</b:Tag>
    <b:SourceType>JournalArticle</b:SourceType>
    <b:Guid>{9769E036-E29E-4623-A309-56F98DAE00FA}</b:Guid>
    <b:Title>Incorporating Motivation Into Your Model of Motor Learning</b:Title>
    <b:JournalName>Journal of Singing</b:JournalName>
    <b:Year>2019</b:Year>
    <b:Pages>583-587</b:Pages>
    <b:Volume>75</b:Volume>
    <b:Issue>5</b:Issue>
    <b:Author>
      <b:Author>
        <b:NameList>
          <b:Person>
            <b:Last>Maxfield</b:Last>
            <b:First>Lynn</b:First>
          </b:Person>
        </b:NameList>
      </b:Author>
    </b:Author>
    <b:RefOrder>245</b:RefOrder>
  </b:Source>
  <b:Source>
    <b:Tag>Max20</b:Tag>
    <b:SourceType>JournalArticle</b:SourceType>
    <b:Guid>{33D96763-51AD-424C-8158-A9E75A405B16}</b:Guid>
    <b:Title>Taking a Beat: Feedback Timing in the Age of Online Lessons</b:Title>
    <b:JournalName>Journal of Singing</b:JournalName>
    <b:Year>2020</b:Year>
    <b:Pages>91-94</b:Pages>
    <b:Volume>77</b:Volume>
    <b:Issue>1</b:Issue>
    <b:Author>
      <b:Author>
        <b:NameList>
          <b:Person>
            <b:Last>Maxfield</b:Last>
            <b:First>Lynn</b:First>
          </b:Person>
        </b:NameList>
      </b:Author>
    </b:Author>
    <b:RefOrder>246</b:RefOrder>
  </b:Source>
  <b:Source>
    <b:Tag>Kos22</b:Tag>
    <b:SourceType>JournalArticle</b:SourceType>
    <b:Guid>{631A47AE-D9E9-4431-96F7-23C2E8371633}</b:Guid>
    <b:Title>Investigating the Links Between Performers' Self-Compassion, Mental Toughness, and Their Social Environment: A Semi-Systematic Review</b:Title>
    <b:JournalName>Frontiers in Psychology</b:JournalName>
    <b:Year>2022</b:Year>
    <b:Pages>epub. 1-15</b:Pages>
    <b:Volume>13</b:Volume>
    <b:Issue>887099</b:Issue>
    <b:Author>
      <b:Author>
        <b:NameList>
          <b:Person>
            <b:Last>Kosirnik</b:Last>
            <b:First>Celine</b:First>
          </b:Person>
          <b:Person>
            <b:Last>Philippe</b:Last>
            <b:Middle>Antonini</b:Middle>
            <b:First>Roberta</b:First>
          </b:Person>
          <b:Person>
            <b:Last>Pomini</b:Last>
            <b:First>Valentino</b:First>
          </b:Person>
        </b:NameList>
      </b:Author>
    </b:Author>
    <b:RefOrder>247</b:RefOrder>
  </b:Source>
  <b:Source>
    <b:Tag>Sny19</b:Tag>
    <b:SourceType>JournalArticle</b:SourceType>
    <b:Guid>{85FF7080-1891-4E34-AABA-36E108DEE798}</b:Guid>
    <b:Title>Literature Review as a Research Methodology: An Overview and Guidelines</b:Title>
    <b:JournalName>Journal of Business Research</b:JournalName>
    <b:Year>2019</b:Year>
    <b:Pages>333-339</b:Pages>
    <b:Volume>104</b:Volume>
    <b:Author>
      <b:Author>
        <b:NameList>
          <b:Person>
            <b:Last>Snyder</b:Last>
            <b:First>Hannah</b:First>
          </b:Person>
        </b:NameList>
      </b:Author>
    </b:Author>
    <b:DOI>10.1016/j.jbusres.2019.07.039</b:DOI>
    <b:RefOrder>248</b:RefOrder>
  </b:Source>
  <b:Source>
    <b:Tag>Jea22</b:Tag>
    <b:SourceType>JournalArticle</b:SourceType>
    <b:Guid>{9D052E12-C5E2-4C82-B660-485D28FD010A}</b:Guid>
    <b:Title>Using Visual Feedback to Tune the Second Vocal Tract Resonance for Singing in the High Soprano Range</b:Title>
    <b:Year>2022</b:Year>
    <b:JournalName>Logopedics Phoniatrics Vocology</b:JournalName>
    <b:Pages>25-34</b:Pages>
    <b:Volume>47</b:Volume>
    <b:Issue>1</b:Issue>
    <b:Author>
      <b:Author>
        <b:NameList>
          <b:Person>
            <b:Last>Jeanneteau</b:Last>
            <b:First>Marie</b:First>
          </b:Person>
          <b:Person>
            <b:Last>Hanna</b:Last>
            <b:First>Noel</b:First>
          </b:Person>
          <b:Person>
            <b:Last>Almeida</b:Last>
            <b:First>Andre</b:First>
          </b:Person>
          <b:Person>
            <b:Last>Smith</b:Last>
            <b:First>John</b:First>
          </b:Person>
          <b:Person>
            <b:Last>Wolfe</b:Last>
            <b:First>Joe</b:First>
          </b:Person>
        </b:NameList>
      </b:Author>
    </b:Author>
    <b:DOI>10.1080/14015439.2020.1834612</b:DOI>
    <b:RefOrder>249</b:RefOrder>
  </b:Source>
  <b:Source>
    <b:Tag>Jea19</b:Tag>
    <b:SourceType>ConferenceProceedings</b:SourceType>
    <b:Guid>{D563277C-42BA-4207-B977-CA5D8C4C9BBD}</b:Guid>
    <b:Title>A Real-Time Feedback System for Vocal Tract Tuning</b:Title>
    <b:Year>2019</b:Year>
    <b:City>Detmold, Germany</b:City>
    <b:Publisher>Proceedings of International Symposium on Music Acoustics</b:Publisher>
    <b:Author>
      <b:Author>
        <b:NameList>
          <b:Person>
            <b:Last>Jeanneteau</b:Last>
            <b:First>Marie</b:First>
          </b:Person>
          <b:Person>
            <b:Last>Hanna</b:Last>
            <b:First>Noel</b:First>
          </b:Person>
          <b:Person>
            <b:Last>Smith</b:Last>
            <b:First>John</b:First>
          </b:Person>
          <b:Person>
            <b:Last>Wolfe</b:Last>
            <b:First>Joe</b:First>
          </b:Person>
        </b:NameList>
      </b:Author>
    </b:Author>
    <b:RefOrder>250</b:RefOrder>
  </b:Source>
  <b:Source>
    <b:Tag>Ang211</b:Tag>
    <b:SourceType>JournalArticle</b:SourceType>
    <b:Guid>{36D2CE80-C595-43C6-98BD-E157B0263F6D}</b:Guid>
    <b:Title>Towards a Singing Voice Multi-Sensor Analysis Tool: System Design and Assessment Based on Vocal Breathiness</b:Title>
    <b:JournalName>Sensors</b:JournalName>
    <b:Year>2021</b:Year>
    <b:Pages>1-25</b:Pages>
    <b:Volume>21</b:Volume>
    <b:Author>
      <b:Author>
        <b:NameList>
          <b:Person>
            <b:Last>Angelakis</b:Last>
            <b:First>E.</b:First>
          </b:Person>
          <b:Person>
            <b:Last>Kotsani</b:Last>
            <b:First>N.</b:First>
          </b:Person>
          <b:Person>
            <b:Last>Georgaki</b:Last>
            <b:First>A.</b:First>
          </b:Person>
        </b:NameList>
      </b:Author>
    </b:Author>
    <b:DOI>10.3390/s21238006</b:DOI>
    <b:RefOrder>251</b:RefOrder>
  </b:Source>
  <b:Source>
    <b:Tag>Rea08</b:Tag>
    <b:SourceType>Book</b:SourceType>
    <b:Guid>{887C4AD6-00BE-BA42-80EF-01BCF76ACC4C}</b:Guid>
    <b:Title>The Sage Handbook of Action Research: Participative Inquiry and Practice</b:Title>
    <b:City>London</b:City>
    <b:Publisher>Sage Publications</b:Publisher>
    <b:Year>2008</b:Year>
    <b:Edition>2nd Edition</b:Edition>
    <b:Author>
      <b:Author>
        <b:NameList>
          <b:Person>
            <b:Last>Reason</b:Last>
            <b:First>Peter</b:First>
          </b:Person>
          <b:Person>
            <b:Last>Bradbury</b:Last>
            <b:First>Hilary</b:First>
          </b:Person>
        </b:NameList>
      </b:Author>
    </b:Author>
    <b:RefOrder>252</b:RefOrder>
  </b:Source>
  <b:Source>
    <b:Tag>Lin191</b:Tag>
    <b:SourceType>JournalArticle</b:SourceType>
    <b:Guid>{44ADD8A6-4EBF-4812-A600-F74DE2662F33}</b:Guid>
    <b:Title>Beyond the Default Colon: Effective Use of Quotes in Qualitative Research</b:Title>
    <b:JournalName>Perspectives in Medical Education</b:JournalName>
    <b:Year>2019</b:Year>
    <b:Pages>360-364</b:Pages>
    <b:Volume>8</b:Volume>
    <b:Author>
      <b:Author>
        <b:NameList>
          <b:Person>
            <b:Last>Lingard</b:Last>
            <b:First>Lorelei</b:First>
          </b:Person>
        </b:NameList>
      </b:Author>
    </b:Author>
    <b:RefOrder>7</b:RefOrder>
  </b:Source>
  <b:Source>
    <b:Tag>Ecc20</b:Tag>
    <b:SourceType>JournalArticle</b:SourceType>
    <b:Guid>{3A2EFF19-D64F-4385-B9DB-36BC1602E696}</b:Guid>
    <b:Title>From Expectancy-Value Theory to Situated Expectancy-Value Theory: A Developmental, Social Cognitive, and Sociological Perspective on Motivation</b:Title>
    <b:Year>2020</b:Year>
    <b:JournalName>Contemporary Educational Psychology</b:JournalName>
    <b:Pages>online 101859</b:Pages>
    <b:Volume>61</b:Volume>
    <b:Issue>April</b:Issue>
    <b:Author>
      <b:Author>
        <b:NameList>
          <b:Person>
            <b:Last>Eccles</b:Last>
            <b:First>J. S.</b:First>
          </b:Person>
          <b:Person>
            <b:Last>Wigfield</b:Last>
            <b:First>A.</b:First>
          </b:Person>
        </b:NameList>
      </b:Author>
    </b:Author>
    <b:RefOrder>253</b:RefOrder>
  </b:Source>
  <b:Source>
    <b:Tag>Rau21</b:Tag>
    <b:SourceType>JournalArticle</b:SourceType>
    <b:Guid>{FDA19204-C6BA-4946-A6B8-59DAB87F81EF}</b:Guid>
    <b:Title>The Role of the Learning Environment in Adolescents' Motivational Development</b:Title>
    <b:JournalName>Motivation and Emotion</b:JournalName>
    <b:Year>2021</b:Year>
    <b:Pages>299-311</b:Pages>
    <b:Volume>45</b:Volume>
    <b:Author>
      <b:Author>
        <b:NameList>
          <b:Person>
            <b:Last>Raufelder</b:Last>
            <b:First>Diana</b:First>
          </b:Person>
          <b:Person>
            <b:Last>Kulakow</b:Last>
            <b:First>Stefan</b:First>
          </b:Person>
        </b:NameList>
      </b:Author>
    </b:Author>
    <b:RefOrder>254</b:RefOrder>
  </b:Source>
  <b:Source>
    <b:Tag>Ind23</b:Tag>
    <b:SourceType>InternetSite</b:SourceType>
    <b:Guid>{D152B588-1809-459D-8E8D-5C053F69570E}</b:Guid>
    <b:Title>Indeed: 23 Top Research Databases for Professional and Academic Use</b:Title>
    <b:Year>2023</b:Year>
    <b:Author>
      <b:Author>
        <b:NameList>
          <b:Person>
            <b:Last>Indeed</b:Last>
          </b:Person>
        </b:NameList>
      </b:Author>
    </b:Author>
    <b:YearAccessed>2023</b:YearAccessed>
    <b:MonthAccessed>July</b:MonthAccessed>
    <b:URL>https://www.indeed.com/career-advice/career-development/research-databases</b:URL>
    <b:RefOrder>3</b:RefOrder>
  </b:Source>
  <b:Source>
    <b:Tag>Sat20</b:Tag>
    <b:SourceType>JournalArticle</b:SourceType>
    <b:Guid>{E3F7E1D1-F2F1-451C-8058-7D7EAC17268E}</b:Guid>
    <b:Title>Use of Instrumentation in the Singing Studio</b:Title>
    <b:JournalName>Journal of Singing</b:JournalName>
    <b:Year>2020</b:Year>
    <b:Pages>433-436</b:Pages>
    <b:Volume>76</b:Volume>
    <b:Issue>4</b:Issue>
    <b:Author>
      <b:Author>
        <b:NameList>
          <b:Person>
            <b:Last>Sataloff</b:Last>
            <b:Middle>T.</b:Middle>
            <b:First>Robert</b:First>
          </b:Person>
        </b:NameList>
      </b:Author>
    </b:Author>
    <b:RefOrder>255</b:RefOrder>
  </b:Source>
  <b:Source>
    <b:Tag>Sch19</b:Tag>
    <b:SourceType>Book</b:SourceType>
    <b:Guid>{7F8D474C-DDC6-4516-B99B-B411AC200FE2}</b:Guid>
    <b:Title>Motor Learning and Performance: From Principles to Application</b:Title>
    <b:Year>2019</b:Year>
    <b:Author>
      <b:Author>
        <b:NameList>
          <b:Person>
            <b:Last>Schmidt</b:Last>
            <b:Middle>A.</b:Middle>
            <b:First>Richard</b:First>
          </b:Person>
          <b:Person>
            <b:Last>Lee</b:Last>
            <b:Middle>D.</b:Middle>
            <b:First>Timothy</b:First>
          </b:Person>
        </b:NameList>
      </b:Author>
    </b:Author>
    <b:City>Champaign, IL</b:City>
    <b:Publisher>Human Kinetics</b:Publisher>
    <b:Edition>6th</b:Edition>
    <b:RefOrder>256</b:RefOrder>
  </b:Source>
  <b:Source>
    <b:Tag>Sch18</b:Tag>
    <b:SourceType>Book</b:SourceType>
    <b:Guid>{9E706667-E719-4648-A08B-20CA3B7488D4}</b:Guid>
    <b:Title>Motor Control and Learning:  A Behavioural Emphasis</b:Title>
    <b:Year>2018</b:Year>
    <b:City>Champaign, IL</b:City>
    <b:Publisher>Human Kinetics</b:Publisher>
    <b:Author>
      <b:Author>
        <b:NameList>
          <b:Person>
            <b:Last>Schmidt</b:Last>
            <b:Middle>A.</b:Middle>
            <b:First>Richard</b:First>
          </b:Person>
          <b:Person>
            <b:Last>Lee</b:Last>
            <b:Middle>D.</b:Middle>
            <b:First>Timothy</b:First>
          </b:Person>
          <b:Person>
            <b:Last>Winstein</b:Last>
            <b:First>Carolee</b:First>
          </b:Person>
          <b:Person>
            <b:Last>Wulf</b:Last>
            <b:First>Gabriele</b:First>
          </b:Person>
          <b:Person>
            <b:Last>Zelaznik</b:Last>
            <b:Middle>N.</b:Middle>
            <b:First>Howard</b:First>
          </b:Person>
        </b:NameList>
      </b:Author>
    </b:Author>
    <b:RefOrder>257</b:RefOrder>
  </b:Source>
  <b:Source>
    <b:Tag>Met18</b:Tag>
    <b:SourceType>ConferenceProceedings</b:SourceType>
    <b:Guid>{BBAF7241-6D3E-40BD-8835-C02BA2ABF844}</b:Guid>
    <b:Title>"Bursting the Assistance Bubble": Designing Inclusive Technology with Children with Mixed Visual Abilities.</b:Title>
    <b:Year>2018</b:Year>
    <b:Author>
      <b:Author>
        <b:NameList>
          <b:Person>
            <b:Last>Metatla</b:Last>
            <b:First>Oussama</b:First>
          </b:Person>
          <b:Person>
            <b:Last>Cullen</b:Last>
            <b:First>Clare</b:First>
          </b:Person>
        </b:NameList>
      </b:Author>
    </b:Author>
    <b:City>Proceedings of the 2018 CHI Conference on Human Factors in Computing Systems</b:City>
    <b:Publisher>Association for Computing Machinery, New York, NY.</b:Publisher>
    <b:RefOrder>258</b:RefOrder>
  </b:Source>
  <b:Source>
    <b:Tag>Vis24</b:Tag>
    <b:SourceType>InternetSite</b:SourceType>
    <b:Guid>{5354982B-9E32-4F34-8B9C-5F88566CDAF1}</b:Guid>
    <b:Title>Colour Blind Awareness</b:Title>
    <b:Year>2024</b:Year>
    <b:Author>
      <b:Author>
        <b:NameList>
          <b:Person>
            <b:Last>ColourBlindAwareness.org</b:Last>
          </b:Person>
        </b:NameList>
      </b:Author>
    </b:Author>
    <b:YearAccessed>2024</b:YearAccessed>
    <b:MonthAccessed>February</b:MonthAccessed>
    <b:URL>https://www.colourblindawareness.org/wp-content/uploads/2010/07/Detailed-advice-sheet-for-teachers-Feb-2016.pdf</b:URL>
    <b:RefOrder>259</b:RefOrder>
  </b:Source>
  <b:Source>
    <b:Tag>Cic24</b:Tag>
    <b:SourceType>InternetSite</b:SourceType>
    <b:Guid>{E62145E2-9DBB-4D9C-9A2E-CF15FE69666F}</b:Guid>
    <b:Title>Visual Processing Disorders</b:Title>
    <b:Year>2024</b:Year>
    <b:YearAccessed>2024</b:YearAccessed>
    <b:MonthAccessed>February</b:MonthAccessed>
    <b:URL>https://www.readandspell.com/visual-processing-disorders</b:URL>
    <b:Author>
      <b:Author>
        <b:NameList>
          <b:Person>
            <b:Last>Cicerchia</b:Last>
            <b:First>Meredith</b:First>
          </b:Person>
          <b:Person>
            <b:Last>Freeman</b:Last>
            <b:First>Chris</b:First>
          </b:Person>
        </b:NameList>
      </b:Author>
    </b:Author>
    <b:RefOrder>260</b:RefOrder>
  </b:Source>
  <b:Source>
    <b:Tag>Osb23</b:Tag>
    <b:SourceType>JournalArticle</b:SourceType>
    <b:Guid>{546CE634-21F8-4E8F-9692-49FD1F93CFD8}</b:Guid>
    <b:Title>The Association Between Different Sources of Distraction and Symptoms of Attention Deficit Hyperactivity Disorder</b:Title>
    <b:Year>2023</b:Year>
    <b:JournalName>Frontiers in Psychiatry</b:JournalName>
    <b:Pages>Published online: doi: 10.3389/fpsyt.2023.1173989</b:Pages>
    <b:Volume>14</b:Volume>
    <b:Issue>1173989</b:Issue>
    <b:Author>
      <b:Author>
        <b:NameList>
          <b:Person>
            <b:Last>Osborne</b:Last>
            <b:Middle>B.</b:Middle>
            <b:First>Jahla</b:First>
          </b:Person>
          <b:Person>
            <b:Last>Zhang</b:Last>
            <b:First>Han</b:First>
          </b:Person>
          <b:Person>
            <b:Last>Carlson</b:Last>
            <b:First>Madison</b:First>
          </b:Person>
          <b:Person>
            <b:Last>Shah</b:Last>
            <b:First>Priti</b:First>
          </b:Person>
          <b:Person>
            <b:Last>Jonides</b:Last>
            <b:First>John</b:First>
          </b:Person>
        </b:NameList>
      </b:Author>
    </b:Author>
    <b:RefOrder>11</b:RefOrder>
  </b:Source>
  <b:Source>
    <b:Tag>Lia19</b:Tag>
    <b:SourceType>JournalArticle</b:SourceType>
    <b:Guid>{05D75628-E1A7-4192-ACB3-8250CB966305}</b:Guid>
    <b:Title>Characteristics of Cognitive Function in Children with Learning Difficulties</b:Title>
    <b:JournalName>Translational Neuroscience</b:JournalName>
    <b:Year>2019</b:Year>
    <b:Pages>141-146</b:Pages>
    <b:Volume>10</b:Volume>
    <b:Issue>doi: 10.1515/tnsci-2019-0024</b:Issue>
    <b:Author>
      <b:Author>
        <b:NameList>
          <b:Person>
            <b:Last>Liang</b:Last>
            <b:First>Feng</b:First>
          </b:Person>
          <b:Person>
            <b:Last>Li</b:Last>
            <b:First>Panpan</b:First>
          </b:Person>
        </b:NameList>
      </b:Author>
    </b:Author>
    <b:RefOrder>12</b:RefOrder>
  </b:Source>
</b:Sources>
</file>

<file path=customXml/itemProps1.xml><?xml version="1.0" encoding="utf-8"?>
<ds:datastoreItem xmlns:ds="http://schemas.openxmlformats.org/officeDocument/2006/customXml" ds:itemID="{6E7A4F2A-3D7E-4245-9F02-147BCD41C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1148</TotalTime>
  <Pages>116</Pages>
  <Words>26327</Words>
  <Characters>150067</Characters>
  <Application>Microsoft Office Word</Application>
  <DocSecurity>0</DocSecurity>
  <Lines>1250</Lines>
  <Paragraphs>352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Watson, Mrs L</dc:creator>
  <cp:keywords/>
  <dc:description/>
  <cp:lastModifiedBy>Watson, Mrs L</cp:lastModifiedBy>
  <cp:revision>543</cp:revision>
  <cp:lastPrinted>2024-02-24T16:35:00Z</cp:lastPrinted>
  <dcterms:created xsi:type="dcterms:W3CDTF">2024-02-28T12:47:00Z</dcterms:created>
  <dcterms:modified xsi:type="dcterms:W3CDTF">2024-02-29T19:12:00Z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92cfd0ce8700b8d44fefd92c32b7ca7a7b14aa78fe22539423c73b9cfda29985</vt:lpwstr>
  </property>
</Properties>
</file>