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7F0E" w:rsidRDefault="006E7F0E" w:rsidP="00250803">
      <w:pPr>
        <w:spacing w:line="480" w:lineRule="auto"/>
        <w:jc w:val="both"/>
        <w:rPr>
          <w:b/>
          <w:bCs/>
          <w:color w:val="000000" w:themeColor="text1"/>
          <w:lang w:val="en-GB"/>
        </w:rPr>
      </w:pPr>
      <w:r>
        <w:rPr>
          <w:b/>
          <w:bCs/>
          <w:noProof/>
          <w:color w:val="000000" w:themeColor="text1"/>
          <w:lang w:val="en-GB" w:eastAsia="en-GB"/>
        </w:rPr>
        <w:drawing>
          <wp:anchor distT="0" distB="0" distL="114300" distR="114300" simplePos="0" relativeHeight="251659264" behindDoc="0" locked="0" layoutInCell="1" allowOverlap="1">
            <wp:simplePos x="0" y="0"/>
            <wp:positionH relativeFrom="column">
              <wp:posOffset>-716280</wp:posOffset>
            </wp:positionH>
            <wp:positionV relativeFrom="paragraph">
              <wp:posOffset>-7620</wp:posOffset>
            </wp:positionV>
            <wp:extent cx="1817370" cy="723900"/>
            <wp:effectExtent l="1905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17370" cy="723900"/>
                    </a:xfrm>
                    <a:prstGeom prst="rect">
                      <a:avLst/>
                    </a:prstGeom>
                    <a:noFill/>
                    <a:ln>
                      <a:noFill/>
                    </a:ln>
                  </pic:spPr>
                </pic:pic>
              </a:graphicData>
            </a:graphic>
          </wp:anchor>
        </w:drawing>
      </w:r>
    </w:p>
    <w:p w:rsidR="006E7F0E" w:rsidRDefault="006E7F0E" w:rsidP="00250803">
      <w:pPr>
        <w:spacing w:line="480" w:lineRule="auto"/>
        <w:jc w:val="both"/>
        <w:rPr>
          <w:b/>
          <w:bCs/>
          <w:color w:val="000000" w:themeColor="text1"/>
          <w:lang w:val="en-GB"/>
        </w:rPr>
      </w:pPr>
    </w:p>
    <w:p w:rsidR="006E7F0E" w:rsidRDefault="006E7F0E"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Default="00250803" w:rsidP="00250803">
      <w:pPr>
        <w:pStyle w:val="NormalWeb"/>
        <w:spacing w:before="0" w:beforeAutospacing="0" w:after="0" w:afterAutospacing="0"/>
        <w:jc w:val="left"/>
        <w:rPr>
          <w:b/>
          <w:bCs/>
          <w:color w:val="000000" w:themeColor="text1"/>
          <w:sz w:val="72"/>
          <w:szCs w:val="72"/>
          <w:u w:val="single"/>
          <w:lang w:val="en-GB"/>
        </w:rPr>
      </w:pPr>
      <w:r w:rsidRPr="00250803">
        <w:rPr>
          <w:b/>
          <w:bCs/>
          <w:color w:val="000000" w:themeColor="text1"/>
          <w:sz w:val="72"/>
          <w:szCs w:val="72"/>
          <w:u w:val="single"/>
          <w:lang w:val="en-GB"/>
        </w:rPr>
        <w:t>Marketing Management</w:t>
      </w:r>
    </w:p>
    <w:p w:rsidR="00922B21" w:rsidRPr="00250803" w:rsidRDefault="00922B21" w:rsidP="00922B21">
      <w:pPr>
        <w:pStyle w:val="NormalWeb"/>
        <w:spacing w:before="0" w:beforeAutospacing="0" w:after="0" w:afterAutospacing="0"/>
        <w:jc w:val="center"/>
        <w:rPr>
          <w:b/>
          <w:bCs/>
          <w:color w:val="000000" w:themeColor="text1"/>
          <w:sz w:val="72"/>
          <w:szCs w:val="72"/>
          <w:u w:val="single"/>
          <w:lang w:val="en-GB"/>
        </w:rPr>
      </w:pPr>
      <w:r>
        <w:rPr>
          <w:b/>
          <w:bCs/>
          <w:color w:val="000000" w:themeColor="text1"/>
          <w:sz w:val="72"/>
          <w:szCs w:val="72"/>
          <w:u w:val="single"/>
          <w:lang w:val="en-GB"/>
        </w:rPr>
        <w:t>Report</w:t>
      </w: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center"/>
        <w:rPr>
          <w:b/>
          <w:bCs/>
          <w:color w:val="000000" w:themeColor="text1"/>
          <w:lang w:val="en-GB"/>
        </w:rPr>
      </w:pPr>
    </w:p>
    <w:p w:rsidR="00250803" w:rsidRPr="00250803" w:rsidRDefault="00250803" w:rsidP="00250803">
      <w:pPr>
        <w:spacing w:line="480" w:lineRule="auto"/>
        <w:jc w:val="center"/>
        <w:rPr>
          <w:b/>
          <w:bCs/>
          <w:color w:val="000000" w:themeColor="text1"/>
          <w:lang w:val="en-GB"/>
        </w:rPr>
      </w:pPr>
    </w:p>
    <w:p w:rsidR="00250803" w:rsidRPr="00250803" w:rsidRDefault="00250803" w:rsidP="00250803">
      <w:pPr>
        <w:pStyle w:val="NormalWeb"/>
        <w:spacing w:before="0" w:beforeAutospacing="0" w:after="0" w:afterAutospacing="0"/>
        <w:ind w:firstLine="0"/>
        <w:jc w:val="left"/>
        <w:rPr>
          <w:color w:val="000000" w:themeColor="text1"/>
          <w:sz w:val="28"/>
          <w:szCs w:val="36"/>
          <w:lang w:val="en-GB"/>
        </w:rPr>
      </w:pPr>
    </w:p>
    <w:p w:rsidR="00250803" w:rsidRPr="00250803" w:rsidRDefault="00250803" w:rsidP="00250803">
      <w:pPr>
        <w:pStyle w:val="NormalWeb"/>
        <w:spacing w:before="0" w:beforeAutospacing="0" w:after="0" w:afterAutospacing="0"/>
        <w:ind w:firstLine="0"/>
        <w:jc w:val="left"/>
        <w:rPr>
          <w:color w:val="000000" w:themeColor="text1"/>
          <w:sz w:val="28"/>
          <w:szCs w:val="36"/>
          <w:lang w:val="en-GB"/>
        </w:rPr>
      </w:pPr>
      <w:r w:rsidRPr="00250803">
        <w:rPr>
          <w:color w:val="000000" w:themeColor="text1"/>
          <w:sz w:val="28"/>
          <w:szCs w:val="36"/>
          <w:lang w:val="en-GB"/>
        </w:rPr>
        <w:t xml:space="preserve">Student Name: Daniel </w:t>
      </w:r>
      <w:proofErr w:type="spellStart"/>
      <w:r w:rsidRPr="00250803">
        <w:rPr>
          <w:color w:val="000000" w:themeColor="text1"/>
          <w:sz w:val="28"/>
          <w:szCs w:val="36"/>
          <w:lang w:val="en-GB"/>
        </w:rPr>
        <w:t>da</w:t>
      </w:r>
      <w:proofErr w:type="spellEnd"/>
      <w:r w:rsidRPr="00250803">
        <w:rPr>
          <w:color w:val="000000" w:themeColor="text1"/>
          <w:sz w:val="28"/>
          <w:szCs w:val="36"/>
          <w:lang w:val="en-GB"/>
        </w:rPr>
        <w:t xml:space="preserve"> Trindade</w:t>
      </w:r>
    </w:p>
    <w:p w:rsidR="00250803" w:rsidRPr="00250803" w:rsidRDefault="00250803" w:rsidP="00250803">
      <w:pPr>
        <w:pStyle w:val="NormalWeb"/>
        <w:spacing w:before="0" w:beforeAutospacing="0" w:after="0" w:afterAutospacing="0"/>
        <w:ind w:firstLine="0"/>
        <w:jc w:val="left"/>
        <w:rPr>
          <w:color w:val="000000" w:themeColor="text1"/>
          <w:sz w:val="28"/>
          <w:szCs w:val="36"/>
          <w:lang w:val="en-GB"/>
        </w:rPr>
      </w:pPr>
      <w:r w:rsidRPr="00250803">
        <w:rPr>
          <w:color w:val="000000" w:themeColor="text1"/>
          <w:sz w:val="28"/>
          <w:szCs w:val="36"/>
          <w:lang w:val="en-GB"/>
        </w:rPr>
        <w:t>Student ID: 2111123</w:t>
      </w:r>
    </w:p>
    <w:p w:rsidR="006E7F0E" w:rsidRDefault="006E7F0E" w:rsidP="006E7F0E">
      <w:pPr>
        <w:pStyle w:val="NormalWeb"/>
        <w:spacing w:before="0" w:beforeAutospacing="0" w:after="0" w:afterAutospacing="0"/>
        <w:ind w:firstLine="0"/>
        <w:jc w:val="left"/>
        <w:rPr>
          <w:sz w:val="28"/>
          <w:szCs w:val="56"/>
          <w:lang w:val="en-GB"/>
        </w:rPr>
      </w:pPr>
      <w:r w:rsidRPr="00023902">
        <w:rPr>
          <w:sz w:val="28"/>
          <w:szCs w:val="56"/>
          <w:lang w:val="en-GB"/>
        </w:rPr>
        <w:t>Module cod</w:t>
      </w:r>
      <w:r>
        <w:rPr>
          <w:sz w:val="28"/>
          <w:szCs w:val="56"/>
          <w:lang w:val="en-GB"/>
        </w:rPr>
        <w:t xml:space="preserve">e: </w:t>
      </w:r>
      <w:r w:rsidRPr="00023902">
        <w:rPr>
          <w:sz w:val="28"/>
          <w:szCs w:val="56"/>
          <w:lang w:val="en-GB"/>
        </w:rPr>
        <w:t>LCMB7001</w:t>
      </w:r>
    </w:p>
    <w:p w:rsidR="006E7F0E" w:rsidRPr="00EC4EE2" w:rsidRDefault="00787702" w:rsidP="006E7F0E">
      <w:pPr>
        <w:pStyle w:val="NormalWeb"/>
        <w:spacing w:before="0" w:beforeAutospacing="0" w:after="0" w:afterAutospacing="0"/>
        <w:ind w:firstLine="0"/>
        <w:jc w:val="left"/>
        <w:rPr>
          <w:sz w:val="56"/>
          <w:szCs w:val="56"/>
          <w:lang w:val="en-GB"/>
        </w:rPr>
      </w:pPr>
      <w:r>
        <w:rPr>
          <w:sz w:val="28"/>
          <w:szCs w:val="56"/>
          <w:lang w:val="en-GB"/>
        </w:rPr>
        <w:t>Lecturer:</w:t>
      </w:r>
      <w:r w:rsidR="006E7F0E">
        <w:rPr>
          <w:sz w:val="28"/>
          <w:szCs w:val="56"/>
          <w:lang w:val="en-GB"/>
        </w:rPr>
        <w:t xml:space="preserve"> </w:t>
      </w:r>
      <w:proofErr w:type="spellStart"/>
      <w:r w:rsidR="006E7F0E">
        <w:rPr>
          <w:sz w:val="28"/>
          <w:szCs w:val="56"/>
          <w:lang w:val="en-GB"/>
        </w:rPr>
        <w:t>Tushara</w:t>
      </w:r>
      <w:proofErr w:type="spellEnd"/>
      <w:r w:rsidR="006E7F0E">
        <w:rPr>
          <w:sz w:val="28"/>
          <w:szCs w:val="56"/>
          <w:lang w:val="en-GB"/>
        </w:rPr>
        <w:t xml:space="preserve"> </w:t>
      </w:r>
      <w:proofErr w:type="spellStart"/>
      <w:r w:rsidR="006E7F0E">
        <w:rPr>
          <w:sz w:val="28"/>
          <w:szCs w:val="56"/>
          <w:lang w:val="en-GB"/>
        </w:rPr>
        <w:t>Balendran</w:t>
      </w:r>
      <w:proofErr w:type="spellEnd"/>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p>
    <w:sdt>
      <w:sdtPr>
        <w:rPr>
          <w:rFonts w:ascii="Times New Roman" w:eastAsia="Times New Roman" w:hAnsi="Times New Roman" w:cs="Times New Roman"/>
          <w:b w:val="0"/>
          <w:bCs w:val="0"/>
          <w:color w:val="000000" w:themeColor="text1"/>
          <w:sz w:val="24"/>
          <w:szCs w:val="24"/>
        </w:rPr>
        <w:id w:val="-66185355"/>
        <w:docPartObj>
          <w:docPartGallery w:val="Table of Contents"/>
          <w:docPartUnique/>
        </w:docPartObj>
      </w:sdtPr>
      <w:sdtEndPr>
        <w:rPr>
          <w:noProof/>
        </w:rPr>
      </w:sdtEndPr>
      <w:sdtContent>
        <w:p w:rsidR="00250803" w:rsidRPr="00250803" w:rsidRDefault="00250803" w:rsidP="00250803">
          <w:pPr>
            <w:pStyle w:val="Ttulodondice"/>
            <w:rPr>
              <w:rFonts w:ascii="Times New Roman" w:hAnsi="Times New Roman" w:cs="Times New Roman"/>
              <w:color w:val="000000" w:themeColor="text1"/>
            </w:rPr>
          </w:pPr>
          <w:r w:rsidRPr="00250803">
            <w:rPr>
              <w:rFonts w:ascii="Times New Roman" w:hAnsi="Times New Roman" w:cs="Times New Roman"/>
              <w:color w:val="000000" w:themeColor="text1"/>
            </w:rPr>
            <w:t>Table of Contents</w:t>
          </w:r>
        </w:p>
        <w:p w:rsidR="00250803" w:rsidRPr="00250803" w:rsidRDefault="00D479D1" w:rsidP="00250803">
          <w:pPr>
            <w:pStyle w:val="ndice1"/>
            <w:tabs>
              <w:tab w:val="left" w:pos="480"/>
              <w:tab w:val="right" w:leader="dot" w:pos="9350"/>
            </w:tabs>
            <w:rPr>
              <w:rFonts w:ascii="Times New Roman" w:hAnsi="Times New Roman" w:cs="Times New Roman"/>
              <w:noProof/>
              <w:color w:val="000000" w:themeColor="text1"/>
            </w:rPr>
          </w:pPr>
          <w:r w:rsidRPr="00D479D1">
            <w:rPr>
              <w:rFonts w:ascii="Times New Roman" w:hAnsi="Times New Roman" w:cs="Times New Roman"/>
              <w:b w:val="0"/>
              <w:bCs w:val="0"/>
              <w:color w:val="000000" w:themeColor="text1"/>
            </w:rPr>
            <w:fldChar w:fldCharType="begin"/>
          </w:r>
          <w:r w:rsidR="00250803" w:rsidRPr="00250803">
            <w:rPr>
              <w:rFonts w:ascii="Times New Roman" w:hAnsi="Times New Roman" w:cs="Times New Roman"/>
              <w:color w:val="000000" w:themeColor="text1"/>
            </w:rPr>
            <w:instrText xml:space="preserve"> TOC \o "1-3" \h \z \u </w:instrText>
          </w:r>
          <w:r w:rsidRPr="00D479D1">
            <w:rPr>
              <w:rFonts w:ascii="Times New Roman" w:hAnsi="Times New Roman" w:cs="Times New Roman"/>
              <w:b w:val="0"/>
              <w:bCs w:val="0"/>
              <w:color w:val="000000" w:themeColor="text1"/>
            </w:rPr>
            <w:fldChar w:fldCharType="separate"/>
          </w:r>
          <w:hyperlink w:anchor="_Toc91027344" w:history="1">
            <w:r w:rsidR="00250803" w:rsidRPr="00250803">
              <w:rPr>
                <w:rStyle w:val="Hiperligao"/>
                <w:rFonts w:ascii="Times New Roman" w:hAnsi="Times New Roman" w:cs="Times New Roman"/>
                <w:noProof/>
                <w:color w:val="000000" w:themeColor="text1"/>
                <w:lang w:val="en-GB"/>
              </w:rPr>
              <w:t>1.</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Introduction</w:t>
            </w:r>
            <w:r w:rsidR="00250803" w:rsidRPr="00250803">
              <w:rPr>
                <w:rFonts w:ascii="Times New Roman" w:hAnsi="Times New Roman" w:cs="Times New Roman"/>
                <w:noProof/>
                <w:webHidden/>
                <w:color w:val="000000" w:themeColor="text1"/>
              </w:rPr>
              <w:tab/>
            </w:r>
          </w:hyperlink>
          <w:r w:rsidR="00E825E1">
            <w:t>3</w:t>
          </w:r>
        </w:p>
        <w:p w:rsidR="00250803" w:rsidRPr="00250803" w:rsidRDefault="00D479D1" w:rsidP="00250803">
          <w:pPr>
            <w:pStyle w:val="ndice1"/>
            <w:tabs>
              <w:tab w:val="left" w:pos="480"/>
              <w:tab w:val="right" w:leader="dot" w:pos="9350"/>
            </w:tabs>
            <w:rPr>
              <w:rFonts w:ascii="Times New Roman" w:hAnsi="Times New Roman" w:cs="Times New Roman"/>
              <w:noProof/>
              <w:color w:val="000000" w:themeColor="text1"/>
            </w:rPr>
          </w:pPr>
          <w:hyperlink w:anchor="_Toc91027345" w:history="1">
            <w:r w:rsidR="00250803" w:rsidRPr="00250803">
              <w:rPr>
                <w:rStyle w:val="Hiperligao"/>
                <w:rFonts w:ascii="Times New Roman" w:hAnsi="Times New Roman" w:cs="Times New Roman"/>
                <w:noProof/>
                <w:color w:val="000000" w:themeColor="text1"/>
                <w:lang w:val="en-GB"/>
              </w:rPr>
              <w:t>2.</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Customer Journey</w:t>
            </w:r>
            <w:r w:rsidR="00250803" w:rsidRPr="00250803">
              <w:rPr>
                <w:rFonts w:ascii="Times New Roman" w:hAnsi="Times New Roman" w:cs="Times New Roman"/>
                <w:noProof/>
                <w:webHidden/>
                <w:color w:val="000000" w:themeColor="text1"/>
              </w:rPr>
              <w:tab/>
            </w:r>
          </w:hyperlink>
          <w:r w:rsidR="00E825E1">
            <w:t>4</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46" w:history="1">
            <w:r w:rsidR="00250803" w:rsidRPr="00250803">
              <w:rPr>
                <w:rStyle w:val="Hiperligao"/>
                <w:rFonts w:ascii="Times New Roman" w:hAnsi="Times New Roman" w:cs="Times New Roman"/>
                <w:b/>
                <w:bCs/>
                <w:noProof/>
                <w:color w:val="000000" w:themeColor="text1"/>
                <w:lang w:val="en-GB"/>
              </w:rPr>
              <w:t>2.1 Awareness</w:t>
            </w:r>
            <w:r w:rsidR="00250803" w:rsidRPr="00250803">
              <w:rPr>
                <w:rFonts w:ascii="Times New Roman" w:hAnsi="Times New Roman" w:cs="Times New Roman"/>
                <w:noProof/>
                <w:webHidden/>
                <w:color w:val="000000" w:themeColor="text1"/>
              </w:rPr>
              <w:tab/>
            </w:r>
          </w:hyperlink>
          <w:r w:rsidR="00E825E1">
            <w:t>4</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47" w:history="1">
            <w:r w:rsidR="00250803" w:rsidRPr="00250803">
              <w:rPr>
                <w:rStyle w:val="Hiperligao"/>
                <w:rFonts w:ascii="Times New Roman" w:hAnsi="Times New Roman" w:cs="Times New Roman"/>
                <w:b/>
                <w:bCs/>
                <w:noProof/>
                <w:color w:val="000000" w:themeColor="text1"/>
                <w:lang w:val="en-GB"/>
              </w:rPr>
              <w:t>2.2 Evaluation &amp; Consideration</w:t>
            </w:r>
            <w:r w:rsidR="00250803" w:rsidRPr="00250803">
              <w:rPr>
                <w:rFonts w:ascii="Times New Roman" w:hAnsi="Times New Roman" w:cs="Times New Roman"/>
                <w:noProof/>
                <w:webHidden/>
                <w:color w:val="000000" w:themeColor="text1"/>
              </w:rPr>
              <w:tab/>
            </w:r>
          </w:hyperlink>
          <w:r w:rsidR="00E825E1">
            <w:t>5</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48" w:history="1">
            <w:r w:rsidR="00250803" w:rsidRPr="00250803">
              <w:rPr>
                <w:rStyle w:val="Hiperligao"/>
                <w:rFonts w:ascii="Times New Roman" w:hAnsi="Times New Roman" w:cs="Times New Roman"/>
                <w:b/>
                <w:bCs/>
                <w:noProof/>
                <w:color w:val="000000" w:themeColor="text1"/>
                <w:lang w:val="en-GB"/>
              </w:rPr>
              <w:t>2.3 Decision</w:t>
            </w:r>
            <w:r w:rsidR="00250803" w:rsidRPr="00250803">
              <w:rPr>
                <w:rFonts w:ascii="Times New Roman" w:hAnsi="Times New Roman" w:cs="Times New Roman"/>
                <w:noProof/>
                <w:webHidden/>
                <w:color w:val="000000" w:themeColor="text1"/>
              </w:rPr>
              <w:tab/>
            </w:r>
          </w:hyperlink>
          <w:r w:rsidR="00E825E1">
            <w:t>6</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49" w:history="1">
            <w:r w:rsidR="00250803" w:rsidRPr="00250803">
              <w:rPr>
                <w:rStyle w:val="Hiperligao"/>
                <w:rFonts w:ascii="Times New Roman" w:hAnsi="Times New Roman" w:cs="Times New Roman"/>
                <w:b/>
                <w:bCs/>
                <w:noProof/>
                <w:color w:val="000000" w:themeColor="text1"/>
              </w:rPr>
              <w:t>2.4 Retention</w:t>
            </w:r>
            <w:r w:rsidR="00250803" w:rsidRPr="00250803">
              <w:rPr>
                <w:rFonts w:ascii="Times New Roman" w:hAnsi="Times New Roman" w:cs="Times New Roman"/>
                <w:noProof/>
                <w:webHidden/>
                <w:color w:val="000000" w:themeColor="text1"/>
              </w:rPr>
              <w:tab/>
            </w:r>
          </w:hyperlink>
          <w:r w:rsidR="00E825E1">
            <w:t>6</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0" w:history="1">
            <w:r w:rsidR="00250803" w:rsidRPr="00250803">
              <w:rPr>
                <w:rStyle w:val="Hiperligao"/>
                <w:rFonts w:ascii="Times New Roman" w:hAnsi="Times New Roman" w:cs="Times New Roman"/>
                <w:b/>
                <w:bCs/>
                <w:noProof/>
                <w:color w:val="000000" w:themeColor="text1"/>
                <w:lang w:val="en-GB"/>
              </w:rPr>
              <w:t>2.5 Advocacy</w:t>
            </w:r>
            <w:r w:rsidR="00250803" w:rsidRPr="00250803">
              <w:rPr>
                <w:rFonts w:ascii="Times New Roman" w:hAnsi="Times New Roman" w:cs="Times New Roman"/>
                <w:noProof/>
                <w:webHidden/>
                <w:color w:val="000000" w:themeColor="text1"/>
              </w:rPr>
              <w:tab/>
            </w:r>
          </w:hyperlink>
          <w:r w:rsidR="00E825E1">
            <w:t>7</w:t>
          </w:r>
        </w:p>
        <w:p w:rsidR="00250803" w:rsidRPr="00250803" w:rsidRDefault="00D479D1" w:rsidP="00250803">
          <w:pPr>
            <w:pStyle w:val="ndice1"/>
            <w:tabs>
              <w:tab w:val="left" w:pos="480"/>
              <w:tab w:val="right" w:leader="dot" w:pos="9350"/>
            </w:tabs>
            <w:rPr>
              <w:rFonts w:ascii="Times New Roman" w:hAnsi="Times New Roman" w:cs="Times New Roman"/>
              <w:noProof/>
              <w:color w:val="000000" w:themeColor="text1"/>
            </w:rPr>
          </w:pPr>
          <w:hyperlink w:anchor="_Toc91027351" w:history="1">
            <w:r w:rsidR="00250803" w:rsidRPr="00250803">
              <w:rPr>
                <w:rStyle w:val="Hiperligao"/>
                <w:rFonts w:ascii="Times New Roman" w:hAnsi="Times New Roman" w:cs="Times New Roman"/>
                <w:noProof/>
                <w:color w:val="000000" w:themeColor="text1"/>
                <w:lang w:val="en-GB"/>
              </w:rPr>
              <w:t>3.</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Touchpoint before a purchase</w:t>
            </w:r>
            <w:r w:rsidR="00250803" w:rsidRPr="00250803">
              <w:rPr>
                <w:rFonts w:ascii="Times New Roman" w:hAnsi="Times New Roman" w:cs="Times New Roman"/>
                <w:noProof/>
                <w:webHidden/>
                <w:color w:val="000000" w:themeColor="text1"/>
              </w:rPr>
              <w:tab/>
            </w:r>
          </w:hyperlink>
          <w:r w:rsidR="00E825E1">
            <w:t>8</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2" w:history="1">
            <w:r w:rsidR="00250803" w:rsidRPr="00250803">
              <w:rPr>
                <w:rStyle w:val="Hiperligao"/>
                <w:rFonts w:ascii="Times New Roman" w:hAnsi="Times New Roman" w:cs="Times New Roman"/>
                <w:b/>
                <w:bCs/>
                <w:noProof/>
                <w:color w:val="000000" w:themeColor="text1"/>
                <w:lang w:val="en-GB"/>
              </w:rPr>
              <w:t>3.1 Social Media</w:t>
            </w:r>
            <w:r w:rsidR="00250803" w:rsidRPr="00250803">
              <w:rPr>
                <w:rFonts w:ascii="Times New Roman" w:hAnsi="Times New Roman" w:cs="Times New Roman"/>
                <w:noProof/>
                <w:webHidden/>
                <w:color w:val="000000" w:themeColor="text1"/>
              </w:rPr>
              <w:tab/>
            </w:r>
          </w:hyperlink>
          <w:r w:rsidR="00E825E1">
            <w:t>8</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3" w:history="1">
            <w:r w:rsidR="00250803" w:rsidRPr="00250803">
              <w:rPr>
                <w:rStyle w:val="Hiperligao"/>
                <w:rFonts w:ascii="Times New Roman" w:hAnsi="Times New Roman" w:cs="Times New Roman"/>
                <w:b/>
                <w:bCs/>
                <w:noProof/>
                <w:color w:val="000000" w:themeColor="text1"/>
                <w:lang w:val="en-GB"/>
              </w:rPr>
              <w:t>3.2 Online Advertisement</w:t>
            </w:r>
            <w:r w:rsidR="00250803" w:rsidRPr="00250803">
              <w:rPr>
                <w:rFonts w:ascii="Times New Roman" w:hAnsi="Times New Roman" w:cs="Times New Roman"/>
                <w:noProof/>
                <w:webHidden/>
                <w:color w:val="000000" w:themeColor="text1"/>
              </w:rPr>
              <w:tab/>
            </w:r>
          </w:hyperlink>
          <w:r w:rsidR="00E825E1">
            <w:t>9</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4" w:history="1">
            <w:r w:rsidR="00250803" w:rsidRPr="00250803">
              <w:rPr>
                <w:rStyle w:val="Hiperligao"/>
                <w:rFonts w:ascii="Times New Roman" w:hAnsi="Times New Roman" w:cs="Times New Roman"/>
                <w:b/>
                <w:bCs/>
                <w:noProof/>
                <w:color w:val="000000" w:themeColor="text1"/>
                <w:lang w:val="en-GB"/>
              </w:rPr>
              <w:t>3.3 Digital Marketing Content</w:t>
            </w:r>
            <w:r w:rsidR="00250803" w:rsidRPr="00250803">
              <w:rPr>
                <w:rFonts w:ascii="Times New Roman" w:hAnsi="Times New Roman" w:cs="Times New Roman"/>
                <w:noProof/>
                <w:webHidden/>
                <w:color w:val="000000" w:themeColor="text1"/>
              </w:rPr>
              <w:tab/>
            </w:r>
          </w:hyperlink>
          <w:r w:rsidR="00E825E1">
            <w:t>9</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5" w:history="1">
            <w:r w:rsidR="00250803" w:rsidRPr="00250803">
              <w:rPr>
                <w:rStyle w:val="Hiperligao"/>
                <w:rFonts w:ascii="Times New Roman" w:hAnsi="Times New Roman" w:cs="Times New Roman"/>
                <w:b/>
                <w:bCs/>
                <w:noProof/>
                <w:color w:val="000000" w:themeColor="text1"/>
                <w:lang w:val="en-GB"/>
              </w:rPr>
              <w:t>3.4 Company Events</w:t>
            </w:r>
            <w:r w:rsidR="00250803" w:rsidRPr="00250803">
              <w:rPr>
                <w:rFonts w:ascii="Times New Roman" w:hAnsi="Times New Roman" w:cs="Times New Roman"/>
                <w:noProof/>
                <w:webHidden/>
                <w:color w:val="000000" w:themeColor="text1"/>
              </w:rPr>
              <w:tab/>
            </w:r>
          </w:hyperlink>
          <w:r w:rsidR="00E825E1">
            <w:t>10</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6" w:history="1">
            <w:r w:rsidR="00250803" w:rsidRPr="00250803">
              <w:rPr>
                <w:rStyle w:val="Hiperligao"/>
                <w:rFonts w:ascii="Times New Roman" w:hAnsi="Times New Roman" w:cs="Times New Roman"/>
                <w:b/>
                <w:bCs/>
                <w:noProof/>
                <w:color w:val="000000" w:themeColor="text1"/>
                <w:lang w:val="en-GB"/>
              </w:rPr>
              <w:t>3.5 Peer Referral</w:t>
            </w:r>
            <w:r w:rsidR="00250803" w:rsidRPr="00250803">
              <w:rPr>
                <w:rFonts w:ascii="Times New Roman" w:hAnsi="Times New Roman" w:cs="Times New Roman"/>
                <w:noProof/>
                <w:webHidden/>
                <w:color w:val="000000" w:themeColor="text1"/>
              </w:rPr>
              <w:tab/>
            </w:r>
          </w:hyperlink>
          <w:r w:rsidR="00E825E1">
            <w:t>11</w:t>
          </w:r>
        </w:p>
        <w:p w:rsidR="00250803" w:rsidRPr="00250803" w:rsidRDefault="00D479D1" w:rsidP="00250803">
          <w:pPr>
            <w:pStyle w:val="ndice1"/>
            <w:tabs>
              <w:tab w:val="left" w:pos="480"/>
              <w:tab w:val="right" w:leader="dot" w:pos="9350"/>
            </w:tabs>
            <w:rPr>
              <w:rFonts w:ascii="Times New Roman" w:hAnsi="Times New Roman" w:cs="Times New Roman"/>
              <w:noProof/>
              <w:color w:val="000000" w:themeColor="text1"/>
            </w:rPr>
          </w:pPr>
          <w:hyperlink w:anchor="_Toc91027357" w:history="1">
            <w:r w:rsidR="00250803" w:rsidRPr="00250803">
              <w:rPr>
                <w:rStyle w:val="Hiperligao"/>
                <w:rFonts w:ascii="Times New Roman" w:hAnsi="Times New Roman" w:cs="Times New Roman"/>
                <w:noProof/>
                <w:color w:val="000000" w:themeColor="text1"/>
                <w:lang w:val="en-GB"/>
              </w:rPr>
              <w:t>4.</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Touchpoint during a purchase</w:t>
            </w:r>
            <w:r w:rsidR="00250803" w:rsidRPr="00250803">
              <w:rPr>
                <w:rFonts w:ascii="Times New Roman" w:hAnsi="Times New Roman" w:cs="Times New Roman"/>
                <w:noProof/>
                <w:webHidden/>
                <w:color w:val="000000" w:themeColor="text1"/>
              </w:rPr>
              <w:tab/>
            </w:r>
          </w:hyperlink>
          <w:r w:rsidR="00E825E1">
            <w:t>11</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8" w:history="1">
            <w:r w:rsidR="00250803" w:rsidRPr="00250803">
              <w:rPr>
                <w:rStyle w:val="Hiperligao"/>
                <w:rFonts w:ascii="Times New Roman" w:hAnsi="Times New Roman" w:cs="Times New Roman"/>
                <w:b/>
                <w:bCs/>
                <w:noProof/>
                <w:color w:val="000000" w:themeColor="text1"/>
                <w:lang w:val="en-GB"/>
              </w:rPr>
              <w:t>4.1 Conversations With Company Representatives</w:t>
            </w:r>
            <w:r w:rsidR="00250803" w:rsidRPr="00250803">
              <w:rPr>
                <w:rFonts w:ascii="Times New Roman" w:hAnsi="Times New Roman" w:cs="Times New Roman"/>
                <w:noProof/>
                <w:webHidden/>
                <w:color w:val="000000" w:themeColor="text1"/>
              </w:rPr>
              <w:tab/>
            </w:r>
          </w:hyperlink>
          <w:r w:rsidR="00E825E1">
            <w:t>11</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59" w:history="1">
            <w:r w:rsidR="00250803" w:rsidRPr="00250803">
              <w:rPr>
                <w:rStyle w:val="Hiperligao"/>
                <w:rFonts w:ascii="Times New Roman" w:hAnsi="Times New Roman" w:cs="Times New Roman"/>
                <w:b/>
                <w:bCs/>
                <w:noProof/>
                <w:color w:val="000000" w:themeColor="text1"/>
                <w:lang w:val="en-GB"/>
              </w:rPr>
              <w:t>4.2 Product Catalogues</w:t>
            </w:r>
            <w:r w:rsidR="00250803" w:rsidRPr="00250803">
              <w:rPr>
                <w:rFonts w:ascii="Times New Roman" w:hAnsi="Times New Roman" w:cs="Times New Roman"/>
                <w:noProof/>
                <w:webHidden/>
                <w:color w:val="000000" w:themeColor="text1"/>
              </w:rPr>
              <w:tab/>
            </w:r>
          </w:hyperlink>
          <w:r w:rsidR="00E825E1">
            <w:t>12</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0" w:history="1">
            <w:r w:rsidR="00250803" w:rsidRPr="00250803">
              <w:rPr>
                <w:rStyle w:val="Hiperligao"/>
                <w:rFonts w:ascii="Times New Roman" w:hAnsi="Times New Roman" w:cs="Times New Roman"/>
                <w:b/>
                <w:bCs/>
                <w:noProof/>
                <w:color w:val="000000" w:themeColor="text1"/>
                <w:lang w:val="en-GB"/>
              </w:rPr>
              <w:t>4.3 Product Reviews</w:t>
            </w:r>
            <w:r w:rsidR="00250803" w:rsidRPr="00250803">
              <w:rPr>
                <w:rFonts w:ascii="Times New Roman" w:hAnsi="Times New Roman" w:cs="Times New Roman"/>
                <w:noProof/>
                <w:webHidden/>
                <w:color w:val="000000" w:themeColor="text1"/>
              </w:rPr>
              <w:tab/>
            </w:r>
          </w:hyperlink>
          <w:r w:rsidR="00E825E1">
            <w:t>12</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1" w:history="1">
            <w:r w:rsidR="00250803" w:rsidRPr="00250803">
              <w:rPr>
                <w:rStyle w:val="Hiperligao"/>
                <w:rFonts w:ascii="Times New Roman" w:hAnsi="Times New Roman" w:cs="Times New Roman"/>
                <w:b/>
                <w:bCs/>
                <w:noProof/>
                <w:color w:val="000000" w:themeColor="text1"/>
                <w:lang w:val="en-GB"/>
              </w:rPr>
              <w:t>4.4 Website</w:t>
            </w:r>
            <w:r w:rsidR="00250803" w:rsidRPr="00250803">
              <w:rPr>
                <w:rFonts w:ascii="Times New Roman" w:hAnsi="Times New Roman" w:cs="Times New Roman"/>
                <w:noProof/>
                <w:webHidden/>
                <w:color w:val="000000" w:themeColor="text1"/>
              </w:rPr>
              <w:tab/>
            </w:r>
          </w:hyperlink>
          <w:r w:rsidR="00E825E1">
            <w:t>12</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2" w:history="1">
            <w:r w:rsidR="00250803" w:rsidRPr="00250803">
              <w:rPr>
                <w:rStyle w:val="Hiperligao"/>
                <w:rFonts w:ascii="Times New Roman" w:hAnsi="Times New Roman" w:cs="Times New Roman"/>
                <w:b/>
                <w:bCs/>
                <w:noProof/>
                <w:color w:val="000000" w:themeColor="text1"/>
                <w:lang w:val="en-GB"/>
              </w:rPr>
              <w:t>4.5 Point of Sale</w:t>
            </w:r>
            <w:r w:rsidR="00250803" w:rsidRPr="00250803">
              <w:rPr>
                <w:rFonts w:ascii="Times New Roman" w:hAnsi="Times New Roman" w:cs="Times New Roman"/>
                <w:noProof/>
                <w:webHidden/>
                <w:color w:val="000000" w:themeColor="text1"/>
              </w:rPr>
              <w:tab/>
            </w:r>
          </w:hyperlink>
          <w:r w:rsidR="00E825E1">
            <w:t>13</w:t>
          </w:r>
        </w:p>
        <w:p w:rsidR="00250803" w:rsidRPr="00250803" w:rsidRDefault="00D479D1" w:rsidP="00250803">
          <w:pPr>
            <w:pStyle w:val="ndice1"/>
            <w:tabs>
              <w:tab w:val="left" w:pos="480"/>
              <w:tab w:val="right" w:leader="dot" w:pos="9350"/>
            </w:tabs>
            <w:rPr>
              <w:rFonts w:ascii="Times New Roman" w:hAnsi="Times New Roman" w:cs="Times New Roman"/>
              <w:noProof/>
              <w:color w:val="000000" w:themeColor="text1"/>
            </w:rPr>
          </w:pPr>
          <w:hyperlink w:anchor="_Toc91027363" w:history="1">
            <w:r w:rsidR="00250803" w:rsidRPr="00250803">
              <w:rPr>
                <w:rStyle w:val="Hiperligao"/>
                <w:rFonts w:ascii="Times New Roman" w:hAnsi="Times New Roman" w:cs="Times New Roman"/>
                <w:noProof/>
                <w:color w:val="000000" w:themeColor="text1"/>
                <w:lang w:val="en-GB"/>
              </w:rPr>
              <w:t>5.</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Touchpoint after a purchase</w:t>
            </w:r>
            <w:r w:rsidR="00250803" w:rsidRPr="00250803">
              <w:rPr>
                <w:rFonts w:ascii="Times New Roman" w:hAnsi="Times New Roman" w:cs="Times New Roman"/>
                <w:noProof/>
                <w:webHidden/>
                <w:color w:val="000000" w:themeColor="text1"/>
              </w:rPr>
              <w:tab/>
            </w:r>
          </w:hyperlink>
          <w:r w:rsidR="00E825E1">
            <w:t>13</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4" w:history="1">
            <w:r w:rsidR="00250803" w:rsidRPr="00250803">
              <w:rPr>
                <w:rStyle w:val="Hiperligao"/>
                <w:rFonts w:ascii="Times New Roman" w:hAnsi="Times New Roman" w:cs="Times New Roman"/>
                <w:b/>
                <w:bCs/>
                <w:noProof/>
                <w:color w:val="000000" w:themeColor="text1"/>
                <w:lang w:val="en-GB"/>
              </w:rPr>
              <w:t>5.1 Thank You Letters</w:t>
            </w:r>
            <w:r w:rsidR="00250803" w:rsidRPr="00250803">
              <w:rPr>
                <w:rFonts w:ascii="Times New Roman" w:hAnsi="Times New Roman" w:cs="Times New Roman"/>
                <w:noProof/>
                <w:webHidden/>
                <w:color w:val="000000" w:themeColor="text1"/>
              </w:rPr>
              <w:tab/>
            </w:r>
          </w:hyperlink>
          <w:r w:rsidR="00E825E1">
            <w:t>13</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5" w:history="1">
            <w:r w:rsidR="00250803" w:rsidRPr="00250803">
              <w:rPr>
                <w:rStyle w:val="Hiperligao"/>
                <w:rFonts w:ascii="Times New Roman" w:hAnsi="Times New Roman" w:cs="Times New Roman"/>
                <w:b/>
                <w:bCs/>
                <w:noProof/>
                <w:color w:val="000000" w:themeColor="text1"/>
                <w:lang w:val="en-GB"/>
              </w:rPr>
              <w:t>5.2 Product Feedback Surveys</w:t>
            </w:r>
            <w:r w:rsidR="00250803" w:rsidRPr="00250803">
              <w:rPr>
                <w:rFonts w:ascii="Times New Roman" w:hAnsi="Times New Roman" w:cs="Times New Roman"/>
                <w:noProof/>
                <w:webHidden/>
                <w:color w:val="000000" w:themeColor="text1"/>
              </w:rPr>
              <w:tab/>
            </w:r>
          </w:hyperlink>
          <w:r w:rsidR="00E825E1">
            <w:t>13</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6" w:history="1">
            <w:r w:rsidR="00250803" w:rsidRPr="00250803">
              <w:rPr>
                <w:rStyle w:val="Hiperligao"/>
                <w:rFonts w:ascii="Times New Roman" w:hAnsi="Times New Roman" w:cs="Times New Roman"/>
                <w:b/>
                <w:bCs/>
                <w:noProof/>
                <w:color w:val="000000" w:themeColor="text1"/>
                <w:lang w:val="en-GB"/>
              </w:rPr>
              <w:t>5.3 Upselling/Cross-selling Emails</w:t>
            </w:r>
            <w:r w:rsidR="00250803" w:rsidRPr="00250803">
              <w:rPr>
                <w:rFonts w:ascii="Times New Roman" w:hAnsi="Times New Roman" w:cs="Times New Roman"/>
                <w:noProof/>
                <w:webHidden/>
                <w:color w:val="000000" w:themeColor="text1"/>
              </w:rPr>
              <w:tab/>
            </w:r>
          </w:hyperlink>
          <w:r w:rsidR="00E825E1">
            <w:t>13</w:t>
          </w:r>
        </w:p>
        <w:p w:rsidR="00250803" w:rsidRPr="00250803" w:rsidRDefault="00D479D1" w:rsidP="00250803">
          <w:pPr>
            <w:pStyle w:val="ndice2"/>
            <w:tabs>
              <w:tab w:val="right" w:leader="dot" w:pos="9350"/>
            </w:tabs>
            <w:rPr>
              <w:rFonts w:ascii="Times New Roman" w:hAnsi="Times New Roman" w:cs="Times New Roman"/>
              <w:noProof/>
              <w:color w:val="000000" w:themeColor="text1"/>
            </w:rPr>
          </w:pPr>
          <w:hyperlink w:anchor="_Toc91027367" w:history="1">
            <w:r w:rsidR="00250803" w:rsidRPr="00250803">
              <w:rPr>
                <w:rStyle w:val="Hiperligao"/>
                <w:rFonts w:ascii="Times New Roman" w:hAnsi="Times New Roman" w:cs="Times New Roman"/>
                <w:b/>
                <w:bCs/>
                <w:noProof/>
                <w:color w:val="000000" w:themeColor="text1"/>
                <w:lang w:val="en-GB"/>
              </w:rPr>
              <w:t>5.4 Subscription Renewals</w:t>
            </w:r>
            <w:r w:rsidR="00250803" w:rsidRPr="00250803">
              <w:rPr>
                <w:rFonts w:ascii="Times New Roman" w:hAnsi="Times New Roman" w:cs="Times New Roman"/>
                <w:noProof/>
                <w:webHidden/>
                <w:color w:val="000000" w:themeColor="text1"/>
              </w:rPr>
              <w:tab/>
            </w:r>
          </w:hyperlink>
          <w:r w:rsidR="00E825E1">
            <w:t>14</w:t>
          </w:r>
        </w:p>
        <w:p w:rsidR="00250803" w:rsidRPr="00250803" w:rsidRDefault="00D479D1" w:rsidP="00250803">
          <w:pPr>
            <w:pStyle w:val="ndice1"/>
            <w:tabs>
              <w:tab w:val="left" w:pos="480"/>
              <w:tab w:val="right" w:leader="dot" w:pos="9350"/>
            </w:tabs>
            <w:rPr>
              <w:rFonts w:ascii="Times New Roman" w:hAnsi="Times New Roman" w:cs="Times New Roman"/>
              <w:noProof/>
              <w:color w:val="000000" w:themeColor="text1"/>
            </w:rPr>
          </w:pPr>
          <w:hyperlink w:anchor="_Toc91027368" w:history="1">
            <w:r w:rsidR="00250803" w:rsidRPr="00250803">
              <w:rPr>
                <w:rStyle w:val="Hiperligao"/>
                <w:rFonts w:ascii="Times New Roman" w:hAnsi="Times New Roman" w:cs="Times New Roman"/>
                <w:noProof/>
                <w:color w:val="000000" w:themeColor="text1"/>
                <w:lang w:val="en-GB"/>
              </w:rPr>
              <w:t>6.</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Benefits of Customer Journey Map</w:t>
            </w:r>
            <w:r w:rsidR="00250803" w:rsidRPr="00250803">
              <w:rPr>
                <w:rFonts w:ascii="Times New Roman" w:hAnsi="Times New Roman" w:cs="Times New Roman"/>
                <w:noProof/>
                <w:webHidden/>
                <w:color w:val="000000" w:themeColor="text1"/>
              </w:rPr>
              <w:tab/>
            </w:r>
          </w:hyperlink>
          <w:r w:rsidR="00EE2D0F">
            <w:t>14</w:t>
          </w:r>
        </w:p>
        <w:p w:rsidR="00250803" w:rsidRDefault="00D479D1" w:rsidP="00250803">
          <w:pPr>
            <w:pStyle w:val="ndice1"/>
            <w:tabs>
              <w:tab w:val="left" w:pos="480"/>
              <w:tab w:val="right" w:leader="dot" w:pos="9350"/>
            </w:tabs>
          </w:pPr>
          <w:hyperlink w:anchor="_Toc91027369" w:history="1">
            <w:r w:rsidR="00250803" w:rsidRPr="00250803">
              <w:rPr>
                <w:rStyle w:val="Hiperligao"/>
                <w:rFonts w:ascii="Times New Roman" w:hAnsi="Times New Roman" w:cs="Times New Roman"/>
                <w:noProof/>
                <w:color w:val="000000" w:themeColor="text1"/>
                <w:lang w:val="en-GB"/>
              </w:rPr>
              <w:t>7.</w:t>
            </w:r>
            <w:r w:rsidR="00250803" w:rsidRPr="00250803">
              <w:rPr>
                <w:rFonts w:ascii="Times New Roman" w:hAnsi="Times New Roman" w:cs="Times New Roman"/>
                <w:noProof/>
                <w:color w:val="000000" w:themeColor="text1"/>
              </w:rPr>
              <w:tab/>
            </w:r>
            <w:r w:rsidR="00250803" w:rsidRPr="00250803">
              <w:rPr>
                <w:rStyle w:val="Hiperligao"/>
                <w:rFonts w:ascii="Times New Roman" w:hAnsi="Times New Roman" w:cs="Times New Roman"/>
                <w:noProof/>
                <w:color w:val="000000" w:themeColor="text1"/>
                <w:lang w:val="en-GB"/>
              </w:rPr>
              <w:t>The Total Engagement Model</w:t>
            </w:r>
            <w:r w:rsidR="00250803" w:rsidRPr="00250803">
              <w:rPr>
                <w:rFonts w:ascii="Times New Roman" w:hAnsi="Times New Roman" w:cs="Times New Roman"/>
                <w:noProof/>
                <w:webHidden/>
                <w:color w:val="000000" w:themeColor="text1"/>
              </w:rPr>
              <w:tab/>
            </w:r>
          </w:hyperlink>
          <w:r w:rsidR="00EE2D0F">
            <w:t>14</w:t>
          </w:r>
        </w:p>
        <w:p w:rsidR="00EE2D0F" w:rsidRDefault="00257150" w:rsidP="00EE2D0F">
          <w:r>
            <w:t xml:space="preserve">     Conclusion………</w:t>
          </w:r>
          <w:r w:rsidR="00EE2D0F">
            <w:t>…………………………</w:t>
          </w:r>
          <w:r>
            <w:t>…</w:t>
          </w:r>
          <w:r w:rsidR="00EE2D0F">
            <w:t>………………………………………………</w:t>
          </w:r>
          <w:r>
            <w:t>16</w:t>
          </w:r>
        </w:p>
        <w:p w:rsidR="00257150" w:rsidRPr="00EE2D0F" w:rsidRDefault="00257150" w:rsidP="00EE2D0F">
          <w:r>
            <w:t xml:space="preserve">     Reference……………………………………………………………………………………..17</w:t>
          </w:r>
        </w:p>
        <w:p w:rsidR="00250803" w:rsidRPr="00250803" w:rsidRDefault="00D479D1" w:rsidP="00250803">
          <w:pPr>
            <w:rPr>
              <w:color w:val="000000" w:themeColor="text1"/>
            </w:rPr>
          </w:pPr>
          <w:r w:rsidRPr="00250803">
            <w:rPr>
              <w:b/>
              <w:bCs/>
              <w:noProof/>
              <w:color w:val="000000" w:themeColor="text1"/>
            </w:rPr>
            <w:fldChar w:fldCharType="end"/>
          </w:r>
        </w:p>
      </w:sdtContent>
    </w:sdt>
    <w:p w:rsidR="00250803" w:rsidRPr="00250803" w:rsidRDefault="00250803" w:rsidP="00250803">
      <w:pPr>
        <w:pStyle w:val="Ttulo1"/>
        <w:spacing w:line="480" w:lineRule="auto"/>
        <w:jc w:val="both"/>
        <w:rPr>
          <w:rFonts w:ascii="Times New Roman" w:hAnsi="Times New Roman" w:cs="Times New Roman"/>
          <w:b/>
          <w:bCs/>
          <w:color w:val="000000" w:themeColor="text1"/>
          <w:sz w:val="24"/>
          <w:szCs w:val="24"/>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rPr>
          <w:color w:val="000000" w:themeColor="text1"/>
          <w:lang w:val="en-GB"/>
        </w:rPr>
      </w:pP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0" w:name="_Toc91027344"/>
      <w:r w:rsidRPr="00250803">
        <w:rPr>
          <w:rFonts w:ascii="Times New Roman" w:hAnsi="Times New Roman" w:cs="Times New Roman"/>
          <w:b/>
          <w:bCs/>
          <w:color w:val="000000" w:themeColor="text1"/>
          <w:sz w:val="24"/>
          <w:szCs w:val="24"/>
          <w:lang w:val="en-GB"/>
        </w:rPr>
        <w:t>Introduction</w:t>
      </w:r>
      <w:bookmarkEnd w:id="0"/>
    </w:p>
    <w:p w:rsidR="00250803" w:rsidRDefault="00250803" w:rsidP="00250803">
      <w:pPr>
        <w:spacing w:line="480" w:lineRule="auto"/>
        <w:ind w:firstLine="720"/>
        <w:jc w:val="both"/>
        <w:rPr>
          <w:color w:val="000000" w:themeColor="text1"/>
          <w:lang w:val="en-GB"/>
        </w:rPr>
      </w:pPr>
      <w:r w:rsidRPr="00250803">
        <w:rPr>
          <w:color w:val="000000" w:themeColor="text1"/>
          <w:lang w:val="en-GB"/>
        </w:rPr>
        <w:t>When it comes to the customer Journey, It is possible to make customer journey maps to show how a customer feels about a service, a physical or digital product, or even a whole brand. Nike focuses on providing good services to the customer, and mapping the customer journey is the best way to know about the company.  A journey map can help the team improve and optimis</w:t>
      </w:r>
      <w:bookmarkStart w:id="1" w:name="_GoBack"/>
      <w:bookmarkEnd w:id="1"/>
      <w:r w:rsidRPr="00250803">
        <w:rPr>
          <w:color w:val="000000" w:themeColor="text1"/>
          <w:lang w:val="en-GB"/>
        </w:rPr>
        <w:t>e the customer experience in several ways. Often, businesses can figure out that something is wrong by looking at certain KPIs or hearing from people who aren't happy. However, the challenge is to determine why the KPIs or scores went down or got worse (</w:t>
      </w:r>
      <w:r w:rsidRPr="00250803">
        <w:rPr>
          <w:color w:val="000000" w:themeColor="text1"/>
          <w:shd w:val="clear" w:color="auto" w:fill="FFFFFF"/>
        </w:rPr>
        <w:t>Childs, 2018</w:t>
      </w:r>
      <w:r w:rsidRPr="00250803">
        <w:rPr>
          <w:color w:val="000000" w:themeColor="text1"/>
          <w:lang w:val="en-GB"/>
        </w:rPr>
        <w:t>). Mapping out customers' experiences can help understand the small and big things that make this experience better and help figure out what's wrong. There are two main ways that journey mapping can help to zoom out: It helps to look at business or product differently. Customer journey mapping is a way to determine how customers feel about the business and what they think about it. However, people usually know a lot about improving their services, but most of them believe in word of mouth more than ads or commercials (</w:t>
      </w:r>
      <w:r w:rsidRPr="00250803">
        <w:rPr>
          <w:color w:val="000000" w:themeColor="text1"/>
          <w:shd w:val="clear" w:color="auto" w:fill="FFFFFF"/>
        </w:rPr>
        <w:t>Childs, 2018</w:t>
      </w:r>
      <w:r w:rsidRPr="00250803">
        <w:rPr>
          <w:color w:val="000000" w:themeColor="text1"/>
          <w:lang w:val="en-GB"/>
        </w:rPr>
        <w:t>).</w:t>
      </w:r>
    </w:p>
    <w:p w:rsidR="00492E9D" w:rsidRPr="00492E9D" w:rsidRDefault="00492E9D" w:rsidP="00492E9D">
      <w:pPr>
        <w:spacing w:line="480" w:lineRule="auto"/>
        <w:ind w:firstLine="720"/>
        <w:jc w:val="both"/>
        <w:rPr>
          <w:color w:val="000000" w:themeColor="text1"/>
          <w:lang w:val="en-GB"/>
        </w:rPr>
      </w:pPr>
      <w:r w:rsidRPr="00492E9D">
        <w:rPr>
          <w:color w:val="000000" w:themeColor="text1"/>
          <w:lang w:val="en-GB"/>
        </w:rPr>
        <w:t xml:space="preserve">Online promotional strategies include to uses the sales promotion and to spread such kind of practices that includes spreading the message about the brand of the company. The need is to have a direct focus on the services to have a direct understanding of the promotional values. Another one is to uses the content marketing. Content marketing may be used to achieve a range </w:t>
      </w:r>
      <w:r w:rsidRPr="00492E9D">
        <w:rPr>
          <w:color w:val="000000" w:themeColor="text1"/>
          <w:lang w:val="en-GB"/>
        </w:rPr>
        <w:lastRenderedPageBreak/>
        <w:t>of different objectives, depending on how you structure your plan. If you're looking to get people to download, join up, or convert, you may utilise long-form material such as white papers, eBooks, and more to achieve it. Content may be used for a variety of purposes, including aid and troubleshooting. As long as your consumers find your content beneficial, they'll assume you'll have at least portion of it in place for them.</w:t>
      </w:r>
    </w:p>
    <w:p w:rsidR="00492E9D" w:rsidRPr="00492E9D" w:rsidRDefault="00492E9D" w:rsidP="00492E9D">
      <w:pPr>
        <w:spacing w:line="480" w:lineRule="auto"/>
        <w:ind w:firstLine="720"/>
        <w:jc w:val="both"/>
        <w:rPr>
          <w:color w:val="000000" w:themeColor="text1"/>
          <w:lang w:val="en-GB"/>
        </w:rPr>
      </w:pPr>
      <w:proofErr w:type="gramStart"/>
      <w:r w:rsidRPr="00492E9D">
        <w:rPr>
          <w:color w:val="000000" w:themeColor="text1"/>
          <w:lang w:val="en-GB"/>
        </w:rPr>
        <w:t>When it comes to offline promotional strategies than it includes direct marketing.</w:t>
      </w:r>
      <w:proofErr w:type="gramEnd"/>
      <w:r w:rsidRPr="00492E9D">
        <w:rPr>
          <w:color w:val="000000" w:themeColor="text1"/>
          <w:lang w:val="en-GB"/>
        </w:rPr>
        <w:t xml:space="preserve"> An organisation or product may use direct marketing to develop new business, enhance its profile, or make a sale by targeting an individual or corporation directly. Indirect marketing methods include direct mail, telemarketing, and email marketing. Text </w:t>
      </w:r>
      <w:proofErr w:type="gramStart"/>
      <w:r w:rsidRPr="00492E9D">
        <w:rPr>
          <w:color w:val="000000" w:themeColor="text1"/>
          <w:lang w:val="en-GB"/>
        </w:rPr>
        <w:t>messaging,</w:t>
      </w:r>
      <w:proofErr w:type="gramEnd"/>
      <w:r w:rsidRPr="00492E9D">
        <w:rPr>
          <w:color w:val="000000" w:themeColor="text1"/>
          <w:lang w:val="en-GB"/>
        </w:rPr>
        <w:t xml:space="preserve"> catalogues and brochures has been used by the Nike.</w:t>
      </w: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2" w:name="_Toc91027345"/>
      <w:r w:rsidRPr="00250803">
        <w:rPr>
          <w:rFonts w:ascii="Times New Roman" w:hAnsi="Times New Roman" w:cs="Times New Roman"/>
          <w:b/>
          <w:bCs/>
          <w:color w:val="000000" w:themeColor="text1"/>
          <w:sz w:val="24"/>
          <w:szCs w:val="24"/>
          <w:lang w:val="en-GB"/>
        </w:rPr>
        <w:t>Customer Journey</w:t>
      </w:r>
      <w:bookmarkEnd w:id="2"/>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3" w:name="_Toc91027346"/>
      <w:r w:rsidRPr="00250803">
        <w:rPr>
          <w:rFonts w:ascii="Times New Roman" w:hAnsi="Times New Roman" w:cs="Times New Roman"/>
          <w:b/>
          <w:bCs/>
          <w:color w:val="000000" w:themeColor="text1"/>
          <w:sz w:val="24"/>
          <w:szCs w:val="24"/>
          <w:lang w:val="en-GB"/>
        </w:rPr>
        <w:t>2.1 Awareness</w:t>
      </w:r>
      <w:bookmarkEnd w:id="3"/>
      <w:r w:rsidRPr="00250803">
        <w:rPr>
          <w:rFonts w:ascii="Times New Roman" w:hAnsi="Times New Roman" w:cs="Times New Roman"/>
          <w:b/>
          <w:bCs/>
          <w:color w:val="000000" w:themeColor="text1"/>
          <w:sz w:val="24"/>
          <w:szCs w:val="24"/>
          <w:lang w:val="en-GB"/>
        </w:rPr>
        <w:t xml:space="preserve"> </w:t>
      </w:r>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When Nike wants to keep customers happy, they use value-creating mobile apps that become an important part of their daily lives. For example, the Jordan Breakfast Club sends users reminders each morning for 30 days, with workouts designed by Alex </w:t>
      </w:r>
      <w:proofErr w:type="spellStart"/>
      <w:r w:rsidRPr="00250803">
        <w:rPr>
          <w:color w:val="000000" w:themeColor="text1"/>
          <w:lang w:val="en-GB"/>
        </w:rPr>
        <w:t>Molden</w:t>
      </w:r>
      <w:proofErr w:type="spellEnd"/>
      <w:r w:rsidRPr="00250803">
        <w:rPr>
          <w:color w:val="000000" w:themeColor="text1"/>
          <w:lang w:val="en-GB"/>
        </w:rPr>
        <w:t xml:space="preserve">, a former professional athlete, and world-class trainer, to help them stay on track for their goals. SNKR, on the other hand, is a </w:t>
      </w:r>
      <w:proofErr w:type="spellStart"/>
      <w:r w:rsidRPr="00250803">
        <w:rPr>
          <w:color w:val="000000" w:themeColor="text1"/>
          <w:lang w:val="en-GB"/>
        </w:rPr>
        <w:t>favorite</w:t>
      </w:r>
      <w:proofErr w:type="spellEnd"/>
      <w:r w:rsidRPr="00250803">
        <w:rPr>
          <w:color w:val="000000" w:themeColor="text1"/>
          <w:lang w:val="en-GB"/>
        </w:rPr>
        <w:t xml:space="preserve"> of "</w:t>
      </w:r>
      <w:proofErr w:type="spellStart"/>
      <w:r w:rsidRPr="00250803">
        <w:rPr>
          <w:color w:val="000000" w:themeColor="text1"/>
          <w:lang w:val="en-GB"/>
        </w:rPr>
        <w:t>sneakerheads</w:t>
      </w:r>
      <w:proofErr w:type="spellEnd"/>
      <w:r w:rsidRPr="00250803">
        <w:rPr>
          <w:color w:val="000000" w:themeColor="text1"/>
          <w:lang w:val="en-GB"/>
        </w:rPr>
        <w:t>" because it gives them access to limited editions and special products (</w:t>
      </w:r>
      <w:proofErr w:type="spellStart"/>
      <w:r w:rsidRPr="00250803">
        <w:rPr>
          <w:color w:val="000000" w:themeColor="text1"/>
          <w:shd w:val="clear" w:color="auto" w:fill="FFFFFF"/>
        </w:rPr>
        <w:t>Schlenz</w:t>
      </w:r>
      <w:proofErr w:type="spellEnd"/>
      <w:r w:rsidRPr="00250803">
        <w:rPr>
          <w:color w:val="000000" w:themeColor="text1"/>
          <w:shd w:val="clear" w:color="auto" w:fill="FFFFFF"/>
        </w:rPr>
        <w:t>, 2019</w:t>
      </w:r>
      <w:r w:rsidRPr="00250803">
        <w:rPr>
          <w:color w:val="000000" w:themeColor="text1"/>
          <w:lang w:val="en-GB"/>
        </w:rPr>
        <w:t xml:space="preserve">). Using augmented reality and A.I., the Nike Fit feature helps people measure their feet and find shoes that fit. Based on research from the industry, Nike says that more than 60% of people wear the wrong-sized shoes. Nike is one of the best-known. In just three years, the Nike brand and marketing took off. Nike now sells shirts, track and field shoes, and more, starting with basketball shoes. </w:t>
      </w:r>
      <w:proofErr w:type="gramStart"/>
      <w:r w:rsidRPr="00250803">
        <w:rPr>
          <w:color w:val="000000" w:themeColor="text1"/>
          <w:lang w:val="en-GB"/>
        </w:rPr>
        <w:t>From sponsoring Michael Jordan, one of the best basketball players globally, to many other sportsmen, even from motorsports.</w:t>
      </w:r>
      <w:proofErr w:type="gramEnd"/>
      <w:r w:rsidRPr="00250803">
        <w:rPr>
          <w:color w:val="000000" w:themeColor="text1"/>
          <w:lang w:val="en-GB"/>
        </w:rPr>
        <w:t xml:space="preserve"> Getting Nike ready </w:t>
      </w:r>
      <w:r w:rsidRPr="00250803">
        <w:rPr>
          <w:color w:val="000000" w:themeColor="text1"/>
          <w:lang w:val="en-GB"/>
        </w:rPr>
        <w:lastRenderedPageBreak/>
        <w:t xml:space="preserve">for its first birthday was not easy. In the NBA, the </w:t>
      </w:r>
      <w:proofErr w:type="spellStart"/>
      <w:r w:rsidRPr="00250803">
        <w:rPr>
          <w:color w:val="000000" w:themeColor="text1"/>
          <w:lang w:val="en-GB"/>
        </w:rPr>
        <w:t>color</w:t>
      </w:r>
      <w:proofErr w:type="spellEnd"/>
      <w:r w:rsidRPr="00250803">
        <w:rPr>
          <w:color w:val="000000" w:themeColor="text1"/>
          <w:lang w:val="en-GB"/>
        </w:rPr>
        <w:t xml:space="preserve"> of the shoes Michael Jordan wore was against the rules. It should have been 51% white, but the shoes were mostly red and black. They were not going to stop or change the </w:t>
      </w:r>
      <w:proofErr w:type="spellStart"/>
      <w:r w:rsidRPr="00250803">
        <w:rPr>
          <w:color w:val="000000" w:themeColor="text1"/>
          <w:lang w:val="en-GB"/>
        </w:rPr>
        <w:t>color</w:t>
      </w:r>
      <w:proofErr w:type="spellEnd"/>
      <w:r w:rsidRPr="00250803">
        <w:rPr>
          <w:color w:val="000000" w:themeColor="text1"/>
          <w:lang w:val="en-GB"/>
        </w:rPr>
        <w:t xml:space="preserve"> of their shoes (</w:t>
      </w:r>
      <w:proofErr w:type="spellStart"/>
      <w:r w:rsidRPr="00250803">
        <w:rPr>
          <w:color w:val="000000" w:themeColor="text1"/>
          <w:shd w:val="clear" w:color="auto" w:fill="FFFFFF"/>
        </w:rPr>
        <w:t>Schlenz</w:t>
      </w:r>
      <w:proofErr w:type="spellEnd"/>
      <w:r w:rsidRPr="00250803">
        <w:rPr>
          <w:color w:val="000000" w:themeColor="text1"/>
          <w:shd w:val="clear" w:color="auto" w:fill="FFFFFF"/>
        </w:rPr>
        <w:t>, 2019</w:t>
      </w:r>
      <w:r w:rsidRPr="00250803">
        <w:rPr>
          <w:color w:val="000000" w:themeColor="text1"/>
          <w:lang w:val="en-GB"/>
        </w:rPr>
        <w:t>).</w:t>
      </w:r>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They were able to turn the odds in their </w:t>
      </w:r>
      <w:proofErr w:type="spellStart"/>
      <w:r w:rsidRPr="00250803">
        <w:rPr>
          <w:color w:val="000000" w:themeColor="text1"/>
          <w:lang w:val="en-GB"/>
        </w:rPr>
        <w:t>favor</w:t>
      </w:r>
      <w:proofErr w:type="spellEnd"/>
      <w:r w:rsidRPr="00250803">
        <w:rPr>
          <w:color w:val="000000" w:themeColor="text1"/>
          <w:lang w:val="en-GB"/>
        </w:rPr>
        <w:t xml:space="preserve">. They kept selling the product, and the people who saw it, especially young men, liked it. They thought of themselves as little renegades because they wore those shoes, and they were proud of themselves because of it. Larger problems also came from outside the country. Since Nike was made in several factories outside the United States, there were poor </w:t>
      </w:r>
      <w:proofErr w:type="spellStart"/>
      <w:r w:rsidRPr="00250803">
        <w:rPr>
          <w:color w:val="000000" w:themeColor="text1"/>
          <w:lang w:val="en-GB"/>
        </w:rPr>
        <w:t>labor</w:t>
      </w:r>
      <w:proofErr w:type="spellEnd"/>
      <w:r w:rsidRPr="00250803">
        <w:rPr>
          <w:color w:val="000000" w:themeColor="text1"/>
          <w:lang w:val="en-GB"/>
        </w:rPr>
        <w:t xml:space="preserve"> conditions and other issues. It was not an easy job, and it took a lot of knowledge to deal with the problems correctly. After a while, Nike and Nike could deal with the problems without losing a lot of their trust (</w:t>
      </w:r>
      <w:proofErr w:type="spellStart"/>
      <w:r w:rsidRPr="00250803">
        <w:rPr>
          <w:color w:val="000000" w:themeColor="text1"/>
          <w:shd w:val="clear" w:color="auto" w:fill="FFFFFF"/>
        </w:rPr>
        <w:t>Jaakkola</w:t>
      </w:r>
      <w:proofErr w:type="spellEnd"/>
      <w:r w:rsidRPr="00250803">
        <w:rPr>
          <w:color w:val="000000" w:themeColor="text1"/>
          <w:shd w:val="clear" w:color="auto" w:fill="FFFFFF"/>
        </w:rPr>
        <w:t>, 2019</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4" w:name="_Toc91027347"/>
      <w:r w:rsidRPr="00250803">
        <w:rPr>
          <w:rFonts w:ascii="Times New Roman" w:hAnsi="Times New Roman" w:cs="Times New Roman"/>
          <w:b/>
          <w:bCs/>
          <w:color w:val="000000" w:themeColor="text1"/>
          <w:sz w:val="24"/>
          <w:szCs w:val="24"/>
          <w:lang w:val="en-GB"/>
        </w:rPr>
        <w:t>2.2 Evaluation &amp; Consideration</w:t>
      </w:r>
      <w:bookmarkEnd w:id="4"/>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There is a need for the company to provide a good kind of consideration to the consumers. Most importantly, personalization is the new foundation of customer experience, and it needs to be a part of every project a brand does. </w:t>
      </w:r>
      <w:proofErr w:type="gramStart"/>
      <w:r w:rsidRPr="00250803">
        <w:rPr>
          <w:color w:val="000000" w:themeColor="text1"/>
          <w:lang w:val="en-GB"/>
        </w:rPr>
        <w:t>Whether for a single customer or many people, the brand's personalized image needs to be clear, appealing to a specific persona.</w:t>
      </w:r>
      <w:proofErr w:type="gramEnd"/>
      <w:r w:rsidRPr="00250803">
        <w:rPr>
          <w:color w:val="000000" w:themeColor="text1"/>
          <w:lang w:val="en-GB"/>
        </w:rPr>
        <w:t xml:space="preserve"> The latter is one of the most important findings in almost every CCW Digital report on customer service and customer experience. Still, it's even more important in </w:t>
      </w:r>
      <w:proofErr w:type="spellStart"/>
      <w:r w:rsidRPr="00250803">
        <w:rPr>
          <w:color w:val="000000" w:themeColor="text1"/>
          <w:lang w:val="en-GB"/>
        </w:rPr>
        <w:t>Kibo's</w:t>
      </w:r>
      <w:proofErr w:type="spellEnd"/>
      <w:r w:rsidRPr="00250803">
        <w:rPr>
          <w:color w:val="000000" w:themeColor="text1"/>
          <w:lang w:val="en-GB"/>
        </w:rPr>
        <w:t xml:space="preserve"> fourth annual survey on personalization in the retail experience. It is important to have a direct understanding of the digital report that should be known on the basis the customer services and experience (</w:t>
      </w:r>
      <w:proofErr w:type="spellStart"/>
      <w:r w:rsidRPr="00250803">
        <w:rPr>
          <w:color w:val="000000" w:themeColor="text1"/>
          <w:shd w:val="clear" w:color="auto" w:fill="FFFFFF"/>
        </w:rPr>
        <w:t>Stangl</w:t>
      </w:r>
      <w:proofErr w:type="spellEnd"/>
      <w:r w:rsidRPr="00250803">
        <w:rPr>
          <w:color w:val="000000" w:themeColor="text1"/>
          <w:shd w:val="clear" w:color="auto" w:fill="FFFFFF"/>
        </w:rPr>
        <w:t>, 2021</w:t>
      </w:r>
      <w:r w:rsidRPr="00250803">
        <w:rPr>
          <w:color w:val="000000" w:themeColor="text1"/>
          <w:lang w:val="en-GB"/>
        </w:rPr>
        <w:t>).</w:t>
      </w:r>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According to a survey, using a personalization strategy can pay off for half of the retailers. They are also in the best position to make changes to meet customer needs, whether during a socioeconomic pandemic or after one. In 2017, Nike realized that it had a big lead in </w:t>
      </w:r>
      <w:r w:rsidRPr="00250803">
        <w:rPr>
          <w:color w:val="000000" w:themeColor="text1"/>
          <w:lang w:val="en-GB"/>
        </w:rPr>
        <w:lastRenderedPageBreak/>
        <w:t>both of these industries, and it decided that this was the perfect time to start making big changes to its marketing and customer service practices. The clothing giant launched the Triple Double Strategy. It promises to double its "cadence and impact of innovation," double its "speed to market," and double its "direct connections with consumers." There are three parts to Nike's Triple Double Strategy that sound good on the surface, but one of them has recently been more profitable than the rest. The most important part of the plan is to know about the profitable values that should be provided and focused on by the company (</w:t>
      </w:r>
      <w:proofErr w:type="spellStart"/>
      <w:r w:rsidRPr="00250803">
        <w:rPr>
          <w:color w:val="000000" w:themeColor="text1"/>
          <w:shd w:val="clear" w:color="auto" w:fill="FFFFFF"/>
        </w:rPr>
        <w:t>Zhavoronkova</w:t>
      </w:r>
      <w:proofErr w:type="spellEnd"/>
      <w:r w:rsidRPr="00250803">
        <w:rPr>
          <w:color w:val="000000" w:themeColor="text1"/>
          <w:shd w:val="clear" w:color="auto" w:fill="FFFFFF"/>
        </w:rPr>
        <w:t>, 2021</w:t>
      </w:r>
      <w:r w:rsidRPr="00250803">
        <w:rPr>
          <w:color w:val="000000" w:themeColor="text1"/>
          <w:lang w:val="en-GB"/>
        </w:rPr>
        <w:t xml:space="preserve">).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5" w:name="_Toc91027348"/>
      <w:r w:rsidRPr="00250803">
        <w:rPr>
          <w:rFonts w:ascii="Times New Roman" w:hAnsi="Times New Roman" w:cs="Times New Roman"/>
          <w:b/>
          <w:bCs/>
          <w:color w:val="000000" w:themeColor="text1"/>
          <w:sz w:val="24"/>
          <w:szCs w:val="24"/>
          <w:lang w:val="en-GB"/>
        </w:rPr>
        <w:t>2.3 Decision</w:t>
      </w:r>
      <w:bookmarkEnd w:id="5"/>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The company needs to provide a good kind of focused ways for retaining the decision and make sure that the good kind of decisions will be taken. As Rodgers said, much of Nike's retail model is based on consumer research, which comes in part from the company's voice of customer program that began two years ago. If the person has a digital ecosystem and physical stores, how do they work together? When people think about using these two channels, the real question is: "How do people want to use them?" Before and during the pandemic, their "direct connections with customers" of their Triple Double Strategy have been very important to them. Even more important, they're using this campaign to lay the groundwork for what will happen after the pandemic, which we can all learn from. Speed of service and customer service outlets aren't the only things that set Nike apart from Adidas or Under Armour. The company's need is to focus on making a good kind of decision related to the customer (</w:t>
      </w:r>
      <w:proofErr w:type="spellStart"/>
      <w:r w:rsidRPr="00250803">
        <w:rPr>
          <w:color w:val="000000" w:themeColor="text1"/>
          <w:shd w:val="clear" w:color="auto" w:fill="FFFFFF"/>
        </w:rPr>
        <w:t>Kuehnl</w:t>
      </w:r>
      <w:proofErr w:type="spellEnd"/>
      <w:r w:rsidRPr="00250803">
        <w:rPr>
          <w:color w:val="000000" w:themeColor="text1"/>
          <w:shd w:val="clear" w:color="auto" w:fill="FFFFFF"/>
        </w:rPr>
        <w:t>, 2019</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rPr>
      </w:pPr>
      <w:bookmarkStart w:id="6" w:name="_Toc91027349"/>
      <w:r w:rsidRPr="00250803">
        <w:rPr>
          <w:rFonts w:ascii="Times New Roman" w:hAnsi="Times New Roman" w:cs="Times New Roman"/>
          <w:b/>
          <w:bCs/>
          <w:color w:val="000000" w:themeColor="text1"/>
          <w:sz w:val="24"/>
          <w:szCs w:val="24"/>
        </w:rPr>
        <w:t>2.4 Retention</w:t>
      </w:r>
      <w:bookmarkEnd w:id="6"/>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Nike wants to retain the customers by focusing on providing digital infrastructure. The Nike membership program is like a club for people who buy Nike products and are fans. They get special discounts and other things. It's easy to sign up for a membership with Nike. The </w:t>
      </w:r>
      <w:r w:rsidRPr="00250803">
        <w:rPr>
          <w:color w:val="000000" w:themeColor="text1"/>
          <w:lang w:val="en-GB"/>
        </w:rPr>
        <w:lastRenderedPageBreak/>
        <w:t>company can join the Nike website or apps: Nike Run Club, Nike Training Club, and SNKRS. The Nike app is the main place where the company can get points for shopping. Check rewards and get messages from Nike here. Check out member-only collections, as well! Other Nike apps show up in the main app when people use them. When people go to Nike stores and events, they can also scan the app to get rewards while they're there. Nike's loyalty program has a lot of perks, like priority access to sporting events, early access to new products, expert advice on training and exercise, rewards for being active through their apps, birthday deals, and free shipping. Nike is ninth on the list of the most loyal brands on the internet. There are a lot of benefits to Nike's loyalty program, and we'll talk more about them now (</w:t>
      </w:r>
      <w:r w:rsidRPr="00250803">
        <w:rPr>
          <w:color w:val="000000" w:themeColor="text1"/>
          <w:shd w:val="clear" w:color="auto" w:fill="FFFFFF"/>
        </w:rPr>
        <w:t>Romano, 2020</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7" w:name="_Toc91027350"/>
      <w:r w:rsidRPr="00250803">
        <w:rPr>
          <w:rFonts w:ascii="Times New Roman" w:hAnsi="Times New Roman" w:cs="Times New Roman"/>
          <w:b/>
          <w:bCs/>
          <w:color w:val="000000" w:themeColor="text1"/>
          <w:sz w:val="24"/>
          <w:szCs w:val="24"/>
          <w:lang w:val="en-GB"/>
        </w:rPr>
        <w:t>2.5 Advocacy</w:t>
      </w:r>
      <w:bookmarkEnd w:id="7"/>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The company focuses on providing advocacy to the customers and providing the right kind of services.</w:t>
      </w:r>
      <w:r w:rsidRPr="00250803">
        <w:rPr>
          <w:color w:val="000000" w:themeColor="text1"/>
        </w:rPr>
        <w:t xml:space="preserve"> </w:t>
      </w:r>
      <w:r w:rsidRPr="00250803">
        <w:rPr>
          <w:color w:val="000000" w:themeColor="text1"/>
          <w:lang w:val="en-GB"/>
        </w:rPr>
        <w:t xml:space="preserve">People should think about what Nike has done recently to communicate about social justice issues differently. The organization needs to have a direct understanding of the CSR responsibilities to ensure that the right kind of barriers will be resolved. Nike needs to focus on the campaigns and the statements that will help to participate in the corporate social advocacy that will help take care of the challenges. These challenges include the gender, racial, and cultural norms necessary to focus on the people. </w:t>
      </w:r>
      <w:proofErr w:type="gramStart"/>
      <w:r w:rsidRPr="00250803">
        <w:rPr>
          <w:color w:val="000000" w:themeColor="text1"/>
          <w:lang w:val="en-GB"/>
        </w:rPr>
        <w:t>The critical analysis of Nike's statement and focus on the action that is based on the critical values.</w:t>
      </w:r>
      <w:proofErr w:type="gramEnd"/>
      <w:r w:rsidRPr="00250803">
        <w:rPr>
          <w:color w:val="000000" w:themeColor="text1"/>
          <w:lang w:val="en-GB"/>
        </w:rPr>
        <w:t xml:space="preserve"> There is a need to know about the communication actions that will push the boundaries for engagement and corporate </w:t>
      </w:r>
      <w:proofErr w:type="gramStart"/>
      <w:r w:rsidRPr="00250803">
        <w:rPr>
          <w:color w:val="000000" w:themeColor="text1"/>
          <w:lang w:val="en-GB"/>
        </w:rPr>
        <w:t>value  (</w:t>
      </w:r>
      <w:proofErr w:type="gramEnd"/>
      <w:r w:rsidRPr="00250803">
        <w:rPr>
          <w:color w:val="000000" w:themeColor="text1"/>
          <w:shd w:val="clear" w:color="auto" w:fill="FFFFFF"/>
        </w:rPr>
        <w:t>DWIRANI, 2017</w:t>
      </w:r>
      <w:r w:rsidRPr="00250803">
        <w:rPr>
          <w:color w:val="000000" w:themeColor="text1"/>
          <w:lang w:val="en-GB"/>
        </w:rPr>
        <w:t>).</w:t>
      </w:r>
    </w:p>
    <w:p w:rsidR="00250803" w:rsidRPr="00250803" w:rsidRDefault="00250803" w:rsidP="00250803">
      <w:pPr>
        <w:spacing w:line="480" w:lineRule="auto"/>
        <w:ind w:firstLine="360"/>
        <w:jc w:val="center"/>
        <w:rPr>
          <w:color w:val="000000" w:themeColor="text1"/>
          <w:lang w:val="en-GB"/>
        </w:rPr>
      </w:pPr>
      <w:r w:rsidRPr="00250803">
        <w:rPr>
          <w:noProof/>
          <w:color w:val="000000" w:themeColor="text1"/>
          <w:lang w:val="en-GB" w:eastAsia="en-GB"/>
        </w:rPr>
        <w:lastRenderedPageBreak/>
        <w:drawing>
          <wp:inline distT="0" distB="0" distL="0" distR="0">
            <wp:extent cx="3619500" cy="3174023"/>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cstate="print"/>
                    <a:stretch>
                      <a:fillRect/>
                    </a:stretch>
                  </pic:blipFill>
                  <pic:spPr>
                    <a:xfrm>
                      <a:off x="0" y="0"/>
                      <a:ext cx="3623800" cy="3177793"/>
                    </a:xfrm>
                    <a:prstGeom prst="rect">
                      <a:avLst/>
                    </a:prstGeom>
                  </pic:spPr>
                </pic:pic>
              </a:graphicData>
            </a:graphic>
          </wp:inline>
        </w:drawing>
      </w:r>
    </w:p>
    <w:p w:rsidR="00250803" w:rsidRPr="00250803" w:rsidRDefault="00250803" w:rsidP="00250803">
      <w:pPr>
        <w:spacing w:line="480" w:lineRule="auto"/>
        <w:ind w:firstLine="360"/>
        <w:jc w:val="center"/>
        <w:rPr>
          <w:b/>
          <w:bCs/>
          <w:color w:val="000000" w:themeColor="text1"/>
          <w:lang w:val="en-GB"/>
        </w:rPr>
      </w:pPr>
      <w:r w:rsidRPr="00250803">
        <w:rPr>
          <w:b/>
          <w:bCs/>
          <w:color w:val="000000" w:themeColor="text1"/>
          <w:lang w:val="en-GB"/>
        </w:rPr>
        <w:t>Customer Journey (</w:t>
      </w:r>
      <w:proofErr w:type="spellStart"/>
      <w:r w:rsidRPr="00250803">
        <w:rPr>
          <w:b/>
          <w:bCs/>
          <w:color w:val="000000" w:themeColor="text1"/>
          <w:shd w:val="clear" w:color="auto" w:fill="FFFFFF"/>
        </w:rPr>
        <w:t>Pavlić</w:t>
      </w:r>
      <w:proofErr w:type="spellEnd"/>
      <w:r w:rsidRPr="00250803">
        <w:rPr>
          <w:b/>
          <w:bCs/>
          <w:color w:val="000000" w:themeColor="text1"/>
          <w:shd w:val="clear" w:color="auto" w:fill="FFFFFF"/>
        </w:rPr>
        <w:t>, 2019</w:t>
      </w:r>
      <w:r w:rsidRPr="00250803">
        <w:rPr>
          <w:b/>
          <w:bCs/>
          <w:color w:val="000000" w:themeColor="text1"/>
          <w:lang w:val="en-GB"/>
        </w:rPr>
        <w:t>)</w:t>
      </w: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8" w:name="_Toc91027351"/>
      <w:proofErr w:type="spellStart"/>
      <w:r w:rsidRPr="00250803">
        <w:rPr>
          <w:rFonts w:ascii="Times New Roman" w:hAnsi="Times New Roman" w:cs="Times New Roman"/>
          <w:b/>
          <w:bCs/>
          <w:color w:val="000000" w:themeColor="text1"/>
          <w:sz w:val="24"/>
          <w:szCs w:val="24"/>
          <w:lang w:val="en-GB"/>
        </w:rPr>
        <w:t>Touchpoint</w:t>
      </w:r>
      <w:proofErr w:type="spellEnd"/>
      <w:r w:rsidRPr="00250803">
        <w:rPr>
          <w:rFonts w:ascii="Times New Roman" w:hAnsi="Times New Roman" w:cs="Times New Roman"/>
          <w:b/>
          <w:bCs/>
          <w:color w:val="000000" w:themeColor="text1"/>
          <w:sz w:val="24"/>
          <w:szCs w:val="24"/>
          <w:lang w:val="en-GB"/>
        </w:rPr>
        <w:t xml:space="preserve"> before a purchase</w:t>
      </w:r>
      <w:bookmarkEnd w:id="8"/>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9" w:name="_Toc91027352"/>
      <w:r w:rsidRPr="00250803">
        <w:rPr>
          <w:rFonts w:ascii="Times New Roman" w:hAnsi="Times New Roman" w:cs="Times New Roman"/>
          <w:b/>
          <w:bCs/>
          <w:color w:val="000000" w:themeColor="text1"/>
          <w:sz w:val="24"/>
          <w:szCs w:val="24"/>
          <w:lang w:val="en-GB"/>
        </w:rPr>
        <w:t>3.1 Social Media</w:t>
      </w:r>
      <w:bookmarkEnd w:id="9"/>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 xml:space="preserve">Many people buy things online now, and this number will grow a lot in 2020 because of the lockdown. More and more people use the internet, and tech companies are coming up with new ways to make shopping online easier. Online retail is expected to grow rapidly. Logically, many people decide what to buy online, and where do people spend most of their time online? </w:t>
      </w:r>
      <w:proofErr w:type="gramStart"/>
      <w:r w:rsidRPr="00250803">
        <w:rPr>
          <w:color w:val="000000" w:themeColor="text1"/>
          <w:lang w:val="en-GB"/>
        </w:rPr>
        <w:t>On social media.</w:t>
      </w:r>
      <w:proofErr w:type="gramEnd"/>
      <w:r w:rsidRPr="00250803">
        <w:rPr>
          <w:color w:val="000000" w:themeColor="text1"/>
          <w:lang w:val="en-GB"/>
        </w:rPr>
        <w:t xml:space="preserve"> It's hard to say how much social media affects customers, not just what they buy but also how they shop and what they do in general. Social networks have changed the way we promote products and even helped us find new ways to get people to buy our products, too.  This means that the customer journey isn't just shorter, but it's also more complicated now. Social media has made it easier for people to find new products.  There is a need for the customer to know about the providence of the social media strategies that should be known (</w:t>
      </w:r>
      <w:r w:rsidRPr="00250803">
        <w:rPr>
          <w:color w:val="000000" w:themeColor="text1"/>
          <w:shd w:val="clear" w:color="auto" w:fill="FFFFFF"/>
        </w:rPr>
        <w:t>Putra, 2019</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0" w:name="_Toc91027353"/>
      <w:r w:rsidRPr="00250803">
        <w:rPr>
          <w:rFonts w:ascii="Times New Roman" w:hAnsi="Times New Roman" w:cs="Times New Roman"/>
          <w:b/>
          <w:bCs/>
          <w:color w:val="000000" w:themeColor="text1"/>
          <w:sz w:val="24"/>
          <w:szCs w:val="24"/>
          <w:lang w:val="en-GB"/>
        </w:rPr>
        <w:lastRenderedPageBreak/>
        <w:t>3.2 Online Advertisement</w:t>
      </w:r>
      <w:bookmarkEnd w:id="10"/>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Nike's ads are very effective. They try to make stories that are important to people to build a big fan base. Nike uses "emotional branding" to make the customer feel something. Ads that are carefully thought out try to make Nike products seem more important to the people who buy them. As a rule, Nike tells its stories about a hero who fights an enemy, gets through difficult times, and ends up with glory (</w:t>
      </w:r>
      <w:proofErr w:type="spellStart"/>
      <w:r w:rsidRPr="00250803">
        <w:rPr>
          <w:color w:val="000000" w:themeColor="text1"/>
          <w:shd w:val="clear" w:color="auto" w:fill="FFFFFF"/>
        </w:rPr>
        <w:t>Kadadha</w:t>
      </w:r>
      <w:proofErr w:type="spellEnd"/>
      <w:r w:rsidRPr="00250803">
        <w:rPr>
          <w:color w:val="000000" w:themeColor="text1"/>
          <w:shd w:val="clear" w:color="auto" w:fill="FFFFFF"/>
        </w:rPr>
        <w:t>, 2019</w:t>
      </w:r>
      <w:r w:rsidRPr="00250803">
        <w:rPr>
          <w:color w:val="000000" w:themeColor="text1"/>
          <w:lang w:val="en-GB"/>
        </w:rPr>
        <w:t xml:space="preserve">). The enemy usually tells the hero that "You can't," but the tagline comes to help and says, "Just Do It." Another important part of Nike's digital marketing strategy is how they get their products out there. Nike sells all of the products for the e-commerce sites and supermarkets. Nike doesn't just make shoes. It also makes sports equipment, clothing, and many other things. Nike comes up with different and unique strategies and campaigns to stay at the top. The </w:t>
      </w:r>
      <w:proofErr w:type="gramStart"/>
      <w:r w:rsidRPr="00250803">
        <w:rPr>
          <w:color w:val="000000" w:themeColor="text1"/>
          <w:lang w:val="en-GB"/>
        </w:rPr>
        <w:t>brand</w:t>
      </w:r>
      <w:proofErr w:type="gramEnd"/>
      <w:r w:rsidRPr="00250803">
        <w:rPr>
          <w:color w:val="000000" w:themeColor="text1"/>
          <w:lang w:val="en-GB"/>
        </w:rPr>
        <w:t xml:space="preserve"> always uses new technology like hyper adapt. "Just Do It" is the tagline of the company. It has been known that's what they want to do. They have a wide range of products in many different business areas to keep their customers and give them bundles of products (</w:t>
      </w:r>
      <w:proofErr w:type="spellStart"/>
      <w:r w:rsidRPr="00250803">
        <w:rPr>
          <w:color w:val="000000" w:themeColor="text1"/>
          <w:shd w:val="clear" w:color="auto" w:fill="FFFFFF"/>
        </w:rPr>
        <w:t>Kadadha</w:t>
      </w:r>
      <w:proofErr w:type="spellEnd"/>
      <w:r w:rsidRPr="00250803">
        <w:rPr>
          <w:color w:val="000000" w:themeColor="text1"/>
          <w:shd w:val="clear" w:color="auto" w:fill="FFFFFF"/>
        </w:rPr>
        <w:t>, 2019</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1" w:name="_Toc91027354"/>
      <w:r w:rsidRPr="00250803">
        <w:rPr>
          <w:rFonts w:ascii="Times New Roman" w:hAnsi="Times New Roman" w:cs="Times New Roman"/>
          <w:b/>
          <w:bCs/>
          <w:color w:val="000000" w:themeColor="text1"/>
          <w:sz w:val="24"/>
          <w:szCs w:val="24"/>
          <w:lang w:val="en-GB"/>
        </w:rPr>
        <w:t>3.3 Digital Marketing Content</w:t>
      </w:r>
      <w:bookmarkEnd w:id="11"/>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Digital marketing is seen as a very important thing for Nike, and Nike has a focus on digital marketing. Many people in the market, such as customers, intermediaries, and competitors, must be considered when making and implementing strategies. This is called the "market." It is important to understand the market to have a direct understanding of the values to make sure about the competitors. It is the most important and necessary point that is a much-needed understanding.  Today, no matter how big or small a business is, the world is not stable. Digital marketing moves so quickly that they need to develop new ideas all the time.</w:t>
      </w:r>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lastRenderedPageBreak/>
        <w:t>Nike has done a good job. Nike is, in fact, an American multinational company that makes shoes, clothes, accessories, and other sports goods. Each of the digital marketing strategies they show has made a million dollars for them. In digital marketing, when we talk about "monsters," we're talking about very big companies with a lot of success and making a lot of money with their online strategy. The need for Nike is to understand the successful ways that have an important part to play in the strategies and ensure the digital marketing strategies. Taking such ways is important for the company to know about them. When it comes to marketing, Nike is one of the best. They use unconventional methods and use digital strategies to change the way digital marketing is done, so they've become our main goal when we market to them (</w:t>
      </w:r>
      <w:r w:rsidRPr="00250803">
        <w:rPr>
          <w:color w:val="000000" w:themeColor="text1"/>
          <w:shd w:val="clear" w:color="auto" w:fill="FFFFFF"/>
        </w:rPr>
        <w:t>Smith, 2021</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2" w:name="_Toc91027355"/>
      <w:r w:rsidRPr="00250803">
        <w:rPr>
          <w:rFonts w:ascii="Times New Roman" w:hAnsi="Times New Roman" w:cs="Times New Roman"/>
          <w:b/>
          <w:bCs/>
          <w:color w:val="000000" w:themeColor="text1"/>
          <w:sz w:val="24"/>
          <w:szCs w:val="24"/>
          <w:lang w:val="en-GB"/>
        </w:rPr>
        <w:t>3.4 Company Events</w:t>
      </w:r>
      <w:bookmarkEnd w:id="12"/>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 xml:space="preserve">On April 21, 2018, Nike employees gave up their running shoes and bought water shoes instead. Nike Running teamed up with Event Solutions to plan a paddleboard party at the beach, then a cocktail hour around the campfire for drinks for their spring team-building event. A private shuttle took Nike employees from the Viceroy Santa Monica to their first outing, a Stand </w:t>
      </w:r>
      <w:proofErr w:type="gramStart"/>
      <w:r w:rsidRPr="00250803">
        <w:rPr>
          <w:color w:val="000000" w:themeColor="text1"/>
          <w:lang w:val="en-GB"/>
        </w:rPr>
        <w:t>Up</w:t>
      </w:r>
      <w:proofErr w:type="gramEnd"/>
      <w:r w:rsidRPr="00250803">
        <w:rPr>
          <w:color w:val="000000" w:themeColor="text1"/>
          <w:lang w:val="en-GB"/>
        </w:rPr>
        <w:t xml:space="preserve"> Paddling Experience. This was the first thing they did. Group: After lunch, the group went to Mother's Beach for a safety demonstration. Then they took off across the bay. Employees took a short tour of the ocean off the coast of California. As the team learned to balance outside their comfort zone, everyone laughed. This is a natural time for team-building, but we wanted to play a game in </w:t>
      </w:r>
      <w:proofErr w:type="spellStart"/>
      <w:r w:rsidRPr="00250803">
        <w:rPr>
          <w:color w:val="000000" w:themeColor="text1"/>
          <w:lang w:val="en-GB"/>
        </w:rPr>
        <w:t>honor</w:t>
      </w:r>
      <w:proofErr w:type="spellEnd"/>
      <w:r w:rsidRPr="00250803">
        <w:rPr>
          <w:color w:val="000000" w:themeColor="text1"/>
          <w:lang w:val="en-GB"/>
        </w:rPr>
        <w:t xml:space="preserve"> of the sportswear company's culture. This year, teams were split into six, and giant paddleboards were available for the wet relay race of the year (</w:t>
      </w:r>
      <w:r w:rsidRPr="00250803">
        <w:rPr>
          <w:color w:val="000000" w:themeColor="text1"/>
          <w:shd w:val="clear" w:color="auto" w:fill="FFFFFF"/>
        </w:rPr>
        <w:t>Jun 2018</w:t>
      </w:r>
      <w:r w:rsidRPr="00250803">
        <w:rPr>
          <w:color w:val="000000" w:themeColor="text1"/>
          <w:lang w:val="en-GB"/>
        </w:rPr>
        <w:t xml:space="preserve">).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3" w:name="_Toc91027356"/>
      <w:r w:rsidRPr="00250803">
        <w:rPr>
          <w:rFonts w:ascii="Times New Roman" w:hAnsi="Times New Roman" w:cs="Times New Roman"/>
          <w:b/>
          <w:bCs/>
          <w:color w:val="000000" w:themeColor="text1"/>
          <w:sz w:val="24"/>
          <w:szCs w:val="24"/>
          <w:lang w:val="en-GB"/>
        </w:rPr>
        <w:lastRenderedPageBreak/>
        <w:t>3.5 Peer Referral</w:t>
      </w:r>
      <w:bookmarkEnd w:id="13"/>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 xml:space="preserve">Some websites can make money through the Nike Affiliate Program by selling Nike products. Then, if the application is approved, The </w:t>
      </w:r>
      <w:proofErr w:type="gramStart"/>
      <w:r w:rsidRPr="00250803">
        <w:rPr>
          <w:color w:val="000000" w:themeColor="text1"/>
          <w:lang w:val="en-GB"/>
        </w:rPr>
        <w:t>company</w:t>
      </w:r>
      <w:proofErr w:type="gramEnd"/>
      <w:r w:rsidRPr="00250803">
        <w:rPr>
          <w:color w:val="000000" w:themeColor="text1"/>
          <w:lang w:val="en-GB"/>
        </w:rPr>
        <w:t xml:space="preserve"> will be able to look through a wide range of Nike links and banners on-site. Affiliates can make up to 11% of the money made from valid sales. Nike Inc. uses a strategic mix of publicity, personal marketing, direct promotion, sales raises, and public relatives to build and keep up its marketing communications mix. This allows the company to efficiently market its products and build its brand image. The person can find a lot of interesting things on Nike's website. There is a slogan they use called "Just </w:t>
      </w:r>
      <w:proofErr w:type="gramStart"/>
      <w:r w:rsidRPr="00250803">
        <w:rPr>
          <w:color w:val="000000" w:themeColor="text1"/>
          <w:lang w:val="en-GB"/>
        </w:rPr>
        <w:t>do</w:t>
      </w:r>
      <w:proofErr w:type="gramEnd"/>
      <w:r w:rsidRPr="00250803">
        <w:rPr>
          <w:color w:val="000000" w:themeColor="text1"/>
          <w:lang w:val="en-GB"/>
        </w:rPr>
        <w:t xml:space="preserve"> it." It tells people to go for their dreams and be great at them. Nike always uses this </w:t>
      </w:r>
      <w:proofErr w:type="gramStart"/>
      <w:r w:rsidRPr="00250803">
        <w:rPr>
          <w:color w:val="000000" w:themeColor="text1"/>
          <w:lang w:val="en-GB"/>
        </w:rPr>
        <w:t>campaign,</w:t>
      </w:r>
      <w:proofErr w:type="gramEnd"/>
      <w:r w:rsidRPr="00250803">
        <w:rPr>
          <w:color w:val="000000" w:themeColor="text1"/>
          <w:lang w:val="en-GB"/>
        </w:rPr>
        <w:t xml:space="preserve"> no matter what they sell or which social media site they are using (</w:t>
      </w:r>
      <w:proofErr w:type="spellStart"/>
      <w:r w:rsidRPr="00250803">
        <w:rPr>
          <w:color w:val="000000" w:themeColor="text1"/>
          <w:shd w:val="clear" w:color="auto" w:fill="FFFFFF"/>
        </w:rPr>
        <w:t>Ayungga</w:t>
      </w:r>
      <w:proofErr w:type="spellEnd"/>
      <w:r w:rsidRPr="00250803">
        <w:rPr>
          <w:color w:val="000000" w:themeColor="text1"/>
          <w:shd w:val="clear" w:color="auto" w:fill="FFFFFF"/>
        </w:rPr>
        <w:t>, 2018</w:t>
      </w:r>
      <w:r w:rsidRPr="00250803">
        <w:rPr>
          <w:color w:val="000000" w:themeColor="text1"/>
          <w:lang w:val="en-GB"/>
        </w:rPr>
        <w:t>).</w:t>
      </w: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14" w:name="_Toc91027357"/>
      <w:proofErr w:type="spellStart"/>
      <w:r w:rsidRPr="00250803">
        <w:rPr>
          <w:rFonts w:ascii="Times New Roman" w:hAnsi="Times New Roman" w:cs="Times New Roman"/>
          <w:b/>
          <w:bCs/>
          <w:color w:val="000000" w:themeColor="text1"/>
          <w:sz w:val="24"/>
          <w:szCs w:val="24"/>
          <w:lang w:val="en-GB"/>
        </w:rPr>
        <w:t>Touchpoint</w:t>
      </w:r>
      <w:proofErr w:type="spellEnd"/>
      <w:r w:rsidRPr="00250803">
        <w:rPr>
          <w:rFonts w:ascii="Times New Roman" w:hAnsi="Times New Roman" w:cs="Times New Roman"/>
          <w:b/>
          <w:bCs/>
          <w:color w:val="000000" w:themeColor="text1"/>
          <w:sz w:val="24"/>
          <w:szCs w:val="24"/>
          <w:lang w:val="en-GB"/>
        </w:rPr>
        <w:t xml:space="preserve"> during a purchase</w:t>
      </w:r>
      <w:bookmarkEnd w:id="14"/>
      <w:r w:rsidRPr="00250803">
        <w:rPr>
          <w:rFonts w:ascii="Times New Roman" w:hAnsi="Times New Roman" w:cs="Times New Roman"/>
          <w:b/>
          <w:bCs/>
          <w:color w:val="000000" w:themeColor="text1"/>
          <w:sz w:val="24"/>
          <w:szCs w:val="24"/>
          <w:lang w:val="en-GB"/>
        </w:rPr>
        <w:t xml:space="preserve">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5" w:name="_Toc91027358"/>
      <w:r w:rsidRPr="00250803">
        <w:rPr>
          <w:rFonts w:ascii="Times New Roman" w:hAnsi="Times New Roman" w:cs="Times New Roman"/>
          <w:b/>
          <w:bCs/>
          <w:color w:val="000000" w:themeColor="text1"/>
          <w:sz w:val="24"/>
          <w:szCs w:val="24"/>
          <w:lang w:val="en-GB"/>
        </w:rPr>
        <w:t xml:space="preserve">4.1 Conversations </w:t>
      </w:r>
      <w:proofErr w:type="gramStart"/>
      <w:r w:rsidRPr="00250803">
        <w:rPr>
          <w:rFonts w:ascii="Times New Roman" w:hAnsi="Times New Roman" w:cs="Times New Roman"/>
          <w:b/>
          <w:bCs/>
          <w:color w:val="000000" w:themeColor="text1"/>
          <w:sz w:val="24"/>
          <w:szCs w:val="24"/>
          <w:lang w:val="en-GB"/>
        </w:rPr>
        <w:t>With</w:t>
      </w:r>
      <w:proofErr w:type="gramEnd"/>
      <w:r w:rsidRPr="00250803">
        <w:rPr>
          <w:rFonts w:ascii="Times New Roman" w:hAnsi="Times New Roman" w:cs="Times New Roman"/>
          <w:b/>
          <w:bCs/>
          <w:color w:val="000000" w:themeColor="text1"/>
          <w:sz w:val="24"/>
          <w:szCs w:val="24"/>
          <w:lang w:val="en-GB"/>
        </w:rPr>
        <w:t xml:space="preserve"> Company Representatives</w:t>
      </w:r>
      <w:bookmarkEnd w:id="15"/>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People who want to buy Nike's shoes, clothes, and other athletic gear can use its promotional mix or marketing communications mix to get in touch with them. This balance between attracting new customers and keeping current customers makes Nike's marketing communications mix work well, which is why it works so well. Nike has to talk about itself on its website to tell its customers and employees what it does. Nike can write an official letter inside the company to tell employees if there is a problem and tell them what they need to do and how to do it.</w:t>
      </w:r>
    </w:p>
    <w:p w:rsidR="00250803" w:rsidRPr="00250803" w:rsidRDefault="00250803" w:rsidP="00250803">
      <w:pPr>
        <w:spacing w:line="480" w:lineRule="auto"/>
        <w:jc w:val="both"/>
        <w:rPr>
          <w:color w:val="000000" w:themeColor="text1"/>
          <w:lang w:val="en-GB"/>
        </w:rPr>
      </w:pPr>
      <w:r w:rsidRPr="00250803">
        <w:rPr>
          <w:color w:val="000000" w:themeColor="text1"/>
          <w:lang w:val="en-GB"/>
        </w:rPr>
        <w:t xml:space="preserve">Through Better Buying, an anonymous rating initiative that collects supplier feedback on how Nike buys things, Nike gets feedback from its suppliers. During </w:t>
      </w:r>
      <w:proofErr w:type="gramStart"/>
      <w:r w:rsidRPr="00250803">
        <w:rPr>
          <w:color w:val="000000" w:themeColor="text1"/>
          <w:lang w:val="en-GB"/>
        </w:rPr>
        <w:t>a collaboration</w:t>
      </w:r>
      <w:proofErr w:type="gramEnd"/>
      <w:r w:rsidRPr="00250803">
        <w:rPr>
          <w:color w:val="000000" w:themeColor="text1"/>
          <w:lang w:val="en-GB"/>
        </w:rPr>
        <w:t xml:space="preserve"> with Better Buying, Nike asked our suppliers to join, and we used the information to help us make system and process changes (</w:t>
      </w:r>
      <w:r w:rsidRPr="00250803">
        <w:rPr>
          <w:color w:val="000000" w:themeColor="text1"/>
          <w:shd w:val="clear" w:color="auto" w:fill="FFFFFF"/>
        </w:rPr>
        <w:t>Jiang, 2019</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6" w:name="_Toc91027359"/>
      <w:r w:rsidRPr="00250803">
        <w:rPr>
          <w:rFonts w:ascii="Times New Roman" w:hAnsi="Times New Roman" w:cs="Times New Roman"/>
          <w:b/>
          <w:bCs/>
          <w:color w:val="000000" w:themeColor="text1"/>
          <w:sz w:val="24"/>
          <w:szCs w:val="24"/>
          <w:lang w:val="en-GB"/>
        </w:rPr>
        <w:lastRenderedPageBreak/>
        <w:t>4.2 Product Catalogues</w:t>
      </w:r>
      <w:bookmarkEnd w:id="16"/>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 xml:space="preserve">After product purchasing, Nike focuses on providing product </w:t>
      </w:r>
      <w:proofErr w:type="spellStart"/>
      <w:r w:rsidRPr="00250803">
        <w:rPr>
          <w:color w:val="000000" w:themeColor="text1"/>
          <w:lang w:val="en-GB"/>
        </w:rPr>
        <w:t>catalogs</w:t>
      </w:r>
      <w:proofErr w:type="spellEnd"/>
      <w:r w:rsidRPr="00250803">
        <w:rPr>
          <w:color w:val="000000" w:themeColor="text1"/>
          <w:lang w:val="en-GB"/>
        </w:rPr>
        <w:t xml:space="preserve"> to the customers. People can buy Nike shoes, shorts, cleats, base layers, and other things for sports like association football, basketball, track and field, combat sports, and so on. They can also buy them for people of all ages. Nike has a style number for each item it sells, from running shoes to clothes to sports gear. The company can want to order something online or by phone; the company first needs to know the style number. Also, if the person is looking for Nike products in a store, retailers may ask for this number to help them find them (</w:t>
      </w:r>
      <w:proofErr w:type="spellStart"/>
      <w:r w:rsidRPr="00250803">
        <w:rPr>
          <w:color w:val="000000" w:themeColor="text1"/>
          <w:shd w:val="clear" w:color="auto" w:fill="FFFFFF"/>
        </w:rPr>
        <w:t>Gausselin</w:t>
      </w:r>
      <w:proofErr w:type="spellEnd"/>
      <w:r w:rsidRPr="00250803">
        <w:rPr>
          <w:color w:val="000000" w:themeColor="text1"/>
          <w:shd w:val="clear" w:color="auto" w:fill="FFFFFF"/>
        </w:rPr>
        <w:t>, 2019</w:t>
      </w:r>
      <w:r w:rsidRPr="00250803">
        <w:rPr>
          <w:color w:val="000000" w:themeColor="text1"/>
          <w:lang w:val="en-GB"/>
        </w:rPr>
        <w:t>).</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7" w:name="_Toc91027360"/>
      <w:r w:rsidRPr="00250803">
        <w:rPr>
          <w:rFonts w:ascii="Times New Roman" w:hAnsi="Times New Roman" w:cs="Times New Roman"/>
          <w:b/>
          <w:bCs/>
          <w:color w:val="000000" w:themeColor="text1"/>
          <w:sz w:val="24"/>
          <w:szCs w:val="24"/>
          <w:lang w:val="en-GB"/>
        </w:rPr>
        <w:t>4.3 Product Reviews</w:t>
      </w:r>
      <w:bookmarkEnd w:id="17"/>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Nike focuses on providing the option of product Review to the customers. Nike's main goal is to keep coming up with new ideas, designs, and products to help people get better at sports. It wants to make products with real performance innovation and technology benefits that help athletes do better. Nike has a consumer rating of 3.58 stars out of 240 reviews, which means that most people are happy with their purchases. Consumers who are happy with Nike often talk about air max and quality. In terms of Shoes, Nike is 72nd.</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8" w:name="_Toc91027361"/>
      <w:r w:rsidRPr="00250803">
        <w:rPr>
          <w:rFonts w:ascii="Times New Roman" w:hAnsi="Times New Roman" w:cs="Times New Roman"/>
          <w:b/>
          <w:bCs/>
          <w:color w:val="000000" w:themeColor="text1"/>
          <w:sz w:val="24"/>
          <w:szCs w:val="24"/>
          <w:lang w:val="en-GB"/>
        </w:rPr>
        <w:t>4.4 Website</w:t>
      </w:r>
      <w:bookmarkEnd w:id="18"/>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Nike has a good website where all kind of products has been provided to the customers. Nike </w:t>
      </w:r>
      <w:proofErr w:type="gramStart"/>
      <w:r w:rsidRPr="00250803">
        <w:rPr>
          <w:color w:val="000000" w:themeColor="text1"/>
          <w:lang w:val="en-GB"/>
        </w:rPr>
        <w:t>A</w:t>
      </w:r>
      <w:proofErr w:type="gramEnd"/>
      <w:r w:rsidRPr="00250803">
        <w:rPr>
          <w:color w:val="000000" w:themeColor="text1"/>
          <w:lang w:val="en-GB"/>
        </w:rPr>
        <w:t xml:space="preserve"> website is also important because it helps people know who the person is and what the customer can do. Customers expect to have a website if the person is running a real business these days. If the business has a well-designed, informative, and up-to-date website, it will add credibility and strengthen the brand.</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19" w:name="_Toc91027362"/>
      <w:r w:rsidRPr="00250803">
        <w:rPr>
          <w:rFonts w:ascii="Times New Roman" w:hAnsi="Times New Roman" w:cs="Times New Roman"/>
          <w:b/>
          <w:bCs/>
          <w:color w:val="000000" w:themeColor="text1"/>
          <w:sz w:val="24"/>
          <w:szCs w:val="24"/>
          <w:lang w:val="en-GB"/>
        </w:rPr>
        <w:lastRenderedPageBreak/>
        <w:t>4.5 Point of Sale</w:t>
      </w:r>
      <w:bookmarkEnd w:id="19"/>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 xml:space="preserve">Nike provides updated points of sale for its customers. Nike wants to get everyone excited about sports and do this, and the company comes up with new ideas that aren't common in the sports-goods industry. A new system lets us sell products, process payments, and run our store from </w:t>
      </w:r>
      <w:proofErr w:type="spellStart"/>
      <w:r w:rsidRPr="00250803">
        <w:rPr>
          <w:color w:val="000000" w:themeColor="text1"/>
          <w:lang w:val="en-GB"/>
        </w:rPr>
        <w:t>smartphones</w:t>
      </w:r>
      <w:proofErr w:type="spellEnd"/>
      <w:r w:rsidRPr="00250803">
        <w:rPr>
          <w:color w:val="000000" w:themeColor="text1"/>
          <w:lang w:val="en-GB"/>
        </w:rPr>
        <w:t xml:space="preserve"> or tablets. They can now help customers wherever they are in the store and accept any kind of payment from a smart device, anywhere and at any time. This means that they don't have to be behind a traditional register. Most of our customers are young people who know how to use their phones and are always on the go. They don't have time to wait in line (Grover, 2020).</w:t>
      </w: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20" w:name="_Toc91027363"/>
      <w:proofErr w:type="spellStart"/>
      <w:r w:rsidRPr="00250803">
        <w:rPr>
          <w:rFonts w:ascii="Times New Roman" w:hAnsi="Times New Roman" w:cs="Times New Roman"/>
          <w:b/>
          <w:bCs/>
          <w:color w:val="000000" w:themeColor="text1"/>
          <w:sz w:val="24"/>
          <w:szCs w:val="24"/>
          <w:lang w:val="en-GB"/>
        </w:rPr>
        <w:t>Touchpoint</w:t>
      </w:r>
      <w:proofErr w:type="spellEnd"/>
      <w:r w:rsidRPr="00250803">
        <w:rPr>
          <w:rFonts w:ascii="Times New Roman" w:hAnsi="Times New Roman" w:cs="Times New Roman"/>
          <w:b/>
          <w:bCs/>
          <w:color w:val="000000" w:themeColor="text1"/>
          <w:sz w:val="24"/>
          <w:szCs w:val="24"/>
          <w:lang w:val="en-GB"/>
        </w:rPr>
        <w:t xml:space="preserve"> after a purchase</w:t>
      </w:r>
      <w:bookmarkEnd w:id="20"/>
      <w:r w:rsidRPr="00250803">
        <w:rPr>
          <w:rFonts w:ascii="Times New Roman" w:hAnsi="Times New Roman" w:cs="Times New Roman"/>
          <w:b/>
          <w:bCs/>
          <w:color w:val="000000" w:themeColor="text1"/>
          <w:sz w:val="24"/>
          <w:szCs w:val="24"/>
          <w:lang w:val="en-GB"/>
        </w:rPr>
        <w:t xml:space="preserve">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21" w:name="_Toc91027364"/>
      <w:r w:rsidRPr="00250803">
        <w:rPr>
          <w:rFonts w:ascii="Times New Roman" w:hAnsi="Times New Roman" w:cs="Times New Roman"/>
          <w:b/>
          <w:bCs/>
          <w:color w:val="000000" w:themeColor="text1"/>
          <w:sz w:val="24"/>
          <w:szCs w:val="24"/>
          <w:lang w:val="en-GB"/>
        </w:rPr>
        <w:t>5.1 Thank You Letters</w:t>
      </w:r>
      <w:bookmarkEnd w:id="21"/>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Nike usually writes Thank you letters to the customers who buy products that are more than the company's threshold.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22" w:name="_Toc91027365"/>
      <w:r w:rsidRPr="00250803">
        <w:rPr>
          <w:rFonts w:ascii="Times New Roman" w:hAnsi="Times New Roman" w:cs="Times New Roman"/>
          <w:b/>
          <w:bCs/>
          <w:color w:val="000000" w:themeColor="text1"/>
          <w:sz w:val="24"/>
          <w:szCs w:val="24"/>
          <w:lang w:val="en-GB"/>
        </w:rPr>
        <w:t>5.2 Product Feedback Surveys</w:t>
      </w:r>
      <w:bookmarkEnd w:id="22"/>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After selling a product, Nike can use product feedback surveys to determine how satisfied customers are and what needs to be done to make the product even better. Product feedback surveys are usually online questionnaires sent to customers and/or people who aren't customers but are still important for business (</w:t>
      </w:r>
      <w:r w:rsidRPr="00250803">
        <w:rPr>
          <w:color w:val="000000" w:themeColor="text1"/>
          <w:shd w:val="clear" w:color="auto" w:fill="FFFFFF"/>
        </w:rPr>
        <w:t>Nurse-Findlay, 2017</w:t>
      </w:r>
      <w:r w:rsidRPr="00250803">
        <w:rPr>
          <w:color w:val="000000" w:themeColor="text1"/>
          <w:lang w:val="en-GB"/>
        </w:rPr>
        <w:t xml:space="preserve">).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23" w:name="_Toc91027366"/>
      <w:r w:rsidRPr="00250803">
        <w:rPr>
          <w:rFonts w:ascii="Times New Roman" w:hAnsi="Times New Roman" w:cs="Times New Roman"/>
          <w:b/>
          <w:bCs/>
          <w:color w:val="000000" w:themeColor="text1"/>
          <w:sz w:val="24"/>
          <w:szCs w:val="24"/>
          <w:lang w:val="en-GB"/>
        </w:rPr>
        <w:t xml:space="preserve">5.3 </w:t>
      </w:r>
      <w:proofErr w:type="spellStart"/>
      <w:r w:rsidRPr="00250803">
        <w:rPr>
          <w:rFonts w:ascii="Times New Roman" w:hAnsi="Times New Roman" w:cs="Times New Roman"/>
          <w:b/>
          <w:bCs/>
          <w:color w:val="000000" w:themeColor="text1"/>
          <w:sz w:val="24"/>
          <w:szCs w:val="24"/>
          <w:lang w:val="en-GB"/>
        </w:rPr>
        <w:t>Upselling</w:t>
      </w:r>
      <w:proofErr w:type="spellEnd"/>
      <w:r w:rsidRPr="00250803">
        <w:rPr>
          <w:rFonts w:ascii="Times New Roman" w:hAnsi="Times New Roman" w:cs="Times New Roman"/>
          <w:b/>
          <w:bCs/>
          <w:color w:val="000000" w:themeColor="text1"/>
          <w:sz w:val="24"/>
          <w:szCs w:val="24"/>
          <w:lang w:val="en-GB"/>
        </w:rPr>
        <w:t>/Cross-selling Emails</w:t>
      </w:r>
      <w:bookmarkEnd w:id="23"/>
    </w:p>
    <w:p w:rsidR="00250803" w:rsidRPr="00250803" w:rsidRDefault="00250803" w:rsidP="00250803">
      <w:pPr>
        <w:spacing w:line="480" w:lineRule="auto"/>
        <w:ind w:firstLine="360"/>
        <w:jc w:val="both"/>
        <w:rPr>
          <w:color w:val="000000" w:themeColor="text1"/>
          <w:lang w:val="en-GB"/>
        </w:rPr>
      </w:pPr>
      <w:r w:rsidRPr="00250803">
        <w:rPr>
          <w:color w:val="000000" w:themeColor="text1"/>
          <w:lang w:val="en-GB"/>
        </w:rPr>
        <w:t xml:space="preserve">Nike uses </w:t>
      </w:r>
      <w:proofErr w:type="spellStart"/>
      <w:r w:rsidRPr="00250803">
        <w:rPr>
          <w:color w:val="000000" w:themeColor="text1"/>
          <w:lang w:val="en-GB"/>
        </w:rPr>
        <w:t>Upselling</w:t>
      </w:r>
      <w:proofErr w:type="spellEnd"/>
      <w:r w:rsidRPr="00250803">
        <w:rPr>
          <w:color w:val="000000" w:themeColor="text1"/>
          <w:lang w:val="en-GB"/>
        </w:rPr>
        <w:t xml:space="preserve">/cross-selling Emails for the providence of good products. Cross-selling is when recommended products go well with what a customer has already bought. Cross-sell emails are an example of post-purchase emails, and they are one of the best ways to market. </w:t>
      </w:r>
    </w:p>
    <w:p w:rsidR="00250803" w:rsidRPr="00250803" w:rsidRDefault="00250803" w:rsidP="00250803">
      <w:pPr>
        <w:pStyle w:val="Ttulo2"/>
        <w:spacing w:line="480" w:lineRule="auto"/>
        <w:jc w:val="both"/>
        <w:rPr>
          <w:rFonts w:ascii="Times New Roman" w:hAnsi="Times New Roman" w:cs="Times New Roman"/>
          <w:b/>
          <w:bCs/>
          <w:color w:val="000000" w:themeColor="text1"/>
          <w:sz w:val="24"/>
          <w:szCs w:val="24"/>
          <w:lang w:val="en-GB"/>
        </w:rPr>
      </w:pPr>
      <w:bookmarkStart w:id="24" w:name="_Toc91027367"/>
      <w:r w:rsidRPr="00250803">
        <w:rPr>
          <w:rFonts w:ascii="Times New Roman" w:hAnsi="Times New Roman" w:cs="Times New Roman"/>
          <w:b/>
          <w:bCs/>
          <w:color w:val="000000" w:themeColor="text1"/>
          <w:sz w:val="24"/>
          <w:szCs w:val="24"/>
          <w:lang w:val="en-GB"/>
        </w:rPr>
        <w:lastRenderedPageBreak/>
        <w:t>5.4 Subscription Renewals</w:t>
      </w:r>
      <w:bookmarkEnd w:id="24"/>
    </w:p>
    <w:p w:rsidR="00250803" w:rsidRPr="00250803" w:rsidRDefault="00250803" w:rsidP="00250803">
      <w:pPr>
        <w:spacing w:line="480" w:lineRule="auto"/>
        <w:ind w:firstLine="360"/>
        <w:jc w:val="both"/>
        <w:rPr>
          <w:color w:val="000000" w:themeColor="text1"/>
          <w:lang w:val="en-GB"/>
        </w:rPr>
      </w:pPr>
      <w:proofErr w:type="gramStart"/>
      <w:r w:rsidRPr="00250803">
        <w:rPr>
          <w:color w:val="000000" w:themeColor="text1"/>
          <w:lang w:val="en-GB"/>
        </w:rPr>
        <w:t>When it comes to the subscription-Renewal that has a focus on the providence of the customer-focused ways.</w:t>
      </w:r>
      <w:proofErr w:type="gramEnd"/>
      <w:r w:rsidRPr="00250803">
        <w:rPr>
          <w:color w:val="000000" w:themeColor="text1"/>
          <w:lang w:val="en-GB"/>
        </w:rPr>
        <w:t xml:space="preserve"> Every time a customer wants to keep their subscription into the next billing cycle, they go through this process (</w:t>
      </w:r>
      <w:proofErr w:type="spellStart"/>
      <w:r w:rsidRPr="00250803">
        <w:rPr>
          <w:color w:val="000000" w:themeColor="text1"/>
          <w:shd w:val="clear" w:color="auto" w:fill="FFFFFF"/>
        </w:rPr>
        <w:t>Winstone</w:t>
      </w:r>
      <w:proofErr w:type="spellEnd"/>
      <w:r w:rsidRPr="00250803">
        <w:rPr>
          <w:color w:val="000000" w:themeColor="text1"/>
          <w:shd w:val="clear" w:color="auto" w:fill="FFFFFF"/>
        </w:rPr>
        <w:t>, 2021</w:t>
      </w:r>
      <w:r w:rsidRPr="00250803">
        <w:rPr>
          <w:color w:val="000000" w:themeColor="text1"/>
          <w:lang w:val="en-GB"/>
        </w:rPr>
        <w:t>).</w:t>
      </w: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25" w:name="_Toc91027368"/>
      <w:r w:rsidRPr="00250803">
        <w:rPr>
          <w:rFonts w:ascii="Times New Roman" w:hAnsi="Times New Roman" w:cs="Times New Roman"/>
          <w:b/>
          <w:bCs/>
          <w:color w:val="000000" w:themeColor="text1"/>
          <w:sz w:val="24"/>
          <w:szCs w:val="24"/>
          <w:lang w:val="en-GB"/>
        </w:rPr>
        <w:t>Benefits of Customer Journey Map</w:t>
      </w:r>
      <w:bookmarkEnd w:id="25"/>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A customer journey map lets you compare the journey to how you thought it would be. It helps to see things from the customer's point of view. The person can see the challenges and pain points that made them take a different path to buy than the person had planned for them to take. To improve the customer experience, it is important to use this data to make sure that the sales and marketing strategies work better (</w:t>
      </w:r>
      <w:proofErr w:type="spellStart"/>
      <w:r w:rsidRPr="00250803">
        <w:rPr>
          <w:color w:val="000000" w:themeColor="text1"/>
          <w:shd w:val="clear" w:color="auto" w:fill="FFFFFF"/>
        </w:rPr>
        <w:t>Purcărea</w:t>
      </w:r>
      <w:proofErr w:type="spellEnd"/>
      <w:r w:rsidRPr="00250803">
        <w:rPr>
          <w:color w:val="000000" w:themeColor="text1"/>
          <w:shd w:val="clear" w:color="auto" w:fill="FFFFFF"/>
        </w:rPr>
        <w:t>, 2018</w:t>
      </w:r>
      <w:r w:rsidRPr="00250803">
        <w:rPr>
          <w:color w:val="000000" w:themeColor="text1"/>
          <w:lang w:val="en-GB"/>
        </w:rPr>
        <w:t xml:space="preserve">). The </w:t>
      </w:r>
      <w:proofErr w:type="gramStart"/>
      <w:r w:rsidRPr="00250803">
        <w:rPr>
          <w:color w:val="000000" w:themeColor="text1"/>
          <w:lang w:val="en-GB"/>
        </w:rPr>
        <w:t>sales</w:t>
      </w:r>
      <w:proofErr w:type="gramEnd"/>
      <w:r w:rsidRPr="00250803">
        <w:rPr>
          <w:color w:val="000000" w:themeColor="text1"/>
          <w:lang w:val="en-GB"/>
        </w:rPr>
        <w:t xml:space="preserve"> team often knows about customers isn't always what the marketing or product team thinks about them, even though they work together. This causes the customers to have a different experience from time to time. But if we use a customer journey map, all departments can see the same thing about how a customer interacts with business from the start. This makes sure that all teams have the same level of intelligence to work together to achieve a common goal. When the person makes a journey map, a person can see gaps in service or experience that might not have been noticed otherwise. Among other things, it might find out that the website doesn't have a live chat feature that can help customers solve problems quickly. Adding a </w:t>
      </w:r>
      <w:proofErr w:type="spellStart"/>
      <w:r w:rsidRPr="00250803">
        <w:rPr>
          <w:color w:val="000000" w:themeColor="text1"/>
          <w:lang w:val="en-GB"/>
        </w:rPr>
        <w:t>chatbot</w:t>
      </w:r>
      <w:proofErr w:type="spellEnd"/>
      <w:r w:rsidRPr="00250803">
        <w:rPr>
          <w:color w:val="000000" w:themeColor="text1"/>
          <w:lang w:val="en-GB"/>
        </w:rPr>
        <w:t>, frequently asked questions (FAQ), or a knowledge base page is a simple way to fill in this space (</w:t>
      </w:r>
      <w:proofErr w:type="spellStart"/>
      <w:r w:rsidRPr="00250803">
        <w:rPr>
          <w:color w:val="000000" w:themeColor="text1"/>
          <w:shd w:val="clear" w:color="auto" w:fill="FFFFFF"/>
        </w:rPr>
        <w:t>Micheaux</w:t>
      </w:r>
      <w:proofErr w:type="spellEnd"/>
      <w:r w:rsidRPr="00250803">
        <w:rPr>
          <w:color w:val="000000" w:themeColor="text1"/>
          <w:shd w:val="clear" w:color="auto" w:fill="FFFFFF"/>
        </w:rPr>
        <w:t>, 2019</w:t>
      </w:r>
      <w:r w:rsidRPr="00250803">
        <w:rPr>
          <w:color w:val="000000" w:themeColor="text1"/>
          <w:lang w:val="en-GB"/>
        </w:rPr>
        <w:t>).</w:t>
      </w:r>
    </w:p>
    <w:p w:rsidR="00250803" w:rsidRPr="00250803" w:rsidRDefault="00250803" w:rsidP="00250803">
      <w:pPr>
        <w:pStyle w:val="Ttulo1"/>
        <w:numPr>
          <w:ilvl w:val="0"/>
          <w:numId w:val="1"/>
        </w:numPr>
        <w:spacing w:line="480" w:lineRule="auto"/>
        <w:jc w:val="both"/>
        <w:rPr>
          <w:rFonts w:ascii="Times New Roman" w:hAnsi="Times New Roman" w:cs="Times New Roman"/>
          <w:b/>
          <w:bCs/>
          <w:color w:val="000000" w:themeColor="text1"/>
          <w:sz w:val="24"/>
          <w:szCs w:val="24"/>
          <w:lang w:val="en-GB"/>
        </w:rPr>
      </w:pPr>
      <w:bookmarkStart w:id="26" w:name="_Toc91027369"/>
      <w:r w:rsidRPr="00250803">
        <w:rPr>
          <w:rFonts w:ascii="Times New Roman" w:hAnsi="Times New Roman" w:cs="Times New Roman"/>
          <w:b/>
          <w:bCs/>
          <w:color w:val="000000" w:themeColor="text1"/>
          <w:sz w:val="24"/>
          <w:szCs w:val="24"/>
          <w:lang w:val="en-GB"/>
        </w:rPr>
        <w:t>The Total Engagement Model</w:t>
      </w:r>
      <w:bookmarkEnd w:id="26"/>
    </w:p>
    <w:p w:rsidR="00250803" w:rsidRPr="00250803" w:rsidRDefault="00250803" w:rsidP="00250803">
      <w:pPr>
        <w:spacing w:line="480" w:lineRule="auto"/>
        <w:ind w:firstLine="720"/>
        <w:jc w:val="both"/>
        <w:rPr>
          <w:color w:val="000000" w:themeColor="text1"/>
          <w:lang w:val="en-GB"/>
        </w:rPr>
      </w:pPr>
      <w:r w:rsidRPr="00250803">
        <w:rPr>
          <w:color w:val="000000" w:themeColor="text1"/>
          <w:lang w:val="en-GB"/>
        </w:rPr>
        <w:t xml:space="preserve">Nike has focused on the total engagement model to provide good services and products to customers. Customers feel when they interact with the brand and the company. People use the Total Engagement Model to ensure that the customer value proposition, advertising, culture, and </w:t>
      </w:r>
      <w:r w:rsidRPr="00250803">
        <w:rPr>
          <w:color w:val="000000" w:themeColor="text1"/>
          <w:lang w:val="en-GB"/>
        </w:rPr>
        <w:lastRenderedPageBreak/>
        <w:t xml:space="preserve">service all work together. With the opening of this store, the brand wants to get to know its customers better and give them a shopping experience that fits their needs. "Last year to this year, the number of people in L.A. who used the apps went up by 48%," said Heidi O'Neill, President of Nike Direct. "We want to know our customers as individuals." We've always served the best athletes on their own all these years, so now we're giving it to them. We listen to the whole </w:t>
      </w:r>
      <w:proofErr w:type="spellStart"/>
      <w:r w:rsidRPr="00250803">
        <w:rPr>
          <w:color w:val="000000" w:themeColor="text1"/>
          <w:lang w:val="en-GB"/>
        </w:rPr>
        <w:t>neighborhood</w:t>
      </w:r>
      <w:proofErr w:type="spellEnd"/>
      <w:r w:rsidRPr="00250803">
        <w:rPr>
          <w:color w:val="000000" w:themeColor="text1"/>
          <w:lang w:val="en-GB"/>
        </w:rPr>
        <w:t xml:space="preserve">. The store itself is a single-story 4,557-square-foot space with a strong pop-up look, starting with a mural on the front by Bijou Karma, who lives in Los Angeles. It shows a typical sunny day in the </w:t>
      </w:r>
      <w:proofErr w:type="spellStart"/>
      <w:r w:rsidRPr="00250803">
        <w:rPr>
          <w:color w:val="000000" w:themeColor="text1"/>
          <w:lang w:val="en-GB"/>
        </w:rPr>
        <w:t>neighborhood</w:t>
      </w:r>
      <w:proofErr w:type="spellEnd"/>
      <w:r w:rsidRPr="00250803">
        <w:rPr>
          <w:color w:val="000000" w:themeColor="text1"/>
          <w:lang w:val="en-GB"/>
        </w:rPr>
        <w:t xml:space="preserve">. Products and amenities inside are chosen based on data from the five ZIP codes in the closest area to the store. Around 25% of Ni's shoes will be changed every two weeks to meet seasonal needs (Sun, 2018). </w:t>
      </w:r>
    </w:p>
    <w:p w:rsidR="00250803" w:rsidRPr="00250803" w:rsidRDefault="00250803" w:rsidP="00250803">
      <w:pPr>
        <w:spacing w:line="480" w:lineRule="auto"/>
        <w:jc w:val="center"/>
        <w:rPr>
          <w:color w:val="000000" w:themeColor="text1"/>
          <w:lang w:val="en-GB"/>
        </w:rPr>
      </w:pPr>
      <w:r w:rsidRPr="00250803">
        <w:rPr>
          <w:noProof/>
          <w:color w:val="000000" w:themeColor="text1"/>
          <w:lang w:val="en-GB" w:eastAsia="en-GB"/>
        </w:rPr>
        <w:drawing>
          <wp:inline distT="0" distB="0" distL="0" distR="0">
            <wp:extent cx="2802924" cy="190793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2809137" cy="1912160"/>
                    </a:xfrm>
                    <a:prstGeom prst="rect">
                      <a:avLst/>
                    </a:prstGeom>
                  </pic:spPr>
                </pic:pic>
              </a:graphicData>
            </a:graphic>
          </wp:inline>
        </w:drawing>
      </w:r>
    </w:p>
    <w:p w:rsidR="00250803" w:rsidRPr="00250803" w:rsidRDefault="00250803" w:rsidP="00250803">
      <w:pPr>
        <w:spacing w:line="480" w:lineRule="auto"/>
        <w:jc w:val="center"/>
        <w:rPr>
          <w:b/>
          <w:bCs/>
          <w:color w:val="000000" w:themeColor="text1"/>
          <w:lang w:val="en-GB"/>
        </w:rPr>
      </w:pPr>
      <w:r w:rsidRPr="00250803">
        <w:rPr>
          <w:b/>
          <w:bCs/>
          <w:color w:val="000000" w:themeColor="text1"/>
          <w:lang w:val="en-GB"/>
        </w:rPr>
        <w:t>Total Engagement Model (Sun, 2018)</w:t>
      </w:r>
    </w:p>
    <w:p w:rsidR="00250803" w:rsidRPr="00250803" w:rsidRDefault="00250803" w:rsidP="00250803">
      <w:pPr>
        <w:spacing w:line="480" w:lineRule="auto"/>
        <w:jc w:val="both"/>
        <w:rPr>
          <w:color w:val="000000" w:themeColor="text1"/>
          <w:lang w:val="en-GB"/>
        </w:rPr>
      </w:pPr>
    </w:p>
    <w:p w:rsidR="00250803" w:rsidRPr="00250803" w:rsidRDefault="00250803" w:rsidP="00250803">
      <w:pPr>
        <w:spacing w:line="480" w:lineRule="auto"/>
        <w:jc w:val="both"/>
        <w:rPr>
          <w:color w:val="000000" w:themeColor="text1"/>
          <w:lang w:val="en-GB"/>
        </w:rPr>
      </w:pPr>
    </w:p>
    <w:p w:rsidR="00250803" w:rsidRPr="00250803" w:rsidRDefault="00250803" w:rsidP="00250803">
      <w:pPr>
        <w:spacing w:line="480" w:lineRule="auto"/>
        <w:jc w:val="both"/>
        <w:rPr>
          <w:color w:val="000000" w:themeColor="text1"/>
          <w:lang w:val="en-GB"/>
        </w:rPr>
      </w:pPr>
    </w:p>
    <w:p w:rsidR="00257150" w:rsidRDefault="00257150" w:rsidP="00257150">
      <w:pPr>
        <w:spacing w:line="480" w:lineRule="auto"/>
        <w:jc w:val="both"/>
        <w:rPr>
          <w:b/>
          <w:bCs/>
          <w:color w:val="000000" w:themeColor="text1"/>
          <w:lang w:val="en-GB"/>
        </w:rPr>
      </w:pPr>
      <w:bookmarkStart w:id="27" w:name="_Toc89540557"/>
    </w:p>
    <w:p w:rsidR="00257150" w:rsidRDefault="00257150" w:rsidP="00257150">
      <w:pPr>
        <w:spacing w:line="480" w:lineRule="auto"/>
        <w:jc w:val="both"/>
        <w:rPr>
          <w:b/>
          <w:bCs/>
          <w:color w:val="000000" w:themeColor="text1"/>
          <w:lang w:val="en-GB"/>
        </w:rPr>
      </w:pPr>
    </w:p>
    <w:p w:rsidR="00257150" w:rsidRDefault="00257150" w:rsidP="00257150">
      <w:pPr>
        <w:spacing w:line="480" w:lineRule="auto"/>
        <w:jc w:val="both"/>
        <w:rPr>
          <w:b/>
          <w:bCs/>
          <w:color w:val="000000" w:themeColor="text1"/>
          <w:lang w:val="en-GB"/>
        </w:rPr>
      </w:pPr>
    </w:p>
    <w:p w:rsidR="00257150" w:rsidRDefault="00257150" w:rsidP="00257150">
      <w:pPr>
        <w:spacing w:line="480" w:lineRule="auto"/>
        <w:jc w:val="both"/>
        <w:rPr>
          <w:b/>
          <w:bCs/>
          <w:color w:val="000000" w:themeColor="text1"/>
          <w:lang w:val="en-GB"/>
        </w:rPr>
      </w:pPr>
    </w:p>
    <w:p w:rsidR="00257150" w:rsidRPr="00257150" w:rsidRDefault="00257150" w:rsidP="00257150">
      <w:pPr>
        <w:spacing w:line="480" w:lineRule="auto"/>
        <w:jc w:val="both"/>
        <w:rPr>
          <w:b/>
          <w:bCs/>
          <w:color w:val="000000" w:themeColor="text1"/>
          <w:lang w:val="en-GB"/>
        </w:rPr>
      </w:pPr>
      <w:r w:rsidRPr="00257150">
        <w:rPr>
          <w:b/>
          <w:bCs/>
          <w:color w:val="000000" w:themeColor="text1"/>
          <w:lang w:val="en-GB"/>
        </w:rPr>
        <w:lastRenderedPageBreak/>
        <w:t>CONCLUSION</w:t>
      </w:r>
      <w:bookmarkEnd w:id="27"/>
    </w:p>
    <w:p w:rsidR="00257150" w:rsidRPr="00257150" w:rsidRDefault="00257150" w:rsidP="00257150">
      <w:pPr>
        <w:spacing w:line="480" w:lineRule="auto"/>
        <w:jc w:val="both"/>
        <w:rPr>
          <w:color w:val="000000" w:themeColor="text1"/>
          <w:lang w:val="en-GB"/>
        </w:rPr>
      </w:pPr>
      <w:r w:rsidRPr="00257150">
        <w:rPr>
          <w:color w:val="000000" w:themeColor="text1"/>
          <w:lang w:val="en-GB"/>
        </w:rPr>
        <w:t>From the above report, it is concluded that Nike has demonstrated time and time again that it is the best at meeting the requirements of its customers. Nike has maintained its position as the market leader in the sports footwear business by providing customers with creative and unique items that some in the industry cannot supply. As a result, Nike has a competitive edge over its rivals, which it has leveraged to its full potential. Nike has been able to construct an all-encompassing strategy plan because of its Marketing mix. Nike has been shown that they are a formidable competitor.</w:t>
      </w:r>
    </w:p>
    <w:p w:rsidR="00250803" w:rsidRPr="00250803" w:rsidRDefault="00250803" w:rsidP="00250803">
      <w:pPr>
        <w:spacing w:line="480" w:lineRule="auto"/>
        <w:jc w:val="both"/>
        <w:rPr>
          <w:color w:val="000000" w:themeColor="text1"/>
          <w:lang w:val="en-GB"/>
        </w:rPr>
      </w:pPr>
    </w:p>
    <w:p w:rsidR="00250803" w:rsidRPr="00250803" w:rsidRDefault="00250803" w:rsidP="00250803">
      <w:pPr>
        <w:spacing w:line="480" w:lineRule="auto"/>
        <w:jc w:val="both"/>
        <w:rPr>
          <w:color w:val="000000" w:themeColor="text1"/>
          <w:lang w:val="en-GB"/>
        </w:rPr>
      </w:pPr>
    </w:p>
    <w:p w:rsidR="00250803" w:rsidRPr="00250803" w:rsidRDefault="00250803" w:rsidP="00250803">
      <w:pPr>
        <w:spacing w:line="480" w:lineRule="auto"/>
        <w:jc w:val="both"/>
        <w:rPr>
          <w:color w:val="000000" w:themeColor="text1"/>
          <w:lang w:val="en-GB"/>
        </w:rPr>
      </w:pPr>
    </w:p>
    <w:p w:rsidR="00250803" w:rsidRPr="00250803" w:rsidRDefault="00250803" w:rsidP="00250803">
      <w:pPr>
        <w:spacing w:line="480" w:lineRule="auto"/>
        <w:jc w:val="both"/>
        <w:rPr>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7150" w:rsidRDefault="00257150" w:rsidP="00250803">
      <w:pPr>
        <w:spacing w:line="480" w:lineRule="auto"/>
        <w:jc w:val="both"/>
        <w:rPr>
          <w:b/>
          <w:bCs/>
          <w:color w:val="000000" w:themeColor="text1"/>
          <w:lang w:val="en-GB"/>
        </w:rPr>
      </w:pPr>
    </w:p>
    <w:p w:rsidR="00250803" w:rsidRPr="00250803" w:rsidRDefault="00250803" w:rsidP="00250803">
      <w:pPr>
        <w:spacing w:line="480" w:lineRule="auto"/>
        <w:jc w:val="both"/>
        <w:rPr>
          <w:b/>
          <w:bCs/>
          <w:color w:val="000000" w:themeColor="text1"/>
          <w:lang w:val="en-GB"/>
        </w:rPr>
      </w:pPr>
      <w:r w:rsidRPr="00250803">
        <w:rPr>
          <w:b/>
          <w:bCs/>
          <w:color w:val="000000" w:themeColor="text1"/>
          <w:lang w:val="en-GB"/>
        </w:rPr>
        <w:lastRenderedPageBreak/>
        <w:t>References</w:t>
      </w:r>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t>Childs, M. and Jin, B., 2018.</w:t>
      </w:r>
      <w:proofErr w:type="gramEnd"/>
      <w:r w:rsidRPr="00250803">
        <w:rPr>
          <w:color w:val="000000" w:themeColor="text1"/>
          <w:shd w:val="clear" w:color="auto" w:fill="FFFFFF"/>
        </w:rPr>
        <w:t xml:space="preserve"> Nike: An Innovation Journey. </w:t>
      </w:r>
      <w:proofErr w:type="gramStart"/>
      <w:r w:rsidRPr="00250803">
        <w:rPr>
          <w:color w:val="000000" w:themeColor="text1"/>
          <w:shd w:val="clear" w:color="auto" w:fill="FFFFFF"/>
        </w:rPr>
        <w:t>In </w:t>
      </w:r>
      <w:r w:rsidRPr="00250803">
        <w:rPr>
          <w:i/>
          <w:iCs/>
          <w:color w:val="000000" w:themeColor="text1"/>
          <w:shd w:val="clear" w:color="auto" w:fill="FFFFFF"/>
        </w:rPr>
        <w:t>Product Innovation in the Global Fashion Industry</w:t>
      </w:r>
      <w:r w:rsidRPr="00250803">
        <w:rPr>
          <w:color w:val="000000" w:themeColor="text1"/>
          <w:shd w:val="clear" w:color="auto" w:fill="FFFFFF"/>
        </w:rPr>
        <w:t> (pp. 79-111).</w:t>
      </w:r>
      <w:proofErr w:type="gramEnd"/>
      <w:r w:rsidRPr="00250803">
        <w:rPr>
          <w:color w:val="000000" w:themeColor="text1"/>
          <w:shd w:val="clear" w:color="auto" w:fill="FFFFFF"/>
        </w:rPr>
        <w:t xml:space="preserve"> Palgrave Pivot, New York.</w:t>
      </w:r>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Schlenz</w:t>
      </w:r>
      <w:proofErr w:type="spellEnd"/>
      <w:r w:rsidRPr="00250803">
        <w:rPr>
          <w:color w:val="000000" w:themeColor="text1"/>
          <w:shd w:val="clear" w:color="auto" w:fill="FFFFFF"/>
        </w:rPr>
        <w:t xml:space="preserve">, L.G., 2019. </w:t>
      </w:r>
      <w:proofErr w:type="spellStart"/>
      <w:r w:rsidRPr="00250803">
        <w:rPr>
          <w:color w:val="000000" w:themeColor="text1"/>
          <w:shd w:val="clear" w:color="auto" w:fill="FFFFFF"/>
        </w:rPr>
        <w:t>Gamification</w:t>
      </w:r>
      <w:proofErr w:type="spellEnd"/>
      <w:r w:rsidRPr="00250803">
        <w:rPr>
          <w:color w:val="000000" w:themeColor="text1"/>
          <w:shd w:val="clear" w:color="auto" w:fill="FFFFFF"/>
        </w:rPr>
        <w:t xml:space="preserve"> is used as a marketing activity to influence the customer journey.</w:t>
      </w:r>
    </w:p>
    <w:p w:rsidR="00250803" w:rsidRPr="00250803" w:rsidRDefault="00250803" w:rsidP="00250803">
      <w:pPr>
        <w:spacing w:line="480" w:lineRule="auto"/>
        <w:ind w:left="720" w:hanging="720"/>
        <w:jc w:val="both"/>
        <w:rPr>
          <w:color w:val="000000" w:themeColor="text1"/>
        </w:rPr>
      </w:pPr>
      <w:proofErr w:type="spellStart"/>
      <w:proofErr w:type="gramStart"/>
      <w:r w:rsidRPr="00250803">
        <w:rPr>
          <w:color w:val="000000" w:themeColor="text1"/>
          <w:shd w:val="clear" w:color="auto" w:fill="FFFFFF"/>
        </w:rPr>
        <w:t>Jaakkola</w:t>
      </w:r>
      <w:proofErr w:type="spellEnd"/>
      <w:r w:rsidRPr="00250803">
        <w:rPr>
          <w:color w:val="000000" w:themeColor="text1"/>
          <w:shd w:val="clear" w:color="auto" w:fill="FFFFFF"/>
        </w:rPr>
        <w:t>, E. and Alexander, M., 2018, June.</w:t>
      </w:r>
      <w:proofErr w:type="gramEnd"/>
      <w:r w:rsidRPr="00250803">
        <w:rPr>
          <w:color w:val="000000" w:themeColor="text1"/>
          <w:shd w:val="clear" w:color="auto" w:fill="FFFFFF"/>
        </w:rPr>
        <w:t xml:space="preserve"> How does engagement affect customer journeys and experience</w:t>
      </w:r>
      <w:proofErr w:type="gramStart"/>
      <w:r w:rsidRPr="00250803">
        <w:rPr>
          <w:color w:val="000000" w:themeColor="text1"/>
          <w:shd w:val="clear" w:color="auto" w:fill="FFFFFF"/>
        </w:rPr>
        <w:t>?.</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In </w:t>
      </w:r>
      <w:r w:rsidRPr="00250803">
        <w:rPr>
          <w:i/>
          <w:iCs/>
          <w:color w:val="000000" w:themeColor="text1"/>
          <w:shd w:val="clear" w:color="auto" w:fill="FFFFFF"/>
        </w:rPr>
        <w:t>10th SERVSIG Conference</w:t>
      </w:r>
      <w:r w:rsidRPr="00250803">
        <w:rPr>
          <w:color w:val="000000" w:themeColor="text1"/>
          <w:shd w:val="clear" w:color="auto" w:fill="FFFFFF"/>
        </w:rPr>
        <w:t>.</w:t>
      </w:r>
      <w:proofErr w:type="gramEnd"/>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Stangl</w:t>
      </w:r>
      <w:proofErr w:type="spellEnd"/>
      <w:r w:rsidRPr="00250803">
        <w:rPr>
          <w:color w:val="000000" w:themeColor="text1"/>
          <w:shd w:val="clear" w:color="auto" w:fill="FFFFFF"/>
        </w:rPr>
        <w:t xml:space="preserve">, L.J.M., 2021. </w:t>
      </w:r>
      <w:proofErr w:type="gramStart"/>
      <w:r w:rsidRPr="00250803">
        <w:rPr>
          <w:color w:val="000000" w:themeColor="text1"/>
          <w:shd w:val="clear" w:color="auto" w:fill="FFFFFF"/>
        </w:rPr>
        <w:t>Digital Transformation in the Sports Apparel Industry.</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The Case of Nike, Inc.</w:t>
      </w:r>
      <w:proofErr w:type="gramEnd"/>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Zhavoronkova</w:t>
      </w:r>
      <w:proofErr w:type="spellEnd"/>
      <w:r w:rsidRPr="00250803">
        <w:rPr>
          <w:color w:val="000000" w:themeColor="text1"/>
          <w:shd w:val="clear" w:color="auto" w:fill="FFFFFF"/>
        </w:rPr>
        <w:t>, A., 2021. SPORT MARKETING AND ITS SOCIAL IMPLICATIONS. REALIZE NIKE SOCIAL MEDIA MARKETING STRATEGY USING IN-DEPTH ANALYSIS ON FOUR SOCIAL MEDIA PLATFORMS.</w:t>
      </w:r>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Kuehnl</w:t>
      </w:r>
      <w:proofErr w:type="spellEnd"/>
      <w:r w:rsidRPr="00250803">
        <w:rPr>
          <w:color w:val="000000" w:themeColor="text1"/>
          <w:shd w:val="clear" w:color="auto" w:fill="FFFFFF"/>
        </w:rPr>
        <w:t xml:space="preserve">, C., </w:t>
      </w:r>
      <w:proofErr w:type="spellStart"/>
      <w:r w:rsidRPr="00250803">
        <w:rPr>
          <w:color w:val="000000" w:themeColor="text1"/>
          <w:shd w:val="clear" w:color="auto" w:fill="FFFFFF"/>
        </w:rPr>
        <w:t>Jozic</w:t>
      </w:r>
      <w:proofErr w:type="spellEnd"/>
      <w:r w:rsidRPr="00250803">
        <w:rPr>
          <w:color w:val="000000" w:themeColor="text1"/>
          <w:shd w:val="clear" w:color="auto" w:fill="FFFFFF"/>
        </w:rPr>
        <w:t>, D. and Homburg, C., 2019. Effective customer journey design: consumers’ conception, measurement, and consequences. </w:t>
      </w:r>
      <w:proofErr w:type="gramStart"/>
      <w:r w:rsidRPr="00250803">
        <w:rPr>
          <w:i/>
          <w:iCs/>
          <w:color w:val="000000" w:themeColor="text1"/>
          <w:shd w:val="clear" w:color="auto" w:fill="FFFFFF"/>
        </w:rPr>
        <w:t>Journal of the Academy of Marketing Science</w:t>
      </w:r>
      <w:r w:rsidRPr="00250803">
        <w:rPr>
          <w:color w:val="000000" w:themeColor="text1"/>
          <w:shd w:val="clear" w:color="auto" w:fill="FFFFFF"/>
        </w:rPr>
        <w:t>, </w:t>
      </w:r>
      <w:r w:rsidRPr="00250803">
        <w:rPr>
          <w:i/>
          <w:iCs/>
          <w:color w:val="000000" w:themeColor="text1"/>
          <w:shd w:val="clear" w:color="auto" w:fill="FFFFFF"/>
        </w:rPr>
        <w:t>47</w:t>
      </w:r>
      <w:r w:rsidRPr="00250803">
        <w:rPr>
          <w:color w:val="000000" w:themeColor="text1"/>
          <w:shd w:val="clear" w:color="auto" w:fill="FFFFFF"/>
        </w:rPr>
        <w:t>(3), pp.551-568.</w:t>
      </w:r>
      <w:proofErr w:type="gramEnd"/>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t xml:space="preserve">Romano, B., Sands, S., and </w:t>
      </w:r>
      <w:proofErr w:type="spellStart"/>
      <w:r w:rsidRPr="00250803">
        <w:rPr>
          <w:color w:val="000000" w:themeColor="text1"/>
          <w:shd w:val="clear" w:color="auto" w:fill="FFFFFF"/>
        </w:rPr>
        <w:t>Pallant</w:t>
      </w:r>
      <w:proofErr w:type="spellEnd"/>
      <w:r w:rsidRPr="00250803">
        <w:rPr>
          <w:color w:val="000000" w:themeColor="text1"/>
          <w:shd w:val="clear" w:color="auto" w:fill="FFFFFF"/>
        </w:rPr>
        <w:t>, J.I., 2020.</w:t>
      </w:r>
      <w:proofErr w:type="gramEnd"/>
      <w:r w:rsidRPr="00250803">
        <w:rPr>
          <w:color w:val="000000" w:themeColor="text1"/>
          <w:shd w:val="clear" w:color="auto" w:fill="FFFFFF"/>
        </w:rPr>
        <w:t xml:space="preserve"> Augmented reality and the customer journey: an exploratory study. </w:t>
      </w:r>
      <w:proofErr w:type="gramStart"/>
      <w:r w:rsidRPr="00250803">
        <w:rPr>
          <w:i/>
          <w:iCs/>
          <w:color w:val="000000" w:themeColor="text1"/>
          <w:shd w:val="clear" w:color="auto" w:fill="FFFFFF"/>
        </w:rPr>
        <w:t>Australasian Marketing Journal</w:t>
      </w:r>
      <w:r w:rsidRPr="00250803">
        <w:rPr>
          <w:color w:val="000000" w:themeColor="text1"/>
          <w:shd w:val="clear" w:color="auto" w:fill="FFFFFF"/>
        </w:rPr>
        <w:t xml:space="preserve">, </w:t>
      </w:r>
      <w:proofErr w:type="spellStart"/>
      <w:r w:rsidRPr="00250803">
        <w:rPr>
          <w:color w:val="000000" w:themeColor="text1"/>
          <w:shd w:val="clear" w:color="auto" w:fill="FFFFFF"/>
        </w:rPr>
        <w:t>pp.j-ausmj</w:t>
      </w:r>
      <w:proofErr w:type="spellEnd"/>
      <w:r w:rsidRPr="00250803">
        <w:rPr>
          <w:color w:val="000000" w:themeColor="text1"/>
          <w:shd w:val="clear" w:color="auto" w:fill="FFFFFF"/>
        </w:rPr>
        <w:t>.</w:t>
      </w:r>
      <w:proofErr w:type="gramEnd"/>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t>DWIRANI, F., 2017.</w:t>
      </w:r>
      <w:proofErr w:type="gramEnd"/>
      <w:r w:rsidRPr="00250803">
        <w:rPr>
          <w:color w:val="000000" w:themeColor="text1"/>
          <w:shd w:val="clear" w:color="auto" w:fill="FFFFFF"/>
        </w:rPr>
        <w:t> </w:t>
      </w:r>
      <w:r w:rsidRPr="00250803">
        <w:rPr>
          <w:i/>
          <w:iCs/>
          <w:color w:val="000000" w:themeColor="text1"/>
          <w:shd w:val="clear" w:color="auto" w:fill="FFFFFF"/>
        </w:rPr>
        <w:t>THE EFFECT OF BRAND IMAGE, BRAND QUALITY, AND BRAND EXPERIENCE TOWARDS BRAND LOYALTY THROUGH CUSTOMER SATISFACTION ON NIKE APPAREL IN SURABAYA</w:t>
      </w:r>
      <w:r w:rsidRPr="00250803">
        <w:rPr>
          <w:color w:val="000000" w:themeColor="text1"/>
          <w:shd w:val="clear" w:color="auto" w:fill="FFFFFF"/>
        </w:rPr>
        <w:t xml:space="preserve"> (Doctoral dissertation, </w:t>
      </w:r>
      <w:proofErr w:type="spellStart"/>
      <w:r w:rsidRPr="00250803">
        <w:rPr>
          <w:color w:val="000000" w:themeColor="text1"/>
          <w:shd w:val="clear" w:color="auto" w:fill="FFFFFF"/>
        </w:rPr>
        <w:t>Universitas</w:t>
      </w:r>
      <w:proofErr w:type="spellEnd"/>
      <w:r w:rsidRPr="00250803">
        <w:rPr>
          <w:color w:val="000000" w:themeColor="text1"/>
          <w:shd w:val="clear" w:color="auto" w:fill="FFFFFF"/>
        </w:rPr>
        <w:t xml:space="preserve"> </w:t>
      </w:r>
      <w:proofErr w:type="spellStart"/>
      <w:r w:rsidRPr="00250803">
        <w:rPr>
          <w:color w:val="000000" w:themeColor="text1"/>
          <w:shd w:val="clear" w:color="auto" w:fill="FFFFFF"/>
        </w:rPr>
        <w:t>Pelita</w:t>
      </w:r>
      <w:proofErr w:type="spellEnd"/>
      <w:r w:rsidRPr="00250803">
        <w:rPr>
          <w:color w:val="000000" w:themeColor="text1"/>
          <w:shd w:val="clear" w:color="auto" w:fill="FFFFFF"/>
        </w:rPr>
        <w:t xml:space="preserve"> </w:t>
      </w:r>
      <w:proofErr w:type="spellStart"/>
      <w:r w:rsidRPr="00250803">
        <w:rPr>
          <w:color w:val="000000" w:themeColor="text1"/>
          <w:shd w:val="clear" w:color="auto" w:fill="FFFFFF"/>
        </w:rPr>
        <w:t>Harapan</w:t>
      </w:r>
      <w:proofErr w:type="spellEnd"/>
      <w:r w:rsidRPr="00250803">
        <w:rPr>
          <w:color w:val="000000" w:themeColor="text1"/>
          <w:shd w:val="clear" w:color="auto" w:fill="FFFFFF"/>
        </w:rPr>
        <w:t xml:space="preserve"> Surabaya-Department Of Business School-Faculty Of Management).</w:t>
      </w:r>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lastRenderedPageBreak/>
        <w:t xml:space="preserve">Putra, P.Y. and </w:t>
      </w:r>
      <w:proofErr w:type="spellStart"/>
      <w:r w:rsidRPr="00250803">
        <w:rPr>
          <w:color w:val="000000" w:themeColor="text1"/>
          <w:shd w:val="clear" w:color="auto" w:fill="FFFFFF"/>
        </w:rPr>
        <w:t>Ningrum</w:t>
      </w:r>
      <w:proofErr w:type="spellEnd"/>
      <w:r w:rsidRPr="00250803">
        <w:rPr>
          <w:color w:val="000000" w:themeColor="text1"/>
          <w:shd w:val="clear" w:color="auto" w:fill="FFFFFF"/>
        </w:rPr>
        <w:t>, S., 2019, February.</w:t>
      </w:r>
      <w:proofErr w:type="gramEnd"/>
      <w:r w:rsidRPr="00250803">
        <w:rPr>
          <w:color w:val="000000" w:themeColor="text1"/>
          <w:shd w:val="clear" w:color="auto" w:fill="FFFFFF"/>
        </w:rPr>
        <w:t xml:space="preserve"> The Influence of Celebrity Endorser, Brand Image, and Brand Trust on Consumer Purchasing Decisions of Nike Brand Sport Shoes </w:t>
      </w:r>
      <w:proofErr w:type="gramStart"/>
      <w:r w:rsidRPr="00250803">
        <w:rPr>
          <w:color w:val="000000" w:themeColor="text1"/>
          <w:shd w:val="clear" w:color="auto" w:fill="FFFFFF"/>
        </w:rPr>
        <w:t>In</w:t>
      </w:r>
      <w:proofErr w:type="gramEnd"/>
      <w:r w:rsidRPr="00250803">
        <w:rPr>
          <w:color w:val="000000" w:themeColor="text1"/>
          <w:shd w:val="clear" w:color="auto" w:fill="FFFFFF"/>
        </w:rPr>
        <w:t xml:space="preserve"> Surabaya. </w:t>
      </w:r>
      <w:proofErr w:type="gramStart"/>
      <w:r w:rsidRPr="00250803">
        <w:rPr>
          <w:color w:val="000000" w:themeColor="text1"/>
          <w:shd w:val="clear" w:color="auto" w:fill="FFFFFF"/>
        </w:rPr>
        <w:t>In </w:t>
      </w:r>
      <w:r w:rsidRPr="00250803">
        <w:rPr>
          <w:i/>
          <w:iCs/>
          <w:color w:val="000000" w:themeColor="text1"/>
          <w:shd w:val="clear" w:color="auto" w:fill="FFFFFF"/>
        </w:rPr>
        <w:t>Journal of World Conference (JWC)</w:t>
      </w:r>
      <w:r w:rsidRPr="00250803">
        <w:rPr>
          <w:color w:val="000000" w:themeColor="text1"/>
          <w:shd w:val="clear" w:color="auto" w:fill="FFFFFF"/>
        </w:rPr>
        <w:t> (Vol. 1, No. 1, pp. 208-218).</w:t>
      </w:r>
      <w:proofErr w:type="gramEnd"/>
    </w:p>
    <w:p w:rsidR="00250803" w:rsidRPr="00250803" w:rsidRDefault="00250803" w:rsidP="00250803">
      <w:pPr>
        <w:spacing w:line="480" w:lineRule="auto"/>
        <w:ind w:left="720" w:hanging="720"/>
        <w:jc w:val="both"/>
        <w:rPr>
          <w:color w:val="000000" w:themeColor="text1"/>
        </w:rPr>
      </w:pPr>
      <w:proofErr w:type="spellStart"/>
      <w:proofErr w:type="gramStart"/>
      <w:r w:rsidRPr="00250803">
        <w:rPr>
          <w:color w:val="000000" w:themeColor="text1"/>
          <w:shd w:val="clear" w:color="auto" w:fill="FFFFFF"/>
        </w:rPr>
        <w:t>Kadadha</w:t>
      </w:r>
      <w:proofErr w:type="spellEnd"/>
      <w:r w:rsidRPr="00250803">
        <w:rPr>
          <w:color w:val="000000" w:themeColor="text1"/>
          <w:shd w:val="clear" w:color="auto" w:fill="FFFFFF"/>
        </w:rPr>
        <w:t>, M., 2021.</w:t>
      </w:r>
      <w:proofErr w:type="gramEnd"/>
      <w:r w:rsidRPr="00250803">
        <w:rPr>
          <w:color w:val="000000" w:themeColor="text1"/>
          <w:shd w:val="clear" w:color="auto" w:fill="FFFFFF"/>
        </w:rPr>
        <w:t> </w:t>
      </w:r>
      <w:r w:rsidRPr="00250803">
        <w:rPr>
          <w:i/>
          <w:iCs/>
          <w:color w:val="000000" w:themeColor="text1"/>
          <w:shd w:val="clear" w:color="auto" w:fill="FFFFFF"/>
        </w:rPr>
        <w:t>The Driving Power in Consumer Purchasing</w:t>
      </w:r>
      <w:r w:rsidRPr="00250803">
        <w:rPr>
          <w:color w:val="000000" w:themeColor="text1"/>
          <w:shd w:val="clear" w:color="auto" w:fill="FFFFFF"/>
        </w:rPr>
        <w:t> (Doctoral dissertation, United States Sports Academy).</w:t>
      </w:r>
    </w:p>
    <w:p w:rsidR="00250803" w:rsidRPr="00250803" w:rsidRDefault="00250803" w:rsidP="00250803">
      <w:pPr>
        <w:spacing w:line="480" w:lineRule="auto"/>
        <w:ind w:left="720" w:hanging="720"/>
        <w:jc w:val="both"/>
        <w:rPr>
          <w:color w:val="000000" w:themeColor="text1"/>
        </w:rPr>
      </w:pPr>
      <w:r w:rsidRPr="00250803">
        <w:rPr>
          <w:color w:val="000000" w:themeColor="text1"/>
          <w:shd w:val="clear" w:color="auto" w:fill="FFFFFF"/>
        </w:rPr>
        <w:t>Smith, A., 2021. </w:t>
      </w:r>
      <w:r w:rsidRPr="00250803">
        <w:rPr>
          <w:i/>
          <w:iCs/>
          <w:color w:val="000000" w:themeColor="text1"/>
          <w:shd w:val="clear" w:color="auto" w:fill="FFFFFF"/>
        </w:rPr>
        <w:t>Green Marketing: Patagonia vs. Nike</w:t>
      </w:r>
      <w:r w:rsidRPr="00250803">
        <w:rPr>
          <w:color w:val="000000" w:themeColor="text1"/>
          <w:shd w:val="clear" w:color="auto" w:fill="FFFFFF"/>
        </w:rPr>
        <w:t> (Doctoral dissertation, The University of Arizona.).</w:t>
      </w:r>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t>Jun, F., 2018.</w:t>
      </w:r>
      <w:proofErr w:type="gramEnd"/>
      <w:r w:rsidRPr="00250803">
        <w:rPr>
          <w:color w:val="000000" w:themeColor="text1"/>
          <w:shd w:val="clear" w:color="auto" w:fill="FFFFFF"/>
        </w:rPr>
        <w:t xml:space="preserve"> Study of Relationship </w:t>
      </w:r>
      <w:proofErr w:type="gramStart"/>
      <w:r w:rsidRPr="00250803">
        <w:rPr>
          <w:color w:val="000000" w:themeColor="text1"/>
          <w:shd w:val="clear" w:color="auto" w:fill="FFFFFF"/>
        </w:rPr>
        <w:t>Between</w:t>
      </w:r>
      <w:proofErr w:type="gramEnd"/>
      <w:r w:rsidRPr="00250803">
        <w:rPr>
          <w:color w:val="000000" w:themeColor="text1"/>
          <w:shd w:val="clear" w:color="auto" w:fill="FFFFFF"/>
        </w:rPr>
        <w:t xml:space="preserve"> Liquidity Risk (Quick Ratio) and Internal and External Factors in NIKE Company. </w:t>
      </w:r>
      <w:proofErr w:type="gramStart"/>
      <w:r w:rsidRPr="00250803">
        <w:rPr>
          <w:i/>
          <w:iCs/>
          <w:color w:val="000000" w:themeColor="text1"/>
          <w:shd w:val="clear" w:color="auto" w:fill="FFFFFF"/>
        </w:rPr>
        <w:t>Available at SSRN 3301113</w:t>
      </w:r>
      <w:r w:rsidRPr="00250803">
        <w:rPr>
          <w:color w:val="000000" w:themeColor="text1"/>
          <w:shd w:val="clear" w:color="auto" w:fill="FFFFFF"/>
        </w:rPr>
        <w:t>.</w:t>
      </w:r>
      <w:proofErr w:type="gramEnd"/>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Ayungga</w:t>
      </w:r>
      <w:proofErr w:type="spellEnd"/>
      <w:r w:rsidRPr="00250803">
        <w:rPr>
          <w:color w:val="000000" w:themeColor="text1"/>
          <w:shd w:val="clear" w:color="auto" w:fill="FFFFFF"/>
        </w:rPr>
        <w:t xml:space="preserve">, R.N., 2018. </w:t>
      </w:r>
      <w:proofErr w:type="gramStart"/>
      <w:r w:rsidRPr="00250803">
        <w:rPr>
          <w:color w:val="000000" w:themeColor="text1"/>
          <w:shd w:val="clear" w:color="auto" w:fill="FFFFFF"/>
        </w:rPr>
        <w:t>CUSTOMER BENCHMARKING ANALYSIS ON BRAND IMAGE FORMATION IN BRAND NIKE.</w:t>
      </w:r>
      <w:proofErr w:type="gramEnd"/>
      <w:r w:rsidRPr="00250803">
        <w:rPr>
          <w:color w:val="000000" w:themeColor="text1"/>
          <w:shd w:val="clear" w:color="auto" w:fill="FFFFFF"/>
        </w:rPr>
        <w:t> </w:t>
      </w:r>
      <w:proofErr w:type="spellStart"/>
      <w:r w:rsidRPr="00250803">
        <w:rPr>
          <w:i/>
          <w:iCs/>
          <w:color w:val="000000" w:themeColor="text1"/>
          <w:shd w:val="clear" w:color="auto" w:fill="FFFFFF"/>
        </w:rPr>
        <w:t>Sinergi</w:t>
      </w:r>
      <w:proofErr w:type="spellEnd"/>
      <w:r w:rsidRPr="00250803">
        <w:rPr>
          <w:i/>
          <w:iCs/>
          <w:color w:val="000000" w:themeColor="text1"/>
          <w:shd w:val="clear" w:color="auto" w:fill="FFFFFF"/>
        </w:rPr>
        <w:t xml:space="preserve">: </w:t>
      </w:r>
      <w:proofErr w:type="spellStart"/>
      <w:r w:rsidRPr="00250803">
        <w:rPr>
          <w:i/>
          <w:iCs/>
          <w:color w:val="000000" w:themeColor="text1"/>
          <w:shd w:val="clear" w:color="auto" w:fill="FFFFFF"/>
        </w:rPr>
        <w:t>Jurnal</w:t>
      </w:r>
      <w:proofErr w:type="spellEnd"/>
      <w:r w:rsidRPr="00250803">
        <w:rPr>
          <w:i/>
          <w:iCs/>
          <w:color w:val="000000" w:themeColor="text1"/>
          <w:shd w:val="clear" w:color="auto" w:fill="FFFFFF"/>
        </w:rPr>
        <w:t xml:space="preserve"> </w:t>
      </w:r>
      <w:proofErr w:type="spellStart"/>
      <w:r w:rsidRPr="00250803">
        <w:rPr>
          <w:i/>
          <w:iCs/>
          <w:color w:val="000000" w:themeColor="text1"/>
          <w:shd w:val="clear" w:color="auto" w:fill="FFFFFF"/>
        </w:rPr>
        <w:t>Ilmiah</w:t>
      </w:r>
      <w:proofErr w:type="spellEnd"/>
      <w:r w:rsidRPr="00250803">
        <w:rPr>
          <w:i/>
          <w:iCs/>
          <w:color w:val="000000" w:themeColor="text1"/>
          <w:shd w:val="clear" w:color="auto" w:fill="FFFFFF"/>
        </w:rPr>
        <w:t xml:space="preserve"> </w:t>
      </w:r>
      <w:proofErr w:type="spellStart"/>
      <w:r w:rsidRPr="00250803">
        <w:rPr>
          <w:i/>
          <w:iCs/>
          <w:color w:val="000000" w:themeColor="text1"/>
          <w:shd w:val="clear" w:color="auto" w:fill="FFFFFF"/>
        </w:rPr>
        <w:t>Ilmu</w:t>
      </w:r>
      <w:proofErr w:type="spellEnd"/>
      <w:r w:rsidRPr="00250803">
        <w:rPr>
          <w:i/>
          <w:iCs/>
          <w:color w:val="000000" w:themeColor="text1"/>
          <w:shd w:val="clear" w:color="auto" w:fill="FFFFFF"/>
        </w:rPr>
        <w:t xml:space="preserve"> </w:t>
      </w:r>
      <w:proofErr w:type="spellStart"/>
      <w:r w:rsidRPr="00250803">
        <w:rPr>
          <w:i/>
          <w:iCs/>
          <w:color w:val="000000" w:themeColor="text1"/>
          <w:shd w:val="clear" w:color="auto" w:fill="FFFFFF"/>
        </w:rPr>
        <w:t>Manajemen</w:t>
      </w:r>
      <w:proofErr w:type="spellEnd"/>
      <w:r w:rsidRPr="00250803">
        <w:rPr>
          <w:color w:val="000000" w:themeColor="text1"/>
          <w:shd w:val="clear" w:color="auto" w:fill="FFFFFF"/>
        </w:rPr>
        <w:t>, </w:t>
      </w:r>
      <w:r w:rsidRPr="00250803">
        <w:rPr>
          <w:i/>
          <w:iCs/>
          <w:color w:val="000000" w:themeColor="text1"/>
          <w:shd w:val="clear" w:color="auto" w:fill="FFFFFF"/>
        </w:rPr>
        <w:t>8</w:t>
      </w:r>
      <w:r w:rsidRPr="00250803">
        <w:rPr>
          <w:color w:val="000000" w:themeColor="text1"/>
          <w:shd w:val="clear" w:color="auto" w:fill="FFFFFF"/>
        </w:rPr>
        <w:t>(2).</w:t>
      </w:r>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t>Jiang, W., 2019.</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Sustainable development of supply chain in footwear industry–take Nike as the case.</w:t>
      </w:r>
      <w:proofErr w:type="gramEnd"/>
      <w:r w:rsidRPr="00250803">
        <w:rPr>
          <w:color w:val="000000" w:themeColor="text1"/>
          <w:shd w:val="clear" w:color="auto" w:fill="FFFFFF"/>
        </w:rPr>
        <w:t> </w:t>
      </w:r>
      <w:r w:rsidRPr="00250803">
        <w:rPr>
          <w:i/>
          <w:iCs/>
          <w:color w:val="000000" w:themeColor="text1"/>
          <w:shd w:val="clear" w:color="auto" w:fill="FFFFFF"/>
        </w:rPr>
        <w:t>Asian Business Research</w:t>
      </w:r>
      <w:r w:rsidRPr="00250803">
        <w:rPr>
          <w:color w:val="000000" w:themeColor="text1"/>
          <w:shd w:val="clear" w:color="auto" w:fill="FFFFFF"/>
        </w:rPr>
        <w:t>, </w:t>
      </w:r>
      <w:r w:rsidRPr="00250803">
        <w:rPr>
          <w:i/>
          <w:iCs/>
          <w:color w:val="000000" w:themeColor="text1"/>
          <w:shd w:val="clear" w:color="auto" w:fill="FFFFFF"/>
        </w:rPr>
        <w:t>4</w:t>
      </w:r>
      <w:r w:rsidRPr="00250803">
        <w:rPr>
          <w:color w:val="000000" w:themeColor="text1"/>
          <w:shd w:val="clear" w:color="auto" w:fill="FFFFFF"/>
        </w:rPr>
        <w:t>(3), p.86.</w:t>
      </w:r>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Gosselin</w:t>
      </w:r>
      <w:proofErr w:type="spellEnd"/>
      <w:r w:rsidRPr="00250803">
        <w:rPr>
          <w:color w:val="000000" w:themeColor="text1"/>
          <w:shd w:val="clear" w:color="auto" w:fill="FFFFFF"/>
        </w:rPr>
        <w:t>, B., 2019. </w:t>
      </w:r>
      <w:proofErr w:type="gramStart"/>
      <w:r w:rsidRPr="00250803">
        <w:rPr>
          <w:i/>
          <w:iCs/>
          <w:color w:val="000000" w:themeColor="text1"/>
          <w:shd w:val="clear" w:color="auto" w:fill="FFFFFF"/>
        </w:rPr>
        <w:t>Impact of Nike Inc.'s Utilization of Social Issues in Their Marketing Strategy on Brand Equity, Brand Image, and Brand Loyalty</w:t>
      </w:r>
      <w:r w:rsidRPr="00250803">
        <w:rPr>
          <w:color w:val="000000" w:themeColor="text1"/>
          <w:shd w:val="clear" w:color="auto" w:fill="FFFFFF"/>
        </w:rPr>
        <w:t> (Doctoral dissertation).</w:t>
      </w:r>
      <w:proofErr w:type="gramEnd"/>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shd w:val="clear" w:color="auto" w:fill="FFFFFF"/>
        </w:rPr>
        <w:t xml:space="preserve">Grover, P. and </w:t>
      </w:r>
      <w:proofErr w:type="spellStart"/>
      <w:r w:rsidRPr="00250803">
        <w:rPr>
          <w:color w:val="000000" w:themeColor="text1"/>
          <w:shd w:val="clear" w:color="auto" w:fill="FFFFFF"/>
        </w:rPr>
        <w:t>Kar</w:t>
      </w:r>
      <w:proofErr w:type="spellEnd"/>
      <w:r w:rsidRPr="00250803">
        <w:rPr>
          <w:color w:val="000000" w:themeColor="text1"/>
          <w:shd w:val="clear" w:color="auto" w:fill="FFFFFF"/>
        </w:rPr>
        <w:t>, A.K., 2020.</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User engagement for mobile payment service providers–introducing the social media engagement model.</w:t>
      </w:r>
      <w:proofErr w:type="gramEnd"/>
      <w:r w:rsidRPr="00250803">
        <w:rPr>
          <w:color w:val="000000" w:themeColor="text1"/>
          <w:shd w:val="clear" w:color="auto" w:fill="FFFFFF"/>
        </w:rPr>
        <w:t> </w:t>
      </w:r>
      <w:r w:rsidRPr="00250803">
        <w:rPr>
          <w:i/>
          <w:iCs/>
          <w:color w:val="000000" w:themeColor="text1"/>
          <w:shd w:val="clear" w:color="auto" w:fill="FFFFFF"/>
        </w:rPr>
        <w:t>Journal of Retailing and Consumer Services</w:t>
      </w:r>
      <w:r w:rsidRPr="00250803">
        <w:rPr>
          <w:color w:val="000000" w:themeColor="text1"/>
          <w:shd w:val="clear" w:color="auto" w:fill="FFFFFF"/>
        </w:rPr>
        <w:t>, </w:t>
      </w:r>
      <w:r w:rsidRPr="00250803">
        <w:rPr>
          <w:i/>
          <w:iCs/>
          <w:color w:val="000000" w:themeColor="text1"/>
          <w:shd w:val="clear" w:color="auto" w:fill="FFFFFF"/>
        </w:rPr>
        <w:t>53</w:t>
      </w:r>
      <w:r w:rsidRPr="00250803">
        <w:rPr>
          <w:color w:val="000000" w:themeColor="text1"/>
          <w:shd w:val="clear" w:color="auto" w:fill="FFFFFF"/>
        </w:rPr>
        <w:t>, p.101718.</w:t>
      </w:r>
    </w:p>
    <w:p w:rsidR="00250803" w:rsidRPr="00250803" w:rsidRDefault="00250803" w:rsidP="00250803">
      <w:pPr>
        <w:spacing w:line="480" w:lineRule="auto"/>
        <w:ind w:left="720" w:hanging="720"/>
        <w:jc w:val="both"/>
        <w:rPr>
          <w:color w:val="000000" w:themeColor="text1"/>
          <w:shd w:val="clear" w:color="auto" w:fill="FFFFFF"/>
        </w:rPr>
      </w:pPr>
      <w:proofErr w:type="spellStart"/>
      <w:r w:rsidRPr="00250803">
        <w:rPr>
          <w:color w:val="000000" w:themeColor="text1"/>
          <w:shd w:val="clear" w:color="auto" w:fill="FFFFFF"/>
        </w:rPr>
        <w:t>Pawar</w:t>
      </w:r>
      <w:proofErr w:type="spellEnd"/>
      <w:r w:rsidRPr="00250803">
        <w:rPr>
          <w:color w:val="000000" w:themeColor="text1"/>
          <w:shd w:val="clear" w:color="auto" w:fill="FFFFFF"/>
        </w:rPr>
        <w:t xml:space="preserve">, A., 2018. </w:t>
      </w:r>
      <w:proofErr w:type="gramStart"/>
      <w:r w:rsidRPr="00250803">
        <w:rPr>
          <w:color w:val="000000" w:themeColor="text1"/>
          <w:shd w:val="clear" w:color="auto" w:fill="FFFFFF"/>
        </w:rPr>
        <w:t>A study on analysis of supportable employee engagement model in McDonald.</w:t>
      </w:r>
      <w:proofErr w:type="gramEnd"/>
      <w:r w:rsidRPr="00250803">
        <w:rPr>
          <w:color w:val="000000" w:themeColor="text1"/>
          <w:shd w:val="clear" w:color="auto" w:fill="FFFFFF"/>
        </w:rPr>
        <w:t> </w:t>
      </w:r>
      <w:proofErr w:type="gramStart"/>
      <w:r w:rsidRPr="00250803">
        <w:rPr>
          <w:i/>
          <w:iCs/>
          <w:color w:val="000000" w:themeColor="text1"/>
          <w:shd w:val="clear" w:color="auto" w:fill="FFFFFF"/>
        </w:rPr>
        <w:t>International Journal of Information, Business and Management</w:t>
      </w:r>
      <w:r w:rsidRPr="00250803">
        <w:rPr>
          <w:color w:val="000000" w:themeColor="text1"/>
          <w:shd w:val="clear" w:color="auto" w:fill="FFFFFF"/>
        </w:rPr>
        <w:t>, </w:t>
      </w:r>
      <w:r w:rsidRPr="00250803">
        <w:rPr>
          <w:i/>
          <w:iCs/>
          <w:color w:val="000000" w:themeColor="text1"/>
          <w:shd w:val="clear" w:color="auto" w:fill="FFFFFF"/>
        </w:rPr>
        <w:t>10</w:t>
      </w:r>
      <w:r w:rsidRPr="00250803">
        <w:rPr>
          <w:color w:val="000000" w:themeColor="text1"/>
          <w:shd w:val="clear" w:color="auto" w:fill="FFFFFF"/>
        </w:rPr>
        <w:t>(1), pp.172-181.</w:t>
      </w:r>
      <w:proofErr w:type="gramEnd"/>
    </w:p>
    <w:p w:rsidR="00250803" w:rsidRPr="00250803" w:rsidRDefault="00250803" w:rsidP="00250803">
      <w:pPr>
        <w:spacing w:line="480" w:lineRule="auto"/>
        <w:ind w:left="720" w:hanging="720"/>
        <w:jc w:val="both"/>
        <w:rPr>
          <w:color w:val="000000" w:themeColor="text1"/>
        </w:rPr>
      </w:pPr>
      <w:proofErr w:type="spellStart"/>
      <w:r w:rsidRPr="00250803">
        <w:rPr>
          <w:color w:val="000000" w:themeColor="text1"/>
          <w:shd w:val="clear" w:color="auto" w:fill="FFFFFF"/>
        </w:rPr>
        <w:t>Micheaux</w:t>
      </w:r>
      <w:proofErr w:type="spellEnd"/>
      <w:r w:rsidRPr="00250803">
        <w:rPr>
          <w:color w:val="000000" w:themeColor="text1"/>
          <w:shd w:val="clear" w:color="auto" w:fill="FFFFFF"/>
        </w:rPr>
        <w:t xml:space="preserve">, A. and </w:t>
      </w:r>
      <w:proofErr w:type="spellStart"/>
      <w:r w:rsidRPr="00250803">
        <w:rPr>
          <w:color w:val="000000" w:themeColor="text1"/>
          <w:shd w:val="clear" w:color="auto" w:fill="FFFFFF"/>
        </w:rPr>
        <w:t>Bosio</w:t>
      </w:r>
      <w:proofErr w:type="spellEnd"/>
      <w:r w:rsidRPr="00250803">
        <w:rPr>
          <w:color w:val="000000" w:themeColor="text1"/>
          <w:shd w:val="clear" w:color="auto" w:fill="FFFFFF"/>
        </w:rPr>
        <w:t xml:space="preserve">, B., 2019. </w:t>
      </w:r>
      <w:proofErr w:type="gramStart"/>
      <w:r w:rsidRPr="00250803">
        <w:rPr>
          <w:color w:val="000000" w:themeColor="text1"/>
          <w:shd w:val="clear" w:color="auto" w:fill="FFFFFF"/>
        </w:rPr>
        <w:t>Customer journey mapping as a new way to teach data-driven marketing as a service.</w:t>
      </w:r>
      <w:proofErr w:type="gramEnd"/>
      <w:r w:rsidRPr="00250803">
        <w:rPr>
          <w:color w:val="000000" w:themeColor="text1"/>
          <w:shd w:val="clear" w:color="auto" w:fill="FFFFFF"/>
        </w:rPr>
        <w:t> </w:t>
      </w:r>
      <w:proofErr w:type="gramStart"/>
      <w:r w:rsidRPr="00250803">
        <w:rPr>
          <w:i/>
          <w:iCs/>
          <w:color w:val="000000" w:themeColor="text1"/>
          <w:shd w:val="clear" w:color="auto" w:fill="FFFFFF"/>
        </w:rPr>
        <w:t>Journal of Marketing Education</w:t>
      </w:r>
      <w:r w:rsidRPr="00250803">
        <w:rPr>
          <w:color w:val="000000" w:themeColor="text1"/>
          <w:shd w:val="clear" w:color="auto" w:fill="FFFFFF"/>
        </w:rPr>
        <w:t>, </w:t>
      </w:r>
      <w:r w:rsidRPr="00250803">
        <w:rPr>
          <w:i/>
          <w:iCs/>
          <w:color w:val="000000" w:themeColor="text1"/>
          <w:shd w:val="clear" w:color="auto" w:fill="FFFFFF"/>
        </w:rPr>
        <w:t>41</w:t>
      </w:r>
      <w:r w:rsidRPr="00250803">
        <w:rPr>
          <w:color w:val="000000" w:themeColor="text1"/>
          <w:shd w:val="clear" w:color="auto" w:fill="FFFFFF"/>
        </w:rPr>
        <w:t>(2), pp.127-140.</w:t>
      </w:r>
      <w:proofErr w:type="gramEnd"/>
    </w:p>
    <w:p w:rsidR="00250803" w:rsidRPr="00250803" w:rsidRDefault="00250803" w:rsidP="00250803">
      <w:pPr>
        <w:spacing w:line="480" w:lineRule="auto"/>
        <w:ind w:left="720" w:hanging="720"/>
        <w:jc w:val="both"/>
        <w:rPr>
          <w:color w:val="000000" w:themeColor="text1"/>
        </w:rPr>
      </w:pPr>
      <w:proofErr w:type="spellStart"/>
      <w:proofErr w:type="gramStart"/>
      <w:r w:rsidRPr="00250803">
        <w:rPr>
          <w:color w:val="000000" w:themeColor="text1"/>
          <w:shd w:val="clear" w:color="auto" w:fill="FFFFFF"/>
        </w:rPr>
        <w:lastRenderedPageBreak/>
        <w:t>Purcărea</w:t>
      </w:r>
      <w:proofErr w:type="spellEnd"/>
      <w:r w:rsidRPr="00250803">
        <w:rPr>
          <w:color w:val="000000" w:themeColor="text1"/>
          <w:shd w:val="clear" w:color="auto" w:fill="FFFFFF"/>
        </w:rPr>
        <w:t>, T., 2018.</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Developing marketing capabilities by mapping customer journey and employer journey, considering the blurring of boundaries between marketing, technology and management.</w:t>
      </w:r>
      <w:proofErr w:type="gramEnd"/>
      <w:r w:rsidRPr="00250803">
        <w:rPr>
          <w:color w:val="000000" w:themeColor="text1"/>
          <w:shd w:val="clear" w:color="auto" w:fill="FFFFFF"/>
        </w:rPr>
        <w:t> </w:t>
      </w:r>
      <w:proofErr w:type="gramStart"/>
      <w:r w:rsidRPr="00250803">
        <w:rPr>
          <w:i/>
          <w:iCs/>
          <w:color w:val="000000" w:themeColor="text1"/>
          <w:shd w:val="clear" w:color="auto" w:fill="FFFFFF"/>
        </w:rPr>
        <w:t>Holistic Marketing Management Journal</w:t>
      </w:r>
      <w:r w:rsidRPr="00250803">
        <w:rPr>
          <w:color w:val="000000" w:themeColor="text1"/>
          <w:shd w:val="clear" w:color="auto" w:fill="FFFFFF"/>
        </w:rPr>
        <w:t>, </w:t>
      </w:r>
      <w:r w:rsidRPr="00250803">
        <w:rPr>
          <w:i/>
          <w:iCs/>
          <w:color w:val="000000" w:themeColor="text1"/>
          <w:shd w:val="clear" w:color="auto" w:fill="FFFFFF"/>
        </w:rPr>
        <w:t>8</w:t>
      </w:r>
      <w:r w:rsidRPr="00250803">
        <w:rPr>
          <w:color w:val="000000" w:themeColor="text1"/>
          <w:shd w:val="clear" w:color="auto" w:fill="FFFFFF"/>
        </w:rPr>
        <w:t>(1), pp.22-44.</w:t>
      </w:r>
      <w:proofErr w:type="gramEnd"/>
    </w:p>
    <w:p w:rsidR="00250803" w:rsidRPr="00250803" w:rsidRDefault="00250803" w:rsidP="00250803">
      <w:pPr>
        <w:spacing w:line="480" w:lineRule="auto"/>
        <w:ind w:left="720" w:hanging="720"/>
        <w:jc w:val="both"/>
        <w:rPr>
          <w:color w:val="000000" w:themeColor="text1"/>
        </w:rPr>
      </w:pPr>
      <w:proofErr w:type="spellStart"/>
      <w:proofErr w:type="gramStart"/>
      <w:r w:rsidRPr="00250803">
        <w:rPr>
          <w:color w:val="000000" w:themeColor="text1"/>
          <w:shd w:val="clear" w:color="auto" w:fill="FFFFFF"/>
        </w:rPr>
        <w:t>Pavlić</w:t>
      </w:r>
      <w:proofErr w:type="spellEnd"/>
      <w:r w:rsidRPr="00250803">
        <w:rPr>
          <w:color w:val="000000" w:themeColor="text1"/>
          <w:shd w:val="clear" w:color="auto" w:fill="FFFFFF"/>
        </w:rPr>
        <w:t xml:space="preserve">, D. and </w:t>
      </w:r>
      <w:proofErr w:type="spellStart"/>
      <w:r w:rsidRPr="00250803">
        <w:rPr>
          <w:color w:val="000000" w:themeColor="text1"/>
          <w:shd w:val="clear" w:color="auto" w:fill="FFFFFF"/>
        </w:rPr>
        <w:t>Ćukušić</w:t>
      </w:r>
      <w:proofErr w:type="spellEnd"/>
      <w:r w:rsidRPr="00250803">
        <w:rPr>
          <w:color w:val="000000" w:themeColor="text1"/>
          <w:shd w:val="clear" w:color="auto" w:fill="FFFFFF"/>
        </w:rPr>
        <w:t>, M., 2019, September.</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Conceptualizing the convergence model of business process management and customer experience management.</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In </w:t>
      </w:r>
      <w:r w:rsidRPr="00250803">
        <w:rPr>
          <w:i/>
          <w:iCs/>
          <w:color w:val="000000" w:themeColor="text1"/>
          <w:shd w:val="clear" w:color="auto" w:fill="FFFFFF"/>
        </w:rPr>
        <w:t>International Conference on Business Process Management</w:t>
      </w:r>
      <w:r w:rsidRPr="00250803">
        <w:rPr>
          <w:color w:val="000000" w:themeColor="text1"/>
          <w:shd w:val="clear" w:color="auto" w:fill="FFFFFF"/>
        </w:rPr>
        <w:t> (pp. 328-332).</w:t>
      </w:r>
      <w:proofErr w:type="gramEnd"/>
      <w:r w:rsidRPr="00250803">
        <w:rPr>
          <w:color w:val="000000" w:themeColor="text1"/>
          <w:shd w:val="clear" w:color="auto" w:fill="FFFFFF"/>
        </w:rPr>
        <w:t xml:space="preserve"> </w:t>
      </w:r>
      <w:proofErr w:type="gramStart"/>
      <w:r w:rsidRPr="00250803">
        <w:rPr>
          <w:color w:val="000000" w:themeColor="text1"/>
          <w:shd w:val="clear" w:color="auto" w:fill="FFFFFF"/>
        </w:rPr>
        <w:t>Springer, Cham.</w:t>
      </w:r>
      <w:proofErr w:type="gramEnd"/>
    </w:p>
    <w:p w:rsidR="00250803" w:rsidRPr="00250803" w:rsidRDefault="00250803" w:rsidP="00250803">
      <w:pPr>
        <w:spacing w:line="480" w:lineRule="auto"/>
        <w:ind w:left="720" w:hanging="720"/>
        <w:jc w:val="both"/>
        <w:rPr>
          <w:color w:val="000000" w:themeColor="text1"/>
        </w:rPr>
      </w:pPr>
      <w:r w:rsidRPr="00250803">
        <w:rPr>
          <w:color w:val="000000" w:themeColor="text1"/>
          <w:shd w:val="clear" w:color="auto" w:fill="FFFFFF"/>
        </w:rPr>
        <w:t xml:space="preserve">Nurse-Findlay, S., Taylor, M.M., Savage, M., Mello, M.B., </w:t>
      </w:r>
      <w:proofErr w:type="spellStart"/>
      <w:r w:rsidRPr="00250803">
        <w:rPr>
          <w:color w:val="000000" w:themeColor="text1"/>
          <w:shd w:val="clear" w:color="auto" w:fill="FFFFFF"/>
        </w:rPr>
        <w:t>Saliyou</w:t>
      </w:r>
      <w:proofErr w:type="spellEnd"/>
      <w:r w:rsidRPr="00250803">
        <w:rPr>
          <w:color w:val="000000" w:themeColor="text1"/>
          <w:shd w:val="clear" w:color="auto" w:fill="FFFFFF"/>
        </w:rPr>
        <w:t xml:space="preserve">, S., </w:t>
      </w:r>
      <w:proofErr w:type="spellStart"/>
      <w:r w:rsidRPr="00250803">
        <w:rPr>
          <w:color w:val="000000" w:themeColor="text1"/>
          <w:shd w:val="clear" w:color="auto" w:fill="FFFFFF"/>
        </w:rPr>
        <w:t>Lavayen</w:t>
      </w:r>
      <w:proofErr w:type="spellEnd"/>
      <w:r w:rsidRPr="00250803">
        <w:rPr>
          <w:color w:val="000000" w:themeColor="text1"/>
          <w:shd w:val="clear" w:color="auto" w:fill="FFFFFF"/>
        </w:rPr>
        <w:t xml:space="preserve">, M., </w:t>
      </w:r>
      <w:proofErr w:type="spellStart"/>
      <w:r w:rsidRPr="00250803">
        <w:rPr>
          <w:color w:val="000000" w:themeColor="text1"/>
          <w:shd w:val="clear" w:color="auto" w:fill="FFFFFF"/>
        </w:rPr>
        <w:t>Seghers</w:t>
      </w:r>
      <w:proofErr w:type="spellEnd"/>
      <w:r w:rsidRPr="00250803">
        <w:rPr>
          <w:color w:val="000000" w:themeColor="text1"/>
          <w:shd w:val="clear" w:color="auto" w:fill="FFFFFF"/>
        </w:rPr>
        <w:t xml:space="preserve">, F., Campbell, M.L., </w:t>
      </w:r>
      <w:proofErr w:type="spellStart"/>
      <w:r w:rsidRPr="00250803">
        <w:rPr>
          <w:color w:val="000000" w:themeColor="text1"/>
          <w:shd w:val="clear" w:color="auto" w:fill="FFFFFF"/>
        </w:rPr>
        <w:t>Birgirimana</w:t>
      </w:r>
      <w:proofErr w:type="spellEnd"/>
      <w:r w:rsidRPr="00250803">
        <w:rPr>
          <w:color w:val="000000" w:themeColor="text1"/>
          <w:shd w:val="clear" w:color="auto" w:fill="FFFFFF"/>
        </w:rPr>
        <w:t xml:space="preserve">, F., </w:t>
      </w:r>
      <w:proofErr w:type="spellStart"/>
      <w:r w:rsidRPr="00250803">
        <w:rPr>
          <w:color w:val="000000" w:themeColor="text1"/>
          <w:shd w:val="clear" w:color="auto" w:fill="FFFFFF"/>
        </w:rPr>
        <w:t>Ouedraogo</w:t>
      </w:r>
      <w:proofErr w:type="spellEnd"/>
      <w:r w:rsidRPr="00250803">
        <w:rPr>
          <w:color w:val="000000" w:themeColor="text1"/>
          <w:shd w:val="clear" w:color="auto" w:fill="FFFFFF"/>
        </w:rPr>
        <w:t xml:space="preserve">, L. and Newman </w:t>
      </w:r>
      <w:proofErr w:type="spellStart"/>
      <w:r w:rsidRPr="00250803">
        <w:rPr>
          <w:color w:val="000000" w:themeColor="text1"/>
          <w:shd w:val="clear" w:color="auto" w:fill="FFFFFF"/>
        </w:rPr>
        <w:t>Owiredu</w:t>
      </w:r>
      <w:proofErr w:type="spellEnd"/>
      <w:r w:rsidRPr="00250803">
        <w:rPr>
          <w:color w:val="000000" w:themeColor="text1"/>
          <w:shd w:val="clear" w:color="auto" w:fill="FFFFFF"/>
        </w:rPr>
        <w:t xml:space="preserve">, M., 2017. Shortages of </w:t>
      </w:r>
      <w:proofErr w:type="spellStart"/>
      <w:r w:rsidRPr="00250803">
        <w:rPr>
          <w:color w:val="000000" w:themeColor="text1"/>
          <w:shd w:val="clear" w:color="auto" w:fill="FFFFFF"/>
        </w:rPr>
        <w:t>benzathine</w:t>
      </w:r>
      <w:proofErr w:type="spellEnd"/>
      <w:r w:rsidRPr="00250803">
        <w:rPr>
          <w:color w:val="000000" w:themeColor="text1"/>
          <w:shd w:val="clear" w:color="auto" w:fill="FFFFFF"/>
        </w:rPr>
        <w:t xml:space="preserve"> penicillin for prevention of mother-to-child transmission of syphilis: an evaluation from multi-country surveys and stakeholder interviews. </w:t>
      </w:r>
      <w:proofErr w:type="spellStart"/>
      <w:proofErr w:type="gramStart"/>
      <w:r w:rsidRPr="00250803">
        <w:rPr>
          <w:i/>
          <w:iCs/>
          <w:color w:val="000000" w:themeColor="text1"/>
          <w:shd w:val="clear" w:color="auto" w:fill="FFFFFF"/>
        </w:rPr>
        <w:t>PLoS</w:t>
      </w:r>
      <w:proofErr w:type="spellEnd"/>
      <w:r w:rsidRPr="00250803">
        <w:rPr>
          <w:i/>
          <w:iCs/>
          <w:color w:val="000000" w:themeColor="text1"/>
          <w:shd w:val="clear" w:color="auto" w:fill="FFFFFF"/>
        </w:rPr>
        <w:t xml:space="preserve"> medicine</w:t>
      </w:r>
      <w:r w:rsidRPr="00250803">
        <w:rPr>
          <w:color w:val="000000" w:themeColor="text1"/>
          <w:shd w:val="clear" w:color="auto" w:fill="FFFFFF"/>
        </w:rPr>
        <w:t>, </w:t>
      </w:r>
      <w:r w:rsidRPr="00250803">
        <w:rPr>
          <w:i/>
          <w:iCs/>
          <w:color w:val="000000" w:themeColor="text1"/>
          <w:shd w:val="clear" w:color="auto" w:fill="FFFFFF"/>
        </w:rPr>
        <w:t>14</w:t>
      </w:r>
      <w:r w:rsidRPr="00250803">
        <w:rPr>
          <w:color w:val="000000" w:themeColor="text1"/>
          <w:shd w:val="clear" w:color="auto" w:fill="FFFFFF"/>
        </w:rPr>
        <w:t>(12), p.e1002473.</w:t>
      </w:r>
      <w:proofErr w:type="gramEnd"/>
    </w:p>
    <w:p w:rsidR="00250803" w:rsidRPr="00250803" w:rsidRDefault="00250803" w:rsidP="00250803">
      <w:pPr>
        <w:spacing w:line="480" w:lineRule="auto"/>
        <w:ind w:left="720" w:hanging="720"/>
        <w:jc w:val="both"/>
        <w:rPr>
          <w:color w:val="000000" w:themeColor="text1"/>
          <w:shd w:val="clear" w:color="auto" w:fill="FFFFFF"/>
        </w:rPr>
      </w:pPr>
      <w:proofErr w:type="spellStart"/>
      <w:r w:rsidRPr="00250803">
        <w:rPr>
          <w:color w:val="000000" w:themeColor="text1"/>
          <w:shd w:val="clear" w:color="auto" w:fill="FFFFFF"/>
        </w:rPr>
        <w:t>Winstone</w:t>
      </w:r>
      <w:proofErr w:type="spellEnd"/>
      <w:r w:rsidRPr="00250803">
        <w:rPr>
          <w:color w:val="000000" w:themeColor="text1"/>
          <w:shd w:val="clear" w:color="auto" w:fill="FFFFFF"/>
        </w:rPr>
        <w:t xml:space="preserve">, N.E., </w:t>
      </w:r>
      <w:proofErr w:type="spellStart"/>
      <w:r w:rsidRPr="00250803">
        <w:rPr>
          <w:color w:val="000000" w:themeColor="text1"/>
          <w:shd w:val="clear" w:color="auto" w:fill="FFFFFF"/>
        </w:rPr>
        <w:t>Ajjawi</w:t>
      </w:r>
      <w:proofErr w:type="spellEnd"/>
      <w:r w:rsidRPr="00250803">
        <w:rPr>
          <w:color w:val="000000" w:themeColor="text1"/>
          <w:shd w:val="clear" w:color="auto" w:fill="FFFFFF"/>
        </w:rPr>
        <w:t xml:space="preserve">, R., </w:t>
      </w:r>
      <w:proofErr w:type="spellStart"/>
      <w:r w:rsidRPr="00250803">
        <w:rPr>
          <w:color w:val="000000" w:themeColor="text1"/>
          <w:shd w:val="clear" w:color="auto" w:fill="FFFFFF"/>
        </w:rPr>
        <w:t>Dirkx</w:t>
      </w:r>
      <w:proofErr w:type="spellEnd"/>
      <w:r w:rsidRPr="00250803">
        <w:rPr>
          <w:color w:val="000000" w:themeColor="text1"/>
          <w:shd w:val="clear" w:color="auto" w:fill="FFFFFF"/>
        </w:rPr>
        <w:t xml:space="preserve">, K. and </w:t>
      </w:r>
      <w:proofErr w:type="spellStart"/>
      <w:r w:rsidRPr="00250803">
        <w:rPr>
          <w:color w:val="000000" w:themeColor="text1"/>
          <w:shd w:val="clear" w:color="auto" w:fill="FFFFFF"/>
        </w:rPr>
        <w:t>Boud</w:t>
      </w:r>
      <w:proofErr w:type="spellEnd"/>
      <w:r w:rsidRPr="00250803">
        <w:rPr>
          <w:color w:val="000000" w:themeColor="text1"/>
          <w:shd w:val="clear" w:color="auto" w:fill="FFFFFF"/>
        </w:rPr>
        <w:t>, D., 2021. Measuring what matters: the positioning of students in feedback processes within national student satisfaction surveys. </w:t>
      </w:r>
      <w:proofErr w:type="gramStart"/>
      <w:r w:rsidRPr="00250803">
        <w:rPr>
          <w:i/>
          <w:iCs/>
          <w:color w:val="000000" w:themeColor="text1"/>
          <w:shd w:val="clear" w:color="auto" w:fill="FFFFFF"/>
        </w:rPr>
        <w:t>Studies in Higher Education</w:t>
      </w:r>
      <w:r w:rsidRPr="00250803">
        <w:rPr>
          <w:color w:val="000000" w:themeColor="text1"/>
          <w:shd w:val="clear" w:color="auto" w:fill="FFFFFF"/>
        </w:rPr>
        <w:t>, pp.1-13.</w:t>
      </w:r>
      <w:proofErr w:type="gramEnd"/>
    </w:p>
    <w:p w:rsidR="00250803" w:rsidRPr="00250803" w:rsidRDefault="00250803" w:rsidP="00250803">
      <w:pPr>
        <w:spacing w:line="480" w:lineRule="auto"/>
        <w:ind w:left="720" w:hanging="720"/>
        <w:jc w:val="both"/>
        <w:rPr>
          <w:color w:val="000000" w:themeColor="text1"/>
        </w:rPr>
      </w:pPr>
      <w:proofErr w:type="gramStart"/>
      <w:r w:rsidRPr="00250803">
        <w:rPr>
          <w:color w:val="000000" w:themeColor="text1"/>
        </w:rPr>
        <w:t>Sun, G. and Bin, S., 2018.</w:t>
      </w:r>
      <w:proofErr w:type="gramEnd"/>
      <w:r w:rsidRPr="00250803">
        <w:rPr>
          <w:color w:val="000000" w:themeColor="text1"/>
        </w:rPr>
        <w:t xml:space="preserve"> Construction of learning behavioral engagement model for MOOCs platform based on data analysis. Educational Sciences: Theory &amp; Practice, 18(5).</w:t>
      </w:r>
    </w:p>
    <w:p w:rsidR="00250803" w:rsidRPr="00250803" w:rsidRDefault="00250803" w:rsidP="00250803">
      <w:pPr>
        <w:spacing w:line="480" w:lineRule="auto"/>
        <w:ind w:left="720" w:hanging="720"/>
        <w:jc w:val="both"/>
        <w:rPr>
          <w:color w:val="000000" w:themeColor="text1"/>
          <w:lang w:val="en-GB"/>
        </w:rPr>
      </w:pPr>
    </w:p>
    <w:p w:rsidR="003A18C4" w:rsidRPr="00250803" w:rsidRDefault="003A18C4">
      <w:pPr>
        <w:rPr>
          <w:color w:val="000000" w:themeColor="text1"/>
        </w:rPr>
      </w:pPr>
    </w:p>
    <w:sectPr w:rsidR="003A18C4" w:rsidRPr="00250803" w:rsidSect="008F6B68">
      <w:headerReference w:type="even" r:id="rId11"/>
      <w:head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3F2E" w:rsidRDefault="00313F2E" w:rsidP="00250803">
      <w:r>
        <w:separator/>
      </w:r>
    </w:p>
  </w:endnote>
  <w:endnote w:type="continuationSeparator" w:id="0">
    <w:p w:rsidR="00313F2E" w:rsidRDefault="00313F2E" w:rsidP="00250803">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3F2E" w:rsidRDefault="00313F2E" w:rsidP="00250803">
      <w:r>
        <w:separator/>
      </w:r>
    </w:p>
  </w:footnote>
  <w:footnote w:type="continuationSeparator" w:id="0">
    <w:p w:rsidR="00313F2E" w:rsidRDefault="00313F2E" w:rsidP="0025080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Nmerodepgina"/>
      </w:rPr>
      <w:id w:val="2042472499"/>
      <w:docPartObj>
        <w:docPartGallery w:val="Page Numbers (Top of Page)"/>
        <w:docPartUnique/>
      </w:docPartObj>
    </w:sdtPr>
    <w:sdtContent>
      <w:p w:rsidR="00BB6383" w:rsidRDefault="00D479D1" w:rsidP="00063761">
        <w:pPr>
          <w:pStyle w:val="Cabealho"/>
          <w:framePr w:wrap="none" w:vAnchor="text" w:hAnchor="margin" w:xAlign="right" w:y="1"/>
          <w:rPr>
            <w:rStyle w:val="Nmerodepgina"/>
          </w:rPr>
        </w:pPr>
        <w:r>
          <w:rPr>
            <w:rStyle w:val="Nmerodepgina"/>
          </w:rPr>
          <w:fldChar w:fldCharType="begin"/>
        </w:r>
        <w:r w:rsidR="00994D47">
          <w:rPr>
            <w:rStyle w:val="Nmerodepgina"/>
          </w:rPr>
          <w:instrText xml:space="preserve"> PAGE </w:instrText>
        </w:r>
        <w:r>
          <w:rPr>
            <w:rStyle w:val="Nmerodepgina"/>
          </w:rPr>
          <w:fldChar w:fldCharType="end"/>
        </w:r>
      </w:p>
    </w:sdtContent>
  </w:sdt>
  <w:p w:rsidR="00BB6383" w:rsidRDefault="00313F2E" w:rsidP="00BB6383">
    <w:pPr>
      <w:pStyle w:val="Cabealho"/>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Nmerodepgina"/>
      </w:rPr>
      <w:id w:val="-48003365"/>
      <w:docPartObj>
        <w:docPartGallery w:val="Page Numbers (Top of Page)"/>
        <w:docPartUnique/>
      </w:docPartObj>
    </w:sdtPr>
    <w:sdtContent>
      <w:p w:rsidR="00BB6383" w:rsidRDefault="00D479D1" w:rsidP="00063761">
        <w:pPr>
          <w:pStyle w:val="Cabealho"/>
          <w:framePr w:wrap="none" w:vAnchor="text" w:hAnchor="margin" w:xAlign="right" w:y="1"/>
          <w:rPr>
            <w:rStyle w:val="Nmerodepgina"/>
          </w:rPr>
        </w:pPr>
        <w:r>
          <w:rPr>
            <w:rStyle w:val="Nmerodepgina"/>
          </w:rPr>
          <w:fldChar w:fldCharType="begin"/>
        </w:r>
        <w:r w:rsidR="00994D47">
          <w:rPr>
            <w:rStyle w:val="Nmerodepgina"/>
          </w:rPr>
          <w:instrText xml:space="preserve"> PAGE </w:instrText>
        </w:r>
        <w:r>
          <w:rPr>
            <w:rStyle w:val="Nmerodepgina"/>
          </w:rPr>
          <w:fldChar w:fldCharType="separate"/>
        </w:r>
        <w:r w:rsidR="00257150">
          <w:rPr>
            <w:rStyle w:val="Nmerodepgina"/>
            <w:noProof/>
          </w:rPr>
          <w:t>2</w:t>
        </w:r>
        <w:r>
          <w:rPr>
            <w:rStyle w:val="Nmerodepgina"/>
          </w:rPr>
          <w:fldChar w:fldCharType="end"/>
        </w:r>
      </w:p>
    </w:sdtContent>
  </w:sdt>
  <w:p w:rsidR="00BB6383" w:rsidRDefault="00250803" w:rsidP="00BB6383">
    <w:pPr>
      <w:pStyle w:val="Cabealho"/>
      <w:ind w:right="360"/>
    </w:pPr>
    <w:r>
      <w:t>MBA – 21/22</w:t>
    </w:r>
  </w:p>
  <w:p w:rsidR="00BC2ABA" w:rsidRDefault="00BC2ABA" w:rsidP="00BB6383">
    <w:pPr>
      <w:pStyle w:val="Cabealho"/>
      <w:ind w:right="360"/>
    </w:pPr>
    <w:r>
      <w:t>Assignment 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396FBE"/>
    <w:multiLevelType w:val="hybridMultilevel"/>
    <w:tmpl w:val="2C60CDBC"/>
    <w:lvl w:ilvl="0" w:tplc="98E046F4">
      <w:start w:val="1"/>
      <w:numFmt w:val="decimal"/>
      <w:lvlText w:val="%1."/>
      <w:lvlJc w:val="left"/>
      <w:pPr>
        <w:ind w:left="720" w:hanging="360"/>
      </w:pPr>
      <w:rPr>
        <w:rFonts w:hint="default"/>
      </w:rPr>
    </w:lvl>
    <w:lvl w:ilvl="1" w:tplc="655CD7E0" w:tentative="1">
      <w:start w:val="1"/>
      <w:numFmt w:val="lowerLetter"/>
      <w:lvlText w:val="%2."/>
      <w:lvlJc w:val="left"/>
      <w:pPr>
        <w:ind w:left="1440" w:hanging="360"/>
      </w:pPr>
    </w:lvl>
    <w:lvl w:ilvl="2" w:tplc="3788CAF8" w:tentative="1">
      <w:start w:val="1"/>
      <w:numFmt w:val="lowerRoman"/>
      <w:lvlText w:val="%3."/>
      <w:lvlJc w:val="right"/>
      <w:pPr>
        <w:ind w:left="2160" w:hanging="180"/>
      </w:pPr>
    </w:lvl>
    <w:lvl w:ilvl="3" w:tplc="300CB578" w:tentative="1">
      <w:start w:val="1"/>
      <w:numFmt w:val="decimal"/>
      <w:lvlText w:val="%4."/>
      <w:lvlJc w:val="left"/>
      <w:pPr>
        <w:ind w:left="2880" w:hanging="360"/>
      </w:pPr>
    </w:lvl>
    <w:lvl w:ilvl="4" w:tplc="403454BE" w:tentative="1">
      <w:start w:val="1"/>
      <w:numFmt w:val="lowerLetter"/>
      <w:lvlText w:val="%5."/>
      <w:lvlJc w:val="left"/>
      <w:pPr>
        <w:ind w:left="3600" w:hanging="360"/>
      </w:pPr>
    </w:lvl>
    <w:lvl w:ilvl="5" w:tplc="5530713A" w:tentative="1">
      <w:start w:val="1"/>
      <w:numFmt w:val="lowerRoman"/>
      <w:lvlText w:val="%6."/>
      <w:lvlJc w:val="right"/>
      <w:pPr>
        <w:ind w:left="4320" w:hanging="180"/>
      </w:pPr>
    </w:lvl>
    <w:lvl w:ilvl="6" w:tplc="3F947B42" w:tentative="1">
      <w:start w:val="1"/>
      <w:numFmt w:val="decimal"/>
      <w:lvlText w:val="%7."/>
      <w:lvlJc w:val="left"/>
      <w:pPr>
        <w:ind w:left="5040" w:hanging="360"/>
      </w:pPr>
    </w:lvl>
    <w:lvl w:ilvl="7" w:tplc="EF9E3A8C" w:tentative="1">
      <w:start w:val="1"/>
      <w:numFmt w:val="lowerLetter"/>
      <w:lvlText w:val="%8."/>
      <w:lvlJc w:val="left"/>
      <w:pPr>
        <w:ind w:left="5760" w:hanging="360"/>
      </w:pPr>
    </w:lvl>
    <w:lvl w:ilvl="8" w:tplc="64220990"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50803"/>
    <w:rsid w:val="00250803"/>
    <w:rsid w:val="00257150"/>
    <w:rsid w:val="00313F2E"/>
    <w:rsid w:val="003A18C4"/>
    <w:rsid w:val="00492E9D"/>
    <w:rsid w:val="0050202F"/>
    <w:rsid w:val="006E7F0E"/>
    <w:rsid w:val="007104D9"/>
    <w:rsid w:val="00787702"/>
    <w:rsid w:val="008E102A"/>
    <w:rsid w:val="00922B21"/>
    <w:rsid w:val="00994D47"/>
    <w:rsid w:val="00B15E19"/>
    <w:rsid w:val="00BC2ABA"/>
    <w:rsid w:val="00D33ADB"/>
    <w:rsid w:val="00D479D1"/>
    <w:rsid w:val="00E825E1"/>
    <w:rsid w:val="00EE2D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803"/>
    <w:pPr>
      <w:spacing w:after="0" w:line="240" w:lineRule="auto"/>
    </w:pPr>
    <w:rPr>
      <w:rFonts w:ascii="Times New Roman" w:eastAsia="Times New Roman" w:hAnsi="Times New Roman" w:cs="Times New Roman"/>
      <w:sz w:val="24"/>
      <w:szCs w:val="24"/>
      <w:lang w:val="en-US"/>
    </w:rPr>
  </w:style>
  <w:style w:type="paragraph" w:styleId="Ttulo1">
    <w:name w:val="heading 1"/>
    <w:basedOn w:val="Normal"/>
    <w:next w:val="Normal"/>
    <w:link w:val="Ttulo1Carcter"/>
    <w:uiPriority w:val="9"/>
    <w:qFormat/>
    <w:rsid w:val="0025080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Ttulo2">
    <w:name w:val="heading 2"/>
    <w:basedOn w:val="Normal"/>
    <w:next w:val="Normal"/>
    <w:link w:val="Ttulo2Carcter"/>
    <w:uiPriority w:val="9"/>
    <w:unhideWhenUsed/>
    <w:qFormat/>
    <w:rsid w:val="00250803"/>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cter">
    <w:name w:val="Título 1 Carácter"/>
    <w:basedOn w:val="Tipodeletrapredefinidodopargrafo"/>
    <w:link w:val="Ttulo1"/>
    <w:uiPriority w:val="9"/>
    <w:rsid w:val="00250803"/>
    <w:rPr>
      <w:rFonts w:asciiTheme="majorHAnsi" w:eastAsiaTheme="majorEastAsia" w:hAnsiTheme="majorHAnsi" w:cstheme="majorBidi"/>
      <w:color w:val="365F91" w:themeColor="accent1" w:themeShade="BF"/>
      <w:sz w:val="32"/>
      <w:szCs w:val="32"/>
      <w:lang w:val="en-US"/>
    </w:rPr>
  </w:style>
  <w:style w:type="character" w:customStyle="1" w:styleId="Ttulo2Carcter">
    <w:name w:val="Título 2 Carácter"/>
    <w:basedOn w:val="Tipodeletrapredefinidodopargrafo"/>
    <w:link w:val="Ttulo2"/>
    <w:uiPriority w:val="9"/>
    <w:rsid w:val="00250803"/>
    <w:rPr>
      <w:rFonts w:asciiTheme="majorHAnsi" w:eastAsiaTheme="majorEastAsia" w:hAnsiTheme="majorHAnsi" w:cstheme="majorBidi"/>
      <w:color w:val="365F91" w:themeColor="accent1" w:themeShade="BF"/>
      <w:sz w:val="26"/>
      <w:szCs w:val="26"/>
      <w:lang w:val="en-US"/>
    </w:rPr>
  </w:style>
  <w:style w:type="paragraph" w:styleId="Cabealho">
    <w:name w:val="header"/>
    <w:basedOn w:val="Normal"/>
    <w:link w:val="CabealhoCarcter"/>
    <w:uiPriority w:val="99"/>
    <w:unhideWhenUsed/>
    <w:rsid w:val="00250803"/>
    <w:pPr>
      <w:tabs>
        <w:tab w:val="center" w:pos="4680"/>
        <w:tab w:val="right" w:pos="9360"/>
      </w:tabs>
    </w:pPr>
  </w:style>
  <w:style w:type="character" w:customStyle="1" w:styleId="CabealhoCarcter">
    <w:name w:val="Cabeçalho Carácter"/>
    <w:basedOn w:val="Tipodeletrapredefinidodopargrafo"/>
    <w:link w:val="Cabealho"/>
    <w:uiPriority w:val="99"/>
    <w:rsid w:val="00250803"/>
    <w:rPr>
      <w:rFonts w:ascii="Times New Roman" w:eastAsia="Times New Roman" w:hAnsi="Times New Roman" w:cs="Times New Roman"/>
      <w:sz w:val="24"/>
      <w:szCs w:val="24"/>
      <w:lang w:val="en-US"/>
    </w:rPr>
  </w:style>
  <w:style w:type="character" w:styleId="Nmerodepgina">
    <w:name w:val="page number"/>
    <w:basedOn w:val="Tipodeletrapredefinidodopargrafo"/>
    <w:uiPriority w:val="99"/>
    <w:semiHidden/>
    <w:unhideWhenUsed/>
    <w:rsid w:val="00250803"/>
  </w:style>
  <w:style w:type="paragraph" w:styleId="Ttulodondice">
    <w:name w:val="TOC Heading"/>
    <w:basedOn w:val="Ttulo1"/>
    <w:next w:val="Normal"/>
    <w:uiPriority w:val="39"/>
    <w:unhideWhenUsed/>
    <w:qFormat/>
    <w:rsid w:val="00250803"/>
    <w:pPr>
      <w:spacing w:before="480" w:line="276" w:lineRule="auto"/>
      <w:outlineLvl w:val="9"/>
    </w:pPr>
    <w:rPr>
      <w:b/>
      <w:bCs/>
      <w:sz w:val="28"/>
      <w:szCs w:val="28"/>
    </w:rPr>
  </w:style>
  <w:style w:type="paragraph" w:styleId="ndice1">
    <w:name w:val="toc 1"/>
    <w:basedOn w:val="Normal"/>
    <w:next w:val="Normal"/>
    <w:autoRedefine/>
    <w:uiPriority w:val="39"/>
    <w:unhideWhenUsed/>
    <w:rsid w:val="00250803"/>
    <w:pPr>
      <w:spacing w:before="120" w:after="120"/>
    </w:pPr>
    <w:rPr>
      <w:rFonts w:asciiTheme="minorHAnsi" w:hAnsiTheme="minorHAnsi" w:cstheme="minorHAnsi"/>
      <w:b/>
      <w:bCs/>
      <w:caps/>
      <w:sz w:val="20"/>
      <w:szCs w:val="20"/>
    </w:rPr>
  </w:style>
  <w:style w:type="paragraph" w:styleId="ndice2">
    <w:name w:val="toc 2"/>
    <w:basedOn w:val="Normal"/>
    <w:next w:val="Normal"/>
    <w:autoRedefine/>
    <w:uiPriority w:val="39"/>
    <w:unhideWhenUsed/>
    <w:rsid w:val="00250803"/>
    <w:pPr>
      <w:ind w:left="240"/>
    </w:pPr>
    <w:rPr>
      <w:rFonts w:asciiTheme="minorHAnsi" w:hAnsiTheme="minorHAnsi" w:cstheme="minorHAnsi"/>
      <w:smallCaps/>
      <w:sz w:val="20"/>
      <w:szCs w:val="20"/>
    </w:rPr>
  </w:style>
  <w:style w:type="character" w:styleId="Hiperligao">
    <w:name w:val="Hyperlink"/>
    <w:basedOn w:val="Tipodeletrapredefinidodopargrafo"/>
    <w:uiPriority w:val="99"/>
    <w:unhideWhenUsed/>
    <w:rsid w:val="00250803"/>
    <w:rPr>
      <w:color w:val="0000FF" w:themeColor="hyperlink"/>
      <w:u w:val="single"/>
    </w:rPr>
  </w:style>
  <w:style w:type="paragraph" w:styleId="Textodebalo">
    <w:name w:val="Balloon Text"/>
    <w:basedOn w:val="Normal"/>
    <w:link w:val="TextodebaloCarcter"/>
    <w:uiPriority w:val="99"/>
    <w:semiHidden/>
    <w:unhideWhenUsed/>
    <w:rsid w:val="00250803"/>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250803"/>
    <w:rPr>
      <w:rFonts w:ascii="Tahoma" w:eastAsia="Times New Roman" w:hAnsi="Tahoma" w:cs="Tahoma"/>
      <w:sz w:val="16"/>
      <w:szCs w:val="16"/>
      <w:lang w:val="en-US"/>
    </w:rPr>
  </w:style>
  <w:style w:type="paragraph" w:styleId="NormalWeb">
    <w:name w:val="Normal (Web)"/>
    <w:basedOn w:val="Normal"/>
    <w:uiPriority w:val="99"/>
    <w:unhideWhenUsed/>
    <w:rsid w:val="00250803"/>
    <w:pPr>
      <w:spacing w:before="100" w:beforeAutospacing="1" w:after="100" w:afterAutospacing="1" w:line="360" w:lineRule="auto"/>
      <w:ind w:firstLine="720"/>
      <w:jc w:val="both"/>
    </w:pPr>
  </w:style>
  <w:style w:type="paragraph" w:styleId="Rodap">
    <w:name w:val="footer"/>
    <w:basedOn w:val="Normal"/>
    <w:link w:val="RodapCarcter"/>
    <w:uiPriority w:val="99"/>
    <w:semiHidden/>
    <w:unhideWhenUsed/>
    <w:rsid w:val="00250803"/>
    <w:pPr>
      <w:tabs>
        <w:tab w:val="center" w:pos="4513"/>
        <w:tab w:val="right" w:pos="9026"/>
      </w:tabs>
    </w:pPr>
  </w:style>
  <w:style w:type="character" w:customStyle="1" w:styleId="RodapCarcter">
    <w:name w:val="Rodapé Carácter"/>
    <w:basedOn w:val="Tipodeletrapredefinidodopargrafo"/>
    <w:link w:val="Rodap"/>
    <w:uiPriority w:val="99"/>
    <w:semiHidden/>
    <w:rsid w:val="00250803"/>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19</Pages>
  <Words>4195</Words>
  <Characters>23918</Characters>
  <Application>Microsoft Office Word</Application>
  <DocSecurity>0</DocSecurity>
  <Lines>199</Lines>
  <Paragraphs>56</Paragraphs>
  <ScaleCrop>false</ScaleCrop>
  <HeadingPairs>
    <vt:vector size="2" baseType="variant">
      <vt:variant>
        <vt:lpstr>Título</vt:lpstr>
      </vt:variant>
      <vt:variant>
        <vt:i4>1</vt:i4>
      </vt:variant>
    </vt:vector>
  </HeadingPairs>
  <TitlesOfParts>
    <vt:vector size="1" baseType="lpstr">
      <vt:lpstr/>
    </vt:vector>
  </TitlesOfParts>
  <Company>HP</Company>
  <LinksUpToDate>false</LinksUpToDate>
  <CharactersWithSpaces>28057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 Trindade</dc:creator>
  <cp:lastModifiedBy>D Trindade</cp:lastModifiedBy>
  <cp:revision>11</cp:revision>
  <dcterms:created xsi:type="dcterms:W3CDTF">2021-12-28T17:28:00Z</dcterms:created>
  <dcterms:modified xsi:type="dcterms:W3CDTF">2022-01-08T14:22:00Z</dcterms:modified>
</cp:coreProperties>
</file>