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3FC5DD69" w14:textId="77777777" w:rsidR="00C244AB" w:rsidRDefault="0086599B" w:rsidP="007D760C">
            <w:pPr>
              <w:keepNext/>
              <w:spacing w:before="120" w:after="0" w:line="240" w:lineRule="auto"/>
              <w:rPr>
                <w:rFonts w:ascii="Arial" w:eastAsia="Times New Roman" w:hAnsi="Arial" w:cs="Times New Roman"/>
                <w:b/>
                <w:bCs/>
                <w:color w:val="auto"/>
                <w:sz w:val="20"/>
                <w:szCs w:val="20"/>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r w:rsidR="00C244AB">
              <w:rPr>
                <w:rFonts w:ascii="Arial" w:eastAsia="Times New Roman" w:hAnsi="Arial" w:cs="Times New Roman"/>
                <w:b/>
                <w:bCs/>
                <w:color w:val="auto"/>
                <w:sz w:val="20"/>
                <w:szCs w:val="20"/>
              </w:rPr>
              <w:t xml:space="preserve">    </w:t>
            </w:r>
          </w:p>
          <w:p w14:paraId="1D6CC07E" w14:textId="7DBC0358" w:rsidR="0086599B" w:rsidRPr="00330917" w:rsidRDefault="00C244A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 xml:space="preserve">Student name                             </w:t>
            </w:r>
          </w:p>
        </w:tc>
        <w:tc>
          <w:tcPr>
            <w:tcW w:w="1911" w:type="dxa"/>
            <w:gridSpan w:val="2"/>
            <w:tcBorders>
              <w:top w:val="single" w:sz="4" w:space="0" w:color="auto"/>
              <w:left w:val="nil"/>
              <w:bottom w:val="dashed" w:sz="4" w:space="0" w:color="auto"/>
              <w:right w:val="nil"/>
            </w:tcBorders>
            <w:shd w:val="clear" w:color="auto" w:fill="auto"/>
            <w:vAlign w:val="center"/>
          </w:tcPr>
          <w:p w14:paraId="1AD6F15F" w14:textId="77777777" w:rsidR="00C244AB" w:rsidRDefault="00C244AB" w:rsidP="007D760C">
            <w:pPr>
              <w:keepNext/>
              <w:spacing w:after="0" w:line="240" w:lineRule="auto"/>
              <w:jc w:val="center"/>
              <w:rPr>
                <w:rFonts w:ascii="Arial" w:eastAsia="Times New Roman" w:hAnsi="Arial" w:cs="Times New Roman"/>
                <w:b/>
                <w:color w:val="auto"/>
                <w:sz w:val="20"/>
                <w:szCs w:val="20"/>
                <w:lang w:val="en-AU"/>
              </w:rPr>
            </w:pPr>
          </w:p>
          <w:p w14:paraId="543C3B50" w14:textId="42F68B73" w:rsidR="0086599B" w:rsidRDefault="00C244AB" w:rsidP="007D760C">
            <w:pPr>
              <w:keepNext/>
              <w:spacing w:after="0" w:line="240" w:lineRule="auto"/>
              <w:jc w:val="center"/>
              <w:rPr>
                <w:rFonts w:ascii="Arial" w:eastAsia="Times New Roman" w:hAnsi="Arial" w:cs="Times New Roman"/>
                <w:b/>
                <w:color w:val="auto"/>
                <w:sz w:val="20"/>
                <w:szCs w:val="20"/>
                <w:lang w:val="en-AU"/>
              </w:rPr>
            </w:pPr>
            <w:r w:rsidRPr="00C244AB">
              <w:rPr>
                <w:rFonts w:ascii="Arial" w:eastAsia="Times New Roman" w:hAnsi="Arial" w:cs="Times New Roman"/>
                <w:b/>
                <w:color w:val="auto"/>
                <w:sz w:val="20"/>
                <w:szCs w:val="20"/>
                <w:lang w:val="en-AU"/>
              </w:rPr>
              <w:t>21330</w:t>
            </w:r>
            <w:r>
              <w:rPr>
                <w:rFonts w:ascii="Arial" w:eastAsia="Times New Roman" w:hAnsi="Arial" w:cs="Times New Roman"/>
                <w:b/>
                <w:color w:val="auto"/>
                <w:sz w:val="20"/>
                <w:szCs w:val="20"/>
                <w:lang w:val="en-AU"/>
              </w:rPr>
              <w:t>1</w:t>
            </w:r>
            <w:r w:rsidRPr="00C244AB">
              <w:rPr>
                <w:rFonts w:ascii="Arial" w:eastAsia="Times New Roman" w:hAnsi="Arial" w:cs="Times New Roman"/>
                <w:b/>
                <w:color w:val="auto"/>
                <w:sz w:val="20"/>
                <w:szCs w:val="20"/>
                <w:lang w:val="en-AU"/>
              </w:rPr>
              <w:t>7</w:t>
            </w:r>
          </w:p>
          <w:p w14:paraId="07508EA0" w14:textId="77777777" w:rsidR="00C244AB" w:rsidRDefault="00C244AB" w:rsidP="007D760C">
            <w:pPr>
              <w:keepNext/>
              <w:spacing w:after="0" w:line="240" w:lineRule="auto"/>
              <w:jc w:val="center"/>
              <w:rPr>
                <w:rFonts w:ascii="Arial" w:eastAsia="Times New Roman" w:hAnsi="Arial" w:cs="Times New Roman"/>
                <w:b/>
                <w:color w:val="auto"/>
                <w:sz w:val="20"/>
                <w:szCs w:val="20"/>
                <w:lang w:val="en-AU"/>
              </w:rPr>
            </w:pPr>
          </w:p>
          <w:p w14:paraId="702169B4" w14:textId="577D6CCA" w:rsidR="00C244AB" w:rsidRPr="00330917" w:rsidRDefault="00C244AB"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Eduard Popa</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7895B73" w:rsidR="0086599B" w:rsidRPr="00330917" w:rsidRDefault="00C244AB"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0B190E8" w:rsidR="0086599B" w:rsidRPr="00330917" w:rsidRDefault="00C244AB" w:rsidP="007D760C">
            <w:pPr>
              <w:keepNext/>
              <w:spacing w:after="0" w:line="240" w:lineRule="auto"/>
              <w:jc w:val="center"/>
              <w:rPr>
                <w:rFonts w:ascii="Arial" w:eastAsia="Times New Roman" w:hAnsi="Arial" w:cs="Times New Roman"/>
                <w:b/>
                <w:color w:val="auto"/>
                <w:sz w:val="20"/>
                <w:szCs w:val="20"/>
                <w:lang w:val="en-AU"/>
              </w:rPr>
            </w:pPr>
            <w:r w:rsidRPr="00C244AB">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7BD5BE0" w:rsidR="0086599B" w:rsidRPr="00330917" w:rsidRDefault="00C244AB" w:rsidP="007D760C">
            <w:pPr>
              <w:keepNext/>
              <w:spacing w:after="0" w:line="240" w:lineRule="auto"/>
              <w:jc w:val="center"/>
              <w:rPr>
                <w:rFonts w:ascii="Arial" w:eastAsia="Times New Roman" w:hAnsi="Arial" w:cs="Times New Roman"/>
                <w:b/>
                <w:color w:val="auto"/>
                <w:sz w:val="20"/>
                <w:szCs w:val="20"/>
                <w:lang w:val="en-AU"/>
              </w:rPr>
            </w:pPr>
            <w:r w:rsidRPr="00C244AB">
              <w:rPr>
                <w:rFonts w:ascii="Arial" w:eastAsia="Times New Roman" w:hAnsi="Arial" w:cs="Times New Roman"/>
                <w:b/>
                <w:color w:val="auto"/>
                <w:sz w:val="20"/>
                <w:szCs w:val="20"/>
                <w:lang w:val="en-AU"/>
              </w:rPr>
              <w:t>Laurence Blake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F63F79" w14:textId="77777777" w:rsidR="00C244AB" w:rsidRPr="00A9737E" w:rsidRDefault="00C244AB" w:rsidP="00C244AB">
            <w:pPr>
              <w:spacing w:after="0" w:line="360" w:lineRule="auto"/>
              <w:rPr>
                <w:rFonts w:ascii="Arial" w:eastAsia="Times New Roman" w:hAnsi="Arial" w:cs="Times New Roman"/>
                <w:bCs/>
                <w:color w:val="auto"/>
                <w:szCs w:val="24"/>
              </w:rPr>
            </w:pPr>
            <w:r w:rsidRPr="00A9737E">
              <w:rPr>
                <w:rFonts w:ascii="Arial" w:eastAsia="Times New Roman" w:hAnsi="Arial" w:cs="Times New Roman"/>
                <w:bCs/>
                <w:color w:val="auto"/>
                <w:szCs w:val="24"/>
              </w:rPr>
              <w:t>Housekeeping is an important department in the hospitality industry that plays a crucial role in providing a clean and comfortable environment for guests.</w:t>
            </w:r>
            <w:r w:rsidRPr="00A9737E">
              <w:rPr>
                <w:szCs w:val="24"/>
              </w:rPr>
              <w:t xml:space="preserve"> </w:t>
            </w:r>
            <w:r w:rsidRPr="00A9737E">
              <w:rPr>
                <w:rFonts w:ascii="Arial" w:eastAsia="Times New Roman" w:hAnsi="Arial" w:cs="Times New Roman"/>
                <w:bCs/>
                <w:color w:val="auto"/>
                <w:szCs w:val="24"/>
              </w:rPr>
              <w:t>Working in the housekeeping team requires specific skills that are crucial for successful job performance.</w:t>
            </w:r>
            <w:r w:rsidRPr="00A9737E">
              <w:rPr>
                <w:szCs w:val="24"/>
              </w:rPr>
              <w:t xml:space="preserve"> </w:t>
            </w:r>
            <w:r w:rsidRPr="00A9737E">
              <w:rPr>
                <w:rFonts w:ascii="Arial" w:eastAsia="Times New Roman" w:hAnsi="Arial" w:cs="Times New Roman"/>
                <w:bCs/>
                <w:color w:val="auto"/>
                <w:szCs w:val="24"/>
              </w:rPr>
              <w:t>In terms of the number of employees, housekeeping is the largest department.</w:t>
            </w:r>
            <w:r w:rsidRPr="00A9737E">
              <w:rPr>
                <w:szCs w:val="24"/>
              </w:rPr>
              <w:t xml:space="preserve"> </w:t>
            </w:r>
            <w:r w:rsidRPr="00A9737E">
              <w:rPr>
                <w:rFonts w:ascii="Arial" w:eastAsia="Times New Roman" w:hAnsi="Arial" w:cs="Times New Roman"/>
                <w:bCs/>
                <w:color w:val="auto"/>
                <w:szCs w:val="24"/>
              </w:rPr>
              <w:t>Housekeeping is an important department in the hotel industry. The responsible person is the executive housekeeper. His duties and responsibilities require exceptional leadership, organization, motivation</w:t>
            </w:r>
            <w:r>
              <w:rPr>
                <w:rFonts w:ascii="Arial" w:eastAsia="Times New Roman" w:hAnsi="Arial" w:cs="Times New Roman"/>
                <w:bCs/>
                <w:color w:val="auto"/>
                <w:szCs w:val="24"/>
              </w:rPr>
              <w:t>,</w:t>
            </w:r>
            <w:r w:rsidRPr="00A9737E">
              <w:rPr>
                <w:rFonts w:ascii="Arial" w:eastAsia="Times New Roman" w:hAnsi="Arial" w:cs="Times New Roman"/>
                <w:bCs/>
                <w:color w:val="auto"/>
                <w:szCs w:val="24"/>
              </w:rPr>
              <w:t xml:space="preserve"> and commitment to </w:t>
            </w:r>
            <w:r>
              <w:rPr>
                <w:rFonts w:ascii="Arial" w:eastAsia="Times New Roman" w:hAnsi="Arial" w:cs="Times New Roman"/>
                <w:bCs/>
                <w:color w:val="auto"/>
                <w:szCs w:val="24"/>
              </w:rPr>
              <w:t>maintaining</w:t>
            </w:r>
            <w:r w:rsidRPr="00A9737E">
              <w:rPr>
                <w:rFonts w:ascii="Arial" w:eastAsia="Times New Roman" w:hAnsi="Arial" w:cs="Times New Roman"/>
                <w:bCs/>
                <w:color w:val="auto"/>
                <w:szCs w:val="24"/>
              </w:rPr>
              <w:t xml:space="preserve"> high standards</w:t>
            </w:r>
            <w:r>
              <w:rPr>
                <w:rFonts w:ascii="Arial" w:eastAsia="Times New Roman" w:hAnsi="Arial" w:cs="Times New Roman"/>
                <w:bCs/>
                <w:color w:val="auto"/>
                <w:szCs w:val="24"/>
              </w:rPr>
              <w:t>.</w:t>
            </w:r>
            <w:r>
              <w:t xml:space="preserve"> </w:t>
            </w:r>
            <w:r w:rsidRPr="00A4391F">
              <w:rPr>
                <w:rFonts w:ascii="Arial" w:eastAsia="Times New Roman" w:hAnsi="Arial" w:cs="Times New Roman"/>
                <w:bCs/>
                <w:color w:val="auto"/>
                <w:szCs w:val="24"/>
              </w:rPr>
              <w:t xml:space="preserve">Housekeeping </w:t>
            </w:r>
            <w:r>
              <w:rPr>
                <w:rFonts w:ascii="Arial" w:eastAsia="Times New Roman" w:hAnsi="Arial" w:cs="Times New Roman"/>
                <w:bCs/>
                <w:color w:val="auto"/>
                <w:szCs w:val="24"/>
              </w:rPr>
              <w:t>staff</w:t>
            </w:r>
            <w:r w:rsidRPr="00A4391F">
              <w:rPr>
                <w:rFonts w:ascii="Arial" w:eastAsia="Times New Roman" w:hAnsi="Arial" w:cs="Times New Roman"/>
                <w:bCs/>
                <w:color w:val="auto"/>
                <w:szCs w:val="24"/>
              </w:rPr>
              <w:t xml:space="preserve"> must demonstrate concern for customers, which will motivate them to return, which is the primary element for increased occupancy and profitability in the hotel company.</w:t>
            </w:r>
            <w:r>
              <w:t xml:space="preserve"> (</w:t>
            </w:r>
            <w:r w:rsidRPr="00BA7900">
              <w:rPr>
                <w:rFonts w:ascii="Arial" w:eastAsia="Times New Roman" w:hAnsi="Arial" w:cs="Times New Roman"/>
                <w:bCs/>
                <w:color w:val="auto"/>
                <w:szCs w:val="24"/>
              </w:rPr>
              <w:t>Jones</w:t>
            </w:r>
            <w:r>
              <w:rPr>
                <w:rFonts w:ascii="Arial" w:eastAsia="Times New Roman" w:hAnsi="Arial" w:cs="Times New Roman"/>
                <w:bCs/>
                <w:color w:val="auto"/>
                <w:szCs w:val="24"/>
              </w:rPr>
              <w:t>,</w:t>
            </w:r>
            <w:r w:rsidRPr="00BA7900">
              <w:rPr>
                <w:rFonts w:ascii="Arial" w:eastAsia="Times New Roman" w:hAnsi="Arial" w:cs="Times New Roman"/>
                <w:bCs/>
                <w:color w:val="auto"/>
                <w:szCs w:val="24"/>
              </w:rPr>
              <w:t>2008)</w:t>
            </w:r>
          </w:p>
          <w:p w14:paraId="11EDF3C7" w14:textId="77777777" w:rsidR="00C244AB" w:rsidRDefault="00C244AB" w:rsidP="00C244AB">
            <w:pPr>
              <w:spacing w:after="0" w:line="360" w:lineRule="auto"/>
              <w:rPr>
                <w:rFonts w:ascii="Arial" w:hAnsi="Arial" w:cs="Arial"/>
                <w:szCs w:val="24"/>
                <w:shd w:val="clear" w:color="auto" w:fill="FFFFFF"/>
              </w:rPr>
            </w:pPr>
            <w:r w:rsidRPr="00366D7A">
              <w:rPr>
                <w:rFonts w:ascii="Arial" w:eastAsia="Times New Roman" w:hAnsi="Arial" w:cs="Times New Roman"/>
                <w:bCs/>
                <w:color w:val="auto"/>
                <w:szCs w:val="24"/>
              </w:rPr>
              <w:t>The key skills required when working in the housekeeping team</w:t>
            </w:r>
            <w:r w:rsidRPr="00A9737E">
              <w:rPr>
                <w:rFonts w:ascii="Arial" w:eastAsia="Times New Roman" w:hAnsi="Arial" w:cs="Times New Roman"/>
                <w:bCs/>
                <w:color w:val="auto"/>
                <w:szCs w:val="24"/>
              </w:rPr>
              <w:t xml:space="preserve"> it is the attention to detail, the eye for the out of place, </w:t>
            </w:r>
            <w:r>
              <w:rPr>
                <w:rFonts w:ascii="Arial" w:eastAsia="Times New Roman" w:hAnsi="Arial" w:cs="Times New Roman"/>
                <w:bCs/>
                <w:color w:val="auto"/>
                <w:szCs w:val="24"/>
              </w:rPr>
              <w:t xml:space="preserve">and </w:t>
            </w:r>
            <w:r w:rsidRPr="00A9737E">
              <w:rPr>
                <w:rFonts w:ascii="Arial" w:eastAsia="Times New Roman" w:hAnsi="Arial" w:cs="Times New Roman"/>
                <w:bCs/>
                <w:color w:val="auto"/>
                <w:szCs w:val="24"/>
              </w:rPr>
              <w:t>the old or frayed that keeps it real for visitors. It is a physically intensive job that is critical to guest satisfaction</w:t>
            </w:r>
            <w:r w:rsidRPr="00366D7A">
              <w:rPr>
                <w:rFonts w:ascii="Arial" w:eastAsia="Times New Roman" w:hAnsi="Arial" w:cs="Times New Roman"/>
                <w:bCs/>
                <w:color w:val="auto"/>
                <w:szCs w:val="24"/>
              </w:rPr>
              <w:t xml:space="preserve">. Most of your job is done behind the curtain, out of sight of the guests, but they will notice and appreciate it when they walk </w:t>
            </w:r>
            <w:r>
              <w:rPr>
                <w:rFonts w:ascii="Arial" w:eastAsia="Times New Roman" w:hAnsi="Arial" w:cs="Times New Roman"/>
                <w:bCs/>
                <w:color w:val="auto"/>
                <w:szCs w:val="24"/>
              </w:rPr>
              <w:t>into</w:t>
            </w:r>
            <w:r w:rsidRPr="00366D7A">
              <w:rPr>
                <w:rFonts w:ascii="Arial" w:eastAsia="Times New Roman" w:hAnsi="Arial" w:cs="Times New Roman"/>
                <w:bCs/>
                <w:color w:val="auto"/>
                <w:szCs w:val="24"/>
              </w:rPr>
              <w:t xml:space="preserve"> a room with new towels, a made bed, and impeccable cleanliness.</w:t>
            </w:r>
            <w:r w:rsidRPr="00A9737E">
              <w:rPr>
                <w:rFonts w:ascii="Helvetica" w:hAnsi="Helvetica" w:cs="Helvetica"/>
                <w:color w:val="555555"/>
                <w:szCs w:val="24"/>
                <w:shd w:val="clear" w:color="auto" w:fill="FFFFFF"/>
              </w:rPr>
              <w:t xml:space="preserve"> </w:t>
            </w:r>
            <w:r w:rsidRPr="00A9737E">
              <w:rPr>
                <w:rFonts w:ascii="Arial" w:hAnsi="Arial" w:cs="Arial"/>
                <w:szCs w:val="24"/>
                <w:shd w:val="clear" w:color="auto" w:fill="FFFFFF"/>
              </w:rPr>
              <w:t>(Walker, J,2021)</w:t>
            </w:r>
          </w:p>
          <w:p w14:paraId="70ADE591" w14:textId="123CF4C6" w:rsidR="00C244AB" w:rsidRDefault="00C244AB" w:rsidP="00C244AB">
            <w:pPr>
              <w:spacing w:line="360" w:lineRule="auto"/>
              <w:rPr>
                <w:rFonts w:ascii="Arial" w:hAnsi="Arial" w:cs="Arial"/>
                <w:szCs w:val="24"/>
                <w:shd w:val="clear" w:color="auto" w:fill="FFFFFF"/>
              </w:rPr>
            </w:pPr>
            <w:r w:rsidRPr="00520C01">
              <w:rPr>
                <w:rFonts w:ascii="Arial" w:eastAsia="Times New Roman" w:hAnsi="Arial" w:cs="Arial"/>
                <w:bCs/>
                <w:color w:val="auto"/>
                <w:szCs w:val="24"/>
              </w:rPr>
              <w:t>Also,</w:t>
            </w:r>
            <w:r>
              <w:rPr>
                <w:rFonts w:ascii="Arial" w:eastAsia="Times New Roman" w:hAnsi="Arial" w:cs="Arial"/>
                <w:bCs/>
                <w:color w:val="auto"/>
                <w:szCs w:val="24"/>
              </w:rPr>
              <w:t xml:space="preserve"> </w:t>
            </w:r>
            <w:r w:rsidRPr="00520C01">
              <w:rPr>
                <w:rFonts w:ascii="Arial" w:eastAsia="Times New Roman" w:hAnsi="Arial" w:cs="Arial"/>
                <w:bCs/>
                <w:color w:val="auto"/>
                <w:szCs w:val="24"/>
              </w:rPr>
              <w:t>time management is crucial in ensuring that rooms are cleaned and prepared within a specific time frame (</w:t>
            </w:r>
            <w:proofErr w:type="spellStart"/>
            <w:r w:rsidRPr="00520C01">
              <w:rPr>
                <w:rFonts w:ascii="Arial" w:eastAsia="Times New Roman" w:hAnsi="Arial" w:cs="Arial"/>
                <w:bCs/>
                <w:color w:val="auto"/>
                <w:szCs w:val="24"/>
              </w:rPr>
              <w:t>Mok</w:t>
            </w:r>
            <w:proofErr w:type="spellEnd"/>
            <w:r w:rsidRPr="00520C01">
              <w:rPr>
                <w:rFonts w:ascii="Arial" w:eastAsia="Times New Roman" w:hAnsi="Arial" w:cs="Arial"/>
                <w:bCs/>
                <w:color w:val="auto"/>
                <w:szCs w:val="24"/>
              </w:rPr>
              <w:t xml:space="preserve"> &amp; Sparks, 2013).</w:t>
            </w:r>
            <w:r w:rsidRPr="00520C01">
              <w:rPr>
                <w:rFonts w:ascii="Arial" w:hAnsi="Arial" w:cs="Arial"/>
                <w:szCs w:val="24"/>
              </w:rPr>
              <w:t xml:space="preserve"> </w:t>
            </w:r>
            <w:r w:rsidRPr="009A0625">
              <w:rPr>
                <w:rFonts w:ascii="Arial" w:hAnsi="Arial" w:cs="Arial"/>
                <w:szCs w:val="24"/>
              </w:rPr>
              <w:t xml:space="preserve">Housekeepers are given a time limit in which to clean a particular number of rooms. They must accomplish the assignment within the time frame specified without sacrificing the quality of their work. This ability has proven to be particularly difficult for me while working on a </w:t>
            </w:r>
            <w:r w:rsidRPr="009A0625">
              <w:rPr>
                <w:rFonts w:ascii="Arial" w:hAnsi="Arial" w:cs="Arial"/>
                <w:szCs w:val="24"/>
              </w:rPr>
              <w:lastRenderedPageBreak/>
              <w:t xml:space="preserve">tight timeline or with a large number of rooms to clean. Yet, through effort, </w:t>
            </w:r>
            <w:r>
              <w:rPr>
                <w:rFonts w:ascii="Arial" w:hAnsi="Arial" w:cs="Arial"/>
                <w:szCs w:val="24"/>
              </w:rPr>
              <w:t>I have</w:t>
            </w:r>
            <w:r w:rsidRPr="009A0625">
              <w:rPr>
                <w:rFonts w:ascii="Arial" w:hAnsi="Arial" w:cs="Arial"/>
                <w:szCs w:val="24"/>
              </w:rPr>
              <w:t xml:space="preserve"> learned to better manage my time and </w:t>
            </w:r>
            <w:r>
              <w:rPr>
                <w:rFonts w:ascii="Arial" w:hAnsi="Arial" w:cs="Arial"/>
                <w:szCs w:val="24"/>
              </w:rPr>
              <w:t>prioritize</w:t>
            </w:r>
            <w:r w:rsidRPr="009A0625">
              <w:rPr>
                <w:rFonts w:ascii="Arial" w:hAnsi="Arial" w:cs="Arial"/>
                <w:szCs w:val="24"/>
              </w:rPr>
              <w:t xml:space="preserve"> my duties to make the deadlines. </w:t>
            </w:r>
            <w:r w:rsidRPr="00520C01">
              <w:rPr>
                <w:rFonts w:ascii="Arial" w:hAnsi="Arial" w:cs="Arial"/>
                <w:szCs w:val="24"/>
              </w:rPr>
              <w:t>Effective communication skills are essential when interacting with guests, colleagues, and other departments (</w:t>
            </w:r>
            <w:proofErr w:type="spellStart"/>
            <w:r w:rsidRPr="00520C01">
              <w:rPr>
                <w:rFonts w:ascii="Arial" w:hAnsi="Arial" w:cs="Arial"/>
                <w:szCs w:val="24"/>
              </w:rPr>
              <w:t>Kasavana</w:t>
            </w:r>
            <w:proofErr w:type="spellEnd"/>
            <w:r w:rsidRPr="00520C01">
              <w:rPr>
                <w:rFonts w:ascii="Arial" w:hAnsi="Arial" w:cs="Arial"/>
                <w:szCs w:val="24"/>
              </w:rPr>
              <w:t xml:space="preserve"> &amp; Brooks, 2014). His or her principal objective is to manage and operate the communication link between the front desk, engineering, and any customer who needs cleaning assistance.</w:t>
            </w:r>
            <w:r>
              <w:rPr>
                <w:rFonts w:ascii="Arial" w:hAnsi="Arial" w:cs="Arial"/>
                <w:szCs w:val="24"/>
              </w:rPr>
              <w:t xml:space="preserve"> </w:t>
            </w:r>
            <w:r w:rsidRPr="00520C01">
              <w:rPr>
                <w:rFonts w:ascii="Arial" w:hAnsi="Arial" w:cs="Arial"/>
                <w:szCs w:val="24"/>
              </w:rPr>
              <w:t>(</w:t>
            </w:r>
            <w:r w:rsidRPr="00520C01">
              <w:rPr>
                <w:rFonts w:ascii="Arial" w:hAnsi="Arial" w:cs="Arial"/>
                <w:szCs w:val="24"/>
                <w:shd w:val="clear" w:color="auto" w:fill="FFFFFF"/>
              </w:rPr>
              <w:t>Rutherford and O’fallon</w:t>
            </w:r>
            <w:r>
              <w:rPr>
                <w:rFonts w:ascii="Arial" w:hAnsi="Arial" w:cs="Arial"/>
                <w:szCs w:val="24"/>
                <w:shd w:val="clear" w:color="auto" w:fill="FFFFFF"/>
              </w:rPr>
              <w:t>,2006</w:t>
            </w:r>
            <w:r w:rsidRPr="00520C01">
              <w:rPr>
                <w:rFonts w:ascii="Arial" w:hAnsi="Arial" w:cs="Arial"/>
                <w:szCs w:val="24"/>
                <w:shd w:val="clear" w:color="auto" w:fill="FFFFFF"/>
              </w:rPr>
              <w:t>)</w:t>
            </w:r>
            <w:r>
              <w:t xml:space="preserve"> </w:t>
            </w:r>
            <w:r w:rsidRPr="00CC6C54">
              <w:rPr>
                <w:rFonts w:ascii="Arial" w:hAnsi="Arial" w:cs="Arial"/>
                <w:szCs w:val="24"/>
                <w:shd w:val="clear" w:color="auto" w:fill="FFFFFF"/>
              </w:rPr>
              <w:t>They must have the ability to listen to requests and complaints from guests and act quickly in response. I</w:t>
            </w:r>
            <w:r>
              <w:rPr>
                <w:rFonts w:ascii="Arial" w:hAnsi="Arial" w:cs="Arial"/>
                <w:szCs w:val="24"/>
                <w:shd w:val="clear" w:color="auto" w:fill="FFFFFF"/>
              </w:rPr>
              <w:t xml:space="preserve"> have</w:t>
            </w:r>
            <w:r w:rsidRPr="00CC6C54">
              <w:rPr>
                <w:rFonts w:ascii="Arial" w:hAnsi="Arial" w:cs="Arial"/>
                <w:szCs w:val="24"/>
                <w:shd w:val="clear" w:color="auto" w:fill="FFFFFF"/>
              </w:rPr>
              <w:t xml:space="preserve"> had to interact with </w:t>
            </w:r>
            <w:r>
              <w:rPr>
                <w:rFonts w:ascii="Arial" w:hAnsi="Arial" w:cs="Arial"/>
                <w:szCs w:val="24"/>
                <w:shd w:val="clear" w:color="auto" w:fill="FFFFFF"/>
              </w:rPr>
              <w:t>guest</w:t>
            </w:r>
            <w:r w:rsidRPr="00CC6C54">
              <w:rPr>
                <w:rFonts w:ascii="Arial" w:hAnsi="Arial" w:cs="Arial"/>
                <w:szCs w:val="24"/>
                <w:shd w:val="clear" w:color="auto" w:fill="FFFFFF"/>
              </w:rPr>
              <w:t xml:space="preserve"> who had requests or concerns in the past. These experiences have taught me the value of excellent communication and how it may affect the entire visitor experience.</w:t>
            </w:r>
            <w:r>
              <w:rPr>
                <w:rFonts w:ascii="Arial" w:hAnsi="Arial" w:cs="Arial"/>
                <w:szCs w:val="24"/>
                <w:shd w:val="clear" w:color="auto" w:fill="FFFFFF"/>
              </w:rPr>
              <w:t xml:space="preserve"> </w:t>
            </w:r>
            <w:r w:rsidRPr="009A0625">
              <w:rPr>
                <w:rFonts w:ascii="Arial" w:hAnsi="Arial" w:cs="Arial"/>
                <w:szCs w:val="24"/>
                <w:shd w:val="clear" w:color="auto" w:fill="FFFFFF"/>
              </w:rPr>
              <w:t>Big hotels require additional management skills. After all, housekeeping is the hotel's largest department</w:t>
            </w:r>
            <w:r>
              <w:rPr>
                <w:rFonts w:ascii="Arial" w:hAnsi="Arial" w:cs="Arial"/>
                <w:szCs w:val="24"/>
                <w:shd w:val="clear" w:color="auto" w:fill="FFFFFF"/>
              </w:rPr>
              <w:t>.(</w:t>
            </w:r>
            <w:proofErr w:type="spellStart"/>
            <w:r>
              <w:rPr>
                <w:rFonts w:ascii="Arial" w:hAnsi="Arial" w:cs="Arial"/>
                <w:szCs w:val="24"/>
                <w:shd w:val="clear" w:color="auto" w:fill="FFFFFF"/>
              </w:rPr>
              <w:t>Vallen</w:t>
            </w:r>
            <w:proofErr w:type="spellEnd"/>
            <w:r>
              <w:rPr>
                <w:rFonts w:ascii="Arial" w:hAnsi="Arial" w:cs="Arial"/>
                <w:szCs w:val="24"/>
                <w:shd w:val="clear" w:color="auto" w:fill="FFFFFF"/>
              </w:rPr>
              <w:t xml:space="preserve"> and Vallen,2013)                   </w:t>
            </w:r>
            <w:r w:rsidRPr="00472EAC">
              <w:rPr>
                <w:rFonts w:ascii="Arial" w:hAnsi="Arial" w:cs="Arial"/>
                <w:szCs w:val="24"/>
                <w:shd w:val="clear" w:color="auto" w:fill="FFFFFF"/>
              </w:rPr>
              <w:t>Problem-solving skills are required for housekeeping employees to deal with problems in the workplace, such as a shortage of cleaning materials or a difficult-to-clean space. According to a study conducted by Saranya and Srinivasan (2020), problem-solving abilities are essential for hotel cleaning employees to give a good level of service to guests. Excellent problem-solving abilities may assist workers in discovering innovative solutions to problems, such as finding alternate cleaning supplies or strategies to clean a difficult region.</w:t>
            </w:r>
            <w:r>
              <w:rPr>
                <w:rFonts w:ascii="Arial" w:hAnsi="Arial" w:cs="Arial"/>
                <w:szCs w:val="24"/>
                <w:shd w:val="clear" w:color="auto" w:fill="FFFFFF"/>
              </w:rPr>
              <w:t xml:space="preserve">                                      </w:t>
            </w:r>
            <w:r w:rsidRPr="00F7245B">
              <w:rPr>
                <w:rFonts w:ascii="Arial" w:hAnsi="Arial" w:cs="Arial"/>
                <w:szCs w:val="24"/>
                <w:shd w:val="clear" w:color="auto" w:fill="FFFFFF"/>
              </w:rPr>
              <w:t>During my studies, I have learned different theoretical concepts that can be applied in industry. For instance, I have learned about time management, communication skills, and</w:t>
            </w:r>
            <w:r>
              <w:rPr>
                <w:rFonts w:ascii="Arial" w:hAnsi="Arial" w:cs="Arial"/>
                <w:szCs w:val="24"/>
                <w:shd w:val="clear" w:color="auto" w:fill="FFFFFF"/>
              </w:rPr>
              <w:t xml:space="preserve"> problem-solving</w:t>
            </w:r>
            <w:r w:rsidRPr="00F7245B">
              <w:rPr>
                <w:rFonts w:ascii="Arial" w:hAnsi="Arial" w:cs="Arial"/>
                <w:szCs w:val="24"/>
                <w:shd w:val="clear" w:color="auto" w:fill="FFFFFF"/>
              </w:rPr>
              <w:t xml:space="preserve">, which are essential skills when working in the housekeeping department. I believe that applying theoretical knowledge in </w:t>
            </w:r>
            <w:r>
              <w:rPr>
                <w:rFonts w:ascii="Arial" w:hAnsi="Arial" w:cs="Arial"/>
                <w:szCs w:val="24"/>
                <w:shd w:val="clear" w:color="auto" w:fill="FFFFFF"/>
              </w:rPr>
              <w:t xml:space="preserve">the </w:t>
            </w:r>
            <w:r w:rsidRPr="00F7245B">
              <w:rPr>
                <w:rFonts w:ascii="Arial" w:hAnsi="Arial" w:cs="Arial"/>
                <w:szCs w:val="24"/>
                <w:shd w:val="clear" w:color="auto" w:fill="FFFFFF"/>
              </w:rPr>
              <w:t xml:space="preserve">industry can help in enhancing my performance and </w:t>
            </w:r>
            <w:r>
              <w:rPr>
                <w:rFonts w:ascii="Arial" w:hAnsi="Arial" w:cs="Arial"/>
                <w:szCs w:val="24"/>
                <w:shd w:val="clear" w:color="auto" w:fill="FFFFFF"/>
              </w:rPr>
              <w:t>provide</w:t>
            </w:r>
            <w:r w:rsidRPr="00F7245B">
              <w:rPr>
                <w:rFonts w:ascii="Arial" w:hAnsi="Arial" w:cs="Arial"/>
                <w:szCs w:val="24"/>
                <w:shd w:val="clear" w:color="auto" w:fill="FFFFFF"/>
              </w:rPr>
              <w:t xml:space="preserve"> quality services to guests.</w:t>
            </w:r>
            <w:r>
              <w:rPr>
                <w:rFonts w:ascii="Arial" w:hAnsi="Arial" w:cs="Arial"/>
                <w:szCs w:val="24"/>
                <w:shd w:val="clear" w:color="auto" w:fill="FFFFFF"/>
              </w:rPr>
              <w:t xml:space="preserve"> </w:t>
            </w:r>
            <w:r w:rsidRPr="00472EAC">
              <w:rPr>
                <w:rFonts w:ascii="Arial" w:hAnsi="Arial" w:cs="Arial"/>
                <w:szCs w:val="24"/>
                <w:shd w:val="clear" w:color="auto" w:fill="FFFFFF"/>
              </w:rPr>
              <w:t xml:space="preserve">The importance of these skills in the housekeeping industry cannot be emphasized. For example, a hotel that regularly provides high-quality cleaning services would attract and retain more customers, resulting in greater income. A hotel with bad cleaning services, on the other hand, is likely to earn negative </w:t>
            </w:r>
            <w:r>
              <w:rPr>
                <w:rFonts w:ascii="Arial" w:hAnsi="Arial" w:cs="Arial"/>
                <w:szCs w:val="24"/>
                <w:shd w:val="clear" w:color="auto" w:fill="FFFFFF"/>
              </w:rPr>
              <w:t>reviews</w:t>
            </w:r>
            <w:r w:rsidRPr="00472EAC">
              <w:rPr>
                <w:rFonts w:ascii="Arial" w:hAnsi="Arial" w:cs="Arial"/>
                <w:szCs w:val="24"/>
                <w:shd w:val="clear" w:color="auto" w:fill="FFFFFF"/>
              </w:rPr>
              <w:t>, which can affect its reputation and income</w:t>
            </w:r>
            <w:r>
              <w:rPr>
                <w:rFonts w:ascii="Arial" w:hAnsi="Arial" w:cs="Arial"/>
                <w:szCs w:val="24"/>
                <w:shd w:val="clear" w:color="auto" w:fill="FFFFFF"/>
              </w:rPr>
              <w:t xml:space="preserve"> of the hotel</w:t>
            </w:r>
            <w:r w:rsidRPr="00472EAC">
              <w:rPr>
                <w:rFonts w:ascii="Arial" w:hAnsi="Arial" w:cs="Arial"/>
                <w:szCs w:val="24"/>
                <w:shd w:val="clear" w:color="auto" w:fill="FFFFFF"/>
              </w:rPr>
              <w:t>. As a result, housekeepers must have the necessary skills to constantly provide high-quality services.</w:t>
            </w:r>
            <w:r>
              <w:rPr>
                <w:rFonts w:ascii="Arial" w:hAnsi="Arial" w:cs="Arial"/>
                <w:szCs w:val="24"/>
                <w:shd w:val="clear" w:color="auto" w:fill="FFFFFF"/>
              </w:rPr>
              <w:t xml:space="preserve">                                                                                                                   </w:t>
            </w:r>
            <w:r w:rsidRPr="00F7245B">
              <w:rPr>
                <w:rFonts w:ascii="Arial" w:hAnsi="Arial" w:cs="Arial"/>
                <w:szCs w:val="24"/>
                <w:shd w:val="clear" w:color="auto" w:fill="FFFFFF"/>
              </w:rPr>
              <w:t>In conclusion, working in the housekeeping team requires specific skills that are crucial for successful job performance</w:t>
            </w:r>
            <w:r>
              <w:t>.</w:t>
            </w:r>
            <w:r w:rsidRPr="00F7245B">
              <w:rPr>
                <w:rFonts w:ascii="Arial" w:hAnsi="Arial" w:cs="Arial"/>
                <w:szCs w:val="24"/>
                <w:shd w:val="clear" w:color="auto" w:fill="FFFFFF"/>
              </w:rPr>
              <w:t xml:space="preserve"> The importance of this topic in the hospitality industry cannot be underestimated, and it is essential in ensuring guest </w:t>
            </w:r>
            <w:r w:rsidRPr="00F7245B">
              <w:rPr>
                <w:rFonts w:ascii="Arial" w:hAnsi="Arial" w:cs="Arial"/>
                <w:szCs w:val="24"/>
                <w:shd w:val="clear" w:color="auto" w:fill="FFFFFF"/>
              </w:rPr>
              <w:lastRenderedPageBreak/>
              <w:t>satisfaction and the hotel's reputation. Applying theoretical knowledge in industry can help in problem-solving and enhancing job performance.</w:t>
            </w:r>
          </w:p>
          <w:p w14:paraId="47871BE8" w14:textId="4EC3A526" w:rsidR="00A57861" w:rsidRDefault="00A57861" w:rsidP="00C244AB">
            <w:pPr>
              <w:spacing w:line="360" w:lineRule="auto"/>
              <w:rPr>
                <w:rFonts w:ascii="Arial" w:hAnsi="Arial" w:cs="Arial"/>
                <w:szCs w:val="24"/>
                <w:shd w:val="clear" w:color="auto" w:fill="FFFFFF"/>
              </w:rPr>
            </w:pPr>
            <w:r>
              <w:rPr>
                <w:rFonts w:ascii="Arial" w:hAnsi="Arial" w:cs="Arial"/>
                <w:szCs w:val="24"/>
                <w:shd w:val="clear" w:color="auto" w:fill="FFFFFF"/>
              </w:rPr>
              <w:t>Reference list :</w:t>
            </w:r>
          </w:p>
          <w:p w14:paraId="1C239098" w14:textId="77777777" w:rsidR="00C244AB" w:rsidRPr="00F7245B" w:rsidRDefault="00C244AB" w:rsidP="00C244AB">
            <w:pPr>
              <w:rPr>
                <w:rFonts w:ascii="Arial" w:hAnsi="Arial" w:cs="Arial"/>
              </w:rPr>
            </w:pPr>
            <w:r w:rsidRPr="00F7245B">
              <w:rPr>
                <w:rFonts w:ascii="Arial" w:hAnsi="Arial" w:cs="Arial"/>
              </w:rPr>
              <w:t>Jones, T.J.A. (2008). Professional management of housekeeping operations. Hoboken, N.J.: John Wiley &amp; Sons.</w:t>
            </w:r>
          </w:p>
          <w:p w14:paraId="1B6EE658" w14:textId="77777777" w:rsidR="00C244AB" w:rsidRPr="00F7245B" w:rsidRDefault="00C244AB" w:rsidP="00C244AB">
            <w:pPr>
              <w:rPr>
                <w:rFonts w:ascii="Arial" w:hAnsi="Arial" w:cs="Arial"/>
              </w:rPr>
            </w:pPr>
            <w:proofErr w:type="spellStart"/>
            <w:r w:rsidRPr="00470B51">
              <w:rPr>
                <w:rFonts w:ascii="Arial" w:hAnsi="Arial" w:cs="Arial"/>
              </w:rPr>
              <w:t>Kasavana</w:t>
            </w:r>
            <w:proofErr w:type="spellEnd"/>
            <w:r w:rsidRPr="00470B51">
              <w:rPr>
                <w:rFonts w:ascii="Arial" w:hAnsi="Arial" w:cs="Arial"/>
              </w:rPr>
              <w:t>, M. L., &amp; Brooks, R. M. (2014). Managing front office operations. Pearson.</w:t>
            </w:r>
          </w:p>
          <w:p w14:paraId="0887909E" w14:textId="77777777" w:rsidR="00C244AB" w:rsidRDefault="00C244AB" w:rsidP="00C244AB">
            <w:pPr>
              <w:rPr>
                <w:rFonts w:ascii="Arial" w:hAnsi="Arial" w:cs="Arial"/>
              </w:rPr>
            </w:pPr>
            <w:proofErr w:type="spellStart"/>
            <w:r w:rsidRPr="00470B51">
              <w:rPr>
                <w:rFonts w:ascii="Arial" w:hAnsi="Arial" w:cs="Arial"/>
              </w:rPr>
              <w:t>Mok</w:t>
            </w:r>
            <w:proofErr w:type="spellEnd"/>
            <w:r w:rsidRPr="00470B51">
              <w:rPr>
                <w:rFonts w:ascii="Arial" w:hAnsi="Arial" w:cs="Arial"/>
              </w:rPr>
              <w:t>, C., &amp; Sparks, B. (2013). Hospitality and tourism marketing: A global perspective. Sage.</w:t>
            </w:r>
          </w:p>
          <w:p w14:paraId="53C3BE49" w14:textId="77777777" w:rsidR="00C244AB" w:rsidRDefault="00C244AB" w:rsidP="00C244AB">
            <w:pPr>
              <w:rPr>
                <w:rFonts w:ascii="Arial" w:hAnsi="Arial" w:cs="Arial"/>
              </w:rPr>
            </w:pPr>
            <w:r w:rsidRPr="00470B51">
              <w:rPr>
                <w:rFonts w:ascii="Arial" w:hAnsi="Arial" w:cs="Arial"/>
              </w:rPr>
              <w:t xml:space="preserve">Rutherford, D.G. and </w:t>
            </w:r>
            <w:proofErr w:type="spellStart"/>
            <w:r w:rsidRPr="00470B51">
              <w:rPr>
                <w:rFonts w:ascii="Arial" w:hAnsi="Arial" w:cs="Arial"/>
              </w:rPr>
              <w:t>O’fallon</w:t>
            </w:r>
            <w:proofErr w:type="spellEnd"/>
            <w:r w:rsidRPr="00470B51">
              <w:rPr>
                <w:rFonts w:ascii="Arial" w:hAnsi="Arial" w:cs="Arial"/>
              </w:rPr>
              <w:t>, M.J. (2007). Hotel management and operations. Hoboken, N.J.: John Wiley.</w:t>
            </w:r>
          </w:p>
          <w:p w14:paraId="1767DBE6" w14:textId="77777777" w:rsidR="00C244AB" w:rsidRDefault="00C244AB" w:rsidP="00C244AB">
            <w:pPr>
              <w:rPr>
                <w:rFonts w:ascii="Arial" w:hAnsi="Arial" w:cs="Arial"/>
              </w:rPr>
            </w:pPr>
            <w:r w:rsidRPr="00F7245B">
              <w:rPr>
                <w:rFonts w:ascii="Arial" w:hAnsi="Arial" w:cs="Arial"/>
              </w:rPr>
              <w:t>Saranya, R., &amp; Srinivasan, K. (2020). Employee Competency in Hospitality Industry: A Study on the Importance of Soft Skills for Hotel Housekeeping Staff. In Advances in Hospitality, Tourism, and the Services Industry (pp. 1-12). Springer, Cham.</w:t>
            </w:r>
          </w:p>
          <w:p w14:paraId="066BD72E" w14:textId="77777777" w:rsidR="00C244AB" w:rsidRDefault="00C244AB" w:rsidP="00C244AB">
            <w:pPr>
              <w:rPr>
                <w:rFonts w:ascii="Arial" w:hAnsi="Arial" w:cs="Arial"/>
              </w:rPr>
            </w:pPr>
            <w:proofErr w:type="spellStart"/>
            <w:r w:rsidRPr="00470B51">
              <w:rPr>
                <w:rFonts w:ascii="Arial" w:hAnsi="Arial" w:cs="Arial"/>
              </w:rPr>
              <w:t>Vallen</w:t>
            </w:r>
            <w:proofErr w:type="spellEnd"/>
            <w:r w:rsidRPr="00470B51">
              <w:rPr>
                <w:rFonts w:ascii="Arial" w:hAnsi="Arial" w:cs="Arial"/>
              </w:rPr>
              <w:t xml:space="preserve">, G.K. and </w:t>
            </w:r>
            <w:proofErr w:type="spellStart"/>
            <w:r w:rsidRPr="00470B51">
              <w:rPr>
                <w:rFonts w:ascii="Arial" w:hAnsi="Arial" w:cs="Arial"/>
              </w:rPr>
              <w:t>Vallen</w:t>
            </w:r>
            <w:proofErr w:type="spellEnd"/>
            <w:r w:rsidRPr="00470B51">
              <w:rPr>
                <w:rFonts w:ascii="Arial" w:hAnsi="Arial" w:cs="Arial"/>
              </w:rPr>
              <w:t>, J.J. (2013). Check-in Check-Out: Managing Hotel Operations. Pearson Higher Ed.</w:t>
            </w:r>
          </w:p>
          <w:p w14:paraId="722AC445" w14:textId="77777777" w:rsidR="00C244AB" w:rsidRPr="00F7245B" w:rsidRDefault="00C244AB" w:rsidP="00C244AB">
            <w:pPr>
              <w:rPr>
                <w:rFonts w:ascii="Arial" w:hAnsi="Arial" w:cs="Arial"/>
              </w:rPr>
            </w:pPr>
            <w:r w:rsidRPr="00F7245B">
              <w:rPr>
                <w:rFonts w:ascii="Arial" w:hAnsi="Arial" w:cs="Arial"/>
              </w:rPr>
              <w:t xml:space="preserve">Walker, J (2021), Introduction to Hospitality, Global Edition, Pearson Education, Limited, Harlow. </w:t>
            </w:r>
          </w:p>
          <w:p w14:paraId="7FD2EE94" w14:textId="77777777" w:rsidR="00C244AB" w:rsidRPr="00F7245B" w:rsidRDefault="00C244AB" w:rsidP="00C244AB">
            <w:pPr>
              <w:spacing w:line="360" w:lineRule="auto"/>
              <w:rPr>
                <w:rFonts w:ascii="Arial" w:hAnsi="Arial" w:cs="Arial"/>
                <w:szCs w:val="24"/>
                <w:shd w:val="clear" w:color="auto" w:fill="FFFFFF"/>
              </w:rPr>
            </w:pPr>
          </w:p>
          <w:p w14:paraId="5A4CE86E" w14:textId="77777777" w:rsidR="00C244AB" w:rsidRPr="00330917" w:rsidRDefault="00C244AB" w:rsidP="00C244AB">
            <w:pPr>
              <w:spacing w:after="0" w:line="240" w:lineRule="auto"/>
              <w:rPr>
                <w:rFonts w:ascii="Arial" w:eastAsia="Times New Roman" w:hAnsi="Arial" w:cs="Times New Roman"/>
                <w:bCs/>
                <w:color w:val="auto"/>
                <w:sz w:val="20"/>
                <w:szCs w:val="20"/>
              </w:rPr>
            </w:pPr>
          </w:p>
          <w:p w14:paraId="537DAE6F" w14:textId="77777777" w:rsidR="00C244AB" w:rsidRPr="00330917" w:rsidRDefault="00C244AB" w:rsidP="00C244AB">
            <w:pPr>
              <w:spacing w:after="0" w:line="240" w:lineRule="auto"/>
              <w:rPr>
                <w:rFonts w:ascii="Arial" w:eastAsia="Times New Roman" w:hAnsi="Arial" w:cs="Times New Roman"/>
                <w:bCs/>
                <w:color w:val="auto"/>
                <w:sz w:val="20"/>
                <w:szCs w:val="20"/>
              </w:rPr>
            </w:pPr>
          </w:p>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178BD874" w14:textId="0B463127" w:rsidR="00CD26B9" w:rsidRPr="00C244AB" w:rsidRDefault="00C244AB" w:rsidP="00CD26B9">
            <w:pPr>
              <w:jc w:val="center"/>
              <w:rPr>
                <w:rFonts w:ascii="Arial" w:eastAsia="Times New Roman" w:hAnsi="Arial" w:cs="Arial"/>
                <w:color w:val="000000"/>
                <w:szCs w:val="24"/>
                <w:shd w:val="clear" w:color="auto" w:fill="FFFFFF"/>
              </w:rPr>
            </w:pPr>
            <w:r w:rsidRPr="00C244AB">
              <w:rPr>
                <w:rFonts w:ascii="Arial" w:eastAsia="Times New Roman" w:hAnsi="Arial" w:cs="Arial"/>
                <w:color w:val="000000"/>
                <w:szCs w:val="24"/>
                <w:shd w:val="clear" w:color="auto" w:fill="FFFFFF"/>
                <w:lang w:val="en-US"/>
              </w:rPr>
              <w:t>A guest complains that on their arrival, their room had not been properly cleaned.</w:t>
            </w: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545BF203" w:rsidR="00CD26B9" w:rsidRPr="00361E2A" w:rsidRDefault="003D7791" w:rsidP="00361E2A">
            <w:pPr>
              <w:spacing w:line="360" w:lineRule="auto"/>
              <w:rPr>
                <w:rFonts w:ascii="Arial" w:eastAsia="Times New Roman" w:hAnsi="Arial" w:cs="Arial"/>
                <w:color w:val="000000"/>
                <w:szCs w:val="24"/>
                <w:shd w:val="clear" w:color="auto" w:fill="FFFFFF"/>
              </w:rPr>
            </w:pPr>
            <w:r w:rsidRPr="00361E2A">
              <w:rPr>
                <w:rFonts w:ascii="Arial" w:eastAsia="Times New Roman" w:hAnsi="Arial" w:cs="Arial"/>
                <w:color w:val="000000"/>
                <w:szCs w:val="24"/>
                <w:shd w:val="clear" w:color="auto" w:fill="FFFFFF"/>
              </w:rPr>
              <w:t>The reason for the improperly cleaned room could be that the cleaning staff did not properly clean the room or that they missed some areas</w:t>
            </w:r>
          </w:p>
        </w:tc>
        <w:tc>
          <w:tcPr>
            <w:tcW w:w="2746" w:type="dxa"/>
          </w:tcPr>
          <w:p w14:paraId="4735992F" w14:textId="0470ADB0" w:rsidR="00CD26B9" w:rsidRPr="00361E2A" w:rsidRDefault="00081D04" w:rsidP="00361E2A">
            <w:pPr>
              <w:spacing w:line="360" w:lineRule="auto"/>
              <w:rPr>
                <w:rFonts w:ascii="Arial" w:eastAsia="Times New Roman" w:hAnsi="Arial" w:cs="Arial"/>
                <w:color w:val="000000"/>
                <w:szCs w:val="24"/>
                <w:shd w:val="clear" w:color="auto" w:fill="FFFFFF"/>
              </w:rPr>
            </w:pPr>
            <w:r w:rsidRPr="00361E2A">
              <w:rPr>
                <w:rFonts w:ascii="Arial" w:eastAsia="Times New Roman" w:hAnsi="Arial" w:cs="Arial"/>
                <w:color w:val="000000"/>
                <w:szCs w:val="24"/>
                <w:shd w:val="clear" w:color="auto" w:fill="FFFFFF"/>
              </w:rPr>
              <w:t>Apologize to the guest for the inconvenience and tell them that such problems are taken seriously by the hotel.</w:t>
            </w:r>
          </w:p>
        </w:tc>
        <w:tc>
          <w:tcPr>
            <w:tcW w:w="2746" w:type="dxa"/>
          </w:tcPr>
          <w:p w14:paraId="6E42732B" w14:textId="4CEB7AF4" w:rsidR="00CD26B9" w:rsidRPr="00361E2A" w:rsidRDefault="003D7791" w:rsidP="00361E2A">
            <w:pPr>
              <w:spacing w:line="360" w:lineRule="auto"/>
              <w:rPr>
                <w:rFonts w:ascii="Arial" w:hAnsi="Arial" w:cs="Arial"/>
              </w:rPr>
            </w:pPr>
            <w:r w:rsidRPr="00361E2A">
              <w:rPr>
                <w:rFonts w:ascii="Arial" w:hAnsi="Arial" w:cs="Arial"/>
              </w:rPr>
              <w:t>Reinforce the importance of thorough cleaning and attention to detail during staff training</w:t>
            </w:r>
          </w:p>
        </w:tc>
        <w:tc>
          <w:tcPr>
            <w:tcW w:w="2746" w:type="dxa"/>
          </w:tcPr>
          <w:p w14:paraId="4D6FBA5D" w14:textId="77777777" w:rsidR="00436CB7" w:rsidRPr="00361E2A" w:rsidRDefault="00436CB7" w:rsidP="00361E2A">
            <w:pPr>
              <w:spacing w:line="360" w:lineRule="auto"/>
              <w:rPr>
                <w:rFonts w:ascii="Arial" w:hAnsi="Arial" w:cs="Arial"/>
              </w:rPr>
            </w:pPr>
            <w:r w:rsidRPr="00361E2A">
              <w:rPr>
                <w:rFonts w:ascii="Arial" w:hAnsi="Arial" w:cs="Arial"/>
              </w:rPr>
              <w:t>Set specific goals for the team, such as cleaning a certain number of rooms in a specified time. This action will provide the team with a clear objective to work towards, increasing their motivation and effectiveness.</w:t>
            </w:r>
          </w:p>
          <w:p w14:paraId="06492353" w14:textId="77777777" w:rsidR="00CD26B9" w:rsidRPr="00361E2A" w:rsidRDefault="00CD26B9" w:rsidP="00361E2A">
            <w:pPr>
              <w:spacing w:line="360" w:lineRule="auto"/>
              <w:rPr>
                <w:rFonts w:ascii="Arial" w:hAnsi="Arial" w:cs="Arial"/>
              </w:rPr>
            </w:pPr>
          </w:p>
        </w:tc>
      </w:tr>
      <w:tr w:rsidR="00CD26B9" w14:paraId="4741D2C3" w14:textId="77777777" w:rsidTr="00867CA4">
        <w:trPr>
          <w:jc w:val="center"/>
        </w:trPr>
        <w:tc>
          <w:tcPr>
            <w:tcW w:w="2745" w:type="dxa"/>
          </w:tcPr>
          <w:p w14:paraId="537F8983" w14:textId="77777777" w:rsidR="00CD26B9" w:rsidRDefault="00CD26B9">
            <w:pPr>
              <w:rPr>
                <w:b/>
                <w:bCs/>
              </w:rPr>
            </w:pP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121E8EAB" w:rsidR="00CD26B9" w:rsidRPr="00361E2A" w:rsidRDefault="003D7791" w:rsidP="00361E2A">
            <w:pPr>
              <w:spacing w:line="360" w:lineRule="auto"/>
              <w:rPr>
                <w:rFonts w:ascii="Arial" w:hAnsi="Arial" w:cs="Arial"/>
              </w:rPr>
            </w:pPr>
            <w:r w:rsidRPr="00361E2A">
              <w:rPr>
                <w:rFonts w:ascii="Arial" w:hAnsi="Arial" w:cs="Arial"/>
              </w:rPr>
              <w:t>It could also be due to inadequate training</w:t>
            </w:r>
          </w:p>
        </w:tc>
        <w:tc>
          <w:tcPr>
            <w:tcW w:w="2746" w:type="dxa"/>
          </w:tcPr>
          <w:p w14:paraId="4B373DCD" w14:textId="6BF8B478" w:rsidR="00CD26B9" w:rsidRPr="00361E2A" w:rsidRDefault="00F77BAF" w:rsidP="00361E2A">
            <w:pPr>
              <w:spacing w:line="360" w:lineRule="auto"/>
              <w:rPr>
                <w:rFonts w:ascii="Arial" w:hAnsi="Arial" w:cs="Arial"/>
              </w:rPr>
            </w:pPr>
            <w:r w:rsidRPr="00361E2A">
              <w:rPr>
                <w:rFonts w:ascii="Arial" w:hAnsi="Arial" w:cs="Arial"/>
              </w:rPr>
              <w:t>Assign a staff member to immediately clean the room to the guest's satisfaction.</w:t>
            </w:r>
          </w:p>
        </w:tc>
        <w:tc>
          <w:tcPr>
            <w:tcW w:w="2746" w:type="dxa"/>
          </w:tcPr>
          <w:p w14:paraId="214AB9E4" w14:textId="02B28E20" w:rsidR="00CD26B9" w:rsidRPr="00361E2A" w:rsidRDefault="003D7791" w:rsidP="00361E2A">
            <w:pPr>
              <w:spacing w:line="360" w:lineRule="auto"/>
              <w:rPr>
                <w:rFonts w:ascii="Arial" w:hAnsi="Arial" w:cs="Arial"/>
              </w:rPr>
            </w:pPr>
            <w:r w:rsidRPr="00361E2A">
              <w:rPr>
                <w:rFonts w:ascii="Arial" w:hAnsi="Arial" w:cs="Arial"/>
              </w:rPr>
              <w:t>Conduct regular quality checks to ensure that rooms are cleaned to a high standard and that cleaning staff are meeting the required level of cleanliness</w:t>
            </w:r>
          </w:p>
        </w:tc>
        <w:tc>
          <w:tcPr>
            <w:tcW w:w="2746" w:type="dxa"/>
          </w:tcPr>
          <w:p w14:paraId="4ACA2031" w14:textId="1E1365F2" w:rsidR="00CD26B9" w:rsidRPr="00361E2A" w:rsidRDefault="00436CB7" w:rsidP="00361E2A">
            <w:pPr>
              <w:spacing w:line="360" w:lineRule="auto"/>
              <w:rPr>
                <w:rFonts w:ascii="Arial" w:hAnsi="Arial" w:cs="Arial"/>
              </w:rPr>
            </w:pPr>
            <w:r w:rsidRPr="00361E2A">
              <w:rPr>
                <w:rFonts w:ascii="Arial" w:hAnsi="Arial" w:cs="Arial"/>
              </w:rPr>
              <w:t>Establish clear communication channels among the team members, ensuring that each member understands their roles and responsibilities</w:t>
            </w:r>
          </w:p>
        </w:tc>
      </w:tr>
      <w:tr w:rsidR="00CD26B9" w14:paraId="0AB8454E" w14:textId="77777777" w:rsidTr="00867CA4">
        <w:trPr>
          <w:jc w:val="center"/>
        </w:trPr>
        <w:tc>
          <w:tcPr>
            <w:tcW w:w="2745"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5A4B0768" w:rsidR="00CD26B9" w:rsidRPr="00361E2A" w:rsidRDefault="003D7791" w:rsidP="00361E2A">
            <w:pPr>
              <w:spacing w:line="360" w:lineRule="auto"/>
              <w:rPr>
                <w:rFonts w:ascii="Arial" w:hAnsi="Arial" w:cs="Arial"/>
              </w:rPr>
            </w:pPr>
            <w:r w:rsidRPr="00361E2A">
              <w:rPr>
                <w:rFonts w:ascii="Arial" w:hAnsi="Arial" w:cs="Arial"/>
              </w:rPr>
              <w:t>It could be insufficient resources for the cleaning staff.</w:t>
            </w:r>
          </w:p>
        </w:tc>
        <w:tc>
          <w:tcPr>
            <w:tcW w:w="2746" w:type="dxa"/>
          </w:tcPr>
          <w:p w14:paraId="73C46EFF" w14:textId="7290A71B" w:rsidR="00CD26B9" w:rsidRPr="00361E2A" w:rsidRDefault="00F77BAF" w:rsidP="00361E2A">
            <w:pPr>
              <w:spacing w:line="360" w:lineRule="auto"/>
              <w:rPr>
                <w:rFonts w:ascii="Arial" w:hAnsi="Arial" w:cs="Arial"/>
              </w:rPr>
            </w:pPr>
            <w:r w:rsidRPr="00361E2A">
              <w:rPr>
                <w:rFonts w:ascii="Arial" w:hAnsi="Arial" w:cs="Arial"/>
              </w:rPr>
              <w:t>Offer compensation, such as a discount on the guest's stay or a complimentary meal or amenity, to address their inconvenience.</w:t>
            </w:r>
          </w:p>
        </w:tc>
        <w:tc>
          <w:tcPr>
            <w:tcW w:w="2746" w:type="dxa"/>
          </w:tcPr>
          <w:p w14:paraId="51E326D8" w14:textId="643F2E12" w:rsidR="00CD26B9" w:rsidRPr="00361E2A" w:rsidRDefault="003D7791" w:rsidP="00361E2A">
            <w:pPr>
              <w:spacing w:line="360" w:lineRule="auto"/>
              <w:rPr>
                <w:rFonts w:ascii="Arial" w:hAnsi="Arial" w:cs="Arial"/>
              </w:rPr>
            </w:pPr>
            <w:r w:rsidRPr="00361E2A">
              <w:rPr>
                <w:rFonts w:ascii="Arial" w:hAnsi="Arial" w:cs="Arial"/>
              </w:rPr>
              <w:t>Ensure that the cleaning staff have the necessary resources to perform their duties effectively. This may include providing them with sufficient cleaning supplies, equipment, and time to complete their tasks.</w:t>
            </w:r>
          </w:p>
        </w:tc>
        <w:tc>
          <w:tcPr>
            <w:tcW w:w="2746" w:type="dxa"/>
          </w:tcPr>
          <w:p w14:paraId="12561034" w14:textId="7B68C1E2" w:rsidR="00CD26B9" w:rsidRPr="00361E2A" w:rsidRDefault="00436CB7" w:rsidP="00361E2A">
            <w:pPr>
              <w:spacing w:line="360" w:lineRule="auto"/>
              <w:rPr>
                <w:rFonts w:ascii="Arial" w:hAnsi="Arial" w:cs="Arial"/>
              </w:rPr>
            </w:pPr>
            <w:r w:rsidRPr="00361E2A">
              <w:rPr>
                <w:rFonts w:ascii="Arial" w:hAnsi="Arial" w:cs="Arial"/>
              </w:rPr>
              <w:t xml:space="preserve">Recognize and reward team members who perform </w:t>
            </w:r>
            <w:r w:rsidR="00361E2A" w:rsidRPr="00361E2A">
              <w:rPr>
                <w:rFonts w:ascii="Arial" w:hAnsi="Arial" w:cs="Arial"/>
              </w:rPr>
              <w:t>well.</w:t>
            </w:r>
          </w:p>
        </w:tc>
      </w:tr>
      <w:tr w:rsidR="00CD26B9" w14:paraId="0D17F5E4" w14:textId="77777777" w:rsidTr="00867CA4">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7CE2ED4A" w:rsidR="00CD26B9" w:rsidRPr="00361E2A" w:rsidRDefault="00436CB7" w:rsidP="00361E2A">
            <w:pPr>
              <w:spacing w:line="360" w:lineRule="auto"/>
              <w:rPr>
                <w:rFonts w:ascii="Arial" w:hAnsi="Arial" w:cs="Arial"/>
              </w:rPr>
            </w:pPr>
            <w:r w:rsidRPr="00361E2A">
              <w:rPr>
                <w:rFonts w:ascii="Arial" w:hAnsi="Arial" w:cs="Arial"/>
              </w:rPr>
              <w:t>It could be short staff.</w:t>
            </w:r>
          </w:p>
        </w:tc>
        <w:tc>
          <w:tcPr>
            <w:tcW w:w="2746" w:type="dxa"/>
          </w:tcPr>
          <w:p w14:paraId="013F6DEA" w14:textId="75F48773" w:rsidR="00CD26B9" w:rsidRPr="00361E2A" w:rsidRDefault="00F77BAF" w:rsidP="00361E2A">
            <w:pPr>
              <w:spacing w:line="360" w:lineRule="auto"/>
              <w:rPr>
                <w:rFonts w:ascii="Arial" w:hAnsi="Arial" w:cs="Arial"/>
              </w:rPr>
            </w:pPr>
            <w:r w:rsidRPr="00361E2A">
              <w:rPr>
                <w:rFonts w:ascii="Arial" w:hAnsi="Arial" w:cs="Arial"/>
              </w:rPr>
              <w:t xml:space="preserve">Investigate the root cause of the issue to </w:t>
            </w:r>
            <w:r w:rsidRPr="00361E2A">
              <w:rPr>
                <w:rFonts w:ascii="Arial" w:hAnsi="Arial" w:cs="Arial"/>
              </w:rPr>
              <w:lastRenderedPageBreak/>
              <w:t>prevent it from happening in the future.</w:t>
            </w:r>
          </w:p>
        </w:tc>
        <w:tc>
          <w:tcPr>
            <w:tcW w:w="2746" w:type="dxa"/>
          </w:tcPr>
          <w:p w14:paraId="79684AE6" w14:textId="47C0D700" w:rsidR="00CD26B9" w:rsidRPr="00361E2A" w:rsidRDefault="00436CB7" w:rsidP="00361E2A">
            <w:pPr>
              <w:spacing w:line="360" w:lineRule="auto"/>
              <w:rPr>
                <w:rFonts w:ascii="Arial" w:hAnsi="Arial" w:cs="Arial"/>
              </w:rPr>
            </w:pPr>
            <w:r w:rsidRPr="00361E2A">
              <w:rPr>
                <w:rFonts w:ascii="Arial" w:hAnsi="Arial" w:cs="Arial"/>
              </w:rPr>
              <w:lastRenderedPageBreak/>
              <w:t xml:space="preserve">Increase the number of housekeeping staff </w:t>
            </w:r>
            <w:r w:rsidRPr="00361E2A">
              <w:rPr>
                <w:rFonts w:ascii="Arial" w:hAnsi="Arial" w:cs="Arial"/>
              </w:rPr>
              <w:lastRenderedPageBreak/>
              <w:t>during high occupancy periods to ensure</w:t>
            </w:r>
          </w:p>
        </w:tc>
        <w:tc>
          <w:tcPr>
            <w:tcW w:w="2746" w:type="dxa"/>
          </w:tcPr>
          <w:p w14:paraId="310E4FCB" w14:textId="53F1699C" w:rsidR="00CD26B9" w:rsidRPr="00361E2A" w:rsidRDefault="00436CB7" w:rsidP="00361E2A">
            <w:pPr>
              <w:spacing w:line="360" w:lineRule="auto"/>
              <w:rPr>
                <w:rFonts w:ascii="Arial" w:hAnsi="Arial" w:cs="Arial"/>
              </w:rPr>
            </w:pPr>
            <w:r w:rsidRPr="00361E2A">
              <w:rPr>
                <w:rFonts w:ascii="Arial" w:hAnsi="Arial" w:cs="Arial"/>
              </w:rPr>
              <w:lastRenderedPageBreak/>
              <w:t>Recruiting qualiﬁed people for each position.</w:t>
            </w: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2AC78C0C" w:rsidR="00CD26B9" w:rsidRPr="00361E2A" w:rsidRDefault="00CF2411" w:rsidP="00361E2A">
            <w:pPr>
              <w:spacing w:line="360" w:lineRule="auto"/>
              <w:rPr>
                <w:rFonts w:ascii="Arial" w:hAnsi="Arial" w:cs="Arial"/>
              </w:rPr>
            </w:pPr>
            <w:r w:rsidRPr="00361E2A">
              <w:rPr>
                <w:rFonts w:ascii="Arial" w:hAnsi="Arial" w:cs="Arial"/>
              </w:rPr>
              <w:t>It could be due to a lack of attention to detail</w:t>
            </w:r>
          </w:p>
        </w:tc>
        <w:tc>
          <w:tcPr>
            <w:tcW w:w="2746" w:type="dxa"/>
          </w:tcPr>
          <w:p w14:paraId="34309496" w14:textId="11BEDCB6" w:rsidR="00CD26B9" w:rsidRPr="00361E2A" w:rsidRDefault="00F77BAF" w:rsidP="00361E2A">
            <w:pPr>
              <w:spacing w:line="360" w:lineRule="auto"/>
              <w:rPr>
                <w:rFonts w:ascii="Arial" w:hAnsi="Arial" w:cs="Arial"/>
              </w:rPr>
            </w:pPr>
            <w:r w:rsidRPr="00361E2A">
              <w:rPr>
                <w:rFonts w:ascii="Arial" w:hAnsi="Arial" w:cs="Arial"/>
              </w:rPr>
              <w:t>To prevent this from happening in the future, an investigation will be conducted to determine the root cause of the issue</w:t>
            </w:r>
          </w:p>
        </w:tc>
        <w:tc>
          <w:tcPr>
            <w:tcW w:w="2746" w:type="dxa"/>
          </w:tcPr>
          <w:p w14:paraId="46C0FF4E" w14:textId="55EDD8E0" w:rsidR="00CD26B9" w:rsidRPr="00361E2A" w:rsidRDefault="00436CB7" w:rsidP="00361E2A">
            <w:pPr>
              <w:spacing w:line="360" w:lineRule="auto"/>
              <w:rPr>
                <w:rFonts w:ascii="Arial" w:hAnsi="Arial" w:cs="Arial"/>
              </w:rPr>
            </w:pPr>
            <w:r w:rsidRPr="00361E2A">
              <w:rPr>
                <w:rFonts w:ascii="Arial" w:hAnsi="Arial" w:cs="Arial"/>
              </w:rPr>
              <w:t>Implement a room inspection checklist to ensure that all rooms are cleaned to the hotel's standards.</w:t>
            </w:r>
          </w:p>
        </w:tc>
        <w:tc>
          <w:tcPr>
            <w:tcW w:w="2746" w:type="dxa"/>
          </w:tcPr>
          <w:p w14:paraId="750F31BE" w14:textId="0CB98375" w:rsidR="00CD26B9" w:rsidRPr="00361E2A" w:rsidRDefault="00436CB7" w:rsidP="00361E2A">
            <w:pPr>
              <w:spacing w:line="360" w:lineRule="auto"/>
              <w:rPr>
                <w:rFonts w:ascii="Arial" w:hAnsi="Arial" w:cs="Arial"/>
              </w:rPr>
            </w:pPr>
            <w:r w:rsidRPr="00361E2A">
              <w:rPr>
                <w:rFonts w:ascii="Arial" w:hAnsi="Arial" w:cs="Arial"/>
              </w:rPr>
              <w:t xml:space="preserve">Making people proﬁcient </w:t>
            </w:r>
            <w:r w:rsidR="00361E2A">
              <w:rPr>
                <w:rFonts w:ascii="Arial" w:hAnsi="Arial" w:cs="Arial"/>
              </w:rPr>
              <w:t>through</w:t>
            </w:r>
            <w:r w:rsidRPr="00361E2A">
              <w:rPr>
                <w:rFonts w:ascii="Arial" w:hAnsi="Arial" w:cs="Arial"/>
              </w:rPr>
              <w:t xml:space="preserve"> instruction and practice</w:t>
            </w:r>
          </w:p>
        </w:tc>
      </w:tr>
    </w:tbl>
    <w:p w14:paraId="110F8794" w14:textId="62596A7A" w:rsidR="00330917" w:rsidRDefault="00330917">
      <w:pPr>
        <w:rPr>
          <w:b/>
          <w:bCs/>
        </w:rPr>
      </w:pPr>
    </w:p>
    <w:p w14:paraId="36CBE066" w14:textId="3B3864AB" w:rsidR="00CD26B9" w:rsidRDefault="00CF2411">
      <w:pPr>
        <w:rPr>
          <w:b/>
          <w:bCs/>
        </w:rPr>
      </w:pPr>
      <w:r>
        <w:rPr>
          <w:b/>
          <w:bCs/>
        </w:rPr>
        <w:t>Reference list:</w:t>
      </w:r>
    </w:p>
    <w:p w14:paraId="7D7ACE2F" w14:textId="0C9733F9" w:rsidR="00CF2411" w:rsidRPr="00361E2A" w:rsidRDefault="00CF2411" w:rsidP="00361E2A">
      <w:pPr>
        <w:spacing w:line="360" w:lineRule="auto"/>
        <w:rPr>
          <w:rFonts w:ascii="Arial" w:hAnsi="Arial" w:cs="Arial"/>
          <w:szCs w:val="24"/>
          <w:shd w:val="clear" w:color="auto" w:fill="FFFFFF"/>
        </w:rPr>
      </w:pPr>
      <w:r w:rsidRPr="00361E2A">
        <w:rPr>
          <w:rFonts w:ascii="Arial" w:hAnsi="Arial" w:cs="Arial"/>
          <w:szCs w:val="24"/>
          <w:shd w:val="clear" w:color="auto" w:fill="FFFFFF"/>
        </w:rPr>
        <w:t>Jones. (2008). </w:t>
      </w:r>
      <w:r w:rsidRPr="00361E2A">
        <w:rPr>
          <w:rFonts w:ascii="Arial" w:hAnsi="Arial" w:cs="Arial"/>
          <w:i/>
          <w:iCs/>
          <w:szCs w:val="24"/>
          <w:shd w:val="clear" w:color="auto" w:fill="FFFFFF"/>
        </w:rPr>
        <w:t>Professional management of housekeeping operations</w:t>
      </w:r>
      <w:r w:rsidRPr="00361E2A">
        <w:rPr>
          <w:rFonts w:ascii="Arial" w:hAnsi="Arial" w:cs="Arial"/>
          <w:szCs w:val="24"/>
          <w:shd w:val="clear" w:color="auto" w:fill="FFFFFF"/>
        </w:rPr>
        <w:t> (5th ed.). John Wiley &amp; Sons.</w:t>
      </w:r>
    </w:p>
    <w:p w14:paraId="1FB1907B" w14:textId="35E5C53F" w:rsidR="00361E2A" w:rsidRPr="00361E2A" w:rsidRDefault="00361E2A" w:rsidP="00361E2A">
      <w:pPr>
        <w:spacing w:line="360" w:lineRule="auto"/>
        <w:rPr>
          <w:rFonts w:ascii="Arial" w:hAnsi="Arial" w:cs="Arial"/>
          <w:szCs w:val="24"/>
          <w:shd w:val="clear" w:color="auto" w:fill="FFFFFF"/>
        </w:rPr>
      </w:pPr>
      <w:r w:rsidRPr="00361E2A">
        <w:rPr>
          <w:rFonts w:ascii="Arial" w:hAnsi="Arial" w:cs="Arial"/>
          <w:szCs w:val="24"/>
          <w:shd w:val="clear" w:color="auto" w:fill="FFFFFF"/>
        </w:rPr>
        <w:t>Rutherford, DG, O'Fallon, MJ, &amp; Rutherford, DG 2006, Hotel Management and Operations, John Wiley &amp; Sons, Incorporated, New York</w:t>
      </w:r>
    </w:p>
    <w:p w14:paraId="0EE8A282" w14:textId="77777777" w:rsidR="00361E2A" w:rsidRPr="00361E2A" w:rsidRDefault="00361E2A" w:rsidP="00361E2A">
      <w:pPr>
        <w:spacing w:line="360" w:lineRule="auto"/>
        <w:rPr>
          <w:rFonts w:ascii="Arial" w:hAnsi="Arial" w:cs="Arial"/>
          <w:szCs w:val="24"/>
          <w:shd w:val="clear" w:color="auto" w:fill="FFFFFF"/>
        </w:rPr>
      </w:pPr>
      <w:proofErr w:type="spellStart"/>
      <w:r w:rsidRPr="00361E2A">
        <w:rPr>
          <w:rFonts w:ascii="Arial" w:hAnsi="Arial" w:cs="Arial"/>
          <w:szCs w:val="24"/>
          <w:shd w:val="clear" w:color="auto" w:fill="FFFFFF"/>
        </w:rPr>
        <w:t>Kandampully</w:t>
      </w:r>
      <w:proofErr w:type="spellEnd"/>
      <w:r w:rsidRPr="00361E2A">
        <w:rPr>
          <w:rFonts w:ascii="Arial" w:hAnsi="Arial" w:cs="Arial"/>
          <w:szCs w:val="24"/>
          <w:shd w:val="clear" w:color="auto" w:fill="FFFFFF"/>
        </w:rPr>
        <w:t xml:space="preserve">, J., Zhang, T., &amp; </w:t>
      </w:r>
      <w:proofErr w:type="spellStart"/>
      <w:r w:rsidRPr="00361E2A">
        <w:rPr>
          <w:rFonts w:ascii="Arial" w:hAnsi="Arial" w:cs="Arial"/>
          <w:szCs w:val="24"/>
          <w:shd w:val="clear" w:color="auto" w:fill="FFFFFF"/>
        </w:rPr>
        <w:t>Bilgihan</w:t>
      </w:r>
      <w:proofErr w:type="spellEnd"/>
      <w:r w:rsidRPr="00361E2A">
        <w:rPr>
          <w:rFonts w:ascii="Arial" w:hAnsi="Arial" w:cs="Arial"/>
          <w:szCs w:val="24"/>
          <w:shd w:val="clear" w:color="auto" w:fill="FFFFFF"/>
        </w:rPr>
        <w:t>, A. (2015). Customer loyalty: a review and future directions with a special focus on the hospitality industry. International Journal of Contemporary Hospitality Management, 27(3), 379-414.</w:t>
      </w:r>
    </w:p>
    <w:p w14:paraId="0D2A72DF" w14:textId="77777777" w:rsidR="00361E2A" w:rsidRPr="00361E2A" w:rsidRDefault="00361E2A" w:rsidP="00361E2A">
      <w:pPr>
        <w:spacing w:line="360" w:lineRule="auto"/>
        <w:rPr>
          <w:rFonts w:ascii="Arial" w:hAnsi="Arial" w:cs="Arial"/>
          <w:szCs w:val="24"/>
          <w:shd w:val="clear" w:color="auto" w:fill="FFFFFF"/>
        </w:rPr>
      </w:pPr>
      <w:r w:rsidRPr="00361E2A">
        <w:rPr>
          <w:rFonts w:ascii="Arial" w:hAnsi="Arial" w:cs="Arial"/>
          <w:szCs w:val="24"/>
          <w:shd w:val="clear" w:color="auto" w:fill="FFFFFF"/>
        </w:rPr>
        <w:t xml:space="preserve">Carbone, V., &amp; </w:t>
      </w:r>
      <w:proofErr w:type="spellStart"/>
      <w:r w:rsidRPr="00361E2A">
        <w:rPr>
          <w:rFonts w:ascii="Arial" w:hAnsi="Arial" w:cs="Arial"/>
          <w:szCs w:val="24"/>
          <w:shd w:val="clear" w:color="auto" w:fill="FFFFFF"/>
        </w:rPr>
        <w:t>Sitzia</w:t>
      </w:r>
      <w:proofErr w:type="spellEnd"/>
      <w:r w:rsidRPr="00361E2A">
        <w:rPr>
          <w:rFonts w:ascii="Arial" w:hAnsi="Arial" w:cs="Arial"/>
          <w:szCs w:val="24"/>
          <w:shd w:val="clear" w:color="auto" w:fill="FFFFFF"/>
        </w:rPr>
        <w:t>, S. (2017). The role of human resource management in the performance of hospitality and tourism organizations. Journal of Hospitality and Tourism Research, 41(8), 975-1002.</w:t>
      </w:r>
    </w:p>
    <w:p w14:paraId="1F8DD6F5" w14:textId="2F30E095" w:rsidR="00CF2411" w:rsidRPr="00361E2A" w:rsidRDefault="00361E2A" w:rsidP="00361E2A">
      <w:pPr>
        <w:spacing w:line="360" w:lineRule="auto"/>
        <w:rPr>
          <w:rFonts w:ascii="Arial" w:hAnsi="Arial" w:cs="Arial"/>
          <w:szCs w:val="24"/>
          <w:shd w:val="clear" w:color="auto" w:fill="FFFFFF"/>
        </w:rPr>
        <w:sectPr w:rsidR="00CF2411" w:rsidRPr="00361E2A" w:rsidSect="00CD26B9">
          <w:pgSz w:w="16838" w:h="11906" w:orient="landscape"/>
          <w:pgMar w:top="1440" w:right="1077" w:bottom="1440" w:left="1077" w:header="709" w:footer="709" w:gutter="0"/>
          <w:cols w:space="708"/>
          <w:docGrid w:linePitch="360"/>
        </w:sectPr>
      </w:pPr>
      <w:r w:rsidRPr="00361E2A">
        <w:rPr>
          <w:rFonts w:ascii="Arial" w:hAnsi="Arial" w:cs="Arial"/>
          <w:szCs w:val="24"/>
          <w:shd w:val="clear" w:color="auto" w:fill="FFFFFF"/>
        </w:rPr>
        <w:t>Bakker, A. B., &amp; Demerouti, E. (2014). Job demands-resources theory. Well-being: A Complete Reference Guide, 37-64.</w:t>
      </w: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5CBFD047" w14:textId="77777777" w:rsidR="00DE3619" w:rsidRDefault="00DE3619" w:rsidP="00361E2A">
            <w:pPr>
              <w:spacing w:line="360" w:lineRule="auto"/>
              <w:jc w:val="both"/>
              <w:rPr>
                <w:rFonts w:ascii="Arial" w:eastAsia="Calibri" w:hAnsi="Arial" w:cs="Arial"/>
                <w:color w:val="auto"/>
              </w:rPr>
            </w:pPr>
          </w:p>
          <w:p w14:paraId="10CFD5B9" w14:textId="1046C991" w:rsidR="00DE3619" w:rsidRDefault="00DE3619" w:rsidP="00361E2A">
            <w:pPr>
              <w:spacing w:line="360" w:lineRule="auto"/>
              <w:jc w:val="both"/>
              <w:rPr>
                <w:rFonts w:ascii="Arial" w:eastAsia="Calibri" w:hAnsi="Arial" w:cs="Arial"/>
                <w:color w:val="auto"/>
              </w:rPr>
            </w:pPr>
            <w:r>
              <w:rPr>
                <w:rFonts w:ascii="Arial" w:hAnsi="Arial" w:cs="Arial"/>
                <w:noProof/>
                <w:color w:val="222222"/>
                <w:szCs w:val="24"/>
                <w:shd w:val="clear" w:color="auto" w:fill="FFFFFF"/>
              </w:rPr>
              <w:drawing>
                <wp:inline distT="0" distB="0" distL="0" distR="0" wp14:anchorId="06AF6B5D" wp14:editId="12B67E4B">
                  <wp:extent cx="5732145" cy="322453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1.JPG"/>
                          <pic:cNvPicPr/>
                        </pic:nvPicPr>
                        <pic:blipFill>
                          <a:blip r:embed="rId8">
                            <a:extLst>
                              <a:ext uri="{28A0092B-C50C-407E-A947-70E740481C1C}">
                                <a14:useLocalDpi xmlns:a14="http://schemas.microsoft.com/office/drawing/2010/main" val="0"/>
                              </a:ext>
                            </a:extLst>
                          </a:blip>
                          <a:stretch>
                            <a:fillRect/>
                          </a:stretch>
                        </pic:blipFill>
                        <pic:spPr>
                          <a:xfrm>
                            <a:off x="0" y="0"/>
                            <a:ext cx="5732145" cy="3224530"/>
                          </a:xfrm>
                          <a:prstGeom prst="rect">
                            <a:avLst/>
                          </a:prstGeom>
                        </pic:spPr>
                      </pic:pic>
                    </a:graphicData>
                  </a:graphic>
                </wp:inline>
              </w:drawing>
            </w:r>
          </w:p>
          <w:p w14:paraId="62502193" w14:textId="6F4AF9B5" w:rsidR="004D0F63" w:rsidRDefault="00DE3619" w:rsidP="004D0F63">
            <w:pPr>
              <w:rPr>
                <w:b/>
                <w:bCs/>
              </w:rPr>
            </w:pPr>
            <w:r>
              <w:rPr>
                <w:rFonts w:ascii="Arial" w:hAnsi="Arial" w:cs="Arial"/>
                <w:noProof/>
                <w:color w:val="222222"/>
                <w:szCs w:val="24"/>
                <w:shd w:val="clear" w:color="auto" w:fill="FFFFFF"/>
              </w:rPr>
              <w:drawing>
                <wp:inline distT="0" distB="0" distL="0" distR="0" wp14:anchorId="2A5A885F" wp14:editId="6E2E627A">
                  <wp:extent cx="5732145" cy="322453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de2.JPG"/>
                          <pic:cNvPicPr/>
                        </pic:nvPicPr>
                        <pic:blipFill>
                          <a:blip r:embed="rId9">
                            <a:extLst>
                              <a:ext uri="{28A0092B-C50C-407E-A947-70E740481C1C}">
                                <a14:useLocalDpi xmlns:a14="http://schemas.microsoft.com/office/drawing/2010/main" val="0"/>
                              </a:ext>
                            </a:extLst>
                          </a:blip>
                          <a:stretch>
                            <a:fillRect/>
                          </a:stretch>
                        </pic:blipFill>
                        <pic:spPr>
                          <a:xfrm>
                            <a:off x="0" y="0"/>
                            <a:ext cx="5732145" cy="3224530"/>
                          </a:xfrm>
                          <a:prstGeom prst="rect">
                            <a:avLst/>
                          </a:prstGeom>
                        </pic:spPr>
                      </pic:pic>
                    </a:graphicData>
                  </a:graphic>
                </wp:inline>
              </w:drawing>
            </w:r>
          </w:p>
          <w:p w14:paraId="21A76610" w14:textId="77777777" w:rsidR="004D0F63" w:rsidRDefault="004D0F63" w:rsidP="004D0F63">
            <w:pPr>
              <w:rPr>
                <w:b/>
                <w:bCs/>
              </w:rPr>
            </w:pP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1D8DCF17" w14:textId="15EC3382" w:rsidR="00DE3619" w:rsidRDefault="004D0F63" w:rsidP="00DE3619">
            <w:pPr>
              <w:spacing w:line="360" w:lineRule="auto"/>
              <w:jc w:val="both"/>
              <w:rPr>
                <w:rFonts w:ascii="Arial" w:eastAsia="Calibri" w:hAnsi="Arial" w:cs="Arial"/>
                <w:color w:val="auto"/>
              </w:rPr>
            </w:pPr>
            <w:r>
              <w:rPr>
                <w:b/>
                <w:bCs/>
              </w:rPr>
              <w:lastRenderedPageBreak/>
              <w:t>Training Notes:</w:t>
            </w:r>
            <w:r w:rsidR="00DE3619" w:rsidRPr="00500E33">
              <w:rPr>
                <w:rFonts w:ascii="Arial" w:eastAsia="Calibri" w:hAnsi="Arial" w:cs="Arial"/>
                <w:color w:val="auto"/>
              </w:rPr>
              <w:t xml:space="preserve"> Introduction</w:t>
            </w:r>
          </w:p>
          <w:p w14:paraId="644E5B4D" w14:textId="77777777" w:rsidR="00DE3619" w:rsidRPr="00361E2A" w:rsidRDefault="00DE3619" w:rsidP="00DE3619">
            <w:pPr>
              <w:spacing w:line="360" w:lineRule="auto"/>
              <w:jc w:val="both"/>
              <w:rPr>
                <w:rFonts w:ascii="Arial" w:eastAsia="Calibri" w:hAnsi="Arial" w:cs="Arial"/>
                <w:color w:val="auto"/>
              </w:rPr>
            </w:pPr>
            <w:r w:rsidRPr="00361E2A">
              <w:rPr>
                <w:rFonts w:ascii="Arial" w:eastAsia="Calibri" w:hAnsi="Arial" w:cs="Arial"/>
                <w:color w:val="auto"/>
              </w:rPr>
              <w:t xml:space="preserve">For a fee, visitors may stay at a hotel, dine at the hotel restaurant, and enjoy the hotel's other facilities. The quality of the hotel's services and the courteous manner in which its guests are handled are of the utmost importance. Management and front-desk staff at hotels often provide some kind of help to guests. This portfolio provides a quick introduction to front-office operations by including two formal letters and two responses to a positive and negative review </w:t>
            </w:r>
            <w:r w:rsidRPr="00361E2A">
              <w:rPr>
                <w:rFonts w:ascii="Arial" w:eastAsia="Calibri" w:hAnsi="Arial" w:cs="Arial"/>
                <w:color w:val="222222"/>
                <w:szCs w:val="24"/>
                <w:shd w:val="clear" w:color="auto" w:fill="FFFFFF"/>
              </w:rPr>
              <w:t>(Ansah et a, 2012).</w:t>
            </w:r>
          </w:p>
          <w:p w14:paraId="66E96B1C" w14:textId="2D1190C9" w:rsidR="004D0F63" w:rsidRDefault="004D0F63" w:rsidP="004D0F63">
            <w:pPr>
              <w:rPr>
                <w:b/>
                <w:bCs/>
              </w:rPr>
            </w:pPr>
          </w:p>
        </w:tc>
      </w:tr>
      <w:tr w:rsidR="004D0F63" w14:paraId="166CDB5D" w14:textId="77777777" w:rsidTr="004D0F63">
        <w:trPr>
          <w:trHeight w:val="533"/>
          <w:jc w:val="center"/>
        </w:trPr>
        <w:tc>
          <w:tcPr>
            <w:tcW w:w="9377" w:type="dxa"/>
          </w:tcPr>
          <w:p w14:paraId="29B16AFB" w14:textId="267AB8A5" w:rsidR="004D0F63" w:rsidRDefault="00DE3619" w:rsidP="004D0F63">
            <w:pPr>
              <w:jc w:val="center"/>
              <w:rPr>
                <w:b/>
                <w:bCs/>
              </w:rPr>
            </w:pPr>
            <w:r>
              <w:rPr>
                <w:rFonts w:ascii="Arial" w:hAnsi="Arial" w:cs="Arial"/>
                <w:noProof/>
                <w:color w:val="222222"/>
                <w:szCs w:val="24"/>
                <w:shd w:val="clear" w:color="auto" w:fill="FFFFFF"/>
              </w:rPr>
              <w:drawing>
                <wp:inline distT="0" distB="0" distL="0" distR="0" wp14:anchorId="4D0A4AA9" wp14:editId="1EDF227E">
                  <wp:extent cx="5732145" cy="322453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de3.JPG"/>
                          <pic:cNvPicPr/>
                        </pic:nvPicPr>
                        <pic:blipFill>
                          <a:blip r:embed="rId10">
                            <a:extLst>
                              <a:ext uri="{28A0092B-C50C-407E-A947-70E740481C1C}">
                                <a14:useLocalDpi xmlns:a14="http://schemas.microsoft.com/office/drawing/2010/main" val="0"/>
                              </a:ext>
                            </a:extLst>
                          </a:blip>
                          <a:stretch>
                            <a:fillRect/>
                          </a:stretch>
                        </pic:blipFill>
                        <pic:spPr>
                          <a:xfrm>
                            <a:off x="0" y="0"/>
                            <a:ext cx="5732145" cy="3224530"/>
                          </a:xfrm>
                          <a:prstGeom prst="rect">
                            <a:avLst/>
                          </a:prstGeom>
                        </pic:spPr>
                      </pic:pic>
                    </a:graphicData>
                  </a:graphic>
                </wp:inline>
              </w:drawing>
            </w: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0284110" w14:textId="48C6F680" w:rsidR="00DE3619" w:rsidRDefault="004D0F63" w:rsidP="00DE3619">
            <w:pPr>
              <w:spacing w:line="360" w:lineRule="auto"/>
              <w:jc w:val="both"/>
              <w:rPr>
                <w:rFonts w:ascii="Arial" w:eastAsia="Calibri" w:hAnsi="Arial" w:cs="Arial"/>
                <w:color w:val="auto"/>
              </w:rPr>
            </w:pPr>
            <w:r>
              <w:rPr>
                <w:b/>
                <w:bCs/>
              </w:rPr>
              <w:t>Training Notes:</w:t>
            </w:r>
            <w:r w:rsidR="00DE3619" w:rsidRPr="00500E33">
              <w:rPr>
                <w:rFonts w:ascii="Arial" w:eastAsia="Calibri" w:hAnsi="Arial" w:cs="Arial"/>
                <w:color w:val="auto"/>
                <w:lang w:val="en-US"/>
              </w:rPr>
              <w:t xml:space="preserve"> Brand Standard</w:t>
            </w:r>
          </w:p>
          <w:p w14:paraId="6354D5D5" w14:textId="77777777" w:rsidR="00DE3619" w:rsidRPr="00500E33" w:rsidRDefault="00DE3619" w:rsidP="00DE3619">
            <w:pPr>
              <w:spacing w:line="360" w:lineRule="auto"/>
              <w:jc w:val="both"/>
              <w:rPr>
                <w:rFonts w:ascii="Arial" w:eastAsia="Calibri" w:hAnsi="Arial" w:cs="Arial"/>
                <w:color w:val="auto"/>
              </w:rPr>
            </w:pPr>
            <w:r w:rsidRPr="00500E33">
              <w:rPr>
                <w:rFonts w:ascii="Arial" w:eastAsia="Calibri" w:hAnsi="Arial" w:cs="Arial"/>
                <w:color w:val="auto"/>
              </w:rPr>
              <w:t xml:space="preserve">The brand standard is the bar that the brand sets for its service, look, and overall guest experience. All members of the housekeeping staff must be familiar with and committed to upholding these criteria to preserve the integrity of the company's name and reputation. Consistency with the brand's values in areas such as cleanliness, detail orientation, and responsiveness to guests' requests is essential </w:t>
            </w:r>
            <w:r w:rsidRPr="00500E33">
              <w:rPr>
                <w:rFonts w:ascii="Arial" w:eastAsia="Calibri" w:hAnsi="Arial" w:cs="Arial"/>
                <w:color w:val="222222"/>
                <w:szCs w:val="24"/>
                <w:shd w:val="clear" w:color="auto" w:fill="FFFFFF"/>
              </w:rPr>
              <w:t>(Dev et al, 2017).</w:t>
            </w:r>
          </w:p>
          <w:p w14:paraId="489C301C" w14:textId="77777777" w:rsidR="00DE3619" w:rsidRPr="00500E33" w:rsidRDefault="00DE3619" w:rsidP="00DE3619">
            <w:pPr>
              <w:spacing w:line="360" w:lineRule="auto"/>
              <w:jc w:val="both"/>
              <w:rPr>
                <w:rFonts w:ascii="Arial" w:eastAsia="Calibri" w:hAnsi="Arial" w:cs="Arial"/>
                <w:color w:val="auto"/>
              </w:rPr>
            </w:pPr>
            <w:r w:rsidRPr="00500E33">
              <w:rPr>
                <w:rFonts w:ascii="Arial" w:eastAsia="Calibri" w:hAnsi="Arial" w:cs="Arial"/>
                <w:color w:val="auto"/>
              </w:rPr>
              <w:t xml:space="preserve">Following defined protocols and procedures, such as frequently inspecting and restocking guest room supplies, thoroughly cleaning guest rooms and common spaces, and reacting quickly to guest requests, will help guarantee that the brand standard is being fulfilled in the housekeeping crew. The crew should also make an effort to go </w:t>
            </w:r>
            <w:r w:rsidRPr="00500E33">
              <w:rPr>
                <w:rFonts w:ascii="Arial" w:eastAsia="Calibri" w:hAnsi="Arial" w:cs="Arial"/>
                <w:color w:val="auto"/>
              </w:rPr>
              <w:lastRenderedPageBreak/>
              <w:t xml:space="preserve">above and above by giving extras like turndown service. The team will enhance visitor satisfaction and loyalty if they regularly provide an experience that lives up to the brand's expectations </w:t>
            </w:r>
            <w:r w:rsidRPr="00500E33">
              <w:rPr>
                <w:rFonts w:ascii="Arial" w:eastAsia="Calibri" w:hAnsi="Arial" w:cs="Arial"/>
                <w:color w:val="222222"/>
                <w:szCs w:val="24"/>
                <w:shd w:val="clear" w:color="auto" w:fill="FFFFFF"/>
              </w:rPr>
              <w:t xml:space="preserve">(Frye, 2012) </w:t>
            </w:r>
          </w:p>
          <w:p w14:paraId="2AEE72F2" w14:textId="77777777" w:rsidR="00DE3619" w:rsidRDefault="00DE3619" w:rsidP="00DE3619">
            <w:pPr>
              <w:jc w:val="center"/>
              <w:rPr>
                <w:b/>
                <w:bCs/>
              </w:rPr>
            </w:pPr>
          </w:p>
          <w:p w14:paraId="18BC806A" w14:textId="77777777" w:rsidR="00DE3619" w:rsidRDefault="00DE3619" w:rsidP="00DE3619">
            <w:pPr>
              <w:rPr>
                <w:b/>
                <w:bCs/>
              </w:rPr>
            </w:pPr>
          </w:p>
          <w:p w14:paraId="12971576" w14:textId="77777777" w:rsidR="00DE3619" w:rsidRDefault="00DE3619" w:rsidP="00DE3619">
            <w:pPr>
              <w:jc w:val="center"/>
              <w:rPr>
                <w:b/>
                <w:bCs/>
              </w:rPr>
            </w:pPr>
          </w:p>
          <w:p w14:paraId="47C39300" w14:textId="491F1720" w:rsidR="004D0F63" w:rsidRDefault="004D0F63" w:rsidP="004D0F63">
            <w:pPr>
              <w:rPr>
                <w:b/>
                <w:bCs/>
              </w:rPr>
            </w:pP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27EA1F7D" w:rsidR="004D0F63" w:rsidRDefault="00DE3619" w:rsidP="004D0F63">
            <w:pPr>
              <w:jc w:val="center"/>
              <w:rPr>
                <w:b/>
                <w:bCs/>
              </w:rPr>
            </w:pPr>
            <w:r>
              <w:rPr>
                <w:rFonts w:ascii="Arial" w:hAnsi="Arial" w:cs="Arial"/>
                <w:noProof/>
                <w:color w:val="222222"/>
                <w:szCs w:val="24"/>
                <w:shd w:val="clear" w:color="auto" w:fill="FFFFFF"/>
              </w:rPr>
              <w:drawing>
                <wp:inline distT="0" distB="0" distL="0" distR="0" wp14:anchorId="5BC6D327" wp14:editId="759F69B7">
                  <wp:extent cx="5732145" cy="322453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4.JPG"/>
                          <pic:cNvPicPr/>
                        </pic:nvPicPr>
                        <pic:blipFill>
                          <a:blip r:embed="rId11">
                            <a:extLst>
                              <a:ext uri="{28A0092B-C50C-407E-A947-70E740481C1C}">
                                <a14:useLocalDpi xmlns:a14="http://schemas.microsoft.com/office/drawing/2010/main" val="0"/>
                              </a:ext>
                            </a:extLst>
                          </a:blip>
                          <a:stretch>
                            <a:fillRect/>
                          </a:stretch>
                        </pic:blipFill>
                        <pic:spPr>
                          <a:xfrm>
                            <a:off x="0" y="0"/>
                            <a:ext cx="5732145" cy="3224530"/>
                          </a:xfrm>
                          <a:prstGeom prst="rect">
                            <a:avLst/>
                          </a:prstGeom>
                        </pic:spPr>
                      </pic:pic>
                    </a:graphicData>
                  </a:graphic>
                </wp:inline>
              </w:drawing>
            </w: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2F347F82" w14:textId="35EA8767" w:rsidR="00DE3619" w:rsidRPr="00500E33" w:rsidRDefault="004D0F63" w:rsidP="00DE3619">
            <w:pPr>
              <w:keepNext/>
              <w:keepLines/>
              <w:spacing w:line="360" w:lineRule="auto"/>
              <w:jc w:val="both"/>
              <w:outlineLvl w:val="1"/>
              <w:rPr>
                <w:rFonts w:ascii="Arial" w:eastAsia="Times New Roman" w:hAnsi="Arial" w:cs="Arial"/>
                <w:szCs w:val="24"/>
              </w:rPr>
            </w:pPr>
            <w:r>
              <w:rPr>
                <w:b/>
                <w:bCs/>
              </w:rPr>
              <w:lastRenderedPageBreak/>
              <w:t>Training Notes:</w:t>
            </w:r>
            <w:bookmarkStart w:id="0" w:name="_Toc127197546"/>
            <w:r w:rsidR="00DE3619" w:rsidRPr="00500E33">
              <w:rPr>
                <w:rFonts w:ascii="Arial" w:eastAsia="Times New Roman" w:hAnsi="Arial" w:cs="Arial"/>
                <w:szCs w:val="24"/>
              </w:rPr>
              <w:t xml:space="preserve"> Initiate a Visitor Record</w:t>
            </w:r>
            <w:bookmarkEnd w:id="0"/>
          </w:p>
          <w:p w14:paraId="0C0C72F9" w14:textId="77777777" w:rsidR="00DE3619" w:rsidRPr="00500E33" w:rsidRDefault="00DE3619" w:rsidP="00DE3619">
            <w:pPr>
              <w:spacing w:line="360" w:lineRule="auto"/>
              <w:jc w:val="both"/>
              <w:rPr>
                <w:rFonts w:ascii="Arial" w:eastAsia="Calibri" w:hAnsi="Arial" w:cs="Arial"/>
                <w:color w:val="auto"/>
              </w:rPr>
            </w:pPr>
            <w:r w:rsidRPr="00500E33">
              <w:rPr>
                <w:rFonts w:ascii="Arial" w:eastAsia="Calibri" w:hAnsi="Arial" w:cs="Arial"/>
                <w:color w:val="auto"/>
              </w:rPr>
              <w:t>The Profiles tab makes it easy to create a new visitor profile.</w:t>
            </w:r>
          </w:p>
          <w:p w14:paraId="54A37EA4" w14:textId="77777777" w:rsidR="00DE3619" w:rsidRPr="00500E33" w:rsidRDefault="00DE3619" w:rsidP="00DE3619">
            <w:pPr>
              <w:spacing w:line="360" w:lineRule="auto"/>
              <w:jc w:val="both"/>
              <w:rPr>
                <w:rFonts w:ascii="Arial" w:eastAsia="Calibri" w:hAnsi="Arial" w:cs="Arial"/>
                <w:color w:val="auto"/>
              </w:rPr>
            </w:pPr>
            <w:r w:rsidRPr="00500E33">
              <w:rPr>
                <w:rFonts w:ascii="Arial" w:eastAsia="Calibri" w:hAnsi="Arial" w:cs="Arial"/>
                <w:color w:val="auto"/>
              </w:rPr>
              <w:t>To do this, choose a profile from the Profiles menu and then pick a random place. Select the kind of attendee you'd want to see at your party right now if you'd like.</w:t>
            </w:r>
          </w:p>
          <w:p w14:paraId="1F3E3EA9" w14:textId="77777777" w:rsidR="00DE3619" w:rsidRPr="00500E33" w:rsidRDefault="00DE3619" w:rsidP="00DE3619">
            <w:pPr>
              <w:spacing w:line="360" w:lineRule="auto"/>
              <w:jc w:val="both"/>
              <w:rPr>
                <w:rFonts w:ascii="Arial" w:eastAsia="Calibri" w:hAnsi="Arial" w:cs="Arial"/>
                <w:color w:val="auto"/>
              </w:rPr>
            </w:pPr>
            <w:r w:rsidRPr="00500E33">
              <w:rPr>
                <w:rFonts w:ascii="Arial" w:eastAsia="Calibri" w:hAnsi="Arial" w:cs="Arial"/>
                <w:color w:val="auto"/>
              </w:rPr>
              <w:t xml:space="preserve">In the guest version of the search bar, you'll find the new profile link </w:t>
            </w:r>
            <w:r w:rsidRPr="00500E33">
              <w:rPr>
                <w:rFonts w:ascii="Arial" w:eastAsia="Calibri" w:hAnsi="Arial" w:cs="Arial"/>
                <w:color w:val="222222"/>
                <w:szCs w:val="24"/>
                <w:shd w:val="clear" w:color="auto" w:fill="FFFFFF"/>
              </w:rPr>
              <w:t>(Ivanov, 2014).</w:t>
            </w:r>
          </w:p>
          <w:p w14:paraId="31F68E25" w14:textId="77777777" w:rsidR="00DE3619" w:rsidRPr="00500E33" w:rsidRDefault="00DE3619" w:rsidP="00DE3619">
            <w:pPr>
              <w:spacing w:line="360" w:lineRule="auto"/>
              <w:jc w:val="both"/>
              <w:rPr>
                <w:rFonts w:ascii="Arial" w:eastAsia="Calibri" w:hAnsi="Arial" w:cs="Arial"/>
                <w:color w:val="auto"/>
              </w:rPr>
            </w:pPr>
            <w:r w:rsidRPr="00500E33">
              <w:rPr>
                <w:rFonts w:ascii="Arial" w:eastAsia="Calibri" w:hAnsi="Arial" w:cs="Arial"/>
                <w:color w:val="auto"/>
              </w:rPr>
              <w:t>After clicking the link, a new window will show up asking for the guest's information. If happen to be having an actual conversation with the guest at the moment, just using the guest's last name and the proper greeting will do.</w:t>
            </w:r>
          </w:p>
          <w:p w14:paraId="5AB7F67C" w14:textId="77777777" w:rsidR="00DE3619" w:rsidRPr="00500E33" w:rsidRDefault="00DE3619" w:rsidP="00DE3619">
            <w:pPr>
              <w:spacing w:line="360" w:lineRule="auto"/>
              <w:jc w:val="both"/>
              <w:rPr>
                <w:rFonts w:ascii="Arial" w:eastAsia="Calibri" w:hAnsi="Arial" w:cs="Arial"/>
                <w:color w:val="auto"/>
              </w:rPr>
            </w:pPr>
            <w:r w:rsidRPr="00500E33">
              <w:rPr>
                <w:rFonts w:ascii="Arial" w:eastAsia="Calibri" w:hAnsi="Arial" w:cs="Arial"/>
                <w:color w:val="auto"/>
              </w:rPr>
              <w:t xml:space="preserve">When prompted, selecting [OK] will take back to the visitor search. At a later time, may return to the project and wrap it up </w:t>
            </w:r>
          </w:p>
          <w:p w14:paraId="583F4599" w14:textId="5E77D31A" w:rsidR="004D0F63" w:rsidRDefault="004D0F63" w:rsidP="004D0F63">
            <w:pPr>
              <w:rPr>
                <w:b/>
                <w:bCs/>
              </w:rPr>
            </w:pPr>
          </w:p>
        </w:tc>
      </w:tr>
      <w:tr w:rsidR="004D0F63" w14:paraId="22B151AD" w14:textId="77777777" w:rsidTr="004D0F63">
        <w:trPr>
          <w:trHeight w:val="533"/>
          <w:jc w:val="center"/>
        </w:trPr>
        <w:tc>
          <w:tcPr>
            <w:tcW w:w="9377" w:type="dxa"/>
          </w:tcPr>
          <w:p w14:paraId="65199D38" w14:textId="200E23CB" w:rsidR="004D0F63" w:rsidRDefault="00DE3619" w:rsidP="004D0F63">
            <w:pPr>
              <w:rPr>
                <w:b/>
                <w:bCs/>
              </w:rPr>
            </w:pPr>
            <w:r>
              <w:rPr>
                <w:rFonts w:ascii="Arial" w:hAnsi="Arial" w:cs="Arial"/>
                <w:noProof/>
                <w:color w:val="222222"/>
                <w:szCs w:val="24"/>
                <w:shd w:val="clear" w:color="auto" w:fill="FFFFFF"/>
              </w:rPr>
              <w:drawing>
                <wp:inline distT="0" distB="0" distL="0" distR="0" wp14:anchorId="597FE4E8" wp14:editId="1A7D8109">
                  <wp:extent cx="5732145" cy="322453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5.JPG"/>
                          <pic:cNvPicPr/>
                        </pic:nvPicPr>
                        <pic:blipFill>
                          <a:blip r:embed="rId12">
                            <a:extLst>
                              <a:ext uri="{28A0092B-C50C-407E-A947-70E740481C1C}">
                                <a14:useLocalDpi xmlns:a14="http://schemas.microsoft.com/office/drawing/2010/main" val="0"/>
                              </a:ext>
                            </a:extLst>
                          </a:blip>
                          <a:stretch>
                            <a:fillRect/>
                          </a:stretch>
                        </pic:blipFill>
                        <pic:spPr>
                          <a:xfrm>
                            <a:off x="0" y="0"/>
                            <a:ext cx="5732145" cy="3224530"/>
                          </a:xfrm>
                          <a:prstGeom prst="rect">
                            <a:avLst/>
                          </a:prstGeom>
                        </pic:spPr>
                      </pic:pic>
                    </a:graphicData>
                  </a:graphic>
                </wp:inline>
              </w:drawing>
            </w:r>
          </w:p>
        </w:tc>
      </w:tr>
      <w:tr w:rsidR="004D0F63" w14:paraId="30B933E8" w14:textId="77777777" w:rsidTr="004D0F63">
        <w:trPr>
          <w:trHeight w:val="533"/>
          <w:jc w:val="center"/>
        </w:trPr>
        <w:tc>
          <w:tcPr>
            <w:tcW w:w="9377" w:type="dxa"/>
          </w:tcPr>
          <w:p w14:paraId="54E6C4C7" w14:textId="77777777" w:rsidR="00DE3619" w:rsidRPr="00DE3619" w:rsidRDefault="004D0F63" w:rsidP="00DE3619">
            <w:pPr>
              <w:rPr>
                <w:rFonts w:ascii="Arial" w:hAnsi="Arial" w:cs="Arial"/>
              </w:rPr>
            </w:pPr>
            <w:r>
              <w:rPr>
                <w:b/>
                <w:bCs/>
              </w:rPr>
              <w:t>Training Notes:</w:t>
            </w:r>
            <w:r w:rsidR="00DE3619" w:rsidRPr="00500E33">
              <w:rPr>
                <w:rFonts w:ascii="Arial" w:hAnsi="Arial" w:cs="Arial"/>
              </w:rPr>
              <w:t xml:space="preserve"> </w:t>
            </w:r>
            <w:r w:rsidR="00DE3619" w:rsidRPr="00DE3619">
              <w:rPr>
                <w:rFonts w:ascii="Arial" w:hAnsi="Arial" w:cs="Arial"/>
              </w:rPr>
              <w:t>Booking a reservation</w:t>
            </w:r>
          </w:p>
          <w:p w14:paraId="3417FA35" w14:textId="77777777" w:rsidR="00DE3619" w:rsidRPr="00DE3619" w:rsidRDefault="00DE3619" w:rsidP="00DE3619">
            <w:pPr>
              <w:rPr>
                <w:rFonts w:ascii="Arial" w:hAnsi="Arial" w:cs="Arial"/>
              </w:rPr>
            </w:pPr>
            <w:r w:rsidRPr="00DE3619">
              <w:rPr>
                <w:rFonts w:ascii="Arial" w:hAnsi="Arial" w:cs="Arial"/>
              </w:rPr>
              <w:t>Think of how many people expect and what kind of area will need. Hotels often have many room configurations available, such as single, double, and family rooms, to accommodate guests with varying demands. The total number of expected guests, including infants and young children, will decide how many rooms a person needs to rent. Many hotels provide free or low-cost crib or roll-out bed rentals to families with young children (Mathews, 2012).</w:t>
            </w:r>
          </w:p>
          <w:p w14:paraId="6ABCE6F0" w14:textId="16E69D05" w:rsidR="00DE3619" w:rsidRPr="00E22B93" w:rsidRDefault="00DE3619" w:rsidP="00DE3619">
            <w:pPr>
              <w:rPr>
                <w:rFonts w:ascii="Arial" w:hAnsi="Arial" w:cs="Arial"/>
              </w:rPr>
            </w:pPr>
            <w:r w:rsidRPr="00DE3619">
              <w:rPr>
                <w:rFonts w:ascii="Arial" w:hAnsi="Arial" w:cs="Arial"/>
              </w:rPr>
              <w:t>Inquire about the room's amenities before making your reservation. The basic package includes the use of a telephone, a television, and air conditioning. Find out in advance whether the area has an Internet connection, newspaper delivery, and cable TV, and if so, how much it will cost (Abad et al, 2019).</w:t>
            </w:r>
          </w:p>
          <w:p w14:paraId="6BF48384" w14:textId="77777777" w:rsidR="00DE3619" w:rsidRDefault="00DE3619" w:rsidP="00DE3619">
            <w:pPr>
              <w:jc w:val="center"/>
              <w:rPr>
                <w:b/>
                <w:bCs/>
              </w:rPr>
            </w:pPr>
          </w:p>
          <w:p w14:paraId="4A260C78" w14:textId="1E66423C" w:rsidR="004D0F63" w:rsidRDefault="004D0F63" w:rsidP="004D0F63">
            <w:pPr>
              <w:rPr>
                <w:b/>
                <w:bCs/>
              </w:rPr>
            </w:pPr>
          </w:p>
        </w:tc>
      </w:tr>
      <w:tr w:rsidR="004D0F63" w14:paraId="19F14FD9" w14:textId="77777777" w:rsidTr="004D0F63">
        <w:trPr>
          <w:trHeight w:val="533"/>
          <w:jc w:val="center"/>
        </w:trPr>
        <w:tc>
          <w:tcPr>
            <w:tcW w:w="9377" w:type="dxa"/>
          </w:tcPr>
          <w:p w14:paraId="377A60B6" w14:textId="2088DD50" w:rsidR="004D0F63" w:rsidRDefault="00977466" w:rsidP="001749FD">
            <w:pPr>
              <w:tabs>
                <w:tab w:val="left" w:pos="264"/>
              </w:tabs>
              <w:rPr>
                <w:b/>
                <w:bCs/>
              </w:rPr>
            </w:pPr>
            <w:r>
              <w:rPr>
                <w:b/>
                <w:bCs/>
              </w:rPr>
              <w:tab/>
            </w:r>
          </w:p>
          <w:p w14:paraId="719CB67B" w14:textId="5851DCBB" w:rsidR="004D0F63" w:rsidRDefault="00DE3619" w:rsidP="004D0F63">
            <w:pPr>
              <w:jc w:val="center"/>
              <w:rPr>
                <w:b/>
                <w:bCs/>
              </w:rPr>
            </w:pPr>
            <w:r>
              <w:rPr>
                <w:rFonts w:ascii="Arial" w:hAnsi="Arial" w:cs="Arial"/>
                <w:noProof/>
                <w:color w:val="222222"/>
                <w:szCs w:val="24"/>
                <w:shd w:val="clear" w:color="auto" w:fill="FFFFFF"/>
              </w:rPr>
              <w:lastRenderedPageBreak/>
              <w:drawing>
                <wp:inline distT="0" distB="0" distL="0" distR="0" wp14:anchorId="578DCEFE" wp14:editId="764AD70A">
                  <wp:extent cx="5732145" cy="322453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6.JPG"/>
                          <pic:cNvPicPr/>
                        </pic:nvPicPr>
                        <pic:blipFill>
                          <a:blip r:embed="rId13">
                            <a:extLst>
                              <a:ext uri="{28A0092B-C50C-407E-A947-70E740481C1C}">
                                <a14:useLocalDpi xmlns:a14="http://schemas.microsoft.com/office/drawing/2010/main" val="0"/>
                              </a:ext>
                            </a:extLst>
                          </a:blip>
                          <a:stretch>
                            <a:fillRect/>
                          </a:stretch>
                        </pic:blipFill>
                        <pic:spPr>
                          <a:xfrm>
                            <a:off x="0" y="0"/>
                            <a:ext cx="5732145" cy="3224530"/>
                          </a:xfrm>
                          <a:prstGeom prst="rect">
                            <a:avLst/>
                          </a:prstGeom>
                        </pic:spPr>
                      </pic:pic>
                    </a:graphicData>
                  </a:graphic>
                </wp:inline>
              </w:drawing>
            </w: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C833A12" w14:textId="3E0C2CC5" w:rsidR="00DE3619" w:rsidRPr="00DE3619" w:rsidRDefault="004D0F63" w:rsidP="00DE3619">
            <w:pPr>
              <w:spacing w:line="360" w:lineRule="auto"/>
              <w:rPr>
                <w:rFonts w:ascii="Arial" w:hAnsi="Arial" w:cs="Arial"/>
              </w:rPr>
            </w:pPr>
            <w:r>
              <w:rPr>
                <w:b/>
                <w:bCs/>
              </w:rPr>
              <w:lastRenderedPageBreak/>
              <w:t>Training Notes:</w:t>
            </w:r>
            <w:r w:rsidR="00DE3619">
              <w:t xml:space="preserve"> </w:t>
            </w:r>
            <w:r w:rsidR="00DE3619" w:rsidRPr="00DE3619">
              <w:rPr>
                <w:rFonts w:ascii="Arial" w:hAnsi="Arial" w:cs="Arial"/>
              </w:rPr>
              <w:t>Update a reservation</w:t>
            </w:r>
          </w:p>
          <w:p w14:paraId="61579C81" w14:textId="77777777" w:rsidR="00DE3619" w:rsidRPr="00DE3619" w:rsidRDefault="00DE3619" w:rsidP="00DE3619">
            <w:pPr>
              <w:spacing w:line="360" w:lineRule="auto"/>
              <w:rPr>
                <w:rFonts w:ascii="Arial" w:hAnsi="Arial" w:cs="Arial"/>
              </w:rPr>
            </w:pPr>
            <w:r w:rsidRPr="00DE3619">
              <w:rPr>
                <w:rFonts w:ascii="Arial" w:hAnsi="Arial" w:cs="Arial"/>
              </w:rPr>
              <w:t>There is a "Change" button on the hotel's website or may phone the hotel directly to make adjustments to your reservation. Provide the guest's updated contact information, confirmation number, and any other pertinent information. Request an email from them to confirm the changes. The staff at the front desk will gladly help switch to a different room or extend your stay at no extra cost if are unhappy with your current accommodations.</w:t>
            </w:r>
          </w:p>
          <w:p w14:paraId="4B027840" w14:textId="791BE424" w:rsidR="004D0F63" w:rsidRPr="00DE3619" w:rsidRDefault="00DE3619" w:rsidP="00DE3619">
            <w:pPr>
              <w:spacing w:line="360" w:lineRule="auto"/>
              <w:rPr>
                <w:rFonts w:ascii="Arial" w:hAnsi="Arial" w:cs="Arial"/>
              </w:rPr>
            </w:pPr>
            <w:r w:rsidRPr="00DE3619">
              <w:rPr>
                <w:rFonts w:ascii="Arial" w:hAnsi="Arial" w:cs="Arial"/>
              </w:rPr>
              <w:t>Find out why the customer changed their mind and whether they intend to return to the property in the future and may reinforce your argument by mentioning your membership in the hotel's frequent visitor program, your company's history of booking rooms there, or your membership in groups that regularly have meetings there (</w:t>
            </w:r>
            <w:proofErr w:type="spellStart"/>
            <w:r w:rsidRPr="00DE3619">
              <w:rPr>
                <w:rFonts w:ascii="Arial" w:hAnsi="Arial" w:cs="Arial"/>
              </w:rPr>
              <w:t>Moreo</w:t>
            </w:r>
            <w:proofErr w:type="spellEnd"/>
            <w:r w:rsidRPr="00DE3619">
              <w:rPr>
                <w:rFonts w:ascii="Arial" w:hAnsi="Arial" w:cs="Arial"/>
              </w:rPr>
              <w:t xml:space="preserve"> et al, 2013).</w:t>
            </w:r>
          </w:p>
          <w:p w14:paraId="01C4DE31" w14:textId="38CC178D" w:rsidR="004D0F63" w:rsidRPr="004D0F63" w:rsidRDefault="004D0F63" w:rsidP="00DE3619">
            <w:pPr>
              <w:tabs>
                <w:tab w:val="left" w:pos="2880"/>
              </w:tabs>
              <w:spacing w:line="360" w:lineRule="auto"/>
            </w:pPr>
            <w:r w:rsidRPr="00DE3619">
              <w:rPr>
                <w:rFonts w:ascii="Arial" w:hAnsi="Arial" w:cs="Arial"/>
              </w:rP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55F0BB55" w:rsidR="004D0F63" w:rsidRDefault="00DE3619" w:rsidP="00482BF5">
            <w:pPr>
              <w:rPr>
                <w:b/>
                <w:bCs/>
              </w:rPr>
            </w:pPr>
            <w:r>
              <w:rPr>
                <w:rFonts w:ascii="Arial" w:hAnsi="Arial" w:cs="Arial"/>
                <w:noProof/>
                <w:color w:val="222222"/>
                <w:szCs w:val="24"/>
                <w:shd w:val="clear" w:color="auto" w:fill="FFFFFF"/>
              </w:rPr>
              <w:lastRenderedPageBreak/>
              <w:drawing>
                <wp:inline distT="0" distB="0" distL="0" distR="0" wp14:anchorId="0F4F9FB9" wp14:editId="7CAF28A3">
                  <wp:extent cx="5732145" cy="3224530"/>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7.JPG"/>
                          <pic:cNvPicPr/>
                        </pic:nvPicPr>
                        <pic:blipFill>
                          <a:blip r:embed="rId14">
                            <a:extLst>
                              <a:ext uri="{28A0092B-C50C-407E-A947-70E740481C1C}">
                                <a14:useLocalDpi xmlns:a14="http://schemas.microsoft.com/office/drawing/2010/main" val="0"/>
                              </a:ext>
                            </a:extLst>
                          </a:blip>
                          <a:stretch>
                            <a:fillRect/>
                          </a:stretch>
                        </pic:blipFill>
                        <pic:spPr>
                          <a:xfrm>
                            <a:off x="0" y="0"/>
                            <a:ext cx="5732145" cy="3224530"/>
                          </a:xfrm>
                          <a:prstGeom prst="rect">
                            <a:avLst/>
                          </a:prstGeom>
                        </pic:spPr>
                      </pic:pic>
                    </a:graphicData>
                  </a:graphic>
                </wp:inline>
              </w:drawing>
            </w: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3E1055CA" w14:textId="74CAF693" w:rsidR="00DE3619" w:rsidRDefault="004D0F63" w:rsidP="00DE3619">
            <w:pPr>
              <w:rPr>
                <w:rFonts w:ascii="Arial" w:hAnsi="Arial" w:cs="Arial"/>
              </w:rPr>
            </w:pPr>
            <w:r>
              <w:rPr>
                <w:b/>
                <w:bCs/>
              </w:rPr>
              <w:lastRenderedPageBreak/>
              <w:t>Training Notes:</w:t>
            </w:r>
            <w:r w:rsidR="00DE3619" w:rsidRPr="00500E33">
              <w:rPr>
                <w:rFonts w:ascii="Arial" w:hAnsi="Arial" w:cs="Arial"/>
              </w:rPr>
              <w:t xml:space="preserve"> Carry out a financial transaction</w:t>
            </w:r>
          </w:p>
          <w:p w14:paraId="13B803BF" w14:textId="77777777" w:rsidR="00DE3619" w:rsidRDefault="00DE3619" w:rsidP="00DE3619">
            <w:pPr>
              <w:rPr>
                <w:rFonts w:ascii="Arial" w:hAnsi="Arial" w:cs="Arial"/>
              </w:rPr>
            </w:pPr>
          </w:p>
          <w:p w14:paraId="1574764E" w14:textId="77777777" w:rsidR="00DE3619" w:rsidRPr="00E22B93" w:rsidRDefault="00DE3619" w:rsidP="00DE3619">
            <w:pPr>
              <w:rPr>
                <w:rFonts w:ascii="Arial" w:hAnsi="Arial" w:cs="Arial"/>
                <w:color w:val="222222"/>
                <w:szCs w:val="24"/>
                <w:shd w:val="clear" w:color="auto" w:fill="FFFFFF"/>
              </w:rPr>
            </w:pPr>
            <w:r w:rsidRPr="00E22B93">
              <w:rPr>
                <w:rFonts w:ascii="Arial" w:hAnsi="Arial" w:cs="Arial"/>
              </w:rPr>
              <w:t>When registering, the guest is given a choice of payment methods</w:t>
            </w:r>
            <w:r>
              <w:rPr>
                <w:rFonts w:ascii="Arial" w:hAnsi="Arial" w:cs="Arial"/>
              </w:rPr>
              <w:t xml:space="preserve"> and</w:t>
            </w:r>
            <w:r w:rsidRPr="00E22B93">
              <w:rPr>
                <w:rFonts w:ascii="Arial" w:hAnsi="Arial" w:cs="Arial"/>
              </w:rPr>
              <w:t xml:space="preserve"> may pay with any of the following: credit cards, direct billing (bill to account), cash, personal check, traveller’s check, or debit card. At check out, the customer checks their chosen payment method for accuracy. Most modern-day vacationers and businessmen alike use credit cards as their primary means of payment. There are advantages to using "plastic money" for both the hotel and the cardholder. Instant credit is provided to the cardholder for the settlement of any balances. Because of their frequent travel, some company leaders may find it difficult to keep up with the volume of requests for cash loans from employees back at headquarters </w:t>
            </w:r>
            <w:r w:rsidRPr="00E22B93">
              <w:rPr>
                <w:rFonts w:ascii="Arial" w:hAnsi="Arial" w:cs="Arial"/>
                <w:color w:val="222222"/>
                <w:szCs w:val="24"/>
                <w:shd w:val="clear" w:color="auto" w:fill="FFFFFF"/>
              </w:rPr>
              <w:t>(</w:t>
            </w:r>
            <w:proofErr w:type="spellStart"/>
            <w:r w:rsidRPr="00E22B93">
              <w:rPr>
                <w:rFonts w:ascii="Arial" w:hAnsi="Arial" w:cs="Arial"/>
                <w:color w:val="222222"/>
                <w:szCs w:val="24"/>
                <w:shd w:val="clear" w:color="auto" w:fill="FFFFFF"/>
              </w:rPr>
              <w:t>Omame</w:t>
            </w:r>
            <w:proofErr w:type="spellEnd"/>
            <w:r w:rsidRPr="00E22B93">
              <w:rPr>
                <w:rFonts w:ascii="Arial" w:hAnsi="Arial" w:cs="Arial"/>
                <w:color w:val="222222"/>
                <w:szCs w:val="24"/>
                <w:shd w:val="clear" w:color="auto" w:fill="FFFFFF"/>
              </w:rPr>
              <w:t xml:space="preserve"> and Tijani, 2018).</w:t>
            </w:r>
          </w:p>
          <w:p w14:paraId="2FEB3F7D" w14:textId="77777777" w:rsidR="00DE3619" w:rsidRPr="00E22B93" w:rsidRDefault="00DE3619" w:rsidP="00DE3619">
            <w:pPr>
              <w:rPr>
                <w:rFonts w:ascii="Arial" w:hAnsi="Arial" w:cs="Arial"/>
              </w:rPr>
            </w:pPr>
            <w:r w:rsidRPr="00E22B93">
              <w:rPr>
                <w:rFonts w:ascii="Arial" w:hAnsi="Arial" w:cs="Arial"/>
              </w:rPr>
              <w:t xml:space="preserve">To optimize cash flow and minimize the impact of the discount rate, the front desk often establishes a priority system for accepting credit cards in coordination with the controller. The usual guest probably won't know about the discount rate and will gladly use whichever credit card the front desk agent asks for. Automated hotels all use the same procedure for taking credit card payments. The process has four primary goals: accurate recording of all charges and taxes, confirmation of the actual credit limit, detection of counterfeit cards, and authentication of the cardholder </w:t>
            </w:r>
            <w:r w:rsidRPr="00E22B93">
              <w:rPr>
                <w:rFonts w:ascii="Arial" w:hAnsi="Arial" w:cs="Arial"/>
                <w:color w:val="222222"/>
                <w:szCs w:val="24"/>
                <w:shd w:val="clear" w:color="auto" w:fill="FFFFFF"/>
              </w:rPr>
              <w:t>(</w:t>
            </w:r>
            <w:proofErr w:type="spellStart"/>
            <w:r w:rsidRPr="00E22B93">
              <w:rPr>
                <w:rFonts w:ascii="Arial" w:hAnsi="Arial" w:cs="Arial"/>
                <w:color w:val="222222"/>
                <w:szCs w:val="24"/>
                <w:shd w:val="clear" w:color="auto" w:fill="FFFFFF"/>
              </w:rPr>
              <w:t>Sriyam</w:t>
            </w:r>
            <w:proofErr w:type="spellEnd"/>
            <w:r w:rsidRPr="00E22B93">
              <w:rPr>
                <w:rFonts w:ascii="Arial" w:hAnsi="Arial" w:cs="Arial"/>
                <w:color w:val="222222"/>
                <w:szCs w:val="24"/>
                <w:shd w:val="clear" w:color="auto" w:fill="FFFFFF"/>
              </w:rPr>
              <w:t>, 2013).</w:t>
            </w:r>
          </w:p>
          <w:p w14:paraId="2EB05F86" w14:textId="6EEF7E3E" w:rsidR="004D0F63" w:rsidRDefault="004D0F63" w:rsidP="00482BF5">
            <w:pPr>
              <w:rPr>
                <w:b/>
                <w:bCs/>
              </w:rPr>
            </w:pP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5FDB000C" w14:textId="768CC732" w:rsidR="00500E33" w:rsidRPr="00E22B93" w:rsidRDefault="00500E33" w:rsidP="00500E33">
            <w:pPr>
              <w:rPr>
                <w:rFonts w:ascii="Arial" w:hAnsi="Arial" w:cs="Arial"/>
              </w:rPr>
            </w:pPr>
          </w:p>
          <w:p w14:paraId="00857DFC" w14:textId="16333192" w:rsidR="004D0F63" w:rsidRDefault="00290497" w:rsidP="00482BF5">
            <w:pPr>
              <w:jc w:val="center"/>
              <w:rPr>
                <w:b/>
                <w:bCs/>
              </w:rPr>
            </w:pPr>
            <w:r>
              <w:rPr>
                <w:rFonts w:ascii="Arial" w:hAnsi="Arial" w:cs="Arial"/>
                <w:noProof/>
                <w:color w:val="222222"/>
                <w:szCs w:val="24"/>
                <w:shd w:val="clear" w:color="auto" w:fill="FFFFFF"/>
              </w:rPr>
              <w:lastRenderedPageBreak/>
              <w:drawing>
                <wp:inline distT="0" distB="0" distL="0" distR="0" wp14:anchorId="450165B6" wp14:editId="61A7CF62">
                  <wp:extent cx="5732145" cy="3224530"/>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8.JPG"/>
                          <pic:cNvPicPr/>
                        </pic:nvPicPr>
                        <pic:blipFill>
                          <a:blip r:embed="rId15">
                            <a:extLst>
                              <a:ext uri="{28A0092B-C50C-407E-A947-70E740481C1C}">
                                <a14:useLocalDpi xmlns:a14="http://schemas.microsoft.com/office/drawing/2010/main" val="0"/>
                              </a:ext>
                            </a:extLst>
                          </a:blip>
                          <a:stretch>
                            <a:fillRect/>
                          </a:stretch>
                        </pic:blipFill>
                        <pic:spPr>
                          <a:xfrm>
                            <a:off x="0" y="0"/>
                            <a:ext cx="5732145" cy="3224530"/>
                          </a:xfrm>
                          <a:prstGeom prst="rect">
                            <a:avLst/>
                          </a:prstGeom>
                        </pic:spPr>
                      </pic:pic>
                    </a:graphicData>
                  </a:graphic>
                </wp:inline>
              </w:drawing>
            </w: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2587A838" w14:textId="0EB59452" w:rsidR="00290497" w:rsidRPr="00290497" w:rsidRDefault="004D0F63" w:rsidP="00290497">
            <w:pPr>
              <w:spacing w:line="360" w:lineRule="auto"/>
              <w:rPr>
                <w:rFonts w:ascii="Arial" w:hAnsi="Arial" w:cs="Arial"/>
              </w:rPr>
            </w:pPr>
            <w:r>
              <w:rPr>
                <w:b/>
                <w:bCs/>
              </w:rPr>
              <w:lastRenderedPageBreak/>
              <w:t>Training Notes:</w:t>
            </w:r>
            <w:r w:rsidR="00290497">
              <w:t xml:space="preserve"> </w:t>
            </w:r>
            <w:r w:rsidR="00290497" w:rsidRPr="00290497">
              <w:rPr>
                <w:rFonts w:ascii="Arial" w:hAnsi="Arial" w:cs="Arial"/>
              </w:rPr>
              <w:t>Add a custom request section</w:t>
            </w:r>
          </w:p>
          <w:p w14:paraId="79FF6690" w14:textId="604D40A3" w:rsidR="004D0F63" w:rsidRDefault="00290497" w:rsidP="00290497">
            <w:pPr>
              <w:spacing w:line="360" w:lineRule="auto"/>
              <w:rPr>
                <w:b/>
                <w:bCs/>
              </w:rPr>
            </w:pPr>
            <w:r w:rsidRPr="00290497">
              <w:rPr>
                <w:rFonts w:ascii="Arial" w:hAnsi="Arial" w:cs="Arial"/>
              </w:rPr>
              <w:t>Any guests who want to add anything to their reservation or make any changes to it must specify their needs to our front desk. Customers may wish to book the whole restaurant for special events; find out whether they have made any preparations. Thanks to modern conveniences, it's much easier to handle visitor demands. There is guest request management software that can consolidate all requests, both digital and analogue. In-person or over the phone, hotel staff members may use several mobile apps to accept guests' requests. After that, the computer may forward the requests to the right people or departments (Zacarias et al, 2015).</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21BA4B48" w:rsidR="004D0F63" w:rsidRDefault="00290497" w:rsidP="00482BF5">
            <w:pPr>
              <w:jc w:val="center"/>
              <w:rPr>
                <w:b/>
                <w:bCs/>
              </w:rPr>
            </w:pPr>
            <w:r>
              <w:rPr>
                <w:rFonts w:ascii="Arial" w:hAnsi="Arial" w:cs="Arial"/>
                <w:noProof/>
                <w:color w:val="222222"/>
                <w:szCs w:val="24"/>
                <w:shd w:val="clear" w:color="auto" w:fill="FFFFFF"/>
              </w:rPr>
              <w:lastRenderedPageBreak/>
              <w:drawing>
                <wp:inline distT="0" distB="0" distL="0" distR="0" wp14:anchorId="02E6D3CA" wp14:editId="6C579C8F">
                  <wp:extent cx="5732145" cy="322453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9.JPG"/>
                          <pic:cNvPicPr/>
                        </pic:nvPicPr>
                        <pic:blipFill>
                          <a:blip r:embed="rId16">
                            <a:extLst>
                              <a:ext uri="{28A0092B-C50C-407E-A947-70E740481C1C}">
                                <a14:useLocalDpi xmlns:a14="http://schemas.microsoft.com/office/drawing/2010/main" val="0"/>
                              </a:ext>
                            </a:extLst>
                          </a:blip>
                          <a:stretch>
                            <a:fillRect/>
                          </a:stretch>
                        </pic:blipFill>
                        <pic:spPr>
                          <a:xfrm>
                            <a:off x="0" y="0"/>
                            <a:ext cx="5732145" cy="3224530"/>
                          </a:xfrm>
                          <a:prstGeom prst="rect">
                            <a:avLst/>
                          </a:prstGeom>
                        </pic:spPr>
                      </pic:pic>
                    </a:graphicData>
                  </a:graphic>
                </wp:inline>
              </w:drawing>
            </w: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07BB96C8" w14:textId="77777777" w:rsidR="00290497" w:rsidRPr="00E22B93" w:rsidRDefault="004D0F63" w:rsidP="00290497">
            <w:pPr>
              <w:rPr>
                <w:rFonts w:ascii="Arial" w:hAnsi="Arial" w:cs="Arial"/>
              </w:rPr>
            </w:pPr>
            <w:r>
              <w:rPr>
                <w:b/>
                <w:bCs/>
              </w:rPr>
              <w:lastRenderedPageBreak/>
              <w:t>Training Notes:</w:t>
            </w:r>
            <w:r w:rsidR="00290497">
              <w:rPr>
                <w:b/>
                <w:bCs/>
              </w:rPr>
              <w:t xml:space="preserve"> </w:t>
            </w:r>
            <w:r w:rsidR="00290497" w:rsidRPr="00E22B93">
              <w:rPr>
                <w:rFonts w:ascii="Arial" w:hAnsi="Arial" w:cs="Arial"/>
              </w:rPr>
              <w:t>This presentation has been compiled to show how vital front desk staff are to the smooth functioning of a hotel. The front desk clerk is the first point of contact for guests of a hotel, company, or another establishment. To help out guests, they provide them access to important data. Every hotel staff must be taught the phrase "the visitor is always right" to ensure that they are always courteous to their customers. Hotel Trinity should thus invest more in staff education in light of the above.</w:t>
            </w:r>
          </w:p>
          <w:p w14:paraId="5A10D7B6" w14:textId="42942FC1" w:rsidR="004D0F63" w:rsidRDefault="004D0F63" w:rsidP="00482BF5">
            <w:pPr>
              <w:rPr>
                <w:b/>
                <w:bCs/>
              </w:rPr>
            </w:pP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6A2263" w:rsidR="004D0F63" w:rsidRDefault="00290497" w:rsidP="00482BF5">
            <w:pPr>
              <w:jc w:val="center"/>
              <w:rPr>
                <w:b/>
                <w:bCs/>
              </w:rPr>
            </w:pPr>
            <w:r>
              <w:rPr>
                <w:rFonts w:ascii="Arial" w:hAnsi="Arial" w:cs="Arial"/>
                <w:noProof/>
                <w:color w:val="222222"/>
                <w:szCs w:val="24"/>
                <w:shd w:val="clear" w:color="auto" w:fill="FFFFFF"/>
              </w:rPr>
              <w:drawing>
                <wp:inline distT="0" distB="0" distL="0" distR="0" wp14:anchorId="3DB62DFF" wp14:editId="110F5732">
                  <wp:extent cx="5732145" cy="3224530"/>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10.JPG"/>
                          <pic:cNvPicPr/>
                        </pic:nvPicPr>
                        <pic:blipFill>
                          <a:blip r:embed="rId17">
                            <a:extLst>
                              <a:ext uri="{28A0092B-C50C-407E-A947-70E740481C1C}">
                                <a14:useLocalDpi xmlns:a14="http://schemas.microsoft.com/office/drawing/2010/main" val="0"/>
                              </a:ext>
                            </a:extLst>
                          </a:blip>
                          <a:stretch>
                            <a:fillRect/>
                          </a:stretch>
                        </pic:blipFill>
                        <pic:spPr>
                          <a:xfrm>
                            <a:off x="0" y="0"/>
                            <a:ext cx="5732145" cy="3224530"/>
                          </a:xfrm>
                          <a:prstGeom prst="rect">
                            <a:avLst/>
                          </a:prstGeom>
                        </pic:spPr>
                      </pic:pic>
                    </a:graphicData>
                  </a:graphic>
                </wp:inline>
              </w:drawing>
            </w: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77777777" w:rsidR="004D0F63" w:rsidRDefault="004D0F63" w:rsidP="00482BF5">
            <w:pPr>
              <w:rPr>
                <w:b/>
                <w:bCs/>
              </w:rPr>
            </w:pPr>
            <w:r>
              <w:rPr>
                <w:b/>
                <w:bCs/>
              </w:rPr>
              <w:lastRenderedPageBreak/>
              <w:t>Training Notes:</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63673ECA" w:rsidR="005F689A" w:rsidRDefault="005F689A" w:rsidP="005F689A">
      <w:pPr>
        <w:pStyle w:val="Heading1"/>
      </w:pPr>
      <w:r>
        <w:t>References</w:t>
      </w:r>
    </w:p>
    <w:p w14:paraId="3CACD60F" w14:textId="77777777" w:rsidR="00290497" w:rsidRPr="00290497" w:rsidRDefault="00290497" w:rsidP="00290497">
      <w:pPr>
        <w:spacing w:after="0" w:line="360" w:lineRule="auto"/>
        <w:jc w:val="both"/>
        <w:rPr>
          <w:rFonts w:ascii="Arial" w:eastAsia="Calibri" w:hAnsi="Arial" w:cs="Arial"/>
          <w:color w:val="auto"/>
          <w:szCs w:val="24"/>
        </w:rPr>
      </w:pPr>
      <w:r w:rsidRPr="00290497">
        <w:rPr>
          <w:rFonts w:ascii="Arial" w:eastAsia="Calibri" w:hAnsi="Arial" w:cs="Arial"/>
          <w:color w:val="222222"/>
          <w:szCs w:val="24"/>
          <w:shd w:val="clear" w:color="auto" w:fill="FFFFFF"/>
        </w:rPr>
        <w:t>Abad, P., De la Fuente-</w:t>
      </w:r>
      <w:proofErr w:type="spellStart"/>
      <w:r w:rsidRPr="00290497">
        <w:rPr>
          <w:rFonts w:ascii="Arial" w:eastAsia="Calibri" w:hAnsi="Arial" w:cs="Arial"/>
          <w:color w:val="222222"/>
          <w:szCs w:val="24"/>
          <w:shd w:val="clear" w:color="auto" w:fill="FFFFFF"/>
        </w:rPr>
        <w:t>Cabrero</w:t>
      </w:r>
      <w:proofErr w:type="spellEnd"/>
      <w:r w:rsidRPr="00290497">
        <w:rPr>
          <w:rFonts w:ascii="Arial" w:eastAsia="Calibri" w:hAnsi="Arial" w:cs="Arial"/>
          <w:color w:val="222222"/>
          <w:szCs w:val="24"/>
          <w:shd w:val="clear" w:color="auto" w:fill="FFFFFF"/>
        </w:rPr>
        <w:t xml:space="preserve">, C., González-Serrano, L. and </w:t>
      </w:r>
      <w:proofErr w:type="spellStart"/>
      <w:r w:rsidRPr="00290497">
        <w:rPr>
          <w:rFonts w:ascii="Arial" w:eastAsia="Calibri" w:hAnsi="Arial" w:cs="Arial"/>
          <w:color w:val="222222"/>
          <w:szCs w:val="24"/>
          <w:shd w:val="clear" w:color="auto" w:fill="FFFFFF"/>
        </w:rPr>
        <w:t>Talón-Ballestero</w:t>
      </w:r>
      <w:proofErr w:type="spellEnd"/>
      <w:r w:rsidRPr="00290497">
        <w:rPr>
          <w:rFonts w:ascii="Arial" w:eastAsia="Calibri" w:hAnsi="Arial" w:cs="Arial"/>
          <w:color w:val="222222"/>
          <w:szCs w:val="24"/>
          <w:shd w:val="clear" w:color="auto" w:fill="FFFFFF"/>
        </w:rPr>
        <w:t>, P., 2019. Determinants of successful revenue management. </w:t>
      </w:r>
      <w:r w:rsidRPr="00290497">
        <w:rPr>
          <w:rFonts w:ascii="Arial" w:eastAsia="Calibri" w:hAnsi="Arial" w:cs="Arial"/>
          <w:i/>
          <w:iCs/>
          <w:color w:val="222222"/>
          <w:szCs w:val="24"/>
          <w:shd w:val="clear" w:color="auto" w:fill="FFFFFF"/>
        </w:rPr>
        <w:t>Tourism Review</w:t>
      </w:r>
      <w:r w:rsidRPr="00290497">
        <w:rPr>
          <w:rFonts w:ascii="Arial" w:eastAsia="Calibri" w:hAnsi="Arial" w:cs="Arial"/>
          <w:color w:val="222222"/>
          <w:szCs w:val="24"/>
          <w:shd w:val="clear" w:color="auto" w:fill="FFFFFF"/>
        </w:rPr>
        <w:t xml:space="preserve">. </w:t>
      </w:r>
    </w:p>
    <w:p w14:paraId="4D9CDFFB" w14:textId="77777777" w:rsidR="00290497" w:rsidRPr="00290497" w:rsidRDefault="00290497" w:rsidP="00290497">
      <w:pPr>
        <w:spacing w:after="0" w:line="360" w:lineRule="auto"/>
        <w:jc w:val="both"/>
        <w:rPr>
          <w:rFonts w:ascii="Arial" w:eastAsia="Calibri" w:hAnsi="Arial" w:cs="Arial"/>
          <w:color w:val="222222"/>
          <w:szCs w:val="24"/>
          <w:shd w:val="clear" w:color="auto" w:fill="FFFFFF"/>
        </w:rPr>
      </w:pPr>
      <w:r w:rsidRPr="00290497">
        <w:rPr>
          <w:rFonts w:ascii="Arial" w:eastAsia="Calibri" w:hAnsi="Arial" w:cs="Arial"/>
          <w:color w:val="222222"/>
          <w:szCs w:val="24"/>
          <w:shd w:val="clear" w:color="auto" w:fill="FFFFFF"/>
        </w:rPr>
        <w:t xml:space="preserve">Ansah, A.K., Blankson, V.S. and </w:t>
      </w:r>
      <w:proofErr w:type="spellStart"/>
      <w:r w:rsidRPr="00290497">
        <w:rPr>
          <w:rFonts w:ascii="Arial" w:eastAsia="Calibri" w:hAnsi="Arial" w:cs="Arial"/>
          <w:color w:val="222222"/>
          <w:szCs w:val="24"/>
          <w:shd w:val="clear" w:color="auto" w:fill="FFFFFF"/>
        </w:rPr>
        <w:t>Kontoh</w:t>
      </w:r>
      <w:proofErr w:type="spellEnd"/>
      <w:r w:rsidRPr="00290497">
        <w:rPr>
          <w:rFonts w:ascii="Arial" w:eastAsia="Calibri" w:hAnsi="Arial" w:cs="Arial"/>
          <w:color w:val="222222"/>
          <w:szCs w:val="24"/>
          <w:shd w:val="clear" w:color="auto" w:fill="FFFFFF"/>
        </w:rPr>
        <w:t>, M., 2012. The use of information and communication technologies (ICT) in front office operations of chain hotels in Ghana. </w:t>
      </w:r>
      <w:r w:rsidRPr="00290497">
        <w:rPr>
          <w:rFonts w:ascii="Arial" w:eastAsia="Calibri" w:hAnsi="Arial" w:cs="Arial"/>
          <w:i/>
          <w:iCs/>
          <w:color w:val="222222"/>
          <w:szCs w:val="24"/>
          <w:shd w:val="clear" w:color="auto" w:fill="FFFFFF"/>
        </w:rPr>
        <w:t>International Journal of Advanced Computer Science and Applications</w:t>
      </w:r>
      <w:r w:rsidRPr="00290497">
        <w:rPr>
          <w:rFonts w:ascii="Arial" w:eastAsia="Calibri" w:hAnsi="Arial" w:cs="Arial"/>
          <w:color w:val="222222"/>
          <w:szCs w:val="24"/>
          <w:shd w:val="clear" w:color="auto" w:fill="FFFFFF"/>
        </w:rPr>
        <w:t>, </w:t>
      </w:r>
      <w:r w:rsidRPr="00290497">
        <w:rPr>
          <w:rFonts w:ascii="Arial" w:eastAsia="Calibri" w:hAnsi="Arial" w:cs="Arial"/>
          <w:i/>
          <w:iCs/>
          <w:color w:val="222222"/>
          <w:szCs w:val="24"/>
          <w:shd w:val="clear" w:color="auto" w:fill="FFFFFF"/>
        </w:rPr>
        <w:t>3</w:t>
      </w:r>
      <w:r w:rsidRPr="00290497">
        <w:rPr>
          <w:rFonts w:ascii="Arial" w:eastAsia="Calibri" w:hAnsi="Arial" w:cs="Arial"/>
          <w:color w:val="222222"/>
          <w:szCs w:val="24"/>
          <w:shd w:val="clear" w:color="auto" w:fill="FFFFFF"/>
        </w:rPr>
        <w:t xml:space="preserve">(3). </w:t>
      </w:r>
    </w:p>
    <w:p w14:paraId="1649748E" w14:textId="77777777" w:rsidR="00290497" w:rsidRPr="00290497" w:rsidRDefault="00290497" w:rsidP="00290497">
      <w:pPr>
        <w:spacing w:after="0" w:line="360" w:lineRule="auto"/>
        <w:jc w:val="both"/>
        <w:rPr>
          <w:rFonts w:ascii="Arial" w:eastAsia="Calibri" w:hAnsi="Arial" w:cs="Arial"/>
          <w:color w:val="222222"/>
          <w:szCs w:val="24"/>
          <w:shd w:val="clear" w:color="auto" w:fill="FFFFFF"/>
        </w:rPr>
      </w:pPr>
      <w:r w:rsidRPr="00290497">
        <w:rPr>
          <w:rFonts w:ascii="Arial" w:eastAsia="Calibri" w:hAnsi="Arial" w:cs="Arial"/>
          <w:color w:val="222222"/>
          <w:szCs w:val="24"/>
          <w:shd w:val="clear" w:color="auto" w:fill="FFFFFF"/>
        </w:rPr>
        <w:t xml:space="preserve">Dev, C.S., Hamilton, R. and Rust, R., 2017. Hotel brand standards: How to pick the right amenities for your property. </w:t>
      </w:r>
    </w:p>
    <w:p w14:paraId="1B09334B" w14:textId="77777777" w:rsidR="00290497" w:rsidRPr="00290497" w:rsidRDefault="00290497" w:rsidP="00290497">
      <w:pPr>
        <w:spacing w:after="0" w:line="360" w:lineRule="auto"/>
        <w:jc w:val="both"/>
        <w:rPr>
          <w:rFonts w:ascii="Arial" w:eastAsia="Calibri" w:hAnsi="Arial" w:cs="Arial"/>
          <w:color w:val="222222"/>
          <w:szCs w:val="24"/>
          <w:shd w:val="clear" w:color="auto" w:fill="FFFFFF"/>
        </w:rPr>
      </w:pPr>
      <w:r w:rsidRPr="00290497">
        <w:rPr>
          <w:rFonts w:ascii="Arial" w:eastAsia="Calibri" w:hAnsi="Arial" w:cs="Arial"/>
          <w:color w:val="222222"/>
          <w:szCs w:val="24"/>
          <w:shd w:val="clear" w:color="auto" w:fill="FFFFFF"/>
        </w:rPr>
        <w:t>Frye, W.D., 2012. An examination of job satisfaction of hotel front office managers according to extrinsic, intrinsic, and general motivational factors. </w:t>
      </w:r>
      <w:r w:rsidRPr="00290497">
        <w:rPr>
          <w:rFonts w:ascii="Arial" w:eastAsia="Calibri" w:hAnsi="Arial" w:cs="Arial"/>
          <w:i/>
          <w:iCs/>
          <w:color w:val="222222"/>
          <w:szCs w:val="24"/>
          <w:shd w:val="clear" w:color="auto" w:fill="FFFFFF"/>
        </w:rPr>
        <w:t>International Journal of Business and Social Science</w:t>
      </w:r>
      <w:r w:rsidRPr="00290497">
        <w:rPr>
          <w:rFonts w:ascii="Arial" w:eastAsia="Calibri" w:hAnsi="Arial" w:cs="Arial"/>
          <w:color w:val="222222"/>
          <w:szCs w:val="24"/>
          <w:shd w:val="clear" w:color="auto" w:fill="FFFFFF"/>
        </w:rPr>
        <w:t>, </w:t>
      </w:r>
      <w:r w:rsidRPr="00290497">
        <w:rPr>
          <w:rFonts w:ascii="Arial" w:eastAsia="Calibri" w:hAnsi="Arial" w:cs="Arial"/>
          <w:i/>
          <w:iCs/>
          <w:color w:val="222222"/>
          <w:szCs w:val="24"/>
          <w:shd w:val="clear" w:color="auto" w:fill="FFFFFF"/>
        </w:rPr>
        <w:t>3</w:t>
      </w:r>
      <w:r w:rsidRPr="00290497">
        <w:rPr>
          <w:rFonts w:ascii="Arial" w:eastAsia="Calibri" w:hAnsi="Arial" w:cs="Arial"/>
          <w:color w:val="222222"/>
          <w:szCs w:val="24"/>
          <w:shd w:val="clear" w:color="auto" w:fill="FFFFFF"/>
        </w:rPr>
        <w:t xml:space="preserve">(18). </w:t>
      </w:r>
    </w:p>
    <w:p w14:paraId="4B019791" w14:textId="77777777" w:rsidR="00290497" w:rsidRPr="00290497" w:rsidRDefault="00290497" w:rsidP="00290497">
      <w:pPr>
        <w:spacing w:after="0" w:line="360" w:lineRule="auto"/>
        <w:jc w:val="both"/>
        <w:rPr>
          <w:rFonts w:ascii="Arial" w:eastAsia="Calibri" w:hAnsi="Arial" w:cs="Arial"/>
          <w:color w:val="auto"/>
          <w:szCs w:val="24"/>
        </w:rPr>
      </w:pPr>
      <w:r w:rsidRPr="00290497">
        <w:rPr>
          <w:rFonts w:ascii="Arial" w:eastAsia="Calibri" w:hAnsi="Arial" w:cs="Arial"/>
          <w:color w:val="222222"/>
          <w:szCs w:val="24"/>
          <w:shd w:val="clear" w:color="auto" w:fill="FFFFFF"/>
        </w:rPr>
        <w:t>Ivanov, S., 2014. </w:t>
      </w:r>
      <w:r w:rsidRPr="00290497">
        <w:rPr>
          <w:rFonts w:ascii="Arial" w:eastAsia="Calibri" w:hAnsi="Arial" w:cs="Arial"/>
          <w:i/>
          <w:iCs/>
          <w:color w:val="222222"/>
          <w:szCs w:val="24"/>
          <w:shd w:val="clear" w:color="auto" w:fill="FFFFFF"/>
        </w:rPr>
        <w:t>Hotel revenue management: From theory to practice</w:t>
      </w:r>
      <w:r w:rsidRPr="00290497">
        <w:rPr>
          <w:rFonts w:ascii="Arial" w:eastAsia="Calibri" w:hAnsi="Arial" w:cs="Arial"/>
          <w:color w:val="222222"/>
          <w:szCs w:val="24"/>
          <w:shd w:val="clear" w:color="auto" w:fill="FFFFFF"/>
        </w:rPr>
        <w:t xml:space="preserve">. </w:t>
      </w:r>
      <w:proofErr w:type="spellStart"/>
      <w:r w:rsidRPr="00290497">
        <w:rPr>
          <w:rFonts w:ascii="Arial" w:eastAsia="Calibri" w:hAnsi="Arial" w:cs="Arial"/>
          <w:color w:val="222222"/>
          <w:szCs w:val="24"/>
          <w:shd w:val="clear" w:color="auto" w:fill="FFFFFF"/>
        </w:rPr>
        <w:t>Zangador</w:t>
      </w:r>
      <w:proofErr w:type="spellEnd"/>
      <w:r w:rsidRPr="00290497">
        <w:rPr>
          <w:rFonts w:ascii="Arial" w:eastAsia="Calibri" w:hAnsi="Arial" w:cs="Arial"/>
          <w:color w:val="222222"/>
          <w:szCs w:val="24"/>
          <w:shd w:val="clear" w:color="auto" w:fill="FFFFFF"/>
        </w:rPr>
        <w:t xml:space="preserve">. </w:t>
      </w:r>
    </w:p>
    <w:p w14:paraId="17206EEB" w14:textId="77777777" w:rsidR="00290497" w:rsidRPr="00290497" w:rsidRDefault="00290497" w:rsidP="00290497">
      <w:pPr>
        <w:spacing w:after="0" w:line="360" w:lineRule="auto"/>
        <w:jc w:val="both"/>
        <w:rPr>
          <w:rFonts w:ascii="Arial" w:eastAsia="Calibri" w:hAnsi="Arial" w:cs="Arial"/>
          <w:color w:val="222222"/>
          <w:szCs w:val="24"/>
          <w:shd w:val="clear" w:color="auto" w:fill="FFFFFF"/>
        </w:rPr>
      </w:pPr>
      <w:r w:rsidRPr="00290497">
        <w:rPr>
          <w:rFonts w:ascii="Arial" w:eastAsia="Calibri" w:hAnsi="Arial" w:cs="Arial"/>
          <w:color w:val="222222"/>
          <w:szCs w:val="24"/>
          <w:shd w:val="clear" w:color="auto" w:fill="FFFFFF"/>
        </w:rPr>
        <w:t xml:space="preserve">Mathews, J., 2012. </w:t>
      </w:r>
      <w:r w:rsidRPr="00290497">
        <w:rPr>
          <w:rFonts w:ascii="Arial" w:eastAsia="Calibri" w:hAnsi="Arial" w:cs="Arial"/>
          <w:i/>
          <w:iCs/>
          <w:color w:val="222222"/>
          <w:szCs w:val="24"/>
          <w:shd w:val="clear" w:color="auto" w:fill="FFFFFF"/>
        </w:rPr>
        <w:t>Hotel management</w:t>
      </w:r>
      <w:r w:rsidRPr="00290497">
        <w:rPr>
          <w:rFonts w:ascii="Arial" w:eastAsia="Calibri" w:hAnsi="Arial" w:cs="Arial"/>
          <w:color w:val="222222"/>
          <w:szCs w:val="24"/>
          <w:shd w:val="clear" w:color="auto" w:fill="FFFFFF"/>
        </w:rPr>
        <w:t xml:space="preserve">. Jaipur, Raj., India: Pointer Publishers. </w:t>
      </w:r>
    </w:p>
    <w:p w14:paraId="524BEDA9" w14:textId="77777777" w:rsidR="00290497" w:rsidRPr="00290497" w:rsidRDefault="00290497" w:rsidP="00290497">
      <w:pPr>
        <w:spacing w:after="0" w:line="360" w:lineRule="auto"/>
        <w:jc w:val="both"/>
        <w:rPr>
          <w:rFonts w:ascii="Arial" w:eastAsia="Calibri" w:hAnsi="Arial" w:cs="Arial"/>
          <w:color w:val="222222"/>
          <w:szCs w:val="24"/>
          <w:shd w:val="clear" w:color="auto" w:fill="FFFFFF"/>
        </w:rPr>
      </w:pPr>
      <w:proofErr w:type="spellStart"/>
      <w:r w:rsidRPr="00290497">
        <w:rPr>
          <w:rFonts w:ascii="Arial" w:eastAsia="Calibri" w:hAnsi="Arial" w:cs="Arial"/>
          <w:color w:val="222222"/>
          <w:szCs w:val="24"/>
          <w:shd w:val="clear" w:color="auto" w:fill="FFFFFF"/>
        </w:rPr>
        <w:t>Moreo</w:t>
      </w:r>
      <w:proofErr w:type="spellEnd"/>
      <w:r w:rsidRPr="00290497">
        <w:rPr>
          <w:rFonts w:ascii="Arial" w:eastAsia="Calibri" w:hAnsi="Arial" w:cs="Arial"/>
          <w:color w:val="222222"/>
          <w:szCs w:val="24"/>
          <w:shd w:val="clear" w:color="auto" w:fill="FFFFFF"/>
        </w:rPr>
        <w:t xml:space="preserve">, P., Sammons, G. and Beck, J., 2013. </w:t>
      </w:r>
      <w:r w:rsidRPr="00290497">
        <w:rPr>
          <w:rFonts w:ascii="Arial" w:eastAsia="Calibri" w:hAnsi="Arial" w:cs="Arial"/>
          <w:i/>
          <w:iCs/>
          <w:color w:val="222222"/>
          <w:szCs w:val="24"/>
          <w:shd w:val="clear" w:color="auto" w:fill="FFFFFF"/>
        </w:rPr>
        <w:t>Front office operations and auditing workbook</w:t>
      </w:r>
      <w:r w:rsidRPr="00290497">
        <w:rPr>
          <w:rFonts w:ascii="Arial" w:eastAsia="Calibri" w:hAnsi="Arial" w:cs="Arial"/>
          <w:color w:val="222222"/>
          <w:szCs w:val="24"/>
          <w:shd w:val="clear" w:color="auto" w:fill="FFFFFF"/>
        </w:rPr>
        <w:t xml:space="preserve">. Upper Saddle River, N.J.: Prentice Hall. </w:t>
      </w:r>
    </w:p>
    <w:p w14:paraId="45E94064" w14:textId="77777777" w:rsidR="00290497" w:rsidRPr="00290497" w:rsidRDefault="00290497" w:rsidP="00290497">
      <w:pPr>
        <w:spacing w:after="0" w:line="360" w:lineRule="auto"/>
        <w:jc w:val="both"/>
        <w:rPr>
          <w:rFonts w:ascii="Arial" w:eastAsia="Calibri" w:hAnsi="Arial" w:cs="Arial"/>
          <w:color w:val="222222"/>
          <w:szCs w:val="24"/>
          <w:shd w:val="clear" w:color="auto" w:fill="FFFFFF"/>
        </w:rPr>
      </w:pPr>
      <w:proofErr w:type="spellStart"/>
      <w:r w:rsidRPr="00290497">
        <w:rPr>
          <w:rFonts w:ascii="Arial" w:eastAsia="Calibri" w:hAnsi="Arial" w:cs="Arial"/>
          <w:color w:val="222222"/>
          <w:szCs w:val="24"/>
          <w:shd w:val="clear" w:color="auto" w:fill="FFFFFF"/>
        </w:rPr>
        <w:t>Omame</w:t>
      </w:r>
      <w:proofErr w:type="spellEnd"/>
      <w:r w:rsidRPr="00290497">
        <w:rPr>
          <w:rFonts w:ascii="Arial" w:eastAsia="Calibri" w:hAnsi="Arial" w:cs="Arial"/>
          <w:color w:val="222222"/>
          <w:szCs w:val="24"/>
          <w:shd w:val="clear" w:color="auto" w:fill="FFFFFF"/>
        </w:rPr>
        <w:t>, I.M. and Tijani, S.A., 2018. Design and Implementation of a Computer-Based Visitors’ Record Management System for Niger State House of Assembly Complex, Minna. </w:t>
      </w:r>
      <w:proofErr w:type="spellStart"/>
      <w:r w:rsidRPr="00290497">
        <w:rPr>
          <w:rFonts w:ascii="Arial" w:eastAsia="Calibri" w:hAnsi="Arial" w:cs="Arial"/>
          <w:i/>
          <w:iCs/>
          <w:color w:val="222222"/>
          <w:szCs w:val="24"/>
          <w:shd w:val="clear" w:color="auto" w:fill="FFFFFF"/>
        </w:rPr>
        <w:t>i</w:t>
      </w:r>
      <w:proofErr w:type="spellEnd"/>
      <w:r w:rsidRPr="00290497">
        <w:rPr>
          <w:rFonts w:ascii="Arial" w:eastAsia="Calibri" w:hAnsi="Arial" w:cs="Arial"/>
          <w:i/>
          <w:iCs/>
          <w:color w:val="222222"/>
          <w:szCs w:val="24"/>
          <w:shd w:val="clear" w:color="auto" w:fill="FFFFFF"/>
        </w:rPr>
        <w:t>-Manager's Journal on Information Technology</w:t>
      </w:r>
      <w:r w:rsidRPr="00290497">
        <w:rPr>
          <w:rFonts w:ascii="Arial" w:eastAsia="Calibri" w:hAnsi="Arial" w:cs="Arial"/>
          <w:color w:val="222222"/>
          <w:szCs w:val="24"/>
          <w:shd w:val="clear" w:color="auto" w:fill="FFFFFF"/>
        </w:rPr>
        <w:t>, </w:t>
      </w:r>
      <w:r w:rsidRPr="00290497">
        <w:rPr>
          <w:rFonts w:ascii="Arial" w:eastAsia="Calibri" w:hAnsi="Arial" w:cs="Arial"/>
          <w:i/>
          <w:iCs/>
          <w:color w:val="222222"/>
          <w:szCs w:val="24"/>
          <w:shd w:val="clear" w:color="auto" w:fill="FFFFFF"/>
        </w:rPr>
        <w:t>8</w:t>
      </w:r>
      <w:r w:rsidRPr="00290497">
        <w:rPr>
          <w:rFonts w:ascii="Arial" w:eastAsia="Calibri" w:hAnsi="Arial" w:cs="Arial"/>
          <w:color w:val="222222"/>
          <w:szCs w:val="24"/>
          <w:shd w:val="clear" w:color="auto" w:fill="FFFFFF"/>
        </w:rPr>
        <w:t xml:space="preserve">(1), p.1. </w:t>
      </w:r>
    </w:p>
    <w:p w14:paraId="2058078F" w14:textId="77777777" w:rsidR="00290497" w:rsidRPr="00290497" w:rsidRDefault="00290497" w:rsidP="00290497">
      <w:pPr>
        <w:spacing w:after="0" w:line="360" w:lineRule="auto"/>
        <w:jc w:val="both"/>
        <w:rPr>
          <w:rFonts w:ascii="Arial" w:eastAsia="Calibri" w:hAnsi="Arial" w:cs="Arial"/>
          <w:color w:val="222222"/>
          <w:szCs w:val="24"/>
          <w:shd w:val="clear" w:color="auto" w:fill="FFFFFF"/>
        </w:rPr>
      </w:pPr>
      <w:proofErr w:type="spellStart"/>
      <w:r w:rsidRPr="00290497">
        <w:rPr>
          <w:rFonts w:ascii="Arial" w:eastAsia="Calibri" w:hAnsi="Arial" w:cs="Arial"/>
          <w:color w:val="222222"/>
          <w:szCs w:val="24"/>
          <w:shd w:val="clear" w:color="auto" w:fill="FFFFFF"/>
        </w:rPr>
        <w:t>Sriyam</w:t>
      </w:r>
      <w:proofErr w:type="spellEnd"/>
      <w:r w:rsidRPr="00290497">
        <w:rPr>
          <w:rFonts w:ascii="Arial" w:eastAsia="Calibri" w:hAnsi="Arial" w:cs="Arial"/>
          <w:color w:val="222222"/>
          <w:szCs w:val="24"/>
          <w:shd w:val="clear" w:color="auto" w:fill="FFFFFF"/>
        </w:rPr>
        <w:t>, A.L.I.N., 2013. Customer satisfaction towards service quality of front office staff at the hotel. </w:t>
      </w:r>
      <w:r w:rsidRPr="00290497">
        <w:rPr>
          <w:rFonts w:ascii="Arial" w:eastAsia="Calibri" w:hAnsi="Arial" w:cs="Arial"/>
          <w:i/>
          <w:iCs/>
          <w:color w:val="222222"/>
          <w:szCs w:val="24"/>
          <w:shd w:val="clear" w:color="auto" w:fill="FFFFFF"/>
        </w:rPr>
        <w:t>Master Paper Of Arts Degree In Business English For International Communication</w:t>
      </w:r>
      <w:r w:rsidRPr="00290497">
        <w:rPr>
          <w:rFonts w:ascii="Arial" w:eastAsia="Calibri" w:hAnsi="Arial" w:cs="Arial"/>
          <w:color w:val="222222"/>
          <w:szCs w:val="24"/>
          <w:shd w:val="clear" w:color="auto" w:fill="FFFFFF"/>
        </w:rPr>
        <w:t xml:space="preserve">. </w:t>
      </w:r>
    </w:p>
    <w:p w14:paraId="6C26BA82" w14:textId="77777777" w:rsidR="00290497" w:rsidRPr="00290497" w:rsidRDefault="00290497" w:rsidP="00290497">
      <w:pPr>
        <w:spacing w:after="0" w:line="360" w:lineRule="auto"/>
        <w:jc w:val="both"/>
        <w:rPr>
          <w:rFonts w:ascii="Arial" w:eastAsia="Calibri" w:hAnsi="Arial" w:cs="Arial"/>
          <w:color w:val="222222"/>
          <w:szCs w:val="24"/>
          <w:shd w:val="clear" w:color="auto" w:fill="FFFFFF"/>
        </w:rPr>
      </w:pPr>
      <w:r w:rsidRPr="00290497">
        <w:rPr>
          <w:rFonts w:ascii="Arial" w:eastAsia="Calibri" w:hAnsi="Arial" w:cs="Arial"/>
          <w:color w:val="222222"/>
          <w:szCs w:val="24"/>
          <w:shd w:val="clear" w:color="auto" w:fill="FFFFFF"/>
        </w:rPr>
        <w:t xml:space="preserve">Zacarias, F., </w:t>
      </w:r>
      <w:proofErr w:type="spellStart"/>
      <w:r w:rsidRPr="00290497">
        <w:rPr>
          <w:rFonts w:ascii="Arial" w:eastAsia="Calibri" w:hAnsi="Arial" w:cs="Arial"/>
          <w:color w:val="222222"/>
          <w:szCs w:val="24"/>
          <w:shd w:val="clear" w:color="auto" w:fill="FFFFFF"/>
        </w:rPr>
        <w:t>Cuapa</w:t>
      </w:r>
      <w:proofErr w:type="spellEnd"/>
      <w:r w:rsidRPr="00290497">
        <w:rPr>
          <w:rFonts w:ascii="Arial" w:eastAsia="Calibri" w:hAnsi="Arial" w:cs="Arial"/>
          <w:color w:val="222222"/>
          <w:szCs w:val="24"/>
          <w:shd w:val="clear" w:color="auto" w:fill="FFFFFF"/>
        </w:rPr>
        <w:t xml:space="preserve">, R., De </w:t>
      </w:r>
      <w:proofErr w:type="spellStart"/>
      <w:r w:rsidRPr="00290497">
        <w:rPr>
          <w:rFonts w:ascii="Arial" w:eastAsia="Calibri" w:hAnsi="Arial" w:cs="Arial"/>
          <w:color w:val="222222"/>
          <w:szCs w:val="24"/>
          <w:shd w:val="clear" w:color="auto" w:fill="FFFFFF"/>
        </w:rPr>
        <w:t>Ita</w:t>
      </w:r>
      <w:proofErr w:type="spellEnd"/>
      <w:r w:rsidRPr="00290497">
        <w:rPr>
          <w:rFonts w:ascii="Arial" w:eastAsia="Calibri" w:hAnsi="Arial" w:cs="Arial"/>
          <w:color w:val="222222"/>
          <w:szCs w:val="24"/>
          <w:shd w:val="clear" w:color="auto" w:fill="FFFFFF"/>
        </w:rPr>
        <w:t>, G. and Torres, D., 2015. Smart tourism in one 1-click. </w:t>
      </w:r>
      <w:r w:rsidRPr="00290497">
        <w:rPr>
          <w:rFonts w:ascii="Arial" w:eastAsia="Calibri" w:hAnsi="Arial" w:cs="Arial"/>
          <w:i/>
          <w:iCs/>
          <w:color w:val="222222"/>
          <w:szCs w:val="24"/>
          <w:shd w:val="clear" w:color="auto" w:fill="FFFFFF"/>
        </w:rPr>
        <w:t>Procedia Computer Science</w:t>
      </w:r>
      <w:r w:rsidRPr="00290497">
        <w:rPr>
          <w:rFonts w:ascii="Arial" w:eastAsia="Calibri" w:hAnsi="Arial" w:cs="Arial"/>
          <w:color w:val="222222"/>
          <w:szCs w:val="24"/>
          <w:shd w:val="clear" w:color="auto" w:fill="FFFFFF"/>
        </w:rPr>
        <w:t>, </w:t>
      </w:r>
      <w:r w:rsidRPr="00290497">
        <w:rPr>
          <w:rFonts w:ascii="Arial" w:eastAsia="Calibri" w:hAnsi="Arial" w:cs="Arial"/>
          <w:i/>
          <w:iCs/>
          <w:color w:val="222222"/>
          <w:szCs w:val="24"/>
          <w:shd w:val="clear" w:color="auto" w:fill="FFFFFF"/>
        </w:rPr>
        <w:t>56</w:t>
      </w:r>
      <w:r w:rsidRPr="00290497">
        <w:rPr>
          <w:rFonts w:ascii="Arial" w:eastAsia="Calibri" w:hAnsi="Arial" w:cs="Arial"/>
          <w:color w:val="222222"/>
          <w:szCs w:val="24"/>
          <w:shd w:val="clear" w:color="auto" w:fill="FFFFFF"/>
        </w:rPr>
        <w:t xml:space="preserve">, pp.447-452. </w:t>
      </w:r>
    </w:p>
    <w:p w14:paraId="0AE0BFAD" w14:textId="77777777" w:rsidR="00290497" w:rsidRPr="00290497" w:rsidRDefault="00290497" w:rsidP="00290497"/>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CC23B" w14:textId="77777777" w:rsidR="00006924" w:rsidRDefault="00006924" w:rsidP="004D0F63">
      <w:pPr>
        <w:spacing w:after="0" w:line="240" w:lineRule="auto"/>
      </w:pPr>
      <w:r>
        <w:separator/>
      </w:r>
    </w:p>
  </w:endnote>
  <w:endnote w:type="continuationSeparator" w:id="0">
    <w:p w14:paraId="5915F549" w14:textId="77777777" w:rsidR="00006924" w:rsidRDefault="0000692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86151" w14:textId="77777777" w:rsidR="00006924" w:rsidRDefault="00006924" w:rsidP="004D0F63">
      <w:pPr>
        <w:spacing w:after="0" w:line="240" w:lineRule="auto"/>
      </w:pPr>
      <w:r>
        <w:separator/>
      </w:r>
    </w:p>
  </w:footnote>
  <w:footnote w:type="continuationSeparator" w:id="0">
    <w:p w14:paraId="237153A8" w14:textId="77777777" w:rsidR="00006924" w:rsidRDefault="0000692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6924"/>
    <w:rsid w:val="00081D04"/>
    <w:rsid w:val="00137075"/>
    <w:rsid w:val="001749FD"/>
    <w:rsid w:val="001E52E3"/>
    <w:rsid w:val="00290497"/>
    <w:rsid w:val="00330917"/>
    <w:rsid w:val="00357851"/>
    <w:rsid w:val="00361E2A"/>
    <w:rsid w:val="003D7791"/>
    <w:rsid w:val="00432FF8"/>
    <w:rsid w:val="00436CB7"/>
    <w:rsid w:val="0045538B"/>
    <w:rsid w:val="004C6863"/>
    <w:rsid w:val="004D0F63"/>
    <w:rsid w:val="00500E33"/>
    <w:rsid w:val="00592A7E"/>
    <w:rsid w:val="005F689A"/>
    <w:rsid w:val="006B6681"/>
    <w:rsid w:val="0086599B"/>
    <w:rsid w:val="00977466"/>
    <w:rsid w:val="009D31CA"/>
    <w:rsid w:val="00A57861"/>
    <w:rsid w:val="00B0725C"/>
    <w:rsid w:val="00C244AB"/>
    <w:rsid w:val="00CD26B9"/>
    <w:rsid w:val="00CF2411"/>
    <w:rsid w:val="00D879FA"/>
    <w:rsid w:val="00DA1917"/>
    <w:rsid w:val="00DE3619"/>
    <w:rsid w:val="00E90A87"/>
    <w:rsid w:val="00F03E94"/>
    <w:rsid w:val="00F77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00E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00E3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083942">
      <w:bodyDiv w:val="1"/>
      <w:marLeft w:val="0"/>
      <w:marRight w:val="0"/>
      <w:marTop w:val="0"/>
      <w:marBottom w:val="0"/>
      <w:divBdr>
        <w:top w:val="none" w:sz="0" w:space="0" w:color="auto"/>
        <w:left w:val="none" w:sz="0" w:space="0" w:color="auto"/>
        <w:bottom w:val="none" w:sz="0" w:space="0" w:color="auto"/>
        <w:right w:val="none" w:sz="0" w:space="0" w:color="auto"/>
      </w:divBdr>
    </w:div>
    <w:div w:id="1854416210">
      <w:bodyDiv w:val="1"/>
      <w:marLeft w:val="0"/>
      <w:marRight w:val="0"/>
      <w:marTop w:val="0"/>
      <w:marBottom w:val="0"/>
      <w:divBdr>
        <w:top w:val="none" w:sz="0" w:space="0" w:color="auto"/>
        <w:left w:val="none" w:sz="0" w:space="0" w:color="auto"/>
        <w:bottom w:val="none" w:sz="0" w:space="0" w:color="auto"/>
        <w:right w:val="none" w:sz="0" w:space="0" w:color="auto"/>
      </w:divBdr>
    </w:div>
    <w:div w:id="1990281565">
      <w:bodyDiv w:val="1"/>
      <w:marLeft w:val="0"/>
      <w:marRight w:val="0"/>
      <w:marTop w:val="0"/>
      <w:marBottom w:val="0"/>
      <w:divBdr>
        <w:top w:val="none" w:sz="0" w:space="0" w:color="auto"/>
        <w:left w:val="none" w:sz="0" w:space="0" w:color="auto"/>
        <w:bottom w:val="none" w:sz="0" w:space="0" w:color="auto"/>
        <w:right w:val="none" w:sz="0" w:space="0" w:color="auto"/>
      </w:divBdr>
    </w:div>
    <w:div w:id="2020891600">
      <w:bodyDiv w:val="1"/>
      <w:marLeft w:val="0"/>
      <w:marRight w:val="0"/>
      <w:marTop w:val="0"/>
      <w:marBottom w:val="0"/>
      <w:divBdr>
        <w:top w:val="none" w:sz="0" w:space="0" w:color="auto"/>
        <w:left w:val="none" w:sz="0" w:space="0" w:color="auto"/>
        <w:bottom w:val="none" w:sz="0" w:space="0" w:color="auto"/>
        <w:right w:val="none" w:sz="0" w:space="0" w:color="auto"/>
      </w:divBdr>
    </w:div>
    <w:div w:id="211446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2655</Words>
  <Characters>15138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Alexandra Popa (2133013)</cp:lastModifiedBy>
  <cp:revision>7</cp:revision>
  <dcterms:created xsi:type="dcterms:W3CDTF">2023-03-02T19:15:00Z</dcterms:created>
  <dcterms:modified xsi:type="dcterms:W3CDTF">2023-03-07T15:12:00Z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97e3d843452aaf7c7d080fa012123b4a5a5d6267284e45c2057f8635a109488c</vt:lpwstr>
  </property>
</Properties>
</file>