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76121" w14:textId="3F17E0FE" w:rsidR="00471C9C" w:rsidRPr="001F18F6" w:rsidRDefault="00471C9C">
      <w:pPr>
        <w:rPr>
          <w:rFonts w:ascii="Arial" w:hAnsi="Arial" w:cs="Arial"/>
        </w:rPr>
      </w:pPr>
      <w:r w:rsidRPr="001F18F6">
        <w:rPr>
          <w:rFonts w:ascii="Arial" w:hAnsi="Arial" w:cs="Arial"/>
          <w:noProof/>
        </w:rPr>
        <w:drawing>
          <wp:inline distT="0" distB="0" distL="0" distR="0" wp14:anchorId="06C69C7E" wp14:editId="01F69D87">
            <wp:extent cx="3799235" cy="144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4289" cy="1453537"/>
                    </a:xfrm>
                    <a:prstGeom prst="rect">
                      <a:avLst/>
                    </a:prstGeom>
                    <a:noFill/>
                  </pic:spPr>
                </pic:pic>
              </a:graphicData>
            </a:graphic>
          </wp:inline>
        </w:drawing>
      </w:r>
    </w:p>
    <w:p w14:paraId="121F5641" w14:textId="573CB741" w:rsidR="00471C9C" w:rsidRPr="001F18F6" w:rsidRDefault="00471C9C">
      <w:pPr>
        <w:rPr>
          <w:rFonts w:ascii="Arial" w:hAnsi="Arial" w:cs="Arial"/>
        </w:rPr>
      </w:pPr>
    </w:p>
    <w:p w14:paraId="4F4F28EE" w14:textId="2AE21704" w:rsidR="00471C9C" w:rsidRPr="001F18F6" w:rsidRDefault="00471C9C">
      <w:pPr>
        <w:rPr>
          <w:rFonts w:ascii="Arial" w:hAnsi="Arial" w:cs="Arial"/>
        </w:rPr>
      </w:pPr>
    </w:p>
    <w:p w14:paraId="3BED04ED" w14:textId="23CB28D5" w:rsidR="00471C9C" w:rsidRPr="001F18F6" w:rsidRDefault="00471C9C" w:rsidP="00471C9C">
      <w:pPr>
        <w:jc w:val="center"/>
        <w:rPr>
          <w:rFonts w:ascii="Arial" w:hAnsi="Arial" w:cs="Arial"/>
          <w:sz w:val="40"/>
          <w:szCs w:val="40"/>
        </w:rPr>
      </w:pPr>
      <w:r w:rsidRPr="001F18F6">
        <w:rPr>
          <w:rFonts w:ascii="Arial" w:hAnsi="Arial" w:cs="Arial"/>
          <w:sz w:val="40"/>
          <w:szCs w:val="40"/>
        </w:rPr>
        <w:t>Assessment 1</w:t>
      </w:r>
    </w:p>
    <w:p w14:paraId="0EE2BDDC" w14:textId="77777777" w:rsidR="00471C9C" w:rsidRPr="001F18F6" w:rsidRDefault="00471C9C" w:rsidP="00471C9C">
      <w:pPr>
        <w:jc w:val="center"/>
        <w:rPr>
          <w:rFonts w:ascii="Arial" w:hAnsi="Arial" w:cs="Arial"/>
          <w:sz w:val="40"/>
          <w:szCs w:val="40"/>
        </w:rPr>
      </w:pPr>
      <w:r w:rsidRPr="001F18F6">
        <w:rPr>
          <w:rFonts w:ascii="Arial" w:hAnsi="Arial" w:cs="Arial"/>
          <w:sz w:val="40"/>
          <w:szCs w:val="40"/>
        </w:rPr>
        <w:t>Supporting Paper</w:t>
      </w:r>
    </w:p>
    <w:p w14:paraId="2B9A5885" w14:textId="4369F51E" w:rsidR="00471C9C" w:rsidRPr="001F18F6" w:rsidRDefault="00471C9C" w:rsidP="00471C9C">
      <w:pPr>
        <w:jc w:val="center"/>
        <w:rPr>
          <w:rFonts w:ascii="Arial" w:hAnsi="Arial" w:cs="Arial"/>
          <w:sz w:val="40"/>
          <w:szCs w:val="40"/>
        </w:rPr>
      </w:pPr>
    </w:p>
    <w:p w14:paraId="52ED46B4" w14:textId="77777777" w:rsidR="00471C9C" w:rsidRPr="001F18F6" w:rsidRDefault="00471C9C" w:rsidP="00471C9C">
      <w:pPr>
        <w:jc w:val="center"/>
        <w:rPr>
          <w:rFonts w:ascii="Arial" w:hAnsi="Arial" w:cs="Arial"/>
          <w:sz w:val="40"/>
          <w:szCs w:val="40"/>
        </w:rPr>
      </w:pPr>
    </w:p>
    <w:p w14:paraId="62835F49" w14:textId="73BE5A2E" w:rsidR="00471C9C" w:rsidRPr="001F18F6" w:rsidRDefault="00471C9C" w:rsidP="00471C9C">
      <w:pPr>
        <w:rPr>
          <w:rFonts w:ascii="Arial" w:hAnsi="Arial" w:cs="Arial"/>
          <w:sz w:val="32"/>
          <w:szCs w:val="32"/>
        </w:rPr>
      </w:pPr>
    </w:p>
    <w:p w14:paraId="68967B0A" w14:textId="6FFB10DC" w:rsidR="00471C9C" w:rsidRPr="001F18F6" w:rsidRDefault="00471C9C" w:rsidP="00471C9C">
      <w:pPr>
        <w:rPr>
          <w:rFonts w:ascii="Arial" w:hAnsi="Arial" w:cs="Arial"/>
          <w:sz w:val="32"/>
          <w:szCs w:val="32"/>
        </w:rPr>
      </w:pPr>
    </w:p>
    <w:p w14:paraId="0DC2CD26" w14:textId="77777777" w:rsidR="00471C9C" w:rsidRPr="001F18F6" w:rsidRDefault="00471C9C" w:rsidP="00471C9C">
      <w:pPr>
        <w:rPr>
          <w:rFonts w:ascii="Arial" w:hAnsi="Arial" w:cs="Arial"/>
          <w:sz w:val="32"/>
          <w:szCs w:val="32"/>
        </w:rPr>
      </w:pPr>
    </w:p>
    <w:p w14:paraId="64EB6EB3" w14:textId="4522474E" w:rsidR="00471C9C" w:rsidRPr="001F18F6" w:rsidRDefault="00471C9C" w:rsidP="00471C9C">
      <w:pPr>
        <w:rPr>
          <w:rFonts w:ascii="Arial" w:hAnsi="Arial" w:cs="Arial"/>
          <w:sz w:val="32"/>
          <w:szCs w:val="32"/>
        </w:rPr>
      </w:pPr>
      <w:r w:rsidRPr="001F18F6">
        <w:rPr>
          <w:rFonts w:ascii="Arial" w:hAnsi="Arial" w:cs="Arial"/>
          <w:sz w:val="32"/>
          <w:szCs w:val="32"/>
        </w:rPr>
        <w:t>Student name:</w:t>
      </w:r>
      <w:r w:rsidR="00C375C9" w:rsidRPr="001F18F6">
        <w:rPr>
          <w:rFonts w:ascii="Arial" w:hAnsi="Arial" w:cs="Arial"/>
          <w:sz w:val="32"/>
          <w:szCs w:val="32"/>
        </w:rPr>
        <w:t xml:space="preserve"> Kabirat Adegbite</w:t>
      </w:r>
    </w:p>
    <w:p w14:paraId="3702BA8B" w14:textId="6123FB48" w:rsidR="00471C9C" w:rsidRPr="001F18F6" w:rsidRDefault="00471C9C" w:rsidP="00471C9C">
      <w:pPr>
        <w:rPr>
          <w:rFonts w:ascii="Arial" w:hAnsi="Arial" w:cs="Arial"/>
          <w:sz w:val="32"/>
          <w:szCs w:val="32"/>
        </w:rPr>
      </w:pPr>
      <w:r w:rsidRPr="001F18F6">
        <w:rPr>
          <w:rFonts w:ascii="Arial" w:hAnsi="Arial" w:cs="Arial"/>
          <w:sz w:val="32"/>
          <w:szCs w:val="32"/>
        </w:rPr>
        <w:t xml:space="preserve">Student ID: </w:t>
      </w:r>
      <w:r w:rsidR="005E3647" w:rsidRPr="001F18F6">
        <w:rPr>
          <w:rFonts w:ascii="Arial" w:hAnsi="Arial" w:cs="Arial"/>
          <w:sz w:val="32"/>
          <w:szCs w:val="32"/>
        </w:rPr>
        <w:t>2011967</w:t>
      </w:r>
    </w:p>
    <w:p w14:paraId="3DD6C46A" w14:textId="77777777" w:rsidR="00471C9C" w:rsidRPr="001F18F6" w:rsidRDefault="00471C9C" w:rsidP="00471C9C">
      <w:pPr>
        <w:rPr>
          <w:rFonts w:ascii="Arial" w:hAnsi="Arial" w:cs="Arial"/>
          <w:sz w:val="32"/>
          <w:szCs w:val="32"/>
        </w:rPr>
      </w:pPr>
    </w:p>
    <w:p w14:paraId="7EBB4773" w14:textId="77777777" w:rsidR="00471C9C" w:rsidRPr="001F18F6" w:rsidRDefault="00471C9C" w:rsidP="00471C9C">
      <w:pPr>
        <w:rPr>
          <w:rFonts w:ascii="Arial" w:hAnsi="Arial" w:cs="Arial"/>
          <w:sz w:val="32"/>
          <w:szCs w:val="32"/>
        </w:rPr>
      </w:pPr>
      <w:r w:rsidRPr="001F18F6">
        <w:rPr>
          <w:rFonts w:ascii="Arial" w:hAnsi="Arial" w:cs="Arial"/>
          <w:sz w:val="32"/>
          <w:szCs w:val="32"/>
        </w:rPr>
        <w:t>Module name: Mental Disorders and Psychopathology</w:t>
      </w:r>
    </w:p>
    <w:p w14:paraId="71B108A0" w14:textId="77777777" w:rsidR="00471C9C" w:rsidRPr="001F18F6" w:rsidRDefault="00471C9C" w:rsidP="00471C9C">
      <w:pPr>
        <w:rPr>
          <w:rFonts w:ascii="Arial" w:hAnsi="Arial" w:cs="Arial"/>
          <w:sz w:val="32"/>
          <w:szCs w:val="32"/>
        </w:rPr>
      </w:pPr>
      <w:r w:rsidRPr="001F18F6">
        <w:rPr>
          <w:rFonts w:ascii="Arial" w:hAnsi="Arial" w:cs="Arial"/>
          <w:sz w:val="32"/>
          <w:szCs w:val="32"/>
        </w:rPr>
        <w:t>Module code: BMHP6006</w:t>
      </w:r>
    </w:p>
    <w:p w14:paraId="2FA4DA16" w14:textId="77777777" w:rsidR="00471C9C" w:rsidRPr="001F18F6" w:rsidRDefault="00471C9C" w:rsidP="00471C9C">
      <w:pPr>
        <w:rPr>
          <w:rFonts w:ascii="Arial" w:hAnsi="Arial" w:cs="Arial"/>
          <w:sz w:val="32"/>
          <w:szCs w:val="32"/>
        </w:rPr>
      </w:pPr>
      <w:r w:rsidRPr="001F18F6">
        <w:rPr>
          <w:rFonts w:ascii="Arial" w:hAnsi="Arial" w:cs="Arial"/>
          <w:sz w:val="32"/>
          <w:szCs w:val="32"/>
        </w:rPr>
        <w:t xml:space="preserve">Lecturer name: Bianca Sanfilippo </w:t>
      </w:r>
    </w:p>
    <w:p w14:paraId="3E99C527" w14:textId="5363C3AB" w:rsidR="00471C9C" w:rsidRPr="001F18F6" w:rsidRDefault="00471C9C" w:rsidP="00471C9C">
      <w:pPr>
        <w:rPr>
          <w:rFonts w:ascii="Arial" w:hAnsi="Arial" w:cs="Arial"/>
          <w:sz w:val="32"/>
          <w:szCs w:val="32"/>
        </w:rPr>
      </w:pPr>
      <w:r w:rsidRPr="001F18F6">
        <w:rPr>
          <w:rFonts w:ascii="Arial" w:hAnsi="Arial" w:cs="Arial"/>
          <w:sz w:val="32"/>
          <w:szCs w:val="32"/>
        </w:rPr>
        <w:t xml:space="preserve">Date: </w:t>
      </w:r>
      <w:r w:rsidR="00C375C9" w:rsidRPr="001F18F6">
        <w:rPr>
          <w:rFonts w:ascii="Arial" w:hAnsi="Arial" w:cs="Arial"/>
          <w:sz w:val="32"/>
          <w:szCs w:val="32"/>
        </w:rPr>
        <w:t>20/12/2020</w:t>
      </w:r>
    </w:p>
    <w:p w14:paraId="6D1F5B5A" w14:textId="670075A4" w:rsidR="00471C9C" w:rsidRPr="001F18F6" w:rsidRDefault="00471C9C" w:rsidP="00471C9C">
      <w:pPr>
        <w:rPr>
          <w:rFonts w:ascii="Arial" w:hAnsi="Arial" w:cs="Arial"/>
          <w:sz w:val="32"/>
          <w:szCs w:val="32"/>
        </w:rPr>
      </w:pPr>
    </w:p>
    <w:p w14:paraId="17AE0ECA" w14:textId="0B7A18AD" w:rsidR="00471C9C" w:rsidRPr="001F18F6" w:rsidRDefault="00471C9C" w:rsidP="00471C9C">
      <w:pPr>
        <w:rPr>
          <w:rFonts w:ascii="Arial" w:hAnsi="Arial" w:cs="Arial"/>
          <w:sz w:val="32"/>
          <w:szCs w:val="32"/>
        </w:rPr>
      </w:pPr>
    </w:p>
    <w:p w14:paraId="66116EA6" w14:textId="45CED349" w:rsidR="00471C9C" w:rsidRPr="001F18F6" w:rsidRDefault="00471C9C" w:rsidP="00471C9C">
      <w:pPr>
        <w:rPr>
          <w:rFonts w:ascii="Arial" w:hAnsi="Arial" w:cs="Arial"/>
          <w:sz w:val="32"/>
          <w:szCs w:val="32"/>
        </w:rPr>
      </w:pPr>
    </w:p>
    <w:p w14:paraId="2A8C7076" w14:textId="68C329A5" w:rsidR="00471C9C" w:rsidRPr="001F18F6" w:rsidRDefault="00471C9C" w:rsidP="00471C9C">
      <w:pPr>
        <w:rPr>
          <w:rFonts w:ascii="Arial" w:hAnsi="Arial" w:cs="Arial"/>
          <w:sz w:val="32"/>
          <w:szCs w:val="32"/>
        </w:rPr>
      </w:pPr>
    </w:p>
    <w:sdt>
      <w:sdtPr>
        <w:rPr>
          <w:rFonts w:ascii="Arial" w:eastAsiaTheme="minorHAnsi" w:hAnsi="Arial" w:cs="Arial"/>
          <w:color w:val="auto"/>
          <w:sz w:val="22"/>
          <w:szCs w:val="22"/>
          <w:lang w:val="en-GB"/>
        </w:rPr>
        <w:id w:val="1665202285"/>
        <w:docPartObj>
          <w:docPartGallery w:val="Table of Contents"/>
          <w:docPartUnique/>
        </w:docPartObj>
      </w:sdtPr>
      <w:sdtEndPr>
        <w:rPr>
          <w:b/>
          <w:bCs/>
          <w:noProof/>
        </w:rPr>
      </w:sdtEndPr>
      <w:sdtContent>
        <w:p w14:paraId="4B8CE35D" w14:textId="1FA90139" w:rsidR="006D2BDD" w:rsidRPr="001F18F6" w:rsidRDefault="006D2BDD">
          <w:pPr>
            <w:pStyle w:val="TOCHeading"/>
            <w:rPr>
              <w:rFonts w:ascii="Arial" w:hAnsi="Arial" w:cs="Arial"/>
            </w:rPr>
          </w:pPr>
          <w:r w:rsidRPr="001F18F6">
            <w:rPr>
              <w:rFonts w:ascii="Arial" w:hAnsi="Arial" w:cs="Arial"/>
            </w:rPr>
            <w:t>Contents</w:t>
          </w:r>
        </w:p>
        <w:p w14:paraId="696EA200" w14:textId="146FC1BE" w:rsidR="0053704B" w:rsidRDefault="006D2BDD">
          <w:pPr>
            <w:pStyle w:val="TOC1"/>
            <w:tabs>
              <w:tab w:val="right" w:leader="dot" w:pos="9016"/>
            </w:tabs>
            <w:rPr>
              <w:rFonts w:cstheme="minorBidi"/>
              <w:noProof/>
              <w:lang w:val="en-GB" w:eastAsia="zh-CN"/>
            </w:rPr>
          </w:pPr>
          <w:r w:rsidRPr="001F18F6">
            <w:rPr>
              <w:rFonts w:ascii="Arial" w:hAnsi="Arial" w:cs="Arial"/>
            </w:rPr>
            <w:fldChar w:fldCharType="begin"/>
          </w:r>
          <w:r w:rsidRPr="001F18F6">
            <w:rPr>
              <w:rFonts w:ascii="Arial" w:hAnsi="Arial" w:cs="Arial"/>
            </w:rPr>
            <w:instrText xml:space="preserve"> TOC \o "1-3" \h \z \u </w:instrText>
          </w:r>
          <w:r w:rsidRPr="001F18F6">
            <w:rPr>
              <w:rFonts w:ascii="Arial" w:hAnsi="Arial" w:cs="Arial"/>
            </w:rPr>
            <w:fldChar w:fldCharType="separate"/>
          </w:r>
          <w:hyperlink w:anchor="_Toc122529965" w:history="1">
            <w:r w:rsidR="0053704B" w:rsidRPr="006D51B0">
              <w:rPr>
                <w:rStyle w:val="Hyperlink"/>
                <w:rFonts w:ascii="Arial" w:hAnsi="Arial" w:cs="Arial"/>
                <w:b/>
                <w:bCs/>
                <w:noProof/>
              </w:rPr>
              <w:t>Introduction</w:t>
            </w:r>
            <w:r w:rsidR="0053704B">
              <w:rPr>
                <w:noProof/>
                <w:webHidden/>
              </w:rPr>
              <w:tab/>
            </w:r>
            <w:r w:rsidR="0053704B">
              <w:rPr>
                <w:noProof/>
                <w:webHidden/>
              </w:rPr>
              <w:fldChar w:fldCharType="begin"/>
            </w:r>
            <w:r w:rsidR="0053704B">
              <w:rPr>
                <w:noProof/>
                <w:webHidden/>
              </w:rPr>
              <w:instrText xml:space="preserve"> PAGEREF _Toc122529965 \h </w:instrText>
            </w:r>
            <w:r w:rsidR="0053704B">
              <w:rPr>
                <w:noProof/>
                <w:webHidden/>
              </w:rPr>
            </w:r>
            <w:r w:rsidR="0053704B">
              <w:rPr>
                <w:noProof/>
                <w:webHidden/>
              </w:rPr>
              <w:fldChar w:fldCharType="separate"/>
            </w:r>
            <w:r w:rsidR="0053704B">
              <w:rPr>
                <w:noProof/>
                <w:webHidden/>
              </w:rPr>
              <w:t>3</w:t>
            </w:r>
            <w:r w:rsidR="0053704B">
              <w:rPr>
                <w:noProof/>
                <w:webHidden/>
              </w:rPr>
              <w:fldChar w:fldCharType="end"/>
            </w:r>
          </w:hyperlink>
        </w:p>
        <w:p w14:paraId="5449CCB7" w14:textId="10925A8B" w:rsidR="0053704B" w:rsidRDefault="0053704B">
          <w:pPr>
            <w:pStyle w:val="TOC1"/>
            <w:tabs>
              <w:tab w:val="right" w:leader="dot" w:pos="9016"/>
            </w:tabs>
            <w:rPr>
              <w:rFonts w:cstheme="minorBidi"/>
              <w:noProof/>
              <w:lang w:val="en-GB" w:eastAsia="zh-CN"/>
            </w:rPr>
          </w:pPr>
          <w:hyperlink w:anchor="_Toc122529966" w:history="1">
            <w:r w:rsidRPr="006D51B0">
              <w:rPr>
                <w:rStyle w:val="Hyperlink"/>
                <w:rFonts w:ascii="Arial" w:hAnsi="Arial" w:cs="Arial"/>
                <w:b/>
                <w:bCs/>
                <w:noProof/>
              </w:rPr>
              <w:t>General Definition of mental health disorder and brief overview of UK context</w:t>
            </w:r>
            <w:r>
              <w:rPr>
                <w:noProof/>
                <w:webHidden/>
              </w:rPr>
              <w:tab/>
            </w:r>
            <w:r>
              <w:rPr>
                <w:noProof/>
                <w:webHidden/>
              </w:rPr>
              <w:fldChar w:fldCharType="begin"/>
            </w:r>
            <w:r>
              <w:rPr>
                <w:noProof/>
                <w:webHidden/>
              </w:rPr>
              <w:instrText xml:space="preserve"> PAGEREF _Toc122529966 \h </w:instrText>
            </w:r>
            <w:r>
              <w:rPr>
                <w:noProof/>
                <w:webHidden/>
              </w:rPr>
            </w:r>
            <w:r>
              <w:rPr>
                <w:noProof/>
                <w:webHidden/>
              </w:rPr>
              <w:fldChar w:fldCharType="separate"/>
            </w:r>
            <w:r>
              <w:rPr>
                <w:noProof/>
                <w:webHidden/>
              </w:rPr>
              <w:t>3</w:t>
            </w:r>
            <w:r>
              <w:rPr>
                <w:noProof/>
                <w:webHidden/>
              </w:rPr>
              <w:fldChar w:fldCharType="end"/>
            </w:r>
          </w:hyperlink>
        </w:p>
        <w:p w14:paraId="2E3F65D8" w14:textId="5088C285" w:rsidR="0053704B" w:rsidRDefault="0053704B">
          <w:pPr>
            <w:pStyle w:val="TOC1"/>
            <w:tabs>
              <w:tab w:val="right" w:leader="dot" w:pos="9016"/>
            </w:tabs>
            <w:rPr>
              <w:rFonts w:cstheme="minorBidi"/>
              <w:noProof/>
              <w:lang w:val="en-GB" w:eastAsia="zh-CN"/>
            </w:rPr>
          </w:pPr>
          <w:hyperlink w:anchor="_Toc122529967" w:history="1">
            <w:r w:rsidRPr="006D51B0">
              <w:rPr>
                <w:rStyle w:val="Hyperlink"/>
                <w:rFonts w:ascii="Arial" w:hAnsi="Arial" w:cs="Arial"/>
                <w:b/>
                <w:bCs/>
                <w:noProof/>
              </w:rPr>
              <w:t>Borderline Personality Disorder within the ICD-10 Manual</w:t>
            </w:r>
            <w:r>
              <w:rPr>
                <w:noProof/>
                <w:webHidden/>
              </w:rPr>
              <w:tab/>
            </w:r>
            <w:r>
              <w:rPr>
                <w:noProof/>
                <w:webHidden/>
              </w:rPr>
              <w:fldChar w:fldCharType="begin"/>
            </w:r>
            <w:r>
              <w:rPr>
                <w:noProof/>
                <w:webHidden/>
              </w:rPr>
              <w:instrText xml:space="preserve"> PAGEREF _Toc122529967 \h </w:instrText>
            </w:r>
            <w:r>
              <w:rPr>
                <w:noProof/>
                <w:webHidden/>
              </w:rPr>
            </w:r>
            <w:r>
              <w:rPr>
                <w:noProof/>
                <w:webHidden/>
              </w:rPr>
              <w:fldChar w:fldCharType="separate"/>
            </w:r>
            <w:r>
              <w:rPr>
                <w:noProof/>
                <w:webHidden/>
              </w:rPr>
              <w:t>3</w:t>
            </w:r>
            <w:r>
              <w:rPr>
                <w:noProof/>
                <w:webHidden/>
              </w:rPr>
              <w:fldChar w:fldCharType="end"/>
            </w:r>
          </w:hyperlink>
        </w:p>
        <w:p w14:paraId="5132CF62" w14:textId="0C90D34B" w:rsidR="0053704B" w:rsidRDefault="0053704B">
          <w:pPr>
            <w:pStyle w:val="TOC1"/>
            <w:tabs>
              <w:tab w:val="right" w:leader="dot" w:pos="9016"/>
            </w:tabs>
            <w:rPr>
              <w:rFonts w:cstheme="minorBidi"/>
              <w:noProof/>
              <w:lang w:val="en-GB" w:eastAsia="zh-CN"/>
            </w:rPr>
          </w:pPr>
          <w:hyperlink w:anchor="_Toc122529968" w:history="1">
            <w:r w:rsidRPr="006D51B0">
              <w:rPr>
                <w:rStyle w:val="Hyperlink"/>
                <w:rFonts w:ascii="Arial" w:hAnsi="Arial" w:cs="Arial"/>
                <w:b/>
                <w:bCs/>
                <w:noProof/>
              </w:rPr>
              <w:t>Definition of Borderline Personality Disorder (BPD)</w:t>
            </w:r>
            <w:r>
              <w:rPr>
                <w:noProof/>
                <w:webHidden/>
              </w:rPr>
              <w:tab/>
            </w:r>
            <w:r>
              <w:rPr>
                <w:noProof/>
                <w:webHidden/>
              </w:rPr>
              <w:fldChar w:fldCharType="begin"/>
            </w:r>
            <w:r>
              <w:rPr>
                <w:noProof/>
                <w:webHidden/>
              </w:rPr>
              <w:instrText xml:space="preserve"> PAGEREF _Toc122529968 \h </w:instrText>
            </w:r>
            <w:r>
              <w:rPr>
                <w:noProof/>
                <w:webHidden/>
              </w:rPr>
            </w:r>
            <w:r>
              <w:rPr>
                <w:noProof/>
                <w:webHidden/>
              </w:rPr>
              <w:fldChar w:fldCharType="separate"/>
            </w:r>
            <w:r>
              <w:rPr>
                <w:noProof/>
                <w:webHidden/>
              </w:rPr>
              <w:t>4</w:t>
            </w:r>
            <w:r>
              <w:rPr>
                <w:noProof/>
                <w:webHidden/>
              </w:rPr>
              <w:fldChar w:fldCharType="end"/>
            </w:r>
          </w:hyperlink>
        </w:p>
        <w:p w14:paraId="254ABA1F" w14:textId="459AB0E9" w:rsidR="0053704B" w:rsidRDefault="0053704B">
          <w:pPr>
            <w:pStyle w:val="TOC1"/>
            <w:tabs>
              <w:tab w:val="right" w:leader="dot" w:pos="9016"/>
            </w:tabs>
            <w:rPr>
              <w:rFonts w:cstheme="minorBidi"/>
              <w:noProof/>
              <w:lang w:val="en-GB" w:eastAsia="zh-CN"/>
            </w:rPr>
          </w:pPr>
          <w:hyperlink w:anchor="_Toc122529969" w:history="1">
            <w:r w:rsidRPr="006D51B0">
              <w:rPr>
                <w:rStyle w:val="Hyperlink"/>
                <w:rFonts w:ascii="Arial" w:hAnsi="Arial" w:cs="Arial"/>
                <w:b/>
                <w:bCs/>
                <w:noProof/>
              </w:rPr>
              <w:t>Data about Borderline Personality Disorder in the UK</w:t>
            </w:r>
            <w:r>
              <w:rPr>
                <w:noProof/>
                <w:webHidden/>
              </w:rPr>
              <w:tab/>
            </w:r>
            <w:r>
              <w:rPr>
                <w:noProof/>
                <w:webHidden/>
              </w:rPr>
              <w:fldChar w:fldCharType="begin"/>
            </w:r>
            <w:r>
              <w:rPr>
                <w:noProof/>
                <w:webHidden/>
              </w:rPr>
              <w:instrText xml:space="preserve"> PAGEREF _Toc122529969 \h </w:instrText>
            </w:r>
            <w:r>
              <w:rPr>
                <w:noProof/>
                <w:webHidden/>
              </w:rPr>
            </w:r>
            <w:r>
              <w:rPr>
                <w:noProof/>
                <w:webHidden/>
              </w:rPr>
              <w:fldChar w:fldCharType="separate"/>
            </w:r>
            <w:r>
              <w:rPr>
                <w:noProof/>
                <w:webHidden/>
              </w:rPr>
              <w:t>4</w:t>
            </w:r>
            <w:r>
              <w:rPr>
                <w:noProof/>
                <w:webHidden/>
              </w:rPr>
              <w:fldChar w:fldCharType="end"/>
            </w:r>
          </w:hyperlink>
        </w:p>
        <w:p w14:paraId="3ED2F0BB" w14:textId="6C02FA99" w:rsidR="0053704B" w:rsidRDefault="0053704B">
          <w:pPr>
            <w:pStyle w:val="TOC1"/>
            <w:tabs>
              <w:tab w:val="right" w:leader="dot" w:pos="9016"/>
            </w:tabs>
            <w:rPr>
              <w:rFonts w:cstheme="minorBidi"/>
              <w:noProof/>
              <w:lang w:val="en-GB" w:eastAsia="zh-CN"/>
            </w:rPr>
          </w:pPr>
          <w:hyperlink w:anchor="_Toc122529970" w:history="1">
            <w:r w:rsidRPr="006D51B0">
              <w:rPr>
                <w:rStyle w:val="Hyperlink"/>
                <w:rFonts w:ascii="Arial" w:hAnsi="Arial" w:cs="Arial"/>
                <w:b/>
                <w:bCs/>
                <w:noProof/>
              </w:rPr>
              <w:t>Causes of Borderline Personality Disorder</w:t>
            </w:r>
            <w:r>
              <w:rPr>
                <w:noProof/>
                <w:webHidden/>
              </w:rPr>
              <w:tab/>
            </w:r>
            <w:r>
              <w:rPr>
                <w:noProof/>
                <w:webHidden/>
              </w:rPr>
              <w:fldChar w:fldCharType="begin"/>
            </w:r>
            <w:r>
              <w:rPr>
                <w:noProof/>
                <w:webHidden/>
              </w:rPr>
              <w:instrText xml:space="preserve"> PAGEREF _Toc122529970 \h </w:instrText>
            </w:r>
            <w:r>
              <w:rPr>
                <w:noProof/>
                <w:webHidden/>
              </w:rPr>
            </w:r>
            <w:r>
              <w:rPr>
                <w:noProof/>
                <w:webHidden/>
              </w:rPr>
              <w:fldChar w:fldCharType="separate"/>
            </w:r>
            <w:r>
              <w:rPr>
                <w:noProof/>
                <w:webHidden/>
              </w:rPr>
              <w:t>4</w:t>
            </w:r>
            <w:r>
              <w:rPr>
                <w:noProof/>
                <w:webHidden/>
              </w:rPr>
              <w:fldChar w:fldCharType="end"/>
            </w:r>
          </w:hyperlink>
        </w:p>
        <w:p w14:paraId="3D6A1BFD" w14:textId="29E07CF4" w:rsidR="0053704B" w:rsidRDefault="0053704B">
          <w:pPr>
            <w:pStyle w:val="TOC1"/>
            <w:tabs>
              <w:tab w:val="right" w:leader="dot" w:pos="9016"/>
            </w:tabs>
            <w:rPr>
              <w:rFonts w:cstheme="minorBidi"/>
              <w:noProof/>
              <w:lang w:val="en-GB" w:eastAsia="zh-CN"/>
            </w:rPr>
          </w:pPr>
          <w:hyperlink w:anchor="_Toc122529971" w:history="1">
            <w:r w:rsidRPr="006D51B0">
              <w:rPr>
                <w:rStyle w:val="Hyperlink"/>
                <w:rFonts w:ascii="Arial" w:hAnsi="Arial" w:cs="Arial"/>
                <w:b/>
                <w:bCs/>
                <w:noProof/>
              </w:rPr>
              <w:t>Symptoms/signs Of Borderline Personality Disorder</w:t>
            </w:r>
            <w:r>
              <w:rPr>
                <w:noProof/>
                <w:webHidden/>
              </w:rPr>
              <w:tab/>
            </w:r>
            <w:r>
              <w:rPr>
                <w:noProof/>
                <w:webHidden/>
              </w:rPr>
              <w:fldChar w:fldCharType="begin"/>
            </w:r>
            <w:r>
              <w:rPr>
                <w:noProof/>
                <w:webHidden/>
              </w:rPr>
              <w:instrText xml:space="preserve"> PAGEREF _Toc122529971 \h </w:instrText>
            </w:r>
            <w:r>
              <w:rPr>
                <w:noProof/>
                <w:webHidden/>
              </w:rPr>
            </w:r>
            <w:r>
              <w:rPr>
                <w:noProof/>
                <w:webHidden/>
              </w:rPr>
              <w:fldChar w:fldCharType="separate"/>
            </w:r>
            <w:r>
              <w:rPr>
                <w:noProof/>
                <w:webHidden/>
              </w:rPr>
              <w:t>5</w:t>
            </w:r>
            <w:r>
              <w:rPr>
                <w:noProof/>
                <w:webHidden/>
              </w:rPr>
              <w:fldChar w:fldCharType="end"/>
            </w:r>
          </w:hyperlink>
        </w:p>
        <w:p w14:paraId="2AC07B86" w14:textId="33C4A98E" w:rsidR="0053704B" w:rsidRDefault="0053704B">
          <w:pPr>
            <w:pStyle w:val="TOC1"/>
            <w:tabs>
              <w:tab w:val="right" w:leader="dot" w:pos="9016"/>
            </w:tabs>
            <w:rPr>
              <w:rFonts w:cstheme="minorBidi"/>
              <w:noProof/>
              <w:lang w:val="en-GB" w:eastAsia="zh-CN"/>
            </w:rPr>
          </w:pPr>
          <w:hyperlink w:anchor="_Toc122529972" w:history="1">
            <w:r w:rsidRPr="006D51B0">
              <w:rPr>
                <w:rStyle w:val="Hyperlink"/>
                <w:rFonts w:ascii="Arial" w:hAnsi="Arial" w:cs="Arial"/>
                <w:b/>
                <w:bCs/>
                <w:noProof/>
              </w:rPr>
              <w:t>Diagnosis of Borderline Personality Disorder</w:t>
            </w:r>
            <w:r>
              <w:rPr>
                <w:noProof/>
                <w:webHidden/>
              </w:rPr>
              <w:tab/>
            </w:r>
            <w:r>
              <w:rPr>
                <w:noProof/>
                <w:webHidden/>
              </w:rPr>
              <w:fldChar w:fldCharType="begin"/>
            </w:r>
            <w:r>
              <w:rPr>
                <w:noProof/>
                <w:webHidden/>
              </w:rPr>
              <w:instrText xml:space="preserve"> PAGEREF _Toc122529972 \h </w:instrText>
            </w:r>
            <w:r>
              <w:rPr>
                <w:noProof/>
                <w:webHidden/>
              </w:rPr>
            </w:r>
            <w:r>
              <w:rPr>
                <w:noProof/>
                <w:webHidden/>
              </w:rPr>
              <w:fldChar w:fldCharType="separate"/>
            </w:r>
            <w:r>
              <w:rPr>
                <w:noProof/>
                <w:webHidden/>
              </w:rPr>
              <w:t>5</w:t>
            </w:r>
            <w:r>
              <w:rPr>
                <w:noProof/>
                <w:webHidden/>
              </w:rPr>
              <w:fldChar w:fldCharType="end"/>
            </w:r>
          </w:hyperlink>
        </w:p>
        <w:p w14:paraId="354F8984" w14:textId="6B758753" w:rsidR="0053704B" w:rsidRDefault="0053704B">
          <w:pPr>
            <w:pStyle w:val="TOC1"/>
            <w:tabs>
              <w:tab w:val="right" w:leader="dot" w:pos="9016"/>
            </w:tabs>
            <w:rPr>
              <w:rFonts w:cstheme="minorBidi"/>
              <w:noProof/>
              <w:lang w:val="en-GB" w:eastAsia="zh-CN"/>
            </w:rPr>
          </w:pPr>
          <w:hyperlink w:anchor="_Toc122529973" w:history="1">
            <w:r w:rsidRPr="006D51B0">
              <w:rPr>
                <w:rStyle w:val="Hyperlink"/>
                <w:rFonts w:ascii="Arial" w:hAnsi="Arial" w:cs="Arial"/>
                <w:b/>
                <w:bCs/>
                <w:noProof/>
              </w:rPr>
              <w:t>Historical View and Treatments for Borderline Personality Disorder</w:t>
            </w:r>
            <w:r>
              <w:rPr>
                <w:noProof/>
                <w:webHidden/>
              </w:rPr>
              <w:tab/>
            </w:r>
            <w:r>
              <w:rPr>
                <w:noProof/>
                <w:webHidden/>
              </w:rPr>
              <w:fldChar w:fldCharType="begin"/>
            </w:r>
            <w:r>
              <w:rPr>
                <w:noProof/>
                <w:webHidden/>
              </w:rPr>
              <w:instrText xml:space="preserve"> PAGEREF _Toc122529973 \h </w:instrText>
            </w:r>
            <w:r>
              <w:rPr>
                <w:noProof/>
                <w:webHidden/>
              </w:rPr>
            </w:r>
            <w:r>
              <w:rPr>
                <w:noProof/>
                <w:webHidden/>
              </w:rPr>
              <w:fldChar w:fldCharType="separate"/>
            </w:r>
            <w:r>
              <w:rPr>
                <w:noProof/>
                <w:webHidden/>
              </w:rPr>
              <w:t>5</w:t>
            </w:r>
            <w:r>
              <w:rPr>
                <w:noProof/>
                <w:webHidden/>
              </w:rPr>
              <w:fldChar w:fldCharType="end"/>
            </w:r>
          </w:hyperlink>
        </w:p>
        <w:p w14:paraId="475B4B85" w14:textId="24AF3830" w:rsidR="0053704B" w:rsidRDefault="0053704B">
          <w:pPr>
            <w:pStyle w:val="TOC1"/>
            <w:tabs>
              <w:tab w:val="right" w:leader="dot" w:pos="9016"/>
            </w:tabs>
            <w:rPr>
              <w:rFonts w:cstheme="minorBidi"/>
              <w:noProof/>
              <w:lang w:val="en-GB" w:eastAsia="zh-CN"/>
            </w:rPr>
          </w:pPr>
          <w:hyperlink w:anchor="_Toc122529974" w:history="1">
            <w:r w:rsidRPr="006D51B0">
              <w:rPr>
                <w:rStyle w:val="Hyperlink"/>
                <w:rFonts w:ascii="Arial" w:hAnsi="Arial" w:cs="Arial"/>
                <w:b/>
                <w:bCs/>
                <w:noProof/>
              </w:rPr>
              <w:t>Current Treatments of Borderline Personality Disorder (NHS)</w:t>
            </w:r>
            <w:r>
              <w:rPr>
                <w:noProof/>
                <w:webHidden/>
              </w:rPr>
              <w:tab/>
            </w:r>
            <w:r>
              <w:rPr>
                <w:noProof/>
                <w:webHidden/>
              </w:rPr>
              <w:fldChar w:fldCharType="begin"/>
            </w:r>
            <w:r>
              <w:rPr>
                <w:noProof/>
                <w:webHidden/>
              </w:rPr>
              <w:instrText xml:space="preserve"> PAGEREF _Toc122529974 \h </w:instrText>
            </w:r>
            <w:r>
              <w:rPr>
                <w:noProof/>
                <w:webHidden/>
              </w:rPr>
            </w:r>
            <w:r>
              <w:rPr>
                <w:noProof/>
                <w:webHidden/>
              </w:rPr>
              <w:fldChar w:fldCharType="separate"/>
            </w:r>
            <w:r>
              <w:rPr>
                <w:noProof/>
                <w:webHidden/>
              </w:rPr>
              <w:t>6</w:t>
            </w:r>
            <w:r>
              <w:rPr>
                <w:noProof/>
                <w:webHidden/>
              </w:rPr>
              <w:fldChar w:fldCharType="end"/>
            </w:r>
          </w:hyperlink>
        </w:p>
        <w:p w14:paraId="146CFA7F" w14:textId="6A34F7CC" w:rsidR="0053704B" w:rsidRDefault="0053704B">
          <w:pPr>
            <w:pStyle w:val="TOC1"/>
            <w:tabs>
              <w:tab w:val="right" w:leader="dot" w:pos="9016"/>
            </w:tabs>
            <w:rPr>
              <w:rFonts w:cstheme="minorBidi"/>
              <w:noProof/>
              <w:lang w:val="en-GB" w:eastAsia="zh-CN"/>
            </w:rPr>
          </w:pPr>
          <w:hyperlink w:anchor="_Toc122529975" w:history="1">
            <w:r w:rsidRPr="006D51B0">
              <w:rPr>
                <w:rStyle w:val="Hyperlink"/>
                <w:rFonts w:ascii="Arial" w:hAnsi="Arial" w:cs="Arial"/>
                <w:b/>
                <w:bCs/>
                <w:noProof/>
              </w:rPr>
              <w:t>Principles of Working for People with Borderline Personality Disorder</w:t>
            </w:r>
            <w:r>
              <w:rPr>
                <w:noProof/>
                <w:webHidden/>
              </w:rPr>
              <w:tab/>
            </w:r>
            <w:r>
              <w:rPr>
                <w:noProof/>
                <w:webHidden/>
              </w:rPr>
              <w:fldChar w:fldCharType="begin"/>
            </w:r>
            <w:r>
              <w:rPr>
                <w:noProof/>
                <w:webHidden/>
              </w:rPr>
              <w:instrText xml:space="preserve"> PAGEREF _Toc122529975 \h </w:instrText>
            </w:r>
            <w:r>
              <w:rPr>
                <w:noProof/>
                <w:webHidden/>
              </w:rPr>
            </w:r>
            <w:r>
              <w:rPr>
                <w:noProof/>
                <w:webHidden/>
              </w:rPr>
              <w:fldChar w:fldCharType="separate"/>
            </w:r>
            <w:r>
              <w:rPr>
                <w:noProof/>
                <w:webHidden/>
              </w:rPr>
              <w:t>7</w:t>
            </w:r>
            <w:r>
              <w:rPr>
                <w:noProof/>
                <w:webHidden/>
              </w:rPr>
              <w:fldChar w:fldCharType="end"/>
            </w:r>
          </w:hyperlink>
        </w:p>
        <w:p w14:paraId="33D2910F" w14:textId="597B35D4" w:rsidR="0053704B" w:rsidRDefault="0053704B">
          <w:pPr>
            <w:pStyle w:val="TOC1"/>
            <w:tabs>
              <w:tab w:val="right" w:leader="dot" w:pos="9016"/>
            </w:tabs>
            <w:rPr>
              <w:rFonts w:cstheme="minorBidi"/>
              <w:noProof/>
              <w:lang w:val="en-GB" w:eastAsia="zh-CN"/>
            </w:rPr>
          </w:pPr>
          <w:hyperlink w:anchor="_Toc122529976" w:history="1">
            <w:r w:rsidRPr="006D51B0">
              <w:rPr>
                <w:rStyle w:val="Hyperlink"/>
                <w:rFonts w:ascii="Arial" w:hAnsi="Arial" w:cs="Arial"/>
                <w:b/>
                <w:bCs/>
                <w:noProof/>
              </w:rPr>
              <w:t>Recommendations for the improvement of the symptoms</w:t>
            </w:r>
            <w:r>
              <w:rPr>
                <w:noProof/>
                <w:webHidden/>
              </w:rPr>
              <w:tab/>
            </w:r>
            <w:r>
              <w:rPr>
                <w:noProof/>
                <w:webHidden/>
              </w:rPr>
              <w:fldChar w:fldCharType="begin"/>
            </w:r>
            <w:r>
              <w:rPr>
                <w:noProof/>
                <w:webHidden/>
              </w:rPr>
              <w:instrText xml:space="preserve"> PAGEREF _Toc122529976 \h </w:instrText>
            </w:r>
            <w:r>
              <w:rPr>
                <w:noProof/>
                <w:webHidden/>
              </w:rPr>
            </w:r>
            <w:r>
              <w:rPr>
                <w:noProof/>
                <w:webHidden/>
              </w:rPr>
              <w:fldChar w:fldCharType="separate"/>
            </w:r>
            <w:r>
              <w:rPr>
                <w:noProof/>
                <w:webHidden/>
              </w:rPr>
              <w:t>8</w:t>
            </w:r>
            <w:r>
              <w:rPr>
                <w:noProof/>
                <w:webHidden/>
              </w:rPr>
              <w:fldChar w:fldCharType="end"/>
            </w:r>
          </w:hyperlink>
        </w:p>
        <w:p w14:paraId="3013CBC2" w14:textId="22707F40" w:rsidR="0053704B" w:rsidRDefault="0053704B">
          <w:pPr>
            <w:pStyle w:val="TOC1"/>
            <w:tabs>
              <w:tab w:val="right" w:leader="dot" w:pos="9016"/>
            </w:tabs>
            <w:rPr>
              <w:rFonts w:cstheme="minorBidi"/>
              <w:noProof/>
              <w:lang w:val="en-GB" w:eastAsia="zh-CN"/>
            </w:rPr>
          </w:pPr>
          <w:hyperlink w:anchor="_Toc122529977" w:history="1">
            <w:r w:rsidRPr="006D51B0">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_Toc122529977 \h </w:instrText>
            </w:r>
            <w:r>
              <w:rPr>
                <w:noProof/>
                <w:webHidden/>
              </w:rPr>
            </w:r>
            <w:r>
              <w:rPr>
                <w:noProof/>
                <w:webHidden/>
              </w:rPr>
              <w:fldChar w:fldCharType="separate"/>
            </w:r>
            <w:r>
              <w:rPr>
                <w:noProof/>
                <w:webHidden/>
              </w:rPr>
              <w:t>8</w:t>
            </w:r>
            <w:r>
              <w:rPr>
                <w:noProof/>
                <w:webHidden/>
              </w:rPr>
              <w:fldChar w:fldCharType="end"/>
            </w:r>
          </w:hyperlink>
        </w:p>
        <w:p w14:paraId="027CAD1E" w14:textId="2931B590" w:rsidR="0053704B" w:rsidRDefault="0053704B">
          <w:pPr>
            <w:pStyle w:val="TOC1"/>
            <w:tabs>
              <w:tab w:val="right" w:leader="dot" w:pos="9016"/>
            </w:tabs>
            <w:rPr>
              <w:rFonts w:cstheme="minorBidi"/>
              <w:noProof/>
              <w:lang w:val="en-GB" w:eastAsia="zh-CN"/>
            </w:rPr>
          </w:pPr>
          <w:hyperlink w:anchor="_Toc122529978" w:history="1">
            <w:r w:rsidRPr="006D51B0">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_Toc122529978 \h </w:instrText>
            </w:r>
            <w:r>
              <w:rPr>
                <w:noProof/>
                <w:webHidden/>
              </w:rPr>
            </w:r>
            <w:r>
              <w:rPr>
                <w:noProof/>
                <w:webHidden/>
              </w:rPr>
              <w:fldChar w:fldCharType="separate"/>
            </w:r>
            <w:r>
              <w:rPr>
                <w:noProof/>
                <w:webHidden/>
              </w:rPr>
              <w:t>10</w:t>
            </w:r>
            <w:r>
              <w:rPr>
                <w:noProof/>
                <w:webHidden/>
              </w:rPr>
              <w:fldChar w:fldCharType="end"/>
            </w:r>
          </w:hyperlink>
        </w:p>
        <w:p w14:paraId="040A10FF" w14:textId="49DE8587" w:rsidR="0053704B" w:rsidRDefault="0053704B">
          <w:pPr>
            <w:pStyle w:val="TOC1"/>
            <w:tabs>
              <w:tab w:val="right" w:leader="dot" w:pos="9016"/>
            </w:tabs>
            <w:rPr>
              <w:rFonts w:cstheme="minorBidi"/>
              <w:noProof/>
              <w:lang w:val="en-GB" w:eastAsia="zh-CN"/>
            </w:rPr>
          </w:pPr>
          <w:hyperlink w:anchor="_Toc122529979" w:history="1">
            <w:r w:rsidRPr="006D51B0">
              <w:rPr>
                <w:rStyle w:val="Hyperlink"/>
                <w:rFonts w:ascii="Arial" w:hAnsi="Arial" w:cs="Arial"/>
                <w:b/>
                <w:bCs/>
                <w:noProof/>
              </w:rPr>
              <w:t>Appendix: Power Point Presentation</w:t>
            </w:r>
            <w:r>
              <w:rPr>
                <w:noProof/>
                <w:webHidden/>
              </w:rPr>
              <w:tab/>
            </w:r>
            <w:r>
              <w:rPr>
                <w:noProof/>
                <w:webHidden/>
              </w:rPr>
              <w:fldChar w:fldCharType="begin"/>
            </w:r>
            <w:r>
              <w:rPr>
                <w:noProof/>
                <w:webHidden/>
              </w:rPr>
              <w:instrText xml:space="preserve"> PAGEREF _Toc122529979 \h </w:instrText>
            </w:r>
            <w:r>
              <w:rPr>
                <w:noProof/>
                <w:webHidden/>
              </w:rPr>
            </w:r>
            <w:r>
              <w:rPr>
                <w:noProof/>
                <w:webHidden/>
              </w:rPr>
              <w:fldChar w:fldCharType="separate"/>
            </w:r>
            <w:r>
              <w:rPr>
                <w:noProof/>
                <w:webHidden/>
              </w:rPr>
              <w:t>14</w:t>
            </w:r>
            <w:r>
              <w:rPr>
                <w:noProof/>
                <w:webHidden/>
              </w:rPr>
              <w:fldChar w:fldCharType="end"/>
            </w:r>
          </w:hyperlink>
        </w:p>
        <w:p w14:paraId="76FB4C9C" w14:textId="113AC9DA" w:rsidR="006D2BDD" w:rsidRPr="001F18F6" w:rsidRDefault="006D2BDD">
          <w:pPr>
            <w:rPr>
              <w:rFonts w:ascii="Arial" w:hAnsi="Arial" w:cs="Arial"/>
            </w:rPr>
          </w:pPr>
          <w:r w:rsidRPr="001F18F6">
            <w:rPr>
              <w:rFonts w:ascii="Arial" w:hAnsi="Arial" w:cs="Arial"/>
              <w:b/>
              <w:bCs/>
              <w:noProof/>
            </w:rPr>
            <w:fldChar w:fldCharType="end"/>
          </w:r>
        </w:p>
      </w:sdtContent>
    </w:sdt>
    <w:p w14:paraId="2221836C" w14:textId="7ABB8FF6" w:rsidR="00471C9C" w:rsidRPr="001F18F6" w:rsidRDefault="00471C9C" w:rsidP="00471C9C">
      <w:pPr>
        <w:rPr>
          <w:rFonts w:ascii="Arial" w:hAnsi="Arial" w:cs="Arial"/>
          <w:sz w:val="32"/>
          <w:szCs w:val="32"/>
        </w:rPr>
      </w:pPr>
    </w:p>
    <w:p w14:paraId="088EC662" w14:textId="759582E5" w:rsidR="00471C9C" w:rsidRPr="001F18F6" w:rsidRDefault="00471C9C" w:rsidP="00471C9C">
      <w:pPr>
        <w:rPr>
          <w:rFonts w:ascii="Arial" w:hAnsi="Arial" w:cs="Arial"/>
          <w:sz w:val="32"/>
          <w:szCs w:val="32"/>
        </w:rPr>
      </w:pPr>
    </w:p>
    <w:p w14:paraId="03CB754B" w14:textId="2F5F7984" w:rsidR="00471C9C" w:rsidRPr="001F18F6" w:rsidRDefault="00471C9C" w:rsidP="00471C9C">
      <w:pPr>
        <w:rPr>
          <w:rFonts w:ascii="Arial" w:hAnsi="Arial" w:cs="Arial"/>
          <w:sz w:val="32"/>
          <w:szCs w:val="32"/>
        </w:rPr>
      </w:pPr>
    </w:p>
    <w:p w14:paraId="7CC58A6D" w14:textId="415C70C2" w:rsidR="00471C9C" w:rsidRPr="001F18F6" w:rsidRDefault="00471C9C" w:rsidP="00471C9C">
      <w:pPr>
        <w:rPr>
          <w:rFonts w:ascii="Arial" w:hAnsi="Arial" w:cs="Arial"/>
          <w:sz w:val="32"/>
          <w:szCs w:val="32"/>
        </w:rPr>
      </w:pPr>
    </w:p>
    <w:p w14:paraId="125E9161" w14:textId="50FBF3FA" w:rsidR="00471C9C" w:rsidRPr="001F18F6" w:rsidRDefault="00471C9C" w:rsidP="00471C9C">
      <w:pPr>
        <w:rPr>
          <w:rFonts w:ascii="Arial" w:hAnsi="Arial" w:cs="Arial"/>
          <w:sz w:val="32"/>
          <w:szCs w:val="32"/>
        </w:rPr>
      </w:pPr>
    </w:p>
    <w:p w14:paraId="6CCBB16F" w14:textId="5D62D394" w:rsidR="00471C9C" w:rsidRPr="001F18F6" w:rsidRDefault="00471C9C" w:rsidP="00471C9C">
      <w:pPr>
        <w:rPr>
          <w:rFonts w:ascii="Arial" w:hAnsi="Arial" w:cs="Arial"/>
          <w:sz w:val="32"/>
          <w:szCs w:val="32"/>
        </w:rPr>
      </w:pPr>
    </w:p>
    <w:p w14:paraId="335BB01B" w14:textId="5F7FBF64" w:rsidR="00471C9C" w:rsidRPr="001F18F6" w:rsidRDefault="00471C9C" w:rsidP="00471C9C">
      <w:pPr>
        <w:rPr>
          <w:rFonts w:ascii="Arial" w:hAnsi="Arial" w:cs="Arial"/>
          <w:sz w:val="32"/>
          <w:szCs w:val="32"/>
        </w:rPr>
      </w:pPr>
    </w:p>
    <w:p w14:paraId="42DE5963" w14:textId="671800AE" w:rsidR="00471C9C" w:rsidRPr="001F18F6" w:rsidRDefault="00471C9C" w:rsidP="00471C9C">
      <w:pPr>
        <w:rPr>
          <w:rFonts w:ascii="Arial" w:hAnsi="Arial" w:cs="Arial"/>
          <w:sz w:val="32"/>
          <w:szCs w:val="32"/>
        </w:rPr>
      </w:pPr>
    </w:p>
    <w:p w14:paraId="1EDF0BA0" w14:textId="6DCDA8A1" w:rsidR="00471C9C" w:rsidRPr="001F18F6" w:rsidRDefault="00471C9C" w:rsidP="00471C9C">
      <w:pPr>
        <w:rPr>
          <w:rFonts w:ascii="Arial" w:hAnsi="Arial" w:cs="Arial"/>
          <w:sz w:val="32"/>
          <w:szCs w:val="32"/>
        </w:rPr>
      </w:pPr>
    </w:p>
    <w:p w14:paraId="05CB087A" w14:textId="5910D7A8" w:rsidR="00471C9C" w:rsidRPr="001F18F6" w:rsidRDefault="00471C9C" w:rsidP="00471C9C">
      <w:pPr>
        <w:rPr>
          <w:rFonts w:ascii="Arial" w:hAnsi="Arial" w:cs="Arial"/>
          <w:sz w:val="32"/>
          <w:szCs w:val="32"/>
        </w:rPr>
      </w:pPr>
    </w:p>
    <w:p w14:paraId="762E2FBB" w14:textId="64EA01C2" w:rsidR="00471C9C" w:rsidRPr="001F18F6" w:rsidRDefault="00471C9C" w:rsidP="00471C9C">
      <w:pPr>
        <w:rPr>
          <w:rFonts w:ascii="Arial" w:hAnsi="Arial" w:cs="Arial"/>
          <w:sz w:val="32"/>
          <w:szCs w:val="32"/>
        </w:rPr>
      </w:pPr>
    </w:p>
    <w:p w14:paraId="00524DD1" w14:textId="707FF256" w:rsidR="00471C9C" w:rsidRPr="001F18F6" w:rsidRDefault="00471C9C" w:rsidP="00471C9C">
      <w:pPr>
        <w:rPr>
          <w:rFonts w:ascii="Arial" w:hAnsi="Arial" w:cs="Arial"/>
          <w:sz w:val="32"/>
          <w:szCs w:val="32"/>
        </w:rPr>
      </w:pPr>
    </w:p>
    <w:p w14:paraId="15C9139A" w14:textId="5E01BF21" w:rsidR="00471C9C" w:rsidRPr="001F18F6" w:rsidRDefault="00471C9C" w:rsidP="00471C9C">
      <w:pPr>
        <w:rPr>
          <w:rFonts w:ascii="Arial" w:hAnsi="Arial" w:cs="Arial"/>
          <w:sz w:val="32"/>
          <w:szCs w:val="32"/>
        </w:rPr>
      </w:pPr>
    </w:p>
    <w:p w14:paraId="040E3A12" w14:textId="30D6794A" w:rsidR="00471C9C" w:rsidRPr="001F18F6" w:rsidRDefault="00471C9C" w:rsidP="00471C9C">
      <w:pPr>
        <w:rPr>
          <w:rFonts w:ascii="Arial" w:hAnsi="Arial" w:cs="Arial"/>
          <w:sz w:val="32"/>
          <w:szCs w:val="32"/>
        </w:rPr>
      </w:pPr>
    </w:p>
    <w:p w14:paraId="6446A04F" w14:textId="4A83E55F" w:rsidR="00471C9C" w:rsidRPr="001F18F6" w:rsidRDefault="00471C9C" w:rsidP="007E585F">
      <w:pPr>
        <w:pStyle w:val="Heading1"/>
        <w:spacing w:line="360" w:lineRule="auto"/>
        <w:rPr>
          <w:rFonts w:ascii="Arial" w:hAnsi="Arial" w:cs="Arial"/>
          <w:b/>
          <w:bCs/>
        </w:rPr>
      </w:pPr>
      <w:bookmarkStart w:id="0" w:name="_Toc122529965"/>
      <w:r w:rsidRPr="001F18F6">
        <w:rPr>
          <w:rFonts w:ascii="Arial" w:hAnsi="Arial" w:cs="Arial"/>
          <w:b/>
          <w:bCs/>
        </w:rPr>
        <w:t>Introduction</w:t>
      </w:r>
      <w:bookmarkEnd w:id="0"/>
      <w:r w:rsidRPr="001F18F6">
        <w:rPr>
          <w:rFonts w:ascii="Arial" w:hAnsi="Arial" w:cs="Arial"/>
          <w:b/>
          <w:bCs/>
        </w:rPr>
        <w:t xml:space="preserve"> </w:t>
      </w:r>
    </w:p>
    <w:p w14:paraId="6A56A41C" w14:textId="4E65B3F2" w:rsidR="008872CB" w:rsidRPr="001F18F6" w:rsidRDefault="008872CB" w:rsidP="007E585F">
      <w:pPr>
        <w:spacing w:line="360" w:lineRule="auto"/>
        <w:rPr>
          <w:rFonts w:ascii="Arial" w:hAnsi="Arial" w:cs="Arial"/>
        </w:rPr>
      </w:pPr>
      <w:r w:rsidRPr="001F18F6">
        <w:rPr>
          <w:rFonts w:ascii="Arial" w:hAnsi="Arial" w:cs="Arial"/>
        </w:rPr>
        <w:t>According to the World Health Organization's ICD (2010), borderline personality disorder  is a specific mental health disorder. The specific mental health condition will be evaluated, including the historical perspective, treatments, support, and resources offered to individuals with the condition. The fact that borderline personality disorder is one of many other mental health conditions that are connected to one another can occasionally cause diagnoses to be mistaken.</w:t>
      </w:r>
    </w:p>
    <w:p w14:paraId="7981E23A" w14:textId="527840B1" w:rsidR="00471C9C" w:rsidRPr="001F18F6" w:rsidRDefault="00471C9C" w:rsidP="007E585F">
      <w:pPr>
        <w:pStyle w:val="Heading1"/>
        <w:spacing w:line="360" w:lineRule="auto"/>
        <w:rPr>
          <w:rFonts w:ascii="Arial" w:hAnsi="Arial" w:cs="Arial"/>
          <w:b/>
          <w:bCs/>
        </w:rPr>
      </w:pPr>
      <w:bookmarkStart w:id="1" w:name="_Toc122529966"/>
      <w:r w:rsidRPr="001F18F6">
        <w:rPr>
          <w:rFonts w:ascii="Arial" w:hAnsi="Arial" w:cs="Arial"/>
          <w:b/>
          <w:bCs/>
        </w:rPr>
        <w:t>General Definition of mental health disorder and brief overview of UK context</w:t>
      </w:r>
      <w:bookmarkEnd w:id="1"/>
    </w:p>
    <w:p w14:paraId="0277CBF9" w14:textId="2EDACCED" w:rsidR="00471C9C" w:rsidRPr="001F18F6" w:rsidRDefault="00787EDC" w:rsidP="007E585F">
      <w:pPr>
        <w:spacing w:line="360" w:lineRule="auto"/>
        <w:rPr>
          <w:rFonts w:ascii="Arial" w:hAnsi="Arial" w:cs="Arial"/>
        </w:rPr>
      </w:pPr>
      <w:r w:rsidRPr="001F18F6">
        <w:rPr>
          <w:rFonts w:ascii="Arial" w:hAnsi="Arial" w:cs="Arial"/>
        </w:rPr>
        <w:t>Mental health disorder clinically is referred to as a condition that’s affects your mood, behaviour, feeling and thinking. It’s mainly affected the functionality of the brain and could be a chronic illness or occasional. Your day-to-day life ability to relate with others can be affected and you might not have the capacity to function accurately (MedlinePlus, 2021). Although there are different types of mental health illness around the world but in the UK the health professionals have the same approach of treatment and diagnoses (Mind, 2017). Mind  (2020) report shows that 1 in 4 people in England experience mental health problem each year while 1 in 6 people  have common mental health problem such as depression and anxiety weekly.</w:t>
      </w:r>
    </w:p>
    <w:p w14:paraId="400B6D5E" w14:textId="4DD579E9" w:rsidR="00471C9C" w:rsidRPr="001F18F6" w:rsidRDefault="001B4F7C" w:rsidP="007E585F">
      <w:pPr>
        <w:pStyle w:val="Heading1"/>
        <w:spacing w:line="360" w:lineRule="auto"/>
        <w:rPr>
          <w:rFonts w:ascii="Arial" w:hAnsi="Arial" w:cs="Arial"/>
          <w:b/>
          <w:bCs/>
        </w:rPr>
      </w:pPr>
      <w:bookmarkStart w:id="2" w:name="_Toc122529967"/>
      <w:r w:rsidRPr="001F18F6">
        <w:rPr>
          <w:rFonts w:ascii="Arial" w:hAnsi="Arial" w:cs="Arial"/>
          <w:b/>
          <w:bCs/>
        </w:rPr>
        <w:t>Borderline</w:t>
      </w:r>
      <w:r w:rsidR="00471C9C" w:rsidRPr="001F18F6">
        <w:rPr>
          <w:rFonts w:ascii="Arial" w:hAnsi="Arial" w:cs="Arial"/>
          <w:b/>
          <w:bCs/>
        </w:rPr>
        <w:t xml:space="preserve"> </w:t>
      </w:r>
      <w:r w:rsidR="00E53DC7" w:rsidRPr="001F18F6">
        <w:rPr>
          <w:rFonts w:ascii="Arial" w:hAnsi="Arial" w:cs="Arial"/>
          <w:b/>
          <w:bCs/>
        </w:rPr>
        <w:t xml:space="preserve">Personality Disorder </w:t>
      </w:r>
      <w:r w:rsidR="00471C9C" w:rsidRPr="001F18F6">
        <w:rPr>
          <w:rFonts w:ascii="Arial" w:hAnsi="Arial" w:cs="Arial"/>
          <w:b/>
          <w:bCs/>
        </w:rPr>
        <w:t>within the ICD-10 Manual</w:t>
      </w:r>
      <w:bookmarkEnd w:id="2"/>
    </w:p>
    <w:p w14:paraId="3EDBA546" w14:textId="0F589189" w:rsidR="00660AA3" w:rsidRPr="001F18F6" w:rsidRDefault="005C41B3" w:rsidP="007E585F">
      <w:pPr>
        <w:spacing w:line="360" w:lineRule="auto"/>
        <w:rPr>
          <w:rFonts w:ascii="Arial" w:hAnsi="Arial" w:cs="Arial"/>
        </w:rPr>
      </w:pPr>
      <w:r w:rsidRPr="001F18F6">
        <w:rPr>
          <w:rFonts w:ascii="Arial" w:hAnsi="Arial" w:cs="Arial"/>
        </w:rPr>
        <w:t xml:space="preserve">According </w:t>
      </w:r>
      <w:r w:rsidR="00FB3AC0" w:rsidRPr="001F18F6">
        <w:rPr>
          <w:rFonts w:ascii="Arial" w:hAnsi="Arial" w:cs="Arial"/>
        </w:rPr>
        <w:t>to ICD-10 Manual</w:t>
      </w:r>
      <w:r w:rsidR="00894673" w:rsidRPr="001F18F6">
        <w:rPr>
          <w:rFonts w:ascii="Arial" w:hAnsi="Arial" w:cs="Arial"/>
        </w:rPr>
        <w:t xml:space="preserve"> (2010)</w:t>
      </w:r>
      <w:r w:rsidR="00E7431B" w:rsidRPr="001F18F6">
        <w:rPr>
          <w:rFonts w:ascii="Arial" w:hAnsi="Arial" w:cs="Arial"/>
        </w:rPr>
        <w:t xml:space="preserve"> </w:t>
      </w:r>
      <w:r w:rsidR="00567DE6" w:rsidRPr="001F18F6">
        <w:rPr>
          <w:rFonts w:ascii="Arial" w:hAnsi="Arial" w:cs="Arial"/>
        </w:rPr>
        <w:t xml:space="preserve">borderline personality disorder </w:t>
      </w:r>
      <w:r w:rsidR="009B11B5" w:rsidRPr="001F18F6">
        <w:rPr>
          <w:rFonts w:ascii="Arial" w:hAnsi="Arial" w:cs="Arial"/>
        </w:rPr>
        <w:t xml:space="preserve"> </w:t>
      </w:r>
      <w:r w:rsidR="00534902" w:rsidRPr="001F18F6">
        <w:rPr>
          <w:rFonts w:ascii="Arial" w:hAnsi="Arial" w:cs="Arial"/>
        </w:rPr>
        <w:t>is grouped with Disorders of Adult Personality and behavio</w:t>
      </w:r>
      <w:r w:rsidR="004065A1" w:rsidRPr="001F18F6">
        <w:rPr>
          <w:rFonts w:ascii="Arial" w:hAnsi="Arial" w:cs="Arial"/>
        </w:rPr>
        <w:t xml:space="preserve">ur in F60- F69 and classified </w:t>
      </w:r>
      <w:r w:rsidR="00966A78" w:rsidRPr="001F18F6">
        <w:rPr>
          <w:rFonts w:ascii="Arial" w:hAnsi="Arial" w:cs="Arial"/>
        </w:rPr>
        <w:t>as</w:t>
      </w:r>
      <w:r w:rsidR="00894673" w:rsidRPr="001F18F6">
        <w:rPr>
          <w:rFonts w:ascii="Arial" w:hAnsi="Arial" w:cs="Arial"/>
        </w:rPr>
        <w:t xml:space="preserve"> Emotionally Unstable Personality Disorder in F60.3. </w:t>
      </w:r>
      <w:r w:rsidR="005875C7" w:rsidRPr="001F18F6">
        <w:rPr>
          <w:rFonts w:ascii="Arial" w:hAnsi="Arial" w:cs="Arial"/>
        </w:rPr>
        <w:t>Impulsive thinking without consideration of the consequences is a sign of personality disorder</w:t>
      </w:r>
      <w:r w:rsidR="00FB3AC0" w:rsidRPr="001F18F6">
        <w:rPr>
          <w:rFonts w:ascii="Arial" w:hAnsi="Arial" w:cs="Arial"/>
        </w:rPr>
        <w:t>.</w:t>
      </w:r>
      <w:r w:rsidR="00567DE6" w:rsidRPr="001F18F6">
        <w:rPr>
          <w:rFonts w:ascii="Arial" w:hAnsi="Arial" w:cs="Arial"/>
        </w:rPr>
        <w:t xml:space="preserve"> </w:t>
      </w:r>
      <w:r w:rsidR="00D81F6E" w:rsidRPr="001F18F6">
        <w:rPr>
          <w:rFonts w:ascii="Arial" w:hAnsi="Arial" w:cs="Arial"/>
        </w:rPr>
        <w:t xml:space="preserve">Temperaments are unusual and can uncover ways of behaving </w:t>
      </w:r>
      <w:r w:rsidR="00660AA3" w:rsidRPr="001F18F6">
        <w:rPr>
          <w:rFonts w:ascii="Arial" w:hAnsi="Arial" w:cs="Arial"/>
        </w:rPr>
        <w:t>un</w:t>
      </w:r>
      <w:r w:rsidR="00D81F6E" w:rsidRPr="001F18F6">
        <w:rPr>
          <w:rFonts w:ascii="Arial" w:hAnsi="Arial" w:cs="Arial"/>
        </w:rPr>
        <w:t>controllable</w:t>
      </w:r>
      <w:r w:rsidR="002905AD" w:rsidRPr="001F18F6">
        <w:rPr>
          <w:rFonts w:ascii="Arial" w:hAnsi="Arial" w:cs="Arial"/>
        </w:rPr>
        <w:t xml:space="preserve">. </w:t>
      </w:r>
      <w:r w:rsidR="00660AA3" w:rsidRPr="001F18F6">
        <w:rPr>
          <w:rFonts w:ascii="Arial" w:hAnsi="Arial" w:cs="Arial"/>
        </w:rPr>
        <w:t>Although there are various types of personality disorders, borderline personality disorder is known to be associated with self-acceptance, a sense of emptiness, unstable relationships, and self-harming behaviours</w:t>
      </w:r>
      <w:r w:rsidR="006A59B0" w:rsidRPr="001F18F6">
        <w:rPr>
          <w:rFonts w:ascii="Arial" w:hAnsi="Arial" w:cs="Arial"/>
        </w:rPr>
        <w:t xml:space="preserve"> (ICD -WHO, 2010)</w:t>
      </w:r>
      <w:r w:rsidR="00660AA3" w:rsidRPr="001F18F6">
        <w:rPr>
          <w:rFonts w:ascii="Arial" w:hAnsi="Arial" w:cs="Arial"/>
        </w:rPr>
        <w:t>.</w:t>
      </w:r>
    </w:p>
    <w:p w14:paraId="7233BFF5" w14:textId="6FA8EEBC" w:rsidR="005538BB" w:rsidRPr="001F18F6" w:rsidRDefault="005538BB" w:rsidP="007E585F">
      <w:pPr>
        <w:spacing w:line="360" w:lineRule="auto"/>
        <w:rPr>
          <w:rFonts w:ascii="Arial" w:hAnsi="Arial" w:cs="Arial"/>
        </w:rPr>
      </w:pPr>
      <w:r w:rsidRPr="001F18F6">
        <w:rPr>
          <w:rFonts w:ascii="Arial" w:hAnsi="Arial" w:cs="Arial"/>
        </w:rPr>
        <w:t>P</w:t>
      </w:r>
      <w:r w:rsidR="00C8470C" w:rsidRPr="001F18F6">
        <w:rPr>
          <w:rFonts w:ascii="Arial" w:hAnsi="Arial" w:cs="Arial"/>
        </w:rPr>
        <w:t>ersonality</w:t>
      </w:r>
      <w:r w:rsidRPr="001F18F6">
        <w:rPr>
          <w:rFonts w:ascii="Arial" w:hAnsi="Arial" w:cs="Arial"/>
        </w:rPr>
        <w:t xml:space="preserve"> disorder are:</w:t>
      </w:r>
    </w:p>
    <w:p w14:paraId="54E8CD07" w14:textId="00049D98" w:rsidR="00865678" w:rsidRPr="001F18F6" w:rsidRDefault="00865678" w:rsidP="007E585F">
      <w:pPr>
        <w:pStyle w:val="ListParagraph"/>
        <w:numPr>
          <w:ilvl w:val="0"/>
          <w:numId w:val="5"/>
        </w:numPr>
        <w:spacing w:line="360" w:lineRule="auto"/>
        <w:rPr>
          <w:rFonts w:ascii="Arial" w:hAnsi="Arial" w:cs="Arial"/>
        </w:rPr>
      </w:pPr>
      <w:r w:rsidRPr="001F18F6">
        <w:rPr>
          <w:rFonts w:ascii="Arial" w:hAnsi="Arial" w:cs="Arial"/>
        </w:rPr>
        <w:t>Aggressive</w:t>
      </w:r>
    </w:p>
    <w:p w14:paraId="6FCF4110" w14:textId="5C7D3CE9" w:rsidR="00865678" w:rsidRPr="001F18F6" w:rsidRDefault="00D5501B" w:rsidP="007E585F">
      <w:pPr>
        <w:pStyle w:val="ListParagraph"/>
        <w:numPr>
          <w:ilvl w:val="0"/>
          <w:numId w:val="5"/>
        </w:numPr>
        <w:spacing w:line="360" w:lineRule="auto"/>
        <w:rPr>
          <w:rFonts w:ascii="Arial" w:hAnsi="Arial" w:cs="Arial"/>
        </w:rPr>
      </w:pPr>
      <w:r w:rsidRPr="001F18F6">
        <w:rPr>
          <w:rFonts w:ascii="Arial" w:hAnsi="Arial" w:cs="Arial"/>
        </w:rPr>
        <w:t>Borderline</w:t>
      </w:r>
    </w:p>
    <w:p w14:paraId="5E8002AD" w14:textId="3C62A798" w:rsidR="005E3647" w:rsidRPr="001F18F6" w:rsidRDefault="00D5501B" w:rsidP="007E585F">
      <w:pPr>
        <w:pStyle w:val="ListParagraph"/>
        <w:numPr>
          <w:ilvl w:val="0"/>
          <w:numId w:val="5"/>
        </w:numPr>
        <w:spacing w:line="360" w:lineRule="auto"/>
        <w:rPr>
          <w:rFonts w:ascii="Arial" w:hAnsi="Arial" w:cs="Arial"/>
        </w:rPr>
      </w:pPr>
      <w:r w:rsidRPr="001F18F6">
        <w:rPr>
          <w:rFonts w:ascii="Arial" w:hAnsi="Arial" w:cs="Arial"/>
        </w:rPr>
        <w:t>Explosive</w:t>
      </w:r>
    </w:p>
    <w:p w14:paraId="5394166E" w14:textId="25D95F2F" w:rsidR="00624D1E" w:rsidRPr="001F18F6" w:rsidRDefault="00471C9C" w:rsidP="007E585F">
      <w:pPr>
        <w:pStyle w:val="Heading1"/>
        <w:spacing w:line="360" w:lineRule="auto"/>
        <w:rPr>
          <w:rFonts w:ascii="Arial" w:hAnsi="Arial" w:cs="Arial"/>
          <w:b/>
          <w:bCs/>
          <w:color w:val="FF0000"/>
        </w:rPr>
      </w:pPr>
      <w:bookmarkStart w:id="3" w:name="_Toc122529968"/>
      <w:r w:rsidRPr="001F18F6">
        <w:rPr>
          <w:rFonts w:ascii="Arial" w:hAnsi="Arial" w:cs="Arial"/>
          <w:b/>
          <w:bCs/>
        </w:rPr>
        <w:lastRenderedPageBreak/>
        <w:t xml:space="preserve">Definition of </w:t>
      </w:r>
      <w:r w:rsidR="007E2F78" w:rsidRPr="001F18F6">
        <w:rPr>
          <w:rFonts w:ascii="Arial" w:hAnsi="Arial" w:cs="Arial"/>
          <w:b/>
          <w:bCs/>
        </w:rPr>
        <w:t>Borderline Personality Disorder (BPD)</w:t>
      </w:r>
      <w:bookmarkEnd w:id="3"/>
    </w:p>
    <w:p w14:paraId="32107DD8" w14:textId="19B17932" w:rsidR="00186379" w:rsidRPr="001F18F6" w:rsidRDefault="007F686C" w:rsidP="007E585F">
      <w:pPr>
        <w:spacing w:after="0" w:line="360" w:lineRule="auto"/>
        <w:rPr>
          <w:rFonts w:ascii="Arial" w:hAnsi="Arial" w:cs="Arial"/>
          <w:color w:val="000000" w:themeColor="text1"/>
        </w:rPr>
      </w:pPr>
      <w:r w:rsidRPr="001F18F6">
        <w:rPr>
          <w:rFonts w:ascii="Arial" w:hAnsi="Arial" w:cs="Arial"/>
          <w:color w:val="000000" w:themeColor="text1"/>
        </w:rPr>
        <w:t xml:space="preserve">Our personality is made up of the ways we think, feel, and act in every human being. </w:t>
      </w:r>
      <w:r w:rsidR="00376D82" w:rsidRPr="001F18F6">
        <w:rPr>
          <w:rFonts w:ascii="Arial" w:hAnsi="Arial" w:cs="Arial"/>
          <w:color w:val="000000" w:themeColor="text1"/>
        </w:rPr>
        <w:t>Characteristic</w:t>
      </w:r>
      <w:r w:rsidRPr="001F18F6">
        <w:rPr>
          <w:rFonts w:ascii="Arial" w:hAnsi="Arial" w:cs="Arial"/>
          <w:color w:val="000000" w:themeColor="text1"/>
        </w:rPr>
        <w:t xml:space="preserve"> of borderline personality disorder</w:t>
      </w:r>
      <w:r w:rsidR="00376D82" w:rsidRPr="001F18F6">
        <w:rPr>
          <w:rFonts w:ascii="Arial" w:hAnsi="Arial" w:cs="Arial"/>
          <w:color w:val="000000" w:themeColor="text1"/>
        </w:rPr>
        <w:t xml:space="preserve"> is severe</w:t>
      </w:r>
      <w:r w:rsidR="00A94578" w:rsidRPr="001F18F6">
        <w:rPr>
          <w:rFonts w:ascii="Arial" w:hAnsi="Arial" w:cs="Arial"/>
          <w:color w:val="000000" w:themeColor="text1"/>
        </w:rPr>
        <w:t xml:space="preserve"> and classified a</w:t>
      </w:r>
      <w:r w:rsidRPr="001F18F6">
        <w:rPr>
          <w:rFonts w:ascii="Arial" w:hAnsi="Arial" w:cs="Arial"/>
          <w:color w:val="000000" w:themeColor="text1"/>
        </w:rPr>
        <w:t>s regulation of emotions, relationships, behaviours, and self-acceptance (</w:t>
      </w:r>
      <w:proofErr w:type="spellStart"/>
      <w:r w:rsidRPr="001F18F6">
        <w:rPr>
          <w:rFonts w:ascii="Arial" w:hAnsi="Arial" w:cs="Arial"/>
          <w:color w:val="000000" w:themeColor="text1"/>
        </w:rPr>
        <w:t>Widiger</w:t>
      </w:r>
      <w:proofErr w:type="spellEnd"/>
      <w:r w:rsidRPr="001F18F6">
        <w:rPr>
          <w:rFonts w:ascii="Arial" w:hAnsi="Arial" w:cs="Arial"/>
          <w:color w:val="000000" w:themeColor="text1"/>
        </w:rPr>
        <w:t xml:space="preserve">, 2012, pp. 409–436). The National Institute of Mental Health (National Institute of Mental Health) says that the disorder makes people more impulsive, allowing them to react to things without really thinking about them before making decisions or judgments. Borderline personality disorder has an impact on your day-to-day life because you are unable to function normally due to your frequent mood swings, issues with anger, and inability to keep relationships (Mayo Clinic, 2019). Some people with borderline personality disorder perceive, feel, and interact with others differ from the norm (National Health Service, 2019). </w:t>
      </w:r>
    </w:p>
    <w:p w14:paraId="35DA916A" w14:textId="77777777" w:rsidR="00624D1E" w:rsidRPr="001F18F6" w:rsidRDefault="00624D1E" w:rsidP="007E585F">
      <w:pPr>
        <w:spacing w:after="0" w:line="360" w:lineRule="auto"/>
        <w:rPr>
          <w:rFonts w:ascii="Arial" w:hAnsi="Arial" w:cs="Arial"/>
          <w:color w:val="000000" w:themeColor="text1"/>
        </w:rPr>
      </w:pPr>
    </w:p>
    <w:p w14:paraId="2D60D693" w14:textId="2C5FCFB9" w:rsidR="00471C9C" w:rsidRPr="001F18F6" w:rsidRDefault="00471C9C" w:rsidP="007E585F">
      <w:pPr>
        <w:pStyle w:val="Heading1"/>
        <w:spacing w:line="360" w:lineRule="auto"/>
        <w:rPr>
          <w:rFonts w:ascii="Arial" w:hAnsi="Arial" w:cs="Arial"/>
          <w:b/>
          <w:bCs/>
        </w:rPr>
      </w:pPr>
      <w:bookmarkStart w:id="4" w:name="_Hlk122422659"/>
      <w:bookmarkStart w:id="5" w:name="_Toc122529969"/>
      <w:r w:rsidRPr="001F18F6">
        <w:rPr>
          <w:rFonts w:ascii="Arial" w:hAnsi="Arial" w:cs="Arial"/>
          <w:b/>
          <w:bCs/>
        </w:rPr>
        <w:t xml:space="preserve">Data about </w:t>
      </w:r>
      <w:r w:rsidR="002A11C8" w:rsidRPr="001F18F6">
        <w:rPr>
          <w:rFonts w:ascii="Arial" w:hAnsi="Arial" w:cs="Arial"/>
          <w:b/>
          <w:bCs/>
        </w:rPr>
        <w:t>Borderline Personality Disorder</w:t>
      </w:r>
      <w:r w:rsidRPr="001F18F6">
        <w:rPr>
          <w:rFonts w:ascii="Arial" w:hAnsi="Arial" w:cs="Arial"/>
          <w:b/>
          <w:bCs/>
        </w:rPr>
        <w:t xml:space="preserve"> in the UK</w:t>
      </w:r>
      <w:bookmarkEnd w:id="5"/>
      <w:r w:rsidRPr="001F18F6">
        <w:rPr>
          <w:rFonts w:ascii="Arial" w:hAnsi="Arial" w:cs="Arial"/>
          <w:b/>
          <w:bCs/>
        </w:rPr>
        <w:t xml:space="preserve"> </w:t>
      </w:r>
    </w:p>
    <w:bookmarkEnd w:id="4"/>
    <w:p w14:paraId="48E8E561" w14:textId="2DF06023" w:rsidR="00D9040B" w:rsidRPr="001F18F6" w:rsidRDefault="00D9040B" w:rsidP="007E585F">
      <w:pPr>
        <w:spacing w:after="0" w:line="360" w:lineRule="auto"/>
        <w:rPr>
          <w:rFonts w:ascii="Arial" w:hAnsi="Arial" w:cs="Arial"/>
          <w:color w:val="000000" w:themeColor="text1"/>
        </w:rPr>
      </w:pPr>
      <w:r w:rsidRPr="001F18F6">
        <w:rPr>
          <w:rFonts w:ascii="Arial" w:hAnsi="Arial" w:cs="Arial"/>
          <w:color w:val="000000" w:themeColor="text1"/>
        </w:rPr>
        <w:t>BPD is a mood disorder that affects about 2% of people in the UK.</w:t>
      </w:r>
    </w:p>
    <w:p w14:paraId="0DA8D115" w14:textId="46B84A17" w:rsidR="00D9040B" w:rsidRPr="001F18F6" w:rsidRDefault="00D9040B" w:rsidP="007E585F">
      <w:pPr>
        <w:spacing w:after="0" w:line="360" w:lineRule="auto"/>
        <w:rPr>
          <w:rFonts w:ascii="Arial" w:hAnsi="Arial" w:cs="Arial"/>
          <w:color w:val="000000" w:themeColor="text1"/>
        </w:rPr>
      </w:pPr>
      <w:r w:rsidRPr="001F18F6">
        <w:rPr>
          <w:rFonts w:ascii="Arial" w:hAnsi="Arial" w:cs="Arial"/>
          <w:color w:val="000000" w:themeColor="text1"/>
        </w:rPr>
        <w:t>According to Mental Health UK (2019), another study, approximately 1 in 100 people in the UK suffer from borderline personality disorder. According to Rethink (2021), BPD affects men and women equally, but women are more likely to be diagnosed because men do not seek treatment.</w:t>
      </w:r>
    </w:p>
    <w:p w14:paraId="1F681C97" w14:textId="77777777" w:rsidR="00D9040B" w:rsidRPr="001F18F6" w:rsidRDefault="00D9040B" w:rsidP="007E585F">
      <w:pPr>
        <w:spacing w:after="0" w:line="360" w:lineRule="auto"/>
        <w:rPr>
          <w:rFonts w:ascii="Arial" w:hAnsi="Arial" w:cs="Arial"/>
          <w:color w:val="000000" w:themeColor="text1"/>
        </w:rPr>
      </w:pPr>
    </w:p>
    <w:p w14:paraId="7E82BA34" w14:textId="0A348FB8" w:rsidR="008B6B15" w:rsidRPr="001F18F6" w:rsidRDefault="00083AA3" w:rsidP="007E585F">
      <w:pPr>
        <w:pStyle w:val="Heading1"/>
        <w:spacing w:line="360" w:lineRule="auto"/>
        <w:rPr>
          <w:rFonts w:ascii="Arial" w:hAnsi="Arial" w:cs="Arial"/>
          <w:b/>
          <w:bCs/>
        </w:rPr>
      </w:pPr>
      <w:bookmarkStart w:id="6" w:name="_Toc122529970"/>
      <w:r w:rsidRPr="001F18F6">
        <w:rPr>
          <w:rFonts w:ascii="Arial" w:hAnsi="Arial" w:cs="Arial"/>
          <w:b/>
          <w:bCs/>
        </w:rPr>
        <w:t>Causes</w:t>
      </w:r>
      <w:r w:rsidR="00902A3C" w:rsidRPr="001F18F6">
        <w:rPr>
          <w:rFonts w:ascii="Arial" w:hAnsi="Arial" w:cs="Arial"/>
          <w:b/>
          <w:bCs/>
        </w:rPr>
        <w:t xml:space="preserve"> of Borderline Personality Disorder</w:t>
      </w:r>
      <w:bookmarkEnd w:id="6"/>
    </w:p>
    <w:p w14:paraId="251DDA66" w14:textId="1846D5CB" w:rsidR="008B6B15" w:rsidRPr="001F18F6" w:rsidRDefault="008B6B15" w:rsidP="007E585F">
      <w:pPr>
        <w:spacing w:after="0" w:line="360" w:lineRule="auto"/>
        <w:rPr>
          <w:rFonts w:ascii="Arial" w:hAnsi="Arial" w:cs="Arial"/>
        </w:rPr>
      </w:pPr>
      <w:r w:rsidRPr="001F18F6">
        <w:rPr>
          <w:rFonts w:ascii="Arial" w:hAnsi="Arial" w:cs="Arial"/>
        </w:rPr>
        <w:t xml:space="preserve">Borderline personality disorder is thought to be caused by a combination of a variety of factors, but there are no clear causes for the condition. </w:t>
      </w:r>
      <w:r w:rsidR="001B4F7C" w:rsidRPr="001F18F6">
        <w:rPr>
          <w:rFonts w:ascii="Arial" w:hAnsi="Arial" w:cs="Arial"/>
        </w:rPr>
        <w:t>Genetics</w:t>
      </w:r>
      <w:r w:rsidRPr="001F18F6">
        <w:rPr>
          <w:rFonts w:ascii="Arial" w:hAnsi="Arial" w:cs="Arial"/>
        </w:rPr>
        <w:t xml:space="preserve"> qualities </w:t>
      </w:r>
      <w:r w:rsidR="001B4F7C" w:rsidRPr="001F18F6">
        <w:rPr>
          <w:rFonts w:ascii="Arial" w:hAnsi="Arial" w:cs="Arial"/>
        </w:rPr>
        <w:t>are</w:t>
      </w:r>
      <w:r w:rsidRPr="001F18F6">
        <w:rPr>
          <w:rFonts w:ascii="Arial" w:hAnsi="Arial" w:cs="Arial"/>
        </w:rPr>
        <w:t xml:space="preserve"> one of the elements which implies BPD runs in the family, yet it doesn't mean somebody will foster the condition, its simply that it is a problem that among the family ancestry (Cleveland Facility, 2020). Being the victim of sex, emotional, or physical abuse, being neglected as a child, or being exposed to things that cause distress or fear are all common environmental factors among people with BPD (National Health Service, 2021). One of the causes of BPD has also been found to be an imbalance in brain chemicals. One brain chemical called serotonin, which helps the brain regulate mood, may not work </w:t>
      </w:r>
      <w:r w:rsidR="001B4F7C" w:rsidRPr="001F18F6">
        <w:rPr>
          <w:rFonts w:ascii="Arial" w:hAnsi="Arial" w:cs="Arial"/>
        </w:rPr>
        <w:t>properly,</w:t>
      </w:r>
      <w:r w:rsidRPr="001F18F6">
        <w:rPr>
          <w:rFonts w:ascii="Arial" w:hAnsi="Arial" w:cs="Arial"/>
        </w:rPr>
        <w:t xml:space="preserve"> and may cause inappropriate </w:t>
      </w:r>
      <w:r w:rsidR="003D119C" w:rsidRPr="001F18F6">
        <w:rPr>
          <w:rFonts w:ascii="Arial" w:hAnsi="Arial" w:cs="Arial"/>
        </w:rPr>
        <w:t>behaviour</w:t>
      </w:r>
      <w:r w:rsidRPr="001F18F6">
        <w:rPr>
          <w:rFonts w:ascii="Arial" w:hAnsi="Arial" w:cs="Arial"/>
        </w:rPr>
        <w:t xml:space="preserve"> (Mayo Clinic, 2019b).</w:t>
      </w:r>
    </w:p>
    <w:p w14:paraId="1C3CD6EE" w14:textId="77777777" w:rsidR="0009776E" w:rsidRPr="001F18F6" w:rsidRDefault="0009776E" w:rsidP="007E585F">
      <w:pPr>
        <w:spacing w:after="0" w:line="360" w:lineRule="auto"/>
        <w:rPr>
          <w:rFonts w:ascii="Arial" w:hAnsi="Arial" w:cs="Arial"/>
        </w:rPr>
      </w:pPr>
    </w:p>
    <w:p w14:paraId="09EE92F7" w14:textId="62E009B5" w:rsidR="00471C9C" w:rsidRPr="001F18F6" w:rsidRDefault="00083AA3" w:rsidP="007E585F">
      <w:pPr>
        <w:pStyle w:val="Heading1"/>
        <w:spacing w:line="360" w:lineRule="auto"/>
        <w:rPr>
          <w:rFonts w:ascii="Arial" w:hAnsi="Arial" w:cs="Arial"/>
          <w:b/>
          <w:bCs/>
        </w:rPr>
      </w:pPr>
      <w:bookmarkStart w:id="7" w:name="_Toc122529971"/>
      <w:r w:rsidRPr="001F18F6">
        <w:rPr>
          <w:rFonts w:ascii="Arial" w:hAnsi="Arial" w:cs="Arial"/>
          <w:b/>
          <w:bCs/>
        </w:rPr>
        <w:lastRenderedPageBreak/>
        <w:t>Symptoms/signs</w:t>
      </w:r>
      <w:r w:rsidR="008357D4" w:rsidRPr="001F18F6">
        <w:rPr>
          <w:rFonts w:ascii="Arial" w:hAnsi="Arial" w:cs="Arial"/>
          <w:b/>
          <w:bCs/>
        </w:rPr>
        <w:t xml:space="preserve"> </w:t>
      </w:r>
      <w:r w:rsidR="004805CD" w:rsidRPr="001F18F6">
        <w:rPr>
          <w:rFonts w:ascii="Arial" w:hAnsi="Arial" w:cs="Arial"/>
          <w:b/>
          <w:bCs/>
        </w:rPr>
        <w:t>O</w:t>
      </w:r>
      <w:r w:rsidR="008357D4" w:rsidRPr="001F18F6">
        <w:rPr>
          <w:rFonts w:ascii="Arial" w:hAnsi="Arial" w:cs="Arial"/>
          <w:b/>
          <w:bCs/>
        </w:rPr>
        <w:t xml:space="preserve">f </w:t>
      </w:r>
      <w:r w:rsidR="001F2101" w:rsidRPr="001F18F6">
        <w:rPr>
          <w:rFonts w:ascii="Arial" w:hAnsi="Arial" w:cs="Arial"/>
          <w:b/>
          <w:bCs/>
        </w:rPr>
        <w:t>B</w:t>
      </w:r>
      <w:r w:rsidR="008357D4" w:rsidRPr="001F18F6">
        <w:rPr>
          <w:rFonts w:ascii="Arial" w:hAnsi="Arial" w:cs="Arial"/>
          <w:b/>
          <w:bCs/>
        </w:rPr>
        <w:t xml:space="preserve">orderline </w:t>
      </w:r>
      <w:r w:rsidR="001F2101" w:rsidRPr="001F18F6">
        <w:rPr>
          <w:rFonts w:ascii="Arial" w:hAnsi="Arial" w:cs="Arial"/>
          <w:b/>
          <w:bCs/>
        </w:rPr>
        <w:t>P</w:t>
      </w:r>
      <w:r w:rsidR="008357D4" w:rsidRPr="001F18F6">
        <w:rPr>
          <w:rFonts w:ascii="Arial" w:hAnsi="Arial" w:cs="Arial"/>
          <w:b/>
          <w:bCs/>
        </w:rPr>
        <w:t xml:space="preserve">ersonality </w:t>
      </w:r>
      <w:r w:rsidR="001F2101" w:rsidRPr="001F18F6">
        <w:rPr>
          <w:rFonts w:ascii="Arial" w:hAnsi="Arial" w:cs="Arial"/>
          <w:b/>
          <w:bCs/>
        </w:rPr>
        <w:t>D</w:t>
      </w:r>
      <w:r w:rsidR="008357D4" w:rsidRPr="001F18F6">
        <w:rPr>
          <w:rFonts w:ascii="Arial" w:hAnsi="Arial" w:cs="Arial"/>
          <w:b/>
          <w:bCs/>
        </w:rPr>
        <w:t>isorder</w:t>
      </w:r>
      <w:bookmarkEnd w:id="7"/>
    </w:p>
    <w:p w14:paraId="5EC6E3FE" w14:textId="77777777" w:rsidR="00A61FB4" w:rsidRPr="001F18F6" w:rsidRDefault="00A61FB4" w:rsidP="007E585F">
      <w:pPr>
        <w:spacing w:after="0" w:line="360" w:lineRule="auto"/>
        <w:rPr>
          <w:rFonts w:ascii="Arial" w:hAnsi="Arial" w:cs="Arial"/>
        </w:rPr>
      </w:pPr>
      <w:r w:rsidRPr="001F18F6">
        <w:rPr>
          <w:rFonts w:ascii="Arial" w:hAnsi="Arial" w:cs="Arial"/>
        </w:rPr>
        <w:t>The symptoms of BPD vary from person to person, and some may also be associated with other mental health conditions (Rethink, 2021). Due to the fact that individuals with borderline personality disorder do not share the same experiences, the symptoms and signs of this mental health condition are not same (Johns Hopkins Medicine, n.d.). The signs and symptoms listed below may be present in BPD sufferers (Fletcher, 2022).</w:t>
      </w:r>
    </w:p>
    <w:p w14:paraId="4CC87364" w14:textId="77777777"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Mood swings that can last for hours or days </w:t>
      </w:r>
    </w:p>
    <w:p w14:paraId="719B6F22" w14:textId="77777777"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Fear of being abandoned </w:t>
      </w:r>
    </w:p>
    <w:p w14:paraId="36755327" w14:textId="77777777"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Suicidal ideation </w:t>
      </w:r>
    </w:p>
    <w:p w14:paraId="29709DBB" w14:textId="77777777"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Inflicting harm on oneself </w:t>
      </w:r>
    </w:p>
    <w:p w14:paraId="40FCE981" w14:textId="4196D893"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Being violent or angry </w:t>
      </w:r>
    </w:p>
    <w:p w14:paraId="3AFB3FA3" w14:textId="77777777" w:rsidR="00A61FB4"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 xml:space="preserve">High levels of stress in the environment </w:t>
      </w:r>
    </w:p>
    <w:p w14:paraId="38099F7F" w14:textId="4B798CC7" w:rsidR="00EF7D5C" w:rsidRPr="001F18F6" w:rsidRDefault="00A61FB4" w:rsidP="007E585F">
      <w:pPr>
        <w:pStyle w:val="ListParagraph"/>
        <w:numPr>
          <w:ilvl w:val="0"/>
          <w:numId w:val="4"/>
        </w:numPr>
        <w:spacing w:after="0" w:line="360" w:lineRule="auto"/>
        <w:rPr>
          <w:rFonts w:ascii="Arial" w:hAnsi="Arial" w:cs="Arial"/>
        </w:rPr>
      </w:pPr>
      <w:r w:rsidRPr="001F18F6">
        <w:rPr>
          <w:rFonts w:ascii="Arial" w:hAnsi="Arial" w:cs="Arial"/>
        </w:rPr>
        <w:t>Conflicts in relationships</w:t>
      </w:r>
    </w:p>
    <w:p w14:paraId="111A8331" w14:textId="77777777" w:rsidR="00F72B7B" w:rsidRPr="001F18F6" w:rsidRDefault="00F72B7B" w:rsidP="007E585F">
      <w:pPr>
        <w:pStyle w:val="ListParagraph"/>
        <w:spacing w:after="0" w:line="360" w:lineRule="auto"/>
        <w:ind w:left="783"/>
        <w:rPr>
          <w:rFonts w:ascii="Arial" w:hAnsi="Arial" w:cs="Arial"/>
        </w:rPr>
      </w:pPr>
    </w:p>
    <w:p w14:paraId="74988F27" w14:textId="07E4113C" w:rsidR="00083AA3" w:rsidRPr="001F18F6" w:rsidRDefault="00083AA3" w:rsidP="007E585F">
      <w:pPr>
        <w:pStyle w:val="Heading1"/>
        <w:spacing w:line="360" w:lineRule="auto"/>
        <w:rPr>
          <w:rFonts w:ascii="Arial" w:hAnsi="Arial" w:cs="Arial"/>
          <w:b/>
          <w:bCs/>
        </w:rPr>
      </w:pPr>
      <w:bookmarkStart w:id="8" w:name="_Toc122529972"/>
      <w:r w:rsidRPr="001F18F6">
        <w:rPr>
          <w:rFonts w:ascii="Arial" w:hAnsi="Arial" w:cs="Arial"/>
          <w:b/>
          <w:bCs/>
        </w:rPr>
        <w:t>Diagnosis</w:t>
      </w:r>
      <w:r w:rsidR="008357D4" w:rsidRPr="001F18F6">
        <w:rPr>
          <w:rFonts w:ascii="Arial" w:hAnsi="Arial" w:cs="Arial"/>
          <w:b/>
          <w:bCs/>
        </w:rPr>
        <w:t xml:space="preserve"> of Borderline Personality Disorder</w:t>
      </w:r>
      <w:bookmarkEnd w:id="8"/>
    </w:p>
    <w:p w14:paraId="06D58DF1" w14:textId="49B60B2E" w:rsidR="00083AA3" w:rsidRPr="001F18F6" w:rsidRDefault="00A936FD" w:rsidP="007E585F">
      <w:pPr>
        <w:spacing w:after="0" w:line="360" w:lineRule="auto"/>
        <w:rPr>
          <w:rFonts w:ascii="Arial" w:hAnsi="Arial" w:cs="Arial"/>
        </w:rPr>
      </w:pPr>
      <w:r w:rsidRPr="001F18F6">
        <w:rPr>
          <w:rFonts w:ascii="Arial" w:hAnsi="Arial" w:cs="Arial"/>
        </w:rPr>
        <w:t xml:space="preserve">A mental health professional will need to conduct the assessment </w:t>
      </w:r>
      <w:proofErr w:type="gramStart"/>
      <w:r w:rsidRPr="001F18F6">
        <w:rPr>
          <w:rFonts w:ascii="Arial" w:hAnsi="Arial" w:cs="Arial"/>
        </w:rPr>
        <w:t>in order to</w:t>
      </w:r>
      <w:proofErr w:type="gramEnd"/>
      <w:r w:rsidRPr="001F18F6">
        <w:rPr>
          <w:rFonts w:ascii="Arial" w:hAnsi="Arial" w:cs="Arial"/>
        </w:rPr>
        <w:t xml:space="preserve"> obtain an appropriate and accurate diagnosis for borderline personality disorder, which can be challenging to make.</w:t>
      </w:r>
      <w:r w:rsidR="0076187C" w:rsidRPr="001F18F6">
        <w:rPr>
          <w:rFonts w:ascii="Arial" w:hAnsi="Arial" w:cs="Arial"/>
        </w:rPr>
        <w:t xml:space="preserve"> In the UK General Practiti</w:t>
      </w:r>
      <w:r w:rsidR="00D536C3" w:rsidRPr="001F18F6">
        <w:rPr>
          <w:rFonts w:ascii="Arial" w:hAnsi="Arial" w:cs="Arial"/>
        </w:rPr>
        <w:t>oners also known as GP</w:t>
      </w:r>
      <w:r w:rsidR="0076187C" w:rsidRPr="001F18F6">
        <w:rPr>
          <w:rFonts w:ascii="Arial" w:hAnsi="Arial" w:cs="Arial"/>
        </w:rPr>
        <w:t xml:space="preserve"> will typically be a first contact on the off chance that somebody </w:t>
      </w:r>
      <w:r w:rsidR="005A240B" w:rsidRPr="001F18F6">
        <w:rPr>
          <w:rFonts w:ascii="Arial" w:hAnsi="Arial" w:cs="Arial"/>
        </w:rPr>
        <w:t>accept,</w:t>
      </w:r>
      <w:r w:rsidR="0076187C" w:rsidRPr="001F18F6">
        <w:rPr>
          <w:rFonts w:ascii="Arial" w:hAnsi="Arial" w:cs="Arial"/>
        </w:rPr>
        <w:t xml:space="preserve"> they have </w:t>
      </w:r>
      <w:r w:rsidR="00D536C3" w:rsidRPr="001F18F6">
        <w:rPr>
          <w:rFonts w:ascii="Arial" w:hAnsi="Arial" w:cs="Arial"/>
        </w:rPr>
        <w:t>borderline personality disorder</w:t>
      </w:r>
      <w:r w:rsidR="0076187C" w:rsidRPr="001F18F6">
        <w:rPr>
          <w:rFonts w:ascii="Arial" w:hAnsi="Arial" w:cs="Arial"/>
        </w:rPr>
        <w:t xml:space="preserve">, they will guarantee there could be no other type of medical problems prior to </w:t>
      </w:r>
      <w:r w:rsidR="006A7B43" w:rsidRPr="001F18F6">
        <w:rPr>
          <w:rFonts w:ascii="Arial" w:hAnsi="Arial" w:cs="Arial"/>
        </w:rPr>
        <w:t>referring</w:t>
      </w:r>
      <w:r w:rsidR="0076187C" w:rsidRPr="001F18F6">
        <w:rPr>
          <w:rFonts w:ascii="Arial" w:hAnsi="Arial" w:cs="Arial"/>
        </w:rPr>
        <w:t xml:space="preserve"> the</w:t>
      </w:r>
      <w:r w:rsidR="006A7B43" w:rsidRPr="001F18F6">
        <w:rPr>
          <w:rFonts w:ascii="Arial" w:hAnsi="Arial" w:cs="Arial"/>
        </w:rPr>
        <w:t>m to</w:t>
      </w:r>
      <w:r w:rsidR="00D26E46" w:rsidRPr="001F18F6">
        <w:rPr>
          <w:rFonts w:ascii="Arial" w:hAnsi="Arial" w:cs="Arial"/>
        </w:rPr>
        <w:t xml:space="preserve"> their</w:t>
      </w:r>
      <w:r w:rsidR="0076187C" w:rsidRPr="001F18F6">
        <w:rPr>
          <w:rFonts w:ascii="Arial" w:hAnsi="Arial" w:cs="Arial"/>
        </w:rPr>
        <w:t xml:space="preserve"> individual  local </w:t>
      </w:r>
      <w:r w:rsidR="00D26E46" w:rsidRPr="001F18F6">
        <w:rPr>
          <w:rFonts w:ascii="Arial" w:hAnsi="Arial" w:cs="Arial"/>
        </w:rPr>
        <w:t>community</w:t>
      </w:r>
      <w:r w:rsidR="00263293" w:rsidRPr="001F18F6">
        <w:rPr>
          <w:rFonts w:ascii="Arial" w:hAnsi="Arial" w:cs="Arial"/>
        </w:rPr>
        <w:t xml:space="preserve"> team so they can carry out an </w:t>
      </w:r>
      <w:r w:rsidR="00797503" w:rsidRPr="001F18F6">
        <w:rPr>
          <w:rFonts w:ascii="Arial" w:hAnsi="Arial" w:cs="Arial"/>
        </w:rPr>
        <w:t>accurate</w:t>
      </w:r>
      <w:r w:rsidR="00263293" w:rsidRPr="001F18F6">
        <w:rPr>
          <w:rFonts w:ascii="Arial" w:hAnsi="Arial" w:cs="Arial"/>
        </w:rPr>
        <w:t xml:space="preserve"> assessment</w:t>
      </w:r>
      <w:r w:rsidR="000B1E01" w:rsidRPr="001F18F6">
        <w:rPr>
          <w:rFonts w:ascii="Arial" w:hAnsi="Arial" w:cs="Arial"/>
        </w:rPr>
        <w:t xml:space="preserve"> (National Health Service, 2021b)</w:t>
      </w:r>
      <w:r w:rsidR="0076187C" w:rsidRPr="001F18F6">
        <w:rPr>
          <w:rFonts w:ascii="Arial" w:hAnsi="Arial" w:cs="Arial"/>
        </w:rPr>
        <w:t>.</w:t>
      </w:r>
      <w:r w:rsidR="002622C7" w:rsidRPr="001F18F6">
        <w:rPr>
          <w:rFonts w:ascii="Arial" w:hAnsi="Arial" w:cs="Arial"/>
        </w:rPr>
        <w:t xml:space="preserve"> </w:t>
      </w:r>
    </w:p>
    <w:p w14:paraId="1AE1AB2D" w14:textId="3AE86B84" w:rsidR="00EE0282" w:rsidRPr="001F18F6" w:rsidRDefault="00D42539" w:rsidP="007E585F">
      <w:pPr>
        <w:spacing w:after="0" w:line="360" w:lineRule="auto"/>
        <w:rPr>
          <w:rFonts w:ascii="Arial" w:hAnsi="Arial" w:cs="Arial"/>
        </w:rPr>
      </w:pPr>
      <w:r w:rsidRPr="001F18F6">
        <w:rPr>
          <w:rFonts w:ascii="Arial" w:hAnsi="Arial" w:cs="Arial"/>
        </w:rPr>
        <w:t xml:space="preserve">Professionals who can determine somebody to have BPD are psychiatrists or </w:t>
      </w:r>
      <w:r w:rsidR="00EE2B00" w:rsidRPr="001F18F6">
        <w:rPr>
          <w:rFonts w:ascii="Arial" w:hAnsi="Arial" w:cs="Arial"/>
        </w:rPr>
        <w:t>psychologist</w:t>
      </w:r>
      <w:r w:rsidRPr="001F18F6">
        <w:rPr>
          <w:rFonts w:ascii="Arial" w:hAnsi="Arial" w:cs="Arial"/>
        </w:rPr>
        <w:t xml:space="preserve">. There are </w:t>
      </w:r>
      <w:r w:rsidR="00190A05" w:rsidRPr="001F18F6">
        <w:rPr>
          <w:rFonts w:ascii="Arial" w:hAnsi="Arial" w:cs="Arial"/>
        </w:rPr>
        <w:t>several</w:t>
      </w:r>
      <w:r w:rsidRPr="001F18F6">
        <w:rPr>
          <w:rFonts w:ascii="Arial" w:hAnsi="Arial" w:cs="Arial"/>
        </w:rPr>
        <w:t xml:space="preserve"> </w:t>
      </w:r>
      <w:r w:rsidR="00190A05" w:rsidRPr="001F18F6">
        <w:rPr>
          <w:rFonts w:ascii="Arial" w:hAnsi="Arial" w:cs="Arial"/>
        </w:rPr>
        <w:t>questions</w:t>
      </w:r>
      <w:r w:rsidRPr="001F18F6">
        <w:rPr>
          <w:rFonts w:ascii="Arial" w:hAnsi="Arial" w:cs="Arial"/>
        </w:rPr>
        <w:t xml:space="preserve"> spread out in the </w:t>
      </w:r>
      <w:r w:rsidR="00190A05" w:rsidRPr="001F18F6">
        <w:rPr>
          <w:rFonts w:ascii="Arial" w:hAnsi="Arial" w:cs="Arial"/>
        </w:rPr>
        <w:t>assessment</w:t>
      </w:r>
      <w:r w:rsidRPr="001F18F6">
        <w:rPr>
          <w:rFonts w:ascii="Arial" w:hAnsi="Arial" w:cs="Arial"/>
        </w:rPr>
        <w:t xml:space="preserve"> </w:t>
      </w:r>
      <w:r w:rsidR="009F6C69" w:rsidRPr="001F18F6">
        <w:rPr>
          <w:rFonts w:ascii="Arial" w:hAnsi="Arial" w:cs="Arial"/>
        </w:rPr>
        <w:t xml:space="preserve">which will be connected with the </w:t>
      </w:r>
      <w:r w:rsidR="007A6F02" w:rsidRPr="001F18F6">
        <w:rPr>
          <w:rFonts w:ascii="Arial" w:hAnsi="Arial" w:cs="Arial"/>
        </w:rPr>
        <w:t>person</w:t>
      </w:r>
      <w:r w:rsidR="009F6C69" w:rsidRPr="001F18F6">
        <w:rPr>
          <w:rFonts w:ascii="Arial" w:hAnsi="Arial" w:cs="Arial"/>
        </w:rPr>
        <w:t xml:space="preserve"> mental and </w:t>
      </w:r>
      <w:r w:rsidR="007A6F02" w:rsidRPr="001F18F6">
        <w:rPr>
          <w:rFonts w:ascii="Arial" w:hAnsi="Arial" w:cs="Arial"/>
        </w:rPr>
        <w:t>emotional</w:t>
      </w:r>
      <w:r w:rsidR="009F6C69" w:rsidRPr="001F18F6">
        <w:rPr>
          <w:rFonts w:ascii="Arial" w:hAnsi="Arial" w:cs="Arial"/>
        </w:rPr>
        <w:t xml:space="preserve"> wellbeing including </w:t>
      </w:r>
      <w:r w:rsidR="007A6F02" w:rsidRPr="001F18F6">
        <w:rPr>
          <w:rFonts w:ascii="Arial" w:hAnsi="Arial" w:cs="Arial"/>
        </w:rPr>
        <w:t>questions</w:t>
      </w:r>
      <w:r w:rsidR="009F6C69" w:rsidRPr="001F18F6">
        <w:rPr>
          <w:rFonts w:ascii="Arial" w:hAnsi="Arial" w:cs="Arial"/>
        </w:rPr>
        <w:t xml:space="preserve"> concerning family </w:t>
      </w:r>
      <w:r w:rsidR="007A6F02" w:rsidRPr="001F18F6">
        <w:rPr>
          <w:rFonts w:ascii="Arial" w:hAnsi="Arial" w:cs="Arial"/>
        </w:rPr>
        <w:t>medical</w:t>
      </w:r>
      <w:r w:rsidR="009F6C69" w:rsidRPr="001F18F6">
        <w:rPr>
          <w:rFonts w:ascii="Arial" w:hAnsi="Arial" w:cs="Arial"/>
        </w:rPr>
        <w:t xml:space="preserve"> history likewise </w:t>
      </w:r>
      <w:r w:rsidR="00B01713" w:rsidRPr="001F18F6">
        <w:rPr>
          <w:rFonts w:ascii="Arial" w:hAnsi="Arial" w:cs="Arial"/>
        </w:rPr>
        <w:t>mental</w:t>
      </w:r>
      <w:r w:rsidR="009F6C69" w:rsidRPr="001F18F6">
        <w:rPr>
          <w:rFonts w:ascii="Arial" w:hAnsi="Arial" w:cs="Arial"/>
        </w:rPr>
        <w:t xml:space="preserve"> well-being history</w:t>
      </w:r>
      <w:r w:rsidR="000D6D91" w:rsidRPr="001F18F6">
        <w:rPr>
          <w:rFonts w:ascii="Arial" w:hAnsi="Arial" w:cs="Arial"/>
        </w:rPr>
        <w:t xml:space="preserve"> (Healthline, 2022)</w:t>
      </w:r>
      <w:r w:rsidR="009F6C69" w:rsidRPr="001F18F6">
        <w:rPr>
          <w:rFonts w:ascii="Arial" w:hAnsi="Arial" w:cs="Arial"/>
        </w:rPr>
        <w:t>.</w:t>
      </w:r>
    </w:p>
    <w:p w14:paraId="01717076" w14:textId="77777777" w:rsidR="00CB3115" w:rsidRPr="001F18F6" w:rsidRDefault="00CB3115" w:rsidP="007E585F">
      <w:pPr>
        <w:spacing w:after="0" w:line="360" w:lineRule="auto"/>
        <w:rPr>
          <w:rFonts w:ascii="Arial" w:hAnsi="Arial" w:cs="Arial"/>
        </w:rPr>
      </w:pPr>
    </w:p>
    <w:p w14:paraId="3E6051FE" w14:textId="1ED7237F" w:rsidR="00540EC1" w:rsidRPr="001F18F6" w:rsidRDefault="00083AA3" w:rsidP="007E585F">
      <w:pPr>
        <w:pStyle w:val="Heading1"/>
        <w:spacing w:line="360" w:lineRule="auto"/>
        <w:rPr>
          <w:rFonts w:ascii="Arial" w:hAnsi="Arial" w:cs="Arial"/>
          <w:b/>
          <w:bCs/>
        </w:rPr>
      </w:pPr>
      <w:bookmarkStart w:id="9" w:name="_Toc122529973"/>
      <w:r w:rsidRPr="001F18F6">
        <w:rPr>
          <w:rFonts w:ascii="Arial" w:hAnsi="Arial" w:cs="Arial"/>
          <w:b/>
          <w:bCs/>
        </w:rPr>
        <w:t xml:space="preserve">Historical </w:t>
      </w:r>
      <w:r w:rsidR="00540EC1" w:rsidRPr="001F18F6">
        <w:rPr>
          <w:rFonts w:ascii="Arial" w:hAnsi="Arial" w:cs="Arial"/>
          <w:b/>
          <w:bCs/>
        </w:rPr>
        <w:t>V</w:t>
      </w:r>
      <w:r w:rsidRPr="001F18F6">
        <w:rPr>
          <w:rFonts w:ascii="Arial" w:hAnsi="Arial" w:cs="Arial"/>
          <w:b/>
          <w:bCs/>
        </w:rPr>
        <w:t xml:space="preserve">iew and </w:t>
      </w:r>
      <w:r w:rsidR="00540EC1" w:rsidRPr="001F18F6">
        <w:rPr>
          <w:rFonts w:ascii="Arial" w:hAnsi="Arial" w:cs="Arial"/>
          <w:b/>
          <w:bCs/>
        </w:rPr>
        <w:t>T</w:t>
      </w:r>
      <w:r w:rsidRPr="001F18F6">
        <w:rPr>
          <w:rFonts w:ascii="Arial" w:hAnsi="Arial" w:cs="Arial"/>
          <w:b/>
          <w:bCs/>
        </w:rPr>
        <w:t xml:space="preserve">reatments for </w:t>
      </w:r>
      <w:r w:rsidR="00540EC1" w:rsidRPr="001F18F6">
        <w:rPr>
          <w:rFonts w:ascii="Arial" w:hAnsi="Arial" w:cs="Arial"/>
          <w:b/>
          <w:bCs/>
        </w:rPr>
        <w:t>Borderline Personality Disorder</w:t>
      </w:r>
      <w:bookmarkEnd w:id="9"/>
    </w:p>
    <w:p w14:paraId="7C3E6EFB" w14:textId="7A927BC8" w:rsidR="00083AA3" w:rsidRPr="001F18F6" w:rsidRDefault="003B7E44" w:rsidP="007E585F">
      <w:pPr>
        <w:spacing w:after="0" w:line="360" w:lineRule="auto"/>
        <w:rPr>
          <w:rFonts w:ascii="Arial" w:hAnsi="Arial" w:cs="Arial"/>
        </w:rPr>
      </w:pPr>
      <w:r w:rsidRPr="001F18F6">
        <w:rPr>
          <w:rFonts w:ascii="Arial" w:hAnsi="Arial" w:cs="Arial"/>
        </w:rPr>
        <w:t xml:space="preserve">The term "Borderline" was first used in 1938 by an American psychoanalyst named Adolph Stern to describe </w:t>
      </w:r>
      <w:r w:rsidR="00B51D55" w:rsidRPr="001F18F6">
        <w:rPr>
          <w:rFonts w:ascii="Arial" w:hAnsi="Arial" w:cs="Arial"/>
        </w:rPr>
        <w:t xml:space="preserve">group of </w:t>
      </w:r>
      <w:r w:rsidRPr="001F18F6">
        <w:rPr>
          <w:rFonts w:ascii="Arial" w:hAnsi="Arial" w:cs="Arial"/>
        </w:rPr>
        <w:t xml:space="preserve">patients who were receiving treatment but did not improve </w:t>
      </w:r>
      <w:r w:rsidR="00A37F29" w:rsidRPr="001F18F6">
        <w:rPr>
          <w:rFonts w:ascii="Arial" w:hAnsi="Arial" w:cs="Arial"/>
        </w:rPr>
        <w:t>.</w:t>
      </w:r>
      <w:r w:rsidRPr="001F18F6">
        <w:rPr>
          <w:rFonts w:ascii="Arial" w:hAnsi="Arial" w:cs="Arial"/>
        </w:rPr>
        <w:t>(</w:t>
      </w:r>
      <w:proofErr w:type="spellStart"/>
      <w:r w:rsidRPr="001F18F6">
        <w:rPr>
          <w:rFonts w:ascii="Arial" w:hAnsi="Arial" w:cs="Arial"/>
        </w:rPr>
        <w:t>VeryWell</w:t>
      </w:r>
      <w:proofErr w:type="spellEnd"/>
      <w:r w:rsidRPr="001F18F6">
        <w:rPr>
          <w:rFonts w:ascii="Arial" w:hAnsi="Arial" w:cs="Arial"/>
        </w:rPr>
        <w:t xml:space="preserve"> Mind, 2019). </w:t>
      </w:r>
      <w:r w:rsidR="00971038" w:rsidRPr="001F18F6">
        <w:rPr>
          <w:rFonts w:ascii="Arial" w:hAnsi="Arial" w:cs="Arial"/>
        </w:rPr>
        <w:t xml:space="preserve">In the 1940s, another psychoanalyst by the name of Robert Knight proposed a theory known as ego psychology. This theory is about how the brain works, how </w:t>
      </w:r>
      <w:r w:rsidR="00971038" w:rsidRPr="001F18F6">
        <w:rPr>
          <w:rFonts w:ascii="Arial" w:hAnsi="Arial" w:cs="Arial"/>
        </w:rPr>
        <w:lastRenderedPageBreak/>
        <w:t xml:space="preserve">real-life events are perceived, how we think deeply, and how feelings develop. He </w:t>
      </w:r>
      <w:r w:rsidR="00F927AF" w:rsidRPr="001F18F6">
        <w:rPr>
          <w:rFonts w:ascii="Arial" w:hAnsi="Arial" w:cs="Arial"/>
        </w:rPr>
        <w:t>concluded</w:t>
      </w:r>
      <w:r w:rsidR="00971038" w:rsidRPr="001F18F6">
        <w:rPr>
          <w:rFonts w:ascii="Arial" w:hAnsi="Arial" w:cs="Arial"/>
        </w:rPr>
        <w:t xml:space="preserve"> that people with borderline personality disorder do not exhibit any of the </w:t>
      </w:r>
      <w:r w:rsidR="007E585F" w:rsidRPr="001F18F6">
        <w:rPr>
          <w:rFonts w:ascii="Arial" w:hAnsi="Arial" w:cs="Arial"/>
        </w:rPr>
        <w:t>traits</w:t>
      </w:r>
      <w:r w:rsidR="00971038" w:rsidRPr="001F18F6">
        <w:rPr>
          <w:rFonts w:ascii="Arial" w:hAnsi="Arial" w:cs="Arial"/>
        </w:rPr>
        <w:t>, so he referred to them as borderline states</w:t>
      </w:r>
      <w:r w:rsidR="007E585F" w:rsidRPr="001F18F6">
        <w:rPr>
          <w:rFonts w:ascii="Arial" w:hAnsi="Arial" w:cs="Arial"/>
        </w:rPr>
        <w:t xml:space="preserve"> (Friedel, n.d.).</w:t>
      </w:r>
      <w:r w:rsidR="008C3382" w:rsidRPr="001F18F6">
        <w:rPr>
          <w:rFonts w:ascii="Arial" w:hAnsi="Arial" w:cs="Arial"/>
        </w:rPr>
        <w:t xml:space="preserve"> </w:t>
      </w:r>
      <w:r w:rsidRPr="001F18F6">
        <w:rPr>
          <w:rFonts w:ascii="Arial" w:hAnsi="Arial" w:cs="Arial"/>
        </w:rPr>
        <w:t xml:space="preserve">It is thought that borderline personality disorder falls somewhere in between psychosis and neurotic behaviour because BPD was stigmatized as </w:t>
      </w:r>
      <w:r w:rsidR="00AC7A18" w:rsidRPr="001F18F6">
        <w:rPr>
          <w:rFonts w:ascii="Arial" w:hAnsi="Arial" w:cs="Arial"/>
        </w:rPr>
        <w:t>untreatable,</w:t>
      </w:r>
      <w:r w:rsidRPr="001F18F6">
        <w:rPr>
          <w:rFonts w:ascii="Arial" w:hAnsi="Arial" w:cs="Arial"/>
        </w:rPr>
        <w:t xml:space="preserve"> and many people regarded it as evil or bad (Optimum Performance Institute, </w:t>
      </w:r>
      <w:r w:rsidR="00D10E5D" w:rsidRPr="001F18F6">
        <w:rPr>
          <w:rFonts w:ascii="Arial" w:hAnsi="Arial" w:cs="Arial"/>
        </w:rPr>
        <w:t>2014</w:t>
      </w:r>
      <w:r w:rsidRPr="001F18F6">
        <w:rPr>
          <w:rFonts w:ascii="Arial" w:hAnsi="Arial" w:cs="Arial"/>
        </w:rPr>
        <w:t>).</w:t>
      </w:r>
      <w:r w:rsidR="000730AA" w:rsidRPr="001F18F6">
        <w:rPr>
          <w:rFonts w:ascii="Arial" w:hAnsi="Arial" w:cs="Arial"/>
        </w:rPr>
        <w:t xml:space="preserve">Some health professionals are still doubt that BPD can be treated </w:t>
      </w:r>
      <w:r w:rsidR="00AE7970" w:rsidRPr="001F18F6">
        <w:rPr>
          <w:rFonts w:ascii="Arial" w:hAnsi="Arial" w:cs="Arial"/>
        </w:rPr>
        <w:t>.</w:t>
      </w:r>
      <w:r w:rsidRPr="001F18F6">
        <w:rPr>
          <w:rFonts w:ascii="Arial" w:hAnsi="Arial" w:cs="Arial"/>
        </w:rPr>
        <w:t xml:space="preserve"> Borderline personality disorder was frequently mistaken for bipolar disorder or schizophrenia (Borderline Personality Disorder Treatment, 2012).</w:t>
      </w:r>
    </w:p>
    <w:p w14:paraId="6AA87BD9" w14:textId="140A411C" w:rsidR="003B7E44" w:rsidRPr="001F18F6" w:rsidRDefault="00744771" w:rsidP="007E585F">
      <w:pPr>
        <w:spacing w:after="0" w:line="360" w:lineRule="auto"/>
        <w:rPr>
          <w:rFonts w:ascii="Arial" w:hAnsi="Arial" w:cs="Arial"/>
          <w:b/>
          <w:bCs/>
          <w:sz w:val="32"/>
          <w:szCs w:val="32"/>
        </w:rPr>
      </w:pPr>
      <w:r w:rsidRPr="001F18F6">
        <w:rPr>
          <w:rFonts w:ascii="Arial" w:hAnsi="Arial" w:cs="Arial"/>
        </w:rPr>
        <w:t xml:space="preserve">In 1991, Marsha </w:t>
      </w:r>
      <w:proofErr w:type="spellStart"/>
      <w:r w:rsidRPr="001F18F6">
        <w:rPr>
          <w:rFonts w:ascii="Arial" w:hAnsi="Arial" w:cs="Arial"/>
        </w:rPr>
        <w:t>Lineham</w:t>
      </w:r>
      <w:proofErr w:type="spellEnd"/>
      <w:r w:rsidRPr="001F18F6">
        <w:rPr>
          <w:rFonts w:ascii="Arial" w:hAnsi="Arial" w:cs="Arial"/>
        </w:rPr>
        <w:t xml:space="preserve"> developed dialectal behaviour therapy, which is now being documented as psychotherapy for patients with borderline personality disorder. It was shown to be an effective treatment for the mental health condition</w:t>
      </w:r>
      <w:r w:rsidR="004D2DA6" w:rsidRPr="001F18F6">
        <w:rPr>
          <w:rFonts w:ascii="Arial" w:hAnsi="Arial" w:cs="Arial"/>
        </w:rPr>
        <w:t xml:space="preserve"> (Friedel, n.d.)</w:t>
      </w:r>
      <w:r w:rsidRPr="001F18F6">
        <w:rPr>
          <w:rFonts w:ascii="Arial" w:hAnsi="Arial" w:cs="Arial"/>
        </w:rPr>
        <w:t>.</w:t>
      </w:r>
    </w:p>
    <w:p w14:paraId="340A45AE" w14:textId="6319B2AB" w:rsidR="00083AA3" w:rsidRPr="001F18F6" w:rsidRDefault="00083AA3" w:rsidP="007E585F">
      <w:pPr>
        <w:pStyle w:val="Heading1"/>
        <w:spacing w:line="360" w:lineRule="auto"/>
        <w:rPr>
          <w:rFonts w:ascii="Arial" w:hAnsi="Arial" w:cs="Arial"/>
          <w:b/>
          <w:bCs/>
        </w:rPr>
      </w:pPr>
      <w:bookmarkStart w:id="10" w:name="_Toc122529974"/>
      <w:r w:rsidRPr="001F18F6">
        <w:rPr>
          <w:rFonts w:ascii="Arial" w:hAnsi="Arial" w:cs="Arial"/>
          <w:b/>
          <w:bCs/>
        </w:rPr>
        <w:t xml:space="preserve">Current </w:t>
      </w:r>
      <w:r w:rsidR="005D48F1" w:rsidRPr="001F18F6">
        <w:rPr>
          <w:rFonts w:ascii="Arial" w:hAnsi="Arial" w:cs="Arial"/>
          <w:b/>
          <w:bCs/>
        </w:rPr>
        <w:t>T</w:t>
      </w:r>
      <w:r w:rsidRPr="001F18F6">
        <w:rPr>
          <w:rFonts w:ascii="Arial" w:hAnsi="Arial" w:cs="Arial"/>
          <w:b/>
          <w:bCs/>
        </w:rPr>
        <w:t>reatments</w:t>
      </w:r>
      <w:r w:rsidR="001F2101" w:rsidRPr="001F18F6">
        <w:rPr>
          <w:rFonts w:ascii="Arial" w:hAnsi="Arial" w:cs="Arial"/>
          <w:b/>
          <w:bCs/>
        </w:rPr>
        <w:t xml:space="preserve"> of Borde</w:t>
      </w:r>
      <w:r w:rsidR="00176455" w:rsidRPr="001F18F6">
        <w:rPr>
          <w:rFonts w:ascii="Arial" w:hAnsi="Arial" w:cs="Arial"/>
          <w:b/>
          <w:bCs/>
        </w:rPr>
        <w:t>rline Personality Disorder</w:t>
      </w:r>
      <w:r w:rsidRPr="001F18F6">
        <w:rPr>
          <w:rFonts w:ascii="Arial" w:hAnsi="Arial" w:cs="Arial"/>
          <w:b/>
          <w:bCs/>
        </w:rPr>
        <w:t xml:space="preserve"> (NHS</w:t>
      </w:r>
      <w:r w:rsidR="006D10EA" w:rsidRPr="001F18F6">
        <w:rPr>
          <w:rFonts w:ascii="Arial" w:hAnsi="Arial" w:cs="Arial"/>
          <w:b/>
          <w:bCs/>
        </w:rPr>
        <w:t>)</w:t>
      </w:r>
      <w:bookmarkEnd w:id="10"/>
    </w:p>
    <w:p w14:paraId="4B421D4F" w14:textId="77777777" w:rsidR="005D48F1" w:rsidRPr="001F18F6" w:rsidRDefault="00B30281" w:rsidP="007E585F">
      <w:pPr>
        <w:spacing w:after="0" w:line="360" w:lineRule="auto"/>
        <w:contextualSpacing/>
        <w:rPr>
          <w:rFonts w:ascii="Arial" w:hAnsi="Arial" w:cs="Arial"/>
        </w:rPr>
      </w:pPr>
      <w:r w:rsidRPr="001F18F6">
        <w:rPr>
          <w:rFonts w:ascii="Arial" w:hAnsi="Arial" w:cs="Arial"/>
        </w:rPr>
        <w:t xml:space="preserve">There are different types of treatment available for </w:t>
      </w:r>
      <w:r w:rsidR="00797773" w:rsidRPr="001F18F6">
        <w:rPr>
          <w:rFonts w:ascii="Arial" w:hAnsi="Arial" w:cs="Arial"/>
        </w:rPr>
        <w:t xml:space="preserve">people with </w:t>
      </w:r>
      <w:r w:rsidRPr="001F18F6">
        <w:rPr>
          <w:rFonts w:ascii="Arial" w:hAnsi="Arial" w:cs="Arial"/>
        </w:rPr>
        <w:t>borderline personality disorder the treat</w:t>
      </w:r>
      <w:r w:rsidR="007E09D6" w:rsidRPr="001F18F6">
        <w:rPr>
          <w:rFonts w:ascii="Arial" w:hAnsi="Arial" w:cs="Arial"/>
        </w:rPr>
        <w:t xml:space="preserve">ment can be done either individually </w:t>
      </w:r>
      <w:r w:rsidR="006D10EA" w:rsidRPr="001F18F6">
        <w:rPr>
          <w:rFonts w:ascii="Arial" w:hAnsi="Arial" w:cs="Arial"/>
        </w:rPr>
        <w:t>or</w:t>
      </w:r>
      <w:r w:rsidR="007E09D6" w:rsidRPr="001F18F6">
        <w:rPr>
          <w:rFonts w:ascii="Arial" w:hAnsi="Arial" w:cs="Arial"/>
        </w:rPr>
        <w:t xml:space="preserve"> in groups</w:t>
      </w:r>
      <w:r w:rsidR="00530A3C" w:rsidRPr="001F18F6">
        <w:rPr>
          <w:rFonts w:ascii="Arial" w:hAnsi="Arial" w:cs="Arial"/>
        </w:rPr>
        <w:t>.</w:t>
      </w:r>
      <w:r w:rsidR="00F27974" w:rsidRPr="001F18F6">
        <w:rPr>
          <w:rFonts w:ascii="Arial" w:hAnsi="Arial" w:cs="Arial"/>
        </w:rPr>
        <w:t xml:space="preserve"> </w:t>
      </w:r>
      <w:r w:rsidR="0046027D" w:rsidRPr="001F18F6">
        <w:rPr>
          <w:rFonts w:ascii="Arial" w:hAnsi="Arial" w:cs="Arial"/>
        </w:rPr>
        <w:t xml:space="preserve">All the treatment listed below might not work for everyone who has this </w:t>
      </w:r>
      <w:r w:rsidR="005D48F1" w:rsidRPr="001F18F6">
        <w:rPr>
          <w:rFonts w:ascii="Arial" w:hAnsi="Arial" w:cs="Arial"/>
        </w:rPr>
        <w:t>mental illness but might assist with managing some part of the symptoms or signs.</w:t>
      </w:r>
    </w:p>
    <w:p w14:paraId="792288C3" w14:textId="60B2ED2F" w:rsidR="00083AA3" w:rsidRPr="001F18F6" w:rsidRDefault="00E4335E" w:rsidP="007E585F">
      <w:pPr>
        <w:spacing w:after="0" w:line="360" w:lineRule="auto"/>
        <w:contextualSpacing/>
        <w:rPr>
          <w:rFonts w:ascii="Arial" w:hAnsi="Arial" w:cs="Arial"/>
        </w:rPr>
      </w:pPr>
      <w:r w:rsidRPr="001F18F6">
        <w:rPr>
          <w:rFonts w:ascii="Arial" w:hAnsi="Arial" w:cs="Arial"/>
        </w:rPr>
        <w:t>The current treatment NHS offer</w:t>
      </w:r>
      <w:r w:rsidR="00264023" w:rsidRPr="001F18F6">
        <w:rPr>
          <w:rFonts w:ascii="Arial" w:hAnsi="Arial" w:cs="Arial"/>
        </w:rPr>
        <w:t xml:space="preserve"> are:</w:t>
      </w:r>
    </w:p>
    <w:p w14:paraId="076CBCA4" w14:textId="635BD34F" w:rsidR="00264023" w:rsidRPr="001F18F6" w:rsidRDefault="0088666D" w:rsidP="007E585F">
      <w:pPr>
        <w:pStyle w:val="ListParagraph"/>
        <w:numPr>
          <w:ilvl w:val="0"/>
          <w:numId w:val="2"/>
        </w:numPr>
        <w:spacing w:after="0" w:line="360" w:lineRule="auto"/>
        <w:rPr>
          <w:rFonts w:ascii="Arial" w:hAnsi="Arial" w:cs="Arial"/>
        </w:rPr>
      </w:pPr>
      <w:r w:rsidRPr="001F18F6">
        <w:rPr>
          <w:rFonts w:ascii="Arial" w:hAnsi="Arial" w:cs="Arial"/>
          <w:b/>
          <w:bCs/>
        </w:rPr>
        <w:t>Community Mental Health Team</w:t>
      </w:r>
      <w:r w:rsidRPr="001F18F6">
        <w:rPr>
          <w:rFonts w:ascii="Arial" w:hAnsi="Arial" w:cs="Arial"/>
        </w:rPr>
        <w:t xml:space="preserve"> also </w:t>
      </w:r>
      <w:r w:rsidR="00CA2CD4" w:rsidRPr="001F18F6">
        <w:rPr>
          <w:rFonts w:ascii="Arial" w:hAnsi="Arial" w:cs="Arial"/>
        </w:rPr>
        <w:t>known</w:t>
      </w:r>
      <w:r w:rsidRPr="001F18F6">
        <w:rPr>
          <w:rFonts w:ascii="Arial" w:hAnsi="Arial" w:cs="Arial"/>
        </w:rPr>
        <w:t xml:space="preserve"> as CMHT</w:t>
      </w:r>
      <w:r w:rsidR="00CA2CD4" w:rsidRPr="001F18F6">
        <w:rPr>
          <w:rFonts w:ascii="Arial" w:hAnsi="Arial" w:cs="Arial"/>
        </w:rPr>
        <w:t xml:space="preserve">, they provide day to day </w:t>
      </w:r>
      <w:r w:rsidR="00575438" w:rsidRPr="001F18F6">
        <w:rPr>
          <w:rFonts w:ascii="Arial" w:hAnsi="Arial" w:cs="Arial"/>
        </w:rPr>
        <w:t>support and treatment t</w:t>
      </w:r>
      <w:r w:rsidR="002A3ED5" w:rsidRPr="001F18F6">
        <w:rPr>
          <w:rFonts w:ascii="Arial" w:hAnsi="Arial" w:cs="Arial"/>
        </w:rPr>
        <w:t>o enable you reach a level of independency</w:t>
      </w:r>
      <w:r w:rsidR="005A655F" w:rsidRPr="001F18F6">
        <w:rPr>
          <w:rFonts w:ascii="Arial" w:hAnsi="Arial" w:cs="Arial"/>
        </w:rPr>
        <w:t>.</w:t>
      </w:r>
      <w:r w:rsidR="00E3481B" w:rsidRPr="001F18F6">
        <w:rPr>
          <w:rFonts w:ascii="Arial" w:hAnsi="Arial" w:cs="Arial"/>
        </w:rPr>
        <w:t xml:space="preserve"> The </w:t>
      </w:r>
      <w:r w:rsidR="00F24E4F" w:rsidRPr="001F18F6">
        <w:rPr>
          <w:rFonts w:ascii="Arial" w:hAnsi="Arial" w:cs="Arial"/>
        </w:rPr>
        <w:t xml:space="preserve">community mental health is made up of </w:t>
      </w:r>
      <w:r w:rsidR="00F54E9B" w:rsidRPr="001F18F6">
        <w:rPr>
          <w:rFonts w:ascii="Arial" w:hAnsi="Arial" w:cs="Arial"/>
        </w:rPr>
        <w:t>different health professionals such as</w:t>
      </w:r>
      <w:r w:rsidR="00F204A7" w:rsidRPr="001F18F6">
        <w:rPr>
          <w:rFonts w:ascii="Arial" w:hAnsi="Arial" w:cs="Arial"/>
        </w:rPr>
        <w:t>, social workers</w:t>
      </w:r>
      <w:r w:rsidR="00E86AA6" w:rsidRPr="001F18F6">
        <w:rPr>
          <w:rFonts w:ascii="Arial" w:hAnsi="Arial" w:cs="Arial"/>
        </w:rPr>
        <w:t xml:space="preserve">, psychologist, psychiatrists, nurses  have </w:t>
      </w:r>
      <w:r w:rsidR="00955E52" w:rsidRPr="001F18F6">
        <w:rPr>
          <w:rFonts w:ascii="Arial" w:hAnsi="Arial" w:cs="Arial"/>
        </w:rPr>
        <w:t>been</w:t>
      </w:r>
      <w:r w:rsidR="00E86AA6" w:rsidRPr="001F18F6">
        <w:rPr>
          <w:rFonts w:ascii="Arial" w:hAnsi="Arial" w:cs="Arial"/>
        </w:rPr>
        <w:t xml:space="preserve"> </w:t>
      </w:r>
      <w:r w:rsidR="00955E52" w:rsidRPr="001F18F6">
        <w:rPr>
          <w:rFonts w:ascii="Arial" w:hAnsi="Arial" w:cs="Arial"/>
        </w:rPr>
        <w:t>specializing</w:t>
      </w:r>
      <w:r w:rsidR="00E86AA6" w:rsidRPr="001F18F6">
        <w:rPr>
          <w:rFonts w:ascii="Arial" w:hAnsi="Arial" w:cs="Arial"/>
        </w:rPr>
        <w:t xml:space="preserve"> and have training in the mental health field, </w:t>
      </w:r>
      <w:r w:rsidR="00955E52" w:rsidRPr="001F18F6">
        <w:rPr>
          <w:rFonts w:ascii="Arial" w:hAnsi="Arial" w:cs="Arial"/>
        </w:rPr>
        <w:t>counsellors,</w:t>
      </w:r>
      <w:r w:rsidR="00E86AA6" w:rsidRPr="001F18F6">
        <w:rPr>
          <w:rFonts w:ascii="Arial" w:hAnsi="Arial" w:cs="Arial"/>
        </w:rPr>
        <w:t xml:space="preserve"> and </w:t>
      </w:r>
      <w:r w:rsidR="001352F6" w:rsidRPr="001F18F6">
        <w:rPr>
          <w:rFonts w:ascii="Arial" w:hAnsi="Arial" w:cs="Arial"/>
        </w:rPr>
        <w:t>psychotherapists</w:t>
      </w:r>
      <w:r w:rsidR="00613F5C" w:rsidRPr="001F18F6">
        <w:rPr>
          <w:rFonts w:ascii="Arial" w:hAnsi="Arial" w:cs="Arial"/>
        </w:rPr>
        <w:t xml:space="preserve"> (National Health Service, 2021c)</w:t>
      </w:r>
      <w:r w:rsidR="001352F6" w:rsidRPr="001F18F6">
        <w:rPr>
          <w:rFonts w:ascii="Arial" w:hAnsi="Arial" w:cs="Arial"/>
        </w:rPr>
        <w:t>.</w:t>
      </w:r>
    </w:p>
    <w:p w14:paraId="46595743" w14:textId="5EBF6505" w:rsidR="00F50A8F" w:rsidRPr="001F18F6" w:rsidRDefault="005D6536" w:rsidP="007E585F">
      <w:pPr>
        <w:pStyle w:val="ListParagraph"/>
        <w:numPr>
          <w:ilvl w:val="0"/>
          <w:numId w:val="2"/>
        </w:numPr>
        <w:spacing w:after="0" w:line="360" w:lineRule="auto"/>
        <w:rPr>
          <w:rFonts w:ascii="Arial" w:hAnsi="Arial" w:cs="Arial"/>
        </w:rPr>
      </w:pPr>
      <w:r w:rsidRPr="001F18F6">
        <w:rPr>
          <w:rFonts w:ascii="Arial" w:hAnsi="Arial" w:cs="Arial"/>
          <w:b/>
          <w:bCs/>
        </w:rPr>
        <w:t xml:space="preserve">Care </w:t>
      </w:r>
      <w:r w:rsidR="00955E52" w:rsidRPr="001F18F6">
        <w:rPr>
          <w:rFonts w:ascii="Arial" w:hAnsi="Arial" w:cs="Arial"/>
          <w:b/>
          <w:bCs/>
        </w:rPr>
        <w:t>P</w:t>
      </w:r>
      <w:r w:rsidRPr="001F18F6">
        <w:rPr>
          <w:rFonts w:ascii="Arial" w:hAnsi="Arial" w:cs="Arial"/>
          <w:b/>
          <w:bCs/>
        </w:rPr>
        <w:t xml:space="preserve">rogramme </w:t>
      </w:r>
      <w:r w:rsidR="00955E52" w:rsidRPr="001F18F6">
        <w:rPr>
          <w:rFonts w:ascii="Arial" w:hAnsi="Arial" w:cs="Arial"/>
          <w:b/>
          <w:bCs/>
        </w:rPr>
        <w:t>A</w:t>
      </w:r>
      <w:r w:rsidRPr="001F18F6">
        <w:rPr>
          <w:rFonts w:ascii="Arial" w:hAnsi="Arial" w:cs="Arial"/>
          <w:b/>
          <w:bCs/>
        </w:rPr>
        <w:t>pproach</w:t>
      </w:r>
      <w:r w:rsidR="00955E52" w:rsidRPr="001F18F6">
        <w:rPr>
          <w:rFonts w:ascii="Arial" w:hAnsi="Arial" w:cs="Arial"/>
          <w:b/>
          <w:bCs/>
        </w:rPr>
        <w:t xml:space="preserve"> </w:t>
      </w:r>
      <w:r w:rsidR="00955E52" w:rsidRPr="001F18F6">
        <w:rPr>
          <w:rFonts w:ascii="Arial" w:hAnsi="Arial" w:cs="Arial"/>
        </w:rPr>
        <w:t>known</w:t>
      </w:r>
      <w:r w:rsidR="00955E52" w:rsidRPr="001F18F6">
        <w:rPr>
          <w:rFonts w:ascii="Arial" w:hAnsi="Arial" w:cs="Arial"/>
          <w:b/>
          <w:bCs/>
        </w:rPr>
        <w:t xml:space="preserve"> </w:t>
      </w:r>
      <w:r w:rsidR="00955E52" w:rsidRPr="001F18F6">
        <w:rPr>
          <w:rFonts w:ascii="Arial" w:hAnsi="Arial" w:cs="Arial"/>
        </w:rPr>
        <w:t>as CPA</w:t>
      </w:r>
      <w:r w:rsidR="007B41E8" w:rsidRPr="001F18F6">
        <w:rPr>
          <w:rFonts w:ascii="Arial" w:hAnsi="Arial" w:cs="Arial"/>
        </w:rPr>
        <w:t xml:space="preserve"> assist with appointing a care</w:t>
      </w:r>
      <w:r w:rsidR="003A26B4" w:rsidRPr="001F18F6">
        <w:rPr>
          <w:rFonts w:ascii="Arial" w:hAnsi="Arial" w:cs="Arial"/>
        </w:rPr>
        <w:t xml:space="preserve"> co-ordinator which can any one within the community mental health</w:t>
      </w:r>
      <w:r w:rsidR="008019BD" w:rsidRPr="001F18F6">
        <w:rPr>
          <w:rFonts w:ascii="Arial" w:hAnsi="Arial" w:cs="Arial"/>
        </w:rPr>
        <w:t xml:space="preserve"> team. CPA reviews treatment regularly</w:t>
      </w:r>
      <w:r w:rsidR="00F3547E" w:rsidRPr="001F18F6">
        <w:rPr>
          <w:rFonts w:ascii="Arial" w:hAnsi="Arial" w:cs="Arial"/>
        </w:rPr>
        <w:t xml:space="preserve"> and make necessary changes to care plan </w:t>
      </w:r>
      <w:r w:rsidR="00201113" w:rsidRPr="001F18F6">
        <w:rPr>
          <w:rFonts w:ascii="Arial" w:hAnsi="Arial" w:cs="Arial"/>
        </w:rPr>
        <w:t>upon the patient agreement</w:t>
      </w:r>
      <w:r w:rsidR="003F391D" w:rsidRPr="001F18F6">
        <w:rPr>
          <w:rFonts w:ascii="Arial" w:hAnsi="Arial" w:cs="Arial"/>
        </w:rPr>
        <w:t>. c</w:t>
      </w:r>
      <w:r w:rsidR="00E56A53" w:rsidRPr="001F18F6">
        <w:rPr>
          <w:rFonts w:ascii="Arial" w:eastAsiaTheme="minorEastAsia" w:hAnsi="Arial" w:cs="Arial"/>
          <w:color w:val="000000" w:themeColor="text1"/>
          <w:kern w:val="24"/>
        </w:rPr>
        <w:t>are pr</w:t>
      </w:r>
      <w:r w:rsidR="003F391D" w:rsidRPr="001F18F6">
        <w:rPr>
          <w:rFonts w:ascii="Arial" w:eastAsiaTheme="minorEastAsia" w:hAnsi="Arial" w:cs="Arial"/>
          <w:color w:val="000000" w:themeColor="text1"/>
          <w:kern w:val="24"/>
        </w:rPr>
        <w:t>ogramme approach</w:t>
      </w:r>
      <w:r w:rsidR="00E56A53" w:rsidRPr="001F18F6">
        <w:rPr>
          <w:rFonts w:ascii="Arial" w:eastAsiaTheme="minorEastAsia" w:hAnsi="Arial" w:cs="Arial"/>
          <w:color w:val="000000" w:themeColor="text1"/>
          <w:kern w:val="24"/>
        </w:rPr>
        <w:t xml:space="preserve"> </w:t>
      </w:r>
      <w:r w:rsidR="00E56A53" w:rsidRPr="001F18F6">
        <w:rPr>
          <w:rFonts w:ascii="Arial" w:hAnsi="Arial" w:cs="Arial"/>
        </w:rPr>
        <w:t>ensures healthcare needs are met</w:t>
      </w:r>
      <w:r w:rsidR="00613F5C" w:rsidRPr="001F18F6">
        <w:rPr>
          <w:rFonts w:ascii="Arial" w:hAnsi="Arial" w:cs="Arial"/>
        </w:rPr>
        <w:t xml:space="preserve"> (National Health Service, 2021c)</w:t>
      </w:r>
      <w:r w:rsidR="003F391D" w:rsidRPr="001F18F6">
        <w:rPr>
          <w:rFonts w:ascii="Arial" w:hAnsi="Arial" w:cs="Arial"/>
        </w:rPr>
        <w:t>.</w:t>
      </w:r>
    </w:p>
    <w:p w14:paraId="0FD92A01" w14:textId="50AC8E0B" w:rsidR="00B33812" w:rsidRPr="001F18F6" w:rsidRDefault="00115F17" w:rsidP="007E585F">
      <w:pPr>
        <w:pStyle w:val="ListParagraph"/>
        <w:numPr>
          <w:ilvl w:val="0"/>
          <w:numId w:val="2"/>
        </w:numPr>
        <w:spacing w:after="0" w:line="360" w:lineRule="auto"/>
        <w:rPr>
          <w:rFonts w:ascii="Arial" w:hAnsi="Arial" w:cs="Arial"/>
        </w:rPr>
      </w:pPr>
      <w:r w:rsidRPr="001F18F6">
        <w:rPr>
          <w:rFonts w:ascii="Arial" w:hAnsi="Arial" w:cs="Arial"/>
          <w:b/>
          <w:bCs/>
        </w:rPr>
        <w:t>Art therapy</w:t>
      </w:r>
      <w:r w:rsidRPr="001F18F6">
        <w:rPr>
          <w:rFonts w:ascii="Arial" w:hAnsi="Arial" w:cs="Arial"/>
        </w:rPr>
        <w:t xml:space="preserve"> </w:t>
      </w:r>
      <w:r w:rsidR="00F87A74" w:rsidRPr="001F18F6">
        <w:rPr>
          <w:rFonts w:ascii="Arial" w:hAnsi="Arial" w:cs="Arial"/>
        </w:rPr>
        <w:t xml:space="preserve">can be offered as a treatment </w:t>
      </w:r>
      <w:r w:rsidR="00015AC6" w:rsidRPr="001F18F6">
        <w:rPr>
          <w:rFonts w:ascii="Arial" w:hAnsi="Arial" w:cs="Arial"/>
        </w:rPr>
        <w:t>programme h</w:t>
      </w:r>
      <w:r w:rsidR="0074709E" w:rsidRPr="001F18F6">
        <w:rPr>
          <w:rFonts w:ascii="Arial" w:hAnsi="Arial" w:cs="Arial"/>
        </w:rPr>
        <w:t>a</w:t>
      </w:r>
      <w:r w:rsidR="00015AC6" w:rsidRPr="001F18F6">
        <w:rPr>
          <w:rFonts w:ascii="Arial" w:hAnsi="Arial" w:cs="Arial"/>
        </w:rPr>
        <w:t xml:space="preserve">ve </w:t>
      </w:r>
      <w:r w:rsidR="001538A4" w:rsidRPr="001F18F6">
        <w:rPr>
          <w:rFonts w:ascii="Arial" w:hAnsi="Arial" w:cs="Arial"/>
        </w:rPr>
        <w:t xml:space="preserve"> to assist people with </w:t>
      </w:r>
      <w:r w:rsidR="00015AC6" w:rsidRPr="001F18F6">
        <w:rPr>
          <w:rFonts w:ascii="Arial" w:hAnsi="Arial" w:cs="Arial"/>
        </w:rPr>
        <w:t>borderline personality disorder</w:t>
      </w:r>
      <w:r w:rsidR="004D3DB7" w:rsidRPr="001F18F6">
        <w:rPr>
          <w:rFonts w:ascii="Arial" w:hAnsi="Arial" w:cs="Arial"/>
        </w:rPr>
        <w:t xml:space="preserve">, it allows them to divert there focus on being creative </w:t>
      </w:r>
      <w:r w:rsidR="00015AC6" w:rsidRPr="001F18F6">
        <w:rPr>
          <w:rFonts w:ascii="Arial" w:hAnsi="Arial" w:cs="Arial"/>
        </w:rPr>
        <w:t>through expressing their feelings. This is mainly f</w:t>
      </w:r>
      <w:r w:rsidR="0074709E" w:rsidRPr="001F18F6">
        <w:rPr>
          <w:rFonts w:ascii="Arial" w:hAnsi="Arial" w:cs="Arial"/>
        </w:rPr>
        <w:t>or people who have trouble communicating their feeling and though verbally</w:t>
      </w:r>
      <w:r w:rsidR="00F132C3" w:rsidRPr="001F18F6">
        <w:rPr>
          <w:rFonts w:ascii="Arial" w:hAnsi="Arial" w:cs="Arial"/>
        </w:rPr>
        <w:t xml:space="preserve">. The therapist who </w:t>
      </w:r>
      <w:r w:rsidR="001B007D" w:rsidRPr="001F18F6">
        <w:rPr>
          <w:rFonts w:ascii="Arial" w:hAnsi="Arial" w:cs="Arial"/>
        </w:rPr>
        <w:t>provides</w:t>
      </w:r>
      <w:r w:rsidR="00F132C3" w:rsidRPr="001F18F6">
        <w:rPr>
          <w:rFonts w:ascii="Arial" w:hAnsi="Arial" w:cs="Arial"/>
        </w:rPr>
        <w:t xml:space="preserve"> this treatment is well trained and </w:t>
      </w:r>
      <w:r w:rsidR="00C552FC" w:rsidRPr="001F18F6">
        <w:rPr>
          <w:rFonts w:ascii="Arial" w:hAnsi="Arial" w:cs="Arial"/>
        </w:rPr>
        <w:t xml:space="preserve">will help you </w:t>
      </w:r>
      <w:r w:rsidR="001763A0" w:rsidRPr="001F18F6">
        <w:rPr>
          <w:rFonts w:ascii="Arial" w:hAnsi="Arial" w:cs="Arial"/>
        </w:rPr>
        <w:t>relate your art to your thought and feelings</w:t>
      </w:r>
      <w:r w:rsidR="00613F5C" w:rsidRPr="001F18F6">
        <w:rPr>
          <w:rFonts w:ascii="Arial" w:hAnsi="Arial" w:cs="Arial"/>
        </w:rPr>
        <w:t xml:space="preserve"> (National Health Service, 2021c)</w:t>
      </w:r>
      <w:r w:rsidR="001763A0" w:rsidRPr="001F18F6">
        <w:rPr>
          <w:rFonts w:ascii="Arial" w:hAnsi="Arial" w:cs="Arial"/>
        </w:rPr>
        <w:t>.</w:t>
      </w:r>
    </w:p>
    <w:p w14:paraId="08970D23" w14:textId="0798FC56" w:rsidR="00977CB5" w:rsidRPr="001F18F6" w:rsidRDefault="00977CB5" w:rsidP="007E585F">
      <w:pPr>
        <w:pStyle w:val="ListParagraph"/>
        <w:numPr>
          <w:ilvl w:val="0"/>
          <w:numId w:val="2"/>
        </w:numPr>
        <w:spacing w:after="0" w:line="360" w:lineRule="auto"/>
        <w:rPr>
          <w:rFonts w:ascii="Arial" w:hAnsi="Arial" w:cs="Arial"/>
        </w:rPr>
      </w:pPr>
      <w:r w:rsidRPr="001F18F6">
        <w:rPr>
          <w:rFonts w:ascii="Arial" w:hAnsi="Arial" w:cs="Arial"/>
          <w:b/>
          <w:bCs/>
        </w:rPr>
        <w:lastRenderedPageBreak/>
        <w:t>Medicine</w:t>
      </w:r>
      <w:r w:rsidRPr="001F18F6">
        <w:rPr>
          <w:rFonts w:ascii="Arial" w:hAnsi="Arial" w:cs="Arial"/>
        </w:rPr>
        <w:t xml:space="preserve"> </w:t>
      </w:r>
      <w:r w:rsidR="008B353C" w:rsidRPr="001F18F6">
        <w:rPr>
          <w:rFonts w:ascii="Arial" w:hAnsi="Arial" w:cs="Arial"/>
        </w:rPr>
        <w:t xml:space="preserve">there are currently no medicine that treats BPD, but there are medicines that treats </w:t>
      </w:r>
      <w:r w:rsidR="00CA173B" w:rsidRPr="001F18F6">
        <w:rPr>
          <w:rFonts w:ascii="Arial" w:hAnsi="Arial" w:cs="Arial"/>
        </w:rPr>
        <w:t xml:space="preserve">some helps manage some </w:t>
      </w:r>
      <w:r w:rsidR="00B33812" w:rsidRPr="001F18F6">
        <w:rPr>
          <w:rFonts w:ascii="Arial" w:hAnsi="Arial" w:cs="Arial"/>
        </w:rPr>
        <w:t>ment</w:t>
      </w:r>
      <w:r w:rsidRPr="001F18F6">
        <w:rPr>
          <w:rFonts w:ascii="Arial" w:hAnsi="Arial" w:cs="Arial"/>
        </w:rPr>
        <w:t>a</w:t>
      </w:r>
      <w:r w:rsidR="00B33812" w:rsidRPr="001F18F6">
        <w:rPr>
          <w:rFonts w:ascii="Arial" w:hAnsi="Arial" w:cs="Arial"/>
        </w:rPr>
        <w:t>l health disorders</w:t>
      </w:r>
      <w:r w:rsidRPr="001F18F6">
        <w:rPr>
          <w:rFonts w:ascii="Arial" w:hAnsi="Arial" w:cs="Arial"/>
        </w:rPr>
        <w:t xml:space="preserve"> such as anxiety, bipolar and depression. There is also a mood stabiliser or antipsychotics that helps with mood swings</w:t>
      </w:r>
      <w:r w:rsidR="00613F5C" w:rsidRPr="001F18F6">
        <w:rPr>
          <w:rFonts w:ascii="Arial" w:hAnsi="Arial" w:cs="Arial"/>
        </w:rPr>
        <w:t xml:space="preserve"> (National Health Service, 2021c)</w:t>
      </w:r>
      <w:r w:rsidRPr="001F18F6">
        <w:rPr>
          <w:rFonts w:ascii="Arial" w:hAnsi="Arial" w:cs="Arial"/>
        </w:rPr>
        <w:t>.</w:t>
      </w:r>
    </w:p>
    <w:p w14:paraId="7956D8D8" w14:textId="01F3798E" w:rsidR="0087260E" w:rsidRPr="001F18F6" w:rsidRDefault="009313E8" w:rsidP="007E585F">
      <w:pPr>
        <w:pStyle w:val="ListParagraph"/>
        <w:numPr>
          <w:ilvl w:val="0"/>
          <w:numId w:val="2"/>
        </w:numPr>
        <w:spacing w:after="0" w:line="360" w:lineRule="auto"/>
        <w:rPr>
          <w:rFonts w:ascii="Arial" w:hAnsi="Arial" w:cs="Arial"/>
        </w:rPr>
      </w:pPr>
      <w:r w:rsidRPr="001F18F6">
        <w:rPr>
          <w:rFonts w:ascii="Arial" w:hAnsi="Arial" w:cs="Arial"/>
          <w:b/>
          <w:bCs/>
        </w:rPr>
        <w:t>Dialectical Behaviour Therapy (DBT)</w:t>
      </w:r>
      <w:r w:rsidRPr="001F18F6">
        <w:rPr>
          <w:rFonts w:ascii="Arial" w:hAnsi="Arial" w:cs="Arial"/>
        </w:rPr>
        <w:t xml:space="preserve">  is designed to treat people </w:t>
      </w:r>
      <w:r w:rsidR="00DF45A3" w:rsidRPr="001F18F6">
        <w:rPr>
          <w:rFonts w:ascii="Arial" w:hAnsi="Arial" w:cs="Arial"/>
        </w:rPr>
        <w:t xml:space="preserve">with </w:t>
      </w:r>
      <w:r w:rsidRPr="001F18F6">
        <w:rPr>
          <w:rFonts w:ascii="Arial" w:hAnsi="Arial" w:cs="Arial"/>
        </w:rPr>
        <w:t>BPD and help break a cycle of concept like Validation and Dialectics</w:t>
      </w:r>
      <w:r w:rsidR="0087260E" w:rsidRPr="001F18F6">
        <w:rPr>
          <w:rFonts w:ascii="Arial" w:hAnsi="Arial" w:cs="Arial"/>
        </w:rPr>
        <w:t xml:space="preserve">. </w:t>
      </w:r>
      <w:r w:rsidR="004C4382" w:rsidRPr="001F18F6">
        <w:rPr>
          <w:rFonts w:ascii="Arial" w:hAnsi="Arial" w:cs="Arial"/>
        </w:rPr>
        <w:t>Accepting your feelings is made easier with validation. Dialectics helps you be open to new ideas and opinions that don't agree with you</w:t>
      </w:r>
      <w:r w:rsidR="007A091E" w:rsidRPr="001F18F6">
        <w:rPr>
          <w:rFonts w:ascii="Arial" w:hAnsi="Arial" w:cs="Arial"/>
        </w:rPr>
        <w:t xml:space="preserve"> (National Health Service, 2021c</w:t>
      </w:r>
      <w:r w:rsidR="00745420" w:rsidRPr="001F18F6">
        <w:rPr>
          <w:rFonts w:ascii="Arial" w:hAnsi="Arial" w:cs="Arial"/>
        </w:rPr>
        <w:t>)</w:t>
      </w:r>
      <w:r w:rsidR="004C4382" w:rsidRPr="001F18F6">
        <w:rPr>
          <w:rFonts w:ascii="Arial" w:hAnsi="Arial" w:cs="Arial"/>
        </w:rPr>
        <w:t>.</w:t>
      </w:r>
    </w:p>
    <w:p w14:paraId="520C4166" w14:textId="538C94A8" w:rsidR="00083AA3" w:rsidRPr="001F18F6" w:rsidRDefault="00901764" w:rsidP="007E585F">
      <w:pPr>
        <w:pStyle w:val="ListParagraph"/>
        <w:numPr>
          <w:ilvl w:val="0"/>
          <w:numId w:val="2"/>
        </w:numPr>
        <w:spacing w:after="0" w:line="360" w:lineRule="auto"/>
        <w:rPr>
          <w:rFonts w:ascii="Arial" w:hAnsi="Arial" w:cs="Arial"/>
        </w:rPr>
      </w:pPr>
      <w:r w:rsidRPr="001F18F6">
        <w:rPr>
          <w:rFonts w:ascii="Arial" w:hAnsi="Arial" w:cs="Arial"/>
          <w:b/>
          <w:bCs/>
        </w:rPr>
        <w:t>Mentalisation-based therapy (MBT)</w:t>
      </w:r>
      <w:r w:rsidRPr="001F18F6">
        <w:rPr>
          <w:rFonts w:ascii="Arial" w:hAnsi="Arial" w:cs="Arial"/>
        </w:rPr>
        <w:t xml:space="preserve">  is a treatment used for helping one’s thinking ability</w:t>
      </w:r>
      <w:r w:rsidR="00E90F0D" w:rsidRPr="001F18F6">
        <w:rPr>
          <w:rFonts w:ascii="Arial" w:hAnsi="Arial" w:cs="Arial"/>
        </w:rPr>
        <w:t>. Which means assessing your own though</w:t>
      </w:r>
      <w:r w:rsidR="009D0F51" w:rsidRPr="001F18F6">
        <w:rPr>
          <w:rFonts w:ascii="Arial" w:hAnsi="Arial" w:cs="Arial"/>
        </w:rPr>
        <w:t>t and belief whether it is realistic or not</w:t>
      </w:r>
      <w:r w:rsidR="00047813" w:rsidRPr="001F18F6">
        <w:rPr>
          <w:rFonts w:ascii="Arial" w:hAnsi="Arial" w:cs="Arial"/>
        </w:rPr>
        <w:t xml:space="preserve">. </w:t>
      </w:r>
      <w:r w:rsidR="00BA06AD" w:rsidRPr="001F18F6">
        <w:rPr>
          <w:rFonts w:ascii="Arial" w:hAnsi="Arial" w:cs="Arial"/>
        </w:rPr>
        <w:t>During mentalization-based therapy, it is used</w:t>
      </w:r>
      <w:r w:rsidR="007F2218" w:rsidRPr="001F18F6">
        <w:rPr>
          <w:rFonts w:ascii="Arial" w:hAnsi="Arial" w:cs="Arial"/>
        </w:rPr>
        <w:t xml:space="preserve"> for</w:t>
      </w:r>
      <w:r w:rsidR="00BA06AD" w:rsidRPr="001F18F6">
        <w:rPr>
          <w:rFonts w:ascii="Arial" w:hAnsi="Arial" w:cs="Arial"/>
        </w:rPr>
        <w:t xml:space="preserve"> recogniz</w:t>
      </w:r>
      <w:r w:rsidR="007F2218" w:rsidRPr="001F18F6">
        <w:rPr>
          <w:rFonts w:ascii="Arial" w:hAnsi="Arial" w:cs="Arial"/>
        </w:rPr>
        <w:t>ing</w:t>
      </w:r>
      <w:r w:rsidR="00BA06AD" w:rsidRPr="001F18F6">
        <w:rPr>
          <w:rFonts w:ascii="Arial" w:hAnsi="Arial" w:cs="Arial"/>
        </w:rPr>
        <w:t xml:space="preserve"> the opinions and ideas of other people, as well as the effects of your actions on other people's mental health</w:t>
      </w:r>
      <w:r w:rsidR="007F2218" w:rsidRPr="001F18F6">
        <w:rPr>
          <w:rFonts w:ascii="Arial" w:hAnsi="Arial" w:cs="Arial"/>
        </w:rPr>
        <w:t xml:space="preserve"> (National Health Service, 2021c).</w:t>
      </w:r>
    </w:p>
    <w:p w14:paraId="532FCC11" w14:textId="7EA0434E" w:rsidR="002945C5" w:rsidRPr="001F18F6" w:rsidRDefault="002945C5" w:rsidP="007E585F">
      <w:pPr>
        <w:spacing w:after="0" w:line="360" w:lineRule="auto"/>
        <w:ind w:left="360"/>
        <w:rPr>
          <w:rFonts w:ascii="Arial" w:hAnsi="Arial" w:cs="Arial"/>
        </w:rPr>
      </w:pPr>
    </w:p>
    <w:p w14:paraId="6542F81A" w14:textId="77777777" w:rsidR="005E3647" w:rsidRPr="001F18F6" w:rsidRDefault="005E3647" w:rsidP="007E585F">
      <w:pPr>
        <w:spacing w:after="0" w:line="360" w:lineRule="auto"/>
        <w:ind w:left="360"/>
        <w:rPr>
          <w:rFonts w:ascii="Arial" w:hAnsi="Arial" w:cs="Arial"/>
        </w:rPr>
      </w:pPr>
    </w:p>
    <w:p w14:paraId="17F5A708" w14:textId="0B6EC25B" w:rsidR="00083AA3" w:rsidRPr="001F18F6" w:rsidRDefault="00083AA3" w:rsidP="007E585F">
      <w:pPr>
        <w:pStyle w:val="Heading1"/>
        <w:spacing w:line="360" w:lineRule="auto"/>
        <w:rPr>
          <w:rFonts w:ascii="Arial" w:hAnsi="Arial" w:cs="Arial"/>
          <w:b/>
          <w:bCs/>
        </w:rPr>
      </w:pPr>
      <w:bookmarkStart w:id="11" w:name="_Toc122529975"/>
      <w:r w:rsidRPr="001F18F6">
        <w:rPr>
          <w:rFonts w:ascii="Arial" w:hAnsi="Arial" w:cs="Arial"/>
          <w:b/>
          <w:bCs/>
        </w:rPr>
        <w:t xml:space="preserve">Principles </w:t>
      </w:r>
      <w:r w:rsidR="00FF4863" w:rsidRPr="001F18F6">
        <w:rPr>
          <w:rFonts w:ascii="Arial" w:hAnsi="Arial" w:cs="Arial"/>
          <w:b/>
          <w:bCs/>
        </w:rPr>
        <w:t xml:space="preserve">of </w:t>
      </w:r>
      <w:r w:rsidR="007B3467" w:rsidRPr="001F18F6">
        <w:rPr>
          <w:rFonts w:ascii="Arial" w:hAnsi="Arial" w:cs="Arial"/>
          <w:b/>
          <w:bCs/>
        </w:rPr>
        <w:t>W</w:t>
      </w:r>
      <w:r w:rsidR="00FF4863" w:rsidRPr="001F18F6">
        <w:rPr>
          <w:rFonts w:ascii="Arial" w:hAnsi="Arial" w:cs="Arial"/>
          <w:b/>
          <w:bCs/>
        </w:rPr>
        <w:t>orking for</w:t>
      </w:r>
      <w:r w:rsidRPr="001F18F6">
        <w:rPr>
          <w:rFonts w:ascii="Arial" w:hAnsi="Arial" w:cs="Arial"/>
          <w:b/>
          <w:bCs/>
        </w:rPr>
        <w:t xml:space="preserve"> </w:t>
      </w:r>
      <w:r w:rsidR="00FF4863" w:rsidRPr="001F18F6">
        <w:rPr>
          <w:rFonts w:ascii="Arial" w:hAnsi="Arial" w:cs="Arial"/>
          <w:b/>
          <w:bCs/>
        </w:rPr>
        <w:t>People</w:t>
      </w:r>
      <w:r w:rsidRPr="001F18F6">
        <w:rPr>
          <w:rFonts w:ascii="Arial" w:hAnsi="Arial" w:cs="Arial"/>
          <w:b/>
          <w:bCs/>
        </w:rPr>
        <w:t xml:space="preserve"> with</w:t>
      </w:r>
      <w:r w:rsidR="005D48F1" w:rsidRPr="001F18F6">
        <w:rPr>
          <w:rFonts w:ascii="Arial" w:hAnsi="Arial" w:cs="Arial"/>
          <w:b/>
          <w:bCs/>
        </w:rPr>
        <w:t xml:space="preserve"> Borderline Personality Disorder</w:t>
      </w:r>
      <w:bookmarkEnd w:id="11"/>
    </w:p>
    <w:p w14:paraId="75D89BDB" w14:textId="51DCF5D7" w:rsidR="00843922" w:rsidRPr="001F18F6" w:rsidRDefault="009E3E36" w:rsidP="007E585F">
      <w:pPr>
        <w:spacing w:after="0" w:line="360" w:lineRule="auto"/>
        <w:rPr>
          <w:rFonts w:ascii="Arial" w:hAnsi="Arial" w:cs="Arial"/>
        </w:rPr>
      </w:pPr>
      <w:r w:rsidRPr="001F18F6">
        <w:rPr>
          <w:rFonts w:ascii="Arial" w:hAnsi="Arial" w:cs="Arial"/>
        </w:rPr>
        <w:t>Principles to follow when working with people who have borderline personality disorder. It is essential that they receive the same level of care as non-mental health patients. Being compassionate toward them so that they can feel at ease enough to talk about or not talk about their feelings. listening to them without judging and taking notes of their current and past experiences Keeping your cool and showing respect to people who have borderline personality disorder, especially when they are angry and moody. Maintain your compassion even as they attempt to end their relationship</w:t>
      </w:r>
      <w:r w:rsidR="00DA1D42" w:rsidRPr="001F18F6">
        <w:rPr>
          <w:rFonts w:ascii="Arial" w:hAnsi="Arial" w:cs="Arial"/>
        </w:rPr>
        <w:t xml:space="preserve"> (Borderline </w:t>
      </w:r>
      <w:r w:rsidR="00507719" w:rsidRPr="001F18F6">
        <w:rPr>
          <w:rFonts w:ascii="Arial" w:hAnsi="Arial" w:cs="Arial"/>
        </w:rPr>
        <w:t>in</w:t>
      </w:r>
      <w:r w:rsidR="00DA1D42" w:rsidRPr="001F18F6">
        <w:rPr>
          <w:rFonts w:ascii="Arial" w:hAnsi="Arial" w:cs="Arial"/>
        </w:rPr>
        <w:t xml:space="preserve"> the Act, n.d.).</w:t>
      </w:r>
    </w:p>
    <w:p w14:paraId="145BFD4B" w14:textId="77777777" w:rsidR="009E3E36" w:rsidRPr="001F18F6" w:rsidRDefault="009E3E36" w:rsidP="007E585F">
      <w:pPr>
        <w:spacing w:after="0" w:line="360" w:lineRule="auto"/>
        <w:rPr>
          <w:rFonts w:ascii="Arial" w:hAnsi="Arial" w:cs="Arial"/>
          <w:b/>
          <w:bCs/>
        </w:rPr>
      </w:pPr>
    </w:p>
    <w:p w14:paraId="08A25001" w14:textId="082604C5" w:rsidR="00E63CA8" w:rsidRPr="001F18F6" w:rsidRDefault="00E63CA8" w:rsidP="007E585F">
      <w:pPr>
        <w:spacing w:after="0" w:line="360" w:lineRule="auto"/>
        <w:rPr>
          <w:rFonts w:ascii="Arial" w:hAnsi="Arial" w:cs="Arial"/>
        </w:rPr>
      </w:pPr>
      <w:r w:rsidRPr="001F18F6">
        <w:rPr>
          <w:rFonts w:ascii="Arial" w:hAnsi="Arial" w:cs="Arial"/>
          <w:b/>
          <w:bCs/>
        </w:rPr>
        <w:t xml:space="preserve">The Mental Capacity Act of 2005 </w:t>
      </w:r>
      <w:r w:rsidR="00F7009C" w:rsidRPr="001F18F6">
        <w:rPr>
          <w:rFonts w:ascii="Arial" w:hAnsi="Arial" w:cs="Arial"/>
          <w:b/>
          <w:bCs/>
        </w:rPr>
        <w:t xml:space="preserve"> </w:t>
      </w:r>
      <w:r w:rsidR="00775643" w:rsidRPr="001F18F6">
        <w:rPr>
          <w:rFonts w:ascii="Arial" w:hAnsi="Arial" w:cs="Arial"/>
        </w:rPr>
        <w:t xml:space="preserve">is a legal framework </w:t>
      </w:r>
      <w:r w:rsidR="002B4C48" w:rsidRPr="001F18F6">
        <w:rPr>
          <w:rFonts w:ascii="Arial" w:hAnsi="Arial" w:cs="Arial"/>
        </w:rPr>
        <w:t>utilize</w:t>
      </w:r>
      <w:r w:rsidR="001E66F8" w:rsidRPr="001F18F6">
        <w:rPr>
          <w:rFonts w:ascii="Arial" w:hAnsi="Arial" w:cs="Arial"/>
        </w:rPr>
        <w:t xml:space="preserve"> </w:t>
      </w:r>
      <w:r w:rsidR="008C7B57" w:rsidRPr="001F18F6">
        <w:rPr>
          <w:rFonts w:ascii="Arial" w:hAnsi="Arial" w:cs="Arial"/>
        </w:rPr>
        <w:t xml:space="preserve">for </w:t>
      </w:r>
      <w:r w:rsidR="002B4C48" w:rsidRPr="001F18F6">
        <w:rPr>
          <w:rFonts w:ascii="Arial" w:hAnsi="Arial" w:cs="Arial"/>
        </w:rPr>
        <w:t>evaluating</w:t>
      </w:r>
      <w:r w:rsidR="008C7B57" w:rsidRPr="001F18F6">
        <w:rPr>
          <w:rFonts w:ascii="Arial" w:hAnsi="Arial" w:cs="Arial"/>
        </w:rPr>
        <w:t xml:space="preserve"> </w:t>
      </w:r>
      <w:r w:rsidR="00326100" w:rsidRPr="001F18F6">
        <w:rPr>
          <w:rFonts w:ascii="Arial" w:hAnsi="Arial" w:cs="Arial"/>
        </w:rPr>
        <w:t>people’s</w:t>
      </w:r>
      <w:r w:rsidR="008C7B57" w:rsidRPr="001F18F6">
        <w:rPr>
          <w:rFonts w:ascii="Arial" w:hAnsi="Arial" w:cs="Arial"/>
        </w:rPr>
        <w:t xml:space="preserve"> </w:t>
      </w:r>
      <w:r w:rsidR="00205813" w:rsidRPr="001F18F6">
        <w:rPr>
          <w:rFonts w:ascii="Arial" w:hAnsi="Arial" w:cs="Arial"/>
        </w:rPr>
        <w:t xml:space="preserve"> mental </w:t>
      </w:r>
      <w:r w:rsidR="008C7B57" w:rsidRPr="001F18F6">
        <w:rPr>
          <w:rFonts w:ascii="Arial" w:hAnsi="Arial" w:cs="Arial"/>
        </w:rPr>
        <w:t xml:space="preserve">capacity in the UK. The </w:t>
      </w:r>
      <w:r w:rsidR="00B82087" w:rsidRPr="001F18F6">
        <w:rPr>
          <w:rFonts w:ascii="Arial" w:hAnsi="Arial" w:cs="Arial"/>
        </w:rPr>
        <w:t xml:space="preserve">Act </w:t>
      </w:r>
      <w:r w:rsidRPr="001F18F6">
        <w:rPr>
          <w:rFonts w:ascii="Arial" w:hAnsi="Arial" w:cs="Arial"/>
        </w:rPr>
        <w:t>provides protection to people who are unable to make their own healthcare or treatment decisions. According to the Department of Constitutional Affairs (2007), the act guarantees that any professionals acting on behalf of a person should have regard for them.</w:t>
      </w:r>
    </w:p>
    <w:p w14:paraId="3591A759" w14:textId="77777777" w:rsidR="00E73CD9" w:rsidRPr="001F18F6" w:rsidRDefault="00E73CD9" w:rsidP="007E585F">
      <w:pPr>
        <w:spacing w:after="0" w:line="360" w:lineRule="auto"/>
        <w:rPr>
          <w:rFonts w:ascii="Arial" w:hAnsi="Arial" w:cs="Arial"/>
        </w:rPr>
      </w:pPr>
    </w:p>
    <w:p w14:paraId="25672C5C" w14:textId="2FCDDA7F" w:rsidR="006E0C88" w:rsidRPr="001F18F6" w:rsidRDefault="004F6FB3" w:rsidP="007E585F">
      <w:pPr>
        <w:spacing w:after="0" w:line="360" w:lineRule="auto"/>
        <w:rPr>
          <w:rFonts w:ascii="Arial" w:hAnsi="Arial" w:cs="Arial"/>
        </w:rPr>
      </w:pPr>
      <w:r w:rsidRPr="001F18F6">
        <w:rPr>
          <w:rFonts w:ascii="Arial" w:hAnsi="Arial" w:cs="Arial"/>
          <w:b/>
          <w:bCs/>
        </w:rPr>
        <w:t xml:space="preserve">The Equality Act of 2010 </w:t>
      </w:r>
      <w:r w:rsidRPr="001F18F6">
        <w:rPr>
          <w:rFonts w:ascii="Arial" w:hAnsi="Arial" w:cs="Arial"/>
        </w:rPr>
        <w:t>prevents discrimination against people with disabilities in many ways. In this instance, the Equality Act of 2010 safeguards individuals with disabilities, many of whom also suffer from mental health conditions (Equality and Human Rights Commission, 2020).</w:t>
      </w:r>
    </w:p>
    <w:p w14:paraId="074419D3" w14:textId="77777777" w:rsidR="00E73CD9" w:rsidRPr="001F18F6" w:rsidRDefault="00E73CD9" w:rsidP="007E585F">
      <w:pPr>
        <w:spacing w:after="0" w:line="360" w:lineRule="auto"/>
        <w:rPr>
          <w:rFonts w:ascii="Arial" w:hAnsi="Arial" w:cs="Arial"/>
        </w:rPr>
      </w:pPr>
    </w:p>
    <w:p w14:paraId="40B0D5D9" w14:textId="1AAF0EC5" w:rsidR="006E0C88" w:rsidRPr="001F18F6" w:rsidRDefault="00092BF4" w:rsidP="007E585F">
      <w:pPr>
        <w:spacing w:after="0" w:line="360" w:lineRule="auto"/>
        <w:rPr>
          <w:rFonts w:ascii="Arial" w:hAnsi="Arial" w:cs="Arial"/>
        </w:rPr>
      </w:pPr>
      <w:r w:rsidRPr="001F18F6">
        <w:rPr>
          <w:rFonts w:ascii="Arial" w:hAnsi="Arial" w:cs="Arial"/>
          <w:b/>
          <w:bCs/>
        </w:rPr>
        <w:t>Human Right 1998</w:t>
      </w:r>
      <w:r w:rsidRPr="001F18F6">
        <w:rPr>
          <w:rFonts w:ascii="Arial" w:hAnsi="Arial" w:cs="Arial"/>
        </w:rPr>
        <w:t xml:space="preserve"> ensures that everyone in the UK is treated equally, with dignity, respect, and fairness, and that no public organization in the UK violates a person's rights</w:t>
      </w:r>
      <w:r w:rsidR="00694A92" w:rsidRPr="001F18F6">
        <w:rPr>
          <w:rFonts w:ascii="Arial" w:hAnsi="Arial" w:cs="Arial"/>
        </w:rPr>
        <w:t xml:space="preserve"> (Liberty, 2021)</w:t>
      </w:r>
      <w:r w:rsidRPr="001F18F6">
        <w:rPr>
          <w:rFonts w:ascii="Arial" w:hAnsi="Arial" w:cs="Arial"/>
        </w:rPr>
        <w:t>.</w:t>
      </w:r>
    </w:p>
    <w:p w14:paraId="48D66286" w14:textId="77777777" w:rsidR="00C87259" w:rsidRPr="001F18F6" w:rsidRDefault="00C87259" w:rsidP="007E585F">
      <w:pPr>
        <w:spacing w:after="0" w:line="360" w:lineRule="auto"/>
        <w:rPr>
          <w:rFonts w:ascii="Arial" w:hAnsi="Arial" w:cs="Arial"/>
        </w:rPr>
      </w:pPr>
    </w:p>
    <w:p w14:paraId="31BE37D8" w14:textId="5CB308E7" w:rsidR="00083AA3" w:rsidRPr="001F18F6" w:rsidRDefault="00083AA3" w:rsidP="007E585F">
      <w:pPr>
        <w:pStyle w:val="Heading1"/>
        <w:spacing w:line="360" w:lineRule="auto"/>
        <w:rPr>
          <w:rFonts w:ascii="Arial" w:hAnsi="Arial" w:cs="Arial"/>
          <w:b/>
          <w:bCs/>
        </w:rPr>
      </w:pPr>
      <w:bookmarkStart w:id="12" w:name="_Toc122529976"/>
      <w:r w:rsidRPr="001F18F6">
        <w:rPr>
          <w:rFonts w:ascii="Arial" w:hAnsi="Arial" w:cs="Arial"/>
          <w:b/>
          <w:bCs/>
        </w:rPr>
        <w:t>Recommendations for the improvement of the symptoms</w:t>
      </w:r>
      <w:bookmarkEnd w:id="12"/>
      <w:r w:rsidRPr="001F18F6">
        <w:rPr>
          <w:rFonts w:ascii="Arial" w:hAnsi="Arial" w:cs="Arial"/>
          <w:b/>
          <w:bCs/>
        </w:rPr>
        <w:t xml:space="preserve"> </w:t>
      </w:r>
    </w:p>
    <w:p w14:paraId="65E7F6F2" w14:textId="71A6C394" w:rsidR="007E2BD0" w:rsidRPr="001F18F6" w:rsidRDefault="007E2BD0" w:rsidP="007E585F">
      <w:pPr>
        <w:spacing w:line="360" w:lineRule="auto"/>
        <w:rPr>
          <w:rFonts w:ascii="Arial" w:hAnsi="Arial" w:cs="Arial"/>
        </w:rPr>
      </w:pPr>
      <w:r w:rsidRPr="001F18F6">
        <w:rPr>
          <w:rFonts w:ascii="Arial" w:hAnsi="Arial" w:cs="Arial"/>
        </w:rPr>
        <w:t xml:space="preserve">Psychotherapy, also known as talk therapy, is one of several approaches to managing BPD symptoms. You can talk about your feelings in this type of therapy, which usually focuses on emotions, impulse control, and improving relationships with other people. It helps people function by managing emotions that people with BPD typically find difficult to control. It also </w:t>
      </w:r>
      <w:proofErr w:type="gramStart"/>
      <w:r w:rsidRPr="001F18F6">
        <w:rPr>
          <w:rFonts w:ascii="Arial" w:hAnsi="Arial" w:cs="Arial"/>
        </w:rPr>
        <w:t>takes into account</w:t>
      </w:r>
      <w:proofErr w:type="gramEnd"/>
      <w:r w:rsidRPr="001F18F6">
        <w:rPr>
          <w:rFonts w:ascii="Arial" w:hAnsi="Arial" w:cs="Arial"/>
        </w:rPr>
        <w:t xml:space="preserve"> how other people are feeling and doesn't dismiss them. During treatment, psychotherapy enables the therapist to identify the patient's needs and concentrate solely on that treatment</w:t>
      </w:r>
      <w:r w:rsidR="0073158F" w:rsidRPr="001F18F6">
        <w:rPr>
          <w:rFonts w:ascii="Arial" w:hAnsi="Arial" w:cs="Arial"/>
        </w:rPr>
        <w:t xml:space="preserve"> (Mayo Clinic, 2019a)</w:t>
      </w:r>
      <w:r w:rsidRPr="001F18F6">
        <w:rPr>
          <w:rFonts w:ascii="Arial" w:hAnsi="Arial" w:cs="Arial"/>
        </w:rPr>
        <w:t>.</w:t>
      </w:r>
    </w:p>
    <w:p w14:paraId="118B25A7" w14:textId="2CFD669B" w:rsidR="002A2A6E" w:rsidRPr="001F18F6" w:rsidRDefault="00AE4A71" w:rsidP="007E585F">
      <w:pPr>
        <w:spacing w:line="360" w:lineRule="auto"/>
        <w:rPr>
          <w:rFonts w:ascii="Arial" w:hAnsi="Arial" w:cs="Arial"/>
        </w:rPr>
      </w:pPr>
      <w:r w:rsidRPr="001F18F6">
        <w:rPr>
          <w:rFonts w:ascii="Arial" w:hAnsi="Arial" w:cs="Arial"/>
        </w:rPr>
        <w:t xml:space="preserve">Although there is no specific treatment for borderline personality disorder, medication is available for some symptoms or other mental health conditions like depression, anxiety, impulsivity, and aggression. Antidepressants, antipsychotics, and mood stabilizers are the medications that can help with some of the symptoms of BPD. Doctors usually prescribe them with clear instructions about the benefits and side </w:t>
      </w:r>
      <w:r w:rsidR="00CB2891" w:rsidRPr="001F18F6">
        <w:rPr>
          <w:rFonts w:ascii="Arial" w:hAnsi="Arial" w:cs="Arial"/>
        </w:rPr>
        <w:t>effects</w:t>
      </w:r>
      <w:r w:rsidR="00142294" w:rsidRPr="001F18F6">
        <w:rPr>
          <w:rFonts w:ascii="Arial" w:hAnsi="Arial" w:cs="Arial"/>
        </w:rPr>
        <w:t xml:space="preserve"> (Mayo Clinic, 2019b)</w:t>
      </w:r>
      <w:r w:rsidR="00CB2891" w:rsidRPr="001F18F6">
        <w:rPr>
          <w:rFonts w:ascii="Arial" w:hAnsi="Arial" w:cs="Arial"/>
        </w:rPr>
        <w:t>.</w:t>
      </w:r>
    </w:p>
    <w:p w14:paraId="64D48E3A" w14:textId="228C559A" w:rsidR="003038C6" w:rsidRPr="001F18F6" w:rsidRDefault="00512CEA" w:rsidP="007E585F">
      <w:pPr>
        <w:spacing w:line="360" w:lineRule="auto"/>
        <w:rPr>
          <w:rFonts w:ascii="Arial" w:hAnsi="Arial" w:cs="Arial"/>
        </w:rPr>
      </w:pPr>
      <w:r w:rsidRPr="001F18F6">
        <w:rPr>
          <w:rFonts w:ascii="Arial" w:hAnsi="Arial" w:cs="Arial"/>
        </w:rPr>
        <w:t>Another strategy for managing borderline personality disorder is self-care, which includes getting enough sleep, exercising regularly, and eating a healthy diet. Self-care also helps to reduce stress and mood swings</w:t>
      </w:r>
      <w:r w:rsidR="003038C6" w:rsidRPr="001F18F6">
        <w:rPr>
          <w:rFonts w:ascii="Arial" w:hAnsi="Arial" w:cs="Arial"/>
        </w:rPr>
        <w:t xml:space="preserve"> (National Education Alliance for BPD, 2014).</w:t>
      </w:r>
    </w:p>
    <w:p w14:paraId="7B8DAF3C" w14:textId="390736F8" w:rsidR="00083AA3" w:rsidRPr="001F18F6" w:rsidRDefault="00083AA3" w:rsidP="007E585F">
      <w:pPr>
        <w:pStyle w:val="Heading1"/>
        <w:spacing w:line="360" w:lineRule="auto"/>
        <w:rPr>
          <w:rFonts w:ascii="Arial" w:hAnsi="Arial" w:cs="Arial"/>
          <w:b/>
          <w:bCs/>
        </w:rPr>
      </w:pPr>
      <w:bookmarkStart w:id="13" w:name="_Toc122529977"/>
      <w:r w:rsidRPr="001F18F6">
        <w:rPr>
          <w:rFonts w:ascii="Arial" w:hAnsi="Arial" w:cs="Arial"/>
          <w:b/>
          <w:bCs/>
        </w:rPr>
        <w:t>Conclusion</w:t>
      </w:r>
      <w:bookmarkEnd w:id="13"/>
    </w:p>
    <w:p w14:paraId="26368056" w14:textId="7FBAD7EA" w:rsidR="00C86299" w:rsidRPr="001F18F6" w:rsidRDefault="00C86299" w:rsidP="007E585F">
      <w:pPr>
        <w:spacing w:line="360" w:lineRule="auto"/>
        <w:rPr>
          <w:rFonts w:ascii="Arial" w:hAnsi="Arial" w:cs="Arial"/>
        </w:rPr>
      </w:pPr>
      <w:r w:rsidRPr="001F18F6">
        <w:rPr>
          <w:rFonts w:ascii="Arial" w:hAnsi="Arial" w:cs="Arial"/>
        </w:rPr>
        <w:t>In general, it has been discovered that borderline personality disorder  is mixed with a great number of other mental illnesses that an individual's life experiences may have triggered. Even though BPD affects emotions and other aspects of the disorder. B</w:t>
      </w:r>
      <w:r w:rsidR="005262A9" w:rsidRPr="001F18F6">
        <w:rPr>
          <w:rFonts w:ascii="Arial" w:hAnsi="Arial" w:cs="Arial"/>
        </w:rPr>
        <w:t xml:space="preserve">orderline </w:t>
      </w:r>
      <w:r w:rsidRPr="001F18F6">
        <w:rPr>
          <w:rFonts w:ascii="Arial" w:hAnsi="Arial" w:cs="Arial"/>
        </w:rPr>
        <w:t>P</w:t>
      </w:r>
      <w:r w:rsidR="005262A9" w:rsidRPr="001F18F6">
        <w:rPr>
          <w:rFonts w:ascii="Arial" w:hAnsi="Arial" w:cs="Arial"/>
        </w:rPr>
        <w:t xml:space="preserve">ersonality </w:t>
      </w:r>
      <w:r w:rsidRPr="001F18F6">
        <w:rPr>
          <w:rFonts w:ascii="Arial" w:hAnsi="Arial" w:cs="Arial"/>
        </w:rPr>
        <w:t>D</w:t>
      </w:r>
      <w:r w:rsidR="005262A9" w:rsidRPr="001F18F6">
        <w:rPr>
          <w:rFonts w:ascii="Arial" w:hAnsi="Arial" w:cs="Arial"/>
        </w:rPr>
        <w:t>isorder</w:t>
      </w:r>
      <w:r w:rsidRPr="001F18F6">
        <w:rPr>
          <w:rFonts w:ascii="Arial" w:hAnsi="Arial" w:cs="Arial"/>
        </w:rPr>
        <w:t xml:space="preserve"> cannot be cured</w:t>
      </w:r>
      <w:r w:rsidR="00430C1D" w:rsidRPr="001F18F6">
        <w:rPr>
          <w:rFonts w:ascii="Arial" w:hAnsi="Arial" w:cs="Arial"/>
        </w:rPr>
        <w:t xml:space="preserve"> because </w:t>
      </w:r>
      <w:r w:rsidR="00376499" w:rsidRPr="001F18F6">
        <w:rPr>
          <w:rFonts w:ascii="Arial" w:hAnsi="Arial" w:cs="Arial"/>
        </w:rPr>
        <w:t>the mental health condition</w:t>
      </w:r>
      <w:r w:rsidR="00444B8B" w:rsidRPr="001F18F6">
        <w:rPr>
          <w:rFonts w:ascii="Arial" w:hAnsi="Arial" w:cs="Arial"/>
        </w:rPr>
        <w:t xml:space="preserve"> might be </w:t>
      </w:r>
      <w:r w:rsidR="00866BFA" w:rsidRPr="001F18F6">
        <w:rPr>
          <w:rFonts w:ascii="Arial" w:hAnsi="Arial" w:cs="Arial"/>
        </w:rPr>
        <w:t>compiled</w:t>
      </w:r>
      <w:r w:rsidR="00444B8B" w:rsidRPr="001F18F6">
        <w:rPr>
          <w:rFonts w:ascii="Arial" w:hAnsi="Arial" w:cs="Arial"/>
        </w:rPr>
        <w:t xml:space="preserve"> with other mental illness. </w:t>
      </w:r>
      <w:r w:rsidR="000F2DF6" w:rsidRPr="001F18F6">
        <w:rPr>
          <w:rFonts w:ascii="Arial" w:hAnsi="Arial" w:cs="Arial"/>
        </w:rPr>
        <w:t xml:space="preserve">Therefor while </w:t>
      </w:r>
      <w:r w:rsidR="00444B8B" w:rsidRPr="001F18F6">
        <w:rPr>
          <w:rFonts w:ascii="Arial" w:hAnsi="Arial" w:cs="Arial"/>
        </w:rPr>
        <w:t xml:space="preserve">treatment can help </w:t>
      </w:r>
      <w:r w:rsidR="00FF5B02" w:rsidRPr="001F18F6">
        <w:rPr>
          <w:rFonts w:ascii="Arial" w:hAnsi="Arial" w:cs="Arial"/>
        </w:rPr>
        <w:t>supress some symptoms while others will need to be managed.</w:t>
      </w:r>
    </w:p>
    <w:p w14:paraId="4221CD91" w14:textId="18069837" w:rsidR="0030297F" w:rsidRPr="001F18F6" w:rsidRDefault="0030297F" w:rsidP="007E585F">
      <w:pPr>
        <w:spacing w:line="360" w:lineRule="auto"/>
        <w:rPr>
          <w:rFonts w:ascii="Arial" w:hAnsi="Arial" w:cs="Arial"/>
        </w:rPr>
      </w:pPr>
      <w:r w:rsidRPr="001F18F6">
        <w:rPr>
          <w:rFonts w:ascii="Arial" w:hAnsi="Arial" w:cs="Arial"/>
        </w:rPr>
        <w:t>Depending on the severity of their mental illness, people who live with BPD require constant supervision because some of them are suicidal and can self-injure, so they cannot be left unsupervised.</w:t>
      </w:r>
    </w:p>
    <w:p w14:paraId="6DE14FA6" w14:textId="3F1D80C8" w:rsidR="00083AA3" w:rsidRPr="001F18F6" w:rsidRDefault="0030297F" w:rsidP="007E585F">
      <w:pPr>
        <w:spacing w:line="360" w:lineRule="auto"/>
        <w:rPr>
          <w:rFonts w:ascii="Arial" w:hAnsi="Arial" w:cs="Arial"/>
          <w:b/>
          <w:bCs/>
          <w:sz w:val="32"/>
          <w:szCs w:val="32"/>
        </w:rPr>
      </w:pPr>
      <w:r w:rsidRPr="001F18F6">
        <w:rPr>
          <w:rFonts w:ascii="Arial" w:hAnsi="Arial" w:cs="Arial"/>
        </w:rPr>
        <w:t xml:space="preserve">Because they rely on others and fear being abandoned, some people believe that people with borderline personality disorder may also have narcissistic traits. However, </w:t>
      </w:r>
      <w:r w:rsidR="00866BFA" w:rsidRPr="001F18F6">
        <w:rPr>
          <w:rFonts w:ascii="Arial" w:hAnsi="Arial" w:cs="Arial"/>
        </w:rPr>
        <w:t>even though</w:t>
      </w:r>
      <w:r w:rsidRPr="001F18F6">
        <w:rPr>
          <w:rFonts w:ascii="Arial" w:hAnsi="Arial" w:cs="Arial"/>
        </w:rPr>
        <w:t xml:space="preserve"> </w:t>
      </w:r>
      <w:r w:rsidRPr="001F18F6">
        <w:rPr>
          <w:rFonts w:ascii="Arial" w:hAnsi="Arial" w:cs="Arial"/>
        </w:rPr>
        <w:lastRenderedPageBreak/>
        <w:t>they rely on other people to manage their functioning, they may also attribute their feelings to them.</w:t>
      </w:r>
    </w:p>
    <w:p w14:paraId="2251B6F3" w14:textId="33E43FA7" w:rsidR="00083AA3" w:rsidRPr="001F18F6" w:rsidRDefault="00083AA3" w:rsidP="007E585F">
      <w:pPr>
        <w:spacing w:line="360" w:lineRule="auto"/>
        <w:rPr>
          <w:rFonts w:ascii="Arial" w:hAnsi="Arial" w:cs="Arial"/>
          <w:b/>
          <w:bCs/>
          <w:sz w:val="32"/>
          <w:szCs w:val="32"/>
        </w:rPr>
      </w:pPr>
    </w:p>
    <w:p w14:paraId="567C99D0" w14:textId="07A593E2" w:rsidR="00083AA3" w:rsidRPr="001F18F6" w:rsidRDefault="00083AA3" w:rsidP="00471C9C">
      <w:pPr>
        <w:rPr>
          <w:rFonts w:ascii="Arial" w:hAnsi="Arial" w:cs="Arial"/>
          <w:b/>
          <w:bCs/>
          <w:sz w:val="32"/>
          <w:szCs w:val="32"/>
        </w:rPr>
      </w:pPr>
    </w:p>
    <w:p w14:paraId="12C8C33E" w14:textId="3AF6DE4A" w:rsidR="00083AA3" w:rsidRPr="001F18F6" w:rsidRDefault="00083AA3" w:rsidP="00471C9C">
      <w:pPr>
        <w:rPr>
          <w:rFonts w:ascii="Arial" w:hAnsi="Arial" w:cs="Arial"/>
          <w:b/>
          <w:bCs/>
          <w:sz w:val="32"/>
          <w:szCs w:val="32"/>
        </w:rPr>
      </w:pPr>
    </w:p>
    <w:p w14:paraId="2BBAA2A3" w14:textId="31FE1451" w:rsidR="00083AA3" w:rsidRPr="001F18F6" w:rsidRDefault="00083AA3" w:rsidP="00471C9C">
      <w:pPr>
        <w:rPr>
          <w:rFonts w:ascii="Arial" w:hAnsi="Arial" w:cs="Arial"/>
          <w:b/>
          <w:bCs/>
          <w:sz w:val="32"/>
          <w:szCs w:val="32"/>
        </w:rPr>
      </w:pPr>
    </w:p>
    <w:p w14:paraId="7B5E3DBD" w14:textId="69738573" w:rsidR="00083AA3" w:rsidRPr="001F18F6" w:rsidRDefault="00083AA3" w:rsidP="00471C9C">
      <w:pPr>
        <w:rPr>
          <w:rFonts w:ascii="Arial" w:hAnsi="Arial" w:cs="Arial"/>
          <w:b/>
          <w:bCs/>
          <w:sz w:val="32"/>
          <w:szCs w:val="32"/>
        </w:rPr>
      </w:pPr>
    </w:p>
    <w:p w14:paraId="0FD38E7B" w14:textId="420DC845" w:rsidR="00083AA3" w:rsidRPr="001F18F6" w:rsidRDefault="00083AA3" w:rsidP="00471C9C">
      <w:pPr>
        <w:rPr>
          <w:rFonts w:ascii="Arial" w:hAnsi="Arial" w:cs="Arial"/>
          <w:b/>
          <w:bCs/>
          <w:sz w:val="32"/>
          <w:szCs w:val="32"/>
        </w:rPr>
      </w:pPr>
    </w:p>
    <w:p w14:paraId="25C8D2C3" w14:textId="302E3D4C" w:rsidR="00083AA3" w:rsidRDefault="00083AA3" w:rsidP="00471C9C">
      <w:pPr>
        <w:rPr>
          <w:rFonts w:ascii="Arial" w:hAnsi="Arial" w:cs="Arial"/>
          <w:b/>
          <w:bCs/>
          <w:sz w:val="32"/>
          <w:szCs w:val="32"/>
        </w:rPr>
      </w:pPr>
    </w:p>
    <w:p w14:paraId="78F24A92" w14:textId="0223CB90" w:rsidR="00D57E39" w:rsidRDefault="00D57E39" w:rsidP="00471C9C">
      <w:pPr>
        <w:rPr>
          <w:rFonts w:ascii="Arial" w:hAnsi="Arial" w:cs="Arial"/>
          <w:b/>
          <w:bCs/>
          <w:sz w:val="32"/>
          <w:szCs w:val="32"/>
        </w:rPr>
      </w:pPr>
    </w:p>
    <w:p w14:paraId="324504FE" w14:textId="039D20FB" w:rsidR="00D57E39" w:rsidRDefault="00D57E39" w:rsidP="00471C9C">
      <w:pPr>
        <w:rPr>
          <w:rFonts w:ascii="Arial" w:hAnsi="Arial" w:cs="Arial"/>
          <w:b/>
          <w:bCs/>
          <w:sz w:val="32"/>
          <w:szCs w:val="32"/>
        </w:rPr>
      </w:pPr>
    </w:p>
    <w:p w14:paraId="3E06EB44" w14:textId="5228684D" w:rsidR="00D57E39" w:rsidRDefault="00D57E39" w:rsidP="00471C9C">
      <w:pPr>
        <w:rPr>
          <w:rFonts w:ascii="Arial" w:hAnsi="Arial" w:cs="Arial"/>
          <w:b/>
          <w:bCs/>
          <w:sz w:val="32"/>
          <w:szCs w:val="32"/>
        </w:rPr>
      </w:pPr>
    </w:p>
    <w:p w14:paraId="7336351A" w14:textId="12B29A8F" w:rsidR="00D57E39" w:rsidRDefault="00D57E39" w:rsidP="00471C9C">
      <w:pPr>
        <w:rPr>
          <w:rFonts w:ascii="Arial" w:hAnsi="Arial" w:cs="Arial"/>
          <w:b/>
          <w:bCs/>
          <w:sz w:val="32"/>
          <w:szCs w:val="32"/>
        </w:rPr>
      </w:pPr>
    </w:p>
    <w:p w14:paraId="68E01B84" w14:textId="74C39AB3" w:rsidR="00D57E39" w:rsidRDefault="00D57E39" w:rsidP="00471C9C">
      <w:pPr>
        <w:rPr>
          <w:rFonts w:ascii="Arial" w:hAnsi="Arial" w:cs="Arial"/>
          <w:b/>
          <w:bCs/>
          <w:sz w:val="32"/>
          <w:szCs w:val="32"/>
        </w:rPr>
      </w:pPr>
    </w:p>
    <w:p w14:paraId="0F12C169" w14:textId="770E3369" w:rsidR="00D57E39" w:rsidRDefault="00D57E39" w:rsidP="00471C9C">
      <w:pPr>
        <w:rPr>
          <w:rFonts w:ascii="Arial" w:hAnsi="Arial" w:cs="Arial"/>
          <w:b/>
          <w:bCs/>
          <w:sz w:val="32"/>
          <w:szCs w:val="32"/>
        </w:rPr>
      </w:pPr>
    </w:p>
    <w:p w14:paraId="76D7290B" w14:textId="7DBAFD09" w:rsidR="00D57E39" w:rsidRDefault="00D57E39" w:rsidP="00471C9C">
      <w:pPr>
        <w:rPr>
          <w:rFonts w:ascii="Arial" w:hAnsi="Arial" w:cs="Arial"/>
          <w:b/>
          <w:bCs/>
          <w:sz w:val="32"/>
          <w:szCs w:val="32"/>
        </w:rPr>
      </w:pPr>
    </w:p>
    <w:p w14:paraId="098A38BC" w14:textId="410FBF7F" w:rsidR="00D57E39" w:rsidRDefault="00D57E39" w:rsidP="00471C9C">
      <w:pPr>
        <w:rPr>
          <w:rFonts w:ascii="Arial" w:hAnsi="Arial" w:cs="Arial"/>
          <w:b/>
          <w:bCs/>
          <w:sz w:val="32"/>
          <w:szCs w:val="32"/>
        </w:rPr>
      </w:pPr>
    </w:p>
    <w:p w14:paraId="143234B8" w14:textId="4769E87C" w:rsidR="00D57E39" w:rsidRDefault="00D57E39" w:rsidP="00471C9C">
      <w:pPr>
        <w:rPr>
          <w:rFonts w:ascii="Arial" w:hAnsi="Arial" w:cs="Arial"/>
          <w:b/>
          <w:bCs/>
          <w:sz w:val="32"/>
          <w:szCs w:val="32"/>
        </w:rPr>
      </w:pPr>
    </w:p>
    <w:p w14:paraId="4508A5BA" w14:textId="6C0F6799" w:rsidR="00D57E39" w:rsidRDefault="00D57E39" w:rsidP="00471C9C">
      <w:pPr>
        <w:rPr>
          <w:rFonts w:ascii="Arial" w:hAnsi="Arial" w:cs="Arial"/>
          <w:b/>
          <w:bCs/>
          <w:sz w:val="32"/>
          <w:szCs w:val="32"/>
        </w:rPr>
      </w:pPr>
    </w:p>
    <w:p w14:paraId="26064B86" w14:textId="381E5F6B" w:rsidR="00D57E39" w:rsidRDefault="00D57E39" w:rsidP="00471C9C">
      <w:pPr>
        <w:rPr>
          <w:rFonts w:ascii="Arial" w:hAnsi="Arial" w:cs="Arial"/>
          <w:b/>
          <w:bCs/>
          <w:sz w:val="32"/>
          <w:szCs w:val="32"/>
        </w:rPr>
      </w:pPr>
    </w:p>
    <w:p w14:paraId="003F61E5" w14:textId="13AE7C2F" w:rsidR="00D57E39" w:rsidRDefault="00D57E39" w:rsidP="00471C9C">
      <w:pPr>
        <w:rPr>
          <w:rFonts w:ascii="Arial" w:hAnsi="Arial" w:cs="Arial"/>
          <w:b/>
          <w:bCs/>
          <w:sz w:val="32"/>
          <w:szCs w:val="32"/>
        </w:rPr>
      </w:pPr>
    </w:p>
    <w:p w14:paraId="27DED9B0" w14:textId="5433A150" w:rsidR="00D57E39" w:rsidRDefault="00D57E39" w:rsidP="00471C9C">
      <w:pPr>
        <w:rPr>
          <w:rFonts w:ascii="Arial" w:hAnsi="Arial" w:cs="Arial"/>
          <w:b/>
          <w:bCs/>
          <w:sz w:val="32"/>
          <w:szCs w:val="32"/>
        </w:rPr>
      </w:pPr>
    </w:p>
    <w:p w14:paraId="5BC05759" w14:textId="3407BD06" w:rsidR="00D57E39" w:rsidRDefault="00D57E39" w:rsidP="00471C9C">
      <w:pPr>
        <w:rPr>
          <w:rFonts w:ascii="Arial" w:hAnsi="Arial" w:cs="Arial"/>
          <w:b/>
          <w:bCs/>
          <w:sz w:val="32"/>
          <w:szCs w:val="32"/>
        </w:rPr>
      </w:pPr>
    </w:p>
    <w:p w14:paraId="27EB6041" w14:textId="511088F9" w:rsidR="00D57E39" w:rsidRDefault="00D57E39" w:rsidP="00471C9C">
      <w:pPr>
        <w:rPr>
          <w:rFonts w:ascii="Arial" w:hAnsi="Arial" w:cs="Arial"/>
          <w:b/>
          <w:bCs/>
          <w:sz w:val="32"/>
          <w:szCs w:val="32"/>
        </w:rPr>
      </w:pPr>
    </w:p>
    <w:p w14:paraId="1E060FE4" w14:textId="77777777" w:rsidR="00D57E39" w:rsidRPr="001F18F6" w:rsidRDefault="00D57E39" w:rsidP="00471C9C">
      <w:pPr>
        <w:rPr>
          <w:rFonts w:ascii="Arial" w:hAnsi="Arial" w:cs="Arial"/>
          <w:b/>
          <w:bCs/>
          <w:sz w:val="32"/>
          <w:szCs w:val="32"/>
        </w:rPr>
      </w:pPr>
    </w:p>
    <w:p w14:paraId="1C093F6D" w14:textId="40008064" w:rsidR="004D4630" w:rsidRDefault="00083AA3" w:rsidP="00E229A5">
      <w:pPr>
        <w:pStyle w:val="Heading1"/>
        <w:rPr>
          <w:rFonts w:ascii="Arial" w:hAnsi="Arial" w:cs="Arial"/>
          <w:b/>
          <w:bCs/>
        </w:rPr>
      </w:pPr>
      <w:bookmarkStart w:id="14" w:name="_Toc122529978"/>
      <w:r w:rsidRPr="001F18F6">
        <w:rPr>
          <w:rFonts w:ascii="Arial" w:hAnsi="Arial" w:cs="Arial"/>
          <w:b/>
          <w:bCs/>
        </w:rPr>
        <w:lastRenderedPageBreak/>
        <w:t>References</w:t>
      </w:r>
      <w:bookmarkEnd w:id="14"/>
      <w:r w:rsidRPr="001F18F6">
        <w:rPr>
          <w:rFonts w:ascii="Arial" w:hAnsi="Arial" w:cs="Arial"/>
          <w:b/>
          <w:bCs/>
        </w:rPr>
        <w:t xml:space="preserve"> </w:t>
      </w:r>
    </w:p>
    <w:p w14:paraId="6E4A5737" w14:textId="77777777" w:rsidR="00E229A5" w:rsidRPr="00E229A5" w:rsidRDefault="00E229A5" w:rsidP="00E229A5"/>
    <w:p w14:paraId="1C77FDE9" w14:textId="35ABF954" w:rsidR="004D4630" w:rsidRPr="004D4630" w:rsidRDefault="004D4630" w:rsidP="004D4630">
      <w:pPr>
        <w:spacing w:line="360" w:lineRule="auto"/>
        <w:rPr>
          <w:rFonts w:ascii="Arial" w:hAnsi="Arial" w:cs="Arial"/>
          <w:sz w:val="24"/>
          <w:szCs w:val="24"/>
        </w:rPr>
      </w:pPr>
      <w:r w:rsidRPr="001F18F6">
        <w:rPr>
          <w:rFonts w:ascii="Arial" w:hAnsi="Arial" w:cs="Arial"/>
          <w:sz w:val="24"/>
          <w:szCs w:val="24"/>
        </w:rPr>
        <w:t xml:space="preserve">WHO - World Health Organisation (2010) </w:t>
      </w:r>
      <w:r w:rsidRPr="001F18F6">
        <w:rPr>
          <w:rFonts w:ascii="Arial" w:hAnsi="Arial" w:cs="Arial"/>
          <w:i/>
          <w:iCs/>
          <w:sz w:val="24"/>
          <w:szCs w:val="24"/>
        </w:rPr>
        <w:t>ICD-10 - International Statistical Classification of Diseases and Related Health Problems 10th Revision</w:t>
      </w:r>
      <w:r w:rsidRPr="001F18F6">
        <w:rPr>
          <w:rFonts w:ascii="Arial" w:hAnsi="Arial" w:cs="Arial"/>
          <w:sz w:val="24"/>
          <w:szCs w:val="24"/>
        </w:rPr>
        <w:t xml:space="preserve">. Available at:  </w:t>
      </w:r>
      <w:hyperlink r:id="rId9" w:anchor="/V" w:history="1">
        <w:r w:rsidRPr="001F18F6">
          <w:rPr>
            <w:rStyle w:val="Hyperlink"/>
            <w:rFonts w:ascii="Arial" w:hAnsi="Arial" w:cs="Arial"/>
            <w:sz w:val="24"/>
            <w:szCs w:val="24"/>
          </w:rPr>
          <w:t>https://icd.who.int/browse10/2010/en#/V</w:t>
        </w:r>
      </w:hyperlink>
      <w:r w:rsidRPr="001F18F6">
        <w:rPr>
          <w:rFonts w:ascii="Arial" w:hAnsi="Arial" w:cs="Arial"/>
          <w:sz w:val="24"/>
          <w:szCs w:val="24"/>
        </w:rPr>
        <w:t xml:space="preserve"> (Accessed: 20 December 2022)</w:t>
      </w:r>
    </w:p>
    <w:p w14:paraId="7840E8FA" w14:textId="29D2F118"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Borderline In the Act (n.d.) </w:t>
      </w:r>
      <w:r w:rsidRPr="001F18F6">
        <w:rPr>
          <w:rFonts w:ascii="Arial" w:hAnsi="Arial" w:cs="Arial"/>
          <w:i/>
          <w:iCs/>
        </w:rPr>
        <w:t>Key principles for working with people with BPD</w:t>
      </w:r>
      <w:r w:rsidRPr="001F18F6">
        <w:rPr>
          <w:rFonts w:ascii="Arial" w:hAnsi="Arial" w:cs="Arial"/>
        </w:rPr>
        <w:t xml:space="preserve">.  Available at: </w:t>
      </w:r>
      <w:hyperlink r:id="rId10" w:history="1">
        <w:r w:rsidRPr="001F18F6">
          <w:rPr>
            <w:rStyle w:val="Hyperlink"/>
            <w:rFonts w:ascii="Arial" w:hAnsi="Arial" w:cs="Arial"/>
          </w:rPr>
          <w:t>https://www.borderlineintheact.org.au/service-providers-working-with-people-with-bpd/key-principles-for-working-with-people-with-bpd/</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18 December 2022).</w:t>
      </w:r>
    </w:p>
    <w:p w14:paraId="6791B34E" w14:textId="65532541"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Borderline Personality Disorder Treatment (2012) </w:t>
      </w:r>
      <w:r w:rsidRPr="001F18F6">
        <w:rPr>
          <w:rFonts w:ascii="Arial" w:hAnsi="Arial" w:cs="Arial"/>
          <w:i/>
          <w:iCs/>
        </w:rPr>
        <w:t>The History and Future of a Borderline Personality Disorder Diagnosis</w:t>
      </w:r>
      <w:r w:rsidRPr="001F18F6">
        <w:rPr>
          <w:rFonts w:ascii="Arial" w:hAnsi="Arial" w:cs="Arial"/>
        </w:rPr>
        <w:t xml:space="preserve">. Available at: </w:t>
      </w:r>
      <w:hyperlink r:id="rId11" w:history="1">
        <w:r w:rsidRPr="001F18F6">
          <w:rPr>
            <w:rStyle w:val="Hyperlink"/>
            <w:rFonts w:ascii="Arial" w:hAnsi="Arial" w:cs="Arial"/>
          </w:rPr>
          <w:t>https://www.borderlinepersonalitytreatment.com/borderline-personality-disorder-history-future.html</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081FF059" w14:textId="1BE5FE18"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Cleveland Clinic (2020) </w:t>
      </w:r>
      <w:proofErr w:type="gramStart"/>
      <w:r w:rsidRPr="001F18F6">
        <w:rPr>
          <w:rFonts w:ascii="Arial" w:hAnsi="Arial" w:cs="Arial"/>
          <w:i/>
          <w:iCs/>
        </w:rPr>
        <w:t>Borderline Personality Disorder</w:t>
      </w:r>
      <w:proofErr w:type="gramEnd"/>
      <w:r w:rsidRPr="001F18F6">
        <w:rPr>
          <w:rFonts w:ascii="Arial" w:hAnsi="Arial" w:cs="Arial"/>
          <w:i/>
          <w:iCs/>
        </w:rPr>
        <w:t xml:space="preserve"> (BPD): Symptoms, Treatment, Causes</w:t>
      </w:r>
      <w:r w:rsidRPr="001F18F6">
        <w:rPr>
          <w:rFonts w:ascii="Arial" w:hAnsi="Arial" w:cs="Arial"/>
        </w:rPr>
        <w:t xml:space="preserve">. Available at: </w:t>
      </w:r>
      <w:hyperlink r:id="rId12" w:history="1">
        <w:r w:rsidRPr="001F18F6">
          <w:rPr>
            <w:rStyle w:val="Hyperlink"/>
            <w:rFonts w:ascii="Arial" w:hAnsi="Arial" w:cs="Arial"/>
          </w:rPr>
          <w:t>https://my.clevelandclinic.org/health/diseases/9762-borderline-personality-disorder-bpd</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17 December 2022).</w:t>
      </w:r>
    </w:p>
    <w:p w14:paraId="58E0ED59" w14:textId="23C71330"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Department for Constitutional Affairs (2007) </w:t>
      </w:r>
      <w:r w:rsidRPr="001F18F6">
        <w:rPr>
          <w:rFonts w:ascii="Arial" w:hAnsi="Arial" w:cs="Arial"/>
          <w:i/>
          <w:iCs/>
        </w:rPr>
        <w:t>Code of Practice Mental Capacity Act 2005</w:t>
      </w:r>
      <w:r w:rsidRPr="001F18F6">
        <w:rPr>
          <w:rFonts w:ascii="Arial" w:hAnsi="Arial" w:cs="Arial"/>
        </w:rPr>
        <w:t xml:space="preserve">. Available at: </w:t>
      </w:r>
      <w:hyperlink r:id="rId13" w:history="1">
        <w:r w:rsidRPr="001F18F6">
          <w:rPr>
            <w:rStyle w:val="Hyperlink"/>
            <w:rFonts w:ascii="Arial" w:hAnsi="Arial" w:cs="Arial"/>
          </w:rPr>
          <w:t>https://assets.publishing.service.gov.uk/government/uploads/system/uploads/attachment_data/file/921428/Mental-capacity-act-code-of-practice.pdf</w:t>
        </w:r>
      </w:hyperlink>
      <w:r w:rsidRPr="001F18F6">
        <w:rPr>
          <w:rFonts w:ascii="Arial" w:hAnsi="Arial" w:cs="Arial"/>
        </w:rPr>
        <w:t xml:space="preserve"> (Accessed</w:t>
      </w:r>
      <w:r w:rsidR="00630251">
        <w:rPr>
          <w:rFonts w:ascii="Arial" w:hAnsi="Arial" w:cs="Arial"/>
        </w:rPr>
        <w:t>:</w:t>
      </w:r>
      <w:r w:rsidRPr="001F18F6">
        <w:rPr>
          <w:rFonts w:ascii="Arial" w:hAnsi="Arial" w:cs="Arial"/>
        </w:rPr>
        <w:t xml:space="preserve"> 20 December 2022).</w:t>
      </w:r>
    </w:p>
    <w:p w14:paraId="04F30480" w14:textId="70AE34B1"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Equality And Human Rights commission (2020) </w:t>
      </w:r>
      <w:r w:rsidRPr="001F18F6">
        <w:rPr>
          <w:rFonts w:ascii="Arial" w:hAnsi="Arial" w:cs="Arial"/>
          <w:i/>
          <w:iCs/>
        </w:rPr>
        <w:t>Your Rights under the Equality Act 2010</w:t>
      </w:r>
      <w:r w:rsidRPr="001F18F6">
        <w:rPr>
          <w:rFonts w:ascii="Arial" w:hAnsi="Arial" w:cs="Arial"/>
        </w:rPr>
        <w:t xml:space="preserve">. Available at: </w:t>
      </w:r>
      <w:hyperlink r:id="rId14" w:history="1">
        <w:r w:rsidRPr="001F18F6">
          <w:rPr>
            <w:rStyle w:val="Hyperlink"/>
            <w:rFonts w:ascii="Arial" w:hAnsi="Arial" w:cs="Arial"/>
          </w:rPr>
          <w:t>https://www.equalityhumanrights.com/en/advice-and-guidance/your-rights-under-equality-act-2010</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21 December 2022).</w:t>
      </w:r>
    </w:p>
    <w:p w14:paraId="79C12B8F" w14:textId="4F2AF0BE"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Fletcher, J. (2022) </w:t>
      </w:r>
      <w:proofErr w:type="gramStart"/>
      <w:r w:rsidRPr="001F18F6">
        <w:rPr>
          <w:rFonts w:ascii="Arial" w:hAnsi="Arial" w:cs="Arial"/>
          <w:i/>
          <w:iCs/>
        </w:rPr>
        <w:t>Borderline Personality Disorder</w:t>
      </w:r>
      <w:proofErr w:type="gramEnd"/>
      <w:r w:rsidRPr="001F18F6">
        <w:rPr>
          <w:rFonts w:ascii="Arial" w:hAnsi="Arial" w:cs="Arial"/>
          <w:i/>
          <w:iCs/>
        </w:rPr>
        <w:t>: Causes, Diagnosis, and Treatment</w:t>
      </w:r>
      <w:r w:rsidRPr="001F18F6">
        <w:rPr>
          <w:rFonts w:ascii="Arial" w:hAnsi="Arial" w:cs="Arial"/>
        </w:rPr>
        <w:t xml:space="preserve">. Available at: </w:t>
      </w:r>
      <w:hyperlink r:id="rId15" w:history="1">
        <w:r w:rsidRPr="001F18F6">
          <w:rPr>
            <w:rStyle w:val="Hyperlink"/>
            <w:rFonts w:ascii="Arial" w:hAnsi="Arial" w:cs="Arial"/>
          </w:rPr>
          <w:t>https://www.healthline.com/health/borderline-personality-disorder</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19 December 2022).</w:t>
      </w:r>
    </w:p>
    <w:p w14:paraId="5BA8F60E" w14:textId="0C5D2055"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lastRenderedPageBreak/>
        <w:t xml:space="preserve">Friedel, M.D.R.O. (n.d.) </w:t>
      </w:r>
      <w:r w:rsidRPr="001F18F6">
        <w:rPr>
          <w:rFonts w:ascii="Arial" w:hAnsi="Arial" w:cs="Arial"/>
          <w:i/>
          <w:iCs/>
        </w:rPr>
        <w:t>Borderline Personality Disorder Demystified – History of Borderline Personality Disorder</w:t>
      </w:r>
      <w:r w:rsidRPr="001F18F6">
        <w:rPr>
          <w:rFonts w:ascii="Arial" w:hAnsi="Arial" w:cs="Arial"/>
        </w:rPr>
        <w:t xml:space="preserve">. Available at: </w:t>
      </w:r>
      <w:hyperlink r:id="rId16" w:history="1">
        <w:r w:rsidRPr="001F18F6">
          <w:rPr>
            <w:rStyle w:val="Hyperlink"/>
            <w:rFonts w:ascii="Arial" w:hAnsi="Arial" w:cs="Arial"/>
          </w:rPr>
          <w:t>http://www.bpddemystified.com/what-is-bpd/history/</w:t>
        </w:r>
      </w:hyperlink>
      <w:r w:rsidR="008737E5">
        <w:rPr>
          <w:rFonts w:ascii="Arial" w:hAnsi="Arial" w:cs="Arial"/>
        </w:rPr>
        <w:t xml:space="preserve"> </w:t>
      </w:r>
      <w:r w:rsidRPr="001F18F6">
        <w:rPr>
          <w:rFonts w:ascii="Arial" w:hAnsi="Arial" w:cs="Arial"/>
        </w:rPr>
        <w:t>(Accessed</w:t>
      </w:r>
      <w:r w:rsidR="00630251">
        <w:rPr>
          <w:rFonts w:ascii="Arial" w:hAnsi="Arial" w:cs="Arial"/>
        </w:rPr>
        <w:t xml:space="preserve">: </w:t>
      </w:r>
      <w:r w:rsidRPr="001F18F6">
        <w:rPr>
          <w:rFonts w:ascii="Arial" w:hAnsi="Arial" w:cs="Arial"/>
        </w:rPr>
        <w:t>21 December 2022).</w:t>
      </w:r>
    </w:p>
    <w:p w14:paraId="6736183E" w14:textId="4D011068"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Healthline (2022) </w:t>
      </w:r>
      <w:proofErr w:type="gramStart"/>
      <w:r w:rsidRPr="001F18F6">
        <w:rPr>
          <w:rFonts w:ascii="Arial" w:hAnsi="Arial" w:cs="Arial"/>
          <w:i/>
          <w:iCs/>
        </w:rPr>
        <w:t>Borderline Personality Disorder</w:t>
      </w:r>
      <w:proofErr w:type="gramEnd"/>
      <w:r w:rsidRPr="001F18F6">
        <w:rPr>
          <w:rFonts w:ascii="Arial" w:hAnsi="Arial" w:cs="Arial"/>
          <w:i/>
          <w:iCs/>
        </w:rPr>
        <w:t>: Causes, Diagnosis, Treatment</w:t>
      </w:r>
      <w:r w:rsidRPr="001F18F6">
        <w:rPr>
          <w:rFonts w:ascii="Arial" w:hAnsi="Arial" w:cs="Arial"/>
        </w:rPr>
        <w:t xml:space="preserve">. Available at: </w:t>
      </w:r>
      <w:hyperlink r:id="rId17" w:anchor="diagnosis" w:history="1">
        <w:r w:rsidRPr="001F18F6">
          <w:rPr>
            <w:rStyle w:val="Hyperlink"/>
            <w:rFonts w:ascii="Arial" w:hAnsi="Arial" w:cs="Arial"/>
          </w:rPr>
          <w:t>https://www.healthline.com/health/borderline-personality-disorder#diagnosis</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56090113" w14:textId="2A6A64E2"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Johns Hopkins Medicine (n.d.)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18" w:history="1">
        <w:r w:rsidRPr="001F18F6">
          <w:rPr>
            <w:rStyle w:val="Hyperlink"/>
            <w:rFonts w:ascii="Arial" w:hAnsi="Arial" w:cs="Arial"/>
          </w:rPr>
          <w:t>https://www.hopkinsmedicine.org/health/conditions-and-diseases/borderline-personality-disorder</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19 December 2022).</w:t>
      </w:r>
    </w:p>
    <w:p w14:paraId="34DE6BCB" w14:textId="2EB881DB"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Liberty (2021) </w:t>
      </w:r>
      <w:r w:rsidRPr="001F18F6">
        <w:rPr>
          <w:rFonts w:ascii="Arial" w:hAnsi="Arial" w:cs="Arial"/>
          <w:i/>
          <w:iCs/>
        </w:rPr>
        <w:t>The Human Rights Act</w:t>
      </w:r>
      <w:r w:rsidRPr="001F18F6">
        <w:rPr>
          <w:rFonts w:ascii="Arial" w:hAnsi="Arial" w:cs="Arial"/>
        </w:rPr>
        <w:t xml:space="preserve">. Available at: </w:t>
      </w:r>
      <w:hyperlink r:id="rId19" w:history="1">
        <w:r w:rsidRPr="001F18F6">
          <w:rPr>
            <w:rStyle w:val="Hyperlink"/>
            <w:rFonts w:ascii="Arial" w:hAnsi="Arial" w:cs="Arial"/>
          </w:rPr>
          <w:t>https://www.libertyhumanrights.org.uk/your-rights/the-human-rights-act/</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19 December 2022).</w:t>
      </w:r>
    </w:p>
    <w:p w14:paraId="70FCD435" w14:textId="25A128A5"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Mayo Clinic (2019a)</w:t>
      </w:r>
      <w:r w:rsidR="008737E5">
        <w:rPr>
          <w:rFonts w:ascii="Arial" w:hAnsi="Arial" w:cs="Arial"/>
        </w:rPr>
        <w:t xml:space="preserve"> </w:t>
      </w:r>
      <w:proofErr w:type="gramStart"/>
      <w:r w:rsidRPr="001F18F6">
        <w:rPr>
          <w:rFonts w:ascii="Arial" w:hAnsi="Arial" w:cs="Arial"/>
          <w:i/>
          <w:iCs/>
        </w:rPr>
        <w:t>Borderline personality disorder</w:t>
      </w:r>
      <w:proofErr w:type="gramEnd"/>
      <w:r w:rsidRPr="001F18F6">
        <w:rPr>
          <w:rFonts w:ascii="Arial" w:hAnsi="Arial" w:cs="Arial"/>
          <w:i/>
          <w:iCs/>
        </w:rPr>
        <w:t xml:space="preserve"> - Diagnosis and treatment - Mayo Clinic</w:t>
      </w:r>
      <w:r w:rsidRPr="001F18F6">
        <w:rPr>
          <w:rFonts w:ascii="Arial" w:hAnsi="Arial" w:cs="Arial"/>
        </w:rPr>
        <w:t xml:space="preserve">.  Available at: </w:t>
      </w:r>
      <w:hyperlink r:id="rId20" w:history="1">
        <w:r w:rsidRPr="001F18F6">
          <w:rPr>
            <w:rStyle w:val="Hyperlink"/>
            <w:rFonts w:ascii="Arial" w:hAnsi="Arial" w:cs="Arial"/>
          </w:rPr>
          <w:t>https://www.mayoclinic.org/diseases-conditions/borderline-personality-disorder/diagnosis-treatment/drc-20370242</w:t>
        </w:r>
      </w:hyperlink>
      <w:r w:rsidR="008737E5">
        <w:rPr>
          <w:rFonts w:ascii="Arial" w:hAnsi="Arial" w:cs="Arial"/>
        </w:rPr>
        <w:t xml:space="preserve"> </w:t>
      </w:r>
      <w:r w:rsidRPr="001F18F6">
        <w:rPr>
          <w:rFonts w:ascii="Arial" w:hAnsi="Arial" w:cs="Arial"/>
        </w:rPr>
        <w:t>(Accessed</w:t>
      </w:r>
      <w:r w:rsidR="00630251">
        <w:rPr>
          <w:rFonts w:ascii="Arial" w:hAnsi="Arial" w:cs="Arial"/>
        </w:rPr>
        <w:t xml:space="preserve">: </w:t>
      </w:r>
      <w:r w:rsidRPr="001F18F6">
        <w:rPr>
          <w:rFonts w:ascii="Arial" w:hAnsi="Arial" w:cs="Arial"/>
        </w:rPr>
        <w:t>21 December 2022).</w:t>
      </w:r>
    </w:p>
    <w:p w14:paraId="16729341" w14:textId="4C961B7E"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Mayo Clinic (2019b) </w:t>
      </w:r>
      <w:proofErr w:type="gramStart"/>
      <w:r w:rsidRPr="001F18F6">
        <w:rPr>
          <w:rFonts w:ascii="Arial" w:hAnsi="Arial" w:cs="Arial"/>
          <w:i/>
          <w:iCs/>
        </w:rPr>
        <w:t>Borderline personality disorder</w:t>
      </w:r>
      <w:proofErr w:type="gramEnd"/>
      <w:r w:rsidRPr="001F18F6">
        <w:rPr>
          <w:rFonts w:ascii="Arial" w:hAnsi="Arial" w:cs="Arial"/>
          <w:i/>
          <w:iCs/>
        </w:rPr>
        <w:t xml:space="preserve"> - Diagnosis and treatment - Mayo Clinic</w:t>
      </w:r>
      <w:r w:rsidRPr="001F18F6">
        <w:rPr>
          <w:rFonts w:ascii="Arial" w:hAnsi="Arial" w:cs="Arial"/>
        </w:rPr>
        <w:t xml:space="preserve">. Available at: </w:t>
      </w:r>
      <w:hyperlink r:id="rId21" w:history="1">
        <w:r w:rsidRPr="001F18F6">
          <w:rPr>
            <w:rStyle w:val="Hyperlink"/>
            <w:rFonts w:ascii="Arial" w:hAnsi="Arial" w:cs="Arial"/>
          </w:rPr>
          <w:t>https://www.mayoclinic.org/diseases-conditions/borderline-personality-disorder/diagnosis-treatment/drc-20370242</w:t>
        </w:r>
      </w:hyperlink>
      <w:r w:rsidRPr="001F18F6">
        <w:rPr>
          <w:rFonts w:ascii="Arial" w:hAnsi="Arial" w:cs="Arial"/>
        </w:rPr>
        <w:t xml:space="preserve"> </w:t>
      </w:r>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21 December 2022).</w:t>
      </w:r>
    </w:p>
    <w:p w14:paraId="2BC44D28" w14:textId="66204665"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Mayo Clinic (2019c) </w:t>
      </w:r>
      <w:proofErr w:type="gramStart"/>
      <w:r w:rsidRPr="001F18F6">
        <w:rPr>
          <w:rFonts w:ascii="Arial" w:hAnsi="Arial" w:cs="Arial"/>
          <w:i/>
          <w:iCs/>
        </w:rPr>
        <w:t>Borderline personality disorder</w:t>
      </w:r>
      <w:proofErr w:type="gramEnd"/>
      <w:r w:rsidRPr="001F18F6">
        <w:rPr>
          <w:rFonts w:ascii="Arial" w:hAnsi="Arial" w:cs="Arial"/>
          <w:i/>
          <w:iCs/>
        </w:rPr>
        <w:t xml:space="preserve"> - Symptoms and causes</w:t>
      </w:r>
      <w:r w:rsidRPr="001F18F6">
        <w:rPr>
          <w:rFonts w:ascii="Arial" w:hAnsi="Arial" w:cs="Arial"/>
        </w:rPr>
        <w:t xml:space="preserve">. Available at: </w:t>
      </w:r>
      <w:hyperlink r:id="rId22" w:history="1">
        <w:r w:rsidRPr="001F18F6">
          <w:rPr>
            <w:rStyle w:val="Hyperlink"/>
            <w:rFonts w:ascii="Arial" w:hAnsi="Arial" w:cs="Arial"/>
          </w:rPr>
          <w:t>https://www.mayoclinic.org/diseases-conditions/borderline-personality-disorder/symptoms-causes/syc-20370237</w:t>
        </w:r>
      </w:hyperlink>
      <w:r w:rsidR="008737E5">
        <w:rPr>
          <w:rFonts w:ascii="Arial" w:hAnsi="Arial" w:cs="Arial"/>
        </w:rPr>
        <w:t xml:space="preserve"> </w:t>
      </w:r>
      <w:r w:rsidRPr="001F18F6">
        <w:rPr>
          <w:rFonts w:ascii="Arial" w:hAnsi="Arial" w:cs="Arial"/>
        </w:rPr>
        <w:t>(Accessed</w:t>
      </w:r>
      <w:r w:rsidR="0079046F">
        <w:rPr>
          <w:rFonts w:ascii="Arial" w:hAnsi="Arial" w:cs="Arial"/>
        </w:rPr>
        <w:t>:</w:t>
      </w:r>
      <w:r w:rsidRPr="001F18F6">
        <w:rPr>
          <w:rFonts w:ascii="Arial" w:hAnsi="Arial" w:cs="Arial"/>
        </w:rPr>
        <w:t xml:space="preserve"> 18 December 2022).</w:t>
      </w:r>
    </w:p>
    <w:p w14:paraId="77E3735D" w14:textId="4A8A7353"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Mayo Clinic (2019d) </w:t>
      </w:r>
      <w:proofErr w:type="gramStart"/>
      <w:r w:rsidRPr="001F18F6">
        <w:rPr>
          <w:rFonts w:ascii="Arial" w:hAnsi="Arial" w:cs="Arial"/>
          <w:i/>
          <w:iCs/>
        </w:rPr>
        <w:t>Borderline personality disorder</w:t>
      </w:r>
      <w:proofErr w:type="gramEnd"/>
      <w:r w:rsidRPr="001F18F6">
        <w:rPr>
          <w:rFonts w:ascii="Arial" w:hAnsi="Arial" w:cs="Arial"/>
          <w:i/>
          <w:iCs/>
        </w:rPr>
        <w:t xml:space="preserve"> - Symptoms and causes</w:t>
      </w:r>
      <w:r w:rsidRPr="001F18F6">
        <w:rPr>
          <w:rFonts w:ascii="Arial" w:hAnsi="Arial" w:cs="Arial"/>
        </w:rPr>
        <w:t xml:space="preserve">. Available at: </w:t>
      </w:r>
      <w:hyperlink r:id="rId23" w:history="1">
        <w:r w:rsidRPr="001F18F6">
          <w:rPr>
            <w:rStyle w:val="Hyperlink"/>
            <w:rFonts w:ascii="Arial" w:hAnsi="Arial" w:cs="Arial"/>
          </w:rPr>
          <w:t>https://www.mayoclinic.org/diseases-conditions/borderline-personality-disorder/symptoms-causes/syc-20370237</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18 December 2022).</w:t>
      </w:r>
    </w:p>
    <w:p w14:paraId="4E61F4B0" w14:textId="6452A9AB"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MedlinePlus (2021) </w:t>
      </w:r>
      <w:r w:rsidRPr="001F18F6">
        <w:rPr>
          <w:rFonts w:ascii="Arial" w:hAnsi="Arial" w:cs="Arial"/>
          <w:i/>
          <w:iCs/>
        </w:rPr>
        <w:t>Mental Disorders</w:t>
      </w:r>
      <w:r w:rsidRPr="001F18F6">
        <w:rPr>
          <w:rFonts w:ascii="Arial" w:hAnsi="Arial" w:cs="Arial"/>
        </w:rPr>
        <w:t xml:space="preserve">. Available at: </w:t>
      </w:r>
      <w:hyperlink r:id="rId24" w:history="1">
        <w:r w:rsidRPr="001F18F6">
          <w:rPr>
            <w:rStyle w:val="Hyperlink"/>
            <w:rFonts w:ascii="Arial" w:hAnsi="Arial" w:cs="Arial"/>
          </w:rPr>
          <w:t>https://medlineplus.gov/mentaldisorders.html</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21 December 2022).</w:t>
      </w:r>
    </w:p>
    <w:p w14:paraId="33DE621A" w14:textId="44FBB09B"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lastRenderedPageBreak/>
        <w:t xml:space="preserve">Mental Health UK (2019) </w:t>
      </w:r>
      <w:r w:rsidRPr="001F18F6">
        <w:rPr>
          <w:rFonts w:ascii="Arial" w:hAnsi="Arial" w:cs="Arial"/>
          <w:i/>
          <w:iCs/>
        </w:rPr>
        <w:t xml:space="preserve">What Is Borderline Personality disorder? </w:t>
      </w:r>
      <w:r w:rsidRPr="001F18F6">
        <w:rPr>
          <w:rFonts w:ascii="Arial" w:hAnsi="Arial" w:cs="Arial"/>
        </w:rPr>
        <w:t xml:space="preserve"> Available at: </w:t>
      </w:r>
      <w:hyperlink r:id="rId25" w:history="1">
        <w:r w:rsidRPr="001F18F6">
          <w:rPr>
            <w:rStyle w:val="Hyperlink"/>
            <w:rFonts w:ascii="Arial" w:hAnsi="Arial" w:cs="Arial"/>
          </w:rPr>
          <w:t>https://mentalhealth-uk.org/help-and-information/conditions/borderline-personality-disorder/what-is-bpd/</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21 December 2022).</w:t>
      </w:r>
    </w:p>
    <w:p w14:paraId="72485984" w14:textId="28FAA6B4"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Mind (2017)</w:t>
      </w:r>
      <w:r w:rsidR="008737E5">
        <w:rPr>
          <w:rFonts w:ascii="Arial" w:hAnsi="Arial" w:cs="Arial"/>
        </w:rPr>
        <w:t xml:space="preserve"> </w:t>
      </w:r>
      <w:r w:rsidRPr="001F18F6">
        <w:rPr>
          <w:rFonts w:ascii="Arial" w:hAnsi="Arial" w:cs="Arial"/>
          <w:i/>
          <w:iCs/>
        </w:rPr>
        <w:t>About Mental Health Problems</w:t>
      </w:r>
      <w:r w:rsidRPr="001F18F6">
        <w:rPr>
          <w:rFonts w:ascii="Arial" w:hAnsi="Arial" w:cs="Arial"/>
        </w:rPr>
        <w:t xml:space="preserve">. Available at: </w:t>
      </w:r>
      <w:hyperlink r:id="rId26" w:history="1">
        <w:r w:rsidRPr="001F18F6">
          <w:rPr>
            <w:rStyle w:val="Hyperlink"/>
            <w:rFonts w:ascii="Arial" w:hAnsi="Arial" w:cs="Arial"/>
          </w:rPr>
          <w:t>https://www.mind.org.uk/information-support/types-of-mental-health-problems/mental-health-problems-introduction/about-mental-health-problems/</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5EBB5E73" w14:textId="2FA96DF5"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Mind (2020) </w:t>
      </w:r>
      <w:r w:rsidRPr="001F18F6">
        <w:rPr>
          <w:rFonts w:ascii="Arial" w:hAnsi="Arial" w:cs="Arial"/>
          <w:i/>
          <w:iCs/>
        </w:rPr>
        <w:t>How Common Are Mental Health problems?</w:t>
      </w:r>
      <w:r w:rsidRPr="001F18F6">
        <w:rPr>
          <w:rFonts w:ascii="Arial" w:hAnsi="Arial" w:cs="Arial"/>
        </w:rPr>
        <w:t xml:space="preserve"> Available at: </w:t>
      </w:r>
      <w:hyperlink r:id="rId27" w:anchor=":~:text=1%20in%204%20people%20will" w:history="1">
        <w:r w:rsidRPr="001F18F6">
          <w:rPr>
            <w:rStyle w:val="Hyperlink"/>
            <w:rFonts w:ascii="Arial" w:hAnsi="Arial" w:cs="Arial"/>
          </w:rPr>
          <w:t>https://www.mind.org.uk/information-support/types-of-mental-health-problems/statistics-and-facts-about-mental-health/how-common-are-mental-health-problems/#:~:text=1%20in%204%20people%20will</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4661EF29" w14:textId="5F1540D2"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Education Alliance for BPD (2014) </w:t>
      </w:r>
      <w:r w:rsidRPr="001F18F6">
        <w:rPr>
          <w:rFonts w:ascii="Arial" w:hAnsi="Arial" w:cs="Arial"/>
          <w:i/>
          <w:iCs/>
        </w:rPr>
        <w:t>T</w:t>
      </w:r>
      <w:r w:rsidR="009750ED">
        <w:rPr>
          <w:rFonts w:ascii="Arial" w:hAnsi="Arial" w:cs="Arial"/>
          <w:i/>
          <w:iCs/>
        </w:rPr>
        <w:t>reating</w:t>
      </w:r>
      <w:r w:rsidRPr="001F18F6">
        <w:rPr>
          <w:rFonts w:ascii="Arial" w:hAnsi="Arial" w:cs="Arial"/>
          <w:i/>
          <w:iCs/>
        </w:rPr>
        <w:t xml:space="preserve"> BPD</w:t>
      </w:r>
      <w:r w:rsidR="004367C3">
        <w:rPr>
          <w:rFonts w:ascii="Arial" w:hAnsi="Arial" w:cs="Arial"/>
          <w:i/>
          <w:iCs/>
        </w:rPr>
        <w:t xml:space="preserve"> </w:t>
      </w:r>
      <w:r w:rsidRPr="001F18F6">
        <w:rPr>
          <w:rFonts w:ascii="Arial" w:hAnsi="Arial" w:cs="Arial"/>
          <w:i/>
          <w:iCs/>
        </w:rPr>
        <w:t>National Education Alliance for Borderline Personality Disorder</w:t>
      </w:r>
      <w:r w:rsidRPr="001F18F6">
        <w:rPr>
          <w:rFonts w:ascii="Arial" w:hAnsi="Arial" w:cs="Arial"/>
        </w:rPr>
        <w:t xml:space="preserve">. Available at: </w:t>
      </w:r>
      <w:hyperlink r:id="rId28" w:anchor=":~:text=Self%2DCare%20activities%20include%3A%20regular" w:history="1">
        <w:r w:rsidRPr="001F18F6">
          <w:rPr>
            <w:rStyle w:val="Hyperlink"/>
            <w:rFonts w:ascii="Arial" w:hAnsi="Arial" w:cs="Arial"/>
          </w:rPr>
          <w:t>https://www.borderlinepersonalitydisorder.org/what-is-bpd/treating-bpd/#:~:text=Self%2DCare%20activities%20include%3A%20regular</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25E9B626" w14:textId="44B2032C"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Health Service (2019) </w:t>
      </w:r>
      <w:r w:rsidRPr="001F18F6">
        <w:rPr>
          <w:rFonts w:ascii="Arial" w:hAnsi="Arial" w:cs="Arial"/>
          <w:i/>
          <w:iCs/>
        </w:rPr>
        <w:t xml:space="preserve">Overview -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29" w:history="1">
        <w:r w:rsidRPr="001F18F6">
          <w:rPr>
            <w:rStyle w:val="Hyperlink"/>
            <w:rFonts w:ascii="Arial" w:hAnsi="Arial" w:cs="Arial"/>
          </w:rPr>
          <w:t>https://www.nhs.uk/mental-health/conditions/borderline-personality-disorder/overview/</w:t>
        </w:r>
      </w:hyperlink>
      <w:r w:rsidR="008737E5">
        <w:rPr>
          <w:rFonts w:ascii="Arial" w:hAnsi="Arial" w:cs="Arial"/>
        </w:rPr>
        <w:t xml:space="preserve"> </w:t>
      </w:r>
      <w:r w:rsidRPr="001F18F6">
        <w:rPr>
          <w:rFonts w:ascii="Arial" w:hAnsi="Arial" w:cs="Arial"/>
        </w:rPr>
        <w:t>(Accessed</w:t>
      </w:r>
      <w:r w:rsidR="00630251">
        <w:rPr>
          <w:rFonts w:ascii="Arial" w:hAnsi="Arial" w:cs="Arial"/>
        </w:rPr>
        <w:t xml:space="preserve">: </w:t>
      </w:r>
      <w:r w:rsidRPr="001F18F6">
        <w:rPr>
          <w:rFonts w:ascii="Arial" w:hAnsi="Arial" w:cs="Arial"/>
        </w:rPr>
        <w:t>20 December 2022).</w:t>
      </w:r>
    </w:p>
    <w:p w14:paraId="499EA4EB" w14:textId="03DC4AD9"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Health Service (2021a) </w:t>
      </w:r>
      <w:r w:rsidRPr="001F18F6">
        <w:rPr>
          <w:rFonts w:ascii="Arial" w:hAnsi="Arial" w:cs="Arial"/>
          <w:i/>
          <w:iCs/>
        </w:rPr>
        <w:t xml:space="preserve">Causes -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30" w:anchor=":~:text=Environmental%20factors&amp;text=being%20a%20victim%20of%20emotional" w:history="1">
        <w:r w:rsidRPr="001F18F6">
          <w:rPr>
            <w:rStyle w:val="Hyperlink"/>
            <w:rFonts w:ascii="Arial" w:hAnsi="Arial" w:cs="Arial"/>
          </w:rPr>
          <w:t>https://www.nhs.uk/mental-health/conditions/borderline-personality-disorder/causes/#:~:text=Environmental%20factors&amp;text=being%20a%20victim%20of%20emotional</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65DC43FD" w14:textId="29BB714C"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Health Service (2021b) </w:t>
      </w:r>
      <w:r w:rsidRPr="001F18F6">
        <w:rPr>
          <w:rFonts w:ascii="Arial" w:hAnsi="Arial" w:cs="Arial"/>
          <w:i/>
          <w:iCs/>
        </w:rPr>
        <w:t xml:space="preserve">Diagnosis -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31" w:history="1">
        <w:r w:rsidRPr="001F18F6">
          <w:rPr>
            <w:rStyle w:val="Hyperlink"/>
            <w:rFonts w:ascii="Arial" w:hAnsi="Arial" w:cs="Arial"/>
          </w:rPr>
          <w:t>https://www.nhs.uk/mental-health/conditions/borderline-personality-disorder/diagnosis/</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1A362673" w14:textId="1FFF1EB4"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Health Service (2021c) </w:t>
      </w:r>
      <w:r w:rsidRPr="001F18F6">
        <w:rPr>
          <w:rFonts w:ascii="Arial" w:hAnsi="Arial" w:cs="Arial"/>
          <w:i/>
          <w:iCs/>
        </w:rPr>
        <w:t xml:space="preserve">Treatment -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32" w:anchor=":~:text=Treatment%20for%20BPD%20usually%20involves" w:history="1">
        <w:r w:rsidRPr="001F18F6">
          <w:rPr>
            <w:rStyle w:val="Hyperlink"/>
            <w:rFonts w:ascii="Arial" w:hAnsi="Arial" w:cs="Arial"/>
          </w:rPr>
          <w:t>https://www.nhs.uk/mental-health/conditions/borderline-personality-</w:t>
        </w:r>
        <w:r w:rsidRPr="001F18F6">
          <w:rPr>
            <w:rStyle w:val="Hyperlink"/>
            <w:rFonts w:ascii="Arial" w:hAnsi="Arial" w:cs="Arial"/>
          </w:rPr>
          <w:lastRenderedPageBreak/>
          <w:t>disorder/treatment/#:~:text=Treatment%20for%20BPD%20usually%20involves</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72334C35" w14:textId="01254E65" w:rsidR="0062295B"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National Institute of Mental Health (2017)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33" w:history="1">
        <w:r w:rsidRPr="001F18F6">
          <w:rPr>
            <w:rStyle w:val="Hyperlink"/>
            <w:rFonts w:ascii="Arial" w:hAnsi="Arial" w:cs="Arial"/>
          </w:rPr>
          <w:t>https://www.nimh.nih.gov/health/topics/borderline-personality-disorder</w:t>
        </w:r>
      </w:hyperlink>
      <w:r w:rsidR="008737E5">
        <w:rPr>
          <w:rFonts w:ascii="Arial" w:hAnsi="Arial" w:cs="Arial"/>
        </w:rPr>
        <w:t xml:space="preserve"> </w:t>
      </w:r>
      <w:r w:rsidRPr="001F18F6">
        <w:rPr>
          <w:rFonts w:ascii="Arial" w:hAnsi="Arial" w:cs="Arial"/>
        </w:rPr>
        <w:t>(Accessed</w:t>
      </w:r>
      <w:r w:rsidR="00630251">
        <w:rPr>
          <w:rFonts w:ascii="Arial" w:hAnsi="Arial" w:cs="Arial"/>
        </w:rPr>
        <w:t xml:space="preserve">: </w:t>
      </w:r>
      <w:r w:rsidRPr="001F18F6">
        <w:rPr>
          <w:rFonts w:ascii="Arial" w:hAnsi="Arial" w:cs="Arial"/>
        </w:rPr>
        <w:t>17 December 2022).</w:t>
      </w:r>
    </w:p>
    <w:p w14:paraId="58BEBB9A" w14:textId="5F5B5B69"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Optimum Performance Institute (2014) </w:t>
      </w:r>
      <w:r w:rsidRPr="001F18F6">
        <w:rPr>
          <w:rFonts w:ascii="Arial" w:hAnsi="Arial" w:cs="Arial"/>
          <w:i/>
          <w:iCs/>
        </w:rPr>
        <w:t xml:space="preserve">The History of BPD - OPI Residential Treatment </w:t>
      </w:r>
      <w:proofErr w:type="spellStart"/>
      <w:r w:rsidRPr="001F18F6">
        <w:rPr>
          <w:rFonts w:ascii="Arial" w:hAnsi="Arial" w:cs="Arial"/>
          <w:i/>
          <w:iCs/>
        </w:rPr>
        <w:t>Center</w:t>
      </w:r>
      <w:proofErr w:type="spellEnd"/>
      <w:r w:rsidRPr="001F18F6">
        <w:rPr>
          <w:rFonts w:ascii="Arial" w:hAnsi="Arial" w:cs="Arial"/>
          <w:i/>
          <w:iCs/>
        </w:rPr>
        <w:t xml:space="preserve"> for Young Adults - Private Pay Mental Health Program</w:t>
      </w:r>
      <w:r w:rsidRPr="001F18F6">
        <w:rPr>
          <w:rFonts w:ascii="Arial" w:hAnsi="Arial" w:cs="Arial"/>
        </w:rPr>
        <w:t xml:space="preserve">. Available at: </w:t>
      </w:r>
      <w:hyperlink r:id="rId34" w:anchor=":~:text=BPD%20was%20originally%20thought%20to" w:history="1">
        <w:r w:rsidRPr="001F18F6">
          <w:rPr>
            <w:rStyle w:val="Hyperlink"/>
            <w:rFonts w:ascii="Arial" w:hAnsi="Arial" w:cs="Arial"/>
          </w:rPr>
          <w:t>https://www.optimumperformanceinstitute.com/bpd-treatment/the-history-of-bpd/#:~:text=BPD%20was%20originally%20thought%20to</w:t>
        </w:r>
      </w:hyperlink>
      <w:r w:rsidR="008737E5">
        <w:rPr>
          <w:rFonts w:ascii="Arial" w:hAnsi="Arial" w:cs="Arial"/>
        </w:rPr>
        <w:t xml:space="preserve"> </w:t>
      </w:r>
      <w:r w:rsidRPr="001F18F6">
        <w:rPr>
          <w:rFonts w:ascii="Arial" w:hAnsi="Arial" w:cs="Arial"/>
        </w:rPr>
        <w:t>(Accessed</w:t>
      </w:r>
      <w:r w:rsidR="00630251">
        <w:rPr>
          <w:rFonts w:ascii="Arial" w:hAnsi="Arial" w:cs="Arial"/>
        </w:rPr>
        <w:t xml:space="preserve">: </w:t>
      </w:r>
      <w:r w:rsidRPr="001F18F6">
        <w:rPr>
          <w:rFonts w:ascii="Arial" w:hAnsi="Arial" w:cs="Arial"/>
        </w:rPr>
        <w:t>21 December 2022).</w:t>
      </w:r>
    </w:p>
    <w:p w14:paraId="50F92863" w14:textId="4BA8B5D8" w:rsidR="00E929AE" w:rsidRPr="001F18F6" w:rsidRDefault="00E929AE" w:rsidP="00E929AE">
      <w:pPr>
        <w:pStyle w:val="NormalWeb"/>
        <w:spacing w:before="0" w:beforeAutospacing="0" w:after="240" w:afterAutospacing="0" w:line="360" w:lineRule="auto"/>
        <w:rPr>
          <w:rFonts w:ascii="Arial" w:hAnsi="Arial" w:cs="Arial"/>
        </w:rPr>
      </w:pPr>
      <w:r w:rsidRPr="001F18F6">
        <w:rPr>
          <w:rFonts w:ascii="Arial" w:hAnsi="Arial" w:cs="Arial"/>
        </w:rPr>
        <w:t xml:space="preserve">Rethink (2021) </w:t>
      </w:r>
      <w:r w:rsidRPr="001F18F6">
        <w:rPr>
          <w:rFonts w:ascii="Arial" w:hAnsi="Arial" w:cs="Arial"/>
          <w:i/>
          <w:iCs/>
        </w:rPr>
        <w:t>What Are the Signs and Symptoms of Borderline Personality Disorder?</w:t>
      </w:r>
      <w:r w:rsidRPr="001F18F6">
        <w:rPr>
          <w:rFonts w:ascii="Arial" w:hAnsi="Arial" w:cs="Arial"/>
        </w:rPr>
        <w:t xml:space="preserve"> Available at: </w:t>
      </w:r>
      <w:hyperlink r:id="rId35" w:history="1">
        <w:r w:rsidRPr="001F18F6">
          <w:rPr>
            <w:rStyle w:val="Hyperlink"/>
            <w:rFonts w:ascii="Arial" w:hAnsi="Arial" w:cs="Arial"/>
          </w:rPr>
          <w:t>https://www.rethink.org/advice-and-information/about-mental-illness/learn-more-about-conditions/borderline-personality-disorder-bpd/</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18 December 2022).</w:t>
      </w:r>
    </w:p>
    <w:p w14:paraId="6F11C35C" w14:textId="13E37096" w:rsidR="00E929AE" w:rsidRPr="001F18F6" w:rsidRDefault="00E929AE" w:rsidP="00E929AE">
      <w:pPr>
        <w:pStyle w:val="NormalWeb"/>
        <w:spacing w:before="0" w:beforeAutospacing="0" w:after="240" w:afterAutospacing="0" w:line="360" w:lineRule="auto"/>
        <w:rPr>
          <w:rFonts w:ascii="Arial" w:hAnsi="Arial" w:cs="Arial"/>
        </w:rPr>
      </w:pPr>
      <w:proofErr w:type="spellStart"/>
      <w:r w:rsidRPr="001F18F6">
        <w:rPr>
          <w:rFonts w:ascii="Arial" w:hAnsi="Arial" w:cs="Arial"/>
        </w:rPr>
        <w:t>VeryWell</w:t>
      </w:r>
      <w:proofErr w:type="spellEnd"/>
      <w:r w:rsidRPr="001F18F6">
        <w:rPr>
          <w:rFonts w:ascii="Arial" w:hAnsi="Arial" w:cs="Arial"/>
        </w:rPr>
        <w:t xml:space="preserve"> Mind (2019) </w:t>
      </w:r>
      <w:r w:rsidRPr="001F18F6">
        <w:rPr>
          <w:rFonts w:ascii="Arial" w:hAnsi="Arial" w:cs="Arial"/>
          <w:i/>
          <w:iCs/>
        </w:rPr>
        <w:t xml:space="preserve">A History of the Term ‘Borderline’ in </w:t>
      </w:r>
      <w:proofErr w:type="gramStart"/>
      <w:r w:rsidRPr="001F18F6">
        <w:rPr>
          <w:rFonts w:ascii="Arial" w:hAnsi="Arial" w:cs="Arial"/>
          <w:i/>
          <w:iCs/>
        </w:rPr>
        <w:t>Borderline Personality Disorder</w:t>
      </w:r>
      <w:proofErr w:type="gramEnd"/>
      <w:r w:rsidRPr="001F18F6">
        <w:rPr>
          <w:rFonts w:ascii="Arial" w:hAnsi="Arial" w:cs="Arial"/>
        </w:rPr>
        <w:t xml:space="preserve">. Available at: </w:t>
      </w:r>
      <w:hyperlink r:id="rId36" w:history="1">
        <w:r w:rsidRPr="001F18F6">
          <w:rPr>
            <w:rStyle w:val="Hyperlink"/>
            <w:rFonts w:ascii="Arial" w:hAnsi="Arial" w:cs="Arial"/>
          </w:rPr>
          <w:t>https://www.verywellmind.com/borderline-personality-disorder-meaning-425191</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 xml:space="preserve"> 20 December 2022).</w:t>
      </w:r>
    </w:p>
    <w:p w14:paraId="06181904" w14:textId="24C41ECB" w:rsidR="00083AA3" w:rsidRPr="001F18F6" w:rsidRDefault="00E929AE" w:rsidP="008737E5">
      <w:pPr>
        <w:pStyle w:val="NormalWeb"/>
        <w:spacing w:before="0" w:beforeAutospacing="0" w:after="240" w:afterAutospacing="0" w:line="360" w:lineRule="auto"/>
        <w:rPr>
          <w:rFonts w:ascii="Arial" w:hAnsi="Arial" w:cs="Arial"/>
        </w:rPr>
      </w:pPr>
      <w:proofErr w:type="spellStart"/>
      <w:r w:rsidRPr="001F18F6">
        <w:rPr>
          <w:rFonts w:ascii="Arial" w:hAnsi="Arial" w:cs="Arial"/>
        </w:rPr>
        <w:t>Widiger</w:t>
      </w:r>
      <w:proofErr w:type="spellEnd"/>
      <w:r w:rsidRPr="001F18F6">
        <w:rPr>
          <w:rFonts w:ascii="Arial" w:hAnsi="Arial" w:cs="Arial"/>
        </w:rPr>
        <w:t xml:space="preserve">, T.A. (2012) </w:t>
      </w:r>
      <w:r w:rsidRPr="001F18F6">
        <w:rPr>
          <w:rFonts w:ascii="Arial" w:hAnsi="Arial" w:cs="Arial"/>
          <w:i/>
          <w:iCs/>
        </w:rPr>
        <w:t>The Oxford Handbook of Personality Disorders</w:t>
      </w:r>
      <w:r w:rsidRPr="001F18F6">
        <w:rPr>
          <w:rFonts w:ascii="Arial" w:hAnsi="Arial" w:cs="Arial"/>
        </w:rPr>
        <w:t xml:space="preserve">. Available at: </w:t>
      </w:r>
      <w:hyperlink r:id="rId37" w:history="1">
        <w:r w:rsidRPr="001F18F6">
          <w:rPr>
            <w:rStyle w:val="Hyperlink"/>
            <w:rFonts w:ascii="Arial" w:hAnsi="Arial" w:cs="Arial"/>
          </w:rPr>
          <w:t>https://doi.org/10.1093/oxfordhb/9780199735013.001.0001</w:t>
        </w:r>
      </w:hyperlink>
      <w:r w:rsidR="008737E5">
        <w:rPr>
          <w:rFonts w:ascii="Arial" w:hAnsi="Arial" w:cs="Arial"/>
        </w:rPr>
        <w:t xml:space="preserve"> </w:t>
      </w:r>
      <w:r w:rsidRPr="001F18F6">
        <w:rPr>
          <w:rFonts w:ascii="Arial" w:hAnsi="Arial" w:cs="Arial"/>
        </w:rPr>
        <w:t>(Accessed</w:t>
      </w:r>
      <w:r w:rsidR="00630251">
        <w:rPr>
          <w:rFonts w:ascii="Arial" w:hAnsi="Arial" w:cs="Arial"/>
        </w:rPr>
        <w:t>:</w:t>
      </w:r>
      <w:r w:rsidRPr="001F18F6">
        <w:rPr>
          <w:rFonts w:ascii="Arial" w:hAnsi="Arial" w:cs="Arial"/>
        </w:rPr>
        <w:t>19 December 2022).</w:t>
      </w:r>
    </w:p>
    <w:p w14:paraId="61177107" w14:textId="5B580E21" w:rsidR="0079046F" w:rsidRDefault="0079046F" w:rsidP="00471C9C">
      <w:pPr>
        <w:rPr>
          <w:rFonts w:ascii="Arial" w:hAnsi="Arial" w:cs="Arial"/>
          <w:sz w:val="24"/>
          <w:szCs w:val="24"/>
        </w:rPr>
      </w:pPr>
    </w:p>
    <w:p w14:paraId="5C22FA1A" w14:textId="44E1A9C9" w:rsidR="0079046F" w:rsidRDefault="0079046F" w:rsidP="00471C9C">
      <w:pPr>
        <w:rPr>
          <w:rFonts w:ascii="Arial" w:hAnsi="Arial" w:cs="Arial"/>
          <w:sz w:val="24"/>
          <w:szCs w:val="24"/>
        </w:rPr>
      </w:pPr>
    </w:p>
    <w:p w14:paraId="203B64E7" w14:textId="219AC670" w:rsidR="0079046F" w:rsidRDefault="0079046F" w:rsidP="00471C9C">
      <w:pPr>
        <w:rPr>
          <w:rFonts w:ascii="Arial" w:hAnsi="Arial" w:cs="Arial"/>
          <w:sz w:val="24"/>
          <w:szCs w:val="24"/>
        </w:rPr>
      </w:pPr>
    </w:p>
    <w:p w14:paraId="49BB8C55" w14:textId="3B0363F5" w:rsidR="0079046F" w:rsidRDefault="0079046F" w:rsidP="00471C9C">
      <w:pPr>
        <w:rPr>
          <w:rFonts w:ascii="Arial" w:hAnsi="Arial" w:cs="Arial"/>
          <w:sz w:val="24"/>
          <w:szCs w:val="24"/>
        </w:rPr>
      </w:pPr>
    </w:p>
    <w:p w14:paraId="0C1E87FF" w14:textId="0A53FAE3" w:rsidR="0079046F" w:rsidRDefault="0079046F" w:rsidP="00471C9C">
      <w:pPr>
        <w:rPr>
          <w:rFonts w:ascii="Arial" w:hAnsi="Arial" w:cs="Arial"/>
          <w:sz w:val="24"/>
          <w:szCs w:val="24"/>
        </w:rPr>
      </w:pPr>
    </w:p>
    <w:p w14:paraId="52CC8140" w14:textId="0A87433A" w:rsidR="0079046F" w:rsidRDefault="0079046F" w:rsidP="00471C9C">
      <w:pPr>
        <w:rPr>
          <w:rFonts w:ascii="Arial" w:hAnsi="Arial" w:cs="Arial"/>
          <w:sz w:val="24"/>
          <w:szCs w:val="24"/>
        </w:rPr>
      </w:pPr>
    </w:p>
    <w:p w14:paraId="022ACCC9" w14:textId="72A31E56" w:rsidR="0079046F" w:rsidRDefault="0079046F" w:rsidP="00471C9C">
      <w:pPr>
        <w:rPr>
          <w:rFonts w:ascii="Arial" w:hAnsi="Arial" w:cs="Arial"/>
          <w:sz w:val="24"/>
          <w:szCs w:val="24"/>
        </w:rPr>
      </w:pPr>
    </w:p>
    <w:p w14:paraId="76CFCC5D" w14:textId="1CE00732" w:rsidR="008737E5" w:rsidRDefault="008737E5" w:rsidP="00471C9C">
      <w:pPr>
        <w:rPr>
          <w:rFonts w:ascii="Arial" w:hAnsi="Arial" w:cs="Arial"/>
          <w:sz w:val="24"/>
          <w:szCs w:val="24"/>
        </w:rPr>
      </w:pPr>
    </w:p>
    <w:p w14:paraId="5980C2EF" w14:textId="3BC32663" w:rsidR="008737E5" w:rsidRDefault="008737E5" w:rsidP="00471C9C">
      <w:pPr>
        <w:rPr>
          <w:rFonts w:ascii="Arial" w:hAnsi="Arial" w:cs="Arial"/>
          <w:sz w:val="24"/>
          <w:szCs w:val="24"/>
        </w:rPr>
      </w:pPr>
    </w:p>
    <w:p w14:paraId="48A47C74" w14:textId="77777777" w:rsidR="008737E5" w:rsidRDefault="008737E5" w:rsidP="00471C9C">
      <w:pPr>
        <w:rPr>
          <w:rFonts w:ascii="Arial" w:hAnsi="Arial" w:cs="Arial"/>
          <w:sz w:val="24"/>
          <w:szCs w:val="24"/>
        </w:rPr>
      </w:pPr>
    </w:p>
    <w:p w14:paraId="528F4CA6" w14:textId="77777777" w:rsidR="0079046F" w:rsidRPr="001F18F6" w:rsidRDefault="0079046F" w:rsidP="00471C9C">
      <w:pPr>
        <w:rPr>
          <w:rFonts w:ascii="Arial" w:hAnsi="Arial" w:cs="Arial"/>
          <w:sz w:val="24"/>
          <w:szCs w:val="24"/>
        </w:rPr>
      </w:pPr>
    </w:p>
    <w:p w14:paraId="55BDB496" w14:textId="69C5C930" w:rsidR="00083AA3" w:rsidRPr="001F18F6" w:rsidRDefault="00083AA3" w:rsidP="00471C9C">
      <w:pPr>
        <w:rPr>
          <w:rFonts w:ascii="Arial" w:hAnsi="Arial" w:cs="Arial"/>
          <w:sz w:val="24"/>
          <w:szCs w:val="24"/>
        </w:rPr>
      </w:pPr>
    </w:p>
    <w:p w14:paraId="63C42973" w14:textId="7B9C7D7A" w:rsidR="00083AA3" w:rsidRPr="001F18F6" w:rsidRDefault="00083AA3" w:rsidP="005E3647">
      <w:pPr>
        <w:pStyle w:val="Heading1"/>
        <w:rPr>
          <w:rFonts w:ascii="Arial" w:hAnsi="Arial" w:cs="Arial"/>
          <w:b/>
          <w:bCs/>
        </w:rPr>
      </w:pPr>
      <w:bookmarkStart w:id="15" w:name="_Toc122529979"/>
      <w:r w:rsidRPr="001F18F6">
        <w:rPr>
          <w:rFonts w:ascii="Arial" w:hAnsi="Arial" w:cs="Arial"/>
          <w:b/>
          <w:bCs/>
        </w:rPr>
        <w:t>Appendix: Power Point Presentation</w:t>
      </w:r>
      <w:bookmarkEnd w:id="15"/>
    </w:p>
    <w:p w14:paraId="3D869D71" w14:textId="77777777" w:rsidR="00083AA3" w:rsidRPr="001F18F6" w:rsidRDefault="00083AA3" w:rsidP="00471C9C">
      <w:pPr>
        <w:rPr>
          <w:rFonts w:ascii="Arial" w:hAnsi="Arial" w:cs="Arial"/>
          <w:sz w:val="24"/>
          <w:szCs w:val="24"/>
        </w:rPr>
      </w:pPr>
    </w:p>
    <w:p w14:paraId="7A0DBFD8" w14:textId="567CC5A7" w:rsidR="00083AA3" w:rsidRPr="001F18F6" w:rsidRDefault="003830E6" w:rsidP="00471C9C">
      <w:pPr>
        <w:rPr>
          <w:rFonts w:ascii="Arial" w:hAnsi="Arial" w:cs="Arial"/>
          <w:b/>
          <w:bCs/>
          <w:sz w:val="32"/>
          <w:szCs w:val="32"/>
        </w:rPr>
      </w:pPr>
      <w:r>
        <w:rPr>
          <w:noProof/>
        </w:rPr>
        <w:drawing>
          <wp:inline distT="0" distB="0" distL="0" distR="0" wp14:anchorId="0BB787EA" wp14:editId="1A4BD877">
            <wp:extent cx="4679950" cy="2641600"/>
            <wp:effectExtent l="0" t="0" r="6350" b="635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rotWithShape="1">
                    <a:blip r:embed="rId38"/>
                    <a:srcRect l="15732" t="18614" r="2614" b="12248"/>
                    <a:stretch/>
                  </pic:blipFill>
                  <pic:spPr bwMode="auto">
                    <a:xfrm>
                      <a:off x="0" y="0"/>
                      <a:ext cx="4679950" cy="2641600"/>
                    </a:xfrm>
                    <a:prstGeom prst="rect">
                      <a:avLst/>
                    </a:prstGeom>
                    <a:ln>
                      <a:noFill/>
                    </a:ln>
                    <a:extLst>
                      <a:ext uri="{53640926-AAD7-44D8-BBD7-CCE9431645EC}">
                        <a14:shadowObscured xmlns:a14="http://schemas.microsoft.com/office/drawing/2010/main"/>
                      </a:ext>
                    </a:extLst>
                  </pic:spPr>
                </pic:pic>
              </a:graphicData>
            </a:graphic>
          </wp:inline>
        </w:drawing>
      </w:r>
    </w:p>
    <w:p w14:paraId="0197A634" w14:textId="035C46BE" w:rsidR="00E73E2A" w:rsidRPr="001F18F6" w:rsidRDefault="00A24694" w:rsidP="00471C9C">
      <w:pPr>
        <w:rPr>
          <w:rFonts w:ascii="Arial" w:hAnsi="Arial" w:cs="Arial"/>
          <w:b/>
          <w:bCs/>
          <w:sz w:val="32"/>
          <w:szCs w:val="32"/>
        </w:rPr>
      </w:pPr>
      <w:r>
        <w:rPr>
          <w:noProof/>
        </w:rPr>
        <w:drawing>
          <wp:inline distT="0" distB="0" distL="0" distR="0" wp14:anchorId="06128FA3" wp14:editId="2338025E">
            <wp:extent cx="4597400" cy="2635250"/>
            <wp:effectExtent l="0" t="0" r="0" b="0"/>
            <wp:docPr id="6" name="Picture 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Word&#10;&#10;Description automatically generated"/>
                    <pic:cNvPicPr/>
                  </pic:nvPicPr>
                  <pic:blipFill rotWithShape="1">
                    <a:blip r:embed="rId39"/>
                    <a:srcRect l="16637" t="18524" r="3061" b="12428"/>
                    <a:stretch/>
                  </pic:blipFill>
                  <pic:spPr bwMode="auto">
                    <a:xfrm>
                      <a:off x="0" y="0"/>
                      <a:ext cx="4597400" cy="2635250"/>
                    </a:xfrm>
                    <a:prstGeom prst="rect">
                      <a:avLst/>
                    </a:prstGeom>
                    <a:ln>
                      <a:noFill/>
                    </a:ln>
                    <a:extLst>
                      <a:ext uri="{53640926-AAD7-44D8-BBD7-CCE9431645EC}">
                        <a14:shadowObscured xmlns:a14="http://schemas.microsoft.com/office/drawing/2010/main"/>
                      </a:ext>
                    </a:extLst>
                  </pic:spPr>
                </pic:pic>
              </a:graphicData>
            </a:graphic>
          </wp:inline>
        </w:drawing>
      </w:r>
    </w:p>
    <w:p w14:paraId="08A9E8D0" w14:textId="6ABC1C5A" w:rsidR="00E73E2A" w:rsidRPr="001F18F6" w:rsidRDefault="00E73E2A" w:rsidP="00471C9C">
      <w:pPr>
        <w:rPr>
          <w:rFonts w:ascii="Arial" w:hAnsi="Arial" w:cs="Arial"/>
          <w:b/>
          <w:bCs/>
          <w:sz w:val="32"/>
          <w:szCs w:val="32"/>
        </w:rPr>
      </w:pPr>
    </w:p>
    <w:p w14:paraId="308F2A3D" w14:textId="7F542CD0" w:rsidR="00083AA3" w:rsidRPr="001F18F6" w:rsidRDefault="00083AA3" w:rsidP="00471C9C">
      <w:pPr>
        <w:rPr>
          <w:rFonts w:ascii="Arial" w:hAnsi="Arial" w:cs="Arial"/>
          <w:b/>
          <w:bCs/>
          <w:sz w:val="32"/>
          <w:szCs w:val="32"/>
        </w:rPr>
      </w:pPr>
    </w:p>
    <w:p w14:paraId="5B4832C7" w14:textId="3E6A79C2" w:rsidR="00083AA3" w:rsidRPr="001F18F6" w:rsidRDefault="00621BFE" w:rsidP="00471C9C">
      <w:pPr>
        <w:rPr>
          <w:rFonts w:ascii="Arial" w:hAnsi="Arial" w:cs="Arial"/>
          <w:b/>
          <w:bCs/>
          <w:sz w:val="32"/>
          <w:szCs w:val="32"/>
        </w:rPr>
      </w:pPr>
      <w:r>
        <w:rPr>
          <w:noProof/>
        </w:rPr>
        <w:lastRenderedPageBreak/>
        <w:drawing>
          <wp:inline distT="0" distB="0" distL="0" distR="0" wp14:anchorId="15CDECDC" wp14:editId="2F5DF410">
            <wp:extent cx="4616450" cy="2628900"/>
            <wp:effectExtent l="0" t="0" r="0" b="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40"/>
                    <a:srcRect l="16507" t="18447" r="2947" b="12747"/>
                    <a:stretch/>
                  </pic:blipFill>
                  <pic:spPr bwMode="auto">
                    <a:xfrm>
                      <a:off x="0" y="0"/>
                      <a:ext cx="4616450" cy="2628900"/>
                    </a:xfrm>
                    <a:prstGeom prst="rect">
                      <a:avLst/>
                    </a:prstGeom>
                    <a:ln>
                      <a:noFill/>
                    </a:ln>
                    <a:extLst>
                      <a:ext uri="{53640926-AAD7-44D8-BBD7-CCE9431645EC}">
                        <a14:shadowObscured xmlns:a14="http://schemas.microsoft.com/office/drawing/2010/main"/>
                      </a:ext>
                    </a:extLst>
                  </pic:spPr>
                </pic:pic>
              </a:graphicData>
            </a:graphic>
          </wp:inline>
        </w:drawing>
      </w:r>
    </w:p>
    <w:p w14:paraId="18880770" w14:textId="6830FD79" w:rsidR="00083AA3" w:rsidRPr="001F18F6" w:rsidRDefault="00083AA3" w:rsidP="00471C9C">
      <w:pPr>
        <w:rPr>
          <w:rFonts w:ascii="Arial" w:hAnsi="Arial" w:cs="Arial"/>
          <w:b/>
          <w:bCs/>
          <w:sz w:val="32"/>
          <w:szCs w:val="32"/>
        </w:rPr>
      </w:pPr>
    </w:p>
    <w:p w14:paraId="3DB6AD1A" w14:textId="2EC20D24" w:rsidR="00083AA3" w:rsidRDefault="00843DD9" w:rsidP="00471C9C">
      <w:pPr>
        <w:rPr>
          <w:rFonts w:ascii="Arial" w:hAnsi="Arial" w:cs="Arial"/>
          <w:b/>
          <w:bCs/>
          <w:sz w:val="32"/>
          <w:szCs w:val="32"/>
        </w:rPr>
      </w:pPr>
      <w:r>
        <w:rPr>
          <w:noProof/>
        </w:rPr>
        <w:drawing>
          <wp:inline distT="0" distB="0" distL="0" distR="0" wp14:anchorId="6763ACBD" wp14:editId="12D851EF">
            <wp:extent cx="4641850" cy="2616200"/>
            <wp:effectExtent l="0" t="0" r="6350" b="0"/>
            <wp:docPr id="8" name="Picture 8"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PowerPoint&#10;&#10;Description automatically generated"/>
                    <pic:cNvPicPr/>
                  </pic:nvPicPr>
                  <pic:blipFill rotWithShape="1">
                    <a:blip r:embed="rId41"/>
                    <a:srcRect l="16508" t="18447" r="2503" b="13080"/>
                    <a:stretch/>
                  </pic:blipFill>
                  <pic:spPr bwMode="auto">
                    <a:xfrm>
                      <a:off x="0" y="0"/>
                      <a:ext cx="4641850" cy="2616200"/>
                    </a:xfrm>
                    <a:prstGeom prst="rect">
                      <a:avLst/>
                    </a:prstGeom>
                    <a:ln>
                      <a:noFill/>
                    </a:ln>
                    <a:extLst>
                      <a:ext uri="{53640926-AAD7-44D8-BBD7-CCE9431645EC}">
                        <a14:shadowObscured xmlns:a14="http://schemas.microsoft.com/office/drawing/2010/main"/>
                      </a:ext>
                    </a:extLst>
                  </pic:spPr>
                </pic:pic>
              </a:graphicData>
            </a:graphic>
          </wp:inline>
        </w:drawing>
      </w:r>
    </w:p>
    <w:p w14:paraId="657EEDE0" w14:textId="5178955F" w:rsidR="00926847" w:rsidRDefault="00926847" w:rsidP="00471C9C">
      <w:pPr>
        <w:rPr>
          <w:rFonts w:ascii="Arial" w:hAnsi="Arial" w:cs="Arial"/>
          <w:b/>
          <w:bCs/>
          <w:sz w:val="32"/>
          <w:szCs w:val="32"/>
        </w:rPr>
      </w:pPr>
    </w:p>
    <w:p w14:paraId="1A07460A" w14:textId="198EAE74" w:rsidR="00926847" w:rsidRDefault="00926847" w:rsidP="00471C9C">
      <w:pPr>
        <w:rPr>
          <w:rFonts w:ascii="Arial" w:hAnsi="Arial" w:cs="Arial"/>
          <w:b/>
          <w:bCs/>
          <w:sz w:val="32"/>
          <w:szCs w:val="32"/>
        </w:rPr>
      </w:pPr>
      <w:r>
        <w:rPr>
          <w:noProof/>
        </w:rPr>
        <w:drawing>
          <wp:inline distT="0" distB="0" distL="0" distR="0" wp14:anchorId="19E391F5" wp14:editId="71D8A9C7">
            <wp:extent cx="4607560" cy="2590800"/>
            <wp:effectExtent l="0" t="0" r="2540" b="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42"/>
                    <a:srcRect l="16619" t="19279" r="2991" b="12913"/>
                    <a:stretch/>
                  </pic:blipFill>
                  <pic:spPr bwMode="auto">
                    <a:xfrm>
                      <a:off x="0" y="0"/>
                      <a:ext cx="4607560" cy="2590800"/>
                    </a:xfrm>
                    <a:prstGeom prst="rect">
                      <a:avLst/>
                    </a:prstGeom>
                    <a:ln>
                      <a:noFill/>
                    </a:ln>
                    <a:extLst>
                      <a:ext uri="{53640926-AAD7-44D8-BBD7-CCE9431645EC}">
                        <a14:shadowObscured xmlns:a14="http://schemas.microsoft.com/office/drawing/2010/main"/>
                      </a:ext>
                    </a:extLst>
                  </pic:spPr>
                </pic:pic>
              </a:graphicData>
            </a:graphic>
          </wp:inline>
        </w:drawing>
      </w:r>
    </w:p>
    <w:p w14:paraId="2450715E" w14:textId="719A2CB7" w:rsidR="00E87349" w:rsidRDefault="00E87349" w:rsidP="00471C9C">
      <w:pPr>
        <w:rPr>
          <w:rFonts w:ascii="Arial" w:hAnsi="Arial" w:cs="Arial"/>
          <w:b/>
          <w:bCs/>
          <w:sz w:val="32"/>
          <w:szCs w:val="32"/>
        </w:rPr>
      </w:pPr>
      <w:r>
        <w:rPr>
          <w:noProof/>
        </w:rPr>
        <w:lastRenderedPageBreak/>
        <w:drawing>
          <wp:inline distT="0" distB="0" distL="0" distR="0" wp14:anchorId="12C10BCC" wp14:editId="2ED662D4">
            <wp:extent cx="4629150" cy="2571750"/>
            <wp:effectExtent l="0" t="0" r="0" b="0"/>
            <wp:docPr id="10" name="Picture 10"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 PowerPoint&#10;&#10;Description automatically generated"/>
                    <pic:cNvPicPr/>
                  </pic:nvPicPr>
                  <pic:blipFill rotWithShape="1">
                    <a:blip r:embed="rId43"/>
                    <a:srcRect l="16619" t="20775" r="2614" b="11917"/>
                    <a:stretch/>
                  </pic:blipFill>
                  <pic:spPr bwMode="auto">
                    <a:xfrm>
                      <a:off x="0" y="0"/>
                      <a:ext cx="4629150" cy="2571750"/>
                    </a:xfrm>
                    <a:prstGeom prst="rect">
                      <a:avLst/>
                    </a:prstGeom>
                    <a:ln>
                      <a:noFill/>
                    </a:ln>
                    <a:extLst>
                      <a:ext uri="{53640926-AAD7-44D8-BBD7-CCE9431645EC}">
                        <a14:shadowObscured xmlns:a14="http://schemas.microsoft.com/office/drawing/2010/main"/>
                      </a:ext>
                    </a:extLst>
                  </pic:spPr>
                </pic:pic>
              </a:graphicData>
            </a:graphic>
          </wp:inline>
        </w:drawing>
      </w:r>
    </w:p>
    <w:p w14:paraId="42B2502E" w14:textId="6567C78F" w:rsidR="00E87349" w:rsidRDefault="00BB0208" w:rsidP="00471C9C">
      <w:pPr>
        <w:rPr>
          <w:rFonts w:ascii="Arial" w:hAnsi="Arial" w:cs="Arial"/>
          <w:b/>
          <w:bCs/>
          <w:sz w:val="32"/>
          <w:szCs w:val="32"/>
        </w:rPr>
      </w:pPr>
      <w:r>
        <w:rPr>
          <w:noProof/>
        </w:rPr>
        <w:drawing>
          <wp:inline distT="0" distB="0" distL="0" distR="0" wp14:anchorId="7C15134F" wp14:editId="0646CE5F">
            <wp:extent cx="4622800" cy="2628900"/>
            <wp:effectExtent l="0" t="0" r="6350" b="0"/>
            <wp:docPr id="11" name="Picture 1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PowerPoint&#10;&#10;Description automatically generated"/>
                    <pic:cNvPicPr/>
                  </pic:nvPicPr>
                  <pic:blipFill rotWithShape="1">
                    <a:blip r:embed="rId44"/>
                    <a:srcRect l="17505" t="19112" r="1840" b="12083"/>
                    <a:stretch/>
                  </pic:blipFill>
                  <pic:spPr bwMode="auto">
                    <a:xfrm>
                      <a:off x="0" y="0"/>
                      <a:ext cx="4622800" cy="2628900"/>
                    </a:xfrm>
                    <a:prstGeom prst="rect">
                      <a:avLst/>
                    </a:prstGeom>
                    <a:ln>
                      <a:noFill/>
                    </a:ln>
                    <a:extLst>
                      <a:ext uri="{53640926-AAD7-44D8-BBD7-CCE9431645EC}">
                        <a14:shadowObscured xmlns:a14="http://schemas.microsoft.com/office/drawing/2010/main"/>
                      </a:ext>
                    </a:extLst>
                  </pic:spPr>
                </pic:pic>
              </a:graphicData>
            </a:graphic>
          </wp:inline>
        </w:drawing>
      </w:r>
    </w:p>
    <w:p w14:paraId="595FA9DD" w14:textId="4DF278D5" w:rsidR="00BB0208" w:rsidRDefault="00BB0208" w:rsidP="00471C9C">
      <w:pPr>
        <w:rPr>
          <w:rFonts w:ascii="Arial" w:hAnsi="Arial" w:cs="Arial"/>
          <w:b/>
          <w:bCs/>
          <w:sz w:val="32"/>
          <w:szCs w:val="32"/>
        </w:rPr>
      </w:pPr>
      <w:r>
        <w:rPr>
          <w:noProof/>
        </w:rPr>
        <w:drawing>
          <wp:inline distT="0" distB="0" distL="0" distR="0" wp14:anchorId="782FA3C8" wp14:editId="2B7F4E7A">
            <wp:extent cx="4616450" cy="2552700"/>
            <wp:effectExtent l="0" t="0" r="0" b="0"/>
            <wp:docPr id="12" name="Picture 12"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PowerPoint&#10;&#10;Description automatically generated"/>
                    <pic:cNvPicPr/>
                  </pic:nvPicPr>
                  <pic:blipFill rotWithShape="1">
                    <a:blip r:embed="rId45"/>
                    <a:srcRect l="16729" t="20941" r="2726" b="12249"/>
                    <a:stretch/>
                  </pic:blipFill>
                  <pic:spPr bwMode="auto">
                    <a:xfrm>
                      <a:off x="0" y="0"/>
                      <a:ext cx="4616450" cy="2552700"/>
                    </a:xfrm>
                    <a:prstGeom prst="rect">
                      <a:avLst/>
                    </a:prstGeom>
                    <a:ln>
                      <a:noFill/>
                    </a:ln>
                    <a:extLst>
                      <a:ext uri="{53640926-AAD7-44D8-BBD7-CCE9431645EC}">
                        <a14:shadowObscured xmlns:a14="http://schemas.microsoft.com/office/drawing/2010/main"/>
                      </a:ext>
                    </a:extLst>
                  </pic:spPr>
                </pic:pic>
              </a:graphicData>
            </a:graphic>
          </wp:inline>
        </w:drawing>
      </w:r>
    </w:p>
    <w:p w14:paraId="6A126D66" w14:textId="3AF3ABA8" w:rsidR="00BB0208" w:rsidRDefault="00693A22" w:rsidP="00471C9C">
      <w:pPr>
        <w:rPr>
          <w:rFonts w:ascii="Arial" w:hAnsi="Arial" w:cs="Arial"/>
          <w:b/>
          <w:bCs/>
          <w:sz w:val="32"/>
          <w:szCs w:val="32"/>
        </w:rPr>
      </w:pPr>
      <w:r>
        <w:rPr>
          <w:noProof/>
        </w:rPr>
        <w:lastRenderedPageBreak/>
        <w:drawing>
          <wp:inline distT="0" distB="0" distL="0" distR="0" wp14:anchorId="5FAD4F4E" wp14:editId="375B0C4D">
            <wp:extent cx="4470400" cy="2540000"/>
            <wp:effectExtent l="0" t="0" r="6350" b="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46"/>
                    <a:srcRect l="15954" t="19612" r="6048" b="13910"/>
                    <a:stretch/>
                  </pic:blipFill>
                  <pic:spPr bwMode="auto">
                    <a:xfrm>
                      <a:off x="0" y="0"/>
                      <a:ext cx="4470400" cy="2540000"/>
                    </a:xfrm>
                    <a:prstGeom prst="rect">
                      <a:avLst/>
                    </a:prstGeom>
                    <a:ln>
                      <a:noFill/>
                    </a:ln>
                    <a:extLst>
                      <a:ext uri="{53640926-AAD7-44D8-BBD7-CCE9431645EC}">
                        <a14:shadowObscured xmlns:a14="http://schemas.microsoft.com/office/drawing/2010/main"/>
                      </a:ext>
                    </a:extLst>
                  </pic:spPr>
                </pic:pic>
              </a:graphicData>
            </a:graphic>
          </wp:inline>
        </w:drawing>
      </w:r>
    </w:p>
    <w:p w14:paraId="310D2306" w14:textId="1B9C71C5" w:rsidR="00693A22" w:rsidRDefault="00101A98" w:rsidP="00471C9C">
      <w:pPr>
        <w:rPr>
          <w:rFonts w:ascii="Arial" w:hAnsi="Arial" w:cs="Arial"/>
          <w:b/>
          <w:bCs/>
          <w:sz w:val="32"/>
          <w:szCs w:val="32"/>
        </w:rPr>
      </w:pPr>
      <w:r>
        <w:rPr>
          <w:noProof/>
        </w:rPr>
        <w:drawing>
          <wp:inline distT="0" distB="0" distL="0" distR="0" wp14:anchorId="188BEA26" wp14:editId="1C22CFAF">
            <wp:extent cx="4629150" cy="2667000"/>
            <wp:effectExtent l="0" t="0" r="0" b="0"/>
            <wp:docPr id="14" name="Picture 14"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 PowerPoint&#10;&#10;Description automatically generated"/>
                    <pic:cNvPicPr/>
                  </pic:nvPicPr>
                  <pic:blipFill rotWithShape="1">
                    <a:blip r:embed="rId47"/>
                    <a:srcRect l="16508" t="18614" r="2726" b="11584"/>
                    <a:stretch/>
                  </pic:blipFill>
                  <pic:spPr bwMode="auto">
                    <a:xfrm>
                      <a:off x="0" y="0"/>
                      <a:ext cx="4629150" cy="2667000"/>
                    </a:xfrm>
                    <a:prstGeom prst="rect">
                      <a:avLst/>
                    </a:prstGeom>
                    <a:ln>
                      <a:noFill/>
                    </a:ln>
                    <a:extLst>
                      <a:ext uri="{53640926-AAD7-44D8-BBD7-CCE9431645EC}">
                        <a14:shadowObscured xmlns:a14="http://schemas.microsoft.com/office/drawing/2010/main"/>
                      </a:ext>
                    </a:extLst>
                  </pic:spPr>
                </pic:pic>
              </a:graphicData>
            </a:graphic>
          </wp:inline>
        </w:drawing>
      </w:r>
    </w:p>
    <w:p w14:paraId="5BC5558D" w14:textId="48440A59" w:rsidR="006A45A5" w:rsidRDefault="006A45A5" w:rsidP="00471C9C">
      <w:pPr>
        <w:rPr>
          <w:rFonts w:ascii="Arial" w:hAnsi="Arial" w:cs="Arial"/>
          <w:b/>
          <w:bCs/>
          <w:sz w:val="32"/>
          <w:szCs w:val="32"/>
        </w:rPr>
      </w:pPr>
      <w:r>
        <w:rPr>
          <w:noProof/>
        </w:rPr>
        <w:drawing>
          <wp:inline distT="0" distB="0" distL="0" distR="0" wp14:anchorId="68166EB1" wp14:editId="5A74A753">
            <wp:extent cx="4629150" cy="2569845"/>
            <wp:effectExtent l="0" t="0" r="0" b="1905"/>
            <wp:docPr id="15" name="Picture 1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Word&#10;&#10;Description automatically generated"/>
                    <pic:cNvPicPr/>
                  </pic:nvPicPr>
                  <pic:blipFill rotWithShape="1">
                    <a:blip r:embed="rId48"/>
                    <a:srcRect l="16286" t="20443" r="2947" b="12298"/>
                    <a:stretch/>
                  </pic:blipFill>
                  <pic:spPr bwMode="auto">
                    <a:xfrm>
                      <a:off x="0" y="0"/>
                      <a:ext cx="4629150" cy="2569845"/>
                    </a:xfrm>
                    <a:prstGeom prst="rect">
                      <a:avLst/>
                    </a:prstGeom>
                    <a:ln>
                      <a:noFill/>
                    </a:ln>
                    <a:extLst>
                      <a:ext uri="{53640926-AAD7-44D8-BBD7-CCE9431645EC}">
                        <a14:shadowObscured xmlns:a14="http://schemas.microsoft.com/office/drawing/2010/main"/>
                      </a:ext>
                    </a:extLst>
                  </pic:spPr>
                </pic:pic>
              </a:graphicData>
            </a:graphic>
          </wp:inline>
        </w:drawing>
      </w:r>
    </w:p>
    <w:p w14:paraId="754DC116" w14:textId="4BD3EDFE" w:rsidR="006A45A5" w:rsidRDefault="00D85717" w:rsidP="00471C9C">
      <w:pPr>
        <w:rPr>
          <w:rFonts w:ascii="Arial" w:hAnsi="Arial" w:cs="Arial"/>
          <w:b/>
          <w:bCs/>
          <w:sz w:val="32"/>
          <w:szCs w:val="32"/>
        </w:rPr>
      </w:pPr>
      <w:r>
        <w:rPr>
          <w:noProof/>
        </w:rPr>
        <w:lastRenderedPageBreak/>
        <w:drawing>
          <wp:inline distT="0" distB="0" distL="0" distR="0" wp14:anchorId="59E0DF8F" wp14:editId="787ADA0B">
            <wp:extent cx="4610100" cy="2616200"/>
            <wp:effectExtent l="0" t="0" r="0" b="0"/>
            <wp:docPr id="16" name="Picture 1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Word&#10;&#10;Description automatically generated"/>
                    <pic:cNvPicPr/>
                  </pic:nvPicPr>
                  <pic:blipFill rotWithShape="1">
                    <a:blip r:embed="rId49"/>
                    <a:srcRect l="16840" t="19279" r="2726" b="12248"/>
                    <a:stretch/>
                  </pic:blipFill>
                  <pic:spPr bwMode="auto">
                    <a:xfrm>
                      <a:off x="0" y="0"/>
                      <a:ext cx="4610100" cy="2616200"/>
                    </a:xfrm>
                    <a:prstGeom prst="rect">
                      <a:avLst/>
                    </a:prstGeom>
                    <a:ln>
                      <a:noFill/>
                    </a:ln>
                    <a:extLst>
                      <a:ext uri="{53640926-AAD7-44D8-BBD7-CCE9431645EC}">
                        <a14:shadowObscured xmlns:a14="http://schemas.microsoft.com/office/drawing/2010/main"/>
                      </a:ext>
                    </a:extLst>
                  </pic:spPr>
                </pic:pic>
              </a:graphicData>
            </a:graphic>
          </wp:inline>
        </w:drawing>
      </w:r>
    </w:p>
    <w:p w14:paraId="1C5DF7CD" w14:textId="7639A7E1" w:rsidR="00D62151" w:rsidRDefault="00D62151" w:rsidP="00471C9C">
      <w:pPr>
        <w:rPr>
          <w:rFonts w:ascii="Arial" w:hAnsi="Arial" w:cs="Arial"/>
          <w:b/>
          <w:bCs/>
          <w:sz w:val="32"/>
          <w:szCs w:val="32"/>
        </w:rPr>
      </w:pPr>
      <w:r>
        <w:rPr>
          <w:noProof/>
        </w:rPr>
        <w:drawing>
          <wp:inline distT="0" distB="0" distL="0" distR="0" wp14:anchorId="25F4A31A" wp14:editId="11474548">
            <wp:extent cx="4559300" cy="2628900"/>
            <wp:effectExtent l="0" t="0" r="0" b="0"/>
            <wp:docPr id="17" name="Picture 1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application, Word&#10;&#10;Description automatically generated"/>
                    <pic:cNvPicPr/>
                  </pic:nvPicPr>
                  <pic:blipFill rotWithShape="1">
                    <a:blip r:embed="rId50"/>
                    <a:srcRect l="16951" t="19279" r="3501" b="11916"/>
                    <a:stretch/>
                  </pic:blipFill>
                  <pic:spPr bwMode="auto">
                    <a:xfrm>
                      <a:off x="0" y="0"/>
                      <a:ext cx="4559300" cy="2628900"/>
                    </a:xfrm>
                    <a:prstGeom prst="rect">
                      <a:avLst/>
                    </a:prstGeom>
                    <a:ln>
                      <a:noFill/>
                    </a:ln>
                    <a:extLst>
                      <a:ext uri="{53640926-AAD7-44D8-BBD7-CCE9431645EC}">
                        <a14:shadowObscured xmlns:a14="http://schemas.microsoft.com/office/drawing/2010/main"/>
                      </a:ext>
                    </a:extLst>
                  </pic:spPr>
                </pic:pic>
              </a:graphicData>
            </a:graphic>
          </wp:inline>
        </w:drawing>
      </w:r>
    </w:p>
    <w:p w14:paraId="1CEA62F1" w14:textId="1BF81294" w:rsidR="00D62151" w:rsidRDefault="00D662D0" w:rsidP="00471C9C">
      <w:pPr>
        <w:rPr>
          <w:rFonts w:ascii="Arial" w:hAnsi="Arial" w:cs="Arial"/>
          <w:b/>
          <w:bCs/>
          <w:sz w:val="32"/>
          <w:szCs w:val="32"/>
        </w:rPr>
      </w:pPr>
      <w:r>
        <w:rPr>
          <w:noProof/>
        </w:rPr>
        <w:drawing>
          <wp:inline distT="0" distB="0" distL="0" distR="0" wp14:anchorId="5B783D22" wp14:editId="764DA677">
            <wp:extent cx="4622800" cy="2520950"/>
            <wp:effectExtent l="0" t="0" r="6350" b="0"/>
            <wp:docPr id="18" name="Picture 1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application, Word&#10;&#10;Description automatically generated"/>
                    <pic:cNvPicPr/>
                  </pic:nvPicPr>
                  <pic:blipFill rotWithShape="1">
                    <a:blip r:embed="rId51"/>
                    <a:srcRect l="16619" t="20276" r="2725" b="13745"/>
                    <a:stretch/>
                  </pic:blipFill>
                  <pic:spPr bwMode="auto">
                    <a:xfrm>
                      <a:off x="0" y="0"/>
                      <a:ext cx="4622800" cy="2520950"/>
                    </a:xfrm>
                    <a:prstGeom prst="rect">
                      <a:avLst/>
                    </a:prstGeom>
                    <a:ln>
                      <a:noFill/>
                    </a:ln>
                    <a:extLst>
                      <a:ext uri="{53640926-AAD7-44D8-BBD7-CCE9431645EC}">
                        <a14:shadowObscured xmlns:a14="http://schemas.microsoft.com/office/drawing/2010/main"/>
                      </a:ext>
                    </a:extLst>
                  </pic:spPr>
                </pic:pic>
              </a:graphicData>
            </a:graphic>
          </wp:inline>
        </w:drawing>
      </w:r>
    </w:p>
    <w:p w14:paraId="16ED683F" w14:textId="0D6DE4A9" w:rsidR="00D662D0" w:rsidRDefault="00FF7AB1" w:rsidP="00471C9C">
      <w:pPr>
        <w:rPr>
          <w:rFonts w:ascii="Arial" w:hAnsi="Arial" w:cs="Arial"/>
          <w:b/>
          <w:bCs/>
          <w:sz w:val="32"/>
          <w:szCs w:val="32"/>
        </w:rPr>
      </w:pPr>
      <w:r>
        <w:rPr>
          <w:noProof/>
        </w:rPr>
        <w:lastRenderedPageBreak/>
        <w:drawing>
          <wp:inline distT="0" distB="0" distL="0" distR="0" wp14:anchorId="4F3CE703" wp14:editId="54CB1192">
            <wp:extent cx="4572000" cy="2584450"/>
            <wp:effectExtent l="0" t="0" r="0" b="6350"/>
            <wp:docPr id="19" name="Picture 1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application, Word&#10;&#10;Description automatically generated"/>
                    <pic:cNvPicPr/>
                  </pic:nvPicPr>
                  <pic:blipFill rotWithShape="1">
                    <a:blip r:embed="rId52"/>
                    <a:srcRect l="17172" t="19112" r="3058" b="13246"/>
                    <a:stretch/>
                  </pic:blipFill>
                  <pic:spPr bwMode="auto">
                    <a:xfrm>
                      <a:off x="0" y="0"/>
                      <a:ext cx="4572000" cy="2584450"/>
                    </a:xfrm>
                    <a:prstGeom prst="rect">
                      <a:avLst/>
                    </a:prstGeom>
                    <a:ln>
                      <a:noFill/>
                    </a:ln>
                    <a:extLst>
                      <a:ext uri="{53640926-AAD7-44D8-BBD7-CCE9431645EC}">
                        <a14:shadowObscured xmlns:a14="http://schemas.microsoft.com/office/drawing/2010/main"/>
                      </a:ext>
                    </a:extLst>
                  </pic:spPr>
                </pic:pic>
              </a:graphicData>
            </a:graphic>
          </wp:inline>
        </w:drawing>
      </w:r>
    </w:p>
    <w:p w14:paraId="4BE9D9F9" w14:textId="2731E30C" w:rsidR="00FF7AB1" w:rsidRPr="001F18F6" w:rsidRDefault="00614CAD" w:rsidP="00471C9C">
      <w:pPr>
        <w:rPr>
          <w:rFonts w:ascii="Arial" w:hAnsi="Arial" w:cs="Arial"/>
          <w:b/>
          <w:bCs/>
          <w:sz w:val="32"/>
          <w:szCs w:val="32"/>
        </w:rPr>
      </w:pPr>
      <w:r>
        <w:rPr>
          <w:noProof/>
        </w:rPr>
        <w:drawing>
          <wp:inline distT="0" distB="0" distL="0" distR="0" wp14:anchorId="2375BC18" wp14:editId="2970B77F">
            <wp:extent cx="4635500" cy="2571750"/>
            <wp:effectExtent l="0" t="0" r="0" b="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rotWithShape="1">
                    <a:blip r:embed="rId53"/>
                    <a:srcRect l="16618" t="20442" r="2504" b="12248"/>
                    <a:stretch/>
                  </pic:blipFill>
                  <pic:spPr bwMode="auto">
                    <a:xfrm>
                      <a:off x="0" y="0"/>
                      <a:ext cx="4635500" cy="2571750"/>
                    </a:xfrm>
                    <a:prstGeom prst="rect">
                      <a:avLst/>
                    </a:prstGeom>
                    <a:ln>
                      <a:noFill/>
                    </a:ln>
                    <a:extLst>
                      <a:ext uri="{53640926-AAD7-44D8-BBD7-CCE9431645EC}">
                        <a14:shadowObscured xmlns:a14="http://schemas.microsoft.com/office/drawing/2010/main"/>
                      </a:ext>
                    </a:extLst>
                  </pic:spPr>
                </pic:pic>
              </a:graphicData>
            </a:graphic>
          </wp:inline>
        </w:drawing>
      </w:r>
    </w:p>
    <w:sectPr w:rsidR="00FF7AB1" w:rsidRPr="001F18F6">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0ABD7" w14:textId="77777777" w:rsidR="0091503A" w:rsidRDefault="0091503A" w:rsidP="00471C9C">
      <w:pPr>
        <w:spacing w:after="0" w:line="240" w:lineRule="auto"/>
      </w:pPr>
      <w:r>
        <w:separator/>
      </w:r>
    </w:p>
  </w:endnote>
  <w:endnote w:type="continuationSeparator" w:id="0">
    <w:p w14:paraId="42767823" w14:textId="77777777" w:rsidR="0091503A" w:rsidRDefault="0091503A" w:rsidP="00471C9C">
      <w:pPr>
        <w:spacing w:after="0" w:line="240" w:lineRule="auto"/>
      </w:pPr>
      <w:r>
        <w:continuationSeparator/>
      </w:r>
    </w:p>
  </w:endnote>
  <w:endnote w:type="continuationNotice" w:id="1">
    <w:p w14:paraId="2D4F906C" w14:textId="77777777" w:rsidR="00B46547" w:rsidRDefault="00B465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381465"/>
      <w:docPartObj>
        <w:docPartGallery w:val="Page Numbers (Bottom of Page)"/>
        <w:docPartUnique/>
      </w:docPartObj>
    </w:sdtPr>
    <w:sdtEndPr>
      <w:rPr>
        <w:noProof/>
      </w:rPr>
    </w:sdtEndPr>
    <w:sdtContent>
      <w:p w14:paraId="3410CA5A" w14:textId="58BE91D4" w:rsidR="00471C9C" w:rsidRDefault="00471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753C49" w14:textId="77777777" w:rsidR="00471C9C" w:rsidRDefault="00471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718D2" w14:textId="77777777" w:rsidR="0091503A" w:rsidRDefault="0091503A" w:rsidP="00471C9C">
      <w:pPr>
        <w:spacing w:after="0" w:line="240" w:lineRule="auto"/>
      </w:pPr>
      <w:r>
        <w:separator/>
      </w:r>
    </w:p>
  </w:footnote>
  <w:footnote w:type="continuationSeparator" w:id="0">
    <w:p w14:paraId="55A4755E" w14:textId="77777777" w:rsidR="0091503A" w:rsidRDefault="0091503A" w:rsidP="00471C9C">
      <w:pPr>
        <w:spacing w:after="0" w:line="240" w:lineRule="auto"/>
      </w:pPr>
      <w:r>
        <w:continuationSeparator/>
      </w:r>
    </w:p>
  </w:footnote>
  <w:footnote w:type="continuationNotice" w:id="1">
    <w:p w14:paraId="71A15D5D" w14:textId="77777777" w:rsidR="00B46547" w:rsidRDefault="00B4654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B27C2"/>
    <w:multiLevelType w:val="hybridMultilevel"/>
    <w:tmpl w:val="FDF0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20DEF"/>
    <w:multiLevelType w:val="hybridMultilevel"/>
    <w:tmpl w:val="63CAB0E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2CE0377D"/>
    <w:multiLevelType w:val="hybridMultilevel"/>
    <w:tmpl w:val="DAB61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892B2E"/>
    <w:multiLevelType w:val="hybridMultilevel"/>
    <w:tmpl w:val="07328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F75CAF"/>
    <w:multiLevelType w:val="hybridMultilevel"/>
    <w:tmpl w:val="30C2F8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0859602">
    <w:abstractNumId w:val="0"/>
  </w:num>
  <w:num w:numId="2" w16cid:durableId="1771119739">
    <w:abstractNumId w:val="2"/>
  </w:num>
  <w:num w:numId="3" w16cid:durableId="217907483">
    <w:abstractNumId w:val="4"/>
  </w:num>
  <w:num w:numId="4" w16cid:durableId="2081172109">
    <w:abstractNumId w:val="1"/>
  </w:num>
  <w:num w:numId="5" w16cid:durableId="629438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C9C"/>
    <w:rsid w:val="00002276"/>
    <w:rsid w:val="000070E2"/>
    <w:rsid w:val="00012E9A"/>
    <w:rsid w:val="00015AC6"/>
    <w:rsid w:val="00015E28"/>
    <w:rsid w:val="00021C6B"/>
    <w:rsid w:val="000257F5"/>
    <w:rsid w:val="000309C1"/>
    <w:rsid w:val="00044408"/>
    <w:rsid w:val="00047813"/>
    <w:rsid w:val="00063CF7"/>
    <w:rsid w:val="0007190F"/>
    <w:rsid w:val="000730AA"/>
    <w:rsid w:val="00073D7D"/>
    <w:rsid w:val="00077F09"/>
    <w:rsid w:val="00083031"/>
    <w:rsid w:val="00083AA3"/>
    <w:rsid w:val="00092130"/>
    <w:rsid w:val="00092BF4"/>
    <w:rsid w:val="00095263"/>
    <w:rsid w:val="0009776E"/>
    <w:rsid w:val="000A3F24"/>
    <w:rsid w:val="000A4A82"/>
    <w:rsid w:val="000B1E01"/>
    <w:rsid w:val="000B42AA"/>
    <w:rsid w:val="000B449C"/>
    <w:rsid w:val="000B6A80"/>
    <w:rsid w:val="000C7630"/>
    <w:rsid w:val="000D4748"/>
    <w:rsid w:val="000D6D91"/>
    <w:rsid w:val="000E1C89"/>
    <w:rsid w:val="000E1E1D"/>
    <w:rsid w:val="000E3521"/>
    <w:rsid w:val="000E4417"/>
    <w:rsid w:val="000F2AB8"/>
    <w:rsid w:val="000F2DF6"/>
    <w:rsid w:val="000F6DFE"/>
    <w:rsid w:val="000F76C5"/>
    <w:rsid w:val="00101A98"/>
    <w:rsid w:val="00105159"/>
    <w:rsid w:val="00110033"/>
    <w:rsid w:val="00115CE7"/>
    <w:rsid w:val="00115F17"/>
    <w:rsid w:val="00117775"/>
    <w:rsid w:val="00120CFA"/>
    <w:rsid w:val="00124343"/>
    <w:rsid w:val="00125E35"/>
    <w:rsid w:val="00125E92"/>
    <w:rsid w:val="001326AF"/>
    <w:rsid w:val="001352F6"/>
    <w:rsid w:val="0013531E"/>
    <w:rsid w:val="00136ED1"/>
    <w:rsid w:val="001374A8"/>
    <w:rsid w:val="00142294"/>
    <w:rsid w:val="00151748"/>
    <w:rsid w:val="0015259F"/>
    <w:rsid w:val="001538A4"/>
    <w:rsid w:val="0017043A"/>
    <w:rsid w:val="00171EBA"/>
    <w:rsid w:val="001763A0"/>
    <w:rsid w:val="00176455"/>
    <w:rsid w:val="00182A09"/>
    <w:rsid w:val="00186379"/>
    <w:rsid w:val="00190A05"/>
    <w:rsid w:val="00193936"/>
    <w:rsid w:val="001A2182"/>
    <w:rsid w:val="001A2B5E"/>
    <w:rsid w:val="001B007D"/>
    <w:rsid w:val="001B2309"/>
    <w:rsid w:val="001B4B79"/>
    <w:rsid w:val="001B4F7C"/>
    <w:rsid w:val="001D0774"/>
    <w:rsid w:val="001D7440"/>
    <w:rsid w:val="001E66F8"/>
    <w:rsid w:val="001E7288"/>
    <w:rsid w:val="001F18F6"/>
    <w:rsid w:val="001F2101"/>
    <w:rsid w:val="001F2570"/>
    <w:rsid w:val="001F6C49"/>
    <w:rsid w:val="001F71A5"/>
    <w:rsid w:val="001F7BB1"/>
    <w:rsid w:val="00201113"/>
    <w:rsid w:val="00201B62"/>
    <w:rsid w:val="00205813"/>
    <w:rsid w:val="00207601"/>
    <w:rsid w:val="00211548"/>
    <w:rsid w:val="00221983"/>
    <w:rsid w:val="0022531A"/>
    <w:rsid w:val="0023361A"/>
    <w:rsid w:val="00243305"/>
    <w:rsid w:val="00253A74"/>
    <w:rsid w:val="00254173"/>
    <w:rsid w:val="002546F9"/>
    <w:rsid w:val="002622C7"/>
    <w:rsid w:val="00263293"/>
    <w:rsid w:val="00264023"/>
    <w:rsid w:val="0027303D"/>
    <w:rsid w:val="0027456F"/>
    <w:rsid w:val="002752E1"/>
    <w:rsid w:val="00277A34"/>
    <w:rsid w:val="00281CB4"/>
    <w:rsid w:val="0028546F"/>
    <w:rsid w:val="00286AB6"/>
    <w:rsid w:val="002905AD"/>
    <w:rsid w:val="002916B4"/>
    <w:rsid w:val="00292891"/>
    <w:rsid w:val="002945C5"/>
    <w:rsid w:val="0029502D"/>
    <w:rsid w:val="00295892"/>
    <w:rsid w:val="002A05B3"/>
    <w:rsid w:val="002A11C8"/>
    <w:rsid w:val="002A2A6E"/>
    <w:rsid w:val="002A3ED5"/>
    <w:rsid w:val="002B4C48"/>
    <w:rsid w:val="002B5311"/>
    <w:rsid w:val="002B5B26"/>
    <w:rsid w:val="002D31D8"/>
    <w:rsid w:val="002D5CAD"/>
    <w:rsid w:val="002D78F1"/>
    <w:rsid w:val="002E0136"/>
    <w:rsid w:val="002E0444"/>
    <w:rsid w:val="002E193C"/>
    <w:rsid w:val="002E2B2A"/>
    <w:rsid w:val="002E7C3A"/>
    <w:rsid w:val="002F26F3"/>
    <w:rsid w:val="0030297F"/>
    <w:rsid w:val="003038C6"/>
    <w:rsid w:val="00311AA5"/>
    <w:rsid w:val="00326100"/>
    <w:rsid w:val="00332E3D"/>
    <w:rsid w:val="0035229D"/>
    <w:rsid w:val="00357326"/>
    <w:rsid w:val="0035734F"/>
    <w:rsid w:val="003600A4"/>
    <w:rsid w:val="003739D7"/>
    <w:rsid w:val="003744A6"/>
    <w:rsid w:val="00374C54"/>
    <w:rsid w:val="00376499"/>
    <w:rsid w:val="00376A41"/>
    <w:rsid w:val="00376D82"/>
    <w:rsid w:val="003810C4"/>
    <w:rsid w:val="003830E6"/>
    <w:rsid w:val="003859F4"/>
    <w:rsid w:val="00390C8C"/>
    <w:rsid w:val="003960ED"/>
    <w:rsid w:val="00397868"/>
    <w:rsid w:val="003A1C64"/>
    <w:rsid w:val="003A26B4"/>
    <w:rsid w:val="003B7DD7"/>
    <w:rsid w:val="003B7E44"/>
    <w:rsid w:val="003C19F4"/>
    <w:rsid w:val="003D04BB"/>
    <w:rsid w:val="003D119C"/>
    <w:rsid w:val="003D21E9"/>
    <w:rsid w:val="003D74E0"/>
    <w:rsid w:val="003E6089"/>
    <w:rsid w:val="003F391D"/>
    <w:rsid w:val="00400075"/>
    <w:rsid w:val="00402191"/>
    <w:rsid w:val="004065A1"/>
    <w:rsid w:val="0040669A"/>
    <w:rsid w:val="0040742B"/>
    <w:rsid w:val="0042056B"/>
    <w:rsid w:val="00421AC0"/>
    <w:rsid w:val="004266AD"/>
    <w:rsid w:val="00427115"/>
    <w:rsid w:val="00430C1D"/>
    <w:rsid w:val="00431265"/>
    <w:rsid w:val="00433EA5"/>
    <w:rsid w:val="004367C3"/>
    <w:rsid w:val="00444B8B"/>
    <w:rsid w:val="00445CDD"/>
    <w:rsid w:val="004516A9"/>
    <w:rsid w:val="0045610A"/>
    <w:rsid w:val="00456A9A"/>
    <w:rsid w:val="0046027D"/>
    <w:rsid w:val="0046221F"/>
    <w:rsid w:val="00471C9C"/>
    <w:rsid w:val="004805CD"/>
    <w:rsid w:val="00486587"/>
    <w:rsid w:val="00491389"/>
    <w:rsid w:val="004A3259"/>
    <w:rsid w:val="004C4382"/>
    <w:rsid w:val="004C572C"/>
    <w:rsid w:val="004C7305"/>
    <w:rsid w:val="004D2DA6"/>
    <w:rsid w:val="004D3DB7"/>
    <w:rsid w:val="004D4630"/>
    <w:rsid w:val="004D5F8B"/>
    <w:rsid w:val="004D64DB"/>
    <w:rsid w:val="004D7AC1"/>
    <w:rsid w:val="004E3DFA"/>
    <w:rsid w:val="004E7DE1"/>
    <w:rsid w:val="004F6FB3"/>
    <w:rsid w:val="0050027B"/>
    <w:rsid w:val="00501636"/>
    <w:rsid w:val="00507583"/>
    <w:rsid w:val="00507719"/>
    <w:rsid w:val="00512CEA"/>
    <w:rsid w:val="005159B7"/>
    <w:rsid w:val="00523F6A"/>
    <w:rsid w:val="00525019"/>
    <w:rsid w:val="005262A9"/>
    <w:rsid w:val="00530A3C"/>
    <w:rsid w:val="00534902"/>
    <w:rsid w:val="005364D6"/>
    <w:rsid w:val="0053704B"/>
    <w:rsid w:val="00540EC1"/>
    <w:rsid w:val="00545ED1"/>
    <w:rsid w:val="005538BB"/>
    <w:rsid w:val="00556843"/>
    <w:rsid w:val="005615F6"/>
    <w:rsid w:val="00567DE6"/>
    <w:rsid w:val="005728E7"/>
    <w:rsid w:val="00573DDC"/>
    <w:rsid w:val="00573F53"/>
    <w:rsid w:val="00575438"/>
    <w:rsid w:val="005838F4"/>
    <w:rsid w:val="00585EA1"/>
    <w:rsid w:val="00585F94"/>
    <w:rsid w:val="00586E52"/>
    <w:rsid w:val="005875C7"/>
    <w:rsid w:val="005A240B"/>
    <w:rsid w:val="005A2A8B"/>
    <w:rsid w:val="005A655F"/>
    <w:rsid w:val="005B3D52"/>
    <w:rsid w:val="005B7461"/>
    <w:rsid w:val="005C41B3"/>
    <w:rsid w:val="005C7FD3"/>
    <w:rsid w:val="005D48F1"/>
    <w:rsid w:val="005D6536"/>
    <w:rsid w:val="005D6722"/>
    <w:rsid w:val="005E337F"/>
    <w:rsid w:val="005E3647"/>
    <w:rsid w:val="005E4F59"/>
    <w:rsid w:val="005E70B0"/>
    <w:rsid w:val="005F31C2"/>
    <w:rsid w:val="005F4B7A"/>
    <w:rsid w:val="00600768"/>
    <w:rsid w:val="00613F5C"/>
    <w:rsid w:val="00614CAD"/>
    <w:rsid w:val="00616FB0"/>
    <w:rsid w:val="00621BFE"/>
    <w:rsid w:val="0062295B"/>
    <w:rsid w:val="00623C82"/>
    <w:rsid w:val="00624D1E"/>
    <w:rsid w:val="00630251"/>
    <w:rsid w:val="00641D20"/>
    <w:rsid w:val="00646DF0"/>
    <w:rsid w:val="0065771E"/>
    <w:rsid w:val="00660AA3"/>
    <w:rsid w:val="006613A8"/>
    <w:rsid w:val="0067537F"/>
    <w:rsid w:val="00693A22"/>
    <w:rsid w:val="00694A92"/>
    <w:rsid w:val="00695412"/>
    <w:rsid w:val="006A45A5"/>
    <w:rsid w:val="006A59B0"/>
    <w:rsid w:val="006A6803"/>
    <w:rsid w:val="006A7B43"/>
    <w:rsid w:val="006C0C8C"/>
    <w:rsid w:val="006D0AB0"/>
    <w:rsid w:val="006D10EA"/>
    <w:rsid w:val="006D2BDD"/>
    <w:rsid w:val="006E0C88"/>
    <w:rsid w:val="006F0A2E"/>
    <w:rsid w:val="00702C5E"/>
    <w:rsid w:val="00716346"/>
    <w:rsid w:val="00727E05"/>
    <w:rsid w:val="0073158F"/>
    <w:rsid w:val="0073547B"/>
    <w:rsid w:val="00744771"/>
    <w:rsid w:val="00745420"/>
    <w:rsid w:val="0074709E"/>
    <w:rsid w:val="007527D3"/>
    <w:rsid w:val="007563C2"/>
    <w:rsid w:val="00760CCB"/>
    <w:rsid w:val="0076187C"/>
    <w:rsid w:val="007622F6"/>
    <w:rsid w:val="007624BB"/>
    <w:rsid w:val="00771ECA"/>
    <w:rsid w:val="00775643"/>
    <w:rsid w:val="007778D6"/>
    <w:rsid w:val="00787EDC"/>
    <w:rsid w:val="0079046F"/>
    <w:rsid w:val="00793FB6"/>
    <w:rsid w:val="00797503"/>
    <w:rsid w:val="00797773"/>
    <w:rsid w:val="007A091E"/>
    <w:rsid w:val="007A6F02"/>
    <w:rsid w:val="007B3467"/>
    <w:rsid w:val="007B41E8"/>
    <w:rsid w:val="007C25C9"/>
    <w:rsid w:val="007D15D9"/>
    <w:rsid w:val="007D5934"/>
    <w:rsid w:val="007D72FC"/>
    <w:rsid w:val="007E09D6"/>
    <w:rsid w:val="007E2BD0"/>
    <w:rsid w:val="007E2F78"/>
    <w:rsid w:val="007E585F"/>
    <w:rsid w:val="007E71DD"/>
    <w:rsid w:val="007F197E"/>
    <w:rsid w:val="007F2218"/>
    <w:rsid w:val="007F5AE2"/>
    <w:rsid w:val="007F686C"/>
    <w:rsid w:val="007F751D"/>
    <w:rsid w:val="008005FC"/>
    <w:rsid w:val="008019BD"/>
    <w:rsid w:val="0081133E"/>
    <w:rsid w:val="008120A0"/>
    <w:rsid w:val="00814307"/>
    <w:rsid w:val="00825983"/>
    <w:rsid w:val="00830A69"/>
    <w:rsid w:val="00834DCB"/>
    <w:rsid w:val="008357D4"/>
    <w:rsid w:val="00843922"/>
    <w:rsid w:val="00843DD9"/>
    <w:rsid w:val="00843FF9"/>
    <w:rsid w:val="00857A83"/>
    <w:rsid w:val="00860355"/>
    <w:rsid w:val="00865678"/>
    <w:rsid w:val="00866BFA"/>
    <w:rsid w:val="00871896"/>
    <w:rsid w:val="0087260E"/>
    <w:rsid w:val="008737E5"/>
    <w:rsid w:val="00875501"/>
    <w:rsid w:val="00875FD6"/>
    <w:rsid w:val="0088666D"/>
    <w:rsid w:val="008872CB"/>
    <w:rsid w:val="00887F72"/>
    <w:rsid w:val="00894673"/>
    <w:rsid w:val="008B353C"/>
    <w:rsid w:val="008B6B15"/>
    <w:rsid w:val="008C2E64"/>
    <w:rsid w:val="008C3382"/>
    <w:rsid w:val="008C7B57"/>
    <w:rsid w:val="008E22A0"/>
    <w:rsid w:val="008E2BDC"/>
    <w:rsid w:val="008E2C9D"/>
    <w:rsid w:val="008F3E8D"/>
    <w:rsid w:val="008F7979"/>
    <w:rsid w:val="009003A1"/>
    <w:rsid w:val="00901764"/>
    <w:rsid w:val="00902876"/>
    <w:rsid w:val="00902A3C"/>
    <w:rsid w:val="0091503A"/>
    <w:rsid w:val="00915B5B"/>
    <w:rsid w:val="009226A9"/>
    <w:rsid w:val="0092421C"/>
    <w:rsid w:val="00926847"/>
    <w:rsid w:val="00930A12"/>
    <w:rsid w:val="009313E8"/>
    <w:rsid w:val="00932D7F"/>
    <w:rsid w:val="00941139"/>
    <w:rsid w:val="009462EE"/>
    <w:rsid w:val="00946673"/>
    <w:rsid w:val="00951BD9"/>
    <w:rsid w:val="00952EFB"/>
    <w:rsid w:val="0095337F"/>
    <w:rsid w:val="00955E52"/>
    <w:rsid w:val="00962022"/>
    <w:rsid w:val="00966A78"/>
    <w:rsid w:val="00971038"/>
    <w:rsid w:val="00971BD8"/>
    <w:rsid w:val="009735C1"/>
    <w:rsid w:val="00974000"/>
    <w:rsid w:val="009750ED"/>
    <w:rsid w:val="009768D8"/>
    <w:rsid w:val="00977CB5"/>
    <w:rsid w:val="009805D8"/>
    <w:rsid w:val="00981306"/>
    <w:rsid w:val="009856A2"/>
    <w:rsid w:val="009860BF"/>
    <w:rsid w:val="00986F0B"/>
    <w:rsid w:val="0099024B"/>
    <w:rsid w:val="009923DC"/>
    <w:rsid w:val="00993DE5"/>
    <w:rsid w:val="009A3432"/>
    <w:rsid w:val="009A6222"/>
    <w:rsid w:val="009A66E0"/>
    <w:rsid w:val="009A747E"/>
    <w:rsid w:val="009B11B5"/>
    <w:rsid w:val="009C60B2"/>
    <w:rsid w:val="009C7B35"/>
    <w:rsid w:val="009D0F51"/>
    <w:rsid w:val="009D462D"/>
    <w:rsid w:val="009E324D"/>
    <w:rsid w:val="009E3E36"/>
    <w:rsid w:val="009E5340"/>
    <w:rsid w:val="009F016A"/>
    <w:rsid w:val="009F10DE"/>
    <w:rsid w:val="009F6C69"/>
    <w:rsid w:val="00A00D9E"/>
    <w:rsid w:val="00A01331"/>
    <w:rsid w:val="00A02D4C"/>
    <w:rsid w:val="00A02F43"/>
    <w:rsid w:val="00A225D8"/>
    <w:rsid w:val="00A24694"/>
    <w:rsid w:val="00A332E6"/>
    <w:rsid w:val="00A34316"/>
    <w:rsid w:val="00A37F29"/>
    <w:rsid w:val="00A40991"/>
    <w:rsid w:val="00A61FB4"/>
    <w:rsid w:val="00A62A23"/>
    <w:rsid w:val="00A76115"/>
    <w:rsid w:val="00A82BB7"/>
    <w:rsid w:val="00A936FD"/>
    <w:rsid w:val="00A94578"/>
    <w:rsid w:val="00A96569"/>
    <w:rsid w:val="00A970B5"/>
    <w:rsid w:val="00A97811"/>
    <w:rsid w:val="00AA74F0"/>
    <w:rsid w:val="00AB2A58"/>
    <w:rsid w:val="00AB5F99"/>
    <w:rsid w:val="00AC23DA"/>
    <w:rsid w:val="00AC7A18"/>
    <w:rsid w:val="00AD0333"/>
    <w:rsid w:val="00AD6AA3"/>
    <w:rsid w:val="00AE09A9"/>
    <w:rsid w:val="00AE2194"/>
    <w:rsid w:val="00AE277E"/>
    <w:rsid w:val="00AE4A71"/>
    <w:rsid w:val="00AE6C8C"/>
    <w:rsid w:val="00AE7970"/>
    <w:rsid w:val="00AF486B"/>
    <w:rsid w:val="00B00CE4"/>
    <w:rsid w:val="00B01713"/>
    <w:rsid w:val="00B057C6"/>
    <w:rsid w:val="00B05FF2"/>
    <w:rsid w:val="00B12AE6"/>
    <w:rsid w:val="00B30281"/>
    <w:rsid w:val="00B30AB3"/>
    <w:rsid w:val="00B33812"/>
    <w:rsid w:val="00B44EBE"/>
    <w:rsid w:val="00B46547"/>
    <w:rsid w:val="00B51D55"/>
    <w:rsid w:val="00B56F0F"/>
    <w:rsid w:val="00B64CC4"/>
    <w:rsid w:val="00B6688C"/>
    <w:rsid w:val="00B70766"/>
    <w:rsid w:val="00B71991"/>
    <w:rsid w:val="00B73059"/>
    <w:rsid w:val="00B82087"/>
    <w:rsid w:val="00B83856"/>
    <w:rsid w:val="00B841B6"/>
    <w:rsid w:val="00BA0149"/>
    <w:rsid w:val="00BA06AD"/>
    <w:rsid w:val="00BA6902"/>
    <w:rsid w:val="00BB0208"/>
    <w:rsid w:val="00BB0E3B"/>
    <w:rsid w:val="00BB7BB8"/>
    <w:rsid w:val="00BC4ADE"/>
    <w:rsid w:val="00BD5D77"/>
    <w:rsid w:val="00BF0ADC"/>
    <w:rsid w:val="00BF1263"/>
    <w:rsid w:val="00BF4CDF"/>
    <w:rsid w:val="00BF4E1F"/>
    <w:rsid w:val="00C01C15"/>
    <w:rsid w:val="00C047E5"/>
    <w:rsid w:val="00C05AFF"/>
    <w:rsid w:val="00C15C52"/>
    <w:rsid w:val="00C25E18"/>
    <w:rsid w:val="00C320EF"/>
    <w:rsid w:val="00C375C9"/>
    <w:rsid w:val="00C552FC"/>
    <w:rsid w:val="00C568F7"/>
    <w:rsid w:val="00C56A45"/>
    <w:rsid w:val="00C63865"/>
    <w:rsid w:val="00C712D4"/>
    <w:rsid w:val="00C71D59"/>
    <w:rsid w:val="00C8470C"/>
    <w:rsid w:val="00C86299"/>
    <w:rsid w:val="00C87259"/>
    <w:rsid w:val="00C96571"/>
    <w:rsid w:val="00CA173B"/>
    <w:rsid w:val="00CA2CD4"/>
    <w:rsid w:val="00CB2891"/>
    <w:rsid w:val="00CB3115"/>
    <w:rsid w:val="00CB439A"/>
    <w:rsid w:val="00CD01A4"/>
    <w:rsid w:val="00CD08C3"/>
    <w:rsid w:val="00CD533B"/>
    <w:rsid w:val="00CE6C97"/>
    <w:rsid w:val="00CF20A9"/>
    <w:rsid w:val="00CF454D"/>
    <w:rsid w:val="00D04051"/>
    <w:rsid w:val="00D061B1"/>
    <w:rsid w:val="00D0684A"/>
    <w:rsid w:val="00D100C6"/>
    <w:rsid w:val="00D10E5D"/>
    <w:rsid w:val="00D20092"/>
    <w:rsid w:val="00D2042E"/>
    <w:rsid w:val="00D2330F"/>
    <w:rsid w:val="00D2610F"/>
    <w:rsid w:val="00D26E46"/>
    <w:rsid w:val="00D31226"/>
    <w:rsid w:val="00D31870"/>
    <w:rsid w:val="00D42539"/>
    <w:rsid w:val="00D47884"/>
    <w:rsid w:val="00D536C3"/>
    <w:rsid w:val="00D5501B"/>
    <w:rsid w:val="00D56851"/>
    <w:rsid w:val="00D57E39"/>
    <w:rsid w:val="00D62151"/>
    <w:rsid w:val="00D62D0A"/>
    <w:rsid w:val="00D65426"/>
    <w:rsid w:val="00D662D0"/>
    <w:rsid w:val="00D67B1D"/>
    <w:rsid w:val="00D70BA8"/>
    <w:rsid w:val="00D71D71"/>
    <w:rsid w:val="00D73A2B"/>
    <w:rsid w:val="00D74FD4"/>
    <w:rsid w:val="00D758AE"/>
    <w:rsid w:val="00D81F6E"/>
    <w:rsid w:val="00D82345"/>
    <w:rsid w:val="00D85717"/>
    <w:rsid w:val="00D8571B"/>
    <w:rsid w:val="00D9040B"/>
    <w:rsid w:val="00DA0DCA"/>
    <w:rsid w:val="00DA1D42"/>
    <w:rsid w:val="00DA56EB"/>
    <w:rsid w:val="00DD4EFA"/>
    <w:rsid w:val="00DF0051"/>
    <w:rsid w:val="00DF2AA0"/>
    <w:rsid w:val="00DF4164"/>
    <w:rsid w:val="00DF45A3"/>
    <w:rsid w:val="00E161C0"/>
    <w:rsid w:val="00E229A5"/>
    <w:rsid w:val="00E31EF2"/>
    <w:rsid w:val="00E3481B"/>
    <w:rsid w:val="00E424FD"/>
    <w:rsid w:val="00E4335E"/>
    <w:rsid w:val="00E53DC7"/>
    <w:rsid w:val="00E56A53"/>
    <w:rsid w:val="00E63CA8"/>
    <w:rsid w:val="00E66F72"/>
    <w:rsid w:val="00E73CD9"/>
    <w:rsid w:val="00E73E2A"/>
    <w:rsid w:val="00E7431B"/>
    <w:rsid w:val="00E7634B"/>
    <w:rsid w:val="00E86AA6"/>
    <w:rsid w:val="00E87349"/>
    <w:rsid w:val="00E90F0D"/>
    <w:rsid w:val="00E929AE"/>
    <w:rsid w:val="00E92BD1"/>
    <w:rsid w:val="00E94F32"/>
    <w:rsid w:val="00EA60AD"/>
    <w:rsid w:val="00EB44D0"/>
    <w:rsid w:val="00EB7074"/>
    <w:rsid w:val="00EC4CEB"/>
    <w:rsid w:val="00ED1139"/>
    <w:rsid w:val="00EE0282"/>
    <w:rsid w:val="00EE2B00"/>
    <w:rsid w:val="00EF7D5C"/>
    <w:rsid w:val="00F00A0F"/>
    <w:rsid w:val="00F00F1A"/>
    <w:rsid w:val="00F0759C"/>
    <w:rsid w:val="00F132C3"/>
    <w:rsid w:val="00F204A7"/>
    <w:rsid w:val="00F20C74"/>
    <w:rsid w:val="00F248A0"/>
    <w:rsid w:val="00F24E4F"/>
    <w:rsid w:val="00F2635E"/>
    <w:rsid w:val="00F27974"/>
    <w:rsid w:val="00F30D1F"/>
    <w:rsid w:val="00F333C1"/>
    <w:rsid w:val="00F33A35"/>
    <w:rsid w:val="00F3547E"/>
    <w:rsid w:val="00F41AE6"/>
    <w:rsid w:val="00F436F7"/>
    <w:rsid w:val="00F50A8F"/>
    <w:rsid w:val="00F533F7"/>
    <w:rsid w:val="00F54E9B"/>
    <w:rsid w:val="00F60B42"/>
    <w:rsid w:val="00F661F2"/>
    <w:rsid w:val="00F7009C"/>
    <w:rsid w:val="00F72B7B"/>
    <w:rsid w:val="00F83AC0"/>
    <w:rsid w:val="00F85A24"/>
    <w:rsid w:val="00F87A74"/>
    <w:rsid w:val="00F927AF"/>
    <w:rsid w:val="00FA51DF"/>
    <w:rsid w:val="00FA7B85"/>
    <w:rsid w:val="00FB3AC0"/>
    <w:rsid w:val="00FC05E5"/>
    <w:rsid w:val="00FC45A8"/>
    <w:rsid w:val="00FC50AB"/>
    <w:rsid w:val="00FC5B53"/>
    <w:rsid w:val="00FE2F0B"/>
    <w:rsid w:val="00FF067A"/>
    <w:rsid w:val="00FF4863"/>
    <w:rsid w:val="00FF5B02"/>
    <w:rsid w:val="00FF68B5"/>
    <w:rsid w:val="00FF7AB1"/>
    <w:rsid w:val="76CB671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BAA938"/>
  <w15:chartTrackingRefBased/>
  <w15:docId w15:val="{71DE5FEA-A48F-4A8D-B60A-02529BBB4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C9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1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1C9C"/>
  </w:style>
  <w:style w:type="paragraph" w:styleId="Footer">
    <w:name w:val="footer"/>
    <w:basedOn w:val="Normal"/>
    <w:link w:val="FooterChar"/>
    <w:uiPriority w:val="99"/>
    <w:unhideWhenUsed/>
    <w:rsid w:val="00471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1C9C"/>
  </w:style>
  <w:style w:type="character" w:customStyle="1" w:styleId="Heading1Char">
    <w:name w:val="Heading 1 Char"/>
    <w:basedOn w:val="DefaultParagraphFont"/>
    <w:link w:val="Heading1"/>
    <w:uiPriority w:val="9"/>
    <w:rsid w:val="00471C9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71C9C"/>
    <w:pPr>
      <w:outlineLvl w:val="9"/>
    </w:pPr>
    <w:rPr>
      <w:lang w:val="en-US"/>
    </w:rPr>
  </w:style>
  <w:style w:type="paragraph" w:styleId="TOC2">
    <w:name w:val="toc 2"/>
    <w:basedOn w:val="Normal"/>
    <w:next w:val="Normal"/>
    <w:autoRedefine/>
    <w:uiPriority w:val="39"/>
    <w:unhideWhenUsed/>
    <w:rsid w:val="00471C9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471C9C"/>
    <w:pPr>
      <w:spacing w:after="100"/>
    </w:pPr>
    <w:rPr>
      <w:rFonts w:eastAsiaTheme="minorEastAsia" w:cs="Times New Roman"/>
      <w:lang w:val="en-US"/>
    </w:rPr>
  </w:style>
  <w:style w:type="paragraph" w:styleId="TOC3">
    <w:name w:val="toc 3"/>
    <w:basedOn w:val="Normal"/>
    <w:next w:val="Normal"/>
    <w:autoRedefine/>
    <w:uiPriority w:val="39"/>
    <w:unhideWhenUsed/>
    <w:rsid w:val="00471C9C"/>
    <w:pPr>
      <w:spacing w:after="100"/>
      <w:ind w:left="440"/>
    </w:pPr>
    <w:rPr>
      <w:rFonts w:eastAsiaTheme="minorEastAsia" w:cs="Times New Roman"/>
      <w:lang w:val="en-US"/>
    </w:rPr>
  </w:style>
  <w:style w:type="character" w:styleId="Hyperlink">
    <w:name w:val="Hyperlink"/>
    <w:basedOn w:val="DefaultParagraphFont"/>
    <w:uiPriority w:val="99"/>
    <w:unhideWhenUsed/>
    <w:rsid w:val="00083AA3"/>
    <w:rPr>
      <w:color w:val="0563C1" w:themeColor="hyperlink"/>
      <w:u w:val="single"/>
    </w:rPr>
  </w:style>
  <w:style w:type="character" w:styleId="UnresolvedMention">
    <w:name w:val="Unresolved Mention"/>
    <w:basedOn w:val="DefaultParagraphFont"/>
    <w:uiPriority w:val="99"/>
    <w:semiHidden/>
    <w:unhideWhenUsed/>
    <w:rsid w:val="00083AA3"/>
    <w:rPr>
      <w:color w:val="605E5C"/>
      <w:shd w:val="clear" w:color="auto" w:fill="E1DFDD"/>
    </w:rPr>
  </w:style>
  <w:style w:type="paragraph" w:styleId="ListParagraph">
    <w:name w:val="List Paragraph"/>
    <w:basedOn w:val="Normal"/>
    <w:uiPriority w:val="34"/>
    <w:qFormat/>
    <w:rsid w:val="005159B7"/>
    <w:pPr>
      <w:ind w:left="720"/>
      <w:contextualSpacing/>
    </w:pPr>
  </w:style>
  <w:style w:type="paragraph" w:styleId="NormalWeb">
    <w:name w:val="Normal (Web)"/>
    <w:basedOn w:val="Normal"/>
    <w:uiPriority w:val="99"/>
    <w:unhideWhenUsed/>
    <w:rsid w:val="00E929A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212176">
      <w:bodyDiv w:val="1"/>
      <w:marLeft w:val="0"/>
      <w:marRight w:val="0"/>
      <w:marTop w:val="0"/>
      <w:marBottom w:val="0"/>
      <w:divBdr>
        <w:top w:val="none" w:sz="0" w:space="0" w:color="auto"/>
        <w:left w:val="none" w:sz="0" w:space="0" w:color="auto"/>
        <w:bottom w:val="none" w:sz="0" w:space="0" w:color="auto"/>
        <w:right w:val="none" w:sz="0" w:space="0" w:color="auto"/>
      </w:divBdr>
      <w:divsChild>
        <w:div w:id="1596594829">
          <w:marLeft w:val="360"/>
          <w:marRight w:val="0"/>
          <w:marTop w:val="200"/>
          <w:marBottom w:val="0"/>
          <w:divBdr>
            <w:top w:val="none" w:sz="0" w:space="0" w:color="auto"/>
            <w:left w:val="none" w:sz="0" w:space="0" w:color="auto"/>
            <w:bottom w:val="none" w:sz="0" w:space="0" w:color="auto"/>
            <w:right w:val="none" w:sz="0" w:space="0" w:color="auto"/>
          </w:divBdr>
        </w:div>
        <w:div w:id="1594558048">
          <w:marLeft w:val="360"/>
          <w:marRight w:val="0"/>
          <w:marTop w:val="200"/>
          <w:marBottom w:val="0"/>
          <w:divBdr>
            <w:top w:val="none" w:sz="0" w:space="0" w:color="auto"/>
            <w:left w:val="none" w:sz="0" w:space="0" w:color="auto"/>
            <w:bottom w:val="none" w:sz="0" w:space="0" w:color="auto"/>
            <w:right w:val="none" w:sz="0" w:space="0" w:color="auto"/>
          </w:divBdr>
        </w:div>
      </w:divsChild>
    </w:div>
    <w:div w:id="825973339">
      <w:bodyDiv w:val="1"/>
      <w:marLeft w:val="0"/>
      <w:marRight w:val="0"/>
      <w:marTop w:val="0"/>
      <w:marBottom w:val="0"/>
      <w:divBdr>
        <w:top w:val="none" w:sz="0" w:space="0" w:color="auto"/>
        <w:left w:val="none" w:sz="0" w:space="0" w:color="auto"/>
        <w:bottom w:val="none" w:sz="0" w:space="0" w:color="auto"/>
        <w:right w:val="none" w:sz="0" w:space="0" w:color="auto"/>
      </w:divBdr>
      <w:divsChild>
        <w:div w:id="257105983">
          <w:marLeft w:val="547"/>
          <w:marRight w:val="0"/>
          <w:marTop w:val="0"/>
          <w:marBottom w:val="0"/>
          <w:divBdr>
            <w:top w:val="none" w:sz="0" w:space="0" w:color="auto"/>
            <w:left w:val="none" w:sz="0" w:space="0" w:color="auto"/>
            <w:bottom w:val="none" w:sz="0" w:space="0" w:color="auto"/>
            <w:right w:val="none" w:sz="0" w:space="0" w:color="auto"/>
          </w:divBdr>
        </w:div>
      </w:divsChild>
    </w:div>
    <w:div w:id="2115241797">
      <w:bodyDiv w:val="1"/>
      <w:marLeft w:val="0"/>
      <w:marRight w:val="0"/>
      <w:marTop w:val="0"/>
      <w:marBottom w:val="0"/>
      <w:divBdr>
        <w:top w:val="none" w:sz="0" w:space="0" w:color="auto"/>
        <w:left w:val="none" w:sz="0" w:space="0" w:color="auto"/>
        <w:bottom w:val="none" w:sz="0" w:space="0" w:color="auto"/>
        <w:right w:val="none" w:sz="0" w:space="0" w:color="auto"/>
      </w:divBdr>
      <w:divsChild>
        <w:div w:id="1817329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21428/Mental-capacity-act-code-of-practice.pdf" TargetMode="External"/><Relationship Id="rId18" Type="http://schemas.openxmlformats.org/officeDocument/2006/relationships/hyperlink" Target="https://www.hopkinsmedicine.org/health/conditions-and-diseases/borderline-personality-disorder" TargetMode="External"/><Relationship Id="rId26" Type="http://schemas.openxmlformats.org/officeDocument/2006/relationships/hyperlink" Target="https://www.mind.org.uk/information-support/types-of-mental-health-problems/mental-health-problems-introduction/about-mental-health-problems/" TargetMode="External"/><Relationship Id="rId39" Type="http://schemas.openxmlformats.org/officeDocument/2006/relationships/image" Target="media/image3.png"/><Relationship Id="rId21" Type="http://schemas.openxmlformats.org/officeDocument/2006/relationships/hyperlink" Target="https://www.mayoclinic.org/diseases-conditions/borderline-personality-disorder/diagnosis-treatment/drc-20370242" TargetMode="External"/><Relationship Id="rId34" Type="http://schemas.openxmlformats.org/officeDocument/2006/relationships/hyperlink" Target="https://www.optimumperformanceinstitute.com/bpd-treatment/the-history-of-bpd/" TargetMode="External"/><Relationship Id="rId42" Type="http://schemas.openxmlformats.org/officeDocument/2006/relationships/image" Target="media/image6.png"/><Relationship Id="rId47" Type="http://schemas.openxmlformats.org/officeDocument/2006/relationships/image" Target="media/image11.png"/><Relationship Id="rId50" Type="http://schemas.openxmlformats.org/officeDocument/2006/relationships/image" Target="media/image14.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my.clevelandclinic.org/health/diseases/9762-borderline-personality-disorder-bpd" TargetMode="External"/><Relationship Id="rId17" Type="http://schemas.openxmlformats.org/officeDocument/2006/relationships/hyperlink" Target="https://www.healthline.com/health/borderline-personality-disorder" TargetMode="External"/><Relationship Id="rId25" Type="http://schemas.openxmlformats.org/officeDocument/2006/relationships/hyperlink" Target="https://mentalhealth-uk.org/help-and-information/conditions/borderline-personality-disorder/what-is-bpd/" TargetMode="External"/><Relationship Id="rId33" Type="http://schemas.openxmlformats.org/officeDocument/2006/relationships/hyperlink" Target="https://www.nimh.nih.gov/health/topics/borderline-personality-disorder" TargetMode="External"/><Relationship Id="rId38" Type="http://schemas.openxmlformats.org/officeDocument/2006/relationships/image" Target="media/image2.png"/><Relationship Id="rId46"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www.bpddemystified.com/what-is-bpd/history/" TargetMode="External"/><Relationship Id="rId20" Type="http://schemas.openxmlformats.org/officeDocument/2006/relationships/hyperlink" Target="https://www.mayoclinic.org/diseases-conditions/borderline-personality-disorder/diagnosis-treatment/drc-20370242" TargetMode="External"/><Relationship Id="rId29" Type="http://schemas.openxmlformats.org/officeDocument/2006/relationships/hyperlink" Target="https://www.nhs.uk/mental-health/conditions/borderline-personality-disorder/overview/" TargetMode="External"/><Relationship Id="rId41" Type="http://schemas.openxmlformats.org/officeDocument/2006/relationships/image" Target="media/image5.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rderlinepersonalitytreatment.com/borderline-personality-disorder-history-future.html" TargetMode="External"/><Relationship Id="rId24" Type="http://schemas.openxmlformats.org/officeDocument/2006/relationships/hyperlink" Target="https://medlineplus.gov/mentaldisorders.html" TargetMode="External"/><Relationship Id="rId32" Type="http://schemas.openxmlformats.org/officeDocument/2006/relationships/hyperlink" Target="https://www.nhs.uk/mental-health/conditions/borderline-personality-disorder/treatment/" TargetMode="External"/><Relationship Id="rId37" Type="http://schemas.openxmlformats.org/officeDocument/2006/relationships/hyperlink" Target="https://doi.org/10.1093/oxfordhb/9780199735013.001.0001" TargetMode="External"/><Relationship Id="rId40" Type="http://schemas.openxmlformats.org/officeDocument/2006/relationships/image" Target="media/image4.png"/><Relationship Id="rId45" Type="http://schemas.openxmlformats.org/officeDocument/2006/relationships/image" Target="media/image9.png"/><Relationship Id="rId53"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hyperlink" Target="https://www.healthline.com/health/borderline-personality-disorder" TargetMode="External"/><Relationship Id="rId23" Type="http://schemas.openxmlformats.org/officeDocument/2006/relationships/hyperlink" Target="https://www.mayoclinic.org/diseases-conditions/borderline-personality-disorder/symptoms-causes/syc-20370237" TargetMode="External"/><Relationship Id="rId28" Type="http://schemas.openxmlformats.org/officeDocument/2006/relationships/hyperlink" Target="https://www.borderlinepersonalitydisorder.org/what-is-bpd/treating-bpd/" TargetMode="External"/><Relationship Id="rId36" Type="http://schemas.openxmlformats.org/officeDocument/2006/relationships/hyperlink" Target="https://www.verywellmind.com/borderline-personality-disorder-meaning-425191" TargetMode="External"/><Relationship Id="rId49" Type="http://schemas.openxmlformats.org/officeDocument/2006/relationships/image" Target="media/image13.png"/><Relationship Id="rId10" Type="http://schemas.openxmlformats.org/officeDocument/2006/relationships/hyperlink" Target="https://www.borderlineintheact.org.au/service-providers-working-with-people-with-bpd/key-principles-for-working-with-people-with-bpd/" TargetMode="External"/><Relationship Id="rId19" Type="http://schemas.openxmlformats.org/officeDocument/2006/relationships/hyperlink" Target="https://www.libertyhumanrights.org.uk/your-rights/the-human-rights-act/" TargetMode="External"/><Relationship Id="rId31" Type="http://schemas.openxmlformats.org/officeDocument/2006/relationships/hyperlink" Target="https://www.nhs.uk/mental-health/conditions/borderline-personality-disorder/diagnosis/" TargetMode="External"/><Relationship Id="rId44" Type="http://schemas.openxmlformats.org/officeDocument/2006/relationships/image" Target="media/image8.png"/><Relationship Id="rId52"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hyperlink" Target="https://icd.who.int/browse10/2010/en" TargetMode="External"/><Relationship Id="rId14" Type="http://schemas.openxmlformats.org/officeDocument/2006/relationships/hyperlink" Target="https://www.equalityhumanrights.com/en/advice-and-guidance/your-rights-under-equality-act-2010" TargetMode="External"/><Relationship Id="rId22" Type="http://schemas.openxmlformats.org/officeDocument/2006/relationships/hyperlink" Target="https://www.mayoclinic.org/diseases-conditions/borderline-personality-disorder/symptoms-causes/syc-20370237" TargetMode="External"/><Relationship Id="rId27" Type="http://schemas.openxmlformats.org/officeDocument/2006/relationships/hyperlink" Target="https://www.mind.org.uk/information-support/types-of-mental-health-problems/statistics-and-facts-about-mental-health/how-common-are-mental-health-problems/" TargetMode="External"/><Relationship Id="rId30" Type="http://schemas.openxmlformats.org/officeDocument/2006/relationships/hyperlink" Target="https://www.nhs.uk/mental-health/conditions/borderline-personality-disorder/causes/" TargetMode="External"/><Relationship Id="rId35" Type="http://schemas.openxmlformats.org/officeDocument/2006/relationships/hyperlink" Target="https://www.rethink.org/advice-and-information/about-mental-illness/learn-more-about-conditions/borderline-personality-disorder-bpd/" TargetMode="External"/><Relationship Id="rId43" Type="http://schemas.openxmlformats.org/officeDocument/2006/relationships/image" Target="media/image7.png"/><Relationship Id="rId48" Type="http://schemas.openxmlformats.org/officeDocument/2006/relationships/image" Target="media/image12.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5.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D3DB8-73B4-41E2-84F6-D2BA29B3C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19</Pages>
  <Words>3853</Words>
  <Characters>21966</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Kabirat Adegbite (2011967)</cp:lastModifiedBy>
  <cp:revision>578</cp:revision>
  <dcterms:created xsi:type="dcterms:W3CDTF">2022-12-19T04:05:00Z</dcterms:created>
  <dcterms:modified xsi:type="dcterms:W3CDTF">2022-12-21T15:45:00Z</dcterms:modified>
</cp:coreProperties>
</file>