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BAA839B" w14:textId="77777777" w:rsidR="00C25307" w:rsidRDefault="00C25307" w:rsidP="00C4365C"/>
    <w:p w14:paraId="139974BB" w14:textId="77777777" w:rsidR="00C25307" w:rsidRDefault="00C25307" w:rsidP="00C4365C"/>
    <w:p w14:paraId="1E41B8FD" w14:textId="77777777" w:rsidR="00C25307" w:rsidRDefault="00C25307" w:rsidP="00C4365C">
      <w:r>
        <w:t xml:space="preserve">Student Name: James Seymour </w:t>
      </w:r>
    </w:p>
    <w:p w14:paraId="460A1494" w14:textId="390D5BCF" w:rsidR="00261EEF" w:rsidRDefault="00C25307" w:rsidP="00C4365C">
      <w:r>
        <w:t xml:space="preserve">Student </w:t>
      </w:r>
      <w:r w:rsidR="00261EEF">
        <w:t xml:space="preserve">ID: </w:t>
      </w:r>
      <w:r w:rsidR="00494233">
        <w:t>2245965</w:t>
      </w:r>
      <w:r w:rsidR="00261EEF">
        <w:t xml:space="preserve"> </w:t>
      </w:r>
    </w:p>
    <w:p w14:paraId="2665A5BB" w14:textId="0F658E20" w:rsidR="006E4DFC" w:rsidRDefault="006E4DFC" w:rsidP="00C4365C">
      <w:r>
        <w:t xml:space="preserve">2.10 Introduction. </w:t>
      </w:r>
    </w:p>
    <w:p w14:paraId="5356EE96" w14:textId="3717C823" w:rsidR="00C4365C" w:rsidRPr="00904389" w:rsidRDefault="00C4365C" w:rsidP="00C4365C">
      <w:r w:rsidRPr="00904389">
        <w:t>Response policing requires a good level of fitness, stamina and agility to carry out day-to-day duties</w:t>
      </w:r>
      <w:r>
        <w:t>, t</w:t>
      </w:r>
      <w:r w:rsidRPr="00904389">
        <w:t>his involves restraining, pu</w:t>
      </w:r>
      <w:r>
        <w:t xml:space="preserve">rsuing </w:t>
      </w:r>
      <w:r w:rsidRPr="00904389">
        <w:t>suspects and assisting those in need</w:t>
      </w:r>
      <w:r>
        <w:t>; t</w:t>
      </w:r>
      <w:r w:rsidRPr="00904389">
        <w:t>his requires a combination of physical and mental strength, endurance and agility. To ensure police officers are fit enough to carry out their daily tasks, the police have implemented the job-related fitness test (JFRT), which is a 15-metre shuttle run to a level of 5.4 on the bleep test. This test was implemented to measure the aerobic capacity (VO2 max) and is used by the British army and police forces throughout the UK</w:t>
      </w:r>
      <w:r>
        <w:t xml:space="preserve"> (Warwick et al., 2024). </w:t>
      </w:r>
      <w:r w:rsidRPr="00904389">
        <w:t>However, there has been concerns to whether the test alone is suitable for policing, especially response policing where it can be physically demanding on officers. This literature review critically analyses the pertinence and how beneficial the JFRT in modern day policing actually is. It compares other emergency services fitness models such as the fire service and international law enforcement. It examines how physical fitness influences operational safety, considers the effects of mental health and occupational stress on fitness performance and highlights inequalities in training opportunities between specialist departments and response officers</w:t>
      </w:r>
      <w:r>
        <w:t xml:space="preserve"> </w:t>
      </w:r>
      <w:r w:rsidRPr="00904389">
        <w:t>(College of Policing, 2021</w:t>
      </w:r>
      <w:r>
        <w:t xml:space="preserve">). </w:t>
      </w:r>
    </w:p>
    <w:p w14:paraId="015BB7E5" w14:textId="3FD34C4F" w:rsidR="00792AF7" w:rsidRDefault="00792AF7" w:rsidP="00C4365C">
      <w:r w:rsidRPr="00904389">
        <w:t xml:space="preserve">2.2 The importance of fitness in response </w:t>
      </w:r>
      <w:r>
        <w:t xml:space="preserve">policing. </w:t>
      </w:r>
    </w:p>
    <w:p w14:paraId="490BC131" w14:textId="7FF5521A" w:rsidR="00C4365C" w:rsidRPr="00904389" w:rsidRDefault="00C4365C" w:rsidP="00C4365C">
      <w:r w:rsidRPr="00904389">
        <w:t>Orr et al</w:t>
      </w:r>
      <w:r>
        <w:t>., (</w:t>
      </w:r>
      <w:r w:rsidRPr="00904389">
        <w:t>2018</w:t>
      </w:r>
      <w:r>
        <w:t>) and</w:t>
      </w:r>
      <w:r w:rsidRPr="00904389">
        <w:t xml:space="preserve"> Dawes et al</w:t>
      </w:r>
      <w:r>
        <w:t xml:space="preserve">., </w:t>
      </w:r>
      <w:r w:rsidRPr="00904389">
        <w:t xml:space="preserve">(2021) states that police response officers are routinely required to perform physically demanding tasks under stress such as restraining aggressive individuals or pursuing a foot chase whilst wearing heavy operational gear. Reilly and Williams (2003) </w:t>
      </w:r>
      <w:r>
        <w:t xml:space="preserve">suggest that </w:t>
      </w:r>
      <w:r w:rsidRPr="00904389">
        <w:t xml:space="preserve">in order to execute their duties efficiently and safely, officers must have a high level of physical strength, aerobic fitness and flexibility. Plecas and Segger (2002) </w:t>
      </w:r>
      <w:r>
        <w:t xml:space="preserve">carried out </w:t>
      </w:r>
      <w:r w:rsidRPr="00904389">
        <w:t>the physical abilities test (POPAT) in Canadian law enforcement, demonstrating a clear link between physical capability and job effectiveness. However, due to shift patterns, work demands, family life and limited access to workplace gyms, this has impacted their ability to train consistently. Violanti et al. (2017) emphasises that a lack of sleep, poor hygiene and prolonged shift patterns contribute to this deterioration especially in older officers. Michalczyk et al. (2023)</w:t>
      </w:r>
      <w:r>
        <w:t xml:space="preserve"> found how</w:t>
      </w:r>
      <w:r w:rsidRPr="00904389">
        <w:t xml:space="preserve"> many officers struggle with lack of support from their departments, limited access to fitness facilities and insufficient time to train on shift unless they are in a specialist department. To ensure response officers remain safe and </w:t>
      </w:r>
      <w:r w:rsidRPr="00904389">
        <w:lastRenderedPageBreak/>
        <w:t>productive, fitness programs must be realistic and tailored to fit in with their demanding work routines.</w:t>
      </w:r>
    </w:p>
    <w:p w14:paraId="24CA4CB7" w14:textId="77777777" w:rsidR="00954232" w:rsidRDefault="00954232" w:rsidP="00C4365C">
      <w:r w:rsidRPr="00904389">
        <w:t>2.3 The JFRT Simplicity vs Relevance</w:t>
      </w:r>
      <w:r>
        <w:t>.</w:t>
      </w:r>
    </w:p>
    <w:p w14:paraId="62FF4054" w14:textId="3078C92B" w:rsidR="00C4365C" w:rsidRPr="00904389" w:rsidRDefault="00C4365C" w:rsidP="00C4365C">
      <w:r>
        <w:t>College of Policing</w:t>
      </w:r>
      <w:r w:rsidRPr="00904389">
        <w:t xml:space="preserve"> (2021) </w:t>
      </w:r>
      <w:r>
        <w:t xml:space="preserve">suggests </w:t>
      </w:r>
      <w:r w:rsidRPr="00904389">
        <w:t>a growing concern around the job-related fitness test (JFRT)</w:t>
      </w:r>
      <w:r>
        <w:t>, t</w:t>
      </w:r>
      <w:r w:rsidRPr="00904389">
        <w:t>he 15-metre shuttle run to a consistent level 5.4 was designed to be easy to accomplish, user friendly, financially practical and requires very little equipment. However, with response policing getting more physically demanding its relevance is being questioned. Response policing covers a combination of physical duties, however JFRT primarily tests a person’s stamina. Whilst stamina is important it does not cover the complete physical element of the job role. Orr et al. (2018) explains that current policing requires a lot of muscle strength when dealing with calls, arresting and physically holding down violent suspects whilst wearing heavy kit. This relies on physical strength, endurance and good coordination. These are things that the current JFRT does not take into consideration. Ehnes et al. (2020) highlights that the JFRT does not reflect a true and accurate level of an officer fitness levels for a number of reasons</w:t>
      </w:r>
      <w:r>
        <w:t>, w</w:t>
      </w:r>
      <w:r w:rsidRPr="00904389">
        <w:t>hen officers complete the test, it does not include the full kit and equipment that officers wear on a daily basis. Miller and Faulkner (2022) highlights that many officers are not satisfied with the JRFT as it comes across as a one size fits all model that just ticks a box and does not reflect what police officers actually deal with</w:t>
      </w:r>
      <w:r>
        <w:t>,</w:t>
      </w:r>
      <w:r w:rsidRPr="00904389">
        <w:t xml:space="preserve"> </w:t>
      </w:r>
      <w:r>
        <w:t>m</w:t>
      </w:r>
      <w:r w:rsidRPr="00904389">
        <w:t>any older officers with years of experience feel unfairly assessed. Canada has revised their fitness testing with the Physical Readiness Evaluation for Police (PREP), which includes more realistic tasks like dummy dragging and navigating obstacles</w:t>
      </w:r>
      <w:r>
        <w:t>; i</w:t>
      </w:r>
      <w:r w:rsidRPr="00904389">
        <w:t>n Australia, some departments tailor fitness training based on specific demands of each job role, making it more inclusive and relevant</w:t>
      </w:r>
      <w:r>
        <w:t xml:space="preserve"> </w:t>
      </w:r>
      <w:r w:rsidRPr="00904389">
        <w:t>(Eva et al. 2023). In comparison, the UK’s JRFT remains basic and risks becoming ineffective if it doesn’t adapt to reflect the everyday physical demands of modern policing.</w:t>
      </w:r>
    </w:p>
    <w:p w14:paraId="1B0A1486" w14:textId="77777777" w:rsidR="00804BED" w:rsidRDefault="00804BED" w:rsidP="00C4365C"/>
    <w:p w14:paraId="33536C24" w14:textId="22686C29" w:rsidR="00804BED" w:rsidRDefault="00804BED" w:rsidP="00C4365C">
      <w:r w:rsidRPr="00904389">
        <w:t>2.4 Officer Safety and Confidence</w:t>
      </w:r>
      <w:r>
        <w:t>.</w:t>
      </w:r>
    </w:p>
    <w:p w14:paraId="7553B3F3" w14:textId="1E18AA8C" w:rsidR="00C4365C" w:rsidRPr="00904389" w:rsidRDefault="00C4365C" w:rsidP="00C4365C">
      <w:r w:rsidRPr="00904389">
        <w:t>Anderson et al</w:t>
      </w:r>
      <w:r>
        <w:t>,</w:t>
      </w:r>
      <w:r w:rsidRPr="00904389">
        <w:t>. (2001) discovered that officers with higher fitness levels were able to react quicker and make crucial decisions under pressure</w:t>
      </w:r>
      <w:r>
        <w:t>, t</w:t>
      </w:r>
      <w:r w:rsidRPr="00904389">
        <w:t>his has resulted in officers feeling more efficient, less hesitant and more confident in dealing with high pressure situations</w:t>
      </w:r>
      <w:r>
        <w:t>, this</w:t>
      </w:r>
      <w:r w:rsidRPr="00904389">
        <w:t xml:space="preserve"> combination of mental perseverance and physical strength is vital in preparing an officer for duty. Officers who maintain consistent fitness levels and exercise routinely don’t tend to experience increased stress levels and manage to cope with emotional challenges whilst carrying out their job</w:t>
      </w:r>
      <w:r>
        <w:t xml:space="preserve"> (Schilling et al., 2019).</w:t>
      </w:r>
      <w:r w:rsidRPr="00904389">
        <w:t xml:space="preserve"> Ehnes et al. (2020) established that even though officers successfully complete the JFRT, it only provides a partial perception to performing real life policing scenarios. Similarly, Eva et </w:t>
      </w:r>
      <w:r w:rsidRPr="00904389">
        <w:lastRenderedPageBreak/>
        <w:t>al. (2023) supports this, stating that officers who successfully completed the JFRT still didn’t feel confident in high conflict scenarios.</w:t>
      </w:r>
    </w:p>
    <w:p w14:paraId="2F7AC987" w14:textId="77777777" w:rsidR="0064434D" w:rsidRDefault="0064434D" w:rsidP="00C4365C"/>
    <w:p w14:paraId="261BD225" w14:textId="77777777" w:rsidR="0064434D" w:rsidRDefault="0064434D" w:rsidP="00C4365C">
      <w:r w:rsidRPr="00904389">
        <w:t>2.5 Mental Health and Physical Fitness</w:t>
      </w:r>
      <w:r>
        <w:t xml:space="preserve">. </w:t>
      </w:r>
    </w:p>
    <w:p w14:paraId="272B5E86" w14:textId="7E914548" w:rsidR="00C4365C" w:rsidRPr="00904389" w:rsidRDefault="00C4365C" w:rsidP="00C4365C">
      <w:r w:rsidRPr="00904389">
        <w:t>Garbarino et al. (2013) argued that workplace stress has had a significant effect on officers due to constantly dealing with highly stressful and volatile situations</w:t>
      </w:r>
      <w:r>
        <w:t xml:space="preserve">, it is suggested that </w:t>
      </w:r>
      <w:r w:rsidRPr="00904389">
        <w:t>stress lowers morale, impacts their motivation to carry out physical activities to keep fit which can result in weight gain. Garbarino et al. (2013) found that the difficulties surrounding mental health were closely associated with cardiovascular issues, muscular issues which increases the chances of officers failing the JFRT through weakness. In addition, Michalczyk et al. (2023) found that officers from several countries stated that the root cause of the decline in their physical health was due to job related stress. Mind’s (2023) blue light programme assists officers by merging mental health support with physical activity</w:t>
      </w:r>
      <w:r>
        <w:t>, t</w:t>
      </w:r>
      <w:r w:rsidRPr="00904389">
        <w:t>hese fitness sessions have boosted morale, motivation and the wellbeing of officers that have been struggling with the stress of the job role. However, despite these initiatives, it appears that the mental health challenges that officers deal with are held to the same standard as officers in good psychological health</w:t>
      </w:r>
      <w:r>
        <w:t>, t</w:t>
      </w:r>
      <w:r w:rsidRPr="00904389">
        <w:t xml:space="preserve">his is </w:t>
      </w:r>
      <w:r>
        <w:t>due to the</w:t>
      </w:r>
      <w:r w:rsidRPr="00904389">
        <w:t xml:space="preserve"> JFRT assess</w:t>
      </w:r>
      <w:r>
        <w:t>ing</w:t>
      </w:r>
      <w:r w:rsidRPr="00904389">
        <w:t xml:space="preserve"> the physical ability and overlooks other mitigating factors, leading to unfair outcomes.</w:t>
      </w:r>
    </w:p>
    <w:p w14:paraId="0A9C2267" w14:textId="77777777" w:rsidR="008B45A2" w:rsidRDefault="008B45A2" w:rsidP="00C4365C"/>
    <w:p w14:paraId="7F0D2653" w14:textId="77777777" w:rsidR="008B45A2" w:rsidRDefault="008B45A2" w:rsidP="00C4365C">
      <w:r w:rsidRPr="00904389">
        <w:t>2.6 Training Disparities Between Roles</w:t>
      </w:r>
      <w:r>
        <w:t xml:space="preserve">. </w:t>
      </w:r>
    </w:p>
    <w:p w14:paraId="45D60E3A" w14:textId="57B96965" w:rsidR="00C4365C" w:rsidRPr="00904389" w:rsidRDefault="00C4365C" w:rsidP="00C4365C">
      <w:r w:rsidRPr="00904389">
        <w:t>Gibson</w:t>
      </w:r>
      <w:r>
        <w:t xml:space="preserve"> et al.,</w:t>
      </w:r>
      <w:r w:rsidRPr="00904389">
        <w:t xml:space="preserve"> (2024) established a significant difference in access to training and support between specialist units and general response officers</w:t>
      </w:r>
      <w:r>
        <w:t>,</w:t>
      </w:r>
      <w:r w:rsidRPr="00904389">
        <w:t xml:space="preserve"> </w:t>
      </w:r>
      <w:r>
        <w:t>r</w:t>
      </w:r>
      <w:r w:rsidRPr="00904389">
        <w:t>esponse officers often than not have a more physically demanding role are expected to maintain their own fitness whereas specialist units for example, firearms or tactical support units are provided reserved time for training and workouts. Brelinski (2023) highlights that inside many specialised police units, fitness is included into daily schedules, whereas response officers are expected to sustain the same standard with reduced resources. Michalczyk et al. (2023) emphasised this concern in their international review</w:t>
      </w:r>
      <w:r>
        <w:t>, i</w:t>
      </w:r>
      <w:r w:rsidRPr="00904389">
        <w:t>t mention</w:t>
      </w:r>
      <w:r>
        <w:t>s</w:t>
      </w:r>
      <w:r w:rsidRPr="00904389">
        <w:t xml:space="preserve"> differences in access to and allocated time for training significantly affects levels of fitness and increases the chance of injury rates among response officers. </w:t>
      </w:r>
      <w:r>
        <w:t>It further suggests</w:t>
      </w:r>
      <w:r w:rsidRPr="00904389">
        <w:t xml:space="preserve"> that a generalised standard for testing, such as the JRFT, may jeopardise officers who are more under-supported. Response officers may find maintaining fitness difficult due to long shift patterns, high call volumes, fatigue and personal responsibilities. Gibson et al. (2024) found that many response officers feel unsupported and set up to fail</w:t>
      </w:r>
      <w:r>
        <w:t>, t</w:t>
      </w:r>
      <w:r w:rsidRPr="00904389">
        <w:t xml:space="preserve">his </w:t>
      </w:r>
      <w:r>
        <w:t xml:space="preserve">can </w:t>
      </w:r>
      <w:r w:rsidRPr="00904389">
        <w:t xml:space="preserve">cause frustration due to limited resources, time and recognition which leads to further implications including burnout and job dissatisfaction. Various solutions have been proposed to support with these differences </w:t>
      </w:r>
      <w:r w:rsidRPr="00904389">
        <w:lastRenderedPageBreak/>
        <w:t>which include mobile training units, peer-led training and allocated fitness time during shifts. An improved JRFT strategy should focus not only on what is tested but the support officers receive.</w:t>
      </w:r>
    </w:p>
    <w:p w14:paraId="6460BFDF" w14:textId="77777777" w:rsidR="008A0353" w:rsidRDefault="008A0353" w:rsidP="00C4365C"/>
    <w:p w14:paraId="108F2165" w14:textId="5E00EBBE" w:rsidR="008A0353" w:rsidRDefault="008A0353" w:rsidP="00C4365C">
      <w:r w:rsidRPr="00904389">
        <w:t>2.7 Is the JRFT Fit for Purpose?</w:t>
      </w:r>
    </w:p>
    <w:p w14:paraId="3FEC8EDA" w14:textId="6ACE89F3" w:rsidR="00C4365C" w:rsidRPr="00904389" w:rsidRDefault="00C4365C" w:rsidP="00C4365C">
      <w:r w:rsidRPr="00904389">
        <w:t>The Job-Related Fitness Test (JRFT) was introduced to provide a consistent and efficient way to assess fitness across UK police forces, however increasing evidence demonstrates that the JRFT is no longer sufficiently aligned with the real-world physicality of modern policing</w:t>
      </w:r>
      <w:r>
        <w:t>,</w:t>
      </w:r>
      <w:r w:rsidRPr="00904389">
        <w:t xml:space="preserve"> fitness assessments should include multiple physical capabilities, including strength, agility and endurance; the current JRFT only assesses aerobic capacity</w:t>
      </w:r>
      <w:r>
        <w:t xml:space="preserve"> (</w:t>
      </w:r>
      <w:r w:rsidRPr="00904389">
        <w:t>Lockie et al</w:t>
      </w:r>
      <w:r>
        <w:t xml:space="preserve">., </w:t>
      </w:r>
      <w:r w:rsidRPr="00904389">
        <w:t>2020)</w:t>
      </w:r>
      <w:r>
        <w:t>.</w:t>
      </w:r>
      <w:r w:rsidRPr="00904389">
        <w:t xml:space="preserve"> </w:t>
      </w:r>
      <w:r>
        <w:t>T</w:t>
      </w:r>
      <w:r w:rsidRPr="00904389">
        <w:t xml:space="preserve">his </w:t>
      </w:r>
      <w:r>
        <w:t>suggests risk of</w:t>
      </w:r>
      <w:r w:rsidRPr="00904389">
        <w:t xml:space="preserve"> overlooking crucial job role specific skills like load carriage, stair climbing, suspect restraint and equipment handling. Gibson, Morrison and Keeling (2024) highlights that many officers believe the JRFT doesn’t reflect the reality of policing situations</w:t>
      </w:r>
      <w:r>
        <w:t>, o</w:t>
      </w:r>
      <w:r w:rsidRPr="00904389">
        <w:t>fficers may pass the test but still feel unprepared.</w:t>
      </w:r>
      <w:r>
        <w:t xml:space="preserve"> </w:t>
      </w:r>
      <w:r w:rsidRPr="00904389">
        <w:t>Many international policing organisations have progressed further than the standard aerobic testing</w:t>
      </w:r>
      <w:r>
        <w:t>, in</w:t>
      </w:r>
      <w:r w:rsidRPr="00904389">
        <w:t xml:space="preserve"> Canada, the Physical Readiness Evaluation for Police (PREP) includes obstacle navigation, dummy drags and vaulting tasks (Eva et al. 2023). In the United States, some departments utilise tiered fitness standards based on age, gender and role, which ensures fairness without compromising effectiveness (Orr et al. 2018). Comparatively, in the UK, the JRFT </w:t>
      </w:r>
      <w:r>
        <w:t xml:space="preserve">model appears as a </w:t>
      </w:r>
      <w:r w:rsidRPr="00904389">
        <w:t>one-size-fits-all model. These limitations can unintentionally exclude otherwise capable officers, especially those recovering from injury or managing chronic health conditions</w:t>
      </w:r>
      <w:r>
        <w:t>,</w:t>
      </w:r>
      <w:r w:rsidRPr="00904389">
        <w:t xml:space="preserve"> </w:t>
      </w:r>
      <w:r>
        <w:t>i</w:t>
      </w:r>
      <w:r w:rsidRPr="00904389">
        <w:t>t also does not take into consideration the differences in operative exposure between roles. Calls for reform increasingly focus on developing a hybrid assessment model. Miller and Faulkner (2022) encouraged for integrating job-specific tasks like climbing stairs, carrying shields and agility runs in combination with the existing JRFT.</w:t>
      </w:r>
    </w:p>
    <w:p w14:paraId="4AE594F2" w14:textId="77777777" w:rsidR="00723167" w:rsidRPr="00723167" w:rsidRDefault="00723167" w:rsidP="00C4365C"/>
    <w:p w14:paraId="37501258" w14:textId="15DC98FB" w:rsidR="00723167" w:rsidRPr="00723167" w:rsidRDefault="00723167" w:rsidP="00C4365C">
      <w:r w:rsidRPr="00723167">
        <w:t xml:space="preserve">2.8 Comparisons with Fire Service and US Models. </w:t>
      </w:r>
    </w:p>
    <w:p w14:paraId="71311B7B" w14:textId="03A6F6A0" w:rsidR="00C4365C" w:rsidRPr="00904389" w:rsidRDefault="00C4365C" w:rsidP="00C4365C">
      <w:r w:rsidRPr="00904389">
        <w:t>Comparisons with other emergency services, including international police forces demonstrate that the JRFT lacks the practicality and job-specific focus seen in fitness tests used by the UK fire service and many North American agencies. In the UK, firefighters complete Firefighter Physical Tests</w:t>
      </w:r>
      <w:r>
        <w:t>, t</w:t>
      </w:r>
      <w:r w:rsidRPr="00904389">
        <w:t>hese include ladder climbs, casualty drags, equipment carry exercises and confined space manoeuvres</w:t>
      </w:r>
      <w:r>
        <w:t xml:space="preserve"> (Stevenson et al., 2017). </w:t>
      </w:r>
      <w:r w:rsidRPr="00904389">
        <w:t>According to Schram et al. (2018), these assessments are highly relevant to the job role and display functional validity with minimal bias across age and gender group</w:t>
      </w:r>
      <w:r>
        <w:t>, c</w:t>
      </w:r>
      <w:r w:rsidRPr="00904389">
        <w:t>ompared to the JRFT, these tests incorporate aerobic fitness with muscular strength, balance and job-specific agility. Police forces in the US and Canada use tiered or task specific assessment</w:t>
      </w:r>
      <w:r>
        <w:t>s, f</w:t>
      </w:r>
      <w:r w:rsidRPr="00904389">
        <w:t xml:space="preserve">or example, the Ontario PREP test includes simulated pursuits, </w:t>
      </w:r>
      <w:r w:rsidRPr="00904389">
        <w:lastRenderedPageBreak/>
        <w:t>fence climbs and suspect control tasks (Eva et al. 2023). This demonstrates flexibility based on job roles and acknowledges that different officers require different physical capabilities</w:t>
      </w:r>
      <w:r>
        <w:t>, i</w:t>
      </w:r>
      <w:r w:rsidRPr="00904389">
        <w:t>t also reduces the risk of excluding experienced or specialised officers who may not meet traditional fitness criteria but still contribute valuable skills to the organisation</w:t>
      </w:r>
      <w:r>
        <w:t xml:space="preserve"> </w:t>
      </w:r>
      <w:r w:rsidRPr="00904389">
        <w:t>(Orr et al. 2018). Also, by aligning fitness expectations with job role demands, it avoids applying a uniform standard to a highly diverse workforce. Michalczyk et al</w:t>
      </w:r>
      <w:r>
        <w:t>,</w:t>
      </w:r>
      <w:r w:rsidRPr="00904389">
        <w:t>. (2023) suggested that this tailoring promotes fairness while maintaining the overarching goal of operational safety. In comparison, the JRFT has been criticised for its one-size-fits all basis which does not consider individual capability development, age-related physical changes or even long-term rehabilitation. UK policing could potentially benefit from incorporating these comparative models to the JRFT by including simulated tasks, introducing tiered standards or offering optional role-specific training.</w:t>
      </w:r>
    </w:p>
    <w:p w14:paraId="3D7CB3CE" w14:textId="77777777" w:rsidR="005E7197" w:rsidRDefault="005E7197" w:rsidP="00C4365C"/>
    <w:p w14:paraId="36B64075" w14:textId="77777777" w:rsidR="005E7197" w:rsidRDefault="005E7197" w:rsidP="00C4365C">
      <w:r w:rsidRPr="00904389">
        <w:t>2.9 Gaps in the Literature</w:t>
      </w:r>
      <w:r>
        <w:t>.</w:t>
      </w:r>
    </w:p>
    <w:p w14:paraId="03F8392B" w14:textId="1D3C8B3C" w:rsidR="00C4365C" w:rsidRDefault="00C4365C" w:rsidP="00C4365C">
      <w:r w:rsidRPr="00904389">
        <w:t>Although research on police fitness and the JRFT is a work in progress, some important gaps remain, especially with regards to individuals’ life experiences, diversity and integration of physical and mental health</w:t>
      </w:r>
      <w:r>
        <w:t>; e</w:t>
      </w:r>
      <w:r w:rsidRPr="00904389">
        <w:t>xisting literature focuses on assessable outcomes like pass rates, VO2 max levels and test completion times (Lockie et al. 2020; Orr et al. 2018). While this data provides insight into general trends, it doesn’t reflect how officers perceive the testing process or how institutional factors affect their readiness in real life situations</w:t>
      </w:r>
      <w:r>
        <w:t>, a</w:t>
      </w:r>
      <w:r w:rsidRPr="00904389">
        <w:t xml:space="preserve"> current gap is the lack of attention given to officer’s individual experience with the JRFT. There is limited research studying how different groups within the force, such as older officers, women or those with caring responsibilities feel about the test. </w:t>
      </w:r>
      <w:r>
        <w:t>U</w:t>
      </w:r>
      <w:r w:rsidRPr="00904389">
        <w:t>nderstanding these perspectives is imperative to developing a fitness regime that is both fair and effective</w:t>
      </w:r>
      <w:r>
        <w:t>, a</w:t>
      </w:r>
      <w:r w:rsidRPr="00904389">
        <w:t>nother gap is the link between mental health and fitness testing. Psychological stress and burnout can significantly impact physical performance, yet very few studies have researched how fitness assessments like the JRFT affects officers who are already struggling with mental health challenges</w:t>
      </w:r>
      <w:r>
        <w:t xml:space="preserve"> (</w:t>
      </w:r>
      <w:r w:rsidRPr="00904389">
        <w:t>Gibson, Morrison and Keeling</w:t>
      </w:r>
      <w:r>
        <w:t xml:space="preserve">, </w:t>
      </w:r>
      <w:r w:rsidRPr="00904389">
        <w:t>2024)</w:t>
      </w:r>
      <w:r>
        <w:t>.</w:t>
      </w:r>
      <w:r w:rsidRPr="00904389">
        <w:t xml:space="preserve"> </w:t>
      </w:r>
    </w:p>
    <w:p w14:paraId="64B5E748" w14:textId="77777777" w:rsidR="00C4365C" w:rsidRPr="00904389" w:rsidRDefault="00C4365C" w:rsidP="00C4365C">
      <w:r w:rsidRPr="00904389">
        <w:t>Research by Garbarino et al. (2013) and Mind (2023) indicated that failing a test can exacerbate feelings of inadequacy or anxiety, but these implications are rarely addressed in test policy or support structures. Furthermore, there is little investigation into cultural factors that influence engagement with physical fitness in policing. Ahmed and Lewis (2023) found that officers from ethnic minority backgrounds often reported reduced levels of encouragement and fewer role models when it came to fitness participation</w:t>
      </w:r>
      <w:r>
        <w:t>,</w:t>
      </w:r>
      <w:r w:rsidRPr="00904389">
        <w:t xml:space="preserve"> </w:t>
      </w:r>
      <w:r>
        <w:t>m</w:t>
      </w:r>
      <w:r w:rsidRPr="00904389">
        <w:t xml:space="preserve">ore comparative research is necessary to evaluate the effectiveness of alternative fitness models. While there are studies on US and Canadian fitness models, we have limited research as to how these could potentially be combined into the UK </w:t>
      </w:r>
      <w:r w:rsidRPr="00904389">
        <w:lastRenderedPageBreak/>
        <w:t>context. Without trials or pilot programmes, it is difficult to evaluate whether role-specific or tiered testing would be positively accepted. To rectify these gaps, researchers must adopt more combinational approaches, like statistical data in addition to in-depth interviews and focus groups. Policymakers should collaborate with frontline officers, occupational health specialists and fitness experts in parallel to develop an inclusive, evidence-based fitness structure.</w:t>
      </w:r>
    </w:p>
    <w:p w14:paraId="390A1925" w14:textId="77777777" w:rsidR="00C75133" w:rsidRDefault="00C75133" w:rsidP="00C4365C"/>
    <w:p w14:paraId="429282DD" w14:textId="09B327CA" w:rsidR="00C75133" w:rsidRDefault="00C75133" w:rsidP="00C4365C">
      <w:r w:rsidRPr="00904389">
        <w:t>2.10 Conclusion</w:t>
      </w:r>
      <w:r>
        <w:t xml:space="preserve">. </w:t>
      </w:r>
    </w:p>
    <w:p w14:paraId="3176ABFE" w14:textId="3A5AA5AC" w:rsidR="00C4365C" w:rsidRDefault="00C4365C" w:rsidP="00C4365C">
      <w:r w:rsidRPr="00904389">
        <w:t>Physical fitness remains a key foundation for operational effectiveness and officer safety in modern day policing, especially for response officers where rapid, decisive physical action is imperative. The JRFT was created to ensure a consistent and easily achievable standard of aerobic fitness across UK forces. However, as policing demands evolve, growing evidence suggests that the test is no longer adequate as a satisfactory standalone measure of operational readiness. This literature review highlights multiple issues with the JRFT in its current form. It primarily tests aerobic capacity and does not reflect the full range of job-specific physical demands officers face in the field today. Officers who pass the JRFT still feel unprepared for the realities of everyday policing. In addition, the standardised approach fails to account for discrepancies in access to training, the impact of mental health and the physical diversity of the policing workforce. It highlights how mental health, shift work and institutional inequality can impede fitness maintenance, especially in response officers who often don’t have structured training support. Comparing international task force assessments reveal more progressive approaches. The fire service, along with US and Canadian policing models, incorporate job-specific simulations and tiered testing systems that support more closely with operational requirements. These models not only enhance physical validity but also improve inclusivity, fairness and officer morale. Significant gaps in literature research remain, especially with regards to qualitative insights into officer experiences, the role of psychological wellbeing in fitness testing and the influence of cultural and demographic factors. In conclusion, even though the JRFT delivers a basic starting point for assessing fitness, it must be reformed to improve support with officer safety, readiness and retention. A revised, evidence-based testing model that incorporates realistic operational demands, considers mental health and recognises role-specific challenges would support both the police force and the communities it protects more effectively</w:t>
      </w:r>
      <w:r>
        <w:t>.</w:t>
      </w:r>
    </w:p>
    <w:p w14:paraId="647CE465" w14:textId="77777777" w:rsidR="00546814" w:rsidRDefault="00546814"/>
    <w:sectPr w:rsidR="0054681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365C"/>
    <w:rsid w:val="000A6F35"/>
    <w:rsid w:val="00107599"/>
    <w:rsid w:val="00261EEF"/>
    <w:rsid w:val="004433D5"/>
    <w:rsid w:val="00494233"/>
    <w:rsid w:val="00546814"/>
    <w:rsid w:val="005C2D03"/>
    <w:rsid w:val="005E7197"/>
    <w:rsid w:val="0064434D"/>
    <w:rsid w:val="006E4DFC"/>
    <w:rsid w:val="00723167"/>
    <w:rsid w:val="00737419"/>
    <w:rsid w:val="00792AF7"/>
    <w:rsid w:val="00795F2E"/>
    <w:rsid w:val="00804BED"/>
    <w:rsid w:val="00880DC9"/>
    <w:rsid w:val="008A0353"/>
    <w:rsid w:val="008B45A2"/>
    <w:rsid w:val="00954232"/>
    <w:rsid w:val="00BE2E1C"/>
    <w:rsid w:val="00C25307"/>
    <w:rsid w:val="00C4365C"/>
    <w:rsid w:val="00C751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6055F1"/>
  <w15:chartTrackingRefBased/>
  <w15:docId w15:val="{1BBA6343-630C-4145-8FFA-31748299E9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4365C"/>
  </w:style>
  <w:style w:type="paragraph" w:styleId="Heading1">
    <w:name w:val="heading 1"/>
    <w:basedOn w:val="Normal"/>
    <w:next w:val="Normal"/>
    <w:link w:val="Heading1Char"/>
    <w:uiPriority w:val="9"/>
    <w:qFormat/>
    <w:rsid w:val="00C4365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4365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4365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4365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4365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4365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4365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4365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4365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4365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4365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4365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4365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4365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4365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4365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4365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4365C"/>
    <w:rPr>
      <w:rFonts w:eastAsiaTheme="majorEastAsia" w:cstheme="majorBidi"/>
      <w:color w:val="272727" w:themeColor="text1" w:themeTint="D8"/>
    </w:rPr>
  </w:style>
  <w:style w:type="paragraph" w:styleId="Title">
    <w:name w:val="Title"/>
    <w:basedOn w:val="Normal"/>
    <w:next w:val="Normal"/>
    <w:link w:val="TitleChar"/>
    <w:uiPriority w:val="10"/>
    <w:qFormat/>
    <w:rsid w:val="00C4365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4365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4365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4365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4365C"/>
    <w:pPr>
      <w:spacing w:before="160"/>
      <w:jc w:val="center"/>
    </w:pPr>
    <w:rPr>
      <w:i/>
      <w:iCs/>
      <w:color w:val="404040" w:themeColor="text1" w:themeTint="BF"/>
    </w:rPr>
  </w:style>
  <w:style w:type="character" w:customStyle="1" w:styleId="QuoteChar">
    <w:name w:val="Quote Char"/>
    <w:basedOn w:val="DefaultParagraphFont"/>
    <w:link w:val="Quote"/>
    <w:uiPriority w:val="29"/>
    <w:rsid w:val="00C4365C"/>
    <w:rPr>
      <w:i/>
      <w:iCs/>
      <w:color w:val="404040" w:themeColor="text1" w:themeTint="BF"/>
    </w:rPr>
  </w:style>
  <w:style w:type="paragraph" w:styleId="ListParagraph">
    <w:name w:val="List Paragraph"/>
    <w:basedOn w:val="Normal"/>
    <w:uiPriority w:val="34"/>
    <w:qFormat/>
    <w:rsid w:val="00C4365C"/>
    <w:pPr>
      <w:ind w:left="720"/>
      <w:contextualSpacing/>
    </w:pPr>
  </w:style>
  <w:style w:type="character" w:styleId="IntenseEmphasis">
    <w:name w:val="Intense Emphasis"/>
    <w:basedOn w:val="DefaultParagraphFont"/>
    <w:uiPriority w:val="21"/>
    <w:qFormat/>
    <w:rsid w:val="00C4365C"/>
    <w:rPr>
      <w:i/>
      <w:iCs/>
      <w:color w:val="0F4761" w:themeColor="accent1" w:themeShade="BF"/>
    </w:rPr>
  </w:style>
  <w:style w:type="paragraph" w:styleId="IntenseQuote">
    <w:name w:val="Intense Quote"/>
    <w:basedOn w:val="Normal"/>
    <w:next w:val="Normal"/>
    <w:link w:val="IntenseQuoteChar"/>
    <w:uiPriority w:val="30"/>
    <w:qFormat/>
    <w:rsid w:val="00C4365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4365C"/>
    <w:rPr>
      <w:i/>
      <w:iCs/>
      <w:color w:val="0F4761" w:themeColor="accent1" w:themeShade="BF"/>
    </w:rPr>
  </w:style>
  <w:style w:type="character" w:styleId="IntenseReference">
    <w:name w:val="Intense Reference"/>
    <w:basedOn w:val="DefaultParagraphFont"/>
    <w:uiPriority w:val="32"/>
    <w:qFormat/>
    <w:rsid w:val="00C4365C"/>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13213179">
      <w:bodyDiv w:val="1"/>
      <w:marLeft w:val="0"/>
      <w:marRight w:val="0"/>
      <w:marTop w:val="0"/>
      <w:marBottom w:val="0"/>
      <w:divBdr>
        <w:top w:val="none" w:sz="0" w:space="0" w:color="auto"/>
        <w:left w:val="none" w:sz="0" w:space="0" w:color="auto"/>
        <w:bottom w:val="none" w:sz="0" w:space="0" w:color="auto"/>
        <w:right w:val="none" w:sz="0" w:space="0" w:color="auto"/>
      </w:divBdr>
    </w:div>
    <w:div w:id="11917969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113f4ac3-40e6-4eba-afe1-a2dad95cb9e0"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F5F7A5744C47E49B6464E66FC5CA0AD" ma:contentTypeVersion="8" ma:contentTypeDescription="Create a new document." ma:contentTypeScope="" ma:versionID="a0c1aa958014066300908b281cbdee1b">
  <xsd:schema xmlns:xsd="http://www.w3.org/2001/XMLSchema" xmlns:xs="http://www.w3.org/2001/XMLSchema" xmlns:p="http://schemas.microsoft.com/office/2006/metadata/properties" xmlns:ns3="113f4ac3-40e6-4eba-afe1-a2dad95cb9e0" xmlns:ns4="d1a1a500-2c2a-4591-a81d-39b4f8f714e1" targetNamespace="http://schemas.microsoft.com/office/2006/metadata/properties" ma:root="true" ma:fieldsID="492016236ddc74ebaa5dd6287a3fa2df" ns3:_="" ns4:_="">
    <xsd:import namespace="113f4ac3-40e6-4eba-afe1-a2dad95cb9e0"/>
    <xsd:import namespace="d1a1a500-2c2a-4591-a81d-39b4f8f714e1"/>
    <xsd:element name="properties">
      <xsd:complexType>
        <xsd:sequence>
          <xsd:element name="documentManagement">
            <xsd:complexType>
              <xsd:all>
                <xsd:element ref="ns3:MediaServiceMetadata" minOccurs="0"/>
                <xsd:element ref="ns3:MediaServiceFastMetadata" minOccurs="0"/>
                <xsd:element ref="ns3:_activity" minOccurs="0"/>
                <xsd:element ref="ns4:SharedWithUsers" minOccurs="0"/>
                <xsd:element ref="ns4:SharedWithDetails" minOccurs="0"/>
                <xsd:element ref="ns4:SharingHintHash" minOccurs="0"/>
                <xsd:element ref="ns3:MediaServiceObjectDetectorVersion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13f4ac3-40e6-4eba-afe1-a2dad95cb9e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_activity" ma:index="10" nillable="true" ma:displayName="_activity" ma:hidden="true" ma:internalName="_activity">
      <xsd:simpleType>
        <xsd:restriction base="dms:Note"/>
      </xsd:simple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SearchProperties" ma:index="15"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d1a1a500-2c2a-4591-a81d-39b4f8f714e1"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SharingHintHash" ma:index="13"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04B9A28-746A-4D12-9B56-521CAADF506B}">
  <ds:schemaRefs>
    <ds:schemaRef ds:uri="http://schemas.microsoft.com/office/2006/documentManagement/types"/>
    <ds:schemaRef ds:uri="http://schemas.microsoft.com/office/infopath/2007/PartnerControls"/>
    <ds:schemaRef ds:uri="http://purl.org/dc/elements/1.1/"/>
    <ds:schemaRef ds:uri="http://purl.org/dc/terms/"/>
    <ds:schemaRef ds:uri="113f4ac3-40e6-4eba-afe1-a2dad95cb9e0"/>
    <ds:schemaRef ds:uri="http://schemas.microsoft.com/office/2006/metadata/properties"/>
    <ds:schemaRef ds:uri="http://schemas.openxmlformats.org/package/2006/metadata/core-properties"/>
    <ds:schemaRef ds:uri="d1a1a500-2c2a-4591-a81d-39b4f8f714e1"/>
    <ds:schemaRef ds:uri="http://www.w3.org/XML/1998/namespace"/>
    <ds:schemaRef ds:uri="http://purl.org/dc/dcmitype/"/>
  </ds:schemaRefs>
</ds:datastoreItem>
</file>

<file path=customXml/itemProps2.xml><?xml version="1.0" encoding="utf-8"?>
<ds:datastoreItem xmlns:ds="http://schemas.openxmlformats.org/officeDocument/2006/customXml" ds:itemID="{27E3441E-3CB1-481C-84EB-BC42BF2A78E8}">
  <ds:schemaRefs>
    <ds:schemaRef ds:uri="http://schemas.microsoft.com/sharepoint/v3/contenttype/forms"/>
  </ds:schemaRefs>
</ds:datastoreItem>
</file>

<file path=customXml/itemProps3.xml><?xml version="1.0" encoding="utf-8"?>
<ds:datastoreItem xmlns:ds="http://schemas.openxmlformats.org/officeDocument/2006/customXml" ds:itemID="{F51C59F1-94FA-4DCF-9A3E-F2E1D7742BA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13f4ac3-40e6-4eba-afe1-a2dad95cb9e0"/>
    <ds:schemaRef ds:uri="d1a1a500-2c2a-4591-a81d-39b4f8f714e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2563</Words>
  <Characters>14611</Characters>
  <Application>Microsoft Office Word</Application>
  <DocSecurity>0</DocSecurity>
  <Lines>121</Lines>
  <Paragraphs>34</Paragraphs>
  <ScaleCrop>false</ScaleCrop>
  <Company/>
  <LinksUpToDate>false</LinksUpToDate>
  <CharactersWithSpaces>17140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Seymour,James swp8653</dc:creator>
  <cp:keywords/>
  <dc:description/>
  <cp:lastModifiedBy>Seymour,James swp8653</cp:lastModifiedBy>
  <cp:revision>2</cp:revision>
  <dcterms:created xsi:type="dcterms:W3CDTF">2025-07-28T21:17:00Z</dcterms:created>
  <dcterms:modified xsi:type="dcterms:W3CDTF">2025-07-28T21:17:00Z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0x010100EF5F7A5744C47E49B6464E66FC5CA0AD</vt:lpwstr>
  </property>
  <property fmtid="{D5CDD505-2E9C-101B-9397-08002B2CF9AE}" pid="3" name="MSIP_Label_66cf8fe5-b7b7-4df7-b38d-1c61ac2f6639_Enabled">
    <vt:lpwstr>true</vt:lpwstr>
  </property>
  <property fmtid="{D5CDD505-2E9C-101B-9397-08002B2CF9AE}" pid="4" name="MSIP_Label_66cf8fe5-b7b7-4df7-b38d-1c61ac2f6639_SetDate">
    <vt:lpwstr>2025-07-28T20:55:24Z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e82e2176-a2d4-48c0-af44-bd8ff5862be3</vt:lpwstr>
  </property>
  <property fmtid="{D5CDD505-2E9C-101B-9397-08002B2CF9AE}" pid="9" name="MSIP_Label_66cf8fe5-b7b7-4df7-b38d-1c61ac2f6639_ContentBits">
    <vt:lpwstr>0</vt:lpwstr>
  </property>
  <property fmtid="{D5CDD505-2E9C-101B-9397-08002B2CF9AE}" pid="10" name="MSIP_Label_66cf8fe5-b7b7-4df7-b38d-1c61ac2f6639_Tag">
    <vt:lpwstr>10, 3, 0, 1</vt:lpwstr>
  </property>
</Properties>
</file>