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F2FFE" w14:textId="77777777" w:rsidR="00B42DE5" w:rsidRPr="00B42DE5" w:rsidRDefault="00B42DE5" w:rsidP="00B42DE5">
      <w:pPr>
        <w:ind w:left="270"/>
        <w:jc w:val="center"/>
        <w:rPr>
          <w:rFonts w:ascii="-webkit-standard" w:hAnsi="-webkit-standard" w:cs="Times New Roman"/>
          <w:color w:val="000000"/>
          <w:sz w:val="27"/>
          <w:szCs w:val="27"/>
        </w:rPr>
      </w:pPr>
      <w:r w:rsidRPr="00B42DE5">
        <w:rPr>
          <w:rFonts w:ascii="Times New Roman" w:hAnsi="Times New Roman" w:cs="Times New Roman"/>
          <w:b/>
          <w:bCs/>
          <w:color w:val="000000"/>
          <w:sz w:val="30"/>
          <w:szCs w:val="30"/>
        </w:rPr>
        <w:t>Module title: Marketing Essentials BMIH4005</w:t>
      </w:r>
    </w:p>
    <w:p w14:paraId="0DA0EF54" w14:textId="77777777" w:rsidR="00B42DE5" w:rsidRPr="00B42DE5" w:rsidRDefault="00B42DE5" w:rsidP="00B42DE5">
      <w:pPr>
        <w:spacing w:before="90" w:after="90"/>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720A2B00" w14:textId="77777777" w:rsidR="00B42DE5" w:rsidRPr="00B42DE5" w:rsidRDefault="00B42DE5" w:rsidP="00B42DE5">
      <w:pPr>
        <w:spacing w:before="90" w:after="90"/>
        <w:jc w:val="center"/>
        <w:rPr>
          <w:rFonts w:ascii="-webkit-standard" w:hAnsi="-webkit-standard" w:cs="Times New Roman"/>
          <w:color w:val="000000"/>
          <w:sz w:val="27"/>
          <w:szCs w:val="27"/>
        </w:rPr>
      </w:pPr>
      <w:r w:rsidRPr="00B42DE5">
        <w:rPr>
          <w:rFonts w:ascii="Times New Roman" w:hAnsi="Times New Roman" w:cs="Times New Roman"/>
          <w:color w:val="000000"/>
          <w:sz w:val="32"/>
          <w:szCs w:val="32"/>
          <w:shd w:val="clear" w:color="auto" w:fill="FFFFFF"/>
        </w:rPr>
        <w:t>A Comparison of the Marketing Methods of Two Multinational Hotel Brands</w:t>
      </w:r>
    </w:p>
    <w:p w14:paraId="0B2095C4" w14:textId="77777777" w:rsidR="00B42DE5" w:rsidRPr="00B42DE5" w:rsidRDefault="00B42DE5" w:rsidP="00B42DE5">
      <w:pPr>
        <w:ind w:left="270"/>
        <w:jc w:val="center"/>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7C1E2FEE" w14:textId="77777777" w:rsidR="00B42DE5" w:rsidRPr="00B42DE5" w:rsidRDefault="00B42DE5" w:rsidP="00B42DE5">
      <w:pPr>
        <w:ind w:left="270"/>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2D21B25A" w14:textId="77777777" w:rsidR="00B42DE5" w:rsidRPr="00B42DE5" w:rsidRDefault="00B42DE5" w:rsidP="00B42DE5">
      <w:pPr>
        <w:ind w:left="270"/>
        <w:jc w:val="center"/>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00C3E7F6" w14:textId="77777777" w:rsidR="00B42DE5" w:rsidRPr="00B42DE5" w:rsidRDefault="00B42DE5" w:rsidP="00B42DE5">
      <w:pPr>
        <w:ind w:left="270"/>
        <w:jc w:val="center"/>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76A683DB" w14:textId="544D23E6" w:rsidR="00B42DE5" w:rsidRPr="00B42DE5" w:rsidRDefault="00B42DE5" w:rsidP="00B42DE5">
      <w:pPr>
        <w:spacing w:line="324" w:lineRule="atLeast"/>
        <w:rPr>
          <w:rFonts w:ascii="-webkit-standard" w:hAnsi="-webkit-standard" w:cs="Times New Roman"/>
          <w:color w:val="000000"/>
          <w:sz w:val="27"/>
          <w:szCs w:val="27"/>
          <w:lang w:val="en-GB"/>
        </w:rPr>
      </w:pPr>
      <w:r w:rsidRPr="00B42DE5">
        <w:rPr>
          <w:rFonts w:ascii="-webkit-standard" w:hAnsi="-webkit-standard" w:cs="Times New Roman"/>
          <w:b/>
          <w:bCs/>
          <w:color w:val="000000"/>
          <w:sz w:val="36"/>
          <w:szCs w:val="36"/>
        </w:rPr>
        <w:t>Student Name</w:t>
      </w:r>
      <w:r w:rsidRPr="00B42DE5">
        <w:rPr>
          <w:rFonts w:ascii="-webkit-standard" w:hAnsi="-webkit-standard" w:cs="Times New Roman"/>
          <w:color w:val="000000"/>
          <w:sz w:val="27"/>
          <w:szCs w:val="27"/>
        </w:rPr>
        <w:t>​</w:t>
      </w:r>
      <w:r w:rsidRPr="00B42DE5">
        <w:rPr>
          <w:rFonts w:ascii="-webkit-standard" w:hAnsi="-webkit-standard" w:cs="Times New Roman"/>
          <w:b/>
          <w:bCs/>
          <w:color w:val="000000"/>
          <w:sz w:val="36"/>
          <w:szCs w:val="36"/>
        </w:rPr>
        <w:t>: </w:t>
      </w:r>
      <w:r>
        <w:rPr>
          <w:rFonts w:ascii="-webkit-standard" w:hAnsi="-webkit-standard" w:cs="Times New Roman"/>
          <w:b/>
          <w:bCs/>
          <w:color w:val="000000"/>
          <w:sz w:val="36"/>
          <w:szCs w:val="36"/>
          <w:lang w:val="en-GB"/>
        </w:rPr>
        <w:t xml:space="preserve">Anna Dunova </w:t>
      </w:r>
    </w:p>
    <w:p w14:paraId="6D1D714D" w14:textId="136F07A1" w:rsidR="00B42DE5" w:rsidRPr="00B42DE5" w:rsidRDefault="00B42DE5" w:rsidP="00B42DE5">
      <w:pPr>
        <w:spacing w:line="324" w:lineRule="atLeast"/>
        <w:rPr>
          <w:rFonts w:ascii="-webkit-standard" w:hAnsi="-webkit-standard" w:cs="Times New Roman"/>
          <w:color w:val="000000"/>
          <w:sz w:val="27"/>
          <w:szCs w:val="27"/>
          <w:lang w:val="en-GB"/>
        </w:rPr>
      </w:pPr>
      <w:r w:rsidRPr="00B42DE5">
        <w:rPr>
          <w:rFonts w:ascii="-webkit-standard" w:hAnsi="-webkit-standard" w:cs="Times New Roman"/>
          <w:b/>
          <w:bCs/>
          <w:color w:val="000000"/>
          <w:sz w:val="36"/>
          <w:szCs w:val="36"/>
        </w:rPr>
        <w:t>Student ID</w:t>
      </w:r>
      <w:r w:rsidRPr="00B42DE5">
        <w:rPr>
          <w:rFonts w:ascii="-webkit-standard" w:hAnsi="-webkit-standard" w:cs="Times New Roman"/>
          <w:color w:val="000000"/>
          <w:sz w:val="27"/>
          <w:szCs w:val="27"/>
        </w:rPr>
        <w:t>​​</w:t>
      </w:r>
      <w:r w:rsidRPr="00B42DE5">
        <w:rPr>
          <w:rFonts w:ascii="-webkit-standard" w:hAnsi="-webkit-standard" w:cs="Times New Roman"/>
          <w:b/>
          <w:bCs/>
          <w:color w:val="000000"/>
          <w:sz w:val="36"/>
          <w:szCs w:val="36"/>
        </w:rPr>
        <w:t>:</w:t>
      </w:r>
      <w:r w:rsidR="00F21049">
        <w:rPr>
          <w:rFonts w:ascii="-webkit-standard" w:hAnsi="-webkit-standard" w:cs="Times New Roman"/>
          <w:b/>
          <w:bCs/>
          <w:color w:val="000000"/>
          <w:sz w:val="36"/>
          <w:szCs w:val="36"/>
          <w:lang w:val="en-GB"/>
        </w:rPr>
        <w:t xml:space="preserve"> 2207348</w:t>
      </w:r>
    </w:p>
    <w:p w14:paraId="4DD9788B" w14:textId="37F619C9" w:rsidR="00B42DE5" w:rsidRPr="00B42DE5" w:rsidRDefault="00B42DE5" w:rsidP="00B42DE5">
      <w:pPr>
        <w:spacing w:line="324" w:lineRule="atLeast"/>
        <w:rPr>
          <w:rFonts w:ascii="-webkit-standard" w:hAnsi="-webkit-standard" w:cs="Times New Roman"/>
          <w:color w:val="000000"/>
          <w:sz w:val="27"/>
          <w:szCs w:val="27"/>
          <w:lang w:val="en-GB"/>
        </w:rPr>
      </w:pPr>
      <w:r w:rsidRPr="00B42DE5">
        <w:rPr>
          <w:rFonts w:ascii="-webkit-standard" w:hAnsi="-webkit-standard" w:cs="Times New Roman"/>
          <w:b/>
          <w:bCs/>
          <w:color w:val="000000"/>
          <w:sz w:val="36"/>
          <w:szCs w:val="36"/>
        </w:rPr>
        <w:t>Lecturer’s name</w:t>
      </w:r>
      <w:r w:rsidRPr="00B42DE5">
        <w:rPr>
          <w:rFonts w:ascii="-webkit-standard" w:hAnsi="-webkit-standard" w:cs="Times New Roman"/>
          <w:color w:val="000000"/>
          <w:sz w:val="27"/>
          <w:szCs w:val="27"/>
        </w:rPr>
        <w:t>​</w:t>
      </w:r>
      <w:r w:rsidRPr="00B42DE5">
        <w:rPr>
          <w:rFonts w:ascii="-webkit-standard" w:hAnsi="-webkit-standard" w:cs="Times New Roman"/>
          <w:b/>
          <w:bCs/>
          <w:color w:val="000000"/>
          <w:sz w:val="36"/>
          <w:szCs w:val="36"/>
        </w:rPr>
        <w:t>: </w:t>
      </w:r>
      <w:r w:rsidR="00A302E9">
        <w:rPr>
          <w:rFonts w:ascii="-webkit-standard" w:hAnsi="-webkit-standard" w:cs="Times New Roman"/>
          <w:b/>
          <w:bCs/>
          <w:color w:val="000000"/>
          <w:sz w:val="36"/>
          <w:szCs w:val="36"/>
          <w:lang w:val="en-GB"/>
        </w:rPr>
        <w:t>Ruth Taylor Davies</w:t>
      </w:r>
    </w:p>
    <w:p w14:paraId="2AF25373" w14:textId="77777777" w:rsidR="00B42DE5" w:rsidRPr="00B42DE5" w:rsidRDefault="00B42DE5" w:rsidP="00B42DE5">
      <w:pPr>
        <w:ind w:left="270"/>
        <w:jc w:val="center"/>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2D782C49" w14:textId="77777777" w:rsidR="00B42DE5" w:rsidRPr="00B42DE5" w:rsidRDefault="00B42DE5" w:rsidP="00B42DE5">
      <w:pPr>
        <w:spacing w:before="360"/>
        <w:jc w:val="both"/>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7647A743" w14:textId="77777777" w:rsidR="00B42DE5" w:rsidRPr="00B42DE5" w:rsidRDefault="00B42DE5" w:rsidP="00B42DE5">
      <w:pPr>
        <w:spacing w:before="360"/>
        <w:jc w:val="both"/>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77045E56" w14:textId="43C0B602" w:rsidR="00B42DE5" w:rsidRPr="00B42DE5" w:rsidRDefault="00B42DE5" w:rsidP="00DA1BA3">
      <w:pPr>
        <w:spacing w:line="324" w:lineRule="atLeast"/>
        <w:rPr>
          <w:rFonts w:ascii="-webkit-standard" w:hAnsi="-webkit-standard" w:cs="Times New Roman"/>
          <w:color w:val="000000"/>
          <w:sz w:val="27"/>
          <w:szCs w:val="27"/>
        </w:rPr>
      </w:pPr>
      <w:r w:rsidRPr="00B42DE5">
        <w:rPr>
          <w:rFonts w:ascii="Times New Roman" w:hAnsi="Times New Roman" w:cs="Times New Roman"/>
          <w:b/>
          <w:bCs/>
          <w:color w:val="000000"/>
          <w:sz w:val="27"/>
          <w:szCs w:val="27"/>
        </w:rPr>
        <w:t>Contents</w:t>
      </w:r>
    </w:p>
    <w:p w14:paraId="7DA40339" w14:textId="77777777" w:rsidR="00B42DE5" w:rsidRPr="00B42DE5" w:rsidRDefault="00B42DE5" w:rsidP="00B42DE5">
      <w:pPr>
        <w:spacing w:line="324" w:lineRule="atLeast"/>
        <w:rPr>
          <w:rFonts w:ascii="-webkit-standard" w:hAnsi="-webkit-standard" w:cs="Times New Roman"/>
          <w:color w:val="000000"/>
          <w:sz w:val="27"/>
          <w:szCs w:val="27"/>
        </w:rPr>
      </w:pPr>
      <w:r w:rsidRPr="00B42DE5">
        <w:rPr>
          <w:rFonts w:ascii="Times New Roman" w:hAnsi="Times New Roman" w:cs="Times New Roman"/>
          <w:b/>
          <w:bCs/>
          <w:color w:val="0000FF"/>
          <w:sz w:val="27"/>
          <w:szCs w:val="27"/>
          <w:u w:val="single"/>
        </w:rPr>
        <w:t>Introduction</w:t>
      </w:r>
      <w:r w:rsidRPr="00B42DE5">
        <w:rPr>
          <w:rFonts w:ascii="-webkit-standard" w:hAnsi="-webkit-standard" w:cs="Times New Roman"/>
          <w:color w:val="000000"/>
          <w:sz w:val="27"/>
          <w:szCs w:val="27"/>
        </w:rPr>
        <w:t>​</w:t>
      </w:r>
      <w:r w:rsidRPr="00B42DE5">
        <w:rPr>
          <w:rFonts w:ascii="Times New Roman" w:hAnsi="Times New Roman" w:cs="Times New Roman"/>
          <w:b/>
          <w:bCs/>
          <w:color w:val="000000"/>
          <w:sz w:val="27"/>
          <w:szCs w:val="27"/>
        </w:rPr>
        <w:t>3</w:t>
      </w:r>
    </w:p>
    <w:p w14:paraId="181C96D3" w14:textId="77777777" w:rsidR="00B42DE5" w:rsidRPr="00B42DE5" w:rsidRDefault="00B42DE5" w:rsidP="00B42DE5">
      <w:pPr>
        <w:spacing w:line="324" w:lineRule="atLeast"/>
        <w:rPr>
          <w:rFonts w:ascii="-webkit-standard" w:hAnsi="-webkit-standard" w:cs="Times New Roman"/>
          <w:color w:val="000000"/>
          <w:sz w:val="27"/>
          <w:szCs w:val="27"/>
        </w:rPr>
      </w:pPr>
      <w:hyperlink w:anchor="_Toc118973932" w:history="1">
        <w:r w:rsidRPr="00B42DE5">
          <w:rPr>
            <w:rFonts w:ascii="Times New Roman" w:hAnsi="Times New Roman" w:cs="Times New Roman"/>
            <w:b/>
            <w:bCs/>
            <w:color w:val="0000FF"/>
            <w:sz w:val="27"/>
            <w:szCs w:val="27"/>
            <w:u w:val="single"/>
          </w:rPr>
          <w:t>Marketing Choice: Marriott International Hotels</w:t>
        </w:r>
        <w:r w:rsidRPr="00B42DE5">
          <w:rPr>
            <w:rFonts w:ascii="-webkit-standard" w:hAnsi="-webkit-standard" w:cs="Times New Roman"/>
            <w:color w:val="0000FF"/>
            <w:sz w:val="27"/>
            <w:szCs w:val="27"/>
            <w:u w:val="single"/>
          </w:rPr>
          <w:t>​</w:t>
        </w:r>
        <w:r w:rsidRPr="00B42DE5">
          <w:rPr>
            <w:rFonts w:ascii="Times New Roman" w:hAnsi="Times New Roman" w:cs="Times New Roman"/>
            <w:b/>
            <w:bCs/>
            <w:color w:val="0000FF"/>
            <w:sz w:val="27"/>
            <w:szCs w:val="27"/>
            <w:u w:val="single"/>
          </w:rPr>
          <w:t>3</w:t>
        </w:r>
      </w:hyperlink>
    </w:p>
    <w:p w14:paraId="1BD2CC89" w14:textId="77777777" w:rsidR="00B42DE5" w:rsidRPr="00B42DE5" w:rsidRDefault="00B42DE5" w:rsidP="00B42DE5">
      <w:pPr>
        <w:spacing w:line="324" w:lineRule="atLeast"/>
        <w:rPr>
          <w:rFonts w:ascii="-webkit-standard" w:hAnsi="-webkit-standard" w:cs="Times New Roman"/>
          <w:color w:val="000000"/>
          <w:sz w:val="27"/>
          <w:szCs w:val="27"/>
        </w:rPr>
      </w:pPr>
      <w:hyperlink w:anchor="_Toc118973933" w:history="1">
        <w:r w:rsidRPr="00B42DE5">
          <w:rPr>
            <w:rFonts w:ascii="Times New Roman" w:hAnsi="Times New Roman" w:cs="Times New Roman"/>
            <w:b/>
            <w:bCs/>
            <w:color w:val="0000FF"/>
            <w:sz w:val="27"/>
            <w:szCs w:val="27"/>
            <w:u w:val="single"/>
          </w:rPr>
          <w:t>Current Marketing Position</w:t>
        </w:r>
        <w:r w:rsidRPr="00B42DE5">
          <w:rPr>
            <w:rFonts w:ascii="-webkit-standard" w:hAnsi="-webkit-standard" w:cs="Times New Roman"/>
            <w:color w:val="0000FF"/>
            <w:sz w:val="27"/>
            <w:szCs w:val="27"/>
            <w:u w:val="single"/>
          </w:rPr>
          <w:t>​</w:t>
        </w:r>
        <w:r w:rsidRPr="00B42DE5">
          <w:rPr>
            <w:rFonts w:ascii="Times New Roman" w:hAnsi="Times New Roman" w:cs="Times New Roman"/>
            <w:b/>
            <w:bCs/>
            <w:color w:val="0000FF"/>
            <w:sz w:val="27"/>
            <w:szCs w:val="27"/>
            <w:u w:val="single"/>
          </w:rPr>
          <w:t>4</w:t>
        </w:r>
      </w:hyperlink>
    </w:p>
    <w:p w14:paraId="00FD59DF" w14:textId="77777777" w:rsidR="00B42DE5" w:rsidRPr="00B42DE5" w:rsidRDefault="00B42DE5" w:rsidP="00B42DE5">
      <w:pPr>
        <w:spacing w:line="324" w:lineRule="atLeast"/>
        <w:rPr>
          <w:rFonts w:ascii="-webkit-standard" w:hAnsi="-webkit-standard" w:cs="Times New Roman"/>
          <w:color w:val="000000"/>
          <w:sz w:val="27"/>
          <w:szCs w:val="27"/>
        </w:rPr>
      </w:pPr>
      <w:hyperlink w:anchor="_Toc118973934" w:history="1">
        <w:r w:rsidRPr="00B42DE5">
          <w:rPr>
            <w:rFonts w:ascii="Times New Roman" w:hAnsi="Times New Roman" w:cs="Times New Roman"/>
            <w:b/>
            <w:bCs/>
            <w:color w:val="0000FF"/>
            <w:sz w:val="27"/>
            <w:szCs w:val="27"/>
            <w:u w:val="single"/>
          </w:rPr>
          <w:t>Marketing Strategy</w:t>
        </w:r>
        <w:r w:rsidRPr="00B42DE5">
          <w:rPr>
            <w:rFonts w:ascii="-webkit-standard" w:hAnsi="-webkit-standard" w:cs="Times New Roman"/>
            <w:color w:val="0000FF"/>
            <w:sz w:val="27"/>
            <w:szCs w:val="27"/>
            <w:u w:val="single"/>
          </w:rPr>
          <w:t>​</w:t>
        </w:r>
        <w:r w:rsidRPr="00B42DE5">
          <w:rPr>
            <w:rFonts w:ascii="Times New Roman" w:hAnsi="Times New Roman" w:cs="Times New Roman"/>
            <w:b/>
            <w:bCs/>
            <w:color w:val="0000FF"/>
            <w:sz w:val="27"/>
            <w:szCs w:val="27"/>
            <w:u w:val="single"/>
          </w:rPr>
          <w:t>5</w:t>
        </w:r>
      </w:hyperlink>
    </w:p>
    <w:p w14:paraId="126D7909" w14:textId="77777777" w:rsidR="00B42DE5" w:rsidRPr="00B42DE5" w:rsidRDefault="00B42DE5" w:rsidP="00B42DE5">
      <w:pPr>
        <w:spacing w:line="324" w:lineRule="atLeast"/>
        <w:rPr>
          <w:rFonts w:ascii="-webkit-standard" w:hAnsi="-webkit-standard" w:cs="Times New Roman"/>
          <w:color w:val="000000"/>
          <w:sz w:val="27"/>
          <w:szCs w:val="27"/>
        </w:rPr>
      </w:pPr>
      <w:hyperlink w:anchor="_Toc118973935" w:history="1">
        <w:r w:rsidRPr="00B42DE5">
          <w:rPr>
            <w:rFonts w:ascii="Times New Roman" w:hAnsi="Times New Roman" w:cs="Times New Roman"/>
            <w:b/>
            <w:bCs/>
            <w:color w:val="0000FF"/>
            <w:sz w:val="27"/>
            <w:szCs w:val="27"/>
            <w:u w:val="single"/>
          </w:rPr>
          <w:t>Environmental Sustainability and Green Messaging</w:t>
        </w:r>
        <w:r w:rsidRPr="00B42DE5">
          <w:rPr>
            <w:rFonts w:ascii="-webkit-standard" w:hAnsi="-webkit-standard" w:cs="Times New Roman"/>
            <w:color w:val="0000FF"/>
            <w:sz w:val="27"/>
            <w:szCs w:val="27"/>
            <w:u w:val="single"/>
          </w:rPr>
          <w:t>​</w:t>
        </w:r>
        <w:r w:rsidRPr="00B42DE5">
          <w:rPr>
            <w:rFonts w:ascii="Times New Roman" w:hAnsi="Times New Roman" w:cs="Times New Roman"/>
            <w:b/>
            <w:bCs/>
            <w:color w:val="0000FF"/>
            <w:sz w:val="27"/>
            <w:szCs w:val="27"/>
            <w:u w:val="single"/>
          </w:rPr>
          <w:t>5</w:t>
        </w:r>
      </w:hyperlink>
    </w:p>
    <w:p w14:paraId="0CC90A84" w14:textId="77777777" w:rsidR="00B42DE5" w:rsidRPr="00B42DE5" w:rsidRDefault="00B42DE5" w:rsidP="00B42DE5">
      <w:pPr>
        <w:spacing w:line="324" w:lineRule="atLeast"/>
        <w:rPr>
          <w:rFonts w:ascii="-webkit-standard" w:hAnsi="-webkit-standard" w:cs="Times New Roman"/>
          <w:color w:val="000000"/>
          <w:sz w:val="27"/>
          <w:szCs w:val="27"/>
        </w:rPr>
      </w:pPr>
      <w:hyperlink w:anchor="_Toc118973936" w:history="1">
        <w:r w:rsidRPr="00B42DE5">
          <w:rPr>
            <w:rFonts w:ascii="Times New Roman" w:hAnsi="Times New Roman" w:cs="Times New Roman"/>
            <w:b/>
            <w:bCs/>
            <w:color w:val="0000FF"/>
            <w:sz w:val="27"/>
            <w:szCs w:val="27"/>
            <w:u w:val="single"/>
          </w:rPr>
          <w:t>COVID 19 Pandemic and Marketing Strategy</w:t>
        </w:r>
        <w:r w:rsidRPr="00B42DE5">
          <w:rPr>
            <w:rFonts w:ascii="-webkit-standard" w:hAnsi="-webkit-standard" w:cs="Times New Roman"/>
            <w:color w:val="0000FF"/>
            <w:sz w:val="27"/>
            <w:szCs w:val="27"/>
            <w:u w:val="single"/>
          </w:rPr>
          <w:t>​</w:t>
        </w:r>
        <w:r w:rsidRPr="00B42DE5">
          <w:rPr>
            <w:rFonts w:ascii="Times New Roman" w:hAnsi="Times New Roman" w:cs="Times New Roman"/>
            <w:b/>
            <w:bCs/>
            <w:color w:val="0000FF"/>
            <w:sz w:val="27"/>
            <w:szCs w:val="27"/>
            <w:u w:val="single"/>
          </w:rPr>
          <w:t>6</w:t>
        </w:r>
      </w:hyperlink>
    </w:p>
    <w:p w14:paraId="17A52A6F" w14:textId="77777777" w:rsidR="00B42DE5" w:rsidRPr="00B42DE5" w:rsidRDefault="00B42DE5" w:rsidP="00B42DE5">
      <w:pPr>
        <w:spacing w:line="324" w:lineRule="atLeast"/>
        <w:rPr>
          <w:rFonts w:ascii="-webkit-standard" w:hAnsi="-webkit-standard" w:cs="Times New Roman"/>
          <w:color w:val="000000"/>
          <w:sz w:val="27"/>
          <w:szCs w:val="27"/>
        </w:rPr>
      </w:pPr>
      <w:hyperlink w:anchor="_Toc118973937" w:history="1">
        <w:r w:rsidRPr="00B42DE5">
          <w:rPr>
            <w:rFonts w:ascii="Times New Roman" w:hAnsi="Times New Roman" w:cs="Times New Roman"/>
            <w:b/>
            <w:bCs/>
            <w:color w:val="0000FF"/>
            <w:sz w:val="27"/>
            <w:szCs w:val="27"/>
            <w:u w:val="single"/>
          </w:rPr>
          <w:t>Conclusion</w:t>
        </w:r>
        <w:r w:rsidRPr="00B42DE5">
          <w:rPr>
            <w:rFonts w:ascii="-webkit-standard" w:hAnsi="-webkit-standard" w:cs="Times New Roman"/>
            <w:color w:val="0000FF"/>
            <w:sz w:val="27"/>
            <w:szCs w:val="27"/>
            <w:u w:val="single"/>
          </w:rPr>
          <w:t>​</w:t>
        </w:r>
        <w:r w:rsidRPr="00B42DE5">
          <w:rPr>
            <w:rFonts w:ascii="Times New Roman" w:hAnsi="Times New Roman" w:cs="Times New Roman"/>
            <w:b/>
            <w:bCs/>
            <w:color w:val="0000FF"/>
            <w:sz w:val="27"/>
            <w:szCs w:val="27"/>
            <w:u w:val="single"/>
          </w:rPr>
          <w:t>6</w:t>
        </w:r>
      </w:hyperlink>
    </w:p>
    <w:p w14:paraId="36599032" w14:textId="77777777" w:rsidR="00B42DE5" w:rsidRPr="00B42DE5" w:rsidRDefault="00B42DE5" w:rsidP="00B42DE5">
      <w:pPr>
        <w:spacing w:line="324" w:lineRule="atLeast"/>
        <w:rPr>
          <w:rFonts w:ascii="-webkit-standard" w:hAnsi="-webkit-standard" w:cs="Times New Roman"/>
          <w:color w:val="000000"/>
          <w:sz w:val="27"/>
          <w:szCs w:val="27"/>
        </w:rPr>
      </w:pPr>
      <w:hyperlink w:anchor="_Toc118973938" w:history="1">
        <w:r w:rsidRPr="00B42DE5">
          <w:rPr>
            <w:rFonts w:ascii="Times New Roman" w:hAnsi="Times New Roman" w:cs="Times New Roman"/>
            <w:b/>
            <w:bCs/>
            <w:color w:val="0000FF"/>
            <w:sz w:val="27"/>
            <w:szCs w:val="27"/>
            <w:u w:val="single"/>
          </w:rPr>
          <w:t>References</w:t>
        </w:r>
        <w:r w:rsidRPr="00B42DE5">
          <w:rPr>
            <w:rFonts w:ascii="-webkit-standard" w:hAnsi="-webkit-standard" w:cs="Times New Roman"/>
            <w:color w:val="0000FF"/>
            <w:sz w:val="27"/>
            <w:szCs w:val="27"/>
            <w:u w:val="single"/>
          </w:rPr>
          <w:t>​</w:t>
        </w:r>
        <w:r w:rsidRPr="00B42DE5">
          <w:rPr>
            <w:rFonts w:ascii="Times New Roman" w:hAnsi="Times New Roman" w:cs="Times New Roman"/>
            <w:b/>
            <w:bCs/>
            <w:color w:val="0000FF"/>
            <w:sz w:val="27"/>
            <w:szCs w:val="27"/>
            <w:u w:val="single"/>
          </w:rPr>
          <w:t>8</w:t>
        </w:r>
      </w:hyperlink>
    </w:p>
    <w:p w14:paraId="24FDA246" w14:textId="77777777" w:rsidR="00B42DE5" w:rsidRPr="00B42DE5" w:rsidRDefault="00B42DE5" w:rsidP="00B42DE5">
      <w:pPr>
        <w:spacing w:line="720" w:lineRule="auto"/>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314719F8" w14:textId="77777777" w:rsidR="00B42DE5" w:rsidRPr="00B42DE5" w:rsidRDefault="00B42DE5" w:rsidP="00B42DE5">
      <w:pPr>
        <w:spacing w:before="360"/>
        <w:jc w:val="both"/>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0FBBFDF6" w14:textId="77777777" w:rsidR="00B42DE5" w:rsidRPr="00B42DE5" w:rsidRDefault="00B42DE5" w:rsidP="00B42DE5">
      <w:pPr>
        <w:spacing w:line="324" w:lineRule="atLeast"/>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3A0A890E" w14:textId="77777777" w:rsidR="00B42DE5" w:rsidRPr="00B42DE5" w:rsidRDefault="00B42DE5" w:rsidP="00B42DE5">
      <w:pPr>
        <w:spacing w:line="324" w:lineRule="atLeast"/>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4138AAE3" w14:textId="77777777" w:rsidR="00B42DE5" w:rsidRPr="00B42DE5" w:rsidRDefault="00B42DE5" w:rsidP="00B42DE5">
      <w:pPr>
        <w:spacing w:line="324" w:lineRule="atLeast"/>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3600A746" w14:textId="77777777" w:rsidR="00B42DE5" w:rsidRPr="00B42DE5" w:rsidRDefault="00B42DE5" w:rsidP="00B42DE5">
      <w:pPr>
        <w:spacing w:line="324" w:lineRule="atLeast"/>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521DF5FB" w14:textId="77777777" w:rsidR="00B42DE5" w:rsidRPr="00B42DE5" w:rsidRDefault="00B42DE5" w:rsidP="00B42DE5">
      <w:pPr>
        <w:spacing w:line="324" w:lineRule="atLeast"/>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627277F2" w14:textId="77777777" w:rsidR="00B42DE5" w:rsidRPr="00B42DE5" w:rsidRDefault="00B42DE5" w:rsidP="00B42DE5">
      <w:pPr>
        <w:spacing w:line="324" w:lineRule="atLeast"/>
        <w:rPr>
          <w:rFonts w:ascii="-webkit-standard" w:hAnsi="-webkit-standard" w:cs="Times New Roman"/>
          <w:color w:val="000000"/>
          <w:sz w:val="27"/>
          <w:szCs w:val="27"/>
          <w:lang w:val="en-GB"/>
        </w:rPr>
      </w:pPr>
      <w:r w:rsidRPr="00B42DE5">
        <w:rPr>
          <w:rFonts w:ascii="-webkit-standard" w:hAnsi="-webkit-standard" w:cs="Times New Roman"/>
          <w:color w:val="000000"/>
          <w:sz w:val="27"/>
          <w:szCs w:val="27"/>
        </w:rPr>
        <w:t> </w:t>
      </w:r>
    </w:p>
    <w:p w14:paraId="5C706FFB" w14:textId="77777777" w:rsidR="00B42DE5" w:rsidRPr="00B42DE5" w:rsidRDefault="00B42DE5" w:rsidP="00B42DE5">
      <w:pPr>
        <w:spacing w:before="360"/>
        <w:jc w:val="both"/>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6084CDB1" w14:textId="77777777" w:rsidR="00B42DE5" w:rsidRPr="00B42DE5" w:rsidRDefault="00B42DE5" w:rsidP="00B42DE5">
      <w:pPr>
        <w:spacing w:before="360"/>
        <w:jc w:val="both"/>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6E4E32F9" w14:textId="1FBAB9D8" w:rsidR="00B42DE5" w:rsidRPr="00B42DE5" w:rsidRDefault="00B42DE5" w:rsidP="00DA1BA3">
      <w:pPr>
        <w:jc w:val="both"/>
        <w:rPr>
          <w:rFonts w:ascii="-webkit-standard" w:hAnsi="-webkit-standard" w:cs="Times New Roman"/>
          <w:color w:val="000000"/>
          <w:sz w:val="27"/>
          <w:szCs w:val="27"/>
        </w:rPr>
      </w:pPr>
      <w:bookmarkStart w:id="0" w:name="_Toc118973931"/>
      <w:bookmarkEnd w:id="0"/>
      <w:r w:rsidRPr="00B42DE5">
        <w:rPr>
          <w:rFonts w:ascii="Times New Roman" w:hAnsi="Times New Roman" w:cs="Times New Roman"/>
          <w:b/>
          <w:bCs/>
          <w:color w:val="000000"/>
          <w:sz w:val="32"/>
          <w:szCs w:val="32"/>
        </w:rPr>
        <w:lastRenderedPageBreak/>
        <w:t>Introduction</w:t>
      </w:r>
    </w:p>
    <w:p w14:paraId="49066A79" w14:textId="77777777" w:rsidR="00B42DE5" w:rsidRPr="00B42DE5" w:rsidRDefault="00B42DE5" w:rsidP="00B42DE5">
      <w:pPr>
        <w:jc w:val="both"/>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162F9314"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The Marriott International and Premier Inn hotel brands have been chosen from Groups A and B, respectively. A well-known American multinational organisation known as Marriott International, Inc. is in the business of issuing licenses and permits for hotels as well as other forms of accommodation. The Marriott is one of the greatest alternatives available to you if you are seeking for a huge number of rooms as well as a broad selection of facilities. John Willard Marriott and his wife Alice opened their first company together in Washington, District of Columbia, in 1927. It was a root beer store, and from there, the Marriotts went into the hotel industry (</w:t>
      </w:r>
      <w:r w:rsidRPr="00B42DE5">
        <w:rPr>
          <w:rFonts w:ascii="Times New Roman" w:hAnsi="Times New Roman" w:cs="Times New Roman"/>
          <w:color w:val="222222"/>
          <w:sz w:val="27"/>
          <w:szCs w:val="27"/>
          <w:shd w:val="clear" w:color="auto" w:fill="FFFFFF"/>
        </w:rPr>
        <w:t>Neves, 2022)</w:t>
      </w:r>
      <w:r w:rsidRPr="00B42DE5">
        <w:rPr>
          <w:rFonts w:ascii="Times New Roman" w:hAnsi="Times New Roman" w:cs="Times New Roman"/>
          <w:color w:val="000000"/>
          <w:sz w:val="27"/>
          <w:szCs w:val="27"/>
        </w:rPr>
        <w:t>. Premier Inn, on the other hand, is the most successful hotel chain in the United Kingdom and provides its services to tourists from all over the globe. This hotel network contains establishments located inside major airports, as well as in the core business districts and surrounding neighbourhoods of the world's most important cities. The Premier Inn network is a brand of hotels that was established in 1987 by Whitbread and has its headquarters in the area of Dunstable in the United Kingdom.These two hotel chains were selected in large part due to the volume of data accessible for each of them, in addition to the fact that both of these hotel chains are successful within their respective businesses. Using this, one may construct an excellent essay that is packed with a lot of relevant material.</w:t>
      </w:r>
    </w:p>
    <w:p w14:paraId="3A2A280E" w14:textId="77777777" w:rsidR="00B42DE5" w:rsidRPr="00B42DE5" w:rsidRDefault="00B42DE5" w:rsidP="00B42DE5">
      <w:pPr>
        <w:spacing w:before="360"/>
        <w:jc w:val="both"/>
        <w:rPr>
          <w:rFonts w:ascii="-webkit-standard" w:hAnsi="-webkit-standard" w:cs="Times New Roman"/>
          <w:color w:val="000000"/>
          <w:sz w:val="27"/>
          <w:szCs w:val="27"/>
        </w:rPr>
      </w:pPr>
      <w:bookmarkStart w:id="1" w:name="_Toc118973932"/>
      <w:bookmarkEnd w:id="1"/>
      <w:r w:rsidRPr="00B42DE5">
        <w:rPr>
          <w:rFonts w:ascii="Times New Roman" w:hAnsi="Times New Roman" w:cs="Times New Roman"/>
          <w:b/>
          <w:bCs/>
          <w:color w:val="000000"/>
          <w:sz w:val="32"/>
          <w:szCs w:val="32"/>
        </w:rPr>
        <w:t>Marketing Choice: Marriott International Hotels</w:t>
      </w:r>
    </w:p>
    <w:p w14:paraId="7E4F66FE"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When it comes to advertising, the Marriott chain has never failed to prioritise the needs of both the individual visitor and the surrounding community. The high level of service that the hotel provides to its guests is one of its most compelling selling factors. The Marriott Hotel's marketing and promotional activities revolve heavily on digital advertising as its primary focus. It would seem from this that the hotel is making a significant effort to promote itself by using its own website as well as several other internet platforms (</w:t>
      </w:r>
      <w:r w:rsidRPr="00B42DE5">
        <w:rPr>
          <w:rFonts w:ascii="Times New Roman" w:hAnsi="Times New Roman" w:cs="Times New Roman"/>
          <w:color w:val="222222"/>
          <w:sz w:val="27"/>
          <w:szCs w:val="27"/>
          <w:shd w:val="clear" w:color="auto" w:fill="FFFFFF"/>
        </w:rPr>
        <w:t>Madar, 2017)</w:t>
      </w:r>
      <w:r w:rsidRPr="00B42DE5">
        <w:rPr>
          <w:rFonts w:ascii="Times New Roman" w:hAnsi="Times New Roman" w:cs="Times New Roman"/>
          <w:color w:val="000000"/>
          <w:sz w:val="27"/>
          <w:szCs w:val="27"/>
        </w:rPr>
        <w:t>. In light of the fact that, historically speaking, the hotel industry as a whole goes through huge changes whenever there is a pandemic, these advances have created a tremendous amount of attention in the marketplace. In addition, individual items belonging to guests, such as tastefully put together photo albums, are sent to the Marriott hotel. This takes into consideration the need for unique material that is also easily accessible as a motivating force in the chase of online influencers, bloggers, and A-listers.</w:t>
      </w:r>
    </w:p>
    <w:p w14:paraId="472F0A2C"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b/>
          <w:bCs/>
          <w:color w:val="000000"/>
          <w:sz w:val="32"/>
          <w:szCs w:val="32"/>
        </w:rPr>
        <w:t>Marketing Choice: Premier Inn</w:t>
      </w:r>
    </w:p>
    <w:p w14:paraId="72A60309"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The hotel's promotional related tactics result in considerable cost savings when compared to conventional marketing channels such as billboards, radio, newspapers, and television. These cost reductions may be attributed to the fact that the hotelspromotional related strategies. Premier Inn is well aware of the need to adapt, and as a result, the hotel chain has committed to reducing its spending on advertising by £20 million by the year 2022 (</w:t>
      </w:r>
      <w:r w:rsidRPr="00B42DE5">
        <w:rPr>
          <w:rFonts w:ascii="Times New Roman" w:hAnsi="Times New Roman" w:cs="Times New Roman"/>
          <w:color w:val="222222"/>
          <w:sz w:val="27"/>
          <w:szCs w:val="27"/>
          <w:shd w:val="clear" w:color="auto" w:fill="FFFFFF"/>
        </w:rPr>
        <w:t>Nozdreva and Churakova, 2021)</w:t>
      </w:r>
      <w:r w:rsidRPr="00B42DE5">
        <w:rPr>
          <w:rFonts w:ascii="Times New Roman" w:hAnsi="Times New Roman" w:cs="Times New Roman"/>
          <w:color w:val="000000"/>
          <w:sz w:val="27"/>
          <w:szCs w:val="27"/>
        </w:rPr>
        <w:t xml:space="preserve">. A particular focus will be placed on expanding the hotel's presence online. Premier Inn </w:t>
      </w:r>
      <w:r w:rsidRPr="00B42DE5">
        <w:rPr>
          <w:rFonts w:ascii="Times New Roman" w:hAnsi="Times New Roman" w:cs="Times New Roman"/>
          <w:color w:val="000000"/>
          <w:sz w:val="27"/>
          <w:szCs w:val="27"/>
        </w:rPr>
        <w:lastRenderedPageBreak/>
        <w:t>additionally made use of Google Hotel Ads in order to reach new clients, attract site visits of a high quality, and raise the total number of reservations made via the direct booking function included on the hotel's website. When individuals are looking for somewhere to stay, advertisements for hotels seem to appear wherever they look, including on desktop computers, tablets, and mobile phones. Because of this, it is reasonable to state that the hotel is spending in promotional as well as customer-related services in order to get an advantage over its competitors(</w:t>
      </w:r>
      <w:r w:rsidRPr="00B42DE5">
        <w:rPr>
          <w:rFonts w:ascii="Times New Roman" w:hAnsi="Times New Roman" w:cs="Times New Roman"/>
          <w:color w:val="222222"/>
          <w:sz w:val="27"/>
          <w:szCs w:val="27"/>
          <w:shd w:val="clear" w:color="auto" w:fill="FFFFFF"/>
        </w:rPr>
        <w:t>George, 2021)</w:t>
      </w:r>
      <w:r w:rsidRPr="00B42DE5">
        <w:rPr>
          <w:rFonts w:ascii="Times New Roman" w:hAnsi="Times New Roman" w:cs="Times New Roman"/>
          <w:color w:val="000000"/>
          <w:sz w:val="27"/>
          <w:szCs w:val="27"/>
        </w:rPr>
        <w:t>.</w:t>
      </w:r>
    </w:p>
    <w:p w14:paraId="65CF744B" w14:textId="77777777" w:rsidR="00B42DE5" w:rsidRPr="00B42DE5" w:rsidRDefault="00B42DE5" w:rsidP="00B42DE5">
      <w:pPr>
        <w:spacing w:before="360"/>
        <w:jc w:val="both"/>
        <w:rPr>
          <w:rFonts w:ascii="-webkit-standard" w:hAnsi="-webkit-standard" w:cs="Times New Roman"/>
          <w:color w:val="000000"/>
          <w:sz w:val="27"/>
          <w:szCs w:val="27"/>
        </w:rPr>
      </w:pPr>
      <w:bookmarkStart w:id="2" w:name="_Toc118973933"/>
      <w:bookmarkEnd w:id="2"/>
      <w:r w:rsidRPr="00B42DE5">
        <w:rPr>
          <w:rFonts w:ascii="Times New Roman" w:hAnsi="Times New Roman" w:cs="Times New Roman"/>
          <w:b/>
          <w:bCs/>
          <w:color w:val="000000"/>
          <w:sz w:val="32"/>
          <w:szCs w:val="32"/>
        </w:rPr>
        <w:t>Current Marketing Position</w:t>
      </w:r>
    </w:p>
    <w:p w14:paraId="62AD3D2E"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Marriott International, headquartered in the United States, manages and franchises a sizable collection of hotels and other types of lodgings across the world. The company has expanded greatly since its inception. Marriott International, Inc., the hotel chain's parent company, made around $10.6 billion in revenues in 2020. Marriott International, Inc. is a major employer across the globe, employing over 120 thousand people at its 7,642 properties. The average occupancy rate of Marriott hotels across the world is 32.6%.</w:t>
      </w:r>
    </w:p>
    <w:p w14:paraId="2B11090B"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One of the most well-known hotel chains in the United Kingdom is called Premier Inn. Before the company extended to Germany and other countries, its trading activities were first established in the United Kingdom (UK), which continues to account for a large amount of the overall income generated by the company. Premier Inn, which has 817 sites throughout the UK, anticipates having an occupancy rate of 29.4 percent in both 2019 and 2020. The firm has provided employment for over 34,000 individuals.</w:t>
      </w:r>
    </w:p>
    <w:p w14:paraId="4794C416" w14:textId="77777777" w:rsidR="00B42DE5" w:rsidRPr="00B42DE5" w:rsidRDefault="00B42DE5" w:rsidP="00B42DE5">
      <w:pPr>
        <w:spacing w:before="360"/>
        <w:jc w:val="both"/>
        <w:rPr>
          <w:rFonts w:ascii="-webkit-standard" w:hAnsi="-webkit-standard" w:cs="Times New Roman"/>
          <w:color w:val="000000"/>
          <w:sz w:val="27"/>
          <w:szCs w:val="27"/>
        </w:rPr>
      </w:pPr>
      <w:bookmarkStart w:id="3" w:name="_Toc118973934"/>
      <w:bookmarkEnd w:id="3"/>
      <w:r w:rsidRPr="00B42DE5">
        <w:rPr>
          <w:rFonts w:ascii="Times New Roman" w:hAnsi="Times New Roman" w:cs="Times New Roman"/>
          <w:b/>
          <w:bCs/>
          <w:color w:val="000000"/>
          <w:sz w:val="32"/>
          <w:szCs w:val="32"/>
        </w:rPr>
        <w:t>Marketing Strategy</w:t>
      </w:r>
    </w:p>
    <w:p w14:paraId="313358B5"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The company now knows its goods and services inside and out and can determine which ones will bring in the most cash. To maximise profits, Marriott has been developing products that can be used by other businesses. Marriott's pricing strategy is on providing the best possible value to its guests. The firm employs a pricing strategy based on market forces of demand and supply(</w:t>
      </w:r>
      <w:r w:rsidRPr="00B42DE5">
        <w:rPr>
          <w:rFonts w:ascii="Times New Roman" w:hAnsi="Times New Roman" w:cs="Times New Roman"/>
          <w:color w:val="222222"/>
          <w:sz w:val="27"/>
          <w:szCs w:val="27"/>
          <w:shd w:val="clear" w:color="auto" w:fill="FFFFFF"/>
        </w:rPr>
        <w:t>Madar, 2017)</w:t>
      </w:r>
      <w:r w:rsidRPr="00B42DE5">
        <w:rPr>
          <w:rFonts w:ascii="Times New Roman" w:hAnsi="Times New Roman" w:cs="Times New Roman"/>
          <w:color w:val="000000"/>
          <w:sz w:val="27"/>
          <w:szCs w:val="27"/>
        </w:rPr>
        <w:t>. The company also employs a pricing technique called "competitive pricing," which implies that the company sometimes bases the rates at which its hotels are offered on the actions of its rivals. For as long as I can remember, Marriott has been a chain that only exists in certain places. Every one of their hotels has been strategically placed to guarantee a steady stream of visitors. The Marriott chain has always placed a strong emphasis on online and social media advertising to market its properties worldwide (</w:t>
      </w:r>
      <w:r w:rsidRPr="00B42DE5">
        <w:rPr>
          <w:rFonts w:ascii="Times New Roman" w:hAnsi="Times New Roman" w:cs="Times New Roman"/>
          <w:color w:val="222222"/>
          <w:sz w:val="27"/>
          <w:szCs w:val="27"/>
          <w:shd w:val="clear" w:color="auto" w:fill="FFFFFF"/>
        </w:rPr>
        <w:t>Alvarez-Risco and Del-Aguila-Arcentales, 2022)</w:t>
      </w:r>
      <w:r w:rsidRPr="00B42DE5">
        <w:rPr>
          <w:rFonts w:ascii="Times New Roman" w:hAnsi="Times New Roman" w:cs="Times New Roman"/>
          <w:color w:val="000000"/>
          <w:sz w:val="27"/>
          <w:szCs w:val="27"/>
        </w:rPr>
        <w:t>.</w:t>
      </w:r>
    </w:p>
    <w:p w14:paraId="19DEF3FE"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 xml:space="preserve">Premier Inn, on the other hand, has made it a priority to ensure that its visitors have a restful stay. Premier Inn has a deep familiarity with its clientele, allowing it to confidently promise them a restful night's stay while meeting their specific demands. They provide everything from cushions to furniture to room decorations to beds, all of which have been carefully vetted and chosen. The company has a straightforward price structure in which consumers are charged on a per-room rather than per-person </w:t>
      </w:r>
      <w:r w:rsidRPr="00B42DE5">
        <w:rPr>
          <w:rFonts w:ascii="Times New Roman" w:hAnsi="Times New Roman" w:cs="Times New Roman"/>
          <w:color w:val="000000"/>
          <w:sz w:val="27"/>
          <w:szCs w:val="27"/>
        </w:rPr>
        <w:lastRenderedPageBreak/>
        <w:t>basis. The hotel falls within the "Budget" category. The company advertises its new hotels and locations through social media and email (</w:t>
      </w:r>
      <w:r w:rsidRPr="00B42DE5">
        <w:rPr>
          <w:rFonts w:ascii="Times New Roman" w:hAnsi="Times New Roman" w:cs="Times New Roman"/>
          <w:color w:val="222222"/>
          <w:sz w:val="27"/>
          <w:szCs w:val="27"/>
          <w:shd w:val="clear" w:color="auto" w:fill="FFFFFF"/>
        </w:rPr>
        <w:t>Bower, 2016)</w:t>
      </w:r>
      <w:r w:rsidRPr="00B42DE5">
        <w:rPr>
          <w:rFonts w:ascii="Times New Roman" w:hAnsi="Times New Roman" w:cs="Times New Roman"/>
          <w:color w:val="000000"/>
          <w:sz w:val="27"/>
          <w:szCs w:val="27"/>
        </w:rPr>
        <w:t>.</w:t>
      </w:r>
    </w:p>
    <w:p w14:paraId="194321C1" w14:textId="77777777" w:rsidR="00B42DE5" w:rsidRPr="00B42DE5" w:rsidRDefault="00B42DE5" w:rsidP="00B42DE5">
      <w:pPr>
        <w:spacing w:before="360"/>
        <w:jc w:val="both"/>
        <w:rPr>
          <w:rFonts w:ascii="-webkit-standard" w:hAnsi="-webkit-standard" w:cs="Times New Roman"/>
          <w:color w:val="000000"/>
          <w:sz w:val="27"/>
          <w:szCs w:val="27"/>
        </w:rPr>
      </w:pPr>
      <w:bookmarkStart w:id="4" w:name="_Toc118973935"/>
      <w:bookmarkEnd w:id="4"/>
      <w:r w:rsidRPr="00B42DE5">
        <w:rPr>
          <w:rFonts w:ascii="Times New Roman" w:hAnsi="Times New Roman" w:cs="Times New Roman"/>
          <w:b/>
          <w:bCs/>
          <w:color w:val="000000"/>
          <w:sz w:val="32"/>
          <w:szCs w:val="32"/>
        </w:rPr>
        <w:t>Environmental Sustainability and Green Messaging</w:t>
      </w:r>
    </w:p>
    <w:p w14:paraId="3F72B1B8"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Marriott International has formed the Marriott Global Cleanliness Council in order to better address the security and health issues brought on by the current pandemic environment. Marriott's commitment to positively and sustainably impacting business operations to bring value to customers, owners, employees, communities, and the environment is reflected in the company's sustainability and social impact platform, Serve 360: Doing Good in Every Direction (</w:t>
      </w:r>
      <w:r w:rsidRPr="00B42DE5">
        <w:rPr>
          <w:rFonts w:ascii="Times New Roman" w:hAnsi="Times New Roman" w:cs="Times New Roman"/>
          <w:color w:val="222222"/>
          <w:sz w:val="27"/>
          <w:szCs w:val="27"/>
          <w:shd w:val="clear" w:color="auto" w:fill="FFFFFF"/>
        </w:rPr>
        <w:t>Ezeh, 2017)</w:t>
      </w:r>
      <w:r w:rsidRPr="00B42DE5">
        <w:rPr>
          <w:rFonts w:ascii="Times New Roman" w:hAnsi="Times New Roman" w:cs="Times New Roman"/>
          <w:color w:val="000000"/>
          <w:sz w:val="27"/>
          <w:szCs w:val="27"/>
        </w:rPr>
        <w:t>. In 2017, the company will begin the process of achieving the Sustainability and Social Impact Goals it established in 2015. Just three years into their plan, they had already crossed all four locations.</w:t>
      </w:r>
    </w:p>
    <w:p w14:paraId="2E18BA0F"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Premier Inn has taken some risky new approaches in its quest to find more efficient means of cutting down on, reusing, and recycling waste materials (</w:t>
      </w:r>
      <w:r w:rsidRPr="00B42DE5">
        <w:rPr>
          <w:rFonts w:ascii="Times New Roman" w:hAnsi="Times New Roman" w:cs="Times New Roman"/>
          <w:color w:val="222222"/>
          <w:sz w:val="27"/>
          <w:szCs w:val="27"/>
          <w:shd w:val="clear" w:color="auto" w:fill="FFFFFF"/>
        </w:rPr>
        <w:t>Camilleri, 2018)</w:t>
      </w:r>
      <w:r w:rsidRPr="00B42DE5">
        <w:rPr>
          <w:rFonts w:ascii="Times New Roman" w:hAnsi="Times New Roman" w:cs="Times New Roman"/>
          <w:color w:val="000000"/>
          <w:sz w:val="27"/>
          <w:szCs w:val="27"/>
        </w:rPr>
        <w:t>. The company has pledged to reduce the intensity of its carbon emissions by half by 2025, an industry-leading environmental goal, in honour of Earth Day. All newly constructed hotels have made the switch to utilising zero gas. In order to encourage the use of sustainable energy sources around their property, they have also set up solar panels (</w:t>
      </w:r>
      <w:r w:rsidRPr="00B42DE5">
        <w:rPr>
          <w:rFonts w:ascii="Times New Roman" w:hAnsi="Times New Roman" w:cs="Times New Roman"/>
          <w:color w:val="222222"/>
          <w:sz w:val="27"/>
          <w:szCs w:val="27"/>
          <w:shd w:val="clear" w:color="auto" w:fill="FFFFFF"/>
        </w:rPr>
        <w:t>Mani and Mishra, 2022)</w:t>
      </w:r>
      <w:r w:rsidRPr="00B42DE5">
        <w:rPr>
          <w:rFonts w:ascii="Times New Roman" w:hAnsi="Times New Roman" w:cs="Times New Roman"/>
          <w:color w:val="000000"/>
          <w:sz w:val="27"/>
          <w:szCs w:val="27"/>
        </w:rPr>
        <w:t>.</w:t>
      </w:r>
    </w:p>
    <w:p w14:paraId="05A69F9A" w14:textId="77777777" w:rsidR="00B42DE5" w:rsidRPr="00B42DE5" w:rsidRDefault="00B42DE5" w:rsidP="00B42DE5">
      <w:pPr>
        <w:spacing w:before="360"/>
        <w:jc w:val="both"/>
        <w:rPr>
          <w:rFonts w:ascii="-webkit-standard" w:hAnsi="-webkit-standard" w:cs="Times New Roman"/>
          <w:color w:val="000000"/>
          <w:sz w:val="27"/>
          <w:szCs w:val="27"/>
        </w:rPr>
      </w:pPr>
      <w:bookmarkStart w:id="5" w:name="_Toc118973936"/>
      <w:bookmarkEnd w:id="5"/>
      <w:r w:rsidRPr="00B42DE5">
        <w:rPr>
          <w:rFonts w:ascii="Times New Roman" w:hAnsi="Times New Roman" w:cs="Times New Roman"/>
          <w:b/>
          <w:bCs/>
          <w:color w:val="000000"/>
          <w:sz w:val="32"/>
          <w:szCs w:val="32"/>
        </w:rPr>
        <w:t>COVID 19 Pandemic and Marketing Strategy</w:t>
      </w:r>
    </w:p>
    <w:p w14:paraId="64459BBA"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Marriott Hotels have prioritised catering for local guests and have defended their partnerships with technology, digital partners, and the business community in order to better understand and address the demands of locals. They have also prioritised online-to-offline metrics, which have aided in media campaign optimization and increased return on investment. The organisation has worked with the appropriate digital partners to collect data and insights to gain a genuine picture of the requirements of the people, allowing them to react to the diverse demands of the customers even if they are changing at a rapid speed during the pandemic (</w:t>
      </w:r>
      <w:r w:rsidRPr="00B42DE5">
        <w:rPr>
          <w:rFonts w:ascii="Times New Roman" w:hAnsi="Times New Roman" w:cs="Times New Roman"/>
          <w:color w:val="222222"/>
          <w:sz w:val="27"/>
          <w:szCs w:val="27"/>
          <w:shd w:val="clear" w:color="auto" w:fill="FFFFFF"/>
        </w:rPr>
        <w:t>Wei and Jingyi, 2021)</w:t>
      </w:r>
      <w:r w:rsidRPr="00B42DE5">
        <w:rPr>
          <w:rFonts w:ascii="Times New Roman" w:hAnsi="Times New Roman" w:cs="Times New Roman"/>
          <w:color w:val="000000"/>
          <w:sz w:val="27"/>
          <w:szCs w:val="27"/>
        </w:rPr>
        <w:t>.</w:t>
      </w:r>
    </w:p>
    <w:p w14:paraId="5D742508"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Premier Inn has used a direct distribution approach to improve the efficiency and effectiveness of its direct digital marketing. In order to increase its client base and profit from structural openings, the company has been expanding and improving its offerings by capitalising on the strong competitive advantages of its brand (</w:t>
      </w:r>
      <w:r w:rsidRPr="00B42DE5">
        <w:rPr>
          <w:rFonts w:ascii="Times New Roman" w:hAnsi="Times New Roman" w:cs="Times New Roman"/>
          <w:color w:val="222222"/>
          <w:sz w:val="27"/>
          <w:szCs w:val="27"/>
          <w:shd w:val="clear" w:color="auto" w:fill="FFFFFF"/>
        </w:rPr>
        <w:t>Ertuna, et al., 2022)</w:t>
      </w:r>
      <w:r w:rsidRPr="00B42DE5">
        <w:rPr>
          <w:rFonts w:ascii="Times New Roman" w:hAnsi="Times New Roman" w:cs="Times New Roman"/>
          <w:color w:val="000000"/>
          <w:sz w:val="27"/>
          <w:szCs w:val="27"/>
        </w:rPr>
        <w:t>. The company's unconventional business approach has served it well during this challenging time, allowing it to increase its share of the British market by a factor of b.</w:t>
      </w:r>
    </w:p>
    <w:p w14:paraId="4BBD846A" w14:textId="77777777" w:rsidR="00B42DE5" w:rsidRPr="00B42DE5" w:rsidRDefault="00B42DE5" w:rsidP="00B42DE5">
      <w:pPr>
        <w:spacing w:before="360"/>
        <w:jc w:val="both"/>
        <w:rPr>
          <w:rFonts w:ascii="-webkit-standard" w:hAnsi="-webkit-standard" w:cs="Times New Roman"/>
          <w:color w:val="000000"/>
          <w:sz w:val="27"/>
          <w:szCs w:val="27"/>
        </w:rPr>
      </w:pPr>
      <w:bookmarkStart w:id="6" w:name="_Toc118973937"/>
      <w:bookmarkEnd w:id="6"/>
      <w:r w:rsidRPr="00B42DE5">
        <w:rPr>
          <w:rFonts w:ascii="Times New Roman" w:hAnsi="Times New Roman" w:cs="Times New Roman"/>
          <w:b/>
          <w:bCs/>
          <w:color w:val="000000"/>
          <w:sz w:val="32"/>
          <w:szCs w:val="32"/>
        </w:rPr>
        <w:t>Conclusion</w:t>
      </w:r>
    </w:p>
    <w:p w14:paraId="408DAE8D" w14:textId="77777777" w:rsidR="00B42DE5" w:rsidRPr="00B42DE5" w:rsidRDefault="00B42DE5" w:rsidP="00B42DE5">
      <w:pPr>
        <w:jc w:val="both"/>
        <w:rPr>
          <w:rFonts w:ascii="-webkit-standard" w:hAnsi="-webkit-standard" w:cs="Times New Roman"/>
          <w:color w:val="000000"/>
          <w:sz w:val="27"/>
          <w:szCs w:val="27"/>
        </w:rPr>
      </w:pPr>
      <w:r w:rsidRPr="00B42DE5">
        <w:rPr>
          <w:rFonts w:ascii="Times New Roman" w:hAnsi="Times New Roman" w:cs="Times New Roman"/>
          <w:color w:val="000000"/>
          <w:sz w:val="27"/>
          <w:szCs w:val="27"/>
        </w:rPr>
        <w:t xml:space="preserve">This article does a fantastic job of detailing the marketing strategies that both Marriott International and Premier Inn utilise. Both companies are in the hotel business. It was successful in developing a robust strategy that both hotels were able </w:t>
      </w:r>
      <w:r w:rsidRPr="00B42DE5">
        <w:rPr>
          <w:rFonts w:ascii="Times New Roman" w:hAnsi="Times New Roman" w:cs="Times New Roman"/>
          <w:color w:val="000000"/>
          <w:sz w:val="27"/>
          <w:szCs w:val="27"/>
        </w:rPr>
        <w:lastRenderedPageBreak/>
        <w:t>to implement in order to escape unharmed from the crisis that they had been experiencing during the covid-19 time period. It has also been able to hone in on environmental sustainability and green messaging strategy at both hotels, which has thrown light on the different ways in which each establishment goes about projecting a greener, more environmentally friendly image. The research was also fruitful in characterising and determining the hotels' current position in the market for lodging accommodations.</w:t>
      </w:r>
    </w:p>
    <w:p w14:paraId="1D6931F4" w14:textId="5070EB69" w:rsidR="00B42DE5" w:rsidRPr="00B42DE5" w:rsidRDefault="00B42DE5" w:rsidP="00375390">
      <w:pPr>
        <w:spacing w:before="360"/>
        <w:jc w:val="both"/>
        <w:rPr>
          <w:rFonts w:ascii="-webkit-standard" w:hAnsi="-webkit-standard" w:cs="Times New Roman"/>
          <w:color w:val="000000"/>
          <w:sz w:val="27"/>
          <w:szCs w:val="27"/>
        </w:rPr>
      </w:pPr>
      <w:bookmarkStart w:id="7" w:name="_Toc118973938"/>
      <w:bookmarkEnd w:id="7"/>
      <w:r w:rsidRPr="00B42DE5">
        <w:rPr>
          <w:rFonts w:ascii="Times New Roman" w:hAnsi="Times New Roman" w:cs="Times New Roman"/>
          <w:b/>
          <w:bCs/>
          <w:color w:val="000000"/>
          <w:sz w:val="32"/>
          <w:szCs w:val="32"/>
        </w:rPr>
        <w:t>References</w:t>
      </w:r>
    </w:p>
    <w:p w14:paraId="67AE221F" w14:textId="77777777" w:rsidR="00B42DE5" w:rsidRPr="00B42DE5" w:rsidRDefault="00B42DE5" w:rsidP="00B42DE5">
      <w:pPr>
        <w:spacing w:line="324" w:lineRule="atLeast"/>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1E600037" w14:textId="77777777" w:rsidR="00B42DE5" w:rsidRPr="00B42DE5" w:rsidRDefault="00B42DE5" w:rsidP="00B42DE5">
      <w:pPr>
        <w:ind w:hanging="270"/>
        <w:jc w:val="both"/>
        <w:divId w:val="411397715"/>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1. </w:t>
      </w:r>
      <w:r w:rsidRPr="00B42DE5">
        <w:rPr>
          <w:rFonts w:ascii="Times New Roman" w:eastAsia="Times New Roman" w:hAnsi="Times New Roman" w:cs="Times New Roman"/>
          <w:color w:val="222222"/>
          <w:sz w:val="27"/>
          <w:szCs w:val="27"/>
          <w:shd w:val="clear" w:color="auto" w:fill="FFFFFF"/>
        </w:rPr>
        <w:t>Alvarez-Risco, A. and Del-Aguila-Arcentales, S., 2022. Sustainable Initiatives in International Markets. In </w:t>
      </w:r>
      <w:r w:rsidRPr="00B42DE5">
        <w:rPr>
          <w:rFonts w:ascii="Times New Roman" w:eastAsia="Times New Roman" w:hAnsi="Times New Roman" w:cs="Times New Roman"/>
          <w:i/>
          <w:iCs/>
          <w:color w:val="222222"/>
          <w:sz w:val="27"/>
          <w:szCs w:val="27"/>
          <w:shd w:val="clear" w:color="auto" w:fill="FFFFFF"/>
        </w:rPr>
        <w:t>The International Dimension of Entrepreneurial Decision-Making</w:t>
      </w:r>
      <w:r w:rsidRPr="00B42DE5">
        <w:rPr>
          <w:rFonts w:ascii="Times New Roman" w:eastAsia="Times New Roman" w:hAnsi="Times New Roman" w:cs="Times New Roman"/>
          <w:color w:val="222222"/>
          <w:sz w:val="27"/>
          <w:szCs w:val="27"/>
          <w:shd w:val="clear" w:color="auto" w:fill="FFFFFF"/>
        </w:rPr>
        <w:t> (pp. 181-191). Springer, Cham.</w:t>
      </w:r>
    </w:p>
    <w:p w14:paraId="63F5089B" w14:textId="77777777" w:rsidR="00B42DE5" w:rsidRPr="00B42DE5" w:rsidRDefault="00B42DE5" w:rsidP="00B42DE5">
      <w:pPr>
        <w:ind w:hanging="270"/>
        <w:jc w:val="both"/>
        <w:divId w:val="38095907"/>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2. </w:t>
      </w:r>
      <w:r w:rsidRPr="00B42DE5">
        <w:rPr>
          <w:rFonts w:ascii="Times New Roman" w:eastAsia="Times New Roman" w:hAnsi="Times New Roman" w:cs="Times New Roman"/>
          <w:color w:val="222222"/>
          <w:sz w:val="27"/>
          <w:szCs w:val="27"/>
          <w:shd w:val="clear" w:color="auto" w:fill="FFFFFF"/>
        </w:rPr>
        <w:t>Ertuna, B., Gu, H. and Yu, L., 2022. “A thread connects all beads”: Aligning global CSR strategy by hotel MNCs. </w:t>
      </w:r>
      <w:r w:rsidRPr="00B42DE5">
        <w:rPr>
          <w:rFonts w:ascii="Times New Roman" w:eastAsia="Times New Roman" w:hAnsi="Times New Roman" w:cs="Times New Roman"/>
          <w:i/>
          <w:iCs/>
          <w:color w:val="222222"/>
          <w:sz w:val="27"/>
          <w:szCs w:val="27"/>
          <w:shd w:val="clear" w:color="auto" w:fill="FFFFFF"/>
        </w:rPr>
        <w:t>Tourism Management</w:t>
      </w:r>
      <w:r w:rsidRPr="00B42DE5">
        <w:rPr>
          <w:rFonts w:ascii="Times New Roman" w:eastAsia="Times New Roman" w:hAnsi="Times New Roman" w:cs="Times New Roman"/>
          <w:color w:val="222222"/>
          <w:sz w:val="27"/>
          <w:szCs w:val="27"/>
          <w:shd w:val="clear" w:color="auto" w:fill="FFFFFF"/>
        </w:rPr>
        <w:t>, </w:t>
      </w:r>
      <w:r w:rsidRPr="00B42DE5">
        <w:rPr>
          <w:rFonts w:ascii="Times New Roman" w:eastAsia="Times New Roman" w:hAnsi="Times New Roman" w:cs="Times New Roman"/>
          <w:i/>
          <w:iCs/>
          <w:color w:val="222222"/>
          <w:sz w:val="27"/>
          <w:szCs w:val="27"/>
          <w:shd w:val="clear" w:color="auto" w:fill="FFFFFF"/>
        </w:rPr>
        <w:t>91</w:t>
      </w:r>
      <w:r w:rsidRPr="00B42DE5">
        <w:rPr>
          <w:rFonts w:ascii="Times New Roman" w:eastAsia="Times New Roman" w:hAnsi="Times New Roman" w:cs="Times New Roman"/>
          <w:color w:val="222222"/>
          <w:sz w:val="27"/>
          <w:szCs w:val="27"/>
          <w:shd w:val="clear" w:color="auto" w:fill="FFFFFF"/>
        </w:rPr>
        <w:t>, p.104520.</w:t>
      </w:r>
    </w:p>
    <w:p w14:paraId="4A581F37" w14:textId="77777777" w:rsidR="00B42DE5" w:rsidRPr="00B42DE5" w:rsidRDefault="00B42DE5" w:rsidP="00B42DE5">
      <w:pPr>
        <w:ind w:hanging="270"/>
        <w:jc w:val="both"/>
        <w:divId w:val="53894600"/>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3. </w:t>
      </w:r>
      <w:r w:rsidRPr="00B42DE5">
        <w:rPr>
          <w:rFonts w:ascii="Times New Roman" w:eastAsia="Times New Roman" w:hAnsi="Times New Roman" w:cs="Times New Roman"/>
          <w:color w:val="222222"/>
          <w:sz w:val="27"/>
          <w:szCs w:val="27"/>
          <w:shd w:val="clear" w:color="auto" w:fill="FFFFFF"/>
        </w:rPr>
        <w:t>Neves, D.D., 2022. </w:t>
      </w:r>
      <w:r w:rsidRPr="00B42DE5">
        <w:rPr>
          <w:rFonts w:ascii="Times New Roman" w:eastAsia="Times New Roman" w:hAnsi="Times New Roman" w:cs="Times New Roman"/>
          <w:i/>
          <w:iCs/>
          <w:color w:val="222222"/>
          <w:sz w:val="27"/>
          <w:szCs w:val="27"/>
          <w:shd w:val="clear" w:color="auto" w:fill="FFFFFF"/>
        </w:rPr>
        <w:t>Marriott international inc. equity research-the hotel Giant´ s recovery</w:t>
      </w:r>
      <w:r w:rsidRPr="00B42DE5">
        <w:rPr>
          <w:rFonts w:ascii="Times New Roman" w:eastAsia="Times New Roman" w:hAnsi="Times New Roman" w:cs="Times New Roman"/>
          <w:color w:val="222222"/>
          <w:sz w:val="27"/>
          <w:szCs w:val="27"/>
          <w:shd w:val="clear" w:color="auto" w:fill="FFFFFF"/>
        </w:rPr>
        <w:t> (Doctoral dissertation).</w:t>
      </w:r>
    </w:p>
    <w:p w14:paraId="31B252F4" w14:textId="77777777" w:rsidR="00B42DE5" w:rsidRPr="00B42DE5" w:rsidRDefault="00B42DE5" w:rsidP="00B42DE5">
      <w:pPr>
        <w:ind w:hanging="270"/>
        <w:jc w:val="both"/>
        <w:divId w:val="1585530403"/>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4. </w:t>
      </w:r>
      <w:r w:rsidRPr="00B42DE5">
        <w:rPr>
          <w:rFonts w:ascii="Times New Roman" w:eastAsia="Times New Roman" w:hAnsi="Times New Roman" w:cs="Times New Roman"/>
          <w:color w:val="222222"/>
          <w:sz w:val="27"/>
          <w:szCs w:val="27"/>
          <w:shd w:val="clear" w:color="auto" w:fill="FFFFFF"/>
        </w:rPr>
        <w:t>Bower, J., 2016. The Whitbread umbrella: A structural response to shareholder activism. </w:t>
      </w:r>
      <w:r w:rsidRPr="00B42DE5">
        <w:rPr>
          <w:rFonts w:ascii="Times New Roman" w:eastAsia="Times New Roman" w:hAnsi="Times New Roman" w:cs="Times New Roman"/>
          <w:i/>
          <w:iCs/>
          <w:color w:val="222222"/>
          <w:sz w:val="27"/>
          <w:szCs w:val="27"/>
          <w:shd w:val="clear" w:color="auto" w:fill="FFFFFF"/>
        </w:rPr>
        <w:t>Enterprise &amp; Society</w:t>
      </w:r>
      <w:r w:rsidRPr="00B42DE5">
        <w:rPr>
          <w:rFonts w:ascii="Times New Roman" w:eastAsia="Times New Roman" w:hAnsi="Times New Roman" w:cs="Times New Roman"/>
          <w:color w:val="222222"/>
          <w:sz w:val="27"/>
          <w:szCs w:val="27"/>
          <w:shd w:val="clear" w:color="auto" w:fill="FFFFFF"/>
        </w:rPr>
        <w:t>, </w:t>
      </w:r>
      <w:r w:rsidRPr="00B42DE5">
        <w:rPr>
          <w:rFonts w:ascii="Times New Roman" w:eastAsia="Times New Roman" w:hAnsi="Times New Roman" w:cs="Times New Roman"/>
          <w:i/>
          <w:iCs/>
          <w:color w:val="222222"/>
          <w:sz w:val="27"/>
          <w:szCs w:val="27"/>
          <w:shd w:val="clear" w:color="auto" w:fill="FFFFFF"/>
        </w:rPr>
        <w:t>17</w:t>
      </w:r>
      <w:r w:rsidRPr="00B42DE5">
        <w:rPr>
          <w:rFonts w:ascii="Times New Roman" w:eastAsia="Times New Roman" w:hAnsi="Times New Roman" w:cs="Times New Roman"/>
          <w:color w:val="222222"/>
          <w:sz w:val="27"/>
          <w:szCs w:val="27"/>
          <w:shd w:val="clear" w:color="auto" w:fill="FFFFFF"/>
        </w:rPr>
        <w:t>(4), pp.874-903.</w:t>
      </w:r>
    </w:p>
    <w:p w14:paraId="2125298B" w14:textId="77777777" w:rsidR="00B42DE5" w:rsidRPr="00B42DE5" w:rsidRDefault="00B42DE5" w:rsidP="00B42DE5">
      <w:pPr>
        <w:ind w:hanging="270"/>
        <w:jc w:val="both"/>
        <w:divId w:val="930702697"/>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5. </w:t>
      </w:r>
      <w:r w:rsidRPr="00B42DE5">
        <w:rPr>
          <w:rFonts w:ascii="Times New Roman" w:eastAsia="Times New Roman" w:hAnsi="Times New Roman" w:cs="Times New Roman"/>
          <w:color w:val="222222"/>
          <w:sz w:val="27"/>
          <w:szCs w:val="27"/>
          <w:shd w:val="clear" w:color="auto" w:fill="FFFFFF"/>
        </w:rPr>
        <w:t>Madar, A., 2017. Quality-a competitive advantage on the hotel services market. Case study: Marriott Hotels &amp; Resort versus Radisson Blu. </w:t>
      </w:r>
      <w:r w:rsidRPr="00B42DE5">
        <w:rPr>
          <w:rFonts w:ascii="Times New Roman" w:eastAsia="Times New Roman" w:hAnsi="Times New Roman" w:cs="Times New Roman"/>
          <w:i/>
          <w:iCs/>
          <w:color w:val="222222"/>
          <w:sz w:val="27"/>
          <w:szCs w:val="27"/>
          <w:shd w:val="clear" w:color="auto" w:fill="FFFFFF"/>
        </w:rPr>
        <w:t>Bulletin of the TransilvaniaUniversity of Brasov. Economic Sciences. Series V</w:t>
      </w:r>
      <w:r w:rsidRPr="00B42DE5">
        <w:rPr>
          <w:rFonts w:ascii="Times New Roman" w:eastAsia="Times New Roman" w:hAnsi="Times New Roman" w:cs="Times New Roman"/>
          <w:color w:val="222222"/>
          <w:sz w:val="27"/>
          <w:szCs w:val="27"/>
          <w:shd w:val="clear" w:color="auto" w:fill="FFFFFF"/>
        </w:rPr>
        <w:t>, </w:t>
      </w:r>
      <w:r w:rsidRPr="00B42DE5">
        <w:rPr>
          <w:rFonts w:ascii="Times New Roman" w:eastAsia="Times New Roman" w:hAnsi="Times New Roman" w:cs="Times New Roman"/>
          <w:i/>
          <w:iCs/>
          <w:color w:val="222222"/>
          <w:sz w:val="27"/>
          <w:szCs w:val="27"/>
          <w:shd w:val="clear" w:color="auto" w:fill="FFFFFF"/>
        </w:rPr>
        <w:t>10</w:t>
      </w:r>
      <w:r w:rsidRPr="00B42DE5">
        <w:rPr>
          <w:rFonts w:ascii="Times New Roman" w:eastAsia="Times New Roman" w:hAnsi="Times New Roman" w:cs="Times New Roman"/>
          <w:color w:val="222222"/>
          <w:sz w:val="27"/>
          <w:szCs w:val="27"/>
          <w:shd w:val="clear" w:color="auto" w:fill="FFFFFF"/>
        </w:rPr>
        <w:t>(2), pp.141-146.</w:t>
      </w:r>
    </w:p>
    <w:p w14:paraId="29B7773D" w14:textId="77777777" w:rsidR="00B42DE5" w:rsidRPr="00B42DE5" w:rsidRDefault="00B42DE5" w:rsidP="00B42DE5">
      <w:pPr>
        <w:ind w:hanging="270"/>
        <w:jc w:val="both"/>
        <w:divId w:val="505361664"/>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6. </w:t>
      </w:r>
      <w:r w:rsidRPr="00B42DE5">
        <w:rPr>
          <w:rFonts w:ascii="Times New Roman" w:eastAsia="Times New Roman" w:hAnsi="Times New Roman" w:cs="Times New Roman"/>
          <w:color w:val="222222"/>
          <w:sz w:val="27"/>
          <w:szCs w:val="27"/>
          <w:shd w:val="clear" w:color="auto" w:fill="FFFFFF"/>
        </w:rPr>
        <w:t>Nozdreva, R. and Churakova, A., 2021. Digital Tools in Empirical Marketing Strategies of Global Hotel Companies. </w:t>
      </w:r>
      <w:r w:rsidRPr="00B42DE5">
        <w:rPr>
          <w:rFonts w:ascii="Times New Roman" w:eastAsia="Times New Roman" w:hAnsi="Times New Roman" w:cs="Times New Roman"/>
          <w:i/>
          <w:iCs/>
          <w:color w:val="222222"/>
          <w:sz w:val="27"/>
          <w:szCs w:val="27"/>
          <w:shd w:val="clear" w:color="auto" w:fill="FFFFFF"/>
        </w:rPr>
        <w:t>Digital Strategies in a Global Market</w:t>
      </w:r>
      <w:r w:rsidRPr="00B42DE5">
        <w:rPr>
          <w:rFonts w:ascii="Times New Roman" w:eastAsia="Times New Roman" w:hAnsi="Times New Roman" w:cs="Times New Roman"/>
          <w:color w:val="222222"/>
          <w:sz w:val="27"/>
          <w:szCs w:val="27"/>
          <w:shd w:val="clear" w:color="auto" w:fill="FFFFFF"/>
        </w:rPr>
        <w:t>, pp.213-227.</w:t>
      </w:r>
    </w:p>
    <w:p w14:paraId="7E662C68" w14:textId="77777777" w:rsidR="00B42DE5" w:rsidRPr="00B42DE5" w:rsidRDefault="00B42DE5" w:rsidP="00B42DE5">
      <w:pPr>
        <w:ind w:hanging="270"/>
        <w:jc w:val="both"/>
        <w:divId w:val="1264611713"/>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7. </w:t>
      </w:r>
      <w:r w:rsidRPr="00B42DE5">
        <w:rPr>
          <w:rFonts w:ascii="Times New Roman" w:eastAsia="Times New Roman" w:hAnsi="Times New Roman" w:cs="Times New Roman"/>
          <w:color w:val="222222"/>
          <w:sz w:val="27"/>
          <w:szCs w:val="27"/>
          <w:shd w:val="clear" w:color="auto" w:fill="FFFFFF"/>
        </w:rPr>
        <w:t>Alvarez-Risco, A., Estrada-Merino, A. and Perez-Luyo, R., 2020. Sustainable development goals in hospitality management. In </w:t>
      </w:r>
      <w:r w:rsidRPr="00B42DE5">
        <w:rPr>
          <w:rFonts w:ascii="Times New Roman" w:eastAsia="Times New Roman" w:hAnsi="Times New Roman" w:cs="Times New Roman"/>
          <w:i/>
          <w:iCs/>
          <w:color w:val="222222"/>
          <w:sz w:val="27"/>
          <w:szCs w:val="27"/>
          <w:shd w:val="clear" w:color="auto" w:fill="FFFFFF"/>
        </w:rPr>
        <w:t>Sustainable Hospitality Management</w:t>
      </w:r>
      <w:r w:rsidRPr="00B42DE5">
        <w:rPr>
          <w:rFonts w:ascii="Times New Roman" w:eastAsia="Times New Roman" w:hAnsi="Times New Roman" w:cs="Times New Roman"/>
          <w:color w:val="222222"/>
          <w:sz w:val="27"/>
          <w:szCs w:val="27"/>
          <w:shd w:val="clear" w:color="auto" w:fill="FFFFFF"/>
        </w:rPr>
        <w:t>. Emerald Publishing Limited.</w:t>
      </w:r>
    </w:p>
    <w:p w14:paraId="30C29C66" w14:textId="77777777" w:rsidR="00B42DE5" w:rsidRPr="00B42DE5" w:rsidRDefault="00B42DE5" w:rsidP="00B42DE5">
      <w:pPr>
        <w:ind w:hanging="270"/>
        <w:jc w:val="both"/>
        <w:divId w:val="2028943714"/>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8. </w:t>
      </w:r>
      <w:r w:rsidRPr="00B42DE5">
        <w:rPr>
          <w:rFonts w:ascii="Times New Roman" w:eastAsia="Times New Roman" w:hAnsi="Times New Roman" w:cs="Times New Roman"/>
          <w:color w:val="222222"/>
          <w:sz w:val="27"/>
          <w:szCs w:val="27"/>
          <w:shd w:val="clear" w:color="auto" w:fill="FFFFFF"/>
        </w:rPr>
        <w:t>George, R., 2021. Market Segmentation, Targeting, and Positioning. In </w:t>
      </w:r>
      <w:r w:rsidRPr="00B42DE5">
        <w:rPr>
          <w:rFonts w:ascii="Times New Roman" w:eastAsia="Times New Roman" w:hAnsi="Times New Roman" w:cs="Times New Roman"/>
          <w:i/>
          <w:iCs/>
          <w:color w:val="222222"/>
          <w:sz w:val="27"/>
          <w:szCs w:val="27"/>
          <w:shd w:val="clear" w:color="auto" w:fill="FFFFFF"/>
        </w:rPr>
        <w:t>Marketing Tourism and Hospitality</w:t>
      </w:r>
      <w:r w:rsidRPr="00B42DE5">
        <w:rPr>
          <w:rFonts w:ascii="Times New Roman" w:eastAsia="Times New Roman" w:hAnsi="Times New Roman" w:cs="Times New Roman"/>
          <w:color w:val="222222"/>
          <w:sz w:val="27"/>
          <w:szCs w:val="27"/>
          <w:shd w:val="clear" w:color="auto" w:fill="FFFFFF"/>
        </w:rPr>
        <w:t> (pp. 221-246). Palgrave Macmillan, Cham.</w:t>
      </w:r>
    </w:p>
    <w:p w14:paraId="34F6D065" w14:textId="77777777" w:rsidR="00B42DE5" w:rsidRPr="00B42DE5" w:rsidRDefault="00B42DE5" w:rsidP="00B42DE5">
      <w:pPr>
        <w:ind w:hanging="270"/>
        <w:jc w:val="both"/>
        <w:divId w:val="71588720"/>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9. </w:t>
      </w:r>
      <w:r w:rsidRPr="00B42DE5">
        <w:rPr>
          <w:rFonts w:ascii="Times New Roman" w:eastAsia="Times New Roman" w:hAnsi="Times New Roman" w:cs="Times New Roman"/>
          <w:color w:val="222222"/>
          <w:sz w:val="27"/>
          <w:szCs w:val="27"/>
          <w:shd w:val="clear" w:color="auto" w:fill="FFFFFF"/>
        </w:rPr>
        <w:t>Ezeh, P.C., 2017. A critical review of market segmentation, target marketing and positioning in hospitality marketing. </w:t>
      </w:r>
      <w:r w:rsidRPr="00B42DE5">
        <w:rPr>
          <w:rFonts w:ascii="Times New Roman" w:eastAsia="Times New Roman" w:hAnsi="Times New Roman" w:cs="Times New Roman"/>
          <w:i/>
          <w:iCs/>
          <w:color w:val="222222"/>
          <w:sz w:val="27"/>
          <w:szCs w:val="27"/>
          <w:shd w:val="clear" w:color="auto" w:fill="FFFFFF"/>
        </w:rPr>
        <w:t>The Routledge handbook of hospitality marketing</w:t>
      </w:r>
      <w:r w:rsidRPr="00B42DE5">
        <w:rPr>
          <w:rFonts w:ascii="Times New Roman" w:eastAsia="Times New Roman" w:hAnsi="Times New Roman" w:cs="Times New Roman"/>
          <w:color w:val="222222"/>
          <w:sz w:val="27"/>
          <w:szCs w:val="27"/>
          <w:shd w:val="clear" w:color="auto" w:fill="FFFFFF"/>
        </w:rPr>
        <w:t>, pp.31-40.</w:t>
      </w:r>
    </w:p>
    <w:p w14:paraId="7BA57646" w14:textId="77777777" w:rsidR="00B42DE5" w:rsidRPr="00B42DE5" w:rsidRDefault="00B42DE5" w:rsidP="00B42DE5">
      <w:pPr>
        <w:ind w:hanging="270"/>
        <w:jc w:val="both"/>
        <w:divId w:val="77948879"/>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10. </w:t>
      </w:r>
      <w:r w:rsidRPr="00B42DE5">
        <w:rPr>
          <w:rFonts w:ascii="Times New Roman" w:eastAsia="Times New Roman" w:hAnsi="Times New Roman" w:cs="Times New Roman"/>
          <w:color w:val="222222"/>
          <w:sz w:val="27"/>
          <w:szCs w:val="27"/>
          <w:shd w:val="clear" w:color="auto" w:fill="FFFFFF"/>
        </w:rPr>
        <w:t>Camilleri, M.A., 2018. Market segmentation, targeting and positioning. In </w:t>
      </w:r>
      <w:r w:rsidRPr="00B42DE5">
        <w:rPr>
          <w:rFonts w:ascii="Times New Roman" w:eastAsia="Times New Roman" w:hAnsi="Times New Roman" w:cs="Times New Roman"/>
          <w:i/>
          <w:iCs/>
          <w:color w:val="222222"/>
          <w:sz w:val="27"/>
          <w:szCs w:val="27"/>
          <w:shd w:val="clear" w:color="auto" w:fill="FFFFFF"/>
        </w:rPr>
        <w:t>Travel marketing, tourism economics and the airline product</w:t>
      </w:r>
      <w:r w:rsidRPr="00B42DE5">
        <w:rPr>
          <w:rFonts w:ascii="Times New Roman" w:eastAsia="Times New Roman" w:hAnsi="Times New Roman" w:cs="Times New Roman"/>
          <w:color w:val="222222"/>
          <w:sz w:val="27"/>
          <w:szCs w:val="27"/>
          <w:shd w:val="clear" w:color="auto" w:fill="FFFFFF"/>
        </w:rPr>
        <w:t> (pp. 69-83). Springer, Cham.</w:t>
      </w:r>
    </w:p>
    <w:p w14:paraId="15B7557E" w14:textId="77777777" w:rsidR="00B42DE5" w:rsidRPr="00B42DE5" w:rsidRDefault="00B42DE5" w:rsidP="00B42DE5">
      <w:pPr>
        <w:ind w:hanging="270"/>
        <w:jc w:val="both"/>
        <w:divId w:val="519399171"/>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11. </w:t>
      </w:r>
      <w:r w:rsidRPr="00B42DE5">
        <w:rPr>
          <w:rFonts w:ascii="Times New Roman" w:eastAsia="Times New Roman" w:hAnsi="Times New Roman" w:cs="Times New Roman"/>
          <w:color w:val="222222"/>
          <w:sz w:val="27"/>
          <w:szCs w:val="27"/>
          <w:shd w:val="clear" w:color="auto" w:fill="FFFFFF"/>
        </w:rPr>
        <w:t>Wei, T. and Jingyi, C., 2021. Research on Hotel Service Innovation under COVID-19 Pandemic. </w:t>
      </w:r>
      <w:r w:rsidRPr="00B42DE5">
        <w:rPr>
          <w:rFonts w:ascii="Times New Roman" w:eastAsia="Times New Roman" w:hAnsi="Times New Roman" w:cs="Times New Roman"/>
          <w:i/>
          <w:iCs/>
          <w:color w:val="222222"/>
          <w:sz w:val="27"/>
          <w:szCs w:val="27"/>
          <w:shd w:val="clear" w:color="auto" w:fill="FFFFFF"/>
        </w:rPr>
        <w:t>Journal of Landscape Research</w:t>
      </w:r>
      <w:r w:rsidRPr="00B42DE5">
        <w:rPr>
          <w:rFonts w:ascii="Times New Roman" w:eastAsia="Times New Roman" w:hAnsi="Times New Roman" w:cs="Times New Roman"/>
          <w:color w:val="222222"/>
          <w:sz w:val="27"/>
          <w:szCs w:val="27"/>
          <w:shd w:val="clear" w:color="auto" w:fill="FFFFFF"/>
        </w:rPr>
        <w:t>, </w:t>
      </w:r>
      <w:r w:rsidRPr="00B42DE5">
        <w:rPr>
          <w:rFonts w:ascii="Times New Roman" w:eastAsia="Times New Roman" w:hAnsi="Times New Roman" w:cs="Times New Roman"/>
          <w:i/>
          <w:iCs/>
          <w:color w:val="222222"/>
          <w:sz w:val="27"/>
          <w:szCs w:val="27"/>
          <w:shd w:val="clear" w:color="auto" w:fill="FFFFFF"/>
        </w:rPr>
        <w:t>13</w:t>
      </w:r>
      <w:r w:rsidRPr="00B42DE5">
        <w:rPr>
          <w:rFonts w:ascii="Times New Roman" w:eastAsia="Times New Roman" w:hAnsi="Times New Roman" w:cs="Times New Roman"/>
          <w:color w:val="222222"/>
          <w:sz w:val="27"/>
          <w:szCs w:val="27"/>
          <w:shd w:val="clear" w:color="auto" w:fill="FFFFFF"/>
        </w:rPr>
        <w:t>(6), pp.48-56.</w:t>
      </w:r>
    </w:p>
    <w:p w14:paraId="35577234" w14:textId="77777777" w:rsidR="00B42DE5" w:rsidRPr="00B42DE5" w:rsidRDefault="00B42DE5" w:rsidP="00B42DE5">
      <w:pPr>
        <w:ind w:hanging="270"/>
        <w:jc w:val="both"/>
        <w:divId w:val="1938322775"/>
        <w:rPr>
          <w:rFonts w:ascii="-webkit-standard" w:eastAsia="Times New Roman" w:hAnsi="-webkit-standard" w:cs="Times New Roman"/>
          <w:color w:val="000000"/>
          <w:sz w:val="27"/>
          <w:szCs w:val="27"/>
        </w:rPr>
      </w:pPr>
      <w:r w:rsidRPr="00B42DE5">
        <w:rPr>
          <w:rFonts w:ascii="-webkit-standard" w:eastAsia="Times New Roman" w:hAnsi="-webkit-standard" w:cs="Times New Roman"/>
          <w:color w:val="000000"/>
          <w:sz w:val="27"/>
          <w:szCs w:val="27"/>
        </w:rPr>
        <w:t>12. </w:t>
      </w:r>
      <w:r w:rsidRPr="00B42DE5">
        <w:rPr>
          <w:rFonts w:ascii="Times New Roman" w:eastAsia="Times New Roman" w:hAnsi="Times New Roman" w:cs="Times New Roman"/>
          <w:color w:val="222222"/>
          <w:sz w:val="27"/>
          <w:szCs w:val="27"/>
          <w:shd w:val="clear" w:color="auto" w:fill="FFFFFF"/>
        </w:rPr>
        <w:t>Mani, S. and Mishra, M., 2022. How to Leverage Marketing to Build Sustainable Competitive Advantage: Insights from Leading Companies. In </w:t>
      </w:r>
      <w:r w:rsidRPr="00B42DE5">
        <w:rPr>
          <w:rFonts w:ascii="Times New Roman" w:eastAsia="Times New Roman" w:hAnsi="Times New Roman" w:cs="Times New Roman"/>
          <w:i/>
          <w:iCs/>
          <w:color w:val="222222"/>
          <w:sz w:val="27"/>
          <w:szCs w:val="27"/>
          <w:shd w:val="clear" w:color="auto" w:fill="FFFFFF"/>
        </w:rPr>
        <w:t>Managing Disruptions in Business</w:t>
      </w:r>
      <w:r w:rsidRPr="00B42DE5">
        <w:rPr>
          <w:rFonts w:ascii="Times New Roman" w:eastAsia="Times New Roman" w:hAnsi="Times New Roman" w:cs="Times New Roman"/>
          <w:color w:val="222222"/>
          <w:sz w:val="27"/>
          <w:szCs w:val="27"/>
          <w:shd w:val="clear" w:color="auto" w:fill="FFFFFF"/>
        </w:rPr>
        <w:t> (pp. 137-146). Palgrave Macmillan, Cham.</w:t>
      </w:r>
    </w:p>
    <w:p w14:paraId="76C50DE7" w14:textId="1703FD61" w:rsidR="00B42DE5" w:rsidRPr="00B42DE5" w:rsidRDefault="00B42DE5" w:rsidP="00B42DE5">
      <w:pPr>
        <w:spacing w:line="324" w:lineRule="atLeast"/>
        <w:rPr>
          <w:rFonts w:ascii="-webkit-standard" w:hAnsi="-webkit-standard" w:cs="Times New Roman"/>
          <w:color w:val="000000"/>
          <w:sz w:val="27"/>
          <w:szCs w:val="27"/>
        </w:rPr>
      </w:pPr>
    </w:p>
    <w:p w14:paraId="00B34F08" w14:textId="77777777" w:rsidR="00B42DE5" w:rsidRPr="00B42DE5" w:rsidRDefault="00B42DE5" w:rsidP="00B42DE5">
      <w:pPr>
        <w:rPr>
          <w:rFonts w:ascii="-webkit-standard" w:hAnsi="-webkit-standard" w:cs="Times New Roman"/>
          <w:color w:val="000000"/>
          <w:sz w:val="27"/>
          <w:szCs w:val="27"/>
        </w:rPr>
      </w:pPr>
      <w:r w:rsidRPr="00B42DE5">
        <w:rPr>
          <w:rFonts w:ascii="-webkit-standard" w:hAnsi="-webkit-standard" w:cs="Times New Roman"/>
          <w:color w:val="000000"/>
          <w:sz w:val="27"/>
          <w:szCs w:val="27"/>
        </w:rPr>
        <w:t> </w:t>
      </w:r>
    </w:p>
    <w:p w14:paraId="603F2174" w14:textId="77777777" w:rsidR="00B42DE5" w:rsidRDefault="00B42DE5"/>
    <w:sectPr w:rsidR="00B42D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DE5"/>
    <w:rsid w:val="00375390"/>
    <w:rsid w:val="00A302E9"/>
    <w:rsid w:val="00B42DE5"/>
    <w:rsid w:val="00DA1BA3"/>
    <w:rsid w:val="00F21049"/>
  </w:rsids>
  <m:mathPr>
    <m:mathFont m:val="Cambria Math"/>
    <m:brkBin m:val="before"/>
    <m:brkBinSub m:val="--"/>
    <m:smallFrac m:val="0"/>
    <m:dispDef/>
    <m:lMargin m:val="0"/>
    <m:rMargin m:val="0"/>
    <m:defJc m:val="centerGroup"/>
    <m:wrapIndent m:val="1440"/>
    <m:intLim m:val="subSup"/>
    <m:naryLim m:val="undOvr"/>
  </m:mathPr>
  <w:themeFontLang w:val="cs-GB"/>
  <w:clrSchemeMapping w:bg1="light1" w:t1="dark1" w:bg2="light2" w:t2="dark2" w:accent1="accent1" w:accent2="accent2" w:accent3="accent3" w:accent4="accent4" w:accent5="accent5" w:accent6="accent6" w:hyperlink="hyperlink" w:followedHyperlink="followedHyperlink"/>
  <w:decimalSymbol w:val="."/>
  <w:listSeparator w:val=";"/>
  <w14:docId w14:val="420DF69E"/>
  <w15:chartTrackingRefBased/>
  <w15:docId w15:val="{7FB3C72F-A82B-A44F-91F2-ACBCA9B0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GB"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3">
    <w:name w:val="s3"/>
    <w:basedOn w:val="Normln"/>
    <w:rsid w:val="00B42DE5"/>
    <w:pPr>
      <w:spacing w:before="100" w:beforeAutospacing="1" w:after="100" w:afterAutospacing="1"/>
    </w:pPr>
    <w:rPr>
      <w:rFonts w:ascii="Times New Roman" w:hAnsi="Times New Roman" w:cs="Times New Roman"/>
      <w:sz w:val="24"/>
      <w:szCs w:val="24"/>
    </w:rPr>
  </w:style>
  <w:style w:type="character" w:customStyle="1" w:styleId="s2">
    <w:name w:val="s2"/>
    <w:basedOn w:val="Standardnpsmoodstavce"/>
    <w:rsid w:val="00B42DE5"/>
  </w:style>
  <w:style w:type="paragraph" w:customStyle="1" w:styleId="s4">
    <w:name w:val="s4"/>
    <w:basedOn w:val="Normln"/>
    <w:rsid w:val="00B42DE5"/>
    <w:pPr>
      <w:spacing w:before="100" w:beforeAutospacing="1" w:after="100" w:afterAutospacing="1"/>
    </w:pPr>
    <w:rPr>
      <w:rFonts w:ascii="Times New Roman" w:hAnsi="Times New Roman" w:cs="Times New Roman"/>
      <w:sz w:val="24"/>
      <w:szCs w:val="24"/>
    </w:rPr>
  </w:style>
  <w:style w:type="paragraph" w:customStyle="1" w:styleId="s6">
    <w:name w:val="s6"/>
    <w:basedOn w:val="Normln"/>
    <w:rsid w:val="00B42DE5"/>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Standardnpsmoodstavce"/>
    <w:rsid w:val="00B42DE5"/>
  </w:style>
  <w:style w:type="character" w:customStyle="1" w:styleId="apple-converted-space">
    <w:name w:val="apple-converted-space"/>
    <w:basedOn w:val="Standardnpsmoodstavce"/>
    <w:rsid w:val="00B42DE5"/>
  </w:style>
  <w:style w:type="paragraph" w:customStyle="1" w:styleId="s8">
    <w:name w:val="s8"/>
    <w:basedOn w:val="Normln"/>
    <w:rsid w:val="00B42DE5"/>
    <w:pPr>
      <w:spacing w:before="100" w:beforeAutospacing="1" w:after="100" w:afterAutospacing="1"/>
    </w:pPr>
    <w:rPr>
      <w:rFonts w:ascii="Times New Roman" w:hAnsi="Times New Roman" w:cs="Times New Roman"/>
      <w:sz w:val="24"/>
      <w:szCs w:val="24"/>
    </w:rPr>
  </w:style>
  <w:style w:type="paragraph" w:styleId="Normlnweb">
    <w:name w:val="Normal (Web)"/>
    <w:basedOn w:val="Normln"/>
    <w:uiPriority w:val="99"/>
    <w:semiHidden/>
    <w:unhideWhenUsed/>
    <w:rsid w:val="00B42DE5"/>
    <w:pPr>
      <w:spacing w:before="100" w:beforeAutospacing="1" w:after="100" w:afterAutospacing="1"/>
    </w:pPr>
    <w:rPr>
      <w:rFonts w:ascii="Times New Roman" w:hAnsi="Times New Roman" w:cs="Times New Roman"/>
      <w:sz w:val="24"/>
      <w:szCs w:val="24"/>
    </w:rPr>
  </w:style>
  <w:style w:type="paragraph" w:customStyle="1" w:styleId="s10">
    <w:name w:val="s10"/>
    <w:basedOn w:val="Normln"/>
    <w:rsid w:val="00B42DE5"/>
    <w:pPr>
      <w:spacing w:before="100" w:beforeAutospacing="1" w:after="100" w:afterAutospacing="1"/>
    </w:pPr>
    <w:rPr>
      <w:rFonts w:ascii="Times New Roman" w:hAnsi="Times New Roman" w:cs="Times New Roman"/>
      <w:sz w:val="24"/>
      <w:szCs w:val="24"/>
    </w:rPr>
  </w:style>
  <w:style w:type="paragraph" w:customStyle="1" w:styleId="s12">
    <w:name w:val="s12"/>
    <w:basedOn w:val="Normln"/>
    <w:rsid w:val="00B42DE5"/>
    <w:pPr>
      <w:spacing w:before="100" w:beforeAutospacing="1" w:after="100" w:afterAutospacing="1"/>
    </w:pPr>
    <w:rPr>
      <w:rFonts w:ascii="Times New Roman" w:hAnsi="Times New Roman" w:cs="Times New Roman"/>
      <w:sz w:val="24"/>
      <w:szCs w:val="24"/>
    </w:rPr>
  </w:style>
  <w:style w:type="character" w:styleId="Hypertextovodkaz">
    <w:name w:val="Hyperlink"/>
    <w:basedOn w:val="Standardnpsmoodstavce"/>
    <w:uiPriority w:val="99"/>
    <w:semiHidden/>
    <w:unhideWhenUsed/>
    <w:rsid w:val="00B42DE5"/>
    <w:rPr>
      <w:color w:val="0000FF"/>
      <w:u w:val="single"/>
    </w:rPr>
  </w:style>
  <w:style w:type="paragraph" w:customStyle="1" w:styleId="s15">
    <w:name w:val="s15"/>
    <w:basedOn w:val="Normln"/>
    <w:rsid w:val="00B42DE5"/>
    <w:pPr>
      <w:spacing w:before="100" w:beforeAutospacing="1" w:after="100" w:afterAutospacing="1"/>
    </w:pPr>
    <w:rPr>
      <w:rFonts w:ascii="Times New Roman" w:hAnsi="Times New Roman" w:cs="Times New Roman"/>
      <w:sz w:val="24"/>
      <w:szCs w:val="24"/>
    </w:rPr>
  </w:style>
  <w:style w:type="paragraph" w:customStyle="1" w:styleId="s16">
    <w:name w:val="s16"/>
    <w:basedOn w:val="Normln"/>
    <w:rsid w:val="00B42DE5"/>
    <w:pPr>
      <w:spacing w:before="100" w:beforeAutospacing="1" w:after="100" w:afterAutospacing="1"/>
    </w:pPr>
    <w:rPr>
      <w:rFonts w:ascii="Times New Roman" w:hAnsi="Times New Roman" w:cs="Times New Roman"/>
      <w:sz w:val="24"/>
      <w:szCs w:val="24"/>
    </w:rPr>
  </w:style>
  <w:style w:type="paragraph" w:customStyle="1" w:styleId="s22">
    <w:name w:val="s22"/>
    <w:basedOn w:val="Normln"/>
    <w:rsid w:val="00B42DE5"/>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95907">
      <w:marLeft w:val="540"/>
      <w:marRight w:val="0"/>
      <w:marTop w:val="0"/>
      <w:marBottom w:val="0"/>
      <w:divBdr>
        <w:top w:val="none" w:sz="0" w:space="0" w:color="auto"/>
        <w:left w:val="none" w:sz="0" w:space="0" w:color="auto"/>
        <w:bottom w:val="none" w:sz="0" w:space="0" w:color="auto"/>
        <w:right w:val="none" w:sz="0" w:space="0" w:color="auto"/>
      </w:divBdr>
    </w:div>
    <w:div w:id="53894600">
      <w:marLeft w:val="540"/>
      <w:marRight w:val="0"/>
      <w:marTop w:val="0"/>
      <w:marBottom w:val="0"/>
      <w:divBdr>
        <w:top w:val="none" w:sz="0" w:space="0" w:color="auto"/>
        <w:left w:val="none" w:sz="0" w:space="0" w:color="auto"/>
        <w:bottom w:val="none" w:sz="0" w:space="0" w:color="auto"/>
        <w:right w:val="none" w:sz="0" w:space="0" w:color="auto"/>
      </w:divBdr>
    </w:div>
    <w:div w:id="71588720">
      <w:marLeft w:val="540"/>
      <w:marRight w:val="0"/>
      <w:marTop w:val="0"/>
      <w:marBottom w:val="0"/>
      <w:divBdr>
        <w:top w:val="none" w:sz="0" w:space="0" w:color="auto"/>
        <w:left w:val="none" w:sz="0" w:space="0" w:color="auto"/>
        <w:bottom w:val="none" w:sz="0" w:space="0" w:color="auto"/>
        <w:right w:val="none" w:sz="0" w:space="0" w:color="auto"/>
      </w:divBdr>
    </w:div>
    <w:div w:id="77948879">
      <w:marLeft w:val="540"/>
      <w:marRight w:val="0"/>
      <w:marTop w:val="0"/>
      <w:marBottom w:val="0"/>
      <w:divBdr>
        <w:top w:val="none" w:sz="0" w:space="0" w:color="auto"/>
        <w:left w:val="none" w:sz="0" w:space="0" w:color="auto"/>
        <w:bottom w:val="none" w:sz="0" w:space="0" w:color="auto"/>
        <w:right w:val="none" w:sz="0" w:space="0" w:color="auto"/>
      </w:divBdr>
    </w:div>
    <w:div w:id="411397715">
      <w:marLeft w:val="540"/>
      <w:marRight w:val="0"/>
      <w:marTop w:val="0"/>
      <w:marBottom w:val="0"/>
      <w:divBdr>
        <w:top w:val="none" w:sz="0" w:space="0" w:color="auto"/>
        <w:left w:val="none" w:sz="0" w:space="0" w:color="auto"/>
        <w:bottom w:val="none" w:sz="0" w:space="0" w:color="auto"/>
        <w:right w:val="none" w:sz="0" w:space="0" w:color="auto"/>
      </w:divBdr>
    </w:div>
    <w:div w:id="505361664">
      <w:marLeft w:val="540"/>
      <w:marRight w:val="0"/>
      <w:marTop w:val="0"/>
      <w:marBottom w:val="0"/>
      <w:divBdr>
        <w:top w:val="none" w:sz="0" w:space="0" w:color="auto"/>
        <w:left w:val="none" w:sz="0" w:space="0" w:color="auto"/>
        <w:bottom w:val="none" w:sz="0" w:space="0" w:color="auto"/>
        <w:right w:val="none" w:sz="0" w:space="0" w:color="auto"/>
      </w:divBdr>
    </w:div>
    <w:div w:id="519399171">
      <w:marLeft w:val="540"/>
      <w:marRight w:val="0"/>
      <w:marTop w:val="0"/>
      <w:marBottom w:val="0"/>
      <w:divBdr>
        <w:top w:val="none" w:sz="0" w:space="0" w:color="auto"/>
        <w:left w:val="none" w:sz="0" w:space="0" w:color="auto"/>
        <w:bottom w:val="none" w:sz="0" w:space="0" w:color="auto"/>
        <w:right w:val="none" w:sz="0" w:space="0" w:color="auto"/>
      </w:divBdr>
    </w:div>
    <w:div w:id="930702697">
      <w:marLeft w:val="540"/>
      <w:marRight w:val="0"/>
      <w:marTop w:val="0"/>
      <w:marBottom w:val="0"/>
      <w:divBdr>
        <w:top w:val="none" w:sz="0" w:space="0" w:color="auto"/>
        <w:left w:val="none" w:sz="0" w:space="0" w:color="auto"/>
        <w:bottom w:val="none" w:sz="0" w:space="0" w:color="auto"/>
        <w:right w:val="none" w:sz="0" w:space="0" w:color="auto"/>
      </w:divBdr>
    </w:div>
    <w:div w:id="1264611713">
      <w:marLeft w:val="540"/>
      <w:marRight w:val="0"/>
      <w:marTop w:val="0"/>
      <w:marBottom w:val="0"/>
      <w:divBdr>
        <w:top w:val="none" w:sz="0" w:space="0" w:color="auto"/>
        <w:left w:val="none" w:sz="0" w:space="0" w:color="auto"/>
        <w:bottom w:val="none" w:sz="0" w:space="0" w:color="auto"/>
        <w:right w:val="none" w:sz="0" w:space="0" w:color="auto"/>
      </w:divBdr>
    </w:div>
    <w:div w:id="1585530403">
      <w:marLeft w:val="540"/>
      <w:marRight w:val="0"/>
      <w:marTop w:val="0"/>
      <w:marBottom w:val="0"/>
      <w:divBdr>
        <w:top w:val="none" w:sz="0" w:space="0" w:color="auto"/>
        <w:left w:val="none" w:sz="0" w:space="0" w:color="auto"/>
        <w:bottom w:val="none" w:sz="0" w:space="0" w:color="auto"/>
        <w:right w:val="none" w:sz="0" w:space="0" w:color="auto"/>
      </w:divBdr>
    </w:div>
    <w:div w:id="1938322775">
      <w:marLeft w:val="540"/>
      <w:marRight w:val="0"/>
      <w:marTop w:val="0"/>
      <w:marBottom w:val="0"/>
      <w:divBdr>
        <w:top w:val="none" w:sz="0" w:space="0" w:color="auto"/>
        <w:left w:val="none" w:sz="0" w:space="0" w:color="auto"/>
        <w:bottom w:val="none" w:sz="0" w:space="0" w:color="auto"/>
        <w:right w:val="none" w:sz="0" w:space="0" w:color="auto"/>
      </w:divBdr>
    </w:div>
    <w:div w:id="2028943714">
      <w:marLeft w:val="54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1820</Words>
  <Characters>10739</Characters>
  <Application>Microsoft Office Word</Application>
  <DocSecurity>0</DocSecurity>
  <Lines>89</Lines>
  <Paragraphs>25</Paragraphs>
  <ScaleCrop>false</ScaleCrop>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Dunova (2207348)</dc:creator>
  <cp:keywords/>
  <dc:description/>
  <cp:lastModifiedBy>Anna Dunova (2207348)</cp:lastModifiedBy>
  <cp:revision>2</cp:revision>
  <dcterms:created xsi:type="dcterms:W3CDTF">2022-11-11T12:28:00Z</dcterms:created>
  <dcterms:modified xsi:type="dcterms:W3CDTF">2022-11-11T12:28:00Z</dcterms:modified>
</cp:coreProperties>
</file>