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1A5E6" w14:textId="77777777" w:rsidR="00FB6585" w:rsidRPr="00FB6585" w:rsidRDefault="00FB6585" w:rsidP="00FB6585">
      <w:pPr>
        <w:suppressAutoHyphens/>
        <w:autoSpaceDN w:val="0"/>
        <w:spacing w:line="240" w:lineRule="auto"/>
        <w:textAlignment w:val="baseline"/>
        <w:rPr>
          <w:rFonts w:ascii="Calibri" w:eastAsia="Calibri" w:hAnsi="Calibri" w:cs="Times New Roman"/>
          <w:b/>
          <w:bCs/>
          <w:sz w:val="44"/>
          <w:szCs w:val="44"/>
          <w:lang w:val="ro-RO"/>
        </w:rPr>
      </w:pPr>
    </w:p>
    <w:p w14:paraId="5C866289" w14:textId="77777777" w:rsidR="00FB6585" w:rsidRPr="00FB6585" w:rsidRDefault="00FB6585" w:rsidP="00FB6585">
      <w:pPr>
        <w:suppressAutoHyphens/>
        <w:autoSpaceDN w:val="0"/>
        <w:spacing w:line="240" w:lineRule="auto"/>
        <w:textAlignment w:val="baseline"/>
        <w:rPr>
          <w:rFonts w:ascii="Calibri" w:eastAsia="Calibri" w:hAnsi="Calibri" w:cs="Times New Roman"/>
          <w:b/>
          <w:bCs/>
          <w:sz w:val="44"/>
          <w:szCs w:val="44"/>
          <w:lang w:val="ro-RO"/>
        </w:rPr>
      </w:pPr>
    </w:p>
    <w:p w14:paraId="2A7F16E2" w14:textId="49BC4DEC" w:rsidR="00FB6585" w:rsidRPr="00FB6585" w:rsidRDefault="00FB6585" w:rsidP="00FB6585">
      <w:pPr>
        <w:suppressAutoHyphens/>
        <w:autoSpaceDN w:val="0"/>
        <w:spacing w:line="240" w:lineRule="auto"/>
        <w:jc w:val="center"/>
        <w:textAlignment w:val="baseline"/>
        <w:rPr>
          <w:rFonts w:ascii="Calibri" w:eastAsia="Calibri" w:hAnsi="Calibri" w:cs="Times New Roman"/>
          <w:b/>
          <w:bCs/>
          <w:sz w:val="44"/>
          <w:szCs w:val="44"/>
          <w:lang w:val="ro-RO"/>
        </w:rPr>
      </w:pPr>
      <w:r>
        <w:rPr>
          <w:rFonts w:ascii="Calibri" w:eastAsia="Calibri" w:hAnsi="Calibri" w:cs="Times New Roman"/>
          <w:b/>
          <w:bCs/>
          <w:sz w:val="44"/>
          <w:szCs w:val="44"/>
          <w:lang w:val="ro-RO"/>
        </w:rPr>
        <w:t>ENTREPRENEURSHIP</w:t>
      </w:r>
    </w:p>
    <w:p w14:paraId="04CCD690" w14:textId="5CDFA62D" w:rsidR="00FB6585" w:rsidRPr="00FB6585" w:rsidRDefault="00FB6585" w:rsidP="00FB6585">
      <w:pPr>
        <w:suppressAutoHyphens/>
        <w:autoSpaceDN w:val="0"/>
        <w:spacing w:line="240" w:lineRule="auto"/>
        <w:jc w:val="center"/>
        <w:textAlignment w:val="baseline"/>
        <w:rPr>
          <w:rFonts w:ascii="Calibri" w:eastAsia="Calibri" w:hAnsi="Calibri" w:cs="Times New Roman"/>
          <w:b/>
          <w:bCs/>
          <w:sz w:val="44"/>
          <w:szCs w:val="44"/>
          <w:lang w:val="ro-RO"/>
        </w:rPr>
      </w:pPr>
      <w:r>
        <w:rPr>
          <w:rFonts w:ascii="Calibri" w:eastAsia="Calibri" w:hAnsi="Calibri" w:cs="Times New Roman"/>
          <w:b/>
          <w:bCs/>
          <w:sz w:val="44"/>
          <w:szCs w:val="44"/>
          <w:lang w:val="ro-RO"/>
        </w:rPr>
        <w:t>LCBB5001</w:t>
      </w:r>
    </w:p>
    <w:p w14:paraId="41500F74" w14:textId="77777777" w:rsidR="00FB6585" w:rsidRPr="00FB6585" w:rsidRDefault="00FB6585" w:rsidP="00FB6585">
      <w:pPr>
        <w:suppressAutoHyphens/>
        <w:autoSpaceDN w:val="0"/>
        <w:spacing w:line="240" w:lineRule="auto"/>
        <w:textAlignment w:val="baseline"/>
        <w:rPr>
          <w:rFonts w:ascii="Calibri" w:eastAsia="Calibri" w:hAnsi="Calibri" w:cs="Times New Roman"/>
          <w:b/>
          <w:bCs/>
          <w:sz w:val="44"/>
          <w:szCs w:val="44"/>
        </w:rPr>
      </w:pPr>
    </w:p>
    <w:p w14:paraId="376DB75F" w14:textId="77777777" w:rsidR="00FB6585" w:rsidRPr="00FB6585" w:rsidRDefault="00FB6585" w:rsidP="00FB6585">
      <w:pPr>
        <w:suppressAutoHyphens/>
        <w:autoSpaceDN w:val="0"/>
        <w:spacing w:line="240" w:lineRule="auto"/>
        <w:textAlignment w:val="baseline"/>
        <w:rPr>
          <w:rFonts w:ascii="Calibri" w:eastAsia="Calibri" w:hAnsi="Calibri" w:cs="Times New Roman"/>
          <w:b/>
          <w:bCs/>
          <w:sz w:val="44"/>
          <w:szCs w:val="44"/>
          <w:lang w:val="ro-RO"/>
        </w:rPr>
      </w:pPr>
    </w:p>
    <w:p w14:paraId="07209660" w14:textId="77777777" w:rsidR="00FB6585" w:rsidRPr="00FB6585" w:rsidRDefault="00FB6585" w:rsidP="00FB6585">
      <w:pPr>
        <w:suppressAutoHyphens/>
        <w:autoSpaceDN w:val="0"/>
        <w:spacing w:line="240" w:lineRule="auto"/>
        <w:jc w:val="center"/>
        <w:textAlignment w:val="baseline"/>
        <w:rPr>
          <w:rFonts w:ascii="Calibri" w:eastAsia="Calibri" w:hAnsi="Calibri" w:cs="Times New Roman"/>
          <w:b/>
          <w:bCs/>
          <w:sz w:val="44"/>
          <w:szCs w:val="44"/>
          <w:lang w:val="ro-RO"/>
        </w:rPr>
      </w:pPr>
      <w:r w:rsidRPr="00FB6585">
        <w:rPr>
          <w:rFonts w:ascii="Calibri" w:eastAsia="Calibri" w:hAnsi="Calibri" w:cs="Times New Roman"/>
          <w:b/>
          <w:bCs/>
          <w:sz w:val="44"/>
          <w:szCs w:val="44"/>
          <w:lang w:val="ro-RO"/>
        </w:rPr>
        <w:t>Student name: Lucian Pop</w:t>
      </w:r>
    </w:p>
    <w:p w14:paraId="083592B5" w14:textId="3CA49437" w:rsidR="00FB6585" w:rsidRPr="00FB6585" w:rsidRDefault="00FB6585" w:rsidP="00FB6585">
      <w:pPr>
        <w:suppressAutoHyphens/>
        <w:autoSpaceDN w:val="0"/>
        <w:spacing w:line="240" w:lineRule="auto"/>
        <w:jc w:val="center"/>
        <w:textAlignment w:val="baseline"/>
        <w:rPr>
          <w:rFonts w:ascii="Calibri" w:eastAsia="Calibri" w:hAnsi="Calibri" w:cs="Times New Roman"/>
          <w:b/>
          <w:bCs/>
          <w:sz w:val="44"/>
          <w:szCs w:val="44"/>
          <w:lang w:val="ro-RO"/>
        </w:rPr>
      </w:pPr>
      <w:r w:rsidRPr="00FB6585">
        <w:rPr>
          <w:rFonts w:ascii="Calibri" w:eastAsia="Calibri" w:hAnsi="Calibri" w:cs="Times New Roman"/>
          <w:b/>
          <w:bCs/>
          <w:sz w:val="44"/>
          <w:szCs w:val="44"/>
          <w:lang w:val="ro-RO"/>
        </w:rPr>
        <w:t xml:space="preserve">Student number: 2023565 Year 2, Assessment 1, Group 2, Term </w:t>
      </w:r>
      <w:r>
        <w:rPr>
          <w:rFonts w:ascii="Calibri" w:eastAsia="Calibri" w:hAnsi="Calibri" w:cs="Times New Roman"/>
          <w:b/>
          <w:bCs/>
          <w:sz w:val="44"/>
          <w:szCs w:val="44"/>
          <w:lang w:val="ro-RO"/>
        </w:rPr>
        <w:t>2</w:t>
      </w:r>
    </w:p>
    <w:p w14:paraId="0A49D537" w14:textId="77777777" w:rsidR="00FB6585" w:rsidRPr="00FB6585" w:rsidRDefault="00FB6585" w:rsidP="00FB6585">
      <w:pPr>
        <w:suppressAutoHyphens/>
        <w:autoSpaceDN w:val="0"/>
        <w:spacing w:line="240" w:lineRule="auto"/>
        <w:jc w:val="center"/>
        <w:textAlignment w:val="baseline"/>
        <w:rPr>
          <w:rFonts w:ascii="Calibri" w:eastAsia="Calibri" w:hAnsi="Calibri" w:cs="Times New Roman"/>
        </w:rPr>
      </w:pPr>
      <w:r w:rsidRPr="00FB6585">
        <w:rPr>
          <w:rFonts w:ascii="Calibri" w:eastAsia="Calibri" w:hAnsi="Calibri" w:cs="Times New Roman"/>
          <w:b/>
          <w:bCs/>
          <w:sz w:val="44"/>
          <w:szCs w:val="44"/>
          <w:lang w:val="ro-RO"/>
        </w:rPr>
        <w:t xml:space="preserve">Business </w:t>
      </w:r>
      <w:r w:rsidRPr="00FB6585">
        <w:rPr>
          <w:rFonts w:ascii="Calibri" w:eastAsia="Calibri" w:hAnsi="Calibri" w:cs="Times New Roman"/>
          <w:b/>
          <w:bCs/>
          <w:sz w:val="44"/>
          <w:szCs w:val="44"/>
        </w:rPr>
        <w:t>Management (Weekend)</w:t>
      </w:r>
    </w:p>
    <w:p w14:paraId="3FD1ECEB" w14:textId="10D6CB30" w:rsidR="00FB6585" w:rsidRDefault="00FB6585">
      <w:pPr>
        <w:rPr>
          <w:b/>
          <w:bCs/>
        </w:rPr>
      </w:pPr>
    </w:p>
    <w:p w14:paraId="1B3DB5AC" w14:textId="77777777" w:rsidR="00FB6585" w:rsidRDefault="00FB6585">
      <w:pPr>
        <w:rPr>
          <w:b/>
          <w:bCs/>
        </w:rPr>
      </w:pPr>
    </w:p>
    <w:p w14:paraId="300409B0" w14:textId="77777777" w:rsidR="00FB6585" w:rsidRDefault="00FB6585">
      <w:pPr>
        <w:rPr>
          <w:b/>
          <w:bCs/>
        </w:rPr>
      </w:pPr>
    </w:p>
    <w:p w14:paraId="2FC1A931" w14:textId="77777777" w:rsidR="00FB6585" w:rsidRDefault="00FB6585">
      <w:pPr>
        <w:rPr>
          <w:b/>
          <w:bCs/>
        </w:rPr>
      </w:pPr>
    </w:p>
    <w:p w14:paraId="7CCE0EB3" w14:textId="77777777" w:rsidR="00FB6585" w:rsidRDefault="00FB6585">
      <w:pPr>
        <w:rPr>
          <w:b/>
          <w:bCs/>
        </w:rPr>
      </w:pPr>
    </w:p>
    <w:p w14:paraId="727708BF" w14:textId="77777777" w:rsidR="00FB6585" w:rsidRDefault="00FB6585">
      <w:pPr>
        <w:rPr>
          <w:b/>
          <w:bCs/>
        </w:rPr>
      </w:pPr>
    </w:p>
    <w:p w14:paraId="5D427428" w14:textId="77777777" w:rsidR="00FB6585" w:rsidRDefault="00FB6585">
      <w:pPr>
        <w:rPr>
          <w:b/>
          <w:bCs/>
        </w:rPr>
      </w:pPr>
    </w:p>
    <w:p w14:paraId="165B0611" w14:textId="77777777" w:rsidR="00FB6585" w:rsidRDefault="00FB6585">
      <w:pPr>
        <w:rPr>
          <w:b/>
          <w:bCs/>
        </w:rPr>
      </w:pPr>
    </w:p>
    <w:p w14:paraId="71F1A32B" w14:textId="77777777" w:rsidR="00FB6585" w:rsidRDefault="00FB6585">
      <w:pPr>
        <w:rPr>
          <w:b/>
          <w:bCs/>
        </w:rPr>
      </w:pPr>
    </w:p>
    <w:p w14:paraId="4AFEB066" w14:textId="77777777" w:rsidR="00FB6585" w:rsidRDefault="00FB6585">
      <w:pPr>
        <w:rPr>
          <w:b/>
          <w:bCs/>
        </w:rPr>
      </w:pPr>
    </w:p>
    <w:p w14:paraId="5CA63DFD" w14:textId="77777777" w:rsidR="00FB6585" w:rsidRDefault="00FB6585">
      <w:pPr>
        <w:rPr>
          <w:b/>
          <w:bCs/>
        </w:rPr>
      </w:pPr>
    </w:p>
    <w:p w14:paraId="05C18965" w14:textId="77777777" w:rsidR="00FB6585" w:rsidRDefault="00FB6585">
      <w:pPr>
        <w:rPr>
          <w:b/>
          <w:bCs/>
        </w:rPr>
      </w:pPr>
    </w:p>
    <w:p w14:paraId="34808D1F" w14:textId="77777777" w:rsidR="00FB6585" w:rsidRDefault="00FB6585">
      <w:pPr>
        <w:rPr>
          <w:b/>
          <w:bCs/>
        </w:rPr>
      </w:pPr>
    </w:p>
    <w:p w14:paraId="5B8D234A" w14:textId="77777777" w:rsidR="00FB6585" w:rsidRDefault="00FB6585">
      <w:pPr>
        <w:rPr>
          <w:b/>
          <w:bCs/>
        </w:rPr>
      </w:pPr>
    </w:p>
    <w:p w14:paraId="47523955" w14:textId="10424234" w:rsidR="00FB6585" w:rsidRPr="00FB6585" w:rsidRDefault="00FB6585" w:rsidP="00FB6585">
      <w:pPr>
        <w:spacing w:after="0" w:line="360" w:lineRule="auto"/>
        <w:rPr>
          <w:rFonts w:ascii="Times New Roman" w:eastAsia="Times New Roman" w:hAnsi="Times New Roman" w:cs="Times New Roman"/>
          <w:b/>
          <w:bCs/>
          <w:sz w:val="24"/>
          <w:szCs w:val="24"/>
          <w:lang w:eastAsia="en-GB"/>
        </w:rPr>
      </w:pPr>
    </w:p>
    <w:p w14:paraId="0C2A436A" w14:textId="06ECFA19" w:rsidR="00FB6585" w:rsidRPr="00FB6585" w:rsidRDefault="00FB6585" w:rsidP="00F818A9">
      <w:pPr>
        <w:spacing w:after="0" w:line="360" w:lineRule="auto"/>
        <w:rPr>
          <w:rFonts w:ascii="Times New Roman" w:eastAsia="Times New Roman" w:hAnsi="Times New Roman" w:cs="Times New Roman"/>
          <w:b/>
          <w:bCs/>
          <w:sz w:val="24"/>
          <w:szCs w:val="24"/>
          <w:lang w:eastAsia="en-GB"/>
        </w:rPr>
      </w:pPr>
      <w:r w:rsidRPr="00FB6585">
        <w:rPr>
          <w:rFonts w:ascii="Times New Roman" w:eastAsia="Times New Roman" w:hAnsi="Times New Roman" w:cs="Times New Roman"/>
          <w:b/>
          <w:bCs/>
          <w:sz w:val="24"/>
          <w:szCs w:val="24"/>
          <w:lang w:eastAsia="en-GB"/>
        </w:rPr>
        <w:t xml:space="preserve">          </w:t>
      </w:r>
    </w:p>
    <w:p w14:paraId="72E1AD59" w14:textId="77777777" w:rsidR="00FB6585" w:rsidRDefault="00FB6585">
      <w:pPr>
        <w:rPr>
          <w:b/>
          <w:bCs/>
        </w:rPr>
      </w:pPr>
    </w:p>
    <w:p w14:paraId="3E3E19A7" w14:textId="77777777" w:rsidR="00FB6585" w:rsidRDefault="00FB6585">
      <w:pPr>
        <w:rPr>
          <w:b/>
          <w:bCs/>
        </w:rPr>
      </w:pPr>
    </w:p>
    <w:p w14:paraId="76816093" w14:textId="77777777" w:rsidR="00FB6585" w:rsidRDefault="00FB6585">
      <w:pPr>
        <w:rPr>
          <w:b/>
          <w:bCs/>
        </w:rPr>
      </w:pPr>
    </w:p>
    <w:p w14:paraId="58EEBBF8" w14:textId="77777777" w:rsidR="00FB6585" w:rsidRDefault="00FB6585">
      <w:pPr>
        <w:rPr>
          <w:b/>
          <w:bCs/>
        </w:rPr>
      </w:pPr>
    </w:p>
    <w:p w14:paraId="1C04C871" w14:textId="5C62E4C2" w:rsidR="005F299F" w:rsidRDefault="00DE73AB">
      <w:pPr>
        <w:rPr>
          <w:b/>
          <w:bCs/>
        </w:rPr>
      </w:pPr>
      <w:r>
        <w:rPr>
          <w:b/>
          <w:bCs/>
        </w:rPr>
        <w:t>Introduction</w:t>
      </w:r>
    </w:p>
    <w:p w14:paraId="4F0706B4" w14:textId="135FA952" w:rsidR="00DE73AB" w:rsidRDefault="002A5B1E">
      <w:r w:rsidRPr="002A5B1E">
        <w:t xml:space="preserve">There is a huge interest </w:t>
      </w:r>
      <w:r>
        <w:t>in</w:t>
      </w:r>
      <w:r w:rsidRPr="002A5B1E">
        <w:t xml:space="preserve"> entrepreneurship around the world</w:t>
      </w:r>
      <w:r w:rsidR="00F57578">
        <w:t xml:space="preserve"> due to its role in growth.</w:t>
      </w:r>
      <w:r>
        <w:t xml:space="preserve"> </w:t>
      </w:r>
      <w:r w:rsidR="004B7EA3">
        <w:t xml:space="preserve">The word entrepreneur derives from the French </w:t>
      </w:r>
      <w:r w:rsidR="00C3474E">
        <w:t>words, ‘’</w:t>
      </w:r>
      <w:r w:rsidR="004B7EA3">
        <w:t xml:space="preserve">entre’’ which </w:t>
      </w:r>
      <w:r w:rsidR="00C3474E">
        <w:t>means</w:t>
      </w:r>
      <w:r w:rsidR="004B7EA3">
        <w:t xml:space="preserve"> ‘’between’’ and ‘’</w:t>
      </w:r>
      <w:r w:rsidR="00D112A7">
        <w:t>p</w:t>
      </w:r>
      <w:r w:rsidR="009B63C4">
        <w:t>rendre</w:t>
      </w:r>
      <w:r w:rsidR="004B7EA3">
        <w:t>’’ meaning ‘’to take’</w:t>
      </w:r>
      <w:r w:rsidR="00AE3FA9">
        <w:t xml:space="preserve">’. </w:t>
      </w:r>
      <w:r w:rsidR="00EB300A">
        <w:t>The word was originally used to describe people ‘’who take the risk’’ between buyers and sellers a</w:t>
      </w:r>
      <w:r w:rsidR="00C3474E">
        <w:t xml:space="preserve">nd who ‘’undertake’’ a task such as starting a new venture. </w:t>
      </w:r>
    </w:p>
    <w:p w14:paraId="177AD6CC" w14:textId="495C9290" w:rsidR="006C155E" w:rsidRDefault="00C3474E" w:rsidP="00F92890">
      <w:r>
        <w:t xml:space="preserve">Entrepreneurship is defined as a process by which individuals pursue opportunities without regard to </w:t>
      </w:r>
      <w:r w:rsidR="006C155E">
        <w:t>resources,</w:t>
      </w:r>
      <w:r>
        <w:t xml:space="preserve"> </w:t>
      </w:r>
      <w:r w:rsidR="006C155E">
        <w:t>they currently control for the purpose of exploiting future goods and servi</w:t>
      </w:r>
      <w:r w:rsidR="00F92890">
        <w:t>ces.</w:t>
      </w:r>
      <w:sdt>
        <w:sdtPr>
          <w:id w:val="751084627"/>
          <w:citation/>
        </w:sdtPr>
        <w:sdtContent>
          <w:r w:rsidR="00F92890">
            <w:fldChar w:fldCharType="begin"/>
          </w:r>
          <w:r w:rsidR="00F92890">
            <w:instrText xml:space="preserve"> CITATION Bru19 \l 2057 </w:instrText>
          </w:r>
          <w:r w:rsidR="00F92890">
            <w:fldChar w:fldCharType="separate"/>
          </w:r>
          <w:r w:rsidR="00F92890">
            <w:rPr>
              <w:noProof/>
            </w:rPr>
            <w:t xml:space="preserve"> (Bruce Barringer, 2019)</w:t>
          </w:r>
          <w:r w:rsidR="00F92890">
            <w:fldChar w:fldCharType="end"/>
          </w:r>
        </w:sdtContent>
      </w:sdt>
    </w:p>
    <w:p w14:paraId="7F6F790C" w14:textId="7D00D96A" w:rsidR="00A17604" w:rsidRPr="00A17604" w:rsidRDefault="00A17604" w:rsidP="00A17604">
      <w:pPr>
        <w:rPr>
          <w:b/>
          <w:bCs/>
        </w:rPr>
      </w:pPr>
      <w:r>
        <w:rPr>
          <w:b/>
          <w:bCs/>
        </w:rPr>
        <w:t>1.</w:t>
      </w:r>
      <w:r w:rsidRPr="00A17604">
        <w:rPr>
          <w:b/>
          <w:bCs/>
        </w:rPr>
        <w:t>Business idea</w:t>
      </w:r>
    </w:p>
    <w:p w14:paraId="760F9B93" w14:textId="6912DB46" w:rsidR="00F92890" w:rsidRDefault="00536774" w:rsidP="00F92890">
      <w:r>
        <w:t xml:space="preserve">The idea I would like to develop </w:t>
      </w:r>
      <w:r w:rsidR="00F5237C">
        <w:t xml:space="preserve">and use for the assignment </w:t>
      </w:r>
      <w:r>
        <w:t xml:space="preserve">is to open a company </w:t>
      </w:r>
      <w:r w:rsidR="00F5237C">
        <w:t>that</w:t>
      </w:r>
      <w:r>
        <w:t xml:space="preserve"> will provide daily tours from London across the UK. The business will address those who will be interested to travel from London </w:t>
      </w:r>
      <w:r w:rsidR="00BC5E12">
        <w:t xml:space="preserve">for a day trip to discover places like Stonehenge, Windsor Castle, </w:t>
      </w:r>
      <w:r w:rsidR="00F83E1F">
        <w:t xml:space="preserve">Hampton Court Palace, </w:t>
      </w:r>
      <w:r w:rsidR="00F5237C">
        <w:t xml:space="preserve">the </w:t>
      </w:r>
      <w:r w:rsidR="00BC5E12">
        <w:t xml:space="preserve">city of Bath, </w:t>
      </w:r>
      <w:r w:rsidR="000905E9">
        <w:t xml:space="preserve">the </w:t>
      </w:r>
      <w:r w:rsidR="00BC5E12">
        <w:t>Cotswold</w:t>
      </w:r>
      <w:r w:rsidR="00F5237C">
        <w:t xml:space="preserve"> area</w:t>
      </w:r>
      <w:r w:rsidR="00BC5E12">
        <w:t xml:space="preserve"> villages, </w:t>
      </w:r>
      <w:r w:rsidR="000905E9">
        <w:t>Warwick Castle, Leeds Castle,</w:t>
      </w:r>
      <w:r w:rsidR="00F83E1F">
        <w:t xml:space="preserve"> Canterbury, Salisbury,</w:t>
      </w:r>
      <w:r w:rsidR="000905E9">
        <w:t xml:space="preserve"> Cambridge, and Oxford</w:t>
      </w:r>
      <w:r w:rsidR="00F83E1F">
        <w:t xml:space="preserve">, Stratford-upon-Avon, </w:t>
      </w:r>
      <w:r w:rsidR="00BA2C15">
        <w:t xml:space="preserve">etc, </w:t>
      </w:r>
      <w:r w:rsidR="00F83E1F">
        <w:t xml:space="preserve">places which became famous due to castles, </w:t>
      </w:r>
      <w:r w:rsidR="00463A07">
        <w:t xml:space="preserve">abbeys, </w:t>
      </w:r>
      <w:r w:rsidR="00BA2C15">
        <w:t>build long time ago and kept</w:t>
      </w:r>
      <w:r w:rsidR="00774426">
        <w:t xml:space="preserve"> in time by generations as a history prove,</w:t>
      </w:r>
      <w:r w:rsidR="00BA2C15">
        <w:t xml:space="preserve"> </w:t>
      </w:r>
      <w:r w:rsidR="00463A07">
        <w:t>or</w:t>
      </w:r>
      <w:r w:rsidR="00774426">
        <w:t xml:space="preserve"> another example</w:t>
      </w:r>
      <w:r w:rsidR="00463A07">
        <w:t xml:space="preserve"> the Shakespeare birthplace in Stratford-upon-Avon. London also offers very famous attractions</w:t>
      </w:r>
      <w:r w:rsidR="00557DDC">
        <w:t xml:space="preserve"> like the </w:t>
      </w:r>
      <w:r w:rsidR="00463A07">
        <w:t xml:space="preserve">Tower of London, St. Paul’s </w:t>
      </w:r>
      <w:r w:rsidR="00BA2C15">
        <w:t>Cathedral</w:t>
      </w:r>
      <w:r w:rsidR="00463A07">
        <w:t>, Westm</w:t>
      </w:r>
      <w:r w:rsidR="00BA2C15">
        <w:t xml:space="preserve">inster Abbey, and </w:t>
      </w:r>
      <w:r w:rsidR="00557DDC">
        <w:t xml:space="preserve">the </w:t>
      </w:r>
      <w:r w:rsidR="00BA2C15">
        <w:t xml:space="preserve">London Eye, </w:t>
      </w:r>
      <w:r w:rsidR="00557DDC">
        <w:t xml:space="preserve">which </w:t>
      </w:r>
      <w:r w:rsidR="00BA2C15">
        <w:t>are just a few reachable by underground, boat, bus, or coach.</w:t>
      </w:r>
      <w:r w:rsidR="00774426">
        <w:t xml:space="preserve"> The advantage of opening a business in this sector is that </w:t>
      </w:r>
      <w:r w:rsidR="00086A4D">
        <w:t>all these places are not too far away from London and the industry has huge potential.</w:t>
      </w:r>
    </w:p>
    <w:p w14:paraId="0790AFC4" w14:textId="3E90C1E6" w:rsidR="00086A4D" w:rsidRDefault="00086A4D" w:rsidP="00F92890">
      <w:r>
        <w:t>These daily tours can be combined in packs which can include two, three</w:t>
      </w:r>
      <w:r w:rsidR="00557DDC">
        <w:t>,</w:t>
      </w:r>
      <w:r>
        <w:t xml:space="preserve"> or even four attractions daily</w:t>
      </w:r>
      <w:r w:rsidR="00557DDC">
        <w:t xml:space="preserve">, starting from London as </w:t>
      </w:r>
      <w:r w:rsidR="006E7CD7">
        <w:t xml:space="preserve">is the most convenable place to start due to the public transport which can take you all over across London at any time. London has also four big airports making the city very accessible for those traveling from outside the United Kingdom, </w:t>
      </w:r>
      <w:r w:rsidR="00D35E54">
        <w:t>and who are also potential customers.</w:t>
      </w:r>
    </w:p>
    <w:p w14:paraId="0062DFE9" w14:textId="61670ABE" w:rsidR="0074799F" w:rsidRDefault="0074799F" w:rsidP="00F92890">
      <w:r>
        <w:t>Who to address?</w:t>
      </w:r>
    </w:p>
    <w:p w14:paraId="4913F936" w14:textId="1D99F18A" w:rsidR="0074799F" w:rsidRDefault="0074799F" w:rsidP="00F92890">
      <w:r>
        <w:t xml:space="preserve">The company sees as potential customers those traveling from outside UK, Europe, the United States, China, and Canada, and also those living in the UK and who are free on weekends </w:t>
      </w:r>
      <w:r w:rsidR="00BD2A73">
        <w:t>and willing to disconnect from daily activities and discover or rediscover the historical and peaceful places outside or inside London</w:t>
      </w:r>
      <w:r w:rsidR="001404BC">
        <w:t xml:space="preserve">, such as young people, professionals, kids.  </w:t>
      </w:r>
      <w:r w:rsidR="00CD15B6">
        <w:t xml:space="preserve">This </w:t>
      </w:r>
      <w:r w:rsidR="00D4126F">
        <w:t xml:space="preserve">Business to Customer relationship </w:t>
      </w:r>
      <w:r w:rsidR="00EA5E67">
        <w:t xml:space="preserve">would have as slogan: </w:t>
      </w:r>
      <w:r w:rsidR="00EA5E67" w:rsidRPr="00EA5E67">
        <w:rPr>
          <w:i/>
          <w:iCs/>
        </w:rPr>
        <w:t>Discover UK</w:t>
      </w:r>
      <w:r w:rsidR="00EA5E67">
        <w:rPr>
          <w:i/>
          <w:iCs/>
        </w:rPr>
        <w:t>.</w:t>
      </w:r>
    </w:p>
    <w:p w14:paraId="6DEA174F" w14:textId="6B568FC2" w:rsidR="00D35E54" w:rsidRDefault="00A17604" w:rsidP="00F92890">
      <w:pPr>
        <w:rPr>
          <w:b/>
          <w:bCs/>
        </w:rPr>
      </w:pPr>
      <w:r>
        <w:rPr>
          <w:b/>
          <w:bCs/>
        </w:rPr>
        <w:t>2</w:t>
      </w:r>
      <w:r w:rsidR="00FB6585">
        <w:rPr>
          <w:b/>
          <w:bCs/>
        </w:rPr>
        <w:t>.</w:t>
      </w:r>
      <w:bookmarkStart w:id="0" w:name="_Hlk110029561"/>
      <w:r w:rsidR="00B26027">
        <w:rPr>
          <w:b/>
          <w:bCs/>
        </w:rPr>
        <w:t>Customers Decision Making Process</w:t>
      </w:r>
      <w:bookmarkEnd w:id="0"/>
    </w:p>
    <w:p w14:paraId="104A7429" w14:textId="0463832E" w:rsidR="00E75835" w:rsidRDefault="00B26027" w:rsidP="00E75835">
      <w:r>
        <w:t xml:space="preserve">Established by John Dewey in 1910 contain a </w:t>
      </w:r>
      <w:r w:rsidR="00E75835">
        <w:t xml:space="preserve">number of at least five aspects </w:t>
      </w:r>
      <w:r>
        <w:t xml:space="preserve">that </w:t>
      </w:r>
      <w:r w:rsidR="00E75835">
        <w:t>must be taken into consideration as steps in getting the buying decision.</w:t>
      </w:r>
    </w:p>
    <w:p w14:paraId="78AC1E2D" w14:textId="08F04AED" w:rsidR="0021037C" w:rsidRDefault="0021037C" w:rsidP="00E75835">
      <w:r>
        <w:t>Fig.1</w:t>
      </w:r>
    </w:p>
    <w:p w14:paraId="75354E30" w14:textId="46A56912" w:rsidR="00D35E54" w:rsidRDefault="00C40AFC" w:rsidP="00F92890">
      <w:pPr>
        <w:rPr>
          <w:b/>
          <w:bCs/>
        </w:rPr>
      </w:pPr>
      <w:r>
        <w:rPr>
          <w:noProof/>
        </w:rPr>
        <w:lastRenderedPageBreak/>
        <w:drawing>
          <wp:inline distT="0" distB="0" distL="0" distR="0" wp14:anchorId="45F0A65D" wp14:editId="79378EA2">
            <wp:extent cx="5784701" cy="882015"/>
            <wp:effectExtent l="19050" t="0" r="26035"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8A38DEE" w14:textId="77777777" w:rsidR="001404BC" w:rsidRDefault="00F65BE8">
      <w:r w:rsidRPr="00F65BE8">
        <w:t>First</w:t>
      </w:r>
      <w:r w:rsidR="009B63C4">
        <w:t>,</w:t>
      </w:r>
      <w:r w:rsidRPr="00F65BE8">
        <w:t xml:space="preserve"> at all</w:t>
      </w:r>
      <w:r>
        <w:t xml:space="preserve">, the customers recognize the need they have (Recognition of Need), then they go for the information to </w:t>
      </w:r>
      <w:proofErr w:type="spellStart"/>
      <w:r>
        <w:t>fulfill</w:t>
      </w:r>
      <w:proofErr w:type="spellEnd"/>
      <w:r>
        <w:t xml:space="preserve"> that need and collect the alternatives</w:t>
      </w:r>
      <w:r w:rsidR="009B63C4">
        <w:t xml:space="preserve"> (Information</w:t>
      </w:r>
      <w:r>
        <w:t xml:space="preserve"> Search)</w:t>
      </w:r>
      <w:r w:rsidR="009B63C4">
        <w:t>,</w:t>
      </w:r>
      <w:r>
        <w:t xml:space="preserve"> and then </w:t>
      </w:r>
      <w:r w:rsidR="009B63C4">
        <w:t>they</w:t>
      </w:r>
      <w:r>
        <w:t xml:space="preserve"> evaluate the alternatives they have (Evaluation of Alternatives) to make the buying decision</w:t>
      </w:r>
      <w:r w:rsidR="009B63C4">
        <w:t>. They evaluate again (Post buying decision) the satisfaction of buying the product or service.</w:t>
      </w:r>
    </w:p>
    <w:p w14:paraId="264537D7" w14:textId="141BE6EA" w:rsidR="00C3474E" w:rsidRDefault="00A50C7E">
      <w:r>
        <w:t xml:space="preserve">The aim is to </w:t>
      </w:r>
      <w:r w:rsidR="00CD15B6">
        <w:t xml:space="preserve">address for vast market </w:t>
      </w:r>
      <w:r>
        <w:t xml:space="preserve">by offering a range of services that can suit the majority of people. But obviously, the financial resources at the very beginning won’t be able to sustain sufficiently </w:t>
      </w:r>
      <w:r w:rsidR="00D753C6">
        <w:t>the development of a range of services that can be attractive for everybody, as also the competition must be taken into consideration, the reason why the market segmentation is necessary.</w:t>
      </w:r>
    </w:p>
    <w:p w14:paraId="632C96CA" w14:textId="1826D84D" w:rsidR="00D753C6" w:rsidRDefault="00D753C6">
      <w:r>
        <w:t xml:space="preserve">The way in which the customers may be motivated </w:t>
      </w:r>
      <w:r w:rsidR="00C80B4A">
        <w:t xml:space="preserve">to purchase the service is mainly based on how much we know about their needs and preferences. Primary data research will be done to </w:t>
      </w:r>
      <w:proofErr w:type="spellStart"/>
      <w:r w:rsidR="00C80B4A">
        <w:t>fulfill</w:t>
      </w:r>
      <w:proofErr w:type="spellEnd"/>
      <w:r w:rsidR="00C80B4A">
        <w:t xml:space="preserve"> this lack of information and the customers will be encouraged to leave reviews on sites such as ‘’Trip Advisor’’ which will be used as secondary data in order to </w:t>
      </w:r>
      <w:r w:rsidR="00F76780">
        <w:t>continuously improve the services, the way it is delivered, and deal with all around aspects related and having as a purpose the customer’s satisfaction.</w:t>
      </w:r>
    </w:p>
    <w:p w14:paraId="0FE9EE77" w14:textId="0358FD43" w:rsidR="007D4EBD" w:rsidRDefault="007D4EBD"/>
    <w:p w14:paraId="42636F6E" w14:textId="154BF111" w:rsidR="007D4EBD" w:rsidRPr="007D4EBD" w:rsidRDefault="00A17604">
      <w:pPr>
        <w:rPr>
          <w:b/>
          <w:bCs/>
        </w:rPr>
      </w:pPr>
      <w:bookmarkStart w:id="1" w:name="_Hlk110029625"/>
      <w:r>
        <w:rPr>
          <w:b/>
          <w:bCs/>
        </w:rPr>
        <w:t>3</w:t>
      </w:r>
      <w:r w:rsidR="00FB6585">
        <w:rPr>
          <w:b/>
          <w:bCs/>
        </w:rPr>
        <w:t>.</w:t>
      </w:r>
      <w:r w:rsidR="007D4EBD" w:rsidRPr="007D4EBD">
        <w:rPr>
          <w:b/>
          <w:bCs/>
        </w:rPr>
        <w:t xml:space="preserve">The range of services </w:t>
      </w:r>
    </w:p>
    <w:bookmarkEnd w:id="1"/>
    <w:p w14:paraId="010E7AD3" w14:textId="77B774D7" w:rsidR="00402ECD" w:rsidRDefault="007D4EBD" w:rsidP="00A17604">
      <w:pPr>
        <w:pStyle w:val="ListParagraph"/>
        <w:numPr>
          <w:ilvl w:val="1"/>
          <w:numId w:val="14"/>
        </w:numPr>
      </w:pPr>
      <w:r>
        <w:t>The company will offer guided tours to English Heritage sites such as Windsor Castle, Stonehenge, City of Bath. This will be offered by a day trip starting in the morning from London Victoria with the return back to London in the evening, same day.</w:t>
      </w:r>
      <w:r w:rsidR="007E1422">
        <w:t xml:space="preserve"> Customers will be able to visit </w:t>
      </w:r>
      <w:r w:rsidR="00C42CEB">
        <w:t xml:space="preserve">the town of Windsor home to </w:t>
      </w:r>
      <w:r w:rsidR="007E1422">
        <w:t xml:space="preserve">Windsor Castle, </w:t>
      </w:r>
      <w:r w:rsidR="00F70CEC">
        <w:t xml:space="preserve">owned by Her Majesty, The Queen, and one of the most important royal locations in the country, </w:t>
      </w:r>
      <w:r w:rsidR="007E1422">
        <w:t xml:space="preserve">see the changing of the guards, </w:t>
      </w:r>
      <w:r w:rsidR="00C42CEB">
        <w:t xml:space="preserve">and </w:t>
      </w:r>
      <w:r w:rsidR="007E1422">
        <w:t>Stonehenge</w:t>
      </w:r>
      <w:r w:rsidR="00C42CEB">
        <w:t>.</w:t>
      </w:r>
      <w:r w:rsidR="007E1422">
        <w:t xml:space="preserve"> The customers will be offered a walking tour </w:t>
      </w:r>
      <w:r w:rsidR="00F70CEC">
        <w:t>of</w:t>
      </w:r>
      <w:r w:rsidR="00402ECD">
        <w:t xml:space="preserve"> </w:t>
      </w:r>
      <w:r w:rsidR="007E1422">
        <w:t xml:space="preserve">Bath, </w:t>
      </w:r>
      <w:r w:rsidR="00F70CEC">
        <w:t>previous</w:t>
      </w:r>
      <w:r w:rsidR="003A2BF1">
        <w:t xml:space="preserve">ly the </w:t>
      </w:r>
      <w:r w:rsidR="00F70CEC">
        <w:t xml:space="preserve">home of Jane Austin, and the first city in England to be declared a UNESCO World Heritage Site, </w:t>
      </w:r>
      <w:r w:rsidR="007E1422">
        <w:t xml:space="preserve">and </w:t>
      </w:r>
      <w:r w:rsidR="00402ECD">
        <w:t xml:space="preserve">they can visit the Roman Bath. </w:t>
      </w:r>
    </w:p>
    <w:p w14:paraId="145B564D" w14:textId="12C7B5CD" w:rsidR="00C42CEB" w:rsidRDefault="00C42CEB" w:rsidP="00A17604">
      <w:pPr>
        <w:pStyle w:val="ListParagraph"/>
        <w:numPr>
          <w:ilvl w:val="1"/>
          <w:numId w:val="14"/>
        </w:numPr>
      </w:pPr>
      <w:r>
        <w:t>Windsor, Salisbury, Stonehenge, and Bath</w:t>
      </w:r>
      <w:r w:rsidR="003A2BF1">
        <w:t>. Standing at 123m tall Salisbury Cathedral it is a glorious feature of the city skyline.</w:t>
      </w:r>
    </w:p>
    <w:p w14:paraId="35283BF7" w14:textId="50BAA6B3" w:rsidR="003A2BF1" w:rsidRDefault="00A17604" w:rsidP="0021037C">
      <w:pPr>
        <w:pStyle w:val="ListParagraph"/>
        <w:ind w:left="360"/>
      </w:pPr>
      <w:r>
        <w:t>3.</w:t>
      </w:r>
      <w:r w:rsidR="0021037C">
        <w:t xml:space="preserve">3 </w:t>
      </w:r>
      <w:r w:rsidR="003A2BF1">
        <w:t xml:space="preserve">Simply Stonehenge- </w:t>
      </w:r>
      <w:r w:rsidR="00F31D12">
        <w:t xml:space="preserve">One of </w:t>
      </w:r>
      <w:r w:rsidR="003A2BF1">
        <w:t xml:space="preserve">the big </w:t>
      </w:r>
      <w:r w:rsidR="00F31D12">
        <w:t>mysteries</w:t>
      </w:r>
      <w:r w:rsidR="003A2BF1">
        <w:t xml:space="preserve"> in the world</w:t>
      </w:r>
      <w:r w:rsidR="00F31D12">
        <w:t>, Stonehenge is a part of British culture.</w:t>
      </w:r>
    </w:p>
    <w:p w14:paraId="5D8966E4" w14:textId="6DB27A36" w:rsidR="00F31D12" w:rsidRDefault="00F31D12" w:rsidP="00A17604">
      <w:pPr>
        <w:pStyle w:val="ListParagraph"/>
        <w:numPr>
          <w:ilvl w:val="1"/>
          <w:numId w:val="14"/>
        </w:numPr>
      </w:pPr>
      <w:r>
        <w:t xml:space="preserve">Windsor, Stonehenge, Lacock &amp; Bath. </w:t>
      </w:r>
      <w:r w:rsidR="005E3FDB">
        <w:t>The medieval</w:t>
      </w:r>
      <w:r>
        <w:t xml:space="preserve"> village of Lacock</w:t>
      </w:r>
      <w:r w:rsidR="005E3FDB">
        <w:t>, and Lacock Abbey is a photo-taking opportunity.</w:t>
      </w:r>
    </w:p>
    <w:p w14:paraId="1E32BEBA" w14:textId="017F945D" w:rsidR="005E3FDB" w:rsidRDefault="00A17604" w:rsidP="0021037C">
      <w:pPr>
        <w:pStyle w:val="ListParagraph"/>
        <w:ind w:left="360"/>
      </w:pPr>
      <w:r>
        <w:t>3.</w:t>
      </w:r>
      <w:r w:rsidR="0021037C">
        <w:t xml:space="preserve">5 </w:t>
      </w:r>
      <w:r w:rsidR="005E3FDB">
        <w:t>Windsor, Oxford Stonehenge. The historic and ancient university town of Oxford has seen many famous people studying here.</w:t>
      </w:r>
    </w:p>
    <w:p w14:paraId="7ED020E8" w14:textId="24294340" w:rsidR="005E3FDB" w:rsidRDefault="005E3FDB" w:rsidP="00A17604">
      <w:pPr>
        <w:pStyle w:val="ListParagraph"/>
        <w:numPr>
          <w:ilvl w:val="1"/>
          <w:numId w:val="15"/>
        </w:numPr>
      </w:pPr>
      <w:r>
        <w:t xml:space="preserve">Leeds Castle, Canterbury </w:t>
      </w:r>
      <w:r w:rsidR="007355E3">
        <w:t>&amp; Greenwich. Th</w:t>
      </w:r>
      <w:r w:rsidR="001F694F">
        <w:t xml:space="preserve">is </w:t>
      </w:r>
      <w:r w:rsidR="007355E3">
        <w:t xml:space="preserve">will include the visit to </w:t>
      </w:r>
      <w:r w:rsidR="001F694F">
        <w:t xml:space="preserve">the </w:t>
      </w:r>
      <w:r w:rsidR="007355E3">
        <w:t xml:space="preserve">beautiful Leeds Castle surnamed ‘’The Garden of England’’ in the </w:t>
      </w:r>
      <w:r w:rsidR="005C1E6F">
        <w:t>picturesque Kent countryside, magnificent Canterbury Cathedral, and a walking tour in Greenwich including a riverboat ride.</w:t>
      </w:r>
    </w:p>
    <w:p w14:paraId="14666594" w14:textId="43010E85" w:rsidR="005C1E6F" w:rsidRDefault="001F694F" w:rsidP="00A17604">
      <w:pPr>
        <w:pStyle w:val="ListParagraph"/>
        <w:numPr>
          <w:ilvl w:val="1"/>
          <w:numId w:val="15"/>
        </w:numPr>
      </w:pPr>
      <w:r>
        <w:t xml:space="preserve">Shakespeare’s Stratford-upon-Avon &amp; The Cotswolds. The tour will include the visit </w:t>
      </w:r>
      <w:r w:rsidR="00057661">
        <w:t>to</w:t>
      </w:r>
      <w:r>
        <w:t xml:space="preserve"> </w:t>
      </w:r>
      <w:r w:rsidR="00057661">
        <w:t>Shakespeare’s</w:t>
      </w:r>
      <w:r>
        <w:t xml:space="preserve"> birthplace, the schoolroom where Shakespeare was educated</w:t>
      </w:r>
      <w:r w:rsidR="00057661">
        <w:t>, Anne Hathaway’s beautiful thatched cottage, and the Cotswolds towns of Bourton-on-the Water and Bibury.</w:t>
      </w:r>
    </w:p>
    <w:p w14:paraId="30AFD5BB" w14:textId="16C69CE4" w:rsidR="00057661" w:rsidRDefault="00057661" w:rsidP="00A17604">
      <w:pPr>
        <w:pStyle w:val="ListParagraph"/>
        <w:numPr>
          <w:ilvl w:val="1"/>
          <w:numId w:val="15"/>
        </w:numPr>
      </w:pPr>
      <w:r>
        <w:lastRenderedPageBreak/>
        <w:t>London Experience</w:t>
      </w:r>
      <w:r w:rsidR="00682ECC">
        <w:t xml:space="preserve">. Panoramic tour of London’s most iconic landmarks such as St. Paul’s Cathedral, Changing of the guards at Buckingham Palace, Tower of London with Crown Jewels inside, </w:t>
      </w:r>
      <w:r w:rsidR="00823D40">
        <w:t>with</w:t>
      </w:r>
      <w:r w:rsidR="00682ECC">
        <w:t xml:space="preserve"> </w:t>
      </w:r>
      <w:r w:rsidR="00823D40">
        <w:t xml:space="preserve">a </w:t>
      </w:r>
      <w:r w:rsidR="00682ECC">
        <w:t xml:space="preserve">Thames </w:t>
      </w:r>
      <w:r w:rsidR="00823D40">
        <w:t>B</w:t>
      </w:r>
      <w:r w:rsidR="00682ECC">
        <w:t>oat Ride trip to historic Greenwich, the maritime heart of London.</w:t>
      </w:r>
    </w:p>
    <w:p w14:paraId="7A6AB901" w14:textId="6F950BF9" w:rsidR="00F76780" w:rsidRDefault="00402ECD">
      <w:r>
        <w:t xml:space="preserve">The company will offer transport and ticket acquisition for the attractions. The tour will be offered in English, so this can attract English-speaking customers such as those from Canada and </w:t>
      </w:r>
      <w:r w:rsidR="00E75835">
        <w:t xml:space="preserve">the </w:t>
      </w:r>
      <w:r>
        <w:t>United States</w:t>
      </w:r>
      <w:r w:rsidR="00823D40">
        <w:t>,</w:t>
      </w:r>
      <w:r>
        <w:t xml:space="preserve"> </w:t>
      </w:r>
      <w:r w:rsidR="00823D40">
        <w:t>and</w:t>
      </w:r>
      <w:r>
        <w:t xml:space="preserve"> not only, but the tour will also </w:t>
      </w:r>
      <w:r w:rsidR="00823D40">
        <w:t xml:space="preserve">be </w:t>
      </w:r>
      <w:r>
        <w:t>offered in Spanish</w:t>
      </w:r>
      <w:r w:rsidR="00262DA9">
        <w:t xml:space="preserve"> to attract Spanish speakers.</w:t>
      </w:r>
    </w:p>
    <w:p w14:paraId="21E44A4F" w14:textId="7EF115ED" w:rsidR="00823D40" w:rsidRDefault="00A17604">
      <w:pPr>
        <w:rPr>
          <w:b/>
          <w:bCs/>
        </w:rPr>
      </w:pPr>
      <w:r>
        <w:rPr>
          <w:b/>
          <w:bCs/>
        </w:rPr>
        <w:t>4</w:t>
      </w:r>
      <w:r w:rsidR="0021037C">
        <w:rPr>
          <w:b/>
          <w:bCs/>
        </w:rPr>
        <w:t xml:space="preserve">. </w:t>
      </w:r>
      <w:r w:rsidR="009275A9">
        <w:rPr>
          <w:b/>
          <w:bCs/>
        </w:rPr>
        <w:t>Product/</w:t>
      </w:r>
      <w:r w:rsidR="00E324FD">
        <w:rPr>
          <w:b/>
          <w:bCs/>
        </w:rPr>
        <w:t>Service</w:t>
      </w:r>
      <w:r w:rsidR="00823D40" w:rsidRPr="00823D40">
        <w:rPr>
          <w:b/>
          <w:bCs/>
        </w:rPr>
        <w:t xml:space="preserve"> life cycle</w:t>
      </w:r>
    </w:p>
    <w:p w14:paraId="3F21B269" w14:textId="7C9354AB" w:rsidR="0021037C" w:rsidRPr="0021037C" w:rsidRDefault="0021037C">
      <w:r w:rsidRPr="0021037C">
        <w:t>Fig.2</w:t>
      </w:r>
    </w:p>
    <w:p w14:paraId="611D53E9" w14:textId="2B52E8F3" w:rsidR="00823D40" w:rsidRDefault="00262DA9">
      <w:pPr>
        <w:rPr>
          <w:b/>
          <w:bCs/>
        </w:rPr>
      </w:pPr>
      <w:r w:rsidRPr="00FA378A">
        <w:rPr>
          <w:noProof/>
        </w:rPr>
        <w:drawing>
          <wp:inline distT="0" distB="0" distL="0" distR="0" wp14:anchorId="2859F2AA" wp14:editId="3EECE870">
            <wp:extent cx="3072714" cy="1479550"/>
            <wp:effectExtent l="0" t="0" r="0" b="6350"/>
            <wp:docPr id="1" name="Picture 1" descr="What is a Product Life Cycle? (Definition, Stages and Examples) - TW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Product Life Cycle? (Definition, Stages and Examples) - TWI"/>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103189" cy="1494224"/>
                    </a:xfrm>
                    <a:prstGeom prst="rect">
                      <a:avLst/>
                    </a:prstGeom>
                    <a:noFill/>
                    <a:ln>
                      <a:noFill/>
                    </a:ln>
                  </pic:spPr>
                </pic:pic>
              </a:graphicData>
            </a:graphic>
          </wp:inline>
        </w:drawing>
      </w:r>
    </w:p>
    <w:p w14:paraId="26BF69A7" w14:textId="57EF77EB" w:rsidR="009275A9" w:rsidRPr="009275A9" w:rsidRDefault="009275A9">
      <w:pPr>
        <w:rPr>
          <w:b/>
          <w:bCs/>
          <w:sz w:val="16"/>
          <w:szCs w:val="16"/>
        </w:rPr>
      </w:pPr>
      <w:r w:rsidRPr="009275A9">
        <w:rPr>
          <w:b/>
          <w:bCs/>
          <w:sz w:val="16"/>
          <w:szCs w:val="16"/>
        </w:rPr>
        <w:t>Source:</w:t>
      </w:r>
      <w:r w:rsidRPr="009275A9">
        <w:rPr>
          <w:sz w:val="16"/>
          <w:szCs w:val="16"/>
        </w:rPr>
        <w:t xml:space="preserve"> </w:t>
      </w:r>
      <w:hyperlink r:id="rId14" w:history="1">
        <w:r w:rsidRPr="009275A9">
          <w:rPr>
            <w:rStyle w:val="Hyperlink"/>
            <w:sz w:val="16"/>
            <w:szCs w:val="16"/>
          </w:rPr>
          <w:t>What is a Product Life Cycle? (Definition, Stages and Examples) - TWI (twi-global.com)</w:t>
        </w:r>
      </w:hyperlink>
    </w:p>
    <w:p w14:paraId="4F0FF11A" w14:textId="496CD5AF" w:rsidR="00262DA9" w:rsidRDefault="00262DA9">
      <w:r w:rsidRPr="001C3AB7">
        <w:rPr>
          <w:i/>
          <w:iCs/>
        </w:rPr>
        <w:t>Introduction</w:t>
      </w:r>
      <w:r>
        <w:t xml:space="preserve"> – </w:t>
      </w:r>
      <w:r w:rsidR="001C3AB7">
        <w:t>When the service is launched to the market substantial advertising is necessary</w:t>
      </w:r>
      <w:r w:rsidR="00632FF9">
        <w:t xml:space="preserve">. This strategy will attract customers to the service by offering </w:t>
      </w:r>
      <w:r w:rsidR="00D65C65">
        <w:t xml:space="preserve">a </w:t>
      </w:r>
      <w:r w:rsidR="00632FF9">
        <w:t xml:space="preserve">lower price or discounted </w:t>
      </w:r>
      <w:r w:rsidR="00D65C65">
        <w:t>price at the beginning.</w:t>
      </w:r>
      <w:r w:rsidR="001C3AB7">
        <w:t xml:space="preserve"> The company will first be able to get a sense of how consumers respond to the service, and if they like it or not.</w:t>
      </w:r>
    </w:p>
    <w:p w14:paraId="3A299424" w14:textId="23E321BE" w:rsidR="001C3AB7" w:rsidRDefault="001C3AB7">
      <w:r w:rsidRPr="001C3AB7">
        <w:rPr>
          <w:i/>
          <w:iCs/>
        </w:rPr>
        <w:t xml:space="preserve">Growth </w:t>
      </w:r>
      <w:r>
        <w:rPr>
          <w:i/>
          <w:iCs/>
        </w:rPr>
        <w:t>-</w:t>
      </w:r>
      <w:r>
        <w:t xml:space="preserve">This stage represents a significant increase </w:t>
      </w:r>
      <w:r w:rsidR="0042257D">
        <w:t>in consumer demand and sales, the company will have to invest in advertising and promotion especially if the competition has a high level. As result, more customers are becoming aware of the service and try it.</w:t>
      </w:r>
    </w:p>
    <w:p w14:paraId="5B924273" w14:textId="4FC67B13" w:rsidR="0042257D" w:rsidRDefault="0042257D">
      <w:r w:rsidRPr="0042257D">
        <w:rPr>
          <w:i/>
          <w:iCs/>
        </w:rPr>
        <w:t>Maturity</w:t>
      </w:r>
      <w:r>
        <w:rPr>
          <w:i/>
          <w:iCs/>
        </w:rPr>
        <w:t>-</w:t>
      </w:r>
      <w:r>
        <w:t>The most profitable stage as the marketing costs decline</w:t>
      </w:r>
      <w:r w:rsidR="00FC404B">
        <w:t>, but the phase where also the sales will slow indicating a saturated market. At this phase</w:t>
      </w:r>
      <w:r w:rsidR="009275A9">
        <w:t>,</w:t>
      </w:r>
      <w:r w:rsidR="00FC404B">
        <w:t xml:space="preserve"> the company will reduce marketing and start to develop new alternatives.</w:t>
      </w:r>
    </w:p>
    <w:p w14:paraId="2B9B9372" w14:textId="6B362D77" w:rsidR="00FC404B" w:rsidRDefault="00FC404B">
      <w:r w:rsidRPr="00FC404B">
        <w:rPr>
          <w:i/>
          <w:iCs/>
        </w:rPr>
        <w:t>Decline</w:t>
      </w:r>
      <w:r>
        <w:rPr>
          <w:i/>
          <w:iCs/>
        </w:rPr>
        <w:t xml:space="preserve">- </w:t>
      </w:r>
      <w:r w:rsidRPr="00FC404B">
        <w:t>Des</w:t>
      </w:r>
      <w:r>
        <w:t xml:space="preserve">pite the company will try to keep the product in the maturity stage as long as possible, the decline stage for any products or services becomes unavoidable. At this stage the sales are decreasing, </w:t>
      </w:r>
      <w:r w:rsidR="009275A9">
        <w:t xml:space="preserve">a </w:t>
      </w:r>
      <w:r>
        <w:t xml:space="preserve">time when the service needs to </w:t>
      </w:r>
      <w:r w:rsidR="009275A9">
        <w:t>be reinvigorated</w:t>
      </w:r>
      <w:r>
        <w:t xml:space="preserve"> </w:t>
      </w:r>
      <w:r w:rsidR="009275A9">
        <w:t>or to search for new markets.</w:t>
      </w:r>
    </w:p>
    <w:p w14:paraId="187B2226" w14:textId="2908C045" w:rsidR="00200A3D" w:rsidRDefault="00200A3D">
      <w:r w:rsidRPr="00200A3D">
        <w:rPr>
          <w:i/>
          <w:iCs/>
        </w:rPr>
        <w:t>Price</w:t>
      </w:r>
      <w:r>
        <w:rPr>
          <w:i/>
          <w:iCs/>
        </w:rPr>
        <w:t xml:space="preserve">- </w:t>
      </w:r>
      <w:r>
        <w:t xml:space="preserve">The right price for the business is the price that both the buyer will pay and the seller will accept. </w:t>
      </w:r>
      <w:r w:rsidR="00771B86">
        <w:t xml:space="preserve">At this phase penetration price strategy </w:t>
      </w:r>
      <w:r w:rsidR="00771B86">
        <w:t>will be chosen.</w:t>
      </w:r>
    </w:p>
    <w:p w14:paraId="19B00974" w14:textId="440DB19C" w:rsidR="00B21385" w:rsidRDefault="00771B86" w:rsidP="00B21385">
      <w:r w:rsidRPr="00B21385">
        <w:rPr>
          <w:i/>
          <w:iCs/>
        </w:rPr>
        <w:t>Place-</w:t>
      </w:r>
      <w:r>
        <w:t xml:space="preserve"> </w:t>
      </w:r>
      <w:r w:rsidR="00D61F07">
        <w:t>Using retailers such as those in hotels but the online presence and h</w:t>
      </w:r>
      <w:r>
        <w:t xml:space="preserve">aving </w:t>
      </w:r>
      <w:r w:rsidR="00D61F07">
        <w:t xml:space="preserve">their </w:t>
      </w:r>
      <w:r>
        <w:t xml:space="preserve">own website is the single most important way for small businesses </w:t>
      </w:r>
      <w:r w:rsidR="00B21385">
        <w:t>to create a type of image about themselves.</w:t>
      </w:r>
      <w:sdt>
        <w:sdtPr>
          <w:id w:val="-557094127"/>
          <w:citation/>
        </w:sdtPr>
        <w:sdtContent>
          <w:r w:rsidR="00DB1814">
            <w:fldChar w:fldCharType="begin"/>
          </w:r>
          <w:r w:rsidR="00DB1814">
            <w:instrText xml:space="preserve"> CITATION Wil19 \l 2057 </w:instrText>
          </w:r>
          <w:r w:rsidR="00DB1814">
            <w:fldChar w:fldCharType="separate"/>
          </w:r>
          <w:r w:rsidR="00DB1814">
            <w:rPr>
              <w:noProof/>
            </w:rPr>
            <w:t xml:space="preserve"> (Williams, 2019)</w:t>
          </w:r>
          <w:r w:rsidR="00DB1814">
            <w:fldChar w:fldCharType="end"/>
          </w:r>
        </w:sdtContent>
      </w:sdt>
      <w:r w:rsidR="00B21385">
        <w:t xml:space="preserve"> The benefits could include: </w:t>
      </w:r>
    </w:p>
    <w:p w14:paraId="4FC4DB7A" w14:textId="78242DB7" w:rsidR="00771B86" w:rsidRDefault="00B21385" w:rsidP="00B21385">
      <w:pPr>
        <w:pStyle w:val="ListParagraph"/>
        <w:numPr>
          <w:ilvl w:val="0"/>
          <w:numId w:val="3"/>
        </w:numPr>
      </w:pPr>
      <w:r>
        <w:t>Increasing sales by allowing customers to buy online</w:t>
      </w:r>
    </w:p>
    <w:p w14:paraId="1EFAB533" w14:textId="710346D4" w:rsidR="00B21385" w:rsidRDefault="00B21385" w:rsidP="00B21385">
      <w:pPr>
        <w:pStyle w:val="ListParagraph"/>
        <w:numPr>
          <w:ilvl w:val="0"/>
          <w:numId w:val="3"/>
        </w:numPr>
      </w:pPr>
      <w:r>
        <w:t>Keeping ahead of the competition with a professional online presence</w:t>
      </w:r>
    </w:p>
    <w:p w14:paraId="25C129EE" w14:textId="2A29D28F" w:rsidR="00B21385" w:rsidRDefault="00B21385" w:rsidP="00B21385">
      <w:pPr>
        <w:pStyle w:val="ListParagraph"/>
        <w:numPr>
          <w:ilvl w:val="0"/>
          <w:numId w:val="3"/>
        </w:numPr>
      </w:pPr>
      <w:r>
        <w:t>Reducing costs by removing some of the overheads</w:t>
      </w:r>
    </w:p>
    <w:p w14:paraId="703E8AAD" w14:textId="6B777F35" w:rsidR="00DB1814" w:rsidRDefault="00B21385" w:rsidP="00DB1814">
      <w:pPr>
        <w:pStyle w:val="ListParagraph"/>
        <w:numPr>
          <w:ilvl w:val="0"/>
          <w:numId w:val="3"/>
        </w:numPr>
      </w:pPr>
      <w:r>
        <w:t>Encouraging interaction and feedback with your customers.</w:t>
      </w:r>
    </w:p>
    <w:p w14:paraId="05CE1DA7" w14:textId="77777777" w:rsidR="00803E99" w:rsidRDefault="00DB1814">
      <w:r w:rsidRPr="00DB1814">
        <w:rPr>
          <w:i/>
          <w:iCs/>
        </w:rPr>
        <w:lastRenderedPageBreak/>
        <w:t>Promotion</w:t>
      </w:r>
      <w:r>
        <w:rPr>
          <w:i/>
          <w:iCs/>
        </w:rPr>
        <w:t>-</w:t>
      </w:r>
      <w:r>
        <w:t xml:space="preserve"> </w:t>
      </w:r>
      <w:r w:rsidR="00237D6E">
        <w:t>C</w:t>
      </w:r>
      <w:r w:rsidRPr="00FA378A">
        <w:t xml:space="preserve">ommunication, advertising online, integration to other websites, banners, </w:t>
      </w:r>
      <w:r w:rsidR="00237D6E">
        <w:t xml:space="preserve">and </w:t>
      </w:r>
      <w:r w:rsidRPr="00FA378A">
        <w:t>flyers</w:t>
      </w:r>
      <w:r w:rsidR="00237D6E">
        <w:t xml:space="preserve"> are a few ways of promoting the business but having your own website is bringing advantages and also challenges. Customers will only come if: </w:t>
      </w:r>
    </w:p>
    <w:p w14:paraId="45266430" w14:textId="5BDF7F68" w:rsidR="009275A9" w:rsidRPr="00237D6E" w:rsidRDefault="00803E99" w:rsidP="00803E99">
      <w:pPr>
        <w:pStyle w:val="ListParagraph"/>
        <w:numPr>
          <w:ilvl w:val="0"/>
          <w:numId w:val="4"/>
        </w:numPr>
      </w:pPr>
      <w:r>
        <w:t xml:space="preserve">They know your site exists </w:t>
      </w:r>
    </w:p>
    <w:p w14:paraId="373D504A" w14:textId="47CB433E" w:rsidR="0042257D" w:rsidRPr="001C3AB7" w:rsidRDefault="00803E99" w:rsidP="00803E99">
      <w:pPr>
        <w:pStyle w:val="ListParagraph"/>
        <w:numPr>
          <w:ilvl w:val="0"/>
          <w:numId w:val="4"/>
        </w:numPr>
      </w:pPr>
      <w:r>
        <w:t>Your website is interesting</w:t>
      </w:r>
    </w:p>
    <w:p w14:paraId="5FD53824" w14:textId="79D602F2" w:rsidR="00D65C65" w:rsidRDefault="00803E99" w:rsidP="00803E99">
      <w:pPr>
        <w:pStyle w:val="ListParagraph"/>
        <w:numPr>
          <w:ilvl w:val="0"/>
          <w:numId w:val="4"/>
        </w:numPr>
      </w:pPr>
      <w:r>
        <w:t>The site offers a convenient way of purchasing the service.</w:t>
      </w:r>
    </w:p>
    <w:p w14:paraId="223BE6D1" w14:textId="1519760A" w:rsidR="00803E99" w:rsidRDefault="00803E99" w:rsidP="00803E99">
      <w:r>
        <w:t>The first priority is to get your website recognized by search engines.</w:t>
      </w:r>
    </w:p>
    <w:p w14:paraId="432FFC80" w14:textId="1ECAB6ED" w:rsidR="000205FE" w:rsidRDefault="000205FE" w:rsidP="00803E99">
      <w:r>
        <w:t xml:space="preserve">Essential key points to consider in designing the website will include: </w:t>
      </w:r>
      <w:r w:rsidR="00161C50">
        <w:t>-v</w:t>
      </w:r>
      <w:r>
        <w:t>isitors don’t want to waste time</w:t>
      </w:r>
      <w:r w:rsidR="00161C50">
        <w:t>, they have to enter the website easily, and the offer has to be something genuine.</w:t>
      </w:r>
    </w:p>
    <w:p w14:paraId="61D86EBF" w14:textId="16B2704D" w:rsidR="00E71A7D" w:rsidRDefault="00A17604" w:rsidP="00803E99">
      <w:pPr>
        <w:rPr>
          <w:b/>
          <w:bCs/>
        </w:rPr>
      </w:pPr>
      <w:r>
        <w:rPr>
          <w:b/>
          <w:bCs/>
        </w:rPr>
        <w:t>5</w:t>
      </w:r>
      <w:r w:rsidR="0021037C">
        <w:rPr>
          <w:b/>
          <w:bCs/>
        </w:rPr>
        <w:t>.</w:t>
      </w:r>
      <w:r w:rsidR="00E71A7D" w:rsidRPr="00E71A7D">
        <w:rPr>
          <w:b/>
          <w:bCs/>
        </w:rPr>
        <w:t xml:space="preserve">SWOT Analysis </w:t>
      </w:r>
    </w:p>
    <w:p w14:paraId="3FA1C1D3" w14:textId="7E57DEFD" w:rsidR="00E71A7D" w:rsidRDefault="00E71A7D" w:rsidP="00803E99">
      <w:r>
        <w:rPr>
          <w:i/>
          <w:iCs/>
        </w:rPr>
        <w:t>Strength-</w:t>
      </w:r>
      <w:r>
        <w:t xml:space="preserve">Across the world there are many cultures and </w:t>
      </w:r>
      <w:proofErr w:type="spellStart"/>
      <w:r>
        <w:t>every one</w:t>
      </w:r>
      <w:proofErr w:type="spellEnd"/>
      <w:r>
        <w:t xml:space="preserve"> has its own lifestyle with unique beauty. The destinations in the UK have common acceptance towards other cultures reason why many people visit these places. </w:t>
      </w:r>
    </w:p>
    <w:p w14:paraId="0C127E0F" w14:textId="719D1997" w:rsidR="00E71A7D" w:rsidRDefault="00634E7A" w:rsidP="00803E99">
      <w:r>
        <w:t>The transportation</w:t>
      </w:r>
      <w:r w:rsidR="00E71A7D">
        <w:t xml:space="preserve"> system </w:t>
      </w:r>
      <w:r>
        <w:t>has an important role in the tourism industry as the London Underground system is one of the most developed in the world. The motorways and roads can take you safely to any destination</w:t>
      </w:r>
    </w:p>
    <w:p w14:paraId="2D62E4E9" w14:textId="1E5B61AE" w:rsidR="00634E7A" w:rsidRDefault="00634E7A" w:rsidP="00803E99">
      <w:r>
        <w:t xml:space="preserve">Comfortable accommodation; London has a huge chain of restaurants and hotels </w:t>
      </w:r>
      <w:r w:rsidR="008F08A1">
        <w:t>that</w:t>
      </w:r>
      <w:r>
        <w:t xml:space="preserve"> easily can </w:t>
      </w:r>
      <w:r w:rsidR="008F08A1">
        <w:t>be accessed</w:t>
      </w:r>
      <w:r>
        <w:t xml:space="preserve"> by tourists.</w:t>
      </w:r>
    </w:p>
    <w:p w14:paraId="32EBA606" w14:textId="41E3ED0D" w:rsidR="00634E7A" w:rsidRDefault="008F08A1" w:rsidP="00803E99">
      <w:r>
        <w:t>Safe and secure environment</w:t>
      </w:r>
      <w:r w:rsidR="00634E7A">
        <w:t xml:space="preserve">  </w:t>
      </w:r>
    </w:p>
    <w:p w14:paraId="6009F5BF" w14:textId="6B5CC0E0" w:rsidR="008F08A1" w:rsidRDefault="008F08A1" w:rsidP="00803E99">
      <w:r>
        <w:t>Cultural Heritage</w:t>
      </w:r>
    </w:p>
    <w:p w14:paraId="60603554" w14:textId="117DA991" w:rsidR="001654CC" w:rsidRDefault="006E3097" w:rsidP="00803E99">
      <w:r w:rsidRPr="006E3097">
        <w:rPr>
          <w:i/>
          <w:iCs/>
        </w:rPr>
        <w:t>Weaknesses</w:t>
      </w:r>
      <w:r>
        <w:rPr>
          <w:i/>
          <w:iCs/>
        </w:rPr>
        <w:t>-</w:t>
      </w:r>
      <w:r>
        <w:t xml:space="preserve">Reduce number of tourists during the cold season. Many travellers found it convenable to travel especially during the warm season. </w:t>
      </w:r>
    </w:p>
    <w:p w14:paraId="1CDEDF24" w14:textId="4DA2C513" w:rsidR="006E3097" w:rsidRDefault="006E3097" w:rsidP="00803E99">
      <w:r>
        <w:t xml:space="preserve">Compared with other businesses which will keep employees for </w:t>
      </w:r>
      <w:r w:rsidR="00AA3E76">
        <w:t xml:space="preserve">a </w:t>
      </w:r>
      <w:r>
        <w:t>long period</w:t>
      </w:r>
      <w:r w:rsidR="00AA3E76">
        <w:t>, the travel and tourism industry is changing employees more often, an inconsistency that can reduce the quality of customer service.</w:t>
      </w:r>
    </w:p>
    <w:p w14:paraId="16615FBD" w14:textId="51B95491" w:rsidR="00AA3E76" w:rsidRDefault="00AA3E76" w:rsidP="00803E99">
      <w:r>
        <w:t>The lack of innovation and creativity.</w:t>
      </w:r>
    </w:p>
    <w:p w14:paraId="4DEE18E4" w14:textId="01CCD5EB" w:rsidR="00AA3E76" w:rsidRDefault="00AA3E76" w:rsidP="00803E99">
      <w:r>
        <w:t xml:space="preserve">The tourism and travel industry where the company aims to activate is one in dependence </w:t>
      </w:r>
      <w:r w:rsidR="00705DE7">
        <w:t>and working together with other sub-businesses. E.g., can be hardly affected by travel restrictions.</w:t>
      </w:r>
    </w:p>
    <w:p w14:paraId="2A3758D0" w14:textId="3208BC72" w:rsidR="00705DE7" w:rsidRDefault="00705DE7" w:rsidP="00803E99">
      <w:r>
        <w:t>Overall employee satisfaction is low.</w:t>
      </w:r>
    </w:p>
    <w:p w14:paraId="1432411A" w14:textId="5CA99566" w:rsidR="00705DE7" w:rsidRDefault="0022782B" w:rsidP="00803E99">
      <w:r w:rsidRPr="0022782B">
        <w:rPr>
          <w:i/>
          <w:iCs/>
        </w:rPr>
        <w:t>Opportunities</w:t>
      </w:r>
      <w:r>
        <w:rPr>
          <w:i/>
          <w:iCs/>
        </w:rPr>
        <w:t>-</w:t>
      </w:r>
      <w:r>
        <w:t>Digital marketing is one of the most successful strategies today, to be used in relation to this industry.</w:t>
      </w:r>
    </w:p>
    <w:p w14:paraId="70D55460" w14:textId="2527B2E7" w:rsidR="0022782B" w:rsidRDefault="0022782B" w:rsidP="00803E99">
      <w:r>
        <w:t xml:space="preserve">Economical prices Due to the high price many travellers will postpone their traveling plans. Tide collaboration with other sub-businesses like hotels or transport, the services can be offered at a lower price. </w:t>
      </w:r>
    </w:p>
    <w:p w14:paraId="7F071EE8" w14:textId="7B371BAD" w:rsidR="00FB73DD" w:rsidRDefault="00FB73DD" w:rsidP="00803E99">
      <w:r>
        <w:t xml:space="preserve">New items- As long as you offer something unique you can add it </w:t>
      </w:r>
      <w:r w:rsidR="00C2466A">
        <w:t>to</w:t>
      </w:r>
      <w:r>
        <w:t xml:space="preserve"> your offers list.</w:t>
      </w:r>
    </w:p>
    <w:p w14:paraId="41B0B21B" w14:textId="02906C71" w:rsidR="00FB73DD" w:rsidRDefault="00C2466A" w:rsidP="00803E99">
      <w:r w:rsidRPr="00C2466A">
        <w:rPr>
          <w:i/>
          <w:iCs/>
        </w:rPr>
        <w:t>Threats</w:t>
      </w:r>
      <w:r>
        <w:t xml:space="preserve">- Visa restriction. The strict government emigration law can affect many people to travel. </w:t>
      </w:r>
    </w:p>
    <w:p w14:paraId="23C95E10" w14:textId="6F76FFC4" w:rsidR="00C2466A" w:rsidRDefault="00C2466A" w:rsidP="00803E99">
      <w:r>
        <w:lastRenderedPageBreak/>
        <w:t>Financial limitations- Employees’ salaries, marketing, advertising</w:t>
      </w:r>
      <w:r w:rsidR="002F4A19">
        <w:t>,</w:t>
      </w:r>
      <w:r>
        <w:t xml:space="preserve"> </w:t>
      </w:r>
      <w:r w:rsidR="002F4A19">
        <w:t>and other similar costs can bankrupt any new business in the off-season time.</w:t>
      </w:r>
    </w:p>
    <w:p w14:paraId="433EF2F8" w14:textId="15FF64BD" w:rsidR="002F4A19" w:rsidRDefault="002F4A19" w:rsidP="00803E99">
      <w:r>
        <w:t xml:space="preserve">Covid-19 pandemic-The shut-down hotels and restaurants, and the travel restrictions affected also associated businesses. </w:t>
      </w:r>
    </w:p>
    <w:p w14:paraId="01C86348" w14:textId="2E843B41" w:rsidR="002F4A19" w:rsidRDefault="00A17604" w:rsidP="00803E99">
      <w:pPr>
        <w:rPr>
          <w:b/>
          <w:bCs/>
        </w:rPr>
      </w:pPr>
      <w:r>
        <w:rPr>
          <w:b/>
          <w:bCs/>
        </w:rPr>
        <w:t>6</w:t>
      </w:r>
      <w:r w:rsidR="0021037C">
        <w:rPr>
          <w:b/>
          <w:bCs/>
        </w:rPr>
        <w:t xml:space="preserve">. </w:t>
      </w:r>
      <w:r w:rsidR="00746D64" w:rsidRPr="00746D64">
        <w:rPr>
          <w:b/>
          <w:bCs/>
        </w:rPr>
        <w:t xml:space="preserve">Feasibility analysis </w:t>
      </w:r>
    </w:p>
    <w:p w14:paraId="3F1B34C7" w14:textId="4DC23A99" w:rsidR="001445ED" w:rsidRDefault="00746D64" w:rsidP="001445ED">
      <w:r w:rsidRPr="00746D64">
        <w:t xml:space="preserve">Service </w:t>
      </w:r>
      <w:r>
        <w:t xml:space="preserve">feasibility. </w:t>
      </w:r>
      <w:r w:rsidR="001445ED">
        <w:t>Has as a purpose</w:t>
      </w:r>
      <w:r w:rsidR="001445ED" w:rsidRPr="001445ED">
        <w:t xml:space="preserve"> the overall</w:t>
      </w:r>
      <w:r w:rsidR="001445ED">
        <w:t xml:space="preserve"> </w:t>
      </w:r>
      <w:r w:rsidR="001445ED" w:rsidRPr="001445ED">
        <w:t>appeal of the product or service</w:t>
      </w:r>
      <w:r w:rsidR="001445ED">
        <w:t xml:space="preserve"> </w:t>
      </w:r>
      <w:r w:rsidR="001445ED" w:rsidRPr="001445ED">
        <w:t>being proposed.</w:t>
      </w:r>
      <w:r w:rsidR="001445ED">
        <w:t xml:space="preserve"> </w:t>
      </w:r>
    </w:p>
    <w:p w14:paraId="2F4EEA6E" w14:textId="092E581E" w:rsidR="00D433AA" w:rsidRDefault="00D433AA" w:rsidP="001445ED">
      <w:r>
        <w:t>As a part of the feasibility analysis, primary research was conducted on a focused group. The interviewers were asked about their opinions related to the next questions: Does it make sense?</w:t>
      </w:r>
    </w:p>
    <w:p w14:paraId="4A012FCD" w14:textId="77777777" w:rsidR="009B0D4A" w:rsidRDefault="00D433AA" w:rsidP="00136018">
      <w:r>
        <w:t xml:space="preserve">The answer in most of the cases was that it does exist something similar on the market and is relatively successful. At the question: Is something real customers will buy the main answer </w:t>
      </w:r>
      <w:r w:rsidR="00626B6A">
        <w:t xml:space="preserve">sketch </w:t>
      </w:r>
      <w:r>
        <w:t xml:space="preserve">was </w:t>
      </w:r>
      <w:r w:rsidR="00626B6A">
        <w:t xml:space="preserve">that people like to visit historical places and they are willing to pay a reasonable amount of money to archive this. </w:t>
      </w:r>
    </w:p>
    <w:p w14:paraId="61260032" w14:textId="6239CA0E" w:rsidR="00136018" w:rsidRDefault="00626B6A" w:rsidP="00136018">
      <w:r>
        <w:t xml:space="preserve">At the question: </w:t>
      </w:r>
      <w:r w:rsidR="009B0D4A" w:rsidRPr="009B0D4A">
        <w:t xml:space="preserve">Does it take advantage of an environmental trend, solve a problem, or take advantage of a gap in the </w:t>
      </w:r>
      <w:r w:rsidR="009B0D4A" w:rsidRPr="009B0D4A">
        <w:t>marketplace?</w:t>
      </w:r>
      <w:r w:rsidR="009B0D4A">
        <w:t xml:space="preserve"> the average answer concluded that there is still a gap in the market, as the potential of the industry where the service </w:t>
      </w:r>
      <w:r w:rsidR="00A4325D">
        <w:t>is addressed</w:t>
      </w:r>
      <w:r w:rsidR="009B0D4A">
        <w:t xml:space="preserve"> is still a </w:t>
      </w:r>
      <w:r w:rsidR="00A4325D">
        <w:t xml:space="preserve">huge one. </w:t>
      </w:r>
      <w:r w:rsidR="00136018">
        <w:t xml:space="preserve">The business is environment-friendly. </w:t>
      </w:r>
    </w:p>
    <w:p w14:paraId="5D26C28E" w14:textId="12256338" w:rsidR="00136018" w:rsidRDefault="00136018" w:rsidP="00136018">
      <w:r w:rsidRPr="00136018">
        <w:t>Is this a good time to introduce the product or service to the market?</w:t>
      </w:r>
      <w:r>
        <w:t xml:space="preserve"> There is uncertainty related to the post-pandemic period</w:t>
      </w:r>
      <w:r w:rsidR="00D70D02">
        <w:t xml:space="preserve"> as businesses did not recover entirely but on the other hand</w:t>
      </w:r>
      <w:r w:rsidR="00742469">
        <w:t>,</w:t>
      </w:r>
      <w:r w:rsidR="00D70D02">
        <w:t xml:space="preserve"> </w:t>
      </w:r>
      <w:r w:rsidR="00742469">
        <w:t xml:space="preserve">the </w:t>
      </w:r>
      <w:r w:rsidR="00D70D02">
        <w:t>vacation period is just about to start.</w:t>
      </w:r>
    </w:p>
    <w:p w14:paraId="0E3402CE" w14:textId="74E23052" w:rsidR="00136018" w:rsidRDefault="00D70D02" w:rsidP="00136018">
      <w:r w:rsidRPr="003742BE">
        <w:rPr>
          <w:i/>
          <w:iCs/>
        </w:rPr>
        <w:t>Concept test</w:t>
      </w:r>
      <w:r w:rsidR="003742BE">
        <w:rPr>
          <w:i/>
          <w:iCs/>
        </w:rPr>
        <w:t xml:space="preserve">- </w:t>
      </w:r>
      <w:r w:rsidR="003742BE">
        <w:t xml:space="preserve">A concept statement was elaborated and shown to more than 20 people who are familiar with the industry in order to get </w:t>
      </w:r>
      <w:r w:rsidR="005F6CB9">
        <w:t>advice</w:t>
      </w:r>
      <w:r w:rsidR="003742BE">
        <w:t xml:space="preserve"> </w:t>
      </w:r>
      <w:r w:rsidR="005F6CB9">
        <w:t>and feedback.</w:t>
      </w:r>
    </w:p>
    <w:p w14:paraId="7B397BD0" w14:textId="77777777" w:rsidR="005F6CB9" w:rsidRDefault="005F6CB9" w:rsidP="00136018">
      <w:r>
        <w:t xml:space="preserve">A short </w:t>
      </w:r>
      <w:r w:rsidRPr="005F6CB9">
        <w:rPr>
          <w:i/>
          <w:iCs/>
        </w:rPr>
        <w:t>buying intention</w:t>
      </w:r>
      <w:r>
        <w:t xml:space="preserve"> survey was also conducted: </w:t>
      </w:r>
    </w:p>
    <w:p w14:paraId="2464ADEE" w14:textId="52E79B66" w:rsidR="005F6CB9" w:rsidRDefault="005F6CB9" w:rsidP="00136018">
      <w:r>
        <w:t xml:space="preserve">Using the question: How likely </w:t>
      </w:r>
      <w:r w:rsidR="0032745C">
        <w:t>would you be to buy the service described above if we make it?</w:t>
      </w:r>
    </w:p>
    <w:p w14:paraId="1A4172CC" w14:textId="14BD60E0" w:rsidR="0032745C" w:rsidRDefault="00206E3A" w:rsidP="00136018">
      <w:r>
        <w:t>27% definitively will buy; 36% Probably will buy; 22% might or might not buy and 15% probably will not buy.</w:t>
      </w:r>
    </w:p>
    <w:p w14:paraId="403A2381" w14:textId="6A507D25" w:rsidR="00206E3A" w:rsidRDefault="00206E3A" w:rsidP="00136018">
      <w:pPr>
        <w:rPr>
          <w:b/>
          <w:bCs/>
        </w:rPr>
      </w:pPr>
      <w:r w:rsidRPr="00206E3A">
        <w:rPr>
          <w:b/>
          <w:bCs/>
        </w:rPr>
        <w:t>Conclusion</w:t>
      </w:r>
    </w:p>
    <w:p w14:paraId="2CDDED01" w14:textId="6CCC8C9C" w:rsidR="00206E3A" w:rsidRDefault="00A07552" w:rsidP="00136018">
      <w:r w:rsidRPr="00A07552">
        <w:t>We c</w:t>
      </w:r>
      <w:r>
        <w:t>onclude that there is still a gap in the sector where the business wants to activate as the primary and secondary data researches suggest that due to the high potential of the sector a new company can make a profit</w:t>
      </w:r>
      <w:r w:rsidR="004E04EA">
        <w:t xml:space="preserve"> with the services proposed. Due to the post-Covid period, the businesses need to keep the expenses as low as possible, as there </w:t>
      </w:r>
      <w:r w:rsidR="00F647AE">
        <w:t xml:space="preserve">is </w:t>
      </w:r>
      <w:r w:rsidR="004E04EA">
        <w:t xml:space="preserve">no certitude that </w:t>
      </w:r>
      <w:r w:rsidR="00F647AE">
        <w:t>that period will never come back. In order to archive this the business having its own website will reduce the cost by removing some of the overhead costs.</w:t>
      </w:r>
      <w:r w:rsidR="00F647AE" w:rsidRPr="00F647AE">
        <w:t xml:space="preserve"> </w:t>
      </w:r>
      <w:r w:rsidR="00F647AE">
        <w:t>The next step will be the elaboration of a business plan</w:t>
      </w:r>
      <w:r w:rsidR="00F647AE">
        <w:t>.</w:t>
      </w:r>
    </w:p>
    <w:p w14:paraId="7E3B275E" w14:textId="3E62342A" w:rsidR="00477F18" w:rsidRDefault="00477F18" w:rsidP="00136018"/>
    <w:p w14:paraId="58780234" w14:textId="0EF961A8" w:rsidR="00477F18" w:rsidRDefault="00477F18" w:rsidP="00136018"/>
    <w:p w14:paraId="10241891" w14:textId="53CF1E6F" w:rsidR="00477F18" w:rsidRDefault="00477F18" w:rsidP="00136018"/>
    <w:p w14:paraId="374BE021" w14:textId="473D55ED" w:rsidR="00136018" w:rsidRPr="00136018" w:rsidRDefault="00136018" w:rsidP="00B63C43">
      <w:pPr>
        <w:pStyle w:val="Heading1"/>
      </w:pPr>
    </w:p>
    <w:p w14:paraId="2D8FC781" w14:textId="50413599" w:rsidR="00AA3E76" w:rsidRDefault="00AA3E76" w:rsidP="00803E99"/>
    <w:sdt>
      <w:sdtPr>
        <w:id w:val="-145724646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A86970E" w14:textId="3C66F35A" w:rsidR="00A0174B" w:rsidRDefault="00A0174B">
          <w:pPr>
            <w:pStyle w:val="Heading1"/>
          </w:pPr>
          <w:r>
            <w:t>References</w:t>
          </w:r>
        </w:p>
        <w:sdt>
          <w:sdtPr>
            <w:id w:val="-573587230"/>
            <w:bibliography/>
          </w:sdtPr>
          <w:sdtContent>
            <w:p w14:paraId="0B0447FF" w14:textId="77777777" w:rsidR="00A0174B" w:rsidRDefault="00A0174B" w:rsidP="00A0174B">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Amstrong&amp;Kotler. (2018). </w:t>
              </w:r>
              <w:r>
                <w:rPr>
                  <w:i/>
                  <w:iCs/>
                  <w:noProof/>
                  <w:lang w:val="en-US"/>
                </w:rPr>
                <w:t>Marketing Principles</w:t>
              </w:r>
              <w:r>
                <w:rPr>
                  <w:noProof/>
                  <w:lang w:val="en-US"/>
                </w:rPr>
                <w:t xml:space="preserve"> (17th edition ed.). New York: Pearson Education (US).</w:t>
              </w:r>
            </w:p>
            <w:p w14:paraId="3E4AB4BD" w14:textId="77777777" w:rsidR="00A0174B" w:rsidRDefault="00A0174B" w:rsidP="00A0174B">
              <w:pPr>
                <w:pStyle w:val="Bibliography"/>
                <w:ind w:left="720" w:hanging="720"/>
                <w:rPr>
                  <w:noProof/>
                  <w:lang w:val="en-US"/>
                </w:rPr>
              </w:pPr>
              <w:r>
                <w:rPr>
                  <w:noProof/>
                  <w:lang w:val="en-US"/>
                </w:rPr>
                <w:t xml:space="preserve">Blackwell, E. (2011). </w:t>
              </w:r>
              <w:r>
                <w:rPr>
                  <w:i/>
                  <w:iCs/>
                  <w:noProof/>
                  <w:lang w:val="en-US"/>
                </w:rPr>
                <w:t>How to prepare a business plan.</w:t>
              </w:r>
              <w:r>
                <w:rPr>
                  <w:noProof/>
                  <w:lang w:val="en-US"/>
                </w:rPr>
                <w:t xml:space="preserve"> London: Kogan Page.</w:t>
              </w:r>
            </w:p>
            <w:p w14:paraId="53049A3B" w14:textId="77777777" w:rsidR="00A0174B" w:rsidRDefault="00A0174B" w:rsidP="00A0174B">
              <w:pPr>
                <w:pStyle w:val="Bibliography"/>
                <w:ind w:left="720" w:hanging="720"/>
                <w:rPr>
                  <w:noProof/>
                  <w:lang w:val="en-US"/>
                </w:rPr>
              </w:pPr>
              <w:r>
                <w:rPr>
                  <w:noProof/>
                  <w:lang w:val="en-US"/>
                </w:rPr>
                <w:t xml:space="preserve">Bruce Barringer, a. D. (2019). </w:t>
              </w:r>
              <w:r>
                <w:rPr>
                  <w:i/>
                  <w:iCs/>
                  <w:noProof/>
                  <w:lang w:val="en-US"/>
                </w:rPr>
                <w:t>Entrepreneurship Global Edition.</w:t>
              </w:r>
              <w:r>
                <w:rPr>
                  <w:noProof/>
                  <w:lang w:val="en-US"/>
                </w:rPr>
                <w:t xml:space="preserve"> Harlow, England: Pearson .</w:t>
              </w:r>
            </w:p>
            <w:p w14:paraId="249065F9" w14:textId="0F33C70C" w:rsidR="00A0174B" w:rsidRDefault="00A0174B" w:rsidP="00A0174B">
              <w:pPr>
                <w:pStyle w:val="Bibliography"/>
                <w:ind w:left="720" w:hanging="720"/>
                <w:rPr>
                  <w:noProof/>
                  <w:lang w:val="en-US"/>
                </w:rPr>
              </w:pPr>
              <w:r>
                <w:rPr>
                  <w:noProof/>
                  <w:lang w:val="en-US"/>
                </w:rPr>
                <w:t xml:space="preserve">Drucker, P. (1998). On the profession of management. In </w:t>
              </w:r>
              <w:r>
                <w:rPr>
                  <w:i/>
                  <w:iCs/>
                  <w:noProof/>
                  <w:lang w:val="en-US"/>
                </w:rPr>
                <w:t>On the profession of management</w:t>
              </w:r>
              <w:r>
                <w:rPr>
                  <w:noProof/>
                  <w:lang w:val="en-US"/>
                </w:rPr>
                <w:t xml:space="preserve"> (pp. 7-15). Harvard University: Harvard Business School Press.</w:t>
              </w:r>
            </w:p>
            <w:p w14:paraId="52A4D6CD" w14:textId="77777777" w:rsidR="00A0174B" w:rsidRDefault="00A0174B" w:rsidP="00A0174B">
              <w:pPr>
                <w:pStyle w:val="Bibliography"/>
                <w:ind w:left="720" w:hanging="720"/>
                <w:rPr>
                  <w:noProof/>
                  <w:lang w:val="en-US"/>
                </w:rPr>
              </w:pPr>
              <w:r>
                <w:rPr>
                  <w:noProof/>
                  <w:lang w:val="en-US"/>
                </w:rPr>
                <w:t xml:space="preserve">Mariotti, S. (2016). </w:t>
              </w:r>
              <w:r>
                <w:rPr>
                  <w:i/>
                  <w:iCs/>
                  <w:noProof/>
                  <w:lang w:val="en-US"/>
                </w:rPr>
                <w:t>Entrepreneurship : starting &amp; operating a small business.</w:t>
              </w:r>
              <w:r>
                <w:rPr>
                  <w:noProof/>
                  <w:lang w:val="en-US"/>
                </w:rPr>
                <w:t xml:space="preserve"> Boston: Pearson.</w:t>
              </w:r>
            </w:p>
            <w:p w14:paraId="18D14C0B" w14:textId="77777777" w:rsidR="00A0174B" w:rsidRDefault="00A0174B" w:rsidP="00A0174B">
              <w:pPr>
                <w:pStyle w:val="Bibliography"/>
                <w:ind w:left="720" w:hanging="720"/>
                <w:rPr>
                  <w:noProof/>
                  <w:lang w:val="en-US"/>
                </w:rPr>
              </w:pPr>
              <w:r>
                <w:rPr>
                  <w:noProof/>
                  <w:lang w:val="en-US"/>
                </w:rPr>
                <w:t xml:space="preserve">Phil T. Kotler, ,. G. (2019). </w:t>
              </w:r>
              <w:r>
                <w:rPr>
                  <w:i/>
                  <w:iCs/>
                  <w:noProof/>
                  <w:lang w:val="en-US"/>
                </w:rPr>
                <w:t>Principles of marketing</w:t>
              </w:r>
              <w:r>
                <w:rPr>
                  <w:noProof/>
                  <w:lang w:val="en-US"/>
                </w:rPr>
                <w:t xml:space="preserve"> (8th edition ed.). New York: Pearson Education Limited.</w:t>
              </w:r>
            </w:p>
            <w:p w14:paraId="305F061B" w14:textId="77777777" w:rsidR="00A0174B" w:rsidRDefault="00A0174B" w:rsidP="00A0174B">
              <w:pPr>
                <w:pStyle w:val="Bibliography"/>
                <w:ind w:left="720" w:hanging="720"/>
                <w:rPr>
                  <w:noProof/>
                  <w:lang w:val="en-US"/>
                </w:rPr>
              </w:pPr>
              <w:r>
                <w:rPr>
                  <w:noProof/>
                  <w:lang w:val="en-US"/>
                </w:rPr>
                <w:t xml:space="preserve">Statistics, O. f. (2020). </w:t>
              </w:r>
              <w:r>
                <w:rPr>
                  <w:i/>
                  <w:iCs/>
                  <w:noProof/>
                  <w:lang w:val="en-US"/>
                </w:rPr>
                <w:t>Coronavirus (COVID-19): 2020 in charts</w:t>
              </w:r>
              <w:r>
                <w:rPr>
                  <w:noProof/>
                  <w:lang w:val="en-US"/>
                </w:rPr>
                <w:t>. Retrieved April 01, 2022, from https://www.ons.gov.uk/peoplepopulationandcommunity/healthandsocialcare/conditionsanddiseases/articles/coronaviruscovid192020incharts/2020-12-18</w:t>
              </w:r>
            </w:p>
            <w:p w14:paraId="487A17EB" w14:textId="77777777" w:rsidR="00A0174B" w:rsidRDefault="00A0174B" w:rsidP="00A0174B">
              <w:pPr>
                <w:pStyle w:val="Bibliography"/>
                <w:ind w:left="720" w:hanging="720"/>
                <w:rPr>
                  <w:noProof/>
                  <w:lang w:val="en-US"/>
                </w:rPr>
              </w:pPr>
              <w:r>
                <w:rPr>
                  <w:noProof/>
                  <w:lang w:val="en-US"/>
                </w:rPr>
                <w:t xml:space="preserve">UWTSD. (2022). </w:t>
              </w:r>
              <w:r>
                <w:rPr>
                  <w:i/>
                  <w:iCs/>
                  <w:noProof/>
                  <w:lang w:val="en-US"/>
                </w:rPr>
                <w:t>Entrepreneurship Course.</w:t>
              </w:r>
              <w:r>
                <w:rPr>
                  <w:noProof/>
                  <w:lang w:val="en-US"/>
                </w:rPr>
                <w:t xml:space="preserve"> London.</w:t>
              </w:r>
            </w:p>
            <w:p w14:paraId="0EF4719C" w14:textId="77777777" w:rsidR="00A0174B" w:rsidRDefault="00A0174B" w:rsidP="00A0174B">
              <w:pPr>
                <w:pStyle w:val="Bibliography"/>
                <w:ind w:left="720" w:hanging="720"/>
                <w:rPr>
                  <w:noProof/>
                  <w:lang w:val="en-US"/>
                </w:rPr>
              </w:pPr>
              <w:r>
                <w:rPr>
                  <w:noProof/>
                  <w:lang w:val="en-US"/>
                </w:rPr>
                <w:t xml:space="preserve">Williams, S. (2019). </w:t>
              </w:r>
              <w:r>
                <w:rPr>
                  <w:i/>
                  <w:iCs/>
                  <w:noProof/>
                  <w:lang w:val="en-US"/>
                </w:rPr>
                <w:t>The Financial Times guide to business start-up 2019/2020.</w:t>
              </w:r>
              <w:r>
                <w:rPr>
                  <w:noProof/>
                  <w:lang w:val="en-US"/>
                </w:rPr>
                <w:t xml:space="preserve"> FT Press.</w:t>
              </w:r>
            </w:p>
            <w:p w14:paraId="185DFA96" w14:textId="3B761741" w:rsidR="00A0174B" w:rsidRDefault="00A0174B" w:rsidP="00A0174B">
              <w:r>
                <w:rPr>
                  <w:b/>
                  <w:bCs/>
                  <w:noProof/>
                </w:rPr>
                <w:fldChar w:fldCharType="end"/>
              </w:r>
            </w:p>
          </w:sdtContent>
        </w:sdt>
      </w:sdtContent>
    </w:sdt>
    <w:p w14:paraId="70B212C2" w14:textId="77777777" w:rsidR="00A0174B" w:rsidRPr="006E3097" w:rsidRDefault="00A0174B" w:rsidP="00803E99"/>
    <w:p w14:paraId="60BDA290" w14:textId="77777777" w:rsidR="008F08A1" w:rsidRPr="00E71A7D" w:rsidRDefault="008F08A1" w:rsidP="00803E99"/>
    <w:p w14:paraId="51952044" w14:textId="77777777" w:rsidR="00721C1B" w:rsidRDefault="00721C1B" w:rsidP="00803E99"/>
    <w:p w14:paraId="1C25322E" w14:textId="77777777" w:rsidR="000205FE" w:rsidRPr="00262DA9" w:rsidRDefault="000205FE" w:rsidP="00803E99"/>
    <w:sectPr w:rsidR="000205FE" w:rsidRPr="00262DA9">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529C5D" w14:textId="77777777" w:rsidR="000C53BC" w:rsidRDefault="000C53BC" w:rsidP="00FB6585">
      <w:pPr>
        <w:spacing w:after="0" w:line="240" w:lineRule="auto"/>
      </w:pPr>
      <w:r>
        <w:separator/>
      </w:r>
    </w:p>
  </w:endnote>
  <w:endnote w:type="continuationSeparator" w:id="0">
    <w:p w14:paraId="17072EA0" w14:textId="77777777" w:rsidR="000C53BC" w:rsidRDefault="000C53BC" w:rsidP="00FB65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4786007"/>
      <w:docPartObj>
        <w:docPartGallery w:val="Page Numbers (Bottom of Page)"/>
        <w:docPartUnique/>
      </w:docPartObj>
    </w:sdtPr>
    <w:sdtEndPr>
      <w:rPr>
        <w:noProof/>
      </w:rPr>
    </w:sdtEndPr>
    <w:sdtContent>
      <w:p w14:paraId="596D8E72" w14:textId="1D47556E" w:rsidR="00FB6585" w:rsidRDefault="00FB65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7C1892" w14:textId="77777777" w:rsidR="00FB6585" w:rsidRDefault="00FB65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998E29" w14:textId="77777777" w:rsidR="000C53BC" w:rsidRDefault="000C53BC" w:rsidP="00FB6585">
      <w:pPr>
        <w:spacing w:after="0" w:line="240" w:lineRule="auto"/>
      </w:pPr>
      <w:r>
        <w:separator/>
      </w:r>
    </w:p>
  </w:footnote>
  <w:footnote w:type="continuationSeparator" w:id="0">
    <w:p w14:paraId="4CE4F095" w14:textId="77777777" w:rsidR="000C53BC" w:rsidRDefault="000C53BC" w:rsidP="00FB65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C1FF8"/>
    <w:multiLevelType w:val="hybridMultilevel"/>
    <w:tmpl w:val="64B88310"/>
    <w:lvl w:ilvl="0" w:tplc="EDEAD24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074B05"/>
    <w:multiLevelType w:val="hybridMultilevel"/>
    <w:tmpl w:val="6EB816C6"/>
    <w:lvl w:ilvl="0" w:tplc="F9E8BD5A">
      <w:start w:val="1"/>
      <w:numFmt w:val="bullet"/>
      <w:lvlText w:val="•"/>
      <w:lvlJc w:val="left"/>
      <w:pPr>
        <w:tabs>
          <w:tab w:val="num" w:pos="720"/>
        </w:tabs>
        <w:ind w:left="720" w:hanging="360"/>
      </w:pPr>
      <w:rPr>
        <w:rFonts w:ascii="Arial" w:hAnsi="Arial" w:hint="default"/>
      </w:rPr>
    </w:lvl>
    <w:lvl w:ilvl="1" w:tplc="B120CC28" w:tentative="1">
      <w:start w:val="1"/>
      <w:numFmt w:val="bullet"/>
      <w:lvlText w:val="•"/>
      <w:lvlJc w:val="left"/>
      <w:pPr>
        <w:tabs>
          <w:tab w:val="num" w:pos="1440"/>
        </w:tabs>
        <w:ind w:left="1440" w:hanging="360"/>
      </w:pPr>
      <w:rPr>
        <w:rFonts w:ascii="Arial" w:hAnsi="Arial" w:hint="default"/>
      </w:rPr>
    </w:lvl>
    <w:lvl w:ilvl="2" w:tplc="9B129458" w:tentative="1">
      <w:start w:val="1"/>
      <w:numFmt w:val="bullet"/>
      <w:lvlText w:val="•"/>
      <w:lvlJc w:val="left"/>
      <w:pPr>
        <w:tabs>
          <w:tab w:val="num" w:pos="2160"/>
        </w:tabs>
        <w:ind w:left="2160" w:hanging="360"/>
      </w:pPr>
      <w:rPr>
        <w:rFonts w:ascii="Arial" w:hAnsi="Arial" w:hint="default"/>
      </w:rPr>
    </w:lvl>
    <w:lvl w:ilvl="3" w:tplc="9CAE5524" w:tentative="1">
      <w:start w:val="1"/>
      <w:numFmt w:val="bullet"/>
      <w:lvlText w:val="•"/>
      <w:lvlJc w:val="left"/>
      <w:pPr>
        <w:tabs>
          <w:tab w:val="num" w:pos="2880"/>
        </w:tabs>
        <w:ind w:left="2880" w:hanging="360"/>
      </w:pPr>
      <w:rPr>
        <w:rFonts w:ascii="Arial" w:hAnsi="Arial" w:hint="default"/>
      </w:rPr>
    </w:lvl>
    <w:lvl w:ilvl="4" w:tplc="D102D154" w:tentative="1">
      <w:start w:val="1"/>
      <w:numFmt w:val="bullet"/>
      <w:lvlText w:val="•"/>
      <w:lvlJc w:val="left"/>
      <w:pPr>
        <w:tabs>
          <w:tab w:val="num" w:pos="3600"/>
        </w:tabs>
        <w:ind w:left="3600" w:hanging="360"/>
      </w:pPr>
      <w:rPr>
        <w:rFonts w:ascii="Arial" w:hAnsi="Arial" w:hint="default"/>
      </w:rPr>
    </w:lvl>
    <w:lvl w:ilvl="5" w:tplc="1E4C96D6" w:tentative="1">
      <w:start w:val="1"/>
      <w:numFmt w:val="bullet"/>
      <w:lvlText w:val="•"/>
      <w:lvlJc w:val="left"/>
      <w:pPr>
        <w:tabs>
          <w:tab w:val="num" w:pos="4320"/>
        </w:tabs>
        <w:ind w:left="4320" w:hanging="360"/>
      </w:pPr>
      <w:rPr>
        <w:rFonts w:ascii="Arial" w:hAnsi="Arial" w:hint="default"/>
      </w:rPr>
    </w:lvl>
    <w:lvl w:ilvl="6" w:tplc="FAD8E144" w:tentative="1">
      <w:start w:val="1"/>
      <w:numFmt w:val="bullet"/>
      <w:lvlText w:val="•"/>
      <w:lvlJc w:val="left"/>
      <w:pPr>
        <w:tabs>
          <w:tab w:val="num" w:pos="5040"/>
        </w:tabs>
        <w:ind w:left="5040" w:hanging="360"/>
      </w:pPr>
      <w:rPr>
        <w:rFonts w:ascii="Arial" w:hAnsi="Arial" w:hint="default"/>
      </w:rPr>
    </w:lvl>
    <w:lvl w:ilvl="7" w:tplc="6CB858A6" w:tentative="1">
      <w:start w:val="1"/>
      <w:numFmt w:val="bullet"/>
      <w:lvlText w:val="•"/>
      <w:lvlJc w:val="left"/>
      <w:pPr>
        <w:tabs>
          <w:tab w:val="num" w:pos="5760"/>
        </w:tabs>
        <w:ind w:left="5760" w:hanging="360"/>
      </w:pPr>
      <w:rPr>
        <w:rFonts w:ascii="Arial" w:hAnsi="Arial" w:hint="default"/>
      </w:rPr>
    </w:lvl>
    <w:lvl w:ilvl="8" w:tplc="5C56D59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327108F"/>
    <w:multiLevelType w:val="hybridMultilevel"/>
    <w:tmpl w:val="04FC73D6"/>
    <w:lvl w:ilvl="0" w:tplc="4B8A83D4">
      <w:start w:val="1"/>
      <w:numFmt w:val="bullet"/>
      <w:lvlText w:val="•"/>
      <w:lvlJc w:val="left"/>
      <w:pPr>
        <w:tabs>
          <w:tab w:val="num" w:pos="720"/>
        </w:tabs>
        <w:ind w:left="720" w:hanging="360"/>
      </w:pPr>
      <w:rPr>
        <w:rFonts w:ascii="Arial" w:hAnsi="Arial" w:hint="default"/>
      </w:rPr>
    </w:lvl>
    <w:lvl w:ilvl="1" w:tplc="D6F049EC" w:tentative="1">
      <w:start w:val="1"/>
      <w:numFmt w:val="bullet"/>
      <w:lvlText w:val="•"/>
      <w:lvlJc w:val="left"/>
      <w:pPr>
        <w:tabs>
          <w:tab w:val="num" w:pos="1440"/>
        </w:tabs>
        <w:ind w:left="1440" w:hanging="360"/>
      </w:pPr>
      <w:rPr>
        <w:rFonts w:ascii="Arial" w:hAnsi="Arial" w:hint="default"/>
      </w:rPr>
    </w:lvl>
    <w:lvl w:ilvl="2" w:tplc="4DDE9F06" w:tentative="1">
      <w:start w:val="1"/>
      <w:numFmt w:val="bullet"/>
      <w:lvlText w:val="•"/>
      <w:lvlJc w:val="left"/>
      <w:pPr>
        <w:tabs>
          <w:tab w:val="num" w:pos="2160"/>
        </w:tabs>
        <w:ind w:left="2160" w:hanging="360"/>
      </w:pPr>
      <w:rPr>
        <w:rFonts w:ascii="Arial" w:hAnsi="Arial" w:hint="default"/>
      </w:rPr>
    </w:lvl>
    <w:lvl w:ilvl="3" w:tplc="58BA6B18" w:tentative="1">
      <w:start w:val="1"/>
      <w:numFmt w:val="bullet"/>
      <w:lvlText w:val="•"/>
      <w:lvlJc w:val="left"/>
      <w:pPr>
        <w:tabs>
          <w:tab w:val="num" w:pos="2880"/>
        </w:tabs>
        <w:ind w:left="2880" w:hanging="360"/>
      </w:pPr>
      <w:rPr>
        <w:rFonts w:ascii="Arial" w:hAnsi="Arial" w:hint="default"/>
      </w:rPr>
    </w:lvl>
    <w:lvl w:ilvl="4" w:tplc="E0C21336" w:tentative="1">
      <w:start w:val="1"/>
      <w:numFmt w:val="bullet"/>
      <w:lvlText w:val="•"/>
      <w:lvlJc w:val="left"/>
      <w:pPr>
        <w:tabs>
          <w:tab w:val="num" w:pos="3600"/>
        </w:tabs>
        <w:ind w:left="3600" w:hanging="360"/>
      </w:pPr>
      <w:rPr>
        <w:rFonts w:ascii="Arial" w:hAnsi="Arial" w:hint="default"/>
      </w:rPr>
    </w:lvl>
    <w:lvl w:ilvl="5" w:tplc="45F2EA32" w:tentative="1">
      <w:start w:val="1"/>
      <w:numFmt w:val="bullet"/>
      <w:lvlText w:val="•"/>
      <w:lvlJc w:val="left"/>
      <w:pPr>
        <w:tabs>
          <w:tab w:val="num" w:pos="4320"/>
        </w:tabs>
        <w:ind w:left="4320" w:hanging="360"/>
      </w:pPr>
      <w:rPr>
        <w:rFonts w:ascii="Arial" w:hAnsi="Arial" w:hint="default"/>
      </w:rPr>
    </w:lvl>
    <w:lvl w:ilvl="6" w:tplc="3500A40C" w:tentative="1">
      <w:start w:val="1"/>
      <w:numFmt w:val="bullet"/>
      <w:lvlText w:val="•"/>
      <w:lvlJc w:val="left"/>
      <w:pPr>
        <w:tabs>
          <w:tab w:val="num" w:pos="5040"/>
        </w:tabs>
        <w:ind w:left="5040" w:hanging="360"/>
      </w:pPr>
      <w:rPr>
        <w:rFonts w:ascii="Arial" w:hAnsi="Arial" w:hint="default"/>
      </w:rPr>
    </w:lvl>
    <w:lvl w:ilvl="7" w:tplc="F6D00FC6" w:tentative="1">
      <w:start w:val="1"/>
      <w:numFmt w:val="bullet"/>
      <w:lvlText w:val="•"/>
      <w:lvlJc w:val="left"/>
      <w:pPr>
        <w:tabs>
          <w:tab w:val="num" w:pos="5760"/>
        </w:tabs>
        <w:ind w:left="5760" w:hanging="360"/>
      </w:pPr>
      <w:rPr>
        <w:rFonts w:ascii="Arial" w:hAnsi="Arial" w:hint="default"/>
      </w:rPr>
    </w:lvl>
    <w:lvl w:ilvl="8" w:tplc="A0A0C7A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7073AC1"/>
    <w:multiLevelType w:val="hybridMultilevel"/>
    <w:tmpl w:val="62084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DC02B9"/>
    <w:multiLevelType w:val="hybridMultilevel"/>
    <w:tmpl w:val="49162DE4"/>
    <w:lvl w:ilvl="0" w:tplc="C8420BEE">
      <w:start w:val="1"/>
      <w:numFmt w:val="bullet"/>
      <w:lvlText w:val="•"/>
      <w:lvlJc w:val="left"/>
      <w:pPr>
        <w:tabs>
          <w:tab w:val="num" w:pos="720"/>
        </w:tabs>
        <w:ind w:left="720" w:hanging="360"/>
      </w:pPr>
      <w:rPr>
        <w:rFonts w:ascii="Arial" w:hAnsi="Arial" w:hint="default"/>
      </w:rPr>
    </w:lvl>
    <w:lvl w:ilvl="1" w:tplc="E7508616" w:tentative="1">
      <w:start w:val="1"/>
      <w:numFmt w:val="bullet"/>
      <w:lvlText w:val="•"/>
      <w:lvlJc w:val="left"/>
      <w:pPr>
        <w:tabs>
          <w:tab w:val="num" w:pos="1440"/>
        </w:tabs>
        <w:ind w:left="1440" w:hanging="360"/>
      </w:pPr>
      <w:rPr>
        <w:rFonts w:ascii="Arial" w:hAnsi="Arial" w:hint="default"/>
      </w:rPr>
    </w:lvl>
    <w:lvl w:ilvl="2" w:tplc="A04C2510" w:tentative="1">
      <w:start w:val="1"/>
      <w:numFmt w:val="bullet"/>
      <w:lvlText w:val="•"/>
      <w:lvlJc w:val="left"/>
      <w:pPr>
        <w:tabs>
          <w:tab w:val="num" w:pos="2160"/>
        </w:tabs>
        <w:ind w:left="2160" w:hanging="360"/>
      </w:pPr>
      <w:rPr>
        <w:rFonts w:ascii="Arial" w:hAnsi="Arial" w:hint="default"/>
      </w:rPr>
    </w:lvl>
    <w:lvl w:ilvl="3" w:tplc="2FAE86D2" w:tentative="1">
      <w:start w:val="1"/>
      <w:numFmt w:val="bullet"/>
      <w:lvlText w:val="•"/>
      <w:lvlJc w:val="left"/>
      <w:pPr>
        <w:tabs>
          <w:tab w:val="num" w:pos="2880"/>
        </w:tabs>
        <w:ind w:left="2880" w:hanging="360"/>
      </w:pPr>
      <w:rPr>
        <w:rFonts w:ascii="Arial" w:hAnsi="Arial" w:hint="default"/>
      </w:rPr>
    </w:lvl>
    <w:lvl w:ilvl="4" w:tplc="9432A5AC" w:tentative="1">
      <w:start w:val="1"/>
      <w:numFmt w:val="bullet"/>
      <w:lvlText w:val="•"/>
      <w:lvlJc w:val="left"/>
      <w:pPr>
        <w:tabs>
          <w:tab w:val="num" w:pos="3600"/>
        </w:tabs>
        <w:ind w:left="3600" w:hanging="360"/>
      </w:pPr>
      <w:rPr>
        <w:rFonts w:ascii="Arial" w:hAnsi="Arial" w:hint="default"/>
      </w:rPr>
    </w:lvl>
    <w:lvl w:ilvl="5" w:tplc="51D60166" w:tentative="1">
      <w:start w:val="1"/>
      <w:numFmt w:val="bullet"/>
      <w:lvlText w:val="•"/>
      <w:lvlJc w:val="left"/>
      <w:pPr>
        <w:tabs>
          <w:tab w:val="num" w:pos="4320"/>
        </w:tabs>
        <w:ind w:left="4320" w:hanging="360"/>
      </w:pPr>
      <w:rPr>
        <w:rFonts w:ascii="Arial" w:hAnsi="Arial" w:hint="default"/>
      </w:rPr>
    </w:lvl>
    <w:lvl w:ilvl="6" w:tplc="E91A1A30" w:tentative="1">
      <w:start w:val="1"/>
      <w:numFmt w:val="bullet"/>
      <w:lvlText w:val="•"/>
      <w:lvlJc w:val="left"/>
      <w:pPr>
        <w:tabs>
          <w:tab w:val="num" w:pos="5040"/>
        </w:tabs>
        <w:ind w:left="5040" w:hanging="360"/>
      </w:pPr>
      <w:rPr>
        <w:rFonts w:ascii="Arial" w:hAnsi="Arial" w:hint="default"/>
      </w:rPr>
    </w:lvl>
    <w:lvl w:ilvl="7" w:tplc="0944B678" w:tentative="1">
      <w:start w:val="1"/>
      <w:numFmt w:val="bullet"/>
      <w:lvlText w:val="•"/>
      <w:lvlJc w:val="left"/>
      <w:pPr>
        <w:tabs>
          <w:tab w:val="num" w:pos="5760"/>
        </w:tabs>
        <w:ind w:left="5760" w:hanging="360"/>
      </w:pPr>
      <w:rPr>
        <w:rFonts w:ascii="Arial" w:hAnsi="Arial" w:hint="default"/>
      </w:rPr>
    </w:lvl>
    <w:lvl w:ilvl="8" w:tplc="8A92A6D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31B6FA5"/>
    <w:multiLevelType w:val="multilevel"/>
    <w:tmpl w:val="CBECA89C"/>
    <w:lvl w:ilvl="0">
      <w:start w:val="2"/>
      <w:numFmt w:val="decimal"/>
      <w:lvlText w:val="%1"/>
      <w:lvlJc w:val="left"/>
      <w:pPr>
        <w:ind w:left="360" w:hanging="360"/>
      </w:pPr>
      <w:rPr>
        <w:rFonts w:hint="default"/>
      </w:rPr>
    </w:lvl>
    <w:lvl w:ilvl="1">
      <w:start w:val="6"/>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6" w15:restartNumberingAfterBreak="0">
    <w:nsid w:val="236926D2"/>
    <w:multiLevelType w:val="hybridMultilevel"/>
    <w:tmpl w:val="7F14C74E"/>
    <w:lvl w:ilvl="0" w:tplc="BF0821A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50F67F9"/>
    <w:multiLevelType w:val="hybridMultilevel"/>
    <w:tmpl w:val="FBCC821E"/>
    <w:lvl w:ilvl="0" w:tplc="3610524C">
      <w:start w:val="1"/>
      <w:numFmt w:val="bullet"/>
      <w:lvlText w:val="•"/>
      <w:lvlJc w:val="left"/>
      <w:pPr>
        <w:tabs>
          <w:tab w:val="num" w:pos="720"/>
        </w:tabs>
        <w:ind w:left="720" w:hanging="360"/>
      </w:pPr>
      <w:rPr>
        <w:rFonts w:ascii="Arial" w:hAnsi="Arial" w:hint="default"/>
      </w:rPr>
    </w:lvl>
    <w:lvl w:ilvl="1" w:tplc="833C0064" w:tentative="1">
      <w:start w:val="1"/>
      <w:numFmt w:val="bullet"/>
      <w:lvlText w:val="•"/>
      <w:lvlJc w:val="left"/>
      <w:pPr>
        <w:tabs>
          <w:tab w:val="num" w:pos="1440"/>
        </w:tabs>
        <w:ind w:left="1440" w:hanging="360"/>
      </w:pPr>
      <w:rPr>
        <w:rFonts w:ascii="Arial" w:hAnsi="Arial" w:hint="default"/>
      </w:rPr>
    </w:lvl>
    <w:lvl w:ilvl="2" w:tplc="6D606D30" w:tentative="1">
      <w:start w:val="1"/>
      <w:numFmt w:val="bullet"/>
      <w:lvlText w:val="•"/>
      <w:lvlJc w:val="left"/>
      <w:pPr>
        <w:tabs>
          <w:tab w:val="num" w:pos="2160"/>
        </w:tabs>
        <w:ind w:left="2160" w:hanging="360"/>
      </w:pPr>
      <w:rPr>
        <w:rFonts w:ascii="Arial" w:hAnsi="Arial" w:hint="default"/>
      </w:rPr>
    </w:lvl>
    <w:lvl w:ilvl="3" w:tplc="58784FDC" w:tentative="1">
      <w:start w:val="1"/>
      <w:numFmt w:val="bullet"/>
      <w:lvlText w:val="•"/>
      <w:lvlJc w:val="left"/>
      <w:pPr>
        <w:tabs>
          <w:tab w:val="num" w:pos="2880"/>
        </w:tabs>
        <w:ind w:left="2880" w:hanging="360"/>
      </w:pPr>
      <w:rPr>
        <w:rFonts w:ascii="Arial" w:hAnsi="Arial" w:hint="default"/>
      </w:rPr>
    </w:lvl>
    <w:lvl w:ilvl="4" w:tplc="282441EE" w:tentative="1">
      <w:start w:val="1"/>
      <w:numFmt w:val="bullet"/>
      <w:lvlText w:val="•"/>
      <w:lvlJc w:val="left"/>
      <w:pPr>
        <w:tabs>
          <w:tab w:val="num" w:pos="3600"/>
        </w:tabs>
        <w:ind w:left="3600" w:hanging="360"/>
      </w:pPr>
      <w:rPr>
        <w:rFonts w:ascii="Arial" w:hAnsi="Arial" w:hint="default"/>
      </w:rPr>
    </w:lvl>
    <w:lvl w:ilvl="5" w:tplc="D884F67C" w:tentative="1">
      <w:start w:val="1"/>
      <w:numFmt w:val="bullet"/>
      <w:lvlText w:val="•"/>
      <w:lvlJc w:val="left"/>
      <w:pPr>
        <w:tabs>
          <w:tab w:val="num" w:pos="4320"/>
        </w:tabs>
        <w:ind w:left="4320" w:hanging="360"/>
      </w:pPr>
      <w:rPr>
        <w:rFonts w:ascii="Arial" w:hAnsi="Arial" w:hint="default"/>
      </w:rPr>
    </w:lvl>
    <w:lvl w:ilvl="6" w:tplc="9754EA86" w:tentative="1">
      <w:start w:val="1"/>
      <w:numFmt w:val="bullet"/>
      <w:lvlText w:val="•"/>
      <w:lvlJc w:val="left"/>
      <w:pPr>
        <w:tabs>
          <w:tab w:val="num" w:pos="5040"/>
        </w:tabs>
        <w:ind w:left="5040" w:hanging="360"/>
      </w:pPr>
      <w:rPr>
        <w:rFonts w:ascii="Arial" w:hAnsi="Arial" w:hint="default"/>
      </w:rPr>
    </w:lvl>
    <w:lvl w:ilvl="7" w:tplc="DE3C203C" w:tentative="1">
      <w:start w:val="1"/>
      <w:numFmt w:val="bullet"/>
      <w:lvlText w:val="•"/>
      <w:lvlJc w:val="left"/>
      <w:pPr>
        <w:tabs>
          <w:tab w:val="num" w:pos="5760"/>
        </w:tabs>
        <w:ind w:left="5760" w:hanging="360"/>
      </w:pPr>
      <w:rPr>
        <w:rFonts w:ascii="Arial" w:hAnsi="Arial" w:hint="default"/>
      </w:rPr>
    </w:lvl>
    <w:lvl w:ilvl="8" w:tplc="2664567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18B4EEE"/>
    <w:multiLevelType w:val="hybridMultilevel"/>
    <w:tmpl w:val="727EC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981667"/>
    <w:multiLevelType w:val="hybridMultilevel"/>
    <w:tmpl w:val="E4345C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0455CDE"/>
    <w:multiLevelType w:val="multilevel"/>
    <w:tmpl w:val="D4427A36"/>
    <w:lvl w:ilvl="0">
      <w:start w:val="2"/>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11" w15:restartNumberingAfterBreak="0">
    <w:nsid w:val="48257781"/>
    <w:multiLevelType w:val="multilevel"/>
    <w:tmpl w:val="C172CF78"/>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12" w15:restartNumberingAfterBreak="0">
    <w:nsid w:val="4DD40B48"/>
    <w:multiLevelType w:val="multilevel"/>
    <w:tmpl w:val="077A14E2"/>
    <w:lvl w:ilvl="0">
      <w:start w:val="3"/>
      <w:numFmt w:val="decimal"/>
      <w:lvlText w:val="%1"/>
      <w:lvlJc w:val="left"/>
      <w:pPr>
        <w:ind w:left="360" w:hanging="360"/>
      </w:pPr>
      <w:rPr>
        <w:rFonts w:hint="default"/>
      </w:rPr>
    </w:lvl>
    <w:lvl w:ilvl="1">
      <w:start w:val="6"/>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13" w15:restartNumberingAfterBreak="0">
    <w:nsid w:val="565F3471"/>
    <w:multiLevelType w:val="multilevel"/>
    <w:tmpl w:val="270C4EEC"/>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14" w15:restartNumberingAfterBreak="0">
    <w:nsid w:val="6F902C14"/>
    <w:multiLevelType w:val="hybridMultilevel"/>
    <w:tmpl w:val="96083634"/>
    <w:lvl w:ilvl="0" w:tplc="C1487FD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A723FA5"/>
    <w:multiLevelType w:val="hybridMultilevel"/>
    <w:tmpl w:val="4314A132"/>
    <w:lvl w:ilvl="0" w:tplc="9FE4601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93494835">
    <w:abstractNumId w:val="0"/>
  </w:num>
  <w:num w:numId="2" w16cid:durableId="223641414">
    <w:abstractNumId w:val="3"/>
  </w:num>
  <w:num w:numId="3" w16cid:durableId="815142887">
    <w:abstractNumId w:val="8"/>
  </w:num>
  <w:num w:numId="4" w16cid:durableId="1595702038">
    <w:abstractNumId w:val="14"/>
  </w:num>
  <w:num w:numId="5" w16cid:durableId="1605572235">
    <w:abstractNumId w:val="7"/>
  </w:num>
  <w:num w:numId="6" w16cid:durableId="2046365662">
    <w:abstractNumId w:val="4"/>
  </w:num>
  <w:num w:numId="7" w16cid:durableId="415977132">
    <w:abstractNumId w:val="2"/>
  </w:num>
  <w:num w:numId="8" w16cid:durableId="462162180">
    <w:abstractNumId w:val="1"/>
  </w:num>
  <w:num w:numId="9" w16cid:durableId="1253054867">
    <w:abstractNumId w:val="9"/>
  </w:num>
  <w:num w:numId="10" w16cid:durableId="425423165">
    <w:abstractNumId w:val="13"/>
  </w:num>
  <w:num w:numId="11" w16cid:durableId="1926528735">
    <w:abstractNumId w:val="10"/>
  </w:num>
  <w:num w:numId="12" w16cid:durableId="1890871141">
    <w:abstractNumId w:val="5"/>
  </w:num>
  <w:num w:numId="13" w16cid:durableId="2068604009">
    <w:abstractNumId w:val="15"/>
  </w:num>
  <w:num w:numId="14" w16cid:durableId="1624385367">
    <w:abstractNumId w:val="11"/>
  </w:num>
  <w:num w:numId="15" w16cid:durableId="1300265515">
    <w:abstractNumId w:val="12"/>
  </w:num>
  <w:num w:numId="16" w16cid:durableId="87458632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73AB"/>
    <w:rsid w:val="000205FE"/>
    <w:rsid w:val="00057661"/>
    <w:rsid w:val="00086A4D"/>
    <w:rsid w:val="000905E9"/>
    <w:rsid w:val="000C53BC"/>
    <w:rsid w:val="000E16CC"/>
    <w:rsid w:val="00136018"/>
    <w:rsid w:val="001404BC"/>
    <w:rsid w:val="001445ED"/>
    <w:rsid w:val="00161C50"/>
    <w:rsid w:val="001654CC"/>
    <w:rsid w:val="001C3AB7"/>
    <w:rsid w:val="001F694F"/>
    <w:rsid w:val="00200A3D"/>
    <w:rsid w:val="00206E3A"/>
    <w:rsid w:val="0021037C"/>
    <w:rsid w:val="0022782B"/>
    <w:rsid w:val="00237D6E"/>
    <w:rsid w:val="00262DA9"/>
    <w:rsid w:val="002A5B1E"/>
    <w:rsid w:val="002F4A19"/>
    <w:rsid w:val="0032745C"/>
    <w:rsid w:val="003742BE"/>
    <w:rsid w:val="003A2BF1"/>
    <w:rsid w:val="003F4C8F"/>
    <w:rsid w:val="00402ECD"/>
    <w:rsid w:val="0042257D"/>
    <w:rsid w:val="00463A07"/>
    <w:rsid w:val="00477F18"/>
    <w:rsid w:val="004B7EA3"/>
    <w:rsid w:val="004E04EA"/>
    <w:rsid w:val="00536774"/>
    <w:rsid w:val="00557DDC"/>
    <w:rsid w:val="005C1E6F"/>
    <w:rsid w:val="005E3FDB"/>
    <w:rsid w:val="005F299F"/>
    <w:rsid w:val="005F6CB9"/>
    <w:rsid w:val="00626B6A"/>
    <w:rsid w:val="00632FF9"/>
    <w:rsid w:val="00634E7A"/>
    <w:rsid w:val="00682ECC"/>
    <w:rsid w:val="006C155E"/>
    <w:rsid w:val="006E3097"/>
    <w:rsid w:val="006E7CD7"/>
    <w:rsid w:val="00705DE7"/>
    <w:rsid w:val="00721C1B"/>
    <w:rsid w:val="007355E3"/>
    <w:rsid w:val="00742469"/>
    <w:rsid w:val="00746D64"/>
    <w:rsid w:val="0074799F"/>
    <w:rsid w:val="00771B86"/>
    <w:rsid w:val="00774426"/>
    <w:rsid w:val="007D4EBD"/>
    <w:rsid w:val="007E1422"/>
    <w:rsid w:val="00803E99"/>
    <w:rsid w:val="008102D2"/>
    <w:rsid w:val="00823D40"/>
    <w:rsid w:val="008F08A1"/>
    <w:rsid w:val="009275A9"/>
    <w:rsid w:val="009B0D4A"/>
    <w:rsid w:val="009B63C4"/>
    <w:rsid w:val="00A0174B"/>
    <w:rsid w:val="00A07552"/>
    <w:rsid w:val="00A17604"/>
    <w:rsid w:val="00A4325D"/>
    <w:rsid w:val="00A50C7E"/>
    <w:rsid w:val="00AA3E76"/>
    <w:rsid w:val="00AB4DEC"/>
    <w:rsid w:val="00AE3FA9"/>
    <w:rsid w:val="00B21385"/>
    <w:rsid w:val="00B26027"/>
    <w:rsid w:val="00B63C43"/>
    <w:rsid w:val="00BA2C15"/>
    <w:rsid w:val="00BC5E12"/>
    <w:rsid w:val="00BD2A73"/>
    <w:rsid w:val="00C2466A"/>
    <w:rsid w:val="00C3474E"/>
    <w:rsid w:val="00C40AFC"/>
    <w:rsid w:val="00C42CEB"/>
    <w:rsid w:val="00C80B4A"/>
    <w:rsid w:val="00C811E6"/>
    <w:rsid w:val="00CC742C"/>
    <w:rsid w:val="00CD15B6"/>
    <w:rsid w:val="00D112A7"/>
    <w:rsid w:val="00D35E54"/>
    <w:rsid w:val="00D4126F"/>
    <w:rsid w:val="00D433AA"/>
    <w:rsid w:val="00D61F07"/>
    <w:rsid w:val="00D65C65"/>
    <w:rsid w:val="00D70D02"/>
    <w:rsid w:val="00D753C6"/>
    <w:rsid w:val="00D900BC"/>
    <w:rsid w:val="00DB1814"/>
    <w:rsid w:val="00DE73AB"/>
    <w:rsid w:val="00E324FD"/>
    <w:rsid w:val="00E71A7D"/>
    <w:rsid w:val="00E75835"/>
    <w:rsid w:val="00EA5E67"/>
    <w:rsid w:val="00EB300A"/>
    <w:rsid w:val="00F31D12"/>
    <w:rsid w:val="00F5237C"/>
    <w:rsid w:val="00F57578"/>
    <w:rsid w:val="00F647AE"/>
    <w:rsid w:val="00F65BE8"/>
    <w:rsid w:val="00F70CEC"/>
    <w:rsid w:val="00F76780"/>
    <w:rsid w:val="00F818A9"/>
    <w:rsid w:val="00F83E1F"/>
    <w:rsid w:val="00F92890"/>
    <w:rsid w:val="00FB6585"/>
    <w:rsid w:val="00FB73DD"/>
    <w:rsid w:val="00FC40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AD81FB"/>
  <w15:chartTrackingRefBased/>
  <w15:docId w15:val="{15BEF092-50FF-49F8-88DB-8DCC5EC348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7F1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42CEB"/>
    <w:pPr>
      <w:ind w:left="720"/>
      <w:contextualSpacing/>
    </w:pPr>
  </w:style>
  <w:style w:type="character" w:styleId="Hyperlink">
    <w:name w:val="Hyperlink"/>
    <w:basedOn w:val="DefaultParagraphFont"/>
    <w:uiPriority w:val="99"/>
    <w:semiHidden/>
    <w:unhideWhenUsed/>
    <w:rsid w:val="009275A9"/>
    <w:rPr>
      <w:color w:val="0000FF"/>
      <w:u w:val="single"/>
    </w:rPr>
  </w:style>
  <w:style w:type="character" w:styleId="FollowedHyperlink">
    <w:name w:val="FollowedHyperlink"/>
    <w:basedOn w:val="DefaultParagraphFont"/>
    <w:uiPriority w:val="99"/>
    <w:semiHidden/>
    <w:unhideWhenUsed/>
    <w:rsid w:val="009275A9"/>
    <w:rPr>
      <w:color w:val="954F72" w:themeColor="followedHyperlink"/>
      <w:u w:val="single"/>
    </w:rPr>
  </w:style>
  <w:style w:type="paragraph" w:styleId="Header">
    <w:name w:val="header"/>
    <w:basedOn w:val="Normal"/>
    <w:link w:val="HeaderChar"/>
    <w:uiPriority w:val="99"/>
    <w:unhideWhenUsed/>
    <w:rsid w:val="00FB65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6585"/>
  </w:style>
  <w:style w:type="paragraph" w:styleId="Footer">
    <w:name w:val="footer"/>
    <w:basedOn w:val="Normal"/>
    <w:link w:val="FooterChar"/>
    <w:uiPriority w:val="99"/>
    <w:unhideWhenUsed/>
    <w:rsid w:val="00FB65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6585"/>
  </w:style>
  <w:style w:type="character" w:customStyle="1" w:styleId="Heading1Char">
    <w:name w:val="Heading 1 Char"/>
    <w:basedOn w:val="DefaultParagraphFont"/>
    <w:link w:val="Heading1"/>
    <w:uiPriority w:val="9"/>
    <w:rsid w:val="00477F1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77F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4840">
      <w:bodyDiv w:val="1"/>
      <w:marLeft w:val="0"/>
      <w:marRight w:val="0"/>
      <w:marTop w:val="0"/>
      <w:marBottom w:val="0"/>
      <w:divBdr>
        <w:top w:val="none" w:sz="0" w:space="0" w:color="auto"/>
        <w:left w:val="none" w:sz="0" w:space="0" w:color="auto"/>
        <w:bottom w:val="none" w:sz="0" w:space="0" w:color="auto"/>
        <w:right w:val="none" w:sz="0" w:space="0" w:color="auto"/>
      </w:divBdr>
    </w:div>
    <w:div w:id="10648052">
      <w:bodyDiv w:val="1"/>
      <w:marLeft w:val="0"/>
      <w:marRight w:val="0"/>
      <w:marTop w:val="0"/>
      <w:marBottom w:val="0"/>
      <w:divBdr>
        <w:top w:val="none" w:sz="0" w:space="0" w:color="auto"/>
        <w:left w:val="none" w:sz="0" w:space="0" w:color="auto"/>
        <w:bottom w:val="none" w:sz="0" w:space="0" w:color="auto"/>
        <w:right w:val="none" w:sz="0" w:space="0" w:color="auto"/>
      </w:divBdr>
    </w:div>
    <w:div w:id="32771444">
      <w:bodyDiv w:val="1"/>
      <w:marLeft w:val="0"/>
      <w:marRight w:val="0"/>
      <w:marTop w:val="0"/>
      <w:marBottom w:val="0"/>
      <w:divBdr>
        <w:top w:val="none" w:sz="0" w:space="0" w:color="auto"/>
        <w:left w:val="none" w:sz="0" w:space="0" w:color="auto"/>
        <w:bottom w:val="none" w:sz="0" w:space="0" w:color="auto"/>
        <w:right w:val="none" w:sz="0" w:space="0" w:color="auto"/>
      </w:divBdr>
      <w:divsChild>
        <w:div w:id="1834031252">
          <w:marLeft w:val="259"/>
          <w:marRight w:val="907"/>
          <w:marTop w:val="30"/>
          <w:marBottom w:val="0"/>
          <w:divBdr>
            <w:top w:val="none" w:sz="0" w:space="0" w:color="auto"/>
            <w:left w:val="none" w:sz="0" w:space="0" w:color="auto"/>
            <w:bottom w:val="none" w:sz="0" w:space="0" w:color="auto"/>
            <w:right w:val="none" w:sz="0" w:space="0" w:color="auto"/>
          </w:divBdr>
        </w:div>
      </w:divsChild>
    </w:div>
    <w:div w:id="165049825">
      <w:bodyDiv w:val="1"/>
      <w:marLeft w:val="0"/>
      <w:marRight w:val="0"/>
      <w:marTop w:val="0"/>
      <w:marBottom w:val="0"/>
      <w:divBdr>
        <w:top w:val="none" w:sz="0" w:space="0" w:color="auto"/>
        <w:left w:val="none" w:sz="0" w:space="0" w:color="auto"/>
        <w:bottom w:val="none" w:sz="0" w:space="0" w:color="auto"/>
        <w:right w:val="none" w:sz="0" w:space="0" w:color="auto"/>
      </w:divBdr>
      <w:divsChild>
        <w:div w:id="2079861890">
          <w:marLeft w:val="259"/>
          <w:marRight w:val="907"/>
          <w:marTop w:val="30"/>
          <w:marBottom w:val="0"/>
          <w:divBdr>
            <w:top w:val="none" w:sz="0" w:space="0" w:color="auto"/>
            <w:left w:val="none" w:sz="0" w:space="0" w:color="auto"/>
            <w:bottom w:val="none" w:sz="0" w:space="0" w:color="auto"/>
            <w:right w:val="none" w:sz="0" w:space="0" w:color="auto"/>
          </w:divBdr>
        </w:div>
      </w:divsChild>
    </w:div>
    <w:div w:id="447965768">
      <w:bodyDiv w:val="1"/>
      <w:marLeft w:val="0"/>
      <w:marRight w:val="0"/>
      <w:marTop w:val="0"/>
      <w:marBottom w:val="0"/>
      <w:divBdr>
        <w:top w:val="none" w:sz="0" w:space="0" w:color="auto"/>
        <w:left w:val="none" w:sz="0" w:space="0" w:color="auto"/>
        <w:bottom w:val="none" w:sz="0" w:space="0" w:color="auto"/>
        <w:right w:val="none" w:sz="0" w:space="0" w:color="auto"/>
      </w:divBdr>
    </w:div>
    <w:div w:id="680476539">
      <w:bodyDiv w:val="1"/>
      <w:marLeft w:val="0"/>
      <w:marRight w:val="0"/>
      <w:marTop w:val="0"/>
      <w:marBottom w:val="0"/>
      <w:divBdr>
        <w:top w:val="none" w:sz="0" w:space="0" w:color="auto"/>
        <w:left w:val="none" w:sz="0" w:space="0" w:color="auto"/>
        <w:bottom w:val="none" w:sz="0" w:space="0" w:color="auto"/>
        <w:right w:val="none" w:sz="0" w:space="0" w:color="auto"/>
      </w:divBdr>
      <w:divsChild>
        <w:div w:id="1553426724">
          <w:marLeft w:val="259"/>
          <w:marRight w:val="1339"/>
          <w:marTop w:val="0"/>
          <w:marBottom w:val="0"/>
          <w:divBdr>
            <w:top w:val="none" w:sz="0" w:space="0" w:color="auto"/>
            <w:left w:val="none" w:sz="0" w:space="0" w:color="auto"/>
            <w:bottom w:val="none" w:sz="0" w:space="0" w:color="auto"/>
            <w:right w:val="none" w:sz="0" w:space="0" w:color="auto"/>
          </w:divBdr>
        </w:div>
      </w:divsChild>
    </w:div>
    <w:div w:id="827090693">
      <w:bodyDiv w:val="1"/>
      <w:marLeft w:val="0"/>
      <w:marRight w:val="0"/>
      <w:marTop w:val="0"/>
      <w:marBottom w:val="0"/>
      <w:divBdr>
        <w:top w:val="none" w:sz="0" w:space="0" w:color="auto"/>
        <w:left w:val="none" w:sz="0" w:space="0" w:color="auto"/>
        <w:bottom w:val="none" w:sz="0" w:space="0" w:color="auto"/>
        <w:right w:val="none" w:sz="0" w:space="0" w:color="auto"/>
      </w:divBdr>
    </w:div>
    <w:div w:id="1058359504">
      <w:bodyDiv w:val="1"/>
      <w:marLeft w:val="0"/>
      <w:marRight w:val="0"/>
      <w:marTop w:val="0"/>
      <w:marBottom w:val="0"/>
      <w:divBdr>
        <w:top w:val="none" w:sz="0" w:space="0" w:color="auto"/>
        <w:left w:val="none" w:sz="0" w:space="0" w:color="auto"/>
        <w:bottom w:val="none" w:sz="0" w:space="0" w:color="auto"/>
        <w:right w:val="none" w:sz="0" w:space="0" w:color="auto"/>
      </w:divBdr>
    </w:div>
    <w:div w:id="1456753596">
      <w:bodyDiv w:val="1"/>
      <w:marLeft w:val="0"/>
      <w:marRight w:val="0"/>
      <w:marTop w:val="0"/>
      <w:marBottom w:val="0"/>
      <w:divBdr>
        <w:top w:val="none" w:sz="0" w:space="0" w:color="auto"/>
        <w:left w:val="none" w:sz="0" w:space="0" w:color="auto"/>
        <w:bottom w:val="none" w:sz="0" w:space="0" w:color="auto"/>
        <w:right w:val="none" w:sz="0" w:space="0" w:color="auto"/>
      </w:divBdr>
      <w:divsChild>
        <w:div w:id="1638411049">
          <w:marLeft w:val="374"/>
          <w:marRight w:val="446"/>
          <w:marTop w:val="264"/>
          <w:marBottom w:val="0"/>
          <w:divBdr>
            <w:top w:val="none" w:sz="0" w:space="0" w:color="auto"/>
            <w:left w:val="none" w:sz="0" w:space="0" w:color="auto"/>
            <w:bottom w:val="none" w:sz="0" w:space="0" w:color="auto"/>
            <w:right w:val="none" w:sz="0" w:space="0" w:color="auto"/>
          </w:divBdr>
        </w:div>
      </w:divsChild>
    </w:div>
    <w:div w:id="1532837270">
      <w:bodyDiv w:val="1"/>
      <w:marLeft w:val="0"/>
      <w:marRight w:val="0"/>
      <w:marTop w:val="0"/>
      <w:marBottom w:val="0"/>
      <w:divBdr>
        <w:top w:val="none" w:sz="0" w:space="0" w:color="auto"/>
        <w:left w:val="none" w:sz="0" w:space="0" w:color="auto"/>
        <w:bottom w:val="none" w:sz="0" w:space="0" w:color="auto"/>
        <w:right w:val="none" w:sz="0" w:space="0" w:color="auto"/>
      </w:divBdr>
    </w:div>
    <w:div w:id="2065367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twi-global.com/technical-knowledge/faqs/what-is-a-product-life-cycle"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D10BD0E-8A1E-427E-AD97-9EC12480CE43}" type="doc">
      <dgm:prSet loTypeId="urn:microsoft.com/office/officeart/2005/8/layout/chevronAccent+Icon" loCatId="officeonline" qsTypeId="urn:microsoft.com/office/officeart/2005/8/quickstyle/simple1" qsCatId="simple" csTypeId="urn:microsoft.com/office/officeart/2005/8/colors/accent1_2" csCatId="accent1" phldr="1"/>
      <dgm:spPr/>
    </dgm:pt>
    <dgm:pt modelId="{9263A8AD-2C74-4F29-BE26-5B5B7140C182}">
      <dgm:prSet phldrT="[Text]"/>
      <dgm:spPr/>
      <dgm:t>
        <a:bodyPr/>
        <a:lstStyle/>
        <a:p>
          <a:r>
            <a:rPr lang="en-GB"/>
            <a:t>Recognition of Need</a:t>
          </a:r>
        </a:p>
      </dgm:t>
    </dgm:pt>
    <dgm:pt modelId="{0DB42459-D0B6-4648-9740-000A3680832A}" type="parTrans" cxnId="{E3C50D4B-23D8-4ED6-9546-8971CC8A82BB}">
      <dgm:prSet/>
      <dgm:spPr/>
      <dgm:t>
        <a:bodyPr/>
        <a:lstStyle/>
        <a:p>
          <a:endParaRPr lang="en-GB"/>
        </a:p>
      </dgm:t>
    </dgm:pt>
    <dgm:pt modelId="{FA06269D-F2C8-4D65-9C8A-062EEC5881E1}" type="sibTrans" cxnId="{E3C50D4B-23D8-4ED6-9546-8971CC8A82BB}">
      <dgm:prSet/>
      <dgm:spPr/>
      <dgm:t>
        <a:bodyPr/>
        <a:lstStyle/>
        <a:p>
          <a:endParaRPr lang="en-GB"/>
        </a:p>
      </dgm:t>
    </dgm:pt>
    <dgm:pt modelId="{EAE7A982-97AD-4C6E-A623-EDAAE08D6FE5}">
      <dgm:prSet phldrT="[Text]"/>
      <dgm:spPr/>
      <dgm:t>
        <a:bodyPr/>
        <a:lstStyle/>
        <a:p>
          <a:r>
            <a:rPr lang="en-GB"/>
            <a:t>Evaluation of Alternatives</a:t>
          </a:r>
        </a:p>
      </dgm:t>
    </dgm:pt>
    <dgm:pt modelId="{AD277606-BA5F-480A-B2FE-A18BCD2C1A86}" type="parTrans" cxnId="{6A9CE565-A6B1-4481-BEBB-08B0A0552AAA}">
      <dgm:prSet/>
      <dgm:spPr/>
      <dgm:t>
        <a:bodyPr/>
        <a:lstStyle/>
        <a:p>
          <a:endParaRPr lang="en-GB"/>
        </a:p>
      </dgm:t>
    </dgm:pt>
    <dgm:pt modelId="{45A280C3-C743-4E0E-A631-6CBEEEE4B0B2}" type="sibTrans" cxnId="{6A9CE565-A6B1-4481-BEBB-08B0A0552AAA}">
      <dgm:prSet/>
      <dgm:spPr/>
      <dgm:t>
        <a:bodyPr/>
        <a:lstStyle/>
        <a:p>
          <a:endParaRPr lang="en-GB"/>
        </a:p>
      </dgm:t>
    </dgm:pt>
    <dgm:pt modelId="{64CFFF55-0494-4E9D-A9CD-9CDF1D6985E4}">
      <dgm:prSet phldrT="[Text]"/>
      <dgm:spPr/>
      <dgm:t>
        <a:bodyPr/>
        <a:lstStyle/>
        <a:p>
          <a:r>
            <a:rPr lang="en-GB"/>
            <a:t>Post Buying Evaluatioin</a:t>
          </a:r>
        </a:p>
      </dgm:t>
    </dgm:pt>
    <dgm:pt modelId="{3F52EF42-C50D-4028-AAEA-090654F01B3D}" type="parTrans" cxnId="{73724882-58EB-4E4A-9AB7-B27B0927C6C4}">
      <dgm:prSet/>
      <dgm:spPr/>
      <dgm:t>
        <a:bodyPr/>
        <a:lstStyle/>
        <a:p>
          <a:endParaRPr lang="en-GB"/>
        </a:p>
      </dgm:t>
    </dgm:pt>
    <dgm:pt modelId="{4E8ABBCD-5AD0-457E-BCF2-7D22D3FA3ACD}" type="sibTrans" cxnId="{73724882-58EB-4E4A-9AB7-B27B0927C6C4}">
      <dgm:prSet/>
      <dgm:spPr/>
      <dgm:t>
        <a:bodyPr/>
        <a:lstStyle/>
        <a:p>
          <a:endParaRPr lang="en-GB"/>
        </a:p>
      </dgm:t>
    </dgm:pt>
    <dgm:pt modelId="{EB5886CD-CF1C-4C55-A6D4-C4767994A48B}">
      <dgm:prSet/>
      <dgm:spPr/>
      <dgm:t>
        <a:bodyPr/>
        <a:lstStyle/>
        <a:p>
          <a:r>
            <a:rPr lang="en-GB"/>
            <a:t>Information Search</a:t>
          </a:r>
        </a:p>
      </dgm:t>
    </dgm:pt>
    <dgm:pt modelId="{7A010A9E-0DC0-4296-BB65-55D00B1B9C77}" type="parTrans" cxnId="{9DBC404B-9625-43F0-B878-BAC48155DAFD}">
      <dgm:prSet/>
      <dgm:spPr/>
      <dgm:t>
        <a:bodyPr/>
        <a:lstStyle/>
        <a:p>
          <a:endParaRPr lang="en-GB"/>
        </a:p>
      </dgm:t>
    </dgm:pt>
    <dgm:pt modelId="{3274EF25-E815-4A89-B47A-244A9A3E77E5}" type="sibTrans" cxnId="{9DBC404B-9625-43F0-B878-BAC48155DAFD}">
      <dgm:prSet/>
      <dgm:spPr/>
      <dgm:t>
        <a:bodyPr/>
        <a:lstStyle/>
        <a:p>
          <a:endParaRPr lang="en-GB"/>
        </a:p>
      </dgm:t>
    </dgm:pt>
    <dgm:pt modelId="{113CB6E4-6017-4B7F-A396-F9A435A71EEC}">
      <dgm:prSet/>
      <dgm:spPr/>
      <dgm:t>
        <a:bodyPr/>
        <a:lstStyle/>
        <a:p>
          <a:r>
            <a:rPr lang="en-GB"/>
            <a:t>Buying Decision</a:t>
          </a:r>
        </a:p>
      </dgm:t>
    </dgm:pt>
    <dgm:pt modelId="{CAF96676-E70F-4593-AC8D-3C84D78299EC}" type="parTrans" cxnId="{ABBC6586-3F4B-4CD4-A23D-52C8FC8ED5F4}">
      <dgm:prSet/>
      <dgm:spPr/>
      <dgm:t>
        <a:bodyPr/>
        <a:lstStyle/>
        <a:p>
          <a:endParaRPr lang="en-GB"/>
        </a:p>
      </dgm:t>
    </dgm:pt>
    <dgm:pt modelId="{6682D3D1-7E90-44D6-B843-FDE9AE4C7D58}" type="sibTrans" cxnId="{ABBC6586-3F4B-4CD4-A23D-52C8FC8ED5F4}">
      <dgm:prSet/>
      <dgm:spPr/>
      <dgm:t>
        <a:bodyPr/>
        <a:lstStyle/>
        <a:p>
          <a:endParaRPr lang="en-GB"/>
        </a:p>
      </dgm:t>
    </dgm:pt>
    <dgm:pt modelId="{51ADE48A-31F8-4976-8CC2-948964BE62D1}" type="pres">
      <dgm:prSet presAssocID="{5D10BD0E-8A1E-427E-AD97-9EC12480CE43}" presName="Name0" presStyleCnt="0">
        <dgm:presLayoutVars>
          <dgm:dir/>
          <dgm:resizeHandles val="exact"/>
        </dgm:presLayoutVars>
      </dgm:prSet>
      <dgm:spPr/>
    </dgm:pt>
    <dgm:pt modelId="{575F3312-2052-41D8-9A2A-479C88A01300}" type="pres">
      <dgm:prSet presAssocID="{9263A8AD-2C74-4F29-BE26-5B5B7140C182}" presName="composite" presStyleCnt="0"/>
      <dgm:spPr/>
    </dgm:pt>
    <dgm:pt modelId="{3A01712A-2B51-4D22-8C11-D3D95CDBF73B}" type="pres">
      <dgm:prSet presAssocID="{9263A8AD-2C74-4F29-BE26-5B5B7140C182}" presName="bgChev" presStyleLbl="node1" presStyleIdx="0" presStyleCnt="5"/>
      <dgm:spPr/>
    </dgm:pt>
    <dgm:pt modelId="{7D4C415B-FFCD-4B7E-824E-FE35E5C29353}" type="pres">
      <dgm:prSet presAssocID="{9263A8AD-2C74-4F29-BE26-5B5B7140C182}" presName="txNode" presStyleLbl="fgAcc1" presStyleIdx="0" presStyleCnt="5">
        <dgm:presLayoutVars>
          <dgm:bulletEnabled val="1"/>
        </dgm:presLayoutVars>
      </dgm:prSet>
      <dgm:spPr/>
    </dgm:pt>
    <dgm:pt modelId="{DDF42AB3-8092-48A2-9D00-51EFA6DB4D53}" type="pres">
      <dgm:prSet presAssocID="{FA06269D-F2C8-4D65-9C8A-062EEC5881E1}" presName="compositeSpace" presStyleCnt="0"/>
      <dgm:spPr/>
    </dgm:pt>
    <dgm:pt modelId="{3A6C7F4B-9A79-4499-92FF-E4141B6557E9}" type="pres">
      <dgm:prSet presAssocID="{EB5886CD-CF1C-4C55-A6D4-C4767994A48B}" presName="composite" presStyleCnt="0"/>
      <dgm:spPr/>
    </dgm:pt>
    <dgm:pt modelId="{E0CD047F-F228-42F2-A173-8D01FBC1B82E}" type="pres">
      <dgm:prSet presAssocID="{EB5886CD-CF1C-4C55-A6D4-C4767994A48B}" presName="bgChev" presStyleLbl="node1" presStyleIdx="1" presStyleCnt="5"/>
      <dgm:spPr/>
    </dgm:pt>
    <dgm:pt modelId="{8B6D1A5C-5F3D-491B-899A-BCDB177792D8}" type="pres">
      <dgm:prSet presAssocID="{EB5886CD-CF1C-4C55-A6D4-C4767994A48B}" presName="txNode" presStyleLbl="fgAcc1" presStyleIdx="1" presStyleCnt="5">
        <dgm:presLayoutVars>
          <dgm:bulletEnabled val="1"/>
        </dgm:presLayoutVars>
      </dgm:prSet>
      <dgm:spPr/>
    </dgm:pt>
    <dgm:pt modelId="{40E6CBC2-8902-4D29-8AF4-0C9E22B5BB89}" type="pres">
      <dgm:prSet presAssocID="{3274EF25-E815-4A89-B47A-244A9A3E77E5}" presName="compositeSpace" presStyleCnt="0"/>
      <dgm:spPr/>
    </dgm:pt>
    <dgm:pt modelId="{40EDB618-1AA1-4076-BF92-040A86AC7BE7}" type="pres">
      <dgm:prSet presAssocID="{EAE7A982-97AD-4C6E-A623-EDAAE08D6FE5}" presName="composite" presStyleCnt="0"/>
      <dgm:spPr/>
    </dgm:pt>
    <dgm:pt modelId="{3D43515E-13F5-4FE1-B176-20531CDACDB7}" type="pres">
      <dgm:prSet presAssocID="{EAE7A982-97AD-4C6E-A623-EDAAE08D6FE5}" presName="bgChev" presStyleLbl="node1" presStyleIdx="2" presStyleCnt="5"/>
      <dgm:spPr/>
    </dgm:pt>
    <dgm:pt modelId="{E13F49E4-0FA8-46A3-951B-A764500F32C0}" type="pres">
      <dgm:prSet presAssocID="{EAE7A982-97AD-4C6E-A623-EDAAE08D6FE5}" presName="txNode" presStyleLbl="fgAcc1" presStyleIdx="2" presStyleCnt="5">
        <dgm:presLayoutVars>
          <dgm:bulletEnabled val="1"/>
        </dgm:presLayoutVars>
      </dgm:prSet>
      <dgm:spPr/>
    </dgm:pt>
    <dgm:pt modelId="{E0D42A7E-A57E-4996-9767-6889093AA8B3}" type="pres">
      <dgm:prSet presAssocID="{45A280C3-C743-4E0E-A631-6CBEEEE4B0B2}" presName="compositeSpace" presStyleCnt="0"/>
      <dgm:spPr/>
    </dgm:pt>
    <dgm:pt modelId="{63C45550-A4F5-46A7-8550-681F25F0B059}" type="pres">
      <dgm:prSet presAssocID="{113CB6E4-6017-4B7F-A396-F9A435A71EEC}" presName="composite" presStyleCnt="0"/>
      <dgm:spPr/>
    </dgm:pt>
    <dgm:pt modelId="{5CEBD710-AADF-4E03-9EB2-264D14E4F6B6}" type="pres">
      <dgm:prSet presAssocID="{113CB6E4-6017-4B7F-A396-F9A435A71EEC}" presName="bgChev" presStyleLbl="node1" presStyleIdx="3" presStyleCnt="5"/>
      <dgm:spPr/>
    </dgm:pt>
    <dgm:pt modelId="{4BB149ED-C08F-4777-916B-141CC6888509}" type="pres">
      <dgm:prSet presAssocID="{113CB6E4-6017-4B7F-A396-F9A435A71EEC}" presName="txNode" presStyleLbl="fgAcc1" presStyleIdx="3" presStyleCnt="5">
        <dgm:presLayoutVars>
          <dgm:bulletEnabled val="1"/>
        </dgm:presLayoutVars>
      </dgm:prSet>
      <dgm:spPr/>
    </dgm:pt>
    <dgm:pt modelId="{AD9A7EEA-F702-46FA-8363-BFA293B96D99}" type="pres">
      <dgm:prSet presAssocID="{6682D3D1-7E90-44D6-B843-FDE9AE4C7D58}" presName="compositeSpace" presStyleCnt="0"/>
      <dgm:spPr/>
    </dgm:pt>
    <dgm:pt modelId="{F7C823EF-0076-43EE-9F18-DEF1D9F9B128}" type="pres">
      <dgm:prSet presAssocID="{64CFFF55-0494-4E9D-A9CD-9CDF1D6985E4}" presName="composite" presStyleCnt="0"/>
      <dgm:spPr/>
    </dgm:pt>
    <dgm:pt modelId="{7CE1BCE0-BBF9-4481-8FA5-C7746978C0A1}" type="pres">
      <dgm:prSet presAssocID="{64CFFF55-0494-4E9D-A9CD-9CDF1D6985E4}" presName="bgChev" presStyleLbl="node1" presStyleIdx="4" presStyleCnt="5"/>
      <dgm:spPr/>
    </dgm:pt>
    <dgm:pt modelId="{2BAFC8E4-05E4-431F-B69D-25DEEE3D40EB}" type="pres">
      <dgm:prSet presAssocID="{64CFFF55-0494-4E9D-A9CD-9CDF1D6985E4}" presName="txNode" presStyleLbl="fgAcc1" presStyleIdx="4" presStyleCnt="5">
        <dgm:presLayoutVars>
          <dgm:bulletEnabled val="1"/>
        </dgm:presLayoutVars>
      </dgm:prSet>
      <dgm:spPr/>
    </dgm:pt>
  </dgm:ptLst>
  <dgm:cxnLst>
    <dgm:cxn modelId="{B8F4BC5D-D4D5-4E7C-A840-A08E0A53EB7F}" type="presOf" srcId="{5D10BD0E-8A1E-427E-AD97-9EC12480CE43}" destId="{51ADE48A-31F8-4976-8CC2-948964BE62D1}" srcOrd="0" destOrd="0" presId="urn:microsoft.com/office/officeart/2005/8/layout/chevronAccent+Icon"/>
    <dgm:cxn modelId="{64350E41-6B7D-43A1-97E1-49E9D18A3F28}" type="presOf" srcId="{EB5886CD-CF1C-4C55-A6D4-C4767994A48B}" destId="{8B6D1A5C-5F3D-491B-899A-BCDB177792D8}" srcOrd="0" destOrd="0" presId="urn:microsoft.com/office/officeart/2005/8/layout/chevronAccent+Icon"/>
    <dgm:cxn modelId="{6A9CE565-A6B1-4481-BEBB-08B0A0552AAA}" srcId="{5D10BD0E-8A1E-427E-AD97-9EC12480CE43}" destId="{EAE7A982-97AD-4C6E-A623-EDAAE08D6FE5}" srcOrd="2" destOrd="0" parTransId="{AD277606-BA5F-480A-B2FE-A18BCD2C1A86}" sibTransId="{45A280C3-C743-4E0E-A631-6CBEEEE4B0B2}"/>
    <dgm:cxn modelId="{E3C50D4B-23D8-4ED6-9546-8971CC8A82BB}" srcId="{5D10BD0E-8A1E-427E-AD97-9EC12480CE43}" destId="{9263A8AD-2C74-4F29-BE26-5B5B7140C182}" srcOrd="0" destOrd="0" parTransId="{0DB42459-D0B6-4648-9740-000A3680832A}" sibTransId="{FA06269D-F2C8-4D65-9C8A-062EEC5881E1}"/>
    <dgm:cxn modelId="{9DBC404B-9625-43F0-B878-BAC48155DAFD}" srcId="{5D10BD0E-8A1E-427E-AD97-9EC12480CE43}" destId="{EB5886CD-CF1C-4C55-A6D4-C4767994A48B}" srcOrd="1" destOrd="0" parTransId="{7A010A9E-0DC0-4296-BB65-55D00B1B9C77}" sibTransId="{3274EF25-E815-4A89-B47A-244A9A3E77E5}"/>
    <dgm:cxn modelId="{DFAA755A-643A-430D-85F6-361C1312DAC0}" type="presOf" srcId="{9263A8AD-2C74-4F29-BE26-5B5B7140C182}" destId="{7D4C415B-FFCD-4B7E-824E-FE35E5C29353}" srcOrd="0" destOrd="0" presId="urn:microsoft.com/office/officeart/2005/8/layout/chevronAccent+Icon"/>
    <dgm:cxn modelId="{73724882-58EB-4E4A-9AB7-B27B0927C6C4}" srcId="{5D10BD0E-8A1E-427E-AD97-9EC12480CE43}" destId="{64CFFF55-0494-4E9D-A9CD-9CDF1D6985E4}" srcOrd="4" destOrd="0" parTransId="{3F52EF42-C50D-4028-AAEA-090654F01B3D}" sibTransId="{4E8ABBCD-5AD0-457E-BCF2-7D22D3FA3ACD}"/>
    <dgm:cxn modelId="{ABBC6586-3F4B-4CD4-A23D-52C8FC8ED5F4}" srcId="{5D10BD0E-8A1E-427E-AD97-9EC12480CE43}" destId="{113CB6E4-6017-4B7F-A396-F9A435A71EEC}" srcOrd="3" destOrd="0" parTransId="{CAF96676-E70F-4593-AC8D-3C84D78299EC}" sibTransId="{6682D3D1-7E90-44D6-B843-FDE9AE4C7D58}"/>
    <dgm:cxn modelId="{AFFB5086-BE84-4702-9D98-4DD5E75EE9B6}" type="presOf" srcId="{64CFFF55-0494-4E9D-A9CD-9CDF1D6985E4}" destId="{2BAFC8E4-05E4-431F-B69D-25DEEE3D40EB}" srcOrd="0" destOrd="0" presId="urn:microsoft.com/office/officeart/2005/8/layout/chevronAccent+Icon"/>
    <dgm:cxn modelId="{F4E1B4CD-80A8-4C1D-BF22-9AA0F5552EC1}" type="presOf" srcId="{EAE7A982-97AD-4C6E-A623-EDAAE08D6FE5}" destId="{E13F49E4-0FA8-46A3-951B-A764500F32C0}" srcOrd="0" destOrd="0" presId="urn:microsoft.com/office/officeart/2005/8/layout/chevronAccent+Icon"/>
    <dgm:cxn modelId="{131747CE-F65F-41D4-AA2E-2FEE227A6E18}" type="presOf" srcId="{113CB6E4-6017-4B7F-A396-F9A435A71EEC}" destId="{4BB149ED-C08F-4777-916B-141CC6888509}" srcOrd="0" destOrd="0" presId="urn:microsoft.com/office/officeart/2005/8/layout/chevronAccent+Icon"/>
    <dgm:cxn modelId="{FD480A55-ED56-4D4F-9E4A-824A09E96A5A}" type="presParOf" srcId="{51ADE48A-31F8-4976-8CC2-948964BE62D1}" destId="{575F3312-2052-41D8-9A2A-479C88A01300}" srcOrd="0" destOrd="0" presId="urn:microsoft.com/office/officeart/2005/8/layout/chevronAccent+Icon"/>
    <dgm:cxn modelId="{426C1F92-7866-4F40-91C6-B863703220BE}" type="presParOf" srcId="{575F3312-2052-41D8-9A2A-479C88A01300}" destId="{3A01712A-2B51-4D22-8C11-D3D95CDBF73B}" srcOrd="0" destOrd="0" presId="urn:microsoft.com/office/officeart/2005/8/layout/chevronAccent+Icon"/>
    <dgm:cxn modelId="{CD4C2885-4784-4CD4-929D-7B6E18F024D6}" type="presParOf" srcId="{575F3312-2052-41D8-9A2A-479C88A01300}" destId="{7D4C415B-FFCD-4B7E-824E-FE35E5C29353}" srcOrd="1" destOrd="0" presId="urn:microsoft.com/office/officeart/2005/8/layout/chevronAccent+Icon"/>
    <dgm:cxn modelId="{B259DF63-9513-487B-ACB6-E00D019FCF9C}" type="presParOf" srcId="{51ADE48A-31F8-4976-8CC2-948964BE62D1}" destId="{DDF42AB3-8092-48A2-9D00-51EFA6DB4D53}" srcOrd="1" destOrd="0" presId="urn:microsoft.com/office/officeart/2005/8/layout/chevronAccent+Icon"/>
    <dgm:cxn modelId="{49920490-03BE-4B5E-883C-0A04A0CB160A}" type="presParOf" srcId="{51ADE48A-31F8-4976-8CC2-948964BE62D1}" destId="{3A6C7F4B-9A79-4499-92FF-E4141B6557E9}" srcOrd="2" destOrd="0" presId="urn:microsoft.com/office/officeart/2005/8/layout/chevronAccent+Icon"/>
    <dgm:cxn modelId="{BF48D4D0-D6A9-41FD-A113-3EDF4B60B74B}" type="presParOf" srcId="{3A6C7F4B-9A79-4499-92FF-E4141B6557E9}" destId="{E0CD047F-F228-42F2-A173-8D01FBC1B82E}" srcOrd="0" destOrd="0" presId="urn:microsoft.com/office/officeart/2005/8/layout/chevronAccent+Icon"/>
    <dgm:cxn modelId="{4BDA62E9-D326-4B20-8D6C-96B4F30A89D7}" type="presParOf" srcId="{3A6C7F4B-9A79-4499-92FF-E4141B6557E9}" destId="{8B6D1A5C-5F3D-491B-899A-BCDB177792D8}" srcOrd="1" destOrd="0" presId="urn:microsoft.com/office/officeart/2005/8/layout/chevronAccent+Icon"/>
    <dgm:cxn modelId="{8F49AE1C-06F2-48B8-BFFD-018692A3D858}" type="presParOf" srcId="{51ADE48A-31F8-4976-8CC2-948964BE62D1}" destId="{40E6CBC2-8902-4D29-8AF4-0C9E22B5BB89}" srcOrd="3" destOrd="0" presId="urn:microsoft.com/office/officeart/2005/8/layout/chevronAccent+Icon"/>
    <dgm:cxn modelId="{A00100F0-DB44-42A9-9902-8540836DFF40}" type="presParOf" srcId="{51ADE48A-31F8-4976-8CC2-948964BE62D1}" destId="{40EDB618-1AA1-4076-BF92-040A86AC7BE7}" srcOrd="4" destOrd="0" presId="urn:microsoft.com/office/officeart/2005/8/layout/chevronAccent+Icon"/>
    <dgm:cxn modelId="{25012C1D-EDFA-49E3-A18F-9832FECA74DF}" type="presParOf" srcId="{40EDB618-1AA1-4076-BF92-040A86AC7BE7}" destId="{3D43515E-13F5-4FE1-B176-20531CDACDB7}" srcOrd="0" destOrd="0" presId="urn:microsoft.com/office/officeart/2005/8/layout/chevronAccent+Icon"/>
    <dgm:cxn modelId="{D9D51165-1D16-4453-8CA2-8BA95CFA6DAD}" type="presParOf" srcId="{40EDB618-1AA1-4076-BF92-040A86AC7BE7}" destId="{E13F49E4-0FA8-46A3-951B-A764500F32C0}" srcOrd="1" destOrd="0" presId="urn:microsoft.com/office/officeart/2005/8/layout/chevronAccent+Icon"/>
    <dgm:cxn modelId="{476EEE35-FEA4-43D2-A301-3AE4D006B0F1}" type="presParOf" srcId="{51ADE48A-31F8-4976-8CC2-948964BE62D1}" destId="{E0D42A7E-A57E-4996-9767-6889093AA8B3}" srcOrd="5" destOrd="0" presId="urn:microsoft.com/office/officeart/2005/8/layout/chevronAccent+Icon"/>
    <dgm:cxn modelId="{273619A9-04AA-4E0D-A6F7-31CB8926DF0A}" type="presParOf" srcId="{51ADE48A-31F8-4976-8CC2-948964BE62D1}" destId="{63C45550-A4F5-46A7-8550-681F25F0B059}" srcOrd="6" destOrd="0" presId="urn:microsoft.com/office/officeart/2005/8/layout/chevronAccent+Icon"/>
    <dgm:cxn modelId="{C4471E78-00EE-417B-8F3F-7C983B2F86AB}" type="presParOf" srcId="{63C45550-A4F5-46A7-8550-681F25F0B059}" destId="{5CEBD710-AADF-4E03-9EB2-264D14E4F6B6}" srcOrd="0" destOrd="0" presId="urn:microsoft.com/office/officeart/2005/8/layout/chevronAccent+Icon"/>
    <dgm:cxn modelId="{CC5EFFF7-55D0-4606-B57C-C1E0D2210DCB}" type="presParOf" srcId="{63C45550-A4F5-46A7-8550-681F25F0B059}" destId="{4BB149ED-C08F-4777-916B-141CC6888509}" srcOrd="1" destOrd="0" presId="urn:microsoft.com/office/officeart/2005/8/layout/chevronAccent+Icon"/>
    <dgm:cxn modelId="{3A5D9DBE-A7F2-4D38-A6F1-3EC47CAF5133}" type="presParOf" srcId="{51ADE48A-31F8-4976-8CC2-948964BE62D1}" destId="{AD9A7EEA-F702-46FA-8363-BFA293B96D99}" srcOrd="7" destOrd="0" presId="urn:microsoft.com/office/officeart/2005/8/layout/chevronAccent+Icon"/>
    <dgm:cxn modelId="{06A8190A-0EB8-45A0-B749-86899F57531E}" type="presParOf" srcId="{51ADE48A-31F8-4976-8CC2-948964BE62D1}" destId="{F7C823EF-0076-43EE-9F18-DEF1D9F9B128}" srcOrd="8" destOrd="0" presId="urn:microsoft.com/office/officeart/2005/8/layout/chevronAccent+Icon"/>
    <dgm:cxn modelId="{0A6E8A90-7239-4D03-9C1F-EB1B0EDE176E}" type="presParOf" srcId="{F7C823EF-0076-43EE-9F18-DEF1D9F9B128}" destId="{7CE1BCE0-BBF9-4481-8FA5-C7746978C0A1}" srcOrd="0" destOrd="0" presId="urn:microsoft.com/office/officeart/2005/8/layout/chevronAccent+Icon"/>
    <dgm:cxn modelId="{8154ABFF-BD5E-4907-B0E2-DDA1121AC6C9}" type="presParOf" srcId="{F7C823EF-0076-43EE-9F18-DEF1D9F9B128}" destId="{2BAFC8E4-05E4-431F-B69D-25DEEE3D40EB}" srcOrd="1" destOrd="0" presId="urn:microsoft.com/office/officeart/2005/8/layout/chevronAccent+Icon"/>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A01712A-2B51-4D22-8C11-D3D95CDBF73B}">
      <dsp:nvSpPr>
        <dsp:cNvPr id="0" name=""/>
        <dsp:cNvSpPr/>
      </dsp:nvSpPr>
      <dsp:spPr>
        <a:xfrm>
          <a:off x="909" y="195387"/>
          <a:ext cx="1018113" cy="392991"/>
        </a:xfrm>
        <a:prstGeom prst="chevron">
          <a:avLst>
            <a:gd name="adj" fmla="val 4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D4C415B-FFCD-4B7E-824E-FE35E5C29353}">
      <dsp:nvSpPr>
        <dsp:cNvPr id="0" name=""/>
        <dsp:cNvSpPr/>
      </dsp:nvSpPr>
      <dsp:spPr>
        <a:xfrm>
          <a:off x="272406" y="293635"/>
          <a:ext cx="859739" cy="39299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a:t>Recognition of Need</a:t>
          </a:r>
        </a:p>
      </dsp:txBody>
      <dsp:txXfrm>
        <a:off x="283916" y="305145"/>
        <a:ext cx="836719" cy="369971"/>
      </dsp:txXfrm>
    </dsp:sp>
    <dsp:sp modelId="{E0CD047F-F228-42F2-A173-8D01FBC1B82E}">
      <dsp:nvSpPr>
        <dsp:cNvPr id="0" name=""/>
        <dsp:cNvSpPr/>
      </dsp:nvSpPr>
      <dsp:spPr>
        <a:xfrm>
          <a:off x="1163820" y="195387"/>
          <a:ext cx="1018113" cy="392991"/>
        </a:xfrm>
        <a:prstGeom prst="chevron">
          <a:avLst>
            <a:gd name="adj" fmla="val 4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B6D1A5C-5F3D-491B-899A-BCDB177792D8}">
      <dsp:nvSpPr>
        <dsp:cNvPr id="0" name=""/>
        <dsp:cNvSpPr/>
      </dsp:nvSpPr>
      <dsp:spPr>
        <a:xfrm>
          <a:off x="1435317" y="293635"/>
          <a:ext cx="859739" cy="39299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a:t>Information Search</a:t>
          </a:r>
        </a:p>
      </dsp:txBody>
      <dsp:txXfrm>
        <a:off x="1446827" y="305145"/>
        <a:ext cx="836719" cy="369971"/>
      </dsp:txXfrm>
    </dsp:sp>
    <dsp:sp modelId="{3D43515E-13F5-4FE1-B176-20531CDACDB7}">
      <dsp:nvSpPr>
        <dsp:cNvPr id="0" name=""/>
        <dsp:cNvSpPr/>
      </dsp:nvSpPr>
      <dsp:spPr>
        <a:xfrm>
          <a:off x="2326732" y="195387"/>
          <a:ext cx="1018113" cy="392991"/>
        </a:xfrm>
        <a:prstGeom prst="chevron">
          <a:avLst>
            <a:gd name="adj" fmla="val 4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13F49E4-0FA8-46A3-951B-A764500F32C0}">
      <dsp:nvSpPr>
        <dsp:cNvPr id="0" name=""/>
        <dsp:cNvSpPr/>
      </dsp:nvSpPr>
      <dsp:spPr>
        <a:xfrm>
          <a:off x="2598228" y="293635"/>
          <a:ext cx="859739" cy="39299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a:t>Evaluation of Alternatives</a:t>
          </a:r>
        </a:p>
      </dsp:txBody>
      <dsp:txXfrm>
        <a:off x="2609738" y="305145"/>
        <a:ext cx="836719" cy="369971"/>
      </dsp:txXfrm>
    </dsp:sp>
    <dsp:sp modelId="{5CEBD710-AADF-4E03-9EB2-264D14E4F6B6}">
      <dsp:nvSpPr>
        <dsp:cNvPr id="0" name=""/>
        <dsp:cNvSpPr/>
      </dsp:nvSpPr>
      <dsp:spPr>
        <a:xfrm>
          <a:off x="3489643" y="195387"/>
          <a:ext cx="1018113" cy="392991"/>
        </a:xfrm>
        <a:prstGeom prst="chevron">
          <a:avLst>
            <a:gd name="adj" fmla="val 4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BB149ED-C08F-4777-916B-141CC6888509}">
      <dsp:nvSpPr>
        <dsp:cNvPr id="0" name=""/>
        <dsp:cNvSpPr/>
      </dsp:nvSpPr>
      <dsp:spPr>
        <a:xfrm>
          <a:off x="3761140" y="293635"/>
          <a:ext cx="859739" cy="39299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a:t>Buying Decision</a:t>
          </a:r>
        </a:p>
      </dsp:txBody>
      <dsp:txXfrm>
        <a:off x="3772650" y="305145"/>
        <a:ext cx="836719" cy="369971"/>
      </dsp:txXfrm>
    </dsp:sp>
    <dsp:sp modelId="{7CE1BCE0-BBF9-4481-8FA5-C7746978C0A1}">
      <dsp:nvSpPr>
        <dsp:cNvPr id="0" name=""/>
        <dsp:cNvSpPr/>
      </dsp:nvSpPr>
      <dsp:spPr>
        <a:xfrm>
          <a:off x="4652554" y="195387"/>
          <a:ext cx="1018113" cy="392991"/>
        </a:xfrm>
        <a:prstGeom prst="chevron">
          <a:avLst>
            <a:gd name="adj" fmla="val 4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BAFC8E4-05E4-431F-B69D-25DEEE3D40EB}">
      <dsp:nvSpPr>
        <dsp:cNvPr id="0" name=""/>
        <dsp:cNvSpPr/>
      </dsp:nvSpPr>
      <dsp:spPr>
        <a:xfrm>
          <a:off x="4924051" y="293635"/>
          <a:ext cx="859739" cy="39299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a:t>Post Buying Evaluatioin</a:t>
          </a:r>
        </a:p>
      </dsp:txBody>
      <dsp:txXfrm>
        <a:off x="4935561" y="305145"/>
        <a:ext cx="836719" cy="369971"/>
      </dsp:txXfrm>
    </dsp:sp>
  </dsp:spTree>
</dsp:drawing>
</file>

<file path=word/diagrams/layout1.xml><?xml version="1.0" encoding="utf-8"?>
<dgm:layoutDef xmlns:dgm="http://schemas.openxmlformats.org/drawingml/2006/diagram" xmlns:a="http://schemas.openxmlformats.org/drawingml/2006/main" uniqueId="urn:microsoft.com/office/officeart/2005/8/layout/chevronAccent+Icon">
  <dgm:title val="Chevron Accent Process"/>
  <dgm:desc val="Use to show sequential steps in a task, process, or workflow, or to emphasize movement or direction. Works best with minimal Level 1 and Level 2 text."/>
  <dgm:catLst>
    <dgm:cat type="process" pri="9500"/>
    <dgm:cat type="officeonline" pri="2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osite" refType="w"/>
      <dgm:constr type="primFontSz" for="des" forName="txNode" op="equ" val="65"/>
      <dgm:constr type="w" for="ch" forName="compositeSpace" refType="w" refFor="ch" refForName="composite" fact="0.028"/>
    </dgm:constrLst>
    <dgm:ruleLst/>
    <dgm:forEach name="Name4" axis="ch" ptType="node">
      <dgm:layoutNode name="composite">
        <dgm:alg type="composite"/>
        <dgm:shape xmlns:r="http://schemas.openxmlformats.org/officeDocument/2006/relationships" r:blip="">
          <dgm:adjLst/>
        </dgm:shape>
        <dgm:presOf/>
        <dgm:choose name="Name5">
          <dgm:if name="Name6" func="var" arg="dir" op="equ" val="norm">
            <dgm:constrLst>
              <dgm:constr type="l" for="ch" forName="bgChev"/>
              <dgm:constr type="w" for="ch" forName="bgChev" refType="w" fact="0.9"/>
              <dgm:constr type="t" for="ch" forName="bgChev"/>
              <dgm:constr type="h" for="ch" forName="bgChev" refType="w" refFor="ch" refForName="bgChev" fact="0.386"/>
              <dgm:constr type="l" for="ch" forName="txNode" refType="w" fact="0.24"/>
              <dgm:constr type="w" for="ch" forName="txNode" refType="w" fact="0.76"/>
              <dgm:constr type="t" for="ch" forName="txNode" refType="h" refFor="ch" refForName="bgChev" fact="0.25"/>
              <dgm:constr type="h" for="ch" forName="txNode" refType="h" refFor="ch" refForName="bgChev"/>
            </dgm:constrLst>
          </dgm:if>
          <dgm:else name="Name7">
            <dgm:constrLst>
              <dgm:constr type="l" for="ch" forName="bgChev" refType="w" fact="0.1"/>
              <dgm:constr type="w" for="ch" forName="bgChev" refType="w" fact="0.9"/>
              <dgm:constr type="t" for="ch" forName="bgChev"/>
              <dgm:constr type="h" for="ch" forName="bgChev" refType="w" refFor="ch" refForName="bgChev" fact="0.386"/>
              <dgm:constr type="l" for="ch" forName="txNode"/>
              <dgm:constr type="w" for="ch" forName="txNode" refType="w" fact="0.76"/>
              <dgm:constr type="t" for="ch" forName="txNode" refType="h" refFor="ch" refForName="bgChev" fact="0.25"/>
              <dgm:constr type="h" for="ch" forName="txNode" refType="h" refFor="ch" refForName="bgChev"/>
            </dgm:constrLst>
          </dgm:else>
        </dgm:choose>
        <dgm:ruleLst/>
        <dgm:layoutNode name="bgChev" styleLbl="node1">
          <dgm:alg type="sp"/>
          <dgm:choose name="Name8">
            <dgm:if name="Name9" func="var" arg="dir" op="equ" val="norm">
              <dgm:shape xmlns:r="http://schemas.openxmlformats.org/officeDocument/2006/relationships" type="chevron" r:blip="">
                <dgm:adjLst>
                  <dgm:adj idx="1" val="0.4"/>
                </dgm:adjLst>
              </dgm:shape>
            </dgm:if>
            <dgm:else name="Name10">
              <dgm:shape xmlns:r="http://schemas.openxmlformats.org/officeDocument/2006/relationships" rot="180" type="chevron" r:blip="">
                <dgm:adjLst>
                  <dgm:adj idx="1" val="0.4"/>
                </dgm:adjLst>
              </dgm:shape>
            </dgm:else>
          </dgm:choose>
          <dgm:presOf/>
          <dgm:constrLst/>
        </dgm:layoutNode>
        <dgm:layoutNode name="txNode" styleLbl="fgAcc1">
          <dgm:varLst>
            <dgm:bulletEnabled val="1"/>
          </dgm:varLst>
          <dgm:alg type="tx"/>
          <dgm:shape xmlns:r="http://schemas.openxmlformats.org/officeDocument/2006/relationships" type="roundRect" r:blip="">
            <dgm:adjLst>
              <dgm:adj idx="1" val="0.1"/>
            </dgm:adjLst>
          </dgm:shape>
          <dgm:presOf axis="desOrSelf" ptType="node"/>
          <dgm:ruleLst>
            <dgm:rule type="primFontSz" val="5" fact="NaN" max="NaN"/>
          </dgm:ruleLst>
        </dgm:layoutNode>
      </dgm:layoutNode>
      <dgm:forEach name="Name11" axis="followSib" ptType="sibTrans" cnt="1">
        <dgm:layoutNode name="compositeSpace">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Bru19</b:Tag>
    <b:SourceType>Book</b:SourceType>
    <b:Guid>{01F8C735-5044-406A-B228-E5D7B82E2A35}</b:Guid>
    <b:Author>
      <b:Author>
        <b:NameList>
          <b:Person>
            <b:Last>Bruce Barringer</b:Last>
            <b:First>and</b:First>
            <b:Middle>Duane Ireland</b:Middle>
          </b:Person>
        </b:NameList>
      </b:Author>
    </b:Author>
    <b:Title>Entrepreneurship Global Edition</b:Title>
    <b:Year>2019</b:Year>
    <b:City>Harlow, England</b:City>
    <b:Publisher>Pearson </b:Publisher>
    <b:RefOrder>1</b:RefOrder>
  </b:Source>
  <b:Source>
    <b:Tag>Wil19</b:Tag>
    <b:SourceType>Book</b:SourceType>
    <b:Guid>{8E59BF9A-2571-45DA-ADC5-02217A877C6D}</b:Guid>
    <b:Author>
      <b:Author>
        <b:NameList>
          <b:Person>
            <b:Last>Williams</b:Last>
            <b:First>Sara</b:First>
          </b:Person>
        </b:NameList>
      </b:Author>
    </b:Author>
    <b:Title>The Financial Times guide to business start-up 2019/2020</b:Title>
    <b:Year>2019</b:Year>
    <b:Publisher>FT Press</b:Publisher>
    <b:RefOrder>2</b:RefOrder>
  </b:Source>
  <b:Source>
    <b:Tag>Ams18</b:Tag>
    <b:SourceType>Book</b:SourceType>
    <b:Guid>{6681FBBF-CF22-4BEE-AAF4-4344E7FBF331}</b:Guid>
    <b:Title>Marketing Principles</b:Title>
    <b:Year>2018</b:Year>
    <b:Author>
      <b:Author>
        <b:NameList>
          <b:Person>
            <b:Last>Amstrong&amp;Kotler</b:Last>
          </b:Person>
        </b:NameList>
      </b:Author>
    </b:Author>
    <b:City>New York</b:City>
    <b:Publisher>Pearson Education (US)</b:Publisher>
    <b:Edition>17th edition</b:Edition>
    <b:RefOrder>3</b:RefOrder>
  </b:Source>
  <b:Source>
    <b:Tag>Pet98</b:Tag>
    <b:SourceType>BookSection</b:SourceType>
    <b:Guid>{74301109-F887-41FB-809B-C835AB792D7F}</b:Guid>
    <b:Title>On the profession of management</b:Title>
    <b:Year>1998</b:Year>
    <b:Author>
      <b:Author>
        <b:NameList>
          <b:Person>
            <b:Last>Drucker</b:Last>
            <b:First>Peter</b:First>
          </b:Person>
        </b:NameList>
      </b:Author>
    </b:Author>
    <b:BookTitle>On the profession of management</b:BookTitle>
    <b:Pages>7-15</b:Pages>
    <b:City>Harvard University</b:City>
    <b:Publisher> Harvard Business School Press</b:Publisher>
    <b:RefOrder>4</b:RefOrder>
  </b:Source>
  <b:Source>
    <b:Tag>GOV20</b:Tag>
    <b:SourceType>InternetSite</b:SourceType>
    <b:Guid>{E9C099F5-BAD2-4337-A643-017E2619D9B5}</b:Guid>
    <b:Author>
      <b:Author>
        <b:NameList>
          <b:Person>
            <b:Last>GOV.UK</b:Last>
          </b:Person>
        </b:NameList>
      </b:Author>
    </b:Author>
    <b:Title>Accounting for UK companies</b:Title>
    <b:Year>2020</b:Year>
    <b:YearAccessed>2022</b:YearAccessed>
    <b:MonthAccessed>May </b:MonthAccessed>
    <b:DayAccessed>3rd</b:DayAccessed>
    <b:URL>https://www.gov.uk/guidance/accounting-for-uk-companies</b:URL>
    <b:RefOrder>5</b:RefOrder>
  </b:Source>
  <b:Source>
    <b:Tag>Phi19</b:Tag>
    <b:SourceType>Book</b:SourceType>
    <b:Guid>{8C98AFA1-AE59-4991-9A95-3DD8DE83FBF2}</b:Guid>
    <b:Author>
      <b:Author>
        <b:NameList>
          <b:Person>
            <b:Last>Phil T. Kotler</b:Last>
            <b:First>,</b:First>
            <b:Middle>Gary Armstrong, , Lloyd C. Harris, , and Hongwei He</b:Middle>
          </b:Person>
        </b:NameList>
      </b:Author>
    </b:Author>
    <b:Title>Principles of marketing</b:Title>
    <b:Year>2019</b:Year>
    <b:City>New York</b:City>
    <b:Publisher>Pearson Education Limited</b:Publisher>
    <b:Edition>8th edition</b:Edition>
    <b:RefOrder>6</b:RefOrder>
  </b:Source>
  <b:Source>
    <b:Tag>Off20</b:Tag>
    <b:SourceType>InternetSite</b:SourceType>
    <b:Guid>{E472864F-FE0D-4F88-B90D-57DBDFC44780}</b:Guid>
    <b:Author>
      <b:Author>
        <b:NameList>
          <b:Person>
            <b:Last>Statistics</b:Last>
            <b:First>Office</b:First>
            <b:Middle>for National</b:Middle>
          </b:Person>
        </b:NameList>
      </b:Author>
    </b:Author>
    <b:Title>Coronavirus (COVID-19): 2020 in charts</b:Title>
    <b:Year>2020</b:Year>
    <b:YearAccessed>2022</b:YearAccessed>
    <b:MonthAccessed>April</b:MonthAccessed>
    <b:DayAccessed>01</b:DayAccessed>
    <b:URL>https://www.ons.gov.uk/peoplepopulationandcommunity/healthandsocialcare/conditionsanddiseases/articles/coronaviruscovid192020incharts/2020-12-18</b:URL>
    <b:RefOrder>7</b:RefOrder>
  </b:Source>
  <b:Source>
    <b:Tag>UWT221</b:Tag>
    <b:SourceType>Report</b:SourceType>
    <b:Guid>{F4E5232F-1955-4792-B075-0C044695BDFC}</b:Guid>
    <b:Title>Entrepreneurship Course</b:Title>
    <b:Year>2022</b:Year>
    <b:City>London</b:City>
    <b:Author>
      <b:Author>
        <b:NameList>
          <b:Person>
            <b:Last>UWTSD</b:Last>
          </b:Person>
        </b:NameList>
      </b:Author>
    </b:Author>
    <b:RefOrder>8</b:RefOrder>
  </b:Source>
  <b:Source>
    <b:Tag>Mar16</b:Tag>
    <b:SourceType>Book</b:SourceType>
    <b:Guid>{FDF9CE91-710A-4500-BBE7-E253057E6080}</b:Guid>
    <b:Title>Entrepreneurship : starting &amp; operating a small business</b:Title>
    <b:Year>2016</b:Year>
    <b:Publisher>Pearson</b:Publisher>
    <b:City>Boston</b:City>
    <b:Author>
      <b:Author>
        <b:NameList>
          <b:Person>
            <b:Last>Mariotti</b:Last>
            <b:First>Steve,</b:First>
          </b:Person>
        </b:NameList>
      </b:Author>
    </b:Author>
    <b:RefOrder>9</b:RefOrder>
  </b:Source>
  <b:Source>
    <b:Tag>Bla11</b:Tag>
    <b:SourceType>Book</b:SourceType>
    <b:Guid>{D4E2BB84-864C-4A25-8D86-3CF7AFD68931}</b:Guid>
    <b:Author>
      <b:Author>
        <b:NameList>
          <b:Person>
            <b:Last>Blackwell</b:Last>
            <b:First>Edward.</b:First>
          </b:Person>
        </b:NameList>
      </b:Author>
    </b:Author>
    <b:Title>How to prepare a business plan</b:Title>
    <b:Year>2011</b:Year>
    <b:City>London</b:City>
    <b:Publisher>Kogan Page</b:Publisher>
    <b:RefOrder>10</b:RefOrder>
  </b:Source>
</b:Sources>
</file>

<file path=customXml/itemProps1.xml><?xml version="1.0" encoding="utf-8"?>
<ds:datastoreItem xmlns:ds="http://schemas.openxmlformats.org/officeDocument/2006/customXml" ds:itemID="{14301F78-4C1D-4A4A-97E7-0015F6C931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1129</TotalTime>
  <Pages>7</Pages>
  <Words>2134</Words>
  <Characters>12164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pop</dc:creator>
  <cp:keywords/>
  <dc:description/>
  <cp:lastModifiedBy>lucian pop</cp:lastModifiedBy>
  <cp:revision>9</cp:revision>
  <dcterms:created xsi:type="dcterms:W3CDTF">2022-07-23T10:01:00Z</dcterms:created>
  <dcterms:modified xsi:type="dcterms:W3CDTF">2022-07-29T22:43:00Z</dcterms:modified>
</cp:coreProperties>
</file>