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6CEEF" w14:textId="12A78943" w:rsidR="00CF1F2F" w:rsidRDefault="00CF1F2F" w:rsidP="00CF1F2F">
      <w:pPr>
        <w:rPr>
          <w:rFonts w:ascii="Arial" w:hAnsi="Arial" w:cs="Arial"/>
          <w:sz w:val="22"/>
          <w:szCs w:val="22"/>
        </w:rPr>
      </w:pPr>
    </w:p>
    <w:p w14:paraId="4E98DE58" w14:textId="3ECA4505" w:rsidR="00785590" w:rsidRPr="00C34DAE" w:rsidRDefault="00785590" w:rsidP="00785590">
      <w:pPr>
        <w:rPr>
          <w:rFonts w:ascii="Arial" w:hAnsi="Arial" w:cs="Arial"/>
          <w:b/>
          <w:bCs/>
          <w:sz w:val="22"/>
          <w:szCs w:val="22"/>
          <w:u w:val="single"/>
        </w:rPr>
      </w:pPr>
    </w:p>
    <w:p w14:paraId="5996AC6F" w14:textId="72EF0019" w:rsidR="00785590" w:rsidRPr="00C34DAE" w:rsidRDefault="00E52F91" w:rsidP="00785590">
      <w:pPr>
        <w:ind w:firstLine="720"/>
        <w:jc w:val="center"/>
        <w:rPr>
          <w:rFonts w:ascii="Arial" w:hAnsi="Arial" w:cs="Arial"/>
          <w:b/>
          <w:bCs/>
          <w:sz w:val="22"/>
          <w:szCs w:val="22"/>
          <w:u w:val="single"/>
        </w:rPr>
      </w:pPr>
      <w:r w:rsidRPr="00C34DAE">
        <w:rPr>
          <w:rFonts w:ascii="Arial" w:hAnsi="Arial" w:cs="Arial"/>
          <w:noProof/>
          <w:sz w:val="22"/>
          <w:szCs w:val="22"/>
        </w:rPr>
        <w:drawing>
          <wp:anchor distT="0" distB="0" distL="114300" distR="114300" simplePos="0" relativeHeight="251659264" behindDoc="0" locked="0" layoutInCell="1" allowOverlap="1" wp14:anchorId="0B0F3281" wp14:editId="1A0E18F0">
            <wp:simplePos x="0" y="0"/>
            <wp:positionH relativeFrom="column">
              <wp:posOffset>1819275</wp:posOffset>
            </wp:positionH>
            <wp:positionV relativeFrom="paragraph">
              <wp:posOffset>90170</wp:posOffset>
            </wp:positionV>
            <wp:extent cx="2755900" cy="1143000"/>
            <wp:effectExtent l="0" t="0" r="0" b="0"/>
            <wp:wrapSquare wrapText="bothSides"/>
            <wp:docPr id="15582704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70443"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2216" t="37569" r="77296" b="48834"/>
                    <a:stretch/>
                  </pic:blipFill>
                  <pic:spPr bwMode="auto">
                    <a:xfrm>
                      <a:off x="0" y="0"/>
                      <a:ext cx="2755900"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620FB2" w14:textId="04C77563" w:rsidR="00785590" w:rsidRPr="00C34DAE" w:rsidRDefault="00785590" w:rsidP="00785590">
      <w:pPr>
        <w:ind w:firstLine="720"/>
        <w:jc w:val="center"/>
        <w:rPr>
          <w:rFonts w:ascii="Arial" w:hAnsi="Arial" w:cs="Arial"/>
          <w:b/>
          <w:bCs/>
          <w:sz w:val="22"/>
          <w:szCs w:val="22"/>
          <w:u w:val="single"/>
        </w:rPr>
      </w:pPr>
    </w:p>
    <w:p w14:paraId="4100CC52" w14:textId="77777777" w:rsidR="00785590" w:rsidRPr="00C34DAE" w:rsidRDefault="00785590" w:rsidP="00785590">
      <w:pPr>
        <w:ind w:firstLine="720"/>
        <w:jc w:val="center"/>
        <w:rPr>
          <w:rFonts w:ascii="Arial" w:hAnsi="Arial" w:cs="Arial"/>
          <w:b/>
          <w:bCs/>
          <w:sz w:val="22"/>
          <w:szCs w:val="22"/>
          <w:u w:val="single"/>
        </w:rPr>
      </w:pPr>
    </w:p>
    <w:p w14:paraId="56AB4984" w14:textId="77777777" w:rsidR="00785590" w:rsidRDefault="00785590" w:rsidP="00785590">
      <w:pPr>
        <w:ind w:firstLine="720"/>
        <w:jc w:val="center"/>
        <w:rPr>
          <w:rFonts w:ascii="Arial" w:hAnsi="Arial" w:cs="Arial"/>
          <w:b/>
          <w:bCs/>
          <w:sz w:val="22"/>
          <w:szCs w:val="22"/>
          <w:u w:val="single"/>
        </w:rPr>
      </w:pPr>
    </w:p>
    <w:p w14:paraId="04304418" w14:textId="77777777" w:rsidR="00785590" w:rsidRDefault="00785590" w:rsidP="00785590">
      <w:pPr>
        <w:ind w:firstLine="720"/>
        <w:jc w:val="center"/>
        <w:rPr>
          <w:rFonts w:ascii="Arial" w:hAnsi="Arial" w:cs="Arial"/>
          <w:b/>
          <w:bCs/>
          <w:sz w:val="22"/>
          <w:szCs w:val="22"/>
          <w:u w:val="single"/>
        </w:rPr>
      </w:pPr>
    </w:p>
    <w:p w14:paraId="4AB0F8DA" w14:textId="77777777" w:rsidR="00785590" w:rsidRDefault="00785590" w:rsidP="00785590">
      <w:pPr>
        <w:ind w:firstLine="720"/>
        <w:jc w:val="center"/>
        <w:rPr>
          <w:rFonts w:ascii="Arial" w:hAnsi="Arial" w:cs="Arial"/>
          <w:b/>
          <w:bCs/>
          <w:sz w:val="22"/>
          <w:szCs w:val="22"/>
          <w:u w:val="single"/>
        </w:rPr>
      </w:pPr>
    </w:p>
    <w:p w14:paraId="02479C84" w14:textId="77777777" w:rsidR="00785590" w:rsidRDefault="00785590" w:rsidP="00785590">
      <w:pPr>
        <w:ind w:firstLine="720"/>
        <w:jc w:val="center"/>
        <w:rPr>
          <w:rFonts w:ascii="Arial" w:hAnsi="Arial" w:cs="Arial"/>
          <w:b/>
          <w:bCs/>
          <w:sz w:val="22"/>
          <w:szCs w:val="22"/>
          <w:u w:val="single"/>
        </w:rPr>
      </w:pPr>
    </w:p>
    <w:p w14:paraId="104C14DA" w14:textId="77777777" w:rsidR="00785590" w:rsidRDefault="00785590" w:rsidP="00785590">
      <w:pPr>
        <w:ind w:firstLine="720"/>
        <w:jc w:val="center"/>
        <w:rPr>
          <w:rFonts w:ascii="Arial" w:hAnsi="Arial" w:cs="Arial"/>
          <w:b/>
          <w:bCs/>
          <w:sz w:val="22"/>
          <w:szCs w:val="22"/>
          <w:u w:val="single"/>
        </w:rPr>
      </w:pPr>
    </w:p>
    <w:p w14:paraId="7E3A61F6" w14:textId="5429A837" w:rsidR="00785590" w:rsidRDefault="00785590" w:rsidP="00785590">
      <w:pPr>
        <w:rPr>
          <w:rFonts w:ascii="Arial" w:hAnsi="Arial" w:cs="Arial"/>
          <w:b/>
          <w:bCs/>
          <w:sz w:val="22"/>
          <w:szCs w:val="22"/>
          <w:u w:val="single"/>
        </w:rPr>
      </w:pPr>
    </w:p>
    <w:p w14:paraId="5D2720A4" w14:textId="61AA5DC9" w:rsidR="00B218F6" w:rsidRDefault="00B218F6" w:rsidP="00785590">
      <w:pPr>
        <w:rPr>
          <w:rFonts w:ascii="Arial" w:hAnsi="Arial" w:cs="Arial"/>
          <w:b/>
          <w:bCs/>
          <w:sz w:val="22"/>
          <w:szCs w:val="22"/>
          <w:u w:val="single"/>
        </w:rPr>
      </w:pPr>
    </w:p>
    <w:p w14:paraId="0A01BDB2" w14:textId="77777777" w:rsidR="00E52F91" w:rsidRPr="00C34DAE" w:rsidRDefault="00E52F91" w:rsidP="00785590">
      <w:pPr>
        <w:rPr>
          <w:rFonts w:ascii="Arial" w:hAnsi="Arial" w:cs="Arial"/>
          <w:b/>
          <w:bCs/>
          <w:sz w:val="22"/>
          <w:szCs w:val="22"/>
          <w:u w:val="single"/>
        </w:rPr>
      </w:pPr>
    </w:p>
    <w:p w14:paraId="73D3C321" w14:textId="77777777" w:rsidR="00B218F6" w:rsidRPr="0092179A" w:rsidRDefault="00B218F6" w:rsidP="0092179A">
      <w:pPr>
        <w:pStyle w:val="NormalWeb"/>
        <w:pBdr>
          <w:top w:val="single" w:sz="4" w:space="1" w:color="auto"/>
          <w:left w:val="single" w:sz="4" w:space="4" w:color="auto"/>
          <w:bottom w:val="single" w:sz="4" w:space="31" w:color="auto"/>
          <w:right w:val="single" w:sz="4" w:space="4" w:color="auto"/>
        </w:pBdr>
        <w:spacing w:line="360" w:lineRule="auto"/>
        <w:rPr>
          <w:rFonts w:ascii="Arial" w:hAnsi="Arial" w:cs="Arial"/>
        </w:rPr>
      </w:pPr>
    </w:p>
    <w:p w14:paraId="20CD12C7" w14:textId="71CAACB1" w:rsidR="00785590" w:rsidRPr="0092179A" w:rsidRDefault="00A8123B" w:rsidP="00B218F6">
      <w:pPr>
        <w:pStyle w:val="NormalWeb"/>
        <w:pBdr>
          <w:top w:val="single" w:sz="4" w:space="1" w:color="auto"/>
          <w:left w:val="single" w:sz="4" w:space="4" w:color="auto"/>
          <w:bottom w:val="single" w:sz="4" w:space="31" w:color="auto"/>
          <w:right w:val="single" w:sz="4" w:space="4" w:color="auto"/>
        </w:pBdr>
        <w:spacing w:line="360" w:lineRule="auto"/>
        <w:jc w:val="center"/>
        <w:rPr>
          <w:rFonts w:ascii="Arial" w:hAnsi="Arial" w:cs="Arial"/>
          <w:sz w:val="23"/>
          <w:szCs w:val="23"/>
        </w:rPr>
      </w:pPr>
      <w:r>
        <w:rPr>
          <w:rFonts w:ascii="Arial" w:hAnsi="Arial" w:cs="Arial"/>
          <w:sz w:val="23"/>
          <w:szCs w:val="23"/>
        </w:rPr>
        <w:t xml:space="preserve">CYMRAEG vs SAESNEG: </w:t>
      </w:r>
      <w:r w:rsidR="00785590" w:rsidRPr="0092179A">
        <w:rPr>
          <w:rFonts w:ascii="Arial" w:hAnsi="Arial" w:cs="Arial"/>
          <w:sz w:val="23"/>
          <w:szCs w:val="23"/>
        </w:rPr>
        <w:t>W</w:t>
      </w:r>
      <w:r w:rsidR="001B5E5B" w:rsidRPr="0092179A">
        <w:rPr>
          <w:rFonts w:ascii="Arial" w:hAnsi="Arial" w:cs="Arial"/>
          <w:sz w:val="23"/>
          <w:szCs w:val="23"/>
        </w:rPr>
        <w:t>HAT ARE THE ATTITUDES</w:t>
      </w:r>
      <w:r w:rsidR="0092179A" w:rsidRPr="0092179A">
        <w:rPr>
          <w:rFonts w:ascii="Arial" w:hAnsi="Arial" w:cs="Arial"/>
          <w:sz w:val="23"/>
          <w:szCs w:val="23"/>
        </w:rPr>
        <w:t>, PERCEPTIONS AND OPINIONS</w:t>
      </w:r>
      <w:r w:rsidR="001B5E5B" w:rsidRPr="0092179A">
        <w:rPr>
          <w:rFonts w:ascii="Arial" w:hAnsi="Arial" w:cs="Arial"/>
          <w:sz w:val="23"/>
          <w:szCs w:val="23"/>
        </w:rPr>
        <w:t xml:space="preserve"> OF YEAR 4 </w:t>
      </w:r>
      <w:r w:rsidR="008524A5">
        <w:rPr>
          <w:rFonts w:ascii="Arial" w:hAnsi="Arial" w:cs="Arial"/>
          <w:sz w:val="23"/>
          <w:szCs w:val="23"/>
        </w:rPr>
        <w:t>PUPILS</w:t>
      </w:r>
      <w:r w:rsidR="001B5E5B" w:rsidRPr="0092179A">
        <w:rPr>
          <w:rFonts w:ascii="Arial" w:hAnsi="Arial" w:cs="Arial"/>
          <w:sz w:val="23"/>
          <w:szCs w:val="23"/>
        </w:rPr>
        <w:t>’ LEARNING THE WELSH LANGUAGE AS A SECOND LANGUAGE</w:t>
      </w:r>
      <w:r w:rsidR="0092179A" w:rsidRPr="0092179A">
        <w:rPr>
          <w:rFonts w:ascii="Arial" w:hAnsi="Arial" w:cs="Arial"/>
          <w:sz w:val="23"/>
          <w:szCs w:val="23"/>
        </w:rPr>
        <w:t xml:space="preserve"> IN </w:t>
      </w:r>
      <w:r w:rsidR="0041440B">
        <w:rPr>
          <w:rFonts w:ascii="Arial" w:hAnsi="Arial" w:cs="Arial"/>
          <w:sz w:val="23"/>
          <w:szCs w:val="23"/>
        </w:rPr>
        <w:t xml:space="preserve">AN </w:t>
      </w:r>
      <w:r w:rsidR="00DE10D6">
        <w:rPr>
          <w:rFonts w:ascii="Arial" w:hAnsi="Arial" w:cs="Arial"/>
          <w:sz w:val="23"/>
          <w:szCs w:val="23"/>
        </w:rPr>
        <w:t xml:space="preserve">EDUCATIONAL ESTABLISHMENT WHERE </w:t>
      </w:r>
      <w:r w:rsidR="00DE10D6" w:rsidRPr="0092179A">
        <w:rPr>
          <w:rFonts w:ascii="Arial" w:hAnsi="Arial" w:cs="Arial"/>
          <w:sz w:val="23"/>
          <w:szCs w:val="23"/>
        </w:rPr>
        <w:t>ENGLISH</w:t>
      </w:r>
      <w:r w:rsidR="0092179A" w:rsidRPr="0092179A">
        <w:rPr>
          <w:rFonts w:ascii="Arial" w:hAnsi="Arial" w:cs="Arial"/>
          <w:sz w:val="23"/>
          <w:szCs w:val="23"/>
        </w:rPr>
        <w:t xml:space="preserve"> </w:t>
      </w:r>
      <w:r w:rsidR="00DE10D6">
        <w:rPr>
          <w:rFonts w:ascii="Arial" w:hAnsi="Arial" w:cs="Arial"/>
          <w:sz w:val="23"/>
          <w:szCs w:val="23"/>
        </w:rPr>
        <w:t>IS PREDOMINATELY SPOKEN?</w:t>
      </w:r>
    </w:p>
    <w:p w14:paraId="2910FDE5" w14:textId="410D5FE7" w:rsidR="00A2221A" w:rsidRPr="001B5E5B" w:rsidRDefault="001B5E5B" w:rsidP="00B218F6">
      <w:pPr>
        <w:pStyle w:val="NormalWeb"/>
        <w:pBdr>
          <w:top w:val="single" w:sz="4" w:space="1" w:color="auto"/>
          <w:left w:val="single" w:sz="4" w:space="4" w:color="auto"/>
          <w:bottom w:val="single" w:sz="4" w:space="31" w:color="auto"/>
          <w:right w:val="single" w:sz="4" w:space="4" w:color="auto"/>
        </w:pBdr>
        <w:spacing w:line="360" w:lineRule="auto"/>
        <w:jc w:val="center"/>
        <w:rPr>
          <w:rFonts w:ascii="Arial" w:hAnsi="Arial" w:cs="Arial"/>
          <w:sz w:val="22"/>
          <w:szCs w:val="22"/>
        </w:rPr>
      </w:pPr>
      <w:r w:rsidRPr="001B5E5B">
        <w:rPr>
          <w:rFonts w:ascii="Arial" w:hAnsi="Arial" w:cs="Arial"/>
          <w:sz w:val="22"/>
          <w:szCs w:val="22"/>
        </w:rPr>
        <w:t xml:space="preserve">By </w:t>
      </w:r>
    </w:p>
    <w:p w14:paraId="39250433" w14:textId="5538EF42" w:rsidR="001B5E5B" w:rsidRPr="00463002" w:rsidRDefault="001B5E5B" w:rsidP="00B218F6">
      <w:pPr>
        <w:pStyle w:val="NormalWeb"/>
        <w:pBdr>
          <w:top w:val="single" w:sz="4" w:space="1" w:color="auto"/>
          <w:left w:val="single" w:sz="4" w:space="4" w:color="auto"/>
          <w:bottom w:val="single" w:sz="4" w:space="31" w:color="auto"/>
          <w:right w:val="single" w:sz="4" w:space="4" w:color="auto"/>
        </w:pBdr>
        <w:spacing w:line="360" w:lineRule="auto"/>
        <w:jc w:val="center"/>
        <w:rPr>
          <w:rFonts w:ascii="Arial" w:hAnsi="Arial" w:cs="Arial"/>
          <w:b/>
          <w:bCs/>
          <w:sz w:val="22"/>
          <w:szCs w:val="22"/>
        </w:rPr>
      </w:pPr>
      <w:r w:rsidRPr="00463002">
        <w:rPr>
          <w:rFonts w:ascii="Arial" w:hAnsi="Arial" w:cs="Arial"/>
          <w:b/>
          <w:bCs/>
          <w:sz w:val="22"/>
          <w:szCs w:val="22"/>
        </w:rPr>
        <w:t>Chlôe Green</w:t>
      </w:r>
    </w:p>
    <w:p w14:paraId="5CFD0E5C" w14:textId="77777777" w:rsidR="00B218F6" w:rsidRDefault="00B218F6" w:rsidP="001B5E5B">
      <w:pPr>
        <w:pStyle w:val="NormalWeb"/>
        <w:spacing w:line="360" w:lineRule="auto"/>
        <w:rPr>
          <w:rFonts w:ascii="Arial" w:hAnsi="Arial" w:cs="Arial"/>
          <w:b/>
          <w:bCs/>
          <w:sz w:val="22"/>
          <w:szCs w:val="22"/>
          <w:u w:val="single"/>
        </w:rPr>
      </w:pPr>
    </w:p>
    <w:p w14:paraId="646B7A16" w14:textId="7376FD8A" w:rsidR="00785590" w:rsidRPr="00BB0F2D" w:rsidRDefault="00785590" w:rsidP="00BB0F2D">
      <w:pPr>
        <w:pStyle w:val="NormalWeb"/>
        <w:spacing w:line="360" w:lineRule="auto"/>
        <w:jc w:val="center"/>
        <w:rPr>
          <w:rFonts w:ascii="Arial" w:hAnsi="Arial" w:cs="Arial"/>
          <w:sz w:val="22"/>
          <w:szCs w:val="22"/>
        </w:rPr>
      </w:pPr>
      <w:r w:rsidRPr="00BB0F2D">
        <w:rPr>
          <w:rFonts w:ascii="Arial" w:hAnsi="Arial" w:cs="Arial"/>
          <w:sz w:val="22"/>
          <w:szCs w:val="22"/>
        </w:rPr>
        <w:t>Research Project Supervisor: Catherine Morgan</w:t>
      </w:r>
    </w:p>
    <w:p w14:paraId="0C8CA568" w14:textId="79FDE74A" w:rsidR="00785590" w:rsidRPr="00BB0F2D" w:rsidRDefault="00785590" w:rsidP="00BB0F2D">
      <w:pPr>
        <w:pStyle w:val="NormalWeb"/>
        <w:spacing w:line="360" w:lineRule="auto"/>
        <w:jc w:val="center"/>
        <w:rPr>
          <w:rFonts w:ascii="Arial" w:hAnsi="Arial" w:cs="Arial"/>
          <w:sz w:val="22"/>
          <w:szCs w:val="22"/>
        </w:rPr>
      </w:pPr>
      <w:r w:rsidRPr="00BB0F2D">
        <w:rPr>
          <w:rFonts w:ascii="Arial" w:hAnsi="Arial" w:cs="Arial"/>
          <w:sz w:val="22"/>
          <w:szCs w:val="22"/>
        </w:rPr>
        <w:t xml:space="preserve">Word Count: </w:t>
      </w:r>
      <w:r w:rsidR="00D7301B" w:rsidRPr="00BB0F2D">
        <w:rPr>
          <w:rFonts w:ascii="Arial" w:hAnsi="Arial" w:cs="Arial"/>
          <w:sz w:val="22"/>
          <w:szCs w:val="22"/>
        </w:rPr>
        <w:t>494</w:t>
      </w:r>
      <w:r w:rsidR="00923E43">
        <w:rPr>
          <w:rFonts w:ascii="Arial" w:hAnsi="Arial" w:cs="Arial"/>
          <w:sz w:val="22"/>
          <w:szCs w:val="22"/>
        </w:rPr>
        <w:t>9</w:t>
      </w:r>
    </w:p>
    <w:p w14:paraId="72CD778D" w14:textId="2E6D4636" w:rsidR="00785590" w:rsidRPr="00BB0F2D" w:rsidRDefault="001B5E5B" w:rsidP="00BB0F2D">
      <w:pPr>
        <w:pStyle w:val="NormalWeb"/>
        <w:spacing w:line="360" w:lineRule="auto"/>
        <w:jc w:val="center"/>
        <w:rPr>
          <w:rFonts w:ascii="Arial" w:hAnsi="Arial" w:cs="Arial"/>
          <w:sz w:val="22"/>
          <w:szCs w:val="22"/>
        </w:rPr>
      </w:pPr>
      <w:r w:rsidRPr="00BB0F2D">
        <w:rPr>
          <w:rFonts w:ascii="Arial" w:hAnsi="Arial" w:cs="Arial"/>
          <w:sz w:val="22"/>
          <w:szCs w:val="22"/>
        </w:rPr>
        <w:t>7</w:t>
      </w:r>
      <w:r w:rsidRPr="00BB0F2D">
        <w:rPr>
          <w:rFonts w:ascii="Arial" w:hAnsi="Arial" w:cs="Arial"/>
          <w:sz w:val="22"/>
          <w:szCs w:val="22"/>
          <w:vertAlign w:val="superscript"/>
        </w:rPr>
        <w:t>th</w:t>
      </w:r>
      <w:r w:rsidRPr="00BB0F2D">
        <w:rPr>
          <w:rFonts w:ascii="Arial" w:hAnsi="Arial" w:cs="Arial"/>
          <w:sz w:val="22"/>
          <w:szCs w:val="22"/>
        </w:rPr>
        <w:t xml:space="preserve"> </w:t>
      </w:r>
      <w:r w:rsidR="00785590" w:rsidRPr="00BB0F2D">
        <w:rPr>
          <w:rFonts w:ascii="Arial" w:hAnsi="Arial" w:cs="Arial"/>
          <w:sz w:val="22"/>
          <w:szCs w:val="22"/>
        </w:rPr>
        <w:t>May 2024</w:t>
      </w:r>
    </w:p>
    <w:p w14:paraId="6D4B0A0D" w14:textId="77777777" w:rsidR="00785590" w:rsidRPr="00BB0F2D" w:rsidRDefault="00785590" w:rsidP="00BB0F2D">
      <w:pPr>
        <w:pStyle w:val="NormalWeb"/>
        <w:spacing w:line="360" w:lineRule="auto"/>
        <w:jc w:val="center"/>
        <w:rPr>
          <w:rFonts w:ascii="Arial" w:hAnsi="Arial" w:cs="Arial"/>
          <w:sz w:val="22"/>
          <w:szCs w:val="22"/>
        </w:rPr>
      </w:pPr>
    </w:p>
    <w:p w14:paraId="0AA4A63F" w14:textId="10182B59" w:rsidR="00785590" w:rsidRPr="00BB0F2D" w:rsidRDefault="00785590" w:rsidP="00BB0F2D">
      <w:pPr>
        <w:pStyle w:val="NormalWeb"/>
        <w:spacing w:line="360" w:lineRule="auto"/>
        <w:jc w:val="center"/>
        <w:rPr>
          <w:rFonts w:ascii="Arial" w:hAnsi="Arial" w:cs="Arial"/>
          <w:b/>
          <w:bCs/>
          <w:sz w:val="22"/>
          <w:szCs w:val="22"/>
        </w:rPr>
      </w:pPr>
      <w:r w:rsidRPr="00BB0F2D">
        <w:rPr>
          <w:rFonts w:ascii="Arial" w:hAnsi="Arial" w:cs="Arial"/>
          <w:sz w:val="22"/>
          <w:szCs w:val="22"/>
        </w:rPr>
        <w:t xml:space="preserve">Research Project submitted in partial fulfilment of the </w:t>
      </w:r>
      <w:r w:rsidR="00B218F6" w:rsidRPr="00BB0F2D">
        <w:rPr>
          <w:rFonts w:ascii="Arial" w:hAnsi="Arial" w:cs="Arial"/>
          <w:sz w:val="22"/>
          <w:szCs w:val="22"/>
        </w:rPr>
        <w:t>Postgraduate D</w:t>
      </w:r>
      <w:r w:rsidRPr="00BB0F2D">
        <w:rPr>
          <w:rFonts w:ascii="Arial" w:hAnsi="Arial" w:cs="Arial"/>
          <w:sz w:val="22"/>
          <w:szCs w:val="22"/>
        </w:rPr>
        <w:t xml:space="preserve">egree </w:t>
      </w:r>
      <w:r w:rsidRPr="00BB0F2D">
        <w:rPr>
          <w:rFonts w:ascii="Arial" w:hAnsi="Arial" w:cs="Arial"/>
          <w:b/>
          <w:bCs/>
          <w:sz w:val="22"/>
          <w:szCs w:val="22"/>
        </w:rPr>
        <w:t>PGCE Primary with QTS</w:t>
      </w:r>
    </w:p>
    <w:p w14:paraId="03CF4AD8" w14:textId="16C4E1E9" w:rsidR="00785590" w:rsidRPr="00BB0F2D" w:rsidRDefault="00785590" w:rsidP="00BB0F2D">
      <w:pPr>
        <w:pStyle w:val="NormalWeb"/>
        <w:spacing w:line="360" w:lineRule="auto"/>
        <w:jc w:val="center"/>
        <w:rPr>
          <w:rFonts w:ascii="Arial" w:hAnsi="Arial" w:cs="Arial"/>
          <w:sz w:val="22"/>
          <w:szCs w:val="22"/>
        </w:rPr>
      </w:pPr>
      <w:r w:rsidRPr="00BB0F2D">
        <w:rPr>
          <w:rFonts w:ascii="Arial" w:hAnsi="Arial" w:cs="Arial"/>
          <w:sz w:val="22"/>
          <w:szCs w:val="22"/>
        </w:rPr>
        <w:t xml:space="preserve">At </w:t>
      </w:r>
    </w:p>
    <w:p w14:paraId="099742C6" w14:textId="77777777" w:rsidR="001B5E5B" w:rsidRPr="00BB0F2D" w:rsidRDefault="00785590" w:rsidP="00BB0F2D">
      <w:pPr>
        <w:pStyle w:val="NormalWeb"/>
        <w:spacing w:line="360" w:lineRule="auto"/>
        <w:jc w:val="center"/>
        <w:rPr>
          <w:rFonts w:ascii="Arial" w:hAnsi="Arial" w:cs="Arial"/>
          <w:b/>
          <w:bCs/>
          <w:sz w:val="22"/>
          <w:szCs w:val="22"/>
        </w:rPr>
      </w:pPr>
      <w:r w:rsidRPr="00BB0F2D">
        <w:rPr>
          <w:rFonts w:ascii="Arial" w:hAnsi="Arial" w:cs="Arial"/>
          <w:b/>
          <w:bCs/>
          <w:sz w:val="22"/>
          <w:szCs w:val="22"/>
        </w:rPr>
        <w:t xml:space="preserve">University of Wales Trinity Saint David’s </w:t>
      </w:r>
    </w:p>
    <w:p w14:paraId="5AB48471" w14:textId="3557EFCC" w:rsidR="00785590" w:rsidRPr="00BB0F2D" w:rsidRDefault="00785590" w:rsidP="00BB0F2D">
      <w:pPr>
        <w:pStyle w:val="NormalWeb"/>
        <w:spacing w:line="360" w:lineRule="auto"/>
        <w:jc w:val="center"/>
        <w:rPr>
          <w:rFonts w:ascii="Arial" w:hAnsi="Arial" w:cs="Arial"/>
          <w:sz w:val="22"/>
          <w:szCs w:val="22"/>
        </w:rPr>
      </w:pPr>
      <w:r w:rsidRPr="00BB0F2D">
        <w:rPr>
          <w:rFonts w:ascii="Arial" w:hAnsi="Arial" w:cs="Arial"/>
          <w:sz w:val="22"/>
          <w:szCs w:val="22"/>
        </w:rPr>
        <w:t>Swansea</w:t>
      </w:r>
    </w:p>
    <w:p w14:paraId="18A9648D" w14:textId="35832720" w:rsidR="00785590" w:rsidRDefault="00785590" w:rsidP="00785590">
      <w:pPr>
        <w:pStyle w:val="NormalWeb"/>
        <w:spacing w:line="360" w:lineRule="auto"/>
        <w:jc w:val="center"/>
        <w:rPr>
          <w:rFonts w:ascii="Arial" w:hAnsi="Arial" w:cs="Arial"/>
          <w:sz w:val="22"/>
          <w:szCs w:val="22"/>
        </w:rPr>
      </w:pPr>
    </w:p>
    <w:p w14:paraId="18813ED7" w14:textId="31546D76" w:rsidR="00783A67" w:rsidRPr="00A02581" w:rsidRDefault="00783A67" w:rsidP="00CF1F2F">
      <w:pPr>
        <w:rPr>
          <w:rFonts w:ascii="Arial" w:hAnsi="Arial" w:cs="Arial"/>
          <w:b/>
          <w:bCs/>
          <w:color w:val="FF0000"/>
          <w:sz w:val="22"/>
          <w:szCs w:val="22"/>
          <w:u w:val="single"/>
        </w:rPr>
      </w:pPr>
    </w:p>
    <w:sdt>
      <w:sdtPr>
        <w:rPr>
          <w:rFonts w:ascii="Arial" w:eastAsia="Times New Roman" w:hAnsi="Arial" w:cs="Arial"/>
          <w:b w:val="0"/>
          <w:bCs w:val="0"/>
          <w:color w:val="auto"/>
          <w:sz w:val="22"/>
          <w:szCs w:val="22"/>
          <w:lang w:val="en-GB" w:eastAsia="en-GB"/>
        </w:rPr>
        <w:id w:val="327871752"/>
        <w:docPartObj>
          <w:docPartGallery w:val="Table of Contents"/>
          <w:docPartUnique/>
        </w:docPartObj>
      </w:sdtPr>
      <w:sdtEndPr>
        <w:rPr>
          <w:noProof/>
        </w:rPr>
      </w:sdtEndPr>
      <w:sdtContent>
        <w:p w14:paraId="20196916" w14:textId="55FA2E46" w:rsidR="007C415D" w:rsidRPr="00BB0F2D" w:rsidRDefault="007C415D" w:rsidP="00BB0F2D">
          <w:pPr>
            <w:pStyle w:val="TOCHeading"/>
            <w:spacing w:line="360" w:lineRule="auto"/>
            <w:rPr>
              <w:rFonts w:ascii="Arial" w:hAnsi="Arial" w:cs="Arial"/>
              <w:caps/>
              <w:color w:val="000000" w:themeColor="text1"/>
              <w:sz w:val="24"/>
              <w:szCs w:val="24"/>
              <w:u w:val="single"/>
            </w:rPr>
          </w:pPr>
          <w:r w:rsidRPr="00BB0F2D">
            <w:rPr>
              <w:rFonts w:ascii="Arial" w:hAnsi="Arial" w:cs="Arial"/>
              <w:caps/>
              <w:color w:val="000000" w:themeColor="text1"/>
              <w:sz w:val="24"/>
              <w:szCs w:val="24"/>
              <w:u w:val="single"/>
            </w:rPr>
            <w:t>Table of Contents</w:t>
          </w:r>
        </w:p>
        <w:p w14:paraId="79CE1F19" w14:textId="77777777" w:rsidR="007C415D" w:rsidRPr="00BB0F2D" w:rsidRDefault="007C415D" w:rsidP="00BB0F2D">
          <w:pPr>
            <w:spacing w:line="360" w:lineRule="auto"/>
            <w:rPr>
              <w:rFonts w:ascii="Arial" w:hAnsi="Arial" w:cs="Arial"/>
              <w:sz w:val="22"/>
              <w:szCs w:val="22"/>
              <w:lang w:val="en-US" w:eastAsia="en-US"/>
            </w:rPr>
          </w:pPr>
        </w:p>
        <w:p w14:paraId="7F5B2090" w14:textId="7B04AD74" w:rsidR="007C415D" w:rsidRPr="00BB0F2D" w:rsidRDefault="007C415D" w:rsidP="00BB0F2D">
          <w:pPr>
            <w:pStyle w:val="TOC1"/>
            <w:tabs>
              <w:tab w:val="right" w:leader="dot" w:pos="10456"/>
            </w:tabs>
            <w:spacing w:line="360" w:lineRule="auto"/>
            <w:rPr>
              <w:rFonts w:ascii="Arial" w:eastAsiaTheme="minorEastAsia" w:hAnsi="Arial" w:cs="Arial"/>
              <w:b w:val="0"/>
              <w:bCs w:val="0"/>
              <w:i w:val="0"/>
              <w:iCs w:val="0"/>
              <w:noProof/>
              <w:sz w:val="22"/>
              <w:szCs w:val="22"/>
            </w:rPr>
          </w:pPr>
          <w:r w:rsidRPr="00BB0F2D">
            <w:rPr>
              <w:rFonts w:ascii="Arial" w:hAnsi="Arial" w:cs="Arial"/>
              <w:b w:val="0"/>
              <w:bCs w:val="0"/>
              <w:sz w:val="22"/>
              <w:szCs w:val="22"/>
            </w:rPr>
            <w:fldChar w:fldCharType="begin"/>
          </w:r>
          <w:r w:rsidRPr="00BB0F2D">
            <w:rPr>
              <w:rFonts w:ascii="Arial" w:hAnsi="Arial" w:cs="Arial"/>
              <w:sz w:val="22"/>
              <w:szCs w:val="22"/>
            </w:rPr>
            <w:instrText xml:space="preserve"> TOC \o "1-3" \h \z \u </w:instrText>
          </w:r>
          <w:r w:rsidRPr="00BB0F2D">
            <w:rPr>
              <w:rFonts w:ascii="Arial" w:hAnsi="Arial" w:cs="Arial"/>
              <w:b w:val="0"/>
              <w:bCs w:val="0"/>
              <w:sz w:val="22"/>
              <w:szCs w:val="22"/>
            </w:rPr>
            <w:fldChar w:fldCharType="separate"/>
          </w:r>
          <w:hyperlink w:anchor="_Toc165744898" w:history="1">
            <w:r w:rsidRPr="00BB0F2D">
              <w:rPr>
                <w:rStyle w:val="Hyperlink"/>
                <w:rFonts w:ascii="Arial" w:hAnsi="Arial" w:cs="Arial"/>
                <w:noProof/>
                <w:sz w:val="22"/>
                <w:szCs w:val="22"/>
              </w:rPr>
              <w:t>ECAD7003 – Targets</w:t>
            </w:r>
            <w:r w:rsidRPr="00BB0F2D">
              <w:rPr>
                <w:rFonts w:ascii="Arial" w:hAnsi="Arial" w:cs="Arial"/>
                <w:noProof/>
                <w:webHidden/>
                <w:sz w:val="22"/>
                <w:szCs w:val="22"/>
              </w:rPr>
              <w:tab/>
            </w:r>
            <w:r w:rsidRPr="00BB0F2D">
              <w:rPr>
                <w:rFonts w:ascii="Arial" w:hAnsi="Arial" w:cs="Arial"/>
                <w:noProof/>
                <w:webHidden/>
                <w:sz w:val="22"/>
                <w:szCs w:val="22"/>
              </w:rPr>
              <w:fldChar w:fldCharType="begin"/>
            </w:r>
            <w:r w:rsidRPr="00BB0F2D">
              <w:rPr>
                <w:rFonts w:ascii="Arial" w:hAnsi="Arial" w:cs="Arial"/>
                <w:noProof/>
                <w:webHidden/>
                <w:sz w:val="22"/>
                <w:szCs w:val="22"/>
              </w:rPr>
              <w:instrText xml:space="preserve"> PAGEREF _Toc165744898 \h </w:instrText>
            </w:r>
            <w:r w:rsidRPr="00BB0F2D">
              <w:rPr>
                <w:rFonts w:ascii="Arial" w:hAnsi="Arial" w:cs="Arial"/>
                <w:noProof/>
                <w:webHidden/>
                <w:sz w:val="22"/>
                <w:szCs w:val="22"/>
              </w:rPr>
            </w:r>
            <w:r w:rsidRPr="00BB0F2D">
              <w:rPr>
                <w:rFonts w:ascii="Arial" w:hAnsi="Arial" w:cs="Arial"/>
                <w:noProof/>
                <w:webHidden/>
                <w:sz w:val="22"/>
                <w:szCs w:val="22"/>
              </w:rPr>
              <w:fldChar w:fldCharType="separate"/>
            </w:r>
            <w:r w:rsidR="00923E43">
              <w:rPr>
                <w:rFonts w:ascii="Arial" w:hAnsi="Arial" w:cs="Arial"/>
                <w:noProof/>
                <w:webHidden/>
                <w:sz w:val="22"/>
                <w:szCs w:val="22"/>
              </w:rPr>
              <w:t>3</w:t>
            </w:r>
            <w:r w:rsidRPr="00BB0F2D">
              <w:rPr>
                <w:rFonts w:ascii="Arial" w:hAnsi="Arial" w:cs="Arial"/>
                <w:noProof/>
                <w:webHidden/>
                <w:sz w:val="22"/>
                <w:szCs w:val="22"/>
              </w:rPr>
              <w:fldChar w:fldCharType="end"/>
            </w:r>
          </w:hyperlink>
        </w:p>
        <w:p w14:paraId="65FD1F15" w14:textId="163103FD" w:rsidR="007C415D" w:rsidRPr="00BB0F2D" w:rsidRDefault="00121CC7" w:rsidP="00BB0F2D">
          <w:pPr>
            <w:pStyle w:val="TOC1"/>
            <w:tabs>
              <w:tab w:val="right" w:leader="dot" w:pos="10456"/>
            </w:tabs>
            <w:spacing w:line="360" w:lineRule="auto"/>
            <w:rPr>
              <w:rFonts w:ascii="Arial" w:eastAsiaTheme="minorEastAsia" w:hAnsi="Arial" w:cs="Arial"/>
              <w:b w:val="0"/>
              <w:bCs w:val="0"/>
              <w:i w:val="0"/>
              <w:iCs w:val="0"/>
              <w:noProof/>
              <w:sz w:val="22"/>
              <w:szCs w:val="22"/>
            </w:rPr>
          </w:pPr>
          <w:hyperlink w:anchor="_Toc165744899" w:history="1">
            <w:r w:rsidR="007C415D" w:rsidRPr="00BB0F2D">
              <w:rPr>
                <w:rStyle w:val="Hyperlink"/>
                <w:rFonts w:ascii="Arial" w:hAnsi="Arial" w:cs="Arial"/>
                <w:noProof/>
                <w:sz w:val="22"/>
                <w:szCs w:val="22"/>
              </w:rPr>
              <w:t>Aim, Focus and Purpose of the Research / Research Context</w:t>
            </w:r>
            <w:r w:rsidR="007C415D" w:rsidRPr="00BB0F2D">
              <w:rPr>
                <w:rFonts w:ascii="Arial" w:hAnsi="Arial" w:cs="Arial"/>
                <w:noProof/>
                <w:webHidden/>
                <w:sz w:val="22"/>
                <w:szCs w:val="22"/>
              </w:rPr>
              <w:tab/>
            </w:r>
            <w:r w:rsidR="007C415D" w:rsidRPr="00BB0F2D">
              <w:rPr>
                <w:rFonts w:ascii="Arial" w:hAnsi="Arial" w:cs="Arial"/>
                <w:noProof/>
                <w:webHidden/>
                <w:sz w:val="22"/>
                <w:szCs w:val="22"/>
              </w:rPr>
              <w:fldChar w:fldCharType="begin"/>
            </w:r>
            <w:r w:rsidR="007C415D" w:rsidRPr="00BB0F2D">
              <w:rPr>
                <w:rFonts w:ascii="Arial" w:hAnsi="Arial" w:cs="Arial"/>
                <w:noProof/>
                <w:webHidden/>
                <w:sz w:val="22"/>
                <w:szCs w:val="22"/>
              </w:rPr>
              <w:instrText xml:space="preserve"> PAGEREF _Toc165744899 \h </w:instrText>
            </w:r>
            <w:r w:rsidR="007C415D" w:rsidRPr="00BB0F2D">
              <w:rPr>
                <w:rFonts w:ascii="Arial" w:hAnsi="Arial" w:cs="Arial"/>
                <w:noProof/>
                <w:webHidden/>
                <w:sz w:val="22"/>
                <w:szCs w:val="22"/>
              </w:rPr>
            </w:r>
            <w:r w:rsidR="007C415D" w:rsidRPr="00BB0F2D">
              <w:rPr>
                <w:rFonts w:ascii="Arial" w:hAnsi="Arial" w:cs="Arial"/>
                <w:noProof/>
                <w:webHidden/>
                <w:sz w:val="22"/>
                <w:szCs w:val="22"/>
              </w:rPr>
              <w:fldChar w:fldCharType="separate"/>
            </w:r>
            <w:r w:rsidR="00923E43">
              <w:rPr>
                <w:rFonts w:ascii="Arial" w:hAnsi="Arial" w:cs="Arial"/>
                <w:noProof/>
                <w:webHidden/>
                <w:sz w:val="22"/>
                <w:szCs w:val="22"/>
              </w:rPr>
              <w:t>4</w:t>
            </w:r>
            <w:r w:rsidR="007C415D" w:rsidRPr="00BB0F2D">
              <w:rPr>
                <w:rFonts w:ascii="Arial" w:hAnsi="Arial" w:cs="Arial"/>
                <w:noProof/>
                <w:webHidden/>
                <w:sz w:val="22"/>
                <w:szCs w:val="22"/>
              </w:rPr>
              <w:fldChar w:fldCharType="end"/>
            </w:r>
          </w:hyperlink>
        </w:p>
        <w:p w14:paraId="3A9E62B0" w14:textId="5CA0DC0B" w:rsidR="007C415D" w:rsidRPr="00BB0F2D" w:rsidRDefault="00121CC7" w:rsidP="00BB0F2D">
          <w:pPr>
            <w:pStyle w:val="TOC1"/>
            <w:tabs>
              <w:tab w:val="right" w:leader="dot" w:pos="10456"/>
            </w:tabs>
            <w:spacing w:line="360" w:lineRule="auto"/>
            <w:rPr>
              <w:rFonts w:ascii="Arial" w:eastAsiaTheme="minorEastAsia" w:hAnsi="Arial" w:cs="Arial"/>
              <w:b w:val="0"/>
              <w:bCs w:val="0"/>
              <w:i w:val="0"/>
              <w:iCs w:val="0"/>
              <w:noProof/>
              <w:sz w:val="22"/>
              <w:szCs w:val="22"/>
            </w:rPr>
          </w:pPr>
          <w:hyperlink w:anchor="_Toc165744900" w:history="1">
            <w:r w:rsidR="007C415D" w:rsidRPr="00BB0F2D">
              <w:rPr>
                <w:rStyle w:val="Hyperlink"/>
                <w:rFonts w:ascii="Arial" w:hAnsi="Arial" w:cs="Arial"/>
                <w:noProof/>
                <w:sz w:val="22"/>
                <w:szCs w:val="22"/>
              </w:rPr>
              <w:t>Overview of Relevant Literature</w:t>
            </w:r>
            <w:r w:rsidR="007C415D" w:rsidRPr="00BB0F2D">
              <w:rPr>
                <w:rFonts w:ascii="Arial" w:hAnsi="Arial" w:cs="Arial"/>
                <w:noProof/>
                <w:webHidden/>
                <w:sz w:val="22"/>
                <w:szCs w:val="22"/>
              </w:rPr>
              <w:tab/>
            </w:r>
            <w:r w:rsidR="007C415D" w:rsidRPr="00BB0F2D">
              <w:rPr>
                <w:rFonts w:ascii="Arial" w:hAnsi="Arial" w:cs="Arial"/>
                <w:noProof/>
                <w:webHidden/>
                <w:sz w:val="22"/>
                <w:szCs w:val="22"/>
              </w:rPr>
              <w:fldChar w:fldCharType="begin"/>
            </w:r>
            <w:r w:rsidR="007C415D" w:rsidRPr="00BB0F2D">
              <w:rPr>
                <w:rFonts w:ascii="Arial" w:hAnsi="Arial" w:cs="Arial"/>
                <w:noProof/>
                <w:webHidden/>
                <w:sz w:val="22"/>
                <w:szCs w:val="22"/>
              </w:rPr>
              <w:instrText xml:space="preserve"> PAGEREF _Toc165744900 \h </w:instrText>
            </w:r>
            <w:r w:rsidR="007C415D" w:rsidRPr="00BB0F2D">
              <w:rPr>
                <w:rFonts w:ascii="Arial" w:hAnsi="Arial" w:cs="Arial"/>
                <w:noProof/>
                <w:webHidden/>
                <w:sz w:val="22"/>
                <w:szCs w:val="22"/>
              </w:rPr>
            </w:r>
            <w:r w:rsidR="007C415D" w:rsidRPr="00BB0F2D">
              <w:rPr>
                <w:rFonts w:ascii="Arial" w:hAnsi="Arial" w:cs="Arial"/>
                <w:noProof/>
                <w:webHidden/>
                <w:sz w:val="22"/>
                <w:szCs w:val="22"/>
              </w:rPr>
              <w:fldChar w:fldCharType="separate"/>
            </w:r>
            <w:r w:rsidR="00923E43">
              <w:rPr>
                <w:rFonts w:ascii="Arial" w:hAnsi="Arial" w:cs="Arial"/>
                <w:noProof/>
                <w:webHidden/>
                <w:sz w:val="22"/>
                <w:szCs w:val="22"/>
              </w:rPr>
              <w:t>5</w:t>
            </w:r>
            <w:r w:rsidR="007C415D" w:rsidRPr="00BB0F2D">
              <w:rPr>
                <w:rFonts w:ascii="Arial" w:hAnsi="Arial" w:cs="Arial"/>
                <w:noProof/>
                <w:webHidden/>
                <w:sz w:val="22"/>
                <w:szCs w:val="22"/>
              </w:rPr>
              <w:fldChar w:fldCharType="end"/>
            </w:r>
          </w:hyperlink>
        </w:p>
        <w:p w14:paraId="693CCFA7" w14:textId="39AA23E5" w:rsidR="007C415D" w:rsidRPr="00BB0F2D" w:rsidRDefault="00121CC7" w:rsidP="00BB0F2D">
          <w:pPr>
            <w:pStyle w:val="TOC1"/>
            <w:tabs>
              <w:tab w:val="right" w:leader="dot" w:pos="10456"/>
            </w:tabs>
            <w:spacing w:line="360" w:lineRule="auto"/>
            <w:rPr>
              <w:rFonts w:ascii="Arial" w:eastAsiaTheme="minorEastAsia" w:hAnsi="Arial" w:cs="Arial"/>
              <w:b w:val="0"/>
              <w:bCs w:val="0"/>
              <w:i w:val="0"/>
              <w:iCs w:val="0"/>
              <w:noProof/>
              <w:sz w:val="22"/>
              <w:szCs w:val="22"/>
            </w:rPr>
          </w:pPr>
          <w:hyperlink w:anchor="_Toc165744901" w:history="1">
            <w:r w:rsidR="007C415D" w:rsidRPr="00BB0F2D">
              <w:rPr>
                <w:rStyle w:val="Hyperlink"/>
                <w:rFonts w:ascii="Arial" w:hAnsi="Arial" w:cs="Arial"/>
                <w:noProof/>
                <w:sz w:val="22"/>
                <w:szCs w:val="22"/>
              </w:rPr>
              <w:t>Explanation of Case Study</w:t>
            </w:r>
            <w:r w:rsidR="007C415D" w:rsidRPr="00BB0F2D">
              <w:rPr>
                <w:rFonts w:ascii="Arial" w:hAnsi="Arial" w:cs="Arial"/>
                <w:noProof/>
                <w:webHidden/>
                <w:sz w:val="22"/>
                <w:szCs w:val="22"/>
              </w:rPr>
              <w:tab/>
            </w:r>
            <w:r w:rsidR="007C415D" w:rsidRPr="00BB0F2D">
              <w:rPr>
                <w:rFonts w:ascii="Arial" w:hAnsi="Arial" w:cs="Arial"/>
                <w:noProof/>
                <w:webHidden/>
                <w:sz w:val="22"/>
                <w:szCs w:val="22"/>
              </w:rPr>
              <w:fldChar w:fldCharType="begin"/>
            </w:r>
            <w:r w:rsidR="007C415D" w:rsidRPr="00BB0F2D">
              <w:rPr>
                <w:rFonts w:ascii="Arial" w:hAnsi="Arial" w:cs="Arial"/>
                <w:noProof/>
                <w:webHidden/>
                <w:sz w:val="22"/>
                <w:szCs w:val="22"/>
              </w:rPr>
              <w:instrText xml:space="preserve"> PAGEREF _Toc165744901 \h </w:instrText>
            </w:r>
            <w:r w:rsidR="007C415D" w:rsidRPr="00BB0F2D">
              <w:rPr>
                <w:rFonts w:ascii="Arial" w:hAnsi="Arial" w:cs="Arial"/>
                <w:noProof/>
                <w:webHidden/>
                <w:sz w:val="22"/>
                <w:szCs w:val="22"/>
              </w:rPr>
            </w:r>
            <w:r w:rsidR="007C415D" w:rsidRPr="00BB0F2D">
              <w:rPr>
                <w:rFonts w:ascii="Arial" w:hAnsi="Arial" w:cs="Arial"/>
                <w:noProof/>
                <w:webHidden/>
                <w:sz w:val="22"/>
                <w:szCs w:val="22"/>
              </w:rPr>
              <w:fldChar w:fldCharType="separate"/>
            </w:r>
            <w:r w:rsidR="00923E43">
              <w:rPr>
                <w:rFonts w:ascii="Arial" w:hAnsi="Arial" w:cs="Arial"/>
                <w:noProof/>
                <w:webHidden/>
                <w:sz w:val="22"/>
                <w:szCs w:val="22"/>
              </w:rPr>
              <w:t>7</w:t>
            </w:r>
            <w:r w:rsidR="007C415D" w:rsidRPr="00BB0F2D">
              <w:rPr>
                <w:rFonts w:ascii="Arial" w:hAnsi="Arial" w:cs="Arial"/>
                <w:noProof/>
                <w:webHidden/>
                <w:sz w:val="22"/>
                <w:szCs w:val="22"/>
              </w:rPr>
              <w:fldChar w:fldCharType="end"/>
            </w:r>
          </w:hyperlink>
        </w:p>
        <w:p w14:paraId="5CF73214" w14:textId="78E876A1" w:rsidR="007C415D" w:rsidRPr="00BB0F2D" w:rsidRDefault="00121CC7" w:rsidP="00BB0F2D">
          <w:pPr>
            <w:pStyle w:val="TOC1"/>
            <w:tabs>
              <w:tab w:val="right" w:leader="dot" w:pos="10456"/>
            </w:tabs>
            <w:spacing w:line="360" w:lineRule="auto"/>
            <w:rPr>
              <w:rFonts w:ascii="Arial" w:eastAsiaTheme="minorEastAsia" w:hAnsi="Arial" w:cs="Arial"/>
              <w:b w:val="0"/>
              <w:bCs w:val="0"/>
              <w:i w:val="0"/>
              <w:iCs w:val="0"/>
              <w:noProof/>
              <w:sz w:val="22"/>
              <w:szCs w:val="22"/>
            </w:rPr>
          </w:pPr>
          <w:hyperlink w:anchor="_Toc165744902" w:history="1">
            <w:r w:rsidR="007C415D" w:rsidRPr="00BB0F2D">
              <w:rPr>
                <w:rStyle w:val="Hyperlink"/>
                <w:rFonts w:ascii="Arial" w:hAnsi="Arial" w:cs="Arial"/>
                <w:noProof/>
                <w:sz w:val="22"/>
                <w:szCs w:val="22"/>
              </w:rPr>
              <w:t>Research Methods and Analysis Metho</w:t>
            </w:r>
            <w:r w:rsidR="007C415D" w:rsidRPr="00BB0F2D">
              <w:rPr>
                <w:rStyle w:val="Hyperlink"/>
                <w:rFonts w:ascii="Arial" w:hAnsi="Arial" w:cs="Arial"/>
                <w:noProof/>
                <w:sz w:val="22"/>
                <w:szCs w:val="22"/>
              </w:rPr>
              <w:t>d</w:t>
            </w:r>
            <w:r w:rsidR="007C415D" w:rsidRPr="00BB0F2D">
              <w:rPr>
                <w:rStyle w:val="Hyperlink"/>
                <w:rFonts w:ascii="Arial" w:hAnsi="Arial" w:cs="Arial"/>
                <w:noProof/>
                <w:sz w:val="22"/>
                <w:szCs w:val="22"/>
              </w:rPr>
              <w:t>(s</w:t>
            </w:r>
            <w:r w:rsidR="007C415D" w:rsidRPr="00BB0F2D">
              <w:rPr>
                <w:rStyle w:val="Hyperlink"/>
                <w:rFonts w:ascii="Arial" w:hAnsi="Arial" w:cs="Arial"/>
                <w:noProof/>
                <w:sz w:val="22"/>
                <w:szCs w:val="22"/>
              </w:rPr>
              <w:t>)</w:t>
            </w:r>
            <w:r w:rsidR="007C415D" w:rsidRPr="00BB0F2D">
              <w:rPr>
                <w:rFonts w:ascii="Arial" w:hAnsi="Arial" w:cs="Arial"/>
                <w:noProof/>
                <w:webHidden/>
                <w:sz w:val="22"/>
                <w:szCs w:val="22"/>
              </w:rPr>
              <w:tab/>
            </w:r>
            <w:r w:rsidR="007C415D" w:rsidRPr="00BB0F2D">
              <w:rPr>
                <w:rFonts w:ascii="Arial" w:hAnsi="Arial" w:cs="Arial"/>
                <w:noProof/>
                <w:webHidden/>
                <w:sz w:val="22"/>
                <w:szCs w:val="22"/>
              </w:rPr>
              <w:fldChar w:fldCharType="begin"/>
            </w:r>
            <w:r w:rsidR="007C415D" w:rsidRPr="00BB0F2D">
              <w:rPr>
                <w:rFonts w:ascii="Arial" w:hAnsi="Arial" w:cs="Arial"/>
                <w:noProof/>
                <w:webHidden/>
                <w:sz w:val="22"/>
                <w:szCs w:val="22"/>
              </w:rPr>
              <w:instrText xml:space="preserve"> PAGEREF _Toc165744902 \h </w:instrText>
            </w:r>
            <w:r w:rsidR="007C415D" w:rsidRPr="00BB0F2D">
              <w:rPr>
                <w:rFonts w:ascii="Arial" w:hAnsi="Arial" w:cs="Arial"/>
                <w:noProof/>
                <w:webHidden/>
                <w:sz w:val="22"/>
                <w:szCs w:val="22"/>
              </w:rPr>
            </w:r>
            <w:r w:rsidR="007C415D" w:rsidRPr="00BB0F2D">
              <w:rPr>
                <w:rFonts w:ascii="Arial" w:hAnsi="Arial" w:cs="Arial"/>
                <w:noProof/>
                <w:webHidden/>
                <w:sz w:val="22"/>
                <w:szCs w:val="22"/>
              </w:rPr>
              <w:fldChar w:fldCharType="separate"/>
            </w:r>
            <w:r w:rsidR="00923E43">
              <w:rPr>
                <w:rFonts w:ascii="Arial" w:hAnsi="Arial" w:cs="Arial"/>
                <w:noProof/>
                <w:webHidden/>
                <w:sz w:val="22"/>
                <w:szCs w:val="22"/>
              </w:rPr>
              <w:t>9</w:t>
            </w:r>
            <w:r w:rsidR="007C415D" w:rsidRPr="00BB0F2D">
              <w:rPr>
                <w:rFonts w:ascii="Arial" w:hAnsi="Arial" w:cs="Arial"/>
                <w:noProof/>
                <w:webHidden/>
                <w:sz w:val="22"/>
                <w:szCs w:val="22"/>
              </w:rPr>
              <w:fldChar w:fldCharType="end"/>
            </w:r>
          </w:hyperlink>
        </w:p>
        <w:p w14:paraId="1248FF23" w14:textId="11D8A01F" w:rsidR="007C415D" w:rsidRPr="00BB0F2D" w:rsidRDefault="00121CC7" w:rsidP="00BB0F2D">
          <w:pPr>
            <w:pStyle w:val="TOC1"/>
            <w:tabs>
              <w:tab w:val="right" w:leader="dot" w:pos="10456"/>
            </w:tabs>
            <w:spacing w:line="360" w:lineRule="auto"/>
            <w:rPr>
              <w:rFonts w:ascii="Arial" w:eastAsiaTheme="minorEastAsia" w:hAnsi="Arial" w:cs="Arial"/>
              <w:b w:val="0"/>
              <w:bCs w:val="0"/>
              <w:i w:val="0"/>
              <w:iCs w:val="0"/>
              <w:noProof/>
              <w:sz w:val="22"/>
              <w:szCs w:val="22"/>
            </w:rPr>
          </w:pPr>
          <w:hyperlink w:anchor="_Toc165744903" w:history="1">
            <w:r w:rsidR="007C415D" w:rsidRPr="00BB0F2D">
              <w:rPr>
                <w:rStyle w:val="Hyperlink"/>
                <w:rFonts w:ascii="Arial" w:hAnsi="Arial" w:cs="Arial"/>
                <w:noProof/>
                <w:sz w:val="22"/>
                <w:szCs w:val="22"/>
              </w:rPr>
              <w:t>Data Presentation</w:t>
            </w:r>
            <w:r w:rsidR="007C415D" w:rsidRPr="00BB0F2D">
              <w:rPr>
                <w:rFonts w:ascii="Arial" w:hAnsi="Arial" w:cs="Arial"/>
                <w:noProof/>
                <w:webHidden/>
                <w:sz w:val="22"/>
                <w:szCs w:val="22"/>
              </w:rPr>
              <w:tab/>
            </w:r>
            <w:r w:rsidR="007C415D" w:rsidRPr="00BB0F2D">
              <w:rPr>
                <w:rFonts w:ascii="Arial" w:hAnsi="Arial" w:cs="Arial"/>
                <w:noProof/>
                <w:webHidden/>
                <w:sz w:val="22"/>
                <w:szCs w:val="22"/>
              </w:rPr>
              <w:fldChar w:fldCharType="begin"/>
            </w:r>
            <w:r w:rsidR="007C415D" w:rsidRPr="00BB0F2D">
              <w:rPr>
                <w:rFonts w:ascii="Arial" w:hAnsi="Arial" w:cs="Arial"/>
                <w:noProof/>
                <w:webHidden/>
                <w:sz w:val="22"/>
                <w:szCs w:val="22"/>
              </w:rPr>
              <w:instrText xml:space="preserve"> PAGEREF _Toc165744903 \h </w:instrText>
            </w:r>
            <w:r w:rsidR="007C415D" w:rsidRPr="00BB0F2D">
              <w:rPr>
                <w:rFonts w:ascii="Arial" w:hAnsi="Arial" w:cs="Arial"/>
                <w:noProof/>
                <w:webHidden/>
                <w:sz w:val="22"/>
                <w:szCs w:val="22"/>
              </w:rPr>
            </w:r>
            <w:r w:rsidR="007C415D" w:rsidRPr="00BB0F2D">
              <w:rPr>
                <w:rFonts w:ascii="Arial" w:hAnsi="Arial" w:cs="Arial"/>
                <w:noProof/>
                <w:webHidden/>
                <w:sz w:val="22"/>
                <w:szCs w:val="22"/>
              </w:rPr>
              <w:fldChar w:fldCharType="separate"/>
            </w:r>
            <w:r w:rsidR="00923E43">
              <w:rPr>
                <w:rFonts w:ascii="Arial" w:hAnsi="Arial" w:cs="Arial"/>
                <w:noProof/>
                <w:webHidden/>
                <w:sz w:val="22"/>
                <w:szCs w:val="22"/>
              </w:rPr>
              <w:t>11</w:t>
            </w:r>
            <w:r w:rsidR="007C415D" w:rsidRPr="00BB0F2D">
              <w:rPr>
                <w:rFonts w:ascii="Arial" w:hAnsi="Arial" w:cs="Arial"/>
                <w:noProof/>
                <w:webHidden/>
                <w:sz w:val="22"/>
                <w:szCs w:val="22"/>
              </w:rPr>
              <w:fldChar w:fldCharType="end"/>
            </w:r>
          </w:hyperlink>
        </w:p>
        <w:p w14:paraId="15709B56" w14:textId="5417E3B4" w:rsidR="007C415D" w:rsidRPr="00BB0F2D" w:rsidRDefault="00121CC7" w:rsidP="00BB0F2D">
          <w:pPr>
            <w:pStyle w:val="TOC1"/>
            <w:tabs>
              <w:tab w:val="right" w:leader="dot" w:pos="10456"/>
            </w:tabs>
            <w:spacing w:line="360" w:lineRule="auto"/>
            <w:rPr>
              <w:rFonts w:ascii="Arial" w:eastAsiaTheme="minorEastAsia" w:hAnsi="Arial" w:cs="Arial"/>
              <w:b w:val="0"/>
              <w:bCs w:val="0"/>
              <w:i w:val="0"/>
              <w:iCs w:val="0"/>
              <w:noProof/>
              <w:sz w:val="22"/>
              <w:szCs w:val="22"/>
            </w:rPr>
          </w:pPr>
          <w:hyperlink w:anchor="_Toc165744904" w:history="1">
            <w:r w:rsidR="007C415D" w:rsidRPr="00BB0F2D">
              <w:rPr>
                <w:rStyle w:val="Hyperlink"/>
                <w:rFonts w:ascii="Arial" w:hAnsi="Arial" w:cs="Arial"/>
                <w:noProof/>
                <w:sz w:val="22"/>
                <w:szCs w:val="22"/>
              </w:rPr>
              <w:t>Ethical Considerations</w:t>
            </w:r>
            <w:r w:rsidR="007C415D" w:rsidRPr="00BB0F2D">
              <w:rPr>
                <w:rFonts w:ascii="Arial" w:hAnsi="Arial" w:cs="Arial"/>
                <w:noProof/>
                <w:webHidden/>
                <w:sz w:val="22"/>
                <w:szCs w:val="22"/>
              </w:rPr>
              <w:tab/>
            </w:r>
            <w:r w:rsidR="007C415D" w:rsidRPr="00BB0F2D">
              <w:rPr>
                <w:rFonts w:ascii="Arial" w:hAnsi="Arial" w:cs="Arial"/>
                <w:noProof/>
                <w:webHidden/>
                <w:sz w:val="22"/>
                <w:szCs w:val="22"/>
              </w:rPr>
              <w:fldChar w:fldCharType="begin"/>
            </w:r>
            <w:r w:rsidR="007C415D" w:rsidRPr="00BB0F2D">
              <w:rPr>
                <w:rFonts w:ascii="Arial" w:hAnsi="Arial" w:cs="Arial"/>
                <w:noProof/>
                <w:webHidden/>
                <w:sz w:val="22"/>
                <w:szCs w:val="22"/>
              </w:rPr>
              <w:instrText xml:space="preserve"> PAGEREF _Toc165744904 \h </w:instrText>
            </w:r>
            <w:r w:rsidR="007C415D" w:rsidRPr="00BB0F2D">
              <w:rPr>
                <w:rFonts w:ascii="Arial" w:hAnsi="Arial" w:cs="Arial"/>
                <w:noProof/>
                <w:webHidden/>
                <w:sz w:val="22"/>
                <w:szCs w:val="22"/>
              </w:rPr>
            </w:r>
            <w:r w:rsidR="007C415D" w:rsidRPr="00BB0F2D">
              <w:rPr>
                <w:rFonts w:ascii="Arial" w:hAnsi="Arial" w:cs="Arial"/>
                <w:noProof/>
                <w:webHidden/>
                <w:sz w:val="22"/>
                <w:szCs w:val="22"/>
              </w:rPr>
              <w:fldChar w:fldCharType="separate"/>
            </w:r>
            <w:r w:rsidR="00923E43">
              <w:rPr>
                <w:rFonts w:ascii="Arial" w:hAnsi="Arial" w:cs="Arial"/>
                <w:noProof/>
                <w:webHidden/>
                <w:sz w:val="22"/>
                <w:szCs w:val="22"/>
              </w:rPr>
              <w:t>13</w:t>
            </w:r>
            <w:r w:rsidR="007C415D" w:rsidRPr="00BB0F2D">
              <w:rPr>
                <w:rFonts w:ascii="Arial" w:hAnsi="Arial" w:cs="Arial"/>
                <w:noProof/>
                <w:webHidden/>
                <w:sz w:val="22"/>
                <w:szCs w:val="22"/>
              </w:rPr>
              <w:fldChar w:fldCharType="end"/>
            </w:r>
          </w:hyperlink>
        </w:p>
        <w:p w14:paraId="1C03FFDF" w14:textId="68DB63BB" w:rsidR="007C415D" w:rsidRPr="00BB0F2D" w:rsidRDefault="00121CC7" w:rsidP="00BB0F2D">
          <w:pPr>
            <w:pStyle w:val="TOC1"/>
            <w:tabs>
              <w:tab w:val="right" w:leader="dot" w:pos="10456"/>
            </w:tabs>
            <w:spacing w:line="360" w:lineRule="auto"/>
            <w:rPr>
              <w:rFonts w:ascii="Arial" w:eastAsiaTheme="minorEastAsia" w:hAnsi="Arial" w:cs="Arial"/>
              <w:b w:val="0"/>
              <w:bCs w:val="0"/>
              <w:i w:val="0"/>
              <w:iCs w:val="0"/>
              <w:noProof/>
              <w:sz w:val="22"/>
              <w:szCs w:val="22"/>
            </w:rPr>
          </w:pPr>
          <w:hyperlink w:anchor="_Toc165744905" w:history="1">
            <w:r w:rsidR="007C415D" w:rsidRPr="00BB0F2D">
              <w:rPr>
                <w:rStyle w:val="Hyperlink"/>
                <w:rFonts w:ascii="Arial" w:hAnsi="Arial" w:cs="Arial"/>
                <w:noProof/>
                <w:sz w:val="22"/>
                <w:szCs w:val="22"/>
              </w:rPr>
              <w:t>Results / Analysis of Results / Discussion</w:t>
            </w:r>
            <w:r w:rsidR="007C415D" w:rsidRPr="00BB0F2D">
              <w:rPr>
                <w:rFonts w:ascii="Arial" w:hAnsi="Arial" w:cs="Arial"/>
                <w:noProof/>
                <w:webHidden/>
                <w:sz w:val="22"/>
                <w:szCs w:val="22"/>
              </w:rPr>
              <w:tab/>
            </w:r>
            <w:r w:rsidR="007C415D" w:rsidRPr="00BB0F2D">
              <w:rPr>
                <w:rFonts w:ascii="Arial" w:hAnsi="Arial" w:cs="Arial"/>
                <w:noProof/>
                <w:webHidden/>
                <w:sz w:val="22"/>
                <w:szCs w:val="22"/>
              </w:rPr>
              <w:fldChar w:fldCharType="begin"/>
            </w:r>
            <w:r w:rsidR="007C415D" w:rsidRPr="00BB0F2D">
              <w:rPr>
                <w:rFonts w:ascii="Arial" w:hAnsi="Arial" w:cs="Arial"/>
                <w:noProof/>
                <w:webHidden/>
                <w:sz w:val="22"/>
                <w:szCs w:val="22"/>
              </w:rPr>
              <w:instrText xml:space="preserve"> PAGEREF _Toc165744905 \h </w:instrText>
            </w:r>
            <w:r w:rsidR="007C415D" w:rsidRPr="00BB0F2D">
              <w:rPr>
                <w:rFonts w:ascii="Arial" w:hAnsi="Arial" w:cs="Arial"/>
                <w:noProof/>
                <w:webHidden/>
                <w:sz w:val="22"/>
                <w:szCs w:val="22"/>
              </w:rPr>
            </w:r>
            <w:r w:rsidR="007C415D" w:rsidRPr="00BB0F2D">
              <w:rPr>
                <w:rFonts w:ascii="Arial" w:hAnsi="Arial" w:cs="Arial"/>
                <w:noProof/>
                <w:webHidden/>
                <w:sz w:val="22"/>
                <w:szCs w:val="22"/>
              </w:rPr>
              <w:fldChar w:fldCharType="separate"/>
            </w:r>
            <w:r w:rsidR="00923E43">
              <w:rPr>
                <w:rFonts w:ascii="Arial" w:hAnsi="Arial" w:cs="Arial"/>
                <w:noProof/>
                <w:webHidden/>
                <w:sz w:val="22"/>
                <w:szCs w:val="22"/>
              </w:rPr>
              <w:t>14</w:t>
            </w:r>
            <w:r w:rsidR="007C415D" w:rsidRPr="00BB0F2D">
              <w:rPr>
                <w:rFonts w:ascii="Arial" w:hAnsi="Arial" w:cs="Arial"/>
                <w:noProof/>
                <w:webHidden/>
                <w:sz w:val="22"/>
                <w:szCs w:val="22"/>
              </w:rPr>
              <w:fldChar w:fldCharType="end"/>
            </w:r>
          </w:hyperlink>
        </w:p>
        <w:p w14:paraId="607BC861" w14:textId="386EA250" w:rsidR="007C415D" w:rsidRPr="00BB0F2D" w:rsidRDefault="00121CC7" w:rsidP="00BB0F2D">
          <w:pPr>
            <w:pStyle w:val="TOC1"/>
            <w:tabs>
              <w:tab w:val="right" w:leader="dot" w:pos="10456"/>
            </w:tabs>
            <w:spacing w:line="360" w:lineRule="auto"/>
            <w:rPr>
              <w:rFonts w:ascii="Arial" w:eastAsiaTheme="minorEastAsia" w:hAnsi="Arial" w:cs="Arial"/>
              <w:b w:val="0"/>
              <w:bCs w:val="0"/>
              <w:i w:val="0"/>
              <w:iCs w:val="0"/>
              <w:noProof/>
              <w:sz w:val="22"/>
              <w:szCs w:val="22"/>
            </w:rPr>
          </w:pPr>
          <w:hyperlink w:anchor="_Toc165744906" w:history="1">
            <w:r w:rsidR="007C415D" w:rsidRPr="00BB0F2D">
              <w:rPr>
                <w:rStyle w:val="Hyperlink"/>
                <w:rFonts w:ascii="Arial" w:hAnsi="Arial" w:cs="Arial"/>
                <w:noProof/>
                <w:sz w:val="22"/>
                <w:szCs w:val="22"/>
              </w:rPr>
              <w:t>Reference List</w:t>
            </w:r>
            <w:r w:rsidR="007C415D" w:rsidRPr="00BB0F2D">
              <w:rPr>
                <w:rFonts w:ascii="Arial" w:hAnsi="Arial" w:cs="Arial"/>
                <w:noProof/>
                <w:webHidden/>
                <w:sz w:val="22"/>
                <w:szCs w:val="22"/>
              </w:rPr>
              <w:tab/>
            </w:r>
            <w:r w:rsidR="007C415D" w:rsidRPr="00BB0F2D">
              <w:rPr>
                <w:rFonts w:ascii="Arial" w:hAnsi="Arial" w:cs="Arial"/>
                <w:noProof/>
                <w:webHidden/>
                <w:sz w:val="22"/>
                <w:szCs w:val="22"/>
              </w:rPr>
              <w:fldChar w:fldCharType="begin"/>
            </w:r>
            <w:r w:rsidR="007C415D" w:rsidRPr="00BB0F2D">
              <w:rPr>
                <w:rFonts w:ascii="Arial" w:hAnsi="Arial" w:cs="Arial"/>
                <w:noProof/>
                <w:webHidden/>
                <w:sz w:val="22"/>
                <w:szCs w:val="22"/>
              </w:rPr>
              <w:instrText xml:space="preserve"> PAGEREF _Toc165744906 \h </w:instrText>
            </w:r>
            <w:r w:rsidR="007C415D" w:rsidRPr="00BB0F2D">
              <w:rPr>
                <w:rFonts w:ascii="Arial" w:hAnsi="Arial" w:cs="Arial"/>
                <w:noProof/>
                <w:webHidden/>
                <w:sz w:val="22"/>
                <w:szCs w:val="22"/>
              </w:rPr>
            </w:r>
            <w:r w:rsidR="007C415D" w:rsidRPr="00BB0F2D">
              <w:rPr>
                <w:rFonts w:ascii="Arial" w:hAnsi="Arial" w:cs="Arial"/>
                <w:noProof/>
                <w:webHidden/>
                <w:sz w:val="22"/>
                <w:szCs w:val="22"/>
              </w:rPr>
              <w:fldChar w:fldCharType="separate"/>
            </w:r>
            <w:r w:rsidR="00923E43">
              <w:rPr>
                <w:rFonts w:ascii="Arial" w:hAnsi="Arial" w:cs="Arial"/>
                <w:noProof/>
                <w:webHidden/>
                <w:sz w:val="22"/>
                <w:szCs w:val="22"/>
              </w:rPr>
              <w:t>16</w:t>
            </w:r>
            <w:r w:rsidR="007C415D" w:rsidRPr="00BB0F2D">
              <w:rPr>
                <w:rFonts w:ascii="Arial" w:hAnsi="Arial" w:cs="Arial"/>
                <w:noProof/>
                <w:webHidden/>
                <w:sz w:val="22"/>
                <w:szCs w:val="22"/>
              </w:rPr>
              <w:fldChar w:fldCharType="end"/>
            </w:r>
          </w:hyperlink>
        </w:p>
        <w:p w14:paraId="492FFDEA" w14:textId="77777777" w:rsidR="007C415D" w:rsidRPr="00BB0F2D" w:rsidRDefault="007C415D" w:rsidP="00BB0F2D">
          <w:pPr>
            <w:spacing w:line="360" w:lineRule="auto"/>
            <w:rPr>
              <w:rFonts w:ascii="Arial" w:hAnsi="Arial" w:cs="Arial"/>
              <w:b/>
              <w:bCs/>
              <w:noProof/>
              <w:sz w:val="22"/>
              <w:szCs w:val="22"/>
            </w:rPr>
          </w:pPr>
          <w:r w:rsidRPr="00BB0F2D">
            <w:rPr>
              <w:rFonts w:ascii="Arial" w:hAnsi="Arial" w:cs="Arial"/>
              <w:b/>
              <w:bCs/>
              <w:noProof/>
              <w:sz w:val="22"/>
              <w:szCs w:val="22"/>
            </w:rPr>
            <w:fldChar w:fldCharType="end"/>
          </w:r>
        </w:p>
        <w:p w14:paraId="7B2A3149" w14:textId="53999F22" w:rsidR="007C415D" w:rsidRPr="00BB0F2D" w:rsidRDefault="007C415D" w:rsidP="00BB0F2D">
          <w:pPr>
            <w:spacing w:line="360" w:lineRule="auto"/>
            <w:rPr>
              <w:rFonts w:ascii="Arial" w:hAnsi="Arial" w:cs="Arial"/>
              <w:b/>
              <w:bCs/>
              <w:i/>
              <w:iCs/>
              <w:color w:val="000000" w:themeColor="text1"/>
              <w:sz w:val="22"/>
              <w:szCs w:val="22"/>
            </w:rPr>
          </w:pPr>
          <w:r w:rsidRPr="00BB0F2D">
            <w:rPr>
              <w:rFonts w:ascii="Arial" w:hAnsi="Arial" w:cs="Arial"/>
              <w:b/>
              <w:bCs/>
              <w:i/>
              <w:iCs/>
              <w:color w:val="000000" w:themeColor="text1"/>
              <w:sz w:val="22"/>
              <w:szCs w:val="22"/>
            </w:rPr>
            <w:t xml:space="preserve">Please refer to Appendices: - </w:t>
          </w:r>
        </w:p>
        <w:p w14:paraId="1CB1BC13" w14:textId="77777777" w:rsidR="007C415D" w:rsidRPr="00BB0F2D" w:rsidRDefault="007C415D" w:rsidP="00BB0F2D">
          <w:pPr>
            <w:spacing w:line="360" w:lineRule="auto"/>
            <w:rPr>
              <w:rFonts w:ascii="Arial" w:hAnsi="Arial" w:cs="Arial"/>
              <w:b/>
              <w:bCs/>
              <w:i/>
              <w:iCs/>
              <w:color w:val="000000" w:themeColor="text1"/>
              <w:sz w:val="22"/>
              <w:szCs w:val="22"/>
            </w:rPr>
          </w:pPr>
        </w:p>
        <w:p w14:paraId="49B9A825" w14:textId="72746F60" w:rsidR="007C415D" w:rsidRPr="00BB0F2D" w:rsidRDefault="007C415D" w:rsidP="00BB0F2D">
          <w:pPr>
            <w:pStyle w:val="ListParagraph"/>
            <w:numPr>
              <w:ilvl w:val="0"/>
              <w:numId w:val="11"/>
            </w:numPr>
            <w:spacing w:line="360" w:lineRule="auto"/>
            <w:rPr>
              <w:rFonts w:ascii="Arial" w:hAnsi="Arial" w:cs="Arial"/>
              <w:b/>
              <w:bCs/>
              <w:i/>
              <w:iCs/>
              <w:color w:val="000000" w:themeColor="text1"/>
              <w:sz w:val="22"/>
              <w:szCs w:val="22"/>
            </w:rPr>
          </w:pPr>
          <w:r w:rsidRPr="00BB0F2D">
            <w:rPr>
              <w:rFonts w:ascii="Arial" w:hAnsi="Arial" w:cs="Arial"/>
              <w:b/>
              <w:bCs/>
              <w:i/>
              <w:iCs/>
              <w:color w:val="000000" w:themeColor="text1"/>
              <w:sz w:val="22"/>
              <w:szCs w:val="22"/>
            </w:rPr>
            <w:t xml:space="preserve">Appendix 1 - Ethics Form  </w:t>
          </w:r>
        </w:p>
        <w:p w14:paraId="4670DE67" w14:textId="77777777" w:rsidR="007C415D" w:rsidRPr="00BB0F2D" w:rsidRDefault="007C415D" w:rsidP="00BB0F2D">
          <w:pPr>
            <w:pStyle w:val="ListParagraph"/>
            <w:numPr>
              <w:ilvl w:val="0"/>
              <w:numId w:val="11"/>
            </w:numPr>
            <w:spacing w:line="360" w:lineRule="auto"/>
            <w:rPr>
              <w:rFonts w:ascii="Arial" w:hAnsi="Arial" w:cs="Arial"/>
              <w:b/>
              <w:bCs/>
              <w:i/>
              <w:iCs/>
              <w:color w:val="000000" w:themeColor="text1"/>
              <w:sz w:val="22"/>
              <w:szCs w:val="22"/>
            </w:rPr>
          </w:pPr>
          <w:r w:rsidRPr="00BB0F2D">
            <w:rPr>
              <w:rFonts w:ascii="Arial" w:hAnsi="Arial" w:cs="Arial"/>
              <w:b/>
              <w:bCs/>
              <w:i/>
              <w:iCs/>
              <w:color w:val="000000" w:themeColor="text1"/>
              <w:sz w:val="22"/>
              <w:szCs w:val="22"/>
            </w:rPr>
            <w:t xml:space="preserve">Appendix 2 - Consent Form </w:t>
          </w:r>
        </w:p>
        <w:p w14:paraId="7310FDA4" w14:textId="77777777" w:rsidR="007C415D" w:rsidRPr="00BB0F2D" w:rsidRDefault="007C415D" w:rsidP="00BB0F2D">
          <w:pPr>
            <w:pStyle w:val="ListParagraph"/>
            <w:numPr>
              <w:ilvl w:val="0"/>
              <w:numId w:val="11"/>
            </w:numPr>
            <w:spacing w:line="360" w:lineRule="auto"/>
            <w:rPr>
              <w:rFonts w:ascii="Arial" w:hAnsi="Arial" w:cs="Arial"/>
              <w:b/>
              <w:bCs/>
              <w:i/>
              <w:iCs/>
              <w:color w:val="000000" w:themeColor="text1"/>
              <w:sz w:val="22"/>
              <w:szCs w:val="22"/>
            </w:rPr>
          </w:pPr>
          <w:r w:rsidRPr="00BB0F2D">
            <w:rPr>
              <w:rFonts w:ascii="Arial" w:hAnsi="Arial" w:cs="Arial"/>
              <w:b/>
              <w:bCs/>
              <w:i/>
              <w:iCs/>
              <w:color w:val="000000" w:themeColor="text1"/>
              <w:sz w:val="22"/>
              <w:szCs w:val="22"/>
            </w:rPr>
            <w:t>Appendix 3 - Information Sheet for Parents and Guardians</w:t>
          </w:r>
        </w:p>
        <w:p w14:paraId="6DDF6FD1" w14:textId="77777777" w:rsidR="007C415D" w:rsidRPr="00BB0F2D" w:rsidRDefault="007C415D" w:rsidP="00BB0F2D">
          <w:pPr>
            <w:pStyle w:val="ListParagraph"/>
            <w:numPr>
              <w:ilvl w:val="0"/>
              <w:numId w:val="11"/>
            </w:numPr>
            <w:spacing w:line="360" w:lineRule="auto"/>
            <w:rPr>
              <w:rFonts w:ascii="Arial" w:hAnsi="Arial" w:cs="Arial"/>
              <w:b/>
              <w:bCs/>
              <w:i/>
              <w:iCs/>
              <w:color w:val="000000" w:themeColor="text1"/>
              <w:sz w:val="22"/>
              <w:szCs w:val="22"/>
            </w:rPr>
          </w:pPr>
          <w:r w:rsidRPr="00BB0F2D">
            <w:rPr>
              <w:rFonts w:ascii="Arial" w:hAnsi="Arial" w:cs="Arial"/>
              <w:b/>
              <w:bCs/>
              <w:i/>
              <w:iCs/>
              <w:color w:val="000000" w:themeColor="text1"/>
              <w:sz w:val="22"/>
              <w:szCs w:val="22"/>
            </w:rPr>
            <w:t>Appendix 4 - Questionnaire for Year 4 Pupils</w:t>
          </w:r>
        </w:p>
        <w:p w14:paraId="09E13BC6" w14:textId="4D3018B0" w:rsidR="007C415D" w:rsidRPr="007C415D" w:rsidRDefault="00121CC7">
          <w:pPr>
            <w:rPr>
              <w:rFonts w:ascii="Arial" w:hAnsi="Arial" w:cs="Arial"/>
              <w:sz w:val="22"/>
              <w:szCs w:val="22"/>
            </w:rPr>
          </w:pPr>
        </w:p>
      </w:sdtContent>
    </w:sdt>
    <w:p w14:paraId="17A5FB64" w14:textId="55A9EBE1" w:rsidR="006F6AC0" w:rsidRDefault="006F6AC0" w:rsidP="00CF1F2F">
      <w:pPr>
        <w:rPr>
          <w:rFonts w:ascii="Arial" w:hAnsi="Arial" w:cs="Arial"/>
          <w:b/>
          <w:bCs/>
          <w:sz w:val="22"/>
          <w:szCs w:val="22"/>
          <w:u w:val="single"/>
        </w:rPr>
      </w:pPr>
    </w:p>
    <w:p w14:paraId="72CAEFF0" w14:textId="6E63C092" w:rsidR="006F6AC0" w:rsidRDefault="006F6AC0" w:rsidP="00CF1F2F">
      <w:pPr>
        <w:rPr>
          <w:rFonts w:ascii="Arial" w:hAnsi="Arial" w:cs="Arial"/>
          <w:b/>
          <w:bCs/>
          <w:sz w:val="22"/>
          <w:szCs w:val="22"/>
          <w:u w:val="single"/>
        </w:rPr>
      </w:pPr>
    </w:p>
    <w:p w14:paraId="03DFA0F2" w14:textId="352E19CA" w:rsidR="006F6AC0" w:rsidRDefault="006F6AC0" w:rsidP="00CF1F2F">
      <w:pPr>
        <w:rPr>
          <w:rFonts w:ascii="Arial" w:hAnsi="Arial" w:cs="Arial"/>
          <w:b/>
          <w:bCs/>
          <w:sz w:val="22"/>
          <w:szCs w:val="22"/>
          <w:u w:val="single"/>
        </w:rPr>
      </w:pPr>
    </w:p>
    <w:p w14:paraId="44A024DD" w14:textId="4EB2FAE4" w:rsidR="006F6AC0" w:rsidRDefault="006F6AC0" w:rsidP="00CF1F2F">
      <w:pPr>
        <w:rPr>
          <w:rFonts w:ascii="Arial" w:hAnsi="Arial" w:cs="Arial"/>
          <w:b/>
          <w:bCs/>
          <w:sz w:val="22"/>
          <w:szCs w:val="22"/>
          <w:u w:val="single"/>
        </w:rPr>
      </w:pPr>
    </w:p>
    <w:p w14:paraId="434FD70B" w14:textId="68F98F25" w:rsidR="006F6AC0" w:rsidRDefault="006F6AC0" w:rsidP="00CF1F2F">
      <w:pPr>
        <w:rPr>
          <w:rFonts w:ascii="Arial" w:hAnsi="Arial" w:cs="Arial"/>
          <w:b/>
          <w:bCs/>
          <w:sz w:val="22"/>
          <w:szCs w:val="22"/>
          <w:u w:val="single"/>
        </w:rPr>
      </w:pPr>
    </w:p>
    <w:p w14:paraId="48F56997" w14:textId="09E095F5" w:rsidR="006F6AC0" w:rsidRDefault="006F6AC0" w:rsidP="00CF1F2F">
      <w:pPr>
        <w:rPr>
          <w:rFonts w:ascii="Arial" w:hAnsi="Arial" w:cs="Arial"/>
          <w:b/>
          <w:bCs/>
          <w:sz w:val="22"/>
          <w:szCs w:val="22"/>
          <w:u w:val="single"/>
        </w:rPr>
      </w:pPr>
    </w:p>
    <w:p w14:paraId="07E59227" w14:textId="16A88C54" w:rsidR="006F6AC0" w:rsidRDefault="006F6AC0" w:rsidP="00CF1F2F">
      <w:pPr>
        <w:rPr>
          <w:rFonts w:ascii="Arial" w:hAnsi="Arial" w:cs="Arial"/>
          <w:b/>
          <w:bCs/>
          <w:sz w:val="22"/>
          <w:szCs w:val="22"/>
          <w:u w:val="single"/>
        </w:rPr>
      </w:pPr>
    </w:p>
    <w:p w14:paraId="5B1C3A12" w14:textId="47A65FE7" w:rsidR="00DE10D6" w:rsidRDefault="00DE10D6" w:rsidP="00CF1F2F">
      <w:pPr>
        <w:rPr>
          <w:rFonts w:ascii="Arial" w:hAnsi="Arial" w:cs="Arial"/>
          <w:b/>
          <w:bCs/>
          <w:sz w:val="22"/>
          <w:szCs w:val="22"/>
          <w:u w:val="single"/>
        </w:rPr>
      </w:pPr>
    </w:p>
    <w:p w14:paraId="54B9FBF4" w14:textId="7E03B413" w:rsidR="00DE10D6" w:rsidRDefault="00DE10D6" w:rsidP="00CF1F2F">
      <w:pPr>
        <w:rPr>
          <w:rFonts w:ascii="Arial" w:hAnsi="Arial" w:cs="Arial"/>
          <w:b/>
          <w:bCs/>
          <w:sz w:val="22"/>
          <w:szCs w:val="22"/>
          <w:u w:val="single"/>
        </w:rPr>
      </w:pPr>
    </w:p>
    <w:p w14:paraId="6F204771" w14:textId="4461B4B5" w:rsidR="00DE10D6" w:rsidRDefault="00DE10D6" w:rsidP="00CF1F2F">
      <w:pPr>
        <w:rPr>
          <w:rFonts w:ascii="Arial" w:hAnsi="Arial" w:cs="Arial"/>
          <w:b/>
          <w:bCs/>
          <w:sz w:val="22"/>
          <w:szCs w:val="22"/>
          <w:u w:val="single"/>
        </w:rPr>
      </w:pPr>
    </w:p>
    <w:p w14:paraId="735E6AED" w14:textId="08390AE0" w:rsidR="00DE10D6" w:rsidRDefault="00DE10D6" w:rsidP="00CF1F2F">
      <w:pPr>
        <w:rPr>
          <w:rFonts w:ascii="Arial" w:hAnsi="Arial" w:cs="Arial"/>
          <w:b/>
          <w:bCs/>
          <w:sz w:val="22"/>
          <w:szCs w:val="22"/>
          <w:u w:val="single"/>
        </w:rPr>
      </w:pPr>
    </w:p>
    <w:p w14:paraId="0F62E1C2" w14:textId="5F7B93A9" w:rsidR="00DE10D6" w:rsidRDefault="00DE10D6" w:rsidP="00CF1F2F">
      <w:pPr>
        <w:rPr>
          <w:rFonts w:ascii="Arial" w:hAnsi="Arial" w:cs="Arial"/>
          <w:b/>
          <w:bCs/>
          <w:sz w:val="22"/>
          <w:szCs w:val="22"/>
          <w:u w:val="single"/>
        </w:rPr>
      </w:pPr>
    </w:p>
    <w:p w14:paraId="22DC9F7A" w14:textId="6B2C0D68" w:rsidR="00DE10D6" w:rsidRDefault="00DE10D6" w:rsidP="00CF1F2F">
      <w:pPr>
        <w:rPr>
          <w:rFonts w:ascii="Arial" w:hAnsi="Arial" w:cs="Arial"/>
          <w:b/>
          <w:bCs/>
          <w:sz w:val="22"/>
          <w:szCs w:val="22"/>
          <w:u w:val="single"/>
        </w:rPr>
      </w:pPr>
    </w:p>
    <w:p w14:paraId="140B5009" w14:textId="110A297C" w:rsidR="00783A67" w:rsidRDefault="00783A67" w:rsidP="00CF1F2F">
      <w:pPr>
        <w:rPr>
          <w:rFonts w:ascii="Arial" w:hAnsi="Arial" w:cs="Arial"/>
          <w:b/>
          <w:bCs/>
          <w:sz w:val="22"/>
          <w:szCs w:val="22"/>
          <w:u w:val="single"/>
        </w:rPr>
      </w:pPr>
    </w:p>
    <w:p w14:paraId="4DE64713" w14:textId="16417341" w:rsidR="00783A67" w:rsidRDefault="00783A67" w:rsidP="00CF1F2F">
      <w:pPr>
        <w:rPr>
          <w:rFonts w:ascii="Arial" w:hAnsi="Arial" w:cs="Arial"/>
          <w:b/>
          <w:bCs/>
          <w:sz w:val="22"/>
          <w:szCs w:val="22"/>
          <w:u w:val="single"/>
        </w:rPr>
      </w:pPr>
    </w:p>
    <w:p w14:paraId="67EF45CC" w14:textId="6155A45C" w:rsidR="00783A67" w:rsidRDefault="00783A67" w:rsidP="00CF1F2F">
      <w:pPr>
        <w:rPr>
          <w:rFonts w:ascii="Arial" w:hAnsi="Arial" w:cs="Arial"/>
          <w:b/>
          <w:bCs/>
          <w:sz w:val="22"/>
          <w:szCs w:val="22"/>
          <w:u w:val="single"/>
        </w:rPr>
      </w:pPr>
    </w:p>
    <w:p w14:paraId="2D8F43ED" w14:textId="6C2DA127" w:rsidR="00783A67" w:rsidRDefault="00783A67" w:rsidP="00CF1F2F">
      <w:pPr>
        <w:rPr>
          <w:rFonts w:ascii="Arial" w:hAnsi="Arial" w:cs="Arial"/>
          <w:b/>
          <w:bCs/>
          <w:sz w:val="22"/>
          <w:szCs w:val="22"/>
          <w:u w:val="single"/>
        </w:rPr>
      </w:pPr>
    </w:p>
    <w:p w14:paraId="2D8C4F01" w14:textId="7ABF9A53" w:rsidR="00783A67" w:rsidRDefault="00783A67" w:rsidP="00CF1F2F">
      <w:pPr>
        <w:rPr>
          <w:rFonts w:ascii="Arial" w:hAnsi="Arial" w:cs="Arial"/>
          <w:b/>
          <w:bCs/>
          <w:sz w:val="22"/>
          <w:szCs w:val="22"/>
          <w:u w:val="single"/>
        </w:rPr>
      </w:pPr>
    </w:p>
    <w:p w14:paraId="23904E80" w14:textId="72205126" w:rsidR="00783A67" w:rsidRDefault="00783A67" w:rsidP="00CF1F2F">
      <w:pPr>
        <w:rPr>
          <w:rFonts w:ascii="Arial" w:hAnsi="Arial" w:cs="Arial"/>
          <w:b/>
          <w:bCs/>
          <w:sz w:val="22"/>
          <w:szCs w:val="22"/>
          <w:u w:val="single"/>
        </w:rPr>
      </w:pPr>
    </w:p>
    <w:p w14:paraId="5CD6180A" w14:textId="1C650D94" w:rsidR="00783A67" w:rsidRDefault="00783A67" w:rsidP="00CF1F2F">
      <w:pPr>
        <w:rPr>
          <w:rFonts w:ascii="Arial" w:hAnsi="Arial" w:cs="Arial"/>
          <w:b/>
          <w:bCs/>
          <w:sz w:val="22"/>
          <w:szCs w:val="22"/>
          <w:u w:val="single"/>
        </w:rPr>
      </w:pPr>
    </w:p>
    <w:p w14:paraId="6BC6A75A" w14:textId="77777777" w:rsidR="00783A67" w:rsidRDefault="00783A67" w:rsidP="00CF1F2F">
      <w:pPr>
        <w:rPr>
          <w:rFonts w:ascii="Arial" w:hAnsi="Arial" w:cs="Arial"/>
          <w:b/>
          <w:bCs/>
          <w:sz w:val="22"/>
          <w:szCs w:val="22"/>
          <w:u w:val="single"/>
        </w:rPr>
      </w:pPr>
    </w:p>
    <w:p w14:paraId="707B4794" w14:textId="4475FF30" w:rsidR="00DE10D6" w:rsidRDefault="00DE10D6" w:rsidP="00CF1F2F">
      <w:pPr>
        <w:rPr>
          <w:rFonts w:ascii="Arial" w:hAnsi="Arial" w:cs="Arial"/>
          <w:b/>
          <w:bCs/>
          <w:sz w:val="22"/>
          <w:szCs w:val="22"/>
          <w:u w:val="single"/>
        </w:rPr>
      </w:pPr>
    </w:p>
    <w:p w14:paraId="7DCBA92E" w14:textId="09263443" w:rsidR="00DE10D6" w:rsidRDefault="00DE10D6" w:rsidP="00CF1F2F">
      <w:pPr>
        <w:rPr>
          <w:rFonts w:ascii="Arial" w:hAnsi="Arial" w:cs="Arial"/>
          <w:b/>
          <w:bCs/>
          <w:sz w:val="22"/>
          <w:szCs w:val="22"/>
          <w:u w:val="single"/>
        </w:rPr>
      </w:pPr>
    </w:p>
    <w:p w14:paraId="19AFAD35" w14:textId="03948CF2" w:rsidR="00DE10D6" w:rsidRDefault="00DE10D6" w:rsidP="00CF1F2F">
      <w:pPr>
        <w:rPr>
          <w:rFonts w:ascii="Arial" w:hAnsi="Arial" w:cs="Arial"/>
          <w:b/>
          <w:bCs/>
          <w:sz w:val="22"/>
          <w:szCs w:val="22"/>
          <w:u w:val="single"/>
        </w:rPr>
      </w:pPr>
    </w:p>
    <w:p w14:paraId="5614FFDC" w14:textId="58BCBF23" w:rsidR="00B218F6" w:rsidRPr="00C6530C" w:rsidRDefault="00B218F6" w:rsidP="00F60562">
      <w:pPr>
        <w:pStyle w:val="Heading1"/>
        <w:spacing w:line="360" w:lineRule="auto"/>
        <w:rPr>
          <w:rFonts w:ascii="Arial" w:hAnsi="Arial" w:cs="Arial"/>
          <w:b/>
          <w:bCs/>
          <w:color w:val="000000" w:themeColor="text1"/>
          <w:sz w:val="24"/>
          <w:szCs w:val="24"/>
          <w:u w:val="single"/>
        </w:rPr>
      </w:pPr>
      <w:bookmarkStart w:id="0" w:name="_Toc164018793"/>
      <w:bookmarkStart w:id="1" w:name="_Toc165744898"/>
      <w:r w:rsidRPr="00C6530C">
        <w:rPr>
          <w:rFonts w:ascii="Arial" w:hAnsi="Arial" w:cs="Arial"/>
          <w:b/>
          <w:bCs/>
          <w:color w:val="000000" w:themeColor="text1"/>
          <w:sz w:val="24"/>
          <w:szCs w:val="24"/>
          <w:u w:val="single"/>
        </w:rPr>
        <w:lastRenderedPageBreak/>
        <w:t>ECAD7003 – Targets</w:t>
      </w:r>
      <w:bookmarkEnd w:id="0"/>
      <w:bookmarkEnd w:id="1"/>
    </w:p>
    <w:p w14:paraId="13F87A46" w14:textId="77777777" w:rsidR="00825F3A" w:rsidRPr="00C34DAE" w:rsidRDefault="00825F3A" w:rsidP="00F60562">
      <w:pPr>
        <w:spacing w:line="360" w:lineRule="auto"/>
        <w:rPr>
          <w:rFonts w:ascii="Arial" w:hAnsi="Arial" w:cs="Arial"/>
          <w:sz w:val="22"/>
          <w:szCs w:val="22"/>
        </w:rPr>
      </w:pPr>
    </w:p>
    <w:tbl>
      <w:tblPr>
        <w:tblStyle w:val="TableGrid"/>
        <w:tblW w:w="10490" w:type="dxa"/>
        <w:tblInd w:w="-5" w:type="dxa"/>
        <w:tblLook w:val="04A0" w:firstRow="1" w:lastRow="0" w:firstColumn="1" w:lastColumn="0" w:noHBand="0" w:noVBand="1"/>
      </w:tblPr>
      <w:tblGrid>
        <w:gridCol w:w="1560"/>
        <w:gridCol w:w="4110"/>
        <w:gridCol w:w="4820"/>
      </w:tblGrid>
      <w:tr w:rsidR="00CF1F2F" w:rsidRPr="00C34DAE" w14:paraId="1114632B" w14:textId="77777777" w:rsidTr="00B218F6">
        <w:tc>
          <w:tcPr>
            <w:tcW w:w="1560" w:type="dxa"/>
          </w:tcPr>
          <w:p w14:paraId="17217F5C" w14:textId="77777777" w:rsidR="00CF1F2F" w:rsidRPr="00C34DAE" w:rsidRDefault="00CF1F2F" w:rsidP="00F60562">
            <w:pPr>
              <w:pStyle w:val="AssignBody"/>
              <w:rPr>
                <w:rFonts w:cs="Arial"/>
              </w:rPr>
            </w:pPr>
          </w:p>
        </w:tc>
        <w:tc>
          <w:tcPr>
            <w:tcW w:w="4110" w:type="dxa"/>
          </w:tcPr>
          <w:p w14:paraId="7B1FA8E3" w14:textId="55F37546" w:rsidR="00CF1F2F" w:rsidRPr="00803595" w:rsidRDefault="00610203" w:rsidP="00F60562">
            <w:pPr>
              <w:pStyle w:val="AssignBody"/>
              <w:rPr>
                <w:rFonts w:cs="Arial"/>
                <w:b/>
                <w:bCs/>
              </w:rPr>
            </w:pPr>
            <w:r w:rsidRPr="00803595">
              <w:rPr>
                <w:rFonts w:cs="Arial"/>
                <w:b/>
                <w:bCs/>
              </w:rPr>
              <w:t>T</w:t>
            </w:r>
            <w:r w:rsidR="00CF1F2F" w:rsidRPr="00803595">
              <w:rPr>
                <w:rFonts w:cs="Arial"/>
                <w:b/>
                <w:bCs/>
              </w:rPr>
              <w:t>arget</w:t>
            </w:r>
          </w:p>
        </w:tc>
        <w:tc>
          <w:tcPr>
            <w:tcW w:w="4820" w:type="dxa"/>
          </w:tcPr>
          <w:p w14:paraId="5651897D" w14:textId="77777777" w:rsidR="00CF1F2F" w:rsidRPr="00803595" w:rsidRDefault="00CF1F2F" w:rsidP="00F60562">
            <w:pPr>
              <w:pStyle w:val="NormalWeb"/>
              <w:spacing w:before="0" w:beforeAutospacing="0" w:after="0" w:afterAutospacing="0" w:line="360" w:lineRule="auto"/>
              <w:rPr>
                <w:rFonts w:ascii="Arial" w:hAnsi="Arial" w:cs="Arial"/>
                <w:b/>
                <w:bCs/>
                <w:lang w:val="en-US"/>
              </w:rPr>
            </w:pPr>
            <w:r w:rsidRPr="00803595">
              <w:rPr>
                <w:rFonts w:ascii="Arial" w:hAnsi="Arial" w:cs="Arial"/>
                <w:b/>
                <w:bCs/>
                <w:lang w:val="en-US"/>
              </w:rPr>
              <w:t>What I have done in this assignment...</w:t>
            </w:r>
          </w:p>
        </w:tc>
      </w:tr>
      <w:tr w:rsidR="00CF1F2F" w:rsidRPr="00C34DAE" w14:paraId="3F05D9DC" w14:textId="77777777" w:rsidTr="00B218F6">
        <w:tc>
          <w:tcPr>
            <w:tcW w:w="1560" w:type="dxa"/>
          </w:tcPr>
          <w:p w14:paraId="562D2B88" w14:textId="62FBA56E" w:rsidR="00CF1F2F" w:rsidRPr="00803595" w:rsidRDefault="00CF1F2F" w:rsidP="00F60562">
            <w:pPr>
              <w:pStyle w:val="AssignBody"/>
              <w:rPr>
                <w:rFonts w:cs="Arial"/>
                <w:b/>
                <w:bCs/>
              </w:rPr>
            </w:pPr>
            <w:r w:rsidRPr="00803595">
              <w:rPr>
                <w:rFonts w:cs="Arial"/>
                <w:b/>
                <w:bCs/>
              </w:rPr>
              <w:t>Target 1</w:t>
            </w:r>
          </w:p>
        </w:tc>
        <w:tc>
          <w:tcPr>
            <w:tcW w:w="4110" w:type="dxa"/>
          </w:tcPr>
          <w:p w14:paraId="635274F5" w14:textId="5849328D" w:rsidR="00803595" w:rsidRPr="005F04D0" w:rsidRDefault="00803595" w:rsidP="00F60562">
            <w:pPr>
              <w:spacing w:line="360" w:lineRule="auto"/>
              <w:jc w:val="both"/>
              <w:rPr>
                <w:rFonts w:ascii="Arial" w:hAnsi="Arial" w:cs="Arial"/>
                <w:color w:val="000000" w:themeColor="text1"/>
              </w:rPr>
            </w:pPr>
            <w:r w:rsidRPr="005F04D0">
              <w:rPr>
                <w:rFonts w:ascii="Arial" w:hAnsi="Arial" w:cs="Arial"/>
                <w:color w:val="000000" w:themeColor="text1"/>
              </w:rPr>
              <w:t>Aim to strengthen your critical voice through synthesis of a broad range of literature from different perspectives. This will allow you to present a strong argument.</w:t>
            </w:r>
          </w:p>
          <w:p w14:paraId="1DEBE21D" w14:textId="0DD02338" w:rsidR="00CF1F2F" w:rsidRPr="005F04D0" w:rsidRDefault="00CF1F2F" w:rsidP="00F60562">
            <w:pPr>
              <w:pStyle w:val="AssignBody"/>
              <w:rPr>
                <w:rFonts w:cs="Arial"/>
                <w:color w:val="000000" w:themeColor="text1"/>
              </w:rPr>
            </w:pPr>
          </w:p>
        </w:tc>
        <w:tc>
          <w:tcPr>
            <w:tcW w:w="4820" w:type="dxa"/>
          </w:tcPr>
          <w:p w14:paraId="46101704" w14:textId="77777777" w:rsidR="00CF1F2F" w:rsidRDefault="00825F3A" w:rsidP="00F60562">
            <w:pPr>
              <w:spacing w:line="360" w:lineRule="auto"/>
              <w:jc w:val="both"/>
              <w:rPr>
                <w:rFonts w:ascii="Arial" w:hAnsi="Arial" w:cs="Arial"/>
              </w:rPr>
            </w:pPr>
            <w:r w:rsidRPr="00A8123B">
              <w:rPr>
                <w:rFonts w:ascii="Arial" w:hAnsi="Arial" w:cs="Arial"/>
              </w:rPr>
              <w:t xml:space="preserve">Throughout this research project, </w:t>
            </w:r>
            <w:r w:rsidR="00A8123B" w:rsidRPr="00A8123B">
              <w:rPr>
                <w:rFonts w:ascii="Arial" w:hAnsi="Arial" w:cs="Arial"/>
              </w:rPr>
              <w:t xml:space="preserve">I believe that I have strengthened my critical voice through adding a broad range of literature from different perspectives. By engaging with a range of literature, I believe I have presented a strong argument. </w:t>
            </w:r>
          </w:p>
          <w:p w14:paraId="7D4E46FA" w14:textId="1BDB45C3" w:rsidR="00A8123B" w:rsidRPr="00A8123B" w:rsidRDefault="00A8123B" w:rsidP="00F60562">
            <w:pPr>
              <w:spacing w:line="360" w:lineRule="auto"/>
              <w:rPr>
                <w:rFonts w:ascii="Arial" w:hAnsi="Arial" w:cs="Arial"/>
              </w:rPr>
            </w:pPr>
          </w:p>
        </w:tc>
      </w:tr>
      <w:tr w:rsidR="00CF1F2F" w:rsidRPr="00C34DAE" w14:paraId="5204F918" w14:textId="77777777" w:rsidTr="00B218F6">
        <w:tc>
          <w:tcPr>
            <w:tcW w:w="1560" w:type="dxa"/>
          </w:tcPr>
          <w:p w14:paraId="5E839C45" w14:textId="7F3302B4" w:rsidR="00CF1F2F" w:rsidRPr="00803595" w:rsidRDefault="00CF1F2F" w:rsidP="00F60562">
            <w:pPr>
              <w:pStyle w:val="AssignBody"/>
              <w:rPr>
                <w:rFonts w:cs="Arial"/>
                <w:b/>
                <w:bCs/>
              </w:rPr>
            </w:pPr>
            <w:r w:rsidRPr="00803595">
              <w:rPr>
                <w:rFonts w:cs="Arial"/>
                <w:b/>
                <w:bCs/>
              </w:rPr>
              <w:t>Target 2</w:t>
            </w:r>
          </w:p>
        </w:tc>
        <w:tc>
          <w:tcPr>
            <w:tcW w:w="4110" w:type="dxa"/>
          </w:tcPr>
          <w:p w14:paraId="4E334869" w14:textId="4981D0B2" w:rsidR="00803595" w:rsidRPr="005F04D0" w:rsidRDefault="00803595" w:rsidP="00F60562">
            <w:pPr>
              <w:spacing w:line="360" w:lineRule="auto"/>
              <w:jc w:val="both"/>
              <w:rPr>
                <w:rFonts w:ascii="Arial" w:hAnsi="Arial" w:cs="Arial"/>
                <w:color w:val="000000" w:themeColor="text1"/>
              </w:rPr>
            </w:pPr>
            <w:r w:rsidRPr="005F04D0">
              <w:rPr>
                <w:rFonts w:ascii="Arial" w:hAnsi="Arial" w:cs="Arial"/>
                <w:color w:val="000000" w:themeColor="text1"/>
              </w:rPr>
              <w:t>Aim to be explicit about examples of action being taken by the schools. Ensure you present tangible evidence to support reader understanding. </w:t>
            </w:r>
          </w:p>
          <w:p w14:paraId="7A0EEA9D" w14:textId="671ADA32" w:rsidR="00CF1F2F" w:rsidRPr="005F04D0" w:rsidRDefault="00CF1F2F" w:rsidP="00F60562">
            <w:pPr>
              <w:pStyle w:val="AssignBody"/>
              <w:rPr>
                <w:rFonts w:cs="Arial"/>
                <w:color w:val="000000" w:themeColor="text1"/>
              </w:rPr>
            </w:pPr>
          </w:p>
        </w:tc>
        <w:tc>
          <w:tcPr>
            <w:tcW w:w="4820" w:type="dxa"/>
          </w:tcPr>
          <w:p w14:paraId="7B2E1EF7" w14:textId="77777777" w:rsidR="00CF1F2F" w:rsidRDefault="00A8123B" w:rsidP="00F60562">
            <w:pPr>
              <w:spacing w:line="360" w:lineRule="auto"/>
              <w:jc w:val="both"/>
              <w:rPr>
                <w:rFonts w:ascii="Arial" w:hAnsi="Arial" w:cs="Arial"/>
              </w:rPr>
            </w:pPr>
            <w:r w:rsidRPr="00A8123B">
              <w:rPr>
                <w:rFonts w:ascii="Arial" w:hAnsi="Arial" w:cs="Arial"/>
              </w:rPr>
              <w:t>I believe that throughout this research project I have been explicit about the actions that have been taken by the school in regards to the Welsh language. By presenting tangible evidence, I will be able to support the readers understanding.</w:t>
            </w:r>
          </w:p>
          <w:p w14:paraId="294B8A4A" w14:textId="724FD1BC" w:rsidR="00A8123B" w:rsidRPr="00A8123B" w:rsidRDefault="00A8123B" w:rsidP="00F60562">
            <w:pPr>
              <w:spacing w:line="360" w:lineRule="auto"/>
              <w:rPr>
                <w:rFonts w:ascii="Arial" w:hAnsi="Arial" w:cs="Arial"/>
              </w:rPr>
            </w:pPr>
          </w:p>
        </w:tc>
      </w:tr>
      <w:tr w:rsidR="00CF1F2F" w:rsidRPr="00C34DAE" w14:paraId="51C14E89" w14:textId="77777777" w:rsidTr="00B218F6">
        <w:trPr>
          <w:trHeight w:val="1756"/>
        </w:trPr>
        <w:tc>
          <w:tcPr>
            <w:tcW w:w="1560" w:type="dxa"/>
          </w:tcPr>
          <w:p w14:paraId="23D5011C" w14:textId="6B06587B" w:rsidR="00CF1F2F" w:rsidRPr="00803595" w:rsidRDefault="00CF1F2F" w:rsidP="00F60562">
            <w:pPr>
              <w:pStyle w:val="AssignBody"/>
              <w:rPr>
                <w:rFonts w:cs="Arial"/>
                <w:b/>
                <w:bCs/>
              </w:rPr>
            </w:pPr>
            <w:r w:rsidRPr="00803595">
              <w:rPr>
                <w:rFonts w:cs="Arial"/>
                <w:b/>
                <w:bCs/>
              </w:rPr>
              <w:t>Target 3</w:t>
            </w:r>
          </w:p>
        </w:tc>
        <w:tc>
          <w:tcPr>
            <w:tcW w:w="4110" w:type="dxa"/>
          </w:tcPr>
          <w:p w14:paraId="04DA9D3C" w14:textId="46B81E93" w:rsidR="00803595" w:rsidRPr="005F04D0" w:rsidRDefault="00803595" w:rsidP="00F60562">
            <w:pPr>
              <w:spacing w:line="360" w:lineRule="auto"/>
              <w:jc w:val="both"/>
              <w:rPr>
                <w:rFonts w:ascii="Arial" w:hAnsi="Arial" w:cs="Arial"/>
                <w:color w:val="000000" w:themeColor="text1"/>
              </w:rPr>
            </w:pPr>
            <w:r w:rsidRPr="005F04D0">
              <w:rPr>
                <w:rFonts w:ascii="Arial" w:hAnsi="Arial" w:cs="Arial"/>
                <w:color w:val="000000" w:themeColor="text1"/>
                <w:shd w:val="clear" w:color="auto" w:fill="FFFFFF"/>
              </w:rPr>
              <w:t>Make good use of your understanding of this module in PTE2. Ensure that you understand the community and consider contributing to the community activities of the school.</w:t>
            </w:r>
          </w:p>
          <w:p w14:paraId="3D985E85" w14:textId="0C31AE1F" w:rsidR="00CF1F2F" w:rsidRPr="005F04D0" w:rsidRDefault="00CF1F2F" w:rsidP="00F60562">
            <w:pPr>
              <w:pStyle w:val="AssignBody"/>
              <w:rPr>
                <w:rFonts w:cs="Arial"/>
                <w:color w:val="000000" w:themeColor="text1"/>
              </w:rPr>
            </w:pPr>
          </w:p>
        </w:tc>
        <w:tc>
          <w:tcPr>
            <w:tcW w:w="4820" w:type="dxa"/>
          </w:tcPr>
          <w:p w14:paraId="196EFBDF" w14:textId="445917A9" w:rsidR="00CF1F2F" w:rsidRPr="006F6AC0" w:rsidRDefault="00A8123B" w:rsidP="00F60562">
            <w:pPr>
              <w:spacing w:line="360" w:lineRule="auto"/>
              <w:jc w:val="both"/>
              <w:rPr>
                <w:rFonts w:ascii="Arial" w:hAnsi="Arial" w:cs="Arial"/>
              </w:rPr>
            </w:pPr>
            <w:r w:rsidRPr="006F6AC0">
              <w:rPr>
                <w:rFonts w:ascii="Arial" w:hAnsi="Arial" w:cs="Arial"/>
              </w:rPr>
              <w:t>By engaging with the previous module, ECAD7003</w:t>
            </w:r>
            <w:r w:rsidR="006F6AC0">
              <w:rPr>
                <w:rFonts w:ascii="Arial" w:hAnsi="Arial" w:cs="Arial"/>
              </w:rPr>
              <w:t>, and understanding how important community is within an educational setting,</w:t>
            </w:r>
            <w:r w:rsidRPr="006F6AC0">
              <w:rPr>
                <w:rFonts w:ascii="Arial" w:hAnsi="Arial" w:cs="Arial"/>
              </w:rPr>
              <w:t xml:space="preserve"> I am continuing to </w:t>
            </w:r>
            <w:r w:rsidR="006F6AC0" w:rsidRPr="006F6AC0">
              <w:rPr>
                <w:rFonts w:ascii="Arial" w:hAnsi="Arial" w:cs="Arial"/>
              </w:rPr>
              <w:t xml:space="preserve">contribute to the community activities of the school in my new placement. </w:t>
            </w:r>
          </w:p>
        </w:tc>
      </w:tr>
    </w:tbl>
    <w:p w14:paraId="4830DFE3" w14:textId="77777777" w:rsidR="00CF1F2F" w:rsidRPr="00C34DAE" w:rsidRDefault="00CF1F2F" w:rsidP="00F60562">
      <w:pPr>
        <w:spacing w:line="360" w:lineRule="auto"/>
        <w:ind w:firstLine="720"/>
        <w:jc w:val="center"/>
        <w:rPr>
          <w:rFonts w:ascii="Arial" w:hAnsi="Arial" w:cs="Arial"/>
          <w:b/>
          <w:bCs/>
          <w:sz w:val="22"/>
          <w:szCs w:val="22"/>
          <w:u w:val="single"/>
        </w:rPr>
      </w:pPr>
    </w:p>
    <w:p w14:paraId="00D755E3" w14:textId="77777777" w:rsidR="00CF1F2F" w:rsidRPr="00C34DAE" w:rsidRDefault="00CF1F2F" w:rsidP="00CF1F2F">
      <w:pPr>
        <w:ind w:firstLine="720"/>
        <w:jc w:val="center"/>
        <w:rPr>
          <w:rFonts w:ascii="Arial" w:hAnsi="Arial" w:cs="Arial"/>
          <w:b/>
          <w:bCs/>
          <w:sz w:val="22"/>
          <w:szCs w:val="22"/>
          <w:u w:val="single"/>
        </w:rPr>
      </w:pPr>
    </w:p>
    <w:p w14:paraId="76239E5F" w14:textId="77777777" w:rsidR="00CF1F2F" w:rsidRPr="00C34DAE" w:rsidRDefault="00CF1F2F" w:rsidP="00CF1F2F">
      <w:pPr>
        <w:ind w:firstLine="720"/>
        <w:jc w:val="center"/>
        <w:rPr>
          <w:rFonts w:ascii="Arial" w:hAnsi="Arial" w:cs="Arial"/>
          <w:b/>
          <w:bCs/>
          <w:sz w:val="22"/>
          <w:szCs w:val="22"/>
          <w:u w:val="single"/>
        </w:rPr>
      </w:pPr>
    </w:p>
    <w:p w14:paraId="6BC9384C" w14:textId="77777777" w:rsidR="00CF1F2F" w:rsidRPr="00C34DAE" w:rsidRDefault="00CF1F2F" w:rsidP="00CF1F2F">
      <w:pPr>
        <w:ind w:firstLine="720"/>
        <w:jc w:val="center"/>
        <w:rPr>
          <w:rFonts w:ascii="Arial" w:hAnsi="Arial" w:cs="Arial"/>
          <w:b/>
          <w:bCs/>
          <w:sz w:val="22"/>
          <w:szCs w:val="22"/>
          <w:u w:val="single"/>
        </w:rPr>
      </w:pPr>
    </w:p>
    <w:p w14:paraId="07F818EF" w14:textId="77777777" w:rsidR="00CF1F2F" w:rsidRPr="00C34DAE" w:rsidRDefault="00CF1F2F" w:rsidP="00CF1F2F">
      <w:pPr>
        <w:ind w:firstLine="720"/>
        <w:jc w:val="center"/>
        <w:rPr>
          <w:rFonts w:ascii="Arial" w:hAnsi="Arial" w:cs="Arial"/>
          <w:b/>
          <w:bCs/>
          <w:sz w:val="22"/>
          <w:szCs w:val="22"/>
          <w:u w:val="single"/>
        </w:rPr>
      </w:pPr>
    </w:p>
    <w:p w14:paraId="0182D6C8" w14:textId="77777777" w:rsidR="00CF1F2F" w:rsidRPr="00C34DAE" w:rsidRDefault="00CF1F2F" w:rsidP="00CF1F2F">
      <w:pPr>
        <w:ind w:firstLine="720"/>
        <w:jc w:val="center"/>
        <w:rPr>
          <w:rFonts w:ascii="Arial" w:hAnsi="Arial" w:cs="Arial"/>
          <w:b/>
          <w:bCs/>
          <w:sz w:val="22"/>
          <w:szCs w:val="22"/>
          <w:u w:val="single"/>
        </w:rPr>
      </w:pPr>
    </w:p>
    <w:p w14:paraId="3E45E962" w14:textId="77777777" w:rsidR="00CF1F2F" w:rsidRPr="00C34DAE" w:rsidRDefault="00CF1F2F" w:rsidP="00CF1F2F">
      <w:pPr>
        <w:ind w:firstLine="720"/>
        <w:jc w:val="center"/>
        <w:rPr>
          <w:rFonts w:ascii="Arial" w:hAnsi="Arial" w:cs="Arial"/>
          <w:b/>
          <w:bCs/>
          <w:sz w:val="22"/>
          <w:szCs w:val="22"/>
          <w:u w:val="single"/>
        </w:rPr>
      </w:pPr>
    </w:p>
    <w:p w14:paraId="617BFC58" w14:textId="77777777" w:rsidR="00CF1F2F" w:rsidRPr="00C34DAE" w:rsidRDefault="00CF1F2F" w:rsidP="00CF1F2F">
      <w:pPr>
        <w:ind w:firstLine="720"/>
        <w:jc w:val="center"/>
        <w:rPr>
          <w:rFonts w:ascii="Arial" w:hAnsi="Arial" w:cs="Arial"/>
          <w:b/>
          <w:bCs/>
          <w:sz w:val="22"/>
          <w:szCs w:val="22"/>
          <w:u w:val="single"/>
        </w:rPr>
      </w:pPr>
    </w:p>
    <w:p w14:paraId="6D7ABCE5" w14:textId="77777777" w:rsidR="00CF1F2F" w:rsidRPr="00C34DAE" w:rsidRDefault="00CF1F2F" w:rsidP="00CF1F2F">
      <w:pPr>
        <w:ind w:firstLine="720"/>
        <w:jc w:val="center"/>
        <w:rPr>
          <w:rFonts w:ascii="Arial" w:hAnsi="Arial" w:cs="Arial"/>
          <w:b/>
          <w:bCs/>
          <w:sz w:val="22"/>
          <w:szCs w:val="22"/>
          <w:u w:val="single"/>
        </w:rPr>
      </w:pPr>
    </w:p>
    <w:p w14:paraId="57877CEB" w14:textId="77777777" w:rsidR="00CF1F2F" w:rsidRPr="00C34DAE" w:rsidRDefault="00CF1F2F" w:rsidP="00CF1F2F">
      <w:pPr>
        <w:ind w:firstLine="720"/>
        <w:jc w:val="center"/>
        <w:rPr>
          <w:rFonts w:ascii="Arial" w:hAnsi="Arial" w:cs="Arial"/>
          <w:b/>
          <w:bCs/>
          <w:sz w:val="22"/>
          <w:szCs w:val="22"/>
          <w:u w:val="single"/>
        </w:rPr>
      </w:pPr>
    </w:p>
    <w:p w14:paraId="663EE146" w14:textId="77777777" w:rsidR="00CF1F2F" w:rsidRPr="00C34DAE" w:rsidRDefault="00CF1F2F" w:rsidP="00CF1F2F">
      <w:pPr>
        <w:ind w:firstLine="720"/>
        <w:jc w:val="center"/>
        <w:rPr>
          <w:rFonts w:ascii="Arial" w:hAnsi="Arial" w:cs="Arial"/>
          <w:b/>
          <w:bCs/>
          <w:sz w:val="22"/>
          <w:szCs w:val="22"/>
          <w:u w:val="single"/>
        </w:rPr>
      </w:pPr>
    </w:p>
    <w:p w14:paraId="7D8CBA80" w14:textId="77777777" w:rsidR="00CF1F2F" w:rsidRPr="00C34DAE" w:rsidRDefault="00CF1F2F" w:rsidP="00CF1F2F">
      <w:pPr>
        <w:ind w:firstLine="720"/>
        <w:jc w:val="center"/>
        <w:rPr>
          <w:rFonts w:ascii="Arial" w:hAnsi="Arial" w:cs="Arial"/>
          <w:b/>
          <w:bCs/>
          <w:sz w:val="22"/>
          <w:szCs w:val="22"/>
          <w:u w:val="single"/>
        </w:rPr>
      </w:pPr>
    </w:p>
    <w:p w14:paraId="7A93B5AF" w14:textId="77777777" w:rsidR="00CF1F2F" w:rsidRPr="00C34DAE" w:rsidRDefault="00CF1F2F" w:rsidP="00CF1F2F">
      <w:pPr>
        <w:ind w:firstLine="720"/>
        <w:jc w:val="center"/>
        <w:rPr>
          <w:rFonts w:ascii="Arial" w:hAnsi="Arial" w:cs="Arial"/>
          <w:b/>
          <w:bCs/>
          <w:sz w:val="22"/>
          <w:szCs w:val="22"/>
          <w:u w:val="single"/>
        </w:rPr>
      </w:pPr>
    </w:p>
    <w:p w14:paraId="20C812A0" w14:textId="77777777" w:rsidR="00CF1F2F" w:rsidRPr="00C34DAE" w:rsidRDefault="00CF1F2F" w:rsidP="00CF1F2F">
      <w:pPr>
        <w:ind w:firstLine="720"/>
        <w:jc w:val="center"/>
        <w:rPr>
          <w:rFonts w:ascii="Arial" w:hAnsi="Arial" w:cs="Arial"/>
          <w:b/>
          <w:bCs/>
          <w:sz w:val="22"/>
          <w:szCs w:val="22"/>
          <w:u w:val="single"/>
        </w:rPr>
      </w:pPr>
    </w:p>
    <w:p w14:paraId="4C1CE2BE" w14:textId="77777777" w:rsidR="00CF1F2F" w:rsidRPr="00C34DAE" w:rsidRDefault="00CF1F2F" w:rsidP="00CF1F2F">
      <w:pPr>
        <w:ind w:firstLine="720"/>
        <w:jc w:val="center"/>
        <w:rPr>
          <w:rFonts w:ascii="Arial" w:hAnsi="Arial" w:cs="Arial"/>
          <w:b/>
          <w:bCs/>
          <w:sz w:val="22"/>
          <w:szCs w:val="22"/>
          <w:u w:val="single"/>
        </w:rPr>
      </w:pPr>
    </w:p>
    <w:p w14:paraId="4FE40072" w14:textId="77E6D5DE" w:rsidR="00CF1F2F" w:rsidRPr="00C34DAE" w:rsidRDefault="00CF1F2F" w:rsidP="00CF1F2F">
      <w:pPr>
        <w:ind w:firstLine="720"/>
        <w:jc w:val="center"/>
        <w:rPr>
          <w:rFonts w:ascii="Arial" w:hAnsi="Arial" w:cs="Arial"/>
          <w:b/>
          <w:bCs/>
          <w:sz w:val="22"/>
          <w:szCs w:val="22"/>
          <w:u w:val="single"/>
        </w:rPr>
      </w:pPr>
    </w:p>
    <w:p w14:paraId="6DA7A4E0" w14:textId="77777777" w:rsidR="00610203" w:rsidRPr="00C34DAE" w:rsidRDefault="00610203" w:rsidP="00CF1F2F">
      <w:pPr>
        <w:ind w:firstLine="720"/>
        <w:jc w:val="center"/>
        <w:rPr>
          <w:rFonts w:ascii="Arial" w:hAnsi="Arial" w:cs="Arial"/>
          <w:b/>
          <w:bCs/>
          <w:sz w:val="22"/>
          <w:szCs w:val="22"/>
          <w:u w:val="single"/>
        </w:rPr>
      </w:pPr>
    </w:p>
    <w:p w14:paraId="76E9E5F6" w14:textId="4B04A445" w:rsidR="00CF1F2F" w:rsidRDefault="00CF1F2F" w:rsidP="00CF1F2F">
      <w:pPr>
        <w:ind w:firstLine="720"/>
        <w:jc w:val="center"/>
        <w:rPr>
          <w:rFonts w:ascii="Arial" w:hAnsi="Arial" w:cs="Arial"/>
          <w:b/>
          <w:bCs/>
          <w:sz w:val="22"/>
          <w:szCs w:val="22"/>
          <w:u w:val="single"/>
        </w:rPr>
      </w:pPr>
    </w:p>
    <w:p w14:paraId="0C1EB9BF" w14:textId="11C87D3A" w:rsidR="00B218F6" w:rsidRDefault="00B218F6" w:rsidP="00CF1F2F">
      <w:pPr>
        <w:ind w:firstLine="720"/>
        <w:jc w:val="center"/>
        <w:rPr>
          <w:rFonts w:ascii="Arial" w:hAnsi="Arial" w:cs="Arial"/>
          <w:b/>
          <w:bCs/>
          <w:sz w:val="22"/>
          <w:szCs w:val="22"/>
          <w:u w:val="single"/>
        </w:rPr>
      </w:pPr>
    </w:p>
    <w:p w14:paraId="5378CD52" w14:textId="5C69A5EB" w:rsidR="00B218F6" w:rsidRDefault="00B218F6" w:rsidP="00CF1F2F">
      <w:pPr>
        <w:ind w:firstLine="720"/>
        <w:jc w:val="center"/>
        <w:rPr>
          <w:rFonts w:ascii="Arial" w:hAnsi="Arial" w:cs="Arial"/>
          <w:b/>
          <w:bCs/>
          <w:sz w:val="22"/>
          <w:szCs w:val="22"/>
          <w:u w:val="single"/>
        </w:rPr>
      </w:pPr>
    </w:p>
    <w:p w14:paraId="5C0F0E1F" w14:textId="489DAEBA" w:rsidR="00B218F6" w:rsidRDefault="00B218F6" w:rsidP="00CF1F2F">
      <w:pPr>
        <w:ind w:firstLine="720"/>
        <w:jc w:val="center"/>
        <w:rPr>
          <w:rFonts w:ascii="Arial" w:hAnsi="Arial" w:cs="Arial"/>
          <w:b/>
          <w:bCs/>
          <w:sz w:val="22"/>
          <w:szCs w:val="22"/>
          <w:u w:val="single"/>
        </w:rPr>
      </w:pPr>
    </w:p>
    <w:p w14:paraId="2E462906" w14:textId="6FAFD89E" w:rsidR="00EC18C8" w:rsidRPr="00C6530C" w:rsidRDefault="00EC18C8" w:rsidP="00F60562">
      <w:pPr>
        <w:pStyle w:val="Heading1"/>
        <w:spacing w:line="360" w:lineRule="auto"/>
        <w:rPr>
          <w:rFonts w:ascii="Arial" w:hAnsi="Arial" w:cs="Arial"/>
          <w:b/>
          <w:bCs/>
          <w:color w:val="000000" w:themeColor="text1"/>
          <w:sz w:val="24"/>
          <w:szCs w:val="24"/>
          <w:u w:val="single"/>
        </w:rPr>
      </w:pPr>
      <w:bookmarkStart w:id="2" w:name="_Toc164018794"/>
      <w:bookmarkStart w:id="3" w:name="_Toc165744899"/>
      <w:r w:rsidRPr="00C6530C">
        <w:rPr>
          <w:rFonts w:ascii="Arial" w:hAnsi="Arial" w:cs="Arial"/>
          <w:b/>
          <w:bCs/>
          <w:color w:val="000000" w:themeColor="text1"/>
          <w:sz w:val="24"/>
          <w:szCs w:val="24"/>
          <w:u w:val="single"/>
        </w:rPr>
        <w:lastRenderedPageBreak/>
        <w:t>Aim, Focus and Purpose of the Research / Research Context</w:t>
      </w:r>
      <w:bookmarkEnd w:id="2"/>
      <w:bookmarkEnd w:id="3"/>
    </w:p>
    <w:p w14:paraId="024EE804" w14:textId="28279E39" w:rsidR="00487172" w:rsidRDefault="00487172" w:rsidP="00F60562">
      <w:pPr>
        <w:spacing w:line="360" w:lineRule="auto"/>
        <w:rPr>
          <w:rFonts w:ascii="Arial" w:hAnsi="Arial" w:cs="Arial"/>
          <w:color w:val="000000" w:themeColor="text1"/>
          <w:sz w:val="22"/>
          <w:szCs w:val="22"/>
        </w:rPr>
      </w:pPr>
    </w:p>
    <w:p w14:paraId="12EDB01A" w14:textId="1135DA9F" w:rsidR="00487172" w:rsidRDefault="00487172" w:rsidP="00F60562">
      <w:pPr>
        <w:spacing w:line="360" w:lineRule="auto"/>
        <w:jc w:val="both"/>
        <w:rPr>
          <w:rFonts w:ascii="Arial" w:hAnsi="Arial" w:cs="Arial"/>
          <w:color w:val="000000" w:themeColor="text1"/>
          <w:sz w:val="22"/>
          <w:szCs w:val="22"/>
        </w:rPr>
      </w:pPr>
      <w:r w:rsidRPr="00311109">
        <w:rPr>
          <w:rFonts w:ascii="Arial" w:hAnsi="Arial" w:cs="Arial"/>
          <w:color w:val="000000" w:themeColor="text1"/>
          <w:sz w:val="22"/>
          <w:szCs w:val="22"/>
        </w:rPr>
        <w:t>Th</w:t>
      </w:r>
      <w:r>
        <w:rPr>
          <w:rFonts w:ascii="Arial" w:hAnsi="Arial" w:cs="Arial"/>
          <w:color w:val="000000" w:themeColor="text1"/>
          <w:sz w:val="22"/>
          <w:szCs w:val="22"/>
        </w:rPr>
        <w:t xml:space="preserve">e </w:t>
      </w:r>
      <w:r w:rsidR="00A94BA6">
        <w:rPr>
          <w:rFonts w:ascii="Arial" w:hAnsi="Arial" w:cs="Arial"/>
          <w:color w:val="000000" w:themeColor="text1"/>
          <w:sz w:val="22"/>
          <w:szCs w:val="22"/>
        </w:rPr>
        <w:t xml:space="preserve">aim of the </w:t>
      </w:r>
      <w:r w:rsidR="002F5DEB">
        <w:rPr>
          <w:rFonts w:ascii="Arial" w:hAnsi="Arial" w:cs="Arial"/>
          <w:color w:val="000000" w:themeColor="text1"/>
          <w:sz w:val="22"/>
          <w:szCs w:val="22"/>
        </w:rPr>
        <w:t xml:space="preserve">investigation </w:t>
      </w:r>
      <w:r w:rsidR="00A94BA6">
        <w:rPr>
          <w:rFonts w:ascii="Arial" w:hAnsi="Arial" w:cs="Arial"/>
          <w:color w:val="000000" w:themeColor="text1"/>
          <w:sz w:val="22"/>
          <w:szCs w:val="22"/>
        </w:rPr>
        <w:t xml:space="preserve">is to </w:t>
      </w:r>
      <w:r w:rsidR="00D745CC">
        <w:rPr>
          <w:rFonts w:ascii="Arial" w:hAnsi="Arial" w:cs="Arial"/>
          <w:color w:val="000000" w:themeColor="text1"/>
          <w:sz w:val="22"/>
          <w:szCs w:val="22"/>
        </w:rPr>
        <w:t>research</w:t>
      </w:r>
      <w:r w:rsidR="008A3E94" w:rsidRPr="008A3E94">
        <w:rPr>
          <w:rFonts w:ascii="Arial" w:hAnsi="Arial" w:cs="Arial"/>
          <w:sz w:val="22"/>
          <w:szCs w:val="22"/>
        </w:rPr>
        <w:t xml:space="preserve"> the attitudes, perceptions and opinions of </w:t>
      </w:r>
      <w:r w:rsidR="00D745CC">
        <w:rPr>
          <w:rFonts w:ascii="Arial" w:hAnsi="Arial" w:cs="Arial"/>
          <w:sz w:val="22"/>
          <w:szCs w:val="22"/>
        </w:rPr>
        <w:t>Y</w:t>
      </w:r>
      <w:r w:rsidR="008A3E94" w:rsidRPr="008A3E94">
        <w:rPr>
          <w:rFonts w:ascii="Arial" w:hAnsi="Arial" w:cs="Arial"/>
          <w:sz w:val="22"/>
          <w:szCs w:val="22"/>
        </w:rPr>
        <w:t xml:space="preserve">ear 4 pupils’ learning </w:t>
      </w:r>
      <w:r w:rsidR="008A3E94">
        <w:rPr>
          <w:rFonts w:ascii="Arial" w:hAnsi="Arial" w:cs="Arial"/>
          <w:sz w:val="22"/>
          <w:szCs w:val="22"/>
        </w:rPr>
        <w:t>W</w:t>
      </w:r>
      <w:r w:rsidR="008A3E94" w:rsidRPr="008A3E94">
        <w:rPr>
          <w:rFonts w:ascii="Arial" w:hAnsi="Arial" w:cs="Arial"/>
          <w:sz w:val="22"/>
          <w:szCs w:val="22"/>
        </w:rPr>
        <w:t xml:space="preserve">elsh as a second language in an educational establishment where </w:t>
      </w:r>
      <w:r w:rsidR="008A3E94">
        <w:rPr>
          <w:rFonts w:ascii="Arial" w:hAnsi="Arial" w:cs="Arial"/>
          <w:sz w:val="22"/>
          <w:szCs w:val="22"/>
        </w:rPr>
        <w:t>E</w:t>
      </w:r>
      <w:r w:rsidR="008A3E94" w:rsidRPr="008A3E94">
        <w:rPr>
          <w:rFonts w:ascii="Arial" w:hAnsi="Arial" w:cs="Arial"/>
          <w:sz w:val="22"/>
          <w:szCs w:val="22"/>
        </w:rPr>
        <w:t>nglish is predominately spoken</w:t>
      </w:r>
      <w:r w:rsidR="008A3E94">
        <w:rPr>
          <w:rFonts w:ascii="Arial" w:hAnsi="Arial" w:cs="Arial"/>
          <w:color w:val="000000" w:themeColor="text1"/>
          <w:sz w:val="22"/>
          <w:szCs w:val="22"/>
        </w:rPr>
        <w:t xml:space="preserve"> in</w:t>
      </w:r>
      <w:r w:rsidRPr="00311109">
        <w:rPr>
          <w:rFonts w:ascii="Arial" w:hAnsi="Arial" w:cs="Arial"/>
          <w:color w:val="000000" w:themeColor="text1"/>
          <w:sz w:val="22"/>
          <w:szCs w:val="22"/>
        </w:rPr>
        <w:t xml:space="preserve"> an English-</w:t>
      </w:r>
      <w:r>
        <w:rPr>
          <w:rFonts w:ascii="Arial" w:hAnsi="Arial" w:cs="Arial"/>
          <w:color w:val="000000" w:themeColor="text1"/>
          <w:sz w:val="22"/>
          <w:szCs w:val="22"/>
        </w:rPr>
        <w:t>m</w:t>
      </w:r>
      <w:r w:rsidRPr="00311109">
        <w:rPr>
          <w:rFonts w:ascii="Arial" w:hAnsi="Arial" w:cs="Arial"/>
          <w:color w:val="000000" w:themeColor="text1"/>
          <w:sz w:val="22"/>
          <w:szCs w:val="22"/>
        </w:rPr>
        <w:t>edium</w:t>
      </w:r>
      <w:r>
        <w:rPr>
          <w:rFonts w:ascii="Arial" w:hAnsi="Arial" w:cs="Arial"/>
          <w:color w:val="000000" w:themeColor="text1"/>
          <w:sz w:val="22"/>
          <w:szCs w:val="22"/>
        </w:rPr>
        <w:t xml:space="preserve"> </w:t>
      </w:r>
      <w:r w:rsidR="00A94BA6">
        <w:rPr>
          <w:rFonts w:ascii="Arial" w:hAnsi="Arial" w:cs="Arial"/>
          <w:color w:val="000000" w:themeColor="text1"/>
          <w:sz w:val="22"/>
          <w:szCs w:val="22"/>
        </w:rPr>
        <w:t>p</w:t>
      </w:r>
      <w:r>
        <w:rPr>
          <w:rFonts w:ascii="Arial" w:hAnsi="Arial" w:cs="Arial"/>
          <w:color w:val="000000" w:themeColor="text1"/>
          <w:sz w:val="22"/>
          <w:szCs w:val="22"/>
        </w:rPr>
        <w:t>rimary</w:t>
      </w:r>
      <w:r w:rsidRPr="00311109">
        <w:rPr>
          <w:rFonts w:ascii="Arial" w:hAnsi="Arial" w:cs="Arial"/>
          <w:color w:val="000000" w:themeColor="text1"/>
          <w:sz w:val="22"/>
          <w:szCs w:val="22"/>
        </w:rPr>
        <w:t xml:space="preserve"> </w:t>
      </w:r>
      <w:r w:rsidR="00A94BA6">
        <w:rPr>
          <w:rFonts w:ascii="Arial" w:hAnsi="Arial" w:cs="Arial"/>
          <w:color w:val="000000" w:themeColor="text1"/>
          <w:sz w:val="22"/>
          <w:szCs w:val="22"/>
        </w:rPr>
        <w:t>s</w:t>
      </w:r>
      <w:r w:rsidRPr="00311109">
        <w:rPr>
          <w:rFonts w:ascii="Arial" w:hAnsi="Arial" w:cs="Arial"/>
          <w:color w:val="000000" w:themeColor="text1"/>
          <w:sz w:val="22"/>
          <w:szCs w:val="22"/>
        </w:rPr>
        <w:t>chool</w:t>
      </w:r>
      <w:r w:rsidR="00591859" w:rsidRPr="00591859">
        <w:rPr>
          <w:rFonts w:ascii="Arial" w:hAnsi="Arial" w:cs="Arial"/>
          <w:color w:val="000000" w:themeColor="text1"/>
          <w:sz w:val="22"/>
          <w:szCs w:val="22"/>
        </w:rPr>
        <w:t>.</w:t>
      </w:r>
      <w:r w:rsidR="00591859">
        <w:rPr>
          <w:rFonts w:ascii="Arial" w:hAnsi="Arial" w:cs="Arial"/>
          <w:color w:val="000000" w:themeColor="text1"/>
          <w:sz w:val="22"/>
          <w:szCs w:val="22"/>
        </w:rPr>
        <w:t xml:space="preserve"> </w:t>
      </w:r>
      <w:r w:rsidRPr="00311109">
        <w:rPr>
          <w:rFonts w:ascii="Arial" w:hAnsi="Arial" w:cs="Arial"/>
          <w:color w:val="000000" w:themeColor="text1"/>
          <w:sz w:val="22"/>
          <w:szCs w:val="22"/>
        </w:rPr>
        <w:t>To safeguard the school’s anonymity in accordance with</w:t>
      </w:r>
      <w:r>
        <w:rPr>
          <w:rFonts w:ascii="Arial" w:hAnsi="Arial" w:cs="Arial"/>
          <w:color w:val="000000" w:themeColor="text1"/>
          <w:sz w:val="22"/>
          <w:szCs w:val="22"/>
        </w:rPr>
        <w:t xml:space="preserve"> B</w:t>
      </w:r>
      <w:r w:rsidRPr="00311109">
        <w:rPr>
          <w:rFonts w:ascii="Arial" w:hAnsi="Arial" w:cs="Arial"/>
          <w:color w:val="000000" w:themeColor="text1"/>
          <w:sz w:val="22"/>
          <w:szCs w:val="22"/>
        </w:rPr>
        <w:t>ERA (2018) requirements, I shall refer to this educational establishment as School X. The web</w:t>
      </w:r>
      <w:r>
        <w:rPr>
          <w:rFonts w:ascii="Arial" w:hAnsi="Arial" w:cs="Arial"/>
          <w:color w:val="000000" w:themeColor="text1"/>
          <w:sz w:val="22"/>
          <w:szCs w:val="22"/>
        </w:rPr>
        <w:t>page,</w:t>
      </w:r>
      <w:r w:rsidRPr="00311109">
        <w:rPr>
          <w:rFonts w:ascii="Arial" w:hAnsi="Arial" w:cs="Arial"/>
          <w:color w:val="000000" w:themeColor="text1"/>
          <w:sz w:val="22"/>
          <w:szCs w:val="22"/>
        </w:rPr>
        <w:t xml:space="preserve"> My Local School states that there are 448 </w:t>
      </w:r>
      <w:r w:rsidR="008524A5">
        <w:rPr>
          <w:rFonts w:ascii="Arial" w:hAnsi="Arial" w:cs="Arial"/>
          <w:color w:val="000000" w:themeColor="text1"/>
          <w:sz w:val="22"/>
          <w:szCs w:val="22"/>
        </w:rPr>
        <w:t>pupils</w:t>
      </w:r>
      <w:r w:rsidRPr="00311109">
        <w:rPr>
          <w:rFonts w:ascii="Arial" w:hAnsi="Arial" w:cs="Arial"/>
          <w:color w:val="000000" w:themeColor="text1"/>
          <w:sz w:val="22"/>
          <w:szCs w:val="22"/>
        </w:rPr>
        <w:t xml:space="preserve"> enrolled on the system at School X, ranging in age from 3-11 years old. </w:t>
      </w:r>
      <w:r>
        <w:rPr>
          <w:rFonts w:ascii="Arial" w:hAnsi="Arial" w:cs="Arial"/>
          <w:color w:val="000000" w:themeColor="text1"/>
          <w:sz w:val="22"/>
          <w:szCs w:val="22"/>
        </w:rPr>
        <w:t xml:space="preserve">School X’s </w:t>
      </w:r>
      <w:r w:rsidRPr="00311109">
        <w:rPr>
          <w:rFonts w:ascii="Arial" w:hAnsi="Arial" w:cs="Arial"/>
          <w:color w:val="000000" w:themeColor="text1"/>
          <w:sz w:val="22"/>
          <w:szCs w:val="22"/>
        </w:rPr>
        <w:t xml:space="preserve">Estyn report </w:t>
      </w:r>
      <w:r w:rsidR="00643AC3">
        <w:rPr>
          <w:rFonts w:ascii="Arial" w:hAnsi="Arial" w:cs="Arial"/>
          <w:color w:val="000000" w:themeColor="text1"/>
          <w:sz w:val="22"/>
          <w:szCs w:val="22"/>
        </w:rPr>
        <w:t>(2018)</w:t>
      </w:r>
      <w:r w:rsidRPr="00311109">
        <w:rPr>
          <w:rFonts w:ascii="Arial" w:hAnsi="Arial" w:cs="Arial"/>
          <w:color w:val="000000" w:themeColor="text1"/>
          <w:sz w:val="22"/>
          <w:szCs w:val="22"/>
        </w:rPr>
        <w:t xml:space="preserve"> </w:t>
      </w:r>
      <w:r w:rsidR="008A3E94">
        <w:rPr>
          <w:rFonts w:ascii="Arial" w:hAnsi="Arial" w:cs="Arial"/>
          <w:color w:val="000000" w:themeColor="text1"/>
          <w:sz w:val="22"/>
          <w:szCs w:val="22"/>
        </w:rPr>
        <w:t xml:space="preserve">states that </w:t>
      </w:r>
      <w:r w:rsidR="00073D66">
        <w:rPr>
          <w:rFonts w:ascii="Arial" w:hAnsi="Arial" w:cs="Arial"/>
          <w:color w:val="000000" w:themeColor="text1"/>
          <w:sz w:val="22"/>
          <w:szCs w:val="22"/>
        </w:rPr>
        <w:t xml:space="preserve">nearly all pupils are of white British ethnicity and </w:t>
      </w:r>
      <w:r w:rsidR="00550244">
        <w:rPr>
          <w:rFonts w:ascii="Arial" w:hAnsi="Arial" w:cs="Arial"/>
          <w:color w:val="000000" w:themeColor="text1"/>
          <w:sz w:val="22"/>
          <w:szCs w:val="22"/>
        </w:rPr>
        <w:t>live-in</w:t>
      </w:r>
      <w:r w:rsidR="00073D66">
        <w:rPr>
          <w:rFonts w:ascii="Arial" w:hAnsi="Arial" w:cs="Arial"/>
          <w:color w:val="000000" w:themeColor="text1"/>
          <w:sz w:val="22"/>
          <w:szCs w:val="22"/>
        </w:rPr>
        <w:t xml:space="preserve"> h</w:t>
      </w:r>
      <w:r w:rsidR="005B08C2">
        <w:rPr>
          <w:rFonts w:ascii="Arial" w:hAnsi="Arial" w:cs="Arial"/>
          <w:color w:val="000000" w:themeColor="text1"/>
          <w:sz w:val="22"/>
          <w:szCs w:val="22"/>
        </w:rPr>
        <w:t>omes</w:t>
      </w:r>
      <w:r w:rsidR="00073D66">
        <w:rPr>
          <w:rFonts w:ascii="Arial" w:hAnsi="Arial" w:cs="Arial"/>
          <w:color w:val="000000" w:themeColor="text1"/>
          <w:sz w:val="22"/>
          <w:szCs w:val="22"/>
        </w:rPr>
        <w:t xml:space="preserve"> where English is the main language</w:t>
      </w:r>
      <w:r w:rsidR="00550244">
        <w:rPr>
          <w:rFonts w:ascii="Arial" w:hAnsi="Arial" w:cs="Arial"/>
          <w:color w:val="000000" w:themeColor="text1"/>
          <w:sz w:val="22"/>
          <w:szCs w:val="22"/>
        </w:rPr>
        <w:t>, t</w:t>
      </w:r>
      <w:r w:rsidR="00073D66">
        <w:rPr>
          <w:rFonts w:ascii="Arial" w:hAnsi="Arial" w:cs="Arial"/>
          <w:color w:val="000000" w:themeColor="text1"/>
          <w:sz w:val="22"/>
          <w:szCs w:val="22"/>
        </w:rPr>
        <w:t xml:space="preserve">herefore, there are </w:t>
      </w:r>
      <w:r w:rsidRPr="00311109">
        <w:rPr>
          <w:rFonts w:ascii="Arial" w:hAnsi="Arial" w:cs="Arial"/>
          <w:color w:val="000000" w:themeColor="text1"/>
          <w:sz w:val="22"/>
          <w:szCs w:val="22"/>
        </w:rPr>
        <w:t xml:space="preserve">no pupils’ who speak Welsh at home. School X is based in a County Borough </w:t>
      </w:r>
      <w:r w:rsidR="00A94BA6">
        <w:rPr>
          <w:rFonts w:ascii="Arial" w:hAnsi="Arial" w:cs="Arial"/>
          <w:color w:val="000000" w:themeColor="text1"/>
          <w:sz w:val="22"/>
          <w:szCs w:val="22"/>
        </w:rPr>
        <w:t xml:space="preserve">of South Wales </w:t>
      </w:r>
      <w:r w:rsidRPr="00311109">
        <w:rPr>
          <w:rFonts w:ascii="Arial" w:hAnsi="Arial" w:cs="Arial"/>
          <w:color w:val="000000" w:themeColor="text1"/>
          <w:sz w:val="22"/>
          <w:szCs w:val="22"/>
        </w:rPr>
        <w:t>that has one of the lowest proportions of Welsh speakers</w:t>
      </w:r>
      <w:r w:rsidR="00550244">
        <w:rPr>
          <w:rFonts w:ascii="Arial" w:hAnsi="Arial" w:cs="Arial"/>
          <w:color w:val="000000" w:themeColor="text1"/>
          <w:sz w:val="22"/>
          <w:szCs w:val="22"/>
        </w:rPr>
        <w:t>;</w:t>
      </w:r>
      <w:r w:rsidRPr="00311109">
        <w:rPr>
          <w:rFonts w:ascii="Arial" w:hAnsi="Arial" w:cs="Arial"/>
          <w:color w:val="000000" w:themeColor="text1"/>
          <w:sz w:val="22"/>
          <w:szCs w:val="22"/>
        </w:rPr>
        <w:t xml:space="preserve"> </w:t>
      </w:r>
      <w:r w:rsidR="00550244" w:rsidRPr="00311109">
        <w:rPr>
          <w:rFonts w:ascii="Arial" w:hAnsi="Arial" w:cs="Arial"/>
          <w:color w:val="000000" w:themeColor="text1"/>
          <w:sz w:val="22"/>
          <w:szCs w:val="22"/>
        </w:rPr>
        <w:t>therefore,</w:t>
      </w:r>
      <w:r w:rsidRPr="00311109">
        <w:rPr>
          <w:rFonts w:ascii="Arial" w:hAnsi="Arial" w:cs="Arial"/>
          <w:color w:val="000000" w:themeColor="text1"/>
          <w:sz w:val="22"/>
          <w:szCs w:val="22"/>
        </w:rPr>
        <w:t xml:space="preserve"> operating in an area where English is predominately spoken</w:t>
      </w:r>
      <w:r w:rsidR="00550244">
        <w:rPr>
          <w:rFonts w:ascii="Arial" w:hAnsi="Arial" w:cs="Arial"/>
          <w:color w:val="000000" w:themeColor="text1"/>
          <w:sz w:val="22"/>
          <w:szCs w:val="22"/>
        </w:rPr>
        <w:t xml:space="preserve"> and</w:t>
      </w:r>
      <w:r w:rsidRPr="00311109">
        <w:rPr>
          <w:rFonts w:ascii="Arial" w:hAnsi="Arial" w:cs="Arial"/>
          <w:color w:val="000000" w:themeColor="text1"/>
          <w:sz w:val="22"/>
          <w:szCs w:val="22"/>
        </w:rPr>
        <w:t xml:space="preserve"> with </w:t>
      </w:r>
      <w:r w:rsidR="00550244">
        <w:rPr>
          <w:rFonts w:ascii="Arial" w:hAnsi="Arial" w:cs="Arial"/>
          <w:color w:val="000000" w:themeColor="text1"/>
          <w:sz w:val="22"/>
          <w:szCs w:val="22"/>
        </w:rPr>
        <w:t xml:space="preserve">a </w:t>
      </w:r>
      <w:r w:rsidRPr="00311109">
        <w:rPr>
          <w:rFonts w:ascii="Arial" w:hAnsi="Arial" w:cs="Arial"/>
          <w:color w:val="000000" w:themeColor="text1"/>
          <w:sz w:val="22"/>
          <w:szCs w:val="22"/>
        </w:rPr>
        <w:t xml:space="preserve">minimal presence of Welsh speakers. </w:t>
      </w:r>
      <w:r w:rsidR="00BB0F2D">
        <w:rPr>
          <w:rFonts w:ascii="Arial" w:hAnsi="Arial" w:cs="Arial"/>
          <w:color w:val="000000" w:themeColor="text1"/>
          <w:sz w:val="22"/>
          <w:szCs w:val="22"/>
        </w:rPr>
        <w:t>However,</w:t>
      </w:r>
      <w:r w:rsidR="00550244">
        <w:rPr>
          <w:rFonts w:ascii="Arial" w:hAnsi="Arial" w:cs="Arial"/>
          <w:color w:val="000000" w:themeColor="text1"/>
          <w:sz w:val="22"/>
          <w:szCs w:val="22"/>
        </w:rPr>
        <w:t xml:space="preserve"> the Estyn report states that School X</w:t>
      </w:r>
      <w:r w:rsidR="00200690">
        <w:rPr>
          <w:rFonts w:ascii="Arial" w:hAnsi="Arial" w:cs="Arial"/>
          <w:color w:val="000000" w:themeColor="text1"/>
          <w:sz w:val="22"/>
          <w:szCs w:val="22"/>
        </w:rPr>
        <w:t xml:space="preserve"> </w:t>
      </w:r>
      <w:r w:rsidR="00550244">
        <w:rPr>
          <w:rFonts w:ascii="Arial" w:hAnsi="Arial" w:cs="Arial"/>
          <w:color w:val="000000" w:themeColor="text1"/>
          <w:sz w:val="22"/>
          <w:szCs w:val="22"/>
        </w:rPr>
        <w:t>i</w:t>
      </w:r>
      <w:r w:rsidR="00200690">
        <w:rPr>
          <w:rFonts w:ascii="Arial" w:hAnsi="Arial" w:cs="Arial"/>
          <w:color w:val="000000" w:themeColor="text1"/>
          <w:sz w:val="22"/>
          <w:szCs w:val="22"/>
        </w:rPr>
        <w:t>s</w:t>
      </w:r>
      <w:r w:rsidR="00200690" w:rsidRPr="00591859">
        <w:rPr>
          <w:rFonts w:ascii="Arial" w:hAnsi="Arial" w:cs="Arial"/>
          <w:color w:val="000000" w:themeColor="text1"/>
          <w:sz w:val="22"/>
          <w:szCs w:val="22"/>
        </w:rPr>
        <w:t xml:space="preserve"> a pioneer school</w:t>
      </w:r>
      <w:r w:rsidR="00550244">
        <w:rPr>
          <w:rFonts w:ascii="Arial" w:hAnsi="Arial" w:cs="Arial"/>
          <w:color w:val="000000" w:themeColor="text1"/>
          <w:sz w:val="22"/>
          <w:szCs w:val="22"/>
        </w:rPr>
        <w:t xml:space="preserve"> and is working in collaboration with the Welsh Government and other schools to take forward </w:t>
      </w:r>
      <w:r w:rsidR="00200690" w:rsidRPr="00591859">
        <w:rPr>
          <w:rFonts w:ascii="Arial" w:hAnsi="Arial" w:cs="Arial"/>
          <w:color w:val="000000" w:themeColor="text1"/>
          <w:sz w:val="22"/>
          <w:szCs w:val="22"/>
        </w:rPr>
        <w:t>develop</w:t>
      </w:r>
      <w:r w:rsidR="00550244">
        <w:rPr>
          <w:rFonts w:ascii="Arial" w:hAnsi="Arial" w:cs="Arial"/>
          <w:color w:val="000000" w:themeColor="text1"/>
          <w:sz w:val="22"/>
          <w:szCs w:val="22"/>
        </w:rPr>
        <w:t>ments relating to the</w:t>
      </w:r>
      <w:r w:rsidR="00200690" w:rsidRPr="00591859">
        <w:rPr>
          <w:rFonts w:ascii="Arial" w:hAnsi="Arial" w:cs="Arial"/>
          <w:color w:val="000000" w:themeColor="text1"/>
          <w:sz w:val="22"/>
          <w:szCs w:val="22"/>
        </w:rPr>
        <w:t xml:space="preserve"> curriculum</w:t>
      </w:r>
      <w:r w:rsidR="00550244">
        <w:rPr>
          <w:rFonts w:ascii="Arial" w:hAnsi="Arial" w:cs="Arial"/>
          <w:color w:val="000000" w:themeColor="text1"/>
          <w:sz w:val="22"/>
          <w:szCs w:val="22"/>
        </w:rPr>
        <w:t>.</w:t>
      </w:r>
    </w:p>
    <w:p w14:paraId="03DE6553" w14:textId="77777777" w:rsidR="00463002" w:rsidRDefault="00463002" w:rsidP="00F60562">
      <w:pPr>
        <w:spacing w:line="360" w:lineRule="auto"/>
        <w:jc w:val="both"/>
        <w:rPr>
          <w:rFonts w:ascii="Arial" w:hAnsi="Arial" w:cs="Arial"/>
          <w:color w:val="000000" w:themeColor="text1"/>
          <w:sz w:val="22"/>
          <w:szCs w:val="22"/>
        </w:rPr>
      </w:pPr>
    </w:p>
    <w:p w14:paraId="190E3C20" w14:textId="6235B729" w:rsidR="00783A67" w:rsidRPr="00143124" w:rsidRDefault="001518F5" w:rsidP="00F60562">
      <w:pPr>
        <w:spacing w:line="360" w:lineRule="auto"/>
        <w:jc w:val="both"/>
        <w:rPr>
          <w:rFonts w:ascii="Arial" w:hAnsi="Arial" w:cs="Arial"/>
          <w:color w:val="000000" w:themeColor="text1"/>
          <w:sz w:val="22"/>
          <w:szCs w:val="22"/>
        </w:rPr>
      </w:pPr>
      <w:r w:rsidRPr="00311109">
        <w:rPr>
          <w:rFonts w:ascii="Arial" w:hAnsi="Arial" w:cs="Arial"/>
          <w:color w:val="000000" w:themeColor="text1"/>
          <w:sz w:val="22"/>
          <w:szCs w:val="22"/>
        </w:rPr>
        <w:t xml:space="preserve">According to Yin (2014), to conduct a case study, you </w:t>
      </w:r>
      <w:r w:rsidR="00643AC3">
        <w:rPr>
          <w:rFonts w:ascii="Arial" w:hAnsi="Arial" w:cs="Arial"/>
          <w:color w:val="000000" w:themeColor="text1"/>
          <w:sz w:val="22"/>
          <w:szCs w:val="22"/>
        </w:rPr>
        <w:t xml:space="preserve">must </w:t>
      </w:r>
      <w:r w:rsidRPr="00311109">
        <w:rPr>
          <w:rFonts w:ascii="Arial" w:hAnsi="Arial" w:cs="Arial"/>
          <w:color w:val="000000" w:themeColor="text1"/>
          <w:sz w:val="22"/>
          <w:szCs w:val="22"/>
        </w:rPr>
        <w:t>first contemplate the topic you feel inspired to study</w:t>
      </w:r>
      <w:r w:rsidR="005049BB" w:rsidRPr="00311109">
        <w:rPr>
          <w:rFonts w:ascii="Arial" w:hAnsi="Arial" w:cs="Arial"/>
          <w:color w:val="000000" w:themeColor="text1"/>
          <w:sz w:val="22"/>
          <w:szCs w:val="22"/>
        </w:rPr>
        <w:t>.</w:t>
      </w:r>
      <w:r w:rsidR="00643AC3">
        <w:rPr>
          <w:rFonts w:ascii="Arial" w:hAnsi="Arial" w:cs="Arial"/>
          <w:color w:val="000000" w:themeColor="text1"/>
          <w:sz w:val="22"/>
          <w:szCs w:val="22"/>
        </w:rPr>
        <w:t xml:space="preserve"> </w:t>
      </w:r>
      <w:r w:rsidR="00D745CC">
        <w:rPr>
          <w:rFonts w:ascii="Arial" w:hAnsi="Arial" w:cs="Arial"/>
          <w:color w:val="000000" w:themeColor="text1"/>
          <w:sz w:val="22"/>
          <w:szCs w:val="22"/>
        </w:rPr>
        <w:t xml:space="preserve">As the researcher </w:t>
      </w:r>
      <w:r w:rsidR="006B0D94" w:rsidRPr="006B0D94">
        <w:rPr>
          <w:rFonts w:ascii="Arial" w:hAnsi="Arial" w:cs="Arial"/>
          <w:sz w:val="22"/>
          <w:szCs w:val="22"/>
        </w:rPr>
        <w:t>I am keen to promote the importance of the Welsh language</w:t>
      </w:r>
      <w:r w:rsidR="006B0D94">
        <w:rPr>
          <w:rFonts w:ascii="Arial" w:hAnsi="Arial" w:cs="Arial"/>
          <w:sz w:val="22"/>
          <w:szCs w:val="22"/>
        </w:rPr>
        <w:t xml:space="preserve">, </w:t>
      </w:r>
      <w:r w:rsidR="006B0D94" w:rsidRPr="006B0D94">
        <w:rPr>
          <w:rFonts w:ascii="Arial" w:hAnsi="Arial" w:cs="Arial"/>
          <w:sz w:val="22"/>
          <w:szCs w:val="22"/>
        </w:rPr>
        <w:t xml:space="preserve">supporting the next generation to safeguard the culture of Wales and its history. </w:t>
      </w:r>
      <w:r w:rsidR="005B08C2" w:rsidRPr="00EE0CAB">
        <w:rPr>
          <w:rFonts w:ascii="Arial" w:hAnsi="Arial" w:cs="Arial"/>
          <w:color w:val="000000" w:themeColor="text1"/>
          <w:sz w:val="22"/>
          <w:szCs w:val="22"/>
        </w:rPr>
        <w:t>Over the years, t</w:t>
      </w:r>
      <w:r w:rsidR="00004914" w:rsidRPr="00EE0CAB">
        <w:rPr>
          <w:rFonts w:ascii="Arial" w:hAnsi="Arial" w:cs="Arial"/>
          <w:color w:val="000000" w:themeColor="text1"/>
          <w:sz w:val="22"/>
          <w:szCs w:val="22"/>
        </w:rPr>
        <w:t xml:space="preserve">he </w:t>
      </w:r>
      <w:r w:rsidR="00487172" w:rsidRPr="00EE0CAB">
        <w:rPr>
          <w:rFonts w:ascii="Arial" w:hAnsi="Arial" w:cs="Arial"/>
          <w:color w:val="000000" w:themeColor="text1"/>
          <w:sz w:val="22"/>
          <w:szCs w:val="22"/>
        </w:rPr>
        <w:t>decline in the number of Welsh speakers can be attributed to historical suppression</w:t>
      </w:r>
      <w:r w:rsidR="002D307F" w:rsidRPr="00EE0CAB">
        <w:rPr>
          <w:rFonts w:ascii="Arial" w:hAnsi="Arial" w:cs="Arial"/>
          <w:color w:val="000000" w:themeColor="text1"/>
          <w:sz w:val="22"/>
          <w:szCs w:val="22"/>
        </w:rPr>
        <w:t>, educational policies favouring English and the influence of English-language media</w:t>
      </w:r>
      <w:r w:rsidR="00984889" w:rsidRPr="00EE0CAB">
        <w:rPr>
          <w:rFonts w:ascii="Arial" w:hAnsi="Arial" w:cs="Arial"/>
          <w:color w:val="000000" w:themeColor="text1"/>
          <w:sz w:val="22"/>
          <w:szCs w:val="22"/>
        </w:rPr>
        <w:t xml:space="preserve"> </w:t>
      </w:r>
      <w:r w:rsidR="00984889">
        <w:rPr>
          <w:rFonts w:ascii="Arial" w:hAnsi="Arial" w:cs="Arial"/>
          <w:color w:val="000000" w:themeColor="text1"/>
          <w:sz w:val="22"/>
          <w:szCs w:val="22"/>
        </w:rPr>
        <w:t xml:space="preserve">(Williams, 2002). </w:t>
      </w:r>
      <w:r w:rsidR="002D307F">
        <w:rPr>
          <w:rFonts w:ascii="Arial" w:hAnsi="Arial" w:cs="Arial"/>
          <w:color w:val="000000" w:themeColor="text1"/>
          <w:sz w:val="22"/>
          <w:szCs w:val="22"/>
        </w:rPr>
        <w:t xml:space="preserve">These factors have marginalised Welsh, leading to a decrease in its usage and </w:t>
      </w:r>
      <w:r w:rsidR="00FD52CE">
        <w:rPr>
          <w:rFonts w:ascii="Arial" w:hAnsi="Arial" w:cs="Arial"/>
          <w:color w:val="000000" w:themeColor="text1"/>
          <w:sz w:val="22"/>
          <w:szCs w:val="22"/>
        </w:rPr>
        <w:t xml:space="preserve">intergenerational </w:t>
      </w:r>
      <w:r w:rsidR="002D307F">
        <w:rPr>
          <w:rFonts w:ascii="Arial" w:hAnsi="Arial" w:cs="Arial"/>
          <w:color w:val="000000" w:themeColor="text1"/>
          <w:sz w:val="22"/>
          <w:szCs w:val="22"/>
        </w:rPr>
        <w:t>transmission. Prior to the COVID-19 pandemic, there was a notable upward trend in Welsh language usage and promotion.</w:t>
      </w:r>
      <w:r w:rsidR="002C1DC7">
        <w:rPr>
          <w:rFonts w:ascii="Arial" w:hAnsi="Arial" w:cs="Arial"/>
          <w:color w:val="000000" w:themeColor="text1"/>
          <w:sz w:val="22"/>
          <w:szCs w:val="22"/>
        </w:rPr>
        <w:t xml:space="preserve"> </w:t>
      </w:r>
      <w:r w:rsidR="002D307F">
        <w:rPr>
          <w:rFonts w:ascii="Arial" w:hAnsi="Arial" w:cs="Arial"/>
          <w:color w:val="000000" w:themeColor="text1"/>
          <w:sz w:val="22"/>
          <w:szCs w:val="22"/>
        </w:rPr>
        <w:t>However,</w:t>
      </w:r>
      <w:r w:rsidR="00182BE0" w:rsidRPr="00182BE0">
        <w:rPr>
          <w:rFonts w:ascii="Arial" w:hAnsi="Arial" w:cs="Arial"/>
          <w:color w:val="000000" w:themeColor="text1"/>
          <w:sz w:val="22"/>
          <w:szCs w:val="22"/>
        </w:rPr>
        <w:t xml:space="preserve"> </w:t>
      </w:r>
      <w:r w:rsidR="00182BE0">
        <w:rPr>
          <w:rFonts w:ascii="Arial" w:hAnsi="Arial" w:cs="Arial"/>
          <w:color w:val="000000" w:themeColor="text1"/>
          <w:sz w:val="22"/>
          <w:szCs w:val="22"/>
        </w:rPr>
        <w:t>t</w:t>
      </w:r>
      <w:r w:rsidR="00182BE0" w:rsidRPr="00F3283F">
        <w:rPr>
          <w:rFonts w:ascii="Arial" w:hAnsi="Arial" w:cs="Arial"/>
          <w:color w:val="000000" w:themeColor="text1"/>
          <w:sz w:val="22"/>
          <w:szCs w:val="22"/>
        </w:rPr>
        <w:t xml:space="preserve">he </w:t>
      </w:r>
      <w:r w:rsidR="00FD52CE">
        <w:rPr>
          <w:rFonts w:ascii="Arial" w:hAnsi="Arial" w:cs="Arial"/>
          <w:color w:val="000000" w:themeColor="text1"/>
          <w:sz w:val="22"/>
          <w:szCs w:val="22"/>
        </w:rPr>
        <w:t xml:space="preserve">consequential disruption to learning negatively </w:t>
      </w:r>
      <w:r w:rsidR="00182BE0" w:rsidRPr="00F3283F">
        <w:rPr>
          <w:rFonts w:ascii="Arial" w:hAnsi="Arial" w:cs="Arial"/>
          <w:color w:val="000000" w:themeColor="text1"/>
          <w:sz w:val="22"/>
          <w:szCs w:val="22"/>
        </w:rPr>
        <w:t xml:space="preserve">affected </w:t>
      </w:r>
      <w:r w:rsidR="008524A5">
        <w:rPr>
          <w:rFonts w:ascii="Arial" w:hAnsi="Arial" w:cs="Arial"/>
          <w:color w:val="000000" w:themeColor="text1"/>
          <w:sz w:val="22"/>
          <w:szCs w:val="22"/>
        </w:rPr>
        <w:t>pupils</w:t>
      </w:r>
      <w:r w:rsidR="00182BE0" w:rsidRPr="00F3283F">
        <w:rPr>
          <w:rFonts w:ascii="Arial" w:hAnsi="Arial" w:cs="Arial"/>
          <w:color w:val="000000" w:themeColor="text1"/>
          <w:sz w:val="22"/>
          <w:szCs w:val="22"/>
        </w:rPr>
        <w:t xml:space="preserve">' confidence in their ability to use Welsh in English-medium schools </w:t>
      </w:r>
      <w:r w:rsidR="00182BE0">
        <w:rPr>
          <w:rFonts w:ascii="Arial" w:hAnsi="Arial" w:cs="Arial"/>
          <w:color w:val="000000" w:themeColor="text1"/>
          <w:sz w:val="22"/>
          <w:szCs w:val="22"/>
        </w:rPr>
        <w:t>(Estyn 2021)</w:t>
      </w:r>
      <w:r w:rsidR="00FD52CE">
        <w:rPr>
          <w:rFonts w:ascii="Arial" w:hAnsi="Arial" w:cs="Arial"/>
          <w:color w:val="000000" w:themeColor="text1"/>
          <w:sz w:val="22"/>
          <w:szCs w:val="22"/>
        </w:rPr>
        <w:t xml:space="preserve">, </w:t>
      </w:r>
      <w:r w:rsidR="00182BE0">
        <w:rPr>
          <w:rFonts w:ascii="Arial" w:hAnsi="Arial" w:cs="Arial"/>
          <w:color w:val="000000" w:themeColor="text1"/>
          <w:sz w:val="22"/>
          <w:szCs w:val="22"/>
        </w:rPr>
        <w:t xml:space="preserve">ultimately </w:t>
      </w:r>
      <w:r w:rsidR="00143124">
        <w:rPr>
          <w:rFonts w:ascii="Arial" w:hAnsi="Arial" w:cs="Arial"/>
          <w:color w:val="000000" w:themeColor="text1"/>
          <w:sz w:val="22"/>
          <w:szCs w:val="22"/>
        </w:rPr>
        <w:t xml:space="preserve">halting the previous </w:t>
      </w:r>
      <w:r w:rsidR="002D307F">
        <w:rPr>
          <w:rFonts w:ascii="Arial" w:hAnsi="Arial" w:cs="Arial"/>
          <w:color w:val="000000" w:themeColor="text1"/>
          <w:sz w:val="22"/>
          <w:szCs w:val="22"/>
        </w:rPr>
        <w:t>positive strides</w:t>
      </w:r>
      <w:r w:rsidR="00143124">
        <w:rPr>
          <w:rFonts w:ascii="Arial" w:hAnsi="Arial" w:cs="Arial"/>
          <w:color w:val="000000" w:themeColor="text1"/>
          <w:sz w:val="22"/>
          <w:szCs w:val="22"/>
        </w:rPr>
        <w:t xml:space="preserve"> and detrimentally</w:t>
      </w:r>
      <w:r w:rsidR="002D307F">
        <w:rPr>
          <w:rFonts w:ascii="Arial" w:hAnsi="Arial" w:cs="Arial"/>
          <w:color w:val="000000" w:themeColor="text1"/>
          <w:sz w:val="22"/>
          <w:szCs w:val="22"/>
        </w:rPr>
        <w:t xml:space="preserve"> leading to a decline in Welsh language </w:t>
      </w:r>
      <w:r w:rsidR="00143124">
        <w:rPr>
          <w:rFonts w:ascii="Arial" w:hAnsi="Arial" w:cs="Arial"/>
          <w:color w:val="000000" w:themeColor="text1"/>
          <w:sz w:val="22"/>
          <w:szCs w:val="22"/>
        </w:rPr>
        <w:t xml:space="preserve">usage and </w:t>
      </w:r>
      <w:r w:rsidR="002D307F">
        <w:rPr>
          <w:rFonts w:ascii="Arial" w:hAnsi="Arial" w:cs="Arial"/>
          <w:color w:val="000000" w:themeColor="text1"/>
          <w:sz w:val="22"/>
          <w:szCs w:val="22"/>
        </w:rPr>
        <w:t>vitality</w:t>
      </w:r>
      <w:r w:rsidR="00143124">
        <w:rPr>
          <w:rFonts w:ascii="Arial" w:hAnsi="Arial" w:cs="Arial"/>
          <w:color w:val="000000" w:themeColor="text1"/>
          <w:sz w:val="22"/>
          <w:szCs w:val="22"/>
        </w:rPr>
        <w:t>.</w:t>
      </w:r>
    </w:p>
    <w:p w14:paraId="45190BEF" w14:textId="77777777" w:rsidR="00E320F1" w:rsidRDefault="00E320F1" w:rsidP="00F60562">
      <w:pPr>
        <w:spacing w:line="360" w:lineRule="auto"/>
        <w:jc w:val="both"/>
        <w:rPr>
          <w:rFonts w:ascii="Arial" w:hAnsi="Arial" w:cs="Arial"/>
          <w:color w:val="000000" w:themeColor="text1"/>
          <w:sz w:val="22"/>
          <w:szCs w:val="22"/>
        </w:rPr>
      </w:pPr>
    </w:p>
    <w:p w14:paraId="3006126E" w14:textId="1E885CC9" w:rsidR="006F6AC0" w:rsidRDefault="00145068" w:rsidP="00F60562">
      <w:pPr>
        <w:spacing w:line="360" w:lineRule="auto"/>
        <w:jc w:val="both"/>
        <w:rPr>
          <w:rFonts w:ascii="Arial" w:hAnsi="Arial" w:cs="Arial"/>
          <w:color w:val="000000" w:themeColor="text1"/>
          <w:sz w:val="22"/>
          <w:szCs w:val="22"/>
        </w:rPr>
      </w:pPr>
      <w:r w:rsidRPr="00311109">
        <w:rPr>
          <w:rFonts w:ascii="Arial" w:hAnsi="Arial" w:cs="Arial"/>
          <w:color w:val="000000" w:themeColor="text1"/>
          <w:sz w:val="22"/>
          <w:szCs w:val="22"/>
        </w:rPr>
        <w:t xml:space="preserve">The </w:t>
      </w:r>
      <w:r w:rsidR="00143124">
        <w:rPr>
          <w:rFonts w:ascii="Arial" w:hAnsi="Arial" w:cs="Arial"/>
          <w:color w:val="000000" w:themeColor="text1"/>
          <w:sz w:val="22"/>
          <w:szCs w:val="22"/>
        </w:rPr>
        <w:t>fact that there are zero</w:t>
      </w:r>
      <w:r w:rsidRPr="00311109">
        <w:rPr>
          <w:rFonts w:ascii="Arial" w:hAnsi="Arial" w:cs="Arial"/>
          <w:color w:val="000000" w:themeColor="text1"/>
          <w:sz w:val="22"/>
          <w:szCs w:val="22"/>
        </w:rPr>
        <w:t xml:space="preserve"> </w:t>
      </w:r>
      <w:r w:rsidR="00200690">
        <w:rPr>
          <w:rFonts w:ascii="Arial" w:hAnsi="Arial" w:cs="Arial"/>
          <w:color w:val="000000" w:themeColor="text1"/>
          <w:sz w:val="22"/>
          <w:szCs w:val="22"/>
        </w:rPr>
        <w:t xml:space="preserve">Welsh speakers at </w:t>
      </w:r>
      <w:r w:rsidRPr="00311109">
        <w:rPr>
          <w:rFonts w:ascii="Arial" w:hAnsi="Arial" w:cs="Arial"/>
          <w:color w:val="000000" w:themeColor="text1"/>
          <w:sz w:val="22"/>
          <w:szCs w:val="22"/>
        </w:rPr>
        <w:t xml:space="preserve">School X </w:t>
      </w:r>
      <w:r w:rsidR="00143124">
        <w:rPr>
          <w:rFonts w:ascii="Arial" w:hAnsi="Arial" w:cs="Arial"/>
          <w:color w:val="000000" w:themeColor="text1"/>
          <w:sz w:val="22"/>
          <w:szCs w:val="22"/>
        </w:rPr>
        <w:t xml:space="preserve">is reinforced </w:t>
      </w:r>
      <w:r w:rsidRPr="00311109">
        <w:rPr>
          <w:rFonts w:ascii="Arial" w:hAnsi="Arial" w:cs="Arial"/>
          <w:color w:val="000000" w:themeColor="text1"/>
          <w:sz w:val="22"/>
          <w:szCs w:val="22"/>
        </w:rPr>
        <w:t xml:space="preserve">by the national average data published by the Office for National Statistics that </w:t>
      </w:r>
      <w:r w:rsidR="002F2224">
        <w:rPr>
          <w:rFonts w:ascii="Arial" w:hAnsi="Arial" w:cs="Arial"/>
          <w:color w:val="000000" w:themeColor="text1"/>
          <w:sz w:val="22"/>
          <w:szCs w:val="22"/>
        </w:rPr>
        <w:t>states that</w:t>
      </w:r>
      <w:r w:rsidRPr="00311109">
        <w:rPr>
          <w:rFonts w:ascii="Arial" w:hAnsi="Arial" w:cs="Arial"/>
          <w:color w:val="000000" w:themeColor="text1"/>
          <w:sz w:val="22"/>
          <w:szCs w:val="22"/>
        </w:rPr>
        <w:t xml:space="preserve"> the number of Welsh speakers in Wales has decreased by 24,000 over the last decade (Census 2021).</w:t>
      </w:r>
      <w:r w:rsidR="00F3283F" w:rsidRPr="00EE0CAB">
        <w:rPr>
          <w:rFonts w:ascii="Arial" w:hAnsi="Arial" w:cs="Arial"/>
          <w:color w:val="000000" w:themeColor="text1"/>
          <w:sz w:val="22"/>
          <w:szCs w:val="22"/>
        </w:rPr>
        <w:t xml:space="preserve"> Efforts to promote Welsh-language education</w:t>
      </w:r>
      <w:r w:rsidR="002C1DC7" w:rsidRPr="00EE0CAB">
        <w:rPr>
          <w:rFonts w:ascii="Arial" w:hAnsi="Arial" w:cs="Arial"/>
          <w:color w:val="000000" w:themeColor="text1"/>
          <w:sz w:val="22"/>
          <w:szCs w:val="22"/>
        </w:rPr>
        <w:t xml:space="preserve"> </w:t>
      </w:r>
      <w:r w:rsidR="002F2224" w:rsidRPr="00EE0CAB">
        <w:rPr>
          <w:rFonts w:ascii="Arial" w:hAnsi="Arial" w:cs="Arial"/>
          <w:color w:val="000000" w:themeColor="text1"/>
          <w:sz w:val="22"/>
          <w:szCs w:val="22"/>
        </w:rPr>
        <w:t xml:space="preserve">by the Welsh Government </w:t>
      </w:r>
      <w:r w:rsidR="00F3283F" w:rsidRPr="00EE0CAB">
        <w:rPr>
          <w:rFonts w:ascii="Arial" w:hAnsi="Arial" w:cs="Arial"/>
          <w:color w:val="000000" w:themeColor="text1"/>
          <w:sz w:val="22"/>
          <w:szCs w:val="22"/>
        </w:rPr>
        <w:t>have</w:t>
      </w:r>
      <w:r w:rsidR="00200690" w:rsidRPr="00EE0CAB">
        <w:rPr>
          <w:rFonts w:ascii="Arial" w:hAnsi="Arial" w:cs="Arial"/>
          <w:color w:val="000000" w:themeColor="text1"/>
          <w:sz w:val="22"/>
          <w:szCs w:val="22"/>
        </w:rPr>
        <w:t xml:space="preserve"> initially</w:t>
      </w:r>
      <w:r w:rsidR="00F3283F" w:rsidRPr="00EE0CAB">
        <w:rPr>
          <w:rFonts w:ascii="Arial" w:hAnsi="Arial" w:cs="Arial"/>
          <w:color w:val="000000" w:themeColor="text1"/>
          <w:sz w:val="22"/>
          <w:szCs w:val="22"/>
        </w:rPr>
        <w:t xml:space="preserve"> helped stem the decline and support the growth of Welsh-speaking communities</w:t>
      </w:r>
      <w:r w:rsidR="00984889" w:rsidRPr="00EE0CAB">
        <w:rPr>
          <w:rFonts w:ascii="Arial" w:hAnsi="Arial" w:cs="Arial"/>
          <w:color w:val="000000" w:themeColor="text1"/>
          <w:sz w:val="22"/>
          <w:szCs w:val="22"/>
        </w:rPr>
        <w:t xml:space="preserve"> (</w:t>
      </w:r>
      <w:proofErr w:type="spellStart"/>
      <w:r w:rsidR="00BB3D2B">
        <w:rPr>
          <w:rFonts w:ascii="Arial" w:hAnsi="Arial" w:cs="Arial"/>
          <w:color w:val="000000" w:themeColor="text1"/>
          <w:sz w:val="22"/>
          <w:szCs w:val="22"/>
        </w:rPr>
        <w:t>Shohamy</w:t>
      </w:r>
      <w:proofErr w:type="spellEnd"/>
      <w:r w:rsidR="00BB3D2B">
        <w:rPr>
          <w:rFonts w:ascii="Arial" w:hAnsi="Arial" w:cs="Arial"/>
          <w:color w:val="000000" w:themeColor="text1"/>
          <w:sz w:val="22"/>
          <w:szCs w:val="22"/>
        </w:rPr>
        <w:t>, 2006</w:t>
      </w:r>
      <w:r w:rsidR="00984889" w:rsidRPr="00EE0CAB">
        <w:rPr>
          <w:rFonts w:ascii="Arial" w:hAnsi="Arial" w:cs="Arial"/>
          <w:color w:val="000000" w:themeColor="text1"/>
          <w:sz w:val="22"/>
          <w:szCs w:val="22"/>
        </w:rPr>
        <w:t xml:space="preserve">). </w:t>
      </w:r>
      <w:r w:rsidR="00F3283F">
        <w:rPr>
          <w:rFonts w:ascii="Arial" w:hAnsi="Arial" w:cs="Arial"/>
          <w:color w:val="000000" w:themeColor="text1"/>
          <w:sz w:val="22"/>
          <w:szCs w:val="22"/>
        </w:rPr>
        <w:t xml:space="preserve">However, </w:t>
      </w:r>
      <w:r w:rsidR="00591859">
        <w:rPr>
          <w:rFonts w:ascii="Arial" w:hAnsi="Arial" w:cs="Arial"/>
          <w:color w:val="000000" w:themeColor="text1"/>
          <w:sz w:val="22"/>
          <w:szCs w:val="22"/>
        </w:rPr>
        <w:t xml:space="preserve">the </w:t>
      </w:r>
      <w:r w:rsidR="00F3283F">
        <w:rPr>
          <w:rFonts w:ascii="Arial" w:hAnsi="Arial" w:cs="Arial"/>
          <w:color w:val="000000" w:themeColor="text1"/>
          <w:sz w:val="22"/>
          <w:szCs w:val="22"/>
        </w:rPr>
        <w:t>Welsh</w:t>
      </w:r>
      <w:r w:rsidR="00591859">
        <w:rPr>
          <w:rFonts w:ascii="Arial" w:hAnsi="Arial" w:cs="Arial"/>
          <w:color w:val="000000" w:themeColor="text1"/>
          <w:sz w:val="22"/>
          <w:szCs w:val="22"/>
        </w:rPr>
        <w:t xml:space="preserve"> language</w:t>
      </w:r>
      <w:r w:rsidR="00F3283F">
        <w:rPr>
          <w:rFonts w:ascii="Arial" w:hAnsi="Arial" w:cs="Arial"/>
          <w:color w:val="000000" w:themeColor="text1"/>
          <w:sz w:val="22"/>
          <w:szCs w:val="22"/>
        </w:rPr>
        <w:t xml:space="preserve"> still faces challenges </w:t>
      </w:r>
      <w:r w:rsidR="003703B0">
        <w:rPr>
          <w:rFonts w:ascii="Arial" w:hAnsi="Arial" w:cs="Arial"/>
          <w:color w:val="000000" w:themeColor="text1"/>
          <w:sz w:val="22"/>
          <w:szCs w:val="22"/>
        </w:rPr>
        <w:t>in</w:t>
      </w:r>
      <w:r w:rsidR="00F3283F">
        <w:rPr>
          <w:rFonts w:ascii="Arial" w:hAnsi="Arial" w:cs="Arial"/>
          <w:color w:val="000000" w:themeColor="text1"/>
          <w:sz w:val="22"/>
          <w:szCs w:val="22"/>
        </w:rPr>
        <w:t xml:space="preserve"> ensuring its survival </w:t>
      </w:r>
      <w:r w:rsidR="003703B0">
        <w:rPr>
          <w:rFonts w:ascii="Arial" w:hAnsi="Arial" w:cs="Arial"/>
          <w:color w:val="000000" w:themeColor="text1"/>
          <w:sz w:val="22"/>
          <w:szCs w:val="22"/>
        </w:rPr>
        <w:t xml:space="preserve">and validity </w:t>
      </w:r>
      <w:r w:rsidR="00F3283F">
        <w:rPr>
          <w:rFonts w:ascii="Arial" w:hAnsi="Arial" w:cs="Arial"/>
          <w:color w:val="000000" w:themeColor="text1"/>
          <w:sz w:val="22"/>
          <w:szCs w:val="22"/>
        </w:rPr>
        <w:t xml:space="preserve">as a living language in Wales. </w:t>
      </w:r>
    </w:p>
    <w:p w14:paraId="517CDB87" w14:textId="69FB9D2A" w:rsidR="006F6AC0" w:rsidRDefault="006F6AC0" w:rsidP="00F60562">
      <w:pPr>
        <w:spacing w:line="360" w:lineRule="auto"/>
        <w:jc w:val="both"/>
        <w:rPr>
          <w:rFonts w:ascii="Arial" w:hAnsi="Arial" w:cs="Arial"/>
          <w:color w:val="000000" w:themeColor="text1"/>
          <w:sz w:val="22"/>
          <w:szCs w:val="22"/>
        </w:rPr>
      </w:pPr>
    </w:p>
    <w:p w14:paraId="74C946E5" w14:textId="68B1BBF2" w:rsidR="00BB3E2F" w:rsidRDefault="00BB3E2F" w:rsidP="00F60562">
      <w:pPr>
        <w:spacing w:line="360" w:lineRule="auto"/>
        <w:jc w:val="both"/>
        <w:rPr>
          <w:rFonts w:ascii="Arial" w:hAnsi="Arial" w:cs="Arial"/>
          <w:color w:val="000000" w:themeColor="text1"/>
          <w:sz w:val="22"/>
          <w:szCs w:val="22"/>
        </w:rPr>
      </w:pPr>
    </w:p>
    <w:p w14:paraId="18469871" w14:textId="6752F37A" w:rsidR="00F60562" w:rsidRDefault="00F60562" w:rsidP="002B6A48">
      <w:pPr>
        <w:pStyle w:val="Heading1"/>
        <w:jc w:val="both"/>
        <w:rPr>
          <w:rFonts w:ascii="Arial" w:hAnsi="Arial" w:cs="Arial"/>
          <w:b/>
          <w:bCs/>
          <w:color w:val="000000" w:themeColor="text1"/>
          <w:sz w:val="24"/>
          <w:szCs w:val="24"/>
          <w:u w:val="single"/>
        </w:rPr>
      </w:pPr>
      <w:bookmarkStart w:id="4" w:name="_Toc164018795"/>
      <w:bookmarkStart w:id="5" w:name="_Toc165744900"/>
    </w:p>
    <w:p w14:paraId="745373A5" w14:textId="77777777" w:rsidR="00F60562" w:rsidRPr="00F60562" w:rsidRDefault="00F60562" w:rsidP="00F60562">
      <w:pPr>
        <w:rPr>
          <w:lang w:eastAsia="en-US"/>
        </w:rPr>
      </w:pPr>
    </w:p>
    <w:p w14:paraId="627F0682" w14:textId="07B07A0A" w:rsidR="00CF1F2F" w:rsidRPr="00EE0CAB" w:rsidRDefault="00CF1F2F" w:rsidP="00F60562">
      <w:pPr>
        <w:pStyle w:val="Heading1"/>
        <w:spacing w:line="360" w:lineRule="auto"/>
        <w:jc w:val="both"/>
        <w:rPr>
          <w:rFonts w:ascii="Arial" w:hAnsi="Arial" w:cs="Arial"/>
          <w:b/>
          <w:bCs/>
          <w:color w:val="000000" w:themeColor="text1"/>
          <w:sz w:val="24"/>
          <w:szCs w:val="24"/>
          <w:u w:val="single"/>
        </w:rPr>
      </w:pPr>
      <w:r w:rsidRPr="00EE0CAB">
        <w:rPr>
          <w:rFonts w:ascii="Arial" w:hAnsi="Arial" w:cs="Arial"/>
          <w:b/>
          <w:bCs/>
          <w:color w:val="000000" w:themeColor="text1"/>
          <w:sz w:val="24"/>
          <w:szCs w:val="24"/>
          <w:u w:val="single"/>
        </w:rPr>
        <w:lastRenderedPageBreak/>
        <w:t xml:space="preserve">Overview of </w:t>
      </w:r>
      <w:r w:rsidR="00BC79D8" w:rsidRPr="00EE0CAB">
        <w:rPr>
          <w:rFonts w:ascii="Arial" w:hAnsi="Arial" w:cs="Arial"/>
          <w:b/>
          <w:bCs/>
          <w:color w:val="000000" w:themeColor="text1"/>
          <w:sz w:val="24"/>
          <w:szCs w:val="24"/>
          <w:u w:val="single"/>
        </w:rPr>
        <w:t>R</w:t>
      </w:r>
      <w:r w:rsidRPr="00EE0CAB">
        <w:rPr>
          <w:rFonts w:ascii="Arial" w:hAnsi="Arial" w:cs="Arial"/>
          <w:b/>
          <w:bCs/>
          <w:color w:val="000000" w:themeColor="text1"/>
          <w:sz w:val="24"/>
          <w:szCs w:val="24"/>
          <w:u w:val="single"/>
        </w:rPr>
        <w:t xml:space="preserve">elevant </w:t>
      </w:r>
      <w:r w:rsidR="00BC79D8" w:rsidRPr="00EE0CAB">
        <w:rPr>
          <w:rFonts w:ascii="Arial" w:hAnsi="Arial" w:cs="Arial"/>
          <w:b/>
          <w:bCs/>
          <w:color w:val="000000" w:themeColor="text1"/>
          <w:sz w:val="24"/>
          <w:szCs w:val="24"/>
          <w:u w:val="single"/>
        </w:rPr>
        <w:t>Li</w:t>
      </w:r>
      <w:r w:rsidRPr="00EE0CAB">
        <w:rPr>
          <w:rFonts w:ascii="Arial" w:hAnsi="Arial" w:cs="Arial"/>
          <w:b/>
          <w:bCs/>
          <w:color w:val="000000" w:themeColor="text1"/>
          <w:sz w:val="24"/>
          <w:szCs w:val="24"/>
          <w:u w:val="single"/>
        </w:rPr>
        <w:t>terature</w:t>
      </w:r>
      <w:bookmarkEnd w:id="4"/>
      <w:bookmarkEnd w:id="5"/>
      <w:r w:rsidRPr="00EE0CAB">
        <w:rPr>
          <w:rFonts w:ascii="Arial" w:hAnsi="Arial" w:cs="Arial"/>
          <w:b/>
          <w:bCs/>
          <w:color w:val="000000" w:themeColor="text1"/>
          <w:sz w:val="24"/>
          <w:szCs w:val="24"/>
          <w:u w:val="single"/>
        </w:rPr>
        <w:t xml:space="preserve"> </w:t>
      </w:r>
    </w:p>
    <w:p w14:paraId="250CE028" w14:textId="77777777" w:rsidR="0052153B" w:rsidRDefault="0052153B" w:rsidP="00F60562">
      <w:pPr>
        <w:autoSpaceDE w:val="0"/>
        <w:autoSpaceDN w:val="0"/>
        <w:adjustRightInd w:val="0"/>
        <w:spacing w:line="360" w:lineRule="auto"/>
        <w:jc w:val="both"/>
        <w:rPr>
          <w:rFonts w:ascii="Arial" w:hAnsi="Arial" w:cs="Arial"/>
          <w:sz w:val="22"/>
          <w:szCs w:val="22"/>
          <w:lang w:eastAsia="en-US"/>
        </w:rPr>
      </w:pPr>
    </w:p>
    <w:p w14:paraId="51B1ABF2" w14:textId="41E59A9B" w:rsidR="003076DC" w:rsidRPr="00EE0CAB" w:rsidRDefault="00284EEC" w:rsidP="00F60562">
      <w:pPr>
        <w:autoSpaceDE w:val="0"/>
        <w:autoSpaceDN w:val="0"/>
        <w:adjustRightInd w:val="0"/>
        <w:spacing w:line="360" w:lineRule="auto"/>
        <w:jc w:val="both"/>
        <w:rPr>
          <w:rFonts w:ascii="Arial" w:hAnsi="Arial" w:cs="Arial"/>
          <w:sz w:val="22"/>
          <w:szCs w:val="22"/>
          <w:lang w:eastAsia="en-US"/>
        </w:rPr>
      </w:pPr>
      <w:r w:rsidRPr="00EE0CAB">
        <w:rPr>
          <w:rFonts w:ascii="Arial" w:hAnsi="Arial" w:cs="Arial"/>
          <w:sz w:val="22"/>
          <w:szCs w:val="22"/>
          <w:lang w:eastAsia="en-US"/>
        </w:rPr>
        <w:t xml:space="preserve">Incorporating </w:t>
      </w:r>
      <w:r w:rsidR="00EE0CAB">
        <w:rPr>
          <w:rFonts w:ascii="Arial" w:hAnsi="Arial" w:cs="Arial"/>
          <w:sz w:val="22"/>
          <w:szCs w:val="22"/>
          <w:lang w:eastAsia="en-US"/>
        </w:rPr>
        <w:t xml:space="preserve">the </w:t>
      </w:r>
      <w:r w:rsidRPr="00EE0CAB">
        <w:rPr>
          <w:rFonts w:ascii="Arial" w:hAnsi="Arial" w:cs="Arial"/>
          <w:sz w:val="22"/>
          <w:szCs w:val="22"/>
          <w:lang w:eastAsia="en-US"/>
        </w:rPr>
        <w:t xml:space="preserve">Welsh language </w:t>
      </w:r>
      <w:r w:rsidR="00EE0CAB">
        <w:rPr>
          <w:rFonts w:ascii="Arial" w:hAnsi="Arial" w:cs="Arial"/>
          <w:sz w:val="22"/>
          <w:szCs w:val="22"/>
          <w:lang w:eastAsia="en-US"/>
        </w:rPr>
        <w:t xml:space="preserve">into </w:t>
      </w:r>
      <w:r w:rsidR="0052153B">
        <w:rPr>
          <w:rFonts w:ascii="Arial" w:hAnsi="Arial" w:cs="Arial"/>
          <w:sz w:val="22"/>
          <w:szCs w:val="22"/>
          <w:lang w:eastAsia="en-US"/>
        </w:rPr>
        <w:t xml:space="preserve">early </w:t>
      </w:r>
      <w:r w:rsidR="007A3856">
        <w:rPr>
          <w:rFonts w:ascii="Arial" w:hAnsi="Arial" w:cs="Arial"/>
          <w:sz w:val="22"/>
          <w:szCs w:val="22"/>
          <w:lang w:eastAsia="en-US"/>
        </w:rPr>
        <w:t>education</w:t>
      </w:r>
      <w:r w:rsidRPr="00EE0CAB">
        <w:rPr>
          <w:rFonts w:ascii="Arial" w:hAnsi="Arial" w:cs="Arial"/>
          <w:sz w:val="22"/>
          <w:szCs w:val="22"/>
          <w:lang w:eastAsia="en-US"/>
        </w:rPr>
        <w:t xml:space="preserve"> not only promotes bilingualism but also enhances cognitive development and </w:t>
      </w:r>
      <w:r w:rsidR="007A3856">
        <w:rPr>
          <w:rFonts w:ascii="Arial" w:hAnsi="Arial" w:cs="Arial"/>
          <w:sz w:val="22"/>
          <w:szCs w:val="22"/>
          <w:lang w:eastAsia="en-US"/>
        </w:rPr>
        <w:t xml:space="preserve">signifies the importance of </w:t>
      </w:r>
      <w:r w:rsidRPr="00EE0CAB">
        <w:rPr>
          <w:rFonts w:ascii="Arial" w:hAnsi="Arial" w:cs="Arial"/>
          <w:sz w:val="22"/>
          <w:szCs w:val="22"/>
          <w:lang w:eastAsia="en-US"/>
        </w:rPr>
        <w:t xml:space="preserve">cultural </w:t>
      </w:r>
      <w:r w:rsidR="00166594">
        <w:rPr>
          <w:rFonts w:ascii="Arial" w:hAnsi="Arial" w:cs="Arial"/>
          <w:sz w:val="22"/>
          <w:szCs w:val="22"/>
          <w:lang w:eastAsia="en-US"/>
        </w:rPr>
        <w:t>awareness</w:t>
      </w:r>
      <w:r w:rsidRPr="00EE0CAB">
        <w:rPr>
          <w:rFonts w:ascii="Arial" w:hAnsi="Arial" w:cs="Arial"/>
          <w:sz w:val="22"/>
          <w:szCs w:val="22"/>
          <w:lang w:eastAsia="en-US"/>
        </w:rPr>
        <w:t xml:space="preserve"> among learners. By learning Welsh, pupils </w:t>
      </w:r>
      <w:r w:rsidR="00611231" w:rsidRPr="00EE0CAB">
        <w:rPr>
          <w:rFonts w:ascii="Arial" w:hAnsi="Arial" w:cs="Arial"/>
          <w:sz w:val="22"/>
          <w:szCs w:val="22"/>
          <w:lang w:eastAsia="en-US"/>
        </w:rPr>
        <w:t xml:space="preserve">are able to </w:t>
      </w:r>
      <w:r w:rsidRPr="00EE0CAB">
        <w:rPr>
          <w:rFonts w:ascii="Arial" w:hAnsi="Arial" w:cs="Arial"/>
          <w:sz w:val="22"/>
          <w:szCs w:val="22"/>
          <w:lang w:eastAsia="en-US"/>
        </w:rPr>
        <w:t>gain access to a unique linguistic ecosystem, enabling them to engage with</w:t>
      </w:r>
      <w:r w:rsidR="007A3856">
        <w:rPr>
          <w:rFonts w:ascii="Arial" w:hAnsi="Arial" w:cs="Arial"/>
          <w:sz w:val="22"/>
          <w:szCs w:val="22"/>
          <w:lang w:eastAsia="en-US"/>
        </w:rPr>
        <w:t>in the</w:t>
      </w:r>
      <w:r w:rsidRPr="00EE0CAB">
        <w:rPr>
          <w:rFonts w:ascii="Arial" w:hAnsi="Arial" w:cs="Arial"/>
          <w:sz w:val="22"/>
          <w:szCs w:val="22"/>
          <w:lang w:eastAsia="en-US"/>
        </w:rPr>
        <w:t xml:space="preserve"> W</w:t>
      </w:r>
      <w:r w:rsidR="0052153B">
        <w:rPr>
          <w:rFonts w:ascii="Arial" w:hAnsi="Arial" w:cs="Arial"/>
          <w:sz w:val="22"/>
          <w:szCs w:val="22"/>
          <w:lang w:eastAsia="en-US"/>
        </w:rPr>
        <w:t xml:space="preserve">elsh </w:t>
      </w:r>
      <w:r w:rsidRPr="00EE0CAB">
        <w:rPr>
          <w:rFonts w:ascii="Arial" w:hAnsi="Arial" w:cs="Arial"/>
          <w:sz w:val="22"/>
          <w:szCs w:val="22"/>
          <w:lang w:eastAsia="en-US"/>
        </w:rPr>
        <w:t>cultur</w:t>
      </w:r>
      <w:r w:rsidR="00476A1C">
        <w:rPr>
          <w:rFonts w:ascii="Arial" w:hAnsi="Arial" w:cs="Arial"/>
          <w:sz w:val="22"/>
          <w:szCs w:val="22"/>
          <w:lang w:eastAsia="en-US"/>
        </w:rPr>
        <w:t>e</w:t>
      </w:r>
      <w:r w:rsidRPr="00EE0CAB">
        <w:rPr>
          <w:rFonts w:ascii="Arial" w:hAnsi="Arial" w:cs="Arial"/>
          <w:sz w:val="22"/>
          <w:szCs w:val="22"/>
          <w:lang w:eastAsia="en-US"/>
        </w:rPr>
        <w:t xml:space="preserve"> and communicate with</w:t>
      </w:r>
      <w:r w:rsidR="00166594">
        <w:rPr>
          <w:rFonts w:ascii="Arial" w:hAnsi="Arial" w:cs="Arial"/>
          <w:sz w:val="22"/>
          <w:szCs w:val="22"/>
          <w:lang w:eastAsia="en-US"/>
        </w:rPr>
        <w:t>in</w:t>
      </w:r>
      <w:r w:rsidRPr="00EE0CAB">
        <w:rPr>
          <w:rFonts w:ascii="Arial" w:hAnsi="Arial" w:cs="Arial"/>
          <w:sz w:val="22"/>
          <w:szCs w:val="22"/>
          <w:lang w:eastAsia="en-US"/>
        </w:rPr>
        <w:t xml:space="preserve"> </w:t>
      </w:r>
      <w:r w:rsidR="0052153B">
        <w:rPr>
          <w:rFonts w:ascii="Arial" w:hAnsi="Arial" w:cs="Arial"/>
          <w:sz w:val="22"/>
          <w:szCs w:val="22"/>
          <w:lang w:eastAsia="en-US"/>
        </w:rPr>
        <w:t xml:space="preserve">the wider </w:t>
      </w:r>
      <w:r w:rsidRPr="00EE0CAB">
        <w:rPr>
          <w:rFonts w:ascii="Arial" w:hAnsi="Arial" w:cs="Arial"/>
          <w:sz w:val="22"/>
          <w:szCs w:val="22"/>
          <w:lang w:eastAsia="en-US"/>
        </w:rPr>
        <w:t>Welsh-speaking communit</w:t>
      </w:r>
      <w:r w:rsidR="0052153B">
        <w:rPr>
          <w:rFonts w:ascii="Arial" w:hAnsi="Arial" w:cs="Arial"/>
          <w:sz w:val="22"/>
          <w:szCs w:val="22"/>
          <w:lang w:eastAsia="en-US"/>
        </w:rPr>
        <w:t>y</w:t>
      </w:r>
      <w:r w:rsidRPr="00EE0CAB">
        <w:rPr>
          <w:rFonts w:ascii="Arial" w:hAnsi="Arial" w:cs="Arial"/>
          <w:sz w:val="22"/>
          <w:szCs w:val="22"/>
          <w:lang w:eastAsia="en-US"/>
        </w:rPr>
        <w:t xml:space="preserve">. </w:t>
      </w:r>
      <w:r w:rsidR="007A3856" w:rsidRPr="00EE0CAB">
        <w:rPr>
          <w:rFonts w:ascii="Arial" w:hAnsi="Arial" w:cs="Arial"/>
          <w:sz w:val="22"/>
          <w:szCs w:val="22"/>
          <w:lang w:eastAsia="en-US"/>
        </w:rPr>
        <w:t>Welsh language preservation is integral to safeguarding Wales’ rich linguistic heritage and fostering a sense of identity</w:t>
      </w:r>
      <w:r w:rsidR="007A3856">
        <w:rPr>
          <w:rFonts w:ascii="Arial" w:hAnsi="Arial" w:cs="Arial"/>
          <w:sz w:val="22"/>
          <w:szCs w:val="22"/>
          <w:lang w:eastAsia="en-US"/>
        </w:rPr>
        <w:t>.</w:t>
      </w:r>
    </w:p>
    <w:p w14:paraId="2AB18DED" w14:textId="77777777" w:rsidR="003076DC" w:rsidRDefault="003076DC" w:rsidP="00F60562">
      <w:pPr>
        <w:autoSpaceDE w:val="0"/>
        <w:autoSpaceDN w:val="0"/>
        <w:adjustRightInd w:val="0"/>
        <w:spacing w:line="360" w:lineRule="auto"/>
        <w:jc w:val="both"/>
        <w:rPr>
          <w:lang w:eastAsia="en-US"/>
        </w:rPr>
      </w:pPr>
    </w:p>
    <w:p w14:paraId="5BAA6D6E" w14:textId="4109AAF8" w:rsidR="00EC18C8" w:rsidRPr="00311109" w:rsidRDefault="00284EEC"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 xml:space="preserve">Over </w:t>
      </w:r>
      <w:r w:rsidR="00A95464">
        <w:rPr>
          <w:rFonts w:ascii="Arial" w:eastAsiaTheme="minorHAnsi" w:hAnsi="Arial" w:cs="Arial"/>
          <w:color w:val="000000" w:themeColor="text1"/>
          <w:sz w:val="22"/>
          <w:szCs w:val="22"/>
          <w:lang w:eastAsia="en-US"/>
          <w14:ligatures w14:val="standardContextual"/>
        </w:rPr>
        <w:t>the years</w:t>
      </w:r>
      <w:r>
        <w:rPr>
          <w:rFonts w:ascii="Arial" w:eastAsiaTheme="minorHAnsi" w:hAnsi="Arial" w:cs="Arial"/>
          <w:color w:val="000000" w:themeColor="text1"/>
          <w:sz w:val="22"/>
          <w:szCs w:val="22"/>
          <w:lang w:eastAsia="en-US"/>
          <w14:ligatures w14:val="standardContextual"/>
        </w:rPr>
        <w:t>,</w:t>
      </w:r>
      <w:r w:rsidR="003076DC">
        <w:rPr>
          <w:rFonts w:ascii="Arial" w:eastAsiaTheme="minorHAnsi" w:hAnsi="Arial" w:cs="Arial"/>
          <w:color w:val="000000" w:themeColor="text1"/>
          <w:sz w:val="22"/>
          <w:szCs w:val="22"/>
          <w:lang w:eastAsia="en-US"/>
          <w14:ligatures w14:val="standardContextual"/>
        </w:rPr>
        <w:t xml:space="preserve"> many </w:t>
      </w:r>
      <w:r w:rsidR="00EC18C8" w:rsidRPr="00311109">
        <w:rPr>
          <w:rFonts w:ascii="Arial" w:eastAsiaTheme="minorHAnsi" w:hAnsi="Arial" w:cs="Arial"/>
          <w:color w:val="000000" w:themeColor="text1"/>
          <w:sz w:val="22"/>
          <w:szCs w:val="22"/>
          <w:lang w:eastAsia="en-US"/>
          <w14:ligatures w14:val="standardContextual"/>
        </w:rPr>
        <w:t xml:space="preserve">studies have highlighted the importance of motivation and interest in language learning (Gardner &amp; Lambert, 1972). Motivated </w:t>
      </w:r>
      <w:r w:rsidR="008524A5">
        <w:rPr>
          <w:rFonts w:ascii="Arial" w:eastAsiaTheme="minorHAnsi" w:hAnsi="Arial" w:cs="Arial"/>
          <w:color w:val="000000" w:themeColor="text1"/>
          <w:sz w:val="22"/>
          <w:szCs w:val="22"/>
          <w:lang w:eastAsia="en-US"/>
          <w14:ligatures w14:val="standardContextual"/>
        </w:rPr>
        <w:t>pupils</w:t>
      </w:r>
      <w:r w:rsidR="00EC18C8" w:rsidRPr="00311109">
        <w:rPr>
          <w:rFonts w:ascii="Arial" w:eastAsiaTheme="minorHAnsi" w:hAnsi="Arial" w:cs="Arial"/>
          <w:color w:val="000000" w:themeColor="text1"/>
          <w:sz w:val="22"/>
          <w:szCs w:val="22"/>
          <w:lang w:eastAsia="en-US"/>
          <w14:ligatures w14:val="standardContextual"/>
        </w:rPr>
        <w:t xml:space="preserve"> are more likely to engage actively in language learning activities and demonstrate positive attitudes towards the target language.</w:t>
      </w:r>
      <w:r w:rsidR="00DA0174">
        <w:rPr>
          <w:rFonts w:ascii="Arial" w:eastAsiaTheme="minorHAnsi" w:hAnsi="Arial" w:cs="Arial"/>
          <w:color w:val="000000" w:themeColor="text1"/>
          <w:sz w:val="22"/>
          <w:szCs w:val="22"/>
          <w:lang w:eastAsia="en-US"/>
          <w14:ligatures w14:val="standardContextual"/>
        </w:rPr>
        <w:t xml:space="preserve"> To be able to </w:t>
      </w:r>
      <w:r w:rsidR="00EC18C8" w:rsidRPr="00311109">
        <w:rPr>
          <w:rFonts w:ascii="Arial" w:eastAsiaTheme="minorHAnsi" w:hAnsi="Arial" w:cs="Arial"/>
          <w:color w:val="000000" w:themeColor="text1"/>
          <w:sz w:val="22"/>
          <w:szCs w:val="22"/>
          <w:lang w:eastAsia="en-US"/>
          <w14:ligatures w14:val="standardContextual"/>
        </w:rPr>
        <w:t>shap</w:t>
      </w:r>
      <w:r w:rsidR="00DA0174">
        <w:rPr>
          <w:rFonts w:ascii="Arial" w:eastAsiaTheme="minorHAnsi" w:hAnsi="Arial" w:cs="Arial"/>
          <w:color w:val="000000" w:themeColor="text1"/>
          <w:sz w:val="22"/>
          <w:szCs w:val="22"/>
          <w:lang w:eastAsia="en-US"/>
          <w14:ligatures w14:val="standardContextual"/>
        </w:rPr>
        <w:t>e</w:t>
      </w:r>
      <w:r w:rsidR="00EC18C8" w:rsidRPr="00311109">
        <w:rPr>
          <w:rFonts w:ascii="Arial" w:eastAsiaTheme="minorHAnsi" w:hAnsi="Arial" w:cs="Arial"/>
          <w:color w:val="000000" w:themeColor="text1"/>
          <w:sz w:val="22"/>
          <w:szCs w:val="22"/>
          <w:lang w:eastAsia="en-US"/>
          <w14:ligatures w14:val="standardContextual"/>
        </w:rPr>
        <w:t xml:space="preserve"> effective language teaching strategies</w:t>
      </w:r>
      <w:r w:rsidR="00DA0174">
        <w:rPr>
          <w:rFonts w:ascii="Arial" w:eastAsiaTheme="minorHAnsi" w:hAnsi="Arial" w:cs="Arial"/>
          <w:color w:val="000000" w:themeColor="text1"/>
          <w:sz w:val="22"/>
          <w:szCs w:val="22"/>
          <w:lang w:eastAsia="en-US"/>
          <w14:ligatures w14:val="standardContextual"/>
        </w:rPr>
        <w:t xml:space="preserve"> it is essential to understand the factors that contribute </w:t>
      </w:r>
      <w:r w:rsidR="00DA0174" w:rsidRPr="00311109">
        <w:rPr>
          <w:rFonts w:ascii="Arial" w:eastAsiaTheme="minorHAnsi" w:hAnsi="Arial" w:cs="Arial"/>
          <w:color w:val="000000" w:themeColor="text1"/>
          <w:sz w:val="22"/>
          <w:szCs w:val="22"/>
          <w:lang w:eastAsia="en-US"/>
          <w14:ligatures w14:val="standardContextual"/>
        </w:rPr>
        <w:t xml:space="preserve">to </w:t>
      </w:r>
      <w:r w:rsidR="00DA0174">
        <w:rPr>
          <w:rFonts w:ascii="Arial" w:eastAsiaTheme="minorHAnsi" w:hAnsi="Arial" w:cs="Arial"/>
          <w:color w:val="000000" w:themeColor="text1"/>
          <w:sz w:val="22"/>
          <w:szCs w:val="22"/>
          <w:lang w:eastAsia="en-US"/>
          <w14:ligatures w14:val="standardContextual"/>
        </w:rPr>
        <w:t>a pupils</w:t>
      </w:r>
      <w:r w:rsidR="00DA0174" w:rsidRPr="00311109">
        <w:rPr>
          <w:rFonts w:ascii="Arial" w:eastAsiaTheme="minorHAnsi" w:hAnsi="Arial" w:cs="Arial"/>
          <w:color w:val="000000" w:themeColor="text1"/>
          <w:sz w:val="22"/>
          <w:szCs w:val="22"/>
          <w:lang w:eastAsia="en-US"/>
          <w14:ligatures w14:val="standardContextual"/>
        </w:rPr>
        <w:t>' motivation to learn Welsh</w:t>
      </w:r>
      <w:r w:rsidR="00DA0174">
        <w:rPr>
          <w:rFonts w:ascii="Arial" w:eastAsiaTheme="minorHAnsi" w:hAnsi="Arial" w:cs="Arial"/>
          <w:color w:val="000000" w:themeColor="text1"/>
          <w:sz w:val="22"/>
          <w:szCs w:val="22"/>
          <w:lang w:eastAsia="en-US"/>
          <w14:ligatures w14:val="standardContextual"/>
        </w:rPr>
        <w:t xml:space="preserve">. </w:t>
      </w:r>
      <w:r w:rsidR="002B1BC7" w:rsidRPr="002B1BC7">
        <w:rPr>
          <w:rFonts w:ascii="Arial" w:eastAsiaTheme="minorHAnsi" w:hAnsi="Arial" w:cs="Arial"/>
          <w:color w:val="000000" w:themeColor="text1"/>
          <w:sz w:val="22"/>
          <w:szCs w:val="22"/>
          <w:lang w:eastAsia="en-US"/>
          <w14:ligatures w14:val="standardContextual"/>
        </w:rPr>
        <w:t>Krashen</w:t>
      </w:r>
      <w:r w:rsidR="00DA0174">
        <w:rPr>
          <w:rFonts w:ascii="Arial" w:eastAsiaTheme="minorHAnsi" w:hAnsi="Arial" w:cs="Arial"/>
          <w:color w:val="000000" w:themeColor="text1"/>
          <w:sz w:val="22"/>
          <w:szCs w:val="22"/>
          <w:lang w:eastAsia="en-US"/>
          <w14:ligatures w14:val="standardContextual"/>
        </w:rPr>
        <w:t>’s</w:t>
      </w:r>
      <w:r w:rsidR="00DA0174" w:rsidRPr="00DA0174">
        <w:rPr>
          <w:rFonts w:ascii="Arial" w:eastAsiaTheme="minorHAnsi" w:hAnsi="Arial" w:cs="Arial"/>
          <w:color w:val="FF0000"/>
          <w:sz w:val="22"/>
          <w:szCs w:val="22"/>
          <w:lang w:eastAsia="en-US"/>
          <w14:ligatures w14:val="standardContextual"/>
        </w:rPr>
        <w:t xml:space="preserve"> </w:t>
      </w:r>
      <w:r w:rsidR="00BF4F2A">
        <w:rPr>
          <w:rFonts w:ascii="Arial" w:eastAsiaTheme="minorHAnsi" w:hAnsi="Arial" w:cs="Arial"/>
          <w:color w:val="000000" w:themeColor="text1"/>
          <w:sz w:val="22"/>
          <w:szCs w:val="22"/>
          <w:lang w:eastAsia="en-US"/>
          <w14:ligatures w14:val="standardContextual"/>
        </w:rPr>
        <w:t xml:space="preserve">work </w:t>
      </w:r>
      <w:r w:rsidR="00270C80" w:rsidRPr="00DA0174">
        <w:rPr>
          <w:rFonts w:ascii="Arial" w:eastAsiaTheme="minorHAnsi" w:hAnsi="Arial" w:cs="Arial"/>
          <w:color w:val="000000" w:themeColor="text1"/>
          <w:sz w:val="22"/>
          <w:szCs w:val="22"/>
          <w:lang w:eastAsia="en-US"/>
          <w14:ligatures w14:val="standardContextual"/>
        </w:rPr>
        <w:t xml:space="preserve">(1985) </w:t>
      </w:r>
      <w:r w:rsidR="00BF4F2A">
        <w:rPr>
          <w:rFonts w:ascii="Arial" w:eastAsiaTheme="minorHAnsi" w:hAnsi="Arial" w:cs="Arial"/>
          <w:color w:val="000000" w:themeColor="text1"/>
          <w:sz w:val="22"/>
          <w:szCs w:val="22"/>
          <w:lang w:eastAsia="en-US"/>
          <w14:ligatures w14:val="standardContextual"/>
        </w:rPr>
        <w:t>primarily focuses on his theory of second language acquisition,</w:t>
      </w:r>
      <w:r w:rsidR="002B1BC7" w:rsidRPr="002B1BC7">
        <w:rPr>
          <w:rFonts w:ascii="Arial" w:eastAsiaTheme="minorHAnsi" w:hAnsi="Arial" w:cs="Arial"/>
          <w:color w:val="000000" w:themeColor="text1"/>
          <w:sz w:val="22"/>
          <w:szCs w:val="22"/>
          <w:lang w:eastAsia="en-US"/>
          <w14:ligatures w14:val="standardContextual"/>
        </w:rPr>
        <w:t xml:space="preserve"> emphasis</w:t>
      </w:r>
      <w:r w:rsidR="00DA0174">
        <w:rPr>
          <w:rFonts w:ascii="Arial" w:eastAsiaTheme="minorHAnsi" w:hAnsi="Arial" w:cs="Arial"/>
          <w:color w:val="000000" w:themeColor="text1"/>
          <w:sz w:val="22"/>
          <w:szCs w:val="22"/>
          <w:lang w:eastAsia="en-US"/>
          <w14:ligatures w14:val="standardContextual"/>
        </w:rPr>
        <w:t>ing</w:t>
      </w:r>
      <w:r w:rsidR="002B1BC7" w:rsidRPr="002B1BC7">
        <w:rPr>
          <w:rFonts w:ascii="Arial" w:eastAsiaTheme="minorHAnsi" w:hAnsi="Arial" w:cs="Arial"/>
          <w:color w:val="000000" w:themeColor="text1"/>
          <w:sz w:val="22"/>
          <w:szCs w:val="22"/>
          <w:lang w:eastAsia="en-US"/>
          <w14:ligatures w14:val="standardContextual"/>
        </w:rPr>
        <w:t xml:space="preserve"> the importance of motivation</w:t>
      </w:r>
      <w:r w:rsidR="00DA0174">
        <w:rPr>
          <w:rFonts w:ascii="Arial" w:eastAsiaTheme="minorHAnsi" w:hAnsi="Arial" w:cs="Arial"/>
          <w:color w:val="000000" w:themeColor="text1"/>
          <w:sz w:val="22"/>
          <w:szCs w:val="22"/>
          <w:lang w:eastAsia="en-US"/>
          <w14:ligatures w14:val="standardContextual"/>
        </w:rPr>
        <w:t>,</w:t>
      </w:r>
      <w:r w:rsidR="00BF4F2A">
        <w:rPr>
          <w:rFonts w:ascii="Arial" w:eastAsiaTheme="minorHAnsi" w:hAnsi="Arial" w:cs="Arial"/>
          <w:color w:val="000000" w:themeColor="text1"/>
          <w:sz w:val="22"/>
          <w:szCs w:val="22"/>
          <w:lang w:eastAsia="en-US"/>
          <w14:ligatures w14:val="standardContextual"/>
        </w:rPr>
        <w:t xml:space="preserve"> </w:t>
      </w:r>
      <w:r w:rsidR="002B1BC7" w:rsidRPr="002B1BC7">
        <w:rPr>
          <w:rFonts w:ascii="Arial" w:eastAsiaTheme="minorHAnsi" w:hAnsi="Arial" w:cs="Arial"/>
          <w:color w:val="000000" w:themeColor="text1"/>
          <w:sz w:val="22"/>
          <w:szCs w:val="22"/>
          <w:lang w:eastAsia="en-US"/>
          <w14:ligatures w14:val="standardContextual"/>
        </w:rPr>
        <w:t xml:space="preserve">particularly intrinsic motivation in language learning success. </w:t>
      </w:r>
      <w:r w:rsidR="00F374D1">
        <w:rPr>
          <w:rFonts w:ascii="Arial" w:eastAsiaTheme="minorHAnsi" w:hAnsi="Arial" w:cs="Arial"/>
          <w:color w:val="000000" w:themeColor="text1"/>
          <w:sz w:val="22"/>
          <w:szCs w:val="22"/>
          <w:lang w:eastAsia="en-US"/>
          <w14:ligatures w14:val="standardContextual"/>
        </w:rPr>
        <w:t xml:space="preserve">And </w:t>
      </w:r>
      <w:r w:rsidR="002611D3">
        <w:rPr>
          <w:rFonts w:ascii="Arial" w:eastAsiaTheme="minorHAnsi" w:hAnsi="Arial" w:cs="Arial"/>
          <w:color w:val="000000" w:themeColor="text1"/>
          <w:sz w:val="22"/>
          <w:szCs w:val="22"/>
          <w:lang w:eastAsia="en-US"/>
          <w14:ligatures w14:val="standardContextual"/>
        </w:rPr>
        <w:t xml:space="preserve">Krashen’s </w:t>
      </w:r>
      <w:r w:rsidR="00DA0174">
        <w:rPr>
          <w:rFonts w:ascii="Arial" w:eastAsiaTheme="minorHAnsi" w:hAnsi="Arial" w:cs="Arial"/>
          <w:color w:val="000000" w:themeColor="text1"/>
          <w:sz w:val="22"/>
          <w:szCs w:val="22"/>
          <w:lang w:eastAsia="en-US"/>
          <w14:ligatures w14:val="standardContextual"/>
        </w:rPr>
        <w:t>M</w:t>
      </w:r>
      <w:r w:rsidR="002611D3">
        <w:rPr>
          <w:rFonts w:ascii="Arial" w:eastAsiaTheme="minorHAnsi" w:hAnsi="Arial" w:cs="Arial"/>
          <w:color w:val="000000" w:themeColor="text1"/>
          <w:sz w:val="22"/>
          <w:szCs w:val="22"/>
          <w:lang w:eastAsia="en-US"/>
          <w14:ligatures w14:val="standardContextual"/>
        </w:rPr>
        <w:t xml:space="preserve">onitor </w:t>
      </w:r>
      <w:r w:rsidR="00DA0174">
        <w:rPr>
          <w:rFonts w:ascii="Arial" w:eastAsiaTheme="minorHAnsi" w:hAnsi="Arial" w:cs="Arial"/>
          <w:color w:val="000000" w:themeColor="text1"/>
          <w:sz w:val="22"/>
          <w:szCs w:val="22"/>
          <w:lang w:eastAsia="en-US"/>
          <w14:ligatures w14:val="standardContextual"/>
        </w:rPr>
        <w:t>M</w:t>
      </w:r>
      <w:r w:rsidR="002611D3">
        <w:rPr>
          <w:rFonts w:ascii="Arial" w:eastAsiaTheme="minorHAnsi" w:hAnsi="Arial" w:cs="Arial"/>
          <w:color w:val="000000" w:themeColor="text1"/>
          <w:sz w:val="22"/>
          <w:szCs w:val="22"/>
          <w:lang w:eastAsia="en-US"/>
          <w14:ligatures w14:val="standardContextual"/>
        </w:rPr>
        <w:t xml:space="preserve">odel </w:t>
      </w:r>
      <w:r w:rsidR="00DA0174">
        <w:rPr>
          <w:rFonts w:ascii="Arial" w:eastAsiaTheme="minorHAnsi" w:hAnsi="Arial" w:cs="Arial"/>
          <w:color w:val="000000" w:themeColor="text1"/>
          <w:sz w:val="22"/>
          <w:szCs w:val="22"/>
          <w:lang w:eastAsia="en-US"/>
          <w14:ligatures w14:val="standardContextual"/>
        </w:rPr>
        <w:t xml:space="preserve">theory </w:t>
      </w:r>
      <w:r w:rsidR="00F374D1">
        <w:rPr>
          <w:rFonts w:ascii="Arial" w:eastAsiaTheme="minorHAnsi" w:hAnsi="Arial" w:cs="Arial"/>
          <w:color w:val="000000" w:themeColor="text1"/>
          <w:sz w:val="22"/>
          <w:szCs w:val="22"/>
          <w:lang w:eastAsia="en-US"/>
          <w14:ligatures w14:val="standardContextual"/>
        </w:rPr>
        <w:t>argues</w:t>
      </w:r>
      <w:r w:rsidR="002611D3">
        <w:rPr>
          <w:rFonts w:ascii="Arial" w:eastAsiaTheme="minorHAnsi" w:hAnsi="Arial" w:cs="Arial"/>
          <w:color w:val="000000" w:themeColor="text1"/>
          <w:sz w:val="22"/>
          <w:szCs w:val="22"/>
          <w:lang w:eastAsia="en-US"/>
          <w14:ligatures w14:val="standardContextual"/>
        </w:rPr>
        <w:t xml:space="preserve"> </w:t>
      </w:r>
      <w:r w:rsidR="00F374D1">
        <w:rPr>
          <w:rFonts w:ascii="Arial" w:eastAsiaTheme="minorHAnsi" w:hAnsi="Arial" w:cs="Arial"/>
          <w:color w:val="000000" w:themeColor="text1"/>
          <w:sz w:val="22"/>
          <w:szCs w:val="22"/>
          <w:lang w:eastAsia="en-US"/>
          <w14:ligatures w14:val="standardContextual"/>
        </w:rPr>
        <w:t xml:space="preserve">that </w:t>
      </w:r>
      <w:r w:rsidR="002611D3">
        <w:rPr>
          <w:rFonts w:ascii="Arial" w:eastAsiaTheme="minorHAnsi" w:hAnsi="Arial" w:cs="Arial"/>
          <w:color w:val="000000" w:themeColor="text1"/>
          <w:sz w:val="22"/>
          <w:szCs w:val="22"/>
          <w:lang w:eastAsia="en-US"/>
          <w14:ligatures w14:val="standardContextual"/>
        </w:rPr>
        <w:t xml:space="preserve">attitudes and motivation </w:t>
      </w:r>
      <w:r w:rsidR="00F374D1">
        <w:rPr>
          <w:rFonts w:ascii="Arial" w:eastAsiaTheme="minorHAnsi" w:hAnsi="Arial" w:cs="Arial"/>
          <w:color w:val="000000" w:themeColor="text1"/>
          <w:sz w:val="22"/>
          <w:szCs w:val="22"/>
          <w:lang w:eastAsia="en-US"/>
          <w14:ligatures w14:val="standardContextual"/>
        </w:rPr>
        <w:t xml:space="preserve">are </w:t>
      </w:r>
      <w:r w:rsidR="002611D3">
        <w:rPr>
          <w:rFonts w:ascii="Arial" w:eastAsiaTheme="minorHAnsi" w:hAnsi="Arial" w:cs="Arial"/>
          <w:color w:val="000000" w:themeColor="text1"/>
          <w:sz w:val="22"/>
          <w:szCs w:val="22"/>
          <w:lang w:eastAsia="en-US"/>
          <w14:ligatures w14:val="standardContextual"/>
        </w:rPr>
        <w:t xml:space="preserve">most influential in unconscious language acquisition. </w:t>
      </w:r>
      <w:r w:rsidR="00476A1C">
        <w:rPr>
          <w:rFonts w:ascii="Arial" w:eastAsiaTheme="minorHAnsi" w:hAnsi="Arial" w:cs="Arial"/>
          <w:color w:val="000000" w:themeColor="text1"/>
          <w:sz w:val="22"/>
          <w:szCs w:val="22"/>
          <w:lang w:eastAsia="en-US"/>
          <w14:ligatures w14:val="standardContextual"/>
        </w:rPr>
        <w:t>P</w:t>
      </w:r>
      <w:r w:rsidR="00F374D1">
        <w:rPr>
          <w:rFonts w:ascii="Arial" w:eastAsiaTheme="minorHAnsi" w:hAnsi="Arial" w:cs="Arial"/>
          <w:color w:val="000000" w:themeColor="text1"/>
          <w:sz w:val="22"/>
          <w:szCs w:val="22"/>
          <w:lang w:eastAsia="en-US"/>
          <w14:ligatures w14:val="standardContextual"/>
        </w:rPr>
        <w:t>upil’s</w:t>
      </w:r>
      <w:r w:rsidR="002611D3">
        <w:rPr>
          <w:rFonts w:ascii="Arial" w:eastAsiaTheme="minorHAnsi" w:hAnsi="Arial" w:cs="Arial"/>
          <w:color w:val="000000" w:themeColor="text1"/>
          <w:sz w:val="22"/>
          <w:szCs w:val="22"/>
          <w:lang w:eastAsia="en-US"/>
          <w14:ligatures w14:val="standardContextual"/>
        </w:rPr>
        <w:t xml:space="preserve"> motivational level</w:t>
      </w:r>
      <w:r w:rsidR="00476A1C">
        <w:rPr>
          <w:rFonts w:ascii="Arial" w:eastAsiaTheme="minorHAnsi" w:hAnsi="Arial" w:cs="Arial"/>
          <w:color w:val="000000" w:themeColor="text1"/>
          <w:sz w:val="22"/>
          <w:szCs w:val="22"/>
          <w:lang w:eastAsia="en-US"/>
          <w14:ligatures w14:val="standardContextual"/>
        </w:rPr>
        <w:t>s</w:t>
      </w:r>
      <w:r w:rsidR="002611D3">
        <w:rPr>
          <w:rFonts w:ascii="Arial" w:eastAsiaTheme="minorHAnsi" w:hAnsi="Arial" w:cs="Arial"/>
          <w:color w:val="000000" w:themeColor="text1"/>
          <w:sz w:val="22"/>
          <w:szCs w:val="22"/>
          <w:lang w:eastAsia="en-US"/>
          <w14:ligatures w14:val="standardContextual"/>
        </w:rPr>
        <w:t xml:space="preserve"> act as an effective filter on language intake (Madrid et al.1993).</w:t>
      </w:r>
      <w:r w:rsidR="00087B4E">
        <w:rPr>
          <w:rFonts w:ascii="Arial" w:eastAsiaTheme="minorHAnsi" w:hAnsi="Arial" w:cs="Arial"/>
          <w:color w:val="000000" w:themeColor="text1"/>
          <w:sz w:val="22"/>
          <w:szCs w:val="22"/>
          <w:lang w:eastAsia="en-US"/>
          <w14:ligatures w14:val="standardContextual"/>
        </w:rPr>
        <w:t xml:space="preserve"> In addition to Gardner, Lambert and Krashen</w:t>
      </w:r>
      <w:r w:rsidR="00F374D1">
        <w:rPr>
          <w:rFonts w:ascii="Arial" w:eastAsiaTheme="minorHAnsi" w:hAnsi="Arial" w:cs="Arial"/>
          <w:color w:val="000000" w:themeColor="text1"/>
          <w:sz w:val="22"/>
          <w:szCs w:val="22"/>
          <w:lang w:eastAsia="en-US"/>
          <w14:ligatures w14:val="standardContextual"/>
        </w:rPr>
        <w:t>;</w:t>
      </w:r>
      <w:r w:rsidR="00087B4E">
        <w:rPr>
          <w:rFonts w:ascii="Arial" w:eastAsiaTheme="minorHAnsi" w:hAnsi="Arial" w:cs="Arial"/>
          <w:color w:val="000000" w:themeColor="text1"/>
          <w:sz w:val="22"/>
          <w:szCs w:val="22"/>
          <w:lang w:eastAsia="en-US"/>
          <w14:ligatures w14:val="standardContextual"/>
        </w:rPr>
        <w:t xml:space="preserve"> Williams, has extensively researched motivation and interest in Welsh language learning. </w:t>
      </w:r>
      <w:r w:rsidR="00087B4E" w:rsidRPr="00611231">
        <w:rPr>
          <w:rFonts w:ascii="Arial" w:eastAsiaTheme="minorHAnsi" w:hAnsi="Arial" w:cs="Arial"/>
          <w:color w:val="000000" w:themeColor="text1"/>
          <w:sz w:val="22"/>
          <w:szCs w:val="22"/>
          <w:lang w:eastAsia="en-US"/>
          <w14:ligatures w14:val="standardContextual"/>
        </w:rPr>
        <w:t>His work underscores the importance of cultural identity and community engagement</w:t>
      </w:r>
      <w:r w:rsidR="00313C0F" w:rsidRPr="00611231">
        <w:rPr>
          <w:rFonts w:ascii="Arial" w:eastAsiaTheme="minorHAnsi" w:hAnsi="Arial" w:cs="Arial"/>
          <w:color w:val="000000" w:themeColor="text1"/>
          <w:sz w:val="22"/>
          <w:szCs w:val="22"/>
          <w:lang w:eastAsia="en-US"/>
          <w14:ligatures w14:val="standardContextual"/>
        </w:rPr>
        <w:t>, highlighting m</w:t>
      </w:r>
      <w:r w:rsidR="00087B4E" w:rsidRPr="00611231">
        <w:rPr>
          <w:rFonts w:ascii="Arial" w:eastAsiaTheme="minorHAnsi" w:hAnsi="Arial" w:cs="Arial"/>
          <w:color w:val="000000" w:themeColor="text1"/>
          <w:sz w:val="22"/>
          <w:szCs w:val="22"/>
          <w:lang w:eastAsia="en-US"/>
          <w14:ligatures w14:val="standardContextual"/>
        </w:rPr>
        <w:t>otivation in Welsh language learnin</w:t>
      </w:r>
      <w:r w:rsidR="00313C0F" w:rsidRPr="00611231">
        <w:rPr>
          <w:rFonts w:ascii="Arial" w:eastAsiaTheme="minorHAnsi" w:hAnsi="Arial" w:cs="Arial"/>
          <w:color w:val="000000" w:themeColor="text1"/>
          <w:sz w:val="22"/>
          <w:szCs w:val="22"/>
          <w:lang w:eastAsia="en-US"/>
          <w14:ligatures w14:val="standardContextual"/>
        </w:rPr>
        <w:t xml:space="preserve">g. </w:t>
      </w:r>
      <w:r w:rsidR="00F51958">
        <w:rPr>
          <w:rFonts w:ascii="Arial" w:eastAsiaTheme="minorHAnsi" w:hAnsi="Arial" w:cs="Arial"/>
          <w:color w:val="000000" w:themeColor="text1"/>
          <w:sz w:val="22"/>
          <w:szCs w:val="22"/>
          <w:lang w:eastAsia="en-US"/>
          <w14:ligatures w14:val="standardContextual"/>
        </w:rPr>
        <w:t>Pupils</w:t>
      </w:r>
      <w:r w:rsidR="00313C0F" w:rsidRPr="00611231">
        <w:rPr>
          <w:rFonts w:ascii="Arial" w:eastAsiaTheme="minorHAnsi" w:hAnsi="Arial" w:cs="Arial"/>
          <w:color w:val="000000" w:themeColor="text1"/>
          <w:sz w:val="22"/>
          <w:szCs w:val="22"/>
          <w:lang w:eastAsia="en-US"/>
          <w14:ligatures w14:val="standardContextual"/>
        </w:rPr>
        <w:t xml:space="preserve"> thrive when they</w:t>
      </w:r>
      <w:r w:rsidR="00087B4E" w:rsidRPr="00611231">
        <w:rPr>
          <w:rFonts w:ascii="Arial" w:eastAsiaTheme="minorHAnsi" w:hAnsi="Arial" w:cs="Arial"/>
          <w:color w:val="000000" w:themeColor="text1"/>
          <w:sz w:val="22"/>
          <w:szCs w:val="22"/>
          <w:lang w:eastAsia="en-US"/>
          <w14:ligatures w14:val="standardContextual"/>
        </w:rPr>
        <w:t xml:space="preserve"> feel a deep connection to their cultural identity</w:t>
      </w:r>
      <w:r w:rsidR="00984889" w:rsidRPr="00611231">
        <w:rPr>
          <w:rFonts w:ascii="Arial" w:eastAsiaTheme="minorHAnsi" w:hAnsi="Arial" w:cs="Arial"/>
          <w:color w:val="000000" w:themeColor="text1"/>
          <w:sz w:val="22"/>
          <w:szCs w:val="22"/>
          <w:lang w:eastAsia="en-US"/>
          <w14:ligatures w14:val="standardContextual"/>
        </w:rPr>
        <w:t xml:space="preserve"> (Williams, 2000).</w:t>
      </w:r>
      <w:r w:rsidR="00313C0F" w:rsidRPr="00611231">
        <w:rPr>
          <w:rFonts w:ascii="Arial" w:eastAsiaTheme="minorHAnsi" w:hAnsi="Arial" w:cs="Arial"/>
          <w:color w:val="000000" w:themeColor="text1"/>
          <w:sz w:val="22"/>
          <w:szCs w:val="22"/>
          <w:lang w:eastAsia="en-US"/>
          <w14:ligatures w14:val="standardContextual"/>
        </w:rPr>
        <w:t xml:space="preserve"> </w:t>
      </w:r>
      <w:r w:rsidR="00F51958">
        <w:rPr>
          <w:rFonts w:ascii="Arial" w:eastAsiaTheme="minorHAnsi" w:hAnsi="Arial" w:cs="Arial"/>
          <w:color w:val="000000" w:themeColor="text1"/>
          <w:sz w:val="22"/>
          <w:szCs w:val="22"/>
          <w:lang w:eastAsia="en-US"/>
          <w14:ligatures w14:val="standardContextual"/>
        </w:rPr>
        <w:t xml:space="preserve">When practitioners and policy makers </w:t>
      </w:r>
      <w:r w:rsidR="00313C0F" w:rsidRPr="00313C0F">
        <w:rPr>
          <w:rFonts w:ascii="Arial" w:eastAsiaTheme="minorHAnsi" w:hAnsi="Arial" w:cs="Arial"/>
          <w:color w:val="000000" w:themeColor="text1"/>
          <w:sz w:val="22"/>
          <w:szCs w:val="22"/>
          <w:lang w:eastAsia="en-US"/>
          <w14:ligatures w14:val="standardContextual"/>
        </w:rPr>
        <w:t>under</w:t>
      </w:r>
      <w:r w:rsidR="00313C0F">
        <w:rPr>
          <w:rFonts w:ascii="Arial" w:eastAsiaTheme="minorHAnsi" w:hAnsi="Arial" w:cs="Arial"/>
          <w:color w:val="000000" w:themeColor="text1"/>
          <w:sz w:val="22"/>
          <w:szCs w:val="22"/>
          <w:lang w:eastAsia="en-US"/>
          <w14:ligatures w14:val="standardContextual"/>
        </w:rPr>
        <w:t xml:space="preserve">stand the importance of motivation and interest, </w:t>
      </w:r>
      <w:r w:rsidR="00F51958">
        <w:rPr>
          <w:rFonts w:ascii="Arial" w:eastAsiaTheme="minorHAnsi" w:hAnsi="Arial" w:cs="Arial"/>
          <w:color w:val="000000" w:themeColor="text1"/>
          <w:sz w:val="22"/>
          <w:szCs w:val="22"/>
          <w:lang w:eastAsia="en-US"/>
          <w14:ligatures w14:val="standardContextual"/>
        </w:rPr>
        <w:t>they are able to</w:t>
      </w:r>
      <w:r w:rsidR="00313C0F">
        <w:rPr>
          <w:rFonts w:ascii="Arial" w:eastAsiaTheme="minorHAnsi" w:hAnsi="Arial" w:cs="Arial"/>
          <w:color w:val="000000" w:themeColor="text1"/>
          <w:sz w:val="22"/>
          <w:szCs w:val="22"/>
          <w:lang w:eastAsia="en-US"/>
          <w14:ligatures w14:val="standardContextual"/>
        </w:rPr>
        <w:t xml:space="preserve"> develop effective strategies to </w:t>
      </w:r>
      <w:r w:rsidR="00F51958">
        <w:rPr>
          <w:rFonts w:ascii="Arial" w:eastAsiaTheme="minorHAnsi" w:hAnsi="Arial" w:cs="Arial"/>
          <w:color w:val="000000" w:themeColor="text1"/>
          <w:sz w:val="22"/>
          <w:szCs w:val="22"/>
          <w:lang w:eastAsia="en-US"/>
          <w14:ligatures w14:val="standardContextual"/>
        </w:rPr>
        <w:t>encourage</w:t>
      </w:r>
      <w:r w:rsidR="00313C0F">
        <w:rPr>
          <w:rFonts w:ascii="Arial" w:eastAsiaTheme="minorHAnsi" w:hAnsi="Arial" w:cs="Arial"/>
          <w:color w:val="000000" w:themeColor="text1"/>
          <w:sz w:val="22"/>
          <w:szCs w:val="22"/>
          <w:lang w:eastAsia="en-US"/>
          <w14:ligatures w14:val="standardContextual"/>
        </w:rPr>
        <w:t xml:space="preserve"> Welsh language learning, fostering a supportive environment that nurtures </w:t>
      </w:r>
      <w:r w:rsidR="00F51958">
        <w:rPr>
          <w:rFonts w:ascii="Arial" w:eastAsiaTheme="minorHAnsi" w:hAnsi="Arial" w:cs="Arial"/>
          <w:color w:val="000000" w:themeColor="text1"/>
          <w:sz w:val="22"/>
          <w:szCs w:val="22"/>
          <w:lang w:eastAsia="en-US"/>
          <w14:ligatures w14:val="standardContextual"/>
        </w:rPr>
        <w:t>pupil’s</w:t>
      </w:r>
      <w:r w:rsidR="00313C0F">
        <w:rPr>
          <w:rFonts w:ascii="Arial" w:eastAsiaTheme="minorHAnsi" w:hAnsi="Arial" w:cs="Arial"/>
          <w:color w:val="000000" w:themeColor="text1"/>
          <w:sz w:val="22"/>
          <w:szCs w:val="22"/>
          <w:lang w:eastAsia="en-US"/>
          <w14:ligatures w14:val="standardContextual"/>
        </w:rPr>
        <w:t xml:space="preserve"> motivation, interest and cultural pride</w:t>
      </w:r>
      <w:r w:rsidR="00F51958">
        <w:rPr>
          <w:rFonts w:ascii="Arial" w:eastAsiaTheme="minorHAnsi" w:hAnsi="Arial" w:cs="Arial"/>
          <w:color w:val="000000" w:themeColor="text1"/>
          <w:sz w:val="22"/>
          <w:szCs w:val="22"/>
          <w:lang w:eastAsia="en-US"/>
          <w14:ligatures w14:val="standardContextual"/>
        </w:rPr>
        <w:t>.</w:t>
      </w:r>
    </w:p>
    <w:p w14:paraId="3C8BF010" w14:textId="77777777" w:rsidR="00EC18C8" w:rsidRPr="00311109" w:rsidRDefault="00EC18C8"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793F9C58" w14:textId="72A056C2" w:rsidR="008D0660" w:rsidRPr="00311109" w:rsidRDefault="00A606B4"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As well as motivation and interest in language learning, p</w:t>
      </w:r>
      <w:r w:rsidR="00EC18C8" w:rsidRPr="00311109">
        <w:rPr>
          <w:rFonts w:ascii="Arial" w:eastAsiaTheme="minorHAnsi" w:hAnsi="Arial" w:cs="Arial"/>
          <w:color w:val="000000" w:themeColor="text1"/>
          <w:sz w:val="22"/>
          <w:szCs w:val="22"/>
          <w:lang w:eastAsia="en-US"/>
          <w14:ligatures w14:val="standardContextual"/>
        </w:rPr>
        <w:t xml:space="preserve">ositive </w:t>
      </w:r>
      <w:r w:rsidR="005553BF">
        <w:rPr>
          <w:rFonts w:ascii="Arial" w:eastAsiaTheme="minorHAnsi" w:hAnsi="Arial" w:cs="Arial"/>
          <w:color w:val="000000" w:themeColor="text1"/>
          <w:sz w:val="22"/>
          <w:szCs w:val="22"/>
          <w:lang w:eastAsia="en-US"/>
          <w14:ligatures w14:val="standardContextual"/>
        </w:rPr>
        <w:t xml:space="preserve">engagement methods and enjoyable </w:t>
      </w:r>
      <w:r w:rsidR="00EC18C8" w:rsidRPr="00311109">
        <w:rPr>
          <w:rFonts w:ascii="Arial" w:eastAsiaTheme="minorHAnsi" w:hAnsi="Arial" w:cs="Arial"/>
          <w:color w:val="000000" w:themeColor="text1"/>
          <w:sz w:val="22"/>
          <w:szCs w:val="22"/>
          <w:lang w:eastAsia="en-US"/>
          <w14:ligatures w14:val="standardContextual"/>
        </w:rPr>
        <w:t>classroom experiences</w:t>
      </w:r>
      <w:r w:rsidR="005553BF">
        <w:rPr>
          <w:rFonts w:ascii="Arial" w:eastAsiaTheme="minorHAnsi" w:hAnsi="Arial" w:cs="Arial"/>
          <w:color w:val="000000" w:themeColor="text1"/>
          <w:sz w:val="22"/>
          <w:szCs w:val="22"/>
          <w:lang w:eastAsia="en-US"/>
          <w14:ligatures w14:val="standardContextual"/>
        </w:rPr>
        <w:t xml:space="preserve"> as well as enthusiastic and</w:t>
      </w:r>
      <w:r w:rsidR="00EC18C8" w:rsidRPr="00311109">
        <w:rPr>
          <w:rFonts w:ascii="Arial" w:eastAsiaTheme="minorHAnsi" w:hAnsi="Arial" w:cs="Arial"/>
          <w:color w:val="000000" w:themeColor="text1"/>
          <w:sz w:val="22"/>
          <w:szCs w:val="22"/>
          <w:lang w:eastAsia="en-US"/>
          <w14:ligatures w14:val="standardContextual"/>
        </w:rPr>
        <w:t xml:space="preserve"> supportive teachers can enhance </w:t>
      </w:r>
      <w:r w:rsidR="008524A5">
        <w:rPr>
          <w:rFonts w:ascii="Arial" w:eastAsiaTheme="minorHAnsi" w:hAnsi="Arial" w:cs="Arial"/>
          <w:color w:val="000000" w:themeColor="text1"/>
          <w:sz w:val="22"/>
          <w:szCs w:val="22"/>
          <w:lang w:eastAsia="en-US"/>
          <w14:ligatures w14:val="standardContextual"/>
        </w:rPr>
        <w:t>pupils</w:t>
      </w:r>
      <w:r w:rsidR="00EC18C8" w:rsidRPr="00311109">
        <w:rPr>
          <w:rFonts w:ascii="Arial" w:eastAsiaTheme="minorHAnsi" w:hAnsi="Arial" w:cs="Arial"/>
          <w:color w:val="000000" w:themeColor="text1"/>
          <w:sz w:val="22"/>
          <w:szCs w:val="22"/>
          <w:lang w:eastAsia="en-US"/>
          <w14:ligatures w14:val="standardContextual"/>
        </w:rPr>
        <w:t>' confidence and enjoyment in learning a new language.</w:t>
      </w:r>
      <w:r w:rsidR="00561F9E">
        <w:rPr>
          <w:rFonts w:ascii="Arial" w:eastAsiaTheme="minorHAnsi" w:hAnsi="Arial" w:cs="Arial"/>
          <w:color w:val="000000" w:themeColor="text1"/>
          <w:sz w:val="22"/>
          <w:szCs w:val="22"/>
          <w:lang w:eastAsia="en-US"/>
          <w14:ligatures w14:val="standardContextual"/>
        </w:rPr>
        <w:t xml:space="preserve"> </w:t>
      </w:r>
      <w:r w:rsidR="00EA2FE1">
        <w:rPr>
          <w:rFonts w:ascii="Arial" w:eastAsiaTheme="minorHAnsi" w:hAnsi="Arial" w:cs="Arial"/>
          <w:color w:val="000000" w:themeColor="text1"/>
          <w:sz w:val="22"/>
          <w:szCs w:val="22"/>
          <w:lang w:eastAsia="en-US"/>
          <w14:ligatures w14:val="standardContextual"/>
        </w:rPr>
        <w:t xml:space="preserve">The role of a supportive </w:t>
      </w:r>
      <w:r w:rsidR="00EA2FE1" w:rsidRPr="00311109">
        <w:rPr>
          <w:rFonts w:ascii="Arial" w:eastAsiaTheme="minorHAnsi" w:hAnsi="Arial" w:cs="Arial"/>
          <w:color w:val="000000" w:themeColor="text1"/>
          <w:sz w:val="22"/>
          <w:szCs w:val="22"/>
          <w:lang w:eastAsia="en-US"/>
          <w14:ligatures w14:val="standardContextual"/>
        </w:rPr>
        <w:t>teacher</w:t>
      </w:r>
      <w:r w:rsidR="00EA2FE1">
        <w:rPr>
          <w:rFonts w:ascii="Arial" w:eastAsiaTheme="minorHAnsi" w:hAnsi="Arial" w:cs="Arial"/>
          <w:color w:val="000000" w:themeColor="text1"/>
          <w:sz w:val="22"/>
          <w:szCs w:val="22"/>
          <w:lang w:eastAsia="en-US"/>
          <w14:ligatures w14:val="standardContextual"/>
        </w:rPr>
        <w:t xml:space="preserve"> who creates a</w:t>
      </w:r>
      <w:r w:rsidR="005553BF">
        <w:rPr>
          <w:rFonts w:ascii="Arial" w:eastAsiaTheme="minorHAnsi" w:hAnsi="Arial" w:cs="Arial"/>
          <w:color w:val="000000" w:themeColor="text1"/>
          <w:sz w:val="22"/>
          <w:szCs w:val="22"/>
          <w:lang w:eastAsia="en-US"/>
          <w14:ligatures w14:val="standardContextual"/>
        </w:rPr>
        <w:t>n inviting</w:t>
      </w:r>
      <w:r w:rsidR="00561F9E" w:rsidRPr="00311109">
        <w:rPr>
          <w:rFonts w:ascii="Arial" w:eastAsiaTheme="minorHAnsi" w:hAnsi="Arial" w:cs="Arial"/>
          <w:color w:val="000000" w:themeColor="text1"/>
          <w:sz w:val="22"/>
          <w:szCs w:val="22"/>
          <w:lang w:eastAsia="en-US"/>
          <w14:ligatures w14:val="standardContextual"/>
        </w:rPr>
        <w:t xml:space="preserve"> classroom environment cannot be overstated (Benson, 2001</w:t>
      </w:r>
      <w:r w:rsidR="00561F9E">
        <w:rPr>
          <w:rFonts w:ascii="Arial" w:eastAsiaTheme="minorHAnsi" w:hAnsi="Arial" w:cs="Arial"/>
          <w:color w:val="000000" w:themeColor="text1"/>
          <w:sz w:val="22"/>
          <w:szCs w:val="22"/>
          <w:lang w:eastAsia="en-US"/>
          <w14:ligatures w14:val="standardContextual"/>
        </w:rPr>
        <w:t>).</w:t>
      </w:r>
      <w:r w:rsidR="00EC18C8" w:rsidRPr="00311109">
        <w:rPr>
          <w:rFonts w:ascii="Arial" w:eastAsiaTheme="minorHAnsi" w:hAnsi="Arial" w:cs="Arial"/>
          <w:color w:val="000000" w:themeColor="text1"/>
          <w:sz w:val="22"/>
          <w:szCs w:val="22"/>
          <w:lang w:eastAsia="en-US"/>
          <w14:ligatures w14:val="standardContextual"/>
        </w:rPr>
        <w:t xml:space="preserve"> Conversely, negative experiences or </w:t>
      </w:r>
      <w:r w:rsidR="00EA2FE1">
        <w:rPr>
          <w:rFonts w:ascii="Arial" w:eastAsiaTheme="minorHAnsi" w:hAnsi="Arial" w:cs="Arial"/>
          <w:color w:val="000000" w:themeColor="text1"/>
          <w:sz w:val="22"/>
          <w:szCs w:val="22"/>
          <w:lang w:eastAsia="en-US"/>
          <w14:ligatures w14:val="standardContextual"/>
        </w:rPr>
        <w:t xml:space="preserve">the </w:t>
      </w:r>
      <w:r w:rsidR="00EC18C8" w:rsidRPr="00311109">
        <w:rPr>
          <w:rFonts w:ascii="Arial" w:eastAsiaTheme="minorHAnsi" w:hAnsi="Arial" w:cs="Arial"/>
          <w:color w:val="000000" w:themeColor="text1"/>
          <w:sz w:val="22"/>
          <w:szCs w:val="22"/>
          <w:lang w:eastAsia="en-US"/>
          <w14:ligatures w14:val="standardContextual"/>
        </w:rPr>
        <w:t xml:space="preserve">lack of support may hinder </w:t>
      </w:r>
      <w:r w:rsidR="008524A5">
        <w:rPr>
          <w:rFonts w:ascii="Arial" w:eastAsiaTheme="minorHAnsi" w:hAnsi="Arial" w:cs="Arial"/>
          <w:color w:val="000000" w:themeColor="text1"/>
          <w:sz w:val="22"/>
          <w:szCs w:val="22"/>
          <w:lang w:eastAsia="en-US"/>
          <w14:ligatures w14:val="standardContextual"/>
        </w:rPr>
        <w:t>pupils</w:t>
      </w:r>
      <w:r w:rsidR="00EC18C8" w:rsidRPr="00311109">
        <w:rPr>
          <w:rFonts w:ascii="Arial" w:eastAsiaTheme="minorHAnsi" w:hAnsi="Arial" w:cs="Arial"/>
          <w:color w:val="000000" w:themeColor="text1"/>
          <w:sz w:val="22"/>
          <w:szCs w:val="22"/>
          <w:lang w:eastAsia="en-US"/>
          <w14:ligatures w14:val="standardContextual"/>
        </w:rPr>
        <w:t>' language learning progress and impact their attitudes towards the target language.</w:t>
      </w:r>
      <w:r w:rsidR="00725C2F">
        <w:rPr>
          <w:rFonts w:ascii="Arial" w:eastAsiaTheme="minorHAnsi" w:hAnsi="Arial" w:cs="Arial"/>
          <w:color w:val="000000" w:themeColor="text1"/>
          <w:sz w:val="22"/>
          <w:szCs w:val="22"/>
          <w:lang w:eastAsia="en-US"/>
          <w14:ligatures w14:val="standardContextual"/>
        </w:rPr>
        <w:t xml:space="preserve"> </w:t>
      </w:r>
      <w:r w:rsidR="00561F9E">
        <w:rPr>
          <w:rFonts w:ascii="Arial" w:eastAsiaTheme="minorHAnsi" w:hAnsi="Arial" w:cs="Arial"/>
          <w:color w:val="000000" w:themeColor="text1"/>
          <w:sz w:val="22"/>
          <w:szCs w:val="22"/>
          <w:lang w:eastAsia="en-US"/>
          <w14:ligatures w14:val="standardContextual"/>
        </w:rPr>
        <w:t>Vygotsky</w:t>
      </w:r>
      <w:r w:rsidR="00540D11">
        <w:rPr>
          <w:rFonts w:ascii="Arial" w:eastAsiaTheme="minorHAnsi" w:hAnsi="Arial" w:cs="Arial"/>
          <w:color w:val="000000" w:themeColor="text1"/>
          <w:sz w:val="22"/>
          <w:szCs w:val="22"/>
          <w:lang w:eastAsia="en-US"/>
          <w14:ligatures w14:val="standardContextual"/>
        </w:rPr>
        <w:t xml:space="preserve">’s </w:t>
      </w:r>
      <w:r w:rsidR="00295240">
        <w:rPr>
          <w:rFonts w:ascii="Arial" w:eastAsiaTheme="minorHAnsi" w:hAnsi="Arial" w:cs="Arial"/>
          <w:color w:val="000000" w:themeColor="text1"/>
          <w:sz w:val="22"/>
          <w:szCs w:val="22"/>
          <w:lang w:eastAsia="en-US"/>
          <w14:ligatures w14:val="standardContextual"/>
        </w:rPr>
        <w:t>s</w:t>
      </w:r>
      <w:r w:rsidR="00295240" w:rsidRPr="00295240">
        <w:rPr>
          <w:rFonts w:ascii="Arial" w:eastAsiaTheme="minorHAnsi" w:hAnsi="Arial" w:cs="Arial"/>
          <w:color w:val="000000" w:themeColor="text1"/>
          <w:sz w:val="22"/>
          <w:szCs w:val="22"/>
          <w:lang w:eastAsia="en-US"/>
          <w14:ligatures w14:val="standardContextual"/>
        </w:rPr>
        <w:t xml:space="preserve">ociocultural theory was based on his belief that </w:t>
      </w:r>
      <w:r w:rsidR="00295240">
        <w:rPr>
          <w:rFonts w:ascii="Arial" w:eastAsiaTheme="minorHAnsi" w:hAnsi="Arial" w:cs="Arial"/>
          <w:color w:val="000000" w:themeColor="text1"/>
          <w:sz w:val="22"/>
          <w:szCs w:val="22"/>
          <w:lang w:eastAsia="en-US"/>
          <w14:ligatures w14:val="standardContextual"/>
        </w:rPr>
        <w:t>through their experiences, pupils</w:t>
      </w:r>
      <w:r w:rsidR="00295240" w:rsidRPr="00295240">
        <w:rPr>
          <w:rFonts w:ascii="Arial" w:eastAsiaTheme="minorHAnsi" w:hAnsi="Arial" w:cs="Arial"/>
          <w:color w:val="000000" w:themeColor="text1"/>
          <w:sz w:val="22"/>
          <w:szCs w:val="22"/>
          <w:lang w:eastAsia="en-US"/>
          <w14:ligatures w14:val="standardContextual"/>
        </w:rPr>
        <w:t xml:space="preserve"> learned through social, language, and cultural interactions</w:t>
      </w:r>
      <w:r w:rsidR="00295240">
        <w:rPr>
          <w:rFonts w:ascii="Arial" w:eastAsiaTheme="minorHAnsi" w:hAnsi="Arial" w:cs="Arial"/>
          <w:color w:val="000000" w:themeColor="text1"/>
          <w:sz w:val="22"/>
          <w:szCs w:val="22"/>
          <w:lang w:eastAsia="en-US"/>
          <w14:ligatures w14:val="standardContextual"/>
        </w:rPr>
        <w:t xml:space="preserve">. </w:t>
      </w:r>
      <w:r w:rsidR="00295240" w:rsidRPr="00295240">
        <w:rPr>
          <w:rFonts w:ascii="Arial" w:eastAsiaTheme="minorHAnsi" w:hAnsi="Arial" w:cs="Arial"/>
          <w:color w:val="000000" w:themeColor="text1"/>
          <w:sz w:val="22"/>
          <w:szCs w:val="22"/>
          <w:lang w:eastAsia="en-US"/>
          <w14:ligatures w14:val="standardContextual"/>
        </w:rPr>
        <w:t xml:space="preserve">Vygotsky </w:t>
      </w:r>
      <w:r w:rsidR="00295240">
        <w:rPr>
          <w:rFonts w:ascii="Arial" w:eastAsiaTheme="minorHAnsi" w:hAnsi="Arial" w:cs="Arial"/>
          <w:color w:val="000000" w:themeColor="text1"/>
          <w:sz w:val="22"/>
          <w:szCs w:val="22"/>
          <w:lang w:eastAsia="en-US"/>
          <w14:ligatures w14:val="standardContextual"/>
        </w:rPr>
        <w:t>argued that pupils</w:t>
      </w:r>
      <w:r w:rsidR="00295240" w:rsidRPr="00295240">
        <w:rPr>
          <w:rFonts w:ascii="Arial" w:eastAsiaTheme="minorHAnsi" w:hAnsi="Arial" w:cs="Arial"/>
          <w:color w:val="000000" w:themeColor="text1"/>
          <w:sz w:val="22"/>
          <w:szCs w:val="22"/>
          <w:lang w:eastAsia="en-US"/>
          <w14:ligatures w14:val="standardContextual"/>
        </w:rPr>
        <w:t xml:space="preserve"> need</w:t>
      </w:r>
      <w:r w:rsidR="00295240">
        <w:rPr>
          <w:rFonts w:ascii="Arial" w:eastAsiaTheme="minorHAnsi" w:hAnsi="Arial" w:cs="Arial"/>
          <w:color w:val="000000" w:themeColor="text1"/>
          <w:sz w:val="22"/>
          <w:szCs w:val="22"/>
          <w:lang w:eastAsia="en-US"/>
          <w14:ligatures w14:val="standardContextual"/>
        </w:rPr>
        <w:t>ed</w:t>
      </w:r>
      <w:r w:rsidR="00295240" w:rsidRPr="00295240">
        <w:rPr>
          <w:rFonts w:ascii="Arial" w:eastAsiaTheme="minorHAnsi" w:hAnsi="Arial" w:cs="Arial"/>
          <w:color w:val="000000" w:themeColor="text1"/>
          <w:sz w:val="22"/>
          <w:szCs w:val="22"/>
          <w:lang w:eastAsia="en-US"/>
          <w14:ligatures w14:val="standardContextual"/>
        </w:rPr>
        <w:t xml:space="preserve"> social interactions to build language processes, and through these language processes the</w:t>
      </w:r>
      <w:r w:rsidR="00540D11">
        <w:rPr>
          <w:rFonts w:ascii="Arial" w:eastAsiaTheme="minorHAnsi" w:hAnsi="Arial" w:cs="Arial"/>
          <w:color w:val="000000" w:themeColor="text1"/>
          <w:sz w:val="22"/>
          <w:szCs w:val="22"/>
          <w:lang w:eastAsia="en-US"/>
          <w14:ligatures w14:val="standardContextual"/>
        </w:rPr>
        <w:t>y developed</w:t>
      </w:r>
      <w:r w:rsidR="00295240" w:rsidRPr="00295240">
        <w:rPr>
          <w:rFonts w:ascii="Arial" w:eastAsiaTheme="minorHAnsi" w:hAnsi="Arial" w:cs="Arial"/>
          <w:color w:val="000000" w:themeColor="text1"/>
          <w:sz w:val="22"/>
          <w:szCs w:val="22"/>
          <w:lang w:eastAsia="en-US"/>
          <w14:ligatures w14:val="standardContextual"/>
        </w:rPr>
        <w:t xml:space="preserve"> </w:t>
      </w:r>
      <w:r w:rsidR="00295240">
        <w:rPr>
          <w:rFonts w:ascii="Arial" w:eastAsiaTheme="minorHAnsi" w:hAnsi="Arial" w:cs="Arial"/>
          <w:color w:val="000000" w:themeColor="text1"/>
          <w:sz w:val="22"/>
          <w:szCs w:val="22"/>
          <w:lang w:eastAsia="en-US"/>
          <w14:ligatures w14:val="standardContextual"/>
        </w:rPr>
        <w:t xml:space="preserve">cognitive </w:t>
      </w:r>
      <w:r w:rsidR="00295240" w:rsidRPr="00295240">
        <w:rPr>
          <w:rFonts w:ascii="Arial" w:eastAsiaTheme="minorHAnsi" w:hAnsi="Arial" w:cs="Arial"/>
          <w:color w:val="000000" w:themeColor="text1"/>
          <w:sz w:val="22"/>
          <w:szCs w:val="22"/>
          <w:lang w:eastAsia="en-US"/>
          <w14:ligatures w14:val="standardContextual"/>
        </w:rPr>
        <w:t>tools to learn.</w:t>
      </w:r>
      <w:r w:rsidR="00540D11">
        <w:rPr>
          <w:rFonts w:ascii="Arial" w:eastAsiaTheme="minorHAnsi" w:hAnsi="Arial" w:cs="Arial"/>
          <w:color w:val="000000" w:themeColor="text1"/>
          <w:sz w:val="22"/>
          <w:szCs w:val="22"/>
          <w:lang w:eastAsia="en-US"/>
          <w14:ligatures w14:val="standardContextual"/>
        </w:rPr>
        <w:t xml:space="preserve"> </w:t>
      </w:r>
      <w:r w:rsidR="00686053">
        <w:rPr>
          <w:rFonts w:ascii="Arial" w:eastAsiaTheme="minorHAnsi" w:hAnsi="Arial" w:cs="Arial"/>
          <w:color w:val="000000" w:themeColor="text1"/>
          <w:sz w:val="22"/>
          <w:szCs w:val="22"/>
          <w:lang w:eastAsia="en-US"/>
          <w14:ligatures w14:val="standardContextual"/>
        </w:rPr>
        <w:t xml:space="preserve">This can be achieved through more knowledgeable peers or adults, who provide guidance and support within their zone of proximal development (Vygotsky 1978). In the realm of second language acquisition, Vygotsky’s theory underscores the significance of collaborative learning environments and supportive instructional practices in facilitating language development. </w:t>
      </w:r>
      <w:r w:rsidR="00067D5B">
        <w:rPr>
          <w:rFonts w:ascii="Arial" w:eastAsiaTheme="minorHAnsi" w:hAnsi="Arial" w:cs="Arial"/>
          <w:color w:val="000000" w:themeColor="text1"/>
          <w:sz w:val="22"/>
          <w:szCs w:val="22"/>
          <w:lang w:eastAsia="en-US"/>
          <w14:ligatures w14:val="standardContextual"/>
        </w:rPr>
        <w:t xml:space="preserve">The </w:t>
      </w:r>
      <w:r>
        <w:rPr>
          <w:rFonts w:ascii="Arial" w:eastAsiaTheme="minorHAnsi" w:hAnsi="Arial" w:cs="Arial"/>
          <w:color w:val="000000" w:themeColor="text1"/>
          <w:sz w:val="22"/>
          <w:szCs w:val="22"/>
          <w:lang w:eastAsia="en-US"/>
          <w14:ligatures w14:val="standardContextual"/>
        </w:rPr>
        <w:t>link</w:t>
      </w:r>
      <w:r w:rsidR="00067D5B">
        <w:rPr>
          <w:rFonts w:ascii="Arial" w:eastAsiaTheme="minorHAnsi" w:hAnsi="Arial" w:cs="Arial"/>
          <w:color w:val="000000" w:themeColor="text1"/>
          <w:sz w:val="22"/>
          <w:szCs w:val="22"/>
          <w:lang w:eastAsia="en-US"/>
          <w14:ligatures w14:val="standardContextual"/>
        </w:rPr>
        <w:t xml:space="preserve"> between positive classroom experiences, supportive teachers</w:t>
      </w:r>
      <w:r w:rsidR="00540D11">
        <w:rPr>
          <w:rFonts w:ascii="Arial" w:eastAsiaTheme="minorHAnsi" w:hAnsi="Arial" w:cs="Arial"/>
          <w:color w:val="000000" w:themeColor="text1"/>
          <w:sz w:val="22"/>
          <w:szCs w:val="22"/>
          <w:lang w:eastAsia="en-US"/>
          <w14:ligatures w14:val="standardContextual"/>
        </w:rPr>
        <w:t xml:space="preserve"> and</w:t>
      </w:r>
      <w:r w:rsidR="00067D5B">
        <w:rPr>
          <w:rFonts w:ascii="Arial" w:eastAsiaTheme="minorHAnsi" w:hAnsi="Arial" w:cs="Arial"/>
          <w:color w:val="000000" w:themeColor="text1"/>
          <w:sz w:val="22"/>
          <w:szCs w:val="22"/>
          <w:lang w:eastAsia="en-US"/>
          <w14:ligatures w14:val="standardContextual"/>
        </w:rPr>
        <w:t xml:space="preserve"> engaging instructional methods</w:t>
      </w:r>
      <w:r w:rsidR="00A07016">
        <w:rPr>
          <w:rFonts w:ascii="Arial" w:eastAsiaTheme="minorHAnsi" w:hAnsi="Arial" w:cs="Arial"/>
          <w:color w:val="000000" w:themeColor="text1"/>
          <w:sz w:val="22"/>
          <w:szCs w:val="22"/>
          <w:lang w:eastAsia="en-US"/>
          <w14:ligatures w14:val="standardContextual"/>
        </w:rPr>
        <w:t xml:space="preserve"> as proposed by Vygotsky</w:t>
      </w:r>
      <w:r w:rsidR="00540D11">
        <w:rPr>
          <w:rFonts w:ascii="Arial" w:eastAsiaTheme="minorHAnsi" w:hAnsi="Arial" w:cs="Arial"/>
          <w:color w:val="000000" w:themeColor="text1"/>
          <w:sz w:val="22"/>
          <w:szCs w:val="22"/>
          <w:lang w:eastAsia="en-US"/>
          <w14:ligatures w14:val="standardContextual"/>
        </w:rPr>
        <w:t xml:space="preserve"> </w:t>
      </w:r>
      <w:r w:rsidR="00A07016">
        <w:rPr>
          <w:rFonts w:ascii="Arial" w:eastAsiaTheme="minorHAnsi" w:hAnsi="Arial" w:cs="Arial"/>
          <w:color w:val="000000" w:themeColor="text1"/>
          <w:sz w:val="22"/>
          <w:szCs w:val="22"/>
          <w:lang w:eastAsia="en-US"/>
          <w14:ligatures w14:val="standardContextual"/>
        </w:rPr>
        <w:t>foster</w:t>
      </w:r>
      <w:r w:rsidR="00540D11">
        <w:rPr>
          <w:rFonts w:ascii="Arial" w:eastAsiaTheme="minorHAnsi" w:hAnsi="Arial" w:cs="Arial"/>
          <w:color w:val="000000" w:themeColor="text1"/>
          <w:sz w:val="22"/>
          <w:szCs w:val="22"/>
          <w:lang w:eastAsia="en-US"/>
          <w14:ligatures w14:val="standardContextual"/>
        </w:rPr>
        <w:t>s</w:t>
      </w:r>
      <w:r w:rsidR="00A07016">
        <w:rPr>
          <w:rFonts w:ascii="Arial" w:eastAsiaTheme="minorHAnsi" w:hAnsi="Arial" w:cs="Arial"/>
          <w:color w:val="000000" w:themeColor="text1"/>
          <w:sz w:val="22"/>
          <w:szCs w:val="22"/>
          <w:lang w:eastAsia="en-US"/>
          <w14:ligatures w14:val="standardContextual"/>
        </w:rPr>
        <w:t xml:space="preserve"> an enriching learning environment for promoting the Welsh language. By cultivating confidence, enjoyment and authentic </w:t>
      </w:r>
      <w:r w:rsidR="00A07016">
        <w:rPr>
          <w:rFonts w:ascii="Arial" w:eastAsiaTheme="minorHAnsi" w:hAnsi="Arial" w:cs="Arial"/>
          <w:color w:val="000000" w:themeColor="text1"/>
          <w:sz w:val="22"/>
          <w:szCs w:val="22"/>
          <w:lang w:eastAsia="en-US"/>
          <w14:ligatures w14:val="standardContextual"/>
        </w:rPr>
        <w:lastRenderedPageBreak/>
        <w:t xml:space="preserve">communication opportunities, </w:t>
      </w:r>
      <w:r w:rsidR="00540D11">
        <w:rPr>
          <w:rFonts w:ascii="Arial" w:eastAsiaTheme="minorHAnsi" w:hAnsi="Arial" w:cs="Arial"/>
          <w:color w:val="000000" w:themeColor="text1"/>
          <w:sz w:val="22"/>
          <w:szCs w:val="22"/>
          <w:lang w:eastAsia="en-US"/>
          <w14:ligatures w14:val="standardContextual"/>
        </w:rPr>
        <w:t>pupils</w:t>
      </w:r>
      <w:r w:rsidR="00A07016">
        <w:rPr>
          <w:rFonts w:ascii="Arial" w:eastAsiaTheme="minorHAnsi" w:hAnsi="Arial" w:cs="Arial"/>
          <w:color w:val="000000" w:themeColor="text1"/>
          <w:sz w:val="22"/>
          <w:szCs w:val="22"/>
          <w:lang w:eastAsia="en-US"/>
          <w14:ligatures w14:val="standardContextual"/>
        </w:rPr>
        <w:t xml:space="preserve"> are empowered to navigate their language learning journey effectively</w:t>
      </w:r>
      <w:r w:rsidR="00DA39B0">
        <w:rPr>
          <w:rFonts w:ascii="Arial" w:eastAsiaTheme="minorHAnsi" w:hAnsi="Arial" w:cs="Arial"/>
          <w:color w:val="000000" w:themeColor="text1"/>
          <w:sz w:val="22"/>
          <w:szCs w:val="22"/>
          <w:lang w:eastAsia="en-US"/>
          <w14:ligatures w14:val="standardContextual"/>
        </w:rPr>
        <w:t xml:space="preserve"> and</w:t>
      </w:r>
      <w:r w:rsidR="00A07016">
        <w:rPr>
          <w:rFonts w:ascii="Arial" w:eastAsiaTheme="minorHAnsi" w:hAnsi="Arial" w:cs="Arial"/>
          <w:color w:val="000000" w:themeColor="text1"/>
          <w:sz w:val="22"/>
          <w:szCs w:val="22"/>
          <w:lang w:eastAsia="en-US"/>
          <w14:ligatures w14:val="standardContextual"/>
        </w:rPr>
        <w:t xml:space="preserve"> ultimately contribut</w:t>
      </w:r>
      <w:r w:rsidR="00DA39B0">
        <w:rPr>
          <w:rFonts w:ascii="Arial" w:eastAsiaTheme="minorHAnsi" w:hAnsi="Arial" w:cs="Arial"/>
          <w:color w:val="000000" w:themeColor="text1"/>
          <w:sz w:val="22"/>
          <w:szCs w:val="22"/>
          <w:lang w:eastAsia="en-US"/>
          <w14:ligatures w14:val="standardContextual"/>
        </w:rPr>
        <w:t>e</w:t>
      </w:r>
      <w:r w:rsidR="00A07016">
        <w:rPr>
          <w:rFonts w:ascii="Arial" w:eastAsiaTheme="minorHAnsi" w:hAnsi="Arial" w:cs="Arial"/>
          <w:color w:val="000000" w:themeColor="text1"/>
          <w:sz w:val="22"/>
          <w:szCs w:val="22"/>
          <w:lang w:eastAsia="en-US"/>
          <w14:ligatures w14:val="standardContextual"/>
        </w:rPr>
        <w:t xml:space="preserve"> to their proficiency in Welsh and </w:t>
      </w:r>
      <w:r w:rsidR="00DA39B0">
        <w:rPr>
          <w:rFonts w:ascii="Arial" w:eastAsiaTheme="minorHAnsi" w:hAnsi="Arial" w:cs="Arial"/>
          <w:color w:val="000000" w:themeColor="text1"/>
          <w:sz w:val="22"/>
          <w:szCs w:val="22"/>
          <w:lang w:eastAsia="en-US"/>
          <w14:ligatures w14:val="standardContextual"/>
        </w:rPr>
        <w:t>adopting</w:t>
      </w:r>
      <w:r w:rsidR="00A07016">
        <w:rPr>
          <w:rFonts w:ascii="Arial" w:eastAsiaTheme="minorHAnsi" w:hAnsi="Arial" w:cs="Arial"/>
          <w:color w:val="000000" w:themeColor="text1"/>
          <w:sz w:val="22"/>
          <w:szCs w:val="22"/>
          <w:lang w:eastAsia="en-US"/>
          <w14:ligatures w14:val="standardContextual"/>
        </w:rPr>
        <w:t xml:space="preserve"> a deeper appreciation for the language and its cultural significance. </w:t>
      </w:r>
    </w:p>
    <w:p w14:paraId="19B7F245" w14:textId="77777777" w:rsidR="00EC18C8" w:rsidRPr="00311109" w:rsidRDefault="00EC18C8"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1ABA44D4" w14:textId="3717E8A4" w:rsidR="008D0660" w:rsidRDefault="00EC18C8" w:rsidP="00F60562">
      <w:pPr>
        <w:autoSpaceDE w:val="0"/>
        <w:autoSpaceDN w:val="0"/>
        <w:adjustRightInd w:val="0"/>
        <w:spacing w:line="360" w:lineRule="auto"/>
        <w:jc w:val="both"/>
        <w:rPr>
          <w:rFonts w:ascii="Arial" w:eastAsiaTheme="minorHAnsi" w:hAnsi="Arial" w:cs="Arial"/>
          <w:color w:val="FF0000"/>
          <w:sz w:val="22"/>
          <w:szCs w:val="22"/>
          <w:lang w:eastAsia="en-US"/>
          <w14:ligatures w14:val="standardContextual"/>
        </w:rPr>
      </w:pPr>
      <w:r w:rsidRPr="00311109">
        <w:rPr>
          <w:rFonts w:ascii="Arial" w:eastAsiaTheme="minorHAnsi" w:hAnsi="Arial" w:cs="Arial"/>
          <w:color w:val="000000" w:themeColor="text1"/>
          <w:sz w:val="22"/>
          <w:szCs w:val="22"/>
          <w:lang w:eastAsia="en-US"/>
          <w14:ligatures w14:val="standardContextual"/>
        </w:rPr>
        <w:t>Additional</w:t>
      </w:r>
      <w:r w:rsidR="00A95464">
        <w:rPr>
          <w:rFonts w:ascii="Arial" w:eastAsiaTheme="minorHAnsi" w:hAnsi="Arial" w:cs="Arial"/>
          <w:color w:val="000000" w:themeColor="text1"/>
          <w:sz w:val="22"/>
          <w:szCs w:val="22"/>
          <w:lang w:eastAsia="en-US"/>
          <w14:ligatures w14:val="standardContextual"/>
        </w:rPr>
        <w:t xml:space="preserve"> </w:t>
      </w:r>
      <w:r w:rsidR="00276F69">
        <w:rPr>
          <w:rFonts w:ascii="Arial" w:eastAsiaTheme="minorHAnsi" w:hAnsi="Arial" w:cs="Arial"/>
          <w:color w:val="000000" w:themeColor="text1"/>
          <w:sz w:val="22"/>
          <w:szCs w:val="22"/>
          <w:lang w:eastAsia="en-US"/>
          <w14:ligatures w14:val="standardContextual"/>
        </w:rPr>
        <w:t>re</w:t>
      </w:r>
      <w:r w:rsidRPr="00311109">
        <w:rPr>
          <w:rFonts w:ascii="Arial" w:eastAsiaTheme="minorHAnsi" w:hAnsi="Arial" w:cs="Arial"/>
          <w:color w:val="000000" w:themeColor="text1"/>
          <w:sz w:val="22"/>
          <w:szCs w:val="22"/>
          <w:lang w:eastAsia="en-US"/>
          <w14:ligatures w14:val="standardContextual"/>
        </w:rPr>
        <w:t xml:space="preserve">search suggests that exposure to the target language outside of the classroom can have a significant impact on language acquisition and attitudes (Cummins, 2000). </w:t>
      </w:r>
      <w:r w:rsidR="00A95464">
        <w:rPr>
          <w:rFonts w:ascii="Arial" w:eastAsiaTheme="minorHAnsi" w:hAnsi="Arial" w:cs="Arial"/>
          <w:color w:val="000000" w:themeColor="text1"/>
          <w:sz w:val="22"/>
          <w:szCs w:val="22"/>
          <w:lang w:eastAsia="en-US"/>
          <w14:ligatures w14:val="standardContextual"/>
        </w:rPr>
        <w:t xml:space="preserve">By </w:t>
      </w:r>
      <w:r w:rsidR="007312CB">
        <w:rPr>
          <w:rFonts w:ascii="Arial" w:eastAsiaTheme="minorHAnsi" w:hAnsi="Arial" w:cs="Arial"/>
          <w:color w:val="000000" w:themeColor="text1"/>
          <w:sz w:val="22"/>
          <w:szCs w:val="22"/>
          <w:lang w:eastAsia="en-US"/>
          <w14:ligatures w14:val="standardContextual"/>
        </w:rPr>
        <w:t>embedding</w:t>
      </w:r>
      <w:r w:rsidRPr="00311109">
        <w:rPr>
          <w:rFonts w:ascii="Arial" w:eastAsiaTheme="minorHAnsi" w:hAnsi="Arial" w:cs="Arial"/>
          <w:color w:val="000000" w:themeColor="text1"/>
          <w:sz w:val="22"/>
          <w:szCs w:val="22"/>
          <w:lang w:eastAsia="en-US"/>
          <w14:ligatures w14:val="standardContextual"/>
        </w:rPr>
        <w:t xml:space="preserve"> opportunities for </w:t>
      </w:r>
      <w:r w:rsidR="008524A5">
        <w:rPr>
          <w:rFonts w:ascii="Arial" w:eastAsiaTheme="minorHAnsi" w:hAnsi="Arial" w:cs="Arial"/>
          <w:color w:val="000000" w:themeColor="text1"/>
          <w:sz w:val="22"/>
          <w:szCs w:val="22"/>
          <w:lang w:eastAsia="en-US"/>
          <w14:ligatures w14:val="standardContextual"/>
        </w:rPr>
        <w:t>pupils</w:t>
      </w:r>
      <w:r w:rsidRPr="00311109">
        <w:rPr>
          <w:rFonts w:ascii="Arial" w:eastAsiaTheme="minorHAnsi" w:hAnsi="Arial" w:cs="Arial"/>
          <w:color w:val="000000" w:themeColor="text1"/>
          <w:sz w:val="22"/>
          <w:szCs w:val="22"/>
          <w:lang w:eastAsia="en-US"/>
          <w14:ligatures w14:val="standardContextual"/>
        </w:rPr>
        <w:t xml:space="preserve"> to </w:t>
      </w:r>
      <w:r w:rsidR="007312CB">
        <w:rPr>
          <w:rFonts w:ascii="Arial" w:eastAsiaTheme="minorHAnsi" w:hAnsi="Arial" w:cs="Arial"/>
          <w:color w:val="000000" w:themeColor="text1"/>
          <w:sz w:val="22"/>
          <w:szCs w:val="22"/>
          <w:lang w:eastAsia="en-US"/>
          <w14:ligatures w14:val="standardContextual"/>
        </w:rPr>
        <w:t>utilise</w:t>
      </w:r>
      <w:r w:rsidRPr="00311109">
        <w:rPr>
          <w:rFonts w:ascii="Arial" w:eastAsiaTheme="minorHAnsi" w:hAnsi="Arial" w:cs="Arial"/>
          <w:color w:val="000000" w:themeColor="text1"/>
          <w:sz w:val="22"/>
          <w:szCs w:val="22"/>
          <w:lang w:eastAsia="en-US"/>
          <w14:ligatures w14:val="standardContextual"/>
        </w:rPr>
        <w:t xml:space="preserve"> Welsh in </w:t>
      </w:r>
      <w:r w:rsidR="007312CB">
        <w:rPr>
          <w:rFonts w:ascii="Arial" w:eastAsiaTheme="minorHAnsi" w:hAnsi="Arial" w:cs="Arial"/>
          <w:color w:val="000000" w:themeColor="text1"/>
          <w:sz w:val="22"/>
          <w:szCs w:val="22"/>
          <w:lang w:eastAsia="en-US"/>
          <w14:ligatures w14:val="standardContextual"/>
        </w:rPr>
        <w:t>day-to-day real-world occurrences</w:t>
      </w:r>
      <w:r w:rsidRPr="00311109">
        <w:rPr>
          <w:rFonts w:ascii="Arial" w:eastAsiaTheme="minorHAnsi" w:hAnsi="Arial" w:cs="Arial"/>
          <w:color w:val="000000" w:themeColor="text1"/>
          <w:sz w:val="22"/>
          <w:szCs w:val="22"/>
          <w:lang w:eastAsia="en-US"/>
          <w14:ligatures w14:val="standardContextual"/>
        </w:rPr>
        <w:t xml:space="preserve"> beyond the classroom</w:t>
      </w:r>
      <w:r w:rsidR="007312CB">
        <w:rPr>
          <w:rFonts w:ascii="Arial" w:eastAsiaTheme="minorHAnsi" w:hAnsi="Arial" w:cs="Arial"/>
          <w:color w:val="000000" w:themeColor="text1"/>
          <w:sz w:val="22"/>
          <w:szCs w:val="22"/>
          <w:lang w:eastAsia="en-US"/>
          <w14:ligatures w14:val="standardContextual"/>
        </w:rPr>
        <w:t xml:space="preserve">, </w:t>
      </w:r>
      <w:r w:rsidRPr="00311109">
        <w:rPr>
          <w:rFonts w:ascii="Arial" w:eastAsiaTheme="minorHAnsi" w:hAnsi="Arial" w:cs="Arial"/>
          <w:color w:val="000000" w:themeColor="text1"/>
          <w:sz w:val="22"/>
          <w:szCs w:val="22"/>
          <w:lang w:eastAsia="en-US"/>
          <w14:ligatures w14:val="standardContextual"/>
        </w:rPr>
        <w:t>reinforce</w:t>
      </w:r>
      <w:r w:rsidR="007312CB">
        <w:rPr>
          <w:rFonts w:ascii="Arial" w:eastAsiaTheme="minorHAnsi" w:hAnsi="Arial" w:cs="Arial"/>
          <w:color w:val="000000" w:themeColor="text1"/>
          <w:sz w:val="22"/>
          <w:szCs w:val="22"/>
          <w:lang w:eastAsia="en-US"/>
          <w14:ligatures w14:val="standardContextual"/>
        </w:rPr>
        <w:t>s</w:t>
      </w:r>
      <w:r w:rsidRPr="00311109">
        <w:rPr>
          <w:rFonts w:ascii="Arial" w:eastAsiaTheme="minorHAnsi" w:hAnsi="Arial" w:cs="Arial"/>
          <w:color w:val="000000" w:themeColor="text1"/>
          <w:sz w:val="22"/>
          <w:szCs w:val="22"/>
          <w:lang w:eastAsia="en-US"/>
          <w14:ligatures w14:val="standardContextual"/>
        </w:rPr>
        <w:t xml:space="preserve"> their </w:t>
      </w:r>
      <w:r w:rsidR="007312CB">
        <w:rPr>
          <w:rFonts w:ascii="Arial" w:eastAsiaTheme="minorHAnsi" w:hAnsi="Arial" w:cs="Arial"/>
          <w:color w:val="000000" w:themeColor="text1"/>
          <w:sz w:val="22"/>
          <w:szCs w:val="22"/>
          <w:lang w:eastAsia="en-US"/>
          <w14:ligatures w14:val="standardContextual"/>
        </w:rPr>
        <w:t>bi-lingual</w:t>
      </w:r>
      <w:r w:rsidRPr="00311109">
        <w:rPr>
          <w:rFonts w:ascii="Arial" w:eastAsiaTheme="minorHAnsi" w:hAnsi="Arial" w:cs="Arial"/>
          <w:color w:val="000000" w:themeColor="text1"/>
          <w:sz w:val="22"/>
          <w:szCs w:val="22"/>
          <w:lang w:eastAsia="en-US"/>
          <w14:ligatures w14:val="standardContextual"/>
        </w:rPr>
        <w:t xml:space="preserve"> skills and foster</w:t>
      </w:r>
      <w:r w:rsidR="007312CB">
        <w:rPr>
          <w:rFonts w:ascii="Arial" w:eastAsiaTheme="minorHAnsi" w:hAnsi="Arial" w:cs="Arial"/>
          <w:color w:val="000000" w:themeColor="text1"/>
          <w:sz w:val="22"/>
          <w:szCs w:val="22"/>
          <w:lang w:eastAsia="en-US"/>
          <w14:ligatures w14:val="standardContextual"/>
        </w:rPr>
        <w:t>s</w:t>
      </w:r>
      <w:r w:rsidRPr="00311109">
        <w:rPr>
          <w:rFonts w:ascii="Arial" w:eastAsiaTheme="minorHAnsi" w:hAnsi="Arial" w:cs="Arial"/>
          <w:color w:val="000000" w:themeColor="text1"/>
          <w:sz w:val="22"/>
          <w:szCs w:val="22"/>
          <w:lang w:eastAsia="en-US"/>
          <w14:ligatures w14:val="standardContextual"/>
        </w:rPr>
        <w:t xml:space="preserve"> a sense of connection to the language and culture.</w:t>
      </w:r>
      <w:r w:rsidR="00725C2F">
        <w:rPr>
          <w:rFonts w:ascii="Arial" w:eastAsiaTheme="minorHAnsi" w:hAnsi="Arial" w:cs="Arial"/>
          <w:color w:val="000000" w:themeColor="text1"/>
          <w:sz w:val="22"/>
          <w:szCs w:val="22"/>
          <w:lang w:eastAsia="en-US"/>
          <w14:ligatures w14:val="standardContextual"/>
        </w:rPr>
        <w:t xml:space="preserve"> </w:t>
      </w:r>
      <w:r w:rsidR="00276F69">
        <w:rPr>
          <w:rFonts w:ascii="Arial" w:eastAsiaTheme="minorHAnsi" w:hAnsi="Arial" w:cs="Arial"/>
          <w:color w:val="000000" w:themeColor="text1"/>
          <w:sz w:val="22"/>
          <w:szCs w:val="22"/>
          <w:lang w:eastAsia="en-US"/>
          <w14:ligatures w14:val="standardContextual"/>
        </w:rPr>
        <w:t>Dewey</w:t>
      </w:r>
      <w:r w:rsidR="007312CB">
        <w:rPr>
          <w:rFonts w:ascii="Arial" w:eastAsiaTheme="minorHAnsi" w:hAnsi="Arial" w:cs="Arial"/>
          <w:color w:val="000000" w:themeColor="text1"/>
          <w:sz w:val="22"/>
          <w:szCs w:val="22"/>
          <w:lang w:eastAsia="en-US"/>
          <w14:ligatures w14:val="standardContextual"/>
        </w:rPr>
        <w:t xml:space="preserve"> (1938)</w:t>
      </w:r>
      <w:r w:rsidR="00276F69">
        <w:rPr>
          <w:rFonts w:ascii="Arial" w:eastAsiaTheme="minorHAnsi" w:hAnsi="Arial" w:cs="Arial"/>
          <w:color w:val="000000" w:themeColor="text1"/>
          <w:sz w:val="22"/>
          <w:szCs w:val="22"/>
          <w:lang w:eastAsia="en-US"/>
          <w14:ligatures w14:val="standardContextual"/>
        </w:rPr>
        <w:t xml:space="preserve"> advocates for learning through authentic experiences that engage </w:t>
      </w:r>
      <w:r w:rsidR="00605D06">
        <w:rPr>
          <w:rFonts w:ascii="Arial" w:eastAsiaTheme="minorHAnsi" w:hAnsi="Arial" w:cs="Arial"/>
          <w:color w:val="000000" w:themeColor="text1"/>
          <w:sz w:val="22"/>
          <w:szCs w:val="22"/>
          <w:lang w:eastAsia="en-US"/>
          <w14:ligatures w14:val="standardContextual"/>
        </w:rPr>
        <w:t>pupils</w:t>
      </w:r>
      <w:r w:rsidR="00276F69">
        <w:rPr>
          <w:rFonts w:ascii="Arial" w:eastAsiaTheme="minorHAnsi" w:hAnsi="Arial" w:cs="Arial"/>
          <w:color w:val="000000" w:themeColor="text1"/>
          <w:sz w:val="22"/>
          <w:szCs w:val="22"/>
          <w:lang w:eastAsia="en-US"/>
          <w14:ligatures w14:val="standardContextual"/>
        </w:rPr>
        <w:t xml:space="preserve"> in meaningful activities relevant to their lives and interests</w:t>
      </w:r>
      <w:r w:rsidR="007312CB">
        <w:rPr>
          <w:rFonts w:ascii="Arial" w:eastAsiaTheme="minorHAnsi" w:hAnsi="Arial" w:cs="Arial"/>
          <w:color w:val="000000" w:themeColor="text1"/>
          <w:sz w:val="22"/>
          <w:szCs w:val="22"/>
          <w:lang w:eastAsia="en-US"/>
          <w14:ligatures w14:val="standardContextual"/>
        </w:rPr>
        <w:t xml:space="preserve">. </w:t>
      </w:r>
      <w:r w:rsidR="00276F69">
        <w:rPr>
          <w:rFonts w:ascii="Arial" w:eastAsiaTheme="minorHAnsi" w:hAnsi="Arial" w:cs="Arial"/>
          <w:color w:val="000000" w:themeColor="text1"/>
          <w:sz w:val="22"/>
          <w:szCs w:val="22"/>
          <w:lang w:eastAsia="en-US"/>
          <w14:ligatures w14:val="standardContextual"/>
        </w:rPr>
        <w:t xml:space="preserve">By interacting with the Welsh language in real-life contexts beyond the classroom, </w:t>
      </w:r>
      <w:r w:rsidR="005B08C2">
        <w:rPr>
          <w:rFonts w:ascii="Arial" w:eastAsiaTheme="minorHAnsi" w:hAnsi="Arial" w:cs="Arial"/>
          <w:color w:val="000000" w:themeColor="text1"/>
          <w:sz w:val="22"/>
          <w:szCs w:val="22"/>
          <w:lang w:eastAsia="en-US"/>
          <w14:ligatures w14:val="standardContextual"/>
        </w:rPr>
        <w:t>pupils</w:t>
      </w:r>
      <w:r w:rsidR="00276F69">
        <w:rPr>
          <w:rFonts w:ascii="Arial" w:eastAsiaTheme="minorHAnsi" w:hAnsi="Arial" w:cs="Arial"/>
          <w:color w:val="000000" w:themeColor="text1"/>
          <w:sz w:val="22"/>
          <w:szCs w:val="22"/>
          <w:lang w:eastAsia="en-US"/>
          <w14:ligatures w14:val="standardContextual"/>
        </w:rPr>
        <w:t xml:space="preserve"> have the opportunity to apply their language skills in </w:t>
      </w:r>
      <w:r w:rsidR="00605D06">
        <w:rPr>
          <w:rFonts w:ascii="Arial" w:eastAsiaTheme="minorHAnsi" w:hAnsi="Arial" w:cs="Arial"/>
          <w:color w:val="000000" w:themeColor="text1"/>
          <w:sz w:val="22"/>
          <w:szCs w:val="22"/>
          <w:lang w:eastAsia="en-US"/>
          <w14:ligatures w14:val="standardContextual"/>
        </w:rPr>
        <w:t>natural</w:t>
      </w:r>
      <w:r w:rsidR="00276F69">
        <w:rPr>
          <w:rFonts w:ascii="Arial" w:eastAsiaTheme="minorHAnsi" w:hAnsi="Arial" w:cs="Arial"/>
          <w:color w:val="000000" w:themeColor="text1"/>
          <w:sz w:val="22"/>
          <w:szCs w:val="22"/>
          <w:lang w:eastAsia="en-US"/>
          <w14:ligatures w14:val="standardContextual"/>
        </w:rPr>
        <w:t xml:space="preserve"> situations, reinforcing their learning</w:t>
      </w:r>
      <w:r w:rsidR="00B43ED2">
        <w:rPr>
          <w:rFonts w:ascii="Arial" w:eastAsiaTheme="minorHAnsi" w:hAnsi="Arial" w:cs="Arial"/>
          <w:color w:val="000000" w:themeColor="text1"/>
          <w:sz w:val="22"/>
          <w:szCs w:val="22"/>
          <w:lang w:eastAsia="en-US"/>
          <w14:ligatures w14:val="standardContextual"/>
        </w:rPr>
        <w:t xml:space="preserve">. </w:t>
      </w:r>
      <w:r w:rsidR="00802262">
        <w:rPr>
          <w:rFonts w:ascii="Arial" w:eastAsiaTheme="minorHAnsi" w:hAnsi="Arial" w:cs="Arial"/>
          <w:color w:val="000000" w:themeColor="text1"/>
          <w:sz w:val="22"/>
          <w:szCs w:val="22"/>
          <w:lang w:eastAsia="en-US"/>
          <w14:ligatures w14:val="standardContextual"/>
        </w:rPr>
        <w:t xml:space="preserve">In line with Cummins’ insights, exposure to </w:t>
      </w:r>
      <w:r w:rsidR="00605D06">
        <w:rPr>
          <w:rFonts w:ascii="Arial" w:eastAsiaTheme="minorHAnsi" w:hAnsi="Arial" w:cs="Arial"/>
          <w:color w:val="000000" w:themeColor="text1"/>
          <w:sz w:val="22"/>
          <w:szCs w:val="22"/>
          <w:lang w:eastAsia="en-US"/>
          <w14:ligatures w14:val="standardContextual"/>
        </w:rPr>
        <w:t xml:space="preserve">the </w:t>
      </w:r>
      <w:r w:rsidR="00802262">
        <w:rPr>
          <w:rFonts w:ascii="Arial" w:eastAsiaTheme="minorHAnsi" w:hAnsi="Arial" w:cs="Arial"/>
          <w:color w:val="000000" w:themeColor="text1"/>
          <w:sz w:val="22"/>
          <w:szCs w:val="22"/>
          <w:lang w:eastAsia="en-US"/>
          <w14:ligatures w14:val="standardContextual"/>
        </w:rPr>
        <w:t>Welsh</w:t>
      </w:r>
      <w:r w:rsidR="00605D06">
        <w:rPr>
          <w:rFonts w:ascii="Arial" w:eastAsiaTheme="minorHAnsi" w:hAnsi="Arial" w:cs="Arial"/>
          <w:color w:val="000000" w:themeColor="text1"/>
          <w:sz w:val="22"/>
          <w:szCs w:val="22"/>
          <w:lang w:eastAsia="en-US"/>
          <w14:ligatures w14:val="standardContextual"/>
        </w:rPr>
        <w:t xml:space="preserve"> language</w:t>
      </w:r>
      <w:r w:rsidR="00802262">
        <w:rPr>
          <w:rFonts w:ascii="Arial" w:eastAsiaTheme="minorHAnsi" w:hAnsi="Arial" w:cs="Arial"/>
          <w:color w:val="000000" w:themeColor="text1"/>
          <w:sz w:val="22"/>
          <w:szCs w:val="22"/>
          <w:lang w:eastAsia="en-US"/>
          <w14:ligatures w14:val="standardContextual"/>
        </w:rPr>
        <w:t xml:space="preserve"> outside the classroom </w:t>
      </w:r>
      <w:r w:rsidR="00605D06">
        <w:rPr>
          <w:rFonts w:ascii="Arial" w:eastAsiaTheme="minorHAnsi" w:hAnsi="Arial" w:cs="Arial"/>
          <w:color w:val="000000" w:themeColor="text1"/>
          <w:sz w:val="22"/>
          <w:szCs w:val="22"/>
          <w:lang w:eastAsia="en-US"/>
          <w14:ligatures w14:val="standardContextual"/>
        </w:rPr>
        <w:t xml:space="preserve">environment </w:t>
      </w:r>
      <w:r w:rsidR="00802262">
        <w:rPr>
          <w:rFonts w:ascii="Arial" w:eastAsiaTheme="minorHAnsi" w:hAnsi="Arial" w:cs="Arial"/>
          <w:color w:val="000000" w:themeColor="text1"/>
          <w:sz w:val="22"/>
          <w:szCs w:val="22"/>
          <w:lang w:eastAsia="en-US"/>
          <w14:ligatures w14:val="standardContextual"/>
        </w:rPr>
        <w:t xml:space="preserve">not only reinforces language skills but also cultivates a deeper sense of cultural identity and belonging amongst </w:t>
      </w:r>
      <w:r w:rsidR="00605D06">
        <w:rPr>
          <w:rFonts w:ascii="Arial" w:eastAsiaTheme="minorHAnsi" w:hAnsi="Arial" w:cs="Arial"/>
          <w:color w:val="000000" w:themeColor="text1"/>
          <w:sz w:val="22"/>
          <w:szCs w:val="22"/>
          <w:lang w:eastAsia="en-US"/>
          <w14:ligatures w14:val="standardContextual"/>
        </w:rPr>
        <w:t>pupils</w:t>
      </w:r>
      <w:r w:rsidR="00802262">
        <w:rPr>
          <w:rFonts w:ascii="Arial" w:eastAsiaTheme="minorHAnsi" w:hAnsi="Arial" w:cs="Arial"/>
          <w:color w:val="000000" w:themeColor="text1"/>
          <w:sz w:val="22"/>
          <w:szCs w:val="22"/>
          <w:lang w:eastAsia="en-US"/>
          <w14:ligatures w14:val="standardContextual"/>
        </w:rPr>
        <w:t>. Authentic language use in community settings facilitates language acquisition by providing opportunities for meaningful interaction and cultural immersion (</w:t>
      </w:r>
      <w:proofErr w:type="spellStart"/>
      <w:r w:rsidR="00821305">
        <w:rPr>
          <w:rFonts w:ascii="Arial" w:eastAsiaTheme="minorHAnsi" w:hAnsi="Arial" w:cs="Arial"/>
          <w:color w:val="000000" w:themeColor="text1"/>
          <w:sz w:val="22"/>
          <w:szCs w:val="22"/>
          <w:lang w:eastAsia="en-US"/>
          <w14:ligatures w14:val="standardContextual"/>
        </w:rPr>
        <w:t>Dooly</w:t>
      </w:r>
      <w:proofErr w:type="spellEnd"/>
      <w:r w:rsidR="00821305">
        <w:rPr>
          <w:rFonts w:ascii="Arial" w:eastAsiaTheme="minorHAnsi" w:hAnsi="Arial" w:cs="Arial"/>
          <w:color w:val="000000" w:themeColor="text1"/>
          <w:sz w:val="22"/>
          <w:szCs w:val="22"/>
          <w:lang w:eastAsia="en-US"/>
          <w14:ligatures w14:val="standardContextual"/>
        </w:rPr>
        <w:t xml:space="preserve"> &amp; </w:t>
      </w:r>
      <w:r w:rsidR="00802262">
        <w:rPr>
          <w:rFonts w:ascii="Arial" w:eastAsiaTheme="minorHAnsi" w:hAnsi="Arial" w:cs="Arial"/>
          <w:color w:val="000000" w:themeColor="text1"/>
          <w:sz w:val="22"/>
          <w:szCs w:val="22"/>
          <w:lang w:eastAsia="en-US"/>
          <w14:ligatures w14:val="standardContextual"/>
        </w:rPr>
        <w:t>Smith, 201</w:t>
      </w:r>
      <w:r w:rsidR="00821305">
        <w:rPr>
          <w:rFonts w:ascii="Arial" w:eastAsiaTheme="minorHAnsi" w:hAnsi="Arial" w:cs="Arial"/>
          <w:color w:val="000000" w:themeColor="text1"/>
          <w:sz w:val="22"/>
          <w:szCs w:val="22"/>
          <w:lang w:eastAsia="en-US"/>
          <w14:ligatures w14:val="standardContextual"/>
        </w:rPr>
        <w:t>6</w:t>
      </w:r>
      <w:r w:rsidR="00802262">
        <w:rPr>
          <w:rFonts w:ascii="Arial" w:eastAsiaTheme="minorHAnsi" w:hAnsi="Arial" w:cs="Arial"/>
          <w:color w:val="000000" w:themeColor="text1"/>
          <w:sz w:val="22"/>
          <w:szCs w:val="22"/>
          <w:lang w:eastAsia="en-US"/>
          <w14:ligatures w14:val="standardContextual"/>
        </w:rPr>
        <w:t>). Dewey’s emphasis on experiential learning suggests that real-life experiences in</w:t>
      </w:r>
      <w:r w:rsidR="00605D06">
        <w:rPr>
          <w:rFonts w:ascii="Arial" w:eastAsiaTheme="minorHAnsi" w:hAnsi="Arial" w:cs="Arial"/>
          <w:color w:val="000000" w:themeColor="text1"/>
          <w:sz w:val="22"/>
          <w:szCs w:val="22"/>
          <w:lang w:eastAsia="en-US"/>
          <w14:ligatures w14:val="standardContextual"/>
        </w:rPr>
        <w:t xml:space="preserve">corporating the </w:t>
      </w:r>
      <w:r w:rsidR="00802262">
        <w:rPr>
          <w:rFonts w:ascii="Arial" w:eastAsiaTheme="minorHAnsi" w:hAnsi="Arial" w:cs="Arial"/>
          <w:color w:val="000000" w:themeColor="text1"/>
          <w:sz w:val="22"/>
          <w:szCs w:val="22"/>
          <w:lang w:eastAsia="en-US"/>
          <w14:ligatures w14:val="standardContextual"/>
        </w:rPr>
        <w:t xml:space="preserve">Welsh language and culture enriches </w:t>
      </w:r>
      <w:r w:rsidR="00605D06">
        <w:rPr>
          <w:rFonts w:ascii="Arial" w:eastAsiaTheme="minorHAnsi" w:hAnsi="Arial" w:cs="Arial"/>
          <w:color w:val="000000" w:themeColor="text1"/>
          <w:sz w:val="22"/>
          <w:szCs w:val="22"/>
          <w:lang w:eastAsia="en-US"/>
          <w14:ligatures w14:val="standardContextual"/>
        </w:rPr>
        <w:t>pupils</w:t>
      </w:r>
      <w:r w:rsidR="00802262">
        <w:rPr>
          <w:rFonts w:ascii="Arial" w:eastAsiaTheme="minorHAnsi" w:hAnsi="Arial" w:cs="Arial"/>
          <w:color w:val="000000" w:themeColor="text1"/>
          <w:sz w:val="22"/>
          <w:szCs w:val="22"/>
          <w:lang w:eastAsia="en-US"/>
          <w14:ligatures w14:val="standardContextual"/>
        </w:rPr>
        <w:t xml:space="preserve"> understanding and appreciation of the language. By integrating Welsh into everyday activities and events, </w:t>
      </w:r>
      <w:r w:rsidR="00605D06">
        <w:rPr>
          <w:rFonts w:ascii="Arial" w:eastAsiaTheme="minorHAnsi" w:hAnsi="Arial" w:cs="Arial"/>
          <w:color w:val="000000" w:themeColor="text1"/>
          <w:sz w:val="22"/>
          <w:szCs w:val="22"/>
          <w:lang w:eastAsia="en-US"/>
          <w14:ligatures w14:val="standardContextual"/>
        </w:rPr>
        <w:t>pupils</w:t>
      </w:r>
      <w:r w:rsidR="00802262">
        <w:rPr>
          <w:rFonts w:ascii="Arial" w:eastAsiaTheme="minorHAnsi" w:hAnsi="Arial" w:cs="Arial"/>
          <w:color w:val="000000" w:themeColor="text1"/>
          <w:sz w:val="22"/>
          <w:szCs w:val="22"/>
          <w:lang w:eastAsia="en-US"/>
          <w14:ligatures w14:val="standardContextual"/>
        </w:rPr>
        <w:t xml:space="preserve"> not only practice their language skills but also develop a sense of ownership and pride in their linguistic heritage. </w:t>
      </w:r>
    </w:p>
    <w:p w14:paraId="6CED94D4" w14:textId="77777777" w:rsidR="00EC18C8" w:rsidRPr="00311109" w:rsidRDefault="00EC18C8"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5FC2F508" w14:textId="21683612" w:rsidR="00EC18C8" w:rsidRDefault="00EC18C8"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sidRPr="00311109">
        <w:rPr>
          <w:rFonts w:ascii="Arial" w:eastAsiaTheme="minorHAnsi" w:hAnsi="Arial" w:cs="Arial"/>
          <w:color w:val="000000" w:themeColor="text1"/>
          <w:sz w:val="22"/>
          <w:szCs w:val="22"/>
          <w:lang w:eastAsia="en-US"/>
          <w14:ligatures w14:val="standardContextual"/>
        </w:rPr>
        <w:t>Furthermore, studies have emphasi</w:t>
      </w:r>
      <w:r w:rsidR="00605D06">
        <w:rPr>
          <w:rFonts w:ascii="Arial" w:eastAsiaTheme="minorHAnsi" w:hAnsi="Arial" w:cs="Arial"/>
          <w:color w:val="000000" w:themeColor="text1"/>
          <w:sz w:val="22"/>
          <w:szCs w:val="22"/>
          <w:lang w:eastAsia="en-US"/>
          <w14:ligatures w14:val="standardContextual"/>
        </w:rPr>
        <w:t>s</w:t>
      </w:r>
      <w:r w:rsidRPr="00311109">
        <w:rPr>
          <w:rFonts w:ascii="Arial" w:eastAsiaTheme="minorHAnsi" w:hAnsi="Arial" w:cs="Arial"/>
          <w:color w:val="000000" w:themeColor="text1"/>
          <w:sz w:val="22"/>
          <w:szCs w:val="22"/>
          <w:lang w:eastAsia="en-US"/>
          <w14:ligatures w14:val="standardContextual"/>
        </w:rPr>
        <w:t>ed the importance of cultural relevance and authenticity in language learning materials and activities (</w:t>
      </w:r>
      <w:proofErr w:type="spellStart"/>
      <w:r w:rsidRPr="00311109">
        <w:rPr>
          <w:rFonts w:ascii="Arial" w:eastAsiaTheme="minorHAnsi" w:hAnsi="Arial" w:cs="Arial"/>
          <w:color w:val="000000" w:themeColor="text1"/>
          <w:sz w:val="22"/>
          <w:szCs w:val="22"/>
          <w:lang w:eastAsia="en-US"/>
          <w14:ligatures w14:val="standardContextual"/>
        </w:rPr>
        <w:t>Kumaravadivelu</w:t>
      </w:r>
      <w:proofErr w:type="spellEnd"/>
      <w:r w:rsidRPr="00311109">
        <w:rPr>
          <w:rFonts w:ascii="Arial" w:eastAsiaTheme="minorHAnsi" w:hAnsi="Arial" w:cs="Arial"/>
          <w:color w:val="000000" w:themeColor="text1"/>
          <w:sz w:val="22"/>
          <w:szCs w:val="22"/>
          <w:lang w:eastAsia="en-US"/>
          <w14:ligatures w14:val="standardContextual"/>
        </w:rPr>
        <w:t xml:space="preserve">, 2006). Integrating elements of Welsh culture and heritage into language lessons can enhance </w:t>
      </w:r>
      <w:r w:rsidR="008524A5">
        <w:rPr>
          <w:rFonts w:ascii="Arial" w:eastAsiaTheme="minorHAnsi" w:hAnsi="Arial" w:cs="Arial"/>
          <w:color w:val="000000" w:themeColor="text1"/>
          <w:sz w:val="22"/>
          <w:szCs w:val="22"/>
          <w:lang w:eastAsia="en-US"/>
          <w14:ligatures w14:val="standardContextual"/>
        </w:rPr>
        <w:t>pupils</w:t>
      </w:r>
      <w:r w:rsidRPr="00311109">
        <w:rPr>
          <w:rFonts w:ascii="Arial" w:eastAsiaTheme="minorHAnsi" w:hAnsi="Arial" w:cs="Arial"/>
          <w:color w:val="000000" w:themeColor="text1"/>
          <w:sz w:val="22"/>
          <w:szCs w:val="22"/>
          <w:lang w:eastAsia="en-US"/>
          <w14:ligatures w14:val="standardContextual"/>
        </w:rPr>
        <w:t>' motivation and engagement, as well as deepen their understanding and appreciation of the language.</w:t>
      </w:r>
      <w:r w:rsidR="00725C2F">
        <w:rPr>
          <w:rFonts w:ascii="Arial" w:eastAsiaTheme="minorHAnsi" w:hAnsi="Arial" w:cs="Arial"/>
          <w:color w:val="000000" w:themeColor="text1"/>
          <w:sz w:val="22"/>
          <w:szCs w:val="22"/>
          <w:lang w:eastAsia="en-US"/>
          <w14:ligatures w14:val="standardContextual"/>
        </w:rPr>
        <w:t xml:space="preserve"> </w:t>
      </w:r>
      <w:r w:rsidR="00107E47">
        <w:rPr>
          <w:rFonts w:ascii="Arial" w:eastAsiaTheme="minorHAnsi" w:hAnsi="Arial" w:cs="Arial"/>
          <w:color w:val="000000" w:themeColor="text1"/>
          <w:sz w:val="22"/>
          <w:szCs w:val="22"/>
          <w:lang w:eastAsia="en-US"/>
          <w14:ligatures w14:val="standardContextual"/>
        </w:rPr>
        <w:t xml:space="preserve">Freire </w:t>
      </w:r>
      <w:r w:rsidR="00605D06">
        <w:rPr>
          <w:rFonts w:ascii="Arial" w:eastAsiaTheme="minorHAnsi" w:hAnsi="Arial" w:cs="Arial"/>
          <w:color w:val="000000" w:themeColor="text1"/>
          <w:sz w:val="22"/>
          <w:szCs w:val="22"/>
          <w:lang w:eastAsia="en-US"/>
          <w14:ligatures w14:val="standardContextual"/>
        </w:rPr>
        <w:t xml:space="preserve">(1970) </w:t>
      </w:r>
      <w:r w:rsidR="00107E47">
        <w:rPr>
          <w:rFonts w:ascii="Arial" w:eastAsiaTheme="minorHAnsi" w:hAnsi="Arial" w:cs="Arial"/>
          <w:color w:val="000000" w:themeColor="text1"/>
          <w:sz w:val="22"/>
          <w:szCs w:val="22"/>
          <w:lang w:eastAsia="en-US"/>
          <w14:ligatures w14:val="standardContextual"/>
        </w:rPr>
        <w:t>advocates for education that is rooted in learners’ lived experiences and cultural contexts</w:t>
      </w:r>
      <w:r w:rsidR="00605D06">
        <w:rPr>
          <w:rFonts w:ascii="Arial" w:eastAsiaTheme="minorHAnsi" w:hAnsi="Arial" w:cs="Arial"/>
          <w:color w:val="000000" w:themeColor="text1"/>
          <w:sz w:val="22"/>
          <w:szCs w:val="22"/>
          <w:lang w:eastAsia="en-US"/>
          <w14:ligatures w14:val="standardContextual"/>
        </w:rPr>
        <w:t xml:space="preserve">. Freire </w:t>
      </w:r>
      <w:r w:rsidR="00107E47">
        <w:rPr>
          <w:rFonts w:ascii="Arial" w:eastAsiaTheme="minorHAnsi" w:hAnsi="Arial" w:cs="Arial"/>
          <w:color w:val="000000" w:themeColor="text1"/>
          <w:sz w:val="22"/>
          <w:szCs w:val="22"/>
          <w:lang w:eastAsia="en-US"/>
          <w14:ligatures w14:val="standardContextual"/>
        </w:rPr>
        <w:t xml:space="preserve">emphasises the importance of incorporating learners’ cultural backgrounds and realities into the educational process to make learning meaningful and empowering. In the context of language learning, this approach suggests that integrating elements of Welsh culture and heritage into language lessons can enhance </w:t>
      </w:r>
      <w:r w:rsidR="008524A5">
        <w:rPr>
          <w:rFonts w:ascii="Arial" w:eastAsiaTheme="minorHAnsi" w:hAnsi="Arial" w:cs="Arial"/>
          <w:color w:val="000000" w:themeColor="text1"/>
          <w:sz w:val="22"/>
          <w:szCs w:val="22"/>
          <w:lang w:eastAsia="en-US"/>
          <w14:ligatures w14:val="standardContextual"/>
        </w:rPr>
        <w:t>pupils</w:t>
      </w:r>
      <w:r w:rsidR="00107E47">
        <w:rPr>
          <w:rFonts w:ascii="Arial" w:eastAsiaTheme="minorHAnsi" w:hAnsi="Arial" w:cs="Arial"/>
          <w:color w:val="000000" w:themeColor="text1"/>
          <w:sz w:val="22"/>
          <w:szCs w:val="22"/>
          <w:lang w:eastAsia="en-US"/>
          <w14:ligatures w14:val="standardContextual"/>
        </w:rPr>
        <w:t xml:space="preserve">’ motivation, engagement and </w:t>
      </w:r>
      <w:r w:rsidR="00587478">
        <w:rPr>
          <w:rFonts w:ascii="Arial" w:eastAsiaTheme="minorHAnsi" w:hAnsi="Arial" w:cs="Arial"/>
          <w:color w:val="000000" w:themeColor="text1"/>
          <w:sz w:val="22"/>
          <w:szCs w:val="22"/>
          <w:lang w:eastAsia="en-US"/>
          <w14:ligatures w14:val="standardContextual"/>
        </w:rPr>
        <w:t xml:space="preserve">reinforces </w:t>
      </w:r>
      <w:r w:rsidR="00107E47">
        <w:rPr>
          <w:rFonts w:ascii="Arial" w:eastAsiaTheme="minorHAnsi" w:hAnsi="Arial" w:cs="Arial"/>
          <w:color w:val="000000" w:themeColor="text1"/>
          <w:sz w:val="22"/>
          <w:szCs w:val="22"/>
          <w:lang w:eastAsia="en-US"/>
          <w14:ligatures w14:val="standardContextual"/>
        </w:rPr>
        <w:t xml:space="preserve">a sense of </w:t>
      </w:r>
      <w:r w:rsidR="00587478">
        <w:rPr>
          <w:rFonts w:ascii="Arial" w:eastAsiaTheme="minorHAnsi" w:hAnsi="Arial" w:cs="Arial"/>
          <w:color w:val="000000" w:themeColor="text1"/>
          <w:sz w:val="22"/>
          <w:szCs w:val="22"/>
          <w:lang w:eastAsia="en-US"/>
          <w14:ligatures w14:val="standardContextual"/>
        </w:rPr>
        <w:t xml:space="preserve">cultural awareness and </w:t>
      </w:r>
      <w:r w:rsidR="00107E47">
        <w:rPr>
          <w:rFonts w:ascii="Arial" w:eastAsiaTheme="minorHAnsi" w:hAnsi="Arial" w:cs="Arial"/>
          <w:color w:val="000000" w:themeColor="text1"/>
          <w:sz w:val="22"/>
          <w:szCs w:val="22"/>
          <w:lang w:eastAsia="en-US"/>
          <w14:ligatures w14:val="standardContextual"/>
        </w:rPr>
        <w:t xml:space="preserve">identity. </w:t>
      </w:r>
    </w:p>
    <w:p w14:paraId="2B920037" w14:textId="5E140874" w:rsidR="00342E05" w:rsidRDefault="00342E05"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679FDFB1" w14:textId="6AE47C3D" w:rsidR="00D27B1F" w:rsidRPr="00D8050E" w:rsidRDefault="00D27B1F"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sidRPr="00D8050E">
        <w:rPr>
          <w:rFonts w:ascii="Arial" w:eastAsiaTheme="minorHAnsi" w:hAnsi="Arial" w:cs="Arial"/>
          <w:color w:val="000000" w:themeColor="text1"/>
          <w:sz w:val="22"/>
          <w:szCs w:val="22"/>
          <w:lang w:eastAsia="en-US"/>
          <w14:ligatures w14:val="standardContextual"/>
        </w:rPr>
        <w:t>This investigation is directly influenced by t</w:t>
      </w:r>
      <w:r w:rsidR="00342E05" w:rsidRPr="00D8050E">
        <w:rPr>
          <w:rFonts w:ascii="Arial" w:eastAsiaTheme="minorHAnsi" w:hAnsi="Arial" w:cs="Arial"/>
          <w:color w:val="000000" w:themeColor="text1"/>
          <w:sz w:val="22"/>
          <w:szCs w:val="22"/>
          <w:lang w:eastAsia="en-US"/>
          <w14:ligatures w14:val="standardContextual"/>
        </w:rPr>
        <w:t>he literature provided</w:t>
      </w:r>
      <w:r w:rsidRPr="00D8050E">
        <w:rPr>
          <w:rFonts w:ascii="Arial" w:eastAsiaTheme="minorHAnsi" w:hAnsi="Arial" w:cs="Arial"/>
          <w:color w:val="000000" w:themeColor="text1"/>
          <w:sz w:val="22"/>
          <w:szCs w:val="22"/>
          <w:lang w:eastAsia="en-US"/>
          <w14:ligatures w14:val="standardContextual"/>
        </w:rPr>
        <w:t xml:space="preserve">, which </w:t>
      </w:r>
      <w:r w:rsidR="00342E05" w:rsidRPr="00D8050E">
        <w:rPr>
          <w:rFonts w:ascii="Arial" w:eastAsiaTheme="minorHAnsi" w:hAnsi="Arial" w:cs="Arial"/>
          <w:color w:val="000000" w:themeColor="text1"/>
          <w:sz w:val="22"/>
          <w:szCs w:val="22"/>
          <w:lang w:eastAsia="en-US"/>
          <w14:ligatures w14:val="standardContextual"/>
        </w:rPr>
        <w:t xml:space="preserve">offers valuable insights into various aspects of language learning, motivation, cultural identity, and the importance of immersive experiences. It underscores the significance of understanding </w:t>
      </w:r>
      <w:r w:rsidRPr="00D8050E">
        <w:rPr>
          <w:rFonts w:ascii="Arial" w:eastAsiaTheme="minorHAnsi" w:hAnsi="Arial" w:cs="Arial"/>
          <w:color w:val="000000" w:themeColor="text1"/>
          <w:sz w:val="22"/>
          <w:szCs w:val="22"/>
          <w:lang w:eastAsia="en-US"/>
          <w14:ligatures w14:val="standardContextual"/>
        </w:rPr>
        <w:t xml:space="preserve">Year 4 </w:t>
      </w:r>
      <w:r w:rsidR="00342E05" w:rsidRPr="00D8050E">
        <w:rPr>
          <w:rFonts w:ascii="Arial" w:eastAsiaTheme="minorHAnsi" w:hAnsi="Arial" w:cs="Arial"/>
          <w:color w:val="000000" w:themeColor="text1"/>
          <w:sz w:val="22"/>
          <w:szCs w:val="22"/>
          <w:lang w:eastAsia="en-US"/>
          <w14:ligatures w14:val="standardContextual"/>
        </w:rPr>
        <w:t>pupils’ attitudes</w:t>
      </w:r>
      <w:r w:rsidRPr="00D8050E">
        <w:rPr>
          <w:rFonts w:ascii="Arial" w:eastAsiaTheme="minorHAnsi" w:hAnsi="Arial" w:cs="Arial"/>
          <w:color w:val="000000" w:themeColor="text1"/>
          <w:sz w:val="22"/>
          <w:szCs w:val="22"/>
          <w:lang w:eastAsia="en-US"/>
          <w14:ligatures w14:val="standardContextual"/>
        </w:rPr>
        <w:t xml:space="preserve"> </w:t>
      </w:r>
      <w:r w:rsidR="00342E05" w:rsidRPr="00D8050E">
        <w:rPr>
          <w:rFonts w:ascii="Arial" w:eastAsiaTheme="minorHAnsi" w:hAnsi="Arial" w:cs="Arial"/>
          <w:color w:val="000000" w:themeColor="text1"/>
          <w:sz w:val="22"/>
          <w:szCs w:val="22"/>
          <w:lang w:eastAsia="en-US"/>
          <w14:ligatures w14:val="standardContextual"/>
        </w:rPr>
        <w:t xml:space="preserve">and opinions in language acquisition, especially in the context of </w:t>
      </w:r>
      <w:r w:rsidRPr="00D8050E">
        <w:rPr>
          <w:rFonts w:ascii="Arial" w:eastAsiaTheme="minorHAnsi" w:hAnsi="Arial" w:cs="Arial"/>
          <w:color w:val="000000" w:themeColor="text1"/>
          <w:sz w:val="22"/>
          <w:szCs w:val="22"/>
          <w:lang w:eastAsia="en-US"/>
          <w14:ligatures w14:val="standardContextual"/>
        </w:rPr>
        <w:t xml:space="preserve">learning </w:t>
      </w:r>
      <w:r w:rsidR="00342E05" w:rsidRPr="00D8050E">
        <w:rPr>
          <w:rFonts w:ascii="Arial" w:eastAsiaTheme="minorHAnsi" w:hAnsi="Arial" w:cs="Arial"/>
          <w:color w:val="000000" w:themeColor="text1"/>
          <w:sz w:val="22"/>
          <w:szCs w:val="22"/>
          <w:lang w:eastAsia="en-US"/>
          <w14:ligatures w14:val="standardContextual"/>
        </w:rPr>
        <w:t>Welsh as a second language</w:t>
      </w:r>
      <w:r w:rsidRPr="00D8050E">
        <w:rPr>
          <w:rFonts w:ascii="Arial" w:eastAsiaTheme="minorHAnsi" w:hAnsi="Arial" w:cs="Arial"/>
          <w:color w:val="000000" w:themeColor="text1"/>
          <w:sz w:val="22"/>
          <w:szCs w:val="22"/>
          <w:lang w:eastAsia="en-US"/>
          <w14:ligatures w14:val="standardContextual"/>
        </w:rPr>
        <w:t xml:space="preserve"> </w:t>
      </w:r>
      <w:r w:rsidR="004B31D1" w:rsidRPr="00D8050E">
        <w:rPr>
          <w:rFonts w:ascii="Arial" w:eastAsiaTheme="minorHAnsi" w:hAnsi="Arial" w:cs="Arial"/>
          <w:color w:val="000000" w:themeColor="text1"/>
          <w:sz w:val="22"/>
          <w:szCs w:val="22"/>
          <w:lang w:eastAsia="en-US"/>
          <w14:ligatures w14:val="standardContextual"/>
        </w:rPr>
        <w:t>in an English-medium educational setting</w:t>
      </w:r>
      <w:r w:rsidRPr="00D8050E">
        <w:rPr>
          <w:rFonts w:ascii="Arial" w:eastAsiaTheme="minorHAnsi" w:hAnsi="Arial" w:cs="Arial"/>
          <w:color w:val="000000" w:themeColor="text1"/>
          <w:sz w:val="22"/>
          <w:szCs w:val="22"/>
          <w:lang w:eastAsia="en-US"/>
          <w14:ligatures w14:val="standardContextual"/>
        </w:rPr>
        <w:t>.</w:t>
      </w:r>
      <w:r w:rsidR="004B31D1" w:rsidRPr="00D8050E">
        <w:rPr>
          <w:rFonts w:ascii="Arial" w:eastAsiaTheme="minorHAnsi" w:hAnsi="Arial" w:cs="Arial"/>
          <w:color w:val="000000" w:themeColor="text1"/>
          <w:sz w:val="22"/>
          <w:szCs w:val="22"/>
          <w:lang w:eastAsia="en-US"/>
          <w14:ligatures w14:val="standardContextual"/>
        </w:rPr>
        <w:t xml:space="preserve"> </w:t>
      </w:r>
    </w:p>
    <w:p w14:paraId="73B04F72" w14:textId="77777777" w:rsidR="002B6A48" w:rsidRDefault="002B6A48" w:rsidP="00F60562">
      <w:pPr>
        <w:spacing w:line="360" w:lineRule="auto"/>
        <w:jc w:val="both"/>
        <w:rPr>
          <w:rStyle w:val="Heading1Char"/>
          <w:rFonts w:ascii="Arial" w:hAnsi="Arial" w:cs="Arial"/>
          <w:b/>
          <w:bCs/>
          <w:color w:val="000000" w:themeColor="text1"/>
          <w:sz w:val="24"/>
          <w:szCs w:val="24"/>
          <w:u w:val="single"/>
        </w:rPr>
      </w:pPr>
      <w:bookmarkStart w:id="6" w:name="_Toc164018796"/>
    </w:p>
    <w:p w14:paraId="58877A0B" w14:textId="77777777" w:rsidR="002B6A48" w:rsidRDefault="002B6A48" w:rsidP="00F60562">
      <w:pPr>
        <w:spacing w:line="360" w:lineRule="auto"/>
        <w:jc w:val="both"/>
        <w:rPr>
          <w:rStyle w:val="Heading1Char"/>
          <w:rFonts w:ascii="Arial" w:hAnsi="Arial" w:cs="Arial"/>
          <w:b/>
          <w:bCs/>
          <w:color w:val="000000" w:themeColor="text1"/>
          <w:sz w:val="24"/>
          <w:szCs w:val="24"/>
          <w:u w:val="single"/>
        </w:rPr>
      </w:pPr>
    </w:p>
    <w:p w14:paraId="27004AC8" w14:textId="77777777" w:rsidR="002B6A48" w:rsidRDefault="002B6A48" w:rsidP="00F60562">
      <w:pPr>
        <w:spacing w:line="360" w:lineRule="auto"/>
        <w:jc w:val="both"/>
        <w:rPr>
          <w:rStyle w:val="Heading1Char"/>
          <w:rFonts w:ascii="Arial" w:hAnsi="Arial" w:cs="Arial"/>
          <w:b/>
          <w:bCs/>
          <w:color w:val="000000" w:themeColor="text1"/>
          <w:sz w:val="24"/>
          <w:szCs w:val="24"/>
          <w:u w:val="single"/>
        </w:rPr>
      </w:pPr>
    </w:p>
    <w:p w14:paraId="5F26AFC9" w14:textId="77777777" w:rsidR="002B6A48" w:rsidRDefault="002B6A48" w:rsidP="00F60562">
      <w:pPr>
        <w:spacing w:line="360" w:lineRule="auto"/>
        <w:jc w:val="both"/>
        <w:rPr>
          <w:rStyle w:val="Heading1Char"/>
          <w:rFonts w:ascii="Arial" w:hAnsi="Arial" w:cs="Arial"/>
          <w:b/>
          <w:bCs/>
          <w:color w:val="000000" w:themeColor="text1"/>
          <w:sz w:val="24"/>
          <w:szCs w:val="24"/>
          <w:u w:val="single"/>
        </w:rPr>
      </w:pPr>
    </w:p>
    <w:p w14:paraId="64F4FD3F" w14:textId="5D2DEDE4" w:rsidR="00D8050E" w:rsidRDefault="00D8050E" w:rsidP="00F60562">
      <w:pPr>
        <w:spacing w:line="360" w:lineRule="auto"/>
        <w:jc w:val="both"/>
        <w:rPr>
          <w:rStyle w:val="Heading1Char"/>
          <w:rFonts w:ascii="Arial" w:hAnsi="Arial" w:cs="Arial"/>
          <w:b/>
          <w:bCs/>
          <w:color w:val="000000" w:themeColor="text1"/>
          <w:sz w:val="24"/>
          <w:szCs w:val="24"/>
          <w:u w:val="single"/>
        </w:rPr>
      </w:pPr>
    </w:p>
    <w:p w14:paraId="5E6AECCB" w14:textId="2CCC8CEA" w:rsidR="00C34DAE" w:rsidRPr="00C6530C" w:rsidRDefault="00CF1F2F" w:rsidP="00F60562">
      <w:pPr>
        <w:spacing w:line="360" w:lineRule="auto"/>
        <w:jc w:val="both"/>
        <w:rPr>
          <w:rStyle w:val="Heading1Char"/>
          <w:rFonts w:ascii="Arial" w:hAnsi="Arial" w:cs="Arial"/>
          <w:b/>
          <w:bCs/>
          <w:color w:val="000000" w:themeColor="text1"/>
          <w:sz w:val="24"/>
          <w:szCs w:val="24"/>
          <w:u w:val="single"/>
        </w:rPr>
      </w:pPr>
      <w:bookmarkStart w:id="7" w:name="_Toc165744901"/>
      <w:r w:rsidRPr="00C6530C">
        <w:rPr>
          <w:rStyle w:val="Heading1Char"/>
          <w:rFonts w:ascii="Arial" w:hAnsi="Arial" w:cs="Arial"/>
          <w:b/>
          <w:bCs/>
          <w:color w:val="000000" w:themeColor="text1"/>
          <w:sz w:val="24"/>
          <w:szCs w:val="24"/>
          <w:u w:val="single"/>
        </w:rPr>
        <w:lastRenderedPageBreak/>
        <w:t>Explanation of Case Study</w:t>
      </w:r>
      <w:bookmarkEnd w:id="6"/>
      <w:bookmarkEnd w:id="7"/>
    </w:p>
    <w:p w14:paraId="1B02859D" w14:textId="4ACC8CC9" w:rsidR="00FD7829" w:rsidRDefault="00FD7829" w:rsidP="00F60562">
      <w:pPr>
        <w:spacing w:line="360" w:lineRule="auto"/>
        <w:jc w:val="both"/>
        <w:rPr>
          <w:rStyle w:val="Heading1Char"/>
          <w:rFonts w:ascii="Arial" w:hAnsi="Arial" w:cs="Arial"/>
          <w:b/>
          <w:bCs/>
          <w:color w:val="000000" w:themeColor="text1"/>
          <w:sz w:val="28"/>
          <w:szCs w:val="28"/>
          <w:u w:val="single"/>
        </w:rPr>
      </w:pPr>
    </w:p>
    <w:p w14:paraId="0BD7D5E0" w14:textId="1680565A" w:rsidR="00FD7829" w:rsidRPr="00311109" w:rsidRDefault="00FD7829"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According to Yin (2018), a c</w:t>
      </w:r>
      <w:r w:rsidRPr="00311109">
        <w:rPr>
          <w:rFonts w:ascii="Arial" w:eastAsiaTheme="minorHAnsi" w:hAnsi="Arial" w:cs="Arial"/>
          <w:color w:val="000000" w:themeColor="text1"/>
          <w:sz w:val="22"/>
          <w:szCs w:val="22"/>
          <w:lang w:eastAsia="en-US"/>
          <w14:ligatures w14:val="standardContextual"/>
        </w:rPr>
        <w:t>ase stud</w:t>
      </w:r>
      <w:r>
        <w:rPr>
          <w:rFonts w:ascii="Arial" w:eastAsiaTheme="minorHAnsi" w:hAnsi="Arial" w:cs="Arial"/>
          <w:color w:val="000000" w:themeColor="text1"/>
          <w:sz w:val="22"/>
          <w:szCs w:val="22"/>
          <w:lang w:eastAsia="en-US"/>
          <w14:ligatures w14:val="standardContextual"/>
        </w:rPr>
        <w:t>y</w:t>
      </w:r>
      <w:r w:rsidRPr="00311109">
        <w:rPr>
          <w:rFonts w:ascii="Arial" w:eastAsiaTheme="minorHAnsi" w:hAnsi="Arial" w:cs="Arial"/>
          <w:color w:val="000000" w:themeColor="text1"/>
          <w:sz w:val="22"/>
          <w:szCs w:val="22"/>
          <w:lang w:eastAsia="en-US"/>
          <w14:ligatures w14:val="standardContextual"/>
        </w:rPr>
        <w:t xml:space="preserve"> involves an in-depth exploration of a specific phenomenon within its real-life context. </w:t>
      </w:r>
      <w:r w:rsidR="00BE71A5">
        <w:rPr>
          <w:rFonts w:ascii="Arial" w:eastAsiaTheme="minorHAnsi" w:hAnsi="Arial" w:cs="Arial"/>
          <w:color w:val="000000" w:themeColor="text1"/>
          <w:sz w:val="22"/>
          <w:szCs w:val="22"/>
          <w:lang w:eastAsia="en-US"/>
          <w14:ligatures w14:val="standardContextual"/>
        </w:rPr>
        <w:t>By conducting c</w:t>
      </w:r>
      <w:r>
        <w:rPr>
          <w:rFonts w:ascii="Arial" w:eastAsiaTheme="minorHAnsi" w:hAnsi="Arial" w:cs="Arial"/>
          <w:color w:val="000000" w:themeColor="text1"/>
          <w:sz w:val="22"/>
          <w:szCs w:val="22"/>
          <w:lang w:eastAsia="en-US"/>
          <w14:ligatures w14:val="standardContextual"/>
        </w:rPr>
        <w:t>ase stu</w:t>
      </w:r>
      <w:r w:rsidR="00BE71A5">
        <w:rPr>
          <w:rFonts w:ascii="Arial" w:eastAsiaTheme="minorHAnsi" w:hAnsi="Arial" w:cs="Arial"/>
          <w:color w:val="000000" w:themeColor="text1"/>
          <w:sz w:val="22"/>
          <w:szCs w:val="22"/>
          <w:lang w:eastAsia="en-US"/>
          <w14:ligatures w14:val="standardContextual"/>
        </w:rPr>
        <w:t xml:space="preserve">dies, </w:t>
      </w:r>
      <w:r w:rsidRPr="00311109">
        <w:rPr>
          <w:rFonts w:ascii="Arial" w:eastAsiaTheme="minorHAnsi" w:hAnsi="Arial" w:cs="Arial"/>
          <w:color w:val="000000" w:themeColor="text1"/>
          <w:sz w:val="22"/>
          <w:szCs w:val="22"/>
          <w:lang w:eastAsia="en-US"/>
          <w14:ligatures w14:val="standardContextual"/>
        </w:rPr>
        <w:t xml:space="preserve">researchers </w:t>
      </w:r>
      <w:r w:rsidR="00BE71A5">
        <w:rPr>
          <w:rFonts w:ascii="Arial" w:eastAsiaTheme="minorHAnsi" w:hAnsi="Arial" w:cs="Arial"/>
          <w:color w:val="000000" w:themeColor="text1"/>
          <w:sz w:val="22"/>
          <w:szCs w:val="22"/>
          <w:lang w:eastAsia="en-US"/>
          <w14:ligatures w14:val="standardContextual"/>
        </w:rPr>
        <w:t xml:space="preserve">are able to </w:t>
      </w:r>
      <w:r w:rsidRPr="00311109">
        <w:rPr>
          <w:rFonts w:ascii="Arial" w:eastAsiaTheme="minorHAnsi" w:hAnsi="Arial" w:cs="Arial"/>
          <w:color w:val="000000" w:themeColor="text1"/>
          <w:sz w:val="22"/>
          <w:szCs w:val="22"/>
          <w:lang w:eastAsia="en-US"/>
          <w14:ligatures w14:val="standardContextual"/>
        </w:rPr>
        <w:t>examine complex issues and gain a dee</w:t>
      </w:r>
      <w:r w:rsidR="00BE71A5">
        <w:rPr>
          <w:rFonts w:ascii="Arial" w:eastAsiaTheme="minorHAnsi" w:hAnsi="Arial" w:cs="Arial"/>
          <w:color w:val="000000" w:themeColor="text1"/>
          <w:sz w:val="22"/>
          <w:szCs w:val="22"/>
          <w:lang w:eastAsia="en-US"/>
          <w14:ligatures w14:val="standardContextual"/>
        </w:rPr>
        <w:t>per</w:t>
      </w:r>
      <w:r w:rsidRPr="00311109">
        <w:rPr>
          <w:rFonts w:ascii="Arial" w:eastAsiaTheme="minorHAnsi" w:hAnsi="Arial" w:cs="Arial"/>
          <w:color w:val="000000" w:themeColor="text1"/>
          <w:sz w:val="22"/>
          <w:szCs w:val="22"/>
          <w:lang w:eastAsia="en-US"/>
          <w14:ligatures w14:val="standardContextual"/>
        </w:rPr>
        <w:t xml:space="preserve"> understanding of the factors influencing the phenomenon under investigation. In the context of th</w:t>
      </w:r>
      <w:r>
        <w:rPr>
          <w:rFonts w:ascii="Arial" w:eastAsiaTheme="minorHAnsi" w:hAnsi="Arial" w:cs="Arial"/>
          <w:color w:val="000000" w:themeColor="text1"/>
          <w:sz w:val="22"/>
          <w:szCs w:val="22"/>
          <w:lang w:eastAsia="en-US"/>
          <w14:ligatures w14:val="standardContextual"/>
        </w:rPr>
        <w:t>is</w:t>
      </w:r>
      <w:r w:rsidR="00E8599E">
        <w:rPr>
          <w:rFonts w:ascii="Arial" w:eastAsiaTheme="minorHAnsi" w:hAnsi="Arial" w:cs="Arial"/>
          <w:color w:val="000000" w:themeColor="text1"/>
          <w:sz w:val="22"/>
          <w:szCs w:val="22"/>
          <w:lang w:eastAsia="en-US"/>
          <w14:ligatures w14:val="standardContextual"/>
        </w:rPr>
        <w:t xml:space="preserve"> investigation</w:t>
      </w:r>
      <w:r w:rsidRPr="00311109">
        <w:rPr>
          <w:rFonts w:ascii="Arial" w:eastAsiaTheme="minorHAnsi" w:hAnsi="Arial" w:cs="Arial"/>
          <w:color w:val="000000" w:themeColor="text1"/>
          <w:sz w:val="22"/>
          <w:szCs w:val="22"/>
          <w:lang w:eastAsia="en-US"/>
          <w14:ligatures w14:val="standardContextual"/>
        </w:rPr>
        <w:t xml:space="preserve">, a case study approach can provide valuable insights into the attitudes </w:t>
      </w:r>
      <w:r w:rsidR="00BE71A5">
        <w:rPr>
          <w:rFonts w:ascii="Arial" w:eastAsiaTheme="minorHAnsi" w:hAnsi="Arial" w:cs="Arial"/>
          <w:color w:val="000000" w:themeColor="text1"/>
          <w:sz w:val="22"/>
          <w:szCs w:val="22"/>
          <w:lang w:eastAsia="en-US"/>
          <w14:ligatures w14:val="standardContextual"/>
        </w:rPr>
        <w:t xml:space="preserve">of </w:t>
      </w:r>
      <w:r>
        <w:rPr>
          <w:rFonts w:ascii="Arial" w:eastAsiaTheme="minorHAnsi" w:hAnsi="Arial" w:cs="Arial"/>
          <w:color w:val="000000" w:themeColor="text1"/>
          <w:sz w:val="22"/>
          <w:szCs w:val="22"/>
          <w:lang w:eastAsia="en-US"/>
          <w14:ligatures w14:val="standardContextual"/>
        </w:rPr>
        <w:t>pupils</w:t>
      </w:r>
      <w:r w:rsidRPr="00311109">
        <w:rPr>
          <w:rFonts w:ascii="Arial" w:eastAsiaTheme="minorHAnsi" w:hAnsi="Arial" w:cs="Arial"/>
          <w:color w:val="000000" w:themeColor="text1"/>
          <w:sz w:val="22"/>
          <w:szCs w:val="22"/>
          <w:lang w:eastAsia="en-US"/>
          <w14:ligatures w14:val="standardContextual"/>
        </w:rPr>
        <w:t xml:space="preserve"> learning Welsh</w:t>
      </w:r>
      <w:r w:rsidR="00E8599E">
        <w:rPr>
          <w:rFonts w:ascii="Arial" w:eastAsiaTheme="minorHAnsi" w:hAnsi="Arial" w:cs="Arial"/>
          <w:color w:val="000000" w:themeColor="text1"/>
          <w:sz w:val="22"/>
          <w:szCs w:val="22"/>
          <w:lang w:eastAsia="en-US"/>
          <w14:ligatures w14:val="standardContextual"/>
        </w:rPr>
        <w:t xml:space="preserve"> </w:t>
      </w:r>
      <w:r w:rsidRPr="00311109">
        <w:rPr>
          <w:rFonts w:ascii="Arial" w:eastAsiaTheme="minorHAnsi" w:hAnsi="Arial" w:cs="Arial"/>
          <w:color w:val="000000" w:themeColor="text1"/>
          <w:sz w:val="22"/>
          <w:szCs w:val="22"/>
          <w:lang w:eastAsia="en-US"/>
          <w14:ligatures w14:val="standardContextual"/>
        </w:rPr>
        <w:t>as a second language</w:t>
      </w:r>
      <w:r w:rsidR="00BE71A5">
        <w:rPr>
          <w:rFonts w:ascii="Arial" w:eastAsiaTheme="minorHAnsi" w:hAnsi="Arial" w:cs="Arial"/>
          <w:color w:val="000000" w:themeColor="text1"/>
          <w:sz w:val="22"/>
          <w:szCs w:val="22"/>
          <w:lang w:eastAsia="en-US"/>
          <w14:ligatures w14:val="standardContextual"/>
        </w:rPr>
        <w:t xml:space="preserve">. </w:t>
      </w:r>
    </w:p>
    <w:p w14:paraId="2441D011" w14:textId="77777777" w:rsidR="00FD7829" w:rsidRPr="002A7165" w:rsidRDefault="00FD7829" w:rsidP="00F60562">
      <w:pPr>
        <w:spacing w:line="360" w:lineRule="auto"/>
        <w:jc w:val="both"/>
        <w:rPr>
          <w:rFonts w:ascii="Arial" w:eastAsiaTheme="majorEastAsia" w:hAnsi="Arial" w:cs="Arial"/>
          <w:b/>
          <w:bCs/>
          <w:color w:val="000000" w:themeColor="text1"/>
          <w:sz w:val="28"/>
          <w:szCs w:val="28"/>
          <w:u w:val="single"/>
        </w:rPr>
      </w:pPr>
    </w:p>
    <w:p w14:paraId="5E416EF2" w14:textId="475E9EE6" w:rsidR="00247261" w:rsidRPr="00FD7829" w:rsidRDefault="00E8599E" w:rsidP="00F60562">
      <w:pPr>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 xml:space="preserve">In this particular </w:t>
      </w:r>
      <w:r w:rsidR="00D93616">
        <w:rPr>
          <w:rFonts w:ascii="Arial" w:eastAsiaTheme="minorHAnsi" w:hAnsi="Arial" w:cs="Arial"/>
          <w:color w:val="000000" w:themeColor="text1"/>
          <w:sz w:val="22"/>
          <w:szCs w:val="22"/>
          <w:lang w:eastAsia="en-US"/>
          <w14:ligatures w14:val="standardContextual"/>
        </w:rPr>
        <w:t>investigation</w:t>
      </w:r>
      <w:r>
        <w:rPr>
          <w:rFonts w:ascii="Arial" w:eastAsiaTheme="minorHAnsi" w:hAnsi="Arial" w:cs="Arial"/>
          <w:color w:val="000000" w:themeColor="text1"/>
          <w:sz w:val="22"/>
          <w:szCs w:val="22"/>
          <w:lang w:eastAsia="en-US"/>
          <w14:ligatures w14:val="standardContextual"/>
        </w:rPr>
        <w:t>, t</w:t>
      </w:r>
      <w:r w:rsidR="00D4627A" w:rsidRPr="00311109">
        <w:rPr>
          <w:rFonts w:ascii="Arial" w:eastAsiaTheme="minorHAnsi" w:hAnsi="Arial" w:cs="Arial"/>
          <w:color w:val="000000" w:themeColor="text1"/>
          <w:sz w:val="22"/>
          <w:szCs w:val="22"/>
          <w:lang w:eastAsia="en-US"/>
          <w14:ligatures w14:val="standardContextual"/>
        </w:rPr>
        <w:t xml:space="preserve">he participants </w:t>
      </w:r>
      <w:r w:rsidR="00DE0452">
        <w:rPr>
          <w:rFonts w:ascii="Arial" w:eastAsiaTheme="minorHAnsi" w:hAnsi="Arial" w:cs="Arial"/>
          <w:color w:val="000000" w:themeColor="text1"/>
          <w:sz w:val="22"/>
          <w:szCs w:val="22"/>
          <w:lang w:eastAsia="en-US"/>
          <w14:ligatures w14:val="standardContextual"/>
        </w:rPr>
        <w:t>are</w:t>
      </w:r>
      <w:r w:rsidR="00D4627A" w:rsidRPr="00311109">
        <w:rPr>
          <w:rFonts w:ascii="Arial" w:eastAsiaTheme="minorHAnsi" w:hAnsi="Arial" w:cs="Arial"/>
          <w:color w:val="000000" w:themeColor="text1"/>
          <w:sz w:val="22"/>
          <w:szCs w:val="22"/>
          <w:lang w:eastAsia="en-US"/>
          <w14:ligatures w14:val="standardContextual"/>
        </w:rPr>
        <w:t xml:space="preserve"> </w:t>
      </w:r>
      <w:r>
        <w:rPr>
          <w:rFonts w:ascii="Arial" w:eastAsiaTheme="minorHAnsi" w:hAnsi="Arial" w:cs="Arial"/>
          <w:color w:val="000000" w:themeColor="text1"/>
          <w:sz w:val="22"/>
          <w:szCs w:val="22"/>
          <w:lang w:eastAsia="en-US"/>
          <w14:ligatures w14:val="standardContextual"/>
        </w:rPr>
        <w:t xml:space="preserve">pupils in a </w:t>
      </w:r>
      <w:r w:rsidR="00D4627A" w:rsidRPr="00311109">
        <w:rPr>
          <w:rFonts w:ascii="Arial" w:eastAsiaTheme="minorHAnsi" w:hAnsi="Arial" w:cs="Arial"/>
          <w:color w:val="000000" w:themeColor="text1"/>
          <w:sz w:val="22"/>
          <w:szCs w:val="22"/>
          <w:lang w:eastAsia="en-US"/>
          <w14:ligatures w14:val="standardContextual"/>
        </w:rPr>
        <w:t xml:space="preserve">Year 4 </w:t>
      </w:r>
      <w:r>
        <w:rPr>
          <w:rFonts w:ascii="Arial" w:eastAsiaTheme="minorHAnsi" w:hAnsi="Arial" w:cs="Arial"/>
          <w:color w:val="000000" w:themeColor="text1"/>
          <w:sz w:val="22"/>
          <w:szCs w:val="22"/>
          <w:lang w:eastAsia="en-US"/>
          <w14:ligatures w14:val="standardContextual"/>
        </w:rPr>
        <w:t xml:space="preserve">class </w:t>
      </w:r>
      <w:r w:rsidR="00D4627A" w:rsidRPr="00311109">
        <w:rPr>
          <w:rFonts w:ascii="Arial" w:eastAsiaTheme="minorHAnsi" w:hAnsi="Arial" w:cs="Arial"/>
          <w:color w:val="000000" w:themeColor="text1"/>
          <w:sz w:val="22"/>
          <w:szCs w:val="22"/>
          <w:lang w:eastAsia="en-US"/>
          <w14:ligatures w14:val="standardContextual"/>
        </w:rPr>
        <w:t xml:space="preserve">enrolled in </w:t>
      </w:r>
      <w:r w:rsidR="00DC69C4">
        <w:rPr>
          <w:rFonts w:ascii="Arial" w:eastAsiaTheme="minorHAnsi" w:hAnsi="Arial" w:cs="Arial"/>
          <w:color w:val="000000" w:themeColor="text1"/>
          <w:sz w:val="22"/>
          <w:szCs w:val="22"/>
          <w:lang w:eastAsia="en-US"/>
          <w14:ligatures w14:val="standardContextual"/>
        </w:rPr>
        <w:t xml:space="preserve">School X </w:t>
      </w:r>
      <w:r w:rsidR="00DE0452">
        <w:rPr>
          <w:rFonts w:ascii="Arial" w:eastAsiaTheme="minorHAnsi" w:hAnsi="Arial" w:cs="Arial"/>
          <w:color w:val="000000" w:themeColor="text1"/>
          <w:sz w:val="22"/>
          <w:szCs w:val="22"/>
          <w:lang w:eastAsia="en-US"/>
          <w14:ligatures w14:val="standardContextual"/>
        </w:rPr>
        <w:t xml:space="preserve">who </w:t>
      </w:r>
      <w:r>
        <w:rPr>
          <w:rFonts w:ascii="Arial" w:eastAsiaTheme="minorHAnsi" w:hAnsi="Arial" w:cs="Arial"/>
          <w:color w:val="000000" w:themeColor="text1"/>
          <w:sz w:val="22"/>
          <w:szCs w:val="22"/>
          <w:lang w:eastAsia="en-US"/>
          <w14:ligatures w14:val="standardContextual"/>
        </w:rPr>
        <w:t>engage</w:t>
      </w:r>
      <w:r w:rsidR="00DE0452">
        <w:rPr>
          <w:rFonts w:ascii="Arial" w:eastAsiaTheme="minorHAnsi" w:hAnsi="Arial" w:cs="Arial"/>
          <w:color w:val="000000" w:themeColor="text1"/>
          <w:sz w:val="22"/>
          <w:szCs w:val="22"/>
          <w:lang w:eastAsia="en-US"/>
          <w14:ligatures w14:val="standardContextual"/>
        </w:rPr>
        <w:t xml:space="preserve"> in second language </w:t>
      </w:r>
      <w:r w:rsidR="00D4627A" w:rsidRPr="00311109">
        <w:rPr>
          <w:rFonts w:ascii="Arial" w:eastAsiaTheme="minorHAnsi" w:hAnsi="Arial" w:cs="Arial"/>
          <w:color w:val="000000" w:themeColor="text1"/>
          <w:sz w:val="22"/>
          <w:szCs w:val="22"/>
          <w:lang w:eastAsia="en-US"/>
          <w14:ligatures w14:val="standardContextual"/>
        </w:rPr>
        <w:t>Wels</w:t>
      </w:r>
      <w:r w:rsidR="00DE0452">
        <w:rPr>
          <w:rFonts w:ascii="Arial" w:eastAsiaTheme="minorHAnsi" w:hAnsi="Arial" w:cs="Arial"/>
          <w:color w:val="000000" w:themeColor="text1"/>
          <w:sz w:val="22"/>
          <w:szCs w:val="22"/>
          <w:lang w:eastAsia="en-US"/>
          <w14:ligatures w14:val="standardContextual"/>
        </w:rPr>
        <w:t>h</w:t>
      </w:r>
      <w:r w:rsidR="00D4627A" w:rsidRPr="00311109">
        <w:rPr>
          <w:rFonts w:ascii="Arial" w:eastAsiaTheme="minorHAnsi" w:hAnsi="Arial" w:cs="Arial"/>
          <w:color w:val="000000" w:themeColor="text1"/>
          <w:sz w:val="22"/>
          <w:szCs w:val="22"/>
          <w:lang w:eastAsia="en-US"/>
          <w14:ligatures w14:val="standardContextual"/>
        </w:rPr>
        <w:t xml:space="preserve"> lessons</w:t>
      </w:r>
      <w:r w:rsidR="00187CB2">
        <w:rPr>
          <w:rFonts w:ascii="Arial" w:eastAsiaTheme="minorHAnsi" w:hAnsi="Arial" w:cs="Arial"/>
          <w:color w:val="000000" w:themeColor="text1"/>
          <w:sz w:val="22"/>
          <w:szCs w:val="22"/>
          <w:lang w:eastAsia="en-US"/>
          <w14:ligatures w14:val="standardContextual"/>
        </w:rPr>
        <w:t xml:space="preserve"> weekly</w:t>
      </w:r>
      <w:r w:rsidR="00DE0452">
        <w:rPr>
          <w:rFonts w:ascii="Arial" w:eastAsiaTheme="minorHAnsi" w:hAnsi="Arial" w:cs="Arial"/>
          <w:color w:val="000000" w:themeColor="text1"/>
          <w:sz w:val="22"/>
          <w:szCs w:val="22"/>
          <w:lang w:eastAsia="en-US"/>
          <w14:ligatures w14:val="standardContextual"/>
        </w:rPr>
        <w:t>.</w:t>
      </w:r>
      <w:r w:rsidR="00D4627A" w:rsidRPr="00311109">
        <w:rPr>
          <w:rFonts w:ascii="Arial" w:eastAsiaTheme="minorHAnsi" w:hAnsi="Arial" w:cs="Arial"/>
          <w:color w:val="000000" w:themeColor="text1"/>
          <w:sz w:val="22"/>
          <w:szCs w:val="22"/>
          <w:lang w:eastAsia="en-US"/>
          <w14:ligatures w14:val="standardContextual"/>
        </w:rPr>
        <w:t xml:space="preserve"> </w:t>
      </w:r>
      <w:r>
        <w:rPr>
          <w:rFonts w:ascii="Arial" w:eastAsiaTheme="minorHAnsi" w:hAnsi="Arial" w:cs="Arial"/>
          <w:color w:val="000000" w:themeColor="text1"/>
          <w:sz w:val="22"/>
          <w:szCs w:val="22"/>
          <w:lang w:eastAsia="en-US"/>
          <w14:ligatures w14:val="standardContextual"/>
        </w:rPr>
        <w:t>T</w:t>
      </w:r>
      <w:r w:rsidR="001047F4" w:rsidRPr="00311109">
        <w:rPr>
          <w:rFonts w:ascii="Arial" w:eastAsiaTheme="minorHAnsi" w:hAnsi="Arial" w:cs="Arial"/>
          <w:color w:val="000000" w:themeColor="text1"/>
          <w:sz w:val="22"/>
          <w:szCs w:val="22"/>
          <w:lang w:eastAsia="en-US"/>
          <w14:ligatures w14:val="standardContextual"/>
        </w:rPr>
        <w:t xml:space="preserve">he case study aims to capture a comprehensive understanding of </w:t>
      </w:r>
      <w:r w:rsidR="00DC69C4">
        <w:rPr>
          <w:rFonts w:ascii="Arial" w:eastAsiaTheme="minorHAnsi" w:hAnsi="Arial" w:cs="Arial"/>
          <w:color w:val="000000" w:themeColor="text1"/>
          <w:sz w:val="22"/>
          <w:szCs w:val="22"/>
          <w:lang w:eastAsia="en-US"/>
          <w14:ligatures w14:val="standardContextual"/>
        </w:rPr>
        <w:t xml:space="preserve">the </w:t>
      </w:r>
      <w:r w:rsidR="001047F4">
        <w:rPr>
          <w:rFonts w:ascii="Arial" w:eastAsiaTheme="minorHAnsi" w:hAnsi="Arial" w:cs="Arial"/>
          <w:color w:val="000000" w:themeColor="text1"/>
          <w:sz w:val="22"/>
          <w:szCs w:val="22"/>
          <w:lang w:eastAsia="en-US"/>
          <w14:ligatures w14:val="standardContextual"/>
        </w:rPr>
        <w:t>pupils</w:t>
      </w:r>
      <w:r w:rsidR="001047F4" w:rsidRPr="00311109">
        <w:rPr>
          <w:rFonts w:ascii="Arial" w:eastAsiaTheme="minorHAnsi" w:hAnsi="Arial" w:cs="Arial"/>
          <w:color w:val="000000" w:themeColor="text1"/>
          <w:sz w:val="22"/>
          <w:szCs w:val="22"/>
          <w:lang w:eastAsia="en-US"/>
          <w14:ligatures w14:val="standardContextual"/>
        </w:rPr>
        <w:t>' attitudes towards Welsh language learning</w:t>
      </w:r>
      <w:r w:rsidR="00B74C7C">
        <w:rPr>
          <w:rFonts w:ascii="Arial" w:eastAsiaTheme="minorHAnsi" w:hAnsi="Arial" w:cs="Arial"/>
          <w:color w:val="000000" w:themeColor="text1"/>
          <w:sz w:val="22"/>
          <w:szCs w:val="22"/>
          <w:lang w:eastAsia="en-US"/>
          <w14:ligatures w14:val="standardContextual"/>
        </w:rPr>
        <w:t xml:space="preserve"> using both quantitative </w:t>
      </w:r>
      <w:r w:rsidR="00E4735F">
        <w:rPr>
          <w:rFonts w:ascii="Arial" w:eastAsiaTheme="minorHAnsi" w:hAnsi="Arial" w:cs="Arial"/>
          <w:color w:val="000000" w:themeColor="text1"/>
          <w:sz w:val="22"/>
          <w:szCs w:val="22"/>
          <w:lang w:eastAsia="en-US"/>
          <w14:ligatures w14:val="standardContextual"/>
        </w:rPr>
        <w:t xml:space="preserve">data </w:t>
      </w:r>
      <w:r w:rsidR="00B74C7C">
        <w:rPr>
          <w:rFonts w:ascii="Arial" w:eastAsiaTheme="minorHAnsi" w:hAnsi="Arial" w:cs="Arial"/>
          <w:color w:val="000000" w:themeColor="text1"/>
          <w:sz w:val="22"/>
          <w:szCs w:val="22"/>
          <w:lang w:eastAsia="en-US"/>
          <w14:ligatures w14:val="standardContextual"/>
        </w:rPr>
        <w:t>and qualitative</w:t>
      </w:r>
      <w:r w:rsidR="00E4735F">
        <w:rPr>
          <w:rFonts w:ascii="Arial" w:eastAsiaTheme="minorHAnsi" w:hAnsi="Arial" w:cs="Arial"/>
          <w:color w:val="000000" w:themeColor="text1"/>
          <w:sz w:val="22"/>
          <w:szCs w:val="22"/>
          <w:lang w:eastAsia="en-US"/>
          <w14:ligatures w14:val="standardContextual"/>
        </w:rPr>
        <w:t xml:space="preserve"> information</w:t>
      </w:r>
      <w:r w:rsidR="001047F4" w:rsidRPr="00311109">
        <w:rPr>
          <w:rFonts w:ascii="Arial" w:eastAsiaTheme="minorHAnsi" w:hAnsi="Arial" w:cs="Arial"/>
          <w:color w:val="000000" w:themeColor="text1"/>
          <w:sz w:val="22"/>
          <w:szCs w:val="22"/>
          <w:lang w:eastAsia="en-US"/>
          <w14:ligatures w14:val="standardContextual"/>
        </w:rPr>
        <w:t>.</w:t>
      </w:r>
      <w:r w:rsidR="00FD7829">
        <w:rPr>
          <w:rFonts w:ascii="Arial" w:eastAsiaTheme="minorHAnsi" w:hAnsi="Arial" w:cs="Arial"/>
          <w:color w:val="000000" w:themeColor="text1"/>
          <w:sz w:val="22"/>
          <w:szCs w:val="22"/>
          <w:lang w:eastAsia="en-US"/>
          <w14:ligatures w14:val="standardContextual"/>
        </w:rPr>
        <w:t xml:space="preserve"> </w:t>
      </w:r>
      <w:r w:rsidR="00D4627A" w:rsidRPr="00311109">
        <w:rPr>
          <w:rFonts w:ascii="Arial" w:eastAsiaTheme="minorHAnsi" w:hAnsi="Arial" w:cs="Arial"/>
          <w:color w:val="000000" w:themeColor="text1"/>
          <w:sz w:val="22"/>
          <w:szCs w:val="22"/>
          <w:lang w:eastAsia="en-US"/>
          <w14:ligatures w14:val="standardContextual"/>
        </w:rPr>
        <w:t>To ensure a representative sample,</w:t>
      </w:r>
      <w:r w:rsidR="00DE0452">
        <w:rPr>
          <w:rFonts w:ascii="Arial" w:eastAsiaTheme="minorHAnsi" w:hAnsi="Arial" w:cs="Arial"/>
          <w:color w:val="000000" w:themeColor="text1"/>
          <w:sz w:val="22"/>
          <w:szCs w:val="22"/>
          <w:lang w:eastAsia="en-US"/>
          <w14:ligatures w14:val="standardContextual"/>
        </w:rPr>
        <w:t xml:space="preserve"> a </w:t>
      </w:r>
      <w:r w:rsidR="00D4627A" w:rsidRPr="00311109">
        <w:rPr>
          <w:rFonts w:ascii="Arial" w:eastAsiaTheme="minorHAnsi" w:hAnsi="Arial" w:cs="Arial"/>
          <w:color w:val="000000" w:themeColor="text1"/>
          <w:sz w:val="22"/>
          <w:szCs w:val="22"/>
          <w:lang w:eastAsia="en-US"/>
          <w14:ligatures w14:val="standardContextual"/>
        </w:rPr>
        <w:t>diverse range of participants</w:t>
      </w:r>
      <w:r w:rsidR="00DE0452">
        <w:rPr>
          <w:rFonts w:ascii="Arial" w:eastAsiaTheme="minorHAnsi" w:hAnsi="Arial" w:cs="Arial"/>
          <w:color w:val="000000" w:themeColor="text1"/>
          <w:sz w:val="22"/>
          <w:szCs w:val="22"/>
          <w:lang w:eastAsia="en-US"/>
          <w14:ligatures w14:val="standardContextual"/>
        </w:rPr>
        <w:t xml:space="preserve"> </w:t>
      </w:r>
      <w:r>
        <w:rPr>
          <w:rFonts w:ascii="Arial" w:eastAsiaTheme="minorHAnsi" w:hAnsi="Arial" w:cs="Arial"/>
          <w:color w:val="000000" w:themeColor="text1"/>
          <w:sz w:val="22"/>
          <w:szCs w:val="22"/>
          <w:lang w:eastAsia="en-US"/>
          <w14:ligatures w14:val="standardContextual"/>
        </w:rPr>
        <w:t>were present</w:t>
      </w:r>
      <w:r w:rsidR="00FD7829">
        <w:rPr>
          <w:rFonts w:ascii="Arial" w:eastAsiaTheme="minorHAnsi" w:hAnsi="Arial" w:cs="Arial"/>
          <w:color w:val="000000" w:themeColor="text1"/>
          <w:sz w:val="22"/>
          <w:szCs w:val="22"/>
          <w:lang w:eastAsia="en-US"/>
          <w14:ligatures w14:val="standardContextual"/>
        </w:rPr>
        <w:t xml:space="preserve"> in this case study</w:t>
      </w:r>
      <w:r w:rsidR="00DE0452">
        <w:rPr>
          <w:rFonts w:ascii="Arial" w:eastAsiaTheme="minorHAnsi" w:hAnsi="Arial" w:cs="Arial"/>
          <w:color w:val="000000" w:themeColor="text1"/>
          <w:sz w:val="22"/>
          <w:szCs w:val="22"/>
          <w:lang w:eastAsia="en-US"/>
          <w14:ligatures w14:val="standardContextual"/>
        </w:rPr>
        <w:t xml:space="preserve">. </w:t>
      </w:r>
      <w:r w:rsidR="001047F4">
        <w:rPr>
          <w:rFonts w:ascii="Arial" w:eastAsiaTheme="minorHAnsi" w:hAnsi="Arial" w:cs="Arial"/>
          <w:color w:val="000000" w:themeColor="text1"/>
          <w:sz w:val="22"/>
          <w:szCs w:val="22"/>
          <w:lang w:eastAsia="en-US"/>
          <w14:ligatures w14:val="standardContextual"/>
        </w:rPr>
        <w:t>Using a representative sample when gathering data ensures that the findings accurately reflect the larger population from which the sample is drawn. This approach</w:t>
      </w:r>
      <w:r>
        <w:rPr>
          <w:rFonts w:ascii="Arial" w:eastAsiaTheme="minorHAnsi" w:hAnsi="Arial" w:cs="Arial"/>
          <w:color w:val="000000" w:themeColor="text1"/>
          <w:sz w:val="22"/>
          <w:szCs w:val="22"/>
          <w:lang w:eastAsia="en-US"/>
          <w14:ligatures w14:val="standardContextual"/>
        </w:rPr>
        <w:t xml:space="preserve">, which is supported by </w:t>
      </w:r>
      <w:r w:rsidR="003E4379">
        <w:rPr>
          <w:rFonts w:ascii="Arial" w:eastAsiaTheme="minorHAnsi" w:hAnsi="Arial" w:cs="Arial"/>
          <w:color w:val="000000" w:themeColor="text1"/>
          <w:sz w:val="22"/>
          <w:szCs w:val="22"/>
          <w:lang w:eastAsia="en-US"/>
          <w14:ligatures w14:val="standardContextual"/>
        </w:rPr>
        <w:t>Dewey,</w:t>
      </w:r>
      <w:r w:rsidR="001047F4">
        <w:rPr>
          <w:rFonts w:ascii="Arial" w:eastAsiaTheme="minorHAnsi" w:hAnsi="Arial" w:cs="Arial"/>
          <w:color w:val="000000" w:themeColor="text1"/>
          <w:sz w:val="22"/>
          <w:szCs w:val="22"/>
          <w:lang w:eastAsia="en-US"/>
          <w14:ligatures w14:val="standardContextual"/>
        </w:rPr>
        <w:t xml:space="preserve"> helps to avoid misleading conclusions that could arise from studying only a non-representative sample of the population. </w:t>
      </w:r>
      <w:r w:rsidR="00103094">
        <w:rPr>
          <w:rFonts w:ascii="Arial" w:eastAsiaTheme="minorHAnsi" w:hAnsi="Arial" w:cs="Arial"/>
          <w:color w:val="000000" w:themeColor="text1"/>
          <w:sz w:val="22"/>
          <w:szCs w:val="22"/>
          <w:lang w:eastAsia="en-US"/>
          <w14:ligatures w14:val="standardContextual"/>
        </w:rPr>
        <w:t>T</w:t>
      </w:r>
      <w:r w:rsidR="003E4379">
        <w:rPr>
          <w:rFonts w:ascii="Arial" w:eastAsiaTheme="minorHAnsi" w:hAnsi="Arial" w:cs="Arial"/>
          <w:color w:val="000000" w:themeColor="text1"/>
          <w:sz w:val="22"/>
          <w:szCs w:val="22"/>
          <w:lang w:eastAsia="en-US"/>
          <w14:ligatures w14:val="standardContextual"/>
        </w:rPr>
        <w:t>he importance of applying scientific principles to educational research and practice, using representative samples to gather data accurately reflects the diversity of learners and contexts within educational settings</w:t>
      </w:r>
      <w:r w:rsidR="00103094">
        <w:rPr>
          <w:rFonts w:ascii="Arial" w:eastAsiaTheme="minorHAnsi" w:hAnsi="Arial" w:cs="Arial"/>
          <w:color w:val="000000" w:themeColor="text1"/>
          <w:sz w:val="22"/>
          <w:szCs w:val="22"/>
          <w:lang w:eastAsia="en-US"/>
          <w14:ligatures w14:val="standardContextual"/>
        </w:rPr>
        <w:t xml:space="preserve"> (Dewey, 1916)</w:t>
      </w:r>
      <w:r w:rsidR="003E4379">
        <w:rPr>
          <w:rFonts w:ascii="Arial" w:eastAsiaTheme="minorHAnsi" w:hAnsi="Arial" w:cs="Arial"/>
          <w:color w:val="000000" w:themeColor="text1"/>
          <w:sz w:val="22"/>
          <w:szCs w:val="22"/>
          <w:lang w:eastAsia="en-US"/>
          <w14:ligatures w14:val="standardContextual"/>
        </w:rPr>
        <w:t xml:space="preserve">. </w:t>
      </w:r>
      <w:r w:rsidR="001047F4">
        <w:rPr>
          <w:rFonts w:ascii="Arial" w:eastAsiaTheme="minorHAnsi" w:hAnsi="Arial" w:cs="Arial"/>
          <w:color w:val="000000" w:themeColor="text1"/>
          <w:sz w:val="22"/>
          <w:szCs w:val="22"/>
          <w:lang w:eastAsia="en-US"/>
          <w14:ligatures w14:val="standardContextual"/>
        </w:rPr>
        <w:t>Additionally</w:t>
      </w:r>
      <w:r>
        <w:rPr>
          <w:rFonts w:ascii="Arial" w:eastAsiaTheme="minorHAnsi" w:hAnsi="Arial" w:cs="Arial"/>
          <w:color w:val="000000" w:themeColor="text1"/>
          <w:sz w:val="22"/>
          <w:szCs w:val="22"/>
          <w:lang w:eastAsia="en-US"/>
          <w14:ligatures w14:val="standardContextual"/>
        </w:rPr>
        <w:t>,</w:t>
      </w:r>
      <w:r w:rsidR="001047F4">
        <w:rPr>
          <w:rFonts w:ascii="Arial" w:eastAsiaTheme="minorHAnsi" w:hAnsi="Arial" w:cs="Arial"/>
          <w:color w:val="000000" w:themeColor="text1"/>
          <w:sz w:val="22"/>
          <w:szCs w:val="22"/>
          <w:lang w:eastAsia="en-US"/>
          <w14:ligatures w14:val="standardContextual"/>
        </w:rPr>
        <w:t xml:space="preserve"> </w:t>
      </w:r>
      <w:r>
        <w:rPr>
          <w:rFonts w:ascii="Arial" w:eastAsiaTheme="minorHAnsi" w:hAnsi="Arial" w:cs="Arial"/>
          <w:color w:val="000000" w:themeColor="text1"/>
          <w:sz w:val="22"/>
          <w:szCs w:val="22"/>
          <w:lang w:eastAsia="en-US"/>
          <w14:ligatures w14:val="standardContextual"/>
        </w:rPr>
        <w:t>u</w:t>
      </w:r>
      <w:r w:rsidR="001047F4">
        <w:rPr>
          <w:rFonts w:ascii="Arial" w:eastAsiaTheme="minorHAnsi" w:hAnsi="Arial" w:cs="Arial"/>
          <w:color w:val="000000" w:themeColor="text1"/>
          <w:sz w:val="22"/>
          <w:szCs w:val="22"/>
          <w:lang w:eastAsia="en-US"/>
          <w14:ligatures w14:val="standardContextual"/>
        </w:rPr>
        <w:t>sing a representative sample allows valid statistical inferences and draw</w:t>
      </w:r>
      <w:r w:rsidR="0074043D">
        <w:rPr>
          <w:rFonts w:ascii="Arial" w:eastAsiaTheme="minorHAnsi" w:hAnsi="Arial" w:cs="Arial"/>
          <w:color w:val="000000" w:themeColor="text1"/>
          <w:sz w:val="22"/>
          <w:szCs w:val="22"/>
          <w:lang w:eastAsia="en-US"/>
          <w14:ligatures w14:val="standardContextual"/>
        </w:rPr>
        <w:t>s</w:t>
      </w:r>
      <w:r w:rsidR="001047F4">
        <w:rPr>
          <w:rFonts w:ascii="Arial" w:eastAsiaTheme="minorHAnsi" w:hAnsi="Arial" w:cs="Arial"/>
          <w:color w:val="000000" w:themeColor="text1"/>
          <w:sz w:val="22"/>
          <w:szCs w:val="22"/>
          <w:lang w:eastAsia="en-US"/>
          <w14:ligatures w14:val="standardContextual"/>
        </w:rPr>
        <w:t xml:space="preserve"> more reliable conclusions about the characteristics and behaviours of the population. </w:t>
      </w:r>
    </w:p>
    <w:p w14:paraId="025610BE" w14:textId="6F8FEBA2" w:rsidR="00247261" w:rsidRDefault="00247261"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32DF1DBE" w14:textId="27059855" w:rsidR="00863364" w:rsidRDefault="00863364"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Case</w:t>
      </w:r>
      <w:r w:rsidRPr="00311109">
        <w:rPr>
          <w:rFonts w:ascii="Arial" w:eastAsiaTheme="minorHAnsi" w:hAnsi="Arial" w:cs="Arial"/>
          <w:color w:val="000000" w:themeColor="text1"/>
          <w:sz w:val="22"/>
          <w:szCs w:val="22"/>
          <w:lang w:eastAsia="en-US"/>
          <w14:ligatures w14:val="standardContextual"/>
        </w:rPr>
        <w:t xml:space="preserve"> study research may be time-consuming and resource-intensive, requiring extensive data collection and </w:t>
      </w:r>
      <w:r w:rsidRPr="00B65808">
        <w:rPr>
          <w:rFonts w:ascii="Arial" w:eastAsiaTheme="minorHAnsi" w:hAnsi="Arial" w:cs="Arial"/>
          <w:color w:val="000000" w:themeColor="text1"/>
          <w:sz w:val="22"/>
          <w:szCs w:val="22"/>
          <w:lang w:eastAsia="en-US"/>
          <w14:ligatures w14:val="standardContextual"/>
        </w:rPr>
        <w:t xml:space="preserve">analysis. Foucault </w:t>
      </w:r>
      <w:r w:rsidR="00B65808" w:rsidRPr="00B65808">
        <w:rPr>
          <w:rFonts w:ascii="Arial" w:eastAsiaTheme="minorHAnsi" w:hAnsi="Arial" w:cs="Arial"/>
          <w:color w:val="000000" w:themeColor="text1"/>
          <w:sz w:val="22"/>
          <w:szCs w:val="22"/>
          <w:lang w:eastAsia="en-US"/>
          <w14:ligatures w14:val="standardContextual"/>
        </w:rPr>
        <w:t xml:space="preserve">(1980) </w:t>
      </w:r>
      <w:r w:rsidRPr="00B65808">
        <w:rPr>
          <w:rFonts w:ascii="Arial" w:eastAsiaTheme="minorHAnsi" w:hAnsi="Arial" w:cs="Arial"/>
          <w:color w:val="000000" w:themeColor="text1"/>
          <w:sz w:val="22"/>
          <w:szCs w:val="22"/>
          <w:lang w:eastAsia="en-US"/>
          <w14:ligatures w14:val="standardContextual"/>
        </w:rPr>
        <w:t xml:space="preserve">argued </w:t>
      </w:r>
      <w:r w:rsidRPr="001F0649">
        <w:rPr>
          <w:rFonts w:ascii="Arial" w:eastAsiaTheme="minorHAnsi" w:hAnsi="Arial" w:cs="Arial"/>
          <w:color w:val="000000" w:themeColor="text1"/>
          <w:sz w:val="22"/>
          <w:szCs w:val="22"/>
          <w:lang w:eastAsia="en-US"/>
          <w14:ligatures w14:val="standardContextual"/>
        </w:rPr>
        <w:t xml:space="preserve">that excessive data collection and surveillance can lead to the exertion </w:t>
      </w:r>
      <w:r>
        <w:rPr>
          <w:rFonts w:ascii="Arial" w:eastAsiaTheme="minorHAnsi" w:hAnsi="Arial" w:cs="Arial"/>
          <w:color w:val="000000" w:themeColor="text1"/>
          <w:sz w:val="22"/>
          <w:szCs w:val="22"/>
          <w:lang w:eastAsia="en-US"/>
          <w14:ligatures w14:val="standardContextual"/>
        </w:rPr>
        <w:t xml:space="preserve">of power and control over individuals, as seen in his works on disciplinary societies and participation (Lyon, </w:t>
      </w:r>
      <w:r w:rsidR="00CE45DD">
        <w:rPr>
          <w:rFonts w:ascii="Arial" w:eastAsiaTheme="minorHAnsi" w:hAnsi="Arial" w:cs="Arial"/>
          <w:color w:val="000000" w:themeColor="text1"/>
          <w:sz w:val="22"/>
          <w:szCs w:val="22"/>
          <w:lang w:eastAsia="en-US"/>
          <w14:ligatures w14:val="standardContextual"/>
        </w:rPr>
        <w:t>2001</w:t>
      </w:r>
      <w:r>
        <w:rPr>
          <w:rFonts w:ascii="Arial" w:eastAsiaTheme="minorHAnsi" w:hAnsi="Arial" w:cs="Arial"/>
          <w:color w:val="000000" w:themeColor="text1"/>
          <w:sz w:val="22"/>
          <w:szCs w:val="22"/>
          <w:lang w:eastAsia="en-US"/>
          <w14:ligatures w14:val="standardContextual"/>
        </w:rPr>
        <w:t>). In light of criticisms regarding generalisability and resource-intensive nature, it is imperative to acknowledge the limitations of case study research while recognising its value in providing detailed insights into specific contexts. While case studies may offer rich data, caution should be exercised in extrapolating findings beyond the studied context. Moreover, the theoretical insights of Foucault caution against the potential misuse of extensive data collection, emphasising the need for ethical considerations in research practice (Lemke, 20</w:t>
      </w:r>
      <w:r w:rsidR="00B0646F">
        <w:rPr>
          <w:rFonts w:ascii="Arial" w:eastAsiaTheme="minorHAnsi" w:hAnsi="Arial" w:cs="Arial"/>
          <w:color w:val="000000" w:themeColor="text1"/>
          <w:sz w:val="22"/>
          <w:szCs w:val="22"/>
          <w:lang w:eastAsia="en-US"/>
          <w14:ligatures w14:val="standardContextual"/>
        </w:rPr>
        <w:t>15</w:t>
      </w:r>
      <w:r>
        <w:rPr>
          <w:rFonts w:ascii="Arial" w:eastAsiaTheme="minorHAnsi" w:hAnsi="Arial" w:cs="Arial"/>
          <w:color w:val="000000" w:themeColor="text1"/>
          <w:sz w:val="22"/>
          <w:szCs w:val="22"/>
          <w:lang w:eastAsia="en-US"/>
          <w14:ligatures w14:val="standardContextual"/>
        </w:rPr>
        <w:t xml:space="preserve">). Despite these challenges, case study research remains a valuable tool for exploring complex phenomena and generating hypotheses for further investigation. </w:t>
      </w:r>
    </w:p>
    <w:p w14:paraId="65E296C0" w14:textId="77777777" w:rsidR="00863364" w:rsidRDefault="00863364"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67FA284F" w14:textId="2CCBFD13" w:rsidR="00247261" w:rsidRPr="003E4379" w:rsidRDefault="00E4735F"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 xml:space="preserve">The </w:t>
      </w:r>
      <w:r w:rsidRPr="00311109">
        <w:rPr>
          <w:rFonts w:ascii="Arial" w:eastAsiaTheme="minorHAnsi" w:hAnsi="Arial" w:cs="Arial"/>
          <w:color w:val="000000" w:themeColor="text1"/>
          <w:sz w:val="22"/>
          <w:szCs w:val="22"/>
          <w:lang w:eastAsia="en-US"/>
          <w14:ligatures w14:val="standardContextual"/>
        </w:rPr>
        <w:t>case study</w:t>
      </w:r>
      <w:r>
        <w:rPr>
          <w:rFonts w:ascii="Arial" w:eastAsiaTheme="minorHAnsi" w:hAnsi="Arial" w:cs="Arial"/>
          <w:color w:val="000000" w:themeColor="text1"/>
          <w:sz w:val="22"/>
          <w:szCs w:val="22"/>
          <w:lang w:eastAsia="en-US"/>
          <w14:ligatures w14:val="standardContextual"/>
        </w:rPr>
        <w:t xml:space="preserve"> as a key</w:t>
      </w:r>
      <w:r w:rsidRPr="00311109">
        <w:rPr>
          <w:rFonts w:ascii="Arial" w:eastAsiaTheme="minorHAnsi" w:hAnsi="Arial" w:cs="Arial"/>
          <w:color w:val="000000" w:themeColor="text1"/>
          <w:sz w:val="22"/>
          <w:szCs w:val="22"/>
          <w:lang w:eastAsia="en-US"/>
          <w14:ligatures w14:val="standardContextual"/>
        </w:rPr>
        <w:t xml:space="preserve"> research </w:t>
      </w:r>
      <w:r>
        <w:rPr>
          <w:rFonts w:ascii="Arial" w:eastAsiaTheme="minorHAnsi" w:hAnsi="Arial" w:cs="Arial"/>
          <w:color w:val="000000" w:themeColor="text1"/>
          <w:sz w:val="22"/>
          <w:szCs w:val="22"/>
          <w:lang w:eastAsia="en-US"/>
          <w14:ligatures w14:val="standardContextual"/>
        </w:rPr>
        <w:t xml:space="preserve">method </w:t>
      </w:r>
      <w:r w:rsidRPr="00311109">
        <w:rPr>
          <w:rFonts w:ascii="Arial" w:eastAsiaTheme="minorHAnsi" w:hAnsi="Arial" w:cs="Arial"/>
          <w:color w:val="000000" w:themeColor="text1"/>
          <w:sz w:val="22"/>
          <w:szCs w:val="22"/>
          <w:lang w:eastAsia="en-US"/>
          <w14:ligatures w14:val="standardContextual"/>
        </w:rPr>
        <w:t>is often critici</w:t>
      </w:r>
      <w:r>
        <w:rPr>
          <w:rFonts w:ascii="Arial" w:eastAsiaTheme="minorHAnsi" w:hAnsi="Arial" w:cs="Arial"/>
          <w:color w:val="000000" w:themeColor="text1"/>
          <w:sz w:val="22"/>
          <w:szCs w:val="22"/>
          <w:lang w:eastAsia="en-US"/>
          <w14:ligatures w14:val="standardContextual"/>
        </w:rPr>
        <w:t>s</w:t>
      </w:r>
      <w:r w:rsidRPr="00311109">
        <w:rPr>
          <w:rFonts w:ascii="Arial" w:eastAsiaTheme="minorHAnsi" w:hAnsi="Arial" w:cs="Arial"/>
          <w:color w:val="000000" w:themeColor="text1"/>
          <w:sz w:val="22"/>
          <w:szCs w:val="22"/>
          <w:lang w:eastAsia="en-US"/>
          <w14:ligatures w14:val="standardContextual"/>
        </w:rPr>
        <w:t>ed for its lack of generali</w:t>
      </w:r>
      <w:r>
        <w:rPr>
          <w:rFonts w:ascii="Arial" w:eastAsiaTheme="minorHAnsi" w:hAnsi="Arial" w:cs="Arial"/>
          <w:color w:val="000000" w:themeColor="text1"/>
          <w:sz w:val="22"/>
          <w:szCs w:val="22"/>
          <w:lang w:eastAsia="en-US"/>
          <w14:ligatures w14:val="standardContextual"/>
        </w:rPr>
        <w:t>s</w:t>
      </w:r>
      <w:r w:rsidRPr="00311109">
        <w:rPr>
          <w:rFonts w:ascii="Arial" w:eastAsiaTheme="minorHAnsi" w:hAnsi="Arial" w:cs="Arial"/>
          <w:color w:val="000000" w:themeColor="text1"/>
          <w:sz w:val="22"/>
          <w:szCs w:val="22"/>
          <w:lang w:eastAsia="en-US"/>
          <w14:ligatures w14:val="standardContextual"/>
        </w:rPr>
        <w:t xml:space="preserve">ability </w:t>
      </w:r>
      <w:r>
        <w:rPr>
          <w:rFonts w:ascii="Arial" w:eastAsiaTheme="minorHAnsi" w:hAnsi="Arial" w:cs="Arial"/>
          <w:color w:val="000000" w:themeColor="text1"/>
          <w:sz w:val="22"/>
          <w:szCs w:val="22"/>
          <w:lang w:eastAsia="en-US"/>
          <w14:ligatures w14:val="standardContextual"/>
        </w:rPr>
        <w:t xml:space="preserve">as often </w:t>
      </w:r>
      <w:r w:rsidRPr="00311109">
        <w:rPr>
          <w:rFonts w:ascii="Arial" w:eastAsiaTheme="minorHAnsi" w:hAnsi="Arial" w:cs="Arial"/>
          <w:color w:val="000000" w:themeColor="text1"/>
          <w:sz w:val="22"/>
          <w:szCs w:val="22"/>
          <w:lang w:eastAsia="en-US"/>
          <w14:ligatures w14:val="standardContextual"/>
        </w:rPr>
        <w:t xml:space="preserve">case studies focus on a specific context or group, </w:t>
      </w:r>
      <w:r>
        <w:rPr>
          <w:rFonts w:ascii="Arial" w:eastAsiaTheme="minorHAnsi" w:hAnsi="Arial" w:cs="Arial"/>
          <w:color w:val="000000" w:themeColor="text1"/>
          <w:sz w:val="22"/>
          <w:szCs w:val="22"/>
          <w:lang w:eastAsia="en-US"/>
          <w14:ligatures w14:val="standardContextual"/>
        </w:rPr>
        <w:t xml:space="preserve">therefore quantitative </w:t>
      </w:r>
      <w:r w:rsidRPr="00311109">
        <w:rPr>
          <w:rFonts w:ascii="Arial" w:eastAsiaTheme="minorHAnsi" w:hAnsi="Arial" w:cs="Arial"/>
          <w:color w:val="000000" w:themeColor="text1"/>
          <w:sz w:val="22"/>
          <w:szCs w:val="22"/>
          <w:lang w:eastAsia="en-US"/>
          <w14:ligatures w14:val="standardContextual"/>
        </w:rPr>
        <w:t>findings may not be easily transferable to other settings or populations</w:t>
      </w:r>
      <w:r>
        <w:rPr>
          <w:rFonts w:ascii="Arial" w:eastAsiaTheme="minorHAnsi" w:hAnsi="Arial" w:cs="Arial"/>
          <w:color w:val="000000" w:themeColor="text1"/>
          <w:sz w:val="22"/>
          <w:szCs w:val="22"/>
          <w:lang w:eastAsia="en-US"/>
          <w14:ligatures w14:val="standardContextual"/>
        </w:rPr>
        <w:t xml:space="preserve">. </w:t>
      </w:r>
      <w:r w:rsidR="00ED4A47">
        <w:rPr>
          <w:rFonts w:ascii="Arial" w:eastAsiaTheme="minorHAnsi" w:hAnsi="Arial" w:cs="Arial"/>
          <w:color w:val="000000" w:themeColor="text1"/>
          <w:sz w:val="22"/>
          <w:szCs w:val="22"/>
          <w:lang w:eastAsia="en-US"/>
          <w14:ligatures w14:val="standardContextual"/>
        </w:rPr>
        <w:t>A</w:t>
      </w:r>
      <w:r>
        <w:rPr>
          <w:rFonts w:ascii="Arial" w:eastAsiaTheme="minorHAnsi" w:hAnsi="Arial" w:cs="Arial"/>
          <w:color w:val="000000" w:themeColor="text1"/>
          <w:sz w:val="22"/>
          <w:szCs w:val="22"/>
          <w:lang w:eastAsia="en-US"/>
          <w14:ligatures w14:val="standardContextual"/>
        </w:rPr>
        <w:t xml:space="preserve"> case study </w:t>
      </w:r>
      <w:r w:rsidR="00ED4A47">
        <w:rPr>
          <w:rFonts w:ascii="Arial" w:eastAsiaTheme="minorHAnsi" w:hAnsi="Arial" w:cs="Arial"/>
          <w:color w:val="000000" w:themeColor="text1"/>
          <w:sz w:val="22"/>
          <w:szCs w:val="22"/>
          <w:lang w:eastAsia="en-US"/>
          <w14:ligatures w14:val="standardContextual"/>
        </w:rPr>
        <w:t>can be</w:t>
      </w:r>
      <w:r w:rsidR="00986BA9">
        <w:rPr>
          <w:rFonts w:ascii="Arial" w:eastAsiaTheme="minorHAnsi" w:hAnsi="Arial" w:cs="Arial"/>
          <w:color w:val="000000" w:themeColor="text1"/>
          <w:sz w:val="22"/>
          <w:szCs w:val="22"/>
          <w:lang w:eastAsia="en-US"/>
          <w14:ligatures w14:val="standardContextual"/>
        </w:rPr>
        <w:t xml:space="preserve"> weakened when</w:t>
      </w:r>
      <w:r>
        <w:rPr>
          <w:rFonts w:ascii="Arial" w:eastAsiaTheme="minorHAnsi" w:hAnsi="Arial" w:cs="Arial"/>
          <w:color w:val="000000" w:themeColor="text1"/>
          <w:sz w:val="22"/>
          <w:szCs w:val="22"/>
          <w:lang w:eastAsia="en-US"/>
          <w14:ligatures w14:val="standardContextual"/>
        </w:rPr>
        <w:t xml:space="preserve"> </w:t>
      </w:r>
      <w:r w:rsidR="00986BA9">
        <w:rPr>
          <w:rFonts w:ascii="Arial" w:eastAsiaTheme="minorHAnsi" w:hAnsi="Arial" w:cs="Arial"/>
          <w:color w:val="000000" w:themeColor="text1"/>
          <w:sz w:val="22"/>
          <w:szCs w:val="22"/>
          <w:lang w:eastAsia="en-US"/>
          <w14:ligatures w14:val="standardContextual"/>
        </w:rPr>
        <w:t>q</w:t>
      </w:r>
      <w:r>
        <w:rPr>
          <w:rFonts w:ascii="Arial" w:eastAsiaTheme="minorHAnsi" w:hAnsi="Arial" w:cs="Arial"/>
          <w:color w:val="000000" w:themeColor="text1"/>
          <w:sz w:val="22"/>
          <w:szCs w:val="22"/>
          <w:lang w:eastAsia="en-US"/>
          <w14:ligatures w14:val="standardContextual"/>
        </w:rPr>
        <w:t xml:space="preserve">uantitative data </w:t>
      </w:r>
      <w:r w:rsidR="00986BA9">
        <w:rPr>
          <w:rFonts w:ascii="Arial" w:eastAsiaTheme="minorHAnsi" w:hAnsi="Arial" w:cs="Arial"/>
          <w:color w:val="000000" w:themeColor="text1"/>
          <w:sz w:val="22"/>
          <w:szCs w:val="22"/>
          <w:lang w:eastAsia="en-US"/>
          <w14:ligatures w14:val="standardContextual"/>
        </w:rPr>
        <w:t xml:space="preserve">is </w:t>
      </w:r>
      <w:r>
        <w:rPr>
          <w:rFonts w:ascii="Arial" w:eastAsiaTheme="minorHAnsi" w:hAnsi="Arial" w:cs="Arial"/>
          <w:color w:val="000000" w:themeColor="text1"/>
          <w:sz w:val="22"/>
          <w:szCs w:val="22"/>
          <w:lang w:eastAsia="en-US"/>
          <w14:ligatures w14:val="standardContextual"/>
        </w:rPr>
        <w:t>gather</w:t>
      </w:r>
      <w:r w:rsidR="00986BA9">
        <w:rPr>
          <w:rFonts w:ascii="Arial" w:eastAsiaTheme="minorHAnsi" w:hAnsi="Arial" w:cs="Arial"/>
          <w:color w:val="000000" w:themeColor="text1"/>
          <w:sz w:val="22"/>
          <w:szCs w:val="22"/>
          <w:lang w:eastAsia="en-US"/>
          <w14:ligatures w14:val="standardContextual"/>
        </w:rPr>
        <w:t>ed</w:t>
      </w:r>
      <w:r>
        <w:rPr>
          <w:rFonts w:ascii="Arial" w:eastAsiaTheme="minorHAnsi" w:hAnsi="Arial" w:cs="Arial"/>
          <w:color w:val="000000" w:themeColor="text1"/>
          <w:sz w:val="22"/>
          <w:szCs w:val="22"/>
          <w:lang w:eastAsia="en-US"/>
          <w14:ligatures w14:val="standardContextual"/>
        </w:rPr>
        <w:t xml:space="preserve"> in isolation</w:t>
      </w:r>
      <w:r w:rsidR="00986BA9">
        <w:rPr>
          <w:rFonts w:ascii="Arial" w:eastAsiaTheme="minorHAnsi" w:hAnsi="Arial" w:cs="Arial"/>
          <w:color w:val="000000" w:themeColor="text1"/>
          <w:sz w:val="22"/>
          <w:szCs w:val="22"/>
          <w:lang w:eastAsia="en-US"/>
          <w14:ligatures w14:val="standardContextual"/>
        </w:rPr>
        <w:t>, a</w:t>
      </w:r>
      <w:r w:rsidRPr="00B74C7C">
        <w:rPr>
          <w:rFonts w:ascii="Arial" w:eastAsiaTheme="minorHAnsi" w:hAnsi="Arial" w:cs="Arial"/>
          <w:color w:val="000000" w:themeColor="text1"/>
          <w:sz w:val="22"/>
          <w:szCs w:val="22"/>
          <w:lang w:eastAsia="en-US"/>
          <w14:ligatures w14:val="standardContextual"/>
        </w:rPr>
        <w:t xml:space="preserve">uthors such as </w:t>
      </w:r>
      <w:proofErr w:type="spellStart"/>
      <w:r w:rsidRPr="00B74C7C">
        <w:rPr>
          <w:rFonts w:ascii="Arial" w:eastAsiaTheme="minorHAnsi" w:hAnsi="Arial" w:cs="Arial"/>
          <w:color w:val="000000" w:themeColor="text1"/>
          <w:sz w:val="22"/>
          <w:szCs w:val="22"/>
          <w:lang w:eastAsia="en-US"/>
          <w14:ligatures w14:val="standardContextual"/>
        </w:rPr>
        <w:t>Flyvbjerg</w:t>
      </w:r>
      <w:proofErr w:type="spellEnd"/>
      <w:r w:rsidRPr="00B74C7C">
        <w:rPr>
          <w:rFonts w:ascii="Arial" w:eastAsiaTheme="minorHAnsi" w:hAnsi="Arial" w:cs="Arial"/>
          <w:color w:val="000000" w:themeColor="text1"/>
          <w:sz w:val="22"/>
          <w:szCs w:val="22"/>
          <w:lang w:eastAsia="en-US"/>
          <w14:ligatures w14:val="standardContextual"/>
        </w:rPr>
        <w:t xml:space="preserve"> (2006, 2001) and </w:t>
      </w:r>
      <w:proofErr w:type="spellStart"/>
      <w:r w:rsidRPr="00B74C7C">
        <w:rPr>
          <w:rFonts w:ascii="Arial" w:eastAsiaTheme="minorHAnsi" w:hAnsi="Arial" w:cs="Arial"/>
          <w:color w:val="000000" w:themeColor="text1"/>
          <w:sz w:val="22"/>
          <w:szCs w:val="22"/>
          <w:lang w:eastAsia="en-US"/>
          <w14:ligatures w14:val="standardContextual"/>
        </w:rPr>
        <w:t>Ruddin</w:t>
      </w:r>
      <w:proofErr w:type="spellEnd"/>
      <w:r w:rsidRPr="00B74C7C">
        <w:rPr>
          <w:rFonts w:ascii="Arial" w:eastAsiaTheme="minorHAnsi" w:hAnsi="Arial" w:cs="Arial"/>
          <w:color w:val="000000" w:themeColor="text1"/>
          <w:sz w:val="22"/>
          <w:szCs w:val="22"/>
          <w:lang w:eastAsia="en-US"/>
          <w14:ligatures w14:val="standardContextual"/>
        </w:rPr>
        <w:t xml:space="preserve"> (2006) defend the concept of </w:t>
      </w:r>
      <w:r w:rsidR="00A7508C" w:rsidRPr="00B74C7C">
        <w:rPr>
          <w:rFonts w:ascii="Arial" w:eastAsiaTheme="minorHAnsi" w:hAnsi="Arial" w:cs="Arial"/>
          <w:color w:val="000000" w:themeColor="text1"/>
          <w:sz w:val="22"/>
          <w:szCs w:val="22"/>
          <w:lang w:eastAsia="en-US"/>
          <w14:ligatures w14:val="standardContextual"/>
        </w:rPr>
        <w:t>qualitative generalising</w:t>
      </w:r>
      <w:r w:rsidR="00A7508C">
        <w:rPr>
          <w:rFonts w:ascii="Arial" w:eastAsiaTheme="minorHAnsi" w:hAnsi="Arial" w:cs="Arial"/>
          <w:color w:val="000000" w:themeColor="text1"/>
          <w:sz w:val="22"/>
          <w:szCs w:val="22"/>
          <w:lang w:eastAsia="en-US"/>
          <w14:ligatures w14:val="standardContextual"/>
        </w:rPr>
        <w:t>. T</w:t>
      </w:r>
      <w:r w:rsidR="00D53C96">
        <w:rPr>
          <w:rFonts w:ascii="Arial" w:eastAsiaTheme="minorHAnsi" w:hAnsi="Arial" w:cs="Arial"/>
          <w:color w:val="000000" w:themeColor="text1"/>
          <w:sz w:val="22"/>
          <w:szCs w:val="22"/>
          <w:lang w:eastAsia="en-US"/>
          <w14:ligatures w14:val="standardContextual"/>
        </w:rPr>
        <w:t>o ensure that th</w:t>
      </w:r>
      <w:r w:rsidR="00086796">
        <w:rPr>
          <w:rFonts w:ascii="Arial" w:eastAsiaTheme="minorHAnsi" w:hAnsi="Arial" w:cs="Arial"/>
          <w:color w:val="000000" w:themeColor="text1"/>
          <w:sz w:val="22"/>
          <w:szCs w:val="22"/>
          <w:lang w:eastAsia="en-US"/>
          <w14:ligatures w14:val="standardContextual"/>
        </w:rPr>
        <w:t>is</w:t>
      </w:r>
      <w:r w:rsidR="00D53C96">
        <w:rPr>
          <w:rFonts w:ascii="Arial" w:eastAsiaTheme="minorHAnsi" w:hAnsi="Arial" w:cs="Arial"/>
          <w:color w:val="000000" w:themeColor="text1"/>
          <w:sz w:val="22"/>
          <w:szCs w:val="22"/>
          <w:lang w:eastAsia="en-US"/>
          <w14:ligatures w14:val="standardContextual"/>
        </w:rPr>
        <w:t xml:space="preserve"> case study was robust, complimentary qualitative research was gathered</w:t>
      </w:r>
      <w:r w:rsidR="00A7508C">
        <w:rPr>
          <w:rFonts w:ascii="Arial" w:eastAsiaTheme="minorHAnsi" w:hAnsi="Arial" w:cs="Arial"/>
          <w:color w:val="000000" w:themeColor="text1"/>
          <w:sz w:val="22"/>
          <w:szCs w:val="22"/>
          <w:lang w:eastAsia="en-US"/>
          <w14:ligatures w14:val="standardContextual"/>
        </w:rPr>
        <w:t xml:space="preserve"> </w:t>
      </w:r>
      <w:r w:rsidR="00D53C96">
        <w:rPr>
          <w:rFonts w:ascii="Arial" w:eastAsiaTheme="minorHAnsi" w:hAnsi="Arial" w:cs="Arial"/>
          <w:color w:val="000000" w:themeColor="text1"/>
          <w:sz w:val="22"/>
          <w:szCs w:val="22"/>
          <w:lang w:eastAsia="en-US"/>
          <w14:ligatures w14:val="standardContextual"/>
        </w:rPr>
        <w:t xml:space="preserve">by </w:t>
      </w:r>
      <w:r w:rsidR="00A7508C">
        <w:rPr>
          <w:rFonts w:ascii="Arial" w:eastAsiaTheme="minorHAnsi" w:hAnsi="Arial" w:cs="Arial"/>
          <w:color w:val="000000" w:themeColor="text1"/>
          <w:sz w:val="22"/>
          <w:szCs w:val="22"/>
          <w:lang w:eastAsia="en-US"/>
          <w14:ligatures w14:val="standardContextual"/>
        </w:rPr>
        <w:t>ask</w:t>
      </w:r>
      <w:r w:rsidR="00D53C96">
        <w:rPr>
          <w:rFonts w:ascii="Arial" w:eastAsiaTheme="minorHAnsi" w:hAnsi="Arial" w:cs="Arial"/>
          <w:color w:val="000000" w:themeColor="text1"/>
          <w:sz w:val="22"/>
          <w:szCs w:val="22"/>
          <w:lang w:eastAsia="en-US"/>
          <w14:ligatures w14:val="standardContextual"/>
        </w:rPr>
        <w:t>ing the pupils</w:t>
      </w:r>
      <w:r w:rsidR="00A7508C">
        <w:rPr>
          <w:rFonts w:ascii="Arial" w:eastAsiaTheme="minorHAnsi" w:hAnsi="Arial" w:cs="Arial"/>
          <w:color w:val="000000" w:themeColor="text1"/>
          <w:sz w:val="22"/>
          <w:szCs w:val="22"/>
          <w:lang w:eastAsia="en-US"/>
          <w14:ligatures w14:val="standardContextual"/>
        </w:rPr>
        <w:t xml:space="preserve"> open questions that </w:t>
      </w:r>
      <w:r w:rsidR="00D53C96">
        <w:rPr>
          <w:rFonts w:ascii="Arial" w:eastAsiaTheme="minorHAnsi" w:hAnsi="Arial" w:cs="Arial"/>
          <w:color w:val="000000" w:themeColor="text1"/>
          <w:sz w:val="22"/>
          <w:szCs w:val="22"/>
          <w:lang w:eastAsia="en-US"/>
          <w14:ligatures w14:val="standardContextual"/>
        </w:rPr>
        <w:t xml:space="preserve">would </w:t>
      </w:r>
      <w:r w:rsidR="00A7508C">
        <w:rPr>
          <w:rFonts w:ascii="Arial" w:eastAsiaTheme="minorHAnsi" w:hAnsi="Arial" w:cs="Arial"/>
          <w:color w:val="000000" w:themeColor="text1"/>
          <w:sz w:val="22"/>
          <w:szCs w:val="22"/>
          <w:lang w:eastAsia="en-US"/>
          <w14:ligatures w14:val="standardContextual"/>
        </w:rPr>
        <w:t xml:space="preserve">evoke </w:t>
      </w:r>
      <w:r w:rsidR="00986BA9">
        <w:rPr>
          <w:rFonts w:ascii="Arial" w:eastAsiaTheme="minorHAnsi" w:hAnsi="Arial" w:cs="Arial"/>
          <w:color w:val="000000" w:themeColor="text1"/>
          <w:sz w:val="22"/>
          <w:szCs w:val="22"/>
          <w:lang w:eastAsia="en-US"/>
          <w14:ligatures w14:val="standardContextual"/>
        </w:rPr>
        <w:t xml:space="preserve">individualised </w:t>
      </w:r>
      <w:r w:rsidR="00A7508C">
        <w:rPr>
          <w:rFonts w:ascii="Arial" w:eastAsiaTheme="minorHAnsi" w:hAnsi="Arial" w:cs="Arial"/>
          <w:color w:val="000000" w:themeColor="text1"/>
          <w:sz w:val="22"/>
          <w:szCs w:val="22"/>
          <w:lang w:eastAsia="en-US"/>
          <w14:ligatures w14:val="standardContextual"/>
        </w:rPr>
        <w:t xml:space="preserve">opinions </w:t>
      </w:r>
      <w:r w:rsidR="00986BA9">
        <w:rPr>
          <w:rFonts w:ascii="Arial" w:eastAsiaTheme="minorHAnsi" w:hAnsi="Arial" w:cs="Arial"/>
          <w:color w:val="000000" w:themeColor="text1"/>
          <w:sz w:val="22"/>
          <w:szCs w:val="22"/>
          <w:lang w:eastAsia="en-US"/>
          <w14:ligatures w14:val="standardContextual"/>
        </w:rPr>
        <w:t>provoke</w:t>
      </w:r>
      <w:r w:rsidR="00A7508C">
        <w:rPr>
          <w:rFonts w:ascii="Arial" w:eastAsiaTheme="minorHAnsi" w:hAnsi="Arial" w:cs="Arial"/>
          <w:color w:val="000000" w:themeColor="text1"/>
          <w:sz w:val="22"/>
          <w:szCs w:val="22"/>
          <w:lang w:eastAsia="en-US"/>
          <w14:ligatures w14:val="standardContextual"/>
        </w:rPr>
        <w:t>d</w:t>
      </w:r>
      <w:r w:rsidR="00986BA9">
        <w:rPr>
          <w:rFonts w:ascii="Arial" w:eastAsiaTheme="minorHAnsi" w:hAnsi="Arial" w:cs="Arial"/>
          <w:color w:val="000000" w:themeColor="text1"/>
          <w:sz w:val="22"/>
          <w:szCs w:val="22"/>
          <w:lang w:eastAsia="en-US"/>
          <w14:ligatures w14:val="standardContextual"/>
        </w:rPr>
        <w:t xml:space="preserve"> </w:t>
      </w:r>
      <w:r w:rsidR="00D53C96">
        <w:rPr>
          <w:rFonts w:ascii="Arial" w:eastAsiaTheme="minorHAnsi" w:hAnsi="Arial" w:cs="Arial"/>
          <w:color w:val="000000" w:themeColor="text1"/>
          <w:sz w:val="22"/>
          <w:szCs w:val="22"/>
          <w:lang w:eastAsia="en-US"/>
          <w14:ligatures w14:val="standardContextual"/>
        </w:rPr>
        <w:t xml:space="preserve">by </w:t>
      </w:r>
      <w:r w:rsidR="00986BA9">
        <w:rPr>
          <w:rFonts w:ascii="Arial" w:eastAsiaTheme="minorHAnsi" w:hAnsi="Arial" w:cs="Arial"/>
          <w:color w:val="000000" w:themeColor="text1"/>
          <w:sz w:val="22"/>
          <w:szCs w:val="22"/>
          <w:lang w:eastAsia="en-US"/>
          <w14:ligatures w14:val="standardContextual"/>
        </w:rPr>
        <w:t>the quantitative data</w:t>
      </w:r>
      <w:r w:rsidR="00A7508C">
        <w:rPr>
          <w:rFonts w:ascii="Arial" w:eastAsiaTheme="minorHAnsi" w:hAnsi="Arial" w:cs="Arial"/>
          <w:color w:val="000000" w:themeColor="text1"/>
          <w:sz w:val="22"/>
          <w:szCs w:val="22"/>
          <w:lang w:eastAsia="en-US"/>
          <w14:ligatures w14:val="standardContextual"/>
        </w:rPr>
        <w:t>.</w:t>
      </w:r>
      <w:r w:rsidR="00986BA9">
        <w:rPr>
          <w:rFonts w:ascii="Arial" w:eastAsiaTheme="minorHAnsi" w:hAnsi="Arial" w:cs="Arial"/>
          <w:color w:val="000000" w:themeColor="text1"/>
          <w:sz w:val="22"/>
          <w:szCs w:val="22"/>
          <w:lang w:eastAsia="en-US"/>
          <w14:ligatures w14:val="standardContextual"/>
        </w:rPr>
        <w:t xml:space="preserve"> </w:t>
      </w:r>
      <w:r w:rsidR="00247261" w:rsidRPr="00311109">
        <w:rPr>
          <w:rFonts w:ascii="Arial" w:eastAsiaTheme="minorHAnsi" w:hAnsi="Arial" w:cs="Arial"/>
          <w:color w:val="000000" w:themeColor="text1"/>
          <w:sz w:val="22"/>
          <w:szCs w:val="22"/>
          <w:lang w:eastAsia="en-US"/>
          <w14:ligatures w14:val="standardContextual"/>
        </w:rPr>
        <w:t xml:space="preserve">One of the main strengths of </w:t>
      </w:r>
      <w:r w:rsidR="00FD7829">
        <w:rPr>
          <w:rFonts w:ascii="Arial" w:eastAsiaTheme="minorHAnsi" w:hAnsi="Arial" w:cs="Arial"/>
          <w:color w:val="000000" w:themeColor="text1"/>
          <w:sz w:val="22"/>
          <w:szCs w:val="22"/>
          <w:lang w:eastAsia="en-US"/>
          <w14:ligatures w14:val="standardContextual"/>
        </w:rPr>
        <w:t xml:space="preserve">conducting </w:t>
      </w:r>
      <w:r w:rsidR="00247261" w:rsidRPr="00311109">
        <w:rPr>
          <w:rFonts w:ascii="Arial" w:eastAsiaTheme="minorHAnsi" w:hAnsi="Arial" w:cs="Arial"/>
          <w:color w:val="000000" w:themeColor="text1"/>
          <w:sz w:val="22"/>
          <w:szCs w:val="22"/>
          <w:lang w:eastAsia="en-US"/>
          <w14:ligatures w14:val="standardContextual"/>
        </w:rPr>
        <w:t>case study research is its ability to provide rich, detailed, and contextual</w:t>
      </w:r>
      <w:r w:rsidR="003E4379">
        <w:rPr>
          <w:rFonts w:ascii="Arial" w:eastAsiaTheme="minorHAnsi" w:hAnsi="Arial" w:cs="Arial"/>
          <w:color w:val="000000" w:themeColor="text1"/>
          <w:sz w:val="22"/>
          <w:szCs w:val="22"/>
          <w:lang w:eastAsia="en-US"/>
          <w14:ligatures w14:val="standardContextual"/>
        </w:rPr>
        <w:t xml:space="preserve"> </w:t>
      </w:r>
      <w:r w:rsidR="00247261" w:rsidRPr="00311109">
        <w:rPr>
          <w:rFonts w:ascii="Arial" w:eastAsiaTheme="minorHAnsi" w:hAnsi="Arial" w:cs="Arial"/>
          <w:color w:val="000000" w:themeColor="text1"/>
          <w:sz w:val="22"/>
          <w:szCs w:val="22"/>
          <w:lang w:eastAsia="en-US"/>
          <w14:ligatures w14:val="standardContextual"/>
        </w:rPr>
        <w:t xml:space="preserve">data (Baxter </w:t>
      </w:r>
      <w:r w:rsidR="00247261" w:rsidRPr="00311109">
        <w:rPr>
          <w:rFonts w:ascii="Arial" w:eastAsiaTheme="minorHAnsi" w:hAnsi="Arial" w:cs="Arial"/>
          <w:color w:val="000000" w:themeColor="text1"/>
          <w:sz w:val="22"/>
          <w:szCs w:val="22"/>
          <w:lang w:eastAsia="en-US"/>
          <w14:ligatures w14:val="standardContextual"/>
        </w:rPr>
        <w:lastRenderedPageBreak/>
        <w:t>&amp; Jack, 2008).</w:t>
      </w:r>
      <w:r w:rsidR="00FD7829">
        <w:rPr>
          <w:rFonts w:ascii="Arial" w:eastAsiaTheme="minorHAnsi" w:hAnsi="Arial" w:cs="Arial"/>
          <w:color w:val="000000" w:themeColor="text1"/>
          <w:sz w:val="22"/>
          <w:szCs w:val="22"/>
          <w:lang w:eastAsia="en-US"/>
          <w14:ligatures w14:val="standardContextual"/>
        </w:rPr>
        <w:t xml:space="preserve"> In alignment with </w:t>
      </w:r>
      <w:r w:rsidR="00FD7829" w:rsidRPr="00B65808">
        <w:rPr>
          <w:rFonts w:ascii="Arial" w:eastAsiaTheme="minorHAnsi" w:hAnsi="Arial" w:cs="Arial"/>
          <w:color w:val="000000" w:themeColor="text1"/>
          <w:sz w:val="22"/>
          <w:szCs w:val="22"/>
          <w:lang w:eastAsia="en-US"/>
          <w14:ligatures w14:val="standardContextual"/>
        </w:rPr>
        <w:t xml:space="preserve">Vygotsky’s </w:t>
      </w:r>
      <w:r w:rsidR="00FD7829">
        <w:rPr>
          <w:rFonts w:ascii="Arial" w:eastAsiaTheme="minorHAnsi" w:hAnsi="Arial" w:cs="Arial"/>
          <w:color w:val="000000" w:themeColor="text1"/>
          <w:sz w:val="22"/>
          <w:szCs w:val="22"/>
          <w:lang w:eastAsia="en-US"/>
          <w14:ligatures w14:val="standardContextual"/>
        </w:rPr>
        <w:t xml:space="preserve">sociocultural theory, case study research offers a unique platform to delve into the intricate dynamics of social interaction with specific contexts. </w:t>
      </w:r>
      <w:r w:rsidR="00052035" w:rsidRPr="00052035">
        <w:rPr>
          <w:rFonts w:ascii="Arial" w:eastAsiaTheme="minorHAnsi" w:hAnsi="Arial" w:cs="Arial"/>
          <w:color w:val="000000" w:themeColor="text1"/>
          <w:sz w:val="22"/>
          <w:szCs w:val="22"/>
          <w:lang w:eastAsia="en-US"/>
          <w14:ligatures w14:val="standardContextual"/>
        </w:rPr>
        <w:t xml:space="preserve">The </w:t>
      </w:r>
      <w:r w:rsidR="00052035">
        <w:rPr>
          <w:rFonts w:ascii="Arial" w:eastAsiaTheme="minorHAnsi" w:hAnsi="Arial" w:cs="Arial"/>
          <w:color w:val="000000" w:themeColor="text1"/>
          <w:sz w:val="22"/>
          <w:szCs w:val="22"/>
          <w:lang w:eastAsia="en-US"/>
          <w14:ligatures w14:val="standardContextual"/>
        </w:rPr>
        <w:t>investigation</w:t>
      </w:r>
      <w:r w:rsidR="00052035" w:rsidRPr="00052035">
        <w:rPr>
          <w:rFonts w:ascii="Arial" w:eastAsiaTheme="minorHAnsi" w:hAnsi="Arial" w:cs="Arial"/>
          <w:color w:val="000000" w:themeColor="text1"/>
          <w:sz w:val="22"/>
          <w:szCs w:val="22"/>
          <w:lang w:eastAsia="en-US"/>
          <w14:ligatures w14:val="standardContextual"/>
        </w:rPr>
        <w:t xml:space="preserve"> in </w:t>
      </w:r>
      <w:r w:rsidR="00052035">
        <w:rPr>
          <w:rFonts w:ascii="Arial" w:eastAsiaTheme="minorHAnsi" w:hAnsi="Arial" w:cs="Arial"/>
          <w:color w:val="000000" w:themeColor="text1"/>
          <w:sz w:val="22"/>
          <w:szCs w:val="22"/>
          <w:lang w:eastAsia="en-US"/>
          <w14:ligatures w14:val="standardContextual"/>
        </w:rPr>
        <w:t>question directly aligns with the assertion that case studies facilitate the observation and documentation of real-life behaviours and interactions. By documenting pupils’ interactions</w:t>
      </w:r>
      <w:r w:rsidR="00793874">
        <w:rPr>
          <w:rFonts w:ascii="Arial" w:eastAsiaTheme="minorHAnsi" w:hAnsi="Arial" w:cs="Arial"/>
          <w:color w:val="000000" w:themeColor="text1"/>
          <w:sz w:val="22"/>
          <w:szCs w:val="22"/>
          <w:lang w:eastAsia="en-US"/>
          <w14:ligatures w14:val="standardContextual"/>
        </w:rPr>
        <w:t xml:space="preserve"> and</w:t>
      </w:r>
      <w:r w:rsidR="00052035">
        <w:rPr>
          <w:rFonts w:ascii="Arial" w:eastAsiaTheme="minorHAnsi" w:hAnsi="Arial" w:cs="Arial"/>
          <w:color w:val="000000" w:themeColor="text1"/>
          <w:sz w:val="22"/>
          <w:szCs w:val="22"/>
          <w:lang w:eastAsia="en-US"/>
          <w14:ligatures w14:val="standardContextual"/>
        </w:rPr>
        <w:t xml:space="preserve"> behaviours within this context </w:t>
      </w:r>
      <w:r w:rsidR="0074043D">
        <w:rPr>
          <w:rFonts w:ascii="Arial" w:eastAsiaTheme="minorHAnsi" w:hAnsi="Arial" w:cs="Arial"/>
          <w:color w:val="000000" w:themeColor="text1"/>
          <w:sz w:val="22"/>
          <w:szCs w:val="22"/>
          <w:lang w:eastAsia="en-US"/>
          <w14:ligatures w14:val="standardContextual"/>
        </w:rPr>
        <w:t>provides</w:t>
      </w:r>
      <w:r w:rsidR="00052035">
        <w:rPr>
          <w:rFonts w:ascii="Arial" w:eastAsiaTheme="minorHAnsi" w:hAnsi="Arial" w:cs="Arial"/>
          <w:color w:val="000000" w:themeColor="text1"/>
          <w:sz w:val="22"/>
          <w:szCs w:val="22"/>
          <w:lang w:eastAsia="en-US"/>
          <w14:ligatures w14:val="standardContextual"/>
        </w:rPr>
        <w:t xml:space="preserve"> valuable insights into their attitudes, perceptions and opinions toward</w:t>
      </w:r>
      <w:r w:rsidR="00863364">
        <w:rPr>
          <w:rFonts w:ascii="Arial" w:eastAsiaTheme="minorHAnsi" w:hAnsi="Arial" w:cs="Arial"/>
          <w:color w:val="000000" w:themeColor="text1"/>
          <w:sz w:val="22"/>
          <w:szCs w:val="22"/>
          <w:lang w:eastAsia="en-US"/>
          <w14:ligatures w14:val="standardContextual"/>
        </w:rPr>
        <w:t>s learning</w:t>
      </w:r>
      <w:r w:rsidR="00052035">
        <w:rPr>
          <w:rFonts w:ascii="Arial" w:eastAsiaTheme="minorHAnsi" w:hAnsi="Arial" w:cs="Arial"/>
          <w:color w:val="000000" w:themeColor="text1"/>
          <w:sz w:val="22"/>
          <w:szCs w:val="22"/>
          <w:lang w:eastAsia="en-US"/>
          <w14:ligatures w14:val="standardContextual"/>
        </w:rPr>
        <w:t xml:space="preserve"> Welsh </w:t>
      </w:r>
      <w:r w:rsidR="00863364">
        <w:rPr>
          <w:rFonts w:ascii="Arial" w:eastAsiaTheme="minorHAnsi" w:hAnsi="Arial" w:cs="Arial"/>
          <w:color w:val="000000" w:themeColor="text1"/>
          <w:sz w:val="22"/>
          <w:szCs w:val="22"/>
          <w:lang w:eastAsia="en-US"/>
          <w14:ligatures w14:val="standardContextual"/>
        </w:rPr>
        <w:t xml:space="preserve">as a second </w:t>
      </w:r>
      <w:r w:rsidR="00052035">
        <w:rPr>
          <w:rFonts w:ascii="Arial" w:eastAsiaTheme="minorHAnsi" w:hAnsi="Arial" w:cs="Arial"/>
          <w:color w:val="000000" w:themeColor="text1"/>
          <w:sz w:val="22"/>
          <w:szCs w:val="22"/>
          <w:lang w:eastAsia="en-US"/>
          <w14:ligatures w14:val="standardContextual"/>
        </w:rPr>
        <w:t>language</w:t>
      </w:r>
      <w:r w:rsidR="0054797E">
        <w:rPr>
          <w:rFonts w:ascii="Arial" w:eastAsiaTheme="minorHAnsi" w:hAnsi="Arial" w:cs="Arial"/>
          <w:color w:val="000000" w:themeColor="text1"/>
          <w:sz w:val="22"/>
          <w:szCs w:val="22"/>
          <w:lang w:eastAsia="en-US"/>
          <w14:ligatures w14:val="standardContextual"/>
        </w:rPr>
        <w:t xml:space="preserve">. </w:t>
      </w:r>
      <w:r w:rsidR="0074043D">
        <w:rPr>
          <w:rFonts w:ascii="Arial" w:eastAsiaTheme="minorHAnsi" w:hAnsi="Arial" w:cs="Arial"/>
          <w:color w:val="000000" w:themeColor="text1"/>
          <w:sz w:val="22"/>
          <w:szCs w:val="22"/>
          <w:lang w:eastAsia="en-US"/>
          <w14:ligatures w14:val="standardContextual"/>
        </w:rPr>
        <w:t xml:space="preserve">The research methodology adopted in this case study </w:t>
      </w:r>
      <w:r w:rsidR="00DE1FF7">
        <w:rPr>
          <w:rFonts w:ascii="Arial" w:eastAsiaTheme="minorHAnsi" w:hAnsi="Arial" w:cs="Arial"/>
          <w:color w:val="000000" w:themeColor="text1"/>
          <w:sz w:val="22"/>
          <w:szCs w:val="22"/>
          <w:lang w:eastAsia="en-US"/>
          <w14:ligatures w14:val="standardContextual"/>
        </w:rPr>
        <w:t>illustrates how</w:t>
      </w:r>
      <w:r w:rsidR="0074043D">
        <w:rPr>
          <w:rFonts w:ascii="Arial" w:eastAsiaTheme="minorHAnsi" w:hAnsi="Arial" w:cs="Arial"/>
          <w:color w:val="000000" w:themeColor="text1"/>
          <w:sz w:val="22"/>
          <w:szCs w:val="22"/>
          <w:lang w:eastAsia="en-US"/>
          <w14:ligatures w14:val="standardContextual"/>
        </w:rPr>
        <w:t xml:space="preserve"> the researcher </w:t>
      </w:r>
      <w:r w:rsidR="00DE1FF7">
        <w:rPr>
          <w:rFonts w:ascii="Arial" w:eastAsiaTheme="minorHAnsi" w:hAnsi="Arial" w:cs="Arial"/>
          <w:color w:val="000000" w:themeColor="text1"/>
          <w:sz w:val="22"/>
          <w:szCs w:val="22"/>
          <w:lang w:eastAsia="en-US"/>
          <w14:ligatures w14:val="standardContextual"/>
        </w:rPr>
        <w:t>was able t</w:t>
      </w:r>
      <w:r w:rsidR="0074043D">
        <w:rPr>
          <w:rFonts w:ascii="Arial" w:eastAsiaTheme="minorHAnsi" w:hAnsi="Arial" w:cs="Arial"/>
          <w:color w:val="000000" w:themeColor="text1"/>
          <w:sz w:val="22"/>
          <w:szCs w:val="22"/>
          <w:lang w:eastAsia="en-US"/>
          <w14:ligatures w14:val="standardContextual"/>
        </w:rPr>
        <w:t xml:space="preserve">o </w:t>
      </w:r>
      <w:r w:rsidR="0054797E">
        <w:rPr>
          <w:rFonts w:ascii="Arial" w:eastAsiaTheme="minorHAnsi" w:hAnsi="Arial" w:cs="Arial"/>
          <w:color w:val="000000" w:themeColor="text1"/>
          <w:sz w:val="22"/>
          <w:szCs w:val="22"/>
          <w:lang w:eastAsia="en-US"/>
          <w14:ligatures w14:val="standardContextual"/>
        </w:rPr>
        <w:t xml:space="preserve">explore the intricacies of </w:t>
      </w:r>
      <w:r w:rsidR="00DE1FF7">
        <w:rPr>
          <w:rFonts w:ascii="Arial" w:eastAsiaTheme="minorHAnsi" w:hAnsi="Arial" w:cs="Arial"/>
          <w:color w:val="000000" w:themeColor="text1"/>
          <w:sz w:val="22"/>
          <w:szCs w:val="22"/>
          <w:lang w:eastAsia="en-US"/>
          <w14:ligatures w14:val="standardContextual"/>
        </w:rPr>
        <w:t xml:space="preserve">the pupils’ </w:t>
      </w:r>
      <w:r w:rsidR="0054797E">
        <w:rPr>
          <w:rFonts w:ascii="Arial" w:eastAsiaTheme="minorHAnsi" w:hAnsi="Arial" w:cs="Arial"/>
          <w:color w:val="000000" w:themeColor="text1"/>
          <w:sz w:val="22"/>
          <w:szCs w:val="22"/>
          <w:lang w:eastAsia="en-US"/>
          <w14:ligatures w14:val="standardContextual"/>
        </w:rPr>
        <w:t>real-life situations.</w:t>
      </w:r>
      <w:r w:rsidR="0054797E">
        <w:rPr>
          <w:rFonts w:ascii="Arial" w:eastAsiaTheme="minorHAnsi" w:hAnsi="Arial" w:cs="Arial"/>
          <w:b/>
          <w:bCs/>
          <w:color w:val="000000" w:themeColor="text1"/>
          <w:sz w:val="22"/>
          <w:szCs w:val="22"/>
          <w:lang w:eastAsia="en-US"/>
          <w14:ligatures w14:val="standardContextual"/>
        </w:rPr>
        <w:t xml:space="preserve"> </w:t>
      </w:r>
      <w:r w:rsidR="00FA3647" w:rsidRPr="00FA3647">
        <w:rPr>
          <w:rFonts w:ascii="Arial" w:eastAsiaTheme="minorHAnsi" w:hAnsi="Arial" w:cs="Arial"/>
          <w:color w:val="000000" w:themeColor="text1"/>
          <w:sz w:val="22"/>
          <w:szCs w:val="22"/>
          <w:lang w:eastAsia="en-US"/>
          <w14:ligatures w14:val="standardContextual"/>
        </w:rPr>
        <w:t>This approach</w:t>
      </w:r>
      <w:r w:rsidR="00FA3647">
        <w:rPr>
          <w:rFonts w:ascii="Arial" w:eastAsiaTheme="minorHAnsi" w:hAnsi="Arial" w:cs="Arial"/>
          <w:color w:val="000000" w:themeColor="text1"/>
          <w:sz w:val="22"/>
          <w:szCs w:val="22"/>
          <w:lang w:eastAsia="en-US"/>
          <w14:ligatures w14:val="standardContextual"/>
        </w:rPr>
        <w:t xml:space="preserve"> </w:t>
      </w:r>
      <w:r w:rsidR="00DE1FF7">
        <w:rPr>
          <w:rFonts w:ascii="Arial" w:eastAsiaTheme="minorHAnsi" w:hAnsi="Arial" w:cs="Arial"/>
          <w:color w:val="000000" w:themeColor="text1"/>
          <w:sz w:val="22"/>
          <w:szCs w:val="22"/>
          <w:lang w:eastAsia="en-US"/>
          <w14:ligatures w14:val="standardContextual"/>
        </w:rPr>
        <w:t>dovetails</w:t>
      </w:r>
      <w:r w:rsidR="00FA3647">
        <w:rPr>
          <w:rFonts w:ascii="Arial" w:eastAsiaTheme="minorHAnsi" w:hAnsi="Arial" w:cs="Arial"/>
          <w:color w:val="000000" w:themeColor="text1"/>
          <w:sz w:val="22"/>
          <w:szCs w:val="22"/>
          <w:lang w:eastAsia="en-US"/>
          <w14:ligatures w14:val="standardContextual"/>
        </w:rPr>
        <w:t xml:space="preserve"> with </w:t>
      </w:r>
      <w:r w:rsidR="00FA3647" w:rsidRPr="00B65808">
        <w:rPr>
          <w:rFonts w:ascii="Arial" w:eastAsiaTheme="minorHAnsi" w:hAnsi="Arial" w:cs="Arial"/>
          <w:color w:val="000000" w:themeColor="text1"/>
          <w:sz w:val="22"/>
          <w:szCs w:val="22"/>
          <w:lang w:eastAsia="en-US"/>
          <w14:ligatures w14:val="standardContextual"/>
        </w:rPr>
        <w:t>Vygotsky’s</w:t>
      </w:r>
      <w:r w:rsidR="00FA3647" w:rsidRPr="00863364">
        <w:rPr>
          <w:rFonts w:ascii="Arial" w:eastAsiaTheme="minorHAnsi" w:hAnsi="Arial" w:cs="Arial"/>
          <w:color w:val="FF0000"/>
          <w:sz w:val="22"/>
          <w:szCs w:val="22"/>
          <w:lang w:eastAsia="en-US"/>
          <w14:ligatures w14:val="standardContextual"/>
        </w:rPr>
        <w:t xml:space="preserve"> </w:t>
      </w:r>
      <w:r w:rsidR="00FA3647">
        <w:rPr>
          <w:rFonts w:ascii="Arial" w:eastAsiaTheme="minorHAnsi" w:hAnsi="Arial" w:cs="Arial"/>
          <w:color w:val="000000" w:themeColor="text1"/>
          <w:sz w:val="22"/>
          <w:szCs w:val="22"/>
          <w:lang w:eastAsia="en-US"/>
          <w14:ligatures w14:val="standardContextual"/>
        </w:rPr>
        <w:t xml:space="preserve">emphasis on the role of social interaction in cognitive development </w:t>
      </w:r>
      <w:r w:rsidR="00DE1FF7">
        <w:rPr>
          <w:rFonts w:ascii="Arial" w:eastAsiaTheme="minorHAnsi" w:hAnsi="Arial" w:cs="Arial"/>
          <w:color w:val="000000" w:themeColor="text1"/>
          <w:sz w:val="22"/>
          <w:szCs w:val="22"/>
          <w:lang w:eastAsia="en-US"/>
          <w14:ligatures w14:val="standardContextual"/>
        </w:rPr>
        <w:t>and in addition</w:t>
      </w:r>
      <w:r w:rsidR="001F05E8">
        <w:rPr>
          <w:rFonts w:ascii="Arial" w:eastAsiaTheme="minorHAnsi" w:hAnsi="Arial" w:cs="Arial"/>
          <w:color w:val="000000" w:themeColor="text1"/>
          <w:sz w:val="22"/>
          <w:szCs w:val="22"/>
          <w:lang w:eastAsia="en-US"/>
          <w14:ligatures w14:val="standardContextual"/>
        </w:rPr>
        <w:t xml:space="preserve">, </w:t>
      </w:r>
      <w:r w:rsidR="00DE1FF7">
        <w:rPr>
          <w:rFonts w:ascii="Arial" w:eastAsiaTheme="minorHAnsi" w:hAnsi="Arial" w:cs="Arial"/>
          <w:color w:val="000000" w:themeColor="text1"/>
          <w:sz w:val="22"/>
          <w:szCs w:val="22"/>
          <w:lang w:eastAsia="en-US"/>
          <w14:ligatures w14:val="standardContextual"/>
        </w:rPr>
        <w:t xml:space="preserve">expands and deepens </w:t>
      </w:r>
      <w:r w:rsidR="001F05E8">
        <w:rPr>
          <w:rFonts w:ascii="Arial" w:eastAsiaTheme="minorHAnsi" w:hAnsi="Arial" w:cs="Arial"/>
          <w:color w:val="000000" w:themeColor="text1"/>
          <w:sz w:val="22"/>
          <w:szCs w:val="22"/>
          <w:lang w:eastAsia="en-US"/>
          <w14:ligatures w14:val="standardContextual"/>
        </w:rPr>
        <w:t xml:space="preserve">it qualitatively by </w:t>
      </w:r>
      <w:r w:rsidR="00FA3647">
        <w:rPr>
          <w:rFonts w:ascii="Arial" w:eastAsiaTheme="minorHAnsi" w:hAnsi="Arial" w:cs="Arial"/>
          <w:color w:val="000000" w:themeColor="text1"/>
          <w:sz w:val="22"/>
          <w:szCs w:val="22"/>
          <w:lang w:eastAsia="en-US"/>
          <w14:ligatures w14:val="standardContextual"/>
        </w:rPr>
        <w:t xml:space="preserve">offering tangible insights into how such interactions unfold in practice. </w:t>
      </w:r>
    </w:p>
    <w:p w14:paraId="2CC855FC" w14:textId="77777777" w:rsidR="001F05E8" w:rsidRDefault="001F05E8"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07459E61" w14:textId="42466EB4" w:rsidR="000243FF" w:rsidRDefault="000243FF"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7DD34E3C" w14:textId="2E6D4A69" w:rsidR="00E354C7" w:rsidRDefault="00E354C7" w:rsidP="00F60562">
      <w:pPr>
        <w:pStyle w:val="Heading1"/>
        <w:spacing w:line="360" w:lineRule="auto"/>
        <w:jc w:val="both"/>
        <w:rPr>
          <w:rFonts w:ascii="Arial" w:hAnsi="Arial" w:cs="Arial"/>
          <w:b/>
          <w:bCs/>
          <w:color w:val="000000" w:themeColor="text1"/>
          <w:sz w:val="24"/>
          <w:szCs w:val="24"/>
          <w:u w:val="single"/>
        </w:rPr>
      </w:pPr>
      <w:bookmarkStart w:id="8" w:name="_Toc164018797"/>
      <w:bookmarkStart w:id="9" w:name="_Toc165744902"/>
    </w:p>
    <w:p w14:paraId="31CC664D" w14:textId="55CA7A2E" w:rsidR="00E354C7" w:rsidRDefault="00E354C7" w:rsidP="00F60562">
      <w:pPr>
        <w:spacing w:line="360" w:lineRule="auto"/>
        <w:rPr>
          <w:lang w:eastAsia="en-US"/>
        </w:rPr>
      </w:pPr>
    </w:p>
    <w:p w14:paraId="53BE2947" w14:textId="76681944" w:rsidR="00875948" w:rsidRDefault="00875948" w:rsidP="00F60562">
      <w:pPr>
        <w:spacing w:line="360" w:lineRule="auto"/>
        <w:rPr>
          <w:lang w:eastAsia="en-US"/>
        </w:rPr>
      </w:pPr>
    </w:p>
    <w:p w14:paraId="129E2C95" w14:textId="592112BD" w:rsidR="00875948" w:rsidRDefault="00875948" w:rsidP="00F60562">
      <w:pPr>
        <w:spacing w:line="360" w:lineRule="auto"/>
        <w:rPr>
          <w:lang w:eastAsia="en-US"/>
        </w:rPr>
      </w:pPr>
    </w:p>
    <w:p w14:paraId="64D8C8DB" w14:textId="6B9E5E7C" w:rsidR="00875948" w:rsidRDefault="00875948" w:rsidP="00F60562">
      <w:pPr>
        <w:spacing w:line="360" w:lineRule="auto"/>
        <w:rPr>
          <w:lang w:eastAsia="en-US"/>
        </w:rPr>
      </w:pPr>
    </w:p>
    <w:p w14:paraId="359BAE96" w14:textId="77777777" w:rsidR="00875948" w:rsidRDefault="00875948" w:rsidP="00F60562">
      <w:pPr>
        <w:spacing w:line="360" w:lineRule="auto"/>
        <w:rPr>
          <w:lang w:eastAsia="en-US"/>
        </w:rPr>
      </w:pPr>
    </w:p>
    <w:p w14:paraId="21C66E95" w14:textId="30858DEE" w:rsidR="00086796" w:rsidRDefault="00086796" w:rsidP="00F60562">
      <w:pPr>
        <w:spacing w:line="360" w:lineRule="auto"/>
        <w:rPr>
          <w:lang w:eastAsia="en-US"/>
        </w:rPr>
      </w:pPr>
    </w:p>
    <w:p w14:paraId="0EA2AA59" w14:textId="116DC55E" w:rsidR="00875948" w:rsidRDefault="00875948" w:rsidP="00F60562">
      <w:pPr>
        <w:spacing w:line="360" w:lineRule="auto"/>
        <w:rPr>
          <w:lang w:eastAsia="en-US"/>
        </w:rPr>
      </w:pPr>
    </w:p>
    <w:p w14:paraId="3B3960FE" w14:textId="234AD2CE" w:rsidR="00875948" w:rsidRDefault="00875948" w:rsidP="00F60562">
      <w:pPr>
        <w:spacing w:line="360" w:lineRule="auto"/>
        <w:rPr>
          <w:lang w:eastAsia="en-US"/>
        </w:rPr>
      </w:pPr>
    </w:p>
    <w:p w14:paraId="0885FD35" w14:textId="174FA1F7" w:rsidR="00875948" w:rsidRDefault="00875948" w:rsidP="00F60562">
      <w:pPr>
        <w:spacing w:line="360" w:lineRule="auto"/>
        <w:rPr>
          <w:lang w:eastAsia="en-US"/>
        </w:rPr>
      </w:pPr>
    </w:p>
    <w:p w14:paraId="65052DAF" w14:textId="12B6922E" w:rsidR="00875948" w:rsidRDefault="00875948" w:rsidP="00F60562">
      <w:pPr>
        <w:spacing w:line="360" w:lineRule="auto"/>
        <w:rPr>
          <w:lang w:eastAsia="en-US"/>
        </w:rPr>
      </w:pPr>
    </w:p>
    <w:p w14:paraId="0112AF01" w14:textId="44D066FF" w:rsidR="00875948" w:rsidRDefault="00875948" w:rsidP="00F60562">
      <w:pPr>
        <w:spacing w:line="360" w:lineRule="auto"/>
        <w:rPr>
          <w:lang w:eastAsia="en-US"/>
        </w:rPr>
      </w:pPr>
    </w:p>
    <w:p w14:paraId="0A0C0FDF" w14:textId="0BC984AE" w:rsidR="00875948" w:rsidRDefault="00875948" w:rsidP="00F60562">
      <w:pPr>
        <w:spacing w:line="360" w:lineRule="auto"/>
        <w:rPr>
          <w:lang w:eastAsia="en-US"/>
        </w:rPr>
      </w:pPr>
    </w:p>
    <w:p w14:paraId="4CF3B032" w14:textId="3BBB55B7" w:rsidR="00875948" w:rsidRDefault="00875948" w:rsidP="00F60562">
      <w:pPr>
        <w:spacing w:line="360" w:lineRule="auto"/>
        <w:rPr>
          <w:lang w:eastAsia="en-US"/>
        </w:rPr>
      </w:pPr>
    </w:p>
    <w:p w14:paraId="1CD4285F" w14:textId="121D84A7" w:rsidR="00875948" w:rsidRDefault="00875948" w:rsidP="00F60562">
      <w:pPr>
        <w:spacing w:line="360" w:lineRule="auto"/>
        <w:rPr>
          <w:lang w:eastAsia="en-US"/>
        </w:rPr>
      </w:pPr>
    </w:p>
    <w:p w14:paraId="1176C0BB" w14:textId="13CC730B" w:rsidR="00875948" w:rsidRDefault="00875948" w:rsidP="00F60562">
      <w:pPr>
        <w:spacing w:line="360" w:lineRule="auto"/>
        <w:rPr>
          <w:lang w:eastAsia="en-US"/>
        </w:rPr>
      </w:pPr>
    </w:p>
    <w:p w14:paraId="25662DD0" w14:textId="5BF83C9C" w:rsidR="00875948" w:rsidRDefault="00875948" w:rsidP="00F60562">
      <w:pPr>
        <w:spacing w:line="360" w:lineRule="auto"/>
        <w:rPr>
          <w:lang w:eastAsia="en-US"/>
        </w:rPr>
      </w:pPr>
    </w:p>
    <w:p w14:paraId="5D3A016A" w14:textId="15552A0F" w:rsidR="00875948" w:rsidRDefault="00875948" w:rsidP="00F60562">
      <w:pPr>
        <w:spacing w:line="360" w:lineRule="auto"/>
        <w:rPr>
          <w:lang w:eastAsia="en-US"/>
        </w:rPr>
      </w:pPr>
    </w:p>
    <w:p w14:paraId="7F3B4029" w14:textId="1F19665F" w:rsidR="00875948" w:rsidRDefault="00875948" w:rsidP="00F60562">
      <w:pPr>
        <w:spacing w:line="360" w:lineRule="auto"/>
        <w:rPr>
          <w:lang w:eastAsia="en-US"/>
        </w:rPr>
      </w:pPr>
    </w:p>
    <w:p w14:paraId="2C791F8F" w14:textId="3DBC6AA5" w:rsidR="00875948" w:rsidRDefault="00875948" w:rsidP="00F60562">
      <w:pPr>
        <w:spacing w:line="360" w:lineRule="auto"/>
        <w:rPr>
          <w:lang w:eastAsia="en-US"/>
        </w:rPr>
      </w:pPr>
    </w:p>
    <w:p w14:paraId="0054108A" w14:textId="340B3462" w:rsidR="00875948" w:rsidRDefault="00875948" w:rsidP="00F60562">
      <w:pPr>
        <w:spacing w:line="360" w:lineRule="auto"/>
        <w:rPr>
          <w:lang w:eastAsia="en-US"/>
        </w:rPr>
      </w:pPr>
    </w:p>
    <w:p w14:paraId="2CE55A90" w14:textId="77777777" w:rsidR="00875948" w:rsidRPr="00E354C7" w:rsidRDefault="00875948" w:rsidP="00F60562">
      <w:pPr>
        <w:spacing w:line="360" w:lineRule="auto"/>
        <w:rPr>
          <w:lang w:eastAsia="en-US"/>
        </w:rPr>
      </w:pPr>
    </w:p>
    <w:p w14:paraId="45AF92F8" w14:textId="1DF291E2" w:rsidR="00CF1F2F" w:rsidRPr="00C6530C" w:rsidRDefault="00CF1F2F" w:rsidP="00F60562">
      <w:pPr>
        <w:pStyle w:val="Heading1"/>
        <w:spacing w:line="360" w:lineRule="auto"/>
        <w:jc w:val="both"/>
        <w:rPr>
          <w:rFonts w:ascii="Arial" w:hAnsi="Arial" w:cs="Arial"/>
          <w:b/>
          <w:bCs/>
          <w:color w:val="000000" w:themeColor="text1"/>
          <w:sz w:val="24"/>
          <w:szCs w:val="24"/>
          <w:u w:val="single"/>
        </w:rPr>
      </w:pPr>
      <w:r w:rsidRPr="00C6530C">
        <w:rPr>
          <w:rFonts w:ascii="Arial" w:hAnsi="Arial" w:cs="Arial"/>
          <w:b/>
          <w:bCs/>
          <w:color w:val="000000" w:themeColor="text1"/>
          <w:sz w:val="24"/>
          <w:szCs w:val="24"/>
          <w:u w:val="single"/>
        </w:rPr>
        <w:lastRenderedPageBreak/>
        <w:t xml:space="preserve">Research </w:t>
      </w:r>
      <w:r w:rsidR="00BC79D8" w:rsidRPr="00C6530C">
        <w:rPr>
          <w:rFonts w:ascii="Arial" w:hAnsi="Arial" w:cs="Arial"/>
          <w:b/>
          <w:bCs/>
          <w:color w:val="000000" w:themeColor="text1"/>
          <w:sz w:val="24"/>
          <w:szCs w:val="24"/>
          <w:u w:val="single"/>
        </w:rPr>
        <w:t>M</w:t>
      </w:r>
      <w:r w:rsidRPr="00C6530C">
        <w:rPr>
          <w:rFonts w:ascii="Arial" w:hAnsi="Arial" w:cs="Arial"/>
          <w:b/>
          <w:bCs/>
          <w:color w:val="000000" w:themeColor="text1"/>
          <w:sz w:val="24"/>
          <w:szCs w:val="24"/>
          <w:u w:val="single"/>
        </w:rPr>
        <w:t>ethods</w:t>
      </w:r>
      <w:bookmarkEnd w:id="8"/>
      <w:r w:rsidR="00E16526" w:rsidRPr="00C6530C">
        <w:rPr>
          <w:rFonts w:ascii="Arial" w:hAnsi="Arial" w:cs="Arial"/>
          <w:b/>
          <w:bCs/>
          <w:color w:val="000000" w:themeColor="text1"/>
          <w:sz w:val="24"/>
          <w:szCs w:val="24"/>
          <w:u w:val="single"/>
        </w:rPr>
        <w:t xml:space="preserve"> </w:t>
      </w:r>
      <w:r w:rsidR="00AE11FC" w:rsidRPr="00C6530C">
        <w:rPr>
          <w:rFonts w:ascii="Arial" w:hAnsi="Arial" w:cs="Arial"/>
          <w:b/>
          <w:bCs/>
          <w:color w:val="000000" w:themeColor="text1"/>
          <w:sz w:val="24"/>
          <w:szCs w:val="24"/>
          <w:u w:val="single"/>
        </w:rPr>
        <w:t>and Analysis Method(s)</w:t>
      </w:r>
      <w:bookmarkEnd w:id="9"/>
    </w:p>
    <w:p w14:paraId="5D67048D" w14:textId="77777777" w:rsidR="00D9799E" w:rsidRPr="00D9799E" w:rsidRDefault="00D9799E" w:rsidP="00F60562">
      <w:pPr>
        <w:spacing w:line="360" w:lineRule="auto"/>
        <w:jc w:val="both"/>
        <w:rPr>
          <w:lang w:eastAsia="en-US"/>
        </w:rPr>
      </w:pPr>
    </w:p>
    <w:p w14:paraId="3DBA45E2" w14:textId="51CE7E01" w:rsidR="00E16526" w:rsidRDefault="00E16526" w:rsidP="00F60562">
      <w:pPr>
        <w:spacing w:line="360" w:lineRule="auto"/>
        <w:jc w:val="both"/>
        <w:rPr>
          <w:rFonts w:ascii="Arial" w:hAnsi="Arial" w:cs="Arial"/>
          <w:sz w:val="22"/>
          <w:szCs w:val="22"/>
          <w:lang w:eastAsia="en-US"/>
        </w:rPr>
      </w:pPr>
      <w:r>
        <w:rPr>
          <w:rFonts w:ascii="Arial" w:hAnsi="Arial" w:cs="Arial"/>
          <w:sz w:val="22"/>
          <w:szCs w:val="22"/>
          <w:lang w:eastAsia="en-US"/>
        </w:rPr>
        <w:t xml:space="preserve">Research methods serve as the backbone of inquiry, providing a systematic framework for gathering, analysing and interpreting data to address research questions. Drawing upon established methodologies and theoretical frameworks, researchers navigate the complexities of their chosen topic with rigor and precision. The selection of research methods depends on the nature of the study and the research questions at hand, with various approaches offering unique insights into the phenomena under investigation. </w:t>
      </w:r>
    </w:p>
    <w:p w14:paraId="79C4D9FB" w14:textId="32F166AF" w:rsidR="00E16526" w:rsidRDefault="00E16526" w:rsidP="00F60562">
      <w:pPr>
        <w:spacing w:line="360" w:lineRule="auto"/>
        <w:jc w:val="both"/>
        <w:rPr>
          <w:rFonts w:ascii="Arial" w:hAnsi="Arial" w:cs="Arial"/>
          <w:sz w:val="22"/>
          <w:szCs w:val="22"/>
          <w:lang w:eastAsia="en-US"/>
        </w:rPr>
      </w:pPr>
    </w:p>
    <w:p w14:paraId="71FD145F" w14:textId="7B62CFDF" w:rsidR="00E16526" w:rsidRDefault="00E16526" w:rsidP="00F60562">
      <w:pPr>
        <w:spacing w:line="360" w:lineRule="auto"/>
        <w:jc w:val="both"/>
        <w:rPr>
          <w:rFonts w:ascii="Arial" w:hAnsi="Arial" w:cs="Arial"/>
          <w:sz w:val="22"/>
          <w:szCs w:val="22"/>
          <w:lang w:eastAsia="en-US"/>
        </w:rPr>
      </w:pPr>
      <w:r>
        <w:rPr>
          <w:rFonts w:ascii="Arial" w:hAnsi="Arial" w:cs="Arial"/>
          <w:sz w:val="22"/>
          <w:szCs w:val="22"/>
          <w:lang w:eastAsia="en-US"/>
        </w:rPr>
        <w:t>In the context of th</w:t>
      </w:r>
      <w:r w:rsidR="006C7460">
        <w:rPr>
          <w:rFonts w:ascii="Arial" w:hAnsi="Arial" w:cs="Arial"/>
          <w:sz w:val="22"/>
          <w:szCs w:val="22"/>
          <w:lang w:eastAsia="en-US"/>
        </w:rPr>
        <w:t xml:space="preserve">is </w:t>
      </w:r>
      <w:r w:rsidR="00E27305">
        <w:rPr>
          <w:rFonts w:ascii="Arial" w:hAnsi="Arial" w:cs="Arial"/>
          <w:sz w:val="22"/>
          <w:szCs w:val="22"/>
          <w:lang w:eastAsia="en-US"/>
        </w:rPr>
        <w:t>investigation</w:t>
      </w:r>
      <w:r w:rsidR="00D9799E">
        <w:rPr>
          <w:rFonts w:ascii="Arial" w:hAnsi="Arial" w:cs="Arial"/>
          <w:sz w:val="22"/>
          <w:szCs w:val="22"/>
          <w:lang w:eastAsia="en-US"/>
        </w:rPr>
        <w:t xml:space="preserve">, </w:t>
      </w:r>
      <w:r>
        <w:rPr>
          <w:rFonts w:ascii="Arial" w:hAnsi="Arial" w:cs="Arial"/>
          <w:sz w:val="22"/>
          <w:szCs w:val="22"/>
          <w:lang w:eastAsia="en-US"/>
        </w:rPr>
        <w:t xml:space="preserve">qualitive methods such as </w:t>
      </w:r>
      <w:r w:rsidR="00641204">
        <w:rPr>
          <w:rFonts w:ascii="Arial" w:hAnsi="Arial" w:cs="Arial"/>
          <w:sz w:val="22"/>
          <w:szCs w:val="22"/>
          <w:lang w:eastAsia="en-US"/>
        </w:rPr>
        <w:t xml:space="preserve">questionnaires </w:t>
      </w:r>
      <w:r w:rsidR="00E27305">
        <w:rPr>
          <w:rFonts w:ascii="Arial" w:hAnsi="Arial" w:cs="Arial"/>
          <w:sz w:val="22"/>
          <w:szCs w:val="22"/>
          <w:lang w:eastAsia="en-US"/>
        </w:rPr>
        <w:t>or</w:t>
      </w:r>
      <w:r>
        <w:rPr>
          <w:rFonts w:ascii="Arial" w:hAnsi="Arial" w:cs="Arial"/>
          <w:sz w:val="22"/>
          <w:szCs w:val="22"/>
          <w:lang w:eastAsia="en-US"/>
        </w:rPr>
        <w:t xml:space="preserve"> in</w:t>
      </w:r>
      <w:r w:rsidR="00641204">
        <w:rPr>
          <w:rFonts w:ascii="Arial" w:hAnsi="Arial" w:cs="Arial"/>
          <w:sz w:val="22"/>
          <w:szCs w:val="22"/>
          <w:lang w:eastAsia="en-US"/>
        </w:rPr>
        <w:t xml:space="preserve">terviews may be employed to capture rich, nuanced data regarding </w:t>
      </w:r>
      <w:r w:rsidR="008524A5">
        <w:rPr>
          <w:rFonts w:ascii="Arial" w:hAnsi="Arial" w:cs="Arial"/>
          <w:sz w:val="22"/>
          <w:szCs w:val="22"/>
          <w:lang w:eastAsia="en-US"/>
        </w:rPr>
        <w:t>pupils</w:t>
      </w:r>
      <w:r w:rsidR="00641204">
        <w:rPr>
          <w:rFonts w:ascii="Arial" w:hAnsi="Arial" w:cs="Arial"/>
          <w:sz w:val="22"/>
          <w:szCs w:val="22"/>
          <w:lang w:eastAsia="en-US"/>
        </w:rPr>
        <w:t>’ experiences and perspectives (Creswell, 201</w:t>
      </w:r>
      <w:r w:rsidR="00494DAE">
        <w:rPr>
          <w:rFonts w:ascii="Arial" w:hAnsi="Arial" w:cs="Arial"/>
          <w:sz w:val="22"/>
          <w:szCs w:val="22"/>
          <w:lang w:eastAsia="en-US"/>
        </w:rPr>
        <w:t>5</w:t>
      </w:r>
      <w:r w:rsidR="00641204">
        <w:rPr>
          <w:rFonts w:ascii="Arial" w:hAnsi="Arial" w:cs="Arial"/>
          <w:sz w:val="22"/>
          <w:szCs w:val="22"/>
          <w:lang w:eastAsia="en-US"/>
        </w:rPr>
        <w:t>). Theoretical perspectives such as Vygotsky’s sociocultural theory and Krashen’s input hypothesis may inform the design and implementation of data collection methods, guiding researchers in understanding the socio-cultural and cognitive factors influencing language learning (Vygotsky,</w:t>
      </w:r>
      <w:r w:rsidR="003E4379">
        <w:rPr>
          <w:rFonts w:ascii="Arial" w:hAnsi="Arial" w:cs="Arial"/>
          <w:sz w:val="22"/>
          <w:szCs w:val="22"/>
          <w:lang w:eastAsia="en-US"/>
        </w:rPr>
        <w:t xml:space="preserve"> </w:t>
      </w:r>
      <w:r w:rsidR="00641204">
        <w:rPr>
          <w:rFonts w:ascii="Arial" w:hAnsi="Arial" w:cs="Arial"/>
          <w:sz w:val="22"/>
          <w:szCs w:val="22"/>
          <w:lang w:eastAsia="en-US"/>
        </w:rPr>
        <w:t xml:space="preserve">1978; Krashen 1985). Additionally, researchers may draw upon literature on language learning strategies and pedagogical approaches to inform the development of research instruments and data analysis procedures (Oxford, 1990). Ultimately, research methods serve as a conduit for generating new knowledge, offering insights that contribute to theoretical understanding and practical implications within the field of language education. </w:t>
      </w:r>
    </w:p>
    <w:p w14:paraId="7AB7CD02" w14:textId="7840BB70" w:rsidR="00EC18C8" w:rsidRPr="00311109" w:rsidRDefault="00EC18C8" w:rsidP="00F60562">
      <w:pPr>
        <w:spacing w:line="360" w:lineRule="auto"/>
        <w:jc w:val="both"/>
        <w:rPr>
          <w:rFonts w:ascii="Arial" w:hAnsi="Arial" w:cs="Arial"/>
          <w:b/>
          <w:bCs/>
          <w:color w:val="000000" w:themeColor="text1"/>
          <w:sz w:val="22"/>
          <w:szCs w:val="22"/>
          <w:u w:val="single"/>
        </w:rPr>
      </w:pPr>
    </w:p>
    <w:p w14:paraId="6AF5DCC7" w14:textId="4F1F8F02" w:rsidR="00EC18C8" w:rsidRPr="00311109" w:rsidRDefault="00EC18C8"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sidRPr="00311109">
        <w:rPr>
          <w:rFonts w:ascii="Arial" w:eastAsiaTheme="minorHAnsi" w:hAnsi="Arial" w:cs="Arial"/>
          <w:color w:val="000000" w:themeColor="text1"/>
          <w:sz w:val="22"/>
          <w:szCs w:val="22"/>
          <w:lang w:eastAsia="en-US"/>
          <w14:ligatures w14:val="standardContextual"/>
        </w:rPr>
        <w:t>Previous studies on language learning attitudes often utili</w:t>
      </w:r>
      <w:r w:rsidR="00330C97">
        <w:rPr>
          <w:rFonts w:ascii="Arial" w:eastAsiaTheme="minorHAnsi" w:hAnsi="Arial" w:cs="Arial"/>
          <w:color w:val="000000" w:themeColor="text1"/>
          <w:sz w:val="22"/>
          <w:szCs w:val="22"/>
          <w:lang w:eastAsia="en-US"/>
          <w14:ligatures w14:val="standardContextual"/>
        </w:rPr>
        <w:t>se</w:t>
      </w:r>
      <w:r w:rsidRPr="00311109">
        <w:rPr>
          <w:rFonts w:ascii="Arial" w:eastAsiaTheme="minorHAnsi" w:hAnsi="Arial" w:cs="Arial"/>
          <w:color w:val="000000" w:themeColor="text1"/>
          <w:sz w:val="22"/>
          <w:szCs w:val="22"/>
          <w:lang w:eastAsia="en-US"/>
          <w14:ligatures w14:val="standardContextual"/>
        </w:rPr>
        <w:t xml:space="preserve"> questionnaires to gather data from a large sample of participants </w:t>
      </w:r>
      <w:r w:rsidRPr="004715F6">
        <w:rPr>
          <w:rFonts w:ascii="Arial" w:eastAsiaTheme="minorHAnsi" w:hAnsi="Arial" w:cs="Arial"/>
          <w:color w:val="000000" w:themeColor="text1"/>
          <w:sz w:val="22"/>
          <w:szCs w:val="22"/>
          <w:lang w:eastAsia="en-US"/>
          <w14:ligatures w14:val="standardContextual"/>
        </w:rPr>
        <w:t>(Benson, 2001; Gardner &amp; Lambert, 1972)</w:t>
      </w:r>
      <w:r w:rsidR="005C0E14" w:rsidRPr="004715F6">
        <w:rPr>
          <w:rFonts w:ascii="Arial" w:eastAsiaTheme="minorHAnsi" w:hAnsi="Arial" w:cs="Arial"/>
          <w:color w:val="000000" w:themeColor="text1"/>
          <w:sz w:val="22"/>
          <w:szCs w:val="22"/>
          <w:lang w:eastAsia="en-US"/>
          <w14:ligatures w14:val="standardContextual"/>
        </w:rPr>
        <w:t xml:space="preserve">, </w:t>
      </w:r>
      <w:r w:rsidR="005C0E14">
        <w:rPr>
          <w:rFonts w:ascii="Arial" w:eastAsiaTheme="minorHAnsi" w:hAnsi="Arial" w:cs="Arial"/>
          <w:color w:val="000000" w:themeColor="text1"/>
          <w:sz w:val="22"/>
          <w:szCs w:val="22"/>
          <w:lang w:eastAsia="en-US"/>
          <w14:ligatures w14:val="standardContextual"/>
        </w:rPr>
        <w:t>t</w:t>
      </w:r>
      <w:r w:rsidRPr="00311109">
        <w:rPr>
          <w:rFonts w:ascii="Arial" w:eastAsiaTheme="minorHAnsi" w:hAnsi="Arial" w:cs="Arial"/>
          <w:color w:val="000000" w:themeColor="text1"/>
          <w:sz w:val="22"/>
          <w:szCs w:val="22"/>
          <w:lang w:eastAsia="en-US"/>
          <w14:ligatures w14:val="standardContextual"/>
        </w:rPr>
        <w:t>his method allows for the collection of quantitative data on participants' attitudes and perceptions.</w:t>
      </w:r>
      <w:r w:rsidR="00641204">
        <w:rPr>
          <w:rFonts w:ascii="Arial" w:eastAsiaTheme="minorHAnsi" w:hAnsi="Arial" w:cs="Arial"/>
          <w:color w:val="000000" w:themeColor="text1"/>
          <w:sz w:val="22"/>
          <w:szCs w:val="22"/>
          <w:lang w:eastAsia="en-US"/>
          <w14:ligatures w14:val="standardContextual"/>
        </w:rPr>
        <w:t xml:space="preserve"> </w:t>
      </w:r>
      <w:r w:rsidRPr="00311109">
        <w:rPr>
          <w:rFonts w:ascii="Arial" w:eastAsiaTheme="minorHAnsi" w:hAnsi="Arial" w:cs="Arial"/>
          <w:color w:val="000000" w:themeColor="text1"/>
          <w:sz w:val="22"/>
          <w:szCs w:val="22"/>
          <w:lang w:eastAsia="en-US"/>
          <w14:ligatures w14:val="standardContextual"/>
        </w:rPr>
        <w:t>Questionnaires are efficient for collecting data from a large number of participants and can provide quantitative data for statistical analysis. They also allow for anonymity, which may encourage honest responses.</w:t>
      </w:r>
      <w:r w:rsidR="00330C97">
        <w:rPr>
          <w:rFonts w:ascii="Arial" w:eastAsiaTheme="minorHAnsi" w:hAnsi="Arial" w:cs="Arial"/>
          <w:color w:val="000000" w:themeColor="text1"/>
          <w:sz w:val="22"/>
          <w:szCs w:val="22"/>
          <w:lang w:eastAsia="en-US"/>
          <w14:ligatures w14:val="standardContextual"/>
        </w:rPr>
        <w:t xml:space="preserve"> Although, r</w:t>
      </w:r>
      <w:r w:rsidRPr="00311109">
        <w:rPr>
          <w:rFonts w:ascii="Arial" w:eastAsiaTheme="minorHAnsi" w:hAnsi="Arial" w:cs="Arial"/>
          <w:color w:val="000000" w:themeColor="text1"/>
          <w:sz w:val="22"/>
          <w:szCs w:val="22"/>
          <w:lang w:eastAsia="en-US"/>
          <w14:ligatures w14:val="standardContextual"/>
        </w:rPr>
        <w:t>esponses may be limited by the predefined answer options, and there is a risk of response bias if participants do not understand the questions or provide socially desirable responses.</w:t>
      </w:r>
      <w:r w:rsidR="00641204">
        <w:rPr>
          <w:rFonts w:ascii="Arial" w:eastAsiaTheme="minorHAnsi" w:hAnsi="Arial" w:cs="Arial"/>
          <w:color w:val="000000" w:themeColor="text1"/>
          <w:sz w:val="22"/>
          <w:szCs w:val="22"/>
          <w:lang w:eastAsia="en-US"/>
          <w14:ligatures w14:val="standardContextual"/>
        </w:rPr>
        <w:t xml:space="preserve"> </w:t>
      </w:r>
      <w:r w:rsidRPr="00311109">
        <w:rPr>
          <w:rFonts w:ascii="Arial" w:eastAsiaTheme="minorHAnsi" w:hAnsi="Arial" w:cs="Arial"/>
          <w:color w:val="000000" w:themeColor="text1"/>
          <w:sz w:val="22"/>
          <w:szCs w:val="22"/>
          <w:lang w:eastAsia="en-US"/>
          <w14:ligatures w14:val="standardContextual"/>
        </w:rPr>
        <w:t xml:space="preserve">The questionnaire </w:t>
      </w:r>
      <w:r w:rsidR="005C0E14">
        <w:rPr>
          <w:rFonts w:ascii="Arial" w:eastAsiaTheme="minorHAnsi" w:hAnsi="Arial" w:cs="Arial"/>
          <w:color w:val="000000" w:themeColor="text1"/>
          <w:sz w:val="22"/>
          <w:szCs w:val="22"/>
          <w:lang w:eastAsia="en-US"/>
          <w14:ligatures w14:val="standardContextual"/>
        </w:rPr>
        <w:t xml:space="preserve">that was developed </w:t>
      </w:r>
      <w:r w:rsidR="00641204">
        <w:rPr>
          <w:rFonts w:ascii="Arial" w:eastAsiaTheme="minorHAnsi" w:hAnsi="Arial" w:cs="Arial"/>
          <w:color w:val="000000" w:themeColor="text1"/>
          <w:sz w:val="22"/>
          <w:szCs w:val="22"/>
          <w:lang w:eastAsia="en-US"/>
          <w14:ligatures w14:val="standardContextual"/>
        </w:rPr>
        <w:t xml:space="preserve">for this </w:t>
      </w:r>
      <w:r w:rsidR="003E4379">
        <w:rPr>
          <w:rFonts w:ascii="Arial" w:eastAsiaTheme="minorHAnsi" w:hAnsi="Arial" w:cs="Arial"/>
          <w:color w:val="000000" w:themeColor="text1"/>
          <w:sz w:val="22"/>
          <w:szCs w:val="22"/>
          <w:lang w:eastAsia="en-US"/>
          <w14:ligatures w14:val="standardContextual"/>
        </w:rPr>
        <w:t>investigation</w:t>
      </w:r>
      <w:r w:rsidR="005C0E14">
        <w:rPr>
          <w:rFonts w:ascii="Arial" w:eastAsiaTheme="minorHAnsi" w:hAnsi="Arial" w:cs="Arial"/>
          <w:color w:val="000000" w:themeColor="text1"/>
          <w:sz w:val="22"/>
          <w:szCs w:val="22"/>
          <w:lang w:eastAsia="en-US"/>
          <w14:ligatures w14:val="standardContextual"/>
        </w:rPr>
        <w:t xml:space="preserve"> (</w:t>
      </w:r>
      <w:r w:rsidR="004715F6">
        <w:rPr>
          <w:rFonts w:ascii="Arial" w:hAnsi="Arial" w:cs="Arial"/>
          <w:color w:val="000000" w:themeColor="text1"/>
          <w:sz w:val="22"/>
          <w:szCs w:val="22"/>
        </w:rPr>
        <w:t>Appendix 4)</w:t>
      </w:r>
      <w:r w:rsidR="005C0E14" w:rsidRPr="005C0E14">
        <w:rPr>
          <w:rFonts w:ascii="Arial" w:eastAsiaTheme="minorHAnsi" w:hAnsi="Arial" w:cs="Arial"/>
          <w:color w:val="FF0000"/>
          <w:sz w:val="22"/>
          <w:szCs w:val="22"/>
          <w:lang w:eastAsia="en-US"/>
          <w14:ligatures w14:val="standardContextual"/>
        </w:rPr>
        <w:t xml:space="preserve"> </w:t>
      </w:r>
      <w:r w:rsidRPr="00311109">
        <w:rPr>
          <w:rFonts w:ascii="Arial" w:eastAsiaTheme="minorHAnsi" w:hAnsi="Arial" w:cs="Arial"/>
          <w:color w:val="000000" w:themeColor="text1"/>
          <w:sz w:val="22"/>
          <w:szCs w:val="22"/>
          <w:lang w:eastAsia="en-US"/>
          <w14:ligatures w14:val="standardContextual"/>
        </w:rPr>
        <w:t>include</w:t>
      </w:r>
      <w:r w:rsidR="00330C97">
        <w:rPr>
          <w:rFonts w:ascii="Arial" w:eastAsiaTheme="minorHAnsi" w:hAnsi="Arial" w:cs="Arial"/>
          <w:color w:val="000000" w:themeColor="text1"/>
          <w:sz w:val="22"/>
          <w:szCs w:val="22"/>
          <w:lang w:eastAsia="en-US"/>
          <w14:ligatures w14:val="standardContextual"/>
        </w:rPr>
        <w:t>d</w:t>
      </w:r>
      <w:r w:rsidRPr="00311109">
        <w:rPr>
          <w:rFonts w:ascii="Arial" w:eastAsiaTheme="minorHAnsi" w:hAnsi="Arial" w:cs="Arial"/>
          <w:color w:val="000000" w:themeColor="text1"/>
          <w:sz w:val="22"/>
          <w:szCs w:val="22"/>
          <w:lang w:eastAsia="en-US"/>
          <w14:ligatures w14:val="standardContextual"/>
        </w:rPr>
        <w:t xml:space="preserve"> </w:t>
      </w:r>
      <w:r w:rsidR="005C0E14">
        <w:rPr>
          <w:rFonts w:ascii="Arial" w:eastAsiaTheme="minorHAnsi" w:hAnsi="Arial" w:cs="Arial"/>
          <w:color w:val="000000" w:themeColor="text1"/>
          <w:sz w:val="22"/>
          <w:szCs w:val="22"/>
          <w:lang w:eastAsia="en-US"/>
          <w14:ligatures w14:val="standardContextual"/>
        </w:rPr>
        <w:t xml:space="preserve">a combination of </w:t>
      </w:r>
      <w:r w:rsidRPr="00311109">
        <w:rPr>
          <w:rFonts w:ascii="Arial" w:eastAsiaTheme="minorHAnsi" w:hAnsi="Arial" w:cs="Arial"/>
          <w:color w:val="000000" w:themeColor="text1"/>
          <w:sz w:val="22"/>
          <w:szCs w:val="22"/>
          <w:lang w:eastAsia="en-US"/>
          <w14:ligatures w14:val="standardContextual"/>
        </w:rPr>
        <w:t xml:space="preserve">closed-ended questions with </w:t>
      </w:r>
      <w:r w:rsidR="00B8760A">
        <w:rPr>
          <w:rFonts w:ascii="Arial" w:eastAsiaTheme="minorHAnsi" w:hAnsi="Arial" w:cs="Arial"/>
          <w:color w:val="000000" w:themeColor="text1"/>
          <w:sz w:val="22"/>
          <w:szCs w:val="22"/>
          <w:lang w:eastAsia="en-US"/>
          <w14:ligatures w14:val="standardContextual"/>
        </w:rPr>
        <w:t xml:space="preserve">tick boxes for </w:t>
      </w:r>
      <w:r w:rsidRPr="00311109">
        <w:rPr>
          <w:rFonts w:ascii="Arial" w:eastAsiaTheme="minorHAnsi" w:hAnsi="Arial" w:cs="Arial"/>
          <w:color w:val="000000" w:themeColor="text1"/>
          <w:sz w:val="22"/>
          <w:szCs w:val="22"/>
          <w:lang w:eastAsia="en-US"/>
          <w14:ligatures w14:val="standardContextual"/>
        </w:rPr>
        <w:t>yes/no options</w:t>
      </w:r>
      <w:r w:rsidR="005C0E14">
        <w:rPr>
          <w:rFonts w:ascii="Arial" w:eastAsiaTheme="minorHAnsi" w:hAnsi="Arial" w:cs="Arial"/>
          <w:color w:val="000000" w:themeColor="text1"/>
          <w:sz w:val="22"/>
          <w:szCs w:val="22"/>
          <w:lang w:eastAsia="en-US"/>
          <w14:ligatures w14:val="standardContextual"/>
        </w:rPr>
        <w:t xml:space="preserve"> and</w:t>
      </w:r>
      <w:r w:rsidR="00330C97">
        <w:rPr>
          <w:rFonts w:ascii="Arial" w:eastAsiaTheme="minorHAnsi" w:hAnsi="Arial" w:cs="Arial"/>
          <w:color w:val="000000" w:themeColor="text1"/>
          <w:sz w:val="22"/>
          <w:szCs w:val="22"/>
          <w:lang w:eastAsia="en-US"/>
          <w14:ligatures w14:val="standardContextual"/>
        </w:rPr>
        <w:t xml:space="preserve"> o</w:t>
      </w:r>
      <w:r w:rsidRPr="00311109">
        <w:rPr>
          <w:rFonts w:ascii="Arial" w:eastAsiaTheme="minorHAnsi" w:hAnsi="Arial" w:cs="Arial"/>
          <w:color w:val="000000" w:themeColor="text1"/>
          <w:sz w:val="22"/>
          <w:szCs w:val="22"/>
          <w:lang w:eastAsia="en-US"/>
          <w14:ligatures w14:val="standardContextual"/>
        </w:rPr>
        <w:t xml:space="preserve">pen-ended </w:t>
      </w:r>
      <w:r w:rsidR="005C0E14">
        <w:rPr>
          <w:rFonts w:ascii="Arial" w:eastAsiaTheme="minorHAnsi" w:hAnsi="Arial" w:cs="Arial"/>
          <w:color w:val="000000" w:themeColor="text1"/>
          <w:sz w:val="22"/>
          <w:szCs w:val="22"/>
          <w:lang w:eastAsia="en-US"/>
          <w14:ligatures w14:val="standardContextual"/>
        </w:rPr>
        <w:t>prompts</w:t>
      </w:r>
      <w:r w:rsidRPr="00311109">
        <w:rPr>
          <w:rFonts w:ascii="Arial" w:eastAsiaTheme="minorHAnsi" w:hAnsi="Arial" w:cs="Arial"/>
          <w:color w:val="000000" w:themeColor="text1"/>
          <w:sz w:val="22"/>
          <w:szCs w:val="22"/>
          <w:lang w:eastAsia="en-US"/>
          <w14:ligatures w14:val="standardContextual"/>
        </w:rPr>
        <w:t xml:space="preserve"> w</w:t>
      </w:r>
      <w:r w:rsidR="00330C97">
        <w:rPr>
          <w:rFonts w:ascii="Arial" w:eastAsiaTheme="minorHAnsi" w:hAnsi="Arial" w:cs="Arial"/>
          <w:color w:val="000000" w:themeColor="text1"/>
          <w:sz w:val="22"/>
          <w:szCs w:val="22"/>
          <w:lang w:eastAsia="en-US"/>
          <w14:ligatures w14:val="standardContextual"/>
        </w:rPr>
        <w:t xml:space="preserve">hich </w:t>
      </w:r>
      <w:r w:rsidRPr="00311109">
        <w:rPr>
          <w:rFonts w:ascii="Arial" w:eastAsiaTheme="minorHAnsi" w:hAnsi="Arial" w:cs="Arial"/>
          <w:color w:val="000000" w:themeColor="text1"/>
          <w:sz w:val="22"/>
          <w:szCs w:val="22"/>
          <w:lang w:eastAsia="en-US"/>
          <w14:ligatures w14:val="standardContextual"/>
        </w:rPr>
        <w:t>allo</w:t>
      </w:r>
      <w:r w:rsidR="00641204">
        <w:rPr>
          <w:rFonts w:ascii="Arial" w:eastAsiaTheme="minorHAnsi" w:hAnsi="Arial" w:cs="Arial"/>
          <w:color w:val="000000" w:themeColor="text1"/>
          <w:sz w:val="22"/>
          <w:szCs w:val="22"/>
          <w:lang w:eastAsia="en-US"/>
          <w14:ligatures w14:val="standardContextual"/>
        </w:rPr>
        <w:t xml:space="preserve">wed </w:t>
      </w:r>
      <w:r w:rsidR="005C0E14">
        <w:rPr>
          <w:rFonts w:ascii="Arial" w:eastAsiaTheme="minorHAnsi" w:hAnsi="Arial" w:cs="Arial"/>
          <w:color w:val="000000" w:themeColor="text1"/>
          <w:sz w:val="22"/>
          <w:szCs w:val="22"/>
          <w:lang w:eastAsia="en-US"/>
          <w14:ligatures w14:val="standardContextual"/>
        </w:rPr>
        <w:t>the pupils</w:t>
      </w:r>
      <w:r w:rsidRPr="00311109">
        <w:rPr>
          <w:rFonts w:ascii="Arial" w:eastAsiaTheme="minorHAnsi" w:hAnsi="Arial" w:cs="Arial"/>
          <w:color w:val="000000" w:themeColor="text1"/>
          <w:sz w:val="22"/>
          <w:szCs w:val="22"/>
          <w:lang w:eastAsia="en-US"/>
          <w14:ligatures w14:val="standardContextual"/>
        </w:rPr>
        <w:t xml:space="preserve"> to provide more detailed responses about their attitudes towards Welsh language learning</w:t>
      </w:r>
      <w:r w:rsidR="00641204">
        <w:rPr>
          <w:rFonts w:ascii="Arial" w:eastAsiaTheme="minorHAnsi" w:hAnsi="Arial" w:cs="Arial"/>
          <w:color w:val="000000" w:themeColor="text1"/>
          <w:sz w:val="22"/>
          <w:szCs w:val="22"/>
          <w:lang w:eastAsia="en-US"/>
          <w14:ligatures w14:val="standardContextual"/>
        </w:rPr>
        <w:t xml:space="preserve"> if they wished to.</w:t>
      </w:r>
    </w:p>
    <w:p w14:paraId="40957193" w14:textId="77777777" w:rsidR="00EC18C8" w:rsidRPr="00311109" w:rsidRDefault="00EC18C8"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70E67BF7" w14:textId="484A73ED" w:rsidR="004D39A0" w:rsidRDefault="00EC18C8"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sidRPr="00311109">
        <w:rPr>
          <w:rFonts w:ascii="Arial" w:eastAsiaTheme="minorHAnsi" w:hAnsi="Arial" w:cs="Arial"/>
          <w:color w:val="000000" w:themeColor="text1"/>
          <w:sz w:val="22"/>
          <w:szCs w:val="22"/>
          <w:lang w:eastAsia="en-US"/>
          <w14:ligatures w14:val="standardContextual"/>
        </w:rPr>
        <w:t xml:space="preserve">Interviews are commonly used in qualitative research to gain in-depth insights into participants' attitudes and </w:t>
      </w:r>
      <w:r w:rsidRPr="004715F6">
        <w:rPr>
          <w:rFonts w:ascii="Arial" w:eastAsiaTheme="minorHAnsi" w:hAnsi="Arial" w:cs="Arial"/>
          <w:color w:val="000000" w:themeColor="text1"/>
          <w:sz w:val="22"/>
          <w:szCs w:val="22"/>
          <w:lang w:eastAsia="en-US"/>
          <w14:ligatures w14:val="standardContextual"/>
        </w:rPr>
        <w:t xml:space="preserve">experiences (Seidman, 2013). </w:t>
      </w:r>
      <w:r w:rsidRPr="00311109">
        <w:rPr>
          <w:rFonts w:ascii="Arial" w:eastAsiaTheme="minorHAnsi" w:hAnsi="Arial" w:cs="Arial"/>
          <w:color w:val="000000" w:themeColor="text1"/>
          <w:sz w:val="22"/>
          <w:szCs w:val="22"/>
          <w:lang w:eastAsia="en-US"/>
          <w14:ligatures w14:val="standardContextual"/>
        </w:rPr>
        <w:t>They allow for flexibility in questioning and provide rich data that can uncover nuanced perspectives.</w:t>
      </w:r>
      <w:r w:rsidR="00D9799E">
        <w:rPr>
          <w:rFonts w:ascii="Arial" w:eastAsiaTheme="minorHAnsi" w:hAnsi="Arial" w:cs="Arial"/>
          <w:color w:val="000000" w:themeColor="text1"/>
          <w:sz w:val="22"/>
          <w:szCs w:val="22"/>
          <w:lang w:eastAsia="en-US"/>
          <w14:ligatures w14:val="standardContextual"/>
        </w:rPr>
        <w:t xml:space="preserve"> </w:t>
      </w:r>
      <w:r w:rsidRPr="00311109">
        <w:rPr>
          <w:rFonts w:ascii="Arial" w:eastAsiaTheme="minorHAnsi" w:hAnsi="Arial" w:cs="Arial"/>
          <w:color w:val="000000" w:themeColor="text1"/>
          <w:sz w:val="22"/>
          <w:szCs w:val="22"/>
          <w:lang w:eastAsia="en-US"/>
          <w14:ligatures w14:val="standardContextual"/>
        </w:rPr>
        <w:t>Interviews enable researchers to explore participants' attitudes in depth, allowing for a deeper understanding of their experiences. They also provide opportunities for clarification and follow-up questions</w:t>
      </w:r>
      <w:r w:rsidR="005C0E14">
        <w:rPr>
          <w:rFonts w:ascii="Arial" w:eastAsiaTheme="minorHAnsi" w:hAnsi="Arial" w:cs="Arial"/>
          <w:color w:val="000000" w:themeColor="text1"/>
          <w:sz w:val="22"/>
          <w:szCs w:val="22"/>
          <w:lang w:eastAsia="en-US"/>
          <w14:ligatures w14:val="standardContextual"/>
        </w:rPr>
        <w:t>, a</w:t>
      </w:r>
      <w:r w:rsidR="006727C5">
        <w:rPr>
          <w:rFonts w:ascii="Arial" w:eastAsiaTheme="minorHAnsi" w:hAnsi="Arial" w:cs="Arial"/>
          <w:color w:val="000000" w:themeColor="text1"/>
          <w:sz w:val="22"/>
          <w:szCs w:val="22"/>
          <w:lang w:eastAsia="en-US"/>
          <w14:ligatures w14:val="standardContextual"/>
        </w:rPr>
        <w:t>lthough i</w:t>
      </w:r>
      <w:r w:rsidRPr="00311109">
        <w:rPr>
          <w:rFonts w:ascii="Arial" w:eastAsiaTheme="minorHAnsi" w:hAnsi="Arial" w:cs="Arial"/>
          <w:color w:val="000000" w:themeColor="text1"/>
          <w:sz w:val="22"/>
          <w:szCs w:val="22"/>
          <w:lang w:eastAsia="en-US"/>
          <w14:ligatures w14:val="standardContextual"/>
        </w:rPr>
        <w:t xml:space="preserve">nterviews can be time-consuming and resource-intensive. </w:t>
      </w:r>
      <w:r w:rsidR="00D92A03">
        <w:rPr>
          <w:rFonts w:ascii="Arial" w:eastAsiaTheme="minorHAnsi" w:hAnsi="Arial" w:cs="Arial"/>
          <w:color w:val="000000" w:themeColor="text1"/>
          <w:sz w:val="22"/>
          <w:szCs w:val="22"/>
          <w:lang w:eastAsia="en-US"/>
          <w14:ligatures w14:val="standardContextual"/>
        </w:rPr>
        <w:t xml:space="preserve">In </w:t>
      </w:r>
      <w:r w:rsidR="00E72670">
        <w:rPr>
          <w:rFonts w:ascii="Arial" w:eastAsiaTheme="minorHAnsi" w:hAnsi="Arial" w:cs="Arial"/>
          <w:color w:val="000000" w:themeColor="text1"/>
          <w:sz w:val="22"/>
          <w:szCs w:val="22"/>
          <w:lang w:eastAsia="en-US"/>
          <w14:ligatures w14:val="standardContextual"/>
        </w:rPr>
        <w:t>addition,</w:t>
      </w:r>
      <w:r w:rsidR="00D92A03">
        <w:rPr>
          <w:rFonts w:ascii="Arial" w:eastAsiaTheme="minorHAnsi" w:hAnsi="Arial" w:cs="Arial"/>
          <w:color w:val="000000" w:themeColor="text1"/>
          <w:sz w:val="22"/>
          <w:szCs w:val="22"/>
          <w:lang w:eastAsia="en-US"/>
          <w14:ligatures w14:val="standardContextual"/>
        </w:rPr>
        <w:t xml:space="preserve"> the</w:t>
      </w:r>
      <w:r w:rsidRPr="00311109">
        <w:rPr>
          <w:rFonts w:ascii="Arial" w:eastAsiaTheme="minorHAnsi" w:hAnsi="Arial" w:cs="Arial"/>
          <w:color w:val="000000" w:themeColor="text1"/>
          <w:sz w:val="22"/>
          <w:szCs w:val="22"/>
          <w:lang w:eastAsia="en-US"/>
          <w14:ligatures w14:val="standardContextual"/>
        </w:rPr>
        <w:t xml:space="preserve"> quality of </w:t>
      </w:r>
      <w:r w:rsidR="00E72670">
        <w:rPr>
          <w:rFonts w:ascii="Arial" w:eastAsiaTheme="minorHAnsi" w:hAnsi="Arial" w:cs="Arial"/>
          <w:color w:val="000000" w:themeColor="text1"/>
          <w:sz w:val="22"/>
          <w:szCs w:val="22"/>
          <w:lang w:eastAsia="en-US"/>
          <w14:ligatures w14:val="standardContextual"/>
        </w:rPr>
        <w:t xml:space="preserve">the </w:t>
      </w:r>
      <w:r w:rsidRPr="00311109">
        <w:rPr>
          <w:rFonts w:ascii="Arial" w:eastAsiaTheme="minorHAnsi" w:hAnsi="Arial" w:cs="Arial"/>
          <w:color w:val="000000" w:themeColor="text1"/>
          <w:sz w:val="22"/>
          <w:szCs w:val="22"/>
          <w:lang w:eastAsia="en-US"/>
          <w14:ligatures w14:val="standardContextual"/>
        </w:rPr>
        <w:t xml:space="preserve">data may depend on the </w:t>
      </w:r>
      <w:r w:rsidR="00D92A03">
        <w:rPr>
          <w:rFonts w:ascii="Arial" w:eastAsiaTheme="minorHAnsi" w:hAnsi="Arial" w:cs="Arial"/>
          <w:color w:val="000000" w:themeColor="text1"/>
          <w:sz w:val="22"/>
          <w:szCs w:val="22"/>
          <w:lang w:eastAsia="en-US"/>
          <w14:ligatures w14:val="standardContextual"/>
        </w:rPr>
        <w:t xml:space="preserve">researchers </w:t>
      </w:r>
      <w:r w:rsidRPr="00311109">
        <w:rPr>
          <w:rFonts w:ascii="Arial" w:eastAsiaTheme="minorHAnsi" w:hAnsi="Arial" w:cs="Arial"/>
          <w:color w:val="000000" w:themeColor="text1"/>
          <w:sz w:val="22"/>
          <w:szCs w:val="22"/>
          <w:lang w:eastAsia="en-US"/>
          <w14:ligatures w14:val="standardContextual"/>
        </w:rPr>
        <w:t>interview skill</w:t>
      </w:r>
      <w:r w:rsidR="00D92A03">
        <w:rPr>
          <w:rFonts w:ascii="Arial" w:eastAsiaTheme="minorHAnsi" w:hAnsi="Arial" w:cs="Arial"/>
          <w:color w:val="000000" w:themeColor="text1"/>
          <w:sz w:val="22"/>
          <w:szCs w:val="22"/>
          <w:lang w:eastAsia="en-US"/>
          <w14:ligatures w14:val="standardContextual"/>
        </w:rPr>
        <w:t xml:space="preserve">s </w:t>
      </w:r>
      <w:r w:rsidRPr="00311109">
        <w:rPr>
          <w:rFonts w:ascii="Arial" w:eastAsiaTheme="minorHAnsi" w:hAnsi="Arial" w:cs="Arial"/>
          <w:color w:val="000000" w:themeColor="text1"/>
          <w:sz w:val="22"/>
          <w:szCs w:val="22"/>
          <w:lang w:eastAsia="en-US"/>
          <w14:ligatures w14:val="standardContextual"/>
        </w:rPr>
        <w:t xml:space="preserve">in building rapport and </w:t>
      </w:r>
      <w:r w:rsidR="00D92A03">
        <w:rPr>
          <w:rFonts w:ascii="Arial" w:eastAsiaTheme="minorHAnsi" w:hAnsi="Arial" w:cs="Arial"/>
          <w:color w:val="000000" w:themeColor="text1"/>
          <w:sz w:val="22"/>
          <w:szCs w:val="22"/>
          <w:lang w:eastAsia="en-US"/>
          <w14:ligatures w14:val="standardContextual"/>
        </w:rPr>
        <w:t xml:space="preserve">their techniques in </w:t>
      </w:r>
      <w:r w:rsidRPr="00311109">
        <w:rPr>
          <w:rFonts w:ascii="Arial" w:eastAsiaTheme="minorHAnsi" w:hAnsi="Arial" w:cs="Arial"/>
          <w:color w:val="000000" w:themeColor="text1"/>
          <w:sz w:val="22"/>
          <w:szCs w:val="22"/>
          <w:lang w:eastAsia="en-US"/>
          <w14:ligatures w14:val="standardContextual"/>
        </w:rPr>
        <w:t xml:space="preserve">asking probing questions. There is also a risk of </w:t>
      </w:r>
      <w:r w:rsidR="00E72670">
        <w:rPr>
          <w:rFonts w:ascii="Arial" w:eastAsiaTheme="minorHAnsi" w:hAnsi="Arial" w:cs="Arial"/>
          <w:color w:val="000000" w:themeColor="text1"/>
          <w:sz w:val="22"/>
          <w:szCs w:val="22"/>
          <w:lang w:eastAsia="en-US"/>
          <w14:ligatures w14:val="standardContextual"/>
        </w:rPr>
        <w:t>researcher</w:t>
      </w:r>
      <w:r w:rsidRPr="00311109">
        <w:rPr>
          <w:rFonts w:ascii="Arial" w:eastAsiaTheme="minorHAnsi" w:hAnsi="Arial" w:cs="Arial"/>
          <w:color w:val="000000" w:themeColor="text1"/>
          <w:sz w:val="22"/>
          <w:szCs w:val="22"/>
          <w:lang w:eastAsia="en-US"/>
          <w14:ligatures w14:val="standardContextual"/>
        </w:rPr>
        <w:t xml:space="preserve"> bias </w:t>
      </w:r>
      <w:r w:rsidR="00E72670">
        <w:rPr>
          <w:rFonts w:ascii="Arial" w:eastAsiaTheme="minorHAnsi" w:hAnsi="Arial" w:cs="Arial"/>
          <w:color w:val="000000" w:themeColor="text1"/>
          <w:sz w:val="22"/>
          <w:szCs w:val="22"/>
          <w:lang w:eastAsia="en-US"/>
          <w14:ligatures w14:val="standardContextual"/>
        </w:rPr>
        <w:t xml:space="preserve">leading the </w:t>
      </w:r>
      <w:r w:rsidRPr="00311109">
        <w:rPr>
          <w:rFonts w:ascii="Arial" w:eastAsiaTheme="minorHAnsi" w:hAnsi="Arial" w:cs="Arial"/>
          <w:color w:val="000000" w:themeColor="text1"/>
          <w:sz w:val="22"/>
          <w:szCs w:val="22"/>
          <w:lang w:eastAsia="en-US"/>
          <w14:ligatures w14:val="standardContextual"/>
        </w:rPr>
        <w:t xml:space="preserve">participants </w:t>
      </w:r>
      <w:r w:rsidR="00E72670">
        <w:rPr>
          <w:rFonts w:ascii="Arial" w:eastAsiaTheme="minorHAnsi" w:hAnsi="Arial" w:cs="Arial"/>
          <w:color w:val="000000" w:themeColor="text1"/>
          <w:sz w:val="22"/>
          <w:szCs w:val="22"/>
          <w:lang w:eastAsia="en-US"/>
          <w14:ligatures w14:val="standardContextual"/>
        </w:rPr>
        <w:t xml:space="preserve">conversation and </w:t>
      </w:r>
      <w:r w:rsidR="00E72670" w:rsidRPr="00311109">
        <w:rPr>
          <w:rFonts w:ascii="Arial" w:eastAsiaTheme="minorHAnsi" w:hAnsi="Arial" w:cs="Arial"/>
          <w:color w:val="000000" w:themeColor="text1"/>
          <w:sz w:val="22"/>
          <w:szCs w:val="22"/>
          <w:lang w:eastAsia="en-US"/>
          <w14:ligatures w14:val="standardContextual"/>
        </w:rPr>
        <w:t>influencing</w:t>
      </w:r>
      <w:r w:rsidR="00E72670">
        <w:rPr>
          <w:rFonts w:ascii="Arial" w:eastAsiaTheme="minorHAnsi" w:hAnsi="Arial" w:cs="Arial"/>
          <w:color w:val="000000" w:themeColor="text1"/>
          <w:sz w:val="22"/>
          <w:szCs w:val="22"/>
          <w:lang w:eastAsia="en-US"/>
          <w14:ligatures w14:val="standardContextual"/>
        </w:rPr>
        <w:t xml:space="preserve"> their responses</w:t>
      </w:r>
      <w:r w:rsidRPr="00311109">
        <w:rPr>
          <w:rFonts w:ascii="Arial" w:eastAsiaTheme="minorHAnsi" w:hAnsi="Arial" w:cs="Arial"/>
          <w:color w:val="000000" w:themeColor="text1"/>
          <w:sz w:val="22"/>
          <w:szCs w:val="22"/>
          <w:lang w:eastAsia="en-US"/>
          <w14:ligatures w14:val="standardContextual"/>
        </w:rPr>
        <w:t>.</w:t>
      </w:r>
      <w:r w:rsidR="00D9799E">
        <w:rPr>
          <w:rFonts w:ascii="Arial" w:eastAsiaTheme="minorHAnsi" w:hAnsi="Arial" w:cs="Arial"/>
          <w:color w:val="000000" w:themeColor="text1"/>
          <w:sz w:val="22"/>
          <w:szCs w:val="22"/>
          <w:lang w:eastAsia="en-US"/>
          <w14:ligatures w14:val="standardContextual"/>
        </w:rPr>
        <w:t xml:space="preserve"> </w:t>
      </w:r>
      <w:r w:rsidR="00B648A1">
        <w:rPr>
          <w:rFonts w:ascii="Arial" w:eastAsiaTheme="minorHAnsi" w:hAnsi="Arial" w:cs="Arial"/>
          <w:color w:val="000000" w:themeColor="text1"/>
          <w:sz w:val="22"/>
          <w:szCs w:val="22"/>
          <w:lang w:eastAsia="en-US"/>
          <w14:ligatures w14:val="standardContextual"/>
        </w:rPr>
        <w:t xml:space="preserve">The asymmetrical power dynamics between the </w:t>
      </w:r>
      <w:r w:rsidR="00E72670">
        <w:rPr>
          <w:rFonts w:ascii="Arial" w:eastAsiaTheme="minorHAnsi" w:hAnsi="Arial" w:cs="Arial"/>
          <w:color w:val="000000" w:themeColor="text1"/>
          <w:sz w:val="22"/>
          <w:szCs w:val="22"/>
          <w:lang w:eastAsia="en-US"/>
          <w14:ligatures w14:val="standardContextual"/>
        </w:rPr>
        <w:t xml:space="preserve">research </w:t>
      </w:r>
      <w:r w:rsidR="00B648A1">
        <w:rPr>
          <w:rFonts w:ascii="Arial" w:eastAsiaTheme="minorHAnsi" w:hAnsi="Arial" w:cs="Arial"/>
          <w:color w:val="000000" w:themeColor="text1"/>
          <w:sz w:val="22"/>
          <w:szCs w:val="22"/>
          <w:lang w:eastAsia="en-US"/>
          <w14:ligatures w14:val="standardContextual"/>
        </w:rPr>
        <w:t xml:space="preserve">interviewer and interviewee, wherein </w:t>
      </w:r>
      <w:r w:rsidR="00B648A1">
        <w:rPr>
          <w:rFonts w:ascii="Arial" w:eastAsiaTheme="minorHAnsi" w:hAnsi="Arial" w:cs="Arial"/>
          <w:color w:val="000000" w:themeColor="text1"/>
          <w:sz w:val="22"/>
          <w:szCs w:val="22"/>
          <w:lang w:eastAsia="en-US"/>
          <w14:ligatures w14:val="standardContextual"/>
        </w:rPr>
        <w:lastRenderedPageBreak/>
        <w:t>the interviewer holds the authority to frame questions and guide the conversation, potentially influencing the responses and perpetuating existing power structures (Foucault, 1980).</w:t>
      </w:r>
    </w:p>
    <w:p w14:paraId="6B4E5A3C" w14:textId="37E8946D" w:rsidR="00245201" w:rsidRDefault="00245201"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3E8F7593" w14:textId="73E0CC5A" w:rsidR="00245201" w:rsidRPr="00311109" w:rsidRDefault="00245201"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sidRPr="00311109">
        <w:rPr>
          <w:rFonts w:ascii="Arial" w:eastAsiaTheme="minorHAnsi" w:hAnsi="Arial" w:cs="Arial"/>
          <w:color w:val="000000" w:themeColor="text1"/>
          <w:sz w:val="22"/>
          <w:szCs w:val="22"/>
          <w:lang w:eastAsia="en-US"/>
          <w14:ligatures w14:val="standardContextual"/>
        </w:rPr>
        <w:t xml:space="preserve">Observation is a method commonly used in educational research to gather data on participants' behaviour and interactions in natural settings </w:t>
      </w:r>
      <w:r w:rsidRPr="00F5338E">
        <w:rPr>
          <w:rFonts w:ascii="Arial" w:eastAsiaTheme="minorHAnsi" w:hAnsi="Arial" w:cs="Arial"/>
          <w:color w:val="000000" w:themeColor="text1"/>
          <w:sz w:val="22"/>
          <w:szCs w:val="22"/>
          <w:lang w:eastAsia="en-US"/>
          <w14:ligatures w14:val="standardContextual"/>
        </w:rPr>
        <w:t xml:space="preserve">(Creswell, 2014). </w:t>
      </w:r>
      <w:r w:rsidR="009B45A2" w:rsidRPr="00311109">
        <w:rPr>
          <w:rFonts w:ascii="Arial" w:eastAsiaTheme="minorHAnsi" w:hAnsi="Arial" w:cs="Arial"/>
          <w:color w:val="000000" w:themeColor="text1"/>
          <w:sz w:val="22"/>
          <w:szCs w:val="22"/>
          <w:lang w:eastAsia="en-US"/>
          <w14:ligatures w14:val="standardContextual"/>
        </w:rPr>
        <w:t>Observation allows researchers to directly observe participants' behaviour and interactions in real-time, providing rich and detailed data</w:t>
      </w:r>
      <w:r w:rsidR="00113697">
        <w:rPr>
          <w:rFonts w:ascii="Arial" w:eastAsiaTheme="minorHAnsi" w:hAnsi="Arial" w:cs="Arial"/>
          <w:color w:val="000000" w:themeColor="text1"/>
          <w:sz w:val="22"/>
          <w:szCs w:val="22"/>
          <w:lang w:eastAsia="en-US"/>
          <w14:ligatures w14:val="standardContextual"/>
        </w:rPr>
        <w:t>, i</w:t>
      </w:r>
      <w:r w:rsidR="00113697" w:rsidRPr="00311109">
        <w:rPr>
          <w:rFonts w:ascii="Arial" w:eastAsiaTheme="minorHAnsi" w:hAnsi="Arial" w:cs="Arial"/>
          <w:color w:val="000000" w:themeColor="text1"/>
          <w:sz w:val="22"/>
          <w:szCs w:val="22"/>
          <w:lang w:eastAsia="en-US"/>
          <w14:ligatures w14:val="standardContextual"/>
        </w:rPr>
        <w:t>t also allows for the capture of non-verbal cues and contextual information</w:t>
      </w:r>
      <w:r w:rsidR="007C415D">
        <w:rPr>
          <w:rFonts w:ascii="Arial" w:eastAsiaTheme="minorHAnsi" w:hAnsi="Arial" w:cs="Arial"/>
          <w:color w:val="000000" w:themeColor="text1"/>
          <w:sz w:val="22"/>
          <w:szCs w:val="22"/>
          <w:lang w:eastAsia="en-US"/>
          <w14:ligatures w14:val="standardContextual"/>
        </w:rPr>
        <w:t xml:space="preserve">. </w:t>
      </w:r>
      <w:r w:rsidR="009B45A2" w:rsidRPr="007C415D">
        <w:rPr>
          <w:rFonts w:ascii="Arial" w:eastAsiaTheme="minorHAnsi" w:hAnsi="Arial" w:cs="Arial"/>
          <w:color w:val="000000" w:themeColor="text1"/>
          <w:sz w:val="22"/>
          <w:szCs w:val="22"/>
          <w:lang w:eastAsia="en-US"/>
          <w14:ligatures w14:val="standardContextual"/>
        </w:rPr>
        <w:t xml:space="preserve">In this case study, observation has </w:t>
      </w:r>
      <w:r w:rsidRPr="007C415D">
        <w:rPr>
          <w:rFonts w:ascii="Arial" w:eastAsiaTheme="minorHAnsi" w:hAnsi="Arial" w:cs="Arial"/>
          <w:color w:val="000000" w:themeColor="text1"/>
          <w:sz w:val="22"/>
          <w:szCs w:val="22"/>
          <w:lang w:eastAsia="en-US"/>
          <w14:ligatures w14:val="standardContextual"/>
        </w:rPr>
        <w:t>provide</w:t>
      </w:r>
      <w:r w:rsidR="009B45A2" w:rsidRPr="007C415D">
        <w:rPr>
          <w:rFonts w:ascii="Arial" w:eastAsiaTheme="minorHAnsi" w:hAnsi="Arial" w:cs="Arial"/>
          <w:color w:val="000000" w:themeColor="text1"/>
          <w:sz w:val="22"/>
          <w:szCs w:val="22"/>
          <w:lang w:eastAsia="en-US"/>
          <w14:ligatures w14:val="standardContextual"/>
        </w:rPr>
        <w:t>d</w:t>
      </w:r>
      <w:r w:rsidRPr="007C415D">
        <w:rPr>
          <w:rFonts w:ascii="Arial" w:eastAsiaTheme="minorHAnsi" w:hAnsi="Arial" w:cs="Arial"/>
          <w:color w:val="000000" w:themeColor="text1"/>
          <w:sz w:val="22"/>
          <w:szCs w:val="22"/>
          <w:lang w:eastAsia="en-US"/>
          <w14:ligatures w14:val="standardContextual"/>
        </w:rPr>
        <w:t xml:space="preserve"> insights into </w:t>
      </w:r>
      <w:r w:rsidR="00113697" w:rsidRPr="007C415D">
        <w:rPr>
          <w:rFonts w:ascii="Arial" w:eastAsiaTheme="minorHAnsi" w:hAnsi="Arial" w:cs="Arial"/>
          <w:color w:val="000000" w:themeColor="text1"/>
          <w:sz w:val="22"/>
          <w:szCs w:val="22"/>
          <w:lang w:eastAsia="en-US"/>
          <w14:ligatures w14:val="standardContextual"/>
        </w:rPr>
        <w:t xml:space="preserve">Year 4 </w:t>
      </w:r>
      <w:r w:rsidR="008524A5" w:rsidRPr="007C415D">
        <w:rPr>
          <w:rFonts w:ascii="Arial" w:eastAsiaTheme="minorHAnsi" w:hAnsi="Arial" w:cs="Arial"/>
          <w:color w:val="000000" w:themeColor="text1"/>
          <w:sz w:val="22"/>
          <w:szCs w:val="22"/>
          <w:lang w:eastAsia="en-US"/>
          <w14:ligatures w14:val="standardContextual"/>
        </w:rPr>
        <w:t>pupils</w:t>
      </w:r>
      <w:r w:rsidRPr="007C415D">
        <w:rPr>
          <w:rFonts w:ascii="Arial" w:eastAsiaTheme="minorHAnsi" w:hAnsi="Arial" w:cs="Arial"/>
          <w:color w:val="000000" w:themeColor="text1"/>
          <w:sz w:val="22"/>
          <w:szCs w:val="22"/>
          <w:lang w:eastAsia="en-US"/>
          <w14:ligatures w14:val="standardContextual"/>
        </w:rPr>
        <w:t xml:space="preserve">' engagement and participation in </w:t>
      </w:r>
      <w:r w:rsidR="009B45A2" w:rsidRPr="007C415D">
        <w:rPr>
          <w:rFonts w:ascii="Arial" w:eastAsiaTheme="minorHAnsi" w:hAnsi="Arial" w:cs="Arial"/>
          <w:color w:val="000000" w:themeColor="text1"/>
          <w:sz w:val="22"/>
          <w:szCs w:val="22"/>
          <w:lang w:eastAsia="en-US"/>
          <w14:ligatures w14:val="standardContextual"/>
        </w:rPr>
        <w:t xml:space="preserve">a </w:t>
      </w:r>
      <w:r w:rsidR="00113697" w:rsidRPr="007C415D">
        <w:rPr>
          <w:rFonts w:ascii="Arial" w:eastAsiaTheme="minorHAnsi" w:hAnsi="Arial" w:cs="Arial"/>
          <w:color w:val="000000" w:themeColor="text1"/>
          <w:sz w:val="22"/>
          <w:szCs w:val="22"/>
          <w:lang w:eastAsia="en-US"/>
          <w14:ligatures w14:val="standardContextual"/>
        </w:rPr>
        <w:t xml:space="preserve">single </w:t>
      </w:r>
      <w:r w:rsidRPr="007C415D">
        <w:rPr>
          <w:rFonts w:ascii="Arial" w:eastAsiaTheme="minorHAnsi" w:hAnsi="Arial" w:cs="Arial"/>
          <w:color w:val="000000" w:themeColor="text1"/>
          <w:sz w:val="22"/>
          <w:szCs w:val="22"/>
          <w:lang w:eastAsia="en-US"/>
          <w14:ligatures w14:val="standardContextual"/>
        </w:rPr>
        <w:t>Welsh language lesson</w:t>
      </w:r>
      <w:r w:rsidR="009B45A2" w:rsidRPr="007C415D">
        <w:rPr>
          <w:rFonts w:ascii="Arial" w:eastAsiaTheme="minorHAnsi" w:hAnsi="Arial" w:cs="Arial"/>
          <w:color w:val="000000" w:themeColor="text1"/>
          <w:sz w:val="22"/>
          <w:szCs w:val="22"/>
          <w:lang w:eastAsia="en-US"/>
          <w14:ligatures w14:val="standardContextual"/>
        </w:rPr>
        <w:t xml:space="preserve"> and a </w:t>
      </w:r>
      <w:r w:rsidR="00113697" w:rsidRPr="007C415D">
        <w:rPr>
          <w:rFonts w:ascii="Arial" w:eastAsiaTheme="minorHAnsi" w:hAnsi="Arial" w:cs="Arial"/>
          <w:color w:val="000000" w:themeColor="text1"/>
          <w:sz w:val="22"/>
          <w:szCs w:val="22"/>
          <w:lang w:eastAsia="en-US"/>
          <w14:ligatures w14:val="standardContextual"/>
        </w:rPr>
        <w:t>school assembly predominately delivered in Welsh</w:t>
      </w:r>
      <w:r w:rsidR="00113697">
        <w:rPr>
          <w:rFonts w:ascii="Arial" w:eastAsiaTheme="minorHAnsi" w:hAnsi="Arial" w:cs="Arial"/>
          <w:color w:val="000000" w:themeColor="text1"/>
          <w:sz w:val="22"/>
          <w:szCs w:val="22"/>
          <w:lang w:eastAsia="en-US"/>
          <w14:ligatures w14:val="standardContextual"/>
        </w:rPr>
        <w:t>.</w:t>
      </w:r>
      <w:r w:rsidR="007C415D">
        <w:rPr>
          <w:rFonts w:ascii="Arial" w:eastAsiaTheme="minorHAnsi" w:hAnsi="Arial" w:cs="Arial"/>
          <w:color w:val="000000" w:themeColor="text1"/>
          <w:sz w:val="22"/>
          <w:szCs w:val="22"/>
          <w:lang w:eastAsia="en-US"/>
          <w14:ligatures w14:val="standardContextual"/>
        </w:rPr>
        <w:t xml:space="preserve"> </w:t>
      </w:r>
      <w:r>
        <w:rPr>
          <w:rFonts w:ascii="Arial" w:eastAsiaTheme="minorHAnsi" w:hAnsi="Arial" w:cs="Arial"/>
          <w:color w:val="000000" w:themeColor="text1"/>
          <w:sz w:val="22"/>
          <w:szCs w:val="22"/>
          <w:lang w:eastAsia="en-US"/>
          <w14:ligatures w14:val="standardContextual"/>
        </w:rPr>
        <w:t>Piaget’s constructivist theory emphasises the importance of first-hand experiences</w:t>
      </w:r>
      <w:r w:rsidR="009B45A2">
        <w:rPr>
          <w:rFonts w:ascii="Arial" w:eastAsiaTheme="minorHAnsi" w:hAnsi="Arial" w:cs="Arial"/>
          <w:color w:val="000000" w:themeColor="text1"/>
          <w:sz w:val="22"/>
          <w:szCs w:val="22"/>
          <w:lang w:eastAsia="en-US"/>
          <w14:ligatures w14:val="standardContextual"/>
        </w:rPr>
        <w:t xml:space="preserve">, </w:t>
      </w:r>
      <w:r w:rsidRPr="009B45A2">
        <w:rPr>
          <w:rFonts w:ascii="Arial" w:eastAsiaTheme="minorHAnsi" w:hAnsi="Arial" w:cs="Arial"/>
          <w:color w:val="000000" w:themeColor="text1"/>
          <w:sz w:val="22"/>
          <w:szCs w:val="22"/>
          <w:lang w:eastAsia="en-US"/>
          <w14:ligatures w14:val="standardContextual"/>
        </w:rPr>
        <w:t xml:space="preserve">active engagement </w:t>
      </w:r>
      <w:r w:rsidR="009B45A2" w:rsidRPr="009B45A2">
        <w:rPr>
          <w:rFonts w:ascii="Arial" w:eastAsiaTheme="minorHAnsi" w:hAnsi="Arial" w:cs="Arial"/>
          <w:color w:val="000000" w:themeColor="text1"/>
          <w:sz w:val="22"/>
          <w:szCs w:val="22"/>
          <w:lang w:eastAsia="en-US"/>
          <w14:ligatures w14:val="standardContextual"/>
        </w:rPr>
        <w:t xml:space="preserve">and </w:t>
      </w:r>
      <w:r w:rsidRPr="009B45A2">
        <w:rPr>
          <w:rFonts w:ascii="Arial" w:eastAsiaTheme="minorHAnsi" w:hAnsi="Arial" w:cs="Arial"/>
          <w:color w:val="000000" w:themeColor="text1"/>
          <w:sz w:val="22"/>
          <w:szCs w:val="22"/>
          <w:lang w:eastAsia="en-US"/>
          <w14:ligatures w14:val="standardContextual"/>
        </w:rPr>
        <w:t xml:space="preserve">the </w:t>
      </w:r>
      <w:r w:rsidR="009B45A2" w:rsidRPr="009B45A2">
        <w:rPr>
          <w:rFonts w:ascii="Arial" w:eastAsiaTheme="minorHAnsi" w:hAnsi="Arial" w:cs="Arial"/>
          <w:color w:val="000000" w:themeColor="text1"/>
          <w:sz w:val="22"/>
          <w:szCs w:val="22"/>
          <w:lang w:eastAsia="en-US"/>
          <w14:ligatures w14:val="standardContextual"/>
        </w:rPr>
        <w:t xml:space="preserve">classroom </w:t>
      </w:r>
      <w:r w:rsidRPr="009B45A2">
        <w:rPr>
          <w:rFonts w:ascii="Arial" w:eastAsiaTheme="minorHAnsi" w:hAnsi="Arial" w:cs="Arial"/>
          <w:color w:val="000000" w:themeColor="text1"/>
          <w:sz w:val="22"/>
          <w:szCs w:val="22"/>
          <w:lang w:eastAsia="en-US"/>
          <w14:ligatures w14:val="standardContextual"/>
        </w:rPr>
        <w:t>environment</w:t>
      </w:r>
      <w:r>
        <w:rPr>
          <w:rFonts w:ascii="Arial" w:eastAsiaTheme="minorHAnsi" w:hAnsi="Arial" w:cs="Arial"/>
          <w:color w:val="000000" w:themeColor="text1"/>
          <w:sz w:val="22"/>
          <w:szCs w:val="22"/>
          <w:lang w:eastAsia="en-US"/>
          <w14:ligatures w14:val="standardContextual"/>
        </w:rPr>
        <w:t xml:space="preserve"> in the children’s learning and development (Piaget, 1952). On the other hand, </w:t>
      </w:r>
      <w:r w:rsidR="00D727DD">
        <w:rPr>
          <w:rFonts w:ascii="Arial" w:eastAsiaTheme="minorHAnsi" w:hAnsi="Arial" w:cs="Arial"/>
          <w:color w:val="000000" w:themeColor="text1"/>
          <w:sz w:val="22"/>
          <w:szCs w:val="22"/>
          <w:lang w:eastAsia="en-US"/>
          <w14:ligatures w14:val="standardContextual"/>
        </w:rPr>
        <w:t xml:space="preserve">the researcher may voluntary or involuntary conduct </w:t>
      </w:r>
      <w:r>
        <w:rPr>
          <w:rFonts w:ascii="Arial" w:eastAsiaTheme="minorHAnsi" w:hAnsi="Arial" w:cs="Arial"/>
          <w:color w:val="000000" w:themeColor="text1"/>
          <w:sz w:val="22"/>
          <w:szCs w:val="22"/>
          <w:lang w:eastAsia="en-US"/>
          <w14:ligatures w14:val="standardContextual"/>
        </w:rPr>
        <w:t>o</w:t>
      </w:r>
      <w:r w:rsidRPr="00311109">
        <w:rPr>
          <w:rFonts w:ascii="Arial" w:eastAsiaTheme="minorHAnsi" w:hAnsi="Arial" w:cs="Arial"/>
          <w:color w:val="000000" w:themeColor="text1"/>
          <w:sz w:val="22"/>
          <w:szCs w:val="22"/>
          <w:lang w:eastAsia="en-US"/>
          <w14:ligatures w14:val="standardContextual"/>
        </w:rPr>
        <w:t>bserv</w:t>
      </w:r>
      <w:r w:rsidR="00D727DD">
        <w:rPr>
          <w:rFonts w:ascii="Arial" w:eastAsiaTheme="minorHAnsi" w:hAnsi="Arial" w:cs="Arial"/>
          <w:color w:val="000000" w:themeColor="text1"/>
          <w:sz w:val="22"/>
          <w:szCs w:val="22"/>
          <w:lang w:eastAsia="en-US"/>
          <w14:ligatures w14:val="standardContextual"/>
        </w:rPr>
        <w:t>ation</w:t>
      </w:r>
      <w:r w:rsidRPr="00311109">
        <w:rPr>
          <w:rFonts w:ascii="Arial" w:eastAsiaTheme="minorHAnsi" w:hAnsi="Arial" w:cs="Arial"/>
          <w:color w:val="000000" w:themeColor="text1"/>
          <w:sz w:val="22"/>
          <w:szCs w:val="22"/>
          <w:lang w:eastAsia="en-US"/>
          <w14:ligatures w14:val="standardContextual"/>
        </w:rPr>
        <w:t xml:space="preserve"> bias </w:t>
      </w:r>
      <w:r w:rsidR="00D727DD">
        <w:rPr>
          <w:rFonts w:ascii="Arial" w:eastAsiaTheme="minorHAnsi" w:hAnsi="Arial" w:cs="Arial"/>
          <w:color w:val="000000" w:themeColor="text1"/>
          <w:sz w:val="22"/>
          <w:szCs w:val="22"/>
          <w:lang w:eastAsia="en-US"/>
          <w14:ligatures w14:val="standardContextual"/>
        </w:rPr>
        <w:t xml:space="preserve">which could </w:t>
      </w:r>
      <w:r w:rsidRPr="00311109">
        <w:rPr>
          <w:rFonts w:ascii="Arial" w:eastAsiaTheme="minorHAnsi" w:hAnsi="Arial" w:cs="Arial"/>
          <w:color w:val="000000" w:themeColor="text1"/>
          <w:sz w:val="22"/>
          <w:szCs w:val="22"/>
          <w:lang w:eastAsia="en-US"/>
          <w14:ligatures w14:val="standardContextual"/>
        </w:rPr>
        <w:t xml:space="preserve">influence the interpretation of observed behaviour. The presence of the </w:t>
      </w:r>
      <w:r w:rsidR="00D727DD">
        <w:rPr>
          <w:rFonts w:ascii="Arial" w:eastAsiaTheme="minorHAnsi" w:hAnsi="Arial" w:cs="Arial"/>
          <w:color w:val="000000" w:themeColor="text1"/>
          <w:sz w:val="22"/>
          <w:szCs w:val="22"/>
          <w:lang w:eastAsia="en-US"/>
          <w14:ligatures w14:val="standardContextual"/>
        </w:rPr>
        <w:t xml:space="preserve">researcher </w:t>
      </w:r>
      <w:r w:rsidRPr="00311109">
        <w:rPr>
          <w:rFonts w:ascii="Arial" w:eastAsiaTheme="minorHAnsi" w:hAnsi="Arial" w:cs="Arial"/>
          <w:color w:val="000000" w:themeColor="text1"/>
          <w:sz w:val="22"/>
          <w:szCs w:val="22"/>
          <w:lang w:eastAsia="en-US"/>
          <w14:ligatures w14:val="standardContextual"/>
        </w:rPr>
        <w:t>observ</w:t>
      </w:r>
      <w:r w:rsidR="00D727DD">
        <w:rPr>
          <w:rFonts w:ascii="Arial" w:eastAsiaTheme="minorHAnsi" w:hAnsi="Arial" w:cs="Arial"/>
          <w:color w:val="000000" w:themeColor="text1"/>
          <w:sz w:val="22"/>
          <w:szCs w:val="22"/>
          <w:lang w:eastAsia="en-US"/>
          <w14:ligatures w14:val="standardContextual"/>
        </w:rPr>
        <w:t>ing the participants</w:t>
      </w:r>
      <w:r w:rsidRPr="00311109">
        <w:rPr>
          <w:rFonts w:ascii="Arial" w:eastAsiaTheme="minorHAnsi" w:hAnsi="Arial" w:cs="Arial"/>
          <w:color w:val="000000" w:themeColor="text1"/>
          <w:sz w:val="22"/>
          <w:szCs w:val="22"/>
          <w:lang w:eastAsia="en-US"/>
          <w14:ligatures w14:val="standardContextual"/>
        </w:rPr>
        <w:t xml:space="preserve"> may also </w:t>
      </w:r>
      <w:r w:rsidR="00D727DD">
        <w:rPr>
          <w:rFonts w:ascii="Arial" w:eastAsiaTheme="minorHAnsi" w:hAnsi="Arial" w:cs="Arial"/>
          <w:color w:val="000000" w:themeColor="text1"/>
          <w:sz w:val="22"/>
          <w:szCs w:val="22"/>
          <w:lang w:eastAsia="en-US"/>
          <w14:ligatures w14:val="standardContextual"/>
        </w:rPr>
        <w:t xml:space="preserve">adversely </w:t>
      </w:r>
      <w:r w:rsidRPr="00311109">
        <w:rPr>
          <w:rFonts w:ascii="Arial" w:eastAsiaTheme="minorHAnsi" w:hAnsi="Arial" w:cs="Arial"/>
          <w:color w:val="000000" w:themeColor="text1"/>
          <w:sz w:val="22"/>
          <w:szCs w:val="22"/>
          <w:lang w:eastAsia="en-US"/>
          <w14:ligatures w14:val="standardContextual"/>
        </w:rPr>
        <w:t>affect participants' behaviour, leading to reactivity</w:t>
      </w:r>
      <w:r w:rsidR="003D7828">
        <w:rPr>
          <w:rFonts w:ascii="Arial" w:eastAsiaTheme="minorHAnsi" w:hAnsi="Arial" w:cs="Arial"/>
          <w:color w:val="000000" w:themeColor="text1"/>
          <w:sz w:val="22"/>
          <w:szCs w:val="22"/>
          <w:lang w:eastAsia="en-US"/>
          <w14:ligatures w14:val="standardContextual"/>
        </w:rPr>
        <w:t xml:space="preserve"> in potentially inactivity</w:t>
      </w:r>
      <w:r w:rsidRPr="00311109">
        <w:rPr>
          <w:rFonts w:ascii="Arial" w:eastAsiaTheme="minorHAnsi" w:hAnsi="Arial" w:cs="Arial"/>
          <w:color w:val="000000" w:themeColor="text1"/>
          <w:sz w:val="22"/>
          <w:szCs w:val="22"/>
          <w:lang w:eastAsia="en-US"/>
          <w14:ligatures w14:val="standardContextual"/>
        </w:rPr>
        <w:t>. Additionally, observation may be time-consuming and require extensive training for reliable data collection.</w:t>
      </w:r>
      <w:r w:rsidR="00AE11FC">
        <w:rPr>
          <w:rFonts w:ascii="Arial" w:eastAsiaTheme="minorHAnsi" w:hAnsi="Arial" w:cs="Arial"/>
          <w:color w:val="000000" w:themeColor="text1"/>
          <w:sz w:val="22"/>
          <w:szCs w:val="22"/>
          <w:lang w:eastAsia="en-US"/>
          <w14:ligatures w14:val="standardContextual"/>
        </w:rPr>
        <w:t xml:space="preserve"> </w:t>
      </w:r>
      <w:proofErr w:type="spellStart"/>
      <w:r w:rsidR="00AE11FC">
        <w:rPr>
          <w:rFonts w:ascii="Arial" w:eastAsiaTheme="minorHAnsi" w:hAnsi="Arial" w:cs="Arial"/>
          <w:color w:val="000000" w:themeColor="text1"/>
          <w:sz w:val="22"/>
          <w:szCs w:val="22"/>
          <w:lang w:eastAsia="en-US"/>
          <w14:ligatures w14:val="standardContextual"/>
        </w:rPr>
        <w:t>Labov</w:t>
      </w:r>
      <w:proofErr w:type="spellEnd"/>
      <w:r w:rsidR="00AE11FC">
        <w:rPr>
          <w:rFonts w:ascii="Arial" w:eastAsiaTheme="minorHAnsi" w:hAnsi="Arial" w:cs="Arial"/>
          <w:color w:val="000000" w:themeColor="text1"/>
          <w:sz w:val="22"/>
          <w:szCs w:val="22"/>
          <w:lang w:eastAsia="en-US"/>
          <w14:ligatures w14:val="standardContextual"/>
        </w:rPr>
        <w:t xml:space="preserve"> </w:t>
      </w:r>
      <w:r w:rsidR="003D7828">
        <w:rPr>
          <w:rFonts w:ascii="Arial" w:eastAsiaTheme="minorHAnsi" w:hAnsi="Arial" w:cs="Arial"/>
          <w:color w:val="000000" w:themeColor="text1"/>
          <w:sz w:val="22"/>
          <w:szCs w:val="22"/>
          <w:lang w:eastAsia="en-US"/>
          <w14:ligatures w14:val="standardContextual"/>
        </w:rPr>
        <w:t xml:space="preserve">(1972) </w:t>
      </w:r>
      <w:r w:rsidR="00AE11FC">
        <w:rPr>
          <w:rFonts w:ascii="Arial" w:eastAsiaTheme="minorHAnsi" w:hAnsi="Arial" w:cs="Arial"/>
          <w:color w:val="000000" w:themeColor="text1"/>
          <w:sz w:val="22"/>
          <w:szCs w:val="22"/>
          <w:lang w:eastAsia="en-US"/>
          <w14:ligatures w14:val="standardContextual"/>
        </w:rPr>
        <w:t xml:space="preserve">advocates for the use of sociolinguistic interviews and other qualitative methods to study language variation, rather than relying solely on observational techniques. </w:t>
      </w:r>
      <w:proofErr w:type="spellStart"/>
      <w:r w:rsidR="00AE11FC">
        <w:rPr>
          <w:rFonts w:ascii="Arial" w:eastAsiaTheme="minorHAnsi" w:hAnsi="Arial" w:cs="Arial"/>
          <w:color w:val="000000" w:themeColor="text1"/>
          <w:sz w:val="22"/>
          <w:szCs w:val="22"/>
          <w:lang w:eastAsia="en-US"/>
          <w14:ligatures w14:val="standardContextual"/>
        </w:rPr>
        <w:t>Labov</w:t>
      </w:r>
      <w:proofErr w:type="spellEnd"/>
      <w:r w:rsidR="00AE11FC">
        <w:rPr>
          <w:rFonts w:ascii="Arial" w:eastAsiaTheme="minorHAnsi" w:hAnsi="Arial" w:cs="Arial"/>
          <w:color w:val="000000" w:themeColor="text1"/>
          <w:sz w:val="22"/>
          <w:szCs w:val="22"/>
          <w:lang w:eastAsia="en-US"/>
          <w14:ligatures w14:val="standardContextual"/>
        </w:rPr>
        <w:t xml:space="preserve"> acknowledges the value of observation in capturing spontaneous language use in naturalistic settings,</w:t>
      </w:r>
      <w:r w:rsidR="003D7828">
        <w:rPr>
          <w:rFonts w:ascii="Arial" w:eastAsiaTheme="minorHAnsi" w:hAnsi="Arial" w:cs="Arial"/>
          <w:color w:val="000000" w:themeColor="text1"/>
          <w:sz w:val="22"/>
          <w:szCs w:val="22"/>
          <w:lang w:eastAsia="en-US"/>
          <w14:ligatures w14:val="standardContextual"/>
        </w:rPr>
        <w:t xml:space="preserve"> </w:t>
      </w:r>
      <w:r w:rsidR="00AE11FC">
        <w:rPr>
          <w:rFonts w:ascii="Arial" w:eastAsiaTheme="minorHAnsi" w:hAnsi="Arial" w:cs="Arial"/>
          <w:color w:val="000000" w:themeColor="text1"/>
          <w:sz w:val="22"/>
          <w:szCs w:val="22"/>
          <w:lang w:eastAsia="en-US"/>
          <w14:ligatures w14:val="standardContextual"/>
        </w:rPr>
        <w:t>highlight</w:t>
      </w:r>
      <w:r w:rsidR="003D7828">
        <w:rPr>
          <w:rFonts w:ascii="Arial" w:eastAsiaTheme="minorHAnsi" w:hAnsi="Arial" w:cs="Arial"/>
          <w:color w:val="000000" w:themeColor="text1"/>
          <w:sz w:val="22"/>
          <w:szCs w:val="22"/>
          <w:lang w:eastAsia="en-US"/>
          <w14:ligatures w14:val="standardContextual"/>
        </w:rPr>
        <w:t>ing</w:t>
      </w:r>
      <w:r w:rsidR="00AE11FC">
        <w:rPr>
          <w:rFonts w:ascii="Arial" w:eastAsiaTheme="minorHAnsi" w:hAnsi="Arial" w:cs="Arial"/>
          <w:color w:val="000000" w:themeColor="text1"/>
          <w:sz w:val="22"/>
          <w:szCs w:val="22"/>
          <w:lang w:eastAsia="en-US"/>
          <w14:ligatures w14:val="standardContextual"/>
        </w:rPr>
        <w:t xml:space="preserve"> the challenges associated with ensuring inter-observer reliability and minimising observer bias. </w:t>
      </w:r>
    </w:p>
    <w:p w14:paraId="13105160" w14:textId="0D0E4F74" w:rsidR="00CD25F7" w:rsidRDefault="00CD25F7" w:rsidP="00F60562">
      <w:pPr>
        <w:spacing w:line="360" w:lineRule="auto"/>
        <w:jc w:val="both"/>
        <w:rPr>
          <w:rFonts w:ascii="Arial" w:eastAsiaTheme="minorHAnsi" w:hAnsi="Arial" w:cs="Arial"/>
          <w:color w:val="000000" w:themeColor="text1"/>
          <w:sz w:val="22"/>
          <w:szCs w:val="22"/>
          <w:lang w:eastAsia="en-US"/>
          <w14:ligatures w14:val="standardContextual"/>
        </w:rPr>
      </w:pPr>
    </w:p>
    <w:p w14:paraId="50A53F5E" w14:textId="57928A82" w:rsidR="00A2748B" w:rsidRDefault="00CC5436" w:rsidP="00F60562">
      <w:pPr>
        <w:spacing w:line="360" w:lineRule="auto"/>
        <w:jc w:val="both"/>
        <w:rPr>
          <w:rFonts w:ascii="Arial" w:eastAsiaTheme="minorHAnsi" w:hAnsi="Arial" w:cs="Arial"/>
          <w:color w:val="000000" w:themeColor="text1"/>
          <w:sz w:val="22"/>
          <w:szCs w:val="22"/>
          <w:lang w:eastAsia="en-US"/>
          <w14:ligatures w14:val="standardContextual"/>
        </w:rPr>
      </w:pPr>
      <w:r w:rsidRPr="002E7BF2">
        <w:rPr>
          <w:rFonts w:ascii="Arial" w:eastAsiaTheme="minorHAnsi" w:hAnsi="Arial" w:cs="Arial"/>
          <w:color w:val="000000" w:themeColor="text1"/>
          <w:sz w:val="22"/>
          <w:szCs w:val="22"/>
          <w:lang w:eastAsia="en-US"/>
          <w14:ligatures w14:val="standardContextual"/>
        </w:rPr>
        <w:t xml:space="preserve">In this case study, the researcher </w:t>
      </w:r>
      <w:r w:rsidR="00134F8F">
        <w:rPr>
          <w:rFonts w:ascii="Arial" w:eastAsiaTheme="minorHAnsi" w:hAnsi="Arial" w:cs="Arial"/>
          <w:color w:val="000000" w:themeColor="text1"/>
          <w:sz w:val="22"/>
          <w:szCs w:val="22"/>
          <w:lang w:eastAsia="en-US"/>
          <w14:ligatures w14:val="standardContextual"/>
        </w:rPr>
        <w:t>wa</w:t>
      </w:r>
      <w:r w:rsidRPr="002E7BF2">
        <w:rPr>
          <w:rFonts w:ascii="Arial" w:eastAsiaTheme="minorHAnsi" w:hAnsi="Arial" w:cs="Arial"/>
          <w:color w:val="000000" w:themeColor="text1"/>
          <w:sz w:val="22"/>
          <w:szCs w:val="22"/>
          <w:lang w:eastAsia="en-US"/>
          <w14:ligatures w14:val="standardContextual"/>
        </w:rPr>
        <w:t>s</w:t>
      </w:r>
      <w:r w:rsidR="00F14DB0" w:rsidRPr="002E7BF2">
        <w:rPr>
          <w:rFonts w:ascii="Arial" w:eastAsiaTheme="minorHAnsi" w:hAnsi="Arial" w:cs="Arial"/>
          <w:color w:val="000000" w:themeColor="text1"/>
          <w:sz w:val="22"/>
          <w:szCs w:val="22"/>
          <w:lang w:eastAsia="en-US"/>
          <w14:ligatures w14:val="standardContextual"/>
        </w:rPr>
        <w:t xml:space="preserve"> </w:t>
      </w:r>
      <w:r w:rsidRPr="002E7BF2">
        <w:rPr>
          <w:rFonts w:ascii="Arial" w:eastAsiaTheme="minorHAnsi" w:hAnsi="Arial" w:cs="Arial"/>
          <w:color w:val="000000" w:themeColor="text1"/>
          <w:sz w:val="22"/>
          <w:szCs w:val="22"/>
          <w:lang w:eastAsia="en-US"/>
          <w14:ligatures w14:val="standardContextual"/>
        </w:rPr>
        <w:t xml:space="preserve">unfamiliar to School X, </w:t>
      </w:r>
      <w:r w:rsidR="00F14DB0" w:rsidRPr="002E7BF2">
        <w:rPr>
          <w:rFonts w:ascii="Arial" w:eastAsiaTheme="minorHAnsi" w:hAnsi="Arial" w:cs="Arial"/>
          <w:color w:val="000000" w:themeColor="text1"/>
          <w:sz w:val="22"/>
          <w:szCs w:val="22"/>
          <w:lang w:eastAsia="en-US"/>
          <w14:ligatures w14:val="standardContextual"/>
        </w:rPr>
        <w:t>provid</w:t>
      </w:r>
      <w:r w:rsidR="00134F8F">
        <w:rPr>
          <w:rFonts w:ascii="Arial" w:eastAsiaTheme="minorHAnsi" w:hAnsi="Arial" w:cs="Arial"/>
          <w:color w:val="000000" w:themeColor="text1"/>
          <w:sz w:val="22"/>
          <w:szCs w:val="22"/>
          <w:lang w:eastAsia="en-US"/>
          <w14:ligatures w14:val="standardContextual"/>
        </w:rPr>
        <w:t>ing</w:t>
      </w:r>
      <w:r w:rsidR="00F14DB0" w:rsidRPr="002E7BF2">
        <w:rPr>
          <w:rFonts w:ascii="Arial" w:eastAsiaTheme="minorHAnsi" w:hAnsi="Arial" w:cs="Arial"/>
          <w:color w:val="000000" w:themeColor="text1"/>
          <w:sz w:val="22"/>
          <w:szCs w:val="22"/>
          <w:lang w:eastAsia="en-US"/>
          <w14:ligatures w14:val="standardContextual"/>
        </w:rPr>
        <w:t xml:space="preserve"> </w:t>
      </w:r>
      <w:r w:rsidRPr="002E7BF2">
        <w:rPr>
          <w:rFonts w:ascii="Arial" w:eastAsiaTheme="minorHAnsi" w:hAnsi="Arial" w:cs="Arial"/>
          <w:color w:val="000000" w:themeColor="text1"/>
          <w:sz w:val="22"/>
          <w:szCs w:val="22"/>
          <w:lang w:eastAsia="en-US"/>
          <w14:ligatures w14:val="standardContextual"/>
        </w:rPr>
        <w:t xml:space="preserve">a </w:t>
      </w:r>
      <w:r w:rsidR="00F14DB0" w:rsidRPr="002E7BF2">
        <w:rPr>
          <w:rFonts w:ascii="Arial" w:eastAsiaTheme="minorHAnsi" w:hAnsi="Arial" w:cs="Arial"/>
          <w:color w:val="000000" w:themeColor="text1"/>
          <w:sz w:val="22"/>
          <w:szCs w:val="22"/>
          <w:lang w:eastAsia="en-US"/>
          <w14:ligatures w14:val="standardContextual"/>
        </w:rPr>
        <w:t xml:space="preserve">unique perspective for conducting this </w:t>
      </w:r>
      <w:r w:rsidRPr="002E7BF2">
        <w:rPr>
          <w:rFonts w:ascii="Arial" w:eastAsiaTheme="minorHAnsi" w:hAnsi="Arial" w:cs="Arial"/>
          <w:color w:val="000000" w:themeColor="text1"/>
          <w:sz w:val="22"/>
          <w:szCs w:val="22"/>
          <w:lang w:eastAsia="en-US"/>
          <w14:ligatures w14:val="standardContextual"/>
        </w:rPr>
        <w:t>investigation as</w:t>
      </w:r>
      <w:r w:rsidR="00F14DB0" w:rsidRPr="002E7BF2">
        <w:rPr>
          <w:rFonts w:ascii="Arial" w:eastAsiaTheme="minorHAnsi" w:hAnsi="Arial" w:cs="Arial"/>
          <w:color w:val="000000" w:themeColor="text1"/>
          <w:sz w:val="22"/>
          <w:szCs w:val="22"/>
          <w:lang w:eastAsia="en-US"/>
          <w14:ligatures w14:val="standardContextual"/>
        </w:rPr>
        <w:t xml:space="preserve"> there </w:t>
      </w:r>
      <w:r w:rsidR="00134F8F">
        <w:rPr>
          <w:rFonts w:ascii="Arial" w:eastAsiaTheme="minorHAnsi" w:hAnsi="Arial" w:cs="Arial"/>
          <w:color w:val="000000" w:themeColor="text1"/>
          <w:sz w:val="22"/>
          <w:szCs w:val="22"/>
          <w:lang w:eastAsia="en-US"/>
          <w14:ligatures w14:val="standardContextual"/>
        </w:rPr>
        <w:t>we</w:t>
      </w:r>
      <w:r w:rsidR="00F14DB0" w:rsidRPr="002E7BF2">
        <w:rPr>
          <w:rFonts w:ascii="Arial" w:eastAsiaTheme="minorHAnsi" w:hAnsi="Arial" w:cs="Arial"/>
          <w:color w:val="000000" w:themeColor="text1"/>
          <w:sz w:val="22"/>
          <w:szCs w:val="22"/>
          <w:lang w:eastAsia="en-US"/>
          <w14:ligatures w14:val="standardContextual"/>
        </w:rPr>
        <w:t xml:space="preserve">re no pre-existing relationships with </w:t>
      </w:r>
      <w:r w:rsidRPr="002E7BF2">
        <w:rPr>
          <w:rFonts w:ascii="Arial" w:eastAsiaTheme="minorHAnsi" w:hAnsi="Arial" w:cs="Arial"/>
          <w:color w:val="000000" w:themeColor="text1"/>
          <w:sz w:val="22"/>
          <w:szCs w:val="22"/>
          <w:lang w:eastAsia="en-US"/>
          <w14:ligatures w14:val="standardContextual"/>
        </w:rPr>
        <w:t xml:space="preserve">the staff or </w:t>
      </w:r>
      <w:r w:rsidR="00F14DB0" w:rsidRPr="002E7BF2">
        <w:rPr>
          <w:rFonts w:ascii="Arial" w:eastAsiaTheme="minorHAnsi" w:hAnsi="Arial" w:cs="Arial"/>
          <w:color w:val="000000" w:themeColor="text1"/>
          <w:sz w:val="22"/>
          <w:szCs w:val="22"/>
          <w:lang w:eastAsia="en-US"/>
          <w14:ligatures w14:val="standardContextual"/>
        </w:rPr>
        <w:t xml:space="preserve">pupils, thus minimising potential biases in observations and interactions. The impartiality afforded by outsider status enhances the validity of the </w:t>
      </w:r>
      <w:r w:rsidR="00A2748B" w:rsidRPr="002E7BF2">
        <w:rPr>
          <w:rFonts w:ascii="Arial" w:eastAsiaTheme="minorHAnsi" w:hAnsi="Arial" w:cs="Arial"/>
          <w:color w:val="000000" w:themeColor="text1"/>
          <w:sz w:val="22"/>
          <w:szCs w:val="22"/>
          <w:lang w:eastAsia="en-US"/>
          <w14:ligatures w14:val="standardContextual"/>
        </w:rPr>
        <w:t>study’s</w:t>
      </w:r>
      <w:r w:rsidR="00F14DB0" w:rsidRPr="002E7BF2">
        <w:rPr>
          <w:rFonts w:ascii="Arial" w:eastAsiaTheme="minorHAnsi" w:hAnsi="Arial" w:cs="Arial"/>
          <w:color w:val="000000" w:themeColor="text1"/>
          <w:sz w:val="22"/>
          <w:szCs w:val="22"/>
          <w:lang w:eastAsia="en-US"/>
          <w14:ligatures w14:val="standardContextual"/>
        </w:rPr>
        <w:t xml:space="preserve"> findings, as advocated by Yin (2018). However, it is </w:t>
      </w:r>
      <w:r w:rsidR="009D53DA" w:rsidRPr="002E7BF2">
        <w:rPr>
          <w:rFonts w:ascii="Arial" w:eastAsiaTheme="minorHAnsi" w:hAnsi="Arial" w:cs="Arial"/>
          <w:color w:val="000000" w:themeColor="text1"/>
          <w:sz w:val="22"/>
          <w:szCs w:val="22"/>
          <w:lang w:eastAsia="en-US"/>
          <w14:ligatures w14:val="standardContextual"/>
        </w:rPr>
        <w:t>important</w:t>
      </w:r>
      <w:r w:rsidR="00F14DB0" w:rsidRPr="002E7BF2">
        <w:rPr>
          <w:rFonts w:ascii="Arial" w:eastAsiaTheme="minorHAnsi" w:hAnsi="Arial" w:cs="Arial"/>
          <w:color w:val="000000" w:themeColor="text1"/>
          <w:sz w:val="22"/>
          <w:szCs w:val="22"/>
          <w:lang w:eastAsia="en-US"/>
          <w14:ligatures w14:val="standardContextual"/>
        </w:rPr>
        <w:t xml:space="preserve"> to acknowledge the influence of </w:t>
      </w:r>
      <w:r w:rsidR="00A2748B" w:rsidRPr="002E7BF2">
        <w:rPr>
          <w:rFonts w:ascii="Arial" w:eastAsiaTheme="minorHAnsi" w:hAnsi="Arial" w:cs="Arial"/>
          <w:color w:val="000000" w:themeColor="text1"/>
          <w:sz w:val="22"/>
          <w:szCs w:val="22"/>
          <w:lang w:eastAsia="en-US"/>
          <w14:ligatures w14:val="standardContextual"/>
        </w:rPr>
        <w:t xml:space="preserve">the researchers </w:t>
      </w:r>
      <w:r w:rsidR="009D53DA" w:rsidRPr="002E7BF2">
        <w:rPr>
          <w:rFonts w:ascii="Arial" w:eastAsiaTheme="minorHAnsi" w:hAnsi="Arial" w:cs="Arial"/>
          <w:color w:val="000000" w:themeColor="text1"/>
          <w:sz w:val="22"/>
          <w:szCs w:val="22"/>
          <w:lang w:eastAsia="en-US"/>
          <w14:ligatures w14:val="standardContextual"/>
        </w:rPr>
        <w:t>self-expressed</w:t>
      </w:r>
      <w:r w:rsidR="00A2748B" w:rsidRPr="002E7BF2">
        <w:rPr>
          <w:rFonts w:ascii="Arial" w:eastAsiaTheme="minorHAnsi" w:hAnsi="Arial" w:cs="Arial"/>
          <w:color w:val="000000" w:themeColor="text1"/>
          <w:sz w:val="22"/>
          <w:szCs w:val="22"/>
          <w:lang w:eastAsia="en-US"/>
          <w14:ligatures w14:val="standardContextual"/>
        </w:rPr>
        <w:t xml:space="preserve"> interest in the Welsh language, as noted by sociocultural theorists like Vygotsky. Vygotsky’s theory </w:t>
      </w:r>
      <w:r w:rsidR="00134F8F">
        <w:rPr>
          <w:rFonts w:ascii="Arial" w:eastAsiaTheme="minorHAnsi" w:hAnsi="Arial" w:cs="Arial"/>
          <w:color w:val="000000" w:themeColor="text1"/>
          <w:sz w:val="22"/>
          <w:szCs w:val="22"/>
          <w:lang w:eastAsia="en-US"/>
          <w14:ligatures w14:val="standardContextual"/>
        </w:rPr>
        <w:t xml:space="preserve">(1978) </w:t>
      </w:r>
      <w:r w:rsidR="00A2748B" w:rsidRPr="002E7BF2">
        <w:rPr>
          <w:rFonts w:ascii="Arial" w:eastAsiaTheme="minorHAnsi" w:hAnsi="Arial" w:cs="Arial"/>
          <w:color w:val="000000" w:themeColor="text1"/>
          <w:sz w:val="22"/>
          <w:szCs w:val="22"/>
          <w:lang w:eastAsia="en-US"/>
          <w14:ligatures w14:val="standardContextual"/>
        </w:rPr>
        <w:t xml:space="preserve">emphasises the role of language and culture in shaping cognitive development, </w:t>
      </w:r>
      <w:r w:rsidRPr="002E7BF2">
        <w:rPr>
          <w:rFonts w:ascii="Arial" w:eastAsiaTheme="minorHAnsi" w:hAnsi="Arial" w:cs="Arial"/>
          <w:color w:val="000000" w:themeColor="text1"/>
          <w:sz w:val="22"/>
          <w:szCs w:val="22"/>
          <w:lang w:eastAsia="en-US"/>
          <w14:ligatures w14:val="standardContextual"/>
        </w:rPr>
        <w:t xml:space="preserve">thus </w:t>
      </w:r>
      <w:r w:rsidR="00A2748B" w:rsidRPr="002E7BF2">
        <w:rPr>
          <w:rFonts w:ascii="Arial" w:eastAsiaTheme="minorHAnsi" w:hAnsi="Arial" w:cs="Arial"/>
          <w:color w:val="000000" w:themeColor="text1"/>
          <w:sz w:val="22"/>
          <w:szCs w:val="22"/>
          <w:lang w:eastAsia="en-US"/>
          <w14:ligatures w14:val="standardContextual"/>
        </w:rPr>
        <w:t xml:space="preserve">suggesting that the </w:t>
      </w:r>
      <w:r w:rsidR="00CF6D19" w:rsidRPr="002E7BF2">
        <w:rPr>
          <w:rFonts w:ascii="Arial" w:eastAsiaTheme="minorHAnsi" w:hAnsi="Arial" w:cs="Arial"/>
          <w:color w:val="000000" w:themeColor="text1"/>
          <w:sz w:val="22"/>
          <w:szCs w:val="22"/>
          <w:lang w:eastAsia="en-US"/>
          <w14:ligatures w14:val="standardContextual"/>
        </w:rPr>
        <w:t>pupil’s</w:t>
      </w:r>
      <w:r w:rsidR="00A2748B" w:rsidRPr="002E7BF2">
        <w:rPr>
          <w:rFonts w:ascii="Arial" w:eastAsiaTheme="minorHAnsi" w:hAnsi="Arial" w:cs="Arial"/>
          <w:color w:val="000000" w:themeColor="text1"/>
          <w:sz w:val="22"/>
          <w:szCs w:val="22"/>
          <w:lang w:eastAsia="en-US"/>
          <w14:ligatures w14:val="standardContextual"/>
        </w:rPr>
        <w:t xml:space="preserve"> awareness of the </w:t>
      </w:r>
      <w:r w:rsidR="00CF6D19" w:rsidRPr="002E7BF2">
        <w:rPr>
          <w:rFonts w:ascii="Arial" w:eastAsiaTheme="minorHAnsi" w:hAnsi="Arial" w:cs="Arial"/>
          <w:color w:val="000000" w:themeColor="text1"/>
          <w:sz w:val="22"/>
          <w:szCs w:val="22"/>
          <w:lang w:eastAsia="en-US"/>
          <w14:ligatures w14:val="standardContextual"/>
        </w:rPr>
        <w:t>researcher’s</w:t>
      </w:r>
      <w:r w:rsidR="00A2748B" w:rsidRPr="002E7BF2">
        <w:rPr>
          <w:rFonts w:ascii="Arial" w:eastAsiaTheme="minorHAnsi" w:hAnsi="Arial" w:cs="Arial"/>
          <w:color w:val="000000" w:themeColor="text1"/>
          <w:sz w:val="22"/>
          <w:szCs w:val="22"/>
          <w:lang w:eastAsia="en-US"/>
          <w14:ligatures w14:val="standardContextual"/>
        </w:rPr>
        <w:t xml:space="preserve"> interest in Welsh may </w:t>
      </w:r>
      <w:r w:rsidR="00CF6D19" w:rsidRPr="002E7BF2">
        <w:rPr>
          <w:rFonts w:ascii="Arial" w:eastAsiaTheme="minorHAnsi" w:hAnsi="Arial" w:cs="Arial"/>
          <w:color w:val="000000" w:themeColor="text1"/>
          <w:sz w:val="22"/>
          <w:szCs w:val="22"/>
          <w:lang w:eastAsia="en-US"/>
          <w14:ligatures w14:val="standardContextual"/>
        </w:rPr>
        <w:t xml:space="preserve">have </w:t>
      </w:r>
      <w:r w:rsidR="00A2748B" w:rsidRPr="002E7BF2">
        <w:rPr>
          <w:rFonts w:ascii="Arial" w:eastAsiaTheme="minorHAnsi" w:hAnsi="Arial" w:cs="Arial"/>
          <w:color w:val="000000" w:themeColor="text1"/>
          <w:sz w:val="22"/>
          <w:szCs w:val="22"/>
          <w:lang w:eastAsia="en-US"/>
          <w14:ligatures w14:val="standardContextual"/>
        </w:rPr>
        <w:t>impact</w:t>
      </w:r>
      <w:r w:rsidR="00CF6D19" w:rsidRPr="002E7BF2">
        <w:rPr>
          <w:rFonts w:ascii="Arial" w:eastAsiaTheme="minorHAnsi" w:hAnsi="Arial" w:cs="Arial"/>
          <w:color w:val="000000" w:themeColor="text1"/>
          <w:sz w:val="22"/>
          <w:szCs w:val="22"/>
          <w:lang w:eastAsia="en-US"/>
          <w14:ligatures w14:val="standardContextual"/>
        </w:rPr>
        <w:t>ed</w:t>
      </w:r>
      <w:r w:rsidR="00A2748B" w:rsidRPr="002E7BF2">
        <w:rPr>
          <w:rFonts w:ascii="Arial" w:eastAsiaTheme="minorHAnsi" w:hAnsi="Arial" w:cs="Arial"/>
          <w:color w:val="000000" w:themeColor="text1"/>
          <w:sz w:val="22"/>
          <w:szCs w:val="22"/>
          <w:lang w:eastAsia="en-US"/>
          <w14:ligatures w14:val="standardContextual"/>
        </w:rPr>
        <w:t xml:space="preserve"> the</w:t>
      </w:r>
      <w:r w:rsidR="00CF6D19" w:rsidRPr="002E7BF2">
        <w:rPr>
          <w:rFonts w:ascii="Arial" w:eastAsiaTheme="minorHAnsi" w:hAnsi="Arial" w:cs="Arial"/>
          <w:color w:val="000000" w:themeColor="text1"/>
          <w:sz w:val="22"/>
          <w:szCs w:val="22"/>
          <w:lang w:eastAsia="en-US"/>
          <w14:ligatures w14:val="standardContextual"/>
        </w:rPr>
        <w:t xml:space="preserve"> pupils’</w:t>
      </w:r>
      <w:r w:rsidR="00A2748B" w:rsidRPr="002E7BF2">
        <w:rPr>
          <w:rFonts w:ascii="Arial" w:eastAsiaTheme="minorHAnsi" w:hAnsi="Arial" w:cs="Arial"/>
          <w:color w:val="000000" w:themeColor="text1"/>
          <w:sz w:val="22"/>
          <w:szCs w:val="22"/>
          <w:lang w:eastAsia="en-US"/>
          <w14:ligatures w14:val="standardContextual"/>
        </w:rPr>
        <w:t xml:space="preserve"> behaviours and responses</w:t>
      </w:r>
      <w:r w:rsidR="00517745">
        <w:rPr>
          <w:rFonts w:ascii="Arial" w:eastAsiaTheme="minorHAnsi" w:hAnsi="Arial" w:cs="Arial"/>
          <w:color w:val="000000" w:themeColor="text1"/>
          <w:sz w:val="22"/>
          <w:szCs w:val="22"/>
          <w:lang w:eastAsia="en-US"/>
          <w14:ligatures w14:val="standardContextual"/>
        </w:rPr>
        <w:t xml:space="preserve"> and potentially </w:t>
      </w:r>
      <w:r w:rsidR="00A2748B" w:rsidRPr="002E7BF2">
        <w:rPr>
          <w:rFonts w:ascii="Arial" w:eastAsiaTheme="minorHAnsi" w:hAnsi="Arial" w:cs="Arial"/>
          <w:color w:val="000000" w:themeColor="text1"/>
          <w:sz w:val="22"/>
          <w:szCs w:val="22"/>
          <w:lang w:eastAsia="en-US"/>
          <w14:ligatures w14:val="standardContextual"/>
        </w:rPr>
        <w:t xml:space="preserve">could </w:t>
      </w:r>
      <w:r w:rsidR="00CF6D19" w:rsidRPr="002E7BF2">
        <w:rPr>
          <w:rFonts w:ascii="Arial" w:eastAsiaTheme="minorHAnsi" w:hAnsi="Arial" w:cs="Arial"/>
          <w:color w:val="000000" w:themeColor="text1"/>
          <w:sz w:val="22"/>
          <w:szCs w:val="22"/>
          <w:lang w:eastAsia="en-US"/>
          <w14:ligatures w14:val="standardContextual"/>
        </w:rPr>
        <w:t xml:space="preserve">have </w:t>
      </w:r>
      <w:r w:rsidR="00A2748B" w:rsidRPr="002E7BF2">
        <w:rPr>
          <w:rFonts w:ascii="Arial" w:eastAsiaTheme="minorHAnsi" w:hAnsi="Arial" w:cs="Arial"/>
          <w:color w:val="000000" w:themeColor="text1"/>
          <w:sz w:val="22"/>
          <w:szCs w:val="22"/>
          <w:lang w:eastAsia="en-US"/>
          <w14:ligatures w14:val="standardContextual"/>
        </w:rPr>
        <w:t>led to a desire among</w:t>
      </w:r>
      <w:r w:rsidR="00CF6D19" w:rsidRPr="002E7BF2">
        <w:rPr>
          <w:rFonts w:ascii="Arial" w:eastAsiaTheme="minorHAnsi" w:hAnsi="Arial" w:cs="Arial"/>
          <w:color w:val="000000" w:themeColor="text1"/>
          <w:sz w:val="22"/>
          <w:szCs w:val="22"/>
          <w:lang w:eastAsia="en-US"/>
          <w14:ligatures w14:val="standardContextual"/>
        </w:rPr>
        <w:t>st</w:t>
      </w:r>
      <w:r w:rsidR="00A2748B" w:rsidRPr="002E7BF2">
        <w:rPr>
          <w:rFonts w:ascii="Arial" w:eastAsiaTheme="minorHAnsi" w:hAnsi="Arial" w:cs="Arial"/>
          <w:color w:val="000000" w:themeColor="text1"/>
          <w:sz w:val="22"/>
          <w:szCs w:val="22"/>
          <w:lang w:eastAsia="en-US"/>
          <w14:ligatures w14:val="standardContextual"/>
        </w:rPr>
        <w:t xml:space="preserve"> the pupils to </w:t>
      </w:r>
      <w:r w:rsidR="00CF6D19" w:rsidRPr="002E7BF2">
        <w:rPr>
          <w:rFonts w:ascii="Arial" w:eastAsiaTheme="minorHAnsi" w:hAnsi="Arial" w:cs="Arial"/>
          <w:color w:val="000000" w:themeColor="text1"/>
          <w:sz w:val="22"/>
          <w:szCs w:val="22"/>
          <w:lang w:eastAsia="en-US"/>
          <w14:ligatures w14:val="standardContextual"/>
        </w:rPr>
        <w:t xml:space="preserve">want to </w:t>
      </w:r>
      <w:r w:rsidR="00A2748B" w:rsidRPr="002E7BF2">
        <w:rPr>
          <w:rFonts w:ascii="Arial" w:eastAsiaTheme="minorHAnsi" w:hAnsi="Arial" w:cs="Arial"/>
          <w:color w:val="000000" w:themeColor="text1"/>
          <w:sz w:val="22"/>
          <w:szCs w:val="22"/>
          <w:lang w:eastAsia="en-US"/>
          <w14:ligatures w14:val="standardContextual"/>
        </w:rPr>
        <w:t xml:space="preserve">impress the researcher. Therefore, whilst the </w:t>
      </w:r>
      <w:r w:rsidR="00CF6D19" w:rsidRPr="002E7BF2">
        <w:rPr>
          <w:rFonts w:ascii="Arial" w:eastAsiaTheme="minorHAnsi" w:hAnsi="Arial" w:cs="Arial"/>
          <w:color w:val="000000" w:themeColor="text1"/>
          <w:sz w:val="22"/>
          <w:szCs w:val="22"/>
          <w:lang w:eastAsia="en-US"/>
          <w14:ligatures w14:val="standardContextual"/>
        </w:rPr>
        <w:t>researcher’s</w:t>
      </w:r>
      <w:r w:rsidR="00A2748B" w:rsidRPr="002E7BF2">
        <w:rPr>
          <w:rFonts w:ascii="Arial" w:eastAsiaTheme="minorHAnsi" w:hAnsi="Arial" w:cs="Arial"/>
          <w:color w:val="000000" w:themeColor="text1"/>
          <w:sz w:val="22"/>
          <w:szCs w:val="22"/>
          <w:lang w:eastAsia="en-US"/>
          <w14:ligatures w14:val="standardContextual"/>
        </w:rPr>
        <w:t xml:space="preserve"> newcomer status minimise</w:t>
      </w:r>
      <w:r w:rsidR="00CF6D19" w:rsidRPr="002E7BF2">
        <w:rPr>
          <w:rFonts w:ascii="Arial" w:eastAsiaTheme="minorHAnsi" w:hAnsi="Arial" w:cs="Arial"/>
          <w:color w:val="000000" w:themeColor="text1"/>
          <w:sz w:val="22"/>
          <w:szCs w:val="22"/>
          <w:lang w:eastAsia="en-US"/>
          <w14:ligatures w14:val="standardContextual"/>
        </w:rPr>
        <w:t>d</w:t>
      </w:r>
      <w:r w:rsidR="00A2748B" w:rsidRPr="002E7BF2">
        <w:rPr>
          <w:rFonts w:ascii="Arial" w:eastAsiaTheme="minorHAnsi" w:hAnsi="Arial" w:cs="Arial"/>
          <w:color w:val="000000" w:themeColor="text1"/>
          <w:sz w:val="22"/>
          <w:szCs w:val="22"/>
          <w:lang w:eastAsia="en-US"/>
          <w14:ligatures w14:val="standardContextual"/>
        </w:rPr>
        <w:t xml:space="preserve"> certain biases, th</w:t>
      </w:r>
      <w:r w:rsidR="00CF6D19" w:rsidRPr="002E7BF2">
        <w:rPr>
          <w:rFonts w:ascii="Arial" w:eastAsiaTheme="minorHAnsi" w:hAnsi="Arial" w:cs="Arial"/>
          <w:color w:val="000000" w:themeColor="text1"/>
          <w:sz w:val="22"/>
          <w:szCs w:val="22"/>
          <w:lang w:eastAsia="en-US"/>
          <w14:ligatures w14:val="standardContextual"/>
        </w:rPr>
        <w:t>is may have been undone by the consequential</w:t>
      </w:r>
      <w:r w:rsidR="00A2748B" w:rsidRPr="002E7BF2">
        <w:rPr>
          <w:rFonts w:ascii="Arial" w:eastAsiaTheme="minorHAnsi" w:hAnsi="Arial" w:cs="Arial"/>
          <w:color w:val="000000" w:themeColor="text1"/>
          <w:sz w:val="22"/>
          <w:szCs w:val="22"/>
          <w:lang w:eastAsia="en-US"/>
          <w14:ligatures w14:val="standardContextual"/>
        </w:rPr>
        <w:t xml:space="preserve"> influence o</w:t>
      </w:r>
      <w:r w:rsidR="009D53DA" w:rsidRPr="002E7BF2">
        <w:rPr>
          <w:rFonts w:ascii="Arial" w:eastAsiaTheme="minorHAnsi" w:hAnsi="Arial" w:cs="Arial"/>
          <w:color w:val="000000" w:themeColor="text1"/>
          <w:sz w:val="22"/>
          <w:szCs w:val="22"/>
          <w:lang w:eastAsia="en-US"/>
          <w14:ligatures w14:val="standardContextual"/>
        </w:rPr>
        <w:t xml:space="preserve">n the </w:t>
      </w:r>
      <w:r w:rsidR="002E7BF2" w:rsidRPr="002E7BF2">
        <w:rPr>
          <w:rFonts w:ascii="Arial" w:eastAsiaTheme="minorHAnsi" w:hAnsi="Arial" w:cs="Arial"/>
          <w:color w:val="000000" w:themeColor="text1"/>
          <w:sz w:val="22"/>
          <w:szCs w:val="22"/>
          <w:lang w:eastAsia="en-US"/>
          <w14:ligatures w14:val="standardContextual"/>
        </w:rPr>
        <w:t>pupil’s</w:t>
      </w:r>
      <w:r w:rsidR="009D53DA" w:rsidRPr="002E7BF2">
        <w:rPr>
          <w:rFonts w:ascii="Arial" w:eastAsiaTheme="minorHAnsi" w:hAnsi="Arial" w:cs="Arial"/>
          <w:color w:val="000000" w:themeColor="text1"/>
          <w:sz w:val="22"/>
          <w:szCs w:val="22"/>
          <w:lang w:eastAsia="en-US"/>
          <w14:ligatures w14:val="standardContextual"/>
        </w:rPr>
        <w:t xml:space="preserve"> </w:t>
      </w:r>
      <w:r w:rsidR="00147D4D" w:rsidRPr="002E7BF2">
        <w:rPr>
          <w:rFonts w:ascii="Arial" w:eastAsiaTheme="minorHAnsi" w:hAnsi="Arial" w:cs="Arial"/>
          <w:color w:val="000000" w:themeColor="text1"/>
          <w:sz w:val="22"/>
          <w:szCs w:val="22"/>
          <w:lang w:eastAsia="en-US"/>
          <w14:ligatures w14:val="standardContextual"/>
        </w:rPr>
        <w:t>unconscious decision to</w:t>
      </w:r>
      <w:r w:rsidR="007C624E" w:rsidRPr="002E7BF2">
        <w:rPr>
          <w:rFonts w:ascii="Arial" w:eastAsiaTheme="minorHAnsi" w:hAnsi="Arial" w:cs="Arial"/>
          <w:color w:val="000000" w:themeColor="text1"/>
          <w:sz w:val="22"/>
          <w:szCs w:val="22"/>
          <w:lang w:eastAsia="en-US"/>
          <w14:ligatures w14:val="standardContextual"/>
        </w:rPr>
        <w:t xml:space="preserve"> </w:t>
      </w:r>
      <w:r w:rsidR="00147D4D" w:rsidRPr="002E7BF2">
        <w:rPr>
          <w:rFonts w:ascii="Arial" w:eastAsiaTheme="minorHAnsi" w:hAnsi="Arial" w:cs="Arial"/>
          <w:color w:val="000000" w:themeColor="text1"/>
          <w:sz w:val="22"/>
          <w:szCs w:val="22"/>
          <w:lang w:eastAsia="en-US"/>
          <w14:ligatures w14:val="standardContextual"/>
        </w:rPr>
        <w:t xml:space="preserve">possibly </w:t>
      </w:r>
      <w:r w:rsidR="009D53DA" w:rsidRPr="002E7BF2">
        <w:rPr>
          <w:rFonts w:ascii="Arial" w:eastAsiaTheme="minorHAnsi" w:hAnsi="Arial" w:cs="Arial"/>
          <w:color w:val="000000" w:themeColor="text1"/>
          <w:sz w:val="22"/>
          <w:szCs w:val="22"/>
          <w:lang w:eastAsia="en-US"/>
          <w14:ligatures w14:val="standardContextual"/>
        </w:rPr>
        <w:t xml:space="preserve">skew </w:t>
      </w:r>
      <w:r w:rsidRPr="002E7BF2">
        <w:rPr>
          <w:rFonts w:ascii="Arial" w:eastAsiaTheme="minorHAnsi" w:hAnsi="Arial" w:cs="Arial"/>
          <w:color w:val="000000" w:themeColor="text1"/>
          <w:sz w:val="22"/>
          <w:szCs w:val="22"/>
          <w:lang w:eastAsia="en-US"/>
          <w14:ligatures w14:val="standardContextual"/>
        </w:rPr>
        <w:t xml:space="preserve">their questionnaire answers </w:t>
      </w:r>
      <w:r w:rsidR="002C5D6F">
        <w:rPr>
          <w:rFonts w:ascii="Arial" w:eastAsiaTheme="minorHAnsi" w:hAnsi="Arial" w:cs="Arial"/>
          <w:color w:val="000000" w:themeColor="text1"/>
          <w:sz w:val="22"/>
          <w:szCs w:val="22"/>
          <w:lang w:eastAsia="en-US"/>
          <w14:ligatures w14:val="standardContextual"/>
        </w:rPr>
        <w:t xml:space="preserve">(Appendix 4) </w:t>
      </w:r>
      <w:r w:rsidRPr="002E7BF2">
        <w:rPr>
          <w:rFonts w:ascii="Arial" w:eastAsiaTheme="minorHAnsi" w:hAnsi="Arial" w:cs="Arial"/>
          <w:color w:val="000000" w:themeColor="text1"/>
          <w:sz w:val="22"/>
          <w:szCs w:val="22"/>
          <w:lang w:eastAsia="en-US"/>
          <w14:ligatures w14:val="standardContextual"/>
        </w:rPr>
        <w:t xml:space="preserve">which </w:t>
      </w:r>
      <w:r w:rsidR="00A2748B" w:rsidRPr="002E7BF2">
        <w:rPr>
          <w:rFonts w:ascii="Arial" w:eastAsiaTheme="minorHAnsi" w:hAnsi="Arial" w:cs="Arial"/>
          <w:color w:val="000000" w:themeColor="text1"/>
          <w:sz w:val="22"/>
          <w:szCs w:val="22"/>
          <w:lang w:eastAsia="en-US"/>
          <w14:ligatures w14:val="standardContextual"/>
        </w:rPr>
        <w:t xml:space="preserve">adds a layer of complexity to the study’s dynamics. </w:t>
      </w:r>
    </w:p>
    <w:p w14:paraId="07682BD8" w14:textId="4266B750" w:rsidR="002C5D6F" w:rsidRDefault="002C5D6F" w:rsidP="00F60562">
      <w:pPr>
        <w:spacing w:line="360" w:lineRule="auto"/>
        <w:jc w:val="both"/>
        <w:rPr>
          <w:rFonts w:ascii="Arial" w:eastAsiaTheme="minorHAnsi" w:hAnsi="Arial" w:cs="Arial"/>
          <w:color w:val="000000" w:themeColor="text1"/>
          <w:sz w:val="22"/>
          <w:szCs w:val="22"/>
          <w:lang w:eastAsia="en-US"/>
          <w14:ligatures w14:val="standardContextual"/>
        </w:rPr>
      </w:pPr>
    </w:p>
    <w:p w14:paraId="79935A97" w14:textId="22096460" w:rsidR="002C5D6F" w:rsidRDefault="002C5D6F" w:rsidP="00F60562">
      <w:pPr>
        <w:spacing w:line="360" w:lineRule="auto"/>
        <w:jc w:val="both"/>
        <w:rPr>
          <w:rFonts w:ascii="Arial" w:eastAsiaTheme="minorHAnsi" w:hAnsi="Arial" w:cs="Arial"/>
          <w:color w:val="000000" w:themeColor="text1"/>
          <w:sz w:val="22"/>
          <w:szCs w:val="22"/>
          <w:lang w:eastAsia="en-US"/>
          <w14:ligatures w14:val="standardContextual"/>
        </w:rPr>
      </w:pPr>
    </w:p>
    <w:p w14:paraId="5D5C87DF" w14:textId="4FB30F3F" w:rsidR="002C5D6F" w:rsidRDefault="002C5D6F" w:rsidP="00F60562">
      <w:pPr>
        <w:spacing w:line="360" w:lineRule="auto"/>
        <w:jc w:val="both"/>
        <w:rPr>
          <w:rFonts w:ascii="Arial" w:eastAsiaTheme="minorHAnsi" w:hAnsi="Arial" w:cs="Arial"/>
          <w:color w:val="000000" w:themeColor="text1"/>
          <w:sz w:val="22"/>
          <w:szCs w:val="22"/>
          <w:lang w:eastAsia="en-US"/>
          <w14:ligatures w14:val="standardContextual"/>
        </w:rPr>
      </w:pPr>
    </w:p>
    <w:p w14:paraId="235CCF90" w14:textId="2476D07E" w:rsidR="002C5D6F" w:rsidRDefault="002C5D6F" w:rsidP="00F60562">
      <w:pPr>
        <w:spacing w:line="360" w:lineRule="auto"/>
        <w:jc w:val="both"/>
        <w:rPr>
          <w:rFonts w:ascii="Arial" w:eastAsiaTheme="minorHAnsi" w:hAnsi="Arial" w:cs="Arial"/>
          <w:color w:val="000000" w:themeColor="text1"/>
          <w:sz w:val="22"/>
          <w:szCs w:val="22"/>
          <w:lang w:eastAsia="en-US"/>
          <w14:ligatures w14:val="standardContextual"/>
        </w:rPr>
      </w:pPr>
    </w:p>
    <w:p w14:paraId="42A47736" w14:textId="3A7E2D0E" w:rsidR="002C5D6F" w:rsidRDefault="002C5D6F" w:rsidP="00F60562">
      <w:pPr>
        <w:spacing w:line="360" w:lineRule="auto"/>
        <w:jc w:val="both"/>
        <w:rPr>
          <w:rFonts w:ascii="Arial" w:eastAsiaTheme="minorHAnsi" w:hAnsi="Arial" w:cs="Arial"/>
          <w:color w:val="000000" w:themeColor="text1"/>
          <w:sz w:val="22"/>
          <w:szCs w:val="22"/>
          <w:lang w:eastAsia="en-US"/>
          <w14:ligatures w14:val="standardContextual"/>
        </w:rPr>
      </w:pPr>
    </w:p>
    <w:p w14:paraId="37DBA155" w14:textId="77777777" w:rsidR="002C5D6F" w:rsidRPr="002E7BF2" w:rsidRDefault="002C5D6F" w:rsidP="00F60562">
      <w:pPr>
        <w:spacing w:line="360" w:lineRule="auto"/>
        <w:jc w:val="both"/>
        <w:rPr>
          <w:rFonts w:ascii="Arial" w:eastAsiaTheme="minorHAnsi" w:hAnsi="Arial" w:cs="Arial"/>
          <w:color w:val="000000" w:themeColor="text1"/>
          <w:sz w:val="22"/>
          <w:szCs w:val="22"/>
          <w:lang w:eastAsia="en-US"/>
          <w14:ligatures w14:val="standardContextual"/>
        </w:rPr>
      </w:pPr>
    </w:p>
    <w:p w14:paraId="35904A0A" w14:textId="4B5561A9" w:rsidR="005A1BDA" w:rsidRDefault="00CF1F2F" w:rsidP="00F60562">
      <w:pPr>
        <w:pStyle w:val="Heading1"/>
        <w:spacing w:line="360" w:lineRule="auto"/>
        <w:jc w:val="both"/>
        <w:rPr>
          <w:rFonts w:ascii="Arial" w:hAnsi="Arial" w:cs="Arial"/>
          <w:b/>
          <w:bCs/>
          <w:color w:val="000000" w:themeColor="text1"/>
          <w:sz w:val="24"/>
          <w:szCs w:val="24"/>
          <w:u w:val="single"/>
        </w:rPr>
      </w:pPr>
      <w:bookmarkStart w:id="10" w:name="_Toc164018798"/>
      <w:bookmarkStart w:id="11" w:name="_Toc165744903"/>
      <w:r w:rsidRPr="00FB04A1">
        <w:rPr>
          <w:rFonts w:ascii="Arial" w:hAnsi="Arial" w:cs="Arial"/>
          <w:b/>
          <w:bCs/>
          <w:color w:val="000000" w:themeColor="text1"/>
          <w:sz w:val="24"/>
          <w:szCs w:val="24"/>
          <w:u w:val="single"/>
        </w:rPr>
        <w:lastRenderedPageBreak/>
        <w:t>Data Presentation</w:t>
      </w:r>
      <w:bookmarkEnd w:id="10"/>
      <w:bookmarkEnd w:id="11"/>
      <w:r w:rsidR="00AE11FC" w:rsidRPr="00C6530C">
        <w:rPr>
          <w:rFonts w:ascii="Arial" w:hAnsi="Arial" w:cs="Arial"/>
          <w:b/>
          <w:bCs/>
          <w:color w:val="000000" w:themeColor="text1"/>
          <w:sz w:val="24"/>
          <w:szCs w:val="24"/>
          <w:u w:val="single"/>
        </w:rPr>
        <w:t xml:space="preserve"> </w:t>
      </w:r>
    </w:p>
    <w:p w14:paraId="25906C90" w14:textId="30A18477" w:rsidR="009058C2" w:rsidRDefault="009058C2" w:rsidP="00F60562">
      <w:pPr>
        <w:spacing w:line="360" w:lineRule="auto"/>
        <w:rPr>
          <w:lang w:eastAsia="en-US"/>
        </w:rPr>
      </w:pPr>
    </w:p>
    <w:p w14:paraId="6920E17D" w14:textId="77777777" w:rsidR="009058C2" w:rsidRPr="00A91F71" w:rsidRDefault="009058C2" w:rsidP="00F60562">
      <w:pPr>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 xml:space="preserve">The researcher carried out extensive research which consisted of: - </w:t>
      </w:r>
    </w:p>
    <w:p w14:paraId="2D77705F" w14:textId="2A462DA0" w:rsidR="009058C2" w:rsidRDefault="009058C2" w:rsidP="00F60562">
      <w:pPr>
        <w:pStyle w:val="ListParagraph"/>
        <w:numPr>
          <w:ilvl w:val="0"/>
          <w:numId w:val="12"/>
        </w:numPr>
        <w:spacing w:line="360" w:lineRule="auto"/>
        <w:jc w:val="both"/>
        <w:rPr>
          <w:rFonts w:ascii="Arial" w:hAnsi="Arial" w:cs="Arial"/>
          <w:color w:val="000000" w:themeColor="text1"/>
          <w:sz w:val="22"/>
          <w:szCs w:val="22"/>
        </w:rPr>
      </w:pPr>
      <w:r w:rsidRPr="00495CCF">
        <w:rPr>
          <w:rFonts w:ascii="Arial" w:hAnsi="Arial" w:cs="Arial"/>
          <w:color w:val="000000" w:themeColor="text1"/>
          <w:sz w:val="22"/>
          <w:szCs w:val="22"/>
        </w:rPr>
        <w:t xml:space="preserve">discussing </w:t>
      </w:r>
      <w:r w:rsidR="00517745">
        <w:rPr>
          <w:rFonts w:ascii="Arial" w:hAnsi="Arial" w:cs="Arial"/>
          <w:color w:val="000000" w:themeColor="text1"/>
          <w:sz w:val="22"/>
          <w:szCs w:val="22"/>
        </w:rPr>
        <w:t xml:space="preserve">the </w:t>
      </w:r>
      <w:r>
        <w:rPr>
          <w:rFonts w:ascii="Arial" w:hAnsi="Arial" w:cs="Arial"/>
          <w:color w:val="000000" w:themeColor="text1"/>
          <w:sz w:val="22"/>
          <w:szCs w:val="22"/>
        </w:rPr>
        <w:t>case stud</w:t>
      </w:r>
      <w:r w:rsidR="00FE61A7">
        <w:rPr>
          <w:rFonts w:ascii="Arial" w:hAnsi="Arial" w:cs="Arial"/>
          <w:color w:val="000000" w:themeColor="text1"/>
          <w:sz w:val="22"/>
          <w:szCs w:val="22"/>
        </w:rPr>
        <w:t>y</w:t>
      </w:r>
      <w:r>
        <w:rPr>
          <w:rFonts w:ascii="Arial" w:hAnsi="Arial" w:cs="Arial"/>
          <w:color w:val="000000" w:themeColor="text1"/>
          <w:sz w:val="22"/>
          <w:szCs w:val="22"/>
        </w:rPr>
        <w:t xml:space="preserve"> validity</w:t>
      </w:r>
      <w:r w:rsidRPr="00495CCF">
        <w:rPr>
          <w:rFonts w:ascii="Arial" w:hAnsi="Arial" w:cs="Arial"/>
          <w:color w:val="000000" w:themeColor="text1"/>
          <w:sz w:val="22"/>
          <w:szCs w:val="22"/>
        </w:rPr>
        <w:t xml:space="preserve"> </w:t>
      </w:r>
      <w:r w:rsidR="00D8050E">
        <w:rPr>
          <w:rFonts w:ascii="Arial" w:hAnsi="Arial" w:cs="Arial"/>
          <w:color w:val="000000" w:themeColor="text1"/>
          <w:sz w:val="22"/>
          <w:szCs w:val="22"/>
        </w:rPr>
        <w:t xml:space="preserve">and credibility </w:t>
      </w:r>
      <w:r w:rsidRPr="00495CCF">
        <w:rPr>
          <w:rFonts w:ascii="Arial" w:hAnsi="Arial" w:cs="Arial"/>
          <w:color w:val="000000" w:themeColor="text1"/>
          <w:sz w:val="22"/>
          <w:szCs w:val="22"/>
        </w:rPr>
        <w:t>with School X’s Welsh Co-ordinator</w:t>
      </w:r>
      <w:r>
        <w:rPr>
          <w:rFonts w:ascii="Arial" w:hAnsi="Arial" w:cs="Arial"/>
          <w:color w:val="000000" w:themeColor="text1"/>
          <w:sz w:val="22"/>
          <w:szCs w:val="22"/>
        </w:rPr>
        <w:t>,</w:t>
      </w:r>
      <w:r w:rsidRPr="00495CCF">
        <w:rPr>
          <w:rFonts w:ascii="Arial" w:hAnsi="Arial" w:cs="Arial"/>
          <w:color w:val="000000" w:themeColor="text1"/>
          <w:sz w:val="22"/>
          <w:szCs w:val="22"/>
        </w:rPr>
        <w:t xml:space="preserve"> </w:t>
      </w:r>
    </w:p>
    <w:p w14:paraId="5A1EBEEE" w14:textId="1B8FF37F" w:rsidR="009058C2" w:rsidRDefault="009058C2" w:rsidP="00F60562">
      <w:pPr>
        <w:pStyle w:val="ListParagraph"/>
        <w:numPr>
          <w:ilvl w:val="0"/>
          <w:numId w:val="12"/>
        </w:numPr>
        <w:spacing w:line="360" w:lineRule="auto"/>
        <w:jc w:val="both"/>
        <w:rPr>
          <w:rFonts w:ascii="Arial" w:hAnsi="Arial" w:cs="Arial"/>
          <w:color w:val="000000" w:themeColor="text1"/>
          <w:sz w:val="22"/>
          <w:szCs w:val="22"/>
        </w:rPr>
      </w:pPr>
      <w:r w:rsidRPr="00495CCF">
        <w:rPr>
          <w:rFonts w:ascii="Arial" w:hAnsi="Arial" w:cs="Arial"/>
          <w:color w:val="000000" w:themeColor="text1"/>
          <w:sz w:val="22"/>
          <w:szCs w:val="22"/>
        </w:rPr>
        <w:t>understand</w:t>
      </w:r>
      <w:r>
        <w:rPr>
          <w:rFonts w:ascii="Arial" w:hAnsi="Arial" w:cs="Arial"/>
          <w:color w:val="000000" w:themeColor="text1"/>
          <w:sz w:val="22"/>
          <w:szCs w:val="22"/>
        </w:rPr>
        <w:t>ing</w:t>
      </w:r>
      <w:r w:rsidRPr="00495CCF">
        <w:rPr>
          <w:rFonts w:ascii="Arial" w:hAnsi="Arial" w:cs="Arial"/>
          <w:color w:val="000000" w:themeColor="text1"/>
          <w:sz w:val="22"/>
          <w:szCs w:val="22"/>
        </w:rPr>
        <w:t xml:space="preserve"> </w:t>
      </w:r>
      <w:r>
        <w:rPr>
          <w:rFonts w:ascii="Arial" w:hAnsi="Arial" w:cs="Arial"/>
          <w:color w:val="000000" w:themeColor="text1"/>
          <w:sz w:val="22"/>
          <w:szCs w:val="22"/>
        </w:rPr>
        <w:t>the</w:t>
      </w:r>
      <w:r w:rsidRPr="00495CCF">
        <w:rPr>
          <w:rFonts w:ascii="Arial" w:hAnsi="Arial" w:cs="Arial"/>
          <w:color w:val="000000" w:themeColor="text1"/>
          <w:sz w:val="22"/>
          <w:szCs w:val="22"/>
        </w:rPr>
        <w:t xml:space="preserve"> commitment to </w:t>
      </w:r>
      <w:r w:rsidR="00D8050E">
        <w:rPr>
          <w:rFonts w:ascii="Arial" w:hAnsi="Arial" w:cs="Arial"/>
          <w:color w:val="000000" w:themeColor="text1"/>
          <w:sz w:val="22"/>
          <w:szCs w:val="22"/>
        </w:rPr>
        <w:t xml:space="preserve">the </w:t>
      </w:r>
      <w:r w:rsidRPr="00495CCF">
        <w:rPr>
          <w:rFonts w:ascii="Arial" w:hAnsi="Arial" w:cs="Arial"/>
          <w:color w:val="000000" w:themeColor="text1"/>
          <w:sz w:val="22"/>
          <w:szCs w:val="22"/>
        </w:rPr>
        <w:t xml:space="preserve">Welsh </w:t>
      </w:r>
      <w:r w:rsidR="00D8050E">
        <w:rPr>
          <w:rFonts w:ascii="Arial" w:hAnsi="Arial" w:cs="Arial"/>
          <w:color w:val="000000" w:themeColor="text1"/>
          <w:sz w:val="22"/>
          <w:szCs w:val="22"/>
        </w:rPr>
        <w:t xml:space="preserve">language </w:t>
      </w:r>
      <w:r>
        <w:rPr>
          <w:rFonts w:ascii="Arial" w:hAnsi="Arial" w:cs="Arial"/>
          <w:color w:val="000000" w:themeColor="text1"/>
          <w:sz w:val="22"/>
          <w:szCs w:val="22"/>
        </w:rPr>
        <w:t>by studying</w:t>
      </w:r>
      <w:r w:rsidRPr="00495CCF">
        <w:rPr>
          <w:rFonts w:ascii="Arial" w:hAnsi="Arial" w:cs="Arial"/>
          <w:color w:val="000000" w:themeColor="text1"/>
          <w:sz w:val="22"/>
          <w:szCs w:val="22"/>
        </w:rPr>
        <w:t xml:space="preserve"> School’s </w:t>
      </w:r>
      <w:r>
        <w:rPr>
          <w:rFonts w:ascii="Arial" w:hAnsi="Arial" w:cs="Arial"/>
          <w:color w:val="000000" w:themeColor="text1"/>
          <w:sz w:val="22"/>
          <w:szCs w:val="22"/>
        </w:rPr>
        <w:t xml:space="preserve">X’s </w:t>
      </w:r>
      <w:r w:rsidRPr="00495CCF">
        <w:rPr>
          <w:rFonts w:ascii="Arial" w:hAnsi="Arial" w:cs="Arial"/>
          <w:color w:val="000000" w:themeColor="text1"/>
          <w:sz w:val="22"/>
          <w:szCs w:val="22"/>
        </w:rPr>
        <w:t xml:space="preserve">Development Plan </w:t>
      </w:r>
      <w:r w:rsidR="0088317E">
        <w:rPr>
          <w:rFonts w:ascii="Arial" w:hAnsi="Arial" w:cs="Arial"/>
          <w:color w:val="000000" w:themeColor="text1"/>
          <w:sz w:val="22"/>
          <w:szCs w:val="22"/>
        </w:rPr>
        <w:t xml:space="preserve">(SDP) </w:t>
      </w:r>
      <w:r w:rsidRPr="00495CCF">
        <w:rPr>
          <w:rFonts w:ascii="Arial" w:hAnsi="Arial" w:cs="Arial"/>
          <w:color w:val="000000" w:themeColor="text1"/>
          <w:sz w:val="22"/>
          <w:szCs w:val="22"/>
        </w:rPr>
        <w:t xml:space="preserve">and </w:t>
      </w:r>
      <w:proofErr w:type="spellStart"/>
      <w:r>
        <w:rPr>
          <w:rFonts w:ascii="Arial" w:hAnsi="Arial" w:cs="Arial"/>
          <w:color w:val="000000" w:themeColor="text1"/>
          <w:sz w:val="22"/>
          <w:szCs w:val="22"/>
        </w:rPr>
        <w:t>Clwster</w:t>
      </w:r>
      <w:proofErr w:type="spellEnd"/>
      <w:r>
        <w:rPr>
          <w:rFonts w:ascii="Arial" w:hAnsi="Arial" w:cs="Arial"/>
          <w:color w:val="000000" w:themeColor="text1"/>
          <w:sz w:val="22"/>
          <w:szCs w:val="22"/>
        </w:rPr>
        <w:t xml:space="preserve"> P</w:t>
      </w:r>
      <w:r w:rsidRPr="00495CCF">
        <w:rPr>
          <w:rFonts w:ascii="Arial" w:hAnsi="Arial" w:cs="Arial"/>
          <w:color w:val="000000" w:themeColor="text1"/>
          <w:sz w:val="22"/>
          <w:szCs w:val="22"/>
        </w:rPr>
        <w:t xml:space="preserve">lan, </w:t>
      </w:r>
    </w:p>
    <w:p w14:paraId="5FB500C9" w14:textId="6A771035" w:rsidR="009058C2" w:rsidRDefault="009058C2" w:rsidP="00F60562">
      <w:pPr>
        <w:pStyle w:val="ListParagraph"/>
        <w:numPr>
          <w:ilvl w:val="0"/>
          <w:numId w:val="12"/>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discussing the Ethics F</w:t>
      </w:r>
      <w:r w:rsidRPr="00A91F71">
        <w:rPr>
          <w:rFonts w:ascii="Arial" w:hAnsi="Arial" w:cs="Arial"/>
          <w:color w:val="000000" w:themeColor="text1"/>
          <w:sz w:val="22"/>
          <w:szCs w:val="22"/>
        </w:rPr>
        <w:t>orm (Appendix 1)</w:t>
      </w:r>
      <w:r>
        <w:rPr>
          <w:rFonts w:ascii="Arial" w:hAnsi="Arial" w:cs="Arial"/>
          <w:color w:val="000000" w:themeColor="text1"/>
          <w:sz w:val="22"/>
          <w:szCs w:val="22"/>
        </w:rPr>
        <w:t xml:space="preserve"> </w:t>
      </w:r>
      <w:r w:rsidRPr="00A91F71">
        <w:rPr>
          <w:rFonts w:ascii="Arial" w:hAnsi="Arial" w:cs="Arial"/>
          <w:color w:val="000000" w:themeColor="text1"/>
          <w:sz w:val="22"/>
          <w:szCs w:val="22"/>
        </w:rPr>
        <w:t xml:space="preserve">and </w:t>
      </w:r>
      <w:r>
        <w:rPr>
          <w:rFonts w:ascii="Arial" w:hAnsi="Arial" w:cs="Arial"/>
          <w:color w:val="000000" w:themeColor="text1"/>
          <w:sz w:val="22"/>
          <w:szCs w:val="22"/>
        </w:rPr>
        <w:t xml:space="preserve">how to structure the investigation by following a streamlined approach with the </w:t>
      </w:r>
      <w:r w:rsidR="00FD3A80">
        <w:rPr>
          <w:rFonts w:ascii="Arial" w:hAnsi="Arial" w:cs="Arial"/>
          <w:color w:val="000000" w:themeColor="text1"/>
          <w:sz w:val="22"/>
          <w:szCs w:val="22"/>
        </w:rPr>
        <w:t>UWTSD</w:t>
      </w:r>
      <w:r w:rsidRPr="00A91F71">
        <w:rPr>
          <w:rFonts w:ascii="Arial" w:hAnsi="Arial" w:cs="Arial"/>
          <w:color w:val="000000" w:themeColor="text1"/>
          <w:sz w:val="22"/>
          <w:szCs w:val="22"/>
        </w:rPr>
        <w:t xml:space="preserve"> Research Project Supervisor</w:t>
      </w:r>
      <w:r>
        <w:rPr>
          <w:rFonts w:ascii="Arial" w:hAnsi="Arial" w:cs="Arial"/>
          <w:color w:val="000000" w:themeColor="text1"/>
          <w:sz w:val="22"/>
          <w:szCs w:val="22"/>
        </w:rPr>
        <w:t>,</w:t>
      </w:r>
    </w:p>
    <w:p w14:paraId="096FD1F4" w14:textId="738BC4CD" w:rsidR="009058C2" w:rsidRPr="00FE61A7" w:rsidRDefault="00FE61A7" w:rsidP="00F60562">
      <w:pPr>
        <w:pStyle w:val="ListParagraph"/>
        <w:numPr>
          <w:ilvl w:val="0"/>
          <w:numId w:val="12"/>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producing a </w:t>
      </w:r>
      <w:r w:rsidR="009058C2" w:rsidRPr="009058C2">
        <w:rPr>
          <w:rFonts w:ascii="Arial" w:hAnsi="Arial" w:cs="Arial"/>
          <w:color w:val="000000" w:themeColor="text1"/>
          <w:sz w:val="22"/>
          <w:szCs w:val="22"/>
        </w:rPr>
        <w:t xml:space="preserve">Consent Form </w:t>
      </w:r>
      <w:r>
        <w:rPr>
          <w:rFonts w:ascii="Arial" w:hAnsi="Arial" w:cs="Arial"/>
          <w:color w:val="000000" w:themeColor="text1"/>
          <w:sz w:val="22"/>
          <w:szCs w:val="22"/>
        </w:rPr>
        <w:t>(</w:t>
      </w:r>
      <w:r w:rsidRPr="009058C2">
        <w:rPr>
          <w:rFonts w:ascii="Arial" w:hAnsi="Arial" w:cs="Arial"/>
          <w:color w:val="000000" w:themeColor="text1"/>
          <w:sz w:val="22"/>
          <w:szCs w:val="22"/>
        </w:rPr>
        <w:t>Appendix 2</w:t>
      </w:r>
      <w:r>
        <w:rPr>
          <w:rFonts w:ascii="Arial" w:hAnsi="Arial" w:cs="Arial"/>
          <w:color w:val="000000" w:themeColor="text1"/>
          <w:sz w:val="22"/>
          <w:szCs w:val="22"/>
        </w:rPr>
        <w:t xml:space="preserve">) complimented with an </w:t>
      </w:r>
      <w:r w:rsidR="009058C2" w:rsidRPr="00FE61A7">
        <w:rPr>
          <w:rFonts w:ascii="Arial" w:hAnsi="Arial" w:cs="Arial"/>
          <w:color w:val="000000" w:themeColor="text1"/>
          <w:sz w:val="22"/>
          <w:szCs w:val="22"/>
        </w:rPr>
        <w:t>Information Sheet for Parents and Guardians</w:t>
      </w:r>
      <w:r w:rsidRPr="00FE61A7">
        <w:rPr>
          <w:rFonts w:ascii="Arial" w:hAnsi="Arial" w:cs="Arial"/>
          <w:color w:val="000000" w:themeColor="text1"/>
          <w:sz w:val="22"/>
          <w:szCs w:val="22"/>
        </w:rPr>
        <w:t xml:space="preserve"> (Appendix 3)</w:t>
      </w:r>
      <w:r w:rsidR="00D8050E">
        <w:rPr>
          <w:rFonts w:ascii="Arial" w:hAnsi="Arial" w:cs="Arial"/>
          <w:color w:val="000000" w:themeColor="text1"/>
          <w:sz w:val="22"/>
          <w:szCs w:val="22"/>
        </w:rPr>
        <w:t xml:space="preserve"> to demonstrate the </w:t>
      </w:r>
      <w:r w:rsidR="000D4F19">
        <w:rPr>
          <w:rFonts w:ascii="Arial" w:hAnsi="Arial" w:cs="Arial"/>
          <w:color w:val="000000" w:themeColor="text1"/>
          <w:sz w:val="22"/>
          <w:szCs w:val="22"/>
        </w:rPr>
        <w:t>researcher’s</w:t>
      </w:r>
      <w:r w:rsidR="00D8050E">
        <w:rPr>
          <w:rFonts w:ascii="Arial" w:hAnsi="Arial" w:cs="Arial"/>
          <w:color w:val="000000" w:themeColor="text1"/>
          <w:sz w:val="22"/>
          <w:szCs w:val="22"/>
        </w:rPr>
        <w:t xml:space="preserve"> trustworthiness,</w:t>
      </w:r>
    </w:p>
    <w:p w14:paraId="6A59C85C" w14:textId="61511DD4" w:rsidR="009058C2" w:rsidRDefault="009058C2" w:rsidP="00F60562">
      <w:pPr>
        <w:pStyle w:val="ListParagraph"/>
        <w:numPr>
          <w:ilvl w:val="0"/>
          <w:numId w:val="12"/>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creating a thoughtful questionnaire (Appendix 4) based on personal appreciation and experiences of first-hand learning Welsh as a second language and </w:t>
      </w:r>
      <w:r w:rsidRPr="00C852A1">
        <w:rPr>
          <w:rFonts w:ascii="Arial" w:hAnsi="Arial" w:cs="Arial"/>
          <w:color w:val="000000" w:themeColor="text1"/>
          <w:sz w:val="22"/>
          <w:szCs w:val="22"/>
        </w:rPr>
        <w:t>liv</w:t>
      </w:r>
      <w:r>
        <w:rPr>
          <w:rFonts w:ascii="Arial" w:hAnsi="Arial" w:cs="Arial"/>
          <w:color w:val="000000" w:themeColor="text1"/>
          <w:sz w:val="22"/>
          <w:szCs w:val="22"/>
        </w:rPr>
        <w:t xml:space="preserve">ing </w:t>
      </w:r>
      <w:r w:rsidRPr="00C852A1">
        <w:rPr>
          <w:rFonts w:ascii="Arial" w:hAnsi="Arial" w:cs="Arial"/>
          <w:color w:val="000000" w:themeColor="text1"/>
          <w:sz w:val="22"/>
          <w:szCs w:val="22"/>
        </w:rPr>
        <w:t xml:space="preserve">in </w:t>
      </w:r>
      <w:r>
        <w:rPr>
          <w:rFonts w:ascii="Arial" w:hAnsi="Arial" w:cs="Arial"/>
          <w:color w:val="000000" w:themeColor="text1"/>
          <w:sz w:val="22"/>
          <w:szCs w:val="22"/>
        </w:rPr>
        <w:t xml:space="preserve">a </w:t>
      </w:r>
      <w:r w:rsidRPr="00C852A1">
        <w:rPr>
          <w:rFonts w:ascii="Arial" w:hAnsi="Arial" w:cs="Arial"/>
          <w:color w:val="000000" w:themeColor="text1"/>
          <w:sz w:val="22"/>
          <w:szCs w:val="22"/>
        </w:rPr>
        <w:t>home where English is the main language</w:t>
      </w:r>
      <w:r w:rsidR="00517745">
        <w:rPr>
          <w:rFonts w:ascii="Arial" w:hAnsi="Arial" w:cs="Arial"/>
          <w:color w:val="000000" w:themeColor="text1"/>
          <w:sz w:val="22"/>
          <w:szCs w:val="22"/>
        </w:rPr>
        <w:t>,</w:t>
      </w:r>
    </w:p>
    <w:p w14:paraId="3F638CE4" w14:textId="3141CB8B" w:rsidR="009058C2" w:rsidRPr="009058C2" w:rsidRDefault="009058C2" w:rsidP="00F60562">
      <w:pPr>
        <w:pStyle w:val="ListParagraph"/>
        <w:numPr>
          <w:ilvl w:val="0"/>
          <w:numId w:val="12"/>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independent examination of Scholars with</w:t>
      </w:r>
      <w:r w:rsidR="00517745">
        <w:rPr>
          <w:rFonts w:ascii="Arial" w:hAnsi="Arial" w:cs="Arial"/>
          <w:color w:val="000000" w:themeColor="text1"/>
          <w:sz w:val="22"/>
          <w:szCs w:val="22"/>
        </w:rPr>
        <w:t>in</w:t>
      </w:r>
      <w:r>
        <w:rPr>
          <w:rFonts w:ascii="Arial" w:hAnsi="Arial" w:cs="Arial"/>
          <w:color w:val="000000" w:themeColor="text1"/>
          <w:sz w:val="22"/>
          <w:szCs w:val="22"/>
        </w:rPr>
        <w:t xml:space="preserve"> the language field</w:t>
      </w:r>
      <w:r w:rsidR="00517745">
        <w:rPr>
          <w:rFonts w:ascii="Arial" w:hAnsi="Arial" w:cs="Arial"/>
          <w:color w:val="000000" w:themeColor="text1"/>
          <w:sz w:val="22"/>
          <w:szCs w:val="22"/>
        </w:rPr>
        <w:t>.</w:t>
      </w:r>
    </w:p>
    <w:p w14:paraId="3F4B8176" w14:textId="77777777" w:rsidR="00AE11FC" w:rsidRPr="00311109" w:rsidRDefault="00AE11FC"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26A46913" w14:textId="6778512B" w:rsidR="00522DDB" w:rsidRDefault="00FB04A1" w:rsidP="00F60562">
      <w:pPr>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In this case study, the</w:t>
      </w:r>
      <w:r w:rsidR="00AE11FC" w:rsidRPr="00311109">
        <w:rPr>
          <w:rFonts w:ascii="Arial" w:eastAsiaTheme="minorHAnsi" w:hAnsi="Arial" w:cs="Arial"/>
          <w:color w:val="000000" w:themeColor="text1"/>
          <w:sz w:val="22"/>
          <w:szCs w:val="22"/>
          <w:lang w:eastAsia="en-US"/>
          <w14:ligatures w14:val="standardContextual"/>
        </w:rPr>
        <w:t xml:space="preserve"> age of the </w:t>
      </w:r>
      <w:r w:rsidR="00AE11FC">
        <w:rPr>
          <w:rFonts w:ascii="Arial" w:eastAsiaTheme="minorHAnsi" w:hAnsi="Arial" w:cs="Arial"/>
          <w:color w:val="000000" w:themeColor="text1"/>
          <w:sz w:val="22"/>
          <w:szCs w:val="22"/>
          <w:lang w:eastAsia="en-US"/>
          <w14:ligatures w14:val="standardContextual"/>
        </w:rPr>
        <w:t xml:space="preserve">participants </w:t>
      </w:r>
      <w:r w:rsidR="00AE11FC" w:rsidRPr="00311109">
        <w:rPr>
          <w:rFonts w:ascii="Arial" w:eastAsiaTheme="minorHAnsi" w:hAnsi="Arial" w:cs="Arial"/>
          <w:color w:val="000000" w:themeColor="text1"/>
          <w:sz w:val="22"/>
          <w:szCs w:val="22"/>
          <w:lang w:eastAsia="en-US"/>
          <w14:ligatures w14:val="standardContextual"/>
        </w:rPr>
        <w:t xml:space="preserve">and their language proficiency in Welsh </w:t>
      </w:r>
      <w:r w:rsidR="00C852A1">
        <w:rPr>
          <w:rFonts w:ascii="Arial" w:eastAsiaTheme="minorHAnsi" w:hAnsi="Arial" w:cs="Arial"/>
          <w:color w:val="000000" w:themeColor="text1"/>
          <w:sz w:val="22"/>
          <w:szCs w:val="22"/>
          <w:lang w:eastAsia="en-US"/>
          <w14:ligatures w14:val="standardContextual"/>
        </w:rPr>
        <w:t xml:space="preserve">in School X </w:t>
      </w:r>
      <w:r w:rsidR="00AE11FC" w:rsidRPr="00311109">
        <w:rPr>
          <w:rFonts w:ascii="Arial" w:eastAsiaTheme="minorHAnsi" w:hAnsi="Arial" w:cs="Arial"/>
          <w:color w:val="000000" w:themeColor="text1"/>
          <w:sz w:val="22"/>
          <w:szCs w:val="22"/>
          <w:lang w:eastAsia="en-US"/>
          <w14:ligatures w14:val="standardContextual"/>
        </w:rPr>
        <w:t>w</w:t>
      </w:r>
      <w:r w:rsidR="00283187">
        <w:rPr>
          <w:rFonts w:ascii="Arial" w:eastAsiaTheme="minorHAnsi" w:hAnsi="Arial" w:cs="Arial"/>
          <w:color w:val="000000" w:themeColor="text1"/>
          <w:sz w:val="22"/>
          <w:szCs w:val="22"/>
          <w:lang w:eastAsia="en-US"/>
          <w14:ligatures w14:val="standardContextual"/>
        </w:rPr>
        <w:t>as an</w:t>
      </w:r>
      <w:r w:rsidR="00AE11FC" w:rsidRPr="00311109">
        <w:rPr>
          <w:rFonts w:ascii="Arial" w:eastAsiaTheme="minorHAnsi" w:hAnsi="Arial" w:cs="Arial"/>
          <w:color w:val="000000" w:themeColor="text1"/>
          <w:sz w:val="22"/>
          <w:szCs w:val="22"/>
          <w:lang w:eastAsia="en-US"/>
          <w14:ligatures w14:val="standardContextual"/>
        </w:rPr>
        <w:t xml:space="preserve"> important consideration in the choice of research methods. </w:t>
      </w:r>
      <w:r w:rsidR="00522DDB">
        <w:rPr>
          <w:rFonts w:ascii="Arial" w:eastAsiaTheme="minorHAnsi" w:hAnsi="Arial" w:cs="Arial"/>
          <w:color w:val="000000" w:themeColor="text1"/>
          <w:sz w:val="22"/>
          <w:szCs w:val="22"/>
          <w:lang w:eastAsia="en-US"/>
          <w14:ligatures w14:val="standardContextual"/>
        </w:rPr>
        <w:t>Pupils of age</w:t>
      </w:r>
      <w:r w:rsidR="00522DDB" w:rsidRPr="00522DDB">
        <w:rPr>
          <w:rFonts w:ascii="Arial" w:eastAsiaTheme="minorHAnsi" w:hAnsi="Arial" w:cs="Arial"/>
          <w:color w:val="000000" w:themeColor="text1"/>
          <w:sz w:val="22"/>
          <w:szCs w:val="22"/>
          <w:lang w:eastAsia="en-US"/>
          <w14:ligatures w14:val="standardContextual"/>
        </w:rPr>
        <w:t xml:space="preserve"> </w:t>
      </w:r>
      <w:r w:rsidR="00563CD6">
        <w:rPr>
          <w:rFonts w:ascii="Arial" w:eastAsiaTheme="minorHAnsi" w:hAnsi="Arial" w:cs="Arial"/>
          <w:color w:val="000000" w:themeColor="text1"/>
          <w:sz w:val="22"/>
          <w:szCs w:val="22"/>
          <w:lang w:eastAsia="en-US"/>
          <w14:ligatures w14:val="standardContextual"/>
        </w:rPr>
        <w:t>eight</w:t>
      </w:r>
      <w:r w:rsidR="00522DDB" w:rsidRPr="00522DDB">
        <w:rPr>
          <w:rFonts w:ascii="Arial" w:eastAsiaTheme="minorHAnsi" w:hAnsi="Arial" w:cs="Arial"/>
          <w:color w:val="000000" w:themeColor="text1"/>
          <w:sz w:val="22"/>
          <w:szCs w:val="22"/>
          <w:lang w:eastAsia="en-US"/>
          <w14:ligatures w14:val="standardContextual"/>
        </w:rPr>
        <w:t xml:space="preserve"> experienc</w:t>
      </w:r>
      <w:r w:rsidR="00522DDB">
        <w:rPr>
          <w:rFonts w:ascii="Arial" w:eastAsiaTheme="minorHAnsi" w:hAnsi="Arial" w:cs="Arial"/>
          <w:color w:val="000000" w:themeColor="text1"/>
          <w:sz w:val="22"/>
          <w:szCs w:val="22"/>
          <w:lang w:eastAsia="en-US"/>
          <w14:ligatures w14:val="standardContextual"/>
        </w:rPr>
        <w:t>e</w:t>
      </w:r>
      <w:r w:rsidR="00522DDB" w:rsidRPr="00522DDB">
        <w:rPr>
          <w:rFonts w:ascii="Arial" w:eastAsiaTheme="minorHAnsi" w:hAnsi="Arial" w:cs="Arial"/>
          <w:color w:val="000000" w:themeColor="text1"/>
          <w:sz w:val="22"/>
          <w:szCs w:val="22"/>
          <w:lang w:eastAsia="en-US"/>
          <w14:ligatures w14:val="standardContextual"/>
        </w:rPr>
        <w:t xml:space="preserve"> one of the biggest changes in their academic development. Dr Michelle Anthony (PhD) </w:t>
      </w:r>
      <w:r w:rsidR="00FD3A80">
        <w:rPr>
          <w:rFonts w:ascii="Arial" w:eastAsiaTheme="minorHAnsi" w:hAnsi="Arial" w:cs="Arial"/>
          <w:color w:val="000000" w:themeColor="text1"/>
          <w:sz w:val="22"/>
          <w:szCs w:val="22"/>
          <w:lang w:eastAsia="en-US"/>
          <w14:ligatures w14:val="standardContextual"/>
        </w:rPr>
        <w:t>a</w:t>
      </w:r>
      <w:r w:rsidR="00522DDB" w:rsidRPr="00522DDB">
        <w:rPr>
          <w:rFonts w:ascii="Arial" w:eastAsiaTheme="minorHAnsi" w:hAnsi="Arial" w:cs="Arial"/>
          <w:color w:val="000000" w:themeColor="text1"/>
          <w:sz w:val="22"/>
          <w:szCs w:val="22"/>
          <w:lang w:eastAsia="en-US"/>
          <w14:ligatures w14:val="standardContextual"/>
        </w:rPr>
        <w:t xml:space="preserve"> feature writer for Scholastic’s Parent and Child Magazine says</w:t>
      </w:r>
      <w:r w:rsidR="00522DDB">
        <w:rPr>
          <w:rFonts w:ascii="Arial" w:eastAsiaTheme="minorHAnsi" w:hAnsi="Arial" w:cs="Arial"/>
          <w:color w:val="000000" w:themeColor="text1"/>
          <w:sz w:val="22"/>
          <w:szCs w:val="22"/>
          <w:lang w:eastAsia="en-US"/>
          <w14:ligatures w14:val="standardContextual"/>
        </w:rPr>
        <w:t xml:space="preserve"> </w:t>
      </w:r>
      <w:r w:rsidR="00522DDB" w:rsidRPr="00522DDB">
        <w:rPr>
          <w:rFonts w:ascii="Arial" w:eastAsiaTheme="minorHAnsi" w:hAnsi="Arial" w:cs="Arial"/>
          <w:color w:val="000000" w:themeColor="text1"/>
          <w:sz w:val="22"/>
          <w:szCs w:val="22"/>
          <w:lang w:eastAsia="en-US"/>
          <w14:ligatures w14:val="standardContextual"/>
        </w:rPr>
        <w:t>“</w:t>
      </w:r>
      <w:r w:rsidR="00522DDB">
        <w:rPr>
          <w:rFonts w:ascii="Arial" w:eastAsiaTheme="minorHAnsi" w:hAnsi="Arial" w:cs="Arial"/>
          <w:color w:val="000000" w:themeColor="text1"/>
          <w:sz w:val="22"/>
          <w:szCs w:val="22"/>
          <w:lang w:eastAsia="en-US"/>
          <w14:ligatures w14:val="standardContextual"/>
        </w:rPr>
        <w:t>t</w:t>
      </w:r>
      <w:r w:rsidR="00522DDB" w:rsidRPr="00522DDB">
        <w:rPr>
          <w:rFonts w:ascii="Arial" w:eastAsiaTheme="minorHAnsi" w:hAnsi="Arial" w:cs="Arial"/>
          <w:color w:val="000000" w:themeColor="text1"/>
          <w:sz w:val="22"/>
          <w:szCs w:val="22"/>
          <w:lang w:eastAsia="en-US"/>
          <w14:ligatures w14:val="standardContextual"/>
        </w:rPr>
        <w:t>hey move from being pre-schoolers into middle childhood, from a life dominated by fantasy to one that is beginning to be governed by logic and reason.</w:t>
      </w:r>
      <w:r w:rsidR="00A91F71">
        <w:rPr>
          <w:rFonts w:ascii="Arial" w:eastAsiaTheme="minorHAnsi" w:hAnsi="Arial" w:cs="Arial"/>
          <w:color w:val="000000" w:themeColor="text1"/>
          <w:sz w:val="22"/>
          <w:szCs w:val="22"/>
          <w:lang w:eastAsia="en-US"/>
          <w14:ligatures w14:val="standardContextual"/>
        </w:rPr>
        <w:t xml:space="preserve"> </w:t>
      </w:r>
      <w:r w:rsidR="00522DDB" w:rsidRPr="00522DDB">
        <w:rPr>
          <w:rFonts w:ascii="Arial" w:eastAsiaTheme="minorHAnsi" w:hAnsi="Arial" w:cs="Arial"/>
          <w:color w:val="000000" w:themeColor="text1"/>
          <w:sz w:val="22"/>
          <w:szCs w:val="22"/>
          <w:lang w:eastAsia="en-US"/>
          <w14:ligatures w14:val="standardContextual"/>
        </w:rPr>
        <w:t>This point in a child’s development is essential as they are beginning to work better on their own</w:t>
      </w:r>
      <w:r w:rsidR="00A91F71">
        <w:rPr>
          <w:rFonts w:ascii="Arial" w:eastAsiaTheme="minorHAnsi" w:hAnsi="Arial" w:cs="Arial"/>
          <w:color w:val="000000" w:themeColor="text1"/>
          <w:sz w:val="22"/>
          <w:szCs w:val="22"/>
          <w:lang w:eastAsia="en-US"/>
          <w14:ligatures w14:val="standardContextual"/>
        </w:rPr>
        <w:t xml:space="preserve">. </w:t>
      </w:r>
      <w:r w:rsidR="00A91F71" w:rsidRPr="00522DDB">
        <w:rPr>
          <w:rFonts w:ascii="Arial" w:eastAsiaTheme="minorHAnsi" w:hAnsi="Arial" w:cs="Arial"/>
          <w:color w:val="000000" w:themeColor="text1"/>
          <w:sz w:val="22"/>
          <w:szCs w:val="22"/>
          <w:lang w:eastAsia="en-US"/>
          <w14:ligatures w14:val="standardContextual"/>
        </w:rPr>
        <w:t>Therefore,</w:t>
      </w:r>
      <w:r w:rsidR="00522DDB" w:rsidRPr="00522DDB">
        <w:rPr>
          <w:rFonts w:ascii="Arial" w:eastAsiaTheme="minorHAnsi" w:hAnsi="Arial" w:cs="Arial"/>
          <w:color w:val="000000" w:themeColor="text1"/>
          <w:sz w:val="22"/>
          <w:szCs w:val="22"/>
          <w:lang w:eastAsia="en-US"/>
          <w14:ligatures w14:val="standardContextual"/>
        </w:rPr>
        <w:t xml:space="preserve"> during this </w:t>
      </w:r>
      <w:r w:rsidR="00A91F71" w:rsidRPr="00522DDB">
        <w:rPr>
          <w:rFonts w:ascii="Arial" w:eastAsiaTheme="minorHAnsi" w:hAnsi="Arial" w:cs="Arial"/>
          <w:color w:val="000000" w:themeColor="text1"/>
          <w:sz w:val="22"/>
          <w:szCs w:val="22"/>
          <w:lang w:eastAsia="en-US"/>
          <w14:ligatures w14:val="standardContextual"/>
        </w:rPr>
        <w:t>time,</w:t>
      </w:r>
      <w:r w:rsidR="00522DDB" w:rsidRPr="00522DDB">
        <w:rPr>
          <w:rFonts w:ascii="Arial" w:eastAsiaTheme="minorHAnsi" w:hAnsi="Arial" w:cs="Arial"/>
          <w:color w:val="000000" w:themeColor="text1"/>
          <w:sz w:val="22"/>
          <w:szCs w:val="22"/>
          <w:lang w:eastAsia="en-US"/>
          <w14:ligatures w14:val="standardContextual"/>
        </w:rPr>
        <w:t xml:space="preserve"> they gain increased problem solving and reasoning skills</w:t>
      </w:r>
      <w:r w:rsidR="00517745">
        <w:rPr>
          <w:rFonts w:ascii="Arial" w:eastAsiaTheme="minorHAnsi" w:hAnsi="Arial" w:cs="Arial"/>
          <w:color w:val="000000" w:themeColor="text1"/>
          <w:sz w:val="22"/>
          <w:szCs w:val="22"/>
          <w:lang w:eastAsia="en-US"/>
          <w14:ligatures w14:val="standardContextual"/>
        </w:rPr>
        <w:t>”</w:t>
      </w:r>
      <w:r w:rsidR="00522DDB" w:rsidRPr="00522DDB">
        <w:rPr>
          <w:rFonts w:ascii="Arial" w:eastAsiaTheme="minorHAnsi" w:hAnsi="Arial" w:cs="Arial"/>
          <w:color w:val="000000" w:themeColor="text1"/>
          <w:sz w:val="22"/>
          <w:szCs w:val="22"/>
          <w:lang w:eastAsia="en-US"/>
          <w14:ligatures w14:val="standardContextual"/>
        </w:rPr>
        <w:t>.</w:t>
      </w:r>
    </w:p>
    <w:p w14:paraId="0E7A2369" w14:textId="7EAD1D53" w:rsidR="00FA0318" w:rsidRDefault="00FA0318" w:rsidP="00F60562">
      <w:pPr>
        <w:spacing w:line="360" w:lineRule="auto"/>
        <w:jc w:val="both"/>
        <w:rPr>
          <w:rFonts w:ascii="Arial" w:eastAsiaTheme="minorHAnsi" w:hAnsi="Arial" w:cs="Arial"/>
          <w:color w:val="000000" w:themeColor="text1"/>
          <w:sz w:val="22"/>
          <w:szCs w:val="22"/>
          <w:lang w:eastAsia="en-US"/>
          <w14:ligatures w14:val="standardContextual"/>
        </w:rPr>
      </w:pPr>
    </w:p>
    <w:p w14:paraId="1647B4C0" w14:textId="4627986E" w:rsidR="00C711A2" w:rsidRDefault="00FA0318"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 xml:space="preserve">The researcher did consider conducting interviews as they offer in-depth content, however there were many </w:t>
      </w:r>
      <w:r w:rsidR="00F0365E">
        <w:rPr>
          <w:rFonts w:ascii="Arial" w:eastAsiaTheme="minorHAnsi" w:hAnsi="Arial" w:cs="Arial"/>
          <w:color w:val="000000" w:themeColor="text1"/>
          <w:sz w:val="22"/>
          <w:szCs w:val="22"/>
          <w:lang w:eastAsia="en-US"/>
          <w14:ligatures w14:val="standardContextual"/>
        </w:rPr>
        <w:t>advantages</w:t>
      </w:r>
      <w:r>
        <w:rPr>
          <w:rFonts w:ascii="Arial" w:eastAsiaTheme="minorHAnsi" w:hAnsi="Arial" w:cs="Arial"/>
          <w:color w:val="000000" w:themeColor="text1"/>
          <w:sz w:val="22"/>
          <w:szCs w:val="22"/>
          <w:lang w:eastAsia="en-US"/>
          <w14:ligatures w14:val="standardContextual"/>
        </w:rPr>
        <w:t xml:space="preserve"> and </w:t>
      </w:r>
      <w:r w:rsidR="00F0365E">
        <w:rPr>
          <w:rFonts w:ascii="Arial" w:eastAsiaTheme="minorHAnsi" w:hAnsi="Arial" w:cs="Arial"/>
          <w:color w:val="000000" w:themeColor="text1"/>
          <w:sz w:val="22"/>
          <w:szCs w:val="22"/>
          <w:lang w:eastAsia="en-US"/>
          <w14:ligatures w14:val="standardContextual"/>
        </w:rPr>
        <w:t>disadvantage</w:t>
      </w:r>
      <w:r>
        <w:rPr>
          <w:rFonts w:ascii="Arial" w:eastAsiaTheme="minorHAnsi" w:hAnsi="Arial" w:cs="Arial"/>
          <w:color w:val="000000" w:themeColor="text1"/>
          <w:sz w:val="22"/>
          <w:szCs w:val="22"/>
          <w:lang w:eastAsia="en-US"/>
          <w14:ligatures w14:val="standardContextual"/>
        </w:rPr>
        <w:t>s.</w:t>
      </w:r>
      <w:r w:rsidRPr="00FA0318">
        <w:rPr>
          <w:rFonts w:ascii="Arial" w:eastAsiaTheme="minorHAnsi" w:hAnsi="Arial" w:cs="Arial"/>
          <w:color w:val="000000" w:themeColor="text1"/>
          <w:sz w:val="22"/>
          <w:szCs w:val="22"/>
          <w:lang w:eastAsia="en-US"/>
          <w14:ligatures w14:val="standardContextual"/>
        </w:rPr>
        <w:t xml:space="preserve"> </w:t>
      </w:r>
      <w:r>
        <w:rPr>
          <w:rFonts w:ascii="Arial" w:eastAsiaTheme="minorHAnsi" w:hAnsi="Arial" w:cs="Arial"/>
          <w:color w:val="000000" w:themeColor="text1"/>
          <w:sz w:val="22"/>
          <w:szCs w:val="22"/>
          <w:lang w:eastAsia="en-US"/>
          <w14:ligatures w14:val="standardContextual"/>
        </w:rPr>
        <w:t>The decision to utilise questionnaires rather than interviews stemmed from practical considerations and methodological preferences.</w:t>
      </w:r>
      <w:r w:rsidR="00F0365E">
        <w:rPr>
          <w:rFonts w:ascii="Arial" w:eastAsiaTheme="minorHAnsi" w:hAnsi="Arial" w:cs="Arial"/>
          <w:color w:val="000000" w:themeColor="text1"/>
          <w:sz w:val="22"/>
          <w:szCs w:val="22"/>
          <w:lang w:eastAsia="en-US"/>
          <w14:ligatures w14:val="standardContextual"/>
        </w:rPr>
        <w:t xml:space="preserve"> Given the constraints of time and resources, interviews were deemed less feasible as they require extensive planning, scheduling and conducting individual sessions with participants. The potential for bias was a concern, as interviews might inadvertently prompt </w:t>
      </w:r>
      <w:r w:rsidR="007C6B7B">
        <w:rPr>
          <w:rFonts w:ascii="Arial" w:eastAsiaTheme="minorHAnsi" w:hAnsi="Arial" w:cs="Arial"/>
          <w:color w:val="000000" w:themeColor="text1"/>
          <w:sz w:val="22"/>
          <w:szCs w:val="22"/>
          <w:lang w:eastAsia="en-US"/>
          <w14:ligatures w14:val="standardContextual"/>
        </w:rPr>
        <w:t>pupils</w:t>
      </w:r>
      <w:r w:rsidR="00F0365E">
        <w:rPr>
          <w:rFonts w:ascii="Arial" w:eastAsiaTheme="minorHAnsi" w:hAnsi="Arial" w:cs="Arial"/>
          <w:color w:val="000000" w:themeColor="text1"/>
          <w:sz w:val="22"/>
          <w:szCs w:val="22"/>
          <w:lang w:eastAsia="en-US"/>
          <w14:ligatures w14:val="standardContextual"/>
        </w:rPr>
        <w:t xml:space="preserve"> to provide socially desirable responses or feel pressured to articulate certain viewpoints. Whereas questionnaires offer a more efficient and standardised data collection method, reaching a broader sample of </w:t>
      </w:r>
      <w:r w:rsidR="007C6B7B">
        <w:rPr>
          <w:rFonts w:ascii="Arial" w:eastAsiaTheme="minorHAnsi" w:hAnsi="Arial" w:cs="Arial"/>
          <w:color w:val="000000" w:themeColor="text1"/>
          <w:sz w:val="22"/>
          <w:szCs w:val="22"/>
          <w:lang w:eastAsia="en-US"/>
          <w14:ligatures w14:val="standardContextual"/>
        </w:rPr>
        <w:t>pupils</w:t>
      </w:r>
      <w:r w:rsidR="00F0365E">
        <w:rPr>
          <w:rFonts w:ascii="Arial" w:eastAsiaTheme="minorHAnsi" w:hAnsi="Arial" w:cs="Arial"/>
          <w:color w:val="000000" w:themeColor="text1"/>
          <w:sz w:val="22"/>
          <w:szCs w:val="22"/>
          <w:lang w:eastAsia="en-US"/>
          <w14:ligatures w14:val="standardContextual"/>
        </w:rPr>
        <w:t xml:space="preserve"> within the available timeframe. </w:t>
      </w:r>
      <w:r w:rsidR="00C711A2">
        <w:rPr>
          <w:rFonts w:ascii="Arial" w:eastAsiaTheme="minorHAnsi" w:hAnsi="Arial" w:cs="Arial"/>
          <w:color w:val="000000" w:themeColor="text1"/>
          <w:sz w:val="22"/>
          <w:szCs w:val="22"/>
          <w:lang w:eastAsia="en-US"/>
          <w14:ligatures w14:val="standardContextual"/>
        </w:rPr>
        <w:t>The use of questionnaires aimed to mitigate any potential discomfort or nervousness amongst pupils, ensuring that responses were genuine and reflective of true perspectives without the influence of interviewer bias. Ultimately time restraints and age appropriateness led to the preferred choice of questionnaires as the primary data collection method.</w:t>
      </w:r>
    </w:p>
    <w:p w14:paraId="5CB9DB51" w14:textId="77777777" w:rsidR="00C711A2" w:rsidRDefault="00C711A2"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5B6440D3" w14:textId="2EFE8B35" w:rsidR="00C711A2" w:rsidRDefault="00FD3A80"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 xml:space="preserve">The </w:t>
      </w:r>
      <w:r w:rsidR="00AE11FC" w:rsidRPr="00311109">
        <w:rPr>
          <w:rFonts w:ascii="Arial" w:eastAsiaTheme="minorHAnsi" w:hAnsi="Arial" w:cs="Arial"/>
          <w:color w:val="000000" w:themeColor="text1"/>
          <w:sz w:val="22"/>
          <w:szCs w:val="22"/>
          <w:lang w:eastAsia="en-US"/>
          <w14:ligatures w14:val="standardContextual"/>
        </w:rPr>
        <w:t>mo</w:t>
      </w:r>
      <w:r w:rsidR="00283187">
        <w:rPr>
          <w:rFonts w:ascii="Arial" w:eastAsiaTheme="minorHAnsi" w:hAnsi="Arial" w:cs="Arial"/>
          <w:color w:val="000000" w:themeColor="text1"/>
          <w:sz w:val="22"/>
          <w:szCs w:val="22"/>
          <w:lang w:eastAsia="en-US"/>
          <w14:ligatures w14:val="standardContextual"/>
        </w:rPr>
        <w:t xml:space="preserve">st </w:t>
      </w:r>
      <w:r w:rsidR="00AE11FC" w:rsidRPr="00311109">
        <w:rPr>
          <w:rFonts w:ascii="Arial" w:eastAsiaTheme="minorHAnsi" w:hAnsi="Arial" w:cs="Arial"/>
          <w:color w:val="000000" w:themeColor="text1"/>
          <w:sz w:val="22"/>
          <w:szCs w:val="22"/>
          <w:lang w:eastAsia="en-US"/>
          <w14:ligatures w14:val="standardContextual"/>
        </w:rPr>
        <w:t>suitable</w:t>
      </w:r>
      <w:r w:rsidR="0020436A">
        <w:rPr>
          <w:rFonts w:ascii="Arial" w:eastAsiaTheme="minorHAnsi" w:hAnsi="Arial" w:cs="Arial"/>
          <w:color w:val="000000" w:themeColor="text1"/>
          <w:sz w:val="22"/>
          <w:szCs w:val="22"/>
          <w:lang w:eastAsia="en-US"/>
          <w14:ligatures w14:val="standardContextual"/>
        </w:rPr>
        <w:t xml:space="preserve"> method for data collection </w:t>
      </w:r>
      <w:r>
        <w:rPr>
          <w:rFonts w:ascii="Arial" w:eastAsiaTheme="minorHAnsi" w:hAnsi="Arial" w:cs="Arial"/>
          <w:color w:val="000000" w:themeColor="text1"/>
          <w:sz w:val="22"/>
          <w:szCs w:val="22"/>
          <w:lang w:eastAsia="en-US"/>
          <w14:ligatures w14:val="standardContextual"/>
        </w:rPr>
        <w:t>was questionnaires</w:t>
      </w:r>
      <w:r w:rsidR="00C711A2">
        <w:rPr>
          <w:rFonts w:ascii="Arial" w:eastAsiaTheme="minorHAnsi" w:hAnsi="Arial" w:cs="Arial"/>
          <w:color w:val="000000" w:themeColor="text1"/>
          <w:sz w:val="22"/>
          <w:szCs w:val="22"/>
          <w:lang w:eastAsia="en-US"/>
          <w14:ligatures w14:val="standardContextual"/>
        </w:rPr>
        <w:t>,</w:t>
      </w:r>
      <w:r>
        <w:rPr>
          <w:rFonts w:ascii="Arial" w:eastAsiaTheme="minorHAnsi" w:hAnsi="Arial" w:cs="Arial"/>
          <w:color w:val="000000" w:themeColor="text1"/>
          <w:sz w:val="22"/>
          <w:szCs w:val="22"/>
          <w:lang w:eastAsia="en-US"/>
          <w14:ligatures w14:val="standardContextual"/>
        </w:rPr>
        <w:t xml:space="preserve"> </w:t>
      </w:r>
      <w:r w:rsidR="00C711A2">
        <w:rPr>
          <w:rFonts w:ascii="Arial" w:eastAsiaTheme="minorHAnsi" w:hAnsi="Arial" w:cs="Arial"/>
          <w:color w:val="000000" w:themeColor="text1"/>
          <w:sz w:val="22"/>
          <w:szCs w:val="22"/>
          <w:lang w:eastAsia="en-US"/>
          <w14:ligatures w14:val="standardContextual"/>
        </w:rPr>
        <w:t xml:space="preserve">providing a clear </w:t>
      </w:r>
      <w:r w:rsidR="007C6B7B">
        <w:rPr>
          <w:rFonts w:ascii="Arial" w:eastAsiaTheme="minorHAnsi" w:hAnsi="Arial" w:cs="Arial"/>
          <w:color w:val="000000" w:themeColor="text1"/>
          <w:sz w:val="22"/>
          <w:szCs w:val="22"/>
          <w:lang w:eastAsia="en-US"/>
          <w14:ligatures w14:val="standardContextual"/>
        </w:rPr>
        <w:t>snapshot</w:t>
      </w:r>
      <w:r w:rsidR="00C711A2">
        <w:rPr>
          <w:rFonts w:ascii="Arial" w:eastAsiaTheme="minorHAnsi" w:hAnsi="Arial" w:cs="Arial"/>
          <w:color w:val="000000" w:themeColor="text1"/>
          <w:sz w:val="22"/>
          <w:szCs w:val="22"/>
          <w:lang w:eastAsia="en-US"/>
          <w14:ligatures w14:val="standardContextual"/>
        </w:rPr>
        <w:t xml:space="preserve"> of attitudes and perceptions among Year 4 pupils learning Welsh as a second language in School X. T</w:t>
      </w:r>
      <w:r w:rsidR="0020436A">
        <w:rPr>
          <w:rFonts w:ascii="Arial" w:eastAsiaTheme="minorHAnsi" w:hAnsi="Arial" w:cs="Arial"/>
          <w:color w:val="000000" w:themeColor="text1"/>
          <w:sz w:val="22"/>
          <w:szCs w:val="22"/>
          <w:lang w:eastAsia="en-US"/>
          <w14:ligatures w14:val="standardContextual"/>
        </w:rPr>
        <w:t>he</w:t>
      </w:r>
      <w:r w:rsidR="00FB04A1">
        <w:rPr>
          <w:rFonts w:ascii="Arial" w:eastAsiaTheme="minorHAnsi" w:hAnsi="Arial" w:cs="Arial"/>
          <w:color w:val="000000" w:themeColor="text1"/>
          <w:sz w:val="22"/>
          <w:szCs w:val="22"/>
          <w:lang w:eastAsia="en-US"/>
          <w14:ligatures w14:val="standardContextual"/>
        </w:rPr>
        <w:t xml:space="preserve"> researcher was</w:t>
      </w:r>
      <w:r w:rsidR="0020436A">
        <w:rPr>
          <w:rFonts w:ascii="Arial" w:eastAsiaTheme="minorHAnsi" w:hAnsi="Arial" w:cs="Arial"/>
          <w:color w:val="000000" w:themeColor="text1"/>
          <w:sz w:val="22"/>
          <w:szCs w:val="22"/>
          <w:lang w:eastAsia="en-US"/>
          <w14:ligatures w14:val="standardContextual"/>
        </w:rPr>
        <w:t xml:space="preserve"> able to </w:t>
      </w:r>
      <w:r w:rsidR="0020436A" w:rsidRPr="00311109">
        <w:rPr>
          <w:rFonts w:ascii="Arial" w:eastAsiaTheme="minorHAnsi" w:hAnsi="Arial" w:cs="Arial"/>
          <w:color w:val="000000" w:themeColor="text1"/>
          <w:sz w:val="22"/>
          <w:szCs w:val="22"/>
          <w:lang w:eastAsia="en-US"/>
          <w14:ligatures w14:val="standardContextual"/>
        </w:rPr>
        <w:t>captur</w:t>
      </w:r>
      <w:r w:rsidR="0020436A">
        <w:rPr>
          <w:rFonts w:ascii="Arial" w:eastAsiaTheme="minorHAnsi" w:hAnsi="Arial" w:cs="Arial"/>
          <w:color w:val="000000" w:themeColor="text1"/>
          <w:sz w:val="22"/>
          <w:szCs w:val="22"/>
          <w:lang w:eastAsia="en-US"/>
          <w14:ligatures w14:val="standardContextual"/>
        </w:rPr>
        <w:t>e the</w:t>
      </w:r>
      <w:r w:rsidR="0020436A" w:rsidRPr="00311109">
        <w:rPr>
          <w:rFonts w:ascii="Arial" w:eastAsiaTheme="minorHAnsi" w:hAnsi="Arial" w:cs="Arial"/>
          <w:color w:val="000000" w:themeColor="text1"/>
          <w:sz w:val="22"/>
          <w:szCs w:val="22"/>
          <w:lang w:eastAsia="en-US"/>
          <w14:ligatures w14:val="standardContextual"/>
        </w:rPr>
        <w:t xml:space="preserve"> broad attitudes</w:t>
      </w:r>
      <w:r w:rsidR="0020436A">
        <w:rPr>
          <w:rFonts w:ascii="Arial" w:eastAsiaTheme="minorHAnsi" w:hAnsi="Arial" w:cs="Arial"/>
          <w:color w:val="000000" w:themeColor="text1"/>
          <w:sz w:val="22"/>
          <w:szCs w:val="22"/>
          <w:lang w:eastAsia="en-US"/>
          <w14:ligatures w14:val="standardContextual"/>
        </w:rPr>
        <w:t xml:space="preserve"> of the pupils</w:t>
      </w:r>
      <w:r>
        <w:rPr>
          <w:rFonts w:ascii="Arial" w:eastAsiaTheme="minorHAnsi" w:hAnsi="Arial" w:cs="Arial"/>
          <w:color w:val="000000" w:themeColor="text1"/>
          <w:sz w:val="22"/>
          <w:szCs w:val="22"/>
          <w:lang w:eastAsia="en-US"/>
          <w14:ligatures w14:val="standardContextual"/>
        </w:rPr>
        <w:t xml:space="preserve"> </w:t>
      </w:r>
      <w:r w:rsidR="00C711A2">
        <w:rPr>
          <w:rFonts w:ascii="Arial" w:eastAsiaTheme="minorHAnsi" w:hAnsi="Arial" w:cs="Arial"/>
          <w:color w:val="000000" w:themeColor="text1"/>
          <w:sz w:val="22"/>
          <w:szCs w:val="22"/>
          <w:lang w:eastAsia="en-US"/>
          <w14:ligatures w14:val="standardContextual"/>
        </w:rPr>
        <w:t>as they were</w:t>
      </w:r>
      <w:r>
        <w:rPr>
          <w:rFonts w:ascii="Arial" w:eastAsiaTheme="minorHAnsi" w:hAnsi="Arial" w:cs="Arial"/>
          <w:color w:val="000000" w:themeColor="text1"/>
          <w:sz w:val="22"/>
          <w:szCs w:val="22"/>
          <w:lang w:eastAsia="en-US"/>
          <w14:ligatures w14:val="standardContextual"/>
        </w:rPr>
        <w:t xml:space="preserve"> </w:t>
      </w:r>
      <w:r w:rsidR="00FB04A1">
        <w:rPr>
          <w:rFonts w:ascii="Arial" w:eastAsiaTheme="minorHAnsi" w:hAnsi="Arial" w:cs="Arial"/>
          <w:color w:val="000000" w:themeColor="text1"/>
          <w:sz w:val="22"/>
          <w:szCs w:val="22"/>
          <w:lang w:eastAsia="en-US"/>
          <w14:ligatures w14:val="standardContextual"/>
        </w:rPr>
        <w:t>presented with open question</w:t>
      </w:r>
      <w:r>
        <w:rPr>
          <w:rFonts w:ascii="Arial" w:eastAsiaTheme="minorHAnsi" w:hAnsi="Arial" w:cs="Arial"/>
          <w:color w:val="000000" w:themeColor="text1"/>
          <w:sz w:val="22"/>
          <w:szCs w:val="22"/>
          <w:lang w:eastAsia="en-US"/>
          <w14:ligatures w14:val="standardContextual"/>
        </w:rPr>
        <w:t>s</w:t>
      </w:r>
      <w:r w:rsidR="00FB04A1">
        <w:rPr>
          <w:rFonts w:ascii="Arial" w:eastAsiaTheme="minorHAnsi" w:hAnsi="Arial" w:cs="Arial"/>
          <w:color w:val="000000" w:themeColor="text1"/>
          <w:sz w:val="22"/>
          <w:szCs w:val="22"/>
          <w:lang w:eastAsia="en-US"/>
          <w14:ligatures w14:val="standardContextual"/>
        </w:rPr>
        <w:t xml:space="preserve"> so that they </w:t>
      </w:r>
      <w:r w:rsidR="00FB04A1">
        <w:rPr>
          <w:rFonts w:ascii="Arial" w:eastAsiaTheme="minorHAnsi" w:hAnsi="Arial" w:cs="Arial"/>
          <w:color w:val="000000" w:themeColor="text1"/>
          <w:sz w:val="22"/>
          <w:szCs w:val="22"/>
          <w:lang w:eastAsia="en-US"/>
          <w14:ligatures w14:val="standardContextual"/>
        </w:rPr>
        <w:lastRenderedPageBreak/>
        <w:t xml:space="preserve">could freely </w:t>
      </w:r>
      <w:r w:rsidR="0020436A">
        <w:rPr>
          <w:rFonts w:ascii="Arial" w:eastAsiaTheme="minorHAnsi" w:hAnsi="Arial" w:cs="Arial"/>
          <w:color w:val="000000" w:themeColor="text1"/>
          <w:sz w:val="22"/>
          <w:szCs w:val="22"/>
          <w:lang w:eastAsia="en-US"/>
          <w14:ligatures w14:val="standardContextual"/>
        </w:rPr>
        <w:t xml:space="preserve">write their opinions, thoughts and feelings anonymously. By using this method, the questionnaires </w:t>
      </w:r>
      <w:r w:rsidR="00C711A2">
        <w:rPr>
          <w:rFonts w:ascii="Arial" w:eastAsiaTheme="minorHAnsi" w:hAnsi="Arial" w:cs="Arial"/>
          <w:color w:val="000000" w:themeColor="text1"/>
          <w:sz w:val="22"/>
          <w:szCs w:val="22"/>
          <w:lang w:eastAsia="en-US"/>
          <w14:ligatures w14:val="standardContextual"/>
        </w:rPr>
        <w:t xml:space="preserve">offered a structured, non-threatening, standardised approach to gather the data, which aligns with the Ethics form (Appendix 1), </w:t>
      </w:r>
      <w:r w:rsidR="0020436A">
        <w:rPr>
          <w:rFonts w:ascii="Arial" w:eastAsiaTheme="minorHAnsi" w:hAnsi="Arial" w:cs="Arial"/>
          <w:color w:val="000000" w:themeColor="text1"/>
          <w:sz w:val="22"/>
          <w:szCs w:val="22"/>
          <w:lang w:eastAsia="en-US"/>
          <w14:ligatures w14:val="standardContextual"/>
        </w:rPr>
        <w:t>provid</w:t>
      </w:r>
      <w:r w:rsidR="00C711A2">
        <w:rPr>
          <w:rFonts w:ascii="Arial" w:eastAsiaTheme="minorHAnsi" w:hAnsi="Arial" w:cs="Arial"/>
          <w:color w:val="000000" w:themeColor="text1"/>
          <w:sz w:val="22"/>
          <w:szCs w:val="22"/>
          <w:lang w:eastAsia="en-US"/>
          <w14:ligatures w14:val="standardContextual"/>
        </w:rPr>
        <w:t>ing</w:t>
      </w:r>
      <w:r w:rsidR="0020436A">
        <w:rPr>
          <w:rFonts w:ascii="Arial" w:eastAsiaTheme="minorHAnsi" w:hAnsi="Arial" w:cs="Arial"/>
          <w:color w:val="000000" w:themeColor="text1"/>
          <w:sz w:val="22"/>
          <w:szCs w:val="22"/>
          <w:lang w:eastAsia="en-US"/>
          <w14:ligatures w14:val="standardContextual"/>
        </w:rPr>
        <w:t xml:space="preserve"> a practical and effective means of gathering </w:t>
      </w:r>
      <w:r w:rsidR="00C711A2">
        <w:rPr>
          <w:rFonts w:ascii="Arial" w:eastAsiaTheme="minorHAnsi" w:hAnsi="Arial" w:cs="Arial"/>
          <w:color w:val="000000" w:themeColor="text1"/>
          <w:sz w:val="22"/>
          <w:szCs w:val="22"/>
          <w:lang w:eastAsia="en-US"/>
          <w14:ligatures w14:val="standardContextual"/>
        </w:rPr>
        <w:t>quantitative and qualitative</w:t>
      </w:r>
      <w:r w:rsidR="0020436A">
        <w:rPr>
          <w:rFonts w:ascii="Arial" w:eastAsiaTheme="minorHAnsi" w:hAnsi="Arial" w:cs="Arial"/>
          <w:color w:val="000000" w:themeColor="text1"/>
          <w:sz w:val="22"/>
          <w:szCs w:val="22"/>
          <w:lang w:eastAsia="en-US"/>
          <w14:ligatures w14:val="standardContextual"/>
        </w:rPr>
        <w:t xml:space="preserve"> data. </w:t>
      </w:r>
    </w:p>
    <w:p w14:paraId="026974DA" w14:textId="77777777" w:rsidR="00FA0318" w:rsidRDefault="00FA0318" w:rsidP="00F60562">
      <w:pPr>
        <w:spacing w:line="360" w:lineRule="auto"/>
        <w:jc w:val="both"/>
        <w:rPr>
          <w:rFonts w:ascii="Arial" w:eastAsiaTheme="minorHAnsi" w:hAnsi="Arial" w:cs="Arial"/>
          <w:color w:val="000000" w:themeColor="text1"/>
          <w:sz w:val="22"/>
          <w:szCs w:val="22"/>
          <w:lang w:eastAsia="en-US"/>
          <w14:ligatures w14:val="standardContextual"/>
        </w:rPr>
      </w:pPr>
    </w:p>
    <w:p w14:paraId="5013530E" w14:textId="680C22AD" w:rsidR="002B6A48" w:rsidRPr="005F203F" w:rsidRDefault="002F5DEB" w:rsidP="00F60562">
      <w:pPr>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As well as using qu</w:t>
      </w:r>
      <w:r w:rsidR="00A464CC">
        <w:rPr>
          <w:rFonts w:ascii="Arial" w:eastAsiaTheme="minorHAnsi" w:hAnsi="Arial" w:cs="Arial"/>
          <w:color w:val="000000" w:themeColor="text1"/>
          <w:sz w:val="22"/>
          <w:szCs w:val="22"/>
          <w:lang w:eastAsia="en-US"/>
          <w14:ligatures w14:val="standardContextual"/>
        </w:rPr>
        <w:t>e</w:t>
      </w:r>
      <w:r>
        <w:rPr>
          <w:rFonts w:ascii="Arial" w:eastAsiaTheme="minorHAnsi" w:hAnsi="Arial" w:cs="Arial"/>
          <w:color w:val="000000" w:themeColor="text1"/>
          <w:sz w:val="22"/>
          <w:szCs w:val="22"/>
          <w:lang w:eastAsia="en-US"/>
          <w14:ligatures w14:val="standardContextual"/>
        </w:rPr>
        <w:t>stionnaires,</w:t>
      </w:r>
      <w:r w:rsidR="00283187">
        <w:rPr>
          <w:rFonts w:ascii="Arial" w:eastAsiaTheme="minorHAnsi" w:hAnsi="Arial" w:cs="Arial"/>
          <w:color w:val="000000" w:themeColor="text1"/>
          <w:sz w:val="22"/>
          <w:szCs w:val="22"/>
          <w:lang w:eastAsia="en-US"/>
          <w14:ligatures w14:val="standardContextual"/>
        </w:rPr>
        <w:t xml:space="preserve"> </w:t>
      </w:r>
      <w:r w:rsidR="00AE11FC" w:rsidRPr="00311109">
        <w:rPr>
          <w:rFonts w:ascii="Arial" w:eastAsiaTheme="minorHAnsi" w:hAnsi="Arial" w:cs="Arial"/>
          <w:color w:val="000000" w:themeColor="text1"/>
          <w:sz w:val="22"/>
          <w:szCs w:val="22"/>
          <w:lang w:eastAsia="en-US"/>
          <w14:ligatures w14:val="standardContextual"/>
        </w:rPr>
        <w:t>observations provide</w:t>
      </w:r>
      <w:r w:rsidR="00283187">
        <w:rPr>
          <w:rFonts w:ascii="Arial" w:eastAsiaTheme="minorHAnsi" w:hAnsi="Arial" w:cs="Arial"/>
          <w:color w:val="000000" w:themeColor="text1"/>
          <w:sz w:val="22"/>
          <w:szCs w:val="22"/>
          <w:lang w:eastAsia="en-US"/>
          <w14:ligatures w14:val="standardContextual"/>
        </w:rPr>
        <w:t>d</w:t>
      </w:r>
      <w:r w:rsidR="00AE11FC" w:rsidRPr="00311109">
        <w:rPr>
          <w:rFonts w:ascii="Arial" w:eastAsiaTheme="minorHAnsi" w:hAnsi="Arial" w:cs="Arial"/>
          <w:color w:val="000000" w:themeColor="text1"/>
          <w:sz w:val="22"/>
          <w:szCs w:val="22"/>
          <w:lang w:eastAsia="en-US"/>
          <w14:ligatures w14:val="standardContextual"/>
        </w:rPr>
        <w:t xml:space="preserve"> </w:t>
      </w:r>
      <w:r w:rsidR="00283187">
        <w:rPr>
          <w:rFonts w:ascii="Arial" w:eastAsiaTheme="minorHAnsi" w:hAnsi="Arial" w:cs="Arial"/>
          <w:color w:val="000000" w:themeColor="text1"/>
          <w:sz w:val="22"/>
          <w:szCs w:val="22"/>
          <w:lang w:eastAsia="en-US"/>
          <w14:ligatures w14:val="standardContextual"/>
        </w:rPr>
        <w:t xml:space="preserve">a </w:t>
      </w:r>
      <w:r w:rsidR="00AE11FC" w:rsidRPr="00311109">
        <w:rPr>
          <w:rFonts w:ascii="Arial" w:eastAsiaTheme="minorHAnsi" w:hAnsi="Arial" w:cs="Arial"/>
          <w:color w:val="000000" w:themeColor="text1"/>
          <w:sz w:val="22"/>
          <w:szCs w:val="22"/>
          <w:lang w:eastAsia="en-US"/>
          <w14:ligatures w14:val="standardContextual"/>
        </w:rPr>
        <w:t xml:space="preserve">deeper </w:t>
      </w:r>
      <w:r w:rsidR="00283187">
        <w:rPr>
          <w:rFonts w:ascii="Arial" w:eastAsiaTheme="minorHAnsi" w:hAnsi="Arial" w:cs="Arial"/>
          <w:color w:val="000000" w:themeColor="text1"/>
          <w:sz w:val="22"/>
          <w:szCs w:val="22"/>
          <w:lang w:eastAsia="en-US"/>
          <w14:ligatures w14:val="standardContextual"/>
        </w:rPr>
        <w:t>understanding</w:t>
      </w:r>
      <w:r w:rsidR="00AE11FC" w:rsidRPr="00311109">
        <w:rPr>
          <w:rFonts w:ascii="Arial" w:eastAsiaTheme="minorHAnsi" w:hAnsi="Arial" w:cs="Arial"/>
          <w:color w:val="000000" w:themeColor="text1"/>
          <w:sz w:val="22"/>
          <w:szCs w:val="22"/>
          <w:lang w:eastAsia="en-US"/>
          <w14:ligatures w14:val="standardContextual"/>
        </w:rPr>
        <w:t xml:space="preserve"> into individual </w:t>
      </w:r>
      <w:r w:rsidR="009A0D40">
        <w:rPr>
          <w:rFonts w:ascii="Arial" w:eastAsiaTheme="minorHAnsi" w:hAnsi="Arial" w:cs="Arial"/>
          <w:color w:val="000000" w:themeColor="text1"/>
          <w:sz w:val="22"/>
          <w:szCs w:val="22"/>
          <w:lang w:eastAsia="en-US"/>
          <w14:ligatures w14:val="standardContextual"/>
        </w:rPr>
        <w:t xml:space="preserve">pupil </w:t>
      </w:r>
      <w:r w:rsidR="00AE11FC" w:rsidRPr="00311109">
        <w:rPr>
          <w:rFonts w:ascii="Arial" w:eastAsiaTheme="minorHAnsi" w:hAnsi="Arial" w:cs="Arial"/>
          <w:color w:val="000000" w:themeColor="text1"/>
          <w:sz w:val="22"/>
          <w:szCs w:val="22"/>
          <w:lang w:eastAsia="en-US"/>
          <w14:ligatures w14:val="standardContextual"/>
        </w:rPr>
        <w:t>experiences and classroom dynamics</w:t>
      </w:r>
      <w:r w:rsidR="00283187">
        <w:rPr>
          <w:rFonts w:ascii="Arial" w:eastAsiaTheme="minorHAnsi" w:hAnsi="Arial" w:cs="Arial"/>
          <w:color w:val="000000" w:themeColor="text1"/>
          <w:sz w:val="22"/>
          <w:szCs w:val="22"/>
          <w:lang w:eastAsia="en-US"/>
          <w14:ligatures w14:val="standardContextual"/>
        </w:rPr>
        <w:t xml:space="preserve"> which occurred in School X.</w:t>
      </w:r>
      <w:r>
        <w:rPr>
          <w:rFonts w:ascii="Arial" w:eastAsiaTheme="minorHAnsi" w:hAnsi="Arial" w:cs="Arial"/>
          <w:color w:val="000000" w:themeColor="text1"/>
          <w:sz w:val="22"/>
          <w:szCs w:val="22"/>
          <w:lang w:eastAsia="en-US"/>
          <w14:ligatures w14:val="standardContextual"/>
        </w:rPr>
        <w:t xml:space="preserve"> Two </w:t>
      </w:r>
      <w:r w:rsidRPr="00311109">
        <w:rPr>
          <w:rFonts w:ascii="Arial" w:eastAsiaTheme="minorHAnsi" w:hAnsi="Arial" w:cs="Arial"/>
          <w:color w:val="000000" w:themeColor="text1"/>
          <w:sz w:val="22"/>
          <w:szCs w:val="22"/>
          <w:lang w:eastAsia="en-US"/>
          <w14:ligatures w14:val="standardContextual"/>
        </w:rPr>
        <w:t>observation</w:t>
      </w:r>
      <w:r>
        <w:rPr>
          <w:rFonts w:ascii="Arial" w:eastAsiaTheme="minorHAnsi" w:hAnsi="Arial" w:cs="Arial"/>
          <w:color w:val="000000" w:themeColor="text1"/>
          <w:sz w:val="22"/>
          <w:szCs w:val="22"/>
          <w:lang w:eastAsia="en-US"/>
          <w14:ligatures w14:val="standardContextual"/>
        </w:rPr>
        <w:t>s</w:t>
      </w:r>
      <w:r w:rsidRPr="00311109">
        <w:rPr>
          <w:rFonts w:ascii="Arial" w:eastAsiaTheme="minorHAnsi" w:hAnsi="Arial" w:cs="Arial"/>
          <w:color w:val="000000" w:themeColor="text1"/>
          <w:sz w:val="22"/>
          <w:szCs w:val="22"/>
          <w:lang w:eastAsia="en-US"/>
          <w14:ligatures w14:val="standardContextual"/>
        </w:rPr>
        <w:t xml:space="preserve"> </w:t>
      </w:r>
      <w:r>
        <w:rPr>
          <w:rFonts w:ascii="Arial" w:eastAsiaTheme="minorHAnsi" w:hAnsi="Arial" w:cs="Arial"/>
          <w:color w:val="000000" w:themeColor="text1"/>
          <w:sz w:val="22"/>
          <w:szCs w:val="22"/>
          <w:lang w:eastAsia="en-US"/>
          <w14:ligatures w14:val="standardContextual"/>
        </w:rPr>
        <w:t>took place</w:t>
      </w:r>
      <w:r w:rsidRPr="00311109">
        <w:rPr>
          <w:rFonts w:ascii="Arial" w:eastAsiaTheme="minorHAnsi" w:hAnsi="Arial" w:cs="Arial"/>
          <w:color w:val="000000" w:themeColor="text1"/>
          <w:sz w:val="22"/>
          <w:szCs w:val="22"/>
          <w:lang w:eastAsia="en-US"/>
          <w14:ligatures w14:val="standardContextual"/>
        </w:rPr>
        <w:t xml:space="preserve"> t</w:t>
      </w:r>
      <w:r w:rsidR="009A0D40">
        <w:rPr>
          <w:rFonts w:ascii="Arial" w:eastAsiaTheme="minorHAnsi" w:hAnsi="Arial" w:cs="Arial"/>
          <w:color w:val="000000" w:themeColor="text1"/>
          <w:sz w:val="22"/>
          <w:szCs w:val="22"/>
          <w:lang w:eastAsia="en-US"/>
          <w14:ligatures w14:val="standardContextual"/>
        </w:rPr>
        <w:t>hat</w:t>
      </w:r>
      <w:r w:rsidRPr="00311109">
        <w:rPr>
          <w:rFonts w:ascii="Arial" w:eastAsiaTheme="minorHAnsi" w:hAnsi="Arial" w:cs="Arial"/>
          <w:color w:val="000000" w:themeColor="text1"/>
          <w:sz w:val="22"/>
          <w:szCs w:val="22"/>
          <w:lang w:eastAsia="en-US"/>
          <w14:ligatures w14:val="standardContextual"/>
        </w:rPr>
        <w:t xml:space="preserve"> </w:t>
      </w:r>
      <w:r w:rsidR="007C6B7B">
        <w:rPr>
          <w:rFonts w:ascii="Arial" w:eastAsiaTheme="minorHAnsi" w:hAnsi="Arial" w:cs="Arial"/>
          <w:color w:val="000000" w:themeColor="text1"/>
          <w:sz w:val="22"/>
          <w:szCs w:val="22"/>
          <w:lang w:eastAsia="en-US"/>
          <w14:ligatures w14:val="standardContextual"/>
        </w:rPr>
        <w:t>acknowledged</w:t>
      </w:r>
      <w:r w:rsidRPr="00311109">
        <w:rPr>
          <w:rFonts w:ascii="Arial" w:eastAsiaTheme="minorHAnsi" w:hAnsi="Arial" w:cs="Arial"/>
          <w:color w:val="000000" w:themeColor="text1"/>
          <w:sz w:val="22"/>
          <w:szCs w:val="22"/>
          <w:lang w:eastAsia="en-US"/>
          <w14:ligatures w14:val="standardContextual"/>
        </w:rPr>
        <w:t xml:space="preserve"> </w:t>
      </w:r>
      <w:r>
        <w:rPr>
          <w:rFonts w:ascii="Arial" w:eastAsiaTheme="minorHAnsi" w:hAnsi="Arial" w:cs="Arial"/>
          <w:color w:val="000000" w:themeColor="text1"/>
          <w:sz w:val="22"/>
          <w:szCs w:val="22"/>
          <w:lang w:eastAsia="en-US"/>
          <w14:ligatures w14:val="standardContextual"/>
        </w:rPr>
        <w:t>pupils</w:t>
      </w:r>
      <w:r w:rsidRPr="00311109">
        <w:rPr>
          <w:rFonts w:ascii="Arial" w:eastAsiaTheme="minorHAnsi" w:hAnsi="Arial" w:cs="Arial"/>
          <w:color w:val="000000" w:themeColor="text1"/>
          <w:sz w:val="22"/>
          <w:szCs w:val="22"/>
          <w:lang w:eastAsia="en-US"/>
          <w14:ligatures w14:val="standardContextual"/>
        </w:rPr>
        <w:t xml:space="preserve">' behaviour, interactions, and engagement during </w:t>
      </w:r>
      <w:r w:rsidR="009A0D40">
        <w:rPr>
          <w:rFonts w:ascii="Arial" w:eastAsiaTheme="minorHAnsi" w:hAnsi="Arial" w:cs="Arial"/>
          <w:color w:val="000000" w:themeColor="text1"/>
          <w:sz w:val="22"/>
          <w:szCs w:val="22"/>
          <w:lang w:eastAsia="en-US"/>
          <w14:ligatures w14:val="standardContextual"/>
        </w:rPr>
        <w:t xml:space="preserve">a </w:t>
      </w:r>
      <w:r w:rsidRPr="00311109">
        <w:rPr>
          <w:rFonts w:ascii="Arial" w:eastAsiaTheme="minorHAnsi" w:hAnsi="Arial" w:cs="Arial"/>
          <w:color w:val="000000" w:themeColor="text1"/>
          <w:sz w:val="22"/>
          <w:szCs w:val="22"/>
          <w:lang w:eastAsia="en-US"/>
          <w14:ligatures w14:val="standardContextual"/>
        </w:rPr>
        <w:t>Welsh language lesson</w:t>
      </w:r>
      <w:r w:rsidR="009A0D40">
        <w:rPr>
          <w:rFonts w:ascii="Arial" w:eastAsiaTheme="minorHAnsi" w:hAnsi="Arial" w:cs="Arial"/>
          <w:color w:val="000000" w:themeColor="text1"/>
          <w:sz w:val="22"/>
          <w:szCs w:val="22"/>
          <w:lang w:eastAsia="en-US"/>
          <w14:ligatures w14:val="standardContextual"/>
        </w:rPr>
        <w:t xml:space="preserve"> and a Welsh Assembly</w:t>
      </w:r>
      <w:r w:rsidRPr="00311109">
        <w:rPr>
          <w:rFonts w:ascii="Arial" w:eastAsiaTheme="minorHAnsi" w:hAnsi="Arial" w:cs="Arial"/>
          <w:color w:val="000000" w:themeColor="text1"/>
          <w:sz w:val="22"/>
          <w:szCs w:val="22"/>
          <w:lang w:eastAsia="en-US"/>
          <w14:ligatures w14:val="standardContextual"/>
        </w:rPr>
        <w:t xml:space="preserve">. The </w:t>
      </w:r>
      <w:r>
        <w:rPr>
          <w:rFonts w:ascii="Arial" w:eastAsiaTheme="minorHAnsi" w:hAnsi="Arial" w:cs="Arial"/>
          <w:color w:val="000000" w:themeColor="text1"/>
          <w:sz w:val="22"/>
          <w:szCs w:val="22"/>
          <w:lang w:eastAsia="en-US"/>
          <w14:ligatures w14:val="standardContextual"/>
        </w:rPr>
        <w:t>observation</w:t>
      </w:r>
      <w:r w:rsidR="009A0D40">
        <w:rPr>
          <w:rFonts w:ascii="Arial" w:eastAsiaTheme="minorHAnsi" w:hAnsi="Arial" w:cs="Arial"/>
          <w:color w:val="000000" w:themeColor="text1"/>
          <w:sz w:val="22"/>
          <w:szCs w:val="22"/>
          <w:lang w:eastAsia="en-US"/>
          <w14:ligatures w14:val="standardContextual"/>
        </w:rPr>
        <w:t>s</w:t>
      </w:r>
      <w:r w:rsidRPr="00311109">
        <w:rPr>
          <w:rFonts w:ascii="Arial" w:eastAsiaTheme="minorHAnsi" w:hAnsi="Arial" w:cs="Arial"/>
          <w:color w:val="000000" w:themeColor="text1"/>
          <w:sz w:val="22"/>
          <w:szCs w:val="22"/>
          <w:lang w:eastAsia="en-US"/>
          <w14:ligatures w14:val="standardContextual"/>
        </w:rPr>
        <w:t xml:space="preserve"> outlin</w:t>
      </w:r>
      <w:r>
        <w:rPr>
          <w:rFonts w:ascii="Arial" w:eastAsiaTheme="minorHAnsi" w:hAnsi="Arial" w:cs="Arial"/>
          <w:color w:val="000000" w:themeColor="text1"/>
          <w:sz w:val="22"/>
          <w:szCs w:val="22"/>
          <w:lang w:eastAsia="en-US"/>
          <w14:ligatures w14:val="standardContextual"/>
        </w:rPr>
        <w:t xml:space="preserve">ed </w:t>
      </w:r>
      <w:r w:rsidRPr="00311109">
        <w:rPr>
          <w:rFonts w:ascii="Arial" w:eastAsiaTheme="minorHAnsi" w:hAnsi="Arial" w:cs="Arial"/>
          <w:color w:val="000000" w:themeColor="text1"/>
          <w:sz w:val="22"/>
          <w:szCs w:val="22"/>
          <w:lang w:eastAsia="en-US"/>
          <w14:ligatures w14:val="standardContextual"/>
        </w:rPr>
        <w:t>specific behaviours such as participation, use of Welsh language, and non-verbal cues</w:t>
      </w:r>
      <w:bookmarkStart w:id="12" w:name="_Toc164018799"/>
      <w:r w:rsidR="005F203F">
        <w:rPr>
          <w:rFonts w:ascii="Arial" w:eastAsiaTheme="minorHAnsi" w:hAnsi="Arial" w:cs="Arial"/>
          <w:color w:val="000000" w:themeColor="text1"/>
          <w:sz w:val="22"/>
          <w:szCs w:val="22"/>
          <w:lang w:eastAsia="en-US"/>
          <w14:ligatures w14:val="standardContextual"/>
        </w:rPr>
        <w:t>.</w:t>
      </w:r>
    </w:p>
    <w:p w14:paraId="3784B034" w14:textId="77777777" w:rsidR="002B6A48" w:rsidRDefault="002B6A48" w:rsidP="00F60562">
      <w:pPr>
        <w:pStyle w:val="Heading1"/>
        <w:spacing w:line="360" w:lineRule="auto"/>
        <w:jc w:val="both"/>
        <w:rPr>
          <w:rFonts w:ascii="Arial" w:hAnsi="Arial" w:cs="Arial"/>
          <w:b/>
          <w:bCs/>
          <w:color w:val="000000" w:themeColor="text1"/>
          <w:sz w:val="24"/>
          <w:szCs w:val="24"/>
          <w:u w:val="single"/>
        </w:rPr>
      </w:pPr>
    </w:p>
    <w:p w14:paraId="4466AB3E" w14:textId="31C445D6" w:rsidR="002B6A48" w:rsidRDefault="002B6A48" w:rsidP="00F60562">
      <w:pPr>
        <w:spacing w:line="360" w:lineRule="auto"/>
        <w:rPr>
          <w:lang w:eastAsia="en-US"/>
        </w:rPr>
      </w:pPr>
    </w:p>
    <w:p w14:paraId="72208B1B" w14:textId="65857BCC" w:rsidR="002B6A48" w:rsidRDefault="002B6A48" w:rsidP="00F60562">
      <w:pPr>
        <w:spacing w:line="360" w:lineRule="auto"/>
        <w:rPr>
          <w:lang w:eastAsia="en-US"/>
        </w:rPr>
      </w:pPr>
    </w:p>
    <w:p w14:paraId="4CEB3E04" w14:textId="77777777" w:rsidR="002B6A48" w:rsidRPr="002B6A48" w:rsidRDefault="002B6A48" w:rsidP="00F60562">
      <w:pPr>
        <w:spacing w:line="360" w:lineRule="auto"/>
        <w:rPr>
          <w:lang w:eastAsia="en-US"/>
        </w:rPr>
      </w:pPr>
    </w:p>
    <w:p w14:paraId="3DDC654D" w14:textId="64BDDCD3" w:rsidR="002B6A48" w:rsidRDefault="002B6A48" w:rsidP="00F60562">
      <w:pPr>
        <w:spacing w:line="360" w:lineRule="auto"/>
        <w:rPr>
          <w:lang w:eastAsia="en-US"/>
        </w:rPr>
      </w:pPr>
    </w:p>
    <w:p w14:paraId="62CD7918" w14:textId="695D6DB0" w:rsidR="00C852A1" w:rsidRDefault="00C852A1" w:rsidP="00F60562">
      <w:pPr>
        <w:spacing w:line="360" w:lineRule="auto"/>
        <w:rPr>
          <w:lang w:eastAsia="en-US"/>
        </w:rPr>
      </w:pPr>
    </w:p>
    <w:p w14:paraId="4045EFD9" w14:textId="31E46029" w:rsidR="0009615D" w:rsidRDefault="0009615D" w:rsidP="00F60562">
      <w:pPr>
        <w:spacing w:line="360" w:lineRule="auto"/>
        <w:rPr>
          <w:lang w:eastAsia="en-US"/>
        </w:rPr>
      </w:pPr>
    </w:p>
    <w:p w14:paraId="2149DF56" w14:textId="31F7F6E5" w:rsidR="0009615D" w:rsidRDefault="0009615D" w:rsidP="00F60562">
      <w:pPr>
        <w:spacing w:line="360" w:lineRule="auto"/>
        <w:rPr>
          <w:lang w:eastAsia="en-US"/>
        </w:rPr>
      </w:pPr>
    </w:p>
    <w:p w14:paraId="10C78523" w14:textId="3338DE37" w:rsidR="0009615D" w:rsidRDefault="0009615D" w:rsidP="00F60562">
      <w:pPr>
        <w:spacing w:line="360" w:lineRule="auto"/>
        <w:rPr>
          <w:lang w:eastAsia="en-US"/>
        </w:rPr>
      </w:pPr>
    </w:p>
    <w:p w14:paraId="27B1A70B" w14:textId="5A68C30F" w:rsidR="0009615D" w:rsidRDefault="0009615D" w:rsidP="00F60562">
      <w:pPr>
        <w:spacing w:line="360" w:lineRule="auto"/>
        <w:rPr>
          <w:lang w:eastAsia="en-US"/>
        </w:rPr>
      </w:pPr>
    </w:p>
    <w:p w14:paraId="001004F9" w14:textId="5D7B42A9" w:rsidR="0009615D" w:rsidRDefault="0009615D" w:rsidP="00F60562">
      <w:pPr>
        <w:spacing w:line="360" w:lineRule="auto"/>
        <w:rPr>
          <w:lang w:eastAsia="en-US"/>
        </w:rPr>
      </w:pPr>
    </w:p>
    <w:p w14:paraId="5CB947E7" w14:textId="10DE782E" w:rsidR="0009615D" w:rsidRDefault="0009615D" w:rsidP="00F60562">
      <w:pPr>
        <w:spacing w:line="360" w:lineRule="auto"/>
        <w:rPr>
          <w:lang w:eastAsia="en-US"/>
        </w:rPr>
      </w:pPr>
    </w:p>
    <w:p w14:paraId="41B54791" w14:textId="28EE6BCD" w:rsidR="0009615D" w:rsidRDefault="0009615D" w:rsidP="00F60562">
      <w:pPr>
        <w:spacing w:line="360" w:lineRule="auto"/>
        <w:rPr>
          <w:lang w:eastAsia="en-US"/>
        </w:rPr>
      </w:pPr>
    </w:p>
    <w:p w14:paraId="5DAA7103" w14:textId="6AC6B16D" w:rsidR="0009615D" w:rsidRDefault="0009615D" w:rsidP="00F60562">
      <w:pPr>
        <w:spacing w:line="360" w:lineRule="auto"/>
        <w:rPr>
          <w:lang w:eastAsia="en-US"/>
        </w:rPr>
      </w:pPr>
    </w:p>
    <w:p w14:paraId="63918367" w14:textId="74454CA4" w:rsidR="0009615D" w:rsidRDefault="0009615D" w:rsidP="00F60562">
      <w:pPr>
        <w:spacing w:line="360" w:lineRule="auto"/>
        <w:rPr>
          <w:lang w:eastAsia="en-US"/>
        </w:rPr>
      </w:pPr>
    </w:p>
    <w:p w14:paraId="219A3375" w14:textId="03AF2AC5" w:rsidR="0009615D" w:rsidRDefault="0009615D" w:rsidP="00F60562">
      <w:pPr>
        <w:spacing w:line="360" w:lineRule="auto"/>
        <w:rPr>
          <w:lang w:eastAsia="en-US"/>
        </w:rPr>
      </w:pPr>
    </w:p>
    <w:p w14:paraId="72088082" w14:textId="0F4EF97E" w:rsidR="0009615D" w:rsidRDefault="0009615D" w:rsidP="00F60562">
      <w:pPr>
        <w:spacing w:line="360" w:lineRule="auto"/>
        <w:rPr>
          <w:lang w:eastAsia="en-US"/>
        </w:rPr>
      </w:pPr>
    </w:p>
    <w:p w14:paraId="63C60381" w14:textId="4AF93C9A" w:rsidR="0009615D" w:rsidRDefault="0009615D" w:rsidP="00F60562">
      <w:pPr>
        <w:spacing w:line="360" w:lineRule="auto"/>
        <w:rPr>
          <w:lang w:eastAsia="en-US"/>
        </w:rPr>
      </w:pPr>
    </w:p>
    <w:p w14:paraId="5696B5BD" w14:textId="6146F629" w:rsidR="0009615D" w:rsidRDefault="0009615D" w:rsidP="00F60562">
      <w:pPr>
        <w:spacing w:line="360" w:lineRule="auto"/>
        <w:rPr>
          <w:lang w:eastAsia="en-US"/>
        </w:rPr>
      </w:pPr>
    </w:p>
    <w:p w14:paraId="7A5E5ADB" w14:textId="5EFAF612" w:rsidR="0009615D" w:rsidRDefault="0009615D" w:rsidP="00F60562">
      <w:pPr>
        <w:spacing w:line="360" w:lineRule="auto"/>
        <w:rPr>
          <w:lang w:eastAsia="en-US"/>
        </w:rPr>
      </w:pPr>
    </w:p>
    <w:p w14:paraId="5CBF09D9" w14:textId="702A2CA7" w:rsidR="0009615D" w:rsidRDefault="0009615D" w:rsidP="00F60562">
      <w:pPr>
        <w:spacing w:line="360" w:lineRule="auto"/>
        <w:rPr>
          <w:lang w:eastAsia="en-US"/>
        </w:rPr>
      </w:pPr>
    </w:p>
    <w:p w14:paraId="1D0005DF" w14:textId="2D6B73F5" w:rsidR="0009615D" w:rsidRDefault="0009615D" w:rsidP="00F60562">
      <w:pPr>
        <w:spacing w:line="360" w:lineRule="auto"/>
        <w:rPr>
          <w:lang w:eastAsia="en-US"/>
        </w:rPr>
      </w:pPr>
    </w:p>
    <w:p w14:paraId="0E4C56B9" w14:textId="17DAFFC8" w:rsidR="0009615D" w:rsidRDefault="0009615D" w:rsidP="00F60562">
      <w:pPr>
        <w:spacing w:line="360" w:lineRule="auto"/>
        <w:rPr>
          <w:lang w:eastAsia="en-US"/>
        </w:rPr>
      </w:pPr>
    </w:p>
    <w:p w14:paraId="47934F82" w14:textId="77777777" w:rsidR="0009615D" w:rsidRPr="002B6A48" w:rsidRDefault="0009615D" w:rsidP="00F60562">
      <w:pPr>
        <w:spacing w:line="360" w:lineRule="auto"/>
        <w:rPr>
          <w:lang w:eastAsia="en-US"/>
        </w:rPr>
      </w:pPr>
    </w:p>
    <w:p w14:paraId="46FDB81C" w14:textId="3CAE59C6" w:rsidR="00CF1F2F" w:rsidRPr="00C6530C" w:rsidRDefault="00CF1F2F" w:rsidP="00F60562">
      <w:pPr>
        <w:pStyle w:val="Heading1"/>
        <w:spacing w:line="360" w:lineRule="auto"/>
        <w:jc w:val="both"/>
        <w:rPr>
          <w:rFonts w:ascii="Arial" w:hAnsi="Arial" w:cs="Arial"/>
          <w:b/>
          <w:bCs/>
          <w:color w:val="000000" w:themeColor="text1"/>
          <w:sz w:val="24"/>
          <w:szCs w:val="24"/>
          <w:u w:val="single"/>
        </w:rPr>
      </w:pPr>
      <w:bookmarkStart w:id="13" w:name="_Toc165744904"/>
      <w:r w:rsidRPr="00563636">
        <w:rPr>
          <w:rFonts w:ascii="Arial" w:hAnsi="Arial" w:cs="Arial"/>
          <w:b/>
          <w:bCs/>
          <w:color w:val="000000" w:themeColor="text1"/>
          <w:sz w:val="24"/>
          <w:szCs w:val="24"/>
          <w:u w:val="single"/>
        </w:rPr>
        <w:lastRenderedPageBreak/>
        <w:t xml:space="preserve">Ethical </w:t>
      </w:r>
      <w:r w:rsidR="00BC79D8" w:rsidRPr="00563636">
        <w:rPr>
          <w:rFonts w:ascii="Arial" w:hAnsi="Arial" w:cs="Arial"/>
          <w:b/>
          <w:bCs/>
          <w:color w:val="000000" w:themeColor="text1"/>
          <w:sz w:val="24"/>
          <w:szCs w:val="24"/>
          <w:u w:val="single"/>
        </w:rPr>
        <w:t>C</w:t>
      </w:r>
      <w:r w:rsidRPr="00563636">
        <w:rPr>
          <w:rFonts w:ascii="Arial" w:hAnsi="Arial" w:cs="Arial"/>
          <w:b/>
          <w:bCs/>
          <w:color w:val="000000" w:themeColor="text1"/>
          <w:sz w:val="24"/>
          <w:szCs w:val="24"/>
          <w:u w:val="single"/>
        </w:rPr>
        <w:t>onsiderations</w:t>
      </w:r>
      <w:bookmarkEnd w:id="12"/>
      <w:bookmarkEnd w:id="13"/>
      <w:r w:rsidRPr="00C6530C">
        <w:rPr>
          <w:rFonts w:ascii="Arial" w:hAnsi="Arial" w:cs="Arial"/>
          <w:b/>
          <w:bCs/>
          <w:color w:val="000000" w:themeColor="text1"/>
          <w:sz w:val="24"/>
          <w:szCs w:val="24"/>
          <w:u w:val="single"/>
        </w:rPr>
        <w:t xml:space="preserve"> </w:t>
      </w:r>
    </w:p>
    <w:p w14:paraId="718933E8" w14:textId="5C84660F" w:rsidR="00EC18C8" w:rsidRPr="00311109" w:rsidRDefault="00EC18C8" w:rsidP="00F60562">
      <w:pPr>
        <w:spacing w:line="360" w:lineRule="auto"/>
        <w:jc w:val="both"/>
        <w:rPr>
          <w:rFonts w:ascii="Arial" w:hAnsi="Arial" w:cs="Arial"/>
          <w:b/>
          <w:bCs/>
          <w:color w:val="000000" w:themeColor="text1"/>
          <w:sz w:val="22"/>
          <w:szCs w:val="22"/>
          <w:u w:val="single"/>
        </w:rPr>
      </w:pPr>
    </w:p>
    <w:p w14:paraId="5495E1AA" w14:textId="4394544F" w:rsidR="00110F3B" w:rsidRDefault="00311109"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sidRPr="00311109">
        <w:rPr>
          <w:rFonts w:ascii="Arial" w:eastAsiaTheme="minorHAnsi" w:hAnsi="Arial" w:cs="Arial"/>
          <w:color w:val="000000" w:themeColor="text1"/>
          <w:sz w:val="22"/>
          <w:szCs w:val="22"/>
          <w:lang w:eastAsia="en-US"/>
          <w14:ligatures w14:val="standardContextual"/>
        </w:rPr>
        <w:t xml:space="preserve">In conducting the </w:t>
      </w:r>
      <w:r w:rsidR="003E4379">
        <w:rPr>
          <w:rFonts w:ascii="Arial" w:eastAsiaTheme="minorHAnsi" w:hAnsi="Arial" w:cs="Arial"/>
          <w:color w:val="000000" w:themeColor="text1"/>
          <w:sz w:val="22"/>
          <w:szCs w:val="22"/>
          <w:lang w:eastAsia="en-US"/>
          <w14:ligatures w14:val="standardContextual"/>
        </w:rPr>
        <w:t>investigation</w:t>
      </w:r>
      <w:r w:rsidR="00F07D45">
        <w:rPr>
          <w:rFonts w:ascii="Arial" w:eastAsiaTheme="minorHAnsi" w:hAnsi="Arial" w:cs="Arial"/>
          <w:color w:val="000000" w:themeColor="text1"/>
          <w:sz w:val="22"/>
          <w:szCs w:val="22"/>
          <w:lang w:eastAsia="en-US"/>
          <w14:ligatures w14:val="standardContextual"/>
        </w:rPr>
        <w:t xml:space="preserve"> </w:t>
      </w:r>
      <w:r w:rsidRPr="00311109">
        <w:rPr>
          <w:rFonts w:ascii="Arial" w:eastAsiaTheme="minorHAnsi" w:hAnsi="Arial" w:cs="Arial"/>
          <w:color w:val="000000" w:themeColor="text1"/>
          <w:sz w:val="22"/>
          <w:szCs w:val="22"/>
          <w:lang w:eastAsia="en-US"/>
          <w14:ligatures w14:val="standardContextual"/>
        </w:rPr>
        <w:t xml:space="preserve">several ethical considerations </w:t>
      </w:r>
      <w:r w:rsidR="00F07D45">
        <w:rPr>
          <w:rFonts w:ascii="Arial" w:eastAsiaTheme="minorHAnsi" w:hAnsi="Arial" w:cs="Arial"/>
          <w:color w:val="000000" w:themeColor="text1"/>
          <w:sz w:val="22"/>
          <w:szCs w:val="22"/>
          <w:lang w:eastAsia="en-US"/>
          <w14:ligatures w14:val="standardContextual"/>
        </w:rPr>
        <w:t xml:space="preserve">were </w:t>
      </w:r>
      <w:r w:rsidRPr="00311109">
        <w:rPr>
          <w:rFonts w:ascii="Arial" w:eastAsiaTheme="minorHAnsi" w:hAnsi="Arial" w:cs="Arial"/>
          <w:color w:val="000000" w:themeColor="text1"/>
          <w:sz w:val="22"/>
          <w:szCs w:val="22"/>
          <w:lang w:eastAsia="en-US"/>
          <w14:ligatures w14:val="standardContextual"/>
        </w:rPr>
        <w:t xml:space="preserve">addressed to ensure the well-being and rights of the </w:t>
      </w:r>
      <w:r w:rsidR="00E23643">
        <w:rPr>
          <w:rFonts w:ascii="Arial" w:eastAsiaTheme="minorHAnsi" w:hAnsi="Arial" w:cs="Arial"/>
          <w:color w:val="000000" w:themeColor="text1"/>
          <w:sz w:val="22"/>
          <w:szCs w:val="22"/>
          <w:lang w:eastAsia="en-US"/>
          <w14:ligatures w14:val="standardContextual"/>
        </w:rPr>
        <w:t>pupils</w:t>
      </w:r>
      <w:r w:rsidRPr="00311109">
        <w:rPr>
          <w:rFonts w:ascii="Arial" w:eastAsiaTheme="minorHAnsi" w:hAnsi="Arial" w:cs="Arial"/>
          <w:color w:val="000000" w:themeColor="text1"/>
          <w:sz w:val="22"/>
          <w:szCs w:val="22"/>
          <w:lang w:eastAsia="en-US"/>
          <w14:ligatures w14:val="standardContextual"/>
        </w:rPr>
        <w:t>.</w:t>
      </w:r>
      <w:r w:rsidR="007C6B7B">
        <w:rPr>
          <w:rFonts w:ascii="Arial" w:eastAsiaTheme="minorHAnsi" w:hAnsi="Arial" w:cs="Arial"/>
          <w:color w:val="000000" w:themeColor="text1"/>
          <w:sz w:val="22"/>
          <w:szCs w:val="22"/>
          <w:lang w:eastAsia="en-US"/>
          <w14:ligatures w14:val="standardContextual"/>
        </w:rPr>
        <w:t xml:space="preserve"> </w:t>
      </w:r>
      <w:r w:rsidR="00110F3B" w:rsidRPr="00311109">
        <w:rPr>
          <w:rFonts w:ascii="Arial" w:eastAsiaTheme="minorHAnsi" w:hAnsi="Arial" w:cs="Arial"/>
          <w:color w:val="000000" w:themeColor="text1"/>
          <w:sz w:val="22"/>
          <w:szCs w:val="22"/>
          <w:lang w:eastAsia="en-US"/>
          <w14:ligatures w14:val="standardContextual"/>
        </w:rPr>
        <w:t xml:space="preserve">In order to obtain pupil assent, a clear and age-appropriate explanation of the </w:t>
      </w:r>
      <w:r w:rsidR="00E23643">
        <w:rPr>
          <w:rFonts w:ascii="Arial" w:eastAsiaTheme="minorHAnsi" w:hAnsi="Arial" w:cs="Arial"/>
          <w:color w:val="000000" w:themeColor="text1"/>
          <w:sz w:val="22"/>
          <w:szCs w:val="22"/>
          <w:lang w:eastAsia="en-US"/>
          <w14:ligatures w14:val="standardContextual"/>
        </w:rPr>
        <w:t>investigation</w:t>
      </w:r>
      <w:r w:rsidR="00110F3B">
        <w:rPr>
          <w:rFonts w:ascii="Arial" w:eastAsiaTheme="minorHAnsi" w:hAnsi="Arial" w:cs="Arial"/>
          <w:color w:val="000000" w:themeColor="text1"/>
          <w:sz w:val="22"/>
          <w:szCs w:val="22"/>
          <w:lang w:eastAsia="en-US"/>
          <w14:ligatures w14:val="standardContextual"/>
        </w:rPr>
        <w:t xml:space="preserve"> </w:t>
      </w:r>
      <w:r w:rsidR="00110F3B" w:rsidRPr="00311109">
        <w:rPr>
          <w:rFonts w:ascii="Arial" w:eastAsiaTheme="minorHAnsi" w:hAnsi="Arial" w:cs="Arial"/>
          <w:color w:val="000000" w:themeColor="text1"/>
          <w:sz w:val="22"/>
          <w:szCs w:val="22"/>
          <w:lang w:eastAsia="en-US"/>
          <w14:ligatures w14:val="standardContextual"/>
        </w:rPr>
        <w:t>w</w:t>
      </w:r>
      <w:r w:rsidR="00110F3B">
        <w:rPr>
          <w:rFonts w:ascii="Arial" w:eastAsiaTheme="minorHAnsi" w:hAnsi="Arial" w:cs="Arial"/>
          <w:color w:val="000000" w:themeColor="text1"/>
          <w:sz w:val="22"/>
          <w:szCs w:val="22"/>
          <w:lang w:eastAsia="en-US"/>
          <w14:ligatures w14:val="standardContextual"/>
        </w:rPr>
        <w:t>as</w:t>
      </w:r>
      <w:r w:rsidR="00110F3B" w:rsidRPr="00311109">
        <w:rPr>
          <w:rFonts w:ascii="Arial" w:eastAsiaTheme="minorHAnsi" w:hAnsi="Arial" w:cs="Arial"/>
          <w:color w:val="000000" w:themeColor="text1"/>
          <w:sz w:val="22"/>
          <w:szCs w:val="22"/>
          <w:lang w:eastAsia="en-US"/>
          <w14:ligatures w14:val="standardContextual"/>
        </w:rPr>
        <w:t xml:space="preserve"> provided to the Year 4 </w:t>
      </w:r>
      <w:r w:rsidR="00110F3B">
        <w:rPr>
          <w:rFonts w:ascii="Arial" w:eastAsiaTheme="minorHAnsi" w:hAnsi="Arial" w:cs="Arial"/>
          <w:color w:val="000000" w:themeColor="text1"/>
          <w:sz w:val="22"/>
          <w:szCs w:val="22"/>
          <w:lang w:eastAsia="en-US"/>
          <w14:ligatures w14:val="standardContextual"/>
        </w:rPr>
        <w:t>pupil</w:t>
      </w:r>
      <w:r w:rsidR="00110F3B" w:rsidRPr="00311109">
        <w:rPr>
          <w:rFonts w:ascii="Arial" w:eastAsiaTheme="minorHAnsi" w:hAnsi="Arial" w:cs="Arial"/>
          <w:color w:val="000000" w:themeColor="text1"/>
          <w:sz w:val="22"/>
          <w:szCs w:val="22"/>
          <w:lang w:eastAsia="en-US"/>
          <w14:ligatures w14:val="standardContextual"/>
        </w:rPr>
        <w:t>s</w:t>
      </w:r>
      <w:r w:rsidR="00110F3B">
        <w:rPr>
          <w:rFonts w:ascii="Arial" w:eastAsiaTheme="minorHAnsi" w:hAnsi="Arial" w:cs="Arial"/>
          <w:color w:val="000000" w:themeColor="text1"/>
          <w:sz w:val="22"/>
          <w:szCs w:val="22"/>
          <w:lang w:eastAsia="en-US"/>
          <w14:ligatures w14:val="standardContextual"/>
        </w:rPr>
        <w:t xml:space="preserve"> prior to commencing the research</w:t>
      </w:r>
      <w:r w:rsidR="00110F3B" w:rsidRPr="00311109">
        <w:rPr>
          <w:rFonts w:ascii="Arial" w:eastAsiaTheme="minorHAnsi" w:hAnsi="Arial" w:cs="Arial"/>
          <w:color w:val="000000" w:themeColor="text1"/>
          <w:sz w:val="22"/>
          <w:szCs w:val="22"/>
          <w:lang w:eastAsia="en-US"/>
          <w14:ligatures w14:val="standardContextual"/>
        </w:rPr>
        <w:t>. Th</w:t>
      </w:r>
      <w:r w:rsidR="00110F3B">
        <w:rPr>
          <w:rFonts w:ascii="Arial" w:eastAsiaTheme="minorHAnsi" w:hAnsi="Arial" w:cs="Arial"/>
          <w:color w:val="000000" w:themeColor="text1"/>
          <w:sz w:val="22"/>
          <w:szCs w:val="22"/>
          <w:lang w:eastAsia="en-US"/>
          <w14:ligatures w14:val="standardContextual"/>
        </w:rPr>
        <w:t>e</w:t>
      </w:r>
      <w:r w:rsidR="00110F3B" w:rsidRPr="00311109">
        <w:rPr>
          <w:rFonts w:ascii="Arial" w:eastAsiaTheme="minorHAnsi" w:hAnsi="Arial" w:cs="Arial"/>
          <w:color w:val="000000" w:themeColor="text1"/>
          <w:sz w:val="22"/>
          <w:szCs w:val="22"/>
          <w:lang w:eastAsia="en-US"/>
          <w14:ligatures w14:val="standardContextual"/>
        </w:rPr>
        <w:t xml:space="preserve"> explanation</w:t>
      </w:r>
      <w:r w:rsidR="00110F3B">
        <w:rPr>
          <w:rFonts w:ascii="Arial" w:eastAsiaTheme="minorHAnsi" w:hAnsi="Arial" w:cs="Arial"/>
          <w:color w:val="000000" w:themeColor="text1"/>
          <w:sz w:val="22"/>
          <w:szCs w:val="22"/>
          <w:lang w:eastAsia="en-US"/>
          <w14:ligatures w14:val="standardContextual"/>
        </w:rPr>
        <w:t xml:space="preserve"> </w:t>
      </w:r>
      <w:r w:rsidR="00110F3B" w:rsidRPr="00311109">
        <w:rPr>
          <w:rFonts w:ascii="Arial" w:eastAsiaTheme="minorHAnsi" w:hAnsi="Arial" w:cs="Arial"/>
          <w:color w:val="000000" w:themeColor="text1"/>
          <w:sz w:val="22"/>
          <w:szCs w:val="22"/>
          <w:lang w:eastAsia="en-US"/>
          <w14:ligatures w14:val="standardContextual"/>
        </w:rPr>
        <w:t>outline</w:t>
      </w:r>
      <w:r w:rsidR="00110F3B">
        <w:rPr>
          <w:rFonts w:ascii="Arial" w:eastAsiaTheme="minorHAnsi" w:hAnsi="Arial" w:cs="Arial"/>
          <w:color w:val="000000" w:themeColor="text1"/>
          <w:sz w:val="22"/>
          <w:szCs w:val="22"/>
          <w:lang w:eastAsia="en-US"/>
          <w14:ligatures w14:val="standardContextual"/>
        </w:rPr>
        <w:t>d</w:t>
      </w:r>
      <w:r w:rsidR="00110F3B" w:rsidRPr="00311109">
        <w:rPr>
          <w:rFonts w:ascii="Arial" w:eastAsiaTheme="minorHAnsi" w:hAnsi="Arial" w:cs="Arial"/>
          <w:color w:val="000000" w:themeColor="text1"/>
          <w:sz w:val="22"/>
          <w:szCs w:val="22"/>
          <w:lang w:eastAsia="en-US"/>
          <w14:ligatures w14:val="standardContextual"/>
        </w:rPr>
        <w:t xml:space="preserve"> the purpose of the </w:t>
      </w:r>
      <w:r w:rsidR="00E23643">
        <w:rPr>
          <w:rFonts w:ascii="Arial" w:eastAsiaTheme="minorHAnsi" w:hAnsi="Arial" w:cs="Arial"/>
          <w:color w:val="000000" w:themeColor="text1"/>
          <w:sz w:val="22"/>
          <w:szCs w:val="22"/>
          <w:lang w:eastAsia="en-US"/>
          <w14:ligatures w14:val="standardContextual"/>
        </w:rPr>
        <w:t xml:space="preserve">case </w:t>
      </w:r>
      <w:r w:rsidR="00110F3B" w:rsidRPr="00311109">
        <w:rPr>
          <w:rFonts w:ascii="Arial" w:eastAsiaTheme="minorHAnsi" w:hAnsi="Arial" w:cs="Arial"/>
          <w:color w:val="000000" w:themeColor="text1"/>
          <w:sz w:val="22"/>
          <w:szCs w:val="22"/>
          <w:lang w:eastAsia="en-US"/>
          <w14:ligatures w14:val="standardContextual"/>
        </w:rPr>
        <w:t xml:space="preserve">study, participation </w:t>
      </w:r>
      <w:r w:rsidR="00E23643">
        <w:rPr>
          <w:rFonts w:ascii="Arial" w:eastAsiaTheme="minorHAnsi" w:hAnsi="Arial" w:cs="Arial"/>
          <w:color w:val="000000" w:themeColor="text1"/>
          <w:sz w:val="22"/>
          <w:szCs w:val="22"/>
          <w:lang w:eastAsia="en-US"/>
          <w14:ligatures w14:val="standardContextual"/>
        </w:rPr>
        <w:t>duties</w:t>
      </w:r>
      <w:r w:rsidR="00110F3B">
        <w:rPr>
          <w:rFonts w:ascii="Arial" w:eastAsiaTheme="minorHAnsi" w:hAnsi="Arial" w:cs="Arial"/>
          <w:color w:val="000000" w:themeColor="text1"/>
          <w:sz w:val="22"/>
          <w:szCs w:val="22"/>
          <w:lang w:eastAsia="en-US"/>
          <w14:ligatures w14:val="standardContextual"/>
        </w:rPr>
        <w:t xml:space="preserve"> </w:t>
      </w:r>
      <w:r w:rsidR="00110F3B" w:rsidRPr="00311109">
        <w:rPr>
          <w:rFonts w:ascii="Arial" w:eastAsiaTheme="minorHAnsi" w:hAnsi="Arial" w:cs="Arial"/>
          <w:color w:val="000000" w:themeColor="text1"/>
          <w:sz w:val="22"/>
          <w:szCs w:val="22"/>
          <w:lang w:eastAsia="en-US"/>
          <w14:ligatures w14:val="standardContextual"/>
        </w:rPr>
        <w:t>and the rights of the participants</w:t>
      </w:r>
      <w:r w:rsidR="00BB0FF6">
        <w:rPr>
          <w:rFonts w:ascii="Arial" w:eastAsiaTheme="minorHAnsi" w:hAnsi="Arial" w:cs="Arial"/>
          <w:color w:val="000000" w:themeColor="text1"/>
          <w:sz w:val="22"/>
          <w:szCs w:val="22"/>
          <w:lang w:eastAsia="en-US"/>
          <w14:ligatures w14:val="standardContextual"/>
        </w:rPr>
        <w:t xml:space="preserve">. Pupils </w:t>
      </w:r>
      <w:r w:rsidR="00110F3B" w:rsidRPr="00311109">
        <w:rPr>
          <w:rFonts w:ascii="Arial" w:eastAsiaTheme="minorHAnsi" w:hAnsi="Arial" w:cs="Arial"/>
          <w:color w:val="000000" w:themeColor="text1"/>
          <w:sz w:val="22"/>
          <w:szCs w:val="22"/>
          <w:lang w:eastAsia="en-US"/>
          <w14:ligatures w14:val="standardContextual"/>
        </w:rPr>
        <w:t>w</w:t>
      </w:r>
      <w:r w:rsidR="00110F3B">
        <w:rPr>
          <w:rFonts w:ascii="Arial" w:eastAsiaTheme="minorHAnsi" w:hAnsi="Arial" w:cs="Arial"/>
          <w:color w:val="000000" w:themeColor="text1"/>
          <w:sz w:val="22"/>
          <w:szCs w:val="22"/>
          <w:lang w:eastAsia="en-US"/>
          <w14:ligatures w14:val="standardContextual"/>
        </w:rPr>
        <w:t xml:space="preserve">ere </w:t>
      </w:r>
      <w:r w:rsidR="00BB0FF6">
        <w:rPr>
          <w:rFonts w:ascii="Arial" w:eastAsiaTheme="minorHAnsi" w:hAnsi="Arial" w:cs="Arial"/>
          <w:color w:val="000000" w:themeColor="text1"/>
          <w:sz w:val="22"/>
          <w:szCs w:val="22"/>
          <w:lang w:eastAsia="en-US"/>
          <w14:ligatures w14:val="standardContextual"/>
        </w:rPr>
        <w:t xml:space="preserve">then able to verbally assent. Pupils were </w:t>
      </w:r>
      <w:r w:rsidR="00110F3B">
        <w:rPr>
          <w:rFonts w:ascii="Arial" w:eastAsiaTheme="minorHAnsi" w:hAnsi="Arial" w:cs="Arial"/>
          <w:color w:val="000000" w:themeColor="text1"/>
          <w:sz w:val="22"/>
          <w:szCs w:val="22"/>
          <w:lang w:eastAsia="en-US"/>
          <w14:ligatures w14:val="standardContextual"/>
        </w:rPr>
        <w:t>continually</w:t>
      </w:r>
      <w:r w:rsidR="00110F3B" w:rsidRPr="00311109">
        <w:rPr>
          <w:rFonts w:ascii="Arial" w:eastAsiaTheme="minorHAnsi" w:hAnsi="Arial" w:cs="Arial"/>
          <w:color w:val="000000" w:themeColor="text1"/>
          <w:sz w:val="22"/>
          <w:szCs w:val="22"/>
          <w:lang w:eastAsia="en-US"/>
          <w14:ligatures w14:val="standardContextual"/>
        </w:rPr>
        <w:t xml:space="preserve"> informed that their participation </w:t>
      </w:r>
      <w:r w:rsidR="00E23643">
        <w:rPr>
          <w:rFonts w:ascii="Arial" w:eastAsiaTheme="minorHAnsi" w:hAnsi="Arial" w:cs="Arial"/>
          <w:color w:val="000000" w:themeColor="text1"/>
          <w:sz w:val="22"/>
          <w:szCs w:val="22"/>
          <w:lang w:eastAsia="en-US"/>
          <w14:ligatures w14:val="standardContextual"/>
        </w:rPr>
        <w:t>wa</w:t>
      </w:r>
      <w:r w:rsidR="00110F3B" w:rsidRPr="00311109">
        <w:rPr>
          <w:rFonts w:ascii="Arial" w:eastAsiaTheme="minorHAnsi" w:hAnsi="Arial" w:cs="Arial"/>
          <w:color w:val="000000" w:themeColor="text1"/>
          <w:sz w:val="22"/>
          <w:szCs w:val="22"/>
          <w:lang w:eastAsia="en-US"/>
          <w14:ligatures w14:val="standardContextual"/>
        </w:rPr>
        <w:t>s voluntary and that they ha</w:t>
      </w:r>
      <w:r w:rsidR="00110F3B">
        <w:rPr>
          <w:rFonts w:ascii="Arial" w:eastAsiaTheme="minorHAnsi" w:hAnsi="Arial" w:cs="Arial"/>
          <w:color w:val="000000" w:themeColor="text1"/>
          <w:sz w:val="22"/>
          <w:szCs w:val="22"/>
          <w:lang w:eastAsia="en-US"/>
          <w14:ligatures w14:val="standardContextual"/>
        </w:rPr>
        <w:t>d</w:t>
      </w:r>
      <w:r w:rsidR="00110F3B" w:rsidRPr="00311109">
        <w:rPr>
          <w:rFonts w:ascii="Arial" w:eastAsiaTheme="minorHAnsi" w:hAnsi="Arial" w:cs="Arial"/>
          <w:color w:val="000000" w:themeColor="text1"/>
          <w:sz w:val="22"/>
          <w:szCs w:val="22"/>
          <w:lang w:eastAsia="en-US"/>
          <w14:ligatures w14:val="standardContextual"/>
        </w:rPr>
        <w:t xml:space="preserve"> the right to withdraw from the study at any time without </w:t>
      </w:r>
      <w:r w:rsidR="00110F3B">
        <w:rPr>
          <w:rFonts w:ascii="Arial" w:eastAsiaTheme="minorHAnsi" w:hAnsi="Arial" w:cs="Arial"/>
          <w:color w:val="000000" w:themeColor="text1"/>
          <w:sz w:val="22"/>
          <w:szCs w:val="22"/>
          <w:lang w:eastAsia="en-US"/>
          <w14:ligatures w14:val="standardContextual"/>
        </w:rPr>
        <w:t>reason</w:t>
      </w:r>
      <w:r w:rsidR="00110F3B" w:rsidRPr="00311109">
        <w:rPr>
          <w:rFonts w:ascii="Arial" w:eastAsiaTheme="minorHAnsi" w:hAnsi="Arial" w:cs="Arial"/>
          <w:color w:val="000000" w:themeColor="text1"/>
          <w:sz w:val="22"/>
          <w:szCs w:val="22"/>
          <w:lang w:eastAsia="en-US"/>
          <w14:ligatures w14:val="standardContextual"/>
        </w:rPr>
        <w:t>.</w:t>
      </w:r>
    </w:p>
    <w:p w14:paraId="1A06D9EB" w14:textId="77777777" w:rsidR="00110F3B" w:rsidRDefault="00110F3B"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3C592082" w14:textId="30632F3B" w:rsidR="00311109" w:rsidRDefault="00311109"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sidRPr="00311109">
        <w:rPr>
          <w:rFonts w:ascii="Arial" w:eastAsiaTheme="minorHAnsi" w:hAnsi="Arial" w:cs="Arial"/>
          <w:color w:val="000000" w:themeColor="text1"/>
          <w:sz w:val="22"/>
          <w:szCs w:val="22"/>
          <w:lang w:eastAsia="en-US"/>
          <w14:ligatures w14:val="standardContextual"/>
        </w:rPr>
        <w:t>Maintaining the anonymity and confidentiality of the p</w:t>
      </w:r>
      <w:r w:rsidR="00110F3B">
        <w:rPr>
          <w:rFonts w:ascii="Arial" w:eastAsiaTheme="minorHAnsi" w:hAnsi="Arial" w:cs="Arial"/>
          <w:color w:val="000000" w:themeColor="text1"/>
          <w:sz w:val="22"/>
          <w:szCs w:val="22"/>
          <w:lang w:eastAsia="en-US"/>
          <w14:ligatures w14:val="standardContextual"/>
        </w:rPr>
        <w:t>upils involved in this investigation</w:t>
      </w:r>
      <w:r w:rsidRPr="00311109">
        <w:rPr>
          <w:rFonts w:ascii="Arial" w:eastAsiaTheme="minorHAnsi" w:hAnsi="Arial" w:cs="Arial"/>
          <w:color w:val="000000" w:themeColor="text1"/>
          <w:sz w:val="22"/>
          <w:szCs w:val="22"/>
          <w:lang w:eastAsia="en-US"/>
          <w14:ligatures w14:val="standardContextual"/>
        </w:rPr>
        <w:t xml:space="preserve"> </w:t>
      </w:r>
      <w:r w:rsidR="008F457F">
        <w:rPr>
          <w:rFonts w:ascii="Arial" w:eastAsiaTheme="minorHAnsi" w:hAnsi="Arial" w:cs="Arial"/>
          <w:color w:val="000000" w:themeColor="text1"/>
          <w:sz w:val="22"/>
          <w:szCs w:val="22"/>
          <w:lang w:eastAsia="en-US"/>
          <w14:ligatures w14:val="standardContextual"/>
        </w:rPr>
        <w:t>was</w:t>
      </w:r>
      <w:r w:rsidRPr="00311109">
        <w:rPr>
          <w:rFonts w:ascii="Arial" w:eastAsiaTheme="minorHAnsi" w:hAnsi="Arial" w:cs="Arial"/>
          <w:color w:val="000000" w:themeColor="text1"/>
          <w:sz w:val="22"/>
          <w:szCs w:val="22"/>
          <w:lang w:eastAsia="en-US"/>
          <w14:ligatures w14:val="standardContextual"/>
        </w:rPr>
        <w:t xml:space="preserve"> crucial to protect</w:t>
      </w:r>
      <w:r w:rsidR="008F457F">
        <w:rPr>
          <w:rFonts w:ascii="Arial" w:eastAsiaTheme="minorHAnsi" w:hAnsi="Arial" w:cs="Arial"/>
          <w:color w:val="000000" w:themeColor="text1"/>
          <w:sz w:val="22"/>
          <w:szCs w:val="22"/>
          <w:lang w:eastAsia="en-US"/>
          <w14:ligatures w14:val="standardContextual"/>
        </w:rPr>
        <w:t>ing</w:t>
      </w:r>
      <w:r w:rsidRPr="00311109">
        <w:rPr>
          <w:rFonts w:ascii="Arial" w:eastAsiaTheme="minorHAnsi" w:hAnsi="Arial" w:cs="Arial"/>
          <w:color w:val="000000" w:themeColor="text1"/>
          <w:sz w:val="22"/>
          <w:szCs w:val="22"/>
          <w:lang w:eastAsia="en-US"/>
          <w14:ligatures w14:val="standardContextual"/>
        </w:rPr>
        <w:t xml:space="preserve"> their privacy and </w:t>
      </w:r>
      <w:r w:rsidR="008F457F">
        <w:rPr>
          <w:rFonts w:ascii="Arial" w:eastAsiaTheme="minorHAnsi" w:hAnsi="Arial" w:cs="Arial"/>
          <w:color w:val="000000" w:themeColor="text1"/>
          <w:sz w:val="22"/>
          <w:szCs w:val="22"/>
          <w:lang w:eastAsia="en-US"/>
          <w14:ligatures w14:val="standardContextual"/>
        </w:rPr>
        <w:t xml:space="preserve">ensuring </w:t>
      </w:r>
      <w:r w:rsidRPr="00311109">
        <w:rPr>
          <w:rFonts w:ascii="Arial" w:eastAsiaTheme="minorHAnsi" w:hAnsi="Arial" w:cs="Arial"/>
          <w:color w:val="000000" w:themeColor="text1"/>
          <w:sz w:val="22"/>
          <w:szCs w:val="22"/>
          <w:lang w:eastAsia="en-US"/>
          <w14:ligatures w14:val="standardContextual"/>
        </w:rPr>
        <w:t xml:space="preserve">their willingness to participate in the study. </w:t>
      </w:r>
      <w:r w:rsidR="008F457F">
        <w:rPr>
          <w:rFonts w:ascii="Arial" w:eastAsiaTheme="minorHAnsi" w:hAnsi="Arial" w:cs="Arial"/>
          <w:color w:val="000000" w:themeColor="text1"/>
          <w:sz w:val="22"/>
          <w:szCs w:val="22"/>
          <w:lang w:eastAsia="en-US"/>
          <w14:ligatures w14:val="standardContextual"/>
        </w:rPr>
        <w:t>A</w:t>
      </w:r>
      <w:r w:rsidRPr="00311109">
        <w:rPr>
          <w:rFonts w:ascii="Arial" w:eastAsiaTheme="minorHAnsi" w:hAnsi="Arial" w:cs="Arial"/>
          <w:color w:val="000000" w:themeColor="text1"/>
          <w:sz w:val="22"/>
          <w:szCs w:val="22"/>
          <w:lang w:eastAsia="en-US"/>
          <w14:ligatures w14:val="standardContextual"/>
        </w:rPr>
        <w:t xml:space="preserve">ll data </w:t>
      </w:r>
      <w:r w:rsidR="00110F3B">
        <w:rPr>
          <w:rFonts w:ascii="Arial" w:eastAsiaTheme="minorHAnsi" w:hAnsi="Arial" w:cs="Arial"/>
          <w:color w:val="000000" w:themeColor="text1"/>
          <w:sz w:val="22"/>
          <w:szCs w:val="22"/>
          <w:lang w:eastAsia="en-US"/>
          <w14:ligatures w14:val="standardContextual"/>
        </w:rPr>
        <w:t xml:space="preserve">gathered as a result of the study </w:t>
      </w:r>
      <w:r w:rsidR="008F457F">
        <w:rPr>
          <w:rFonts w:ascii="Arial" w:eastAsiaTheme="minorHAnsi" w:hAnsi="Arial" w:cs="Arial"/>
          <w:color w:val="000000" w:themeColor="text1"/>
          <w:sz w:val="22"/>
          <w:szCs w:val="22"/>
          <w:lang w:eastAsia="en-US"/>
          <w14:ligatures w14:val="standardContextual"/>
        </w:rPr>
        <w:t>has been</w:t>
      </w:r>
      <w:r w:rsidRPr="00311109">
        <w:rPr>
          <w:rFonts w:ascii="Arial" w:eastAsiaTheme="minorHAnsi" w:hAnsi="Arial" w:cs="Arial"/>
          <w:color w:val="000000" w:themeColor="text1"/>
          <w:sz w:val="22"/>
          <w:szCs w:val="22"/>
          <w:lang w:eastAsia="en-US"/>
          <w14:ligatures w14:val="standardContextual"/>
        </w:rPr>
        <w:t xml:space="preserve"> kept confidential, with identifiers removed </w:t>
      </w:r>
      <w:r w:rsidR="008F457F">
        <w:rPr>
          <w:rFonts w:ascii="Arial" w:eastAsiaTheme="minorHAnsi" w:hAnsi="Arial" w:cs="Arial"/>
          <w:color w:val="000000" w:themeColor="text1"/>
          <w:sz w:val="22"/>
          <w:szCs w:val="22"/>
          <w:lang w:eastAsia="en-US"/>
          <w14:ligatures w14:val="standardContextual"/>
        </w:rPr>
        <w:t xml:space="preserve">and </w:t>
      </w:r>
      <w:r w:rsidRPr="00311109">
        <w:rPr>
          <w:rFonts w:ascii="Arial" w:eastAsiaTheme="minorHAnsi" w:hAnsi="Arial" w:cs="Arial"/>
          <w:color w:val="000000" w:themeColor="text1"/>
          <w:sz w:val="22"/>
          <w:szCs w:val="22"/>
          <w:lang w:eastAsia="en-US"/>
          <w14:ligatures w14:val="standardContextual"/>
        </w:rPr>
        <w:t xml:space="preserve">anonymised during data analysis and reporting. Only the </w:t>
      </w:r>
      <w:r w:rsidR="008F457F">
        <w:rPr>
          <w:rFonts w:ascii="Arial" w:eastAsiaTheme="minorHAnsi" w:hAnsi="Arial" w:cs="Arial"/>
          <w:color w:val="000000" w:themeColor="text1"/>
          <w:sz w:val="22"/>
          <w:szCs w:val="22"/>
          <w:lang w:eastAsia="en-US"/>
          <w14:ligatures w14:val="standardContextual"/>
        </w:rPr>
        <w:t>researcher</w:t>
      </w:r>
      <w:r w:rsidRPr="00311109">
        <w:rPr>
          <w:rFonts w:ascii="Arial" w:eastAsiaTheme="minorHAnsi" w:hAnsi="Arial" w:cs="Arial"/>
          <w:color w:val="000000" w:themeColor="text1"/>
          <w:sz w:val="22"/>
          <w:szCs w:val="22"/>
          <w:lang w:eastAsia="en-US"/>
          <w14:ligatures w14:val="standardContextual"/>
        </w:rPr>
        <w:t xml:space="preserve"> </w:t>
      </w:r>
      <w:r w:rsidR="008F457F">
        <w:rPr>
          <w:rFonts w:ascii="Arial" w:eastAsiaTheme="minorHAnsi" w:hAnsi="Arial" w:cs="Arial"/>
          <w:color w:val="000000" w:themeColor="text1"/>
          <w:sz w:val="22"/>
          <w:szCs w:val="22"/>
          <w:lang w:eastAsia="en-US"/>
          <w14:ligatures w14:val="standardContextual"/>
        </w:rPr>
        <w:t>ha</w:t>
      </w:r>
      <w:r w:rsidR="007C6B7B">
        <w:rPr>
          <w:rFonts w:ascii="Arial" w:eastAsiaTheme="minorHAnsi" w:hAnsi="Arial" w:cs="Arial"/>
          <w:color w:val="000000" w:themeColor="text1"/>
          <w:sz w:val="22"/>
          <w:szCs w:val="22"/>
          <w:lang w:eastAsia="en-US"/>
          <w14:ligatures w14:val="standardContextual"/>
        </w:rPr>
        <w:t>d</w:t>
      </w:r>
      <w:r w:rsidR="006E2031">
        <w:rPr>
          <w:rFonts w:ascii="Arial" w:eastAsiaTheme="minorHAnsi" w:hAnsi="Arial" w:cs="Arial"/>
          <w:color w:val="000000" w:themeColor="text1"/>
          <w:sz w:val="22"/>
          <w:szCs w:val="22"/>
          <w:lang w:eastAsia="en-US"/>
          <w14:ligatures w14:val="standardContextual"/>
        </w:rPr>
        <w:t xml:space="preserve"> </w:t>
      </w:r>
      <w:r w:rsidRPr="00311109">
        <w:rPr>
          <w:rFonts w:ascii="Arial" w:eastAsiaTheme="minorHAnsi" w:hAnsi="Arial" w:cs="Arial"/>
          <w:color w:val="000000" w:themeColor="text1"/>
          <w:sz w:val="22"/>
          <w:szCs w:val="22"/>
          <w:lang w:eastAsia="en-US"/>
          <w14:ligatures w14:val="standardContextual"/>
        </w:rPr>
        <w:t xml:space="preserve">access to the raw data, and </w:t>
      </w:r>
      <w:r w:rsidR="006E2031">
        <w:rPr>
          <w:rFonts w:ascii="Arial" w:eastAsiaTheme="minorHAnsi" w:hAnsi="Arial" w:cs="Arial"/>
          <w:color w:val="000000" w:themeColor="text1"/>
          <w:sz w:val="22"/>
          <w:szCs w:val="22"/>
          <w:lang w:eastAsia="en-US"/>
          <w14:ligatures w14:val="standardContextual"/>
        </w:rPr>
        <w:t>any</w:t>
      </w:r>
      <w:r w:rsidR="008F457F">
        <w:rPr>
          <w:rFonts w:ascii="Arial" w:eastAsiaTheme="minorHAnsi" w:hAnsi="Arial" w:cs="Arial"/>
          <w:color w:val="000000" w:themeColor="text1"/>
          <w:sz w:val="22"/>
          <w:szCs w:val="22"/>
          <w:lang w:eastAsia="en-US"/>
          <w14:ligatures w14:val="standardContextual"/>
        </w:rPr>
        <w:t xml:space="preserve"> </w:t>
      </w:r>
      <w:r w:rsidRPr="00311109">
        <w:rPr>
          <w:rFonts w:ascii="Arial" w:eastAsiaTheme="minorHAnsi" w:hAnsi="Arial" w:cs="Arial"/>
          <w:color w:val="000000" w:themeColor="text1"/>
          <w:sz w:val="22"/>
          <w:szCs w:val="22"/>
          <w:lang w:eastAsia="en-US"/>
          <w14:ligatures w14:val="standardContextual"/>
        </w:rPr>
        <w:t xml:space="preserve">personal information </w:t>
      </w:r>
      <w:r w:rsidR="007C6B7B">
        <w:rPr>
          <w:rFonts w:ascii="Arial" w:eastAsiaTheme="minorHAnsi" w:hAnsi="Arial" w:cs="Arial"/>
          <w:color w:val="000000" w:themeColor="text1"/>
          <w:sz w:val="22"/>
          <w:szCs w:val="22"/>
          <w:lang w:eastAsia="en-US"/>
          <w14:ligatures w14:val="standardContextual"/>
        </w:rPr>
        <w:t>was</w:t>
      </w:r>
      <w:r w:rsidR="008F457F">
        <w:rPr>
          <w:rFonts w:ascii="Arial" w:eastAsiaTheme="minorHAnsi" w:hAnsi="Arial" w:cs="Arial"/>
          <w:color w:val="000000" w:themeColor="text1"/>
          <w:sz w:val="22"/>
          <w:szCs w:val="22"/>
          <w:lang w:eastAsia="en-US"/>
          <w14:ligatures w14:val="standardContextual"/>
        </w:rPr>
        <w:t xml:space="preserve"> </w:t>
      </w:r>
      <w:r w:rsidRPr="00311109">
        <w:rPr>
          <w:rFonts w:ascii="Arial" w:eastAsiaTheme="minorHAnsi" w:hAnsi="Arial" w:cs="Arial"/>
          <w:color w:val="000000" w:themeColor="text1"/>
          <w:sz w:val="22"/>
          <w:szCs w:val="22"/>
          <w:lang w:eastAsia="en-US"/>
          <w14:ligatures w14:val="standardContextual"/>
        </w:rPr>
        <w:t>securely stored in accordance with data protection regulation</w:t>
      </w:r>
      <w:r w:rsidR="008F457F">
        <w:rPr>
          <w:rFonts w:ascii="Arial" w:eastAsiaTheme="minorHAnsi" w:hAnsi="Arial" w:cs="Arial"/>
          <w:color w:val="000000" w:themeColor="text1"/>
          <w:sz w:val="22"/>
          <w:szCs w:val="22"/>
          <w:lang w:eastAsia="en-US"/>
          <w14:ligatures w14:val="standardContextual"/>
        </w:rPr>
        <w:t xml:space="preserve">s outlined in the </w:t>
      </w:r>
      <w:r w:rsidR="006E2031">
        <w:rPr>
          <w:rFonts w:ascii="Arial" w:eastAsiaTheme="minorHAnsi" w:hAnsi="Arial" w:cs="Arial"/>
          <w:color w:val="000000" w:themeColor="text1"/>
          <w:sz w:val="22"/>
          <w:szCs w:val="22"/>
          <w:lang w:eastAsia="en-US"/>
          <w14:ligatures w14:val="standardContextual"/>
        </w:rPr>
        <w:t>E</w:t>
      </w:r>
      <w:r w:rsidR="008F457F">
        <w:rPr>
          <w:rFonts w:ascii="Arial" w:eastAsiaTheme="minorHAnsi" w:hAnsi="Arial" w:cs="Arial"/>
          <w:color w:val="000000" w:themeColor="text1"/>
          <w:sz w:val="22"/>
          <w:szCs w:val="22"/>
          <w:lang w:eastAsia="en-US"/>
          <w14:ligatures w14:val="standardContextual"/>
        </w:rPr>
        <w:t xml:space="preserve">thics </w:t>
      </w:r>
      <w:r w:rsidR="006E2031">
        <w:rPr>
          <w:rFonts w:ascii="Arial" w:eastAsiaTheme="minorHAnsi" w:hAnsi="Arial" w:cs="Arial"/>
          <w:color w:val="000000" w:themeColor="text1"/>
          <w:sz w:val="22"/>
          <w:szCs w:val="22"/>
          <w:lang w:eastAsia="en-US"/>
          <w14:ligatures w14:val="standardContextual"/>
        </w:rPr>
        <w:t>Fo</w:t>
      </w:r>
      <w:r w:rsidR="008F457F">
        <w:rPr>
          <w:rFonts w:ascii="Arial" w:eastAsiaTheme="minorHAnsi" w:hAnsi="Arial" w:cs="Arial"/>
          <w:color w:val="000000" w:themeColor="text1"/>
          <w:sz w:val="22"/>
          <w:szCs w:val="22"/>
          <w:lang w:eastAsia="en-US"/>
          <w14:ligatures w14:val="standardContextual"/>
        </w:rPr>
        <w:t>rm</w:t>
      </w:r>
      <w:r w:rsidR="006E2031">
        <w:rPr>
          <w:rFonts w:ascii="Arial" w:eastAsiaTheme="minorHAnsi" w:hAnsi="Arial" w:cs="Arial"/>
          <w:color w:val="000000" w:themeColor="text1"/>
          <w:sz w:val="22"/>
          <w:szCs w:val="22"/>
          <w:lang w:eastAsia="en-US"/>
          <w14:ligatures w14:val="standardContextual"/>
        </w:rPr>
        <w:t xml:space="preserve"> (Appendix 1)</w:t>
      </w:r>
      <w:r w:rsidR="008F457F">
        <w:rPr>
          <w:rFonts w:ascii="Arial" w:eastAsiaTheme="minorHAnsi" w:hAnsi="Arial" w:cs="Arial"/>
          <w:color w:val="000000" w:themeColor="text1"/>
          <w:sz w:val="22"/>
          <w:szCs w:val="22"/>
          <w:lang w:eastAsia="en-US"/>
          <w14:ligatures w14:val="standardContextual"/>
        </w:rPr>
        <w:t xml:space="preserve">. </w:t>
      </w:r>
    </w:p>
    <w:p w14:paraId="185974A8" w14:textId="77777777" w:rsidR="00D908BA" w:rsidRPr="00311109" w:rsidRDefault="00D908BA"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4F659199" w14:textId="4F913C8A" w:rsidR="00311109" w:rsidRPr="00311109" w:rsidRDefault="00D908BA"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 xml:space="preserve">As all pupils </w:t>
      </w:r>
      <w:r w:rsidR="000D4F19">
        <w:rPr>
          <w:rFonts w:ascii="Arial" w:eastAsiaTheme="minorHAnsi" w:hAnsi="Arial" w:cs="Arial"/>
          <w:color w:val="000000" w:themeColor="text1"/>
          <w:sz w:val="22"/>
          <w:szCs w:val="22"/>
          <w:lang w:eastAsia="en-US"/>
          <w14:ligatures w14:val="standardContextual"/>
        </w:rPr>
        <w:t>were</w:t>
      </w:r>
      <w:r>
        <w:rPr>
          <w:rFonts w:ascii="Arial" w:eastAsiaTheme="minorHAnsi" w:hAnsi="Arial" w:cs="Arial"/>
          <w:color w:val="000000" w:themeColor="text1"/>
          <w:sz w:val="22"/>
          <w:szCs w:val="22"/>
          <w:lang w:eastAsia="en-US"/>
          <w14:ligatures w14:val="standardContextual"/>
        </w:rPr>
        <w:t xml:space="preserve"> under the age of </w:t>
      </w:r>
      <w:r w:rsidR="00563CD6">
        <w:rPr>
          <w:rFonts w:ascii="Arial" w:eastAsiaTheme="minorHAnsi" w:hAnsi="Arial" w:cs="Arial"/>
          <w:color w:val="000000" w:themeColor="text1"/>
          <w:sz w:val="22"/>
          <w:szCs w:val="22"/>
          <w:lang w:eastAsia="en-US"/>
          <w14:ligatures w14:val="standardContextual"/>
        </w:rPr>
        <w:t>eighteen</w:t>
      </w:r>
      <w:r>
        <w:rPr>
          <w:rFonts w:ascii="Arial" w:eastAsiaTheme="minorHAnsi" w:hAnsi="Arial" w:cs="Arial"/>
          <w:color w:val="000000" w:themeColor="text1"/>
          <w:sz w:val="22"/>
          <w:szCs w:val="22"/>
          <w:lang w:eastAsia="en-US"/>
          <w14:ligatures w14:val="standardContextual"/>
        </w:rPr>
        <w:t>, w</w:t>
      </w:r>
      <w:r w:rsidR="00110F3B" w:rsidRPr="00311109">
        <w:rPr>
          <w:rFonts w:ascii="Arial" w:eastAsiaTheme="minorHAnsi" w:hAnsi="Arial" w:cs="Arial"/>
          <w:color w:val="000000" w:themeColor="text1"/>
          <w:sz w:val="22"/>
          <w:szCs w:val="22"/>
          <w:lang w:eastAsia="en-US"/>
          <w14:ligatures w14:val="standardContextual"/>
        </w:rPr>
        <w:t xml:space="preserve">ritten </w:t>
      </w:r>
      <w:r w:rsidR="00110F3B">
        <w:rPr>
          <w:rFonts w:ascii="Arial" w:eastAsiaTheme="minorHAnsi" w:hAnsi="Arial" w:cs="Arial"/>
          <w:color w:val="000000" w:themeColor="text1"/>
          <w:sz w:val="22"/>
          <w:szCs w:val="22"/>
          <w:lang w:eastAsia="en-US"/>
          <w14:ligatures w14:val="standardContextual"/>
        </w:rPr>
        <w:t>consent</w:t>
      </w:r>
      <w:r w:rsidR="00110F3B" w:rsidRPr="00311109">
        <w:rPr>
          <w:rFonts w:ascii="Arial" w:eastAsiaTheme="minorHAnsi" w:hAnsi="Arial" w:cs="Arial"/>
          <w:color w:val="000000" w:themeColor="text1"/>
          <w:sz w:val="22"/>
          <w:szCs w:val="22"/>
          <w:lang w:eastAsia="en-US"/>
          <w14:ligatures w14:val="standardContextual"/>
        </w:rPr>
        <w:t xml:space="preserve"> forms</w:t>
      </w:r>
      <w:r>
        <w:rPr>
          <w:rFonts w:ascii="Arial" w:eastAsiaTheme="minorHAnsi" w:hAnsi="Arial" w:cs="Arial"/>
          <w:color w:val="000000" w:themeColor="text1"/>
          <w:sz w:val="22"/>
          <w:szCs w:val="22"/>
          <w:lang w:eastAsia="en-US"/>
          <w14:ligatures w14:val="standardContextual"/>
        </w:rPr>
        <w:t xml:space="preserve"> </w:t>
      </w:r>
      <w:r w:rsidR="000D4F19">
        <w:rPr>
          <w:rFonts w:ascii="Arial" w:eastAsiaTheme="minorHAnsi" w:hAnsi="Arial" w:cs="Arial"/>
          <w:color w:val="000000" w:themeColor="text1"/>
          <w:sz w:val="22"/>
          <w:szCs w:val="22"/>
          <w:lang w:eastAsia="en-US"/>
          <w14:ligatures w14:val="standardContextual"/>
        </w:rPr>
        <w:t>were an essential requirement for participation in the case study</w:t>
      </w:r>
      <w:r>
        <w:rPr>
          <w:rFonts w:ascii="Arial" w:eastAsiaTheme="minorHAnsi" w:hAnsi="Arial" w:cs="Arial"/>
          <w:color w:val="000000" w:themeColor="text1"/>
          <w:sz w:val="22"/>
          <w:szCs w:val="22"/>
          <w:lang w:eastAsia="en-US"/>
          <w14:ligatures w14:val="standardContextual"/>
        </w:rPr>
        <w:t>. Therefore,</w:t>
      </w:r>
      <w:r w:rsidR="007B5F67">
        <w:rPr>
          <w:rFonts w:ascii="Arial" w:eastAsiaTheme="minorHAnsi" w:hAnsi="Arial" w:cs="Arial"/>
          <w:color w:val="000000" w:themeColor="text1"/>
          <w:sz w:val="22"/>
          <w:szCs w:val="22"/>
          <w:lang w:eastAsia="en-US"/>
          <w14:ligatures w14:val="standardContextual"/>
        </w:rPr>
        <w:t xml:space="preserve"> Consent Forms (Appendix 2)</w:t>
      </w:r>
      <w:r>
        <w:rPr>
          <w:rFonts w:ascii="Arial" w:eastAsiaTheme="minorHAnsi" w:hAnsi="Arial" w:cs="Arial"/>
          <w:color w:val="000000" w:themeColor="text1"/>
          <w:sz w:val="22"/>
          <w:szCs w:val="22"/>
          <w:lang w:eastAsia="en-US"/>
          <w14:ligatures w14:val="standardContextual"/>
        </w:rPr>
        <w:t xml:space="preserve"> were dis</w:t>
      </w:r>
      <w:r w:rsidR="007B5F67">
        <w:rPr>
          <w:rFonts w:ascii="Arial" w:eastAsiaTheme="minorHAnsi" w:hAnsi="Arial" w:cs="Arial"/>
          <w:color w:val="000000" w:themeColor="text1"/>
          <w:sz w:val="22"/>
          <w:szCs w:val="22"/>
          <w:lang w:eastAsia="en-US"/>
          <w14:ligatures w14:val="standardContextual"/>
        </w:rPr>
        <w:t>tribut</w:t>
      </w:r>
      <w:r>
        <w:rPr>
          <w:rFonts w:ascii="Arial" w:eastAsiaTheme="minorHAnsi" w:hAnsi="Arial" w:cs="Arial"/>
          <w:color w:val="000000" w:themeColor="text1"/>
          <w:sz w:val="22"/>
          <w:szCs w:val="22"/>
          <w:lang w:eastAsia="en-US"/>
          <w14:ligatures w14:val="standardContextual"/>
        </w:rPr>
        <w:t xml:space="preserve">ed to parents and/or legal guardians, </w:t>
      </w:r>
      <w:r w:rsidR="00110F3B" w:rsidRPr="00311109">
        <w:rPr>
          <w:rFonts w:ascii="Arial" w:eastAsiaTheme="minorHAnsi" w:hAnsi="Arial" w:cs="Arial"/>
          <w:color w:val="000000" w:themeColor="text1"/>
          <w:sz w:val="22"/>
          <w:szCs w:val="22"/>
          <w:lang w:eastAsia="en-US"/>
          <w14:ligatures w14:val="standardContextual"/>
        </w:rPr>
        <w:t>which they w</w:t>
      </w:r>
      <w:r w:rsidR="00110F3B">
        <w:rPr>
          <w:rFonts w:ascii="Arial" w:eastAsiaTheme="minorHAnsi" w:hAnsi="Arial" w:cs="Arial"/>
          <w:color w:val="000000" w:themeColor="text1"/>
          <w:sz w:val="22"/>
          <w:szCs w:val="22"/>
          <w:lang w:eastAsia="en-US"/>
          <w14:ligatures w14:val="standardContextual"/>
        </w:rPr>
        <w:t xml:space="preserve">ere </w:t>
      </w:r>
      <w:r w:rsidR="00283187">
        <w:rPr>
          <w:rFonts w:ascii="Arial" w:eastAsiaTheme="minorHAnsi" w:hAnsi="Arial" w:cs="Arial"/>
          <w:color w:val="000000" w:themeColor="text1"/>
          <w:sz w:val="22"/>
          <w:szCs w:val="22"/>
          <w:lang w:eastAsia="en-US"/>
          <w14:ligatures w14:val="standardContextual"/>
        </w:rPr>
        <w:t>able to</w:t>
      </w:r>
      <w:r w:rsidR="00110F3B" w:rsidRPr="00311109">
        <w:rPr>
          <w:rFonts w:ascii="Arial" w:eastAsiaTheme="minorHAnsi" w:hAnsi="Arial" w:cs="Arial"/>
          <w:color w:val="000000" w:themeColor="text1"/>
          <w:sz w:val="22"/>
          <w:szCs w:val="22"/>
          <w:lang w:eastAsia="en-US"/>
          <w14:ligatures w14:val="standardContextual"/>
        </w:rPr>
        <w:t xml:space="preserve"> sign </w:t>
      </w:r>
      <w:r w:rsidR="007B5F67">
        <w:rPr>
          <w:rFonts w:ascii="Arial" w:eastAsiaTheme="minorHAnsi" w:hAnsi="Arial" w:cs="Arial"/>
          <w:color w:val="000000" w:themeColor="text1"/>
          <w:sz w:val="22"/>
          <w:szCs w:val="22"/>
          <w:lang w:eastAsia="en-US"/>
          <w14:ligatures w14:val="standardContextual"/>
        </w:rPr>
        <w:t xml:space="preserve">and return </w:t>
      </w:r>
      <w:r w:rsidR="00110F3B" w:rsidRPr="00311109">
        <w:rPr>
          <w:rFonts w:ascii="Arial" w:eastAsiaTheme="minorHAnsi" w:hAnsi="Arial" w:cs="Arial"/>
          <w:color w:val="000000" w:themeColor="text1"/>
          <w:sz w:val="22"/>
          <w:szCs w:val="22"/>
          <w:lang w:eastAsia="en-US"/>
          <w14:ligatures w14:val="standardContextual"/>
        </w:rPr>
        <w:t xml:space="preserve">if they </w:t>
      </w:r>
      <w:r>
        <w:rPr>
          <w:rFonts w:ascii="Arial" w:eastAsiaTheme="minorHAnsi" w:hAnsi="Arial" w:cs="Arial"/>
          <w:color w:val="000000" w:themeColor="text1"/>
          <w:sz w:val="22"/>
          <w:szCs w:val="22"/>
          <w:lang w:eastAsia="en-US"/>
          <w14:ligatures w14:val="standardContextual"/>
        </w:rPr>
        <w:t>were happy for</w:t>
      </w:r>
      <w:r w:rsidR="00110F3B" w:rsidRPr="00311109">
        <w:rPr>
          <w:rFonts w:ascii="Arial" w:eastAsiaTheme="minorHAnsi" w:hAnsi="Arial" w:cs="Arial"/>
          <w:color w:val="000000" w:themeColor="text1"/>
          <w:sz w:val="22"/>
          <w:szCs w:val="22"/>
          <w:lang w:eastAsia="en-US"/>
          <w14:ligatures w14:val="standardContextual"/>
        </w:rPr>
        <w:t xml:space="preserve"> </w:t>
      </w:r>
      <w:r>
        <w:rPr>
          <w:rFonts w:ascii="Arial" w:eastAsiaTheme="minorHAnsi" w:hAnsi="Arial" w:cs="Arial"/>
          <w:color w:val="000000" w:themeColor="text1"/>
          <w:sz w:val="22"/>
          <w:szCs w:val="22"/>
          <w:lang w:eastAsia="en-US"/>
          <w14:ligatures w14:val="standardContextual"/>
        </w:rPr>
        <w:t xml:space="preserve">their </w:t>
      </w:r>
      <w:r w:rsidR="00110F3B">
        <w:rPr>
          <w:rFonts w:ascii="Arial" w:eastAsiaTheme="minorHAnsi" w:hAnsi="Arial" w:cs="Arial"/>
          <w:color w:val="000000" w:themeColor="text1"/>
          <w:sz w:val="22"/>
          <w:szCs w:val="22"/>
          <w:lang w:eastAsia="en-US"/>
          <w14:ligatures w14:val="standardContextual"/>
        </w:rPr>
        <w:t xml:space="preserve">child </w:t>
      </w:r>
      <w:r>
        <w:rPr>
          <w:rFonts w:ascii="Arial" w:eastAsiaTheme="minorHAnsi" w:hAnsi="Arial" w:cs="Arial"/>
          <w:color w:val="000000" w:themeColor="text1"/>
          <w:sz w:val="22"/>
          <w:szCs w:val="22"/>
          <w:lang w:eastAsia="en-US"/>
          <w14:ligatures w14:val="standardContextual"/>
        </w:rPr>
        <w:t>to participate</w:t>
      </w:r>
      <w:r w:rsidR="00110F3B" w:rsidRPr="00311109">
        <w:rPr>
          <w:rFonts w:ascii="Arial" w:eastAsiaTheme="minorHAnsi" w:hAnsi="Arial" w:cs="Arial"/>
          <w:color w:val="000000" w:themeColor="text1"/>
          <w:sz w:val="22"/>
          <w:szCs w:val="22"/>
          <w:lang w:eastAsia="en-US"/>
          <w14:ligatures w14:val="standardContextual"/>
        </w:rPr>
        <w:t xml:space="preserve"> in the study</w:t>
      </w:r>
      <w:r w:rsidR="007B5F67">
        <w:rPr>
          <w:rFonts w:ascii="Arial" w:eastAsiaTheme="minorHAnsi" w:hAnsi="Arial" w:cs="Arial"/>
          <w:color w:val="000000" w:themeColor="text1"/>
          <w:sz w:val="22"/>
          <w:szCs w:val="22"/>
          <w:lang w:eastAsia="en-US"/>
          <w14:ligatures w14:val="standardContextual"/>
        </w:rPr>
        <w:t>.</w:t>
      </w:r>
      <w:r w:rsidR="00563CD6">
        <w:rPr>
          <w:rFonts w:ascii="Arial" w:eastAsiaTheme="minorHAnsi" w:hAnsi="Arial" w:cs="Arial"/>
          <w:color w:val="000000" w:themeColor="text1"/>
          <w:sz w:val="22"/>
          <w:szCs w:val="22"/>
          <w:lang w:eastAsia="en-US"/>
          <w14:ligatures w14:val="standardContextual"/>
        </w:rPr>
        <w:t xml:space="preserve"> </w:t>
      </w:r>
      <w:r w:rsidR="007B5F67">
        <w:rPr>
          <w:rFonts w:ascii="Arial" w:eastAsiaTheme="minorHAnsi" w:hAnsi="Arial" w:cs="Arial"/>
          <w:color w:val="000000" w:themeColor="text1"/>
          <w:sz w:val="22"/>
          <w:szCs w:val="22"/>
          <w:lang w:eastAsia="en-US"/>
          <w14:ligatures w14:val="standardContextual"/>
        </w:rPr>
        <w:t>The</w:t>
      </w:r>
      <w:r>
        <w:rPr>
          <w:rFonts w:ascii="Arial" w:eastAsiaTheme="minorHAnsi" w:hAnsi="Arial" w:cs="Arial"/>
          <w:color w:val="000000" w:themeColor="text1"/>
          <w:sz w:val="22"/>
          <w:szCs w:val="22"/>
          <w:lang w:eastAsia="en-US"/>
          <w14:ligatures w14:val="standardContextual"/>
        </w:rPr>
        <w:t xml:space="preserve"> consent forms were accompanied with an </w:t>
      </w:r>
      <w:r w:rsidR="007B5F67" w:rsidRPr="00FE61A7">
        <w:rPr>
          <w:rFonts w:ascii="Arial" w:hAnsi="Arial" w:cs="Arial"/>
          <w:color w:val="000000" w:themeColor="text1"/>
          <w:sz w:val="22"/>
          <w:szCs w:val="22"/>
        </w:rPr>
        <w:t>Information Sheet for Parents and Guardians (Appendix 3)</w:t>
      </w:r>
      <w:r>
        <w:rPr>
          <w:rFonts w:ascii="Arial" w:eastAsiaTheme="minorHAnsi" w:hAnsi="Arial" w:cs="Arial"/>
          <w:color w:val="000000" w:themeColor="text1"/>
          <w:sz w:val="22"/>
          <w:szCs w:val="22"/>
          <w:lang w:eastAsia="en-US"/>
          <w14:ligatures w14:val="standardContextual"/>
        </w:rPr>
        <w:t xml:space="preserve">, </w:t>
      </w:r>
      <w:r w:rsidR="00283187">
        <w:rPr>
          <w:rFonts w:ascii="Arial" w:eastAsiaTheme="minorHAnsi" w:hAnsi="Arial" w:cs="Arial"/>
          <w:color w:val="000000" w:themeColor="text1"/>
          <w:sz w:val="22"/>
          <w:szCs w:val="22"/>
          <w:lang w:eastAsia="en-US"/>
          <w14:ligatures w14:val="standardContextual"/>
        </w:rPr>
        <w:t>providing an outline on</w:t>
      </w:r>
      <w:r>
        <w:rPr>
          <w:rFonts w:ascii="Arial" w:eastAsiaTheme="minorHAnsi" w:hAnsi="Arial" w:cs="Arial"/>
          <w:color w:val="000000" w:themeColor="text1"/>
          <w:sz w:val="22"/>
          <w:szCs w:val="22"/>
          <w:lang w:eastAsia="en-US"/>
          <w14:ligatures w14:val="standardContextual"/>
        </w:rPr>
        <w:t xml:space="preserve"> the aim of the study</w:t>
      </w:r>
      <w:r w:rsidR="007B5F67">
        <w:rPr>
          <w:rFonts w:ascii="Arial" w:eastAsiaTheme="minorHAnsi" w:hAnsi="Arial" w:cs="Arial"/>
          <w:color w:val="000000" w:themeColor="text1"/>
          <w:sz w:val="22"/>
          <w:szCs w:val="22"/>
          <w:lang w:eastAsia="en-US"/>
          <w14:ligatures w14:val="standardContextual"/>
        </w:rPr>
        <w:t xml:space="preserve">. </w:t>
      </w:r>
      <w:r w:rsidR="006E2031">
        <w:rPr>
          <w:rFonts w:ascii="Arial" w:eastAsiaTheme="minorHAnsi" w:hAnsi="Arial" w:cs="Arial"/>
          <w:color w:val="000000" w:themeColor="text1"/>
          <w:sz w:val="22"/>
          <w:szCs w:val="22"/>
          <w:lang w:eastAsia="en-US"/>
          <w14:ligatures w14:val="standardContextual"/>
        </w:rPr>
        <w:t>Q</w:t>
      </w:r>
      <w:r w:rsidR="00865152">
        <w:rPr>
          <w:rFonts w:ascii="Arial" w:eastAsiaTheme="minorHAnsi" w:hAnsi="Arial" w:cs="Arial"/>
          <w:color w:val="000000" w:themeColor="text1"/>
          <w:sz w:val="22"/>
          <w:szCs w:val="22"/>
          <w:lang w:eastAsia="en-US"/>
          <w14:ligatures w14:val="standardContextual"/>
        </w:rPr>
        <w:t>uestionnaires</w:t>
      </w:r>
      <w:r w:rsidR="007B5F67">
        <w:rPr>
          <w:rFonts w:ascii="Arial" w:eastAsiaTheme="minorHAnsi" w:hAnsi="Arial" w:cs="Arial"/>
          <w:color w:val="000000" w:themeColor="text1"/>
          <w:sz w:val="22"/>
          <w:szCs w:val="22"/>
          <w:lang w:eastAsia="en-US"/>
          <w14:ligatures w14:val="standardContextual"/>
        </w:rPr>
        <w:t xml:space="preserve"> (Appendix 4) </w:t>
      </w:r>
      <w:r w:rsidR="00865152">
        <w:rPr>
          <w:rFonts w:ascii="Arial" w:eastAsiaTheme="minorHAnsi" w:hAnsi="Arial" w:cs="Arial"/>
          <w:color w:val="000000" w:themeColor="text1"/>
          <w:sz w:val="22"/>
          <w:szCs w:val="22"/>
          <w:lang w:eastAsia="en-US"/>
          <w14:ligatures w14:val="standardContextual"/>
        </w:rPr>
        <w:t xml:space="preserve">were </w:t>
      </w:r>
      <w:r w:rsidR="00BB0FF6">
        <w:rPr>
          <w:rFonts w:ascii="Arial" w:eastAsiaTheme="minorHAnsi" w:hAnsi="Arial" w:cs="Arial"/>
          <w:color w:val="000000" w:themeColor="text1"/>
          <w:sz w:val="22"/>
          <w:szCs w:val="22"/>
          <w:lang w:eastAsia="en-US"/>
          <w14:ligatures w14:val="standardContextual"/>
        </w:rPr>
        <w:t xml:space="preserve">not </w:t>
      </w:r>
      <w:r w:rsidR="007B5F67">
        <w:rPr>
          <w:rFonts w:ascii="Arial" w:eastAsiaTheme="minorHAnsi" w:hAnsi="Arial" w:cs="Arial"/>
          <w:color w:val="000000" w:themeColor="text1"/>
          <w:sz w:val="22"/>
          <w:szCs w:val="22"/>
          <w:lang w:eastAsia="en-US"/>
          <w14:ligatures w14:val="standardContextual"/>
        </w:rPr>
        <w:t xml:space="preserve">distributed </w:t>
      </w:r>
      <w:r w:rsidR="00BB0FF6">
        <w:rPr>
          <w:rFonts w:ascii="Arial" w:eastAsiaTheme="minorHAnsi" w:hAnsi="Arial" w:cs="Arial"/>
          <w:color w:val="000000" w:themeColor="text1"/>
          <w:sz w:val="22"/>
          <w:szCs w:val="22"/>
          <w:lang w:eastAsia="en-US"/>
          <w14:ligatures w14:val="standardContextual"/>
        </w:rPr>
        <w:t xml:space="preserve">to </w:t>
      </w:r>
      <w:r w:rsidR="00283187">
        <w:rPr>
          <w:rFonts w:ascii="Arial" w:eastAsiaTheme="minorHAnsi" w:hAnsi="Arial" w:cs="Arial"/>
          <w:color w:val="000000" w:themeColor="text1"/>
          <w:sz w:val="22"/>
          <w:szCs w:val="22"/>
          <w:lang w:eastAsia="en-US"/>
          <w14:ligatures w14:val="standardContextual"/>
        </w:rPr>
        <w:t xml:space="preserve">participants </w:t>
      </w:r>
      <w:r w:rsidR="007B5F67">
        <w:rPr>
          <w:rFonts w:ascii="Arial" w:eastAsiaTheme="minorHAnsi" w:hAnsi="Arial" w:cs="Arial"/>
          <w:color w:val="000000" w:themeColor="text1"/>
          <w:sz w:val="22"/>
          <w:szCs w:val="22"/>
          <w:lang w:eastAsia="en-US"/>
          <w14:ligatures w14:val="standardContextual"/>
        </w:rPr>
        <w:t>unless</w:t>
      </w:r>
      <w:r w:rsidR="00865152">
        <w:rPr>
          <w:rFonts w:ascii="Arial" w:eastAsiaTheme="minorHAnsi" w:hAnsi="Arial" w:cs="Arial"/>
          <w:color w:val="000000" w:themeColor="text1"/>
          <w:sz w:val="22"/>
          <w:szCs w:val="22"/>
          <w:lang w:eastAsia="en-US"/>
          <w14:ligatures w14:val="standardContextual"/>
        </w:rPr>
        <w:t xml:space="preserve"> </w:t>
      </w:r>
      <w:r w:rsidR="007B5F67">
        <w:rPr>
          <w:rFonts w:ascii="Arial" w:eastAsiaTheme="minorHAnsi" w:hAnsi="Arial" w:cs="Arial"/>
          <w:color w:val="000000" w:themeColor="text1"/>
          <w:sz w:val="22"/>
          <w:szCs w:val="22"/>
          <w:lang w:eastAsia="en-US"/>
          <w14:ligatures w14:val="standardContextual"/>
        </w:rPr>
        <w:t>the c</w:t>
      </w:r>
      <w:r w:rsidR="00865152">
        <w:rPr>
          <w:rFonts w:ascii="Arial" w:eastAsiaTheme="minorHAnsi" w:hAnsi="Arial" w:cs="Arial"/>
          <w:color w:val="000000" w:themeColor="text1"/>
          <w:sz w:val="22"/>
          <w:szCs w:val="22"/>
          <w:lang w:eastAsia="en-US"/>
          <w14:ligatures w14:val="standardContextual"/>
        </w:rPr>
        <w:t xml:space="preserve">onsent </w:t>
      </w:r>
      <w:r w:rsidR="007B5F67">
        <w:rPr>
          <w:rFonts w:ascii="Arial" w:eastAsiaTheme="minorHAnsi" w:hAnsi="Arial" w:cs="Arial"/>
          <w:color w:val="000000" w:themeColor="text1"/>
          <w:sz w:val="22"/>
          <w:szCs w:val="22"/>
          <w:lang w:eastAsia="en-US"/>
          <w14:ligatures w14:val="standardContextual"/>
        </w:rPr>
        <w:t>f</w:t>
      </w:r>
      <w:r w:rsidR="00865152">
        <w:rPr>
          <w:rFonts w:ascii="Arial" w:eastAsiaTheme="minorHAnsi" w:hAnsi="Arial" w:cs="Arial"/>
          <w:color w:val="000000" w:themeColor="text1"/>
          <w:sz w:val="22"/>
          <w:szCs w:val="22"/>
          <w:lang w:eastAsia="en-US"/>
          <w14:ligatures w14:val="standardContextual"/>
        </w:rPr>
        <w:t xml:space="preserve">orms were </w:t>
      </w:r>
      <w:r w:rsidR="007B5F67">
        <w:rPr>
          <w:rFonts w:ascii="Arial" w:eastAsiaTheme="minorHAnsi" w:hAnsi="Arial" w:cs="Arial"/>
          <w:color w:val="000000" w:themeColor="text1"/>
          <w:sz w:val="22"/>
          <w:szCs w:val="22"/>
          <w:lang w:eastAsia="en-US"/>
          <w14:ligatures w14:val="standardContextual"/>
        </w:rPr>
        <w:t>returned and signed</w:t>
      </w:r>
      <w:r w:rsidR="00BB0FF6">
        <w:rPr>
          <w:rFonts w:ascii="Arial" w:eastAsiaTheme="minorHAnsi" w:hAnsi="Arial" w:cs="Arial"/>
          <w:color w:val="000000" w:themeColor="text1"/>
          <w:sz w:val="22"/>
          <w:szCs w:val="22"/>
          <w:lang w:eastAsia="en-US"/>
          <w14:ligatures w14:val="standardContextual"/>
        </w:rPr>
        <w:t xml:space="preserve"> </w:t>
      </w:r>
      <w:r w:rsidR="007B5F67">
        <w:rPr>
          <w:rFonts w:ascii="Arial" w:eastAsiaTheme="minorHAnsi" w:hAnsi="Arial" w:cs="Arial"/>
          <w:color w:val="000000" w:themeColor="text1"/>
          <w:sz w:val="22"/>
          <w:szCs w:val="22"/>
          <w:lang w:eastAsia="en-US"/>
          <w14:ligatures w14:val="standardContextual"/>
        </w:rPr>
        <w:t>by the parents and/or legal guardians.</w:t>
      </w:r>
      <w:r w:rsidR="00110F3B">
        <w:rPr>
          <w:rFonts w:ascii="Arial" w:eastAsiaTheme="minorHAnsi" w:hAnsi="Arial" w:cs="Arial"/>
          <w:color w:val="000000" w:themeColor="text1"/>
          <w:sz w:val="22"/>
          <w:szCs w:val="22"/>
          <w:lang w:eastAsia="en-US"/>
          <w14:ligatures w14:val="standardContextual"/>
        </w:rPr>
        <w:t xml:space="preserve"> </w:t>
      </w:r>
    </w:p>
    <w:p w14:paraId="5F458A7F" w14:textId="77777777" w:rsidR="00311109" w:rsidRPr="00311109" w:rsidRDefault="00311109"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76C71202" w14:textId="5C3628CF" w:rsidR="00D27122" w:rsidRPr="00563636" w:rsidRDefault="00311109"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sidRPr="00311109">
        <w:rPr>
          <w:rFonts w:ascii="Arial" w:eastAsiaTheme="minorHAnsi" w:hAnsi="Arial" w:cs="Arial"/>
          <w:color w:val="000000" w:themeColor="text1"/>
          <w:sz w:val="22"/>
          <w:szCs w:val="22"/>
          <w:lang w:eastAsia="en-US"/>
          <w14:ligatures w14:val="standardContextual"/>
        </w:rPr>
        <w:t xml:space="preserve">The ethical considerations outlined in this </w:t>
      </w:r>
      <w:r w:rsidR="003E4379">
        <w:rPr>
          <w:rFonts w:ascii="Arial" w:eastAsiaTheme="minorHAnsi" w:hAnsi="Arial" w:cs="Arial"/>
          <w:color w:val="000000" w:themeColor="text1"/>
          <w:sz w:val="22"/>
          <w:szCs w:val="22"/>
          <w:lang w:eastAsia="en-US"/>
          <w14:ligatures w14:val="standardContextual"/>
        </w:rPr>
        <w:t xml:space="preserve">investigation </w:t>
      </w:r>
      <w:r w:rsidRPr="00311109">
        <w:rPr>
          <w:rFonts w:ascii="Arial" w:eastAsiaTheme="minorHAnsi" w:hAnsi="Arial" w:cs="Arial"/>
          <w:color w:val="000000" w:themeColor="text1"/>
          <w:sz w:val="22"/>
          <w:szCs w:val="22"/>
          <w:lang w:eastAsia="en-US"/>
          <w14:ligatures w14:val="standardContextual"/>
        </w:rPr>
        <w:t xml:space="preserve">align with the guidelines and principles in the </w:t>
      </w:r>
      <w:r w:rsidR="00563CD6">
        <w:rPr>
          <w:rFonts w:ascii="Arial" w:eastAsiaTheme="minorHAnsi" w:hAnsi="Arial" w:cs="Arial"/>
          <w:color w:val="000000" w:themeColor="text1"/>
          <w:sz w:val="22"/>
          <w:szCs w:val="22"/>
          <w:lang w:eastAsia="en-US"/>
          <w14:ligatures w14:val="standardContextual"/>
        </w:rPr>
        <w:t>E</w:t>
      </w:r>
      <w:r w:rsidRPr="00311109">
        <w:rPr>
          <w:rFonts w:ascii="Arial" w:eastAsiaTheme="minorHAnsi" w:hAnsi="Arial" w:cs="Arial"/>
          <w:color w:val="000000" w:themeColor="text1"/>
          <w:sz w:val="22"/>
          <w:szCs w:val="22"/>
          <w:lang w:eastAsia="en-US"/>
          <w14:ligatures w14:val="standardContextual"/>
        </w:rPr>
        <w:t xml:space="preserve">thics </w:t>
      </w:r>
      <w:r w:rsidR="00563CD6">
        <w:rPr>
          <w:rFonts w:ascii="Arial" w:eastAsiaTheme="minorHAnsi" w:hAnsi="Arial" w:cs="Arial"/>
          <w:color w:val="000000" w:themeColor="text1"/>
          <w:sz w:val="22"/>
          <w:szCs w:val="22"/>
          <w:lang w:eastAsia="en-US"/>
          <w14:ligatures w14:val="standardContextual"/>
        </w:rPr>
        <w:t>F</w:t>
      </w:r>
      <w:r w:rsidRPr="00311109">
        <w:rPr>
          <w:rFonts w:ascii="Arial" w:eastAsiaTheme="minorHAnsi" w:hAnsi="Arial" w:cs="Arial"/>
          <w:color w:val="000000" w:themeColor="text1"/>
          <w:sz w:val="22"/>
          <w:szCs w:val="22"/>
          <w:lang w:eastAsia="en-US"/>
          <w14:ligatures w14:val="standardContextual"/>
        </w:rPr>
        <w:t>orm</w:t>
      </w:r>
      <w:r w:rsidR="00563636">
        <w:rPr>
          <w:rFonts w:ascii="Arial" w:eastAsiaTheme="minorHAnsi" w:hAnsi="Arial" w:cs="Arial"/>
          <w:color w:val="000000" w:themeColor="text1"/>
          <w:sz w:val="22"/>
          <w:szCs w:val="22"/>
          <w:lang w:eastAsia="en-US"/>
          <w14:ligatures w14:val="standardContextual"/>
        </w:rPr>
        <w:t xml:space="preserve"> </w:t>
      </w:r>
      <w:r w:rsidRPr="00311109">
        <w:rPr>
          <w:rFonts w:ascii="Arial" w:eastAsiaTheme="minorHAnsi" w:hAnsi="Arial" w:cs="Arial"/>
          <w:color w:val="000000" w:themeColor="text1"/>
          <w:sz w:val="22"/>
          <w:szCs w:val="22"/>
          <w:lang w:eastAsia="en-US"/>
          <w14:ligatures w14:val="standardContextual"/>
        </w:rPr>
        <w:t>approv</w:t>
      </w:r>
      <w:r w:rsidR="00563636">
        <w:rPr>
          <w:rFonts w:ascii="Arial" w:eastAsiaTheme="minorHAnsi" w:hAnsi="Arial" w:cs="Arial"/>
          <w:color w:val="000000" w:themeColor="text1"/>
          <w:sz w:val="22"/>
          <w:szCs w:val="22"/>
          <w:lang w:eastAsia="en-US"/>
          <w14:ligatures w14:val="standardContextual"/>
        </w:rPr>
        <w:t xml:space="preserve">ed by the </w:t>
      </w:r>
      <w:r w:rsidR="00563636">
        <w:rPr>
          <w:rFonts w:ascii="Arial" w:hAnsi="Arial" w:cs="Arial"/>
          <w:color w:val="000000" w:themeColor="text1"/>
          <w:sz w:val="22"/>
          <w:szCs w:val="22"/>
        </w:rPr>
        <w:t>UWTSD</w:t>
      </w:r>
      <w:r w:rsidR="00563636" w:rsidRPr="00A91F71">
        <w:rPr>
          <w:rFonts w:ascii="Arial" w:eastAsiaTheme="minorHAnsi" w:hAnsi="Arial" w:cs="Arial"/>
          <w:color w:val="000000" w:themeColor="text1"/>
          <w:sz w:val="22"/>
          <w:szCs w:val="22"/>
        </w:rPr>
        <w:t xml:space="preserve"> Research Project Supervisor</w:t>
      </w:r>
      <w:r w:rsidRPr="00311109">
        <w:rPr>
          <w:rFonts w:ascii="Arial" w:eastAsiaTheme="minorHAnsi" w:hAnsi="Arial" w:cs="Arial"/>
          <w:color w:val="000000" w:themeColor="text1"/>
          <w:sz w:val="22"/>
          <w:szCs w:val="22"/>
          <w:lang w:eastAsia="en-US"/>
          <w14:ligatures w14:val="standardContextual"/>
        </w:rPr>
        <w:t xml:space="preserve">. The </w:t>
      </w:r>
      <w:r w:rsidR="00563CD6">
        <w:rPr>
          <w:rFonts w:ascii="Arial" w:eastAsiaTheme="minorHAnsi" w:hAnsi="Arial" w:cs="Arial"/>
          <w:color w:val="000000" w:themeColor="text1"/>
          <w:sz w:val="22"/>
          <w:szCs w:val="22"/>
          <w:lang w:eastAsia="en-US"/>
          <w14:ligatures w14:val="standardContextual"/>
        </w:rPr>
        <w:t>E</w:t>
      </w:r>
      <w:r w:rsidRPr="00311109">
        <w:rPr>
          <w:rFonts w:ascii="Arial" w:eastAsiaTheme="minorHAnsi" w:hAnsi="Arial" w:cs="Arial"/>
          <w:color w:val="000000" w:themeColor="text1"/>
          <w:sz w:val="22"/>
          <w:szCs w:val="22"/>
          <w:lang w:eastAsia="en-US"/>
          <w14:ligatures w14:val="standardContextual"/>
        </w:rPr>
        <w:t xml:space="preserve">thics </w:t>
      </w:r>
      <w:r w:rsidR="00563CD6">
        <w:rPr>
          <w:rFonts w:ascii="Arial" w:eastAsiaTheme="minorHAnsi" w:hAnsi="Arial" w:cs="Arial"/>
          <w:color w:val="000000" w:themeColor="text1"/>
          <w:sz w:val="22"/>
          <w:szCs w:val="22"/>
          <w:lang w:eastAsia="en-US"/>
          <w14:ligatures w14:val="standardContextual"/>
        </w:rPr>
        <w:t>F</w:t>
      </w:r>
      <w:r w:rsidRPr="00311109">
        <w:rPr>
          <w:rFonts w:ascii="Arial" w:eastAsiaTheme="minorHAnsi" w:hAnsi="Arial" w:cs="Arial"/>
          <w:color w:val="000000" w:themeColor="text1"/>
          <w:sz w:val="22"/>
          <w:szCs w:val="22"/>
          <w:lang w:eastAsia="en-US"/>
          <w14:ligatures w14:val="standardContextual"/>
        </w:rPr>
        <w:t>orm provide</w:t>
      </w:r>
      <w:r w:rsidR="00865152">
        <w:rPr>
          <w:rFonts w:ascii="Arial" w:eastAsiaTheme="minorHAnsi" w:hAnsi="Arial" w:cs="Arial"/>
          <w:color w:val="000000" w:themeColor="text1"/>
          <w:sz w:val="22"/>
          <w:szCs w:val="22"/>
          <w:lang w:eastAsia="en-US"/>
          <w14:ligatures w14:val="standardContextual"/>
        </w:rPr>
        <w:t>s</w:t>
      </w:r>
      <w:r w:rsidRPr="00311109">
        <w:rPr>
          <w:rFonts w:ascii="Arial" w:eastAsiaTheme="minorHAnsi" w:hAnsi="Arial" w:cs="Arial"/>
          <w:color w:val="000000" w:themeColor="text1"/>
          <w:sz w:val="22"/>
          <w:szCs w:val="22"/>
          <w:lang w:eastAsia="en-US"/>
          <w14:ligatures w14:val="standardContextual"/>
        </w:rPr>
        <w:t xml:space="preserve"> detailed information about how confidentiality will be maintained, the process for obtaining </w:t>
      </w:r>
      <w:r w:rsidR="00563636">
        <w:rPr>
          <w:rFonts w:ascii="Arial" w:eastAsiaTheme="minorHAnsi" w:hAnsi="Arial" w:cs="Arial"/>
          <w:color w:val="000000" w:themeColor="text1"/>
          <w:sz w:val="22"/>
          <w:szCs w:val="22"/>
          <w:lang w:eastAsia="en-US"/>
          <w14:ligatures w14:val="standardContextual"/>
        </w:rPr>
        <w:t>pupil</w:t>
      </w:r>
      <w:r w:rsidRPr="00311109">
        <w:rPr>
          <w:rFonts w:ascii="Arial" w:eastAsiaTheme="minorHAnsi" w:hAnsi="Arial" w:cs="Arial"/>
          <w:color w:val="000000" w:themeColor="text1"/>
          <w:sz w:val="22"/>
          <w:szCs w:val="22"/>
          <w:lang w:eastAsia="en-US"/>
          <w14:ligatures w14:val="standardContextual"/>
        </w:rPr>
        <w:t xml:space="preserve"> assent, and the measures in place to protect </w:t>
      </w:r>
      <w:r w:rsidR="00563636">
        <w:rPr>
          <w:rFonts w:ascii="Arial" w:eastAsiaTheme="minorHAnsi" w:hAnsi="Arial" w:cs="Arial"/>
          <w:color w:val="000000" w:themeColor="text1"/>
          <w:sz w:val="22"/>
          <w:szCs w:val="22"/>
          <w:lang w:eastAsia="en-US"/>
          <w14:ligatures w14:val="standardContextual"/>
        </w:rPr>
        <w:t>the pupil’s</w:t>
      </w:r>
      <w:r w:rsidRPr="00311109">
        <w:rPr>
          <w:rFonts w:ascii="Arial" w:eastAsiaTheme="minorHAnsi" w:hAnsi="Arial" w:cs="Arial"/>
          <w:color w:val="000000" w:themeColor="text1"/>
          <w:sz w:val="22"/>
          <w:szCs w:val="22"/>
          <w:lang w:eastAsia="en-US"/>
          <w14:ligatures w14:val="standardContextual"/>
        </w:rPr>
        <w:t xml:space="preserve"> rights and well-being. By adhering to the protocols outlined in the </w:t>
      </w:r>
      <w:r w:rsidR="00025D99">
        <w:rPr>
          <w:rFonts w:ascii="Arial" w:eastAsiaTheme="minorHAnsi" w:hAnsi="Arial" w:cs="Arial"/>
          <w:color w:val="000000" w:themeColor="text1"/>
          <w:sz w:val="22"/>
          <w:szCs w:val="22"/>
          <w:lang w:eastAsia="en-US"/>
          <w14:ligatures w14:val="standardContextual"/>
        </w:rPr>
        <w:t>E</w:t>
      </w:r>
      <w:r w:rsidR="00865152">
        <w:rPr>
          <w:rFonts w:ascii="Arial" w:eastAsiaTheme="minorHAnsi" w:hAnsi="Arial" w:cs="Arial"/>
          <w:color w:val="000000" w:themeColor="text1"/>
          <w:sz w:val="22"/>
          <w:szCs w:val="22"/>
          <w:lang w:eastAsia="en-US"/>
          <w14:ligatures w14:val="standardContextual"/>
        </w:rPr>
        <w:t>t</w:t>
      </w:r>
      <w:r w:rsidRPr="00311109">
        <w:rPr>
          <w:rFonts w:ascii="Arial" w:eastAsiaTheme="minorHAnsi" w:hAnsi="Arial" w:cs="Arial"/>
          <w:color w:val="000000" w:themeColor="text1"/>
          <w:sz w:val="22"/>
          <w:szCs w:val="22"/>
          <w:lang w:eastAsia="en-US"/>
          <w14:ligatures w14:val="standardContextual"/>
        </w:rPr>
        <w:t xml:space="preserve">hics </w:t>
      </w:r>
      <w:r w:rsidR="00025D99">
        <w:rPr>
          <w:rFonts w:ascii="Arial" w:eastAsiaTheme="minorHAnsi" w:hAnsi="Arial" w:cs="Arial"/>
          <w:color w:val="000000" w:themeColor="text1"/>
          <w:sz w:val="22"/>
          <w:szCs w:val="22"/>
          <w:lang w:eastAsia="en-US"/>
          <w14:ligatures w14:val="standardContextual"/>
        </w:rPr>
        <w:t>F</w:t>
      </w:r>
      <w:r w:rsidRPr="00311109">
        <w:rPr>
          <w:rFonts w:ascii="Arial" w:eastAsiaTheme="minorHAnsi" w:hAnsi="Arial" w:cs="Arial"/>
          <w:color w:val="000000" w:themeColor="text1"/>
          <w:sz w:val="22"/>
          <w:szCs w:val="22"/>
          <w:lang w:eastAsia="en-US"/>
          <w14:ligatures w14:val="standardContextual"/>
        </w:rPr>
        <w:t xml:space="preserve">orm, </w:t>
      </w:r>
      <w:r w:rsidR="00563636">
        <w:rPr>
          <w:rFonts w:ascii="Arial" w:eastAsiaTheme="minorHAnsi" w:hAnsi="Arial" w:cs="Arial"/>
          <w:color w:val="000000" w:themeColor="text1"/>
          <w:sz w:val="22"/>
          <w:szCs w:val="22"/>
          <w:lang w:eastAsia="en-US"/>
          <w14:ligatures w14:val="standardContextual"/>
        </w:rPr>
        <w:t>the researcher</w:t>
      </w:r>
      <w:r w:rsidR="00865152">
        <w:rPr>
          <w:rFonts w:ascii="Arial" w:eastAsiaTheme="minorHAnsi" w:hAnsi="Arial" w:cs="Arial"/>
          <w:color w:val="000000" w:themeColor="text1"/>
          <w:sz w:val="22"/>
          <w:szCs w:val="22"/>
          <w:lang w:eastAsia="en-US"/>
          <w14:ligatures w14:val="standardContextual"/>
        </w:rPr>
        <w:t xml:space="preserve"> h</w:t>
      </w:r>
      <w:r w:rsidR="00563636">
        <w:rPr>
          <w:rFonts w:ascii="Arial" w:eastAsiaTheme="minorHAnsi" w:hAnsi="Arial" w:cs="Arial"/>
          <w:color w:val="000000" w:themeColor="text1"/>
          <w:sz w:val="22"/>
          <w:szCs w:val="22"/>
          <w:lang w:eastAsia="en-US"/>
          <w14:ligatures w14:val="standardContextual"/>
        </w:rPr>
        <w:t>as</w:t>
      </w:r>
      <w:r w:rsidRPr="00311109">
        <w:rPr>
          <w:rFonts w:ascii="Arial" w:eastAsiaTheme="minorHAnsi" w:hAnsi="Arial" w:cs="Arial"/>
          <w:color w:val="000000" w:themeColor="text1"/>
          <w:sz w:val="22"/>
          <w:szCs w:val="22"/>
          <w:lang w:eastAsia="en-US"/>
          <w14:ligatures w14:val="standardContextual"/>
        </w:rPr>
        <w:t xml:space="preserve"> ensure</w:t>
      </w:r>
      <w:r w:rsidR="00865152">
        <w:rPr>
          <w:rFonts w:ascii="Arial" w:eastAsiaTheme="minorHAnsi" w:hAnsi="Arial" w:cs="Arial"/>
          <w:color w:val="000000" w:themeColor="text1"/>
          <w:sz w:val="22"/>
          <w:szCs w:val="22"/>
          <w:lang w:eastAsia="en-US"/>
          <w14:ligatures w14:val="standardContextual"/>
        </w:rPr>
        <w:t>d</w:t>
      </w:r>
      <w:r w:rsidRPr="00311109">
        <w:rPr>
          <w:rFonts w:ascii="Arial" w:eastAsiaTheme="minorHAnsi" w:hAnsi="Arial" w:cs="Arial"/>
          <w:color w:val="000000" w:themeColor="text1"/>
          <w:sz w:val="22"/>
          <w:szCs w:val="22"/>
          <w:lang w:eastAsia="en-US"/>
          <w14:ligatures w14:val="standardContextual"/>
        </w:rPr>
        <w:t xml:space="preserve"> that ethical standards are upheld throughout the duration of the </w:t>
      </w:r>
      <w:r w:rsidR="00283187">
        <w:rPr>
          <w:rFonts w:ascii="Arial" w:eastAsiaTheme="minorHAnsi" w:hAnsi="Arial" w:cs="Arial"/>
          <w:color w:val="000000" w:themeColor="text1"/>
          <w:sz w:val="22"/>
          <w:szCs w:val="22"/>
          <w:lang w:eastAsia="en-US"/>
          <w14:ligatures w14:val="standardContextual"/>
        </w:rPr>
        <w:t>investigation</w:t>
      </w:r>
      <w:r w:rsidRPr="00311109">
        <w:rPr>
          <w:rFonts w:ascii="Arial" w:eastAsiaTheme="minorHAnsi" w:hAnsi="Arial" w:cs="Arial"/>
          <w:color w:val="000000" w:themeColor="text1"/>
          <w:sz w:val="22"/>
          <w:szCs w:val="22"/>
          <w:lang w:eastAsia="en-US"/>
          <w14:ligatures w14:val="standardContextual"/>
        </w:rPr>
        <w:t>.</w:t>
      </w:r>
    </w:p>
    <w:p w14:paraId="453B7FB0" w14:textId="169E5762" w:rsidR="00B8760A" w:rsidRDefault="00B8760A" w:rsidP="00F60562">
      <w:pPr>
        <w:spacing w:line="360" w:lineRule="auto"/>
        <w:jc w:val="both"/>
        <w:rPr>
          <w:rFonts w:ascii="Arial" w:hAnsi="Arial" w:cs="Arial"/>
          <w:b/>
          <w:bCs/>
          <w:color w:val="000000" w:themeColor="text1"/>
          <w:sz w:val="22"/>
          <w:szCs w:val="22"/>
          <w:u w:val="single"/>
        </w:rPr>
      </w:pPr>
    </w:p>
    <w:p w14:paraId="538B1947" w14:textId="1A5587FF" w:rsidR="00B8760A" w:rsidRDefault="00B8760A" w:rsidP="00F60562">
      <w:pPr>
        <w:spacing w:line="360" w:lineRule="auto"/>
        <w:jc w:val="both"/>
        <w:rPr>
          <w:rFonts w:ascii="Arial" w:hAnsi="Arial" w:cs="Arial"/>
          <w:b/>
          <w:bCs/>
          <w:color w:val="000000" w:themeColor="text1"/>
          <w:sz w:val="22"/>
          <w:szCs w:val="22"/>
          <w:u w:val="single"/>
        </w:rPr>
      </w:pPr>
    </w:p>
    <w:p w14:paraId="5E4EF4E3" w14:textId="41872E2F" w:rsidR="00B8760A" w:rsidRDefault="00B8760A" w:rsidP="00F60562">
      <w:pPr>
        <w:spacing w:line="360" w:lineRule="auto"/>
        <w:jc w:val="both"/>
        <w:rPr>
          <w:rFonts w:ascii="Arial" w:hAnsi="Arial" w:cs="Arial"/>
          <w:b/>
          <w:bCs/>
          <w:color w:val="000000" w:themeColor="text1"/>
          <w:sz w:val="22"/>
          <w:szCs w:val="22"/>
          <w:u w:val="single"/>
        </w:rPr>
      </w:pPr>
    </w:p>
    <w:p w14:paraId="7A03AAA5" w14:textId="79B67985" w:rsidR="00C852A1" w:rsidRDefault="00C852A1" w:rsidP="00F60562">
      <w:pPr>
        <w:spacing w:line="360" w:lineRule="auto"/>
        <w:jc w:val="both"/>
        <w:rPr>
          <w:rFonts w:ascii="Arial" w:hAnsi="Arial" w:cs="Arial"/>
          <w:b/>
          <w:bCs/>
          <w:color w:val="000000" w:themeColor="text1"/>
          <w:sz w:val="22"/>
          <w:szCs w:val="22"/>
          <w:u w:val="single"/>
        </w:rPr>
      </w:pPr>
    </w:p>
    <w:p w14:paraId="6860CDA3" w14:textId="77777777" w:rsidR="00C852A1" w:rsidRDefault="00C852A1" w:rsidP="00F60562">
      <w:pPr>
        <w:spacing w:line="360" w:lineRule="auto"/>
        <w:jc w:val="both"/>
        <w:rPr>
          <w:rFonts w:ascii="Arial" w:hAnsi="Arial" w:cs="Arial"/>
          <w:b/>
          <w:bCs/>
          <w:color w:val="000000" w:themeColor="text1"/>
          <w:sz w:val="22"/>
          <w:szCs w:val="22"/>
          <w:u w:val="single"/>
        </w:rPr>
      </w:pPr>
    </w:p>
    <w:p w14:paraId="55499B3F" w14:textId="03D5ADA9" w:rsidR="006F6AC0" w:rsidRDefault="006F6AC0" w:rsidP="00F60562">
      <w:pPr>
        <w:spacing w:line="360" w:lineRule="auto"/>
        <w:jc w:val="both"/>
        <w:rPr>
          <w:rFonts w:ascii="Arial" w:hAnsi="Arial" w:cs="Arial"/>
          <w:b/>
          <w:bCs/>
          <w:color w:val="000000" w:themeColor="text1"/>
          <w:sz w:val="22"/>
          <w:szCs w:val="22"/>
          <w:u w:val="single"/>
        </w:rPr>
      </w:pPr>
    </w:p>
    <w:p w14:paraId="5D91A3FF" w14:textId="77777777" w:rsidR="00563636" w:rsidRDefault="00563636" w:rsidP="00F60562">
      <w:pPr>
        <w:spacing w:line="360" w:lineRule="auto"/>
        <w:jc w:val="both"/>
        <w:rPr>
          <w:rFonts w:ascii="Arial" w:hAnsi="Arial" w:cs="Arial"/>
          <w:b/>
          <w:bCs/>
          <w:color w:val="000000" w:themeColor="text1"/>
          <w:sz w:val="22"/>
          <w:szCs w:val="22"/>
          <w:u w:val="single"/>
        </w:rPr>
      </w:pPr>
    </w:p>
    <w:p w14:paraId="497C7257" w14:textId="463B607A" w:rsidR="00BE71A5" w:rsidRDefault="00BE71A5" w:rsidP="00F60562">
      <w:pPr>
        <w:spacing w:line="360" w:lineRule="auto"/>
        <w:jc w:val="both"/>
        <w:rPr>
          <w:rFonts w:ascii="Arial" w:hAnsi="Arial" w:cs="Arial"/>
          <w:b/>
          <w:bCs/>
          <w:color w:val="000000" w:themeColor="text1"/>
          <w:sz w:val="22"/>
          <w:szCs w:val="22"/>
          <w:u w:val="single"/>
        </w:rPr>
      </w:pPr>
    </w:p>
    <w:p w14:paraId="6EF0FF3C" w14:textId="2E7C959D" w:rsidR="00BE71A5" w:rsidRDefault="00BE71A5" w:rsidP="00F60562">
      <w:pPr>
        <w:spacing w:line="360" w:lineRule="auto"/>
        <w:jc w:val="both"/>
        <w:rPr>
          <w:rFonts w:ascii="Arial" w:hAnsi="Arial" w:cs="Arial"/>
          <w:b/>
          <w:bCs/>
          <w:color w:val="000000" w:themeColor="text1"/>
          <w:sz w:val="22"/>
          <w:szCs w:val="22"/>
          <w:u w:val="single"/>
        </w:rPr>
      </w:pPr>
    </w:p>
    <w:p w14:paraId="5B8B8C4F" w14:textId="48013F93" w:rsidR="00DA3CFB" w:rsidRDefault="00CF1F2F" w:rsidP="00F60562">
      <w:pPr>
        <w:pStyle w:val="Heading1"/>
        <w:spacing w:line="360" w:lineRule="auto"/>
        <w:jc w:val="both"/>
        <w:rPr>
          <w:rFonts w:ascii="Arial" w:hAnsi="Arial" w:cs="Arial"/>
          <w:b/>
          <w:bCs/>
          <w:color w:val="000000" w:themeColor="text1"/>
          <w:sz w:val="24"/>
          <w:szCs w:val="24"/>
          <w:u w:val="single"/>
        </w:rPr>
      </w:pPr>
      <w:bookmarkStart w:id="14" w:name="_Toc164018800"/>
      <w:bookmarkStart w:id="15" w:name="_Toc165744905"/>
      <w:r w:rsidRPr="00755728">
        <w:rPr>
          <w:rFonts w:ascii="Arial" w:hAnsi="Arial" w:cs="Arial"/>
          <w:b/>
          <w:bCs/>
          <w:color w:val="000000" w:themeColor="text1"/>
          <w:sz w:val="24"/>
          <w:szCs w:val="24"/>
          <w:u w:val="single"/>
        </w:rPr>
        <w:lastRenderedPageBreak/>
        <w:t xml:space="preserve">Results / Analysis of </w:t>
      </w:r>
      <w:r w:rsidR="00BC79D8" w:rsidRPr="00755728">
        <w:rPr>
          <w:rFonts w:ascii="Arial" w:hAnsi="Arial" w:cs="Arial"/>
          <w:b/>
          <w:bCs/>
          <w:color w:val="000000" w:themeColor="text1"/>
          <w:sz w:val="24"/>
          <w:szCs w:val="24"/>
          <w:u w:val="single"/>
        </w:rPr>
        <w:t>R</w:t>
      </w:r>
      <w:r w:rsidRPr="00755728">
        <w:rPr>
          <w:rFonts w:ascii="Arial" w:hAnsi="Arial" w:cs="Arial"/>
          <w:b/>
          <w:bCs/>
          <w:color w:val="000000" w:themeColor="text1"/>
          <w:sz w:val="24"/>
          <w:szCs w:val="24"/>
          <w:u w:val="single"/>
        </w:rPr>
        <w:t>esults / Discussion</w:t>
      </w:r>
      <w:bookmarkEnd w:id="14"/>
      <w:bookmarkEnd w:id="15"/>
      <w:r w:rsidRPr="00C6530C">
        <w:rPr>
          <w:rFonts w:ascii="Arial" w:hAnsi="Arial" w:cs="Arial"/>
          <w:b/>
          <w:bCs/>
          <w:color w:val="000000" w:themeColor="text1"/>
          <w:sz w:val="24"/>
          <w:szCs w:val="24"/>
          <w:u w:val="single"/>
        </w:rPr>
        <w:t xml:space="preserve"> </w:t>
      </w:r>
    </w:p>
    <w:p w14:paraId="72F0D58C" w14:textId="1C3D5253" w:rsidR="00711DD1" w:rsidRDefault="00711DD1" w:rsidP="00F60562">
      <w:pPr>
        <w:spacing w:line="360" w:lineRule="auto"/>
        <w:rPr>
          <w:lang w:eastAsia="en-US"/>
        </w:rPr>
      </w:pPr>
    </w:p>
    <w:p w14:paraId="778BF45E" w14:textId="47E17323" w:rsidR="00711DD1" w:rsidRPr="00711DD1" w:rsidRDefault="00711DD1" w:rsidP="00F60562">
      <w:pPr>
        <w:spacing w:line="360" w:lineRule="auto"/>
        <w:jc w:val="both"/>
        <w:rPr>
          <w:rFonts w:ascii="Arial" w:hAnsi="Arial" w:cs="Arial"/>
          <w:sz w:val="22"/>
          <w:szCs w:val="22"/>
          <w:lang w:eastAsia="en-US"/>
        </w:rPr>
      </w:pPr>
      <w:r w:rsidRPr="00711DD1">
        <w:rPr>
          <w:rFonts w:ascii="Arial" w:hAnsi="Arial" w:cs="Arial"/>
          <w:sz w:val="22"/>
          <w:szCs w:val="22"/>
          <w:lang w:eastAsia="en-US"/>
        </w:rPr>
        <w:t xml:space="preserve">In this investigation, 25 consent forms were </w:t>
      </w:r>
      <w:r w:rsidR="00563636">
        <w:rPr>
          <w:rFonts w:ascii="Arial" w:hAnsi="Arial" w:cs="Arial"/>
          <w:sz w:val="22"/>
          <w:szCs w:val="22"/>
          <w:lang w:eastAsia="en-US"/>
        </w:rPr>
        <w:t>distributed</w:t>
      </w:r>
      <w:r w:rsidRPr="00711DD1">
        <w:rPr>
          <w:rFonts w:ascii="Arial" w:hAnsi="Arial" w:cs="Arial"/>
          <w:sz w:val="22"/>
          <w:szCs w:val="22"/>
          <w:lang w:eastAsia="en-US"/>
        </w:rPr>
        <w:t xml:space="preserve"> </w:t>
      </w:r>
      <w:r>
        <w:rPr>
          <w:rFonts w:ascii="Arial" w:hAnsi="Arial" w:cs="Arial"/>
          <w:sz w:val="22"/>
          <w:szCs w:val="22"/>
          <w:lang w:eastAsia="en-US"/>
        </w:rPr>
        <w:t>to parents and/or legal guardians</w:t>
      </w:r>
      <w:r w:rsidR="002E02D1">
        <w:rPr>
          <w:rFonts w:ascii="Arial" w:hAnsi="Arial" w:cs="Arial"/>
          <w:sz w:val="22"/>
          <w:szCs w:val="22"/>
          <w:lang w:eastAsia="en-US"/>
        </w:rPr>
        <w:t xml:space="preserve">; </w:t>
      </w:r>
      <w:r>
        <w:rPr>
          <w:rFonts w:ascii="Arial" w:hAnsi="Arial" w:cs="Arial"/>
          <w:sz w:val="22"/>
          <w:szCs w:val="22"/>
          <w:lang w:eastAsia="en-US"/>
        </w:rPr>
        <w:t xml:space="preserve">18 </w:t>
      </w:r>
      <w:r w:rsidR="002E02D1">
        <w:rPr>
          <w:rFonts w:ascii="Arial" w:hAnsi="Arial" w:cs="Arial"/>
          <w:sz w:val="22"/>
          <w:szCs w:val="22"/>
          <w:lang w:eastAsia="en-US"/>
        </w:rPr>
        <w:t>forms were returned signed</w:t>
      </w:r>
      <w:r>
        <w:rPr>
          <w:rFonts w:ascii="Arial" w:hAnsi="Arial" w:cs="Arial"/>
          <w:sz w:val="22"/>
          <w:szCs w:val="22"/>
          <w:lang w:eastAsia="en-US"/>
        </w:rPr>
        <w:t xml:space="preserve"> (72%) and 7 </w:t>
      </w:r>
      <w:r w:rsidR="002E02D1">
        <w:rPr>
          <w:rFonts w:ascii="Arial" w:hAnsi="Arial" w:cs="Arial"/>
          <w:sz w:val="22"/>
          <w:szCs w:val="22"/>
          <w:lang w:eastAsia="en-US"/>
        </w:rPr>
        <w:t>were not returned</w:t>
      </w:r>
      <w:r>
        <w:rPr>
          <w:rFonts w:ascii="Arial" w:hAnsi="Arial" w:cs="Arial"/>
          <w:sz w:val="22"/>
          <w:szCs w:val="22"/>
          <w:lang w:eastAsia="en-US"/>
        </w:rPr>
        <w:t xml:space="preserve"> (28%). </w:t>
      </w:r>
      <w:r w:rsidR="002E02D1">
        <w:rPr>
          <w:rFonts w:ascii="Arial" w:hAnsi="Arial" w:cs="Arial"/>
          <w:sz w:val="22"/>
          <w:szCs w:val="22"/>
          <w:lang w:eastAsia="en-US"/>
        </w:rPr>
        <w:t>All 18 pupils who ha</w:t>
      </w:r>
      <w:r w:rsidR="00563CD6">
        <w:rPr>
          <w:rFonts w:ascii="Arial" w:hAnsi="Arial" w:cs="Arial"/>
          <w:sz w:val="22"/>
          <w:szCs w:val="22"/>
          <w:lang w:eastAsia="en-US"/>
        </w:rPr>
        <w:t>d</w:t>
      </w:r>
      <w:r w:rsidR="002E02D1">
        <w:rPr>
          <w:rFonts w:ascii="Arial" w:hAnsi="Arial" w:cs="Arial"/>
          <w:sz w:val="22"/>
          <w:szCs w:val="22"/>
          <w:lang w:eastAsia="en-US"/>
        </w:rPr>
        <w:t xml:space="preserve"> returned consent forms also</w:t>
      </w:r>
      <w:r>
        <w:rPr>
          <w:rFonts w:ascii="Arial" w:hAnsi="Arial" w:cs="Arial"/>
          <w:sz w:val="22"/>
          <w:szCs w:val="22"/>
          <w:lang w:eastAsia="en-US"/>
        </w:rPr>
        <w:t xml:space="preserve"> completed questionnaires, gender distribution was </w:t>
      </w:r>
      <w:r w:rsidR="002E02D1" w:rsidRPr="002E02D1">
        <w:rPr>
          <w:rFonts w:ascii="Arial" w:hAnsi="Arial" w:cs="Arial"/>
          <w:sz w:val="22"/>
          <w:szCs w:val="22"/>
          <w:lang w:eastAsia="en-US"/>
        </w:rPr>
        <w:t>coincidentally</w:t>
      </w:r>
      <w:r w:rsidR="002E02D1">
        <w:rPr>
          <w:rFonts w:ascii="Arial" w:hAnsi="Arial" w:cs="Arial"/>
          <w:sz w:val="22"/>
          <w:szCs w:val="22"/>
          <w:lang w:eastAsia="en-US"/>
        </w:rPr>
        <w:t xml:space="preserve"> </w:t>
      </w:r>
      <w:r>
        <w:rPr>
          <w:rFonts w:ascii="Arial" w:hAnsi="Arial" w:cs="Arial"/>
          <w:sz w:val="22"/>
          <w:szCs w:val="22"/>
          <w:lang w:eastAsia="en-US"/>
        </w:rPr>
        <w:t xml:space="preserve">equal, with 9 </w:t>
      </w:r>
      <w:r w:rsidR="002E02D1">
        <w:rPr>
          <w:rFonts w:ascii="Arial" w:hAnsi="Arial" w:cs="Arial"/>
          <w:sz w:val="22"/>
          <w:szCs w:val="22"/>
          <w:lang w:eastAsia="en-US"/>
        </w:rPr>
        <w:t>pupils</w:t>
      </w:r>
      <w:r>
        <w:rPr>
          <w:rFonts w:ascii="Arial" w:hAnsi="Arial" w:cs="Arial"/>
          <w:sz w:val="22"/>
          <w:szCs w:val="22"/>
          <w:lang w:eastAsia="en-US"/>
        </w:rPr>
        <w:t xml:space="preserve"> identifying as male (50%) and 9 as female (50%). However,</w:t>
      </w:r>
      <w:r w:rsidR="004F34DF">
        <w:rPr>
          <w:rFonts w:ascii="Arial" w:hAnsi="Arial" w:cs="Arial"/>
          <w:sz w:val="22"/>
          <w:szCs w:val="22"/>
          <w:lang w:eastAsia="en-US"/>
        </w:rPr>
        <w:t xml:space="preserve"> from the consent forms that were not returned signed</w:t>
      </w:r>
      <w:r>
        <w:rPr>
          <w:rFonts w:ascii="Arial" w:hAnsi="Arial" w:cs="Arial"/>
          <w:sz w:val="22"/>
          <w:szCs w:val="22"/>
          <w:lang w:eastAsia="en-US"/>
        </w:rPr>
        <w:t xml:space="preserve"> there was a notable gender disparity, with 6 </w:t>
      </w:r>
      <w:r w:rsidR="004F34DF">
        <w:rPr>
          <w:rFonts w:ascii="Arial" w:hAnsi="Arial" w:cs="Arial"/>
          <w:sz w:val="22"/>
          <w:szCs w:val="22"/>
          <w:lang w:eastAsia="en-US"/>
        </w:rPr>
        <w:t>pupils</w:t>
      </w:r>
      <w:r>
        <w:rPr>
          <w:rFonts w:ascii="Arial" w:hAnsi="Arial" w:cs="Arial"/>
          <w:sz w:val="22"/>
          <w:szCs w:val="22"/>
          <w:lang w:eastAsia="en-US"/>
        </w:rPr>
        <w:t xml:space="preserve"> being male (86%) and only 1 being female (14%). </w:t>
      </w:r>
    </w:p>
    <w:p w14:paraId="78DFFA6A" w14:textId="77777777" w:rsidR="008E4419" w:rsidRPr="00BC1E90" w:rsidRDefault="008E4419" w:rsidP="00F60562">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53E3FA8B" w14:textId="02D9A290" w:rsidR="00EC566B" w:rsidRPr="00CC65A0" w:rsidRDefault="00AA797F"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sidRPr="00CC65A0">
        <w:rPr>
          <w:rFonts w:ascii="Arial" w:eastAsiaTheme="minorHAnsi" w:hAnsi="Arial" w:cs="Arial"/>
          <w:color w:val="000000" w:themeColor="text1"/>
          <w:sz w:val="22"/>
          <w:szCs w:val="22"/>
          <w:lang w:eastAsia="en-US"/>
          <w14:ligatures w14:val="standardContextual"/>
        </w:rPr>
        <w:t xml:space="preserve">The results from the </w:t>
      </w:r>
      <w:r w:rsidR="004F34DF">
        <w:rPr>
          <w:rFonts w:ascii="Arial" w:hAnsi="Arial" w:cs="Arial"/>
          <w:sz w:val="22"/>
          <w:szCs w:val="22"/>
          <w:lang w:eastAsia="en-US"/>
        </w:rPr>
        <w:t>returned</w:t>
      </w:r>
      <w:r w:rsidR="004F34DF" w:rsidRPr="00711DD1">
        <w:rPr>
          <w:rFonts w:ascii="Arial" w:hAnsi="Arial" w:cs="Arial"/>
          <w:sz w:val="22"/>
          <w:szCs w:val="22"/>
          <w:lang w:eastAsia="en-US"/>
        </w:rPr>
        <w:t xml:space="preserve"> </w:t>
      </w:r>
      <w:r w:rsidRPr="00CC65A0">
        <w:rPr>
          <w:rFonts w:ascii="Arial" w:eastAsiaTheme="minorHAnsi" w:hAnsi="Arial" w:cs="Arial"/>
          <w:color w:val="000000" w:themeColor="text1"/>
          <w:sz w:val="22"/>
          <w:szCs w:val="22"/>
          <w:lang w:eastAsia="en-US"/>
          <w14:ligatures w14:val="standardContextual"/>
        </w:rPr>
        <w:t xml:space="preserve">questionnaires indicate a generally positive attitude towards Welsh language learning among Year 4 </w:t>
      </w:r>
      <w:r w:rsidR="008524A5" w:rsidRPr="00CC65A0">
        <w:rPr>
          <w:rFonts w:ascii="Arial" w:eastAsiaTheme="minorHAnsi" w:hAnsi="Arial" w:cs="Arial"/>
          <w:color w:val="000000" w:themeColor="text1"/>
          <w:sz w:val="22"/>
          <w:szCs w:val="22"/>
          <w:lang w:eastAsia="en-US"/>
          <w14:ligatures w14:val="standardContextual"/>
        </w:rPr>
        <w:t>pupil</w:t>
      </w:r>
      <w:r w:rsidRPr="00CC65A0">
        <w:rPr>
          <w:rFonts w:ascii="Arial" w:eastAsiaTheme="minorHAnsi" w:hAnsi="Arial" w:cs="Arial"/>
          <w:color w:val="000000" w:themeColor="text1"/>
          <w:sz w:val="22"/>
          <w:szCs w:val="22"/>
          <w:lang w:eastAsia="en-US"/>
          <w14:ligatures w14:val="standardContextual"/>
        </w:rPr>
        <w:t>s, with the majority</w:t>
      </w:r>
      <w:r w:rsidR="00A2748B" w:rsidRPr="00CC65A0">
        <w:rPr>
          <w:rFonts w:ascii="Arial" w:eastAsiaTheme="minorHAnsi" w:hAnsi="Arial" w:cs="Arial"/>
          <w:color w:val="000000" w:themeColor="text1"/>
          <w:sz w:val="22"/>
          <w:szCs w:val="22"/>
          <w:lang w:eastAsia="en-US"/>
          <w14:ligatures w14:val="standardContextual"/>
        </w:rPr>
        <w:t xml:space="preserve"> (</w:t>
      </w:r>
      <w:r w:rsidR="007B17A3" w:rsidRPr="00CC65A0">
        <w:rPr>
          <w:rFonts w:ascii="Arial" w:eastAsiaTheme="minorHAnsi" w:hAnsi="Arial" w:cs="Arial"/>
          <w:color w:val="000000" w:themeColor="text1"/>
          <w:sz w:val="22"/>
          <w:szCs w:val="22"/>
          <w:lang w:eastAsia="en-US"/>
          <w14:ligatures w14:val="standardContextual"/>
        </w:rPr>
        <w:t>89%)</w:t>
      </w:r>
      <w:r w:rsidR="00563CD6">
        <w:rPr>
          <w:rFonts w:ascii="Arial" w:eastAsiaTheme="minorHAnsi" w:hAnsi="Arial" w:cs="Arial"/>
          <w:color w:val="000000" w:themeColor="text1"/>
          <w:sz w:val="22"/>
          <w:szCs w:val="22"/>
          <w:lang w:eastAsia="en-US"/>
          <w14:ligatures w14:val="standardContextual"/>
        </w:rPr>
        <w:t xml:space="preserve"> </w:t>
      </w:r>
      <w:r w:rsidR="00563CD6" w:rsidRPr="00CC65A0">
        <w:rPr>
          <w:rFonts w:ascii="Arial" w:eastAsiaTheme="minorHAnsi" w:hAnsi="Arial" w:cs="Arial"/>
          <w:color w:val="000000" w:themeColor="text1"/>
          <w:sz w:val="22"/>
          <w:szCs w:val="22"/>
          <w:lang w:eastAsia="en-US"/>
          <w14:ligatures w14:val="standardContextual"/>
        </w:rPr>
        <w:t>expressing enjoyment of Welsh lessons</w:t>
      </w:r>
      <w:r w:rsidR="007B17A3" w:rsidRPr="00CC65A0">
        <w:rPr>
          <w:rFonts w:ascii="Arial" w:eastAsiaTheme="minorHAnsi" w:hAnsi="Arial" w:cs="Arial"/>
          <w:color w:val="000000" w:themeColor="text1"/>
          <w:sz w:val="22"/>
          <w:szCs w:val="22"/>
          <w:lang w:eastAsia="en-US"/>
          <w14:ligatures w14:val="standardContextual"/>
        </w:rPr>
        <w:t>, 7 male (44%) and 9 female (56%)</w:t>
      </w:r>
      <w:r w:rsidR="001E0495" w:rsidRPr="00CC65A0">
        <w:rPr>
          <w:rFonts w:ascii="Arial" w:eastAsiaTheme="minorHAnsi" w:hAnsi="Arial" w:cs="Arial"/>
          <w:color w:val="000000" w:themeColor="text1"/>
          <w:sz w:val="22"/>
          <w:szCs w:val="22"/>
          <w:lang w:eastAsia="en-US"/>
          <w14:ligatures w14:val="standardContextual"/>
        </w:rPr>
        <w:t xml:space="preserve">. </w:t>
      </w:r>
      <w:r w:rsidR="002215E6" w:rsidRPr="00CC65A0">
        <w:rPr>
          <w:rFonts w:ascii="Arial" w:eastAsiaTheme="minorHAnsi" w:hAnsi="Arial" w:cs="Arial"/>
          <w:color w:val="000000" w:themeColor="text1"/>
          <w:sz w:val="22"/>
          <w:szCs w:val="22"/>
          <w:lang w:eastAsia="en-US"/>
          <w14:ligatures w14:val="standardContextual"/>
        </w:rPr>
        <w:t xml:space="preserve">Of the pupils who did not agree </w:t>
      </w:r>
      <w:r w:rsidR="004F34DF">
        <w:rPr>
          <w:rFonts w:ascii="Arial" w:eastAsiaTheme="minorHAnsi" w:hAnsi="Arial" w:cs="Arial"/>
          <w:color w:val="000000" w:themeColor="text1"/>
          <w:sz w:val="22"/>
          <w:szCs w:val="22"/>
          <w:lang w:eastAsia="en-US"/>
          <w14:ligatures w14:val="standardContextual"/>
        </w:rPr>
        <w:t xml:space="preserve">2 male </w:t>
      </w:r>
      <w:r w:rsidR="002215E6" w:rsidRPr="00CC65A0">
        <w:rPr>
          <w:rFonts w:ascii="Arial" w:eastAsiaTheme="minorHAnsi" w:hAnsi="Arial" w:cs="Arial"/>
          <w:color w:val="000000" w:themeColor="text1"/>
          <w:sz w:val="22"/>
          <w:szCs w:val="22"/>
          <w:lang w:eastAsia="en-US"/>
          <w14:ligatures w14:val="standardContextual"/>
        </w:rPr>
        <w:t>(11%),</w:t>
      </w:r>
      <w:r w:rsidR="004F34DF">
        <w:rPr>
          <w:rFonts w:ascii="Arial" w:eastAsiaTheme="minorHAnsi" w:hAnsi="Arial" w:cs="Arial"/>
          <w:color w:val="000000" w:themeColor="text1"/>
          <w:sz w:val="22"/>
          <w:szCs w:val="22"/>
          <w:lang w:eastAsia="en-US"/>
          <w14:ligatures w14:val="standardContextual"/>
        </w:rPr>
        <w:t xml:space="preserve"> </w:t>
      </w:r>
      <w:r w:rsidR="00EC566B" w:rsidRPr="00CC65A0">
        <w:rPr>
          <w:rFonts w:ascii="Arial" w:eastAsiaTheme="minorHAnsi" w:hAnsi="Arial" w:cs="Arial"/>
          <w:color w:val="000000" w:themeColor="text1"/>
          <w:sz w:val="22"/>
          <w:szCs w:val="22"/>
          <w:lang w:eastAsia="en-US"/>
          <w14:ligatures w14:val="standardContextual"/>
        </w:rPr>
        <w:t>o</w:t>
      </w:r>
      <w:r w:rsidR="002215E6" w:rsidRPr="00CC65A0">
        <w:rPr>
          <w:rFonts w:ascii="Arial" w:eastAsiaTheme="minorHAnsi" w:hAnsi="Arial" w:cs="Arial"/>
          <w:color w:val="000000" w:themeColor="text1"/>
          <w:sz w:val="22"/>
          <w:szCs w:val="22"/>
          <w:lang w:eastAsia="en-US"/>
          <w14:ligatures w14:val="standardContextual"/>
        </w:rPr>
        <w:t xml:space="preserve">ne </w:t>
      </w:r>
      <w:r w:rsidR="004F34DF">
        <w:rPr>
          <w:rFonts w:ascii="Arial" w:eastAsiaTheme="minorHAnsi" w:hAnsi="Arial" w:cs="Arial"/>
          <w:color w:val="000000" w:themeColor="text1"/>
          <w:sz w:val="22"/>
          <w:szCs w:val="22"/>
          <w:lang w:eastAsia="en-US"/>
          <w14:ligatures w14:val="standardContextual"/>
        </w:rPr>
        <w:t xml:space="preserve">pupil </w:t>
      </w:r>
      <w:r w:rsidR="002215E6" w:rsidRPr="00CC65A0">
        <w:rPr>
          <w:rFonts w:ascii="Arial" w:eastAsiaTheme="minorHAnsi" w:hAnsi="Arial" w:cs="Arial"/>
          <w:color w:val="000000" w:themeColor="text1"/>
          <w:sz w:val="22"/>
          <w:szCs w:val="22"/>
          <w:lang w:eastAsia="en-US"/>
          <w14:ligatures w14:val="standardContextual"/>
        </w:rPr>
        <w:t xml:space="preserve">stated that he believed </w:t>
      </w:r>
      <w:r w:rsidR="004F34DF">
        <w:rPr>
          <w:rFonts w:ascii="Arial" w:eastAsiaTheme="minorHAnsi" w:hAnsi="Arial" w:cs="Arial"/>
          <w:color w:val="000000" w:themeColor="text1"/>
          <w:sz w:val="22"/>
          <w:szCs w:val="22"/>
          <w:lang w:eastAsia="en-US"/>
          <w14:ligatures w14:val="standardContextual"/>
        </w:rPr>
        <w:t>‘</w:t>
      </w:r>
      <w:r w:rsidR="002215E6" w:rsidRPr="00CC65A0">
        <w:rPr>
          <w:rFonts w:ascii="Arial" w:eastAsiaTheme="minorHAnsi" w:hAnsi="Arial" w:cs="Arial"/>
          <w:color w:val="000000" w:themeColor="text1"/>
          <w:sz w:val="22"/>
          <w:szCs w:val="22"/>
          <w:lang w:eastAsia="en-US"/>
          <w14:ligatures w14:val="standardContextual"/>
        </w:rPr>
        <w:t xml:space="preserve">Welsh lessons </w:t>
      </w:r>
      <w:r w:rsidR="00EC566B" w:rsidRPr="00CC65A0">
        <w:rPr>
          <w:rFonts w:ascii="Arial" w:eastAsiaTheme="minorHAnsi" w:hAnsi="Arial" w:cs="Arial"/>
          <w:color w:val="000000" w:themeColor="text1"/>
          <w:sz w:val="22"/>
          <w:szCs w:val="22"/>
          <w:lang w:eastAsia="en-US"/>
          <w14:ligatures w14:val="standardContextual"/>
        </w:rPr>
        <w:t>were</w:t>
      </w:r>
      <w:r w:rsidR="002215E6" w:rsidRPr="00CC65A0">
        <w:rPr>
          <w:rFonts w:ascii="Arial" w:eastAsiaTheme="minorHAnsi" w:hAnsi="Arial" w:cs="Arial"/>
          <w:color w:val="000000" w:themeColor="text1"/>
          <w:sz w:val="22"/>
          <w:szCs w:val="22"/>
          <w:lang w:eastAsia="en-US"/>
          <w14:ligatures w14:val="standardContextual"/>
        </w:rPr>
        <w:t xml:space="preserve"> har</w:t>
      </w:r>
      <w:r w:rsidR="004F34DF">
        <w:rPr>
          <w:rFonts w:ascii="Arial" w:eastAsiaTheme="minorHAnsi" w:hAnsi="Arial" w:cs="Arial"/>
          <w:color w:val="000000" w:themeColor="text1"/>
          <w:sz w:val="22"/>
          <w:szCs w:val="22"/>
          <w:lang w:eastAsia="en-US"/>
          <w14:ligatures w14:val="standardContextual"/>
        </w:rPr>
        <w:t>d’</w:t>
      </w:r>
      <w:r w:rsidR="00EC566B" w:rsidRPr="00CC65A0">
        <w:rPr>
          <w:rFonts w:ascii="Arial" w:eastAsiaTheme="minorHAnsi" w:hAnsi="Arial" w:cs="Arial"/>
          <w:color w:val="000000" w:themeColor="text1"/>
          <w:sz w:val="22"/>
          <w:szCs w:val="22"/>
          <w:lang w:eastAsia="en-US"/>
          <w14:ligatures w14:val="standardContextual"/>
        </w:rPr>
        <w:t xml:space="preserve">. </w:t>
      </w:r>
      <w:r w:rsidR="00563CD6">
        <w:rPr>
          <w:rFonts w:ascii="Arial" w:eastAsiaTheme="minorHAnsi" w:hAnsi="Arial" w:cs="Arial"/>
          <w:color w:val="000000" w:themeColor="text1"/>
          <w:sz w:val="22"/>
          <w:szCs w:val="22"/>
          <w:lang w:eastAsia="en-US"/>
          <w14:ligatures w14:val="standardContextual"/>
        </w:rPr>
        <w:t xml:space="preserve">From </w:t>
      </w:r>
      <w:r w:rsidR="00FA1612">
        <w:rPr>
          <w:rFonts w:ascii="Arial" w:eastAsiaTheme="minorHAnsi" w:hAnsi="Arial" w:cs="Arial"/>
          <w:color w:val="000000" w:themeColor="text1"/>
          <w:sz w:val="22"/>
          <w:szCs w:val="22"/>
          <w:lang w:eastAsia="en-US"/>
          <w14:ligatures w14:val="standardContextual"/>
        </w:rPr>
        <w:t xml:space="preserve">observations, </w:t>
      </w:r>
      <w:r w:rsidR="00EC566B" w:rsidRPr="00CC65A0">
        <w:rPr>
          <w:rFonts w:ascii="Arial" w:eastAsiaTheme="minorHAnsi" w:hAnsi="Arial" w:cs="Arial"/>
          <w:color w:val="000000" w:themeColor="text1"/>
          <w:sz w:val="22"/>
          <w:szCs w:val="22"/>
          <w:lang w:eastAsia="en-US"/>
          <w14:ligatures w14:val="standardContextual"/>
        </w:rPr>
        <w:t>School X are</w:t>
      </w:r>
      <w:r w:rsidR="00D64101" w:rsidRPr="00CC65A0">
        <w:rPr>
          <w:rFonts w:ascii="Arial" w:eastAsiaTheme="minorHAnsi" w:hAnsi="Arial" w:cs="Arial"/>
          <w:color w:val="000000" w:themeColor="text1"/>
          <w:sz w:val="22"/>
          <w:szCs w:val="22"/>
          <w:lang w:eastAsia="en-US"/>
          <w14:ligatures w14:val="standardContextual"/>
        </w:rPr>
        <w:t xml:space="preserve"> providing pupils with opportunities to </w:t>
      </w:r>
      <w:r w:rsidR="00327586">
        <w:rPr>
          <w:rFonts w:ascii="Arial" w:eastAsiaTheme="minorHAnsi" w:hAnsi="Arial" w:cs="Arial"/>
          <w:color w:val="000000" w:themeColor="text1"/>
          <w:sz w:val="22"/>
          <w:szCs w:val="22"/>
          <w:lang w:eastAsia="en-US"/>
          <w14:ligatures w14:val="standardContextual"/>
        </w:rPr>
        <w:t>celebrate</w:t>
      </w:r>
      <w:r w:rsidR="00D64101" w:rsidRPr="00CC65A0">
        <w:rPr>
          <w:rFonts w:ascii="Arial" w:eastAsiaTheme="minorHAnsi" w:hAnsi="Arial" w:cs="Arial"/>
          <w:color w:val="000000" w:themeColor="text1"/>
          <w:sz w:val="22"/>
          <w:szCs w:val="22"/>
          <w:lang w:eastAsia="en-US"/>
          <w14:ligatures w14:val="standardContextual"/>
        </w:rPr>
        <w:t xml:space="preserve"> </w:t>
      </w:r>
      <w:r w:rsidR="00CC65A0" w:rsidRPr="00CC65A0">
        <w:rPr>
          <w:rFonts w:ascii="Arial" w:eastAsiaTheme="minorHAnsi" w:hAnsi="Arial" w:cs="Arial"/>
          <w:color w:val="000000" w:themeColor="text1"/>
          <w:sz w:val="22"/>
          <w:szCs w:val="22"/>
          <w:lang w:eastAsia="en-US"/>
          <w14:ligatures w14:val="standardContextual"/>
        </w:rPr>
        <w:t xml:space="preserve">their achievements in Welsh language learning </w:t>
      </w:r>
      <w:r w:rsidR="00327586">
        <w:rPr>
          <w:rFonts w:ascii="Arial" w:eastAsiaTheme="minorHAnsi" w:hAnsi="Arial" w:cs="Arial"/>
          <w:color w:val="000000" w:themeColor="text1"/>
          <w:sz w:val="22"/>
          <w:szCs w:val="22"/>
          <w:lang w:eastAsia="en-US"/>
          <w14:ligatures w14:val="standardContextual"/>
        </w:rPr>
        <w:t>so that they can</w:t>
      </w:r>
      <w:r w:rsidR="00CC65A0" w:rsidRPr="00CC65A0">
        <w:rPr>
          <w:rFonts w:ascii="Arial" w:eastAsiaTheme="minorHAnsi" w:hAnsi="Arial" w:cs="Arial"/>
          <w:color w:val="000000" w:themeColor="text1"/>
          <w:sz w:val="22"/>
          <w:szCs w:val="22"/>
          <w:lang w:eastAsia="en-US"/>
          <w14:ligatures w14:val="standardContextual"/>
        </w:rPr>
        <w:t xml:space="preserve"> </w:t>
      </w:r>
      <w:r w:rsidR="00327586">
        <w:rPr>
          <w:rFonts w:ascii="Arial" w:eastAsiaTheme="minorHAnsi" w:hAnsi="Arial" w:cs="Arial"/>
          <w:color w:val="000000" w:themeColor="text1"/>
          <w:sz w:val="22"/>
          <w:szCs w:val="22"/>
          <w:lang w:eastAsia="en-US"/>
          <w14:ligatures w14:val="standardContextual"/>
        </w:rPr>
        <w:t>share them with</w:t>
      </w:r>
      <w:r w:rsidR="00CC65A0" w:rsidRPr="00CC65A0">
        <w:rPr>
          <w:rFonts w:ascii="Arial" w:eastAsiaTheme="minorHAnsi" w:hAnsi="Arial" w:cs="Arial"/>
          <w:color w:val="000000" w:themeColor="text1"/>
          <w:sz w:val="22"/>
          <w:szCs w:val="22"/>
          <w:lang w:eastAsia="en-US"/>
          <w14:ligatures w14:val="standardContextual"/>
        </w:rPr>
        <w:t xml:space="preserve"> their peers,</w:t>
      </w:r>
      <w:r w:rsidR="00327586">
        <w:rPr>
          <w:rFonts w:ascii="Arial" w:eastAsiaTheme="minorHAnsi" w:hAnsi="Arial" w:cs="Arial"/>
          <w:color w:val="000000" w:themeColor="text1"/>
          <w:sz w:val="22"/>
          <w:szCs w:val="22"/>
          <w:lang w:eastAsia="en-US"/>
          <w14:ligatures w14:val="standardContextual"/>
        </w:rPr>
        <w:t xml:space="preserve"> parents and/or legal guardians</w:t>
      </w:r>
      <w:r w:rsidR="00CC65A0" w:rsidRPr="00CC65A0">
        <w:rPr>
          <w:rFonts w:ascii="Arial" w:eastAsiaTheme="minorHAnsi" w:hAnsi="Arial" w:cs="Arial"/>
          <w:color w:val="000000" w:themeColor="text1"/>
          <w:sz w:val="22"/>
          <w:szCs w:val="22"/>
          <w:lang w:eastAsia="en-US"/>
          <w14:ligatures w14:val="standardContextual"/>
        </w:rPr>
        <w:t xml:space="preserve">. The practice of showcasing pupils’ achievements and providing opportunities for celebration aligns with principles of positive reinforcement and motivation in education. Dweck’s work on mindset theory highlights the significance of praising effort and growth rather than innate ability. By celebrating achievements School X fosters a growth mindset among students, encouraging them to persist and improve (Dweck, 2006). </w:t>
      </w:r>
    </w:p>
    <w:p w14:paraId="20F6411A" w14:textId="77777777" w:rsidR="00EC566B" w:rsidRPr="00CC65A0" w:rsidRDefault="00EC566B"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54B223BF" w14:textId="28097045" w:rsidR="00A60361" w:rsidRPr="00CC65A0" w:rsidRDefault="00FA1612"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The majority</w:t>
      </w:r>
      <w:r w:rsidR="00EC566B" w:rsidRPr="00CC65A0">
        <w:rPr>
          <w:rFonts w:ascii="Arial" w:eastAsiaTheme="minorHAnsi" w:hAnsi="Arial" w:cs="Arial"/>
          <w:color w:val="000000" w:themeColor="text1"/>
          <w:sz w:val="22"/>
          <w:szCs w:val="22"/>
          <w:lang w:eastAsia="en-US"/>
          <w14:ligatures w14:val="standardContextual"/>
        </w:rPr>
        <w:t xml:space="preserve"> of pupils</w:t>
      </w:r>
      <w:r>
        <w:rPr>
          <w:rFonts w:ascii="Arial" w:eastAsiaTheme="minorHAnsi" w:hAnsi="Arial" w:cs="Arial"/>
          <w:color w:val="000000" w:themeColor="text1"/>
          <w:sz w:val="22"/>
          <w:szCs w:val="22"/>
          <w:lang w:eastAsia="en-US"/>
          <w14:ligatures w14:val="standardContextual"/>
        </w:rPr>
        <w:t xml:space="preserve"> (89%)</w:t>
      </w:r>
      <w:r w:rsidR="00DC18F9">
        <w:rPr>
          <w:rFonts w:ascii="Arial" w:eastAsiaTheme="minorHAnsi" w:hAnsi="Arial" w:cs="Arial"/>
          <w:color w:val="000000" w:themeColor="text1"/>
          <w:sz w:val="22"/>
          <w:szCs w:val="22"/>
          <w:lang w:eastAsia="en-US"/>
          <w14:ligatures w14:val="standardContextual"/>
        </w:rPr>
        <w:t xml:space="preserve"> </w:t>
      </w:r>
      <w:r w:rsidR="00DC18F9" w:rsidRPr="00CC65A0">
        <w:rPr>
          <w:rFonts w:ascii="Arial" w:eastAsiaTheme="minorHAnsi" w:hAnsi="Arial" w:cs="Arial"/>
          <w:color w:val="000000" w:themeColor="text1"/>
          <w:sz w:val="22"/>
          <w:szCs w:val="22"/>
          <w:lang w:eastAsia="en-US"/>
          <w14:ligatures w14:val="standardContextual"/>
        </w:rPr>
        <w:t>stated an appreciation for Welsh culture and history</w:t>
      </w:r>
      <w:r w:rsidR="00EC566B" w:rsidRPr="00CC65A0">
        <w:rPr>
          <w:rFonts w:ascii="Arial" w:eastAsiaTheme="minorHAnsi" w:hAnsi="Arial" w:cs="Arial"/>
          <w:color w:val="000000" w:themeColor="text1"/>
          <w:sz w:val="22"/>
          <w:szCs w:val="22"/>
          <w:lang w:eastAsia="en-US"/>
          <w14:ligatures w14:val="standardContextual"/>
        </w:rPr>
        <w:t>,</w:t>
      </w:r>
      <w:r w:rsidR="007B17A3" w:rsidRPr="00CC65A0">
        <w:rPr>
          <w:rFonts w:ascii="Arial" w:eastAsiaTheme="minorHAnsi" w:hAnsi="Arial" w:cs="Arial"/>
          <w:color w:val="000000" w:themeColor="text1"/>
          <w:sz w:val="22"/>
          <w:szCs w:val="22"/>
          <w:lang w:eastAsia="en-US"/>
          <w14:ligatures w14:val="standardContextual"/>
        </w:rPr>
        <w:t xml:space="preserve"> 8 male (50%) and 8 female (50%)</w:t>
      </w:r>
      <w:r w:rsidR="00EC566B" w:rsidRPr="00CC65A0">
        <w:rPr>
          <w:rFonts w:ascii="Arial" w:eastAsiaTheme="minorHAnsi" w:hAnsi="Arial" w:cs="Arial"/>
          <w:color w:val="000000" w:themeColor="text1"/>
          <w:sz w:val="22"/>
          <w:szCs w:val="22"/>
          <w:lang w:eastAsia="en-US"/>
          <w14:ligatures w14:val="standardContextual"/>
        </w:rPr>
        <w:t xml:space="preserve">. </w:t>
      </w:r>
      <w:r w:rsidR="00DC18F9">
        <w:rPr>
          <w:rFonts w:ascii="Arial" w:eastAsiaTheme="minorHAnsi" w:hAnsi="Arial" w:cs="Arial"/>
          <w:color w:val="000000" w:themeColor="text1"/>
          <w:sz w:val="22"/>
          <w:szCs w:val="22"/>
          <w:lang w:eastAsia="en-US"/>
          <w14:ligatures w14:val="standardContextual"/>
        </w:rPr>
        <w:t>Pupil comments included</w:t>
      </w:r>
      <w:r w:rsidR="00A60361" w:rsidRPr="00CC65A0">
        <w:rPr>
          <w:rFonts w:ascii="Arial" w:eastAsiaTheme="minorHAnsi" w:hAnsi="Arial" w:cs="Arial"/>
          <w:color w:val="000000" w:themeColor="text1"/>
          <w:sz w:val="22"/>
          <w:szCs w:val="22"/>
          <w:lang w:eastAsia="en-US"/>
          <w14:ligatures w14:val="standardContextual"/>
        </w:rPr>
        <w:t xml:space="preserve"> </w:t>
      </w:r>
      <w:r w:rsidR="00DC18F9">
        <w:rPr>
          <w:rFonts w:ascii="Arial" w:eastAsiaTheme="minorHAnsi" w:hAnsi="Arial" w:cs="Arial"/>
          <w:color w:val="000000" w:themeColor="text1"/>
          <w:sz w:val="22"/>
          <w:szCs w:val="22"/>
          <w:lang w:eastAsia="en-US"/>
          <w14:ligatures w14:val="standardContextual"/>
        </w:rPr>
        <w:t>that ‘</w:t>
      </w:r>
      <w:r w:rsidR="00A60361" w:rsidRPr="00CC65A0">
        <w:rPr>
          <w:rFonts w:ascii="Arial" w:eastAsiaTheme="minorHAnsi" w:hAnsi="Arial" w:cs="Arial"/>
          <w:color w:val="000000" w:themeColor="text1"/>
          <w:sz w:val="22"/>
          <w:szCs w:val="22"/>
          <w:lang w:eastAsia="en-US"/>
          <w14:ligatures w14:val="standardContextual"/>
        </w:rPr>
        <w:t>they like learning about famous things in Wales and learning about where they come from is fascinating</w:t>
      </w:r>
      <w:r w:rsidR="00DC18F9">
        <w:rPr>
          <w:rFonts w:ascii="Arial" w:eastAsiaTheme="minorHAnsi" w:hAnsi="Arial" w:cs="Arial"/>
          <w:color w:val="000000" w:themeColor="text1"/>
          <w:sz w:val="22"/>
          <w:szCs w:val="22"/>
          <w:lang w:eastAsia="en-US"/>
          <w14:ligatures w14:val="standardContextual"/>
        </w:rPr>
        <w:t>’</w:t>
      </w:r>
      <w:r w:rsidR="00A60361" w:rsidRPr="00CC65A0">
        <w:rPr>
          <w:rFonts w:ascii="Arial" w:eastAsiaTheme="minorHAnsi" w:hAnsi="Arial" w:cs="Arial"/>
          <w:color w:val="000000" w:themeColor="text1"/>
          <w:sz w:val="22"/>
          <w:szCs w:val="22"/>
          <w:lang w:eastAsia="en-US"/>
          <w14:ligatures w14:val="standardContextual"/>
        </w:rPr>
        <w:t>. Although,</w:t>
      </w:r>
      <w:r w:rsidR="002215E6" w:rsidRPr="00CC65A0">
        <w:rPr>
          <w:rFonts w:ascii="Arial" w:eastAsiaTheme="minorHAnsi" w:hAnsi="Arial" w:cs="Arial"/>
          <w:color w:val="000000" w:themeColor="text1"/>
          <w:sz w:val="22"/>
          <w:szCs w:val="22"/>
          <w:lang w:eastAsia="en-US"/>
          <w14:ligatures w14:val="standardContextual"/>
        </w:rPr>
        <w:t xml:space="preserve"> (11%)</w:t>
      </w:r>
      <w:r w:rsidR="00A60361" w:rsidRPr="00CC65A0">
        <w:rPr>
          <w:rFonts w:ascii="Arial" w:eastAsiaTheme="minorHAnsi" w:hAnsi="Arial" w:cs="Arial"/>
          <w:color w:val="000000" w:themeColor="text1"/>
          <w:sz w:val="22"/>
          <w:szCs w:val="22"/>
          <w:lang w:eastAsia="en-US"/>
          <w14:ligatures w14:val="standardContextual"/>
        </w:rPr>
        <w:t xml:space="preserve"> of pupils</w:t>
      </w:r>
      <w:r w:rsidR="002215E6" w:rsidRPr="00CC65A0">
        <w:rPr>
          <w:rFonts w:ascii="Arial" w:eastAsiaTheme="minorHAnsi" w:hAnsi="Arial" w:cs="Arial"/>
          <w:color w:val="000000" w:themeColor="text1"/>
          <w:sz w:val="22"/>
          <w:szCs w:val="22"/>
          <w:lang w:eastAsia="en-US"/>
          <w14:ligatures w14:val="standardContextual"/>
        </w:rPr>
        <w:t>, 1 male (50%) and 1 female (50%)</w:t>
      </w:r>
      <w:r w:rsidR="00EC566B" w:rsidRPr="00CC65A0">
        <w:rPr>
          <w:rFonts w:ascii="Arial" w:eastAsiaTheme="minorHAnsi" w:hAnsi="Arial" w:cs="Arial"/>
          <w:color w:val="000000" w:themeColor="text1"/>
          <w:sz w:val="22"/>
          <w:szCs w:val="22"/>
          <w:lang w:eastAsia="en-US"/>
          <w14:ligatures w14:val="standardContextual"/>
        </w:rPr>
        <w:t xml:space="preserve"> confirm</w:t>
      </w:r>
      <w:r w:rsidR="00A60361" w:rsidRPr="00CC65A0">
        <w:rPr>
          <w:rFonts w:ascii="Arial" w:eastAsiaTheme="minorHAnsi" w:hAnsi="Arial" w:cs="Arial"/>
          <w:color w:val="000000" w:themeColor="text1"/>
          <w:sz w:val="22"/>
          <w:szCs w:val="22"/>
          <w:lang w:eastAsia="en-US"/>
          <w14:ligatures w14:val="standardContextual"/>
        </w:rPr>
        <w:t>ed</w:t>
      </w:r>
      <w:r w:rsidR="00EC566B" w:rsidRPr="00CC65A0">
        <w:rPr>
          <w:rFonts w:ascii="Arial" w:eastAsiaTheme="minorHAnsi" w:hAnsi="Arial" w:cs="Arial"/>
          <w:color w:val="000000" w:themeColor="text1"/>
          <w:sz w:val="22"/>
          <w:szCs w:val="22"/>
          <w:lang w:eastAsia="en-US"/>
          <w14:ligatures w14:val="standardContextual"/>
        </w:rPr>
        <w:t xml:space="preserve"> that they do not like learning about Welsh culture and history</w:t>
      </w:r>
      <w:r w:rsidR="00DC18F9">
        <w:rPr>
          <w:rFonts w:ascii="Arial" w:eastAsiaTheme="minorHAnsi" w:hAnsi="Arial" w:cs="Arial"/>
          <w:color w:val="000000" w:themeColor="text1"/>
          <w:sz w:val="22"/>
          <w:szCs w:val="22"/>
          <w:lang w:eastAsia="en-US"/>
          <w14:ligatures w14:val="standardContextual"/>
        </w:rPr>
        <w:t>,</w:t>
      </w:r>
      <w:r w:rsidR="00D64101" w:rsidRPr="00CC65A0">
        <w:rPr>
          <w:rFonts w:ascii="Arial" w:eastAsiaTheme="minorHAnsi" w:hAnsi="Arial" w:cs="Arial"/>
          <w:color w:val="000000" w:themeColor="text1"/>
          <w:sz w:val="22"/>
          <w:szCs w:val="22"/>
          <w:lang w:eastAsia="en-US"/>
          <w14:ligatures w14:val="standardContextual"/>
        </w:rPr>
        <w:t xml:space="preserve"> stat</w:t>
      </w:r>
      <w:r w:rsidR="00DC18F9">
        <w:rPr>
          <w:rFonts w:ascii="Arial" w:eastAsiaTheme="minorHAnsi" w:hAnsi="Arial" w:cs="Arial"/>
          <w:color w:val="000000" w:themeColor="text1"/>
          <w:sz w:val="22"/>
          <w:szCs w:val="22"/>
          <w:lang w:eastAsia="en-US"/>
          <w14:ligatures w14:val="standardContextual"/>
        </w:rPr>
        <w:t>ing</w:t>
      </w:r>
      <w:r w:rsidR="00D64101" w:rsidRPr="00CC65A0">
        <w:rPr>
          <w:rFonts w:ascii="Arial" w:eastAsiaTheme="minorHAnsi" w:hAnsi="Arial" w:cs="Arial"/>
          <w:color w:val="000000" w:themeColor="text1"/>
          <w:sz w:val="22"/>
          <w:szCs w:val="22"/>
          <w:lang w:eastAsia="en-US"/>
          <w14:ligatures w14:val="standardContextual"/>
        </w:rPr>
        <w:t xml:space="preserve"> </w:t>
      </w:r>
      <w:r w:rsidR="00DC18F9">
        <w:rPr>
          <w:rFonts w:ascii="Arial" w:eastAsiaTheme="minorHAnsi" w:hAnsi="Arial" w:cs="Arial"/>
          <w:color w:val="000000" w:themeColor="text1"/>
          <w:sz w:val="22"/>
          <w:szCs w:val="22"/>
          <w:lang w:eastAsia="en-US"/>
          <w14:ligatures w14:val="standardContextual"/>
        </w:rPr>
        <w:t>‘</w:t>
      </w:r>
      <w:r w:rsidR="00D64101" w:rsidRPr="00CC65A0">
        <w:rPr>
          <w:rFonts w:ascii="Arial" w:eastAsiaTheme="minorHAnsi" w:hAnsi="Arial" w:cs="Arial"/>
          <w:color w:val="000000" w:themeColor="text1"/>
          <w:sz w:val="22"/>
          <w:szCs w:val="22"/>
          <w:lang w:eastAsia="en-US"/>
          <w14:ligatures w14:val="standardContextual"/>
        </w:rPr>
        <w:t>that they were not sure</w:t>
      </w:r>
      <w:r w:rsidR="00DC18F9">
        <w:rPr>
          <w:rFonts w:ascii="Arial" w:eastAsiaTheme="minorHAnsi" w:hAnsi="Arial" w:cs="Arial"/>
          <w:color w:val="000000" w:themeColor="text1"/>
          <w:sz w:val="22"/>
          <w:szCs w:val="22"/>
          <w:lang w:eastAsia="en-US"/>
          <w14:ligatures w14:val="standardContextual"/>
        </w:rPr>
        <w:t>’</w:t>
      </w:r>
      <w:r w:rsidR="00D64101" w:rsidRPr="00CC65A0">
        <w:rPr>
          <w:rFonts w:ascii="Arial" w:eastAsiaTheme="minorHAnsi" w:hAnsi="Arial" w:cs="Arial"/>
          <w:color w:val="000000" w:themeColor="text1"/>
          <w:sz w:val="22"/>
          <w:szCs w:val="22"/>
          <w:lang w:eastAsia="en-US"/>
          <w14:ligatures w14:val="standardContextual"/>
        </w:rPr>
        <w:t xml:space="preserve">. </w:t>
      </w:r>
      <w:r w:rsidR="00C24793" w:rsidRPr="00CC65A0">
        <w:rPr>
          <w:rFonts w:ascii="Arial" w:eastAsiaTheme="minorHAnsi" w:hAnsi="Arial" w:cs="Arial"/>
          <w:color w:val="000000" w:themeColor="text1"/>
          <w:sz w:val="22"/>
          <w:szCs w:val="22"/>
          <w:lang w:eastAsia="en-US"/>
          <w14:ligatures w14:val="standardContextual"/>
        </w:rPr>
        <w:t>S</w:t>
      </w:r>
      <w:r w:rsidR="00EC566B" w:rsidRPr="00CC65A0">
        <w:rPr>
          <w:rFonts w:ascii="Arial" w:eastAsiaTheme="minorHAnsi" w:hAnsi="Arial" w:cs="Arial"/>
          <w:color w:val="000000" w:themeColor="text1"/>
          <w:sz w:val="22"/>
          <w:szCs w:val="22"/>
          <w:lang w:eastAsia="en-US"/>
          <w14:ligatures w14:val="standardContextual"/>
        </w:rPr>
        <w:t>chool</w:t>
      </w:r>
      <w:r w:rsidR="00C24793" w:rsidRPr="00CC65A0">
        <w:rPr>
          <w:rFonts w:ascii="Arial" w:eastAsiaTheme="minorHAnsi" w:hAnsi="Arial" w:cs="Arial"/>
          <w:color w:val="000000" w:themeColor="text1"/>
          <w:sz w:val="22"/>
          <w:szCs w:val="22"/>
          <w:lang w:eastAsia="en-US"/>
          <w14:ligatures w14:val="standardContextual"/>
        </w:rPr>
        <w:t xml:space="preserve"> X </w:t>
      </w:r>
      <w:r w:rsidR="00EC566B" w:rsidRPr="00CC65A0">
        <w:rPr>
          <w:rFonts w:ascii="Arial" w:eastAsiaTheme="minorHAnsi" w:hAnsi="Arial" w:cs="Arial"/>
          <w:color w:val="000000" w:themeColor="text1"/>
          <w:sz w:val="22"/>
          <w:szCs w:val="22"/>
          <w:lang w:eastAsia="en-US"/>
          <w14:ligatures w14:val="standardContextual"/>
        </w:rPr>
        <w:t>are</w:t>
      </w:r>
      <w:r w:rsidR="00A60361" w:rsidRPr="00CC65A0">
        <w:rPr>
          <w:rFonts w:ascii="Arial" w:eastAsiaTheme="minorHAnsi" w:hAnsi="Arial" w:cs="Arial"/>
          <w:color w:val="000000" w:themeColor="text1"/>
          <w:sz w:val="22"/>
          <w:szCs w:val="22"/>
          <w:lang w:eastAsia="en-US"/>
          <w14:ligatures w14:val="standardContextual"/>
        </w:rPr>
        <w:t xml:space="preserve"> continuously teaching pupils about Welsh history and ‘</w:t>
      </w:r>
      <w:proofErr w:type="spellStart"/>
      <w:r w:rsidR="00A60361" w:rsidRPr="00CC65A0">
        <w:rPr>
          <w:rFonts w:ascii="Arial" w:eastAsiaTheme="minorHAnsi" w:hAnsi="Arial" w:cs="Arial"/>
          <w:color w:val="000000" w:themeColor="text1"/>
          <w:sz w:val="22"/>
          <w:szCs w:val="22"/>
          <w:lang w:eastAsia="en-US"/>
          <w14:ligatures w14:val="standardContextual"/>
        </w:rPr>
        <w:t>Cynefin</w:t>
      </w:r>
      <w:proofErr w:type="spellEnd"/>
      <w:r w:rsidR="00A60361" w:rsidRPr="00CC65A0">
        <w:rPr>
          <w:rFonts w:ascii="Arial" w:eastAsiaTheme="minorHAnsi" w:hAnsi="Arial" w:cs="Arial"/>
          <w:color w:val="000000" w:themeColor="text1"/>
          <w:sz w:val="22"/>
          <w:szCs w:val="22"/>
          <w:lang w:eastAsia="en-US"/>
          <w14:ligatures w14:val="standardContextual"/>
        </w:rPr>
        <w:t>’</w:t>
      </w:r>
      <w:r w:rsidR="003C6759">
        <w:rPr>
          <w:rFonts w:ascii="Arial" w:eastAsiaTheme="minorHAnsi" w:hAnsi="Arial" w:cs="Arial"/>
          <w:color w:val="000000" w:themeColor="text1"/>
          <w:sz w:val="22"/>
          <w:szCs w:val="22"/>
          <w:lang w:eastAsia="en-US"/>
          <w14:ligatures w14:val="standardContextual"/>
        </w:rPr>
        <w:t xml:space="preserve"> and this was evident in the two observations</w:t>
      </w:r>
      <w:r w:rsidR="00A60361" w:rsidRPr="00CC65A0">
        <w:rPr>
          <w:rFonts w:ascii="Arial" w:eastAsiaTheme="minorHAnsi" w:hAnsi="Arial" w:cs="Arial"/>
          <w:color w:val="000000" w:themeColor="text1"/>
          <w:sz w:val="22"/>
          <w:szCs w:val="22"/>
          <w:lang w:eastAsia="en-US"/>
          <w14:ligatures w14:val="standardContextual"/>
        </w:rPr>
        <w:t xml:space="preserve">. </w:t>
      </w:r>
      <w:r w:rsidR="00D64101" w:rsidRPr="00CC65A0">
        <w:rPr>
          <w:rFonts w:ascii="Arial" w:eastAsiaTheme="minorHAnsi" w:hAnsi="Arial" w:cs="Arial"/>
          <w:color w:val="000000" w:themeColor="text1"/>
          <w:sz w:val="22"/>
          <w:szCs w:val="22"/>
          <w:lang w:eastAsia="en-US"/>
          <w14:ligatures w14:val="standardContextual"/>
        </w:rPr>
        <w:t xml:space="preserve">In School X’s </w:t>
      </w:r>
      <w:proofErr w:type="spellStart"/>
      <w:r w:rsidR="00D64101" w:rsidRPr="00CC65A0">
        <w:rPr>
          <w:rFonts w:ascii="Arial" w:eastAsiaTheme="minorHAnsi" w:hAnsi="Arial" w:cs="Arial"/>
          <w:color w:val="000000" w:themeColor="text1"/>
          <w:sz w:val="22"/>
          <w:szCs w:val="22"/>
          <w:lang w:eastAsia="en-US"/>
          <w14:ligatures w14:val="standardContextual"/>
        </w:rPr>
        <w:t>Clwster</w:t>
      </w:r>
      <w:proofErr w:type="spellEnd"/>
      <w:r w:rsidR="00D64101" w:rsidRPr="00CC65A0">
        <w:rPr>
          <w:rFonts w:ascii="Arial" w:eastAsiaTheme="minorHAnsi" w:hAnsi="Arial" w:cs="Arial"/>
          <w:color w:val="000000" w:themeColor="text1"/>
          <w:sz w:val="22"/>
          <w:szCs w:val="22"/>
          <w:lang w:eastAsia="en-US"/>
          <w14:ligatures w14:val="standardContextual"/>
        </w:rPr>
        <w:t xml:space="preserve"> Plan, which is shared with the other primary schools in the </w:t>
      </w:r>
      <w:r>
        <w:rPr>
          <w:rFonts w:ascii="Arial" w:eastAsiaTheme="minorHAnsi" w:hAnsi="Arial" w:cs="Arial"/>
          <w:color w:val="000000" w:themeColor="text1"/>
          <w:sz w:val="22"/>
          <w:szCs w:val="22"/>
          <w:lang w:eastAsia="en-US"/>
          <w14:ligatures w14:val="standardContextual"/>
        </w:rPr>
        <w:t>Local Authority</w:t>
      </w:r>
      <w:r w:rsidR="00D64101" w:rsidRPr="00CC65A0">
        <w:rPr>
          <w:rFonts w:ascii="Arial" w:eastAsiaTheme="minorHAnsi" w:hAnsi="Arial" w:cs="Arial"/>
          <w:color w:val="000000" w:themeColor="text1"/>
          <w:sz w:val="22"/>
          <w:szCs w:val="22"/>
          <w:lang w:eastAsia="en-US"/>
          <w14:ligatures w14:val="standardContextual"/>
        </w:rPr>
        <w:t xml:space="preserve">, </w:t>
      </w:r>
      <w:r w:rsidR="006137F6">
        <w:rPr>
          <w:rFonts w:ascii="Arial" w:eastAsiaTheme="minorHAnsi" w:hAnsi="Arial" w:cs="Arial"/>
          <w:color w:val="000000" w:themeColor="text1"/>
          <w:sz w:val="22"/>
          <w:szCs w:val="22"/>
          <w:lang w:eastAsia="en-US"/>
          <w14:ligatures w14:val="standardContextual"/>
        </w:rPr>
        <w:t>S</w:t>
      </w:r>
      <w:r w:rsidR="00D64101" w:rsidRPr="00CC65A0">
        <w:rPr>
          <w:rFonts w:ascii="Arial" w:eastAsiaTheme="minorHAnsi" w:hAnsi="Arial" w:cs="Arial"/>
          <w:color w:val="000000" w:themeColor="text1"/>
          <w:sz w:val="22"/>
          <w:szCs w:val="22"/>
          <w:lang w:eastAsia="en-US"/>
          <w14:ligatures w14:val="standardContextual"/>
        </w:rPr>
        <w:t xml:space="preserve">chool </w:t>
      </w:r>
      <w:r w:rsidR="006137F6">
        <w:rPr>
          <w:rFonts w:ascii="Arial" w:eastAsiaTheme="minorHAnsi" w:hAnsi="Arial" w:cs="Arial"/>
          <w:color w:val="000000" w:themeColor="text1"/>
          <w:sz w:val="22"/>
          <w:szCs w:val="22"/>
          <w:lang w:eastAsia="en-US"/>
          <w14:ligatures w14:val="standardContextual"/>
        </w:rPr>
        <w:t xml:space="preserve">X </w:t>
      </w:r>
      <w:r w:rsidR="00D64101" w:rsidRPr="00CC65A0">
        <w:rPr>
          <w:rFonts w:ascii="Arial" w:eastAsiaTheme="minorHAnsi" w:hAnsi="Arial" w:cs="Arial"/>
          <w:color w:val="000000" w:themeColor="text1"/>
          <w:sz w:val="22"/>
          <w:szCs w:val="22"/>
          <w:lang w:eastAsia="en-US"/>
          <w14:ligatures w14:val="standardContextual"/>
        </w:rPr>
        <w:t xml:space="preserve">want to create more opportunities for pupils to visit </w:t>
      </w:r>
      <w:r w:rsidR="006137F6">
        <w:rPr>
          <w:rFonts w:ascii="Arial" w:eastAsiaTheme="minorHAnsi" w:hAnsi="Arial" w:cs="Arial"/>
          <w:color w:val="000000" w:themeColor="text1"/>
          <w:sz w:val="22"/>
          <w:szCs w:val="22"/>
          <w:lang w:eastAsia="en-US"/>
          <w14:ligatures w14:val="standardContextual"/>
        </w:rPr>
        <w:t xml:space="preserve">local </w:t>
      </w:r>
      <w:r w:rsidR="00D64101" w:rsidRPr="00CC65A0">
        <w:rPr>
          <w:rFonts w:ascii="Arial" w:eastAsiaTheme="minorHAnsi" w:hAnsi="Arial" w:cs="Arial"/>
          <w:color w:val="000000" w:themeColor="text1"/>
          <w:sz w:val="22"/>
          <w:szCs w:val="22"/>
          <w:lang w:eastAsia="en-US"/>
          <w14:ligatures w14:val="standardContextual"/>
        </w:rPr>
        <w:t xml:space="preserve">places </w:t>
      </w:r>
      <w:r w:rsidR="006137F6">
        <w:rPr>
          <w:rFonts w:ascii="Arial" w:eastAsiaTheme="minorHAnsi" w:hAnsi="Arial" w:cs="Arial"/>
          <w:color w:val="000000" w:themeColor="text1"/>
          <w:sz w:val="22"/>
          <w:szCs w:val="22"/>
          <w:lang w:eastAsia="en-US"/>
          <w14:ligatures w14:val="standardContextual"/>
        </w:rPr>
        <w:t>of interest</w:t>
      </w:r>
      <w:r>
        <w:rPr>
          <w:rFonts w:ascii="Arial" w:eastAsiaTheme="minorHAnsi" w:hAnsi="Arial" w:cs="Arial"/>
          <w:color w:val="000000" w:themeColor="text1"/>
          <w:sz w:val="22"/>
          <w:szCs w:val="22"/>
          <w:lang w:eastAsia="en-US"/>
          <w14:ligatures w14:val="standardContextual"/>
        </w:rPr>
        <w:t xml:space="preserve">; a </w:t>
      </w:r>
      <w:r w:rsidR="00D64101" w:rsidRPr="00CC65A0">
        <w:rPr>
          <w:rFonts w:ascii="Arial" w:eastAsiaTheme="minorHAnsi" w:hAnsi="Arial" w:cs="Arial"/>
          <w:color w:val="000000" w:themeColor="text1"/>
          <w:sz w:val="22"/>
          <w:szCs w:val="22"/>
          <w:lang w:eastAsia="en-US"/>
          <w14:ligatures w14:val="standardContextual"/>
        </w:rPr>
        <w:t xml:space="preserve">possible </w:t>
      </w:r>
      <w:r w:rsidR="006137F6">
        <w:rPr>
          <w:rFonts w:ascii="Arial" w:eastAsiaTheme="minorHAnsi" w:hAnsi="Arial" w:cs="Arial"/>
          <w:color w:val="000000" w:themeColor="text1"/>
          <w:sz w:val="22"/>
          <w:szCs w:val="22"/>
          <w:lang w:eastAsia="en-US"/>
          <w14:ligatures w14:val="standardContextual"/>
        </w:rPr>
        <w:t>visit to</w:t>
      </w:r>
      <w:r w:rsidR="00D64101" w:rsidRPr="00CC65A0">
        <w:rPr>
          <w:rFonts w:ascii="Arial" w:eastAsiaTheme="minorHAnsi" w:hAnsi="Arial" w:cs="Arial"/>
          <w:color w:val="000000" w:themeColor="text1"/>
          <w:sz w:val="22"/>
          <w:szCs w:val="22"/>
          <w:lang w:eastAsia="en-US"/>
          <w14:ligatures w14:val="standardContextual"/>
        </w:rPr>
        <w:t xml:space="preserve"> a local museum has been </w:t>
      </w:r>
      <w:r w:rsidR="006137F6">
        <w:rPr>
          <w:rFonts w:ascii="Arial" w:eastAsiaTheme="minorHAnsi" w:hAnsi="Arial" w:cs="Arial"/>
          <w:color w:val="000000" w:themeColor="text1"/>
          <w:sz w:val="22"/>
          <w:szCs w:val="22"/>
          <w:lang w:eastAsia="en-US"/>
          <w14:ligatures w14:val="standardContextual"/>
        </w:rPr>
        <w:t>discussed</w:t>
      </w:r>
      <w:r w:rsidR="00D64101" w:rsidRPr="00CC65A0">
        <w:rPr>
          <w:rFonts w:ascii="Arial" w:eastAsiaTheme="minorHAnsi" w:hAnsi="Arial" w:cs="Arial"/>
          <w:color w:val="000000" w:themeColor="text1"/>
          <w:sz w:val="22"/>
          <w:szCs w:val="22"/>
          <w:lang w:eastAsia="en-US"/>
          <w14:ligatures w14:val="standardContextual"/>
        </w:rPr>
        <w:t xml:space="preserve"> for the next term. </w:t>
      </w:r>
      <w:r w:rsidR="001E0495" w:rsidRPr="00CC65A0">
        <w:rPr>
          <w:rFonts w:ascii="Arial" w:eastAsiaTheme="minorHAnsi" w:hAnsi="Arial" w:cs="Arial"/>
          <w:color w:val="000000" w:themeColor="text1"/>
          <w:sz w:val="22"/>
          <w:szCs w:val="22"/>
          <w:lang w:eastAsia="en-US"/>
          <w14:ligatures w14:val="standardContextual"/>
        </w:rPr>
        <w:t>Cummins (2000) highlights the significance of integrating language learning with meaningful content, such as culture and history, to motivate learners and foster deeper engagement</w:t>
      </w:r>
      <w:r w:rsidR="00CC65A0" w:rsidRPr="00CC65A0">
        <w:rPr>
          <w:rFonts w:ascii="Arial" w:eastAsiaTheme="minorHAnsi" w:hAnsi="Arial" w:cs="Arial"/>
          <w:color w:val="000000" w:themeColor="text1"/>
          <w:sz w:val="22"/>
          <w:szCs w:val="22"/>
          <w:lang w:eastAsia="en-US"/>
          <w14:ligatures w14:val="standardContextual"/>
        </w:rPr>
        <w:t>. D</w:t>
      </w:r>
      <w:r w:rsidR="00A60361" w:rsidRPr="00CC65A0">
        <w:rPr>
          <w:rFonts w:ascii="Arial" w:eastAsiaTheme="minorHAnsi" w:hAnsi="Arial" w:cs="Arial"/>
          <w:color w:val="000000" w:themeColor="text1"/>
          <w:sz w:val="22"/>
          <w:szCs w:val="22"/>
          <w:lang w:eastAsia="en-US"/>
          <w14:ligatures w14:val="standardContextual"/>
        </w:rPr>
        <w:t>eveloping a bank of resources and incorporating Welsh into cross-curricular lessons can further enrich the learning experience and promote oracy skills, which aligns with Vygotsky’s emphasis on the role of social and cultural to</w:t>
      </w:r>
      <w:r w:rsidR="006137F6">
        <w:rPr>
          <w:rFonts w:ascii="Arial" w:eastAsiaTheme="minorHAnsi" w:hAnsi="Arial" w:cs="Arial"/>
          <w:color w:val="000000" w:themeColor="text1"/>
          <w:sz w:val="22"/>
          <w:szCs w:val="22"/>
          <w:lang w:eastAsia="en-US"/>
          <w14:ligatures w14:val="standardContextual"/>
        </w:rPr>
        <w:t>o</w:t>
      </w:r>
      <w:r w:rsidR="00A60361" w:rsidRPr="00CC65A0">
        <w:rPr>
          <w:rFonts w:ascii="Arial" w:eastAsiaTheme="minorHAnsi" w:hAnsi="Arial" w:cs="Arial"/>
          <w:color w:val="000000" w:themeColor="text1"/>
          <w:sz w:val="22"/>
          <w:szCs w:val="22"/>
          <w:lang w:eastAsia="en-US"/>
          <w14:ligatures w14:val="standardContextual"/>
        </w:rPr>
        <w:t xml:space="preserve">ls, such as language, in mediating learning experiences (Vygotsky, 1978). </w:t>
      </w:r>
    </w:p>
    <w:p w14:paraId="73D4E35D" w14:textId="77777777" w:rsidR="00AA797F" w:rsidRPr="00CC65A0" w:rsidRDefault="00AA797F"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4302EE6D" w14:textId="54569D0B" w:rsidR="001E0495" w:rsidRPr="00CC65A0" w:rsidRDefault="006137F6"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Pr>
          <w:rFonts w:ascii="Arial" w:eastAsiaTheme="minorHAnsi" w:hAnsi="Arial" w:cs="Arial"/>
          <w:color w:val="000000" w:themeColor="text1"/>
          <w:sz w:val="22"/>
          <w:szCs w:val="22"/>
          <w:lang w:eastAsia="en-US"/>
          <w14:ligatures w14:val="standardContextual"/>
        </w:rPr>
        <w:t>From</w:t>
      </w:r>
      <w:r w:rsidR="00AA797F" w:rsidRPr="00CC65A0">
        <w:rPr>
          <w:rFonts w:ascii="Arial" w:eastAsiaTheme="minorHAnsi" w:hAnsi="Arial" w:cs="Arial"/>
          <w:color w:val="000000" w:themeColor="text1"/>
          <w:sz w:val="22"/>
          <w:szCs w:val="22"/>
          <w:lang w:eastAsia="en-US"/>
          <w14:ligatures w14:val="standardContextual"/>
        </w:rPr>
        <w:t xml:space="preserve"> </w:t>
      </w:r>
      <w:r w:rsidR="00D67F19" w:rsidRPr="00CC65A0">
        <w:rPr>
          <w:rFonts w:ascii="Arial" w:eastAsiaTheme="minorHAnsi" w:hAnsi="Arial" w:cs="Arial"/>
          <w:color w:val="000000" w:themeColor="text1"/>
          <w:sz w:val="22"/>
          <w:szCs w:val="22"/>
          <w:lang w:eastAsia="en-US"/>
          <w14:ligatures w14:val="standardContextual"/>
        </w:rPr>
        <w:t xml:space="preserve">examining the questionnaires, </w:t>
      </w:r>
      <w:r w:rsidR="00AA797F" w:rsidRPr="00CC65A0">
        <w:rPr>
          <w:rFonts w:ascii="Arial" w:eastAsiaTheme="minorHAnsi" w:hAnsi="Arial" w:cs="Arial"/>
          <w:color w:val="000000" w:themeColor="text1"/>
          <w:sz w:val="22"/>
          <w:szCs w:val="22"/>
          <w:lang w:eastAsia="en-US"/>
          <w14:ligatures w14:val="standardContextual"/>
        </w:rPr>
        <w:t>there is a notable disparity in confidence levels, with only a minority</w:t>
      </w:r>
      <w:r w:rsidR="00E27305" w:rsidRPr="00CC65A0">
        <w:rPr>
          <w:rFonts w:ascii="Arial" w:eastAsiaTheme="minorHAnsi" w:hAnsi="Arial" w:cs="Arial"/>
          <w:color w:val="000000" w:themeColor="text1"/>
          <w:sz w:val="22"/>
          <w:szCs w:val="22"/>
          <w:lang w:eastAsia="en-US"/>
          <w14:ligatures w14:val="standardContextual"/>
        </w:rPr>
        <w:t xml:space="preserve"> of pupils</w:t>
      </w:r>
      <w:r w:rsidR="007B17A3" w:rsidRPr="00CC65A0">
        <w:rPr>
          <w:rFonts w:ascii="Arial" w:eastAsiaTheme="minorHAnsi" w:hAnsi="Arial" w:cs="Arial"/>
          <w:color w:val="000000" w:themeColor="text1"/>
          <w:sz w:val="22"/>
          <w:szCs w:val="22"/>
          <w:lang w:eastAsia="en-US"/>
          <w14:ligatures w14:val="standardContextual"/>
        </w:rPr>
        <w:t xml:space="preserve"> (39%)</w:t>
      </w:r>
      <w:r w:rsidR="0088317E">
        <w:rPr>
          <w:rFonts w:ascii="Arial" w:eastAsiaTheme="minorHAnsi" w:hAnsi="Arial" w:cs="Arial"/>
          <w:color w:val="000000" w:themeColor="text1"/>
          <w:sz w:val="22"/>
          <w:szCs w:val="22"/>
          <w:lang w:eastAsia="en-US"/>
          <w14:ligatures w14:val="standardContextual"/>
        </w:rPr>
        <w:t xml:space="preserve"> </w:t>
      </w:r>
      <w:r w:rsidR="0088317E" w:rsidRPr="00CC65A0">
        <w:rPr>
          <w:rFonts w:ascii="Arial" w:eastAsiaTheme="minorHAnsi" w:hAnsi="Arial" w:cs="Arial"/>
          <w:color w:val="000000" w:themeColor="text1"/>
          <w:sz w:val="22"/>
          <w:szCs w:val="22"/>
          <w:lang w:eastAsia="en-US"/>
          <w14:ligatures w14:val="standardContextual"/>
        </w:rPr>
        <w:t xml:space="preserve">of the </w:t>
      </w:r>
      <w:r w:rsidR="0088317E">
        <w:rPr>
          <w:rFonts w:ascii="Arial" w:eastAsiaTheme="minorHAnsi" w:hAnsi="Arial" w:cs="Arial"/>
          <w:color w:val="000000" w:themeColor="text1"/>
          <w:sz w:val="22"/>
          <w:szCs w:val="22"/>
          <w:lang w:eastAsia="en-US"/>
          <w14:ligatures w14:val="standardContextual"/>
        </w:rPr>
        <w:t xml:space="preserve">total </w:t>
      </w:r>
      <w:r w:rsidR="0088317E" w:rsidRPr="00CC65A0">
        <w:rPr>
          <w:rFonts w:ascii="Arial" w:eastAsiaTheme="minorHAnsi" w:hAnsi="Arial" w:cs="Arial"/>
          <w:color w:val="000000" w:themeColor="text1"/>
          <w:sz w:val="22"/>
          <w:szCs w:val="22"/>
          <w:lang w:eastAsia="en-US"/>
          <w14:ligatures w14:val="standardContextual"/>
        </w:rPr>
        <w:t>18 feeling confident speaking Welsh</w:t>
      </w:r>
      <w:r w:rsidR="007B17A3" w:rsidRPr="00CC65A0">
        <w:rPr>
          <w:rFonts w:ascii="Arial" w:eastAsiaTheme="minorHAnsi" w:hAnsi="Arial" w:cs="Arial"/>
          <w:color w:val="000000" w:themeColor="text1"/>
          <w:sz w:val="22"/>
          <w:szCs w:val="22"/>
          <w:lang w:eastAsia="en-US"/>
          <w14:ligatures w14:val="standardContextual"/>
        </w:rPr>
        <w:t>, 3 male (43%) and 4 female (57%)</w:t>
      </w:r>
      <w:r w:rsidR="00AA797F" w:rsidRPr="00CC65A0">
        <w:rPr>
          <w:rFonts w:ascii="Arial" w:eastAsiaTheme="minorHAnsi" w:hAnsi="Arial" w:cs="Arial"/>
          <w:color w:val="000000" w:themeColor="text1"/>
          <w:sz w:val="22"/>
          <w:szCs w:val="22"/>
          <w:lang w:eastAsia="en-US"/>
          <w14:ligatures w14:val="standardContextual"/>
        </w:rPr>
        <w:t xml:space="preserve">. This suggests a potential area for improvement in </w:t>
      </w:r>
      <w:r w:rsidR="00EC566B" w:rsidRPr="00CC65A0">
        <w:rPr>
          <w:rFonts w:ascii="Arial" w:eastAsiaTheme="minorHAnsi" w:hAnsi="Arial" w:cs="Arial"/>
          <w:color w:val="000000" w:themeColor="text1"/>
          <w:sz w:val="22"/>
          <w:szCs w:val="22"/>
          <w:lang w:eastAsia="en-US"/>
          <w14:ligatures w14:val="standardContextual"/>
        </w:rPr>
        <w:t xml:space="preserve">School X’s </w:t>
      </w:r>
      <w:r w:rsidR="00AA797F" w:rsidRPr="00CC65A0">
        <w:rPr>
          <w:rFonts w:ascii="Arial" w:eastAsiaTheme="minorHAnsi" w:hAnsi="Arial" w:cs="Arial"/>
          <w:color w:val="000000" w:themeColor="text1"/>
          <w:sz w:val="22"/>
          <w:szCs w:val="22"/>
          <w:lang w:eastAsia="en-US"/>
          <w14:ligatures w14:val="standardContextual"/>
        </w:rPr>
        <w:t>language teaching approach</w:t>
      </w:r>
      <w:r w:rsidR="00FA1612">
        <w:rPr>
          <w:rFonts w:ascii="Arial" w:eastAsiaTheme="minorHAnsi" w:hAnsi="Arial" w:cs="Arial"/>
          <w:color w:val="000000" w:themeColor="text1"/>
          <w:sz w:val="22"/>
          <w:szCs w:val="22"/>
          <w:lang w:eastAsia="en-US"/>
          <w14:ligatures w14:val="standardContextual"/>
        </w:rPr>
        <w:t xml:space="preserve"> as p</w:t>
      </w:r>
      <w:r w:rsidR="00BF16D9" w:rsidRPr="00CC65A0">
        <w:rPr>
          <w:rFonts w:ascii="Arial" w:eastAsiaTheme="minorHAnsi" w:hAnsi="Arial" w:cs="Arial"/>
          <w:color w:val="000000" w:themeColor="text1"/>
          <w:sz w:val="22"/>
          <w:szCs w:val="22"/>
          <w:lang w:eastAsia="en-US"/>
          <w14:ligatures w14:val="standardContextual"/>
        </w:rPr>
        <w:t xml:space="preserve">upils </w:t>
      </w:r>
      <w:r w:rsidR="00FA1612">
        <w:rPr>
          <w:rFonts w:ascii="Arial" w:eastAsiaTheme="minorHAnsi" w:hAnsi="Arial" w:cs="Arial"/>
          <w:color w:val="000000" w:themeColor="text1"/>
          <w:sz w:val="22"/>
          <w:szCs w:val="22"/>
          <w:lang w:eastAsia="en-US"/>
          <w14:ligatures w14:val="standardContextual"/>
        </w:rPr>
        <w:t>stated that</w:t>
      </w:r>
      <w:r w:rsidR="0088317E">
        <w:rPr>
          <w:rFonts w:ascii="Arial" w:eastAsiaTheme="minorHAnsi" w:hAnsi="Arial" w:cs="Arial"/>
          <w:color w:val="000000" w:themeColor="text1"/>
          <w:sz w:val="22"/>
          <w:szCs w:val="22"/>
          <w:lang w:eastAsia="en-US"/>
          <w14:ligatures w14:val="standardContextual"/>
        </w:rPr>
        <w:t xml:space="preserve"> ‘</w:t>
      </w:r>
      <w:r w:rsidR="00BF16D9" w:rsidRPr="00CC65A0">
        <w:rPr>
          <w:rFonts w:ascii="Arial" w:eastAsiaTheme="minorHAnsi" w:hAnsi="Arial" w:cs="Arial"/>
          <w:color w:val="000000" w:themeColor="text1"/>
          <w:sz w:val="22"/>
          <w:szCs w:val="22"/>
          <w:lang w:eastAsia="en-US"/>
          <w14:ligatures w14:val="standardContextual"/>
        </w:rPr>
        <w:t>they feel they need more practice</w:t>
      </w:r>
      <w:r w:rsidR="0088317E">
        <w:rPr>
          <w:rFonts w:ascii="Arial" w:eastAsiaTheme="minorHAnsi" w:hAnsi="Arial" w:cs="Arial"/>
          <w:color w:val="000000" w:themeColor="text1"/>
          <w:sz w:val="22"/>
          <w:szCs w:val="22"/>
          <w:lang w:eastAsia="en-US"/>
          <w14:ligatures w14:val="standardContextual"/>
        </w:rPr>
        <w:t>’</w:t>
      </w:r>
      <w:r w:rsidR="001E0495" w:rsidRPr="00CC65A0">
        <w:rPr>
          <w:rFonts w:ascii="Arial" w:eastAsiaTheme="minorHAnsi" w:hAnsi="Arial" w:cs="Arial"/>
          <w:color w:val="000000" w:themeColor="text1"/>
          <w:sz w:val="22"/>
          <w:szCs w:val="22"/>
          <w:lang w:eastAsia="en-US"/>
          <w14:ligatures w14:val="standardContextual"/>
        </w:rPr>
        <w:t xml:space="preserve">. </w:t>
      </w:r>
      <w:r w:rsidR="00DA3CFB" w:rsidRPr="00CC65A0">
        <w:rPr>
          <w:rFonts w:ascii="Arial" w:eastAsiaTheme="minorHAnsi" w:hAnsi="Arial" w:cs="Arial"/>
          <w:color w:val="000000" w:themeColor="text1"/>
          <w:sz w:val="22"/>
          <w:szCs w:val="22"/>
          <w:lang w:eastAsia="en-US"/>
          <w14:ligatures w14:val="standardContextual"/>
        </w:rPr>
        <w:t>S</w:t>
      </w:r>
      <w:r w:rsidR="00AA797F" w:rsidRPr="00CC65A0">
        <w:rPr>
          <w:rFonts w:ascii="Arial" w:eastAsiaTheme="minorHAnsi" w:hAnsi="Arial" w:cs="Arial"/>
          <w:color w:val="000000" w:themeColor="text1"/>
          <w:sz w:val="22"/>
          <w:szCs w:val="22"/>
          <w:lang w:eastAsia="en-US"/>
          <w14:ligatures w14:val="standardContextual"/>
        </w:rPr>
        <w:t>chool</w:t>
      </w:r>
      <w:r w:rsidR="00DA3CFB" w:rsidRPr="00CC65A0">
        <w:rPr>
          <w:rFonts w:ascii="Arial" w:eastAsiaTheme="minorHAnsi" w:hAnsi="Arial" w:cs="Arial"/>
          <w:color w:val="000000" w:themeColor="text1"/>
          <w:sz w:val="22"/>
          <w:szCs w:val="22"/>
          <w:lang w:eastAsia="en-US"/>
          <w14:ligatures w14:val="standardContextual"/>
        </w:rPr>
        <w:t xml:space="preserve"> X’s </w:t>
      </w:r>
      <w:r w:rsidR="00AA797F" w:rsidRPr="00CC65A0">
        <w:rPr>
          <w:rFonts w:ascii="Arial" w:eastAsiaTheme="minorHAnsi" w:hAnsi="Arial" w:cs="Arial"/>
          <w:color w:val="000000" w:themeColor="text1"/>
          <w:sz w:val="22"/>
          <w:szCs w:val="22"/>
          <w:lang w:eastAsia="en-US"/>
          <w14:ligatures w14:val="standardContextual"/>
        </w:rPr>
        <w:t xml:space="preserve">priorities, as outlined in their </w:t>
      </w:r>
      <w:proofErr w:type="spellStart"/>
      <w:r w:rsidR="0088317E">
        <w:rPr>
          <w:rFonts w:ascii="Arial" w:eastAsiaTheme="minorHAnsi" w:hAnsi="Arial" w:cs="Arial"/>
          <w:color w:val="000000" w:themeColor="text1"/>
          <w:sz w:val="22"/>
          <w:szCs w:val="22"/>
          <w:lang w:eastAsia="en-US"/>
          <w14:ligatures w14:val="standardContextual"/>
        </w:rPr>
        <w:t>C</w:t>
      </w:r>
      <w:r w:rsidR="00AA797F" w:rsidRPr="00CC65A0">
        <w:rPr>
          <w:rFonts w:ascii="Arial" w:eastAsiaTheme="minorHAnsi" w:hAnsi="Arial" w:cs="Arial"/>
          <w:color w:val="000000" w:themeColor="text1"/>
          <w:sz w:val="22"/>
          <w:szCs w:val="22"/>
          <w:lang w:eastAsia="en-US"/>
          <w14:ligatures w14:val="standardContextual"/>
        </w:rPr>
        <w:t>l</w:t>
      </w:r>
      <w:r w:rsidR="0088317E">
        <w:rPr>
          <w:rFonts w:ascii="Arial" w:eastAsiaTheme="minorHAnsi" w:hAnsi="Arial" w:cs="Arial"/>
          <w:color w:val="000000" w:themeColor="text1"/>
          <w:sz w:val="22"/>
          <w:szCs w:val="22"/>
          <w:lang w:eastAsia="en-US"/>
          <w14:ligatures w14:val="standardContextual"/>
        </w:rPr>
        <w:t>w</w:t>
      </w:r>
      <w:r w:rsidR="00AA797F" w:rsidRPr="00CC65A0">
        <w:rPr>
          <w:rFonts w:ascii="Arial" w:eastAsiaTheme="minorHAnsi" w:hAnsi="Arial" w:cs="Arial"/>
          <w:color w:val="000000" w:themeColor="text1"/>
          <w:sz w:val="22"/>
          <w:szCs w:val="22"/>
          <w:lang w:eastAsia="en-US"/>
          <w14:ligatures w14:val="standardContextual"/>
        </w:rPr>
        <w:t>ster</w:t>
      </w:r>
      <w:proofErr w:type="spellEnd"/>
      <w:r w:rsidR="00AA797F" w:rsidRPr="00CC65A0">
        <w:rPr>
          <w:rFonts w:ascii="Arial" w:eastAsiaTheme="minorHAnsi" w:hAnsi="Arial" w:cs="Arial"/>
          <w:color w:val="000000" w:themeColor="text1"/>
          <w:sz w:val="22"/>
          <w:szCs w:val="22"/>
          <w:lang w:eastAsia="en-US"/>
          <w14:ligatures w14:val="standardContextual"/>
        </w:rPr>
        <w:t xml:space="preserve"> </w:t>
      </w:r>
      <w:r w:rsidR="0088317E">
        <w:rPr>
          <w:rFonts w:ascii="Arial" w:eastAsiaTheme="minorHAnsi" w:hAnsi="Arial" w:cs="Arial"/>
          <w:color w:val="000000" w:themeColor="text1"/>
          <w:sz w:val="22"/>
          <w:szCs w:val="22"/>
          <w:lang w:eastAsia="en-US"/>
          <w14:ligatures w14:val="standardContextual"/>
        </w:rPr>
        <w:t>P</w:t>
      </w:r>
      <w:r w:rsidR="00AA797F" w:rsidRPr="00CC65A0">
        <w:rPr>
          <w:rFonts w:ascii="Arial" w:eastAsiaTheme="minorHAnsi" w:hAnsi="Arial" w:cs="Arial"/>
          <w:color w:val="000000" w:themeColor="text1"/>
          <w:sz w:val="22"/>
          <w:szCs w:val="22"/>
          <w:lang w:eastAsia="en-US"/>
          <w14:ligatures w14:val="standardContextual"/>
        </w:rPr>
        <w:t xml:space="preserve">lan and </w:t>
      </w:r>
      <w:r w:rsidR="0088317E">
        <w:rPr>
          <w:rFonts w:ascii="Arial" w:eastAsiaTheme="minorHAnsi" w:hAnsi="Arial" w:cs="Arial"/>
          <w:color w:val="000000" w:themeColor="text1"/>
          <w:sz w:val="22"/>
          <w:szCs w:val="22"/>
          <w:lang w:eastAsia="en-US"/>
          <w14:ligatures w14:val="standardContextual"/>
        </w:rPr>
        <w:t>SDP</w:t>
      </w:r>
      <w:r w:rsidR="00AA797F" w:rsidRPr="00CC65A0">
        <w:rPr>
          <w:rFonts w:ascii="Arial" w:eastAsiaTheme="minorHAnsi" w:hAnsi="Arial" w:cs="Arial"/>
          <w:color w:val="000000" w:themeColor="text1"/>
          <w:sz w:val="22"/>
          <w:szCs w:val="22"/>
          <w:lang w:eastAsia="en-US"/>
          <w14:ligatures w14:val="standardContextual"/>
        </w:rPr>
        <w:t>, align with the identified areas for improvement</w:t>
      </w:r>
      <w:r w:rsidR="006C7256">
        <w:rPr>
          <w:rFonts w:ascii="Arial" w:eastAsiaTheme="minorHAnsi" w:hAnsi="Arial" w:cs="Arial"/>
          <w:color w:val="000000" w:themeColor="text1"/>
          <w:sz w:val="22"/>
          <w:szCs w:val="22"/>
          <w:lang w:eastAsia="en-US"/>
          <w14:ligatures w14:val="standardContextual"/>
        </w:rPr>
        <w:t>;</w:t>
      </w:r>
      <w:r w:rsidR="001E0495" w:rsidRPr="00CC65A0">
        <w:rPr>
          <w:rFonts w:ascii="Arial" w:eastAsiaTheme="minorHAnsi" w:hAnsi="Arial" w:cs="Arial"/>
          <w:color w:val="000000" w:themeColor="text1"/>
          <w:sz w:val="22"/>
          <w:szCs w:val="22"/>
          <w:lang w:eastAsia="en-US"/>
          <w14:ligatures w14:val="standardContextual"/>
        </w:rPr>
        <w:t xml:space="preserve"> </w:t>
      </w:r>
      <w:r w:rsidR="006C7256">
        <w:rPr>
          <w:rFonts w:ascii="Arial" w:eastAsiaTheme="minorHAnsi" w:hAnsi="Arial" w:cs="Arial"/>
          <w:color w:val="000000" w:themeColor="text1"/>
          <w:sz w:val="22"/>
          <w:szCs w:val="22"/>
          <w:lang w:eastAsia="en-US"/>
          <w14:ligatures w14:val="standardContextual"/>
        </w:rPr>
        <w:t xml:space="preserve">lesson </w:t>
      </w:r>
      <w:r w:rsidR="001E0495" w:rsidRPr="00CC65A0">
        <w:rPr>
          <w:rFonts w:ascii="Arial" w:eastAsiaTheme="minorHAnsi" w:hAnsi="Arial" w:cs="Arial"/>
          <w:color w:val="000000" w:themeColor="text1"/>
          <w:sz w:val="22"/>
          <w:szCs w:val="22"/>
          <w:lang w:eastAsia="en-US"/>
          <w14:ligatures w14:val="standardContextual"/>
        </w:rPr>
        <w:t xml:space="preserve">planning in </w:t>
      </w:r>
      <w:r w:rsidR="006C7256">
        <w:rPr>
          <w:rFonts w:ascii="Arial" w:eastAsiaTheme="minorHAnsi" w:hAnsi="Arial" w:cs="Arial"/>
          <w:color w:val="000000" w:themeColor="text1"/>
          <w:sz w:val="22"/>
          <w:szCs w:val="22"/>
          <w:lang w:eastAsia="en-US"/>
          <w14:ligatures w14:val="standardContextual"/>
        </w:rPr>
        <w:t xml:space="preserve">all subjects should include embedded </w:t>
      </w:r>
      <w:r w:rsidR="001E0495" w:rsidRPr="00CC65A0">
        <w:rPr>
          <w:rFonts w:ascii="Arial" w:eastAsiaTheme="minorHAnsi" w:hAnsi="Arial" w:cs="Arial"/>
          <w:color w:val="000000" w:themeColor="text1"/>
          <w:sz w:val="22"/>
          <w:szCs w:val="22"/>
          <w:lang w:eastAsia="en-US"/>
          <w14:ligatures w14:val="standardContextual"/>
        </w:rPr>
        <w:t>Wels</w:t>
      </w:r>
      <w:r w:rsidR="006C7256">
        <w:rPr>
          <w:rFonts w:ascii="Arial" w:eastAsiaTheme="minorHAnsi" w:hAnsi="Arial" w:cs="Arial"/>
          <w:color w:val="000000" w:themeColor="text1"/>
          <w:sz w:val="22"/>
          <w:szCs w:val="22"/>
          <w:lang w:eastAsia="en-US"/>
          <w14:ligatures w14:val="standardContextual"/>
        </w:rPr>
        <w:t>h</w:t>
      </w:r>
      <w:r w:rsidR="001E0495" w:rsidRPr="00CC65A0">
        <w:rPr>
          <w:rFonts w:ascii="Arial" w:eastAsiaTheme="minorHAnsi" w:hAnsi="Arial" w:cs="Arial"/>
          <w:color w:val="000000" w:themeColor="text1"/>
          <w:sz w:val="22"/>
          <w:szCs w:val="22"/>
          <w:lang w:eastAsia="en-US"/>
          <w14:ligatures w14:val="standardContextual"/>
        </w:rPr>
        <w:t xml:space="preserve">, </w:t>
      </w:r>
      <w:r w:rsidR="006C7256">
        <w:rPr>
          <w:rFonts w:ascii="Arial" w:eastAsiaTheme="minorHAnsi" w:hAnsi="Arial" w:cs="Arial"/>
          <w:color w:val="000000" w:themeColor="text1"/>
          <w:sz w:val="22"/>
          <w:szCs w:val="22"/>
          <w:lang w:eastAsia="en-US"/>
          <w14:ligatures w14:val="standardContextual"/>
        </w:rPr>
        <w:t>which ensures</w:t>
      </w:r>
      <w:r w:rsidR="001E0495" w:rsidRPr="00CC65A0">
        <w:rPr>
          <w:rFonts w:ascii="Arial" w:eastAsiaTheme="minorHAnsi" w:hAnsi="Arial" w:cs="Arial"/>
          <w:color w:val="000000" w:themeColor="text1"/>
          <w:sz w:val="22"/>
          <w:szCs w:val="22"/>
          <w:lang w:eastAsia="en-US"/>
          <w14:ligatures w14:val="standardContextual"/>
        </w:rPr>
        <w:t xml:space="preserve"> the curriculum </w:t>
      </w:r>
      <w:r w:rsidR="006C7256" w:rsidRPr="00CC65A0">
        <w:rPr>
          <w:rFonts w:ascii="Arial" w:eastAsiaTheme="minorHAnsi" w:hAnsi="Arial" w:cs="Arial"/>
          <w:color w:val="000000" w:themeColor="text1"/>
          <w:sz w:val="22"/>
          <w:szCs w:val="22"/>
          <w:lang w:eastAsia="en-US"/>
          <w14:ligatures w14:val="standardContextual"/>
        </w:rPr>
        <w:t>in</w:t>
      </w:r>
      <w:r w:rsidR="006C7256">
        <w:rPr>
          <w:rFonts w:ascii="Arial" w:eastAsiaTheme="minorHAnsi" w:hAnsi="Arial" w:cs="Arial"/>
          <w:color w:val="000000" w:themeColor="text1"/>
          <w:sz w:val="22"/>
          <w:szCs w:val="22"/>
          <w:lang w:eastAsia="en-US"/>
          <w14:ligatures w14:val="standardContextual"/>
        </w:rPr>
        <w:t>corporates</w:t>
      </w:r>
      <w:r w:rsidR="001E0495" w:rsidRPr="00CC65A0">
        <w:rPr>
          <w:rFonts w:ascii="Arial" w:eastAsiaTheme="minorHAnsi" w:hAnsi="Arial" w:cs="Arial"/>
          <w:color w:val="000000" w:themeColor="text1"/>
          <w:sz w:val="22"/>
          <w:szCs w:val="22"/>
          <w:lang w:eastAsia="en-US"/>
          <w14:ligatures w14:val="standardContextual"/>
        </w:rPr>
        <w:t xml:space="preserve"> Welsh </w:t>
      </w:r>
      <w:r w:rsidR="006C7256">
        <w:rPr>
          <w:rFonts w:ascii="Arial" w:eastAsiaTheme="minorHAnsi" w:hAnsi="Arial" w:cs="Arial"/>
          <w:color w:val="000000" w:themeColor="text1"/>
          <w:sz w:val="22"/>
          <w:szCs w:val="22"/>
          <w:lang w:eastAsia="en-US"/>
          <w14:ligatures w14:val="standardContextual"/>
        </w:rPr>
        <w:t xml:space="preserve">as a </w:t>
      </w:r>
      <w:r w:rsidR="001E0495" w:rsidRPr="00CC65A0">
        <w:rPr>
          <w:rFonts w:ascii="Arial" w:eastAsiaTheme="minorHAnsi" w:hAnsi="Arial" w:cs="Arial"/>
          <w:color w:val="000000" w:themeColor="text1"/>
          <w:sz w:val="22"/>
          <w:szCs w:val="22"/>
          <w:lang w:eastAsia="en-US"/>
          <w14:ligatures w14:val="standardContextual"/>
        </w:rPr>
        <w:t xml:space="preserve">universal provision. </w:t>
      </w:r>
      <w:r w:rsidR="006C7256">
        <w:rPr>
          <w:rFonts w:ascii="Arial" w:eastAsiaTheme="minorHAnsi" w:hAnsi="Arial" w:cs="Arial"/>
          <w:color w:val="000000" w:themeColor="text1"/>
          <w:sz w:val="22"/>
          <w:szCs w:val="22"/>
          <w:lang w:eastAsia="en-US"/>
          <w14:ligatures w14:val="standardContextual"/>
        </w:rPr>
        <w:t xml:space="preserve">The inclusion of </w:t>
      </w:r>
      <w:r w:rsidR="001E0495" w:rsidRPr="00CC65A0">
        <w:rPr>
          <w:rFonts w:ascii="Arial" w:eastAsiaTheme="minorHAnsi" w:hAnsi="Arial" w:cs="Arial"/>
          <w:color w:val="000000" w:themeColor="text1"/>
          <w:sz w:val="22"/>
          <w:szCs w:val="22"/>
          <w:lang w:eastAsia="en-US"/>
          <w14:ligatures w14:val="standardContextual"/>
        </w:rPr>
        <w:t>Welsh language patterns across the curriculum reinforce</w:t>
      </w:r>
      <w:r w:rsidR="006C7256">
        <w:rPr>
          <w:rFonts w:ascii="Arial" w:eastAsiaTheme="minorHAnsi" w:hAnsi="Arial" w:cs="Arial"/>
          <w:color w:val="000000" w:themeColor="text1"/>
          <w:sz w:val="22"/>
          <w:szCs w:val="22"/>
          <w:lang w:eastAsia="en-US"/>
          <w14:ligatures w14:val="standardContextual"/>
        </w:rPr>
        <w:t xml:space="preserve">s </w:t>
      </w:r>
      <w:r w:rsidR="001E0495" w:rsidRPr="00CC65A0">
        <w:rPr>
          <w:rFonts w:ascii="Arial" w:eastAsiaTheme="minorHAnsi" w:hAnsi="Arial" w:cs="Arial"/>
          <w:color w:val="000000" w:themeColor="text1"/>
          <w:sz w:val="22"/>
          <w:szCs w:val="22"/>
          <w:lang w:eastAsia="en-US"/>
          <w14:ligatures w14:val="standardContextual"/>
        </w:rPr>
        <w:t xml:space="preserve">oracy skills, helping pupils build on their confidence skills in Welsh. </w:t>
      </w:r>
      <w:r w:rsidR="001E0495" w:rsidRPr="00CC65A0">
        <w:rPr>
          <w:rFonts w:ascii="Arial" w:eastAsiaTheme="minorHAnsi" w:hAnsi="Arial" w:cs="Arial"/>
          <w:color w:val="000000" w:themeColor="text1"/>
          <w:sz w:val="22"/>
          <w:szCs w:val="22"/>
          <w:lang w:eastAsia="en-US"/>
          <w14:ligatures w14:val="standardContextual"/>
        </w:rPr>
        <w:lastRenderedPageBreak/>
        <w:t xml:space="preserve">Vygotsky (1978) emphasises the importance of social interaction in language learning. Incorporating more opportunities for peer and adult collaboration and providing supportive environments where pupils feel comfortable practicing Welsh can enhance their confidence and proficiency. </w:t>
      </w:r>
    </w:p>
    <w:p w14:paraId="103EE151" w14:textId="77777777" w:rsidR="00711DD1" w:rsidRPr="00CC65A0" w:rsidRDefault="00711DD1" w:rsidP="00F60562">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508D69FE" w14:textId="77777777" w:rsidR="002F103C" w:rsidRDefault="00EE1F66" w:rsidP="00923E43">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sidRPr="00CC65A0">
        <w:rPr>
          <w:rFonts w:ascii="Arial" w:eastAsiaTheme="minorHAnsi" w:hAnsi="Arial" w:cs="Arial"/>
          <w:color w:val="000000" w:themeColor="text1"/>
          <w:sz w:val="22"/>
          <w:szCs w:val="22"/>
          <w:lang w:eastAsia="en-US"/>
          <w14:ligatures w14:val="standardContextual"/>
        </w:rPr>
        <w:t>Many pupils believe that teachers support them during Welsh lessons</w:t>
      </w:r>
      <w:r w:rsidR="00D240A0">
        <w:rPr>
          <w:rFonts w:ascii="Arial" w:eastAsiaTheme="minorHAnsi" w:hAnsi="Arial" w:cs="Arial"/>
          <w:color w:val="000000" w:themeColor="text1"/>
          <w:sz w:val="22"/>
          <w:szCs w:val="22"/>
          <w:lang w:eastAsia="en-US"/>
          <w14:ligatures w14:val="standardContextual"/>
        </w:rPr>
        <w:t xml:space="preserve"> (94%)</w:t>
      </w:r>
      <w:r w:rsidRPr="00CC65A0">
        <w:rPr>
          <w:rFonts w:ascii="Arial" w:eastAsiaTheme="minorHAnsi" w:hAnsi="Arial" w:cs="Arial"/>
          <w:color w:val="000000" w:themeColor="text1"/>
          <w:sz w:val="22"/>
          <w:szCs w:val="22"/>
          <w:lang w:eastAsia="en-US"/>
          <w14:ligatures w14:val="standardContextual"/>
        </w:rPr>
        <w:t>,</w:t>
      </w:r>
      <w:r w:rsidR="009625E5">
        <w:rPr>
          <w:rFonts w:ascii="Arial" w:eastAsiaTheme="minorHAnsi" w:hAnsi="Arial" w:cs="Arial"/>
          <w:color w:val="000000" w:themeColor="text1"/>
          <w:sz w:val="22"/>
          <w:szCs w:val="22"/>
          <w:lang w:eastAsia="en-US"/>
          <w14:ligatures w14:val="standardContextual"/>
        </w:rPr>
        <w:t xml:space="preserve"> </w:t>
      </w:r>
      <w:r w:rsidRPr="00CC65A0">
        <w:rPr>
          <w:rFonts w:ascii="Arial" w:eastAsiaTheme="minorHAnsi" w:hAnsi="Arial" w:cs="Arial"/>
          <w:color w:val="000000" w:themeColor="text1"/>
          <w:sz w:val="22"/>
          <w:szCs w:val="22"/>
          <w:lang w:eastAsia="en-US"/>
          <w14:ligatures w14:val="standardContextual"/>
        </w:rPr>
        <w:t xml:space="preserve">9 male </w:t>
      </w:r>
      <w:r w:rsidR="00D240A0">
        <w:rPr>
          <w:rFonts w:ascii="Arial" w:eastAsiaTheme="minorHAnsi" w:hAnsi="Arial" w:cs="Arial"/>
          <w:color w:val="000000" w:themeColor="text1"/>
          <w:sz w:val="22"/>
          <w:szCs w:val="22"/>
          <w:lang w:eastAsia="en-US"/>
          <w14:ligatures w14:val="standardContextual"/>
        </w:rPr>
        <w:t>(53%)</w:t>
      </w:r>
      <w:r w:rsidR="00D240A0" w:rsidRPr="00CC65A0">
        <w:rPr>
          <w:rFonts w:ascii="Arial" w:eastAsiaTheme="minorHAnsi" w:hAnsi="Arial" w:cs="Arial"/>
          <w:color w:val="000000" w:themeColor="text1"/>
          <w:sz w:val="22"/>
          <w:szCs w:val="22"/>
          <w:lang w:eastAsia="en-US"/>
          <w14:ligatures w14:val="standardContextual"/>
        </w:rPr>
        <w:t xml:space="preserve"> </w:t>
      </w:r>
      <w:r w:rsidRPr="00CC65A0">
        <w:rPr>
          <w:rFonts w:ascii="Arial" w:eastAsiaTheme="minorHAnsi" w:hAnsi="Arial" w:cs="Arial"/>
          <w:color w:val="000000" w:themeColor="text1"/>
          <w:sz w:val="22"/>
          <w:szCs w:val="22"/>
          <w:lang w:eastAsia="en-US"/>
          <w14:ligatures w14:val="standardContextual"/>
        </w:rPr>
        <w:t xml:space="preserve">and 8 </w:t>
      </w:r>
      <w:r w:rsidR="009625E5" w:rsidRPr="00CC65A0">
        <w:rPr>
          <w:rFonts w:ascii="Arial" w:eastAsiaTheme="minorHAnsi" w:hAnsi="Arial" w:cs="Arial"/>
          <w:color w:val="000000" w:themeColor="text1"/>
          <w:sz w:val="22"/>
          <w:szCs w:val="22"/>
          <w:lang w:eastAsia="en-US"/>
          <w14:ligatures w14:val="standardContextual"/>
        </w:rPr>
        <w:t>female</w:t>
      </w:r>
      <w:r w:rsidR="00D240A0">
        <w:rPr>
          <w:rFonts w:ascii="Arial" w:eastAsiaTheme="minorHAnsi" w:hAnsi="Arial" w:cs="Arial"/>
          <w:color w:val="000000" w:themeColor="text1"/>
          <w:sz w:val="22"/>
          <w:szCs w:val="22"/>
          <w:lang w:eastAsia="en-US"/>
          <w14:ligatures w14:val="standardContextual"/>
        </w:rPr>
        <w:t xml:space="preserve"> (47%)</w:t>
      </w:r>
      <w:r w:rsidRPr="00CC65A0">
        <w:rPr>
          <w:rFonts w:ascii="Arial" w:eastAsiaTheme="minorHAnsi" w:hAnsi="Arial" w:cs="Arial"/>
          <w:color w:val="000000" w:themeColor="text1"/>
          <w:sz w:val="22"/>
          <w:szCs w:val="22"/>
          <w:lang w:eastAsia="en-US"/>
          <w14:ligatures w14:val="standardContextual"/>
        </w:rPr>
        <w:t>.</w:t>
      </w:r>
      <w:r w:rsidR="009625E5">
        <w:rPr>
          <w:rFonts w:ascii="Arial" w:eastAsiaTheme="minorHAnsi" w:hAnsi="Arial" w:cs="Arial"/>
          <w:color w:val="000000" w:themeColor="text1"/>
          <w:sz w:val="22"/>
          <w:szCs w:val="22"/>
          <w:lang w:eastAsia="en-US"/>
          <w14:ligatures w14:val="standardContextual"/>
        </w:rPr>
        <w:t xml:space="preserve"> Pupils stated reasons </w:t>
      </w:r>
      <w:r w:rsidRPr="00CC65A0">
        <w:rPr>
          <w:rFonts w:ascii="Arial" w:eastAsiaTheme="minorHAnsi" w:hAnsi="Arial" w:cs="Arial"/>
          <w:color w:val="000000" w:themeColor="text1"/>
          <w:sz w:val="22"/>
          <w:szCs w:val="22"/>
          <w:lang w:eastAsia="en-US"/>
          <w14:ligatures w14:val="standardContextual"/>
        </w:rPr>
        <w:t>for this bein</w:t>
      </w:r>
      <w:r w:rsidR="001530FE" w:rsidRPr="00CC65A0">
        <w:rPr>
          <w:rFonts w:ascii="Arial" w:eastAsiaTheme="minorHAnsi" w:hAnsi="Arial" w:cs="Arial"/>
          <w:color w:val="000000" w:themeColor="text1"/>
          <w:sz w:val="22"/>
          <w:szCs w:val="22"/>
          <w:lang w:eastAsia="en-US"/>
          <w14:ligatures w14:val="standardContextual"/>
        </w:rPr>
        <w:t xml:space="preserve">g </w:t>
      </w:r>
      <w:r w:rsidR="009625E5">
        <w:rPr>
          <w:rFonts w:ascii="Arial" w:eastAsiaTheme="minorHAnsi" w:hAnsi="Arial" w:cs="Arial"/>
          <w:color w:val="000000" w:themeColor="text1"/>
          <w:sz w:val="22"/>
          <w:szCs w:val="22"/>
          <w:lang w:eastAsia="en-US"/>
          <w14:ligatures w14:val="standardContextual"/>
        </w:rPr>
        <w:t>‘</w:t>
      </w:r>
      <w:r w:rsidR="001530FE" w:rsidRPr="00CC65A0">
        <w:rPr>
          <w:rFonts w:ascii="Arial" w:eastAsiaTheme="minorHAnsi" w:hAnsi="Arial" w:cs="Arial"/>
          <w:color w:val="000000" w:themeColor="text1"/>
          <w:sz w:val="22"/>
          <w:szCs w:val="22"/>
          <w:lang w:eastAsia="en-US"/>
          <w14:ligatures w14:val="standardContextual"/>
        </w:rPr>
        <w:t>they believe teachers support them so they get their work correct</w:t>
      </w:r>
      <w:r w:rsidR="009625E5">
        <w:rPr>
          <w:rFonts w:ascii="Arial" w:eastAsiaTheme="minorHAnsi" w:hAnsi="Arial" w:cs="Arial"/>
          <w:color w:val="000000" w:themeColor="text1"/>
          <w:sz w:val="22"/>
          <w:szCs w:val="22"/>
          <w:lang w:eastAsia="en-US"/>
          <w14:ligatures w14:val="standardContextual"/>
        </w:rPr>
        <w:t>’</w:t>
      </w:r>
      <w:r w:rsidR="001530FE" w:rsidRPr="00CC65A0">
        <w:rPr>
          <w:rFonts w:ascii="Arial" w:eastAsiaTheme="minorHAnsi" w:hAnsi="Arial" w:cs="Arial"/>
          <w:color w:val="000000" w:themeColor="text1"/>
          <w:sz w:val="22"/>
          <w:szCs w:val="22"/>
          <w:lang w:eastAsia="en-US"/>
          <w14:ligatures w14:val="standardContextual"/>
        </w:rPr>
        <w:t xml:space="preserve">, and </w:t>
      </w:r>
      <w:r w:rsidR="009625E5">
        <w:rPr>
          <w:rFonts w:ascii="Arial" w:eastAsiaTheme="minorHAnsi" w:hAnsi="Arial" w:cs="Arial"/>
          <w:color w:val="000000" w:themeColor="text1"/>
          <w:sz w:val="22"/>
          <w:szCs w:val="22"/>
          <w:lang w:eastAsia="en-US"/>
          <w14:ligatures w14:val="standardContextual"/>
        </w:rPr>
        <w:t>‘</w:t>
      </w:r>
      <w:r w:rsidR="001530FE" w:rsidRPr="00CC65A0">
        <w:rPr>
          <w:rFonts w:ascii="Arial" w:eastAsiaTheme="minorHAnsi" w:hAnsi="Arial" w:cs="Arial"/>
          <w:color w:val="000000" w:themeColor="text1"/>
          <w:sz w:val="22"/>
          <w:szCs w:val="22"/>
          <w:lang w:eastAsia="en-US"/>
          <w14:ligatures w14:val="standardContextual"/>
        </w:rPr>
        <w:t>they help by modelling on the board</w:t>
      </w:r>
      <w:r w:rsidR="009625E5">
        <w:rPr>
          <w:rFonts w:ascii="Arial" w:eastAsiaTheme="minorHAnsi" w:hAnsi="Arial" w:cs="Arial"/>
          <w:color w:val="000000" w:themeColor="text1"/>
          <w:sz w:val="22"/>
          <w:szCs w:val="22"/>
          <w:lang w:eastAsia="en-US"/>
          <w14:ligatures w14:val="standardContextual"/>
        </w:rPr>
        <w:t>’</w:t>
      </w:r>
      <w:r w:rsidR="001530FE" w:rsidRPr="00CC65A0">
        <w:rPr>
          <w:rFonts w:ascii="Arial" w:eastAsiaTheme="minorHAnsi" w:hAnsi="Arial" w:cs="Arial"/>
          <w:color w:val="000000" w:themeColor="text1"/>
          <w:sz w:val="22"/>
          <w:szCs w:val="22"/>
          <w:lang w:eastAsia="en-US"/>
          <w14:ligatures w14:val="standardContextual"/>
        </w:rPr>
        <w:t xml:space="preserve">. </w:t>
      </w:r>
      <w:r w:rsidRPr="00CC65A0">
        <w:rPr>
          <w:rFonts w:ascii="Arial" w:eastAsiaTheme="minorHAnsi" w:hAnsi="Arial" w:cs="Arial"/>
          <w:color w:val="000000" w:themeColor="text1"/>
          <w:sz w:val="22"/>
          <w:szCs w:val="22"/>
          <w:lang w:eastAsia="en-US"/>
          <w14:ligatures w14:val="standardContextual"/>
        </w:rPr>
        <w:t>Whereas only 1 female pupil (6%) stated that she believed that they did not</w:t>
      </w:r>
      <w:r w:rsidR="009625E5">
        <w:rPr>
          <w:rFonts w:ascii="Arial" w:eastAsiaTheme="minorHAnsi" w:hAnsi="Arial" w:cs="Arial"/>
          <w:color w:val="000000" w:themeColor="text1"/>
          <w:sz w:val="22"/>
          <w:szCs w:val="22"/>
          <w:lang w:eastAsia="en-US"/>
          <w14:ligatures w14:val="standardContextual"/>
        </w:rPr>
        <w:t>, t</w:t>
      </w:r>
      <w:r w:rsidRPr="00CC65A0">
        <w:rPr>
          <w:rFonts w:ascii="Arial" w:eastAsiaTheme="minorHAnsi" w:hAnsi="Arial" w:cs="Arial"/>
          <w:color w:val="000000" w:themeColor="text1"/>
          <w:sz w:val="22"/>
          <w:szCs w:val="22"/>
          <w:lang w:eastAsia="en-US"/>
          <w14:ligatures w14:val="standardContextual"/>
        </w:rPr>
        <w:t>he</w:t>
      </w:r>
      <w:r w:rsidR="009625E5">
        <w:rPr>
          <w:rFonts w:ascii="Arial" w:eastAsiaTheme="minorHAnsi" w:hAnsi="Arial" w:cs="Arial"/>
          <w:color w:val="000000" w:themeColor="text1"/>
          <w:sz w:val="22"/>
          <w:szCs w:val="22"/>
          <w:lang w:eastAsia="en-US"/>
          <w14:ligatures w14:val="standardContextual"/>
        </w:rPr>
        <w:t xml:space="preserve"> </w:t>
      </w:r>
      <w:r w:rsidRPr="00CC65A0">
        <w:rPr>
          <w:rFonts w:ascii="Arial" w:eastAsiaTheme="minorHAnsi" w:hAnsi="Arial" w:cs="Arial"/>
          <w:color w:val="000000" w:themeColor="text1"/>
          <w:sz w:val="22"/>
          <w:szCs w:val="22"/>
          <w:lang w:eastAsia="en-US"/>
          <w14:ligatures w14:val="standardContextual"/>
        </w:rPr>
        <w:t>reason being</w:t>
      </w:r>
      <w:r w:rsidR="00A60361" w:rsidRPr="00CC65A0">
        <w:rPr>
          <w:rFonts w:ascii="Arial" w:eastAsiaTheme="minorHAnsi" w:hAnsi="Arial" w:cs="Arial"/>
          <w:color w:val="000000" w:themeColor="text1"/>
          <w:sz w:val="22"/>
          <w:szCs w:val="22"/>
          <w:lang w:eastAsia="en-US"/>
          <w14:ligatures w14:val="standardContextual"/>
        </w:rPr>
        <w:t xml:space="preserve">, she believed </w:t>
      </w:r>
      <w:r w:rsidR="009625E5">
        <w:rPr>
          <w:rFonts w:ascii="Arial" w:eastAsiaTheme="minorHAnsi" w:hAnsi="Arial" w:cs="Arial"/>
          <w:color w:val="000000" w:themeColor="text1"/>
          <w:sz w:val="22"/>
          <w:szCs w:val="22"/>
          <w:lang w:eastAsia="en-US"/>
          <w14:ligatures w14:val="standardContextual"/>
        </w:rPr>
        <w:t>‘</w:t>
      </w:r>
      <w:r w:rsidR="00A60361" w:rsidRPr="00CC65A0">
        <w:rPr>
          <w:rFonts w:ascii="Arial" w:eastAsiaTheme="minorHAnsi" w:hAnsi="Arial" w:cs="Arial"/>
          <w:color w:val="000000" w:themeColor="text1"/>
          <w:sz w:val="22"/>
          <w:szCs w:val="22"/>
          <w:lang w:eastAsia="en-US"/>
          <w14:ligatures w14:val="standardContextual"/>
        </w:rPr>
        <w:t xml:space="preserve">when she gets </w:t>
      </w:r>
      <w:r w:rsidR="009625E5">
        <w:rPr>
          <w:rFonts w:ascii="Arial" w:eastAsiaTheme="minorHAnsi" w:hAnsi="Arial" w:cs="Arial"/>
          <w:color w:val="000000" w:themeColor="text1"/>
          <w:sz w:val="22"/>
          <w:szCs w:val="22"/>
          <w:lang w:eastAsia="en-US"/>
          <w14:ligatures w14:val="standardContextual"/>
        </w:rPr>
        <w:t xml:space="preserve">the </w:t>
      </w:r>
      <w:r w:rsidR="00A60361" w:rsidRPr="00CC65A0">
        <w:rPr>
          <w:rFonts w:ascii="Arial" w:eastAsiaTheme="minorHAnsi" w:hAnsi="Arial" w:cs="Arial"/>
          <w:color w:val="000000" w:themeColor="text1"/>
          <w:sz w:val="22"/>
          <w:szCs w:val="22"/>
          <w:lang w:eastAsia="en-US"/>
          <w14:ligatures w14:val="standardContextual"/>
        </w:rPr>
        <w:t>answer wrong, teachers say do you understand</w:t>
      </w:r>
      <w:r w:rsidR="009625E5">
        <w:rPr>
          <w:rFonts w:ascii="Arial" w:eastAsiaTheme="minorHAnsi" w:hAnsi="Arial" w:cs="Arial"/>
          <w:color w:val="000000" w:themeColor="text1"/>
          <w:sz w:val="22"/>
          <w:szCs w:val="22"/>
          <w:lang w:eastAsia="en-US"/>
          <w14:ligatures w14:val="standardContextual"/>
        </w:rPr>
        <w:t>’</w:t>
      </w:r>
      <w:r w:rsidR="00A60361" w:rsidRPr="00CC65A0">
        <w:rPr>
          <w:rFonts w:ascii="Arial" w:eastAsiaTheme="minorHAnsi" w:hAnsi="Arial" w:cs="Arial"/>
          <w:color w:val="000000" w:themeColor="text1"/>
          <w:sz w:val="22"/>
          <w:szCs w:val="22"/>
          <w:lang w:eastAsia="en-US"/>
          <w14:ligatures w14:val="standardContextual"/>
        </w:rPr>
        <w:t xml:space="preserve">.  </w:t>
      </w:r>
      <w:r w:rsidRPr="00CC65A0">
        <w:rPr>
          <w:rFonts w:ascii="Arial" w:eastAsiaTheme="minorHAnsi" w:hAnsi="Arial" w:cs="Arial"/>
          <w:color w:val="000000" w:themeColor="text1"/>
          <w:sz w:val="22"/>
          <w:szCs w:val="22"/>
          <w:lang w:eastAsia="en-US"/>
          <w14:ligatures w14:val="standardContextual"/>
        </w:rPr>
        <w:t xml:space="preserve">By School X continually upskilling staff in Welsh language teaching and enhancing their confidence, they aim to provide better support for pupils in their language learning journey. In School X’s </w:t>
      </w:r>
      <w:r w:rsidR="009625E5">
        <w:rPr>
          <w:rFonts w:ascii="Arial" w:eastAsiaTheme="minorHAnsi" w:hAnsi="Arial" w:cs="Arial"/>
          <w:color w:val="000000" w:themeColor="text1"/>
          <w:sz w:val="22"/>
          <w:szCs w:val="22"/>
          <w:lang w:eastAsia="en-US"/>
          <w14:ligatures w14:val="standardContextual"/>
        </w:rPr>
        <w:t>SDP</w:t>
      </w:r>
      <w:r w:rsidRPr="00CC65A0">
        <w:rPr>
          <w:rFonts w:ascii="Arial" w:eastAsiaTheme="minorHAnsi" w:hAnsi="Arial" w:cs="Arial"/>
          <w:color w:val="000000" w:themeColor="text1"/>
          <w:sz w:val="22"/>
          <w:szCs w:val="22"/>
          <w:lang w:eastAsia="en-US"/>
          <w14:ligatures w14:val="standardContextual"/>
        </w:rPr>
        <w:t xml:space="preserve">, it is evident that 100% of staff have improved their confidence levels in their delivery of Welsh language skills. Currently, 14 members of staff have attended Welsh courses ranging from entry level to more specific language coverage focussing on oracy, reading and writing skills. </w:t>
      </w:r>
      <w:r w:rsidR="009625E5">
        <w:rPr>
          <w:rFonts w:ascii="Arial" w:eastAsiaTheme="minorHAnsi" w:hAnsi="Arial" w:cs="Arial"/>
          <w:color w:val="000000" w:themeColor="text1"/>
          <w:sz w:val="22"/>
          <w:szCs w:val="22"/>
          <w:lang w:eastAsia="en-US"/>
          <w14:ligatures w14:val="standardContextual"/>
        </w:rPr>
        <w:t>School X</w:t>
      </w:r>
      <w:r w:rsidRPr="00CC65A0">
        <w:rPr>
          <w:rFonts w:ascii="Arial" w:eastAsiaTheme="minorHAnsi" w:hAnsi="Arial" w:cs="Arial"/>
          <w:color w:val="000000" w:themeColor="text1"/>
          <w:sz w:val="22"/>
          <w:szCs w:val="22"/>
          <w:lang w:eastAsia="en-US"/>
          <w14:ligatures w14:val="standardContextual"/>
        </w:rPr>
        <w:t xml:space="preserve"> is continuing to better their coverage of Welsh across all Progression Steps.</w:t>
      </w:r>
      <w:r w:rsidR="001530FE" w:rsidRPr="00CC65A0">
        <w:rPr>
          <w:rFonts w:ascii="Arial" w:eastAsiaTheme="minorHAnsi" w:hAnsi="Arial" w:cs="Arial"/>
          <w:color w:val="000000" w:themeColor="text1"/>
          <w:sz w:val="22"/>
          <w:szCs w:val="22"/>
          <w:lang w:eastAsia="en-US"/>
          <w14:ligatures w14:val="standardContextual"/>
        </w:rPr>
        <w:t xml:space="preserve"> </w:t>
      </w:r>
      <w:r w:rsidRPr="00CC65A0">
        <w:rPr>
          <w:rFonts w:ascii="Arial" w:eastAsiaTheme="minorHAnsi" w:hAnsi="Arial" w:cs="Arial"/>
          <w:color w:val="000000" w:themeColor="text1"/>
          <w:sz w:val="22"/>
          <w:szCs w:val="22"/>
          <w:lang w:eastAsia="en-US"/>
          <w14:ligatures w14:val="standardContextual"/>
        </w:rPr>
        <w:t xml:space="preserve">The efforts undertaken by School X to continually upskill staff in Welsh language teaching aligns with the principles of The Sociocultural Theory (1978). By enhancing teachers’ confidence and competence in Welsh language learning, School X is providing a supportive environment that fosters language learning and development among pupils, which </w:t>
      </w:r>
      <w:r w:rsidR="001530FE" w:rsidRPr="00CC65A0">
        <w:rPr>
          <w:rFonts w:ascii="Arial" w:eastAsiaTheme="minorHAnsi" w:hAnsi="Arial" w:cs="Arial"/>
          <w:color w:val="000000" w:themeColor="text1"/>
          <w:sz w:val="22"/>
          <w:szCs w:val="22"/>
          <w:lang w:eastAsia="en-US"/>
          <w14:ligatures w14:val="standardContextual"/>
        </w:rPr>
        <w:t xml:space="preserve">may target </w:t>
      </w:r>
      <w:r w:rsidR="00D240A0">
        <w:rPr>
          <w:rFonts w:ascii="Arial" w:eastAsiaTheme="minorHAnsi" w:hAnsi="Arial" w:cs="Arial"/>
          <w:color w:val="000000" w:themeColor="text1"/>
          <w:sz w:val="22"/>
          <w:szCs w:val="22"/>
          <w:lang w:eastAsia="en-US"/>
          <w14:ligatures w14:val="standardContextual"/>
        </w:rPr>
        <w:t xml:space="preserve">pupils </w:t>
      </w:r>
      <w:r w:rsidR="00D240A0" w:rsidRPr="00CC65A0">
        <w:rPr>
          <w:rFonts w:ascii="Arial" w:eastAsiaTheme="minorHAnsi" w:hAnsi="Arial" w:cs="Arial"/>
          <w:color w:val="000000" w:themeColor="text1"/>
          <w:sz w:val="22"/>
          <w:szCs w:val="22"/>
          <w:lang w:eastAsia="en-US"/>
          <w14:ligatures w14:val="standardContextual"/>
        </w:rPr>
        <w:t>who did not feel confident conversing through the medium of Welsh</w:t>
      </w:r>
      <w:r w:rsidR="002F103C">
        <w:rPr>
          <w:rFonts w:ascii="Arial" w:eastAsiaTheme="minorHAnsi" w:hAnsi="Arial" w:cs="Arial"/>
          <w:color w:val="000000" w:themeColor="text1"/>
          <w:sz w:val="22"/>
          <w:szCs w:val="22"/>
          <w:lang w:eastAsia="en-US"/>
          <w14:ligatures w14:val="standardContextual"/>
        </w:rPr>
        <w:t>;</w:t>
      </w:r>
      <w:r w:rsidR="001530FE" w:rsidRPr="00CC65A0">
        <w:rPr>
          <w:rFonts w:ascii="Arial" w:eastAsiaTheme="minorHAnsi" w:hAnsi="Arial" w:cs="Arial"/>
          <w:color w:val="000000" w:themeColor="text1"/>
          <w:sz w:val="22"/>
          <w:szCs w:val="22"/>
          <w:lang w:eastAsia="en-US"/>
          <w14:ligatures w14:val="standardContextual"/>
        </w:rPr>
        <w:t xml:space="preserve"> (61%) 6 male (55%) and 5 female (45%). </w:t>
      </w:r>
    </w:p>
    <w:p w14:paraId="0B95D225" w14:textId="77777777" w:rsidR="002F103C" w:rsidRDefault="002F103C" w:rsidP="00923E43">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p>
    <w:p w14:paraId="2C9CA809" w14:textId="5C282810" w:rsidR="00D67F19" w:rsidRPr="00923E43" w:rsidRDefault="00EC566B" w:rsidP="00923E43">
      <w:pPr>
        <w:autoSpaceDE w:val="0"/>
        <w:autoSpaceDN w:val="0"/>
        <w:adjustRightInd w:val="0"/>
        <w:spacing w:line="360" w:lineRule="auto"/>
        <w:jc w:val="both"/>
        <w:rPr>
          <w:rFonts w:ascii="Arial" w:eastAsiaTheme="minorHAnsi" w:hAnsi="Arial" w:cs="Arial"/>
          <w:color w:val="000000" w:themeColor="text1"/>
          <w:sz w:val="22"/>
          <w:szCs w:val="22"/>
          <w:lang w:eastAsia="en-US"/>
          <w14:ligatures w14:val="standardContextual"/>
        </w:rPr>
      </w:pPr>
      <w:r w:rsidRPr="00CC65A0">
        <w:rPr>
          <w:rFonts w:ascii="Arial" w:hAnsi="Arial" w:cs="Arial"/>
          <w:color w:val="000000" w:themeColor="text1"/>
          <w:sz w:val="22"/>
          <w:szCs w:val="22"/>
        </w:rPr>
        <w:t xml:space="preserve">On reflection, </w:t>
      </w:r>
      <w:r w:rsidR="00C24793" w:rsidRPr="00CC65A0">
        <w:rPr>
          <w:rFonts w:ascii="Arial" w:hAnsi="Arial" w:cs="Arial"/>
          <w:color w:val="000000" w:themeColor="text1"/>
          <w:sz w:val="22"/>
          <w:szCs w:val="22"/>
        </w:rPr>
        <w:t xml:space="preserve">the inclusion of semi-structured interviews as an extra research technique in this </w:t>
      </w:r>
      <w:r w:rsidRPr="00CC65A0">
        <w:rPr>
          <w:rFonts w:ascii="Arial" w:hAnsi="Arial" w:cs="Arial"/>
          <w:color w:val="000000" w:themeColor="text1"/>
          <w:sz w:val="22"/>
          <w:szCs w:val="22"/>
        </w:rPr>
        <w:t>investigation</w:t>
      </w:r>
      <w:r w:rsidR="00C24793" w:rsidRPr="00CC65A0">
        <w:rPr>
          <w:rFonts w:ascii="Arial" w:hAnsi="Arial" w:cs="Arial"/>
          <w:color w:val="000000" w:themeColor="text1"/>
          <w:sz w:val="22"/>
          <w:szCs w:val="22"/>
        </w:rPr>
        <w:t xml:space="preserve"> m</w:t>
      </w:r>
      <w:r w:rsidRPr="00CC65A0">
        <w:rPr>
          <w:rFonts w:ascii="Arial" w:hAnsi="Arial" w:cs="Arial"/>
          <w:color w:val="000000" w:themeColor="text1"/>
          <w:sz w:val="22"/>
          <w:szCs w:val="22"/>
        </w:rPr>
        <w:t>ay</w:t>
      </w:r>
      <w:r w:rsidR="00C24793" w:rsidRPr="00CC65A0">
        <w:rPr>
          <w:rFonts w:ascii="Arial" w:hAnsi="Arial" w:cs="Arial"/>
          <w:color w:val="000000" w:themeColor="text1"/>
          <w:sz w:val="22"/>
          <w:szCs w:val="22"/>
        </w:rPr>
        <w:t xml:space="preserve"> have </w:t>
      </w:r>
      <w:r w:rsidR="00627BF3">
        <w:rPr>
          <w:rFonts w:ascii="Arial" w:hAnsi="Arial" w:cs="Arial"/>
          <w:color w:val="000000" w:themeColor="text1"/>
          <w:sz w:val="22"/>
          <w:szCs w:val="22"/>
        </w:rPr>
        <w:t>dug deeper into</w:t>
      </w:r>
      <w:r w:rsidR="00C24793" w:rsidRPr="00CC65A0">
        <w:rPr>
          <w:rFonts w:ascii="Arial" w:hAnsi="Arial" w:cs="Arial"/>
          <w:color w:val="000000" w:themeColor="text1"/>
          <w:sz w:val="22"/>
          <w:szCs w:val="22"/>
        </w:rPr>
        <w:t xml:space="preserve"> the viewpoints of the pupils.</w:t>
      </w:r>
      <w:r w:rsidR="009625E5">
        <w:rPr>
          <w:rFonts w:ascii="Arial" w:hAnsi="Arial" w:cs="Arial"/>
          <w:color w:val="000000" w:themeColor="text1"/>
          <w:sz w:val="22"/>
          <w:szCs w:val="22"/>
        </w:rPr>
        <w:t xml:space="preserve"> </w:t>
      </w:r>
      <w:r w:rsidR="00C24793" w:rsidRPr="00CC65A0">
        <w:rPr>
          <w:rFonts w:ascii="Arial" w:hAnsi="Arial" w:cs="Arial"/>
          <w:color w:val="000000" w:themeColor="text1"/>
          <w:sz w:val="22"/>
          <w:szCs w:val="22"/>
        </w:rPr>
        <w:t xml:space="preserve">The validity and depth of the data collected for this </w:t>
      </w:r>
      <w:r w:rsidR="0037469C" w:rsidRPr="00CC65A0">
        <w:rPr>
          <w:rFonts w:ascii="Arial" w:hAnsi="Arial" w:cs="Arial"/>
          <w:color w:val="000000" w:themeColor="text1"/>
          <w:sz w:val="22"/>
          <w:szCs w:val="22"/>
        </w:rPr>
        <w:t>investigation</w:t>
      </w:r>
      <w:r w:rsidR="00C24793" w:rsidRPr="00CC65A0">
        <w:rPr>
          <w:rFonts w:ascii="Arial" w:hAnsi="Arial" w:cs="Arial"/>
          <w:color w:val="000000" w:themeColor="text1"/>
          <w:sz w:val="22"/>
          <w:szCs w:val="22"/>
        </w:rPr>
        <w:t xml:space="preserve"> would have </w:t>
      </w:r>
      <w:r w:rsidR="00627BF3">
        <w:rPr>
          <w:rFonts w:ascii="Arial" w:hAnsi="Arial" w:cs="Arial"/>
          <w:color w:val="000000" w:themeColor="text1"/>
          <w:sz w:val="22"/>
          <w:szCs w:val="22"/>
        </w:rPr>
        <w:t>been stronger</w:t>
      </w:r>
      <w:r w:rsidR="00C24793" w:rsidRPr="00CC65A0">
        <w:rPr>
          <w:rFonts w:ascii="Arial" w:hAnsi="Arial" w:cs="Arial"/>
          <w:color w:val="000000" w:themeColor="text1"/>
          <w:sz w:val="22"/>
          <w:szCs w:val="22"/>
        </w:rPr>
        <w:t xml:space="preserve"> with the use of this research methodology. Researchers can delve further into participants' replies and obtain insights into their lived experiences and opinions using semi-structured interviews, which provide freedom in questions (Denzin &amp; Lincoln, 2018). This method adds to the complexity and nuance of data analysis while adhering to the principles of qualitative inquiry (Creswell &amp; Creswell, 2017). A more thorough understanding of participants' perspectives and experiences with Welsh language learning would have been possible with the inclusion of semi-structured interviews, especially in light of the Curriculum for Wales Framework's </w:t>
      </w:r>
      <w:r w:rsidR="00627BF3">
        <w:rPr>
          <w:rFonts w:ascii="Arial" w:hAnsi="Arial" w:cs="Arial"/>
          <w:color w:val="000000" w:themeColor="text1"/>
          <w:sz w:val="22"/>
          <w:szCs w:val="22"/>
        </w:rPr>
        <w:t>aim</w:t>
      </w:r>
      <w:r w:rsidR="00C24793" w:rsidRPr="00CC65A0">
        <w:rPr>
          <w:rFonts w:ascii="Arial" w:hAnsi="Arial" w:cs="Arial"/>
          <w:color w:val="000000" w:themeColor="text1"/>
          <w:sz w:val="22"/>
          <w:szCs w:val="22"/>
        </w:rPr>
        <w:t xml:space="preserve"> to promote bilingualism and the Welsh language (</w:t>
      </w:r>
      <w:r w:rsidR="005876E4">
        <w:rPr>
          <w:rFonts w:ascii="Arial" w:hAnsi="Arial" w:cs="Arial"/>
          <w:color w:val="000000" w:themeColor="text1"/>
          <w:sz w:val="22"/>
          <w:szCs w:val="22"/>
        </w:rPr>
        <w:t>OECD</w:t>
      </w:r>
      <w:r w:rsidR="00C24793" w:rsidRPr="00CC65A0">
        <w:rPr>
          <w:rFonts w:ascii="Arial" w:hAnsi="Arial" w:cs="Arial"/>
          <w:color w:val="000000" w:themeColor="text1"/>
          <w:sz w:val="22"/>
          <w:szCs w:val="22"/>
        </w:rPr>
        <w:t>, 20</w:t>
      </w:r>
      <w:r w:rsidR="005876E4">
        <w:rPr>
          <w:rFonts w:ascii="Arial" w:hAnsi="Arial" w:cs="Arial"/>
          <w:color w:val="000000" w:themeColor="text1"/>
          <w:sz w:val="22"/>
          <w:szCs w:val="22"/>
        </w:rPr>
        <w:t>20</w:t>
      </w:r>
      <w:r w:rsidR="00C24793" w:rsidRPr="00CC65A0">
        <w:rPr>
          <w:rFonts w:ascii="Arial" w:hAnsi="Arial" w:cs="Arial"/>
          <w:color w:val="000000" w:themeColor="text1"/>
          <w:sz w:val="22"/>
          <w:szCs w:val="22"/>
        </w:rPr>
        <w:t>).</w:t>
      </w:r>
    </w:p>
    <w:p w14:paraId="22F259BC" w14:textId="77777777" w:rsidR="00C24793" w:rsidRPr="00CC65A0" w:rsidRDefault="00C24793" w:rsidP="00F60562">
      <w:pPr>
        <w:spacing w:line="360" w:lineRule="auto"/>
        <w:jc w:val="both"/>
        <w:rPr>
          <w:rFonts w:ascii="Arial" w:hAnsi="Arial" w:cs="Arial"/>
          <w:color w:val="000000" w:themeColor="text1"/>
          <w:sz w:val="22"/>
          <w:szCs w:val="22"/>
        </w:rPr>
      </w:pPr>
    </w:p>
    <w:p w14:paraId="55B345FA" w14:textId="24720DCB" w:rsidR="00D67F19" w:rsidRPr="00CC65A0" w:rsidRDefault="00D67F19" w:rsidP="00F60562">
      <w:pPr>
        <w:spacing w:line="360" w:lineRule="auto"/>
        <w:jc w:val="both"/>
        <w:rPr>
          <w:rFonts w:ascii="Arial" w:eastAsiaTheme="minorHAnsi" w:hAnsi="Arial" w:cs="Arial"/>
          <w:color w:val="000000" w:themeColor="text1"/>
          <w:sz w:val="22"/>
          <w:szCs w:val="22"/>
          <w:lang w:eastAsia="en-US"/>
          <w14:ligatures w14:val="standardContextual"/>
        </w:rPr>
      </w:pPr>
      <w:r w:rsidRPr="00CC65A0">
        <w:rPr>
          <w:rFonts w:ascii="Arial" w:eastAsiaTheme="minorHAnsi" w:hAnsi="Arial" w:cs="Arial"/>
          <w:color w:val="000000" w:themeColor="text1"/>
          <w:sz w:val="22"/>
          <w:szCs w:val="22"/>
          <w:lang w:eastAsia="en-US"/>
          <w14:ligatures w14:val="standardContextual"/>
        </w:rPr>
        <w:t xml:space="preserve">In conclusion, the majority of Year 4 </w:t>
      </w:r>
      <w:r w:rsidR="00EF617B" w:rsidRPr="00CC65A0">
        <w:rPr>
          <w:rFonts w:ascii="Arial" w:eastAsiaTheme="minorHAnsi" w:hAnsi="Arial" w:cs="Arial"/>
          <w:color w:val="000000" w:themeColor="text1"/>
          <w:sz w:val="22"/>
          <w:szCs w:val="22"/>
          <w:lang w:eastAsia="en-US"/>
          <w14:ligatures w14:val="standardContextual"/>
        </w:rPr>
        <w:t>pupil</w:t>
      </w:r>
      <w:r w:rsidRPr="00CC65A0">
        <w:rPr>
          <w:rFonts w:ascii="Arial" w:eastAsiaTheme="minorHAnsi" w:hAnsi="Arial" w:cs="Arial"/>
          <w:color w:val="000000" w:themeColor="text1"/>
          <w:sz w:val="22"/>
          <w:szCs w:val="22"/>
          <w:lang w:eastAsia="en-US"/>
          <w14:ligatures w14:val="standardContextual"/>
        </w:rPr>
        <w:t xml:space="preserve">s </w:t>
      </w:r>
      <w:r w:rsidR="00627BF3">
        <w:rPr>
          <w:rFonts w:ascii="Arial" w:eastAsiaTheme="minorHAnsi" w:hAnsi="Arial" w:cs="Arial"/>
          <w:color w:val="000000" w:themeColor="text1"/>
          <w:sz w:val="22"/>
          <w:szCs w:val="22"/>
          <w:lang w:eastAsia="en-US"/>
          <w14:ligatures w14:val="standardContextual"/>
        </w:rPr>
        <w:t>displayed</w:t>
      </w:r>
      <w:r w:rsidRPr="00CC65A0">
        <w:rPr>
          <w:rFonts w:ascii="Arial" w:eastAsiaTheme="minorHAnsi" w:hAnsi="Arial" w:cs="Arial"/>
          <w:color w:val="000000" w:themeColor="text1"/>
          <w:sz w:val="22"/>
          <w:szCs w:val="22"/>
          <w:lang w:eastAsia="en-US"/>
          <w14:ligatures w14:val="standardContextual"/>
        </w:rPr>
        <w:t xml:space="preserve"> a positive attitude towards Welsh language learning, </w:t>
      </w:r>
      <w:r w:rsidR="00755728">
        <w:rPr>
          <w:rFonts w:ascii="Arial" w:eastAsiaTheme="minorHAnsi" w:hAnsi="Arial" w:cs="Arial"/>
          <w:color w:val="000000" w:themeColor="text1"/>
          <w:sz w:val="22"/>
          <w:szCs w:val="22"/>
          <w:lang w:eastAsia="en-US"/>
          <w14:ligatures w14:val="standardContextual"/>
        </w:rPr>
        <w:t xml:space="preserve">however from the pupils comments it is evident that </w:t>
      </w:r>
      <w:r w:rsidRPr="00CC65A0">
        <w:rPr>
          <w:rFonts w:ascii="Arial" w:eastAsiaTheme="minorHAnsi" w:hAnsi="Arial" w:cs="Arial"/>
          <w:color w:val="000000" w:themeColor="text1"/>
          <w:sz w:val="22"/>
          <w:szCs w:val="22"/>
          <w:lang w:eastAsia="en-US"/>
          <w14:ligatures w14:val="standardContextual"/>
        </w:rPr>
        <w:t xml:space="preserve">there is room for improvement in fostering confidence and addressing perceptions of language importance. By aligning teaching strategies with theoretical frameworks and incorporating meaningful activities, </w:t>
      </w:r>
      <w:r w:rsidR="00881228" w:rsidRPr="00CC65A0">
        <w:rPr>
          <w:rFonts w:ascii="Arial" w:eastAsiaTheme="minorHAnsi" w:hAnsi="Arial" w:cs="Arial"/>
          <w:color w:val="000000" w:themeColor="text1"/>
          <w:sz w:val="22"/>
          <w:szCs w:val="22"/>
          <w:lang w:eastAsia="en-US"/>
          <w14:ligatures w14:val="standardContextual"/>
        </w:rPr>
        <w:t>S</w:t>
      </w:r>
      <w:r w:rsidRPr="00CC65A0">
        <w:rPr>
          <w:rFonts w:ascii="Arial" w:eastAsiaTheme="minorHAnsi" w:hAnsi="Arial" w:cs="Arial"/>
          <w:color w:val="000000" w:themeColor="text1"/>
          <w:sz w:val="22"/>
          <w:szCs w:val="22"/>
          <w:lang w:eastAsia="en-US"/>
          <w14:ligatures w14:val="standardContextual"/>
        </w:rPr>
        <w:t xml:space="preserve">chool </w:t>
      </w:r>
      <w:r w:rsidR="00881228" w:rsidRPr="00CC65A0">
        <w:rPr>
          <w:rFonts w:ascii="Arial" w:eastAsiaTheme="minorHAnsi" w:hAnsi="Arial" w:cs="Arial"/>
          <w:color w:val="000000" w:themeColor="text1"/>
          <w:sz w:val="22"/>
          <w:szCs w:val="22"/>
          <w:lang w:eastAsia="en-US"/>
          <w14:ligatures w14:val="standardContextual"/>
        </w:rPr>
        <w:t xml:space="preserve">X </w:t>
      </w:r>
      <w:r w:rsidRPr="00CC65A0">
        <w:rPr>
          <w:rFonts w:ascii="Arial" w:eastAsiaTheme="minorHAnsi" w:hAnsi="Arial" w:cs="Arial"/>
          <w:color w:val="000000" w:themeColor="text1"/>
          <w:sz w:val="22"/>
          <w:szCs w:val="22"/>
          <w:lang w:eastAsia="en-US"/>
          <w14:ligatures w14:val="standardContextual"/>
        </w:rPr>
        <w:t xml:space="preserve">can enhance </w:t>
      </w:r>
      <w:r w:rsidR="00EF617B" w:rsidRPr="00CC65A0">
        <w:rPr>
          <w:rFonts w:ascii="Arial" w:eastAsiaTheme="minorHAnsi" w:hAnsi="Arial" w:cs="Arial"/>
          <w:color w:val="000000" w:themeColor="text1"/>
          <w:sz w:val="22"/>
          <w:szCs w:val="22"/>
          <w:lang w:eastAsia="en-US"/>
          <w14:ligatures w14:val="standardContextual"/>
        </w:rPr>
        <w:t>pupil</w:t>
      </w:r>
      <w:r w:rsidRPr="00CC65A0">
        <w:rPr>
          <w:rFonts w:ascii="Arial" w:eastAsiaTheme="minorHAnsi" w:hAnsi="Arial" w:cs="Arial"/>
          <w:color w:val="000000" w:themeColor="text1"/>
          <w:sz w:val="22"/>
          <w:szCs w:val="22"/>
          <w:lang w:eastAsia="en-US"/>
          <w14:ligatures w14:val="standardContextual"/>
        </w:rPr>
        <w:t xml:space="preserve">s' language learning experience and promote bilingualism effectively. </w:t>
      </w:r>
      <w:r w:rsidRPr="00CC65A0">
        <w:rPr>
          <w:rFonts w:ascii="Arial" w:hAnsi="Arial" w:cs="Arial"/>
          <w:color w:val="000000" w:themeColor="text1"/>
          <w:sz w:val="22"/>
          <w:szCs w:val="22"/>
        </w:rPr>
        <w:t>The relevance of this research extends beyond the immediate context of teacher training to professional practice, as it informs ongoing efforts to support language education and bilingualism in schools (Welsh Government, 2017).</w:t>
      </w:r>
    </w:p>
    <w:p w14:paraId="28F33386" w14:textId="150C518E" w:rsidR="00C95ACF" w:rsidRDefault="00C95ACF" w:rsidP="00F60562">
      <w:pPr>
        <w:spacing w:line="360" w:lineRule="auto"/>
        <w:jc w:val="both"/>
        <w:rPr>
          <w:rFonts w:ascii="Arial" w:hAnsi="Arial" w:cs="Arial"/>
          <w:color w:val="000000" w:themeColor="text1"/>
          <w:sz w:val="22"/>
          <w:szCs w:val="22"/>
        </w:rPr>
      </w:pPr>
    </w:p>
    <w:p w14:paraId="638521E8" w14:textId="1D359E70" w:rsidR="002B6A48" w:rsidRDefault="002B6A48" w:rsidP="00F60562">
      <w:pPr>
        <w:spacing w:line="360" w:lineRule="auto"/>
        <w:jc w:val="both"/>
        <w:rPr>
          <w:rFonts w:ascii="Arial" w:hAnsi="Arial" w:cs="Arial"/>
          <w:color w:val="000000" w:themeColor="text1"/>
          <w:sz w:val="22"/>
          <w:szCs w:val="22"/>
          <w:highlight w:val="yellow"/>
        </w:rPr>
      </w:pPr>
    </w:p>
    <w:p w14:paraId="0A40597F" w14:textId="40888976" w:rsidR="00F3283F" w:rsidRPr="00F60562" w:rsidRDefault="00CF1F2F" w:rsidP="0088463D">
      <w:pPr>
        <w:pStyle w:val="Heading1"/>
        <w:spacing w:line="360" w:lineRule="auto"/>
        <w:rPr>
          <w:rFonts w:ascii="Arial" w:hAnsi="Arial" w:cs="Arial"/>
          <w:b/>
          <w:bCs/>
          <w:color w:val="000000" w:themeColor="text1"/>
          <w:sz w:val="24"/>
          <w:szCs w:val="24"/>
          <w:u w:val="single"/>
        </w:rPr>
      </w:pPr>
      <w:bookmarkStart w:id="16" w:name="_Toc164018801"/>
      <w:bookmarkStart w:id="17" w:name="_Toc165744906"/>
      <w:r w:rsidRPr="00755728">
        <w:rPr>
          <w:rFonts w:ascii="Arial" w:hAnsi="Arial" w:cs="Arial"/>
          <w:b/>
          <w:bCs/>
          <w:color w:val="000000" w:themeColor="text1"/>
          <w:sz w:val="24"/>
          <w:szCs w:val="24"/>
          <w:u w:val="single"/>
        </w:rPr>
        <w:lastRenderedPageBreak/>
        <w:t>Reference List</w:t>
      </w:r>
      <w:bookmarkEnd w:id="16"/>
      <w:bookmarkEnd w:id="17"/>
      <w:r w:rsidR="002726EE" w:rsidRPr="00C6530C">
        <w:rPr>
          <w:rFonts w:ascii="Arial" w:hAnsi="Arial" w:cs="Arial"/>
          <w:b/>
          <w:bCs/>
          <w:color w:val="000000" w:themeColor="text1"/>
          <w:sz w:val="24"/>
          <w:szCs w:val="24"/>
          <w:u w:val="single"/>
        </w:rPr>
        <w:t xml:space="preserve"> </w:t>
      </w:r>
    </w:p>
    <w:p w14:paraId="68039883" w14:textId="77777777" w:rsidR="004A18DB" w:rsidRPr="0088463D" w:rsidRDefault="004A18DB" w:rsidP="0088463D">
      <w:pPr>
        <w:spacing w:line="360" w:lineRule="auto"/>
        <w:rPr>
          <w:rFonts w:ascii="Arial" w:hAnsi="Arial" w:cs="Arial"/>
          <w:color w:val="000000" w:themeColor="text1"/>
          <w:sz w:val="22"/>
          <w:szCs w:val="22"/>
        </w:rPr>
      </w:pPr>
    </w:p>
    <w:p w14:paraId="69EB1C7F" w14:textId="77777777" w:rsidR="0088463D" w:rsidRPr="0088463D" w:rsidRDefault="0088463D" w:rsidP="0088463D">
      <w:pPr>
        <w:autoSpaceDE w:val="0"/>
        <w:autoSpaceDN w:val="0"/>
        <w:adjustRightInd w:val="0"/>
        <w:spacing w:line="360" w:lineRule="auto"/>
        <w:rPr>
          <w:rFonts w:ascii="Arial" w:hAnsi="Arial" w:cs="Arial"/>
          <w:color w:val="000000" w:themeColor="text1"/>
          <w:sz w:val="22"/>
          <w:szCs w:val="22"/>
        </w:rPr>
      </w:pPr>
      <w:r w:rsidRPr="0088463D">
        <w:rPr>
          <w:rFonts w:ascii="Arial" w:hAnsi="Arial" w:cs="Arial"/>
          <w:sz w:val="22"/>
          <w:szCs w:val="22"/>
          <w:lang w:bidi="he-IL"/>
        </w:rPr>
        <w:t>‌</w:t>
      </w:r>
      <w:proofErr w:type="spellStart"/>
      <w:r w:rsidRPr="0088463D">
        <w:rPr>
          <w:rFonts w:ascii="Arial" w:hAnsi="Arial" w:cs="Arial"/>
          <w:color w:val="000000" w:themeColor="text1"/>
          <w:sz w:val="22"/>
          <w:szCs w:val="22"/>
        </w:rPr>
        <w:t>Anjomshoa</w:t>
      </w:r>
      <w:proofErr w:type="spellEnd"/>
      <w:r w:rsidRPr="0088463D">
        <w:rPr>
          <w:rFonts w:ascii="Arial" w:hAnsi="Arial" w:cs="Arial"/>
          <w:color w:val="000000" w:themeColor="text1"/>
          <w:sz w:val="22"/>
          <w:szCs w:val="22"/>
        </w:rPr>
        <w:t xml:space="preserve">, L. and </w:t>
      </w:r>
      <w:proofErr w:type="spellStart"/>
      <w:r w:rsidRPr="0088463D">
        <w:rPr>
          <w:rFonts w:ascii="Arial" w:hAnsi="Arial" w:cs="Arial"/>
          <w:color w:val="000000" w:themeColor="text1"/>
          <w:sz w:val="22"/>
          <w:szCs w:val="22"/>
        </w:rPr>
        <w:t>Sadighi</w:t>
      </w:r>
      <w:proofErr w:type="spellEnd"/>
      <w:r w:rsidRPr="0088463D">
        <w:rPr>
          <w:rFonts w:ascii="Arial" w:hAnsi="Arial" w:cs="Arial"/>
          <w:color w:val="000000" w:themeColor="text1"/>
          <w:sz w:val="22"/>
          <w:szCs w:val="22"/>
        </w:rPr>
        <w:t>, F. (2015). The Importance of Motivation in Second Language Acquisition. International Journal on Studies in English Language and Literature (IJSELL), [online] 3(2). Available at: https://www.arcjournals.org/pdfs/ijsell/v3-i2/12.pdf.</w:t>
      </w:r>
    </w:p>
    <w:p w14:paraId="7BB116F7"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 xml:space="preserve">Anon, (n.d.). The Welsh language in education and training – </w:t>
      </w:r>
      <w:proofErr w:type="spellStart"/>
      <w:r w:rsidRPr="0088463D">
        <w:rPr>
          <w:rFonts w:ascii="Arial" w:hAnsi="Arial" w:cs="Arial"/>
          <w:color w:val="000000" w:themeColor="text1"/>
          <w:sz w:val="22"/>
          <w:szCs w:val="22"/>
        </w:rPr>
        <w:t>Adroddiad</w:t>
      </w:r>
      <w:proofErr w:type="spellEnd"/>
      <w:r w:rsidRPr="0088463D">
        <w:rPr>
          <w:rFonts w:ascii="Arial" w:hAnsi="Arial" w:cs="Arial"/>
          <w:color w:val="000000" w:themeColor="text1"/>
          <w:sz w:val="22"/>
          <w:szCs w:val="22"/>
        </w:rPr>
        <w:t xml:space="preserve"> </w:t>
      </w:r>
      <w:proofErr w:type="spellStart"/>
      <w:r w:rsidRPr="0088463D">
        <w:rPr>
          <w:rFonts w:ascii="Arial" w:hAnsi="Arial" w:cs="Arial"/>
          <w:color w:val="000000" w:themeColor="text1"/>
          <w:sz w:val="22"/>
          <w:szCs w:val="22"/>
        </w:rPr>
        <w:t>Blynyddol</w:t>
      </w:r>
      <w:proofErr w:type="spellEnd"/>
      <w:r w:rsidRPr="0088463D">
        <w:rPr>
          <w:rFonts w:ascii="Arial" w:hAnsi="Arial" w:cs="Arial"/>
          <w:color w:val="000000" w:themeColor="text1"/>
          <w:sz w:val="22"/>
          <w:szCs w:val="22"/>
        </w:rPr>
        <w:t xml:space="preserve"> | Annual Report. [online] Available at: https://annual-report.estyn.gov.wales/2023/the-welsh-language-in-education-and-training/.</w:t>
      </w:r>
    </w:p>
    <w:p w14:paraId="53CAF1F9"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 xml:space="preserve">‌B </w:t>
      </w:r>
      <w:proofErr w:type="spellStart"/>
      <w:r w:rsidRPr="0088463D">
        <w:rPr>
          <w:rFonts w:ascii="Arial" w:hAnsi="Arial" w:cs="Arial"/>
          <w:color w:val="000000" w:themeColor="text1"/>
          <w:sz w:val="22"/>
          <w:szCs w:val="22"/>
        </w:rPr>
        <w:t>Kumaravadivelu</w:t>
      </w:r>
      <w:proofErr w:type="spellEnd"/>
      <w:r w:rsidRPr="0088463D">
        <w:rPr>
          <w:rFonts w:ascii="Arial" w:hAnsi="Arial" w:cs="Arial"/>
          <w:color w:val="000000" w:themeColor="text1"/>
          <w:sz w:val="22"/>
          <w:szCs w:val="22"/>
        </w:rPr>
        <w:t>. (2006). Understanding language teaching: from method to post-method. Lawrence Erlbaum Associates.</w:t>
      </w:r>
    </w:p>
    <w:p w14:paraId="2BB1BB32"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 xml:space="preserve">Baxter, P. and Jack, S. (2008). Qualitative Case Study Methodology: Study Design and Implementation for Novice Researchers. [online] </w:t>
      </w:r>
      <w:proofErr w:type="spellStart"/>
      <w:r w:rsidRPr="0088463D">
        <w:rPr>
          <w:rFonts w:ascii="Arial" w:hAnsi="Arial" w:cs="Arial"/>
          <w:color w:val="000000" w:themeColor="text1"/>
          <w:sz w:val="22"/>
          <w:szCs w:val="22"/>
        </w:rPr>
        <w:t>NSUWorks</w:t>
      </w:r>
      <w:proofErr w:type="spellEnd"/>
      <w:r w:rsidRPr="0088463D">
        <w:rPr>
          <w:rFonts w:ascii="Arial" w:hAnsi="Arial" w:cs="Arial"/>
          <w:color w:val="000000" w:themeColor="text1"/>
          <w:sz w:val="22"/>
          <w:szCs w:val="22"/>
        </w:rPr>
        <w:t>. Available at: https://nsuworks.nova.edu/tqr/vol13/iss4/2/.</w:t>
      </w:r>
    </w:p>
    <w:p w14:paraId="5C67298E"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Benson, P. (2010). Measuring autonomy: Should we put our ability to the test? [online] Macquarie University. Available at: https://researchers.mq.edu.au/en/publications/measuring-autonomy-should-we-put-our-ability-to-the-test [Accessed 6 May 2024].</w:t>
      </w:r>
    </w:p>
    <w:p w14:paraId="7CB215DB"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BERA (2018). Ethical Guidelines for Educational Research, fourth edition (2018). [online] Bera.ac.uk. Available at: https://www.bera.ac.uk/publication/ethical-guidelines-for-educational-research-2018.</w:t>
      </w:r>
    </w:p>
    <w:p w14:paraId="56FD7AA1"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proofErr w:type="spellStart"/>
      <w:r w:rsidRPr="0088463D">
        <w:rPr>
          <w:rFonts w:ascii="Arial" w:hAnsi="Arial" w:cs="Arial"/>
          <w:color w:val="000000" w:themeColor="text1"/>
          <w:sz w:val="22"/>
          <w:szCs w:val="22"/>
        </w:rPr>
        <w:t>Brevik</w:t>
      </w:r>
      <w:proofErr w:type="spellEnd"/>
      <w:r w:rsidRPr="0088463D">
        <w:rPr>
          <w:rFonts w:ascii="Arial" w:hAnsi="Arial" w:cs="Arial"/>
          <w:color w:val="000000" w:themeColor="text1"/>
          <w:sz w:val="22"/>
          <w:szCs w:val="22"/>
        </w:rPr>
        <w:t xml:space="preserve">, L.M. and </w:t>
      </w:r>
      <w:proofErr w:type="spellStart"/>
      <w:r w:rsidRPr="0088463D">
        <w:rPr>
          <w:rFonts w:ascii="Arial" w:hAnsi="Arial" w:cs="Arial"/>
          <w:color w:val="000000" w:themeColor="text1"/>
          <w:sz w:val="22"/>
          <w:szCs w:val="22"/>
        </w:rPr>
        <w:t>Rindal</w:t>
      </w:r>
      <w:proofErr w:type="spellEnd"/>
      <w:r w:rsidRPr="0088463D">
        <w:rPr>
          <w:rFonts w:ascii="Arial" w:hAnsi="Arial" w:cs="Arial"/>
          <w:color w:val="000000" w:themeColor="text1"/>
          <w:sz w:val="22"/>
          <w:szCs w:val="22"/>
        </w:rPr>
        <w:t xml:space="preserve">, U. (2020). Language Use in the Classroom: Balancing Target Language Exposure </w:t>
      </w:r>
      <w:proofErr w:type="gramStart"/>
      <w:r w:rsidRPr="0088463D">
        <w:rPr>
          <w:rFonts w:ascii="Arial" w:hAnsi="Arial" w:cs="Arial"/>
          <w:color w:val="000000" w:themeColor="text1"/>
          <w:sz w:val="22"/>
          <w:szCs w:val="22"/>
        </w:rPr>
        <w:t>With</w:t>
      </w:r>
      <w:proofErr w:type="gramEnd"/>
      <w:r w:rsidRPr="0088463D">
        <w:rPr>
          <w:rFonts w:ascii="Arial" w:hAnsi="Arial" w:cs="Arial"/>
          <w:color w:val="000000" w:themeColor="text1"/>
          <w:sz w:val="22"/>
          <w:szCs w:val="22"/>
        </w:rPr>
        <w:t xml:space="preserve"> the Need for Other Languages. TESOL Quarterly, 54(4). Available at: https://doi.org/10.1002/tesq.564.</w:t>
      </w:r>
    </w:p>
    <w:p w14:paraId="555646EE"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 xml:space="preserve">Coleman, J.A., </w:t>
      </w:r>
      <w:proofErr w:type="spellStart"/>
      <w:r w:rsidRPr="0088463D">
        <w:rPr>
          <w:rFonts w:ascii="Arial" w:hAnsi="Arial" w:cs="Arial"/>
          <w:color w:val="000000" w:themeColor="text1"/>
          <w:sz w:val="22"/>
          <w:szCs w:val="22"/>
        </w:rPr>
        <w:t>Galaczi</w:t>
      </w:r>
      <w:proofErr w:type="spellEnd"/>
      <w:r w:rsidRPr="0088463D">
        <w:rPr>
          <w:rFonts w:ascii="Arial" w:hAnsi="Arial" w:cs="Arial"/>
          <w:color w:val="000000" w:themeColor="text1"/>
          <w:sz w:val="22"/>
          <w:szCs w:val="22"/>
        </w:rPr>
        <w:t xml:space="preserve">, Á. and </w:t>
      </w:r>
      <w:proofErr w:type="spellStart"/>
      <w:r w:rsidRPr="0088463D">
        <w:rPr>
          <w:rFonts w:ascii="Arial" w:hAnsi="Arial" w:cs="Arial"/>
          <w:color w:val="000000" w:themeColor="text1"/>
          <w:sz w:val="22"/>
          <w:szCs w:val="22"/>
        </w:rPr>
        <w:t>Astruc</w:t>
      </w:r>
      <w:proofErr w:type="spellEnd"/>
      <w:r w:rsidRPr="0088463D">
        <w:rPr>
          <w:rFonts w:ascii="Arial" w:hAnsi="Arial" w:cs="Arial"/>
          <w:color w:val="000000" w:themeColor="text1"/>
          <w:sz w:val="22"/>
          <w:szCs w:val="22"/>
        </w:rPr>
        <w:t>, L. (2007). Motivation of UK school pupils towards foreign languages: a large-scale survey at Key Stage 3. Language Learning Journal, [online] 35(2), pp.245–281. Available at: https://doi.org/10.1080/09571730701599252.</w:t>
      </w:r>
    </w:p>
    <w:p w14:paraId="69EC0D7F"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 xml:space="preserve">‌Creswell, J.W. (2014). Research design: Qualitative, quantitative, and mixed methods </w:t>
      </w:r>
      <w:proofErr w:type="gramStart"/>
      <w:r w:rsidRPr="0088463D">
        <w:rPr>
          <w:rFonts w:ascii="Arial" w:hAnsi="Arial" w:cs="Arial"/>
          <w:color w:val="000000" w:themeColor="text1"/>
          <w:sz w:val="22"/>
          <w:szCs w:val="22"/>
        </w:rPr>
        <w:t>approaches</w:t>
      </w:r>
      <w:proofErr w:type="gramEnd"/>
      <w:r w:rsidRPr="0088463D">
        <w:rPr>
          <w:rFonts w:ascii="Arial" w:hAnsi="Arial" w:cs="Arial"/>
          <w:color w:val="000000" w:themeColor="text1"/>
          <w:sz w:val="22"/>
          <w:szCs w:val="22"/>
        </w:rPr>
        <w:t>. 4th ed. London: Sage Publications Ltd.</w:t>
      </w:r>
    </w:p>
    <w:p w14:paraId="1FCEB6B4"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‌Creswell, J.W. (2015). A concise introduction to mixed methods research. Thousand Oaks: Sage Publications, Inc.</w:t>
      </w:r>
    </w:p>
    <w:p w14:paraId="5843CAA4"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Cummins, J. (2000). Language, power, and pedagogy: bilingual children in the crossfire. Clevedon England; Buffalo N.Y.: Multilingual Matters.</w:t>
      </w:r>
    </w:p>
    <w:p w14:paraId="3BC1D8B5"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‌Dewey, J. (1916). Democracy and Education.</w:t>
      </w:r>
    </w:p>
    <w:p w14:paraId="16A37D82"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‌Dewey, J. (1938). Experience and Education. New York: Free Press.</w:t>
      </w:r>
    </w:p>
    <w:p w14:paraId="1912B155"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lastRenderedPageBreak/>
        <w:t>Donaldson, G. (2015). Successful Futures Independent Review of Curriculum and Assessment Arrangements in Wales. [online] Available at: https://www.gov.wales/sites/default/files/publications/2018-03/successful-futures.pdf.</w:t>
      </w:r>
    </w:p>
    <w:p w14:paraId="7D29B9D4"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 xml:space="preserve">‌Dweck, C.S. (2006). Mindset: </w:t>
      </w:r>
      <w:proofErr w:type="gramStart"/>
      <w:r w:rsidRPr="0088463D">
        <w:rPr>
          <w:rFonts w:ascii="Arial" w:hAnsi="Arial" w:cs="Arial"/>
          <w:color w:val="000000" w:themeColor="text1"/>
          <w:sz w:val="22"/>
          <w:szCs w:val="22"/>
        </w:rPr>
        <w:t>the</w:t>
      </w:r>
      <w:proofErr w:type="gramEnd"/>
      <w:r w:rsidRPr="0088463D">
        <w:rPr>
          <w:rFonts w:ascii="Arial" w:hAnsi="Arial" w:cs="Arial"/>
          <w:color w:val="000000" w:themeColor="text1"/>
          <w:sz w:val="22"/>
          <w:szCs w:val="22"/>
        </w:rPr>
        <w:t xml:space="preserve"> New Psychology of Success. [online] New York: Random House. Available at: https://adrvantage.com/wp-content/uploads/2023/02/Mindset-The-New-Psychology-of-Success-Dweck.pdf.</w:t>
      </w:r>
    </w:p>
    <w:p w14:paraId="44CB03CF"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 xml:space="preserve">Farquhar, J. and </w:t>
      </w:r>
      <w:proofErr w:type="spellStart"/>
      <w:r w:rsidRPr="0088463D">
        <w:rPr>
          <w:rFonts w:ascii="Arial" w:hAnsi="Arial" w:cs="Arial"/>
          <w:color w:val="000000" w:themeColor="text1"/>
          <w:sz w:val="22"/>
          <w:szCs w:val="22"/>
        </w:rPr>
        <w:t>Deigh</w:t>
      </w:r>
      <w:proofErr w:type="spellEnd"/>
      <w:r w:rsidRPr="0088463D">
        <w:rPr>
          <w:rFonts w:ascii="Arial" w:hAnsi="Arial" w:cs="Arial"/>
          <w:color w:val="000000" w:themeColor="text1"/>
          <w:sz w:val="22"/>
          <w:szCs w:val="22"/>
        </w:rPr>
        <w:t>, L. (2016). Living Dangerously: Generalizing in Case Study Research. Developments in marketing science: proceedings of the Academy of Marketing Science, pp.993–997. Available at: https://doi.org/10.1007/978-3-319-26647-3_213.</w:t>
      </w:r>
    </w:p>
    <w:p w14:paraId="3B5DF78A"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‌Foucault, M. (1980). Power/knowledge: Selected Interviews and Other writings, 1972-1977. New York: Pantheon Books.</w:t>
      </w:r>
    </w:p>
    <w:p w14:paraId="1EEE2CB8"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Freire, P. (1970). Pedagogy of the oppressed. [online] New York: Bloomsbury Academic. Available at: https://envs.ucsc.edu/internships/internship-readings/freire-pedagogy-of-the-oppressed.pdf.</w:t>
      </w:r>
    </w:p>
    <w:p w14:paraId="3236628A"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w:t>
      </w:r>
      <w:r w:rsidRPr="0088463D">
        <w:rPr>
          <w:rFonts w:ascii="Arial" w:hAnsi="Arial" w:cs="Arial"/>
          <w:color w:val="000000" w:themeColor="text1"/>
          <w:sz w:val="22"/>
          <w:szCs w:val="22"/>
          <w:highlight w:val="black"/>
        </w:rPr>
        <w:t>Garnteg Primary School</w:t>
      </w:r>
      <w:r w:rsidRPr="0088463D">
        <w:rPr>
          <w:rFonts w:ascii="Arial" w:hAnsi="Arial" w:cs="Arial"/>
          <w:color w:val="000000" w:themeColor="text1"/>
          <w:sz w:val="22"/>
          <w:szCs w:val="22"/>
        </w:rPr>
        <w:t>] (2024) [</w:t>
      </w:r>
      <w:r w:rsidRPr="0088463D">
        <w:rPr>
          <w:rFonts w:ascii="Arial" w:hAnsi="Arial" w:cs="Arial"/>
          <w:color w:val="000000" w:themeColor="text1"/>
          <w:sz w:val="22"/>
          <w:szCs w:val="22"/>
          <w:highlight w:val="black"/>
        </w:rPr>
        <w:t>Garnteg Primary School</w:t>
      </w:r>
      <w:r w:rsidRPr="0088463D">
        <w:rPr>
          <w:rFonts w:ascii="Arial" w:hAnsi="Arial" w:cs="Arial"/>
          <w:color w:val="000000" w:themeColor="text1"/>
          <w:sz w:val="22"/>
          <w:szCs w:val="22"/>
        </w:rPr>
        <w:t xml:space="preserve">] </w:t>
      </w:r>
      <w:proofErr w:type="spellStart"/>
      <w:r w:rsidRPr="0088463D">
        <w:rPr>
          <w:rFonts w:ascii="Arial" w:hAnsi="Arial" w:cs="Arial"/>
          <w:color w:val="000000" w:themeColor="text1"/>
          <w:sz w:val="22"/>
          <w:szCs w:val="22"/>
        </w:rPr>
        <w:t>Clwster</w:t>
      </w:r>
      <w:proofErr w:type="spellEnd"/>
      <w:r w:rsidRPr="0088463D">
        <w:rPr>
          <w:rFonts w:ascii="Arial" w:hAnsi="Arial" w:cs="Arial"/>
          <w:color w:val="000000" w:themeColor="text1"/>
          <w:sz w:val="22"/>
          <w:szCs w:val="22"/>
        </w:rPr>
        <w:t xml:space="preserve"> Plan. </w:t>
      </w:r>
      <w:r w:rsidRPr="0088463D">
        <w:rPr>
          <w:rFonts w:ascii="Arial" w:hAnsi="Arial" w:cs="Arial"/>
          <w:color w:val="000000" w:themeColor="text1"/>
          <w:sz w:val="22"/>
          <w:szCs w:val="22"/>
          <w:highlight w:val="black"/>
        </w:rPr>
        <w:t>Abersychan</w:t>
      </w:r>
      <w:r w:rsidRPr="0088463D">
        <w:rPr>
          <w:rFonts w:ascii="Arial" w:hAnsi="Arial" w:cs="Arial"/>
          <w:color w:val="000000" w:themeColor="text1"/>
          <w:sz w:val="22"/>
          <w:szCs w:val="22"/>
        </w:rPr>
        <w:t>: [</w:t>
      </w:r>
      <w:r w:rsidRPr="0088463D">
        <w:rPr>
          <w:rFonts w:ascii="Arial" w:hAnsi="Arial" w:cs="Arial"/>
          <w:color w:val="000000" w:themeColor="text1"/>
          <w:sz w:val="22"/>
          <w:szCs w:val="22"/>
          <w:highlight w:val="black"/>
        </w:rPr>
        <w:t>Garnteg Primary School</w:t>
      </w:r>
      <w:r w:rsidRPr="0088463D">
        <w:rPr>
          <w:rFonts w:ascii="Arial" w:hAnsi="Arial" w:cs="Arial"/>
          <w:color w:val="000000" w:themeColor="text1"/>
          <w:sz w:val="22"/>
          <w:szCs w:val="22"/>
        </w:rPr>
        <w:t>]. Unpublished</w:t>
      </w:r>
    </w:p>
    <w:p w14:paraId="6B6F1DD9"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w:t>
      </w:r>
      <w:r w:rsidRPr="0088463D">
        <w:rPr>
          <w:rFonts w:ascii="Arial" w:hAnsi="Arial" w:cs="Arial"/>
          <w:color w:val="000000" w:themeColor="text1"/>
          <w:sz w:val="22"/>
          <w:szCs w:val="22"/>
          <w:highlight w:val="black"/>
        </w:rPr>
        <w:t>Garnteg Primary School</w:t>
      </w:r>
      <w:r w:rsidRPr="0088463D">
        <w:rPr>
          <w:rFonts w:ascii="Arial" w:hAnsi="Arial" w:cs="Arial"/>
          <w:color w:val="000000" w:themeColor="text1"/>
          <w:sz w:val="22"/>
          <w:szCs w:val="22"/>
        </w:rPr>
        <w:t>] (2024) [</w:t>
      </w:r>
      <w:r w:rsidRPr="0088463D">
        <w:rPr>
          <w:rFonts w:ascii="Arial" w:hAnsi="Arial" w:cs="Arial"/>
          <w:color w:val="000000" w:themeColor="text1"/>
          <w:sz w:val="22"/>
          <w:szCs w:val="22"/>
          <w:highlight w:val="black"/>
        </w:rPr>
        <w:t>Garnteg Primary School</w:t>
      </w:r>
      <w:r w:rsidRPr="0088463D">
        <w:rPr>
          <w:rFonts w:ascii="Arial" w:hAnsi="Arial" w:cs="Arial"/>
          <w:color w:val="000000" w:themeColor="text1"/>
          <w:sz w:val="22"/>
          <w:szCs w:val="22"/>
        </w:rPr>
        <w:t xml:space="preserve">] School Development Plan. </w:t>
      </w:r>
      <w:r w:rsidRPr="0088463D">
        <w:rPr>
          <w:rFonts w:ascii="Arial" w:hAnsi="Arial" w:cs="Arial"/>
          <w:color w:val="000000" w:themeColor="text1"/>
          <w:sz w:val="22"/>
          <w:szCs w:val="22"/>
          <w:highlight w:val="black"/>
        </w:rPr>
        <w:t>Abersychan</w:t>
      </w:r>
      <w:r w:rsidRPr="0088463D">
        <w:rPr>
          <w:rFonts w:ascii="Arial" w:hAnsi="Arial" w:cs="Arial"/>
          <w:color w:val="000000" w:themeColor="text1"/>
          <w:sz w:val="22"/>
          <w:szCs w:val="22"/>
        </w:rPr>
        <w:t>: [</w:t>
      </w:r>
      <w:r w:rsidRPr="0088463D">
        <w:rPr>
          <w:rFonts w:ascii="Arial" w:hAnsi="Arial" w:cs="Arial"/>
          <w:color w:val="000000" w:themeColor="text1"/>
          <w:sz w:val="22"/>
          <w:szCs w:val="22"/>
          <w:highlight w:val="black"/>
        </w:rPr>
        <w:t>Garnteg Primary School</w:t>
      </w:r>
      <w:r w:rsidRPr="0088463D">
        <w:rPr>
          <w:rFonts w:ascii="Arial" w:hAnsi="Arial" w:cs="Arial"/>
          <w:color w:val="000000" w:themeColor="text1"/>
          <w:sz w:val="22"/>
          <w:szCs w:val="22"/>
        </w:rPr>
        <w:t>]. Unpublished</w:t>
      </w:r>
    </w:p>
    <w:p w14:paraId="20D9063E"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GOV.WALES. (n.d.). Welsh language in Wales (Census 2021). [online] Available at: https://www.gov.wales/welsh-language-wales-census-2021-html#:~:text=On%20Census%20Day%2C%2021%20March.</w:t>
      </w:r>
    </w:p>
    <w:p w14:paraId="40D14E77"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proofErr w:type="spellStart"/>
      <w:r w:rsidRPr="0088463D">
        <w:rPr>
          <w:rFonts w:ascii="Arial" w:hAnsi="Arial" w:cs="Arial"/>
          <w:color w:val="000000" w:themeColor="text1"/>
          <w:sz w:val="22"/>
          <w:szCs w:val="22"/>
        </w:rPr>
        <w:t>Hollweck</w:t>
      </w:r>
      <w:proofErr w:type="spellEnd"/>
      <w:r w:rsidRPr="0088463D">
        <w:rPr>
          <w:rFonts w:ascii="Arial" w:hAnsi="Arial" w:cs="Arial"/>
          <w:color w:val="000000" w:themeColor="text1"/>
          <w:sz w:val="22"/>
          <w:szCs w:val="22"/>
        </w:rPr>
        <w:t>, T. (2016). Robert K. Yin. (2014). Case Study Research Design and Methods (5th ed.). Thousand Oaks, CA: Sage. 282 pages. [online] ResearchGate. Available at: https://www.researchgate.net/publication/308385754_Robert_K_Yin_2014_Case_Study_Research_Design_and_Methods_5th_ed_Thousand_Oaks_CA_Sage_282_pages.</w:t>
      </w:r>
    </w:p>
    <w:p w14:paraId="38BC122F"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‌Krashen, S.D. (1985). The Input Hypothesis. Longman Publishing Group.</w:t>
      </w:r>
    </w:p>
    <w:p w14:paraId="22125E95"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w:t>
      </w:r>
      <w:proofErr w:type="spellStart"/>
      <w:r w:rsidRPr="0088463D">
        <w:rPr>
          <w:rFonts w:ascii="Arial" w:hAnsi="Arial" w:cs="Arial"/>
          <w:color w:val="000000" w:themeColor="text1"/>
          <w:sz w:val="22"/>
          <w:szCs w:val="22"/>
        </w:rPr>
        <w:t>Labov</w:t>
      </w:r>
      <w:proofErr w:type="spellEnd"/>
      <w:r w:rsidRPr="0088463D">
        <w:rPr>
          <w:rFonts w:ascii="Arial" w:hAnsi="Arial" w:cs="Arial"/>
          <w:color w:val="000000" w:themeColor="text1"/>
          <w:sz w:val="22"/>
          <w:szCs w:val="22"/>
        </w:rPr>
        <w:t>, W. (1972). Sociolinguistic patterns. Philadelphia: University of Pennsylvania Press.</w:t>
      </w:r>
    </w:p>
    <w:p w14:paraId="35C334E0"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Lemke, T. (2015). Foucault, Governmentality, and Critique. Routledge.</w:t>
      </w:r>
    </w:p>
    <w:p w14:paraId="1CD03870"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Lyon, D. (2001). Surveillance society monitoring everyday life. Buckingham [U.A.] Open Univ. Press.</w:t>
      </w:r>
    </w:p>
    <w:p w14:paraId="7B11E9F7"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proofErr w:type="spellStart"/>
      <w:r w:rsidRPr="0088463D">
        <w:rPr>
          <w:rFonts w:ascii="Arial" w:hAnsi="Arial" w:cs="Arial"/>
          <w:color w:val="000000" w:themeColor="text1"/>
          <w:sz w:val="22"/>
          <w:szCs w:val="22"/>
        </w:rPr>
        <w:lastRenderedPageBreak/>
        <w:t>Mashuri</w:t>
      </w:r>
      <w:proofErr w:type="spellEnd"/>
      <w:r w:rsidRPr="0088463D">
        <w:rPr>
          <w:rFonts w:ascii="Arial" w:hAnsi="Arial" w:cs="Arial"/>
          <w:color w:val="000000" w:themeColor="text1"/>
          <w:sz w:val="22"/>
          <w:szCs w:val="22"/>
        </w:rPr>
        <w:t xml:space="preserve">, S., </w:t>
      </w:r>
      <w:proofErr w:type="spellStart"/>
      <w:r w:rsidRPr="0088463D">
        <w:rPr>
          <w:rFonts w:ascii="Arial" w:hAnsi="Arial" w:cs="Arial"/>
          <w:color w:val="000000" w:themeColor="text1"/>
          <w:sz w:val="22"/>
          <w:szCs w:val="22"/>
        </w:rPr>
        <w:t>Sarib</w:t>
      </w:r>
      <w:proofErr w:type="spellEnd"/>
      <w:r w:rsidRPr="0088463D">
        <w:rPr>
          <w:rFonts w:ascii="Arial" w:hAnsi="Arial" w:cs="Arial"/>
          <w:color w:val="000000" w:themeColor="text1"/>
          <w:sz w:val="22"/>
          <w:szCs w:val="22"/>
        </w:rPr>
        <w:t xml:space="preserve">, M., </w:t>
      </w:r>
      <w:proofErr w:type="spellStart"/>
      <w:r w:rsidRPr="0088463D">
        <w:rPr>
          <w:rFonts w:ascii="Arial" w:hAnsi="Arial" w:cs="Arial"/>
          <w:color w:val="000000" w:themeColor="text1"/>
          <w:sz w:val="22"/>
          <w:szCs w:val="22"/>
        </w:rPr>
        <w:t>Rasak</w:t>
      </w:r>
      <w:proofErr w:type="spellEnd"/>
      <w:r w:rsidRPr="0088463D">
        <w:rPr>
          <w:rFonts w:ascii="Arial" w:hAnsi="Arial" w:cs="Arial"/>
          <w:color w:val="000000" w:themeColor="text1"/>
          <w:sz w:val="22"/>
          <w:szCs w:val="22"/>
        </w:rPr>
        <w:t xml:space="preserve">, A., </w:t>
      </w:r>
      <w:proofErr w:type="spellStart"/>
      <w:r w:rsidRPr="0088463D">
        <w:rPr>
          <w:rFonts w:ascii="Arial" w:hAnsi="Arial" w:cs="Arial"/>
          <w:color w:val="000000" w:themeColor="text1"/>
          <w:sz w:val="22"/>
          <w:szCs w:val="22"/>
        </w:rPr>
        <w:t>Alhabsyi</w:t>
      </w:r>
      <w:proofErr w:type="spellEnd"/>
      <w:r w:rsidRPr="0088463D">
        <w:rPr>
          <w:rFonts w:ascii="Arial" w:hAnsi="Arial" w:cs="Arial"/>
          <w:color w:val="000000" w:themeColor="text1"/>
          <w:sz w:val="22"/>
          <w:szCs w:val="22"/>
        </w:rPr>
        <w:t xml:space="preserve">, F. and </w:t>
      </w:r>
      <w:proofErr w:type="spellStart"/>
      <w:r w:rsidRPr="0088463D">
        <w:rPr>
          <w:rFonts w:ascii="Arial" w:hAnsi="Arial" w:cs="Arial"/>
          <w:color w:val="000000" w:themeColor="text1"/>
          <w:sz w:val="22"/>
          <w:szCs w:val="22"/>
        </w:rPr>
        <w:t>Ruslin</w:t>
      </w:r>
      <w:proofErr w:type="spellEnd"/>
      <w:r w:rsidRPr="0088463D">
        <w:rPr>
          <w:rFonts w:ascii="Arial" w:hAnsi="Arial" w:cs="Arial"/>
          <w:color w:val="000000" w:themeColor="text1"/>
          <w:sz w:val="22"/>
          <w:szCs w:val="22"/>
        </w:rPr>
        <w:t xml:space="preserve">, R. (2022). Semi-structured Interview: </w:t>
      </w:r>
      <w:proofErr w:type="gramStart"/>
      <w:r w:rsidRPr="0088463D">
        <w:rPr>
          <w:rFonts w:ascii="Arial" w:hAnsi="Arial" w:cs="Arial"/>
          <w:color w:val="000000" w:themeColor="text1"/>
          <w:sz w:val="22"/>
          <w:szCs w:val="22"/>
        </w:rPr>
        <w:t>a</w:t>
      </w:r>
      <w:proofErr w:type="gramEnd"/>
      <w:r w:rsidRPr="0088463D">
        <w:rPr>
          <w:rFonts w:ascii="Arial" w:hAnsi="Arial" w:cs="Arial"/>
          <w:color w:val="000000" w:themeColor="text1"/>
          <w:sz w:val="22"/>
          <w:szCs w:val="22"/>
        </w:rPr>
        <w:t xml:space="preserve"> Methodological Reflection on the Development of a Qualitative Research Instrument in Educational Studies </w:t>
      </w:r>
      <w:proofErr w:type="spellStart"/>
      <w:r w:rsidRPr="0088463D">
        <w:rPr>
          <w:rFonts w:ascii="Arial" w:hAnsi="Arial" w:cs="Arial"/>
          <w:color w:val="000000" w:themeColor="text1"/>
          <w:sz w:val="22"/>
          <w:szCs w:val="22"/>
        </w:rPr>
        <w:t>Ruslin</w:t>
      </w:r>
      <w:proofErr w:type="spellEnd"/>
      <w:r w:rsidRPr="0088463D">
        <w:rPr>
          <w:rFonts w:ascii="Arial" w:hAnsi="Arial" w:cs="Arial"/>
          <w:color w:val="000000" w:themeColor="text1"/>
          <w:sz w:val="22"/>
          <w:szCs w:val="22"/>
        </w:rPr>
        <w:t xml:space="preserve">. IOSR Journal of Research &amp; Method in Education, [online] 12(1), pp.22–29. Available at: </w:t>
      </w:r>
      <w:proofErr w:type="gramStart"/>
      <w:r w:rsidRPr="0088463D">
        <w:rPr>
          <w:rFonts w:ascii="Arial" w:hAnsi="Arial" w:cs="Arial"/>
          <w:color w:val="000000" w:themeColor="text1"/>
          <w:sz w:val="22"/>
          <w:szCs w:val="22"/>
        </w:rPr>
        <w:t>http://repository.iainpalu.ac.id/id/eprint/1247/1/Saepudin%20Mashuri.%20Artkel%20inter..</w:t>
      </w:r>
      <w:proofErr w:type="gramEnd"/>
      <w:r w:rsidRPr="0088463D">
        <w:rPr>
          <w:rFonts w:ascii="Arial" w:hAnsi="Arial" w:cs="Arial"/>
          <w:color w:val="000000" w:themeColor="text1"/>
          <w:sz w:val="22"/>
          <w:szCs w:val="22"/>
        </w:rPr>
        <w:t>pdf.</w:t>
      </w:r>
    </w:p>
    <w:p w14:paraId="79499B4B"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proofErr w:type="spellStart"/>
      <w:r w:rsidRPr="0088463D">
        <w:rPr>
          <w:rFonts w:ascii="Arial" w:hAnsi="Arial" w:cs="Arial"/>
          <w:color w:val="000000" w:themeColor="text1"/>
          <w:sz w:val="22"/>
          <w:szCs w:val="22"/>
        </w:rPr>
        <w:t>Mylocalschool.gov.wales</w:t>
      </w:r>
      <w:proofErr w:type="spellEnd"/>
      <w:r w:rsidRPr="0088463D">
        <w:rPr>
          <w:rFonts w:ascii="Arial" w:hAnsi="Arial" w:cs="Arial"/>
          <w:color w:val="000000" w:themeColor="text1"/>
          <w:sz w:val="22"/>
          <w:szCs w:val="22"/>
        </w:rPr>
        <w:t xml:space="preserve">. (n.d.). </w:t>
      </w:r>
      <w:r w:rsidRPr="0088463D">
        <w:rPr>
          <w:rFonts w:ascii="Arial" w:hAnsi="Arial" w:cs="Arial"/>
          <w:color w:val="000000" w:themeColor="text1"/>
          <w:sz w:val="22"/>
          <w:szCs w:val="22"/>
          <w:highlight w:val="black"/>
        </w:rPr>
        <w:t>Garnteg Primary</w:t>
      </w:r>
      <w:r w:rsidRPr="0088463D">
        <w:rPr>
          <w:rFonts w:ascii="Arial" w:hAnsi="Arial" w:cs="Arial"/>
          <w:color w:val="000000" w:themeColor="text1"/>
          <w:sz w:val="22"/>
          <w:szCs w:val="22"/>
        </w:rPr>
        <w:t>. [online] Available at: https://mylocalschool.gov.wales/School/6782315?lang=en [Accessed 6 May 2024].</w:t>
      </w:r>
    </w:p>
    <w:p w14:paraId="17D7821C"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Nowell, L.S., Norris, J.M., White, D.E. and Moules, N.J. (2017). Thematic analysis: Striving to Meet the Trustworthiness Criteria. International Journal of Qualitative Methods, [online] 16(1), pp.1–13. Available at: https://doi.org/10.1177/1609406917733847.</w:t>
      </w:r>
    </w:p>
    <w:p w14:paraId="41A73B5F"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OECD (2020). Achieving the new curriculum for Wales. Paris: OECD Publishing.</w:t>
      </w:r>
    </w:p>
    <w:p w14:paraId="479D8520"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‌Oxford, R.L. (1990). Language Learning Strategies. Newbury House Publishers.</w:t>
      </w:r>
    </w:p>
    <w:p w14:paraId="0108FFC2"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 xml:space="preserve">Pessoa, A.S.G., Harper, E., Santos, I.S. and </w:t>
      </w:r>
      <w:proofErr w:type="spellStart"/>
      <w:r w:rsidRPr="0088463D">
        <w:rPr>
          <w:rFonts w:ascii="Arial" w:hAnsi="Arial" w:cs="Arial"/>
          <w:color w:val="000000" w:themeColor="text1"/>
          <w:sz w:val="22"/>
          <w:szCs w:val="22"/>
        </w:rPr>
        <w:t>Gracino</w:t>
      </w:r>
      <w:proofErr w:type="spellEnd"/>
      <w:r w:rsidRPr="0088463D">
        <w:rPr>
          <w:rFonts w:ascii="Arial" w:hAnsi="Arial" w:cs="Arial"/>
          <w:color w:val="000000" w:themeColor="text1"/>
          <w:sz w:val="22"/>
          <w:szCs w:val="22"/>
        </w:rPr>
        <w:t>, M.C. da S. (2019). Using Reflexive Interviewing to Foster Deep Understanding of Research Participants’ Perspectives. International Journal of Qualitative Methods, [online] 18(18), p.160940691882502. Available at: https://doi.org/10.1177/1609406918825026.</w:t>
      </w:r>
    </w:p>
    <w:p w14:paraId="514874DD"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 xml:space="preserve">Psycnet.apa.org. (n.d.). APA </w:t>
      </w:r>
      <w:proofErr w:type="spellStart"/>
      <w:r w:rsidRPr="0088463D">
        <w:rPr>
          <w:rFonts w:ascii="Arial" w:hAnsi="Arial" w:cs="Arial"/>
          <w:color w:val="000000" w:themeColor="text1"/>
          <w:sz w:val="22"/>
          <w:szCs w:val="22"/>
        </w:rPr>
        <w:t>PsycNet</w:t>
      </w:r>
      <w:proofErr w:type="spellEnd"/>
      <w:r w:rsidRPr="0088463D">
        <w:rPr>
          <w:rFonts w:ascii="Arial" w:hAnsi="Arial" w:cs="Arial"/>
          <w:color w:val="000000" w:themeColor="text1"/>
          <w:sz w:val="22"/>
          <w:szCs w:val="22"/>
        </w:rPr>
        <w:t>. [online] Available at: https://psycnet.apa.org/PsycBOOKS/toc/11494.</w:t>
      </w:r>
    </w:p>
    <w:p w14:paraId="63B835C0"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Sam (2021). Why is the age of 8 so important to my child’s academic development? [online] Smart 11+ Tuition. Available at: https://www.smart11plus.co.uk/why-is-the-age-of-8-so-important-to-my-childs-academic-development-2/#:~:text= [Accessed 6 May 2024].</w:t>
      </w:r>
    </w:p>
    <w:p w14:paraId="2CF2E888"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Seven, M. (2020). Motivation in language learning and teaching. African Educational Research Journal, [online] 8(2). Available at: https://doi.org/10.30918/AERJ.8S2.20.033.</w:t>
      </w:r>
    </w:p>
    <w:p w14:paraId="7DCF84D1"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w:t>
      </w:r>
      <w:proofErr w:type="spellStart"/>
      <w:r w:rsidRPr="0088463D">
        <w:rPr>
          <w:rFonts w:ascii="Arial" w:hAnsi="Arial" w:cs="Arial"/>
          <w:color w:val="000000" w:themeColor="text1"/>
          <w:sz w:val="22"/>
          <w:szCs w:val="22"/>
        </w:rPr>
        <w:t>Shohamy</w:t>
      </w:r>
      <w:proofErr w:type="spellEnd"/>
      <w:r w:rsidRPr="0088463D">
        <w:rPr>
          <w:rFonts w:ascii="Arial" w:hAnsi="Arial" w:cs="Arial"/>
          <w:color w:val="000000" w:themeColor="text1"/>
          <w:sz w:val="22"/>
          <w:szCs w:val="22"/>
        </w:rPr>
        <w:t>, E. (2006). Language Policy. Routledge.</w:t>
      </w:r>
    </w:p>
    <w:p w14:paraId="1D2736D8"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 xml:space="preserve">Vygotsky, L. (1978). Mind in Society: </w:t>
      </w:r>
      <w:proofErr w:type="gramStart"/>
      <w:r w:rsidRPr="0088463D">
        <w:rPr>
          <w:rFonts w:ascii="Arial" w:hAnsi="Arial" w:cs="Arial"/>
          <w:color w:val="000000" w:themeColor="text1"/>
          <w:sz w:val="22"/>
          <w:szCs w:val="22"/>
        </w:rPr>
        <w:t>the</w:t>
      </w:r>
      <w:proofErr w:type="gramEnd"/>
      <w:r w:rsidRPr="0088463D">
        <w:rPr>
          <w:rFonts w:ascii="Arial" w:hAnsi="Arial" w:cs="Arial"/>
          <w:color w:val="000000" w:themeColor="text1"/>
          <w:sz w:val="22"/>
          <w:szCs w:val="22"/>
        </w:rPr>
        <w:t xml:space="preserve"> Development of Higher Psychological Processes. Cambridge: Harvard University Press.</w:t>
      </w:r>
    </w:p>
    <w:p w14:paraId="046FCC1F"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Vygotsky, L.S. (1978). Mind in Society: Development of Higher Psychological Processes. [online] JSTOR. Harvard University Press. Available at: https://www.jstor.org/stable/j.ctvjf9vz4.</w:t>
      </w:r>
    </w:p>
    <w:p w14:paraId="4FF677F5"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Warren, V. and Bell, R. (2022). The Role of Context in Qualitative Case Study Research: Understanding Service Innovation. SAGE Publications Ltd eBooks. Available at: https://doi.org/10.4135/9781529604467.</w:t>
      </w:r>
    </w:p>
    <w:p w14:paraId="3D64E2C5"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proofErr w:type="spellStart"/>
      <w:r w:rsidRPr="0088463D">
        <w:rPr>
          <w:rFonts w:ascii="Arial" w:hAnsi="Arial" w:cs="Arial"/>
          <w:color w:val="000000" w:themeColor="text1"/>
          <w:sz w:val="22"/>
          <w:szCs w:val="22"/>
        </w:rPr>
        <w:t>Wikfeldt</w:t>
      </w:r>
      <w:proofErr w:type="spellEnd"/>
      <w:r w:rsidRPr="0088463D">
        <w:rPr>
          <w:rFonts w:ascii="Arial" w:hAnsi="Arial" w:cs="Arial"/>
          <w:color w:val="000000" w:themeColor="text1"/>
          <w:sz w:val="22"/>
          <w:szCs w:val="22"/>
        </w:rPr>
        <w:t xml:space="preserve">, E. (1993). </w:t>
      </w:r>
      <w:proofErr w:type="spellStart"/>
      <w:r w:rsidRPr="0088463D">
        <w:rPr>
          <w:rFonts w:ascii="Arial" w:hAnsi="Arial" w:cs="Arial"/>
          <w:color w:val="000000" w:themeColor="text1"/>
          <w:sz w:val="22"/>
          <w:szCs w:val="22"/>
        </w:rPr>
        <w:t>Gerring</w:t>
      </w:r>
      <w:proofErr w:type="spellEnd"/>
      <w:r w:rsidRPr="0088463D">
        <w:rPr>
          <w:rFonts w:ascii="Arial" w:hAnsi="Arial" w:cs="Arial"/>
          <w:color w:val="000000" w:themeColor="text1"/>
          <w:sz w:val="22"/>
          <w:szCs w:val="22"/>
        </w:rPr>
        <w:t xml:space="preserve">. [online] </w:t>
      </w:r>
      <w:proofErr w:type="spellStart"/>
      <w:r w:rsidRPr="0088463D">
        <w:rPr>
          <w:rFonts w:ascii="Arial" w:hAnsi="Arial" w:cs="Arial"/>
          <w:color w:val="000000" w:themeColor="text1"/>
          <w:sz w:val="22"/>
          <w:szCs w:val="22"/>
        </w:rPr>
        <w:t>Hägg</w:t>
      </w:r>
      <w:proofErr w:type="spellEnd"/>
      <w:r w:rsidRPr="0088463D">
        <w:rPr>
          <w:rFonts w:ascii="Arial" w:hAnsi="Arial" w:cs="Arial"/>
          <w:color w:val="000000" w:themeColor="text1"/>
          <w:sz w:val="22"/>
          <w:szCs w:val="22"/>
        </w:rPr>
        <w:t xml:space="preserve"> &amp; Hedlund. Woodside. Available at: https://www.diva-portal.org/smash/get/diva2:1051446/FULLTEXT01.pdf.</w:t>
      </w:r>
    </w:p>
    <w:p w14:paraId="625C8791"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lastRenderedPageBreak/>
        <w:t xml:space="preserve">Williams, C. (2000). Language Planning and the Decline of the Welsh Language. </w:t>
      </w:r>
    </w:p>
    <w:p w14:paraId="12C9A403"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 xml:space="preserve">www.estyn.gov.wales. (2017). </w:t>
      </w:r>
      <w:r w:rsidRPr="0088463D">
        <w:rPr>
          <w:rFonts w:ascii="Arial" w:hAnsi="Arial" w:cs="Arial"/>
          <w:color w:val="000000" w:themeColor="text1"/>
          <w:sz w:val="22"/>
          <w:szCs w:val="22"/>
          <w:highlight w:val="black"/>
        </w:rPr>
        <w:t>Garnteg Primary School</w:t>
      </w:r>
      <w:r w:rsidRPr="0088463D">
        <w:rPr>
          <w:rFonts w:ascii="Arial" w:hAnsi="Arial" w:cs="Arial"/>
          <w:color w:val="000000" w:themeColor="text1"/>
          <w:sz w:val="22"/>
          <w:szCs w:val="22"/>
        </w:rPr>
        <w:t xml:space="preserve"> | Estyn. [online] Available at: https://www.estyn.gov.wales/provider/6782315 [Accessed 6 May 2024].</w:t>
      </w:r>
    </w:p>
    <w:p w14:paraId="5CA5D4DD" w14:textId="77777777" w:rsidR="0088463D"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www.lltjournal.org. (n.d.). Becoming little scientists: Technologically-enhanced project-based language learning. [online] Available at: https://www.lltjournal.org/item/10125-44446/ [Accessed 6 May 2024].</w:t>
      </w:r>
    </w:p>
    <w:p w14:paraId="69E97D15" w14:textId="3AD94098" w:rsidR="0077572B" w:rsidRPr="0088463D" w:rsidRDefault="0088463D" w:rsidP="0088463D">
      <w:pPr>
        <w:pStyle w:val="NormalWeb"/>
        <w:shd w:val="clear" w:color="auto" w:fill="FFFFFF"/>
        <w:spacing w:line="360" w:lineRule="auto"/>
        <w:rPr>
          <w:rFonts w:ascii="Arial" w:hAnsi="Arial" w:cs="Arial"/>
          <w:color w:val="000000" w:themeColor="text1"/>
          <w:sz w:val="22"/>
          <w:szCs w:val="22"/>
        </w:rPr>
      </w:pPr>
      <w:r w:rsidRPr="0088463D">
        <w:rPr>
          <w:rFonts w:ascii="Arial" w:hAnsi="Arial" w:cs="Arial"/>
          <w:color w:val="000000" w:themeColor="text1"/>
          <w:sz w:val="22"/>
          <w:szCs w:val="22"/>
        </w:rPr>
        <w:t>Yin, R.K. (2018). Case Study Research and Applications. 6th ed. SAGE Publications.</w:t>
      </w:r>
    </w:p>
    <w:sectPr w:rsidR="0077572B" w:rsidRPr="0088463D" w:rsidSect="00246352">
      <w:head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11BE8" w14:textId="77777777" w:rsidR="00121CC7" w:rsidRDefault="00121CC7" w:rsidP="00CF1F2F">
      <w:r>
        <w:separator/>
      </w:r>
    </w:p>
  </w:endnote>
  <w:endnote w:type="continuationSeparator" w:id="0">
    <w:p w14:paraId="7A7C25A8" w14:textId="77777777" w:rsidR="00121CC7" w:rsidRDefault="00121CC7" w:rsidP="00CF1F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8A857" w14:textId="77777777" w:rsidR="00121CC7" w:rsidRDefault="00121CC7" w:rsidP="00CF1F2F">
      <w:r>
        <w:separator/>
      </w:r>
    </w:p>
  </w:footnote>
  <w:footnote w:type="continuationSeparator" w:id="0">
    <w:p w14:paraId="616CCBC6" w14:textId="77777777" w:rsidR="00121CC7" w:rsidRDefault="00121CC7" w:rsidP="00CF1F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10723"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E0" w:firstRow="1" w:lastRow="1" w:firstColumn="1" w:lastColumn="0" w:noHBand="0" w:noVBand="1"/>
      <w:tblCaption w:val="Module Code: ECAD7004 Student Number: 2305845"/>
    </w:tblPr>
    <w:tblGrid>
      <w:gridCol w:w="5091"/>
      <w:gridCol w:w="5632"/>
    </w:tblGrid>
    <w:tr w:rsidR="00CF1F2F" w:rsidRPr="007B1FA1" w14:paraId="7A4EBA52" w14:textId="77777777" w:rsidTr="003C476B">
      <w:trPr>
        <w:trHeight w:val="436"/>
      </w:trPr>
      <w:tc>
        <w:tcPr>
          <w:tcW w:w="5091" w:type="dxa"/>
        </w:tcPr>
        <w:p w14:paraId="0D36F84A" w14:textId="0CCD1688" w:rsidR="00CF1F2F" w:rsidRPr="007B1FA1" w:rsidRDefault="00CF1F2F" w:rsidP="00CF1F2F">
          <w:pPr>
            <w:pStyle w:val="Header"/>
            <w:rPr>
              <w:rFonts w:ascii="Arial" w:hAnsi="Arial" w:cs="Arial"/>
            </w:rPr>
          </w:pPr>
          <w:r>
            <w:rPr>
              <w:rFonts w:ascii="Arial" w:hAnsi="Arial" w:cs="Arial"/>
            </w:rPr>
            <w:t xml:space="preserve">Module Code: </w:t>
          </w:r>
          <w:r w:rsidR="003C476B" w:rsidRPr="007B1FA1">
            <w:rPr>
              <w:rFonts w:ascii="Arial" w:hAnsi="Arial" w:cs="Arial"/>
            </w:rPr>
            <w:t>ECAD700</w:t>
          </w:r>
          <w:r w:rsidR="003C476B">
            <w:rPr>
              <w:rFonts w:ascii="Arial" w:hAnsi="Arial" w:cs="Arial"/>
            </w:rPr>
            <w:t>4</w:t>
          </w:r>
        </w:p>
      </w:tc>
      <w:tc>
        <w:tcPr>
          <w:tcW w:w="5632" w:type="dxa"/>
        </w:tcPr>
        <w:p w14:paraId="10DFF1DF" w14:textId="05F6282B" w:rsidR="00CF1F2F" w:rsidRPr="007B1FA1" w:rsidRDefault="00CF1F2F" w:rsidP="00CF1F2F">
          <w:pPr>
            <w:pStyle w:val="Header"/>
            <w:jc w:val="right"/>
            <w:rPr>
              <w:rFonts w:ascii="Arial" w:hAnsi="Arial" w:cs="Arial"/>
            </w:rPr>
          </w:pPr>
          <w:r w:rsidRPr="007B1FA1">
            <w:rPr>
              <w:rFonts w:ascii="Arial" w:hAnsi="Arial" w:cs="Arial"/>
            </w:rPr>
            <w:t xml:space="preserve"> </w:t>
          </w:r>
          <w:r w:rsidR="003C476B">
            <w:rPr>
              <w:rFonts w:ascii="Arial" w:hAnsi="Arial" w:cs="Arial"/>
            </w:rPr>
            <w:t xml:space="preserve"> </w:t>
          </w:r>
          <w:r w:rsidR="003C476B">
            <w:t xml:space="preserve">      </w:t>
          </w:r>
          <w:r w:rsidRPr="007B1FA1">
            <w:rPr>
              <w:rFonts w:ascii="Arial" w:hAnsi="Arial" w:cs="Arial"/>
            </w:rPr>
            <w:t>Student Number: 2305</w:t>
          </w:r>
          <w:r w:rsidR="00610203">
            <w:rPr>
              <w:rFonts w:ascii="Arial" w:hAnsi="Arial" w:cs="Arial"/>
            </w:rPr>
            <w:t>845</w:t>
          </w:r>
          <w:r w:rsidRPr="007B1FA1">
            <w:rPr>
              <w:rFonts w:ascii="Arial" w:hAnsi="Arial" w:cs="Arial"/>
            </w:rPr>
            <w:t xml:space="preserve"> </w:t>
          </w:r>
        </w:p>
      </w:tc>
    </w:tr>
  </w:tbl>
  <w:p w14:paraId="19486732" w14:textId="77777777" w:rsidR="00CF1F2F" w:rsidRDefault="00CF1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4145CF2"/>
    <w:multiLevelType w:val="hybridMultilevel"/>
    <w:tmpl w:val="F7623124"/>
    <w:lvl w:ilvl="0" w:tplc="5530A04E">
      <w:start w:val="6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9A36CC"/>
    <w:multiLevelType w:val="multilevel"/>
    <w:tmpl w:val="E348D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714E81"/>
    <w:multiLevelType w:val="hybridMultilevel"/>
    <w:tmpl w:val="17CAF36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2CA7787"/>
    <w:multiLevelType w:val="hybridMultilevel"/>
    <w:tmpl w:val="7C765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4D3176"/>
    <w:multiLevelType w:val="hybridMultilevel"/>
    <w:tmpl w:val="6A04B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E059D3"/>
    <w:multiLevelType w:val="hybridMultilevel"/>
    <w:tmpl w:val="79648FB2"/>
    <w:lvl w:ilvl="0" w:tplc="FBA0B1AA">
      <w:start w:val="1"/>
      <w:numFmt w:val="decimal"/>
      <w:lvlText w:val="%1."/>
      <w:lvlJc w:val="left"/>
      <w:pPr>
        <w:ind w:left="720" w:hanging="360"/>
      </w:pPr>
      <w:rPr>
        <w:rFonts w:ascii="Calibri" w:hAnsi="Calibri" w:cs="Calibr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B82B90"/>
    <w:multiLevelType w:val="hybridMultilevel"/>
    <w:tmpl w:val="7C149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8846DB"/>
    <w:multiLevelType w:val="multilevel"/>
    <w:tmpl w:val="F68E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8537BA4"/>
    <w:multiLevelType w:val="multilevel"/>
    <w:tmpl w:val="3E162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4150989"/>
    <w:multiLevelType w:val="hybridMultilevel"/>
    <w:tmpl w:val="4A284E5C"/>
    <w:lvl w:ilvl="0" w:tplc="73005006">
      <w:start w:val="13"/>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E02857"/>
    <w:multiLevelType w:val="hybridMultilevel"/>
    <w:tmpl w:val="AD12190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8"/>
  </w:num>
  <w:num w:numId="4">
    <w:abstractNumId w:val="2"/>
  </w:num>
  <w:num w:numId="5">
    <w:abstractNumId w:val="1"/>
  </w:num>
  <w:num w:numId="6">
    <w:abstractNumId w:val="5"/>
  </w:num>
  <w:num w:numId="7">
    <w:abstractNumId w:val="4"/>
  </w:num>
  <w:num w:numId="8">
    <w:abstractNumId w:val="0"/>
  </w:num>
  <w:num w:numId="9">
    <w:abstractNumId w:val="7"/>
  </w:num>
  <w:num w:numId="10">
    <w:abstractNumId w:val="10"/>
  </w:num>
  <w:num w:numId="11">
    <w:abstractNumId w:val="11"/>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F2F"/>
    <w:rsid w:val="00004914"/>
    <w:rsid w:val="000243FF"/>
    <w:rsid w:val="00025D99"/>
    <w:rsid w:val="00026BC9"/>
    <w:rsid w:val="00052035"/>
    <w:rsid w:val="000601FD"/>
    <w:rsid w:val="00067D5B"/>
    <w:rsid w:val="00073D66"/>
    <w:rsid w:val="000752CC"/>
    <w:rsid w:val="00086796"/>
    <w:rsid w:val="00087B4E"/>
    <w:rsid w:val="00091F13"/>
    <w:rsid w:val="0009274C"/>
    <w:rsid w:val="0009615D"/>
    <w:rsid w:val="000D4F19"/>
    <w:rsid w:val="00100907"/>
    <w:rsid w:val="00103094"/>
    <w:rsid w:val="001047F4"/>
    <w:rsid w:val="00107E47"/>
    <w:rsid w:val="00110F3B"/>
    <w:rsid w:val="00113697"/>
    <w:rsid w:val="00113E73"/>
    <w:rsid w:val="00121CC7"/>
    <w:rsid w:val="00134F8F"/>
    <w:rsid w:val="00143124"/>
    <w:rsid w:val="001437F6"/>
    <w:rsid w:val="00145068"/>
    <w:rsid w:val="001476F8"/>
    <w:rsid w:val="00147D4D"/>
    <w:rsid w:val="001518F5"/>
    <w:rsid w:val="001530FE"/>
    <w:rsid w:val="00161775"/>
    <w:rsid w:val="00166594"/>
    <w:rsid w:val="00182BE0"/>
    <w:rsid w:val="00187CB2"/>
    <w:rsid w:val="001B3465"/>
    <w:rsid w:val="001B5E5B"/>
    <w:rsid w:val="001E0495"/>
    <w:rsid w:val="001F05E8"/>
    <w:rsid w:val="001F0649"/>
    <w:rsid w:val="00200690"/>
    <w:rsid w:val="0020436A"/>
    <w:rsid w:val="00211655"/>
    <w:rsid w:val="002215E6"/>
    <w:rsid w:val="0023004B"/>
    <w:rsid w:val="00235FC8"/>
    <w:rsid w:val="00245201"/>
    <w:rsid w:val="00246352"/>
    <w:rsid w:val="00247261"/>
    <w:rsid w:val="00256847"/>
    <w:rsid w:val="002611D3"/>
    <w:rsid w:val="00270C80"/>
    <w:rsid w:val="002726EE"/>
    <w:rsid w:val="00276F69"/>
    <w:rsid w:val="00283187"/>
    <w:rsid w:val="00284EEC"/>
    <w:rsid w:val="00295240"/>
    <w:rsid w:val="002957D3"/>
    <w:rsid w:val="002A7165"/>
    <w:rsid w:val="002B1BC7"/>
    <w:rsid w:val="002B406F"/>
    <w:rsid w:val="002B6A48"/>
    <w:rsid w:val="002C18C4"/>
    <w:rsid w:val="002C1DC7"/>
    <w:rsid w:val="002C5D6F"/>
    <w:rsid w:val="002D307F"/>
    <w:rsid w:val="002D5E5B"/>
    <w:rsid w:val="002E02D1"/>
    <w:rsid w:val="002E7BF2"/>
    <w:rsid w:val="002F103C"/>
    <w:rsid w:val="002F2224"/>
    <w:rsid w:val="002F5DEB"/>
    <w:rsid w:val="003007A4"/>
    <w:rsid w:val="003076DC"/>
    <w:rsid w:val="0031103F"/>
    <w:rsid w:val="00311109"/>
    <w:rsid w:val="00313C0F"/>
    <w:rsid w:val="00327586"/>
    <w:rsid w:val="00330C97"/>
    <w:rsid w:val="00342E05"/>
    <w:rsid w:val="0036150F"/>
    <w:rsid w:val="003703B0"/>
    <w:rsid w:val="00373BDE"/>
    <w:rsid w:val="0037469C"/>
    <w:rsid w:val="00375BB1"/>
    <w:rsid w:val="00383AF5"/>
    <w:rsid w:val="003A4501"/>
    <w:rsid w:val="003B309F"/>
    <w:rsid w:val="003B5691"/>
    <w:rsid w:val="003C2050"/>
    <w:rsid w:val="003C476B"/>
    <w:rsid w:val="003C6759"/>
    <w:rsid w:val="003D0EC2"/>
    <w:rsid w:val="003D3869"/>
    <w:rsid w:val="003D7828"/>
    <w:rsid w:val="003E4379"/>
    <w:rsid w:val="003F59B4"/>
    <w:rsid w:val="0041440B"/>
    <w:rsid w:val="00436628"/>
    <w:rsid w:val="00461B47"/>
    <w:rsid w:val="00463002"/>
    <w:rsid w:val="004655D3"/>
    <w:rsid w:val="004715F6"/>
    <w:rsid w:val="00476A1C"/>
    <w:rsid w:val="004813FF"/>
    <w:rsid w:val="0048146D"/>
    <w:rsid w:val="00487172"/>
    <w:rsid w:val="00494DAE"/>
    <w:rsid w:val="00495CCF"/>
    <w:rsid w:val="004A18DB"/>
    <w:rsid w:val="004B31D1"/>
    <w:rsid w:val="004D39A0"/>
    <w:rsid w:val="004F34DF"/>
    <w:rsid w:val="005049BB"/>
    <w:rsid w:val="00517745"/>
    <w:rsid w:val="005214D8"/>
    <w:rsid w:val="0052153B"/>
    <w:rsid w:val="00522DDB"/>
    <w:rsid w:val="00527FE5"/>
    <w:rsid w:val="00535C61"/>
    <w:rsid w:val="00540D11"/>
    <w:rsid w:val="00542A1B"/>
    <w:rsid w:val="0054797E"/>
    <w:rsid w:val="00550244"/>
    <w:rsid w:val="005515DA"/>
    <w:rsid w:val="005553BF"/>
    <w:rsid w:val="005575E9"/>
    <w:rsid w:val="00561F9E"/>
    <w:rsid w:val="00563636"/>
    <w:rsid w:val="00563BFC"/>
    <w:rsid w:val="00563CD6"/>
    <w:rsid w:val="005735E7"/>
    <w:rsid w:val="00587478"/>
    <w:rsid w:val="005876E4"/>
    <w:rsid w:val="00591859"/>
    <w:rsid w:val="005A1BDA"/>
    <w:rsid w:val="005B08C2"/>
    <w:rsid w:val="005C0E14"/>
    <w:rsid w:val="005C6541"/>
    <w:rsid w:val="005E05C7"/>
    <w:rsid w:val="005F04D0"/>
    <w:rsid w:val="005F203F"/>
    <w:rsid w:val="00601759"/>
    <w:rsid w:val="00605D06"/>
    <w:rsid w:val="00610203"/>
    <w:rsid w:val="00611231"/>
    <w:rsid w:val="006137F6"/>
    <w:rsid w:val="0061534B"/>
    <w:rsid w:val="00627BF3"/>
    <w:rsid w:val="00634BF2"/>
    <w:rsid w:val="00641204"/>
    <w:rsid w:val="00643AC3"/>
    <w:rsid w:val="00665E5C"/>
    <w:rsid w:val="006727C5"/>
    <w:rsid w:val="00682A90"/>
    <w:rsid w:val="00686053"/>
    <w:rsid w:val="00696AA5"/>
    <w:rsid w:val="006A4950"/>
    <w:rsid w:val="006A57C9"/>
    <w:rsid w:val="006B0D94"/>
    <w:rsid w:val="006B3314"/>
    <w:rsid w:val="006C7256"/>
    <w:rsid w:val="006C7460"/>
    <w:rsid w:val="006D6A95"/>
    <w:rsid w:val="006E2031"/>
    <w:rsid w:val="006F6A58"/>
    <w:rsid w:val="006F6AC0"/>
    <w:rsid w:val="00711DD1"/>
    <w:rsid w:val="00725C2F"/>
    <w:rsid w:val="007312CB"/>
    <w:rsid w:val="0074043D"/>
    <w:rsid w:val="007445CE"/>
    <w:rsid w:val="00755728"/>
    <w:rsid w:val="00772FC1"/>
    <w:rsid w:val="0077572B"/>
    <w:rsid w:val="00783A67"/>
    <w:rsid w:val="00785590"/>
    <w:rsid w:val="00793874"/>
    <w:rsid w:val="007A3856"/>
    <w:rsid w:val="007B17A3"/>
    <w:rsid w:val="007B51ED"/>
    <w:rsid w:val="007B5F67"/>
    <w:rsid w:val="007C1300"/>
    <w:rsid w:val="007C2525"/>
    <w:rsid w:val="007C415D"/>
    <w:rsid w:val="007C624E"/>
    <w:rsid w:val="007C6B7B"/>
    <w:rsid w:val="0080018A"/>
    <w:rsid w:val="00802262"/>
    <w:rsid w:val="00803595"/>
    <w:rsid w:val="008178BE"/>
    <w:rsid w:val="00821305"/>
    <w:rsid w:val="00825F3A"/>
    <w:rsid w:val="008524A5"/>
    <w:rsid w:val="00863364"/>
    <w:rsid w:val="00865152"/>
    <w:rsid w:val="00875948"/>
    <w:rsid w:val="008810FE"/>
    <w:rsid w:val="00881228"/>
    <w:rsid w:val="0088317E"/>
    <w:rsid w:val="0088463D"/>
    <w:rsid w:val="00891DC2"/>
    <w:rsid w:val="008A3E94"/>
    <w:rsid w:val="008A7EE9"/>
    <w:rsid w:val="008C4DD9"/>
    <w:rsid w:val="008D0660"/>
    <w:rsid w:val="008E4419"/>
    <w:rsid w:val="008F10BB"/>
    <w:rsid w:val="008F457F"/>
    <w:rsid w:val="009058C2"/>
    <w:rsid w:val="00916EEB"/>
    <w:rsid w:val="0092007D"/>
    <w:rsid w:val="0092179A"/>
    <w:rsid w:val="00923E43"/>
    <w:rsid w:val="009306CA"/>
    <w:rsid w:val="00936871"/>
    <w:rsid w:val="009625E5"/>
    <w:rsid w:val="00984889"/>
    <w:rsid w:val="00986BA9"/>
    <w:rsid w:val="009A0D40"/>
    <w:rsid w:val="009B45A2"/>
    <w:rsid w:val="009D53DA"/>
    <w:rsid w:val="00A02581"/>
    <w:rsid w:val="00A02E70"/>
    <w:rsid w:val="00A07016"/>
    <w:rsid w:val="00A2221A"/>
    <w:rsid w:val="00A2748B"/>
    <w:rsid w:val="00A31A1B"/>
    <w:rsid w:val="00A464CC"/>
    <w:rsid w:val="00A60361"/>
    <w:rsid w:val="00A606B4"/>
    <w:rsid w:val="00A7508C"/>
    <w:rsid w:val="00A80DAE"/>
    <w:rsid w:val="00A8123B"/>
    <w:rsid w:val="00A91F71"/>
    <w:rsid w:val="00A94BA6"/>
    <w:rsid w:val="00A95464"/>
    <w:rsid w:val="00AA797F"/>
    <w:rsid w:val="00AC4C92"/>
    <w:rsid w:val="00AC6AF3"/>
    <w:rsid w:val="00AD50BE"/>
    <w:rsid w:val="00AE11FC"/>
    <w:rsid w:val="00B0646F"/>
    <w:rsid w:val="00B17C49"/>
    <w:rsid w:val="00B218F6"/>
    <w:rsid w:val="00B24198"/>
    <w:rsid w:val="00B43ED2"/>
    <w:rsid w:val="00B648A1"/>
    <w:rsid w:val="00B65808"/>
    <w:rsid w:val="00B74C7C"/>
    <w:rsid w:val="00B8760A"/>
    <w:rsid w:val="00B91E43"/>
    <w:rsid w:val="00BB0F2D"/>
    <w:rsid w:val="00BB0FF6"/>
    <w:rsid w:val="00BB3D2B"/>
    <w:rsid w:val="00BB3E2F"/>
    <w:rsid w:val="00BC1E90"/>
    <w:rsid w:val="00BC79D8"/>
    <w:rsid w:val="00BD3546"/>
    <w:rsid w:val="00BE71A5"/>
    <w:rsid w:val="00BF16D9"/>
    <w:rsid w:val="00BF4F2A"/>
    <w:rsid w:val="00C06DF6"/>
    <w:rsid w:val="00C151A2"/>
    <w:rsid w:val="00C23D89"/>
    <w:rsid w:val="00C24793"/>
    <w:rsid w:val="00C31B0E"/>
    <w:rsid w:val="00C34DAE"/>
    <w:rsid w:val="00C57D26"/>
    <w:rsid w:val="00C6530C"/>
    <w:rsid w:val="00C711A2"/>
    <w:rsid w:val="00C852A1"/>
    <w:rsid w:val="00C95ACF"/>
    <w:rsid w:val="00CA4596"/>
    <w:rsid w:val="00CA469F"/>
    <w:rsid w:val="00CB5907"/>
    <w:rsid w:val="00CC5436"/>
    <w:rsid w:val="00CC65A0"/>
    <w:rsid w:val="00CD25F7"/>
    <w:rsid w:val="00CE45DD"/>
    <w:rsid w:val="00CF1F2F"/>
    <w:rsid w:val="00CF6D19"/>
    <w:rsid w:val="00CF79BB"/>
    <w:rsid w:val="00D071F4"/>
    <w:rsid w:val="00D21F4A"/>
    <w:rsid w:val="00D240A0"/>
    <w:rsid w:val="00D27122"/>
    <w:rsid w:val="00D27B1F"/>
    <w:rsid w:val="00D42F84"/>
    <w:rsid w:val="00D4627A"/>
    <w:rsid w:val="00D53C96"/>
    <w:rsid w:val="00D64101"/>
    <w:rsid w:val="00D67F19"/>
    <w:rsid w:val="00D727DD"/>
    <w:rsid w:val="00D7301B"/>
    <w:rsid w:val="00D745CC"/>
    <w:rsid w:val="00D74AEC"/>
    <w:rsid w:val="00D8050E"/>
    <w:rsid w:val="00D908BA"/>
    <w:rsid w:val="00D92A03"/>
    <w:rsid w:val="00D93616"/>
    <w:rsid w:val="00D9799E"/>
    <w:rsid w:val="00DA0174"/>
    <w:rsid w:val="00DA065F"/>
    <w:rsid w:val="00DA39B0"/>
    <w:rsid w:val="00DA3CFB"/>
    <w:rsid w:val="00DC18F9"/>
    <w:rsid w:val="00DC69C4"/>
    <w:rsid w:val="00DE0452"/>
    <w:rsid w:val="00DE10D6"/>
    <w:rsid w:val="00DE1FF7"/>
    <w:rsid w:val="00DE7335"/>
    <w:rsid w:val="00E00EFA"/>
    <w:rsid w:val="00E16526"/>
    <w:rsid w:val="00E23643"/>
    <w:rsid w:val="00E27305"/>
    <w:rsid w:val="00E3121C"/>
    <w:rsid w:val="00E32092"/>
    <w:rsid w:val="00E320F1"/>
    <w:rsid w:val="00E354C7"/>
    <w:rsid w:val="00E4735F"/>
    <w:rsid w:val="00E52F91"/>
    <w:rsid w:val="00E72670"/>
    <w:rsid w:val="00E8599E"/>
    <w:rsid w:val="00E926D4"/>
    <w:rsid w:val="00EA2FE1"/>
    <w:rsid w:val="00EC18C8"/>
    <w:rsid w:val="00EC566B"/>
    <w:rsid w:val="00ED4A47"/>
    <w:rsid w:val="00EE0CAB"/>
    <w:rsid w:val="00EE1F66"/>
    <w:rsid w:val="00EF4D93"/>
    <w:rsid w:val="00EF617B"/>
    <w:rsid w:val="00F0365E"/>
    <w:rsid w:val="00F07D45"/>
    <w:rsid w:val="00F12629"/>
    <w:rsid w:val="00F14DB0"/>
    <w:rsid w:val="00F15604"/>
    <w:rsid w:val="00F16D31"/>
    <w:rsid w:val="00F3283F"/>
    <w:rsid w:val="00F374D1"/>
    <w:rsid w:val="00F51958"/>
    <w:rsid w:val="00F5338E"/>
    <w:rsid w:val="00F565E4"/>
    <w:rsid w:val="00F60562"/>
    <w:rsid w:val="00F821FA"/>
    <w:rsid w:val="00F8296B"/>
    <w:rsid w:val="00F95186"/>
    <w:rsid w:val="00F9789A"/>
    <w:rsid w:val="00FA0318"/>
    <w:rsid w:val="00FA1612"/>
    <w:rsid w:val="00FA3647"/>
    <w:rsid w:val="00FB04A1"/>
    <w:rsid w:val="00FB5E06"/>
    <w:rsid w:val="00FC0E9B"/>
    <w:rsid w:val="00FC71B0"/>
    <w:rsid w:val="00FD3A80"/>
    <w:rsid w:val="00FD52CE"/>
    <w:rsid w:val="00FD7829"/>
    <w:rsid w:val="00FE61A7"/>
    <w:rsid w:val="00FE7FC3"/>
    <w:rsid w:val="00FF4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C967E"/>
  <w15:chartTrackingRefBased/>
  <w15:docId w15:val="{0D8BEFC1-E7E4-784C-9175-4396777FC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72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F1F2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F1F2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F1F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F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F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F2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F2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F2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F2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F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F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1F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F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F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F2F"/>
    <w:rPr>
      <w:rFonts w:eastAsiaTheme="majorEastAsia" w:cstheme="majorBidi"/>
      <w:color w:val="272727" w:themeColor="text1" w:themeTint="D8"/>
    </w:rPr>
  </w:style>
  <w:style w:type="paragraph" w:styleId="Title">
    <w:name w:val="Title"/>
    <w:basedOn w:val="Normal"/>
    <w:next w:val="Normal"/>
    <w:link w:val="TitleChar"/>
    <w:uiPriority w:val="10"/>
    <w:qFormat/>
    <w:rsid w:val="00CF1F2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F1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F2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F1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F2F"/>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F1F2F"/>
    <w:rPr>
      <w:i/>
      <w:iCs/>
      <w:color w:val="404040" w:themeColor="text1" w:themeTint="BF"/>
    </w:rPr>
  </w:style>
  <w:style w:type="paragraph" w:styleId="ListParagraph">
    <w:name w:val="List Paragraph"/>
    <w:basedOn w:val="Normal"/>
    <w:uiPriority w:val="34"/>
    <w:qFormat/>
    <w:rsid w:val="00CF1F2F"/>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F1F2F"/>
    <w:rPr>
      <w:i/>
      <w:iCs/>
      <w:color w:val="0F4761" w:themeColor="accent1" w:themeShade="BF"/>
    </w:rPr>
  </w:style>
  <w:style w:type="paragraph" w:styleId="IntenseQuote">
    <w:name w:val="Intense Quote"/>
    <w:basedOn w:val="Normal"/>
    <w:next w:val="Normal"/>
    <w:link w:val="IntenseQuoteChar"/>
    <w:uiPriority w:val="30"/>
    <w:qFormat/>
    <w:rsid w:val="00CF1F2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F1F2F"/>
    <w:rPr>
      <w:i/>
      <w:iCs/>
      <w:color w:val="0F4761" w:themeColor="accent1" w:themeShade="BF"/>
    </w:rPr>
  </w:style>
  <w:style w:type="character" w:styleId="IntenseReference">
    <w:name w:val="Intense Reference"/>
    <w:basedOn w:val="DefaultParagraphFont"/>
    <w:uiPriority w:val="32"/>
    <w:qFormat/>
    <w:rsid w:val="00CF1F2F"/>
    <w:rPr>
      <w:b/>
      <w:bCs/>
      <w:smallCaps/>
      <w:color w:val="0F4761" w:themeColor="accent1" w:themeShade="BF"/>
      <w:spacing w:val="5"/>
    </w:rPr>
  </w:style>
  <w:style w:type="paragraph" w:styleId="Header">
    <w:name w:val="header"/>
    <w:basedOn w:val="Normal"/>
    <w:link w:val="HeaderChar"/>
    <w:uiPriority w:val="99"/>
    <w:unhideWhenUsed/>
    <w:rsid w:val="00CF1F2F"/>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CF1F2F"/>
  </w:style>
  <w:style w:type="paragraph" w:styleId="Footer">
    <w:name w:val="footer"/>
    <w:basedOn w:val="Normal"/>
    <w:link w:val="FooterChar"/>
    <w:uiPriority w:val="99"/>
    <w:unhideWhenUsed/>
    <w:rsid w:val="00CF1F2F"/>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CF1F2F"/>
  </w:style>
  <w:style w:type="paragraph" w:styleId="NormalWeb">
    <w:name w:val="Normal (Web)"/>
    <w:basedOn w:val="Normal"/>
    <w:uiPriority w:val="99"/>
    <w:unhideWhenUsed/>
    <w:rsid w:val="00CF1F2F"/>
    <w:pPr>
      <w:spacing w:before="100" w:beforeAutospacing="1" w:after="100" w:afterAutospacing="1"/>
    </w:pPr>
  </w:style>
  <w:style w:type="table" w:styleId="TableGrid">
    <w:name w:val="Table Grid"/>
    <w:basedOn w:val="TableNormal"/>
    <w:uiPriority w:val="39"/>
    <w:rsid w:val="00CF1F2F"/>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CF1F2F"/>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CF1F2F"/>
    <w:rPr>
      <w:rFonts w:ascii="Arial" w:hAnsi="Arial"/>
      <w:kern w:val="0"/>
      <w:sz w:val="22"/>
      <w:szCs w:val="22"/>
      <w14:ligatures w14:val="none"/>
    </w:rPr>
  </w:style>
  <w:style w:type="character" w:styleId="Hyperlink">
    <w:name w:val="Hyperlink"/>
    <w:basedOn w:val="DefaultParagraphFont"/>
    <w:uiPriority w:val="99"/>
    <w:unhideWhenUsed/>
    <w:rsid w:val="00CF1F2F"/>
    <w:rPr>
      <w:color w:val="0000FF"/>
      <w:u w:val="single"/>
    </w:rPr>
  </w:style>
  <w:style w:type="character" w:styleId="UnresolvedMention">
    <w:name w:val="Unresolved Mention"/>
    <w:basedOn w:val="DefaultParagraphFont"/>
    <w:uiPriority w:val="99"/>
    <w:semiHidden/>
    <w:unhideWhenUsed/>
    <w:rsid w:val="001518F5"/>
    <w:rPr>
      <w:color w:val="605E5C"/>
      <w:shd w:val="clear" w:color="auto" w:fill="E1DFDD"/>
    </w:rPr>
  </w:style>
  <w:style w:type="character" w:styleId="FollowedHyperlink">
    <w:name w:val="FollowedHyperlink"/>
    <w:basedOn w:val="DefaultParagraphFont"/>
    <w:uiPriority w:val="99"/>
    <w:semiHidden/>
    <w:unhideWhenUsed/>
    <w:rsid w:val="005049BB"/>
    <w:rPr>
      <w:color w:val="96607D" w:themeColor="followedHyperlink"/>
      <w:u w:val="single"/>
    </w:rPr>
  </w:style>
  <w:style w:type="character" w:customStyle="1" w:styleId="apple-converted-space">
    <w:name w:val="apple-converted-space"/>
    <w:basedOn w:val="DefaultParagraphFont"/>
    <w:rsid w:val="00C34DAE"/>
  </w:style>
  <w:style w:type="paragraph" w:styleId="TOCHeading">
    <w:name w:val="TOC Heading"/>
    <w:basedOn w:val="Heading1"/>
    <w:next w:val="Normal"/>
    <w:uiPriority w:val="39"/>
    <w:unhideWhenUsed/>
    <w:qFormat/>
    <w:rsid w:val="00E52F9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52F91"/>
    <w:pPr>
      <w:spacing w:before="120"/>
    </w:pPr>
    <w:rPr>
      <w:rFonts w:asciiTheme="minorHAnsi" w:hAnsiTheme="minorHAnsi"/>
      <w:b/>
      <w:bCs/>
      <w:i/>
      <w:iCs/>
    </w:rPr>
  </w:style>
  <w:style w:type="paragraph" w:styleId="TOC2">
    <w:name w:val="toc 2"/>
    <w:basedOn w:val="Normal"/>
    <w:next w:val="Normal"/>
    <w:autoRedefine/>
    <w:uiPriority w:val="39"/>
    <w:unhideWhenUsed/>
    <w:rsid w:val="00E52F91"/>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E52F91"/>
    <w:pPr>
      <w:ind w:left="480"/>
    </w:pPr>
    <w:rPr>
      <w:rFonts w:asciiTheme="minorHAnsi" w:hAnsiTheme="minorHAnsi"/>
      <w:sz w:val="20"/>
      <w:szCs w:val="20"/>
    </w:rPr>
  </w:style>
  <w:style w:type="paragraph" w:styleId="TOC4">
    <w:name w:val="toc 4"/>
    <w:basedOn w:val="Normal"/>
    <w:next w:val="Normal"/>
    <w:autoRedefine/>
    <w:uiPriority w:val="39"/>
    <w:unhideWhenUsed/>
    <w:rsid w:val="00E52F91"/>
    <w:pPr>
      <w:ind w:left="720"/>
    </w:pPr>
    <w:rPr>
      <w:rFonts w:asciiTheme="minorHAnsi" w:hAnsiTheme="minorHAnsi"/>
      <w:sz w:val="20"/>
      <w:szCs w:val="20"/>
    </w:rPr>
  </w:style>
  <w:style w:type="paragraph" w:styleId="TOC5">
    <w:name w:val="toc 5"/>
    <w:basedOn w:val="Normal"/>
    <w:next w:val="Normal"/>
    <w:autoRedefine/>
    <w:uiPriority w:val="39"/>
    <w:unhideWhenUsed/>
    <w:rsid w:val="00E52F91"/>
    <w:pPr>
      <w:ind w:left="960"/>
    </w:pPr>
    <w:rPr>
      <w:rFonts w:asciiTheme="minorHAnsi" w:hAnsiTheme="minorHAnsi"/>
      <w:sz w:val="20"/>
      <w:szCs w:val="20"/>
    </w:rPr>
  </w:style>
  <w:style w:type="paragraph" w:styleId="TOC6">
    <w:name w:val="toc 6"/>
    <w:basedOn w:val="Normal"/>
    <w:next w:val="Normal"/>
    <w:autoRedefine/>
    <w:uiPriority w:val="39"/>
    <w:unhideWhenUsed/>
    <w:rsid w:val="00E52F91"/>
    <w:pPr>
      <w:ind w:left="1200"/>
    </w:pPr>
    <w:rPr>
      <w:rFonts w:asciiTheme="minorHAnsi" w:hAnsiTheme="minorHAnsi"/>
      <w:sz w:val="20"/>
      <w:szCs w:val="20"/>
    </w:rPr>
  </w:style>
  <w:style w:type="paragraph" w:styleId="TOC7">
    <w:name w:val="toc 7"/>
    <w:basedOn w:val="Normal"/>
    <w:next w:val="Normal"/>
    <w:autoRedefine/>
    <w:uiPriority w:val="39"/>
    <w:unhideWhenUsed/>
    <w:rsid w:val="00E52F91"/>
    <w:pPr>
      <w:ind w:left="1440"/>
    </w:pPr>
    <w:rPr>
      <w:rFonts w:asciiTheme="minorHAnsi" w:hAnsiTheme="minorHAnsi"/>
      <w:sz w:val="20"/>
      <w:szCs w:val="20"/>
    </w:rPr>
  </w:style>
  <w:style w:type="paragraph" w:styleId="TOC8">
    <w:name w:val="toc 8"/>
    <w:basedOn w:val="Normal"/>
    <w:next w:val="Normal"/>
    <w:autoRedefine/>
    <w:uiPriority w:val="39"/>
    <w:unhideWhenUsed/>
    <w:rsid w:val="00E52F91"/>
    <w:pPr>
      <w:ind w:left="1680"/>
    </w:pPr>
    <w:rPr>
      <w:rFonts w:asciiTheme="minorHAnsi" w:hAnsiTheme="minorHAnsi"/>
      <w:sz w:val="20"/>
      <w:szCs w:val="20"/>
    </w:rPr>
  </w:style>
  <w:style w:type="paragraph" w:styleId="TOC9">
    <w:name w:val="toc 9"/>
    <w:basedOn w:val="Normal"/>
    <w:next w:val="Normal"/>
    <w:autoRedefine/>
    <w:uiPriority w:val="39"/>
    <w:unhideWhenUsed/>
    <w:rsid w:val="00E52F91"/>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87699">
      <w:bodyDiv w:val="1"/>
      <w:marLeft w:val="0"/>
      <w:marRight w:val="0"/>
      <w:marTop w:val="0"/>
      <w:marBottom w:val="0"/>
      <w:divBdr>
        <w:top w:val="none" w:sz="0" w:space="0" w:color="auto"/>
        <w:left w:val="none" w:sz="0" w:space="0" w:color="auto"/>
        <w:bottom w:val="none" w:sz="0" w:space="0" w:color="auto"/>
        <w:right w:val="none" w:sz="0" w:space="0" w:color="auto"/>
      </w:divBdr>
      <w:divsChild>
        <w:div w:id="1495148990">
          <w:marLeft w:val="0"/>
          <w:marRight w:val="0"/>
          <w:marTop w:val="0"/>
          <w:marBottom w:val="0"/>
          <w:divBdr>
            <w:top w:val="none" w:sz="0" w:space="0" w:color="auto"/>
            <w:left w:val="none" w:sz="0" w:space="0" w:color="auto"/>
            <w:bottom w:val="none" w:sz="0" w:space="0" w:color="auto"/>
            <w:right w:val="none" w:sz="0" w:space="0" w:color="auto"/>
          </w:divBdr>
          <w:divsChild>
            <w:div w:id="1709524602">
              <w:marLeft w:val="0"/>
              <w:marRight w:val="0"/>
              <w:marTop w:val="0"/>
              <w:marBottom w:val="0"/>
              <w:divBdr>
                <w:top w:val="none" w:sz="0" w:space="0" w:color="auto"/>
                <w:left w:val="none" w:sz="0" w:space="0" w:color="auto"/>
                <w:bottom w:val="none" w:sz="0" w:space="0" w:color="auto"/>
                <w:right w:val="none" w:sz="0" w:space="0" w:color="auto"/>
              </w:divBdr>
              <w:divsChild>
                <w:div w:id="966397425">
                  <w:marLeft w:val="0"/>
                  <w:marRight w:val="0"/>
                  <w:marTop w:val="0"/>
                  <w:marBottom w:val="0"/>
                  <w:divBdr>
                    <w:top w:val="none" w:sz="0" w:space="0" w:color="auto"/>
                    <w:left w:val="none" w:sz="0" w:space="0" w:color="auto"/>
                    <w:bottom w:val="none" w:sz="0" w:space="0" w:color="auto"/>
                    <w:right w:val="none" w:sz="0" w:space="0" w:color="auto"/>
                  </w:divBdr>
                  <w:divsChild>
                    <w:div w:id="1334067756">
                      <w:marLeft w:val="0"/>
                      <w:marRight w:val="0"/>
                      <w:marTop w:val="0"/>
                      <w:marBottom w:val="0"/>
                      <w:divBdr>
                        <w:top w:val="none" w:sz="0" w:space="0" w:color="auto"/>
                        <w:left w:val="none" w:sz="0" w:space="0" w:color="auto"/>
                        <w:bottom w:val="none" w:sz="0" w:space="0" w:color="auto"/>
                        <w:right w:val="none" w:sz="0" w:space="0" w:color="auto"/>
                      </w:divBdr>
                    </w:div>
                  </w:divsChild>
                </w:div>
                <w:div w:id="328603098">
                  <w:marLeft w:val="0"/>
                  <w:marRight w:val="0"/>
                  <w:marTop w:val="0"/>
                  <w:marBottom w:val="0"/>
                  <w:divBdr>
                    <w:top w:val="none" w:sz="0" w:space="0" w:color="auto"/>
                    <w:left w:val="none" w:sz="0" w:space="0" w:color="auto"/>
                    <w:bottom w:val="none" w:sz="0" w:space="0" w:color="auto"/>
                    <w:right w:val="none" w:sz="0" w:space="0" w:color="auto"/>
                  </w:divBdr>
                  <w:divsChild>
                    <w:div w:id="13903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649257">
      <w:bodyDiv w:val="1"/>
      <w:marLeft w:val="0"/>
      <w:marRight w:val="0"/>
      <w:marTop w:val="0"/>
      <w:marBottom w:val="0"/>
      <w:divBdr>
        <w:top w:val="none" w:sz="0" w:space="0" w:color="auto"/>
        <w:left w:val="none" w:sz="0" w:space="0" w:color="auto"/>
        <w:bottom w:val="none" w:sz="0" w:space="0" w:color="auto"/>
        <w:right w:val="none" w:sz="0" w:space="0" w:color="auto"/>
      </w:divBdr>
      <w:divsChild>
        <w:div w:id="1290168491">
          <w:marLeft w:val="0"/>
          <w:marRight w:val="0"/>
          <w:marTop w:val="0"/>
          <w:marBottom w:val="0"/>
          <w:divBdr>
            <w:top w:val="none" w:sz="0" w:space="0" w:color="auto"/>
            <w:left w:val="none" w:sz="0" w:space="0" w:color="auto"/>
            <w:bottom w:val="none" w:sz="0" w:space="0" w:color="auto"/>
            <w:right w:val="none" w:sz="0" w:space="0" w:color="auto"/>
          </w:divBdr>
          <w:divsChild>
            <w:div w:id="1830974619">
              <w:marLeft w:val="0"/>
              <w:marRight w:val="0"/>
              <w:marTop w:val="0"/>
              <w:marBottom w:val="0"/>
              <w:divBdr>
                <w:top w:val="none" w:sz="0" w:space="0" w:color="auto"/>
                <w:left w:val="none" w:sz="0" w:space="0" w:color="auto"/>
                <w:bottom w:val="none" w:sz="0" w:space="0" w:color="auto"/>
                <w:right w:val="none" w:sz="0" w:space="0" w:color="auto"/>
              </w:divBdr>
              <w:divsChild>
                <w:div w:id="203103033">
                  <w:marLeft w:val="0"/>
                  <w:marRight w:val="0"/>
                  <w:marTop w:val="0"/>
                  <w:marBottom w:val="0"/>
                  <w:divBdr>
                    <w:top w:val="none" w:sz="0" w:space="0" w:color="auto"/>
                    <w:left w:val="none" w:sz="0" w:space="0" w:color="auto"/>
                    <w:bottom w:val="none" w:sz="0" w:space="0" w:color="auto"/>
                    <w:right w:val="none" w:sz="0" w:space="0" w:color="auto"/>
                  </w:divBdr>
                  <w:divsChild>
                    <w:div w:id="30193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896024">
              <w:marLeft w:val="0"/>
              <w:marRight w:val="0"/>
              <w:marTop w:val="0"/>
              <w:marBottom w:val="0"/>
              <w:divBdr>
                <w:top w:val="none" w:sz="0" w:space="0" w:color="auto"/>
                <w:left w:val="none" w:sz="0" w:space="0" w:color="auto"/>
                <w:bottom w:val="none" w:sz="0" w:space="0" w:color="auto"/>
                <w:right w:val="none" w:sz="0" w:space="0" w:color="auto"/>
              </w:divBdr>
              <w:divsChild>
                <w:div w:id="1409380955">
                  <w:marLeft w:val="0"/>
                  <w:marRight w:val="0"/>
                  <w:marTop w:val="0"/>
                  <w:marBottom w:val="0"/>
                  <w:divBdr>
                    <w:top w:val="none" w:sz="0" w:space="0" w:color="auto"/>
                    <w:left w:val="none" w:sz="0" w:space="0" w:color="auto"/>
                    <w:bottom w:val="none" w:sz="0" w:space="0" w:color="auto"/>
                    <w:right w:val="none" w:sz="0" w:space="0" w:color="auto"/>
                  </w:divBdr>
                  <w:divsChild>
                    <w:div w:id="1534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09835">
              <w:marLeft w:val="0"/>
              <w:marRight w:val="0"/>
              <w:marTop w:val="0"/>
              <w:marBottom w:val="0"/>
              <w:divBdr>
                <w:top w:val="none" w:sz="0" w:space="0" w:color="auto"/>
                <w:left w:val="none" w:sz="0" w:space="0" w:color="auto"/>
                <w:bottom w:val="none" w:sz="0" w:space="0" w:color="auto"/>
                <w:right w:val="none" w:sz="0" w:space="0" w:color="auto"/>
              </w:divBdr>
              <w:divsChild>
                <w:div w:id="1753624860">
                  <w:marLeft w:val="0"/>
                  <w:marRight w:val="0"/>
                  <w:marTop w:val="0"/>
                  <w:marBottom w:val="0"/>
                  <w:divBdr>
                    <w:top w:val="none" w:sz="0" w:space="0" w:color="auto"/>
                    <w:left w:val="none" w:sz="0" w:space="0" w:color="auto"/>
                    <w:bottom w:val="none" w:sz="0" w:space="0" w:color="auto"/>
                    <w:right w:val="none" w:sz="0" w:space="0" w:color="auto"/>
                  </w:divBdr>
                  <w:divsChild>
                    <w:div w:id="60654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783780">
              <w:marLeft w:val="0"/>
              <w:marRight w:val="0"/>
              <w:marTop w:val="0"/>
              <w:marBottom w:val="0"/>
              <w:divBdr>
                <w:top w:val="none" w:sz="0" w:space="0" w:color="auto"/>
                <w:left w:val="none" w:sz="0" w:space="0" w:color="auto"/>
                <w:bottom w:val="none" w:sz="0" w:space="0" w:color="auto"/>
                <w:right w:val="none" w:sz="0" w:space="0" w:color="auto"/>
              </w:divBdr>
              <w:divsChild>
                <w:div w:id="1109737315">
                  <w:marLeft w:val="0"/>
                  <w:marRight w:val="0"/>
                  <w:marTop w:val="0"/>
                  <w:marBottom w:val="0"/>
                  <w:divBdr>
                    <w:top w:val="none" w:sz="0" w:space="0" w:color="auto"/>
                    <w:left w:val="none" w:sz="0" w:space="0" w:color="auto"/>
                    <w:bottom w:val="none" w:sz="0" w:space="0" w:color="auto"/>
                    <w:right w:val="none" w:sz="0" w:space="0" w:color="auto"/>
                  </w:divBdr>
                  <w:divsChild>
                    <w:div w:id="36228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513196">
              <w:marLeft w:val="0"/>
              <w:marRight w:val="0"/>
              <w:marTop w:val="0"/>
              <w:marBottom w:val="0"/>
              <w:divBdr>
                <w:top w:val="none" w:sz="0" w:space="0" w:color="auto"/>
                <w:left w:val="none" w:sz="0" w:space="0" w:color="auto"/>
                <w:bottom w:val="none" w:sz="0" w:space="0" w:color="auto"/>
                <w:right w:val="none" w:sz="0" w:space="0" w:color="auto"/>
              </w:divBdr>
              <w:divsChild>
                <w:div w:id="2076315574">
                  <w:marLeft w:val="0"/>
                  <w:marRight w:val="0"/>
                  <w:marTop w:val="0"/>
                  <w:marBottom w:val="0"/>
                  <w:divBdr>
                    <w:top w:val="none" w:sz="0" w:space="0" w:color="auto"/>
                    <w:left w:val="none" w:sz="0" w:space="0" w:color="auto"/>
                    <w:bottom w:val="none" w:sz="0" w:space="0" w:color="auto"/>
                    <w:right w:val="none" w:sz="0" w:space="0" w:color="auto"/>
                  </w:divBdr>
                  <w:divsChild>
                    <w:div w:id="150485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139694">
              <w:marLeft w:val="0"/>
              <w:marRight w:val="0"/>
              <w:marTop w:val="0"/>
              <w:marBottom w:val="0"/>
              <w:divBdr>
                <w:top w:val="none" w:sz="0" w:space="0" w:color="auto"/>
                <w:left w:val="none" w:sz="0" w:space="0" w:color="auto"/>
                <w:bottom w:val="none" w:sz="0" w:space="0" w:color="auto"/>
                <w:right w:val="none" w:sz="0" w:space="0" w:color="auto"/>
              </w:divBdr>
              <w:divsChild>
                <w:div w:id="286207882">
                  <w:marLeft w:val="0"/>
                  <w:marRight w:val="0"/>
                  <w:marTop w:val="0"/>
                  <w:marBottom w:val="0"/>
                  <w:divBdr>
                    <w:top w:val="none" w:sz="0" w:space="0" w:color="auto"/>
                    <w:left w:val="none" w:sz="0" w:space="0" w:color="auto"/>
                    <w:bottom w:val="none" w:sz="0" w:space="0" w:color="auto"/>
                    <w:right w:val="none" w:sz="0" w:space="0" w:color="auto"/>
                  </w:divBdr>
                  <w:divsChild>
                    <w:div w:id="40287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447689">
      <w:bodyDiv w:val="1"/>
      <w:marLeft w:val="0"/>
      <w:marRight w:val="0"/>
      <w:marTop w:val="0"/>
      <w:marBottom w:val="0"/>
      <w:divBdr>
        <w:top w:val="none" w:sz="0" w:space="0" w:color="auto"/>
        <w:left w:val="none" w:sz="0" w:space="0" w:color="auto"/>
        <w:bottom w:val="none" w:sz="0" w:space="0" w:color="auto"/>
        <w:right w:val="none" w:sz="0" w:space="0" w:color="auto"/>
      </w:divBdr>
      <w:divsChild>
        <w:div w:id="671833415">
          <w:marLeft w:val="0"/>
          <w:marRight w:val="0"/>
          <w:marTop w:val="0"/>
          <w:marBottom w:val="0"/>
          <w:divBdr>
            <w:top w:val="none" w:sz="0" w:space="0" w:color="auto"/>
            <w:left w:val="none" w:sz="0" w:space="0" w:color="auto"/>
            <w:bottom w:val="none" w:sz="0" w:space="0" w:color="auto"/>
            <w:right w:val="none" w:sz="0" w:space="0" w:color="auto"/>
          </w:divBdr>
          <w:divsChild>
            <w:div w:id="1708724967">
              <w:marLeft w:val="0"/>
              <w:marRight w:val="0"/>
              <w:marTop w:val="0"/>
              <w:marBottom w:val="0"/>
              <w:divBdr>
                <w:top w:val="none" w:sz="0" w:space="0" w:color="auto"/>
                <w:left w:val="none" w:sz="0" w:space="0" w:color="auto"/>
                <w:bottom w:val="none" w:sz="0" w:space="0" w:color="auto"/>
                <w:right w:val="none" w:sz="0" w:space="0" w:color="auto"/>
              </w:divBdr>
              <w:divsChild>
                <w:div w:id="1799646558">
                  <w:marLeft w:val="0"/>
                  <w:marRight w:val="0"/>
                  <w:marTop w:val="0"/>
                  <w:marBottom w:val="0"/>
                  <w:divBdr>
                    <w:top w:val="none" w:sz="0" w:space="0" w:color="auto"/>
                    <w:left w:val="none" w:sz="0" w:space="0" w:color="auto"/>
                    <w:bottom w:val="none" w:sz="0" w:space="0" w:color="auto"/>
                    <w:right w:val="none" w:sz="0" w:space="0" w:color="auto"/>
                  </w:divBdr>
                  <w:divsChild>
                    <w:div w:id="157111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759413">
      <w:bodyDiv w:val="1"/>
      <w:marLeft w:val="0"/>
      <w:marRight w:val="0"/>
      <w:marTop w:val="0"/>
      <w:marBottom w:val="0"/>
      <w:divBdr>
        <w:top w:val="none" w:sz="0" w:space="0" w:color="auto"/>
        <w:left w:val="none" w:sz="0" w:space="0" w:color="auto"/>
        <w:bottom w:val="none" w:sz="0" w:space="0" w:color="auto"/>
        <w:right w:val="none" w:sz="0" w:space="0" w:color="auto"/>
      </w:divBdr>
    </w:div>
    <w:div w:id="1318650007">
      <w:bodyDiv w:val="1"/>
      <w:marLeft w:val="0"/>
      <w:marRight w:val="0"/>
      <w:marTop w:val="0"/>
      <w:marBottom w:val="0"/>
      <w:divBdr>
        <w:top w:val="none" w:sz="0" w:space="0" w:color="auto"/>
        <w:left w:val="none" w:sz="0" w:space="0" w:color="auto"/>
        <w:bottom w:val="none" w:sz="0" w:space="0" w:color="auto"/>
        <w:right w:val="none" w:sz="0" w:space="0" w:color="auto"/>
      </w:divBdr>
    </w:div>
    <w:div w:id="1322395291">
      <w:bodyDiv w:val="1"/>
      <w:marLeft w:val="0"/>
      <w:marRight w:val="0"/>
      <w:marTop w:val="0"/>
      <w:marBottom w:val="0"/>
      <w:divBdr>
        <w:top w:val="none" w:sz="0" w:space="0" w:color="auto"/>
        <w:left w:val="none" w:sz="0" w:space="0" w:color="auto"/>
        <w:bottom w:val="none" w:sz="0" w:space="0" w:color="auto"/>
        <w:right w:val="none" w:sz="0" w:space="0" w:color="auto"/>
      </w:divBdr>
      <w:divsChild>
        <w:div w:id="1676960880">
          <w:marLeft w:val="0"/>
          <w:marRight w:val="0"/>
          <w:marTop w:val="0"/>
          <w:marBottom w:val="0"/>
          <w:divBdr>
            <w:top w:val="none" w:sz="0" w:space="0" w:color="auto"/>
            <w:left w:val="none" w:sz="0" w:space="0" w:color="auto"/>
            <w:bottom w:val="none" w:sz="0" w:space="0" w:color="auto"/>
            <w:right w:val="none" w:sz="0" w:space="0" w:color="auto"/>
          </w:divBdr>
          <w:divsChild>
            <w:div w:id="1022975629">
              <w:marLeft w:val="0"/>
              <w:marRight w:val="0"/>
              <w:marTop w:val="0"/>
              <w:marBottom w:val="0"/>
              <w:divBdr>
                <w:top w:val="none" w:sz="0" w:space="0" w:color="auto"/>
                <w:left w:val="none" w:sz="0" w:space="0" w:color="auto"/>
                <w:bottom w:val="none" w:sz="0" w:space="0" w:color="auto"/>
                <w:right w:val="none" w:sz="0" w:space="0" w:color="auto"/>
              </w:divBdr>
              <w:divsChild>
                <w:div w:id="454983197">
                  <w:marLeft w:val="0"/>
                  <w:marRight w:val="0"/>
                  <w:marTop w:val="0"/>
                  <w:marBottom w:val="0"/>
                  <w:divBdr>
                    <w:top w:val="none" w:sz="0" w:space="0" w:color="auto"/>
                    <w:left w:val="none" w:sz="0" w:space="0" w:color="auto"/>
                    <w:bottom w:val="none" w:sz="0" w:space="0" w:color="auto"/>
                    <w:right w:val="none" w:sz="0" w:space="0" w:color="auto"/>
                  </w:divBdr>
                  <w:divsChild>
                    <w:div w:id="176221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409664">
      <w:bodyDiv w:val="1"/>
      <w:marLeft w:val="0"/>
      <w:marRight w:val="0"/>
      <w:marTop w:val="0"/>
      <w:marBottom w:val="0"/>
      <w:divBdr>
        <w:top w:val="none" w:sz="0" w:space="0" w:color="auto"/>
        <w:left w:val="none" w:sz="0" w:space="0" w:color="auto"/>
        <w:bottom w:val="none" w:sz="0" w:space="0" w:color="auto"/>
        <w:right w:val="none" w:sz="0" w:space="0" w:color="auto"/>
      </w:divBdr>
    </w:div>
    <w:div w:id="1402144782">
      <w:bodyDiv w:val="1"/>
      <w:marLeft w:val="0"/>
      <w:marRight w:val="0"/>
      <w:marTop w:val="0"/>
      <w:marBottom w:val="0"/>
      <w:divBdr>
        <w:top w:val="none" w:sz="0" w:space="0" w:color="auto"/>
        <w:left w:val="none" w:sz="0" w:space="0" w:color="auto"/>
        <w:bottom w:val="none" w:sz="0" w:space="0" w:color="auto"/>
        <w:right w:val="none" w:sz="0" w:space="0" w:color="auto"/>
      </w:divBdr>
    </w:div>
    <w:div w:id="1486312882">
      <w:bodyDiv w:val="1"/>
      <w:marLeft w:val="0"/>
      <w:marRight w:val="0"/>
      <w:marTop w:val="0"/>
      <w:marBottom w:val="0"/>
      <w:divBdr>
        <w:top w:val="none" w:sz="0" w:space="0" w:color="auto"/>
        <w:left w:val="none" w:sz="0" w:space="0" w:color="auto"/>
        <w:bottom w:val="none" w:sz="0" w:space="0" w:color="auto"/>
        <w:right w:val="none" w:sz="0" w:space="0" w:color="auto"/>
      </w:divBdr>
      <w:divsChild>
        <w:div w:id="1670907973">
          <w:marLeft w:val="0"/>
          <w:marRight w:val="0"/>
          <w:marTop w:val="0"/>
          <w:marBottom w:val="0"/>
          <w:divBdr>
            <w:top w:val="none" w:sz="0" w:space="0" w:color="auto"/>
            <w:left w:val="none" w:sz="0" w:space="0" w:color="auto"/>
            <w:bottom w:val="none" w:sz="0" w:space="0" w:color="auto"/>
            <w:right w:val="none" w:sz="0" w:space="0" w:color="auto"/>
          </w:divBdr>
          <w:divsChild>
            <w:div w:id="1309017498">
              <w:marLeft w:val="0"/>
              <w:marRight w:val="0"/>
              <w:marTop w:val="0"/>
              <w:marBottom w:val="0"/>
              <w:divBdr>
                <w:top w:val="none" w:sz="0" w:space="0" w:color="auto"/>
                <w:left w:val="none" w:sz="0" w:space="0" w:color="auto"/>
                <w:bottom w:val="none" w:sz="0" w:space="0" w:color="auto"/>
                <w:right w:val="none" w:sz="0" w:space="0" w:color="auto"/>
              </w:divBdr>
              <w:divsChild>
                <w:div w:id="611326560">
                  <w:marLeft w:val="0"/>
                  <w:marRight w:val="0"/>
                  <w:marTop w:val="0"/>
                  <w:marBottom w:val="0"/>
                  <w:divBdr>
                    <w:top w:val="none" w:sz="0" w:space="0" w:color="auto"/>
                    <w:left w:val="none" w:sz="0" w:space="0" w:color="auto"/>
                    <w:bottom w:val="none" w:sz="0" w:space="0" w:color="auto"/>
                    <w:right w:val="none" w:sz="0" w:space="0" w:color="auto"/>
                  </w:divBdr>
                  <w:divsChild>
                    <w:div w:id="618491889">
                      <w:marLeft w:val="0"/>
                      <w:marRight w:val="0"/>
                      <w:marTop w:val="0"/>
                      <w:marBottom w:val="0"/>
                      <w:divBdr>
                        <w:top w:val="none" w:sz="0" w:space="0" w:color="auto"/>
                        <w:left w:val="none" w:sz="0" w:space="0" w:color="auto"/>
                        <w:bottom w:val="none" w:sz="0" w:space="0" w:color="auto"/>
                        <w:right w:val="none" w:sz="0" w:space="0" w:color="auto"/>
                      </w:divBdr>
                    </w:div>
                  </w:divsChild>
                </w:div>
                <w:div w:id="445272302">
                  <w:marLeft w:val="0"/>
                  <w:marRight w:val="0"/>
                  <w:marTop w:val="0"/>
                  <w:marBottom w:val="0"/>
                  <w:divBdr>
                    <w:top w:val="none" w:sz="0" w:space="0" w:color="auto"/>
                    <w:left w:val="none" w:sz="0" w:space="0" w:color="auto"/>
                    <w:bottom w:val="none" w:sz="0" w:space="0" w:color="auto"/>
                    <w:right w:val="none" w:sz="0" w:space="0" w:color="auto"/>
                  </w:divBdr>
                  <w:divsChild>
                    <w:div w:id="163702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525608">
      <w:bodyDiv w:val="1"/>
      <w:marLeft w:val="0"/>
      <w:marRight w:val="0"/>
      <w:marTop w:val="0"/>
      <w:marBottom w:val="0"/>
      <w:divBdr>
        <w:top w:val="none" w:sz="0" w:space="0" w:color="auto"/>
        <w:left w:val="none" w:sz="0" w:space="0" w:color="auto"/>
        <w:bottom w:val="none" w:sz="0" w:space="0" w:color="auto"/>
        <w:right w:val="none" w:sz="0" w:space="0" w:color="auto"/>
      </w:divBdr>
      <w:divsChild>
        <w:div w:id="1095126613">
          <w:marLeft w:val="0"/>
          <w:marRight w:val="0"/>
          <w:marTop w:val="0"/>
          <w:marBottom w:val="0"/>
          <w:divBdr>
            <w:top w:val="none" w:sz="0" w:space="0" w:color="auto"/>
            <w:left w:val="none" w:sz="0" w:space="0" w:color="auto"/>
            <w:bottom w:val="none" w:sz="0" w:space="0" w:color="auto"/>
            <w:right w:val="none" w:sz="0" w:space="0" w:color="auto"/>
          </w:divBdr>
          <w:divsChild>
            <w:div w:id="2021421429">
              <w:marLeft w:val="0"/>
              <w:marRight w:val="0"/>
              <w:marTop w:val="0"/>
              <w:marBottom w:val="0"/>
              <w:divBdr>
                <w:top w:val="none" w:sz="0" w:space="0" w:color="auto"/>
                <w:left w:val="none" w:sz="0" w:space="0" w:color="auto"/>
                <w:bottom w:val="none" w:sz="0" w:space="0" w:color="auto"/>
                <w:right w:val="none" w:sz="0" w:space="0" w:color="auto"/>
              </w:divBdr>
              <w:divsChild>
                <w:div w:id="1712000356">
                  <w:marLeft w:val="0"/>
                  <w:marRight w:val="0"/>
                  <w:marTop w:val="0"/>
                  <w:marBottom w:val="0"/>
                  <w:divBdr>
                    <w:top w:val="none" w:sz="0" w:space="0" w:color="auto"/>
                    <w:left w:val="none" w:sz="0" w:space="0" w:color="auto"/>
                    <w:bottom w:val="none" w:sz="0" w:space="0" w:color="auto"/>
                    <w:right w:val="none" w:sz="0" w:space="0" w:color="auto"/>
                  </w:divBdr>
                  <w:divsChild>
                    <w:div w:id="395789289">
                      <w:marLeft w:val="0"/>
                      <w:marRight w:val="0"/>
                      <w:marTop w:val="0"/>
                      <w:marBottom w:val="0"/>
                      <w:divBdr>
                        <w:top w:val="none" w:sz="0" w:space="0" w:color="auto"/>
                        <w:left w:val="none" w:sz="0" w:space="0" w:color="auto"/>
                        <w:bottom w:val="none" w:sz="0" w:space="0" w:color="auto"/>
                        <w:right w:val="none" w:sz="0" w:space="0" w:color="auto"/>
                      </w:divBdr>
                    </w:div>
                  </w:divsChild>
                </w:div>
                <w:div w:id="201526336">
                  <w:marLeft w:val="0"/>
                  <w:marRight w:val="0"/>
                  <w:marTop w:val="0"/>
                  <w:marBottom w:val="0"/>
                  <w:divBdr>
                    <w:top w:val="none" w:sz="0" w:space="0" w:color="auto"/>
                    <w:left w:val="none" w:sz="0" w:space="0" w:color="auto"/>
                    <w:bottom w:val="none" w:sz="0" w:space="0" w:color="auto"/>
                    <w:right w:val="none" w:sz="0" w:space="0" w:color="auto"/>
                  </w:divBdr>
                  <w:divsChild>
                    <w:div w:id="86660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380688">
          <w:marLeft w:val="0"/>
          <w:marRight w:val="0"/>
          <w:marTop w:val="0"/>
          <w:marBottom w:val="0"/>
          <w:divBdr>
            <w:top w:val="none" w:sz="0" w:space="0" w:color="auto"/>
            <w:left w:val="none" w:sz="0" w:space="0" w:color="auto"/>
            <w:bottom w:val="none" w:sz="0" w:space="0" w:color="auto"/>
            <w:right w:val="none" w:sz="0" w:space="0" w:color="auto"/>
          </w:divBdr>
          <w:divsChild>
            <w:div w:id="1235118010">
              <w:marLeft w:val="0"/>
              <w:marRight w:val="0"/>
              <w:marTop w:val="0"/>
              <w:marBottom w:val="0"/>
              <w:divBdr>
                <w:top w:val="none" w:sz="0" w:space="0" w:color="auto"/>
                <w:left w:val="none" w:sz="0" w:space="0" w:color="auto"/>
                <w:bottom w:val="none" w:sz="0" w:space="0" w:color="auto"/>
                <w:right w:val="none" w:sz="0" w:space="0" w:color="auto"/>
              </w:divBdr>
              <w:divsChild>
                <w:div w:id="1680891409">
                  <w:marLeft w:val="0"/>
                  <w:marRight w:val="0"/>
                  <w:marTop w:val="0"/>
                  <w:marBottom w:val="0"/>
                  <w:divBdr>
                    <w:top w:val="none" w:sz="0" w:space="0" w:color="auto"/>
                    <w:left w:val="none" w:sz="0" w:space="0" w:color="auto"/>
                    <w:bottom w:val="none" w:sz="0" w:space="0" w:color="auto"/>
                    <w:right w:val="none" w:sz="0" w:space="0" w:color="auto"/>
                  </w:divBdr>
                  <w:divsChild>
                    <w:div w:id="60013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966675">
      <w:bodyDiv w:val="1"/>
      <w:marLeft w:val="0"/>
      <w:marRight w:val="0"/>
      <w:marTop w:val="0"/>
      <w:marBottom w:val="0"/>
      <w:divBdr>
        <w:top w:val="none" w:sz="0" w:space="0" w:color="auto"/>
        <w:left w:val="none" w:sz="0" w:space="0" w:color="auto"/>
        <w:bottom w:val="none" w:sz="0" w:space="0" w:color="auto"/>
        <w:right w:val="none" w:sz="0" w:space="0" w:color="auto"/>
      </w:divBdr>
    </w:div>
    <w:div w:id="2030251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0A7995-6C50-8F47-BB12-A32A712F6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1585</TotalTime>
  <Pages>19</Pages>
  <Words>6474</Words>
  <Characters>36903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Carrie-Ann Sutton (MEd Sev Prof Mul Lea Disab DL)</dc:creator>
  <cp:keywords/>
  <dc:description/>
  <cp:lastModifiedBy>Ceri Green</cp:lastModifiedBy>
  <cp:revision>96</cp:revision>
  <dcterms:created xsi:type="dcterms:W3CDTF">2024-03-05T12:08:00Z</dcterms:created>
  <dcterms:modified xsi:type="dcterms:W3CDTF">2024-05-06T13:59:00Z</dcterms:modified>
</cp:coreProperties>
</file>