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AD417" w14:textId="77777777" w:rsidR="00830573" w:rsidRPr="00830573" w:rsidRDefault="00830573" w:rsidP="00830573">
      <w:pPr>
        <w:spacing w:after="0" w:line="240" w:lineRule="auto"/>
        <w:rPr>
          <w:rFonts w:ascii="Tahoma" w:eastAsia="Times New Roman" w:hAnsi="Tahoma" w:cs="Tahoma"/>
          <w:b/>
          <w:kern w:val="0"/>
          <w:sz w:val="24"/>
          <w:szCs w:val="24"/>
          <w:lang w:eastAsia="en-GB"/>
          <w14:ligatures w14:val="none"/>
        </w:rPr>
      </w:pPr>
      <w:r w:rsidRPr="00830573">
        <w:rPr>
          <w:rFonts w:ascii="Tahoma" w:eastAsia="Times New Roman" w:hAnsi="Tahoma" w:cs="Tahoma"/>
          <w:b/>
          <w:kern w:val="0"/>
          <w:lang w:eastAsia="en-GB"/>
          <w14:ligatures w14:val="none"/>
        </w:rPr>
        <w:t>A</w:t>
      </w:r>
      <w:r w:rsidRPr="00830573">
        <w:rPr>
          <w:rFonts w:ascii="Tahoma" w:eastAsia="Times New Roman" w:hAnsi="Tahoma" w:cs="Tahoma"/>
          <w:b/>
          <w:kern w:val="0"/>
          <w:sz w:val="24"/>
          <w:szCs w:val="24"/>
          <w:lang w:eastAsia="en-GB"/>
          <w14:ligatures w14:val="none"/>
        </w:rPr>
        <w:t>ssignment Submission Form</w:t>
      </w:r>
    </w:p>
    <w:p w14:paraId="0E775525" w14:textId="77777777" w:rsidR="00830573" w:rsidRPr="00830573" w:rsidRDefault="00830573" w:rsidP="00830573">
      <w:pPr>
        <w:spacing w:after="0" w:line="240" w:lineRule="auto"/>
        <w:jc w:val="center"/>
        <w:rPr>
          <w:rFonts w:ascii="Tahoma" w:eastAsia="Times New Roman" w:hAnsi="Tahoma" w:cs="Tahoma"/>
          <w:b/>
          <w:kern w:val="0"/>
          <w:sz w:val="24"/>
          <w:szCs w:val="24"/>
          <w:lang w:eastAsia="en-GB"/>
          <w14:ligatures w14:val="none"/>
        </w:rPr>
      </w:pPr>
      <w:r w:rsidRPr="00830573">
        <w:rPr>
          <w:rFonts w:ascii="Tahoma" w:eastAsia="Times New Roman" w:hAnsi="Tahoma" w:cs="Tahoma"/>
          <w:b/>
          <w:kern w:val="0"/>
          <w:sz w:val="24"/>
          <w:szCs w:val="24"/>
          <w:lang w:eastAsia="en-GB"/>
          <w14:ligatures w14:val="none"/>
        </w:rPr>
        <w:t>Wales Academy for Professional Practice and Applied Research</w:t>
      </w:r>
    </w:p>
    <w:p w14:paraId="130A174E" w14:textId="77777777" w:rsidR="00830573" w:rsidRPr="00830573" w:rsidRDefault="00830573" w:rsidP="00830573">
      <w:pPr>
        <w:spacing w:after="0" w:line="240" w:lineRule="auto"/>
        <w:rPr>
          <w:rFonts w:ascii="Tahoma" w:eastAsia="Times New Roman" w:hAnsi="Tahoma" w:cs="Tahoma"/>
          <w:kern w:val="0"/>
          <w:lang w:eastAsia="en-GB"/>
          <w14:ligatures w14:val="none"/>
        </w:rPr>
      </w:pPr>
    </w:p>
    <w:p w14:paraId="052CBAEB" w14:textId="77777777" w:rsidR="00830573" w:rsidRPr="00830573" w:rsidRDefault="00830573" w:rsidP="00830573">
      <w:pPr>
        <w:spacing w:after="0" w:line="240" w:lineRule="auto"/>
        <w:rPr>
          <w:rFonts w:ascii="Tahoma" w:eastAsia="Times New Roman" w:hAnsi="Tahoma" w:cs="Tahoma"/>
          <w:kern w:val="0"/>
          <w:sz w:val="20"/>
          <w:lang w:eastAsia="en-GB"/>
          <w14:ligatures w14:val="none"/>
        </w:rPr>
      </w:pPr>
      <w:r w:rsidRPr="00830573">
        <w:rPr>
          <w:rFonts w:ascii="Tahoma" w:eastAsia="Times New Roman" w:hAnsi="Tahoma" w:cs="Tahoma"/>
          <w:kern w:val="0"/>
          <w:lang w:eastAsia="en-GB"/>
          <w14:ligatures w14:val="none"/>
        </w:rPr>
        <w:t xml:space="preserve">Please complete this form and send with your Submission to      </w:t>
      </w:r>
      <w:hyperlink r:id="rId6" w:history="1">
        <w:r w:rsidRPr="00830573">
          <w:rPr>
            <w:rFonts w:ascii="Tahoma" w:eastAsia="Times New Roman" w:hAnsi="Tahoma" w:cs="Tahoma"/>
            <w:i/>
            <w:color w:val="0000FF"/>
            <w:kern w:val="0"/>
            <w:sz w:val="24"/>
            <w:u w:val="single"/>
            <w:lang w:eastAsia="en-GB"/>
            <w14:ligatures w14:val="none"/>
          </w:rPr>
          <w:t>wappar@uwtsd.ac.uk</w:t>
        </w:r>
      </w:hyperlink>
    </w:p>
    <w:p w14:paraId="200B89F6" w14:textId="77777777" w:rsidR="00830573" w:rsidRPr="00830573" w:rsidRDefault="00830573" w:rsidP="00830573">
      <w:pPr>
        <w:spacing w:after="0" w:line="240" w:lineRule="auto"/>
        <w:rPr>
          <w:rFonts w:ascii="Tahoma" w:eastAsia="Times New Roman" w:hAnsi="Tahoma" w:cs="Tahoma"/>
          <w:kern w:val="0"/>
          <w:lang w:eastAsia="en-GB"/>
          <w14:ligatures w14:val="non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830573" w:rsidRPr="00830573" w14:paraId="02E522E2" w14:textId="77777777" w:rsidTr="00A07564">
        <w:trPr>
          <w:trHeight w:val="4493"/>
        </w:trPr>
        <w:tc>
          <w:tcPr>
            <w:tcW w:w="9464" w:type="dxa"/>
          </w:tcPr>
          <w:p w14:paraId="75B86BDE" w14:textId="77777777" w:rsidR="00830573" w:rsidRPr="00830573" w:rsidRDefault="00830573" w:rsidP="00830573">
            <w:pPr>
              <w:spacing w:after="0" w:line="276" w:lineRule="auto"/>
              <w:rPr>
                <w:rFonts w:ascii="Tahoma" w:eastAsia="Times New Roman" w:hAnsi="Tahoma" w:cs="Tahoma"/>
                <w:b/>
                <w:kern w:val="0"/>
                <w:lang w:eastAsia="en-GB"/>
                <w14:ligatures w14:val="none"/>
              </w:rPr>
            </w:pPr>
            <w:r w:rsidRPr="00830573">
              <w:rPr>
                <w:rFonts w:ascii="Tahoma" w:eastAsia="Times New Roman" w:hAnsi="Tahoma" w:cs="Tahoma"/>
                <w:b/>
                <w:kern w:val="0"/>
                <w:lang w:eastAsia="en-GB"/>
                <w14:ligatures w14:val="none"/>
              </w:rPr>
              <w:t>Wales Academy for Professional Practice and Applied Research office COPY</w:t>
            </w:r>
          </w:p>
          <w:p w14:paraId="3F0F2B1F" w14:textId="77777777" w:rsidR="00830573" w:rsidRPr="00830573" w:rsidRDefault="00830573" w:rsidP="00830573">
            <w:pPr>
              <w:spacing w:after="0" w:line="276" w:lineRule="auto"/>
              <w:rPr>
                <w:rFonts w:ascii="Tahoma" w:eastAsia="Times New Roman" w:hAnsi="Tahoma" w:cs="Tahoma"/>
                <w:b/>
                <w:kern w:val="0"/>
                <w:lang w:eastAsia="en-GB"/>
                <w14:ligatures w14:val="none"/>
              </w:rPr>
            </w:pPr>
          </w:p>
          <w:p w14:paraId="43F60753" w14:textId="77777777"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Student Number: ____2125389__________________________________________</w:t>
            </w:r>
          </w:p>
          <w:p w14:paraId="5083C46E"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6A13A286" w14:textId="77777777"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Student’s Name: _____Paul Pritchard__________________________________________</w:t>
            </w:r>
          </w:p>
          <w:p w14:paraId="0E4EE478"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039F97C1" w14:textId="45873D36"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 xml:space="preserve">Tutor Name: Dr </w:t>
            </w:r>
            <w:r>
              <w:rPr>
                <w:rFonts w:ascii="Tahoma" w:eastAsia="Times New Roman" w:hAnsi="Tahoma" w:cs="Tahoma"/>
                <w:kern w:val="0"/>
                <w:lang w:eastAsia="en-GB"/>
                <w14:ligatures w14:val="none"/>
              </w:rPr>
              <w:t>Roisin Mullins</w:t>
            </w:r>
            <w:r w:rsidRPr="00830573">
              <w:rPr>
                <w:rFonts w:ascii="Tahoma" w:eastAsia="Times New Roman" w:hAnsi="Tahoma" w:cs="Tahoma"/>
                <w:kern w:val="0"/>
                <w:lang w:eastAsia="en-GB"/>
                <w14:ligatures w14:val="none"/>
              </w:rPr>
              <w:t>_____________________________________________</w:t>
            </w:r>
          </w:p>
          <w:p w14:paraId="1C8D7785"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7A2EE9D4" w14:textId="093BE8FA"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Assignment Title: _</w:t>
            </w:r>
            <w:r>
              <w:rPr>
                <w:rFonts w:ascii="Tahoma" w:eastAsia="Times New Roman" w:hAnsi="Tahoma" w:cs="Tahoma"/>
                <w:kern w:val="0"/>
                <w:lang w:eastAsia="en-GB"/>
                <w14:ligatures w14:val="none"/>
              </w:rPr>
              <w:t>Qualitative Research Methods</w:t>
            </w:r>
            <w:r w:rsidRPr="00830573">
              <w:rPr>
                <w:rFonts w:ascii="Tahoma" w:eastAsia="Times New Roman" w:hAnsi="Tahoma" w:cs="Tahoma"/>
                <w:kern w:val="0"/>
                <w:lang w:eastAsia="en-GB"/>
                <w14:ligatures w14:val="none"/>
              </w:rPr>
              <w:t xml:space="preserve"> ________________________________________</w:t>
            </w:r>
          </w:p>
          <w:p w14:paraId="74CD52EA"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03F2C03D" w14:textId="7EB3D83D"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Module Code: ___BMPF710</w:t>
            </w:r>
            <w:r>
              <w:rPr>
                <w:rFonts w:ascii="Tahoma" w:eastAsia="Times New Roman" w:hAnsi="Tahoma" w:cs="Tahoma"/>
                <w:kern w:val="0"/>
                <w:lang w:eastAsia="en-GB"/>
                <w14:ligatures w14:val="none"/>
              </w:rPr>
              <w:t>2</w:t>
            </w:r>
            <w:r w:rsidRPr="00830573">
              <w:rPr>
                <w:rFonts w:ascii="Tahoma" w:eastAsia="Times New Roman" w:hAnsi="Tahoma" w:cs="Tahoma"/>
                <w:kern w:val="0"/>
                <w:lang w:eastAsia="en-GB"/>
                <w14:ligatures w14:val="none"/>
              </w:rPr>
              <w:t>_______________________________________________</w:t>
            </w:r>
          </w:p>
          <w:p w14:paraId="12C5A6ED"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43A17F81" w14:textId="1B7AD23E"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Submission Date: __</w:t>
            </w:r>
            <w:r>
              <w:rPr>
                <w:rFonts w:ascii="Tahoma" w:eastAsia="Times New Roman" w:hAnsi="Tahoma" w:cs="Tahoma"/>
                <w:kern w:val="0"/>
                <w:lang w:eastAsia="en-GB"/>
                <w14:ligatures w14:val="none"/>
              </w:rPr>
              <w:t>06/09/23</w:t>
            </w:r>
            <w:r w:rsidRPr="00830573">
              <w:rPr>
                <w:rFonts w:ascii="Tahoma" w:eastAsia="Times New Roman" w:hAnsi="Tahoma" w:cs="Tahoma"/>
                <w:kern w:val="0"/>
                <w:lang w:eastAsia="en-GB"/>
                <w14:ligatures w14:val="none"/>
              </w:rPr>
              <w:t>___________________________________________</w:t>
            </w:r>
          </w:p>
          <w:p w14:paraId="25A5548D"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52A97326" w14:textId="77777777" w:rsidR="00830573" w:rsidRPr="00830573" w:rsidRDefault="00830573" w:rsidP="00830573">
            <w:pPr>
              <w:spacing w:after="0" w:line="276" w:lineRule="auto"/>
              <w:rPr>
                <w:rFonts w:ascii="Tahoma" w:eastAsia="Times New Roman" w:hAnsi="Tahoma" w:cs="Tahoma"/>
                <w:b/>
                <w:kern w:val="0"/>
                <w:lang w:eastAsia="en-GB"/>
                <w14:ligatures w14:val="none"/>
              </w:rPr>
            </w:pPr>
            <w:r w:rsidRPr="00830573">
              <w:rPr>
                <w:rFonts w:ascii="Tahoma" w:eastAsia="Times New Roman" w:hAnsi="Tahoma" w:cs="Tahoma"/>
                <w:b/>
                <w:kern w:val="0"/>
                <w:lang w:eastAsia="en-GB"/>
                <w14:ligatures w14:val="none"/>
              </w:rPr>
              <w:t>Your work will not be marked unless it is accompanied by this statement.</w:t>
            </w:r>
          </w:p>
          <w:p w14:paraId="49B34F0C" w14:textId="77777777"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 xml:space="preserve">I confirm that this is my original work and that I have adhered to the University’s policy on plagiarism. </w:t>
            </w:r>
          </w:p>
          <w:p w14:paraId="7EEC5BD1" w14:textId="77777777"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Student’s Name: __Paul Pritchard___________________Signature_</w:t>
            </w:r>
            <w:proofErr w:type="gramStart"/>
            <w:r w:rsidRPr="00830573">
              <w:rPr>
                <w:rFonts w:ascii="Tahoma" w:eastAsia="Times New Roman" w:hAnsi="Tahoma" w:cs="Tahoma"/>
                <w:kern w:val="0"/>
                <w:lang w:eastAsia="en-GB"/>
                <w14:ligatures w14:val="none"/>
              </w:rPr>
              <w:t>P.Pritchard</w:t>
            </w:r>
            <w:proofErr w:type="gramEnd"/>
            <w:r w:rsidRPr="00830573">
              <w:rPr>
                <w:rFonts w:ascii="Tahoma" w:eastAsia="Times New Roman" w:hAnsi="Tahoma" w:cs="Tahoma"/>
                <w:kern w:val="0"/>
                <w:lang w:eastAsia="en-GB"/>
                <w14:ligatures w14:val="none"/>
              </w:rPr>
              <w:t>__________________</w:t>
            </w:r>
          </w:p>
          <w:p w14:paraId="4C8B66AC" w14:textId="77777777" w:rsidR="00830573" w:rsidRPr="00830573" w:rsidRDefault="00830573" w:rsidP="00830573">
            <w:pPr>
              <w:spacing w:after="0" w:line="276" w:lineRule="auto"/>
              <w:rPr>
                <w:rFonts w:ascii="Tahoma" w:eastAsia="Times New Roman" w:hAnsi="Tahoma" w:cs="Tahoma"/>
                <w:kern w:val="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830573" w:rsidRPr="00830573" w14:paraId="6C9D7325" w14:textId="77777777" w:rsidTr="00A07564">
              <w:tc>
                <w:tcPr>
                  <w:tcW w:w="9067" w:type="dxa"/>
                </w:tcPr>
                <w:p w14:paraId="1AEEB72B" w14:textId="77777777" w:rsidR="00830573" w:rsidRPr="00830573" w:rsidRDefault="00830573" w:rsidP="00830573">
                  <w:pPr>
                    <w:spacing w:after="0" w:line="276" w:lineRule="auto"/>
                    <w:rPr>
                      <w:rFonts w:ascii="Tahoma" w:eastAsia="Times New Roman" w:hAnsi="Tahoma" w:cs="Tahoma"/>
                      <w:b/>
                      <w:kern w:val="0"/>
                      <w:sz w:val="20"/>
                      <w:lang w:eastAsia="en-GB"/>
                      <w14:ligatures w14:val="none"/>
                    </w:rPr>
                  </w:pPr>
                  <w:r w:rsidRPr="00830573">
                    <w:rPr>
                      <w:rFonts w:ascii="Tahoma" w:eastAsia="Times New Roman" w:hAnsi="Tahoma" w:cs="Tahoma"/>
                      <w:b/>
                      <w:kern w:val="0"/>
                      <w:sz w:val="20"/>
                      <w:lang w:eastAsia="en-GB"/>
                      <w14:ligatures w14:val="none"/>
                    </w:rPr>
                    <w:t>Wales Academy for Professional Practice and Applied Research Staff only</w:t>
                  </w:r>
                </w:p>
                <w:p w14:paraId="52F5A890" w14:textId="77777777" w:rsidR="00830573" w:rsidRPr="00830573" w:rsidRDefault="00830573" w:rsidP="00830573">
                  <w:pPr>
                    <w:spacing w:after="0" w:line="276" w:lineRule="auto"/>
                    <w:rPr>
                      <w:rFonts w:ascii="Tahoma" w:eastAsia="Times New Roman" w:hAnsi="Tahoma" w:cs="Tahoma"/>
                      <w:b/>
                      <w:kern w:val="0"/>
                      <w:sz w:val="20"/>
                      <w:lang w:eastAsia="en-GB"/>
                      <w14:ligatures w14:val="none"/>
                    </w:rPr>
                  </w:pPr>
                </w:p>
                <w:p w14:paraId="35508224" w14:textId="77777777"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 xml:space="preserve">Received </w:t>
                  </w:r>
                  <w:proofErr w:type="spellStart"/>
                  <w:proofErr w:type="gramStart"/>
                  <w:r w:rsidRPr="00830573">
                    <w:rPr>
                      <w:rFonts w:ascii="Tahoma" w:eastAsia="Times New Roman" w:hAnsi="Tahoma" w:cs="Tahoma"/>
                      <w:kern w:val="0"/>
                      <w:lang w:eastAsia="en-GB"/>
                      <w14:ligatures w14:val="none"/>
                    </w:rPr>
                    <w:t>by:_</w:t>
                  </w:r>
                  <w:proofErr w:type="gramEnd"/>
                  <w:r w:rsidRPr="00830573">
                    <w:rPr>
                      <w:rFonts w:ascii="Tahoma" w:eastAsia="Times New Roman" w:hAnsi="Tahoma" w:cs="Tahoma"/>
                      <w:kern w:val="0"/>
                      <w:lang w:eastAsia="en-GB"/>
                      <w14:ligatures w14:val="none"/>
                    </w:rPr>
                    <w:t>____________________Date</w:t>
                  </w:r>
                  <w:proofErr w:type="spellEnd"/>
                  <w:r w:rsidRPr="00830573">
                    <w:rPr>
                      <w:rFonts w:ascii="Tahoma" w:eastAsia="Times New Roman" w:hAnsi="Tahoma" w:cs="Tahoma"/>
                      <w:kern w:val="0"/>
                      <w:lang w:eastAsia="en-GB"/>
                      <w14:ligatures w14:val="none"/>
                    </w:rPr>
                    <w:t xml:space="preserve"> submitted:____________________</w:t>
                  </w:r>
                </w:p>
              </w:tc>
            </w:tr>
          </w:tbl>
          <w:p w14:paraId="6F574B00" w14:textId="77777777" w:rsidR="00830573" w:rsidRPr="00830573" w:rsidRDefault="00830573" w:rsidP="00830573">
            <w:pPr>
              <w:spacing w:after="0" w:line="276" w:lineRule="auto"/>
              <w:rPr>
                <w:rFonts w:ascii="Tahoma" w:eastAsia="Times New Roman" w:hAnsi="Tahoma" w:cs="Tahoma"/>
                <w:kern w:val="0"/>
                <w:lang w:eastAsia="en-GB"/>
                <w14:ligatures w14:val="none"/>
              </w:rPr>
            </w:pPr>
          </w:p>
        </w:tc>
      </w:tr>
    </w:tbl>
    <w:p w14:paraId="2B77F086" w14:textId="77777777" w:rsidR="00830573" w:rsidRPr="00830573" w:rsidRDefault="00830573" w:rsidP="00830573">
      <w:pPr>
        <w:spacing w:after="0" w:line="240" w:lineRule="auto"/>
        <w:rPr>
          <w:rFonts w:ascii="Tahoma" w:eastAsia="Times New Roman" w:hAnsi="Tahoma" w:cs="Tahoma"/>
          <w:kern w:val="0"/>
          <w:lang w:eastAsia="en-GB"/>
          <w14:ligatures w14:val="none"/>
        </w:rPr>
      </w:pPr>
    </w:p>
    <w:p w14:paraId="335315E8" w14:textId="77777777" w:rsidR="00830573" w:rsidRPr="00830573" w:rsidRDefault="00830573" w:rsidP="00830573">
      <w:pPr>
        <w:spacing w:after="0" w:line="240" w:lineRule="auto"/>
        <w:rPr>
          <w:rFonts w:ascii="Tahoma" w:eastAsia="Times New Roman" w:hAnsi="Tahoma" w:cs="Tahoma"/>
          <w:kern w:val="0"/>
          <w:lang w:eastAsia="en-GB"/>
          <w14:ligatures w14:val="non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830573" w:rsidRPr="00830573" w14:paraId="2ABFA904" w14:textId="77777777" w:rsidTr="00A07564">
        <w:trPr>
          <w:trHeight w:val="3324"/>
        </w:trPr>
        <w:tc>
          <w:tcPr>
            <w:tcW w:w="9464" w:type="dxa"/>
          </w:tcPr>
          <w:p w14:paraId="157C2BDE" w14:textId="77777777" w:rsidR="00830573" w:rsidRPr="00830573" w:rsidRDefault="00830573" w:rsidP="00830573">
            <w:pPr>
              <w:spacing w:after="0" w:line="276" w:lineRule="auto"/>
              <w:rPr>
                <w:rFonts w:ascii="Tahoma" w:eastAsia="Times New Roman" w:hAnsi="Tahoma" w:cs="Tahoma"/>
                <w:b/>
                <w:kern w:val="0"/>
                <w:lang w:eastAsia="en-GB"/>
                <w14:ligatures w14:val="none"/>
              </w:rPr>
            </w:pPr>
            <w:r w:rsidRPr="00830573">
              <w:rPr>
                <w:rFonts w:ascii="Tahoma" w:eastAsia="Times New Roman" w:hAnsi="Tahoma" w:cs="Tahoma"/>
                <w:b/>
                <w:kern w:val="0"/>
                <w:lang w:eastAsia="en-GB"/>
                <w14:ligatures w14:val="none"/>
              </w:rPr>
              <w:t>Student Receipt</w:t>
            </w:r>
          </w:p>
          <w:p w14:paraId="57AB9B2B" w14:textId="7A2C05BE"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Student Number: ______</w:t>
            </w:r>
            <w:r w:rsidR="00CB2A7F">
              <w:rPr>
                <w:rFonts w:ascii="Tahoma" w:eastAsia="Times New Roman" w:hAnsi="Tahoma" w:cs="Tahoma"/>
                <w:kern w:val="0"/>
                <w:lang w:eastAsia="en-GB"/>
                <w14:ligatures w14:val="none"/>
              </w:rPr>
              <w:t>2125389</w:t>
            </w:r>
            <w:r w:rsidRPr="00830573">
              <w:rPr>
                <w:rFonts w:ascii="Tahoma" w:eastAsia="Times New Roman" w:hAnsi="Tahoma" w:cs="Tahoma"/>
                <w:kern w:val="0"/>
                <w:lang w:eastAsia="en-GB"/>
                <w14:ligatures w14:val="none"/>
              </w:rPr>
              <w:t>________________________________________</w:t>
            </w:r>
          </w:p>
          <w:p w14:paraId="6D6CB150"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7DDB2B17" w14:textId="646FEC12"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Student’s Name: ______</w:t>
            </w:r>
            <w:r w:rsidR="00CB2A7F">
              <w:rPr>
                <w:rFonts w:ascii="Tahoma" w:eastAsia="Times New Roman" w:hAnsi="Tahoma" w:cs="Tahoma"/>
                <w:kern w:val="0"/>
                <w:lang w:eastAsia="en-GB"/>
                <w14:ligatures w14:val="none"/>
              </w:rPr>
              <w:t>Paul Pritchard</w:t>
            </w:r>
            <w:r w:rsidRPr="00830573">
              <w:rPr>
                <w:rFonts w:ascii="Tahoma" w:eastAsia="Times New Roman" w:hAnsi="Tahoma" w:cs="Tahoma"/>
                <w:kern w:val="0"/>
                <w:lang w:eastAsia="en-GB"/>
                <w14:ligatures w14:val="none"/>
              </w:rPr>
              <w:t>_________________________________________</w:t>
            </w:r>
          </w:p>
          <w:p w14:paraId="5C111A40"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1728DDB2" w14:textId="18E7F1E6"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Tutor Name: __________</w:t>
            </w:r>
            <w:proofErr w:type="spellStart"/>
            <w:proofErr w:type="gramStart"/>
            <w:r w:rsidR="00CB2A7F">
              <w:rPr>
                <w:rFonts w:ascii="Tahoma" w:eastAsia="Times New Roman" w:hAnsi="Tahoma" w:cs="Tahoma"/>
                <w:kern w:val="0"/>
                <w:lang w:eastAsia="en-GB"/>
                <w14:ligatures w14:val="none"/>
              </w:rPr>
              <w:t>Dr.Roisin</w:t>
            </w:r>
            <w:proofErr w:type="spellEnd"/>
            <w:proofErr w:type="gramEnd"/>
            <w:r w:rsidR="00CB2A7F">
              <w:rPr>
                <w:rFonts w:ascii="Tahoma" w:eastAsia="Times New Roman" w:hAnsi="Tahoma" w:cs="Tahoma"/>
                <w:kern w:val="0"/>
                <w:lang w:eastAsia="en-GB"/>
                <w14:ligatures w14:val="none"/>
              </w:rPr>
              <w:t xml:space="preserve"> Mullins</w:t>
            </w:r>
            <w:r w:rsidRPr="00830573">
              <w:rPr>
                <w:rFonts w:ascii="Tahoma" w:eastAsia="Times New Roman" w:hAnsi="Tahoma" w:cs="Tahoma"/>
                <w:kern w:val="0"/>
                <w:lang w:eastAsia="en-GB"/>
                <w14:ligatures w14:val="none"/>
              </w:rPr>
              <w:t>_______________________________________</w:t>
            </w:r>
          </w:p>
          <w:p w14:paraId="15CDC457"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11F20CCF" w14:textId="5BF3C81A"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Assignment Title: ___</w:t>
            </w:r>
            <w:r w:rsidR="00CB2A7F">
              <w:rPr>
                <w:rFonts w:ascii="Tahoma" w:eastAsia="Times New Roman" w:hAnsi="Tahoma" w:cs="Tahoma"/>
                <w:kern w:val="0"/>
                <w:lang w:eastAsia="en-GB"/>
                <w14:ligatures w14:val="none"/>
              </w:rPr>
              <w:t xml:space="preserve">Quantitative Research Methods </w:t>
            </w:r>
          </w:p>
          <w:p w14:paraId="0DE21474"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353762E9" w14:textId="163DCD25"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 xml:space="preserve">Module Code: </w:t>
            </w:r>
            <w:r w:rsidR="00CB2A7F">
              <w:rPr>
                <w:rFonts w:ascii="Tahoma" w:eastAsia="Times New Roman" w:hAnsi="Tahoma" w:cs="Tahoma"/>
                <w:kern w:val="0"/>
                <w:lang w:eastAsia="en-GB"/>
                <w14:ligatures w14:val="none"/>
              </w:rPr>
              <w:t>BMPF7102</w:t>
            </w:r>
            <w:r w:rsidRPr="00830573">
              <w:rPr>
                <w:rFonts w:ascii="Tahoma" w:eastAsia="Times New Roman" w:hAnsi="Tahoma" w:cs="Tahoma"/>
                <w:kern w:val="0"/>
                <w:lang w:eastAsia="en-GB"/>
                <w14:ligatures w14:val="none"/>
              </w:rPr>
              <w:t>__________________________________________________</w:t>
            </w:r>
          </w:p>
          <w:p w14:paraId="28DA4409" w14:textId="77777777" w:rsidR="00830573" w:rsidRPr="00830573" w:rsidRDefault="00830573" w:rsidP="00830573">
            <w:pPr>
              <w:spacing w:after="0" w:line="276" w:lineRule="auto"/>
              <w:rPr>
                <w:rFonts w:ascii="Tahoma" w:eastAsia="Times New Roman" w:hAnsi="Tahoma" w:cs="Tahoma"/>
                <w:kern w:val="0"/>
                <w:lang w:eastAsia="en-GB"/>
                <w14:ligatures w14:val="none"/>
              </w:rPr>
            </w:pPr>
          </w:p>
          <w:p w14:paraId="5870DA5F" w14:textId="776F2774"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t>Submission Date: _</w:t>
            </w:r>
            <w:r w:rsidR="00CB2A7F">
              <w:rPr>
                <w:rFonts w:ascii="Tahoma" w:eastAsia="Times New Roman" w:hAnsi="Tahoma" w:cs="Tahoma"/>
                <w:kern w:val="0"/>
                <w:lang w:eastAsia="en-GB"/>
                <w14:ligatures w14:val="none"/>
              </w:rPr>
              <w:t>06/09/23</w:t>
            </w:r>
            <w:r w:rsidRPr="00830573">
              <w:rPr>
                <w:rFonts w:ascii="Tahoma" w:eastAsia="Times New Roman" w:hAnsi="Tahoma" w:cs="Tahoma"/>
                <w:kern w:val="0"/>
                <w:lang w:eastAsia="en-GB"/>
                <w14:ligatures w14:val="none"/>
              </w:rPr>
              <w:t>____________________________________________</w:t>
            </w:r>
          </w:p>
          <w:p w14:paraId="7C7644D3" w14:textId="77777777" w:rsidR="00830573" w:rsidRPr="00830573" w:rsidRDefault="00830573" w:rsidP="00830573">
            <w:pPr>
              <w:spacing w:after="0" w:line="276" w:lineRule="auto"/>
              <w:rPr>
                <w:rFonts w:ascii="Tahoma" w:eastAsia="Times New Roman" w:hAnsi="Tahoma" w:cs="Tahoma"/>
                <w:kern w:val="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830573" w:rsidRPr="00830573" w14:paraId="330075B9" w14:textId="77777777" w:rsidTr="00A07564">
              <w:tc>
                <w:tcPr>
                  <w:tcW w:w="9067" w:type="dxa"/>
                </w:tcPr>
                <w:p w14:paraId="603B5C72" w14:textId="77777777" w:rsidR="00830573" w:rsidRPr="00830573" w:rsidRDefault="00830573" w:rsidP="00830573">
                  <w:pPr>
                    <w:spacing w:after="0" w:line="276" w:lineRule="auto"/>
                    <w:rPr>
                      <w:rFonts w:ascii="Tahoma" w:eastAsia="Times New Roman" w:hAnsi="Tahoma" w:cs="Tahoma"/>
                      <w:b/>
                      <w:kern w:val="0"/>
                      <w:sz w:val="20"/>
                      <w:lang w:eastAsia="en-GB"/>
                      <w14:ligatures w14:val="none"/>
                    </w:rPr>
                  </w:pPr>
                  <w:r w:rsidRPr="00830573">
                    <w:rPr>
                      <w:rFonts w:ascii="Tahoma" w:eastAsia="Times New Roman" w:hAnsi="Tahoma" w:cs="Tahoma"/>
                      <w:b/>
                      <w:kern w:val="0"/>
                      <w:sz w:val="20"/>
                      <w:lang w:eastAsia="en-GB"/>
                      <w14:ligatures w14:val="none"/>
                    </w:rPr>
                    <w:t>Wales Academy for Professional Practice and Applied Research Staff only</w:t>
                  </w:r>
                </w:p>
                <w:p w14:paraId="60565CC0" w14:textId="77777777" w:rsidR="00830573" w:rsidRPr="00830573" w:rsidRDefault="00830573" w:rsidP="00830573">
                  <w:pPr>
                    <w:spacing w:after="0" w:line="276" w:lineRule="auto"/>
                    <w:rPr>
                      <w:rFonts w:ascii="Tahoma" w:eastAsia="Times New Roman" w:hAnsi="Tahoma" w:cs="Tahoma"/>
                      <w:b/>
                      <w:kern w:val="0"/>
                      <w:sz w:val="20"/>
                      <w:lang w:eastAsia="en-GB"/>
                      <w14:ligatures w14:val="none"/>
                    </w:rPr>
                  </w:pPr>
                </w:p>
                <w:p w14:paraId="6C311BB2" w14:textId="77777777" w:rsidR="00830573" w:rsidRPr="00830573" w:rsidRDefault="00830573" w:rsidP="00830573">
                  <w:pPr>
                    <w:spacing w:after="0" w:line="276" w:lineRule="auto"/>
                    <w:rPr>
                      <w:rFonts w:ascii="Tahoma" w:eastAsia="Times New Roman" w:hAnsi="Tahoma" w:cs="Tahoma"/>
                      <w:kern w:val="0"/>
                      <w:lang w:eastAsia="en-GB"/>
                      <w14:ligatures w14:val="none"/>
                    </w:rPr>
                  </w:pPr>
                  <w:r w:rsidRPr="00830573">
                    <w:rPr>
                      <w:rFonts w:ascii="Tahoma" w:eastAsia="Times New Roman" w:hAnsi="Tahoma" w:cs="Tahoma"/>
                      <w:kern w:val="0"/>
                      <w:lang w:eastAsia="en-GB"/>
                      <w14:ligatures w14:val="none"/>
                    </w:rPr>
                    <w:lastRenderedPageBreak/>
                    <w:t xml:space="preserve">Received </w:t>
                  </w:r>
                  <w:proofErr w:type="spellStart"/>
                  <w:proofErr w:type="gramStart"/>
                  <w:r w:rsidRPr="00830573">
                    <w:rPr>
                      <w:rFonts w:ascii="Tahoma" w:eastAsia="Times New Roman" w:hAnsi="Tahoma" w:cs="Tahoma"/>
                      <w:kern w:val="0"/>
                      <w:lang w:eastAsia="en-GB"/>
                      <w14:ligatures w14:val="none"/>
                    </w:rPr>
                    <w:t>by:_</w:t>
                  </w:r>
                  <w:proofErr w:type="gramEnd"/>
                  <w:r w:rsidRPr="00830573">
                    <w:rPr>
                      <w:rFonts w:ascii="Tahoma" w:eastAsia="Times New Roman" w:hAnsi="Tahoma" w:cs="Tahoma"/>
                      <w:kern w:val="0"/>
                      <w:lang w:eastAsia="en-GB"/>
                      <w14:ligatures w14:val="none"/>
                    </w:rPr>
                    <w:t>____________________Date</w:t>
                  </w:r>
                  <w:proofErr w:type="spellEnd"/>
                  <w:r w:rsidRPr="00830573">
                    <w:rPr>
                      <w:rFonts w:ascii="Tahoma" w:eastAsia="Times New Roman" w:hAnsi="Tahoma" w:cs="Tahoma"/>
                      <w:kern w:val="0"/>
                      <w:lang w:eastAsia="en-GB"/>
                      <w14:ligatures w14:val="none"/>
                    </w:rPr>
                    <w:t xml:space="preserve"> submitted:____________________</w:t>
                  </w:r>
                </w:p>
              </w:tc>
            </w:tr>
          </w:tbl>
          <w:p w14:paraId="33B11000" w14:textId="77777777" w:rsidR="00830573" w:rsidRPr="00830573" w:rsidRDefault="00830573" w:rsidP="00830573">
            <w:pPr>
              <w:spacing w:after="0" w:line="276" w:lineRule="auto"/>
              <w:rPr>
                <w:rFonts w:ascii="Tahoma" w:eastAsia="Times New Roman" w:hAnsi="Tahoma" w:cs="Tahoma"/>
                <w:kern w:val="0"/>
                <w:lang w:eastAsia="en-GB"/>
                <w14:ligatures w14:val="none"/>
              </w:rPr>
            </w:pPr>
          </w:p>
        </w:tc>
      </w:tr>
    </w:tbl>
    <w:p w14:paraId="15C3D034" w14:textId="77777777" w:rsidR="00830573" w:rsidRPr="00830573" w:rsidRDefault="00830573" w:rsidP="00830573">
      <w:pPr>
        <w:rPr>
          <w:kern w:val="0"/>
          <w14:ligatures w14:val="none"/>
        </w:rPr>
      </w:pPr>
    </w:p>
    <w:p w14:paraId="32C92488" w14:textId="77777777" w:rsidR="00830573" w:rsidRDefault="00830573">
      <w:pPr>
        <w:rPr>
          <w:b/>
          <w:bCs/>
        </w:rPr>
      </w:pPr>
    </w:p>
    <w:p w14:paraId="1F1BA4B1" w14:textId="77777777" w:rsidR="00830573" w:rsidRDefault="00830573">
      <w:pPr>
        <w:rPr>
          <w:b/>
          <w:bCs/>
        </w:rPr>
      </w:pPr>
    </w:p>
    <w:p w14:paraId="7EDB581A" w14:textId="77777777" w:rsidR="00830573" w:rsidRDefault="00830573">
      <w:pPr>
        <w:rPr>
          <w:b/>
          <w:bCs/>
        </w:rPr>
      </w:pPr>
    </w:p>
    <w:p w14:paraId="269C195B" w14:textId="77777777" w:rsidR="00830573" w:rsidRDefault="00830573">
      <w:pPr>
        <w:rPr>
          <w:b/>
          <w:bCs/>
        </w:rPr>
      </w:pPr>
    </w:p>
    <w:p w14:paraId="14DF7CE6" w14:textId="77777777" w:rsidR="00830573" w:rsidRDefault="00830573">
      <w:pPr>
        <w:rPr>
          <w:b/>
          <w:bCs/>
        </w:rPr>
      </w:pPr>
    </w:p>
    <w:p w14:paraId="62351877" w14:textId="77777777" w:rsidR="00830573" w:rsidRDefault="00830573">
      <w:pPr>
        <w:rPr>
          <w:b/>
          <w:bCs/>
        </w:rPr>
      </w:pPr>
    </w:p>
    <w:p w14:paraId="3A0CC9E9" w14:textId="77777777" w:rsidR="00830573" w:rsidRDefault="00830573">
      <w:pPr>
        <w:rPr>
          <w:b/>
          <w:bCs/>
        </w:rPr>
      </w:pPr>
    </w:p>
    <w:p w14:paraId="0B9C2745" w14:textId="77777777" w:rsidR="00830573" w:rsidRDefault="00830573">
      <w:pPr>
        <w:rPr>
          <w:b/>
          <w:bCs/>
        </w:rPr>
      </w:pPr>
    </w:p>
    <w:p w14:paraId="5CA14FD5" w14:textId="77777777" w:rsidR="00830573" w:rsidRDefault="00830573">
      <w:pPr>
        <w:rPr>
          <w:b/>
          <w:bCs/>
        </w:rPr>
      </w:pPr>
    </w:p>
    <w:p w14:paraId="63A1ED31" w14:textId="77777777" w:rsidR="00830573" w:rsidRDefault="00830573">
      <w:pPr>
        <w:rPr>
          <w:b/>
          <w:bCs/>
        </w:rPr>
      </w:pPr>
    </w:p>
    <w:p w14:paraId="0D2A613B" w14:textId="77777777" w:rsidR="00830573" w:rsidRDefault="00830573">
      <w:pPr>
        <w:rPr>
          <w:b/>
          <w:bCs/>
        </w:rPr>
      </w:pPr>
    </w:p>
    <w:p w14:paraId="25B7EC6B" w14:textId="77777777" w:rsidR="00830573" w:rsidRDefault="00830573">
      <w:pPr>
        <w:rPr>
          <w:b/>
          <w:bCs/>
        </w:rPr>
      </w:pPr>
    </w:p>
    <w:p w14:paraId="36CB5554" w14:textId="77777777" w:rsidR="00830573" w:rsidRDefault="00830573">
      <w:pPr>
        <w:rPr>
          <w:b/>
          <w:bCs/>
        </w:rPr>
      </w:pPr>
    </w:p>
    <w:p w14:paraId="45B88040" w14:textId="77777777" w:rsidR="00830573" w:rsidRDefault="00830573">
      <w:pPr>
        <w:rPr>
          <w:b/>
          <w:bCs/>
        </w:rPr>
      </w:pPr>
    </w:p>
    <w:p w14:paraId="3D4DFA86" w14:textId="77777777" w:rsidR="00830573" w:rsidRDefault="00830573">
      <w:pPr>
        <w:rPr>
          <w:b/>
          <w:bCs/>
        </w:rPr>
      </w:pPr>
    </w:p>
    <w:p w14:paraId="14EB6C55" w14:textId="77777777" w:rsidR="00830573" w:rsidRDefault="00830573">
      <w:pPr>
        <w:rPr>
          <w:b/>
          <w:bCs/>
        </w:rPr>
      </w:pPr>
    </w:p>
    <w:p w14:paraId="0D5D44C3" w14:textId="77777777" w:rsidR="00830573" w:rsidRDefault="00830573">
      <w:pPr>
        <w:rPr>
          <w:b/>
          <w:bCs/>
        </w:rPr>
      </w:pPr>
    </w:p>
    <w:p w14:paraId="4A763651" w14:textId="77777777" w:rsidR="00830573" w:rsidRDefault="00830573">
      <w:pPr>
        <w:rPr>
          <w:b/>
          <w:bCs/>
        </w:rPr>
      </w:pPr>
    </w:p>
    <w:p w14:paraId="31D43571" w14:textId="77777777" w:rsidR="00830573" w:rsidRDefault="00830573">
      <w:pPr>
        <w:rPr>
          <w:b/>
          <w:bCs/>
        </w:rPr>
      </w:pPr>
    </w:p>
    <w:p w14:paraId="35330FBA" w14:textId="77777777" w:rsidR="00830573" w:rsidRDefault="00830573">
      <w:pPr>
        <w:rPr>
          <w:b/>
          <w:bCs/>
        </w:rPr>
      </w:pPr>
    </w:p>
    <w:p w14:paraId="239EA087" w14:textId="77777777" w:rsidR="00830573" w:rsidRDefault="00830573">
      <w:pPr>
        <w:rPr>
          <w:b/>
          <w:bCs/>
        </w:rPr>
      </w:pPr>
    </w:p>
    <w:p w14:paraId="0F82FA94" w14:textId="77777777" w:rsidR="00BA2C92" w:rsidRDefault="00BA2C92">
      <w:pPr>
        <w:rPr>
          <w:b/>
          <w:bCs/>
        </w:rPr>
      </w:pPr>
    </w:p>
    <w:p w14:paraId="3AA2FC0A" w14:textId="6AFD3910" w:rsidR="004A2D29" w:rsidRDefault="00BA2C92">
      <w:pPr>
        <w:rPr>
          <w:b/>
          <w:bCs/>
        </w:rPr>
      </w:pPr>
      <w:r>
        <w:rPr>
          <w:b/>
          <w:bCs/>
        </w:rPr>
        <w:lastRenderedPageBreak/>
        <w:t xml:space="preserve">Key Words: </w:t>
      </w:r>
      <w:r w:rsidRPr="00BA2C92">
        <w:rPr>
          <w:i/>
          <w:iCs/>
        </w:rPr>
        <w:t>Train Conductors, Safety Critical Staff, Human Factors,</w:t>
      </w:r>
      <w:r>
        <w:rPr>
          <w:b/>
          <w:bCs/>
        </w:rPr>
        <w:t xml:space="preserve"> </w:t>
      </w:r>
      <w:r w:rsidRPr="00BA2C92">
        <w:rPr>
          <w:i/>
          <w:iCs/>
        </w:rPr>
        <w:t>Platform Train Interface</w:t>
      </w:r>
      <w:r>
        <w:rPr>
          <w:i/>
          <w:iCs/>
        </w:rPr>
        <w:t>, Railway Industry</w:t>
      </w:r>
    </w:p>
    <w:p w14:paraId="53247816" w14:textId="77777777" w:rsidR="00BA2C92" w:rsidRDefault="00BA2C92">
      <w:pPr>
        <w:rPr>
          <w:b/>
          <w:bCs/>
        </w:rPr>
      </w:pPr>
    </w:p>
    <w:p w14:paraId="71C30045" w14:textId="6906A23E" w:rsidR="008A0EAB" w:rsidRPr="00D65B96" w:rsidRDefault="008A0EAB" w:rsidP="00D65B96">
      <w:pPr>
        <w:pStyle w:val="ListParagraph"/>
        <w:numPr>
          <w:ilvl w:val="0"/>
          <w:numId w:val="2"/>
        </w:numPr>
        <w:rPr>
          <w:b/>
          <w:bCs/>
        </w:rPr>
      </w:pPr>
      <w:r w:rsidRPr="00D65B96">
        <w:rPr>
          <w:b/>
          <w:bCs/>
        </w:rPr>
        <w:t>Introduction:</w:t>
      </w:r>
    </w:p>
    <w:p w14:paraId="3F2A6099" w14:textId="4081F316" w:rsidR="00D91F57" w:rsidRDefault="00CC75DD" w:rsidP="004A2D29">
      <w:pPr>
        <w:spacing w:line="360" w:lineRule="auto"/>
        <w:rPr>
          <w:rFonts w:cstheme="minorHAnsi"/>
          <w:b/>
          <w:bCs/>
          <w:i/>
          <w:iCs/>
        </w:rPr>
      </w:pPr>
      <w:r>
        <w:t xml:space="preserve">This assignment will focus </w:t>
      </w:r>
      <w:r w:rsidR="00232C18">
        <w:t xml:space="preserve">on </w:t>
      </w:r>
      <w:r w:rsidR="003938FC">
        <w:t>violations</w:t>
      </w:r>
      <w:r w:rsidR="004C6012">
        <w:t xml:space="preserve"> and </w:t>
      </w:r>
      <w:r w:rsidR="00D91F57">
        <w:t>errors</w:t>
      </w:r>
      <w:r w:rsidR="00232C18">
        <w:t xml:space="preserve"> made by safety critical staff on the Transport for Wales</w:t>
      </w:r>
      <w:r w:rsidR="00D91F57">
        <w:t xml:space="preserve"> (TFW)</w:t>
      </w:r>
      <w:r w:rsidR="00232C18">
        <w:t xml:space="preserve"> infrastructure, the focus will be on</w:t>
      </w:r>
      <w:r w:rsidR="00910F39">
        <w:t xml:space="preserve"> </w:t>
      </w:r>
      <w:r w:rsidR="00232C18">
        <w:t xml:space="preserve">Train conductors (TC) specifically. The role of a TC is vital in keeping passengers safe when boarding and alighting across the Wales and </w:t>
      </w:r>
      <w:r w:rsidR="0064662D">
        <w:t>boarder’s</w:t>
      </w:r>
      <w:r w:rsidR="00232C18">
        <w:t xml:space="preserve"> platform train interface, it is imperative to identify</w:t>
      </w:r>
      <w:r w:rsidR="00F359D5">
        <w:t xml:space="preserve"> why</w:t>
      </w:r>
      <w:r w:rsidR="00232C18">
        <w:t xml:space="preserve"> errors</w:t>
      </w:r>
      <w:r w:rsidR="00F359D5">
        <w:t xml:space="preserve"> are</w:t>
      </w:r>
      <w:r w:rsidR="00232C18">
        <w:t xml:space="preserve"> made by </w:t>
      </w:r>
      <w:r w:rsidR="005926D8">
        <w:t>safety critical staff</w:t>
      </w:r>
      <w:r w:rsidR="008E4E05">
        <w:t xml:space="preserve">. Investigating incidents are important in developing strategies and </w:t>
      </w:r>
      <w:r w:rsidR="00DE57F5">
        <w:t xml:space="preserve">implementing </w:t>
      </w:r>
      <w:r w:rsidR="008E4E05">
        <w:t>mitigations to prevent these accidents from occurring again or reducing the likelihood as much as humanly</w:t>
      </w:r>
      <w:r w:rsidR="00DE57F5">
        <w:t xml:space="preserve"> </w:t>
      </w:r>
      <w:r w:rsidR="008E4E05">
        <w:t xml:space="preserve">possible with technology. </w:t>
      </w:r>
      <w:r w:rsidR="0047510D">
        <w:rPr>
          <w:rFonts w:cstheme="minorHAnsi"/>
          <w:b/>
          <w:bCs/>
          <w:i/>
          <w:iCs/>
        </w:rPr>
        <w:t>(</w:t>
      </w:r>
      <w:r w:rsidR="00894E07">
        <w:rPr>
          <w:rFonts w:cstheme="minorHAnsi"/>
          <w:b/>
          <w:bCs/>
          <w:i/>
          <w:iCs/>
        </w:rPr>
        <w:t>Kyria</w:t>
      </w:r>
      <w:r w:rsidR="00E34F91">
        <w:rPr>
          <w:rFonts w:cstheme="minorHAnsi"/>
          <w:b/>
          <w:bCs/>
          <w:i/>
          <w:iCs/>
        </w:rPr>
        <w:t>kidis, Pak &amp; Majumdar, 2015)</w:t>
      </w:r>
      <w:r w:rsidR="00D91F57">
        <w:rPr>
          <w:rFonts w:cstheme="minorHAnsi"/>
          <w:b/>
          <w:bCs/>
          <w:i/>
          <w:iCs/>
        </w:rPr>
        <w:t>.</w:t>
      </w:r>
    </w:p>
    <w:p w14:paraId="7628234A" w14:textId="29898BE8" w:rsidR="007C7E7C" w:rsidRPr="00D91F57" w:rsidRDefault="002E4DA9" w:rsidP="004A2D29">
      <w:pPr>
        <w:spacing w:line="360" w:lineRule="auto"/>
        <w:rPr>
          <w:i/>
          <w:iCs/>
        </w:rPr>
      </w:pPr>
      <w:r>
        <w:t>Understanding why these errors occur allows</w:t>
      </w:r>
      <w:r w:rsidR="00DE57F5">
        <w:t xml:space="preserve"> </w:t>
      </w:r>
      <w:r w:rsidR="00D91F57">
        <w:t xml:space="preserve">TFW </w:t>
      </w:r>
      <w:r w:rsidR="00D1111A">
        <w:t>to</w:t>
      </w:r>
      <w:r w:rsidR="00D91F57">
        <w:t xml:space="preserve"> investigate and</w:t>
      </w:r>
      <w:r w:rsidR="00D1111A">
        <w:t xml:space="preserve"> help</w:t>
      </w:r>
      <w:r w:rsidR="00D91F57">
        <w:t>s</w:t>
      </w:r>
      <w:r w:rsidR="00D1111A">
        <w:t xml:space="preserve"> prevent these mistakes from happening again in the future.</w:t>
      </w:r>
      <w:r w:rsidR="0064662D">
        <w:t xml:space="preserve"> </w:t>
      </w:r>
      <w:r w:rsidR="005B2E0E">
        <w:t>There are m</w:t>
      </w:r>
      <w:r w:rsidR="00F54405">
        <w:t>illions of train passengers that use T</w:t>
      </w:r>
      <w:r w:rsidR="00D91F57">
        <w:t>FW</w:t>
      </w:r>
      <w:r w:rsidR="00F54405">
        <w:t xml:space="preserve"> </w:t>
      </w:r>
      <w:r w:rsidR="005B2E0E">
        <w:t>stations to board and alight</w:t>
      </w:r>
      <w:r w:rsidR="00B502F9">
        <w:t xml:space="preserve"> trains</w:t>
      </w:r>
      <w:r w:rsidR="005B2E0E">
        <w:t xml:space="preserve"> every year</w:t>
      </w:r>
      <w:r w:rsidR="00612342">
        <w:t>,</w:t>
      </w:r>
      <w:r w:rsidR="005B2E0E">
        <w:t xml:space="preserve"> so it is imperative to maintain</w:t>
      </w:r>
      <w:r w:rsidR="00B502F9">
        <w:t xml:space="preserve"> safety</w:t>
      </w:r>
      <w:r w:rsidR="00ED3CBF">
        <w:t xml:space="preserve"> standards</w:t>
      </w:r>
      <w:r w:rsidR="00B502F9">
        <w:t xml:space="preserve"> on </w:t>
      </w:r>
      <w:r w:rsidR="00DE57F5">
        <w:t>the</w:t>
      </w:r>
      <w:r w:rsidR="00B502F9">
        <w:t xml:space="preserve"> platform train interface</w:t>
      </w:r>
      <w:r w:rsidR="005B2E0E">
        <w:t xml:space="preserve"> </w:t>
      </w:r>
      <w:r w:rsidR="00DE57F5">
        <w:t>to</w:t>
      </w:r>
      <w:r w:rsidR="005B2E0E">
        <w:t xml:space="preserve"> prevent future injuries or even death</w:t>
      </w:r>
      <w:r w:rsidR="00DE57F5">
        <w:t>.</w:t>
      </w:r>
      <w:r w:rsidR="005B2E0E">
        <w:t xml:space="preserve"> </w:t>
      </w:r>
      <w:r w:rsidR="00B6788A">
        <w:t xml:space="preserve">In the last </w:t>
      </w:r>
      <w:r w:rsidR="004C6012">
        <w:t>3 years on TFW platforms,</w:t>
      </w:r>
      <w:r w:rsidR="00D91F57">
        <w:t xml:space="preserve"> there have </w:t>
      </w:r>
      <w:r w:rsidR="004C6012">
        <w:t xml:space="preserve">been </w:t>
      </w:r>
      <w:r w:rsidR="00D91F57">
        <w:t>115 operational incidents</w:t>
      </w:r>
      <w:r w:rsidR="00DE57F5">
        <w:t xml:space="preserve"> </w:t>
      </w:r>
      <w:r w:rsidR="004C6012">
        <w:t>which has the potential to be</w:t>
      </w:r>
      <w:r w:rsidR="00DE57F5">
        <w:t xml:space="preserve"> </w:t>
      </w:r>
      <w:r w:rsidR="00D91F57">
        <w:t xml:space="preserve">extremely dangerous to the passengers. </w:t>
      </w:r>
      <w:r w:rsidR="004C6012">
        <w:t>I</w:t>
      </w:r>
      <w:r w:rsidR="00D91F57">
        <w:t xml:space="preserve">n the </w:t>
      </w:r>
      <w:r w:rsidR="00DD1EB2">
        <w:t xml:space="preserve">UK in the past </w:t>
      </w:r>
      <w:r w:rsidR="004C6012">
        <w:t>3</w:t>
      </w:r>
      <w:r w:rsidR="00DD1EB2">
        <w:t xml:space="preserve"> years</w:t>
      </w:r>
      <w:r w:rsidR="00D91F57">
        <w:t>,</w:t>
      </w:r>
      <w:r w:rsidR="00DD1EB2">
        <w:t xml:space="preserve"> the</w:t>
      </w:r>
      <w:r w:rsidR="00D91F57">
        <w:t>re</w:t>
      </w:r>
      <w:r w:rsidR="00DD1EB2">
        <w:t xml:space="preserve"> have been </w:t>
      </w:r>
      <w:r w:rsidR="00DD1EB2" w:rsidRPr="00357C95">
        <w:t>13 deaths</w:t>
      </w:r>
      <w:r w:rsidR="00DD1EB2">
        <w:t xml:space="preserve"> on the Platform train interface</w:t>
      </w:r>
      <w:r w:rsidR="004C6012">
        <w:t>, which could have been prevented if safety critical staff had followed the correct procedures</w:t>
      </w:r>
      <w:r w:rsidR="00CF3E3C">
        <w:t xml:space="preserve"> </w:t>
      </w:r>
      <w:r w:rsidR="00CF3E3C" w:rsidRPr="00CF3E3C">
        <w:rPr>
          <w:b/>
          <w:bCs/>
          <w:i/>
          <w:iCs/>
        </w:rPr>
        <w:t>(RSSB,2022)</w:t>
      </w:r>
      <w:r w:rsidR="004C6012">
        <w:rPr>
          <w:b/>
          <w:bCs/>
          <w:i/>
          <w:iCs/>
        </w:rPr>
        <w:t>.</w:t>
      </w:r>
      <w:r w:rsidR="00D008D1">
        <w:rPr>
          <w:b/>
          <w:bCs/>
          <w:i/>
          <w:iCs/>
        </w:rPr>
        <w:t xml:space="preserve"> </w:t>
      </w:r>
      <w:r w:rsidR="00D91F57" w:rsidRPr="00D91F57">
        <w:t>This demonstrates that investigating errors made by safety critical staff on the railway network</w:t>
      </w:r>
      <w:r w:rsidR="004C6012">
        <w:t xml:space="preserve"> is important to reduce injuries or death on the platform train interface. </w:t>
      </w:r>
    </w:p>
    <w:p w14:paraId="66D2355C" w14:textId="5D0A590C" w:rsidR="00D008D1" w:rsidRPr="00D008D1" w:rsidRDefault="009A1E0C" w:rsidP="004A2D29">
      <w:pPr>
        <w:spacing w:line="360" w:lineRule="auto"/>
      </w:pPr>
      <w:r>
        <w:t>Many errors made on the operational railway platform are mainl</w:t>
      </w:r>
      <w:r w:rsidR="0077773E">
        <w:t xml:space="preserve">y </w:t>
      </w:r>
      <w:r w:rsidR="00DB458A">
        <w:t>contributed</w:t>
      </w:r>
      <w:r w:rsidR="0077773E">
        <w:t xml:space="preserve"> to a lack of concentration and distract</w:t>
      </w:r>
      <w:r w:rsidR="004C6012">
        <w:t>ion</w:t>
      </w:r>
      <w:r w:rsidR="0077773E">
        <w:t xml:space="preserve">. Customers on the platform can cause </w:t>
      </w:r>
      <w:r w:rsidR="00DB458A">
        <w:t>major distraction to train staff, however there are many strategies which can be used to divert passenger</w:t>
      </w:r>
      <w:r w:rsidR="00A669B7">
        <w:t xml:space="preserve">s away from safety critical </w:t>
      </w:r>
      <w:r w:rsidR="001F0614">
        <w:t>staff,</w:t>
      </w:r>
      <w:r w:rsidR="00A669B7">
        <w:t xml:space="preserve"> so errors do not occur</w:t>
      </w:r>
      <w:r w:rsidR="00A60890">
        <w:t xml:space="preserve">. As </w:t>
      </w:r>
      <w:r w:rsidR="00F45E96">
        <w:t>mentioned,</w:t>
      </w:r>
      <w:r w:rsidR="00A60890">
        <w:t xml:space="preserve"> </w:t>
      </w:r>
      <w:r w:rsidR="001C57CF">
        <w:t xml:space="preserve">lack of </w:t>
      </w:r>
      <w:r w:rsidR="00A60890">
        <w:t xml:space="preserve">concentration </w:t>
      </w:r>
      <w:r w:rsidR="00DD59D6">
        <w:t xml:space="preserve">is one of the most common </w:t>
      </w:r>
      <w:r w:rsidR="00D91F57">
        <w:t>reasons safety critical staff make</w:t>
      </w:r>
      <w:r w:rsidR="00DD59D6">
        <w:t xml:space="preserve"> </w:t>
      </w:r>
      <w:r w:rsidR="00D91F57">
        <w:t>mistakes</w:t>
      </w:r>
      <w:r w:rsidR="00FF7BCC">
        <w:t xml:space="preserve">, </w:t>
      </w:r>
      <w:r w:rsidR="00D91F57">
        <w:t>the data which is being analysed</w:t>
      </w:r>
      <w:r w:rsidR="00DE57F5">
        <w:t xml:space="preserve"> in this study</w:t>
      </w:r>
      <w:r w:rsidR="001C57CF">
        <w:t xml:space="preserve"> is using a holistic approach with qualitative and semi-structured interviews</w:t>
      </w:r>
      <w:r w:rsidR="00D91F57">
        <w:t xml:space="preserve"> to determine why some of these errors occur</w:t>
      </w:r>
      <w:r w:rsidR="001C57CF">
        <w:t xml:space="preserve">. </w:t>
      </w:r>
    </w:p>
    <w:p w14:paraId="77D49816" w14:textId="71B41658" w:rsidR="001A5148" w:rsidRPr="00CF3E3C" w:rsidRDefault="0064662D" w:rsidP="006F04D7">
      <w:pPr>
        <w:spacing w:line="360" w:lineRule="auto"/>
      </w:pPr>
      <w:r>
        <w:t>Transport for Wales can also use the data</w:t>
      </w:r>
      <w:r w:rsidR="00D1111A">
        <w:t xml:space="preserve"> gathered</w:t>
      </w:r>
      <w:r>
        <w:t xml:space="preserve"> to identify </w:t>
      </w:r>
      <w:r w:rsidR="00162548">
        <w:t>the locations</w:t>
      </w:r>
      <w:r w:rsidR="00F953ED">
        <w:t xml:space="preserve"> which may provide clues to why such mistakes are occurring</w:t>
      </w:r>
      <w:r w:rsidR="00162548">
        <w:t>. The data can provide information which can be analysed in great depth</w:t>
      </w:r>
      <w:r w:rsidR="001C57CF">
        <w:t>,</w:t>
      </w:r>
      <w:r w:rsidR="00162548">
        <w:t xml:space="preserve"> to determine if there is a correlation between the errors caused</w:t>
      </w:r>
      <w:r w:rsidR="00BB477C">
        <w:t xml:space="preserve"> or indeed a significant trend that can be </w:t>
      </w:r>
      <w:r w:rsidR="002A6812">
        <w:t>prevented in training</w:t>
      </w:r>
      <w:r w:rsidR="00360F61">
        <w:t xml:space="preserve">. </w:t>
      </w:r>
      <w:r w:rsidR="008C4CFC">
        <w:t>T</w:t>
      </w:r>
      <w:r w:rsidR="00BC1141">
        <w:t>he research question</w:t>
      </w:r>
      <w:r w:rsidR="001A20BE">
        <w:t xml:space="preserve"> ‘</w:t>
      </w:r>
      <w:r w:rsidR="00A23074">
        <w:t xml:space="preserve">What </w:t>
      </w:r>
      <w:r w:rsidR="00115F81">
        <w:t>impact</w:t>
      </w:r>
      <w:r w:rsidR="00D91F57">
        <w:t>s</w:t>
      </w:r>
      <w:r w:rsidR="00115F81">
        <w:t xml:space="preserve"> human performance </w:t>
      </w:r>
      <w:r w:rsidR="00B23B30">
        <w:t xml:space="preserve">when completing safety critical </w:t>
      </w:r>
      <w:r w:rsidR="00FC5C90">
        <w:t>duties</w:t>
      </w:r>
      <w:r w:rsidR="001C57CF">
        <w:t xml:space="preserve">. The study </w:t>
      </w:r>
      <w:r w:rsidR="00A40F14">
        <w:t>will</w:t>
      </w:r>
      <w:r w:rsidR="00712E05">
        <w:t xml:space="preserve"> </w:t>
      </w:r>
      <w:r w:rsidR="00195E77">
        <w:t xml:space="preserve">focus on the </w:t>
      </w:r>
      <w:r w:rsidR="00CA1749">
        <w:t>time</w:t>
      </w:r>
      <w:r w:rsidR="001C57CF">
        <w:t xml:space="preserve"> of errors made, peak or </w:t>
      </w:r>
      <w:r w:rsidR="00263D46">
        <w:t>off-peak</w:t>
      </w:r>
      <w:r w:rsidR="001C57CF">
        <w:t xml:space="preserve"> times and which human factors influence poor performance. </w:t>
      </w:r>
      <w:r w:rsidR="00F36CE2">
        <w:t xml:space="preserve">This information will form the </w:t>
      </w:r>
      <w:r w:rsidR="003D233B">
        <w:t xml:space="preserve">data </w:t>
      </w:r>
      <w:r w:rsidR="003D233B">
        <w:lastRenderedPageBreak/>
        <w:t xml:space="preserve">which is required to identify if there is a correlation </w:t>
      </w:r>
      <w:r w:rsidR="00DF29DB">
        <w:t>with the variabl</w:t>
      </w:r>
      <w:r w:rsidR="00B4618F">
        <w:t xml:space="preserve">es and the errors made by TC. </w:t>
      </w:r>
      <w:r w:rsidR="00A40F14">
        <w:t xml:space="preserve"> </w:t>
      </w:r>
      <w:r w:rsidR="00175453">
        <w:t xml:space="preserve">These variables will be </w:t>
      </w:r>
      <w:r w:rsidR="003878CA">
        <w:t xml:space="preserve">investigated and analysed with each error made by a TC over the past </w:t>
      </w:r>
      <w:r w:rsidR="001C57CF">
        <w:t>3</w:t>
      </w:r>
      <w:r w:rsidR="003878CA">
        <w:t xml:space="preserve"> years </w:t>
      </w:r>
      <w:r w:rsidR="00E457F7">
        <w:t>on the Transport for Wales network.</w:t>
      </w:r>
    </w:p>
    <w:p w14:paraId="4277CB23" w14:textId="77777777" w:rsidR="004D0D38" w:rsidRDefault="004D0D38" w:rsidP="00CF3E3C">
      <w:pPr>
        <w:rPr>
          <w:b/>
          <w:bCs/>
        </w:rPr>
      </w:pPr>
    </w:p>
    <w:p w14:paraId="6F6AA3A6" w14:textId="71885E67" w:rsidR="00CF3E3C" w:rsidRPr="00D65B96" w:rsidRDefault="00EA13DA" w:rsidP="00D65B96">
      <w:pPr>
        <w:pStyle w:val="ListParagraph"/>
        <w:numPr>
          <w:ilvl w:val="0"/>
          <w:numId w:val="2"/>
        </w:numPr>
        <w:rPr>
          <w:b/>
          <w:bCs/>
        </w:rPr>
      </w:pPr>
      <w:r w:rsidRPr="00D65B96">
        <w:rPr>
          <w:b/>
          <w:bCs/>
        </w:rPr>
        <w:t>Literature review:</w:t>
      </w:r>
    </w:p>
    <w:p w14:paraId="5A8D9DF3" w14:textId="17030C06" w:rsidR="00881D9E" w:rsidRDefault="00BA7B9D" w:rsidP="00ED7507">
      <w:pPr>
        <w:spacing w:line="360" w:lineRule="auto"/>
        <w:rPr>
          <w:rFonts w:cstheme="minorHAnsi"/>
          <w:sz w:val="24"/>
          <w:szCs w:val="24"/>
        </w:rPr>
      </w:pPr>
      <w:r w:rsidRPr="00984A7E">
        <w:rPr>
          <w:rFonts w:cstheme="minorHAnsi"/>
          <w:sz w:val="24"/>
          <w:szCs w:val="24"/>
        </w:rPr>
        <w:t xml:space="preserve">The </w:t>
      </w:r>
      <w:r w:rsidR="009801C5">
        <w:rPr>
          <w:rFonts w:cstheme="minorHAnsi"/>
          <w:sz w:val="24"/>
          <w:szCs w:val="24"/>
        </w:rPr>
        <w:t>knowledge and understanding</w:t>
      </w:r>
      <w:r w:rsidR="00881D9E">
        <w:rPr>
          <w:rFonts w:cstheme="minorHAnsi"/>
          <w:sz w:val="24"/>
          <w:szCs w:val="24"/>
        </w:rPr>
        <w:t xml:space="preserve"> concerning</w:t>
      </w:r>
      <w:r w:rsidR="005A26CD" w:rsidRPr="00984A7E">
        <w:rPr>
          <w:rFonts w:cstheme="minorHAnsi"/>
          <w:sz w:val="24"/>
          <w:szCs w:val="24"/>
        </w:rPr>
        <w:t xml:space="preserve"> </w:t>
      </w:r>
      <w:r w:rsidR="00686977">
        <w:rPr>
          <w:rFonts w:cstheme="minorHAnsi"/>
          <w:sz w:val="24"/>
          <w:szCs w:val="24"/>
        </w:rPr>
        <w:t>human factors</w:t>
      </w:r>
      <w:r w:rsidR="0089565D">
        <w:rPr>
          <w:rFonts w:cstheme="minorHAnsi"/>
          <w:sz w:val="24"/>
          <w:szCs w:val="24"/>
        </w:rPr>
        <w:t xml:space="preserve"> </w:t>
      </w:r>
      <w:r w:rsidR="00B83F6A">
        <w:rPr>
          <w:rFonts w:cstheme="minorHAnsi"/>
          <w:sz w:val="24"/>
          <w:szCs w:val="24"/>
        </w:rPr>
        <w:t>are</w:t>
      </w:r>
      <w:r w:rsidR="0089565D">
        <w:rPr>
          <w:rFonts w:cstheme="minorHAnsi"/>
          <w:sz w:val="24"/>
          <w:szCs w:val="24"/>
        </w:rPr>
        <w:t xml:space="preserve"> well documented with</w:t>
      </w:r>
      <w:r w:rsidR="000F35C8">
        <w:rPr>
          <w:rFonts w:cstheme="minorHAnsi"/>
          <w:sz w:val="24"/>
          <w:szCs w:val="24"/>
        </w:rPr>
        <w:t>in</w:t>
      </w:r>
      <w:r w:rsidR="0089565D">
        <w:rPr>
          <w:rFonts w:cstheme="minorHAnsi"/>
          <w:sz w:val="24"/>
          <w:szCs w:val="24"/>
        </w:rPr>
        <w:t xml:space="preserve"> the aviation </w:t>
      </w:r>
      <w:r w:rsidR="009801C5">
        <w:rPr>
          <w:rFonts w:cstheme="minorHAnsi"/>
          <w:sz w:val="24"/>
          <w:szCs w:val="24"/>
        </w:rPr>
        <w:t>sector, this industry</w:t>
      </w:r>
      <w:r w:rsidR="00881D9E">
        <w:rPr>
          <w:rFonts w:cstheme="minorHAnsi"/>
          <w:sz w:val="24"/>
          <w:szCs w:val="24"/>
        </w:rPr>
        <w:t xml:space="preserve"> </w:t>
      </w:r>
      <w:r w:rsidR="0089565D">
        <w:rPr>
          <w:rFonts w:cstheme="minorHAnsi"/>
          <w:sz w:val="24"/>
          <w:szCs w:val="24"/>
        </w:rPr>
        <w:t>lead</w:t>
      </w:r>
      <w:r w:rsidR="00881D9E">
        <w:rPr>
          <w:rFonts w:cstheme="minorHAnsi"/>
          <w:sz w:val="24"/>
          <w:szCs w:val="24"/>
        </w:rPr>
        <w:t xml:space="preserve">s the way in </w:t>
      </w:r>
      <w:r w:rsidR="009801C5">
        <w:rPr>
          <w:rFonts w:cstheme="minorHAnsi"/>
          <w:sz w:val="24"/>
          <w:szCs w:val="24"/>
        </w:rPr>
        <w:t>training its staff and studies on the topic</w:t>
      </w:r>
      <w:r w:rsidR="00B83F6A">
        <w:rPr>
          <w:rFonts w:cstheme="minorHAnsi"/>
          <w:sz w:val="24"/>
          <w:szCs w:val="24"/>
        </w:rPr>
        <w:t xml:space="preserve"> to better understand how human factors influence accidents</w:t>
      </w:r>
      <w:r w:rsidR="009801C5">
        <w:rPr>
          <w:rFonts w:cstheme="minorHAnsi"/>
          <w:sz w:val="24"/>
          <w:szCs w:val="24"/>
        </w:rPr>
        <w:t>.</w:t>
      </w:r>
      <w:r w:rsidR="00881D9E">
        <w:rPr>
          <w:rFonts w:cstheme="minorHAnsi"/>
          <w:sz w:val="24"/>
          <w:szCs w:val="24"/>
        </w:rPr>
        <w:t xml:space="preserve"> </w:t>
      </w:r>
      <w:r w:rsidR="009801C5">
        <w:rPr>
          <w:rFonts w:cstheme="minorHAnsi"/>
          <w:sz w:val="24"/>
          <w:szCs w:val="24"/>
        </w:rPr>
        <w:t>I</w:t>
      </w:r>
      <w:r w:rsidR="0089565D">
        <w:rPr>
          <w:rFonts w:cstheme="minorHAnsi"/>
          <w:sz w:val="24"/>
          <w:szCs w:val="24"/>
        </w:rPr>
        <w:t>n comparison with the railway</w:t>
      </w:r>
      <w:r w:rsidR="00881D9E">
        <w:rPr>
          <w:rFonts w:cstheme="minorHAnsi"/>
          <w:sz w:val="24"/>
          <w:szCs w:val="24"/>
        </w:rPr>
        <w:t xml:space="preserve"> </w:t>
      </w:r>
      <w:r w:rsidR="0089565D">
        <w:rPr>
          <w:rFonts w:cstheme="minorHAnsi"/>
          <w:sz w:val="24"/>
          <w:szCs w:val="24"/>
        </w:rPr>
        <w:t>sector there is very little</w:t>
      </w:r>
      <w:r w:rsidR="00686977">
        <w:rPr>
          <w:rFonts w:cstheme="minorHAnsi"/>
          <w:sz w:val="24"/>
          <w:szCs w:val="24"/>
        </w:rPr>
        <w:t>.</w:t>
      </w:r>
      <w:r w:rsidR="00881D9E">
        <w:rPr>
          <w:rFonts w:cstheme="minorHAnsi"/>
          <w:sz w:val="24"/>
          <w:szCs w:val="24"/>
        </w:rPr>
        <w:t xml:space="preserve"> Nevertheless</w:t>
      </w:r>
      <w:r w:rsidR="009801C5">
        <w:rPr>
          <w:rFonts w:cstheme="minorHAnsi"/>
          <w:sz w:val="24"/>
          <w:szCs w:val="24"/>
        </w:rPr>
        <w:t>,</w:t>
      </w:r>
      <w:r w:rsidR="00686977">
        <w:rPr>
          <w:rFonts w:cstheme="minorHAnsi"/>
          <w:sz w:val="24"/>
          <w:szCs w:val="24"/>
        </w:rPr>
        <w:t xml:space="preserve"> in the past ten years there ha</w:t>
      </w:r>
      <w:r w:rsidR="00881D9E">
        <w:rPr>
          <w:rFonts w:cstheme="minorHAnsi"/>
          <w:sz w:val="24"/>
          <w:szCs w:val="24"/>
        </w:rPr>
        <w:t>s</w:t>
      </w:r>
      <w:r w:rsidR="00686977">
        <w:rPr>
          <w:rFonts w:cstheme="minorHAnsi"/>
          <w:sz w:val="24"/>
          <w:szCs w:val="24"/>
        </w:rPr>
        <w:t xml:space="preserve"> been more studies conducted within the railway </w:t>
      </w:r>
      <w:r w:rsidR="00881D9E">
        <w:rPr>
          <w:rFonts w:cstheme="minorHAnsi"/>
          <w:sz w:val="24"/>
          <w:szCs w:val="24"/>
        </w:rPr>
        <w:t>sector</w:t>
      </w:r>
      <w:r w:rsidR="00686977">
        <w:rPr>
          <w:rFonts w:cstheme="minorHAnsi"/>
          <w:sz w:val="24"/>
          <w:szCs w:val="24"/>
        </w:rPr>
        <w:t xml:space="preserve"> th</w:t>
      </w:r>
      <w:r w:rsidR="00DD0181">
        <w:rPr>
          <w:rFonts w:cstheme="minorHAnsi"/>
          <w:sz w:val="24"/>
          <w:szCs w:val="24"/>
        </w:rPr>
        <w:t>a</w:t>
      </w:r>
      <w:r w:rsidR="00686977">
        <w:rPr>
          <w:rFonts w:cstheme="minorHAnsi"/>
          <w:sz w:val="24"/>
          <w:szCs w:val="24"/>
        </w:rPr>
        <w:t>n</w:t>
      </w:r>
      <w:r w:rsidR="00881D9E">
        <w:rPr>
          <w:rFonts w:cstheme="minorHAnsi"/>
          <w:sz w:val="24"/>
          <w:szCs w:val="24"/>
        </w:rPr>
        <w:t xml:space="preserve"> in</w:t>
      </w:r>
      <w:r w:rsidR="00686977">
        <w:rPr>
          <w:rFonts w:cstheme="minorHAnsi"/>
          <w:sz w:val="24"/>
          <w:szCs w:val="24"/>
        </w:rPr>
        <w:t xml:space="preserve"> previous years</w:t>
      </w:r>
      <w:r w:rsidR="002D0CC9">
        <w:rPr>
          <w:rFonts w:cstheme="minorHAnsi"/>
          <w:sz w:val="24"/>
          <w:szCs w:val="24"/>
        </w:rPr>
        <w:t>,</w:t>
      </w:r>
      <w:r w:rsidR="00881D9E">
        <w:rPr>
          <w:rFonts w:cstheme="minorHAnsi"/>
          <w:sz w:val="24"/>
          <w:szCs w:val="24"/>
        </w:rPr>
        <w:t xml:space="preserve"> which is promising in understanding human factors performance for safety critical staff</w:t>
      </w:r>
      <w:r w:rsidR="002D0CC9">
        <w:rPr>
          <w:rFonts w:cstheme="minorHAnsi"/>
          <w:sz w:val="24"/>
          <w:szCs w:val="24"/>
        </w:rPr>
        <w:t xml:space="preserve">. By increasing awareness of the impact human factors has on performance within the railway industry, will only improve safety standards across the network. </w:t>
      </w:r>
    </w:p>
    <w:p w14:paraId="64333C16" w14:textId="79E6C8B4" w:rsidR="009801C5" w:rsidRDefault="00DD0181" w:rsidP="00ED7507">
      <w:pPr>
        <w:spacing w:line="360" w:lineRule="auto"/>
        <w:rPr>
          <w:rFonts w:cstheme="minorHAnsi"/>
          <w:sz w:val="24"/>
          <w:szCs w:val="24"/>
        </w:rPr>
      </w:pPr>
      <w:r>
        <w:rPr>
          <w:rFonts w:cstheme="minorHAnsi"/>
          <w:sz w:val="24"/>
          <w:szCs w:val="24"/>
        </w:rPr>
        <w:t>Air travel is considered the safest mode of transport</w:t>
      </w:r>
      <w:r w:rsidR="00147389">
        <w:rPr>
          <w:rFonts w:cstheme="minorHAnsi"/>
          <w:sz w:val="24"/>
          <w:szCs w:val="24"/>
        </w:rPr>
        <w:t>,</w:t>
      </w:r>
      <w:r>
        <w:rPr>
          <w:rFonts w:cstheme="minorHAnsi"/>
          <w:sz w:val="24"/>
          <w:szCs w:val="24"/>
        </w:rPr>
        <w:t xml:space="preserve"> </w:t>
      </w:r>
      <w:r w:rsidRPr="00147389">
        <w:rPr>
          <w:rFonts w:cstheme="minorHAnsi"/>
          <w:b/>
          <w:bCs/>
          <w:sz w:val="24"/>
          <w:szCs w:val="24"/>
        </w:rPr>
        <w:t>(Mosey, 2014).</w:t>
      </w:r>
      <w:r w:rsidRPr="00FE5C76">
        <w:rPr>
          <w:rFonts w:cstheme="minorHAnsi"/>
          <w:sz w:val="24"/>
          <w:szCs w:val="24"/>
        </w:rPr>
        <w:t xml:space="preserve"> With </w:t>
      </w:r>
      <w:r w:rsidR="000F35C8">
        <w:rPr>
          <w:rFonts w:cstheme="minorHAnsi"/>
          <w:sz w:val="24"/>
          <w:szCs w:val="24"/>
        </w:rPr>
        <w:t>flying</w:t>
      </w:r>
      <w:r w:rsidRPr="00FE5C76">
        <w:rPr>
          <w:rFonts w:cstheme="minorHAnsi"/>
          <w:sz w:val="24"/>
          <w:szCs w:val="24"/>
        </w:rPr>
        <w:t xml:space="preserve"> being</w:t>
      </w:r>
      <w:r w:rsidR="00147389">
        <w:rPr>
          <w:rFonts w:cstheme="minorHAnsi"/>
          <w:sz w:val="24"/>
          <w:szCs w:val="24"/>
        </w:rPr>
        <w:t xml:space="preserve"> the safest way to travel</w:t>
      </w:r>
      <w:r w:rsidRPr="00FE5C76">
        <w:rPr>
          <w:rFonts w:cstheme="minorHAnsi"/>
          <w:sz w:val="24"/>
          <w:szCs w:val="24"/>
        </w:rPr>
        <w:t>, this may be due to the extensive training pilots receive</w:t>
      </w:r>
      <w:r w:rsidR="009801C5">
        <w:rPr>
          <w:rFonts w:cstheme="minorHAnsi"/>
          <w:sz w:val="24"/>
          <w:szCs w:val="24"/>
        </w:rPr>
        <w:t xml:space="preserve"> because of the literature that has already been made available to the aviation industry. In comparison to aviation, the railway sector is more </w:t>
      </w:r>
      <w:r w:rsidR="00FE5C76" w:rsidRPr="00FE5C76">
        <w:rPr>
          <w:rFonts w:cstheme="minorHAnsi"/>
          <w:sz w:val="24"/>
          <w:szCs w:val="24"/>
        </w:rPr>
        <w:t>Likely to incur fatalities, there</w:t>
      </w:r>
      <w:r w:rsidR="009801C5">
        <w:rPr>
          <w:rFonts w:cstheme="minorHAnsi"/>
          <w:sz w:val="24"/>
          <w:szCs w:val="24"/>
        </w:rPr>
        <w:t>fore there</w:t>
      </w:r>
      <w:r w:rsidR="00FE5C76" w:rsidRPr="00FE5C76">
        <w:rPr>
          <w:rFonts w:cstheme="minorHAnsi"/>
          <w:sz w:val="24"/>
          <w:szCs w:val="24"/>
        </w:rPr>
        <w:t xml:space="preserve"> must be more focus </w:t>
      </w:r>
      <w:r w:rsidR="009801C5">
        <w:rPr>
          <w:rFonts w:cstheme="minorHAnsi"/>
          <w:sz w:val="24"/>
          <w:szCs w:val="24"/>
        </w:rPr>
        <w:t xml:space="preserve">placed </w:t>
      </w:r>
      <w:r w:rsidR="00FE5C76" w:rsidRPr="00FE5C76">
        <w:rPr>
          <w:rFonts w:cstheme="minorHAnsi"/>
          <w:sz w:val="24"/>
          <w:szCs w:val="24"/>
        </w:rPr>
        <w:t>on</w:t>
      </w:r>
      <w:r w:rsidR="009801C5">
        <w:rPr>
          <w:rFonts w:cstheme="minorHAnsi"/>
          <w:sz w:val="24"/>
          <w:szCs w:val="24"/>
        </w:rPr>
        <w:t xml:space="preserve"> training and studies on how</w:t>
      </w:r>
      <w:r w:rsidR="00FE5C76" w:rsidRPr="00FE5C76">
        <w:rPr>
          <w:rFonts w:cstheme="minorHAnsi"/>
          <w:sz w:val="24"/>
          <w:szCs w:val="24"/>
        </w:rPr>
        <w:t xml:space="preserve"> human factors performance </w:t>
      </w:r>
      <w:r w:rsidR="009801C5">
        <w:rPr>
          <w:rFonts w:cstheme="minorHAnsi"/>
          <w:sz w:val="24"/>
          <w:szCs w:val="24"/>
        </w:rPr>
        <w:t xml:space="preserve">impacts incidents </w:t>
      </w:r>
      <w:r w:rsidR="00FE5C76" w:rsidRPr="00FE5C76">
        <w:rPr>
          <w:rFonts w:cstheme="minorHAnsi"/>
          <w:sz w:val="24"/>
          <w:szCs w:val="24"/>
        </w:rPr>
        <w:t>on the railway</w:t>
      </w:r>
      <w:r w:rsidR="002D0CC9">
        <w:rPr>
          <w:rFonts w:cstheme="minorHAnsi"/>
          <w:sz w:val="24"/>
          <w:szCs w:val="24"/>
        </w:rPr>
        <w:t xml:space="preserve"> platform train interface</w:t>
      </w:r>
      <w:r w:rsidR="00FE5C76" w:rsidRPr="00FE5C76">
        <w:rPr>
          <w:rFonts w:cstheme="minorHAnsi"/>
          <w:sz w:val="24"/>
          <w:szCs w:val="24"/>
        </w:rPr>
        <w:t xml:space="preserve">. </w:t>
      </w:r>
    </w:p>
    <w:p w14:paraId="6F75349E" w14:textId="4C1EA005" w:rsidR="0032236A" w:rsidRPr="009801C5" w:rsidRDefault="00FE5C76" w:rsidP="00ED7507">
      <w:pPr>
        <w:spacing w:line="360" w:lineRule="auto"/>
        <w:rPr>
          <w:rFonts w:cstheme="minorHAnsi"/>
          <w:sz w:val="24"/>
          <w:szCs w:val="24"/>
        </w:rPr>
      </w:pPr>
      <w:r>
        <w:rPr>
          <w:rFonts w:cstheme="minorHAnsi"/>
          <w:sz w:val="24"/>
          <w:szCs w:val="24"/>
        </w:rPr>
        <w:t>H</w:t>
      </w:r>
      <w:r w:rsidR="004446A9" w:rsidRPr="00984A7E">
        <w:rPr>
          <w:rFonts w:cstheme="minorHAnsi"/>
          <w:sz w:val="24"/>
          <w:szCs w:val="24"/>
        </w:rPr>
        <w:t>uman factors</w:t>
      </w:r>
      <w:r w:rsidR="000202AF">
        <w:rPr>
          <w:rFonts w:cstheme="minorHAnsi"/>
          <w:sz w:val="24"/>
          <w:szCs w:val="24"/>
        </w:rPr>
        <w:t xml:space="preserve"> can</w:t>
      </w:r>
      <w:r w:rsidR="004446A9" w:rsidRPr="00984A7E">
        <w:rPr>
          <w:rFonts w:cstheme="minorHAnsi"/>
          <w:sz w:val="24"/>
          <w:szCs w:val="24"/>
        </w:rPr>
        <w:t xml:space="preserve"> </w:t>
      </w:r>
      <w:r w:rsidR="00147389">
        <w:rPr>
          <w:rFonts w:cstheme="minorHAnsi"/>
          <w:sz w:val="24"/>
          <w:szCs w:val="24"/>
        </w:rPr>
        <w:t>play</w:t>
      </w:r>
      <w:r w:rsidR="001200AD">
        <w:rPr>
          <w:rFonts w:cstheme="minorHAnsi"/>
          <w:sz w:val="24"/>
          <w:szCs w:val="24"/>
        </w:rPr>
        <w:t xml:space="preserve"> a </w:t>
      </w:r>
      <w:r w:rsidR="00594C4B">
        <w:rPr>
          <w:rFonts w:cstheme="minorHAnsi"/>
          <w:sz w:val="24"/>
          <w:szCs w:val="24"/>
        </w:rPr>
        <w:t>major</w:t>
      </w:r>
      <w:r w:rsidR="009C5855">
        <w:rPr>
          <w:rFonts w:cstheme="minorHAnsi"/>
          <w:sz w:val="24"/>
          <w:szCs w:val="24"/>
        </w:rPr>
        <w:t xml:space="preserve"> role</w:t>
      </w:r>
      <w:r w:rsidR="001200AD">
        <w:rPr>
          <w:rFonts w:cstheme="minorHAnsi"/>
          <w:sz w:val="24"/>
          <w:szCs w:val="24"/>
        </w:rPr>
        <w:t xml:space="preserve"> in railway accidents</w:t>
      </w:r>
      <w:r w:rsidR="002F0B89">
        <w:rPr>
          <w:rFonts w:cstheme="minorHAnsi"/>
          <w:sz w:val="24"/>
          <w:szCs w:val="24"/>
        </w:rPr>
        <w:t xml:space="preserve"> </w:t>
      </w:r>
      <w:r>
        <w:rPr>
          <w:rFonts w:cstheme="minorHAnsi"/>
          <w:sz w:val="24"/>
          <w:szCs w:val="24"/>
        </w:rPr>
        <w:t>compared to</w:t>
      </w:r>
      <w:r w:rsidR="002F0B89">
        <w:rPr>
          <w:rFonts w:cstheme="minorHAnsi"/>
          <w:sz w:val="24"/>
          <w:szCs w:val="24"/>
        </w:rPr>
        <w:t xml:space="preserve"> </w:t>
      </w:r>
      <w:r w:rsidR="00492782">
        <w:rPr>
          <w:rFonts w:cstheme="minorHAnsi"/>
          <w:sz w:val="24"/>
          <w:szCs w:val="24"/>
        </w:rPr>
        <w:t xml:space="preserve">failure </w:t>
      </w:r>
      <w:r>
        <w:rPr>
          <w:rFonts w:cstheme="minorHAnsi"/>
          <w:sz w:val="24"/>
          <w:szCs w:val="24"/>
        </w:rPr>
        <w:t>of</w:t>
      </w:r>
      <w:r w:rsidR="00492782">
        <w:rPr>
          <w:rFonts w:cstheme="minorHAnsi"/>
          <w:sz w:val="24"/>
          <w:szCs w:val="24"/>
        </w:rPr>
        <w:t xml:space="preserve"> technology </w:t>
      </w:r>
      <w:r>
        <w:rPr>
          <w:rFonts w:cstheme="minorHAnsi"/>
          <w:sz w:val="24"/>
          <w:szCs w:val="24"/>
        </w:rPr>
        <w:t xml:space="preserve">on the </w:t>
      </w:r>
      <w:r w:rsidR="009C5855">
        <w:rPr>
          <w:rFonts w:cstheme="minorHAnsi"/>
          <w:sz w:val="24"/>
          <w:szCs w:val="24"/>
        </w:rPr>
        <w:t>railway infrastructure</w:t>
      </w:r>
      <w:r w:rsidR="004446A9" w:rsidRPr="00984A7E">
        <w:rPr>
          <w:rFonts w:cstheme="minorHAnsi"/>
          <w:sz w:val="24"/>
          <w:szCs w:val="24"/>
        </w:rPr>
        <w:t>,</w:t>
      </w:r>
      <w:r w:rsidR="00EC12DF" w:rsidRPr="00984A7E">
        <w:rPr>
          <w:rFonts w:cstheme="minorHAnsi"/>
          <w:sz w:val="24"/>
          <w:szCs w:val="24"/>
        </w:rPr>
        <w:t xml:space="preserve"> </w:t>
      </w:r>
      <w:r w:rsidR="00176C92">
        <w:rPr>
          <w:rFonts w:cstheme="minorHAnsi"/>
          <w:b/>
          <w:bCs/>
          <w:sz w:val="24"/>
          <w:szCs w:val="24"/>
        </w:rPr>
        <w:t>(</w:t>
      </w:r>
      <w:r w:rsidR="00EC12DF" w:rsidRPr="00B20B39">
        <w:rPr>
          <w:rFonts w:cstheme="minorHAnsi"/>
          <w:b/>
          <w:bCs/>
          <w:sz w:val="24"/>
          <w:szCs w:val="24"/>
        </w:rPr>
        <w:t>Walker</w:t>
      </w:r>
      <w:r w:rsidR="00176C92" w:rsidRPr="00176C92">
        <w:rPr>
          <w:rFonts w:cstheme="minorHAnsi"/>
          <w:b/>
          <w:bCs/>
          <w:sz w:val="24"/>
          <w:szCs w:val="24"/>
        </w:rPr>
        <w:t>, 2013)</w:t>
      </w:r>
      <w:r w:rsidR="00176C92">
        <w:rPr>
          <w:rFonts w:cstheme="minorHAnsi"/>
          <w:b/>
          <w:bCs/>
          <w:sz w:val="24"/>
          <w:szCs w:val="24"/>
        </w:rPr>
        <w:t xml:space="preserve"> </w:t>
      </w:r>
      <w:r w:rsidR="00EC12DF" w:rsidRPr="00984A7E">
        <w:rPr>
          <w:rFonts w:cstheme="minorHAnsi"/>
          <w:sz w:val="24"/>
          <w:szCs w:val="24"/>
        </w:rPr>
        <w:t>states</w:t>
      </w:r>
      <w:r w:rsidR="00EC12DF" w:rsidRPr="00984A7E">
        <w:rPr>
          <w:rFonts w:cstheme="minorHAnsi"/>
          <w:b/>
          <w:bCs/>
          <w:sz w:val="24"/>
          <w:szCs w:val="24"/>
        </w:rPr>
        <w:t xml:space="preserve"> </w:t>
      </w:r>
      <w:r w:rsidR="00984A7E" w:rsidRPr="00FE5C76">
        <w:rPr>
          <w:rFonts w:cstheme="minorHAnsi"/>
          <w:i/>
          <w:iCs/>
          <w:sz w:val="24"/>
          <w:szCs w:val="24"/>
        </w:rPr>
        <w:t>“</w:t>
      </w:r>
      <w:r>
        <w:rPr>
          <w:rFonts w:cstheme="minorHAnsi"/>
          <w:i/>
          <w:iCs/>
          <w:sz w:val="24"/>
          <w:szCs w:val="24"/>
        </w:rPr>
        <w:t>O</w:t>
      </w:r>
      <w:r w:rsidR="00984A7E" w:rsidRPr="00FE5C76">
        <w:rPr>
          <w:rFonts w:cstheme="minorHAnsi"/>
          <w:i/>
          <w:iCs/>
          <w:sz w:val="24"/>
          <w:szCs w:val="24"/>
        </w:rPr>
        <w:t>ften disasters arise because people act in apparently rational ways”</w:t>
      </w:r>
      <w:r w:rsidR="002D0CC9">
        <w:rPr>
          <w:rFonts w:cstheme="minorHAnsi"/>
          <w:i/>
          <w:iCs/>
          <w:sz w:val="24"/>
          <w:szCs w:val="24"/>
        </w:rPr>
        <w:t xml:space="preserve">. </w:t>
      </w:r>
      <w:r w:rsidR="002D0CC9">
        <w:rPr>
          <w:rFonts w:cstheme="minorHAnsi"/>
          <w:sz w:val="24"/>
          <w:szCs w:val="24"/>
        </w:rPr>
        <w:t>F</w:t>
      </w:r>
      <w:r w:rsidR="00EB09A6">
        <w:rPr>
          <w:rFonts w:cstheme="minorHAnsi"/>
          <w:sz w:val="24"/>
          <w:szCs w:val="24"/>
        </w:rPr>
        <w:t>urthermore</w:t>
      </w:r>
      <w:r w:rsidR="00874BC4">
        <w:rPr>
          <w:rFonts w:cstheme="minorHAnsi"/>
          <w:sz w:val="24"/>
          <w:szCs w:val="24"/>
        </w:rPr>
        <w:t>, despite this</w:t>
      </w:r>
      <w:r w:rsidR="00594C4B">
        <w:rPr>
          <w:rFonts w:cstheme="minorHAnsi"/>
          <w:sz w:val="24"/>
          <w:szCs w:val="24"/>
        </w:rPr>
        <w:t xml:space="preserve"> claim</w:t>
      </w:r>
      <w:r w:rsidR="00874BC4">
        <w:rPr>
          <w:rFonts w:cstheme="minorHAnsi"/>
          <w:sz w:val="24"/>
          <w:szCs w:val="24"/>
        </w:rPr>
        <w:t xml:space="preserve"> </w:t>
      </w:r>
      <w:r w:rsidR="00B57864">
        <w:rPr>
          <w:rFonts w:cstheme="minorHAnsi"/>
          <w:sz w:val="24"/>
          <w:szCs w:val="24"/>
        </w:rPr>
        <w:t>there has been a lack of comprehensive data and analyses in literature</w:t>
      </w:r>
      <w:r>
        <w:rPr>
          <w:rFonts w:cstheme="minorHAnsi"/>
          <w:sz w:val="24"/>
          <w:szCs w:val="24"/>
        </w:rPr>
        <w:t xml:space="preserve"> concerning the impact of Human factors on the railway industry</w:t>
      </w:r>
      <w:r w:rsidR="00EB09A6">
        <w:rPr>
          <w:rFonts w:cstheme="minorHAnsi"/>
          <w:sz w:val="24"/>
          <w:szCs w:val="24"/>
        </w:rPr>
        <w:t xml:space="preserve"> </w:t>
      </w:r>
      <w:bookmarkStart w:id="0" w:name="_Hlk143512924"/>
      <w:r w:rsidR="00013E05" w:rsidRPr="00E47E85">
        <w:rPr>
          <w:rFonts w:cstheme="minorHAnsi"/>
          <w:b/>
          <w:bCs/>
          <w:sz w:val="24"/>
          <w:szCs w:val="24"/>
        </w:rPr>
        <w:t>(</w:t>
      </w:r>
      <w:proofErr w:type="spellStart"/>
      <w:r w:rsidR="00912E7A" w:rsidRPr="00E47E85">
        <w:rPr>
          <w:rFonts w:cstheme="minorHAnsi"/>
          <w:b/>
          <w:bCs/>
          <w:sz w:val="24"/>
          <w:szCs w:val="24"/>
        </w:rPr>
        <w:t>Felmann</w:t>
      </w:r>
      <w:proofErr w:type="spellEnd"/>
      <w:r w:rsidR="00912E7A" w:rsidRPr="00E47E85">
        <w:rPr>
          <w:rFonts w:cstheme="minorHAnsi"/>
          <w:b/>
          <w:bCs/>
          <w:sz w:val="24"/>
          <w:szCs w:val="24"/>
        </w:rPr>
        <w:t xml:space="preserve">, Hammerl &amp; Schwartz, </w:t>
      </w:r>
      <w:r w:rsidR="00881835" w:rsidRPr="00E47E85">
        <w:rPr>
          <w:rFonts w:cstheme="minorHAnsi"/>
          <w:b/>
          <w:bCs/>
          <w:sz w:val="24"/>
          <w:szCs w:val="24"/>
        </w:rPr>
        <w:t>2008)</w:t>
      </w:r>
      <w:r w:rsidR="00E47E85" w:rsidRPr="00E47E85">
        <w:rPr>
          <w:rFonts w:cstheme="minorHAnsi"/>
          <w:b/>
          <w:bCs/>
          <w:sz w:val="24"/>
          <w:szCs w:val="24"/>
        </w:rPr>
        <w:t>.</w:t>
      </w:r>
      <w:r w:rsidR="00E47E85">
        <w:rPr>
          <w:rFonts w:cstheme="minorHAnsi"/>
          <w:sz w:val="24"/>
          <w:szCs w:val="24"/>
        </w:rPr>
        <w:t xml:space="preserve"> </w:t>
      </w:r>
      <w:bookmarkEnd w:id="0"/>
      <w:r w:rsidR="009B5A0A">
        <w:rPr>
          <w:rFonts w:cstheme="minorHAnsi"/>
          <w:sz w:val="24"/>
          <w:szCs w:val="24"/>
        </w:rPr>
        <w:t>The current literature demonstrates that safety culture of safety critical staff</w:t>
      </w:r>
      <w:r w:rsidR="00147389">
        <w:rPr>
          <w:rFonts w:cstheme="minorHAnsi"/>
          <w:sz w:val="24"/>
          <w:szCs w:val="24"/>
        </w:rPr>
        <w:t>,</w:t>
      </w:r>
      <w:r w:rsidR="009B5A0A">
        <w:rPr>
          <w:rFonts w:cstheme="minorHAnsi"/>
          <w:sz w:val="24"/>
          <w:szCs w:val="24"/>
        </w:rPr>
        <w:t xml:space="preserve"> makes up more than 20% of accident</w:t>
      </w:r>
      <w:r w:rsidR="00147389">
        <w:rPr>
          <w:rFonts w:cstheme="minorHAnsi"/>
          <w:sz w:val="24"/>
          <w:szCs w:val="24"/>
        </w:rPr>
        <w:t>s</w:t>
      </w:r>
      <w:r w:rsidR="009B5A0A">
        <w:rPr>
          <w:rFonts w:cstheme="minorHAnsi"/>
          <w:sz w:val="24"/>
          <w:szCs w:val="24"/>
        </w:rPr>
        <w:t>, with nearly 75% of incidents involving the train drivers.</w:t>
      </w:r>
      <w:r w:rsidR="00055D73">
        <w:rPr>
          <w:rFonts w:cstheme="minorHAnsi"/>
          <w:sz w:val="24"/>
          <w:szCs w:val="24"/>
        </w:rPr>
        <w:t xml:space="preserve"> The railway industry is </w:t>
      </w:r>
      <w:proofErr w:type="gramStart"/>
      <w:r w:rsidR="00081432">
        <w:rPr>
          <w:rFonts w:cstheme="minorHAnsi"/>
          <w:sz w:val="24"/>
          <w:szCs w:val="24"/>
        </w:rPr>
        <w:t>lagging behind</w:t>
      </w:r>
      <w:proofErr w:type="gramEnd"/>
      <w:r w:rsidR="00081432">
        <w:rPr>
          <w:rFonts w:cstheme="minorHAnsi"/>
          <w:sz w:val="24"/>
          <w:szCs w:val="24"/>
        </w:rPr>
        <w:t xml:space="preserve"> other sectors such as the aviation </w:t>
      </w:r>
      <w:r w:rsidR="00E22572">
        <w:rPr>
          <w:rFonts w:cstheme="minorHAnsi"/>
          <w:sz w:val="24"/>
          <w:szCs w:val="24"/>
        </w:rPr>
        <w:t xml:space="preserve">sector which has an abundance of publications concerning human factors for pilots. </w:t>
      </w:r>
      <w:r w:rsidR="00E37F1F" w:rsidRPr="00E37F1F">
        <w:rPr>
          <w:rFonts w:cstheme="minorHAnsi"/>
          <w:b/>
          <w:bCs/>
          <w:sz w:val="24"/>
          <w:szCs w:val="24"/>
        </w:rPr>
        <w:t>(Gawlak, 2022)</w:t>
      </w:r>
      <w:r w:rsidR="003F700A">
        <w:rPr>
          <w:rFonts w:cstheme="minorHAnsi"/>
          <w:b/>
          <w:bCs/>
          <w:sz w:val="24"/>
          <w:szCs w:val="24"/>
        </w:rPr>
        <w:t xml:space="preserve">. </w:t>
      </w:r>
    </w:p>
    <w:p w14:paraId="44EB3B77" w14:textId="2AD5C0C2" w:rsidR="000202AF" w:rsidRDefault="003F700A" w:rsidP="00ED7507">
      <w:pPr>
        <w:spacing w:line="360" w:lineRule="auto"/>
        <w:rPr>
          <w:b/>
          <w:bCs/>
          <w:sz w:val="24"/>
          <w:szCs w:val="24"/>
        </w:rPr>
      </w:pPr>
      <w:r w:rsidRPr="003F700A">
        <w:rPr>
          <w:rFonts w:cstheme="minorHAnsi"/>
          <w:sz w:val="24"/>
          <w:szCs w:val="24"/>
        </w:rPr>
        <w:t>Moreover,</w:t>
      </w:r>
      <w:r>
        <w:rPr>
          <w:rFonts w:cstheme="minorHAnsi"/>
          <w:b/>
          <w:bCs/>
          <w:sz w:val="24"/>
          <w:szCs w:val="24"/>
        </w:rPr>
        <w:t xml:space="preserve"> </w:t>
      </w:r>
      <w:r w:rsidRPr="003F700A">
        <w:rPr>
          <w:rFonts w:cstheme="minorHAnsi"/>
          <w:sz w:val="24"/>
          <w:szCs w:val="24"/>
          <w:shd w:val="clear" w:color="auto" w:fill="FFFFFF"/>
        </w:rPr>
        <w:t>m</w:t>
      </w:r>
      <w:r>
        <w:rPr>
          <w:rFonts w:cstheme="minorHAnsi"/>
          <w:sz w:val="24"/>
          <w:szCs w:val="24"/>
          <w:shd w:val="clear" w:color="auto" w:fill="FFFFFF"/>
        </w:rPr>
        <w:t>any</w:t>
      </w:r>
      <w:r w:rsidRPr="003F700A">
        <w:rPr>
          <w:rFonts w:cstheme="minorHAnsi"/>
          <w:sz w:val="24"/>
          <w:szCs w:val="24"/>
          <w:shd w:val="clear" w:color="auto" w:fill="FFFFFF"/>
        </w:rPr>
        <w:t xml:space="preserve"> studies are based on former studies from other domains, which are not suited and can be difficult to employ reliably to railway-specific operations. </w:t>
      </w:r>
      <w:r w:rsidR="00B83F6A">
        <w:rPr>
          <w:rFonts w:cstheme="minorHAnsi"/>
          <w:sz w:val="24"/>
          <w:szCs w:val="24"/>
          <w:shd w:val="clear" w:color="auto" w:fill="FFFFFF"/>
        </w:rPr>
        <w:t xml:space="preserve">Moreover, </w:t>
      </w:r>
      <w:r w:rsidR="00B83F6A">
        <w:rPr>
          <w:sz w:val="24"/>
          <w:szCs w:val="24"/>
        </w:rPr>
        <w:t>i</w:t>
      </w:r>
      <w:r w:rsidR="00B83F6A" w:rsidRPr="00B83F6A">
        <w:rPr>
          <w:sz w:val="24"/>
          <w:szCs w:val="24"/>
        </w:rPr>
        <w:t xml:space="preserve">n </w:t>
      </w:r>
      <w:r w:rsidR="00B83F6A" w:rsidRPr="00B83F6A">
        <w:rPr>
          <w:sz w:val="24"/>
          <w:szCs w:val="24"/>
        </w:rPr>
        <w:lastRenderedPageBreak/>
        <w:t xml:space="preserve">Europe, the consideration of human factors does not have a long tradition. </w:t>
      </w:r>
      <w:r w:rsidR="00B83F6A">
        <w:rPr>
          <w:sz w:val="24"/>
          <w:szCs w:val="24"/>
        </w:rPr>
        <w:t>Even though</w:t>
      </w:r>
      <w:r w:rsidR="00B83F6A" w:rsidRPr="00B83F6A">
        <w:rPr>
          <w:sz w:val="24"/>
          <w:szCs w:val="24"/>
        </w:rPr>
        <w:t xml:space="preserve"> a </w:t>
      </w:r>
      <w:r w:rsidR="00B83F6A">
        <w:rPr>
          <w:sz w:val="24"/>
          <w:szCs w:val="24"/>
        </w:rPr>
        <w:t>large</w:t>
      </w:r>
      <w:r w:rsidR="00B83F6A" w:rsidRPr="00B83F6A">
        <w:rPr>
          <w:sz w:val="24"/>
          <w:szCs w:val="24"/>
        </w:rPr>
        <w:t xml:space="preserve"> p</w:t>
      </w:r>
      <w:r w:rsidR="00B83F6A">
        <w:rPr>
          <w:sz w:val="24"/>
          <w:szCs w:val="24"/>
        </w:rPr>
        <w:t>roportion</w:t>
      </w:r>
      <w:r w:rsidR="00B83F6A" w:rsidRPr="00B83F6A">
        <w:rPr>
          <w:sz w:val="24"/>
          <w:szCs w:val="24"/>
        </w:rPr>
        <w:t xml:space="preserve"> of accidents are </w:t>
      </w:r>
      <w:r w:rsidR="00B83F6A">
        <w:rPr>
          <w:sz w:val="24"/>
          <w:szCs w:val="24"/>
        </w:rPr>
        <w:t>due</w:t>
      </w:r>
      <w:r w:rsidR="00B83F6A" w:rsidRPr="00B83F6A">
        <w:rPr>
          <w:sz w:val="24"/>
          <w:szCs w:val="24"/>
        </w:rPr>
        <w:t xml:space="preserve"> to human error</w:t>
      </w:r>
      <w:r w:rsidR="00B83F6A">
        <w:rPr>
          <w:sz w:val="24"/>
          <w:szCs w:val="24"/>
        </w:rPr>
        <w:t xml:space="preserve">. </w:t>
      </w:r>
      <w:r w:rsidR="00B83F6A" w:rsidRPr="00D415AC">
        <w:rPr>
          <w:b/>
          <w:bCs/>
          <w:sz w:val="24"/>
          <w:szCs w:val="24"/>
        </w:rPr>
        <w:t xml:space="preserve">(Hammerl, &amp; </w:t>
      </w:r>
      <w:proofErr w:type="spellStart"/>
      <w:r w:rsidR="00B83F6A" w:rsidRPr="00D415AC">
        <w:rPr>
          <w:b/>
          <w:bCs/>
          <w:sz w:val="24"/>
          <w:szCs w:val="24"/>
        </w:rPr>
        <w:t>Vanderhaegen</w:t>
      </w:r>
      <w:proofErr w:type="spellEnd"/>
      <w:r w:rsidR="00B83F6A" w:rsidRPr="00D415AC">
        <w:rPr>
          <w:b/>
          <w:bCs/>
          <w:sz w:val="24"/>
          <w:szCs w:val="24"/>
        </w:rPr>
        <w:t xml:space="preserve"> </w:t>
      </w:r>
      <w:r w:rsidR="00D415AC" w:rsidRPr="00D415AC">
        <w:rPr>
          <w:b/>
          <w:bCs/>
          <w:sz w:val="24"/>
          <w:szCs w:val="24"/>
        </w:rPr>
        <w:t>2009)</w:t>
      </w:r>
      <w:r w:rsidR="000A1FDF">
        <w:rPr>
          <w:b/>
          <w:bCs/>
          <w:sz w:val="24"/>
          <w:szCs w:val="24"/>
        </w:rPr>
        <w:t xml:space="preserve">. </w:t>
      </w:r>
    </w:p>
    <w:p w14:paraId="044F48B3" w14:textId="409D97A6" w:rsidR="000A1FDF" w:rsidRPr="00DD2452" w:rsidRDefault="000A1FDF" w:rsidP="00ED7507">
      <w:pPr>
        <w:spacing w:line="360" w:lineRule="auto"/>
        <w:rPr>
          <w:rFonts w:cstheme="minorHAnsi"/>
          <w:sz w:val="24"/>
          <w:szCs w:val="24"/>
          <w:shd w:val="clear" w:color="auto" w:fill="FFFFFF"/>
        </w:rPr>
      </w:pPr>
      <w:r w:rsidRPr="00DD2452">
        <w:rPr>
          <w:sz w:val="24"/>
          <w:szCs w:val="24"/>
        </w:rPr>
        <w:t xml:space="preserve">Human errors are regarded as one of the main causes for railway accidents these days. </w:t>
      </w:r>
      <w:proofErr w:type="gramStart"/>
      <w:r w:rsidRPr="00DD2452">
        <w:rPr>
          <w:sz w:val="24"/>
          <w:szCs w:val="24"/>
        </w:rPr>
        <w:t>In spite of</w:t>
      </w:r>
      <w:proofErr w:type="gramEnd"/>
      <w:r w:rsidRPr="00DD2452">
        <w:rPr>
          <w:sz w:val="24"/>
          <w:szCs w:val="24"/>
        </w:rPr>
        <w:t xml:space="preserve"> this fact, the consideration of human error probabilities in quantified risk analyses has been very rudimentary up to now</w:t>
      </w:r>
      <w:r w:rsidR="00DD2452">
        <w:rPr>
          <w:sz w:val="24"/>
          <w:szCs w:val="24"/>
        </w:rPr>
        <w:t>.</w:t>
      </w:r>
    </w:p>
    <w:p w14:paraId="3CA4AA0D" w14:textId="0A143C40" w:rsidR="000F35C8" w:rsidRDefault="000F35C8" w:rsidP="00ED7507">
      <w:pPr>
        <w:spacing w:line="360" w:lineRule="auto"/>
        <w:rPr>
          <w:rFonts w:cstheme="minorHAnsi"/>
          <w:b/>
          <w:bCs/>
          <w:sz w:val="24"/>
          <w:szCs w:val="24"/>
          <w:shd w:val="clear" w:color="auto" w:fill="FFFFFF"/>
        </w:rPr>
      </w:pPr>
      <w:r w:rsidRPr="009801C5">
        <w:rPr>
          <w:rFonts w:cstheme="minorHAnsi"/>
          <w:sz w:val="24"/>
          <w:szCs w:val="24"/>
          <w:shd w:val="clear" w:color="auto" w:fill="FFFFFF"/>
        </w:rPr>
        <w:t>One</w:t>
      </w:r>
      <w:r w:rsidR="009801C5" w:rsidRPr="009801C5">
        <w:rPr>
          <w:rFonts w:cstheme="minorHAnsi"/>
          <w:sz w:val="24"/>
          <w:szCs w:val="24"/>
          <w:shd w:val="clear" w:color="auto" w:fill="FFFFFF"/>
        </w:rPr>
        <w:t xml:space="preserve"> such</w:t>
      </w:r>
      <w:r w:rsidRPr="009801C5">
        <w:rPr>
          <w:rFonts w:cstheme="minorHAnsi"/>
          <w:sz w:val="24"/>
          <w:szCs w:val="24"/>
          <w:shd w:val="clear" w:color="auto" w:fill="FFFFFF"/>
        </w:rPr>
        <w:t xml:space="preserve"> study </w:t>
      </w:r>
      <w:r w:rsidR="009801C5" w:rsidRPr="009801C5">
        <w:rPr>
          <w:rFonts w:cstheme="minorHAnsi"/>
          <w:sz w:val="24"/>
          <w:szCs w:val="24"/>
          <w:shd w:val="clear" w:color="auto" w:fill="FFFFFF"/>
        </w:rPr>
        <w:t>which</w:t>
      </w:r>
      <w:r w:rsidR="000202AF">
        <w:rPr>
          <w:rFonts w:cstheme="minorHAnsi"/>
          <w:sz w:val="24"/>
          <w:szCs w:val="24"/>
          <w:shd w:val="clear" w:color="auto" w:fill="FFFFFF"/>
        </w:rPr>
        <w:t xml:space="preserve"> attempted to</w:t>
      </w:r>
      <w:r w:rsidR="009801C5" w:rsidRPr="009801C5">
        <w:rPr>
          <w:rFonts w:cstheme="minorHAnsi"/>
          <w:sz w:val="24"/>
          <w:szCs w:val="24"/>
          <w:shd w:val="clear" w:color="auto" w:fill="FFFFFF"/>
        </w:rPr>
        <w:t xml:space="preserve"> focused on measuring human factors performance</w:t>
      </w:r>
      <w:r w:rsidR="006A3991">
        <w:rPr>
          <w:rFonts w:cstheme="minorHAnsi"/>
          <w:sz w:val="24"/>
          <w:szCs w:val="24"/>
          <w:shd w:val="clear" w:color="auto" w:fill="FFFFFF"/>
        </w:rPr>
        <w:t>,</w:t>
      </w:r>
      <w:r w:rsidR="002D0CC9">
        <w:rPr>
          <w:rFonts w:cstheme="minorHAnsi"/>
          <w:sz w:val="24"/>
          <w:szCs w:val="24"/>
          <w:shd w:val="clear" w:color="auto" w:fill="FFFFFF"/>
        </w:rPr>
        <w:t xml:space="preserve"> titled</w:t>
      </w:r>
      <w:r w:rsidR="009801C5" w:rsidRPr="009801C5">
        <w:rPr>
          <w:rFonts w:cstheme="minorHAnsi"/>
          <w:sz w:val="24"/>
          <w:szCs w:val="24"/>
          <w:shd w:val="clear" w:color="auto" w:fill="FFFFFF"/>
        </w:rPr>
        <w:t xml:space="preserve"> ‘Development and Assessment of Taxonomy for Performance-Shaping Factors for Railway Operations’</w:t>
      </w:r>
      <w:r w:rsidR="000202AF">
        <w:rPr>
          <w:rFonts w:cstheme="minorHAnsi"/>
          <w:sz w:val="24"/>
          <w:szCs w:val="24"/>
          <w:shd w:val="clear" w:color="auto" w:fill="FFFFFF"/>
        </w:rPr>
        <w:t xml:space="preserve"> </w:t>
      </w:r>
      <w:r w:rsidR="000202AF" w:rsidRPr="003F700A">
        <w:rPr>
          <w:rFonts w:cstheme="minorHAnsi"/>
          <w:b/>
          <w:bCs/>
          <w:sz w:val="24"/>
          <w:szCs w:val="24"/>
          <w:shd w:val="clear" w:color="auto" w:fill="FFFFFF"/>
        </w:rPr>
        <w:t>(Kyriakidis et al, 2012)</w:t>
      </w:r>
      <w:r w:rsidR="000202AF">
        <w:rPr>
          <w:rFonts w:cstheme="minorHAnsi"/>
          <w:b/>
          <w:bCs/>
          <w:sz w:val="24"/>
          <w:szCs w:val="24"/>
          <w:shd w:val="clear" w:color="auto" w:fill="FFFFFF"/>
        </w:rPr>
        <w:t xml:space="preserve">. </w:t>
      </w:r>
      <w:r w:rsidR="000202AF" w:rsidRPr="00632BA3">
        <w:rPr>
          <w:rFonts w:cstheme="minorHAnsi"/>
          <w:sz w:val="24"/>
          <w:szCs w:val="24"/>
          <w:shd w:val="clear" w:color="auto" w:fill="FFFFFF"/>
        </w:rPr>
        <w:t xml:space="preserve">The paper proposed a new system referred </w:t>
      </w:r>
      <w:r w:rsidR="00632BA3" w:rsidRPr="00632BA3">
        <w:rPr>
          <w:rFonts w:cstheme="minorHAnsi"/>
          <w:sz w:val="24"/>
          <w:szCs w:val="24"/>
          <w:shd w:val="clear" w:color="auto" w:fill="FFFFFF"/>
        </w:rPr>
        <w:t>to as human performance railway operational index (</w:t>
      </w:r>
      <w:proofErr w:type="spellStart"/>
      <w:r w:rsidR="00632BA3" w:rsidRPr="00632BA3">
        <w:rPr>
          <w:rFonts w:cstheme="minorHAnsi"/>
          <w:sz w:val="24"/>
          <w:szCs w:val="24"/>
          <w:shd w:val="clear" w:color="auto" w:fill="FFFFFF"/>
        </w:rPr>
        <w:t>HuPeROI</w:t>
      </w:r>
      <w:proofErr w:type="spellEnd"/>
      <w:r w:rsidR="00632BA3" w:rsidRPr="00632BA3">
        <w:rPr>
          <w:rFonts w:cstheme="minorHAnsi"/>
          <w:sz w:val="24"/>
          <w:szCs w:val="24"/>
          <w:shd w:val="clear" w:color="auto" w:fill="FFFFFF"/>
        </w:rPr>
        <w:t>). The paper also attempted to identify the human error probability for operations but also provide mitigations to reduce degraded performance.</w:t>
      </w:r>
    </w:p>
    <w:p w14:paraId="2B103366" w14:textId="77777777" w:rsidR="0083044E" w:rsidRDefault="00147389" w:rsidP="0083044E">
      <w:pPr>
        <w:spacing w:line="360" w:lineRule="auto"/>
        <w:rPr>
          <w:rFonts w:cstheme="minorHAnsi"/>
          <w:b/>
          <w:bCs/>
          <w:sz w:val="24"/>
          <w:szCs w:val="24"/>
          <w:shd w:val="clear" w:color="auto" w:fill="FFFFFF"/>
        </w:rPr>
      </w:pPr>
      <w:r>
        <w:rPr>
          <w:rFonts w:cstheme="minorHAnsi"/>
          <w:sz w:val="24"/>
          <w:szCs w:val="24"/>
          <w:shd w:val="clear" w:color="auto" w:fill="FFFFFF"/>
        </w:rPr>
        <w:t>T</w:t>
      </w:r>
      <w:r w:rsidR="00AE4598" w:rsidRPr="001757C2">
        <w:rPr>
          <w:rFonts w:cstheme="minorHAnsi"/>
          <w:sz w:val="24"/>
          <w:szCs w:val="24"/>
          <w:shd w:val="clear" w:color="auto" w:fill="FFFFFF"/>
        </w:rPr>
        <w:t>h</w:t>
      </w:r>
      <w:r w:rsidR="006A3991">
        <w:rPr>
          <w:rFonts w:cstheme="minorHAnsi"/>
          <w:sz w:val="24"/>
          <w:szCs w:val="24"/>
          <w:shd w:val="clear" w:color="auto" w:fill="FFFFFF"/>
        </w:rPr>
        <w:t>e</w:t>
      </w:r>
      <w:r w:rsidR="004D0D38">
        <w:rPr>
          <w:rFonts w:cstheme="minorHAnsi"/>
          <w:sz w:val="24"/>
          <w:szCs w:val="24"/>
          <w:shd w:val="clear" w:color="auto" w:fill="FFFFFF"/>
        </w:rPr>
        <w:t xml:space="preserve"> study produced a </w:t>
      </w:r>
      <w:r w:rsidR="00AE4598" w:rsidRPr="001757C2">
        <w:rPr>
          <w:rFonts w:cstheme="minorHAnsi"/>
          <w:sz w:val="24"/>
          <w:szCs w:val="24"/>
          <w:shd w:val="clear" w:color="auto" w:fill="FFFFFF"/>
        </w:rPr>
        <w:t>performance shaping factors taxonomy for the railway industry, due to the lack of literature on this specific topic</w:t>
      </w:r>
      <w:r>
        <w:rPr>
          <w:rFonts w:cstheme="minorHAnsi"/>
          <w:sz w:val="24"/>
          <w:szCs w:val="24"/>
          <w:shd w:val="clear" w:color="auto" w:fill="FFFFFF"/>
        </w:rPr>
        <w:t>,</w:t>
      </w:r>
      <w:r w:rsidR="00AE4598" w:rsidRPr="001757C2">
        <w:rPr>
          <w:rFonts w:cstheme="minorHAnsi"/>
          <w:sz w:val="24"/>
          <w:szCs w:val="24"/>
          <w:shd w:val="clear" w:color="auto" w:fill="FFFFFF"/>
        </w:rPr>
        <w:t xml:space="preserve"> which is the opposite to the aviation industry</w:t>
      </w:r>
      <w:r w:rsidR="004D6E78">
        <w:rPr>
          <w:rFonts w:cstheme="minorHAnsi"/>
          <w:sz w:val="24"/>
          <w:szCs w:val="24"/>
          <w:shd w:val="clear" w:color="auto" w:fill="FFFFFF"/>
        </w:rPr>
        <w:t xml:space="preserve"> </w:t>
      </w:r>
      <w:r w:rsidR="004D6E78" w:rsidRPr="004D6E78">
        <w:rPr>
          <w:rFonts w:cstheme="minorHAnsi"/>
          <w:b/>
          <w:bCs/>
          <w:sz w:val="24"/>
          <w:szCs w:val="24"/>
          <w:shd w:val="clear" w:color="auto" w:fill="FFFFFF"/>
        </w:rPr>
        <w:t>(</w:t>
      </w:r>
      <w:r w:rsidR="00AE4598" w:rsidRPr="004D6E78">
        <w:rPr>
          <w:rFonts w:cstheme="minorHAnsi"/>
          <w:b/>
          <w:bCs/>
          <w:sz w:val="24"/>
          <w:szCs w:val="24"/>
          <w:shd w:val="clear" w:color="auto" w:fill="FFFFFF"/>
        </w:rPr>
        <w:t>Kyriakidis et al 2012</w:t>
      </w:r>
      <w:r w:rsidR="004D6E78" w:rsidRPr="004D6E78">
        <w:rPr>
          <w:rFonts w:cstheme="minorHAnsi"/>
          <w:b/>
          <w:bCs/>
          <w:sz w:val="24"/>
          <w:szCs w:val="24"/>
          <w:shd w:val="clear" w:color="auto" w:fill="FFFFFF"/>
        </w:rPr>
        <w:t>)</w:t>
      </w:r>
      <w:r w:rsidR="00AE4598" w:rsidRPr="001757C2">
        <w:rPr>
          <w:rFonts w:cstheme="minorHAnsi"/>
          <w:sz w:val="24"/>
          <w:szCs w:val="24"/>
          <w:shd w:val="clear" w:color="auto" w:fill="FFFFFF"/>
        </w:rPr>
        <w:t xml:space="preserve"> devised</w:t>
      </w:r>
      <w:r w:rsidR="001A5148" w:rsidRPr="001757C2">
        <w:rPr>
          <w:rFonts w:cstheme="minorHAnsi"/>
          <w:sz w:val="24"/>
          <w:szCs w:val="24"/>
          <w:shd w:val="clear" w:color="auto" w:fill="FFFFFF"/>
        </w:rPr>
        <w:t xml:space="preserve"> a new</w:t>
      </w:r>
      <w:r w:rsidR="00AE4598" w:rsidRPr="001757C2">
        <w:rPr>
          <w:rFonts w:cstheme="minorHAnsi"/>
          <w:sz w:val="24"/>
          <w:szCs w:val="24"/>
          <w:shd w:val="clear" w:color="auto" w:fill="FFFFFF"/>
        </w:rPr>
        <w:t xml:space="preserve"> taxonomy which</w:t>
      </w:r>
      <w:r w:rsidR="006F04D7" w:rsidRPr="001757C2">
        <w:rPr>
          <w:rFonts w:cstheme="minorHAnsi"/>
          <w:sz w:val="24"/>
          <w:szCs w:val="24"/>
          <w:shd w:val="clear" w:color="auto" w:fill="FFFFFF"/>
        </w:rPr>
        <w:t xml:space="preserve"> </w:t>
      </w:r>
      <w:r w:rsidR="004D6E78">
        <w:rPr>
          <w:rFonts w:cstheme="minorHAnsi"/>
          <w:sz w:val="24"/>
          <w:szCs w:val="24"/>
          <w:shd w:val="clear" w:color="auto" w:fill="FFFFFF"/>
        </w:rPr>
        <w:t xml:space="preserve">is explained </w:t>
      </w:r>
      <w:r w:rsidR="0083044E">
        <w:rPr>
          <w:rFonts w:cstheme="minorHAnsi"/>
          <w:sz w:val="24"/>
          <w:szCs w:val="24"/>
          <w:shd w:val="clear" w:color="auto" w:fill="FFFFFF"/>
        </w:rPr>
        <w:t>below.</w:t>
      </w:r>
    </w:p>
    <w:p w14:paraId="3F749B0B" w14:textId="04935CA4" w:rsidR="004D6E78" w:rsidRPr="0083044E" w:rsidRDefault="001A5148" w:rsidP="0083044E">
      <w:pPr>
        <w:spacing w:line="360" w:lineRule="auto"/>
        <w:rPr>
          <w:rFonts w:cstheme="minorHAnsi"/>
          <w:b/>
          <w:bCs/>
          <w:sz w:val="24"/>
          <w:szCs w:val="24"/>
          <w:shd w:val="clear" w:color="auto" w:fill="FFFFFF"/>
        </w:rPr>
      </w:pPr>
      <w:r w:rsidRPr="001A5148">
        <w:rPr>
          <w:rFonts w:eastAsia="Times New Roman" w:cstheme="minorHAnsi"/>
          <w:i/>
          <w:iCs/>
          <w:color w:val="2E2E2E"/>
          <w:kern w:val="0"/>
          <w:lang w:eastAsia="en-GB"/>
          <w14:ligatures w14:val="none"/>
        </w:rPr>
        <w:t>This new taxonomy is based on the duties of the railway operators in order to provide researchers, as well as operators and safety specialists in the field of </w:t>
      </w:r>
      <w:hyperlink r:id="rId7" w:tooltip="Learn more about HFs from ScienceDirect's AI-generated Topic Pages" w:history="1">
        <w:r w:rsidRPr="001A5148">
          <w:rPr>
            <w:rFonts w:eastAsia="Times New Roman" w:cstheme="minorHAnsi"/>
            <w:i/>
            <w:iCs/>
            <w:color w:val="2E2E2E"/>
            <w:kern w:val="0"/>
            <w:u w:val="single"/>
            <w:lang w:eastAsia="en-GB"/>
            <w14:ligatures w14:val="none"/>
          </w:rPr>
          <w:t>HFs</w:t>
        </w:r>
      </w:hyperlink>
      <w:r w:rsidRPr="001A5148">
        <w:rPr>
          <w:rFonts w:eastAsia="Times New Roman" w:cstheme="minorHAnsi"/>
          <w:i/>
          <w:iCs/>
          <w:color w:val="2E2E2E"/>
          <w:kern w:val="0"/>
          <w:lang w:eastAsia="en-GB"/>
          <w14:ligatures w14:val="none"/>
        </w:rPr>
        <w:t>, with a simple and comprehensive tool. It defines the R-PSFs in detail and provides an example for each R-PSF to avoid potential misunderstandings. The R-PSFs taxonomy contributes to the existing taxonomies, as it: (</w:t>
      </w:r>
      <w:proofErr w:type="spellStart"/>
      <w:r w:rsidRPr="001A5148">
        <w:rPr>
          <w:rFonts w:eastAsia="Times New Roman" w:cstheme="minorHAnsi"/>
          <w:i/>
          <w:iCs/>
          <w:color w:val="2E2E2E"/>
          <w:kern w:val="0"/>
          <w:lang w:eastAsia="en-GB"/>
          <w14:ligatures w14:val="none"/>
        </w:rPr>
        <w:t>i</w:t>
      </w:r>
      <w:proofErr w:type="spellEnd"/>
      <w:r w:rsidRPr="001A5148">
        <w:rPr>
          <w:rFonts w:eastAsia="Times New Roman" w:cstheme="minorHAnsi"/>
          <w:i/>
          <w:iCs/>
          <w:color w:val="2E2E2E"/>
          <w:kern w:val="0"/>
          <w:lang w:eastAsia="en-GB"/>
          <w14:ligatures w14:val="none"/>
        </w:rPr>
        <w:t>) is based on railway operators’ duties, (ii) clearly and precisely defines the R-PSFs – including providing examples for each R-PSF, (iii) identifies the dependencies amongst R-PSFs, (iv) “assesses” individual R-PSFs contribution on human performance and (v) aims to be transferable</w:t>
      </w:r>
      <w:r w:rsidR="00EE0971">
        <w:rPr>
          <w:rFonts w:eastAsia="Times New Roman" w:cstheme="minorHAnsi"/>
          <w:i/>
          <w:iCs/>
          <w:color w:val="2E2E2E"/>
          <w:kern w:val="0"/>
          <w:lang w:eastAsia="en-GB"/>
          <w14:ligatures w14:val="none"/>
        </w:rPr>
        <w:t xml:space="preserve">. </w:t>
      </w:r>
      <w:r w:rsidR="006F04D7" w:rsidRPr="00920823">
        <w:rPr>
          <w:rFonts w:eastAsia="Times New Roman" w:cstheme="minorHAnsi"/>
          <w:b/>
          <w:bCs/>
          <w:i/>
          <w:iCs/>
          <w:color w:val="2E2E2E"/>
          <w:kern w:val="0"/>
          <w:lang w:eastAsia="en-GB"/>
          <w14:ligatures w14:val="none"/>
        </w:rPr>
        <w:t xml:space="preserve"> </w:t>
      </w:r>
      <w:r w:rsidR="004D6E78" w:rsidRPr="004D6E78">
        <w:rPr>
          <w:rFonts w:cstheme="minorHAnsi"/>
          <w:b/>
          <w:bCs/>
          <w:sz w:val="24"/>
          <w:szCs w:val="24"/>
          <w:shd w:val="clear" w:color="auto" w:fill="FFFFFF"/>
        </w:rPr>
        <w:t>(Kyriakidis et al 2012</w:t>
      </w:r>
      <w:r w:rsidR="0083044E">
        <w:rPr>
          <w:rFonts w:cstheme="minorHAnsi"/>
          <w:b/>
          <w:bCs/>
          <w:sz w:val="24"/>
          <w:szCs w:val="24"/>
          <w:shd w:val="clear" w:color="auto" w:fill="FFFFFF"/>
        </w:rPr>
        <w:t>, p. 2</w:t>
      </w:r>
      <w:r w:rsidR="004D6E78" w:rsidRPr="004D6E78">
        <w:rPr>
          <w:rFonts w:cstheme="minorHAnsi"/>
          <w:b/>
          <w:bCs/>
          <w:sz w:val="24"/>
          <w:szCs w:val="24"/>
          <w:shd w:val="clear" w:color="auto" w:fill="FFFFFF"/>
        </w:rPr>
        <w:t>)</w:t>
      </w:r>
    </w:p>
    <w:p w14:paraId="016845FC" w14:textId="560CADCE" w:rsidR="00AE4598" w:rsidRDefault="006F04D7" w:rsidP="00920823">
      <w:pPr>
        <w:spacing w:after="0" w:line="360" w:lineRule="auto"/>
        <w:rPr>
          <w:rFonts w:eastAsia="Times New Roman" w:cstheme="minorHAnsi"/>
          <w:b/>
          <w:bCs/>
          <w:i/>
          <w:iCs/>
          <w:color w:val="2E2E2E"/>
          <w:kern w:val="0"/>
          <w:lang w:eastAsia="en-GB"/>
          <w14:ligatures w14:val="none"/>
        </w:rPr>
      </w:pPr>
      <w:r w:rsidRPr="00920823">
        <w:rPr>
          <w:rFonts w:eastAsia="Times New Roman" w:cstheme="minorHAnsi"/>
          <w:b/>
          <w:bCs/>
          <w:i/>
          <w:iCs/>
          <w:color w:val="2E2E2E"/>
          <w:kern w:val="0"/>
          <w:lang w:eastAsia="en-GB"/>
          <w14:ligatures w14:val="none"/>
        </w:rPr>
        <w:t>(Appendix A)</w:t>
      </w:r>
    </w:p>
    <w:p w14:paraId="2E84D7EA" w14:textId="77777777" w:rsidR="00632BA3" w:rsidRDefault="00632BA3" w:rsidP="00732310">
      <w:pPr>
        <w:spacing w:after="0" w:line="360" w:lineRule="auto"/>
        <w:rPr>
          <w:rFonts w:eastAsia="Times New Roman" w:cstheme="minorHAnsi"/>
          <w:color w:val="2E2E2E"/>
          <w:kern w:val="0"/>
          <w:lang w:eastAsia="en-GB"/>
          <w14:ligatures w14:val="none"/>
        </w:rPr>
      </w:pPr>
    </w:p>
    <w:p w14:paraId="431D76BD" w14:textId="42220774" w:rsidR="003613F9" w:rsidRPr="00015864" w:rsidRDefault="00266EAC" w:rsidP="00732310">
      <w:pPr>
        <w:spacing w:after="0" w:line="360" w:lineRule="auto"/>
        <w:rPr>
          <w:rFonts w:eastAsia="Times New Roman" w:cstheme="minorHAnsi"/>
          <w:color w:val="2E2E2E"/>
          <w:kern w:val="0"/>
          <w:sz w:val="24"/>
          <w:szCs w:val="24"/>
          <w:lang w:eastAsia="en-GB"/>
          <w14:ligatures w14:val="none"/>
        </w:rPr>
      </w:pPr>
      <w:r w:rsidRPr="00015864">
        <w:rPr>
          <w:rFonts w:eastAsia="Times New Roman" w:cstheme="minorHAnsi"/>
          <w:color w:val="2E2E2E"/>
          <w:kern w:val="0"/>
          <w:sz w:val="24"/>
          <w:szCs w:val="24"/>
          <w:lang w:eastAsia="en-GB"/>
          <w14:ligatures w14:val="none"/>
        </w:rPr>
        <w:t xml:space="preserve">In validating the taxonomy, the study used real data from 179 accidents and incidents and railway reports were analysed. The methodology of this paper </w:t>
      </w:r>
      <w:r w:rsidR="003613F9" w:rsidRPr="00015864">
        <w:rPr>
          <w:rFonts w:cstheme="minorHAnsi"/>
          <w:color w:val="2E2E2E"/>
          <w:sz w:val="24"/>
          <w:szCs w:val="24"/>
        </w:rPr>
        <w:t>used</w:t>
      </w:r>
      <w:r w:rsidR="0032236A" w:rsidRPr="00015864">
        <w:rPr>
          <w:rFonts w:cstheme="minorHAnsi"/>
          <w:color w:val="2E2E2E"/>
          <w:sz w:val="24"/>
          <w:szCs w:val="24"/>
        </w:rPr>
        <w:t xml:space="preserve"> </w:t>
      </w:r>
      <w:r w:rsidR="003613F9" w:rsidRPr="00015864">
        <w:rPr>
          <w:rFonts w:cstheme="minorHAnsi"/>
          <w:color w:val="2E2E2E"/>
          <w:sz w:val="24"/>
          <w:szCs w:val="24"/>
        </w:rPr>
        <w:t xml:space="preserve">Pearson chi-square test of independence </w:t>
      </w:r>
      <w:r w:rsidR="0032236A" w:rsidRPr="00015864">
        <w:rPr>
          <w:rFonts w:cstheme="minorHAnsi"/>
          <w:color w:val="2E2E2E"/>
          <w:sz w:val="24"/>
          <w:szCs w:val="24"/>
        </w:rPr>
        <w:t>to determine any relationships with the</w:t>
      </w:r>
      <w:r w:rsidR="003613F9" w:rsidRPr="00015864">
        <w:rPr>
          <w:rFonts w:cstheme="minorHAnsi"/>
          <w:color w:val="2E2E2E"/>
          <w:sz w:val="24"/>
          <w:szCs w:val="24"/>
        </w:rPr>
        <w:t xml:space="preserve"> data</w:t>
      </w:r>
      <w:r w:rsidR="0032236A" w:rsidRPr="00015864">
        <w:rPr>
          <w:rFonts w:cstheme="minorHAnsi"/>
          <w:color w:val="2E2E2E"/>
          <w:sz w:val="24"/>
          <w:szCs w:val="24"/>
        </w:rPr>
        <w:t xml:space="preserve">. </w:t>
      </w:r>
    </w:p>
    <w:p w14:paraId="07C5A36C" w14:textId="77777777" w:rsidR="00AE4598" w:rsidRPr="001A5148" w:rsidRDefault="00AE4598" w:rsidP="001A5148">
      <w:pPr>
        <w:spacing w:after="0" w:line="240" w:lineRule="auto"/>
        <w:rPr>
          <w:rFonts w:ascii="Georgia" w:eastAsia="Times New Roman" w:hAnsi="Georgia" w:cs="Times New Roman"/>
          <w:color w:val="2E2E2E"/>
          <w:kern w:val="0"/>
          <w:sz w:val="24"/>
          <w:szCs w:val="24"/>
          <w:lang w:eastAsia="en-GB"/>
          <w14:ligatures w14:val="none"/>
        </w:rPr>
      </w:pPr>
    </w:p>
    <w:p w14:paraId="17623317" w14:textId="21E4778A" w:rsidR="000739E9" w:rsidRDefault="0069153D" w:rsidP="00ED7507">
      <w:pPr>
        <w:spacing w:line="360" w:lineRule="auto"/>
        <w:rPr>
          <w:rFonts w:cstheme="minorHAnsi"/>
          <w:sz w:val="24"/>
          <w:szCs w:val="24"/>
        </w:rPr>
      </w:pPr>
      <w:r>
        <w:rPr>
          <w:rFonts w:cstheme="minorHAnsi"/>
          <w:sz w:val="24"/>
          <w:szCs w:val="24"/>
        </w:rPr>
        <w:t xml:space="preserve">Typically, </w:t>
      </w:r>
      <w:r w:rsidR="00604087">
        <w:rPr>
          <w:rFonts w:cstheme="minorHAnsi"/>
          <w:sz w:val="24"/>
          <w:szCs w:val="24"/>
        </w:rPr>
        <w:t xml:space="preserve">accidents which occur on the railway are linked to </w:t>
      </w:r>
      <w:r w:rsidR="00AC4525">
        <w:rPr>
          <w:rFonts w:cstheme="minorHAnsi"/>
          <w:sz w:val="24"/>
          <w:szCs w:val="24"/>
        </w:rPr>
        <w:t>a</w:t>
      </w:r>
      <w:r w:rsidR="00604087">
        <w:rPr>
          <w:rFonts w:cstheme="minorHAnsi"/>
          <w:sz w:val="24"/>
          <w:szCs w:val="24"/>
        </w:rPr>
        <w:t xml:space="preserve"> train moving along a </w:t>
      </w:r>
      <w:r w:rsidR="00D42217">
        <w:rPr>
          <w:rFonts w:cstheme="minorHAnsi"/>
          <w:sz w:val="24"/>
          <w:szCs w:val="24"/>
        </w:rPr>
        <w:t>track</w:t>
      </w:r>
      <w:r w:rsidR="000A72AC">
        <w:rPr>
          <w:rFonts w:cstheme="minorHAnsi"/>
          <w:sz w:val="24"/>
          <w:szCs w:val="24"/>
        </w:rPr>
        <w:t>,</w:t>
      </w:r>
      <w:r w:rsidR="00604087">
        <w:rPr>
          <w:rFonts w:cstheme="minorHAnsi"/>
          <w:sz w:val="24"/>
          <w:szCs w:val="24"/>
        </w:rPr>
        <w:t xml:space="preserve"> where the train m</w:t>
      </w:r>
      <w:r w:rsidR="008F4793">
        <w:rPr>
          <w:rFonts w:cstheme="minorHAnsi"/>
          <w:sz w:val="24"/>
          <w:szCs w:val="24"/>
        </w:rPr>
        <w:t>a</w:t>
      </w:r>
      <w:r w:rsidR="00604087">
        <w:rPr>
          <w:rFonts w:cstheme="minorHAnsi"/>
          <w:sz w:val="24"/>
          <w:szCs w:val="24"/>
        </w:rPr>
        <w:t xml:space="preserve">y derail or </w:t>
      </w:r>
      <w:r w:rsidR="000A72AC">
        <w:rPr>
          <w:rFonts w:cstheme="minorHAnsi"/>
          <w:sz w:val="24"/>
          <w:szCs w:val="24"/>
        </w:rPr>
        <w:t>collide</w:t>
      </w:r>
      <w:r w:rsidR="00604087">
        <w:rPr>
          <w:rFonts w:cstheme="minorHAnsi"/>
          <w:sz w:val="24"/>
          <w:szCs w:val="24"/>
        </w:rPr>
        <w:t xml:space="preserve"> with an </w:t>
      </w:r>
      <w:r w:rsidR="005372DD">
        <w:rPr>
          <w:rFonts w:cstheme="minorHAnsi"/>
          <w:sz w:val="24"/>
          <w:szCs w:val="24"/>
        </w:rPr>
        <w:t>oncoming</w:t>
      </w:r>
      <w:r w:rsidR="00604087">
        <w:rPr>
          <w:rFonts w:cstheme="minorHAnsi"/>
          <w:sz w:val="24"/>
          <w:szCs w:val="24"/>
        </w:rPr>
        <w:t xml:space="preserve"> train</w:t>
      </w:r>
      <w:r w:rsidR="00A34650">
        <w:rPr>
          <w:rFonts w:cstheme="minorHAnsi"/>
          <w:sz w:val="24"/>
          <w:szCs w:val="24"/>
        </w:rPr>
        <w:t>/vehicle</w:t>
      </w:r>
      <w:r w:rsidR="00155973">
        <w:rPr>
          <w:rFonts w:cstheme="minorHAnsi"/>
          <w:sz w:val="24"/>
          <w:szCs w:val="24"/>
        </w:rPr>
        <w:t>. This type of accident</w:t>
      </w:r>
      <w:r w:rsidR="00E60FB5">
        <w:rPr>
          <w:rFonts w:cstheme="minorHAnsi"/>
          <w:sz w:val="24"/>
          <w:szCs w:val="24"/>
        </w:rPr>
        <w:t xml:space="preserve"> is due to </w:t>
      </w:r>
      <w:r w:rsidR="00906DFF">
        <w:rPr>
          <w:rFonts w:cstheme="minorHAnsi"/>
          <w:sz w:val="24"/>
          <w:szCs w:val="24"/>
        </w:rPr>
        <w:t>human performance</w:t>
      </w:r>
      <w:r w:rsidR="00E60FB5">
        <w:rPr>
          <w:rFonts w:cstheme="minorHAnsi"/>
          <w:sz w:val="24"/>
          <w:szCs w:val="24"/>
        </w:rPr>
        <w:t xml:space="preserve"> factors</w:t>
      </w:r>
      <w:r w:rsidR="00906DFF">
        <w:rPr>
          <w:rFonts w:cstheme="minorHAnsi"/>
          <w:sz w:val="24"/>
          <w:szCs w:val="24"/>
        </w:rPr>
        <w:t xml:space="preserve"> or a technical fault.</w:t>
      </w:r>
      <w:r w:rsidR="000E3EE3">
        <w:rPr>
          <w:rFonts w:cstheme="minorHAnsi"/>
          <w:sz w:val="24"/>
          <w:szCs w:val="24"/>
        </w:rPr>
        <w:t xml:space="preserve"> There are studies </w:t>
      </w:r>
      <w:r w:rsidR="00C911B3">
        <w:rPr>
          <w:rFonts w:cstheme="minorHAnsi"/>
          <w:sz w:val="24"/>
          <w:szCs w:val="24"/>
        </w:rPr>
        <w:t xml:space="preserve">which focus on this </w:t>
      </w:r>
      <w:r w:rsidR="00C911B3">
        <w:rPr>
          <w:rFonts w:cstheme="minorHAnsi"/>
          <w:sz w:val="24"/>
          <w:szCs w:val="24"/>
        </w:rPr>
        <w:lastRenderedPageBreak/>
        <w:t xml:space="preserve">specific area within the railway </w:t>
      </w:r>
      <w:r w:rsidR="000739E9">
        <w:rPr>
          <w:rFonts w:cstheme="minorHAnsi"/>
          <w:sz w:val="24"/>
          <w:szCs w:val="24"/>
        </w:rPr>
        <w:t xml:space="preserve">sector, these types of incidents have been reduced drastically due to </w:t>
      </w:r>
      <w:r w:rsidR="00A338CD">
        <w:rPr>
          <w:rFonts w:cstheme="minorHAnsi"/>
          <w:sz w:val="24"/>
          <w:szCs w:val="24"/>
        </w:rPr>
        <w:t>implementation of safety working practices and</w:t>
      </w:r>
      <w:r w:rsidR="00632BA3">
        <w:rPr>
          <w:rFonts w:cstheme="minorHAnsi"/>
          <w:sz w:val="24"/>
          <w:szCs w:val="24"/>
        </w:rPr>
        <w:t xml:space="preserve"> largely due to</w:t>
      </w:r>
      <w:r w:rsidR="00A338CD">
        <w:rPr>
          <w:rFonts w:cstheme="minorHAnsi"/>
          <w:sz w:val="24"/>
          <w:szCs w:val="24"/>
        </w:rPr>
        <w:t xml:space="preserve"> technology</w:t>
      </w:r>
      <w:r w:rsidR="00632BA3">
        <w:rPr>
          <w:rFonts w:cstheme="minorHAnsi"/>
          <w:sz w:val="24"/>
          <w:szCs w:val="24"/>
        </w:rPr>
        <w:t>.</w:t>
      </w:r>
    </w:p>
    <w:p w14:paraId="626C1E2C" w14:textId="27A374A2" w:rsidR="00EA13DA" w:rsidRDefault="00906DFF" w:rsidP="00ED7507">
      <w:pPr>
        <w:spacing w:line="360" w:lineRule="auto"/>
        <w:rPr>
          <w:rFonts w:cstheme="minorHAnsi"/>
          <w:sz w:val="24"/>
          <w:szCs w:val="24"/>
        </w:rPr>
      </w:pPr>
      <w:r>
        <w:rPr>
          <w:rFonts w:cstheme="minorHAnsi"/>
          <w:sz w:val="24"/>
          <w:szCs w:val="24"/>
        </w:rPr>
        <w:t>However, when incidents</w:t>
      </w:r>
      <w:r w:rsidR="00F617A9">
        <w:rPr>
          <w:rFonts w:cstheme="minorHAnsi"/>
          <w:sz w:val="24"/>
          <w:szCs w:val="24"/>
        </w:rPr>
        <w:t xml:space="preserve"> occur</w:t>
      </w:r>
      <w:r>
        <w:rPr>
          <w:rFonts w:cstheme="minorHAnsi"/>
          <w:sz w:val="24"/>
          <w:szCs w:val="24"/>
        </w:rPr>
        <w:t xml:space="preserve"> on the platform train interface</w:t>
      </w:r>
      <w:r w:rsidR="00935AE9">
        <w:rPr>
          <w:rFonts w:cstheme="minorHAnsi"/>
          <w:sz w:val="24"/>
          <w:szCs w:val="24"/>
        </w:rPr>
        <w:t>,</w:t>
      </w:r>
      <w:r w:rsidR="00EA5202">
        <w:rPr>
          <w:rFonts w:cstheme="minorHAnsi"/>
          <w:sz w:val="24"/>
          <w:szCs w:val="24"/>
        </w:rPr>
        <w:t xml:space="preserve"> it is</w:t>
      </w:r>
      <w:r w:rsidR="00935AE9">
        <w:rPr>
          <w:rFonts w:cstheme="minorHAnsi"/>
          <w:sz w:val="24"/>
          <w:szCs w:val="24"/>
        </w:rPr>
        <w:t xml:space="preserve"> difficult to engineer</w:t>
      </w:r>
      <w:r w:rsidR="00EA5202">
        <w:rPr>
          <w:rFonts w:cstheme="minorHAnsi"/>
          <w:sz w:val="24"/>
          <w:szCs w:val="24"/>
        </w:rPr>
        <w:t xml:space="preserve"> these incidents</w:t>
      </w:r>
      <w:r w:rsidR="00935AE9">
        <w:rPr>
          <w:rFonts w:cstheme="minorHAnsi"/>
          <w:sz w:val="24"/>
          <w:szCs w:val="24"/>
        </w:rPr>
        <w:t xml:space="preserve"> </w:t>
      </w:r>
      <w:r w:rsidR="00847BA4">
        <w:rPr>
          <w:rFonts w:cstheme="minorHAnsi"/>
          <w:sz w:val="24"/>
          <w:szCs w:val="24"/>
        </w:rPr>
        <w:t>out</w:t>
      </w:r>
      <w:r w:rsidR="000A72AC">
        <w:rPr>
          <w:rFonts w:cstheme="minorHAnsi"/>
          <w:sz w:val="24"/>
          <w:szCs w:val="24"/>
        </w:rPr>
        <w:t xml:space="preserve">. </w:t>
      </w:r>
      <w:r w:rsidR="00632BA3">
        <w:rPr>
          <w:rFonts w:cstheme="minorHAnsi"/>
          <w:sz w:val="24"/>
          <w:szCs w:val="24"/>
        </w:rPr>
        <w:t>Dispatching trains on the platform is still completed by human interaction with little input from technology. The train conductor and dispatcher will still use their decision making to determine if the train is safe to proceed</w:t>
      </w:r>
      <w:r w:rsidR="000A72AC">
        <w:rPr>
          <w:rFonts w:cstheme="minorHAnsi"/>
          <w:sz w:val="24"/>
          <w:szCs w:val="24"/>
        </w:rPr>
        <w:t>, this allows the</w:t>
      </w:r>
      <w:r w:rsidR="00632BA3">
        <w:rPr>
          <w:rFonts w:cstheme="minorHAnsi"/>
          <w:sz w:val="24"/>
          <w:szCs w:val="24"/>
        </w:rPr>
        <w:t xml:space="preserve"> possibility of human error</w:t>
      </w:r>
      <w:r w:rsidR="000A72AC">
        <w:rPr>
          <w:rFonts w:cstheme="minorHAnsi"/>
          <w:sz w:val="24"/>
          <w:szCs w:val="24"/>
        </w:rPr>
        <w:t xml:space="preserve"> taking place within a safety critical stage.</w:t>
      </w:r>
    </w:p>
    <w:p w14:paraId="6063B9DD" w14:textId="04993561" w:rsidR="00A157F2" w:rsidRDefault="009D645B" w:rsidP="00ED7507">
      <w:pPr>
        <w:spacing w:line="360" w:lineRule="auto"/>
        <w:rPr>
          <w:rFonts w:cstheme="minorHAnsi"/>
          <w:color w:val="2E2E2E"/>
          <w:sz w:val="24"/>
          <w:szCs w:val="24"/>
        </w:rPr>
      </w:pPr>
      <w:r>
        <w:rPr>
          <w:rFonts w:cstheme="minorHAnsi"/>
          <w:sz w:val="24"/>
          <w:szCs w:val="24"/>
        </w:rPr>
        <w:t xml:space="preserve">Another </w:t>
      </w:r>
      <w:r w:rsidR="008F4793" w:rsidRPr="00732310">
        <w:rPr>
          <w:rFonts w:cstheme="minorHAnsi"/>
          <w:sz w:val="24"/>
          <w:szCs w:val="24"/>
        </w:rPr>
        <w:t>article</w:t>
      </w:r>
      <w:r>
        <w:rPr>
          <w:rFonts w:cstheme="minorHAnsi"/>
          <w:sz w:val="24"/>
          <w:szCs w:val="24"/>
        </w:rPr>
        <w:t xml:space="preserve"> </w:t>
      </w:r>
      <w:r w:rsidRPr="009A7633">
        <w:rPr>
          <w:rFonts w:cstheme="minorHAnsi"/>
          <w:b/>
          <w:bCs/>
          <w:color w:val="2E2E2E"/>
          <w:sz w:val="24"/>
          <w:szCs w:val="24"/>
        </w:rPr>
        <w:t xml:space="preserve">(Bhuiyan, Ibtihal &amp; </w:t>
      </w:r>
      <w:proofErr w:type="spellStart"/>
      <w:r w:rsidRPr="009A7633">
        <w:rPr>
          <w:rFonts w:cstheme="minorHAnsi"/>
          <w:b/>
          <w:bCs/>
          <w:color w:val="2E2E2E"/>
          <w:sz w:val="24"/>
          <w:szCs w:val="24"/>
        </w:rPr>
        <w:t>Nokshi</w:t>
      </w:r>
      <w:proofErr w:type="spellEnd"/>
      <w:r w:rsidRPr="009A7633">
        <w:rPr>
          <w:rFonts w:cstheme="minorHAnsi"/>
          <w:b/>
          <w:bCs/>
          <w:color w:val="2E2E2E"/>
          <w:sz w:val="24"/>
          <w:szCs w:val="24"/>
        </w:rPr>
        <w:t xml:space="preserve"> 2023)</w:t>
      </w:r>
      <w:r>
        <w:rPr>
          <w:rFonts w:cstheme="minorHAnsi"/>
          <w:b/>
          <w:bCs/>
          <w:color w:val="2E2E2E"/>
          <w:sz w:val="24"/>
          <w:szCs w:val="24"/>
        </w:rPr>
        <w:t xml:space="preserve"> </w:t>
      </w:r>
      <w:r w:rsidR="008E4ED1" w:rsidRPr="00732310">
        <w:rPr>
          <w:rFonts w:cstheme="minorHAnsi"/>
          <w:color w:val="2E2E2E"/>
          <w:sz w:val="24"/>
          <w:szCs w:val="24"/>
        </w:rPr>
        <w:t>presented a framework to identify the most significant human performance factors, known as Performance Shaping Factors (PSFs), which influence the performance of railway operators. </w:t>
      </w:r>
      <w:r w:rsidR="00A157F2" w:rsidRPr="00732310">
        <w:rPr>
          <w:rFonts w:cstheme="minorHAnsi"/>
          <w:color w:val="2E2E2E"/>
          <w:sz w:val="24"/>
          <w:szCs w:val="24"/>
        </w:rPr>
        <w:t xml:space="preserve">The paper analysed a vast </w:t>
      </w:r>
      <w:proofErr w:type="gramStart"/>
      <w:r w:rsidR="00A157F2" w:rsidRPr="00732310">
        <w:rPr>
          <w:rFonts w:cstheme="minorHAnsi"/>
          <w:color w:val="2E2E2E"/>
          <w:sz w:val="24"/>
          <w:szCs w:val="24"/>
        </w:rPr>
        <w:t>amount</w:t>
      </w:r>
      <w:proofErr w:type="gramEnd"/>
      <w:r w:rsidR="00A157F2" w:rsidRPr="00732310">
        <w:rPr>
          <w:rFonts w:cstheme="minorHAnsi"/>
          <w:color w:val="2E2E2E"/>
          <w:sz w:val="24"/>
          <w:szCs w:val="24"/>
        </w:rPr>
        <w:t xml:space="preserve"> of incidents on the railway infrastructure which included 479 railway operational incidents and accidents over the past 15 years worldwide. Based upon the Pareto principle, 12 R-PSFs account for more than 90% of the accidents and incidents, regardless of the severity of the event.</w:t>
      </w:r>
      <w:r w:rsidR="005A2887" w:rsidRPr="00732310">
        <w:rPr>
          <w:rFonts w:cstheme="minorHAnsi"/>
          <w:color w:val="2E2E2E"/>
          <w:sz w:val="24"/>
          <w:szCs w:val="24"/>
        </w:rPr>
        <w:t xml:space="preserve"> The purpose of the investigation was to identify what human performance indicators impact performance the most frequent from incidents on the railway infrastructure, the study identified several key indicators that impact performance. The findings can be used to emphasis the key indicators in training to help prevent further mistakes in the future. </w:t>
      </w:r>
    </w:p>
    <w:p w14:paraId="18E6C714" w14:textId="167F3677" w:rsidR="00B15B3B" w:rsidRDefault="009A7633" w:rsidP="00ED7507">
      <w:pPr>
        <w:spacing w:line="360" w:lineRule="auto"/>
        <w:rPr>
          <w:rFonts w:cstheme="minorHAnsi"/>
          <w:color w:val="2E2E2E"/>
          <w:sz w:val="24"/>
          <w:szCs w:val="24"/>
        </w:rPr>
      </w:pPr>
      <w:r>
        <w:rPr>
          <w:rFonts w:cstheme="minorHAnsi"/>
          <w:color w:val="2E2E2E"/>
          <w:sz w:val="24"/>
          <w:szCs w:val="24"/>
        </w:rPr>
        <w:t>Another journal titled ‘</w:t>
      </w:r>
      <w:r w:rsidR="000A72AC">
        <w:rPr>
          <w:rFonts w:cstheme="minorHAnsi"/>
          <w:color w:val="2E2E2E"/>
          <w:sz w:val="24"/>
          <w:szCs w:val="24"/>
        </w:rPr>
        <w:t>Involvement</w:t>
      </w:r>
      <w:r>
        <w:rPr>
          <w:rFonts w:cstheme="minorHAnsi"/>
          <w:color w:val="2E2E2E"/>
          <w:sz w:val="24"/>
          <w:szCs w:val="24"/>
        </w:rPr>
        <w:t xml:space="preserve"> of Human and Organizational Factors in Railway Accidents’ </w:t>
      </w:r>
      <w:r w:rsidRPr="009A7633">
        <w:rPr>
          <w:rFonts w:cstheme="minorHAnsi"/>
          <w:b/>
          <w:bCs/>
          <w:color w:val="2E2E2E"/>
          <w:sz w:val="24"/>
          <w:szCs w:val="24"/>
        </w:rPr>
        <w:t xml:space="preserve">(Bhuiyan, Ibtihal &amp; </w:t>
      </w:r>
      <w:proofErr w:type="spellStart"/>
      <w:r w:rsidRPr="009A7633">
        <w:rPr>
          <w:rFonts w:cstheme="minorHAnsi"/>
          <w:b/>
          <w:bCs/>
          <w:color w:val="2E2E2E"/>
          <w:sz w:val="24"/>
          <w:szCs w:val="24"/>
        </w:rPr>
        <w:t>Nokshi</w:t>
      </w:r>
      <w:proofErr w:type="spellEnd"/>
      <w:r w:rsidRPr="009A7633">
        <w:rPr>
          <w:rFonts w:cstheme="minorHAnsi"/>
          <w:b/>
          <w:bCs/>
          <w:color w:val="2E2E2E"/>
          <w:sz w:val="24"/>
          <w:szCs w:val="24"/>
        </w:rPr>
        <w:t xml:space="preserve"> 2023)</w:t>
      </w:r>
      <w:r>
        <w:rPr>
          <w:rFonts w:cstheme="minorHAnsi"/>
          <w:b/>
          <w:bCs/>
          <w:color w:val="2E2E2E"/>
          <w:sz w:val="24"/>
          <w:szCs w:val="24"/>
        </w:rPr>
        <w:t xml:space="preserve"> </w:t>
      </w:r>
      <w:r w:rsidRPr="00E14C02">
        <w:rPr>
          <w:rFonts w:cstheme="minorHAnsi"/>
          <w:color w:val="2E2E2E"/>
          <w:sz w:val="24"/>
          <w:szCs w:val="24"/>
        </w:rPr>
        <w:t xml:space="preserve">completed </w:t>
      </w:r>
      <w:r w:rsidR="00E14C02" w:rsidRPr="00E14C02">
        <w:rPr>
          <w:rFonts w:cstheme="minorHAnsi"/>
          <w:color w:val="2E2E2E"/>
          <w:sz w:val="24"/>
          <w:szCs w:val="24"/>
        </w:rPr>
        <w:t>research</w:t>
      </w:r>
      <w:r w:rsidRPr="00E14C02">
        <w:rPr>
          <w:rFonts w:cstheme="minorHAnsi"/>
          <w:color w:val="2E2E2E"/>
          <w:sz w:val="24"/>
          <w:szCs w:val="24"/>
        </w:rPr>
        <w:t xml:space="preserve"> study </w:t>
      </w:r>
      <w:r w:rsidR="00E14C02" w:rsidRPr="00E14C02">
        <w:rPr>
          <w:rFonts w:cstheme="minorHAnsi"/>
          <w:color w:val="2E2E2E"/>
          <w:sz w:val="24"/>
          <w:szCs w:val="24"/>
        </w:rPr>
        <w:t xml:space="preserve">on errors/violation by categorizing the accidents into four </w:t>
      </w:r>
      <w:r w:rsidR="00E14C02" w:rsidRPr="00463CA6">
        <w:rPr>
          <w:rFonts w:cstheme="minorHAnsi"/>
          <w:color w:val="2E2E2E"/>
          <w:sz w:val="24"/>
          <w:szCs w:val="24"/>
        </w:rPr>
        <w:t xml:space="preserve">sections (Collision, derailment, locomotive </w:t>
      </w:r>
      <w:proofErr w:type="gramStart"/>
      <w:r w:rsidR="00E14C02" w:rsidRPr="00463CA6">
        <w:rPr>
          <w:rFonts w:cstheme="minorHAnsi"/>
          <w:color w:val="2E2E2E"/>
          <w:sz w:val="24"/>
          <w:szCs w:val="24"/>
        </w:rPr>
        <w:t>failure</w:t>
      </w:r>
      <w:proofErr w:type="gramEnd"/>
      <w:r w:rsidR="00E14C02" w:rsidRPr="00463CA6">
        <w:rPr>
          <w:rFonts w:cstheme="minorHAnsi"/>
          <w:color w:val="2E2E2E"/>
          <w:sz w:val="24"/>
          <w:szCs w:val="24"/>
        </w:rPr>
        <w:t xml:space="preserve"> and signal passed at danger). These four categories</w:t>
      </w:r>
      <w:r w:rsidR="00E14C02" w:rsidRPr="00E14C02">
        <w:rPr>
          <w:rFonts w:cstheme="minorHAnsi"/>
          <w:color w:val="2E2E2E"/>
          <w:sz w:val="24"/>
          <w:szCs w:val="24"/>
        </w:rPr>
        <w:t xml:space="preserve"> were then applied to the Human Factors Analysis and Clarification System (HFCAS) framework. </w:t>
      </w:r>
      <w:r w:rsidR="00E14C02">
        <w:rPr>
          <w:rFonts w:cstheme="minorHAnsi"/>
          <w:color w:val="2E2E2E"/>
          <w:sz w:val="24"/>
          <w:szCs w:val="24"/>
        </w:rPr>
        <w:t>The framework used</w:t>
      </w:r>
      <w:r w:rsidR="00B15B3B">
        <w:rPr>
          <w:rFonts w:cstheme="minorHAnsi"/>
          <w:color w:val="2E2E2E"/>
          <w:sz w:val="24"/>
          <w:szCs w:val="24"/>
        </w:rPr>
        <w:t>,</w:t>
      </w:r>
      <w:r w:rsidR="00E14C02">
        <w:rPr>
          <w:rFonts w:cstheme="minorHAnsi"/>
          <w:color w:val="2E2E2E"/>
          <w:sz w:val="24"/>
          <w:szCs w:val="24"/>
        </w:rPr>
        <w:t xml:space="preserve"> identifies direct and hidden factors that lead to an accident. </w:t>
      </w:r>
    </w:p>
    <w:p w14:paraId="6F4B955B" w14:textId="5DCF8CAC" w:rsidR="009A7633" w:rsidRPr="00732310" w:rsidRDefault="00E14C02" w:rsidP="00ED7507">
      <w:pPr>
        <w:spacing w:line="360" w:lineRule="auto"/>
        <w:rPr>
          <w:rFonts w:cstheme="minorHAnsi"/>
          <w:sz w:val="24"/>
          <w:szCs w:val="24"/>
        </w:rPr>
      </w:pPr>
      <w:r>
        <w:rPr>
          <w:rFonts w:cstheme="minorHAnsi"/>
          <w:color w:val="2E2E2E"/>
          <w:sz w:val="24"/>
          <w:szCs w:val="24"/>
        </w:rPr>
        <w:t>The study found that from 2010-</w:t>
      </w:r>
      <w:r w:rsidR="000A72AC">
        <w:rPr>
          <w:rFonts w:cstheme="minorHAnsi"/>
          <w:color w:val="2E2E2E"/>
          <w:sz w:val="24"/>
          <w:szCs w:val="24"/>
        </w:rPr>
        <w:t>2</w:t>
      </w:r>
      <w:r>
        <w:rPr>
          <w:rFonts w:cstheme="minorHAnsi"/>
          <w:color w:val="2E2E2E"/>
          <w:sz w:val="24"/>
          <w:szCs w:val="24"/>
        </w:rPr>
        <w:t>019, the total derailment was 1422 and trains running into an obstruction was 203. The study found that 38.46% of cases were attributed to human failure. Furthermore</w:t>
      </w:r>
      <w:r w:rsidR="00B15B3B">
        <w:rPr>
          <w:rFonts w:cstheme="minorHAnsi"/>
          <w:color w:val="2E2E2E"/>
          <w:sz w:val="24"/>
          <w:szCs w:val="24"/>
        </w:rPr>
        <w:t>,</w:t>
      </w:r>
      <w:r>
        <w:rPr>
          <w:rFonts w:cstheme="minorHAnsi"/>
          <w:color w:val="2E2E2E"/>
          <w:sz w:val="24"/>
          <w:szCs w:val="24"/>
        </w:rPr>
        <w:t xml:space="preserve"> the study states that a considerable fraction of accidents are caused by human errors. However</w:t>
      </w:r>
      <w:r w:rsidR="00B15B3B">
        <w:rPr>
          <w:rFonts w:cstheme="minorHAnsi"/>
          <w:color w:val="2E2E2E"/>
          <w:sz w:val="24"/>
          <w:szCs w:val="24"/>
        </w:rPr>
        <w:t>,</w:t>
      </w:r>
      <w:r>
        <w:rPr>
          <w:rFonts w:cstheme="minorHAnsi"/>
          <w:color w:val="2E2E2E"/>
          <w:sz w:val="24"/>
          <w:szCs w:val="24"/>
        </w:rPr>
        <w:t xml:space="preserve"> the study also looks at the </w:t>
      </w:r>
      <w:r w:rsidR="00B15B3B">
        <w:rPr>
          <w:rFonts w:cstheme="minorHAnsi"/>
          <w:color w:val="2E2E2E"/>
          <w:sz w:val="24"/>
          <w:szCs w:val="24"/>
        </w:rPr>
        <w:t>operator’s</w:t>
      </w:r>
      <w:r>
        <w:rPr>
          <w:rFonts w:cstheme="minorHAnsi"/>
          <w:color w:val="2E2E2E"/>
          <w:sz w:val="24"/>
          <w:szCs w:val="24"/>
        </w:rPr>
        <w:t xml:space="preserve"> rules and procedure makers. This could be the reason the errors occurred, due to the poor standard of procedures that are in place. </w:t>
      </w:r>
      <w:r w:rsidR="00D82664">
        <w:rPr>
          <w:rFonts w:cstheme="minorHAnsi"/>
          <w:color w:val="2E2E2E"/>
          <w:sz w:val="24"/>
          <w:szCs w:val="24"/>
        </w:rPr>
        <w:t xml:space="preserve">The methods used include a framework to determine the rationale of accidents which enabled the study to identify why the accidents occurred using the categories used. </w:t>
      </w:r>
    </w:p>
    <w:p w14:paraId="7E6CE446" w14:textId="09A003A1" w:rsidR="00DC41A6" w:rsidRPr="00DB4B0A" w:rsidRDefault="000A1FDF" w:rsidP="00ED7507">
      <w:pPr>
        <w:spacing w:line="360" w:lineRule="auto"/>
        <w:rPr>
          <w:rFonts w:cstheme="minorHAnsi"/>
          <w:sz w:val="24"/>
          <w:szCs w:val="24"/>
        </w:rPr>
      </w:pPr>
      <w:r>
        <w:rPr>
          <w:rFonts w:cstheme="minorHAnsi"/>
          <w:sz w:val="24"/>
          <w:szCs w:val="24"/>
        </w:rPr>
        <w:lastRenderedPageBreak/>
        <w:t>A</w:t>
      </w:r>
      <w:r w:rsidR="00B13C47">
        <w:rPr>
          <w:rFonts w:cstheme="minorHAnsi"/>
          <w:sz w:val="24"/>
          <w:szCs w:val="24"/>
        </w:rPr>
        <w:t xml:space="preserve">ccidents caused by human error </w:t>
      </w:r>
      <w:r w:rsidR="00F152F5">
        <w:rPr>
          <w:rFonts w:cstheme="minorHAnsi"/>
          <w:sz w:val="24"/>
          <w:szCs w:val="24"/>
        </w:rPr>
        <w:t>identified</w:t>
      </w:r>
      <w:r w:rsidR="00DC41A6" w:rsidRPr="00DC41A6">
        <w:rPr>
          <w:rFonts w:cstheme="minorHAnsi"/>
          <w:sz w:val="24"/>
          <w:szCs w:val="24"/>
        </w:rPr>
        <w:t xml:space="preserve"> </w:t>
      </w:r>
      <w:r w:rsidR="00DC41A6">
        <w:rPr>
          <w:rFonts w:cstheme="minorHAnsi"/>
          <w:sz w:val="24"/>
          <w:szCs w:val="24"/>
        </w:rPr>
        <w:t xml:space="preserve">that technology has improved </w:t>
      </w:r>
      <w:r w:rsidR="00CC06BA">
        <w:rPr>
          <w:rFonts w:cstheme="minorHAnsi"/>
          <w:sz w:val="24"/>
          <w:szCs w:val="24"/>
        </w:rPr>
        <w:t>in</w:t>
      </w:r>
      <w:r w:rsidR="00DC41A6">
        <w:rPr>
          <w:rFonts w:cstheme="minorHAnsi"/>
          <w:sz w:val="24"/>
          <w:szCs w:val="24"/>
        </w:rPr>
        <w:t xml:space="preserve"> prevent</w:t>
      </w:r>
      <w:r w:rsidR="00CC06BA">
        <w:rPr>
          <w:rFonts w:cstheme="minorHAnsi"/>
          <w:sz w:val="24"/>
          <w:szCs w:val="24"/>
        </w:rPr>
        <w:t>ing</w:t>
      </w:r>
      <w:r w:rsidR="00DC41A6">
        <w:rPr>
          <w:rFonts w:cstheme="minorHAnsi"/>
          <w:sz w:val="24"/>
          <w:szCs w:val="24"/>
        </w:rPr>
        <w:t xml:space="preserve"> train accidents </w:t>
      </w:r>
      <w:r w:rsidR="00CC06BA">
        <w:rPr>
          <w:rFonts w:cstheme="minorHAnsi"/>
          <w:sz w:val="24"/>
          <w:szCs w:val="24"/>
        </w:rPr>
        <w:t>however,</w:t>
      </w:r>
      <w:r w:rsidR="00DC41A6">
        <w:rPr>
          <w:rFonts w:cstheme="minorHAnsi"/>
          <w:sz w:val="24"/>
          <w:szCs w:val="24"/>
        </w:rPr>
        <w:t xml:space="preserve"> there has been little development in R-SPF (Railway performance shaping factors).</w:t>
      </w:r>
      <w:r w:rsidR="001F24B1" w:rsidRPr="001F24B1">
        <w:rPr>
          <w:rFonts w:cstheme="minorHAnsi"/>
          <w:b/>
          <w:bCs/>
          <w:sz w:val="24"/>
          <w:szCs w:val="24"/>
        </w:rPr>
        <w:t xml:space="preserve"> </w:t>
      </w:r>
      <w:r w:rsidR="001F24B1" w:rsidRPr="00E47E85">
        <w:rPr>
          <w:rFonts w:cstheme="minorHAnsi"/>
          <w:b/>
          <w:bCs/>
          <w:sz w:val="24"/>
          <w:szCs w:val="24"/>
        </w:rPr>
        <w:t>(</w:t>
      </w:r>
      <w:proofErr w:type="spellStart"/>
      <w:r w:rsidR="001F24B1" w:rsidRPr="00E47E85">
        <w:rPr>
          <w:rFonts w:cstheme="minorHAnsi"/>
          <w:b/>
          <w:bCs/>
          <w:sz w:val="24"/>
          <w:szCs w:val="24"/>
        </w:rPr>
        <w:t>Felmann</w:t>
      </w:r>
      <w:proofErr w:type="spellEnd"/>
      <w:r w:rsidR="001F24B1" w:rsidRPr="00E47E85">
        <w:rPr>
          <w:rFonts w:cstheme="minorHAnsi"/>
          <w:b/>
          <w:bCs/>
          <w:sz w:val="24"/>
          <w:szCs w:val="24"/>
        </w:rPr>
        <w:t>, Hammerl &amp; Schwartz, 2008).</w:t>
      </w:r>
      <w:r w:rsidR="007D77F5">
        <w:rPr>
          <w:rFonts w:cstheme="minorHAnsi"/>
          <w:b/>
          <w:bCs/>
          <w:sz w:val="24"/>
          <w:szCs w:val="24"/>
        </w:rPr>
        <w:t xml:space="preserve"> </w:t>
      </w:r>
      <w:r w:rsidR="00F152F5">
        <w:rPr>
          <w:rFonts w:cstheme="minorHAnsi"/>
          <w:b/>
          <w:bCs/>
          <w:sz w:val="24"/>
          <w:szCs w:val="24"/>
        </w:rPr>
        <w:t xml:space="preserve"> </w:t>
      </w:r>
      <w:r w:rsidR="00F152F5" w:rsidRPr="00DB4B0A">
        <w:rPr>
          <w:rFonts w:cstheme="minorHAnsi"/>
          <w:sz w:val="24"/>
          <w:szCs w:val="24"/>
        </w:rPr>
        <w:t xml:space="preserve">Many </w:t>
      </w:r>
      <w:r w:rsidR="00DB4B0A" w:rsidRPr="00DB4B0A">
        <w:rPr>
          <w:rFonts w:cstheme="minorHAnsi"/>
          <w:sz w:val="24"/>
          <w:szCs w:val="24"/>
        </w:rPr>
        <w:t xml:space="preserve">operational incidents which occur on the platform are due to human performance factors, typically caused by poor decision making, concentration levels or poor communication. </w:t>
      </w:r>
      <w:r w:rsidR="00D72C8A">
        <w:rPr>
          <w:rFonts w:cstheme="minorHAnsi"/>
          <w:sz w:val="24"/>
          <w:szCs w:val="24"/>
        </w:rPr>
        <w:t xml:space="preserve">One study </w:t>
      </w:r>
      <w:r w:rsidR="007C64FC">
        <w:rPr>
          <w:rFonts w:cstheme="minorHAnsi"/>
          <w:sz w:val="24"/>
          <w:szCs w:val="24"/>
        </w:rPr>
        <w:t>focused on age vs experience</w:t>
      </w:r>
      <w:r w:rsidR="00BE47E6">
        <w:rPr>
          <w:rFonts w:cstheme="minorHAnsi"/>
          <w:sz w:val="24"/>
          <w:szCs w:val="24"/>
        </w:rPr>
        <w:t>.</w:t>
      </w:r>
      <w:r w:rsidR="007C64FC">
        <w:rPr>
          <w:rFonts w:cstheme="minorHAnsi"/>
          <w:sz w:val="24"/>
          <w:szCs w:val="24"/>
        </w:rPr>
        <w:t xml:space="preserve"> </w:t>
      </w:r>
    </w:p>
    <w:p w14:paraId="054007B2" w14:textId="7185AF4B" w:rsidR="00A94704" w:rsidRPr="0012730F" w:rsidRDefault="000A1FDF" w:rsidP="00A94704">
      <w:pPr>
        <w:spacing w:line="360" w:lineRule="auto"/>
        <w:rPr>
          <w:sz w:val="24"/>
          <w:szCs w:val="24"/>
        </w:rPr>
      </w:pPr>
      <w:r w:rsidRPr="00DD2452">
        <w:rPr>
          <w:sz w:val="24"/>
          <w:szCs w:val="24"/>
        </w:rPr>
        <w:t>The current trends which ha</w:t>
      </w:r>
      <w:r w:rsidR="0011130C" w:rsidRPr="00DD2452">
        <w:rPr>
          <w:sz w:val="24"/>
          <w:szCs w:val="24"/>
        </w:rPr>
        <w:t xml:space="preserve">ve </w:t>
      </w:r>
      <w:r w:rsidRPr="00DD2452">
        <w:rPr>
          <w:sz w:val="24"/>
          <w:szCs w:val="24"/>
        </w:rPr>
        <w:t>been identified from the current literature concerning human factors performance on the railway industry clearly demonstrates there is more work to be carried out to fully understand how to prevent human factors in causing errors on the railway system. The studies and article</w:t>
      </w:r>
      <w:r w:rsidR="00A94704" w:rsidRPr="00DD2452">
        <w:rPr>
          <w:sz w:val="24"/>
          <w:szCs w:val="24"/>
        </w:rPr>
        <w:t>s</w:t>
      </w:r>
      <w:r w:rsidRPr="00DD2452">
        <w:rPr>
          <w:sz w:val="24"/>
          <w:szCs w:val="24"/>
        </w:rPr>
        <w:t xml:space="preserve"> discussed in this literature review</w:t>
      </w:r>
      <w:r w:rsidR="00A94704" w:rsidRPr="00DD2452">
        <w:rPr>
          <w:sz w:val="24"/>
          <w:szCs w:val="24"/>
        </w:rPr>
        <w:t>,</w:t>
      </w:r>
      <w:r w:rsidRPr="00DD2452">
        <w:rPr>
          <w:sz w:val="24"/>
          <w:szCs w:val="24"/>
        </w:rPr>
        <w:t xml:space="preserve"> have identified a framework to use to identify what caused errors in various incidents. These frameworks can be of used in determining </w:t>
      </w:r>
      <w:r w:rsidR="0011130C" w:rsidRPr="00DD2452">
        <w:rPr>
          <w:sz w:val="24"/>
          <w:szCs w:val="24"/>
        </w:rPr>
        <w:t xml:space="preserve">what factors contributed to the incidents and how to mitigate against these errors occurring in the future. </w:t>
      </w:r>
      <w:r w:rsidR="00730896" w:rsidRPr="00DD2452">
        <w:rPr>
          <w:sz w:val="24"/>
          <w:szCs w:val="24"/>
        </w:rPr>
        <w:t>It is clear from the that human factors have a substantial impact on the errors made by safety critical</w:t>
      </w:r>
      <w:r w:rsidR="00730896">
        <w:t xml:space="preserve"> staff</w:t>
      </w:r>
      <w:r w:rsidR="00A94704">
        <w:t xml:space="preserve">. </w:t>
      </w:r>
      <w:r w:rsidR="00A94704" w:rsidRPr="0012730F">
        <w:rPr>
          <w:sz w:val="24"/>
          <w:szCs w:val="24"/>
        </w:rPr>
        <w:t xml:space="preserve">Furthermore, the studies and articles used in this literature review have a lack of interviews, feedback and experience which can impact the results. </w:t>
      </w:r>
    </w:p>
    <w:p w14:paraId="31B2FBFC" w14:textId="44C21EBD" w:rsidR="004F61EE" w:rsidRDefault="004F61EE" w:rsidP="00CF3E3C">
      <w:r>
        <w:t xml:space="preserve"> </w:t>
      </w:r>
    </w:p>
    <w:p w14:paraId="1A2FE9CA" w14:textId="52002815" w:rsidR="00F62831" w:rsidRPr="00EF0F08" w:rsidRDefault="009C5CC6" w:rsidP="00EF0F08">
      <w:pPr>
        <w:pStyle w:val="ListParagraph"/>
        <w:numPr>
          <w:ilvl w:val="0"/>
          <w:numId w:val="2"/>
        </w:numPr>
        <w:rPr>
          <w:b/>
          <w:bCs/>
        </w:rPr>
      </w:pPr>
      <w:r w:rsidRPr="00D65B96">
        <w:rPr>
          <w:b/>
          <w:bCs/>
        </w:rPr>
        <w:t>Research methods:</w:t>
      </w:r>
    </w:p>
    <w:p w14:paraId="03C6EB92" w14:textId="3E74AC91" w:rsidR="00F62831" w:rsidRPr="005A00D3" w:rsidRDefault="007C71E6" w:rsidP="005A00D3">
      <w:pPr>
        <w:spacing w:line="360" w:lineRule="auto"/>
        <w:rPr>
          <w:sz w:val="24"/>
          <w:szCs w:val="24"/>
        </w:rPr>
      </w:pPr>
      <w:r w:rsidRPr="005A00D3">
        <w:rPr>
          <w:sz w:val="24"/>
          <w:szCs w:val="24"/>
        </w:rPr>
        <w:t>Th</w:t>
      </w:r>
      <w:r w:rsidR="005C2E53" w:rsidRPr="005A00D3">
        <w:rPr>
          <w:sz w:val="24"/>
          <w:szCs w:val="24"/>
        </w:rPr>
        <w:t>is paper</w:t>
      </w:r>
      <w:r w:rsidRPr="005A00D3">
        <w:rPr>
          <w:sz w:val="24"/>
          <w:szCs w:val="24"/>
        </w:rPr>
        <w:t xml:space="preserve"> </w:t>
      </w:r>
      <w:r w:rsidR="006D4E56">
        <w:rPr>
          <w:sz w:val="24"/>
          <w:szCs w:val="24"/>
        </w:rPr>
        <w:t>has investigated</w:t>
      </w:r>
      <w:r w:rsidRPr="005A00D3">
        <w:rPr>
          <w:sz w:val="24"/>
          <w:szCs w:val="24"/>
        </w:rPr>
        <w:t xml:space="preserve"> what variables impact human performance</w:t>
      </w:r>
      <w:r w:rsidR="006D4E56">
        <w:rPr>
          <w:sz w:val="24"/>
          <w:szCs w:val="24"/>
        </w:rPr>
        <w:t>,</w:t>
      </w:r>
      <w:r w:rsidRPr="005A00D3">
        <w:rPr>
          <w:sz w:val="24"/>
          <w:szCs w:val="24"/>
        </w:rPr>
        <w:t xml:space="preserve"> when completing safety critical tasks on the platform train interface. In attempting to identify what impacts human performance</w:t>
      </w:r>
      <w:r w:rsidR="005C2E53" w:rsidRPr="005A00D3">
        <w:rPr>
          <w:sz w:val="24"/>
          <w:szCs w:val="24"/>
        </w:rPr>
        <w:t>,</w:t>
      </w:r>
      <w:r w:rsidRPr="005A00D3">
        <w:rPr>
          <w:sz w:val="24"/>
          <w:szCs w:val="24"/>
        </w:rPr>
        <w:t xml:space="preserve"> numerical data would need to</w:t>
      </w:r>
      <w:r w:rsidR="00AA3F13" w:rsidRPr="005A00D3">
        <w:rPr>
          <w:sz w:val="24"/>
          <w:szCs w:val="24"/>
        </w:rPr>
        <w:t xml:space="preserve"> be</w:t>
      </w:r>
      <w:r w:rsidRPr="005A00D3">
        <w:rPr>
          <w:sz w:val="24"/>
          <w:szCs w:val="24"/>
        </w:rPr>
        <w:t xml:space="preserve"> analysed</w:t>
      </w:r>
      <w:r w:rsidR="006D4E56">
        <w:rPr>
          <w:sz w:val="24"/>
          <w:szCs w:val="24"/>
        </w:rPr>
        <w:t xml:space="preserve"> from the secondary data gathered</w:t>
      </w:r>
      <w:r w:rsidR="005C2E53" w:rsidRPr="005A00D3">
        <w:rPr>
          <w:sz w:val="24"/>
          <w:szCs w:val="24"/>
        </w:rPr>
        <w:t xml:space="preserve">. </w:t>
      </w:r>
      <w:r w:rsidR="00AA3F13" w:rsidRPr="005A00D3">
        <w:rPr>
          <w:sz w:val="24"/>
          <w:szCs w:val="24"/>
        </w:rPr>
        <w:t>I</w:t>
      </w:r>
      <w:r w:rsidR="005C2E53" w:rsidRPr="005A00D3">
        <w:rPr>
          <w:sz w:val="24"/>
          <w:szCs w:val="24"/>
        </w:rPr>
        <w:t>t was important to identify</w:t>
      </w:r>
      <w:r w:rsidR="006D4E56">
        <w:rPr>
          <w:sz w:val="24"/>
          <w:szCs w:val="24"/>
        </w:rPr>
        <w:t>,</w:t>
      </w:r>
      <w:r w:rsidR="005C2E53" w:rsidRPr="005A00D3">
        <w:rPr>
          <w:sz w:val="24"/>
          <w:szCs w:val="24"/>
        </w:rPr>
        <w:t xml:space="preserve"> if there was a </w:t>
      </w:r>
      <w:r w:rsidR="00AA3F13" w:rsidRPr="005A00D3">
        <w:rPr>
          <w:sz w:val="24"/>
          <w:szCs w:val="24"/>
        </w:rPr>
        <w:t>correlation</w:t>
      </w:r>
      <w:r w:rsidR="006D4E56">
        <w:rPr>
          <w:sz w:val="24"/>
          <w:szCs w:val="24"/>
        </w:rPr>
        <w:t xml:space="preserve"> with the time, locations and</w:t>
      </w:r>
      <w:r w:rsidR="005C2E53" w:rsidRPr="005A00D3">
        <w:rPr>
          <w:sz w:val="24"/>
          <w:szCs w:val="24"/>
        </w:rPr>
        <w:t xml:space="preserve"> when the incidents occurred</w:t>
      </w:r>
      <w:r w:rsidR="00752EED" w:rsidRPr="005A00D3">
        <w:rPr>
          <w:sz w:val="24"/>
          <w:szCs w:val="24"/>
        </w:rPr>
        <w:t>, this was important</w:t>
      </w:r>
      <w:r w:rsidR="00AA3F13" w:rsidRPr="005A00D3">
        <w:rPr>
          <w:sz w:val="24"/>
          <w:szCs w:val="24"/>
        </w:rPr>
        <w:t xml:space="preserve"> as this could provide some insights into why the incidents occurred initially. </w:t>
      </w:r>
      <w:r w:rsidR="00752EED" w:rsidRPr="005A00D3">
        <w:rPr>
          <w:sz w:val="24"/>
          <w:szCs w:val="24"/>
        </w:rPr>
        <w:t>The methodology used was a qualitative approach</w:t>
      </w:r>
      <w:r w:rsidR="001A0FC7">
        <w:rPr>
          <w:sz w:val="24"/>
          <w:szCs w:val="24"/>
        </w:rPr>
        <w:t>.</w:t>
      </w:r>
    </w:p>
    <w:p w14:paraId="723455E5" w14:textId="113BFC0C" w:rsidR="00752EED" w:rsidRPr="005A00D3" w:rsidRDefault="00752EED" w:rsidP="005A00D3">
      <w:pPr>
        <w:spacing w:line="360" w:lineRule="auto"/>
        <w:rPr>
          <w:sz w:val="24"/>
          <w:szCs w:val="24"/>
        </w:rPr>
      </w:pPr>
      <w:r w:rsidRPr="005A00D3">
        <w:rPr>
          <w:sz w:val="24"/>
          <w:szCs w:val="24"/>
        </w:rPr>
        <w:t>The data gathered was secondary data</w:t>
      </w:r>
      <w:r w:rsidR="00FE0508" w:rsidRPr="005A00D3">
        <w:rPr>
          <w:sz w:val="24"/>
          <w:szCs w:val="24"/>
        </w:rPr>
        <w:t>,</w:t>
      </w:r>
      <w:r w:rsidRPr="005A00D3">
        <w:rPr>
          <w:sz w:val="24"/>
          <w:szCs w:val="24"/>
        </w:rPr>
        <w:t xml:space="preserve"> which was produced by the TFW safety operations team</w:t>
      </w:r>
      <w:r w:rsidR="00FE0508" w:rsidRPr="005A00D3">
        <w:rPr>
          <w:sz w:val="24"/>
          <w:szCs w:val="24"/>
        </w:rPr>
        <w:t>.</w:t>
      </w:r>
      <w:r w:rsidRPr="005A00D3">
        <w:rPr>
          <w:sz w:val="24"/>
          <w:szCs w:val="24"/>
        </w:rPr>
        <w:t xml:space="preserve"> </w:t>
      </w:r>
      <w:r w:rsidR="00FE0508" w:rsidRPr="005A00D3">
        <w:rPr>
          <w:sz w:val="24"/>
          <w:szCs w:val="24"/>
        </w:rPr>
        <w:t>A</w:t>
      </w:r>
      <w:r w:rsidRPr="005A00D3">
        <w:rPr>
          <w:sz w:val="24"/>
          <w:szCs w:val="24"/>
        </w:rPr>
        <w:t>ny errors or mistakes made by safety critical staff</w:t>
      </w:r>
      <w:r w:rsidR="001A0FC7">
        <w:rPr>
          <w:sz w:val="24"/>
          <w:szCs w:val="24"/>
        </w:rPr>
        <w:t xml:space="preserve"> </w:t>
      </w:r>
      <w:r w:rsidR="00FE0508" w:rsidRPr="005A00D3">
        <w:rPr>
          <w:sz w:val="24"/>
          <w:szCs w:val="24"/>
        </w:rPr>
        <w:t>are</w:t>
      </w:r>
      <w:r w:rsidRPr="005A00D3">
        <w:rPr>
          <w:sz w:val="24"/>
          <w:szCs w:val="24"/>
        </w:rPr>
        <w:t xml:space="preserve"> </w:t>
      </w:r>
      <w:r w:rsidR="001A0FC7">
        <w:rPr>
          <w:sz w:val="24"/>
          <w:szCs w:val="24"/>
        </w:rPr>
        <w:t>registered</w:t>
      </w:r>
      <w:r w:rsidRPr="005A00D3">
        <w:rPr>
          <w:sz w:val="24"/>
          <w:szCs w:val="24"/>
        </w:rPr>
        <w:t xml:space="preserve"> and investigated by the lead investi</w:t>
      </w:r>
      <w:r w:rsidR="00FE0508" w:rsidRPr="005A00D3">
        <w:rPr>
          <w:sz w:val="24"/>
          <w:szCs w:val="24"/>
        </w:rPr>
        <w:t>gation team</w:t>
      </w:r>
      <w:r w:rsidR="001A0FC7">
        <w:rPr>
          <w:sz w:val="24"/>
          <w:szCs w:val="24"/>
        </w:rPr>
        <w:t>,</w:t>
      </w:r>
      <w:r w:rsidRPr="005A00D3">
        <w:rPr>
          <w:sz w:val="24"/>
          <w:szCs w:val="24"/>
        </w:rPr>
        <w:t xml:space="preserve"> </w:t>
      </w:r>
      <w:r w:rsidR="00FE0508" w:rsidRPr="005A00D3">
        <w:rPr>
          <w:sz w:val="24"/>
          <w:szCs w:val="24"/>
        </w:rPr>
        <w:t xml:space="preserve">to </w:t>
      </w:r>
      <w:r w:rsidRPr="005A00D3">
        <w:rPr>
          <w:sz w:val="24"/>
          <w:szCs w:val="24"/>
        </w:rPr>
        <w:t xml:space="preserve">determine the root course of the incident. </w:t>
      </w:r>
      <w:r w:rsidR="00FE0508" w:rsidRPr="005A00D3">
        <w:rPr>
          <w:sz w:val="24"/>
          <w:szCs w:val="24"/>
        </w:rPr>
        <w:t>The system used to generate results to determine was S</w:t>
      </w:r>
      <w:r w:rsidR="000A681C">
        <w:rPr>
          <w:sz w:val="24"/>
          <w:szCs w:val="24"/>
        </w:rPr>
        <w:t>S</w:t>
      </w:r>
      <w:r w:rsidR="00F554C3" w:rsidRPr="005A00D3">
        <w:rPr>
          <w:sz w:val="24"/>
          <w:szCs w:val="24"/>
        </w:rPr>
        <w:t>P</w:t>
      </w:r>
      <w:r w:rsidR="00FE0508" w:rsidRPr="005A00D3">
        <w:rPr>
          <w:sz w:val="24"/>
          <w:szCs w:val="24"/>
        </w:rPr>
        <w:t>S</w:t>
      </w:r>
      <w:r w:rsidR="001A0FC7">
        <w:rPr>
          <w:sz w:val="24"/>
          <w:szCs w:val="24"/>
        </w:rPr>
        <w:t xml:space="preserve"> &amp; Excel</w:t>
      </w:r>
      <w:r w:rsidR="00F554C3" w:rsidRPr="005A00D3">
        <w:rPr>
          <w:sz w:val="24"/>
          <w:szCs w:val="24"/>
        </w:rPr>
        <w:t xml:space="preserve">. </w:t>
      </w:r>
      <w:r w:rsidR="001A0FC7">
        <w:rPr>
          <w:sz w:val="24"/>
          <w:szCs w:val="24"/>
        </w:rPr>
        <w:t xml:space="preserve">In using the approach of </w:t>
      </w:r>
      <w:r w:rsidR="00394685" w:rsidRPr="005A00D3">
        <w:rPr>
          <w:sz w:val="24"/>
          <w:szCs w:val="24"/>
        </w:rPr>
        <w:t>qua</w:t>
      </w:r>
      <w:r w:rsidR="00394685">
        <w:rPr>
          <w:sz w:val="24"/>
          <w:szCs w:val="24"/>
        </w:rPr>
        <w:t>ntitative</w:t>
      </w:r>
      <w:r w:rsidR="00F554C3" w:rsidRPr="005A00D3">
        <w:rPr>
          <w:sz w:val="24"/>
          <w:szCs w:val="24"/>
        </w:rPr>
        <w:t xml:space="preserve"> </w:t>
      </w:r>
      <w:r w:rsidR="001A0FC7">
        <w:rPr>
          <w:sz w:val="24"/>
          <w:szCs w:val="24"/>
        </w:rPr>
        <w:t>research allowed the tests to measure the data gathered</w:t>
      </w:r>
      <w:r w:rsidR="00F554C3" w:rsidRPr="005A00D3">
        <w:rPr>
          <w:sz w:val="24"/>
          <w:szCs w:val="24"/>
        </w:rPr>
        <w:t xml:space="preserve">. </w:t>
      </w:r>
      <w:r w:rsidR="00EE379D" w:rsidRPr="005A00D3">
        <w:rPr>
          <w:sz w:val="24"/>
          <w:szCs w:val="24"/>
        </w:rPr>
        <w:t>Furthermore, there</w:t>
      </w:r>
      <w:r w:rsidR="001A0FC7">
        <w:rPr>
          <w:sz w:val="24"/>
          <w:szCs w:val="24"/>
        </w:rPr>
        <w:t xml:space="preserve"> are</w:t>
      </w:r>
      <w:r w:rsidR="00EE379D" w:rsidRPr="005A00D3">
        <w:rPr>
          <w:sz w:val="24"/>
          <w:szCs w:val="24"/>
        </w:rPr>
        <w:t xml:space="preserve"> limitations </w:t>
      </w:r>
      <w:r w:rsidR="001A0FC7">
        <w:rPr>
          <w:sz w:val="24"/>
          <w:szCs w:val="24"/>
        </w:rPr>
        <w:t>in</w:t>
      </w:r>
      <w:r w:rsidR="00EE379D" w:rsidRPr="005A00D3">
        <w:rPr>
          <w:sz w:val="24"/>
          <w:szCs w:val="24"/>
        </w:rPr>
        <w:t xml:space="preserve"> using</w:t>
      </w:r>
      <w:r w:rsidR="001A0FC7">
        <w:rPr>
          <w:sz w:val="24"/>
          <w:szCs w:val="24"/>
        </w:rPr>
        <w:t xml:space="preserve"> just</w:t>
      </w:r>
      <w:r w:rsidR="00EE379D" w:rsidRPr="005A00D3">
        <w:rPr>
          <w:sz w:val="24"/>
          <w:szCs w:val="24"/>
        </w:rPr>
        <w:t xml:space="preserve"> qualitative data. Further investigation such as interviews with the subjects</w:t>
      </w:r>
      <w:r w:rsidR="001A0FC7">
        <w:rPr>
          <w:sz w:val="24"/>
          <w:szCs w:val="24"/>
        </w:rPr>
        <w:t>,</w:t>
      </w:r>
      <w:r w:rsidR="00EE379D" w:rsidRPr="005A00D3">
        <w:rPr>
          <w:sz w:val="24"/>
          <w:szCs w:val="24"/>
        </w:rPr>
        <w:t xml:space="preserve"> </w:t>
      </w:r>
      <w:r w:rsidR="00EE379D" w:rsidRPr="005A00D3">
        <w:rPr>
          <w:sz w:val="24"/>
          <w:szCs w:val="24"/>
        </w:rPr>
        <w:lastRenderedPageBreak/>
        <w:t xml:space="preserve">would be beneficial to gather more evidence concerning the errors made. A mixed method would be suitable to gain further understanding. </w:t>
      </w:r>
      <w:r w:rsidR="00F12D62" w:rsidRPr="005A00D3">
        <w:rPr>
          <w:sz w:val="24"/>
          <w:szCs w:val="24"/>
        </w:rPr>
        <w:t xml:space="preserve">The secondary data does not go into great depth when investigating the rationale of the incident. </w:t>
      </w:r>
    </w:p>
    <w:p w14:paraId="59BAD7CE" w14:textId="0621B3E9" w:rsidR="00394685" w:rsidRPr="00394685" w:rsidRDefault="00F811FD" w:rsidP="00394685">
      <w:pPr>
        <w:spacing w:after="100" w:afterAutospacing="1" w:line="360" w:lineRule="auto"/>
        <w:rPr>
          <w:rFonts w:ascii="Arial" w:hAnsi="Arial" w:cs="Arial"/>
          <w:kern w:val="0"/>
          <w14:ligatures w14:val="none"/>
        </w:rPr>
      </w:pPr>
      <w:r w:rsidRPr="005A00D3">
        <w:rPr>
          <w:sz w:val="24"/>
          <w:szCs w:val="24"/>
        </w:rPr>
        <w:t>Th</w:t>
      </w:r>
      <w:r w:rsidR="005A00D3">
        <w:rPr>
          <w:sz w:val="24"/>
          <w:szCs w:val="24"/>
        </w:rPr>
        <w:t>is</w:t>
      </w:r>
      <w:r w:rsidRPr="005A00D3">
        <w:rPr>
          <w:sz w:val="24"/>
          <w:szCs w:val="24"/>
        </w:rPr>
        <w:t xml:space="preserve"> papers stance is positivist, to identify the hypothesis</w:t>
      </w:r>
      <w:r w:rsidR="001A0FC7">
        <w:rPr>
          <w:sz w:val="24"/>
          <w:szCs w:val="24"/>
        </w:rPr>
        <w:t>,</w:t>
      </w:r>
      <w:r w:rsidRPr="005A00D3">
        <w:rPr>
          <w:sz w:val="24"/>
          <w:szCs w:val="24"/>
        </w:rPr>
        <w:t xml:space="preserve"> a form of science is required by using the numerical data. Using the data can determine if there is a common trend with the time of errors. It is clear from the literature, that human factors play a significant role in</w:t>
      </w:r>
      <w:r w:rsidR="005A00D3">
        <w:rPr>
          <w:sz w:val="24"/>
          <w:szCs w:val="24"/>
        </w:rPr>
        <w:t xml:space="preserve"> the incidents</w:t>
      </w:r>
      <w:r w:rsidRPr="005A00D3">
        <w:rPr>
          <w:sz w:val="24"/>
          <w:szCs w:val="24"/>
        </w:rPr>
        <w:t xml:space="preserve"> on the railway infrastructure. </w:t>
      </w:r>
      <w:r w:rsidR="005A00D3" w:rsidRPr="005A00D3">
        <w:rPr>
          <w:rFonts w:eastAsia="Times New Roman" w:cstheme="minorHAnsi"/>
          <w:color w:val="373A3C"/>
          <w:kern w:val="0"/>
          <w:sz w:val="24"/>
          <w:szCs w:val="24"/>
          <w:lang w:val="en" w:eastAsia="en-GB"/>
          <w14:ligatures w14:val="none"/>
        </w:rPr>
        <w:t>The epistemology, ontology, methods, and methodologies within each journal</w:t>
      </w:r>
      <w:r w:rsidR="005A00D3">
        <w:rPr>
          <w:rFonts w:eastAsia="Times New Roman" w:cstheme="minorHAnsi"/>
          <w:color w:val="373A3C"/>
          <w:kern w:val="0"/>
          <w:sz w:val="24"/>
          <w:szCs w:val="24"/>
          <w:lang w:val="en" w:eastAsia="en-GB"/>
          <w14:ligatures w14:val="none"/>
        </w:rPr>
        <w:t xml:space="preserve"> reviewed also</w:t>
      </w:r>
      <w:r w:rsidR="005A00D3" w:rsidRPr="005A00D3">
        <w:rPr>
          <w:rFonts w:eastAsia="Times New Roman" w:cstheme="minorHAnsi"/>
          <w:color w:val="373A3C"/>
          <w:kern w:val="0"/>
          <w:sz w:val="24"/>
          <w:szCs w:val="24"/>
          <w:lang w:val="en" w:eastAsia="en-GB"/>
          <w14:ligatures w14:val="none"/>
        </w:rPr>
        <w:t xml:space="preserve"> follow a scientific approach in identifying </w:t>
      </w:r>
      <w:r w:rsidR="005A00D3">
        <w:rPr>
          <w:rFonts w:eastAsia="Times New Roman" w:cstheme="minorHAnsi"/>
          <w:color w:val="373A3C"/>
          <w:kern w:val="0"/>
          <w:sz w:val="24"/>
          <w:szCs w:val="24"/>
          <w:lang w:val="en" w:eastAsia="en-GB"/>
          <w14:ligatures w14:val="none"/>
        </w:rPr>
        <w:t xml:space="preserve">how and what human factors influence accidents </w:t>
      </w:r>
      <w:r w:rsidR="005A00D3" w:rsidRPr="005A00D3">
        <w:rPr>
          <w:rFonts w:eastAsia="Times New Roman" w:cstheme="minorHAnsi"/>
          <w:color w:val="373A3C"/>
          <w:kern w:val="0"/>
          <w:sz w:val="24"/>
          <w:szCs w:val="24"/>
          <w:lang w:val="en" w:eastAsia="en-GB"/>
          <w14:ligatures w14:val="none"/>
        </w:rPr>
        <w:t xml:space="preserve">compared to a subjectivism/interpretivism approach. </w:t>
      </w:r>
      <w:r w:rsidR="00394685" w:rsidRPr="00394685">
        <w:rPr>
          <w:rFonts w:cstheme="minorHAnsi"/>
          <w:kern w:val="0"/>
          <w:sz w:val="24"/>
          <w:szCs w:val="24"/>
          <w14:ligatures w14:val="none"/>
        </w:rPr>
        <w:t>A positivist approach was primarily used throughout the studies examined</w:t>
      </w:r>
      <w:r w:rsidR="00394685">
        <w:rPr>
          <w:rFonts w:cstheme="minorHAnsi"/>
          <w:kern w:val="0"/>
          <w:sz w:val="24"/>
          <w:szCs w:val="24"/>
          <w14:ligatures w14:val="none"/>
        </w:rPr>
        <w:t xml:space="preserve"> in the literature review</w:t>
      </w:r>
      <w:r w:rsidR="001A0FC7">
        <w:rPr>
          <w:rFonts w:cstheme="minorHAnsi"/>
          <w:kern w:val="0"/>
          <w:sz w:val="24"/>
          <w:szCs w:val="24"/>
          <w14:ligatures w14:val="none"/>
        </w:rPr>
        <w:t>,</w:t>
      </w:r>
      <w:r w:rsidR="00394685" w:rsidRPr="00394685">
        <w:rPr>
          <w:rFonts w:cstheme="minorHAnsi"/>
          <w:kern w:val="0"/>
          <w:sz w:val="24"/>
          <w:szCs w:val="24"/>
          <w14:ligatures w14:val="none"/>
        </w:rPr>
        <w:t xml:space="preserve"> due to Ontological approaches; a positivist approach treats reality as objective. Many of the studies followed a scientific approach</w:t>
      </w:r>
      <w:r w:rsidR="001A0FC7">
        <w:rPr>
          <w:rFonts w:cstheme="minorHAnsi"/>
          <w:kern w:val="0"/>
          <w:sz w:val="24"/>
          <w:szCs w:val="24"/>
          <w14:ligatures w14:val="none"/>
        </w:rPr>
        <w:t>,</w:t>
      </w:r>
      <w:r w:rsidR="00394685" w:rsidRPr="00394685">
        <w:rPr>
          <w:rFonts w:cstheme="minorHAnsi"/>
          <w:kern w:val="0"/>
          <w:sz w:val="24"/>
          <w:szCs w:val="24"/>
          <w14:ligatures w14:val="none"/>
        </w:rPr>
        <w:t xml:space="preserve"> which enables the researcher to measure what has</w:t>
      </w:r>
      <w:r w:rsidR="00394685">
        <w:rPr>
          <w:rFonts w:cstheme="minorHAnsi"/>
          <w:kern w:val="0"/>
          <w:sz w:val="24"/>
          <w:szCs w:val="24"/>
          <w14:ligatures w14:val="none"/>
        </w:rPr>
        <w:t xml:space="preserve"> been</w:t>
      </w:r>
      <w:r w:rsidR="00394685" w:rsidRPr="00394685">
        <w:rPr>
          <w:rFonts w:cstheme="minorHAnsi"/>
          <w:kern w:val="0"/>
          <w:sz w:val="24"/>
          <w:szCs w:val="24"/>
          <w14:ligatures w14:val="none"/>
        </w:rPr>
        <w:t xml:space="preserve"> tested, this is how a positivist researcher investigates their findings using stat</w:t>
      </w:r>
      <w:r w:rsidR="001A0FC7">
        <w:rPr>
          <w:rFonts w:cstheme="minorHAnsi"/>
          <w:kern w:val="0"/>
          <w:sz w:val="24"/>
          <w:szCs w:val="24"/>
          <w14:ligatures w14:val="none"/>
        </w:rPr>
        <w:t>istical</w:t>
      </w:r>
      <w:r w:rsidR="00394685" w:rsidRPr="00394685">
        <w:rPr>
          <w:rFonts w:cstheme="minorHAnsi"/>
          <w:kern w:val="0"/>
          <w:sz w:val="24"/>
          <w:szCs w:val="24"/>
          <w14:ligatures w14:val="none"/>
        </w:rPr>
        <w:t xml:space="preserve"> methods. There is </w:t>
      </w:r>
      <w:r w:rsidR="007231A9" w:rsidRPr="00394685">
        <w:rPr>
          <w:rFonts w:cstheme="minorHAnsi"/>
          <w:kern w:val="0"/>
          <w:sz w:val="24"/>
          <w:szCs w:val="24"/>
          <w14:ligatures w14:val="none"/>
        </w:rPr>
        <w:t>a</w:t>
      </w:r>
      <w:r w:rsidR="00394685" w:rsidRPr="00394685">
        <w:rPr>
          <w:rFonts w:cstheme="minorHAnsi"/>
          <w:kern w:val="0"/>
          <w:sz w:val="24"/>
          <w:szCs w:val="24"/>
          <w14:ligatures w14:val="none"/>
        </w:rPr>
        <w:t xml:space="preserve"> </w:t>
      </w:r>
      <w:r w:rsidR="007231A9" w:rsidRPr="00394685">
        <w:rPr>
          <w:rFonts w:cstheme="minorHAnsi"/>
          <w:kern w:val="0"/>
          <w:sz w:val="24"/>
          <w:szCs w:val="24"/>
          <w14:ligatures w14:val="none"/>
        </w:rPr>
        <w:t>claim</w:t>
      </w:r>
      <w:r w:rsidR="00394685" w:rsidRPr="00394685">
        <w:rPr>
          <w:rFonts w:cstheme="minorHAnsi"/>
          <w:kern w:val="0"/>
          <w:sz w:val="24"/>
          <w:szCs w:val="24"/>
          <w14:ligatures w14:val="none"/>
        </w:rPr>
        <w:t xml:space="preserve"> that a mixed methods approach can be </w:t>
      </w:r>
      <w:r w:rsidR="002E7D77" w:rsidRPr="00394685">
        <w:rPr>
          <w:rFonts w:cstheme="minorHAnsi"/>
          <w:kern w:val="0"/>
          <w:sz w:val="24"/>
          <w:szCs w:val="24"/>
          <w14:ligatures w14:val="none"/>
        </w:rPr>
        <w:t>favourable</w:t>
      </w:r>
      <w:r w:rsidR="00394685" w:rsidRPr="00394685">
        <w:rPr>
          <w:rFonts w:cstheme="minorHAnsi"/>
          <w:kern w:val="0"/>
          <w:sz w:val="24"/>
          <w:szCs w:val="24"/>
          <w14:ligatures w14:val="none"/>
        </w:rPr>
        <w:t>. Using methods such as statistical data, questionnaires, and semi-structured interviews to obtain results</w:t>
      </w:r>
      <w:r w:rsidR="007231A9">
        <w:rPr>
          <w:rFonts w:cstheme="minorHAnsi"/>
          <w:kern w:val="0"/>
          <w:sz w:val="24"/>
          <w:szCs w:val="24"/>
          <w14:ligatures w14:val="none"/>
        </w:rPr>
        <w:t>,</w:t>
      </w:r>
      <w:r w:rsidR="00394685" w:rsidRPr="00394685">
        <w:rPr>
          <w:rFonts w:cstheme="minorHAnsi"/>
          <w:kern w:val="0"/>
          <w:sz w:val="24"/>
          <w:szCs w:val="24"/>
          <w14:ligatures w14:val="none"/>
        </w:rPr>
        <w:t xml:space="preserve"> can create a research outcome stronger than either method on their own merits. </w:t>
      </w:r>
      <w:r w:rsidR="007231A9">
        <w:rPr>
          <w:rFonts w:cstheme="minorHAnsi"/>
          <w:kern w:val="0"/>
          <w:sz w:val="24"/>
          <w:szCs w:val="24"/>
          <w14:ligatures w14:val="none"/>
        </w:rPr>
        <w:t>Using</w:t>
      </w:r>
      <w:r w:rsidR="00394685" w:rsidRPr="00394685">
        <w:rPr>
          <w:rFonts w:cstheme="minorHAnsi"/>
          <w:kern w:val="0"/>
          <w:sz w:val="24"/>
          <w:szCs w:val="24"/>
          <w14:ligatures w14:val="none"/>
        </w:rPr>
        <w:t xml:space="preserve"> both domains combined</w:t>
      </w:r>
      <w:r w:rsidR="00472C29">
        <w:rPr>
          <w:rFonts w:cstheme="minorHAnsi"/>
          <w:kern w:val="0"/>
          <w:sz w:val="24"/>
          <w:szCs w:val="24"/>
          <w14:ligatures w14:val="none"/>
        </w:rPr>
        <w:t>,</w:t>
      </w:r>
      <w:r w:rsidR="00394685" w:rsidRPr="00394685">
        <w:rPr>
          <w:rFonts w:cstheme="minorHAnsi"/>
          <w:kern w:val="0"/>
          <w:sz w:val="24"/>
          <w:szCs w:val="24"/>
          <w14:ligatures w14:val="none"/>
        </w:rPr>
        <w:t xml:space="preserve"> </w:t>
      </w:r>
      <w:r w:rsidR="007231A9" w:rsidRPr="00394685">
        <w:rPr>
          <w:rFonts w:cstheme="minorHAnsi"/>
          <w:kern w:val="0"/>
          <w:sz w:val="24"/>
          <w:szCs w:val="24"/>
          <w14:ligatures w14:val="none"/>
        </w:rPr>
        <w:t>allows</w:t>
      </w:r>
      <w:r w:rsidR="00394685" w:rsidRPr="00394685">
        <w:rPr>
          <w:rFonts w:cstheme="minorHAnsi"/>
          <w:kern w:val="0"/>
          <w:sz w:val="24"/>
          <w:szCs w:val="24"/>
          <w14:ligatures w14:val="none"/>
        </w:rPr>
        <w:t xml:space="preserve"> the </w:t>
      </w:r>
      <w:r w:rsidR="00394685">
        <w:rPr>
          <w:rFonts w:cstheme="minorHAnsi"/>
          <w:kern w:val="0"/>
          <w:sz w:val="24"/>
          <w:szCs w:val="24"/>
          <w14:ligatures w14:val="none"/>
        </w:rPr>
        <w:t>study</w:t>
      </w:r>
      <w:r w:rsidR="00394685" w:rsidRPr="00394685">
        <w:rPr>
          <w:rFonts w:cstheme="minorHAnsi"/>
          <w:kern w:val="0"/>
          <w:sz w:val="24"/>
          <w:szCs w:val="24"/>
          <w14:ligatures w14:val="none"/>
        </w:rPr>
        <w:t xml:space="preserve"> to explore more complex elements and relations of the human and social World. </w:t>
      </w:r>
      <w:r w:rsidR="00394685" w:rsidRPr="00394685">
        <w:rPr>
          <w:rFonts w:cstheme="minorHAnsi"/>
          <w:b/>
          <w:bCs/>
          <w:kern w:val="0"/>
          <w:sz w:val="24"/>
          <w:szCs w:val="24"/>
          <w14:ligatures w14:val="none"/>
        </w:rPr>
        <w:t>(</w:t>
      </w:r>
      <w:r w:rsidR="00394685" w:rsidRPr="00394685">
        <w:rPr>
          <w:rFonts w:cstheme="minorHAnsi"/>
          <w:b/>
          <w:bCs/>
          <w:color w:val="3A3A3A"/>
          <w:kern w:val="0"/>
          <w:sz w:val="24"/>
          <w:szCs w:val="24"/>
          <w:shd w:val="clear" w:color="auto" w:fill="FFFFFF"/>
          <w14:ligatures w14:val="none"/>
        </w:rPr>
        <w:t xml:space="preserve">Malina, Nørreklit, &amp; </w:t>
      </w:r>
      <w:proofErr w:type="spellStart"/>
      <w:r w:rsidR="00394685" w:rsidRPr="00394685">
        <w:rPr>
          <w:rFonts w:cstheme="minorHAnsi"/>
          <w:b/>
          <w:bCs/>
          <w:color w:val="3A3A3A"/>
          <w:kern w:val="0"/>
          <w:sz w:val="24"/>
          <w:szCs w:val="24"/>
          <w:shd w:val="clear" w:color="auto" w:fill="FFFFFF"/>
          <w14:ligatures w14:val="none"/>
        </w:rPr>
        <w:t>Selto</w:t>
      </w:r>
      <w:proofErr w:type="spellEnd"/>
      <w:r w:rsidR="00394685" w:rsidRPr="00394685">
        <w:rPr>
          <w:rFonts w:cstheme="minorHAnsi"/>
          <w:b/>
          <w:bCs/>
          <w:color w:val="3A3A3A"/>
          <w:kern w:val="0"/>
          <w:sz w:val="24"/>
          <w:szCs w:val="24"/>
          <w:shd w:val="clear" w:color="auto" w:fill="FFFFFF"/>
          <w14:ligatures w14:val="none"/>
        </w:rPr>
        <w:t xml:space="preserve">, 2011). </w:t>
      </w:r>
      <w:r w:rsidR="00472C29" w:rsidRPr="00472C29">
        <w:rPr>
          <w:rFonts w:cstheme="minorHAnsi"/>
          <w:color w:val="3A3A3A"/>
          <w:kern w:val="0"/>
          <w:sz w:val="24"/>
          <w:szCs w:val="24"/>
          <w:shd w:val="clear" w:color="auto" w:fill="FFFFFF"/>
          <w14:ligatures w14:val="none"/>
        </w:rPr>
        <w:t>However,</w:t>
      </w:r>
      <w:r w:rsidR="00472C29">
        <w:rPr>
          <w:rFonts w:cstheme="minorHAnsi"/>
          <w:b/>
          <w:bCs/>
          <w:color w:val="3A3A3A"/>
          <w:kern w:val="0"/>
          <w:sz w:val="24"/>
          <w:szCs w:val="24"/>
          <w:shd w:val="clear" w:color="auto" w:fill="FFFFFF"/>
          <w14:ligatures w14:val="none"/>
        </w:rPr>
        <w:t xml:space="preserve"> </w:t>
      </w:r>
      <w:r w:rsidR="00472C29">
        <w:rPr>
          <w:rFonts w:cstheme="minorHAnsi"/>
          <w:color w:val="3A3A3A"/>
          <w:kern w:val="0"/>
          <w:sz w:val="24"/>
          <w:szCs w:val="24"/>
          <w:shd w:val="clear" w:color="auto" w:fill="FFFFFF"/>
          <w14:ligatures w14:val="none"/>
        </w:rPr>
        <w:t>t</w:t>
      </w:r>
      <w:r w:rsidR="00394685" w:rsidRPr="00394685">
        <w:rPr>
          <w:rFonts w:cstheme="minorHAnsi"/>
          <w:color w:val="3A3A3A"/>
          <w:kern w:val="0"/>
          <w:sz w:val="24"/>
          <w:szCs w:val="24"/>
          <w:shd w:val="clear" w:color="auto" w:fill="FFFFFF"/>
          <w14:ligatures w14:val="none"/>
        </w:rPr>
        <w:t xml:space="preserve">here are some authors who believe both qualitative and quantitative approaches are incompatible </w:t>
      </w:r>
      <w:r w:rsidR="00394685" w:rsidRPr="00472C29">
        <w:rPr>
          <w:rFonts w:cstheme="minorHAnsi"/>
          <w:b/>
          <w:bCs/>
          <w:color w:val="3A3A3A"/>
          <w:kern w:val="0"/>
          <w:sz w:val="24"/>
          <w:szCs w:val="24"/>
          <w:shd w:val="clear" w:color="auto" w:fill="FFFFFF"/>
          <w14:ligatures w14:val="none"/>
        </w:rPr>
        <w:t>(Lincoln &amp; Guba, 1985).</w:t>
      </w:r>
      <w:r w:rsidR="00394685" w:rsidRPr="00394685">
        <w:rPr>
          <w:rFonts w:cstheme="minorHAnsi"/>
          <w:color w:val="3A3A3A"/>
          <w:kern w:val="0"/>
          <w:sz w:val="24"/>
          <w:szCs w:val="24"/>
          <w:shd w:val="clear" w:color="auto" w:fill="FFFFFF"/>
          <w14:ligatures w14:val="none"/>
        </w:rPr>
        <w:t xml:space="preserve"> However </w:t>
      </w:r>
      <w:r w:rsidR="00394685" w:rsidRPr="002A2968">
        <w:rPr>
          <w:rFonts w:cstheme="minorHAnsi"/>
          <w:b/>
          <w:bCs/>
          <w:color w:val="3A3A3A"/>
          <w:kern w:val="0"/>
          <w:sz w:val="24"/>
          <w:szCs w:val="24"/>
          <w:shd w:val="clear" w:color="auto" w:fill="FFFFFF"/>
          <w14:ligatures w14:val="none"/>
        </w:rPr>
        <w:t>(Patton, 1990)</w:t>
      </w:r>
      <w:r w:rsidR="00394685" w:rsidRPr="00394685">
        <w:rPr>
          <w:rFonts w:cstheme="minorHAnsi"/>
          <w:color w:val="3A3A3A"/>
          <w:kern w:val="0"/>
          <w:sz w:val="24"/>
          <w:szCs w:val="24"/>
          <w:shd w:val="clear" w:color="auto" w:fill="FFFFFF"/>
          <w14:ligatures w14:val="none"/>
        </w:rPr>
        <w:t xml:space="preserve"> believes that an experienced and skilled researcher can successfully combine both approaches to fill the gap in limitations of research. </w:t>
      </w:r>
    </w:p>
    <w:p w14:paraId="49E2538B" w14:textId="1F685C67" w:rsidR="00CF3E3C" w:rsidRPr="001A0EB2" w:rsidRDefault="00472C29" w:rsidP="001A0EB2">
      <w:pPr>
        <w:spacing w:after="100" w:afterAutospacing="1" w:line="360" w:lineRule="auto"/>
        <w:rPr>
          <w:rFonts w:eastAsia="Times New Roman" w:cstheme="minorHAnsi"/>
          <w:color w:val="373A3C"/>
          <w:kern w:val="0"/>
          <w:sz w:val="24"/>
          <w:szCs w:val="24"/>
          <w:lang w:val="en" w:eastAsia="en-GB"/>
          <w14:ligatures w14:val="none"/>
        </w:rPr>
      </w:pPr>
      <w:r>
        <w:rPr>
          <w:rFonts w:eastAsia="Times New Roman" w:cstheme="minorHAnsi"/>
          <w:color w:val="373A3C"/>
          <w:kern w:val="0"/>
          <w:sz w:val="24"/>
          <w:szCs w:val="24"/>
          <w:lang w:val="en" w:eastAsia="en-GB"/>
          <w14:ligatures w14:val="none"/>
        </w:rPr>
        <w:t xml:space="preserve">It must be said, a </w:t>
      </w:r>
      <w:r w:rsidR="004A09C5">
        <w:rPr>
          <w:rFonts w:eastAsia="Times New Roman" w:cstheme="minorHAnsi"/>
          <w:color w:val="373A3C"/>
          <w:kern w:val="0"/>
          <w:sz w:val="24"/>
          <w:szCs w:val="24"/>
          <w:lang w:val="en" w:eastAsia="en-GB"/>
          <w14:ligatures w14:val="none"/>
        </w:rPr>
        <w:t>post-</w:t>
      </w:r>
      <w:r w:rsidR="001A0EB2">
        <w:rPr>
          <w:rFonts w:eastAsia="Times New Roman" w:cstheme="minorHAnsi"/>
          <w:color w:val="373A3C"/>
          <w:kern w:val="0"/>
          <w:sz w:val="24"/>
          <w:szCs w:val="24"/>
          <w:lang w:val="en" w:eastAsia="en-GB"/>
          <w14:ligatures w14:val="none"/>
        </w:rPr>
        <w:t>positivism</w:t>
      </w:r>
      <w:r w:rsidR="004A09C5">
        <w:rPr>
          <w:rFonts w:eastAsia="Times New Roman" w:cstheme="minorHAnsi"/>
          <w:color w:val="373A3C"/>
          <w:kern w:val="0"/>
          <w:sz w:val="24"/>
          <w:szCs w:val="24"/>
          <w:lang w:val="en" w:eastAsia="en-GB"/>
          <w14:ligatures w14:val="none"/>
        </w:rPr>
        <w:t xml:space="preserve"> approach would be useful</w:t>
      </w:r>
      <w:r w:rsidR="00773056">
        <w:rPr>
          <w:rFonts w:eastAsia="Times New Roman" w:cstheme="minorHAnsi"/>
          <w:color w:val="373A3C"/>
          <w:kern w:val="0"/>
          <w:sz w:val="24"/>
          <w:szCs w:val="24"/>
          <w:lang w:val="en" w:eastAsia="en-GB"/>
          <w14:ligatures w14:val="none"/>
        </w:rPr>
        <w:t>,</w:t>
      </w:r>
      <w:r w:rsidR="004A09C5">
        <w:rPr>
          <w:rFonts w:eastAsia="Times New Roman" w:cstheme="minorHAnsi"/>
          <w:color w:val="373A3C"/>
          <w:kern w:val="0"/>
          <w:sz w:val="24"/>
          <w:szCs w:val="24"/>
          <w:lang w:val="en" w:eastAsia="en-GB"/>
          <w14:ligatures w14:val="none"/>
        </w:rPr>
        <w:t xml:space="preserve"> incorpor</w:t>
      </w:r>
      <w:r w:rsidR="00773056">
        <w:rPr>
          <w:rFonts w:eastAsia="Times New Roman" w:cstheme="minorHAnsi"/>
          <w:color w:val="373A3C"/>
          <w:kern w:val="0"/>
          <w:sz w:val="24"/>
          <w:szCs w:val="24"/>
          <w:lang w:val="en" w:eastAsia="en-GB"/>
          <w14:ligatures w14:val="none"/>
        </w:rPr>
        <w:t>ating</w:t>
      </w:r>
      <w:r w:rsidR="001E4371">
        <w:rPr>
          <w:rFonts w:eastAsia="Times New Roman" w:cstheme="minorHAnsi"/>
          <w:color w:val="373A3C"/>
          <w:kern w:val="0"/>
          <w:sz w:val="24"/>
          <w:szCs w:val="24"/>
          <w:lang w:val="en" w:eastAsia="en-GB"/>
          <w14:ligatures w14:val="none"/>
        </w:rPr>
        <w:t xml:space="preserve"> qu</w:t>
      </w:r>
      <w:r w:rsidR="00B42397">
        <w:rPr>
          <w:rFonts w:eastAsia="Times New Roman" w:cstheme="minorHAnsi"/>
          <w:color w:val="373A3C"/>
          <w:kern w:val="0"/>
          <w:sz w:val="24"/>
          <w:szCs w:val="24"/>
          <w:lang w:val="en" w:eastAsia="en-GB"/>
          <w14:ligatures w14:val="none"/>
        </w:rPr>
        <w:t>alitative</w:t>
      </w:r>
      <w:r w:rsidR="001E4371">
        <w:rPr>
          <w:rFonts w:eastAsia="Times New Roman" w:cstheme="minorHAnsi"/>
          <w:color w:val="373A3C"/>
          <w:kern w:val="0"/>
          <w:sz w:val="24"/>
          <w:szCs w:val="24"/>
          <w:lang w:val="en" w:eastAsia="en-GB"/>
          <w14:ligatures w14:val="none"/>
        </w:rPr>
        <w:t xml:space="preserve"> approach </w:t>
      </w:r>
      <w:r>
        <w:rPr>
          <w:rFonts w:eastAsia="Times New Roman" w:cstheme="minorHAnsi"/>
          <w:color w:val="373A3C"/>
          <w:kern w:val="0"/>
          <w:sz w:val="24"/>
          <w:szCs w:val="24"/>
          <w:lang w:val="en" w:eastAsia="en-GB"/>
          <w14:ligatures w14:val="none"/>
        </w:rPr>
        <w:t>would</w:t>
      </w:r>
      <w:r w:rsidR="001E4371">
        <w:rPr>
          <w:rFonts w:eastAsia="Times New Roman" w:cstheme="minorHAnsi"/>
          <w:color w:val="373A3C"/>
          <w:kern w:val="0"/>
          <w:sz w:val="24"/>
          <w:szCs w:val="24"/>
          <w:lang w:val="en" w:eastAsia="en-GB"/>
          <w14:ligatures w14:val="none"/>
        </w:rPr>
        <w:t xml:space="preserve"> further enhance the data</w:t>
      </w:r>
      <w:r>
        <w:rPr>
          <w:rFonts w:eastAsia="Times New Roman" w:cstheme="minorHAnsi"/>
          <w:color w:val="373A3C"/>
          <w:kern w:val="0"/>
          <w:sz w:val="24"/>
          <w:szCs w:val="24"/>
          <w:lang w:val="en" w:eastAsia="en-GB"/>
          <w14:ligatures w14:val="none"/>
        </w:rPr>
        <w:t>,</w:t>
      </w:r>
      <w:r w:rsidR="001E4371">
        <w:rPr>
          <w:rFonts w:eastAsia="Times New Roman" w:cstheme="minorHAnsi"/>
          <w:color w:val="373A3C"/>
          <w:kern w:val="0"/>
          <w:sz w:val="24"/>
          <w:szCs w:val="24"/>
          <w:lang w:val="en" w:eastAsia="en-GB"/>
          <w14:ligatures w14:val="none"/>
        </w:rPr>
        <w:t xml:space="preserve"> by using </w:t>
      </w:r>
      <w:r w:rsidR="004A09C5">
        <w:rPr>
          <w:rFonts w:eastAsia="Times New Roman" w:cstheme="minorHAnsi"/>
          <w:color w:val="373A3C"/>
          <w:kern w:val="0"/>
          <w:sz w:val="24"/>
          <w:szCs w:val="24"/>
          <w:lang w:val="en" w:eastAsia="en-GB"/>
          <w14:ligatures w14:val="none"/>
        </w:rPr>
        <w:t>interviews to gain some objectiveness from the subjects</w:t>
      </w:r>
      <w:r>
        <w:rPr>
          <w:rFonts w:eastAsia="Times New Roman" w:cstheme="minorHAnsi"/>
          <w:color w:val="373A3C"/>
          <w:kern w:val="0"/>
          <w:sz w:val="24"/>
          <w:szCs w:val="24"/>
          <w:lang w:val="en" w:eastAsia="en-GB"/>
          <w14:ligatures w14:val="none"/>
        </w:rPr>
        <w:t>. This would</w:t>
      </w:r>
      <w:r w:rsidR="001E4371">
        <w:rPr>
          <w:rFonts w:eastAsia="Times New Roman" w:cstheme="minorHAnsi"/>
          <w:color w:val="373A3C"/>
          <w:kern w:val="0"/>
          <w:sz w:val="24"/>
          <w:szCs w:val="24"/>
          <w:lang w:val="en" w:eastAsia="en-GB"/>
          <w14:ligatures w14:val="none"/>
        </w:rPr>
        <w:t xml:space="preserve"> form a more holistic design to understand why the subjects made the error. A structured interview or a self-completion questionnaire</w:t>
      </w:r>
      <w:r w:rsidR="004A09C5">
        <w:rPr>
          <w:rFonts w:eastAsia="Times New Roman" w:cstheme="minorHAnsi"/>
          <w:color w:val="373A3C"/>
          <w:kern w:val="0"/>
          <w:sz w:val="24"/>
          <w:szCs w:val="24"/>
          <w:lang w:val="en" w:eastAsia="en-GB"/>
          <w14:ligatures w14:val="none"/>
        </w:rPr>
        <w:t>,</w:t>
      </w:r>
      <w:r w:rsidR="001E4371">
        <w:rPr>
          <w:rFonts w:eastAsia="Times New Roman" w:cstheme="minorHAnsi"/>
          <w:color w:val="373A3C"/>
          <w:kern w:val="0"/>
          <w:sz w:val="24"/>
          <w:szCs w:val="24"/>
          <w:lang w:val="en" w:eastAsia="en-GB"/>
          <w14:ligatures w14:val="none"/>
        </w:rPr>
        <w:t xml:space="preserve"> would allow the investigation to fully understand the rationale of the error and implement mitigation if required. </w:t>
      </w:r>
      <w:r w:rsidR="001E4371" w:rsidRPr="001E4371">
        <w:rPr>
          <w:rFonts w:eastAsia="Times New Roman" w:cstheme="minorHAnsi"/>
          <w:b/>
          <w:bCs/>
          <w:color w:val="373A3C"/>
          <w:kern w:val="0"/>
          <w:sz w:val="24"/>
          <w:szCs w:val="24"/>
          <w:lang w:val="en" w:eastAsia="en-GB"/>
          <w14:ligatures w14:val="none"/>
        </w:rPr>
        <w:t>(Bryman, 2016)</w:t>
      </w:r>
      <w:r w:rsidR="00FC31CD">
        <w:rPr>
          <w:rFonts w:eastAsia="Times New Roman" w:cstheme="minorHAnsi"/>
          <w:b/>
          <w:bCs/>
          <w:color w:val="373A3C"/>
          <w:kern w:val="0"/>
          <w:sz w:val="24"/>
          <w:szCs w:val="24"/>
          <w:lang w:val="en" w:eastAsia="en-GB"/>
          <w14:ligatures w14:val="none"/>
        </w:rPr>
        <w:t xml:space="preserve">. </w:t>
      </w:r>
      <w:r w:rsidR="00E50F43" w:rsidRPr="00E50F43">
        <w:rPr>
          <w:rFonts w:eastAsia="Times New Roman" w:cstheme="minorHAnsi"/>
          <w:color w:val="373A3C"/>
          <w:kern w:val="0"/>
          <w:sz w:val="24"/>
          <w:szCs w:val="24"/>
          <w:lang w:val="en" w:eastAsia="en-GB"/>
          <w14:ligatures w14:val="none"/>
        </w:rPr>
        <w:t>This design is formed of non-probability sampling, the subjects are readily available at their specific locations, the subjects must also provide an extensive report of the incident. This form of information can also be used to understand the incident further</w:t>
      </w:r>
      <w:r>
        <w:rPr>
          <w:rFonts w:eastAsia="Times New Roman" w:cstheme="minorHAnsi"/>
          <w:color w:val="373A3C"/>
          <w:kern w:val="0"/>
          <w:sz w:val="24"/>
          <w:szCs w:val="24"/>
          <w:lang w:val="en" w:eastAsia="en-GB"/>
          <w14:ligatures w14:val="none"/>
        </w:rPr>
        <w:t>.</w:t>
      </w:r>
    </w:p>
    <w:p w14:paraId="6C804F42" w14:textId="0F67B64F" w:rsidR="001A7309" w:rsidRPr="00D65B96" w:rsidRDefault="00126139" w:rsidP="00D65B96">
      <w:pPr>
        <w:pStyle w:val="ListParagraph"/>
        <w:numPr>
          <w:ilvl w:val="0"/>
          <w:numId w:val="2"/>
        </w:numPr>
        <w:rPr>
          <w:b/>
          <w:bCs/>
        </w:rPr>
      </w:pPr>
      <w:r w:rsidRPr="00D65B96">
        <w:rPr>
          <w:b/>
          <w:bCs/>
        </w:rPr>
        <w:lastRenderedPageBreak/>
        <w:t>Data Analysis:</w:t>
      </w:r>
    </w:p>
    <w:p w14:paraId="32BE035C" w14:textId="61EAC5FD" w:rsidR="001A7309" w:rsidRPr="00C35295" w:rsidRDefault="001A7309" w:rsidP="00C35295">
      <w:pPr>
        <w:spacing w:line="360" w:lineRule="auto"/>
        <w:rPr>
          <w:sz w:val="24"/>
          <w:szCs w:val="24"/>
        </w:rPr>
      </w:pPr>
      <w:r w:rsidRPr="00C35295">
        <w:rPr>
          <w:sz w:val="24"/>
          <w:szCs w:val="24"/>
        </w:rPr>
        <w:t>Th</w:t>
      </w:r>
      <w:r w:rsidR="00A209EC" w:rsidRPr="00C35295">
        <w:rPr>
          <w:sz w:val="24"/>
          <w:szCs w:val="24"/>
        </w:rPr>
        <w:t xml:space="preserve">e data was generated from a secondary source from Transport for Wales, all errors and violations are recorded on an excel spreadsheet to determine several variables concerning the incident </w:t>
      </w:r>
      <w:r w:rsidR="00A209EC" w:rsidRPr="002A2968">
        <w:rPr>
          <w:b/>
          <w:bCs/>
          <w:sz w:val="24"/>
          <w:szCs w:val="24"/>
        </w:rPr>
        <w:t>(</w:t>
      </w:r>
      <w:r w:rsidR="00A209EC" w:rsidRPr="00C35295">
        <w:rPr>
          <w:b/>
          <w:bCs/>
          <w:sz w:val="24"/>
          <w:szCs w:val="24"/>
        </w:rPr>
        <w:t xml:space="preserve">Appendix B). </w:t>
      </w:r>
      <w:r w:rsidR="00A209EC" w:rsidRPr="00C35295">
        <w:rPr>
          <w:sz w:val="24"/>
          <w:szCs w:val="24"/>
        </w:rPr>
        <w:t>It is also a requirement from Rail Safety Standards Board (</w:t>
      </w:r>
      <w:r w:rsidR="00DD6A86" w:rsidRPr="00C35295">
        <w:rPr>
          <w:sz w:val="24"/>
          <w:szCs w:val="24"/>
        </w:rPr>
        <w:t>RSSB</w:t>
      </w:r>
      <w:r w:rsidR="00A209EC" w:rsidRPr="00C35295">
        <w:rPr>
          <w:sz w:val="24"/>
          <w:szCs w:val="24"/>
        </w:rPr>
        <w:t xml:space="preserve">) to obtain all information concerning the incident. The information, which is recorded include the following, Location, Time/date, Weather conditions, Staff involved, Dispatch method, Summary cause, human </w:t>
      </w:r>
      <w:proofErr w:type="gramStart"/>
      <w:r w:rsidR="00A209EC" w:rsidRPr="00C35295">
        <w:rPr>
          <w:sz w:val="24"/>
          <w:szCs w:val="24"/>
        </w:rPr>
        <w:t>factor</w:t>
      </w:r>
      <w:proofErr w:type="gramEnd"/>
      <w:r w:rsidR="00A209EC" w:rsidRPr="00C35295">
        <w:rPr>
          <w:sz w:val="24"/>
          <w:szCs w:val="24"/>
        </w:rPr>
        <w:t xml:space="preserve"> and detailed cause.</w:t>
      </w:r>
    </w:p>
    <w:p w14:paraId="0F419650" w14:textId="2D35F872" w:rsidR="008446AA" w:rsidRDefault="00A209EC" w:rsidP="00C35295">
      <w:pPr>
        <w:spacing w:line="360" w:lineRule="auto"/>
        <w:rPr>
          <w:sz w:val="24"/>
          <w:szCs w:val="24"/>
        </w:rPr>
      </w:pPr>
      <w:r w:rsidRPr="00C35295">
        <w:rPr>
          <w:sz w:val="24"/>
          <w:szCs w:val="24"/>
        </w:rPr>
        <w:t>To determine the hypothesis</w:t>
      </w:r>
      <w:r w:rsidR="00472C29">
        <w:rPr>
          <w:sz w:val="24"/>
          <w:szCs w:val="24"/>
        </w:rPr>
        <w:t>,</w:t>
      </w:r>
      <w:r w:rsidRPr="00C35295">
        <w:rPr>
          <w:sz w:val="24"/>
          <w:szCs w:val="24"/>
        </w:rPr>
        <w:t xml:space="preserve"> two inferential statistic</w:t>
      </w:r>
      <w:r w:rsidR="00472C29">
        <w:rPr>
          <w:sz w:val="24"/>
          <w:szCs w:val="24"/>
        </w:rPr>
        <w:t>al</w:t>
      </w:r>
      <w:r w:rsidRPr="00C35295">
        <w:rPr>
          <w:sz w:val="24"/>
          <w:szCs w:val="24"/>
        </w:rPr>
        <w:t xml:space="preserve"> test</w:t>
      </w:r>
      <w:r w:rsidR="00472C29">
        <w:rPr>
          <w:sz w:val="24"/>
          <w:szCs w:val="24"/>
        </w:rPr>
        <w:t>s</w:t>
      </w:r>
      <w:r w:rsidRPr="00C35295">
        <w:rPr>
          <w:sz w:val="24"/>
          <w:szCs w:val="24"/>
        </w:rPr>
        <w:t xml:space="preserve"> were carried out, Pearsons and an independent T-test. </w:t>
      </w:r>
      <w:r w:rsidR="00640BE0" w:rsidRPr="00C35295">
        <w:rPr>
          <w:sz w:val="24"/>
          <w:szCs w:val="24"/>
        </w:rPr>
        <w:t xml:space="preserve">Correlation in the broadest meaning is an association between variables. </w:t>
      </w:r>
      <w:r w:rsidR="00D47734" w:rsidRPr="00C35295">
        <w:rPr>
          <w:sz w:val="24"/>
          <w:szCs w:val="24"/>
        </w:rPr>
        <w:t>Pearsons’s</w:t>
      </w:r>
      <w:r w:rsidRPr="00C35295">
        <w:rPr>
          <w:sz w:val="24"/>
          <w:szCs w:val="24"/>
        </w:rPr>
        <w:t xml:space="preserve"> </w:t>
      </w:r>
      <w:r w:rsidR="00640BE0" w:rsidRPr="00C35295">
        <w:rPr>
          <w:sz w:val="24"/>
          <w:szCs w:val="24"/>
        </w:rPr>
        <w:t xml:space="preserve">correlation </w:t>
      </w:r>
      <w:r w:rsidR="00326E60" w:rsidRPr="00C35295">
        <w:rPr>
          <w:sz w:val="24"/>
          <w:szCs w:val="24"/>
        </w:rPr>
        <w:t>test</w:t>
      </w:r>
      <w:r w:rsidR="00640BE0" w:rsidRPr="00C35295">
        <w:rPr>
          <w:sz w:val="24"/>
          <w:szCs w:val="24"/>
        </w:rPr>
        <w:t xml:space="preserve">s if there is an association between the variables tested. </w:t>
      </w:r>
      <w:r w:rsidR="00785E2A" w:rsidRPr="00C35295">
        <w:rPr>
          <w:sz w:val="24"/>
          <w:szCs w:val="24"/>
        </w:rPr>
        <w:t xml:space="preserve">The data which was tested by using </w:t>
      </w:r>
      <w:r w:rsidR="00D47734" w:rsidRPr="00C35295">
        <w:rPr>
          <w:sz w:val="24"/>
          <w:szCs w:val="24"/>
        </w:rPr>
        <w:t>Pearsons’s</w:t>
      </w:r>
      <w:r w:rsidR="00785E2A" w:rsidRPr="00C35295">
        <w:rPr>
          <w:sz w:val="24"/>
          <w:szCs w:val="24"/>
        </w:rPr>
        <w:t xml:space="preserve"> correlation was between two variables, one being </w:t>
      </w:r>
      <w:r w:rsidR="00C35295" w:rsidRPr="00C35295">
        <w:rPr>
          <w:sz w:val="24"/>
          <w:szCs w:val="24"/>
        </w:rPr>
        <w:t xml:space="preserve">the time of day and how often an incident occurred. </w:t>
      </w:r>
      <w:r w:rsidR="00C35295">
        <w:rPr>
          <w:sz w:val="24"/>
          <w:szCs w:val="24"/>
        </w:rPr>
        <w:t xml:space="preserve">Another test which was used was the independent T-Test, this test generated how often an incident occurred at peak times and off-peak times. The independent T test is appropriate for two different groups which was required for this </w:t>
      </w:r>
      <w:r w:rsidR="005F6C7F">
        <w:rPr>
          <w:sz w:val="24"/>
          <w:szCs w:val="24"/>
        </w:rPr>
        <w:t>test</w:t>
      </w:r>
      <w:r w:rsidR="00C35295">
        <w:rPr>
          <w:sz w:val="24"/>
          <w:szCs w:val="24"/>
        </w:rPr>
        <w:t xml:space="preserve">. </w:t>
      </w:r>
      <w:r w:rsidR="00FC35B8">
        <w:rPr>
          <w:sz w:val="24"/>
          <w:szCs w:val="24"/>
        </w:rPr>
        <w:t xml:space="preserve">There were also descriptive tests used to </w:t>
      </w:r>
      <w:r w:rsidR="005F6C7F">
        <w:rPr>
          <w:sz w:val="24"/>
          <w:szCs w:val="24"/>
        </w:rPr>
        <w:t>read the</w:t>
      </w:r>
      <w:r w:rsidR="00FC35B8">
        <w:rPr>
          <w:sz w:val="24"/>
          <w:szCs w:val="24"/>
        </w:rPr>
        <w:t xml:space="preserve"> data,</w:t>
      </w:r>
      <w:r w:rsidR="005F6C7F">
        <w:rPr>
          <w:sz w:val="24"/>
          <w:szCs w:val="24"/>
        </w:rPr>
        <w:t xml:space="preserve"> bar charts, pie charts and clustered column chart were used to show</w:t>
      </w:r>
      <w:r w:rsidR="00FC35B8">
        <w:rPr>
          <w:sz w:val="24"/>
          <w:szCs w:val="24"/>
        </w:rPr>
        <w:t xml:space="preserve"> the</w:t>
      </w:r>
      <w:r w:rsidR="005F6C7F">
        <w:rPr>
          <w:sz w:val="24"/>
          <w:szCs w:val="24"/>
        </w:rPr>
        <w:t xml:space="preserve"> results clearly. Each chart was able to provide percentages including mean, mode and median.</w:t>
      </w:r>
    </w:p>
    <w:p w14:paraId="0FAA7495" w14:textId="0A890190" w:rsidR="00A209EC" w:rsidRDefault="008446AA" w:rsidP="00C35295">
      <w:pPr>
        <w:spacing w:line="360" w:lineRule="auto"/>
        <w:rPr>
          <w:b/>
          <w:bCs/>
          <w:sz w:val="24"/>
          <w:szCs w:val="24"/>
        </w:rPr>
      </w:pPr>
      <w:r>
        <w:rPr>
          <w:sz w:val="24"/>
          <w:szCs w:val="24"/>
        </w:rPr>
        <w:t xml:space="preserve">Pearson’s correlation coefficient is </w:t>
      </w:r>
      <w:proofErr w:type="gramStart"/>
      <w:r>
        <w:rPr>
          <w:sz w:val="24"/>
          <w:szCs w:val="24"/>
        </w:rPr>
        <w:t>a</w:t>
      </w:r>
      <w:proofErr w:type="gramEnd"/>
      <w:r>
        <w:rPr>
          <w:sz w:val="24"/>
          <w:szCs w:val="24"/>
        </w:rPr>
        <w:t xml:space="preserve"> inferential statistic, this allows the secondary data to test statistical hypotheses. This allows the test to determine if there is a significant relationship between two variables. However, </w:t>
      </w:r>
      <w:r w:rsidR="002B0102">
        <w:rPr>
          <w:sz w:val="24"/>
          <w:szCs w:val="24"/>
        </w:rPr>
        <w:t>Sp</w:t>
      </w:r>
      <w:r w:rsidR="001C34A9">
        <w:rPr>
          <w:sz w:val="24"/>
          <w:szCs w:val="24"/>
        </w:rPr>
        <w:t>ear</w:t>
      </w:r>
      <w:r w:rsidR="002B0102">
        <w:rPr>
          <w:sz w:val="24"/>
          <w:szCs w:val="24"/>
        </w:rPr>
        <w:t>man’s correlation could have also been used as part of this data testing</w:t>
      </w:r>
      <w:r w:rsidR="00472C29">
        <w:rPr>
          <w:sz w:val="24"/>
          <w:szCs w:val="24"/>
        </w:rPr>
        <w:t>,</w:t>
      </w:r>
      <w:r w:rsidR="002B0102">
        <w:rPr>
          <w:sz w:val="24"/>
          <w:szCs w:val="24"/>
        </w:rPr>
        <w:t xml:space="preserve"> but Pearson’s correlation coefficient test linear relationship </w:t>
      </w:r>
      <w:proofErr w:type="gramStart"/>
      <w:r w:rsidR="002B0102">
        <w:rPr>
          <w:sz w:val="24"/>
          <w:szCs w:val="24"/>
        </w:rPr>
        <w:t>compare</w:t>
      </w:r>
      <w:proofErr w:type="gramEnd"/>
      <w:r w:rsidR="002B0102">
        <w:rPr>
          <w:sz w:val="24"/>
          <w:szCs w:val="24"/>
        </w:rPr>
        <w:t xml:space="preserve"> to Spearman’s strength monotonic. </w:t>
      </w:r>
      <w:r w:rsidR="007B1B2E" w:rsidRPr="007B1B2E">
        <w:rPr>
          <w:b/>
          <w:bCs/>
          <w:sz w:val="24"/>
          <w:szCs w:val="24"/>
        </w:rPr>
        <w:t>(Myers &amp; Sirois, 2004)</w:t>
      </w:r>
    </w:p>
    <w:p w14:paraId="531A9766" w14:textId="77777777" w:rsidR="0022245B" w:rsidRDefault="0022245B" w:rsidP="00C35295">
      <w:pPr>
        <w:spacing w:line="360" w:lineRule="auto"/>
        <w:rPr>
          <w:sz w:val="24"/>
          <w:szCs w:val="24"/>
        </w:rPr>
      </w:pPr>
    </w:p>
    <w:p w14:paraId="15FC896F" w14:textId="77777777" w:rsidR="0083044E" w:rsidRDefault="0083044E" w:rsidP="00C35295">
      <w:pPr>
        <w:spacing w:line="360" w:lineRule="auto"/>
        <w:rPr>
          <w:sz w:val="24"/>
          <w:szCs w:val="24"/>
        </w:rPr>
      </w:pPr>
    </w:p>
    <w:p w14:paraId="3D679EEB" w14:textId="77777777" w:rsidR="0083044E" w:rsidRDefault="0083044E" w:rsidP="00C35295">
      <w:pPr>
        <w:spacing w:line="360" w:lineRule="auto"/>
        <w:rPr>
          <w:sz w:val="24"/>
          <w:szCs w:val="24"/>
        </w:rPr>
      </w:pPr>
    </w:p>
    <w:p w14:paraId="3468B76E" w14:textId="77777777" w:rsidR="0083044E" w:rsidRDefault="0083044E" w:rsidP="00C35295">
      <w:pPr>
        <w:spacing w:line="360" w:lineRule="auto"/>
        <w:rPr>
          <w:sz w:val="24"/>
          <w:szCs w:val="24"/>
        </w:rPr>
      </w:pPr>
    </w:p>
    <w:p w14:paraId="39E2CC36" w14:textId="77777777" w:rsidR="001A0EB2" w:rsidRDefault="001A0EB2" w:rsidP="00CF3E3C">
      <w:pPr>
        <w:rPr>
          <w:b/>
          <w:bCs/>
        </w:rPr>
      </w:pPr>
    </w:p>
    <w:p w14:paraId="50FB0CCD" w14:textId="57EE88DC" w:rsidR="00CD5009" w:rsidRPr="00D65B96" w:rsidRDefault="00CD5009" w:rsidP="00D65B96">
      <w:pPr>
        <w:pStyle w:val="ListParagraph"/>
        <w:numPr>
          <w:ilvl w:val="0"/>
          <w:numId w:val="2"/>
        </w:numPr>
        <w:rPr>
          <w:b/>
          <w:bCs/>
        </w:rPr>
      </w:pPr>
      <w:r w:rsidRPr="00D65B96">
        <w:rPr>
          <w:b/>
          <w:bCs/>
        </w:rPr>
        <w:t>Results:</w:t>
      </w:r>
    </w:p>
    <w:p w14:paraId="76277AF9" w14:textId="35C35BB1" w:rsidR="009E2908" w:rsidRDefault="009E2908" w:rsidP="009E2908">
      <w:pPr>
        <w:rPr>
          <w:b/>
          <w:bCs/>
        </w:rPr>
      </w:pPr>
    </w:p>
    <w:p w14:paraId="327F2726" w14:textId="0B137538" w:rsidR="00A72CED" w:rsidRPr="002E7D77" w:rsidRDefault="001A0EB2" w:rsidP="00126139">
      <w:pPr>
        <w:spacing w:line="360" w:lineRule="auto"/>
        <w:rPr>
          <w:kern w:val="0"/>
          <w:sz w:val="24"/>
          <w:szCs w:val="24"/>
          <w14:ligatures w14:val="none"/>
        </w:rPr>
      </w:pPr>
      <w:r w:rsidRPr="002E7D77">
        <w:rPr>
          <w:i/>
          <w:iCs/>
          <w:noProof/>
        </w:rPr>
        <w:lastRenderedPageBreak/>
        <w:drawing>
          <wp:anchor distT="0" distB="0" distL="114300" distR="114300" simplePos="0" relativeHeight="251660288" behindDoc="0" locked="0" layoutInCell="1" allowOverlap="1" wp14:anchorId="2186713A" wp14:editId="3DB29211">
            <wp:simplePos x="0" y="0"/>
            <wp:positionH relativeFrom="margin">
              <wp:posOffset>0</wp:posOffset>
            </wp:positionH>
            <wp:positionV relativeFrom="paragraph">
              <wp:posOffset>381000</wp:posOffset>
            </wp:positionV>
            <wp:extent cx="5556250" cy="2755900"/>
            <wp:effectExtent l="0" t="0" r="6350" b="6350"/>
            <wp:wrapSquare wrapText="bothSides"/>
            <wp:docPr id="4" name="Picture 4"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blue dot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6250" cy="2755900"/>
                    </a:xfrm>
                    <a:prstGeom prst="rect">
                      <a:avLst/>
                    </a:prstGeom>
                    <a:noFill/>
                  </pic:spPr>
                </pic:pic>
              </a:graphicData>
            </a:graphic>
            <wp14:sizeRelH relativeFrom="margin">
              <wp14:pctWidth>0</wp14:pctWidth>
            </wp14:sizeRelH>
          </wp:anchor>
        </w:drawing>
      </w:r>
      <w:r w:rsidR="002E7D77" w:rsidRPr="002E7D77">
        <w:rPr>
          <w:i/>
          <w:iCs/>
          <w:kern w:val="0"/>
          <w:sz w:val="24"/>
          <w:szCs w:val="24"/>
          <w14:ligatures w14:val="none"/>
        </w:rPr>
        <w:t>Figure 1</w:t>
      </w:r>
      <w:r w:rsidR="002E7D77" w:rsidRPr="002E7D77">
        <w:rPr>
          <w:kern w:val="0"/>
          <w:sz w:val="24"/>
          <w:szCs w:val="24"/>
          <w14:ligatures w14:val="none"/>
        </w:rPr>
        <w:t>:</w:t>
      </w:r>
    </w:p>
    <w:p w14:paraId="70871499" w14:textId="77777777" w:rsidR="00A72CED" w:rsidRDefault="00A72CED" w:rsidP="00126139">
      <w:pPr>
        <w:spacing w:line="360" w:lineRule="auto"/>
        <w:rPr>
          <w:kern w:val="0"/>
          <w:sz w:val="24"/>
          <w:szCs w:val="24"/>
          <w14:ligatures w14:val="none"/>
        </w:rPr>
      </w:pPr>
    </w:p>
    <w:p w14:paraId="163FB23C" w14:textId="7BEF81FE" w:rsidR="002E7D77" w:rsidRDefault="002E7D77" w:rsidP="00126139">
      <w:pPr>
        <w:spacing w:line="360" w:lineRule="auto"/>
        <w:rPr>
          <w:kern w:val="0"/>
          <w:sz w:val="24"/>
          <w:szCs w:val="24"/>
          <w14:ligatures w14:val="none"/>
        </w:rPr>
      </w:pPr>
      <w:r>
        <w:rPr>
          <w:kern w:val="0"/>
          <w:sz w:val="24"/>
          <w:szCs w:val="24"/>
          <w14:ligatures w14:val="none"/>
        </w:rPr>
        <w:t xml:space="preserve">This table which was generated by </w:t>
      </w:r>
      <w:r w:rsidR="009E2908" w:rsidRPr="00126139">
        <w:rPr>
          <w:kern w:val="0"/>
          <w:sz w:val="24"/>
          <w:szCs w:val="24"/>
          <w14:ligatures w14:val="none"/>
        </w:rPr>
        <w:t>Pearson’s coefficient revealed a significant negative correlation (</w:t>
      </w:r>
      <w:r w:rsidR="009E2908" w:rsidRPr="00126139">
        <w:rPr>
          <w:i/>
          <w:iCs/>
          <w:kern w:val="0"/>
          <w:sz w:val="24"/>
          <w:szCs w:val="24"/>
          <w14:ligatures w14:val="none"/>
        </w:rPr>
        <w:t>p</w:t>
      </w:r>
      <w:r w:rsidR="009E2908" w:rsidRPr="00126139">
        <w:rPr>
          <w:kern w:val="0"/>
          <w:sz w:val="24"/>
          <w:szCs w:val="24"/>
          <w14:ligatures w14:val="none"/>
        </w:rPr>
        <w:t>=0.016) between incidence score and time of day, albeit a low relationship of</w:t>
      </w:r>
      <w:r w:rsidR="00A72CED" w:rsidRPr="00126139">
        <w:rPr>
          <w:kern w:val="0"/>
          <w:sz w:val="24"/>
          <w:szCs w:val="24"/>
          <w14:ligatures w14:val="none"/>
        </w:rPr>
        <w:t xml:space="preserve"> </w:t>
      </w:r>
      <w:r w:rsidR="009E2908" w:rsidRPr="00126139">
        <w:rPr>
          <w:kern w:val="0"/>
          <w:sz w:val="24"/>
          <w:szCs w:val="24"/>
          <w14:ligatures w14:val="none"/>
        </w:rPr>
        <w:t>(</w:t>
      </w:r>
      <w:r w:rsidR="009E2908" w:rsidRPr="00126139">
        <w:rPr>
          <w:i/>
          <w:iCs/>
          <w:kern w:val="0"/>
          <w:sz w:val="24"/>
          <w:szCs w:val="24"/>
          <w14:ligatures w14:val="none"/>
        </w:rPr>
        <w:t>r</w:t>
      </w:r>
      <w:r w:rsidR="009E2908" w:rsidRPr="00126139">
        <w:rPr>
          <w:kern w:val="0"/>
          <w:sz w:val="24"/>
          <w:szCs w:val="24"/>
          <w14:ligatures w14:val="none"/>
        </w:rPr>
        <w:t xml:space="preserve">=-0.224). </w:t>
      </w:r>
    </w:p>
    <w:p w14:paraId="656C32FC" w14:textId="10A3EE09" w:rsidR="009E2908" w:rsidRPr="00126139" w:rsidRDefault="009E2908" w:rsidP="00126139">
      <w:pPr>
        <w:spacing w:line="360" w:lineRule="auto"/>
        <w:rPr>
          <w:kern w:val="0"/>
          <w:sz w:val="24"/>
          <w:szCs w:val="24"/>
          <w14:ligatures w14:val="none"/>
        </w:rPr>
      </w:pPr>
      <w:r w:rsidRPr="00126139">
        <w:rPr>
          <w:kern w:val="0"/>
          <w:sz w:val="24"/>
          <w:szCs w:val="24"/>
          <w14:ligatures w14:val="none"/>
        </w:rPr>
        <w:t>This equates to 5% of the variance in the data</w:t>
      </w:r>
      <w:r w:rsidR="002E7D77">
        <w:rPr>
          <w:kern w:val="0"/>
          <w:sz w:val="24"/>
          <w:szCs w:val="24"/>
          <w14:ligatures w14:val="none"/>
        </w:rPr>
        <w:t xml:space="preserve"> which</w:t>
      </w:r>
      <w:r w:rsidRPr="00126139">
        <w:rPr>
          <w:kern w:val="0"/>
          <w:sz w:val="24"/>
          <w:szCs w:val="24"/>
          <w14:ligatures w14:val="none"/>
        </w:rPr>
        <w:t xml:space="preserve"> can be explained by the relationship between the two variables (</w:t>
      </w:r>
      <w:r w:rsidRPr="00126139">
        <w:rPr>
          <w:i/>
          <w:iCs/>
          <w:kern w:val="0"/>
          <w:sz w:val="24"/>
          <w:szCs w:val="24"/>
          <w14:ligatures w14:val="none"/>
        </w:rPr>
        <w:t>r</w:t>
      </w:r>
      <w:r w:rsidRPr="00126139">
        <w:rPr>
          <w:kern w:val="0"/>
          <w:sz w:val="24"/>
          <w:szCs w:val="24"/>
          <w:vertAlign w:val="superscript"/>
          <w14:ligatures w14:val="none"/>
        </w:rPr>
        <w:t>2</w:t>
      </w:r>
      <w:r w:rsidRPr="00126139">
        <w:rPr>
          <w:kern w:val="0"/>
          <w:sz w:val="24"/>
          <w:szCs w:val="24"/>
          <w14:ligatures w14:val="none"/>
        </w:rPr>
        <w:t xml:space="preserve">). As seen in figure 1, there is a higher distribution of lower incidence scores during the later hours of the day, meaning the incidence score is reduced over the during of the day.   </w:t>
      </w:r>
    </w:p>
    <w:p w14:paraId="12FB7E90" w14:textId="63DB1F6B" w:rsidR="009E2908" w:rsidRPr="00CE713C" w:rsidRDefault="00874491" w:rsidP="009E2908">
      <w:pPr>
        <w:rPr>
          <w:i/>
          <w:iCs/>
        </w:rPr>
      </w:pPr>
      <w:r w:rsidRPr="00CE713C">
        <w:rPr>
          <w:i/>
          <w:iCs/>
        </w:rPr>
        <w:t>Figure 2; Independent T-test</w:t>
      </w:r>
    </w:p>
    <w:p w14:paraId="5533270A" w14:textId="4A407B73" w:rsidR="009E2908" w:rsidRDefault="00A72CED" w:rsidP="009E2908">
      <w:pPr>
        <w:rPr>
          <w:b/>
          <w:bCs/>
        </w:rPr>
      </w:pPr>
      <w:r>
        <w:rPr>
          <w:b/>
          <w:bCs/>
          <w:noProof/>
        </w:rPr>
        <w:drawing>
          <wp:inline distT="0" distB="0" distL="0" distR="0" wp14:anchorId="26CCB689" wp14:editId="16836264">
            <wp:extent cx="5619750" cy="2755900"/>
            <wp:effectExtent l="0" t="0" r="0" b="6350"/>
            <wp:docPr id="2" name="Picture 2" descr="A graph of a graph showing different sizes of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graph showing different sizes of blue square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0" cy="2755900"/>
                    </a:xfrm>
                    <a:prstGeom prst="rect">
                      <a:avLst/>
                    </a:prstGeom>
                    <a:noFill/>
                  </pic:spPr>
                </pic:pic>
              </a:graphicData>
            </a:graphic>
          </wp:inline>
        </w:drawing>
      </w:r>
    </w:p>
    <w:p w14:paraId="266D8479" w14:textId="77777777" w:rsidR="009E2908" w:rsidRDefault="009E2908" w:rsidP="009E2908">
      <w:pPr>
        <w:rPr>
          <w:b/>
          <w:bCs/>
        </w:rPr>
      </w:pPr>
    </w:p>
    <w:p w14:paraId="527FE7A1" w14:textId="33DB778F" w:rsidR="009E2908" w:rsidRPr="006452C0" w:rsidRDefault="002E7D77" w:rsidP="006452C0">
      <w:pPr>
        <w:spacing w:line="360" w:lineRule="auto"/>
        <w:rPr>
          <w:kern w:val="0"/>
          <w:sz w:val="24"/>
          <w:szCs w:val="24"/>
          <w14:ligatures w14:val="none"/>
        </w:rPr>
      </w:pPr>
      <w:r w:rsidRPr="006452C0">
        <w:rPr>
          <w:kern w:val="0"/>
          <w:sz w:val="24"/>
          <w:szCs w:val="24"/>
          <w14:ligatures w14:val="none"/>
        </w:rPr>
        <w:t xml:space="preserve">An </w:t>
      </w:r>
      <w:r w:rsidR="009E2908" w:rsidRPr="006452C0">
        <w:rPr>
          <w:kern w:val="0"/>
          <w:sz w:val="24"/>
          <w:szCs w:val="24"/>
          <w14:ligatures w14:val="none"/>
        </w:rPr>
        <w:t>Independent T-Test revealed a significantly higher incidence score during peak times compared to off-peak times (t</w:t>
      </w:r>
      <w:r w:rsidR="009E2908" w:rsidRPr="006452C0">
        <w:rPr>
          <w:kern w:val="0"/>
          <w:sz w:val="24"/>
          <w:szCs w:val="24"/>
          <w:vertAlign w:val="subscript"/>
          <w14:ligatures w14:val="none"/>
        </w:rPr>
        <w:t>113</w:t>
      </w:r>
      <w:r w:rsidR="009E2908" w:rsidRPr="006452C0">
        <w:rPr>
          <w:kern w:val="0"/>
          <w:sz w:val="24"/>
          <w:szCs w:val="24"/>
          <w14:ligatures w14:val="none"/>
        </w:rPr>
        <w:t xml:space="preserve">=2.841, </w:t>
      </w:r>
      <w:r w:rsidR="009E2908" w:rsidRPr="006452C0">
        <w:rPr>
          <w:i/>
          <w:iCs/>
          <w:kern w:val="0"/>
          <w:sz w:val="24"/>
          <w:szCs w:val="24"/>
          <w14:ligatures w14:val="none"/>
        </w:rPr>
        <w:t>p</w:t>
      </w:r>
      <w:r w:rsidR="009E2908" w:rsidRPr="006452C0">
        <w:rPr>
          <w:kern w:val="0"/>
          <w:sz w:val="24"/>
          <w:szCs w:val="24"/>
          <w14:ligatures w14:val="none"/>
        </w:rPr>
        <w:t xml:space="preserve">=0.005). Data expressed as mean </w:t>
      </w:r>
      <w:r w:rsidR="009E2908" w:rsidRPr="006452C0">
        <w:rPr>
          <w:rFonts w:cstheme="minorHAnsi"/>
          <w:kern w:val="0"/>
          <w:sz w:val="24"/>
          <w:szCs w:val="24"/>
          <w14:ligatures w14:val="none"/>
        </w:rPr>
        <w:t>±</w:t>
      </w:r>
      <w:r w:rsidR="009E2908" w:rsidRPr="006452C0">
        <w:rPr>
          <w:kern w:val="0"/>
          <w:sz w:val="24"/>
          <w:szCs w:val="24"/>
          <w14:ligatures w14:val="none"/>
        </w:rPr>
        <w:t xml:space="preserve"> standard deviation. </w:t>
      </w:r>
      <w:r w:rsidRPr="006452C0">
        <w:rPr>
          <w:kern w:val="0"/>
          <w:sz w:val="24"/>
          <w:szCs w:val="24"/>
          <w14:ligatures w14:val="none"/>
        </w:rPr>
        <w:t>This was interesting</w:t>
      </w:r>
      <w:r w:rsidR="001558D8">
        <w:rPr>
          <w:kern w:val="0"/>
          <w:sz w:val="24"/>
          <w:szCs w:val="24"/>
          <w14:ligatures w14:val="none"/>
        </w:rPr>
        <w:t>,</w:t>
      </w:r>
      <w:r w:rsidRPr="006452C0">
        <w:rPr>
          <w:kern w:val="0"/>
          <w:sz w:val="24"/>
          <w:szCs w:val="24"/>
          <w14:ligatures w14:val="none"/>
        </w:rPr>
        <w:t xml:space="preserve"> as peak times are less hours compared to off-peak hours. Peak hours accumulate to 7 hours and Off-peak hours accumulate to 17 hours. This result </w:t>
      </w:r>
      <w:proofErr w:type="gramStart"/>
      <w:r w:rsidRPr="006452C0">
        <w:rPr>
          <w:kern w:val="0"/>
          <w:sz w:val="24"/>
          <w:szCs w:val="24"/>
          <w14:ligatures w14:val="none"/>
        </w:rPr>
        <w:t>suggest</w:t>
      </w:r>
      <w:r w:rsidR="001558D8">
        <w:rPr>
          <w:kern w:val="0"/>
          <w:sz w:val="24"/>
          <w:szCs w:val="24"/>
          <w14:ligatures w14:val="none"/>
        </w:rPr>
        <w:t>,</w:t>
      </w:r>
      <w:proofErr w:type="gramEnd"/>
      <w:r w:rsidRPr="006452C0">
        <w:rPr>
          <w:kern w:val="0"/>
          <w:sz w:val="24"/>
          <w:szCs w:val="24"/>
          <w14:ligatures w14:val="none"/>
        </w:rPr>
        <w:t xml:space="preserve"> that errors are more frequent during the peak times, this could be largely due to more passengers </w:t>
      </w:r>
      <w:r w:rsidR="00904C57" w:rsidRPr="006452C0">
        <w:rPr>
          <w:kern w:val="0"/>
          <w:sz w:val="24"/>
          <w:szCs w:val="24"/>
          <w14:ligatures w14:val="none"/>
        </w:rPr>
        <w:t>on the platform train interface and fatigue setting in from safety critical staff</w:t>
      </w:r>
      <w:r w:rsidR="00A476A1" w:rsidRPr="006452C0">
        <w:rPr>
          <w:kern w:val="0"/>
          <w:sz w:val="24"/>
          <w:szCs w:val="24"/>
          <w14:ligatures w14:val="none"/>
        </w:rPr>
        <w:t>. More data is required here</w:t>
      </w:r>
      <w:r w:rsidR="001558D8">
        <w:rPr>
          <w:kern w:val="0"/>
          <w:sz w:val="24"/>
          <w:szCs w:val="24"/>
          <w14:ligatures w14:val="none"/>
        </w:rPr>
        <w:t>,</w:t>
      </w:r>
      <w:r w:rsidR="00A476A1" w:rsidRPr="006452C0">
        <w:rPr>
          <w:kern w:val="0"/>
          <w:sz w:val="24"/>
          <w:szCs w:val="24"/>
          <w14:ligatures w14:val="none"/>
        </w:rPr>
        <w:t xml:space="preserve"> to determine how many trains are dispatched on the platform in peak and off-peak times</w:t>
      </w:r>
      <w:r w:rsidR="001558D8">
        <w:rPr>
          <w:kern w:val="0"/>
          <w:sz w:val="24"/>
          <w:szCs w:val="24"/>
          <w14:ligatures w14:val="none"/>
        </w:rPr>
        <w:t xml:space="preserve">. This will allow </w:t>
      </w:r>
      <w:r w:rsidR="00BE69F4" w:rsidRPr="006452C0">
        <w:rPr>
          <w:kern w:val="0"/>
          <w:sz w:val="24"/>
          <w:szCs w:val="24"/>
          <w14:ligatures w14:val="none"/>
        </w:rPr>
        <w:t xml:space="preserve">percentages against both peaks, as </w:t>
      </w:r>
      <w:r w:rsidR="007D0B52" w:rsidRPr="006452C0">
        <w:rPr>
          <w:kern w:val="0"/>
          <w:sz w:val="24"/>
          <w:szCs w:val="24"/>
          <w14:ligatures w14:val="none"/>
        </w:rPr>
        <w:t xml:space="preserve">more interaction with the platform train interface could be a factor in the results shown above. </w:t>
      </w:r>
    </w:p>
    <w:p w14:paraId="0FE5E4E2" w14:textId="77777777" w:rsidR="009E2908" w:rsidRPr="00862CEE" w:rsidRDefault="009E2908" w:rsidP="009E2908">
      <w:pPr>
        <w:rPr>
          <w:kern w:val="0"/>
          <w14:ligatures w14:val="none"/>
        </w:rPr>
      </w:pPr>
    </w:p>
    <w:p w14:paraId="018A59F8" w14:textId="77777777" w:rsidR="009E2908" w:rsidRPr="00862CEE" w:rsidRDefault="009E2908" w:rsidP="009E2908">
      <w:pPr>
        <w:rPr>
          <w:kern w:val="0"/>
          <w14:ligatures w14:val="none"/>
        </w:rPr>
      </w:pPr>
    </w:p>
    <w:p w14:paraId="33AA247C" w14:textId="61E3349A" w:rsidR="009E2908" w:rsidRDefault="009E2908" w:rsidP="009E2908">
      <w:pPr>
        <w:rPr>
          <w:b/>
          <w:bCs/>
        </w:rPr>
      </w:pPr>
    </w:p>
    <w:p w14:paraId="21467507" w14:textId="7702878F" w:rsidR="009E2908" w:rsidRPr="00AF203C" w:rsidRDefault="009A6734" w:rsidP="009E2908">
      <w:pPr>
        <w:rPr>
          <w:i/>
          <w:iCs/>
          <w:kern w:val="0"/>
          <w14:ligatures w14:val="none"/>
        </w:rPr>
      </w:pPr>
      <w:r w:rsidRPr="00AF203C">
        <w:rPr>
          <w:b/>
          <w:bCs/>
          <w:i/>
          <w:iCs/>
          <w:noProof/>
        </w:rPr>
        <w:drawing>
          <wp:anchor distT="0" distB="0" distL="114300" distR="114300" simplePos="0" relativeHeight="251662336" behindDoc="0" locked="0" layoutInCell="1" allowOverlap="1" wp14:anchorId="666BBC9C" wp14:editId="319B18C7">
            <wp:simplePos x="0" y="0"/>
            <wp:positionH relativeFrom="margin">
              <wp:align>left</wp:align>
            </wp:positionH>
            <wp:positionV relativeFrom="paragraph">
              <wp:posOffset>266700</wp:posOffset>
            </wp:positionV>
            <wp:extent cx="6140450" cy="3016250"/>
            <wp:effectExtent l="0" t="0" r="0" b="0"/>
            <wp:wrapSquare wrapText="bothSides"/>
            <wp:docPr id="8" name="Picture 8" descr="A pie chart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e chart with numbers and numbe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40450" cy="3016250"/>
                    </a:xfrm>
                    <a:prstGeom prst="rect">
                      <a:avLst/>
                    </a:prstGeom>
                    <a:noFill/>
                  </pic:spPr>
                </pic:pic>
              </a:graphicData>
            </a:graphic>
            <wp14:sizeRelH relativeFrom="margin">
              <wp14:pctWidth>0</wp14:pctWidth>
            </wp14:sizeRelH>
          </wp:anchor>
        </w:drawing>
      </w:r>
      <w:r w:rsidR="009E2908" w:rsidRPr="00AF203C">
        <w:rPr>
          <w:i/>
          <w:iCs/>
          <w:kern w:val="0"/>
          <w14:ligatures w14:val="none"/>
        </w:rPr>
        <w:t>Figure 3</w:t>
      </w:r>
      <w:r w:rsidR="005E396E">
        <w:rPr>
          <w:i/>
          <w:iCs/>
          <w:kern w:val="0"/>
          <w14:ligatures w14:val="none"/>
        </w:rPr>
        <w:t>;</w:t>
      </w:r>
      <w:r w:rsidR="009E2908" w:rsidRPr="00AF203C">
        <w:rPr>
          <w:i/>
          <w:iCs/>
          <w:kern w:val="0"/>
          <w14:ligatures w14:val="none"/>
        </w:rPr>
        <w:t xml:space="preserve"> Distribution of incidence percentage over time.  </w:t>
      </w:r>
    </w:p>
    <w:p w14:paraId="27045391" w14:textId="77777777" w:rsidR="009E2908" w:rsidRDefault="009E2908" w:rsidP="009E2908">
      <w:pPr>
        <w:rPr>
          <w:b/>
          <w:bCs/>
        </w:rPr>
      </w:pPr>
    </w:p>
    <w:p w14:paraId="2ECFC8B7" w14:textId="618659AF" w:rsidR="00A72CED" w:rsidRPr="00CB4648" w:rsidRDefault="009A6734" w:rsidP="00AF203C">
      <w:pPr>
        <w:spacing w:line="360" w:lineRule="auto"/>
        <w:rPr>
          <w:sz w:val="24"/>
          <w:szCs w:val="24"/>
        </w:rPr>
      </w:pPr>
      <w:r w:rsidRPr="00CB4648">
        <w:rPr>
          <w:sz w:val="24"/>
          <w:szCs w:val="24"/>
        </w:rPr>
        <w:t xml:space="preserve">This pie chart shows the mode times an error will occur from the data provided, the most common time for an incident to occur is between 09:00-11:59. The second most common frequency is between 12:00-14:59, this is an </w:t>
      </w:r>
      <w:r w:rsidR="0024671E" w:rsidRPr="00CB4648">
        <w:rPr>
          <w:sz w:val="24"/>
          <w:szCs w:val="24"/>
        </w:rPr>
        <w:t xml:space="preserve">interesting finding. This </w:t>
      </w:r>
      <w:r w:rsidRPr="00CB4648">
        <w:rPr>
          <w:sz w:val="24"/>
          <w:szCs w:val="24"/>
        </w:rPr>
        <w:t xml:space="preserve">could relate to </w:t>
      </w:r>
      <w:r w:rsidR="0024671E" w:rsidRPr="00CB4648">
        <w:rPr>
          <w:sz w:val="24"/>
          <w:szCs w:val="24"/>
        </w:rPr>
        <w:t xml:space="preserve">fatigue </w:t>
      </w:r>
      <w:proofErr w:type="gramStart"/>
      <w:r w:rsidR="0024671E" w:rsidRPr="00CB4648">
        <w:rPr>
          <w:sz w:val="24"/>
          <w:szCs w:val="24"/>
        </w:rPr>
        <w:t>however</w:t>
      </w:r>
      <w:r w:rsidR="005E1D3B">
        <w:rPr>
          <w:sz w:val="24"/>
          <w:szCs w:val="24"/>
        </w:rPr>
        <w:t>,</w:t>
      </w:r>
      <w:proofErr w:type="gramEnd"/>
      <w:r w:rsidR="0024671E" w:rsidRPr="00CB4648">
        <w:rPr>
          <w:sz w:val="24"/>
          <w:szCs w:val="24"/>
        </w:rPr>
        <w:t xml:space="preserve"> further data is required on what time the subjects started their shift to determine how many hours they have been working. There could be a link </w:t>
      </w:r>
      <w:r w:rsidR="005E1D3B">
        <w:rPr>
          <w:sz w:val="24"/>
          <w:szCs w:val="24"/>
        </w:rPr>
        <w:t>concerning train conductors</w:t>
      </w:r>
      <w:r w:rsidR="0024671E" w:rsidRPr="00CB4648">
        <w:rPr>
          <w:sz w:val="24"/>
          <w:szCs w:val="24"/>
        </w:rPr>
        <w:t xml:space="preserve"> </w:t>
      </w:r>
      <w:r w:rsidR="0024671E" w:rsidRPr="00CB4648">
        <w:rPr>
          <w:sz w:val="24"/>
          <w:szCs w:val="24"/>
        </w:rPr>
        <w:lastRenderedPageBreak/>
        <w:t xml:space="preserve">who book on before </w:t>
      </w:r>
      <w:r w:rsidR="005E1D3B">
        <w:rPr>
          <w:sz w:val="24"/>
          <w:szCs w:val="24"/>
        </w:rPr>
        <w:t>a certain time</w:t>
      </w:r>
      <w:r w:rsidR="0024671E" w:rsidRPr="00CB4648">
        <w:rPr>
          <w:sz w:val="24"/>
          <w:szCs w:val="24"/>
        </w:rPr>
        <w:t xml:space="preserve"> are more likely to have an incident</w:t>
      </w:r>
      <w:r w:rsidR="005E1D3B">
        <w:rPr>
          <w:sz w:val="24"/>
          <w:szCs w:val="24"/>
        </w:rPr>
        <w:t>,</w:t>
      </w:r>
      <w:r w:rsidR="0024671E" w:rsidRPr="00CB4648">
        <w:rPr>
          <w:sz w:val="24"/>
          <w:szCs w:val="24"/>
        </w:rPr>
        <w:t xml:space="preserve"> which has been a consequence of their human performance. </w:t>
      </w:r>
    </w:p>
    <w:p w14:paraId="52945557" w14:textId="77777777" w:rsidR="00A72CED" w:rsidRDefault="00A72CED" w:rsidP="009E2908">
      <w:pPr>
        <w:rPr>
          <w:b/>
          <w:bCs/>
        </w:rPr>
      </w:pPr>
    </w:p>
    <w:p w14:paraId="10A58D1F" w14:textId="77777777" w:rsidR="00A72CED" w:rsidRDefault="00A72CED" w:rsidP="009E2908">
      <w:pPr>
        <w:rPr>
          <w:b/>
          <w:bCs/>
        </w:rPr>
      </w:pPr>
    </w:p>
    <w:p w14:paraId="5BD29849" w14:textId="77777777" w:rsidR="006452C0" w:rsidRDefault="006452C0" w:rsidP="009E2908">
      <w:pPr>
        <w:rPr>
          <w:b/>
          <w:bCs/>
        </w:rPr>
      </w:pPr>
    </w:p>
    <w:p w14:paraId="7882701A" w14:textId="77777777" w:rsidR="006452C0" w:rsidRDefault="006452C0" w:rsidP="009E2908">
      <w:pPr>
        <w:rPr>
          <w:b/>
          <w:bCs/>
        </w:rPr>
      </w:pPr>
    </w:p>
    <w:p w14:paraId="6EE7C176" w14:textId="77777777" w:rsidR="006452C0" w:rsidRDefault="006452C0" w:rsidP="009E2908">
      <w:pPr>
        <w:rPr>
          <w:b/>
          <w:bCs/>
        </w:rPr>
      </w:pPr>
    </w:p>
    <w:p w14:paraId="2D1BDD76" w14:textId="77777777" w:rsidR="006452C0" w:rsidRDefault="006452C0" w:rsidP="009E2908">
      <w:pPr>
        <w:rPr>
          <w:b/>
          <w:bCs/>
        </w:rPr>
      </w:pPr>
    </w:p>
    <w:p w14:paraId="5AB89E1C" w14:textId="77777777" w:rsidR="006452C0" w:rsidRDefault="006452C0" w:rsidP="009E2908">
      <w:pPr>
        <w:rPr>
          <w:b/>
          <w:bCs/>
        </w:rPr>
      </w:pPr>
    </w:p>
    <w:p w14:paraId="6363FA75" w14:textId="77777777" w:rsidR="006452C0" w:rsidRDefault="006452C0" w:rsidP="009E2908">
      <w:pPr>
        <w:rPr>
          <w:b/>
          <w:bCs/>
        </w:rPr>
      </w:pPr>
    </w:p>
    <w:p w14:paraId="5778DD5D" w14:textId="77777777" w:rsidR="006452C0" w:rsidRDefault="006452C0" w:rsidP="009E2908">
      <w:pPr>
        <w:rPr>
          <w:b/>
          <w:bCs/>
        </w:rPr>
      </w:pPr>
    </w:p>
    <w:p w14:paraId="54FAAABD" w14:textId="77777777" w:rsidR="009E2908" w:rsidRDefault="009E2908" w:rsidP="009E2908">
      <w:pPr>
        <w:rPr>
          <w:b/>
          <w:bCs/>
        </w:rPr>
      </w:pPr>
    </w:p>
    <w:p w14:paraId="72F9C535" w14:textId="77777777" w:rsidR="00CB4648" w:rsidRDefault="00CB4648" w:rsidP="009E2908">
      <w:pPr>
        <w:rPr>
          <w:b/>
          <w:bCs/>
        </w:rPr>
      </w:pPr>
    </w:p>
    <w:p w14:paraId="36B920D1" w14:textId="0472BFE1" w:rsidR="009E2908" w:rsidRPr="006452C0" w:rsidRDefault="006452C0" w:rsidP="009E2908">
      <w:pPr>
        <w:rPr>
          <w:rFonts w:eastAsia="Times New Roman"/>
          <w:i/>
          <w:iCs/>
        </w:rPr>
      </w:pPr>
      <w:r>
        <w:rPr>
          <w:rFonts w:eastAsia="Times New Roman"/>
          <w:i/>
          <w:iCs/>
        </w:rPr>
        <w:t>Figure 4;</w:t>
      </w:r>
      <w:r w:rsidR="009E2908" w:rsidRPr="006452C0">
        <w:rPr>
          <w:rFonts w:eastAsia="Times New Roman"/>
          <w:i/>
          <w:iCs/>
        </w:rPr>
        <w:t xml:space="preserve"> </w:t>
      </w:r>
      <w:r>
        <w:rPr>
          <w:rFonts w:eastAsia="Times New Roman"/>
          <w:i/>
          <w:iCs/>
        </w:rPr>
        <w:t>S</w:t>
      </w:r>
      <w:r w:rsidR="009E2908" w:rsidRPr="006452C0">
        <w:rPr>
          <w:rFonts w:eastAsia="Times New Roman"/>
          <w:i/>
          <w:iCs/>
        </w:rPr>
        <w:t xml:space="preserve">hows the incident distribution across </w:t>
      </w:r>
      <w:r w:rsidRPr="006452C0">
        <w:rPr>
          <w:rFonts w:eastAsia="Times New Roman"/>
          <w:i/>
          <w:iCs/>
        </w:rPr>
        <w:t>months.</w:t>
      </w:r>
      <w:r w:rsidR="009E2908" w:rsidRPr="006452C0">
        <w:rPr>
          <w:rFonts w:eastAsia="Times New Roman"/>
          <w:i/>
          <w:iCs/>
        </w:rPr>
        <w:t> </w:t>
      </w:r>
    </w:p>
    <w:p w14:paraId="772CB043" w14:textId="77777777" w:rsidR="009E2908" w:rsidRDefault="009E2908" w:rsidP="009E2908">
      <w:pPr>
        <w:rPr>
          <w:rFonts w:eastAsia="Times New Roman"/>
        </w:rPr>
      </w:pPr>
      <w:r>
        <w:rPr>
          <w:rFonts w:eastAsia="Times New Roman"/>
          <w:noProof/>
        </w:rPr>
        <w:drawing>
          <wp:inline distT="0" distB="0" distL="0" distR="0" wp14:anchorId="135BBDD4" wp14:editId="2872AA25">
            <wp:extent cx="6007100" cy="3104515"/>
            <wp:effectExtent l="0" t="0" r="0" b="635"/>
            <wp:docPr id="9" name="Picture 9"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of blue bars&#10;&#10;Description automatically generate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6007100" cy="3104515"/>
                    </a:xfrm>
                    <a:prstGeom prst="rect">
                      <a:avLst/>
                    </a:prstGeom>
                    <a:noFill/>
                    <a:ln>
                      <a:noFill/>
                    </a:ln>
                  </pic:spPr>
                </pic:pic>
              </a:graphicData>
            </a:graphic>
          </wp:inline>
        </w:drawing>
      </w:r>
    </w:p>
    <w:p w14:paraId="3022B7D1" w14:textId="44348D5B" w:rsidR="009E2908" w:rsidRDefault="00895448" w:rsidP="00C505BC">
      <w:pPr>
        <w:spacing w:line="360" w:lineRule="auto"/>
        <w:rPr>
          <w:sz w:val="24"/>
          <w:szCs w:val="24"/>
        </w:rPr>
      </w:pPr>
      <w:r w:rsidRPr="00C505BC">
        <w:rPr>
          <w:sz w:val="24"/>
          <w:szCs w:val="24"/>
        </w:rPr>
        <w:t>This bar chart shows the incident distribution across the 12 months of the year from 2018-2023, the mode was June</w:t>
      </w:r>
      <w:r w:rsidR="005E1D3B">
        <w:rPr>
          <w:sz w:val="24"/>
          <w:szCs w:val="24"/>
        </w:rPr>
        <w:t>,</w:t>
      </w:r>
      <w:r w:rsidRPr="00C505BC">
        <w:rPr>
          <w:sz w:val="24"/>
          <w:szCs w:val="24"/>
        </w:rPr>
        <w:t xml:space="preserve"> with 18 incidents compared to the lowest being April. </w:t>
      </w:r>
      <w:r w:rsidR="0076451A" w:rsidRPr="00C505BC">
        <w:rPr>
          <w:sz w:val="24"/>
          <w:szCs w:val="24"/>
        </w:rPr>
        <w:t xml:space="preserve">The mean average was 9.5 incidents per month and the median was </w:t>
      </w:r>
      <w:r w:rsidR="007A4F53" w:rsidRPr="00C505BC">
        <w:rPr>
          <w:sz w:val="24"/>
          <w:szCs w:val="24"/>
        </w:rPr>
        <w:t xml:space="preserve">10. A possible rationale for the mode </w:t>
      </w:r>
      <w:r w:rsidR="005E1D3B">
        <w:rPr>
          <w:sz w:val="24"/>
          <w:szCs w:val="24"/>
        </w:rPr>
        <w:t>could be the</w:t>
      </w:r>
      <w:r w:rsidR="007A4F53" w:rsidRPr="00C505BC">
        <w:rPr>
          <w:sz w:val="24"/>
          <w:szCs w:val="24"/>
        </w:rPr>
        <w:t xml:space="preserve"> increase in passengers in June.</w:t>
      </w:r>
    </w:p>
    <w:p w14:paraId="7FA05F0B" w14:textId="77777777" w:rsidR="00C505BC" w:rsidRDefault="00C505BC" w:rsidP="00C505BC">
      <w:pPr>
        <w:spacing w:line="360" w:lineRule="auto"/>
        <w:rPr>
          <w:sz w:val="24"/>
          <w:szCs w:val="24"/>
        </w:rPr>
      </w:pPr>
    </w:p>
    <w:p w14:paraId="14E24044" w14:textId="77777777" w:rsidR="00C505BC" w:rsidRDefault="00C505BC" w:rsidP="00C505BC">
      <w:pPr>
        <w:spacing w:line="360" w:lineRule="auto"/>
        <w:rPr>
          <w:sz w:val="24"/>
          <w:szCs w:val="24"/>
        </w:rPr>
      </w:pPr>
    </w:p>
    <w:p w14:paraId="0682B180" w14:textId="77777777" w:rsidR="00C505BC" w:rsidRDefault="00C505BC" w:rsidP="00C505BC">
      <w:pPr>
        <w:spacing w:line="360" w:lineRule="auto"/>
        <w:rPr>
          <w:sz w:val="24"/>
          <w:szCs w:val="24"/>
        </w:rPr>
      </w:pPr>
    </w:p>
    <w:p w14:paraId="58DEA558" w14:textId="77777777" w:rsidR="00C505BC" w:rsidRDefault="00C505BC" w:rsidP="00C505BC">
      <w:pPr>
        <w:spacing w:line="360" w:lineRule="auto"/>
        <w:rPr>
          <w:sz w:val="24"/>
          <w:szCs w:val="24"/>
        </w:rPr>
      </w:pPr>
    </w:p>
    <w:p w14:paraId="1682DBBD" w14:textId="77777777" w:rsidR="00C505BC" w:rsidRDefault="00C505BC" w:rsidP="00C505BC">
      <w:pPr>
        <w:spacing w:line="360" w:lineRule="auto"/>
        <w:rPr>
          <w:sz w:val="24"/>
          <w:szCs w:val="24"/>
        </w:rPr>
      </w:pPr>
    </w:p>
    <w:p w14:paraId="402A1048" w14:textId="77777777" w:rsidR="00C505BC" w:rsidRDefault="00C505BC" w:rsidP="00C505BC">
      <w:pPr>
        <w:spacing w:line="360" w:lineRule="auto"/>
        <w:rPr>
          <w:sz w:val="24"/>
          <w:szCs w:val="24"/>
        </w:rPr>
      </w:pPr>
    </w:p>
    <w:p w14:paraId="50E0B131" w14:textId="77777777" w:rsidR="00C505BC" w:rsidRDefault="00C505BC" w:rsidP="00C505BC">
      <w:pPr>
        <w:spacing w:line="360" w:lineRule="auto"/>
        <w:rPr>
          <w:sz w:val="24"/>
          <w:szCs w:val="24"/>
        </w:rPr>
      </w:pPr>
    </w:p>
    <w:p w14:paraId="639CA274" w14:textId="77777777" w:rsidR="00C505BC" w:rsidRDefault="00C505BC" w:rsidP="00C505BC">
      <w:pPr>
        <w:spacing w:line="360" w:lineRule="auto"/>
        <w:rPr>
          <w:sz w:val="24"/>
          <w:szCs w:val="24"/>
        </w:rPr>
      </w:pPr>
    </w:p>
    <w:p w14:paraId="2D732298" w14:textId="77777777" w:rsidR="00C505BC" w:rsidRDefault="00C505BC" w:rsidP="00C505BC">
      <w:pPr>
        <w:spacing w:line="360" w:lineRule="auto"/>
        <w:rPr>
          <w:sz w:val="24"/>
          <w:szCs w:val="24"/>
        </w:rPr>
      </w:pPr>
    </w:p>
    <w:p w14:paraId="6CBD7F4E" w14:textId="77777777" w:rsidR="005E1D3B" w:rsidRDefault="005E1D3B" w:rsidP="00C505BC">
      <w:pPr>
        <w:spacing w:line="360" w:lineRule="auto"/>
        <w:rPr>
          <w:sz w:val="24"/>
          <w:szCs w:val="24"/>
        </w:rPr>
      </w:pPr>
    </w:p>
    <w:p w14:paraId="22E26831" w14:textId="77777777" w:rsidR="005E1D3B" w:rsidRPr="00C505BC" w:rsidRDefault="005E1D3B" w:rsidP="00C505BC">
      <w:pPr>
        <w:spacing w:line="360" w:lineRule="auto"/>
        <w:rPr>
          <w:sz w:val="24"/>
          <w:szCs w:val="24"/>
        </w:rPr>
      </w:pPr>
    </w:p>
    <w:p w14:paraId="77DF7ABF" w14:textId="7D023D67" w:rsidR="00F43D89" w:rsidRPr="00F43D89" w:rsidRDefault="00F43D89" w:rsidP="00CF3E3C">
      <w:pPr>
        <w:rPr>
          <w:i/>
          <w:iCs/>
        </w:rPr>
      </w:pPr>
      <w:r w:rsidRPr="00F43D89">
        <w:rPr>
          <w:i/>
          <w:iCs/>
        </w:rPr>
        <w:t xml:space="preserve">Figure 5. Shows which human factor contributes to incidents on the platform train interface. </w:t>
      </w:r>
    </w:p>
    <w:p w14:paraId="795CE227" w14:textId="76FD711D" w:rsidR="009E2908" w:rsidRDefault="006B37C7" w:rsidP="00CF3E3C">
      <w:pPr>
        <w:rPr>
          <w:b/>
          <w:bCs/>
        </w:rPr>
      </w:pPr>
      <w:r>
        <w:rPr>
          <w:noProof/>
        </w:rPr>
        <w:drawing>
          <wp:inline distT="0" distB="0" distL="0" distR="0" wp14:anchorId="73E95135" wp14:editId="1A1E2682">
            <wp:extent cx="6013450" cy="2851150"/>
            <wp:effectExtent l="0" t="0" r="6350" b="6350"/>
            <wp:docPr id="1" name="Chart 1">
              <a:extLst xmlns:a="http://schemas.openxmlformats.org/drawingml/2006/main">
                <a:ext uri="{FF2B5EF4-FFF2-40B4-BE49-F238E27FC236}">
                  <a16:creationId xmlns:a16="http://schemas.microsoft.com/office/drawing/2014/main" id="{E1E261C6-2DEF-4F09-41F9-9112CBE036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8DB169" w14:textId="2BA75D87" w:rsidR="00A72CED" w:rsidRPr="00C505BC" w:rsidRDefault="00B64636" w:rsidP="00C505BC">
      <w:pPr>
        <w:spacing w:line="360" w:lineRule="auto"/>
        <w:rPr>
          <w:i/>
          <w:iCs/>
          <w:sz w:val="24"/>
          <w:szCs w:val="24"/>
        </w:rPr>
      </w:pPr>
      <w:r w:rsidRPr="00C505BC">
        <w:rPr>
          <w:i/>
          <w:iCs/>
          <w:sz w:val="24"/>
          <w:szCs w:val="24"/>
        </w:rPr>
        <w:t xml:space="preserve">The bar chart shows a significant difference between the 5 human factors that have contributed to an incident on the platform train interface from moderate to serious error. The mode is concentration with 70.4 incidents </w:t>
      </w:r>
      <w:r w:rsidR="00E8115A">
        <w:rPr>
          <w:i/>
          <w:iCs/>
          <w:sz w:val="24"/>
          <w:szCs w:val="24"/>
        </w:rPr>
        <w:t>which was contributed due to</w:t>
      </w:r>
      <w:r w:rsidRPr="00C505BC">
        <w:rPr>
          <w:i/>
          <w:iCs/>
          <w:sz w:val="24"/>
          <w:szCs w:val="24"/>
        </w:rPr>
        <w:t xml:space="preserve"> a lack of concentration</w:t>
      </w:r>
      <w:r w:rsidR="00E8115A">
        <w:rPr>
          <w:i/>
          <w:iCs/>
          <w:sz w:val="24"/>
          <w:szCs w:val="24"/>
        </w:rPr>
        <w:t xml:space="preserve"> from safety critical staff. </w:t>
      </w:r>
      <w:r w:rsidR="00C505BC" w:rsidRPr="00C505BC">
        <w:rPr>
          <w:i/>
          <w:iCs/>
          <w:sz w:val="24"/>
          <w:szCs w:val="24"/>
        </w:rPr>
        <w:t xml:space="preserve">The lowest is checking, the range between the concentration and checking is 68.7. It is clear from these results that concentration plays a significant role in errors made by safety critical staff. </w:t>
      </w:r>
    </w:p>
    <w:p w14:paraId="21446166" w14:textId="77777777" w:rsidR="00A72CED" w:rsidRDefault="00A72CED" w:rsidP="00CF3E3C">
      <w:pPr>
        <w:rPr>
          <w:b/>
          <w:bCs/>
        </w:rPr>
      </w:pPr>
    </w:p>
    <w:p w14:paraId="18D7FBDA" w14:textId="77777777" w:rsidR="00A72CED" w:rsidRDefault="00A72CED" w:rsidP="00CF3E3C">
      <w:pPr>
        <w:rPr>
          <w:b/>
          <w:bCs/>
        </w:rPr>
      </w:pPr>
    </w:p>
    <w:p w14:paraId="72E8C09A" w14:textId="77777777" w:rsidR="00A72CED" w:rsidRDefault="00A72CED" w:rsidP="00CF3E3C">
      <w:pPr>
        <w:rPr>
          <w:b/>
          <w:bCs/>
        </w:rPr>
      </w:pPr>
    </w:p>
    <w:p w14:paraId="1C4379FE" w14:textId="77777777" w:rsidR="00A72CED" w:rsidRDefault="00A72CED" w:rsidP="00CF3E3C">
      <w:pPr>
        <w:rPr>
          <w:b/>
          <w:bCs/>
        </w:rPr>
      </w:pPr>
    </w:p>
    <w:p w14:paraId="4E3A4B27" w14:textId="77777777" w:rsidR="00A72CED" w:rsidRDefault="00A72CED" w:rsidP="00CF3E3C">
      <w:pPr>
        <w:rPr>
          <w:b/>
          <w:bCs/>
        </w:rPr>
      </w:pPr>
    </w:p>
    <w:p w14:paraId="61438554" w14:textId="77777777" w:rsidR="00391EC5" w:rsidRDefault="00391EC5" w:rsidP="00CF3E3C">
      <w:pPr>
        <w:rPr>
          <w:b/>
          <w:bCs/>
        </w:rPr>
      </w:pPr>
    </w:p>
    <w:p w14:paraId="2DF87D0A" w14:textId="77777777" w:rsidR="00391EC5" w:rsidRDefault="00391EC5" w:rsidP="00CF3E3C">
      <w:pPr>
        <w:rPr>
          <w:b/>
          <w:bCs/>
        </w:rPr>
      </w:pPr>
    </w:p>
    <w:p w14:paraId="5ECEFA8F" w14:textId="77777777" w:rsidR="00391EC5" w:rsidRDefault="00391EC5" w:rsidP="00CF3E3C">
      <w:pPr>
        <w:rPr>
          <w:b/>
          <w:bCs/>
        </w:rPr>
      </w:pPr>
    </w:p>
    <w:p w14:paraId="56703BB0" w14:textId="77777777" w:rsidR="00391EC5" w:rsidRDefault="00391EC5" w:rsidP="00CF3E3C">
      <w:pPr>
        <w:rPr>
          <w:b/>
          <w:bCs/>
        </w:rPr>
      </w:pPr>
    </w:p>
    <w:p w14:paraId="0879B862" w14:textId="77777777" w:rsidR="00391EC5" w:rsidRDefault="00391EC5" w:rsidP="00CF3E3C">
      <w:pPr>
        <w:rPr>
          <w:b/>
          <w:bCs/>
        </w:rPr>
      </w:pPr>
    </w:p>
    <w:p w14:paraId="52D8EC05" w14:textId="77777777" w:rsidR="00391EC5" w:rsidRDefault="00391EC5" w:rsidP="00CF3E3C">
      <w:pPr>
        <w:rPr>
          <w:b/>
          <w:bCs/>
        </w:rPr>
      </w:pPr>
    </w:p>
    <w:p w14:paraId="3CE94238" w14:textId="77777777" w:rsidR="00391EC5" w:rsidRDefault="00391EC5" w:rsidP="00CF3E3C">
      <w:pPr>
        <w:rPr>
          <w:b/>
          <w:bCs/>
        </w:rPr>
      </w:pPr>
    </w:p>
    <w:p w14:paraId="5CF8961C" w14:textId="77777777" w:rsidR="00391EC5" w:rsidRDefault="00391EC5" w:rsidP="00CF3E3C">
      <w:pPr>
        <w:rPr>
          <w:b/>
          <w:bCs/>
        </w:rPr>
      </w:pPr>
    </w:p>
    <w:p w14:paraId="07FB0EBC" w14:textId="050547D0" w:rsidR="00391EC5" w:rsidRPr="00D47095" w:rsidRDefault="00391EC5" w:rsidP="00CF3E3C">
      <w:pPr>
        <w:rPr>
          <w:i/>
          <w:iCs/>
        </w:rPr>
      </w:pPr>
      <w:r w:rsidRPr="00D47095">
        <w:rPr>
          <w:i/>
          <w:iCs/>
        </w:rPr>
        <w:t xml:space="preserve">Figure 6: The table shows the number of errors made across the Wales and Boarders </w:t>
      </w:r>
      <w:r w:rsidR="003C2C0F" w:rsidRPr="00D47095">
        <w:rPr>
          <w:i/>
          <w:iCs/>
        </w:rPr>
        <w:t>network.</w:t>
      </w:r>
      <w:r w:rsidR="00D47095" w:rsidRPr="00D47095">
        <w:rPr>
          <w:i/>
          <w:iCs/>
        </w:rPr>
        <w:t xml:space="preserve"> </w:t>
      </w:r>
    </w:p>
    <w:p w14:paraId="23F42E0B" w14:textId="63108FC5" w:rsidR="00A72CED" w:rsidRDefault="00006C01" w:rsidP="00CF3E3C">
      <w:pPr>
        <w:rPr>
          <w:b/>
          <w:bCs/>
        </w:rPr>
      </w:pPr>
      <w:r>
        <w:rPr>
          <w:noProof/>
        </w:rPr>
        <w:drawing>
          <wp:anchor distT="0" distB="0" distL="114300" distR="114300" simplePos="0" relativeHeight="251661312" behindDoc="0" locked="0" layoutInCell="1" allowOverlap="1" wp14:anchorId="0D687387" wp14:editId="05A3C157">
            <wp:simplePos x="0" y="0"/>
            <wp:positionH relativeFrom="page">
              <wp:posOffset>38100</wp:posOffset>
            </wp:positionH>
            <wp:positionV relativeFrom="paragraph">
              <wp:posOffset>0</wp:posOffset>
            </wp:positionV>
            <wp:extent cx="7416800" cy="4019550"/>
            <wp:effectExtent l="0" t="0" r="12700" b="0"/>
            <wp:wrapSquare wrapText="bothSides"/>
            <wp:docPr id="6" name="Chart 6">
              <a:extLst xmlns:a="http://schemas.openxmlformats.org/drawingml/2006/main">
                <a:ext uri="{FF2B5EF4-FFF2-40B4-BE49-F238E27FC236}">
                  <a16:creationId xmlns:a16="http://schemas.microsoft.com/office/drawing/2014/main" id="{30CF829F-D26E-0B87-710E-E03E7F3184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1A966E3E" w14:textId="43DF4168" w:rsidR="00006C01" w:rsidRPr="00083363" w:rsidRDefault="003C2C0F" w:rsidP="00083363">
      <w:pPr>
        <w:spacing w:line="360" w:lineRule="auto"/>
        <w:rPr>
          <w:sz w:val="24"/>
          <w:szCs w:val="24"/>
        </w:rPr>
      </w:pPr>
      <w:r w:rsidRPr="00083363">
        <w:rPr>
          <w:sz w:val="24"/>
          <w:szCs w:val="24"/>
        </w:rPr>
        <w:t>Cardiff Central</w:t>
      </w:r>
      <w:r w:rsidR="00E8115A">
        <w:rPr>
          <w:sz w:val="24"/>
          <w:szCs w:val="24"/>
        </w:rPr>
        <w:t>,</w:t>
      </w:r>
      <w:r w:rsidRPr="00083363">
        <w:rPr>
          <w:sz w:val="24"/>
          <w:szCs w:val="24"/>
        </w:rPr>
        <w:t xml:space="preserve"> has the mode with 23 incidents occurring. The Second most frequent station is Cardiff Queen Street with 12. </w:t>
      </w:r>
      <w:r w:rsidR="00083363" w:rsidRPr="00083363">
        <w:rPr>
          <w:sz w:val="24"/>
          <w:szCs w:val="24"/>
        </w:rPr>
        <w:t>These results are not surprising d</w:t>
      </w:r>
      <w:r w:rsidR="00E8115A">
        <w:rPr>
          <w:sz w:val="24"/>
          <w:szCs w:val="24"/>
        </w:rPr>
        <w:t>ue to</w:t>
      </w:r>
      <w:r w:rsidR="00083363" w:rsidRPr="00083363">
        <w:rPr>
          <w:sz w:val="24"/>
          <w:szCs w:val="24"/>
        </w:rPr>
        <w:t xml:space="preserve"> the </w:t>
      </w:r>
      <w:r w:rsidR="00E8115A">
        <w:rPr>
          <w:sz w:val="24"/>
          <w:szCs w:val="24"/>
        </w:rPr>
        <w:t>volume</w:t>
      </w:r>
      <w:r w:rsidR="00083363" w:rsidRPr="00083363">
        <w:rPr>
          <w:sz w:val="24"/>
          <w:szCs w:val="24"/>
        </w:rPr>
        <w:t xml:space="preserve"> of </w:t>
      </w:r>
      <w:r w:rsidR="00083363" w:rsidRPr="00083363">
        <w:rPr>
          <w:sz w:val="24"/>
          <w:szCs w:val="24"/>
        </w:rPr>
        <w:lastRenderedPageBreak/>
        <w:t xml:space="preserve">platforms which </w:t>
      </w:r>
      <w:proofErr w:type="gramStart"/>
      <w:r w:rsidR="00083363" w:rsidRPr="00083363">
        <w:rPr>
          <w:sz w:val="24"/>
          <w:szCs w:val="24"/>
        </w:rPr>
        <w:t>are located in</w:t>
      </w:r>
      <w:proofErr w:type="gramEnd"/>
      <w:r w:rsidR="00083363" w:rsidRPr="00083363">
        <w:rPr>
          <w:sz w:val="24"/>
          <w:szCs w:val="24"/>
        </w:rPr>
        <w:t xml:space="preserve"> Cardiff Central (9 platforms). </w:t>
      </w:r>
      <w:r w:rsidR="00E8115A">
        <w:rPr>
          <w:sz w:val="24"/>
          <w:szCs w:val="24"/>
        </w:rPr>
        <w:t xml:space="preserve">However, in comparison to </w:t>
      </w:r>
      <w:r w:rsidR="00083363" w:rsidRPr="00083363">
        <w:rPr>
          <w:sz w:val="24"/>
          <w:szCs w:val="24"/>
        </w:rPr>
        <w:t>Crewe station</w:t>
      </w:r>
      <w:r w:rsidR="00E8115A">
        <w:rPr>
          <w:sz w:val="24"/>
          <w:szCs w:val="24"/>
        </w:rPr>
        <w:t xml:space="preserve"> only 1 incident was required even though Crewe station has 12 platforms</w:t>
      </w:r>
      <w:r w:rsidR="00083363" w:rsidRPr="00083363">
        <w:rPr>
          <w:sz w:val="24"/>
          <w:szCs w:val="24"/>
        </w:rPr>
        <w:t xml:space="preserve">. More data is required to determine why this might be the case. There are many reasons why this could be the case, one being in experienced staff. </w:t>
      </w:r>
    </w:p>
    <w:p w14:paraId="1E8683A4" w14:textId="77777777" w:rsidR="00006C01" w:rsidRDefault="00006C01" w:rsidP="00CF3E3C">
      <w:pPr>
        <w:rPr>
          <w:b/>
          <w:bCs/>
        </w:rPr>
      </w:pPr>
    </w:p>
    <w:p w14:paraId="03BF6D87" w14:textId="77777777" w:rsidR="00006C01" w:rsidRDefault="00006C01" w:rsidP="00CF3E3C">
      <w:pPr>
        <w:rPr>
          <w:b/>
          <w:bCs/>
        </w:rPr>
      </w:pPr>
    </w:p>
    <w:p w14:paraId="72EE56F1" w14:textId="77777777" w:rsidR="00006C01" w:rsidRDefault="00006C01" w:rsidP="00CF3E3C">
      <w:pPr>
        <w:rPr>
          <w:b/>
          <w:bCs/>
        </w:rPr>
      </w:pPr>
    </w:p>
    <w:p w14:paraId="1F2058A1" w14:textId="77777777" w:rsidR="00006C01" w:rsidRDefault="00006C01" w:rsidP="00CF3E3C">
      <w:pPr>
        <w:rPr>
          <w:b/>
          <w:bCs/>
        </w:rPr>
      </w:pPr>
    </w:p>
    <w:p w14:paraId="6A9499A1" w14:textId="77777777" w:rsidR="00006C01" w:rsidRDefault="00006C01" w:rsidP="00CF3E3C">
      <w:pPr>
        <w:rPr>
          <w:b/>
          <w:bCs/>
        </w:rPr>
      </w:pPr>
    </w:p>
    <w:p w14:paraId="66B19EAA" w14:textId="77777777" w:rsidR="00A72CED" w:rsidRDefault="00A72CED" w:rsidP="00CF3E3C">
      <w:pPr>
        <w:rPr>
          <w:b/>
          <w:bCs/>
        </w:rPr>
      </w:pPr>
    </w:p>
    <w:p w14:paraId="520EDF9E" w14:textId="77777777" w:rsidR="00A72CED" w:rsidRDefault="00A72CED" w:rsidP="00CF3E3C">
      <w:pPr>
        <w:rPr>
          <w:b/>
          <w:bCs/>
        </w:rPr>
      </w:pPr>
    </w:p>
    <w:p w14:paraId="10EB8128" w14:textId="77777777" w:rsidR="006B265B" w:rsidRDefault="006B265B" w:rsidP="00CF3E3C">
      <w:pPr>
        <w:rPr>
          <w:b/>
          <w:bCs/>
        </w:rPr>
      </w:pPr>
    </w:p>
    <w:p w14:paraId="5E9AA086" w14:textId="77777777" w:rsidR="00CB4648" w:rsidRDefault="00CB4648" w:rsidP="00CF3E3C">
      <w:pPr>
        <w:rPr>
          <w:b/>
          <w:bCs/>
        </w:rPr>
      </w:pPr>
    </w:p>
    <w:p w14:paraId="40E32409" w14:textId="7834B08B" w:rsidR="00CD5009" w:rsidRPr="00D65B96" w:rsidRDefault="00CD5009" w:rsidP="00D65B96">
      <w:pPr>
        <w:pStyle w:val="ListParagraph"/>
        <w:numPr>
          <w:ilvl w:val="0"/>
          <w:numId w:val="2"/>
        </w:numPr>
        <w:rPr>
          <w:b/>
          <w:bCs/>
        </w:rPr>
      </w:pPr>
      <w:r w:rsidRPr="00D65B96">
        <w:rPr>
          <w:b/>
          <w:bCs/>
        </w:rPr>
        <w:t>Discussion:</w:t>
      </w:r>
    </w:p>
    <w:p w14:paraId="1C0F2C88" w14:textId="77777777" w:rsidR="00CD5009" w:rsidRDefault="00CD5009" w:rsidP="00CF3E3C">
      <w:pPr>
        <w:rPr>
          <w:b/>
          <w:bCs/>
        </w:rPr>
      </w:pPr>
    </w:p>
    <w:p w14:paraId="60D6FBCC" w14:textId="77777777" w:rsidR="008177AD" w:rsidRDefault="009E2908" w:rsidP="00D21549">
      <w:pPr>
        <w:spacing w:line="360" w:lineRule="auto"/>
        <w:rPr>
          <w:sz w:val="24"/>
          <w:szCs w:val="24"/>
        </w:rPr>
      </w:pPr>
      <w:r w:rsidRPr="009E2908">
        <w:rPr>
          <w:sz w:val="24"/>
          <w:szCs w:val="24"/>
        </w:rPr>
        <w:t xml:space="preserve">The outcome of the descriptive and inferential statistics </w:t>
      </w:r>
      <w:r w:rsidR="00D21549" w:rsidRPr="009E2908">
        <w:rPr>
          <w:sz w:val="24"/>
          <w:szCs w:val="24"/>
        </w:rPr>
        <w:t>is</w:t>
      </w:r>
      <w:r w:rsidRPr="009E2908">
        <w:rPr>
          <w:sz w:val="24"/>
          <w:szCs w:val="24"/>
        </w:rPr>
        <w:t xml:space="preserve"> similar compared to the other studies identified in the literature review. Human factors play a significant role in a high percentage of incidents, the human factors which are most frequent to cause accidents include concentration, distraction, and preparation. </w:t>
      </w:r>
      <w:r w:rsidR="00685ED1">
        <w:rPr>
          <w:sz w:val="24"/>
          <w:szCs w:val="24"/>
        </w:rPr>
        <w:t xml:space="preserve">In </w:t>
      </w:r>
      <w:r w:rsidR="00D21549">
        <w:rPr>
          <w:sz w:val="24"/>
          <w:szCs w:val="24"/>
        </w:rPr>
        <w:t>many</w:t>
      </w:r>
      <w:r w:rsidR="00685ED1">
        <w:rPr>
          <w:sz w:val="24"/>
          <w:szCs w:val="24"/>
        </w:rPr>
        <w:t xml:space="preserve"> studies, concentration had the highest rationale for errors made by safety critical staff. However, other studies also looked at other roles on the railway industry such as train drivers, </w:t>
      </w:r>
      <w:r w:rsidR="008177AD">
        <w:rPr>
          <w:sz w:val="24"/>
          <w:szCs w:val="24"/>
        </w:rPr>
        <w:t>signallers,</w:t>
      </w:r>
      <w:r w:rsidR="00685ED1">
        <w:rPr>
          <w:sz w:val="24"/>
          <w:szCs w:val="24"/>
        </w:rPr>
        <w:t xml:space="preserve"> and shunters</w:t>
      </w:r>
      <w:r w:rsidR="008177AD">
        <w:rPr>
          <w:sz w:val="24"/>
          <w:szCs w:val="24"/>
        </w:rPr>
        <w:t xml:space="preserve">. </w:t>
      </w:r>
    </w:p>
    <w:p w14:paraId="35190F45" w14:textId="77777777" w:rsidR="008177AD" w:rsidRDefault="008177AD" w:rsidP="00D21549">
      <w:pPr>
        <w:spacing w:line="360" w:lineRule="auto"/>
        <w:rPr>
          <w:sz w:val="24"/>
          <w:szCs w:val="24"/>
        </w:rPr>
      </w:pPr>
      <w:r>
        <w:rPr>
          <w:sz w:val="24"/>
          <w:szCs w:val="24"/>
        </w:rPr>
        <w:t>In comparison to a Train Conductor, the results were similar compared to other roles on the railway. T</w:t>
      </w:r>
      <w:r w:rsidR="00685ED1">
        <w:rPr>
          <w:sz w:val="24"/>
          <w:szCs w:val="24"/>
        </w:rPr>
        <w:t>he data was consistent with a loss of concentration being the most common theme when investigating why errors had taken place. The other studies investigated in the literature review</w:t>
      </w:r>
      <w:r>
        <w:rPr>
          <w:sz w:val="24"/>
          <w:szCs w:val="24"/>
        </w:rPr>
        <w:t>,</w:t>
      </w:r>
      <w:r w:rsidR="00685ED1">
        <w:rPr>
          <w:sz w:val="24"/>
          <w:szCs w:val="24"/>
        </w:rPr>
        <w:t xml:space="preserve"> focused </w:t>
      </w:r>
      <w:r w:rsidR="001B65AA">
        <w:rPr>
          <w:sz w:val="24"/>
          <w:szCs w:val="24"/>
        </w:rPr>
        <w:t>primarily</w:t>
      </w:r>
      <w:r w:rsidR="00685ED1">
        <w:rPr>
          <w:sz w:val="24"/>
          <w:szCs w:val="24"/>
        </w:rPr>
        <w:t xml:space="preserve"> on the human factors</w:t>
      </w:r>
      <w:r>
        <w:rPr>
          <w:sz w:val="24"/>
          <w:szCs w:val="24"/>
        </w:rPr>
        <w:t>.</w:t>
      </w:r>
      <w:r w:rsidR="00685ED1">
        <w:rPr>
          <w:sz w:val="24"/>
          <w:szCs w:val="24"/>
        </w:rPr>
        <w:t xml:space="preserve"> </w:t>
      </w:r>
    </w:p>
    <w:p w14:paraId="6C6CBEEE" w14:textId="77777777" w:rsidR="006F1215" w:rsidRDefault="00685ED1" w:rsidP="00D21549">
      <w:pPr>
        <w:spacing w:line="360" w:lineRule="auto"/>
        <w:rPr>
          <w:sz w:val="24"/>
          <w:szCs w:val="24"/>
        </w:rPr>
      </w:pPr>
      <w:r>
        <w:rPr>
          <w:sz w:val="24"/>
          <w:szCs w:val="24"/>
        </w:rPr>
        <w:t xml:space="preserve">The </w:t>
      </w:r>
      <w:r w:rsidR="008177AD">
        <w:rPr>
          <w:sz w:val="24"/>
          <w:szCs w:val="24"/>
        </w:rPr>
        <w:t>data suggests</w:t>
      </w:r>
      <w:r>
        <w:rPr>
          <w:sz w:val="24"/>
          <w:szCs w:val="24"/>
        </w:rPr>
        <w:t xml:space="preserve"> that the most common time a mistake</w:t>
      </w:r>
      <w:r w:rsidR="008177AD">
        <w:rPr>
          <w:sz w:val="24"/>
          <w:szCs w:val="24"/>
        </w:rPr>
        <w:t xml:space="preserve"> may take place on </w:t>
      </w:r>
      <w:r>
        <w:rPr>
          <w:sz w:val="24"/>
          <w:szCs w:val="24"/>
        </w:rPr>
        <w:t>the platform train interface</w:t>
      </w:r>
      <w:r w:rsidR="008177AD">
        <w:rPr>
          <w:sz w:val="24"/>
          <w:szCs w:val="24"/>
        </w:rPr>
        <w:t xml:space="preserve"> is</w:t>
      </w:r>
      <w:r>
        <w:rPr>
          <w:sz w:val="24"/>
          <w:szCs w:val="24"/>
        </w:rPr>
        <w:t xml:space="preserve"> between 09:00hrs to 11:59am. There could be many reasons why this is the case. During that </w:t>
      </w:r>
      <w:proofErr w:type="gramStart"/>
      <w:r>
        <w:rPr>
          <w:sz w:val="24"/>
          <w:szCs w:val="24"/>
        </w:rPr>
        <w:t>particular time</w:t>
      </w:r>
      <w:proofErr w:type="gramEnd"/>
      <w:r>
        <w:rPr>
          <w:sz w:val="24"/>
          <w:szCs w:val="24"/>
        </w:rPr>
        <w:t xml:space="preserve"> of the day, it represents peak and </w:t>
      </w:r>
      <w:r w:rsidR="008177AD">
        <w:rPr>
          <w:sz w:val="24"/>
          <w:szCs w:val="24"/>
        </w:rPr>
        <w:t>off-peak</w:t>
      </w:r>
      <w:r>
        <w:rPr>
          <w:sz w:val="24"/>
          <w:szCs w:val="24"/>
        </w:rPr>
        <w:t xml:space="preserve"> times. This suggest there are more passengers on the platform</w:t>
      </w:r>
      <w:r w:rsidR="008177AD">
        <w:rPr>
          <w:sz w:val="24"/>
          <w:szCs w:val="24"/>
        </w:rPr>
        <w:t>,</w:t>
      </w:r>
      <w:r>
        <w:rPr>
          <w:sz w:val="24"/>
          <w:szCs w:val="24"/>
        </w:rPr>
        <w:t xml:space="preserve"> which could impact the safety critical staff when making decision</w:t>
      </w:r>
      <w:r w:rsidR="008177AD">
        <w:rPr>
          <w:sz w:val="24"/>
          <w:szCs w:val="24"/>
        </w:rPr>
        <w:t>s</w:t>
      </w:r>
      <w:r>
        <w:rPr>
          <w:sz w:val="24"/>
          <w:szCs w:val="24"/>
        </w:rPr>
        <w:t xml:space="preserve">. Furthermore, </w:t>
      </w:r>
      <w:r w:rsidR="000E0D74">
        <w:rPr>
          <w:sz w:val="24"/>
          <w:szCs w:val="24"/>
        </w:rPr>
        <w:t xml:space="preserve">many subjects may have started their shift I the </w:t>
      </w:r>
      <w:r w:rsidR="000E0D74">
        <w:rPr>
          <w:sz w:val="24"/>
          <w:szCs w:val="24"/>
        </w:rPr>
        <w:lastRenderedPageBreak/>
        <w:t>early hours</w:t>
      </w:r>
      <w:r w:rsidR="008177AD">
        <w:rPr>
          <w:sz w:val="24"/>
          <w:szCs w:val="24"/>
        </w:rPr>
        <w:t>,</w:t>
      </w:r>
      <w:r w:rsidR="000E0D74">
        <w:rPr>
          <w:sz w:val="24"/>
          <w:szCs w:val="24"/>
        </w:rPr>
        <w:t xml:space="preserve"> which could explain the loss of concentration due to fatigue.</w:t>
      </w:r>
      <w:r w:rsidR="006F1215">
        <w:rPr>
          <w:sz w:val="24"/>
          <w:szCs w:val="24"/>
        </w:rPr>
        <w:t xml:space="preserve"> </w:t>
      </w:r>
      <w:r w:rsidR="000E0D74">
        <w:rPr>
          <w:sz w:val="24"/>
          <w:szCs w:val="24"/>
        </w:rPr>
        <w:t>Fu</w:t>
      </w:r>
      <w:r w:rsidR="008177AD">
        <w:rPr>
          <w:sz w:val="24"/>
          <w:szCs w:val="24"/>
        </w:rPr>
        <w:t>rther</w:t>
      </w:r>
      <w:r w:rsidR="000E0D74">
        <w:rPr>
          <w:sz w:val="24"/>
          <w:szCs w:val="24"/>
        </w:rPr>
        <w:t xml:space="preserve"> stud</w:t>
      </w:r>
      <w:r w:rsidR="008177AD">
        <w:rPr>
          <w:sz w:val="24"/>
          <w:szCs w:val="24"/>
        </w:rPr>
        <w:t>ies</w:t>
      </w:r>
      <w:r w:rsidR="000E0D74">
        <w:rPr>
          <w:sz w:val="24"/>
          <w:szCs w:val="24"/>
        </w:rPr>
        <w:t xml:space="preserve"> </w:t>
      </w:r>
      <w:r w:rsidR="008177AD">
        <w:rPr>
          <w:sz w:val="24"/>
          <w:szCs w:val="24"/>
        </w:rPr>
        <w:t>need to be completed to</w:t>
      </w:r>
      <w:r w:rsidR="000E0D74">
        <w:rPr>
          <w:sz w:val="24"/>
          <w:szCs w:val="24"/>
        </w:rPr>
        <w:t xml:space="preserve"> identify when the subjects </w:t>
      </w:r>
      <w:r w:rsidR="008177AD">
        <w:rPr>
          <w:sz w:val="24"/>
          <w:szCs w:val="24"/>
        </w:rPr>
        <w:t>began</w:t>
      </w:r>
      <w:r w:rsidR="000E0D74">
        <w:rPr>
          <w:sz w:val="24"/>
          <w:szCs w:val="24"/>
        </w:rPr>
        <w:t xml:space="preserve"> their shift</w:t>
      </w:r>
      <w:r w:rsidR="008177AD">
        <w:rPr>
          <w:sz w:val="24"/>
          <w:szCs w:val="24"/>
        </w:rPr>
        <w:t>, this would</w:t>
      </w:r>
      <w:r w:rsidR="000E0D74">
        <w:rPr>
          <w:sz w:val="24"/>
          <w:szCs w:val="24"/>
        </w:rPr>
        <w:t xml:space="preserve"> </w:t>
      </w:r>
      <w:r w:rsidR="006F1215">
        <w:rPr>
          <w:sz w:val="24"/>
          <w:szCs w:val="24"/>
        </w:rPr>
        <w:t>classify</w:t>
      </w:r>
      <w:r w:rsidR="000E0D74">
        <w:rPr>
          <w:sz w:val="24"/>
          <w:szCs w:val="24"/>
        </w:rPr>
        <w:t xml:space="preserve"> how many hours</w:t>
      </w:r>
      <w:r w:rsidR="006F1215">
        <w:rPr>
          <w:sz w:val="24"/>
          <w:szCs w:val="24"/>
        </w:rPr>
        <w:t xml:space="preserve"> had been completed by the subject, prior to the incident</w:t>
      </w:r>
      <w:r w:rsidR="000E0D74">
        <w:rPr>
          <w:sz w:val="24"/>
          <w:szCs w:val="24"/>
        </w:rPr>
        <w:t xml:space="preserve">. </w:t>
      </w:r>
    </w:p>
    <w:p w14:paraId="5AD658BD" w14:textId="5F5DA479" w:rsidR="00CD5009" w:rsidRDefault="00D21549" w:rsidP="00D21549">
      <w:pPr>
        <w:spacing w:line="360" w:lineRule="auto"/>
        <w:rPr>
          <w:sz w:val="24"/>
          <w:szCs w:val="24"/>
        </w:rPr>
      </w:pPr>
      <w:r>
        <w:rPr>
          <w:sz w:val="24"/>
          <w:szCs w:val="24"/>
        </w:rPr>
        <w:t>There was a significant finding from the tests, which identified that errors made at peak times were serious compared to errors made at off peak times. This information demonstrates that when the platform is busier</w:t>
      </w:r>
      <w:r w:rsidR="006F1215">
        <w:rPr>
          <w:sz w:val="24"/>
          <w:szCs w:val="24"/>
        </w:rPr>
        <w:t xml:space="preserve">, there can be a reduction in </w:t>
      </w:r>
      <w:r>
        <w:rPr>
          <w:sz w:val="24"/>
          <w:szCs w:val="24"/>
        </w:rPr>
        <w:t>human performance</w:t>
      </w:r>
      <w:r w:rsidR="006F1215">
        <w:rPr>
          <w:sz w:val="24"/>
          <w:szCs w:val="24"/>
        </w:rPr>
        <w:t xml:space="preserve"> which includes a</w:t>
      </w:r>
      <w:r>
        <w:rPr>
          <w:sz w:val="24"/>
          <w:szCs w:val="24"/>
        </w:rPr>
        <w:t xml:space="preserve"> loss of concentration and distraction. </w:t>
      </w:r>
      <w:r w:rsidR="009E53D5">
        <w:rPr>
          <w:sz w:val="24"/>
          <w:szCs w:val="24"/>
        </w:rPr>
        <w:t>This new information</w:t>
      </w:r>
      <w:r>
        <w:rPr>
          <w:sz w:val="24"/>
          <w:szCs w:val="24"/>
        </w:rPr>
        <w:t xml:space="preserve"> is supported by studies</w:t>
      </w:r>
      <w:r w:rsidR="009E53D5">
        <w:rPr>
          <w:sz w:val="24"/>
          <w:szCs w:val="24"/>
        </w:rPr>
        <w:t>,</w:t>
      </w:r>
      <w:r>
        <w:rPr>
          <w:sz w:val="24"/>
          <w:szCs w:val="24"/>
        </w:rPr>
        <w:t xml:space="preserve"> that demonstrated that concentration is the most frequent human factor when it influences an error on the railway infrastructure. It would be beneficial to provide mitigations against the loss of concentration during these vulnerable times in the day</w:t>
      </w:r>
      <w:r w:rsidR="009E53D5">
        <w:rPr>
          <w:sz w:val="24"/>
          <w:szCs w:val="24"/>
        </w:rPr>
        <w:t>,</w:t>
      </w:r>
      <w:r>
        <w:rPr>
          <w:sz w:val="24"/>
          <w:szCs w:val="24"/>
        </w:rPr>
        <w:t xml:space="preserve"> to reduce the risk of accidents on the platform train interface. Further studies and discussions would need to be completed</w:t>
      </w:r>
      <w:r w:rsidR="009E53D5">
        <w:rPr>
          <w:sz w:val="24"/>
          <w:szCs w:val="24"/>
        </w:rPr>
        <w:t>,</w:t>
      </w:r>
      <w:r>
        <w:rPr>
          <w:sz w:val="24"/>
          <w:szCs w:val="24"/>
        </w:rPr>
        <w:t xml:space="preserve"> to identify what mitigations can be implemented. One mitigation</w:t>
      </w:r>
      <w:r w:rsidR="009E53D5">
        <w:rPr>
          <w:sz w:val="24"/>
          <w:szCs w:val="24"/>
        </w:rPr>
        <w:t xml:space="preserve"> to reduce the risk would be to increase </w:t>
      </w:r>
      <w:r>
        <w:rPr>
          <w:sz w:val="24"/>
          <w:szCs w:val="24"/>
        </w:rPr>
        <w:t>safety critical staff on the platform</w:t>
      </w:r>
      <w:r w:rsidR="004A53BE">
        <w:rPr>
          <w:sz w:val="24"/>
          <w:szCs w:val="24"/>
        </w:rPr>
        <w:t>, this could</w:t>
      </w:r>
      <w:r>
        <w:rPr>
          <w:sz w:val="24"/>
          <w:szCs w:val="24"/>
        </w:rPr>
        <w:t xml:space="preserve"> reduce the risk of distraction and a loss of concentration by Train conductors when dispatching the train at the most important stage of the process. </w:t>
      </w:r>
    </w:p>
    <w:p w14:paraId="72FB60F2" w14:textId="77777777" w:rsidR="008C41CF" w:rsidRDefault="004A53BE" w:rsidP="00D21549">
      <w:pPr>
        <w:spacing w:line="360" w:lineRule="auto"/>
        <w:rPr>
          <w:sz w:val="24"/>
          <w:szCs w:val="24"/>
        </w:rPr>
      </w:pPr>
      <w:r>
        <w:rPr>
          <w:sz w:val="24"/>
          <w:szCs w:val="24"/>
        </w:rPr>
        <w:t xml:space="preserve">The reliability of the data is clear and consistent, a lot of data was provided with each error. However, there are some limitations to the investigation cause. There is some evidence of an investigation in terms of </w:t>
      </w:r>
      <w:r w:rsidR="00F10EF5">
        <w:rPr>
          <w:sz w:val="24"/>
          <w:szCs w:val="24"/>
        </w:rPr>
        <w:t xml:space="preserve">factual data, for example the time, date, operational </w:t>
      </w:r>
      <w:proofErr w:type="gramStart"/>
      <w:r w:rsidR="00F10EF5">
        <w:rPr>
          <w:sz w:val="24"/>
          <w:szCs w:val="24"/>
        </w:rPr>
        <w:t>incident</w:t>
      </w:r>
      <w:proofErr w:type="gramEnd"/>
      <w:r w:rsidR="00F10EF5">
        <w:rPr>
          <w:sz w:val="24"/>
          <w:szCs w:val="24"/>
        </w:rPr>
        <w:t xml:space="preserve"> and subject. However</w:t>
      </w:r>
      <w:r w:rsidR="009E53D5">
        <w:rPr>
          <w:sz w:val="24"/>
          <w:szCs w:val="24"/>
        </w:rPr>
        <w:t>,</w:t>
      </w:r>
      <w:r w:rsidR="00F10EF5">
        <w:rPr>
          <w:sz w:val="24"/>
          <w:szCs w:val="24"/>
        </w:rPr>
        <w:t xml:space="preserve"> the root cause of the incident is very limited, to provide the data with more information concerning the incident would give the data more depth and understanding. An extensive interview with the subject may bring more information to the investigation, this may provide further insight into the human factors. Furthermore, the investigator is subjective with their decision making, the investigator will determine if the incident is serious, </w:t>
      </w:r>
      <w:proofErr w:type="gramStart"/>
      <w:r w:rsidR="00F10EF5">
        <w:rPr>
          <w:sz w:val="24"/>
          <w:szCs w:val="24"/>
        </w:rPr>
        <w:t>moderate</w:t>
      </w:r>
      <w:proofErr w:type="gramEnd"/>
      <w:r w:rsidR="00F10EF5">
        <w:rPr>
          <w:sz w:val="24"/>
          <w:szCs w:val="24"/>
        </w:rPr>
        <w:t xml:space="preserve"> or low. A standardisation approach would make the data more reliable and valid. More research is required to identify other possible reasons errors are being made, for example</w:t>
      </w:r>
      <w:r w:rsidR="009E53D5">
        <w:rPr>
          <w:sz w:val="24"/>
          <w:szCs w:val="24"/>
        </w:rPr>
        <w:t>,</w:t>
      </w:r>
      <w:r w:rsidR="00F10EF5">
        <w:rPr>
          <w:sz w:val="24"/>
          <w:szCs w:val="24"/>
        </w:rPr>
        <w:t xml:space="preserve"> a test could be completed</w:t>
      </w:r>
      <w:r w:rsidR="009E53D5">
        <w:rPr>
          <w:sz w:val="24"/>
          <w:szCs w:val="24"/>
        </w:rPr>
        <w:t xml:space="preserve"> on whether</w:t>
      </w:r>
      <w:r w:rsidR="00F10EF5">
        <w:rPr>
          <w:sz w:val="24"/>
          <w:szCs w:val="24"/>
        </w:rPr>
        <w:t xml:space="preserve"> age vs experience</w:t>
      </w:r>
      <w:r w:rsidR="009E53D5">
        <w:rPr>
          <w:sz w:val="24"/>
          <w:szCs w:val="24"/>
        </w:rPr>
        <w:t xml:space="preserve"> has any relationship</w:t>
      </w:r>
      <w:r w:rsidR="00F10EF5">
        <w:rPr>
          <w:sz w:val="24"/>
          <w:szCs w:val="24"/>
        </w:rPr>
        <w:t>. Th</w:t>
      </w:r>
      <w:r w:rsidR="009E53D5">
        <w:rPr>
          <w:sz w:val="24"/>
          <w:szCs w:val="24"/>
        </w:rPr>
        <w:t>is</w:t>
      </w:r>
      <w:r w:rsidR="00F10EF5">
        <w:rPr>
          <w:sz w:val="24"/>
          <w:szCs w:val="24"/>
        </w:rPr>
        <w:t xml:space="preserve"> type of test could </w:t>
      </w:r>
      <w:r w:rsidR="008C41CF">
        <w:rPr>
          <w:sz w:val="24"/>
          <w:szCs w:val="24"/>
        </w:rPr>
        <w:t>provide</w:t>
      </w:r>
      <w:r w:rsidR="00F10EF5">
        <w:rPr>
          <w:sz w:val="24"/>
          <w:szCs w:val="24"/>
        </w:rPr>
        <w:t xml:space="preserve"> interesting discussions</w:t>
      </w:r>
      <w:r w:rsidR="008C41CF">
        <w:rPr>
          <w:sz w:val="24"/>
          <w:szCs w:val="24"/>
        </w:rPr>
        <w:t>,</w:t>
      </w:r>
      <w:r w:rsidR="00F10EF5">
        <w:rPr>
          <w:sz w:val="24"/>
          <w:szCs w:val="24"/>
        </w:rPr>
        <w:t xml:space="preserve"> </w:t>
      </w:r>
      <w:r w:rsidR="008C41CF">
        <w:rPr>
          <w:sz w:val="24"/>
          <w:szCs w:val="24"/>
        </w:rPr>
        <w:t xml:space="preserve">are </w:t>
      </w:r>
      <w:r w:rsidR="00F10EF5">
        <w:rPr>
          <w:sz w:val="24"/>
          <w:szCs w:val="24"/>
        </w:rPr>
        <w:t xml:space="preserve">trainee conductors are passed out too </w:t>
      </w:r>
      <w:r w:rsidR="008C41CF">
        <w:rPr>
          <w:sz w:val="24"/>
          <w:szCs w:val="24"/>
        </w:rPr>
        <w:t xml:space="preserve">early? </w:t>
      </w:r>
    </w:p>
    <w:p w14:paraId="46360FEE" w14:textId="30C3070C" w:rsidR="004A53BE" w:rsidRDefault="00895448" w:rsidP="00D21549">
      <w:pPr>
        <w:spacing w:line="360" w:lineRule="auto"/>
        <w:rPr>
          <w:sz w:val="24"/>
          <w:szCs w:val="24"/>
        </w:rPr>
      </w:pPr>
      <w:r>
        <w:rPr>
          <w:sz w:val="24"/>
          <w:szCs w:val="24"/>
        </w:rPr>
        <w:t>Covid must be taken into considerations</w:t>
      </w:r>
      <w:r w:rsidR="008C41CF">
        <w:rPr>
          <w:sz w:val="24"/>
          <w:szCs w:val="24"/>
        </w:rPr>
        <w:t>,</w:t>
      </w:r>
      <w:r>
        <w:rPr>
          <w:sz w:val="24"/>
          <w:szCs w:val="24"/>
        </w:rPr>
        <w:t xml:space="preserve"> as the footfall between March 2020 to March 2021 was significantly reduced, this would have a significant reduction in errors across the </w:t>
      </w:r>
      <w:r>
        <w:rPr>
          <w:sz w:val="24"/>
          <w:szCs w:val="24"/>
        </w:rPr>
        <w:lastRenderedPageBreak/>
        <w:t xml:space="preserve">network, further data on the 12 months between March 2020-March 2021 would need investigating to identify the errors made in these 12 months. </w:t>
      </w:r>
    </w:p>
    <w:p w14:paraId="66D82F72" w14:textId="77777777" w:rsidR="00A5077C" w:rsidRDefault="00A5077C" w:rsidP="00D21549">
      <w:pPr>
        <w:spacing w:line="360" w:lineRule="auto"/>
        <w:rPr>
          <w:sz w:val="24"/>
          <w:szCs w:val="24"/>
        </w:rPr>
      </w:pPr>
    </w:p>
    <w:p w14:paraId="576689A8" w14:textId="0CA52F7A" w:rsidR="00A5077C" w:rsidRPr="00D65B96" w:rsidRDefault="00A5077C" w:rsidP="00D65B96">
      <w:pPr>
        <w:pStyle w:val="ListParagraph"/>
        <w:numPr>
          <w:ilvl w:val="0"/>
          <w:numId w:val="2"/>
        </w:numPr>
        <w:spacing w:line="360" w:lineRule="auto"/>
        <w:rPr>
          <w:b/>
          <w:bCs/>
          <w:sz w:val="24"/>
          <w:szCs w:val="24"/>
        </w:rPr>
      </w:pPr>
      <w:r w:rsidRPr="00D65B96">
        <w:rPr>
          <w:b/>
          <w:bCs/>
          <w:sz w:val="24"/>
          <w:szCs w:val="24"/>
        </w:rPr>
        <w:t>Conclusion:</w:t>
      </w:r>
    </w:p>
    <w:p w14:paraId="33E1C734" w14:textId="2A98C86E" w:rsidR="00687BBF" w:rsidRDefault="00A5077C" w:rsidP="00D21549">
      <w:pPr>
        <w:spacing w:line="360" w:lineRule="auto"/>
        <w:rPr>
          <w:sz w:val="24"/>
          <w:szCs w:val="24"/>
        </w:rPr>
      </w:pPr>
      <w:r>
        <w:rPr>
          <w:sz w:val="24"/>
          <w:szCs w:val="24"/>
        </w:rPr>
        <w:t>It is clear to see from the results and literature review</w:t>
      </w:r>
      <w:r w:rsidR="008C41CF">
        <w:rPr>
          <w:sz w:val="24"/>
          <w:szCs w:val="24"/>
        </w:rPr>
        <w:t>,</w:t>
      </w:r>
      <w:r>
        <w:rPr>
          <w:sz w:val="24"/>
          <w:szCs w:val="24"/>
        </w:rPr>
        <w:t xml:space="preserve"> </w:t>
      </w:r>
      <w:r w:rsidR="008C41CF">
        <w:rPr>
          <w:sz w:val="24"/>
          <w:szCs w:val="24"/>
        </w:rPr>
        <w:t>further</w:t>
      </w:r>
      <w:r>
        <w:rPr>
          <w:sz w:val="24"/>
          <w:szCs w:val="24"/>
        </w:rPr>
        <w:t xml:space="preserve"> </w:t>
      </w:r>
      <w:r w:rsidR="007559ED">
        <w:rPr>
          <w:sz w:val="24"/>
          <w:szCs w:val="24"/>
        </w:rPr>
        <w:t>investigation is required</w:t>
      </w:r>
      <w:r>
        <w:rPr>
          <w:sz w:val="24"/>
          <w:szCs w:val="24"/>
        </w:rPr>
        <w:t xml:space="preserve"> to fully understand</w:t>
      </w:r>
      <w:r w:rsidR="007559ED">
        <w:rPr>
          <w:sz w:val="24"/>
          <w:szCs w:val="24"/>
        </w:rPr>
        <w:t xml:space="preserve"> the</w:t>
      </w:r>
      <w:r>
        <w:rPr>
          <w:sz w:val="24"/>
          <w:szCs w:val="24"/>
        </w:rPr>
        <w:t xml:space="preserve"> impact</w:t>
      </w:r>
      <w:r w:rsidR="008C41CF">
        <w:rPr>
          <w:sz w:val="24"/>
          <w:szCs w:val="24"/>
        </w:rPr>
        <w:t xml:space="preserve"> of</w:t>
      </w:r>
      <w:r>
        <w:rPr>
          <w:sz w:val="24"/>
          <w:szCs w:val="24"/>
        </w:rPr>
        <w:t xml:space="preserve"> human performance when completing safety critical staff. Compared to other sectors such as the aviation industry</w:t>
      </w:r>
      <w:r w:rsidR="007559ED">
        <w:rPr>
          <w:sz w:val="24"/>
          <w:szCs w:val="24"/>
        </w:rPr>
        <w:t>,</w:t>
      </w:r>
      <w:r>
        <w:rPr>
          <w:sz w:val="24"/>
          <w:szCs w:val="24"/>
        </w:rPr>
        <w:t xml:space="preserve"> there are </w:t>
      </w:r>
      <w:r w:rsidR="007559ED">
        <w:rPr>
          <w:sz w:val="24"/>
          <w:szCs w:val="24"/>
        </w:rPr>
        <w:t>many</w:t>
      </w:r>
      <w:r>
        <w:rPr>
          <w:sz w:val="24"/>
          <w:szCs w:val="24"/>
        </w:rPr>
        <w:t xml:space="preserve"> models and framework</w:t>
      </w:r>
      <w:r w:rsidR="007559ED">
        <w:rPr>
          <w:sz w:val="24"/>
          <w:szCs w:val="24"/>
        </w:rPr>
        <w:t>s</w:t>
      </w:r>
      <w:r>
        <w:rPr>
          <w:sz w:val="24"/>
          <w:szCs w:val="24"/>
        </w:rPr>
        <w:t xml:space="preserve"> the railway industry can adopt to suit our needs</w:t>
      </w:r>
      <w:r w:rsidR="007559ED">
        <w:rPr>
          <w:sz w:val="24"/>
          <w:szCs w:val="24"/>
        </w:rPr>
        <w:t>. One model which has been embedded by the aviation industry</w:t>
      </w:r>
      <w:r w:rsidR="008C41CF">
        <w:rPr>
          <w:sz w:val="24"/>
          <w:szCs w:val="24"/>
        </w:rPr>
        <w:t>,</w:t>
      </w:r>
      <w:r w:rsidR="007559ED">
        <w:rPr>
          <w:sz w:val="24"/>
          <w:szCs w:val="24"/>
        </w:rPr>
        <w:t xml:space="preserve"> is the </w:t>
      </w:r>
      <w:r>
        <w:rPr>
          <w:sz w:val="24"/>
          <w:szCs w:val="24"/>
        </w:rPr>
        <w:t xml:space="preserve">Swiss cheese model </w:t>
      </w:r>
      <w:r w:rsidRPr="008C41CF">
        <w:rPr>
          <w:b/>
          <w:bCs/>
          <w:sz w:val="24"/>
          <w:szCs w:val="24"/>
        </w:rPr>
        <w:t xml:space="preserve">(Reason, </w:t>
      </w:r>
      <w:r w:rsidR="00F57CDF" w:rsidRPr="008C41CF">
        <w:rPr>
          <w:b/>
          <w:bCs/>
          <w:sz w:val="24"/>
          <w:szCs w:val="24"/>
        </w:rPr>
        <w:t>J 1990)</w:t>
      </w:r>
      <w:r w:rsidR="00E32A9D" w:rsidRPr="008C41CF">
        <w:rPr>
          <w:b/>
          <w:bCs/>
          <w:sz w:val="24"/>
          <w:szCs w:val="24"/>
        </w:rPr>
        <w:t>.</w:t>
      </w:r>
      <w:r w:rsidR="00E32A9D">
        <w:rPr>
          <w:sz w:val="24"/>
          <w:szCs w:val="24"/>
        </w:rPr>
        <w:t xml:space="preserve"> </w:t>
      </w:r>
      <w:r w:rsidR="007559ED">
        <w:rPr>
          <w:sz w:val="24"/>
          <w:szCs w:val="24"/>
        </w:rPr>
        <w:t xml:space="preserve">The Swiss Cheese Model has </w:t>
      </w:r>
      <w:r w:rsidR="008C41CF">
        <w:rPr>
          <w:sz w:val="24"/>
          <w:szCs w:val="24"/>
        </w:rPr>
        <w:t>various</w:t>
      </w:r>
      <w:r w:rsidR="007559ED">
        <w:rPr>
          <w:sz w:val="24"/>
          <w:szCs w:val="24"/>
        </w:rPr>
        <w:t xml:space="preserve"> barriers to errors being made. Th</w:t>
      </w:r>
      <w:r w:rsidR="008C41CF">
        <w:rPr>
          <w:sz w:val="24"/>
          <w:szCs w:val="24"/>
        </w:rPr>
        <w:t>ere are</w:t>
      </w:r>
      <w:r w:rsidR="007559ED">
        <w:rPr>
          <w:sz w:val="24"/>
          <w:szCs w:val="24"/>
        </w:rPr>
        <w:t xml:space="preserve"> </w:t>
      </w:r>
      <w:r w:rsidR="008C41CF">
        <w:rPr>
          <w:sz w:val="24"/>
          <w:szCs w:val="24"/>
        </w:rPr>
        <w:t>weaknesses</w:t>
      </w:r>
      <w:r w:rsidR="007559ED">
        <w:rPr>
          <w:sz w:val="24"/>
          <w:szCs w:val="24"/>
        </w:rPr>
        <w:t xml:space="preserve"> </w:t>
      </w:r>
      <w:r w:rsidR="008C41CF">
        <w:rPr>
          <w:sz w:val="24"/>
          <w:szCs w:val="24"/>
        </w:rPr>
        <w:t xml:space="preserve">in the barriers </w:t>
      </w:r>
      <w:r w:rsidR="007559ED">
        <w:rPr>
          <w:sz w:val="24"/>
          <w:szCs w:val="24"/>
        </w:rPr>
        <w:t xml:space="preserve">which can be </w:t>
      </w:r>
      <w:r w:rsidR="008C41CF">
        <w:rPr>
          <w:sz w:val="24"/>
          <w:szCs w:val="24"/>
        </w:rPr>
        <w:t>penetrated,</w:t>
      </w:r>
      <w:r w:rsidR="007559ED">
        <w:rPr>
          <w:sz w:val="24"/>
          <w:szCs w:val="24"/>
        </w:rPr>
        <w:t xml:space="preserve"> however </w:t>
      </w:r>
      <w:r w:rsidR="008C41CF">
        <w:rPr>
          <w:sz w:val="24"/>
          <w:szCs w:val="24"/>
        </w:rPr>
        <w:t xml:space="preserve">even if the barriers have been compromised, </w:t>
      </w:r>
      <w:r w:rsidR="007559ED">
        <w:rPr>
          <w:sz w:val="24"/>
          <w:szCs w:val="24"/>
        </w:rPr>
        <w:t>all the holes need to line up for the defence to be broken. Due to the railway having many safety system layers</w:t>
      </w:r>
      <w:r w:rsidR="008C41CF">
        <w:rPr>
          <w:sz w:val="24"/>
          <w:szCs w:val="24"/>
        </w:rPr>
        <w:t>,</w:t>
      </w:r>
      <w:r w:rsidR="007559ED">
        <w:rPr>
          <w:sz w:val="24"/>
          <w:szCs w:val="24"/>
        </w:rPr>
        <w:t xml:space="preserve"> it is very rare for trains to collide</w:t>
      </w:r>
      <w:r w:rsidR="008C41CF">
        <w:rPr>
          <w:sz w:val="24"/>
          <w:szCs w:val="24"/>
        </w:rPr>
        <w:t xml:space="preserve">. </w:t>
      </w:r>
      <w:r w:rsidR="007559ED">
        <w:rPr>
          <w:sz w:val="24"/>
          <w:szCs w:val="24"/>
        </w:rPr>
        <w:t xml:space="preserve">However, on the platform train interface this is not the case. There are no </w:t>
      </w:r>
      <w:r w:rsidR="008C41CF">
        <w:rPr>
          <w:sz w:val="24"/>
          <w:szCs w:val="24"/>
        </w:rPr>
        <w:t xml:space="preserve">technology </w:t>
      </w:r>
      <w:r w:rsidR="007559ED">
        <w:rPr>
          <w:sz w:val="24"/>
          <w:szCs w:val="24"/>
        </w:rPr>
        <w:t xml:space="preserve">systems </w:t>
      </w:r>
      <w:r w:rsidR="00687BBF">
        <w:rPr>
          <w:sz w:val="24"/>
          <w:szCs w:val="24"/>
        </w:rPr>
        <w:t>in place. The only system in place during the dispatch procedure</w:t>
      </w:r>
      <w:r w:rsidR="008C41CF">
        <w:rPr>
          <w:sz w:val="24"/>
          <w:szCs w:val="24"/>
        </w:rPr>
        <w:t>,</w:t>
      </w:r>
      <w:r w:rsidR="00687BBF">
        <w:rPr>
          <w:sz w:val="24"/>
          <w:szCs w:val="24"/>
        </w:rPr>
        <w:t xml:space="preserve"> is human behaviour</w:t>
      </w:r>
      <w:r w:rsidR="008C41CF">
        <w:rPr>
          <w:sz w:val="24"/>
          <w:szCs w:val="24"/>
        </w:rPr>
        <w:t>.</w:t>
      </w:r>
      <w:r w:rsidR="00687BBF">
        <w:rPr>
          <w:sz w:val="24"/>
          <w:szCs w:val="24"/>
        </w:rPr>
        <w:t xml:space="preserve">  </w:t>
      </w:r>
    </w:p>
    <w:p w14:paraId="7D2AED5E" w14:textId="28116174" w:rsidR="00A5077C" w:rsidRDefault="00E32A9D" w:rsidP="00D21549">
      <w:pPr>
        <w:spacing w:line="360" w:lineRule="auto"/>
        <w:rPr>
          <w:sz w:val="24"/>
          <w:szCs w:val="24"/>
        </w:rPr>
      </w:pPr>
      <w:r>
        <w:rPr>
          <w:sz w:val="24"/>
          <w:szCs w:val="24"/>
        </w:rPr>
        <w:t>Further recommendations</w:t>
      </w:r>
      <w:r w:rsidR="008C41CF">
        <w:rPr>
          <w:sz w:val="24"/>
          <w:szCs w:val="24"/>
        </w:rPr>
        <w:t xml:space="preserve"> include</w:t>
      </w:r>
      <w:r>
        <w:rPr>
          <w:sz w:val="24"/>
          <w:szCs w:val="24"/>
        </w:rPr>
        <w:t xml:space="preserve"> </w:t>
      </w:r>
      <w:r w:rsidR="008C41CF">
        <w:rPr>
          <w:sz w:val="24"/>
          <w:szCs w:val="24"/>
        </w:rPr>
        <w:t xml:space="preserve">the implementation of training on </w:t>
      </w:r>
      <w:r w:rsidR="00687BBF">
        <w:rPr>
          <w:sz w:val="24"/>
          <w:szCs w:val="24"/>
        </w:rPr>
        <w:t>human factors</w:t>
      </w:r>
      <w:r w:rsidR="008C41CF">
        <w:rPr>
          <w:sz w:val="24"/>
          <w:szCs w:val="24"/>
        </w:rPr>
        <w:t xml:space="preserve">. Train crew need to embed strategies to maintain concentration whilst operating high risk tasks on the platform. </w:t>
      </w:r>
    </w:p>
    <w:p w14:paraId="35588718" w14:textId="77777777" w:rsidR="00A07410" w:rsidRDefault="001101C2" w:rsidP="00D21549">
      <w:pPr>
        <w:spacing w:line="360" w:lineRule="auto"/>
        <w:rPr>
          <w:sz w:val="24"/>
          <w:szCs w:val="24"/>
        </w:rPr>
      </w:pPr>
      <w:r>
        <w:rPr>
          <w:sz w:val="24"/>
          <w:szCs w:val="24"/>
        </w:rPr>
        <w:t>This paper demonstrates from the research design using statistical analysis, that errors made by safety critical staff on the platform train interface are most frequent between the hours of 09:00 and 11:59. This information can be used to make safety critical staff</w:t>
      </w:r>
      <w:r w:rsidR="00A07410">
        <w:rPr>
          <w:sz w:val="24"/>
          <w:szCs w:val="24"/>
        </w:rPr>
        <w:t xml:space="preserve"> aware of the critical times when error are more likely to occur</w:t>
      </w:r>
      <w:r>
        <w:rPr>
          <w:sz w:val="24"/>
          <w:szCs w:val="24"/>
        </w:rPr>
        <w:t xml:space="preserve">. </w:t>
      </w:r>
    </w:p>
    <w:p w14:paraId="658B8E69" w14:textId="22C71070" w:rsidR="001101C2" w:rsidRDefault="001101C2" w:rsidP="00D21549">
      <w:pPr>
        <w:spacing w:line="360" w:lineRule="auto"/>
        <w:rPr>
          <w:sz w:val="24"/>
          <w:szCs w:val="24"/>
        </w:rPr>
      </w:pPr>
      <w:r>
        <w:rPr>
          <w:sz w:val="24"/>
          <w:szCs w:val="24"/>
        </w:rPr>
        <w:t>Train conductors can implement risk triggered commentary during these times</w:t>
      </w:r>
      <w:r w:rsidR="00A07410">
        <w:rPr>
          <w:sz w:val="24"/>
          <w:szCs w:val="24"/>
        </w:rPr>
        <w:t>,</w:t>
      </w:r>
      <w:r>
        <w:rPr>
          <w:sz w:val="24"/>
          <w:szCs w:val="24"/>
        </w:rPr>
        <w:t xml:space="preserve"> to </w:t>
      </w:r>
      <w:r w:rsidR="00A07410">
        <w:rPr>
          <w:sz w:val="24"/>
          <w:szCs w:val="24"/>
        </w:rPr>
        <w:t xml:space="preserve">help </w:t>
      </w:r>
      <w:r>
        <w:rPr>
          <w:sz w:val="24"/>
          <w:szCs w:val="24"/>
        </w:rPr>
        <w:t xml:space="preserve">prevent errors occurring. The results also showed that concentration </w:t>
      </w:r>
      <w:r w:rsidR="00A07410">
        <w:rPr>
          <w:sz w:val="24"/>
          <w:szCs w:val="24"/>
        </w:rPr>
        <w:t xml:space="preserve">is the most common reason why incidents have occurred. </w:t>
      </w:r>
    </w:p>
    <w:p w14:paraId="162EF5F0" w14:textId="08A5F13F" w:rsidR="006D4E56" w:rsidRPr="00A5077C" w:rsidRDefault="006D4E56" w:rsidP="00D21549">
      <w:pPr>
        <w:spacing w:line="360" w:lineRule="auto"/>
        <w:rPr>
          <w:sz w:val="24"/>
          <w:szCs w:val="24"/>
        </w:rPr>
      </w:pPr>
      <w:r>
        <w:rPr>
          <w:sz w:val="24"/>
          <w:szCs w:val="24"/>
        </w:rPr>
        <w:t xml:space="preserve">From the findings identified from the descriptive and inferential statistical tests, it demonstrates that concentration is the most significant human factor that impacts human performance when errors occur on the platform train interface. Furthermore, the data also demonstrate that between the hours of 09:00am and 11:59 are the most vulnerable for </w:t>
      </w:r>
      <w:r>
        <w:rPr>
          <w:sz w:val="24"/>
          <w:szCs w:val="24"/>
        </w:rPr>
        <w:lastRenderedPageBreak/>
        <w:t>safety critical staff in making errors on th</w:t>
      </w:r>
      <w:r w:rsidR="00A07410">
        <w:rPr>
          <w:sz w:val="24"/>
          <w:szCs w:val="24"/>
        </w:rPr>
        <w:t>e</w:t>
      </w:r>
      <w:r>
        <w:rPr>
          <w:sz w:val="24"/>
          <w:szCs w:val="24"/>
        </w:rPr>
        <w:t xml:space="preserve"> platform. Over the past 5 years</w:t>
      </w:r>
      <w:r w:rsidR="00A07410">
        <w:rPr>
          <w:sz w:val="24"/>
          <w:szCs w:val="24"/>
        </w:rPr>
        <w:t>,</w:t>
      </w:r>
      <w:r>
        <w:rPr>
          <w:sz w:val="24"/>
          <w:szCs w:val="24"/>
        </w:rPr>
        <w:t xml:space="preserve"> the data shows that June is the most frequent month for errors to occur. It is </w:t>
      </w:r>
      <w:r w:rsidR="00A07410">
        <w:rPr>
          <w:sz w:val="24"/>
          <w:szCs w:val="24"/>
        </w:rPr>
        <w:t xml:space="preserve">evident from the results that the busy stations are the most vulnerable for train conductors in making errors on the platform which could cause serious injuries or death. </w:t>
      </w:r>
    </w:p>
    <w:p w14:paraId="50728211" w14:textId="77777777" w:rsidR="00CD5009" w:rsidRDefault="00CD5009" w:rsidP="00CF3E3C">
      <w:pPr>
        <w:rPr>
          <w:b/>
          <w:bCs/>
        </w:rPr>
      </w:pPr>
    </w:p>
    <w:p w14:paraId="2440B20F" w14:textId="77777777" w:rsidR="00FC5A7F" w:rsidRDefault="00FC5A7F" w:rsidP="00CF3E3C">
      <w:pPr>
        <w:rPr>
          <w:b/>
          <w:bCs/>
        </w:rPr>
      </w:pPr>
    </w:p>
    <w:p w14:paraId="34C7C7D5" w14:textId="77777777" w:rsidR="00FC5A7F" w:rsidRPr="00CD5009" w:rsidRDefault="00FC5A7F" w:rsidP="00CF3E3C">
      <w:pPr>
        <w:rPr>
          <w:b/>
          <w:bCs/>
        </w:rPr>
      </w:pPr>
    </w:p>
    <w:p w14:paraId="1B178F8E" w14:textId="77777777" w:rsidR="00A50F89" w:rsidRDefault="00A50F89" w:rsidP="00CF3E3C">
      <w:pPr>
        <w:rPr>
          <w:b/>
          <w:bCs/>
        </w:rPr>
      </w:pPr>
    </w:p>
    <w:p w14:paraId="57C2216F" w14:textId="77777777" w:rsidR="00126139" w:rsidRDefault="00126139" w:rsidP="00CF3E3C">
      <w:pPr>
        <w:rPr>
          <w:b/>
          <w:bCs/>
        </w:rPr>
      </w:pPr>
    </w:p>
    <w:p w14:paraId="2FCBBCFB" w14:textId="77777777" w:rsidR="00126139" w:rsidRDefault="00126139" w:rsidP="00CF3E3C">
      <w:pPr>
        <w:rPr>
          <w:b/>
          <w:bCs/>
        </w:rPr>
      </w:pPr>
    </w:p>
    <w:p w14:paraId="2C6E2A45" w14:textId="77777777" w:rsidR="00126139" w:rsidRDefault="00126139" w:rsidP="00CF3E3C">
      <w:pPr>
        <w:rPr>
          <w:b/>
          <w:bCs/>
        </w:rPr>
      </w:pPr>
    </w:p>
    <w:p w14:paraId="6FDE4FBA" w14:textId="77777777" w:rsidR="00126139" w:rsidRDefault="00126139" w:rsidP="00CF3E3C">
      <w:pPr>
        <w:rPr>
          <w:b/>
          <w:bCs/>
        </w:rPr>
      </w:pPr>
    </w:p>
    <w:p w14:paraId="06985408" w14:textId="77777777" w:rsidR="00086DB7" w:rsidRDefault="00086DB7" w:rsidP="00CF3E3C">
      <w:pPr>
        <w:rPr>
          <w:b/>
          <w:bCs/>
        </w:rPr>
      </w:pPr>
    </w:p>
    <w:p w14:paraId="395971F5" w14:textId="77777777" w:rsidR="0046384B" w:rsidRDefault="0046384B" w:rsidP="00CF3E3C">
      <w:pPr>
        <w:rPr>
          <w:b/>
          <w:bCs/>
        </w:rPr>
      </w:pPr>
    </w:p>
    <w:p w14:paraId="3720EE89" w14:textId="77777777" w:rsidR="0046384B" w:rsidRDefault="0046384B" w:rsidP="00CF3E3C">
      <w:pPr>
        <w:rPr>
          <w:b/>
          <w:bCs/>
        </w:rPr>
      </w:pPr>
    </w:p>
    <w:p w14:paraId="1643C173" w14:textId="77777777" w:rsidR="0046384B" w:rsidRDefault="0046384B" w:rsidP="00CF3E3C">
      <w:pPr>
        <w:rPr>
          <w:b/>
          <w:bCs/>
        </w:rPr>
      </w:pPr>
    </w:p>
    <w:p w14:paraId="66BB244D" w14:textId="77777777" w:rsidR="0046384B" w:rsidRDefault="0046384B" w:rsidP="00CF3E3C">
      <w:pPr>
        <w:rPr>
          <w:b/>
          <w:bCs/>
        </w:rPr>
      </w:pPr>
    </w:p>
    <w:p w14:paraId="41512BD2" w14:textId="77777777" w:rsidR="0046384B" w:rsidRDefault="0046384B" w:rsidP="00CF3E3C">
      <w:pPr>
        <w:rPr>
          <w:b/>
          <w:bCs/>
        </w:rPr>
      </w:pPr>
    </w:p>
    <w:p w14:paraId="56F42621" w14:textId="77777777" w:rsidR="0046384B" w:rsidRDefault="0046384B" w:rsidP="00CF3E3C">
      <w:pPr>
        <w:rPr>
          <w:b/>
          <w:bCs/>
        </w:rPr>
      </w:pPr>
    </w:p>
    <w:p w14:paraId="737CB795" w14:textId="77777777" w:rsidR="0046384B" w:rsidRDefault="0046384B" w:rsidP="00CF3E3C">
      <w:pPr>
        <w:rPr>
          <w:b/>
          <w:bCs/>
        </w:rPr>
      </w:pPr>
    </w:p>
    <w:p w14:paraId="7DB5C9E6" w14:textId="77777777" w:rsidR="0046384B" w:rsidRDefault="0046384B" w:rsidP="00CF3E3C">
      <w:pPr>
        <w:rPr>
          <w:b/>
          <w:bCs/>
        </w:rPr>
      </w:pPr>
    </w:p>
    <w:p w14:paraId="67740D52" w14:textId="77777777" w:rsidR="0046384B" w:rsidRDefault="0046384B" w:rsidP="00CF3E3C">
      <w:pPr>
        <w:rPr>
          <w:b/>
          <w:bCs/>
        </w:rPr>
      </w:pPr>
    </w:p>
    <w:p w14:paraId="4E4043D5" w14:textId="77777777" w:rsidR="0046384B" w:rsidRDefault="0046384B" w:rsidP="00CF3E3C">
      <w:pPr>
        <w:rPr>
          <w:b/>
          <w:bCs/>
        </w:rPr>
      </w:pPr>
    </w:p>
    <w:p w14:paraId="019E9E32" w14:textId="77777777" w:rsidR="0046384B" w:rsidRDefault="0046384B" w:rsidP="00CF3E3C">
      <w:pPr>
        <w:rPr>
          <w:b/>
          <w:bCs/>
        </w:rPr>
      </w:pPr>
    </w:p>
    <w:p w14:paraId="344750DD" w14:textId="77777777" w:rsidR="0046384B" w:rsidRDefault="0046384B" w:rsidP="00CF3E3C">
      <w:pPr>
        <w:rPr>
          <w:b/>
          <w:bCs/>
        </w:rPr>
      </w:pPr>
    </w:p>
    <w:p w14:paraId="2CC86626" w14:textId="77777777" w:rsidR="0046384B" w:rsidRDefault="0046384B" w:rsidP="00CF3E3C">
      <w:pPr>
        <w:rPr>
          <w:b/>
          <w:bCs/>
        </w:rPr>
      </w:pPr>
    </w:p>
    <w:p w14:paraId="63FCD0B8" w14:textId="77777777" w:rsidR="0046384B" w:rsidRDefault="0046384B" w:rsidP="00CF3E3C">
      <w:pPr>
        <w:rPr>
          <w:b/>
          <w:bCs/>
        </w:rPr>
      </w:pPr>
    </w:p>
    <w:p w14:paraId="55629865" w14:textId="77777777" w:rsidR="0046384B" w:rsidRDefault="0046384B" w:rsidP="00CF3E3C">
      <w:pPr>
        <w:rPr>
          <w:b/>
          <w:bCs/>
        </w:rPr>
      </w:pPr>
    </w:p>
    <w:p w14:paraId="57132590" w14:textId="77777777" w:rsidR="0046384B" w:rsidRDefault="0046384B" w:rsidP="00CF3E3C">
      <w:pPr>
        <w:rPr>
          <w:b/>
          <w:bCs/>
        </w:rPr>
      </w:pPr>
    </w:p>
    <w:p w14:paraId="2E5E6B8C" w14:textId="77777777" w:rsidR="0046384B" w:rsidRDefault="0046384B" w:rsidP="00CF3E3C">
      <w:pPr>
        <w:rPr>
          <w:b/>
          <w:bCs/>
        </w:rPr>
      </w:pPr>
    </w:p>
    <w:p w14:paraId="203C4BF8" w14:textId="77777777" w:rsidR="00187C6A" w:rsidRDefault="00187C6A" w:rsidP="00CF3E3C">
      <w:pPr>
        <w:rPr>
          <w:b/>
          <w:bCs/>
        </w:rPr>
      </w:pPr>
    </w:p>
    <w:p w14:paraId="24F47EE4" w14:textId="375703DF" w:rsidR="00CF3E3C" w:rsidRDefault="00CF3E3C" w:rsidP="00CF3E3C">
      <w:pPr>
        <w:rPr>
          <w:b/>
          <w:bCs/>
        </w:rPr>
      </w:pPr>
      <w:r w:rsidRPr="00592B44">
        <w:rPr>
          <w:b/>
          <w:bCs/>
        </w:rPr>
        <w:lastRenderedPageBreak/>
        <w:t>References:</w:t>
      </w:r>
    </w:p>
    <w:p w14:paraId="159DA773" w14:textId="77777777" w:rsidR="00187C6A" w:rsidRPr="0034782B" w:rsidRDefault="00187C6A" w:rsidP="00187C6A">
      <w:pPr>
        <w:rPr>
          <w:rFonts w:cstheme="minorHAnsi"/>
          <w:sz w:val="24"/>
          <w:szCs w:val="24"/>
          <w:shd w:val="clear" w:color="auto" w:fill="FFFFFF"/>
        </w:rPr>
      </w:pPr>
      <w:r w:rsidRPr="0034782B">
        <w:rPr>
          <w:rFonts w:cstheme="minorHAnsi"/>
          <w:sz w:val="24"/>
          <w:szCs w:val="24"/>
          <w:shd w:val="clear" w:color="auto" w:fill="FFFFFF"/>
        </w:rPr>
        <w:t xml:space="preserve">Bhuiyan, Ibtihal, S. A., &amp; </w:t>
      </w:r>
      <w:proofErr w:type="spellStart"/>
      <w:r w:rsidRPr="0034782B">
        <w:rPr>
          <w:rFonts w:cstheme="minorHAnsi"/>
          <w:sz w:val="24"/>
          <w:szCs w:val="24"/>
          <w:shd w:val="clear" w:color="auto" w:fill="FFFFFF"/>
        </w:rPr>
        <w:t>Nokshi</w:t>
      </w:r>
      <w:proofErr w:type="spellEnd"/>
      <w:r w:rsidRPr="0034782B">
        <w:rPr>
          <w:rFonts w:cstheme="minorHAnsi"/>
          <w:sz w:val="24"/>
          <w:szCs w:val="24"/>
          <w:shd w:val="clear" w:color="auto" w:fill="FFFFFF"/>
        </w:rPr>
        <w:t>, K. N. (2023). Involvement of Human and Organizational Factors in Railway Accidents: Application of the Human Factors Analysis and Classification System and Bayesian Network. </w:t>
      </w:r>
      <w:r w:rsidRPr="0034782B">
        <w:rPr>
          <w:rFonts w:cstheme="minorHAnsi"/>
          <w:i/>
          <w:iCs/>
          <w:sz w:val="24"/>
          <w:szCs w:val="24"/>
          <w:shd w:val="clear" w:color="auto" w:fill="FFFFFF"/>
        </w:rPr>
        <w:t>Transportation Research Record</w:t>
      </w:r>
      <w:r w:rsidRPr="0034782B">
        <w:rPr>
          <w:rFonts w:cstheme="minorHAnsi"/>
          <w:sz w:val="24"/>
          <w:szCs w:val="24"/>
          <w:shd w:val="clear" w:color="auto" w:fill="FFFFFF"/>
        </w:rPr>
        <w:t>, </w:t>
      </w:r>
      <w:r w:rsidRPr="0034782B">
        <w:rPr>
          <w:rFonts w:cstheme="minorHAnsi"/>
          <w:i/>
          <w:iCs/>
          <w:sz w:val="24"/>
          <w:szCs w:val="24"/>
          <w:shd w:val="clear" w:color="auto" w:fill="FFFFFF"/>
        </w:rPr>
        <w:t>2677</w:t>
      </w:r>
      <w:r w:rsidRPr="0034782B">
        <w:rPr>
          <w:rFonts w:cstheme="minorHAnsi"/>
          <w:sz w:val="24"/>
          <w:szCs w:val="24"/>
          <w:shd w:val="clear" w:color="auto" w:fill="FFFFFF"/>
        </w:rPr>
        <w:t>(8), 496–508. https://doi.org/10.1177/03611981231156932</w:t>
      </w:r>
    </w:p>
    <w:p w14:paraId="7D8B78D6" w14:textId="77777777" w:rsidR="00187C6A" w:rsidRPr="0034782B" w:rsidRDefault="00187C6A" w:rsidP="00187C6A">
      <w:pPr>
        <w:rPr>
          <w:rFonts w:cstheme="minorHAnsi"/>
          <w:sz w:val="24"/>
          <w:szCs w:val="24"/>
        </w:rPr>
      </w:pPr>
    </w:p>
    <w:p w14:paraId="5F6BFFCA" w14:textId="57233A96" w:rsidR="00187C6A" w:rsidRPr="0034782B" w:rsidRDefault="00187C6A" w:rsidP="00187C6A">
      <w:pPr>
        <w:rPr>
          <w:rFonts w:cstheme="minorHAnsi"/>
          <w:sz w:val="24"/>
          <w:szCs w:val="24"/>
        </w:rPr>
      </w:pPr>
      <w:r w:rsidRPr="0034782B">
        <w:rPr>
          <w:rFonts w:cstheme="minorHAnsi"/>
          <w:sz w:val="24"/>
          <w:szCs w:val="24"/>
        </w:rPr>
        <w:t xml:space="preserve">Evans, A. W. Fatal Train Accidents on Europe’s Railways: 1980–2009. Accident Analysis and Prevention, Vol. 43, 2011, pp. 391–401.  8. </w:t>
      </w:r>
    </w:p>
    <w:p w14:paraId="2E218620" w14:textId="77777777" w:rsidR="00187C6A" w:rsidRPr="0034782B" w:rsidRDefault="00187C6A" w:rsidP="00187C6A">
      <w:pPr>
        <w:rPr>
          <w:rFonts w:cstheme="minorHAnsi"/>
          <w:sz w:val="24"/>
          <w:szCs w:val="24"/>
        </w:rPr>
      </w:pPr>
    </w:p>
    <w:p w14:paraId="59306DD2" w14:textId="112406B2" w:rsidR="00187C6A" w:rsidRPr="0034782B" w:rsidRDefault="00187C6A" w:rsidP="00187C6A">
      <w:pPr>
        <w:rPr>
          <w:rFonts w:cstheme="minorHAnsi"/>
          <w:sz w:val="24"/>
          <w:szCs w:val="24"/>
        </w:rPr>
      </w:pPr>
      <w:proofErr w:type="gramStart"/>
      <w:r w:rsidRPr="0034782B">
        <w:rPr>
          <w:rFonts w:cstheme="minorHAnsi"/>
          <w:sz w:val="24"/>
          <w:szCs w:val="24"/>
        </w:rPr>
        <w:t>Evans,  A.</w:t>
      </w:r>
      <w:proofErr w:type="gramEnd"/>
      <w:r w:rsidRPr="0034782B">
        <w:rPr>
          <w:rFonts w:cstheme="minorHAnsi"/>
          <w:sz w:val="24"/>
          <w:szCs w:val="24"/>
        </w:rPr>
        <w:t xml:space="preserve">  W.  Fatal Train Accidents on Europe’s Railways: 1980–2013.Imperial College London, 2014</w:t>
      </w:r>
    </w:p>
    <w:p w14:paraId="65D4007F" w14:textId="77777777" w:rsidR="00187C6A" w:rsidRPr="0034782B" w:rsidRDefault="00187C6A" w:rsidP="00187C6A">
      <w:pPr>
        <w:rPr>
          <w:rFonts w:cstheme="minorHAnsi"/>
          <w:sz w:val="24"/>
          <w:szCs w:val="24"/>
        </w:rPr>
      </w:pPr>
    </w:p>
    <w:p w14:paraId="061B16FD" w14:textId="35C1C5F4" w:rsidR="00187C6A" w:rsidRPr="0034782B" w:rsidRDefault="00187C6A" w:rsidP="00187C6A">
      <w:pPr>
        <w:rPr>
          <w:rFonts w:cstheme="minorHAnsi"/>
          <w:sz w:val="24"/>
          <w:szCs w:val="24"/>
          <w:shd w:val="clear" w:color="auto" w:fill="FFFFFF"/>
        </w:rPr>
      </w:pPr>
      <w:r w:rsidRPr="0034782B">
        <w:rPr>
          <w:rFonts w:cstheme="minorHAnsi"/>
          <w:sz w:val="24"/>
          <w:szCs w:val="24"/>
        </w:rPr>
        <w:t>Feldmann, F., Hammerl, M. and Schwartz, S. 2008, Questioning human error probabilities for railways. 3rd IET International Conference on System Safety, Birmingham.</w:t>
      </w:r>
    </w:p>
    <w:p w14:paraId="72EFA562" w14:textId="77777777" w:rsidR="0034782B" w:rsidRDefault="0034782B" w:rsidP="00187C6A">
      <w:pPr>
        <w:rPr>
          <w:rFonts w:cstheme="minorHAnsi"/>
          <w:sz w:val="24"/>
          <w:szCs w:val="24"/>
          <w:shd w:val="clear" w:color="auto" w:fill="FFFFFF"/>
        </w:rPr>
      </w:pPr>
    </w:p>
    <w:p w14:paraId="584DA50D" w14:textId="23118A34" w:rsidR="00187C6A" w:rsidRPr="0034782B" w:rsidRDefault="00187C6A" w:rsidP="00187C6A">
      <w:pPr>
        <w:rPr>
          <w:rFonts w:cstheme="minorHAnsi"/>
          <w:sz w:val="24"/>
          <w:szCs w:val="24"/>
        </w:rPr>
      </w:pPr>
      <w:r w:rsidRPr="0034782B">
        <w:rPr>
          <w:rFonts w:cstheme="minorHAnsi"/>
          <w:sz w:val="24"/>
          <w:szCs w:val="24"/>
          <w:shd w:val="clear" w:color="auto" w:fill="FFFFFF"/>
        </w:rPr>
        <w:t>Gawlak Katarzyna. (2023). Analysis and assessment of the human factor as a cause of occurrence of selected railway accidents and incidents. </w:t>
      </w:r>
      <w:r w:rsidRPr="0034782B">
        <w:rPr>
          <w:rFonts w:cstheme="minorHAnsi"/>
          <w:i/>
          <w:iCs/>
          <w:sz w:val="24"/>
          <w:szCs w:val="24"/>
          <w:shd w:val="clear" w:color="auto" w:fill="FFFFFF"/>
        </w:rPr>
        <w:t>Open Engineering (Warsaw)</w:t>
      </w:r>
      <w:r w:rsidRPr="0034782B">
        <w:rPr>
          <w:rFonts w:cstheme="minorHAnsi"/>
          <w:sz w:val="24"/>
          <w:szCs w:val="24"/>
          <w:shd w:val="clear" w:color="auto" w:fill="FFFFFF"/>
        </w:rPr>
        <w:t>, </w:t>
      </w:r>
      <w:r w:rsidRPr="0034782B">
        <w:rPr>
          <w:rFonts w:cstheme="minorHAnsi"/>
          <w:i/>
          <w:iCs/>
          <w:sz w:val="24"/>
          <w:szCs w:val="24"/>
          <w:shd w:val="clear" w:color="auto" w:fill="FFFFFF"/>
        </w:rPr>
        <w:t>13</w:t>
      </w:r>
      <w:r w:rsidRPr="0034782B">
        <w:rPr>
          <w:rFonts w:cstheme="minorHAnsi"/>
          <w:sz w:val="24"/>
          <w:szCs w:val="24"/>
          <w:shd w:val="clear" w:color="auto" w:fill="FFFFFF"/>
        </w:rPr>
        <w:t>(1), 15–53. https://doi.org/10.1515/eng-2022-0398</w:t>
      </w:r>
    </w:p>
    <w:p w14:paraId="55EE936D" w14:textId="77777777" w:rsidR="0034782B" w:rsidRDefault="0034782B" w:rsidP="00CF3E3C">
      <w:pPr>
        <w:rPr>
          <w:rFonts w:cstheme="minorHAnsi"/>
          <w:sz w:val="24"/>
          <w:szCs w:val="24"/>
        </w:rPr>
      </w:pPr>
    </w:p>
    <w:p w14:paraId="3B2FD1AE" w14:textId="6EA89F27" w:rsidR="00187C6A" w:rsidRPr="0034782B" w:rsidRDefault="00187C6A" w:rsidP="00CF3E3C">
      <w:pPr>
        <w:rPr>
          <w:rFonts w:cstheme="minorHAnsi"/>
          <w:sz w:val="24"/>
          <w:szCs w:val="24"/>
          <w:shd w:val="clear" w:color="auto" w:fill="FFFFFF"/>
        </w:rPr>
      </w:pPr>
      <w:r w:rsidRPr="0034782B">
        <w:rPr>
          <w:rFonts w:cstheme="minorHAnsi"/>
          <w:sz w:val="24"/>
          <w:szCs w:val="24"/>
        </w:rPr>
        <w:t>HUMAN FACTORS IN THE RAILWAY SYSTEM SAFETY ANALYSIS PROCESS: 3RD INTERNATIONAL RAIL HUMAN FACTORS CONFERENCE Malte Hammerl1,2, Frédéric Vanderhaegen1 1 Université de Valenciennes et du Hainaut-</w:t>
      </w:r>
      <w:proofErr w:type="spellStart"/>
      <w:r w:rsidRPr="0034782B">
        <w:rPr>
          <w:rFonts w:cstheme="minorHAnsi"/>
          <w:sz w:val="24"/>
          <w:szCs w:val="24"/>
        </w:rPr>
        <w:t>Cambrésis</w:t>
      </w:r>
      <w:proofErr w:type="spellEnd"/>
      <w:r w:rsidRPr="0034782B">
        <w:rPr>
          <w:rFonts w:cstheme="minorHAnsi"/>
          <w:sz w:val="24"/>
          <w:szCs w:val="24"/>
        </w:rPr>
        <w:t xml:space="preserve"> </w:t>
      </w:r>
      <w:proofErr w:type="spellStart"/>
      <w:r w:rsidRPr="0034782B">
        <w:rPr>
          <w:rFonts w:cstheme="minorHAnsi"/>
          <w:sz w:val="24"/>
          <w:szCs w:val="24"/>
        </w:rPr>
        <w:t>Laboratoire</w:t>
      </w:r>
      <w:proofErr w:type="spellEnd"/>
      <w:r w:rsidRPr="0034782B">
        <w:rPr>
          <w:rFonts w:cstheme="minorHAnsi"/>
          <w:sz w:val="24"/>
          <w:szCs w:val="24"/>
        </w:rPr>
        <w:t xml:space="preserve"> LAMIH, Group Human-Machine-Systems Le Mont Houy 59313 Valenciennes CEDEX 9, France</w:t>
      </w:r>
    </w:p>
    <w:p w14:paraId="149DB4ED" w14:textId="77777777" w:rsidR="0034782B" w:rsidRDefault="0034782B" w:rsidP="00CF3E3C">
      <w:pPr>
        <w:rPr>
          <w:rFonts w:cstheme="minorHAnsi"/>
          <w:sz w:val="24"/>
          <w:szCs w:val="24"/>
          <w:shd w:val="clear" w:color="auto" w:fill="FFFFFF"/>
        </w:rPr>
      </w:pPr>
    </w:p>
    <w:p w14:paraId="41D0E0CB" w14:textId="3C9AAAF8" w:rsidR="00C405B6" w:rsidRPr="0034782B" w:rsidRDefault="00C405B6" w:rsidP="00CF3E3C">
      <w:pPr>
        <w:rPr>
          <w:rFonts w:cstheme="minorHAnsi"/>
          <w:sz w:val="24"/>
          <w:szCs w:val="24"/>
          <w:shd w:val="clear" w:color="auto" w:fill="FFFFFF"/>
        </w:rPr>
      </w:pPr>
      <w:r w:rsidRPr="0034782B">
        <w:rPr>
          <w:rFonts w:cstheme="minorHAnsi"/>
          <w:sz w:val="24"/>
          <w:szCs w:val="24"/>
          <w:shd w:val="clear" w:color="auto" w:fill="FFFFFF"/>
        </w:rPr>
        <w:t>Joshi. (2015). Social Research Methods (4th Edition) by Alan Bryman [Review of </w:t>
      </w:r>
      <w:r w:rsidRPr="0034782B">
        <w:rPr>
          <w:rFonts w:cstheme="minorHAnsi"/>
          <w:i/>
          <w:iCs/>
          <w:sz w:val="24"/>
          <w:szCs w:val="24"/>
          <w:shd w:val="clear" w:color="auto" w:fill="FFFFFF"/>
        </w:rPr>
        <w:t>Social Research Methods (4th Edition) by Alan Bryman</w:t>
      </w:r>
      <w:r w:rsidRPr="0034782B">
        <w:rPr>
          <w:rFonts w:cstheme="minorHAnsi"/>
          <w:sz w:val="24"/>
          <w:szCs w:val="24"/>
          <w:shd w:val="clear" w:color="auto" w:fill="FFFFFF"/>
        </w:rPr>
        <w:t>]. </w:t>
      </w:r>
      <w:r w:rsidRPr="0034782B">
        <w:rPr>
          <w:rFonts w:cstheme="minorHAnsi"/>
          <w:i/>
          <w:iCs/>
          <w:sz w:val="24"/>
          <w:szCs w:val="24"/>
          <w:shd w:val="clear" w:color="auto" w:fill="FFFFFF"/>
        </w:rPr>
        <w:t>Abhigyan</w:t>
      </w:r>
      <w:r w:rsidRPr="0034782B">
        <w:rPr>
          <w:rFonts w:cstheme="minorHAnsi"/>
          <w:sz w:val="24"/>
          <w:szCs w:val="24"/>
          <w:shd w:val="clear" w:color="auto" w:fill="FFFFFF"/>
        </w:rPr>
        <w:t>, </w:t>
      </w:r>
      <w:r w:rsidRPr="0034782B">
        <w:rPr>
          <w:rFonts w:cstheme="minorHAnsi"/>
          <w:i/>
          <w:iCs/>
          <w:sz w:val="24"/>
          <w:szCs w:val="24"/>
          <w:shd w:val="clear" w:color="auto" w:fill="FFFFFF"/>
        </w:rPr>
        <w:t>32</w:t>
      </w:r>
      <w:r w:rsidRPr="0034782B">
        <w:rPr>
          <w:rFonts w:cstheme="minorHAnsi"/>
          <w:sz w:val="24"/>
          <w:szCs w:val="24"/>
          <w:shd w:val="clear" w:color="auto" w:fill="FFFFFF"/>
        </w:rPr>
        <w:t>(4), 77–. Foundation for Organisational Research &amp; Education</w:t>
      </w:r>
    </w:p>
    <w:p w14:paraId="66146EDE" w14:textId="77777777" w:rsidR="0044250B" w:rsidRDefault="0044250B" w:rsidP="00CF3E3C">
      <w:pPr>
        <w:rPr>
          <w:rFonts w:cstheme="minorHAnsi"/>
          <w:sz w:val="24"/>
          <w:szCs w:val="24"/>
          <w:shd w:val="clear" w:color="auto" w:fill="FFFFFF"/>
        </w:rPr>
      </w:pPr>
    </w:p>
    <w:p w14:paraId="38E103C1" w14:textId="5BF52189" w:rsidR="00187C6A" w:rsidRPr="0034782B" w:rsidRDefault="00187C6A" w:rsidP="00CF3E3C">
      <w:pPr>
        <w:rPr>
          <w:rFonts w:cstheme="minorHAnsi"/>
          <w:sz w:val="24"/>
          <w:szCs w:val="24"/>
          <w:shd w:val="clear" w:color="auto" w:fill="FFFFFF"/>
        </w:rPr>
      </w:pPr>
      <w:r w:rsidRPr="0034782B">
        <w:rPr>
          <w:rFonts w:cstheme="minorHAnsi"/>
          <w:sz w:val="24"/>
          <w:szCs w:val="24"/>
          <w:shd w:val="clear" w:color="auto" w:fill="FFFFFF"/>
        </w:rPr>
        <w:t>Kyriakidis, Pak, K. T., &amp; Majumdar, A. (2015). Railway Accidents Caused by Human Error: Historic Analysis of UK Railways, 1945 to 2012. </w:t>
      </w:r>
      <w:r w:rsidRPr="0034782B">
        <w:rPr>
          <w:rFonts w:cstheme="minorHAnsi"/>
          <w:i/>
          <w:iCs/>
          <w:sz w:val="24"/>
          <w:szCs w:val="24"/>
          <w:shd w:val="clear" w:color="auto" w:fill="FFFFFF"/>
        </w:rPr>
        <w:t>Transportation Research Record</w:t>
      </w:r>
      <w:r w:rsidRPr="0034782B">
        <w:rPr>
          <w:rFonts w:cstheme="minorHAnsi"/>
          <w:sz w:val="24"/>
          <w:szCs w:val="24"/>
          <w:shd w:val="clear" w:color="auto" w:fill="FFFFFF"/>
        </w:rPr>
        <w:t>, </w:t>
      </w:r>
      <w:r w:rsidRPr="0034782B">
        <w:rPr>
          <w:rFonts w:cstheme="minorHAnsi"/>
          <w:i/>
          <w:iCs/>
          <w:sz w:val="24"/>
          <w:szCs w:val="24"/>
          <w:shd w:val="clear" w:color="auto" w:fill="FFFFFF"/>
        </w:rPr>
        <w:t>2476</w:t>
      </w:r>
      <w:r w:rsidRPr="0034782B">
        <w:rPr>
          <w:rFonts w:cstheme="minorHAnsi"/>
          <w:sz w:val="24"/>
          <w:szCs w:val="24"/>
          <w:shd w:val="clear" w:color="auto" w:fill="FFFFFF"/>
        </w:rPr>
        <w:t>(1), 126–</w:t>
      </w:r>
    </w:p>
    <w:p w14:paraId="21BFC3A2" w14:textId="77777777" w:rsidR="0044250B" w:rsidRDefault="0044250B" w:rsidP="00187C6A">
      <w:pPr>
        <w:rPr>
          <w:rFonts w:cstheme="minorHAnsi"/>
          <w:sz w:val="24"/>
          <w:szCs w:val="24"/>
          <w:shd w:val="clear" w:color="auto" w:fill="FFFFFF"/>
        </w:rPr>
      </w:pPr>
    </w:p>
    <w:p w14:paraId="4936960A" w14:textId="38EE1C48" w:rsidR="00187C6A" w:rsidRPr="0034782B" w:rsidRDefault="00187C6A" w:rsidP="00187C6A">
      <w:pPr>
        <w:rPr>
          <w:rFonts w:cstheme="minorHAnsi"/>
          <w:sz w:val="24"/>
          <w:szCs w:val="24"/>
        </w:rPr>
      </w:pPr>
      <w:r w:rsidRPr="0034782B">
        <w:rPr>
          <w:rFonts w:cstheme="minorHAnsi"/>
          <w:sz w:val="24"/>
          <w:szCs w:val="24"/>
          <w:shd w:val="clear" w:color="auto" w:fill="FFFFFF"/>
        </w:rPr>
        <w:t>Kyriakidis, Majumdar, A., &amp; Ochieng, W. Y. (2015). Data based framework to identify the most significant performance shaping factors in railway operations. </w:t>
      </w:r>
      <w:r w:rsidRPr="0034782B">
        <w:rPr>
          <w:rFonts w:cstheme="minorHAnsi"/>
          <w:i/>
          <w:iCs/>
          <w:sz w:val="24"/>
          <w:szCs w:val="24"/>
          <w:shd w:val="clear" w:color="auto" w:fill="FFFFFF"/>
        </w:rPr>
        <w:t>Safety Science</w:t>
      </w:r>
      <w:r w:rsidRPr="0034782B">
        <w:rPr>
          <w:rFonts w:cstheme="minorHAnsi"/>
          <w:sz w:val="24"/>
          <w:szCs w:val="24"/>
          <w:shd w:val="clear" w:color="auto" w:fill="FFFFFF"/>
        </w:rPr>
        <w:t>, </w:t>
      </w:r>
      <w:r w:rsidRPr="0034782B">
        <w:rPr>
          <w:rFonts w:cstheme="minorHAnsi"/>
          <w:i/>
          <w:iCs/>
          <w:sz w:val="24"/>
          <w:szCs w:val="24"/>
          <w:shd w:val="clear" w:color="auto" w:fill="FFFFFF"/>
        </w:rPr>
        <w:t>78</w:t>
      </w:r>
      <w:r w:rsidRPr="0034782B">
        <w:rPr>
          <w:rFonts w:cstheme="minorHAnsi"/>
          <w:sz w:val="24"/>
          <w:szCs w:val="24"/>
          <w:shd w:val="clear" w:color="auto" w:fill="FFFFFF"/>
        </w:rPr>
        <w:t>, 60–76. https://doi.org/10.1016/j.ssci.2015.04.010</w:t>
      </w:r>
    </w:p>
    <w:p w14:paraId="2F93750A" w14:textId="6ED3AA3B" w:rsidR="00187C6A" w:rsidRPr="0034782B" w:rsidRDefault="00187C6A" w:rsidP="00187C6A">
      <w:pPr>
        <w:rPr>
          <w:rFonts w:cstheme="minorHAnsi"/>
          <w:sz w:val="24"/>
          <w:szCs w:val="24"/>
          <w:shd w:val="clear" w:color="auto" w:fill="FFFFFF"/>
        </w:rPr>
      </w:pPr>
      <w:hyperlink r:id="rId15" w:history="1">
        <w:r w:rsidRPr="0034782B">
          <w:rPr>
            <w:rFonts w:cstheme="minorHAnsi"/>
            <w:sz w:val="24"/>
            <w:szCs w:val="24"/>
            <w:shd w:val="clear" w:color="auto" w:fill="FFFFFF"/>
          </w:rPr>
          <w:t xml:space="preserve">Kyriakidis, </w:t>
        </w:r>
        <w:proofErr w:type="spellStart"/>
        <w:r w:rsidRPr="0034782B">
          <w:rPr>
            <w:rFonts w:cstheme="minorHAnsi"/>
            <w:sz w:val="24"/>
            <w:szCs w:val="24"/>
            <w:shd w:val="clear" w:color="auto" w:fill="FFFFFF"/>
          </w:rPr>
          <w:t>Miltos</w:t>
        </w:r>
        <w:proofErr w:type="spellEnd"/>
        <w:r w:rsidRPr="0034782B">
          <w:rPr>
            <w:rFonts w:cstheme="minorHAnsi"/>
            <w:sz w:val="24"/>
            <w:szCs w:val="24"/>
            <w:shd w:val="clear" w:color="auto" w:fill="FFFFFF"/>
          </w:rPr>
          <w:t xml:space="preserve"> and Majumdar, Arnab and Grote, Gudela and Ochieng, Washington, Development and Assessment of Taxonomy for Performance-Shaping Factors for Railway Operations (July 31, 2011). Transportation Research Record: Journal of the Transportation Research Board, No. 2289, Transportation Research Board of the National Academies, Washington, D.C., 2012, 145-153, </w:t>
        </w:r>
      </w:hyperlink>
    </w:p>
    <w:p w14:paraId="08DCDF22" w14:textId="77777777" w:rsidR="0044250B" w:rsidRDefault="0044250B" w:rsidP="00187C6A">
      <w:pPr>
        <w:spacing w:after="100" w:afterAutospacing="1" w:line="240" w:lineRule="auto"/>
        <w:rPr>
          <w:rFonts w:cstheme="minorHAnsi"/>
          <w:kern w:val="0"/>
          <w:sz w:val="24"/>
          <w:szCs w:val="24"/>
          <w:shd w:val="clear" w:color="auto" w:fill="FFFFFF"/>
          <w14:ligatures w14:val="none"/>
        </w:rPr>
      </w:pPr>
    </w:p>
    <w:p w14:paraId="4AAC4B13" w14:textId="54C0F0A5" w:rsidR="00187C6A" w:rsidRPr="0034782B" w:rsidRDefault="00187C6A" w:rsidP="00187C6A">
      <w:pPr>
        <w:spacing w:after="100" w:afterAutospacing="1" w:line="240" w:lineRule="auto"/>
        <w:rPr>
          <w:rFonts w:cstheme="minorHAnsi"/>
          <w:kern w:val="0"/>
          <w:sz w:val="24"/>
          <w:szCs w:val="24"/>
          <w:u w:val="single"/>
          <w:shd w:val="clear" w:color="auto" w:fill="FFFFFF"/>
          <w14:ligatures w14:val="none"/>
        </w:rPr>
      </w:pPr>
      <w:r w:rsidRPr="0034782B">
        <w:rPr>
          <w:rFonts w:cstheme="minorHAnsi"/>
          <w:kern w:val="0"/>
          <w:sz w:val="24"/>
          <w:szCs w:val="24"/>
          <w:shd w:val="clear" w:color="auto" w:fill="FFFFFF"/>
          <w14:ligatures w14:val="none"/>
        </w:rPr>
        <w:t xml:space="preserve">Malina, Nørreklit, H. </w:t>
      </w:r>
      <w:proofErr w:type="gramStart"/>
      <w:r w:rsidRPr="0034782B">
        <w:rPr>
          <w:rFonts w:cstheme="minorHAnsi"/>
          <w:kern w:val="0"/>
          <w:sz w:val="24"/>
          <w:szCs w:val="24"/>
          <w:shd w:val="clear" w:color="auto" w:fill="FFFFFF"/>
          <w14:ligatures w14:val="none"/>
        </w:rPr>
        <w:t>S. .</w:t>
      </w:r>
      <w:proofErr w:type="gramEnd"/>
      <w:r w:rsidRPr="0034782B">
        <w:rPr>
          <w:rFonts w:cstheme="minorHAnsi"/>
          <w:kern w:val="0"/>
          <w:sz w:val="24"/>
          <w:szCs w:val="24"/>
          <w:shd w:val="clear" w:color="auto" w:fill="FFFFFF"/>
          <w14:ligatures w14:val="none"/>
        </w:rPr>
        <w:t xml:space="preserve">, &amp; </w:t>
      </w:r>
      <w:proofErr w:type="spellStart"/>
      <w:r w:rsidRPr="0034782B">
        <w:rPr>
          <w:rFonts w:cstheme="minorHAnsi"/>
          <w:kern w:val="0"/>
          <w:sz w:val="24"/>
          <w:szCs w:val="24"/>
          <w:shd w:val="clear" w:color="auto" w:fill="FFFFFF"/>
          <w14:ligatures w14:val="none"/>
        </w:rPr>
        <w:t>Selto</w:t>
      </w:r>
      <w:proofErr w:type="spellEnd"/>
      <w:r w:rsidRPr="0034782B">
        <w:rPr>
          <w:rFonts w:cstheme="minorHAnsi"/>
          <w:kern w:val="0"/>
          <w:sz w:val="24"/>
          <w:szCs w:val="24"/>
          <w:shd w:val="clear" w:color="auto" w:fill="FFFFFF"/>
          <w14:ligatures w14:val="none"/>
        </w:rPr>
        <w:t>, F. H. (2011). Lessons learned: advantages and disadvantages of mixed method research. </w:t>
      </w:r>
      <w:r w:rsidRPr="0034782B">
        <w:rPr>
          <w:rFonts w:cstheme="minorHAnsi"/>
          <w:i/>
          <w:iCs/>
          <w:kern w:val="0"/>
          <w:sz w:val="24"/>
          <w:szCs w:val="24"/>
          <w:shd w:val="clear" w:color="auto" w:fill="FFFFFF"/>
          <w14:ligatures w14:val="none"/>
        </w:rPr>
        <w:t>Qualitative Research in Accounting and Management</w:t>
      </w:r>
      <w:r w:rsidRPr="0034782B">
        <w:rPr>
          <w:rFonts w:cstheme="minorHAnsi"/>
          <w:kern w:val="0"/>
          <w:sz w:val="24"/>
          <w:szCs w:val="24"/>
          <w:shd w:val="clear" w:color="auto" w:fill="FFFFFF"/>
          <w14:ligatures w14:val="none"/>
        </w:rPr>
        <w:t>, </w:t>
      </w:r>
      <w:r w:rsidRPr="0034782B">
        <w:rPr>
          <w:rFonts w:cstheme="minorHAnsi"/>
          <w:i/>
          <w:iCs/>
          <w:kern w:val="0"/>
          <w:sz w:val="24"/>
          <w:szCs w:val="24"/>
          <w:shd w:val="clear" w:color="auto" w:fill="FFFFFF"/>
          <w14:ligatures w14:val="none"/>
        </w:rPr>
        <w:t>8</w:t>
      </w:r>
      <w:r w:rsidRPr="0034782B">
        <w:rPr>
          <w:rFonts w:cstheme="minorHAnsi"/>
          <w:kern w:val="0"/>
          <w:sz w:val="24"/>
          <w:szCs w:val="24"/>
          <w:shd w:val="clear" w:color="auto" w:fill="FFFFFF"/>
          <w14:ligatures w14:val="none"/>
        </w:rPr>
        <w:t xml:space="preserve">(1), 59–71. </w:t>
      </w:r>
      <w:hyperlink r:id="rId16" w:history="1">
        <w:r w:rsidRPr="0034782B">
          <w:rPr>
            <w:rFonts w:cstheme="minorHAnsi"/>
            <w:kern w:val="0"/>
            <w:sz w:val="24"/>
            <w:szCs w:val="24"/>
            <w:u w:val="single"/>
            <w:shd w:val="clear" w:color="auto" w:fill="FFFFFF"/>
            <w14:ligatures w14:val="none"/>
          </w:rPr>
          <w:t>https://doi.org/10.1108/11766091111124702</w:t>
        </w:r>
      </w:hyperlink>
    </w:p>
    <w:p w14:paraId="4416B5D3" w14:textId="40D60066" w:rsidR="00A76497" w:rsidRPr="0034782B" w:rsidRDefault="00A76497" w:rsidP="00CF3E3C">
      <w:pPr>
        <w:rPr>
          <w:rFonts w:cstheme="minorHAnsi"/>
          <w:sz w:val="24"/>
          <w:szCs w:val="24"/>
        </w:rPr>
      </w:pPr>
      <w:proofErr w:type="spellStart"/>
      <w:r w:rsidRPr="0034782B">
        <w:rPr>
          <w:rFonts w:cstheme="minorHAnsi"/>
          <w:sz w:val="24"/>
          <w:szCs w:val="24"/>
          <w:shd w:val="clear" w:color="auto" w:fill="FFFFFF"/>
        </w:rPr>
        <w:t>mbur</w:t>
      </w:r>
      <w:proofErr w:type="spellEnd"/>
      <w:r w:rsidRPr="0034782B">
        <w:rPr>
          <w:rFonts w:cstheme="minorHAnsi"/>
          <w:sz w:val="24"/>
          <w:szCs w:val="24"/>
          <w:shd w:val="clear" w:color="auto" w:fill="FFFFFF"/>
        </w:rPr>
        <w:t>, Hubbard, P., Cooke, J., &amp; Barnard, S. (2020). Feasibility of a kneeling train to improve platform–train interface for passenger boarding and alighting. </w:t>
      </w:r>
      <w:r w:rsidRPr="0034782B">
        <w:rPr>
          <w:rFonts w:cstheme="minorHAnsi"/>
          <w:i/>
          <w:iCs/>
          <w:sz w:val="24"/>
          <w:szCs w:val="24"/>
          <w:shd w:val="clear" w:color="auto" w:fill="FFFFFF"/>
        </w:rPr>
        <w:t>IET Intelligent Transport Systems</w:t>
      </w:r>
      <w:r w:rsidRPr="0034782B">
        <w:rPr>
          <w:rFonts w:cstheme="minorHAnsi"/>
          <w:sz w:val="24"/>
          <w:szCs w:val="24"/>
          <w:shd w:val="clear" w:color="auto" w:fill="FFFFFF"/>
        </w:rPr>
        <w:t>, </w:t>
      </w:r>
      <w:r w:rsidRPr="0034782B">
        <w:rPr>
          <w:rFonts w:cstheme="minorHAnsi"/>
          <w:i/>
          <w:iCs/>
          <w:sz w:val="24"/>
          <w:szCs w:val="24"/>
          <w:shd w:val="clear" w:color="auto" w:fill="FFFFFF"/>
        </w:rPr>
        <w:t>14</w:t>
      </w:r>
      <w:r w:rsidRPr="0034782B">
        <w:rPr>
          <w:rFonts w:cstheme="minorHAnsi"/>
          <w:sz w:val="24"/>
          <w:szCs w:val="24"/>
          <w:shd w:val="clear" w:color="auto" w:fill="FFFFFF"/>
        </w:rPr>
        <w:t>(10), 1163–1170. https://doi.org/10.1049/iet-its.2019.0634</w:t>
      </w:r>
    </w:p>
    <w:p w14:paraId="7C51E6FE" w14:textId="77777777" w:rsidR="0044250B" w:rsidRDefault="0044250B" w:rsidP="00187C6A">
      <w:pPr>
        <w:spacing w:line="360" w:lineRule="auto"/>
        <w:rPr>
          <w:rFonts w:cstheme="minorHAnsi"/>
          <w:sz w:val="24"/>
          <w:szCs w:val="24"/>
          <w:shd w:val="clear" w:color="auto" w:fill="F7F7F7"/>
        </w:rPr>
      </w:pPr>
    </w:p>
    <w:p w14:paraId="2C74D479" w14:textId="1C68D220" w:rsidR="007B1B2E" w:rsidRPr="0034782B" w:rsidRDefault="007B1B2E" w:rsidP="00187C6A">
      <w:pPr>
        <w:spacing w:line="360" w:lineRule="auto"/>
        <w:rPr>
          <w:rFonts w:cstheme="minorHAnsi"/>
          <w:sz w:val="24"/>
          <w:szCs w:val="24"/>
        </w:rPr>
      </w:pPr>
      <w:r w:rsidRPr="0034782B">
        <w:rPr>
          <w:rFonts w:cstheme="minorHAnsi"/>
          <w:sz w:val="24"/>
          <w:szCs w:val="24"/>
          <w:shd w:val="clear" w:color="auto" w:fill="F7F7F7"/>
        </w:rPr>
        <w:t>Myers, L., and Sirois, M. J. (2004). Spearman correlation coefficients, differences between[J]. </w:t>
      </w:r>
      <w:r w:rsidRPr="0034782B">
        <w:rPr>
          <w:rStyle w:val="Emphasis"/>
          <w:rFonts w:cstheme="minorHAnsi"/>
          <w:sz w:val="24"/>
          <w:szCs w:val="24"/>
          <w:shd w:val="clear" w:color="auto" w:fill="F7F7F7"/>
        </w:rPr>
        <w:t>Encycl. Stat. Sci.</w:t>
      </w:r>
      <w:r w:rsidRPr="0034782B">
        <w:rPr>
          <w:rFonts w:cstheme="minorHAnsi"/>
          <w:sz w:val="24"/>
          <w:szCs w:val="24"/>
          <w:shd w:val="clear" w:color="auto" w:fill="F7F7F7"/>
        </w:rPr>
        <w:t xml:space="preserve"> 12. </w:t>
      </w:r>
      <w:proofErr w:type="gramStart"/>
      <w:r w:rsidRPr="0034782B">
        <w:rPr>
          <w:rFonts w:cstheme="minorHAnsi"/>
          <w:sz w:val="24"/>
          <w:szCs w:val="24"/>
          <w:shd w:val="clear" w:color="auto" w:fill="F7F7F7"/>
        </w:rPr>
        <w:t>doi:10.1002/0471667196.ess5050.pub2</w:t>
      </w:r>
      <w:proofErr w:type="gramEnd"/>
    </w:p>
    <w:p w14:paraId="3FA8AEBD" w14:textId="77777777" w:rsidR="0044250B" w:rsidRDefault="0044250B" w:rsidP="00CF3E3C">
      <w:pPr>
        <w:rPr>
          <w:rFonts w:cstheme="minorHAnsi"/>
          <w:sz w:val="24"/>
          <w:szCs w:val="24"/>
          <w:shd w:val="clear" w:color="auto" w:fill="FFFFFF"/>
        </w:rPr>
      </w:pPr>
    </w:p>
    <w:p w14:paraId="6ADEB691" w14:textId="6D17A884" w:rsidR="00A76497" w:rsidRPr="0034782B" w:rsidRDefault="00A76497" w:rsidP="00CF3E3C">
      <w:pPr>
        <w:rPr>
          <w:rFonts w:cstheme="minorHAnsi"/>
          <w:sz w:val="24"/>
          <w:szCs w:val="24"/>
        </w:rPr>
      </w:pPr>
      <w:r w:rsidRPr="0034782B">
        <w:rPr>
          <w:rFonts w:cstheme="minorHAnsi"/>
          <w:sz w:val="24"/>
          <w:szCs w:val="24"/>
          <w:shd w:val="clear" w:color="auto" w:fill="FFFFFF"/>
        </w:rPr>
        <w:t xml:space="preserve">Poirier, </w:t>
      </w:r>
      <w:proofErr w:type="spellStart"/>
      <w:r w:rsidRPr="0034782B">
        <w:rPr>
          <w:rFonts w:cstheme="minorHAnsi"/>
          <w:sz w:val="24"/>
          <w:szCs w:val="24"/>
          <w:shd w:val="clear" w:color="auto" w:fill="FFFFFF"/>
        </w:rPr>
        <w:t>Adelé</w:t>
      </w:r>
      <w:proofErr w:type="spellEnd"/>
      <w:r w:rsidRPr="0034782B">
        <w:rPr>
          <w:rFonts w:cstheme="minorHAnsi"/>
          <w:sz w:val="24"/>
          <w:szCs w:val="24"/>
          <w:shd w:val="clear" w:color="auto" w:fill="FFFFFF"/>
        </w:rPr>
        <w:t xml:space="preserve">, S., &amp; Burkhardt, J.-M. (2021). Individual accidents at the interface between platform, </w:t>
      </w:r>
      <w:proofErr w:type="gramStart"/>
      <w:r w:rsidRPr="0034782B">
        <w:rPr>
          <w:rFonts w:cstheme="minorHAnsi"/>
          <w:sz w:val="24"/>
          <w:szCs w:val="24"/>
          <w:shd w:val="clear" w:color="auto" w:fill="FFFFFF"/>
        </w:rPr>
        <w:t>train</w:t>
      </w:r>
      <w:proofErr w:type="gramEnd"/>
      <w:r w:rsidRPr="0034782B">
        <w:rPr>
          <w:rFonts w:cstheme="minorHAnsi"/>
          <w:sz w:val="24"/>
          <w:szCs w:val="24"/>
          <w:shd w:val="clear" w:color="auto" w:fill="FFFFFF"/>
        </w:rPr>
        <w:t xml:space="preserve"> and tracks (PT2I) in the subway: a literature review. </w:t>
      </w:r>
      <w:r w:rsidRPr="0034782B">
        <w:rPr>
          <w:rFonts w:cstheme="minorHAnsi"/>
          <w:i/>
          <w:iCs/>
          <w:sz w:val="24"/>
          <w:szCs w:val="24"/>
          <w:shd w:val="clear" w:color="auto" w:fill="FFFFFF"/>
        </w:rPr>
        <w:t>Cognition, Technology &amp; Work</w:t>
      </w:r>
      <w:r w:rsidRPr="0034782B">
        <w:rPr>
          <w:rFonts w:cstheme="minorHAnsi"/>
          <w:sz w:val="24"/>
          <w:szCs w:val="24"/>
          <w:shd w:val="clear" w:color="auto" w:fill="FFFFFF"/>
        </w:rPr>
        <w:t>, </w:t>
      </w:r>
      <w:r w:rsidRPr="0034782B">
        <w:rPr>
          <w:rFonts w:cstheme="minorHAnsi"/>
          <w:i/>
          <w:iCs/>
          <w:sz w:val="24"/>
          <w:szCs w:val="24"/>
          <w:shd w:val="clear" w:color="auto" w:fill="FFFFFF"/>
        </w:rPr>
        <w:t>23</w:t>
      </w:r>
      <w:r w:rsidRPr="0034782B">
        <w:rPr>
          <w:rFonts w:cstheme="minorHAnsi"/>
          <w:sz w:val="24"/>
          <w:szCs w:val="24"/>
          <w:shd w:val="clear" w:color="auto" w:fill="FFFFFF"/>
        </w:rPr>
        <w:t>(2), 203–224. https://doi.org/10.1007/s10111-020-00624-1</w:t>
      </w:r>
    </w:p>
    <w:p w14:paraId="6A3BE8EA" w14:textId="77777777" w:rsidR="0044250B" w:rsidRDefault="0044250B" w:rsidP="00CF3E3C">
      <w:pPr>
        <w:rPr>
          <w:rFonts w:cstheme="minorHAnsi"/>
          <w:sz w:val="24"/>
          <w:szCs w:val="24"/>
        </w:rPr>
      </w:pPr>
    </w:p>
    <w:p w14:paraId="640DC6E5" w14:textId="454459F5" w:rsidR="000A1FDF" w:rsidRPr="0034782B" w:rsidRDefault="00592B44" w:rsidP="00CF3E3C">
      <w:pPr>
        <w:rPr>
          <w:rFonts w:cstheme="minorHAnsi"/>
          <w:sz w:val="24"/>
          <w:szCs w:val="24"/>
        </w:rPr>
      </w:pPr>
      <w:r w:rsidRPr="0034782B">
        <w:rPr>
          <w:rFonts w:cstheme="minorHAnsi"/>
          <w:sz w:val="24"/>
          <w:szCs w:val="24"/>
        </w:rPr>
        <w:t xml:space="preserve">QUESTIONING HUMAN ERROR PROBABILITIES IN RAILWAYS </w:t>
      </w:r>
      <w:r w:rsidR="00E618E0" w:rsidRPr="0034782B">
        <w:rPr>
          <w:rFonts w:cstheme="minorHAnsi"/>
          <w:sz w:val="24"/>
          <w:szCs w:val="24"/>
        </w:rPr>
        <w:t>F. Feldmann*, M. Hammerl*, S. Schwartz*</w:t>
      </w:r>
    </w:p>
    <w:p w14:paraId="54FB70FC" w14:textId="77777777" w:rsidR="0044250B" w:rsidRDefault="0044250B" w:rsidP="00CF3E3C">
      <w:pPr>
        <w:rPr>
          <w:rFonts w:cstheme="minorHAnsi"/>
          <w:sz w:val="24"/>
          <w:szCs w:val="24"/>
          <w:shd w:val="clear" w:color="auto" w:fill="FFFFFF"/>
        </w:rPr>
      </w:pPr>
    </w:p>
    <w:p w14:paraId="713A866F" w14:textId="17633BD7" w:rsidR="000A1FDF" w:rsidRPr="0034782B" w:rsidRDefault="000A1FDF" w:rsidP="00CF3E3C">
      <w:pPr>
        <w:rPr>
          <w:rFonts w:cstheme="minorHAnsi"/>
          <w:sz w:val="24"/>
          <w:szCs w:val="24"/>
        </w:rPr>
      </w:pPr>
      <w:r w:rsidRPr="0034782B">
        <w:rPr>
          <w:rFonts w:cstheme="minorHAnsi"/>
          <w:sz w:val="24"/>
          <w:szCs w:val="24"/>
          <w:shd w:val="clear" w:color="auto" w:fill="FFFFFF"/>
        </w:rPr>
        <w:t>Qin, Cao, Z., Sun, Y., Kou, L., Zhao, X., Wu, Y., Liu, Q., Wang, M., &amp; Jia, L. (2023). Research on Active Safety Methodologies for Intelligent Railway Systems. </w:t>
      </w:r>
      <w:r w:rsidRPr="0034782B">
        <w:rPr>
          <w:rFonts w:cstheme="minorHAnsi"/>
          <w:i/>
          <w:iCs/>
          <w:sz w:val="24"/>
          <w:szCs w:val="24"/>
          <w:shd w:val="clear" w:color="auto" w:fill="FFFFFF"/>
        </w:rPr>
        <w:t>Engineering (Beijing, China)</w:t>
      </w:r>
      <w:r w:rsidRPr="0034782B">
        <w:rPr>
          <w:rFonts w:cstheme="minorHAnsi"/>
          <w:sz w:val="24"/>
          <w:szCs w:val="24"/>
          <w:shd w:val="clear" w:color="auto" w:fill="FFFFFF"/>
        </w:rPr>
        <w:t>. https://doi.org/10.1016/j.eng.2022.06.025</w:t>
      </w:r>
    </w:p>
    <w:p w14:paraId="55804DDA" w14:textId="77777777" w:rsidR="006F04D7" w:rsidRDefault="006F04D7" w:rsidP="006F04D7">
      <w:pPr>
        <w:rPr>
          <w:rStyle w:val="Hyperlink"/>
        </w:rPr>
      </w:pPr>
    </w:p>
    <w:p w14:paraId="01BB2515" w14:textId="77777777" w:rsidR="006F04D7" w:rsidRDefault="006F04D7" w:rsidP="006F04D7"/>
    <w:p w14:paraId="4C39A87F" w14:textId="77777777" w:rsidR="006F04D7" w:rsidRDefault="006F04D7" w:rsidP="006F04D7"/>
    <w:p w14:paraId="58557BD2" w14:textId="77777777" w:rsidR="00187C6A" w:rsidRDefault="00187C6A" w:rsidP="006F04D7"/>
    <w:p w14:paraId="4B56A459" w14:textId="77777777" w:rsidR="00187C6A" w:rsidRDefault="00187C6A" w:rsidP="006F04D7"/>
    <w:p w14:paraId="4FC9298E" w14:textId="77777777" w:rsidR="00187C6A" w:rsidRDefault="00187C6A" w:rsidP="006F04D7"/>
    <w:p w14:paraId="6B775A2B" w14:textId="77777777" w:rsidR="0044250B" w:rsidRDefault="0044250B" w:rsidP="006F04D7"/>
    <w:p w14:paraId="0D9126EA" w14:textId="4D2A5122" w:rsidR="006F04D7" w:rsidRPr="0044250B" w:rsidRDefault="006F04D7" w:rsidP="006F04D7">
      <w:pPr>
        <w:rPr>
          <w:b/>
          <w:bCs/>
        </w:rPr>
      </w:pPr>
      <w:r w:rsidRPr="0044250B">
        <w:rPr>
          <w:b/>
          <w:bCs/>
        </w:rPr>
        <w:lastRenderedPageBreak/>
        <w:t>Appendices:</w:t>
      </w:r>
    </w:p>
    <w:p w14:paraId="6FEA4E38" w14:textId="1126A549" w:rsidR="006F04D7" w:rsidRPr="0044250B" w:rsidRDefault="006F04D7" w:rsidP="006F04D7">
      <w:r w:rsidRPr="0044250B">
        <w:t>Appendix A:</w:t>
      </w:r>
    </w:p>
    <w:p w14:paraId="61F8C9CD" w14:textId="5B01EC26" w:rsidR="006F04D7" w:rsidRPr="006F04D7" w:rsidRDefault="006F04D7" w:rsidP="006F04D7">
      <w:r>
        <w:rPr>
          <w:rFonts w:ascii="Georgia" w:eastAsia="Times New Roman" w:hAnsi="Georgia" w:cs="Times New Roman"/>
          <w:noProof/>
          <w:color w:val="2E2E2E"/>
          <w:kern w:val="0"/>
          <w:sz w:val="24"/>
          <w:szCs w:val="24"/>
          <w:lang w:eastAsia="en-GB"/>
          <w14:ligatures w14:val="none"/>
        </w:rPr>
        <w:drawing>
          <wp:inline distT="0" distB="0" distL="0" distR="0" wp14:anchorId="73CD49BD" wp14:editId="2948FB2E">
            <wp:extent cx="5731510" cy="5008097"/>
            <wp:effectExtent l="0" t="0" r="2540" b="2540"/>
            <wp:docPr id="3" name="Picture 3" descr="A diagram of a stu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study&#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008097"/>
                    </a:xfrm>
                    <a:prstGeom prst="rect">
                      <a:avLst/>
                    </a:prstGeom>
                    <a:noFill/>
                  </pic:spPr>
                </pic:pic>
              </a:graphicData>
            </a:graphic>
          </wp:inline>
        </w:drawing>
      </w:r>
    </w:p>
    <w:sectPr w:rsidR="006F04D7" w:rsidRPr="006F04D7" w:rsidSect="007A34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81779"/>
    <w:multiLevelType w:val="multilevel"/>
    <w:tmpl w:val="412C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DA1C27"/>
    <w:multiLevelType w:val="hybridMultilevel"/>
    <w:tmpl w:val="0A1C59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3165191">
    <w:abstractNumId w:val="0"/>
  </w:num>
  <w:num w:numId="2" w16cid:durableId="1432817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AF5"/>
    <w:rsid w:val="000038D2"/>
    <w:rsid w:val="00006C01"/>
    <w:rsid w:val="000111EC"/>
    <w:rsid w:val="00013E05"/>
    <w:rsid w:val="00015864"/>
    <w:rsid w:val="000202AF"/>
    <w:rsid w:val="0002613F"/>
    <w:rsid w:val="00035D98"/>
    <w:rsid w:val="00036E30"/>
    <w:rsid w:val="00050506"/>
    <w:rsid w:val="00055D73"/>
    <w:rsid w:val="000739E9"/>
    <w:rsid w:val="00081432"/>
    <w:rsid w:val="00083363"/>
    <w:rsid w:val="00086DB7"/>
    <w:rsid w:val="00092ACF"/>
    <w:rsid w:val="00097DF9"/>
    <w:rsid w:val="000A010E"/>
    <w:rsid w:val="000A1FDF"/>
    <w:rsid w:val="000A65AB"/>
    <w:rsid w:val="000A681C"/>
    <w:rsid w:val="000A72AC"/>
    <w:rsid w:val="000B4C06"/>
    <w:rsid w:val="000E0D74"/>
    <w:rsid w:val="000E3EE3"/>
    <w:rsid w:val="000F35C8"/>
    <w:rsid w:val="001101C2"/>
    <w:rsid w:val="0011130C"/>
    <w:rsid w:val="00111E4F"/>
    <w:rsid w:val="00115F81"/>
    <w:rsid w:val="00116384"/>
    <w:rsid w:val="001200AD"/>
    <w:rsid w:val="00126139"/>
    <w:rsid w:val="00126E4B"/>
    <w:rsid w:val="0012730F"/>
    <w:rsid w:val="001410B4"/>
    <w:rsid w:val="00147389"/>
    <w:rsid w:val="001558D8"/>
    <w:rsid w:val="00155973"/>
    <w:rsid w:val="00162548"/>
    <w:rsid w:val="00175453"/>
    <w:rsid w:val="001757C2"/>
    <w:rsid w:val="00176C92"/>
    <w:rsid w:val="00180F3F"/>
    <w:rsid w:val="00187C6A"/>
    <w:rsid w:val="00195E77"/>
    <w:rsid w:val="001A0EB2"/>
    <w:rsid w:val="001A0FC7"/>
    <w:rsid w:val="001A20BE"/>
    <w:rsid w:val="001A445B"/>
    <w:rsid w:val="001A5148"/>
    <w:rsid w:val="001A7309"/>
    <w:rsid w:val="001B65AA"/>
    <w:rsid w:val="001C34A9"/>
    <w:rsid w:val="001C57CF"/>
    <w:rsid w:val="001D04D2"/>
    <w:rsid w:val="001E1E66"/>
    <w:rsid w:val="001E4371"/>
    <w:rsid w:val="001E4609"/>
    <w:rsid w:val="001F0614"/>
    <w:rsid w:val="001F24B1"/>
    <w:rsid w:val="0022245B"/>
    <w:rsid w:val="00232C18"/>
    <w:rsid w:val="002434F7"/>
    <w:rsid w:val="0024671E"/>
    <w:rsid w:val="00263D46"/>
    <w:rsid w:val="00266EAC"/>
    <w:rsid w:val="002672C4"/>
    <w:rsid w:val="00267FAC"/>
    <w:rsid w:val="0029375F"/>
    <w:rsid w:val="00295374"/>
    <w:rsid w:val="002A2968"/>
    <w:rsid w:val="002A6812"/>
    <w:rsid w:val="002B0102"/>
    <w:rsid w:val="002C6AF5"/>
    <w:rsid w:val="002D0CC9"/>
    <w:rsid w:val="002E3A6F"/>
    <w:rsid w:val="002E4DA9"/>
    <w:rsid w:val="002E7D77"/>
    <w:rsid w:val="002F0B89"/>
    <w:rsid w:val="0030721B"/>
    <w:rsid w:val="00314132"/>
    <w:rsid w:val="0032236A"/>
    <w:rsid w:val="00326E60"/>
    <w:rsid w:val="0034782B"/>
    <w:rsid w:val="00356B29"/>
    <w:rsid w:val="00357C95"/>
    <w:rsid w:val="00360F61"/>
    <w:rsid w:val="003613F9"/>
    <w:rsid w:val="0036447A"/>
    <w:rsid w:val="003878CA"/>
    <w:rsid w:val="00391EC5"/>
    <w:rsid w:val="003938FC"/>
    <w:rsid w:val="00394685"/>
    <w:rsid w:val="003B4B38"/>
    <w:rsid w:val="003C2C0F"/>
    <w:rsid w:val="003D1A67"/>
    <w:rsid w:val="003D233B"/>
    <w:rsid w:val="003F0750"/>
    <w:rsid w:val="003F700A"/>
    <w:rsid w:val="00405792"/>
    <w:rsid w:val="0042456F"/>
    <w:rsid w:val="004347F6"/>
    <w:rsid w:val="0044250B"/>
    <w:rsid w:val="004446A9"/>
    <w:rsid w:val="0044684A"/>
    <w:rsid w:val="00452849"/>
    <w:rsid w:val="0046384B"/>
    <w:rsid w:val="00463CA6"/>
    <w:rsid w:val="00465F3D"/>
    <w:rsid w:val="00466898"/>
    <w:rsid w:val="00472C29"/>
    <w:rsid w:val="0047510D"/>
    <w:rsid w:val="00487DFF"/>
    <w:rsid w:val="00492782"/>
    <w:rsid w:val="004A09C5"/>
    <w:rsid w:val="004A245F"/>
    <w:rsid w:val="004A2D29"/>
    <w:rsid w:val="004A53BE"/>
    <w:rsid w:val="004B09EB"/>
    <w:rsid w:val="004B2705"/>
    <w:rsid w:val="004B35FA"/>
    <w:rsid w:val="004C6012"/>
    <w:rsid w:val="004C6CB1"/>
    <w:rsid w:val="004D09A0"/>
    <w:rsid w:val="004D0D38"/>
    <w:rsid w:val="004D2A49"/>
    <w:rsid w:val="004D4AF3"/>
    <w:rsid w:val="004D6E78"/>
    <w:rsid w:val="004E4F50"/>
    <w:rsid w:val="004F61EE"/>
    <w:rsid w:val="0053029D"/>
    <w:rsid w:val="005372DD"/>
    <w:rsid w:val="00541B08"/>
    <w:rsid w:val="00552D91"/>
    <w:rsid w:val="00553DA2"/>
    <w:rsid w:val="0058208F"/>
    <w:rsid w:val="005926D8"/>
    <w:rsid w:val="00592B44"/>
    <w:rsid w:val="00594C4B"/>
    <w:rsid w:val="005A00D3"/>
    <w:rsid w:val="005A26CD"/>
    <w:rsid w:val="005A2887"/>
    <w:rsid w:val="005B24A8"/>
    <w:rsid w:val="005B2E0E"/>
    <w:rsid w:val="005C2E53"/>
    <w:rsid w:val="005D02CA"/>
    <w:rsid w:val="005E0963"/>
    <w:rsid w:val="005E1D3B"/>
    <w:rsid w:val="005E36BB"/>
    <w:rsid w:val="005E396E"/>
    <w:rsid w:val="005F02C2"/>
    <w:rsid w:val="005F6C7F"/>
    <w:rsid w:val="00604087"/>
    <w:rsid w:val="00610ADE"/>
    <w:rsid w:val="00612342"/>
    <w:rsid w:val="00632BA3"/>
    <w:rsid w:val="006341DB"/>
    <w:rsid w:val="00640BE0"/>
    <w:rsid w:val="006452C0"/>
    <w:rsid w:val="0064662D"/>
    <w:rsid w:val="00652401"/>
    <w:rsid w:val="00662F79"/>
    <w:rsid w:val="00685ED1"/>
    <w:rsid w:val="00686977"/>
    <w:rsid w:val="00687BBF"/>
    <w:rsid w:val="0069153D"/>
    <w:rsid w:val="006A3991"/>
    <w:rsid w:val="006A5920"/>
    <w:rsid w:val="006B265B"/>
    <w:rsid w:val="006B37C7"/>
    <w:rsid w:val="006C5D1F"/>
    <w:rsid w:val="006D0D44"/>
    <w:rsid w:val="006D0DDA"/>
    <w:rsid w:val="006D4E56"/>
    <w:rsid w:val="006E0026"/>
    <w:rsid w:val="006E66F0"/>
    <w:rsid w:val="006F04D7"/>
    <w:rsid w:val="006F1215"/>
    <w:rsid w:val="00705E4C"/>
    <w:rsid w:val="00712E05"/>
    <w:rsid w:val="007231A9"/>
    <w:rsid w:val="00730896"/>
    <w:rsid w:val="00732310"/>
    <w:rsid w:val="00752EED"/>
    <w:rsid w:val="007559ED"/>
    <w:rsid w:val="0076451A"/>
    <w:rsid w:val="00773056"/>
    <w:rsid w:val="0077773E"/>
    <w:rsid w:val="00785E2A"/>
    <w:rsid w:val="007921BE"/>
    <w:rsid w:val="007A341F"/>
    <w:rsid w:val="007A4F53"/>
    <w:rsid w:val="007B1B2E"/>
    <w:rsid w:val="007B7DED"/>
    <w:rsid w:val="007C64FC"/>
    <w:rsid w:val="007C71E6"/>
    <w:rsid w:val="007C7E7C"/>
    <w:rsid w:val="007D0B52"/>
    <w:rsid w:val="007D77F5"/>
    <w:rsid w:val="007E2366"/>
    <w:rsid w:val="007F5ADE"/>
    <w:rsid w:val="008177AD"/>
    <w:rsid w:val="0083044E"/>
    <w:rsid w:val="00830573"/>
    <w:rsid w:val="00842CEA"/>
    <w:rsid w:val="008446AA"/>
    <w:rsid w:val="00847BA4"/>
    <w:rsid w:val="00862CEE"/>
    <w:rsid w:val="00874491"/>
    <w:rsid w:val="00874BC4"/>
    <w:rsid w:val="00881835"/>
    <w:rsid w:val="00881D9E"/>
    <w:rsid w:val="00883B92"/>
    <w:rsid w:val="00893247"/>
    <w:rsid w:val="00894E07"/>
    <w:rsid w:val="00895448"/>
    <w:rsid w:val="0089565D"/>
    <w:rsid w:val="008A0EAB"/>
    <w:rsid w:val="008C41CF"/>
    <w:rsid w:val="008C4CFC"/>
    <w:rsid w:val="008E4E05"/>
    <w:rsid w:val="008E4ED1"/>
    <w:rsid w:val="008E616B"/>
    <w:rsid w:val="008F4793"/>
    <w:rsid w:val="00904C57"/>
    <w:rsid w:val="00906DFF"/>
    <w:rsid w:val="00910F39"/>
    <w:rsid w:val="00912E7A"/>
    <w:rsid w:val="00920823"/>
    <w:rsid w:val="0093521E"/>
    <w:rsid w:val="00935AE9"/>
    <w:rsid w:val="00964420"/>
    <w:rsid w:val="009801C5"/>
    <w:rsid w:val="00984A7E"/>
    <w:rsid w:val="00997293"/>
    <w:rsid w:val="009A1E0C"/>
    <w:rsid w:val="009A6734"/>
    <w:rsid w:val="009A7633"/>
    <w:rsid w:val="009B4EA3"/>
    <w:rsid w:val="009B5A0A"/>
    <w:rsid w:val="009C5855"/>
    <w:rsid w:val="009C5CC6"/>
    <w:rsid w:val="009D645B"/>
    <w:rsid w:val="009D7A80"/>
    <w:rsid w:val="009E2908"/>
    <w:rsid w:val="009E53D5"/>
    <w:rsid w:val="00A06D2A"/>
    <w:rsid w:val="00A07410"/>
    <w:rsid w:val="00A157F2"/>
    <w:rsid w:val="00A209EC"/>
    <w:rsid w:val="00A23074"/>
    <w:rsid w:val="00A338CD"/>
    <w:rsid w:val="00A34650"/>
    <w:rsid w:val="00A4078E"/>
    <w:rsid w:val="00A40F14"/>
    <w:rsid w:val="00A46BB1"/>
    <w:rsid w:val="00A476A1"/>
    <w:rsid w:val="00A477FF"/>
    <w:rsid w:val="00A5077C"/>
    <w:rsid w:val="00A50F89"/>
    <w:rsid w:val="00A56C19"/>
    <w:rsid w:val="00A60890"/>
    <w:rsid w:val="00A669B7"/>
    <w:rsid w:val="00A72CED"/>
    <w:rsid w:val="00A76497"/>
    <w:rsid w:val="00A903AE"/>
    <w:rsid w:val="00A94704"/>
    <w:rsid w:val="00AA0B22"/>
    <w:rsid w:val="00AA3F13"/>
    <w:rsid w:val="00AA5548"/>
    <w:rsid w:val="00AC4525"/>
    <w:rsid w:val="00AE4598"/>
    <w:rsid w:val="00AE539B"/>
    <w:rsid w:val="00AF203C"/>
    <w:rsid w:val="00AF3C03"/>
    <w:rsid w:val="00B13C47"/>
    <w:rsid w:val="00B15B3B"/>
    <w:rsid w:val="00B20B39"/>
    <w:rsid w:val="00B23B30"/>
    <w:rsid w:val="00B3416E"/>
    <w:rsid w:val="00B35EB9"/>
    <w:rsid w:val="00B42397"/>
    <w:rsid w:val="00B43184"/>
    <w:rsid w:val="00B4430E"/>
    <w:rsid w:val="00B4618F"/>
    <w:rsid w:val="00B502F9"/>
    <w:rsid w:val="00B548AC"/>
    <w:rsid w:val="00B57864"/>
    <w:rsid w:val="00B64636"/>
    <w:rsid w:val="00B652AF"/>
    <w:rsid w:val="00B6788A"/>
    <w:rsid w:val="00B757F1"/>
    <w:rsid w:val="00B769FB"/>
    <w:rsid w:val="00B800B9"/>
    <w:rsid w:val="00B83F6A"/>
    <w:rsid w:val="00B84B08"/>
    <w:rsid w:val="00BA2C92"/>
    <w:rsid w:val="00BA7B9D"/>
    <w:rsid w:val="00BB1771"/>
    <w:rsid w:val="00BB477C"/>
    <w:rsid w:val="00BC1141"/>
    <w:rsid w:val="00BD105F"/>
    <w:rsid w:val="00BE0544"/>
    <w:rsid w:val="00BE47E6"/>
    <w:rsid w:val="00BE69F4"/>
    <w:rsid w:val="00C129CB"/>
    <w:rsid w:val="00C12AFA"/>
    <w:rsid w:val="00C314EC"/>
    <w:rsid w:val="00C35295"/>
    <w:rsid w:val="00C405B6"/>
    <w:rsid w:val="00C40E13"/>
    <w:rsid w:val="00C42341"/>
    <w:rsid w:val="00C50578"/>
    <w:rsid w:val="00C505BC"/>
    <w:rsid w:val="00C71243"/>
    <w:rsid w:val="00C911B3"/>
    <w:rsid w:val="00CA1749"/>
    <w:rsid w:val="00CA6B16"/>
    <w:rsid w:val="00CB288A"/>
    <w:rsid w:val="00CB2A7F"/>
    <w:rsid w:val="00CB4648"/>
    <w:rsid w:val="00CC06BA"/>
    <w:rsid w:val="00CC50C2"/>
    <w:rsid w:val="00CC75DD"/>
    <w:rsid w:val="00CD5009"/>
    <w:rsid w:val="00CE713C"/>
    <w:rsid w:val="00CF3E3C"/>
    <w:rsid w:val="00D008D1"/>
    <w:rsid w:val="00D06C0D"/>
    <w:rsid w:val="00D10582"/>
    <w:rsid w:val="00D1111A"/>
    <w:rsid w:val="00D21549"/>
    <w:rsid w:val="00D415AC"/>
    <w:rsid w:val="00D42217"/>
    <w:rsid w:val="00D47095"/>
    <w:rsid w:val="00D47734"/>
    <w:rsid w:val="00D65B96"/>
    <w:rsid w:val="00D72C8A"/>
    <w:rsid w:val="00D82664"/>
    <w:rsid w:val="00D91F57"/>
    <w:rsid w:val="00DA16CC"/>
    <w:rsid w:val="00DB458A"/>
    <w:rsid w:val="00DB4B0A"/>
    <w:rsid w:val="00DC3243"/>
    <w:rsid w:val="00DC41A6"/>
    <w:rsid w:val="00DD0181"/>
    <w:rsid w:val="00DD1EB2"/>
    <w:rsid w:val="00DD2452"/>
    <w:rsid w:val="00DD59D6"/>
    <w:rsid w:val="00DD6A86"/>
    <w:rsid w:val="00DE57F5"/>
    <w:rsid w:val="00DF29DB"/>
    <w:rsid w:val="00E14C02"/>
    <w:rsid w:val="00E173D7"/>
    <w:rsid w:val="00E20C68"/>
    <w:rsid w:val="00E22572"/>
    <w:rsid w:val="00E32A9D"/>
    <w:rsid w:val="00E34F91"/>
    <w:rsid w:val="00E37F1F"/>
    <w:rsid w:val="00E457F7"/>
    <w:rsid w:val="00E47E85"/>
    <w:rsid w:val="00E50F43"/>
    <w:rsid w:val="00E51725"/>
    <w:rsid w:val="00E57D4E"/>
    <w:rsid w:val="00E60FB5"/>
    <w:rsid w:val="00E618E0"/>
    <w:rsid w:val="00E8115A"/>
    <w:rsid w:val="00E93AD5"/>
    <w:rsid w:val="00EA13DA"/>
    <w:rsid w:val="00EA5202"/>
    <w:rsid w:val="00EA60F7"/>
    <w:rsid w:val="00EB09A6"/>
    <w:rsid w:val="00EB4B7E"/>
    <w:rsid w:val="00EB6589"/>
    <w:rsid w:val="00EC12DF"/>
    <w:rsid w:val="00EC3271"/>
    <w:rsid w:val="00ED3CBF"/>
    <w:rsid w:val="00ED7507"/>
    <w:rsid w:val="00EE0971"/>
    <w:rsid w:val="00EE1F0E"/>
    <w:rsid w:val="00EE379D"/>
    <w:rsid w:val="00EF0F08"/>
    <w:rsid w:val="00F10EF5"/>
    <w:rsid w:val="00F11954"/>
    <w:rsid w:val="00F12D62"/>
    <w:rsid w:val="00F152F5"/>
    <w:rsid w:val="00F1743F"/>
    <w:rsid w:val="00F20B00"/>
    <w:rsid w:val="00F30AE0"/>
    <w:rsid w:val="00F359D5"/>
    <w:rsid w:val="00F36CE2"/>
    <w:rsid w:val="00F42F3A"/>
    <w:rsid w:val="00F43D89"/>
    <w:rsid w:val="00F45E96"/>
    <w:rsid w:val="00F54405"/>
    <w:rsid w:val="00F54BBC"/>
    <w:rsid w:val="00F554C3"/>
    <w:rsid w:val="00F57CDF"/>
    <w:rsid w:val="00F617A9"/>
    <w:rsid w:val="00F62831"/>
    <w:rsid w:val="00F811FD"/>
    <w:rsid w:val="00F953ED"/>
    <w:rsid w:val="00FB53FF"/>
    <w:rsid w:val="00FC31CD"/>
    <w:rsid w:val="00FC35B8"/>
    <w:rsid w:val="00FC5A7F"/>
    <w:rsid w:val="00FC5C90"/>
    <w:rsid w:val="00FD6A5B"/>
    <w:rsid w:val="00FE0508"/>
    <w:rsid w:val="00FE5C76"/>
    <w:rsid w:val="00FE5E6B"/>
    <w:rsid w:val="00FF7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50D4C"/>
  <w15:chartTrackingRefBased/>
  <w15:docId w15:val="{0CBAD67B-4D34-4C85-8A0C-47356BCC3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3E3C"/>
    <w:rPr>
      <w:color w:val="0000FF"/>
      <w:u w:val="single"/>
    </w:rPr>
  </w:style>
  <w:style w:type="table" w:styleId="TableGrid">
    <w:name w:val="Table Grid"/>
    <w:basedOn w:val="TableNormal"/>
    <w:uiPriority w:val="39"/>
    <w:rsid w:val="00003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F5ADE"/>
    <w:rPr>
      <w:color w:val="605E5C"/>
      <w:shd w:val="clear" w:color="auto" w:fill="E1DFDD"/>
    </w:rPr>
  </w:style>
  <w:style w:type="character" w:customStyle="1" w:styleId="anchor-text">
    <w:name w:val="anchor-text"/>
    <w:basedOn w:val="DefaultParagraphFont"/>
    <w:rsid w:val="003613F9"/>
  </w:style>
  <w:style w:type="paragraph" w:styleId="ListParagraph">
    <w:name w:val="List Paragraph"/>
    <w:basedOn w:val="Normal"/>
    <w:uiPriority w:val="34"/>
    <w:qFormat/>
    <w:rsid w:val="00D65B96"/>
    <w:pPr>
      <w:ind w:left="720"/>
      <w:contextualSpacing/>
    </w:pPr>
  </w:style>
  <w:style w:type="character" w:styleId="Emphasis">
    <w:name w:val="Emphasis"/>
    <w:basedOn w:val="DefaultParagraphFont"/>
    <w:uiPriority w:val="20"/>
    <w:qFormat/>
    <w:rsid w:val="007B1B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103276">
      <w:bodyDiv w:val="1"/>
      <w:marLeft w:val="0"/>
      <w:marRight w:val="0"/>
      <w:marTop w:val="0"/>
      <w:marBottom w:val="0"/>
      <w:divBdr>
        <w:top w:val="none" w:sz="0" w:space="0" w:color="auto"/>
        <w:left w:val="none" w:sz="0" w:space="0" w:color="auto"/>
        <w:bottom w:val="none" w:sz="0" w:space="0" w:color="auto"/>
        <w:right w:val="none" w:sz="0" w:space="0" w:color="auto"/>
      </w:divBdr>
    </w:div>
    <w:div w:id="2000646011">
      <w:bodyDiv w:val="1"/>
      <w:marLeft w:val="0"/>
      <w:marRight w:val="0"/>
      <w:marTop w:val="0"/>
      <w:marBottom w:val="0"/>
      <w:divBdr>
        <w:top w:val="none" w:sz="0" w:space="0" w:color="auto"/>
        <w:left w:val="none" w:sz="0" w:space="0" w:color="auto"/>
        <w:bottom w:val="none" w:sz="0" w:space="0" w:color="auto"/>
        <w:right w:val="none" w:sz="0" w:space="0" w:color="auto"/>
      </w:divBdr>
      <w:divsChild>
        <w:div w:id="206962974">
          <w:marLeft w:val="0"/>
          <w:marRight w:val="0"/>
          <w:marTop w:val="0"/>
          <w:marBottom w:val="0"/>
          <w:divBdr>
            <w:top w:val="none" w:sz="0" w:space="0" w:color="auto"/>
            <w:left w:val="none" w:sz="0" w:space="0" w:color="auto"/>
            <w:bottom w:val="none" w:sz="0" w:space="0" w:color="auto"/>
            <w:right w:val="none" w:sz="0" w:space="0" w:color="auto"/>
          </w:divBdr>
        </w:div>
      </w:divsChild>
    </w:div>
    <w:div w:id="205967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ciencedirect-com.ezproxy.uwtsd.ac.uk/topics/engineering/ergonomics" TargetMode="External"/><Relationship Id="rId12" Type="http://schemas.openxmlformats.org/officeDocument/2006/relationships/image" Target="cid:ii_lm7hzles0"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doi.org/10.1108/11766091111124702" TargetMode="External"/><Relationship Id="rId1" Type="http://schemas.openxmlformats.org/officeDocument/2006/relationships/customXml" Target="../customXml/item1.xml"/><Relationship Id="rId6" Type="http://schemas.openxmlformats.org/officeDocument/2006/relationships/hyperlink" Target="mailto:wappar@uwtsd.ac.uk"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3141/2476-17"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Errors made &amp; Human Factors Contribution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Sheet1!$C$17</c:f>
              <c:strCache>
                <c:ptCount val="1"/>
                <c:pt idx="0">
                  <c:v>Number of Errors</c:v>
                </c:pt>
              </c:strCache>
            </c:strRef>
          </c:tx>
          <c:spPr>
            <a:solidFill>
              <a:schemeClr val="accent1"/>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1204-4852-AAA0-7F5A9CB0C830}"/>
              </c:ext>
            </c:extLst>
          </c:dPt>
          <c:dPt>
            <c:idx val="2"/>
            <c:invertIfNegative val="0"/>
            <c:bubble3D val="0"/>
            <c:spPr>
              <a:solidFill>
                <a:srgbClr val="FFFF00"/>
              </a:solidFill>
              <a:ln>
                <a:noFill/>
              </a:ln>
              <a:effectLst/>
            </c:spPr>
            <c:extLst>
              <c:ext xmlns:c16="http://schemas.microsoft.com/office/drawing/2014/chart" uri="{C3380CC4-5D6E-409C-BE32-E72D297353CC}">
                <c16:uniqueId val="{00000003-1204-4852-AAA0-7F5A9CB0C830}"/>
              </c:ext>
            </c:extLst>
          </c:dPt>
          <c:dPt>
            <c:idx val="3"/>
            <c:invertIfNegative val="0"/>
            <c:bubble3D val="0"/>
            <c:spPr>
              <a:solidFill>
                <a:srgbClr val="7030A0"/>
              </a:solidFill>
              <a:ln>
                <a:noFill/>
              </a:ln>
              <a:effectLst/>
            </c:spPr>
            <c:extLst>
              <c:ext xmlns:c16="http://schemas.microsoft.com/office/drawing/2014/chart" uri="{C3380CC4-5D6E-409C-BE32-E72D297353CC}">
                <c16:uniqueId val="{00000005-1204-4852-AAA0-7F5A9CB0C830}"/>
              </c:ext>
            </c:extLst>
          </c:dPt>
          <c:dPt>
            <c:idx val="4"/>
            <c:invertIfNegative val="0"/>
            <c:bubble3D val="0"/>
            <c:spPr>
              <a:solidFill>
                <a:schemeClr val="tx1"/>
              </a:solidFill>
              <a:ln>
                <a:noFill/>
              </a:ln>
              <a:effectLst/>
            </c:spPr>
            <c:extLst>
              <c:ext xmlns:c16="http://schemas.microsoft.com/office/drawing/2014/chart" uri="{C3380CC4-5D6E-409C-BE32-E72D297353CC}">
                <c16:uniqueId val="{00000007-1204-4852-AAA0-7F5A9CB0C83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Sheet1!$B$18:$B$22</c:f>
              <c:strCache>
                <c:ptCount val="5"/>
                <c:pt idx="0">
                  <c:v>Concentration  </c:v>
                </c:pt>
                <c:pt idx="1">
                  <c:v>Distraction </c:v>
                </c:pt>
                <c:pt idx="2">
                  <c:v>Communication </c:v>
                </c:pt>
                <c:pt idx="3">
                  <c:v>Checking </c:v>
                </c:pt>
                <c:pt idx="4">
                  <c:v>Preparation</c:v>
                </c:pt>
              </c:strCache>
            </c:strRef>
          </c:cat>
          <c:val>
            <c:numRef>
              <c:f>Sheet1!$C$18:$C$22</c:f>
              <c:numCache>
                <c:formatCode>General</c:formatCode>
                <c:ptCount val="5"/>
                <c:pt idx="0">
                  <c:v>70.400000000000006</c:v>
                </c:pt>
                <c:pt idx="1">
                  <c:v>7</c:v>
                </c:pt>
                <c:pt idx="2">
                  <c:v>17.399999999999999</c:v>
                </c:pt>
                <c:pt idx="3">
                  <c:v>1.7</c:v>
                </c:pt>
                <c:pt idx="4">
                  <c:v>3.5</c:v>
                </c:pt>
              </c:numCache>
            </c:numRef>
          </c:val>
          <c:extLst>
            <c:ext xmlns:c16="http://schemas.microsoft.com/office/drawing/2014/chart" uri="{C3380CC4-5D6E-409C-BE32-E72D297353CC}">
              <c16:uniqueId val="{00000008-1204-4852-AAA0-7F5A9CB0C830}"/>
            </c:ext>
          </c:extLst>
        </c:ser>
        <c:dLbls>
          <c:showLegendKey val="0"/>
          <c:showVal val="0"/>
          <c:showCatName val="0"/>
          <c:showSerName val="0"/>
          <c:showPercent val="0"/>
          <c:showBubbleSize val="0"/>
        </c:dLbls>
        <c:gapWidth val="219"/>
        <c:overlap val="-27"/>
        <c:axId val="546331535"/>
        <c:axId val="594319087"/>
      </c:barChart>
      <c:catAx>
        <c:axId val="5463315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Human</a:t>
                </a:r>
                <a:r>
                  <a:rPr lang="en-GB" baseline="0"/>
                  <a:t> Factors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319087"/>
        <c:crosses val="autoZero"/>
        <c:auto val="1"/>
        <c:lblAlgn val="ctr"/>
        <c:lblOffset val="100"/>
        <c:noMultiLvlLbl val="0"/>
      </c:catAx>
      <c:valAx>
        <c:axId val="5943190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errors made 2018-2023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63315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Sheet1!$C$27</c:f>
              <c:strCache>
                <c:ptCount val="1"/>
                <c:pt idx="0">
                  <c:v>Number of errors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Sheet1!$B$28:$B$72</c:f>
              <c:strCache>
                <c:ptCount val="45"/>
                <c:pt idx="0">
                  <c:v>Aberystwyth</c:v>
                </c:pt>
                <c:pt idx="1">
                  <c:v>Abercynon</c:v>
                </c:pt>
                <c:pt idx="2">
                  <c:v>Bangor (Gwynedd)</c:v>
                </c:pt>
                <c:pt idx="3">
                  <c:v>Barry</c:v>
                </c:pt>
                <c:pt idx="4">
                  <c:v>Birmingham New Street</c:v>
                </c:pt>
                <c:pt idx="5">
                  <c:v>Bridgend</c:v>
                </c:pt>
                <c:pt idx="6">
                  <c:v>Cardiff Bay</c:v>
                </c:pt>
                <c:pt idx="7">
                  <c:v>Cardiff Central</c:v>
                </c:pt>
                <c:pt idx="8">
                  <c:v>Cardiff Queen Street</c:v>
                </c:pt>
                <c:pt idx="9">
                  <c:v>Carmarthen</c:v>
                </c:pt>
                <c:pt idx="10">
                  <c:v>Chester</c:v>
                </c:pt>
                <c:pt idx="11">
                  <c:v>Chirk</c:v>
                </c:pt>
                <c:pt idx="12">
                  <c:v>Cogan</c:v>
                </c:pt>
                <c:pt idx="13">
                  <c:v>Conwy</c:v>
                </c:pt>
                <c:pt idx="14">
                  <c:v>Crewe</c:v>
                </c:pt>
                <c:pt idx="15">
                  <c:v>Dingle Road</c:v>
                </c:pt>
                <c:pt idx="16">
                  <c:v>Earlestown</c:v>
                </c:pt>
                <c:pt idx="17">
                  <c:v>Eastbrook</c:v>
                </c:pt>
                <c:pt idx="18">
                  <c:v>Ferryside</c:v>
                </c:pt>
                <c:pt idx="19">
                  <c:v>Gilfach Fargoed</c:v>
                </c:pt>
                <c:pt idx="20">
                  <c:v>Grangetown (Cardiff)</c:v>
                </c:pt>
                <c:pt idx="21">
                  <c:v>Heath High Level</c:v>
                </c:pt>
                <c:pt idx="22">
                  <c:v>Hengoed</c:v>
                </c:pt>
                <c:pt idx="23">
                  <c:v>Holyhead</c:v>
                </c:pt>
                <c:pt idx="24">
                  <c:v>Llandaf</c:v>
                </c:pt>
                <c:pt idx="25">
                  <c:v>Llanelli</c:v>
                </c:pt>
                <c:pt idx="26">
                  <c:v>Llanishen</c:v>
                </c:pt>
                <c:pt idx="27">
                  <c:v>Llantwit Major</c:v>
                </c:pt>
                <c:pt idx="28">
                  <c:v>Ludlow</c:v>
                </c:pt>
                <c:pt idx="29">
                  <c:v>Merthyr Tydfil</c:v>
                </c:pt>
                <c:pt idx="30">
                  <c:v>Merthyr Vale</c:v>
                </c:pt>
                <c:pt idx="31">
                  <c:v>Mountain Ash</c:v>
                </c:pt>
                <c:pt idx="32">
                  <c:v>Neath</c:v>
                </c:pt>
                <c:pt idx="33">
                  <c:v>Newport (South Wales)</c:v>
                </c:pt>
                <c:pt idx="34">
                  <c:v>Pontypridd</c:v>
                </c:pt>
                <c:pt idx="35">
                  <c:v>Radyr</c:v>
                </c:pt>
                <c:pt idx="36">
                  <c:v>Shrewsbury</c:v>
                </c:pt>
                <c:pt idx="37">
                  <c:v>Swansea</c:v>
                </c:pt>
                <c:pt idx="38">
                  <c:v>Trefforest</c:v>
                </c:pt>
                <c:pt idx="39">
                  <c:v>Trefforest Estate</c:v>
                </c:pt>
                <c:pt idx="40">
                  <c:v>Welshpool</c:v>
                </c:pt>
                <c:pt idx="41">
                  <c:v>Whitland</c:v>
                </c:pt>
                <c:pt idx="42">
                  <c:v>Wolverhampton</c:v>
                </c:pt>
                <c:pt idx="43">
                  <c:v>Ystrad Mynach</c:v>
                </c:pt>
                <c:pt idx="44">
                  <c:v>Ystrad Rhondda</c:v>
                </c:pt>
              </c:strCache>
            </c:strRef>
          </c:cat>
          <c:val>
            <c:numRef>
              <c:f>Sheet1!$C$28:$C$72</c:f>
              <c:numCache>
                <c:formatCode>General</c:formatCode>
                <c:ptCount val="45"/>
                <c:pt idx="0">
                  <c:v>4</c:v>
                </c:pt>
                <c:pt idx="1">
                  <c:v>1</c:v>
                </c:pt>
                <c:pt idx="2">
                  <c:v>1</c:v>
                </c:pt>
                <c:pt idx="3">
                  <c:v>1</c:v>
                </c:pt>
                <c:pt idx="4">
                  <c:v>1</c:v>
                </c:pt>
                <c:pt idx="5">
                  <c:v>1</c:v>
                </c:pt>
                <c:pt idx="6">
                  <c:v>1</c:v>
                </c:pt>
                <c:pt idx="7">
                  <c:v>23</c:v>
                </c:pt>
                <c:pt idx="8">
                  <c:v>12</c:v>
                </c:pt>
                <c:pt idx="9">
                  <c:v>4</c:v>
                </c:pt>
                <c:pt idx="10">
                  <c:v>2</c:v>
                </c:pt>
                <c:pt idx="11">
                  <c:v>1</c:v>
                </c:pt>
                <c:pt idx="12">
                  <c:v>1</c:v>
                </c:pt>
                <c:pt idx="13">
                  <c:v>1</c:v>
                </c:pt>
                <c:pt idx="14">
                  <c:v>6</c:v>
                </c:pt>
                <c:pt idx="15">
                  <c:v>1</c:v>
                </c:pt>
                <c:pt idx="16">
                  <c:v>1</c:v>
                </c:pt>
                <c:pt idx="17">
                  <c:v>1</c:v>
                </c:pt>
                <c:pt idx="18">
                  <c:v>1</c:v>
                </c:pt>
                <c:pt idx="19">
                  <c:v>2</c:v>
                </c:pt>
                <c:pt idx="20">
                  <c:v>1</c:v>
                </c:pt>
                <c:pt idx="21">
                  <c:v>1</c:v>
                </c:pt>
                <c:pt idx="22">
                  <c:v>2</c:v>
                </c:pt>
                <c:pt idx="23">
                  <c:v>1</c:v>
                </c:pt>
                <c:pt idx="24">
                  <c:v>1</c:v>
                </c:pt>
                <c:pt idx="25">
                  <c:v>1</c:v>
                </c:pt>
                <c:pt idx="26">
                  <c:v>1</c:v>
                </c:pt>
                <c:pt idx="27">
                  <c:v>1</c:v>
                </c:pt>
                <c:pt idx="28">
                  <c:v>1</c:v>
                </c:pt>
                <c:pt idx="29">
                  <c:v>5</c:v>
                </c:pt>
                <c:pt idx="30">
                  <c:v>2</c:v>
                </c:pt>
                <c:pt idx="31">
                  <c:v>1</c:v>
                </c:pt>
                <c:pt idx="32">
                  <c:v>1</c:v>
                </c:pt>
                <c:pt idx="33">
                  <c:v>8</c:v>
                </c:pt>
                <c:pt idx="34">
                  <c:v>2</c:v>
                </c:pt>
                <c:pt idx="35">
                  <c:v>1</c:v>
                </c:pt>
                <c:pt idx="36">
                  <c:v>1</c:v>
                </c:pt>
                <c:pt idx="37">
                  <c:v>1</c:v>
                </c:pt>
                <c:pt idx="38">
                  <c:v>1</c:v>
                </c:pt>
                <c:pt idx="39">
                  <c:v>1</c:v>
                </c:pt>
                <c:pt idx="40">
                  <c:v>1</c:v>
                </c:pt>
                <c:pt idx="41">
                  <c:v>1</c:v>
                </c:pt>
                <c:pt idx="42">
                  <c:v>1</c:v>
                </c:pt>
                <c:pt idx="43">
                  <c:v>1</c:v>
                </c:pt>
                <c:pt idx="44">
                  <c:v>1</c:v>
                </c:pt>
              </c:numCache>
            </c:numRef>
          </c:val>
          <c:smooth val="0"/>
          <c:extLst>
            <c:ext xmlns:c16="http://schemas.microsoft.com/office/drawing/2014/chart" uri="{C3380CC4-5D6E-409C-BE32-E72D297353CC}">
              <c16:uniqueId val="{00000000-78C9-42DF-B439-3D23E3DBAEBF}"/>
            </c:ext>
          </c:extLst>
        </c:ser>
        <c:dLbls>
          <c:showLegendKey val="0"/>
          <c:showVal val="0"/>
          <c:showCatName val="0"/>
          <c:showSerName val="0"/>
          <c:showPercent val="0"/>
          <c:showBubbleSize val="0"/>
        </c:dLbls>
        <c:smooth val="0"/>
        <c:axId val="553647087"/>
        <c:axId val="554394015"/>
      </c:lineChart>
      <c:catAx>
        <c:axId val="5536470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Stations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394015"/>
        <c:crosses val="autoZero"/>
        <c:auto val="1"/>
        <c:lblAlgn val="ctr"/>
        <c:lblOffset val="100"/>
        <c:noMultiLvlLbl val="0"/>
      </c:catAx>
      <c:valAx>
        <c:axId val="5543940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incidents 2018-2023</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6470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5591B-C35B-41C2-9E26-DBB38C094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4872</Words>
  <Characters>27773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Pritchard</dc:creator>
  <cp:keywords/>
  <dc:description/>
  <cp:lastModifiedBy>Paul Pritchard</cp:lastModifiedBy>
  <cp:revision>2</cp:revision>
  <dcterms:created xsi:type="dcterms:W3CDTF">2023-09-06T22:55:00Z</dcterms:created>
  <dcterms:modified xsi:type="dcterms:W3CDTF">2023-09-06T22:55:00Z</dcterms:modified>
</cp:coreProperties>
</file>