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ECA2F" w14:textId="77777777" w:rsidR="007C3ED0" w:rsidRDefault="007C3ED0" w:rsidP="007C3ED0">
      <w:pPr>
        <w:pStyle w:val="Normal1"/>
        <w:spacing w:line="360" w:lineRule="auto"/>
        <w:jc w:val="center"/>
        <w:rPr>
          <w:rFonts w:ascii="Times New Roman" w:eastAsia="Times New Roman" w:hAnsi="Times New Roman" w:cs="Times New Roman"/>
          <w:b/>
          <w:sz w:val="32"/>
          <w:szCs w:val="24"/>
          <w:lang w:val="en-GB"/>
        </w:rPr>
      </w:pPr>
    </w:p>
    <w:p w14:paraId="3ACF4A10" w14:textId="77777777" w:rsidR="007C3ED0" w:rsidRDefault="007C3ED0" w:rsidP="007C3ED0">
      <w:pPr>
        <w:pStyle w:val="Normal1"/>
        <w:spacing w:line="360" w:lineRule="auto"/>
        <w:jc w:val="center"/>
        <w:rPr>
          <w:rFonts w:ascii="Times New Roman" w:eastAsia="Times New Roman" w:hAnsi="Times New Roman" w:cs="Times New Roman"/>
          <w:b/>
          <w:sz w:val="32"/>
          <w:szCs w:val="24"/>
          <w:lang w:val="en-GB"/>
        </w:rPr>
      </w:pPr>
    </w:p>
    <w:p w14:paraId="3D590B40" w14:textId="77777777" w:rsidR="007C3ED0" w:rsidRDefault="007C3ED0" w:rsidP="007C3ED0">
      <w:pPr>
        <w:pStyle w:val="Normal1"/>
        <w:spacing w:line="360" w:lineRule="auto"/>
        <w:jc w:val="center"/>
        <w:rPr>
          <w:rFonts w:ascii="Times New Roman" w:eastAsia="Times New Roman" w:hAnsi="Times New Roman" w:cs="Times New Roman"/>
          <w:b/>
          <w:sz w:val="32"/>
          <w:szCs w:val="24"/>
          <w:lang w:val="en-GB"/>
        </w:rPr>
      </w:pPr>
    </w:p>
    <w:p w14:paraId="1C115C03" w14:textId="45B527F3" w:rsidR="007C3ED0" w:rsidRDefault="00F86B10" w:rsidP="00F86B10">
      <w:pPr>
        <w:pStyle w:val="Normal1"/>
        <w:spacing w:line="360" w:lineRule="auto"/>
        <w:rPr>
          <w:rFonts w:ascii="Times New Roman" w:eastAsia="Times New Roman" w:hAnsi="Times New Roman" w:cs="Times New Roman"/>
          <w:b/>
          <w:sz w:val="32"/>
          <w:szCs w:val="24"/>
          <w:lang w:val="en-GB"/>
        </w:rPr>
      </w:pPr>
      <w:r>
        <w:rPr>
          <w:noProof/>
          <w:lang w:val="en-GB" w:eastAsia="en-GB" w:bidi="si-LK"/>
        </w:rPr>
        <w:drawing>
          <wp:inline distT="0" distB="0" distL="0" distR="0" wp14:anchorId="51CA6394" wp14:editId="5C5AF77C">
            <wp:extent cx="1666875" cy="7524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66875" cy="752475"/>
                    </a:xfrm>
                    <a:prstGeom prst="rect">
                      <a:avLst/>
                    </a:prstGeom>
                  </pic:spPr>
                </pic:pic>
              </a:graphicData>
            </a:graphic>
          </wp:inline>
        </w:drawing>
      </w:r>
    </w:p>
    <w:p w14:paraId="610396AF" w14:textId="6146BB71" w:rsidR="007C3ED0" w:rsidRDefault="0073185E" w:rsidP="0073185E">
      <w:pPr>
        <w:pStyle w:val="Normal1"/>
        <w:tabs>
          <w:tab w:val="left" w:pos="5830"/>
        </w:tabs>
        <w:spacing w:line="360" w:lineRule="auto"/>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ab/>
      </w:r>
    </w:p>
    <w:p w14:paraId="61B8AF3C" w14:textId="77777777" w:rsidR="007C3ED0" w:rsidRDefault="007C3ED0" w:rsidP="007C3ED0">
      <w:pPr>
        <w:pStyle w:val="Normal1"/>
        <w:spacing w:line="360" w:lineRule="auto"/>
        <w:jc w:val="center"/>
        <w:rPr>
          <w:rFonts w:ascii="Times New Roman" w:eastAsia="Times New Roman" w:hAnsi="Times New Roman" w:cs="Times New Roman"/>
          <w:b/>
          <w:sz w:val="32"/>
          <w:szCs w:val="24"/>
          <w:lang w:val="en-GB"/>
        </w:rPr>
      </w:pPr>
    </w:p>
    <w:p w14:paraId="05276DB6" w14:textId="77777777" w:rsidR="007C3ED0" w:rsidRDefault="007C3ED0" w:rsidP="007C3ED0">
      <w:pPr>
        <w:pStyle w:val="Normal1"/>
        <w:spacing w:line="360" w:lineRule="auto"/>
        <w:jc w:val="center"/>
        <w:rPr>
          <w:rFonts w:ascii="Times New Roman" w:eastAsia="Times New Roman" w:hAnsi="Times New Roman" w:cs="Times New Roman"/>
          <w:b/>
          <w:sz w:val="32"/>
          <w:szCs w:val="24"/>
          <w:lang w:val="en-GB"/>
        </w:rPr>
      </w:pPr>
    </w:p>
    <w:p w14:paraId="54A89B95" w14:textId="77777777" w:rsidR="007C3ED0" w:rsidRDefault="007C3ED0" w:rsidP="007C3ED0">
      <w:pPr>
        <w:pStyle w:val="Normal1"/>
        <w:spacing w:line="360" w:lineRule="auto"/>
        <w:jc w:val="center"/>
        <w:rPr>
          <w:rFonts w:ascii="Times New Roman" w:eastAsia="Times New Roman" w:hAnsi="Times New Roman" w:cs="Times New Roman"/>
          <w:b/>
          <w:sz w:val="32"/>
          <w:szCs w:val="24"/>
          <w:lang w:val="en-GB"/>
        </w:rPr>
      </w:pPr>
    </w:p>
    <w:p w14:paraId="6365935F" w14:textId="77777777" w:rsidR="007C3ED0" w:rsidRDefault="007C3ED0" w:rsidP="007C3ED0">
      <w:pPr>
        <w:pStyle w:val="Normal1"/>
        <w:spacing w:line="360" w:lineRule="auto"/>
        <w:jc w:val="center"/>
        <w:rPr>
          <w:rFonts w:ascii="Times New Roman" w:eastAsia="Times New Roman" w:hAnsi="Times New Roman" w:cs="Times New Roman"/>
          <w:b/>
          <w:sz w:val="32"/>
          <w:szCs w:val="24"/>
          <w:lang w:val="en-GB"/>
        </w:rPr>
      </w:pPr>
    </w:p>
    <w:p w14:paraId="4AD38119" w14:textId="77777777" w:rsidR="007C3ED0" w:rsidRDefault="007C3ED0" w:rsidP="007C3ED0">
      <w:pPr>
        <w:pStyle w:val="Normal1"/>
        <w:spacing w:line="360" w:lineRule="auto"/>
        <w:jc w:val="center"/>
        <w:rPr>
          <w:rFonts w:ascii="Times New Roman" w:eastAsia="Times New Roman" w:hAnsi="Times New Roman" w:cs="Times New Roman"/>
          <w:b/>
          <w:sz w:val="32"/>
          <w:szCs w:val="24"/>
          <w:lang w:val="en-GB"/>
        </w:rPr>
      </w:pPr>
    </w:p>
    <w:p w14:paraId="2F0C70E7" w14:textId="77777777" w:rsidR="0053528D" w:rsidRDefault="007C3ED0" w:rsidP="007C3ED0">
      <w:pPr>
        <w:pStyle w:val="Normal1"/>
        <w:spacing w:line="360" w:lineRule="auto"/>
        <w:jc w:val="center"/>
        <w:rPr>
          <w:rFonts w:ascii="Times New Roman" w:eastAsia="Times New Roman" w:hAnsi="Times New Roman" w:cs="Times New Roman"/>
          <w:b/>
          <w:sz w:val="32"/>
          <w:szCs w:val="24"/>
          <w:lang w:val="en-GB"/>
        </w:rPr>
      </w:pPr>
      <w:r w:rsidRPr="007C3ED0">
        <w:rPr>
          <w:rFonts w:ascii="Times New Roman" w:eastAsia="Times New Roman" w:hAnsi="Times New Roman" w:cs="Times New Roman"/>
          <w:b/>
          <w:sz w:val="32"/>
          <w:szCs w:val="24"/>
          <w:lang w:val="en-GB"/>
        </w:rPr>
        <w:t>MARKETING AND MANAGMENT</w:t>
      </w:r>
    </w:p>
    <w:p w14:paraId="00DE3A17" w14:textId="63E24382" w:rsidR="00F86B10" w:rsidRDefault="00F86B10" w:rsidP="00F86B10">
      <w:pPr>
        <w:tabs>
          <w:tab w:val="left" w:pos="4060"/>
        </w:tabs>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ab/>
        <w:t xml:space="preserve">   LCMB70001</w:t>
      </w:r>
    </w:p>
    <w:p w14:paraId="7A44C490" w14:textId="3B35CF8F" w:rsidR="00F86B10" w:rsidRDefault="00F86B10" w:rsidP="00F86B10">
      <w:pPr>
        <w:tabs>
          <w:tab w:val="left" w:pos="4060"/>
        </w:tabs>
        <w:rPr>
          <w:rFonts w:ascii="Times New Roman" w:eastAsia="Times New Roman" w:hAnsi="Times New Roman" w:cs="Times New Roman"/>
          <w:b/>
          <w:sz w:val="32"/>
          <w:szCs w:val="24"/>
          <w:lang w:val="en-GB"/>
        </w:rPr>
      </w:pPr>
    </w:p>
    <w:p w14:paraId="1A68758C" w14:textId="3472321C" w:rsidR="00F86B10" w:rsidRDefault="00F86B10" w:rsidP="00F86B10">
      <w:pPr>
        <w:tabs>
          <w:tab w:val="left" w:pos="4060"/>
        </w:tabs>
        <w:rPr>
          <w:rFonts w:ascii="Times New Roman" w:eastAsia="Times New Roman" w:hAnsi="Times New Roman" w:cs="Times New Roman"/>
          <w:b/>
          <w:sz w:val="32"/>
          <w:szCs w:val="24"/>
          <w:lang w:val="en-GB"/>
        </w:rPr>
      </w:pPr>
    </w:p>
    <w:p w14:paraId="1BF92322" w14:textId="3FC5835A" w:rsidR="00F86B10" w:rsidRDefault="00F86B10" w:rsidP="00F86B10">
      <w:pPr>
        <w:tabs>
          <w:tab w:val="left" w:pos="4060"/>
        </w:tabs>
        <w:rPr>
          <w:rFonts w:ascii="Times New Roman" w:eastAsia="Times New Roman" w:hAnsi="Times New Roman" w:cs="Times New Roman"/>
          <w:b/>
          <w:sz w:val="32"/>
          <w:szCs w:val="24"/>
          <w:lang w:val="en-GB"/>
        </w:rPr>
      </w:pPr>
    </w:p>
    <w:p w14:paraId="174CEFC9" w14:textId="7D97AE8F" w:rsidR="00F86B10" w:rsidRDefault="00F86B10" w:rsidP="00F86B10">
      <w:pPr>
        <w:tabs>
          <w:tab w:val="left" w:pos="4060"/>
        </w:tabs>
        <w:rPr>
          <w:rFonts w:ascii="Times New Roman" w:eastAsia="Times New Roman" w:hAnsi="Times New Roman" w:cs="Times New Roman"/>
          <w:b/>
          <w:sz w:val="32"/>
          <w:szCs w:val="24"/>
          <w:lang w:val="en-GB"/>
        </w:rPr>
      </w:pPr>
    </w:p>
    <w:p w14:paraId="3F109B29" w14:textId="7B1D4D6E" w:rsidR="00F86B10" w:rsidRDefault="00F86B10" w:rsidP="00F86B10">
      <w:pPr>
        <w:tabs>
          <w:tab w:val="left" w:pos="4060"/>
        </w:tabs>
        <w:rPr>
          <w:rFonts w:ascii="Times New Roman" w:eastAsia="Times New Roman" w:hAnsi="Times New Roman" w:cs="Times New Roman"/>
          <w:b/>
          <w:sz w:val="32"/>
          <w:szCs w:val="24"/>
          <w:lang w:val="en-GB"/>
        </w:rPr>
      </w:pPr>
    </w:p>
    <w:p w14:paraId="2E30777D" w14:textId="1464BA13" w:rsidR="00F86B10" w:rsidRDefault="00F86B10" w:rsidP="00F86B10">
      <w:pPr>
        <w:tabs>
          <w:tab w:val="left" w:pos="4060"/>
        </w:tabs>
        <w:rPr>
          <w:rFonts w:ascii="Times New Roman" w:eastAsia="Times New Roman" w:hAnsi="Times New Roman" w:cs="Times New Roman"/>
          <w:b/>
          <w:sz w:val="32"/>
          <w:szCs w:val="24"/>
          <w:lang w:val="en-GB"/>
        </w:rPr>
      </w:pPr>
    </w:p>
    <w:p w14:paraId="77431F33" w14:textId="6510DF7C" w:rsidR="00F86B10" w:rsidRDefault="00F86B10" w:rsidP="00F86B10">
      <w:pPr>
        <w:tabs>
          <w:tab w:val="left" w:pos="4060"/>
        </w:tabs>
        <w:rPr>
          <w:rFonts w:ascii="Times New Roman" w:eastAsia="Times New Roman" w:hAnsi="Times New Roman" w:cs="Times New Roman"/>
          <w:b/>
          <w:sz w:val="32"/>
          <w:szCs w:val="24"/>
          <w:lang w:val="en-GB"/>
        </w:rPr>
      </w:pPr>
    </w:p>
    <w:p w14:paraId="535A90E8" w14:textId="2F2DB7F7" w:rsidR="00F86B10" w:rsidRPr="009772AE" w:rsidRDefault="00F86B10" w:rsidP="00F86B10">
      <w:pPr>
        <w:tabs>
          <w:tab w:val="left" w:pos="4060"/>
        </w:tabs>
        <w:rPr>
          <w:rFonts w:ascii="Times New Roman" w:eastAsia="Times New Roman" w:hAnsi="Times New Roman" w:cs="Times New Roman"/>
          <w:bCs/>
          <w:sz w:val="32"/>
          <w:szCs w:val="24"/>
          <w:lang w:val="en-GB"/>
        </w:rPr>
      </w:pPr>
      <w:r w:rsidRPr="009772AE">
        <w:rPr>
          <w:rFonts w:ascii="Times New Roman" w:eastAsia="Times New Roman" w:hAnsi="Times New Roman" w:cs="Times New Roman"/>
          <w:bCs/>
          <w:sz w:val="32"/>
          <w:szCs w:val="24"/>
          <w:lang w:val="en-GB"/>
        </w:rPr>
        <w:t>COURSE: MBA GENERAL MANAGEMENT</w:t>
      </w:r>
    </w:p>
    <w:p w14:paraId="07F73A61" w14:textId="273381CE" w:rsidR="00F86B10" w:rsidRPr="009772AE" w:rsidRDefault="00F86B10" w:rsidP="00F86B10">
      <w:pPr>
        <w:tabs>
          <w:tab w:val="left" w:pos="4060"/>
        </w:tabs>
        <w:rPr>
          <w:rFonts w:ascii="Times New Roman" w:eastAsia="Times New Roman" w:hAnsi="Times New Roman" w:cs="Times New Roman"/>
          <w:bCs/>
          <w:sz w:val="32"/>
          <w:szCs w:val="24"/>
          <w:lang w:val="en-GB"/>
        </w:rPr>
      </w:pPr>
      <w:r w:rsidRPr="009772AE">
        <w:rPr>
          <w:rFonts w:ascii="Times New Roman" w:eastAsia="Times New Roman" w:hAnsi="Times New Roman" w:cs="Times New Roman"/>
          <w:bCs/>
          <w:sz w:val="32"/>
          <w:szCs w:val="24"/>
          <w:lang w:val="en-GB"/>
        </w:rPr>
        <w:t>MODULE CODE: LCMB7001</w:t>
      </w:r>
    </w:p>
    <w:p w14:paraId="7E077574" w14:textId="1BFB64A8" w:rsidR="00F86B10" w:rsidRPr="009772AE" w:rsidRDefault="00F86B10" w:rsidP="00F86B10">
      <w:pPr>
        <w:tabs>
          <w:tab w:val="left" w:pos="4060"/>
        </w:tabs>
        <w:rPr>
          <w:rFonts w:ascii="Times New Roman" w:eastAsia="Times New Roman" w:hAnsi="Times New Roman" w:cs="Times New Roman"/>
          <w:bCs/>
          <w:sz w:val="32"/>
          <w:szCs w:val="24"/>
          <w:lang w:val="en-GB"/>
        </w:rPr>
      </w:pPr>
      <w:r w:rsidRPr="009772AE">
        <w:rPr>
          <w:rFonts w:ascii="Times New Roman" w:eastAsia="Times New Roman" w:hAnsi="Times New Roman" w:cs="Times New Roman"/>
          <w:bCs/>
          <w:sz w:val="32"/>
          <w:szCs w:val="24"/>
          <w:lang w:val="en-GB"/>
        </w:rPr>
        <w:t xml:space="preserve">ASSIGNMENT </w:t>
      </w:r>
      <w:r w:rsidR="009772AE">
        <w:rPr>
          <w:rFonts w:ascii="Times New Roman" w:eastAsia="Times New Roman" w:hAnsi="Times New Roman" w:cs="Times New Roman"/>
          <w:bCs/>
          <w:sz w:val="32"/>
          <w:szCs w:val="24"/>
          <w:lang w:val="en-GB"/>
        </w:rPr>
        <w:t>TITLE</w:t>
      </w:r>
      <w:r w:rsidRPr="009772AE">
        <w:rPr>
          <w:rFonts w:ascii="Times New Roman" w:eastAsia="Times New Roman" w:hAnsi="Times New Roman" w:cs="Times New Roman"/>
          <w:bCs/>
          <w:sz w:val="32"/>
          <w:szCs w:val="24"/>
          <w:lang w:val="en-GB"/>
        </w:rPr>
        <w:t>: 1</w:t>
      </w:r>
    </w:p>
    <w:p w14:paraId="2AB31879" w14:textId="42DC3FDA" w:rsidR="00F86B10" w:rsidRPr="009772AE" w:rsidRDefault="00F86B10" w:rsidP="00F86B10">
      <w:pPr>
        <w:tabs>
          <w:tab w:val="left" w:pos="4060"/>
        </w:tabs>
        <w:rPr>
          <w:rFonts w:ascii="Times New Roman" w:eastAsia="Times New Roman" w:hAnsi="Times New Roman" w:cs="Times New Roman"/>
          <w:bCs/>
          <w:sz w:val="32"/>
          <w:szCs w:val="24"/>
          <w:lang w:val="en-GB"/>
        </w:rPr>
      </w:pPr>
      <w:r w:rsidRPr="009772AE">
        <w:rPr>
          <w:rFonts w:ascii="Times New Roman" w:eastAsia="Times New Roman" w:hAnsi="Times New Roman" w:cs="Times New Roman"/>
          <w:bCs/>
          <w:sz w:val="32"/>
          <w:szCs w:val="24"/>
          <w:lang w:val="en-GB"/>
        </w:rPr>
        <w:t>STUDENT NAME: SHUHAIB AKKALATH</w:t>
      </w:r>
    </w:p>
    <w:p w14:paraId="168A67ED" w14:textId="17F42C88" w:rsidR="00F86B10" w:rsidRPr="009772AE" w:rsidRDefault="00F86B10" w:rsidP="00F86B10">
      <w:pPr>
        <w:tabs>
          <w:tab w:val="left" w:pos="4060"/>
        </w:tabs>
        <w:rPr>
          <w:rFonts w:ascii="Times New Roman" w:eastAsia="Times New Roman" w:hAnsi="Times New Roman" w:cs="Times New Roman"/>
          <w:bCs/>
          <w:sz w:val="32"/>
          <w:szCs w:val="24"/>
          <w:lang w:val="en-GB"/>
        </w:rPr>
      </w:pPr>
      <w:r w:rsidRPr="009772AE">
        <w:rPr>
          <w:rFonts w:ascii="Times New Roman" w:eastAsia="Times New Roman" w:hAnsi="Times New Roman" w:cs="Times New Roman"/>
          <w:bCs/>
          <w:sz w:val="32"/>
          <w:szCs w:val="24"/>
          <w:lang w:val="en-GB"/>
        </w:rPr>
        <w:t>STUDENT NO: 2131583</w:t>
      </w:r>
    </w:p>
    <w:p w14:paraId="0B541913" w14:textId="48DF3F17" w:rsidR="0053528D" w:rsidRPr="009772AE" w:rsidRDefault="00F86B10" w:rsidP="009772AE">
      <w:pPr>
        <w:tabs>
          <w:tab w:val="left" w:pos="4060"/>
        </w:tabs>
        <w:rPr>
          <w:rFonts w:ascii="Times New Roman" w:eastAsia="Times New Roman" w:hAnsi="Times New Roman" w:cs="Times New Roman"/>
          <w:bCs/>
          <w:sz w:val="32"/>
          <w:szCs w:val="24"/>
          <w:lang w:val="en-GB"/>
        </w:rPr>
      </w:pPr>
      <w:r w:rsidRPr="009772AE">
        <w:rPr>
          <w:rFonts w:ascii="Times New Roman" w:eastAsia="Times New Roman" w:hAnsi="Times New Roman" w:cs="Times New Roman"/>
          <w:bCs/>
          <w:sz w:val="32"/>
          <w:szCs w:val="24"/>
          <w:lang w:val="en-GB"/>
        </w:rPr>
        <w:t>LECTURER: TUSHARA BAL</w:t>
      </w:r>
      <w:r w:rsidR="009772AE" w:rsidRPr="009772AE">
        <w:rPr>
          <w:rFonts w:ascii="Times New Roman" w:eastAsia="Times New Roman" w:hAnsi="Times New Roman" w:cs="Times New Roman"/>
          <w:bCs/>
          <w:sz w:val="32"/>
          <w:szCs w:val="24"/>
          <w:lang w:val="en-GB"/>
        </w:rPr>
        <w:t>ENDRA</w:t>
      </w:r>
      <w:r w:rsidR="00441A3F">
        <w:rPr>
          <w:rFonts w:ascii="Times New Roman" w:eastAsia="Times New Roman" w:hAnsi="Times New Roman" w:cs="Times New Roman"/>
          <w:bCs/>
          <w:sz w:val="32"/>
          <w:szCs w:val="24"/>
          <w:lang w:val="en-GB"/>
        </w:rPr>
        <w:t>N</w:t>
      </w:r>
      <w:r w:rsidR="0053528D">
        <w:rPr>
          <w:rFonts w:ascii="Times New Roman" w:eastAsia="Times New Roman" w:hAnsi="Times New Roman" w:cs="Times New Roman"/>
          <w:b/>
          <w:sz w:val="32"/>
          <w:szCs w:val="24"/>
          <w:lang w:val="en-GB"/>
        </w:rPr>
        <w:br w:type="page"/>
      </w:r>
    </w:p>
    <w:p w14:paraId="3452A87F" w14:textId="77777777" w:rsidR="0053528D" w:rsidRPr="00920AAA" w:rsidRDefault="0053528D" w:rsidP="00920AAA">
      <w:pPr>
        <w:spacing w:line="360" w:lineRule="auto"/>
        <w:jc w:val="center"/>
        <w:rPr>
          <w:rFonts w:ascii="Times New Roman" w:hAnsi="Times New Roman" w:cs="Times New Roman"/>
          <w:b/>
          <w:sz w:val="24"/>
        </w:rPr>
      </w:pPr>
      <w:bookmarkStart w:id="0" w:name="_Toc111568510"/>
      <w:r w:rsidRPr="00920AAA">
        <w:rPr>
          <w:rFonts w:ascii="Times New Roman" w:hAnsi="Times New Roman" w:cs="Times New Roman"/>
          <w:b/>
          <w:sz w:val="24"/>
        </w:rPr>
        <w:lastRenderedPageBreak/>
        <w:t>Executive Summary</w:t>
      </w:r>
      <w:bookmarkEnd w:id="0"/>
    </w:p>
    <w:p w14:paraId="6216EB9F" w14:textId="301355CE" w:rsidR="000B4562" w:rsidRDefault="000B4562" w:rsidP="000B4562">
      <w:p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 xml:space="preserve">In the journey of becoming a global brand </w:t>
      </w:r>
      <w:r w:rsidR="004A1159">
        <w:rPr>
          <w:rFonts w:ascii="Times New Roman" w:eastAsia="Times New Roman" w:hAnsi="Times New Roman" w:cs="Times New Roman"/>
          <w:sz w:val="24"/>
          <w:szCs w:val="24"/>
          <w:lang w:val="en-GB"/>
        </w:rPr>
        <w:t>marketer</w:t>
      </w:r>
      <w:r w:rsidR="008F3184">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management has an </w:t>
      </w:r>
      <w:r w:rsidR="004A1159">
        <w:rPr>
          <w:rFonts w:ascii="Times New Roman" w:eastAsia="Times New Roman" w:hAnsi="Times New Roman" w:cs="Times New Roman"/>
          <w:sz w:val="24"/>
          <w:szCs w:val="24"/>
          <w:lang w:val="en-GB"/>
        </w:rPr>
        <w:t>essential</w:t>
      </w:r>
      <w:r w:rsidRPr="00792873">
        <w:rPr>
          <w:rFonts w:ascii="Times New Roman" w:eastAsia="Times New Roman" w:hAnsi="Times New Roman" w:cs="Times New Roman"/>
          <w:sz w:val="24"/>
          <w:szCs w:val="24"/>
          <w:lang w:val="en-GB"/>
        </w:rPr>
        <w:t xml:space="preserve"> role. Marketing management deals with the activity of controlling marketing aspects, defining and setting </w:t>
      </w:r>
      <w:r w:rsidR="004A1159">
        <w:rPr>
          <w:rFonts w:ascii="Times New Roman" w:eastAsia="Times New Roman" w:hAnsi="Times New Roman" w:cs="Times New Roman"/>
          <w:sz w:val="24"/>
          <w:szCs w:val="24"/>
          <w:lang w:val="en-GB"/>
        </w:rPr>
        <w:t>organizational</w:t>
      </w:r>
      <w:r w:rsidRPr="00792873">
        <w:rPr>
          <w:rFonts w:ascii="Times New Roman" w:eastAsia="Times New Roman" w:hAnsi="Times New Roman" w:cs="Times New Roman"/>
          <w:sz w:val="24"/>
          <w:szCs w:val="24"/>
          <w:lang w:val="en-GB"/>
        </w:rPr>
        <w:t xml:space="preserve"> goals, implementing marketing strategies</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and conducting brand audits. </w:t>
      </w:r>
      <w:r w:rsidR="0053528D" w:rsidRPr="0053528D">
        <w:rPr>
          <w:rFonts w:ascii="Times New Roman" w:eastAsia="Times New Roman" w:hAnsi="Times New Roman" w:cs="Times New Roman"/>
          <w:sz w:val="24"/>
          <w:szCs w:val="24"/>
          <w:lang w:val="en-GB"/>
        </w:rPr>
        <w:t xml:space="preserve">The </w:t>
      </w:r>
      <w:r w:rsidR="004A1159">
        <w:rPr>
          <w:rFonts w:ascii="Times New Roman" w:eastAsia="Times New Roman" w:hAnsi="Times New Roman" w:cs="Times New Roman"/>
          <w:sz w:val="24"/>
          <w:szCs w:val="24"/>
          <w:lang w:val="en-GB"/>
        </w:rPr>
        <w:t>perspective</w:t>
      </w:r>
      <w:r w:rsidR="0053528D" w:rsidRPr="0053528D">
        <w:rPr>
          <w:rFonts w:ascii="Times New Roman" w:eastAsia="Times New Roman" w:hAnsi="Times New Roman" w:cs="Times New Roman"/>
          <w:sz w:val="24"/>
          <w:szCs w:val="24"/>
          <w:lang w:val="en-GB"/>
        </w:rPr>
        <w:t xml:space="preserve"> </w:t>
      </w:r>
      <w:r w:rsidR="00B85750">
        <w:rPr>
          <w:rFonts w:ascii="Times New Roman" w:eastAsia="Times New Roman" w:hAnsi="Times New Roman" w:cs="Times New Roman"/>
          <w:sz w:val="24"/>
          <w:szCs w:val="24"/>
          <w:lang w:val="en-GB"/>
        </w:rPr>
        <w:t xml:space="preserve">of </w:t>
      </w:r>
      <w:r w:rsidR="0053528D" w:rsidRPr="0053528D">
        <w:rPr>
          <w:rFonts w:ascii="Times New Roman" w:eastAsia="Times New Roman" w:hAnsi="Times New Roman" w:cs="Times New Roman"/>
          <w:sz w:val="24"/>
          <w:szCs w:val="24"/>
          <w:lang w:val="en-GB"/>
        </w:rPr>
        <w:t>the consumer touch points and the forec</w:t>
      </w:r>
      <w:r w:rsidR="0053528D">
        <w:rPr>
          <w:rFonts w:ascii="Times New Roman" w:eastAsia="Times New Roman" w:hAnsi="Times New Roman" w:cs="Times New Roman"/>
          <w:sz w:val="24"/>
          <w:szCs w:val="24"/>
          <w:lang w:val="en-GB"/>
        </w:rPr>
        <w:t>ast of consumer mapping for the</w:t>
      </w:r>
      <w:r w:rsidR="0053528D" w:rsidRPr="0053528D">
        <w:rPr>
          <w:rFonts w:ascii="Times New Roman" w:eastAsia="Times New Roman" w:hAnsi="Times New Roman" w:cs="Times New Roman"/>
          <w:sz w:val="24"/>
          <w:szCs w:val="24"/>
          <w:lang w:val="en-GB"/>
        </w:rPr>
        <w:t xml:space="preserve"> selected company </w:t>
      </w:r>
      <w:r w:rsidR="00B85750">
        <w:rPr>
          <w:rFonts w:ascii="Times New Roman" w:eastAsia="Times New Roman" w:hAnsi="Times New Roman" w:cs="Times New Roman"/>
          <w:sz w:val="24"/>
          <w:szCs w:val="24"/>
          <w:lang w:val="en-GB"/>
        </w:rPr>
        <w:t>are</w:t>
      </w:r>
      <w:r w:rsidR="0053528D" w:rsidRPr="0053528D">
        <w:rPr>
          <w:rFonts w:ascii="Times New Roman" w:eastAsia="Times New Roman" w:hAnsi="Times New Roman" w:cs="Times New Roman"/>
          <w:sz w:val="24"/>
          <w:szCs w:val="24"/>
          <w:lang w:val="en-GB"/>
        </w:rPr>
        <w:t xml:space="preserve"> evaluated in the report with significant information evaluation.</w:t>
      </w:r>
      <w:r>
        <w:rPr>
          <w:rFonts w:ascii="Times New Roman" w:eastAsia="Times New Roman" w:hAnsi="Times New Roman" w:cs="Times New Roman"/>
          <w:sz w:val="24"/>
          <w:szCs w:val="24"/>
          <w:lang w:val="en-GB"/>
        </w:rPr>
        <w:t xml:space="preserve"> </w:t>
      </w:r>
    </w:p>
    <w:p w14:paraId="245A2AA6" w14:textId="371B55F7" w:rsidR="004D771B" w:rsidRDefault="007C3ED0" w:rsidP="00BC30E3">
      <w:pPr>
        <w:spacing w:line="360" w:lineRule="auto"/>
        <w:jc w:val="center"/>
        <w:rPr>
          <w:rFonts w:ascii="Times New Roman" w:eastAsia="Times New Roman" w:hAnsi="Times New Roman" w:cs="Times New Roman"/>
          <w:b/>
          <w:sz w:val="24"/>
          <w:szCs w:val="24"/>
          <w:lang w:val="en-GB"/>
        </w:rPr>
      </w:pPr>
      <w:r w:rsidRPr="0053528D">
        <w:rPr>
          <w:rFonts w:ascii="Times New Roman" w:eastAsia="Times New Roman" w:hAnsi="Times New Roman" w:cs="Times New Roman"/>
          <w:sz w:val="24"/>
          <w:szCs w:val="24"/>
          <w:lang w:val="en-GB"/>
        </w:rPr>
        <w:br w:type="page"/>
      </w:r>
    </w:p>
    <w:sdt>
      <w:sdtPr>
        <w:rPr>
          <w:rFonts w:ascii="Arial" w:eastAsia="Arial" w:hAnsi="Arial" w:cs="Arial"/>
          <w:color w:val="auto"/>
          <w:sz w:val="22"/>
          <w:szCs w:val="22"/>
        </w:rPr>
        <w:id w:val="1635368902"/>
        <w:docPartObj>
          <w:docPartGallery w:val="Table of Contents"/>
          <w:docPartUnique/>
        </w:docPartObj>
      </w:sdtPr>
      <w:sdtEndPr>
        <w:rPr>
          <w:b/>
          <w:bCs/>
          <w:noProof/>
        </w:rPr>
      </w:sdtEndPr>
      <w:sdtContent>
        <w:p w14:paraId="6A688C1D" w14:textId="194BA80F" w:rsidR="0052596D" w:rsidRDefault="0052596D" w:rsidP="0052596D">
          <w:pPr>
            <w:pStyle w:val="TOCHeading"/>
            <w:ind w:left="2880" w:firstLine="720"/>
          </w:pPr>
          <w:r>
            <w:t>Table of Contents</w:t>
          </w:r>
        </w:p>
        <w:p w14:paraId="686D69AA" w14:textId="76723C42" w:rsidR="004A1159" w:rsidRDefault="0052596D">
          <w:pPr>
            <w:pStyle w:val="TOC1"/>
            <w:tabs>
              <w:tab w:val="right" w:leader="dot" w:pos="9019"/>
            </w:tabs>
            <w:rPr>
              <w:rFonts w:asciiTheme="minorHAnsi" w:eastAsiaTheme="minorEastAsia" w:hAnsiTheme="minorHAnsi" w:cstheme="minorBidi"/>
              <w:noProof/>
              <w:lang w:val="en-IN" w:eastAsia="en-IN"/>
            </w:rPr>
          </w:pPr>
          <w:r>
            <w:fldChar w:fldCharType="begin"/>
          </w:r>
          <w:r>
            <w:instrText xml:space="preserve"> TOC \o "1-3" \h \z \u </w:instrText>
          </w:r>
          <w:r>
            <w:fldChar w:fldCharType="separate"/>
          </w:r>
          <w:hyperlink w:anchor="_Toc113495455" w:history="1">
            <w:r w:rsidR="004A1159" w:rsidRPr="00BD448C">
              <w:rPr>
                <w:rStyle w:val="Hyperlink"/>
                <w:noProof/>
              </w:rPr>
              <w:t>Introduction</w:t>
            </w:r>
            <w:r w:rsidR="004A1159">
              <w:rPr>
                <w:noProof/>
                <w:webHidden/>
              </w:rPr>
              <w:tab/>
            </w:r>
            <w:r w:rsidR="004A1159">
              <w:rPr>
                <w:noProof/>
                <w:webHidden/>
              </w:rPr>
              <w:fldChar w:fldCharType="begin"/>
            </w:r>
            <w:r w:rsidR="004A1159">
              <w:rPr>
                <w:noProof/>
                <w:webHidden/>
              </w:rPr>
              <w:instrText xml:space="preserve"> PAGEREF _Toc113495455 \h </w:instrText>
            </w:r>
            <w:r w:rsidR="004A1159">
              <w:rPr>
                <w:noProof/>
                <w:webHidden/>
              </w:rPr>
            </w:r>
            <w:r w:rsidR="004A1159">
              <w:rPr>
                <w:noProof/>
                <w:webHidden/>
              </w:rPr>
              <w:fldChar w:fldCharType="separate"/>
            </w:r>
            <w:r w:rsidR="004A1159">
              <w:rPr>
                <w:noProof/>
                <w:webHidden/>
              </w:rPr>
              <w:t>3</w:t>
            </w:r>
            <w:r w:rsidR="004A1159">
              <w:rPr>
                <w:noProof/>
                <w:webHidden/>
              </w:rPr>
              <w:fldChar w:fldCharType="end"/>
            </w:r>
          </w:hyperlink>
        </w:p>
        <w:p w14:paraId="487B9572" w14:textId="26C00B25" w:rsidR="004A1159" w:rsidRDefault="00000000">
          <w:pPr>
            <w:pStyle w:val="TOC1"/>
            <w:tabs>
              <w:tab w:val="right" w:leader="dot" w:pos="9019"/>
            </w:tabs>
            <w:rPr>
              <w:rFonts w:asciiTheme="minorHAnsi" w:eastAsiaTheme="minorEastAsia" w:hAnsiTheme="minorHAnsi" w:cstheme="minorBidi"/>
              <w:noProof/>
              <w:lang w:val="en-IN" w:eastAsia="en-IN"/>
            </w:rPr>
          </w:pPr>
          <w:hyperlink w:anchor="_Toc113495456" w:history="1">
            <w:r w:rsidR="004A1159" w:rsidRPr="00BD448C">
              <w:rPr>
                <w:rStyle w:val="Hyperlink"/>
                <w:noProof/>
              </w:rPr>
              <w:t>Company overview</w:t>
            </w:r>
            <w:r w:rsidR="004A1159">
              <w:rPr>
                <w:noProof/>
                <w:webHidden/>
              </w:rPr>
              <w:tab/>
            </w:r>
            <w:r w:rsidR="004A1159">
              <w:rPr>
                <w:noProof/>
                <w:webHidden/>
              </w:rPr>
              <w:fldChar w:fldCharType="begin"/>
            </w:r>
            <w:r w:rsidR="004A1159">
              <w:rPr>
                <w:noProof/>
                <w:webHidden/>
              </w:rPr>
              <w:instrText xml:space="preserve"> PAGEREF _Toc113495456 \h </w:instrText>
            </w:r>
            <w:r w:rsidR="004A1159">
              <w:rPr>
                <w:noProof/>
                <w:webHidden/>
              </w:rPr>
            </w:r>
            <w:r w:rsidR="004A1159">
              <w:rPr>
                <w:noProof/>
                <w:webHidden/>
              </w:rPr>
              <w:fldChar w:fldCharType="separate"/>
            </w:r>
            <w:r w:rsidR="004A1159">
              <w:rPr>
                <w:noProof/>
                <w:webHidden/>
              </w:rPr>
              <w:t>3</w:t>
            </w:r>
            <w:r w:rsidR="004A1159">
              <w:rPr>
                <w:noProof/>
                <w:webHidden/>
              </w:rPr>
              <w:fldChar w:fldCharType="end"/>
            </w:r>
          </w:hyperlink>
        </w:p>
        <w:p w14:paraId="48210577" w14:textId="1521A5A0" w:rsidR="004A1159" w:rsidRDefault="00000000">
          <w:pPr>
            <w:pStyle w:val="TOC1"/>
            <w:tabs>
              <w:tab w:val="right" w:leader="dot" w:pos="9019"/>
            </w:tabs>
            <w:rPr>
              <w:rFonts w:asciiTheme="minorHAnsi" w:eastAsiaTheme="minorEastAsia" w:hAnsiTheme="minorHAnsi" w:cstheme="minorBidi"/>
              <w:noProof/>
              <w:lang w:val="en-IN" w:eastAsia="en-IN"/>
            </w:rPr>
          </w:pPr>
          <w:hyperlink w:anchor="_Toc113495457" w:history="1">
            <w:r w:rsidR="004A1159" w:rsidRPr="00BD448C">
              <w:rPr>
                <w:rStyle w:val="Hyperlink"/>
                <w:noProof/>
              </w:rPr>
              <w:t>Definition of communication</w:t>
            </w:r>
            <w:r w:rsidR="004A1159">
              <w:rPr>
                <w:noProof/>
                <w:webHidden/>
              </w:rPr>
              <w:tab/>
            </w:r>
            <w:r w:rsidR="004A1159">
              <w:rPr>
                <w:noProof/>
                <w:webHidden/>
              </w:rPr>
              <w:fldChar w:fldCharType="begin"/>
            </w:r>
            <w:r w:rsidR="004A1159">
              <w:rPr>
                <w:noProof/>
                <w:webHidden/>
              </w:rPr>
              <w:instrText xml:space="preserve"> PAGEREF _Toc113495457 \h </w:instrText>
            </w:r>
            <w:r w:rsidR="004A1159">
              <w:rPr>
                <w:noProof/>
                <w:webHidden/>
              </w:rPr>
            </w:r>
            <w:r w:rsidR="004A1159">
              <w:rPr>
                <w:noProof/>
                <w:webHidden/>
              </w:rPr>
              <w:fldChar w:fldCharType="separate"/>
            </w:r>
            <w:r w:rsidR="004A1159">
              <w:rPr>
                <w:noProof/>
                <w:webHidden/>
              </w:rPr>
              <w:t>4</w:t>
            </w:r>
            <w:r w:rsidR="004A1159">
              <w:rPr>
                <w:noProof/>
                <w:webHidden/>
              </w:rPr>
              <w:fldChar w:fldCharType="end"/>
            </w:r>
          </w:hyperlink>
        </w:p>
        <w:p w14:paraId="35DB71E9" w14:textId="5DB8CE6D" w:rsidR="004A1159" w:rsidRDefault="00000000">
          <w:pPr>
            <w:pStyle w:val="TOC1"/>
            <w:tabs>
              <w:tab w:val="right" w:leader="dot" w:pos="9019"/>
            </w:tabs>
            <w:rPr>
              <w:rFonts w:asciiTheme="minorHAnsi" w:eastAsiaTheme="minorEastAsia" w:hAnsiTheme="minorHAnsi" w:cstheme="minorBidi"/>
              <w:noProof/>
              <w:lang w:val="en-IN" w:eastAsia="en-IN"/>
            </w:rPr>
          </w:pPr>
          <w:hyperlink w:anchor="_Toc113495458" w:history="1">
            <w:r w:rsidR="004A1159" w:rsidRPr="00BD448C">
              <w:rPr>
                <w:rStyle w:val="Hyperlink"/>
                <w:noProof/>
              </w:rPr>
              <w:t>Explanation of communication model</w:t>
            </w:r>
            <w:r w:rsidR="004A1159">
              <w:rPr>
                <w:noProof/>
                <w:webHidden/>
              </w:rPr>
              <w:tab/>
            </w:r>
            <w:r w:rsidR="004A1159">
              <w:rPr>
                <w:noProof/>
                <w:webHidden/>
              </w:rPr>
              <w:fldChar w:fldCharType="begin"/>
            </w:r>
            <w:r w:rsidR="004A1159">
              <w:rPr>
                <w:noProof/>
                <w:webHidden/>
              </w:rPr>
              <w:instrText xml:space="preserve"> PAGEREF _Toc113495458 \h </w:instrText>
            </w:r>
            <w:r w:rsidR="004A1159">
              <w:rPr>
                <w:noProof/>
                <w:webHidden/>
              </w:rPr>
            </w:r>
            <w:r w:rsidR="004A1159">
              <w:rPr>
                <w:noProof/>
                <w:webHidden/>
              </w:rPr>
              <w:fldChar w:fldCharType="separate"/>
            </w:r>
            <w:r w:rsidR="004A1159">
              <w:rPr>
                <w:noProof/>
                <w:webHidden/>
              </w:rPr>
              <w:t>5</w:t>
            </w:r>
            <w:r w:rsidR="004A1159">
              <w:rPr>
                <w:noProof/>
                <w:webHidden/>
              </w:rPr>
              <w:fldChar w:fldCharType="end"/>
            </w:r>
          </w:hyperlink>
        </w:p>
        <w:p w14:paraId="3EADBCA7" w14:textId="5FC39D87" w:rsidR="004A1159" w:rsidRDefault="00000000">
          <w:pPr>
            <w:pStyle w:val="TOC1"/>
            <w:tabs>
              <w:tab w:val="right" w:leader="dot" w:pos="9019"/>
            </w:tabs>
            <w:rPr>
              <w:rFonts w:asciiTheme="minorHAnsi" w:eastAsiaTheme="minorEastAsia" w:hAnsiTheme="minorHAnsi" w:cstheme="minorBidi"/>
              <w:noProof/>
              <w:lang w:val="en-IN" w:eastAsia="en-IN"/>
            </w:rPr>
          </w:pPr>
          <w:hyperlink w:anchor="_Toc113495459" w:history="1">
            <w:r w:rsidR="004A1159" w:rsidRPr="00BD448C">
              <w:rPr>
                <w:rStyle w:val="Hyperlink"/>
                <w:noProof/>
              </w:rPr>
              <w:t>Definition of integrated marketing communication</w:t>
            </w:r>
            <w:r w:rsidR="004A1159">
              <w:rPr>
                <w:noProof/>
                <w:webHidden/>
              </w:rPr>
              <w:tab/>
            </w:r>
            <w:r w:rsidR="004A1159">
              <w:rPr>
                <w:noProof/>
                <w:webHidden/>
              </w:rPr>
              <w:fldChar w:fldCharType="begin"/>
            </w:r>
            <w:r w:rsidR="004A1159">
              <w:rPr>
                <w:noProof/>
                <w:webHidden/>
              </w:rPr>
              <w:instrText xml:space="preserve"> PAGEREF _Toc113495459 \h </w:instrText>
            </w:r>
            <w:r w:rsidR="004A1159">
              <w:rPr>
                <w:noProof/>
                <w:webHidden/>
              </w:rPr>
            </w:r>
            <w:r w:rsidR="004A1159">
              <w:rPr>
                <w:noProof/>
                <w:webHidden/>
              </w:rPr>
              <w:fldChar w:fldCharType="separate"/>
            </w:r>
            <w:r w:rsidR="004A1159">
              <w:rPr>
                <w:noProof/>
                <w:webHidden/>
              </w:rPr>
              <w:t>7</w:t>
            </w:r>
            <w:r w:rsidR="004A1159">
              <w:rPr>
                <w:noProof/>
                <w:webHidden/>
              </w:rPr>
              <w:fldChar w:fldCharType="end"/>
            </w:r>
          </w:hyperlink>
        </w:p>
        <w:p w14:paraId="2A2B37AC" w14:textId="0B0B82CA" w:rsidR="004A1159" w:rsidRDefault="00000000">
          <w:pPr>
            <w:pStyle w:val="TOC1"/>
            <w:tabs>
              <w:tab w:val="right" w:leader="dot" w:pos="9019"/>
            </w:tabs>
            <w:rPr>
              <w:rFonts w:asciiTheme="minorHAnsi" w:eastAsiaTheme="minorEastAsia" w:hAnsiTheme="minorHAnsi" w:cstheme="minorBidi"/>
              <w:noProof/>
              <w:lang w:val="en-IN" w:eastAsia="en-IN"/>
            </w:rPr>
          </w:pPr>
          <w:hyperlink w:anchor="_Toc113495460" w:history="1">
            <w:r w:rsidR="004A1159" w:rsidRPr="00BD448C">
              <w:rPr>
                <w:rStyle w:val="Hyperlink"/>
                <w:noProof/>
              </w:rPr>
              <w:t>Promotional strategies that Vodafone can use to raise brand awareness</w:t>
            </w:r>
            <w:r w:rsidR="004A1159">
              <w:rPr>
                <w:noProof/>
                <w:webHidden/>
              </w:rPr>
              <w:tab/>
            </w:r>
            <w:r w:rsidR="004A1159">
              <w:rPr>
                <w:noProof/>
                <w:webHidden/>
              </w:rPr>
              <w:fldChar w:fldCharType="begin"/>
            </w:r>
            <w:r w:rsidR="004A1159">
              <w:rPr>
                <w:noProof/>
                <w:webHidden/>
              </w:rPr>
              <w:instrText xml:space="preserve"> PAGEREF _Toc113495460 \h </w:instrText>
            </w:r>
            <w:r w:rsidR="004A1159">
              <w:rPr>
                <w:noProof/>
                <w:webHidden/>
              </w:rPr>
            </w:r>
            <w:r w:rsidR="004A1159">
              <w:rPr>
                <w:noProof/>
                <w:webHidden/>
              </w:rPr>
              <w:fldChar w:fldCharType="separate"/>
            </w:r>
            <w:r w:rsidR="004A1159">
              <w:rPr>
                <w:noProof/>
                <w:webHidden/>
              </w:rPr>
              <w:t>9</w:t>
            </w:r>
            <w:r w:rsidR="004A1159">
              <w:rPr>
                <w:noProof/>
                <w:webHidden/>
              </w:rPr>
              <w:fldChar w:fldCharType="end"/>
            </w:r>
          </w:hyperlink>
        </w:p>
        <w:p w14:paraId="570395A1" w14:textId="10D42832" w:rsidR="004A1159" w:rsidRDefault="00000000">
          <w:pPr>
            <w:pStyle w:val="TOC1"/>
            <w:tabs>
              <w:tab w:val="right" w:leader="dot" w:pos="9019"/>
            </w:tabs>
            <w:rPr>
              <w:rFonts w:asciiTheme="minorHAnsi" w:eastAsiaTheme="minorEastAsia" w:hAnsiTheme="minorHAnsi" w:cstheme="minorBidi"/>
              <w:noProof/>
              <w:lang w:val="en-IN" w:eastAsia="en-IN"/>
            </w:rPr>
          </w:pPr>
          <w:hyperlink w:anchor="_Toc113495461" w:history="1">
            <w:r w:rsidR="004A1159" w:rsidRPr="00BD448C">
              <w:rPr>
                <w:rStyle w:val="Hyperlink"/>
                <w:noProof/>
              </w:rPr>
              <w:t>Definition of branding and brand equity</w:t>
            </w:r>
            <w:r w:rsidR="004A1159">
              <w:rPr>
                <w:noProof/>
                <w:webHidden/>
              </w:rPr>
              <w:tab/>
            </w:r>
            <w:r w:rsidR="004A1159">
              <w:rPr>
                <w:noProof/>
                <w:webHidden/>
              </w:rPr>
              <w:fldChar w:fldCharType="begin"/>
            </w:r>
            <w:r w:rsidR="004A1159">
              <w:rPr>
                <w:noProof/>
                <w:webHidden/>
              </w:rPr>
              <w:instrText xml:space="preserve"> PAGEREF _Toc113495461 \h </w:instrText>
            </w:r>
            <w:r w:rsidR="004A1159">
              <w:rPr>
                <w:noProof/>
                <w:webHidden/>
              </w:rPr>
            </w:r>
            <w:r w:rsidR="004A1159">
              <w:rPr>
                <w:noProof/>
                <w:webHidden/>
              </w:rPr>
              <w:fldChar w:fldCharType="separate"/>
            </w:r>
            <w:r w:rsidR="004A1159">
              <w:rPr>
                <w:noProof/>
                <w:webHidden/>
              </w:rPr>
              <w:t>10</w:t>
            </w:r>
            <w:r w:rsidR="004A1159">
              <w:rPr>
                <w:noProof/>
                <w:webHidden/>
              </w:rPr>
              <w:fldChar w:fldCharType="end"/>
            </w:r>
          </w:hyperlink>
        </w:p>
        <w:p w14:paraId="3F901AA7" w14:textId="0919948B" w:rsidR="004A1159" w:rsidRDefault="00000000">
          <w:pPr>
            <w:pStyle w:val="TOC1"/>
            <w:tabs>
              <w:tab w:val="right" w:leader="dot" w:pos="9019"/>
            </w:tabs>
            <w:rPr>
              <w:rFonts w:asciiTheme="minorHAnsi" w:eastAsiaTheme="minorEastAsia" w:hAnsiTheme="minorHAnsi" w:cstheme="minorBidi"/>
              <w:noProof/>
              <w:lang w:val="en-IN" w:eastAsia="en-IN"/>
            </w:rPr>
          </w:pPr>
          <w:hyperlink w:anchor="_Toc113495462" w:history="1">
            <w:r w:rsidR="004A1159" w:rsidRPr="00BD448C">
              <w:rPr>
                <w:rStyle w:val="Hyperlink"/>
                <w:noProof/>
              </w:rPr>
              <w:t>Discussion on the customer journey and customer touch points</w:t>
            </w:r>
            <w:r w:rsidR="004A1159">
              <w:rPr>
                <w:noProof/>
                <w:webHidden/>
              </w:rPr>
              <w:tab/>
            </w:r>
            <w:r w:rsidR="004A1159">
              <w:rPr>
                <w:noProof/>
                <w:webHidden/>
              </w:rPr>
              <w:fldChar w:fldCharType="begin"/>
            </w:r>
            <w:r w:rsidR="004A1159">
              <w:rPr>
                <w:noProof/>
                <w:webHidden/>
              </w:rPr>
              <w:instrText xml:space="preserve"> PAGEREF _Toc113495462 \h </w:instrText>
            </w:r>
            <w:r w:rsidR="004A1159">
              <w:rPr>
                <w:noProof/>
                <w:webHidden/>
              </w:rPr>
            </w:r>
            <w:r w:rsidR="004A1159">
              <w:rPr>
                <w:noProof/>
                <w:webHidden/>
              </w:rPr>
              <w:fldChar w:fldCharType="separate"/>
            </w:r>
            <w:r w:rsidR="004A1159">
              <w:rPr>
                <w:noProof/>
                <w:webHidden/>
              </w:rPr>
              <w:t>11</w:t>
            </w:r>
            <w:r w:rsidR="004A1159">
              <w:rPr>
                <w:noProof/>
                <w:webHidden/>
              </w:rPr>
              <w:fldChar w:fldCharType="end"/>
            </w:r>
          </w:hyperlink>
        </w:p>
        <w:p w14:paraId="165B585B" w14:textId="525F69F2" w:rsidR="004A1159" w:rsidRDefault="00000000">
          <w:pPr>
            <w:pStyle w:val="TOC1"/>
            <w:tabs>
              <w:tab w:val="right" w:leader="dot" w:pos="9019"/>
            </w:tabs>
            <w:rPr>
              <w:rFonts w:asciiTheme="minorHAnsi" w:eastAsiaTheme="minorEastAsia" w:hAnsiTheme="minorHAnsi" w:cstheme="minorBidi"/>
              <w:noProof/>
              <w:lang w:val="en-IN" w:eastAsia="en-IN"/>
            </w:rPr>
          </w:pPr>
          <w:hyperlink w:anchor="_Toc113495463" w:history="1">
            <w:r w:rsidR="004A1159" w:rsidRPr="00BD448C">
              <w:rPr>
                <w:rStyle w:val="Hyperlink"/>
                <w:noProof/>
              </w:rPr>
              <w:t xml:space="preserve">Explanation of a customer journey map for </w:t>
            </w:r>
            <w:r w:rsidR="004A1159">
              <w:rPr>
                <w:rStyle w:val="Hyperlink"/>
                <w:noProof/>
              </w:rPr>
              <w:t>organization</w:t>
            </w:r>
            <w:r w:rsidR="004A1159">
              <w:rPr>
                <w:noProof/>
                <w:webHidden/>
              </w:rPr>
              <w:tab/>
            </w:r>
            <w:r w:rsidR="004A1159">
              <w:rPr>
                <w:noProof/>
                <w:webHidden/>
              </w:rPr>
              <w:fldChar w:fldCharType="begin"/>
            </w:r>
            <w:r w:rsidR="004A1159">
              <w:rPr>
                <w:noProof/>
                <w:webHidden/>
              </w:rPr>
              <w:instrText xml:space="preserve"> PAGEREF _Toc113495463 \h </w:instrText>
            </w:r>
            <w:r w:rsidR="004A1159">
              <w:rPr>
                <w:noProof/>
                <w:webHidden/>
              </w:rPr>
            </w:r>
            <w:r w:rsidR="004A1159">
              <w:rPr>
                <w:noProof/>
                <w:webHidden/>
              </w:rPr>
              <w:fldChar w:fldCharType="separate"/>
            </w:r>
            <w:r w:rsidR="004A1159">
              <w:rPr>
                <w:noProof/>
                <w:webHidden/>
              </w:rPr>
              <w:t>13</w:t>
            </w:r>
            <w:r w:rsidR="004A1159">
              <w:rPr>
                <w:noProof/>
                <w:webHidden/>
              </w:rPr>
              <w:fldChar w:fldCharType="end"/>
            </w:r>
          </w:hyperlink>
        </w:p>
        <w:p w14:paraId="49594CD0" w14:textId="2A5B7956" w:rsidR="004A1159" w:rsidRDefault="00000000">
          <w:pPr>
            <w:pStyle w:val="TOC1"/>
            <w:tabs>
              <w:tab w:val="right" w:leader="dot" w:pos="9019"/>
            </w:tabs>
            <w:rPr>
              <w:rFonts w:asciiTheme="minorHAnsi" w:eastAsiaTheme="minorEastAsia" w:hAnsiTheme="minorHAnsi" w:cstheme="minorBidi"/>
              <w:noProof/>
              <w:lang w:val="en-IN" w:eastAsia="en-IN"/>
            </w:rPr>
          </w:pPr>
          <w:hyperlink w:anchor="_Toc113495464" w:history="1">
            <w:r w:rsidR="004A1159" w:rsidRPr="00BD448C">
              <w:rPr>
                <w:rStyle w:val="Hyperlink"/>
                <w:noProof/>
              </w:rPr>
              <w:t>Total Engagement Model</w:t>
            </w:r>
            <w:r w:rsidR="004A1159">
              <w:rPr>
                <w:noProof/>
                <w:webHidden/>
              </w:rPr>
              <w:tab/>
            </w:r>
            <w:r w:rsidR="004A1159">
              <w:rPr>
                <w:noProof/>
                <w:webHidden/>
              </w:rPr>
              <w:fldChar w:fldCharType="begin"/>
            </w:r>
            <w:r w:rsidR="004A1159">
              <w:rPr>
                <w:noProof/>
                <w:webHidden/>
              </w:rPr>
              <w:instrText xml:space="preserve"> PAGEREF _Toc113495464 \h </w:instrText>
            </w:r>
            <w:r w:rsidR="004A1159">
              <w:rPr>
                <w:noProof/>
                <w:webHidden/>
              </w:rPr>
            </w:r>
            <w:r w:rsidR="004A1159">
              <w:rPr>
                <w:noProof/>
                <w:webHidden/>
              </w:rPr>
              <w:fldChar w:fldCharType="separate"/>
            </w:r>
            <w:r w:rsidR="004A1159">
              <w:rPr>
                <w:noProof/>
                <w:webHidden/>
              </w:rPr>
              <w:t>14</w:t>
            </w:r>
            <w:r w:rsidR="004A1159">
              <w:rPr>
                <w:noProof/>
                <w:webHidden/>
              </w:rPr>
              <w:fldChar w:fldCharType="end"/>
            </w:r>
          </w:hyperlink>
        </w:p>
        <w:p w14:paraId="01E4926C" w14:textId="3E71209B" w:rsidR="004A1159" w:rsidRDefault="00000000">
          <w:pPr>
            <w:pStyle w:val="TOC1"/>
            <w:tabs>
              <w:tab w:val="right" w:leader="dot" w:pos="9019"/>
            </w:tabs>
            <w:rPr>
              <w:rFonts w:asciiTheme="minorHAnsi" w:eastAsiaTheme="minorEastAsia" w:hAnsiTheme="minorHAnsi" w:cstheme="minorBidi"/>
              <w:noProof/>
              <w:lang w:val="en-IN" w:eastAsia="en-IN"/>
            </w:rPr>
          </w:pPr>
          <w:hyperlink w:anchor="_Toc113495465" w:history="1">
            <w:r w:rsidR="004A1159" w:rsidRPr="00BD448C">
              <w:rPr>
                <w:rStyle w:val="Hyperlink"/>
                <w:noProof/>
              </w:rPr>
              <w:t>Conclusion</w:t>
            </w:r>
            <w:r w:rsidR="004A1159">
              <w:rPr>
                <w:noProof/>
                <w:webHidden/>
              </w:rPr>
              <w:tab/>
            </w:r>
            <w:r w:rsidR="004A1159">
              <w:rPr>
                <w:noProof/>
                <w:webHidden/>
              </w:rPr>
              <w:fldChar w:fldCharType="begin"/>
            </w:r>
            <w:r w:rsidR="004A1159">
              <w:rPr>
                <w:noProof/>
                <w:webHidden/>
              </w:rPr>
              <w:instrText xml:space="preserve"> PAGEREF _Toc113495465 \h </w:instrText>
            </w:r>
            <w:r w:rsidR="004A1159">
              <w:rPr>
                <w:noProof/>
                <w:webHidden/>
              </w:rPr>
            </w:r>
            <w:r w:rsidR="004A1159">
              <w:rPr>
                <w:noProof/>
                <w:webHidden/>
              </w:rPr>
              <w:fldChar w:fldCharType="separate"/>
            </w:r>
            <w:r w:rsidR="004A1159">
              <w:rPr>
                <w:noProof/>
                <w:webHidden/>
              </w:rPr>
              <w:t>14</w:t>
            </w:r>
            <w:r w:rsidR="004A1159">
              <w:rPr>
                <w:noProof/>
                <w:webHidden/>
              </w:rPr>
              <w:fldChar w:fldCharType="end"/>
            </w:r>
          </w:hyperlink>
        </w:p>
        <w:p w14:paraId="38D1D7F5" w14:textId="30339C03" w:rsidR="004A1159" w:rsidRDefault="00000000">
          <w:pPr>
            <w:pStyle w:val="TOC1"/>
            <w:tabs>
              <w:tab w:val="right" w:leader="dot" w:pos="9019"/>
            </w:tabs>
            <w:rPr>
              <w:rFonts w:asciiTheme="minorHAnsi" w:eastAsiaTheme="minorEastAsia" w:hAnsiTheme="minorHAnsi" w:cstheme="minorBidi"/>
              <w:noProof/>
              <w:lang w:val="en-IN" w:eastAsia="en-IN"/>
            </w:rPr>
          </w:pPr>
          <w:hyperlink w:anchor="_Toc113495466" w:history="1">
            <w:r w:rsidR="004A1159" w:rsidRPr="00BD448C">
              <w:rPr>
                <w:rStyle w:val="Hyperlink"/>
                <w:noProof/>
              </w:rPr>
              <w:t>References</w:t>
            </w:r>
            <w:r w:rsidR="004A1159">
              <w:rPr>
                <w:noProof/>
                <w:webHidden/>
              </w:rPr>
              <w:tab/>
            </w:r>
            <w:r w:rsidR="004A1159">
              <w:rPr>
                <w:noProof/>
                <w:webHidden/>
              </w:rPr>
              <w:fldChar w:fldCharType="begin"/>
            </w:r>
            <w:r w:rsidR="004A1159">
              <w:rPr>
                <w:noProof/>
                <w:webHidden/>
              </w:rPr>
              <w:instrText xml:space="preserve"> PAGEREF _Toc113495466 \h </w:instrText>
            </w:r>
            <w:r w:rsidR="004A1159">
              <w:rPr>
                <w:noProof/>
                <w:webHidden/>
              </w:rPr>
            </w:r>
            <w:r w:rsidR="004A1159">
              <w:rPr>
                <w:noProof/>
                <w:webHidden/>
              </w:rPr>
              <w:fldChar w:fldCharType="separate"/>
            </w:r>
            <w:r w:rsidR="004A1159">
              <w:rPr>
                <w:noProof/>
                <w:webHidden/>
              </w:rPr>
              <w:t>16</w:t>
            </w:r>
            <w:r w:rsidR="004A1159">
              <w:rPr>
                <w:noProof/>
                <w:webHidden/>
              </w:rPr>
              <w:fldChar w:fldCharType="end"/>
            </w:r>
          </w:hyperlink>
        </w:p>
        <w:p w14:paraId="47D42886" w14:textId="6556979D" w:rsidR="0052596D" w:rsidRDefault="0052596D">
          <w:r>
            <w:rPr>
              <w:b/>
              <w:bCs/>
              <w:noProof/>
            </w:rPr>
            <w:fldChar w:fldCharType="end"/>
          </w:r>
        </w:p>
      </w:sdtContent>
    </w:sdt>
    <w:p w14:paraId="2CB4E31E" w14:textId="6D39440F" w:rsidR="00BC30E3" w:rsidRDefault="00BC30E3" w:rsidP="00BC30E3">
      <w:pPr>
        <w:spacing w:line="360" w:lineRule="auto"/>
        <w:jc w:val="both"/>
        <w:rPr>
          <w:rFonts w:ascii="Times New Roman" w:eastAsia="Times New Roman" w:hAnsi="Times New Roman" w:cs="Times New Roman"/>
          <w:b/>
          <w:sz w:val="24"/>
          <w:szCs w:val="24"/>
          <w:lang w:val="en-GB"/>
        </w:rPr>
      </w:pPr>
    </w:p>
    <w:p w14:paraId="3279BD75" w14:textId="77777777" w:rsidR="004D771B" w:rsidRPr="005C7D47" w:rsidRDefault="005C7D47" w:rsidP="005C7D47">
      <w:pPr>
        <w:tabs>
          <w:tab w:val="left" w:pos="1842"/>
        </w:tabs>
        <w:spacing w:line="360" w:lineRule="auto"/>
        <w:jc w:val="both"/>
        <w:rPr>
          <w:rFonts w:ascii="Times New Roman" w:eastAsia="Times New Roman" w:hAnsi="Times New Roman" w:cs="Times New Roman"/>
          <w:b/>
          <w:sz w:val="24"/>
          <w:szCs w:val="24"/>
          <w:lang w:val="en-GB"/>
        </w:rPr>
      </w:pPr>
      <w:r w:rsidRPr="005C7D47">
        <w:rPr>
          <w:rFonts w:ascii="Times New Roman" w:eastAsia="Times New Roman" w:hAnsi="Times New Roman" w:cs="Times New Roman"/>
          <w:b/>
          <w:sz w:val="24"/>
          <w:szCs w:val="24"/>
          <w:lang w:val="en-GB"/>
        </w:rPr>
        <w:tab/>
      </w:r>
    </w:p>
    <w:p w14:paraId="0365F6E4" w14:textId="77777777" w:rsidR="004D771B" w:rsidRPr="005C7D47" w:rsidRDefault="004D771B" w:rsidP="005C7D47">
      <w:pPr>
        <w:spacing w:line="360" w:lineRule="auto"/>
        <w:jc w:val="both"/>
        <w:rPr>
          <w:rFonts w:ascii="Times New Roman" w:eastAsia="Times New Roman" w:hAnsi="Times New Roman" w:cs="Times New Roman"/>
          <w:b/>
          <w:sz w:val="24"/>
          <w:szCs w:val="24"/>
          <w:lang w:val="en-GB"/>
        </w:rPr>
      </w:pPr>
      <w:r w:rsidRPr="005C7D47">
        <w:rPr>
          <w:rFonts w:ascii="Times New Roman" w:eastAsia="Times New Roman" w:hAnsi="Times New Roman" w:cs="Times New Roman"/>
          <w:b/>
          <w:sz w:val="24"/>
          <w:szCs w:val="24"/>
          <w:lang w:val="en-GB"/>
        </w:rPr>
        <w:br w:type="page"/>
      </w:r>
    </w:p>
    <w:p w14:paraId="79BD43F1" w14:textId="77777777" w:rsidR="009216D3" w:rsidRPr="00792873" w:rsidRDefault="00FE799F" w:rsidP="00A64C5B">
      <w:pPr>
        <w:pStyle w:val="Heading1"/>
      </w:pPr>
      <w:bookmarkStart w:id="1" w:name="_Toc111568511"/>
      <w:bookmarkStart w:id="2" w:name="_Toc111568729"/>
      <w:bookmarkStart w:id="3" w:name="_Toc113495455"/>
      <w:r w:rsidRPr="00A64C5B">
        <w:lastRenderedPageBreak/>
        <w:t>Introduction</w:t>
      </w:r>
      <w:bookmarkEnd w:id="1"/>
      <w:bookmarkEnd w:id="2"/>
      <w:bookmarkEnd w:id="3"/>
      <w:r w:rsidRPr="00792873">
        <w:t xml:space="preserve"> </w:t>
      </w:r>
    </w:p>
    <w:p w14:paraId="6CE480D0" w14:textId="00D78FFF" w:rsidR="009216D3" w:rsidRPr="00792873" w:rsidRDefault="00FE799F">
      <w:pPr>
        <w:pStyle w:val="Normal1"/>
        <w:spacing w:line="360" w:lineRule="auto"/>
        <w:jc w:val="both"/>
        <w:rPr>
          <w:rFonts w:ascii="Times New Roman" w:eastAsia="Times New Roman" w:hAnsi="Times New Roman" w:cs="Times New Roman"/>
          <w:b/>
          <w:sz w:val="24"/>
          <w:szCs w:val="24"/>
          <w:lang w:val="en-GB"/>
        </w:rPr>
      </w:pPr>
      <w:r w:rsidRPr="00792873">
        <w:rPr>
          <w:rFonts w:ascii="Times New Roman" w:eastAsia="Times New Roman" w:hAnsi="Times New Roman" w:cs="Times New Roman"/>
          <w:sz w:val="24"/>
          <w:szCs w:val="24"/>
          <w:lang w:val="en-GB"/>
        </w:rPr>
        <w:t xml:space="preserve">The big brands or big companies </w:t>
      </w:r>
      <w:r w:rsidR="00B85750">
        <w:rPr>
          <w:rFonts w:ascii="Times New Roman" w:eastAsia="Times New Roman" w:hAnsi="Times New Roman" w:cs="Times New Roman"/>
          <w:sz w:val="24"/>
          <w:szCs w:val="24"/>
          <w:lang w:val="en-GB"/>
        </w:rPr>
        <w:t>recognized in today’s world</w:t>
      </w:r>
      <w:r w:rsidRPr="00792873">
        <w:rPr>
          <w:rFonts w:ascii="Times New Roman" w:eastAsia="Times New Roman" w:hAnsi="Times New Roman" w:cs="Times New Roman"/>
          <w:sz w:val="24"/>
          <w:szCs w:val="24"/>
          <w:lang w:val="en-GB"/>
        </w:rPr>
        <w:t xml:space="preserve"> do not become big </w:t>
      </w:r>
      <w:r w:rsidR="00B85750">
        <w:rPr>
          <w:rFonts w:ascii="Times New Roman" w:eastAsia="Times New Roman" w:hAnsi="Times New Roman" w:cs="Times New Roman"/>
          <w:sz w:val="24"/>
          <w:szCs w:val="24"/>
          <w:lang w:val="en-GB"/>
        </w:rPr>
        <w:t>brands</w:t>
      </w:r>
      <w:r w:rsidRPr="00792873">
        <w:rPr>
          <w:rFonts w:ascii="Times New Roman" w:eastAsia="Times New Roman" w:hAnsi="Times New Roman" w:cs="Times New Roman"/>
          <w:sz w:val="24"/>
          <w:szCs w:val="24"/>
          <w:lang w:val="en-GB"/>
        </w:rPr>
        <w:t xml:space="preserve"> overnight. Behind the success story of every big brand</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there is a lot of hard work, fear of failing, wrong decision, inappropriate strategies, uncertainties, risk</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and many other things that today's world </w:t>
      </w:r>
      <w:r w:rsidR="00D801FA" w:rsidRPr="00792873">
        <w:rPr>
          <w:rFonts w:ascii="Times New Roman" w:eastAsia="Times New Roman" w:hAnsi="Times New Roman" w:cs="Times New Roman"/>
          <w:sz w:val="24"/>
          <w:szCs w:val="24"/>
          <w:lang w:val="en-GB"/>
        </w:rPr>
        <w:t>cannot</w:t>
      </w:r>
      <w:r w:rsidRPr="00792873">
        <w:rPr>
          <w:rFonts w:ascii="Times New Roman" w:eastAsia="Times New Roman" w:hAnsi="Times New Roman" w:cs="Times New Roman"/>
          <w:sz w:val="24"/>
          <w:szCs w:val="24"/>
          <w:lang w:val="en-GB"/>
        </w:rPr>
        <w:t xml:space="preserve"> see. Effective marketing strategies influence pricing by developing a competitive pricing strategy that gets </w:t>
      </w:r>
      <w:r w:rsidR="004A1159">
        <w:rPr>
          <w:rFonts w:ascii="Times New Roman" w:eastAsia="Times New Roman" w:hAnsi="Times New Roman" w:cs="Times New Roman"/>
          <w:sz w:val="24"/>
          <w:szCs w:val="24"/>
          <w:lang w:val="en-GB"/>
        </w:rPr>
        <w:t xml:space="preserve">a </w:t>
      </w:r>
      <w:r w:rsidRPr="00792873">
        <w:rPr>
          <w:rFonts w:ascii="Times New Roman" w:eastAsia="Times New Roman" w:hAnsi="Times New Roman" w:cs="Times New Roman"/>
          <w:sz w:val="24"/>
          <w:szCs w:val="24"/>
          <w:lang w:val="en-GB"/>
        </w:rPr>
        <w:t xml:space="preserve">higher conversion rate. In this </w:t>
      </w:r>
      <w:proofErr w:type="gramStart"/>
      <w:r w:rsidRPr="00792873">
        <w:rPr>
          <w:rFonts w:ascii="Times New Roman" w:eastAsia="Times New Roman" w:hAnsi="Times New Roman" w:cs="Times New Roman"/>
          <w:sz w:val="24"/>
          <w:szCs w:val="24"/>
          <w:lang w:val="en-GB"/>
        </w:rPr>
        <w:t>conte</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xt</w:t>
      </w:r>
      <w:proofErr w:type="gramEnd"/>
      <w:r w:rsidRPr="00792873">
        <w:rPr>
          <w:rFonts w:ascii="Times New Roman" w:eastAsia="Times New Roman" w:hAnsi="Times New Roman" w:cs="Times New Roman"/>
          <w:sz w:val="24"/>
          <w:szCs w:val="24"/>
          <w:lang w:val="en-GB"/>
        </w:rPr>
        <w:t xml:space="preserve"> marketing management considers important factors like </w:t>
      </w:r>
      <w:r w:rsidR="004A1159">
        <w:rPr>
          <w:rFonts w:ascii="Times New Roman" w:eastAsia="Times New Roman" w:hAnsi="Times New Roman" w:cs="Times New Roman"/>
          <w:sz w:val="24"/>
          <w:szCs w:val="24"/>
          <w:lang w:val="en-GB"/>
        </w:rPr>
        <w:t>price-quality</w:t>
      </w:r>
      <w:r w:rsidRPr="00792873">
        <w:rPr>
          <w:rFonts w:ascii="Times New Roman" w:eastAsia="Times New Roman" w:hAnsi="Times New Roman" w:cs="Times New Roman"/>
          <w:sz w:val="24"/>
          <w:szCs w:val="24"/>
          <w:lang w:val="en-GB"/>
        </w:rPr>
        <w:t xml:space="preserve"> relationship, consumer expectation, competition, political factors, and negotiation that influence pricing strategy. </w:t>
      </w:r>
      <w:r w:rsidR="004A1159">
        <w:rPr>
          <w:rFonts w:ascii="Times New Roman" w:eastAsia="Times New Roman" w:hAnsi="Times New Roman" w:cs="Times New Roman"/>
          <w:sz w:val="24"/>
          <w:szCs w:val="24"/>
          <w:lang w:val="en-GB"/>
        </w:rPr>
        <w:t>This study aims</w:t>
      </w:r>
      <w:r w:rsidRPr="00792873">
        <w:rPr>
          <w:rFonts w:ascii="Times New Roman" w:eastAsia="Times New Roman" w:hAnsi="Times New Roman" w:cs="Times New Roman"/>
          <w:sz w:val="24"/>
          <w:szCs w:val="24"/>
          <w:lang w:val="en-GB"/>
        </w:rPr>
        <w:t xml:space="preserve"> to determine innovative marketing strategies for Vodafone in terms of raising brand awareness as well as </w:t>
      </w:r>
      <w:r w:rsidR="004A1159">
        <w:rPr>
          <w:rFonts w:ascii="Times New Roman" w:eastAsia="Times New Roman" w:hAnsi="Times New Roman" w:cs="Times New Roman"/>
          <w:sz w:val="24"/>
          <w:szCs w:val="24"/>
          <w:lang w:val="en-GB"/>
        </w:rPr>
        <w:t>providing</w:t>
      </w:r>
      <w:r w:rsidRPr="00792873">
        <w:rPr>
          <w:rFonts w:ascii="Times New Roman" w:eastAsia="Times New Roman" w:hAnsi="Times New Roman" w:cs="Times New Roman"/>
          <w:sz w:val="24"/>
          <w:szCs w:val="24"/>
          <w:lang w:val="en-GB"/>
        </w:rPr>
        <w:t xml:space="preserve"> a wider vie</w:t>
      </w:r>
      <w:r w:rsidR="004A1159">
        <w:rPr>
          <w:rFonts w:ascii="Times New Roman" w:eastAsia="Times New Roman" w:hAnsi="Times New Roman" w:cs="Times New Roman"/>
          <w:sz w:val="24"/>
          <w:szCs w:val="24"/>
          <w:lang w:val="en-GB"/>
        </w:rPr>
        <w:t>of</w:t>
      </w:r>
      <w:r w:rsidRPr="00792873">
        <w:rPr>
          <w:rFonts w:ascii="Times New Roman" w:eastAsia="Times New Roman" w:hAnsi="Times New Roman" w:cs="Times New Roman"/>
          <w:sz w:val="24"/>
          <w:szCs w:val="24"/>
          <w:lang w:val="en-GB"/>
        </w:rPr>
        <w:t xml:space="preserve">ut their customer journey, and communication channel. In addition, this study highlights strategies that Vodafone considers to </w:t>
      </w:r>
      <w:r w:rsidR="004A1159">
        <w:rPr>
          <w:rFonts w:ascii="Times New Roman" w:eastAsia="Times New Roman" w:hAnsi="Times New Roman" w:cs="Times New Roman"/>
          <w:sz w:val="24"/>
          <w:szCs w:val="24"/>
          <w:lang w:val="en-GB"/>
        </w:rPr>
        <w:t>fulfill</w:t>
      </w:r>
      <w:r w:rsidRPr="00792873">
        <w:rPr>
          <w:rFonts w:ascii="Times New Roman" w:eastAsia="Times New Roman" w:hAnsi="Times New Roman" w:cs="Times New Roman"/>
          <w:sz w:val="24"/>
          <w:szCs w:val="24"/>
          <w:lang w:val="en-GB"/>
        </w:rPr>
        <w:t xml:space="preserve"> the expectations of current and future shareholders. </w:t>
      </w:r>
    </w:p>
    <w:p w14:paraId="152EACF7" w14:textId="0EC4AB3E" w:rsidR="009216D3" w:rsidRPr="00792873" w:rsidRDefault="00FE799F" w:rsidP="00A64C5B">
      <w:pPr>
        <w:pStyle w:val="Heading1"/>
      </w:pPr>
      <w:bookmarkStart w:id="4" w:name="_Toc111568512"/>
      <w:bookmarkStart w:id="5" w:name="_Toc111568730"/>
      <w:bookmarkStart w:id="6" w:name="_Toc113495456"/>
      <w:r w:rsidRPr="00792873">
        <w:t xml:space="preserve">Company </w:t>
      </w:r>
      <w:bookmarkEnd w:id="4"/>
      <w:bookmarkEnd w:id="5"/>
      <w:bookmarkEnd w:id="6"/>
      <w:r w:rsidR="004A1159">
        <w:t>Overview</w:t>
      </w:r>
    </w:p>
    <w:p w14:paraId="3AAE4DE2" w14:textId="491294E1" w:rsidR="009216D3" w:rsidRPr="00792873" w:rsidRDefault="00FE799F">
      <w:pPr>
        <w:pStyle w:val="Normal1"/>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 xml:space="preserve">Vodafone group plc is a publicly listed multinational company that is engaged in the business of telecommunication. </w:t>
      </w:r>
      <w:r w:rsidR="004A1159">
        <w:rPr>
          <w:rFonts w:ascii="Times New Roman" w:eastAsia="Times New Roman" w:hAnsi="Times New Roman" w:cs="Times New Roman"/>
          <w:sz w:val="24"/>
          <w:szCs w:val="24"/>
          <w:lang w:val="en-GB"/>
        </w:rPr>
        <w:t>The company</w:t>
      </w:r>
      <w:r w:rsidRPr="00792873">
        <w:rPr>
          <w:rFonts w:ascii="Times New Roman" w:eastAsia="Times New Roman" w:hAnsi="Times New Roman" w:cs="Times New Roman"/>
          <w:sz w:val="24"/>
          <w:szCs w:val="24"/>
          <w:lang w:val="en-GB"/>
        </w:rPr>
        <w:t xml:space="preserve"> was founded by Ernest Harriston and Gerry </w:t>
      </w:r>
      <w:r w:rsidR="004A1159">
        <w:rPr>
          <w:rFonts w:ascii="Times New Roman" w:eastAsia="Times New Roman" w:hAnsi="Times New Roman" w:cs="Times New Roman"/>
          <w:sz w:val="24"/>
          <w:szCs w:val="24"/>
          <w:lang w:val="en-GB"/>
        </w:rPr>
        <w:t>When</w:t>
      </w:r>
      <w:r w:rsidRPr="00792873">
        <w:rPr>
          <w:rFonts w:ascii="Times New Roman" w:eastAsia="Times New Roman" w:hAnsi="Times New Roman" w:cs="Times New Roman"/>
          <w:sz w:val="24"/>
          <w:szCs w:val="24"/>
          <w:lang w:val="en-GB"/>
        </w:rPr>
        <w:t xml:space="preserve"> by 30 years </w:t>
      </w:r>
      <w:r w:rsidR="00B85750">
        <w:rPr>
          <w:rFonts w:ascii="Times New Roman" w:eastAsia="Times New Roman" w:hAnsi="Times New Roman" w:cs="Times New Roman"/>
          <w:sz w:val="24"/>
          <w:szCs w:val="24"/>
          <w:lang w:val="en-GB"/>
        </w:rPr>
        <w:t>age</w:t>
      </w:r>
      <w:r w:rsidRPr="00792873">
        <w:rPr>
          <w:rFonts w:ascii="Times New Roman" w:eastAsia="Times New Roman" w:hAnsi="Times New Roman" w:cs="Times New Roman"/>
          <w:sz w:val="24"/>
          <w:szCs w:val="24"/>
          <w:lang w:val="en-GB"/>
        </w:rPr>
        <w:t xml:space="preserve"> in 19</w:t>
      </w:r>
      <w:r w:rsidR="00B85750">
        <w:rPr>
          <w:rFonts w:ascii="Times New Roman" w:eastAsia="Times New Roman" w:hAnsi="Times New Roman" w:cs="Times New Roman"/>
          <w:sz w:val="24"/>
          <w:szCs w:val="24"/>
          <w:lang w:val="en-GB"/>
        </w:rPr>
        <w:t>ago</w:t>
      </w:r>
      <w:r w:rsidRPr="00792873">
        <w:rPr>
          <w:rFonts w:ascii="Times New Roman" w:eastAsia="Times New Roman" w:hAnsi="Times New Roman" w:cs="Times New Roman"/>
          <w:sz w:val="24"/>
          <w:szCs w:val="24"/>
          <w:lang w:val="en-GB"/>
        </w:rPr>
        <w:t xml:space="preserve"> 16 </w:t>
      </w:r>
      <w:r w:rsidR="00792873" w:rsidRPr="00792873">
        <w:rPr>
          <w:rFonts w:ascii="Times New Roman" w:eastAsia="Times New Roman" w:hAnsi="Times New Roman" w:cs="Times New Roman"/>
          <w:sz w:val="24"/>
          <w:szCs w:val="24"/>
          <w:lang w:val="en-GB"/>
        </w:rPr>
        <w:t>September</w:t>
      </w:r>
      <w:r w:rsidRPr="00792873">
        <w:rPr>
          <w:rFonts w:ascii="Times New Roman" w:eastAsia="Times New Roman" w:hAnsi="Times New Roman" w:cs="Times New Roman"/>
          <w:sz w:val="24"/>
          <w:szCs w:val="24"/>
          <w:lang w:val="en-GB"/>
        </w:rPr>
        <w:t xml:space="preserve">. The </w:t>
      </w:r>
      <w:r w:rsidR="00B85750" w:rsidRPr="00B85750">
        <w:rPr>
          <w:rFonts w:ascii="Times New Roman" w:eastAsia="Times New Roman" w:hAnsi="Times New Roman" w:cs="Times New Roman"/>
          <w:sz w:val="24"/>
          <w:szCs w:val="24"/>
          <w:lang w:val="en-GB"/>
        </w:rPr>
        <w:t xml:space="preserve">company's registered office and global headquarters </w:t>
      </w:r>
      <w:r w:rsidRPr="00792873">
        <w:rPr>
          <w:rFonts w:ascii="Times New Roman" w:eastAsia="Times New Roman" w:hAnsi="Times New Roman" w:cs="Times New Roman"/>
          <w:sz w:val="24"/>
          <w:szCs w:val="24"/>
          <w:lang w:val="en-GB"/>
        </w:rPr>
        <w:t xml:space="preserve">are situated in Berkshire, UK. </w:t>
      </w:r>
    </w:p>
    <w:p w14:paraId="4BEE9BE3" w14:textId="77777777" w:rsidR="009216D3" w:rsidRPr="00792873" w:rsidRDefault="00FE799F" w:rsidP="00792873">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noProof/>
          <w:sz w:val="24"/>
          <w:szCs w:val="24"/>
        </w:rPr>
        <w:drawing>
          <wp:inline distT="114300" distB="114300" distL="114300" distR="114300" wp14:anchorId="016857F2" wp14:editId="1B02A054">
            <wp:extent cx="5731200" cy="11811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1181100"/>
                    </a:xfrm>
                    <a:prstGeom prst="rect">
                      <a:avLst/>
                    </a:prstGeom>
                    <a:ln w="25400">
                      <a:solidFill>
                        <a:srgbClr val="000000"/>
                      </a:solidFill>
                      <a:prstDash val="solid"/>
                    </a:ln>
                  </pic:spPr>
                </pic:pic>
              </a:graphicData>
            </a:graphic>
          </wp:inline>
        </w:drawing>
      </w:r>
    </w:p>
    <w:p w14:paraId="1BDF2391" w14:textId="77777777" w:rsidR="009216D3" w:rsidRPr="00792873" w:rsidRDefault="00FE799F">
      <w:pPr>
        <w:pStyle w:val="Normal1"/>
        <w:spacing w:line="360" w:lineRule="auto"/>
        <w:jc w:val="center"/>
        <w:rPr>
          <w:rFonts w:ascii="Times New Roman" w:eastAsia="Times New Roman" w:hAnsi="Times New Roman" w:cs="Times New Roman"/>
          <w:b/>
          <w:sz w:val="24"/>
          <w:szCs w:val="24"/>
          <w:lang w:val="en-GB"/>
        </w:rPr>
      </w:pPr>
      <w:r w:rsidRPr="00792873">
        <w:rPr>
          <w:rFonts w:ascii="Times New Roman" w:eastAsia="Times New Roman" w:hAnsi="Times New Roman" w:cs="Times New Roman"/>
          <w:b/>
          <w:sz w:val="24"/>
          <w:szCs w:val="24"/>
          <w:lang w:val="en-GB"/>
        </w:rPr>
        <w:t>Figure 1: Purpose of Vodafone Group Plc</w:t>
      </w:r>
    </w:p>
    <w:p w14:paraId="5A642BD2" w14:textId="77777777" w:rsidR="009216D3" w:rsidRPr="00792873" w:rsidRDefault="00FE799F">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(Source: Vodafone.com, 2022)</w:t>
      </w:r>
    </w:p>
    <w:p w14:paraId="4FF1EF54" w14:textId="3CE28714" w:rsidR="009216D3" w:rsidRPr="00792873" w:rsidRDefault="00FE799F">
      <w:pPr>
        <w:pStyle w:val="Normal1"/>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 xml:space="preserve">The mission statement of Vodafone Group plc is </w:t>
      </w:r>
      <w:r w:rsidRPr="00792873">
        <w:rPr>
          <w:rFonts w:ascii="Times New Roman" w:eastAsia="Times New Roman" w:hAnsi="Times New Roman" w:cs="Times New Roman"/>
          <w:b/>
          <w:i/>
          <w:sz w:val="24"/>
          <w:szCs w:val="24"/>
          <w:lang w:val="en-GB"/>
        </w:rPr>
        <w:t>“Connect people for a better future”</w:t>
      </w:r>
      <w:r w:rsidRPr="00792873">
        <w:rPr>
          <w:rFonts w:ascii="Times New Roman" w:eastAsia="Times New Roman" w:hAnsi="Times New Roman" w:cs="Times New Roman"/>
          <w:sz w:val="24"/>
          <w:szCs w:val="24"/>
          <w:lang w:val="en-GB"/>
        </w:rPr>
        <w:t xml:space="preserve">. </w:t>
      </w:r>
      <w:r w:rsidR="004A1159">
        <w:rPr>
          <w:rFonts w:ascii="Times New Roman" w:eastAsia="Times New Roman" w:hAnsi="Times New Roman" w:cs="Times New Roman"/>
          <w:sz w:val="24"/>
          <w:szCs w:val="24"/>
          <w:lang w:val="en-GB"/>
        </w:rPr>
        <w:t>The company</w:t>
      </w:r>
      <w:r w:rsidRPr="00792873">
        <w:rPr>
          <w:rFonts w:ascii="Times New Roman" w:eastAsia="Times New Roman" w:hAnsi="Times New Roman" w:cs="Times New Roman"/>
          <w:sz w:val="24"/>
          <w:szCs w:val="24"/>
          <w:lang w:val="en-GB"/>
        </w:rPr>
        <w:t xml:space="preserve"> further demonstrates its mission statement by setting a goal of </w:t>
      </w:r>
      <w:r w:rsidRPr="00792873">
        <w:rPr>
          <w:rFonts w:ascii="Times New Roman" w:eastAsia="Times New Roman" w:hAnsi="Times New Roman" w:cs="Times New Roman"/>
          <w:b/>
          <w:i/>
          <w:sz w:val="24"/>
          <w:szCs w:val="24"/>
          <w:lang w:val="en-GB"/>
        </w:rPr>
        <w:t>building a sustainable digital society by providing advanced technology and communication services that improve people's lives</w:t>
      </w:r>
      <w:r w:rsidRPr="00792873">
        <w:rPr>
          <w:rFonts w:ascii="Times New Roman" w:eastAsia="Times New Roman" w:hAnsi="Times New Roman" w:cs="Times New Roman"/>
          <w:sz w:val="24"/>
          <w:szCs w:val="24"/>
          <w:lang w:val="en-GB"/>
        </w:rPr>
        <w:t>. Over the last 30 years</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the company has brought several changes in its management and its approach to reaching consumers. In the 1990s Vodafone interacted with consumers through retail stores and most of the business depended on manual processes. The management of the company is aware </w:t>
      </w:r>
      <w:r w:rsidR="004A1159">
        <w:rPr>
          <w:rFonts w:ascii="Times New Roman" w:eastAsia="Times New Roman" w:hAnsi="Times New Roman" w:cs="Times New Roman"/>
          <w:sz w:val="24"/>
          <w:szCs w:val="24"/>
          <w:lang w:val="en-GB"/>
        </w:rPr>
        <w:t>of</w:t>
      </w:r>
      <w:r w:rsidRPr="00792873">
        <w:rPr>
          <w:rFonts w:ascii="Times New Roman" w:eastAsia="Times New Roman" w:hAnsi="Times New Roman" w:cs="Times New Roman"/>
          <w:sz w:val="24"/>
          <w:szCs w:val="24"/>
          <w:lang w:val="en-GB"/>
        </w:rPr>
        <w:t xml:space="preserve"> digitalization by keeping these things in mind, </w:t>
      </w:r>
      <w:r w:rsidR="004A1159">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company has </w:t>
      </w:r>
      <w:r w:rsidRPr="00792873">
        <w:rPr>
          <w:rFonts w:ascii="Times New Roman" w:eastAsia="Times New Roman" w:hAnsi="Times New Roman" w:cs="Times New Roman"/>
          <w:b/>
          <w:i/>
          <w:sz w:val="24"/>
          <w:szCs w:val="24"/>
          <w:lang w:val="en-GB"/>
        </w:rPr>
        <w:t xml:space="preserve">developed </w:t>
      </w:r>
      <w:r w:rsidR="004A1159">
        <w:rPr>
          <w:rFonts w:ascii="Times New Roman" w:eastAsia="Times New Roman" w:hAnsi="Times New Roman" w:cs="Times New Roman"/>
          <w:b/>
          <w:i/>
          <w:sz w:val="24"/>
          <w:szCs w:val="24"/>
          <w:lang w:val="en-GB"/>
        </w:rPr>
        <w:t>multi-channel</w:t>
      </w:r>
      <w:r w:rsidRPr="00792873">
        <w:rPr>
          <w:rFonts w:ascii="Times New Roman" w:eastAsia="Times New Roman" w:hAnsi="Times New Roman" w:cs="Times New Roman"/>
          <w:b/>
          <w:i/>
          <w:sz w:val="24"/>
          <w:szCs w:val="24"/>
          <w:lang w:val="en-GB"/>
        </w:rPr>
        <w:t xml:space="preserve"> models</w:t>
      </w:r>
      <w:r w:rsidRPr="00792873">
        <w:rPr>
          <w:rFonts w:ascii="Times New Roman" w:eastAsia="Times New Roman" w:hAnsi="Times New Roman" w:cs="Times New Roman"/>
          <w:sz w:val="24"/>
          <w:szCs w:val="24"/>
          <w:lang w:val="en-GB"/>
        </w:rPr>
        <w:t xml:space="preserve">. Further </w:t>
      </w:r>
      <w:r w:rsidR="004A1159">
        <w:rPr>
          <w:rFonts w:ascii="Times New Roman" w:eastAsia="Times New Roman" w:hAnsi="Times New Roman" w:cs="Times New Roman"/>
          <w:sz w:val="24"/>
          <w:szCs w:val="24"/>
          <w:lang w:val="en-GB"/>
        </w:rPr>
        <w:t>emphasizing</w:t>
      </w:r>
      <w:r w:rsidRPr="00792873">
        <w:rPr>
          <w:rFonts w:ascii="Times New Roman" w:eastAsia="Times New Roman" w:hAnsi="Times New Roman" w:cs="Times New Roman"/>
          <w:sz w:val="24"/>
          <w:szCs w:val="24"/>
          <w:lang w:val="en-GB"/>
        </w:rPr>
        <w:t xml:space="preserve"> the digital process in </w:t>
      </w:r>
      <w:r w:rsidRPr="00792873">
        <w:rPr>
          <w:rFonts w:ascii="Times New Roman" w:eastAsia="Times New Roman" w:hAnsi="Times New Roman" w:cs="Times New Roman"/>
          <w:b/>
          <w:i/>
          <w:sz w:val="24"/>
          <w:szCs w:val="24"/>
          <w:lang w:val="en-GB"/>
        </w:rPr>
        <w:t xml:space="preserve">2010 company combined its multi-channel model with </w:t>
      </w:r>
      <w:r w:rsidR="004A1159">
        <w:rPr>
          <w:rFonts w:ascii="Times New Roman" w:eastAsia="Times New Roman" w:hAnsi="Times New Roman" w:cs="Times New Roman"/>
          <w:b/>
          <w:i/>
          <w:sz w:val="24"/>
          <w:szCs w:val="24"/>
          <w:lang w:val="en-GB"/>
        </w:rPr>
        <w:t>omnichannel</w:t>
      </w:r>
      <w:r w:rsidRPr="00792873">
        <w:rPr>
          <w:rFonts w:ascii="Times New Roman" w:eastAsia="Times New Roman" w:hAnsi="Times New Roman" w:cs="Times New Roman"/>
          <w:b/>
          <w:i/>
          <w:sz w:val="24"/>
          <w:szCs w:val="24"/>
          <w:lang w:val="en-GB"/>
        </w:rPr>
        <w:t xml:space="preserve"> </w:t>
      </w:r>
      <w:r w:rsidRPr="00792873">
        <w:rPr>
          <w:rFonts w:ascii="Times New Roman" w:eastAsia="Times New Roman" w:hAnsi="Times New Roman" w:cs="Times New Roman"/>
          <w:b/>
          <w:sz w:val="24"/>
          <w:szCs w:val="24"/>
          <w:lang w:val="en-GB"/>
        </w:rPr>
        <w:t>(</w:t>
      </w:r>
      <w:r w:rsidRPr="00792873">
        <w:rPr>
          <w:rFonts w:ascii="Times New Roman" w:eastAsia="Times New Roman" w:hAnsi="Times New Roman" w:cs="Times New Roman"/>
          <w:sz w:val="24"/>
          <w:szCs w:val="24"/>
          <w:lang w:val="en-GB"/>
        </w:rPr>
        <w:t xml:space="preserve">Vodafone.com, 2022). </w:t>
      </w:r>
    </w:p>
    <w:p w14:paraId="0F7753C4" w14:textId="77777777" w:rsidR="009216D3" w:rsidRPr="00792873" w:rsidRDefault="00FE799F">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noProof/>
          <w:sz w:val="24"/>
          <w:szCs w:val="24"/>
        </w:rPr>
        <w:lastRenderedPageBreak/>
        <w:drawing>
          <wp:inline distT="114300" distB="114300" distL="114300" distR="114300" wp14:anchorId="4ECD7FF2" wp14:editId="3CB24C8E">
            <wp:extent cx="2495550" cy="2609850"/>
            <wp:effectExtent l="25400" t="25400" r="25400" b="254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2495550" cy="2609850"/>
                    </a:xfrm>
                    <a:prstGeom prst="rect">
                      <a:avLst/>
                    </a:prstGeom>
                    <a:ln w="25400">
                      <a:solidFill>
                        <a:srgbClr val="000000"/>
                      </a:solidFill>
                      <a:prstDash val="solid"/>
                    </a:ln>
                  </pic:spPr>
                </pic:pic>
              </a:graphicData>
            </a:graphic>
          </wp:inline>
        </w:drawing>
      </w:r>
    </w:p>
    <w:p w14:paraId="6FD54F68" w14:textId="77777777" w:rsidR="009216D3" w:rsidRPr="00792873" w:rsidRDefault="00FE799F" w:rsidP="00A64C5B">
      <w:pPr>
        <w:pStyle w:val="Normal1"/>
        <w:spacing w:line="360" w:lineRule="auto"/>
        <w:jc w:val="center"/>
        <w:rPr>
          <w:rFonts w:ascii="Times New Roman" w:eastAsia="Times New Roman" w:hAnsi="Times New Roman" w:cs="Times New Roman"/>
          <w:b/>
          <w:sz w:val="24"/>
          <w:szCs w:val="24"/>
          <w:lang w:val="en-GB"/>
        </w:rPr>
      </w:pPr>
      <w:r w:rsidRPr="00792873">
        <w:rPr>
          <w:rFonts w:ascii="Times New Roman" w:eastAsia="Times New Roman" w:hAnsi="Times New Roman" w:cs="Times New Roman"/>
          <w:b/>
          <w:sz w:val="24"/>
          <w:szCs w:val="24"/>
          <w:lang w:val="en-GB"/>
        </w:rPr>
        <w:t>Figure 2: Capital allocation framework of Vodafone</w:t>
      </w:r>
    </w:p>
    <w:p w14:paraId="65543460" w14:textId="77777777" w:rsidR="009216D3" w:rsidRPr="00792873" w:rsidRDefault="00FE799F">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(Source: Vodafone.com, 2022)</w:t>
      </w:r>
    </w:p>
    <w:p w14:paraId="6A6A40C8" w14:textId="1525A736" w:rsidR="009216D3" w:rsidRPr="00792873" w:rsidRDefault="004A1159">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The recent</w:t>
      </w:r>
      <w:r w:rsidR="00FE799F" w:rsidRPr="00792873">
        <w:rPr>
          <w:rFonts w:ascii="Times New Roman" w:eastAsia="Times New Roman" w:hAnsi="Times New Roman" w:cs="Times New Roman"/>
          <w:sz w:val="24"/>
          <w:szCs w:val="24"/>
          <w:lang w:val="en-GB"/>
        </w:rPr>
        <w:t xml:space="preserve"> annual report shows that </w:t>
      </w:r>
      <w:r>
        <w:rPr>
          <w:rFonts w:ascii="Times New Roman" w:eastAsia="Times New Roman" w:hAnsi="Times New Roman" w:cs="Times New Roman"/>
          <w:sz w:val="24"/>
          <w:szCs w:val="24"/>
          <w:lang w:val="en-GB"/>
        </w:rPr>
        <w:t>companies</w:t>
      </w:r>
      <w:r w:rsidR="00FE799F" w:rsidRPr="00792873">
        <w:rPr>
          <w:rFonts w:ascii="Times New Roman" w:eastAsia="Times New Roman" w:hAnsi="Times New Roman" w:cs="Times New Roman"/>
          <w:sz w:val="24"/>
          <w:szCs w:val="24"/>
          <w:lang w:val="en-GB"/>
        </w:rPr>
        <w:t xml:space="preserve"> heavily invest in AI and as a result</w:t>
      </w:r>
      <w:r>
        <w:rPr>
          <w:rFonts w:ascii="Times New Roman" w:eastAsia="Times New Roman" w:hAnsi="Times New Roman" w:cs="Times New Roman"/>
          <w:sz w:val="24"/>
          <w:szCs w:val="24"/>
          <w:lang w:val="en-GB"/>
        </w:rPr>
        <w:t>,</w:t>
      </w:r>
      <w:r w:rsidR="00FE799F" w:rsidRPr="00792873">
        <w:rPr>
          <w:rFonts w:ascii="Times New Roman" w:eastAsia="Times New Roman" w:hAnsi="Times New Roman" w:cs="Times New Roman"/>
          <w:sz w:val="24"/>
          <w:szCs w:val="24"/>
          <w:lang w:val="en-GB"/>
        </w:rPr>
        <w:t xml:space="preserve"> it helps to resolve 63% of consumer queries. In </w:t>
      </w:r>
      <w:r>
        <w:rPr>
          <w:rFonts w:ascii="Times New Roman" w:eastAsia="Times New Roman" w:hAnsi="Times New Roman" w:cs="Times New Roman"/>
          <w:sz w:val="24"/>
          <w:szCs w:val="24"/>
          <w:lang w:val="en-GB"/>
        </w:rPr>
        <w:t xml:space="preserve">the </w:t>
      </w:r>
      <w:r w:rsidR="00FE799F" w:rsidRPr="00792873">
        <w:rPr>
          <w:rFonts w:ascii="Times New Roman" w:eastAsia="Times New Roman" w:hAnsi="Times New Roman" w:cs="Times New Roman"/>
          <w:sz w:val="24"/>
          <w:szCs w:val="24"/>
          <w:lang w:val="en-GB"/>
        </w:rPr>
        <w:t>financial year</w:t>
      </w:r>
      <w:r w:rsidR="00B85750">
        <w:rPr>
          <w:rFonts w:ascii="Times New Roman" w:eastAsia="Times New Roman" w:hAnsi="Times New Roman" w:cs="Times New Roman"/>
          <w:sz w:val="24"/>
          <w:szCs w:val="24"/>
          <w:lang w:val="en-GB"/>
        </w:rPr>
        <w:t>,</w:t>
      </w:r>
      <w:r w:rsidR="00FE799F" w:rsidRPr="00792873">
        <w:rPr>
          <w:rFonts w:ascii="Times New Roman" w:eastAsia="Times New Roman" w:hAnsi="Times New Roman" w:cs="Times New Roman"/>
          <w:sz w:val="24"/>
          <w:szCs w:val="24"/>
          <w:lang w:val="en-GB"/>
        </w:rPr>
        <w:t xml:space="preserve"> 2021 Vodafone reported </w:t>
      </w:r>
      <w:r w:rsidR="00F341D1" w:rsidRPr="00792873">
        <w:rPr>
          <w:rFonts w:ascii="Times New Roman" w:eastAsia="Times New Roman" w:hAnsi="Times New Roman" w:cs="Times New Roman"/>
          <w:sz w:val="24"/>
          <w:szCs w:val="24"/>
          <w:lang w:val="en-GB"/>
        </w:rPr>
        <w:t>revenue</w:t>
      </w:r>
      <w:r w:rsidR="00FE799F" w:rsidRPr="00792873">
        <w:rPr>
          <w:rFonts w:ascii="Times New Roman" w:eastAsia="Times New Roman" w:hAnsi="Times New Roman" w:cs="Times New Roman"/>
          <w:sz w:val="24"/>
          <w:szCs w:val="24"/>
          <w:lang w:val="en-GB"/>
        </w:rPr>
        <w:t xml:space="preserve"> of €m43</w:t>
      </w:r>
      <w:r w:rsidR="00D801FA" w:rsidRPr="00792873">
        <w:rPr>
          <w:rFonts w:ascii="Times New Roman" w:eastAsia="Times New Roman" w:hAnsi="Times New Roman" w:cs="Times New Roman"/>
          <w:sz w:val="24"/>
          <w:szCs w:val="24"/>
          <w:lang w:val="en-GB"/>
        </w:rPr>
        <w:t>, 809</w:t>
      </w:r>
      <w:r w:rsidR="00FE799F" w:rsidRPr="00792873">
        <w:rPr>
          <w:rFonts w:ascii="Times New Roman" w:eastAsia="Times New Roman" w:hAnsi="Times New Roman" w:cs="Times New Roman"/>
          <w:sz w:val="24"/>
          <w:szCs w:val="24"/>
          <w:lang w:val="en-GB"/>
        </w:rPr>
        <w:t>, net profit of €m536</w:t>
      </w:r>
      <w:r>
        <w:rPr>
          <w:rFonts w:ascii="Times New Roman" w:eastAsia="Times New Roman" w:hAnsi="Times New Roman" w:cs="Times New Roman"/>
          <w:sz w:val="24"/>
          <w:szCs w:val="24"/>
          <w:lang w:val="en-GB"/>
        </w:rPr>
        <w:t>,</w:t>
      </w:r>
      <w:r w:rsidR="00FE799F" w:rsidRPr="00792873">
        <w:rPr>
          <w:rFonts w:ascii="Times New Roman" w:eastAsia="Times New Roman" w:hAnsi="Times New Roman" w:cs="Times New Roman"/>
          <w:sz w:val="24"/>
          <w:szCs w:val="24"/>
          <w:lang w:val="en-GB"/>
        </w:rPr>
        <w:t xml:space="preserve"> and cash flow of €m5</w:t>
      </w:r>
      <w:r w:rsidR="00D801FA" w:rsidRPr="00792873">
        <w:rPr>
          <w:rFonts w:ascii="Times New Roman" w:eastAsia="Times New Roman" w:hAnsi="Times New Roman" w:cs="Times New Roman"/>
          <w:sz w:val="24"/>
          <w:szCs w:val="24"/>
          <w:lang w:val="en-GB"/>
        </w:rPr>
        <w:t>, 790</w:t>
      </w:r>
      <w:r w:rsidR="00FE799F" w:rsidRPr="0079287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The company</w:t>
      </w:r>
      <w:r w:rsidR="00FE799F" w:rsidRPr="00792873">
        <w:rPr>
          <w:rFonts w:ascii="Times New Roman" w:eastAsia="Times New Roman" w:hAnsi="Times New Roman" w:cs="Times New Roman"/>
          <w:sz w:val="24"/>
          <w:szCs w:val="24"/>
          <w:lang w:val="en-GB"/>
        </w:rPr>
        <w:t xml:space="preserve"> gave a total return of 6720% return to its shareholders and in the past year</w:t>
      </w:r>
      <w:r>
        <w:rPr>
          <w:rFonts w:ascii="Times New Roman" w:eastAsia="Times New Roman" w:hAnsi="Times New Roman" w:cs="Times New Roman"/>
          <w:sz w:val="24"/>
          <w:szCs w:val="24"/>
          <w:lang w:val="en-GB"/>
        </w:rPr>
        <w:t>,</w:t>
      </w:r>
      <w:r w:rsidR="00FE799F" w:rsidRPr="00792873">
        <w:rPr>
          <w:rFonts w:ascii="Times New Roman" w:eastAsia="Times New Roman" w:hAnsi="Times New Roman" w:cs="Times New Roman"/>
          <w:sz w:val="24"/>
          <w:szCs w:val="24"/>
          <w:lang w:val="en-GB"/>
        </w:rPr>
        <w:t xml:space="preserve"> the company gave a return of 2.74%. </w:t>
      </w:r>
    </w:p>
    <w:p w14:paraId="094426CE" w14:textId="77777777" w:rsidR="009216D3" w:rsidRPr="00792873" w:rsidRDefault="00FE799F" w:rsidP="004D771B">
      <w:pPr>
        <w:pStyle w:val="Heading1"/>
      </w:pPr>
      <w:bookmarkStart w:id="7" w:name="_Toc111568513"/>
      <w:bookmarkStart w:id="8" w:name="_Toc111568731"/>
      <w:bookmarkStart w:id="9" w:name="_Toc113495457"/>
      <w:r w:rsidRPr="00792873">
        <w:t>Definition of communication</w:t>
      </w:r>
      <w:bookmarkEnd w:id="7"/>
      <w:bookmarkEnd w:id="8"/>
      <w:bookmarkEnd w:id="9"/>
      <w:r w:rsidRPr="00792873">
        <w:t xml:space="preserve"> </w:t>
      </w:r>
    </w:p>
    <w:p w14:paraId="169160C4" w14:textId="15D50F1D" w:rsidR="009216D3" w:rsidRPr="00792873" w:rsidRDefault="004A115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communication</w:t>
      </w:r>
      <w:r w:rsidR="00FE799F" w:rsidRPr="00792873">
        <w:rPr>
          <w:rFonts w:ascii="Times New Roman" w:eastAsia="Times New Roman" w:hAnsi="Times New Roman" w:cs="Times New Roman"/>
          <w:sz w:val="24"/>
          <w:szCs w:val="24"/>
          <w:lang w:val="en-GB"/>
        </w:rPr>
        <w:t xml:space="preserve"> process is important to be involved in an </w:t>
      </w:r>
      <w:r>
        <w:rPr>
          <w:rFonts w:ascii="Times New Roman" w:eastAsia="Times New Roman" w:hAnsi="Times New Roman" w:cs="Times New Roman"/>
          <w:sz w:val="24"/>
          <w:szCs w:val="24"/>
          <w:lang w:val="en-GB"/>
        </w:rPr>
        <w:t>organization</w:t>
      </w:r>
      <w:r w:rsidR="00FE799F" w:rsidRPr="00792873">
        <w:rPr>
          <w:rFonts w:ascii="Times New Roman" w:eastAsia="Times New Roman" w:hAnsi="Times New Roman" w:cs="Times New Roman"/>
          <w:sz w:val="24"/>
          <w:szCs w:val="24"/>
          <w:lang w:val="en-GB"/>
        </w:rPr>
        <w:t xml:space="preserve"> in terms of having transmission of messages through different channels. In global </w:t>
      </w:r>
      <w:r>
        <w:rPr>
          <w:rFonts w:ascii="Times New Roman" w:eastAsia="Times New Roman" w:hAnsi="Times New Roman" w:cs="Times New Roman"/>
          <w:sz w:val="24"/>
          <w:szCs w:val="24"/>
          <w:lang w:val="en-GB"/>
        </w:rPr>
        <w:t>organizations</w:t>
      </w:r>
      <w:r w:rsidR="008F3184">
        <w:rPr>
          <w:rFonts w:ascii="Times New Roman" w:eastAsia="Times New Roman" w:hAnsi="Times New Roman" w:cs="Times New Roman"/>
          <w:sz w:val="24"/>
          <w:szCs w:val="24"/>
          <w:lang w:val="en-GB"/>
        </w:rPr>
        <w:t>,</w:t>
      </w:r>
      <w:r w:rsidR="00FE799F" w:rsidRPr="00792873">
        <w:rPr>
          <w:rFonts w:ascii="Times New Roman" w:eastAsia="Times New Roman" w:hAnsi="Times New Roman" w:cs="Times New Roman"/>
          <w:sz w:val="24"/>
          <w:szCs w:val="24"/>
          <w:lang w:val="en-GB"/>
        </w:rPr>
        <w:t xml:space="preserve"> people come from different religions and due to cultural </w:t>
      </w:r>
      <w:r w:rsidR="008F3184" w:rsidRPr="00792873">
        <w:rPr>
          <w:rFonts w:ascii="Times New Roman" w:eastAsia="Times New Roman" w:hAnsi="Times New Roman" w:cs="Times New Roman"/>
          <w:sz w:val="24"/>
          <w:szCs w:val="24"/>
          <w:lang w:val="en-GB"/>
        </w:rPr>
        <w:t>differences,</w:t>
      </w:r>
      <w:r w:rsidR="00FE799F" w:rsidRPr="00792873">
        <w:rPr>
          <w:rFonts w:ascii="Times New Roman" w:eastAsia="Times New Roman" w:hAnsi="Times New Roman" w:cs="Times New Roman"/>
          <w:sz w:val="24"/>
          <w:szCs w:val="24"/>
          <w:lang w:val="en-GB"/>
        </w:rPr>
        <w:t xml:space="preserve"> it becomes difficult to communicate with team members and higher authorities effectively. Based on the study </w:t>
      </w:r>
      <w:r>
        <w:rPr>
          <w:rFonts w:ascii="Times New Roman" w:eastAsia="Times New Roman" w:hAnsi="Times New Roman" w:cs="Times New Roman"/>
          <w:sz w:val="24"/>
          <w:szCs w:val="24"/>
          <w:lang w:val="en-GB"/>
        </w:rPr>
        <w:t>by</w:t>
      </w:r>
      <w:r w:rsidR="00FE799F" w:rsidRPr="00792873">
        <w:rPr>
          <w:rFonts w:ascii="Times New Roman" w:eastAsia="Times New Roman" w:hAnsi="Times New Roman" w:cs="Times New Roman"/>
          <w:sz w:val="24"/>
          <w:szCs w:val="24"/>
          <w:lang w:val="en-GB"/>
        </w:rPr>
        <w:t xml:space="preserve"> (Radovic Markovic and Salamzadeh, 2018), ineffective communication hampers organisational overall productivity and decreases the quality of products, </w:t>
      </w:r>
      <w:r>
        <w:rPr>
          <w:rFonts w:ascii="Times New Roman" w:eastAsia="Times New Roman" w:hAnsi="Times New Roman" w:cs="Times New Roman"/>
          <w:sz w:val="24"/>
          <w:szCs w:val="24"/>
          <w:lang w:val="en-GB"/>
        </w:rPr>
        <w:t xml:space="preserve">and </w:t>
      </w:r>
      <w:r w:rsidR="00FE799F" w:rsidRPr="00792873">
        <w:rPr>
          <w:rFonts w:ascii="Times New Roman" w:eastAsia="Times New Roman" w:hAnsi="Times New Roman" w:cs="Times New Roman"/>
          <w:sz w:val="24"/>
          <w:szCs w:val="24"/>
          <w:lang w:val="en-GB"/>
        </w:rPr>
        <w:t>services</w:t>
      </w:r>
      <w:r w:rsidR="00B85750">
        <w:rPr>
          <w:rFonts w:ascii="Times New Roman" w:eastAsia="Times New Roman" w:hAnsi="Times New Roman" w:cs="Times New Roman"/>
          <w:sz w:val="24"/>
          <w:szCs w:val="24"/>
          <w:lang w:val="en-GB"/>
        </w:rPr>
        <w:t>,</w:t>
      </w:r>
      <w:r w:rsidR="00FE799F" w:rsidRPr="00792873">
        <w:rPr>
          <w:rFonts w:ascii="Times New Roman" w:eastAsia="Times New Roman" w:hAnsi="Times New Roman" w:cs="Times New Roman"/>
          <w:sz w:val="24"/>
          <w:szCs w:val="24"/>
          <w:lang w:val="en-GB"/>
        </w:rPr>
        <w:t xml:space="preserve"> and </w:t>
      </w:r>
      <w:r>
        <w:rPr>
          <w:rFonts w:ascii="Times New Roman" w:eastAsia="Times New Roman" w:hAnsi="Times New Roman" w:cs="Times New Roman"/>
          <w:sz w:val="24"/>
          <w:szCs w:val="24"/>
          <w:lang w:val="en-GB"/>
        </w:rPr>
        <w:t>hinders</w:t>
      </w:r>
      <w:r w:rsidR="00FE799F" w:rsidRPr="00792873">
        <w:rPr>
          <w:rFonts w:ascii="Times New Roman" w:eastAsia="Times New Roman" w:hAnsi="Times New Roman" w:cs="Times New Roman"/>
          <w:sz w:val="24"/>
          <w:szCs w:val="24"/>
          <w:lang w:val="en-GB"/>
        </w:rPr>
        <w:t xml:space="preserve"> </w:t>
      </w:r>
      <w:r w:rsidR="00B85750">
        <w:rPr>
          <w:rFonts w:ascii="Times New Roman" w:eastAsia="Times New Roman" w:hAnsi="Times New Roman" w:cs="Times New Roman"/>
          <w:sz w:val="24"/>
          <w:szCs w:val="24"/>
          <w:lang w:val="en-GB"/>
        </w:rPr>
        <w:t xml:space="preserve">the </w:t>
      </w:r>
      <w:r w:rsidR="00FE799F" w:rsidRPr="00792873">
        <w:rPr>
          <w:rFonts w:ascii="Times New Roman" w:eastAsia="Times New Roman" w:hAnsi="Times New Roman" w:cs="Times New Roman"/>
          <w:sz w:val="24"/>
          <w:szCs w:val="24"/>
          <w:lang w:val="en-GB"/>
        </w:rPr>
        <w:t xml:space="preserve">company to achieve </w:t>
      </w:r>
      <w:r>
        <w:rPr>
          <w:rFonts w:ascii="Times New Roman" w:eastAsia="Times New Roman" w:hAnsi="Times New Roman" w:cs="Times New Roman"/>
          <w:sz w:val="24"/>
          <w:szCs w:val="24"/>
          <w:lang w:val="en-GB"/>
        </w:rPr>
        <w:t xml:space="preserve">the </w:t>
      </w:r>
      <w:r w:rsidR="00FE799F" w:rsidRPr="00792873">
        <w:rPr>
          <w:rFonts w:ascii="Times New Roman" w:eastAsia="Times New Roman" w:hAnsi="Times New Roman" w:cs="Times New Roman"/>
          <w:sz w:val="24"/>
          <w:szCs w:val="24"/>
          <w:lang w:val="en-GB"/>
        </w:rPr>
        <w:t>desired goal. In this context building up effective communication</w:t>
      </w:r>
      <w:r>
        <w:rPr>
          <w:rFonts w:ascii="Times New Roman" w:eastAsia="Times New Roman" w:hAnsi="Times New Roman" w:cs="Times New Roman"/>
          <w:sz w:val="24"/>
          <w:szCs w:val="24"/>
          <w:lang w:val="en-GB"/>
        </w:rPr>
        <w:t>,</w:t>
      </w:r>
      <w:r w:rsidR="00FE799F" w:rsidRPr="00792873">
        <w:rPr>
          <w:rFonts w:ascii="Times New Roman" w:eastAsia="Times New Roman" w:hAnsi="Times New Roman" w:cs="Times New Roman"/>
          <w:sz w:val="24"/>
          <w:szCs w:val="24"/>
          <w:lang w:val="en-GB"/>
        </w:rPr>
        <w:t xml:space="preserve"> </w:t>
      </w:r>
      <w:r w:rsidR="00B85750">
        <w:rPr>
          <w:rFonts w:ascii="Times New Roman" w:eastAsia="Times New Roman" w:hAnsi="Times New Roman" w:cs="Times New Roman"/>
          <w:sz w:val="24"/>
          <w:szCs w:val="24"/>
          <w:lang w:val="en-GB"/>
        </w:rPr>
        <w:t xml:space="preserve">the </w:t>
      </w:r>
      <w:r w:rsidR="00FE799F" w:rsidRPr="00792873">
        <w:rPr>
          <w:rFonts w:ascii="Times New Roman" w:eastAsia="Times New Roman" w:hAnsi="Times New Roman" w:cs="Times New Roman"/>
          <w:sz w:val="24"/>
          <w:szCs w:val="24"/>
          <w:lang w:val="en-GB"/>
        </w:rPr>
        <w:t xml:space="preserve">medium is important as it helps to interact with team members as well as consumers and </w:t>
      </w:r>
      <w:r>
        <w:rPr>
          <w:rFonts w:ascii="Times New Roman" w:eastAsia="Times New Roman" w:hAnsi="Times New Roman" w:cs="Times New Roman"/>
          <w:sz w:val="24"/>
          <w:szCs w:val="24"/>
          <w:lang w:val="en-GB"/>
        </w:rPr>
        <w:t>helps</w:t>
      </w:r>
      <w:r w:rsidR="00FE799F" w:rsidRPr="00792873">
        <w:rPr>
          <w:rFonts w:ascii="Times New Roman" w:eastAsia="Times New Roman" w:hAnsi="Times New Roman" w:cs="Times New Roman"/>
          <w:sz w:val="24"/>
          <w:szCs w:val="24"/>
          <w:lang w:val="en-GB"/>
        </w:rPr>
        <w:t xml:space="preserve"> the company to achieve desired results. Effective communication provides essential and necessary information regarding formulating business plans, and policies (Kharouf </w:t>
      </w:r>
      <w:r w:rsidR="00FE799F" w:rsidRPr="00792873">
        <w:rPr>
          <w:rFonts w:ascii="Times New Roman" w:eastAsia="Times New Roman" w:hAnsi="Times New Roman" w:cs="Times New Roman"/>
          <w:i/>
          <w:sz w:val="24"/>
          <w:szCs w:val="24"/>
          <w:lang w:val="en-GB"/>
        </w:rPr>
        <w:t>et al.,</w:t>
      </w:r>
      <w:r w:rsidR="00FE799F" w:rsidRPr="00792873">
        <w:rPr>
          <w:rFonts w:ascii="Times New Roman" w:eastAsia="Times New Roman" w:hAnsi="Times New Roman" w:cs="Times New Roman"/>
          <w:sz w:val="24"/>
          <w:szCs w:val="24"/>
          <w:lang w:val="en-GB"/>
        </w:rPr>
        <w:t xml:space="preserve"> 2020). Apart from that in </w:t>
      </w:r>
      <w:r w:rsidR="00B85750">
        <w:rPr>
          <w:rFonts w:ascii="Times New Roman" w:eastAsia="Times New Roman" w:hAnsi="Times New Roman" w:cs="Times New Roman"/>
          <w:sz w:val="24"/>
          <w:szCs w:val="24"/>
          <w:lang w:val="en-GB"/>
        </w:rPr>
        <w:t>business organizations</w:t>
      </w:r>
      <w:r w:rsidR="00FE799F" w:rsidRPr="00792873">
        <w:rPr>
          <w:rFonts w:ascii="Times New Roman" w:eastAsia="Times New Roman" w:hAnsi="Times New Roman" w:cs="Times New Roman"/>
          <w:sz w:val="24"/>
          <w:szCs w:val="24"/>
          <w:lang w:val="en-GB"/>
        </w:rPr>
        <w:t xml:space="preserve">, communication helps to raise awareness about work culture, motivates employees, promotes </w:t>
      </w:r>
      <w:r w:rsidR="00B85750">
        <w:rPr>
          <w:rFonts w:ascii="Times New Roman" w:eastAsia="Times New Roman" w:hAnsi="Times New Roman" w:cs="Times New Roman"/>
          <w:sz w:val="24"/>
          <w:szCs w:val="24"/>
          <w:lang w:val="en-GB"/>
        </w:rPr>
        <w:t xml:space="preserve">the </w:t>
      </w:r>
      <w:r w:rsidR="00FE799F" w:rsidRPr="00792873">
        <w:rPr>
          <w:rFonts w:ascii="Times New Roman" w:eastAsia="Times New Roman" w:hAnsi="Times New Roman" w:cs="Times New Roman"/>
          <w:sz w:val="24"/>
          <w:szCs w:val="24"/>
          <w:lang w:val="en-GB"/>
        </w:rPr>
        <w:t>brand, creates interest, increases efficiency</w:t>
      </w:r>
      <w:r>
        <w:rPr>
          <w:rFonts w:ascii="Times New Roman" w:eastAsia="Times New Roman" w:hAnsi="Times New Roman" w:cs="Times New Roman"/>
          <w:sz w:val="24"/>
          <w:szCs w:val="24"/>
          <w:lang w:val="en-GB"/>
        </w:rPr>
        <w:t>,</w:t>
      </w:r>
      <w:r w:rsidR="00FE799F" w:rsidRPr="00792873">
        <w:rPr>
          <w:rFonts w:ascii="Times New Roman" w:eastAsia="Times New Roman" w:hAnsi="Times New Roman" w:cs="Times New Roman"/>
          <w:sz w:val="24"/>
          <w:szCs w:val="24"/>
          <w:lang w:val="en-GB"/>
        </w:rPr>
        <w:t xml:space="preserve"> and develops better coordination. Hence</w:t>
      </w:r>
      <w:r w:rsidR="008F3184">
        <w:rPr>
          <w:rFonts w:ascii="Times New Roman" w:eastAsia="Times New Roman" w:hAnsi="Times New Roman" w:cs="Times New Roman"/>
          <w:sz w:val="24"/>
          <w:szCs w:val="24"/>
          <w:lang w:val="en-GB"/>
        </w:rPr>
        <w:t>,</w:t>
      </w:r>
      <w:r w:rsidR="00FE799F" w:rsidRPr="00792873">
        <w:rPr>
          <w:rFonts w:ascii="Times New Roman" w:eastAsia="Times New Roman" w:hAnsi="Times New Roman" w:cs="Times New Roman"/>
          <w:sz w:val="24"/>
          <w:szCs w:val="24"/>
          <w:lang w:val="en-GB"/>
        </w:rPr>
        <w:t xml:space="preserve"> it can be derived that the ultimate success of a business depends on its communication. </w:t>
      </w:r>
    </w:p>
    <w:p w14:paraId="6239EDF5" w14:textId="29B19A4A" w:rsidR="009216D3" w:rsidRPr="00792873" w:rsidRDefault="00FE799F">
      <w:pPr>
        <w:pStyle w:val="Normal1"/>
        <w:spacing w:line="360" w:lineRule="auto"/>
        <w:jc w:val="both"/>
        <w:rPr>
          <w:rFonts w:ascii="Times New Roman" w:eastAsia="Times New Roman" w:hAnsi="Times New Roman" w:cs="Times New Roman"/>
          <w:b/>
          <w:sz w:val="24"/>
          <w:szCs w:val="24"/>
          <w:lang w:val="en-GB"/>
        </w:rPr>
      </w:pPr>
      <w:r w:rsidRPr="00792873">
        <w:rPr>
          <w:rFonts w:ascii="Times New Roman" w:eastAsia="Times New Roman" w:hAnsi="Times New Roman" w:cs="Times New Roman"/>
          <w:sz w:val="24"/>
          <w:szCs w:val="24"/>
          <w:lang w:val="en-GB"/>
        </w:rPr>
        <w:t xml:space="preserve">The </w:t>
      </w:r>
      <w:r w:rsidR="008F3184" w:rsidRPr="00792873">
        <w:rPr>
          <w:rFonts w:ascii="Times New Roman" w:eastAsia="Times New Roman" w:hAnsi="Times New Roman" w:cs="Times New Roman"/>
          <w:sz w:val="24"/>
          <w:szCs w:val="24"/>
          <w:lang w:val="en-GB"/>
        </w:rPr>
        <w:t>telecommunications</w:t>
      </w:r>
      <w:r w:rsidRPr="00792873">
        <w:rPr>
          <w:rFonts w:ascii="Times New Roman" w:eastAsia="Times New Roman" w:hAnsi="Times New Roman" w:cs="Times New Roman"/>
          <w:sz w:val="24"/>
          <w:szCs w:val="24"/>
          <w:lang w:val="en-GB"/>
        </w:rPr>
        <w:t xml:space="preserve"> industry plays a vital role </w:t>
      </w:r>
      <w:r w:rsidR="004A1159">
        <w:rPr>
          <w:rFonts w:ascii="Times New Roman" w:eastAsia="Times New Roman" w:hAnsi="Times New Roman" w:cs="Times New Roman"/>
          <w:sz w:val="24"/>
          <w:szCs w:val="24"/>
          <w:lang w:val="en-GB"/>
        </w:rPr>
        <w:t>in</w:t>
      </w:r>
      <w:r w:rsidRPr="00792873">
        <w:rPr>
          <w:rFonts w:ascii="Times New Roman" w:eastAsia="Times New Roman" w:hAnsi="Times New Roman" w:cs="Times New Roman"/>
          <w:sz w:val="24"/>
          <w:szCs w:val="24"/>
          <w:lang w:val="en-GB"/>
        </w:rPr>
        <w:t xml:space="preserve"> successfully running any business operation. In </w:t>
      </w:r>
      <w:r w:rsidR="00B85750">
        <w:rPr>
          <w:rFonts w:ascii="Times New Roman" w:eastAsia="Times New Roman" w:hAnsi="Times New Roman" w:cs="Times New Roman"/>
          <w:sz w:val="24"/>
          <w:szCs w:val="24"/>
          <w:lang w:val="en-GB"/>
        </w:rPr>
        <w:t>about</w:t>
      </w:r>
      <w:r w:rsidRPr="00792873">
        <w:rPr>
          <w:rFonts w:ascii="Times New Roman" w:eastAsia="Times New Roman" w:hAnsi="Times New Roman" w:cs="Times New Roman"/>
          <w:sz w:val="24"/>
          <w:szCs w:val="24"/>
          <w:lang w:val="en-GB"/>
        </w:rPr>
        <w:t xml:space="preserve"> words of (Gurvitš-Suits and Lvova, 2021), telecommunication allows </w:t>
      </w:r>
      <w:r w:rsidRPr="00792873">
        <w:rPr>
          <w:rFonts w:ascii="Times New Roman" w:eastAsia="Times New Roman" w:hAnsi="Times New Roman" w:cs="Times New Roman"/>
          <w:sz w:val="24"/>
          <w:szCs w:val="24"/>
          <w:lang w:val="en-GB"/>
        </w:rPr>
        <w:lastRenderedPageBreak/>
        <w:t>employers and employees to connect at any time from any place. As a telecommunication company</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the most important role of Vodafone is to provide reliable and convenient communication service that improves brand awareness </w:t>
      </w:r>
      <w:r w:rsidR="004A1159">
        <w:rPr>
          <w:rFonts w:ascii="Times New Roman" w:eastAsia="Times New Roman" w:hAnsi="Times New Roman" w:cs="Times New Roman"/>
          <w:sz w:val="24"/>
          <w:szCs w:val="24"/>
          <w:lang w:val="en-GB"/>
        </w:rPr>
        <w:t xml:space="preserve">and </w:t>
      </w:r>
      <w:r w:rsidRPr="00792873">
        <w:rPr>
          <w:rFonts w:ascii="Times New Roman" w:eastAsia="Times New Roman" w:hAnsi="Times New Roman" w:cs="Times New Roman"/>
          <w:sz w:val="24"/>
          <w:szCs w:val="24"/>
          <w:lang w:val="en-GB"/>
        </w:rPr>
        <w:t xml:space="preserve">reputation and increases overall productivity. </w:t>
      </w:r>
      <w:r w:rsidR="004A1159">
        <w:rPr>
          <w:rFonts w:ascii="Times New Roman" w:eastAsia="Times New Roman" w:hAnsi="Times New Roman" w:cs="Times New Roman"/>
          <w:sz w:val="24"/>
          <w:szCs w:val="24"/>
          <w:lang w:val="en-GB"/>
        </w:rPr>
        <w:t>To</w:t>
      </w:r>
      <w:r w:rsidRPr="00792873">
        <w:rPr>
          <w:rFonts w:ascii="Times New Roman" w:eastAsia="Times New Roman" w:hAnsi="Times New Roman" w:cs="Times New Roman"/>
          <w:sz w:val="24"/>
          <w:szCs w:val="24"/>
          <w:lang w:val="en-GB"/>
        </w:rPr>
        <w:t xml:space="preserve"> cater </w:t>
      </w:r>
      <w:r w:rsidR="004A1159">
        <w:rPr>
          <w:rFonts w:ascii="Times New Roman" w:eastAsia="Times New Roman" w:hAnsi="Times New Roman" w:cs="Times New Roman"/>
          <w:sz w:val="24"/>
          <w:szCs w:val="24"/>
          <w:lang w:val="en-GB"/>
        </w:rPr>
        <w:t xml:space="preserve">to </w:t>
      </w:r>
      <w:r w:rsidRPr="00792873">
        <w:rPr>
          <w:rFonts w:ascii="Times New Roman" w:eastAsia="Times New Roman" w:hAnsi="Times New Roman" w:cs="Times New Roman"/>
          <w:sz w:val="24"/>
          <w:szCs w:val="24"/>
          <w:lang w:val="en-GB"/>
        </w:rPr>
        <w:t>more consumers</w:t>
      </w:r>
      <w:r w:rsidR="008F3184">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Vodafone has now developed its digital service platforms as well as investing heavily </w:t>
      </w:r>
      <w:r w:rsidR="004A1159">
        <w:rPr>
          <w:rFonts w:ascii="Times New Roman" w:eastAsia="Times New Roman" w:hAnsi="Times New Roman" w:cs="Times New Roman"/>
          <w:sz w:val="24"/>
          <w:szCs w:val="24"/>
          <w:lang w:val="en-GB"/>
        </w:rPr>
        <w:t>in</w:t>
      </w:r>
      <w:r w:rsidRPr="00792873">
        <w:rPr>
          <w:rFonts w:ascii="Times New Roman" w:eastAsia="Times New Roman" w:hAnsi="Times New Roman" w:cs="Times New Roman"/>
          <w:sz w:val="24"/>
          <w:szCs w:val="24"/>
          <w:lang w:val="en-GB"/>
        </w:rPr>
        <w:t xml:space="preserve"> AI to resolve consumer issues. Currently</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the major focus of the company is premium TV in Europe, and financial services in Africa and the company also focuses on unified communication, cloud application, and digital security. In this context</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the company partnered with Microsoft, IBM, Google, Accenture, Cisco</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and Amazon to provide better and unique services to its consumers (Vodafone.com, 2022). </w:t>
      </w:r>
    </w:p>
    <w:p w14:paraId="636AB707" w14:textId="77777777" w:rsidR="009216D3" w:rsidRPr="00792873" w:rsidRDefault="00FE799F" w:rsidP="004D771B">
      <w:pPr>
        <w:pStyle w:val="Heading1"/>
      </w:pPr>
      <w:bookmarkStart w:id="10" w:name="_Toc111568514"/>
      <w:bookmarkStart w:id="11" w:name="_Toc111568732"/>
      <w:bookmarkStart w:id="12" w:name="_Toc113495458"/>
      <w:r w:rsidRPr="00792873">
        <w:t>Explanation of communication model</w:t>
      </w:r>
      <w:bookmarkEnd w:id="10"/>
      <w:bookmarkEnd w:id="11"/>
      <w:bookmarkEnd w:id="12"/>
    </w:p>
    <w:p w14:paraId="0FFC7E62" w14:textId="77777777" w:rsidR="009216D3" w:rsidRPr="00792873" w:rsidRDefault="00FE799F" w:rsidP="00D801FA">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noProof/>
          <w:sz w:val="24"/>
          <w:szCs w:val="24"/>
        </w:rPr>
        <w:drawing>
          <wp:inline distT="114300" distB="114300" distL="114300" distR="114300" wp14:anchorId="1F2FB975" wp14:editId="04EA7721">
            <wp:extent cx="5731200" cy="2984500"/>
            <wp:effectExtent l="38100" t="57150" r="117150" b="1016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2984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892C39" w14:textId="77777777" w:rsidR="009216D3" w:rsidRPr="00792873" w:rsidRDefault="00FE799F" w:rsidP="00792873">
      <w:pPr>
        <w:pStyle w:val="Normal1"/>
        <w:spacing w:line="360" w:lineRule="auto"/>
        <w:jc w:val="center"/>
        <w:rPr>
          <w:rFonts w:ascii="Times New Roman" w:eastAsia="Times New Roman" w:hAnsi="Times New Roman" w:cs="Times New Roman"/>
          <w:b/>
          <w:sz w:val="24"/>
          <w:szCs w:val="24"/>
          <w:lang w:val="en-GB"/>
        </w:rPr>
      </w:pPr>
      <w:r w:rsidRPr="00792873">
        <w:rPr>
          <w:rFonts w:ascii="Times New Roman" w:eastAsia="Times New Roman" w:hAnsi="Times New Roman" w:cs="Times New Roman"/>
          <w:b/>
          <w:sz w:val="24"/>
          <w:szCs w:val="24"/>
          <w:lang w:val="en-GB"/>
        </w:rPr>
        <w:t>Figure 3: Shannon-Weaver's communication model</w:t>
      </w:r>
    </w:p>
    <w:p w14:paraId="7D727081" w14:textId="77777777" w:rsidR="009216D3" w:rsidRPr="00792873" w:rsidRDefault="00FE799F" w:rsidP="00792873">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(Source: Siddik and Azamti, 2019)</w:t>
      </w:r>
    </w:p>
    <w:p w14:paraId="2A52F0FD" w14:textId="2A7C9D0A" w:rsidR="009216D3" w:rsidRPr="00792873" w:rsidRDefault="00FE799F">
      <w:pPr>
        <w:pStyle w:val="Normal1"/>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 xml:space="preserve">The communication model </w:t>
      </w:r>
      <w:r w:rsidR="00D801FA" w:rsidRPr="00792873">
        <w:rPr>
          <w:rFonts w:ascii="Times New Roman" w:eastAsia="Times New Roman" w:hAnsi="Times New Roman" w:cs="Times New Roman"/>
          <w:sz w:val="24"/>
          <w:szCs w:val="24"/>
          <w:lang w:val="en-GB"/>
        </w:rPr>
        <w:t>of Shannon</w:t>
      </w:r>
      <w:r w:rsidRPr="00792873">
        <w:rPr>
          <w:rFonts w:ascii="Times New Roman" w:eastAsia="Times New Roman" w:hAnsi="Times New Roman" w:cs="Times New Roman"/>
          <w:sz w:val="24"/>
          <w:szCs w:val="24"/>
          <w:lang w:val="en-GB"/>
        </w:rPr>
        <w:t xml:space="preserve">-Weaver's has been </w:t>
      </w:r>
      <w:r w:rsidR="004A1159">
        <w:rPr>
          <w:rFonts w:ascii="Times New Roman" w:eastAsia="Times New Roman" w:hAnsi="Times New Roman" w:cs="Times New Roman"/>
          <w:sz w:val="24"/>
          <w:szCs w:val="24"/>
          <w:lang w:val="en-GB"/>
        </w:rPr>
        <w:t>recognized</w:t>
      </w:r>
      <w:r w:rsidRPr="00792873">
        <w:rPr>
          <w:rFonts w:ascii="Times New Roman" w:eastAsia="Times New Roman" w:hAnsi="Times New Roman" w:cs="Times New Roman"/>
          <w:sz w:val="24"/>
          <w:szCs w:val="24"/>
          <w:lang w:val="en-GB"/>
        </w:rPr>
        <w:t xml:space="preserve"> as the most efficient of all communication models. Shannon-Weaver separates its communication model into 6 categories such as </w:t>
      </w:r>
      <w:r w:rsidRPr="00792873">
        <w:rPr>
          <w:rFonts w:ascii="Times New Roman" w:eastAsia="Times New Roman" w:hAnsi="Times New Roman" w:cs="Times New Roman"/>
          <w:b/>
          <w:i/>
          <w:sz w:val="24"/>
          <w:szCs w:val="24"/>
          <w:lang w:val="en-GB"/>
        </w:rPr>
        <w:t>sender, encoder, channel, noise, decoder</w:t>
      </w:r>
      <w:r w:rsidR="004A1159">
        <w:rPr>
          <w:rFonts w:ascii="Times New Roman" w:eastAsia="Times New Roman" w:hAnsi="Times New Roman" w:cs="Times New Roman"/>
          <w:b/>
          <w:i/>
          <w:sz w:val="24"/>
          <w:szCs w:val="24"/>
          <w:lang w:val="en-GB"/>
        </w:rPr>
        <w:t>,</w:t>
      </w:r>
      <w:r w:rsidRPr="00792873">
        <w:rPr>
          <w:rFonts w:ascii="Times New Roman" w:eastAsia="Times New Roman" w:hAnsi="Times New Roman" w:cs="Times New Roman"/>
          <w:b/>
          <w:i/>
          <w:sz w:val="24"/>
          <w:szCs w:val="24"/>
          <w:lang w:val="en-GB"/>
        </w:rPr>
        <w:t xml:space="preserve"> and receiver </w:t>
      </w:r>
      <w:r w:rsidRPr="00792873">
        <w:rPr>
          <w:rFonts w:ascii="Times New Roman" w:eastAsia="Times New Roman" w:hAnsi="Times New Roman" w:cs="Times New Roman"/>
          <w:sz w:val="24"/>
          <w:szCs w:val="24"/>
          <w:lang w:val="en-GB"/>
        </w:rPr>
        <w:t xml:space="preserve">(Communicationtheory.org, 2022). This specific model highlights how one message can be mixed up or misinterpreted during transferring a message from sender to receiver. The major aim behind implementing or discovering Shannon-Weaver's communication model is to determine important aspects that impact the communication process. </w:t>
      </w:r>
    </w:p>
    <w:p w14:paraId="4AF3D195" w14:textId="67185170" w:rsidR="009216D3" w:rsidRPr="00792873" w:rsidRDefault="00FE799F">
      <w:pPr>
        <w:pStyle w:val="Normal1"/>
        <w:numPr>
          <w:ilvl w:val="0"/>
          <w:numId w:val="3"/>
        </w:numPr>
        <w:spacing w:line="360" w:lineRule="auto"/>
        <w:jc w:val="both"/>
        <w:rPr>
          <w:rFonts w:ascii="Times New Roman" w:eastAsia="Times New Roman" w:hAnsi="Times New Roman" w:cs="Times New Roman"/>
          <w:b/>
          <w:i/>
          <w:sz w:val="24"/>
          <w:szCs w:val="24"/>
          <w:lang w:val="en-GB"/>
        </w:rPr>
      </w:pPr>
      <w:r w:rsidRPr="00792873">
        <w:rPr>
          <w:rFonts w:ascii="Times New Roman" w:eastAsia="Times New Roman" w:hAnsi="Times New Roman" w:cs="Times New Roman"/>
          <w:b/>
          <w:i/>
          <w:sz w:val="24"/>
          <w:szCs w:val="24"/>
          <w:lang w:val="en-GB"/>
        </w:rPr>
        <w:t xml:space="preserve">Sender: </w:t>
      </w:r>
      <w:r w:rsidRPr="00792873">
        <w:rPr>
          <w:rFonts w:ascii="Times New Roman" w:eastAsia="Times New Roman" w:hAnsi="Times New Roman" w:cs="Times New Roman"/>
          <w:sz w:val="24"/>
          <w:szCs w:val="24"/>
          <w:lang w:val="en-GB"/>
        </w:rPr>
        <w:t xml:space="preserve">The first step of these specific communication models starts with the sender or “information sources”. Senders are the </w:t>
      </w:r>
      <w:r w:rsidR="00792873" w:rsidRPr="00792873">
        <w:rPr>
          <w:rFonts w:ascii="Times New Roman" w:eastAsia="Times New Roman" w:hAnsi="Times New Roman" w:cs="Times New Roman"/>
          <w:sz w:val="24"/>
          <w:szCs w:val="24"/>
          <w:lang w:val="en-GB"/>
        </w:rPr>
        <w:t>person who wants</w:t>
      </w:r>
      <w:r w:rsidRPr="00792873">
        <w:rPr>
          <w:rFonts w:ascii="Times New Roman" w:eastAsia="Times New Roman" w:hAnsi="Times New Roman" w:cs="Times New Roman"/>
          <w:sz w:val="24"/>
          <w:szCs w:val="24"/>
          <w:lang w:val="en-GB"/>
        </w:rPr>
        <w:t xml:space="preserve"> to send some message or </w:t>
      </w:r>
      <w:r w:rsidRPr="00792873">
        <w:rPr>
          <w:rFonts w:ascii="Times New Roman" w:eastAsia="Times New Roman" w:hAnsi="Times New Roman" w:cs="Times New Roman"/>
          <w:sz w:val="24"/>
          <w:szCs w:val="24"/>
          <w:lang w:val="en-GB"/>
        </w:rPr>
        <w:lastRenderedPageBreak/>
        <w:t xml:space="preserve">information to other persons and this process can take place </w:t>
      </w:r>
      <w:r w:rsidR="004A1159">
        <w:rPr>
          <w:rFonts w:ascii="Times New Roman" w:eastAsia="Times New Roman" w:hAnsi="Times New Roman" w:cs="Times New Roman"/>
          <w:sz w:val="24"/>
          <w:szCs w:val="24"/>
          <w:lang w:val="en-GB"/>
        </w:rPr>
        <w:t>in</w:t>
      </w:r>
      <w:r w:rsidRPr="00792873">
        <w:rPr>
          <w:rFonts w:ascii="Times New Roman" w:eastAsia="Times New Roman" w:hAnsi="Times New Roman" w:cs="Times New Roman"/>
          <w:sz w:val="24"/>
          <w:szCs w:val="24"/>
          <w:lang w:val="en-GB"/>
        </w:rPr>
        <w:t xml:space="preserve"> different ways such as orally, written, </w:t>
      </w:r>
      <w:r w:rsidR="004A1159">
        <w:rPr>
          <w:rFonts w:ascii="Times New Roman" w:eastAsia="Times New Roman" w:hAnsi="Times New Roman" w:cs="Times New Roman"/>
          <w:sz w:val="24"/>
          <w:szCs w:val="24"/>
          <w:lang w:val="en-GB"/>
        </w:rPr>
        <w:t xml:space="preserve">with </w:t>
      </w:r>
      <w:r w:rsidRPr="00792873">
        <w:rPr>
          <w:rFonts w:ascii="Times New Roman" w:eastAsia="Times New Roman" w:hAnsi="Times New Roman" w:cs="Times New Roman"/>
          <w:sz w:val="24"/>
          <w:szCs w:val="24"/>
          <w:lang w:val="en-GB"/>
        </w:rPr>
        <w:t>body language</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and music. </w:t>
      </w:r>
    </w:p>
    <w:p w14:paraId="06BC1966" w14:textId="5C55F986" w:rsidR="009216D3" w:rsidRPr="00792873" w:rsidRDefault="00FE799F">
      <w:pPr>
        <w:pStyle w:val="Normal1"/>
        <w:numPr>
          <w:ilvl w:val="0"/>
          <w:numId w:val="3"/>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Encoder:</w:t>
      </w:r>
      <w:r w:rsidRPr="00792873">
        <w:rPr>
          <w:rFonts w:ascii="Times New Roman" w:eastAsia="Times New Roman" w:hAnsi="Times New Roman" w:cs="Times New Roman"/>
          <w:sz w:val="24"/>
          <w:szCs w:val="24"/>
          <w:lang w:val="en-GB"/>
        </w:rPr>
        <w:t xml:space="preserve"> After a sender</w:t>
      </w:r>
      <w:r w:rsidR="00B85750">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the next step of Shannon-Weaver's communication model is </w:t>
      </w:r>
      <w:r w:rsidR="004A1159">
        <w:rPr>
          <w:rFonts w:ascii="Times New Roman" w:eastAsia="Times New Roman" w:hAnsi="Times New Roman" w:cs="Times New Roman"/>
          <w:sz w:val="24"/>
          <w:szCs w:val="24"/>
          <w:lang w:val="en-GB"/>
        </w:rPr>
        <w:t xml:space="preserve">an </w:t>
      </w:r>
      <w:r w:rsidRPr="00792873">
        <w:rPr>
          <w:rFonts w:ascii="Times New Roman" w:eastAsia="Times New Roman" w:hAnsi="Times New Roman" w:cs="Times New Roman"/>
          <w:sz w:val="24"/>
          <w:szCs w:val="24"/>
          <w:lang w:val="en-GB"/>
        </w:rPr>
        <w:t xml:space="preserve">encoder. </w:t>
      </w:r>
      <w:r w:rsidR="00B85750">
        <w:rPr>
          <w:rFonts w:ascii="Times New Roman" w:eastAsia="Times New Roman" w:hAnsi="Times New Roman" w:cs="Times New Roman"/>
          <w:sz w:val="24"/>
          <w:szCs w:val="24"/>
          <w:lang w:val="en-GB"/>
        </w:rPr>
        <w:t>An</w:t>
      </w:r>
      <w:r w:rsidR="004A1159">
        <w:rPr>
          <w:rFonts w:ascii="Times New Roman" w:eastAsia="Times New Roman" w:hAnsi="Times New Roman" w:cs="Times New Roman"/>
          <w:sz w:val="24"/>
          <w:szCs w:val="24"/>
          <w:lang w:val="en-GB"/>
        </w:rPr>
        <w:t xml:space="preserve"> encoder</w:t>
      </w:r>
      <w:r w:rsidRPr="00792873">
        <w:rPr>
          <w:rFonts w:ascii="Times New Roman" w:eastAsia="Times New Roman" w:hAnsi="Times New Roman" w:cs="Times New Roman"/>
          <w:sz w:val="24"/>
          <w:szCs w:val="24"/>
          <w:lang w:val="en-GB"/>
        </w:rPr>
        <w:t xml:space="preserve"> is </w:t>
      </w:r>
      <w:r w:rsidR="004A1159">
        <w:rPr>
          <w:rFonts w:ascii="Times New Roman" w:eastAsia="Times New Roman" w:hAnsi="Times New Roman" w:cs="Times New Roman"/>
          <w:sz w:val="24"/>
          <w:szCs w:val="24"/>
          <w:lang w:val="en-GB"/>
        </w:rPr>
        <w:t>a</w:t>
      </w:r>
      <w:r w:rsidRPr="00792873">
        <w:rPr>
          <w:rFonts w:ascii="Times New Roman" w:eastAsia="Times New Roman" w:hAnsi="Times New Roman" w:cs="Times New Roman"/>
          <w:sz w:val="24"/>
          <w:szCs w:val="24"/>
          <w:lang w:val="en-GB"/>
        </w:rPr>
        <w:t xml:space="preserve"> machine that converts ideas, information</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or messages into signals and sends them from sender to receiver (Lindén and Wedebrand, 2018). Here, Shannon described </w:t>
      </w:r>
      <w:r w:rsidR="00B85750">
        <w:rPr>
          <w:rFonts w:ascii="Times New Roman" w:eastAsia="Times New Roman" w:hAnsi="Times New Roman" w:cs="Times New Roman"/>
          <w:sz w:val="24"/>
          <w:szCs w:val="24"/>
          <w:lang w:val="en-GB"/>
        </w:rPr>
        <w:t xml:space="preserve">an </w:t>
      </w:r>
      <w:r w:rsidR="008F3184" w:rsidRPr="00792873">
        <w:rPr>
          <w:rFonts w:ascii="Times New Roman" w:eastAsia="Times New Roman" w:hAnsi="Times New Roman" w:cs="Times New Roman"/>
          <w:sz w:val="24"/>
          <w:szCs w:val="24"/>
          <w:lang w:val="en-GB"/>
        </w:rPr>
        <w:t>encoder</w:t>
      </w:r>
      <w:r w:rsidRPr="00792873">
        <w:rPr>
          <w:rFonts w:ascii="Times New Roman" w:eastAsia="Times New Roman" w:hAnsi="Times New Roman" w:cs="Times New Roman"/>
          <w:sz w:val="24"/>
          <w:szCs w:val="24"/>
          <w:lang w:val="en-GB"/>
        </w:rPr>
        <w:t xml:space="preserve"> means </w:t>
      </w:r>
      <w:r w:rsidR="004A1159">
        <w:rPr>
          <w:rFonts w:ascii="Times New Roman" w:eastAsia="Times New Roman" w:hAnsi="Times New Roman" w:cs="Times New Roman"/>
          <w:sz w:val="24"/>
          <w:szCs w:val="24"/>
          <w:lang w:val="en-GB"/>
        </w:rPr>
        <w:t xml:space="preserve">a </w:t>
      </w:r>
      <w:r w:rsidRPr="00792873">
        <w:rPr>
          <w:rFonts w:ascii="Times New Roman" w:eastAsia="Times New Roman" w:hAnsi="Times New Roman" w:cs="Times New Roman"/>
          <w:sz w:val="24"/>
          <w:szCs w:val="24"/>
          <w:lang w:val="en-GB"/>
        </w:rPr>
        <w:t xml:space="preserve">telephone or computer that </w:t>
      </w:r>
      <w:r w:rsidR="004A1159">
        <w:rPr>
          <w:rFonts w:ascii="Times New Roman" w:eastAsia="Times New Roman" w:hAnsi="Times New Roman" w:cs="Times New Roman"/>
          <w:sz w:val="24"/>
          <w:szCs w:val="24"/>
          <w:lang w:val="en-GB"/>
        </w:rPr>
        <w:t>breaks</w:t>
      </w:r>
      <w:r w:rsidRPr="00792873">
        <w:rPr>
          <w:rFonts w:ascii="Times New Roman" w:eastAsia="Times New Roman" w:hAnsi="Times New Roman" w:cs="Times New Roman"/>
          <w:sz w:val="24"/>
          <w:szCs w:val="24"/>
          <w:lang w:val="en-GB"/>
        </w:rPr>
        <w:t xml:space="preserve"> down our message in binary digits or radio waves and then </w:t>
      </w:r>
      <w:r w:rsidR="004A1159">
        <w:rPr>
          <w:rFonts w:ascii="Times New Roman" w:eastAsia="Times New Roman" w:hAnsi="Times New Roman" w:cs="Times New Roman"/>
          <w:sz w:val="24"/>
          <w:szCs w:val="24"/>
          <w:lang w:val="en-GB"/>
        </w:rPr>
        <w:t>transfers</w:t>
      </w:r>
      <w:r w:rsidRPr="00792873">
        <w:rPr>
          <w:rFonts w:ascii="Times New Roman" w:eastAsia="Times New Roman" w:hAnsi="Times New Roman" w:cs="Times New Roman"/>
          <w:sz w:val="24"/>
          <w:szCs w:val="24"/>
          <w:lang w:val="en-GB"/>
        </w:rPr>
        <w:t xml:space="preserve"> it to the receiver. </w:t>
      </w:r>
    </w:p>
    <w:p w14:paraId="7927107A" w14:textId="785E7FB3" w:rsidR="009216D3" w:rsidRPr="00792873" w:rsidRDefault="00FE799F">
      <w:pPr>
        <w:pStyle w:val="Normal1"/>
        <w:numPr>
          <w:ilvl w:val="0"/>
          <w:numId w:val="3"/>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Channel:</w:t>
      </w:r>
      <w:r w:rsidRPr="00792873">
        <w:rPr>
          <w:rFonts w:ascii="Times New Roman" w:eastAsia="Times New Roman" w:hAnsi="Times New Roman" w:cs="Times New Roman"/>
          <w:sz w:val="24"/>
          <w:szCs w:val="24"/>
          <w:lang w:val="en-GB"/>
        </w:rPr>
        <w:t xml:space="preserve"> Next important step of Shannon-Weaver's communication model is </w:t>
      </w:r>
      <w:r w:rsidR="004A1159">
        <w:rPr>
          <w:rFonts w:ascii="Times New Roman" w:eastAsia="Times New Roman" w:hAnsi="Times New Roman" w:cs="Times New Roman"/>
          <w:sz w:val="24"/>
          <w:szCs w:val="24"/>
          <w:lang w:val="en-GB"/>
        </w:rPr>
        <w:t xml:space="preserve">a </w:t>
      </w:r>
      <w:r w:rsidRPr="00792873">
        <w:rPr>
          <w:rFonts w:ascii="Times New Roman" w:eastAsia="Times New Roman" w:hAnsi="Times New Roman" w:cs="Times New Roman"/>
          <w:sz w:val="24"/>
          <w:szCs w:val="24"/>
          <w:lang w:val="en-GB"/>
        </w:rPr>
        <w:t xml:space="preserve">channel. As per the views of Gamage, (2022), Shannon refers to the channel as infrastructure which through </w:t>
      </w:r>
      <w:r w:rsidR="004A1159">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sender sends its information, </w:t>
      </w:r>
      <w:r w:rsidR="00B85750">
        <w:rPr>
          <w:rFonts w:ascii="Times New Roman" w:eastAsia="Times New Roman" w:hAnsi="Times New Roman" w:cs="Times New Roman"/>
          <w:sz w:val="24"/>
          <w:szCs w:val="24"/>
          <w:lang w:val="en-GB"/>
        </w:rPr>
        <w:t xml:space="preserve">and </w:t>
      </w:r>
      <w:r w:rsidRPr="00792873">
        <w:rPr>
          <w:rFonts w:ascii="Times New Roman" w:eastAsia="Times New Roman" w:hAnsi="Times New Roman" w:cs="Times New Roman"/>
          <w:sz w:val="24"/>
          <w:szCs w:val="24"/>
          <w:lang w:val="en-GB"/>
        </w:rPr>
        <w:t>messages</w:t>
      </w:r>
      <w:r w:rsidR="00B85750">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and </w:t>
      </w:r>
      <w:r w:rsidR="004A1159">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receiver </w:t>
      </w:r>
      <w:r w:rsidR="00B85750">
        <w:rPr>
          <w:rFonts w:ascii="Times New Roman" w:eastAsia="Times New Roman" w:hAnsi="Times New Roman" w:cs="Times New Roman"/>
          <w:sz w:val="24"/>
          <w:szCs w:val="24"/>
          <w:lang w:val="en-GB"/>
        </w:rPr>
        <w:t>receives</w:t>
      </w:r>
      <w:r w:rsidRPr="00792873">
        <w:rPr>
          <w:rFonts w:ascii="Times New Roman" w:eastAsia="Times New Roman" w:hAnsi="Times New Roman" w:cs="Times New Roman"/>
          <w:sz w:val="24"/>
          <w:szCs w:val="24"/>
          <w:lang w:val="en-GB"/>
        </w:rPr>
        <w:t xml:space="preserve"> it. For </w:t>
      </w:r>
      <w:r w:rsidR="008F3184" w:rsidRPr="00792873">
        <w:rPr>
          <w:rFonts w:ascii="Times New Roman" w:eastAsia="Times New Roman" w:hAnsi="Times New Roman" w:cs="Times New Roman"/>
          <w:sz w:val="24"/>
          <w:szCs w:val="24"/>
          <w:lang w:val="en-GB"/>
        </w:rPr>
        <w:t>example,</w:t>
      </w:r>
      <w:r w:rsidRPr="00792873">
        <w:rPr>
          <w:rFonts w:ascii="Times New Roman" w:eastAsia="Times New Roman" w:hAnsi="Times New Roman" w:cs="Times New Roman"/>
          <w:sz w:val="24"/>
          <w:szCs w:val="24"/>
          <w:lang w:val="en-GB"/>
        </w:rPr>
        <w:t xml:space="preserve"> if any person sends mail to another person with the help of the </w:t>
      </w:r>
      <w:r w:rsidR="008F3184" w:rsidRPr="00792873">
        <w:rPr>
          <w:rFonts w:ascii="Times New Roman" w:eastAsia="Times New Roman" w:hAnsi="Times New Roman" w:cs="Times New Roman"/>
          <w:sz w:val="24"/>
          <w:szCs w:val="24"/>
          <w:lang w:val="en-GB"/>
        </w:rPr>
        <w:t>internet,</w:t>
      </w:r>
      <w:r w:rsidRPr="00792873">
        <w:rPr>
          <w:rFonts w:ascii="Times New Roman" w:eastAsia="Times New Roman" w:hAnsi="Times New Roman" w:cs="Times New Roman"/>
          <w:sz w:val="24"/>
          <w:szCs w:val="24"/>
          <w:lang w:val="en-GB"/>
        </w:rPr>
        <w:t xml:space="preserve"> then the internet is the medium or channel. </w:t>
      </w:r>
    </w:p>
    <w:p w14:paraId="6AB021E3" w14:textId="01394A04" w:rsidR="009216D3" w:rsidRPr="00792873" w:rsidRDefault="00FE799F">
      <w:pPr>
        <w:pStyle w:val="Normal1"/>
        <w:numPr>
          <w:ilvl w:val="0"/>
          <w:numId w:val="3"/>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Noise:</w:t>
      </w:r>
      <w:r w:rsidRPr="00792873">
        <w:rPr>
          <w:rFonts w:ascii="Times New Roman" w:eastAsia="Times New Roman" w:hAnsi="Times New Roman" w:cs="Times New Roman"/>
          <w:sz w:val="24"/>
          <w:szCs w:val="24"/>
          <w:lang w:val="en-GB"/>
        </w:rPr>
        <w:t xml:space="preserve"> Shannon defines in its communication model that Noise is the barrier that interrupts messages during transfer to the receiver and it can create misunderstanding between sender and receiver. Shannon highlights in its model that noise has two types one is internal noise and </w:t>
      </w:r>
      <w:r w:rsidR="004A1159">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second one is external noise. Based on the study of Akyurt, (2018), </w:t>
      </w:r>
      <w:r w:rsidR="00D801FA" w:rsidRPr="00792873">
        <w:rPr>
          <w:rFonts w:ascii="Times New Roman" w:eastAsia="Times New Roman" w:hAnsi="Times New Roman" w:cs="Times New Roman"/>
          <w:sz w:val="24"/>
          <w:szCs w:val="24"/>
          <w:lang w:val="en-GB"/>
        </w:rPr>
        <w:t>internal</w:t>
      </w:r>
      <w:r w:rsidRPr="00792873">
        <w:rPr>
          <w:rFonts w:ascii="Times New Roman" w:eastAsia="Times New Roman" w:hAnsi="Times New Roman" w:cs="Times New Roman"/>
          <w:sz w:val="24"/>
          <w:szCs w:val="24"/>
          <w:lang w:val="en-GB"/>
        </w:rPr>
        <w:t xml:space="preserve"> noise is created when the sender makes a mistake regarding the encoding </w:t>
      </w:r>
      <w:proofErr w:type="gramStart"/>
      <w:r w:rsidRPr="00792873">
        <w:rPr>
          <w:rFonts w:ascii="Times New Roman" w:eastAsia="Times New Roman" w:hAnsi="Times New Roman" w:cs="Times New Roman"/>
          <w:sz w:val="24"/>
          <w:szCs w:val="24"/>
          <w:lang w:val="en-GB"/>
        </w:rPr>
        <w:t>message</w:t>
      </w:r>
      <w:proofErr w:type="gramEnd"/>
      <w:r w:rsidRPr="00792873">
        <w:rPr>
          <w:rFonts w:ascii="Times New Roman" w:eastAsia="Times New Roman" w:hAnsi="Times New Roman" w:cs="Times New Roman"/>
          <w:sz w:val="24"/>
          <w:szCs w:val="24"/>
          <w:lang w:val="en-GB"/>
        </w:rPr>
        <w:t xml:space="preserve"> or the receiver makes a mistake regarding the decoding message. For </w:t>
      </w:r>
      <w:r w:rsidR="008F3184" w:rsidRPr="00792873">
        <w:rPr>
          <w:rFonts w:ascii="Times New Roman" w:eastAsia="Times New Roman" w:hAnsi="Times New Roman" w:cs="Times New Roman"/>
          <w:sz w:val="24"/>
          <w:szCs w:val="24"/>
          <w:lang w:val="en-GB"/>
        </w:rPr>
        <w:t>example,</w:t>
      </w:r>
      <w:r w:rsidRPr="00792873">
        <w:rPr>
          <w:rFonts w:ascii="Times New Roman" w:eastAsia="Times New Roman" w:hAnsi="Times New Roman" w:cs="Times New Roman"/>
          <w:sz w:val="24"/>
          <w:szCs w:val="24"/>
          <w:lang w:val="en-GB"/>
        </w:rPr>
        <w:t xml:space="preserve"> misspelling words and misinterpreting sentences while reading </w:t>
      </w:r>
      <w:r w:rsidR="00B85750">
        <w:rPr>
          <w:rFonts w:ascii="Times New Roman" w:eastAsia="Times New Roman" w:hAnsi="Times New Roman" w:cs="Times New Roman"/>
          <w:sz w:val="24"/>
          <w:szCs w:val="24"/>
          <w:lang w:val="en-GB"/>
        </w:rPr>
        <w:t>an email</w:t>
      </w:r>
      <w:r w:rsidRPr="00792873">
        <w:rPr>
          <w:rFonts w:ascii="Times New Roman" w:eastAsia="Times New Roman" w:hAnsi="Times New Roman" w:cs="Times New Roman"/>
          <w:sz w:val="24"/>
          <w:szCs w:val="24"/>
          <w:lang w:val="en-GB"/>
        </w:rPr>
        <w:t>. External noise such as network issues, sound problems</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or other things. </w:t>
      </w:r>
    </w:p>
    <w:p w14:paraId="0210EE31" w14:textId="7904C7D5" w:rsidR="009216D3" w:rsidRPr="00792873" w:rsidRDefault="00FE799F">
      <w:pPr>
        <w:pStyle w:val="Normal1"/>
        <w:numPr>
          <w:ilvl w:val="0"/>
          <w:numId w:val="3"/>
        </w:numPr>
        <w:spacing w:line="360" w:lineRule="auto"/>
        <w:jc w:val="both"/>
        <w:rPr>
          <w:rFonts w:ascii="Times New Roman" w:eastAsia="Times New Roman" w:hAnsi="Times New Roman" w:cs="Times New Roman"/>
          <w:b/>
          <w:i/>
          <w:sz w:val="24"/>
          <w:szCs w:val="24"/>
          <w:lang w:val="en-GB"/>
        </w:rPr>
      </w:pPr>
      <w:r w:rsidRPr="00792873">
        <w:rPr>
          <w:rFonts w:ascii="Times New Roman" w:eastAsia="Times New Roman" w:hAnsi="Times New Roman" w:cs="Times New Roman"/>
          <w:b/>
          <w:i/>
          <w:sz w:val="24"/>
          <w:szCs w:val="24"/>
          <w:lang w:val="en-GB"/>
        </w:rPr>
        <w:t xml:space="preserve">Decoder: </w:t>
      </w:r>
      <w:r w:rsidRPr="00792873">
        <w:rPr>
          <w:rFonts w:ascii="Times New Roman" w:eastAsia="Times New Roman" w:hAnsi="Times New Roman" w:cs="Times New Roman"/>
          <w:sz w:val="24"/>
          <w:szCs w:val="24"/>
          <w:lang w:val="en-GB"/>
        </w:rPr>
        <w:t xml:space="preserve">Decoder is </w:t>
      </w:r>
      <w:r w:rsidR="00B85750">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opposite of encoding as here messages </w:t>
      </w:r>
      <w:r w:rsidR="004A1159">
        <w:rPr>
          <w:rFonts w:ascii="Times New Roman" w:eastAsia="Times New Roman" w:hAnsi="Times New Roman" w:cs="Times New Roman"/>
          <w:sz w:val="24"/>
          <w:szCs w:val="24"/>
          <w:lang w:val="en-GB"/>
        </w:rPr>
        <w:t>break down</w:t>
      </w:r>
      <w:r w:rsidRPr="00792873">
        <w:rPr>
          <w:rFonts w:ascii="Times New Roman" w:eastAsia="Times New Roman" w:hAnsi="Times New Roman" w:cs="Times New Roman"/>
          <w:sz w:val="24"/>
          <w:szCs w:val="24"/>
          <w:lang w:val="en-GB"/>
        </w:rPr>
        <w:t xml:space="preserve"> into binary digits during </w:t>
      </w:r>
      <w:r w:rsidR="004A1159">
        <w:rPr>
          <w:rFonts w:ascii="Times New Roman" w:eastAsia="Times New Roman" w:hAnsi="Times New Roman" w:cs="Times New Roman"/>
          <w:sz w:val="24"/>
          <w:szCs w:val="24"/>
          <w:lang w:val="en-GB"/>
        </w:rPr>
        <w:t>transformation</w:t>
      </w:r>
      <w:r w:rsidRPr="00792873">
        <w:rPr>
          <w:rFonts w:ascii="Times New Roman" w:eastAsia="Times New Roman" w:hAnsi="Times New Roman" w:cs="Times New Roman"/>
          <w:sz w:val="24"/>
          <w:szCs w:val="24"/>
          <w:lang w:val="en-GB"/>
        </w:rPr>
        <w:t xml:space="preserve"> through telephone or computer (Lindén and Wedebrand, 2018). In the same way, decoding here also needs a device </w:t>
      </w:r>
      <w:r w:rsidR="004A1159">
        <w:rPr>
          <w:rFonts w:ascii="Times New Roman" w:eastAsia="Times New Roman" w:hAnsi="Times New Roman" w:cs="Times New Roman"/>
          <w:sz w:val="24"/>
          <w:szCs w:val="24"/>
          <w:lang w:val="en-GB"/>
        </w:rPr>
        <w:t>that</w:t>
      </w:r>
      <w:r w:rsidRPr="00792873">
        <w:rPr>
          <w:rFonts w:ascii="Times New Roman" w:eastAsia="Times New Roman" w:hAnsi="Times New Roman" w:cs="Times New Roman"/>
          <w:sz w:val="24"/>
          <w:szCs w:val="24"/>
          <w:lang w:val="en-GB"/>
        </w:rPr>
        <w:t xml:space="preserve"> decodes a message from a binary digit </w:t>
      </w:r>
      <w:r w:rsidR="004A1159">
        <w:rPr>
          <w:rFonts w:ascii="Times New Roman" w:eastAsia="Times New Roman" w:hAnsi="Times New Roman" w:cs="Times New Roman"/>
          <w:sz w:val="24"/>
          <w:szCs w:val="24"/>
          <w:lang w:val="en-GB"/>
        </w:rPr>
        <w:t>into</w:t>
      </w:r>
      <w:r w:rsidRPr="00792873">
        <w:rPr>
          <w:rFonts w:ascii="Times New Roman" w:eastAsia="Times New Roman" w:hAnsi="Times New Roman" w:cs="Times New Roman"/>
          <w:sz w:val="24"/>
          <w:szCs w:val="24"/>
          <w:lang w:val="en-GB"/>
        </w:rPr>
        <w:t xml:space="preserve"> an understandable format. </w:t>
      </w:r>
    </w:p>
    <w:p w14:paraId="5E8E706B" w14:textId="033BF2A2" w:rsidR="009216D3" w:rsidRPr="00792873" w:rsidRDefault="00FE799F">
      <w:pPr>
        <w:pStyle w:val="Normal1"/>
        <w:numPr>
          <w:ilvl w:val="0"/>
          <w:numId w:val="3"/>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 xml:space="preserve">Receiver: </w:t>
      </w:r>
      <w:r w:rsidRPr="00792873">
        <w:rPr>
          <w:rFonts w:ascii="Times New Roman" w:eastAsia="Times New Roman" w:hAnsi="Times New Roman" w:cs="Times New Roman"/>
          <w:sz w:val="24"/>
          <w:szCs w:val="24"/>
          <w:lang w:val="en-GB"/>
        </w:rPr>
        <w:t xml:space="preserve">Receiver is the step </w:t>
      </w:r>
      <w:r w:rsidR="00792873" w:rsidRPr="00792873">
        <w:rPr>
          <w:rFonts w:ascii="Times New Roman" w:eastAsia="Times New Roman" w:hAnsi="Times New Roman" w:cs="Times New Roman"/>
          <w:sz w:val="24"/>
          <w:szCs w:val="24"/>
          <w:lang w:val="en-GB"/>
        </w:rPr>
        <w:t>of Shannon</w:t>
      </w:r>
      <w:r w:rsidRPr="00792873">
        <w:rPr>
          <w:rFonts w:ascii="Times New Roman" w:eastAsia="Times New Roman" w:hAnsi="Times New Roman" w:cs="Times New Roman"/>
          <w:sz w:val="24"/>
          <w:szCs w:val="24"/>
          <w:lang w:val="en-GB"/>
        </w:rPr>
        <w:t xml:space="preserve">-Weaver's communication model where the receiver finally receives a message from the sender.  Examples of receivers can be the other end of the telephone and people who read mail. </w:t>
      </w:r>
    </w:p>
    <w:p w14:paraId="4D624792" w14:textId="77777777" w:rsidR="004A1159" w:rsidRDefault="00FE799F">
      <w:pPr>
        <w:pStyle w:val="Normal1"/>
        <w:numPr>
          <w:ilvl w:val="0"/>
          <w:numId w:val="3"/>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Feedback:</w:t>
      </w:r>
      <w:r w:rsidRPr="00792873">
        <w:rPr>
          <w:rFonts w:ascii="Times New Roman" w:eastAsia="Times New Roman" w:hAnsi="Times New Roman" w:cs="Times New Roman"/>
          <w:sz w:val="24"/>
          <w:szCs w:val="24"/>
          <w:lang w:val="en-GB"/>
        </w:rPr>
        <w:t xml:space="preserve"> Feedback is the final step of Shannon-Weaver's communication model where the receiver responds to the sender</w:t>
      </w:r>
    </w:p>
    <w:p w14:paraId="683937B1"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705D3540"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5F5D7F49"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24878158"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45372BCC"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15C6087C"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5F784C01"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58A1EE70"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12743194"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79138C3E"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34377C37"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0B061BDD"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1877D487"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3731F9E1"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66CD6BA0"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25F55F55"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11C82474" w14:textId="77777777" w:rsidR="004A1159" w:rsidRDefault="004A1159">
      <w:pPr>
        <w:pStyle w:val="Normal1"/>
        <w:numPr>
          <w:ilvl w:val="0"/>
          <w:numId w:val="3"/>
        </w:numPr>
        <w:spacing w:line="360" w:lineRule="auto"/>
        <w:jc w:val="both"/>
        <w:rPr>
          <w:rFonts w:ascii="Times New Roman" w:eastAsia="Times New Roman" w:hAnsi="Times New Roman" w:cs="Times New Roman"/>
          <w:sz w:val="24"/>
          <w:szCs w:val="24"/>
          <w:lang w:val="en-GB"/>
        </w:rPr>
      </w:pPr>
    </w:p>
    <w:p w14:paraId="197B8F91" w14:textId="38CE1C92" w:rsidR="009216D3" w:rsidRPr="00792873" w:rsidRDefault="00FE799F">
      <w:pPr>
        <w:pStyle w:val="Normal1"/>
        <w:numPr>
          <w:ilvl w:val="0"/>
          <w:numId w:val="3"/>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 xml:space="preserve"> message in terms of a close communication loop (Akyurt, 2018). </w:t>
      </w:r>
      <w:r w:rsidR="004A1159">
        <w:rPr>
          <w:rFonts w:ascii="Times New Roman" w:eastAsia="Times New Roman" w:hAnsi="Times New Roman" w:cs="Times New Roman"/>
          <w:sz w:val="24"/>
          <w:szCs w:val="24"/>
          <w:lang w:val="en-GB"/>
        </w:rPr>
        <w:t>The response</w:t>
      </w:r>
      <w:r w:rsidRPr="00792873">
        <w:rPr>
          <w:rFonts w:ascii="Times New Roman" w:eastAsia="Times New Roman" w:hAnsi="Times New Roman" w:cs="Times New Roman"/>
          <w:sz w:val="24"/>
          <w:szCs w:val="24"/>
          <w:lang w:val="en-GB"/>
        </w:rPr>
        <w:t xml:space="preserve"> of the receiver </w:t>
      </w:r>
      <w:r w:rsidR="004A1159">
        <w:rPr>
          <w:rFonts w:ascii="Times New Roman" w:eastAsia="Times New Roman" w:hAnsi="Times New Roman" w:cs="Times New Roman"/>
          <w:sz w:val="24"/>
          <w:szCs w:val="24"/>
          <w:lang w:val="en-GB"/>
        </w:rPr>
        <w:t>clarifies</w:t>
      </w:r>
      <w:r w:rsidRPr="00792873">
        <w:rPr>
          <w:rFonts w:ascii="Times New Roman" w:eastAsia="Times New Roman" w:hAnsi="Times New Roman" w:cs="Times New Roman"/>
          <w:sz w:val="24"/>
          <w:szCs w:val="24"/>
          <w:lang w:val="en-GB"/>
        </w:rPr>
        <w:t xml:space="preserve"> </w:t>
      </w:r>
      <w:r w:rsidR="00B85750">
        <w:rPr>
          <w:rFonts w:ascii="Times New Roman" w:eastAsia="Times New Roman" w:hAnsi="Times New Roman" w:cs="Times New Roman"/>
          <w:sz w:val="24"/>
          <w:szCs w:val="24"/>
          <w:lang w:val="en-GB"/>
        </w:rPr>
        <w:t xml:space="preserve">to </w:t>
      </w:r>
      <w:r w:rsidRPr="00792873">
        <w:rPr>
          <w:rFonts w:ascii="Times New Roman" w:eastAsia="Times New Roman" w:hAnsi="Times New Roman" w:cs="Times New Roman"/>
          <w:sz w:val="24"/>
          <w:szCs w:val="24"/>
          <w:lang w:val="en-GB"/>
        </w:rPr>
        <w:t xml:space="preserve">the sender that the receiver got a message and read it. </w:t>
      </w:r>
    </w:p>
    <w:p w14:paraId="343F7E3A" w14:textId="774DA276" w:rsidR="009216D3" w:rsidRPr="00792873" w:rsidRDefault="00FE799F">
      <w:pPr>
        <w:pStyle w:val="Normal1"/>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Some of the examples of Shannon-Weaver's communication model include</w:t>
      </w:r>
      <w:r w:rsidRPr="00792873">
        <w:rPr>
          <w:rFonts w:ascii="Times New Roman" w:eastAsia="Times New Roman" w:hAnsi="Times New Roman" w:cs="Times New Roman"/>
          <w:b/>
          <w:i/>
          <w:sz w:val="24"/>
          <w:szCs w:val="24"/>
          <w:lang w:val="en-GB"/>
        </w:rPr>
        <w:t xml:space="preserve"> telephone conversation and listening to </w:t>
      </w:r>
      <w:r w:rsidR="004A1159">
        <w:rPr>
          <w:rFonts w:ascii="Times New Roman" w:eastAsia="Times New Roman" w:hAnsi="Times New Roman" w:cs="Times New Roman"/>
          <w:b/>
          <w:i/>
          <w:sz w:val="24"/>
          <w:szCs w:val="24"/>
          <w:lang w:val="en-GB"/>
        </w:rPr>
        <w:t xml:space="preserve">the </w:t>
      </w:r>
      <w:r w:rsidRPr="00792873">
        <w:rPr>
          <w:rFonts w:ascii="Times New Roman" w:eastAsia="Times New Roman" w:hAnsi="Times New Roman" w:cs="Times New Roman"/>
          <w:b/>
          <w:i/>
          <w:sz w:val="24"/>
          <w:szCs w:val="24"/>
          <w:lang w:val="en-GB"/>
        </w:rPr>
        <w:t>radio</w:t>
      </w:r>
      <w:r w:rsidRPr="00792873">
        <w:rPr>
          <w:rFonts w:ascii="Times New Roman" w:eastAsia="Times New Roman" w:hAnsi="Times New Roman" w:cs="Times New Roman"/>
          <w:sz w:val="24"/>
          <w:szCs w:val="24"/>
          <w:lang w:val="en-GB"/>
        </w:rPr>
        <w:t xml:space="preserve">. </w:t>
      </w:r>
      <w:r w:rsidRPr="00792873">
        <w:rPr>
          <w:rFonts w:ascii="Times New Roman" w:eastAsia="Times New Roman" w:hAnsi="Times New Roman" w:cs="Times New Roman"/>
          <w:b/>
          <w:i/>
          <w:sz w:val="24"/>
          <w:szCs w:val="24"/>
          <w:lang w:val="en-GB"/>
        </w:rPr>
        <w:t>The major advantage</w:t>
      </w:r>
      <w:r w:rsidRPr="00792873">
        <w:rPr>
          <w:rFonts w:ascii="Times New Roman" w:eastAsia="Times New Roman" w:hAnsi="Times New Roman" w:cs="Times New Roman"/>
          <w:sz w:val="24"/>
          <w:szCs w:val="24"/>
          <w:lang w:val="en-GB"/>
        </w:rPr>
        <w:t xml:space="preserve"> of these specific models includes it explains noise in detail, </w:t>
      </w:r>
      <w:r w:rsidR="004A1159">
        <w:rPr>
          <w:rFonts w:ascii="Times New Roman" w:eastAsia="Times New Roman" w:hAnsi="Times New Roman" w:cs="Times New Roman"/>
          <w:sz w:val="24"/>
          <w:szCs w:val="24"/>
          <w:lang w:val="en-GB"/>
        </w:rPr>
        <w:t>highlight</w:t>
      </w:r>
      <w:r w:rsidRPr="00792873">
        <w:rPr>
          <w:rFonts w:ascii="Times New Roman" w:eastAsia="Times New Roman" w:hAnsi="Times New Roman" w:cs="Times New Roman"/>
          <w:sz w:val="24"/>
          <w:szCs w:val="24"/>
          <w:lang w:val="en-GB"/>
        </w:rPr>
        <w:t xml:space="preserve"> areas that need to be improved for effective communication, breaks down communication in an understandable way, and messages can transfer in any situation. </w:t>
      </w:r>
      <w:r w:rsidRPr="00792873">
        <w:rPr>
          <w:rFonts w:ascii="Times New Roman" w:eastAsia="Times New Roman" w:hAnsi="Times New Roman" w:cs="Times New Roman"/>
          <w:b/>
          <w:i/>
          <w:sz w:val="24"/>
          <w:szCs w:val="24"/>
          <w:lang w:val="en-GB"/>
        </w:rPr>
        <w:t>The major disadvantage</w:t>
      </w:r>
      <w:r w:rsidRPr="00792873">
        <w:rPr>
          <w:rFonts w:ascii="Times New Roman" w:eastAsia="Times New Roman" w:hAnsi="Times New Roman" w:cs="Times New Roman"/>
          <w:sz w:val="24"/>
          <w:szCs w:val="24"/>
          <w:lang w:val="en-GB"/>
        </w:rPr>
        <w:t xml:space="preserve"> of these models includes it does not prefer one </w:t>
      </w:r>
      <w:r w:rsidR="004A1159">
        <w:rPr>
          <w:rFonts w:ascii="Times New Roman" w:eastAsia="Times New Roman" w:hAnsi="Times New Roman" w:cs="Times New Roman"/>
          <w:sz w:val="24"/>
          <w:szCs w:val="24"/>
          <w:lang w:val="en-GB"/>
        </w:rPr>
        <w:t>too</w:t>
      </w:r>
      <w:r w:rsidRPr="00792873">
        <w:rPr>
          <w:rFonts w:ascii="Times New Roman" w:eastAsia="Times New Roman" w:hAnsi="Times New Roman" w:cs="Times New Roman"/>
          <w:sz w:val="24"/>
          <w:szCs w:val="24"/>
          <w:lang w:val="en-GB"/>
        </w:rPr>
        <w:t xml:space="preserve"> many </w:t>
      </w:r>
      <w:r w:rsidR="008F3184" w:rsidRPr="00792873">
        <w:rPr>
          <w:rFonts w:ascii="Times New Roman" w:eastAsia="Times New Roman" w:hAnsi="Times New Roman" w:cs="Times New Roman"/>
          <w:sz w:val="24"/>
          <w:szCs w:val="24"/>
          <w:lang w:val="en-GB"/>
        </w:rPr>
        <w:t>communications</w:t>
      </w:r>
      <w:r w:rsidRPr="00792873">
        <w:rPr>
          <w:rFonts w:ascii="Times New Roman" w:eastAsia="Times New Roman" w:hAnsi="Times New Roman" w:cs="Times New Roman"/>
          <w:sz w:val="24"/>
          <w:szCs w:val="24"/>
          <w:lang w:val="en-GB"/>
        </w:rPr>
        <w:t xml:space="preserve"> </w:t>
      </w:r>
      <w:r w:rsidR="00B85750">
        <w:rPr>
          <w:rFonts w:ascii="Times New Roman" w:eastAsia="Times New Roman" w:hAnsi="Times New Roman" w:cs="Times New Roman"/>
          <w:sz w:val="24"/>
          <w:szCs w:val="24"/>
          <w:lang w:val="en-GB"/>
        </w:rPr>
        <w:t xml:space="preserve">and </w:t>
      </w:r>
      <w:r w:rsidRPr="00792873">
        <w:rPr>
          <w:rFonts w:ascii="Times New Roman" w:eastAsia="Times New Roman" w:hAnsi="Times New Roman" w:cs="Times New Roman"/>
          <w:sz w:val="24"/>
          <w:szCs w:val="24"/>
          <w:lang w:val="en-GB"/>
        </w:rPr>
        <w:t xml:space="preserve">does not consider </w:t>
      </w:r>
      <w:r w:rsidR="004A1159">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social scientific look, and </w:t>
      </w:r>
      <w:r w:rsidR="004A1159">
        <w:rPr>
          <w:rFonts w:ascii="Times New Roman" w:eastAsia="Times New Roman" w:hAnsi="Times New Roman" w:cs="Times New Roman"/>
          <w:sz w:val="24"/>
          <w:szCs w:val="24"/>
          <w:lang w:val="en-GB"/>
        </w:rPr>
        <w:t>their</w:t>
      </w:r>
      <w:r w:rsidRPr="00792873">
        <w:rPr>
          <w:rFonts w:ascii="Times New Roman" w:eastAsia="Times New Roman" w:hAnsi="Times New Roman" w:cs="Times New Roman"/>
          <w:sz w:val="24"/>
          <w:szCs w:val="24"/>
          <w:lang w:val="en-GB"/>
        </w:rPr>
        <w:t xml:space="preserve"> complexity. </w:t>
      </w:r>
    </w:p>
    <w:p w14:paraId="02DA34AA" w14:textId="77777777" w:rsidR="009216D3" w:rsidRPr="00792873" w:rsidRDefault="00FE799F" w:rsidP="004D771B">
      <w:pPr>
        <w:pStyle w:val="Heading1"/>
      </w:pPr>
      <w:bookmarkStart w:id="13" w:name="_Toc111568515"/>
      <w:bookmarkStart w:id="14" w:name="_Toc111568733"/>
      <w:bookmarkStart w:id="15" w:name="_Toc113495459"/>
      <w:r w:rsidRPr="00792873">
        <w:t>Definition of integrated marketing communication</w:t>
      </w:r>
      <w:bookmarkEnd w:id="13"/>
      <w:bookmarkEnd w:id="14"/>
      <w:bookmarkEnd w:id="15"/>
    </w:p>
    <w:p w14:paraId="08231D13" w14:textId="77777777" w:rsidR="009216D3" w:rsidRPr="00792873" w:rsidRDefault="00FE799F" w:rsidP="00792873">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noProof/>
          <w:sz w:val="24"/>
          <w:szCs w:val="24"/>
        </w:rPr>
        <w:lastRenderedPageBreak/>
        <w:drawing>
          <wp:inline distT="114300" distB="114300" distL="114300" distR="114300" wp14:anchorId="31E8D440" wp14:editId="4C237BFB">
            <wp:extent cx="5057775" cy="3095625"/>
            <wp:effectExtent l="25400" t="25400" r="25400" b="2540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057775" cy="3095625"/>
                    </a:xfrm>
                    <a:prstGeom prst="rect">
                      <a:avLst/>
                    </a:prstGeom>
                    <a:ln w="25400">
                      <a:solidFill>
                        <a:srgbClr val="000000"/>
                      </a:solidFill>
                      <a:prstDash val="solid"/>
                    </a:ln>
                  </pic:spPr>
                </pic:pic>
              </a:graphicData>
            </a:graphic>
          </wp:inline>
        </w:drawing>
      </w:r>
    </w:p>
    <w:p w14:paraId="461F280A" w14:textId="77777777" w:rsidR="009216D3" w:rsidRPr="00792873" w:rsidRDefault="00FE799F" w:rsidP="00792873">
      <w:pPr>
        <w:pStyle w:val="Normal1"/>
        <w:spacing w:line="360" w:lineRule="auto"/>
        <w:jc w:val="center"/>
        <w:rPr>
          <w:rFonts w:ascii="Times New Roman" w:eastAsia="Times New Roman" w:hAnsi="Times New Roman" w:cs="Times New Roman"/>
          <w:b/>
          <w:sz w:val="24"/>
          <w:szCs w:val="24"/>
          <w:lang w:val="en-GB"/>
        </w:rPr>
      </w:pPr>
      <w:r w:rsidRPr="00792873">
        <w:rPr>
          <w:rFonts w:ascii="Times New Roman" w:eastAsia="Times New Roman" w:hAnsi="Times New Roman" w:cs="Times New Roman"/>
          <w:b/>
          <w:sz w:val="24"/>
          <w:szCs w:val="24"/>
          <w:lang w:val="en-GB"/>
        </w:rPr>
        <w:t>Figure 4: Integrated marketing communication</w:t>
      </w:r>
    </w:p>
    <w:p w14:paraId="344FD2B4" w14:textId="77777777" w:rsidR="009216D3" w:rsidRPr="00792873" w:rsidRDefault="00FE799F" w:rsidP="00792873">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 xml:space="preserve">(Source: </w:t>
      </w:r>
      <w:r w:rsidR="004D771B" w:rsidRPr="00792873">
        <w:rPr>
          <w:rFonts w:ascii="Times New Roman" w:eastAsia="Times New Roman" w:hAnsi="Times New Roman" w:cs="Times New Roman"/>
          <w:sz w:val="24"/>
          <w:szCs w:val="24"/>
          <w:lang w:val="en-GB"/>
        </w:rPr>
        <w:t>Alamy.com,</w:t>
      </w:r>
      <w:r w:rsidRPr="00792873">
        <w:rPr>
          <w:rFonts w:ascii="Times New Roman" w:eastAsia="Times New Roman" w:hAnsi="Times New Roman" w:cs="Times New Roman"/>
          <w:sz w:val="24"/>
          <w:szCs w:val="24"/>
          <w:lang w:val="en-GB"/>
        </w:rPr>
        <w:t xml:space="preserve"> 2022)</w:t>
      </w:r>
    </w:p>
    <w:p w14:paraId="75530E17" w14:textId="4454116F" w:rsidR="009216D3" w:rsidRPr="00792873" w:rsidRDefault="00FE799F">
      <w:pPr>
        <w:pStyle w:val="Normal1"/>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 xml:space="preserve">Integrated marketing communication or IMC consists of four important pillars that </w:t>
      </w:r>
      <w:r w:rsidR="004A1159">
        <w:rPr>
          <w:rFonts w:ascii="Times New Roman" w:eastAsia="Times New Roman" w:hAnsi="Times New Roman" w:cs="Times New Roman"/>
          <w:sz w:val="24"/>
          <w:szCs w:val="24"/>
          <w:lang w:val="en-GB"/>
        </w:rPr>
        <w:t>include</w:t>
      </w:r>
      <w:r w:rsidRPr="00792873">
        <w:rPr>
          <w:rFonts w:ascii="Times New Roman" w:eastAsia="Times New Roman" w:hAnsi="Times New Roman" w:cs="Times New Roman"/>
          <w:sz w:val="24"/>
          <w:szCs w:val="24"/>
          <w:lang w:val="en-GB"/>
        </w:rPr>
        <w:t xml:space="preserve"> </w:t>
      </w:r>
      <w:r w:rsidRPr="00792873">
        <w:rPr>
          <w:rFonts w:ascii="Times New Roman" w:eastAsia="Times New Roman" w:hAnsi="Times New Roman" w:cs="Times New Roman"/>
          <w:b/>
          <w:i/>
          <w:sz w:val="24"/>
          <w:szCs w:val="24"/>
          <w:lang w:val="en-GB"/>
        </w:rPr>
        <w:t>advertising, public relation, sales promotion, and personal selling</w:t>
      </w:r>
      <w:r w:rsidRPr="00792873">
        <w:rPr>
          <w:rFonts w:ascii="Times New Roman" w:eastAsia="Times New Roman" w:hAnsi="Times New Roman" w:cs="Times New Roman"/>
          <w:sz w:val="24"/>
          <w:szCs w:val="24"/>
          <w:lang w:val="en-GB"/>
        </w:rPr>
        <w:t xml:space="preserve">. All these are the methods that businesses use as a marketing communication tool to reach millions of consumers and increase awareness </w:t>
      </w:r>
      <w:r w:rsidR="004A1159">
        <w:rPr>
          <w:rFonts w:ascii="Times New Roman" w:eastAsia="Times New Roman" w:hAnsi="Times New Roman" w:cs="Times New Roman"/>
          <w:sz w:val="24"/>
          <w:szCs w:val="24"/>
          <w:lang w:val="en-GB"/>
        </w:rPr>
        <w:t>of</w:t>
      </w:r>
      <w:r w:rsidRPr="00792873">
        <w:rPr>
          <w:rFonts w:ascii="Times New Roman" w:eastAsia="Times New Roman" w:hAnsi="Times New Roman" w:cs="Times New Roman"/>
          <w:sz w:val="24"/>
          <w:szCs w:val="24"/>
          <w:lang w:val="en-GB"/>
        </w:rPr>
        <w:t xml:space="preserve"> </w:t>
      </w:r>
      <w:r w:rsidR="004A1159">
        <w:rPr>
          <w:rFonts w:ascii="Times New Roman" w:eastAsia="Times New Roman" w:hAnsi="Times New Roman" w:cs="Times New Roman"/>
          <w:sz w:val="24"/>
          <w:szCs w:val="24"/>
          <w:lang w:val="en-GB"/>
        </w:rPr>
        <w:t>their</w:t>
      </w:r>
      <w:r w:rsidRPr="00792873">
        <w:rPr>
          <w:rFonts w:ascii="Times New Roman" w:eastAsia="Times New Roman" w:hAnsi="Times New Roman" w:cs="Times New Roman"/>
          <w:sz w:val="24"/>
          <w:szCs w:val="24"/>
          <w:lang w:val="en-GB"/>
        </w:rPr>
        <w:t xml:space="preserve"> branding. IMC has 4 major objectives such as </w:t>
      </w:r>
      <w:r w:rsidRPr="00792873">
        <w:rPr>
          <w:rFonts w:ascii="Times New Roman" w:eastAsia="Times New Roman" w:hAnsi="Times New Roman" w:cs="Times New Roman"/>
          <w:b/>
          <w:i/>
          <w:sz w:val="24"/>
          <w:szCs w:val="24"/>
          <w:lang w:val="en-GB"/>
        </w:rPr>
        <w:t>create brand awareness, generate product interest, increase desire for products and implement action</w:t>
      </w:r>
      <w:r w:rsidRPr="00792873">
        <w:rPr>
          <w:rFonts w:ascii="Times New Roman" w:eastAsia="Times New Roman" w:hAnsi="Times New Roman" w:cs="Times New Roman"/>
          <w:sz w:val="24"/>
          <w:szCs w:val="24"/>
          <w:lang w:val="en-GB"/>
        </w:rPr>
        <w:t xml:space="preserve"> as a form of sale (Duralia, 2018). </w:t>
      </w:r>
    </w:p>
    <w:p w14:paraId="0E508C3C" w14:textId="39AB5F90" w:rsidR="009216D3" w:rsidRPr="00792873" w:rsidRDefault="00FE799F">
      <w:pPr>
        <w:pStyle w:val="Normal1"/>
        <w:numPr>
          <w:ilvl w:val="0"/>
          <w:numId w:val="2"/>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Advertising:</w:t>
      </w:r>
      <w:r w:rsidRPr="00792873">
        <w:rPr>
          <w:rFonts w:ascii="Times New Roman" w:eastAsia="Times New Roman" w:hAnsi="Times New Roman" w:cs="Times New Roman"/>
          <w:sz w:val="24"/>
          <w:szCs w:val="24"/>
          <w:lang w:val="en-GB"/>
        </w:rPr>
        <w:t xml:space="preserve"> According to the Advertising Association of </w:t>
      </w:r>
      <w:r w:rsidR="004A1159">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UK, advertising is the process of building up communication with end users who want to use products and services. In the study of Ali, </w:t>
      </w:r>
      <w:r w:rsidRPr="00792873">
        <w:rPr>
          <w:rFonts w:ascii="Times New Roman" w:eastAsia="Times New Roman" w:hAnsi="Times New Roman" w:cs="Times New Roman"/>
          <w:i/>
          <w:sz w:val="24"/>
          <w:szCs w:val="24"/>
          <w:lang w:val="en-GB"/>
        </w:rPr>
        <w:t>et al.</w:t>
      </w:r>
      <w:r w:rsidR="00491446" w:rsidRPr="00792873">
        <w:rPr>
          <w:rFonts w:ascii="Times New Roman" w:eastAsia="Times New Roman" w:hAnsi="Times New Roman" w:cs="Times New Roman"/>
          <w:i/>
          <w:sz w:val="24"/>
          <w:szCs w:val="24"/>
          <w:lang w:val="en-GB"/>
        </w:rPr>
        <w:t>,</w:t>
      </w:r>
      <w:r w:rsidR="00491446" w:rsidRPr="00792873">
        <w:rPr>
          <w:rFonts w:ascii="Times New Roman" w:eastAsia="Times New Roman" w:hAnsi="Times New Roman" w:cs="Times New Roman"/>
          <w:sz w:val="24"/>
          <w:szCs w:val="24"/>
          <w:lang w:val="en-GB"/>
        </w:rPr>
        <w:t xml:space="preserve"> (</w:t>
      </w:r>
      <w:r w:rsidRPr="00792873">
        <w:rPr>
          <w:rFonts w:ascii="Times New Roman" w:eastAsia="Times New Roman" w:hAnsi="Times New Roman" w:cs="Times New Roman"/>
          <w:sz w:val="24"/>
          <w:szCs w:val="24"/>
          <w:lang w:val="en-GB"/>
        </w:rPr>
        <w:t xml:space="preserve">2020), bigger brands use different types of advertising like print, broadcasting, and online direct marketing to influence consumers, and make them aware </w:t>
      </w:r>
      <w:r w:rsidR="004A1159">
        <w:rPr>
          <w:rFonts w:ascii="Times New Roman" w:eastAsia="Times New Roman" w:hAnsi="Times New Roman" w:cs="Times New Roman"/>
          <w:sz w:val="24"/>
          <w:szCs w:val="24"/>
          <w:lang w:val="en-GB"/>
        </w:rPr>
        <w:t>of</w:t>
      </w:r>
      <w:r w:rsidRPr="00792873">
        <w:rPr>
          <w:rFonts w:ascii="Times New Roman" w:eastAsia="Times New Roman" w:hAnsi="Times New Roman" w:cs="Times New Roman"/>
          <w:sz w:val="24"/>
          <w:szCs w:val="24"/>
          <w:lang w:val="en-GB"/>
        </w:rPr>
        <w:t xml:space="preserve"> the company's new product or services. The major advantage of advertising in Vodafone includes </w:t>
      </w:r>
      <w:r w:rsidRPr="00792873">
        <w:rPr>
          <w:rFonts w:ascii="Times New Roman" w:eastAsia="Times New Roman" w:hAnsi="Times New Roman" w:cs="Times New Roman"/>
          <w:b/>
          <w:i/>
          <w:sz w:val="24"/>
          <w:szCs w:val="24"/>
          <w:lang w:val="en-GB"/>
        </w:rPr>
        <w:t xml:space="preserve">new products or services, expanded market, increase sales, increase goodwill, </w:t>
      </w:r>
      <w:r w:rsidR="004A1159">
        <w:rPr>
          <w:rFonts w:ascii="Times New Roman" w:eastAsia="Times New Roman" w:hAnsi="Times New Roman" w:cs="Times New Roman"/>
          <w:b/>
          <w:i/>
          <w:sz w:val="24"/>
          <w:szCs w:val="24"/>
          <w:lang w:val="en-GB"/>
        </w:rPr>
        <w:t>fighting</w:t>
      </w:r>
      <w:r w:rsidRPr="00792873">
        <w:rPr>
          <w:rFonts w:ascii="Times New Roman" w:eastAsia="Times New Roman" w:hAnsi="Times New Roman" w:cs="Times New Roman"/>
          <w:b/>
          <w:i/>
          <w:sz w:val="24"/>
          <w:szCs w:val="24"/>
          <w:lang w:val="en-GB"/>
        </w:rPr>
        <w:t xml:space="preserve"> with competitio</w:t>
      </w:r>
      <w:r w:rsidR="004A1159">
        <w:rPr>
          <w:rFonts w:ascii="Times New Roman" w:eastAsia="Times New Roman" w:hAnsi="Times New Roman" w:cs="Times New Roman"/>
          <w:b/>
          <w:i/>
          <w:sz w:val="24"/>
          <w:szCs w:val="24"/>
          <w:lang w:val="en-GB"/>
        </w:rPr>
        <w:t>eliminating</w:t>
      </w:r>
      <w:r w:rsidRPr="00792873">
        <w:rPr>
          <w:rFonts w:ascii="Times New Roman" w:eastAsia="Times New Roman" w:hAnsi="Times New Roman" w:cs="Times New Roman"/>
          <w:b/>
          <w:i/>
          <w:sz w:val="24"/>
          <w:szCs w:val="24"/>
          <w:lang w:val="en-GB"/>
        </w:rPr>
        <w:t xml:space="preserve">ate </w:t>
      </w:r>
      <w:r w:rsidR="00B85750">
        <w:rPr>
          <w:rFonts w:ascii="Times New Roman" w:eastAsia="Times New Roman" w:hAnsi="Times New Roman" w:cs="Times New Roman"/>
          <w:b/>
          <w:i/>
          <w:sz w:val="24"/>
          <w:szCs w:val="24"/>
          <w:lang w:val="en-GB"/>
        </w:rPr>
        <w:t>middlemen,</w:t>
      </w:r>
      <w:r w:rsidRPr="00792873">
        <w:rPr>
          <w:rFonts w:ascii="Times New Roman" w:eastAsia="Times New Roman" w:hAnsi="Times New Roman" w:cs="Times New Roman"/>
          <w:b/>
          <w:i/>
          <w:sz w:val="24"/>
          <w:szCs w:val="24"/>
          <w:lang w:val="en-GB"/>
        </w:rPr>
        <w:t xml:space="preserve"> and </w:t>
      </w:r>
      <w:r w:rsidR="004A1159">
        <w:rPr>
          <w:rFonts w:ascii="Times New Roman" w:eastAsia="Times New Roman" w:hAnsi="Times New Roman" w:cs="Times New Roman"/>
          <w:b/>
          <w:i/>
          <w:sz w:val="24"/>
          <w:szCs w:val="24"/>
          <w:lang w:val="en-GB"/>
        </w:rPr>
        <w:t>educating</w:t>
      </w:r>
      <w:r w:rsidRPr="00792873">
        <w:rPr>
          <w:rFonts w:ascii="Times New Roman" w:eastAsia="Times New Roman" w:hAnsi="Times New Roman" w:cs="Times New Roman"/>
          <w:b/>
          <w:i/>
          <w:sz w:val="24"/>
          <w:szCs w:val="24"/>
          <w:lang w:val="en-GB"/>
        </w:rPr>
        <w:t xml:space="preserve"> consumer</w:t>
      </w:r>
      <w:r w:rsidRPr="00792873">
        <w:rPr>
          <w:rFonts w:ascii="Times New Roman" w:eastAsia="Times New Roman" w:hAnsi="Times New Roman" w:cs="Times New Roman"/>
          <w:sz w:val="24"/>
          <w:szCs w:val="24"/>
          <w:lang w:val="en-GB"/>
        </w:rPr>
        <w:t xml:space="preserve">s. On the other hand, the disadvantages of advertising include it enhances the cost of the company, </w:t>
      </w:r>
      <w:r w:rsidR="004A1159">
        <w:rPr>
          <w:rFonts w:ascii="Times New Roman" w:eastAsia="Times New Roman" w:hAnsi="Times New Roman" w:cs="Times New Roman"/>
          <w:sz w:val="24"/>
          <w:szCs w:val="24"/>
          <w:lang w:val="en-GB"/>
        </w:rPr>
        <w:t>confusing</w:t>
      </w:r>
      <w:r w:rsidRPr="00792873">
        <w:rPr>
          <w:rFonts w:ascii="Times New Roman" w:eastAsia="Times New Roman" w:hAnsi="Times New Roman" w:cs="Times New Roman"/>
          <w:sz w:val="24"/>
          <w:szCs w:val="24"/>
          <w:lang w:val="en-GB"/>
        </w:rPr>
        <w:t xml:space="preserve"> buyers erodes </w:t>
      </w:r>
      <w:r w:rsidR="00B85750">
        <w:rPr>
          <w:rFonts w:ascii="Times New Roman" w:eastAsia="Times New Roman" w:hAnsi="Times New Roman" w:cs="Times New Roman"/>
          <w:sz w:val="24"/>
          <w:szCs w:val="24"/>
          <w:lang w:val="en-GB"/>
        </w:rPr>
        <w:t>underlining</w:t>
      </w:r>
      <w:r w:rsidRPr="00792873">
        <w:rPr>
          <w:rFonts w:ascii="Times New Roman" w:eastAsia="Times New Roman" w:hAnsi="Times New Roman" w:cs="Times New Roman"/>
          <w:sz w:val="24"/>
          <w:szCs w:val="24"/>
          <w:lang w:val="en-GB"/>
        </w:rPr>
        <w:t xml:space="preserve"> </w:t>
      </w:r>
      <w:proofErr w:type="gramStart"/>
      <w:r w:rsidRPr="00792873">
        <w:rPr>
          <w:rFonts w:ascii="Times New Roman" w:eastAsia="Times New Roman" w:hAnsi="Times New Roman" w:cs="Times New Roman"/>
          <w:sz w:val="24"/>
          <w:szCs w:val="24"/>
          <w:lang w:val="en-GB"/>
        </w:rPr>
        <w:t>value</w:t>
      </w:r>
      <w:r w:rsidR="004A1159">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s</w:t>
      </w:r>
      <w:proofErr w:type="gramEnd"/>
      <w:r w:rsidR="00B85750">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and influences</w:t>
      </w:r>
      <w:r w:rsidR="00B85750">
        <w:rPr>
          <w:rFonts w:ascii="Times New Roman" w:eastAsia="Times New Roman" w:hAnsi="Times New Roman" w:cs="Times New Roman"/>
          <w:sz w:val="24"/>
          <w:szCs w:val="24"/>
          <w:lang w:val="en-GB"/>
        </w:rPr>
        <w:t>, buyers,</w:t>
      </w:r>
      <w:r w:rsidRPr="00792873">
        <w:rPr>
          <w:rFonts w:ascii="Times New Roman" w:eastAsia="Times New Roman" w:hAnsi="Times New Roman" w:cs="Times New Roman"/>
          <w:sz w:val="24"/>
          <w:szCs w:val="24"/>
          <w:lang w:val="en-GB"/>
        </w:rPr>
        <w:t xml:space="preserve"> to </w:t>
      </w:r>
      <w:r w:rsidR="004A1159">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wrong products. </w:t>
      </w:r>
    </w:p>
    <w:p w14:paraId="43208149" w14:textId="5B37C8B2" w:rsidR="009216D3" w:rsidRPr="00792873" w:rsidRDefault="00FE799F">
      <w:pPr>
        <w:pStyle w:val="Normal1"/>
        <w:numPr>
          <w:ilvl w:val="0"/>
          <w:numId w:val="2"/>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 xml:space="preserve">Public </w:t>
      </w:r>
      <w:r w:rsidR="004A1159">
        <w:rPr>
          <w:rFonts w:ascii="Times New Roman" w:eastAsia="Times New Roman" w:hAnsi="Times New Roman" w:cs="Times New Roman"/>
          <w:b/>
          <w:i/>
          <w:sz w:val="24"/>
          <w:szCs w:val="24"/>
          <w:lang w:val="en-GB"/>
        </w:rPr>
        <w:t>relations</w:t>
      </w:r>
      <w:r w:rsidRPr="00792873">
        <w:rPr>
          <w:rFonts w:ascii="Times New Roman" w:eastAsia="Times New Roman" w:hAnsi="Times New Roman" w:cs="Times New Roman"/>
          <w:b/>
          <w:i/>
          <w:sz w:val="24"/>
          <w:szCs w:val="24"/>
          <w:lang w:val="en-GB"/>
        </w:rPr>
        <w:t>:</w:t>
      </w:r>
      <w:r w:rsidRPr="00792873">
        <w:rPr>
          <w:rFonts w:ascii="Times New Roman" w:eastAsia="Times New Roman" w:hAnsi="Times New Roman" w:cs="Times New Roman"/>
          <w:sz w:val="24"/>
          <w:szCs w:val="24"/>
          <w:lang w:val="en-GB"/>
        </w:rPr>
        <w:t xml:space="preserve"> </w:t>
      </w:r>
      <w:r w:rsidR="00B85750">
        <w:rPr>
          <w:rFonts w:ascii="Times New Roman" w:eastAsia="Times New Roman" w:hAnsi="Times New Roman" w:cs="Times New Roman"/>
          <w:sz w:val="24"/>
          <w:szCs w:val="24"/>
          <w:lang w:val="en-GB"/>
        </w:rPr>
        <w:t>Public relations</w:t>
      </w:r>
      <w:r w:rsidRPr="00792873">
        <w:rPr>
          <w:rFonts w:ascii="Times New Roman" w:eastAsia="Times New Roman" w:hAnsi="Times New Roman" w:cs="Times New Roman"/>
          <w:sz w:val="24"/>
          <w:szCs w:val="24"/>
          <w:lang w:val="en-GB"/>
        </w:rPr>
        <w:t xml:space="preserve"> in IMC is defined as the process of building up and maintaining a strong relationship between an org</w:t>
      </w:r>
      <w:r w:rsidR="004A1159">
        <w:rPr>
          <w:rFonts w:ascii="Times New Roman" w:eastAsia="Times New Roman" w:hAnsi="Times New Roman" w:cs="Times New Roman"/>
          <w:sz w:val="24"/>
          <w:szCs w:val="24"/>
          <w:lang w:val="en-GB"/>
        </w:rPr>
        <w:t>organization</w:t>
      </w:r>
      <w:r w:rsidRPr="00792873">
        <w:rPr>
          <w:rFonts w:ascii="Times New Roman" w:eastAsia="Times New Roman" w:hAnsi="Times New Roman" w:cs="Times New Roman"/>
          <w:sz w:val="24"/>
          <w:szCs w:val="24"/>
          <w:lang w:val="en-GB"/>
        </w:rPr>
        <w:t xml:space="preserve">d </w:t>
      </w:r>
      <w:r w:rsidR="00B85750">
        <w:rPr>
          <w:rFonts w:ascii="Times New Roman" w:eastAsia="Times New Roman" w:hAnsi="Times New Roman" w:cs="Times New Roman"/>
          <w:sz w:val="24"/>
          <w:szCs w:val="24"/>
          <w:lang w:val="en-GB"/>
        </w:rPr>
        <w:t xml:space="preserve">and </w:t>
      </w:r>
      <w:r w:rsidRPr="00792873">
        <w:rPr>
          <w:rFonts w:ascii="Times New Roman" w:eastAsia="Times New Roman" w:hAnsi="Times New Roman" w:cs="Times New Roman"/>
          <w:sz w:val="24"/>
          <w:szCs w:val="24"/>
          <w:lang w:val="en-GB"/>
        </w:rPr>
        <w:t xml:space="preserve">public </w:t>
      </w:r>
      <w:r w:rsidRPr="00792873">
        <w:rPr>
          <w:rFonts w:ascii="Times New Roman" w:eastAsia="Times New Roman" w:hAnsi="Times New Roman" w:cs="Times New Roman"/>
          <w:sz w:val="24"/>
          <w:szCs w:val="24"/>
          <w:lang w:val="en-GB"/>
        </w:rPr>
        <w:lastRenderedPageBreak/>
        <w:t xml:space="preserve">communities. </w:t>
      </w:r>
      <w:r w:rsidR="00491446" w:rsidRPr="00792873">
        <w:rPr>
          <w:rFonts w:ascii="Times New Roman" w:eastAsia="Times New Roman" w:hAnsi="Times New Roman" w:cs="Times New Roman"/>
          <w:sz w:val="24"/>
          <w:szCs w:val="24"/>
          <w:lang w:val="en-GB"/>
        </w:rPr>
        <w:t>Public relations in Vodafone include</w:t>
      </w:r>
      <w:r w:rsidRPr="00792873">
        <w:rPr>
          <w:rFonts w:ascii="Times New Roman" w:eastAsia="Times New Roman" w:hAnsi="Times New Roman" w:cs="Times New Roman"/>
          <w:sz w:val="24"/>
          <w:szCs w:val="24"/>
          <w:lang w:val="en-GB"/>
        </w:rPr>
        <w:t xml:space="preserve"> three important factors such as </w:t>
      </w:r>
      <w:r w:rsidRPr="00792873">
        <w:rPr>
          <w:rFonts w:ascii="Times New Roman" w:eastAsia="Times New Roman" w:hAnsi="Times New Roman" w:cs="Times New Roman"/>
          <w:b/>
          <w:i/>
          <w:sz w:val="24"/>
          <w:szCs w:val="24"/>
          <w:lang w:val="en-GB"/>
        </w:rPr>
        <w:t>publicity, newsletter</w:t>
      </w:r>
      <w:r w:rsidR="004A1159">
        <w:rPr>
          <w:rFonts w:ascii="Times New Roman" w:eastAsia="Times New Roman" w:hAnsi="Times New Roman" w:cs="Times New Roman"/>
          <w:b/>
          <w:i/>
          <w:sz w:val="24"/>
          <w:szCs w:val="24"/>
          <w:lang w:val="en-GB"/>
        </w:rPr>
        <w:t>,</w:t>
      </w:r>
      <w:r w:rsidRPr="00792873">
        <w:rPr>
          <w:rFonts w:ascii="Times New Roman" w:eastAsia="Times New Roman" w:hAnsi="Times New Roman" w:cs="Times New Roman"/>
          <w:b/>
          <w:i/>
          <w:sz w:val="24"/>
          <w:szCs w:val="24"/>
          <w:lang w:val="en-GB"/>
        </w:rPr>
        <w:t xml:space="preserve"> and press release</w:t>
      </w:r>
      <w:r w:rsidRPr="00792873">
        <w:rPr>
          <w:rFonts w:ascii="Times New Roman" w:eastAsia="Times New Roman" w:hAnsi="Times New Roman" w:cs="Times New Roman"/>
          <w:sz w:val="24"/>
          <w:szCs w:val="24"/>
          <w:lang w:val="en-GB"/>
        </w:rPr>
        <w:t xml:space="preserve">. All these techniques are used to </w:t>
      </w:r>
      <w:r w:rsidRPr="00792873">
        <w:rPr>
          <w:rFonts w:ascii="Times New Roman" w:eastAsia="Times New Roman" w:hAnsi="Times New Roman" w:cs="Times New Roman"/>
          <w:b/>
          <w:i/>
          <w:sz w:val="24"/>
          <w:szCs w:val="24"/>
          <w:lang w:val="en-GB"/>
        </w:rPr>
        <w:t xml:space="preserve">build product awareness, educate consumers, reinforce </w:t>
      </w:r>
      <w:r w:rsidR="004A1159">
        <w:rPr>
          <w:rFonts w:ascii="Times New Roman" w:eastAsia="Times New Roman" w:hAnsi="Times New Roman" w:cs="Times New Roman"/>
          <w:b/>
          <w:i/>
          <w:sz w:val="24"/>
          <w:szCs w:val="24"/>
          <w:lang w:val="en-GB"/>
        </w:rPr>
        <w:t xml:space="preserve">the </w:t>
      </w:r>
      <w:proofErr w:type="gramStart"/>
      <w:r w:rsidRPr="00792873">
        <w:rPr>
          <w:rFonts w:ascii="Times New Roman" w:eastAsia="Times New Roman" w:hAnsi="Times New Roman" w:cs="Times New Roman"/>
          <w:b/>
          <w:i/>
          <w:sz w:val="24"/>
          <w:szCs w:val="24"/>
          <w:lang w:val="en-GB"/>
        </w:rPr>
        <w:t>brand</w:t>
      </w:r>
      <w:proofErr w:type="gramEnd"/>
      <w:r w:rsidRPr="00792873">
        <w:rPr>
          <w:rFonts w:ascii="Times New Roman" w:eastAsia="Times New Roman" w:hAnsi="Times New Roman" w:cs="Times New Roman"/>
          <w:b/>
          <w:i/>
          <w:sz w:val="24"/>
          <w:szCs w:val="24"/>
          <w:lang w:val="en-GB"/>
        </w:rPr>
        <w:t xml:space="preserve"> and identify consumer problems</w:t>
      </w:r>
      <w:r w:rsidRPr="00792873">
        <w:rPr>
          <w:rFonts w:ascii="Times New Roman" w:eastAsia="Times New Roman" w:hAnsi="Times New Roman" w:cs="Times New Roman"/>
          <w:sz w:val="24"/>
          <w:szCs w:val="24"/>
          <w:lang w:val="en-GB"/>
        </w:rPr>
        <w:t xml:space="preserve">. In this context </w:t>
      </w:r>
      <w:r w:rsidR="00B85750">
        <w:rPr>
          <w:rFonts w:ascii="Times New Roman" w:eastAsia="Times New Roman" w:hAnsi="Times New Roman" w:cs="Times New Roman"/>
          <w:sz w:val="24"/>
          <w:szCs w:val="24"/>
          <w:lang w:val="en-GB"/>
        </w:rPr>
        <w:t>consumers</w:t>
      </w:r>
      <w:r w:rsidRPr="00792873">
        <w:rPr>
          <w:rFonts w:ascii="Times New Roman" w:eastAsia="Times New Roman" w:hAnsi="Times New Roman" w:cs="Times New Roman"/>
          <w:sz w:val="24"/>
          <w:szCs w:val="24"/>
          <w:lang w:val="en-GB"/>
        </w:rPr>
        <w:t xml:space="preserve">, </w:t>
      </w:r>
      <w:r w:rsidR="00B85750">
        <w:rPr>
          <w:rFonts w:ascii="Times New Roman" w:eastAsia="Times New Roman" w:hAnsi="Times New Roman" w:cs="Times New Roman"/>
          <w:sz w:val="24"/>
          <w:szCs w:val="24"/>
          <w:lang w:val="en-GB"/>
        </w:rPr>
        <w:t>investors</w:t>
      </w:r>
      <w:r w:rsidRPr="00792873">
        <w:rPr>
          <w:rFonts w:ascii="Times New Roman" w:eastAsia="Times New Roman" w:hAnsi="Times New Roman" w:cs="Times New Roman"/>
          <w:sz w:val="24"/>
          <w:szCs w:val="24"/>
          <w:lang w:val="en-GB"/>
        </w:rPr>
        <w:t xml:space="preserve">, </w:t>
      </w:r>
      <w:r w:rsidR="00B85750">
        <w:rPr>
          <w:rFonts w:ascii="Times New Roman" w:eastAsia="Times New Roman" w:hAnsi="Times New Roman" w:cs="Times New Roman"/>
          <w:sz w:val="24"/>
          <w:szCs w:val="24"/>
          <w:lang w:val="en-GB"/>
        </w:rPr>
        <w:t>suppliers</w:t>
      </w:r>
      <w:r w:rsidRPr="00792873">
        <w:rPr>
          <w:rFonts w:ascii="Times New Roman" w:eastAsia="Times New Roman" w:hAnsi="Times New Roman" w:cs="Times New Roman"/>
          <w:sz w:val="24"/>
          <w:szCs w:val="24"/>
          <w:lang w:val="en-GB"/>
        </w:rPr>
        <w:t xml:space="preserve">, and employees both play an important role in developing products and it also helps to increase sales and brand value. </w:t>
      </w:r>
    </w:p>
    <w:p w14:paraId="510C9CCB" w14:textId="1524F50E" w:rsidR="009216D3" w:rsidRPr="00792873" w:rsidRDefault="00FE799F">
      <w:pPr>
        <w:pStyle w:val="Normal1"/>
        <w:numPr>
          <w:ilvl w:val="0"/>
          <w:numId w:val="2"/>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Sales promotion:</w:t>
      </w:r>
      <w:r w:rsidRPr="00792873">
        <w:rPr>
          <w:rFonts w:ascii="Times New Roman" w:eastAsia="Times New Roman" w:hAnsi="Times New Roman" w:cs="Times New Roman"/>
          <w:sz w:val="24"/>
          <w:szCs w:val="24"/>
          <w:lang w:val="en-GB"/>
        </w:rPr>
        <w:t xml:space="preserve"> Sales promotion is another effective way that is used by Vodafone to market their products and services as well as aware consumers </w:t>
      </w:r>
      <w:r w:rsidR="00B85750">
        <w:rPr>
          <w:rFonts w:ascii="Times New Roman" w:eastAsia="Times New Roman" w:hAnsi="Times New Roman" w:cs="Times New Roman"/>
          <w:sz w:val="24"/>
          <w:szCs w:val="24"/>
          <w:lang w:val="en-GB"/>
        </w:rPr>
        <w:t>of</w:t>
      </w:r>
      <w:r w:rsidRPr="00792873">
        <w:rPr>
          <w:rFonts w:ascii="Times New Roman" w:eastAsia="Times New Roman" w:hAnsi="Times New Roman" w:cs="Times New Roman"/>
          <w:sz w:val="24"/>
          <w:szCs w:val="24"/>
          <w:lang w:val="en-GB"/>
        </w:rPr>
        <w:t xml:space="preserve"> their brands. In the words of Tairova</w:t>
      </w:r>
      <w:r w:rsidR="008F3184">
        <w:rPr>
          <w:rFonts w:ascii="Times New Roman" w:eastAsia="Times New Roman" w:hAnsi="Times New Roman" w:cs="Times New Roman"/>
          <w:sz w:val="24"/>
          <w:szCs w:val="24"/>
          <w:lang w:val="en-GB"/>
        </w:rPr>
        <w:t xml:space="preserve"> </w:t>
      </w:r>
      <w:r w:rsidRPr="00792873">
        <w:rPr>
          <w:rFonts w:ascii="Times New Roman" w:eastAsia="Times New Roman" w:hAnsi="Times New Roman" w:cs="Times New Roman"/>
          <w:i/>
          <w:sz w:val="24"/>
          <w:szCs w:val="24"/>
          <w:lang w:val="en-GB"/>
        </w:rPr>
        <w:t>et al.,</w:t>
      </w:r>
      <w:r w:rsidRPr="00792873">
        <w:rPr>
          <w:rFonts w:ascii="Times New Roman" w:eastAsia="Times New Roman" w:hAnsi="Times New Roman" w:cs="Times New Roman"/>
          <w:sz w:val="24"/>
          <w:szCs w:val="24"/>
          <w:lang w:val="en-GB"/>
        </w:rPr>
        <w:t xml:space="preserve"> (2020), sales promotion includes two important factors, one is </w:t>
      </w:r>
      <w:r w:rsidR="00B85750">
        <w:rPr>
          <w:rFonts w:ascii="Times New Roman" w:eastAsia="Times New Roman" w:hAnsi="Times New Roman" w:cs="Times New Roman"/>
          <w:sz w:val="24"/>
          <w:szCs w:val="24"/>
          <w:lang w:val="en-GB"/>
        </w:rPr>
        <w:t xml:space="preserve">a </w:t>
      </w:r>
      <w:r w:rsidRPr="00792873">
        <w:rPr>
          <w:rFonts w:ascii="Times New Roman" w:eastAsia="Times New Roman" w:hAnsi="Times New Roman" w:cs="Times New Roman"/>
          <w:sz w:val="24"/>
          <w:szCs w:val="24"/>
          <w:lang w:val="en-GB"/>
        </w:rPr>
        <w:t xml:space="preserve">consumer promotion and </w:t>
      </w:r>
      <w:r w:rsidR="00B85750">
        <w:rPr>
          <w:rFonts w:ascii="Times New Roman" w:eastAsia="Times New Roman" w:hAnsi="Times New Roman" w:cs="Times New Roman"/>
          <w:sz w:val="24"/>
          <w:szCs w:val="24"/>
          <w:lang w:val="en-GB"/>
        </w:rPr>
        <w:t>another</w:t>
      </w:r>
      <w:r w:rsidRPr="00792873">
        <w:rPr>
          <w:rFonts w:ascii="Times New Roman" w:eastAsia="Times New Roman" w:hAnsi="Times New Roman" w:cs="Times New Roman"/>
          <w:sz w:val="24"/>
          <w:szCs w:val="24"/>
          <w:lang w:val="en-GB"/>
        </w:rPr>
        <w:t xml:space="preserve"> one is </w:t>
      </w:r>
      <w:r w:rsidR="00B85750">
        <w:rPr>
          <w:rFonts w:ascii="Times New Roman" w:eastAsia="Times New Roman" w:hAnsi="Times New Roman" w:cs="Times New Roman"/>
          <w:sz w:val="24"/>
          <w:szCs w:val="24"/>
          <w:lang w:val="en-GB"/>
        </w:rPr>
        <w:t xml:space="preserve">a </w:t>
      </w:r>
      <w:r w:rsidRPr="00792873">
        <w:rPr>
          <w:rFonts w:ascii="Times New Roman" w:eastAsia="Times New Roman" w:hAnsi="Times New Roman" w:cs="Times New Roman"/>
          <w:sz w:val="24"/>
          <w:szCs w:val="24"/>
          <w:lang w:val="en-GB"/>
        </w:rPr>
        <w:t xml:space="preserve">trade promotion. </w:t>
      </w:r>
    </w:p>
    <w:p w14:paraId="6BE7F854" w14:textId="54CA01DC" w:rsidR="009216D3" w:rsidRPr="00792873" w:rsidRDefault="00FE799F">
      <w:pPr>
        <w:pStyle w:val="Normal1"/>
        <w:numPr>
          <w:ilvl w:val="0"/>
          <w:numId w:val="2"/>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Personal selling:</w:t>
      </w:r>
      <w:r w:rsidRPr="00792873">
        <w:rPr>
          <w:rFonts w:ascii="Times New Roman" w:eastAsia="Times New Roman" w:hAnsi="Times New Roman" w:cs="Times New Roman"/>
          <w:sz w:val="24"/>
          <w:szCs w:val="24"/>
          <w:lang w:val="en-GB"/>
        </w:rPr>
        <w:t xml:space="preserve"> Personal selling is also the part of IMC that consists of three important factors such as account management, prospecting</w:t>
      </w:r>
      <w:r w:rsidR="00B85750">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and retail sales. A company can hire a salesperson whose role is to convince customers to buy products (Oluwafemi and Adebiyi, 2018). In terms of introducing new products or services, personal selling is important in Vodafone as it describes </w:t>
      </w:r>
      <w:r w:rsidR="00B85750">
        <w:rPr>
          <w:rFonts w:ascii="Times New Roman" w:eastAsia="Times New Roman" w:hAnsi="Times New Roman" w:cs="Times New Roman"/>
          <w:sz w:val="24"/>
          <w:szCs w:val="24"/>
          <w:lang w:val="en-GB"/>
        </w:rPr>
        <w:t>products</w:t>
      </w:r>
      <w:r w:rsidRPr="00792873">
        <w:rPr>
          <w:rFonts w:ascii="Times New Roman" w:eastAsia="Times New Roman" w:hAnsi="Times New Roman" w:cs="Times New Roman"/>
          <w:sz w:val="24"/>
          <w:szCs w:val="24"/>
          <w:lang w:val="en-GB"/>
        </w:rPr>
        <w:t xml:space="preserve"> or services in a detailed way that reduces </w:t>
      </w:r>
      <w:r w:rsidR="00B85750">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complexity </w:t>
      </w:r>
      <w:r w:rsidR="00B85750">
        <w:rPr>
          <w:rFonts w:ascii="Times New Roman" w:eastAsia="Times New Roman" w:hAnsi="Times New Roman" w:cs="Times New Roman"/>
          <w:sz w:val="24"/>
          <w:szCs w:val="24"/>
          <w:lang w:val="en-GB"/>
        </w:rPr>
        <w:t>of</w:t>
      </w:r>
      <w:r w:rsidRPr="00792873">
        <w:rPr>
          <w:rFonts w:ascii="Times New Roman" w:eastAsia="Times New Roman" w:hAnsi="Times New Roman" w:cs="Times New Roman"/>
          <w:sz w:val="24"/>
          <w:szCs w:val="24"/>
          <w:lang w:val="en-GB"/>
        </w:rPr>
        <w:t xml:space="preserve"> products. </w:t>
      </w:r>
    </w:p>
    <w:p w14:paraId="3D2E8D86" w14:textId="77777777" w:rsidR="009216D3" w:rsidRPr="00792873" w:rsidRDefault="00FE799F" w:rsidP="00491446">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noProof/>
          <w:sz w:val="24"/>
          <w:szCs w:val="24"/>
        </w:rPr>
        <w:drawing>
          <wp:inline distT="114300" distB="114300" distL="114300" distR="114300" wp14:anchorId="08583922" wp14:editId="3B9484E0">
            <wp:extent cx="4405313" cy="2458779"/>
            <wp:effectExtent l="25400" t="25400" r="25400" b="254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405313" cy="2458779"/>
                    </a:xfrm>
                    <a:prstGeom prst="rect">
                      <a:avLst/>
                    </a:prstGeom>
                    <a:ln w="25400">
                      <a:solidFill>
                        <a:srgbClr val="000000"/>
                      </a:solidFill>
                      <a:prstDash val="solid"/>
                    </a:ln>
                  </pic:spPr>
                </pic:pic>
              </a:graphicData>
            </a:graphic>
          </wp:inline>
        </w:drawing>
      </w:r>
    </w:p>
    <w:p w14:paraId="3DF833CF" w14:textId="77777777" w:rsidR="009216D3" w:rsidRPr="00792873" w:rsidRDefault="00FE799F" w:rsidP="00491446">
      <w:pPr>
        <w:pStyle w:val="Normal1"/>
        <w:spacing w:line="360" w:lineRule="auto"/>
        <w:jc w:val="center"/>
        <w:rPr>
          <w:rFonts w:ascii="Times New Roman" w:eastAsia="Times New Roman" w:hAnsi="Times New Roman" w:cs="Times New Roman"/>
          <w:b/>
          <w:sz w:val="24"/>
          <w:szCs w:val="24"/>
          <w:lang w:val="en-GB"/>
        </w:rPr>
      </w:pPr>
      <w:r w:rsidRPr="00792873">
        <w:rPr>
          <w:rFonts w:ascii="Times New Roman" w:eastAsia="Times New Roman" w:hAnsi="Times New Roman" w:cs="Times New Roman"/>
          <w:b/>
          <w:sz w:val="24"/>
          <w:szCs w:val="24"/>
          <w:lang w:val="en-GB"/>
        </w:rPr>
        <w:t>Figure 5: Stage of IMC</w:t>
      </w:r>
    </w:p>
    <w:p w14:paraId="75E855C7" w14:textId="77777777" w:rsidR="009216D3" w:rsidRPr="00792873" w:rsidRDefault="00FE799F" w:rsidP="00491446">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(Source: Khikhadze, 2020)</w:t>
      </w:r>
    </w:p>
    <w:p w14:paraId="6D2F9B5E" w14:textId="57BCB662" w:rsidR="009216D3" w:rsidRPr="00792873" w:rsidRDefault="00B8575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above</w:t>
      </w:r>
      <w:r w:rsidR="00FE799F" w:rsidRPr="00792873">
        <w:rPr>
          <w:rFonts w:ascii="Times New Roman" w:eastAsia="Times New Roman" w:hAnsi="Times New Roman" w:cs="Times New Roman"/>
          <w:sz w:val="24"/>
          <w:szCs w:val="24"/>
          <w:lang w:val="en-GB"/>
        </w:rPr>
        <w:t xml:space="preserve"> figure represents, 5 steps of integrated marketing communication that </w:t>
      </w:r>
      <w:r>
        <w:rPr>
          <w:rFonts w:ascii="Times New Roman" w:eastAsia="Times New Roman" w:hAnsi="Times New Roman" w:cs="Times New Roman"/>
          <w:sz w:val="24"/>
          <w:szCs w:val="24"/>
          <w:lang w:val="en-GB"/>
        </w:rPr>
        <w:t>involve</w:t>
      </w:r>
      <w:r w:rsidR="00FE799F" w:rsidRPr="00792873">
        <w:rPr>
          <w:rFonts w:ascii="Times New Roman" w:eastAsia="Times New Roman" w:hAnsi="Times New Roman" w:cs="Times New Roman"/>
          <w:sz w:val="24"/>
          <w:szCs w:val="24"/>
          <w:lang w:val="en-GB"/>
        </w:rPr>
        <w:t xml:space="preserve"> identifying consumers from consumer </w:t>
      </w:r>
      <w:r>
        <w:rPr>
          <w:rFonts w:ascii="Times New Roman" w:eastAsia="Times New Roman" w:hAnsi="Times New Roman" w:cs="Times New Roman"/>
          <w:b/>
          <w:i/>
          <w:sz w:val="24"/>
          <w:szCs w:val="24"/>
          <w:lang w:val="en-GB"/>
        </w:rPr>
        <w:t>behavior</w:t>
      </w:r>
      <w:r w:rsidR="00FE799F" w:rsidRPr="00792873">
        <w:rPr>
          <w:rFonts w:ascii="Times New Roman" w:eastAsia="Times New Roman" w:hAnsi="Times New Roman" w:cs="Times New Roman"/>
          <w:b/>
          <w:i/>
          <w:sz w:val="24"/>
          <w:szCs w:val="24"/>
          <w:lang w:val="en-GB"/>
        </w:rPr>
        <w:t>, determining the financial value of consumers, forecasting the ROCI (return on consumer investment), delivering messages</w:t>
      </w:r>
      <w:r>
        <w:rPr>
          <w:rFonts w:ascii="Times New Roman" w:eastAsia="Times New Roman" w:hAnsi="Times New Roman" w:cs="Times New Roman"/>
          <w:b/>
          <w:i/>
          <w:sz w:val="24"/>
          <w:szCs w:val="24"/>
          <w:lang w:val="en-GB"/>
        </w:rPr>
        <w:t>,</w:t>
      </w:r>
      <w:r w:rsidR="00FE799F" w:rsidRPr="00792873">
        <w:rPr>
          <w:rFonts w:ascii="Times New Roman" w:eastAsia="Times New Roman" w:hAnsi="Times New Roman" w:cs="Times New Roman"/>
          <w:b/>
          <w:i/>
          <w:sz w:val="24"/>
          <w:szCs w:val="24"/>
          <w:lang w:val="en-GB"/>
        </w:rPr>
        <w:t xml:space="preserve"> and making a budget </w:t>
      </w:r>
      <w:r w:rsidR="00FE799F" w:rsidRPr="00792873">
        <w:rPr>
          <w:rFonts w:ascii="Times New Roman" w:eastAsia="Times New Roman" w:hAnsi="Times New Roman" w:cs="Times New Roman"/>
          <w:sz w:val="24"/>
          <w:szCs w:val="24"/>
          <w:lang w:val="en-GB"/>
        </w:rPr>
        <w:t xml:space="preserve">(Khikhadze, 2020). All these steps provide edges for Vodafone to take lead in </w:t>
      </w:r>
      <w:r>
        <w:rPr>
          <w:rFonts w:ascii="Times New Roman" w:eastAsia="Times New Roman" w:hAnsi="Times New Roman" w:cs="Times New Roman"/>
          <w:sz w:val="24"/>
          <w:szCs w:val="24"/>
          <w:lang w:val="en-GB"/>
        </w:rPr>
        <w:t xml:space="preserve">the </w:t>
      </w:r>
      <w:r w:rsidR="00FE799F" w:rsidRPr="00792873">
        <w:rPr>
          <w:rFonts w:ascii="Times New Roman" w:eastAsia="Times New Roman" w:hAnsi="Times New Roman" w:cs="Times New Roman"/>
          <w:sz w:val="24"/>
          <w:szCs w:val="24"/>
          <w:lang w:val="en-GB"/>
        </w:rPr>
        <w:t xml:space="preserve">competition and increase sales along with profit. </w:t>
      </w:r>
    </w:p>
    <w:p w14:paraId="56684A86" w14:textId="77777777" w:rsidR="009216D3" w:rsidRPr="00792873" w:rsidRDefault="00FE799F" w:rsidP="004D771B">
      <w:pPr>
        <w:pStyle w:val="Heading1"/>
      </w:pPr>
      <w:bookmarkStart w:id="16" w:name="_Toc111568516"/>
      <w:bookmarkStart w:id="17" w:name="_Toc111568734"/>
      <w:bookmarkStart w:id="18" w:name="_Toc113495460"/>
      <w:r w:rsidRPr="00792873">
        <w:t>Promotional strategies that Vodafone can use to raise brand awareness</w:t>
      </w:r>
      <w:bookmarkEnd w:id="16"/>
      <w:bookmarkEnd w:id="17"/>
      <w:bookmarkEnd w:id="18"/>
    </w:p>
    <w:p w14:paraId="79FFEDBD" w14:textId="1F028A91" w:rsidR="009216D3" w:rsidRPr="00792873" w:rsidRDefault="00FE799F">
      <w:pPr>
        <w:pStyle w:val="Normal1"/>
        <w:numPr>
          <w:ilvl w:val="0"/>
          <w:numId w:val="1"/>
        </w:numPr>
        <w:spacing w:line="360" w:lineRule="auto"/>
        <w:jc w:val="both"/>
        <w:rPr>
          <w:rFonts w:ascii="Times New Roman" w:eastAsia="Times New Roman" w:hAnsi="Times New Roman" w:cs="Times New Roman"/>
          <w:b/>
          <w:sz w:val="24"/>
          <w:szCs w:val="24"/>
          <w:lang w:val="en-GB"/>
        </w:rPr>
      </w:pPr>
      <w:r w:rsidRPr="00792873">
        <w:rPr>
          <w:rFonts w:ascii="Times New Roman" w:eastAsia="Times New Roman" w:hAnsi="Times New Roman" w:cs="Times New Roman"/>
          <w:b/>
          <w:i/>
          <w:sz w:val="24"/>
          <w:szCs w:val="24"/>
          <w:lang w:val="en-GB"/>
        </w:rPr>
        <w:lastRenderedPageBreak/>
        <w:t xml:space="preserve">Invite </w:t>
      </w:r>
      <w:r w:rsidR="00B85750">
        <w:rPr>
          <w:rFonts w:ascii="Times New Roman" w:eastAsia="Times New Roman" w:hAnsi="Times New Roman" w:cs="Times New Roman"/>
          <w:b/>
          <w:i/>
          <w:sz w:val="24"/>
          <w:szCs w:val="24"/>
          <w:lang w:val="en-GB"/>
        </w:rPr>
        <w:t>influencers</w:t>
      </w:r>
      <w:r w:rsidRPr="00792873">
        <w:rPr>
          <w:rFonts w:ascii="Times New Roman" w:eastAsia="Times New Roman" w:hAnsi="Times New Roman" w:cs="Times New Roman"/>
          <w:b/>
          <w:i/>
          <w:sz w:val="24"/>
          <w:szCs w:val="24"/>
          <w:lang w:val="en-GB"/>
        </w:rPr>
        <w:t xml:space="preserve">: </w:t>
      </w:r>
      <w:r w:rsidRPr="00792873">
        <w:rPr>
          <w:rFonts w:ascii="Times New Roman" w:eastAsia="Times New Roman" w:hAnsi="Times New Roman" w:cs="Times New Roman"/>
          <w:sz w:val="24"/>
          <w:szCs w:val="24"/>
          <w:lang w:val="en-GB"/>
        </w:rPr>
        <w:t>The 21st century is the era of digitalization and modernization where companies used digital technologies to raise brand awareness. In the current scenario</w:t>
      </w:r>
      <w:r w:rsidR="00B85750">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people are more engaged in social media and digital </w:t>
      </w:r>
      <w:proofErr w:type="gramStart"/>
      <w:r w:rsidRPr="00792873">
        <w:rPr>
          <w:rFonts w:ascii="Times New Roman" w:eastAsia="Times New Roman" w:hAnsi="Times New Roman" w:cs="Times New Roman"/>
          <w:sz w:val="24"/>
          <w:szCs w:val="24"/>
          <w:lang w:val="en-GB"/>
        </w:rPr>
        <w:t>platforms</w:t>
      </w:r>
      <w:proofErr w:type="gramEnd"/>
      <w:r w:rsidRPr="00792873">
        <w:rPr>
          <w:rFonts w:ascii="Times New Roman" w:eastAsia="Times New Roman" w:hAnsi="Times New Roman" w:cs="Times New Roman"/>
          <w:sz w:val="24"/>
          <w:szCs w:val="24"/>
          <w:lang w:val="en-GB"/>
        </w:rPr>
        <w:t xml:space="preserve"> and it influences their consumer </w:t>
      </w:r>
      <w:r w:rsidR="00B85750">
        <w:rPr>
          <w:rFonts w:ascii="Times New Roman" w:eastAsia="Times New Roman" w:hAnsi="Times New Roman" w:cs="Times New Roman"/>
          <w:sz w:val="24"/>
          <w:szCs w:val="24"/>
          <w:lang w:val="en-GB"/>
        </w:rPr>
        <w:t>behavior</w:t>
      </w:r>
      <w:r w:rsidRPr="00792873">
        <w:rPr>
          <w:rFonts w:ascii="Times New Roman" w:eastAsia="Times New Roman" w:hAnsi="Times New Roman" w:cs="Times New Roman"/>
          <w:sz w:val="24"/>
          <w:szCs w:val="24"/>
          <w:lang w:val="en-GB"/>
        </w:rPr>
        <w:t>. In this context</w:t>
      </w:r>
      <w:r w:rsidR="00B85750">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Vodafone can raise its brand awareness by inviting influencers. Influencers have their community and audience</w:t>
      </w:r>
      <w:r w:rsidR="0052596D">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as a result</w:t>
      </w:r>
      <w:r w:rsidR="00B85750">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it helps Vodafone to target a new audience. </w:t>
      </w:r>
    </w:p>
    <w:p w14:paraId="6A505D8D" w14:textId="0A6A1411" w:rsidR="009216D3" w:rsidRPr="00792873" w:rsidRDefault="00FE799F">
      <w:pPr>
        <w:pStyle w:val="Normal1"/>
        <w:numPr>
          <w:ilvl w:val="0"/>
          <w:numId w:val="1"/>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Partnership with phone brands:</w:t>
      </w:r>
      <w:r w:rsidRPr="00792873">
        <w:rPr>
          <w:rFonts w:ascii="Times New Roman" w:eastAsia="Times New Roman" w:hAnsi="Times New Roman" w:cs="Times New Roman"/>
          <w:sz w:val="24"/>
          <w:szCs w:val="24"/>
          <w:lang w:val="en-GB"/>
        </w:rPr>
        <w:t xml:space="preserve"> As a telecommunication service provider the most important aspect </w:t>
      </w:r>
      <w:r w:rsidR="00B85750">
        <w:rPr>
          <w:rFonts w:ascii="Times New Roman" w:eastAsia="Times New Roman" w:hAnsi="Times New Roman" w:cs="Times New Roman"/>
          <w:sz w:val="24"/>
          <w:szCs w:val="24"/>
          <w:lang w:val="en-GB"/>
        </w:rPr>
        <w:t>of</w:t>
      </w:r>
      <w:r w:rsidRPr="00792873">
        <w:rPr>
          <w:rFonts w:ascii="Times New Roman" w:eastAsia="Times New Roman" w:hAnsi="Times New Roman" w:cs="Times New Roman"/>
          <w:sz w:val="24"/>
          <w:szCs w:val="24"/>
          <w:lang w:val="en-GB"/>
        </w:rPr>
        <w:t xml:space="preserve"> a company is to provide a unique and convenient experience to its consumer in terms of communication and </w:t>
      </w:r>
      <w:r w:rsidR="00B85750">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internet. In this context</w:t>
      </w:r>
      <w:r w:rsidR="0052596D">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Vodafone can build a strategic partnership with different phone brands where the company offers free </w:t>
      </w:r>
      <w:r w:rsidR="0078317C">
        <w:rPr>
          <w:rFonts w:ascii="Times New Roman" w:eastAsia="Times New Roman" w:hAnsi="Times New Roman" w:cs="Times New Roman"/>
          <w:sz w:val="24"/>
          <w:szCs w:val="24"/>
          <w:lang w:val="en-GB"/>
        </w:rPr>
        <w:t>sim</w:t>
      </w:r>
      <w:r w:rsidRPr="00792873">
        <w:rPr>
          <w:rFonts w:ascii="Times New Roman" w:eastAsia="Times New Roman" w:hAnsi="Times New Roman" w:cs="Times New Roman"/>
          <w:sz w:val="24"/>
          <w:szCs w:val="24"/>
          <w:lang w:val="en-GB"/>
        </w:rPr>
        <w:t xml:space="preserve"> with </w:t>
      </w:r>
      <w:r w:rsidR="00B85750">
        <w:rPr>
          <w:rFonts w:ascii="Times New Roman" w:eastAsia="Times New Roman" w:hAnsi="Times New Roman" w:cs="Times New Roman"/>
          <w:sz w:val="24"/>
          <w:szCs w:val="24"/>
          <w:lang w:val="en-GB"/>
        </w:rPr>
        <w:t>one-year</w:t>
      </w:r>
      <w:r w:rsidRPr="00792873">
        <w:rPr>
          <w:rFonts w:ascii="Times New Roman" w:eastAsia="Times New Roman" w:hAnsi="Times New Roman" w:cs="Times New Roman"/>
          <w:sz w:val="24"/>
          <w:szCs w:val="24"/>
          <w:lang w:val="en-GB"/>
        </w:rPr>
        <w:t xml:space="preserve"> internment access which can enhance the brand awareness of Vodafone. </w:t>
      </w:r>
    </w:p>
    <w:p w14:paraId="2821C7A9" w14:textId="0D72DBE2" w:rsidR="009216D3" w:rsidRPr="00792873" w:rsidRDefault="00FE799F">
      <w:pPr>
        <w:pStyle w:val="Normal1"/>
        <w:numPr>
          <w:ilvl w:val="0"/>
          <w:numId w:val="1"/>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Email marketing:</w:t>
      </w:r>
      <w:r w:rsidRPr="00792873">
        <w:rPr>
          <w:rFonts w:ascii="Times New Roman" w:eastAsia="Times New Roman" w:hAnsi="Times New Roman" w:cs="Times New Roman"/>
          <w:sz w:val="24"/>
          <w:szCs w:val="24"/>
          <w:lang w:val="en-GB"/>
        </w:rPr>
        <w:t xml:space="preserve"> Data shows that 85% of people in the UK actively send or receive messages through email. Vodafone can </w:t>
      </w:r>
      <w:r w:rsidR="00B85750">
        <w:rPr>
          <w:rFonts w:ascii="Times New Roman" w:eastAsia="Times New Roman" w:hAnsi="Times New Roman" w:cs="Times New Roman"/>
          <w:sz w:val="24"/>
          <w:szCs w:val="24"/>
          <w:lang w:val="en-GB"/>
        </w:rPr>
        <w:t>utilize</w:t>
      </w:r>
      <w:r w:rsidRPr="00792873">
        <w:rPr>
          <w:rFonts w:ascii="Times New Roman" w:eastAsia="Times New Roman" w:hAnsi="Times New Roman" w:cs="Times New Roman"/>
          <w:sz w:val="24"/>
          <w:szCs w:val="24"/>
          <w:lang w:val="en-GB"/>
        </w:rPr>
        <w:t xml:space="preserve"> this opportunity to use email marketing in terms of </w:t>
      </w:r>
      <w:r w:rsidR="00B85750">
        <w:rPr>
          <w:rFonts w:ascii="Times New Roman" w:eastAsia="Times New Roman" w:hAnsi="Times New Roman" w:cs="Times New Roman"/>
          <w:sz w:val="24"/>
          <w:szCs w:val="24"/>
          <w:lang w:val="en-GB"/>
        </w:rPr>
        <w:t>maximizing</w:t>
      </w:r>
      <w:r w:rsidRPr="00792873">
        <w:rPr>
          <w:rFonts w:ascii="Times New Roman" w:eastAsia="Times New Roman" w:hAnsi="Times New Roman" w:cs="Times New Roman"/>
          <w:sz w:val="24"/>
          <w:szCs w:val="24"/>
          <w:lang w:val="en-GB"/>
        </w:rPr>
        <w:t xml:space="preserve"> </w:t>
      </w:r>
      <w:r w:rsidR="00B85750">
        <w:rPr>
          <w:rFonts w:ascii="Times New Roman" w:eastAsia="Times New Roman" w:hAnsi="Times New Roman" w:cs="Times New Roman"/>
          <w:sz w:val="24"/>
          <w:szCs w:val="24"/>
          <w:lang w:val="en-GB"/>
        </w:rPr>
        <w:t>its</w:t>
      </w:r>
      <w:r w:rsidRPr="00792873">
        <w:rPr>
          <w:rFonts w:ascii="Times New Roman" w:eastAsia="Times New Roman" w:hAnsi="Times New Roman" w:cs="Times New Roman"/>
          <w:sz w:val="24"/>
          <w:szCs w:val="24"/>
          <w:lang w:val="en-GB"/>
        </w:rPr>
        <w:t xml:space="preserve"> effort for brand promotion. It is a better way to build communication and relationships with consumers and it makes mail users aware </w:t>
      </w:r>
      <w:r w:rsidR="00B85750">
        <w:rPr>
          <w:rFonts w:ascii="Times New Roman" w:eastAsia="Times New Roman" w:hAnsi="Times New Roman" w:cs="Times New Roman"/>
          <w:sz w:val="24"/>
          <w:szCs w:val="24"/>
          <w:lang w:val="en-GB"/>
        </w:rPr>
        <w:t>of</w:t>
      </w:r>
      <w:r w:rsidRPr="00792873">
        <w:rPr>
          <w:rFonts w:ascii="Times New Roman" w:eastAsia="Times New Roman" w:hAnsi="Times New Roman" w:cs="Times New Roman"/>
          <w:sz w:val="24"/>
          <w:szCs w:val="24"/>
          <w:lang w:val="en-GB"/>
        </w:rPr>
        <w:t xml:space="preserve"> </w:t>
      </w:r>
      <w:r w:rsidR="00B85750">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different offers </w:t>
      </w:r>
      <w:r w:rsidR="00B85750">
        <w:rPr>
          <w:rFonts w:ascii="Times New Roman" w:eastAsia="Times New Roman" w:hAnsi="Times New Roman" w:cs="Times New Roman"/>
          <w:sz w:val="24"/>
          <w:szCs w:val="24"/>
          <w:lang w:val="en-GB"/>
        </w:rPr>
        <w:t>from</w:t>
      </w:r>
      <w:r w:rsidRPr="00792873">
        <w:rPr>
          <w:rFonts w:ascii="Times New Roman" w:eastAsia="Times New Roman" w:hAnsi="Times New Roman" w:cs="Times New Roman"/>
          <w:sz w:val="24"/>
          <w:szCs w:val="24"/>
          <w:lang w:val="en-GB"/>
        </w:rPr>
        <w:t xml:space="preserve"> the company. </w:t>
      </w:r>
    </w:p>
    <w:p w14:paraId="32F56547" w14:textId="5E09F80C" w:rsidR="009216D3" w:rsidRPr="00792873" w:rsidRDefault="00FE799F">
      <w:pPr>
        <w:pStyle w:val="Normal1"/>
        <w:numPr>
          <w:ilvl w:val="0"/>
          <w:numId w:val="1"/>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Online marketing:</w:t>
      </w:r>
      <w:r w:rsidRPr="00792873">
        <w:rPr>
          <w:rFonts w:ascii="Times New Roman" w:eastAsia="Times New Roman" w:hAnsi="Times New Roman" w:cs="Times New Roman"/>
          <w:sz w:val="24"/>
          <w:szCs w:val="24"/>
          <w:lang w:val="en-GB"/>
        </w:rPr>
        <w:t xml:space="preserve"> Data showed that 84.3% of people in the UK actively engaged with different social media platforms such as Instagram, Facebook</w:t>
      </w:r>
      <w:r w:rsidR="00B85750">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and </w:t>
      </w:r>
      <w:r w:rsidR="0052596D" w:rsidRPr="00792873">
        <w:rPr>
          <w:rFonts w:ascii="Times New Roman" w:eastAsia="Times New Roman" w:hAnsi="Times New Roman" w:cs="Times New Roman"/>
          <w:sz w:val="24"/>
          <w:szCs w:val="24"/>
          <w:lang w:val="en-GB"/>
        </w:rPr>
        <w:t>YouTube</w:t>
      </w:r>
      <w:r w:rsidRPr="00792873">
        <w:rPr>
          <w:rFonts w:ascii="Times New Roman" w:eastAsia="Times New Roman" w:hAnsi="Times New Roman" w:cs="Times New Roman"/>
          <w:sz w:val="24"/>
          <w:szCs w:val="24"/>
          <w:lang w:val="en-GB"/>
        </w:rPr>
        <w:t xml:space="preserve">. Promoting Vodafone services through these social media channels with the help of ad campaigns benefited the company to increase brand awareness. </w:t>
      </w:r>
    </w:p>
    <w:p w14:paraId="0B3B2831" w14:textId="4A01D830" w:rsidR="009216D3" w:rsidRPr="00792873" w:rsidRDefault="00FE799F">
      <w:pPr>
        <w:pStyle w:val="Normal1"/>
        <w:numPr>
          <w:ilvl w:val="0"/>
          <w:numId w:val="1"/>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 xml:space="preserve">Event marketing: </w:t>
      </w:r>
      <w:r w:rsidRPr="00792873">
        <w:rPr>
          <w:rFonts w:ascii="Times New Roman" w:eastAsia="Times New Roman" w:hAnsi="Times New Roman" w:cs="Times New Roman"/>
          <w:sz w:val="24"/>
          <w:szCs w:val="24"/>
          <w:lang w:val="en-GB"/>
        </w:rPr>
        <w:t>due to digital and modern technologies people lost their patience and now everyone wants everything instantly. Event marketing can work well as a tool to increase brand awareness of Vodafone. In events</w:t>
      </w:r>
      <w:r w:rsidR="0052596D">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companies can offer </w:t>
      </w:r>
      <w:r w:rsidR="00B85750">
        <w:rPr>
          <w:rFonts w:ascii="Times New Roman" w:eastAsia="Times New Roman" w:hAnsi="Times New Roman" w:cs="Times New Roman"/>
          <w:sz w:val="24"/>
          <w:szCs w:val="24"/>
          <w:lang w:val="en-GB"/>
        </w:rPr>
        <w:t>high-speed</w:t>
      </w:r>
      <w:r w:rsidRPr="00792873">
        <w:rPr>
          <w:rFonts w:ascii="Times New Roman" w:eastAsia="Times New Roman" w:hAnsi="Times New Roman" w:cs="Times New Roman"/>
          <w:sz w:val="24"/>
          <w:szCs w:val="24"/>
          <w:lang w:val="en-GB"/>
        </w:rPr>
        <w:t xml:space="preserve"> internet such as 5G at </w:t>
      </w:r>
      <w:r w:rsidR="00B85750">
        <w:rPr>
          <w:rFonts w:ascii="Times New Roman" w:eastAsia="Times New Roman" w:hAnsi="Times New Roman" w:cs="Times New Roman"/>
          <w:sz w:val="24"/>
          <w:szCs w:val="24"/>
          <w:lang w:val="en-GB"/>
        </w:rPr>
        <w:t xml:space="preserve">a </w:t>
      </w:r>
      <w:r w:rsidRPr="00792873">
        <w:rPr>
          <w:rFonts w:ascii="Times New Roman" w:eastAsia="Times New Roman" w:hAnsi="Times New Roman" w:cs="Times New Roman"/>
          <w:sz w:val="24"/>
          <w:szCs w:val="24"/>
          <w:lang w:val="en-GB"/>
        </w:rPr>
        <w:t xml:space="preserve">lower price as well as offer different streaming channel subscriptions with one recharge. </w:t>
      </w:r>
    </w:p>
    <w:p w14:paraId="778199A4" w14:textId="3268CFEF" w:rsidR="009216D3" w:rsidRPr="00792873" w:rsidRDefault="00FE799F">
      <w:pPr>
        <w:pStyle w:val="Normal1"/>
        <w:numPr>
          <w:ilvl w:val="0"/>
          <w:numId w:val="1"/>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 xml:space="preserve">Relationship marketing: </w:t>
      </w:r>
      <w:r w:rsidRPr="00792873">
        <w:rPr>
          <w:rFonts w:ascii="Times New Roman" w:eastAsia="Times New Roman" w:hAnsi="Times New Roman" w:cs="Times New Roman"/>
          <w:sz w:val="24"/>
          <w:szCs w:val="24"/>
          <w:lang w:val="en-GB"/>
        </w:rPr>
        <w:t xml:space="preserve">Vodafone offers high internet services as well as advanced technology </w:t>
      </w:r>
      <w:r w:rsidR="00B85750">
        <w:rPr>
          <w:rFonts w:ascii="Times New Roman" w:eastAsia="Times New Roman" w:hAnsi="Times New Roman" w:cs="Times New Roman"/>
          <w:sz w:val="24"/>
          <w:szCs w:val="24"/>
          <w:lang w:val="en-GB"/>
        </w:rPr>
        <w:t>services</w:t>
      </w:r>
      <w:r w:rsidRPr="00792873">
        <w:rPr>
          <w:rFonts w:ascii="Times New Roman" w:eastAsia="Times New Roman" w:hAnsi="Times New Roman" w:cs="Times New Roman"/>
          <w:sz w:val="24"/>
          <w:szCs w:val="24"/>
          <w:lang w:val="en-GB"/>
        </w:rPr>
        <w:t xml:space="preserve"> to its existing consumers and for this purpose</w:t>
      </w:r>
      <w:r w:rsidR="00B85750">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the company needs to develop strategic partnerships with other technology companies like Microsoft, </w:t>
      </w:r>
      <w:r w:rsidR="0078317C" w:rsidRPr="00792873">
        <w:rPr>
          <w:rFonts w:ascii="Times New Roman" w:eastAsia="Times New Roman" w:hAnsi="Times New Roman" w:cs="Times New Roman"/>
          <w:sz w:val="24"/>
          <w:szCs w:val="24"/>
          <w:lang w:val="en-GB"/>
        </w:rPr>
        <w:t>Accenture</w:t>
      </w:r>
      <w:r w:rsidRPr="00792873">
        <w:rPr>
          <w:rFonts w:ascii="Times New Roman" w:eastAsia="Times New Roman" w:hAnsi="Times New Roman" w:cs="Times New Roman"/>
          <w:sz w:val="24"/>
          <w:szCs w:val="24"/>
          <w:lang w:val="en-GB"/>
        </w:rPr>
        <w:t>, Cisco</w:t>
      </w:r>
      <w:r w:rsidR="00B85750">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and many more. Enhanced consumer experience and created more value for them as a free marketing tool that raises the brand awareness of Vodafone. </w:t>
      </w:r>
    </w:p>
    <w:p w14:paraId="41F03179" w14:textId="77777777" w:rsidR="009216D3" w:rsidRPr="00792873" w:rsidRDefault="00FE799F" w:rsidP="004D771B">
      <w:pPr>
        <w:pStyle w:val="Heading1"/>
      </w:pPr>
      <w:bookmarkStart w:id="19" w:name="_Toc111568517"/>
      <w:bookmarkStart w:id="20" w:name="_Toc111568735"/>
      <w:bookmarkStart w:id="21" w:name="_Toc113495461"/>
      <w:r w:rsidRPr="00792873">
        <w:t>Definition of branding and brand equity</w:t>
      </w:r>
      <w:bookmarkEnd w:id="19"/>
      <w:bookmarkEnd w:id="20"/>
      <w:bookmarkEnd w:id="21"/>
      <w:r w:rsidRPr="00792873">
        <w:t xml:space="preserve"> </w:t>
      </w:r>
    </w:p>
    <w:p w14:paraId="36A6C367" w14:textId="1AEF0445" w:rsidR="009216D3" w:rsidRPr="00792873" w:rsidRDefault="00FE799F">
      <w:pPr>
        <w:pStyle w:val="Normal1"/>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 xml:space="preserve">Brand equity is defined as a premium value that </w:t>
      </w:r>
      <w:r w:rsidR="00B85750">
        <w:rPr>
          <w:rFonts w:ascii="Times New Roman" w:eastAsia="Times New Roman" w:hAnsi="Times New Roman" w:cs="Times New Roman"/>
          <w:sz w:val="24"/>
          <w:szCs w:val="24"/>
          <w:lang w:val="en-GB"/>
        </w:rPr>
        <w:t xml:space="preserve">a </w:t>
      </w:r>
      <w:r w:rsidRPr="00792873">
        <w:rPr>
          <w:rFonts w:ascii="Times New Roman" w:eastAsia="Times New Roman" w:hAnsi="Times New Roman" w:cs="Times New Roman"/>
          <w:sz w:val="24"/>
          <w:szCs w:val="24"/>
          <w:lang w:val="en-GB"/>
        </w:rPr>
        <w:t xml:space="preserve">business generates by selling its product and services to consumers. Brands create that premium value by producing </w:t>
      </w:r>
      <w:r w:rsidR="00B85750">
        <w:rPr>
          <w:rFonts w:ascii="Times New Roman" w:eastAsia="Times New Roman" w:hAnsi="Times New Roman" w:cs="Times New Roman"/>
          <w:sz w:val="24"/>
          <w:szCs w:val="24"/>
          <w:lang w:val="en-GB"/>
        </w:rPr>
        <w:t>high-quality</w:t>
      </w:r>
      <w:r w:rsidRPr="00792873">
        <w:rPr>
          <w:rFonts w:ascii="Times New Roman" w:eastAsia="Times New Roman" w:hAnsi="Times New Roman" w:cs="Times New Roman"/>
          <w:sz w:val="24"/>
          <w:szCs w:val="24"/>
          <w:lang w:val="en-GB"/>
        </w:rPr>
        <w:t xml:space="preserve"> </w:t>
      </w:r>
      <w:r w:rsidRPr="00792873">
        <w:rPr>
          <w:rFonts w:ascii="Times New Roman" w:eastAsia="Times New Roman" w:hAnsi="Times New Roman" w:cs="Times New Roman"/>
          <w:sz w:val="24"/>
          <w:szCs w:val="24"/>
          <w:lang w:val="en-GB"/>
        </w:rPr>
        <w:lastRenderedPageBreak/>
        <w:t xml:space="preserve">products or providing unique services to </w:t>
      </w:r>
      <w:r w:rsidR="00B85750">
        <w:rPr>
          <w:rFonts w:ascii="Times New Roman" w:eastAsia="Times New Roman" w:hAnsi="Times New Roman" w:cs="Times New Roman"/>
          <w:sz w:val="24"/>
          <w:szCs w:val="24"/>
          <w:lang w:val="en-GB"/>
        </w:rPr>
        <w:t>their</w:t>
      </w:r>
      <w:r w:rsidRPr="00792873">
        <w:rPr>
          <w:rFonts w:ascii="Times New Roman" w:eastAsia="Times New Roman" w:hAnsi="Times New Roman" w:cs="Times New Roman"/>
          <w:sz w:val="24"/>
          <w:szCs w:val="24"/>
          <w:lang w:val="en-GB"/>
        </w:rPr>
        <w:t xml:space="preserve"> consumers. Based on the research process </w:t>
      </w:r>
      <w:r w:rsidR="00B85750">
        <w:rPr>
          <w:rFonts w:ascii="Times New Roman" w:eastAsia="Times New Roman" w:hAnsi="Times New Roman" w:cs="Times New Roman"/>
          <w:sz w:val="24"/>
          <w:szCs w:val="24"/>
          <w:lang w:val="en-GB"/>
        </w:rPr>
        <w:t xml:space="preserve">by </w:t>
      </w:r>
      <w:r w:rsidRPr="00792873">
        <w:rPr>
          <w:rFonts w:ascii="Times New Roman" w:eastAsia="Times New Roman" w:hAnsi="Times New Roman" w:cs="Times New Roman"/>
          <w:sz w:val="24"/>
          <w:szCs w:val="24"/>
          <w:lang w:val="en-GB"/>
        </w:rPr>
        <w:t xml:space="preserve">Shariq, (2020), creating a strong brand image provides many benefits to a company such as it gives international and national recognition to the company, </w:t>
      </w:r>
      <w:r w:rsidR="00B85750">
        <w:rPr>
          <w:rFonts w:ascii="Times New Roman" w:eastAsia="Times New Roman" w:hAnsi="Times New Roman" w:cs="Times New Roman"/>
          <w:sz w:val="24"/>
          <w:szCs w:val="24"/>
          <w:lang w:val="en-GB"/>
        </w:rPr>
        <w:t>increasing</w:t>
      </w:r>
      <w:r w:rsidRPr="00792873">
        <w:rPr>
          <w:rFonts w:ascii="Times New Roman" w:eastAsia="Times New Roman" w:hAnsi="Times New Roman" w:cs="Times New Roman"/>
          <w:sz w:val="24"/>
          <w:szCs w:val="24"/>
          <w:lang w:val="en-GB"/>
        </w:rPr>
        <w:t xml:space="preserve"> awareness, and </w:t>
      </w:r>
      <w:r w:rsidR="00B85750">
        <w:rPr>
          <w:rFonts w:ascii="Times New Roman" w:eastAsia="Times New Roman" w:hAnsi="Times New Roman" w:cs="Times New Roman"/>
          <w:sz w:val="24"/>
          <w:szCs w:val="24"/>
          <w:lang w:val="en-GB"/>
        </w:rPr>
        <w:t>creating</w:t>
      </w:r>
      <w:r w:rsidRPr="00792873">
        <w:rPr>
          <w:rFonts w:ascii="Times New Roman" w:eastAsia="Times New Roman" w:hAnsi="Times New Roman" w:cs="Times New Roman"/>
          <w:sz w:val="24"/>
          <w:szCs w:val="24"/>
          <w:lang w:val="en-GB"/>
        </w:rPr>
        <w:t xml:space="preserve"> a strong and loyal consumer base. The value and importance of brand equity can be understood in a more meaningful way by analysis of Keller's brand equity model discussed </w:t>
      </w:r>
      <w:proofErr w:type="gramStart"/>
      <w:r w:rsidRPr="00792873">
        <w:rPr>
          <w:rFonts w:ascii="Times New Roman" w:eastAsia="Times New Roman" w:hAnsi="Times New Roman" w:cs="Times New Roman"/>
          <w:sz w:val="24"/>
          <w:szCs w:val="24"/>
          <w:lang w:val="en-GB"/>
        </w:rPr>
        <w:t>below;</w:t>
      </w:r>
      <w:proofErr w:type="gramEnd"/>
    </w:p>
    <w:p w14:paraId="36A31518" w14:textId="77777777" w:rsidR="009216D3" w:rsidRPr="00792873" w:rsidRDefault="00FE799F" w:rsidP="0078317C">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noProof/>
          <w:sz w:val="24"/>
          <w:szCs w:val="24"/>
        </w:rPr>
        <w:drawing>
          <wp:inline distT="114300" distB="114300" distL="114300" distR="114300" wp14:anchorId="4BBA4FB4" wp14:editId="45908D6C">
            <wp:extent cx="3981450" cy="2047875"/>
            <wp:effectExtent l="38100" t="57150" r="114300" b="104775"/>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3981450" cy="2047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6D08EB" w14:textId="77777777" w:rsidR="009216D3" w:rsidRPr="00792873" w:rsidRDefault="00FE799F" w:rsidP="0078317C">
      <w:pPr>
        <w:pStyle w:val="Normal1"/>
        <w:spacing w:line="360" w:lineRule="auto"/>
        <w:jc w:val="center"/>
        <w:rPr>
          <w:rFonts w:ascii="Times New Roman" w:eastAsia="Times New Roman" w:hAnsi="Times New Roman" w:cs="Times New Roman"/>
          <w:b/>
          <w:sz w:val="24"/>
          <w:szCs w:val="24"/>
          <w:lang w:val="en-GB"/>
        </w:rPr>
      </w:pPr>
      <w:r w:rsidRPr="00792873">
        <w:rPr>
          <w:rFonts w:ascii="Times New Roman" w:eastAsia="Times New Roman" w:hAnsi="Times New Roman" w:cs="Times New Roman"/>
          <w:b/>
          <w:sz w:val="24"/>
          <w:szCs w:val="24"/>
          <w:lang w:val="en-GB"/>
        </w:rPr>
        <w:t>Figure 6: Keller's brand equity model</w:t>
      </w:r>
    </w:p>
    <w:p w14:paraId="56FBF8FC" w14:textId="77777777" w:rsidR="009216D3" w:rsidRPr="00792873" w:rsidRDefault="00FE799F" w:rsidP="0078317C">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(Source: Stukalina and Pavlyuk, 2021)</w:t>
      </w:r>
    </w:p>
    <w:p w14:paraId="1B8BBEAE" w14:textId="3D4F1E3F" w:rsidR="009216D3" w:rsidRPr="00792873" w:rsidRDefault="00FE799F">
      <w:pPr>
        <w:pStyle w:val="Normal1"/>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 xml:space="preserve">As observed from the above figure, Keller's brand equity model separates into four steps such as </w:t>
      </w:r>
      <w:r w:rsidRPr="00792873">
        <w:rPr>
          <w:rFonts w:ascii="Times New Roman" w:eastAsia="Times New Roman" w:hAnsi="Times New Roman" w:cs="Times New Roman"/>
          <w:b/>
          <w:i/>
          <w:sz w:val="24"/>
          <w:szCs w:val="24"/>
          <w:lang w:val="en-GB"/>
        </w:rPr>
        <w:t>identity, meaning, response</w:t>
      </w:r>
      <w:r w:rsidR="00B85750">
        <w:rPr>
          <w:rFonts w:ascii="Times New Roman" w:eastAsia="Times New Roman" w:hAnsi="Times New Roman" w:cs="Times New Roman"/>
          <w:b/>
          <w:i/>
          <w:sz w:val="24"/>
          <w:szCs w:val="24"/>
          <w:lang w:val="en-GB"/>
        </w:rPr>
        <w:t>,</w:t>
      </w:r>
      <w:r w:rsidRPr="00792873">
        <w:rPr>
          <w:rFonts w:ascii="Times New Roman" w:eastAsia="Times New Roman" w:hAnsi="Times New Roman" w:cs="Times New Roman"/>
          <w:b/>
          <w:i/>
          <w:sz w:val="24"/>
          <w:szCs w:val="24"/>
          <w:lang w:val="en-GB"/>
        </w:rPr>
        <w:t xml:space="preserve"> and relationship</w:t>
      </w:r>
      <w:r w:rsidRPr="00792873">
        <w:rPr>
          <w:rFonts w:ascii="Times New Roman" w:eastAsia="Times New Roman" w:hAnsi="Times New Roman" w:cs="Times New Roman"/>
          <w:sz w:val="24"/>
          <w:szCs w:val="24"/>
          <w:lang w:val="en-GB"/>
        </w:rPr>
        <w:t xml:space="preserve"> as all these steps involve four important questions. </w:t>
      </w:r>
      <w:r w:rsidR="00B85750">
        <w:rPr>
          <w:rFonts w:ascii="Times New Roman" w:eastAsia="Times New Roman" w:hAnsi="Times New Roman" w:cs="Times New Roman"/>
          <w:sz w:val="24"/>
          <w:szCs w:val="24"/>
          <w:lang w:val="en-GB"/>
        </w:rPr>
        <w:t>Keller</w:t>
      </w:r>
      <w:r w:rsidRPr="00792873">
        <w:rPr>
          <w:rFonts w:ascii="Times New Roman" w:eastAsia="Times New Roman" w:hAnsi="Times New Roman" w:cs="Times New Roman"/>
          <w:sz w:val="24"/>
          <w:szCs w:val="24"/>
          <w:lang w:val="en-GB"/>
        </w:rPr>
        <w:t xml:space="preserve"> believes that by considering the above represent four steps any company can create its brand equity. </w:t>
      </w:r>
    </w:p>
    <w:p w14:paraId="5B1ED899" w14:textId="0021B9C8" w:rsidR="009216D3" w:rsidRPr="00792873" w:rsidRDefault="00FE799F">
      <w:pPr>
        <w:pStyle w:val="Normal1"/>
        <w:numPr>
          <w:ilvl w:val="0"/>
          <w:numId w:val="4"/>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Brand identity:</w:t>
      </w:r>
      <w:r w:rsidRPr="00792873">
        <w:rPr>
          <w:rFonts w:ascii="Times New Roman" w:eastAsia="Times New Roman" w:hAnsi="Times New Roman" w:cs="Times New Roman"/>
          <w:sz w:val="24"/>
          <w:szCs w:val="24"/>
          <w:lang w:val="en-GB"/>
        </w:rPr>
        <w:t xml:space="preserve"> The first and foremost important step in Keller's model is to create brand awareness. In this context, companies need to make sure that brands stand out and </w:t>
      </w:r>
      <w:r w:rsidR="00B85750">
        <w:rPr>
          <w:rFonts w:ascii="Times New Roman" w:eastAsia="Times New Roman" w:hAnsi="Times New Roman" w:cs="Times New Roman"/>
          <w:sz w:val="24"/>
          <w:szCs w:val="24"/>
          <w:lang w:val="en-GB"/>
        </w:rPr>
        <w:t xml:space="preserve">that </w:t>
      </w:r>
      <w:r w:rsidRPr="00792873">
        <w:rPr>
          <w:rFonts w:ascii="Times New Roman" w:eastAsia="Times New Roman" w:hAnsi="Times New Roman" w:cs="Times New Roman"/>
          <w:sz w:val="24"/>
          <w:szCs w:val="24"/>
          <w:lang w:val="en-GB"/>
        </w:rPr>
        <w:t xml:space="preserve">consumers can </w:t>
      </w:r>
      <w:r w:rsidR="00B85750">
        <w:rPr>
          <w:rFonts w:ascii="Times New Roman" w:eastAsia="Times New Roman" w:hAnsi="Times New Roman" w:cs="Times New Roman"/>
          <w:sz w:val="24"/>
          <w:szCs w:val="24"/>
          <w:lang w:val="en-GB"/>
        </w:rPr>
        <w:t>recognize</w:t>
      </w:r>
      <w:r w:rsidRPr="00792873">
        <w:rPr>
          <w:rFonts w:ascii="Times New Roman" w:eastAsia="Times New Roman" w:hAnsi="Times New Roman" w:cs="Times New Roman"/>
          <w:sz w:val="24"/>
          <w:szCs w:val="24"/>
          <w:lang w:val="en-GB"/>
        </w:rPr>
        <w:t xml:space="preserve"> </w:t>
      </w:r>
      <w:r w:rsidR="00B85750">
        <w:rPr>
          <w:rFonts w:ascii="Times New Roman" w:eastAsia="Times New Roman" w:hAnsi="Times New Roman" w:cs="Times New Roman"/>
          <w:sz w:val="24"/>
          <w:szCs w:val="24"/>
          <w:lang w:val="en-GB"/>
        </w:rPr>
        <w:t>them</w:t>
      </w:r>
      <w:r w:rsidRPr="00792873">
        <w:rPr>
          <w:rFonts w:ascii="Times New Roman" w:eastAsia="Times New Roman" w:hAnsi="Times New Roman" w:cs="Times New Roman"/>
          <w:sz w:val="24"/>
          <w:szCs w:val="24"/>
          <w:lang w:val="en-GB"/>
        </w:rPr>
        <w:t xml:space="preserve"> as well as be aware of </w:t>
      </w:r>
      <w:r w:rsidR="00B85750">
        <w:rPr>
          <w:rFonts w:ascii="Times New Roman" w:eastAsia="Times New Roman" w:hAnsi="Times New Roman" w:cs="Times New Roman"/>
          <w:sz w:val="24"/>
          <w:szCs w:val="24"/>
          <w:lang w:val="en-GB"/>
        </w:rPr>
        <w:t>them</w:t>
      </w:r>
      <w:r w:rsidRPr="00792873">
        <w:rPr>
          <w:rFonts w:ascii="Times New Roman" w:eastAsia="Times New Roman" w:hAnsi="Times New Roman" w:cs="Times New Roman"/>
          <w:sz w:val="24"/>
          <w:szCs w:val="24"/>
          <w:lang w:val="en-GB"/>
        </w:rPr>
        <w:t xml:space="preserve"> (Świtała </w:t>
      </w:r>
      <w:r w:rsidRPr="00792873">
        <w:rPr>
          <w:rFonts w:ascii="Times New Roman" w:eastAsia="Times New Roman" w:hAnsi="Times New Roman" w:cs="Times New Roman"/>
          <w:i/>
          <w:sz w:val="24"/>
          <w:szCs w:val="24"/>
          <w:lang w:val="en-GB"/>
        </w:rPr>
        <w:t>et al.,</w:t>
      </w:r>
      <w:r w:rsidRPr="00792873">
        <w:rPr>
          <w:rFonts w:ascii="Times New Roman" w:eastAsia="Times New Roman" w:hAnsi="Times New Roman" w:cs="Times New Roman"/>
          <w:sz w:val="24"/>
          <w:szCs w:val="24"/>
          <w:lang w:val="en-GB"/>
        </w:rPr>
        <w:t xml:space="preserve"> 2018). These steps can be implemented by Vodafone as per identification of the targeted consumer, understanding the consumer viewpoint about the brand, </w:t>
      </w:r>
      <w:r w:rsidR="00FA55B9">
        <w:rPr>
          <w:rFonts w:ascii="Times New Roman" w:eastAsia="Times New Roman" w:hAnsi="Times New Roman" w:cs="Times New Roman"/>
          <w:sz w:val="24"/>
          <w:szCs w:val="24"/>
          <w:lang w:val="en-GB"/>
        </w:rPr>
        <w:t>and exploring different market</w:t>
      </w:r>
      <w:r w:rsidRPr="00792873">
        <w:rPr>
          <w:rFonts w:ascii="Times New Roman" w:eastAsia="Times New Roman" w:hAnsi="Times New Roman" w:cs="Times New Roman"/>
          <w:sz w:val="24"/>
          <w:szCs w:val="24"/>
          <w:lang w:val="en-GB"/>
        </w:rPr>
        <w:t xml:space="preserve"> segments. </w:t>
      </w:r>
    </w:p>
    <w:p w14:paraId="4968590C" w14:textId="0417B1AA" w:rsidR="009216D3" w:rsidRPr="00792873" w:rsidRDefault="00FE799F">
      <w:pPr>
        <w:pStyle w:val="Normal1"/>
        <w:numPr>
          <w:ilvl w:val="0"/>
          <w:numId w:val="4"/>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 xml:space="preserve">Brand meaning: </w:t>
      </w:r>
      <w:r w:rsidRPr="00792873">
        <w:rPr>
          <w:rFonts w:ascii="Times New Roman" w:eastAsia="Times New Roman" w:hAnsi="Times New Roman" w:cs="Times New Roman"/>
          <w:sz w:val="24"/>
          <w:szCs w:val="24"/>
          <w:lang w:val="en-GB"/>
        </w:rPr>
        <w:t xml:space="preserve">In brand meaning, companies identify where company brands stand out and why consumers consider company brands rather than </w:t>
      </w:r>
      <w:r w:rsidR="00B85750">
        <w:rPr>
          <w:rFonts w:ascii="Times New Roman" w:eastAsia="Times New Roman" w:hAnsi="Times New Roman" w:cs="Times New Roman"/>
          <w:sz w:val="24"/>
          <w:szCs w:val="24"/>
          <w:lang w:val="en-GB"/>
        </w:rPr>
        <w:t>competitor</w:t>
      </w:r>
      <w:r w:rsidRPr="00792873">
        <w:rPr>
          <w:rFonts w:ascii="Times New Roman" w:eastAsia="Times New Roman" w:hAnsi="Times New Roman" w:cs="Times New Roman"/>
          <w:sz w:val="24"/>
          <w:szCs w:val="24"/>
          <w:lang w:val="en-GB"/>
        </w:rPr>
        <w:t xml:space="preserve"> brands. Companies consider two important aspects here: </w:t>
      </w:r>
      <w:r w:rsidRPr="00792873">
        <w:rPr>
          <w:rFonts w:ascii="Times New Roman" w:eastAsia="Times New Roman" w:hAnsi="Times New Roman" w:cs="Times New Roman"/>
          <w:b/>
          <w:i/>
          <w:sz w:val="24"/>
          <w:szCs w:val="24"/>
          <w:lang w:val="en-GB"/>
        </w:rPr>
        <w:t xml:space="preserve">one is </w:t>
      </w:r>
      <w:proofErr w:type="gramStart"/>
      <w:r w:rsidRPr="00792873">
        <w:rPr>
          <w:rFonts w:ascii="Times New Roman" w:eastAsia="Times New Roman" w:hAnsi="Times New Roman" w:cs="Times New Roman"/>
          <w:b/>
          <w:i/>
          <w:sz w:val="24"/>
          <w:szCs w:val="24"/>
          <w:lang w:val="en-GB"/>
        </w:rPr>
        <w:t>performance</w:t>
      </w:r>
      <w:proofErr w:type="gramEnd"/>
      <w:r w:rsidRPr="00792873">
        <w:rPr>
          <w:rFonts w:ascii="Times New Roman" w:eastAsia="Times New Roman" w:hAnsi="Times New Roman" w:cs="Times New Roman"/>
          <w:b/>
          <w:i/>
          <w:sz w:val="24"/>
          <w:szCs w:val="24"/>
          <w:lang w:val="en-GB"/>
        </w:rPr>
        <w:t xml:space="preserve"> and another is imagery</w:t>
      </w:r>
      <w:r w:rsidRPr="00792873">
        <w:rPr>
          <w:rFonts w:ascii="Times New Roman" w:eastAsia="Times New Roman" w:hAnsi="Times New Roman" w:cs="Times New Roman"/>
          <w:sz w:val="24"/>
          <w:szCs w:val="24"/>
          <w:lang w:val="en-GB"/>
        </w:rPr>
        <w:t xml:space="preserve">. Keller stated in its model that performance consists of five varieties such as product </w:t>
      </w:r>
      <w:r w:rsidRPr="00792873">
        <w:rPr>
          <w:rFonts w:ascii="Times New Roman" w:eastAsia="Times New Roman" w:hAnsi="Times New Roman" w:cs="Times New Roman"/>
          <w:b/>
          <w:i/>
          <w:sz w:val="24"/>
          <w:szCs w:val="24"/>
          <w:lang w:val="en-GB"/>
        </w:rPr>
        <w:t>reliability, durability, style</w:t>
      </w:r>
      <w:r w:rsidR="00B85750">
        <w:rPr>
          <w:rFonts w:ascii="Times New Roman" w:eastAsia="Times New Roman" w:hAnsi="Times New Roman" w:cs="Times New Roman"/>
          <w:b/>
          <w:i/>
          <w:sz w:val="24"/>
          <w:szCs w:val="24"/>
          <w:lang w:val="en-GB"/>
        </w:rPr>
        <w:t>,</w:t>
      </w:r>
      <w:r w:rsidRPr="00792873">
        <w:rPr>
          <w:rFonts w:ascii="Times New Roman" w:eastAsia="Times New Roman" w:hAnsi="Times New Roman" w:cs="Times New Roman"/>
          <w:b/>
          <w:i/>
          <w:sz w:val="24"/>
          <w:szCs w:val="24"/>
          <w:lang w:val="en-GB"/>
        </w:rPr>
        <w:t xml:space="preserve"> design</w:t>
      </w:r>
      <w:r w:rsidRPr="00792873">
        <w:rPr>
          <w:rFonts w:ascii="Times New Roman" w:eastAsia="Times New Roman" w:hAnsi="Times New Roman" w:cs="Times New Roman"/>
          <w:sz w:val="24"/>
          <w:szCs w:val="24"/>
          <w:lang w:val="en-GB"/>
        </w:rPr>
        <w:t>, price as well as product features</w:t>
      </w:r>
      <w:r w:rsidR="00B85750">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and quality. Imagery in </w:t>
      </w:r>
      <w:r w:rsidR="00FA55B9" w:rsidRPr="00792873">
        <w:rPr>
          <w:rFonts w:ascii="Times New Roman" w:eastAsia="Times New Roman" w:hAnsi="Times New Roman" w:cs="Times New Roman"/>
          <w:sz w:val="24"/>
          <w:szCs w:val="24"/>
          <w:lang w:val="en-GB"/>
        </w:rPr>
        <w:t>Vodafone refers</w:t>
      </w:r>
      <w:r w:rsidRPr="00792873">
        <w:rPr>
          <w:rFonts w:ascii="Times New Roman" w:eastAsia="Times New Roman" w:hAnsi="Times New Roman" w:cs="Times New Roman"/>
          <w:sz w:val="24"/>
          <w:szCs w:val="24"/>
          <w:lang w:val="en-GB"/>
        </w:rPr>
        <w:t xml:space="preserve"> to how brands meet consumer needs and what experienced consumers gain by using a brand. </w:t>
      </w:r>
    </w:p>
    <w:p w14:paraId="432CF7AD" w14:textId="524A7262" w:rsidR="009216D3" w:rsidRPr="00792873" w:rsidRDefault="00FE799F">
      <w:pPr>
        <w:pStyle w:val="Normal1"/>
        <w:numPr>
          <w:ilvl w:val="0"/>
          <w:numId w:val="4"/>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lastRenderedPageBreak/>
        <w:t>Brand response:</w:t>
      </w:r>
      <w:r w:rsidRPr="00792873">
        <w:rPr>
          <w:rFonts w:ascii="Times New Roman" w:eastAsia="Times New Roman" w:hAnsi="Times New Roman" w:cs="Times New Roman"/>
          <w:sz w:val="24"/>
          <w:szCs w:val="24"/>
          <w:lang w:val="en-GB"/>
        </w:rPr>
        <w:t xml:space="preserve"> The third step of Keller's model is </w:t>
      </w:r>
      <w:r w:rsidR="00B85750">
        <w:rPr>
          <w:rFonts w:ascii="Times New Roman" w:eastAsia="Times New Roman" w:hAnsi="Times New Roman" w:cs="Times New Roman"/>
          <w:sz w:val="24"/>
          <w:szCs w:val="24"/>
          <w:lang w:val="en-GB"/>
        </w:rPr>
        <w:t xml:space="preserve">a </w:t>
      </w:r>
      <w:r w:rsidRPr="00792873">
        <w:rPr>
          <w:rFonts w:ascii="Times New Roman" w:eastAsia="Times New Roman" w:hAnsi="Times New Roman" w:cs="Times New Roman"/>
          <w:sz w:val="24"/>
          <w:szCs w:val="24"/>
          <w:lang w:val="en-GB"/>
        </w:rPr>
        <w:t xml:space="preserve">brand response </w:t>
      </w:r>
      <w:r w:rsidR="00B85750">
        <w:rPr>
          <w:rFonts w:ascii="Times New Roman" w:eastAsia="Times New Roman" w:hAnsi="Times New Roman" w:cs="Times New Roman"/>
          <w:sz w:val="24"/>
          <w:szCs w:val="24"/>
          <w:lang w:val="en-GB"/>
        </w:rPr>
        <w:t>which</w:t>
      </w:r>
      <w:r w:rsidRPr="00792873">
        <w:rPr>
          <w:rFonts w:ascii="Times New Roman" w:eastAsia="Times New Roman" w:hAnsi="Times New Roman" w:cs="Times New Roman"/>
          <w:sz w:val="24"/>
          <w:szCs w:val="24"/>
          <w:lang w:val="en-GB"/>
        </w:rPr>
        <w:t xml:space="preserve"> consists of four important factors such as </w:t>
      </w:r>
      <w:r w:rsidRPr="00792873">
        <w:rPr>
          <w:rFonts w:ascii="Times New Roman" w:eastAsia="Times New Roman" w:hAnsi="Times New Roman" w:cs="Times New Roman"/>
          <w:b/>
          <w:i/>
          <w:sz w:val="24"/>
          <w:szCs w:val="24"/>
          <w:lang w:val="en-GB"/>
        </w:rPr>
        <w:t>quality, credibility, consideration, and superiorit</w:t>
      </w:r>
      <w:r w:rsidRPr="00792873">
        <w:rPr>
          <w:rFonts w:ascii="Times New Roman" w:eastAsia="Times New Roman" w:hAnsi="Times New Roman" w:cs="Times New Roman"/>
          <w:sz w:val="24"/>
          <w:szCs w:val="24"/>
          <w:lang w:val="en-GB"/>
        </w:rPr>
        <w:t xml:space="preserve">y. Based on the words of Stukalina and Pavlyuk, (2021), Keller's model critically influences consumer </w:t>
      </w:r>
      <w:r w:rsidR="00B85750">
        <w:rPr>
          <w:rFonts w:ascii="Times New Roman" w:eastAsia="Times New Roman" w:hAnsi="Times New Roman" w:cs="Times New Roman"/>
          <w:sz w:val="24"/>
          <w:szCs w:val="24"/>
          <w:lang w:val="en-GB"/>
        </w:rPr>
        <w:t>behaviors</w:t>
      </w:r>
      <w:r w:rsidRPr="00792873">
        <w:rPr>
          <w:rFonts w:ascii="Times New Roman" w:eastAsia="Times New Roman" w:hAnsi="Times New Roman" w:cs="Times New Roman"/>
          <w:sz w:val="24"/>
          <w:szCs w:val="24"/>
          <w:lang w:val="en-GB"/>
        </w:rPr>
        <w:t xml:space="preserve"> in terms of choosing brands and they also have an important role in different products from competitors. In the operational process of Vodafone, it is addressed that consumer response to brands can be derived through experience. </w:t>
      </w:r>
    </w:p>
    <w:p w14:paraId="2F268B47" w14:textId="2D190128" w:rsidR="009216D3" w:rsidRPr="00792873" w:rsidRDefault="00FE799F">
      <w:pPr>
        <w:pStyle w:val="Normal1"/>
        <w:numPr>
          <w:ilvl w:val="0"/>
          <w:numId w:val="4"/>
        </w:numPr>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b/>
          <w:i/>
          <w:sz w:val="24"/>
          <w:szCs w:val="24"/>
          <w:lang w:val="en-GB"/>
        </w:rPr>
        <w:t>Brand resonance:</w:t>
      </w:r>
      <w:r w:rsidRPr="00792873">
        <w:rPr>
          <w:rFonts w:ascii="Times New Roman" w:eastAsia="Times New Roman" w:hAnsi="Times New Roman" w:cs="Times New Roman"/>
          <w:sz w:val="24"/>
          <w:szCs w:val="24"/>
          <w:lang w:val="en-GB"/>
        </w:rPr>
        <w:t xml:space="preserve"> This stage is the hardest part of Keller's model and for that reason</w:t>
      </w:r>
      <w:r w:rsidR="00B85750">
        <w:rPr>
          <w:rFonts w:ascii="Times New Roman" w:eastAsia="Times New Roman" w:hAnsi="Times New Roman" w:cs="Times New Roman"/>
          <w:sz w:val="24"/>
          <w:szCs w:val="24"/>
          <w:lang w:val="en-GB"/>
        </w:rPr>
        <w:t>,</w:t>
      </w:r>
      <w:r w:rsidRPr="00792873">
        <w:rPr>
          <w:rFonts w:ascii="Times New Roman" w:eastAsia="Times New Roman" w:hAnsi="Times New Roman" w:cs="Times New Roman"/>
          <w:sz w:val="24"/>
          <w:szCs w:val="24"/>
          <w:lang w:val="en-GB"/>
        </w:rPr>
        <w:t xml:space="preserve"> it belongs to the top of the pyramid of Keller's model. This </w:t>
      </w:r>
      <w:r w:rsidR="00FA55B9" w:rsidRPr="00792873">
        <w:rPr>
          <w:rFonts w:ascii="Times New Roman" w:eastAsia="Times New Roman" w:hAnsi="Times New Roman" w:cs="Times New Roman"/>
          <w:sz w:val="24"/>
          <w:szCs w:val="24"/>
          <w:lang w:val="en-GB"/>
        </w:rPr>
        <w:t>stage</w:t>
      </w:r>
      <w:r w:rsidRPr="00792873">
        <w:rPr>
          <w:rFonts w:ascii="Times New Roman" w:eastAsia="Times New Roman" w:hAnsi="Times New Roman" w:cs="Times New Roman"/>
          <w:sz w:val="24"/>
          <w:szCs w:val="24"/>
          <w:lang w:val="en-GB"/>
        </w:rPr>
        <w:t xml:space="preserve"> involves four important factors such as creating a </w:t>
      </w:r>
      <w:r w:rsidRPr="00792873">
        <w:rPr>
          <w:rFonts w:ascii="Times New Roman" w:eastAsia="Times New Roman" w:hAnsi="Times New Roman" w:cs="Times New Roman"/>
          <w:b/>
          <w:i/>
          <w:sz w:val="24"/>
          <w:szCs w:val="24"/>
          <w:lang w:val="en-GB"/>
        </w:rPr>
        <w:t xml:space="preserve">loyal consumer </w:t>
      </w:r>
      <w:r w:rsidR="00FA55B9" w:rsidRPr="00792873">
        <w:rPr>
          <w:rFonts w:ascii="Times New Roman" w:eastAsia="Times New Roman" w:hAnsi="Times New Roman" w:cs="Times New Roman"/>
          <w:b/>
          <w:i/>
          <w:sz w:val="24"/>
          <w:szCs w:val="24"/>
          <w:lang w:val="en-GB"/>
        </w:rPr>
        <w:t>base;</w:t>
      </w:r>
      <w:r w:rsidRPr="00792873">
        <w:rPr>
          <w:rFonts w:ascii="Times New Roman" w:eastAsia="Times New Roman" w:hAnsi="Times New Roman" w:cs="Times New Roman"/>
          <w:b/>
          <w:i/>
          <w:sz w:val="24"/>
          <w:szCs w:val="24"/>
          <w:lang w:val="en-GB"/>
        </w:rPr>
        <w:t xml:space="preserve"> creating curiosity about </w:t>
      </w:r>
      <w:r w:rsidR="00B85750">
        <w:rPr>
          <w:rFonts w:ascii="Times New Roman" w:eastAsia="Times New Roman" w:hAnsi="Times New Roman" w:cs="Times New Roman"/>
          <w:b/>
          <w:i/>
          <w:sz w:val="24"/>
          <w:szCs w:val="24"/>
          <w:lang w:val="en-GB"/>
        </w:rPr>
        <w:t xml:space="preserve">the </w:t>
      </w:r>
      <w:r w:rsidRPr="00792873">
        <w:rPr>
          <w:rFonts w:ascii="Times New Roman" w:eastAsia="Times New Roman" w:hAnsi="Times New Roman" w:cs="Times New Roman"/>
          <w:b/>
          <w:i/>
          <w:sz w:val="24"/>
          <w:szCs w:val="24"/>
          <w:lang w:val="en-GB"/>
        </w:rPr>
        <w:t>brand, actively images consumers with brands</w:t>
      </w:r>
      <w:r w:rsidR="00B85750">
        <w:rPr>
          <w:rFonts w:ascii="Times New Roman" w:eastAsia="Times New Roman" w:hAnsi="Times New Roman" w:cs="Times New Roman"/>
          <w:b/>
          <w:i/>
          <w:sz w:val="24"/>
          <w:szCs w:val="24"/>
          <w:lang w:val="en-GB"/>
        </w:rPr>
        <w:t>,</w:t>
      </w:r>
      <w:r w:rsidRPr="00792873">
        <w:rPr>
          <w:rFonts w:ascii="Times New Roman" w:eastAsia="Times New Roman" w:hAnsi="Times New Roman" w:cs="Times New Roman"/>
          <w:b/>
          <w:i/>
          <w:sz w:val="24"/>
          <w:szCs w:val="24"/>
          <w:lang w:val="en-GB"/>
        </w:rPr>
        <w:t xml:space="preserve"> and making consumers feel special</w:t>
      </w:r>
      <w:r w:rsidRPr="00792873">
        <w:rPr>
          <w:rFonts w:ascii="Times New Roman" w:eastAsia="Times New Roman" w:hAnsi="Times New Roman" w:cs="Times New Roman"/>
          <w:sz w:val="24"/>
          <w:szCs w:val="24"/>
          <w:lang w:val="en-GB"/>
        </w:rPr>
        <w:t xml:space="preserve">. </w:t>
      </w:r>
    </w:p>
    <w:p w14:paraId="74B9FE0E" w14:textId="27FF316C" w:rsidR="009216D3" w:rsidRDefault="00B8575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The advantage</w:t>
      </w:r>
      <w:r w:rsidR="00FE799F" w:rsidRPr="00792873">
        <w:rPr>
          <w:rFonts w:ascii="Times New Roman" w:eastAsia="Times New Roman" w:hAnsi="Times New Roman" w:cs="Times New Roman"/>
          <w:b/>
          <w:i/>
          <w:sz w:val="24"/>
          <w:szCs w:val="24"/>
          <w:lang w:val="en-GB"/>
        </w:rPr>
        <w:t xml:space="preserve"> of Keller's model includes</w:t>
      </w:r>
      <w:r w:rsidR="00FE799F" w:rsidRPr="00792873">
        <w:rPr>
          <w:rFonts w:ascii="Times New Roman" w:eastAsia="Times New Roman" w:hAnsi="Times New Roman" w:cs="Times New Roman"/>
          <w:sz w:val="24"/>
          <w:szCs w:val="24"/>
          <w:lang w:val="en-GB"/>
        </w:rPr>
        <w:t xml:space="preserve"> it helps companies to focus on investment </w:t>
      </w:r>
      <w:r>
        <w:rPr>
          <w:rFonts w:ascii="Times New Roman" w:eastAsia="Times New Roman" w:hAnsi="Times New Roman" w:cs="Times New Roman"/>
          <w:sz w:val="24"/>
          <w:szCs w:val="24"/>
          <w:lang w:val="en-GB"/>
        </w:rPr>
        <w:t>decisions</w:t>
      </w:r>
      <w:r w:rsidR="00FE799F" w:rsidRPr="00792873">
        <w:rPr>
          <w:rFonts w:ascii="Times New Roman" w:eastAsia="Times New Roman" w:hAnsi="Times New Roman" w:cs="Times New Roman"/>
          <w:sz w:val="24"/>
          <w:szCs w:val="24"/>
          <w:lang w:val="en-GB"/>
        </w:rPr>
        <w:t xml:space="preserve">, adjust marketing investment levels, </w:t>
      </w:r>
      <w:r w:rsidR="00FE799F" w:rsidRPr="00792873">
        <w:rPr>
          <w:rFonts w:ascii="Times New Roman" w:eastAsia="Times New Roman" w:hAnsi="Times New Roman" w:cs="Times New Roman"/>
          <w:b/>
          <w:i/>
          <w:sz w:val="24"/>
          <w:szCs w:val="24"/>
          <w:lang w:val="en-GB"/>
        </w:rPr>
        <w:t>create a loyal consumer base, increase brand value, create goodwill, and emotionally connect consumers</w:t>
      </w:r>
      <w:r w:rsidR="00FE799F" w:rsidRPr="00792873">
        <w:rPr>
          <w:rFonts w:ascii="Times New Roman" w:eastAsia="Times New Roman" w:hAnsi="Times New Roman" w:cs="Times New Roman"/>
          <w:sz w:val="24"/>
          <w:szCs w:val="24"/>
          <w:lang w:val="en-GB"/>
        </w:rPr>
        <w:t xml:space="preserve"> with brands. Based on the determination made by Stukalina and Pavlyuk, (2021), the brand equity mo</w:t>
      </w:r>
      <w:r w:rsidR="00FA55B9">
        <w:rPr>
          <w:rFonts w:ascii="Times New Roman" w:eastAsia="Times New Roman" w:hAnsi="Times New Roman" w:cs="Times New Roman"/>
          <w:sz w:val="24"/>
          <w:szCs w:val="24"/>
          <w:lang w:val="en-GB"/>
        </w:rPr>
        <w:t xml:space="preserve">del feels </w:t>
      </w:r>
      <w:r>
        <w:rPr>
          <w:rFonts w:ascii="Times New Roman" w:eastAsia="Times New Roman" w:hAnsi="Times New Roman" w:cs="Times New Roman"/>
          <w:sz w:val="24"/>
          <w:szCs w:val="24"/>
          <w:lang w:val="en-GB"/>
        </w:rPr>
        <w:t>consumers</w:t>
      </w:r>
      <w:r w:rsidR="00FA55B9">
        <w:rPr>
          <w:rFonts w:ascii="Times New Roman" w:eastAsia="Times New Roman" w:hAnsi="Times New Roman" w:cs="Times New Roman"/>
          <w:sz w:val="24"/>
          <w:szCs w:val="24"/>
          <w:lang w:val="en-GB"/>
        </w:rPr>
        <w:t xml:space="preserve"> safe, secure</w:t>
      </w:r>
      <w:r w:rsidR="00FE799F" w:rsidRPr="00792873">
        <w:rPr>
          <w:rFonts w:ascii="Times New Roman" w:eastAsia="Times New Roman" w:hAnsi="Times New Roman" w:cs="Times New Roman"/>
          <w:sz w:val="24"/>
          <w:szCs w:val="24"/>
          <w:lang w:val="en-GB"/>
        </w:rPr>
        <w:t xml:space="preserve"> warmth, excitement along with </w:t>
      </w:r>
      <w:r w:rsidR="0052596D" w:rsidRPr="00792873">
        <w:rPr>
          <w:rFonts w:ascii="Times New Roman" w:eastAsia="Times New Roman" w:hAnsi="Times New Roman" w:cs="Times New Roman"/>
          <w:sz w:val="24"/>
          <w:szCs w:val="24"/>
          <w:lang w:val="en-GB"/>
        </w:rPr>
        <w:t>self-respect</w:t>
      </w:r>
      <w:r w:rsidR="00FE799F" w:rsidRPr="00792873">
        <w:rPr>
          <w:rFonts w:ascii="Times New Roman" w:eastAsia="Times New Roman" w:hAnsi="Times New Roman" w:cs="Times New Roman"/>
          <w:sz w:val="24"/>
          <w:szCs w:val="24"/>
          <w:lang w:val="en-GB"/>
        </w:rPr>
        <w:t xml:space="preserve">. </w:t>
      </w:r>
      <w:r>
        <w:rPr>
          <w:rFonts w:ascii="Times New Roman" w:eastAsia="Times New Roman" w:hAnsi="Times New Roman" w:cs="Times New Roman"/>
          <w:b/>
          <w:i/>
          <w:sz w:val="24"/>
          <w:szCs w:val="24"/>
          <w:lang w:val="en-GB"/>
        </w:rPr>
        <w:t>The disadvantage</w:t>
      </w:r>
      <w:r w:rsidR="00FE799F" w:rsidRPr="00792873">
        <w:rPr>
          <w:rFonts w:ascii="Times New Roman" w:eastAsia="Times New Roman" w:hAnsi="Times New Roman" w:cs="Times New Roman"/>
          <w:b/>
          <w:i/>
          <w:sz w:val="24"/>
          <w:szCs w:val="24"/>
          <w:lang w:val="en-GB"/>
        </w:rPr>
        <w:t xml:space="preserve"> of Keller's model includes </w:t>
      </w:r>
      <w:r w:rsidR="00FE799F" w:rsidRPr="00792873">
        <w:rPr>
          <w:rFonts w:ascii="Times New Roman" w:eastAsia="Times New Roman" w:hAnsi="Times New Roman" w:cs="Times New Roman"/>
          <w:sz w:val="24"/>
          <w:szCs w:val="24"/>
          <w:lang w:val="en-GB"/>
        </w:rPr>
        <w:t>it requires</w:t>
      </w:r>
      <w:r w:rsidR="00FE799F" w:rsidRPr="00792873">
        <w:rPr>
          <w:rFonts w:ascii="Times New Roman" w:eastAsia="Times New Roman" w:hAnsi="Times New Roman" w:cs="Times New Roman"/>
          <w:b/>
          <w:i/>
          <w:sz w:val="24"/>
          <w:szCs w:val="24"/>
          <w:lang w:val="en-GB"/>
        </w:rPr>
        <w:t xml:space="preserve"> </w:t>
      </w:r>
      <w:r w:rsidR="00FE799F" w:rsidRPr="00792873">
        <w:rPr>
          <w:rFonts w:ascii="Times New Roman" w:eastAsia="Times New Roman" w:hAnsi="Times New Roman" w:cs="Times New Roman"/>
          <w:sz w:val="24"/>
          <w:szCs w:val="24"/>
          <w:lang w:val="en-GB"/>
        </w:rPr>
        <w:t>heavy investment</w:t>
      </w:r>
      <w:r>
        <w:rPr>
          <w:rFonts w:ascii="Times New Roman" w:eastAsia="Times New Roman" w:hAnsi="Times New Roman" w:cs="Times New Roman"/>
          <w:sz w:val="24"/>
          <w:szCs w:val="24"/>
          <w:lang w:val="en-GB"/>
        </w:rPr>
        <w:t>,</w:t>
      </w:r>
      <w:r w:rsidR="00FE799F" w:rsidRPr="00792873">
        <w:rPr>
          <w:rFonts w:ascii="Times New Roman" w:eastAsia="Times New Roman" w:hAnsi="Times New Roman" w:cs="Times New Roman"/>
          <w:sz w:val="24"/>
          <w:szCs w:val="24"/>
          <w:lang w:val="en-GB"/>
        </w:rPr>
        <w:t xml:space="preserve"> especially in terms of promotion. Additionally, identifying consumer </w:t>
      </w:r>
      <w:r>
        <w:rPr>
          <w:rFonts w:ascii="Times New Roman" w:eastAsia="Times New Roman" w:hAnsi="Times New Roman" w:cs="Times New Roman"/>
          <w:sz w:val="24"/>
          <w:szCs w:val="24"/>
          <w:lang w:val="en-GB"/>
        </w:rPr>
        <w:t>behavior</w:t>
      </w:r>
      <w:r w:rsidR="00FE799F" w:rsidRPr="00792873">
        <w:rPr>
          <w:rFonts w:ascii="Times New Roman" w:eastAsia="Times New Roman" w:hAnsi="Times New Roman" w:cs="Times New Roman"/>
          <w:sz w:val="24"/>
          <w:szCs w:val="24"/>
          <w:lang w:val="en-GB"/>
        </w:rPr>
        <w:t xml:space="preserve"> in this </w:t>
      </w:r>
      <w:r>
        <w:rPr>
          <w:rFonts w:ascii="Times New Roman" w:eastAsia="Times New Roman" w:hAnsi="Times New Roman" w:cs="Times New Roman"/>
          <w:sz w:val="24"/>
          <w:szCs w:val="24"/>
          <w:lang w:val="en-GB"/>
        </w:rPr>
        <w:t>fastest-changing</w:t>
      </w:r>
      <w:r w:rsidR="00FE799F" w:rsidRPr="00792873">
        <w:rPr>
          <w:rFonts w:ascii="Times New Roman" w:eastAsia="Times New Roman" w:hAnsi="Times New Roman" w:cs="Times New Roman"/>
          <w:sz w:val="24"/>
          <w:szCs w:val="24"/>
          <w:lang w:val="en-GB"/>
        </w:rPr>
        <w:t xml:space="preserve"> economy is very difficult</w:t>
      </w:r>
      <w:r>
        <w:rPr>
          <w:rFonts w:ascii="Times New Roman" w:eastAsia="Times New Roman" w:hAnsi="Times New Roman" w:cs="Times New Roman"/>
          <w:sz w:val="24"/>
          <w:szCs w:val="24"/>
          <w:lang w:val="en-GB"/>
        </w:rPr>
        <w:t>,</w:t>
      </w:r>
      <w:r w:rsidR="00FE799F" w:rsidRPr="00792873">
        <w:rPr>
          <w:rFonts w:ascii="Times New Roman" w:eastAsia="Times New Roman" w:hAnsi="Times New Roman" w:cs="Times New Roman"/>
          <w:sz w:val="24"/>
          <w:szCs w:val="24"/>
          <w:lang w:val="en-GB"/>
        </w:rPr>
        <w:t xml:space="preserve"> and </w:t>
      </w:r>
      <w:r>
        <w:rPr>
          <w:rFonts w:ascii="Times New Roman" w:eastAsia="Times New Roman" w:hAnsi="Times New Roman" w:cs="Times New Roman"/>
          <w:sz w:val="24"/>
          <w:szCs w:val="24"/>
          <w:lang w:val="en-GB"/>
        </w:rPr>
        <w:t>increases</w:t>
      </w:r>
      <w:r w:rsidR="00FE799F" w:rsidRPr="00792873">
        <w:rPr>
          <w:rFonts w:ascii="Times New Roman" w:eastAsia="Times New Roman" w:hAnsi="Times New Roman" w:cs="Times New Roman"/>
          <w:sz w:val="24"/>
          <w:szCs w:val="24"/>
          <w:lang w:val="en-GB"/>
        </w:rPr>
        <w:t xml:space="preserve"> competition for brands to develop different marketing strategies also increased the overall cost of business. </w:t>
      </w:r>
    </w:p>
    <w:p w14:paraId="1E544212" w14:textId="77777777" w:rsidR="00CA1618" w:rsidRPr="00B569CE" w:rsidRDefault="00CA1618" w:rsidP="004D771B">
      <w:pPr>
        <w:pStyle w:val="Heading1"/>
      </w:pPr>
      <w:bookmarkStart w:id="22" w:name="_Toc111553652"/>
      <w:bookmarkStart w:id="23" w:name="_Toc111568518"/>
      <w:bookmarkStart w:id="24" w:name="_Toc111568736"/>
      <w:bookmarkStart w:id="25" w:name="_Toc113495462"/>
      <w:bookmarkStart w:id="26" w:name="_Toc111552964"/>
      <w:r w:rsidRPr="00B569CE">
        <w:t>Discussion on the customer journey and customer touch points</w:t>
      </w:r>
      <w:bookmarkEnd w:id="22"/>
      <w:bookmarkEnd w:id="23"/>
      <w:bookmarkEnd w:id="24"/>
      <w:bookmarkEnd w:id="25"/>
      <w:r w:rsidRPr="00B569CE">
        <w:t xml:space="preserve"> </w:t>
      </w:r>
      <w:bookmarkEnd w:id="26"/>
    </w:p>
    <w:p w14:paraId="21775E12" w14:textId="40D1E17A" w:rsidR="00CA1618" w:rsidRPr="00B569CE" w:rsidRDefault="00CA1618" w:rsidP="00B569CE">
      <w:pPr>
        <w:pStyle w:val="Normal1"/>
        <w:spacing w:line="360" w:lineRule="auto"/>
        <w:jc w:val="both"/>
        <w:rPr>
          <w:rFonts w:ascii="Times New Roman" w:hAnsi="Times New Roman" w:cs="Times New Roman"/>
          <w:color w:val="000000" w:themeColor="text1"/>
          <w:sz w:val="24"/>
          <w:szCs w:val="24"/>
          <w:lang w:val="en-GB"/>
        </w:rPr>
      </w:pPr>
      <w:r w:rsidRPr="00B569CE">
        <w:rPr>
          <w:rFonts w:ascii="Times New Roman" w:hAnsi="Times New Roman" w:cs="Times New Roman"/>
          <w:color w:val="000000" w:themeColor="text1"/>
          <w:sz w:val="24"/>
          <w:szCs w:val="24"/>
          <w:lang w:val="en-GB"/>
        </w:rPr>
        <w:t xml:space="preserve">Overall consideration related to consumer journey is based on a set of interactions of the consumers while they have a prospect with a brand in </w:t>
      </w:r>
      <w:r w:rsidR="00B85750">
        <w:rPr>
          <w:rFonts w:ascii="Times New Roman" w:hAnsi="Times New Roman" w:cs="Times New Roman"/>
          <w:color w:val="000000" w:themeColor="text1"/>
          <w:sz w:val="24"/>
          <w:szCs w:val="24"/>
          <w:lang w:val="en-GB"/>
        </w:rPr>
        <w:t>bringing</w:t>
      </w:r>
      <w:r w:rsidRPr="00B569CE">
        <w:rPr>
          <w:rFonts w:ascii="Times New Roman" w:hAnsi="Times New Roman" w:cs="Times New Roman"/>
          <w:color w:val="000000" w:themeColor="text1"/>
          <w:sz w:val="24"/>
          <w:szCs w:val="24"/>
          <w:lang w:val="en-GB"/>
        </w:rPr>
        <w:t xml:space="preserve"> products or services. The prospects of the consumer journey are implacable to visualize the experience of brand interaction within the consumer's viewpoints (Zhou </w:t>
      </w:r>
      <w:r w:rsidRPr="00B569CE">
        <w:rPr>
          <w:rFonts w:ascii="Times New Roman" w:hAnsi="Times New Roman" w:cs="Times New Roman"/>
          <w:i/>
          <w:color w:val="000000" w:themeColor="text1"/>
          <w:sz w:val="24"/>
          <w:szCs w:val="24"/>
          <w:lang w:val="en-GB"/>
        </w:rPr>
        <w:t>et al</w:t>
      </w:r>
      <w:r w:rsidRPr="00B569CE">
        <w:rPr>
          <w:rFonts w:ascii="Times New Roman" w:hAnsi="Times New Roman" w:cs="Times New Roman"/>
          <w:color w:val="000000" w:themeColor="text1"/>
          <w:sz w:val="24"/>
          <w:szCs w:val="24"/>
          <w:lang w:val="en-GB"/>
        </w:rPr>
        <w:t>, 2019). The consideration related to the fact and the implication of the consumer journey map is useful for Vodafone Group Plc to understand the consumer's needs and deliver better-expected services and products. The experience-based business and the implication of effective monitoring can be considered by mapping the consumer journey. On the other hand, the beneficial value of the customer journey is to lay the foundation for successful business operation for Vodafone, and meaningful interaction established can be considered with it as well.</w:t>
      </w:r>
    </w:p>
    <w:p w14:paraId="7B608E7C" w14:textId="38E7E5FB" w:rsidR="00CA1618" w:rsidRPr="00B569CE" w:rsidRDefault="00CA1618" w:rsidP="00B569CE">
      <w:pPr>
        <w:pStyle w:val="Normal1"/>
        <w:spacing w:line="360" w:lineRule="auto"/>
        <w:jc w:val="both"/>
        <w:rPr>
          <w:rFonts w:ascii="Times New Roman" w:hAnsi="Times New Roman" w:cs="Times New Roman"/>
          <w:color w:val="000000" w:themeColor="text1"/>
          <w:sz w:val="24"/>
          <w:szCs w:val="24"/>
          <w:lang w:val="en-GB"/>
        </w:rPr>
      </w:pPr>
      <w:r w:rsidRPr="00B569CE">
        <w:rPr>
          <w:rFonts w:ascii="Times New Roman" w:hAnsi="Times New Roman" w:cs="Times New Roman"/>
          <w:color w:val="000000" w:themeColor="text1"/>
          <w:sz w:val="24"/>
          <w:szCs w:val="24"/>
          <w:lang w:val="en-GB"/>
        </w:rPr>
        <w:t xml:space="preserve">The definition of consumer touch points is the indirect or direct connection of the consumer with a specific brand. The overall consumer touch points can be outside of the brand's </w:t>
      </w:r>
      <w:r w:rsidRPr="00B569CE">
        <w:rPr>
          <w:rFonts w:ascii="Times New Roman" w:hAnsi="Times New Roman" w:cs="Times New Roman"/>
          <w:color w:val="000000" w:themeColor="text1"/>
          <w:sz w:val="24"/>
          <w:szCs w:val="24"/>
          <w:lang w:val="en-GB"/>
        </w:rPr>
        <w:lastRenderedPageBreak/>
        <w:t xml:space="preserve">control. Measuring the effectiveness of the consumer touch point in every stage is crucial to </w:t>
      </w:r>
      <w:r w:rsidR="00B85750">
        <w:rPr>
          <w:rFonts w:ascii="Times New Roman" w:hAnsi="Times New Roman" w:cs="Times New Roman"/>
          <w:color w:val="000000" w:themeColor="text1"/>
          <w:sz w:val="24"/>
          <w:szCs w:val="24"/>
          <w:lang w:val="en-GB"/>
        </w:rPr>
        <w:t>formulating</w:t>
      </w:r>
      <w:r w:rsidRPr="00B569CE">
        <w:rPr>
          <w:rFonts w:ascii="Times New Roman" w:hAnsi="Times New Roman" w:cs="Times New Roman"/>
          <w:color w:val="000000" w:themeColor="text1"/>
          <w:sz w:val="24"/>
          <w:szCs w:val="24"/>
          <w:lang w:val="en-GB"/>
        </w:rPr>
        <w:t xml:space="preserve"> an impact rating. Vodafone Group Plc can oblige with the data and monitor it closely as it progresses to identify noticeable aspects by the consumers.</w:t>
      </w:r>
    </w:p>
    <w:p w14:paraId="424722DB" w14:textId="77777777" w:rsidR="00CA1618" w:rsidRPr="00B569CE" w:rsidRDefault="00CA1618" w:rsidP="00B569CE">
      <w:pPr>
        <w:pStyle w:val="Normal1"/>
        <w:spacing w:line="360" w:lineRule="auto"/>
        <w:jc w:val="center"/>
        <w:rPr>
          <w:rFonts w:ascii="Times New Roman" w:hAnsi="Times New Roman" w:cs="Times New Roman"/>
          <w:color w:val="000000" w:themeColor="text1"/>
          <w:sz w:val="24"/>
          <w:szCs w:val="24"/>
          <w:lang w:val="en-GB"/>
        </w:rPr>
      </w:pPr>
      <w:r w:rsidRPr="00B569CE">
        <w:rPr>
          <w:rFonts w:ascii="Times New Roman" w:hAnsi="Times New Roman" w:cs="Times New Roman"/>
          <w:noProof/>
          <w:color w:val="000000" w:themeColor="text1"/>
          <w:sz w:val="24"/>
          <w:szCs w:val="24"/>
        </w:rPr>
        <w:drawing>
          <wp:inline distT="0" distB="0" distL="0" distR="0" wp14:anchorId="558E4AB0" wp14:editId="4ED435B3">
            <wp:extent cx="4276725" cy="4038600"/>
            <wp:effectExtent l="38100" t="57150" r="123825" b="9525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4276725" cy="4038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11167B" w14:textId="77777777" w:rsidR="00CA1618" w:rsidRPr="00B569CE" w:rsidRDefault="00B569CE" w:rsidP="00B569CE">
      <w:pPr>
        <w:pStyle w:val="Normal1"/>
        <w:spacing w:line="360" w:lineRule="auto"/>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Figure 7</w:t>
      </w:r>
      <w:r w:rsidR="00CA1618" w:rsidRPr="00B569CE">
        <w:rPr>
          <w:rFonts w:ascii="Times New Roman" w:hAnsi="Times New Roman" w:cs="Times New Roman"/>
          <w:b/>
          <w:color w:val="000000" w:themeColor="text1"/>
          <w:sz w:val="24"/>
          <w:szCs w:val="24"/>
          <w:lang w:val="en-GB"/>
        </w:rPr>
        <w:t>: Consumer journey map</w:t>
      </w:r>
    </w:p>
    <w:p w14:paraId="30984E3E" w14:textId="77777777" w:rsidR="00CA1618" w:rsidRPr="00B569CE" w:rsidRDefault="00CA1618" w:rsidP="00B569CE">
      <w:pPr>
        <w:pStyle w:val="Normal1"/>
        <w:spacing w:line="360" w:lineRule="auto"/>
        <w:jc w:val="center"/>
        <w:rPr>
          <w:rFonts w:ascii="Times New Roman" w:hAnsi="Times New Roman" w:cs="Times New Roman"/>
          <w:color w:val="000000" w:themeColor="text1"/>
          <w:sz w:val="24"/>
          <w:szCs w:val="24"/>
          <w:lang w:val="en-GB"/>
        </w:rPr>
      </w:pPr>
      <w:r w:rsidRPr="00B569CE">
        <w:rPr>
          <w:rFonts w:ascii="Times New Roman" w:hAnsi="Times New Roman" w:cs="Times New Roman"/>
          <w:color w:val="000000" w:themeColor="text1"/>
          <w:sz w:val="24"/>
          <w:szCs w:val="24"/>
          <w:lang w:val="en-GB"/>
        </w:rPr>
        <w:t>(Source: mckinsey.com, 2022)</w:t>
      </w:r>
    </w:p>
    <w:p w14:paraId="5DFE6708" w14:textId="09CBA5CF" w:rsidR="00CA1618" w:rsidRPr="00B569CE" w:rsidRDefault="00CA1618" w:rsidP="00B569CE">
      <w:pPr>
        <w:pStyle w:val="Normal1"/>
        <w:spacing w:line="360" w:lineRule="auto"/>
        <w:jc w:val="both"/>
        <w:rPr>
          <w:rFonts w:ascii="Times New Roman" w:hAnsi="Times New Roman" w:cs="Times New Roman"/>
          <w:color w:val="000000" w:themeColor="text1"/>
          <w:sz w:val="24"/>
          <w:szCs w:val="24"/>
          <w:lang w:val="en-GB"/>
        </w:rPr>
      </w:pPr>
      <w:r w:rsidRPr="00B569CE">
        <w:rPr>
          <w:rFonts w:ascii="Times New Roman" w:hAnsi="Times New Roman" w:cs="Times New Roman"/>
          <w:color w:val="000000" w:themeColor="text1"/>
          <w:sz w:val="24"/>
          <w:szCs w:val="24"/>
          <w:lang w:val="en-GB"/>
        </w:rPr>
        <w:t xml:space="preserve">The essentials of consumer touch points to the consumer's journey have the potential to alter brand loyalty with the specific brand on a significant basis (Koussaifi </w:t>
      </w:r>
      <w:r w:rsidRPr="00B569CE">
        <w:rPr>
          <w:rFonts w:ascii="Times New Roman" w:hAnsi="Times New Roman" w:cs="Times New Roman"/>
          <w:i/>
          <w:color w:val="000000" w:themeColor="text1"/>
          <w:sz w:val="24"/>
          <w:szCs w:val="24"/>
          <w:lang w:val="en-GB"/>
        </w:rPr>
        <w:t>et al.</w:t>
      </w:r>
      <w:r w:rsidRPr="00B569CE">
        <w:rPr>
          <w:rFonts w:ascii="Times New Roman" w:hAnsi="Times New Roman" w:cs="Times New Roman"/>
          <w:color w:val="000000" w:themeColor="text1"/>
          <w:sz w:val="24"/>
          <w:szCs w:val="24"/>
          <w:lang w:val="en-GB"/>
        </w:rPr>
        <w:t xml:space="preserve"> 2020). The consideration of consumer touch points needs to be identified by Vodafone Group Plc to improve the consumer experience in a </w:t>
      </w:r>
      <w:r w:rsidR="00B85750">
        <w:rPr>
          <w:rFonts w:ascii="Times New Roman" w:hAnsi="Times New Roman" w:cs="Times New Roman"/>
          <w:color w:val="000000" w:themeColor="text1"/>
          <w:sz w:val="24"/>
          <w:szCs w:val="24"/>
          <w:lang w:val="en-GB"/>
        </w:rPr>
        <w:t>conceptualized</w:t>
      </w:r>
      <w:r w:rsidRPr="00B569CE">
        <w:rPr>
          <w:rFonts w:ascii="Times New Roman" w:hAnsi="Times New Roman" w:cs="Times New Roman"/>
          <w:color w:val="000000" w:themeColor="text1"/>
          <w:sz w:val="24"/>
          <w:szCs w:val="24"/>
          <w:lang w:val="en-GB"/>
        </w:rPr>
        <w:t xml:space="preserve"> way. Beneficial values of consumer touch point determination are to consider the consumer's experience and use the data to improve the service quality, to obtain more consumer retention.  The </w:t>
      </w:r>
      <w:r w:rsidR="00B85750">
        <w:rPr>
          <w:rFonts w:ascii="Times New Roman" w:hAnsi="Times New Roman" w:cs="Times New Roman"/>
          <w:color w:val="000000" w:themeColor="text1"/>
          <w:sz w:val="24"/>
          <w:szCs w:val="24"/>
          <w:lang w:val="en-GB"/>
        </w:rPr>
        <w:t>cataloging</w:t>
      </w:r>
      <w:r w:rsidRPr="00B569CE">
        <w:rPr>
          <w:rFonts w:ascii="Times New Roman" w:hAnsi="Times New Roman" w:cs="Times New Roman"/>
          <w:color w:val="000000" w:themeColor="text1"/>
          <w:sz w:val="24"/>
          <w:szCs w:val="24"/>
          <w:lang w:val="en-GB"/>
        </w:rPr>
        <w:t xml:space="preserve"> process of the different consumer touch points is used by Vodafone Group Plc to determine the satisfaction level by using the provided services and products.</w:t>
      </w:r>
    </w:p>
    <w:p w14:paraId="03C374D4" w14:textId="175BDDE0" w:rsidR="00CA1618" w:rsidRPr="00CA1618" w:rsidRDefault="00CA1618" w:rsidP="004D771B">
      <w:pPr>
        <w:pStyle w:val="Heading1"/>
      </w:pPr>
      <w:bookmarkStart w:id="27" w:name="_Toc111552965"/>
      <w:bookmarkStart w:id="28" w:name="_Toc111553653"/>
      <w:bookmarkStart w:id="29" w:name="_Toc111568519"/>
      <w:bookmarkStart w:id="30" w:name="_Toc111568737"/>
      <w:bookmarkStart w:id="31" w:name="_Toc113495463"/>
      <w:r w:rsidRPr="00CA1618">
        <w:t xml:space="preserve">Explanation of a customer journey map for </w:t>
      </w:r>
      <w:bookmarkEnd w:id="27"/>
      <w:bookmarkEnd w:id="28"/>
      <w:bookmarkEnd w:id="29"/>
      <w:bookmarkEnd w:id="30"/>
      <w:bookmarkEnd w:id="31"/>
      <w:r w:rsidR="00B85750">
        <w:t>the organization</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257"/>
        <w:gridCol w:w="1471"/>
        <w:gridCol w:w="1868"/>
        <w:gridCol w:w="1547"/>
        <w:gridCol w:w="1547"/>
        <w:gridCol w:w="1539"/>
      </w:tblGrid>
      <w:tr w:rsidR="00CA1618" w:rsidRPr="00CA1618" w14:paraId="0F4B47D0" w14:textId="77777777" w:rsidTr="00CA1618">
        <w:trPr>
          <w:cantSplit/>
          <w:tblHeader/>
        </w:trPr>
        <w:tc>
          <w:tcPr>
            <w:tcW w:w="681" w:type="pct"/>
            <w:shd w:val="clear" w:color="auto" w:fill="auto"/>
            <w:tcMar>
              <w:top w:w="100" w:type="dxa"/>
              <w:left w:w="100" w:type="dxa"/>
              <w:bottom w:w="100" w:type="dxa"/>
              <w:right w:w="100" w:type="dxa"/>
            </w:tcMar>
          </w:tcPr>
          <w:p w14:paraId="7C659119"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Customer Journey Map</w:t>
            </w:r>
          </w:p>
        </w:tc>
        <w:tc>
          <w:tcPr>
            <w:tcW w:w="797" w:type="pct"/>
            <w:shd w:val="clear" w:color="auto" w:fill="auto"/>
            <w:tcMar>
              <w:top w:w="100" w:type="dxa"/>
              <w:left w:w="100" w:type="dxa"/>
              <w:bottom w:w="100" w:type="dxa"/>
              <w:right w:w="100" w:type="dxa"/>
            </w:tcMar>
          </w:tcPr>
          <w:p w14:paraId="5F7C731A"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 xml:space="preserve">Awareness </w:t>
            </w:r>
          </w:p>
        </w:tc>
        <w:tc>
          <w:tcPr>
            <w:tcW w:w="1012" w:type="pct"/>
            <w:shd w:val="clear" w:color="auto" w:fill="auto"/>
            <w:tcMar>
              <w:top w:w="100" w:type="dxa"/>
              <w:left w:w="100" w:type="dxa"/>
              <w:bottom w:w="100" w:type="dxa"/>
              <w:right w:w="100" w:type="dxa"/>
            </w:tcMar>
          </w:tcPr>
          <w:p w14:paraId="44589293"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Discover</w:t>
            </w:r>
          </w:p>
        </w:tc>
        <w:tc>
          <w:tcPr>
            <w:tcW w:w="838" w:type="pct"/>
            <w:shd w:val="clear" w:color="auto" w:fill="auto"/>
            <w:tcMar>
              <w:top w:w="100" w:type="dxa"/>
              <w:left w:w="100" w:type="dxa"/>
              <w:bottom w:w="100" w:type="dxa"/>
              <w:right w:w="100" w:type="dxa"/>
            </w:tcMar>
          </w:tcPr>
          <w:p w14:paraId="14FBDAFC"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Purchase</w:t>
            </w:r>
          </w:p>
        </w:tc>
        <w:tc>
          <w:tcPr>
            <w:tcW w:w="838" w:type="pct"/>
            <w:shd w:val="clear" w:color="auto" w:fill="auto"/>
            <w:tcMar>
              <w:top w:w="100" w:type="dxa"/>
              <w:left w:w="100" w:type="dxa"/>
              <w:bottom w:w="100" w:type="dxa"/>
              <w:right w:w="100" w:type="dxa"/>
            </w:tcMar>
          </w:tcPr>
          <w:p w14:paraId="1D0CB743"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Uses</w:t>
            </w:r>
          </w:p>
        </w:tc>
        <w:tc>
          <w:tcPr>
            <w:tcW w:w="834" w:type="pct"/>
            <w:shd w:val="clear" w:color="auto" w:fill="auto"/>
            <w:tcMar>
              <w:top w:w="100" w:type="dxa"/>
              <w:left w:w="100" w:type="dxa"/>
              <w:bottom w:w="100" w:type="dxa"/>
              <w:right w:w="100" w:type="dxa"/>
            </w:tcMar>
          </w:tcPr>
          <w:p w14:paraId="0BDF4448"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Broader perspectives</w:t>
            </w:r>
          </w:p>
        </w:tc>
      </w:tr>
      <w:tr w:rsidR="00CA1618" w:rsidRPr="00CA1618" w14:paraId="5C8C2EEF" w14:textId="77777777" w:rsidTr="00CA1618">
        <w:trPr>
          <w:cantSplit/>
          <w:tblHeader/>
        </w:trPr>
        <w:tc>
          <w:tcPr>
            <w:tcW w:w="681" w:type="pct"/>
            <w:shd w:val="clear" w:color="auto" w:fill="auto"/>
            <w:tcMar>
              <w:top w:w="100" w:type="dxa"/>
              <w:left w:w="100" w:type="dxa"/>
              <w:bottom w:w="100" w:type="dxa"/>
              <w:right w:w="100" w:type="dxa"/>
            </w:tcMar>
          </w:tcPr>
          <w:p w14:paraId="560EBF3E"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lastRenderedPageBreak/>
              <w:t>Website</w:t>
            </w:r>
          </w:p>
        </w:tc>
        <w:tc>
          <w:tcPr>
            <w:tcW w:w="797" w:type="pct"/>
            <w:shd w:val="clear" w:color="auto" w:fill="auto"/>
            <w:tcMar>
              <w:top w:w="100" w:type="dxa"/>
              <w:left w:w="100" w:type="dxa"/>
              <w:bottom w:w="100" w:type="dxa"/>
              <w:right w:w="100" w:type="dxa"/>
            </w:tcMar>
          </w:tcPr>
          <w:p w14:paraId="0ECB8EB5"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Pop-ups in internet</w:t>
            </w:r>
          </w:p>
        </w:tc>
        <w:tc>
          <w:tcPr>
            <w:tcW w:w="1012" w:type="pct"/>
            <w:shd w:val="clear" w:color="auto" w:fill="auto"/>
            <w:tcMar>
              <w:top w:w="100" w:type="dxa"/>
              <w:left w:w="100" w:type="dxa"/>
              <w:bottom w:w="100" w:type="dxa"/>
              <w:right w:w="100" w:type="dxa"/>
            </w:tcMar>
          </w:tcPr>
          <w:p w14:paraId="322E7FC9"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services from Vodafone Group Plc and comparing with other companies</w:t>
            </w:r>
          </w:p>
        </w:tc>
        <w:tc>
          <w:tcPr>
            <w:tcW w:w="838" w:type="pct"/>
            <w:shd w:val="clear" w:color="auto" w:fill="auto"/>
            <w:tcMar>
              <w:top w:w="100" w:type="dxa"/>
              <w:left w:w="100" w:type="dxa"/>
              <w:bottom w:w="100" w:type="dxa"/>
              <w:right w:w="100" w:type="dxa"/>
            </w:tcMar>
          </w:tcPr>
          <w:p w14:paraId="3CE9072E"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Purchasing in terms of discount or cheap price</w:t>
            </w:r>
          </w:p>
        </w:tc>
        <w:tc>
          <w:tcPr>
            <w:tcW w:w="838" w:type="pct"/>
            <w:shd w:val="clear" w:color="auto" w:fill="auto"/>
            <w:tcMar>
              <w:top w:w="100" w:type="dxa"/>
              <w:left w:w="100" w:type="dxa"/>
              <w:bottom w:w="100" w:type="dxa"/>
              <w:right w:w="100" w:type="dxa"/>
            </w:tcMar>
          </w:tcPr>
          <w:p w14:paraId="52C53C49"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Utilisation of services</w:t>
            </w:r>
          </w:p>
        </w:tc>
        <w:tc>
          <w:tcPr>
            <w:tcW w:w="834" w:type="pct"/>
            <w:shd w:val="clear" w:color="auto" w:fill="auto"/>
            <w:tcMar>
              <w:top w:w="100" w:type="dxa"/>
              <w:left w:w="100" w:type="dxa"/>
              <w:bottom w:w="100" w:type="dxa"/>
              <w:right w:w="100" w:type="dxa"/>
            </w:tcMar>
          </w:tcPr>
          <w:p w14:paraId="73A6AEC8"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Referring to friends and family.</w:t>
            </w:r>
          </w:p>
        </w:tc>
      </w:tr>
      <w:tr w:rsidR="00CA1618" w:rsidRPr="00CA1618" w14:paraId="28F59687" w14:textId="77777777" w:rsidTr="00CA1618">
        <w:trPr>
          <w:cantSplit/>
          <w:tblHeader/>
        </w:trPr>
        <w:tc>
          <w:tcPr>
            <w:tcW w:w="681" w:type="pct"/>
            <w:shd w:val="clear" w:color="auto" w:fill="auto"/>
            <w:tcMar>
              <w:top w:w="100" w:type="dxa"/>
              <w:left w:w="100" w:type="dxa"/>
              <w:bottom w:w="100" w:type="dxa"/>
              <w:right w:w="100" w:type="dxa"/>
            </w:tcMar>
          </w:tcPr>
          <w:p w14:paraId="08F15F78"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Store</w:t>
            </w:r>
          </w:p>
        </w:tc>
        <w:tc>
          <w:tcPr>
            <w:tcW w:w="797" w:type="pct"/>
            <w:shd w:val="clear" w:color="auto" w:fill="auto"/>
            <w:tcMar>
              <w:top w:w="100" w:type="dxa"/>
              <w:left w:w="100" w:type="dxa"/>
              <w:bottom w:w="100" w:type="dxa"/>
              <w:right w:w="100" w:type="dxa"/>
            </w:tcMar>
          </w:tcPr>
          <w:p w14:paraId="2EE82D80"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Walk- in</w:t>
            </w:r>
          </w:p>
        </w:tc>
        <w:tc>
          <w:tcPr>
            <w:tcW w:w="1012" w:type="pct"/>
            <w:shd w:val="clear" w:color="auto" w:fill="auto"/>
            <w:tcMar>
              <w:top w:w="100" w:type="dxa"/>
              <w:left w:w="100" w:type="dxa"/>
              <w:bottom w:w="100" w:type="dxa"/>
              <w:right w:w="100" w:type="dxa"/>
            </w:tcMar>
          </w:tcPr>
          <w:p w14:paraId="1C26561A"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Different services at different prices.</w:t>
            </w:r>
          </w:p>
        </w:tc>
        <w:tc>
          <w:tcPr>
            <w:tcW w:w="838" w:type="pct"/>
            <w:shd w:val="clear" w:color="auto" w:fill="auto"/>
            <w:tcMar>
              <w:top w:w="100" w:type="dxa"/>
              <w:left w:w="100" w:type="dxa"/>
              <w:bottom w:w="100" w:type="dxa"/>
              <w:right w:w="100" w:type="dxa"/>
            </w:tcMar>
          </w:tcPr>
          <w:p w14:paraId="05C1EBAE"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Purchases based on offer</w:t>
            </w:r>
          </w:p>
        </w:tc>
        <w:tc>
          <w:tcPr>
            <w:tcW w:w="838" w:type="pct"/>
            <w:shd w:val="clear" w:color="auto" w:fill="auto"/>
            <w:tcMar>
              <w:top w:w="100" w:type="dxa"/>
              <w:left w:w="100" w:type="dxa"/>
              <w:bottom w:w="100" w:type="dxa"/>
              <w:right w:w="100" w:type="dxa"/>
            </w:tcMar>
          </w:tcPr>
          <w:p w14:paraId="7B7B2994"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The implication of service</w:t>
            </w:r>
          </w:p>
        </w:tc>
        <w:tc>
          <w:tcPr>
            <w:tcW w:w="834" w:type="pct"/>
            <w:shd w:val="clear" w:color="auto" w:fill="auto"/>
            <w:tcMar>
              <w:top w:w="100" w:type="dxa"/>
              <w:left w:w="100" w:type="dxa"/>
              <w:bottom w:w="100" w:type="dxa"/>
              <w:right w:w="100" w:type="dxa"/>
            </w:tcMar>
          </w:tcPr>
          <w:p w14:paraId="3EF71BE3"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Repeating purchase of service</w:t>
            </w:r>
          </w:p>
        </w:tc>
      </w:tr>
      <w:tr w:rsidR="00CA1618" w:rsidRPr="00CA1618" w14:paraId="0F95F58E" w14:textId="77777777" w:rsidTr="00CA1618">
        <w:trPr>
          <w:cantSplit/>
          <w:tblHeader/>
        </w:trPr>
        <w:tc>
          <w:tcPr>
            <w:tcW w:w="681" w:type="pct"/>
            <w:shd w:val="clear" w:color="auto" w:fill="auto"/>
            <w:tcMar>
              <w:top w:w="100" w:type="dxa"/>
              <w:left w:w="100" w:type="dxa"/>
              <w:bottom w:w="100" w:type="dxa"/>
              <w:right w:w="100" w:type="dxa"/>
            </w:tcMar>
          </w:tcPr>
          <w:p w14:paraId="709C8252" w14:textId="3CA99CD5"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 xml:space="preserve">Call </w:t>
            </w:r>
            <w:r w:rsidR="00B85750">
              <w:rPr>
                <w:rFonts w:ascii="Times New Roman" w:hAnsi="Times New Roman" w:cs="Times New Roman"/>
                <w:b/>
                <w:color w:val="000000" w:themeColor="text1"/>
                <w:sz w:val="24"/>
                <w:szCs w:val="24"/>
                <w:lang w:val="en-GB"/>
              </w:rPr>
              <w:t>center</w:t>
            </w:r>
          </w:p>
        </w:tc>
        <w:tc>
          <w:tcPr>
            <w:tcW w:w="797" w:type="pct"/>
            <w:shd w:val="clear" w:color="auto" w:fill="auto"/>
            <w:tcMar>
              <w:top w:w="100" w:type="dxa"/>
              <w:left w:w="100" w:type="dxa"/>
              <w:bottom w:w="100" w:type="dxa"/>
              <w:right w:w="100" w:type="dxa"/>
            </w:tcMar>
          </w:tcPr>
          <w:p w14:paraId="3F40765B"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Receiving promotional calls</w:t>
            </w:r>
          </w:p>
        </w:tc>
        <w:tc>
          <w:tcPr>
            <w:tcW w:w="1012" w:type="pct"/>
            <w:shd w:val="clear" w:color="auto" w:fill="auto"/>
            <w:tcMar>
              <w:top w:w="100" w:type="dxa"/>
              <w:left w:w="100" w:type="dxa"/>
              <w:bottom w:w="100" w:type="dxa"/>
              <w:right w:w="100" w:type="dxa"/>
            </w:tcMar>
          </w:tcPr>
          <w:p w14:paraId="2709508F"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Consideration of the given offer</w:t>
            </w:r>
          </w:p>
        </w:tc>
        <w:tc>
          <w:tcPr>
            <w:tcW w:w="838" w:type="pct"/>
            <w:shd w:val="clear" w:color="auto" w:fill="auto"/>
            <w:tcMar>
              <w:top w:w="100" w:type="dxa"/>
              <w:left w:w="100" w:type="dxa"/>
              <w:bottom w:w="100" w:type="dxa"/>
              <w:right w:w="100" w:type="dxa"/>
            </w:tcMar>
          </w:tcPr>
          <w:p w14:paraId="2B644D13"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Purchases depending on benefits</w:t>
            </w:r>
          </w:p>
        </w:tc>
        <w:tc>
          <w:tcPr>
            <w:tcW w:w="838" w:type="pct"/>
            <w:shd w:val="clear" w:color="auto" w:fill="auto"/>
            <w:tcMar>
              <w:top w:w="100" w:type="dxa"/>
              <w:left w:w="100" w:type="dxa"/>
              <w:bottom w:w="100" w:type="dxa"/>
              <w:right w:w="100" w:type="dxa"/>
            </w:tcMar>
          </w:tcPr>
          <w:p w14:paraId="41EDA48C" w14:textId="6B671DCA" w:rsidR="00CA1618" w:rsidRPr="00CA1618" w:rsidRDefault="00B85750"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Utilization</w:t>
            </w:r>
            <w:r w:rsidR="00CA1618" w:rsidRPr="00CA1618">
              <w:rPr>
                <w:rFonts w:ascii="Times New Roman" w:hAnsi="Times New Roman" w:cs="Times New Roman"/>
                <w:color w:val="000000" w:themeColor="text1"/>
                <w:sz w:val="24"/>
                <w:szCs w:val="24"/>
                <w:lang w:val="en-GB"/>
              </w:rPr>
              <w:t xml:space="preserve"> service at discounted price</w:t>
            </w:r>
          </w:p>
        </w:tc>
        <w:tc>
          <w:tcPr>
            <w:tcW w:w="834" w:type="pct"/>
            <w:shd w:val="clear" w:color="auto" w:fill="auto"/>
            <w:tcMar>
              <w:top w:w="100" w:type="dxa"/>
              <w:left w:w="100" w:type="dxa"/>
              <w:bottom w:w="100" w:type="dxa"/>
              <w:right w:w="100" w:type="dxa"/>
            </w:tcMar>
          </w:tcPr>
          <w:p w14:paraId="54CE761C" w14:textId="4BFF0F53"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 xml:space="preserve">Considering the offer with </w:t>
            </w:r>
            <w:r w:rsidR="00B85750">
              <w:rPr>
                <w:rFonts w:ascii="Times New Roman" w:hAnsi="Times New Roman" w:cs="Times New Roman"/>
                <w:color w:val="000000" w:themeColor="text1"/>
                <w:sz w:val="24"/>
                <w:szCs w:val="24"/>
                <w:lang w:val="en-GB"/>
              </w:rPr>
              <w:t xml:space="preserve">the </w:t>
            </w:r>
            <w:r w:rsidRPr="00CA1618">
              <w:rPr>
                <w:rFonts w:ascii="Times New Roman" w:hAnsi="Times New Roman" w:cs="Times New Roman"/>
                <w:color w:val="000000" w:themeColor="text1"/>
                <w:sz w:val="24"/>
                <w:szCs w:val="24"/>
                <w:lang w:val="en-GB"/>
              </w:rPr>
              <w:t>expectation</w:t>
            </w:r>
          </w:p>
        </w:tc>
      </w:tr>
      <w:tr w:rsidR="00CA1618" w:rsidRPr="00CA1618" w14:paraId="086152D0" w14:textId="77777777" w:rsidTr="00CA1618">
        <w:trPr>
          <w:cantSplit/>
          <w:tblHeader/>
        </w:trPr>
        <w:tc>
          <w:tcPr>
            <w:tcW w:w="681" w:type="pct"/>
            <w:shd w:val="clear" w:color="auto" w:fill="auto"/>
            <w:tcMar>
              <w:top w:w="100" w:type="dxa"/>
              <w:left w:w="100" w:type="dxa"/>
              <w:bottom w:w="100" w:type="dxa"/>
              <w:right w:w="100" w:type="dxa"/>
            </w:tcMar>
          </w:tcPr>
          <w:p w14:paraId="06F9F2D9" w14:textId="6DF10283" w:rsidR="00CA1618" w:rsidRPr="00CA1618" w:rsidRDefault="0052596D"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Facebook</w:t>
            </w:r>
          </w:p>
        </w:tc>
        <w:tc>
          <w:tcPr>
            <w:tcW w:w="797" w:type="pct"/>
            <w:shd w:val="clear" w:color="auto" w:fill="auto"/>
            <w:tcMar>
              <w:top w:w="100" w:type="dxa"/>
              <w:left w:w="100" w:type="dxa"/>
              <w:bottom w:w="100" w:type="dxa"/>
              <w:right w:w="100" w:type="dxa"/>
            </w:tcMar>
          </w:tcPr>
          <w:p w14:paraId="3DE63364"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Promotional add</w:t>
            </w:r>
          </w:p>
        </w:tc>
        <w:tc>
          <w:tcPr>
            <w:tcW w:w="1012" w:type="pct"/>
            <w:shd w:val="clear" w:color="auto" w:fill="auto"/>
            <w:tcMar>
              <w:top w:w="100" w:type="dxa"/>
              <w:left w:w="100" w:type="dxa"/>
              <w:bottom w:w="100" w:type="dxa"/>
              <w:right w:w="100" w:type="dxa"/>
            </w:tcMar>
          </w:tcPr>
          <w:p w14:paraId="434E64E3"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Comparison with other offers</w:t>
            </w:r>
          </w:p>
        </w:tc>
        <w:tc>
          <w:tcPr>
            <w:tcW w:w="838" w:type="pct"/>
            <w:shd w:val="clear" w:color="auto" w:fill="auto"/>
            <w:tcMar>
              <w:top w:w="100" w:type="dxa"/>
              <w:left w:w="100" w:type="dxa"/>
              <w:bottom w:w="100" w:type="dxa"/>
              <w:right w:w="100" w:type="dxa"/>
            </w:tcMar>
          </w:tcPr>
          <w:p w14:paraId="31811EF9" w14:textId="0087DC29" w:rsidR="00CA1618" w:rsidRPr="00CA1618" w:rsidRDefault="00B85750"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Decision-based</w:t>
            </w:r>
            <w:r w:rsidR="00CA1618" w:rsidRPr="00CA1618">
              <w:rPr>
                <w:rFonts w:ascii="Times New Roman" w:hAnsi="Times New Roman" w:cs="Times New Roman"/>
                <w:color w:val="000000" w:themeColor="text1"/>
                <w:sz w:val="24"/>
                <w:szCs w:val="24"/>
                <w:lang w:val="en-GB"/>
              </w:rPr>
              <w:t xml:space="preserve"> on comparison</w:t>
            </w:r>
          </w:p>
        </w:tc>
        <w:tc>
          <w:tcPr>
            <w:tcW w:w="838" w:type="pct"/>
            <w:shd w:val="clear" w:color="auto" w:fill="auto"/>
            <w:tcMar>
              <w:top w:w="100" w:type="dxa"/>
              <w:left w:w="100" w:type="dxa"/>
              <w:bottom w:w="100" w:type="dxa"/>
              <w:right w:w="100" w:type="dxa"/>
            </w:tcMar>
          </w:tcPr>
          <w:p w14:paraId="418E0D60"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Implying the services as per expectation</w:t>
            </w:r>
          </w:p>
        </w:tc>
        <w:tc>
          <w:tcPr>
            <w:tcW w:w="834" w:type="pct"/>
            <w:shd w:val="clear" w:color="auto" w:fill="auto"/>
            <w:tcMar>
              <w:top w:w="100" w:type="dxa"/>
              <w:left w:w="100" w:type="dxa"/>
              <w:bottom w:w="100" w:type="dxa"/>
              <w:right w:w="100" w:type="dxa"/>
            </w:tcMar>
          </w:tcPr>
          <w:p w14:paraId="01A3EA54"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Forwarding to other friends</w:t>
            </w:r>
          </w:p>
        </w:tc>
      </w:tr>
      <w:tr w:rsidR="00CA1618" w:rsidRPr="00CA1618" w14:paraId="1E1F2C71" w14:textId="77777777" w:rsidTr="00CA1618">
        <w:trPr>
          <w:cantSplit/>
          <w:tblHeader/>
        </w:trPr>
        <w:tc>
          <w:tcPr>
            <w:tcW w:w="681" w:type="pct"/>
            <w:shd w:val="clear" w:color="auto" w:fill="auto"/>
            <w:tcMar>
              <w:top w:w="100" w:type="dxa"/>
              <w:left w:w="100" w:type="dxa"/>
              <w:bottom w:w="100" w:type="dxa"/>
              <w:right w:w="100" w:type="dxa"/>
            </w:tcMar>
          </w:tcPr>
          <w:p w14:paraId="18B2B52E"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Web Form</w:t>
            </w:r>
          </w:p>
        </w:tc>
        <w:tc>
          <w:tcPr>
            <w:tcW w:w="797" w:type="pct"/>
            <w:shd w:val="clear" w:color="auto" w:fill="auto"/>
            <w:tcMar>
              <w:top w:w="100" w:type="dxa"/>
              <w:left w:w="100" w:type="dxa"/>
              <w:bottom w:w="100" w:type="dxa"/>
              <w:right w:w="100" w:type="dxa"/>
            </w:tcMar>
          </w:tcPr>
          <w:p w14:paraId="1ADD6CDC"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Organic search result</w:t>
            </w:r>
          </w:p>
        </w:tc>
        <w:tc>
          <w:tcPr>
            <w:tcW w:w="1012" w:type="pct"/>
            <w:shd w:val="clear" w:color="auto" w:fill="auto"/>
            <w:tcMar>
              <w:top w:w="100" w:type="dxa"/>
              <w:left w:w="100" w:type="dxa"/>
              <w:bottom w:w="100" w:type="dxa"/>
              <w:right w:w="100" w:type="dxa"/>
            </w:tcMar>
          </w:tcPr>
          <w:p w14:paraId="3BA5E629"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 xml:space="preserve"> Comparison with other companies</w:t>
            </w:r>
          </w:p>
        </w:tc>
        <w:tc>
          <w:tcPr>
            <w:tcW w:w="838" w:type="pct"/>
            <w:shd w:val="clear" w:color="auto" w:fill="auto"/>
            <w:tcMar>
              <w:top w:w="100" w:type="dxa"/>
              <w:left w:w="100" w:type="dxa"/>
              <w:bottom w:w="100" w:type="dxa"/>
              <w:right w:w="100" w:type="dxa"/>
            </w:tcMar>
          </w:tcPr>
          <w:p w14:paraId="667B97DC"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Purchase based on anticipation</w:t>
            </w:r>
          </w:p>
        </w:tc>
        <w:tc>
          <w:tcPr>
            <w:tcW w:w="838" w:type="pct"/>
            <w:shd w:val="clear" w:color="auto" w:fill="auto"/>
            <w:tcMar>
              <w:top w:w="100" w:type="dxa"/>
              <w:left w:w="100" w:type="dxa"/>
              <w:bottom w:w="100" w:type="dxa"/>
              <w:right w:w="100" w:type="dxa"/>
            </w:tcMar>
          </w:tcPr>
          <w:p w14:paraId="2E7DB6BA"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Consideration of reliability</w:t>
            </w:r>
          </w:p>
        </w:tc>
        <w:tc>
          <w:tcPr>
            <w:tcW w:w="834" w:type="pct"/>
            <w:shd w:val="clear" w:color="auto" w:fill="auto"/>
            <w:tcMar>
              <w:top w:w="100" w:type="dxa"/>
              <w:left w:w="100" w:type="dxa"/>
              <w:bottom w:w="100" w:type="dxa"/>
              <w:right w:w="100" w:type="dxa"/>
            </w:tcMar>
          </w:tcPr>
          <w:p w14:paraId="27D7D550"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Indirect promotion to friends</w:t>
            </w:r>
          </w:p>
        </w:tc>
      </w:tr>
      <w:tr w:rsidR="00CA1618" w:rsidRPr="00CA1618" w14:paraId="0AE1B320" w14:textId="77777777" w:rsidTr="00CA1618">
        <w:trPr>
          <w:cantSplit/>
          <w:tblHeader/>
        </w:trPr>
        <w:tc>
          <w:tcPr>
            <w:tcW w:w="681" w:type="pct"/>
            <w:shd w:val="clear" w:color="auto" w:fill="auto"/>
            <w:tcMar>
              <w:top w:w="100" w:type="dxa"/>
              <w:left w:w="100" w:type="dxa"/>
              <w:bottom w:w="100" w:type="dxa"/>
              <w:right w:w="100" w:type="dxa"/>
            </w:tcMar>
          </w:tcPr>
          <w:p w14:paraId="2CF89E61"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Word of mouth</w:t>
            </w:r>
          </w:p>
        </w:tc>
        <w:tc>
          <w:tcPr>
            <w:tcW w:w="797" w:type="pct"/>
            <w:shd w:val="clear" w:color="auto" w:fill="auto"/>
            <w:tcMar>
              <w:top w:w="100" w:type="dxa"/>
              <w:left w:w="100" w:type="dxa"/>
              <w:bottom w:w="100" w:type="dxa"/>
              <w:right w:w="100" w:type="dxa"/>
            </w:tcMar>
          </w:tcPr>
          <w:p w14:paraId="58E0B2F9"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Referral from friend</w:t>
            </w:r>
          </w:p>
        </w:tc>
        <w:tc>
          <w:tcPr>
            <w:tcW w:w="1012" w:type="pct"/>
            <w:shd w:val="clear" w:color="auto" w:fill="auto"/>
            <w:tcMar>
              <w:top w:w="100" w:type="dxa"/>
              <w:left w:w="100" w:type="dxa"/>
              <w:bottom w:w="100" w:type="dxa"/>
              <w:right w:w="100" w:type="dxa"/>
            </w:tcMar>
          </w:tcPr>
          <w:p w14:paraId="3F3EDC17" w14:textId="793EADC3"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 xml:space="preserve">Differentiating </w:t>
            </w:r>
            <w:r w:rsidR="00B85750">
              <w:rPr>
                <w:rFonts w:ascii="Times New Roman" w:hAnsi="Times New Roman" w:cs="Times New Roman"/>
                <w:color w:val="000000" w:themeColor="text1"/>
                <w:sz w:val="24"/>
                <w:szCs w:val="24"/>
                <w:lang w:val="en-GB"/>
              </w:rPr>
              <w:t>from</w:t>
            </w:r>
            <w:r w:rsidRPr="00CA1618">
              <w:rPr>
                <w:rFonts w:ascii="Times New Roman" w:hAnsi="Times New Roman" w:cs="Times New Roman"/>
                <w:color w:val="000000" w:themeColor="text1"/>
                <w:sz w:val="24"/>
                <w:szCs w:val="24"/>
                <w:lang w:val="en-GB"/>
              </w:rPr>
              <w:t xml:space="preserve"> other offers</w:t>
            </w:r>
          </w:p>
        </w:tc>
        <w:tc>
          <w:tcPr>
            <w:tcW w:w="838" w:type="pct"/>
            <w:shd w:val="clear" w:color="auto" w:fill="auto"/>
            <w:tcMar>
              <w:top w:w="100" w:type="dxa"/>
              <w:left w:w="100" w:type="dxa"/>
              <w:bottom w:w="100" w:type="dxa"/>
              <w:right w:w="100" w:type="dxa"/>
            </w:tcMar>
          </w:tcPr>
          <w:p w14:paraId="698E2BD4"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Consideration based on credibility</w:t>
            </w:r>
          </w:p>
        </w:tc>
        <w:tc>
          <w:tcPr>
            <w:tcW w:w="838" w:type="pct"/>
            <w:shd w:val="clear" w:color="auto" w:fill="auto"/>
            <w:tcMar>
              <w:top w:w="100" w:type="dxa"/>
              <w:left w:w="100" w:type="dxa"/>
              <w:bottom w:w="100" w:type="dxa"/>
              <w:right w:w="100" w:type="dxa"/>
            </w:tcMar>
          </w:tcPr>
          <w:p w14:paraId="0E345D2E"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Using the services</w:t>
            </w:r>
          </w:p>
        </w:tc>
        <w:tc>
          <w:tcPr>
            <w:tcW w:w="834" w:type="pct"/>
            <w:shd w:val="clear" w:color="auto" w:fill="auto"/>
            <w:tcMar>
              <w:top w:w="100" w:type="dxa"/>
              <w:left w:w="100" w:type="dxa"/>
              <w:bottom w:w="100" w:type="dxa"/>
              <w:right w:w="100" w:type="dxa"/>
            </w:tcMar>
          </w:tcPr>
          <w:p w14:paraId="09E7562D"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Referring to more friends</w:t>
            </w:r>
          </w:p>
        </w:tc>
      </w:tr>
      <w:tr w:rsidR="00CA1618" w:rsidRPr="00CA1618" w14:paraId="7EE76F54" w14:textId="77777777" w:rsidTr="00CA1618">
        <w:trPr>
          <w:cantSplit/>
          <w:tblHeader/>
        </w:trPr>
        <w:tc>
          <w:tcPr>
            <w:tcW w:w="681" w:type="pct"/>
            <w:shd w:val="clear" w:color="auto" w:fill="auto"/>
            <w:tcMar>
              <w:top w:w="100" w:type="dxa"/>
              <w:left w:w="100" w:type="dxa"/>
              <w:bottom w:w="100" w:type="dxa"/>
              <w:right w:w="100" w:type="dxa"/>
            </w:tcMar>
          </w:tcPr>
          <w:p w14:paraId="0FA17DA3"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Email</w:t>
            </w:r>
          </w:p>
        </w:tc>
        <w:tc>
          <w:tcPr>
            <w:tcW w:w="797" w:type="pct"/>
            <w:shd w:val="clear" w:color="auto" w:fill="auto"/>
            <w:tcMar>
              <w:top w:w="100" w:type="dxa"/>
              <w:left w:w="100" w:type="dxa"/>
              <w:bottom w:w="100" w:type="dxa"/>
              <w:right w:w="100" w:type="dxa"/>
            </w:tcMar>
          </w:tcPr>
          <w:p w14:paraId="415D93BB"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Online email campaign</w:t>
            </w:r>
          </w:p>
        </w:tc>
        <w:tc>
          <w:tcPr>
            <w:tcW w:w="1012" w:type="pct"/>
            <w:shd w:val="clear" w:color="auto" w:fill="auto"/>
            <w:tcMar>
              <w:top w:w="100" w:type="dxa"/>
              <w:left w:w="100" w:type="dxa"/>
              <w:bottom w:w="100" w:type="dxa"/>
              <w:right w:w="100" w:type="dxa"/>
            </w:tcMar>
          </w:tcPr>
          <w:p w14:paraId="3DF94BA5"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Evaluation of services based on effectiveness</w:t>
            </w:r>
          </w:p>
        </w:tc>
        <w:tc>
          <w:tcPr>
            <w:tcW w:w="838" w:type="pct"/>
            <w:shd w:val="clear" w:color="auto" w:fill="auto"/>
            <w:tcMar>
              <w:top w:w="100" w:type="dxa"/>
              <w:left w:w="100" w:type="dxa"/>
              <w:bottom w:w="100" w:type="dxa"/>
              <w:right w:w="100" w:type="dxa"/>
            </w:tcMar>
          </w:tcPr>
          <w:p w14:paraId="1FD7C333"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Based on discount</w:t>
            </w:r>
          </w:p>
        </w:tc>
        <w:tc>
          <w:tcPr>
            <w:tcW w:w="838" w:type="pct"/>
            <w:shd w:val="clear" w:color="auto" w:fill="auto"/>
            <w:tcMar>
              <w:top w:w="100" w:type="dxa"/>
              <w:left w:w="100" w:type="dxa"/>
              <w:bottom w:w="100" w:type="dxa"/>
              <w:right w:w="100" w:type="dxa"/>
            </w:tcMar>
          </w:tcPr>
          <w:p w14:paraId="33682F3B" w14:textId="7BF42EFD" w:rsidR="00CA1618" w:rsidRPr="00CA1618" w:rsidRDefault="00B85750"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The implication</w:t>
            </w:r>
            <w:r w:rsidR="00CA1618" w:rsidRPr="00CA1618">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of</w:t>
            </w:r>
            <w:r w:rsidR="00CA1618" w:rsidRPr="00CA1618">
              <w:rPr>
                <w:rFonts w:ascii="Times New Roman" w:hAnsi="Times New Roman" w:cs="Times New Roman"/>
                <w:color w:val="000000" w:themeColor="text1"/>
                <w:sz w:val="24"/>
                <w:szCs w:val="24"/>
                <w:lang w:val="en-GB"/>
              </w:rPr>
              <w:t xml:space="preserve"> the expectation </w:t>
            </w:r>
          </w:p>
        </w:tc>
        <w:tc>
          <w:tcPr>
            <w:tcW w:w="834" w:type="pct"/>
            <w:shd w:val="clear" w:color="auto" w:fill="auto"/>
            <w:tcMar>
              <w:top w:w="100" w:type="dxa"/>
              <w:left w:w="100" w:type="dxa"/>
              <w:bottom w:w="100" w:type="dxa"/>
              <w:right w:w="100" w:type="dxa"/>
            </w:tcMar>
          </w:tcPr>
          <w:p w14:paraId="3EE8AAA6"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Further purchase</w:t>
            </w:r>
          </w:p>
        </w:tc>
      </w:tr>
      <w:tr w:rsidR="00CA1618" w:rsidRPr="00CA1618" w14:paraId="56AA887F" w14:textId="77777777" w:rsidTr="00CA1618">
        <w:trPr>
          <w:cantSplit/>
          <w:tblHeader/>
        </w:trPr>
        <w:tc>
          <w:tcPr>
            <w:tcW w:w="681" w:type="pct"/>
            <w:shd w:val="clear" w:color="auto" w:fill="auto"/>
            <w:tcMar>
              <w:top w:w="100" w:type="dxa"/>
              <w:left w:w="100" w:type="dxa"/>
              <w:bottom w:w="100" w:type="dxa"/>
              <w:right w:w="100" w:type="dxa"/>
            </w:tcMar>
          </w:tcPr>
          <w:p w14:paraId="0FA6DF3B"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Post</w:t>
            </w:r>
          </w:p>
        </w:tc>
        <w:tc>
          <w:tcPr>
            <w:tcW w:w="797" w:type="pct"/>
            <w:shd w:val="clear" w:color="auto" w:fill="auto"/>
            <w:tcMar>
              <w:top w:w="100" w:type="dxa"/>
              <w:left w:w="100" w:type="dxa"/>
              <w:bottom w:w="100" w:type="dxa"/>
              <w:right w:w="100" w:type="dxa"/>
            </w:tcMar>
          </w:tcPr>
          <w:p w14:paraId="0FCE9BB3" w14:textId="62239475"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 xml:space="preserve">Social media post from </w:t>
            </w:r>
            <w:r w:rsidR="00B85750">
              <w:rPr>
                <w:rFonts w:ascii="Times New Roman" w:hAnsi="Times New Roman" w:cs="Times New Roman"/>
                <w:color w:val="000000" w:themeColor="text1"/>
                <w:sz w:val="24"/>
                <w:szCs w:val="24"/>
                <w:lang w:val="en-GB"/>
              </w:rPr>
              <w:t xml:space="preserve">a </w:t>
            </w:r>
            <w:r w:rsidRPr="00CA1618">
              <w:rPr>
                <w:rFonts w:ascii="Times New Roman" w:hAnsi="Times New Roman" w:cs="Times New Roman"/>
                <w:color w:val="000000" w:themeColor="text1"/>
                <w:sz w:val="24"/>
                <w:szCs w:val="24"/>
                <w:lang w:val="en-GB"/>
              </w:rPr>
              <w:t>friend</w:t>
            </w:r>
          </w:p>
        </w:tc>
        <w:tc>
          <w:tcPr>
            <w:tcW w:w="1012" w:type="pct"/>
            <w:shd w:val="clear" w:color="auto" w:fill="auto"/>
            <w:tcMar>
              <w:top w:w="100" w:type="dxa"/>
              <w:left w:w="100" w:type="dxa"/>
              <w:bottom w:w="100" w:type="dxa"/>
              <w:right w:w="100" w:type="dxa"/>
            </w:tcMar>
          </w:tcPr>
          <w:p w14:paraId="0437DD86" w14:textId="6F342D9F" w:rsidR="00CA1618" w:rsidRPr="00CA1618" w:rsidRDefault="00CA1618" w:rsidP="00E41491">
            <w:pPr>
              <w:pStyle w:val="Normal1"/>
              <w:widowControl w:val="0"/>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 xml:space="preserve"> Comparison with other companies to validate </w:t>
            </w:r>
            <w:r w:rsidR="00B85750">
              <w:rPr>
                <w:rFonts w:ascii="Times New Roman" w:hAnsi="Times New Roman" w:cs="Times New Roman"/>
                <w:color w:val="000000" w:themeColor="text1"/>
                <w:sz w:val="24"/>
                <w:szCs w:val="24"/>
                <w:lang w:val="en-GB"/>
              </w:rPr>
              <w:t xml:space="preserve">the </w:t>
            </w:r>
            <w:r w:rsidRPr="00CA1618">
              <w:rPr>
                <w:rFonts w:ascii="Times New Roman" w:hAnsi="Times New Roman" w:cs="Times New Roman"/>
                <w:color w:val="000000" w:themeColor="text1"/>
                <w:sz w:val="24"/>
                <w:szCs w:val="24"/>
                <w:lang w:val="en-GB"/>
              </w:rPr>
              <w:t>discount</w:t>
            </w:r>
          </w:p>
        </w:tc>
        <w:tc>
          <w:tcPr>
            <w:tcW w:w="838" w:type="pct"/>
            <w:shd w:val="clear" w:color="auto" w:fill="auto"/>
            <w:tcMar>
              <w:top w:w="100" w:type="dxa"/>
              <w:left w:w="100" w:type="dxa"/>
              <w:bottom w:w="100" w:type="dxa"/>
              <w:right w:w="100" w:type="dxa"/>
            </w:tcMar>
          </w:tcPr>
          <w:p w14:paraId="6E3A19B2"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Purchase</w:t>
            </w:r>
          </w:p>
        </w:tc>
        <w:tc>
          <w:tcPr>
            <w:tcW w:w="838" w:type="pct"/>
            <w:shd w:val="clear" w:color="auto" w:fill="auto"/>
            <w:tcMar>
              <w:top w:w="100" w:type="dxa"/>
              <w:left w:w="100" w:type="dxa"/>
              <w:bottom w:w="100" w:type="dxa"/>
              <w:right w:w="100" w:type="dxa"/>
            </w:tcMar>
          </w:tcPr>
          <w:p w14:paraId="45F8AE76" w14:textId="1CEAA621"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 xml:space="preserve">Consideration of </w:t>
            </w:r>
            <w:r w:rsidR="00B85750">
              <w:rPr>
                <w:rFonts w:ascii="Times New Roman" w:hAnsi="Times New Roman" w:cs="Times New Roman"/>
                <w:color w:val="000000" w:themeColor="text1"/>
                <w:sz w:val="24"/>
                <w:szCs w:val="24"/>
                <w:lang w:val="en-GB"/>
              </w:rPr>
              <w:t>repeating</w:t>
            </w:r>
            <w:r w:rsidRPr="00CA1618">
              <w:rPr>
                <w:rFonts w:ascii="Times New Roman" w:hAnsi="Times New Roman" w:cs="Times New Roman"/>
                <w:color w:val="000000" w:themeColor="text1"/>
                <w:sz w:val="24"/>
                <w:szCs w:val="24"/>
                <w:lang w:val="en-GB"/>
              </w:rPr>
              <w:t xml:space="preserve"> the service</w:t>
            </w:r>
          </w:p>
        </w:tc>
        <w:tc>
          <w:tcPr>
            <w:tcW w:w="834" w:type="pct"/>
            <w:shd w:val="clear" w:color="auto" w:fill="auto"/>
            <w:tcMar>
              <w:top w:w="100" w:type="dxa"/>
              <w:left w:w="100" w:type="dxa"/>
              <w:bottom w:w="100" w:type="dxa"/>
              <w:right w:w="100" w:type="dxa"/>
            </w:tcMar>
          </w:tcPr>
          <w:p w14:paraId="7049B4D0" w14:textId="77777777" w:rsidR="00CA1618" w:rsidRPr="00CA1618" w:rsidRDefault="00CA1618" w:rsidP="00E41491">
            <w:pPr>
              <w:pStyle w:val="Normal1"/>
              <w:widowControl w:val="0"/>
              <w:pBdr>
                <w:top w:val="nil"/>
                <w:left w:val="nil"/>
                <w:bottom w:val="nil"/>
                <w:right w:val="nil"/>
                <w:between w:val="nil"/>
              </w:pBd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Forwarding friends</w:t>
            </w:r>
          </w:p>
        </w:tc>
      </w:tr>
    </w:tbl>
    <w:p w14:paraId="08256006" w14:textId="77777777" w:rsidR="0052596D" w:rsidRDefault="0052596D" w:rsidP="00CA1618">
      <w:pPr>
        <w:pStyle w:val="Normal1"/>
        <w:jc w:val="center"/>
        <w:rPr>
          <w:rFonts w:ascii="Times New Roman" w:hAnsi="Times New Roman" w:cs="Times New Roman"/>
          <w:b/>
          <w:color w:val="000000" w:themeColor="text1"/>
          <w:sz w:val="24"/>
          <w:szCs w:val="24"/>
          <w:lang w:val="en-GB"/>
        </w:rPr>
      </w:pPr>
    </w:p>
    <w:p w14:paraId="67435091" w14:textId="51FA3DE5" w:rsidR="00CA1618" w:rsidRPr="00CA1618" w:rsidRDefault="00CA1618" w:rsidP="00CA1618">
      <w:pPr>
        <w:pStyle w:val="Normal1"/>
        <w:jc w:val="center"/>
        <w:rPr>
          <w:rFonts w:ascii="Times New Roman" w:hAnsi="Times New Roman" w:cs="Times New Roman"/>
          <w:b/>
          <w:color w:val="000000" w:themeColor="text1"/>
          <w:sz w:val="24"/>
          <w:szCs w:val="24"/>
          <w:lang w:val="en-GB"/>
        </w:rPr>
      </w:pPr>
      <w:r w:rsidRPr="00CA1618">
        <w:rPr>
          <w:rFonts w:ascii="Times New Roman" w:hAnsi="Times New Roman" w:cs="Times New Roman"/>
          <w:b/>
          <w:color w:val="000000" w:themeColor="text1"/>
          <w:sz w:val="24"/>
          <w:szCs w:val="24"/>
          <w:lang w:val="en-GB"/>
        </w:rPr>
        <w:t>Table 1: Consumer Journey Map</w:t>
      </w:r>
    </w:p>
    <w:p w14:paraId="1C76C21D" w14:textId="77777777" w:rsidR="00CA1618" w:rsidRPr="00CA1618" w:rsidRDefault="00CA1618" w:rsidP="00CA1618">
      <w:pPr>
        <w:pStyle w:val="Normal1"/>
        <w:jc w:val="center"/>
        <w:rPr>
          <w:rFonts w:ascii="Times New Roman" w:hAnsi="Times New Roman" w:cs="Times New Roman"/>
          <w:color w:val="000000" w:themeColor="text1"/>
          <w:sz w:val="24"/>
          <w:szCs w:val="24"/>
          <w:lang w:val="en-GB"/>
        </w:rPr>
      </w:pPr>
      <w:r w:rsidRPr="00CA1618">
        <w:rPr>
          <w:rFonts w:ascii="Times New Roman" w:hAnsi="Times New Roman" w:cs="Times New Roman"/>
          <w:color w:val="000000" w:themeColor="text1"/>
          <w:sz w:val="24"/>
          <w:szCs w:val="24"/>
          <w:lang w:val="en-GB"/>
        </w:rPr>
        <w:t>(Source: Created by author)</w:t>
      </w:r>
    </w:p>
    <w:p w14:paraId="10279DAA" w14:textId="77777777" w:rsidR="0052596D" w:rsidRDefault="0052596D" w:rsidP="004D771B">
      <w:pPr>
        <w:pStyle w:val="Heading1"/>
      </w:pPr>
      <w:bookmarkStart w:id="32" w:name="_Toc111568520"/>
      <w:bookmarkStart w:id="33" w:name="_Toc111568738"/>
    </w:p>
    <w:p w14:paraId="13019A8B" w14:textId="1CE173E3" w:rsidR="009216D3" w:rsidRPr="00792873" w:rsidRDefault="00FE799F" w:rsidP="004D771B">
      <w:pPr>
        <w:pStyle w:val="Heading1"/>
      </w:pPr>
      <w:bookmarkStart w:id="34" w:name="_Toc113495464"/>
      <w:r w:rsidRPr="00792873">
        <w:t>Total Engagement Model</w:t>
      </w:r>
      <w:bookmarkEnd w:id="32"/>
      <w:bookmarkEnd w:id="33"/>
      <w:bookmarkEnd w:id="34"/>
    </w:p>
    <w:p w14:paraId="3F928F54" w14:textId="2A8D8170" w:rsidR="009216D3" w:rsidRPr="00792873" w:rsidRDefault="00FE799F">
      <w:pPr>
        <w:pStyle w:val="Normal1"/>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lastRenderedPageBreak/>
        <w:t xml:space="preserve">Determination of customer journey is addressed to be important in terms of knowing the right engagement pattern. Relationships can be effectively justified along with the engagement model determination. </w:t>
      </w:r>
      <w:r w:rsidR="00B85750">
        <w:rPr>
          <w:rFonts w:ascii="Times New Roman" w:eastAsia="Times New Roman" w:hAnsi="Times New Roman" w:cs="Times New Roman"/>
          <w:sz w:val="24"/>
          <w:szCs w:val="24"/>
          <w:lang w:val="en-GB"/>
        </w:rPr>
        <w:t>In</w:t>
      </w:r>
      <w:r w:rsidRPr="00792873">
        <w:rPr>
          <w:rFonts w:ascii="Times New Roman" w:eastAsia="Times New Roman" w:hAnsi="Times New Roman" w:cs="Times New Roman"/>
          <w:sz w:val="24"/>
          <w:szCs w:val="24"/>
          <w:lang w:val="en-GB"/>
        </w:rPr>
        <w:t xml:space="preserve"> the words of Hapsari </w:t>
      </w:r>
      <w:r w:rsidRPr="00792873">
        <w:rPr>
          <w:rFonts w:ascii="Times New Roman" w:eastAsia="Times New Roman" w:hAnsi="Times New Roman" w:cs="Times New Roman"/>
          <w:i/>
          <w:sz w:val="24"/>
          <w:szCs w:val="24"/>
          <w:lang w:val="en-GB"/>
        </w:rPr>
        <w:t>et al.,</w:t>
      </w:r>
      <w:r w:rsidRPr="00792873">
        <w:rPr>
          <w:rFonts w:ascii="Times New Roman" w:eastAsia="Times New Roman" w:hAnsi="Times New Roman" w:cs="Times New Roman"/>
          <w:sz w:val="24"/>
          <w:szCs w:val="24"/>
          <w:lang w:val="en-GB"/>
        </w:rPr>
        <w:t xml:space="preserve"> (2020), it is addressed that the total engagement model is addressed to be a plan that describes collaboration between customers and vendors </w:t>
      </w:r>
      <w:r w:rsidR="00B85750">
        <w:rPr>
          <w:rFonts w:ascii="Times New Roman" w:eastAsia="Times New Roman" w:hAnsi="Times New Roman" w:cs="Times New Roman"/>
          <w:sz w:val="24"/>
          <w:szCs w:val="24"/>
          <w:lang w:val="en-GB"/>
        </w:rPr>
        <w:t>during</w:t>
      </w:r>
      <w:r w:rsidRPr="00792873">
        <w:rPr>
          <w:rFonts w:ascii="Times New Roman" w:eastAsia="Times New Roman" w:hAnsi="Times New Roman" w:cs="Times New Roman"/>
          <w:sz w:val="24"/>
          <w:szCs w:val="24"/>
          <w:lang w:val="en-GB"/>
        </w:rPr>
        <w:t xml:space="preserve"> the time of operational prospect. In the operational aspect of Vodafone, it is addressed that there are three different aspects involved including Customer, </w:t>
      </w:r>
      <w:r w:rsidR="00B85750">
        <w:rPr>
          <w:rFonts w:ascii="Times New Roman" w:eastAsia="Times New Roman" w:hAnsi="Times New Roman" w:cs="Times New Roman"/>
          <w:sz w:val="24"/>
          <w:szCs w:val="24"/>
          <w:lang w:val="en-GB"/>
        </w:rPr>
        <w:t>organization,</w:t>
      </w:r>
      <w:r w:rsidRPr="00792873">
        <w:rPr>
          <w:rFonts w:ascii="Times New Roman" w:eastAsia="Times New Roman" w:hAnsi="Times New Roman" w:cs="Times New Roman"/>
          <w:sz w:val="24"/>
          <w:szCs w:val="24"/>
          <w:lang w:val="en-GB"/>
        </w:rPr>
        <w:t xml:space="preserve"> and employees.</w:t>
      </w:r>
    </w:p>
    <w:p w14:paraId="74915245" w14:textId="77777777" w:rsidR="009216D3" w:rsidRPr="00792873" w:rsidRDefault="00FE799F" w:rsidP="00A667C8">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noProof/>
          <w:sz w:val="24"/>
          <w:szCs w:val="24"/>
        </w:rPr>
        <w:drawing>
          <wp:inline distT="114300" distB="114300" distL="114300" distR="114300" wp14:anchorId="3E1D0638" wp14:editId="7A846549">
            <wp:extent cx="5429250" cy="3800475"/>
            <wp:effectExtent l="38100" t="57150" r="114300" b="104775"/>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429250" cy="3800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60E0938" w14:textId="77777777" w:rsidR="009216D3" w:rsidRPr="00792873" w:rsidRDefault="004D3F0E" w:rsidP="00A667C8">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8</w:t>
      </w:r>
      <w:r w:rsidR="00FE799F" w:rsidRPr="00792873">
        <w:rPr>
          <w:rFonts w:ascii="Times New Roman" w:eastAsia="Times New Roman" w:hAnsi="Times New Roman" w:cs="Times New Roman"/>
          <w:b/>
          <w:sz w:val="24"/>
          <w:szCs w:val="24"/>
          <w:lang w:val="en-GB"/>
        </w:rPr>
        <w:t>: Total Engagement Model</w:t>
      </w:r>
    </w:p>
    <w:p w14:paraId="63846F66" w14:textId="77777777" w:rsidR="009216D3" w:rsidRPr="00792873" w:rsidRDefault="00FE799F" w:rsidP="00A667C8">
      <w:pPr>
        <w:pStyle w:val="Normal1"/>
        <w:spacing w:line="360" w:lineRule="auto"/>
        <w:jc w:val="center"/>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(Source: Gupta and Han, 2021)</w:t>
      </w:r>
    </w:p>
    <w:p w14:paraId="6AB295E3" w14:textId="2C5247DE" w:rsidR="009216D3" w:rsidRDefault="00FE799F">
      <w:pPr>
        <w:pStyle w:val="Normal1"/>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 xml:space="preserve">Based on the figure above, it is addressed that </w:t>
      </w:r>
      <w:r w:rsidR="00B85750">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use of the total engagement model is effective as the procedure ensures effective promises to maintain quality in brand production. </w:t>
      </w:r>
      <w:r w:rsidR="00B85750">
        <w:rPr>
          <w:rFonts w:ascii="Times New Roman" w:eastAsia="Times New Roman" w:hAnsi="Times New Roman" w:cs="Times New Roman"/>
          <w:sz w:val="24"/>
          <w:szCs w:val="24"/>
          <w:lang w:val="en-GB"/>
        </w:rPr>
        <w:t>The</w:t>
      </w:r>
      <w:r w:rsidRPr="00792873">
        <w:rPr>
          <w:rFonts w:ascii="Times New Roman" w:eastAsia="Times New Roman" w:hAnsi="Times New Roman" w:cs="Times New Roman"/>
          <w:sz w:val="24"/>
          <w:szCs w:val="24"/>
          <w:lang w:val="en-GB"/>
        </w:rPr>
        <w:t xml:space="preserve"> study </w:t>
      </w:r>
      <w:r w:rsidR="00B85750">
        <w:rPr>
          <w:rFonts w:ascii="Times New Roman" w:eastAsia="Times New Roman" w:hAnsi="Times New Roman" w:cs="Times New Roman"/>
          <w:sz w:val="24"/>
          <w:szCs w:val="24"/>
          <w:lang w:val="en-GB"/>
        </w:rPr>
        <w:t>by</w:t>
      </w:r>
      <w:r w:rsidRPr="00792873">
        <w:rPr>
          <w:rFonts w:ascii="Times New Roman" w:eastAsia="Times New Roman" w:hAnsi="Times New Roman" w:cs="Times New Roman"/>
          <w:sz w:val="24"/>
          <w:szCs w:val="24"/>
          <w:lang w:val="en-GB"/>
        </w:rPr>
        <w:t xml:space="preserve"> Potdar</w:t>
      </w:r>
      <w:r w:rsidR="0052596D">
        <w:rPr>
          <w:rFonts w:ascii="Times New Roman" w:eastAsia="Times New Roman" w:hAnsi="Times New Roman" w:cs="Times New Roman"/>
          <w:sz w:val="24"/>
          <w:szCs w:val="24"/>
          <w:lang w:val="en-GB"/>
        </w:rPr>
        <w:t xml:space="preserve"> </w:t>
      </w:r>
      <w:r w:rsidRPr="00792873">
        <w:rPr>
          <w:rFonts w:ascii="Times New Roman" w:eastAsia="Times New Roman" w:hAnsi="Times New Roman" w:cs="Times New Roman"/>
          <w:i/>
          <w:sz w:val="24"/>
          <w:szCs w:val="24"/>
          <w:lang w:val="en-GB"/>
        </w:rPr>
        <w:t>et al.,</w:t>
      </w:r>
      <w:r w:rsidRPr="00792873">
        <w:rPr>
          <w:rFonts w:ascii="Times New Roman" w:eastAsia="Times New Roman" w:hAnsi="Times New Roman" w:cs="Times New Roman"/>
          <w:sz w:val="24"/>
          <w:szCs w:val="24"/>
          <w:lang w:val="en-GB"/>
        </w:rPr>
        <w:t xml:space="preserve"> (2018), it is addressed that cultural determination is effectively required in between </w:t>
      </w:r>
      <w:r w:rsidR="00B85750">
        <w:rPr>
          <w:rFonts w:ascii="Times New Roman" w:eastAsia="Times New Roman" w:hAnsi="Times New Roman" w:cs="Times New Roman"/>
          <w:sz w:val="24"/>
          <w:szCs w:val="24"/>
          <w:lang w:val="en-GB"/>
        </w:rPr>
        <w:t>organizational</w:t>
      </w:r>
      <w:r w:rsidRPr="00792873">
        <w:rPr>
          <w:rFonts w:ascii="Times New Roman" w:eastAsia="Times New Roman" w:hAnsi="Times New Roman" w:cs="Times New Roman"/>
          <w:sz w:val="24"/>
          <w:szCs w:val="24"/>
          <w:lang w:val="en-GB"/>
        </w:rPr>
        <w:t xml:space="preserve"> and employee </w:t>
      </w:r>
      <w:r w:rsidR="00B85750">
        <w:rPr>
          <w:rFonts w:ascii="Times New Roman" w:eastAsia="Times New Roman" w:hAnsi="Times New Roman" w:cs="Times New Roman"/>
          <w:sz w:val="24"/>
          <w:szCs w:val="24"/>
          <w:lang w:val="en-GB"/>
        </w:rPr>
        <w:t>relationships</w:t>
      </w:r>
      <w:r w:rsidRPr="00792873">
        <w:rPr>
          <w:rFonts w:ascii="Times New Roman" w:eastAsia="Times New Roman" w:hAnsi="Times New Roman" w:cs="Times New Roman"/>
          <w:sz w:val="24"/>
          <w:szCs w:val="24"/>
          <w:lang w:val="en-GB"/>
        </w:rPr>
        <w:t xml:space="preserve"> in terms of work. </w:t>
      </w:r>
      <w:r w:rsidR="00B85750">
        <w:rPr>
          <w:rFonts w:ascii="Times New Roman" w:eastAsia="Times New Roman" w:hAnsi="Times New Roman" w:cs="Times New Roman"/>
          <w:sz w:val="24"/>
          <w:szCs w:val="24"/>
          <w:lang w:val="en-GB"/>
        </w:rPr>
        <w:t>A proper</w:t>
      </w:r>
      <w:r w:rsidRPr="00792873">
        <w:rPr>
          <w:rFonts w:ascii="Times New Roman" w:eastAsia="Times New Roman" w:hAnsi="Times New Roman" w:cs="Times New Roman"/>
          <w:sz w:val="24"/>
          <w:szCs w:val="24"/>
          <w:lang w:val="en-GB"/>
        </w:rPr>
        <w:t xml:space="preserve"> reward-based approach is necessary to be set equally for employees working in Vodafone in terms of increasing the motivational aspect.</w:t>
      </w:r>
    </w:p>
    <w:p w14:paraId="6B9BEC8F" w14:textId="50966740" w:rsidR="005D2C29" w:rsidRPr="00A82232" w:rsidRDefault="005D2C29" w:rsidP="00A82232">
      <w:pPr>
        <w:pStyle w:val="Heading1"/>
        <w:spacing w:line="480" w:lineRule="auto"/>
      </w:pPr>
      <w:r>
        <w:t xml:space="preserve">Recommendations </w:t>
      </w:r>
    </w:p>
    <w:p w14:paraId="3503D7AB" w14:textId="66493766" w:rsidR="005D2C29" w:rsidRPr="00A82232" w:rsidRDefault="005D2C29" w:rsidP="00A82232">
      <w:pPr>
        <w:pStyle w:val="Normal1"/>
        <w:spacing w:line="480" w:lineRule="auto"/>
        <w:rPr>
          <w:rFonts w:ascii="Times New Roman" w:hAnsi="Times New Roman" w:cs="Times New Roman"/>
          <w:sz w:val="24"/>
          <w:szCs w:val="24"/>
          <w:lang w:val="en-GB"/>
        </w:rPr>
      </w:pPr>
      <w:r w:rsidRPr="00A82232">
        <w:rPr>
          <w:rFonts w:ascii="Times New Roman" w:hAnsi="Times New Roman" w:cs="Times New Roman"/>
          <w:sz w:val="24"/>
          <w:szCs w:val="24"/>
          <w:lang w:val="en-GB"/>
        </w:rPr>
        <w:lastRenderedPageBreak/>
        <w:tab/>
      </w:r>
      <w:r w:rsidR="000C3AF6" w:rsidRPr="00A82232">
        <w:rPr>
          <w:rFonts w:ascii="Times New Roman" w:hAnsi="Times New Roman" w:cs="Times New Roman"/>
          <w:sz w:val="24"/>
          <w:szCs w:val="24"/>
          <w:lang w:val="en-GB"/>
        </w:rPr>
        <w:t xml:space="preserve">Vodafone requires some strategic modifications in its management </w:t>
      </w:r>
      <w:r w:rsidR="009772AE">
        <w:rPr>
          <w:rFonts w:ascii="Times New Roman" w:hAnsi="Times New Roman" w:cs="Times New Roman"/>
          <w:sz w:val="24"/>
          <w:szCs w:val="24"/>
          <w:lang w:val="en-GB"/>
        </w:rPr>
        <w:t>to</w:t>
      </w:r>
      <w:r w:rsidR="000C3AF6" w:rsidRPr="00A82232">
        <w:rPr>
          <w:rFonts w:ascii="Times New Roman" w:hAnsi="Times New Roman" w:cs="Times New Roman"/>
          <w:sz w:val="24"/>
          <w:szCs w:val="24"/>
          <w:lang w:val="en-GB"/>
        </w:rPr>
        <w:t xml:space="preserve"> survive </w:t>
      </w:r>
      <w:r w:rsidR="00617E27" w:rsidRPr="00A82232">
        <w:rPr>
          <w:rFonts w:ascii="Times New Roman" w:hAnsi="Times New Roman" w:cs="Times New Roman"/>
          <w:sz w:val="24"/>
          <w:szCs w:val="24"/>
          <w:lang w:val="en-GB"/>
        </w:rPr>
        <w:t xml:space="preserve">amidst the </w:t>
      </w:r>
      <w:r w:rsidR="000C3AF6" w:rsidRPr="00A82232">
        <w:rPr>
          <w:rFonts w:ascii="Times New Roman" w:hAnsi="Times New Roman" w:cs="Times New Roman"/>
          <w:sz w:val="24"/>
          <w:szCs w:val="24"/>
          <w:lang w:val="en-GB"/>
        </w:rPr>
        <w:t>tough competition in the market</w:t>
      </w:r>
      <w:r w:rsidR="00617E27" w:rsidRPr="00A82232">
        <w:rPr>
          <w:rFonts w:ascii="Times New Roman" w:hAnsi="Times New Roman" w:cs="Times New Roman"/>
          <w:sz w:val="24"/>
          <w:szCs w:val="24"/>
          <w:lang w:val="en-GB"/>
        </w:rPr>
        <w:t xml:space="preserve">. </w:t>
      </w:r>
      <w:r w:rsidR="000C3AF6" w:rsidRPr="00A82232">
        <w:rPr>
          <w:rFonts w:ascii="Times New Roman" w:hAnsi="Times New Roman" w:cs="Times New Roman"/>
          <w:sz w:val="24"/>
          <w:szCs w:val="24"/>
          <w:lang w:val="en-GB"/>
        </w:rPr>
        <w:t xml:space="preserve">And these </w:t>
      </w:r>
      <w:r w:rsidR="00617E27" w:rsidRPr="00A82232">
        <w:rPr>
          <w:rFonts w:ascii="Times New Roman" w:hAnsi="Times New Roman" w:cs="Times New Roman"/>
          <w:sz w:val="24"/>
          <w:szCs w:val="24"/>
          <w:lang w:val="en-GB"/>
        </w:rPr>
        <w:t xml:space="preserve">changes must begin right from the organizational level because then only the employees can perform better </w:t>
      </w:r>
      <w:r w:rsidR="009772AE">
        <w:rPr>
          <w:rFonts w:ascii="Times New Roman" w:hAnsi="Times New Roman" w:cs="Times New Roman"/>
          <w:sz w:val="24"/>
          <w:szCs w:val="24"/>
          <w:lang w:val="en-GB"/>
        </w:rPr>
        <w:t>which</w:t>
      </w:r>
      <w:r w:rsidR="00617E27" w:rsidRPr="00A82232">
        <w:rPr>
          <w:rFonts w:ascii="Times New Roman" w:hAnsi="Times New Roman" w:cs="Times New Roman"/>
          <w:sz w:val="24"/>
          <w:szCs w:val="24"/>
          <w:lang w:val="en-GB"/>
        </w:rPr>
        <w:t xml:space="preserve"> shall ultimately lead to </w:t>
      </w:r>
      <w:r w:rsidR="009772AE">
        <w:rPr>
          <w:rFonts w:ascii="Times New Roman" w:hAnsi="Times New Roman" w:cs="Times New Roman"/>
          <w:sz w:val="24"/>
          <w:szCs w:val="24"/>
          <w:lang w:val="en-GB"/>
        </w:rPr>
        <w:t xml:space="preserve">a </w:t>
      </w:r>
      <w:r w:rsidR="00617E27" w:rsidRPr="00A82232">
        <w:rPr>
          <w:rFonts w:ascii="Times New Roman" w:hAnsi="Times New Roman" w:cs="Times New Roman"/>
          <w:sz w:val="24"/>
          <w:szCs w:val="24"/>
          <w:lang w:val="en-GB"/>
        </w:rPr>
        <w:t xml:space="preserve">great customer experience </w:t>
      </w:r>
      <w:r w:rsidR="009772AE">
        <w:rPr>
          <w:rFonts w:ascii="Times New Roman" w:hAnsi="Times New Roman" w:cs="Times New Roman"/>
          <w:sz w:val="24"/>
          <w:szCs w:val="24"/>
          <w:lang w:val="en-GB"/>
        </w:rPr>
        <w:t xml:space="preserve">and </w:t>
      </w:r>
      <w:r w:rsidR="00EA5DEF" w:rsidRPr="00A82232">
        <w:rPr>
          <w:rFonts w:ascii="Times New Roman" w:hAnsi="Times New Roman" w:cs="Times New Roman"/>
          <w:sz w:val="24"/>
          <w:szCs w:val="24"/>
          <w:lang w:val="en-GB"/>
        </w:rPr>
        <w:t>enhancing brand identity</w:t>
      </w:r>
      <w:r w:rsidR="00A8054A" w:rsidRPr="00A82232">
        <w:rPr>
          <w:rFonts w:ascii="Times New Roman" w:hAnsi="Times New Roman" w:cs="Times New Roman"/>
          <w:sz w:val="24"/>
          <w:szCs w:val="24"/>
          <w:lang w:val="en-GB"/>
        </w:rPr>
        <w:t>.</w:t>
      </w:r>
      <w:r w:rsidR="00617E27" w:rsidRPr="00A82232">
        <w:rPr>
          <w:rFonts w:ascii="Times New Roman" w:hAnsi="Times New Roman" w:cs="Times New Roman"/>
          <w:sz w:val="24"/>
          <w:szCs w:val="24"/>
          <w:lang w:val="en-GB"/>
        </w:rPr>
        <w:t xml:space="preserve"> </w:t>
      </w:r>
      <w:r w:rsidR="00A8054A" w:rsidRPr="00A82232">
        <w:rPr>
          <w:rFonts w:ascii="Times New Roman" w:hAnsi="Times New Roman" w:cs="Times New Roman"/>
          <w:sz w:val="24"/>
          <w:szCs w:val="24"/>
          <w:lang w:val="en-GB"/>
        </w:rPr>
        <w:t xml:space="preserve">The prime suggestion for Vodafone is to ensure that its services of voice and data are of premium quality as the brand must be delivering what it is meant for </w:t>
      </w:r>
      <w:r w:rsidR="0073185E">
        <w:rPr>
          <w:rFonts w:ascii="Times New Roman" w:hAnsi="Times New Roman" w:cs="Times New Roman"/>
          <w:sz w:val="24"/>
          <w:szCs w:val="24"/>
          <w:lang w:val="en-GB"/>
        </w:rPr>
        <w:t>(</w:t>
      </w:r>
      <w:r w:rsidR="00501DBB">
        <w:rPr>
          <w:rFonts w:ascii="Times New Roman" w:hAnsi="Times New Roman" w:cs="Times New Roman"/>
          <w:sz w:val="24"/>
          <w:szCs w:val="24"/>
          <w:lang w:val="en-GB"/>
        </w:rPr>
        <w:t>Rizomyliotis et al., 2020</w:t>
      </w:r>
      <w:r w:rsidR="0073185E">
        <w:rPr>
          <w:rFonts w:ascii="Times New Roman" w:hAnsi="Times New Roman" w:cs="Times New Roman"/>
          <w:sz w:val="24"/>
          <w:szCs w:val="24"/>
          <w:lang w:val="en-GB"/>
        </w:rPr>
        <w:t>).</w:t>
      </w:r>
      <w:r w:rsidR="00501DBB">
        <w:rPr>
          <w:rFonts w:ascii="Times New Roman" w:hAnsi="Times New Roman" w:cs="Times New Roman"/>
          <w:sz w:val="24"/>
          <w:szCs w:val="24"/>
          <w:lang w:val="en-GB"/>
        </w:rPr>
        <w:t xml:space="preserve"> </w:t>
      </w:r>
      <w:r w:rsidR="00A8054A" w:rsidRPr="00A82232">
        <w:rPr>
          <w:rFonts w:ascii="Times New Roman" w:hAnsi="Times New Roman" w:cs="Times New Roman"/>
          <w:sz w:val="24"/>
          <w:szCs w:val="24"/>
          <w:lang w:val="en-GB"/>
        </w:rPr>
        <w:t>Apart f</w:t>
      </w:r>
      <w:r w:rsidR="00501DBB">
        <w:rPr>
          <w:rFonts w:ascii="Times New Roman" w:hAnsi="Times New Roman" w:cs="Times New Roman"/>
          <w:sz w:val="24"/>
          <w:szCs w:val="24"/>
          <w:lang w:val="en-GB"/>
        </w:rPr>
        <w:t>ro</w:t>
      </w:r>
      <w:r w:rsidR="00A8054A" w:rsidRPr="00A82232">
        <w:rPr>
          <w:rFonts w:ascii="Times New Roman" w:hAnsi="Times New Roman" w:cs="Times New Roman"/>
          <w:sz w:val="24"/>
          <w:szCs w:val="24"/>
          <w:lang w:val="en-GB"/>
        </w:rPr>
        <w:t xml:space="preserve">m it, telecom operators such as Vodafone must have </w:t>
      </w:r>
      <w:r w:rsidR="009772AE">
        <w:rPr>
          <w:rFonts w:ascii="Times New Roman" w:hAnsi="Times New Roman" w:cs="Times New Roman"/>
          <w:sz w:val="24"/>
          <w:szCs w:val="24"/>
          <w:lang w:val="en-GB"/>
        </w:rPr>
        <w:t xml:space="preserve">a </w:t>
      </w:r>
      <w:r w:rsidR="00A8054A" w:rsidRPr="00A82232">
        <w:rPr>
          <w:rFonts w:ascii="Times New Roman" w:hAnsi="Times New Roman" w:cs="Times New Roman"/>
          <w:sz w:val="24"/>
          <w:szCs w:val="24"/>
          <w:lang w:val="en-GB"/>
        </w:rPr>
        <w:t>such organizational structure that provides room for innovation by supporting its employees in every possible way and even investing</w:t>
      </w:r>
      <w:r w:rsidR="002356A4" w:rsidRPr="00A82232">
        <w:rPr>
          <w:rFonts w:ascii="Times New Roman" w:hAnsi="Times New Roman" w:cs="Times New Roman"/>
          <w:sz w:val="24"/>
          <w:szCs w:val="24"/>
          <w:lang w:val="en-GB"/>
        </w:rPr>
        <w:t xml:space="preserve"> funds </w:t>
      </w:r>
      <w:r w:rsidR="009772AE">
        <w:rPr>
          <w:rFonts w:ascii="Times New Roman" w:hAnsi="Times New Roman" w:cs="Times New Roman"/>
          <w:sz w:val="24"/>
          <w:szCs w:val="24"/>
          <w:lang w:val="en-GB"/>
        </w:rPr>
        <w:t>in</w:t>
      </w:r>
      <w:r w:rsidR="002356A4" w:rsidRPr="00A82232">
        <w:rPr>
          <w:rFonts w:ascii="Times New Roman" w:hAnsi="Times New Roman" w:cs="Times New Roman"/>
          <w:sz w:val="24"/>
          <w:szCs w:val="24"/>
          <w:lang w:val="en-GB"/>
        </w:rPr>
        <w:t xml:space="preserve"> it.</w:t>
      </w:r>
      <w:r w:rsidR="00A8054A" w:rsidRPr="00A82232">
        <w:rPr>
          <w:rFonts w:ascii="Times New Roman" w:hAnsi="Times New Roman" w:cs="Times New Roman"/>
          <w:sz w:val="24"/>
          <w:szCs w:val="24"/>
          <w:lang w:val="en-GB"/>
        </w:rPr>
        <w:t xml:space="preserve"> </w:t>
      </w:r>
      <w:r w:rsidR="002356A4" w:rsidRPr="00A82232">
        <w:rPr>
          <w:rFonts w:ascii="Times New Roman" w:hAnsi="Times New Roman" w:cs="Times New Roman"/>
          <w:sz w:val="24"/>
          <w:szCs w:val="24"/>
          <w:lang w:val="en-GB"/>
        </w:rPr>
        <w:t xml:space="preserve"> </w:t>
      </w:r>
      <w:r w:rsidR="00A8054A" w:rsidRPr="00A82232">
        <w:rPr>
          <w:rFonts w:ascii="Times New Roman" w:hAnsi="Times New Roman" w:cs="Times New Roman"/>
          <w:sz w:val="24"/>
          <w:szCs w:val="24"/>
          <w:lang w:val="en-GB"/>
        </w:rPr>
        <w:t xml:space="preserve"> </w:t>
      </w:r>
    </w:p>
    <w:p w14:paraId="4B7C368E" w14:textId="558A9797" w:rsidR="002356A4" w:rsidRPr="00A82232" w:rsidRDefault="002356A4" w:rsidP="00A82232">
      <w:pPr>
        <w:pStyle w:val="Normal1"/>
        <w:spacing w:line="480" w:lineRule="auto"/>
        <w:rPr>
          <w:rFonts w:ascii="Times New Roman" w:hAnsi="Times New Roman" w:cs="Times New Roman"/>
          <w:sz w:val="24"/>
          <w:szCs w:val="24"/>
          <w:lang w:val="en-GB"/>
        </w:rPr>
      </w:pPr>
      <w:r w:rsidRPr="00A82232">
        <w:rPr>
          <w:rFonts w:ascii="Times New Roman" w:hAnsi="Times New Roman" w:cs="Times New Roman"/>
          <w:sz w:val="24"/>
          <w:szCs w:val="24"/>
          <w:lang w:val="en-GB"/>
        </w:rPr>
        <w:tab/>
        <w:t xml:space="preserve">One </w:t>
      </w:r>
      <w:r w:rsidR="00A82232">
        <w:rPr>
          <w:rFonts w:ascii="Times New Roman" w:hAnsi="Times New Roman" w:cs="Times New Roman"/>
          <w:sz w:val="24"/>
          <w:szCs w:val="24"/>
          <w:lang w:val="en-GB"/>
        </w:rPr>
        <w:t>easy</w:t>
      </w:r>
      <w:r w:rsidRPr="00A82232">
        <w:rPr>
          <w:rFonts w:ascii="Times New Roman" w:hAnsi="Times New Roman" w:cs="Times New Roman"/>
          <w:sz w:val="24"/>
          <w:szCs w:val="24"/>
          <w:lang w:val="en-GB"/>
        </w:rPr>
        <w:t xml:space="preserve"> way to grab </w:t>
      </w:r>
      <w:r w:rsidR="009772AE">
        <w:rPr>
          <w:rFonts w:ascii="Times New Roman" w:hAnsi="Times New Roman" w:cs="Times New Roman"/>
          <w:sz w:val="24"/>
          <w:szCs w:val="24"/>
          <w:lang w:val="en-GB"/>
        </w:rPr>
        <w:t xml:space="preserve">the </w:t>
      </w:r>
      <w:r w:rsidRPr="00A82232">
        <w:rPr>
          <w:rFonts w:ascii="Times New Roman" w:hAnsi="Times New Roman" w:cs="Times New Roman"/>
          <w:sz w:val="24"/>
          <w:szCs w:val="24"/>
          <w:lang w:val="en-GB"/>
        </w:rPr>
        <w:t xml:space="preserve">attention of customers </w:t>
      </w:r>
      <w:r w:rsidR="00A82232">
        <w:rPr>
          <w:rFonts w:ascii="Times New Roman" w:hAnsi="Times New Roman" w:cs="Times New Roman"/>
          <w:sz w:val="24"/>
          <w:szCs w:val="24"/>
          <w:lang w:val="en-GB"/>
        </w:rPr>
        <w:t xml:space="preserve">and increase sales </w:t>
      </w:r>
      <w:r w:rsidRPr="00A82232">
        <w:rPr>
          <w:rFonts w:ascii="Times New Roman" w:hAnsi="Times New Roman" w:cs="Times New Roman"/>
          <w:sz w:val="24"/>
          <w:szCs w:val="24"/>
          <w:lang w:val="en-GB"/>
        </w:rPr>
        <w:t>is to provide better services at better prices</w:t>
      </w:r>
      <w:r w:rsidR="00A82232">
        <w:rPr>
          <w:rFonts w:ascii="Times New Roman" w:hAnsi="Times New Roman" w:cs="Times New Roman"/>
          <w:sz w:val="24"/>
          <w:szCs w:val="24"/>
          <w:lang w:val="en-GB"/>
        </w:rPr>
        <w:t xml:space="preserve"> </w:t>
      </w:r>
      <w:r w:rsidR="009772AE">
        <w:rPr>
          <w:rFonts w:ascii="Times New Roman" w:hAnsi="Times New Roman" w:cs="Times New Roman"/>
          <w:sz w:val="24"/>
          <w:szCs w:val="24"/>
          <w:lang w:val="en-GB"/>
        </w:rPr>
        <w:t>than</w:t>
      </w:r>
      <w:r w:rsidR="00A82232">
        <w:rPr>
          <w:rFonts w:ascii="Times New Roman" w:hAnsi="Times New Roman" w:cs="Times New Roman"/>
          <w:sz w:val="24"/>
          <w:szCs w:val="24"/>
          <w:lang w:val="en-GB"/>
        </w:rPr>
        <w:t xml:space="preserve"> others in the market</w:t>
      </w:r>
      <w:r w:rsidR="00454DBB">
        <w:rPr>
          <w:rFonts w:ascii="Times New Roman" w:hAnsi="Times New Roman" w:cs="Times New Roman"/>
          <w:sz w:val="24"/>
          <w:szCs w:val="24"/>
          <w:lang w:val="en-GB"/>
        </w:rPr>
        <w:t xml:space="preserve">. Marketing has a vital role to play and therefore managing its marketing strategies appropriately is quite an essential part that Vodafone can </w:t>
      </w:r>
      <w:r w:rsidR="009772AE">
        <w:rPr>
          <w:rFonts w:ascii="Times New Roman" w:hAnsi="Times New Roman" w:cs="Times New Roman"/>
          <w:sz w:val="24"/>
          <w:szCs w:val="24"/>
          <w:lang w:val="en-GB"/>
        </w:rPr>
        <w:t>emphasize</w:t>
      </w:r>
      <w:r w:rsidR="00454DBB">
        <w:rPr>
          <w:rFonts w:ascii="Times New Roman" w:hAnsi="Times New Roman" w:cs="Times New Roman"/>
          <w:sz w:val="24"/>
          <w:szCs w:val="24"/>
          <w:lang w:val="en-GB"/>
        </w:rPr>
        <w:t>. M</w:t>
      </w:r>
      <w:r w:rsidRPr="00A82232">
        <w:rPr>
          <w:rFonts w:ascii="Times New Roman" w:hAnsi="Times New Roman" w:cs="Times New Roman"/>
          <w:sz w:val="24"/>
          <w:szCs w:val="24"/>
          <w:lang w:val="en-GB"/>
        </w:rPr>
        <w:t xml:space="preserve">arketing its services and keeping people updated on offers and </w:t>
      </w:r>
      <w:r w:rsidR="00667FAF" w:rsidRPr="00A82232">
        <w:rPr>
          <w:rFonts w:ascii="Times New Roman" w:hAnsi="Times New Roman" w:cs="Times New Roman"/>
          <w:sz w:val="24"/>
          <w:szCs w:val="24"/>
          <w:lang w:val="en-GB"/>
        </w:rPr>
        <w:t xml:space="preserve">newly added services </w:t>
      </w:r>
      <w:r w:rsidR="00454DBB">
        <w:rPr>
          <w:rFonts w:ascii="Times New Roman" w:hAnsi="Times New Roman" w:cs="Times New Roman"/>
          <w:sz w:val="24"/>
          <w:szCs w:val="24"/>
          <w:lang w:val="en-GB"/>
        </w:rPr>
        <w:t xml:space="preserve">is helpful to expand the </w:t>
      </w:r>
      <w:proofErr w:type="gramStart"/>
      <w:r w:rsidR="00454DBB">
        <w:rPr>
          <w:rFonts w:ascii="Times New Roman" w:hAnsi="Times New Roman" w:cs="Times New Roman"/>
          <w:sz w:val="24"/>
          <w:szCs w:val="24"/>
          <w:lang w:val="en-GB"/>
        </w:rPr>
        <w:t>business</w:t>
      </w:r>
      <w:proofErr w:type="gramEnd"/>
      <w:r w:rsidR="00454DBB">
        <w:rPr>
          <w:rFonts w:ascii="Times New Roman" w:hAnsi="Times New Roman" w:cs="Times New Roman"/>
          <w:sz w:val="24"/>
          <w:szCs w:val="24"/>
          <w:lang w:val="en-GB"/>
        </w:rPr>
        <w:t xml:space="preserve"> and </w:t>
      </w:r>
      <w:r w:rsidR="00667FAF" w:rsidRPr="00A82232">
        <w:rPr>
          <w:rFonts w:ascii="Times New Roman" w:hAnsi="Times New Roman" w:cs="Times New Roman"/>
          <w:sz w:val="24"/>
          <w:szCs w:val="24"/>
          <w:lang w:val="en-GB"/>
        </w:rPr>
        <w:t>can all be done by communicating with the customers who are already established as well as the potential ones. Hence, for an organization</w:t>
      </w:r>
      <w:r w:rsidR="009772AE">
        <w:rPr>
          <w:rFonts w:ascii="Times New Roman" w:hAnsi="Times New Roman" w:cs="Times New Roman"/>
          <w:sz w:val="24"/>
          <w:szCs w:val="24"/>
          <w:lang w:val="en-GB"/>
        </w:rPr>
        <w:t>,</w:t>
      </w:r>
      <w:r w:rsidR="00667FAF" w:rsidRPr="00A82232">
        <w:rPr>
          <w:rFonts w:ascii="Times New Roman" w:hAnsi="Times New Roman" w:cs="Times New Roman"/>
          <w:sz w:val="24"/>
          <w:szCs w:val="24"/>
          <w:lang w:val="en-GB"/>
        </w:rPr>
        <w:t xml:space="preserve"> </w:t>
      </w:r>
      <w:r w:rsidR="00745282" w:rsidRPr="00A82232">
        <w:rPr>
          <w:rFonts w:ascii="Times New Roman" w:hAnsi="Times New Roman" w:cs="Times New Roman"/>
          <w:sz w:val="24"/>
          <w:szCs w:val="24"/>
          <w:lang w:val="en-GB"/>
        </w:rPr>
        <w:t xml:space="preserve">it is very essential to remain connected with its targeted populace and for </w:t>
      </w:r>
      <w:r w:rsidR="00454DBB" w:rsidRPr="00A82232">
        <w:rPr>
          <w:rFonts w:ascii="Times New Roman" w:hAnsi="Times New Roman" w:cs="Times New Roman"/>
          <w:sz w:val="24"/>
          <w:szCs w:val="24"/>
          <w:lang w:val="en-GB"/>
        </w:rPr>
        <w:t>th</w:t>
      </w:r>
      <w:r w:rsidR="00454DBB">
        <w:rPr>
          <w:rFonts w:ascii="Times New Roman" w:hAnsi="Times New Roman" w:cs="Times New Roman"/>
          <w:sz w:val="24"/>
          <w:szCs w:val="24"/>
          <w:lang w:val="en-GB"/>
        </w:rPr>
        <w:t>ose effective communications</w:t>
      </w:r>
      <w:r w:rsidR="00745282" w:rsidRPr="00A82232">
        <w:rPr>
          <w:rFonts w:ascii="Times New Roman" w:hAnsi="Times New Roman" w:cs="Times New Roman"/>
          <w:sz w:val="24"/>
          <w:szCs w:val="24"/>
          <w:lang w:val="en-GB"/>
        </w:rPr>
        <w:t xml:space="preserve"> </w:t>
      </w:r>
      <w:r w:rsidR="009772AE">
        <w:rPr>
          <w:rFonts w:ascii="Times New Roman" w:hAnsi="Times New Roman" w:cs="Times New Roman"/>
          <w:sz w:val="24"/>
          <w:szCs w:val="24"/>
          <w:lang w:val="en-GB"/>
        </w:rPr>
        <w:t>need</w:t>
      </w:r>
      <w:r w:rsidR="00745282" w:rsidRPr="00A82232">
        <w:rPr>
          <w:rFonts w:ascii="Times New Roman" w:hAnsi="Times New Roman" w:cs="Times New Roman"/>
          <w:sz w:val="24"/>
          <w:szCs w:val="24"/>
          <w:lang w:val="en-GB"/>
        </w:rPr>
        <w:t xml:space="preserve"> to be in place. Also, email marketing and social media marketing are important ways of marketing these days so the organization must put extra effort </w:t>
      </w:r>
      <w:r w:rsidR="009772AE">
        <w:rPr>
          <w:rFonts w:ascii="Times New Roman" w:hAnsi="Times New Roman" w:cs="Times New Roman"/>
          <w:sz w:val="24"/>
          <w:szCs w:val="24"/>
          <w:lang w:val="en-GB"/>
        </w:rPr>
        <w:t>into</w:t>
      </w:r>
      <w:r w:rsidR="00745282" w:rsidRPr="00A82232">
        <w:rPr>
          <w:rFonts w:ascii="Times New Roman" w:hAnsi="Times New Roman" w:cs="Times New Roman"/>
          <w:sz w:val="24"/>
          <w:szCs w:val="24"/>
          <w:lang w:val="en-GB"/>
        </w:rPr>
        <w:t xml:space="preserve"> advertising through these mediums and </w:t>
      </w:r>
      <w:r w:rsidR="00A82232" w:rsidRPr="00A82232">
        <w:rPr>
          <w:rFonts w:ascii="Times New Roman" w:hAnsi="Times New Roman" w:cs="Times New Roman"/>
          <w:sz w:val="24"/>
          <w:szCs w:val="24"/>
          <w:lang w:val="en-GB"/>
        </w:rPr>
        <w:t xml:space="preserve">increase its brand awareness. </w:t>
      </w:r>
      <w:r w:rsidR="00745282" w:rsidRPr="00A82232">
        <w:rPr>
          <w:rFonts w:ascii="Times New Roman" w:hAnsi="Times New Roman" w:cs="Times New Roman"/>
          <w:sz w:val="24"/>
          <w:szCs w:val="24"/>
          <w:lang w:val="en-GB"/>
        </w:rPr>
        <w:t xml:space="preserve"> </w:t>
      </w:r>
    </w:p>
    <w:p w14:paraId="602D0CA4" w14:textId="77777777" w:rsidR="009216D3" w:rsidRPr="00792873" w:rsidRDefault="00A667C8" w:rsidP="004D771B">
      <w:pPr>
        <w:pStyle w:val="Heading1"/>
      </w:pPr>
      <w:bookmarkStart w:id="35" w:name="_Toc111568521"/>
      <w:bookmarkStart w:id="36" w:name="_Toc111568739"/>
      <w:bookmarkStart w:id="37" w:name="_Toc113495465"/>
      <w:r>
        <w:t>Conclusion</w:t>
      </w:r>
      <w:bookmarkEnd w:id="35"/>
      <w:bookmarkEnd w:id="36"/>
      <w:bookmarkEnd w:id="37"/>
    </w:p>
    <w:p w14:paraId="3B4ACDFD" w14:textId="1317EE86" w:rsidR="005E045B" w:rsidRDefault="00FE799F">
      <w:pPr>
        <w:pStyle w:val="Normal1"/>
        <w:spacing w:line="360" w:lineRule="auto"/>
        <w:jc w:val="both"/>
        <w:rPr>
          <w:rFonts w:ascii="Times New Roman" w:eastAsia="Times New Roman" w:hAnsi="Times New Roman" w:cs="Times New Roman"/>
          <w:sz w:val="24"/>
          <w:szCs w:val="24"/>
          <w:lang w:val="en-GB"/>
        </w:rPr>
      </w:pPr>
      <w:r w:rsidRPr="00792873">
        <w:rPr>
          <w:rFonts w:ascii="Times New Roman" w:eastAsia="Times New Roman" w:hAnsi="Times New Roman" w:cs="Times New Roman"/>
          <w:sz w:val="24"/>
          <w:szCs w:val="24"/>
          <w:lang w:val="en-GB"/>
        </w:rPr>
        <w:t xml:space="preserve">Marketing is addressed to be an important concept for an </w:t>
      </w:r>
      <w:r w:rsidR="00B85750">
        <w:rPr>
          <w:rFonts w:ascii="Times New Roman" w:eastAsia="Times New Roman" w:hAnsi="Times New Roman" w:cs="Times New Roman"/>
          <w:sz w:val="24"/>
          <w:szCs w:val="24"/>
          <w:lang w:val="en-GB"/>
        </w:rPr>
        <w:t>organization</w:t>
      </w:r>
      <w:r w:rsidRPr="00792873">
        <w:rPr>
          <w:rFonts w:ascii="Times New Roman" w:eastAsia="Times New Roman" w:hAnsi="Times New Roman" w:cs="Times New Roman"/>
          <w:sz w:val="24"/>
          <w:szCs w:val="24"/>
          <w:lang w:val="en-GB"/>
        </w:rPr>
        <w:t xml:space="preserve"> in terms of having reach to the customers. On the other hand, </w:t>
      </w:r>
      <w:r w:rsidR="00B85750">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management of an </w:t>
      </w:r>
      <w:r w:rsidR="00B85750">
        <w:rPr>
          <w:rFonts w:ascii="Times New Roman" w:eastAsia="Times New Roman" w:hAnsi="Times New Roman" w:cs="Times New Roman"/>
          <w:sz w:val="24"/>
          <w:szCs w:val="24"/>
          <w:lang w:val="en-GB"/>
        </w:rPr>
        <w:t>organization</w:t>
      </w:r>
      <w:r w:rsidRPr="00792873">
        <w:rPr>
          <w:rFonts w:ascii="Times New Roman" w:eastAsia="Times New Roman" w:hAnsi="Times New Roman" w:cs="Times New Roman"/>
          <w:sz w:val="24"/>
          <w:szCs w:val="24"/>
          <w:lang w:val="en-GB"/>
        </w:rPr>
        <w:t xml:space="preserve"> needs to be specific in terms of working efficiently along with appropriate structure and style. In the study, it is addressed that </w:t>
      </w:r>
      <w:r w:rsidR="00B85750">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use of the Vodafone company is chosen in terms of determining its operational efficiency </w:t>
      </w:r>
      <w:r w:rsidR="00B85750">
        <w:rPr>
          <w:rFonts w:ascii="Times New Roman" w:eastAsia="Times New Roman" w:hAnsi="Times New Roman" w:cs="Times New Roman"/>
          <w:sz w:val="24"/>
          <w:szCs w:val="24"/>
          <w:lang w:val="en-GB"/>
        </w:rPr>
        <w:t>in</w:t>
      </w:r>
      <w:r w:rsidRPr="00792873">
        <w:rPr>
          <w:rFonts w:ascii="Times New Roman" w:eastAsia="Times New Roman" w:hAnsi="Times New Roman" w:cs="Times New Roman"/>
          <w:sz w:val="24"/>
          <w:szCs w:val="24"/>
          <w:lang w:val="en-GB"/>
        </w:rPr>
        <w:t xml:space="preserve"> a competitive market. Based on the study, it can be concluded that communication patterns are very important for an </w:t>
      </w:r>
      <w:r w:rsidR="00B85750">
        <w:rPr>
          <w:rFonts w:ascii="Times New Roman" w:eastAsia="Times New Roman" w:hAnsi="Times New Roman" w:cs="Times New Roman"/>
          <w:sz w:val="24"/>
          <w:szCs w:val="24"/>
          <w:lang w:val="en-GB"/>
        </w:rPr>
        <w:t>organization</w:t>
      </w:r>
      <w:r w:rsidRPr="00792873">
        <w:rPr>
          <w:rFonts w:ascii="Times New Roman" w:eastAsia="Times New Roman" w:hAnsi="Times New Roman" w:cs="Times New Roman"/>
          <w:sz w:val="24"/>
          <w:szCs w:val="24"/>
          <w:lang w:val="en-GB"/>
        </w:rPr>
        <w:t xml:space="preserve"> in terms of sharing information efficiently. On the other hand, </w:t>
      </w:r>
      <w:r w:rsidR="00B85750">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 xml:space="preserve">use of a specific model can be involved in an </w:t>
      </w:r>
      <w:r w:rsidR="00B85750">
        <w:rPr>
          <w:rFonts w:ascii="Times New Roman" w:eastAsia="Times New Roman" w:hAnsi="Times New Roman" w:cs="Times New Roman"/>
          <w:sz w:val="24"/>
          <w:szCs w:val="24"/>
          <w:lang w:val="en-GB"/>
        </w:rPr>
        <w:lastRenderedPageBreak/>
        <w:t>organization</w:t>
      </w:r>
      <w:r w:rsidRPr="00792873">
        <w:rPr>
          <w:rFonts w:ascii="Times New Roman" w:eastAsia="Times New Roman" w:hAnsi="Times New Roman" w:cs="Times New Roman"/>
          <w:sz w:val="24"/>
          <w:szCs w:val="24"/>
          <w:lang w:val="en-GB"/>
        </w:rPr>
        <w:t xml:space="preserve"> in terms of having an effective pathway to satisfy consumers efficiently. In the </w:t>
      </w:r>
      <w:r w:rsidR="00B85750">
        <w:rPr>
          <w:rFonts w:ascii="Times New Roman" w:eastAsia="Times New Roman" w:hAnsi="Times New Roman" w:cs="Times New Roman"/>
          <w:sz w:val="24"/>
          <w:szCs w:val="24"/>
          <w:lang w:val="en-GB"/>
        </w:rPr>
        <w:t>organizational</w:t>
      </w:r>
      <w:r w:rsidRPr="00792873">
        <w:rPr>
          <w:rFonts w:ascii="Times New Roman" w:eastAsia="Times New Roman" w:hAnsi="Times New Roman" w:cs="Times New Roman"/>
          <w:sz w:val="24"/>
          <w:szCs w:val="24"/>
          <w:lang w:val="en-GB"/>
        </w:rPr>
        <w:t xml:space="preserve"> process of Vodafone, it is addressed that an effective integrated communication process is used </w:t>
      </w:r>
      <w:r w:rsidR="00B85750">
        <w:rPr>
          <w:rFonts w:ascii="Times New Roman" w:eastAsia="Times New Roman" w:hAnsi="Times New Roman" w:cs="Times New Roman"/>
          <w:sz w:val="24"/>
          <w:szCs w:val="24"/>
          <w:lang w:val="en-GB"/>
        </w:rPr>
        <w:t>in</w:t>
      </w:r>
      <w:r w:rsidRPr="00792873">
        <w:rPr>
          <w:rFonts w:ascii="Times New Roman" w:eastAsia="Times New Roman" w:hAnsi="Times New Roman" w:cs="Times New Roman"/>
          <w:sz w:val="24"/>
          <w:szCs w:val="24"/>
          <w:lang w:val="en-GB"/>
        </w:rPr>
        <w:t xml:space="preserve"> the marketing context. the company is addressed to be one of the leading businesses. </w:t>
      </w:r>
      <w:r w:rsidR="0052596D" w:rsidRPr="00792873">
        <w:rPr>
          <w:rFonts w:ascii="Times New Roman" w:eastAsia="Times New Roman" w:hAnsi="Times New Roman" w:cs="Times New Roman"/>
          <w:sz w:val="24"/>
          <w:szCs w:val="24"/>
          <w:lang w:val="en-GB"/>
        </w:rPr>
        <w:t>Therefore,</w:t>
      </w:r>
      <w:r w:rsidRPr="00792873">
        <w:rPr>
          <w:rFonts w:ascii="Times New Roman" w:eastAsia="Times New Roman" w:hAnsi="Times New Roman" w:cs="Times New Roman"/>
          <w:sz w:val="24"/>
          <w:szCs w:val="24"/>
          <w:lang w:val="en-GB"/>
        </w:rPr>
        <w:t xml:space="preserve"> awareness is necessary to be derived effectively in terms of addressing an efficient service approach. In Vodafone, </w:t>
      </w:r>
      <w:r w:rsidR="00B85750">
        <w:rPr>
          <w:rFonts w:ascii="Times New Roman" w:eastAsia="Times New Roman" w:hAnsi="Times New Roman" w:cs="Times New Roman"/>
          <w:sz w:val="24"/>
          <w:szCs w:val="24"/>
          <w:lang w:val="en-GB"/>
        </w:rPr>
        <w:t xml:space="preserve">the </w:t>
      </w:r>
      <w:r w:rsidRPr="00792873">
        <w:rPr>
          <w:rFonts w:ascii="Times New Roman" w:eastAsia="Times New Roman" w:hAnsi="Times New Roman" w:cs="Times New Roman"/>
          <w:sz w:val="24"/>
          <w:szCs w:val="24"/>
          <w:lang w:val="en-GB"/>
        </w:rPr>
        <w:t>use of an effective model and framework can be addressed that helps in providing appropriate competition to the competitors present in similar industries.</w:t>
      </w:r>
    </w:p>
    <w:p w14:paraId="3FCD37A8" w14:textId="77777777" w:rsidR="005E045B" w:rsidRDefault="005E045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3EDCEC37" w14:textId="77777777" w:rsidR="005E045B" w:rsidRDefault="005E045B" w:rsidP="000B4562">
      <w:pPr>
        <w:pStyle w:val="Heading1"/>
      </w:pPr>
      <w:bookmarkStart w:id="38" w:name="_Toc111568740"/>
      <w:bookmarkStart w:id="39" w:name="_Toc113495466"/>
      <w:r w:rsidRPr="00187010">
        <w:lastRenderedPageBreak/>
        <w:t>References</w:t>
      </w:r>
      <w:bookmarkEnd w:id="38"/>
      <w:bookmarkEnd w:id="39"/>
      <w:r w:rsidRPr="00187010">
        <w:t xml:space="preserve"> </w:t>
      </w:r>
    </w:p>
    <w:p w14:paraId="3C5EDF0F" w14:textId="77777777"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Akyurt, N., (2018). Determination of the communication skills of university students by sociodemographic features. In SHS Web of Conferences (Vol. 48, p. 01056). EDP Sciences.</w:t>
      </w:r>
    </w:p>
    <w:p w14:paraId="1EA01D90" w14:textId="13738BF6" w:rsidR="006823FC" w:rsidRPr="000849A9" w:rsidRDefault="0052596D" w:rsidP="005E045B">
      <w:pPr>
        <w:spacing w:line="360" w:lineRule="auto"/>
        <w:jc w:val="both"/>
        <w:rPr>
          <w:rFonts w:ascii="Times New Roman" w:hAnsi="Times New Roman" w:cs="Times New Roman"/>
          <w:sz w:val="24"/>
        </w:rPr>
      </w:pPr>
      <w:r w:rsidRPr="000849A9">
        <w:rPr>
          <w:rFonts w:ascii="Times New Roman" w:hAnsi="Times New Roman" w:cs="Times New Roman"/>
          <w:sz w:val="24"/>
        </w:rPr>
        <w:t>Alamy.com,</w:t>
      </w:r>
      <w:r w:rsidR="006823FC" w:rsidRPr="000849A9">
        <w:rPr>
          <w:rFonts w:ascii="Times New Roman" w:hAnsi="Times New Roman" w:cs="Times New Roman"/>
          <w:sz w:val="24"/>
        </w:rPr>
        <w:t xml:space="preserve"> (2022).</w:t>
      </w:r>
      <w:r w:rsidR="006823FC" w:rsidRPr="000849A9">
        <w:t xml:space="preserve"> </w:t>
      </w:r>
      <w:r w:rsidR="006823FC" w:rsidRPr="000849A9">
        <w:rPr>
          <w:rFonts w:ascii="Times New Roman" w:hAnsi="Times New Roman" w:cs="Times New Roman"/>
          <w:i/>
          <w:sz w:val="24"/>
        </w:rPr>
        <w:t>Integrated marketing communication</w:t>
      </w:r>
      <w:r w:rsidR="006823FC" w:rsidRPr="000849A9">
        <w:rPr>
          <w:rFonts w:ascii="Times New Roman" w:hAnsi="Times New Roman" w:cs="Times New Roman"/>
          <w:sz w:val="24"/>
        </w:rPr>
        <w:t>. Available on: 12</w:t>
      </w:r>
      <w:r w:rsidR="006823FC" w:rsidRPr="000849A9">
        <w:rPr>
          <w:rFonts w:ascii="Times New Roman" w:hAnsi="Times New Roman" w:cs="Times New Roman"/>
          <w:sz w:val="24"/>
          <w:vertAlign w:val="superscript"/>
        </w:rPr>
        <w:t>th</w:t>
      </w:r>
      <w:r w:rsidR="006823FC" w:rsidRPr="000849A9">
        <w:rPr>
          <w:rFonts w:ascii="Times New Roman" w:hAnsi="Times New Roman" w:cs="Times New Roman"/>
          <w:sz w:val="24"/>
        </w:rPr>
        <w:t xml:space="preserve"> August 2020, by </w:t>
      </w:r>
      <w:r w:rsidR="006823FC" w:rsidRPr="005E045B">
        <w:rPr>
          <w:rFonts w:ascii="Times New Roman" w:hAnsi="Times New Roman" w:cs="Times New Roman"/>
          <w:sz w:val="24"/>
        </w:rPr>
        <w:t>https://www.alamy.com/stock-photo/integrated-marketing-communication.html</w:t>
      </w:r>
    </w:p>
    <w:p w14:paraId="7F9AF25A" w14:textId="6E1282D4"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 xml:space="preserve">Ali, A.A.H., Nazarov, </w:t>
      </w:r>
      <w:proofErr w:type="gramStart"/>
      <w:r w:rsidRPr="000849A9">
        <w:rPr>
          <w:rFonts w:ascii="Times New Roman" w:hAnsi="Times New Roman" w:cs="Times New Roman"/>
          <w:sz w:val="24"/>
        </w:rPr>
        <w:t>A.D.</w:t>
      </w:r>
      <w:proofErr w:type="gramEnd"/>
      <w:r w:rsidRPr="000849A9">
        <w:rPr>
          <w:rFonts w:ascii="Times New Roman" w:hAnsi="Times New Roman" w:cs="Times New Roman"/>
          <w:sz w:val="24"/>
        </w:rPr>
        <w:t xml:space="preserve"> and Kondratenko, I.S., (2020), May. The Role of Advertising in the Organization of Digital Marketing Concept. In 2nd International Scientific and Practical Conference “Modern Management Trends and the Digital Economy: </w:t>
      </w:r>
      <w:r w:rsidR="00B85750">
        <w:rPr>
          <w:rFonts w:ascii="Times New Roman" w:hAnsi="Times New Roman" w:cs="Times New Roman"/>
          <w:sz w:val="24"/>
        </w:rPr>
        <w:t>From</w:t>
      </w:r>
      <w:r w:rsidRPr="000849A9">
        <w:rPr>
          <w:rFonts w:ascii="Times New Roman" w:hAnsi="Times New Roman" w:cs="Times New Roman"/>
          <w:sz w:val="24"/>
        </w:rPr>
        <w:t xml:space="preserve"> Regional Development to Global Economic </w:t>
      </w:r>
      <w:r w:rsidR="0052596D" w:rsidRPr="000849A9">
        <w:rPr>
          <w:rFonts w:ascii="Times New Roman" w:hAnsi="Times New Roman" w:cs="Times New Roman"/>
          <w:sz w:val="24"/>
        </w:rPr>
        <w:t>Growth” (</w:t>
      </w:r>
      <w:r w:rsidRPr="000849A9">
        <w:rPr>
          <w:rFonts w:ascii="Times New Roman" w:hAnsi="Times New Roman" w:cs="Times New Roman"/>
          <w:sz w:val="24"/>
        </w:rPr>
        <w:t>MTDE 2020) (pp. 31-41). Atlantis Press.</w:t>
      </w:r>
    </w:p>
    <w:p w14:paraId="76506D1D" w14:textId="77777777"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 xml:space="preserve">Communicationtheory.org, (2022). </w:t>
      </w:r>
      <w:r w:rsidRPr="000849A9">
        <w:rPr>
          <w:rFonts w:ascii="Times New Roman" w:hAnsi="Times New Roman" w:cs="Times New Roman"/>
          <w:i/>
          <w:sz w:val="24"/>
        </w:rPr>
        <w:t>Shannon and Weaver Model of Communication</w:t>
      </w:r>
      <w:r w:rsidRPr="000849A9">
        <w:rPr>
          <w:rFonts w:ascii="Times New Roman" w:hAnsi="Times New Roman" w:cs="Times New Roman"/>
          <w:sz w:val="24"/>
        </w:rPr>
        <w:t>.  Available on: 12</w:t>
      </w:r>
      <w:r w:rsidRPr="000849A9">
        <w:rPr>
          <w:rFonts w:ascii="Times New Roman" w:hAnsi="Times New Roman" w:cs="Times New Roman"/>
          <w:sz w:val="24"/>
          <w:vertAlign w:val="superscript"/>
        </w:rPr>
        <w:t>th</w:t>
      </w:r>
      <w:r w:rsidRPr="000849A9">
        <w:rPr>
          <w:rFonts w:ascii="Times New Roman" w:hAnsi="Times New Roman" w:cs="Times New Roman"/>
          <w:sz w:val="24"/>
        </w:rPr>
        <w:t xml:space="preserve"> August 2020, by </w:t>
      </w:r>
      <w:r w:rsidRPr="005E045B">
        <w:rPr>
          <w:rFonts w:ascii="Times New Roman" w:hAnsi="Times New Roman" w:cs="Times New Roman"/>
          <w:sz w:val="24"/>
        </w:rPr>
        <w:t>https://www.communicationtheory.org/shannon-and-weaver-model-of-communication/</w:t>
      </w:r>
    </w:p>
    <w:p w14:paraId="0676ECA5" w14:textId="77777777"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Duralia, O., (2018). Integrated marketing communication and its impact on consumer behavior. Studies in Business and Economics, 13(2), pp.92-102.</w:t>
      </w:r>
    </w:p>
    <w:p w14:paraId="1B613A34" w14:textId="77777777"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Gamage, A.N., (2022). Importance of Effective Communication to Minimize Disputes in Construction Projects. Sch J Eng Tech, 7, pp.128-140.</w:t>
      </w:r>
    </w:p>
    <w:p w14:paraId="7C02A292" w14:textId="77777777" w:rsidR="006823FC"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 xml:space="preserve">Gupta, P. and Han, C., </w:t>
      </w:r>
      <w:r>
        <w:rPr>
          <w:rFonts w:ascii="Times New Roman" w:hAnsi="Times New Roman" w:cs="Times New Roman"/>
          <w:sz w:val="24"/>
        </w:rPr>
        <w:t>(</w:t>
      </w:r>
      <w:r w:rsidRPr="000849A9">
        <w:rPr>
          <w:rFonts w:ascii="Times New Roman" w:hAnsi="Times New Roman" w:cs="Times New Roman"/>
          <w:sz w:val="24"/>
        </w:rPr>
        <w:t>2021</w:t>
      </w:r>
      <w:r>
        <w:rPr>
          <w:rFonts w:ascii="Times New Roman" w:hAnsi="Times New Roman" w:cs="Times New Roman"/>
          <w:sz w:val="24"/>
        </w:rPr>
        <w:t>)</w:t>
      </w:r>
      <w:r w:rsidRPr="000849A9">
        <w:rPr>
          <w:rFonts w:ascii="Times New Roman" w:hAnsi="Times New Roman" w:cs="Times New Roman"/>
          <w:sz w:val="24"/>
        </w:rPr>
        <w:t>. Aggregated Customer Engagement Model. arXiv preprint arXiv:2108.07872.</w:t>
      </w:r>
    </w:p>
    <w:p w14:paraId="0C23B866" w14:textId="77777777"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Gurvitš-Suits, N.A. and Lvova, A.L., 2021. Importance of Integrating SDGs Into Business Process by Telecommunication Operators: Opinion of Estonian Customers. European Integration Studies, (15), pp.221-230.</w:t>
      </w:r>
    </w:p>
    <w:p w14:paraId="5165D02F" w14:textId="77777777" w:rsidR="006823FC"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 xml:space="preserve">Hapsari, R., Hussein, A.S. and Handrito, R.P., </w:t>
      </w:r>
      <w:r>
        <w:rPr>
          <w:rFonts w:ascii="Times New Roman" w:hAnsi="Times New Roman" w:cs="Times New Roman"/>
          <w:sz w:val="24"/>
        </w:rPr>
        <w:t>(</w:t>
      </w:r>
      <w:r w:rsidRPr="000849A9">
        <w:rPr>
          <w:rFonts w:ascii="Times New Roman" w:hAnsi="Times New Roman" w:cs="Times New Roman"/>
          <w:sz w:val="24"/>
        </w:rPr>
        <w:t>2020</w:t>
      </w:r>
      <w:r>
        <w:rPr>
          <w:rFonts w:ascii="Times New Roman" w:hAnsi="Times New Roman" w:cs="Times New Roman"/>
          <w:sz w:val="24"/>
        </w:rPr>
        <w:t>)</w:t>
      </w:r>
      <w:r w:rsidRPr="000849A9">
        <w:rPr>
          <w:rFonts w:ascii="Times New Roman" w:hAnsi="Times New Roman" w:cs="Times New Roman"/>
          <w:sz w:val="24"/>
        </w:rPr>
        <w:t>. Being fair to customers: A strategy in enhancing customer engagement and loyalty in the Indonesia Mobile Telecommunication Industry. Services Marketing Quarterly, 41(1), pp.49-67.</w:t>
      </w:r>
    </w:p>
    <w:p w14:paraId="2A34D600" w14:textId="5731EBA9"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Kharouf, H., Biscaia, R., Garcia-Perez, A. and Hickman, E., (2020). Understanding online event experience: The importance of communication, engagement</w:t>
      </w:r>
      <w:r w:rsidR="00B85750">
        <w:rPr>
          <w:rFonts w:ascii="Times New Roman" w:hAnsi="Times New Roman" w:cs="Times New Roman"/>
          <w:sz w:val="24"/>
        </w:rPr>
        <w:t>,</w:t>
      </w:r>
      <w:r w:rsidRPr="000849A9">
        <w:rPr>
          <w:rFonts w:ascii="Times New Roman" w:hAnsi="Times New Roman" w:cs="Times New Roman"/>
          <w:sz w:val="24"/>
        </w:rPr>
        <w:t xml:space="preserve"> and interaction. Journal of Business Research, 121, pp.735-746.</w:t>
      </w:r>
    </w:p>
    <w:p w14:paraId="4802767F" w14:textId="77777777"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Khikhadze, L., (2020). Advantages of integrated marketing communications and synergic effect in global business development. In World economy and international economic relations (Vol. 3, pp. 26-28).</w:t>
      </w:r>
    </w:p>
    <w:p w14:paraId="2188BE54" w14:textId="312A9AEC" w:rsidR="006823FC" w:rsidRPr="006A28E1" w:rsidRDefault="006823FC" w:rsidP="006A28E1">
      <w:pPr>
        <w:spacing w:line="360" w:lineRule="auto"/>
        <w:jc w:val="both"/>
        <w:rPr>
          <w:rFonts w:ascii="Times New Roman" w:hAnsi="Times New Roman" w:cs="Times New Roman"/>
          <w:sz w:val="24"/>
        </w:rPr>
      </w:pPr>
      <w:r w:rsidRPr="006A28E1">
        <w:rPr>
          <w:rFonts w:ascii="Times New Roman" w:hAnsi="Times New Roman" w:cs="Times New Roman"/>
          <w:sz w:val="24"/>
        </w:rPr>
        <w:t>Koussaifi, H., Hart, D.J.</w:t>
      </w:r>
      <w:r w:rsidR="00B85750">
        <w:rPr>
          <w:rFonts w:ascii="Times New Roman" w:hAnsi="Times New Roman" w:cs="Times New Roman"/>
          <w:sz w:val="24"/>
        </w:rPr>
        <w:t>,</w:t>
      </w:r>
      <w:r w:rsidRPr="006A28E1">
        <w:rPr>
          <w:rFonts w:ascii="Times New Roman" w:hAnsi="Times New Roman" w:cs="Times New Roman"/>
          <w:sz w:val="24"/>
        </w:rPr>
        <w:t xml:space="preserve"> and Lillystone, S., (2020). Customer complaint journey mapping: a qualitative approach. British Food Journal, 122(12), pp.3711-3726.</w:t>
      </w:r>
    </w:p>
    <w:p w14:paraId="15FA6E57" w14:textId="77777777"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lastRenderedPageBreak/>
        <w:t>Lindén, E. and Wedebrand, M., (2018). Disrupting Leadership: A study of how digitalization can be disrupting communication channels and the effect it could have on organizational effectiveness.</w:t>
      </w:r>
    </w:p>
    <w:p w14:paraId="4367C092" w14:textId="4A86121F" w:rsidR="006823FC" w:rsidRPr="006A28E1" w:rsidRDefault="006823FC" w:rsidP="006A28E1">
      <w:pPr>
        <w:spacing w:line="360" w:lineRule="auto"/>
        <w:jc w:val="both"/>
        <w:rPr>
          <w:rFonts w:ascii="Times New Roman" w:hAnsi="Times New Roman" w:cs="Times New Roman"/>
          <w:sz w:val="24"/>
        </w:rPr>
      </w:pPr>
      <w:r w:rsidRPr="006A28E1">
        <w:rPr>
          <w:rFonts w:ascii="Times New Roman" w:hAnsi="Times New Roman" w:cs="Times New Roman"/>
          <w:sz w:val="24"/>
        </w:rPr>
        <w:t>mckinsey.com. (2022). " From touchpoints to journeys: Seeing the world as customers do " Available at: https://www.mckinsey.com/business-functions/growth-marketing-and-sales/our-insights/from-touchpoints-to-journeys-seeing-the-world-as-customers-do, [Accessed on: 12.08.22]</w:t>
      </w:r>
    </w:p>
    <w:p w14:paraId="7E536705" w14:textId="77777777"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Oluwafemi, O.J. and Adebiyi, S.O., (2018). Customer loyalty and integrated marketing communications among subscribers of telecommunication firms in Lagos Metropolis, Nigeria. Journal of Competitiveness, 10(3), p.101.</w:t>
      </w:r>
    </w:p>
    <w:p w14:paraId="60A41DAE" w14:textId="77777777"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 xml:space="preserve">Potdar, V., Joshi, S., Harish, R., Baskerville, R. and Wongthongtham, P., </w:t>
      </w:r>
      <w:r>
        <w:rPr>
          <w:rFonts w:ascii="Times New Roman" w:hAnsi="Times New Roman" w:cs="Times New Roman"/>
          <w:sz w:val="24"/>
        </w:rPr>
        <w:t>(</w:t>
      </w:r>
      <w:r w:rsidRPr="000849A9">
        <w:rPr>
          <w:rFonts w:ascii="Times New Roman" w:hAnsi="Times New Roman" w:cs="Times New Roman"/>
          <w:sz w:val="24"/>
        </w:rPr>
        <w:t>2018</w:t>
      </w:r>
      <w:r>
        <w:rPr>
          <w:rFonts w:ascii="Times New Roman" w:hAnsi="Times New Roman" w:cs="Times New Roman"/>
          <w:sz w:val="24"/>
        </w:rPr>
        <w:t>)</w:t>
      </w:r>
      <w:r w:rsidRPr="000849A9">
        <w:rPr>
          <w:rFonts w:ascii="Times New Roman" w:hAnsi="Times New Roman" w:cs="Times New Roman"/>
          <w:sz w:val="24"/>
        </w:rPr>
        <w:t>. A process model for identifying online customer engagement patterns on Facebook brand pages. Information Technology &amp; People.</w:t>
      </w:r>
    </w:p>
    <w:p w14:paraId="13138796" w14:textId="3441CD29" w:rsidR="006823FC"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 xml:space="preserve">Radovic Markovic, M. and Salamzadeh, A., (2018). The importance of communication in business management. In Radovic Markovic, M., &amp; Salamzadeh, </w:t>
      </w:r>
      <w:proofErr w:type="gramStart"/>
      <w:r w:rsidRPr="000849A9">
        <w:rPr>
          <w:rFonts w:ascii="Times New Roman" w:hAnsi="Times New Roman" w:cs="Times New Roman"/>
          <w:sz w:val="24"/>
        </w:rPr>
        <w:t>A.(</w:t>
      </w:r>
      <w:proofErr w:type="gramEnd"/>
      <w:r w:rsidRPr="000849A9">
        <w:rPr>
          <w:rFonts w:ascii="Times New Roman" w:hAnsi="Times New Roman" w:cs="Times New Roman"/>
          <w:sz w:val="24"/>
        </w:rPr>
        <w:t>2018). The Importance of Communication in Business Management, The 7th International Scientific Conference on Employment, Education and Entrepreneurship, Belgrade, Serbia.</w:t>
      </w:r>
    </w:p>
    <w:p w14:paraId="5B686334" w14:textId="52AB4D77" w:rsidR="00501DBB" w:rsidRPr="00501DBB" w:rsidRDefault="00501DBB" w:rsidP="005E045B">
      <w:pPr>
        <w:spacing w:line="360" w:lineRule="auto"/>
        <w:jc w:val="both"/>
        <w:rPr>
          <w:rFonts w:ascii="Times New Roman" w:hAnsi="Times New Roman" w:cs="Times New Roman"/>
          <w:sz w:val="24"/>
          <w:szCs w:val="24"/>
        </w:rPr>
      </w:pPr>
      <w:r w:rsidRPr="00501DBB">
        <w:rPr>
          <w:rFonts w:ascii="Times New Roman" w:hAnsi="Times New Roman" w:cs="Times New Roman"/>
          <w:color w:val="222222"/>
          <w:sz w:val="24"/>
          <w:szCs w:val="24"/>
          <w:shd w:val="clear" w:color="auto" w:fill="FFFFFF"/>
        </w:rPr>
        <w:t xml:space="preserve">Rizomyliotis, I., Poulis, A., Apostolos, G., Konstantoulaki, K., &amp; Kostopoulos, I. (2020). Applying fcm to predict the </w:t>
      </w:r>
      <w:r w:rsidR="009772AE">
        <w:rPr>
          <w:rFonts w:ascii="Times New Roman" w:hAnsi="Times New Roman" w:cs="Times New Roman"/>
          <w:color w:val="222222"/>
          <w:sz w:val="24"/>
          <w:szCs w:val="24"/>
          <w:shd w:val="clear" w:color="auto" w:fill="FFFFFF"/>
        </w:rPr>
        <w:t>behavior</w:t>
      </w:r>
      <w:r w:rsidRPr="00501DBB">
        <w:rPr>
          <w:rFonts w:ascii="Times New Roman" w:hAnsi="Times New Roman" w:cs="Times New Roman"/>
          <w:color w:val="222222"/>
          <w:sz w:val="24"/>
          <w:szCs w:val="24"/>
          <w:shd w:val="clear" w:color="auto" w:fill="FFFFFF"/>
        </w:rPr>
        <w:t xml:space="preserve"> of loyal customers in the mobile telecommunications industry. </w:t>
      </w:r>
      <w:r w:rsidRPr="00501DBB">
        <w:rPr>
          <w:rFonts w:ascii="Times New Roman" w:hAnsi="Times New Roman" w:cs="Times New Roman"/>
          <w:i/>
          <w:iCs/>
          <w:color w:val="222222"/>
          <w:sz w:val="24"/>
          <w:szCs w:val="24"/>
          <w:shd w:val="clear" w:color="auto" w:fill="FFFFFF"/>
        </w:rPr>
        <w:t>Journal of Strategic Marketing</w:t>
      </w:r>
      <w:r w:rsidRPr="00501DBB">
        <w:rPr>
          <w:rFonts w:ascii="Times New Roman" w:hAnsi="Times New Roman" w:cs="Times New Roman"/>
          <w:color w:val="222222"/>
          <w:sz w:val="24"/>
          <w:szCs w:val="24"/>
          <w:shd w:val="clear" w:color="auto" w:fill="FFFFFF"/>
        </w:rPr>
        <w:t>, </w:t>
      </w:r>
      <w:r w:rsidRPr="00501DBB">
        <w:rPr>
          <w:rFonts w:ascii="Times New Roman" w:hAnsi="Times New Roman" w:cs="Times New Roman"/>
          <w:i/>
          <w:iCs/>
          <w:color w:val="222222"/>
          <w:sz w:val="24"/>
          <w:szCs w:val="24"/>
          <w:shd w:val="clear" w:color="auto" w:fill="FFFFFF"/>
        </w:rPr>
        <w:t>28</w:t>
      </w:r>
      <w:r w:rsidRPr="00501DBB">
        <w:rPr>
          <w:rFonts w:ascii="Times New Roman" w:hAnsi="Times New Roman" w:cs="Times New Roman"/>
          <w:color w:val="222222"/>
          <w:sz w:val="24"/>
          <w:szCs w:val="24"/>
          <w:shd w:val="clear" w:color="auto" w:fill="FFFFFF"/>
        </w:rPr>
        <w:t>(1), 1-15.</w:t>
      </w:r>
    </w:p>
    <w:p w14:paraId="6F454421" w14:textId="77777777"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Shariq, M., (2018). Brand equity dimensions-a literature review. International Research Journal of Management and Commerce, 5(3), p.312.</w:t>
      </w:r>
    </w:p>
    <w:p w14:paraId="4F53A07F" w14:textId="1C021EA4"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 xml:space="preserve">Siddik, S.M. and Azamti, B.N.A., (2019). Application of Shannon Weaver's Communication Model in Reducing Anxiety in the Elderly in the </w:t>
      </w:r>
      <w:r w:rsidR="00B85750">
        <w:rPr>
          <w:rFonts w:ascii="Times New Roman" w:hAnsi="Times New Roman" w:cs="Times New Roman"/>
          <w:sz w:val="24"/>
        </w:rPr>
        <w:t>Perempuan</w:t>
      </w:r>
      <w:r w:rsidRPr="000849A9">
        <w:rPr>
          <w:rFonts w:ascii="Times New Roman" w:hAnsi="Times New Roman" w:cs="Times New Roman"/>
          <w:sz w:val="24"/>
        </w:rPr>
        <w:t xml:space="preserve"> Public Health Center Working Area, West Lombok District. Jurnal Ilmiah Keperawatan Indonesia [JIKI], 2(2), pp.1-15.</w:t>
      </w:r>
    </w:p>
    <w:p w14:paraId="16DEA688" w14:textId="4668863A" w:rsidR="006823FC"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Stukalina, Y. and Pavlyuk, D., (2021). Using customer-based brand equity model in the higher education context: simulating the current university’s brand. Business, Management and Economics Engineering, 19(2), pp.272-288.</w:t>
      </w:r>
    </w:p>
    <w:p w14:paraId="76A75D09" w14:textId="77777777" w:rsidR="006823FC"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Świtała, M., Gamrot, W., Reformat, B. and Bilińska-Reformat, K., (2018). The influence of brand awareness and brand image on brand equity–an empirical study of logistics service providers. Journal of Economics &amp; Management, 33, pp.96-119.</w:t>
      </w:r>
    </w:p>
    <w:p w14:paraId="0DA913DD" w14:textId="77777777"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t>Tairova, M.S.M., Giyazova, N.B. and Dustova, A.K., (2020). Goal and objectives of integrated marketing communications. Economics, 2, pp.5-7.</w:t>
      </w:r>
    </w:p>
    <w:p w14:paraId="2A6BC6D9" w14:textId="77777777" w:rsidR="006823FC" w:rsidRPr="000849A9" w:rsidRDefault="006823FC" w:rsidP="005E045B">
      <w:pPr>
        <w:spacing w:line="360" w:lineRule="auto"/>
        <w:jc w:val="both"/>
        <w:rPr>
          <w:rFonts w:ascii="Times New Roman" w:hAnsi="Times New Roman" w:cs="Times New Roman"/>
          <w:sz w:val="24"/>
        </w:rPr>
      </w:pPr>
      <w:r w:rsidRPr="000849A9">
        <w:rPr>
          <w:rFonts w:ascii="Times New Roman" w:hAnsi="Times New Roman" w:cs="Times New Roman"/>
          <w:sz w:val="24"/>
        </w:rPr>
        <w:lastRenderedPageBreak/>
        <w:t xml:space="preserve">Vodafone.com, (2022). </w:t>
      </w:r>
      <w:r w:rsidRPr="000849A9">
        <w:rPr>
          <w:rFonts w:ascii="Times New Roman" w:hAnsi="Times New Roman" w:cs="Times New Roman"/>
          <w:i/>
          <w:sz w:val="24"/>
        </w:rPr>
        <w:t>Vodafone Group Plc Annual Report 2021</w:t>
      </w:r>
      <w:r w:rsidRPr="000849A9">
        <w:rPr>
          <w:rFonts w:ascii="Times New Roman" w:hAnsi="Times New Roman" w:cs="Times New Roman"/>
          <w:sz w:val="24"/>
        </w:rPr>
        <w:t>. Available on: 12</w:t>
      </w:r>
      <w:r w:rsidRPr="000849A9">
        <w:rPr>
          <w:rFonts w:ascii="Times New Roman" w:hAnsi="Times New Roman" w:cs="Times New Roman"/>
          <w:sz w:val="24"/>
          <w:vertAlign w:val="superscript"/>
        </w:rPr>
        <w:t>th</w:t>
      </w:r>
      <w:r w:rsidRPr="000849A9">
        <w:rPr>
          <w:rFonts w:ascii="Times New Roman" w:hAnsi="Times New Roman" w:cs="Times New Roman"/>
          <w:sz w:val="24"/>
        </w:rPr>
        <w:t xml:space="preserve"> August 2020, by </w:t>
      </w:r>
      <w:r w:rsidRPr="005E045B">
        <w:rPr>
          <w:rFonts w:ascii="Times New Roman" w:hAnsi="Times New Roman" w:cs="Times New Roman"/>
          <w:sz w:val="24"/>
        </w:rPr>
        <w:t>https://investors.vodafone.com/sites/vodafone-ir/files/2021-05/vodafone-annual-report-2021.pdf</w:t>
      </w:r>
    </w:p>
    <w:p w14:paraId="03B84A34" w14:textId="25C05914" w:rsidR="006823FC" w:rsidRPr="000849A9" w:rsidRDefault="006823FC" w:rsidP="006A28E1">
      <w:pPr>
        <w:spacing w:line="360" w:lineRule="auto"/>
        <w:jc w:val="both"/>
        <w:rPr>
          <w:rFonts w:ascii="Times New Roman" w:hAnsi="Times New Roman" w:cs="Times New Roman"/>
          <w:sz w:val="24"/>
        </w:rPr>
      </w:pPr>
      <w:r w:rsidRPr="006A28E1">
        <w:rPr>
          <w:rFonts w:ascii="Times New Roman" w:hAnsi="Times New Roman" w:cs="Times New Roman"/>
          <w:sz w:val="24"/>
        </w:rPr>
        <w:t xml:space="preserve">Zhou, Y., Mishra, S., Gligorijevic, J., Bhatia, T. and Bhamidipati, N., (2019), July. Understanding consumer journey using </w:t>
      </w:r>
      <w:r w:rsidR="00B85750">
        <w:rPr>
          <w:rFonts w:ascii="Times New Roman" w:hAnsi="Times New Roman" w:cs="Times New Roman"/>
          <w:sz w:val="24"/>
        </w:rPr>
        <w:t>attention-based</w:t>
      </w:r>
      <w:r w:rsidRPr="006A28E1">
        <w:rPr>
          <w:rFonts w:ascii="Times New Roman" w:hAnsi="Times New Roman" w:cs="Times New Roman"/>
          <w:sz w:val="24"/>
        </w:rPr>
        <w:t xml:space="preserve"> recurrent neural networks. In Proceedings of the 25th ACM SIGKDD international conference on knowledge discovery &amp; data mining (pp. 3102-3111).</w:t>
      </w:r>
    </w:p>
    <w:p w14:paraId="5003586C" w14:textId="77777777" w:rsidR="005E045B" w:rsidRPr="00187010" w:rsidRDefault="005E045B" w:rsidP="006A28E1">
      <w:pPr>
        <w:spacing w:line="360" w:lineRule="auto"/>
        <w:jc w:val="both"/>
        <w:rPr>
          <w:rFonts w:ascii="Times New Roman" w:hAnsi="Times New Roman" w:cs="Times New Roman"/>
          <w:sz w:val="24"/>
        </w:rPr>
      </w:pPr>
    </w:p>
    <w:p w14:paraId="2B641588" w14:textId="77777777" w:rsidR="009216D3" w:rsidRPr="00792873" w:rsidRDefault="009216D3" w:rsidP="006A28E1">
      <w:pPr>
        <w:pStyle w:val="Normal1"/>
        <w:spacing w:line="360" w:lineRule="auto"/>
        <w:jc w:val="both"/>
        <w:rPr>
          <w:rFonts w:ascii="Times New Roman" w:eastAsia="Times New Roman" w:hAnsi="Times New Roman" w:cs="Times New Roman"/>
          <w:sz w:val="24"/>
          <w:szCs w:val="24"/>
          <w:lang w:val="en-GB"/>
        </w:rPr>
      </w:pPr>
    </w:p>
    <w:p w14:paraId="399AC445" w14:textId="77777777" w:rsidR="009216D3" w:rsidRPr="00792873" w:rsidRDefault="009216D3" w:rsidP="00741DD8">
      <w:pPr>
        <w:pStyle w:val="Normal1"/>
        <w:spacing w:line="360" w:lineRule="auto"/>
        <w:jc w:val="both"/>
        <w:rPr>
          <w:rFonts w:ascii="Times New Roman" w:eastAsia="Times New Roman" w:hAnsi="Times New Roman" w:cs="Times New Roman"/>
          <w:sz w:val="24"/>
          <w:szCs w:val="24"/>
          <w:lang w:val="en-GB"/>
        </w:rPr>
      </w:pPr>
    </w:p>
    <w:sectPr w:rsidR="009216D3" w:rsidRPr="00792873" w:rsidSect="00E27FFC">
      <w:footerReference w:type="default" r:id="rId17"/>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CEBF7" w14:textId="77777777" w:rsidR="004B4FA5" w:rsidRDefault="004B4FA5" w:rsidP="00E27FFC">
      <w:pPr>
        <w:spacing w:line="240" w:lineRule="auto"/>
      </w:pPr>
      <w:r>
        <w:separator/>
      </w:r>
    </w:p>
  </w:endnote>
  <w:endnote w:type="continuationSeparator" w:id="0">
    <w:p w14:paraId="3A1BAA2A" w14:textId="77777777" w:rsidR="004B4FA5" w:rsidRDefault="004B4FA5" w:rsidP="00E27F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31721"/>
      <w:docPartObj>
        <w:docPartGallery w:val="Page Numbers (Bottom of Page)"/>
        <w:docPartUnique/>
      </w:docPartObj>
    </w:sdtPr>
    <w:sdtContent>
      <w:p w14:paraId="17DC6609" w14:textId="77777777" w:rsidR="00E27FFC" w:rsidRDefault="0050755F">
        <w:pPr>
          <w:pStyle w:val="Footer"/>
          <w:jc w:val="right"/>
        </w:pPr>
        <w:r w:rsidRPr="00E27FFC">
          <w:rPr>
            <w:rFonts w:ascii="Times New Roman" w:hAnsi="Times New Roman" w:cs="Times New Roman"/>
            <w:sz w:val="24"/>
          </w:rPr>
          <w:fldChar w:fldCharType="begin"/>
        </w:r>
        <w:r w:rsidR="00E27FFC" w:rsidRPr="00E27FFC">
          <w:rPr>
            <w:rFonts w:ascii="Times New Roman" w:hAnsi="Times New Roman" w:cs="Times New Roman"/>
            <w:sz w:val="24"/>
          </w:rPr>
          <w:instrText xml:space="preserve"> PAGE   \* MERGEFORMAT </w:instrText>
        </w:r>
        <w:r w:rsidRPr="00E27FFC">
          <w:rPr>
            <w:rFonts w:ascii="Times New Roman" w:hAnsi="Times New Roman" w:cs="Times New Roman"/>
            <w:sz w:val="24"/>
          </w:rPr>
          <w:fldChar w:fldCharType="separate"/>
        </w:r>
        <w:r w:rsidR="00BC30E3">
          <w:rPr>
            <w:rFonts w:ascii="Times New Roman" w:hAnsi="Times New Roman" w:cs="Times New Roman"/>
            <w:noProof/>
            <w:sz w:val="24"/>
          </w:rPr>
          <w:t>2</w:t>
        </w:r>
        <w:r w:rsidRPr="00E27FFC">
          <w:rPr>
            <w:rFonts w:ascii="Times New Roman" w:hAnsi="Times New Roman" w:cs="Times New Roman"/>
            <w:sz w:val="24"/>
          </w:rPr>
          <w:fldChar w:fldCharType="end"/>
        </w:r>
      </w:p>
    </w:sdtContent>
  </w:sdt>
  <w:p w14:paraId="7D431293" w14:textId="77777777" w:rsidR="00E27FFC" w:rsidRDefault="00E27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CA663" w14:textId="77777777" w:rsidR="004B4FA5" w:rsidRDefault="004B4FA5" w:rsidP="00E27FFC">
      <w:pPr>
        <w:spacing w:line="240" w:lineRule="auto"/>
      </w:pPr>
      <w:r>
        <w:separator/>
      </w:r>
    </w:p>
  </w:footnote>
  <w:footnote w:type="continuationSeparator" w:id="0">
    <w:p w14:paraId="030E7C7C" w14:textId="77777777" w:rsidR="004B4FA5" w:rsidRDefault="004B4FA5" w:rsidP="00E27F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C12EF"/>
    <w:multiLevelType w:val="multilevel"/>
    <w:tmpl w:val="02062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C069CC"/>
    <w:multiLevelType w:val="multilevel"/>
    <w:tmpl w:val="094E56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B50E16"/>
    <w:multiLevelType w:val="multilevel"/>
    <w:tmpl w:val="207EF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5C656A4"/>
    <w:multiLevelType w:val="multilevel"/>
    <w:tmpl w:val="20F6CA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4280080">
    <w:abstractNumId w:val="1"/>
  </w:num>
  <w:num w:numId="2" w16cid:durableId="2053769746">
    <w:abstractNumId w:val="2"/>
  </w:num>
  <w:num w:numId="3" w16cid:durableId="2039575014">
    <w:abstractNumId w:val="0"/>
  </w:num>
  <w:num w:numId="4" w16cid:durableId="1431597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16D3"/>
    <w:rsid w:val="0001167D"/>
    <w:rsid w:val="000B4562"/>
    <w:rsid w:val="000C3AF6"/>
    <w:rsid w:val="002356A4"/>
    <w:rsid w:val="002461B1"/>
    <w:rsid w:val="003F01B4"/>
    <w:rsid w:val="00441A3F"/>
    <w:rsid w:val="00454DBB"/>
    <w:rsid w:val="00491446"/>
    <w:rsid w:val="004A1159"/>
    <w:rsid w:val="004B4FA5"/>
    <w:rsid w:val="004D3F0E"/>
    <w:rsid w:val="004D771B"/>
    <w:rsid w:val="00501DBB"/>
    <w:rsid w:val="0050755F"/>
    <w:rsid w:val="0052596D"/>
    <w:rsid w:val="0053528D"/>
    <w:rsid w:val="005C7D47"/>
    <w:rsid w:val="005D2C29"/>
    <w:rsid w:val="005E045B"/>
    <w:rsid w:val="00617E27"/>
    <w:rsid w:val="00667FAF"/>
    <w:rsid w:val="006823FC"/>
    <w:rsid w:val="006A28E1"/>
    <w:rsid w:val="0073185E"/>
    <w:rsid w:val="00741DD8"/>
    <w:rsid w:val="00745282"/>
    <w:rsid w:val="0078317C"/>
    <w:rsid w:val="00792873"/>
    <w:rsid w:val="007C3ED0"/>
    <w:rsid w:val="008F3184"/>
    <w:rsid w:val="00920AAA"/>
    <w:rsid w:val="009216D3"/>
    <w:rsid w:val="009772AE"/>
    <w:rsid w:val="00A64C5B"/>
    <w:rsid w:val="00A667C8"/>
    <w:rsid w:val="00A8054A"/>
    <w:rsid w:val="00A82232"/>
    <w:rsid w:val="00B569CE"/>
    <w:rsid w:val="00B85750"/>
    <w:rsid w:val="00BC30E3"/>
    <w:rsid w:val="00BE5F96"/>
    <w:rsid w:val="00BF3BC1"/>
    <w:rsid w:val="00C16070"/>
    <w:rsid w:val="00CA1618"/>
    <w:rsid w:val="00D801FA"/>
    <w:rsid w:val="00DE3D3F"/>
    <w:rsid w:val="00E27FFC"/>
    <w:rsid w:val="00EA5DEF"/>
    <w:rsid w:val="00EC37BF"/>
    <w:rsid w:val="00F341D1"/>
    <w:rsid w:val="00F86B10"/>
    <w:rsid w:val="00FA55B9"/>
    <w:rsid w:val="00FE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AB44E"/>
  <w15:docId w15:val="{E42B5CBE-F6F4-40FF-A64F-F03D69BD3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55F"/>
  </w:style>
  <w:style w:type="paragraph" w:styleId="Heading1">
    <w:name w:val="heading 1"/>
    <w:basedOn w:val="Normal1"/>
    <w:next w:val="Normal1"/>
    <w:qFormat/>
    <w:rsid w:val="00A64C5B"/>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9216D3"/>
    <w:pPr>
      <w:keepNext/>
      <w:keepLines/>
      <w:spacing w:before="360" w:after="120"/>
      <w:outlineLvl w:val="1"/>
    </w:pPr>
    <w:rPr>
      <w:sz w:val="32"/>
      <w:szCs w:val="32"/>
    </w:rPr>
  </w:style>
  <w:style w:type="paragraph" w:styleId="Heading3">
    <w:name w:val="heading 3"/>
    <w:basedOn w:val="Normal1"/>
    <w:next w:val="Normal1"/>
    <w:rsid w:val="009216D3"/>
    <w:pPr>
      <w:keepNext/>
      <w:keepLines/>
      <w:spacing w:before="320" w:after="80"/>
      <w:outlineLvl w:val="2"/>
    </w:pPr>
    <w:rPr>
      <w:color w:val="434343"/>
      <w:sz w:val="28"/>
      <w:szCs w:val="28"/>
    </w:rPr>
  </w:style>
  <w:style w:type="paragraph" w:styleId="Heading4">
    <w:name w:val="heading 4"/>
    <w:basedOn w:val="Normal1"/>
    <w:next w:val="Normal1"/>
    <w:rsid w:val="009216D3"/>
    <w:pPr>
      <w:keepNext/>
      <w:keepLines/>
      <w:spacing w:before="280" w:after="80"/>
      <w:outlineLvl w:val="3"/>
    </w:pPr>
    <w:rPr>
      <w:color w:val="666666"/>
      <w:sz w:val="24"/>
      <w:szCs w:val="24"/>
    </w:rPr>
  </w:style>
  <w:style w:type="paragraph" w:styleId="Heading5">
    <w:name w:val="heading 5"/>
    <w:basedOn w:val="Normal1"/>
    <w:next w:val="Normal1"/>
    <w:rsid w:val="009216D3"/>
    <w:pPr>
      <w:keepNext/>
      <w:keepLines/>
      <w:spacing w:before="240" w:after="80"/>
      <w:outlineLvl w:val="4"/>
    </w:pPr>
    <w:rPr>
      <w:color w:val="666666"/>
    </w:rPr>
  </w:style>
  <w:style w:type="paragraph" w:styleId="Heading6">
    <w:name w:val="heading 6"/>
    <w:basedOn w:val="Normal1"/>
    <w:next w:val="Normal1"/>
    <w:rsid w:val="009216D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216D3"/>
  </w:style>
  <w:style w:type="paragraph" w:styleId="Title">
    <w:name w:val="Title"/>
    <w:basedOn w:val="Normal1"/>
    <w:next w:val="Normal1"/>
    <w:rsid w:val="009216D3"/>
    <w:pPr>
      <w:keepNext/>
      <w:keepLines/>
      <w:spacing w:after="60"/>
    </w:pPr>
    <w:rPr>
      <w:sz w:val="52"/>
      <w:szCs w:val="52"/>
    </w:rPr>
  </w:style>
  <w:style w:type="paragraph" w:styleId="Subtitle">
    <w:name w:val="Subtitle"/>
    <w:basedOn w:val="Normal1"/>
    <w:next w:val="Normal1"/>
    <w:rsid w:val="009216D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9216D3"/>
    <w:pPr>
      <w:spacing w:line="240" w:lineRule="auto"/>
    </w:pPr>
    <w:rPr>
      <w:sz w:val="20"/>
      <w:szCs w:val="20"/>
    </w:rPr>
  </w:style>
  <w:style w:type="character" w:customStyle="1" w:styleId="CommentTextChar">
    <w:name w:val="Comment Text Char"/>
    <w:basedOn w:val="DefaultParagraphFont"/>
    <w:link w:val="CommentText"/>
    <w:uiPriority w:val="99"/>
    <w:semiHidden/>
    <w:rsid w:val="009216D3"/>
    <w:rPr>
      <w:sz w:val="20"/>
      <w:szCs w:val="20"/>
    </w:rPr>
  </w:style>
  <w:style w:type="character" w:styleId="CommentReference">
    <w:name w:val="annotation reference"/>
    <w:basedOn w:val="DefaultParagraphFont"/>
    <w:uiPriority w:val="99"/>
    <w:semiHidden/>
    <w:unhideWhenUsed/>
    <w:rsid w:val="009216D3"/>
    <w:rPr>
      <w:sz w:val="16"/>
      <w:szCs w:val="16"/>
    </w:rPr>
  </w:style>
  <w:style w:type="paragraph" w:styleId="BalloonText">
    <w:name w:val="Balloon Text"/>
    <w:basedOn w:val="Normal"/>
    <w:link w:val="BalloonTextChar"/>
    <w:uiPriority w:val="99"/>
    <w:semiHidden/>
    <w:unhideWhenUsed/>
    <w:rsid w:val="0079287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873"/>
    <w:rPr>
      <w:rFonts w:ascii="Tahoma" w:hAnsi="Tahoma" w:cs="Tahoma"/>
      <w:sz w:val="16"/>
      <w:szCs w:val="16"/>
    </w:rPr>
  </w:style>
  <w:style w:type="character" w:styleId="Hyperlink">
    <w:name w:val="Hyperlink"/>
    <w:basedOn w:val="DefaultParagraphFont"/>
    <w:uiPriority w:val="99"/>
    <w:unhideWhenUsed/>
    <w:rsid w:val="005E045B"/>
    <w:rPr>
      <w:color w:val="0000FF" w:themeColor="hyperlink"/>
      <w:u w:val="single"/>
    </w:rPr>
  </w:style>
  <w:style w:type="paragraph" w:styleId="Header">
    <w:name w:val="header"/>
    <w:basedOn w:val="Normal"/>
    <w:link w:val="HeaderChar"/>
    <w:uiPriority w:val="99"/>
    <w:unhideWhenUsed/>
    <w:rsid w:val="00E27FFC"/>
    <w:pPr>
      <w:tabs>
        <w:tab w:val="center" w:pos="4680"/>
        <w:tab w:val="right" w:pos="9360"/>
      </w:tabs>
      <w:spacing w:line="240" w:lineRule="auto"/>
    </w:pPr>
  </w:style>
  <w:style w:type="character" w:customStyle="1" w:styleId="HeaderChar">
    <w:name w:val="Header Char"/>
    <w:basedOn w:val="DefaultParagraphFont"/>
    <w:link w:val="Header"/>
    <w:uiPriority w:val="99"/>
    <w:rsid w:val="00E27FFC"/>
  </w:style>
  <w:style w:type="paragraph" w:styleId="Footer">
    <w:name w:val="footer"/>
    <w:basedOn w:val="Normal"/>
    <w:link w:val="FooterChar"/>
    <w:uiPriority w:val="99"/>
    <w:unhideWhenUsed/>
    <w:rsid w:val="00E27FFC"/>
    <w:pPr>
      <w:tabs>
        <w:tab w:val="center" w:pos="4680"/>
        <w:tab w:val="right" w:pos="9360"/>
      </w:tabs>
      <w:spacing w:line="240" w:lineRule="auto"/>
    </w:pPr>
  </w:style>
  <w:style w:type="character" w:customStyle="1" w:styleId="FooterChar">
    <w:name w:val="Footer Char"/>
    <w:basedOn w:val="DefaultParagraphFont"/>
    <w:link w:val="Footer"/>
    <w:uiPriority w:val="99"/>
    <w:rsid w:val="00E27FFC"/>
  </w:style>
  <w:style w:type="paragraph" w:styleId="TOC1">
    <w:name w:val="toc 1"/>
    <w:basedOn w:val="Normal"/>
    <w:next w:val="Normal"/>
    <w:autoRedefine/>
    <w:uiPriority w:val="39"/>
    <w:unhideWhenUsed/>
    <w:rsid w:val="004D771B"/>
    <w:pPr>
      <w:spacing w:after="100"/>
    </w:pPr>
  </w:style>
  <w:style w:type="paragraph" w:styleId="TOCHeading">
    <w:name w:val="TOC Heading"/>
    <w:basedOn w:val="Heading1"/>
    <w:next w:val="Normal"/>
    <w:uiPriority w:val="39"/>
    <w:unhideWhenUsed/>
    <w:qFormat/>
    <w:rsid w:val="0052596D"/>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02178-770E-455D-AAC5-0AF1E327F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21</Pages>
  <Words>4882</Words>
  <Characters>27828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Shuhaib Akkalath (2131583)</cp:lastModifiedBy>
  <cp:revision>7</cp:revision>
  <dcterms:created xsi:type="dcterms:W3CDTF">2022-08-16T13:13:00Z</dcterms:created>
  <dcterms:modified xsi:type="dcterms:W3CDTF">2022-09-09T17:17:00Z</dcterms:modified>
</cp:coreProperties>
</file>