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83ED1" w14:textId="3626F315" w:rsidR="003547DD" w:rsidRDefault="003547DD" w:rsidP="003547DD">
      <w:r>
        <w:t xml:space="preserve">  </w:t>
      </w:r>
      <w:r w:rsidR="000B6CBC">
        <w:rPr>
          <w:noProof/>
        </w:rPr>
        <w:drawing>
          <wp:inline distT="0" distB="0" distL="0" distR="0" wp14:anchorId="0F4847AC" wp14:editId="01891759">
            <wp:extent cx="228600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6E2ED115" w14:textId="77777777" w:rsidR="003547DD" w:rsidRDefault="003547DD" w:rsidP="003547DD"/>
    <w:p w14:paraId="151807D2" w14:textId="77777777" w:rsidR="003547DD" w:rsidRDefault="003547DD" w:rsidP="003547DD"/>
    <w:p w14:paraId="55F0BA10" w14:textId="77777777" w:rsidR="003547DD" w:rsidRDefault="003547DD" w:rsidP="003547DD"/>
    <w:p w14:paraId="0F1EC930" w14:textId="77777777" w:rsidR="003547DD" w:rsidRDefault="003547DD" w:rsidP="003547DD"/>
    <w:p w14:paraId="2B18F3F5" w14:textId="77777777" w:rsidR="003547DD" w:rsidRDefault="003547DD" w:rsidP="003547DD">
      <w:r>
        <w:t xml:space="preserve">Assessment 1 </w:t>
      </w:r>
    </w:p>
    <w:p w14:paraId="7753B659" w14:textId="77777777" w:rsidR="003547DD" w:rsidRDefault="003547DD" w:rsidP="003547DD">
      <w:r>
        <w:t>Supporting Paper</w:t>
      </w:r>
    </w:p>
    <w:p w14:paraId="618764F3" w14:textId="77777777" w:rsidR="003547DD" w:rsidRDefault="003547DD" w:rsidP="003547DD"/>
    <w:p w14:paraId="2238986B" w14:textId="77777777" w:rsidR="003547DD" w:rsidRDefault="003547DD" w:rsidP="003547DD"/>
    <w:p w14:paraId="703C080D" w14:textId="77777777" w:rsidR="003547DD" w:rsidRDefault="003547DD" w:rsidP="003547DD"/>
    <w:p w14:paraId="4A0DC9FE" w14:textId="77777777" w:rsidR="003547DD" w:rsidRDefault="003547DD" w:rsidP="003547DD"/>
    <w:p w14:paraId="0E0AE513" w14:textId="77777777" w:rsidR="003547DD" w:rsidRDefault="003547DD" w:rsidP="003547DD"/>
    <w:p w14:paraId="5302CE89" w14:textId="77777777" w:rsidR="003547DD" w:rsidRDefault="003547DD" w:rsidP="003547DD"/>
    <w:p w14:paraId="2DBA464C" w14:textId="2FF90603" w:rsidR="003547DD" w:rsidRDefault="003547DD" w:rsidP="003547DD">
      <w:r>
        <w:t>Student name:</w:t>
      </w:r>
      <w:r w:rsidR="000B6CBC">
        <w:t xml:space="preserve"> Paloma araujo</w:t>
      </w:r>
    </w:p>
    <w:p w14:paraId="5E2793FF" w14:textId="60FC0235" w:rsidR="003547DD" w:rsidRDefault="003547DD" w:rsidP="003547DD">
      <w:r>
        <w:t xml:space="preserve">Student ID: </w:t>
      </w:r>
      <w:r w:rsidR="000B6CBC">
        <w:t xml:space="preserve"> 1907291</w:t>
      </w:r>
    </w:p>
    <w:p w14:paraId="2F6574EE" w14:textId="77777777" w:rsidR="003547DD" w:rsidRDefault="003547DD" w:rsidP="003547DD">
      <w:r>
        <w:t>Module name: Mental Disorders and Psychopathology</w:t>
      </w:r>
    </w:p>
    <w:p w14:paraId="62439963" w14:textId="77777777" w:rsidR="003547DD" w:rsidRDefault="003547DD" w:rsidP="003547DD">
      <w:r>
        <w:t>Module code: BMHP6006</w:t>
      </w:r>
    </w:p>
    <w:p w14:paraId="56605D61" w14:textId="77777777" w:rsidR="003547DD" w:rsidRDefault="003547DD" w:rsidP="003547DD">
      <w:r>
        <w:t xml:space="preserve">Lecturer name: Bianca Sanfilippo </w:t>
      </w:r>
    </w:p>
    <w:p w14:paraId="584DE7B9" w14:textId="7B9FB335" w:rsidR="000B6CBC" w:rsidRDefault="003547DD" w:rsidP="003547DD">
      <w:r>
        <w:t>Date:  14/04/2022</w:t>
      </w:r>
    </w:p>
    <w:p w14:paraId="38AAF0AA" w14:textId="77777777" w:rsidR="000B6CBC" w:rsidRDefault="000B6CBC">
      <w:r>
        <w:br w:type="page"/>
      </w:r>
    </w:p>
    <w:p w14:paraId="3B81BF96" w14:textId="27B9DEB6" w:rsidR="000B6CBC" w:rsidRDefault="000B6CBC" w:rsidP="003547DD">
      <w:pPr>
        <w:rPr>
          <w:b/>
          <w:bCs/>
        </w:rPr>
      </w:pPr>
      <w:r w:rsidRPr="000B6CBC">
        <w:rPr>
          <w:b/>
          <w:bCs/>
        </w:rPr>
        <w:lastRenderedPageBreak/>
        <w:t xml:space="preserve">Contents </w:t>
      </w:r>
    </w:p>
    <w:p w14:paraId="7E235227" w14:textId="77777777" w:rsidR="00885733" w:rsidRDefault="00885733">
      <w:pPr>
        <w:rPr>
          <w:b/>
          <w:bCs/>
        </w:rPr>
      </w:pPr>
      <w:r>
        <w:rPr>
          <w:b/>
          <w:bCs/>
        </w:rPr>
        <w:t xml:space="preserve">Introduction ……………………………. 4 </w:t>
      </w:r>
    </w:p>
    <w:p w14:paraId="699F1A32" w14:textId="77777777" w:rsidR="00765F78" w:rsidRDefault="00765F78">
      <w:pPr>
        <w:rPr>
          <w:b/>
          <w:bCs/>
        </w:rPr>
      </w:pPr>
      <w:r>
        <w:rPr>
          <w:b/>
          <w:bCs/>
        </w:rPr>
        <w:t>History of agoraphobia and general treatment …….. 5 , 6</w:t>
      </w:r>
    </w:p>
    <w:p w14:paraId="55B87F8C" w14:textId="77777777" w:rsidR="00BB5CFC" w:rsidRDefault="00765F78">
      <w:pPr>
        <w:rPr>
          <w:b/>
          <w:bCs/>
        </w:rPr>
      </w:pPr>
      <w:r>
        <w:rPr>
          <w:b/>
          <w:bCs/>
        </w:rPr>
        <w:t>Statistics ……………………………….</w:t>
      </w:r>
      <w:r w:rsidR="00BB5CFC">
        <w:rPr>
          <w:b/>
          <w:bCs/>
        </w:rPr>
        <w:t xml:space="preserve"> 7 </w:t>
      </w:r>
    </w:p>
    <w:p w14:paraId="6CB16793" w14:textId="77777777" w:rsidR="00BB5CFC" w:rsidRDefault="00BB5CFC">
      <w:pPr>
        <w:rPr>
          <w:b/>
          <w:bCs/>
        </w:rPr>
      </w:pPr>
      <w:r>
        <w:rPr>
          <w:b/>
          <w:bCs/>
        </w:rPr>
        <w:t xml:space="preserve">Causes and symptoms ……………………………………………. 8 </w:t>
      </w:r>
    </w:p>
    <w:p w14:paraId="5180439F" w14:textId="77777777" w:rsidR="00BB5CFC" w:rsidRDefault="00BB5CFC">
      <w:pPr>
        <w:rPr>
          <w:b/>
          <w:bCs/>
        </w:rPr>
      </w:pPr>
      <w:r>
        <w:rPr>
          <w:b/>
          <w:bCs/>
        </w:rPr>
        <w:t xml:space="preserve">Diagnosis ………………………………………………………………9 </w:t>
      </w:r>
    </w:p>
    <w:p w14:paraId="57C5205E" w14:textId="77777777" w:rsidR="002D5990" w:rsidRDefault="002D5990">
      <w:pPr>
        <w:rPr>
          <w:b/>
          <w:bCs/>
        </w:rPr>
      </w:pPr>
      <w:r>
        <w:rPr>
          <w:b/>
          <w:bCs/>
        </w:rPr>
        <w:t>Positive and negative effects of treatments ………… 10</w:t>
      </w:r>
    </w:p>
    <w:p w14:paraId="7E2F8778" w14:textId="77777777" w:rsidR="002D5990" w:rsidRDefault="002D5990">
      <w:pPr>
        <w:rPr>
          <w:b/>
          <w:bCs/>
        </w:rPr>
      </w:pPr>
      <w:r>
        <w:rPr>
          <w:b/>
          <w:bCs/>
        </w:rPr>
        <w:t>Case study ………………………………………………………….. 11</w:t>
      </w:r>
    </w:p>
    <w:p w14:paraId="2FC7A25E" w14:textId="77777777" w:rsidR="00E138C9" w:rsidRDefault="00E138C9">
      <w:pPr>
        <w:rPr>
          <w:b/>
          <w:bCs/>
        </w:rPr>
      </w:pPr>
      <w:r>
        <w:rPr>
          <w:b/>
          <w:bCs/>
        </w:rPr>
        <w:t xml:space="preserve">Conclusin …………………………………………………………….. 12 </w:t>
      </w:r>
    </w:p>
    <w:p w14:paraId="0C954F84" w14:textId="77777777" w:rsidR="00E138C9" w:rsidRDefault="00E138C9">
      <w:pPr>
        <w:rPr>
          <w:b/>
          <w:bCs/>
        </w:rPr>
      </w:pPr>
      <w:r>
        <w:rPr>
          <w:b/>
          <w:bCs/>
        </w:rPr>
        <w:t xml:space="preserve">References …………………………………………………………… 13 </w:t>
      </w:r>
    </w:p>
    <w:p w14:paraId="20A1A2E4" w14:textId="5C9AB223" w:rsidR="000B6CBC" w:rsidRDefault="00E138C9">
      <w:pPr>
        <w:rPr>
          <w:b/>
          <w:bCs/>
        </w:rPr>
      </w:pPr>
      <w:r>
        <w:rPr>
          <w:b/>
          <w:bCs/>
        </w:rPr>
        <w:t xml:space="preserve">Appendix ……………………………………………………… 14 , 15, 16 , 17 , 18 , 19 </w:t>
      </w:r>
      <w:r w:rsidR="000B6CBC">
        <w:rPr>
          <w:b/>
          <w:bCs/>
        </w:rPr>
        <w:br w:type="page"/>
      </w:r>
    </w:p>
    <w:p w14:paraId="7DA46B6B" w14:textId="41C91C61" w:rsidR="000B6CBC" w:rsidRDefault="000B6CBC" w:rsidP="003547DD">
      <w:pPr>
        <w:rPr>
          <w:b/>
          <w:bCs/>
        </w:rPr>
      </w:pPr>
      <w:r>
        <w:rPr>
          <w:b/>
          <w:bCs/>
        </w:rPr>
        <w:lastRenderedPageBreak/>
        <w:t xml:space="preserve">Introduction </w:t>
      </w:r>
    </w:p>
    <w:p w14:paraId="136DE2FB" w14:textId="77777777" w:rsidR="005C3D15" w:rsidRDefault="005C3D15">
      <w:pPr>
        <w:rPr>
          <w:b/>
          <w:bCs/>
        </w:rPr>
      </w:pPr>
    </w:p>
    <w:p w14:paraId="772B5DA4" w14:textId="743D9A55" w:rsidR="00C66376" w:rsidRPr="005C3D15" w:rsidRDefault="005C3D15" w:rsidP="00C66376">
      <w:r w:rsidRPr="005C3D15">
        <w:t xml:space="preserve">Agoraphobia is a fear that occurs when you are in a public or crowded place, where it may be difficult to escape  or immediate help may not be  available. These situations are characterized by the fear that  panic attacks or panic-like symptoms may occur. Therefore, people with agoraphobia try to avoid such situations and places. </w:t>
      </w:r>
    </w:p>
    <w:p w14:paraId="55B44D45" w14:textId="6CF20DB4" w:rsidR="005C3D15" w:rsidRPr="005C3D15" w:rsidRDefault="005C3D15" w:rsidP="005C3D15">
      <w:r w:rsidRPr="005C3D15">
        <w:t xml:space="preserve"> Panic disorder is characterized by recurrent or unexpected panic attacks that manifest as sudden, severe anxiety attacks with a variety of  associated physical symptoms such as palpitation, shortness of breath, nausea, chest pain, dizziness, and fear of death. </w:t>
      </w:r>
    </w:p>
    <w:p w14:paraId="5B52961F" w14:textId="54F90274" w:rsidR="000B6CBC" w:rsidRDefault="005C3D15" w:rsidP="005C3D15">
      <w:pPr>
        <w:rPr>
          <w:b/>
          <w:bCs/>
        </w:rPr>
      </w:pPr>
      <w:r w:rsidRPr="005C3D15">
        <w:t xml:space="preserve"> </w:t>
      </w:r>
      <w:r w:rsidR="00C66376">
        <w:t>A</w:t>
      </w:r>
      <w:r w:rsidRPr="005C3D15">
        <w:t xml:space="preserve">goraphobia is considered a separate diagnosis that can occur independently of other diagnoses such as generalized anxiety disorder and panic disorder. </w:t>
      </w:r>
      <w:r w:rsidR="00C66376">
        <w:t>T</w:t>
      </w:r>
      <w:r w:rsidRPr="005C3D15">
        <w:t xml:space="preserve">his condition is "significant fear or anxiety about actual or expected exposure to public places, and in most cases fear or anxiety  in at least two of the five common distinct situations. Symptoms occur. " One must be afraid of contact with public places and actively seek to avoid such situations through </w:t>
      </w:r>
      <w:r w:rsidR="00C66376" w:rsidRPr="005C3D15">
        <w:t>behavioural</w:t>
      </w:r>
      <w:r w:rsidRPr="005C3D15">
        <w:t xml:space="preserve"> and cognitive changes. This fear or anxiety must not be associated with a realistic threat, explained in a sociocultural context, or in the context of drug use or withdrawal. To formally diagnose a patient with agoraphobia,  diagnostic criteria must be present for at least 6 months.</w:t>
      </w:r>
      <w:r w:rsidR="00642D57">
        <w:t xml:space="preserve"> (Kripa B. , Raman </w:t>
      </w:r>
      <w:r w:rsidR="00E12FE9">
        <w:t>M. , 2022 ) .</w:t>
      </w:r>
      <w:r w:rsidR="000B6CBC">
        <w:rPr>
          <w:b/>
          <w:bCs/>
        </w:rPr>
        <w:br w:type="page"/>
      </w:r>
    </w:p>
    <w:p w14:paraId="3328DD93" w14:textId="09413EDC" w:rsidR="0014008A" w:rsidRPr="00671E52" w:rsidRDefault="000B6CBC" w:rsidP="00671E52">
      <w:pPr>
        <w:pStyle w:val="ListParagraph"/>
        <w:numPr>
          <w:ilvl w:val="0"/>
          <w:numId w:val="1"/>
        </w:numPr>
        <w:rPr>
          <w:b/>
          <w:bCs/>
        </w:rPr>
      </w:pPr>
      <w:r w:rsidRPr="00671E52">
        <w:rPr>
          <w:b/>
          <w:bCs/>
        </w:rPr>
        <w:lastRenderedPageBreak/>
        <w:t>What is Agoraphobia ?</w:t>
      </w:r>
    </w:p>
    <w:p w14:paraId="44A36E54" w14:textId="77777777" w:rsidR="00671E52" w:rsidRPr="00671E52" w:rsidRDefault="00671E52" w:rsidP="00671E52">
      <w:r w:rsidRPr="00671E52">
        <w:t xml:space="preserve">Agoraphobia is a type of anxiety disorder that avoids places and situations where people may feel trapped. </w:t>
      </w:r>
    </w:p>
    <w:p w14:paraId="4CCC5C50" w14:textId="473A441A" w:rsidR="00671E52" w:rsidRPr="00671E52" w:rsidRDefault="00F26A65" w:rsidP="00FA14F1">
      <w:pPr>
        <w:pStyle w:val="ListParagraph"/>
        <w:numPr>
          <w:ilvl w:val="0"/>
          <w:numId w:val="1"/>
        </w:numPr>
      </w:pPr>
      <w:r w:rsidRPr="00671E52">
        <w:t>Vulnerable</w:t>
      </w:r>
      <w:r w:rsidR="00671E52" w:rsidRPr="00671E52">
        <w:t xml:space="preserve"> </w:t>
      </w:r>
    </w:p>
    <w:p w14:paraId="56FE540F" w14:textId="7F7A53F5" w:rsidR="00671E52" w:rsidRPr="00671E52" w:rsidRDefault="00671E52" w:rsidP="00FA14F1">
      <w:pPr>
        <w:pStyle w:val="ListParagraph"/>
        <w:numPr>
          <w:ilvl w:val="0"/>
          <w:numId w:val="1"/>
        </w:numPr>
      </w:pPr>
      <w:r w:rsidRPr="00671E52">
        <w:t xml:space="preserve">panic </w:t>
      </w:r>
    </w:p>
    <w:p w14:paraId="75EBABF9" w14:textId="5B229DC4" w:rsidR="00671E52" w:rsidRPr="00671E52" w:rsidRDefault="00F26A65" w:rsidP="00FA14F1">
      <w:pPr>
        <w:pStyle w:val="ListParagraph"/>
        <w:numPr>
          <w:ilvl w:val="0"/>
          <w:numId w:val="1"/>
        </w:numPr>
      </w:pPr>
      <w:r w:rsidRPr="00671E52">
        <w:t>ashamed</w:t>
      </w:r>
      <w:r w:rsidR="00671E52" w:rsidRPr="00671E52">
        <w:t xml:space="preserve"> </w:t>
      </w:r>
    </w:p>
    <w:p w14:paraId="6D315834" w14:textId="5B7F013F" w:rsidR="00671E52" w:rsidRPr="00671E52" w:rsidRDefault="00F26A65" w:rsidP="00FA14F1">
      <w:pPr>
        <w:pStyle w:val="ListParagraph"/>
        <w:numPr>
          <w:ilvl w:val="0"/>
          <w:numId w:val="1"/>
        </w:numPr>
      </w:pPr>
      <w:r w:rsidRPr="00671E52">
        <w:t>frightening</w:t>
      </w:r>
      <w:r w:rsidR="00671E52" w:rsidRPr="00671E52">
        <w:t xml:space="preserve"> </w:t>
      </w:r>
    </w:p>
    <w:p w14:paraId="271527E2" w14:textId="21FD4673" w:rsidR="000B6CBC" w:rsidRDefault="00671E52" w:rsidP="00671E52">
      <w:r w:rsidRPr="00671E52">
        <w:t xml:space="preserve"> People with agoraphobia often exhibit symptoms of  panic attacks such as palpitations and nausea when  in  stressful situations. They may also experience these symptoms before entering the situation they fear. In some cases, the situation can be very harsh, avoiding daily activities such as going to banks and grocery stores, and staying indoors all day long</w:t>
      </w:r>
      <w:r>
        <w:t xml:space="preserve"> ( Rose K. 2018 ) . </w:t>
      </w:r>
    </w:p>
    <w:p w14:paraId="030CB815" w14:textId="77777777" w:rsidR="00D826A5" w:rsidRDefault="00FA14F1" w:rsidP="00671E52">
      <w:r w:rsidRPr="00FA14F1">
        <w:t>As the condition progresses, agoraphobia can become very helpless. People with agoraphobia often find their fears absurd, but there is nothing they can do  about it. This can affect personal relationships and performance at work and school</w:t>
      </w:r>
      <w:r>
        <w:t xml:space="preserve"> (Rose K. 2018 ) .</w:t>
      </w:r>
    </w:p>
    <w:p w14:paraId="0C846772" w14:textId="5C6FA80D" w:rsidR="002258D3" w:rsidRDefault="00D826A5" w:rsidP="006712C7">
      <w:r>
        <w:t>A</w:t>
      </w:r>
      <w:r w:rsidR="008B51BB">
        <w:t xml:space="preserve">ccording to  ICD-10 F40.0 </w:t>
      </w:r>
      <w:r w:rsidR="00FA14F1">
        <w:t xml:space="preserve"> </w:t>
      </w:r>
      <w:r w:rsidR="00E5429D">
        <w:t>agoraphobia is</w:t>
      </w:r>
      <w:r w:rsidR="008B51BB">
        <w:t xml:space="preserve"> fairly well-defined group of phobias, including the fear of leaving home, entering shops, crowds, public places, and traveling alone by train, bus, or plane. Panic disorder is a common feature of both present and past episodes. Symptoms of depression, obsessive-compulsive disorder, and social phobia are also often associated symptoms. Avoiding phobic situations is often a priority, and some phobic people feel little anxiety because they can avoid  phobic situations</w:t>
      </w:r>
      <w:r w:rsidR="006712C7">
        <w:t xml:space="preserve"> (</w:t>
      </w:r>
      <w:r w:rsidR="004B5449">
        <w:t xml:space="preserve">WHO , 2010 ) . </w:t>
      </w:r>
    </w:p>
    <w:p w14:paraId="17003827" w14:textId="77777777" w:rsidR="000B664C" w:rsidRDefault="00E34E80" w:rsidP="006712C7">
      <w:r w:rsidRPr="00E34E80">
        <w:t>In the UK,  2 out of 100 people suffer from panic disorder. About one-third are thought  to develop agoraphobia. Agoraphobia is found in twice as many women as men</w:t>
      </w:r>
      <w:r>
        <w:t xml:space="preserve"> (NHS , </w:t>
      </w:r>
      <w:r w:rsidR="006C1DBF">
        <w:t xml:space="preserve">2021) . </w:t>
      </w:r>
    </w:p>
    <w:p w14:paraId="3266DE59" w14:textId="77777777" w:rsidR="000B664C" w:rsidRDefault="000B664C">
      <w:r>
        <w:br w:type="page"/>
      </w:r>
    </w:p>
    <w:p w14:paraId="7987741B" w14:textId="77777777" w:rsidR="006E0D22" w:rsidRDefault="006E0D22" w:rsidP="006712C7">
      <w:pPr>
        <w:rPr>
          <w:b/>
          <w:bCs/>
        </w:rPr>
      </w:pPr>
      <w:r w:rsidRPr="006E0D22">
        <w:rPr>
          <w:b/>
          <w:bCs/>
        </w:rPr>
        <w:lastRenderedPageBreak/>
        <w:t xml:space="preserve">History of Agoraphobia and general Treatment </w:t>
      </w:r>
    </w:p>
    <w:p w14:paraId="71AB41E6" w14:textId="77777777" w:rsidR="006E0D22" w:rsidRDefault="006E0D22" w:rsidP="006712C7">
      <w:pPr>
        <w:rPr>
          <w:b/>
          <w:bCs/>
        </w:rPr>
      </w:pPr>
    </w:p>
    <w:p w14:paraId="40445735" w14:textId="23BDCE00" w:rsidR="00956C1F" w:rsidRDefault="008402EE" w:rsidP="006712C7">
      <w:r w:rsidRPr="008402EE">
        <w:t xml:space="preserve">Agoraphobia was a term </w:t>
      </w:r>
      <w:r w:rsidR="00AD5967" w:rsidRPr="008402EE">
        <w:t>invented</w:t>
      </w:r>
      <w:r w:rsidRPr="008402EE">
        <w:t xml:space="preserve"> by the German neurologist Westphal in 1871. In his </w:t>
      </w:r>
      <w:r w:rsidR="0065606E" w:rsidRPr="008402EE">
        <w:t>initial</w:t>
      </w:r>
      <w:r w:rsidRPr="008402EE">
        <w:t xml:space="preserve"> account, Westphal described four patients (all men) who had anxiety attacks  in public places. </w:t>
      </w:r>
      <w:r w:rsidR="0065606E" w:rsidRPr="008402EE">
        <w:t>Remarkably</w:t>
      </w:r>
      <w:r w:rsidRPr="008402EE">
        <w:t xml:space="preserve">, he explained how some of them used alcohol to relieve their anxiety. The term "agoraphobia" comes from the Greek word, and the word "agoraphobia" means the market. Westphal has decided that the term is </w:t>
      </w:r>
      <w:r w:rsidR="007472EC" w:rsidRPr="008402EE">
        <w:t>proper</w:t>
      </w:r>
      <w:r w:rsidRPr="008402EE">
        <w:t xml:space="preserve"> because it describes how people are vulnerable in public places, especially where there are no obvious exits. At the same time, another neurologist, Benedict, coined another term (</w:t>
      </w:r>
      <w:r w:rsidR="00956C1F" w:rsidRPr="008402EE">
        <w:t>Platz vertigo</w:t>
      </w:r>
      <w:r w:rsidRPr="008402EE">
        <w:t>) translated from German. This means dizziness in public places. Over the years, this syndrome has been referred to by many names, but one of the most confusing terms is phobic anxiety depersonalization syndrome</w:t>
      </w:r>
      <w:r w:rsidR="00956C1F">
        <w:t xml:space="preserve"> (Kevin G. , 2021 ) . </w:t>
      </w:r>
    </w:p>
    <w:p w14:paraId="45000D2C" w14:textId="59550EF8" w:rsidR="00190C0D" w:rsidRDefault="00F54DE7" w:rsidP="00F54DE7">
      <w:r>
        <w:t>Cognitive-behavioural therapy,</w:t>
      </w:r>
      <w:r w:rsidR="003275FA" w:rsidRPr="003275FA">
        <w:t xml:space="preserve"> It is a short-term treatment, which is usually focused on building skills to combat this anxiety. with activities like breathing exercise that helps to control stress and reduce the risk of having panic attacks.</w:t>
      </w:r>
      <w:r>
        <w:t xml:space="preserve"> </w:t>
      </w:r>
      <w:r w:rsidR="00D143DD">
        <w:t xml:space="preserve">(Mayo clinic , 2017 ) . </w:t>
      </w:r>
    </w:p>
    <w:p w14:paraId="0B6821E1" w14:textId="77777777" w:rsidR="00220155" w:rsidRDefault="00220155" w:rsidP="00220155"/>
    <w:p w14:paraId="4FA273A0" w14:textId="44587265" w:rsidR="00220155" w:rsidRDefault="004B427B" w:rsidP="00220155">
      <w:r w:rsidRPr="004B427B">
        <w:t>Medications are also used to combat agoraphobia, but it is only recommended as a last resort.</w:t>
      </w:r>
      <w:r w:rsidR="00220155">
        <w:t xml:space="preserve">. Antidepressants are more effective than anxiolytics in treating agoraphobia. </w:t>
      </w:r>
    </w:p>
    <w:p w14:paraId="1B5ACA37" w14:textId="758A4062" w:rsidR="00220155" w:rsidRDefault="00220155" w:rsidP="00220155">
      <w:pPr>
        <w:pStyle w:val="ListParagraph"/>
        <w:numPr>
          <w:ilvl w:val="0"/>
          <w:numId w:val="4"/>
        </w:numPr>
      </w:pPr>
      <w:r>
        <w:t>Antidepressant. Certain antidepressants, called selective serotonin reuptake inhibitors (SSRIs), such as fluoxetine (Prozac) and sertraline (Zoloft), are used to treat panic disorder with agoraphobia. Other types of antidepressants can also effectively treat agoraphobia.</w:t>
      </w:r>
    </w:p>
    <w:p w14:paraId="6908753B" w14:textId="1C6A288A" w:rsidR="000D15FB" w:rsidRDefault="00220155" w:rsidP="00220155">
      <w:pPr>
        <w:pStyle w:val="ListParagraph"/>
        <w:numPr>
          <w:ilvl w:val="0"/>
          <w:numId w:val="3"/>
        </w:numPr>
      </w:pPr>
      <w:r>
        <w:t>Anxiolytic. Anxiolytics, called benzodiazepines, are tranquilizers that doctors may prescribe to temporarily relieve anxiety symptoms in certain situations. Benzodiazepines are usually used only in the short term to relieve acute anxiety. These drugs are not a good choice if you have a history of anxiety or problems with alcohol or substance abuse, as they</w:t>
      </w:r>
      <w:r w:rsidR="000D15FB">
        <w:t xml:space="preserve"> </w:t>
      </w:r>
      <w:r>
        <w:t>addictive</w:t>
      </w:r>
      <w:r w:rsidR="00F874AF">
        <w:t xml:space="preserve"> </w:t>
      </w:r>
      <w:r>
        <w:t>( Mayo clinic, 2017 ) .</w:t>
      </w:r>
      <w:r w:rsidR="001B1F83">
        <w:t xml:space="preserve"> </w:t>
      </w:r>
    </w:p>
    <w:p w14:paraId="2F4B6AAD" w14:textId="77777777" w:rsidR="000D15FB" w:rsidRDefault="000D15FB">
      <w:r>
        <w:br w:type="page"/>
      </w:r>
    </w:p>
    <w:p w14:paraId="2B32596E" w14:textId="77777777" w:rsidR="00F874AF" w:rsidRDefault="00F874AF" w:rsidP="00220155">
      <w:pPr>
        <w:pStyle w:val="ListParagraph"/>
        <w:numPr>
          <w:ilvl w:val="0"/>
          <w:numId w:val="3"/>
        </w:numPr>
      </w:pPr>
      <w:r>
        <w:rPr>
          <w:noProof/>
        </w:rPr>
        <w:lastRenderedPageBreak/>
        <w:drawing>
          <wp:inline distT="0" distB="0" distL="0" distR="0" wp14:anchorId="78F7E524" wp14:editId="137C6435">
            <wp:extent cx="5730875" cy="322516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4A07EAAA" w14:textId="77777777" w:rsidR="00F874AF" w:rsidRDefault="00F874AF">
      <w:r>
        <w:br w:type="page"/>
      </w:r>
    </w:p>
    <w:p w14:paraId="358007FF" w14:textId="77777777" w:rsidR="000355ED" w:rsidRDefault="000355ED" w:rsidP="000355ED">
      <w:pPr>
        <w:pStyle w:val="ListParagraph"/>
        <w:ind w:left="765"/>
      </w:pPr>
      <w:r w:rsidRPr="000355ED">
        <w:rPr>
          <w:b/>
          <w:bCs/>
        </w:rPr>
        <w:lastRenderedPageBreak/>
        <w:t xml:space="preserve">Statistics </w:t>
      </w:r>
    </w:p>
    <w:p w14:paraId="4EB14087" w14:textId="77777777" w:rsidR="000355ED" w:rsidRDefault="000355ED" w:rsidP="000355ED">
      <w:pPr>
        <w:pStyle w:val="ListParagraph"/>
        <w:ind w:left="765"/>
      </w:pPr>
    </w:p>
    <w:p w14:paraId="47AF9014" w14:textId="77777777" w:rsidR="000355ED" w:rsidRDefault="000355ED" w:rsidP="000355ED">
      <w:pPr>
        <w:pStyle w:val="ListParagraph"/>
        <w:ind w:left="765"/>
      </w:pPr>
    </w:p>
    <w:p w14:paraId="2224F772" w14:textId="77777777" w:rsidR="000355ED" w:rsidRDefault="000355ED" w:rsidP="000355ED">
      <w:pPr>
        <w:pStyle w:val="ListParagraph"/>
        <w:ind w:left="765"/>
      </w:pPr>
    </w:p>
    <w:p w14:paraId="608508FB" w14:textId="089FCA9E" w:rsidR="005B359C" w:rsidRDefault="00810C4F" w:rsidP="000355ED">
      <w:pPr>
        <w:pStyle w:val="ListParagraph"/>
        <w:ind w:left="765"/>
      </w:pPr>
      <w:r w:rsidRPr="00810C4F">
        <w:t xml:space="preserve">In its fully </w:t>
      </w:r>
      <w:r w:rsidR="00C964AA" w:rsidRPr="00810C4F">
        <w:t>advanced</w:t>
      </w:r>
      <w:r w:rsidRPr="00810C4F">
        <w:t xml:space="preserve"> form, agoraphobia probably affects 1/2 to 1% of the </w:t>
      </w:r>
      <w:r w:rsidR="00C964AA" w:rsidRPr="00810C4F">
        <w:t>people</w:t>
      </w:r>
      <w:r w:rsidRPr="00810C4F">
        <w:t>. H. It's about 1.5 million  in the UK, but if it's not too serious, it can affect 1 in 8 people. H. About 7 million people affected by the symptoms of agoraphobia. This is a controversial concept today, but there is no doubt that panic attacks form an important component of agoraphobic anxiety. In terms of frequency, one in three of us can experience a panic attack at some point in our lives, and certainly about 3% of the population can experience a panic attack at any time</w:t>
      </w:r>
      <w:r w:rsidR="005B359C">
        <w:t xml:space="preserve"> (Kevin G. , 2021) . </w:t>
      </w:r>
    </w:p>
    <w:p w14:paraId="7242B105" w14:textId="77777777" w:rsidR="005B359C" w:rsidRDefault="005B359C" w:rsidP="000355ED">
      <w:pPr>
        <w:pStyle w:val="ListParagraph"/>
        <w:ind w:left="765"/>
      </w:pPr>
    </w:p>
    <w:p w14:paraId="42B8C309" w14:textId="1F64A1C1" w:rsidR="001575A8" w:rsidRDefault="00685E6D" w:rsidP="001575A8">
      <w:pPr>
        <w:pStyle w:val="ListParagraph"/>
        <w:ind w:left="765"/>
      </w:pPr>
      <w:r w:rsidRPr="00685E6D">
        <w:t>Agoraphobia has a classic onset in early adulthood, with a peak age of 18  to 30 years. Agoraphobia rarely develops after the age of 30, but this is said to be the first episode, as some people  in their 30s and 40s ride ambulances. However,  many of these people have a history of anxiety situations during school life and temporary anxiety episodes  in public places at other times of their lives. However, if the symptoms of phobia actually begin in the 40s or 50s and have no history at all, they may be part of another syndrome, perhaps a depressive disorder</w:t>
      </w:r>
      <w:r w:rsidR="001575A8">
        <w:t xml:space="preserve"> (Kevin G. 2021). </w:t>
      </w:r>
    </w:p>
    <w:p w14:paraId="3B5349A2" w14:textId="77777777" w:rsidR="001575A8" w:rsidRDefault="001575A8" w:rsidP="000355ED">
      <w:pPr>
        <w:pStyle w:val="ListParagraph"/>
        <w:ind w:left="765"/>
      </w:pPr>
    </w:p>
    <w:p w14:paraId="6D2B6DED" w14:textId="77777777" w:rsidR="00615E49" w:rsidRDefault="00685E6D" w:rsidP="000355ED">
      <w:pPr>
        <w:pStyle w:val="ListParagraph"/>
        <w:ind w:left="765"/>
      </w:pPr>
      <w:r w:rsidRPr="00685E6D">
        <w:t xml:space="preserve"> Agoraphobia is not agoraphobia, but some people with agoraphobia are afraid of such situations, but it is primarily difficult to escape and / or get immediate help. I'm afraid of the situation. As a result, people can travel long distances on their own or go to crowded public places if they know that help is at hand. One of the specific patients in my memory could travel anywhere in the UK if he had a cell phone that he felt  could contact the paramedics in the event of a panic attack (not to mention he). I didn't have to do that). With this). But if for some reason his cell phone was confiscated, he couldn't be more than a few hundred yards away from his home. As most people know, people with agoraphobia are very good at hiding their fears from the outside world, and in many cases people effectively cover their symptoms  for years or even life. Hide it</w:t>
      </w:r>
      <w:r>
        <w:t xml:space="preserve"> ( Kevin G</w:t>
      </w:r>
      <w:r w:rsidR="001575A8">
        <w:t xml:space="preserve">. , 2021 ) </w:t>
      </w:r>
    </w:p>
    <w:p w14:paraId="490742F7" w14:textId="77777777" w:rsidR="00615E49" w:rsidRDefault="00615E49">
      <w:r>
        <w:br w:type="page"/>
      </w:r>
    </w:p>
    <w:p w14:paraId="6D9FAA7A" w14:textId="77777777" w:rsidR="00502267" w:rsidRDefault="00615E49" w:rsidP="00502267">
      <w:pPr>
        <w:pStyle w:val="ListParagraph"/>
        <w:ind w:left="765"/>
        <w:rPr>
          <w:b/>
          <w:bCs/>
        </w:rPr>
      </w:pPr>
      <w:r w:rsidRPr="009E4A7F">
        <w:rPr>
          <w:b/>
          <w:bCs/>
        </w:rPr>
        <w:lastRenderedPageBreak/>
        <w:t>C</w:t>
      </w:r>
      <w:r w:rsidR="009E4A7F" w:rsidRPr="009E4A7F">
        <w:rPr>
          <w:b/>
          <w:bCs/>
        </w:rPr>
        <w:t xml:space="preserve">auses </w:t>
      </w:r>
      <w:r w:rsidR="0080363E">
        <w:rPr>
          <w:b/>
          <w:bCs/>
        </w:rPr>
        <w:t xml:space="preserve">/ </w:t>
      </w:r>
      <w:r w:rsidR="00F110B3">
        <w:rPr>
          <w:b/>
          <w:bCs/>
        </w:rPr>
        <w:t xml:space="preserve">symptoms </w:t>
      </w:r>
    </w:p>
    <w:p w14:paraId="617FDA46" w14:textId="77777777" w:rsidR="00502267" w:rsidRDefault="00502267" w:rsidP="00502267">
      <w:pPr>
        <w:pStyle w:val="ListParagraph"/>
        <w:ind w:left="765"/>
        <w:rPr>
          <w:b/>
          <w:bCs/>
        </w:rPr>
      </w:pPr>
    </w:p>
    <w:p w14:paraId="0AF6D8F2" w14:textId="06341C68" w:rsidR="00982B3A" w:rsidRPr="00502267" w:rsidRDefault="00D70A9C" w:rsidP="00502267">
      <w:pPr>
        <w:pStyle w:val="ListParagraph"/>
        <w:ind w:left="765"/>
        <w:rPr>
          <w:b/>
          <w:bCs/>
        </w:rPr>
      </w:pPr>
      <w:r w:rsidRPr="00D70A9C">
        <w:t>The exact cause of a person having agoraphobia has not yet been explained, but there are many factors that cause agoraphobia and that make this anxiety worse</w:t>
      </w:r>
      <w:r w:rsidR="00982B3A" w:rsidRPr="00982B3A">
        <w:t xml:space="preserve">. These include: </w:t>
      </w:r>
    </w:p>
    <w:p w14:paraId="597E17AA" w14:textId="77777777" w:rsidR="0014038A" w:rsidRDefault="0014038A" w:rsidP="0014038A"/>
    <w:p w14:paraId="3AED7AC8" w14:textId="19868A8E" w:rsidR="00982B3A" w:rsidRPr="00982B3A" w:rsidRDefault="00982B3A" w:rsidP="00982B3A">
      <w:pPr>
        <w:pStyle w:val="ListParagraph"/>
        <w:numPr>
          <w:ilvl w:val="0"/>
          <w:numId w:val="3"/>
        </w:numPr>
      </w:pPr>
      <w:r w:rsidRPr="00982B3A">
        <w:t xml:space="preserve">Depression </w:t>
      </w:r>
    </w:p>
    <w:p w14:paraId="438C0D58" w14:textId="72208422" w:rsidR="00982B3A" w:rsidRPr="00982B3A" w:rsidRDefault="00982B3A" w:rsidP="00982B3A">
      <w:pPr>
        <w:pStyle w:val="ListParagraph"/>
        <w:numPr>
          <w:ilvl w:val="0"/>
          <w:numId w:val="3"/>
        </w:numPr>
      </w:pPr>
      <w:r w:rsidRPr="00982B3A">
        <w:t xml:space="preserve">Other phobias such as claustrophobia and social phobia </w:t>
      </w:r>
    </w:p>
    <w:p w14:paraId="6EE8B5C5" w14:textId="32DEC7BF" w:rsidR="00982B3A" w:rsidRPr="00982B3A" w:rsidRDefault="00982B3A" w:rsidP="00982B3A">
      <w:pPr>
        <w:pStyle w:val="ListParagraph"/>
        <w:numPr>
          <w:ilvl w:val="0"/>
          <w:numId w:val="3"/>
        </w:numPr>
      </w:pPr>
      <w:r w:rsidRPr="00982B3A">
        <w:t xml:space="preserve">Another type of anxiety disorder, such as generalized anxiety disorder or obsessive-compulsive disorder </w:t>
      </w:r>
    </w:p>
    <w:p w14:paraId="40614A37" w14:textId="77777777" w:rsidR="00982B3A" w:rsidRDefault="00982B3A" w:rsidP="00982B3A">
      <w:pPr>
        <w:pStyle w:val="ListParagraph"/>
        <w:numPr>
          <w:ilvl w:val="0"/>
          <w:numId w:val="3"/>
        </w:numPr>
      </w:pPr>
      <w:r w:rsidRPr="00982B3A">
        <w:t xml:space="preserve">History of physical or sexual abuse </w:t>
      </w:r>
    </w:p>
    <w:p w14:paraId="10FB4E14" w14:textId="77777777" w:rsidR="00982B3A" w:rsidRDefault="00982B3A" w:rsidP="00982B3A">
      <w:pPr>
        <w:pStyle w:val="ListParagraph"/>
        <w:numPr>
          <w:ilvl w:val="0"/>
          <w:numId w:val="3"/>
        </w:numPr>
      </w:pPr>
      <w:r w:rsidRPr="00982B3A">
        <w:t xml:space="preserve">Substance abuse problem </w:t>
      </w:r>
    </w:p>
    <w:p w14:paraId="658550B3" w14:textId="77777777" w:rsidR="00982B3A" w:rsidRDefault="00982B3A" w:rsidP="00982B3A">
      <w:pPr>
        <w:pStyle w:val="ListParagraph"/>
        <w:numPr>
          <w:ilvl w:val="0"/>
          <w:numId w:val="3"/>
        </w:numPr>
      </w:pPr>
      <w:r w:rsidRPr="00982B3A">
        <w:t xml:space="preserve"> Family history of agoraphobia </w:t>
      </w:r>
    </w:p>
    <w:p w14:paraId="69CD5EC1" w14:textId="44A1A612" w:rsidR="0051367D" w:rsidRDefault="0014038A" w:rsidP="0014038A">
      <w:pPr>
        <w:pStyle w:val="ListParagraph"/>
        <w:ind w:left="765"/>
      </w:pPr>
      <w:r>
        <w:t xml:space="preserve"> </w:t>
      </w:r>
      <w:r w:rsidR="001E25EA" w:rsidRPr="001E25EA">
        <w:t>Agoraphobia is more likely to affect women than men usually start in the young adult age around the age of 20</w:t>
      </w:r>
      <w:r w:rsidR="00982B3A" w:rsidRPr="00982B3A">
        <w:t xml:space="preserve"> . However, symptoms of this condition can appear at any age</w:t>
      </w:r>
      <w:r w:rsidR="004A1738">
        <w:t xml:space="preserve"> ( Rose K. 2018 ) . </w:t>
      </w:r>
    </w:p>
    <w:p w14:paraId="002F5695" w14:textId="77777777" w:rsidR="0051367D" w:rsidRDefault="0051367D" w:rsidP="0014038A">
      <w:pPr>
        <w:pStyle w:val="ListParagraph"/>
        <w:ind w:left="765"/>
      </w:pPr>
    </w:p>
    <w:p w14:paraId="10A73ED1" w14:textId="77777777" w:rsidR="0051367D" w:rsidRPr="00CA4CD8" w:rsidRDefault="0051367D" w:rsidP="0051367D">
      <w:pPr>
        <w:pStyle w:val="ListParagraph"/>
        <w:ind w:left="765"/>
      </w:pPr>
      <w:r w:rsidRPr="00CA4CD8">
        <w:t xml:space="preserve">The physical symptoms of agoraphobia usually appear only  in situations or environments that cause fear. </w:t>
      </w:r>
    </w:p>
    <w:p w14:paraId="7B219BE2" w14:textId="00D68BE3" w:rsidR="0051367D" w:rsidRPr="00CA4CD8" w:rsidRDefault="0051367D" w:rsidP="00147A69">
      <w:pPr>
        <w:pStyle w:val="ListParagraph"/>
        <w:ind w:left="765"/>
      </w:pPr>
      <w:r w:rsidRPr="00CA4CD8">
        <w:t xml:space="preserve"> However, many people with agoraphobia deliberately avoid anxious situations and rarely experience physical symptoms</w:t>
      </w:r>
      <w:r w:rsidR="0045030D">
        <w:t xml:space="preserve"> </w:t>
      </w:r>
      <w:r w:rsidR="00147A69">
        <w:t>(NHS , 2021 )</w:t>
      </w:r>
      <w:r w:rsidRPr="00CA4CD8">
        <w:t xml:space="preserve"> </w:t>
      </w:r>
    </w:p>
    <w:p w14:paraId="59A6F487" w14:textId="77777777" w:rsidR="00CA4CD8" w:rsidRDefault="0051367D" w:rsidP="0051367D">
      <w:pPr>
        <w:pStyle w:val="ListParagraph"/>
        <w:ind w:left="765"/>
      </w:pPr>
      <w:r w:rsidRPr="00CA4CD8">
        <w:t xml:space="preserve"> The physical symptoms of agoraphobia can resemble those of a panic attack and  include:</w:t>
      </w:r>
    </w:p>
    <w:p w14:paraId="15A03705" w14:textId="77777777" w:rsidR="00CA4CD8" w:rsidRDefault="00CA4CD8" w:rsidP="0051367D">
      <w:pPr>
        <w:pStyle w:val="ListParagraph"/>
        <w:ind w:left="765"/>
      </w:pPr>
    </w:p>
    <w:p w14:paraId="7EB9A812" w14:textId="77777777" w:rsidR="00F03A38" w:rsidRDefault="0045030D" w:rsidP="00F03A38">
      <w:pPr>
        <w:pStyle w:val="ListParagraph"/>
        <w:numPr>
          <w:ilvl w:val="0"/>
          <w:numId w:val="3"/>
        </w:numPr>
      </w:pPr>
      <w:r w:rsidRPr="00147A69">
        <w:t xml:space="preserve">Fast heartbeat </w:t>
      </w:r>
    </w:p>
    <w:p w14:paraId="24BF9644" w14:textId="77777777" w:rsidR="00F03A38" w:rsidRDefault="0045030D" w:rsidP="00F03A38">
      <w:pPr>
        <w:pStyle w:val="ListParagraph"/>
        <w:numPr>
          <w:ilvl w:val="0"/>
          <w:numId w:val="3"/>
        </w:numPr>
      </w:pPr>
      <w:r w:rsidRPr="00147A69">
        <w:t xml:space="preserve"> Rapid breathing (hyperventilation) </w:t>
      </w:r>
    </w:p>
    <w:p w14:paraId="1E3F9A8D" w14:textId="77777777" w:rsidR="00F03A38" w:rsidRDefault="0045030D" w:rsidP="00F03A38">
      <w:pPr>
        <w:pStyle w:val="ListParagraph"/>
        <w:numPr>
          <w:ilvl w:val="0"/>
          <w:numId w:val="3"/>
        </w:numPr>
      </w:pPr>
      <w:r w:rsidRPr="00147A69">
        <w:t xml:space="preserve"> It's hot and sweaty </w:t>
      </w:r>
    </w:p>
    <w:p w14:paraId="24478218" w14:textId="77777777" w:rsidR="00F03A38" w:rsidRDefault="0045030D" w:rsidP="00F03A38">
      <w:pPr>
        <w:pStyle w:val="ListParagraph"/>
        <w:numPr>
          <w:ilvl w:val="0"/>
          <w:numId w:val="3"/>
        </w:numPr>
      </w:pPr>
      <w:r w:rsidRPr="00147A69">
        <w:t xml:space="preserve"> I feel sick </w:t>
      </w:r>
    </w:p>
    <w:p w14:paraId="053852B6" w14:textId="77777777" w:rsidR="00F03A38" w:rsidRDefault="0045030D" w:rsidP="00F03A38">
      <w:pPr>
        <w:pStyle w:val="ListParagraph"/>
        <w:numPr>
          <w:ilvl w:val="0"/>
          <w:numId w:val="3"/>
        </w:numPr>
      </w:pPr>
      <w:r w:rsidRPr="00147A69">
        <w:t xml:space="preserve"> Chest pain </w:t>
      </w:r>
    </w:p>
    <w:p w14:paraId="63273FDA" w14:textId="77777777" w:rsidR="00F03A38" w:rsidRDefault="0045030D" w:rsidP="00F03A38">
      <w:pPr>
        <w:pStyle w:val="ListParagraph"/>
        <w:numPr>
          <w:ilvl w:val="0"/>
          <w:numId w:val="3"/>
        </w:numPr>
      </w:pPr>
      <w:r w:rsidRPr="00147A69">
        <w:t xml:space="preserve"> Dysphagia (dysphagia) </w:t>
      </w:r>
    </w:p>
    <w:p w14:paraId="769ADE95" w14:textId="77777777" w:rsidR="00F03A38" w:rsidRDefault="0045030D" w:rsidP="00F03A38">
      <w:pPr>
        <w:pStyle w:val="ListParagraph"/>
        <w:numPr>
          <w:ilvl w:val="0"/>
          <w:numId w:val="3"/>
        </w:numPr>
      </w:pPr>
      <w:r w:rsidRPr="00147A69">
        <w:t xml:space="preserve"> diarrhea </w:t>
      </w:r>
    </w:p>
    <w:p w14:paraId="2C4E6104" w14:textId="77777777" w:rsidR="00F03A38" w:rsidRDefault="0045030D" w:rsidP="00F03A38">
      <w:pPr>
        <w:pStyle w:val="ListParagraph"/>
        <w:numPr>
          <w:ilvl w:val="0"/>
          <w:numId w:val="3"/>
        </w:numPr>
      </w:pPr>
      <w:r w:rsidRPr="00147A69">
        <w:t xml:space="preserve"> Shivering </w:t>
      </w:r>
    </w:p>
    <w:p w14:paraId="24782DF9" w14:textId="77777777" w:rsidR="002A285F" w:rsidRDefault="0045030D" w:rsidP="002A285F">
      <w:pPr>
        <w:pStyle w:val="ListParagraph"/>
        <w:numPr>
          <w:ilvl w:val="0"/>
          <w:numId w:val="3"/>
        </w:numPr>
      </w:pPr>
      <w:r w:rsidRPr="00147A69">
        <w:t xml:space="preserve"> dizzy </w:t>
      </w:r>
    </w:p>
    <w:p w14:paraId="7470CCEA" w14:textId="77777777" w:rsidR="002A285F" w:rsidRDefault="0045030D" w:rsidP="002A285F">
      <w:pPr>
        <w:pStyle w:val="ListParagraph"/>
        <w:numPr>
          <w:ilvl w:val="0"/>
          <w:numId w:val="3"/>
        </w:numPr>
      </w:pPr>
      <w:r w:rsidRPr="00147A69">
        <w:t xml:space="preserve"> Tinnitus (tinnitus) </w:t>
      </w:r>
    </w:p>
    <w:p w14:paraId="385D576F" w14:textId="77777777" w:rsidR="004C1C09" w:rsidRDefault="0045030D" w:rsidP="002A285F">
      <w:pPr>
        <w:pStyle w:val="ListParagraph"/>
        <w:numPr>
          <w:ilvl w:val="0"/>
          <w:numId w:val="3"/>
        </w:numPr>
      </w:pPr>
      <w:r w:rsidRPr="00147A69">
        <w:t xml:space="preserve"> Feel weak</w:t>
      </w:r>
      <w:r w:rsidR="00147A69">
        <w:t xml:space="preserve"> (</w:t>
      </w:r>
      <w:r w:rsidR="00F03A38">
        <w:t xml:space="preserve"> NHS , 2021 )</w:t>
      </w:r>
      <w:r w:rsidR="002A285F">
        <w:t xml:space="preserve">. </w:t>
      </w:r>
    </w:p>
    <w:p w14:paraId="68A9F872" w14:textId="77777777" w:rsidR="004C1C09" w:rsidRDefault="004C1C09">
      <w:r>
        <w:br w:type="page"/>
      </w:r>
    </w:p>
    <w:p w14:paraId="00CBD088" w14:textId="77777777" w:rsidR="00C7591C" w:rsidRDefault="00C7591C" w:rsidP="00C7591C">
      <w:pPr>
        <w:ind w:left="405"/>
        <w:rPr>
          <w:b/>
          <w:bCs/>
        </w:rPr>
      </w:pPr>
      <w:r w:rsidRPr="00C7591C">
        <w:rPr>
          <w:b/>
          <w:bCs/>
        </w:rPr>
        <w:lastRenderedPageBreak/>
        <w:t xml:space="preserve">Diagnosis </w:t>
      </w:r>
    </w:p>
    <w:p w14:paraId="25DB79A2" w14:textId="77777777" w:rsidR="00C7591C" w:rsidRDefault="00C7591C" w:rsidP="00C7591C">
      <w:pPr>
        <w:ind w:left="405"/>
        <w:rPr>
          <w:b/>
          <w:bCs/>
        </w:rPr>
      </w:pPr>
    </w:p>
    <w:p w14:paraId="09F91FD0" w14:textId="77777777" w:rsidR="00BB3F90" w:rsidRDefault="00F96164" w:rsidP="00C7591C">
      <w:pPr>
        <w:ind w:left="405"/>
      </w:pPr>
      <w:r w:rsidRPr="00D7672A">
        <w:t>T</w:t>
      </w:r>
      <w:r w:rsidR="00D7672A" w:rsidRPr="00D7672A">
        <w:t>o identify if a person has agoraphobia they must feel at least some of the symptoms, and if they experience any of the symptoms it is good to contact the GP, who will assess the condition and will know how to identify whether or not it is agoraphobia</w:t>
      </w:r>
      <w:r>
        <w:t xml:space="preserve"> . </w:t>
      </w:r>
    </w:p>
    <w:p w14:paraId="3EA19845" w14:textId="75375246" w:rsidR="00BB3F90" w:rsidRDefault="00BB3F90" w:rsidP="00BB3F90">
      <w:pPr>
        <w:ind w:left="405"/>
      </w:pPr>
      <w:r>
        <w:t xml:space="preserve">You will also want to know how your symptoms affect your daily behaviour. For example, you can ask: </w:t>
      </w:r>
    </w:p>
    <w:p w14:paraId="253067B5" w14:textId="77777777" w:rsidR="00901E54" w:rsidRDefault="00901E54" w:rsidP="001B652C">
      <w:pPr>
        <w:pStyle w:val="ListParagraph"/>
        <w:numPr>
          <w:ilvl w:val="0"/>
          <w:numId w:val="5"/>
        </w:numPr>
      </w:pPr>
      <w:r w:rsidRPr="00901E54">
        <w:t>Leaving the house sometimes becomes a stress?</w:t>
      </w:r>
    </w:p>
    <w:p w14:paraId="5D9D0A90" w14:textId="6A4412F6" w:rsidR="00467152" w:rsidRDefault="00467152" w:rsidP="001B652C">
      <w:pPr>
        <w:pStyle w:val="ListParagraph"/>
        <w:numPr>
          <w:ilvl w:val="0"/>
          <w:numId w:val="5"/>
        </w:numPr>
      </w:pPr>
      <w:r w:rsidRPr="00467152">
        <w:t xml:space="preserve">Do you have any specific </w:t>
      </w:r>
      <w:r>
        <w:t xml:space="preserve">places </w:t>
      </w:r>
      <w:r w:rsidRPr="00467152">
        <w:t xml:space="preserve"> that you avoid?</w:t>
      </w:r>
    </w:p>
    <w:p w14:paraId="7659999E" w14:textId="29FFAE22" w:rsidR="00A95DDD" w:rsidRDefault="00BB3F90" w:rsidP="007E71F3">
      <w:pPr>
        <w:pStyle w:val="ListParagraph"/>
        <w:numPr>
          <w:ilvl w:val="0"/>
          <w:numId w:val="5"/>
        </w:numPr>
      </w:pPr>
      <w:r>
        <w:t>Have you devised an avoidance strategy to deal with your symptoms, such as relying on others to shop?</w:t>
      </w:r>
      <w:r w:rsidR="001B652C">
        <w:t xml:space="preserve"> ( NHS . 2021) . </w:t>
      </w:r>
    </w:p>
    <w:p w14:paraId="217BAAD1" w14:textId="77777777" w:rsidR="00A95DDD" w:rsidRDefault="00A95DDD">
      <w:r>
        <w:br w:type="page"/>
      </w:r>
    </w:p>
    <w:p w14:paraId="47701DBC" w14:textId="77777777" w:rsidR="00FB5DD3" w:rsidRDefault="00FB5DD3" w:rsidP="001B652C">
      <w:pPr>
        <w:pStyle w:val="ListParagraph"/>
        <w:ind w:left="1170"/>
        <w:rPr>
          <w:b/>
          <w:bCs/>
        </w:rPr>
      </w:pPr>
      <w:r w:rsidRPr="00FB5DD3">
        <w:rPr>
          <w:b/>
          <w:bCs/>
        </w:rPr>
        <w:lastRenderedPageBreak/>
        <w:t xml:space="preserve">Positive and negative effects of treatments </w:t>
      </w:r>
    </w:p>
    <w:p w14:paraId="0EF10787" w14:textId="77777777" w:rsidR="00FB5DD3" w:rsidRDefault="00FB5DD3" w:rsidP="001B652C">
      <w:pPr>
        <w:pStyle w:val="ListParagraph"/>
        <w:ind w:left="1170"/>
        <w:rPr>
          <w:b/>
          <w:bCs/>
        </w:rPr>
      </w:pPr>
    </w:p>
    <w:p w14:paraId="424758CC" w14:textId="77777777" w:rsidR="00FB5DD3" w:rsidRPr="005C42C4" w:rsidRDefault="00FB5DD3" w:rsidP="001B652C">
      <w:pPr>
        <w:pStyle w:val="ListParagraph"/>
        <w:ind w:left="1170"/>
      </w:pPr>
    </w:p>
    <w:p w14:paraId="58076C6D" w14:textId="1D1AF12C" w:rsidR="00F234AB" w:rsidRDefault="005C42C4" w:rsidP="00F234AB">
      <w:pPr>
        <w:pStyle w:val="ListParagraph"/>
        <w:ind w:left="1170"/>
        <w:rPr>
          <w:b/>
          <w:bCs/>
        </w:rPr>
      </w:pPr>
      <w:r w:rsidRPr="005C42C4">
        <w:t xml:space="preserve">The current treatments for the treatment of agoraphobia are few, but they are very effective in helping to overcome the fear that the person feels in being in closed or open places, store lines, small shops etc.  The most effective treatment is cognitive </w:t>
      </w:r>
      <w:r w:rsidR="00FE6001" w:rsidRPr="005C42C4">
        <w:t>behavioural</w:t>
      </w:r>
      <w:r w:rsidRPr="005C42C4">
        <w:t xml:space="preserve"> therapy ( CBT) this treatment consists of learning to deal with thoughts and helping to have more positive </w:t>
      </w:r>
      <w:r w:rsidR="00CB53B1" w:rsidRPr="005C42C4">
        <w:t>behaviours</w:t>
      </w:r>
      <w:r w:rsidRPr="005C42C4">
        <w:t xml:space="preserve">. Most people with agoraphobia are afraid of panic attacks, they think they will die from having them, with CBT they can understand that despite being uncomfortable, attacks do not kill and will pass. With this therapy, you will have to overcome your fears, for example, going to a closed </w:t>
      </w:r>
      <w:r w:rsidR="00CB53B1">
        <w:t>stores</w:t>
      </w:r>
      <w:r w:rsidRPr="005C42C4">
        <w:t xml:space="preserve"> to try to face fear in </w:t>
      </w:r>
      <w:r w:rsidR="004F17BF">
        <w:t>places</w:t>
      </w:r>
      <w:r w:rsidRPr="005C42C4">
        <w:t xml:space="preserve"> where you feel the most fear</w:t>
      </w:r>
      <w:r w:rsidRPr="005C42C4">
        <w:rPr>
          <w:b/>
          <w:bCs/>
        </w:rPr>
        <w:t>.</w:t>
      </w:r>
    </w:p>
    <w:p w14:paraId="4DC2192F" w14:textId="2F6FF8C7" w:rsidR="00F234AB" w:rsidRPr="00F234AB" w:rsidRDefault="00F234AB" w:rsidP="00F234AB">
      <w:pPr>
        <w:pStyle w:val="ListParagraph"/>
        <w:ind w:left="1170"/>
      </w:pPr>
    </w:p>
    <w:p w14:paraId="53456BA8" w14:textId="6C9F20B1" w:rsidR="00F234AB" w:rsidRPr="00F234AB" w:rsidRDefault="00F234AB" w:rsidP="00F234AB">
      <w:pPr>
        <w:pStyle w:val="ListParagraph"/>
        <w:ind w:left="1170"/>
      </w:pPr>
      <w:r w:rsidRPr="00F234AB">
        <w:t xml:space="preserve">Some daily changes are also very effective for the treatment of Agoraphobia. Exercising regularly relieves stress and tension in the body, this can help a lot to relax the body, also having a healthy diet because having poor diet makes panic and anxiety symptoms worse. Beverages like coffee and coca cola that contain </w:t>
      </w:r>
      <w:r w:rsidR="00FD2718" w:rsidRPr="00F234AB">
        <w:t>caffeine</w:t>
      </w:r>
      <w:r w:rsidRPr="00F234AB">
        <w:t xml:space="preserve"> can also have a big impact on panic attacks because they stimulate the effects of attacks to get worse.</w:t>
      </w:r>
      <w:r w:rsidR="00FD2718">
        <w:t xml:space="preserve"> </w:t>
      </w:r>
    </w:p>
    <w:p w14:paraId="13B2EA11" w14:textId="77777777" w:rsidR="00F234AB" w:rsidRDefault="00F234AB" w:rsidP="00F234AB">
      <w:pPr>
        <w:pStyle w:val="ListParagraph"/>
        <w:ind w:left="1170"/>
        <w:rPr>
          <w:b/>
          <w:bCs/>
        </w:rPr>
      </w:pPr>
    </w:p>
    <w:p w14:paraId="5728B6A2" w14:textId="77777777" w:rsidR="00F234AB" w:rsidRDefault="00F234AB" w:rsidP="00F234AB">
      <w:pPr>
        <w:pStyle w:val="ListParagraph"/>
        <w:ind w:left="1170"/>
        <w:rPr>
          <w:b/>
          <w:bCs/>
        </w:rPr>
      </w:pPr>
    </w:p>
    <w:p w14:paraId="4214D9D6" w14:textId="77777777" w:rsidR="00F234AB" w:rsidRDefault="00F234AB" w:rsidP="00F234AB">
      <w:pPr>
        <w:pStyle w:val="ListParagraph"/>
        <w:ind w:left="1170"/>
        <w:rPr>
          <w:b/>
          <w:bCs/>
        </w:rPr>
      </w:pPr>
    </w:p>
    <w:p w14:paraId="5054C38C" w14:textId="77777777" w:rsidR="00F234AB" w:rsidRDefault="00F234AB" w:rsidP="00F234AB">
      <w:pPr>
        <w:pStyle w:val="ListParagraph"/>
        <w:ind w:left="1170"/>
        <w:rPr>
          <w:b/>
          <w:bCs/>
        </w:rPr>
      </w:pPr>
    </w:p>
    <w:p w14:paraId="1DAD57E0" w14:textId="77777777" w:rsidR="00F234AB" w:rsidRDefault="00F234AB" w:rsidP="00F234AB">
      <w:pPr>
        <w:pStyle w:val="ListParagraph"/>
        <w:ind w:left="1170"/>
        <w:rPr>
          <w:b/>
          <w:bCs/>
        </w:rPr>
      </w:pPr>
    </w:p>
    <w:p w14:paraId="0CB28E78" w14:textId="77777777" w:rsidR="00F234AB" w:rsidRDefault="00F234AB" w:rsidP="00F234AB">
      <w:pPr>
        <w:pStyle w:val="ListParagraph"/>
        <w:ind w:left="1170"/>
        <w:rPr>
          <w:b/>
          <w:bCs/>
        </w:rPr>
      </w:pPr>
    </w:p>
    <w:p w14:paraId="3FF19851" w14:textId="77777777" w:rsidR="00F234AB" w:rsidRDefault="00F234AB" w:rsidP="00F234AB">
      <w:pPr>
        <w:pStyle w:val="ListParagraph"/>
        <w:ind w:left="1170"/>
        <w:rPr>
          <w:b/>
          <w:bCs/>
        </w:rPr>
      </w:pPr>
    </w:p>
    <w:p w14:paraId="20232016" w14:textId="77777777" w:rsidR="00F234AB" w:rsidRDefault="00F234AB" w:rsidP="00F234AB">
      <w:pPr>
        <w:pStyle w:val="ListParagraph"/>
        <w:ind w:left="1170"/>
        <w:rPr>
          <w:b/>
          <w:bCs/>
        </w:rPr>
      </w:pPr>
    </w:p>
    <w:p w14:paraId="5ECAD8EA" w14:textId="47A6EE43" w:rsidR="008A5A64" w:rsidRDefault="008A5A64" w:rsidP="00F234AB">
      <w:pPr>
        <w:pStyle w:val="ListParagraph"/>
        <w:ind w:left="1170"/>
        <w:rPr>
          <w:b/>
          <w:bCs/>
        </w:rPr>
      </w:pPr>
    </w:p>
    <w:p w14:paraId="6A0F614B" w14:textId="77777777" w:rsidR="008A5A64" w:rsidRDefault="008A5A64">
      <w:pPr>
        <w:rPr>
          <w:b/>
          <w:bCs/>
        </w:rPr>
      </w:pPr>
      <w:r>
        <w:rPr>
          <w:b/>
          <w:bCs/>
        </w:rPr>
        <w:br w:type="page"/>
      </w:r>
    </w:p>
    <w:p w14:paraId="2F6EC5CC" w14:textId="65346B64" w:rsidR="00F234AB" w:rsidRDefault="008A5A64" w:rsidP="00F234AB">
      <w:pPr>
        <w:pStyle w:val="ListParagraph"/>
        <w:ind w:left="1170"/>
        <w:rPr>
          <w:b/>
          <w:bCs/>
        </w:rPr>
      </w:pPr>
      <w:r>
        <w:rPr>
          <w:b/>
          <w:bCs/>
        </w:rPr>
        <w:lastRenderedPageBreak/>
        <w:t xml:space="preserve">Case study </w:t>
      </w:r>
    </w:p>
    <w:p w14:paraId="17C6FA02" w14:textId="77777777" w:rsidR="008A5A64" w:rsidRDefault="008A5A64" w:rsidP="00F234AB">
      <w:pPr>
        <w:pStyle w:val="ListParagraph"/>
        <w:ind w:left="1170"/>
        <w:rPr>
          <w:b/>
          <w:bCs/>
        </w:rPr>
      </w:pPr>
    </w:p>
    <w:p w14:paraId="73CDCFBE" w14:textId="77777777" w:rsidR="008A5A64" w:rsidRDefault="008A5A64" w:rsidP="00F234AB">
      <w:pPr>
        <w:pStyle w:val="ListParagraph"/>
        <w:ind w:left="1170"/>
        <w:rPr>
          <w:b/>
          <w:bCs/>
        </w:rPr>
      </w:pPr>
    </w:p>
    <w:p w14:paraId="6E50B85E" w14:textId="77777777" w:rsidR="008A5A64" w:rsidRPr="008A5A64" w:rsidRDefault="008A5A64" w:rsidP="00F234AB">
      <w:pPr>
        <w:pStyle w:val="ListParagraph"/>
        <w:ind w:left="1170"/>
      </w:pPr>
    </w:p>
    <w:p w14:paraId="73A204B7" w14:textId="5E763B23" w:rsidR="008A5A64" w:rsidRPr="008A5A64" w:rsidRDefault="00542D57" w:rsidP="00F234AB">
      <w:pPr>
        <w:pStyle w:val="ListParagraph"/>
        <w:ind w:left="1170"/>
      </w:pPr>
      <w:r>
        <w:t>T</w:t>
      </w:r>
      <w:r w:rsidR="005D3491" w:rsidRPr="005D3491">
        <w:t xml:space="preserve">his case study is of a woman who has agoraphobia who was diagnosed with this anxiety when she was </w:t>
      </w:r>
      <w:r w:rsidR="008A5A64" w:rsidRPr="008A5A64">
        <w:t xml:space="preserve">25 </w:t>
      </w:r>
      <w:r w:rsidR="001E6AE9" w:rsidRPr="008A5A64">
        <w:t>years</w:t>
      </w:r>
      <w:r w:rsidR="008A5A64" w:rsidRPr="008A5A64">
        <w:t xml:space="preserve"> of age.</w:t>
      </w:r>
      <w:r w:rsidR="00E05650" w:rsidRPr="00E05650">
        <w:t xml:space="preserve"> S's simple resistance to shopping and driving in her early twenties gradually evolved into a chronic horror that prevented her from going to work or school. Panic attacks occurred 2-3 times  a week. A combination of drug therapy (imipramine) and behavioral therapy, S. Completed her daily travel practice and brought improvement. Maintenance of her improvement has been reported 7 years after her first treatment. However, the symptoms of agoraphobia in S recur in the absence of imipramine.</w:t>
      </w:r>
      <w:r w:rsidR="008A5A64" w:rsidRPr="008A5A64">
        <w:t xml:space="preserve"> </w:t>
      </w:r>
      <w:r w:rsidR="00482244">
        <w:t>(</w:t>
      </w:r>
      <w:r w:rsidR="00482244" w:rsidRPr="00482244">
        <w:t>Pohl, R. 2008).</w:t>
      </w:r>
    </w:p>
    <w:p w14:paraId="6F23EF77" w14:textId="77777777" w:rsidR="00F234AB" w:rsidRDefault="00F234AB" w:rsidP="00F234AB">
      <w:pPr>
        <w:pStyle w:val="ListParagraph"/>
        <w:ind w:left="1170"/>
        <w:rPr>
          <w:b/>
          <w:bCs/>
        </w:rPr>
      </w:pPr>
    </w:p>
    <w:p w14:paraId="2556338A" w14:textId="77777777" w:rsidR="00F234AB" w:rsidRDefault="00F234AB" w:rsidP="00F234AB">
      <w:pPr>
        <w:pStyle w:val="ListParagraph"/>
        <w:ind w:left="1170"/>
        <w:rPr>
          <w:b/>
          <w:bCs/>
        </w:rPr>
      </w:pPr>
    </w:p>
    <w:p w14:paraId="6C75550A" w14:textId="77777777" w:rsidR="00F234AB" w:rsidRDefault="00F234AB" w:rsidP="00F234AB">
      <w:pPr>
        <w:pStyle w:val="ListParagraph"/>
        <w:ind w:left="1170"/>
        <w:rPr>
          <w:b/>
          <w:bCs/>
        </w:rPr>
      </w:pPr>
    </w:p>
    <w:p w14:paraId="5C76CF58" w14:textId="560AE705" w:rsidR="00DF2B87" w:rsidRDefault="00DF2B87">
      <w:pPr>
        <w:rPr>
          <w:b/>
          <w:bCs/>
        </w:rPr>
      </w:pPr>
    </w:p>
    <w:p w14:paraId="69933F6E" w14:textId="77777777" w:rsidR="00FF1E14" w:rsidRDefault="00FF1E14">
      <w:pPr>
        <w:rPr>
          <w:b/>
          <w:bCs/>
        </w:rPr>
      </w:pPr>
    </w:p>
    <w:p w14:paraId="7039A0F6" w14:textId="77777777" w:rsidR="00FF1E14" w:rsidRDefault="00FF1E14">
      <w:pPr>
        <w:rPr>
          <w:b/>
          <w:bCs/>
        </w:rPr>
      </w:pPr>
    </w:p>
    <w:p w14:paraId="6A8C65DF" w14:textId="77777777" w:rsidR="00FF1E14" w:rsidRDefault="00FF1E14">
      <w:pPr>
        <w:rPr>
          <w:b/>
          <w:bCs/>
        </w:rPr>
      </w:pPr>
    </w:p>
    <w:p w14:paraId="060B1967" w14:textId="77777777" w:rsidR="00FF1E14" w:rsidRDefault="00FF1E14">
      <w:pPr>
        <w:rPr>
          <w:b/>
          <w:bCs/>
        </w:rPr>
      </w:pPr>
    </w:p>
    <w:p w14:paraId="36DEB20A" w14:textId="77777777" w:rsidR="00FF1E14" w:rsidRDefault="00FF1E14">
      <w:pPr>
        <w:rPr>
          <w:b/>
          <w:bCs/>
        </w:rPr>
      </w:pPr>
    </w:p>
    <w:p w14:paraId="5B5F1B2E" w14:textId="77777777" w:rsidR="00FF1E14" w:rsidRDefault="00FF1E14">
      <w:pPr>
        <w:rPr>
          <w:b/>
          <w:bCs/>
        </w:rPr>
      </w:pPr>
    </w:p>
    <w:p w14:paraId="7D5BBB02" w14:textId="77777777" w:rsidR="00FF1E14" w:rsidRDefault="00FF1E14">
      <w:pPr>
        <w:rPr>
          <w:b/>
          <w:bCs/>
        </w:rPr>
      </w:pPr>
    </w:p>
    <w:p w14:paraId="0FD59414" w14:textId="77777777" w:rsidR="00FF1E14" w:rsidRDefault="00FF1E14">
      <w:pPr>
        <w:rPr>
          <w:b/>
          <w:bCs/>
        </w:rPr>
      </w:pPr>
    </w:p>
    <w:p w14:paraId="4DE7C111" w14:textId="77777777" w:rsidR="00FF1E14" w:rsidRDefault="00FF1E14">
      <w:pPr>
        <w:rPr>
          <w:b/>
          <w:bCs/>
        </w:rPr>
      </w:pPr>
    </w:p>
    <w:p w14:paraId="7A3A7945" w14:textId="77777777" w:rsidR="00FF1E14" w:rsidRDefault="00FF1E14">
      <w:pPr>
        <w:rPr>
          <w:b/>
          <w:bCs/>
        </w:rPr>
      </w:pPr>
    </w:p>
    <w:p w14:paraId="54F8D688" w14:textId="77777777" w:rsidR="00FF1E14" w:rsidRDefault="00FF1E14">
      <w:pPr>
        <w:rPr>
          <w:b/>
          <w:bCs/>
        </w:rPr>
      </w:pPr>
    </w:p>
    <w:p w14:paraId="7EBE3B3C" w14:textId="77777777" w:rsidR="00FF1E14" w:rsidRDefault="00FF1E14">
      <w:pPr>
        <w:rPr>
          <w:b/>
          <w:bCs/>
        </w:rPr>
      </w:pPr>
    </w:p>
    <w:p w14:paraId="2C92EE3D" w14:textId="77777777" w:rsidR="00FF1E14" w:rsidRDefault="00FF1E14">
      <w:pPr>
        <w:rPr>
          <w:b/>
          <w:bCs/>
        </w:rPr>
      </w:pPr>
    </w:p>
    <w:p w14:paraId="3E1C34D7" w14:textId="77777777" w:rsidR="00FF1E14" w:rsidRDefault="00FF1E14">
      <w:pPr>
        <w:rPr>
          <w:b/>
          <w:bCs/>
        </w:rPr>
      </w:pPr>
    </w:p>
    <w:p w14:paraId="0CE9FEBD" w14:textId="77777777" w:rsidR="00FF1E14" w:rsidRDefault="00FF1E14">
      <w:pPr>
        <w:rPr>
          <w:b/>
          <w:bCs/>
        </w:rPr>
      </w:pPr>
    </w:p>
    <w:p w14:paraId="74B45C8D" w14:textId="77777777" w:rsidR="00FF1E14" w:rsidRDefault="00FF1E14">
      <w:pPr>
        <w:rPr>
          <w:b/>
          <w:bCs/>
        </w:rPr>
      </w:pPr>
    </w:p>
    <w:p w14:paraId="7195E6EF" w14:textId="77777777" w:rsidR="00FF1E14" w:rsidRDefault="00FF1E14">
      <w:pPr>
        <w:rPr>
          <w:b/>
          <w:bCs/>
        </w:rPr>
      </w:pPr>
    </w:p>
    <w:p w14:paraId="2EED7A41" w14:textId="77777777" w:rsidR="00FF1E14" w:rsidRDefault="00FF1E14">
      <w:pPr>
        <w:rPr>
          <w:b/>
          <w:bCs/>
        </w:rPr>
      </w:pPr>
    </w:p>
    <w:p w14:paraId="7B109DAB" w14:textId="77777777" w:rsidR="00FF1E14" w:rsidRDefault="00FF1E14">
      <w:pPr>
        <w:rPr>
          <w:b/>
          <w:bCs/>
        </w:rPr>
      </w:pPr>
    </w:p>
    <w:p w14:paraId="155D9CD7" w14:textId="77777777" w:rsidR="00FF1E14" w:rsidRDefault="00FF1E14">
      <w:pPr>
        <w:rPr>
          <w:b/>
          <w:bCs/>
        </w:rPr>
      </w:pPr>
    </w:p>
    <w:p w14:paraId="68515CF0" w14:textId="77777777" w:rsidR="00F234AB" w:rsidRDefault="00F234AB" w:rsidP="00F234AB">
      <w:pPr>
        <w:pStyle w:val="ListParagraph"/>
        <w:ind w:left="1170"/>
        <w:rPr>
          <w:b/>
          <w:bCs/>
        </w:rPr>
      </w:pPr>
    </w:p>
    <w:p w14:paraId="2ACB2E8E" w14:textId="77777777" w:rsidR="00F234AB" w:rsidRDefault="00F234AB" w:rsidP="00F234AB">
      <w:pPr>
        <w:pStyle w:val="ListParagraph"/>
        <w:ind w:left="1170"/>
        <w:rPr>
          <w:b/>
          <w:bCs/>
        </w:rPr>
      </w:pPr>
    </w:p>
    <w:p w14:paraId="73E08286" w14:textId="585021FC" w:rsidR="00F234AB" w:rsidRDefault="00AD6574" w:rsidP="00F234AB">
      <w:pPr>
        <w:pStyle w:val="ListParagraph"/>
        <w:ind w:left="1170"/>
        <w:rPr>
          <w:b/>
          <w:bCs/>
        </w:rPr>
      </w:pPr>
      <w:r>
        <w:rPr>
          <w:b/>
          <w:bCs/>
        </w:rPr>
        <w:t xml:space="preserve">Conclusion </w:t>
      </w:r>
    </w:p>
    <w:p w14:paraId="20A5DC06" w14:textId="77777777" w:rsidR="00AD6574" w:rsidRPr="005E02F0" w:rsidRDefault="00AD6574" w:rsidP="00F234AB">
      <w:pPr>
        <w:pStyle w:val="ListParagraph"/>
        <w:ind w:left="1170"/>
      </w:pPr>
    </w:p>
    <w:p w14:paraId="2FAE55F8" w14:textId="7C9A09D4" w:rsidR="00AD6574" w:rsidRPr="005E02F0" w:rsidRDefault="005E02F0" w:rsidP="00F234AB">
      <w:pPr>
        <w:pStyle w:val="ListParagraph"/>
        <w:ind w:left="1170"/>
      </w:pPr>
      <w:r>
        <w:t>T</w:t>
      </w:r>
      <w:r w:rsidRPr="005E02F0">
        <w:t>o conclude we were able to understand what agoraphobia is and the percentage of people it affects, we saw that agoraphobia affects women more than men. Agoraphobia can affect anyone at any age so any symptoms are best to contact a health professional. we can also see the symptoms and causes that can cause agoraphobia and what are the main causes that make this anxiety worse.</w:t>
      </w:r>
    </w:p>
    <w:p w14:paraId="1995F867" w14:textId="77777777" w:rsidR="00F234AB" w:rsidRDefault="00F234AB" w:rsidP="00F234AB">
      <w:pPr>
        <w:pStyle w:val="ListParagraph"/>
        <w:ind w:left="1170"/>
        <w:rPr>
          <w:b/>
          <w:bCs/>
        </w:rPr>
      </w:pPr>
    </w:p>
    <w:p w14:paraId="784854FD" w14:textId="77777777" w:rsidR="00F234AB" w:rsidRDefault="00F234AB" w:rsidP="00F234AB">
      <w:pPr>
        <w:pStyle w:val="ListParagraph"/>
        <w:ind w:left="1170"/>
        <w:rPr>
          <w:b/>
          <w:bCs/>
        </w:rPr>
      </w:pPr>
    </w:p>
    <w:p w14:paraId="0EA6F9E0" w14:textId="77777777" w:rsidR="00F234AB" w:rsidRDefault="00F234AB" w:rsidP="00F234AB">
      <w:pPr>
        <w:pStyle w:val="ListParagraph"/>
        <w:ind w:left="1170"/>
        <w:rPr>
          <w:b/>
          <w:bCs/>
        </w:rPr>
      </w:pPr>
    </w:p>
    <w:p w14:paraId="656D641A" w14:textId="77777777" w:rsidR="00F234AB" w:rsidRDefault="00F234AB" w:rsidP="00F234AB">
      <w:pPr>
        <w:pStyle w:val="ListParagraph"/>
        <w:ind w:left="1170"/>
        <w:rPr>
          <w:b/>
          <w:bCs/>
        </w:rPr>
      </w:pPr>
    </w:p>
    <w:p w14:paraId="6F050044" w14:textId="77777777" w:rsidR="00F234AB" w:rsidRDefault="00F234AB" w:rsidP="00F234AB">
      <w:pPr>
        <w:pStyle w:val="ListParagraph"/>
        <w:ind w:left="1170"/>
        <w:rPr>
          <w:b/>
          <w:bCs/>
        </w:rPr>
      </w:pPr>
    </w:p>
    <w:p w14:paraId="3D39422B" w14:textId="77777777" w:rsidR="00F234AB" w:rsidRDefault="00F234AB" w:rsidP="00F234AB">
      <w:pPr>
        <w:pStyle w:val="ListParagraph"/>
        <w:ind w:left="1170"/>
        <w:rPr>
          <w:b/>
          <w:bCs/>
        </w:rPr>
      </w:pPr>
    </w:p>
    <w:p w14:paraId="620047E9" w14:textId="77777777" w:rsidR="00F234AB" w:rsidRDefault="00F234AB" w:rsidP="00F234AB">
      <w:pPr>
        <w:pStyle w:val="ListParagraph"/>
        <w:ind w:left="1170"/>
        <w:rPr>
          <w:b/>
          <w:bCs/>
        </w:rPr>
      </w:pPr>
    </w:p>
    <w:p w14:paraId="357E93D4" w14:textId="77777777" w:rsidR="00F234AB" w:rsidRDefault="00F234AB" w:rsidP="00F234AB">
      <w:pPr>
        <w:pStyle w:val="ListParagraph"/>
        <w:ind w:left="1170"/>
        <w:rPr>
          <w:b/>
          <w:bCs/>
        </w:rPr>
      </w:pPr>
    </w:p>
    <w:p w14:paraId="36F3B46F" w14:textId="77777777" w:rsidR="00F234AB" w:rsidRDefault="00F234AB" w:rsidP="00F234AB">
      <w:pPr>
        <w:pStyle w:val="ListParagraph"/>
        <w:ind w:left="1170"/>
        <w:rPr>
          <w:b/>
          <w:bCs/>
        </w:rPr>
      </w:pPr>
    </w:p>
    <w:p w14:paraId="30E96E64" w14:textId="77777777" w:rsidR="00F234AB" w:rsidRDefault="00F234AB" w:rsidP="00F234AB">
      <w:pPr>
        <w:pStyle w:val="ListParagraph"/>
        <w:ind w:left="1170"/>
        <w:rPr>
          <w:b/>
          <w:bCs/>
        </w:rPr>
      </w:pPr>
    </w:p>
    <w:p w14:paraId="6283210C" w14:textId="77777777" w:rsidR="00F234AB" w:rsidRDefault="00F234AB" w:rsidP="00F234AB">
      <w:pPr>
        <w:pStyle w:val="ListParagraph"/>
        <w:ind w:left="1170"/>
        <w:rPr>
          <w:b/>
          <w:bCs/>
        </w:rPr>
      </w:pPr>
    </w:p>
    <w:p w14:paraId="63820B84" w14:textId="77777777" w:rsidR="00F234AB" w:rsidRDefault="00F234AB" w:rsidP="00F234AB">
      <w:pPr>
        <w:pStyle w:val="ListParagraph"/>
        <w:ind w:left="1170"/>
        <w:rPr>
          <w:b/>
          <w:bCs/>
        </w:rPr>
      </w:pPr>
    </w:p>
    <w:p w14:paraId="298C563C" w14:textId="77777777" w:rsidR="00F234AB" w:rsidRDefault="00F234AB" w:rsidP="00F234AB">
      <w:pPr>
        <w:pStyle w:val="ListParagraph"/>
        <w:ind w:left="1170"/>
        <w:rPr>
          <w:b/>
          <w:bCs/>
        </w:rPr>
      </w:pPr>
    </w:p>
    <w:p w14:paraId="1172E502" w14:textId="77777777" w:rsidR="00F234AB" w:rsidRDefault="00F234AB" w:rsidP="00F234AB">
      <w:pPr>
        <w:pStyle w:val="ListParagraph"/>
        <w:ind w:left="1170"/>
        <w:rPr>
          <w:b/>
          <w:bCs/>
        </w:rPr>
      </w:pPr>
    </w:p>
    <w:p w14:paraId="3D091597" w14:textId="77777777" w:rsidR="00F234AB" w:rsidRDefault="00F234AB" w:rsidP="00F234AB">
      <w:pPr>
        <w:pStyle w:val="ListParagraph"/>
        <w:ind w:left="1170"/>
        <w:rPr>
          <w:b/>
          <w:bCs/>
        </w:rPr>
      </w:pPr>
    </w:p>
    <w:p w14:paraId="06AC8EA2" w14:textId="77777777" w:rsidR="00F234AB" w:rsidRDefault="00F234AB" w:rsidP="00F234AB">
      <w:pPr>
        <w:pStyle w:val="ListParagraph"/>
        <w:ind w:left="1170"/>
        <w:rPr>
          <w:b/>
          <w:bCs/>
        </w:rPr>
      </w:pPr>
    </w:p>
    <w:p w14:paraId="0951B40D" w14:textId="77777777" w:rsidR="00F234AB" w:rsidRDefault="00F234AB" w:rsidP="00F234AB">
      <w:pPr>
        <w:pStyle w:val="ListParagraph"/>
        <w:ind w:left="1170"/>
        <w:rPr>
          <w:b/>
          <w:bCs/>
        </w:rPr>
      </w:pPr>
    </w:p>
    <w:p w14:paraId="69526314" w14:textId="77777777" w:rsidR="00F234AB" w:rsidRPr="00F234AB" w:rsidRDefault="00F234AB" w:rsidP="00F234AB">
      <w:pPr>
        <w:pStyle w:val="ListParagraph"/>
        <w:ind w:left="1170"/>
        <w:rPr>
          <w:b/>
          <w:bCs/>
        </w:rPr>
      </w:pPr>
    </w:p>
    <w:p w14:paraId="75827102" w14:textId="47C05EEA" w:rsidR="002258D3" w:rsidRDefault="002258D3"/>
    <w:p w14:paraId="7AF41F0C" w14:textId="77777777" w:rsidR="0049692A" w:rsidRDefault="0049692A" w:rsidP="006712C7">
      <w:r>
        <w:t xml:space="preserve"> </w:t>
      </w:r>
    </w:p>
    <w:p w14:paraId="03B3A32B" w14:textId="77777777" w:rsidR="0049692A" w:rsidRDefault="0049692A" w:rsidP="006712C7"/>
    <w:p w14:paraId="6E692249" w14:textId="77777777" w:rsidR="0049692A" w:rsidRDefault="0049692A" w:rsidP="006712C7"/>
    <w:p w14:paraId="2C4766AF" w14:textId="77777777" w:rsidR="0049692A" w:rsidRDefault="0049692A" w:rsidP="006712C7"/>
    <w:p w14:paraId="54D4C6D9" w14:textId="77777777" w:rsidR="0049692A" w:rsidRDefault="0049692A" w:rsidP="006712C7"/>
    <w:p w14:paraId="2517AE86" w14:textId="77777777" w:rsidR="0049692A" w:rsidRDefault="0049692A" w:rsidP="006712C7"/>
    <w:p w14:paraId="5677E847" w14:textId="77777777" w:rsidR="00080F7C" w:rsidRDefault="00080F7C" w:rsidP="006712C7"/>
    <w:p w14:paraId="71C84819" w14:textId="77777777" w:rsidR="00080F7C" w:rsidRDefault="00080F7C" w:rsidP="006712C7"/>
    <w:p w14:paraId="56D319FE" w14:textId="77777777" w:rsidR="00080F7C" w:rsidRDefault="00080F7C" w:rsidP="006712C7"/>
    <w:p w14:paraId="7E5EFCC6" w14:textId="77777777" w:rsidR="00CC72C9" w:rsidRDefault="00CC72C9" w:rsidP="006712C7"/>
    <w:p w14:paraId="29759C39" w14:textId="77777777" w:rsidR="00CC72C9" w:rsidRDefault="00CC72C9" w:rsidP="006712C7"/>
    <w:p w14:paraId="5D2DB708" w14:textId="77777777" w:rsidR="00025CF0" w:rsidRDefault="00025CF0" w:rsidP="006712C7"/>
    <w:p w14:paraId="75F32806" w14:textId="665B71E8" w:rsidR="00FA14F1" w:rsidRDefault="002258D3" w:rsidP="006712C7">
      <w:r>
        <w:lastRenderedPageBreak/>
        <w:t xml:space="preserve">References </w:t>
      </w:r>
    </w:p>
    <w:p w14:paraId="408723D5" w14:textId="02FB0489" w:rsidR="00B059E8" w:rsidRDefault="00B059E8" w:rsidP="006712C7">
      <w:r w:rsidRPr="00B059E8">
        <w:t xml:space="preserve">Rose K. (2018) </w:t>
      </w:r>
      <w:r w:rsidRPr="00486864">
        <w:rPr>
          <w:i/>
          <w:iCs/>
        </w:rPr>
        <w:t>Agoraphobia</w:t>
      </w:r>
      <w:r w:rsidRPr="00B059E8">
        <w:t xml:space="preserve"> (online ) Available at : </w:t>
      </w:r>
      <w:hyperlink r:id="rId9" w:history="1">
        <w:r w:rsidRPr="00C5785F">
          <w:rPr>
            <w:rStyle w:val="Hyperlink"/>
          </w:rPr>
          <w:t>https://www.healthline.com/health/agoraphobia</w:t>
        </w:r>
      </w:hyperlink>
      <w:r w:rsidRPr="00B059E8">
        <w:t xml:space="preserve"> </w:t>
      </w:r>
    </w:p>
    <w:p w14:paraId="24807A4E" w14:textId="577BB978" w:rsidR="002258D3" w:rsidRDefault="00B059E8" w:rsidP="006712C7">
      <w:r w:rsidRPr="00B059E8">
        <w:t>( accessed :  25 march 2022)</w:t>
      </w:r>
      <w:r>
        <w:t xml:space="preserve"> </w:t>
      </w:r>
    </w:p>
    <w:p w14:paraId="1FB0A46E" w14:textId="27741C46" w:rsidR="002258D3" w:rsidRDefault="00A4568A" w:rsidP="006712C7">
      <w:r w:rsidRPr="00A4568A">
        <w:t xml:space="preserve">WHO - World Health Organisation (2010) ICD-10 - International Statistical Classification of Diseases and Related Health Problems 10th Revision (Online). Available at:  </w:t>
      </w:r>
      <w:hyperlink r:id="rId10" w:anchor="/V" w:history="1">
        <w:r w:rsidRPr="00F974DB">
          <w:rPr>
            <w:rStyle w:val="Hyperlink"/>
          </w:rPr>
          <w:t>https://icd.who.int/browse10/2010/en#/V</w:t>
        </w:r>
      </w:hyperlink>
      <w:r>
        <w:t xml:space="preserve"> </w:t>
      </w:r>
      <w:r w:rsidRPr="00A4568A">
        <w:t xml:space="preserve"> (date accessed: 1 March 2022)</w:t>
      </w:r>
      <w:r>
        <w:t xml:space="preserve"> </w:t>
      </w:r>
    </w:p>
    <w:p w14:paraId="2FD3A706" w14:textId="01AE0CEC" w:rsidR="00486864" w:rsidRPr="006D4BB8" w:rsidRDefault="00486864" w:rsidP="006712C7">
      <w:r>
        <w:t xml:space="preserve">NHS (2021) </w:t>
      </w:r>
      <w:r w:rsidRPr="00486864">
        <w:rPr>
          <w:i/>
          <w:iCs/>
        </w:rPr>
        <w:t xml:space="preserve">Agoraphobia </w:t>
      </w:r>
      <w:r w:rsidR="006D4BB8">
        <w:t xml:space="preserve">(online ) Available at : </w:t>
      </w:r>
      <w:hyperlink r:id="rId11" w:history="1">
        <w:r w:rsidR="006D4BB8" w:rsidRPr="00C5785F">
          <w:rPr>
            <w:rStyle w:val="Hyperlink"/>
          </w:rPr>
          <w:t>https://www.nhs.uk/mental-health/conditions/agoraphobia/overview/</w:t>
        </w:r>
      </w:hyperlink>
      <w:r w:rsidR="006D4BB8">
        <w:t xml:space="preserve"> </w:t>
      </w:r>
      <w:r w:rsidR="007A6A8A">
        <w:t xml:space="preserve">(Accessed : 05 April 2022) </w:t>
      </w:r>
    </w:p>
    <w:p w14:paraId="4F1C1BD8" w14:textId="77777777" w:rsidR="000B6CBC" w:rsidRDefault="000B6CBC" w:rsidP="003547DD">
      <w:pPr>
        <w:rPr>
          <w:b/>
          <w:bCs/>
        </w:rPr>
      </w:pPr>
    </w:p>
    <w:p w14:paraId="2AEAE4F6" w14:textId="10ECBFC0" w:rsidR="00D437D5" w:rsidRDefault="00840EB7" w:rsidP="003547DD">
      <w:pPr>
        <w:rPr>
          <w:b/>
          <w:bCs/>
        </w:rPr>
      </w:pPr>
      <w:r>
        <w:t xml:space="preserve">Kevin G. (2021) </w:t>
      </w:r>
      <w:r w:rsidRPr="00840EB7">
        <w:rPr>
          <w:i/>
          <w:iCs/>
        </w:rPr>
        <w:t>Agoraphobia , causes treatment</w:t>
      </w:r>
      <w:r>
        <w:t xml:space="preserve"> (online ) Available at : </w:t>
      </w:r>
      <w:hyperlink r:id="rId12" w:history="1">
        <w:r w:rsidRPr="00C5785F">
          <w:rPr>
            <w:rStyle w:val="Hyperlink"/>
            <w:b/>
            <w:bCs/>
          </w:rPr>
          <w:t>https://nopanic.org.uk/agoraphobia-cause-and-treatment/</w:t>
        </w:r>
      </w:hyperlink>
      <w:r w:rsidR="00057B05">
        <w:rPr>
          <w:b/>
          <w:bCs/>
        </w:rPr>
        <w:t xml:space="preserve"> </w:t>
      </w:r>
      <w:r>
        <w:rPr>
          <w:b/>
          <w:bCs/>
        </w:rPr>
        <w:t>( accessed : 05 April, 2022)</w:t>
      </w:r>
    </w:p>
    <w:p w14:paraId="08DE7108" w14:textId="77777777" w:rsidR="00570CE7" w:rsidRDefault="00570CE7" w:rsidP="003547DD">
      <w:pPr>
        <w:rPr>
          <w:b/>
          <w:bCs/>
        </w:rPr>
      </w:pPr>
    </w:p>
    <w:p w14:paraId="137A1FAC" w14:textId="786DC901" w:rsidR="00D437D5" w:rsidRDefault="00D437D5" w:rsidP="003547DD">
      <w:r w:rsidRPr="00D143DD">
        <w:t>Mayo clinic (2017</w:t>
      </w:r>
      <w:r w:rsidR="00570CE7" w:rsidRPr="00D143DD">
        <w:t xml:space="preserve">) </w:t>
      </w:r>
      <w:r w:rsidR="00570CE7" w:rsidRPr="00D143DD">
        <w:rPr>
          <w:i/>
          <w:iCs/>
        </w:rPr>
        <w:t>Agoraphobia</w:t>
      </w:r>
      <w:r w:rsidR="00570CE7" w:rsidRPr="00D143DD">
        <w:t xml:space="preserve"> (online ) </w:t>
      </w:r>
      <w:r w:rsidR="00D143DD" w:rsidRPr="00D143DD">
        <w:t xml:space="preserve">Available at : </w:t>
      </w:r>
      <w:r w:rsidR="00570CE7" w:rsidRPr="00D143DD">
        <w:t xml:space="preserve"> </w:t>
      </w:r>
      <w:hyperlink r:id="rId13" w:anchor=":~:text=Certain%20antidepressants%20called%20selective%20serotonin,Anti%2Danxiety%20medication" w:history="1">
        <w:r w:rsidR="00D143DD" w:rsidRPr="00D143DD">
          <w:rPr>
            <w:rStyle w:val="Hyperlink"/>
          </w:rPr>
          <w:t>https://www.mayoclinic.org/diseases-conditions/agoraphobia/diagnosis-treatment/drc-20355993#:~:text=Certain%20antidepressants%20called%20selective%20serotonin,Anti%2Danxiety%20medication</w:t>
        </w:r>
      </w:hyperlink>
      <w:r w:rsidR="00D143DD" w:rsidRPr="00D143DD">
        <w:t>. ( Accessed :  10 April , 2022)</w:t>
      </w:r>
    </w:p>
    <w:p w14:paraId="0CEB4F1A" w14:textId="77777777" w:rsidR="00D22BDF" w:rsidRDefault="00D22BDF" w:rsidP="003547DD"/>
    <w:p w14:paraId="33D605B0" w14:textId="28F5DDE3" w:rsidR="00D22BDF" w:rsidRDefault="00D22BDF" w:rsidP="003547DD">
      <w:r w:rsidRPr="00D22BDF">
        <w:t xml:space="preserve">NMP (2018 ) Agoraphobia (online ) Available at : </w:t>
      </w:r>
      <w:hyperlink r:id="rId14" w:anchor=":~:text=In%20its%20fully%20developed%20form%2C%20agoraphobia%20probably%20affects,million%2C%20may%20be%20troubled%20by%20some%20agoraphobic%20symptoms.?msclkid=5629b632b2b811ec96caf38bc09935a9" w:history="1">
        <w:r w:rsidRPr="009B3B18">
          <w:rPr>
            <w:rStyle w:val="Hyperlink"/>
          </w:rPr>
          <w:t>https://www.nomorepanic.co.uk/articles/agoraphobia#:~:text=In%20its%20fully%20developed%20form%2C%20agoraphobia%20probably%20affects,million%2C%20may%20be%20troubled%20by%20some%20agoraphobic%20symptoms.?msclkid=5629b632b2b811ec96caf38bc09935a9</w:t>
        </w:r>
      </w:hyperlink>
      <w:r>
        <w:t xml:space="preserve"> </w:t>
      </w:r>
      <w:r w:rsidRPr="00D22BDF">
        <w:t xml:space="preserve"> (Accessed : 25 march 2022)</w:t>
      </w:r>
      <w:r>
        <w:t xml:space="preserve"> </w:t>
      </w:r>
    </w:p>
    <w:p w14:paraId="22296299" w14:textId="77777777" w:rsidR="00E41C4C" w:rsidRDefault="00E41C4C" w:rsidP="003547DD"/>
    <w:p w14:paraId="42F74F7F" w14:textId="7A639E1F" w:rsidR="00E41C4C" w:rsidRDefault="00E41C4C" w:rsidP="003547DD">
      <w:r w:rsidRPr="00E41C4C">
        <w:t xml:space="preserve">Cleveland clinic (2017) agoraphobia (online ) Available at : </w:t>
      </w:r>
      <w:hyperlink r:id="rId15" w:history="1">
        <w:r w:rsidRPr="009B3B18">
          <w:rPr>
            <w:rStyle w:val="Hyperlink"/>
          </w:rPr>
          <w:t>https://my.clevelandclinic.org/health/diseases/15769-agoraphobia</w:t>
        </w:r>
      </w:hyperlink>
      <w:r>
        <w:t xml:space="preserve"> </w:t>
      </w:r>
      <w:r w:rsidRPr="00E41C4C">
        <w:t xml:space="preserve"> (accessed : 25 march 2022) .</w:t>
      </w:r>
      <w:r>
        <w:t xml:space="preserve"> </w:t>
      </w:r>
    </w:p>
    <w:p w14:paraId="5DA60795" w14:textId="3632244E" w:rsidR="003A5C02" w:rsidRPr="003A5C02" w:rsidRDefault="003A5C02" w:rsidP="003A5C02">
      <w:r w:rsidRPr="003A5C02">
        <w:t xml:space="preserve">Cleveland Clinic. (2015, May 8). Agoraphobia Management and Treatment. Retrieved November 17, 2018, from </w:t>
      </w:r>
      <w:r w:rsidR="006559CC">
        <w:t xml:space="preserve"> </w:t>
      </w:r>
      <w:r w:rsidRPr="003A5C02">
        <w:t xml:space="preserve">https://my.clevelandclinic.org/health/diseases/15769-agoraphobia/management-and-treatment </w:t>
      </w:r>
    </w:p>
    <w:p w14:paraId="3512B1B0" w14:textId="0D4FEB74" w:rsidR="00E41C4C" w:rsidRDefault="003A5C02" w:rsidP="003A5C02">
      <w:r w:rsidRPr="003A5C02">
        <w:t xml:space="preserve">Wikidoc (2017) Agoraphobia (online ) Available at : </w:t>
      </w:r>
      <w:hyperlink r:id="rId16" w:history="1">
        <w:r w:rsidR="006559CC" w:rsidRPr="009B3B18">
          <w:rPr>
            <w:rStyle w:val="Hyperlink"/>
          </w:rPr>
          <w:t>https://www.wikidoc.org/index.php/Agoraphobia</w:t>
        </w:r>
      </w:hyperlink>
      <w:r w:rsidR="006559CC">
        <w:t xml:space="preserve"> </w:t>
      </w:r>
      <w:r w:rsidRPr="003A5C02">
        <w:t xml:space="preserve"> (accessed : 27</w:t>
      </w:r>
      <w:r w:rsidR="006559CC">
        <w:t xml:space="preserve"> </w:t>
      </w:r>
      <w:r w:rsidRPr="003A5C02">
        <w:t xml:space="preserve"> march 2022 ) .</w:t>
      </w:r>
    </w:p>
    <w:p w14:paraId="6303695F" w14:textId="77777777" w:rsidR="006559CC" w:rsidRDefault="006559CC" w:rsidP="003A5C02"/>
    <w:p w14:paraId="1769C3B1" w14:textId="3D119BC2" w:rsidR="006559CC" w:rsidRDefault="00BA0362" w:rsidP="003A5C02">
      <w:r w:rsidRPr="00BA0362">
        <w:t xml:space="preserve">Papersowl (2019) Agoraphobia (online ) available at : </w:t>
      </w:r>
      <w:hyperlink r:id="rId17" w:history="1">
        <w:r w:rsidRPr="009B3B18">
          <w:rPr>
            <w:rStyle w:val="Hyperlink"/>
          </w:rPr>
          <w:t>https://papersowl.com/examples/agoraphobia-and-typical-symptoms/</w:t>
        </w:r>
      </w:hyperlink>
      <w:r w:rsidRPr="00BA0362">
        <w:t xml:space="preserve">(accessed : 26 march ) . </w:t>
      </w:r>
    </w:p>
    <w:p w14:paraId="495CE722" w14:textId="4CD31C3F" w:rsidR="00E41C4C" w:rsidRDefault="00413944" w:rsidP="003547DD">
      <w:bookmarkStart w:id="0" w:name="_Hlk100834906"/>
      <w:r w:rsidRPr="00413944">
        <w:t>Pohl, R. (</w:t>
      </w:r>
      <w:r w:rsidR="00482244">
        <w:t>2008</w:t>
      </w:r>
      <w:r w:rsidRPr="00413944">
        <w:t xml:space="preserve">). </w:t>
      </w:r>
      <w:bookmarkEnd w:id="0"/>
      <w:r w:rsidRPr="00413944">
        <w:t xml:space="preserve">Case study: Agoraphobia. Women &amp; Therapy, 3(3-4), 95–97. </w:t>
      </w:r>
      <w:hyperlink r:id="rId18" w:history="1">
        <w:r w:rsidRPr="009B3B18">
          <w:rPr>
            <w:rStyle w:val="Hyperlink"/>
          </w:rPr>
          <w:t>https://doi.org/10.1300/J015V03N03_14</w:t>
        </w:r>
      </w:hyperlink>
      <w:r>
        <w:t xml:space="preserve"> </w:t>
      </w:r>
    </w:p>
    <w:p w14:paraId="7F81BD9E" w14:textId="6BDEFE87" w:rsidR="00080F7C" w:rsidRDefault="00E12FE9" w:rsidP="003547DD">
      <w:r>
        <w:t xml:space="preserve">Kripa B. , Raman M. (2022) </w:t>
      </w:r>
      <w:r w:rsidR="002411AA">
        <w:t xml:space="preserve">Agoraphobia (online ) available at : </w:t>
      </w:r>
      <w:hyperlink r:id="rId19" w:anchor=":~:text=Agoraphobia%20is%20the%20anxiety%20that,may%20occur%20in%20these%20situations" w:history="1">
        <w:r w:rsidR="002411AA" w:rsidRPr="009B3B18">
          <w:rPr>
            <w:rStyle w:val="Hyperlink"/>
          </w:rPr>
          <w:t>https://www.ncbi.nlm.nih.gov/books/NBK554387/#:~:text=Agoraphobia%20is%20the%20anxiety%20that,may%20occur%20in%20these%20situations</w:t>
        </w:r>
      </w:hyperlink>
      <w:r w:rsidR="002411AA" w:rsidRPr="002411AA">
        <w:t>.</w:t>
      </w:r>
      <w:r w:rsidR="002411AA">
        <w:t xml:space="preserve"> (Accessed: </w:t>
      </w:r>
      <w:r w:rsidR="00DF2B87">
        <w:t xml:space="preserve">28 March ,2022 ) . </w:t>
      </w:r>
    </w:p>
    <w:p w14:paraId="55CE7157" w14:textId="00920FF3" w:rsidR="00E12FE9" w:rsidRPr="00025CF0" w:rsidRDefault="00080F7C" w:rsidP="003547DD">
      <w:r w:rsidRPr="00080F7C">
        <w:rPr>
          <w:b/>
          <w:bCs/>
        </w:rPr>
        <w:lastRenderedPageBreak/>
        <w:t xml:space="preserve">Appendix </w:t>
      </w:r>
    </w:p>
    <w:p w14:paraId="7C9CC7BD" w14:textId="77777777" w:rsidR="00080F7C" w:rsidRDefault="00080F7C" w:rsidP="003547DD">
      <w:pPr>
        <w:rPr>
          <w:b/>
          <w:bCs/>
        </w:rPr>
      </w:pPr>
    </w:p>
    <w:p w14:paraId="2AECD29F" w14:textId="2B3159A5" w:rsidR="00080F7C" w:rsidRDefault="004F75D8" w:rsidP="003547DD">
      <w:pPr>
        <w:rPr>
          <w:b/>
          <w:bCs/>
        </w:rPr>
      </w:pPr>
      <w:r>
        <w:rPr>
          <w:b/>
          <w:bCs/>
          <w:noProof/>
        </w:rPr>
        <w:drawing>
          <wp:inline distT="0" distB="0" distL="0" distR="0" wp14:anchorId="1F48DB72" wp14:editId="328EA849">
            <wp:extent cx="5731510" cy="3222625"/>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43E2231" w14:textId="538CB9C6" w:rsidR="004F75D8" w:rsidRDefault="004F75D8" w:rsidP="003547DD">
      <w:pPr>
        <w:rPr>
          <w:b/>
          <w:bCs/>
        </w:rPr>
      </w:pPr>
      <w:r>
        <w:rPr>
          <w:b/>
          <w:bCs/>
          <w:noProof/>
        </w:rPr>
        <w:drawing>
          <wp:inline distT="0" distB="0" distL="0" distR="0" wp14:anchorId="58BFC5DB" wp14:editId="4AA74C37">
            <wp:extent cx="5731510" cy="3222625"/>
            <wp:effectExtent l="0" t="0" r="2540" b="0"/>
            <wp:docPr id="4" name="Picture 4" descr="A picture containing window blind,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window blind, building&#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057CFA5" w14:textId="2CF77B9A" w:rsidR="00C95560" w:rsidRDefault="007915B0" w:rsidP="003547DD">
      <w:pPr>
        <w:rPr>
          <w:b/>
          <w:bCs/>
        </w:rPr>
      </w:pPr>
      <w:r>
        <w:rPr>
          <w:b/>
          <w:bCs/>
          <w:noProof/>
        </w:rPr>
        <w:lastRenderedPageBreak/>
        <w:drawing>
          <wp:inline distT="0" distB="0" distL="0" distR="0" wp14:anchorId="2D4D9A9D" wp14:editId="56DDE378">
            <wp:extent cx="5731510" cy="3222625"/>
            <wp:effectExtent l="0" t="0" r="2540" b="0"/>
            <wp:docPr id="5" name="Picture 5"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letter, email&#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CC55896" w14:textId="7973269E" w:rsidR="007915B0" w:rsidRDefault="007915B0" w:rsidP="003547DD">
      <w:pPr>
        <w:rPr>
          <w:b/>
          <w:bCs/>
        </w:rPr>
      </w:pPr>
      <w:r>
        <w:rPr>
          <w:b/>
          <w:bCs/>
          <w:noProof/>
        </w:rPr>
        <w:drawing>
          <wp:inline distT="0" distB="0" distL="0" distR="0" wp14:anchorId="519D63D9" wp14:editId="2FBDCF23">
            <wp:extent cx="5731510" cy="3222625"/>
            <wp:effectExtent l="0" t="0" r="254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C003C36" w14:textId="1B9BE3AE" w:rsidR="007915B0" w:rsidRDefault="00382B8E" w:rsidP="003547DD">
      <w:pPr>
        <w:rPr>
          <w:b/>
          <w:bCs/>
        </w:rPr>
      </w:pPr>
      <w:r>
        <w:rPr>
          <w:b/>
          <w:bCs/>
          <w:noProof/>
        </w:rPr>
        <w:lastRenderedPageBreak/>
        <w:drawing>
          <wp:inline distT="0" distB="0" distL="0" distR="0" wp14:anchorId="467A493A" wp14:editId="36CDA638">
            <wp:extent cx="5731510" cy="3222625"/>
            <wp:effectExtent l="0" t="0" r="254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F0A4CFA" w14:textId="4646D3C6" w:rsidR="00382B8E" w:rsidRDefault="009E7719" w:rsidP="003547DD">
      <w:pPr>
        <w:rPr>
          <w:b/>
          <w:bCs/>
        </w:rPr>
      </w:pPr>
      <w:r>
        <w:rPr>
          <w:b/>
          <w:bCs/>
          <w:noProof/>
        </w:rPr>
        <w:drawing>
          <wp:inline distT="0" distB="0" distL="0" distR="0" wp14:anchorId="26372A13" wp14:editId="2B0471ED">
            <wp:extent cx="5731510" cy="3222625"/>
            <wp:effectExtent l="0" t="0" r="2540" b="0"/>
            <wp:docPr id="9" name="Picture 9"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02F0D39A" w14:textId="376EE455" w:rsidR="009E7719" w:rsidRDefault="00AD4A54" w:rsidP="003547DD">
      <w:pPr>
        <w:rPr>
          <w:b/>
          <w:bCs/>
        </w:rPr>
      </w:pPr>
      <w:r>
        <w:rPr>
          <w:b/>
          <w:bCs/>
          <w:noProof/>
        </w:rPr>
        <w:lastRenderedPageBreak/>
        <w:drawing>
          <wp:inline distT="0" distB="0" distL="0" distR="0" wp14:anchorId="1EF132FF" wp14:editId="442E9966">
            <wp:extent cx="5731510" cy="3222625"/>
            <wp:effectExtent l="0" t="0" r="254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b/>
          <w:bCs/>
          <w:noProof/>
        </w:rPr>
        <w:drawing>
          <wp:inline distT="0" distB="0" distL="0" distR="0" wp14:anchorId="343A5224" wp14:editId="1B3EC18E">
            <wp:extent cx="5731510" cy="3222625"/>
            <wp:effectExtent l="0" t="0" r="254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BC4B475" w14:textId="7FCE533C" w:rsidR="00AD4A54" w:rsidRDefault="006C3640" w:rsidP="003547DD">
      <w:pPr>
        <w:rPr>
          <w:b/>
          <w:bCs/>
        </w:rPr>
      </w:pPr>
      <w:r>
        <w:rPr>
          <w:b/>
          <w:bCs/>
          <w:noProof/>
        </w:rPr>
        <w:lastRenderedPageBreak/>
        <w:drawing>
          <wp:inline distT="0" distB="0" distL="0" distR="0" wp14:anchorId="295C1903" wp14:editId="2850CF84">
            <wp:extent cx="5731510" cy="3222625"/>
            <wp:effectExtent l="0" t="0" r="2540" b="0"/>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0C7C8097" w14:textId="6CF27AB2" w:rsidR="006C3640" w:rsidRDefault="006C3640" w:rsidP="003547DD">
      <w:pPr>
        <w:rPr>
          <w:b/>
          <w:bCs/>
        </w:rPr>
      </w:pPr>
      <w:r>
        <w:rPr>
          <w:b/>
          <w:bCs/>
          <w:noProof/>
        </w:rPr>
        <w:drawing>
          <wp:inline distT="0" distB="0" distL="0" distR="0" wp14:anchorId="2D59F580" wp14:editId="084A9ED7">
            <wp:extent cx="5731510" cy="3222625"/>
            <wp:effectExtent l="0" t="0" r="2540" b="0"/>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16D08F9" w14:textId="230E0AEC" w:rsidR="006C3640" w:rsidRPr="00080F7C" w:rsidRDefault="006C3640" w:rsidP="003547DD">
      <w:pPr>
        <w:rPr>
          <w:b/>
          <w:bCs/>
        </w:rPr>
      </w:pPr>
      <w:r>
        <w:rPr>
          <w:b/>
          <w:bCs/>
          <w:noProof/>
        </w:rPr>
        <w:lastRenderedPageBreak/>
        <w:drawing>
          <wp:inline distT="0" distB="0" distL="0" distR="0" wp14:anchorId="6CC5CC62" wp14:editId="2B9B5B1A">
            <wp:extent cx="5731510" cy="3222625"/>
            <wp:effectExtent l="0" t="0" r="254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sectPr w:rsidR="006C3640" w:rsidRPr="00080F7C">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3C3C2" w14:textId="77777777" w:rsidR="00D51724" w:rsidRDefault="00D51724" w:rsidP="00BA0362">
      <w:pPr>
        <w:spacing w:after="0" w:line="240" w:lineRule="auto"/>
      </w:pPr>
      <w:r>
        <w:separator/>
      </w:r>
    </w:p>
  </w:endnote>
  <w:endnote w:type="continuationSeparator" w:id="0">
    <w:p w14:paraId="289215AB" w14:textId="77777777" w:rsidR="00D51724" w:rsidRDefault="00D51724" w:rsidP="00BA0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7009967"/>
      <w:docPartObj>
        <w:docPartGallery w:val="Page Numbers (Bottom of Page)"/>
        <w:docPartUnique/>
      </w:docPartObj>
    </w:sdtPr>
    <w:sdtEndPr>
      <w:rPr>
        <w:noProof/>
      </w:rPr>
    </w:sdtEndPr>
    <w:sdtContent>
      <w:p w14:paraId="5A57C0ED" w14:textId="17B20A63" w:rsidR="00BA0362" w:rsidRDefault="00BA03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456F3B" w14:textId="77777777" w:rsidR="00BA0362" w:rsidRDefault="00BA0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45EFA" w14:textId="77777777" w:rsidR="00D51724" w:rsidRDefault="00D51724" w:rsidP="00BA0362">
      <w:pPr>
        <w:spacing w:after="0" w:line="240" w:lineRule="auto"/>
      </w:pPr>
      <w:r>
        <w:separator/>
      </w:r>
    </w:p>
  </w:footnote>
  <w:footnote w:type="continuationSeparator" w:id="0">
    <w:p w14:paraId="457D0B3B" w14:textId="77777777" w:rsidR="00D51724" w:rsidRDefault="00D51724" w:rsidP="00BA03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026F0"/>
    <w:multiLevelType w:val="hybridMultilevel"/>
    <w:tmpl w:val="F0126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4448EA"/>
    <w:multiLevelType w:val="hybridMultilevel"/>
    <w:tmpl w:val="DA76716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31DA382C"/>
    <w:multiLevelType w:val="hybridMultilevel"/>
    <w:tmpl w:val="6A84D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DE3E57"/>
    <w:multiLevelType w:val="hybridMultilevel"/>
    <w:tmpl w:val="7B18E386"/>
    <w:lvl w:ilvl="0" w:tplc="08090001">
      <w:start w:val="1"/>
      <w:numFmt w:val="bullet"/>
      <w:lvlText w:val=""/>
      <w:lvlJc w:val="left"/>
      <w:pPr>
        <w:ind w:left="1170" w:hanging="360"/>
      </w:pPr>
      <w:rPr>
        <w:rFonts w:ascii="Symbol" w:hAnsi="Symbol"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abstractNum w:abstractNumId="4" w15:restartNumberingAfterBreak="0">
    <w:nsid w:val="5E616698"/>
    <w:multiLevelType w:val="hybridMultilevel"/>
    <w:tmpl w:val="6D0606C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66924421">
    <w:abstractNumId w:val="2"/>
  </w:num>
  <w:num w:numId="2" w16cid:durableId="1259555834">
    <w:abstractNumId w:val="0"/>
  </w:num>
  <w:num w:numId="3" w16cid:durableId="1849557774">
    <w:abstractNumId w:val="4"/>
  </w:num>
  <w:num w:numId="4" w16cid:durableId="1588151884">
    <w:abstractNumId w:val="1"/>
  </w:num>
  <w:num w:numId="5" w16cid:durableId="775299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7DD"/>
    <w:rsid w:val="00025CF0"/>
    <w:rsid w:val="000355ED"/>
    <w:rsid w:val="00057B05"/>
    <w:rsid w:val="00080F7C"/>
    <w:rsid w:val="000B664C"/>
    <w:rsid w:val="000B6CBC"/>
    <w:rsid w:val="000D15FB"/>
    <w:rsid w:val="000F1350"/>
    <w:rsid w:val="0014008A"/>
    <w:rsid w:val="0014038A"/>
    <w:rsid w:val="00147A69"/>
    <w:rsid w:val="001575A8"/>
    <w:rsid w:val="00190C0D"/>
    <w:rsid w:val="001B1F83"/>
    <w:rsid w:val="001B652C"/>
    <w:rsid w:val="001E25EA"/>
    <w:rsid w:val="001E6AE9"/>
    <w:rsid w:val="00220155"/>
    <w:rsid w:val="002258D3"/>
    <w:rsid w:val="002411AA"/>
    <w:rsid w:val="002A285F"/>
    <w:rsid w:val="002D5990"/>
    <w:rsid w:val="003275FA"/>
    <w:rsid w:val="003547DD"/>
    <w:rsid w:val="00382B8E"/>
    <w:rsid w:val="003A5C02"/>
    <w:rsid w:val="00413944"/>
    <w:rsid w:val="0045030D"/>
    <w:rsid w:val="00467152"/>
    <w:rsid w:val="00482244"/>
    <w:rsid w:val="00486864"/>
    <w:rsid w:val="0049692A"/>
    <w:rsid w:val="004A1738"/>
    <w:rsid w:val="004B427B"/>
    <w:rsid w:val="004B5449"/>
    <w:rsid w:val="004C1C09"/>
    <w:rsid w:val="004F17BF"/>
    <w:rsid w:val="004F75D8"/>
    <w:rsid w:val="00502267"/>
    <w:rsid w:val="0051367D"/>
    <w:rsid w:val="00542D57"/>
    <w:rsid w:val="00560341"/>
    <w:rsid w:val="00562CDD"/>
    <w:rsid w:val="00570CE7"/>
    <w:rsid w:val="005B359C"/>
    <w:rsid w:val="005C3D15"/>
    <w:rsid w:val="005C42C4"/>
    <w:rsid w:val="005D3491"/>
    <w:rsid w:val="005E02F0"/>
    <w:rsid w:val="00615E49"/>
    <w:rsid w:val="00642D57"/>
    <w:rsid w:val="006559CC"/>
    <w:rsid w:val="0065606E"/>
    <w:rsid w:val="00663323"/>
    <w:rsid w:val="006712C7"/>
    <w:rsid w:val="00671E52"/>
    <w:rsid w:val="00685E6D"/>
    <w:rsid w:val="006C1DBF"/>
    <w:rsid w:val="006C3640"/>
    <w:rsid w:val="006D4BB8"/>
    <w:rsid w:val="006E0D22"/>
    <w:rsid w:val="007472EC"/>
    <w:rsid w:val="00765F78"/>
    <w:rsid w:val="007915B0"/>
    <w:rsid w:val="007A6A8A"/>
    <w:rsid w:val="007E71F3"/>
    <w:rsid w:val="0080363E"/>
    <w:rsid w:val="00810C4F"/>
    <w:rsid w:val="008402EE"/>
    <w:rsid w:val="00840EB7"/>
    <w:rsid w:val="00885733"/>
    <w:rsid w:val="008A5A64"/>
    <w:rsid w:val="008B51BB"/>
    <w:rsid w:val="008E2C73"/>
    <w:rsid w:val="00901E54"/>
    <w:rsid w:val="00956C1F"/>
    <w:rsid w:val="00982B3A"/>
    <w:rsid w:val="009923A3"/>
    <w:rsid w:val="009E4A7F"/>
    <w:rsid w:val="009E7719"/>
    <w:rsid w:val="009E7F82"/>
    <w:rsid w:val="00A4568A"/>
    <w:rsid w:val="00A95DDD"/>
    <w:rsid w:val="00A9759A"/>
    <w:rsid w:val="00AD4A54"/>
    <w:rsid w:val="00AD5967"/>
    <w:rsid w:val="00AD6574"/>
    <w:rsid w:val="00B059E8"/>
    <w:rsid w:val="00BA0362"/>
    <w:rsid w:val="00BB3F90"/>
    <w:rsid w:val="00BB5CFC"/>
    <w:rsid w:val="00C66376"/>
    <w:rsid w:val="00C7591C"/>
    <w:rsid w:val="00C95560"/>
    <w:rsid w:val="00C964AA"/>
    <w:rsid w:val="00CA4CD8"/>
    <w:rsid w:val="00CB53B1"/>
    <w:rsid w:val="00CC22FA"/>
    <w:rsid w:val="00CC72C9"/>
    <w:rsid w:val="00D143DD"/>
    <w:rsid w:val="00D22BDF"/>
    <w:rsid w:val="00D437D5"/>
    <w:rsid w:val="00D51724"/>
    <w:rsid w:val="00D70A9C"/>
    <w:rsid w:val="00D7672A"/>
    <w:rsid w:val="00D826A5"/>
    <w:rsid w:val="00DB5A47"/>
    <w:rsid w:val="00DF2B87"/>
    <w:rsid w:val="00E05650"/>
    <w:rsid w:val="00E12FE9"/>
    <w:rsid w:val="00E138C9"/>
    <w:rsid w:val="00E34E80"/>
    <w:rsid w:val="00E41C4C"/>
    <w:rsid w:val="00E5429D"/>
    <w:rsid w:val="00F03A38"/>
    <w:rsid w:val="00F110B3"/>
    <w:rsid w:val="00F234AB"/>
    <w:rsid w:val="00F26A65"/>
    <w:rsid w:val="00F54DE7"/>
    <w:rsid w:val="00F874AF"/>
    <w:rsid w:val="00F96164"/>
    <w:rsid w:val="00FA14F1"/>
    <w:rsid w:val="00FA2CE6"/>
    <w:rsid w:val="00FB5DD3"/>
    <w:rsid w:val="00FD2718"/>
    <w:rsid w:val="00FE6001"/>
    <w:rsid w:val="00FF1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441D5"/>
  <w15:chartTrackingRefBased/>
  <w15:docId w15:val="{922FDB51-90F0-4F09-BB85-96B525453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1E52"/>
    <w:pPr>
      <w:ind w:left="720"/>
      <w:contextualSpacing/>
    </w:pPr>
  </w:style>
  <w:style w:type="character" w:styleId="Hyperlink">
    <w:name w:val="Hyperlink"/>
    <w:basedOn w:val="DefaultParagraphFont"/>
    <w:uiPriority w:val="99"/>
    <w:unhideWhenUsed/>
    <w:rsid w:val="00A4568A"/>
    <w:rPr>
      <w:color w:val="0563C1" w:themeColor="hyperlink"/>
      <w:u w:val="single"/>
    </w:rPr>
  </w:style>
  <w:style w:type="character" w:styleId="UnresolvedMention">
    <w:name w:val="Unresolved Mention"/>
    <w:basedOn w:val="DefaultParagraphFont"/>
    <w:uiPriority w:val="99"/>
    <w:semiHidden/>
    <w:unhideWhenUsed/>
    <w:rsid w:val="00A4568A"/>
    <w:rPr>
      <w:color w:val="605E5C"/>
      <w:shd w:val="clear" w:color="auto" w:fill="E1DFDD"/>
    </w:rPr>
  </w:style>
  <w:style w:type="paragraph" w:styleId="Header">
    <w:name w:val="header"/>
    <w:basedOn w:val="Normal"/>
    <w:link w:val="HeaderChar"/>
    <w:uiPriority w:val="99"/>
    <w:unhideWhenUsed/>
    <w:rsid w:val="00BA0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362"/>
  </w:style>
  <w:style w:type="paragraph" w:styleId="Footer">
    <w:name w:val="footer"/>
    <w:basedOn w:val="Normal"/>
    <w:link w:val="FooterChar"/>
    <w:uiPriority w:val="99"/>
    <w:unhideWhenUsed/>
    <w:rsid w:val="00BA0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3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yoclinic.org/diseases-conditions/agoraphobia/diagnosis-treatment/drc-20355993" TargetMode="External"/><Relationship Id="rId18" Type="http://schemas.openxmlformats.org/officeDocument/2006/relationships/hyperlink" Target="https://doi.org/10.1300/J015V03N03_14" TargetMode="External"/><Relationship Id="rId26"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1.png"/><Relationship Id="rId12" Type="http://schemas.openxmlformats.org/officeDocument/2006/relationships/hyperlink" Target="https://nopanic.org.uk/agoraphobia-cause-and-treatment/" TargetMode="External"/><Relationship Id="rId17" Type="http://schemas.openxmlformats.org/officeDocument/2006/relationships/hyperlink" Target="https://papersowl.com/examples/agoraphobia-and-typical-symptoms/" TargetMode="External"/><Relationship Id="rId25" Type="http://schemas.openxmlformats.org/officeDocument/2006/relationships/image" Target="media/image8.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wikidoc.org/index.php/Agoraphobia"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mental-health/conditions/agoraphobia/overview/" TargetMode="External"/><Relationship Id="rId24" Type="http://schemas.openxmlformats.org/officeDocument/2006/relationships/image" Target="media/image7.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my.clevelandclinic.org/health/diseases/15769-agoraphobia" TargetMode="External"/><Relationship Id="rId23" Type="http://schemas.openxmlformats.org/officeDocument/2006/relationships/image" Target="media/image6.png"/><Relationship Id="rId28" Type="http://schemas.openxmlformats.org/officeDocument/2006/relationships/image" Target="media/image11.png"/><Relationship Id="rId10" Type="http://schemas.openxmlformats.org/officeDocument/2006/relationships/hyperlink" Target="https://icd.who.int/browse10/2010/en" TargetMode="External"/><Relationship Id="rId19" Type="http://schemas.openxmlformats.org/officeDocument/2006/relationships/hyperlink" Target="https://www.ncbi.nlm.nih.gov/books/NBK554387/"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healthline.com/health/agoraphobia" TargetMode="External"/><Relationship Id="rId14" Type="http://schemas.openxmlformats.org/officeDocument/2006/relationships/hyperlink" Target="https://www.nomorepanic.co.uk/articles/agoraphobia"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TotalTime>
  <Pages>19</Pages>
  <Words>2269</Words>
  <Characters>12936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paloma araujo</dc:creator>
  <cp:keywords/>
  <dc:description/>
  <cp:lastModifiedBy>paloma araujo</cp:lastModifiedBy>
  <cp:revision>120</cp:revision>
  <dcterms:created xsi:type="dcterms:W3CDTF">2022-04-12T12:16:00Z</dcterms:created>
  <dcterms:modified xsi:type="dcterms:W3CDTF">2022-04-14T21:50:00Z</dcterms:modified>
</cp:coreProperties>
</file>