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9CC2E5" w:themeColor="accent1" w:themeTint="99"/>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33271AE" w:rsidR="00A930CB" w:rsidRPr="00A930CB" w:rsidRDefault="005449F3" w:rsidP="00A930CB">
                <w:pPr>
                  <w:spacing w:before="120" w:after="120" w:line="360" w:lineRule="auto"/>
                  <w:rPr>
                    <w:rFonts w:ascii="Tahoma" w:hAnsi="Tahoma" w:cs="Tahoma"/>
                    <w:sz w:val="32"/>
                    <w:szCs w:val="32"/>
                  </w:rPr>
                </w:pPr>
                <w:r>
                  <w:rPr>
                    <w:rFonts w:ascii="Tahoma" w:hAnsi="Tahoma" w:cs="Tahoma"/>
                    <w:sz w:val="32"/>
                    <w:szCs w:val="32"/>
                  </w:rPr>
                  <w:t>Christopher Downey</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2E6CC8C"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1</w:t>
                </w:r>
                <w:r w:rsidR="005449F3">
                  <w:rPr>
                    <w:rFonts w:ascii="Tahoma" w:hAnsi="Tahoma" w:cs="Tahoma"/>
                    <w:sz w:val="32"/>
                    <w:szCs w:val="32"/>
                  </w:rPr>
                  <w:t>910814</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6BF6C9DD" w:rsidR="00A930CB" w:rsidRPr="00A930CB" w:rsidRDefault="007A7DB8"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5449F3">
                  <w:rPr>
                    <w:rFonts w:ascii="Tahoma" w:hAnsi="Tahoma" w:cs="Tahoma"/>
                    <w:color w:val="FF0000"/>
                    <w:sz w:val="32"/>
                    <w:szCs w:val="32"/>
                  </w:rPr>
                  <w:t>5</w:t>
                </w:r>
                <w:r w:rsidR="0084391C">
                  <w:rPr>
                    <w:rFonts w:ascii="Tahoma" w:hAnsi="Tahoma" w:cs="Tahoma"/>
                    <w:color w:val="FF0000"/>
                    <w:sz w:val="32"/>
                    <w:szCs w:val="32"/>
                  </w:rPr>
                  <w:t>00</w:t>
                </w:r>
                <w:r w:rsidR="00C50CCA">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5E0634DE" w:rsidR="00A930CB" w:rsidRPr="00A930CB" w:rsidRDefault="00C50CCA" w:rsidP="00A930CB">
                <w:pPr>
                  <w:spacing w:before="120" w:after="120" w:line="360" w:lineRule="auto"/>
                  <w:rPr>
                    <w:rFonts w:ascii="Tahoma" w:hAnsi="Tahoma" w:cs="Tahoma"/>
                    <w:color w:val="FF0000"/>
                    <w:sz w:val="32"/>
                    <w:szCs w:val="32"/>
                  </w:rPr>
                </w:pPr>
                <w:r w:rsidRPr="00C50CCA">
                  <w:rPr>
                    <w:rFonts w:ascii="Tahoma" w:hAnsi="Tahoma" w:cs="Tahoma"/>
                    <w:color w:val="FF0000"/>
                    <w:sz w:val="32"/>
                    <w:szCs w:val="32"/>
                  </w:rPr>
                  <w:t>Knowledge &amp; Information Management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lastRenderedPageBreak/>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06407B60" w14:textId="34D07BE4" w:rsidR="000E6874"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73191591" w:history="1">
                <w:r w:rsidR="000E6874" w:rsidRPr="007A46EC">
                  <w:rPr>
                    <w:rStyle w:val="Hyperlink"/>
                    <w:b/>
                    <w:bCs/>
                    <w:noProof/>
                  </w:rPr>
                  <w:t>Introduction</w:t>
                </w:r>
                <w:r w:rsidR="000E6874">
                  <w:rPr>
                    <w:noProof/>
                    <w:webHidden/>
                  </w:rPr>
                  <w:tab/>
                </w:r>
                <w:r w:rsidR="000E6874">
                  <w:rPr>
                    <w:noProof/>
                    <w:webHidden/>
                  </w:rPr>
                  <w:fldChar w:fldCharType="begin"/>
                </w:r>
                <w:r w:rsidR="000E6874">
                  <w:rPr>
                    <w:noProof/>
                    <w:webHidden/>
                  </w:rPr>
                  <w:instrText xml:space="preserve"> PAGEREF _Toc73191591 \h </w:instrText>
                </w:r>
                <w:r w:rsidR="000E6874">
                  <w:rPr>
                    <w:noProof/>
                    <w:webHidden/>
                  </w:rPr>
                </w:r>
                <w:r w:rsidR="000E6874">
                  <w:rPr>
                    <w:noProof/>
                    <w:webHidden/>
                  </w:rPr>
                  <w:fldChar w:fldCharType="separate"/>
                </w:r>
                <w:r w:rsidR="000E6874">
                  <w:rPr>
                    <w:noProof/>
                    <w:webHidden/>
                  </w:rPr>
                  <w:t>3</w:t>
                </w:r>
                <w:r w:rsidR="000E6874">
                  <w:rPr>
                    <w:noProof/>
                    <w:webHidden/>
                  </w:rPr>
                  <w:fldChar w:fldCharType="end"/>
                </w:r>
              </w:hyperlink>
            </w:p>
            <w:p w14:paraId="72C9C9B2" w14:textId="35381A94" w:rsidR="000E6874" w:rsidRDefault="000E6874">
              <w:pPr>
                <w:pStyle w:val="TOC2"/>
                <w:tabs>
                  <w:tab w:val="right" w:leader="dot" w:pos="9350"/>
                </w:tabs>
                <w:rPr>
                  <w:rFonts w:eastAsiaTheme="minorEastAsia"/>
                  <w:noProof/>
                  <w:lang w:eastAsia="en-GB"/>
                </w:rPr>
              </w:pPr>
              <w:hyperlink w:anchor="_Toc73191592" w:history="1">
                <w:r w:rsidRPr="007A46EC">
                  <w:rPr>
                    <w:rStyle w:val="Hyperlink"/>
                    <w:b/>
                    <w:bCs/>
                    <w:noProof/>
                  </w:rPr>
                  <w:t>Section 1.1 evaluation of the concept and importance of knowledge management and information management in the context of an organisation's knowledge assets</w:t>
                </w:r>
                <w:r>
                  <w:rPr>
                    <w:noProof/>
                    <w:webHidden/>
                  </w:rPr>
                  <w:tab/>
                </w:r>
                <w:r>
                  <w:rPr>
                    <w:noProof/>
                    <w:webHidden/>
                  </w:rPr>
                  <w:fldChar w:fldCharType="begin"/>
                </w:r>
                <w:r>
                  <w:rPr>
                    <w:noProof/>
                    <w:webHidden/>
                  </w:rPr>
                  <w:instrText xml:space="preserve"> PAGEREF _Toc73191592 \h </w:instrText>
                </w:r>
                <w:r>
                  <w:rPr>
                    <w:noProof/>
                    <w:webHidden/>
                  </w:rPr>
                </w:r>
                <w:r>
                  <w:rPr>
                    <w:noProof/>
                    <w:webHidden/>
                  </w:rPr>
                  <w:fldChar w:fldCharType="separate"/>
                </w:r>
                <w:r>
                  <w:rPr>
                    <w:noProof/>
                    <w:webHidden/>
                  </w:rPr>
                  <w:t>3</w:t>
                </w:r>
                <w:r>
                  <w:rPr>
                    <w:noProof/>
                    <w:webHidden/>
                  </w:rPr>
                  <w:fldChar w:fldCharType="end"/>
                </w:r>
              </w:hyperlink>
            </w:p>
            <w:p w14:paraId="424B97DE" w14:textId="27A0B66B" w:rsidR="000E6874" w:rsidRDefault="000E6874">
              <w:pPr>
                <w:pStyle w:val="TOC2"/>
                <w:tabs>
                  <w:tab w:val="right" w:leader="dot" w:pos="9350"/>
                </w:tabs>
                <w:rPr>
                  <w:rFonts w:eastAsiaTheme="minorEastAsia"/>
                  <w:noProof/>
                  <w:lang w:eastAsia="en-GB"/>
                </w:rPr>
              </w:pPr>
              <w:hyperlink w:anchor="_Toc73191593" w:history="1">
                <w:r w:rsidRPr="007A46EC">
                  <w:rPr>
                    <w:rStyle w:val="Hyperlink"/>
                    <w:b/>
                    <w:bCs/>
                    <w:noProof/>
                  </w:rPr>
                  <w:t>Section 1.2 Knowledge management models</w:t>
                </w:r>
                <w:r>
                  <w:rPr>
                    <w:noProof/>
                    <w:webHidden/>
                  </w:rPr>
                  <w:tab/>
                </w:r>
                <w:r>
                  <w:rPr>
                    <w:noProof/>
                    <w:webHidden/>
                  </w:rPr>
                  <w:fldChar w:fldCharType="begin"/>
                </w:r>
                <w:r>
                  <w:rPr>
                    <w:noProof/>
                    <w:webHidden/>
                  </w:rPr>
                  <w:instrText xml:space="preserve"> PAGEREF _Toc73191593 \h </w:instrText>
                </w:r>
                <w:r>
                  <w:rPr>
                    <w:noProof/>
                    <w:webHidden/>
                  </w:rPr>
                </w:r>
                <w:r>
                  <w:rPr>
                    <w:noProof/>
                    <w:webHidden/>
                  </w:rPr>
                  <w:fldChar w:fldCharType="separate"/>
                </w:r>
                <w:r>
                  <w:rPr>
                    <w:noProof/>
                    <w:webHidden/>
                  </w:rPr>
                  <w:t>5</w:t>
                </w:r>
                <w:r>
                  <w:rPr>
                    <w:noProof/>
                    <w:webHidden/>
                  </w:rPr>
                  <w:fldChar w:fldCharType="end"/>
                </w:r>
              </w:hyperlink>
            </w:p>
            <w:p w14:paraId="690DF032" w14:textId="69AC190C" w:rsidR="000E6874" w:rsidRDefault="000E6874">
              <w:pPr>
                <w:pStyle w:val="TOC2"/>
                <w:tabs>
                  <w:tab w:val="right" w:leader="dot" w:pos="9350"/>
                </w:tabs>
                <w:rPr>
                  <w:rFonts w:eastAsiaTheme="minorEastAsia"/>
                  <w:noProof/>
                  <w:lang w:eastAsia="en-GB"/>
                </w:rPr>
              </w:pPr>
              <w:hyperlink w:anchor="_Toc73191594" w:history="1">
                <w:r w:rsidRPr="007A46EC">
                  <w:rPr>
                    <w:rStyle w:val="Hyperlink"/>
                    <w:b/>
                    <w:bCs/>
                    <w:noProof/>
                  </w:rPr>
                  <w:t>Section 2 Relationship between individual knowledge and</w:t>
                </w:r>
                <w:r>
                  <w:rPr>
                    <w:noProof/>
                    <w:webHidden/>
                  </w:rPr>
                  <w:tab/>
                </w:r>
                <w:r>
                  <w:rPr>
                    <w:noProof/>
                    <w:webHidden/>
                  </w:rPr>
                  <w:fldChar w:fldCharType="begin"/>
                </w:r>
                <w:r>
                  <w:rPr>
                    <w:noProof/>
                    <w:webHidden/>
                  </w:rPr>
                  <w:instrText xml:space="preserve"> PAGEREF _Toc73191594 \h </w:instrText>
                </w:r>
                <w:r>
                  <w:rPr>
                    <w:noProof/>
                    <w:webHidden/>
                  </w:rPr>
                </w:r>
                <w:r>
                  <w:rPr>
                    <w:noProof/>
                    <w:webHidden/>
                  </w:rPr>
                  <w:fldChar w:fldCharType="separate"/>
                </w:r>
                <w:r>
                  <w:rPr>
                    <w:noProof/>
                    <w:webHidden/>
                  </w:rPr>
                  <w:t>7</w:t>
                </w:r>
                <w:r>
                  <w:rPr>
                    <w:noProof/>
                    <w:webHidden/>
                  </w:rPr>
                  <w:fldChar w:fldCharType="end"/>
                </w:r>
              </w:hyperlink>
            </w:p>
            <w:p w14:paraId="56C4921E" w14:textId="120C98A1" w:rsidR="000E6874" w:rsidRDefault="000E6874">
              <w:pPr>
                <w:pStyle w:val="TOC2"/>
                <w:tabs>
                  <w:tab w:val="right" w:leader="dot" w:pos="9350"/>
                </w:tabs>
                <w:rPr>
                  <w:rFonts w:eastAsiaTheme="minorEastAsia"/>
                  <w:noProof/>
                  <w:lang w:eastAsia="en-GB"/>
                </w:rPr>
              </w:pPr>
              <w:hyperlink w:anchor="_Toc73191595" w:history="1">
                <w:r w:rsidRPr="007A46EC">
                  <w:rPr>
                    <w:rStyle w:val="Hyperlink"/>
                    <w:b/>
                    <w:bCs/>
                    <w:noProof/>
                  </w:rPr>
                  <w:t>Organisational knowledge</w:t>
                </w:r>
                <w:r>
                  <w:rPr>
                    <w:noProof/>
                    <w:webHidden/>
                  </w:rPr>
                  <w:tab/>
                </w:r>
                <w:r>
                  <w:rPr>
                    <w:noProof/>
                    <w:webHidden/>
                  </w:rPr>
                  <w:fldChar w:fldCharType="begin"/>
                </w:r>
                <w:r>
                  <w:rPr>
                    <w:noProof/>
                    <w:webHidden/>
                  </w:rPr>
                  <w:instrText xml:space="preserve"> PAGEREF _Toc73191595 \h </w:instrText>
                </w:r>
                <w:r>
                  <w:rPr>
                    <w:noProof/>
                    <w:webHidden/>
                  </w:rPr>
                </w:r>
                <w:r>
                  <w:rPr>
                    <w:noProof/>
                    <w:webHidden/>
                  </w:rPr>
                  <w:fldChar w:fldCharType="separate"/>
                </w:r>
                <w:r>
                  <w:rPr>
                    <w:noProof/>
                    <w:webHidden/>
                  </w:rPr>
                  <w:t>7</w:t>
                </w:r>
                <w:r>
                  <w:rPr>
                    <w:noProof/>
                    <w:webHidden/>
                  </w:rPr>
                  <w:fldChar w:fldCharType="end"/>
                </w:r>
              </w:hyperlink>
            </w:p>
            <w:p w14:paraId="4E266E93" w14:textId="400E0ACF" w:rsidR="000E6874" w:rsidRDefault="000E6874">
              <w:pPr>
                <w:pStyle w:val="TOC2"/>
                <w:tabs>
                  <w:tab w:val="right" w:leader="dot" w:pos="9350"/>
                </w:tabs>
                <w:rPr>
                  <w:rFonts w:eastAsiaTheme="minorEastAsia"/>
                  <w:noProof/>
                  <w:lang w:eastAsia="en-GB"/>
                </w:rPr>
              </w:pPr>
              <w:hyperlink w:anchor="_Toc73191596" w:history="1">
                <w:r w:rsidRPr="007A46EC">
                  <w:rPr>
                    <w:rStyle w:val="Hyperlink"/>
                    <w:b/>
                    <w:bCs/>
                    <w:noProof/>
                  </w:rPr>
                  <w:t>Section 3 Provide a framework for establishing a knowledge management culture</w:t>
                </w:r>
                <w:r>
                  <w:rPr>
                    <w:noProof/>
                    <w:webHidden/>
                  </w:rPr>
                  <w:tab/>
                </w:r>
                <w:r>
                  <w:rPr>
                    <w:noProof/>
                    <w:webHidden/>
                  </w:rPr>
                  <w:fldChar w:fldCharType="begin"/>
                </w:r>
                <w:r>
                  <w:rPr>
                    <w:noProof/>
                    <w:webHidden/>
                  </w:rPr>
                  <w:instrText xml:space="preserve"> PAGEREF _Toc73191596 \h </w:instrText>
                </w:r>
                <w:r>
                  <w:rPr>
                    <w:noProof/>
                    <w:webHidden/>
                  </w:rPr>
                </w:r>
                <w:r>
                  <w:rPr>
                    <w:noProof/>
                    <w:webHidden/>
                  </w:rPr>
                  <w:fldChar w:fldCharType="separate"/>
                </w:r>
                <w:r>
                  <w:rPr>
                    <w:noProof/>
                    <w:webHidden/>
                  </w:rPr>
                  <w:t>12</w:t>
                </w:r>
                <w:r>
                  <w:rPr>
                    <w:noProof/>
                    <w:webHidden/>
                  </w:rPr>
                  <w:fldChar w:fldCharType="end"/>
                </w:r>
              </w:hyperlink>
            </w:p>
            <w:p w14:paraId="336CE9E6" w14:textId="14C0C73C" w:rsidR="000E6874" w:rsidRDefault="000E6874">
              <w:pPr>
                <w:pStyle w:val="TOC2"/>
                <w:tabs>
                  <w:tab w:val="right" w:leader="dot" w:pos="9350"/>
                </w:tabs>
                <w:rPr>
                  <w:rFonts w:eastAsiaTheme="minorEastAsia"/>
                  <w:noProof/>
                  <w:lang w:eastAsia="en-GB"/>
                </w:rPr>
              </w:pPr>
              <w:hyperlink w:anchor="_Toc73191597" w:history="1">
                <w:r w:rsidRPr="007A46EC">
                  <w:rPr>
                    <w:rStyle w:val="Hyperlink"/>
                    <w:b/>
                    <w:bCs/>
                    <w:noProof/>
                  </w:rPr>
                  <w:t>Conclusion</w:t>
                </w:r>
                <w:r>
                  <w:rPr>
                    <w:noProof/>
                    <w:webHidden/>
                  </w:rPr>
                  <w:tab/>
                </w:r>
                <w:r>
                  <w:rPr>
                    <w:noProof/>
                    <w:webHidden/>
                  </w:rPr>
                  <w:fldChar w:fldCharType="begin"/>
                </w:r>
                <w:r>
                  <w:rPr>
                    <w:noProof/>
                    <w:webHidden/>
                  </w:rPr>
                  <w:instrText xml:space="preserve"> PAGEREF _Toc73191597 \h </w:instrText>
                </w:r>
                <w:r>
                  <w:rPr>
                    <w:noProof/>
                    <w:webHidden/>
                  </w:rPr>
                </w:r>
                <w:r>
                  <w:rPr>
                    <w:noProof/>
                    <w:webHidden/>
                  </w:rPr>
                  <w:fldChar w:fldCharType="separate"/>
                </w:r>
                <w:r>
                  <w:rPr>
                    <w:noProof/>
                    <w:webHidden/>
                  </w:rPr>
                  <w:t>12</w:t>
                </w:r>
                <w:r>
                  <w:rPr>
                    <w:noProof/>
                    <w:webHidden/>
                  </w:rPr>
                  <w:fldChar w:fldCharType="end"/>
                </w:r>
              </w:hyperlink>
            </w:p>
            <w:p w14:paraId="7455F6FE" w14:textId="2B338249" w:rsidR="000E6874" w:rsidRDefault="000E6874">
              <w:pPr>
                <w:pStyle w:val="TOC2"/>
                <w:tabs>
                  <w:tab w:val="right" w:leader="dot" w:pos="9350"/>
                </w:tabs>
                <w:rPr>
                  <w:rFonts w:eastAsiaTheme="minorEastAsia"/>
                  <w:noProof/>
                  <w:lang w:eastAsia="en-GB"/>
                </w:rPr>
              </w:pPr>
              <w:hyperlink w:anchor="_Toc73191598" w:history="1">
                <w:r w:rsidRPr="007A46EC">
                  <w:rPr>
                    <w:rStyle w:val="Hyperlink"/>
                    <w:b/>
                    <w:bCs/>
                    <w:noProof/>
                  </w:rPr>
                  <w:t>Bibliography</w:t>
                </w:r>
                <w:r>
                  <w:rPr>
                    <w:noProof/>
                    <w:webHidden/>
                  </w:rPr>
                  <w:tab/>
                </w:r>
                <w:r>
                  <w:rPr>
                    <w:noProof/>
                    <w:webHidden/>
                  </w:rPr>
                  <w:fldChar w:fldCharType="begin"/>
                </w:r>
                <w:r>
                  <w:rPr>
                    <w:noProof/>
                    <w:webHidden/>
                  </w:rPr>
                  <w:instrText xml:space="preserve"> PAGEREF _Toc73191598 \h </w:instrText>
                </w:r>
                <w:r>
                  <w:rPr>
                    <w:noProof/>
                    <w:webHidden/>
                  </w:rPr>
                </w:r>
                <w:r>
                  <w:rPr>
                    <w:noProof/>
                    <w:webHidden/>
                  </w:rPr>
                  <w:fldChar w:fldCharType="separate"/>
                </w:r>
                <w:r>
                  <w:rPr>
                    <w:noProof/>
                    <w:webHidden/>
                  </w:rPr>
                  <w:t>12</w:t>
                </w:r>
                <w:r>
                  <w:rPr>
                    <w:noProof/>
                    <w:webHidden/>
                  </w:rPr>
                  <w:fldChar w:fldCharType="end"/>
                </w:r>
              </w:hyperlink>
            </w:p>
            <w:p w14:paraId="20F15155" w14:textId="5ADF380F" w:rsidR="000E6874" w:rsidRDefault="000E6874">
              <w:pPr>
                <w:pStyle w:val="TOC2"/>
                <w:tabs>
                  <w:tab w:val="right" w:leader="dot" w:pos="9350"/>
                </w:tabs>
                <w:rPr>
                  <w:rFonts w:eastAsiaTheme="minorEastAsia"/>
                  <w:noProof/>
                  <w:lang w:eastAsia="en-GB"/>
                </w:rPr>
              </w:pPr>
              <w:hyperlink w:anchor="_Toc73191599" w:history="1">
                <w:r w:rsidRPr="007A46EC">
                  <w:rPr>
                    <w:rStyle w:val="Hyperlink"/>
                    <w:noProof/>
                  </w:rPr>
                  <w:t>Reference</w:t>
                </w:r>
                <w:r>
                  <w:rPr>
                    <w:noProof/>
                    <w:webHidden/>
                  </w:rPr>
                  <w:tab/>
                </w:r>
                <w:r>
                  <w:rPr>
                    <w:noProof/>
                    <w:webHidden/>
                  </w:rPr>
                  <w:fldChar w:fldCharType="begin"/>
                </w:r>
                <w:r>
                  <w:rPr>
                    <w:noProof/>
                    <w:webHidden/>
                  </w:rPr>
                  <w:instrText xml:space="preserve"> PAGEREF _Toc73191599 \h </w:instrText>
                </w:r>
                <w:r>
                  <w:rPr>
                    <w:noProof/>
                    <w:webHidden/>
                  </w:rPr>
                </w:r>
                <w:r>
                  <w:rPr>
                    <w:noProof/>
                    <w:webHidden/>
                  </w:rPr>
                  <w:fldChar w:fldCharType="separate"/>
                </w:r>
                <w:r>
                  <w:rPr>
                    <w:noProof/>
                    <w:webHidden/>
                  </w:rPr>
                  <w:t>13</w:t>
                </w:r>
                <w:r>
                  <w:rPr>
                    <w:noProof/>
                    <w:webHidden/>
                  </w:rPr>
                  <w:fldChar w:fldCharType="end"/>
                </w:r>
              </w:hyperlink>
            </w:p>
            <w:p w14:paraId="42394321" w14:textId="64C9E273" w:rsidR="00885114" w:rsidRDefault="00885114">
              <w:r>
                <w:rPr>
                  <w:b/>
                  <w:bCs/>
                  <w:noProof/>
                </w:rPr>
                <w:fldChar w:fldCharType="end"/>
              </w:r>
            </w:p>
          </w:sdtContent>
        </w:sdt>
        <w:p w14:paraId="79077526" w14:textId="08A434DE" w:rsidR="00885114" w:rsidRPr="00D2291D" w:rsidRDefault="00885114" w:rsidP="00F25E66">
          <w:pPr>
            <w:pStyle w:val="Heading1"/>
          </w:pPr>
        </w:p>
        <w:p w14:paraId="68FE57E8" w14:textId="78CB06D9" w:rsidR="00715A8B" w:rsidRPr="008346D5" w:rsidRDefault="006D284B"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013A1E70" w:rsidR="00D2291D" w:rsidRPr="006D6E73" w:rsidRDefault="0006008A" w:rsidP="0030173B">
      <w:pPr>
        <w:pStyle w:val="Heading2"/>
        <w:rPr>
          <w:b/>
          <w:bCs/>
          <w:u w:val="single"/>
        </w:rPr>
      </w:pPr>
      <w:bookmarkStart w:id="0" w:name="_Toc456901515"/>
      <w:bookmarkStart w:id="1" w:name="_Toc73191591"/>
      <w:r w:rsidRPr="006D6E73">
        <w:rPr>
          <w:b/>
          <w:bCs/>
          <w:u w:val="single"/>
        </w:rPr>
        <w:lastRenderedPageBreak/>
        <w:t>Introduction</w:t>
      </w:r>
      <w:bookmarkEnd w:id="0"/>
      <w:bookmarkEnd w:id="1"/>
      <w:r w:rsidRPr="006D6E73">
        <w:rPr>
          <w:b/>
          <w:bCs/>
          <w:u w:val="single"/>
        </w:rPr>
        <w:t xml:space="preserve"> </w:t>
      </w:r>
    </w:p>
    <w:p w14:paraId="47219298" w14:textId="7A45FBC1" w:rsidR="0030173B" w:rsidRDefault="0030173B" w:rsidP="009C76AC">
      <w:pPr>
        <w:spacing w:line="276" w:lineRule="auto"/>
      </w:pPr>
    </w:p>
    <w:p w14:paraId="51679460" w14:textId="49920865" w:rsidR="00F8523C" w:rsidRPr="0030173B" w:rsidRDefault="00CC7463" w:rsidP="009C76AC">
      <w:pPr>
        <w:spacing w:line="276" w:lineRule="auto"/>
      </w:pPr>
      <w:r w:rsidRPr="00CC7463">
        <w:t xml:space="preserve">The </w:t>
      </w:r>
      <w:r>
        <w:t xml:space="preserve">author </w:t>
      </w:r>
      <w:r w:rsidRPr="00CC7463">
        <w:t>of this</w:t>
      </w:r>
      <w:r>
        <w:t xml:space="preserve"> paper</w:t>
      </w:r>
      <w:r w:rsidRPr="00CC7463">
        <w:t xml:space="preserve"> has researched</w:t>
      </w:r>
      <w:r>
        <w:t xml:space="preserve"> </w:t>
      </w:r>
      <w:r w:rsidR="003F1B49">
        <w:t>in depth</w:t>
      </w:r>
      <w:r w:rsidR="00DA33CF">
        <w:t xml:space="preserve"> </w:t>
      </w:r>
      <w:r w:rsidR="00F8523C">
        <w:t>and explain what</w:t>
      </w:r>
      <w:r w:rsidR="00DA33CF">
        <w:t xml:space="preserve"> Knowledge </w:t>
      </w:r>
      <w:r w:rsidR="00F8523C">
        <w:t xml:space="preserve">management </w:t>
      </w:r>
      <w:r w:rsidR="00DA33CF">
        <w:t>and Information management</w:t>
      </w:r>
      <w:r w:rsidR="00F8523C">
        <w:t xml:space="preserve"> is looking at the </w:t>
      </w:r>
      <w:r w:rsidR="00F8523C" w:rsidRPr="00F8523C">
        <w:t>relationship between Data, Information, Knowledge and Wisdom and discuss relevant models.</w:t>
      </w:r>
      <w:r w:rsidR="00F8523C">
        <w:t xml:space="preserve"> Exploring and explaining </w:t>
      </w:r>
      <w:r w:rsidR="00F8523C" w:rsidRPr="00F8523C">
        <w:t>between individual knowledge and Organisational knowledge.</w:t>
      </w:r>
      <w:r w:rsidR="00F8523C">
        <w:t xml:space="preserve"> A</w:t>
      </w:r>
      <w:r w:rsidR="00F8523C" w:rsidRPr="00F8523C">
        <w:t>pply</w:t>
      </w:r>
      <w:r w:rsidR="00F8523C">
        <w:t>ing</w:t>
      </w:r>
      <w:r w:rsidR="00F8523C" w:rsidRPr="00F8523C">
        <w:t xml:space="preserve"> techniques to identify knowledge assets and will evaluate the contribution they make to the organisation</w:t>
      </w:r>
      <w:r w:rsidR="00F8523C">
        <w:t xml:space="preserve">. </w:t>
      </w:r>
      <w:r w:rsidR="00FD58BD" w:rsidRPr="00F8523C">
        <w:t>The</w:t>
      </w:r>
      <w:r w:rsidR="00FD58BD">
        <w:t>refore,</w:t>
      </w:r>
      <w:r w:rsidR="00F8523C">
        <w:t xml:space="preserve"> </w:t>
      </w:r>
      <w:r w:rsidR="00F8523C" w:rsidRPr="00F8523C">
        <w:t>provid</w:t>
      </w:r>
      <w:r w:rsidR="00F8523C">
        <w:t>ing</w:t>
      </w:r>
      <w:r w:rsidR="00F8523C" w:rsidRPr="00F8523C">
        <w:t xml:space="preserve"> rationale for capturing</w:t>
      </w:r>
      <w:r w:rsidR="00F8523C">
        <w:t xml:space="preserve">, </w:t>
      </w:r>
      <w:r w:rsidR="00F8523C" w:rsidRPr="00F8523C">
        <w:t>managing knowledge and information.</w:t>
      </w:r>
      <w:r w:rsidR="00FD58BD">
        <w:t xml:space="preserve"> The Author </w:t>
      </w:r>
      <w:r w:rsidR="003F1B49">
        <w:t xml:space="preserve">has </w:t>
      </w:r>
      <w:r w:rsidRPr="00CC7463">
        <w:t xml:space="preserve">given </w:t>
      </w:r>
      <w:r w:rsidR="003F1B49" w:rsidRPr="00CC7463">
        <w:t>work-based</w:t>
      </w:r>
      <w:r w:rsidRPr="00CC7463">
        <w:t xml:space="preserve"> evidence on </w:t>
      </w:r>
      <w:r w:rsidR="003F1B49">
        <w:t>the</w:t>
      </w:r>
      <w:r w:rsidRPr="00CC7463">
        <w:t xml:space="preserve"> data and information, knowledge</w:t>
      </w:r>
      <w:r w:rsidR="003F1B49">
        <w:t xml:space="preserve"> and</w:t>
      </w:r>
      <w:r w:rsidRPr="00CC7463">
        <w:t xml:space="preserve"> wisdom </w:t>
      </w:r>
      <w:r w:rsidR="003F1B49">
        <w:t xml:space="preserve">that </w:t>
      </w:r>
      <w:r w:rsidRPr="00CC7463">
        <w:t xml:space="preserve">has </w:t>
      </w:r>
      <w:r w:rsidR="003F1B49">
        <w:t xml:space="preserve">been gained and </w:t>
      </w:r>
      <w:r w:rsidRPr="00CC7463">
        <w:t xml:space="preserve">used </w:t>
      </w:r>
      <w:r w:rsidR="003F1B49">
        <w:t>in their</w:t>
      </w:r>
      <w:r w:rsidRPr="00CC7463">
        <w:t xml:space="preserve"> experiences to widen th</w:t>
      </w:r>
      <w:r w:rsidR="003F1B49">
        <w:t>e range of view</w:t>
      </w:r>
      <w:r w:rsidR="00FD58BD">
        <w:t>s</w:t>
      </w:r>
      <w:r w:rsidRPr="00CC7463">
        <w:t xml:space="preserve"> </w:t>
      </w:r>
      <w:r w:rsidR="003F1B49">
        <w:t xml:space="preserve">within this paper created by the author </w:t>
      </w:r>
      <w:r w:rsidRPr="00CC7463">
        <w:t>as well giving a</w:t>
      </w:r>
      <w:r w:rsidR="003F1B49">
        <w:t xml:space="preserve"> detailed</w:t>
      </w:r>
      <w:r w:rsidRPr="00CC7463">
        <w:t xml:space="preserve"> brief overview of the importance </w:t>
      </w:r>
      <w:r w:rsidR="003F1B49">
        <w:t xml:space="preserve">on </w:t>
      </w:r>
      <w:r w:rsidRPr="00CC7463">
        <w:t>how organisation</w:t>
      </w:r>
      <w:r w:rsidR="003F1B49">
        <w:t>s</w:t>
      </w:r>
      <w:r w:rsidRPr="00CC7463">
        <w:t xml:space="preserve"> use and share knowledge. The </w:t>
      </w:r>
      <w:r w:rsidR="003F1B49">
        <w:t>author</w:t>
      </w:r>
      <w:r w:rsidRPr="00CC7463">
        <w:t xml:space="preserve"> </w:t>
      </w:r>
      <w:r w:rsidR="003F1B49">
        <w:t>will also</w:t>
      </w:r>
      <w:r w:rsidRPr="00CC7463">
        <w:t xml:space="preserve"> evaluat</w:t>
      </w:r>
      <w:r w:rsidR="00DA33CF">
        <w:t>e</w:t>
      </w:r>
      <w:r w:rsidRPr="00CC7463">
        <w:t xml:space="preserve"> and look at ways in which organisation</w:t>
      </w:r>
      <w:r w:rsidR="003F1B49">
        <w:t>s they have been involved with</w:t>
      </w:r>
      <w:r w:rsidRPr="00CC7463">
        <w:t xml:space="preserve"> can make improvements on their knowledge framework or create better ones</w:t>
      </w:r>
    </w:p>
    <w:p w14:paraId="2635102A" w14:textId="72DC3DA9" w:rsidR="0006008A" w:rsidRDefault="0006008A" w:rsidP="00AE3EA3">
      <w:pPr>
        <w:spacing w:line="276" w:lineRule="auto"/>
        <w:rPr>
          <w:rFonts w:ascii="Arial" w:hAnsi="Arial" w:cs="Arial"/>
          <w:sz w:val="24"/>
          <w:szCs w:val="24"/>
        </w:rPr>
      </w:pPr>
    </w:p>
    <w:p w14:paraId="06366632" w14:textId="77777777" w:rsidR="0030173B" w:rsidRPr="00D2291D" w:rsidRDefault="0030173B" w:rsidP="00AE3EA3">
      <w:pPr>
        <w:spacing w:line="276" w:lineRule="auto"/>
        <w:rPr>
          <w:rFonts w:ascii="Arial" w:hAnsi="Arial" w:cs="Arial"/>
          <w:sz w:val="24"/>
          <w:szCs w:val="24"/>
        </w:rPr>
      </w:pPr>
    </w:p>
    <w:p w14:paraId="5CB9DF97" w14:textId="5C5921CE" w:rsidR="00322C2E" w:rsidRDefault="002049FE" w:rsidP="00AE3EA3">
      <w:pPr>
        <w:pStyle w:val="Heading2"/>
        <w:spacing w:line="276" w:lineRule="auto"/>
        <w:rPr>
          <w:b/>
          <w:bCs/>
          <w:u w:val="single"/>
        </w:rPr>
      </w:pPr>
      <w:bookmarkStart w:id="2" w:name="_Toc73191592"/>
      <w:r w:rsidRPr="00500779">
        <w:rPr>
          <w:b/>
          <w:bCs/>
          <w:u w:val="single"/>
        </w:rPr>
        <w:t>Section 1</w:t>
      </w:r>
      <w:r w:rsidR="003B6FB7">
        <w:rPr>
          <w:b/>
          <w:bCs/>
          <w:u w:val="single"/>
        </w:rPr>
        <w:t>.1</w:t>
      </w:r>
      <w:r w:rsidR="00250442">
        <w:rPr>
          <w:b/>
          <w:bCs/>
          <w:u w:val="single"/>
        </w:rPr>
        <w:t xml:space="preserve"> </w:t>
      </w:r>
      <w:r w:rsidR="00250442" w:rsidRPr="00250442">
        <w:rPr>
          <w:b/>
          <w:bCs/>
          <w:u w:val="single"/>
        </w:rPr>
        <w:t>evaluation of the concept and importance of knowledge management</w:t>
      </w:r>
      <w:r w:rsidR="00825474">
        <w:rPr>
          <w:b/>
          <w:bCs/>
          <w:u w:val="single"/>
        </w:rPr>
        <w:t xml:space="preserve"> and information management</w:t>
      </w:r>
      <w:r w:rsidR="00250442" w:rsidRPr="00250442">
        <w:rPr>
          <w:b/>
          <w:bCs/>
          <w:u w:val="single"/>
        </w:rPr>
        <w:t xml:space="preserve"> in the context of an organisation's knowledge assets</w:t>
      </w:r>
      <w:bookmarkEnd w:id="2"/>
      <w:r w:rsidR="00CC7463" w:rsidRPr="00CC7463">
        <w:rPr>
          <w:b/>
          <w:bCs/>
          <w:u w:val="single"/>
        </w:rPr>
        <w:t xml:space="preserve"> </w:t>
      </w:r>
      <w:bookmarkStart w:id="3" w:name="_Hlk67003196"/>
    </w:p>
    <w:p w14:paraId="161B858D" w14:textId="47181571" w:rsidR="003F0B17" w:rsidRDefault="003F0B17" w:rsidP="003F0B17"/>
    <w:p w14:paraId="01FB707D" w14:textId="15727C01" w:rsidR="00825474" w:rsidRPr="00825474" w:rsidRDefault="00825474" w:rsidP="003F0B17">
      <w:pPr>
        <w:rPr>
          <w:b/>
          <w:bCs/>
        </w:rPr>
      </w:pPr>
      <w:r>
        <w:rPr>
          <w:b/>
          <w:bCs/>
        </w:rPr>
        <w:t>Knowledge management</w:t>
      </w:r>
    </w:p>
    <w:bookmarkEnd w:id="3"/>
    <w:p w14:paraId="43E37EA9" w14:textId="77777777" w:rsidR="0034354B" w:rsidRDefault="004E7975" w:rsidP="0034354B">
      <w:r>
        <w:t xml:space="preserve"> </w:t>
      </w:r>
      <w:r w:rsidR="0034354B">
        <w:t>What is knowledge management</w:t>
      </w:r>
    </w:p>
    <w:p w14:paraId="097EEC0B" w14:textId="53E5C6AE" w:rsidR="0034354B" w:rsidRDefault="0034354B" w:rsidP="0034354B">
      <w:r>
        <w:t xml:space="preserve">Knowledge management is a process of recognising, organising, storing information within an organization. When knowledge isn't easily accessible within an organisation, it can be costly for </w:t>
      </w:r>
      <w:proofErr w:type="spellStart"/>
      <w:proofErr w:type="gramStart"/>
      <w:r>
        <w:t>a</w:t>
      </w:r>
      <w:proofErr w:type="spellEnd"/>
      <w:proofErr w:type="gramEnd"/>
      <w:r>
        <w:t xml:space="preserve"> organisation as the time is spent trying to source the relevant information compared to completing tasks. A knowledge management system is collective knowledge of the organisation</w:t>
      </w:r>
      <w:r w:rsidR="001B2BA1">
        <w:t>,</w:t>
      </w:r>
      <w:r>
        <w:t xml:space="preserve"> this can tend to promote organisational efficiencies. These knowledge management systems normally provide one </w:t>
      </w:r>
      <w:proofErr w:type="gramStart"/>
      <w:r>
        <w:t>particular place</w:t>
      </w:r>
      <w:proofErr w:type="gramEnd"/>
      <w:r>
        <w:t xml:space="preserve"> where information is stored like a organisations network or a cloud storage that can be accessed by all within the organisation at any time.</w:t>
      </w:r>
    </w:p>
    <w:p w14:paraId="61C396DE" w14:textId="092DAA3F" w:rsidR="0006008A" w:rsidRDefault="0034354B" w:rsidP="0034354B">
      <w:r>
        <w:t>Companies with a knowledge management strategy in place tend to achieve better outcomes and become more efficient with an increase</w:t>
      </w:r>
      <w:r w:rsidR="001B2BA1">
        <w:t xml:space="preserve"> of</w:t>
      </w:r>
      <w:r>
        <w:t xml:space="preserve"> their organisational development, processes, </w:t>
      </w:r>
      <w:proofErr w:type="gramStart"/>
      <w:r>
        <w:t>policies</w:t>
      </w:r>
      <w:proofErr w:type="gramEnd"/>
      <w:r>
        <w:t xml:space="preserve"> and training</w:t>
      </w:r>
      <w:r w:rsidR="001B2BA1">
        <w:t xml:space="preserve"> which in turn will</w:t>
      </w:r>
      <w:r>
        <w:t xml:space="preserve"> Lead to reports of higher employee satisfaction and can lessens their workload.</w:t>
      </w:r>
    </w:p>
    <w:p w14:paraId="36810086" w14:textId="46B3680E" w:rsidR="00BE6300" w:rsidRDefault="00726117" w:rsidP="009E51E2">
      <w:r>
        <w:t xml:space="preserve">Knowledge is defined as the awareness, understanding that is obtained by experience, education that a particular subject has gained </w:t>
      </w:r>
      <w:r w:rsidR="00B733AA">
        <w:t>on</w:t>
      </w:r>
      <w:r>
        <w:t xml:space="preserve"> </w:t>
      </w:r>
      <w:r w:rsidR="00B733AA">
        <w:t>their</w:t>
      </w:r>
      <w:r>
        <w:t xml:space="preserve"> own</w:t>
      </w:r>
      <w:r w:rsidR="00B733AA">
        <w:t>.</w:t>
      </w:r>
    </w:p>
    <w:p w14:paraId="5A45B105" w14:textId="22B6C8D9" w:rsidR="00B87204" w:rsidRDefault="007221F2" w:rsidP="009E51E2">
      <w:r>
        <w:t>A</w:t>
      </w:r>
      <w:r w:rsidR="00BE6300">
        <w:t xml:space="preserve">ccording to </w:t>
      </w:r>
      <w:r w:rsidRPr="007221F2">
        <w:t>(Migrator, 2018)</w:t>
      </w:r>
      <w:r w:rsidR="00B87204">
        <w:t xml:space="preserve"> there are advantages and disadvantages to Knowledge management that </w:t>
      </w:r>
      <w:r w:rsidR="0082686C">
        <w:t xml:space="preserve">the </w:t>
      </w:r>
      <w:r w:rsidR="00B87204">
        <w:t>organisations face</w:t>
      </w:r>
      <w:r>
        <w:t xml:space="preserve">. </w:t>
      </w:r>
    </w:p>
    <w:p w14:paraId="5943FCDB" w14:textId="2048371A" w:rsidR="005F6721" w:rsidRDefault="005F6721" w:rsidP="009E51E2"/>
    <w:p w14:paraId="0D76963F" w14:textId="77777777" w:rsidR="005F6721" w:rsidRDefault="005F6721" w:rsidP="009E51E2"/>
    <w:p w14:paraId="6826FA8B" w14:textId="3A1DC261" w:rsidR="00726117" w:rsidRDefault="005F6721" w:rsidP="009E51E2">
      <w:r>
        <w:rPr>
          <w:b/>
          <w:bCs/>
        </w:rPr>
        <w:t>Advantages</w:t>
      </w:r>
      <w:r w:rsidR="007221F2">
        <w:t xml:space="preserve"> of knowledge management </w:t>
      </w:r>
    </w:p>
    <w:p w14:paraId="61B5C8AF" w14:textId="53C5E148" w:rsidR="007221F2" w:rsidRDefault="0082686C" w:rsidP="007221F2">
      <w:pPr>
        <w:pStyle w:val="ListParagraph"/>
        <w:numPr>
          <w:ilvl w:val="0"/>
          <w:numId w:val="15"/>
        </w:numPr>
      </w:pPr>
      <w:r>
        <w:t>I</w:t>
      </w:r>
      <w:r w:rsidR="007221F2">
        <w:t>mproved organisational agility</w:t>
      </w:r>
    </w:p>
    <w:p w14:paraId="15E0C4B5" w14:textId="308D12C9" w:rsidR="007221F2" w:rsidRDefault="0082686C" w:rsidP="007221F2">
      <w:pPr>
        <w:pStyle w:val="ListParagraph"/>
        <w:numPr>
          <w:ilvl w:val="0"/>
          <w:numId w:val="15"/>
        </w:numPr>
      </w:pPr>
      <w:r>
        <w:t>B</w:t>
      </w:r>
      <w:r w:rsidR="007221F2">
        <w:t>etter and faster decision making</w:t>
      </w:r>
    </w:p>
    <w:p w14:paraId="6AE71324" w14:textId="0BDDF829" w:rsidR="007221F2" w:rsidRDefault="0082686C" w:rsidP="007221F2">
      <w:pPr>
        <w:pStyle w:val="ListParagraph"/>
        <w:numPr>
          <w:ilvl w:val="0"/>
          <w:numId w:val="15"/>
        </w:numPr>
      </w:pPr>
      <w:r>
        <w:t>Q</w:t>
      </w:r>
      <w:r w:rsidR="007221F2">
        <w:t>uicker problem-solving</w:t>
      </w:r>
    </w:p>
    <w:p w14:paraId="3DD63F8B" w14:textId="76C7D9A7" w:rsidR="007221F2" w:rsidRDefault="0082686C" w:rsidP="007221F2">
      <w:pPr>
        <w:pStyle w:val="ListParagraph"/>
        <w:numPr>
          <w:ilvl w:val="0"/>
          <w:numId w:val="15"/>
        </w:numPr>
      </w:pPr>
      <w:r>
        <w:t>I</w:t>
      </w:r>
      <w:r w:rsidR="007221F2">
        <w:t>ncreased rate of innovation</w:t>
      </w:r>
    </w:p>
    <w:p w14:paraId="5F508DE3" w14:textId="53511C8D" w:rsidR="007221F2" w:rsidRDefault="0082686C" w:rsidP="007221F2">
      <w:pPr>
        <w:pStyle w:val="ListParagraph"/>
        <w:numPr>
          <w:ilvl w:val="0"/>
          <w:numId w:val="15"/>
        </w:numPr>
      </w:pPr>
      <w:r>
        <w:t>S</w:t>
      </w:r>
      <w:r w:rsidR="007221F2">
        <w:t>upported employee growth and development</w:t>
      </w:r>
    </w:p>
    <w:p w14:paraId="306027DD" w14:textId="3471468D" w:rsidR="007221F2" w:rsidRDefault="0082686C" w:rsidP="007221F2">
      <w:pPr>
        <w:pStyle w:val="ListParagraph"/>
        <w:numPr>
          <w:ilvl w:val="0"/>
          <w:numId w:val="15"/>
        </w:numPr>
      </w:pPr>
      <w:r>
        <w:t>S</w:t>
      </w:r>
      <w:r w:rsidR="007221F2">
        <w:t>haring of specialist expertise</w:t>
      </w:r>
    </w:p>
    <w:p w14:paraId="73E6206D" w14:textId="080B2AB7" w:rsidR="007221F2" w:rsidRDefault="0082686C" w:rsidP="007221F2">
      <w:pPr>
        <w:pStyle w:val="ListParagraph"/>
        <w:numPr>
          <w:ilvl w:val="0"/>
          <w:numId w:val="15"/>
        </w:numPr>
      </w:pPr>
      <w:r>
        <w:t>B</w:t>
      </w:r>
      <w:r w:rsidR="007221F2">
        <w:t>etter communication</w:t>
      </w:r>
    </w:p>
    <w:p w14:paraId="5E76D8F3" w14:textId="5105529C" w:rsidR="007221F2" w:rsidRDefault="0082686C" w:rsidP="007221F2">
      <w:pPr>
        <w:pStyle w:val="ListParagraph"/>
        <w:numPr>
          <w:ilvl w:val="0"/>
          <w:numId w:val="15"/>
        </w:numPr>
      </w:pPr>
      <w:r>
        <w:t>I</w:t>
      </w:r>
      <w:r w:rsidR="007221F2">
        <w:t>mproved business processes</w:t>
      </w:r>
    </w:p>
    <w:p w14:paraId="61C763AA" w14:textId="7C64C07A" w:rsidR="007221F2" w:rsidRDefault="007221F2" w:rsidP="00B87204">
      <w:pPr>
        <w:pStyle w:val="ListParagraph"/>
        <w:ind w:left="360"/>
      </w:pPr>
      <w:r>
        <w:t>A good knowledge management system will make it easy to find and reuse relevant information and resources across your business. This, in turn, can help you to:</w:t>
      </w:r>
    </w:p>
    <w:p w14:paraId="40390DEB" w14:textId="77777777" w:rsidR="00B87204" w:rsidRDefault="00B87204" w:rsidP="00B87204">
      <w:pPr>
        <w:pStyle w:val="ListParagraph"/>
        <w:ind w:left="360"/>
      </w:pPr>
    </w:p>
    <w:p w14:paraId="39476652" w14:textId="5F516EB1" w:rsidR="007221F2" w:rsidRDefault="0082686C" w:rsidP="007221F2">
      <w:pPr>
        <w:pStyle w:val="ListParagraph"/>
        <w:numPr>
          <w:ilvl w:val="0"/>
          <w:numId w:val="15"/>
        </w:numPr>
      </w:pPr>
      <w:r>
        <w:t>C</w:t>
      </w:r>
      <w:r w:rsidR="007221F2">
        <w:t>reate better products and services</w:t>
      </w:r>
    </w:p>
    <w:p w14:paraId="032D3168" w14:textId="595502C6" w:rsidR="007221F2" w:rsidRDefault="0082686C" w:rsidP="007221F2">
      <w:pPr>
        <w:pStyle w:val="ListParagraph"/>
        <w:numPr>
          <w:ilvl w:val="0"/>
          <w:numId w:val="15"/>
        </w:numPr>
      </w:pPr>
      <w:r>
        <w:t>D</w:t>
      </w:r>
      <w:r w:rsidR="007221F2">
        <w:t>evelop better strategies</w:t>
      </w:r>
    </w:p>
    <w:p w14:paraId="77CD1F8C" w14:textId="2DE6967D" w:rsidR="007221F2" w:rsidRDefault="0082686C" w:rsidP="007221F2">
      <w:pPr>
        <w:pStyle w:val="ListParagraph"/>
        <w:numPr>
          <w:ilvl w:val="0"/>
          <w:numId w:val="15"/>
        </w:numPr>
      </w:pPr>
      <w:r>
        <w:t>I</w:t>
      </w:r>
      <w:r w:rsidR="007221F2">
        <w:t>mprove profitability</w:t>
      </w:r>
    </w:p>
    <w:p w14:paraId="1340239E" w14:textId="55BC7854" w:rsidR="007221F2" w:rsidRDefault="0082686C" w:rsidP="007221F2">
      <w:pPr>
        <w:pStyle w:val="ListParagraph"/>
        <w:numPr>
          <w:ilvl w:val="0"/>
          <w:numId w:val="15"/>
        </w:numPr>
      </w:pPr>
      <w:r>
        <w:t>R</w:t>
      </w:r>
      <w:r w:rsidR="007221F2">
        <w:t>euse existing skills and expertise</w:t>
      </w:r>
    </w:p>
    <w:p w14:paraId="1EA32237" w14:textId="375F55AD" w:rsidR="007221F2" w:rsidRDefault="0082686C" w:rsidP="007221F2">
      <w:pPr>
        <w:pStyle w:val="ListParagraph"/>
        <w:numPr>
          <w:ilvl w:val="0"/>
          <w:numId w:val="15"/>
        </w:numPr>
      </w:pPr>
      <w:r>
        <w:t>I</w:t>
      </w:r>
      <w:r w:rsidR="007221F2">
        <w:t>ncrease operational efficiency and staff productivity</w:t>
      </w:r>
    </w:p>
    <w:p w14:paraId="73646C32" w14:textId="7C92C6C4" w:rsidR="007221F2" w:rsidRDefault="0082686C" w:rsidP="007221F2">
      <w:pPr>
        <w:pStyle w:val="ListParagraph"/>
        <w:numPr>
          <w:ilvl w:val="0"/>
          <w:numId w:val="15"/>
        </w:numPr>
      </w:pPr>
      <w:r>
        <w:t>R</w:t>
      </w:r>
      <w:r w:rsidR="007221F2">
        <w:t>ecognise market trends early and gain an advantage over your rivals</w:t>
      </w:r>
    </w:p>
    <w:p w14:paraId="6E97C0A8" w14:textId="2911E003" w:rsidR="007221F2" w:rsidRDefault="0082686C" w:rsidP="007221F2">
      <w:pPr>
        <w:pStyle w:val="ListParagraph"/>
        <w:numPr>
          <w:ilvl w:val="0"/>
          <w:numId w:val="15"/>
        </w:numPr>
      </w:pPr>
      <w:r>
        <w:t>B</w:t>
      </w:r>
      <w:r w:rsidR="007221F2">
        <w:t>enchmark against your competitors</w:t>
      </w:r>
    </w:p>
    <w:p w14:paraId="423168AB" w14:textId="7837A954" w:rsidR="007221F2" w:rsidRDefault="0082686C" w:rsidP="007221F2">
      <w:pPr>
        <w:pStyle w:val="ListParagraph"/>
        <w:numPr>
          <w:ilvl w:val="0"/>
          <w:numId w:val="15"/>
        </w:numPr>
      </w:pPr>
      <w:r>
        <w:t>M</w:t>
      </w:r>
      <w:r w:rsidR="007221F2">
        <w:t>ake the most of your collective intellectual capital.</w:t>
      </w:r>
    </w:p>
    <w:p w14:paraId="2A0E2E8C" w14:textId="7D1C86F3" w:rsidR="007221F2" w:rsidRDefault="007221F2" w:rsidP="007221F2">
      <w:pPr>
        <w:pStyle w:val="ListParagraph"/>
      </w:pPr>
    </w:p>
    <w:p w14:paraId="4A720D2A" w14:textId="146FEBE3" w:rsidR="007221F2" w:rsidRDefault="007221F2" w:rsidP="007221F2">
      <w:pPr>
        <w:pStyle w:val="ListParagraph"/>
      </w:pPr>
    </w:p>
    <w:p w14:paraId="0478F926" w14:textId="4F7C5703" w:rsidR="007221F2" w:rsidRDefault="007221F2" w:rsidP="007221F2">
      <w:pPr>
        <w:pStyle w:val="ListParagraph"/>
        <w:ind w:left="0"/>
      </w:pPr>
      <w:r>
        <w:t>Along with</w:t>
      </w:r>
      <w:r w:rsidR="0082686C">
        <w:t xml:space="preserve"> A</w:t>
      </w:r>
      <w:r>
        <w:t>dvantages there is always Disadvantages of knowledge management. Some of these challenges include:</w:t>
      </w:r>
    </w:p>
    <w:p w14:paraId="2FFAE84B" w14:textId="77777777" w:rsidR="007221F2" w:rsidRDefault="007221F2" w:rsidP="007221F2">
      <w:pPr>
        <w:pStyle w:val="ListParagraph"/>
      </w:pPr>
    </w:p>
    <w:p w14:paraId="47AE55A5" w14:textId="08A0CAAF" w:rsidR="007221F2" w:rsidRDefault="0082686C" w:rsidP="00B87204">
      <w:pPr>
        <w:pStyle w:val="ListParagraph"/>
        <w:numPr>
          <w:ilvl w:val="0"/>
          <w:numId w:val="16"/>
        </w:numPr>
      </w:pPr>
      <w:r>
        <w:t>F</w:t>
      </w:r>
      <w:r w:rsidR="007221F2">
        <w:t>inding ways to efficiently capture and record business knowledge</w:t>
      </w:r>
    </w:p>
    <w:p w14:paraId="061870F7" w14:textId="72D25F99" w:rsidR="007221F2" w:rsidRDefault="0082686C" w:rsidP="00B87204">
      <w:pPr>
        <w:pStyle w:val="ListParagraph"/>
        <w:numPr>
          <w:ilvl w:val="0"/>
          <w:numId w:val="16"/>
        </w:numPr>
      </w:pPr>
      <w:r>
        <w:t>M</w:t>
      </w:r>
      <w:r w:rsidR="007221F2">
        <w:t>aking information and resources easier to find</w:t>
      </w:r>
    </w:p>
    <w:p w14:paraId="72B254EC" w14:textId="203D943E" w:rsidR="007221F2" w:rsidRDefault="0082686C" w:rsidP="00B87204">
      <w:pPr>
        <w:pStyle w:val="ListParagraph"/>
        <w:numPr>
          <w:ilvl w:val="0"/>
          <w:numId w:val="16"/>
        </w:numPr>
      </w:pPr>
      <w:r>
        <w:t>M</w:t>
      </w:r>
      <w:r w:rsidR="007221F2">
        <w:t>otivating people to share, reuse and apply knowledge consistently</w:t>
      </w:r>
    </w:p>
    <w:p w14:paraId="3E70CD7B" w14:textId="67EB30B7" w:rsidR="007221F2" w:rsidRDefault="0082686C" w:rsidP="00B87204">
      <w:pPr>
        <w:pStyle w:val="ListParagraph"/>
        <w:numPr>
          <w:ilvl w:val="0"/>
          <w:numId w:val="16"/>
        </w:numPr>
      </w:pPr>
      <w:r>
        <w:t>A</w:t>
      </w:r>
      <w:r w:rsidR="007221F2">
        <w:t>ligning knowledge management with the overall goals and business strategy</w:t>
      </w:r>
    </w:p>
    <w:p w14:paraId="0887C952" w14:textId="7E3FAD8F" w:rsidR="007221F2" w:rsidRDefault="0082686C" w:rsidP="00B87204">
      <w:pPr>
        <w:pStyle w:val="ListParagraph"/>
        <w:numPr>
          <w:ilvl w:val="0"/>
          <w:numId w:val="16"/>
        </w:numPr>
      </w:pPr>
      <w:r>
        <w:t>C</w:t>
      </w:r>
      <w:r w:rsidR="007221F2">
        <w:t>hoosing and implementing knowledge management technology</w:t>
      </w:r>
    </w:p>
    <w:p w14:paraId="24B91EF6" w14:textId="493BADEE" w:rsidR="007221F2" w:rsidRDefault="0082686C" w:rsidP="00B87204">
      <w:pPr>
        <w:pStyle w:val="ListParagraph"/>
        <w:numPr>
          <w:ilvl w:val="0"/>
          <w:numId w:val="16"/>
        </w:numPr>
      </w:pPr>
      <w:r>
        <w:t>I</w:t>
      </w:r>
      <w:r w:rsidR="007221F2">
        <w:t xml:space="preserve">ntegrating knowledge management into existing processes and information systems </w:t>
      </w:r>
    </w:p>
    <w:p w14:paraId="5BB1D415" w14:textId="50220EB5" w:rsidR="00B87204" w:rsidRDefault="00B87204" w:rsidP="00B87204">
      <w:pPr>
        <w:pStyle w:val="ListParagraph"/>
      </w:pPr>
    </w:p>
    <w:p w14:paraId="459B10DE" w14:textId="7C1610F5" w:rsidR="00B87204" w:rsidRDefault="00B87204" w:rsidP="00B87204">
      <w:pPr>
        <w:pStyle w:val="ListParagraph"/>
        <w:ind w:left="0"/>
      </w:pPr>
      <w:r>
        <w:t xml:space="preserve">Upon in-depth research </w:t>
      </w:r>
      <w:r w:rsidR="0082686C">
        <w:t xml:space="preserve">that is </w:t>
      </w:r>
      <w:r>
        <w:t>undertaken by the author the above</w:t>
      </w:r>
      <w:r w:rsidR="0082686C">
        <w:t xml:space="preserve"> </w:t>
      </w:r>
      <w:r>
        <w:t>findings are a common theory within business articles</w:t>
      </w:r>
      <w:r w:rsidR="0075077B">
        <w:t xml:space="preserve"> and </w:t>
      </w:r>
      <w:r w:rsidR="00920FC7">
        <w:t>written papers on this subject</w:t>
      </w:r>
      <w:r>
        <w:t xml:space="preserve">.    </w:t>
      </w:r>
    </w:p>
    <w:p w14:paraId="5D5A4719" w14:textId="6B6673F4" w:rsidR="00372070" w:rsidRDefault="00372070" w:rsidP="00B87204">
      <w:pPr>
        <w:pStyle w:val="ListParagraph"/>
        <w:ind w:left="0"/>
      </w:pPr>
    </w:p>
    <w:p w14:paraId="547B4ABB" w14:textId="18EEC1C6" w:rsidR="00372070" w:rsidRDefault="00372070" w:rsidP="00B87204">
      <w:pPr>
        <w:pStyle w:val="ListParagraph"/>
        <w:ind w:left="0"/>
      </w:pPr>
    </w:p>
    <w:p w14:paraId="1A8C9A9B" w14:textId="0F809FF0" w:rsidR="00372070" w:rsidRDefault="00372070" w:rsidP="00B87204">
      <w:pPr>
        <w:pStyle w:val="ListParagraph"/>
        <w:ind w:left="0"/>
        <w:rPr>
          <w:b/>
          <w:bCs/>
        </w:rPr>
      </w:pPr>
      <w:r>
        <w:rPr>
          <w:b/>
          <w:bCs/>
        </w:rPr>
        <w:t xml:space="preserve">Information </w:t>
      </w:r>
      <w:r w:rsidR="0096661E">
        <w:rPr>
          <w:b/>
          <w:bCs/>
        </w:rPr>
        <w:t xml:space="preserve">management </w:t>
      </w:r>
    </w:p>
    <w:p w14:paraId="548462B9" w14:textId="75CC374F" w:rsidR="0096661E" w:rsidRDefault="0096661E" w:rsidP="00B87204">
      <w:pPr>
        <w:pStyle w:val="ListParagraph"/>
        <w:ind w:left="0"/>
        <w:rPr>
          <w:b/>
          <w:bCs/>
        </w:rPr>
      </w:pPr>
    </w:p>
    <w:p w14:paraId="0DAF5E45" w14:textId="44B6DFB3" w:rsidR="0030173B" w:rsidRDefault="0096661E" w:rsidP="009512C8">
      <w:pPr>
        <w:pStyle w:val="ListParagraph"/>
        <w:ind w:left="0"/>
      </w:pPr>
      <w:r>
        <w:t>Information management is a cycle of an organisation acquisition of information from one or more source.</w:t>
      </w:r>
      <w:r w:rsidR="00343413">
        <w:t xml:space="preserve"> The information may consist of strategies, plans or processes that guides an </w:t>
      </w:r>
      <w:r w:rsidR="00E07932">
        <w:t>organisation</w:t>
      </w:r>
      <w:r w:rsidR="00343413">
        <w:t xml:space="preserve"> to retain practices and processes</w:t>
      </w:r>
      <w:r w:rsidR="00E07932">
        <w:t xml:space="preserve"> </w:t>
      </w:r>
      <w:r w:rsidR="00E07932" w:rsidRPr="00E07932">
        <w:t>managing and sharing</w:t>
      </w:r>
      <w:r w:rsidR="00E07932">
        <w:t xml:space="preserve"> this</w:t>
      </w:r>
      <w:r w:rsidR="00E07932" w:rsidRPr="00E07932">
        <w:t xml:space="preserve"> information among different individuals, </w:t>
      </w:r>
      <w:r w:rsidR="00E07932" w:rsidRPr="00E07932">
        <w:lastRenderedPageBreak/>
        <w:t>organizations and/or information systems throughout the information life cycle. Information management may also be called information asset management.</w:t>
      </w:r>
      <w:r w:rsidR="00343413">
        <w:t xml:space="preserve"> </w:t>
      </w:r>
      <w:bookmarkStart w:id="4" w:name="_Toc456901517"/>
    </w:p>
    <w:p w14:paraId="0354B88A" w14:textId="77777777" w:rsidR="0030173B" w:rsidRPr="0030173B" w:rsidRDefault="0030173B" w:rsidP="00AE3EA3">
      <w:pPr>
        <w:spacing w:line="276" w:lineRule="auto"/>
      </w:pPr>
    </w:p>
    <w:p w14:paraId="6A57A2E4" w14:textId="10A06862" w:rsidR="00D67E1F" w:rsidRDefault="002049FE" w:rsidP="00AE3EA3">
      <w:pPr>
        <w:pStyle w:val="Heading2"/>
        <w:spacing w:line="276" w:lineRule="auto"/>
        <w:rPr>
          <w:b/>
          <w:bCs/>
          <w:u w:val="single"/>
        </w:rPr>
      </w:pPr>
      <w:bookmarkStart w:id="5" w:name="_Hlk67003221"/>
      <w:bookmarkStart w:id="6" w:name="_Toc73191593"/>
      <w:bookmarkEnd w:id="4"/>
      <w:r w:rsidRPr="003B6FB7">
        <w:rPr>
          <w:b/>
          <w:bCs/>
          <w:u w:val="single"/>
        </w:rPr>
        <w:t>Section</w:t>
      </w:r>
      <w:r w:rsidR="003B6FB7" w:rsidRPr="003B6FB7">
        <w:rPr>
          <w:b/>
          <w:bCs/>
          <w:u w:val="single"/>
        </w:rPr>
        <w:t xml:space="preserve"> 1.2</w:t>
      </w:r>
      <w:bookmarkEnd w:id="5"/>
      <w:r w:rsidR="00E07932">
        <w:rPr>
          <w:b/>
          <w:bCs/>
          <w:u w:val="single"/>
        </w:rPr>
        <w:t xml:space="preserve"> </w:t>
      </w:r>
      <w:r w:rsidR="00E07932" w:rsidRPr="00E07932">
        <w:rPr>
          <w:b/>
          <w:bCs/>
          <w:u w:val="single"/>
        </w:rPr>
        <w:t>Knowledge management models</w:t>
      </w:r>
      <w:bookmarkEnd w:id="6"/>
    </w:p>
    <w:p w14:paraId="4C676640" w14:textId="77777777" w:rsidR="004A4727" w:rsidRDefault="004A4727" w:rsidP="004A4727">
      <w:pPr>
        <w:spacing w:line="276" w:lineRule="auto"/>
      </w:pPr>
    </w:p>
    <w:p w14:paraId="4868BC70" w14:textId="68C66336" w:rsidR="004A4727" w:rsidRDefault="004A4727" w:rsidP="000657F9">
      <w:pPr>
        <w:spacing w:line="276" w:lineRule="auto"/>
      </w:pPr>
      <w:r>
        <w:t xml:space="preserve">There </w:t>
      </w:r>
      <w:r w:rsidR="00C672F2">
        <w:t xml:space="preserve">have been various knowledge management models </w:t>
      </w:r>
      <w:r w:rsidR="007C0CBF">
        <w:t xml:space="preserve">that </w:t>
      </w:r>
      <w:r w:rsidR="00C672F2">
        <w:t xml:space="preserve">have been developed over the years one of these is </w:t>
      </w:r>
      <w:r w:rsidR="00E07932">
        <w:t>The DIKW model</w:t>
      </w:r>
      <w:r w:rsidR="007C0CBF">
        <w:t>,</w:t>
      </w:r>
      <w:r w:rsidR="00E07932">
        <w:t xml:space="preserve"> </w:t>
      </w:r>
      <w:r w:rsidR="007C0CBF">
        <w:t>it</w:t>
      </w:r>
      <w:r w:rsidR="00C672F2">
        <w:t xml:space="preserve"> </w:t>
      </w:r>
      <w:r w:rsidR="00E07932">
        <w:t xml:space="preserve">was originally </w:t>
      </w:r>
      <w:r w:rsidR="00C672F2">
        <w:t>created</w:t>
      </w:r>
      <w:r w:rsidR="00E07932">
        <w:t xml:space="preserve"> by Russell Lincoln </w:t>
      </w:r>
      <w:proofErr w:type="spellStart"/>
      <w:r w:rsidR="00E07932">
        <w:t>Ackoff</w:t>
      </w:r>
      <w:proofErr w:type="spellEnd"/>
      <w:r w:rsidR="00E07932">
        <w:t xml:space="preserve"> in 1989,</w:t>
      </w:r>
      <w:r w:rsidR="00C672F2">
        <w:t xml:space="preserve"> </w:t>
      </w:r>
      <w:r w:rsidR="007C0CBF">
        <w:t xml:space="preserve">it </w:t>
      </w:r>
      <w:r w:rsidR="00C672F2">
        <w:t>is</w:t>
      </w:r>
      <w:r w:rsidR="00E07932">
        <w:t xml:space="preserve"> also known as the DIKW hierarchy. The DIKW model has also been </w:t>
      </w:r>
      <w:r w:rsidR="00C672F2" w:rsidRPr="00C672F2">
        <w:t>represent</w:t>
      </w:r>
      <w:r w:rsidR="00C672F2">
        <w:t xml:space="preserve">ed in different ways for instance </w:t>
      </w:r>
      <w:r w:rsidR="00E07932">
        <w:t>as a chain,</w:t>
      </w:r>
      <w:r w:rsidR="00C672F2">
        <w:t xml:space="preserve"> </w:t>
      </w:r>
      <w:r w:rsidR="00E07932">
        <w:t>framework,</w:t>
      </w:r>
      <w:r w:rsidR="00C672F2">
        <w:t xml:space="preserve"> </w:t>
      </w:r>
      <w:r w:rsidR="00E07932">
        <w:t>series of graphs</w:t>
      </w:r>
      <w:r w:rsidR="00C672F2">
        <w:t xml:space="preserve"> or </w:t>
      </w:r>
      <w:r w:rsidR="00E07932">
        <w:t>as a continuum. The relationship between Data, Information, Knowledge and Wisdom can be shown as a pyramid.</w:t>
      </w:r>
      <w:r w:rsidR="00C672F2">
        <w:t xml:space="preserve"> The</w:t>
      </w:r>
      <w:r w:rsidR="00E07932">
        <w:t xml:space="preserve"> Data is built</w:t>
      </w:r>
      <w:r w:rsidR="00C672F2">
        <w:t xml:space="preserve"> </w:t>
      </w:r>
      <w:r w:rsidR="00E07932">
        <w:t>layer</w:t>
      </w:r>
      <w:r w:rsidR="007C0CBF">
        <w:t>s</w:t>
      </w:r>
      <w:r w:rsidR="00C672F2">
        <w:t xml:space="preserve"> by </w:t>
      </w:r>
      <w:r w:rsidR="00E07932">
        <w:t>layer</w:t>
      </w:r>
      <w:r w:rsidR="007C0CBF">
        <w:t>s</w:t>
      </w:r>
      <w:r w:rsidR="00E07932">
        <w:t xml:space="preserve"> to achieve</w:t>
      </w:r>
      <w:r w:rsidR="00405A70">
        <w:t xml:space="preserve"> </w:t>
      </w:r>
      <w:r w:rsidR="00796323">
        <w:t>wisdom and understanding</w:t>
      </w:r>
      <w:r w:rsidR="009F29BB">
        <w:t>.</w:t>
      </w:r>
      <w:r>
        <w:t xml:space="preserve"> </w:t>
      </w:r>
      <w:proofErr w:type="spellStart"/>
      <w:r w:rsidRPr="004A4727">
        <w:t>Rusell</w:t>
      </w:r>
      <w:proofErr w:type="spellEnd"/>
      <w:r w:rsidRPr="004A4727">
        <w:t xml:space="preserve"> </w:t>
      </w:r>
      <w:proofErr w:type="spellStart"/>
      <w:r w:rsidRPr="004A4727">
        <w:t>Ackoff</w:t>
      </w:r>
      <w:proofErr w:type="spellEnd"/>
      <w:r w:rsidRPr="004A4727">
        <w:t xml:space="preserve"> s</w:t>
      </w:r>
      <w:r w:rsidR="00215F99">
        <w:t>tated</w:t>
      </w:r>
      <w:r w:rsidRPr="004A4727">
        <w:t xml:space="preserve"> that</w:t>
      </w:r>
      <w:r w:rsidR="00493125">
        <w:t>.</w:t>
      </w:r>
      <w:r w:rsidRPr="004A4727">
        <w:t xml:space="preserve"> </w:t>
      </w:r>
      <w:r>
        <w:t xml:space="preserve">  </w:t>
      </w:r>
    </w:p>
    <w:p w14:paraId="28A33FD4" w14:textId="03B8C117" w:rsidR="004A4727" w:rsidRDefault="004A4727" w:rsidP="004A4727">
      <w:pPr>
        <w:spacing w:line="276" w:lineRule="auto"/>
        <w:ind w:left="2880"/>
        <w:jc w:val="both"/>
      </w:pPr>
      <w:r>
        <w:t>"The h</w:t>
      </w:r>
      <w:r w:rsidRPr="004A4727">
        <w:t xml:space="preserve">uman mind can be put into five categories of data this </w:t>
      </w:r>
      <w:r w:rsidR="007C0CBF" w:rsidRPr="004A4727">
        <w:t>includes (symbols)</w:t>
      </w:r>
      <w:r w:rsidRPr="004A4727">
        <w:t xml:space="preserve"> information (who what where and when questions), knowledge (how questions), understanding (appreciation of why?) and lastly wisdom (evaluated understanding)</w:t>
      </w:r>
      <w:r>
        <w:t>"</w:t>
      </w:r>
    </w:p>
    <w:p w14:paraId="710AEBB6" w14:textId="4316F0ED" w:rsidR="00E07932" w:rsidRDefault="004A4727" w:rsidP="00AE3EA3">
      <w:pPr>
        <w:spacing w:line="276" w:lineRule="auto"/>
      </w:pPr>
      <w:r w:rsidRPr="004A4727">
        <w:t xml:space="preserve"> these steps are linked with the KM pyramid</w:t>
      </w:r>
      <w:r>
        <w:t xml:space="preserve"> below</w:t>
      </w:r>
      <w:r w:rsidRPr="004A4727">
        <w:t>.</w:t>
      </w:r>
    </w:p>
    <w:p w14:paraId="62259354" w14:textId="413BADEA" w:rsidR="0021624C" w:rsidRDefault="00482E33" w:rsidP="00AE3EA3">
      <w:pPr>
        <w:spacing w:line="276" w:lineRule="auto"/>
      </w:pPr>
      <w:r>
        <w:rPr>
          <w:noProof/>
        </w:rPr>
        <w:drawing>
          <wp:inline distT="0" distB="0" distL="0" distR="0" wp14:anchorId="298BC366" wp14:editId="793B46E2">
            <wp:extent cx="5943600" cy="304800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3048000"/>
                    </a:xfrm>
                    <a:prstGeom prst="rect">
                      <a:avLst/>
                    </a:prstGeom>
                  </pic:spPr>
                </pic:pic>
              </a:graphicData>
            </a:graphic>
          </wp:inline>
        </w:drawing>
      </w:r>
    </w:p>
    <w:p w14:paraId="5AFEA6B6" w14:textId="70F8C51C" w:rsidR="000657F9" w:rsidRDefault="0021624C" w:rsidP="00AE3EA3">
      <w:pPr>
        <w:spacing w:line="276" w:lineRule="auto"/>
        <w:rPr>
          <w:rFonts w:cstheme="minorHAnsi"/>
        </w:rPr>
      </w:pPr>
      <w:r w:rsidRPr="0021624C">
        <w:rPr>
          <w:rFonts w:cstheme="minorHAnsi"/>
        </w:rPr>
        <w:t>https://www.slidesalad.com/wp-content/uploads/2019/03/DIKW-Model-PowerPoint-Templates-PPT-Slides-010.jpg</w:t>
      </w:r>
    </w:p>
    <w:p w14:paraId="12AEBFDB" w14:textId="77777777" w:rsidR="00286391" w:rsidRDefault="00286391" w:rsidP="00AE3EA3">
      <w:pPr>
        <w:spacing w:line="276" w:lineRule="auto"/>
        <w:rPr>
          <w:rFonts w:cstheme="minorHAnsi"/>
        </w:rPr>
      </w:pPr>
    </w:p>
    <w:p w14:paraId="0B20607B" w14:textId="44B89692" w:rsidR="001A4D7F" w:rsidRPr="001A4D7F" w:rsidRDefault="001A4D7F" w:rsidP="001A4D7F">
      <w:pPr>
        <w:spacing w:line="276" w:lineRule="auto"/>
        <w:rPr>
          <w:rFonts w:cstheme="minorHAnsi"/>
        </w:rPr>
      </w:pPr>
      <w:r w:rsidRPr="001A4D7F">
        <w:rPr>
          <w:rFonts w:cstheme="minorHAnsi"/>
        </w:rPr>
        <w:t xml:space="preserve">The author has broken down the DIKW module for a better understanding of the modules prosses. Data that is collected can be put in graphs or charts where the value is usually   numbers or raw data. </w:t>
      </w:r>
      <w:r w:rsidR="009C07C6" w:rsidRPr="001A4D7F">
        <w:rPr>
          <w:rFonts w:cstheme="minorHAnsi"/>
        </w:rPr>
        <w:t>Russe</w:t>
      </w:r>
      <w:r w:rsidR="001B2BA1">
        <w:rPr>
          <w:rFonts w:cstheme="minorHAnsi"/>
        </w:rPr>
        <w:t xml:space="preserve">l </w:t>
      </w:r>
      <w:proofErr w:type="spellStart"/>
      <w:r w:rsidRPr="001A4D7F">
        <w:rPr>
          <w:rFonts w:cstheme="minorHAnsi"/>
        </w:rPr>
        <w:lastRenderedPageBreak/>
        <w:t>Ackoff</w:t>
      </w:r>
      <w:proofErr w:type="spellEnd"/>
      <w:r w:rsidRPr="001A4D7F">
        <w:rPr>
          <w:rFonts w:cstheme="minorHAnsi"/>
        </w:rPr>
        <w:t xml:space="preserve"> described "Data are symbols that represent properties of objects events and their environments" (</w:t>
      </w:r>
      <w:proofErr w:type="spellStart"/>
      <w:proofErr w:type="gramStart"/>
      <w:r w:rsidRPr="001A4D7F">
        <w:rPr>
          <w:rFonts w:cstheme="minorHAnsi"/>
        </w:rPr>
        <w:t>R.Ackoff</w:t>
      </w:r>
      <w:proofErr w:type="spellEnd"/>
      <w:proofErr w:type="gramEnd"/>
      <w:r w:rsidRPr="001A4D7F">
        <w:rPr>
          <w:rFonts w:cstheme="minorHAnsi"/>
        </w:rPr>
        <w:t xml:space="preserve"> 1989). Information is the results taken from the raw data then converting it into the information. The Cambridge Dictionary describes information as gathering, </w:t>
      </w:r>
      <w:proofErr w:type="gramStart"/>
      <w:r w:rsidRPr="001A4D7F">
        <w:rPr>
          <w:rFonts w:cstheme="minorHAnsi"/>
        </w:rPr>
        <w:t>obtaining</w:t>
      </w:r>
      <w:proofErr w:type="gramEnd"/>
      <w:r w:rsidRPr="001A4D7F">
        <w:rPr>
          <w:rFonts w:cstheme="minorHAnsi"/>
        </w:rPr>
        <w:t xml:space="preserve"> or requesting information that are facts, results or details about a person, company, product or sales (Cambridge Dictionary, 2020). Knowledge is the awareness that is either in a person’s or possessed by people generally, understanding of information that about something that has been obtained by experience or study. Wisdom is how all the data, knowledge and information </w:t>
      </w:r>
      <w:proofErr w:type="gramStart"/>
      <w:r w:rsidRPr="001A4D7F">
        <w:rPr>
          <w:rFonts w:cstheme="minorHAnsi"/>
        </w:rPr>
        <w:t>is</w:t>
      </w:r>
      <w:proofErr w:type="gramEnd"/>
      <w:r w:rsidRPr="001A4D7F">
        <w:rPr>
          <w:rFonts w:cstheme="minorHAnsi"/>
        </w:rPr>
        <w:t xml:space="preserve"> used. It is the understanding as a whole and greater depth. Wisdom can come from experience and the use of critical thinking and reflection of past pieces of work and experiences.</w:t>
      </w:r>
    </w:p>
    <w:p w14:paraId="1BA7AE45" w14:textId="4F653568" w:rsidR="00FC161D" w:rsidRDefault="001A4D7F" w:rsidP="001A4D7F">
      <w:pPr>
        <w:spacing w:line="276" w:lineRule="auto"/>
        <w:rPr>
          <w:rFonts w:cstheme="minorHAnsi"/>
        </w:rPr>
      </w:pPr>
      <w:r w:rsidRPr="001A4D7F">
        <w:rPr>
          <w:rFonts w:cstheme="minorHAnsi"/>
        </w:rPr>
        <w:t xml:space="preserve">There has been many Knowledge management models that have been created Some which include Ignorance, Data, Information, Knowledge, Wisdom and Truth.  but one piece of works by Messrs </w:t>
      </w:r>
      <w:bookmarkStart w:id="7" w:name="_Hlk72803264"/>
      <w:r w:rsidRPr="001A4D7F">
        <w:rPr>
          <w:rFonts w:cstheme="minorHAnsi"/>
        </w:rPr>
        <w:t xml:space="preserve">Bellinger, </w:t>
      </w:r>
      <w:proofErr w:type="gramStart"/>
      <w:r w:rsidRPr="001A4D7F">
        <w:rPr>
          <w:rFonts w:cstheme="minorHAnsi"/>
        </w:rPr>
        <w:t>Castro</w:t>
      </w:r>
      <w:proofErr w:type="gramEnd"/>
      <w:r w:rsidRPr="001A4D7F">
        <w:rPr>
          <w:rFonts w:cstheme="minorHAnsi"/>
        </w:rPr>
        <w:t xml:space="preserve"> and Mills (2004)</w:t>
      </w:r>
      <w:bookmarkEnd w:id="7"/>
      <w:r w:rsidRPr="001A4D7F">
        <w:rPr>
          <w:rFonts w:cstheme="minorHAnsi"/>
        </w:rPr>
        <w:t xml:space="preserve"> factors understanding before the final goal of wisdom. The diagram below shows the pro</w:t>
      </w:r>
      <w:r w:rsidR="003170D1">
        <w:rPr>
          <w:rFonts w:cstheme="minorHAnsi"/>
        </w:rPr>
        <w:t>c</w:t>
      </w:r>
      <w:r w:rsidRPr="001A4D7F">
        <w:rPr>
          <w:rFonts w:cstheme="minorHAnsi"/>
        </w:rPr>
        <w:t>e</w:t>
      </w:r>
      <w:r w:rsidR="003170D1">
        <w:rPr>
          <w:rFonts w:cstheme="minorHAnsi"/>
        </w:rPr>
        <w:t>s</w:t>
      </w:r>
      <w:r w:rsidRPr="001A4D7F">
        <w:rPr>
          <w:rFonts w:cstheme="minorHAnsi"/>
        </w:rPr>
        <w:t xml:space="preserve">s of this from data, to information, to knowledge, and finally to wisdom, and it is understanding throughout each transition from stage to stage of the module. Understanding is not a separate stage of the process but is combined and supports each stage of this procedure to </w:t>
      </w:r>
      <w:r w:rsidR="009C07C6" w:rsidRPr="001A4D7F">
        <w:rPr>
          <w:rFonts w:cstheme="minorHAnsi"/>
        </w:rPr>
        <w:t>result</w:t>
      </w:r>
      <w:r w:rsidRPr="001A4D7F">
        <w:rPr>
          <w:rFonts w:cstheme="minorHAnsi"/>
        </w:rPr>
        <w:t xml:space="preserve"> in the </w:t>
      </w:r>
      <w:r w:rsidR="00FC161D">
        <w:rPr>
          <w:rFonts w:cstheme="minorHAnsi"/>
        </w:rPr>
        <w:t>model's</w:t>
      </w:r>
      <w:r w:rsidR="009C07C6">
        <w:rPr>
          <w:rFonts w:cstheme="minorHAnsi"/>
        </w:rPr>
        <w:t xml:space="preserve"> </w:t>
      </w:r>
      <w:proofErr w:type="gramStart"/>
      <w:r w:rsidRPr="001A4D7F">
        <w:rPr>
          <w:rFonts w:cstheme="minorHAnsi"/>
        </w:rPr>
        <w:t>final</w:t>
      </w:r>
      <w:r w:rsidR="00C05AB4">
        <w:rPr>
          <w:rFonts w:cstheme="minorHAnsi"/>
        </w:rPr>
        <w:t xml:space="preserve"> </w:t>
      </w:r>
      <w:r w:rsidRPr="001A4D7F">
        <w:rPr>
          <w:rFonts w:cstheme="minorHAnsi"/>
        </w:rPr>
        <w:t>outcome</w:t>
      </w:r>
      <w:proofErr w:type="gramEnd"/>
      <w:r w:rsidRPr="001A4D7F">
        <w:rPr>
          <w:rFonts w:cstheme="minorHAnsi"/>
        </w:rPr>
        <w:t xml:space="preserve">.         </w:t>
      </w:r>
    </w:p>
    <w:p w14:paraId="34D7469D" w14:textId="270A6455" w:rsidR="00FC161D" w:rsidRDefault="008D036F" w:rsidP="001A4D7F">
      <w:pPr>
        <w:spacing w:line="276" w:lineRule="auto"/>
        <w:rPr>
          <w:rFonts w:cstheme="minorHAnsi"/>
        </w:rPr>
      </w:pPr>
      <w:r>
        <w:rPr>
          <w:rFonts w:cstheme="minorHAnsi"/>
          <w:noProof/>
        </w:rPr>
        <w:drawing>
          <wp:anchor distT="0" distB="0" distL="114300" distR="114300" simplePos="0" relativeHeight="251659264" behindDoc="0" locked="0" layoutInCell="1" allowOverlap="1" wp14:anchorId="712D5DB0" wp14:editId="54B7CC4C">
            <wp:simplePos x="0" y="0"/>
            <wp:positionH relativeFrom="margin">
              <wp:align>center</wp:align>
            </wp:positionH>
            <wp:positionV relativeFrom="paragraph">
              <wp:posOffset>321945</wp:posOffset>
            </wp:positionV>
            <wp:extent cx="4445000" cy="3162300"/>
            <wp:effectExtent l="0" t="0" r="0" b="0"/>
            <wp:wrapTopAndBottom/>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445000" cy="3162300"/>
                    </a:xfrm>
                    <a:prstGeom prst="rect">
                      <a:avLst/>
                    </a:prstGeom>
                  </pic:spPr>
                </pic:pic>
              </a:graphicData>
            </a:graphic>
          </wp:anchor>
        </w:drawing>
      </w:r>
    </w:p>
    <w:p w14:paraId="70841D8F" w14:textId="1AEE1833" w:rsidR="000657F9" w:rsidRDefault="001A4D7F" w:rsidP="001A4D7F">
      <w:pPr>
        <w:spacing w:line="276" w:lineRule="auto"/>
        <w:rPr>
          <w:rFonts w:cstheme="minorHAnsi"/>
        </w:rPr>
      </w:pPr>
      <w:r w:rsidRPr="001A4D7F">
        <w:rPr>
          <w:rFonts w:cstheme="minorHAnsi"/>
        </w:rPr>
        <w:t xml:space="preserve">  </w:t>
      </w:r>
      <w:r w:rsidR="00E61BBA">
        <w:rPr>
          <w:rFonts w:cstheme="minorHAnsi"/>
        </w:rPr>
        <w:t xml:space="preserve">                         </w:t>
      </w:r>
      <w:r w:rsidR="0033451A" w:rsidRPr="0033451A">
        <w:rPr>
          <w:rFonts w:cstheme="minorHAnsi"/>
        </w:rPr>
        <w:t xml:space="preserve">© Gene Bellinger, </w:t>
      </w:r>
      <w:proofErr w:type="spellStart"/>
      <w:r w:rsidR="0033451A" w:rsidRPr="0033451A">
        <w:rPr>
          <w:rFonts w:cstheme="minorHAnsi"/>
        </w:rPr>
        <w:t>Durval</w:t>
      </w:r>
      <w:proofErr w:type="spellEnd"/>
      <w:r w:rsidR="0033451A" w:rsidRPr="0033451A">
        <w:rPr>
          <w:rFonts w:cstheme="minorHAnsi"/>
        </w:rPr>
        <w:t xml:space="preserve"> Castro and Anthony Mills - systems-thinking.org</w:t>
      </w:r>
    </w:p>
    <w:p w14:paraId="052FD5BC" w14:textId="30C434E2" w:rsidR="00FB2486" w:rsidRDefault="00E61BBA" w:rsidP="00D92029">
      <w:pPr>
        <w:spacing w:line="276" w:lineRule="auto"/>
        <w:rPr>
          <w:rFonts w:cstheme="minorHAnsi"/>
        </w:rPr>
      </w:pPr>
      <w:r>
        <w:rPr>
          <w:rFonts w:cstheme="minorHAnsi"/>
        </w:rPr>
        <w:t xml:space="preserve">                        </w:t>
      </w:r>
      <w:r w:rsidR="000657F9" w:rsidRPr="000657F9">
        <w:rPr>
          <w:rFonts w:cstheme="minorHAnsi"/>
        </w:rPr>
        <w:t xml:space="preserve"> </w:t>
      </w:r>
    </w:p>
    <w:p w14:paraId="4F45635E" w14:textId="6AAE4F83" w:rsidR="00676245" w:rsidRDefault="00746D21" w:rsidP="002E6C5F">
      <w:pPr>
        <w:spacing w:line="276" w:lineRule="auto"/>
        <w:rPr>
          <w:rFonts w:cstheme="minorHAnsi"/>
        </w:rPr>
      </w:pPr>
      <w:r w:rsidRPr="00746D21">
        <w:rPr>
          <w:rFonts w:cstheme="minorHAnsi"/>
        </w:rPr>
        <w:t>But in the publication Business Management Dynamics Vol.2 Anthony Liew</w:t>
      </w:r>
      <w:r w:rsidR="00376EA1">
        <w:rPr>
          <w:rFonts w:cstheme="minorHAnsi"/>
        </w:rPr>
        <w:t xml:space="preserve"> </w:t>
      </w:r>
      <w:r w:rsidR="00827AA8">
        <w:rPr>
          <w:rFonts w:cstheme="minorHAnsi"/>
        </w:rPr>
        <w:t>disagrees with</w:t>
      </w:r>
      <w:r w:rsidRPr="00746D21">
        <w:rPr>
          <w:rFonts w:cstheme="minorHAnsi"/>
        </w:rPr>
        <w:t xml:space="preserve"> this </w:t>
      </w:r>
      <w:r w:rsidR="00087C52">
        <w:rPr>
          <w:rFonts w:cstheme="minorHAnsi"/>
        </w:rPr>
        <w:t xml:space="preserve">and believes </w:t>
      </w:r>
      <w:r w:rsidR="00827AA8">
        <w:rPr>
          <w:rFonts w:cstheme="minorHAnsi"/>
        </w:rPr>
        <w:t xml:space="preserve">that </w:t>
      </w:r>
      <w:r w:rsidRPr="00746D21">
        <w:rPr>
          <w:rFonts w:cstheme="minorHAnsi"/>
        </w:rPr>
        <w:t xml:space="preserve">a good level of intelligence is required to have the ability to turn data into information then into knowledge and wisdom. Liew states “It makes sense to include intelligence as the unit of analysis in the DIKW hierarchy since intelligence has inseparable relationships with knowledge and wisdom. </w:t>
      </w:r>
      <w:r w:rsidRPr="00746D21">
        <w:rPr>
          <w:rFonts w:cstheme="minorHAnsi"/>
        </w:rPr>
        <w:lastRenderedPageBreak/>
        <w:t>Therefore, it is also fitting to rename the DIKW acronym to DIKIW"(Liew, 2013).</w:t>
      </w:r>
      <w:r w:rsidR="009E662A">
        <w:rPr>
          <w:rFonts w:cstheme="minorHAnsi"/>
        </w:rPr>
        <w:t xml:space="preserve"> </w:t>
      </w:r>
      <w:proofErr w:type="gramStart"/>
      <w:r w:rsidR="00E15A93">
        <w:rPr>
          <w:rFonts w:cstheme="minorHAnsi"/>
        </w:rPr>
        <w:t>So</w:t>
      </w:r>
      <w:proofErr w:type="gramEnd"/>
      <w:r w:rsidR="00E15A93">
        <w:rPr>
          <w:rFonts w:cstheme="minorHAnsi"/>
        </w:rPr>
        <w:t xml:space="preserve"> with now adding i</w:t>
      </w:r>
      <w:r w:rsidR="003B2DC0">
        <w:rPr>
          <w:rFonts w:cstheme="minorHAnsi"/>
        </w:rPr>
        <w:t>ntelligence into these mod</w:t>
      </w:r>
      <w:r w:rsidR="00493E14">
        <w:rPr>
          <w:rFonts w:cstheme="minorHAnsi"/>
        </w:rPr>
        <w:t>els th</w:t>
      </w:r>
      <w:r w:rsidR="00CE5878">
        <w:rPr>
          <w:rFonts w:cstheme="minorHAnsi"/>
        </w:rPr>
        <w:t xml:space="preserve">is will then bring us to start considering and looking at </w:t>
      </w:r>
      <w:r w:rsidR="0004039E">
        <w:rPr>
          <w:rFonts w:cstheme="minorHAnsi"/>
        </w:rPr>
        <w:t>other forms of intelligence theorists and th</w:t>
      </w:r>
      <w:r w:rsidR="00756D98">
        <w:rPr>
          <w:rFonts w:cstheme="minorHAnsi"/>
        </w:rPr>
        <w:t xml:space="preserve">ere work for example </w:t>
      </w:r>
      <w:r w:rsidR="00275B24">
        <w:rPr>
          <w:rFonts w:cstheme="minorHAnsi"/>
        </w:rPr>
        <w:t xml:space="preserve">James </w:t>
      </w:r>
      <w:r w:rsidR="00756D98" w:rsidRPr="00756D98">
        <w:rPr>
          <w:rFonts w:cstheme="minorHAnsi"/>
        </w:rPr>
        <w:t>Albus</w:t>
      </w:r>
      <w:r w:rsidR="00275B24">
        <w:rPr>
          <w:rFonts w:cstheme="minorHAnsi"/>
        </w:rPr>
        <w:t xml:space="preserve"> </w:t>
      </w:r>
      <w:r w:rsidR="00392ADE">
        <w:rPr>
          <w:rFonts w:cstheme="minorHAnsi"/>
        </w:rPr>
        <w:t xml:space="preserve">theory </w:t>
      </w:r>
      <w:r w:rsidR="00D44FE9">
        <w:rPr>
          <w:rFonts w:cstheme="minorHAnsi"/>
        </w:rPr>
        <w:t xml:space="preserve">of </w:t>
      </w:r>
      <w:r w:rsidR="00756D98" w:rsidRPr="00756D98">
        <w:rPr>
          <w:rFonts w:cstheme="minorHAnsi"/>
        </w:rPr>
        <w:t>four system elements of intelligence</w:t>
      </w:r>
      <w:r w:rsidR="00392ADE">
        <w:t xml:space="preserve"> in his work </w:t>
      </w:r>
      <w:r w:rsidR="005D24FC">
        <w:t>T</w:t>
      </w:r>
      <w:r w:rsidR="00392ADE">
        <w:t>he</w:t>
      </w:r>
      <w:r w:rsidR="00392ADE" w:rsidRPr="00392ADE">
        <w:t xml:space="preserve"> </w:t>
      </w:r>
      <w:r w:rsidR="00392ADE" w:rsidRPr="00392ADE">
        <w:t>Outline for a Theory of Intelligence</w:t>
      </w:r>
      <w:r w:rsidR="00392ADE">
        <w:t xml:space="preserve"> </w:t>
      </w:r>
      <w:r w:rsidR="007D7A65" w:rsidRPr="007D7A65">
        <w:rPr>
          <w:rFonts w:cstheme="minorHAnsi"/>
        </w:rPr>
        <w:t>(Albus, 1991)</w:t>
      </w:r>
      <w:r w:rsidR="00AB0015">
        <w:rPr>
          <w:rFonts w:cstheme="minorHAnsi"/>
        </w:rPr>
        <w:t xml:space="preserve">. </w:t>
      </w:r>
      <w:r w:rsidR="00CA0B7F">
        <w:rPr>
          <w:rFonts w:cstheme="minorHAnsi"/>
        </w:rPr>
        <w:t>Also,</w:t>
      </w:r>
      <w:r w:rsidR="00FD6AD7">
        <w:rPr>
          <w:rFonts w:cstheme="minorHAnsi"/>
        </w:rPr>
        <w:t xml:space="preserve"> </w:t>
      </w:r>
      <w:r w:rsidR="00FD6AD7" w:rsidRPr="00FD6AD7">
        <w:rPr>
          <w:rFonts w:cstheme="minorHAnsi"/>
        </w:rPr>
        <w:t>Howard</w:t>
      </w:r>
      <w:r w:rsidR="00AB0015" w:rsidRPr="00AB0015">
        <w:t xml:space="preserve"> </w:t>
      </w:r>
      <w:r w:rsidR="00AB0015" w:rsidRPr="00AB0015">
        <w:rPr>
          <w:rFonts w:cstheme="minorHAnsi"/>
        </w:rPr>
        <w:t xml:space="preserve">Gardner </w:t>
      </w:r>
      <w:r w:rsidR="0004086A">
        <w:rPr>
          <w:rFonts w:cstheme="minorHAnsi"/>
        </w:rPr>
        <w:t xml:space="preserve">work of </w:t>
      </w:r>
      <w:r w:rsidR="00AB0015" w:rsidRPr="00AB0015">
        <w:rPr>
          <w:rFonts w:cstheme="minorHAnsi"/>
        </w:rPr>
        <w:t>theory of multiple intelligences</w:t>
      </w:r>
      <w:bookmarkStart w:id="8" w:name="_Hlk72807097"/>
      <w:r w:rsidR="0004086A">
        <w:rPr>
          <w:rFonts w:cstheme="minorHAnsi"/>
        </w:rPr>
        <w:t xml:space="preserve"> </w:t>
      </w:r>
      <w:r w:rsidR="00FD6AD7" w:rsidRPr="00AB0015">
        <w:rPr>
          <w:rFonts w:cstheme="minorHAnsi"/>
        </w:rPr>
        <w:t>(</w:t>
      </w:r>
      <w:r w:rsidR="0004086A" w:rsidRPr="00AB0015">
        <w:rPr>
          <w:rFonts w:cstheme="minorHAnsi"/>
        </w:rPr>
        <w:t>Gardner</w:t>
      </w:r>
      <w:r w:rsidR="0004086A" w:rsidRPr="00AB0015">
        <w:rPr>
          <w:rFonts w:cstheme="minorHAnsi"/>
        </w:rPr>
        <w:t xml:space="preserve"> </w:t>
      </w:r>
      <w:r w:rsidR="00FD6AD7" w:rsidRPr="00AB0015">
        <w:rPr>
          <w:rFonts w:cstheme="minorHAnsi"/>
        </w:rPr>
        <w:t>1987)</w:t>
      </w:r>
      <w:r w:rsidR="0004086A">
        <w:rPr>
          <w:rFonts w:cstheme="minorHAnsi"/>
        </w:rPr>
        <w:t>.</w:t>
      </w:r>
      <w:r w:rsidR="00FD6AD7" w:rsidRPr="00AB0015">
        <w:rPr>
          <w:rFonts w:cstheme="minorHAnsi"/>
        </w:rPr>
        <w:t xml:space="preserve"> </w:t>
      </w:r>
      <w:bookmarkEnd w:id="8"/>
      <w:r w:rsidR="00AB0015">
        <w:rPr>
          <w:rFonts w:cstheme="minorHAnsi"/>
        </w:rPr>
        <w:t xml:space="preserve"> </w:t>
      </w:r>
      <w:r w:rsidR="0004039E">
        <w:rPr>
          <w:rFonts w:cstheme="minorHAnsi"/>
        </w:rPr>
        <w:t xml:space="preserve"> </w:t>
      </w:r>
    </w:p>
    <w:p w14:paraId="3D5A1AB1" w14:textId="734F499E" w:rsidR="00FD655C" w:rsidRDefault="00DF2974" w:rsidP="002E6C5F">
      <w:pPr>
        <w:spacing w:line="276" w:lineRule="auto"/>
        <w:rPr>
          <w:rFonts w:cstheme="minorHAnsi"/>
        </w:rPr>
      </w:pPr>
      <w:r w:rsidRPr="00DF2974">
        <w:rPr>
          <w:rFonts w:cstheme="minorHAnsi"/>
        </w:rPr>
        <w:t xml:space="preserve">The author found on examining this research and discussing the findings with </w:t>
      </w:r>
      <w:r w:rsidRPr="00DF2974">
        <w:rPr>
          <w:rFonts w:cstheme="minorHAnsi"/>
        </w:rPr>
        <w:t>their</w:t>
      </w:r>
      <w:r w:rsidRPr="00DF2974">
        <w:rPr>
          <w:rFonts w:cstheme="minorHAnsi"/>
        </w:rPr>
        <w:t xml:space="preserve"> peers that the common consensus, it requires to have both an understanding and Intelligence to have the ability pro</w:t>
      </w:r>
      <w:r w:rsidR="003170D1">
        <w:rPr>
          <w:rFonts w:cstheme="minorHAnsi"/>
        </w:rPr>
        <w:t>c</w:t>
      </w:r>
      <w:r w:rsidRPr="00DF2974">
        <w:rPr>
          <w:rFonts w:cstheme="minorHAnsi"/>
        </w:rPr>
        <w:t>e</w:t>
      </w:r>
      <w:r w:rsidR="003170D1">
        <w:rPr>
          <w:rFonts w:cstheme="minorHAnsi"/>
        </w:rPr>
        <w:t>s</w:t>
      </w:r>
      <w:r w:rsidRPr="00DF2974">
        <w:rPr>
          <w:rFonts w:cstheme="minorHAnsi"/>
        </w:rPr>
        <w:t xml:space="preserve">s the Data into information effectively that then can be transformed into knowledge and wisdom. </w:t>
      </w:r>
    </w:p>
    <w:p w14:paraId="665A0EB7" w14:textId="77777777" w:rsidR="00FD655C" w:rsidRDefault="00FD655C" w:rsidP="002E6C5F">
      <w:pPr>
        <w:spacing w:line="276" w:lineRule="auto"/>
        <w:rPr>
          <w:rFonts w:cstheme="minorHAnsi"/>
        </w:rPr>
      </w:pPr>
    </w:p>
    <w:p w14:paraId="4DB652CB" w14:textId="6626CE02" w:rsidR="00237B33" w:rsidRPr="00237B33" w:rsidRDefault="00DF2974" w:rsidP="00237B33">
      <w:pPr>
        <w:spacing w:line="276" w:lineRule="auto"/>
        <w:rPr>
          <w:rFonts w:cstheme="minorHAnsi"/>
        </w:rPr>
      </w:pPr>
      <w:r w:rsidRPr="00DF2974">
        <w:rPr>
          <w:rFonts w:cstheme="minorHAnsi"/>
        </w:rPr>
        <w:t xml:space="preserve"> </w:t>
      </w:r>
      <w:r w:rsidR="00237B33" w:rsidRPr="00237B33">
        <w:rPr>
          <w:rFonts w:cstheme="minorHAnsi"/>
        </w:rPr>
        <w:t>The authors example of DIKW used within their workplace:</w:t>
      </w:r>
    </w:p>
    <w:p w14:paraId="66930910" w14:textId="77777777" w:rsidR="00237B33" w:rsidRPr="00237B33" w:rsidRDefault="00237B33" w:rsidP="00237B33">
      <w:pPr>
        <w:spacing w:line="276" w:lineRule="auto"/>
        <w:rPr>
          <w:rFonts w:cstheme="minorHAnsi"/>
        </w:rPr>
      </w:pPr>
      <w:r w:rsidRPr="00237B33">
        <w:rPr>
          <w:rFonts w:cstheme="minorHAnsi"/>
        </w:rPr>
        <w:t xml:space="preserve"> Data: </w:t>
      </w:r>
    </w:p>
    <w:p w14:paraId="31CFAA6B" w14:textId="77777777" w:rsidR="00237B33" w:rsidRPr="00237B33" w:rsidRDefault="00237B33" w:rsidP="00237B33">
      <w:pPr>
        <w:spacing w:line="276" w:lineRule="auto"/>
        <w:rPr>
          <w:rFonts w:cstheme="minorHAnsi"/>
        </w:rPr>
      </w:pPr>
      <w:r w:rsidRPr="00237B33">
        <w:rPr>
          <w:rFonts w:cstheme="minorHAnsi"/>
        </w:rPr>
        <w:t>43/60, 50/60, 57/60, 59/60, 48/60, 54/60, 53/60, 60/60, 46/60, 48/60, 56/60, 60/60, 57/60, 48/60, 55/60, 53/60, 60/60, 47/60, 56 /60, 42/60, 53/60, 45/60, 49/60, 57/60, 59/60, 56/60,</w:t>
      </w:r>
    </w:p>
    <w:p w14:paraId="06C98B2A" w14:textId="77777777" w:rsidR="00237B33" w:rsidRPr="00237B33" w:rsidRDefault="00237B33" w:rsidP="00237B33">
      <w:pPr>
        <w:spacing w:line="276" w:lineRule="auto"/>
        <w:rPr>
          <w:rFonts w:cstheme="minorHAnsi"/>
        </w:rPr>
      </w:pPr>
      <w:r w:rsidRPr="00237B33">
        <w:rPr>
          <w:rFonts w:cstheme="minorHAnsi"/>
        </w:rPr>
        <w:t xml:space="preserve"> Information: These are the results from a distance learning and aptitude test that is sent out to potential students that are wishing to undertake security training with FSD Training and Education. </w:t>
      </w:r>
    </w:p>
    <w:p w14:paraId="7CEC77E3" w14:textId="77777777" w:rsidR="00237B33" w:rsidRPr="00237B33" w:rsidRDefault="00237B33" w:rsidP="00237B33">
      <w:pPr>
        <w:spacing w:line="276" w:lineRule="auto"/>
        <w:rPr>
          <w:rFonts w:cstheme="minorHAnsi"/>
        </w:rPr>
      </w:pPr>
      <w:r w:rsidRPr="00237B33">
        <w:rPr>
          <w:rFonts w:cstheme="minorHAnsi"/>
        </w:rPr>
        <w:t xml:space="preserve">Knowledge: The students need to achieve 45/60 to pass the screening prosses. </w:t>
      </w:r>
    </w:p>
    <w:p w14:paraId="7C180289" w14:textId="5C821113" w:rsidR="00DF2974" w:rsidRDefault="00237B33" w:rsidP="00237B33">
      <w:pPr>
        <w:spacing w:line="276" w:lineRule="auto"/>
        <w:rPr>
          <w:rFonts w:cstheme="minorHAnsi"/>
        </w:rPr>
      </w:pPr>
      <w:r w:rsidRPr="00237B33">
        <w:rPr>
          <w:rFonts w:cstheme="minorHAnsi"/>
        </w:rPr>
        <w:t xml:space="preserve">Wisdom: The students who achieve less than 45 are invited to have a personal one to one means assessment to establish if they require any extra help or learning needs the scores and answers are designed to identify the </w:t>
      </w:r>
      <w:r w:rsidR="000124F7" w:rsidRPr="00237B33">
        <w:rPr>
          <w:rFonts w:cstheme="minorHAnsi"/>
        </w:rPr>
        <w:t>learner's</w:t>
      </w:r>
      <w:r w:rsidRPr="00237B33">
        <w:rPr>
          <w:rFonts w:cstheme="minorHAnsi"/>
        </w:rPr>
        <w:t xml:space="preserve"> abilities and strengths.</w:t>
      </w:r>
    </w:p>
    <w:p w14:paraId="2526A831" w14:textId="570F1599" w:rsidR="00AA5D70" w:rsidRDefault="00AA5D70" w:rsidP="002E6C5F">
      <w:pPr>
        <w:spacing w:line="276" w:lineRule="auto"/>
        <w:rPr>
          <w:rFonts w:cstheme="minorHAnsi"/>
        </w:rPr>
      </w:pPr>
    </w:p>
    <w:p w14:paraId="78BC7874" w14:textId="463EB12D" w:rsidR="00AA5D70" w:rsidRDefault="00AA5D70" w:rsidP="002E6C5F">
      <w:pPr>
        <w:spacing w:line="276" w:lineRule="auto"/>
        <w:rPr>
          <w:rFonts w:cstheme="minorHAnsi"/>
        </w:rPr>
      </w:pPr>
    </w:p>
    <w:p w14:paraId="6E1FEBC7" w14:textId="77777777" w:rsidR="00AA5D70" w:rsidRPr="0021624C" w:rsidRDefault="00AA5D70" w:rsidP="002E6C5F">
      <w:pPr>
        <w:spacing w:line="276" w:lineRule="auto"/>
        <w:rPr>
          <w:rFonts w:cstheme="minorHAnsi"/>
        </w:rPr>
      </w:pPr>
    </w:p>
    <w:p w14:paraId="5971DF15" w14:textId="06B19E8E" w:rsidR="006E10E7" w:rsidRPr="006E10E7" w:rsidRDefault="002049FE" w:rsidP="006E10E7">
      <w:pPr>
        <w:pStyle w:val="Heading2"/>
        <w:spacing w:line="276" w:lineRule="auto"/>
        <w:rPr>
          <w:b/>
          <w:bCs/>
          <w:u w:val="single"/>
        </w:rPr>
      </w:pPr>
      <w:bookmarkStart w:id="9" w:name="_Toc73191594"/>
      <w:r w:rsidRPr="00BF59FB">
        <w:rPr>
          <w:b/>
          <w:bCs/>
          <w:u w:val="single"/>
        </w:rPr>
        <w:t xml:space="preserve">Section </w:t>
      </w:r>
      <w:r w:rsidR="00BF59FB" w:rsidRPr="00BF59FB">
        <w:rPr>
          <w:b/>
          <w:bCs/>
          <w:u w:val="single"/>
        </w:rPr>
        <w:t>2</w:t>
      </w:r>
      <w:r w:rsidR="00676245">
        <w:rPr>
          <w:b/>
          <w:bCs/>
          <w:u w:val="single"/>
        </w:rPr>
        <w:t xml:space="preserve"> R</w:t>
      </w:r>
      <w:r w:rsidR="006E10E7" w:rsidRPr="006E10E7">
        <w:rPr>
          <w:b/>
          <w:bCs/>
          <w:u w:val="single"/>
        </w:rPr>
        <w:t>elationship between individual knowledge and</w:t>
      </w:r>
      <w:bookmarkEnd w:id="9"/>
      <w:r w:rsidR="006E10E7" w:rsidRPr="006E10E7">
        <w:rPr>
          <w:b/>
          <w:bCs/>
          <w:u w:val="single"/>
        </w:rPr>
        <w:t xml:space="preserve"> </w:t>
      </w:r>
    </w:p>
    <w:p w14:paraId="5BD6C454" w14:textId="3401F2D4" w:rsidR="009556EE" w:rsidRDefault="006E10E7" w:rsidP="006E10E7">
      <w:pPr>
        <w:pStyle w:val="Heading2"/>
        <w:spacing w:line="276" w:lineRule="auto"/>
        <w:rPr>
          <w:b/>
          <w:bCs/>
          <w:u w:val="single"/>
        </w:rPr>
      </w:pPr>
      <w:bookmarkStart w:id="10" w:name="_Toc73191595"/>
      <w:r w:rsidRPr="006E10E7">
        <w:rPr>
          <w:b/>
          <w:bCs/>
          <w:u w:val="single"/>
        </w:rPr>
        <w:t>Organisational knowledge</w:t>
      </w:r>
      <w:bookmarkEnd w:id="10"/>
    </w:p>
    <w:p w14:paraId="49CD7526" w14:textId="386D5598" w:rsidR="00676245" w:rsidRDefault="00676245" w:rsidP="00676245"/>
    <w:p w14:paraId="134267D7" w14:textId="24345B9C" w:rsidR="00D55E1F" w:rsidRDefault="00D55E1F" w:rsidP="00EE0B8C">
      <w:r w:rsidRPr="00D55E1F">
        <w:t>Knowledge management play</w:t>
      </w:r>
      <w:r w:rsidR="003170D1">
        <w:t>s a</w:t>
      </w:r>
      <w:r w:rsidRPr="00D55E1F">
        <w:t xml:space="preserve"> vital role in individual and organisational knowledge. Knowledge is greatly sort after by companies or organisations. Individual knowledge is mainly Knowledge Possessed by the employees of a company or organisation e</w:t>
      </w:r>
      <w:r w:rsidR="003170D1">
        <w:t>i</w:t>
      </w:r>
      <w:r w:rsidRPr="00D55E1F">
        <w:t>ther from education, experience, developments they have established or possibly their connection network they have. This is known as tacit knowledge which cannot be articulated and not available in the form of data</w:t>
      </w:r>
      <w:r w:rsidR="003170D1">
        <w:t xml:space="preserve"> or</w:t>
      </w:r>
      <w:r w:rsidRPr="00D55E1F">
        <w:t xml:space="preserve"> document. It is highly personal and only something they possess. Organisational Knowledge is the specific knowledge of the organisation that is either from its collective history could be their policies, procedures, data, </w:t>
      </w:r>
      <w:r w:rsidR="002E12E1" w:rsidRPr="00D55E1F">
        <w:t>documentation,</w:t>
      </w:r>
      <w:r w:rsidRPr="00D55E1F">
        <w:t xml:space="preserve"> or Patents. These are all forms of the organisations Intellectual property that is retained only within the organisation and access is only giving to employees within the organisation. This knowledge is also known as explicit knowledge. It is quite different to tacit. Explicit knowledge can be articulated easily </w:t>
      </w:r>
      <w:r w:rsidRPr="00D55E1F">
        <w:lastRenderedPageBreak/>
        <w:t xml:space="preserve">and available in the form of data, document and manuals etc. </w:t>
      </w:r>
      <w:r w:rsidR="003170D1">
        <w:t>E</w:t>
      </w:r>
      <w:r w:rsidRPr="00D55E1F">
        <w:t xml:space="preserve">xplicit knowledge does not </w:t>
      </w:r>
      <w:proofErr w:type="gramStart"/>
      <w:r w:rsidRPr="00D55E1F">
        <w:t>required</w:t>
      </w:r>
      <w:proofErr w:type="gramEnd"/>
      <w:r w:rsidRPr="00D55E1F">
        <w:t xml:space="preserve"> one person of expertise or experience to access or transfer information. Every individual within the organisation can get the required information at any time.</w:t>
      </w:r>
    </w:p>
    <w:p w14:paraId="3BDF7D24" w14:textId="65B9F23A" w:rsidR="00EE0B8C" w:rsidRDefault="00D55E1F" w:rsidP="00EE0B8C">
      <w:r>
        <w:t>T</w:t>
      </w:r>
      <w:r w:rsidR="00EE0B8C">
        <w:t xml:space="preserve">he author firstly looked at knowledge sharing that is the exchanging of information or understanding between people, </w:t>
      </w:r>
      <w:r w:rsidR="0046402F">
        <w:t>teams,</w:t>
      </w:r>
      <w:r w:rsidR="00EE0B8C">
        <w:t xml:space="preserve"> or organisations.</w:t>
      </w:r>
      <w:r w:rsidR="00EE0B8C" w:rsidRPr="00EE0B8C">
        <w:t xml:space="preserve"> </w:t>
      </w:r>
      <w:r w:rsidR="00EE0B8C">
        <w:t xml:space="preserve">It is important for people within an organisation to share </w:t>
      </w:r>
      <w:r w:rsidR="0046402F">
        <w:t>knowledge,</w:t>
      </w:r>
      <w:r w:rsidR="00EE0B8C">
        <w:t xml:space="preserve"> so the relationship moves </w:t>
      </w:r>
      <w:r w:rsidR="00CE7015">
        <w:t>into</w:t>
      </w:r>
      <w:r w:rsidR="00EE0B8C">
        <w:t xml:space="preserve"> Tacit to Explicit knowledge. </w:t>
      </w:r>
    </w:p>
    <w:p w14:paraId="76E75F0C" w14:textId="77777777" w:rsidR="00D25F29" w:rsidRDefault="00D25F29" w:rsidP="00EE0B8C"/>
    <w:p w14:paraId="2FD0E510" w14:textId="18A9604F" w:rsidR="00860B9C" w:rsidRPr="00860B9C" w:rsidRDefault="00CE7015" w:rsidP="00860B9C">
      <w:r>
        <w:rPr>
          <w:b/>
          <w:bCs/>
        </w:rPr>
        <w:t>Tacit knowledge</w:t>
      </w:r>
      <w:r w:rsidR="00860B9C" w:rsidRPr="00860B9C">
        <w:t xml:space="preserve"> </w:t>
      </w:r>
      <w:r w:rsidR="00860B9C" w:rsidRPr="00860B9C">
        <w:t xml:space="preserve">is Individual knowledge that a person has acquired by ether by their own achievements, education or experience knowledge or expertise they possess that are unique to them is known as Tacit knowledge. M. Polanyi 1962-1967 explains tacit knowledge as which is "knowledge you know but is not codified or written down for you. For the individual this is knowing how to relate and talk to the young people in his care and in the organisation, this is from past experiences and training that he has done throughout his experience and within his career in the organization, this information is no longer available as the individual has not got it written down". The way tacit knowledge is shared can vary from visual observation through the way of demonstration, vocalisation having the knowledge explained through a personal one to one basis or by a method of written notes, </w:t>
      </w:r>
      <w:proofErr w:type="gramStart"/>
      <w:r w:rsidR="00860B9C" w:rsidRPr="00860B9C">
        <w:t>diagrams</w:t>
      </w:r>
      <w:proofErr w:type="gramEnd"/>
      <w:r w:rsidR="00860B9C" w:rsidRPr="00860B9C">
        <w:t xml:space="preserve"> or a step-by-step leger of the prosses or information. Each of </w:t>
      </w:r>
      <w:r w:rsidR="001B2BA1" w:rsidRPr="00860B9C">
        <w:t>these areas</w:t>
      </w:r>
      <w:r w:rsidR="00860B9C" w:rsidRPr="00860B9C">
        <w:t xml:space="preserve"> </w:t>
      </w:r>
      <w:r w:rsidR="00454CD4" w:rsidRPr="00860B9C">
        <w:t>passed</w:t>
      </w:r>
      <w:r w:rsidR="00860B9C" w:rsidRPr="00860B9C">
        <w:t xml:space="preserve"> on by the person that holds the tacit knowledge. </w:t>
      </w:r>
      <w:bookmarkStart w:id="11" w:name="_Hlk73028065"/>
      <w:r w:rsidR="00860B9C" w:rsidRPr="00860B9C">
        <w:t>There are both advantages and disadvantages to Tacit Knowledge as explained bellow</w:t>
      </w:r>
      <w:bookmarkEnd w:id="11"/>
      <w:r w:rsidR="00860B9C" w:rsidRPr="00860B9C">
        <w:t>.</w:t>
      </w:r>
    </w:p>
    <w:p w14:paraId="7BF06A81" w14:textId="77777777" w:rsidR="00860B9C" w:rsidRPr="00860B9C" w:rsidRDefault="00860B9C" w:rsidP="00860B9C"/>
    <w:p w14:paraId="5132D2F2" w14:textId="07287879" w:rsidR="00860B9C" w:rsidRPr="00860B9C" w:rsidRDefault="00860B9C" w:rsidP="00860B9C">
      <w:r w:rsidRPr="00D25F29">
        <w:rPr>
          <w:b/>
          <w:bCs/>
        </w:rPr>
        <w:t>Advantages:</w:t>
      </w:r>
      <w:r w:rsidRPr="00860B9C">
        <w:t xml:space="preserve"> </w:t>
      </w:r>
      <w:r w:rsidR="00D25F29">
        <w:t>T</w:t>
      </w:r>
      <w:r w:rsidRPr="00860B9C">
        <w:t>acit Knowledge it is very important and sort after within knowledge management because the information and benefits that are brought from tacit knowledge only. But normally this knowledge tends to become shared and transfer directly from one person to another and can benefit the organisation greatly as it starts to become Tacit to tacit. The benefits Tacit knowledge alone can for an organisation are great it can increase workplace efficiency give the organisation a competitive edge over rival organisations and competitors.</w:t>
      </w:r>
    </w:p>
    <w:p w14:paraId="25D35FF6" w14:textId="77777777" w:rsidR="00860B9C" w:rsidRPr="00860B9C" w:rsidRDefault="00860B9C" w:rsidP="00860B9C"/>
    <w:p w14:paraId="42C8382D" w14:textId="1C14E2B7" w:rsidR="00CE7015" w:rsidRDefault="00860B9C" w:rsidP="00860B9C">
      <w:r w:rsidRPr="00D25F29">
        <w:rPr>
          <w:b/>
          <w:bCs/>
        </w:rPr>
        <w:t>Disadvantages</w:t>
      </w:r>
      <w:r w:rsidRPr="00860B9C">
        <w:t xml:space="preserve">: Some issues that arise with tacit knowledge within an organisation workplace is that the person that holds this type of knowledge become extremely valuable to the organisation as they may be the only one within the company that has the experience or information knowledge within the company. To transform this tacit knowledge, it needs to be shared to a person that is experienced and already has a good intelligence about the information already. This Tacit information may also remain in tacit stage if individuals that holds this knowledge doesn’t share the information as if they were too, they may no longer be valuable to the organisation and the person that it is shared with becomes a threat to their position and standing within the company. </w:t>
      </w:r>
      <w:r w:rsidR="001F5584" w:rsidRPr="00860B9C">
        <w:t xml:space="preserve"> </w:t>
      </w:r>
    </w:p>
    <w:p w14:paraId="5EA2A14A" w14:textId="77777777" w:rsidR="00D02A8B" w:rsidRPr="00860B9C" w:rsidRDefault="00D02A8B" w:rsidP="00860B9C"/>
    <w:p w14:paraId="4E70D46A" w14:textId="10D2EB14" w:rsidR="00915B8A" w:rsidRDefault="005D6464" w:rsidP="00915B8A">
      <w:r w:rsidRPr="00D304B0">
        <w:rPr>
          <w:b/>
          <w:bCs/>
        </w:rPr>
        <w:t>Explicit knowledg</w:t>
      </w:r>
      <w:r w:rsidR="006959B9">
        <w:rPr>
          <w:b/>
          <w:bCs/>
        </w:rPr>
        <w:t xml:space="preserve">e: </w:t>
      </w:r>
      <w:r w:rsidRPr="005D6464">
        <w:t xml:space="preserve">is far simpler to share explicit knowledge with others. It can be described as data, information, documents, records, and files </w:t>
      </w:r>
      <w:r w:rsidR="00DB4F13">
        <w:t>t</w:t>
      </w:r>
      <w:r w:rsidRPr="005D6464">
        <w:t xml:space="preserve">hat are articulated by an organisation or an individual that can be easily accessible knowledge within the organisation. This Information can be shared in any form of data and this type of knowledge can be transferred from one person to another person in the form of </w:t>
      </w:r>
      <w:r w:rsidRPr="005D6464">
        <w:lastRenderedPageBreak/>
        <w:t>hard data or documentation, for this no need of expert person and no need of experience needed to access.</w:t>
      </w:r>
      <w:r w:rsidR="00964A20">
        <w:t xml:space="preserve"> But as with</w:t>
      </w:r>
      <w:r w:rsidR="00781E63">
        <w:t xml:space="preserve"> </w:t>
      </w:r>
      <w:r w:rsidR="00781E63" w:rsidRPr="00860B9C">
        <w:t>Tacit Knowledge</w:t>
      </w:r>
      <w:r w:rsidR="00964A20">
        <w:t xml:space="preserve"> </w:t>
      </w:r>
      <w:r w:rsidR="00745722" w:rsidRPr="00860B9C">
        <w:t>There are both advantages and disadvantages to</w:t>
      </w:r>
      <w:r w:rsidR="00781E63">
        <w:t xml:space="preserve"> Explicit Knowle</w:t>
      </w:r>
      <w:r w:rsidR="00D02A8B">
        <w:t>dge</w:t>
      </w:r>
      <w:r w:rsidR="00745722" w:rsidRPr="00860B9C">
        <w:t xml:space="preserve"> as explained bellow</w:t>
      </w:r>
      <w:r w:rsidR="00D02A8B">
        <w:t>.</w:t>
      </w:r>
    </w:p>
    <w:p w14:paraId="68493500" w14:textId="77777777" w:rsidR="009512C8" w:rsidRDefault="009512C8" w:rsidP="009512C8">
      <w:r w:rsidRPr="00F316F3">
        <w:rPr>
          <w:b/>
          <w:bCs/>
        </w:rPr>
        <w:t>Advantages:</w:t>
      </w:r>
      <w:r w:rsidRPr="00F316F3">
        <w:t xml:space="preserve"> </w:t>
      </w:r>
      <w:r>
        <w:t>of explicit knowledge is it can be found in the form of document or data and is widely accessible by all within the organisation. The Information can be accessed transferred quickly without having expert knowledge with the area of information that is accessed. Knowledge transfer is made easier from one to another in an organization. Information can be filed in an organization systematically where it can be always available. It allows individual Knowledge to improve within the organisation through learning.</w:t>
      </w:r>
    </w:p>
    <w:p w14:paraId="5B832135" w14:textId="77777777" w:rsidR="009512C8" w:rsidRDefault="009512C8" w:rsidP="009512C8"/>
    <w:p w14:paraId="7563B864" w14:textId="509DD0C9" w:rsidR="000201DB" w:rsidRDefault="009512C8" w:rsidP="009512C8">
      <w:r w:rsidRPr="00F316F3">
        <w:rPr>
          <w:b/>
          <w:bCs/>
        </w:rPr>
        <w:t>Disadvantages:</w:t>
      </w:r>
      <w:r>
        <w:t xml:space="preserve"> the main disadvantage in explicit knowledge is information may not secure and the information could be shared to people and competitive companies. Some organizations need some expertise to articulate knowledge for complex data and information and not every individual may have the skill set to achieve the organisation requirements for some tasks. Databases should be maintained extensively maintained and kept secure because explicit knowledge may be exclusive trade secret.</w:t>
      </w:r>
    </w:p>
    <w:p w14:paraId="55798953" w14:textId="410C7217" w:rsidR="00EE0B8C" w:rsidRDefault="00EE0B8C" w:rsidP="00EE0B8C">
      <w:pPr>
        <w:rPr>
          <w:color w:val="FF0000"/>
        </w:rPr>
      </w:pPr>
    </w:p>
    <w:p w14:paraId="1581A26B" w14:textId="77777777" w:rsidR="00190801" w:rsidRDefault="00190801" w:rsidP="00EE0B8C">
      <w:pPr>
        <w:rPr>
          <w:color w:val="FF0000"/>
        </w:rPr>
      </w:pPr>
    </w:p>
    <w:p w14:paraId="18021FC9" w14:textId="4F3B82AA" w:rsidR="00F316F3" w:rsidRPr="00F316F3" w:rsidRDefault="00DC38E4" w:rsidP="00EE0B8C">
      <w:pPr>
        <w:rPr>
          <w:b/>
          <w:bCs/>
        </w:rPr>
      </w:pPr>
      <w:r>
        <w:rPr>
          <w:b/>
          <w:bCs/>
        </w:rPr>
        <w:t>K</w:t>
      </w:r>
      <w:r w:rsidR="00F316F3">
        <w:rPr>
          <w:b/>
          <w:bCs/>
        </w:rPr>
        <w:t>n</w:t>
      </w:r>
      <w:r>
        <w:rPr>
          <w:b/>
          <w:bCs/>
        </w:rPr>
        <w:t xml:space="preserve">owledge Sharing </w:t>
      </w:r>
    </w:p>
    <w:p w14:paraId="273B544A" w14:textId="42A654E5" w:rsidR="00F316F3" w:rsidRDefault="00F316F3" w:rsidP="00F316F3">
      <w:r w:rsidRPr="00F316F3">
        <w:t xml:space="preserve">Knowledge sharing is critical in organisation Knowledge not only for the company but also </w:t>
      </w:r>
      <w:r w:rsidR="00530E77" w:rsidRPr="00F316F3">
        <w:t>their</w:t>
      </w:r>
      <w:r w:rsidRPr="00F316F3">
        <w:t xml:space="preserve"> employees as it encourages social interaction within the workplace and leads to the preservation of existing knowledge that a member has gained and retains due to experience or education. Adopting the prosses of knowledge sharing prevents the information being lost when employees leave for another employer or retire from the company. Having these practices in place enables that everyone has access the relevant information therefor helping to maintain productivity within the organisation.</w:t>
      </w:r>
    </w:p>
    <w:p w14:paraId="0213B4E1" w14:textId="77777777" w:rsidR="00A9460E" w:rsidRPr="00F316F3" w:rsidRDefault="00A9460E" w:rsidP="00F316F3"/>
    <w:p w14:paraId="2A1D6BF5" w14:textId="490ECD7E" w:rsidR="00F316F3" w:rsidRDefault="00F316F3" w:rsidP="00F316F3">
      <w:r w:rsidRPr="00F316F3">
        <w:t>There have been some models designed for sharing knowledge the most famous and widely used model is the SECI model this provides a framework for the management and the processes that the way knowledge is transferred. The SECI model typically contains four basic modes Socialization, Externalization, Combination, Internalization. The model’s primary how the knowledge changes throughout the process from one knowledge type to another.</w:t>
      </w:r>
    </w:p>
    <w:p w14:paraId="57EE25A1" w14:textId="77777777" w:rsidR="00A9460E" w:rsidRPr="00F316F3" w:rsidRDefault="00A9460E" w:rsidP="00F316F3"/>
    <w:p w14:paraId="566C3A25" w14:textId="3CBEECD9" w:rsidR="00192D25" w:rsidRDefault="00F316F3" w:rsidP="00F316F3">
      <w:r w:rsidRPr="00F316F3">
        <w:t>Nonaka and Takeuchi (1995) proposed the SECI model, to ‘present the spiralling knowledge processes of interaction between explicit knowledge and tacit knowledge’</w:t>
      </w:r>
    </w:p>
    <w:p w14:paraId="039110B6" w14:textId="6F3ABB5B" w:rsidR="00EE08A8" w:rsidRDefault="00EE08A8" w:rsidP="00F316F3"/>
    <w:p w14:paraId="2E6E751F" w14:textId="5E8FEECA" w:rsidR="008D0131" w:rsidRDefault="008D0131" w:rsidP="00F316F3"/>
    <w:p w14:paraId="52C8B4FE" w14:textId="78D4468B" w:rsidR="008D0131" w:rsidRDefault="008D0131" w:rsidP="00F316F3"/>
    <w:p w14:paraId="02A32D46" w14:textId="490C83C3" w:rsidR="008D0131" w:rsidRDefault="008D0131" w:rsidP="00F316F3"/>
    <w:p w14:paraId="0027A590" w14:textId="0C074801" w:rsidR="008D0131" w:rsidRDefault="008D0131" w:rsidP="00F316F3"/>
    <w:p w14:paraId="0E61F4CE" w14:textId="5EF94BA8" w:rsidR="008D0131" w:rsidRDefault="008D0131" w:rsidP="00F316F3"/>
    <w:p w14:paraId="1CD84BE8" w14:textId="30E4B33D" w:rsidR="008D0131" w:rsidRDefault="008D0131" w:rsidP="00F316F3"/>
    <w:p w14:paraId="50BCE83A" w14:textId="17C3EACD" w:rsidR="008D0131" w:rsidRDefault="008D0131" w:rsidP="00F316F3">
      <w:r>
        <w:t>T</w:t>
      </w:r>
      <w:r w:rsidR="005B09A9">
        <w:t>he</w:t>
      </w:r>
      <w:r>
        <w:t xml:space="preserve"> SECI</w:t>
      </w:r>
      <w:r w:rsidR="005B09A9">
        <w:t xml:space="preserve"> model</w:t>
      </w:r>
    </w:p>
    <w:p w14:paraId="3B327677" w14:textId="5BB0F331" w:rsidR="00EE08A8" w:rsidRPr="00F316F3" w:rsidRDefault="00190801" w:rsidP="00F316F3">
      <w:r>
        <w:rPr>
          <w:noProof/>
        </w:rPr>
        <w:drawing>
          <wp:inline distT="0" distB="0" distL="0" distR="0" wp14:anchorId="06FB0458" wp14:editId="7B713508">
            <wp:extent cx="5614895" cy="3562350"/>
            <wp:effectExtent l="0" t="0" r="508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624643" cy="3568535"/>
                    </a:xfrm>
                    <a:prstGeom prst="rect">
                      <a:avLst/>
                    </a:prstGeom>
                  </pic:spPr>
                </pic:pic>
              </a:graphicData>
            </a:graphic>
          </wp:inline>
        </w:drawing>
      </w:r>
    </w:p>
    <w:p w14:paraId="1E4CE695" w14:textId="455A2AAB" w:rsidR="00676245" w:rsidRPr="00F967F0" w:rsidRDefault="00B90DBF" w:rsidP="00676245">
      <w:pPr>
        <w:rPr>
          <w:sz w:val="20"/>
          <w:szCs w:val="20"/>
        </w:rPr>
      </w:pPr>
      <w:r w:rsidRPr="00F967F0">
        <w:rPr>
          <w:sz w:val="20"/>
          <w:szCs w:val="20"/>
        </w:rPr>
        <w:t>https://www.12manage.com/images/picture_nonaka_seci_model.gif</w:t>
      </w:r>
    </w:p>
    <w:p w14:paraId="6EF528F7" w14:textId="26BB3E38" w:rsidR="002E6513" w:rsidRDefault="002E6513" w:rsidP="00F967F0"/>
    <w:p w14:paraId="0B9F719A" w14:textId="72306F48" w:rsidR="00ED6D26" w:rsidRDefault="00ED6D26" w:rsidP="00F967F0"/>
    <w:p w14:paraId="006C2A81" w14:textId="77777777" w:rsidR="001A63AB" w:rsidRPr="001A63AB" w:rsidRDefault="001A63AB" w:rsidP="001A63AB">
      <w:pPr>
        <w:rPr>
          <w:b/>
          <w:bCs/>
        </w:rPr>
      </w:pPr>
      <w:r w:rsidRPr="001A63AB">
        <w:rPr>
          <w:b/>
          <w:bCs/>
        </w:rPr>
        <w:t>Socialization (Tacit to Tacit)</w:t>
      </w:r>
    </w:p>
    <w:p w14:paraId="472A0C5A" w14:textId="50A739DB" w:rsidR="001A63AB" w:rsidRDefault="001A63AB" w:rsidP="001A63AB">
      <w:r>
        <w:t xml:space="preserve">The process of sharing tacit knowledge using observation, imitation, practice, and participation in formal and informal interaction takes the form of socialization. An example of socialization Tacit to Tacit is a Tradesman apprenticeship. The apprentice I normally mentored by one individual with years of experience hence then the apprentice learning from the things their mentor has learnt over the years know as tricks of the trade.   </w:t>
      </w:r>
    </w:p>
    <w:p w14:paraId="6E2E8ECA" w14:textId="77777777" w:rsidR="00ED6D26" w:rsidRPr="00676245" w:rsidRDefault="00ED6D26" w:rsidP="00F967F0"/>
    <w:p w14:paraId="3EA4099A" w14:textId="77777777" w:rsidR="00752B45" w:rsidRPr="00752B45" w:rsidRDefault="00752B45" w:rsidP="00752B45">
      <w:pPr>
        <w:spacing w:line="276" w:lineRule="auto"/>
        <w:rPr>
          <w:b/>
          <w:bCs/>
        </w:rPr>
      </w:pPr>
      <w:r w:rsidRPr="00752B45">
        <w:rPr>
          <w:b/>
          <w:bCs/>
        </w:rPr>
        <w:t>Externalization (Tacit to Explicit)</w:t>
      </w:r>
    </w:p>
    <w:p w14:paraId="45138FA4" w14:textId="61F3C520" w:rsidR="00026F6A" w:rsidRDefault="00752B45" w:rsidP="00752B45">
      <w:pPr>
        <w:spacing w:line="276" w:lineRule="auto"/>
      </w:pPr>
      <w:r>
        <w:t xml:space="preserve">Externalization is often a complex and essential mechanism of knowledge conversion. A tacit knowledge to explicit knowledge conversion process takes place. This tacit to explicit conversion approach includes </w:t>
      </w:r>
      <w:r>
        <w:lastRenderedPageBreak/>
        <w:t xml:space="preserve">codifying tacit knowledge in various forms like documents, </w:t>
      </w:r>
      <w:proofErr w:type="gramStart"/>
      <w:r>
        <w:t>manuals</w:t>
      </w:r>
      <w:proofErr w:type="gramEnd"/>
      <w:r w:rsidR="00DB4F13">
        <w:t xml:space="preserve"> and </w:t>
      </w:r>
      <w:r>
        <w:t xml:space="preserve">user guides. An example of this back to the apprentice and the mentor would be the mentor documenting his years of experience and knowledge he has gained into a manual or a standard operations guide.  </w:t>
      </w:r>
    </w:p>
    <w:p w14:paraId="76A65F11" w14:textId="6174B381" w:rsidR="00B70487" w:rsidRDefault="00B70487" w:rsidP="00752B45">
      <w:pPr>
        <w:spacing w:line="276" w:lineRule="auto"/>
      </w:pPr>
    </w:p>
    <w:p w14:paraId="3AEA9D6D" w14:textId="77777777" w:rsidR="00B70487" w:rsidRPr="00B70487" w:rsidRDefault="00B70487" w:rsidP="00B70487">
      <w:pPr>
        <w:spacing w:line="276" w:lineRule="auto"/>
        <w:rPr>
          <w:b/>
          <w:bCs/>
        </w:rPr>
      </w:pPr>
      <w:r w:rsidRPr="00B70487">
        <w:rPr>
          <w:b/>
          <w:bCs/>
        </w:rPr>
        <w:t>Combination (Explicit to Explicit)</w:t>
      </w:r>
    </w:p>
    <w:p w14:paraId="55173540" w14:textId="5FDE5362" w:rsidR="00B70487" w:rsidRDefault="00B70487" w:rsidP="00B70487">
      <w:pPr>
        <w:spacing w:line="276" w:lineRule="auto"/>
      </w:pPr>
      <w:r>
        <w:t>In this knowledge conversion process model by Nonaka Takeuchi, the collection of explicit knowledge, whether from inside or outside of the organization is performed. Furthermore, the collected knowledge is then combined, modified, and even processed to form a more complicated and systematic knowledge system. Now the newly generated explicit knowledge is spread among the various members working in the organization. A common example is when we are making a report or analysis.</w:t>
      </w:r>
    </w:p>
    <w:p w14:paraId="6CAE6FFE" w14:textId="236649A3" w:rsidR="00752B45" w:rsidRDefault="00752B45" w:rsidP="00752B45">
      <w:pPr>
        <w:spacing w:line="276" w:lineRule="auto"/>
      </w:pPr>
    </w:p>
    <w:p w14:paraId="06F4D1CD" w14:textId="77777777" w:rsidR="005B5DBA" w:rsidRDefault="005B5DBA" w:rsidP="005B5DBA">
      <w:pPr>
        <w:spacing w:line="276" w:lineRule="auto"/>
      </w:pPr>
    </w:p>
    <w:p w14:paraId="792157BF" w14:textId="77777777" w:rsidR="005B5DBA" w:rsidRPr="005B5DBA" w:rsidRDefault="005B5DBA" w:rsidP="005B5DBA">
      <w:pPr>
        <w:spacing w:line="276" w:lineRule="auto"/>
        <w:rPr>
          <w:b/>
          <w:bCs/>
        </w:rPr>
      </w:pPr>
      <w:r w:rsidRPr="005B5DBA">
        <w:rPr>
          <w:b/>
          <w:bCs/>
        </w:rPr>
        <w:t xml:space="preserve">Internalization (Explicit to Tacit) </w:t>
      </w:r>
    </w:p>
    <w:p w14:paraId="2623A94A" w14:textId="41373244" w:rsidR="005B5DBA" w:rsidRDefault="005B5DBA" w:rsidP="005B5DBA">
      <w:pPr>
        <w:spacing w:line="276" w:lineRule="auto"/>
      </w:pPr>
      <w:r>
        <w:t xml:space="preserve">Internalization involves the receiving and application of knowledge by an </w:t>
      </w:r>
      <w:proofErr w:type="spellStart"/>
      <w:proofErr w:type="gramStart"/>
      <w:r>
        <w:t>individual.</w:t>
      </w:r>
      <w:r w:rsidR="00DB4F13">
        <w:t>E</w:t>
      </w:r>
      <w:r>
        <w:t>xplicit</w:t>
      </w:r>
      <w:proofErr w:type="spellEnd"/>
      <w:proofErr w:type="gramEnd"/>
      <w:r>
        <w:t xml:space="preserve"> knowledge then becomes part of an individual's knowledge and will be assets for an organization. Internalization is also a process of continuous individual and collective reflection, as well as the ability to see connections and recognize patterns, and the capacity to make sense between fields, ideas, and concepts.</w:t>
      </w:r>
    </w:p>
    <w:p w14:paraId="01AB5C6E" w14:textId="26059A3D" w:rsidR="00F24D56" w:rsidRDefault="00F24D56" w:rsidP="005B5DBA">
      <w:pPr>
        <w:spacing w:line="276" w:lineRule="auto"/>
      </w:pPr>
    </w:p>
    <w:p w14:paraId="6FA490ED" w14:textId="3BC84FB2" w:rsidR="00C028CC" w:rsidRDefault="00C028CC" w:rsidP="00C028CC">
      <w:pPr>
        <w:spacing w:line="276" w:lineRule="auto"/>
      </w:pPr>
      <w:r>
        <w:t xml:space="preserve">There are many other knowledge management models that have also been developed. The von Krogh and </w:t>
      </w:r>
      <w:proofErr w:type="spellStart"/>
      <w:r>
        <w:t>Roos</w:t>
      </w:r>
      <w:proofErr w:type="spellEnd"/>
      <w:r>
        <w:t xml:space="preserve"> Model of Organizational Epistemology (Von Krogh and </w:t>
      </w:r>
      <w:proofErr w:type="spellStart"/>
      <w:r>
        <w:t>Roos</w:t>
      </w:r>
      <w:proofErr w:type="spellEnd"/>
      <w:r>
        <w:t xml:space="preserve">, 1995) is somewhat like the SECI model that there is the recruitment of an interacting connection to transfer information. Using the Connection between: The Knowledge and the Knowledge user, the Knowledge and the Knowledge seeker, the Knowledge owner, and the Knowledge seeker. Knowledge is said to be “embodied”; that is, “everything known is known by somebody” (von Krogh and </w:t>
      </w:r>
      <w:proofErr w:type="spellStart"/>
      <w:r>
        <w:t>Roos</w:t>
      </w:r>
      <w:proofErr w:type="spellEnd"/>
      <w:r>
        <w:t>, 1995, p. 50).</w:t>
      </w:r>
    </w:p>
    <w:p w14:paraId="0EA631CA" w14:textId="77777777" w:rsidR="000E6874" w:rsidRDefault="000E6874" w:rsidP="00C028CC">
      <w:pPr>
        <w:spacing w:line="276" w:lineRule="auto"/>
      </w:pPr>
    </w:p>
    <w:p w14:paraId="1758D7E6" w14:textId="725785F1" w:rsidR="00C028CC" w:rsidRDefault="00C028CC" w:rsidP="00C028CC">
      <w:pPr>
        <w:spacing w:line="276" w:lineRule="auto"/>
      </w:pPr>
      <w:r>
        <w:t>The Choo sense making model (1998) is another Knowledge management model. However, after conducted research comparing these three models the author has identified the SECI model is commonly used and widely accepted.</w:t>
      </w:r>
    </w:p>
    <w:p w14:paraId="22BA6264" w14:textId="77777777" w:rsidR="000E6874" w:rsidRDefault="000E6874" w:rsidP="00C028CC">
      <w:pPr>
        <w:spacing w:line="276" w:lineRule="auto"/>
      </w:pPr>
    </w:p>
    <w:p w14:paraId="3FFAEB6E" w14:textId="24D273BA" w:rsidR="00F24D56" w:rsidRDefault="00C028CC" w:rsidP="00C028CC">
      <w:pPr>
        <w:spacing w:line="276" w:lineRule="auto"/>
      </w:pPr>
      <w:r>
        <w:t xml:space="preserve"> Dr Stephen </w:t>
      </w:r>
      <w:proofErr w:type="spellStart"/>
      <w:r>
        <w:t>Gourlay</w:t>
      </w:r>
      <w:proofErr w:type="spellEnd"/>
      <w:r>
        <w:t xml:space="preserve"> (2006) has also considered and questioned in his work why </w:t>
      </w:r>
      <w:proofErr w:type="gramStart"/>
      <w:r>
        <w:t>do</w:t>
      </w:r>
      <w:r w:rsidR="00DB4F13">
        <w:t>es</w:t>
      </w:r>
      <w:r>
        <w:t xml:space="preserve"> knowledge conversion </w:t>
      </w:r>
      <w:r>
        <w:t>begins</w:t>
      </w:r>
      <w:proofErr w:type="gramEnd"/>
      <w:r>
        <w:t xml:space="preserve"> with socialization and if tacit knowledge is the source of new knowledge. Then knowledge conversion could </w:t>
      </w:r>
      <w:r>
        <w:t>possibly</w:t>
      </w:r>
      <w:r>
        <w:t xml:space="preserve"> be </w:t>
      </w:r>
      <w:r>
        <w:t>an</w:t>
      </w:r>
      <w:r>
        <w:t xml:space="preserve"> example of a combination of them because new knowledge creation would begin with a creative synthesis of explicit knowledge. The model also doesn’t have scope for how new ideas, process and solutions are created developed or put into practice.</w:t>
      </w:r>
    </w:p>
    <w:p w14:paraId="5F2D08FC" w14:textId="2942FE3E" w:rsidR="00B162C6" w:rsidRDefault="00B162C6" w:rsidP="00C028CC">
      <w:pPr>
        <w:spacing w:line="276" w:lineRule="auto"/>
      </w:pPr>
    </w:p>
    <w:p w14:paraId="0A2066FF" w14:textId="181BE948" w:rsidR="00E62B22" w:rsidRDefault="00E62B22" w:rsidP="00C028CC">
      <w:pPr>
        <w:spacing w:line="276" w:lineRule="auto"/>
      </w:pPr>
    </w:p>
    <w:p w14:paraId="01D11BD1" w14:textId="4E24DE4B" w:rsidR="00E62B22" w:rsidRDefault="00E62B22" w:rsidP="00C028CC">
      <w:pPr>
        <w:spacing w:line="276" w:lineRule="auto"/>
      </w:pPr>
    </w:p>
    <w:p w14:paraId="0FB0EA43" w14:textId="77777777" w:rsidR="00E62B22" w:rsidRDefault="00E62B22" w:rsidP="00C028CC">
      <w:pPr>
        <w:spacing w:line="276" w:lineRule="auto"/>
      </w:pPr>
    </w:p>
    <w:p w14:paraId="4F39F06F" w14:textId="0540FD53" w:rsidR="00B162C6" w:rsidRDefault="00B162C6" w:rsidP="00B162C6">
      <w:pPr>
        <w:spacing w:line="276" w:lineRule="auto"/>
      </w:pPr>
      <w:r w:rsidRPr="00B162C6">
        <w:rPr>
          <w:b/>
          <w:bCs/>
        </w:rPr>
        <w:t>A workplace example:</w:t>
      </w:r>
      <w:r>
        <w:t xml:space="preserve"> the exchange of knowledge</w:t>
      </w:r>
    </w:p>
    <w:p w14:paraId="4E6ABC88" w14:textId="7CC9A770" w:rsidR="00B70487" w:rsidRDefault="00B162C6" w:rsidP="00B162C6">
      <w:pPr>
        <w:spacing w:line="276" w:lineRule="auto"/>
      </w:pPr>
      <w:r>
        <w:t xml:space="preserve"> The author of this paper is a qualified Tutor that delivers a vast rage of training some including conflict management and violence and aggression management and trains other tutors in these areas.  So, when the author explains how to intervene and the way they have found best to handle the situation to the tutors that are being trained. This is Tacit information exchanged from the authors own experience and how they have developed it themself into this Training. This is tacit to tacit knowledge [socialisation]. This is important information and skills that the tutor's own students they are teaching need to know. With power point material and handouts that have been developed by the author which turns this information to explicit [Externalisation]. This information will be stored on their system for accessible to all staff and other tutors only and is therefore shared information [combination]. This information may be used to provide the staff and tutor alternative techniques to what was once used [internalisation].</w:t>
      </w:r>
    </w:p>
    <w:p w14:paraId="3F7EDD2A" w14:textId="00F76C87" w:rsidR="009539D7" w:rsidRDefault="009539D7" w:rsidP="00752B45">
      <w:pPr>
        <w:spacing w:line="276" w:lineRule="auto"/>
      </w:pPr>
    </w:p>
    <w:p w14:paraId="2F0B2979" w14:textId="15C8D18C" w:rsidR="009539D7" w:rsidRDefault="009539D7" w:rsidP="00752B45">
      <w:pPr>
        <w:spacing w:line="276" w:lineRule="auto"/>
      </w:pPr>
    </w:p>
    <w:p w14:paraId="541BAF44" w14:textId="77777777" w:rsidR="009539D7" w:rsidRDefault="009539D7" w:rsidP="00752B45">
      <w:pPr>
        <w:spacing w:line="276" w:lineRule="auto"/>
      </w:pPr>
    </w:p>
    <w:p w14:paraId="747EDDAD" w14:textId="5E7464F4" w:rsidR="005225BF" w:rsidRPr="002B0031" w:rsidRDefault="002B0031" w:rsidP="002049FE">
      <w:pPr>
        <w:pStyle w:val="Heading2"/>
        <w:rPr>
          <w:b/>
          <w:bCs/>
          <w:u w:val="single"/>
        </w:rPr>
      </w:pPr>
      <w:bookmarkStart w:id="12" w:name="_Toc73191596"/>
      <w:r w:rsidRPr="00BF59FB">
        <w:rPr>
          <w:b/>
          <w:bCs/>
          <w:u w:val="single"/>
        </w:rPr>
        <w:t xml:space="preserve">Section </w:t>
      </w:r>
      <w:r w:rsidR="00391E9A">
        <w:rPr>
          <w:b/>
          <w:bCs/>
          <w:u w:val="single"/>
        </w:rPr>
        <w:t>3</w:t>
      </w:r>
      <w:r>
        <w:rPr>
          <w:b/>
          <w:bCs/>
          <w:u w:val="single"/>
        </w:rPr>
        <w:t xml:space="preserve"> </w:t>
      </w:r>
      <w:r w:rsidR="00595AD1" w:rsidRPr="002B0031">
        <w:rPr>
          <w:b/>
          <w:bCs/>
          <w:u w:val="single"/>
        </w:rPr>
        <w:t>Provide a framework for establishing a knowledge management culture</w:t>
      </w:r>
      <w:bookmarkEnd w:id="12"/>
    </w:p>
    <w:p w14:paraId="067ED370" w14:textId="77777777" w:rsidR="0030173B" w:rsidRPr="00C252F4" w:rsidRDefault="0030173B" w:rsidP="009C76AC">
      <w:bookmarkStart w:id="13" w:name="_Toc456901523"/>
      <w:r>
        <w:br w:type="page"/>
      </w:r>
    </w:p>
    <w:p w14:paraId="24C0E20B" w14:textId="3FB9ACF6" w:rsidR="00885114" w:rsidRDefault="00885114" w:rsidP="003F69D6">
      <w:pPr>
        <w:pStyle w:val="Heading2"/>
      </w:pPr>
    </w:p>
    <w:p w14:paraId="512D27AB" w14:textId="4827CA94" w:rsidR="000B14E5" w:rsidRDefault="000D2DAE" w:rsidP="000B14E5">
      <w:r w:rsidRPr="000D2DAE">
        <w:t xml:space="preserve">There is a lot of different definitions of Knowledge Management, one of the simplest is - "Knowledge Management is the way you manage your organisation, when you understand the value of your knowledge" (Knoco.com, 2017). In laymen's terms, the management framework is the Roles and Accountabilities of Processes, Technologies, and Governance) that the maximise value and application of the individual's knowledge, that then provides manageable approach to building, </w:t>
      </w:r>
      <w:proofErr w:type="gramStart"/>
      <w:r w:rsidRPr="000D2DAE">
        <w:t>developing</w:t>
      </w:r>
      <w:proofErr w:type="gramEnd"/>
      <w:r w:rsidRPr="000D2DAE">
        <w:t xml:space="preserve"> and retaining this knowledge in organisation goals.</w:t>
      </w:r>
    </w:p>
    <w:p w14:paraId="39936350" w14:textId="6655BBD7" w:rsidR="00C17CF7" w:rsidRDefault="00C17CF7" w:rsidP="000B14E5"/>
    <w:p w14:paraId="1BCF4D53" w14:textId="63520043" w:rsidR="00C17CF7" w:rsidRPr="00C17CF7" w:rsidRDefault="00C17CF7" w:rsidP="00C17CF7">
      <w:pPr>
        <w:rPr>
          <w:b/>
          <w:bCs/>
        </w:rPr>
      </w:pPr>
      <w:r w:rsidRPr="00C17CF7">
        <w:rPr>
          <w:b/>
          <w:bCs/>
        </w:rPr>
        <w:t>Workplace example of knowledge assets have on an organisation.</w:t>
      </w:r>
    </w:p>
    <w:p w14:paraId="021427C3" w14:textId="6BF9BFE9" w:rsidR="00C17CF7" w:rsidRDefault="00C17CF7" w:rsidP="00C17CF7">
      <w:r>
        <w:t xml:space="preserve">The Knowledge assets that are required within the authors line of work as a tutor is based around successfully educating other tutors and students not the value or financial contribution or gain it’s the Skills and training. In the job role individual plans, legislation, procedures are turned into information hardware and technology and how this is used. Other knowledge assets are knowledge (tacit knowledge) that is possessed by the tutors and used by the staff </w:t>
      </w:r>
      <w:r>
        <w:t>daily</w:t>
      </w:r>
      <w:r>
        <w:t xml:space="preserve"> at the training centre this is where the organisation of the individuals set a framework as they do lessons plans and the structure of the lesson. The tacit knowledge of the individuals in the organisation hold is used to help people deal with conflict management and violent situations and manage behaviour problems within their sector</w:t>
      </w:r>
      <w:r w:rsidR="00A67253">
        <w:t>,</w:t>
      </w:r>
      <w:r w:rsidR="00250546">
        <w:t xml:space="preserve"> </w:t>
      </w:r>
      <w:r>
        <w:lastRenderedPageBreak/>
        <w:t xml:space="preserve">normally mental </w:t>
      </w:r>
      <w:proofErr w:type="gramStart"/>
      <w:r>
        <w:t>health</w:t>
      </w:r>
      <w:proofErr w:type="gramEnd"/>
      <w:r>
        <w:t xml:space="preserve"> or custodial industries. </w:t>
      </w:r>
      <w:r w:rsidR="00250546">
        <w:t>There's</w:t>
      </w:r>
      <w:r w:rsidR="00A67253">
        <w:t xml:space="preserve"> a</w:t>
      </w:r>
      <w:r>
        <w:t>lso been times where tutors or students have shown examples of how there know tacit knowledge that has helped young people in their class by using other team members acting as support tutors to support the people who are difficult and aggressive in their care. One tutor's example was using the individual their own unique skill set to enforce good practice and boundaries to a person who was suffering with meatal health and psychosis behaviour by using these skills on a one-to-one support within work to achieve a good supportive outcome and calm the individual they were dealing with. All this knowledge being tac</w:t>
      </w:r>
      <w:r w:rsidR="00A67253">
        <w:t>it</w:t>
      </w:r>
      <w:r>
        <w:t xml:space="preserve"> or explicit is stored by the organisation to provide in future training and refresher courses and changes in procedures if required for staff and individuals if required and to better organisational knowledge further.</w:t>
      </w:r>
    </w:p>
    <w:p w14:paraId="162058C1" w14:textId="71F995B7" w:rsidR="005A5AEF" w:rsidRDefault="005A5AEF" w:rsidP="00C17CF7"/>
    <w:p w14:paraId="4FA0CB38" w14:textId="77777777" w:rsidR="00591E13" w:rsidRDefault="00591E13" w:rsidP="00591E13">
      <w:r>
        <w:t>Evaluate the organisation’s framework for enabling knowledge sharing</w:t>
      </w:r>
    </w:p>
    <w:p w14:paraId="66A10A4B" w14:textId="77777777" w:rsidR="00591E13" w:rsidRDefault="00591E13" w:rsidP="00591E13">
      <w:r>
        <w:t>There are many ways the organisation shares information to its qualified Tutors and staff.</w:t>
      </w:r>
    </w:p>
    <w:p w14:paraId="4B14CF1D" w14:textId="67F9E6BA" w:rsidR="00591E13" w:rsidRDefault="00591E13" w:rsidP="00591E13">
      <w:r>
        <w:t xml:space="preserve">After the tutor has completed the training course, they are encouraged to share what they have learnt with other staff and colleges during staff meeting. They are given all power point and teaching materials required to share with </w:t>
      </w:r>
      <w:r>
        <w:t>their</w:t>
      </w:r>
      <w:r>
        <w:t xml:space="preserve"> staff and students distribute literature or talk about their findings. Minutes are taken from all staff meetings and uploaded onto the staff shared one drive that my organisation has access to ensure all compliance are followed also allowing use to add any new links, power points or updates of training or legislation so that the tutors and staff have access for a reference. Emails are used to share knowledge between their colleagues of any changes or issues.</w:t>
      </w:r>
    </w:p>
    <w:p w14:paraId="785A6CA4" w14:textId="77777777" w:rsidR="00591E13" w:rsidRDefault="00591E13" w:rsidP="00591E13">
      <w:r>
        <w:t>The information about any tutors, staff, patience, or clients are securely stored and archived or destroyed following GDPR regulations.</w:t>
      </w:r>
    </w:p>
    <w:p w14:paraId="4006B901" w14:textId="667E6699" w:rsidR="00591E13" w:rsidRDefault="00591E13" w:rsidP="00591E13">
      <w:r>
        <w:t>The author is going to carry out a SWOT on the knowledge management system used.</w:t>
      </w:r>
    </w:p>
    <w:p w14:paraId="1A32E05D" w14:textId="22BD049A" w:rsidR="00320452" w:rsidRDefault="00661C5B" w:rsidP="00591E13">
      <w:r w:rsidRPr="00661C5B">
        <w:t>SWOT analysis</w:t>
      </w:r>
      <w:r w:rsidR="002730AE" w:rsidRPr="002730AE">
        <w:t xml:space="preserve"> </w:t>
      </w:r>
      <w:r w:rsidR="002730AE" w:rsidRPr="002730AE">
        <w:t>(mindtools, 2009)</w:t>
      </w:r>
      <w:r w:rsidRPr="00661C5B">
        <w:t xml:space="preserve"> is a technique that was developed in the 1970's at Stanford university this technique is frequently used in strategic planning. SWOT is an acronym that represents Strengths, Weaknesses, Opportunities and Threats. This is structured in a planning method that evaluates these four elements of organisation process, projects, or business productivity. SWOT analysis is a </w:t>
      </w:r>
      <w:proofErr w:type="gramStart"/>
      <w:r w:rsidRPr="00661C5B">
        <w:t>pretty basic</w:t>
      </w:r>
      <w:proofErr w:type="gramEnd"/>
      <w:r w:rsidRPr="00661C5B">
        <w:t xml:space="preserve"> tool but when used correctly can be a very powerful tool to use.</w:t>
      </w:r>
    </w:p>
    <w:p w14:paraId="5CF424B7" w14:textId="48CA0F5E" w:rsidR="00591E13" w:rsidRDefault="00591E13" w:rsidP="00591E13">
      <w:r>
        <w:t>Strength – Ability to store lots of information quickly and easily</w:t>
      </w:r>
      <w:r w:rsidR="007D7543">
        <w:t xml:space="preserve"> shared</w:t>
      </w:r>
      <w:r>
        <w:t xml:space="preserve">. </w:t>
      </w:r>
    </w:p>
    <w:p w14:paraId="1D317A04" w14:textId="77777777" w:rsidR="00591E13" w:rsidRDefault="00591E13" w:rsidP="00591E13">
      <w:r>
        <w:t>Weakness – not everyone is confident using the conflict resolution systems and physical intervention techniques.</w:t>
      </w:r>
    </w:p>
    <w:p w14:paraId="0E22B6C2" w14:textId="77777777" w:rsidR="00591E13" w:rsidRDefault="00591E13" w:rsidP="00591E13">
      <w:r>
        <w:t>Opportunity – DATA can be filtered and shared as evidence with external sources such as NHS, Prison service and awarding bodies of education.</w:t>
      </w:r>
    </w:p>
    <w:p w14:paraId="0EF170C4" w14:textId="0DBADECB" w:rsidR="005A5AEF" w:rsidRDefault="00591E13" w:rsidP="00591E13">
      <w:r>
        <w:t>Threat – If a member of staff leaves their devices logged into secure sensitive information and leaves their device unattended then an unauthorised person may access information. This is a security threat and breaches GDPR.</w:t>
      </w:r>
    </w:p>
    <w:p w14:paraId="5501D734" w14:textId="6014F217" w:rsidR="00454CD4" w:rsidRPr="002F2C07" w:rsidRDefault="00454CD4" w:rsidP="00591E13">
      <w:pPr>
        <w:rPr>
          <w:b/>
          <w:bCs/>
        </w:rPr>
      </w:pPr>
    </w:p>
    <w:p w14:paraId="6F2AB5FC" w14:textId="77777777" w:rsidR="002F2C07" w:rsidRPr="002F2C07" w:rsidRDefault="002F2C07" w:rsidP="002F2C07">
      <w:pPr>
        <w:rPr>
          <w:b/>
          <w:bCs/>
        </w:rPr>
      </w:pPr>
      <w:r w:rsidRPr="002F2C07">
        <w:rPr>
          <w:b/>
          <w:bCs/>
        </w:rPr>
        <w:t>Recommend improvements to the current framework.</w:t>
      </w:r>
    </w:p>
    <w:p w14:paraId="549485F2" w14:textId="77777777" w:rsidR="002F2C07" w:rsidRDefault="002F2C07" w:rsidP="002F2C07"/>
    <w:p w14:paraId="1E984A34" w14:textId="1F50C5F8" w:rsidR="002F2C07" w:rsidRDefault="002F2C07" w:rsidP="002F2C07">
      <w:r>
        <w:t xml:space="preserve">Based on the authors findings and requirement of knowledge of dealing with challenging and aggressive behaviour, as found with tutors and staff members sent on these training courses. </w:t>
      </w:r>
      <w:r w:rsidR="00A67253">
        <w:t>W</w:t>
      </w:r>
      <w:r>
        <w:t xml:space="preserve">hen these members go back, they will share their findings with others in a whole staffing team during meetings. Some of the tutors and staff will </w:t>
      </w:r>
      <w:proofErr w:type="gramStart"/>
      <w:r>
        <w:t>share  power</w:t>
      </w:r>
      <w:proofErr w:type="gramEnd"/>
      <w:r>
        <w:t xml:space="preserve"> points, and literature materials and talk about their findings during training. While this is a good way of sharing this knowledge and it is becoming Explicit information – the information isn't always fully passed on. As the person that is sharing this information may not have the ability to teach as their understanding or experience is lacking to fully show the understanding in the subject. A solution would be that all member of staff attends this training regular held by the author they will then all complete the ‘train the trainer’ course and gain the appropriate qualifications and knowledge so that they will fully understand the information an appropriate manner to use it.</w:t>
      </w:r>
    </w:p>
    <w:p w14:paraId="791BE51E" w14:textId="78C78186" w:rsidR="00E40BAA" w:rsidRDefault="00E40BAA" w:rsidP="00E40BAA">
      <w:r>
        <w:t>Looking at the SWOT analysis I carried out above this showed a weakness that not all tutors and their staff felt not as confident using some of the training they have gained. Therefore, I would recommend setting a SMART objective in place that all staff members</w:t>
      </w:r>
      <w:r w:rsidR="00A67253">
        <w:t>.</w:t>
      </w:r>
      <w:r>
        <w:t xml:space="preserve"> </w:t>
      </w:r>
    </w:p>
    <w:p w14:paraId="3E31A529" w14:textId="6F4F75E8" w:rsidR="00E40BAA" w:rsidRDefault="00A67253" w:rsidP="00E40BAA">
      <w:r>
        <w:t>This w</w:t>
      </w:r>
      <w:r w:rsidR="00E40BAA">
        <w:t xml:space="preserve">ould require attending training session to gain a confidence and knowledge to use the conflict management and physical intervention system to ensure that they are competent and comfortable   using the techniques this within a time frame within the next three months and attend regular refresher session to make sure their knowledge of the system is current and up to date. </w:t>
      </w:r>
    </w:p>
    <w:p w14:paraId="1199FA14" w14:textId="77777777" w:rsidR="00E40BAA" w:rsidRDefault="00E40BAA" w:rsidP="00E40BAA">
      <w:r>
        <w:t>Finally, the threat that was found in the SWOT analysis about computers being left unsecure implementing that computers and devices should automatically lock and log out after a few minutes of inactive this will minimise the risk of unauthorised personal accessing sensitive information stored on the systems.</w:t>
      </w:r>
    </w:p>
    <w:p w14:paraId="17A4911C" w14:textId="2A3BEC17" w:rsidR="00C17CF7" w:rsidRDefault="00E40BAA" w:rsidP="00E40BAA">
      <w:r>
        <w:t xml:space="preserve">Going forward the organisation will try and recognise all good Knowledge sharing behaviours and </w:t>
      </w:r>
      <w:proofErr w:type="gramStart"/>
      <w:r>
        <w:t>will  be</w:t>
      </w:r>
      <w:proofErr w:type="gramEnd"/>
      <w:r>
        <w:t xml:space="preserve"> recognise</w:t>
      </w:r>
      <w:r w:rsidR="00A67253">
        <w:t xml:space="preserve"> and reward</w:t>
      </w:r>
      <w:r>
        <w:t xml:space="preserve"> with an incentivised reward scheme. </w:t>
      </w:r>
      <w:r w:rsidR="00A67253">
        <w:t>G</w:t>
      </w:r>
      <w:r>
        <w:t>ood Knowledge sharing practice should be reenforced and embraced within the organisation and should be a demonstrable commitment to Knowledge Management by senior tutors.</w:t>
      </w:r>
    </w:p>
    <w:p w14:paraId="329AA42F" w14:textId="77777777" w:rsidR="00C17CF7" w:rsidRPr="000B14E5" w:rsidRDefault="00C17CF7" w:rsidP="00C17CF7"/>
    <w:p w14:paraId="1202B5C4" w14:textId="77777777" w:rsidR="00885114" w:rsidRDefault="00885114" w:rsidP="003F69D6">
      <w:pPr>
        <w:pStyle w:val="Heading2"/>
      </w:pPr>
    </w:p>
    <w:p w14:paraId="3EB3FC17" w14:textId="6EF32535" w:rsidR="00F25E66" w:rsidRPr="002B0031" w:rsidRDefault="00D44276" w:rsidP="00C50CCA">
      <w:pPr>
        <w:pStyle w:val="Heading2"/>
        <w:rPr>
          <w:b/>
          <w:bCs/>
          <w:u w:val="single"/>
        </w:rPr>
      </w:pPr>
      <w:bookmarkStart w:id="14" w:name="_Toc73191597"/>
      <w:bookmarkEnd w:id="13"/>
      <w:r w:rsidRPr="002B0031">
        <w:rPr>
          <w:b/>
          <w:bCs/>
          <w:u w:val="single"/>
        </w:rPr>
        <w:t>Conclu</w:t>
      </w:r>
      <w:r w:rsidR="0070467D" w:rsidRPr="002B0031">
        <w:rPr>
          <w:b/>
          <w:bCs/>
          <w:u w:val="single"/>
        </w:rPr>
        <w:t>sion</w:t>
      </w:r>
      <w:bookmarkEnd w:id="14"/>
      <w:r w:rsidR="0070467D" w:rsidRPr="002B0031">
        <w:rPr>
          <w:b/>
          <w:bCs/>
          <w:u w:val="single"/>
        </w:rPr>
        <w:t xml:space="preserve"> </w:t>
      </w:r>
    </w:p>
    <w:p w14:paraId="1CA0BC9E" w14:textId="6BF6BA6C" w:rsidR="00925F8B" w:rsidRDefault="00925F8B" w:rsidP="00F0395A"/>
    <w:p w14:paraId="1815AC31" w14:textId="1E668804" w:rsidR="00934C49" w:rsidRPr="00A67253" w:rsidRDefault="001C7680" w:rsidP="00A67253">
      <w:r w:rsidRPr="001C7680">
        <w:t xml:space="preserve">The author has drawn to the conclusion that why of handling knowledge and information is not often thought about by a lot of organisations fully, it is just something that naturally happens. Knowledge and experience are an asset can be valuable to organisation. Knowledge and information should be managed in a positive manner that relates to knowledge sharing – increased tutor and staff confidence and this should be more of a regular occurrence </w:t>
      </w:r>
      <w:r w:rsidR="00E344B6" w:rsidRPr="001C7680">
        <w:t>organisat</w:t>
      </w:r>
      <w:r w:rsidR="00A67253">
        <w:t>ion.</w:t>
      </w:r>
    </w:p>
    <w:p w14:paraId="39480C40" w14:textId="77777777" w:rsidR="00D534E0" w:rsidRDefault="00D534E0" w:rsidP="002049FE">
      <w:pPr>
        <w:pStyle w:val="Heading2"/>
        <w:rPr>
          <w:b/>
          <w:bCs/>
          <w:u w:val="single"/>
        </w:rPr>
      </w:pPr>
      <w:bookmarkStart w:id="15" w:name="_Toc73191598"/>
    </w:p>
    <w:p w14:paraId="52CE686E" w14:textId="28C8C55B" w:rsidR="003F69D6" w:rsidRPr="002B0031" w:rsidRDefault="00D44276" w:rsidP="002049FE">
      <w:pPr>
        <w:pStyle w:val="Heading2"/>
        <w:rPr>
          <w:b/>
          <w:bCs/>
          <w:u w:val="single"/>
        </w:rPr>
      </w:pPr>
      <w:r w:rsidRPr="002B0031">
        <w:rPr>
          <w:b/>
          <w:bCs/>
          <w:u w:val="single"/>
        </w:rPr>
        <w:t>Bibliography</w:t>
      </w:r>
      <w:bookmarkEnd w:id="15"/>
      <w:r w:rsidRPr="002B0031">
        <w:rPr>
          <w:b/>
          <w:bCs/>
          <w:u w:val="single"/>
        </w:rPr>
        <w:t xml:space="preserve"> </w:t>
      </w:r>
    </w:p>
    <w:p w14:paraId="44266944" w14:textId="70FB2182" w:rsidR="00CA219E" w:rsidRDefault="00CA219E" w:rsidP="00CA219E"/>
    <w:p w14:paraId="7F94154C" w14:textId="77777777" w:rsidR="00D44276" w:rsidRDefault="00D44276" w:rsidP="00D44276">
      <w:r w:rsidRPr="00F751FE">
        <w:t xml:space="preserve">Cambridge Dictionary (2019a). EXPLICIT KNOWLEDGE | Meaning in the Cambridge English Dictionary. [online] Cambridge.org. Available at: https://dictionary.cambridge.org/dictionary/english/explicit-knowledge [Accessed 20 May 2021]. </w:t>
      </w:r>
    </w:p>
    <w:p w14:paraId="64372ADD" w14:textId="77777777" w:rsidR="00D534E0" w:rsidRDefault="00D534E0" w:rsidP="00D44276"/>
    <w:p w14:paraId="6F01F96C" w14:textId="1C0AC513" w:rsidR="00D44276" w:rsidRDefault="00D44276" w:rsidP="00D44276">
      <w:r w:rsidRPr="004B7944">
        <w:t>Cambridge Dictionary (2020). INFORMATION | Meaning in the Cambridge English Dictionary. [online] Cambridge.org. Available at: https://dictionary.cambridge.org/dictionary/english/information [Accessed 18 May 2021].</w:t>
      </w:r>
    </w:p>
    <w:p w14:paraId="0FACAF5B" w14:textId="77777777" w:rsidR="00D534E0" w:rsidRDefault="00D534E0" w:rsidP="00D44276"/>
    <w:p w14:paraId="39CA84F8" w14:textId="33744CA2" w:rsidR="00D44276" w:rsidRPr="00F0395A" w:rsidRDefault="00D44276" w:rsidP="00D44276">
      <w:r w:rsidRPr="00B04BCE">
        <w:t>Cambridge Dictionary (2019b). TACIT KNOWLEDGE | Meaning in the Cambridge English Dictionary. [online] Cambridge.org. Available at: https://dictionary.cambridge.org/dictionary/english/tacit-knowledge [Accessed 20 May 2021].</w:t>
      </w:r>
    </w:p>
    <w:p w14:paraId="3BDCC04F" w14:textId="77777777" w:rsidR="00D534E0" w:rsidRDefault="00D534E0" w:rsidP="00D44276">
      <w:pPr>
        <w:spacing w:after="240" w:line="276" w:lineRule="auto"/>
        <w:rPr>
          <w:rFonts w:eastAsia="Times New Roman" w:cstheme="minorHAnsi"/>
          <w:lang w:eastAsia="en-GB"/>
        </w:rPr>
      </w:pPr>
    </w:p>
    <w:p w14:paraId="295BE4C1" w14:textId="6ECFFAFD" w:rsidR="00D44276" w:rsidRPr="00D238BF" w:rsidRDefault="00D44276" w:rsidP="00D44276">
      <w:pPr>
        <w:spacing w:after="240" w:line="276" w:lineRule="auto"/>
        <w:rPr>
          <w:rFonts w:eastAsia="Times New Roman" w:cstheme="minorHAnsi"/>
          <w:lang w:eastAsia="en-GB"/>
        </w:rPr>
      </w:pPr>
      <w:r w:rsidRPr="00E34C34">
        <w:rPr>
          <w:rFonts w:eastAsia="Times New Roman" w:cstheme="minorHAnsi"/>
          <w:lang w:eastAsia="en-GB"/>
        </w:rPr>
        <w:t xml:space="preserve">Cambridge Dictionary (2019). </w:t>
      </w:r>
      <w:r w:rsidRPr="00E34C34">
        <w:rPr>
          <w:rFonts w:eastAsia="Times New Roman" w:cstheme="minorHAnsi"/>
          <w:i/>
          <w:iCs/>
          <w:lang w:eastAsia="en-GB"/>
        </w:rPr>
        <w:t>KNOWLEDGE | meaning in the Cambridge English Dictionary</w:t>
      </w:r>
      <w:r w:rsidRPr="00E34C34">
        <w:rPr>
          <w:rFonts w:eastAsia="Times New Roman" w:cstheme="minorHAnsi"/>
          <w:lang w:eastAsia="en-GB"/>
        </w:rPr>
        <w:t>. [online] Cambridge.org. Available at: https://dictionary.cambridge.org/dictionary/english/knowledge [Accessed 20 May 2021].</w:t>
      </w:r>
    </w:p>
    <w:p w14:paraId="5712B264" w14:textId="77777777" w:rsidR="00D534E0" w:rsidRDefault="00D534E0" w:rsidP="00D44276">
      <w:pPr>
        <w:spacing w:after="240" w:line="276" w:lineRule="auto"/>
      </w:pPr>
    </w:p>
    <w:p w14:paraId="45637E9A" w14:textId="1ECA6F0B" w:rsidR="00D44276" w:rsidRPr="00D238BF" w:rsidRDefault="00D44276" w:rsidP="00D44276">
      <w:pPr>
        <w:spacing w:after="240" w:line="276" w:lineRule="auto"/>
        <w:rPr>
          <w:rFonts w:eastAsia="Times New Roman" w:cstheme="minorHAnsi"/>
          <w:lang w:eastAsia="en-GB"/>
        </w:rPr>
      </w:pPr>
      <w:r w:rsidRPr="00D238BF">
        <w:t xml:space="preserve">Davenport, T.H. and </w:t>
      </w:r>
      <w:proofErr w:type="spellStart"/>
      <w:r w:rsidRPr="00D238BF">
        <w:t>Prusak</w:t>
      </w:r>
      <w:proofErr w:type="spellEnd"/>
      <w:r w:rsidRPr="00D238BF">
        <w:t xml:space="preserve">, L. (2000). Working knowledge. Ubiquity, 2000(August), pp.2-es. </w:t>
      </w:r>
      <w:r w:rsidRPr="00E34C34">
        <w:rPr>
          <w:rFonts w:eastAsia="Times New Roman" w:cstheme="minorHAnsi"/>
          <w:lang w:eastAsia="en-GB"/>
        </w:rPr>
        <w:t>[Accessed 20 May 2021].</w:t>
      </w:r>
    </w:p>
    <w:p w14:paraId="0FD4FA3E" w14:textId="77777777" w:rsidR="00D534E0" w:rsidRDefault="00D534E0" w:rsidP="00D44276">
      <w:pPr>
        <w:spacing w:after="240" w:line="276" w:lineRule="auto"/>
        <w:rPr>
          <w:rFonts w:eastAsia="Times New Roman" w:cstheme="minorHAnsi"/>
          <w:lang w:eastAsia="en-GB"/>
        </w:rPr>
      </w:pPr>
    </w:p>
    <w:p w14:paraId="14FCC685" w14:textId="0352856B" w:rsidR="00D44276" w:rsidRPr="00D238BF" w:rsidRDefault="00D44276" w:rsidP="00D44276">
      <w:pPr>
        <w:spacing w:after="240" w:line="276" w:lineRule="auto"/>
        <w:rPr>
          <w:rFonts w:eastAsia="Times New Roman" w:cstheme="minorHAnsi"/>
          <w:lang w:eastAsia="en-GB"/>
        </w:rPr>
      </w:pPr>
      <w:r w:rsidRPr="00D238BF">
        <w:rPr>
          <w:rFonts w:eastAsia="Times New Roman" w:cstheme="minorHAnsi"/>
          <w:lang w:eastAsia="en-GB"/>
        </w:rPr>
        <w:t xml:space="preserve">Eppler, M.J. (2003). Managing Information Quality: Increasing the Value of Information in knowledge-intensive Products and Processes. Berlin; </w:t>
      </w:r>
      <w:proofErr w:type="gramStart"/>
      <w:r w:rsidRPr="00D238BF">
        <w:rPr>
          <w:rFonts w:eastAsia="Times New Roman" w:cstheme="minorHAnsi"/>
          <w:lang w:eastAsia="en-GB"/>
        </w:rPr>
        <w:t>Heidelberg ;</w:t>
      </w:r>
      <w:proofErr w:type="gramEnd"/>
      <w:r w:rsidRPr="00D238BF">
        <w:rPr>
          <w:rFonts w:eastAsia="Times New Roman" w:cstheme="minorHAnsi"/>
          <w:lang w:eastAsia="en-GB"/>
        </w:rPr>
        <w:t xml:space="preserve"> New York: Springer, Cop. </w:t>
      </w:r>
      <w:r w:rsidRPr="00E34C34">
        <w:rPr>
          <w:rFonts w:eastAsia="Times New Roman" w:cstheme="minorHAnsi"/>
          <w:lang w:eastAsia="en-GB"/>
        </w:rPr>
        <w:t xml:space="preserve">[Accessed </w:t>
      </w:r>
      <w:r w:rsidRPr="00D238BF">
        <w:rPr>
          <w:rFonts w:eastAsia="Times New Roman" w:cstheme="minorHAnsi"/>
          <w:lang w:eastAsia="en-GB"/>
        </w:rPr>
        <w:t>18</w:t>
      </w:r>
      <w:r w:rsidRPr="00E34C34">
        <w:rPr>
          <w:rFonts w:eastAsia="Times New Roman" w:cstheme="minorHAnsi"/>
          <w:lang w:eastAsia="en-GB"/>
        </w:rPr>
        <w:t xml:space="preserve"> May 2021].</w:t>
      </w:r>
    </w:p>
    <w:p w14:paraId="693A59A2" w14:textId="77777777" w:rsidR="00D534E0" w:rsidRDefault="00D534E0" w:rsidP="00D44276">
      <w:pPr>
        <w:spacing w:after="240" w:line="276" w:lineRule="auto"/>
      </w:pPr>
    </w:p>
    <w:p w14:paraId="4058975C" w14:textId="7890E1FB" w:rsidR="00D44276" w:rsidRDefault="00D44276" w:rsidP="00D44276">
      <w:pPr>
        <w:spacing w:after="240" w:line="276" w:lineRule="auto"/>
        <w:rPr>
          <w:rFonts w:eastAsia="Times New Roman" w:cstheme="minorHAnsi"/>
          <w:lang w:eastAsia="en-GB"/>
        </w:rPr>
      </w:pPr>
      <w:proofErr w:type="spellStart"/>
      <w:r w:rsidRPr="00D238BF">
        <w:t>Ikujiro</w:t>
      </w:r>
      <w:proofErr w:type="spellEnd"/>
      <w:r w:rsidRPr="00D238BF">
        <w:t xml:space="preserve"> Nonaka and </w:t>
      </w:r>
      <w:proofErr w:type="spellStart"/>
      <w:r w:rsidRPr="00D238BF">
        <w:t>Hirotaka</w:t>
      </w:r>
      <w:proofErr w:type="spellEnd"/>
      <w:r w:rsidRPr="00D238BF">
        <w:t xml:space="preserve"> Takeuchi (1995). The Knowledge Creating Company: How Japanese Companies Create the Dynamics of Innovation. London: Oxford University Press. </w:t>
      </w:r>
      <w:r w:rsidRPr="00E34C34">
        <w:rPr>
          <w:rFonts w:eastAsia="Times New Roman" w:cstheme="minorHAnsi"/>
          <w:lang w:eastAsia="en-GB"/>
        </w:rPr>
        <w:t xml:space="preserve">[Accessed </w:t>
      </w:r>
      <w:r w:rsidRPr="00D238BF">
        <w:rPr>
          <w:rFonts w:eastAsia="Times New Roman" w:cstheme="minorHAnsi"/>
          <w:lang w:eastAsia="en-GB"/>
        </w:rPr>
        <w:t>18</w:t>
      </w:r>
      <w:r w:rsidRPr="00E34C34">
        <w:rPr>
          <w:rFonts w:eastAsia="Times New Roman" w:cstheme="minorHAnsi"/>
          <w:lang w:eastAsia="en-GB"/>
        </w:rPr>
        <w:t xml:space="preserve"> May 2021].</w:t>
      </w:r>
    </w:p>
    <w:p w14:paraId="19805892" w14:textId="77777777" w:rsidR="00D534E0" w:rsidRDefault="00D534E0" w:rsidP="00D44276">
      <w:pPr>
        <w:spacing w:after="240" w:line="276" w:lineRule="auto"/>
        <w:rPr>
          <w:rFonts w:eastAsia="Times New Roman" w:cstheme="minorHAnsi"/>
          <w:lang w:eastAsia="en-GB"/>
        </w:rPr>
      </w:pPr>
    </w:p>
    <w:p w14:paraId="21B3835C" w14:textId="7E8D9B00" w:rsidR="00D44276" w:rsidRDefault="00D44276" w:rsidP="00D44276">
      <w:pPr>
        <w:spacing w:after="240" w:line="276" w:lineRule="auto"/>
        <w:rPr>
          <w:rFonts w:eastAsia="Times New Roman" w:cstheme="minorHAnsi"/>
          <w:lang w:eastAsia="en-GB"/>
        </w:rPr>
      </w:pPr>
      <w:r w:rsidRPr="008033DD">
        <w:rPr>
          <w:rFonts w:eastAsia="Times New Roman" w:cstheme="minorHAnsi"/>
          <w:lang w:eastAsia="en-GB"/>
        </w:rPr>
        <w:t xml:space="preserve">Johan </w:t>
      </w:r>
      <w:proofErr w:type="spellStart"/>
      <w:r w:rsidRPr="008033DD">
        <w:rPr>
          <w:rFonts w:eastAsia="Times New Roman" w:cstheme="minorHAnsi"/>
          <w:lang w:eastAsia="en-GB"/>
        </w:rPr>
        <w:t>Roos</w:t>
      </w:r>
      <w:proofErr w:type="spellEnd"/>
      <w:r w:rsidRPr="008033DD">
        <w:rPr>
          <w:rFonts w:eastAsia="Times New Roman" w:cstheme="minorHAnsi"/>
          <w:lang w:eastAsia="en-GB"/>
        </w:rPr>
        <w:t xml:space="preserve"> (2014). Organizational epistemology. Palgrave Macmillan.</w:t>
      </w:r>
    </w:p>
    <w:p w14:paraId="7EC31937" w14:textId="77777777" w:rsidR="00D44276" w:rsidRDefault="00D44276" w:rsidP="00D44276">
      <w:pPr>
        <w:spacing w:after="240" w:line="276" w:lineRule="auto"/>
        <w:rPr>
          <w:rFonts w:eastAsia="Times New Roman" w:cstheme="minorHAnsi"/>
          <w:lang w:eastAsia="en-GB"/>
        </w:rPr>
      </w:pPr>
      <w:r w:rsidRPr="00086AC0">
        <w:rPr>
          <w:rFonts w:eastAsia="Times New Roman" w:cstheme="minorHAnsi"/>
          <w:lang w:eastAsia="en-GB"/>
        </w:rPr>
        <w:lastRenderedPageBreak/>
        <w:t>tutorialspoint.com (2019). Knowledge Management Tools. [online] www.tutorialspoint.com. Available at: https://www.tutorialspoint.com/knowledge_management/knowledge_management_tools.htm [Accessed 17 May 2021].</w:t>
      </w:r>
    </w:p>
    <w:p w14:paraId="0A39D50A" w14:textId="77777777" w:rsidR="00D534E0" w:rsidRDefault="00D534E0" w:rsidP="00D44276">
      <w:pPr>
        <w:spacing w:after="240" w:line="276" w:lineRule="auto"/>
        <w:rPr>
          <w:rFonts w:eastAsia="Times New Roman" w:cstheme="minorHAnsi"/>
          <w:lang w:eastAsia="en-GB"/>
        </w:rPr>
      </w:pPr>
    </w:p>
    <w:p w14:paraId="1DAB470C" w14:textId="6BD29F65" w:rsidR="00D44276" w:rsidRPr="00D238BF" w:rsidRDefault="00D44276" w:rsidP="00D44276">
      <w:pPr>
        <w:spacing w:after="240" w:line="276" w:lineRule="auto"/>
        <w:rPr>
          <w:rFonts w:eastAsia="Times New Roman" w:cstheme="minorHAnsi"/>
          <w:lang w:eastAsia="en-GB"/>
        </w:rPr>
      </w:pPr>
      <w:r w:rsidRPr="00D238BF">
        <w:rPr>
          <w:rFonts w:eastAsia="Times New Roman" w:cstheme="minorHAnsi"/>
          <w:lang w:eastAsia="en-GB"/>
        </w:rPr>
        <w:t xml:space="preserve">Russell Lincoln </w:t>
      </w:r>
      <w:proofErr w:type="spellStart"/>
      <w:r w:rsidRPr="00D238BF">
        <w:rPr>
          <w:rFonts w:eastAsia="Times New Roman" w:cstheme="minorHAnsi"/>
          <w:lang w:eastAsia="en-GB"/>
        </w:rPr>
        <w:t>Ackoff</w:t>
      </w:r>
      <w:proofErr w:type="spellEnd"/>
      <w:r w:rsidRPr="00D238BF">
        <w:rPr>
          <w:rFonts w:eastAsia="Times New Roman" w:cstheme="minorHAnsi"/>
          <w:lang w:eastAsia="en-GB"/>
        </w:rPr>
        <w:t xml:space="preserve"> and Rivett, P. (1967) p 387-402. A Manager S Guide to Operations research. New York: J. Wiley. </w:t>
      </w:r>
      <w:r w:rsidRPr="00E34C34">
        <w:rPr>
          <w:rFonts w:eastAsia="Times New Roman" w:cstheme="minorHAnsi"/>
          <w:lang w:eastAsia="en-GB"/>
        </w:rPr>
        <w:t xml:space="preserve">[Accessed </w:t>
      </w:r>
      <w:r w:rsidRPr="00D238BF">
        <w:rPr>
          <w:rFonts w:eastAsia="Times New Roman" w:cstheme="minorHAnsi"/>
          <w:lang w:eastAsia="en-GB"/>
        </w:rPr>
        <w:t>18</w:t>
      </w:r>
      <w:r w:rsidRPr="00E34C34">
        <w:rPr>
          <w:rFonts w:eastAsia="Times New Roman" w:cstheme="minorHAnsi"/>
          <w:lang w:eastAsia="en-GB"/>
        </w:rPr>
        <w:t xml:space="preserve"> May 2021]</w:t>
      </w:r>
      <w:r w:rsidRPr="00D238BF">
        <w:rPr>
          <w:rFonts w:eastAsia="Times New Roman" w:cstheme="minorHAnsi"/>
          <w:lang w:eastAsia="en-GB"/>
        </w:rPr>
        <w:t>.</w:t>
      </w:r>
    </w:p>
    <w:p w14:paraId="2F01CD05" w14:textId="77777777" w:rsidR="00D534E0" w:rsidRDefault="00D534E0" w:rsidP="00D44276">
      <w:pPr>
        <w:spacing w:after="240" w:line="276" w:lineRule="auto"/>
      </w:pPr>
    </w:p>
    <w:p w14:paraId="4ED158C5" w14:textId="67AE911C" w:rsidR="00D44276" w:rsidRDefault="00D44276" w:rsidP="00D44276">
      <w:pPr>
        <w:spacing w:after="240" w:line="276" w:lineRule="auto"/>
        <w:rPr>
          <w:rFonts w:eastAsia="Times New Roman" w:cstheme="minorHAnsi"/>
          <w:lang w:eastAsia="en-GB"/>
        </w:rPr>
      </w:pPr>
      <w:proofErr w:type="spellStart"/>
      <w:r w:rsidRPr="00D238BF">
        <w:t>Valamis</w:t>
      </w:r>
      <w:proofErr w:type="spellEnd"/>
      <w:r w:rsidRPr="00D238BF">
        <w:t xml:space="preserve">. (n.d.). What is Knowledge Management? Importance, Benefits, Examples. [online] Available at: https://www.valamis.com/hub/knowledge-management#:~:text=Benefits%20of%20knowledge%20management%201%20More%20efficient%20workplace [Accessed 20 May 2021]. </w:t>
      </w:r>
      <w:r w:rsidRPr="00E34C34">
        <w:rPr>
          <w:rFonts w:eastAsia="Times New Roman" w:cstheme="minorHAnsi"/>
          <w:lang w:eastAsia="en-GB"/>
        </w:rPr>
        <w:t xml:space="preserve">[Accessed </w:t>
      </w:r>
      <w:r w:rsidRPr="00D238BF">
        <w:rPr>
          <w:rFonts w:eastAsia="Times New Roman" w:cstheme="minorHAnsi"/>
          <w:lang w:eastAsia="en-GB"/>
        </w:rPr>
        <w:t>18</w:t>
      </w:r>
      <w:r w:rsidRPr="00E34C34">
        <w:rPr>
          <w:rFonts w:eastAsia="Times New Roman" w:cstheme="minorHAnsi"/>
          <w:lang w:eastAsia="en-GB"/>
        </w:rPr>
        <w:t xml:space="preserve"> May 2021].</w:t>
      </w:r>
    </w:p>
    <w:p w14:paraId="1F73780A" w14:textId="77777777" w:rsidR="00D534E0" w:rsidRDefault="00D534E0" w:rsidP="00D44276"/>
    <w:p w14:paraId="50476D5C" w14:textId="7322F73B" w:rsidR="00D44276" w:rsidRPr="00934C49" w:rsidRDefault="00D44276" w:rsidP="00D44276">
      <w:r w:rsidRPr="00934C49">
        <w:t xml:space="preserve">www.tutorialspoint.com. (n.d.). Knowledge Management - Models - </w:t>
      </w:r>
      <w:proofErr w:type="spellStart"/>
      <w:r w:rsidRPr="00934C49">
        <w:t>Tutorialspoint</w:t>
      </w:r>
      <w:proofErr w:type="spellEnd"/>
      <w:r w:rsidRPr="00934C49">
        <w:t>. [online] Available at: https://www.tutorialspoint.com/knowledge_management/knowledge_management_models.htm#:~:text=Choo%20Sense-Making%20KM%20model.%20The%20Choo%20Sense-Making%20KM [Accessed 29 May 2021].</w:t>
      </w:r>
    </w:p>
    <w:p w14:paraId="05CD2EAC" w14:textId="77777777" w:rsidR="00D534E0" w:rsidRDefault="00D534E0" w:rsidP="00D44276">
      <w:pPr>
        <w:spacing w:after="240" w:line="276" w:lineRule="auto"/>
        <w:rPr>
          <w:rFonts w:eastAsia="Times New Roman" w:cstheme="minorHAnsi"/>
          <w:lang w:eastAsia="en-GB"/>
        </w:rPr>
      </w:pPr>
    </w:p>
    <w:p w14:paraId="5F3B3C8F" w14:textId="2BD0D6CD" w:rsidR="00D44276" w:rsidRDefault="00D44276" w:rsidP="00D44276">
      <w:pPr>
        <w:spacing w:after="240" w:line="276" w:lineRule="auto"/>
        <w:rPr>
          <w:rFonts w:eastAsia="Times New Roman" w:cstheme="minorHAnsi"/>
          <w:lang w:eastAsia="en-GB"/>
        </w:rPr>
      </w:pPr>
      <w:r w:rsidRPr="00915B8A">
        <w:rPr>
          <w:rFonts w:eastAsia="Times New Roman" w:cstheme="minorHAnsi"/>
          <w:lang w:eastAsia="en-GB"/>
        </w:rPr>
        <w:t xml:space="preserve">Winter, S.G. (2016). Tacit Knowledge. The Palgrave </w:t>
      </w:r>
      <w:proofErr w:type="spellStart"/>
      <w:r w:rsidRPr="00915B8A">
        <w:rPr>
          <w:rFonts w:eastAsia="Times New Roman" w:cstheme="minorHAnsi"/>
          <w:lang w:eastAsia="en-GB"/>
        </w:rPr>
        <w:t>Encyclopedia</w:t>
      </w:r>
      <w:proofErr w:type="spellEnd"/>
      <w:r w:rsidRPr="00915B8A">
        <w:rPr>
          <w:rFonts w:eastAsia="Times New Roman" w:cstheme="minorHAnsi"/>
          <w:lang w:eastAsia="en-GB"/>
        </w:rPr>
        <w:t xml:space="preserve"> of Strategic Management, pp.1–3.</w:t>
      </w:r>
      <w:r>
        <w:rPr>
          <w:rFonts w:eastAsia="Times New Roman" w:cstheme="minorHAnsi"/>
          <w:lang w:eastAsia="en-GB"/>
        </w:rPr>
        <w:t xml:space="preserve"> </w:t>
      </w:r>
      <w:r w:rsidRPr="00E34C34">
        <w:rPr>
          <w:rFonts w:eastAsia="Times New Roman" w:cstheme="minorHAnsi"/>
          <w:lang w:eastAsia="en-GB"/>
        </w:rPr>
        <w:t xml:space="preserve">[Accessed </w:t>
      </w:r>
      <w:r w:rsidRPr="00D238BF">
        <w:rPr>
          <w:rFonts w:eastAsia="Times New Roman" w:cstheme="minorHAnsi"/>
          <w:lang w:eastAsia="en-GB"/>
        </w:rPr>
        <w:t>18</w:t>
      </w:r>
      <w:r w:rsidRPr="00E34C34">
        <w:rPr>
          <w:rFonts w:eastAsia="Times New Roman" w:cstheme="minorHAnsi"/>
          <w:lang w:eastAsia="en-GB"/>
        </w:rPr>
        <w:t xml:space="preserve"> May 2021].</w:t>
      </w:r>
    </w:p>
    <w:p w14:paraId="6D415CDA" w14:textId="77777777" w:rsidR="00D44276" w:rsidRDefault="00D44276" w:rsidP="00CA219E"/>
    <w:p w14:paraId="5ABE7B84" w14:textId="77777777" w:rsidR="0030173B" w:rsidRDefault="0030173B" w:rsidP="003F69D6"/>
    <w:p w14:paraId="7766DD1E" w14:textId="039B10E0" w:rsidR="002049FE" w:rsidRDefault="002E12E1" w:rsidP="002049FE">
      <w:pPr>
        <w:pStyle w:val="Heading2"/>
      </w:pPr>
      <w:bookmarkStart w:id="16" w:name="_Toc73191599"/>
      <w:r>
        <w:t>Ref</w:t>
      </w:r>
      <w:r w:rsidR="00D44276">
        <w:t>erence</w:t>
      </w:r>
      <w:bookmarkEnd w:id="16"/>
    </w:p>
    <w:p w14:paraId="6EE30A82" w14:textId="171712B8" w:rsidR="00D44276" w:rsidRDefault="00D44276" w:rsidP="00D44276"/>
    <w:p w14:paraId="0971B7E1" w14:textId="387D80FE" w:rsidR="00D44276" w:rsidRDefault="00D44276" w:rsidP="00D44276">
      <w:r w:rsidRPr="009B41BC">
        <w:t>Albus, J.S. (1991). Outline for a Theory of Intelligence. IEEE Transactions on Systems, Man, and Cybernetics, 21(3), pp.473–509.</w:t>
      </w:r>
    </w:p>
    <w:p w14:paraId="41CA6F6F" w14:textId="77777777" w:rsidR="00D534E0" w:rsidRPr="00CA219E" w:rsidRDefault="00D534E0" w:rsidP="00D44276"/>
    <w:p w14:paraId="6AA7F1E7" w14:textId="77777777" w:rsidR="00D44276" w:rsidRDefault="00D44276" w:rsidP="00D44276">
      <w:r w:rsidRPr="00CA219E">
        <w:t xml:space="preserve">Bellinger, Castro, </w:t>
      </w:r>
      <w:proofErr w:type="gramStart"/>
      <w:r w:rsidRPr="00CA219E">
        <w:t>Mills(</w:t>
      </w:r>
      <w:proofErr w:type="gramEnd"/>
      <w:r w:rsidRPr="00CA219E">
        <w:t>2004) Systems-thinking.org. (2019). Data, Information, Knowledge, &amp; Wisdom. [online] Available at: http://www.systems-thinking.org/dikw/dikw.htm [Accessed 19 May 2021].</w:t>
      </w:r>
    </w:p>
    <w:p w14:paraId="4043A4E1" w14:textId="77777777" w:rsidR="00D534E0" w:rsidRDefault="00D534E0" w:rsidP="00D44276"/>
    <w:p w14:paraId="47F8097A" w14:textId="0E21C307" w:rsidR="00D44276" w:rsidRDefault="00D44276" w:rsidP="00D44276">
      <w:r w:rsidRPr="00FA79FC">
        <w:t>Gardner, H. (1987). The Theory of Multiple Intelligences. Annals of Dyslexia, 37(1), pp.19–35.</w:t>
      </w:r>
    </w:p>
    <w:p w14:paraId="28025693" w14:textId="77777777" w:rsidR="00D534E0" w:rsidRDefault="00D534E0" w:rsidP="00D44276"/>
    <w:p w14:paraId="11907001" w14:textId="7E19348F" w:rsidR="00D44276" w:rsidRDefault="00D44276" w:rsidP="00D44276">
      <w:proofErr w:type="spellStart"/>
      <w:r w:rsidRPr="001A125B">
        <w:lastRenderedPageBreak/>
        <w:t>Gourlay</w:t>
      </w:r>
      <w:proofErr w:type="spellEnd"/>
      <w:r w:rsidRPr="001A125B">
        <w:t xml:space="preserve">, S. (2006). Towards Conceptual Clarity for “tacit knowledge”: </w:t>
      </w:r>
      <w:proofErr w:type="gramStart"/>
      <w:r w:rsidRPr="001A125B">
        <w:t>a</w:t>
      </w:r>
      <w:proofErr w:type="gramEnd"/>
      <w:r w:rsidRPr="001A125B">
        <w:t xml:space="preserve"> Review of Empirical Studies. Knowledge Management Research &amp; Practice, 4(1), pp.60–69.</w:t>
      </w:r>
    </w:p>
    <w:p w14:paraId="6EA6FFC8" w14:textId="77777777" w:rsidR="00D534E0" w:rsidRDefault="00D534E0" w:rsidP="00D44276"/>
    <w:p w14:paraId="2E891026" w14:textId="7CC00C5B" w:rsidR="00F05BE1" w:rsidRDefault="00F05BE1" w:rsidP="00D44276">
      <w:r w:rsidRPr="00F05BE1">
        <w:t xml:space="preserve">Knoco.com. (2017). What Is Knowledge Management - a Knowledge </w:t>
      </w:r>
      <w:proofErr w:type="gramStart"/>
      <w:r w:rsidRPr="00F05BE1">
        <w:t>Management.</w:t>
      </w:r>
      <w:proofErr w:type="gramEnd"/>
      <w:r w:rsidRPr="00F05BE1">
        <w:t xml:space="preserve"> [online] Available at: https://www.knoco.com/knowledge-management-faq.htm [Accessed 26 May 2021].</w:t>
      </w:r>
    </w:p>
    <w:p w14:paraId="47571488" w14:textId="77777777" w:rsidR="00D534E0" w:rsidRDefault="00D534E0" w:rsidP="00D44276"/>
    <w:p w14:paraId="6D25924E" w14:textId="17AF9E42" w:rsidR="00D44276" w:rsidRDefault="00D44276" w:rsidP="00D44276">
      <w:r w:rsidRPr="007B6077">
        <w:t>Liew, A. (2013). DIKIW: Data, Information, Knowledge, Intelligence, Wisdom and Their Interrelationships. Business Management Dynamics, [online] 2(10), pp.49–62. Available at: http://bmdynamics.com/issue_pdf/bmd110349-%2049-62.pdf [Accessed 21 May 2021].</w:t>
      </w:r>
    </w:p>
    <w:p w14:paraId="1C839747" w14:textId="77777777" w:rsidR="00D534E0" w:rsidRDefault="00D534E0" w:rsidP="00D44276"/>
    <w:p w14:paraId="556AA02A" w14:textId="72BB74FA" w:rsidR="00D44276" w:rsidRPr="007221F2" w:rsidRDefault="00D44276" w:rsidP="00D44276">
      <w:r w:rsidRPr="007221F2">
        <w:t>Migrator (2018). Advantages and Disadvantages of Knowledge Management. [online] nibusinessinfo.co.uk. Available at: https://www.nibusinessinfo.co.uk/content/advantages-and-disadvantages-knowledge-management [Accessed 18 May 2021].</w:t>
      </w:r>
    </w:p>
    <w:p w14:paraId="2058E3ED" w14:textId="77777777" w:rsidR="00D534E0" w:rsidRDefault="00D534E0" w:rsidP="00D44276"/>
    <w:p w14:paraId="768F3F66" w14:textId="7F4F4D64" w:rsidR="00D44276" w:rsidRDefault="00D44276" w:rsidP="00D44276">
      <w:r w:rsidRPr="004A5F25">
        <w:t>Polanyi, M. (1962). Michael Polanyi and Tacit Knowledge – infed.org: [online] Available at: https://infed.org/mobi/michael-polanyi-and-tacit-knowledge/. [Accessed 18 May 2021]</w:t>
      </w:r>
    </w:p>
    <w:p w14:paraId="06C7885A" w14:textId="77777777" w:rsidR="00D534E0" w:rsidRDefault="00D534E0" w:rsidP="00D44276"/>
    <w:p w14:paraId="70802B94" w14:textId="0D2CB279" w:rsidR="00D44276" w:rsidRDefault="00D44276" w:rsidP="00D44276">
      <w:r w:rsidRPr="00CA2E0C">
        <w:t>Pedro (2018). The Difference between data, information, Knowledge and Wisdom. [online] From Experience to meaning... Available at: https://theeconomyofmeaning.com/2018/06/29/the-difference-between-data-information-knowledge-and-wisdom/ [Accessed 20 May 2021].</w:t>
      </w:r>
    </w:p>
    <w:p w14:paraId="7318C703" w14:textId="77777777" w:rsidR="00D534E0" w:rsidRDefault="00D534E0" w:rsidP="00D44276"/>
    <w:p w14:paraId="0014D2F7" w14:textId="2FC6A79C" w:rsidR="00D44276" w:rsidRDefault="00D44276" w:rsidP="00D44276">
      <w:r w:rsidRPr="00D238BF">
        <w:t xml:space="preserve">R </w:t>
      </w:r>
      <w:proofErr w:type="spellStart"/>
      <w:r w:rsidRPr="00D238BF">
        <w:t>Acoff.RL</w:t>
      </w:r>
      <w:proofErr w:type="spellEnd"/>
      <w:r>
        <w:t xml:space="preserve">. </w:t>
      </w:r>
      <w:r w:rsidRPr="00D238BF">
        <w:t xml:space="preserve">(1989) from data to wisdom, journal of applied systems analysis, volume 16, 1989 p39 </w:t>
      </w:r>
      <w:r w:rsidRPr="007221F2">
        <w:t>[Accessed 18 May 2021].</w:t>
      </w:r>
    </w:p>
    <w:p w14:paraId="0F9D1E4F" w14:textId="77777777" w:rsidR="00D534E0" w:rsidRDefault="00D534E0" w:rsidP="00D44276"/>
    <w:p w14:paraId="1361A1AB" w14:textId="1897B8E6" w:rsidR="00110E13" w:rsidRDefault="00BC655A" w:rsidP="00D44276">
      <w:r w:rsidRPr="00BC655A">
        <w:t>mindtools (2009). SWOT Analysis – Discover New Opportunities, Manage and Eliminate Threats. [online] Mindtools.com. Available at: https://www.mindtools.com/pages/article/newTMC_05.htm [Accessed 28 May 2021].</w:t>
      </w:r>
    </w:p>
    <w:p w14:paraId="1D6E3A8C" w14:textId="77777777" w:rsidR="00D534E0" w:rsidRDefault="00D534E0" w:rsidP="00D44276">
      <w:pPr>
        <w:spacing w:after="240" w:line="360" w:lineRule="auto"/>
        <w:rPr>
          <w:rFonts w:ascii="Times New Roman" w:eastAsia="Times New Roman" w:hAnsi="Times New Roman" w:cs="Times New Roman"/>
          <w:sz w:val="24"/>
          <w:szCs w:val="24"/>
          <w:lang w:eastAsia="en-GB"/>
        </w:rPr>
      </w:pPr>
    </w:p>
    <w:p w14:paraId="39EE0D7F" w14:textId="5EB69490" w:rsidR="00D44276" w:rsidRPr="00297331" w:rsidRDefault="00D44276" w:rsidP="00D44276">
      <w:pPr>
        <w:spacing w:after="240" w:line="360" w:lineRule="auto"/>
        <w:rPr>
          <w:rFonts w:ascii="Times New Roman" w:eastAsia="Times New Roman" w:hAnsi="Times New Roman" w:cs="Times New Roman"/>
          <w:sz w:val="24"/>
          <w:szCs w:val="24"/>
          <w:lang w:eastAsia="en-GB"/>
        </w:rPr>
      </w:pPr>
      <w:r w:rsidRPr="00297331">
        <w:rPr>
          <w:rFonts w:ascii="Times New Roman" w:eastAsia="Times New Roman" w:hAnsi="Times New Roman" w:cs="Times New Roman"/>
          <w:sz w:val="24"/>
          <w:szCs w:val="24"/>
          <w:lang w:eastAsia="en-GB"/>
        </w:rPr>
        <w:t xml:space="preserve">Von Krogh, G. and </w:t>
      </w:r>
      <w:proofErr w:type="spellStart"/>
      <w:r w:rsidRPr="00297331">
        <w:rPr>
          <w:rFonts w:ascii="Times New Roman" w:eastAsia="Times New Roman" w:hAnsi="Times New Roman" w:cs="Times New Roman"/>
          <w:sz w:val="24"/>
          <w:szCs w:val="24"/>
          <w:lang w:eastAsia="en-GB"/>
        </w:rPr>
        <w:t>Roos</w:t>
      </w:r>
      <w:proofErr w:type="spellEnd"/>
      <w:r w:rsidRPr="00297331">
        <w:rPr>
          <w:rFonts w:ascii="Times New Roman" w:eastAsia="Times New Roman" w:hAnsi="Times New Roman" w:cs="Times New Roman"/>
          <w:sz w:val="24"/>
          <w:szCs w:val="24"/>
          <w:lang w:eastAsia="en-GB"/>
        </w:rPr>
        <w:t>, J. (1995). Conversation Management. European Management Journal, 13(4), pp.390–394.</w:t>
      </w:r>
      <w:r>
        <w:rPr>
          <w:rFonts w:ascii="Times New Roman" w:eastAsia="Times New Roman" w:hAnsi="Times New Roman" w:cs="Times New Roman"/>
          <w:sz w:val="24"/>
          <w:szCs w:val="24"/>
          <w:lang w:eastAsia="en-GB"/>
        </w:rPr>
        <w:t xml:space="preserve"> [Accessed online book]</w:t>
      </w:r>
    </w:p>
    <w:p w14:paraId="7C888AB7" w14:textId="77777777" w:rsidR="00D44276" w:rsidRDefault="00D44276" w:rsidP="00D44276"/>
    <w:p w14:paraId="1D3E8432" w14:textId="77777777" w:rsidR="00D44276" w:rsidRDefault="00D44276" w:rsidP="00D44276">
      <w:r>
        <w:br w:type="page"/>
      </w:r>
    </w:p>
    <w:p w14:paraId="6B35C920" w14:textId="77777777" w:rsidR="00D44276" w:rsidRPr="00D44276" w:rsidRDefault="00D44276" w:rsidP="00D44276"/>
    <w:sectPr w:rsidR="00D44276" w:rsidRPr="00D44276"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D679FB" w14:textId="77777777" w:rsidR="006D284B" w:rsidRDefault="006D284B" w:rsidP="00CA0B7F">
      <w:pPr>
        <w:spacing w:after="0" w:line="240" w:lineRule="auto"/>
      </w:pPr>
      <w:r>
        <w:separator/>
      </w:r>
    </w:p>
  </w:endnote>
  <w:endnote w:type="continuationSeparator" w:id="0">
    <w:p w14:paraId="710F27A3" w14:textId="77777777" w:rsidR="006D284B" w:rsidRDefault="006D284B" w:rsidP="00CA0B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8445DC" w14:textId="77777777" w:rsidR="006D284B" w:rsidRDefault="006D284B" w:rsidP="00CA0B7F">
      <w:pPr>
        <w:spacing w:after="0" w:line="240" w:lineRule="auto"/>
      </w:pPr>
      <w:r>
        <w:separator/>
      </w:r>
    </w:p>
  </w:footnote>
  <w:footnote w:type="continuationSeparator" w:id="0">
    <w:p w14:paraId="6F0310AF" w14:textId="77777777" w:rsidR="006D284B" w:rsidRDefault="006D284B" w:rsidP="00CA0B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582861"/>
    <w:multiLevelType w:val="hybridMultilevel"/>
    <w:tmpl w:val="71A4F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2D530DF3"/>
    <w:multiLevelType w:val="hybridMultilevel"/>
    <w:tmpl w:val="A8983824"/>
    <w:lvl w:ilvl="0" w:tplc="0809000F">
      <w:start w:val="1"/>
      <w:numFmt w:val="decimal"/>
      <w:lvlText w:val="%1."/>
      <w:lvlJc w:val="left"/>
      <w:pPr>
        <w:ind w:left="774" w:hanging="360"/>
      </w:pPr>
    </w:lvl>
    <w:lvl w:ilvl="1" w:tplc="08090019" w:tentative="1">
      <w:start w:val="1"/>
      <w:numFmt w:val="lowerLetter"/>
      <w:lvlText w:val="%2."/>
      <w:lvlJc w:val="left"/>
      <w:pPr>
        <w:ind w:left="1494" w:hanging="360"/>
      </w:pPr>
    </w:lvl>
    <w:lvl w:ilvl="2" w:tplc="0809001B" w:tentative="1">
      <w:start w:val="1"/>
      <w:numFmt w:val="lowerRoman"/>
      <w:lvlText w:val="%3."/>
      <w:lvlJc w:val="right"/>
      <w:pPr>
        <w:ind w:left="2214" w:hanging="180"/>
      </w:pPr>
    </w:lvl>
    <w:lvl w:ilvl="3" w:tplc="0809000F" w:tentative="1">
      <w:start w:val="1"/>
      <w:numFmt w:val="decimal"/>
      <w:lvlText w:val="%4."/>
      <w:lvlJc w:val="left"/>
      <w:pPr>
        <w:ind w:left="2934" w:hanging="360"/>
      </w:pPr>
    </w:lvl>
    <w:lvl w:ilvl="4" w:tplc="08090019" w:tentative="1">
      <w:start w:val="1"/>
      <w:numFmt w:val="lowerLetter"/>
      <w:lvlText w:val="%5."/>
      <w:lvlJc w:val="left"/>
      <w:pPr>
        <w:ind w:left="3654" w:hanging="360"/>
      </w:pPr>
    </w:lvl>
    <w:lvl w:ilvl="5" w:tplc="0809001B" w:tentative="1">
      <w:start w:val="1"/>
      <w:numFmt w:val="lowerRoman"/>
      <w:lvlText w:val="%6."/>
      <w:lvlJc w:val="right"/>
      <w:pPr>
        <w:ind w:left="4374" w:hanging="180"/>
      </w:pPr>
    </w:lvl>
    <w:lvl w:ilvl="6" w:tplc="0809000F" w:tentative="1">
      <w:start w:val="1"/>
      <w:numFmt w:val="decimal"/>
      <w:lvlText w:val="%7."/>
      <w:lvlJc w:val="left"/>
      <w:pPr>
        <w:ind w:left="5094" w:hanging="360"/>
      </w:pPr>
    </w:lvl>
    <w:lvl w:ilvl="7" w:tplc="08090019" w:tentative="1">
      <w:start w:val="1"/>
      <w:numFmt w:val="lowerLetter"/>
      <w:lvlText w:val="%8."/>
      <w:lvlJc w:val="left"/>
      <w:pPr>
        <w:ind w:left="5814" w:hanging="360"/>
      </w:pPr>
    </w:lvl>
    <w:lvl w:ilvl="8" w:tplc="0809001B" w:tentative="1">
      <w:start w:val="1"/>
      <w:numFmt w:val="lowerRoman"/>
      <w:lvlText w:val="%9."/>
      <w:lvlJc w:val="right"/>
      <w:pPr>
        <w:ind w:left="6534" w:hanging="180"/>
      </w:p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CC0F8A"/>
    <w:multiLevelType w:val="hybridMultilevel"/>
    <w:tmpl w:val="BE8E0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333027E"/>
    <w:multiLevelType w:val="hybridMultilevel"/>
    <w:tmpl w:val="B48C0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2"/>
  </w:num>
  <w:num w:numId="12">
    <w:abstractNumId w:val="3"/>
  </w:num>
  <w:num w:numId="13">
    <w:abstractNumId w:val="6"/>
  </w:num>
  <w:num w:numId="14">
    <w:abstractNumId w:val="2"/>
  </w:num>
  <w:num w:numId="15">
    <w:abstractNumId w:val="8"/>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AUAucBabywAAAA="/>
  </w:docVars>
  <w:rsids>
    <w:rsidRoot w:val="00A930CB"/>
    <w:rsid w:val="00003595"/>
    <w:rsid w:val="000124F7"/>
    <w:rsid w:val="00016992"/>
    <w:rsid w:val="000178FF"/>
    <w:rsid w:val="000201DB"/>
    <w:rsid w:val="00026F6A"/>
    <w:rsid w:val="000330EF"/>
    <w:rsid w:val="00034CE2"/>
    <w:rsid w:val="0004039E"/>
    <w:rsid w:val="0004086A"/>
    <w:rsid w:val="00045C47"/>
    <w:rsid w:val="00050056"/>
    <w:rsid w:val="000578CE"/>
    <w:rsid w:val="0006008A"/>
    <w:rsid w:val="000657F9"/>
    <w:rsid w:val="00080A5C"/>
    <w:rsid w:val="00086AC0"/>
    <w:rsid w:val="00087C52"/>
    <w:rsid w:val="000A0BEA"/>
    <w:rsid w:val="000A61C9"/>
    <w:rsid w:val="000B0B70"/>
    <w:rsid w:val="000B14E5"/>
    <w:rsid w:val="000B6E2C"/>
    <w:rsid w:val="000B7CB4"/>
    <w:rsid w:val="000C2D16"/>
    <w:rsid w:val="000C5E1B"/>
    <w:rsid w:val="000D2086"/>
    <w:rsid w:val="000D2DAE"/>
    <w:rsid w:val="000E3570"/>
    <w:rsid w:val="000E6874"/>
    <w:rsid w:val="000F6B52"/>
    <w:rsid w:val="00100F93"/>
    <w:rsid w:val="001057B4"/>
    <w:rsid w:val="00110E13"/>
    <w:rsid w:val="001130F2"/>
    <w:rsid w:val="00136980"/>
    <w:rsid w:val="00147988"/>
    <w:rsid w:val="0015027C"/>
    <w:rsid w:val="00154553"/>
    <w:rsid w:val="0015552E"/>
    <w:rsid w:val="001560CA"/>
    <w:rsid w:val="001567C3"/>
    <w:rsid w:val="001607EA"/>
    <w:rsid w:val="0017029A"/>
    <w:rsid w:val="001828EE"/>
    <w:rsid w:val="001836B1"/>
    <w:rsid w:val="001906B2"/>
    <w:rsid w:val="00190801"/>
    <w:rsid w:val="00192D25"/>
    <w:rsid w:val="00195DA2"/>
    <w:rsid w:val="001A125B"/>
    <w:rsid w:val="001A2D25"/>
    <w:rsid w:val="001A4D7F"/>
    <w:rsid w:val="001A63AB"/>
    <w:rsid w:val="001A7DC9"/>
    <w:rsid w:val="001B02F9"/>
    <w:rsid w:val="001B0F64"/>
    <w:rsid w:val="001B2BA1"/>
    <w:rsid w:val="001C0D03"/>
    <w:rsid w:val="001C42E8"/>
    <w:rsid w:val="001C7680"/>
    <w:rsid w:val="001F103B"/>
    <w:rsid w:val="001F4799"/>
    <w:rsid w:val="001F5437"/>
    <w:rsid w:val="001F5584"/>
    <w:rsid w:val="002049FE"/>
    <w:rsid w:val="00206EF7"/>
    <w:rsid w:val="0021380A"/>
    <w:rsid w:val="00214582"/>
    <w:rsid w:val="00215F99"/>
    <w:rsid w:val="0021624C"/>
    <w:rsid w:val="00220A51"/>
    <w:rsid w:val="002222EA"/>
    <w:rsid w:val="00231907"/>
    <w:rsid w:val="00237B33"/>
    <w:rsid w:val="00243236"/>
    <w:rsid w:val="00250442"/>
    <w:rsid w:val="00250546"/>
    <w:rsid w:val="00252C7E"/>
    <w:rsid w:val="00252E68"/>
    <w:rsid w:val="00255AE3"/>
    <w:rsid w:val="00255FC4"/>
    <w:rsid w:val="0026181F"/>
    <w:rsid w:val="002638FB"/>
    <w:rsid w:val="00267419"/>
    <w:rsid w:val="00271088"/>
    <w:rsid w:val="002730AE"/>
    <w:rsid w:val="00275B24"/>
    <w:rsid w:val="00276A31"/>
    <w:rsid w:val="00276BD5"/>
    <w:rsid w:val="00280989"/>
    <w:rsid w:val="00284720"/>
    <w:rsid w:val="00285D09"/>
    <w:rsid w:val="00286391"/>
    <w:rsid w:val="00287E7B"/>
    <w:rsid w:val="00296FAF"/>
    <w:rsid w:val="00297331"/>
    <w:rsid w:val="002A5BD5"/>
    <w:rsid w:val="002A6DB0"/>
    <w:rsid w:val="002B0031"/>
    <w:rsid w:val="002C1581"/>
    <w:rsid w:val="002C4CAC"/>
    <w:rsid w:val="002E01A5"/>
    <w:rsid w:val="002E12E1"/>
    <w:rsid w:val="002E315A"/>
    <w:rsid w:val="002E6513"/>
    <w:rsid w:val="002E6C5F"/>
    <w:rsid w:val="002F2C07"/>
    <w:rsid w:val="0030173B"/>
    <w:rsid w:val="0030202B"/>
    <w:rsid w:val="00310297"/>
    <w:rsid w:val="0031478F"/>
    <w:rsid w:val="003170D1"/>
    <w:rsid w:val="00320452"/>
    <w:rsid w:val="00322C2E"/>
    <w:rsid w:val="0032437C"/>
    <w:rsid w:val="00331B7F"/>
    <w:rsid w:val="00331F85"/>
    <w:rsid w:val="0033451A"/>
    <w:rsid w:val="00336969"/>
    <w:rsid w:val="00343413"/>
    <w:rsid w:val="0034354B"/>
    <w:rsid w:val="00355776"/>
    <w:rsid w:val="00372070"/>
    <w:rsid w:val="00374A8E"/>
    <w:rsid w:val="00376EA1"/>
    <w:rsid w:val="00382A94"/>
    <w:rsid w:val="003860FB"/>
    <w:rsid w:val="00391011"/>
    <w:rsid w:val="00391E9A"/>
    <w:rsid w:val="00392ADE"/>
    <w:rsid w:val="00395FA5"/>
    <w:rsid w:val="003B20CE"/>
    <w:rsid w:val="003B2DC0"/>
    <w:rsid w:val="003B4822"/>
    <w:rsid w:val="003B5478"/>
    <w:rsid w:val="003B602D"/>
    <w:rsid w:val="003B6FB7"/>
    <w:rsid w:val="003C0A38"/>
    <w:rsid w:val="003C3B33"/>
    <w:rsid w:val="003C4A80"/>
    <w:rsid w:val="003D34E8"/>
    <w:rsid w:val="003E09D7"/>
    <w:rsid w:val="003E1BF9"/>
    <w:rsid w:val="003F0B17"/>
    <w:rsid w:val="003F1B49"/>
    <w:rsid w:val="003F5A75"/>
    <w:rsid w:val="003F64EA"/>
    <w:rsid w:val="003F69D6"/>
    <w:rsid w:val="00405A70"/>
    <w:rsid w:val="0041285C"/>
    <w:rsid w:val="00420473"/>
    <w:rsid w:val="00424FC2"/>
    <w:rsid w:val="00454CD4"/>
    <w:rsid w:val="00456937"/>
    <w:rsid w:val="0046229B"/>
    <w:rsid w:val="00462427"/>
    <w:rsid w:val="0046402F"/>
    <w:rsid w:val="00470137"/>
    <w:rsid w:val="00481CB5"/>
    <w:rsid w:val="00482E33"/>
    <w:rsid w:val="00490A06"/>
    <w:rsid w:val="00493125"/>
    <w:rsid w:val="00493E14"/>
    <w:rsid w:val="004A4727"/>
    <w:rsid w:val="004A5F25"/>
    <w:rsid w:val="004B4220"/>
    <w:rsid w:val="004B42D3"/>
    <w:rsid w:val="004B7944"/>
    <w:rsid w:val="004E0787"/>
    <w:rsid w:val="004E48D4"/>
    <w:rsid w:val="004E660B"/>
    <w:rsid w:val="004E7975"/>
    <w:rsid w:val="004F03CD"/>
    <w:rsid w:val="004F55EF"/>
    <w:rsid w:val="00500779"/>
    <w:rsid w:val="0051013F"/>
    <w:rsid w:val="00513050"/>
    <w:rsid w:val="005225BF"/>
    <w:rsid w:val="00530E77"/>
    <w:rsid w:val="00531E5A"/>
    <w:rsid w:val="00535020"/>
    <w:rsid w:val="0053534C"/>
    <w:rsid w:val="005449F3"/>
    <w:rsid w:val="005533F5"/>
    <w:rsid w:val="005630E4"/>
    <w:rsid w:val="005736FD"/>
    <w:rsid w:val="00586056"/>
    <w:rsid w:val="0059144A"/>
    <w:rsid w:val="00591E13"/>
    <w:rsid w:val="0059562E"/>
    <w:rsid w:val="00595AD1"/>
    <w:rsid w:val="005971C7"/>
    <w:rsid w:val="005A5AEF"/>
    <w:rsid w:val="005B09A9"/>
    <w:rsid w:val="005B1357"/>
    <w:rsid w:val="005B2D1F"/>
    <w:rsid w:val="005B5426"/>
    <w:rsid w:val="005B5DBA"/>
    <w:rsid w:val="005C2A3B"/>
    <w:rsid w:val="005C6450"/>
    <w:rsid w:val="005D24FC"/>
    <w:rsid w:val="005D37FB"/>
    <w:rsid w:val="005D6464"/>
    <w:rsid w:val="005E5B06"/>
    <w:rsid w:val="005E7324"/>
    <w:rsid w:val="005F6721"/>
    <w:rsid w:val="0061376F"/>
    <w:rsid w:val="00621F5D"/>
    <w:rsid w:val="0062657F"/>
    <w:rsid w:val="00634AE8"/>
    <w:rsid w:val="00652129"/>
    <w:rsid w:val="00654196"/>
    <w:rsid w:val="00654521"/>
    <w:rsid w:val="00657B08"/>
    <w:rsid w:val="00661C5B"/>
    <w:rsid w:val="0066411A"/>
    <w:rsid w:val="00670D2E"/>
    <w:rsid w:val="00671CBC"/>
    <w:rsid w:val="00676245"/>
    <w:rsid w:val="00682426"/>
    <w:rsid w:val="00685EF7"/>
    <w:rsid w:val="00691E9F"/>
    <w:rsid w:val="00692497"/>
    <w:rsid w:val="0069394D"/>
    <w:rsid w:val="006959B9"/>
    <w:rsid w:val="006B2157"/>
    <w:rsid w:val="006B250F"/>
    <w:rsid w:val="006B71E7"/>
    <w:rsid w:val="006C1B73"/>
    <w:rsid w:val="006D284B"/>
    <w:rsid w:val="006D4F55"/>
    <w:rsid w:val="006D6E73"/>
    <w:rsid w:val="006E10E7"/>
    <w:rsid w:val="006F4173"/>
    <w:rsid w:val="006F6030"/>
    <w:rsid w:val="0070467D"/>
    <w:rsid w:val="00715A8B"/>
    <w:rsid w:val="007221F2"/>
    <w:rsid w:val="00726117"/>
    <w:rsid w:val="007351B1"/>
    <w:rsid w:val="0074294D"/>
    <w:rsid w:val="00745722"/>
    <w:rsid w:val="00746D21"/>
    <w:rsid w:val="0075077B"/>
    <w:rsid w:val="0075131B"/>
    <w:rsid w:val="00752B45"/>
    <w:rsid w:val="00754C50"/>
    <w:rsid w:val="0075678C"/>
    <w:rsid w:val="00756D98"/>
    <w:rsid w:val="0075784B"/>
    <w:rsid w:val="00770B6A"/>
    <w:rsid w:val="00781E63"/>
    <w:rsid w:val="00786FBF"/>
    <w:rsid w:val="007918A0"/>
    <w:rsid w:val="00796323"/>
    <w:rsid w:val="007A0C36"/>
    <w:rsid w:val="007A0F0B"/>
    <w:rsid w:val="007A7DB8"/>
    <w:rsid w:val="007B10E9"/>
    <w:rsid w:val="007B11D8"/>
    <w:rsid w:val="007B5CD8"/>
    <w:rsid w:val="007B6077"/>
    <w:rsid w:val="007C056F"/>
    <w:rsid w:val="007C0CBF"/>
    <w:rsid w:val="007D115D"/>
    <w:rsid w:val="007D7543"/>
    <w:rsid w:val="007D7A65"/>
    <w:rsid w:val="007E249F"/>
    <w:rsid w:val="007E734B"/>
    <w:rsid w:val="007F53CB"/>
    <w:rsid w:val="007F6D91"/>
    <w:rsid w:val="008033DD"/>
    <w:rsid w:val="008123FD"/>
    <w:rsid w:val="008131A0"/>
    <w:rsid w:val="008138EC"/>
    <w:rsid w:val="00824A93"/>
    <w:rsid w:val="00825474"/>
    <w:rsid w:val="0082686C"/>
    <w:rsid w:val="008270FC"/>
    <w:rsid w:val="00827AA8"/>
    <w:rsid w:val="00831ECE"/>
    <w:rsid w:val="008346D5"/>
    <w:rsid w:val="0084391C"/>
    <w:rsid w:val="00854015"/>
    <w:rsid w:val="00860B9C"/>
    <w:rsid w:val="00863E37"/>
    <w:rsid w:val="00867F9D"/>
    <w:rsid w:val="008718D1"/>
    <w:rsid w:val="00874611"/>
    <w:rsid w:val="00875885"/>
    <w:rsid w:val="00875FB5"/>
    <w:rsid w:val="00885114"/>
    <w:rsid w:val="00891707"/>
    <w:rsid w:val="00894D36"/>
    <w:rsid w:val="008A1155"/>
    <w:rsid w:val="008A18D2"/>
    <w:rsid w:val="008B2BD1"/>
    <w:rsid w:val="008B498D"/>
    <w:rsid w:val="008C1447"/>
    <w:rsid w:val="008C2930"/>
    <w:rsid w:val="008D0131"/>
    <w:rsid w:val="008D036F"/>
    <w:rsid w:val="008E29F3"/>
    <w:rsid w:val="008E4903"/>
    <w:rsid w:val="008E4E44"/>
    <w:rsid w:val="008F2B5B"/>
    <w:rsid w:val="008F6399"/>
    <w:rsid w:val="009070A7"/>
    <w:rsid w:val="00913294"/>
    <w:rsid w:val="00915B8A"/>
    <w:rsid w:val="00920FC7"/>
    <w:rsid w:val="00925F8B"/>
    <w:rsid w:val="00926C85"/>
    <w:rsid w:val="00927B61"/>
    <w:rsid w:val="00933B1B"/>
    <w:rsid w:val="00934C49"/>
    <w:rsid w:val="00946851"/>
    <w:rsid w:val="00950F00"/>
    <w:rsid w:val="009512C8"/>
    <w:rsid w:val="009539D7"/>
    <w:rsid w:val="009556EE"/>
    <w:rsid w:val="009566F4"/>
    <w:rsid w:val="0095790E"/>
    <w:rsid w:val="00960484"/>
    <w:rsid w:val="00964538"/>
    <w:rsid w:val="00964A20"/>
    <w:rsid w:val="0096661E"/>
    <w:rsid w:val="009706E8"/>
    <w:rsid w:val="00972B57"/>
    <w:rsid w:val="00973A4A"/>
    <w:rsid w:val="00984F23"/>
    <w:rsid w:val="009A0F3D"/>
    <w:rsid w:val="009A3240"/>
    <w:rsid w:val="009A6C61"/>
    <w:rsid w:val="009A7D4F"/>
    <w:rsid w:val="009B41BC"/>
    <w:rsid w:val="009B6BFF"/>
    <w:rsid w:val="009C07C6"/>
    <w:rsid w:val="009C76AC"/>
    <w:rsid w:val="009D0524"/>
    <w:rsid w:val="009D7FDB"/>
    <w:rsid w:val="009E51E2"/>
    <w:rsid w:val="009E662A"/>
    <w:rsid w:val="009F04A7"/>
    <w:rsid w:val="009F29BB"/>
    <w:rsid w:val="009F2E37"/>
    <w:rsid w:val="00A054AC"/>
    <w:rsid w:val="00A06A6E"/>
    <w:rsid w:val="00A11E20"/>
    <w:rsid w:val="00A14777"/>
    <w:rsid w:val="00A20195"/>
    <w:rsid w:val="00A3471E"/>
    <w:rsid w:val="00A3507A"/>
    <w:rsid w:val="00A4397C"/>
    <w:rsid w:val="00A43CC0"/>
    <w:rsid w:val="00A45277"/>
    <w:rsid w:val="00A51F56"/>
    <w:rsid w:val="00A53B27"/>
    <w:rsid w:val="00A6033B"/>
    <w:rsid w:val="00A61EF0"/>
    <w:rsid w:val="00A67253"/>
    <w:rsid w:val="00A804E9"/>
    <w:rsid w:val="00A812B2"/>
    <w:rsid w:val="00A90A1F"/>
    <w:rsid w:val="00A91384"/>
    <w:rsid w:val="00A930CB"/>
    <w:rsid w:val="00A9460E"/>
    <w:rsid w:val="00A976D8"/>
    <w:rsid w:val="00AA039E"/>
    <w:rsid w:val="00AA5D70"/>
    <w:rsid w:val="00AB0015"/>
    <w:rsid w:val="00AB4149"/>
    <w:rsid w:val="00AC1A58"/>
    <w:rsid w:val="00AD510E"/>
    <w:rsid w:val="00AE0CD1"/>
    <w:rsid w:val="00AE3EA3"/>
    <w:rsid w:val="00AE79EE"/>
    <w:rsid w:val="00AF1551"/>
    <w:rsid w:val="00B02818"/>
    <w:rsid w:val="00B04BCE"/>
    <w:rsid w:val="00B14664"/>
    <w:rsid w:val="00B162C6"/>
    <w:rsid w:val="00B220CB"/>
    <w:rsid w:val="00B26BCF"/>
    <w:rsid w:val="00B26C7E"/>
    <w:rsid w:val="00B356E6"/>
    <w:rsid w:val="00B62AFD"/>
    <w:rsid w:val="00B6475F"/>
    <w:rsid w:val="00B64C7F"/>
    <w:rsid w:val="00B70487"/>
    <w:rsid w:val="00B71FE7"/>
    <w:rsid w:val="00B733AA"/>
    <w:rsid w:val="00B87204"/>
    <w:rsid w:val="00B90DBF"/>
    <w:rsid w:val="00B94B17"/>
    <w:rsid w:val="00B97595"/>
    <w:rsid w:val="00BB07BE"/>
    <w:rsid w:val="00BB3643"/>
    <w:rsid w:val="00BB4C7F"/>
    <w:rsid w:val="00BB4E01"/>
    <w:rsid w:val="00BB5460"/>
    <w:rsid w:val="00BC1011"/>
    <w:rsid w:val="00BC655A"/>
    <w:rsid w:val="00BD1B07"/>
    <w:rsid w:val="00BD3A76"/>
    <w:rsid w:val="00BD3AA5"/>
    <w:rsid w:val="00BE0C48"/>
    <w:rsid w:val="00BE1404"/>
    <w:rsid w:val="00BE1CAA"/>
    <w:rsid w:val="00BE4242"/>
    <w:rsid w:val="00BE4524"/>
    <w:rsid w:val="00BE6300"/>
    <w:rsid w:val="00BF2C08"/>
    <w:rsid w:val="00BF59FB"/>
    <w:rsid w:val="00C01782"/>
    <w:rsid w:val="00C028CC"/>
    <w:rsid w:val="00C05AB4"/>
    <w:rsid w:val="00C073E9"/>
    <w:rsid w:val="00C07C10"/>
    <w:rsid w:val="00C1077B"/>
    <w:rsid w:val="00C17CF7"/>
    <w:rsid w:val="00C203B4"/>
    <w:rsid w:val="00C232F2"/>
    <w:rsid w:val="00C252F4"/>
    <w:rsid w:val="00C45EA2"/>
    <w:rsid w:val="00C45F37"/>
    <w:rsid w:val="00C50CCA"/>
    <w:rsid w:val="00C53B1A"/>
    <w:rsid w:val="00C5586A"/>
    <w:rsid w:val="00C577CA"/>
    <w:rsid w:val="00C672F2"/>
    <w:rsid w:val="00C712C3"/>
    <w:rsid w:val="00C71E85"/>
    <w:rsid w:val="00C74EB7"/>
    <w:rsid w:val="00C80AF8"/>
    <w:rsid w:val="00C9047A"/>
    <w:rsid w:val="00C90961"/>
    <w:rsid w:val="00C931D2"/>
    <w:rsid w:val="00CA0B7F"/>
    <w:rsid w:val="00CA219E"/>
    <w:rsid w:val="00CA2E0C"/>
    <w:rsid w:val="00CA5CC7"/>
    <w:rsid w:val="00CA6506"/>
    <w:rsid w:val="00CB1D2B"/>
    <w:rsid w:val="00CC56BB"/>
    <w:rsid w:val="00CC6920"/>
    <w:rsid w:val="00CC7463"/>
    <w:rsid w:val="00CC7D0E"/>
    <w:rsid w:val="00CD388F"/>
    <w:rsid w:val="00CD63F2"/>
    <w:rsid w:val="00CE3933"/>
    <w:rsid w:val="00CE5878"/>
    <w:rsid w:val="00CE7015"/>
    <w:rsid w:val="00CF1533"/>
    <w:rsid w:val="00CF644C"/>
    <w:rsid w:val="00D01FF9"/>
    <w:rsid w:val="00D02A8B"/>
    <w:rsid w:val="00D03EA2"/>
    <w:rsid w:val="00D073B6"/>
    <w:rsid w:val="00D13881"/>
    <w:rsid w:val="00D148B2"/>
    <w:rsid w:val="00D15FF5"/>
    <w:rsid w:val="00D169CA"/>
    <w:rsid w:val="00D2291D"/>
    <w:rsid w:val="00D238BF"/>
    <w:rsid w:val="00D25F29"/>
    <w:rsid w:val="00D304B0"/>
    <w:rsid w:val="00D42B77"/>
    <w:rsid w:val="00D439CF"/>
    <w:rsid w:val="00D44276"/>
    <w:rsid w:val="00D44FE9"/>
    <w:rsid w:val="00D450BB"/>
    <w:rsid w:val="00D534E0"/>
    <w:rsid w:val="00D55E1F"/>
    <w:rsid w:val="00D60715"/>
    <w:rsid w:val="00D6250E"/>
    <w:rsid w:val="00D62B28"/>
    <w:rsid w:val="00D67138"/>
    <w:rsid w:val="00D67E1F"/>
    <w:rsid w:val="00D734E9"/>
    <w:rsid w:val="00D77937"/>
    <w:rsid w:val="00D92029"/>
    <w:rsid w:val="00D924E9"/>
    <w:rsid w:val="00D92C1F"/>
    <w:rsid w:val="00DA1EC2"/>
    <w:rsid w:val="00DA33CF"/>
    <w:rsid w:val="00DA3853"/>
    <w:rsid w:val="00DB1CE5"/>
    <w:rsid w:val="00DB438E"/>
    <w:rsid w:val="00DB4F13"/>
    <w:rsid w:val="00DC38E4"/>
    <w:rsid w:val="00DC5319"/>
    <w:rsid w:val="00DC75D9"/>
    <w:rsid w:val="00DD3304"/>
    <w:rsid w:val="00DD4731"/>
    <w:rsid w:val="00DE4880"/>
    <w:rsid w:val="00DF0640"/>
    <w:rsid w:val="00DF21D0"/>
    <w:rsid w:val="00DF2974"/>
    <w:rsid w:val="00E0742C"/>
    <w:rsid w:val="00E07932"/>
    <w:rsid w:val="00E15A93"/>
    <w:rsid w:val="00E24560"/>
    <w:rsid w:val="00E33BA0"/>
    <w:rsid w:val="00E344B6"/>
    <w:rsid w:val="00E34C34"/>
    <w:rsid w:val="00E355E2"/>
    <w:rsid w:val="00E35611"/>
    <w:rsid w:val="00E40946"/>
    <w:rsid w:val="00E40BAA"/>
    <w:rsid w:val="00E479CA"/>
    <w:rsid w:val="00E572A4"/>
    <w:rsid w:val="00E61BBA"/>
    <w:rsid w:val="00E62B22"/>
    <w:rsid w:val="00E642D3"/>
    <w:rsid w:val="00E74479"/>
    <w:rsid w:val="00E750E6"/>
    <w:rsid w:val="00E804FA"/>
    <w:rsid w:val="00E82EAC"/>
    <w:rsid w:val="00E91AA8"/>
    <w:rsid w:val="00E93574"/>
    <w:rsid w:val="00E9394F"/>
    <w:rsid w:val="00EA06B9"/>
    <w:rsid w:val="00EB1FDF"/>
    <w:rsid w:val="00EB67E5"/>
    <w:rsid w:val="00EC64A7"/>
    <w:rsid w:val="00EC674C"/>
    <w:rsid w:val="00ED6D26"/>
    <w:rsid w:val="00EE013B"/>
    <w:rsid w:val="00EE08A8"/>
    <w:rsid w:val="00EE0B8C"/>
    <w:rsid w:val="00EE1BFF"/>
    <w:rsid w:val="00EF3ED4"/>
    <w:rsid w:val="00EF687D"/>
    <w:rsid w:val="00EF6FAC"/>
    <w:rsid w:val="00F0395A"/>
    <w:rsid w:val="00F05BE1"/>
    <w:rsid w:val="00F12879"/>
    <w:rsid w:val="00F130B1"/>
    <w:rsid w:val="00F144F0"/>
    <w:rsid w:val="00F21B23"/>
    <w:rsid w:val="00F24D56"/>
    <w:rsid w:val="00F25E66"/>
    <w:rsid w:val="00F25F12"/>
    <w:rsid w:val="00F2643F"/>
    <w:rsid w:val="00F316F3"/>
    <w:rsid w:val="00F334D8"/>
    <w:rsid w:val="00F40E5F"/>
    <w:rsid w:val="00F46E23"/>
    <w:rsid w:val="00F53EF8"/>
    <w:rsid w:val="00F67970"/>
    <w:rsid w:val="00F737D1"/>
    <w:rsid w:val="00F751FE"/>
    <w:rsid w:val="00F7565B"/>
    <w:rsid w:val="00F75D71"/>
    <w:rsid w:val="00F771B2"/>
    <w:rsid w:val="00F77EFD"/>
    <w:rsid w:val="00F809F0"/>
    <w:rsid w:val="00F8523C"/>
    <w:rsid w:val="00F92DC6"/>
    <w:rsid w:val="00F967F0"/>
    <w:rsid w:val="00FA13A0"/>
    <w:rsid w:val="00FA3DD1"/>
    <w:rsid w:val="00FA3F78"/>
    <w:rsid w:val="00FA79FC"/>
    <w:rsid w:val="00FB2486"/>
    <w:rsid w:val="00FB42C7"/>
    <w:rsid w:val="00FC0424"/>
    <w:rsid w:val="00FC161D"/>
    <w:rsid w:val="00FC4F27"/>
    <w:rsid w:val="00FD58BD"/>
    <w:rsid w:val="00FD655C"/>
    <w:rsid w:val="00FD6AD7"/>
    <w:rsid w:val="00FE6F0A"/>
    <w:rsid w:val="00FE7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Spacing">
    <w:name w:val="No Spacing"/>
    <w:uiPriority w:val="1"/>
    <w:qFormat/>
    <w:rsid w:val="00F25E66"/>
    <w:pPr>
      <w:spacing w:after="0" w:line="240" w:lineRule="auto"/>
    </w:pPr>
  </w:style>
  <w:style w:type="paragraph" w:styleId="NormalWeb">
    <w:name w:val="Normal (Web)"/>
    <w:basedOn w:val="Normal"/>
    <w:uiPriority w:val="99"/>
    <w:unhideWhenUsed/>
    <w:rsid w:val="00A11E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E5B06"/>
    <w:rPr>
      <w:b/>
      <w:bCs/>
    </w:rPr>
  </w:style>
  <w:style w:type="paragraph" w:styleId="Footer">
    <w:name w:val="footer"/>
    <w:basedOn w:val="Normal"/>
    <w:link w:val="FooterChar"/>
    <w:uiPriority w:val="99"/>
    <w:unhideWhenUsed/>
    <w:rsid w:val="00CA0B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B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5456646">
      <w:bodyDiv w:val="1"/>
      <w:marLeft w:val="0"/>
      <w:marRight w:val="0"/>
      <w:marTop w:val="0"/>
      <w:marBottom w:val="0"/>
      <w:divBdr>
        <w:top w:val="none" w:sz="0" w:space="0" w:color="auto"/>
        <w:left w:val="none" w:sz="0" w:space="0" w:color="auto"/>
        <w:bottom w:val="none" w:sz="0" w:space="0" w:color="auto"/>
        <w:right w:val="none" w:sz="0" w:space="0" w:color="auto"/>
      </w:divBdr>
    </w:div>
    <w:div w:id="274293391">
      <w:bodyDiv w:val="1"/>
      <w:marLeft w:val="0"/>
      <w:marRight w:val="0"/>
      <w:marTop w:val="0"/>
      <w:marBottom w:val="0"/>
      <w:divBdr>
        <w:top w:val="none" w:sz="0" w:space="0" w:color="auto"/>
        <w:left w:val="none" w:sz="0" w:space="0" w:color="auto"/>
        <w:bottom w:val="none" w:sz="0" w:space="0" w:color="auto"/>
        <w:right w:val="none" w:sz="0" w:space="0" w:color="auto"/>
      </w:divBdr>
    </w:div>
    <w:div w:id="568542527">
      <w:bodyDiv w:val="1"/>
      <w:marLeft w:val="0"/>
      <w:marRight w:val="0"/>
      <w:marTop w:val="0"/>
      <w:marBottom w:val="0"/>
      <w:divBdr>
        <w:top w:val="none" w:sz="0" w:space="0" w:color="auto"/>
        <w:left w:val="none" w:sz="0" w:space="0" w:color="auto"/>
        <w:bottom w:val="none" w:sz="0" w:space="0" w:color="auto"/>
        <w:right w:val="none" w:sz="0" w:space="0" w:color="auto"/>
      </w:divBdr>
      <w:divsChild>
        <w:div w:id="1488127007">
          <w:marLeft w:val="0"/>
          <w:marRight w:val="0"/>
          <w:marTop w:val="0"/>
          <w:marBottom w:val="0"/>
          <w:divBdr>
            <w:top w:val="none" w:sz="0" w:space="0" w:color="auto"/>
            <w:left w:val="none" w:sz="0" w:space="0" w:color="auto"/>
            <w:bottom w:val="none" w:sz="0" w:space="0" w:color="auto"/>
            <w:right w:val="none" w:sz="0" w:space="0" w:color="auto"/>
          </w:divBdr>
        </w:div>
      </w:divsChild>
    </w:div>
    <w:div w:id="632487967">
      <w:bodyDiv w:val="1"/>
      <w:marLeft w:val="0"/>
      <w:marRight w:val="0"/>
      <w:marTop w:val="0"/>
      <w:marBottom w:val="0"/>
      <w:divBdr>
        <w:top w:val="none" w:sz="0" w:space="0" w:color="auto"/>
        <w:left w:val="none" w:sz="0" w:space="0" w:color="auto"/>
        <w:bottom w:val="none" w:sz="0" w:space="0" w:color="auto"/>
        <w:right w:val="none" w:sz="0" w:space="0" w:color="auto"/>
      </w:divBdr>
      <w:divsChild>
        <w:div w:id="1631742227">
          <w:marLeft w:val="0"/>
          <w:marRight w:val="0"/>
          <w:marTop w:val="0"/>
          <w:marBottom w:val="0"/>
          <w:divBdr>
            <w:top w:val="none" w:sz="0" w:space="0" w:color="auto"/>
            <w:left w:val="none" w:sz="0" w:space="0" w:color="auto"/>
            <w:bottom w:val="none" w:sz="0" w:space="0" w:color="auto"/>
            <w:right w:val="none" w:sz="0" w:space="0" w:color="auto"/>
          </w:divBdr>
        </w:div>
      </w:divsChild>
    </w:div>
    <w:div w:id="1353800012">
      <w:bodyDiv w:val="1"/>
      <w:marLeft w:val="0"/>
      <w:marRight w:val="0"/>
      <w:marTop w:val="0"/>
      <w:marBottom w:val="0"/>
      <w:divBdr>
        <w:top w:val="none" w:sz="0" w:space="0" w:color="auto"/>
        <w:left w:val="none" w:sz="0" w:space="0" w:color="auto"/>
        <w:bottom w:val="none" w:sz="0" w:space="0" w:color="auto"/>
        <w:right w:val="none" w:sz="0" w:space="0" w:color="auto"/>
      </w:divBdr>
      <w:divsChild>
        <w:div w:id="378867044">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78351800">
      <w:bodyDiv w:val="1"/>
      <w:marLeft w:val="0"/>
      <w:marRight w:val="0"/>
      <w:marTop w:val="0"/>
      <w:marBottom w:val="0"/>
      <w:divBdr>
        <w:top w:val="none" w:sz="0" w:space="0" w:color="auto"/>
        <w:left w:val="none" w:sz="0" w:space="0" w:color="auto"/>
        <w:bottom w:val="none" w:sz="0" w:space="0" w:color="auto"/>
        <w:right w:val="none" w:sz="0" w:space="0" w:color="auto"/>
      </w:divBdr>
      <w:divsChild>
        <w:div w:id="1160266536">
          <w:marLeft w:val="0"/>
          <w:marRight w:val="0"/>
          <w:marTop w:val="0"/>
          <w:marBottom w:val="0"/>
          <w:divBdr>
            <w:top w:val="none" w:sz="0" w:space="0" w:color="auto"/>
            <w:left w:val="none" w:sz="0" w:space="0" w:color="auto"/>
            <w:bottom w:val="none" w:sz="0" w:space="0" w:color="auto"/>
            <w:right w:val="none" w:sz="0" w:space="0" w:color="auto"/>
          </w:divBdr>
        </w:div>
      </w:divsChild>
    </w:div>
    <w:div w:id="2124381801">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72D003E-0EC2-45B0-847D-1F6089388C67}">
  <we:reference id="f78a3046-9e99-4300-aa2b-5814002b01a2" version="1.21.0.0" store="EXCatalog" storeType="EXCatalog"/>
  <we:alternateReferences>
    <we:reference id="WA104382081" version="1.21.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4" ma:contentTypeDescription="Create a new document." ma:contentTypeScope="" ma:versionID="e13d2ca3fa3f6a191f7a434276b97bdc">
  <xsd:schema xmlns:xsd="http://www.w3.org/2001/XMLSchema" xmlns:xs="http://www.w3.org/2001/XMLSchema" xmlns:p="http://schemas.microsoft.com/office/2006/metadata/properties" xmlns:ns3="717b0226-a333-4c25-acd7-534bd000737f" targetNamespace="http://schemas.microsoft.com/office/2006/metadata/properties" ma:root="true" ma:fieldsID="04c166f9e989bca78bfaee6e3cd6c3f2" ns3:_="">
    <xsd:import namespace="717b0226-a333-4c25-acd7-534bd000737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A97876C-94AB-4E70-8575-84C619DF0C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18</Pages>
  <Words>5165</Words>
  <Characters>29446</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34542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SFWP Generic Assignment template</dc:subject>
  <dc:creator>Julia Ault</dc:creator>
  <cp:keywords/>
  <dc:description/>
  <cp:lastModifiedBy>Christopher Downey (1910814)</cp:lastModifiedBy>
  <cp:revision>5</cp:revision>
  <dcterms:created xsi:type="dcterms:W3CDTF">2021-05-30T17:37:00Z</dcterms:created>
  <dcterms:modified xsi:type="dcterms:W3CDTF">2021-05-30T18:21:00Z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