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CE68E2" w14:textId="625824EE" w:rsidR="429DF242" w:rsidRDefault="170AAD22" w:rsidP="4D46D9BE">
      <w:pPr>
        <w:spacing w:line="276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4D46D9BE">
        <w:rPr>
          <w:rFonts w:ascii="Arial" w:hAnsi="Arial" w:cs="Arial"/>
          <w:b/>
          <w:bCs/>
          <w:sz w:val="24"/>
          <w:szCs w:val="24"/>
          <w:u w:val="single"/>
        </w:rPr>
        <w:t xml:space="preserve">Group </w:t>
      </w:r>
      <w:r w:rsidR="37D78CBC" w:rsidRPr="4D46D9BE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  <w:r w:rsidR="41EEBCCC" w:rsidRPr="4D46D9BE">
        <w:rPr>
          <w:rFonts w:ascii="Arial" w:hAnsi="Arial" w:cs="Arial"/>
          <w:b/>
          <w:bCs/>
          <w:sz w:val="24"/>
          <w:szCs w:val="24"/>
          <w:u w:val="single"/>
        </w:rPr>
        <w:t xml:space="preserve"> - Safeguarding, Practice, </w:t>
      </w:r>
      <w:proofErr w:type="gramStart"/>
      <w:r w:rsidR="41EEBCCC" w:rsidRPr="4D46D9BE">
        <w:rPr>
          <w:rFonts w:ascii="Arial" w:hAnsi="Arial" w:cs="Arial"/>
          <w:b/>
          <w:bCs/>
          <w:sz w:val="24"/>
          <w:szCs w:val="24"/>
          <w:u w:val="single"/>
        </w:rPr>
        <w:t>Legislation</w:t>
      </w:r>
      <w:proofErr w:type="gramEnd"/>
      <w:r w:rsidR="41EEBCCC" w:rsidRPr="4D46D9BE">
        <w:rPr>
          <w:rFonts w:ascii="Arial" w:hAnsi="Arial" w:cs="Arial"/>
          <w:b/>
          <w:bCs/>
          <w:sz w:val="24"/>
          <w:szCs w:val="24"/>
          <w:u w:val="single"/>
        </w:rPr>
        <w:t xml:space="preserve"> and the </w:t>
      </w:r>
      <w:r w:rsidR="796594DB" w:rsidRPr="4D46D9BE">
        <w:rPr>
          <w:rFonts w:ascii="Arial" w:hAnsi="Arial" w:cs="Arial"/>
          <w:b/>
          <w:bCs/>
          <w:sz w:val="24"/>
          <w:szCs w:val="24"/>
          <w:u w:val="single"/>
        </w:rPr>
        <w:t>M</w:t>
      </w:r>
      <w:r w:rsidR="41EEBCCC" w:rsidRPr="4D46D9BE">
        <w:rPr>
          <w:rFonts w:ascii="Arial" w:hAnsi="Arial" w:cs="Arial"/>
          <w:b/>
          <w:bCs/>
          <w:sz w:val="24"/>
          <w:szCs w:val="24"/>
          <w:u w:val="single"/>
        </w:rPr>
        <w:t>ulti-</w:t>
      </w:r>
      <w:r w:rsidR="1C46BDCC" w:rsidRPr="4D46D9BE"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 disciplinary</w:t>
      </w:r>
      <w:r w:rsidR="41EEBCCC" w:rsidRPr="4D46D9BE">
        <w:rPr>
          <w:rFonts w:ascii="Arial" w:hAnsi="Arial" w:cs="Arial"/>
          <w:b/>
          <w:bCs/>
          <w:sz w:val="24"/>
          <w:szCs w:val="24"/>
          <w:u w:val="single"/>
        </w:rPr>
        <w:t xml:space="preserve"> team</w:t>
      </w:r>
      <w:r w:rsidR="404F486B" w:rsidRPr="4D46D9BE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655EF4BA" w14:textId="69AFCD00" w:rsidR="429DF242" w:rsidRDefault="5E6CF8DD" w:rsidP="4D46D9BE">
      <w:pPr>
        <w:spacing w:line="276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i/>
          <w:iCs/>
          <w:sz w:val="24"/>
          <w:szCs w:val="24"/>
        </w:rPr>
        <w:t>Children Act 1989</w:t>
      </w:r>
      <w:r w:rsidRPr="4D46D9BE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Children Act 1989 (legislation.gov.uk)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9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2B0BD419" w14:textId="63286625" w:rsidR="343E9FD8" w:rsidRDefault="3055115D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i/>
          <w:iCs/>
          <w:sz w:val="24"/>
          <w:szCs w:val="24"/>
        </w:rPr>
        <w:t>Children Act 2004</w:t>
      </w:r>
      <w:r w:rsidRPr="4D46D9BE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7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untitled (legislation.gov.uk)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9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June 2021).  </w:t>
      </w:r>
    </w:p>
    <w:p w14:paraId="65FEC816" w14:textId="27ADD838" w:rsidR="6D095687" w:rsidRDefault="601DE0BC" w:rsidP="4D46D9BE">
      <w:pPr>
        <w:spacing w:line="276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Citizens Advice. Org (2021)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 xml:space="preserve">What is a Child Protection Conference? </w:t>
      </w:r>
      <w:r w:rsidRPr="4D46D9BE">
        <w:rPr>
          <w:rFonts w:ascii="Arial" w:eastAsia="Arial" w:hAnsi="Arial" w:cs="Arial"/>
          <w:sz w:val="24"/>
          <w:szCs w:val="24"/>
        </w:rPr>
        <w:t xml:space="preserve"> Available at: </w:t>
      </w:r>
      <w:hyperlink r:id="rId8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https://www.citizensadvice.org.uk/wales/family/children-and-young-people/child-abuse/local-authority-involvement/child-protection-conferences/child-abuse-what-is-a-child-protection-conference/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1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4D46D9BE">
        <w:rPr>
          <w:rFonts w:ascii="Arial" w:eastAsia="Arial" w:hAnsi="Arial" w:cs="Arial"/>
          <w:sz w:val="24"/>
          <w:szCs w:val="24"/>
        </w:rPr>
        <w:t xml:space="preserve"> June 2021)</w:t>
      </w:r>
      <w:r w:rsidR="5B6D320C" w:rsidRPr="4D46D9BE">
        <w:rPr>
          <w:rFonts w:ascii="Arial" w:eastAsia="Arial" w:hAnsi="Arial" w:cs="Arial"/>
          <w:sz w:val="24"/>
          <w:szCs w:val="24"/>
        </w:rPr>
        <w:t>.</w:t>
      </w:r>
    </w:p>
    <w:p w14:paraId="5683DA5F" w14:textId="5C74A134" w:rsidR="6D095687" w:rsidRDefault="601DE0BC" w:rsidP="4D46D9BE">
      <w:pPr>
        <w:spacing w:line="276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>Conroy, L</w:t>
      </w:r>
      <w:r w:rsidR="7DB91330" w:rsidRPr="55417A1A">
        <w:rPr>
          <w:rFonts w:ascii="Arial" w:eastAsia="Arial" w:hAnsi="Arial" w:cs="Arial"/>
          <w:sz w:val="24"/>
          <w:szCs w:val="24"/>
        </w:rPr>
        <w:t>.</w:t>
      </w:r>
      <w:r w:rsidRPr="4D46D9BE">
        <w:rPr>
          <w:rFonts w:ascii="Arial" w:eastAsia="Arial" w:hAnsi="Arial" w:cs="Arial"/>
          <w:sz w:val="24"/>
          <w:szCs w:val="24"/>
        </w:rPr>
        <w:t xml:space="preserve"> (2013) </w:t>
      </w:r>
      <w:r w:rsidR="5026AFC0" w:rsidRPr="4D46D9BE">
        <w:rPr>
          <w:rFonts w:ascii="Arial" w:eastAsia="Arial" w:hAnsi="Arial" w:cs="Arial"/>
          <w:sz w:val="24"/>
          <w:szCs w:val="24"/>
        </w:rPr>
        <w:t>‘</w:t>
      </w:r>
      <w:r w:rsidRPr="4D46D9BE">
        <w:rPr>
          <w:rFonts w:ascii="Arial" w:eastAsia="Arial" w:hAnsi="Arial" w:cs="Arial"/>
          <w:sz w:val="24"/>
          <w:szCs w:val="24"/>
        </w:rPr>
        <w:t>10 Things Every New Social Worker Needs to Know About People</w:t>
      </w:r>
      <w:r w:rsidR="57759E84" w:rsidRPr="4D46D9BE">
        <w:rPr>
          <w:rFonts w:ascii="Arial" w:eastAsia="Arial" w:hAnsi="Arial" w:cs="Arial"/>
          <w:sz w:val="24"/>
          <w:szCs w:val="24"/>
        </w:rPr>
        <w:t>’,</w:t>
      </w:r>
      <w:r w:rsidRPr="4D46D9BE">
        <w:rPr>
          <w:rFonts w:ascii="Arial" w:eastAsia="Arial" w:hAnsi="Arial" w:cs="Arial"/>
          <w:sz w:val="24"/>
          <w:szCs w:val="24"/>
        </w:rPr>
        <w:t xml:space="preserve">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The New Social Worker</w:t>
      </w:r>
      <w:r w:rsidR="3070E8EF" w:rsidRPr="4D46D9BE">
        <w:rPr>
          <w:rFonts w:ascii="Arial" w:eastAsia="Arial" w:hAnsi="Arial" w:cs="Arial"/>
          <w:i/>
          <w:iCs/>
          <w:sz w:val="24"/>
          <w:szCs w:val="24"/>
        </w:rPr>
        <w:t xml:space="preserve">, </w:t>
      </w:r>
      <w:r w:rsidR="24FC1300" w:rsidRPr="4D46D9BE">
        <w:rPr>
          <w:rFonts w:ascii="Arial" w:eastAsia="Arial" w:hAnsi="Arial" w:cs="Arial"/>
          <w:sz w:val="24"/>
          <w:szCs w:val="24"/>
        </w:rPr>
        <w:t>Winter</w:t>
      </w:r>
      <w:r w:rsidR="1050A2DA" w:rsidRPr="4D46D9BE">
        <w:rPr>
          <w:rFonts w:ascii="Arial" w:eastAsia="Arial" w:hAnsi="Arial" w:cs="Arial"/>
          <w:i/>
          <w:iCs/>
          <w:sz w:val="24"/>
          <w:szCs w:val="24"/>
        </w:rPr>
        <w:t>.</w:t>
      </w:r>
      <w:r w:rsidRPr="4D46D9BE">
        <w:rPr>
          <w:rFonts w:ascii="Arial" w:eastAsia="Arial" w:hAnsi="Arial" w:cs="Arial"/>
          <w:sz w:val="24"/>
          <w:szCs w:val="24"/>
        </w:rPr>
        <w:t xml:space="preserve">  Available at: </w:t>
      </w:r>
      <w:hyperlink r:id="rId9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https://www.socialworker.com/feature-articles/practice/10_Things_Every_New_Social_Worker_Needs_To_Know_About_People/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8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June 2021)</w:t>
      </w:r>
      <w:r w:rsidR="1CBE9D79" w:rsidRPr="4D46D9BE">
        <w:rPr>
          <w:rFonts w:ascii="Arial" w:eastAsia="Arial" w:hAnsi="Arial" w:cs="Arial"/>
          <w:sz w:val="24"/>
          <w:szCs w:val="24"/>
        </w:rPr>
        <w:t>.</w:t>
      </w:r>
    </w:p>
    <w:p w14:paraId="2BB7D877" w14:textId="2DCFABDB" w:rsidR="6D095687" w:rsidRDefault="448D415A" w:rsidP="4D46D9BE">
      <w:pPr>
        <w:spacing w:line="276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Drink Wise, Age Well (2021)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Live Wise, Age Well Programme</w:t>
      </w:r>
      <w:r w:rsidR="13705B2F" w:rsidRPr="4D46D9BE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="13705B2F" w:rsidRPr="4D46D9BE">
        <w:rPr>
          <w:rFonts w:ascii="Arial" w:eastAsia="Arial" w:hAnsi="Arial" w:cs="Arial"/>
          <w:sz w:val="24"/>
          <w:szCs w:val="24"/>
        </w:rPr>
        <w:t>Available at:</w:t>
      </w:r>
      <w:r w:rsidR="3E94D478" w:rsidRPr="4D46D9BE">
        <w:rPr>
          <w:rFonts w:ascii="Arial" w:eastAsia="Arial" w:hAnsi="Arial" w:cs="Arial"/>
          <w:sz w:val="24"/>
          <w:szCs w:val="24"/>
        </w:rPr>
        <w:t xml:space="preserve"> </w:t>
      </w:r>
      <w:hyperlink r:id="rId10">
        <w:r w:rsidR="3E94D478"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https://www.drinkwiseagewell.org.uk/media/publications/pdfs/live-wise-age-well-facilitators-manual.pdf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</w:t>
      </w:r>
      <w:r w:rsidR="12F50B1E" w:rsidRPr="4D46D9BE">
        <w:rPr>
          <w:rFonts w:ascii="Arial" w:eastAsia="Arial" w:hAnsi="Arial" w:cs="Arial"/>
          <w:sz w:val="24"/>
          <w:szCs w:val="24"/>
        </w:rPr>
        <w:t>(Accessed: 24</w:t>
      </w:r>
      <w:r w:rsidR="12F50B1E"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12F50B1E" w:rsidRPr="4D46D9BE">
        <w:rPr>
          <w:rFonts w:ascii="Arial" w:eastAsia="Arial" w:hAnsi="Arial" w:cs="Arial"/>
          <w:sz w:val="24"/>
          <w:szCs w:val="24"/>
        </w:rPr>
        <w:t xml:space="preserve"> May 2021). </w:t>
      </w:r>
    </w:p>
    <w:p w14:paraId="6643E9BB" w14:textId="53763339" w:rsidR="669C860B" w:rsidRDefault="669C860B" w:rsidP="4D46D9BE">
      <w:pPr>
        <w:spacing w:line="276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4D46D9BE">
        <w:rPr>
          <w:rFonts w:ascii="Arial" w:eastAsia="Arial" w:hAnsi="Arial" w:cs="Arial"/>
          <w:sz w:val="24"/>
          <w:szCs w:val="24"/>
        </w:rPr>
        <w:t>Fitzsimmonds</w:t>
      </w:r>
      <w:proofErr w:type="spellEnd"/>
      <w:r w:rsidRPr="4D46D9BE">
        <w:rPr>
          <w:rFonts w:ascii="Arial" w:eastAsia="Arial" w:hAnsi="Arial" w:cs="Arial"/>
          <w:sz w:val="24"/>
          <w:szCs w:val="24"/>
        </w:rPr>
        <w:t>, P</w:t>
      </w:r>
      <w:r w:rsidR="169DD3BB" w:rsidRPr="55417A1A">
        <w:rPr>
          <w:rFonts w:ascii="Arial" w:eastAsia="Arial" w:hAnsi="Arial" w:cs="Arial"/>
          <w:sz w:val="24"/>
          <w:szCs w:val="24"/>
        </w:rPr>
        <w:t>.</w:t>
      </w:r>
      <w:r w:rsidRPr="4D46D9BE">
        <w:rPr>
          <w:rFonts w:ascii="Arial" w:eastAsia="Arial" w:hAnsi="Arial" w:cs="Arial"/>
          <w:sz w:val="24"/>
          <w:szCs w:val="24"/>
        </w:rPr>
        <w:t xml:space="preserve"> (2018)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While I had been working to improve relationships in one family, I felt like I was sacrificing my own.</w:t>
      </w:r>
      <w:r w:rsidRPr="4D46D9BE">
        <w:rPr>
          <w:rFonts w:ascii="Arial" w:eastAsia="Arial" w:hAnsi="Arial" w:cs="Arial"/>
          <w:sz w:val="24"/>
          <w:szCs w:val="24"/>
        </w:rPr>
        <w:t xml:space="preserve"> Available at:  </w:t>
      </w:r>
      <w:hyperlink r:id="rId11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https://www.communitycare.co.uk/2018/03/27/working-improve-relationships-one-family-felt-like-sacrificing/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Accessed: 8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June 2021)</w:t>
      </w:r>
      <w:r w:rsidR="6550EB76" w:rsidRPr="4D46D9BE">
        <w:rPr>
          <w:rFonts w:ascii="Arial" w:eastAsia="Arial" w:hAnsi="Arial" w:cs="Arial"/>
          <w:sz w:val="24"/>
          <w:szCs w:val="24"/>
        </w:rPr>
        <w:t>.</w:t>
      </w:r>
    </w:p>
    <w:p w14:paraId="52370A02" w14:textId="5D72C7C6" w:rsidR="2CC0D6AA" w:rsidRDefault="2CC0D6AA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General Medical Council (2021)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Keeping Records</w:t>
      </w:r>
      <w:r w:rsidRPr="4D46D9BE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2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Keeping records - GMC (gmc-uk.org)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9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42083EDD" w14:textId="41D69315" w:rsidR="4282ADC7" w:rsidRDefault="4282ADC7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>HM Government (2003)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 xml:space="preserve"> Every child </w:t>
      </w:r>
      <w:proofErr w:type="gramStart"/>
      <w:r w:rsidRPr="4D46D9BE">
        <w:rPr>
          <w:rFonts w:ascii="Arial" w:eastAsia="Arial" w:hAnsi="Arial" w:cs="Arial"/>
          <w:i/>
          <w:iCs/>
          <w:sz w:val="24"/>
          <w:szCs w:val="24"/>
        </w:rPr>
        <w:t>matters</w:t>
      </w:r>
      <w:proofErr w:type="gramEnd"/>
      <w:r w:rsidR="25CE8A06" w:rsidRPr="2C4D0E23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="25CE8A06" w:rsidRPr="2C4D0E23">
        <w:rPr>
          <w:rFonts w:ascii="Arial" w:eastAsia="Arial" w:hAnsi="Arial" w:cs="Arial"/>
          <w:sz w:val="24"/>
          <w:szCs w:val="24"/>
        </w:rPr>
        <w:t xml:space="preserve">Available at: </w:t>
      </w:r>
      <w:hyperlink r:id="rId13">
        <w:r w:rsidR="25CE8A06" w:rsidRPr="2C4D0E2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https://www.gov.uk/government/publications/every-child-matters</w:t>
        </w:r>
      </w:hyperlink>
      <w:r w:rsidR="25CE8A06" w:rsidRPr="2C4D0E23">
        <w:rPr>
          <w:rFonts w:ascii="Arial" w:eastAsia="Arial" w:hAnsi="Arial" w:cs="Arial"/>
          <w:sz w:val="24"/>
          <w:szCs w:val="24"/>
        </w:rPr>
        <w:t xml:space="preserve"> (Accessed: 5</w:t>
      </w:r>
      <w:r w:rsidR="25CE8A06" w:rsidRPr="2C4D0E23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25CE8A06" w:rsidRPr="2C4D0E23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6F610C9C" w14:textId="1533F793" w:rsidR="78002F8C" w:rsidRDefault="2CC0D6AA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HM Government (2018)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Working together to Safeguard Children</w:t>
      </w:r>
      <w:r w:rsidR="492272AF" w:rsidRPr="4D46D9BE">
        <w:rPr>
          <w:rFonts w:ascii="Arial" w:eastAsia="Arial" w:hAnsi="Arial" w:cs="Arial"/>
          <w:i/>
          <w:iCs/>
          <w:sz w:val="24"/>
          <w:szCs w:val="24"/>
        </w:rPr>
        <w:t>. A guide to inter-agency working to safeguard and promote the welfare of children</w:t>
      </w:r>
      <w:r w:rsidRPr="4D46D9BE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4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Working Together to Safeguard Children 2018 (publishing.service.gov.uk)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</w:t>
      </w:r>
      <w:r w:rsidR="077B571D" w:rsidRPr="4D46D9BE">
        <w:rPr>
          <w:rFonts w:ascii="Arial" w:eastAsia="Arial" w:hAnsi="Arial" w:cs="Arial"/>
          <w:sz w:val="24"/>
          <w:szCs w:val="24"/>
        </w:rPr>
        <w:t>:</w:t>
      </w:r>
      <w:r w:rsidRPr="4D46D9BE">
        <w:rPr>
          <w:rFonts w:ascii="Arial" w:eastAsia="Arial" w:hAnsi="Arial" w:cs="Arial"/>
          <w:sz w:val="24"/>
          <w:szCs w:val="24"/>
        </w:rPr>
        <w:t xml:space="preserve"> 9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3E74E283" w14:textId="36F42163" w:rsidR="660A1CFB" w:rsidRDefault="660A1CFB" w:rsidP="660A1CF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5F4701E" w14:textId="27968703" w:rsidR="660A1CFB" w:rsidRDefault="660A1CFB" w:rsidP="660A1CF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7983AF5" w14:textId="64E41479" w:rsidR="660A1CFB" w:rsidRDefault="660A1CFB" w:rsidP="660A1CF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A1FAD98" w14:textId="111F8483" w:rsidR="660A1CFB" w:rsidRDefault="660A1CFB" w:rsidP="660A1CF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0001314" w14:textId="7FF9398A" w:rsidR="660A1CFB" w:rsidRDefault="660A1CFB" w:rsidP="660A1CF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8B04CC1" w14:textId="1C9F3A6A" w:rsidR="432F5E81" w:rsidRDefault="6D4F5D59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HMIC (2015)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In harm's way: The role of the police in keeping children safe</w:t>
      </w:r>
      <w:r w:rsidR="4A6AA9DE" w:rsidRPr="4D46D9BE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="4A6AA9DE" w:rsidRPr="4D46D9BE">
        <w:rPr>
          <w:rFonts w:ascii="Arial" w:eastAsia="Arial" w:hAnsi="Arial" w:cs="Arial"/>
          <w:sz w:val="24"/>
          <w:szCs w:val="24"/>
        </w:rPr>
        <w:t xml:space="preserve">Available at: </w:t>
      </w:r>
      <w:hyperlink r:id="rId15">
        <w:r w:rsidR="1EB98D88"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google.com/url?sa=t&amp;rct=j&amp;q=&amp;esrc=s&amp;source=web&amp;cd=&amp;cad=rja&amp;uact=8&amp;ved=2ahUKEwism4-rk4vxAhVl1uAKHePwBAIQFjAAegQIBBAD&amp;url=https%3A%2F%2Fwww.justiceinspectorates.gov.uk%2Fhmicfrs%2Fwp-content%2Fuploads%2Fin-harms-way.pdf&amp;usg=AOvVaw1bGxlBuv8UoGAwBKRixiTA</w:t>
        </w:r>
      </w:hyperlink>
      <w:r w:rsidR="1EB98D88" w:rsidRPr="4D46D9BE">
        <w:rPr>
          <w:rFonts w:ascii="Arial" w:eastAsia="Arial" w:hAnsi="Arial" w:cs="Arial"/>
          <w:sz w:val="24"/>
          <w:szCs w:val="24"/>
        </w:rPr>
        <w:t xml:space="preserve"> (Accessed: 5</w:t>
      </w:r>
      <w:r w:rsidR="1EB98D88"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1EB98D88"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1ACDABAC" w14:textId="5FDAB6EF" w:rsidR="1C043151" w:rsidRDefault="1C043151" w:rsidP="660A1CF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>Information Commissioner’s Office (2018)</w:t>
      </w:r>
      <w:r w:rsidR="6ACD0271" w:rsidRPr="4D46D9BE">
        <w:rPr>
          <w:rFonts w:ascii="Arial" w:eastAsia="Arial" w:hAnsi="Arial" w:cs="Arial"/>
          <w:sz w:val="24"/>
          <w:szCs w:val="24"/>
        </w:rPr>
        <w:t xml:space="preserve"> </w:t>
      </w:r>
      <w:r w:rsidR="6ACD0271" w:rsidRPr="4D46D9BE">
        <w:rPr>
          <w:rFonts w:ascii="Arial" w:eastAsia="Arial" w:hAnsi="Arial" w:cs="Arial"/>
          <w:i/>
          <w:iCs/>
          <w:sz w:val="24"/>
          <w:szCs w:val="24"/>
        </w:rPr>
        <w:t>G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uide to the general data protection regulation</w:t>
      </w:r>
      <w:r w:rsidR="65D90375" w:rsidRPr="4D46D9BE">
        <w:rPr>
          <w:rFonts w:ascii="Arial" w:eastAsia="Arial" w:hAnsi="Arial" w:cs="Arial"/>
          <w:sz w:val="24"/>
          <w:szCs w:val="24"/>
        </w:rPr>
        <w:t>.</w:t>
      </w:r>
      <w:r w:rsidRPr="4D46D9BE">
        <w:rPr>
          <w:rFonts w:ascii="Arial" w:eastAsia="Arial" w:hAnsi="Arial" w:cs="Arial"/>
          <w:sz w:val="24"/>
          <w:szCs w:val="24"/>
        </w:rPr>
        <w:t xml:space="preserve"> Available at:   </w:t>
      </w:r>
      <w:hyperlink r:id="rId16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https://ico.org.uk/for-organisations/guide-to-data-protection/guide-to-the-general-data-protection-regulation-gdpr/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9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June 2021)</w:t>
      </w:r>
      <w:r w:rsidR="048BC71E" w:rsidRPr="4D46D9BE">
        <w:rPr>
          <w:rFonts w:ascii="Arial" w:eastAsia="Arial" w:hAnsi="Arial" w:cs="Arial"/>
          <w:sz w:val="24"/>
          <w:szCs w:val="24"/>
        </w:rPr>
        <w:t>.</w:t>
      </w:r>
    </w:p>
    <w:p w14:paraId="0F93DABE" w14:textId="148932E2" w:rsidR="2CC0D6AA" w:rsidRDefault="2CC0D6AA" w:rsidP="4D46D9BE">
      <w:pPr>
        <w:pStyle w:val="Heading1"/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4D46D9BE">
        <w:rPr>
          <w:rFonts w:ascii="Arial" w:eastAsia="Arial" w:hAnsi="Arial" w:cs="Arial"/>
          <w:color w:val="000000" w:themeColor="text1"/>
          <w:sz w:val="24"/>
          <w:szCs w:val="24"/>
        </w:rPr>
        <w:t>MIND (2020)</w:t>
      </w:r>
      <w:r w:rsidRPr="4D46D9BE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Postnatal depression and perinatal mental health. </w:t>
      </w:r>
      <w:r w:rsidRPr="4D46D9BE">
        <w:rPr>
          <w:rFonts w:ascii="Arial" w:eastAsia="Arial" w:hAnsi="Arial" w:cs="Arial"/>
          <w:color w:val="000000" w:themeColor="text1"/>
          <w:sz w:val="24"/>
          <w:szCs w:val="24"/>
        </w:rPr>
        <w:t>Available at:</w:t>
      </w:r>
      <w:r w:rsidRPr="4D46D9BE">
        <w:rPr>
          <w:rFonts w:ascii="Arial" w:eastAsia="Arial" w:hAnsi="Arial" w:cs="Arial"/>
          <w:color w:val="365F91"/>
          <w:sz w:val="24"/>
          <w:szCs w:val="24"/>
        </w:rPr>
        <w:t xml:space="preserve"> </w:t>
      </w:r>
      <w:hyperlink r:id="rId17" w:anchor="SignsAndSymptomsOfPerinatalDepression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Perinatal depression | Mind, the mental health charity - help for mental health problems</w:t>
        </w:r>
      </w:hyperlink>
      <w:r w:rsidRPr="4D46D9BE">
        <w:rPr>
          <w:rFonts w:ascii="Arial" w:eastAsia="Arial" w:hAnsi="Arial" w:cs="Arial"/>
          <w:color w:val="365F91"/>
          <w:sz w:val="24"/>
          <w:szCs w:val="24"/>
        </w:rPr>
        <w:t xml:space="preserve"> </w:t>
      </w:r>
      <w:r w:rsidRPr="4D46D9BE">
        <w:rPr>
          <w:rFonts w:ascii="Arial" w:eastAsia="Arial" w:hAnsi="Arial" w:cs="Arial"/>
          <w:color w:val="000000" w:themeColor="text1"/>
          <w:sz w:val="24"/>
          <w:szCs w:val="24"/>
        </w:rPr>
        <w:t>(Accessed: 26th May 2021).</w:t>
      </w:r>
    </w:p>
    <w:p w14:paraId="5132C749" w14:textId="70F40E2B" w:rsidR="4D46D9BE" w:rsidRDefault="4D46D9BE" w:rsidP="4D46D9BE">
      <w:pPr>
        <w:jc w:val="both"/>
        <w:rPr>
          <w:rFonts w:ascii="Arial" w:eastAsia="Arial" w:hAnsi="Arial" w:cs="Arial"/>
          <w:sz w:val="24"/>
          <w:szCs w:val="24"/>
        </w:rPr>
      </w:pPr>
    </w:p>
    <w:p w14:paraId="5A3ACD3E" w14:textId="656E9FE8" w:rsidR="39400C6D" w:rsidRDefault="39400C6D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National Institute for Health and Care Excellence (NICE) (2020)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Antenatal and postnatal mental health:</w:t>
      </w:r>
      <w:r w:rsidR="56AEAA3B" w:rsidRPr="4D46D9BE">
        <w:rPr>
          <w:rFonts w:ascii="Arial" w:eastAsia="Arial" w:hAnsi="Arial" w:cs="Arial"/>
          <w:i/>
          <w:iCs/>
          <w:sz w:val="24"/>
          <w:szCs w:val="24"/>
        </w:rPr>
        <w:t xml:space="preserve"> clinical management and service guidance</w:t>
      </w:r>
      <w:r w:rsidR="56AEAA3B" w:rsidRPr="4D46D9BE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18">
        <w:r w:rsidR="679EC9A4"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https://www.guidelines.co.uk/mental-health/nice-antenatal-and-postnatal-mental-health-guideline/252557.article</w:t>
        </w:r>
      </w:hyperlink>
      <w:r w:rsidR="679EC9A4" w:rsidRPr="4D46D9BE">
        <w:rPr>
          <w:rFonts w:ascii="Arial" w:eastAsia="Arial" w:hAnsi="Arial" w:cs="Arial"/>
          <w:sz w:val="24"/>
          <w:szCs w:val="24"/>
        </w:rPr>
        <w:t xml:space="preserve"> (Accessed: 2</w:t>
      </w:r>
      <w:r w:rsidR="679EC9A4" w:rsidRPr="4D46D9BE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="679EC9A4" w:rsidRPr="4D46D9BE">
        <w:rPr>
          <w:rFonts w:ascii="Arial" w:eastAsia="Arial" w:hAnsi="Arial" w:cs="Arial"/>
          <w:sz w:val="24"/>
          <w:szCs w:val="24"/>
        </w:rPr>
        <w:t xml:space="preserve"> June 2021). </w:t>
      </w:r>
    </w:p>
    <w:p w14:paraId="29CD6733" w14:textId="08F66C56" w:rsidR="244EF7A2" w:rsidRDefault="244EF7A2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Neath Port Talbot Council (No Date)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Families First</w:t>
      </w:r>
      <w:r w:rsidRPr="4D46D9BE">
        <w:rPr>
          <w:rFonts w:ascii="Arial" w:eastAsia="Arial" w:hAnsi="Arial" w:cs="Arial"/>
          <w:sz w:val="24"/>
          <w:szCs w:val="24"/>
        </w:rPr>
        <w:t xml:space="preserve">. Available at:  </w:t>
      </w:r>
      <w:hyperlink r:id="rId19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https://www.npt.gov.uk/19225</w:t>
        </w:r>
      </w:hyperlink>
      <w:r w:rsidR="5105E1DB" w:rsidRPr="4D46D9BE">
        <w:rPr>
          <w:rFonts w:ascii="Arial" w:eastAsia="Arial" w:hAnsi="Arial" w:cs="Arial"/>
          <w:sz w:val="24"/>
          <w:szCs w:val="24"/>
        </w:rPr>
        <w:t xml:space="preserve"> (Accessed: 11</w:t>
      </w:r>
      <w:r w:rsidR="5105E1DB"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5105E1DB" w:rsidRPr="4D46D9BE">
        <w:rPr>
          <w:rFonts w:ascii="Arial" w:eastAsia="Arial" w:hAnsi="Arial" w:cs="Arial"/>
          <w:sz w:val="24"/>
          <w:szCs w:val="24"/>
        </w:rPr>
        <w:t xml:space="preserve"> June 2021</w:t>
      </w:r>
      <w:r w:rsidR="04FCE4D2" w:rsidRPr="660A1CFB">
        <w:rPr>
          <w:rFonts w:ascii="Arial" w:eastAsia="Arial" w:hAnsi="Arial" w:cs="Arial"/>
          <w:sz w:val="24"/>
          <w:szCs w:val="24"/>
        </w:rPr>
        <w:t>)</w:t>
      </w:r>
      <w:r w:rsidR="7948557C" w:rsidRPr="660A1CFB">
        <w:rPr>
          <w:rFonts w:ascii="Arial" w:eastAsia="Arial" w:hAnsi="Arial" w:cs="Arial"/>
          <w:sz w:val="24"/>
          <w:szCs w:val="24"/>
        </w:rPr>
        <w:t>.</w:t>
      </w:r>
    </w:p>
    <w:p w14:paraId="7D9AC5DE" w14:textId="3F40C664" w:rsidR="764B5D58" w:rsidRDefault="764B5D58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NHS (2018)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Overview-Postnatal Depression</w:t>
      </w:r>
      <w:r w:rsidRPr="4D46D9BE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0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Overview - Postnatal depression - NHS (www.nhs.uk)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26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May 2021).</w:t>
      </w:r>
    </w:p>
    <w:p w14:paraId="0970606D" w14:textId="0EF0CBDB" w:rsidR="5F0E8B84" w:rsidRDefault="5F0E8B84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NHS Wales (2016)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Support for Health Professionals, Community Child Health 2000, Healthy Child Wales Programme</w:t>
      </w:r>
      <w:r w:rsidRPr="4D46D9BE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21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http://www.wales.nhs.uk/sitesplus/documents/299/NWIS_support_health_professionals_CCH2000_HCWP%20v1.0.pdf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6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3A04E7AF" w14:textId="0EB89E75" w:rsidR="660A1CFB" w:rsidRDefault="660A1CFB" w:rsidP="660A1CF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D12C051" w14:textId="73D7ED5A" w:rsidR="660A1CFB" w:rsidRDefault="660A1CFB" w:rsidP="660A1CF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489C60F" w14:textId="42953FAA" w:rsidR="660A1CFB" w:rsidRDefault="660A1CFB" w:rsidP="660A1CFB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A10E72B" w14:textId="1CD6D82B" w:rsidR="000A382A" w:rsidRDefault="33363ABB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NHS Wales (2018)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Public Health Wales, Children at risk Procedure</w:t>
      </w:r>
      <w:r w:rsidRPr="4D46D9BE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22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https://phw.nhs.wales/about-us/policies-and-procedures/policies-and-procedures-documents/safeguarding-vulnerable-children-and-adults-policies/children-at-risk-procedure/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2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4E0B9589" w14:textId="0E4734FA" w:rsidR="000A382A" w:rsidRDefault="33363ABB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NHS Wales (2021)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Designed to smile</w:t>
      </w:r>
      <w:r w:rsidRPr="4D46D9BE">
        <w:rPr>
          <w:rFonts w:ascii="Arial" w:eastAsia="Arial" w:hAnsi="Arial" w:cs="Arial"/>
          <w:sz w:val="24"/>
          <w:szCs w:val="24"/>
        </w:rPr>
        <w:t xml:space="preserve">,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Early years health services</w:t>
      </w:r>
      <w:r w:rsidRPr="4D46D9BE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23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https://www.designedtosmile.org/info-pro/information-for-early-years-health-services/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31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4D46D9BE">
        <w:rPr>
          <w:rFonts w:ascii="Arial" w:eastAsia="Arial" w:hAnsi="Arial" w:cs="Arial"/>
          <w:sz w:val="24"/>
          <w:szCs w:val="24"/>
        </w:rPr>
        <w:t xml:space="preserve"> May 2021).</w:t>
      </w:r>
    </w:p>
    <w:p w14:paraId="757534C9" w14:textId="5A75C45B" w:rsidR="61C30075" w:rsidRDefault="61C30075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Nottingham City Safeguarding Children Board (2009)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 xml:space="preserve">Safeguarding Children with Drug and Alcohol Using Parents Practice Guidance for all Agencies. </w:t>
      </w:r>
      <w:r w:rsidR="7AD4CD21" w:rsidRPr="4D46D9BE">
        <w:rPr>
          <w:rFonts w:ascii="Arial" w:eastAsia="Arial" w:hAnsi="Arial" w:cs="Arial"/>
          <w:sz w:val="24"/>
          <w:szCs w:val="24"/>
        </w:rPr>
        <w:t xml:space="preserve">Available at: </w:t>
      </w:r>
      <w:hyperlink r:id="rId24">
        <w:r w:rsidR="7AD4CD21"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google.com/url?sa=t&amp;rct=j&amp;q=&amp;esrc=s&amp;source=web&amp;cd=&amp;ved=2ahUKEwig_o2smovxAhXPA2MBHUxuA-kQFjABegQIBBAE&amp;url=https%3A%2F%2Fwww.proceduresonline.com%2Fnottinghamshire%2Fscb%2Fuser_controlled_lcms_area%2Fuploaded_files%2Fsg_ch_drug_alc_use_parents.pdf&amp;usg=AOvVaw0lrVmWrGng2cgWFd3FV-p2</w:t>
        </w:r>
      </w:hyperlink>
      <w:r w:rsidR="7AD4CD21" w:rsidRPr="4D46D9BE">
        <w:rPr>
          <w:rFonts w:ascii="Arial" w:eastAsia="Arial" w:hAnsi="Arial" w:cs="Arial"/>
          <w:sz w:val="24"/>
          <w:szCs w:val="24"/>
        </w:rPr>
        <w:t xml:space="preserve"> (Accessed: 5</w:t>
      </w:r>
      <w:r w:rsidR="7AD4CD21"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7AD4CD21" w:rsidRPr="4D46D9BE">
        <w:rPr>
          <w:rFonts w:ascii="Arial" w:eastAsia="Arial" w:hAnsi="Arial" w:cs="Arial"/>
          <w:sz w:val="24"/>
          <w:szCs w:val="24"/>
        </w:rPr>
        <w:t xml:space="preserve"> J</w:t>
      </w:r>
      <w:r w:rsidR="74F68D93" w:rsidRPr="4D46D9BE">
        <w:rPr>
          <w:rFonts w:ascii="Arial" w:eastAsia="Arial" w:hAnsi="Arial" w:cs="Arial"/>
          <w:sz w:val="24"/>
          <w:szCs w:val="24"/>
        </w:rPr>
        <w:t>une 2021).</w:t>
      </w:r>
    </w:p>
    <w:p w14:paraId="3D7FD70E" w14:textId="2C8AF19D" w:rsidR="6061350C" w:rsidRDefault="2198F319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NSPCC (no date)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 xml:space="preserve">Neglect. </w:t>
      </w:r>
      <w:r w:rsidRPr="4D46D9BE">
        <w:rPr>
          <w:rFonts w:ascii="Arial" w:eastAsia="Arial" w:hAnsi="Arial" w:cs="Arial"/>
          <w:sz w:val="24"/>
          <w:szCs w:val="24"/>
        </w:rPr>
        <w:t xml:space="preserve">Available at: </w:t>
      </w:r>
      <w:hyperlink r:id="rId25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Neglect is also Child Abuse: Know All About It | NSPCC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30th May 2021).</w:t>
      </w:r>
    </w:p>
    <w:p w14:paraId="48C04484" w14:textId="1FC298F8" w:rsidR="000A382A" w:rsidRDefault="33363ABB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>NSPCC (2021</w:t>
      </w:r>
      <w:r w:rsidR="3335A991" w:rsidRPr="4D46D9BE">
        <w:rPr>
          <w:rFonts w:ascii="Arial" w:eastAsia="Arial" w:hAnsi="Arial" w:cs="Arial"/>
          <w:sz w:val="24"/>
          <w:szCs w:val="24"/>
        </w:rPr>
        <w:t>a</w:t>
      </w:r>
      <w:r w:rsidRPr="4D46D9BE">
        <w:rPr>
          <w:rFonts w:ascii="Arial" w:eastAsia="Arial" w:hAnsi="Arial" w:cs="Arial"/>
          <w:sz w:val="24"/>
          <w:szCs w:val="24"/>
        </w:rPr>
        <w:t xml:space="preserve">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Parental mental health problems, responding</w:t>
      </w:r>
      <w:r w:rsidRPr="4D46D9BE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26" w:anchor="heading-top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https://learning.nspcc.org.uk/children-and-families-at-risk/parental-mental-health-problems#heading-top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1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0E00C879" w14:textId="26BE2BCC" w:rsidR="3B563EEF" w:rsidRDefault="3B563EEF" w:rsidP="4D46D9BE">
      <w:pPr>
        <w:spacing w:line="360" w:lineRule="auto"/>
        <w:jc w:val="both"/>
      </w:pPr>
      <w:r w:rsidRPr="4D46D9BE">
        <w:rPr>
          <w:rFonts w:ascii="Arial" w:eastAsia="Arial" w:hAnsi="Arial" w:cs="Arial"/>
          <w:sz w:val="24"/>
          <w:szCs w:val="24"/>
        </w:rPr>
        <w:t xml:space="preserve">NSPCC (2021b)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Child Abuse and Neglect, Protecting children from neglect</w:t>
      </w:r>
      <w:r w:rsidRPr="4D46D9BE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27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https://learning.nspcc.org.uk/child-abuse-and-neglect/neglect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1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2674AD43" w14:textId="360ADBB4" w:rsidR="000A382A" w:rsidRDefault="33363ABB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Public Health England (2019)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Pre-school Immunisations – a guide to vaccinations from two years old until starting primary school</w:t>
      </w:r>
      <w:r w:rsidRPr="4D46D9BE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28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https://assets.publishing.service.gov.uk/government/uploads/system/uploads/attachment_data/file/849577/PHE_11490_IMM_preschool_A5_booklet_Dec2019.pdf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5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299D59A9" w14:textId="4FE10B7A" w:rsidR="2915E10B" w:rsidRDefault="33363ABB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lastRenderedPageBreak/>
        <w:t xml:space="preserve">Royal College of Paediatrics and Child Health (2013)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Girls 0-4 years growth chart</w:t>
      </w:r>
      <w:r w:rsidRPr="4D46D9BE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29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https://www.rcpch.ac.uk/sites/default/files/Girls_0-4_years_growth_chart.pdf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23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4D46D9BE">
        <w:rPr>
          <w:rFonts w:ascii="Arial" w:eastAsia="Arial" w:hAnsi="Arial" w:cs="Arial"/>
          <w:sz w:val="24"/>
          <w:szCs w:val="24"/>
        </w:rPr>
        <w:t xml:space="preserve"> May 2021).</w:t>
      </w:r>
    </w:p>
    <w:p w14:paraId="3CA8D11C" w14:textId="23EC3A49" w:rsidR="2915E10B" w:rsidRDefault="2CC5FAFF" w:rsidP="4D46D9BE">
      <w:pPr>
        <w:pStyle w:val="Heading1"/>
        <w:jc w:val="both"/>
        <w:rPr>
          <w:rFonts w:ascii="Arial" w:eastAsia="Arial" w:hAnsi="Arial" w:cs="Arial"/>
          <w:color w:val="auto"/>
          <w:sz w:val="24"/>
          <w:szCs w:val="24"/>
        </w:rPr>
      </w:pPr>
      <w:r w:rsidRPr="4D46D9BE">
        <w:rPr>
          <w:rFonts w:ascii="Arial" w:eastAsia="Arial" w:hAnsi="Arial" w:cs="Arial"/>
          <w:color w:val="auto"/>
          <w:sz w:val="24"/>
          <w:szCs w:val="24"/>
        </w:rPr>
        <w:t>Social Care Wales (2017)</w:t>
      </w:r>
      <w:r w:rsidRPr="4D46D9BE">
        <w:rPr>
          <w:rFonts w:ascii="Arial" w:eastAsia="Arial" w:hAnsi="Arial" w:cs="Arial"/>
          <w:color w:val="37394B"/>
          <w:sz w:val="24"/>
          <w:szCs w:val="24"/>
        </w:rPr>
        <w:t xml:space="preserve"> </w:t>
      </w:r>
      <w:r w:rsidRPr="4D46D9BE">
        <w:rPr>
          <w:rFonts w:ascii="Arial" w:eastAsia="Arial" w:hAnsi="Arial" w:cs="Arial"/>
          <w:i/>
          <w:iCs/>
          <w:color w:val="37394B"/>
          <w:sz w:val="24"/>
          <w:szCs w:val="24"/>
          <w:lang w:val="en"/>
        </w:rPr>
        <w:t xml:space="preserve">Overview Social Services and Well-being (Wales) Act 2014. </w:t>
      </w:r>
      <w:r w:rsidRPr="4D46D9BE">
        <w:rPr>
          <w:rFonts w:ascii="Arial" w:eastAsia="Arial" w:hAnsi="Arial" w:cs="Arial"/>
          <w:color w:val="37394B"/>
          <w:sz w:val="24"/>
          <w:szCs w:val="24"/>
          <w:lang w:val="en"/>
        </w:rPr>
        <w:t xml:space="preserve">Available at: </w:t>
      </w:r>
      <w:hyperlink r:id="rId30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https://socialcare.wales/hub/sswbact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</w:t>
      </w:r>
      <w:r w:rsidRPr="4D46D9BE">
        <w:rPr>
          <w:rFonts w:ascii="Arial" w:eastAsia="Arial" w:hAnsi="Arial" w:cs="Arial"/>
          <w:color w:val="auto"/>
          <w:sz w:val="24"/>
          <w:szCs w:val="24"/>
        </w:rPr>
        <w:t>(Accessed: 10th June 2021).</w:t>
      </w:r>
    </w:p>
    <w:p w14:paraId="4D559E01" w14:textId="026B2FB1" w:rsidR="2915E10B" w:rsidRDefault="2915E10B" w:rsidP="4D46D9BE"/>
    <w:p w14:paraId="75C8BD86" w14:textId="6D85FD2D" w:rsidR="2915E10B" w:rsidRDefault="1D757128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>Social Care Wales (</w:t>
      </w:r>
      <w:r w:rsidR="30451CED" w:rsidRPr="4D46D9BE">
        <w:rPr>
          <w:rFonts w:ascii="Arial" w:eastAsia="Arial" w:hAnsi="Arial" w:cs="Arial"/>
          <w:sz w:val="24"/>
          <w:szCs w:val="24"/>
        </w:rPr>
        <w:t>No Date</w:t>
      </w:r>
      <w:r w:rsidRPr="4D46D9BE">
        <w:rPr>
          <w:rFonts w:ascii="Arial" w:eastAsia="Arial" w:hAnsi="Arial" w:cs="Arial"/>
          <w:sz w:val="24"/>
          <w:szCs w:val="24"/>
        </w:rPr>
        <w:t xml:space="preserve">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Wales Safeguarding Procedures</w:t>
      </w:r>
      <w:r w:rsidR="7AC78B0F" w:rsidRPr="4D46D9BE">
        <w:rPr>
          <w:rFonts w:ascii="Arial" w:eastAsia="Arial" w:hAnsi="Arial" w:cs="Arial"/>
          <w:i/>
          <w:iCs/>
          <w:sz w:val="24"/>
          <w:szCs w:val="24"/>
        </w:rPr>
        <w:t xml:space="preserve"> 2019.</w:t>
      </w:r>
      <w:r w:rsidRPr="4D46D9BE">
        <w:rPr>
          <w:rFonts w:ascii="Arial" w:eastAsia="Arial" w:hAnsi="Arial" w:cs="Arial"/>
          <w:sz w:val="24"/>
          <w:szCs w:val="24"/>
        </w:rPr>
        <w:t xml:space="preserve">  Available at: </w:t>
      </w:r>
      <w:hyperlink r:id="rId31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https://www.safeguarding.wales/chi/cp/c1p.p2c.html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 (Accessed: 31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4D46D9BE">
        <w:rPr>
          <w:rFonts w:ascii="Arial" w:eastAsia="Arial" w:hAnsi="Arial" w:cs="Arial"/>
          <w:sz w:val="24"/>
          <w:szCs w:val="24"/>
        </w:rPr>
        <w:t xml:space="preserve"> May 2021).</w:t>
      </w:r>
    </w:p>
    <w:p w14:paraId="5DA29B12" w14:textId="7768C430" w:rsidR="2915E10B" w:rsidRDefault="1D50E375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i/>
          <w:iCs/>
          <w:sz w:val="24"/>
          <w:szCs w:val="24"/>
        </w:rPr>
        <w:t>Social Services and Well-Being (Wales) Act 2014</w:t>
      </w:r>
      <w:r w:rsidRPr="4D46D9BE">
        <w:rPr>
          <w:rFonts w:ascii="Arial" w:eastAsia="Arial" w:hAnsi="Arial" w:cs="Arial"/>
          <w:sz w:val="24"/>
          <w:szCs w:val="24"/>
        </w:rPr>
        <w:t>. Availa</w:t>
      </w:r>
      <w:r w:rsidR="7DA429B6" w:rsidRPr="4D46D9BE">
        <w:rPr>
          <w:rFonts w:ascii="Arial" w:eastAsia="Arial" w:hAnsi="Arial" w:cs="Arial"/>
          <w:sz w:val="24"/>
          <w:szCs w:val="24"/>
        </w:rPr>
        <w:t xml:space="preserve">ble at: </w:t>
      </w:r>
      <w:hyperlink r:id="rId32">
        <w:r w:rsidR="6C017E77" w:rsidRPr="4D46D9BE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https://www.legislation.gov.uk/anaw/2014/4/contents</w:t>
        </w:r>
      </w:hyperlink>
      <w:r w:rsidR="6C017E77" w:rsidRPr="4D46D9BE">
        <w:rPr>
          <w:rFonts w:ascii="Arial" w:eastAsia="Arial" w:hAnsi="Arial" w:cs="Arial"/>
          <w:sz w:val="24"/>
          <w:szCs w:val="24"/>
        </w:rPr>
        <w:t xml:space="preserve"> (Accessed: 5</w:t>
      </w:r>
      <w:r w:rsidR="6C017E77"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6C017E77"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6CCA22B1" w14:textId="6C8268CB" w:rsidR="2915E10B" w:rsidRDefault="306E2716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UNICEF (2019)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A Summary of the UN Convention on the Rights of the Child.</w:t>
      </w:r>
      <w:r w:rsidRPr="4D46D9BE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3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https://downloads.unicef.org.uk/wp-content/uploads/2019/10/UNCRC_summary-1_1.pdf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</w:t>
      </w:r>
      <w:r w:rsidR="5286A145" w:rsidRPr="4D46D9BE">
        <w:rPr>
          <w:rFonts w:ascii="Arial" w:eastAsia="Arial" w:hAnsi="Arial" w:cs="Arial"/>
          <w:sz w:val="24"/>
          <w:szCs w:val="24"/>
        </w:rPr>
        <w:t>20</w:t>
      </w:r>
      <w:r w:rsidR="5286A145"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5286A145" w:rsidRPr="4D46D9BE">
        <w:rPr>
          <w:rFonts w:ascii="Arial" w:eastAsia="Arial" w:hAnsi="Arial" w:cs="Arial"/>
          <w:sz w:val="24"/>
          <w:szCs w:val="24"/>
        </w:rPr>
        <w:t xml:space="preserve"> May 2021).</w:t>
      </w:r>
    </w:p>
    <w:p w14:paraId="3C496142" w14:textId="6F6BBF42" w:rsidR="2915E10B" w:rsidRDefault="152DE622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i/>
          <w:iCs/>
          <w:sz w:val="24"/>
          <w:szCs w:val="24"/>
        </w:rPr>
        <w:t>Well-being of Future Generations (Wales) Act 2015</w:t>
      </w:r>
      <w:r w:rsidR="36E2E714" w:rsidRPr="4D46D9BE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Pr="4D46D9BE">
        <w:rPr>
          <w:rFonts w:ascii="Arial" w:eastAsia="Arial" w:hAnsi="Arial" w:cs="Arial"/>
          <w:sz w:val="24"/>
          <w:szCs w:val="24"/>
        </w:rPr>
        <w:t xml:space="preserve">Available at: </w:t>
      </w:r>
      <w:hyperlink r:id="rId34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well-being-of-future-generations-wales-act-2015-the-essentials.pdf (gov.wales)</w:t>
        </w:r>
        <w:r w:rsidR="53244B1C" w:rsidRPr="4D46D9BE">
          <w:rPr>
            <w:rStyle w:val="Hyperlink"/>
            <w:rFonts w:ascii="Arial" w:eastAsia="Arial" w:hAnsi="Arial" w:cs="Arial"/>
            <w:sz w:val="24"/>
            <w:szCs w:val="24"/>
          </w:rPr>
          <w:t xml:space="preserve"> </w:t>
        </w:r>
      </w:hyperlink>
      <w:r w:rsidRPr="4D46D9BE">
        <w:rPr>
          <w:rFonts w:ascii="Arial" w:eastAsia="Arial" w:hAnsi="Arial" w:cs="Arial"/>
          <w:sz w:val="24"/>
          <w:szCs w:val="24"/>
        </w:rPr>
        <w:t>(Accessed</w:t>
      </w:r>
      <w:r w:rsidR="38D3F14E" w:rsidRPr="4D46D9BE">
        <w:rPr>
          <w:rFonts w:ascii="Arial" w:eastAsia="Arial" w:hAnsi="Arial" w:cs="Arial"/>
          <w:sz w:val="24"/>
          <w:szCs w:val="24"/>
        </w:rPr>
        <w:t>:</w:t>
      </w:r>
      <w:r w:rsidRPr="4D46D9BE">
        <w:rPr>
          <w:rFonts w:ascii="Arial" w:eastAsia="Arial" w:hAnsi="Arial" w:cs="Arial"/>
          <w:sz w:val="24"/>
          <w:szCs w:val="24"/>
        </w:rPr>
        <w:t xml:space="preserve"> 9th June 2021).</w:t>
      </w:r>
    </w:p>
    <w:p w14:paraId="0976BE14" w14:textId="3FFCE1C6" w:rsidR="000A382A" w:rsidRDefault="717FD2E0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Welsh Government (2015) </w:t>
      </w:r>
      <w:hyperlink r:id="rId35">
        <w:r w:rsidRPr="660A1CFB">
          <w:rPr>
            <w:rStyle w:val="Hyperlink"/>
            <w:rFonts w:ascii="Arial" w:eastAsia="Arial" w:hAnsi="Arial" w:cs="Arial"/>
            <w:i/>
            <w:color w:val="auto"/>
            <w:sz w:val="24"/>
            <w:szCs w:val="24"/>
            <w:u w:val="none"/>
          </w:rPr>
          <w:t>Part 3 Code of Practice: assessing the needs of individuals</w:t>
        </w:r>
      </w:hyperlink>
      <w:r w:rsidR="14024EFF" w:rsidRPr="4D46D9BE">
        <w:rPr>
          <w:rFonts w:ascii="Arial" w:eastAsia="Arial" w:hAnsi="Arial" w:cs="Arial"/>
          <w:sz w:val="24"/>
          <w:szCs w:val="24"/>
        </w:rPr>
        <w:t>.</w:t>
      </w:r>
      <w:r w:rsidR="119B83D5" w:rsidRPr="4D46D9BE">
        <w:rPr>
          <w:rFonts w:ascii="Arial" w:eastAsia="Arial" w:hAnsi="Arial" w:cs="Arial"/>
          <w:sz w:val="24"/>
          <w:szCs w:val="24"/>
        </w:rPr>
        <w:t xml:space="preserve"> Available at:</w:t>
      </w:r>
      <w:r w:rsidR="119B83D5" w:rsidRPr="4D46D9BE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hyperlink r:id="rId36">
        <w:r w:rsidR="119B83D5" w:rsidRPr="4D46D9BE">
          <w:rPr>
            <w:rStyle w:val="Hyperlink"/>
            <w:rFonts w:ascii="Arial" w:eastAsia="Arial" w:hAnsi="Arial" w:cs="Arial"/>
            <w:sz w:val="24"/>
            <w:szCs w:val="24"/>
          </w:rPr>
          <w:t>https://gov.wales/assessing-care-and-support-needs-individuals-code-practice</w:t>
        </w:r>
      </w:hyperlink>
      <w:r w:rsidR="119B83D5" w:rsidRPr="4D46D9BE">
        <w:rPr>
          <w:rFonts w:ascii="Arial" w:eastAsia="Arial" w:hAnsi="Arial" w:cs="Arial"/>
          <w:sz w:val="24"/>
          <w:szCs w:val="24"/>
        </w:rPr>
        <w:t xml:space="preserve"> (Accessed: 10</w:t>
      </w:r>
      <w:r w:rsidR="119B83D5"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119B83D5" w:rsidRPr="4D46D9BE">
        <w:rPr>
          <w:rFonts w:ascii="Arial" w:eastAsia="Arial" w:hAnsi="Arial" w:cs="Arial"/>
          <w:sz w:val="24"/>
          <w:szCs w:val="24"/>
        </w:rPr>
        <w:t xml:space="preserve"> June 2021</w:t>
      </w:r>
      <w:r w:rsidR="4473C473" w:rsidRPr="660A1CFB">
        <w:rPr>
          <w:rFonts w:ascii="Arial" w:eastAsia="Arial" w:hAnsi="Arial" w:cs="Arial"/>
          <w:sz w:val="24"/>
          <w:szCs w:val="24"/>
        </w:rPr>
        <w:t>)</w:t>
      </w:r>
      <w:r w:rsidR="5F0F9689" w:rsidRPr="660A1CFB">
        <w:rPr>
          <w:rFonts w:ascii="Arial" w:eastAsia="Arial" w:hAnsi="Arial" w:cs="Arial"/>
          <w:sz w:val="24"/>
          <w:szCs w:val="24"/>
        </w:rPr>
        <w:t>.</w:t>
      </w:r>
    </w:p>
    <w:p w14:paraId="23D3D970" w14:textId="77777777" w:rsidR="00965DC3" w:rsidRDefault="00965DC3" w:rsidP="00965DC3">
      <w:pPr>
        <w:spacing w:line="360" w:lineRule="auto"/>
        <w:jc w:val="both"/>
        <w:divId w:val="324169307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Healthy Child Wales Programme, Quality Assurance Framework</w:t>
      </w:r>
      <w:r w:rsidRPr="4D46D9BE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37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http://www.wales.nhs.uk/sitesplus/documents/866/FOI%2018281%20Enclosure%203%20Healthy%20Child%20Wales%20Quality%20Assurance%20Framework.pdf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31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st</w:t>
      </w:r>
      <w:r w:rsidRPr="4D46D9BE">
        <w:rPr>
          <w:rFonts w:ascii="Arial" w:eastAsia="Arial" w:hAnsi="Arial" w:cs="Arial"/>
          <w:sz w:val="24"/>
          <w:szCs w:val="24"/>
        </w:rPr>
        <w:t xml:space="preserve"> May 2021).</w:t>
      </w:r>
    </w:p>
    <w:p w14:paraId="275C87D6" w14:textId="77777777" w:rsidR="00965DC3" w:rsidRDefault="00965DC3" w:rsidP="660A1CFB">
      <w:pPr>
        <w:spacing w:after="0" w:line="360" w:lineRule="auto"/>
        <w:jc w:val="both"/>
        <w:divId w:val="324169307"/>
        <w:rPr>
          <w:rFonts w:ascii="Arial" w:eastAsia="Arial" w:hAnsi="Arial" w:cs="Arial"/>
          <w:color w:val="000000"/>
          <w:sz w:val="24"/>
          <w:szCs w:val="24"/>
          <w:lang w:eastAsia="en-GB"/>
        </w:rPr>
      </w:pPr>
    </w:p>
    <w:p w14:paraId="4BD08132" w14:textId="35B622A9" w:rsidR="00360EBC" w:rsidRPr="00360EBC" w:rsidRDefault="6593DDFF" w:rsidP="660A1CFB">
      <w:pPr>
        <w:spacing w:after="0" w:line="360" w:lineRule="auto"/>
        <w:jc w:val="both"/>
        <w:divId w:val="324169307"/>
        <w:rPr>
          <w:rFonts w:ascii="Arial" w:eastAsia="Arial" w:hAnsi="Arial" w:cs="Arial"/>
          <w:sz w:val="24"/>
          <w:szCs w:val="24"/>
          <w:lang w:eastAsia="en-GB"/>
        </w:rPr>
      </w:pPr>
      <w:r w:rsidRPr="660A1CFB">
        <w:rPr>
          <w:rFonts w:ascii="Arial" w:eastAsia="Arial" w:hAnsi="Arial" w:cs="Arial"/>
          <w:color w:val="000000"/>
          <w:sz w:val="24"/>
          <w:szCs w:val="24"/>
          <w:lang w:eastAsia="en-GB"/>
        </w:rPr>
        <w:t>Welsh Government (2016) </w:t>
      </w:r>
      <w:r w:rsidRPr="660A1CFB">
        <w:rPr>
          <w:rFonts w:ascii="Arial" w:eastAsia="Arial" w:hAnsi="Arial" w:cs="Arial"/>
          <w:i/>
          <w:iCs/>
          <w:color w:val="000000"/>
          <w:sz w:val="24"/>
          <w:szCs w:val="24"/>
          <w:lang w:eastAsia="en-GB"/>
        </w:rPr>
        <w:t>National Minimum Standards for Regulated Childcare for children up to the age of 12 years.</w:t>
      </w:r>
      <w:r w:rsidR="7501F45B" w:rsidRPr="660A1CFB">
        <w:rPr>
          <w:rFonts w:ascii="Arial" w:eastAsia="Arial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r w:rsidRPr="660A1CFB">
        <w:rPr>
          <w:rFonts w:ascii="Arial" w:eastAsia="Arial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r w:rsidRPr="660A1CFB">
        <w:rPr>
          <w:rFonts w:ascii="Arial" w:eastAsia="Arial" w:hAnsi="Arial" w:cs="Arial"/>
          <w:color w:val="000000"/>
          <w:sz w:val="24"/>
          <w:szCs w:val="24"/>
          <w:lang w:eastAsia="en-GB"/>
        </w:rPr>
        <w:t>Available at</w:t>
      </w:r>
      <w:r w:rsidRPr="660A1CFB">
        <w:rPr>
          <w:rFonts w:ascii="Arial" w:eastAsia="Arial" w:hAnsi="Arial" w:cs="Arial"/>
          <w:i/>
          <w:iCs/>
          <w:color w:val="000000"/>
          <w:sz w:val="24"/>
          <w:szCs w:val="24"/>
          <w:lang w:eastAsia="en-GB"/>
        </w:rPr>
        <w:t>: </w:t>
      </w:r>
      <w:hyperlink r:id="rId38" w:history="1">
        <w:r w:rsidR="00360EBC" w:rsidRPr="660A1CFB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GB"/>
          </w:rPr>
          <w:t>National Minimum Standards for Regulated Childcare for children up to the age of 12 years (</w:t>
        </w:r>
        <w:proofErr w:type="spellStart"/>
        <w:r w:rsidR="00360EBC" w:rsidRPr="660A1CFB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GB"/>
          </w:rPr>
          <w:t>careinspectorate.wales</w:t>
        </w:r>
        <w:proofErr w:type="spellEnd"/>
        <w:r w:rsidR="00360EBC" w:rsidRPr="660A1CFB">
          <w:rPr>
            <w:rFonts w:ascii="Arial" w:eastAsia="Arial" w:hAnsi="Arial" w:cs="Arial"/>
            <w:color w:val="0563C1"/>
            <w:sz w:val="24"/>
            <w:szCs w:val="24"/>
            <w:u w:val="single"/>
            <w:lang w:eastAsia="en-GB"/>
          </w:rPr>
          <w:t>)</w:t>
        </w:r>
      </w:hyperlink>
      <w:r w:rsidR="000B1695">
        <w:rPr>
          <w:rFonts w:ascii="Arial" w:eastAsia="Arial" w:hAnsi="Arial" w:cs="Arial"/>
          <w:color w:val="000000"/>
          <w:sz w:val="24"/>
          <w:szCs w:val="24"/>
          <w:shd w:val="clear" w:color="auto" w:fill="FFFFFF"/>
          <w:lang w:eastAsia="en-GB"/>
        </w:rPr>
        <w:t xml:space="preserve"> (</w:t>
      </w:r>
      <w:r w:rsidR="00360EBC" w:rsidRPr="660A1CFB">
        <w:rPr>
          <w:rFonts w:ascii="Arial" w:eastAsia="Arial" w:hAnsi="Arial" w:cs="Arial"/>
          <w:color w:val="000000"/>
          <w:sz w:val="24"/>
          <w:szCs w:val="24"/>
          <w:shd w:val="clear" w:color="auto" w:fill="FFFFFF"/>
          <w:lang w:eastAsia="en-GB"/>
        </w:rPr>
        <w:t>Accessed 1</w:t>
      </w:r>
      <w:r w:rsidR="00360EBC" w:rsidRPr="660A1CFB">
        <w:rPr>
          <w:rFonts w:ascii="Arial" w:eastAsia="Arial" w:hAnsi="Arial" w:cs="Arial"/>
          <w:color w:val="000000"/>
          <w:sz w:val="24"/>
          <w:szCs w:val="24"/>
          <w:vertAlign w:val="superscript"/>
          <w:lang w:eastAsia="en-GB"/>
        </w:rPr>
        <w:t>st</w:t>
      </w:r>
      <w:r w:rsidR="00360EBC" w:rsidRPr="660A1CFB">
        <w:rPr>
          <w:rFonts w:ascii="Arial" w:eastAsia="Arial" w:hAnsi="Arial" w:cs="Arial"/>
          <w:color w:val="000000"/>
          <w:sz w:val="24"/>
          <w:szCs w:val="24"/>
          <w:shd w:val="clear" w:color="auto" w:fill="FFFFFF"/>
          <w:lang w:eastAsia="en-GB"/>
        </w:rPr>
        <w:t> June 2021).</w:t>
      </w:r>
    </w:p>
    <w:p w14:paraId="4A8E2831" w14:textId="77777777" w:rsidR="00965DC3" w:rsidRDefault="00965DC3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45794165" w14:textId="77777777" w:rsidR="00965DC3" w:rsidRDefault="00965DC3" w:rsidP="4D46D9BE">
      <w:pPr>
        <w:spacing w:line="276" w:lineRule="auto"/>
        <w:jc w:val="both"/>
        <w:rPr>
          <w:rFonts w:ascii="Arial" w:eastAsia="Arial" w:hAnsi="Arial" w:cs="Arial"/>
          <w:sz w:val="24"/>
          <w:szCs w:val="24"/>
        </w:rPr>
      </w:pPr>
    </w:p>
    <w:p w14:paraId="2B4F4ECE" w14:textId="77777777" w:rsidR="00965DC3" w:rsidRDefault="00965DC3" w:rsidP="4D46D9BE">
      <w:pPr>
        <w:spacing w:line="276" w:lineRule="auto"/>
        <w:jc w:val="both"/>
        <w:rPr>
          <w:rFonts w:ascii="Arial" w:eastAsia="Arial" w:hAnsi="Arial" w:cs="Arial"/>
          <w:sz w:val="24"/>
          <w:szCs w:val="24"/>
        </w:rPr>
      </w:pPr>
    </w:p>
    <w:p w14:paraId="42964086" w14:textId="57CE95A2" w:rsidR="49A74F1E" w:rsidRDefault="70A02F9A" w:rsidP="4D46D9BE">
      <w:pPr>
        <w:spacing w:line="276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>Welsh Government (2018)</w:t>
      </w:r>
      <w:r w:rsidRPr="4D46D9BE">
        <w:rPr>
          <w:rFonts w:ascii="Arial" w:eastAsia="Arial" w:hAnsi="Arial" w:cs="Arial"/>
          <w:color w:val="1F1F1F"/>
          <w:sz w:val="24"/>
          <w:szCs w:val="24"/>
        </w:rPr>
        <w:t xml:space="preserve"> </w:t>
      </w:r>
      <w:r w:rsidRPr="4D46D9BE">
        <w:rPr>
          <w:rFonts w:ascii="Arial" w:eastAsia="Arial" w:hAnsi="Arial" w:cs="Arial"/>
          <w:i/>
          <w:iCs/>
          <w:color w:val="1F1F1F"/>
          <w:sz w:val="24"/>
          <w:szCs w:val="24"/>
          <w:lang w:val="en"/>
        </w:rPr>
        <w:t>Safeguarding children at risk of abuse or neglect</w:t>
      </w:r>
      <w:r w:rsidRPr="4D46D9BE">
        <w:rPr>
          <w:rFonts w:ascii="Arial" w:eastAsia="Arial" w:hAnsi="Arial" w:cs="Arial"/>
          <w:color w:val="1F1F1F"/>
          <w:sz w:val="24"/>
          <w:szCs w:val="24"/>
          <w:lang w:val="en"/>
        </w:rPr>
        <w:t xml:space="preserve">. Available at: </w:t>
      </w:r>
      <w:r w:rsidRPr="4D46D9BE">
        <w:rPr>
          <w:rFonts w:ascii="Arial" w:eastAsia="Arial" w:hAnsi="Arial" w:cs="Arial"/>
          <w:sz w:val="24"/>
          <w:szCs w:val="24"/>
          <w:lang w:val="en"/>
        </w:rPr>
        <w:t xml:space="preserve"> </w:t>
      </w:r>
      <w:hyperlink r:id="rId39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https://gov.wales/safeguarding-children-risk-abuse-or-neglect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 (Accessed: 8th June 2021).</w:t>
      </w:r>
    </w:p>
    <w:p w14:paraId="59B495CE" w14:textId="1393D7BA" w:rsidR="49A74F1E" w:rsidRDefault="6A4DAC4A" w:rsidP="4D46D9BE">
      <w:pPr>
        <w:spacing w:line="360" w:lineRule="auto"/>
        <w:jc w:val="both"/>
        <w:rPr>
          <w:rFonts w:ascii="Arial" w:eastAsia="Arial" w:hAnsi="Arial" w:cs="Arial"/>
          <w:i/>
          <w:iCs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Welsh Government (2018)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Working Together to Reduce Harm</w:t>
      </w:r>
      <w:r w:rsidR="52E9D766" w:rsidRPr="4D46D9BE">
        <w:rPr>
          <w:rFonts w:ascii="Arial" w:eastAsia="Arial" w:hAnsi="Arial" w:cs="Arial"/>
          <w:i/>
          <w:iCs/>
          <w:sz w:val="24"/>
          <w:szCs w:val="24"/>
        </w:rPr>
        <w:t>.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 xml:space="preserve"> The Substance Misuse Strategy for Wales 2008-2018. </w:t>
      </w:r>
      <w:r w:rsidRPr="4D46D9BE">
        <w:rPr>
          <w:rFonts w:ascii="Arial" w:eastAsia="Arial" w:hAnsi="Arial" w:cs="Arial"/>
          <w:sz w:val="24"/>
          <w:szCs w:val="24"/>
        </w:rPr>
        <w:t>Available at</w:t>
      </w:r>
      <w:r w:rsidR="7730DC81" w:rsidRPr="4D46D9BE">
        <w:rPr>
          <w:rFonts w:ascii="Arial" w:eastAsia="Arial" w:hAnsi="Arial" w:cs="Arial"/>
          <w:sz w:val="24"/>
          <w:szCs w:val="24"/>
        </w:rPr>
        <w:t xml:space="preserve">: </w:t>
      </w:r>
      <w:hyperlink r:id="rId40">
        <w:r w:rsidR="4E4D68C4" w:rsidRPr="4D46D9BE">
          <w:rPr>
            <w:rStyle w:val="Hyperlink"/>
            <w:rFonts w:ascii="Arial" w:eastAsia="Arial" w:hAnsi="Arial" w:cs="Arial"/>
            <w:sz w:val="24"/>
            <w:szCs w:val="24"/>
          </w:rPr>
          <w:t>http://www2.nphs.wales.nhs.uk:8080/SubstanceMisuseDocs.nsf/($All)/6361D5806F16EEDD80257C5B005AC8AF/$File/Working%20Together%20to%20Reduce%20Harm%20-%20SM%20Strategy%202008-2018.pdf?OpenElement</w:t>
        </w:r>
      </w:hyperlink>
      <w:r w:rsidR="4E4D68C4" w:rsidRPr="4D46D9BE">
        <w:rPr>
          <w:rFonts w:ascii="Arial" w:eastAsia="Arial" w:hAnsi="Arial" w:cs="Arial"/>
          <w:sz w:val="24"/>
          <w:szCs w:val="24"/>
        </w:rPr>
        <w:t xml:space="preserve"> (Accessed: 24</w:t>
      </w:r>
      <w:r w:rsidR="4E4D68C4"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4E4D68C4" w:rsidRPr="4D46D9BE">
        <w:rPr>
          <w:rFonts w:ascii="Arial" w:eastAsia="Arial" w:hAnsi="Arial" w:cs="Arial"/>
          <w:sz w:val="24"/>
          <w:szCs w:val="24"/>
        </w:rPr>
        <w:t xml:space="preserve"> May 2021).</w:t>
      </w:r>
    </w:p>
    <w:p w14:paraId="0AB83F10" w14:textId="7C05A579" w:rsidR="000A382A" w:rsidRDefault="4419AF6B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Welsh Government (2019)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Evaluation of the healthy Child Wales Programme: Interim Report</w:t>
      </w:r>
      <w:r w:rsidRPr="4D46D9BE">
        <w:rPr>
          <w:rFonts w:ascii="Arial" w:eastAsia="Arial" w:hAnsi="Arial" w:cs="Arial"/>
          <w:sz w:val="24"/>
          <w:szCs w:val="24"/>
        </w:rPr>
        <w:t xml:space="preserve">.  Available at: </w:t>
      </w:r>
      <w:hyperlink r:id="rId41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https://gov.wales/sites/default/files/statistics-and-research/2019-01/evaluation-of-the-healthy-child-wales-programme-interim-report.pdf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3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4D46D9BE">
        <w:rPr>
          <w:rFonts w:ascii="Arial" w:eastAsia="Arial" w:hAnsi="Arial" w:cs="Arial"/>
          <w:sz w:val="24"/>
          <w:szCs w:val="24"/>
        </w:rPr>
        <w:t xml:space="preserve"> June 2021).</w:t>
      </w:r>
    </w:p>
    <w:p w14:paraId="4BDED532" w14:textId="4D6C2977" w:rsidR="000A382A" w:rsidRDefault="4419AF6B" w:rsidP="4D46D9BE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4D46D9BE">
        <w:rPr>
          <w:rFonts w:ascii="Arial" w:eastAsia="Arial" w:hAnsi="Arial" w:cs="Arial"/>
          <w:sz w:val="24"/>
          <w:szCs w:val="24"/>
        </w:rPr>
        <w:t xml:space="preserve">Welsh Government (2020) </w:t>
      </w:r>
      <w:r w:rsidRPr="4D46D9BE">
        <w:rPr>
          <w:rFonts w:ascii="Arial" w:eastAsia="Arial" w:hAnsi="Arial" w:cs="Arial"/>
          <w:i/>
          <w:iCs/>
          <w:sz w:val="24"/>
          <w:szCs w:val="24"/>
        </w:rPr>
        <w:t>An overview of the Healthy Child Wales Programme</w:t>
      </w:r>
      <w:r w:rsidRPr="4D46D9BE">
        <w:rPr>
          <w:rFonts w:ascii="Arial" w:eastAsia="Arial" w:hAnsi="Arial" w:cs="Arial"/>
          <w:sz w:val="24"/>
          <w:szCs w:val="24"/>
        </w:rPr>
        <w:t xml:space="preserve">, NHS Wales.  Available at: </w:t>
      </w:r>
      <w:hyperlink r:id="rId42">
        <w:r w:rsidRPr="4D46D9BE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https://gov.wales/sites/default/files/publications/2019-05/an-overview-of-the-healthy-child-wales-programme.pdf</w:t>
        </w:r>
      </w:hyperlink>
      <w:r w:rsidRPr="4D46D9BE">
        <w:rPr>
          <w:rFonts w:ascii="Arial" w:eastAsia="Arial" w:hAnsi="Arial" w:cs="Arial"/>
          <w:sz w:val="24"/>
          <w:szCs w:val="24"/>
        </w:rPr>
        <w:t xml:space="preserve"> (Accessed: 19</w:t>
      </w:r>
      <w:r w:rsidRPr="4D46D9BE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4D46D9BE">
        <w:rPr>
          <w:rFonts w:ascii="Arial" w:eastAsia="Arial" w:hAnsi="Arial" w:cs="Arial"/>
          <w:sz w:val="24"/>
          <w:szCs w:val="24"/>
        </w:rPr>
        <w:t xml:space="preserve"> May 2021).</w:t>
      </w:r>
    </w:p>
    <w:p w14:paraId="2F9E2146" w14:textId="70E74C0C" w:rsidR="000A382A" w:rsidRDefault="000A382A" w:rsidP="4D46D9BE">
      <w:pPr>
        <w:jc w:val="both"/>
        <w:rPr>
          <w:rFonts w:ascii="Arial" w:eastAsia="Arial" w:hAnsi="Arial" w:cs="Arial"/>
          <w:sz w:val="24"/>
          <w:szCs w:val="24"/>
        </w:rPr>
      </w:pPr>
    </w:p>
    <w:sectPr w:rsidR="000A382A">
      <w:headerReference w:type="default" r:id="rId43"/>
      <w:footerReference w:type="default" r:id="rId4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CA6D6B" w14:textId="77777777" w:rsidR="00742460" w:rsidRDefault="00742460" w:rsidP="006804B1">
      <w:pPr>
        <w:spacing w:after="0" w:line="240" w:lineRule="auto"/>
      </w:pPr>
      <w:r>
        <w:separator/>
      </w:r>
    </w:p>
  </w:endnote>
  <w:endnote w:type="continuationSeparator" w:id="0">
    <w:p w14:paraId="1641D650" w14:textId="77777777" w:rsidR="00742460" w:rsidRDefault="00742460" w:rsidP="006804B1">
      <w:pPr>
        <w:spacing w:after="0" w:line="240" w:lineRule="auto"/>
      </w:pPr>
      <w:r>
        <w:continuationSeparator/>
      </w:r>
    </w:p>
  </w:endnote>
  <w:endnote w:type="continuationNotice" w:id="1">
    <w:p w14:paraId="5B363DD2" w14:textId="77777777" w:rsidR="00742460" w:rsidRDefault="0074246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92D123" w14:paraId="590A2F31" w14:textId="77777777" w:rsidTr="6392D123">
      <w:tc>
        <w:tcPr>
          <w:tcW w:w="3005" w:type="dxa"/>
        </w:tcPr>
        <w:p w14:paraId="651270C5" w14:textId="516EE7DB" w:rsidR="6392D123" w:rsidRDefault="6392D123" w:rsidP="6392D123">
          <w:pPr>
            <w:pStyle w:val="Header"/>
            <w:ind w:left="-115"/>
          </w:pPr>
        </w:p>
      </w:tc>
      <w:tc>
        <w:tcPr>
          <w:tcW w:w="3005" w:type="dxa"/>
        </w:tcPr>
        <w:p w14:paraId="0F493AE9" w14:textId="4E68D3E0" w:rsidR="6392D123" w:rsidRDefault="6392D123" w:rsidP="6392D123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7A7319">
            <w:fldChar w:fldCharType="separate"/>
          </w:r>
          <w:r w:rsidR="00965DC3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4E878FF2" w14:textId="362B7708" w:rsidR="6392D123" w:rsidRDefault="6392D123" w:rsidP="6392D123">
          <w:pPr>
            <w:pStyle w:val="Header"/>
            <w:ind w:right="-115"/>
            <w:jc w:val="right"/>
          </w:pPr>
        </w:p>
      </w:tc>
    </w:tr>
  </w:tbl>
  <w:p w14:paraId="49C1EF35" w14:textId="44C6DBD0" w:rsidR="002114A2" w:rsidRDefault="002114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4224A2" w14:textId="77777777" w:rsidR="00742460" w:rsidRDefault="00742460" w:rsidP="006804B1">
      <w:pPr>
        <w:spacing w:after="0" w:line="240" w:lineRule="auto"/>
      </w:pPr>
      <w:r>
        <w:separator/>
      </w:r>
    </w:p>
  </w:footnote>
  <w:footnote w:type="continuationSeparator" w:id="0">
    <w:p w14:paraId="341D0507" w14:textId="77777777" w:rsidR="00742460" w:rsidRDefault="00742460" w:rsidP="006804B1">
      <w:pPr>
        <w:spacing w:after="0" w:line="240" w:lineRule="auto"/>
      </w:pPr>
      <w:r>
        <w:continuationSeparator/>
      </w:r>
    </w:p>
  </w:footnote>
  <w:footnote w:type="continuationNotice" w:id="1">
    <w:p w14:paraId="0EF19CDE" w14:textId="77777777" w:rsidR="00742460" w:rsidRDefault="0074246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98C794" w14:textId="328CC6CC" w:rsidR="006804B1" w:rsidRPr="006804B1" w:rsidRDefault="006804B1" w:rsidP="660A1CFB">
    <w:pPr>
      <w:pStyle w:val="Header"/>
      <w:rPr>
        <w:rFonts w:ascii="Arial" w:hAnsi="Arial" w:cs="Arial"/>
        <w:sz w:val="24"/>
        <w:szCs w:val="24"/>
      </w:rPr>
    </w:pPr>
    <w:r w:rsidRPr="006804B1">
      <w:rPr>
        <w:rFonts w:ascii="Arial" w:hAnsi="Arial" w:cs="Arial"/>
        <w:sz w:val="24"/>
        <w:szCs w:val="24"/>
      </w:rPr>
      <w:t xml:space="preserve">Anna Bell 2011228, Sarah-Jane Walters </w:t>
    </w:r>
    <w:r w:rsidR="6392D123" w:rsidRPr="6392D123">
      <w:rPr>
        <w:rFonts w:ascii="Arial" w:hAnsi="Arial" w:cs="Arial"/>
        <w:sz w:val="24"/>
        <w:szCs w:val="24"/>
      </w:rPr>
      <w:t>2009096</w:t>
    </w:r>
    <w:r w:rsidRPr="006804B1">
      <w:rPr>
        <w:rFonts w:ascii="Arial" w:hAnsi="Arial" w:cs="Arial"/>
        <w:sz w:val="24"/>
        <w:szCs w:val="24"/>
      </w:rPr>
      <w:t xml:space="preserve">, Kelly Matthews </w:t>
    </w:r>
    <w:r w:rsidR="6392D123" w:rsidRPr="6392D123">
      <w:rPr>
        <w:rFonts w:ascii="Arial" w:hAnsi="Arial" w:cs="Arial"/>
        <w:sz w:val="24"/>
        <w:szCs w:val="24"/>
      </w:rPr>
      <w:t>2011609</w:t>
    </w:r>
    <w:r w:rsidRPr="006804B1">
      <w:rPr>
        <w:rFonts w:ascii="Arial" w:hAnsi="Arial" w:cs="Arial"/>
        <w:sz w:val="24"/>
        <w:szCs w:val="24"/>
      </w:rPr>
      <w:t xml:space="preserve">, </w:t>
    </w:r>
  </w:p>
  <w:p w14:paraId="34BDF9F8" w14:textId="5FCDA923" w:rsidR="006804B1" w:rsidRPr="006804B1" w:rsidRDefault="006804B1">
    <w:pPr>
      <w:pStyle w:val="Header"/>
      <w:rPr>
        <w:rFonts w:ascii="Arial" w:hAnsi="Arial" w:cs="Arial"/>
        <w:sz w:val="24"/>
        <w:szCs w:val="24"/>
      </w:rPr>
    </w:pPr>
    <w:r w:rsidRPr="006804B1">
      <w:rPr>
        <w:rFonts w:ascii="Arial" w:hAnsi="Arial" w:cs="Arial"/>
        <w:sz w:val="24"/>
        <w:szCs w:val="24"/>
      </w:rPr>
      <w:t xml:space="preserve">Mari Lee </w:t>
    </w:r>
    <w:r w:rsidR="6392D123" w:rsidRPr="6392D123">
      <w:rPr>
        <w:rFonts w:ascii="Arial" w:hAnsi="Arial" w:cs="Arial"/>
        <w:sz w:val="24"/>
        <w:szCs w:val="24"/>
      </w:rPr>
      <w:t>2011956</w:t>
    </w:r>
    <w:r w:rsidRPr="006804B1">
      <w:rPr>
        <w:rFonts w:ascii="Arial" w:hAnsi="Arial" w:cs="Arial"/>
        <w:sz w:val="24"/>
        <w:szCs w:val="24"/>
      </w:rPr>
      <w:t xml:space="preserve">, Demi-leigh Edwards </w:t>
    </w:r>
    <w:r w:rsidR="6392D123" w:rsidRPr="6392D123">
      <w:rPr>
        <w:rFonts w:ascii="Arial" w:hAnsi="Arial" w:cs="Arial"/>
        <w:sz w:val="24"/>
        <w:szCs w:val="24"/>
      </w:rPr>
      <w:t>2006669</w:t>
    </w:r>
    <w:r>
      <w:tab/>
    </w:r>
    <w:r>
      <w:tab/>
    </w:r>
    <w:r w:rsidR="00965DC3">
      <w:tab/>
    </w:r>
    <w:r w:rsidR="660A1CFB" w:rsidRPr="660A1CFB">
      <w:rPr>
        <w:rFonts w:ascii="Arial" w:hAnsi="Arial" w:cs="Arial"/>
        <w:sz w:val="24"/>
        <w:szCs w:val="24"/>
      </w:rPr>
      <w:t>ECEY5008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4B1"/>
    <w:rsid w:val="000A382A"/>
    <w:rsid w:val="000B1695"/>
    <w:rsid w:val="002114A2"/>
    <w:rsid w:val="00344A10"/>
    <w:rsid w:val="00360EBC"/>
    <w:rsid w:val="003A5A48"/>
    <w:rsid w:val="0042112D"/>
    <w:rsid w:val="0056644D"/>
    <w:rsid w:val="006804B1"/>
    <w:rsid w:val="00742460"/>
    <w:rsid w:val="007716C5"/>
    <w:rsid w:val="009614F6"/>
    <w:rsid w:val="00965DC3"/>
    <w:rsid w:val="00993A2F"/>
    <w:rsid w:val="00AF46E4"/>
    <w:rsid w:val="00B041EA"/>
    <w:rsid w:val="00B3206E"/>
    <w:rsid w:val="00B65A37"/>
    <w:rsid w:val="00C60334"/>
    <w:rsid w:val="00CE03A2"/>
    <w:rsid w:val="00DA4E30"/>
    <w:rsid w:val="00F128D5"/>
    <w:rsid w:val="00F73104"/>
    <w:rsid w:val="0299975F"/>
    <w:rsid w:val="033DD6E9"/>
    <w:rsid w:val="0340A2A0"/>
    <w:rsid w:val="034CF6F4"/>
    <w:rsid w:val="034D6DC9"/>
    <w:rsid w:val="0354DD67"/>
    <w:rsid w:val="03F8C91D"/>
    <w:rsid w:val="044B1585"/>
    <w:rsid w:val="048BC71E"/>
    <w:rsid w:val="04DC7301"/>
    <w:rsid w:val="04E93E2A"/>
    <w:rsid w:val="04FCE4D2"/>
    <w:rsid w:val="055417DB"/>
    <w:rsid w:val="05ADD791"/>
    <w:rsid w:val="063F7A35"/>
    <w:rsid w:val="06850E8B"/>
    <w:rsid w:val="069E61E7"/>
    <w:rsid w:val="070960AA"/>
    <w:rsid w:val="07105D2F"/>
    <w:rsid w:val="077B571D"/>
    <w:rsid w:val="07A2FFC6"/>
    <w:rsid w:val="08164DF3"/>
    <w:rsid w:val="083C4CD7"/>
    <w:rsid w:val="084C3450"/>
    <w:rsid w:val="08BD2904"/>
    <w:rsid w:val="08D51D94"/>
    <w:rsid w:val="09015A5B"/>
    <w:rsid w:val="0AB863C2"/>
    <w:rsid w:val="0ADB1233"/>
    <w:rsid w:val="0B7F75B2"/>
    <w:rsid w:val="0CC78463"/>
    <w:rsid w:val="0CCFC267"/>
    <w:rsid w:val="0D68A165"/>
    <w:rsid w:val="0DC7DB78"/>
    <w:rsid w:val="0E5889AB"/>
    <w:rsid w:val="0F580FA9"/>
    <w:rsid w:val="0F6E6166"/>
    <w:rsid w:val="0FD3F985"/>
    <w:rsid w:val="0FD8573E"/>
    <w:rsid w:val="102DEE2E"/>
    <w:rsid w:val="102F3EB7"/>
    <w:rsid w:val="1050A2DA"/>
    <w:rsid w:val="10E5428E"/>
    <w:rsid w:val="10FF7C3A"/>
    <w:rsid w:val="11936DA2"/>
    <w:rsid w:val="119B83D5"/>
    <w:rsid w:val="121A5338"/>
    <w:rsid w:val="1271E114"/>
    <w:rsid w:val="12C181E6"/>
    <w:rsid w:val="12F50B1E"/>
    <w:rsid w:val="1369AF7C"/>
    <w:rsid w:val="13705B2F"/>
    <w:rsid w:val="14024EFF"/>
    <w:rsid w:val="1458B54C"/>
    <w:rsid w:val="15148094"/>
    <w:rsid w:val="152DE622"/>
    <w:rsid w:val="154947DC"/>
    <w:rsid w:val="1570F0C3"/>
    <w:rsid w:val="16253044"/>
    <w:rsid w:val="16639B90"/>
    <w:rsid w:val="167B5F72"/>
    <w:rsid w:val="169DD3BB"/>
    <w:rsid w:val="170AAD22"/>
    <w:rsid w:val="170DF98C"/>
    <w:rsid w:val="1723F143"/>
    <w:rsid w:val="173C3E09"/>
    <w:rsid w:val="178F7F12"/>
    <w:rsid w:val="1818AB1B"/>
    <w:rsid w:val="186E7CC7"/>
    <w:rsid w:val="188D109D"/>
    <w:rsid w:val="18D72C16"/>
    <w:rsid w:val="19B30034"/>
    <w:rsid w:val="1AC31F4C"/>
    <w:rsid w:val="1ADC777D"/>
    <w:rsid w:val="1B1CBE74"/>
    <w:rsid w:val="1C043151"/>
    <w:rsid w:val="1C21EC52"/>
    <w:rsid w:val="1C46BDCC"/>
    <w:rsid w:val="1C7847DE"/>
    <w:rsid w:val="1CBE9D79"/>
    <w:rsid w:val="1CD6B7C1"/>
    <w:rsid w:val="1D2BB4BB"/>
    <w:rsid w:val="1D50E375"/>
    <w:rsid w:val="1D757128"/>
    <w:rsid w:val="1E1FD47D"/>
    <w:rsid w:val="1E352491"/>
    <w:rsid w:val="1EB98D88"/>
    <w:rsid w:val="1F512D2E"/>
    <w:rsid w:val="1F5D27C3"/>
    <w:rsid w:val="1FF5D3A2"/>
    <w:rsid w:val="20F55D75"/>
    <w:rsid w:val="2143ADCE"/>
    <w:rsid w:val="218DBD95"/>
    <w:rsid w:val="2198F319"/>
    <w:rsid w:val="21A01615"/>
    <w:rsid w:val="21C80A85"/>
    <w:rsid w:val="21D292DF"/>
    <w:rsid w:val="22356823"/>
    <w:rsid w:val="242A148E"/>
    <w:rsid w:val="244EF7A2"/>
    <w:rsid w:val="24AB1931"/>
    <w:rsid w:val="24C27B26"/>
    <w:rsid w:val="24EB372D"/>
    <w:rsid w:val="24FC1300"/>
    <w:rsid w:val="2521AE90"/>
    <w:rsid w:val="252C503B"/>
    <w:rsid w:val="255909C0"/>
    <w:rsid w:val="25CE8A06"/>
    <w:rsid w:val="2653C6EB"/>
    <w:rsid w:val="268C52A7"/>
    <w:rsid w:val="278568B4"/>
    <w:rsid w:val="279D2B8C"/>
    <w:rsid w:val="27F8FDD0"/>
    <w:rsid w:val="28508F2C"/>
    <w:rsid w:val="28BCBD11"/>
    <w:rsid w:val="28F9C1B7"/>
    <w:rsid w:val="2915E10B"/>
    <w:rsid w:val="298C273E"/>
    <w:rsid w:val="2A06020C"/>
    <w:rsid w:val="2A1D71AF"/>
    <w:rsid w:val="2A32608E"/>
    <w:rsid w:val="2A8BFAB2"/>
    <w:rsid w:val="2C30E6D1"/>
    <w:rsid w:val="2C3921F1"/>
    <w:rsid w:val="2C4D0E23"/>
    <w:rsid w:val="2CC0D6AA"/>
    <w:rsid w:val="2CC5FAFF"/>
    <w:rsid w:val="2D204C8C"/>
    <w:rsid w:val="2D46D72A"/>
    <w:rsid w:val="2E2813B4"/>
    <w:rsid w:val="2EFFEC06"/>
    <w:rsid w:val="30199A6A"/>
    <w:rsid w:val="30451CED"/>
    <w:rsid w:val="304D1B77"/>
    <w:rsid w:val="3055115D"/>
    <w:rsid w:val="306E2716"/>
    <w:rsid w:val="3070E8EF"/>
    <w:rsid w:val="309BCB78"/>
    <w:rsid w:val="311CBA81"/>
    <w:rsid w:val="320CF72E"/>
    <w:rsid w:val="320F11E7"/>
    <w:rsid w:val="3282EDD7"/>
    <w:rsid w:val="329D7958"/>
    <w:rsid w:val="3335A991"/>
    <w:rsid w:val="33363ABB"/>
    <w:rsid w:val="3381EC36"/>
    <w:rsid w:val="339FAA49"/>
    <w:rsid w:val="33A68F06"/>
    <w:rsid w:val="343E9FD8"/>
    <w:rsid w:val="348545B5"/>
    <w:rsid w:val="34E583A9"/>
    <w:rsid w:val="35A3F6ED"/>
    <w:rsid w:val="35EBF69D"/>
    <w:rsid w:val="3667664D"/>
    <w:rsid w:val="36D45EA2"/>
    <w:rsid w:val="36E2E714"/>
    <w:rsid w:val="37968278"/>
    <w:rsid w:val="37AACB53"/>
    <w:rsid w:val="37D19A40"/>
    <w:rsid w:val="37D78CBC"/>
    <w:rsid w:val="382EE950"/>
    <w:rsid w:val="38555D59"/>
    <w:rsid w:val="385FE5B3"/>
    <w:rsid w:val="38759FE8"/>
    <w:rsid w:val="38C306CA"/>
    <w:rsid w:val="38D3F14E"/>
    <w:rsid w:val="38ED25BE"/>
    <w:rsid w:val="39400C6D"/>
    <w:rsid w:val="3959EEE1"/>
    <w:rsid w:val="39B57EC6"/>
    <w:rsid w:val="39C62989"/>
    <w:rsid w:val="39FBB614"/>
    <w:rsid w:val="3A7BEE14"/>
    <w:rsid w:val="3A8E0934"/>
    <w:rsid w:val="3AC3D0E6"/>
    <w:rsid w:val="3B1D7F4B"/>
    <w:rsid w:val="3B563EEF"/>
    <w:rsid w:val="3CE51C33"/>
    <w:rsid w:val="3CEDD033"/>
    <w:rsid w:val="3E80EC94"/>
    <w:rsid w:val="3E94D478"/>
    <w:rsid w:val="3F1E0C67"/>
    <w:rsid w:val="3F6EA725"/>
    <w:rsid w:val="3F81B8D1"/>
    <w:rsid w:val="3FF0AA66"/>
    <w:rsid w:val="3FF8C3A3"/>
    <w:rsid w:val="4009E1D4"/>
    <w:rsid w:val="404F486B"/>
    <w:rsid w:val="40531A4B"/>
    <w:rsid w:val="409A2313"/>
    <w:rsid w:val="40B9CDB7"/>
    <w:rsid w:val="40C8DD7F"/>
    <w:rsid w:val="40EE6641"/>
    <w:rsid w:val="411BA642"/>
    <w:rsid w:val="41E8CA60"/>
    <w:rsid w:val="41EEBCCC"/>
    <w:rsid w:val="422A9D15"/>
    <w:rsid w:val="42793565"/>
    <w:rsid w:val="4282ADC7"/>
    <w:rsid w:val="428E657F"/>
    <w:rsid w:val="429DF242"/>
    <w:rsid w:val="432F5E81"/>
    <w:rsid w:val="43BDC47F"/>
    <w:rsid w:val="4419AF6B"/>
    <w:rsid w:val="443CCF88"/>
    <w:rsid w:val="446F1294"/>
    <w:rsid w:val="4473C473"/>
    <w:rsid w:val="448D415A"/>
    <w:rsid w:val="44C8D64E"/>
    <w:rsid w:val="460B5EE7"/>
    <w:rsid w:val="46114AFA"/>
    <w:rsid w:val="465FEBEA"/>
    <w:rsid w:val="46BA7C85"/>
    <w:rsid w:val="47E3B644"/>
    <w:rsid w:val="481DED54"/>
    <w:rsid w:val="492272AF"/>
    <w:rsid w:val="492738A7"/>
    <w:rsid w:val="49273CFE"/>
    <w:rsid w:val="49A74F1E"/>
    <w:rsid w:val="4A4C4265"/>
    <w:rsid w:val="4A6AA9DE"/>
    <w:rsid w:val="4AC30D5F"/>
    <w:rsid w:val="4AEF4193"/>
    <w:rsid w:val="4B8DACEB"/>
    <w:rsid w:val="4C18CED8"/>
    <w:rsid w:val="4C3B236C"/>
    <w:rsid w:val="4D284F6A"/>
    <w:rsid w:val="4D368233"/>
    <w:rsid w:val="4D46D9BE"/>
    <w:rsid w:val="4D54EF58"/>
    <w:rsid w:val="4DBE47AA"/>
    <w:rsid w:val="4DEF02F0"/>
    <w:rsid w:val="4E00ABE6"/>
    <w:rsid w:val="4E4D68C4"/>
    <w:rsid w:val="4F0A01E9"/>
    <w:rsid w:val="5026AFC0"/>
    <w:rsid w:val="50799E16"/>
    <w:rsid w:val="50B88546"/>
    <w:rsid w:val="50BE3C1D"/>
    <w:rsid w:val="5105E1DB"/>
    <w:rsid w:val="52563A48"/>
    <w:rsid w:val="5265CA98"/>
    <w:rsid w:val="5286A145"/>
    <w:rsid w:val="529CF39B"/>
    <w:rsid w:val="52E9D766"/>
    <w:rsid w:val="531FEE6D"/>
    <w:rsid w:val="53244B1C"/>
    <w:rsid w:val="53D13F5B"/>
    <w:rsid w:val="54EF7D57"/>
    <w:rsid w:val="55176EF3"/>
    <w:rsid w:val="55417A1A"/>
    <w:rsid w:val="554BD821"/>
    <w:rsid w:val="55C361F5"/>
    <w:rsid w:val="564CCED6"/>
    <w:rsid w:val="567CF297"/>
    <w:rsid w:val="56AEAA3B"/>
    <w:rsid w:val="570D9E01"/>
    <w:rsid w:val="57759E84"/>
    <w:rsid w:val="5819CD9B"/>
    <w:rsid w:val="583799B0"/>
    <w:rsid w:val="58B70218"/>
    <w:rsid w:val="59672EE2"/>
    <w:rsid w:val="5A07EB87"/>
    <w:rsid w:val="5A151DCB"/>
    <w:rsid w:val="5A2D01D5"/>
    <w:rsid w:val="5AFA32E3"/>
    <w:rsid w:val="5B075FF9"/>
    <w:rsid w:val="5B6D320C"/>
    <w:rsid w:val="5C151CD1"/>
    <w:rsid w:val="5C36EF4F"/>
    <w:rsid w:val="5C7143DF"/>
    <w:rsid w:val="5CA92FCC"/>
    <w:rsid w:val="5D9B5D9A"/>
    <w:rsid w:val="5E04408B"/>
    <w:rsid w:val="5E54449C"/>
    <w:rsid w:val="5E6CF8DD"/>
    <w:rsid w:val="5E7A4481"/>
    <w:rsid w:val="5ECF303A"/>
    <w:rsid w:val="5ED4702E"/>
    <w:rsid w:val="5F0052D0"/>
    <w:rsid w:val="5F0E8B84"/>
    <w:rsid w:val="5F0F9689"/>
    <w:rsid w:val="601DE0BC"/>
    <w:rsid w:val="6061350C"/>
    <w:rsid w:val="60F8FF7D"/>
    <w:rsid w:val="61338FFA"/>
    <w:rsid w:val="61C30075"/>
    <w:rsid w:val="62AFDC7F"/>
    <w:rsid w:val="630B6BE6"/>
    <w:rsid w:val="6392D123"/>
    <w:rsid w:val="639B2350"/>
    <w:rsid w:val="63BE4727"/>
    <w:rsid w:val="64701FFF"/>
    <w:rsid w:val="64B320C4"/>
    <w:rsid w:val="6550EB76"/>
    <w:rsid w:val="6593DDFF"/>
    <w:rsid w:val="65D90375"/>
    <w:rsid w:val="65F9243F"/>
    <w:rsid w:val="660A1CFB"/>
    <w:rsid w:val="66387F74"/>
    <w:rsid w:val="668EEA26"/>
    <w:rsid w:val="669C860B"/>
    <w:rsid w:val="66A9F081"/>
    <w:rsid w:val="670B7C9E"/>
    <w:rsid w:val="6711E03C"/>
    <w:rsid w:val="671FE57B"/>
    <w:rsid w:val="676A12E3"/>
    <w:rsid w:val="679EC9A4"/>
    <w:rsid w:val="68984C8C"/>
    <w:rsid w:val="68A901F9"/>
    <w:rsid w:val="68B15E01"/>
    <w:rsid w:val="68CB7ABB"/>
    <w:rsid w:val="69451FC3"/>
    <w:rsid w:val="6972D5E0"/>
    <w:rsid w:val="699A9362"/>
    <w:rsid w:val="6A25F4AE"/>
    <w:rsid w:val="6A4DAC4A"/>
    <w:rsid w:val="6ABC7734"/>
    <w:rsid w:val="6ACD0271"/>
    <w:rsid w:val="6B2C18F8"/>
    <w:rsid w:val="6B6E468C"/>
    <w:rsid w:val="6B966E55"/>
    <w:rsid w:val="6C017E77"/>
    <w:rsid w:val="6C6780B6"/>
    <w:rsid w:val="6C7840DE"/>
    <w:rsid w:val="6CD72793"/>
    <w:rsid w:val="6CDCD89E"/>
    <w:rsid w:val="6D095687"/>
    <w:rsid w:val="6D35A4B2"/>
    <w:rsid w:val="6D4F5D59"/>
    <w:rsid w:val="6D8F26FF"/>
    <w:rsid w:val="6DC1C91E"/>
    <w:rsid w:val="6DCB36A7"/>
    <w:rsid w:val="6E41579A"/>
    <w:rsid w:val="6E576C91"/>
    <w:rsid w:val="6F34AF88"/>
    <w:rsid w:val="6F49BABE"/>
    <w:rsid w:val="6F79CD7F"/>
    <w:rsid w:val="6F98F639"/>
    <w:rsid w:val="6FA55744"/>
    <w:rsid w:val="70A02F9A"/>
    <w:rsid w:val="71005F6B"/>
    <w:rsid w:val="71308B67"/>
    <w:rsid w:val="7154BD28"/>
    <w:rsid w:val="7158D24C"/>
    <w:rsid w:val="717FD2E0"/>
    <w:rsid w:val="7192AF5C"/>
    <w:rsid w:val="7299683A"/>
    <w:rsid w:val="72B8D75D"/>
    <w:rsid w:val="72C849EA"/>
    <w:rsid w:val="741F3D07"/>
    <w:rsid w:val="74262894"/>
    <w:rsid w:val="749CC799"/>
    <w:rsid w:val="74D2C9FF"/>
    <w:rsid w:val="74F68D93"/>
    <w:rsid w:val="7501F45B"/>
    <w:rsid w:val="764B5D58"/>
    <w:rsid w:val="77204EF7"/>
    <w:rsid w:val="7730DC81"/>
    <w:rsid w:val="78002F8C"/>
    <w:rsid w:val="789D75E5"/>
    <w:rsid w:val="78D93476"/>
    <w:rsid w:val="7948557C"/>
    <w:rsid w:val="796594DB"/>
    <w:rsid w:val="7AC78B0F"/>
    <w:rsid w:val="7AD4CD21"/>
    <w:rsid w:val="7B6C8A2B"/>
    <w:rsid w:val="7B7B8AE2"/>
    <w:rsid w:val="7B89AFB7"/>
    <w:rsid w:val="7CA3BB0E"/>
    <w:rsid w:val="7D085A8C"/>
    <w:rsid w:val="7D318E54"/>
    <w:rsid w:val="7D5FCC39"/>
    <w:rsid w:val="7D6180EC"/>
    <w:rsid w:val="7D627236"/>
    <w:rsid w:val="7D788AB0"/>
    <w:rsid w:val="7D7BA6C0"/>
    <w:rsid w:val="7DA1959B"/>
    <w:rsid w:val="7DA429B6"/>
    <w:rsid w:val="7DB91330"/>
    <w:rsid w:val="7DBA3FC8"/>
    <w:rsid w:val="7E63E3B6"/>
    <w:rsid w:val="7E85BA97"/>
    <w:rsid w:val="7F65BF6B"/>
    <w:rsid w:val="7FBD39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387549"/>
  <w15:chartTrackingRefBased/>
  <w15:docId w15:val="{D93C5EFC-EA35-4A38-AC05-220E47D2CC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14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04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04B1"/>
  </w:style>
  <w:style w:type="paragraph" w:styleId="Footer">
    <w:name w:val="footer"/>
    <w:basedOn w:val="Normal"/>
    <w:link w:val="FooterChar"/>
    <w:uiPriority w:val="99"/>
    <w:unhideWhenUsed/>
    <w:rsid w:val="006804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04B1"/>
  </w:style>
  <w:style w:type="character" w:customStyle="1" w:styleId="Heading1Char">
    <w:name w:val="Heading 1 Char"/>
    <w:basedOn w:val="DefaultParagraphFont"/>
    <w:link w:val="Heading1"/>
    <w:uiPriority w:val="9"/>
    <w:rsid w:val="002114A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114A2"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2114A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apple-converted-space">
    <w:name w:val="apple-converted-space"/>
    <w:basedOn w:val="DefaultParagraphFont"/>
    <w:rsid w:val="00360E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416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tizensadvice.org.uk/wales/family/children-and-young-people/child-abuse/local-authority-involvement/child-protection-conferences/child-abuse-what-is-a-child-protection-conference/" TargetMode="External"/><Relationship Id="rId13" Type="http://schemas.openxmlformats.org/officeDocument/2006/relationships/hyperlink" Target="https://www.gov.uk/government/publications/every-child-matters" TargetMode="External"/><Relationship Id="rId18" Type="http://schemas.openxmlformats.org/officeDocument/2006/relationships/hyperlink" Target="https://www.guidelines.co.uk/mental-health/nice-antenatal-and-postnatal-mental-health-guideline/252557.article" TargetMode="External"/><Relationship Id="rId26" Type="http://schemas.openxmlformats.org/officeDocument/2006/relationships/hyperlink" Target="https://learning.nspcc.org.uk/children-and-families-at-risk/parental-mental-health-problems" TargetMode="External"/><Relationship Id="rId39" Type="http://schemas.openxmlformats.org/officeDocument/2006/relationships/hyperlink" Target="https://gov.wales/safeguarding-children-risk-abuse-or-neglect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wales.nhs.uk/sitesplus/documents/299/NWIS_support_health_professionals_CCH2000_HCWP%20v1.0.pdf" TargetMode="External"/><Relationship Id="rId34" Type="http://schemas.openxmlformats.org/officeDocument/2006/relationships/hyperlink" Target="https://gov.wales/sites/default/files/publications/2019-08/well-being-of-future-generations-wales-act-2015-the-essentials.pdf" TargetMode="External"/><Relationship Id="rId42" Type="http://schemas.openxmlformats.org/officeDocument/2006/relationships/hyperlink" Target="https://gov.wales/sites/default/files/publications/2019-05/an-overview-of-the-healthy-child-wales-programme.pdf" TargetMode="External"/><Relationship Id="rId7" Type="http://schemas.openxmlformats.org/officeDocument/2006/relationships/hyperlink" Target="https://www.legislation.gov.uk/ukpga/2004/31/pdfs/ukpgaen_20040031_en.pdf" TargetMode="External"/><Relationship Id="rId12" Type="http://schemas.openxmlformats.org/officeDocument/2006/relationships/hyperlink" Target="https://www.gmc-uk.org/ethical-guidance/ethical-guidance-for-doctors/protecting-children-and-young-people/keeping-records" TargetMode="External"/><Relationship Id="rId17" Type="http://schemas.openxmlformats.org/officeDocument/2006/relationships/hyperlink" Target="https://www.mind.org.uk/information-support/types-of-mental-health-problems/postnatal-depression-and-perinatal-mental-health/postnatal-and-antenatal-depression/" TargetMode="External"/><Relationship Id="rId25" Type="http://schemas.openxmlformats.org/officeDocument/2006/relationships/hyperlink" Target="https://www.nspcc.org.uk/what-is-child-abuse/types-of-abuse/neglect/" TargetMode="External"/><Relationship Id="rId33" Type="http://schemas.openxmlformats.org/officeDocument/2006/relationships/hyperlink" Target="https://downloads.unicef.org.uk/wp-content/uploads/2019/10/UNCRC_summary-1_1.pdf" TargetMode="External"/><Relationship Id="rId38" Type="http://schemas.openxmlformats.org/officeDocument/2006/relationships/hyperlink" Target="https://careinspectorate.wales/sites/default/files/2018-01/160411regchildcareen.pdf" TargetMode="External"/><Relationship Id="rId46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ico.org.uk/for-organisations/guide-to-data-protection/guide-to-the-general-data-protection-regulation-gdpr/" TargetMode="External"/><Relationship Id="rId20" Type="http://schemas.openxmlformats.org/officeDocument/2006/relationships/hyperlink" Target="https://www.nhs.uk/mental-health/conditions/post-natal-depression/overview/" TargetMode="External"/><Relationship Id="rId29" Type="http://schemas.openxmlformats.org/officeDocument/2006/relationships/hyperlink" Target="https://www.rcpch.ac.uk/sites/default/files/Girls_0-4_years_growth_chart.pdf" TargetMode="External"/><Relationship Id="rId41" Type="http://schemas.openxmlformats.org/officeDocument/2006/relationships/hyperlink" Target="https://gov.wales/sites/default/files/statistics-and-research/2019-01/evaluation-of-the-healthy-child-wales-programme-interim-repor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www.communitycare.co.uk/2018/03/27/working-improve-relationships-one-family-felt-like-sacrificing/" TargetMode="External"/><Relationship Id="rId24" Type="http://schemas.openxmlformats.org/officeDocument/2006/relationships/hyperlink" Target="https://www.google.com/url?sa=t&amp;rct=j&amp;q=&amp;esrc=s&amp;source=web&amp;cd=&amp;ved=2ahUKEwig_o2smovxAhXPA2MBHUxuA-kQFjABegQIBBAE&amp;url=https%3A%2F%2Fwww.proceduresonline.com%2Fnottinghamshire%2Fscb%2Fuser_controlled_lcms_area%2Fuploaded_files%2Fsg_ch_drug_alc_use_parents.pdf&amp;usg=AOvVaw0lrVmWrGng2cgWFd3FV-p2" TargetMode="External"/><Relationship Id="rId32" Type="http://schemas.openxmlformats.org/officeDocument/2006/relationships/hyperlink" Target="https://www.legislation.gov.uk/anaw/2014/4/contents" TargetMode="External"/><Relationship Id="rId37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40" Type="http://schemas.openxmlformats.org/officeDocument/2006/relationships/hyperlink" Target="http://www2.nphs.wales.nhs.uk:8080/SubstanceMisuseDocs.nsf/($All)/6361D5806F16EEDD80257C5B005AC8AF/$File/Working%20Together%20to%20Reduce%20Harm%20-%20SM%20Strategy%202008-2018.pdf?OpenElement" TargetMode="External"/><Relationship Id="rId45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google.com/url?sa=t&amp;rct=j&amp;q=&amp;esrc=s&amp;source=web&amp;cd=&amp;cad=rja&amp;uact=8&amp;ved=2ahUKEwism4-rk4vxAhVl1uAKHePwBAIQFjAAegQIBBAD&amp;url=https%3A%2F%2Fwww.justiceinspectorates.gov.uk%2Fhmicfrs%2Fwp-content%2Fuploads%2Fin-harms-way.pdf&amp;usg=AOvVaw1bGxlBuv8UoGAwBKRixiTA" TargetMode="External"/><Relationship Id="rId23" Type="http://schemas.openxmlformats.org/officeDocument/2006/relationships/hyperlink" Target="https://www.designedtosmile.org/info-pro/information-for-early-years-health-services/" TargetMode="External"/><Relationship Id="rId28" Type="http://schemas.openxmlformats.org/officeDocument/2006/relationships/hyperlink" Target="https://assets.publishing.service.gov.uk/government/uploads/system/uploads/attachment_data/file/849577/PHE_11490_IMM_preschool_A5_booklet_Dec2019.pdf" TargetMode="External"/><Relationship Id="rId36" Type="http://schemas.openxmlformats.org/officeDocument/2006/relationships/hyperlink" Target="https://gov.wales/assessing-care-and-support-needs-individuals-code-practice" TargetMode="External"/><Relationship Id="rId10" Type="http://schemas.openxmlformats.org/officeDocument/2006/relationships/hyperlink" Target="https://www.drinkwiseagewell.org.uk/media/publications/pdfs/live-wise-age-well-facilitators-manual.pdf" TargetMode="External"/><Relationship Id="rId19" Type="http://schemas.openxmlformats.org/officeDocument/2006/relationships/hyperlink" Target="https://www.npt.gov.uk/19225" TargetMode="External"/><Relationship Id="rId31" Type="http://schemas.openxmlformats.org/officeDocument/2006/relationships/hyperlink" Target="https://www.safeguarding.wales/chi/cp/c1p.p2c.html" TargetMode="External"/><Relationship Id="rId44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socialworker.com/feature-articles/practice/10_Things_Every_New_Social_Worker_Needs_To_Know_About_People/" TargetMode="External"/><Relationship Id="rId14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2" Type="http://schemas.openxmlformats.org/officeDocument/2006/relationships/hyperlink" Target="https://phw.nhs.wales/about-us/policies-and-procedures/policies-and-procedures-documents/safeguarding-vulnerable-children-and-adults-policies/children-at-risk-procedure/" TargetMode="External"/><Relationship Id="rId27" Type="http://schemas.openxmlformats.org/officeDocument/2006/relationships/hyperlink" Target="https://learning.nspcc.org.uk/child-abuse-and-neglect/neglect" TargetMode="External"/><Relationship Id="rId30" Type="http://schemas.openxmlformats.org/officeDocument/2006/relationships/hyperlink" Target="https://socialcare.wales/hub/sswbact" TargetMode="External"/><Relationship Id="rId35" Type="http://schemas.openxmlformats.org/officeDocument/2006/relationships/hyperlink" Target="https://gov.wales/sites/default/files/publications/2019-05/part-3-code-of-practice-assessing-the-needs-of-individuals.pdf" TargetMode="External"/><Relationship Id="rId43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1937</Words>
  <Characters>11045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bell</dc:creator>
  <cp:keywords/>
  <dc:description/>
  <cp:lastModifiedBy>anna bell</cp:lastModifiedBy>
  <cp:revision>2</cp:revision>
  <dcterms:created xsi:type="dcterms:W3CDTF">2021-06-11T18:43:00Z</dcterms:created>
  <dcterms:modified xsi:type="dcterms:W3CDTF">2021-06-11T18:43:00Z</dcterms:modified>
</cp:coreProperties>
</file>