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39152" w14:textId="2A7C8494" w:rsidR="009C7686" w:rsidRPr="00F63122" w:rsidRDefault="0043476C" w:rsidP="00376736">
      <w:pPr>
        <w:pStyle w:val="Default"/>
        <w:jc w:val="center"/>
        <w:rPr>
          <w:rFonts w:asciiTheme="minorHAnsi" w:hAnsiTheme="minorHAnsi" w:cstheme="minorHAnsi"/>
          <w:b/>
          <w:bCs/>
        </w:rPr>
      </w:pPr>
      <w:r w:rsidRPr="00F63122">
        <w:rPr>
          <w:rFonts w:asciiTheme="minorHAnsi" w:hAnsiTheme="minorHAnsi" w:cstheme="minorHAnsi"/>
          <w:b/>
          <w:bCs/>
        </w:rPr>
        <w:t xml:space="preserve"> </w:t>
      </w:r>
    </w:p>
    <w:p w14:paraId="26D58324" w14:textId="77777777" w:rsidR="009C7686" w:rsidRPr="00F63122" w:rsidRDefault="009C7686" w:rsidP="00376736">
      <w:pPr>
        <w:pStyle w:val="Default"/>
        <w:jc w:val="center"/>
        <w:rPr>
          <w:rFonts w:asciiTheme="minorHAnsi" w:hAnsiTheme="minorHAnsi" w:cstheme="minorHAnsi"/>
          <w:b/>
          <w:bCs/>
        </w:rPr>
      </w:pPr>
    </w:p>
    <w:p w14:paraId="7161F5DC" w14:textId="77777777" w:rsidR="00C51F84" w:rsidRPr="00F63122" w:rsidRDefault="00C51F84" w:rsidP="00376736">
      <w:pPr>
        <w:pStyle w:val="Default"/>
        <w:jc w:val="center"/>
        <w:rPr>
          <w:rFonts w:asciiTheme="minorHAnsi" w:hAnsiTheme="minorHAnsi" w:cstheme="minorHAnsi"/>
          <w:b/>
          <w:bCs/>
        </w:rPr>
      </w:pPr>
    </w:p>
    <w:p w14:paraId="5621FFA4" w14:textId="24FBE90B" w:rsidR="00C51F84" w:rsidRPr="00F63122" w:rsidRDefault="00C51F84" w:rsidP="00C51F84">
      <w:pPr>
        <w:jc w:val="center"/>
        <w:rPr>
          <w:rFonts w:cstheme="minorHAnsi"/>
          <w:b/>
          <w:bCs/>
          <w:sz w:val="24"/>
          <w:szCs w:val="24"/>
        </w:rPr>
      </w:pPr>
      <w:r w:rsidRPr="00F63122">
        <w:rPr>
          <w:rFonts w:cstheme="minorHAnsi"/>
          <w:b/>
          <w:bCs/>
          <w:sz w:val="24"/>
          <w:szCs w:val="24"/>
        </w:rPr>
        <w:t>BA Business Management</w:t>
      </w:r>
    </w:p>
    <w:p w14:paraId="71592731" w14:textId="43300B55" w:rsidR="00C51F84" w:rsidRPr="00F63122" w:rsidRDefault="00C51F84" w:rsidP="00C51F84">
      <w:pPr>
        <w:jc w:val="center"/>
        <w:rPr>
          <w:rFonts w:cstheme="minorHAnsi"/>
          <w:b/>
          <w:bCs/>
          <w:sz w:val="24"/>
          <w:szCs w:val="24"/>
        </w:rPr>
      </w:pPr>
      <w:r w:rsidRPr="00F63122">
        <w:rPr>
          <w:rFonts w:cstheme="minorHAnsi"/>
          <w:b/>
          <w:bCs/>
          <w:sz w:val="24"/>
          <w:szCs w:val="24"/>
        </w:rPr>
        <w:t>Assignment 1</w:t>
      </w:r>
    </w:p>
    <w:p w14:paraId="2AEFACBF" w14:textId="77777777" w:rsidR="00CD30BD" w:rsidRPr="00F63122" w:rsidRDefault="00CD30BD" w:rsidP="00C51F84">
      <w:pPr>
        <w:pStyle w:val="Default"/>
        <w:rPr>
          <w:rFonts w:asciiTheme="minorHAnsi" w:hAnsiTheme="minorHAnsi" w:cstheme="minorHAnsi"/>
          <w:b/>
          <w:bCs/>
        </w:rPr>
      </w:pPr>
    </w:p>
    <w:p w14:paraId="6C7BDCF0" w14:textId="6F280B35" w:rsidR="00376736" w:rsidRPr="00F63122" w:rsidRDefault="00376736" w:rsidP="00C51F84">
      <w:pPr>
        <w:pStyle w:val="Default"/>
        <w:rPr>
          <w:rFonts w:asciiTheme="minorHAnsi" w:hAnsiTheme="minorHAnsi" w:cstheme="minorHAnsi"/>
          <w:b/>
          <w:bCs/>
        </w:rPr>
      </w:pPr>
    </w:p>
    <w:p w14:paraId="1365DC00" w14:textId="79569965" w:rsidR="00951F59" w:rsidRPr="00F63122" w:rsidRDefault="002D512A" w:rsidP="005D244B">
      <w:pPr>
        <w:pStyle w:val="Default"/>
        <w:jc w:val="center"/>
        <w:rPr>
          <w:rFonts w:asciiTheme="minorHAnsi" w:hAnsiTheme="minorHAnsi" w:cstheme="minorHAnsi"/>
          <w:b/>
          <w:bCs/>
        </w:rPr>
      </w:pPr>
      <w:r w:rsidRPr="00F63122">
        <w:rPr>
          <w:rFonts w:asciiTheme="minorHAnsi" w:hAnsiTheme="minorHAnsi" w:cstheme="minorHAnsi"/>
          <w:b/>
          <w:bCs/>
        </w:rPr>
        <w:t>C</w:t>
      </w:r>
      <w:r w:rsidR="005D244B" w:rsidRPr="00F63122">
        <w:rPr>
          <w:rFonts w:asciiTheme="minorHAnsi" w:hAnsiTheme="minorHAnsi" w:cstheme="minorHAnsi"/>
          <w:b/>
          <w:bCs/>
        </w:rPr>
        <w:t xml:space="preserve">hapter </w:t>
      </w:r>
      <w:r w:rsidRPr="00F63122">
        <w:rPr>
          <w:rFonts w:asciiTheme="minorHAnsi" w:hAnsiTheme="minorHAnsi" w:cstheme="minorHAnsi"/>
          <w:b/>
          <w:bCs/>
        </w:rPr>
        <w:t>10</w:t>
      </w:r>
      <w:r w:rsidR="005D244B" w:rsidRPr="00F63122">
        <w:rPr>
          <w:rFonts w:asciiTheme="minorHAnsi" w:hAnsiTheme="minorHAnsi" w:cstheme="minorHAnsi"/>
          <w:b/>
          <w:bCs/>
        </w:rPr>
        <w:t xml:space="preserve"> </w:t>
      </w:r>
      <w:r w:rsidRPr="00F63122">
        <w:rPr>
          <w:rFonts w:asciiTheme="minorHAnsi" w:hAnsiTheme="minorHAnsi" w:cstheme="minorHAnsi"/>
          <w:b/>
          <w:bCs/>
        </w:rPr>
        <w:t>–</w:t>
      </w:r>
      <w:r w:rsidR="005D244B" w:rsidRPr="00F63122">
        <w:rPr>
          <w:rFonts w:asciiTheme="minorHAnsi" w:hAnsiTheme="minorHAnsi" w:cstheme="minorHAnsi"/>
          <w:b/>
          <w:bCs/>
        </w:rPr>
        <w:t xml:space="preserve"> </w:t>
      </w:r>
      <w:r w:rsidRPr="00F63122">
        <w:rPr>
          <w:rFonts w:asciiTheme="minorHAnsi" w:hAnsiTheme="minorHAnsi" w:cstheme="minorHAnsi"/>
          <w:b/>
          <w:bCs/>
        </w:rPr>
        <w:t>Effective reading and note-making</w:t>
      </w:r>
    </w:p>
    <w:p w14:paraId="0A47AF6E" w14:textId="193BB24D" w:rsidR="002D512A" w:rsidRPr="00F63122" w:rsidRDefault="00404B8B" w:rsidP="005D244B">
      <w:pPr>
        <w:pStyle w:val="Default"/>
        <w:jc w:val="center"/>
        <w:rPr>
          <w:rFonts w:asciiTheme="minorHAnsi" w:hAnsiTheme="minorHAnsi" w:cstheme="minorHAnsi"/>
          <w:b/>
          <w:bCs/>
        </w:rPr>
      </w:pPr>
      <w:r w:rsidRPr="00F63122">
        <w:rPr>
          <w:rFonts w:asciiTheme="minorHAnsi" w:hAnsiTheme="minorHAnsi" w:cstheme="minorHAnsi"/>
          <w:b/>
          <w:bCs/>
        </w:rPr>
        <w:t xml:space="preserve">From The Study Skills Handbook </w:t>
      </w:r>
      <w:r w:rsidR="00CD30BD" w:rsidRPr="00F63122">
        <w:rPr>
          <w:rFonts w:asciiTheme="minorHAnsi" w:hAnsiTheme="minorHAnsi" w:cstheme="minorHAnsi"/>
          <w:b/>
          <w:bCs/>
        </w:rPr>
        <w:t>b</w:t>
      </w:r>
      <w:r w:rsidR="002D512A" w:rsidRPr="00F63122">
        <w:rPr>
          <w:rFonts w:asciiTheme="minorHAnsi" w:hAnsiTheme="minorHAnsi" w:cstheme="minorHAnsi"/>
          <w:b/>
          <w:bCs/>
        </w:rPr>
        <w:t xml:space="preserve">y Stela Cottrell </w:t>
      </w:r>
    </w:p>
    <w:p w14:paraId="3CB58C6B" w14:textId="011AAB29" w:rsidR="005D244B" w:rsidRPr="00F63122" w:rsidRDefault="005D244B" w:rsidP="00371970">
      <w:pPr>
        <w:rPr>
          <w:rFonts w:cstheme="minorHAnsi"/>
          <w:sz w:val="24"/>
          <w:szCs w:val="24"/>
        </w:rPr>
      </w:pPr>
    </w:p>
    <w:p w14:paraId="63FC8A97" w14:textId="6A5DB498" w:rsidR="005D244B" w:rsidRPr="00F63122" w:rsidRDefault="005D244B" w:rsidP="00C51F84">
      <w:pPr>
        <w:rPr>
          <w:rFonts w:cstheme="minorHAnsi"/>
          <w:sz w:val="24"/>
          <w:szCs w:val="24"/>
        </w:rPr>
      </w:pPr>
    </w:p>
    <w:p w14:paraId="27E62115" w14:textId="77777777" w:rsidR="005D244B" w:rsidRPr="00F63122" w:rsidRDefault="005D244B" w:rsidP="00C51F84">
      <w:pPr>
        <w:jc w:val="right"/>
        <w:rPr>
          <w:rFonts w:cstheme="minorHAnsi"/>
          <w:sz w:val="24"/>
          <w:szCs w:val="24"/>
        </w:rPr>
      </w:pPr>
    </w:p>
    <w:p w14:paraId="20BE1C73" w14:textId="61508E6B" w:rsidR="00376736" w:rsidRPr="00F63122" w:rsidRDefault="00376736" w:rsidP="00371970">
      <w:pPr>
        <w:jc w:val="center"/>
        <w:rPr>
          <w:rFonts w:cstheme="minorHAnsi"/>
          <w:sz w:val="24"/>
          <w:szCs w:val="24"/>
        </w:rPr>
      </w:pPr>
      <w:r w:rsidRPr="00F63122">
        <w:rPr>
          <w:rFonts w:cstheme="minorHAnsi"/>
          <w:b/>
          <w:bCs/>
          <w:sz w:val="24"/>
          <w:szCs w:val="24"/>
        </w:rPr>
        <w:t xml:space="preserve">Module Name: </w:t>
      </w:r>
      <w:r w:rsidRPr="00F63122">
        <w:rPr>
          <w:rFonts w:cstheme="minorHAnsi"/>
          <w:sz w:val="24"/>
          <w:szCs w:val="24"/>
        </w:rPr>
        <w:t>ACADEMIC SKILLS</w:t>
      </w:r>
    </w:p>
    <w:p w14:paraId="3856261E" w14:textId="09625EC6" w:rsidR="00376736" w:rsidRPr="00F63122" w:rsidRDefault="00376736" w:rsidP="00371970">
      <w:pPr>
        <w:jc w:val="center"/>
        <w:rPr>
          <w:rFonts w:cstheme="minorHAnsi"/>
          <w:sz w:val="24"/>
          <w:szCs w:val="24"/>
        </w:rPr>
      </w:pPr>
      <w:r w:rsidRPr="00F63122">
        <w:rPr>
          <w:rFonts w:cstheme="minorHAnsi"/>
          <w:b/>
          <w:bCs/>
          <w:sz w:val="24"/>
          <w:szCs w:val="24"/>
        </w:rPr>
        <w:t xml:space="preserve">Module Code: </w:t>
      </w:r>
      <w:r w:rsidRPr="00F63122">
        <w:rPr>
          <w:rFonts w:cstheme="minorHAnsi"/>
          <w:sz w:val="24"/>
          <w:szCs w:val="24"/>
        </w:rPr>
        <w:t>LCBB4006</w:t>
      </w:r>
    </w:p>
    <w:p w14:paraId="1DDA7FDD" w14:textId="4884DC33" w:rsidR="005D244B" w:rsidRPr="00F63122" w:rsidRDefault="005D244B" w:rsidP="00371970">
      <w:pPr>
        <w:jc w:val="center"/>
        <w:rPr>
          <w:rFonts w:cstheme="minorHAnsi"/>
          <w:sz w:val="24"/>
          <w:szCs w:val="24"/>
        </w:rPr>
      </w:pPr>
      <w:r w:rsidRPr="00F63122">
        <w:rPr>
          <w:rFonts w:cstheme="minorHAnsi"/>
          <w:b/>
          <w:bCs/>
          <w:sz w:val="24"/>
          <w:szCs w:val="24"/>
        </w:rPr>
        <w:t>Lecturer:</w:t>
      </w:r>
      <w:r w:rsidRPr="00F63122">
        <w:rPr>
          <w:rFonts w:cstheme="minorHAnsi"/>
          <w:sz w:val="24"/>
          <w:szCs w:val="24"/>
        </w:rPr>
        <w:t xml:space="preserve"> Dr Lizeta Demetriou</w:t>
      </w:r>
    </w:p>
    <w:p w14:paraId="5C012B88" w14:textId="528276CC" w:rsidR="00376736" w:rsidRPr="00F63122" w:rsidRDefault="00376736" w:rsidP="00371970">
      <w:pPr>
        <w:jc w:val="center"/>
        <w:rPr>
          <w:rFonts w:cstheme="minorHAnsi"/>
          <w:sz w:val="24"/>
          <w:szCs w:val="24"/>
        </w:rPr>
      </w:pPr>
      <w:r w:rsidRPr="00F63122">
        <w:rPr>
          <w:rFonts w:cstheme="minorHAnsi"/>
          <w:b/>
          <w:bCs/>
          <w:sz w:val="24"/>
          <w:szCs w:val="24"/>
        </w:rPr>
        <w:t xml:space="preserve">Student Name: </w:t>
      </w:r>
      <w:r w:rsidR="00CD30BD" w:rsidRPr="00F63122">
        <w:rPr>
          <w:rFonts w:cstheme="minorHAnsi"/>
          <w:sz w:val="24"/>
          <w:szCs w:val="24"/>
        </w:rPr>
        <w:t>Razvan Pavel Mocanu</w:t>
      </w:r>
    </w:p>
    <w:p w14:paraId="33EFEA0E" w14:textId="41BBADD9" w:rsidR="00376736" w:rsidRPr="00F63122" w:rsidRDefault="00376736" w:rsidP="00371970">
      <w:pPr>
        <w:jc w:val="center"/>
        <w:rPr>
          <w:rFonts w:cstheme="minorHAnsi"/>
          <w:sz w:val="24"/>
          <w:szCs w:val="24"/>
        </w:rPr>
      </w:pPr>
      <w:r w:rsidRPr="00F63122">
        <w:rPr>
          <w:rFonts w:cstheme="minorHAnsi"/>
          <w:b/>
          <w:bCs/>
          <w:sz w:val="24"/>
          <w:szCs w:val="24"/>
        </w:rPr>
        <w:t>Student ID</w:t>
      </w:r>
      <w:r w:rsidRPr="00F63122">
        <w:rPr>
          <w:rFonts w:cstheme="minorHAnsi"/>
          <w:sz w:val="24"/>
          <w:szCs w:val="24"/>
        </w:rPr>
        <w:t>: 2131</w:t>
      </w:r>
      <w:r w:rsidR="00CD30BD" w:rsidRPr="00F63122">
        <w:rPr>
          <w:rFonts w:cstheme="minorHAnsi"/>
          <w:sz w:val="24"/>
          <w:szCs w:val="24"/>
        </w:rPr>
        <w:t>739</w:t>
      </w:r>
    </w:p>
    <w:p w14:paraId="58D178AA" w14:textId="1854BD3A" w:rsidR="00DA5577" w:rsidRPr="00F63122" w:rsidRDefault="00DA5577" w:rsidP="00376736">
      <w:pPr>
        <w:rPr>
          <w:rFonts w:cstheme="minorHAnsi"/>
          <w:b/>
          <w:bCs/>
          <w:sz w:val="28"/>
          <w:szCs w:val="28"/>
        </w:rPr>
      </w:pPr>
    </w:p>
    <w:p w14:paraId="05EC18CA" w14:textId="77777777" w:rsidR="006B7C5C" w:rsidRPr="00F63122" w:rsidRDefault="006B7C5C" w:rsidP="00376736">
      <w:pPr>
        <w:rPr>
          <w:rFonts w:cstheme="minorHAnsi"/>
        </w:rPr>
      </w:pPr>
    </w:p>
    <w:p w14:paraId="19153389" w14:textId="5D66D86C" w:rsidR="00375FA3" w:rsidRPr="00F63122" w:rsidRDefault="00375FA3" w:rsidP="00376736">
      <w:pPr>
        <w:rPr>
          <w:rFonts w:cstheme="minorHAnsi"/>
        </w:rPr>
      </w:pPr>
    </w:p>
    <w:p w14:paraId="4D899647" w14:textId="325702FA" w:rsidR="00375FA3" w:rsidRPr="00F63122" w:rsidRDefault="00375FA3" w:rsidP="00376736">
      <w:pPr>
        <w:rPr>
          <w:rFonts w:cstheme="minorHAnsi"/>
        </w:rPr>
      </w:pPr>
    </w:p>
    <w:p w14:paraId="4F19FAD9" w14:textId="32B9425B" w:rsidR="00375FA3" w:rsidRPr="00F63122" w:rsidRDefault="00375FA3" w:rsidP="00376736">
      <w:pPr>
        <w:rPr>
          <w:rFonts w:cstheme="minorHAnsi"/>
        </w:rPr>
      </w:pPr>
    </w:p>
    <w:p w14:paraId="083369A4" w14:textId="37685E1E" w:rsidR="00375FA3" w:rsidRPr="00F63122" w:rsidRDefault="00375FA3" w:rsidP="00376736">
      <w:pPr>
        <w:rPr>
          <w:rFonts w:cstheme="minorHAnsi"/>
        </w:rPr>
      </w:pPr>
    </w:p>
    <w:p w14:paraId="26AFBD5F" w14:textId="1A5F782B" w:rsidR="0094538E" w:rsidRPr="00F63122" w:rsidRDefault="0094538E" w:rsidP="001E17F8">
      <w:pPr>
        <w:pStyle w:val="TOCHeading"/>
        <w:rPr>
          <w:rFonts w:asciiTheme="minorHAnsi" w:hAnsiTheme="minorHAnsi" w:cstheme="minorHAnsi"/>
        </w:rPr>
      </w:pPr>
    </w:p>
    <w:p w14:paraId="4FABE264" w14:textId="5449B185" w:rsidR="009A702E" w:rsidRPr="00F63122" w:rsidRDefault="0094538E" w:rsidP="002D512A">
      <w:pPr>
        <w:spacing w:line="259" w:lineRule="auto"/>
        <w:rPr>
          <w:rFonts w:eastAsiaTheme="majorEastAsia" w:cstheme="minorHAnsi"/>
          <w:color w:val="2F5496" w:themeColor="accent1" w:themeShade="BF"/>
          <w:sz w:val="32"/>
          <w:szCs w:val="32"/>
          <w:lang w:val="en-US"/>
        </w:rPr>
      </w:pPr>
      <w:r w:rsidRPr="00F63122">
        <w:rPr>
          <w:rFonts w:cstheme="minorHAnsi"/>
        </w:rPr>
        <w:br w:type="page"/>
      </w:r>
    </w:p>
    <w:p w14:paraId="34907DB3" w14:textId="542C3473" w:rsidR="0041639E" w:rsidRPr="00F63122" w:rsidRDefault="00872B75" w:rsidP="00465219">
      <w:pPr>
        <w:spacing w:line="360" w:lineRule="auto"/>
        <w:jc w:val="both"/>
        <w:rPr>
          <w:rFonts w:cstheme="minorHAnsi"/>
          <w:sz w:val="24"/>
          <w:szCs w:val="24"/>
        </w:rPr>
      </w:pPr>
      <w:r>
        <w:rPr>
          <w:rFonts w:cstheme="minorHAnsi"/>
          <w:sz w:val="24"/>
          <w:szCs w:val="24"/>
        </w:rPr>
        <w:lastRenderedPageBreak/>
        <w:t xml:space="preserve">This report will summarise Chapter 10 from the Study Skill handbook by Stella Cottrell. </w:t>
      </w:r>
      <w:r w:rsidR="00375FA3" w:rsidRPr="00F63122">
        <w:rPr>
          <w:rFonts w:cstheme="minorHAnsi"/>
          <w:sz w:val="24"/>
          <w:szCs w:val="24"/>
        </w:rPr>
        <w:t>Th</w:t>
      </w:r>
      <w:r w:rsidR="00371970" w:rsidRPr="00F63122">
        <w:rPr>
          <w:rFonts w:cstheme="minorHAnsi"/>
          <w:sz w:val="24"/>
          <w:szCs w:val="24"/>
        </w:rPr>
        <w:t xml:space="preserve">e purpose of this report is to reflect </w:t>
      </w:r>
      <w:r w:rsidR="00A43C02">
        <w:rPr>
          <w:rFonts w:cstheme="minorHAnsi"/>
          <w:sz w:val="24"/>
          <w:szCs w:val="24"/>
        </w:rPr>
        <w:t>on two skills:</w:t>
      </w:r>
      <w:r w:rsidR="0041639E" w:rsidRPr="00F63122">
        <w:rPr>
          <w:rFonts w:cstheme="minorHAnsi"/>
          <w:sz w:val="24"/>
          <w:szCs w:val="24"/>
        </w:rPr>
        <w:t xml:space="preserve"> e</w:t>
      </w:r>
      <w:r w:rsidR="00371970" w:rsidRPr="00F63122">
        <w:rPr>
          <w:rFonts w:cstheme="minorHAnsi"/>
          <w:sz w:val="24"/>
          <w:szCs w:val="24"/>
        </w:rPr>
        <w:t xml:space="preserve">ffective reading and note-making </w:t>
      </w:r>
      <w:r w:rsidR="006B1863">
        <w:rPr>
          <w:rFonts w:cstheme="minorHAnsi"/>
          <w:sz w:val="24"/>
          <w:szCs w:val="24"/>
        </w:rPr>
        <w:t xml:space="preserve">and </w:t>
      </w:r>
      <w:r w:rsidR="0041639E" w:rsidRPr="00F63122">
        <w:rPr>
          <w:rFonts w:cstheme="minorHAnsi"/>
          <w:sz w:val="24"/>
          <w:szCs w:val="24"/>
        </w:rPr>
        <w:t>to understand the</w:t>
      </w:r>
      <w:r w:rsidR="00371970" w:rsidRPr="00F63122">
        <w:rPr>
          <w:rFonts w:cstheme="minorHAnsi"/>
          <w:sz w:val="24"/>
          <w:szCs w:val="24"/>
        </w:rPr>
        <w:t xml:space="preserve"> importance</w:t>
      </w:r>
      <w:r w:rsidR="0041639E" w:rsidRPr="00F63122">
        <w:rPr>
          <w:rFonts w:cstheme="minorHAnsi"/>
          <w:sz w:val="24"/>
          <w:szCs w:val="24"/>
        </w:rPr>
        <w:t xml:space="preserve"> of these skills</w:t>
      </w:r>
      <w:r w:rsidR="00A43C02">
        <w:rPr>
          <w:rFonts w:cstheme="minorHAnsi"/>
          <w:sz w:val="24"/>
          <w:szCs w:val="24"/>
        </w:rPr>
        <w:t xml:space="preserve"> and how they can be used to bring</w:t>
      </w:r>
      <w:r w:rsidR="00371970" w:rsidRPr="00F63122">
        <w:rPr>
          <w:rFonts w:cstheme="minorHAnsi"/>
          <w:sz w:val="24"/>
          <w:szCs w:val="24"/>
        </w:rPr>
        <w:t xml:space="preserve"> for academic success.</w:t>
      </w:r>
    </w:p>
    <w:p w14:paraId="50BE1886" w14:textId="08E686B2" w:rsidR="00371970" w:rsidRPr="00F63122" w:rsidRDefault="008B62C2" w:rsidP="00A43C02">
      <w:pPr>
        <w:spacing w:line="360" w:lineRule="auto"/>
        <w:ind w:firstLine="567"/>
        <w:jc w:val="both"/>
        <w:rPr>
          <w:rFonts w:cstheme="minorHAnsi"/>
          <w:sz w:val="24"/>
          <w:szCs w:val="24"/>
        </w:rPr>
      </w:pPr>
      <w:r w:rsidRPr="00F63122">
        <w:rPr>
          <w:rFonts w:cstheme="minorHAnsi"/>
          <w:sz w:val="24"/>
          <w:szCs w:val="24"/>
        </w:rPr>
        <w:t xml:space="preserve">Chapter </w:t>
      </w:r>
      <w:r w:rsidR="00371970" w:rsidRPr="00F63122">
        <w:rPr>
          <w:rFonts w:cstheme="minorHAnsi"/>
          <w:sz w:val="24"/>
          <w:szCs w:val="24"/>
        </w:rPr>
        <w:t>10</w:t>
      </w:r>
      <w:r w:rsidR="0041639E" w:rsidRPr="00F63122">
        <w:rPr>
          <w:rFonts w:cstheme="minorHAnsi"/>
          <w:sz w:val="24"/>
          <w:szCs w:val="24"/>
        </w:rPr>
        <w:t xml:space="preserve"> provides an overview of what</w:t>
      </w:r>
      <w:r w:rsidR="009845A5" w:rsidRPr="00F63122">
        <w:rPr>
          <w:rFonts w:cstheme="minorHAnsi"/>
          <w:sz w:val="24"/>
          <w:szCs w:val="24"/>
        </w:rPr>
        <w:t xml:space="preserve"> is</w:t>
      </w:r>
      <w:r w:rsidR="0041639E" w:rsidRPr="00F63122">
        <w:rPr>
          <w:rFonts w:cstheme="minorHAnsi"/>
          <w:sz w:val="24"/>
          <w:szCs w:val="24"/>
        </w:rPr>
        <w:t xml:space="preserve"> effective reading</w:t>
      </w:r>
      <w:r w:rsidR="009845A5" w:rsidRPr="00F63122">
        <w:rPr>
          <w:rFonts w:cstheme="minorHAnsi"/>
          <w:sz w:val="24"/>
          <w:szCs w:val="24"/>
        </w:rPr>
        <w:t>, what</w:t>
      </w:r>
      <w:r w:rsidR="0041639E" w:rsidRPr="00F63122">
        <w:rPr>
          <w:rFonts w:cstheme="minorHAnsi"/>
          <w:sz w:val="24"/>
          <w:szCs w:val="24"/>
        </w:rPr>
        <w:t xml:space="preserve"> note-making means by providing some suggestions of how students can improve their reading skills</w:t>
      </w:r>
      <w:r w:rsidR="00E21170">
        <w:rPr>
          <w:rFonts w:cstheme="minorHAnsi"/>
          <w:sz w:val="24"/>
          <w:szCs w:val="24"/>
        </w:rPr>
        <w:t xml:space="preserve"> and why this is important</w:t>
      </w:r>
      <w:r w:rsidR="00430CF5" w:rsidRPr="00F63122">
        <w:rPr>
          <w:rFonts w:cstheme="minorHAnsi"/>
          <w:sz w:val="24"/>
          <w:szCs w:val="24"/>
        </w:rPr>
        <w:t>,</w:t>
      </w:r>
      <w:r w:rsidR="0041639E" w:rsidRPr="00F63122">
        <w:rPr>
          <w:rFonts w:cstheme="minorHAnsi"/>
          <w:sz w:val="24"/>
          <w:szCs w:val="24"/>
        </w:rPr>
        <w:t xml:space="preserve"> also</w:t>
      </w:r>
      <w:r w:rsidR="00E21170">
        <w:rPr>
          <w:rFonts w:cstheme="minorHAnsi"/>
          <w:sz w:val="24"/>
          <w:szCs w:val="24"/>
        </w:rPr>
        <w:t xml:space="preserve"> provides</w:t>
      </w:r>
      <w:r w:rsidR="0041639E" w:rsidRPr="00F63122">
        <w:rPr>
          <w:rFonts w:cstheme="minorHAnsi"/>
          <w:sz w:val="24"/>
          <w:szCs w:val="24"/>
        </w:rPr>
        <w:t xml:space="preserve"> suggestions on how to make notes</w:t>
      </w:r>
      <w:r w:rsidR="00BE222B">
        <w:rPr>
          <w:rFonts w:cstheme="minorHAnsi"/>
          <w:sz w:val="24"/>
          <w:szCs w:val="24"/>
        </w:rPr>
        <w:t>, styles of note-making</w:t>
      </w:r>
      <w:r w:rsidR="0041639E" w:rsidRPr="00F63122">
        <w:rPr>
          <w:rFonts w:cstheme="minorHAnsi"/>
          <w:sz w:val="24"/>
          <w:szCs w:val="24"/>
        </w:rPr>
        <w:t xml:space="preserve"> </w:t>
      </w:r>
      <w:r w:rsidR="00CA7001" w:rsidRPr="00F63122">
        <w:rPr>
          <w:rFonts w:cstheme="minorHAnsi"/>
          <w:sz w:val="24"/>
          <w:szCs w:val="24"/>
        </w:rPr>
        <w:t>and why the way of making notes is important.</w:t>
      </w:r>
    </w:p>
    <w:p w14:paraId="64152DFD" w14:textId="3ED4FDB5" w:rsidR="00344DAE" w:rsidRPr="00F63122" w:rsidRDefault="00344DAE" w:rsidP="00A43C02">
      <w:pPr>
        <w:spacing w:line="360" w:lineRule="auto"/>
        <w:ind w:firstLine="567"/>
        <w:jc w:val="both"/>
        <w:rPr>
          <w:rFonts w:cstheme="minorHAnsi"/>
          <w:sz w:val="24"/>
          <w:szCs w:val="24"/>
        </w:rPr>
      </w:pPr>
      <w:r w:rsidRPr="00F63122">
        <w:rPr>
          <w:rFonts w:cstheme="minorHAnsi"/>
          <w:sz w:val="24"/>
          <w:szCs w:val="24"/>
        </w:rPr>
        <w:t>In introduction section of this chapter the author highlights that in Higher Education both skills reading and making notes are essential tasks. Also, mentions that</w:t>
      </w:r>
      <w:r w:rsidR="00430CF5" w:rsidRPr="00F63122">
        <w:rPr>
          <w:rFonts w:cstheme="minorHAnsi"/>
          <w:sz w:val="24"/>
          <w:szCs w:val="24"/>
        </w:rPr>
        <w:t xml:space="preserve"> these two skills coming with some challenges for example coping with the volume of reading, selecting what to read, understand the style and vocabulary used in academic texts as well remembering what was read. </w:t>
      </w:r>
      <w:r w:rsidR="00467F69">
        <w:rPr>
          <w:rFonts w:cstheme="minorHAnsi"/>
          <w:sz w:val="24"/>
          <w:szCs w:val="24"/>
        </w:rPr>
        <w:t>However, these challenges can be reduced by using certain techniques and strategies.</w:t>
      </w:r>
    </w:p>
    <w:p w14:paraId="31636D2D" w14:textId="3D00F667" w:rsidR="00430CF5" w:rsidRPr="00F63122" w:rsidRDefault="00430CF5" w:rsidP="00A43C02">
      <w:pPr>
        <w:spacing w:line="360" w:lineRule="auto"/>
        <w:ind w:firstLine="567"/>
        <w:jc w:val="both"/>
        <w:rPr>
          <w:rFonts w:cstheme="minorHAnsi"/>
          <w:sz w:val="24"/>
          <w:szCs w:val="24"/>
        </w:rPr>
      </w:pPr>
      <w:r w:rsidRPr="00F63122">
        <w:rPr>
          <w:rFonts w:cstheme="minorHAnsi"/>
          <w:sz w:val="24"/>
          <w:szCs w:val="24"/>
        </w:rPr>
        <w:t xml:space="preserve">First topic discussed is identifying and selecting relevant material when reading. </w:t>
      </w:r>
      <w:r w:rsidR="009F1D88" w:rsidRPr="00F63122">
        <w:rPr>
          <w:rFonts w:cstheme="minorHAnsi"/>
          <w:sz w:val="24"/>
          <w:szCs w:val="24"/>
        </w:rPr>
        <w:t xml:space="preserve">A good way to do that is to use the reading list provided by lecturers from your courses. Next step is to select the latest information by looking for the most up to date information. This is followed by selecting the most relevant information meaning that the students must focus on reading what is related to the subject of their research.  Then, is important to select by reliability, this refers to identify if the source is </w:t>
      </w:r>
      <w:r w:rsidR="0046553D" w:rsidRPr="00F63122">
        <w:rPr>
          <w:rFonts w:cstheme="minorHAnsi"/>
          <w:sz w:val="24"/>
          <w:szCs w:val="24"/>
        </w:rPr>
        <w:t xml:space="preserve">a satisfactory source for academic research. </w:t>
      </w:r>
    </w:p>
    <w:p w14:paraId="68F99E0A" w14:textId="2A935655" w:rsidR="0046553D" w:rsidRPr="00F63122" w:rsidRDefault="0046553D" w:rsidP="00A43C02">
      <w:pPr>
        <w:spacing w:line="360" w:lineRule="auto"/>
        <w:ind w:firstLine="567"/>
        <w:jc w:val="both"/>
        <w:rPr>
          <w:rFonts w:cstheme="minorHAnsi"/>
          <w:sz w:val="24"/>
          <w:szCs w:val="24"/>
        </w:rPr>
      </w:pPr>
      <w:r w:rsidRPr="00F63122">
        <w:rPr>
          <w:rFonts w:cstheme="minorHAnsi"/>
          <w:sz w:val="24"/>
          <w:szCs w:val="24"/>
        </w:rPr>
        <w:t xml:space="preserve">Next topic of the chapter is based on analysing some of the reading strategies. The most important </w:t>
      </w:r>
      <w:r w:rsidR="00162F3D" w:rsidRPr="00F63122">
        <w:rPr>
          <w:rFonts w:cstheme="minorHAnsi"/>
          <w:sz w:val="24"/>
          <w:szCs w:val="24"/>
        </w:rPr>
        <w:t xml:space="preserve">strategy </w:t>
      </w:r>
      <w:r w:rsidRPr="00F63122">
        <w:rPr>
          <w:rFonts w:cstheme="minorHAnsi"/>
          <w:sz w:val="24"/>
          <w:szCs w:val="24"/>
        </w:rPr>
        <w:t xml:space="preserve">is to know what exactly the student is looking for, then to use the reading lists selectively for example by </w:t>
      </w:r>
      <w:r w:rsidR="00162F3D" w:rsidRPr="00F63122">
        <w:rPr>
          <w:rFonts w:cstheme="minorHAnsi"/>
          <w:sz w:val="24"/>
          <w:szCs w:val="24"/>
        </w:rPr>
        <w:t xml:space="preserve">selecting only </w:t>
      </w:r>
      <w:r w:rsidRPr="00F63122">
        <w:rPr>
          <w:rFonts w:cstheme="minorHAnsi"/>
          <w:sz w:val="24"/>
          <w:szCs w:val="24"/>
        </w:rPr>
        <w:t xml:space="preserve">the books or journals that are related to the topic researched. </w:t>
      </w:r>
      <w:r w:rsidR="00162F3D" w:rsidRPr="00F63122">
        <w:rPr>
          <w:rFonts w:cstheme="minorHAnsi"/>
          <w:sz w:val="24"/>
          <w:szCs w:val="24"/>
        </w:rPr>
        <w:t xml:space="preserve">Then from the selected ones is important to again select what parts of the book or journal will they use for example by flagging the sections that are a must read. Another strategy which can be used is using the markers, for example from the section read to </w:t>
      </w:r>
      <w:r w:rsidR="0043476C" w:rsidRPr="00F63122">
        <w:rPr>
          <w:rFonts w:cstheme="minorHAnsi"/>
          <w:sz w:val="24"/>
          <w:szCs w:val="24"/>
        </w:rPr>
        <w:t xml:space="preserve">mark the ideas that are helpful for the research. In order to make it more efficient, a good way would be to create ideal conditions such as reading with a sufficient lighting which is not disturbing. Furthermore, when reading it is important to consider the time and place for example reading when the student is sufficiently awake and alert. </w:t>
      </w:r>
    </w:p>
    <w:p w14:paraId="7163C62E" w14:textId="4E6766D2" w:rsidR="009C0CFE" w:rsidRPr="00F63122" w:rsidRDefault="00903949" w:rsidP="00A43C02">
      <w:pPr>
        <w:spacing w:line="360" w:lineRule="auto"/>
        <w:ind w:firstLine="567"/>
        <w:jc w:val="both"/>
        <w:rPr>
          <w:rFonts w:cstheme="minorHAnsi"/>
          <w:sz w:val="24"/>
          <w:szCs w:val="24"/>
        </w:rPr>
      </w:pPr>
      <w:r w:rsidRPr="00F63122">
        <w:rPr>
          <w:rFonts w:cstheme="minorHAnsi"/>
          <w:sz w:val="24"/>
          <w:szCs w:val="24"/>
        </w:rPr>
        <w:lastRenderedPageBreak/>
        <w:t xml:space="preserve">In the next part the chapter discusses the ways of increasing the understand of what was read. </w:t>
      </w:r>
      <w:r w:rsidR="00A3252E" w:rsidRPr="00F63122">
        <w:rPr>
          <w:rFonts w:cstheme="minorHAnsi"/>
          <w:sz w:val="24"/>
          <w:szCs w:val="24"/>
        </w:rPr>
        <w:t xml:space="preserve">One way to do that is to look for clues for example look for headings and subheadings of a book because they are the main ideas in the text. Or another way is to colour-code the information, for instance to use a colour to mark the statistics in the text, and another colour for the theories this would make it easier to refresh student’s memory. </w:t>
      </w:r>
    </w:p>
    <w:p w14:paraId="6FE06A8A" w14:textId="47F37D04" w:rsidR="00112B99" w:rsidRPr="00F63122" w:rsidRDefault="00112B99" w:rsidP="00A43C02">
      <w:pPr>
        <w:spacing w:line="360" w:lineRule="auto"/>
        <w:ind w:firstLine="567"/>
        <w:jc w:val="both"/>
        <w:rPr>
          <w:rFonts w:cstheme="minorHAnsi"/>
          <w:sz w:val="24"/>
          <w:szCs w:val="24"/>
        </w:rPr>
      </w:pPr>
      <w:r w:rsidRPr="00F63122">
        <w:rPr>
          <w:rFonts w:cstheme="minorHAnsi"/>
          <w:sz w:val="24"/>
          <w:szCs w:val="24"/>
        </w:rPr>
        <w:t>The following section discusses about the advantages of re-reading the material and reading similar material in other texts but also some of disadvantages of these. For example, the author mentions that by re-reading the student may find new information which was missed</w:t>
      </w:r>
      <w:r w:rsidR="000A796F" w:rsidRPr="00F63122">
        <w:rPr>
          <w:rFonts w:cstheme="minorHAnsi"/>
          <w:sz w:val="24"/>
          <w:szCs w:val="24"/>
        </w:rPr>
        <w:t xml:space="preserve"> when first read or sometimes go over again can make the student to understand the material better. However, re-reading many times also can make the students to feel bored which can reduce their motivation and interest. Also, mentions that reading similar material in other texts can help the student to find some differences in opinions and data. </w:t>
      </w:r>
      <w:r w:rsidR="001272D9" w:rsidRPr="00F63122">
        <w:rPr>
          <w:rFonts w:cstheme="minorHAnsi"/>
          <w:sz w:val="24"/>
          <w:szCs w:val="24"/>
        </w:rPr>
        <w:t>Furthermore</w:t>
      </w:r>
      <w:r w:rsidR="000A796F" w:rsidRPr="00F63122">
        <w:rPr>
          <w:rFonts w:cstheme="minorHAnsi"/>
          <w:sz w:val="24"/>
          <w:szCs w:val="24"/>
        </w:rPr>
        <w:t xml:space="preserve">, </w:t>
      </w:r>
      <w:r w:rsidR="001272D9" w:rsidRPr="00F63122">
        <w:rPr>
          <w:rFonts w:cstheme="minorHAnsi"/>
          <w:sz w:val="24"/>
          <w:szCs w:val="24"/>
        </w:rPr>
        <w:t>reading books of different level of difficulty</w:t>
      </w:r>
      <w:r w:rsidR="000A796F" w:rsidRPr="00F63122">
        <w:rPr>
          <w:rFonts w:cstheme="minorHAnsi"/>
          <w:sz w:val="24"/>
          <w:szCs w:val="24"/>
        </w:rPr>
        <w:t xml:space="preserve"> can</w:t>
      </w:r>
      <w:r w:rsidR="001272D9" w:rsidRPr="00F63122">
        <w:rPr>
          <w:rFonts w:cstheme="minorHAnsi"/>
          <w:sz w:val="24"/>
          <w:szCs w:val="24"/>
        </w:rPr>
        <w:t xml:space="preserve"> inspire new ideas and help to gain expertise. </w:t>
      </w:r>
    </w:p>
    <w:p w14:paraId="438CB276" w14:textId="3EDF3408" w:rsidR="0046553D" w:rsidRPr="00F63122" w:rsidRDefault="0084283E" w:rsidP="00A43C02">
      <w:pPr>
        <w:spacing w:line="360" w:lineRule="auto"/>
        <w:ind w:firstLine="567"/>
        <w:jc w:val="both"/>
        <w:rPr>
          <w:rFonts w:cstheme="minorHAnsi"/>
          <w:sz w:val="24"/>
          <w:szCs w:val="24"/>
        </w:rPr>
      </w:pPr>
      <w:r w:rsidRPr="00F63122">
        <w:rPr>
          <w:rFonts w:cstheme="minorHAnsi"/>
          <w:sz w:val="24"/>
          <w:szCs w:val="24"/>
        </w:rPr>
        <w:t xml:space="preserve">Next the author is explaining what is annotating and why is important to annotate. </w:t>
      </w:r>
      <w:r w:rsidR="002D27B3" w:rsidRPr="00F63122">
        <w:rPr>
          <w:rFonts w:cstheme="minorHAnsi"/>
          <w:sz w:val="24"/>
          <w:szCs w:val="24"/>
        </w:rPr>
        <w:t xml:space="preserve">Annotating is a form of note-making and refers to the comments and marks on the page that the student is making while reading. The annotation can help the students to focused their attention, to inspire creativity or to find answers on the questions they may have. Good ways of annotating is to capture the thoughts in writing while reading, engage the mind with the material, link and connect the ideas between them, clarify why something is useful and identify what is significant. </w:t>
      </w:r>
      <w:r w:rsidR="00D05A85" w:rsidRPr="00F63122">
        <w:rPr>
          <w:rFonts w:cstheme="minorHAnsi"/>
          <w:sz w:val="24"/>
          <w:szCs w:val="24"/>
        </w:rPr>
        <w:t>It is important that the student is making further use of those annotations.</w:t>
      </w:r>
    </w:p>
    <w:p w14:paraId="13DBDCE4" w14:textId="30FCD935" w:rsidR="00D05A85" w:rsidRPr="00F63122" w:rsidRDefault="00D05A85" w:rsidP="00A43C02">
      <w:pPr>
        <w:spacing w:line="360" w:lineRule="auto"/>
        <w:ind w:firstLine="567"/>
        <w:jc w:val="both"/>
        <w:rPr>
          <w:rFonts w:cstheme="minorHAnsi"/>
          <w:sz w:val="24"/>
          <w:szCs w:val="24"/>
        </w:rPr>
      </w:pPr>
      <w:r w:rsidRPr="00F63122">
        <w:rPr>
          <w:rFonts w:cstheme="minorHAnsi"/>
          <w:sz w:val="24"/>
          <w:szCs w:val="24"/>
        </w:rPr>
        <w:t xml:space="preserve">In reading, understanding is the most important aspect, however the speed of reading is important too as it can save time and also it can help to meet the deadlines. Therefore, in the next section of the chapter the author is providing </w:t>
      </w:r>
      <w:r w:rsidR="00413631" w:rsidRPr="00F63122">
        <w:rPr>
          <w:rFonts w:cstheme="minorHAnsi"/>
          <w:sz w:val="24"/>
          <w:szCs w:val="24"/>
        </w:rPr>
        <w:t>some</w:t>
      </w:r>
      <w:r w:rsidRPr="00F63122">
        <w:rPr>
          <w:rFonts w:cstheme="minorHAnsi"/>
          <w:sz w:val="24"/>
          <w:szCs w:val="24"/>
        </w:rPr>
        <w:t xml:space="preserve"> strategies </w:t>
      </w:r>
      <w:r w:rsidR="00413631" w:rsidRPr="00F63122">
        <w:rPr>
          <w:rFonts w:cstheme="minorHAnsi"/>
          <w:sz w:val="24"/>
          <w:szCs w:val="24"/>
        </w:rPr>
        <w:t xml:space="preserve">which can help to </w:t>
      </w:r>
      <w:r w:rsidRPr="00F63122">
        <w:rPr>
          <w:rFonts w:cstheme="minorHAnsi"/>
          <w:sz w:val="24"/>
          <w:szCs w:val="24"/>
        </w:rPr>
        <w:t>increas</w:t>
      </w:r>
      <w:r w:rsidR="00413631" w:rsidRPr="00F63122">
        <w:rPr>
          <w:rFonts w:cstheme="minorHAnsi"/>
          <w:sz w:val="24"/>
          <w:szCs w:val="24"/>
        </w:rPr>
        <w:t xml:space="preserve">e </w:t>
      </w:r>
      <w:r w:rsidRPr="00F63122">
        <w:rPr>
          <w:rFonts w:cstheme="minorHAnsi"/>
          <w:sz w:val="24"/>
          <w:szCs w:val="24"/>
        </w:rPr>
        <w:t>the reading speed</w:t>
      </w:r>
      <w:r w:rsidR="00413631" w:rsidRPr="00F63122">
        <w:rPr>
          <w:rFonts w:cstheme="minorHAnsi"/>
          <w:sz w:val="24"/>
          <w:szCs w:val="24"/>
        </w:rPr>
        <w:t xml:space="preserve"> of a student</w:t>
      </w:r>
      <w:r w:rsidRPr="00F63122">
        <w:rPr>
          <w:rFonts w:cstheme="minorHAnsi"/>
          <w:sz w:val="24"/>
          <w:szCs w:val="24"/>
        </w:rPr>
        <w:t xml:space="preserve">. One of </w:t>
      </w:r>
      <w:r w:rsidR="00413631" w:rsidRPr="00F63122">
        <w:rPr>
          <w:rFonts w:cstheme="minorHAnsi"/>
          <w:sz w:val="24"/>
          <w:szCs w:val="24"/>
        </w:rPr>
        <w:t>these strategies</w:t>
      </w:r>
      <w:r w:rsidRPr="00F63122">
        <w:rPr>
          <w:rFonts w:cstheme="minorHAnsi"/>
          <w:sz w:val="24"/>
          <w:szCs w:val="24"/>
        </w:rPr>
        <w:t xml:space="preserve"> is to read more advance texts because this helps </w:t>
      </w:r>
      <w:r w:rsidR="00413631" w:rsidRPr="00F63122">
        <w:rPr>
          <w:rFonts w:cstheme="minorHAnsi"/>
          <w:sz w:val="24"/>
          <w:szCs w:val="24"/>
        </w:rPr>
        <w:t>students’</w:t>
      </w:r>
      <w:r w:rsidRPr="00F63122">
        <w:rPr>
          <w:rFonts w:cstheme="minorHAnsi"/>
          <w:sz w:val="24"/>
          <w:szCs w:val="24"/>
        </w:rPr>
        <w:t xml:space="preserve"> brain to get </w:t>
      </w:r>
      <w:r w:rsidR="00413631" w:rsidRPr="00F63122">
        <w:rPr>
          <w:rFonts w:cstheme="minorHAnsi"/>
          <w:sz w:val="24"/>
          <w:szCs w:val="24"/>
        </w:rPr>
        <w:t>familiarised</w:t>
      </w:r>
      <w:r w:rsidRPr="00F63122">
        <w:rPr>
          <w:rFonts w:cstheme="minorHAnsi"/>
          <w:sz w:val="24"/>
          <w:szCs w:val="24"/>
        </w:rPr>
        <w:t xml:space="preserve"> with ne</w:t>
      </w:r>
      <w:r w:rsidR="00413631" w:rsidRPr="00F63122">
        <w:rPr>
          <w:rFonts w:cstheme="minorHAnsi"/>
          <w:sz w:val="24"/>
          <w:szCs w:val="24"/>
        </w:rPr>
        <w:t xml:space="preserve">w vocabulary. Another strategy is finger tracking this suggest to move the finger down the page from the top to bottom to train the eye to move more quickly down the text. Read larger chunks is another strategy meaning to allow eyes to take larger chunks for example resting the eyes less frequently along a line. </w:t>
      </w:r>
    </w:p>
    <w:p w14:paraId="0FB7D43C" w14:textId="7A5DDE5E" w:rsidR="00DB0139" w:rsidRPr="00F63122" w:rsidRDefault="00DB0139" w:rsidP="00A43C02">
      <w:pPr>
        <w:spacing w:line="360" w:lineRule="auto"/>
        <w:ind w:firstLine="567"/>
        <w:jc w:val="both"/>
        <w:rPr>
          <w:rFonts w:cstheme="minorHAnsi"/>
          <w:sz w:val="24"/>
          <w:szCs w:val="24"/>
        </w:rPr>
      </w:pPr>
      <w:r w:rsidRPr="00F63122">
        <w:rPr>
          <w:rFonts w:cstheme="minorHAnsi"/>
          <w:sz w:val="24"/>
          <w:szCs w:val="24"/>
        </w:rPr>
        <w:lastRenderedPageBreak/>
        <w:t>I</w:t>
      </w:r>
      <w:r w:rsidR="00D779F3" w:rsidRPr="00F63122">
        <w:rPr>
          <w:rFonts w:cstheme="minorHAnsi"/>
          <w:sz w:val="24"/>
          <w:szCs w:val="24"/>
        </w:rPr>
        <w:t>n conclusion, reading skills are essential in academic life and this is a skill which can be learn</w:t>
      </w:r>
      <w:r w:rsidRPr="00F63122">
        <w:rPr>
          <w:rFonts w:cstheme="minorHAnsi"/>
          <w:sz w:val="24"/>
          <w:szCs w:val="24"/>
        </w:rPr>
        <w:t xml:space="preserve">t and developed by using some of the strategies mentioned above. Now, will move on to discuss the notes making skills and its importance. </w:t>
      </w:r>
    </w:p>
    <w:p w14:paraId="748837B5" w14:textId="77777777" w:rsidR="00B07C60" w:rsidRPr="00F63122" w:rsidRDefault="00DB0139" w:rsidP="00A43C02">
      <w:pPr>
        <w:spacing w:line="360" w:lineRule="auto"/>
        <w:ind w:firstLine="567"/>
        <w:jc w:val="both"/>
        <w:rPr>
          <w:rFonts w:cstheme="minorHAnsi"/>
          <w:sz w:val="24"/>
          <w:szCs w:val="24"/>
        </w:rPr>
      </w:pPr>
      <w:r w:rsidRPr="00F63122">
        <w:rPr>
          <w:rFonts w:cstheme="minorHAnsi"/>
          <w:sz w:val="24"/>
          <w:szCs w:val="24"/>
        </w:rPr>
        <w:t xml:space="preserve">Making notes can play a significant role in </w:t>
      </w:r>
      <w:r w:rsidR="00A55064" w:rsidRPr="00F63122">
        <w:rPr>
          <w:rFonts w:cstheme="minorHAnsi"/>
          <w:sz w:val="24"/>
          <w:szCs w:val="24"/>
        </w:rPr>
        <w:t>being successful as a student. One reason is that the notes can become important points for future use</w:t>
      </w:r>
      <w:r w:rsidR="00340C50" w:rsidRPr="00F63122">
        <w:rPr>
          <w:rFonts w:cstheme="minorHAnsi"/>
          <w:sz w:val="24"/>
          <w:szCs w:val="24"/>
        </w:rPr>
        <w:t xml:space="preserve">, therefore helps not only for exam revision but also for completing the assignments, </w:t>
      </w:r>
      <w:r w:rsidR="00A55064" w:rsidRPr="00F63122">
        <w:rPr>
          <w:rFonts w:cstheme="minorHAnsi"/>
          <w:sz w:val="24"/>
          <w:szCs w:val="24"/>
        </w:rPr>
        <w:t>for example while preparing for their</w:t>
      </w:r>
      <w:r w:rsidR="00340C50" w:rsidRPr="00F63122">
        <w:rPr>
          <w:rFonts w:cstheme="minorHAnsi"/>
          <w:sz w:val="24"/>
          <w:szCs w:val="24"/>
        </w:rPr>
        <w:t xml:space="preserve"> final</w:t>
      </w:r>
      <w:r w:rsidR="00A55064" w:rsidRPr="00F63122">
        <w:rPr>
          <w:rFonts w:cstheme="minorHAnsi"/>
          <w:sz w:val="24"/>
          <w:szCs w:val="24"/>
        </w:rPr>
        <w:t xml:space="preserve"> </w:t>
      </w:r>
      <w:r w:rsidR="00340C50" w:rsidRPr="00F63122">
        <w:rPr>
          <w:rFonts w:cstheme="minorHAnsi"/>
          <w:sz w:val="24"/>
          <w:szCs w:val="24"/>
        </w:rPr>
        <w:t>assignments or exams</w:t>
      </w:r>
      <w:r w:rsidR="00A55064" w:rsidRPr="00F63122">
        <w:rPr>
          <w:rFonts w:cstheme="minorHAnsi"/>
          <w:sz w:val="24"/>
          <w:szCs w:val="24"/>
        </w:rPr>
        <w:t xml:space="preserve">, the students can revise their </w:t>
      </w:r>
      <w:r w:rsidR="00340C50" w:rsidRPr="00F63122">
        <w:rPr>
          <w:rFonts w:cstheme="minorHAnsi"/>
          <w:sz w:val="24"/>
          <w:szCs w:val="24"/>
        </w:rPr>
        <w:t xml:space="preserve">own </w:t>
      </w:r>
      <w:r w:rsidR="00A55064" w:rsidRPr="00F63122">
        <w:rPr>
          <w:rFonts w:cstheme="minorHAnsi"/>
          <w:sz w:val="24"/>
          <w:szCs w:val="24"/>
        </w:rPr>
        <w:t>note</w:t>
      </w:r>
      <w:r w:rsidR="00340C50" w:rsidRPr="00F63122">
        <w:rPr>
          <w:rFonts w:cstheme="minorHAnsi"/>
          <w:sz w:val="24"/>
          <w:szCs w:val="24"/>
        </w:rPr>
        <w:t xml:space="preserve">s </w:t>
      </w:r>
      <w:r w:rsidR="00A55064" w:rsidRPr="00F63122">
        <w:rPr>
          <w:rFonts w:cstheme="minorHAnsi"/>
          <w:sz w:val="24"/>
          <w:szCs w:val="24"/>
        </w:rPr>
        <w:t>and use that information</w:t>
      </w:r>
      <w:r w:rsidR="00340C50" w:rsidRPr="00F63122">
        <w:rPr>
          <w:rFonts w:cstheme="minorHAnsi"/>
          <w:sz w:val="24"/>
          <w:szCs w:val="24"/>
        </w:rPr>
        <w:t>. Another reason is that making notes helps memory</w:t>
      </w:r>
      <w:r w:rsidR="001032BD" w:rsidRPr="00F63122">
        <w:rPr>
          <w:rFonts w:cstheme="minorHAnsi"/>
          <w:sz w:val="24"/>
          <w:szCs w:val="24"/>
        </w:rPr>
        <w:t xml:space="preserve">, for instance for those students who have a visual memory they can see in their memory the notes. </w:t>
      </w:r>
      <w:r w:rsidR="00750A85" w:rsidRPr="00F63122">
        <w:rPr>
          <w:rFonts w:cstheme="minorHAnsi"/>
          <w:sz w:val="24"/>
          <w:szCs w:val="24"/>
        </w:rPr>
        <w:t xml:space="preserve">Also, another important aspect discussed in this section is shortcuts in note making. Here, the author suggests five ways which could help. First is to plan for amendments, this includes to leave space between the notes so that the student can add new ideas later on. Second is to make just one set of notes because this would make it easier to find the information. Third is to use sticky notes because for example this can be moved around on a big poster later on which would help organise the order of ideas. Forth is number the pages which can help to easier find the needed </w:t>
      </w:r>
      <w:r w:rsidR="004A57CE" w:rsidRPr="00F63122">
        <w:rPr>
          <w:rFonts w:cstheme="minorHAnsi"/>
          <w:sz w:val="24"/>
          <w:szCs w:val="24"/>
        </w:rPr>
        <w:t xml:space="preserve">part. And lastly use abbreviations because this can save a good amount of time, </w:t>
      </w:r>
      <w:r w:rsidR="00EB7024" w:rsidRPr="00F63122">
        <w:rPr>
          <w:rFonts w:cstheme="minorHAnsi"/>
          <w:sz w:val="24"/>
          <w:szCs w:val="24"/>
        </w:rPr>
        <w:t xml:space="preserve">however is important to know that the abbreviations are not allowed to be used in academic </w:t>
      </w:r>
      <w:r w:rsidR="00B07C60" w:rsidRPr="00F63122">
        <w:rPr>
          <w:rFonts w:cstheme="minorHAnsi"/>
          <w:sz w:val="24"/>
          <w:szCs w:val="24"/>
        </w:rPr>
        <w:t>assignments</w:t>
      </w:r>
      <w:r w:rsidR="00EB7024" w:rsidRPr="00F63122">
        <w:rPr>
          <w:rFonts w:cstheme="minorHAnsi"/>
          <w:sz w:val="24"/>
          <w:szCs w:val="24"/>
        </w:rPr>
        <w:t xml:space="preserve">. </w:t>
      </w:r>
    </w:p>
    <w:p w14:paraId="590C7AB4" w14:textId="5F0BD447" w:rsidR="00B07C60" w:rsidRDefault="00B07C60" w:rsidP="007B6721">
      <w:pPr>
        <w:spacing w:line="360" w:lineRule="auto"/>
        <w:jc w:val="both"/>
        <w:rPr>
          <w:rFonts w:cstheme="minorHAnsi"/>
          <w:sz w:val="24"/>
          <w:szCs w:val="24"/>
        </w:rPr>
      </w:pPr>
      <w:r w:rsidRPr="00F63122">
        <w:rPr>
          <w:rFonts w:cstheme="minorHAnsi"/>
          <w:sz w:val="24"/>
          <w:szCs w:val="24"/>
        </w:rPr>
        <w:t xml:space="preserve">Conclusion </w:t>
      </w:r>
    </w:p>
    <w:p w14:paraId="07579CAE" w14:textId="507FCF3B" w:rsidR="00F63122" w:rsidRPr="00F63122" w:rsidRDefault="00E02123" w:rsidP="007B6721">
      <w:pPr>
        <w:spacing w:line="360" w:lineRule="auto"/>
        <w:jc w:val="both"/>
        <w:rPr>
          <w:rFonts w:cstheme="minorHAnsi"/>
          <w:sz w:val="24"/>
          <w:szCs w:val="24"/>
        </w:rPr>
      </w:pPr>
      <w:r>
        <w:rPr>
          <w:rFonts w:cstheme="minorHAnsi"/>
          <w:sz w:val="24"/>
          <w:szCs w:val="24"/>
        </w:rPr>
        <w:t>In conclusion, Chapter 10 has discussed two important skills which could bring academic success. This chapter</w:t>
      </w:r>
      <w:r w:rsidR="00B07C60" w:rsidRPr="00F63122">
        <w:rPr>
          <w:rFonts w:cstheme="minorHAnsi"/>
          <w:sz w:val="24"/>
          <w:szCs w:val="24"/>
        </w:rPr>
        <w:t xml:space="preserve"> has given me a very clear explanation why effective reading and note making </w:t>
      </w:r>
      <w:r w:rsidR="00FA0DED">
        <w:rPr>
          <w:rFonts w:cstheme="minorHAnsi"/>
          <w:sz w:val="24"/>
          <w:szCs w:val="24"/>
        </w:rPr>
        <w:t>are</w:t>
      </w:r>
      <w:r w:rsidR="00B07C60" w:rsidRPr="00F63122">
        <w:rPr>
          <w:rFonts w:cstheme="minorHAnsi"/>
          <w:sz w:val="24"/>
          <w:szCs w:val="24"/>
        </w:rPr>
        <w:t xml:space="preserve"> important for me as a student and how these two skills can be improved</w:t>
      </w:r>
      <w:r w:rsidR="00FA0DED">
        <w:rPr>
          <w:rFonts w:cstheme="minorHAnsi"/>
          <w:sz w:val="24"/>
          <w:szCs w:val="24"/>
        </w:rPr>
        <w:t xml:space="preserve">, </w:t>
      </w:r>
      <w:r w:rsidR="00B07C60" w:rsidRPr="00F63122">
        <w:rPr>
          <w:rFonts w:cstheme="minorHAnsi"/>
          <w:sz w:val="24"/>
          <w:szCs w:val="24"/>
        </w:rPr>
        <w:t>developed</w:t>
      </w:r>
      <w:r w:rsidR="00FA0DED">
        <w:rPr>
          <w:rFonts w:cstheme="minorHAnsi"/>
          <w:sz w:val="24"/>
          <w:szCs w:val="24"/>
        </w:rPr>
        <w:t xml:space="preserve"> and used in academic life</w:t>
      </w:r>
      <w:r w:rsidR="00B1642F" w:rsidRPr="00F63122">
        <w:rPr>
          <w:rFonts w:cstheme="minorHAnsi"/>
          <w:sz w:val="24"/>
          <w:szCs w:val="24"/>
        </w:rPr>
        <w:t>.</w:t>
      </w:r>
      <w:r w:rsidR="000E363B">
        <w:rPr>
          <w:rFonts w:cstheme="minorHAnsi"/>
          <w:sz w:val="24"/>
          <w:szCs w:val="24"/>
        </w:rPr>
        <w:t xml:space="preserve"> Reading and making notes not only makes it easier for me to understand the course materials but also </w:t>
      </w:r>
      <w:r w:rsidR="00050613">
        <w:rPr>
          <w:rFonts w:cstheme="minorHAnsi"/>
          <w:sz w:val="24"/>
          <w:szCs w:val="24"/>
        </w:rPr>
        <w:t xml:space="preserve">it can help me on succeeding on my exams and assignments. </w:t>
      </w:r>
      <w:r w:rsidR="00B1642F" w:rsidRPr="00F63122">
        <w:rPr>
          <w:rFonts w:cstheme="minorHAnsi"/>
          <w:sz w:val="24"/>
          <w:szCs w:val="24"/>
        </w:rPr>
        <w:t xml:space="preserve"> </w:t>
      </w:r>
      <w:r w:rsidR="00F63122">
        <w:rPr>
          <w:rFonts w:cstheme="minorHAnsi"/>
          <w:sz w:val="24"/>
          <w:szCs w:val="24"/>
        </w:rPr>
        <w:t xml:space="preserve">In addition to this, I have also learnt about some good </w:t>
      </w:r>
      <w:r w:rsidR="00FA0DED">
        <w:rPr>
          <w:rFonts w:cstheme="minorHAnsi"/>
          <w:sz w:val="24"/>
          <w:szCs w:val="24"/>
        </w:rPr>
        <w:t xml:space="preserve">techniques and </w:t>
      </w:r>
      <w:r w:rsidR="00F63122">
        <w:rPr>
          <w:rFonts w:cstheme="minorHAnsi"/>
          <w:sz w:val="24"/>
          <w:szCs w:val="24"/>
        </w:rPr>
        <w:t xml:space="preserve">strategies </w:t>
      </w:r>
      <w:r w:rsidR="00FA0DED">
        <w:rPr>
          <w:rFonts w:cstheme="minorHAnsi"/>
          <w:sz w:val="24"/>
          <w:szCs w:val="24"/>
        </w:rPr>
        <w:t xml:space="preserve">that </w:t>
      </w:r>
      <w:r w:rsidR="00F63122">
        <w:rPr>
          <w:rFonts w:cstheme="minorHAnsi"/>
          <w:sz w:val="24"/>
          <w:szCs w:val="24"/>
        </w:rPr>
        <w:t xml:space="preserve">I could use in order to help me to improve these skills. </w:t>
      </w:r>
      <w:r w:rsidR="00FA0DED" w:rsidRPr="00F63122">
        <w:rPr>
          <w:rFonts w:cstheme="minorHAnsi"/>
          <w:sz w:val="24"/>
          <w:szCs w:val="24"/>
        </w:rPr>
        <w:t xml:space="preserve">Furthermore, </w:t>
      </w:r>
      <w:r w:rsidR="00FA0DED">
        <w:rPr>
          <w:rFonts w:cstheme="minorHAnsi"/>
          <w:sz w:val="24"/>
          <w:szCs w:val="24"/>
        </w:rPr>
        <w:t xml:space="preserve">I undertint that </w:t>
      </w:r>
      <w:r w:rsidR="00FA0DED" w:rsidRPr="00F63122">
        <w:rPr>
          <w:rFonts w:cstheme="minorHAnsi"/>
          <w:sz w:val="24"/>
          <w:szCs w:val="24"/>
        </w:rPr>
        <w:t>learning about these two skills would benefit me not only in my student life but also in my professional life</w:t>
      </w:r>
      <w:r w:rsidR="00FA0DED">
        <w:rPr>
          <w:rFonts w:cstheme="minorHAnsi"/>
          <w:sz w:val="24"/>
          <w:szCs w:val="24"/>
        </w:rPr>
        <w:t>.</w:t>
      </w:r>
    </w:p>
    <w:p w14:paraId="4DBCF385" w14:textId="77777777" w:rsidR="00A547C7" w:rsidRPr="00F63122" w:rsidRDefault="00A547C7" w:rsidP="007B6721">
      <w:pPr>
        <w:spacing w:line="360" w:lineRule="auto"/>
        <w:jc w:val="both"/>
        <w:rPr>
          <w:rFonts w:cstheme="minorHAnsi"/>
          <w:sz w:val="24"/>
          <w:szCs w:val="24"/>
        </w:rPr>
      </w:pPr>
    </w:p>
    <w:p w14:paraId="7F56881C" w14:textId="77777777" w:rsidR="0030533E" w:rsidRPr="00F63122" w:rsidRDefault="0030533E" w:rsidP="007B6721">
      <w:pPr>
        <w:spacing w:line="360" w:lineRule="auto"/>
        <w:jc w:val="both"/>
        <w:rPr>
          <w:rFonts w:cstheme="minorHAnsi"/>
        </w:rPr>
      </w:pPr>
    </w:p>
    <w:p w14:paraId="5B8E3ED0" w14:textId="77777777" w:rsidR="00256A90" w:rsidRPr="00F63122" w:rsidRDefault="00256A90" w:rsidP="007B6721">
      <w:pPr>
        <w:spacing w:line="360" w:lineRule="auto"/>
        <w:jc w:val="both"/>
        <w:rPr>
          <w:rFonts w:cstheme="minorHAnsi"/>
        </w:rPr>
      </w:pPr>
    </w:p>
    <w:sectPr w:rsidR="00256A90" w:rsidRPr="00F63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60749"/>
    <w:multiLevelType w:val="hybridMultilevel"/>
    <w:tmpl w:val="65F6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8190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462"/>
    <w:rsid w:val="000030C8"/>
    <w:rsid w:val="0002089F"/>
    <w:rsid w:val="00050613"/>
    <w:rsid w:val="00087023"/>
    <w:rsid w:val="000A796F"/>
    <w:rsid w:val="000E1462"/>
    <w:rsid w:val="000E363B"/>
    <w:rsid w:val="000F16F7"/>
    <w:rsid w:val="000F5168"/>
    <w:rsid w:val="001032BD"/>
    <w:rsid w:val="00112B99"/>
    <w:rsid w:val="001272D9"/>
    <w:rsid w:val="00162F3D"/>
    <w:rsid w:val="00180FD1"/>
    <w:rsid w:val="001E17F8"/>
    <w:rsid w:val="00256A90"/>
    <w:rsid w:val="002C331E"/>
    <w:rsid w:val="002D27B3"/>
    <w:rsid w:val="002D512A"/>
    <w:rsid w:val="0030533E"/>
    <w:rsid w:val="00340C50"/>
    <w:rsid w:val="00344DAE"/>
    <w:rsid w:val="00371970"/>
    <w:rsid w:val="00375FA3"/>
    <w:rsid w:val="00376736"/>
    <w:rsid w:val="003912B6"/>
    <w:rsid w:val="003A017C"/>
    <w:rsid w:val="003D0BDC"/>
    <w:rsid w:val="003E2581"/>
    <w:rsid w:val="003F6EE8"/>
    <w:rsid w:val="00404B8B"/>
    <w:rsid w:val="00413631"/>
    <w:rsid w:val="0041639E"/>
    <w:rsid w:val="00417B34"/>
    <w:rsid w:val="00430CF5"/>
    <w:rsid w:val="0043476C"/>
    <w:rsid w:val="00465219"/>
    <w:rsid w:val="0046553D"/>
    <w:rsid w:val="00467F69"/>
    <w:rsid w:val="004A57CE"/>
    <w:rsid w:val="00501004"/>
    <w:rsid w:val="00503349"/>
    <w:rsid w:val="0053247D"/>
    <w:rsid w:val="005C2BAB"/>
    <w:rsid w:val="005D244B"/>
    <w:rsid w:val="005F1128"/>
    <w:rsid w:val="00612225"/>
    <w:rsid w:val="00691D92"/>
    <w:rsid w:val="006A544F"/>
    <w:rsid w:val="006B1863"/>
    <w:rsid w:val="006B7C5C"/>
    <w:rsid w:val="006E776B"/>
    <w:rsid w:val="007035D0"/>
    <w:rsid w:val="00735DBA"/>
    <w:rsid w:val="00744652"/>
    <w:rsid w:val="00750A85"/>
    <w:rsid w:val="00775235"/>
    <w:rsid w:val="007B6721"/>
    <w:rsid w:val="007C613B"/>
    <w:rsid w:val="008359A9"/>
    <w:rsid w:val="00841983"/>
    <w:rsid w:val="0084283E"/>
    <w:rsid w:val="00851836"/>
    <w:rsid w:val="00872B75"/>
    <w:rsid w:val="00885584"/>
    <w:rsid w:val="008B62C2"/>
    <w:rsid w:val="008C56FD"/>
    <w:rsid w:val="008F498A"/>
    <w:rsid w:val="00903949"/>
    <w:rsid w:val="00925D09"/>
    <w:rsid w:val="0094538E"/>
    <w:rsid w:val="009479C6"/>
    <w:rsid w:val="00951F59"/>
    <w:rsid w:val="0098248E"/>
    <w:rsid w:val="0098297E"/>
    <w:rsid w:val="009845A5"/>
    <w:rsid w:val="009A4E52"/>
    <w:rsid w:val="009A702E"/>
    <w:rsid w:val="009C0CFE"/>
    <w:rsid w:val="009C7686"/>
    <w:rsid w:val="009D4ADD"/>
    <w:rsid w:val="009F1D88"/>
    <w:rsid w:val="00A000A6"/>
    <w:rsid w:val="00A3252E"/>
    <w:rsid w:val="00A43C02"/>
    <w:rsid w:val="00A547C7"/>
    <w:rsid w:val="00A55064"/>
    <w:rsid w:val="00AB1FC9"/>
    <w:rsid w:val="00AD0615"/>
    <w:rsid w:val="00AE055F"/>
    <w:rsid w:val="00AF7DF0"/>
    <w:rsid w:val="00B04907"/>
    <w:rsid w:val="00B07C60"/>
    <w:rsid w:val="00B124B3"/>
    <w:rsid w:val="00B1642F"/>
    <w:rsid w:val="00B37DBB"/>
    <w:rsid w:val="00B74E30"/>
    <w:rsid w:val="00B85200"/>
    <w:rsid w:val="00BE222B"/>
    <w:rsid w:val="00C10864"/>
    <w:rsid w:val="00C51F84"/>
    <w:rsid w:val="00C83EBA"/>
    <w:rsid w:val="00CA7001"/>
    <w:rsid w:val="00CD002C"/>
    <w:rsid w:val="00CD30BD"/>
    <w:rsid w:val="00CE5647"/>
    <w:rsid w:val="00CF071A"/>
    <w:rsid w:val="00D05A85"/>
    <w:rsid w:val="00D13512"/>
    <w:rsid w:val="00D25940"/>
    <w:rsid w:val="00D70BE8"/>
    <w:rsid w:val="00D779F3"/>
    <w:rsid w:val="00DA5577"/>
    <w:rsid w:val="00DB0139"/>
    <w:rsid w:val="00E02123"/>
    <w:rsid w:val="00E040F3"/>
    <w:rsid w:val="00E164E3"/>
    <w:rsid w:val="00E21170"/>
    <w:rsid w:val="00E27FBC"/>
    <w:rsid w:val="00E32572"/>
    <w:rsid w:val="00E7277B"/>
    <w:rsid w:val="00E942C6"/>
    <w:rsid w:val="00EB7024"/>
    <w:rsid w:val="00ED6660"/>
    <w:rsid w:val="00EF0D95"/>
    <w:rsid w:val="00F00691"/>
    <w:rsid w:val="00F41787"/>
    <w:rsid w:val="00F43AEB"/>
    <w:rsid w:val="00F63122"/>
    <w:rsid w:val="00F9093D"/>
    <w:rsid w:val="00FA0DED"/>
    <w:rsid w:val="00FC739B"/>
    <w:rsid w:val="00FF1246"/>
    <w:rsid w:val="00FF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CBBF1"/>
  <w15:chartTrackingRefBased/>
  <w15:docId w15:val="{7447F680-C378-48C0-ADFB-FAAC1D396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736"/>
    <w:pPr>
      <w:spacing w:line="256" w:lineRule="auto"/>
    </w:pPr>
  </w:style>
  <w:style w:type="paragraph" w:styleId="Heading1">
    <w:name w:val="heading 1"/>
    <w:basedOn w:val="Normal"/>
    <w:next w:val="Normal"/>
    <w:link w:val="Heading1Char"/>
    <w:uiPriority w:val="9"/>
    <w:qFormat/>
    <w:rsid w:val="007B67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76736"/>
    <w:pPr>
      <w:autoSpaceDE w:val="0"/>
      <w:autoSpaceDN w:val="0"/>
      <w:adjustRightInd w:val="0"/>
      <w:spacing w:after="0" w:line="240" w:lineRule="auto"/>
    </w:pPr>
    <w:rPr>
      <w:rFonts w:ascii="Raleway" w:hAnsi="Raleway" w:cs="Raleway"/>
      <w:color w:val="000000"/>
      <w:sz w:val="24"/>
      <w:szCs w:val="24"/>
    </w:rPr>
  </w:style>
  <w:style w:type="character" w:customStyle="1" w:styleId="Heading1Char">
    <w:name w:val="Heading 1 Char"/>
    <w:basedOn w:val="DefaultParagraphFont"/>
    <w:link w:val="Heading1"/>
    <w:uiPriority w:val="9"/>
    <w:rsid w:val="007B67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6721"/>
    <w:pPr>
      <w:spacing w:line="259" w:lineRule="auto"/>
      <w:outlineLvl w:val="9"/>
    </w:pPr>
    <w:rPr>
      <w:lang w:val="en-US"/>
    </w:rPr>
  </w:style>
  <w:style w:type="paragraph" w:styleId="TOC1">
    <w:name w:val="toc 1"/>
    <w:basedOn w:val="Normal"/>
    <w:next w:val="Normal"/>
    <w:autoRedefine/>
    <w:uiPriority w:val="39"/>
    <w:unhideWhenUsed/>
    <w:rsid w:val="00925D09"/>
    <w:pPr>
      <w:spacing w:after="100"/>
    </w:pPr>
  </w:style>
  <w:style w:type="character" w:styleId="Hyperlink">
    <w:name w:val="Hyperlink"/>
    <w:basedOn w:val="DefaultParagraphFont"/>
    <w:uiPriority w:val="99"/>
    <w:unhideWhenUsed/>
    <w:rsid w:val="00925D09"/>
    <w:rPr>
      <w:color w:val="0563C1" w:themeColor="hyperlink"/>
      <w:u w:val="single"/>
    </w:rPr>
  </w:style>
  <w:style w:type="paragraph" w:styleId="ListParagraph">
    <w:name w:val="List Paragraph"/>
    <w:basedOn w:val="Normal"/>
    <w:uiPriority w:val="34"/>
    <w:qFormat/>
    <w:rsid w:val="00AE05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6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1C2FA-E777-4329-91F7-4C7259F7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1524</TotalTime>
  <Pages>4</Pages>
  <Words>1137</Words>
  <Characters>6486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a.stanciu95@hotmail.com</dc:creator>
  <cp:keywords/>
  <dc:description/>
  <cp:lastModifiedBy>a.stanciu95@hotmail.com</cp:lastModifiedBy>
  <cp:revision>87</cp:revision>
  <dcterms:created xsi:type="dcterms:W3CDTF">2022-07-24T21:23:00Z</dcterms:created>
  <dcterms:modified xsi:type="dcterms:W3CDTF">2022-08-25T11:51:00Z</dcterms:modified>
</cp:coreProperties>
</file>