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AC7D951" w14:textId="4B154D16" w:rsidR="00972479" w:rsidRDefault="00972479" w:rsidP="00210007">
      <w:pPr>
        <w:pStyle w:val="NoSpacing"/>
        <w:spacing w:line="360" w:lineRule="auto"/>
        <w:jc w:val="center"/>
        <w:rPr>
          <w:rFonts w:ascii="Times New Roman" w:hAnsi="Times New Roman" w:cs="Times New Roman"/>
          <w:b/>
          <w:sz w:val="24"/>
          <w:szCs w:val="24"/>
        </w:rPr>
      </w:pPr>
    </w:p>
    <w:p w14:paraId="6FE8E72B" w14:textId="2CE3C29E" w:rsidR="00972479" w:rsidRDefault="00972479" w:rsidP="00210007">
      <w:pPr>
        <w:pStyle w:val="NoSpacing"/>
        <w:spacing w:line="360" w:lineRule="auto"/>
        <w:jc w:val="center"/>
        <w:rPr>
          <w:rFonts w:ascii="Times New Roman" w:hAnsi="Times New Roman" w:cs="Times New Roman"/>
          <w:b/>
          <w:sz w:val="24"/>
          <w:szCs w:val="24"/>
        </w:rPr>
      </w:pPr>
    </w:p>
    <w:p w14:paraId="54F956AE" w14:textId="4493F74A" w:rsidR="00972479" w:rsidRDefault="00972479" w:rsidP="00210007">
      <w:pPr>
        <w:pStyle w:val="NoSpacing"/>
        <w:spacing w:line="360" w:lineRule="auto"/>
        <w:jc w:val="center"/>
        <w:rPr>
          <w:rFonts w:ascii="Times New Roman" w:hAnsi="Times New Roman" w:cs="Times New Roman"/>
          <w:b/>
          <w:sz w:val="24"/>
          <w:szCs w:val="24"/>
        </w:rPr>
      </w:pPr>
    </w:p>
    <w:p w14:paraId="7C7F2700" w14:textId="37CFFD47" w:rsidR="00972479" w:rsidRDefault="00972479" w:rsidP="00210007">
      <w:pPr>
        <w:pStyle w:val="NoSpacing"/>
        <w:spacing w:line="360" w:lineRule="auto"/>
        <w:jc w:val="center"/>
        <w:rPr>
          <w:rFonts w:ascii="Times New Roman" w:hAnsi="Times New Roman" w:cs="Times New Roman"/>
          <w:b/>
          <w:sz w:val="24"/>
          <w:szCs w:val="24"/>
        </w:rPr>
      </w:pPr>
    </w:p>
    <w:p w14:paraId="35082A61" w14:textId="1147AEBB" w:rsidR="00972479" w:rsidRDefault="00972479" w:rsidP="00210007">
      <w:pPr>
        <w:pStyle w:val="NoSpacing"/>
        <w:spacing w:line="360" w:lineRule="auto"/>
        <w:jc w:val="center"/>
        <w:rPr>
          <w:rFonts w:ascii="Times New Roman" w:hAnsi="Times New Roman" w:cs="Times New Roman"/>
          <w:b/>
          <w:sz w:val="24"/>
          <w:szCs w:val="24"/>
        </w:rPr>
      </w:pPr>
    </w:p>
    <w:p w14:paraId="154E9CFD" w14:textId="0F4EBBF2" w:rsidR="00972479" w:rsidRDefault="00972479" w:rsidP="00210007">
      <w:pPr>
        <w:pStyle w:val="NoSpacing"/>
        <w:spacing w:line="360" w:lineRule="auto"/>
        <w:jc w:val="center"/>
        <w:rPr>
          <w:rFonts w:ascii="Times New Roman" w:hAnsi="Times New Roman" w:cs="Times New Roman"/>
          <w:b/>
          <w:sz w:val="24"/>
          <w:szCs w:val="24"/>
        </w:rPr>
      </w:pPr>
    </w:p>
    <w:p w14:paraId="03E94FE9" w14:textId="123B36C0" w:rsidR="00972479" w:rsidRDefault="00972479" w:rsidP="00210007">
      <w:pPr>
        <w:pStyle w:val="NoSpacing"/>
        <w:spacing w:line="360" w:lineRule="auto"/>
        <w:jc w:val="center"/>
        <w:rPr>
          <w:rFonts w:ascii="Times New Roman" w:hAnsi="Times New Roman" w:cs="Times New Roman"/>
          <w:b/>
          <w:sz w:val="24"/>
          <w:szCs w:val="24"/>
        </w:rPr>
      </w:pPr>
    </w:p>
    <w:p w14:paraId="28AB4163" w14:textId="7A1498E4" w:rsidR="00972479" w:rsidRDefault="00972479" w:rsidP="00210007">
      <w:pPr>
        <w:pStyle w:val="NoSpacing"/>
        <w:spacing w:line="360" w:lineRule="auto"/>
        <w:jc w:val="center"/>
        <w:rPr>
          <w:rFonts w:ascii="Times New Roman" w:hAnsi="Times New Roman" w:cs="Times New Roman"/>
          <w:b/>
          <w:sz w:val="24"/>
          <w:szCs w:val="24"/>
        </w:rPr>
      </w:pPr>
    </w:p>
    <w:p w14:paraId="4CF83F17" w14:textId="718DEBB9" w:rsidR="00972479" w:rsidRDefault="00972479" w:rsidP="00210007">
      <w:pPr>
        <w:pStyle w:val="NoSpacing"/>
        <w:spacing w:line="360" w:lineRule="auto"/>
        <w:jc w:val="center"/>
        <w:rPr>
          <w:rFonts w:ascii="Times New Roman" w:hAnsi="Times New Roman" w:cs="Times New Roman"/>
          <w:b/>
          <w:sz w:val="24"/>
          <w:szCs w:val="24"/>
        </w:rPr>
      </w:pPr>
    </w:p>
    <w:p w14:paraId="6A99442C" w14:textId="73786274" w:rsidR="00972479" w:rsidRPr="00F438A2" w:rsidRDefault="00F438A2" w:rsidP="00210007">
      <w:pPr>
        <w:pStyle w:val="NoSpacing"/>
        <w:spacing w:line="360" w:lineRule="auto"/>
        <w:jc w:val="center"/>
        <w:rPr>
          <w:rFonts w:ascii="Times New Roman" w:hAnsi="Times New Roman" w:cs="Times New Roman"/>
          <w:b/>
          <w:sz w:val="40"/>
          <w:szCs w:val="40"/>
        </w:rPr>
      </w:pPr>
      <w:r w:rsidRPr="00F438A2">
        <w:rPr>
          <w:rFonts w:ascii="Times New Roman" w:hAnsi="Times New Roman" w:cs="Times New Roman"/>
          <w:b/>
          <w:sz w:val="40"/>
          <w:szCs w:val="40"/>
        </w:rPr>
        <w:t>University of Wales Trinity Saint David</w:t>
      </w:r>
    </w:p>
    <w:p w14:paraId="14D93EA1" w14:textId="77777777" w:rsidR="00972479" w:rsidRDefault="00972479" w:rsidP="00210007">
      <w:pPr>
        <w:pStyle w:val="NoSpacing"/>
        <w:spacing w:line="360" w:lineRule="auto"/>
        <w:jc w:val="center"/>
        <w:rPr>
          <w:rFonts w:ascii="Times New Roman" w:hAnsi="Times New Roman" w:cs="Times New Roman"/>
          <w:b/>
          <w:sz w:val="24"/>
          <w:szCs w:val="24"/>
        </w:rPr>
      </w:pPr>
    </w:p>
    <w:p w14:paraId="6D445684" w14:textId="77777777" w:rsidR="00972479" w:rsidRDefault="00972479" w:rsidP="00210007">
      <w:pPr>
        <w:pStyle w:val="NoSpacing"/>
        <w:spacing w:line="360" w:lineRule="auto"/>
        <w:jc w:val="center"/>
        <w:rPr>
          <w:rFonts w:ascii="Times New Roman" w:hAnsi="Times New Roman" w:cs="Times New Roman"/>
          <w:b/>
          <w:sz w:val="24"/>
          <w:szCs w:val="24"/>
        </w:rPr>
      </w:pPr>
    </w:p>
    <w:p w14:paraId="71B7F059" w14:textId="3FD29A94" w:rsidR="0074685D" w:rsidRPr="0074685D" w:rsidRDefault="0074685D" w:rsidP="00210007">
      <w:pPr>
        <w:pStyle w:val="NoSpacing"/>
        <w:spacing w:line="360" w:lineRule="auto"/>
        <w:jc w:val="center"/>
        <w:rPr>
          <w:rFonts w:ascii="Times New Roman" w:hAnsi="Times New Roman" w:cs="Times New Roman"/>
          <w:sz w:val="32"/>
          <w:szCs w:val="32"/>
        </w:rPr>
      </w:pPr>
      <w:r w:rsidRPr="0074685D">
        <w:rPr>
          <w:rFonts w:ascii="Times New Roman" w:hAnsi="Times New Roman" w:cs="Times New Roman"/>
          <w:sz w:val="32"/>
          <w:szCs w:val="32"/>
        </w:rPr>
        <w:t>Approaches to Research and Academic Communication</w:t>
      </w:r>
      <w:r w:rsidR="00F438A2">
        <w:rPr>
          <w:rFonts w:ascii="Times New Roman" w:hAnsi="Times New Roman" w:cs="Times New Roman"/>
          <w:sz w:val="32"/>
          <w:szCs w:val="32"/>
        </w:rPr>
        <w:t xml:space="preserve"> (LCDB7000)</w:t>
      </w:r>
    </w:p>
    <w:p w14:paraId="1481BB03" w14:textId="77777777" w:rsidR="009A722C" w:rsidRDefault="009A722C" w:rsidP="00210007">
      <w:pPr>
        <w:pStyle w:val="NoSpacing"/>
        <w:spacing w:line="360" w:lineRule="auto"/>
        <w:jc w:val="center"/>
        <w:rPr>
          <w:rFonts w:ascii="Times New Roman" w:hAnsi="Times New Roman" w:cs="Times New Roman"/>
          <w:b/>
          <w:bCs/>
          <w:sz w:val="32"/>
          <w:szCs w:val="32"/>
        </w:rPr>
      </w:pPr>
      <w:r>
        <w:rPr>
          <w:rFonts w:ascii="Times New Roman" w:hAnsi="Times New Roman" w:cs="Times New Roman"/>
          <w:b/>
          <w:bCs/>
          <w:sz w:val="32"/>
          <w:szCs w:val="32"/>
        </w:rPr>
        <w:t xml:space="preserve">Lecturer’s Name: Dr. Gladius David </w:t>
      </w:r>
      <w:proofErr w:type="spellStart"/>
      <w:r>
        <w:rPr>
          <w:rFonts w:ascii="Times New Roman" w:hAnsi="Times New Roman" w:cs="Times New Roman"/>
          <w:b/>
          <w:bCs/>
          <w:sz w:val="32"/>
          <w:szCs w:val="32"/>
        </w:rPr>
        <w:t>Kulothungan</w:t>
      </w:r>
      <w:proofErr w:type="spellEnd"/>
    </w:p>
    <w:p w14:paraId="23B36776" w14:textId="7246C196" w:rsidR="009A722C" w:rsidRDefault="009A722C" w:rsidP="00210007">
      <w:pPr>
        <w:pStyle w:val="NoSpacing"/>
        <w:spacing w:line="360" w:lineRule="auto"/>
        <w:jc w:val="center"/>
        <w:rPr>
          <w:rFonts w:ascii="Times New Roman" w:hAnsi="Times New Roman" w:cs="Times New Roman"/>
          <w:b/>
          <w:bCs/>
          <w:sz w:val="32"/>
          <w:szCs w:val="32"/>
        </w:rPr>
      </w:pPr>
      <w:r>
        <w:rPr>
          <w:rFonts w:ascii="Times New Roman" w:hAnsi="Times New Roman" w:cs="Times New Roman"/>
          <w:b/>
          <w:bCs/>
          <w:sz w:val="32"/>
          <w:szCs w:val="32"/>
        </w:rPr>
        <w:t xml:space="preserve">Student Name: Mohammad Abu Samar </w:t>
      </w:r>
    </w:p>
    <w:p w14:paraId="388C83D6" w14:textId="3CD07208" w:rsidR="0074685D" w:rsidRPr="0074685D" w:rsidRDefault="00F438A2" w:rsidP="00210007">
      <w:pPr>
        <w:pStyle w:val="NoSpacing"/>
        <w:spacing w:line="360" w:lineRule="auto"/>
        <w:jc w:val="center"/>
        <w:rPr>
          <w:rFonts w:ascii="Times New Roman" w:hAnsi="Times New Roman" w:cs="Times New Roman"/>
          <w:b/>
          <w:bCs/>
          <w:sz w:val="32"/>
          <w:szCs w:val="32"/>
        </w:rPr>
      </w:pPr>
      <w:r>
        <w:rPr>
          <w:rFonts w:ascii="Times New Roman" w:hAnsi="Times New Roman" w:cs="Times New Roman"/>
          <w:b/>
          <w:bCs/>
          <w:sz w:val="32"/>
          <w:szCs w:val="32"/>
        </w:rPr>
        <w:t>Student No. 1907390</w:t>
      </w:r>
    </w:p>
    <w:p w14:paraId="01AA8C2D" w14:textId="77777777" w:rsidR="00443370" w:rsidRDefault="00443370" w:rsidP="00210007">
      <w:pPr>
        <w:pStyle w:val="NoSpacing"/>
        <w:spacing w:line="360" w:lineRule="auto"/>
        <w:jc w:val="center"/>
        <w:rPr>
          <w:rFonts w:ascii="Times New Roman" w:hAnsi="Times New Roman" w:cs="Times New Roman"/>
          <w:b/>
          <w:bCs/>
          <w:sz w:val="32"/>
          <w:szCs w:val="32"/>
        </w:rPr>
      </w:pPr>
    </w:p>
    <w:p w14:paraId="06D04F40" w14:textId="77777777" w:rsidR="0055006D" w:rsidRDefault="0074685D" w:rsidP="0055006D">
      <w:pPr>
        <w:pStyle w:val="NoSpacing"/>
        <w:spacing w:line="360" w:lineRule="auto"/>
        <w:jc w:val="center"/>
        <w:rPr>
          <w:rFonts w:ascii="Times New Roman" w:hAnsi="Times New Roman" w:cs="Times New Roman"/>
          <w:b/>
          <w:bCs/>
          <w:sz w:val="32"/>
          <w:szCs w:val="32"/>
        </w:rPr>
      </w:pPr>
      <w:r w:rsidRPr="0074685D">
        <w:rPr>
          <w:rFonts w:ascii="Times New Roman" w:hAnsi="Times New Roman" w:cs="Times New Roman"/>
          <w:b/>
          <w:bCs/>
          <w:sz w:val="32"/>
          <w:szCs w:val="32"/>
        </w:rPr>
        <w:t>Research Topic:</w:t>
      </w:r>
    </w:p>
    <w:p w14:paraId="007D06E0" w14:textId="77777777" w:rsidR="0074685D" w:rsidRPr="00210007" w:rsidRDefault="00AF16C2" w:rsidP="0055006D">
      <w:pPr>
        <w:pStyle w:val="NoSpacing"/>
        <w:spacing w:line="360" w:lineRule="auto"/>
        <w:jc w:val="center"/>
        <w:rPr>
          <w:rFonts w:ascii="Times New Roman" w:hAnsi="Times New Roman" w:cs="Times New Roman"/>
          <w:sz w:val="32"/>
          <w:szCs w:val="32"/>
        </w:rPr>
      </w:pPr>
      <w:r w:rsidRPr="00210007">
        <w:rPr>
          <w:rFonts w:ascii="Times New Roman" w:hAnsi="Times New Roman" w:cs="Times New Roman"/>
          <w:sz w:val="32"/>
          <w:szCs w:val="32"/>
        </w:rPr>
        <w:t>Transformational leadership and employee</w:t>
      </w:r>
      <w:r w:rsidR="00210007" w:rsidRPr="00210007">
        <w:rPr>
          <w:rFonts w:ascii="Times New Roman" w:hAnsi="Times New Roman" w:cs="Times New Roman"/>
          <w:sz w:val="32"/>
          <w:szCs w:val="32"/>
        </w:rPr>
        <w:t xml:space="preserve"> Voice</w:t>
      </w:r>
      <w:r w:rsidRPr="00210007">
        <w:rPr>
          <w:rFonts w:ascii="Times New Roman" w:hAnsi="Times New Roman" w:cs="Times New Roman"/>
          <w:sz w:val="32"/>
          <w:szCs w:val="32"/>
        </w:rPr>
        <w:t xml:space="preserve">: </w:t>
      </w:r>
      <w:r w:rsidR="00210007" w:rsidRPr="00210007">
        <w:rPr>
          <w:rFonts w:ascii="Times New Roman" w:hAnsi="Times New Roman" w:cs="Times New Roman"/>
          <w:sz w:val="32"/>
          <w:szCs w:val="32"/>
        </w:rPr>
        <w:t xml:space="preserve"> </w:t>
      </w:r>
      <w:r w:rsidRPr="00210007">
        <w:rPr>
          <w:rFonts w:ascii="Times New Roman" w:hAnsi="Times New Roman" w:cs="Times New Roman"/>
          <w:sz w:val="32"/>
          <w:szCs w:val="32"/>
        </w:rPr>
        <w:t>an affective perspective</w:t>
      </w:r>
    </w:p>
    <w:p w14:paraId="577D6175" w14:textId="77777777" w:rsidR="00972479" w:rsidRDefault="00972479" w:rsidP="00210007">
      <w:pPr>
        <w:pStyle w:val="NoSpacing"/>
        <w:spacing w:line="360" w:lineRule="auto"/>
        <w:jc w:val="center"/>
        <w:rPr>
          <w:rFonts w:ascii="Times New Roman" w:hAnsi="Times New Roman" w:cs="Times New Roman"/>
          <w:b/>
          <w:sz w:val="32"/>
          <w:szCs w:val="32"/>
        </w:rPr>
      </w:pPr>
    </w:p>
    <w:p w14:paraId="0010A8E4" w14:textId="77777777" w:rsidR="00972479" w:rsidRDefault="00972479" w:rsidP="00210007">
      <w:pPr>
        <w:pStyle w:val="NoSpacing"/>
        <w:spacing w:line="360" w:lineRule="auto"/>
        <w:jc w:val="center"/>
        <w:rPr>
          <w:rFonts w:ascii="Times New Roman" w:hAnsi="Times New Roman" w:cs="Times New Roman"/>
          <w:b/>
          <w:sz w:val="32"/>
          <w:szCs w:val="32"/>
        </w:rPr>
      </w:pPr>
    </w:p>
    <w:p w14:paraId="1A2BF3A5" w14:textId="77777777" w:rsidR="00972479" w:rsidRDefault="00972479" w:rsidP="00210007">
      <w:pPr>
        <w:pStyle w:val="NoSpacing"/>
        <w:spacing w:line="360" w:lineRule="auto"/>
        <w:jc w:val="center"/>
        <w:rPr>
          <w:rFonts w:ascii="Times New Roman" w:hAnsi="Times New Roman" w:cs="Times New Roman"/>
          <w:b/>
          <w:sz w:val="32"/>
          <w:szCs w:val="32"/>
        </w:rPr>
      </w:pPr>
    </w:p>
    <w:p w14:paraId="232EB8FE" w14:textId="77777777" w:rsidR="00972479" w:rsidRDefault="00972479" w:rsidP="00210007">
      <w:pPr>
        <w:pStyle w:val="NoSpacing"/>
        <w:spacing w:line="360" w:lineRule="auto"/>
        <w:jc w:val="center"/>
        <w:rPr>
          <w:rFonts w:ascii="Times New Roman" w:hAnsi="Times New Roman" w:cs="Times New Roman"/>
          <w:b/>
          <w:sz w:val="32"/>
          <w:szCs w:val="32"/>
        </w:rPr>
      </w:pPr>
    </w:p>
    <w:p w14:paraId="527BA44F" w14:textId="77777777" w:rsidR="00972479" w:rsidRDefault="00972479" w:rsidP="00210007">
      <w:pPr>
        <w:pStyle w:val="NoSpacing"/>
        <w:spacing w:line="360" w:lineRule="auto"/>
        <w:jc w:val="center"/>
        <w:rPr>
          <w:rFonts w:ascii="Times New Roman" w:hAnsi="Times New Roman" w:cs="Times New Roman"/>
          <w:b/>
          <w:sz w:val="32"/>
          <w:szCs w:val="32"/>
        </w:rPr>
      </w:pPr>
    </w:p>
    <w:p w14:paraId="6C5B4FA0" w14:textId="77777777" w:rsidR="00972479" w:rsidRDefault="00972479" w:rsidP="00210007">
      <w:pPr>
        <w:pStyle w:val="NoSpacing"/>
        <w:spacing w:line="360" w:lineRule="auto"/>
        <w:jc w:val="center"/>
        <w:rPr>
          <w:rFonts w:ascii="Times New Roman" w:hAnsi="Times New Roman" w:cs="Times New Roman"/>
          <w:b/>
          <w:sz w:val="32"/>
          <w:szCs w:val="32"/>
        </w:rPr>
      </w:pPr>
    </w:p>
    <w:p w14:paraId="060AA0AB" w14:textId="77777777" w:rsidR="00443370" w:rsidRDefault="00443370" w:rsidP="00033F2E">
      <w:pPr>
        <w:pStyle w:val="NoSpacing"/>
        <w:spacing w:line="360" w:lineRule="auto"/>
        <w:rPr>
          <w:rFonts w:ascii="Times New Roman" w:hAnsi="Times New Roman" w:cs="Times New Roman"/>
          <w:b/>
          <w:sz w:val="32"/>
          <w:szCs w:val="32"/>
        </w:rPr>
      </w:pPr>
    </w:p>
    <w:p w14:paraId="60C27731" w14:textId="77777777" w:rsidR="00033F2E" w:rsidRPr="00972479" w:rsidRDefault="00033F2E" w:rsidP="00033F2E">
      <w:pPr>
        <w:pStyle w:val="NoSpacing"/>
        <w:spacing w:line="360" w:lineRule="auto"/>
        <w:rPr>
          <w:rFonts w:ascii="Times New Roman" w:hAnsi="Times New Roman" w:cs="Times New Roman"/>
          <w:b/>
          <w:sz w:val="32"/>
          <w:szCs w:val="32"/>
        </w:rPr>
      </w:pPr>
    </w:p>
    <w:p w14:paraId="1F63800C" w14:textId="77777777" w:rsidR="00E143CC" w:rsidRPr="00936FDD" w:rsidRDefault="00972479" w:rsidP="00210007">
      <w:pPr>
        <w:pStyle w:val="NoSpacing"/>
        <w:spacing w:line="360" w:lineRule="auto"/>
        <w:jc w:val="center"/>
        <w:outlineLvl w:val="0"/>
        <w:rPr>
          <w:rFonts w:ascii="Times New Roman" w:hAnsi="Times New Roman" w:cs="Times New Roman"/>
          <w:b/>
          <w:sz w:val="24"/>
          <w:szCs w:val="24"/>
        </w:rPr>
      </w:pPr>
      <w:bookmarkStart w:id="0" w:name="_Toc29127818"/>
      <w:r w:rsidRPr="00E753BD">
        <w:rPr>
          <w:rFonts w:ascii="Times New Roman" w:hAnsi="Times New Roman" w:cs="Times New Roman"/>
          <w:b/>
          <w:sz w:val="24"/>
          <w:szCs w:val="24"/>
        </w:rPr>
        <w:t>Executive summary</w:t>
      </w:r>
      <w:bookmarkEnd w:id="0"/>
    </w:p>
    <w:p w14:paraId="47341FC1" w14:textId="77777777" w:rsidR="00EB3634" w:rsidRDefault="00EB3634" w:rsidP="00210007">
      <w:pPr>
        <w:pStyle w:val="NoSpacing"/>
        <w:spacing w:line="360" w:lineRule="auto"/>
        <w:jc w:val="both"/>
        <w:rPr>
          <w:rFonts w:ascii="Times New Roman" w:hAnsi="Times New Roman" w:cs="Times New Roman"/>
          <w:sz w:val="24"/>
          <w:szCs w:val="24"/>
        </w:rPr>
      </w:pPr>
      <w:r>
        <w:rPr>
          <w:rFonts w:ascii="Times New Roman" w:hAnsi="Times New Roman" w:cs="Times New Roman"/>
          <w:sz w:val="24"/>
          <w:szCs w:val="24"/>
        </w:rPr>
        <w:t>This current report</w:t>
      </w:r>
      <w:r w:rsidRPr="009733F7">
        <w:rPr>
          <w:rFonts w:ascii="Times New Roman" w:hAnsi="Times New Roman" w:cs="Times New Roman"/>
          <w:sz w:val="24"/>
          <w:szCs w:val="24"/>
        </w:rPr>
        <w:t xml:space="preserve"> has critically reviewed the </w:t>
      </w:r>
      <w:r w:rsidR="006E30E2">
        <w:rPr>
          <w:rFonts w:ascii="Times New Roman" w:hAnsi="Times New Roman" w:cs="Times New Roman"/>
          <w:sz w:val="24"/>
          <w:szCs w:val="24"/>
        </w:rPr>
        <w:t>force</w:t>
      </w:r>
      <w:r>
        <w:rPr>
          <w:rFonts w:ascii="Times New Roman" w:hAnsi="Times New Roman" w:cs="Times New Roman"/>
          <w:sz w:val="24"/>
          <w:szCs w:val="24"/>
        </w:rPr>
        <w:t xml:space="preserve"> o</w:t>
      </w:r>
      <w:r w:rsidR="006E30E2">
        <w:rPr>
          <w:rFonts w:ascii="Times New Roman" w:hAnsi="Times New Roman" w:cs="Times New Roman"/>
          <w:sz w:val="24"/>
          <w:szCs w:val="24"/>
        </w:rPr>
        <w:t>f transformational leadership towards the</w:t>
      </w:r>
      <w:r w:rsidRPr="000176A5">
        <w:rPr>
          <w:rFonts w:ascii="Times New Roman" w:hAnsi="Times New Roman" w:cs="Times New Roman"/>
          <w:sz w:val="24"/>
          <w:szCs w:val="24"/>
        </w:rPr>
        <w:t xml:space="preserve"> employee</w:t>
      </w:r>
      <w:r w:rsidR="006E30E2">
        <w:rPr>
          <w:rFonts w:ascii="Times New Roman" w:hAnsi="Times New Roman" w:cs="Times New Roman"/>
          <w:sz w:val="24"/>
          <w:szCs w:val="24"/>
        </w:rPr>
        <w:t xml:space="preserve"> voice based on</w:t>
      </w:r>
      <w:r w:rsidRPr="000176A5">
        <w:rPr>
          <w:rFonts w:ascii="Times New Roman" w:hAnsi="Times New Roman" w:cs="Times New Roman"/>
          <w:sz w:val="24"/>
          <w:szCs w:val="24"/>
        </w:rPr>
        <w:t xml:space="preserve"> affective perspective</w:t>
      </w:r>
      <w:r>
        <w:rPr>
          <w:rFonts w:ascii="Times New Roman" w:hAnsi="Times New Roman" w:cs="Times New Roman"/>
          <w:sz w:val="24"/>
          <w:szCs w:val="24"/>
        </w:rPr>
        <w:t xml:space="preserve">. The report first assesses some closely related literatures which have been published during the last ten years or more and obviously related to the context. The literature review scrutinizes transformational leadership issues, then employee voice behavior issues along with the effect of affective perspective. The report also </w:t>
      </w:r>
      <w:r w:rsidR="00B62819">
        <w:rPr>
          <w:rFonts w:ascii="Times New Roman" w:hAnsi="Times New Roman" w:cs="Times New Roman"/>
          <w:sz w:val="24"/>
          <w:szCs w:val="24"/>
        </w:rPr>
        <w:t xml:space="preserve">tries to </w:t>
      </w:r>
      <w:r>
        <w:rPr>
          <w:rFonts w:ascii="Times New Roman" w:hAnsi="Times New Roman" w:cs="Times New Roman"/>
          <w:sz w:val="24"/>
          <w:szCs w:val="24"/>
        </w:rPr>
        <w:t>understand the philosophical issues of that selected research along with research design, research validity, reliability and biasness, including ethical consideration of that research and the contribution of the selected research. The outcomes of this study have several contributions in existing management and leadership literatures.</w:t>
      </w:r>
    </w:p>
    <w:p w14:paraId="35B30F52" w14:textId="77777777" w:rsidR="00EB3634" w:rsidRDefault="00EB3634" w:rsidP="00210007">
      <w:pPr>
        <w:pStyle w:val="NoSpacing"/>
        <w:spacing w:line="360" w:lineRule="auto"/>
        <w:jc w:val="both"/>
        <w:rPr>
          <w:rFonts w:ascii="Times New Roman" w:hAnsi="Times New Roman" w:cs="Times New Roman"/>
          <w:sz w:val="24"/>
          <w:szCs w:val="24"/>
        </w:rPr>
      </w:pPr>
    </w:p>
    <w:p w14:paraId="315F9F52" w14:textId="77777777" w:rsidR="00EB3634" w:rsidRDefault="00EB3634" w:rsidP="00210007">
      <w:pPr>
        <w:pStyle w:val="NoSpacing"/>
        <w:spacing w:line="360" w:lineRule="auto"/>
        <w:jc w:val="both"/>
        <w:rPr>
          <w:rFonts w:ascii="Times New Roman" w:hAnsi="Times New Roman" w:cs="Times New Roman"/>
          <w:sz w:val="24"/>
          <w:szCs w:val="24"/>
          <w:highlight w:val="yellow"/>
        </w:rPr>
      </w:pPr>
    </w:p>
    <w:p w14:paraId="3C6FE129" w14:textId="77777777" w:rsidR="008B737B" w:rsidRPr="004100B7" w:rsidRDefault="008B737B" w:rsidP="00210007">
      <w:pPr>
        <w:pStyle w:val="NoSpacing"/>
        <w:spacing w:line="360" w:lineRule="auto"/>
        <w:jc w:val="both"/>
        <w:rPr>
          <w:rFonts w:ascii="Times New Roman" w:hAnsi="Times New Roman" w:cs="Times New Roman"/>
          <w:b/>
          <w:sz w:val="24"/>
          <w:szCs w:val="24"/>
          <w:highlight w:val="yellow"/>
        </w:rPr>
      </w:pPr>
    </w:p>
    <w:p w14:paraId="2B1DA99A" w14:textId="77777777" w:rsidR="00972479" w:rsidRDefault="00972479" w:rsidP="00210007">
      <w:pPr>
        <w:pStyle w:val="NoSpacing"/>
        <w:spacing w:line="360" w:lineRule="auto"/>
        <w:jc w:val="both"/>
        <w:rPr>
          <w:rFonts w:ascii="Times New Roman" w:hAnsi="Times New Roman" w:cs="Times New Roman"/>
          <w:b/>
          <w:sz w:val="24"/>
          <w:szCs w:val="24"/>
        </w:rPr>
      </w:pPr>
    </w:p>
    <w:p w14:paraId="2C004C44" w14:textId="77777777" w:rsidR="00972479" w:rsidRDefault="00972479" w:rsidP="00210007">
      <w:pPr>
        <w:pStyle w:val="NoSpacing"/>
        <w:spacing w:line="360" w:lineRule="auto"/>
        <w:jc w:val="center"/>
        <w:rPr>
          <w:rFonts w:ascii="Times New Roman" w:hAnsi="Times New Roman" w:cs="Times New Roman"/>
          <w:b/>
          <w:sz w:val="24"/>
          <w:szCs w:val="24"/>
        </w:rPr>
      </w:pPr>
    </w:p>
    <w:p w14:paraId="227AA5F2" w14:textId="77777777" w:rsidR="00972479" w:rsidRDefault="00972479" w:rsidP="00210007">
      <w:pPr>
        <w:pStyle w:val="NoSpacing"/>
        <w:spacing w:line="360" w:lineRule="auto"/>
        <w:jc w:val="center"/>
        <w:rPr>
          <w:rFonts w:ascii="Times New Roman" w:hAnsi="Times New Roman" w:cs="Times New Roman"/>
          <w:b/>
          <w:sz w:val="24"/>
          <w:szCs w:val="24"/>
        </w:rPr>
      </w:pPr>
    </w:p>
    <w:p w14:paraId="563CF534" w14:textId="77777777" w:rsidR="007E2CBB" w:rsidRDefault="007E2CBB" w:rsidP="00210007">
      <w:pPr>
        <w:pStyle w:val="NoSpacing"/>
        <w:spacing w:line="360" w:lineRule="auto"/>
        <w:jc w:val="center"/>
        <w:rPr>
          <w:rFonts w:ascii="Times New Roman" w:hAnsi="Times New Roman" w:cs="Times New Roman"/>
          <w:b/>
          <w:sz w:val="24"/>
          <w:szCs w:val="24"/>
        </w:rPr>
      </w:pPr>
    </w:p>
    <w:p w14:paraId="7B979FE2" w14:textId="77777777" w:rsidR="007E2CBB" w:rsidRDefault="007E2CBB" w:rsidP="00210007">
      <w:pPr>
        <w:pStyle w:val="NoSpacing"/>
        <w:spacing w:line="360" w:lineRule="auto"/>
        <w:jc w:val="center"/>
        <w:rPr>
          <w:rFonts w:ascii="Times New Roman" w:hAnsi="Times New Roman" w:cs="Times New Roman"/>
          <w:b/>
          <w:sz w:val="24"/>
          <w:szCs w:val="24"/>
        </w:rPr>
      </w:pPr>
    </w:p>
    <w:p w14:paraId="02DD92B2" w14:textId="77777777" w:rsidR="007E2CBB" w:rsidRDefault="007E2CBB" w:rsidP="00210007">
      <w:pPr>
        <w:pStyle w:val="NoSpacing"/>
        <w:spacing w:line="360" w:lineRule="auto"/>
        <w:jc w:val="center"/>
        <w:rPr>
          <w:rFonts w:ascii="Times New Roman" w:hAnsi="Times New Roman" w:cs="Times New Roman"/>
          <w:b/>
          <w:sz w:val="24"/>
          <w:szCs w:val="24"/>
        </w:rPr>
      </w:pPr>
    </w:p>
    <w:p w14:paraId="0951783B" w14:textId="77777777" w:rsidR="008B737B" w:rsidRDefault="008B737B" w:rsidP="00210007">
      <w:pPr>
        <w:pStyle w:val="NoSpacing"/>
        <w:spacing w:line="360" w:lineRule="auto"/>
        <w:rPr>
          <w:rFonts w:ascii="Times New Roman" w:hAnsi="Times New Roman" w:cs="Times New Roman"/>
          <w:b/>
          <w:sz w:val="24"/>
          <w:szCs w:val="24"/>
        </w:rPr>
      </w:pPr>
    </w:p>
    <w:p w14:paraId="157E2071" w14:textId="77777777" w:rsidR="0073683A" w:rsidRDefault="0073683A" w:rsidP="00210007">
      <w:pPr>
        <w:pStyle w:val="NoSpacing"/>
        <w:spacing w:line="360" w:lineRule="auto"/>
        <w:rPr>
          <w:rFonts w:ascii="Times New Roman" w:hAnsi="Times New Roman" w:cs="Times New Roman"/>
          <w:b/>
          <w:sz w:val="24"/>
          <w:szCs w:val="24"/>
        </w:rPr>
      </w:pPr>
    </w:p>
    <w:p w14:paraId="22AF5194" w14:textId="77777777" w:rsidR="0073683A" w:rsidRDefault="0073683A" w:rsidP="00210007">
      <w:pPr>
        <w:pStyle w:val="NoSpacing"/>
        <w:spacing w:line="360" w:lineRule="auto"/>
        <w:rPr>
          <w:rFonts w:ascii="Times New Roman" w:hAnsi="Times New Roman" w:cs="Times New Roman"/>
          <w:b/>
          <w:sz w:val="24"/>
          <w:szCs w:val="24"/>
        </w:rPr>
      </w:pPr>
    </w:p>
    <w:p w14:paraId="3AD970BF" w14:textId="77777777" w:rsidR="00642107" w:rsidRDefault="00642107" w:rsidP="00210007">
      <w:pPr>
        <w:pStyle w:val="NoSpacing"/>
        <w:spacing w:line="360" w:lineRule="auto"/>
        <w:rPr>
          <w:rFonts w:ascii="Times New Roman" w:hAnsi="Times New Roman" w:cs="Times New Roman"/>
          <w:b/>
          <w:sz w:val="24"/>
          <w:szCs w:val="24"/>
        </w:rPr>
      </w:pPr>
    </w:p>
    <w:p w14:paraId="42C726A4" w14:textId="77777777" w:rsidR="0027459C" w:rsidRDefault="0027459C" w:rsidP="00210007">
      <w:pPr>
        <w:pStyle w:val="NoSpacing"/>
        <w:spacing w:line="360" w:lineRule="auto"/>
        <w:rPr>
          <w:rFonts w:ascii="Times New Roman" w:hAnsi="Times New Roman" w:cs="Times New Roman"/>
          <w:b/>
          <w:sz w:val="24"/>
          <w:szCs w:val="24"/>
        </w:rPr>
      </w:pPr>
    </w:p>
    <w:p w14:paraId="6D223C3D" w14:textId="77777777" w:rsidR="0027459C" w:rsidRDefault="0027459C" w:rsidP="00210007">
      <w:pPr>
        <w:pStyle w:val="NoSpacing"/>
        <w:spacing w:line="360" w:lineRule="auto"/>
        <w:rPr>
          <w:rFonts w:ascii="Times New Roman" w:hAnsi="Times New Roman" w:cs="Times New Roman"/>
          <w:b/>
          <w:sz w:val="24"/>
          <w:szCs w:val="24"/>
        </w:rPr>
      </w:pPr>
    </w:p>
    <w:p w14:paraId="556DE81F" w14:textId="77777777" w:rsidR="0027459C" w:rsidRDefault="0027459C" w:rsidP="00210007">
      <w:pPr>
        <w:pStyle w:val="NoSpacing"/>
        <w:spacing w:line="360" w:lineRule="auto"/>
        <w:rPr>
          <w:rFonts w:ascii="Times New Roman" w:hAnsi="Times New Roman" w:cs="Times New Roman"/>
          <w:b/>
          <w:sz w:val="24"/>
          <w:szCs w:val="24"/>
        </w:rPr>
      </w:pPr>
    </w:p>
    <w:p w14:paraId="746EBFC1" w14:textId="77777777" w:rsidR="0027459C" w:rsidRDefault="0027459C" w:rsidP="00210007">
      <w:pPr>
        <w:pStyle w:val="NoSpacing"/>
        <w:spacing w:line="360" w:lineRule="auto"/>
        <w:rPr>
          <w:rFonts w:ascii="Times New Roman" w:hAnsi="Times New Roman" w:cs="Times New Roman"/>
          <w:b/>
          <w:sz w:val="24"/>
          <w:szCs w:val="24"/>
        </w:rPr>
      </w:pPr>
    </w:p>
    <w:p w14:paraId="57BF4ECA" w14:textId="77777777" w:rsidR="0027459C" w:rsidRDefault="0027459C" w:rsidP="00210007">
      <w:pPr>
        <w:pStyle w:val="NoSpacing"/>
        <w:spacing w:line="360" w:lineRule="auto"/>
        <w:rPr>
          <w:rFonts w:ascii="Times New Roman" w:hAnsi="Times New Roman" w:cs="Times New Roman"/>
          <w:b/>
          <w:sz w:val="24"/>
          <w:szCs w:val="24"/>
        </w:rPr>
      </w:pPr>
    </w:p>
    <w:p w14:paraId="613E8900" w14:textId="77777777" w:rsidR="0073683A" w:rsidRDefault="0073683A" w:rsidP="00210007">
      <w:pPr>
        <w:pStyle w:val="NoSpacing"/>
        <w:spacing w:line="360" w:lineRule="auto"/>
        <w:rPr>
          <w:rFonts w:ascii="Times New Roman" w:hAnsi="Times New Roman" w:cs="Times New Roman"/>
          <w:b/>
          <w:sz w:val="24"/>
          <w:szCs w:val="24"/>
        </w:rPr>
      </w:pPr>
    </w:p>
    <w:p w14:paraId="371ABB3D" w14:textId="77777777" w:rsidR="00936FDD" w:rsidRDefault="00936FDD" w:rsidP="00210007">
      <w:pPr>
        <w:pStyle w:val="NoSpacing"/>
        <w:spacing w:line="360" w:lineRule="auto"/>
        <w:rPr>
          <w:rFonts w:ascii="Times New Roman" w:hAnsi="Times New Roman" w:cs="Times New Roman"/>
          <w:b/>
          <w:sz w:val="24"/>
          <w:szCs w:val="24"/>
        </w:rPr>
      </w:pPr>
    </w:p>
    <w:sdt>
      <w:sdtPr>
        <w:rPr>
          <w:rFonts w:asciiTheme="minorHAnsi" w:eastAsiaTheme="minorHAnsi" w:hAnsiTheme="minorHAnsi" w:cstheme="minorBidi"/>
          <w:color w:val="auto"/>
          <w:sz w:val="22"/>
          <w:szCs w:val="22"/>
        </w:rPr>
        <w:id w:val="1770043350"/>
        <w:docPartObj>
          <w:docPartGallery w:val="Table of Contents"/>
          <w:docPartUnique/>
        </w:docPartObj>
      </w:sdtPr>
      <w:sdtEndPr>
        <w:rPr>
          <w:b/>
          <w:bCs/>
          <w:noProof/>
        </w:rPr>
      </w:sdtEndPr>
      <w:sdtContent>
        <w:p w14:paraId="178DDEC4" w14:textId="77777777" w:rsidR="00224690" w:rsidRPr="00E143CC" w:rsidRDefault="00224690" w:rsidP="00210007">
          <w:pPr>
            <w:pStyle w:val="TOCHeading"/>
            <w:spacing w:line="360" w:lineRule="auto"/>
            <w:jc w:val="center"/>
            <w:rPr>
              <w:rFonts w:ascii="Times New Roman" w:hAnsi="Times New Roman" w:cs="Times New Roman"/>
              <w:b/>
              <w:color w:val="auto"/>
              <w:sz w:val="24"/>
              <w:szCs w:val="24"/>
            </w:rPr>
          </w:pPr>
          <w:r w:rsidRPr="00E143CC">
            <w:rPr>
              <w:rFonts w:ascii="Times New Roman" w:hAnsi="Times New Roman" w:cs="Times New Roman"/>
              <w:b/>
              <w:color w:val="auto"/>
              <w:sz w:val="24"/>
              <w:szCs w:val="24"/>
            </w:rPr>
            <w:t>TABLE OF CONTENTS</w:t>
          </w:r>
        </w:p>
        <w:p w14:paraId="38A7C33F" w14:textId="77777777" w:rsidR="006B378E" w:rsidRPr="006D1244" w:rsidRDefault="002D20CC" w:rsidP="006D1244">
          <w:pPr>
            <w:pStyle w:val="TOC1"/>
            <w:rPr>
              <w:rFonts w:eastAsiaTheme="minorEastAsia"/>
            </w:rPr>
          </w:pPr>
          <w:r>
            <w:fldChar w:fldCharType="begin"/>
          </w:r>
          <w:r w:rsidR="00224690">
            <w:instrText xml:space="preserve"> TOC \o "1-3" \h \z \u </w:instrText>
          </w:r>
          <w:r>
            <w:fldChar w:fldCharType="separate"/>
          </w:r>
          <w:hyperlink w:anchor="_Toc29127818" w:history="1">
            <w:r w:rsidR="006B378E" w:rsidRPr="006D1244">
              <w:rPr>
                <w:rStyle w:val="Hyperlink"/>
              </w:rPr>
              <w:t>Executive summary</w:t>
            </w:r>
            <w:r w:rsidR="006B378E" w:rsidRPr="006D1244">
              <w:rPr>
                <w:webHidden/>
              </w:rPr>
              <w:tab/>
            </w:r>
            <w:r w:rsidRPr="006D1244">
              <w:rPr>
                <w:webHidden/>
              </w:rPr>
              <w:fldChar w:fldCharType="begin"/>
            </w:r>
            <w:r w:rsidR="006B378E" w:rsidRPr="006D1244">
              <w:rPr>
                <w:webHidden/>
              </w:rPr>
              <w:instrText xml:space="preserve"> PAGEREF _Toc29127818 \h </w:instrText>
            </w:r>
            <w:r w:rsidRPr="006D1244">
              <w:rPr>
                <w:webHidden/>
              </w:rPr>
            </w:r>
            <w:r w:rsidRPr="006D1244">
              <w:rPr>
                <w:webHidden/>
              </w:rPr>
              <w:fldChar w:fldCharType="separate"/>
            </w:r>
            <w:r w:rsidR="006B378E" w:rsidRPr="006D1244">
              <w:rPr>
                <w:webHidden/>
              </w:rPr>
              <w:t>II</w:t>
            </w:r>
            <w:r w:rsidRPr="006D1244">
              <w:rPr>
                <w:webHidden/>
              </w:rPr>
              <w:fldChar w:fldCharType="end"/>
            </w:r>
          </w:hyperlink>
        </w:p>
        <w:p w14:paraId="16FA0AA7" w14:textId="52CB613E" w:rsidR="006B378E" w:rsidRPr="006D1244" w:rsidRDefault="00826B16" w:rsidP="006D1244">
          <w:pPr>
            <w:pStyle w:val="TOC1"/>
            <w:rPr>
              <w:rFonts w:eastAsiaTheme="minorEastAsia"/>
            </w:rPr>
          </w:pPr>
          <w:hyperlink w:anchor="_Toc29127819" w:history="1">
            <w:r w:rsidR="006B378E" w:rsidRPr="006D1244">
              <w:rPr>
                <w:rStyle w:val="Hyperlink"/>
              </w:rPr>
              <w:t>1.</w:t>
            </w:r>
            <w:r w:rsidR="006B378E" w:rsidRPr="006D1244">
              <w:rPr>
                <w:rFonts w:eastAsiaTheme="minorEastAsia"/>
              </w:rPr>
              <w:tab/>
            </w:r>
            <w:r w:rsidR="006B378E" w:rsidRPr="006D1244">
              <w:rPr>
                <w:rStyle w:val="Hyperlink"/>
              </w:rPr>
              <w:t>Introduction</w:t>
            </w:r>
            <w:r w:rsidR="006B378E" w:rsidRPr="006D1244">
              <w:rPr>
                <w:webHidden/>
              </w:rPr>
              <w:tab/>
            </w:r>
            <w:r w:rsidR="003B7085">
              <w:rPr>
                <w:webHidden/>
              </w:rPr>
              <w:t>1</w:t>
            </w:r>
          </w:hyperlink>
          <w:hyperlink w:anchor="_Toc29127820" w:history="1"/>
        </w:p>
        <w:p w14:paraId="11775614" w14:textId="77777777" w:rsidR="006B378E" w:rsidRPr="006D1244" w:rsidRDefault="00826B16" w:rsidP="006D1244">
          <w:pPr>
            <w:pStyle w:val="TOC1"/>
            <w:rPr>
              <w:rFonts w:eastAsiaTheme="minorEastAsia"/>
            </w:rPr>
          </w:pPr>
          <w:hyperlink w:anchor="_Toc29127821" w:history="1">
            <w:r w:rsidR="006B378E" w:rsidRPr="006D1244">
              <w:rPr>
                <w:rStyle w:val="Hyperlink"/>
              </w:rPr>
              <w:t>2.</w:t>
            </w:r>
            <w:r w:rsidR="006B378E" w:rsidRPr="006D1244">
              <w:rPr>
                <w:rFonts w:eastAsiaTheme="minorEastAsia"/>
              </w:rPr>
              <w:tab/>
            </w:r>
            <w:r w:rsidR="006B378E" w:rsidRPr="006D1244">
              <w:rPr>
                <w:rStyle w:val="Hyperlink"/>
              </w:rPr>
              <w:t>Literature review</w:t>
            </w:r>
            <w:r w:rsidR="006B378E" w:rsidRPr="006D1244">
              <w:rPr>
                <w:webHidden/>
              </w:rPr>
              <w:tab/>
            </w:r>
            <w:r w:rsidR="002D20CC" w:rsidRPr="006D1244">
              <w:rPr>
                <w:webHidden/>
              </w:rPr>
              <w:fldChar w:fldCharType="begin"/>
            </w:r>
            <w:r w:rsidR="006B378E" w:rsidRPr="006D1244">
              <w:rPr>
                <w:webHidden/>
              </w:rPr>
              <w:instrText xml:space="preserve"> PAGEREF _Toc29127821 \h </w:instrText>
            </w:r>
            <w:r w:rsidR="002D20CC" w:rsidRPr="006D1244">
              <w:rPr>
                <w:webHidden/>
              </w:rPr>
            </w:r>
            <w:r w:rsidR="002D20CC" w:rsidRPr="006D1244">
              <w:rPr>
                <w:webHidden/>
              </w:rPr>
              <w:fldChar w:fldCharType="separate"/>
            </w:r>
            <w:r w:rsidR="006B378E" w:rsidRPr="006D1244">
              <w:rPr>
                <w:webHidden/>
              </w:rPr>
              <w:t>1</w:t>
            </w:r>
            <w:r w:rsidR="002D20CC" w:rsidRPr="006D1244">
              <w:rPr>
                <w:webHidden/>
              </w:rPr>
              <w:fldChar w:fldCharType="end"/>
            </w:r>
          </w:hyperlink>
        </w:p>
        <w:p w14:paraId="2A2DF397" w14:textId="77777777" w:rsidR="006B378E" w:rsidRPr="006D1244" w:rsidRDefault="00826B16" w:rsidP="006D1244">
          <w:pPr>
            <w:pStyle w:val="TOC2"/>
            <w:tabs>
              <w:tab w:val="left" w:pos="880"/>
              <w:tab w:val="right" w:leader="dot" w:pos="9350"/>
            </w:tabs>
            <w:spacing w:line="360" w:lineRule="auto"/>
            <w:rPr>
              <w:rFonts w:ascii="Times New Roman" w:eastAsiaTheme="minorEastAsia" w:hAnsi="Times New Roman" w:cs="Times New Roman"/>
              <w:noProof/>
              <w:sz w:val="24"/>
              <w:szCs w:val="24"/>
            </w:rPr>
          </w:pPr>
          <w:hyperlink w:anchor="_Toc29127822" w:history="1">
            <w:r w:rsidR="006B378E" w:rsidRPr="006D1244">
              <w:rPr>
                <w:rStyle w:val="Hyperlink"/>
                <w:rFonts w:ascii="Times New Roman" w:hAnsi="Times New Roman" w:cs="Times New Roman"/>
                <w:noProof/>
                <w:sz w:val="24"/>
                <w:szCs w:val="24"/>
              </w:rPr>
              <w:t>2.1.</w:t>
            </w:r>
            <w:r w:rsidR="006B378E" w:rsidRPr="006D1244">
              <w:rPr>
                <w:rFonts w:ascii="Times New Roman" w:eastAsiaTheme="minorEastAsia" w:hAnsi="Times New Roman" w:cs="Times New Roman"/>
                <w:noProof/>
                <w:sz w:val="24"/>
                <w:szCs w:val="24"/>
              </w:rPr>
              <w:tab/>
            </w:r>
            <w:r w:rsidR="006B378E" w:rsidRPr="006D1244">
              <w:rPr>
                <w:rStyle w:val="Hyperlink"/>
                <w:rFonts w:ascii="Times New Roman" w:hAnsi="Times New Roman" w:cs="Times New Roman"/>
                <w:noProof/>
                <w:sz w:val="24"/>
                <w:szCs w:val="24"/>
              </w:rPr>
              <w:t>The concept of Transformational leadership</w:t>
            </w:r>
            <w:r w:rsidR="006B378E" w:rsidRPr="006D1244">
              <w:rPr>
                <w:rFonts w:ascii="Times New Roman" w:hAnsi="Times New Roman" w:cs="Times New Roman"/>
                <w:noProof/>
                <w:webHidden/>
                <w:sz w:val="24"/>
                <w:szCs w:val="24"/>
              </w:rPr>
              <w:tab/>
            </w:r>
            <w:r w:rsidR="002D20CC" w:rsidRPr="006D1244">
              <w:rPr>
                <w:rFonts w:ascii="Times New Roman" w:hAnsi="Times New Roman" w:cs="Times New Roman"/>
                <w:noProof/>
                <w:webHidden/>
                <w:sz w:val="24"/>
                <w:szCs w:val="24"/>
              </w:rPr>
              <w:fldChar w:fldCharType="begin"/>
            </w:r>
            <w:r w:rsidR="006B378E" w:rsidRPr="006D1244">
              <w:rPr>
                <w:rFonts w:ascii="Times New Roman" w:hAnsi="Times New Roman" w:cs="Times New Roman"/>
                <w:noProof/>
                <w:webHidden/>
                <w:sz w:val="24"/>
                <w:szCs w:val="24"/>
              </w:rPr>
              <w:instrText xml:space="preserve"> PAGEREF _Toc29127822 \h </w:instrText>
            </w:r>
            <w:r w:rsidR="002D20CC" w:rsidRPr="006D1244">
              <w:rPr>
                <w:rFonts w:ascii="Times New Roman" w:hAnsi="Times New Roman" w:cs="Times New Roman"/>
                <w:noProof/>
                <w:webHidden/>
                <w:sz w:val="24"/>
                <w:szCs w:val="24"/>
              </w:rPr>
            </w:r>
            <w:r w:rsidR="002D20CC" w:rsidRPr="006D1244">
              <w:rPr>
                <w:rFonts w:ascii="Times New Roman" w:hAnsi="Times New Roman" w:cs="Times New Roman"/>
                <w:noProof/>
                <w:webHidden/>
                <w:sz w:val="24"/>
                <w:szCs w:val="24"/>
              </w:rPr>
              <w:fldChar w:fldCharType="separate"/>
            </w:r>
            <w:r w:rsidR="006B378E" w:rsidRPr="006D1244">
              <w:rPr>
                <w:rFonts w:ascii="Times New Roman" w:hAnsi="Times New Roman" w:cs="Times New Roman"/>
                <w:noProof/>
                <w:webHidden/>
                <w:sz w:val="24"/>
                <w:szCs w:val="24"/>
              </w:rPr>
              <w:t>1</w:t>
            </w:r>
            <w:r w:rsidR="002D20CC" w:rsidRPr="006D1244">
              <w:rPr>
                <w:rFonts w:ascii="Times New Roman" w:hAnsi="Times New Roman" w:cs="Times New Roman"/>
                <w:noProof/>
                <w:webHidden/>
                <w:sz w:val="24"/>
                <w:szCs w:val="24"/>
              </w:rPr>
              <w:fldChar w:fldCharType="end"/>
            </w:r>
          </w:hyperlink>
        </w:p>
        <w:p w14:paraId="3FE6B5C8" w14:textId="77777777" w:rsidR="006B378E" w:rsidRPr="006D1244" w:rsidRDefault="00826B16" w:rsidP="006D1244">
          <w:pPr>
            <w:pStyle w:val="TOC2"/>
            <w:tabs>
              <w:tab w:val="left" w:pos="880"/>
              <w:tab w:val="right" w:leader="dot" w:pos="9350"/>
            </w:tabs>
            <w:spacing w:line="360" w:lineRule="auto"/>
            <w:rPr>
              <w:rFonts w:ascii="Times New Roman" w:eastAsiaTheme="minorEastAsia" w:hAnsi="Times New Roman" w:cs="Times New Roman"/>
              <w:noProof/>
              <w:sz w:val="24"/>
              <w:szCs w:val="24"/>
            </w:rPr>
          </w:pPr>
          <w:hyperlink w:anchor="_Toc29127825" w:history="1">
            <w:r w:rsidR="006B378E" w:rsidRPr="006D1244">
              <w:rPr>
                <w:rStyle w:val="Hyperlink"/>
                <w:rFonts w:ascii="Times New Roman" w:hAnsi="Times New Roman" w:cs="Times New Roman"/>
                <w:noProof/>
                <w:sz w:val="24"/>
                <w:szCs w:val="24"/>
              </w:rPr>
              <w:t>2.2.</w:t>
            </w:r>
            <w:r w:rsidR="006B378E" w:rsidRPr="006D1244">
              <w:rPr>
                <w:rFonts w:ascii="Times New Roman" w:eastAsiaTheme="minorEastAsia" w:hAnsi="Times New Roman" w:cs="Times New Roman"/>
                <w:noProof/>
                <w:sz w:val="24"/>
                <w:szCs w:val="24"/>
              </w:rPr>
              <w:tab/>
            </w:r>
            <w:r w:rsidR="006B378E" w:rsidRPr="006D1244">
              <w:rPr>
                <w:rStyle w:val="Hyperlink"/>
                <w:rFonts w:ascii="Times New Roman" w:hAnsi="Times New Roman" w:cs="Times New Roman"/>
                <w:noProof/>
                <w:sz w:val="24"/>
                <w:szCs w:val="24"/>
              </w:rPr>
              <w:t>Employee voice behavior</w:t>
            </w:r>
            <w:r w:rsidR="006B378E" w:rsidRPr="006D1244">
              <w:rPr>
                <w:rFonts w:ascii="Times New Roman" w:hAnsi="Times New Roman" w:cs="Times New Roman"/>
                <w:noProof/>
                <w:webHidden/>
                <w:sz w:val="24"/>
                <w:szCs w:val="24"/>
              </w:rPr>
              <w:tab/>
            </w:r>
            <w:r w:rsidR="002D20CC" w:rsidRPr="006D1244">
              <w:rPr>
                <w:rFonts w:ascii="Times New Roman" w:hAnsi="Times New Roman" w:cs="Times New Roman"/>
                <w:noProof/>
                <w:webHidden/>
                <w:sz w:val="24"/>
                <w:szCs w:val="24"/>
              </w:rPr>
              <w:fldChar w:fldCharType="begin"/>
            </w:r>
            <w:r w:rsidR="006B378E" w:rsidRPr="006D1244">
              <w:rPr>
                <w:rFonts w:ascii="Times New Roman" w:hAnsi="Times New Roman" w:cs="Times New Roman"/>
                <w:noProof/>
                <w:webHidden/>
                <w:sz w:val="24"/>
                <w:szCs w:val="24"/>
              </w:rPr>
              <w:instrText xml:space="preserve"> PAGEREF _Toc29127825 \h </w:instrText>
            </w:r>
            <w:r w:rsidR="002D20CC" w:rsidRPr="006D1244">
              <w:rPr>
                <w:rFonts w:ascii="Times New Roman" w:hAnsi="Times New Roman" w:cs="Times New Roman"/>
                <w:noProof/>
                <w:webHidden/>
                <w:sz w:val="24"/>
                <w:szCs w:val="24"/>
              </w:rPr>
            </w:r>
            <w:r w:rsidR="002D20CC" w:rsidRPr="006D1244">
              <w:rPr>
                <w:rFonts w:ascii="Times New Roman" w:hAnsi="Times New Roman" w:cs="Times New Roman"/>
                <w:noProof/>
                <w:webHidden/>
                <w:sz w:val="24"/>
                <w:szCs w:val="24"/>
              </w:rPr>
              <w:fldChar w:fldCharType="separate"/>
            </w:r>
            <w:r w:rsidR="006B378E" w:rsidRPr="006D1244">
              <w:rPr>
                <w:rFonts w:ascii="Times New Roman" w:hAnsi="Times New Roman" w:cs="Times New Roman"/>
                <w:noProof/>
                <w:webHidden/>
                <w:sz w:val="24"/>
                <w:szCs w:val="24"/>
              </w:rPr>
              <w:t>2</w:t>
            </w:r>
            <w:r w:rsidR="002D20CC" w:rsidRPr="006D1244">
              <w:rPr>
                <w:rFonts w:ascii="Times New Roman" w:hAnsi="Times New Roman" w:cs="Times New Roman"/>
                <w:noProof/>
                <w:webHidden/>
                <w:sz w:val="24"/>
                <w:szCs w:val="24"/>
              </w:rPr>
              <w:fldChar w:fldCharType="end"/>
            </w:r>
          </w:hyperlink>
        </w:p>
        <w:p w14:paraId="10D88FE7" w14:textId="77777777" w:rsidR="006B378E" w:rsidRPr="006D1244" w:rsidRDefault="00826B16" w:rsidP="006D1244">
          <w:pPr>
            <w:pStyle w:val="TOC2"/>
            <w:tabs>
              <w:tab w:val="left" w:pos="880"/>
              <w:tab w:val="right" w:leader="dot" w:pos="9350"/>
            </w:tabs>
            <w:spacing w:line="360" w:lineRule="auto"/>
            <w:rPr>
              <w:rFonts w:ascii="Times New Roman" w:eastAsiaTheme="minorEastAsia" w:hAnsi="Times New Roman" w:cs="Times New Roman"/>
              <w:noProof/>
              <w:sz w:val="24"/>
              <w:szCs w:val="24"/>
            </w:rPr>
          </w:pPr>
          <w:hyperlink w:anchor="_Toc29127826" w:history="1">
            <w:r w:rsidR="006B378E" w:rsidRPr="006D1244">
              <w:rPr>
                <w:rStyle w:val="Hyperlink"/>
                <w:rFonts w:ascii="Times New Roman" w:hAnsi="Times New Roman" w:cs="Times New Roman"/>
                <w:noProof/>
                <w:sz w:val="24"/>
                <w:szCs w:val="24"/>
              </w:rPr>
              <w:t>2.3.</w:t>
            </w:r>
            <w:r w:rsidR="006B378E" w:rsidRPr="006D1244">
              <w:rPr>
                <w:rFonts w:ascii="Times New Roman" w:eastAsiaTheme="minorEastAsia" w:hAnsi="Times New Roman" w:cs="Times New Roman"/>
                <w:noProof/>
                <w:sz w:val="24"/>
                <w:szCs w:val="24"/>
              </w:rPr>
              <w:tab/>
            </w:r>
            <w:r w:rsidR="006B378E" w:rsidRPr="006D1244">
              <w:rPr>
                <w:rStyle w:val="Hyperlink"/>
                <w:rFonts w:ascii="Times New Roman" w:hAnsi="Times New Roman" w:cs="Times New Roman"/>
                <w:noProof/>
                <w:sz w:val="24"/>
                <w:szCs w:val="24"/>
              </w:rPr>
              <w:t>Transformational leadership and employee voice</w:t>
            </w:r>
            <w:r w:rsidR="006B378E" w:rsidRPr="006D1244">
              <w:rPr>
                <w:rFonts w:ascii="Times New Roman" w:hAnsi="Times New Roman" w:cs="Times New Roman"/>
                <w:noProof/>
                <w:webHidden/>
                <w:sz w:val="24"/>
                <w:szCs w:val="24"/>
              </w:rPr>
              <w:tab/>
            </w:r>
            <w:r w:rsidR="002D20CC" w:rsidRPr="006D1244">
              <w:rPr>
                <w:rFonts w:ascii="Times New Roman" w:hAnsi="Times New Roman" w:cs="Times New Roman"/>
                <w:noProof/>
                <w:webHidden/>
                <w:sz w:val="24"/>
                <w:szCs w:val="24"/>
              </w:rPr>
              <w:fldChar w:fldCharType="begin"/>
            </w:r>
            <w:r w:rsidR="006B378E" w:rsidRPr="006D1244">
              <w:rPr>
                <w:rFonts w:ascii="Times New Roman" w:hAnsi="Times New Roman" w:cs="Times New Roman"/>
                <w:noProof/>
                <w:webHidden/>
                <w:sz w:val="24"/>
                <w:szCs w:val="24"/>
              </w:rPr>
              <w:instrText xml:space="preserve"> PAGEREF _Toc29127826 \h </w:instrText>
            </w:r>
            <w:r w:rsidR="002D20CC" w:rsidRPr="006D1244">
              <w:rPr>
                <w:rFonts w:ascii="Times New Roman" w:hAnsi="Times New Roman" w:cs="Times New Roman"/>
                <w:noProof/>
                <w:webHidden/>
                <w:sz w:val="24"/>
                <w:szCs w:val="24"/>
              </w:rPr>
            </w:r>
            <w:r w:rsidR="002D20CC" w:rsidRPr="006D1244">
              <w:rPr>
                <w:rFonts w:ascii="Times New Roman" w:hAnsi="Times New Roman" w:cs="Times New Roman"/>
                <w:noProof/>
                <w:webHidden/>
                <w:sz w:val="24"/>
                <w:szCs w:val="24"/>
              </w:rPr>
              <w:fldChar w:fldCharType="separate"/>
            </w:r>
            <w:r w:rsidR="006B378E" w:rsidRPr="006D1244">
              <w:rPr>
                <w:rFonts w:ascii="Times New Roman" w:hAnsi="Times New Roman" w:cs="Times New Roman"/>
                <w:noProof/>
                <w:webHidden/>
                <w:sz w:val="24"/>
                <w:szCs w:val="24"/>
              </w:rPr>
              <w:t>4</w:t>
            </w:r>
            <w:r w:rsidR="002D20CC" w:rsidRPr="006D1244">
              <w:rPr>
                <w:rFonts w:ascii="Times New Roman" w:hAnsi="Times New Roman" w:cs="Times New Roman"/>
                <w:noProof/>
                <w:webHidden/>
                <w:sz w:val="24"/>
                <w:szCs w:val="24"/>
              </w:rPr>
              <w:fldChar w:fldCharType="end"/>
            </w:r>
          </w:hyperlink>
        </w:p>
        <w:p w14:paraId="5F154704" w14:textId="77777777" w:rsidR="006B378E" w:rsidRPr="006D1244" w:rsidRDefault="00826B16" w:rsidP="006D1244">
          <w:pPr>
            <w:pStyle w:val="TOC2"/>
            <w:tabs>
              <w:tab w:val="left" w:pos="880"/>
              <w:tab w:val="right" w:leader="dot" w:pos="9350"/>
            </w:tabs>
            <w:spacing w:line="360" w:lineRule="auto"/>
            <w:rPr>
              <w:rFonts w:ascii="Times New Roman" w:eastAsiaTheme="minorEastAsia" w:hAnsi="Times New Roman" w:cs="Times New Roman"/>
              <w:noProof/>
              <w:sz w:val="24"/>
              <w:szCs w:val="24"/>
            </w:rPr>
          </w:pPr>
          <w:hyperlink w:anchor="_Toc29127827" w:history="1">
            <w:r w:rsidR="006B378E" w:rsidRPr="006D1244">
              <w:rPr>
                <w:rStyle w:val="Hyperlink"/>
                <w:rFonts w:ascii="Times New Roman" w:hAnsi="Times New Roman" w:cs="Times New Roman"/>
                <w:noProof/>
                <w:sz w:val="24"/>
                <w:szCs w:val="24"/>
              </w:rPr>
              <w:t>2.4.</w:t>
            </w:r>
            <w:r w:rsidR="006B378E" w:rsidRPr="006D1244">
              <w:rPr>
                <w:rFonts w:ascii="Times New Roman" w:eastAsiaTheme="minorEastAsia" w:hAnsi="Times New Roman" w:cs="Times New Roman"/>
                <w:noProof/>
                <w:sz w:val="24"/>
                <w:szCs w:val="24"/>
              </w:rPr>
              <w:tab/>
            </w:r>
            <w:r w:rsidR="006B378E" w:rsidRPr="006D1244">
              <w:rPr>
                <w:rStyle w:val="Hyperlink"/>
                <w:rFonts w:ascii="Times New Roman" w:hAnsi="Times New Roman" w:cs="Times New Roman"/>
                <w:noProof/>
                <w:sz w:val="24"/>
                <w:szCs w:val="24"/>
              </w:rPr>
              <w:t>Concept of affective perspective on transformational leadership and employee voice</w:t>
            </w:r>
            <w:r w:rsidR="006B378E" w:rsidRPr="006D1244">
              <w:rPr>
                <w:rFonts w:ascii="Times New Roman" w:hAnsi="Times New Roman" w:cs="Times New Roman"/>
                <w:noProof/>
                <w:webHidden/>
                <w:sz w:val="24"/>
                <w:szCs w:val="24"/>
              </w:rPr>
              <w:tab/>
            </w:r>
            <w:r w:rsidR="002D20CC" w:rsidRPr="006D1244">
              <w:rPr>
                <w:rFonts w:ascii="Times New Roman" w:hAnsi="Times New Roman" w:cs="Times New Roman"/>
                <w:noProof/>
                <w:webHidden/>
                <w:sz w:val="24"/>
                <w:szCs w:val="24"/>
              </w:rPr>
              <w:fldChar w:fldCharType="begin"/>
            </w:r>
            <w:r w:rsidR="006B378E" w:rsidRPr="006D1244">
              <w:rPr>
                <w:rFonts w:ascii="Times New Roman" w:hAnsi="Times New Roman" w:cs="Times New Roman"/>
                <w:noProof/>
                <w:webHidden/>
                <w:sz w:val="24"/>
                <w:szCs w:val="24"/>
              </w:rPr>
              <w:instrText xml:space="preserve"> PAGEREF _Toc29127827 \h </w:instrText>
            </w:r>
            <w:r w:rsidR="002D20CC" w:rsidRPr="006D1244">
              <w:rPr>
                <w:rFonts w:ascii="Times New Roman" w:hAnsi="Times New Roman" w:cs="Times New Roman"/>
                <w:noProof/>
                <w:webHidden/>
                <w:sz w:val="24"/>
                <w:szCs w:val="24"/>
              </w:rPr>
            </w:r>
            <w:r w:rsidR="002D20CC" w:rsidRPr="006D1244">
              <w:rPr>
                <w:rFonts w:ascii="Times New Roman" w:hAnsi="Times New Roman" w:cs="Times New Roman"/>
                <w:noProof/>
                <w:webHidden/>
                <w:sz w:val="24"/>
                <w:szCs w:val="24"/>
              </w:rPr>
              <w:fldChar w:fldCharType="separate"/>
            </w:r>
            <w:r w:rsidR="006B378E" w:rsidRPr="006D1244">
              <w:rPr>
                <w:rFonts w:ascii="Times New Roman" w:hAnsi="Times New Roman" w:cs="Times New Roman"/>
                <w:noProof/>
                <w:webHidden/>
                <w:sz w:val="24"/>
                <w:szCs w:val="24"/>
              </w:rPr>
              <w:t>7</w:t>
            </w:r>
            <w:r w:rsidR="002D20CC" w:rsidRPr="006D1244">
              <w:rPr>
                <w:rFonts w:ascii="Times New Roman" w:hAnsi="Times New Roman" w:cs="Times New Roman"/>
                <w:noProof/>
                <w:webHidden/>
                <w:sz w:val="24"/>
                <w:szCs w:val="24"/>
              </w:rPr>
              <w:fldChar w:fldCharType="end"/>
            </w:r>
          </w:hyperlink>
        </w:p>
        <w:p w14:paraId="4E5243D6" w14:textId="77777777" w:rsidR="006B378E" w:rsidRPr="006D1244" w:rsidRDefault="00826B16" w:rsidP="006D1244">
          <w:pPr>
            <w:pStyle w:val="TOC2"/>
            <w:tabs>
              <w:tab w:val="left" w:pos="880"/>
              <w:tab w:val="right" w:leader="dot" w:pos="9350"/>
            </w:tabs>
            <w:spacing w:line="360" w:lineRule="auto"/>
            <w:rPr>
              <w:rFonts w:ascii="Times New Roman" w:eastAsiaTheme="minorEastAsia" w:hAnsi="Times New Roman" w:cs="Times New Roman"/>
              <w:noProof/>
              <w:sz w:val="24"/>
              <w:szCs w:val="24"/>
            </w:rPr>
          </w:pPr>
          <w:hyperlink w:anchor="_Toc29127828" w:history="1">
            <w:r w:rsidR="006B378E" w:rsidRPr="006D1244">
              <w:rPr>
                <w:rStyle w:val="Hyperlink"/>
                <w:rFonts w:ascii="Times New Roman" w:hAnsi="Times New Roman" w:cs="Times New Roman"/>
                <w:noProof/>
                <w:sz w:val="24"/>
                <w:szCs w:val="24"/>
              </w:rPr>
              <w:t>2.5.</w:t>
            </w:r>
            <w:r w:rsidR="006B378E" w:rsidRPr="006D1244">
              <w:rPr>
                <w:rFonts w:ascii="Times New Roman" w:eastAsiaTheme="minorEastAsia" w:hAnsi="Times New Roman" w:cs="Times New Roman"/>
                <w:noProof/>
                <w:sz w:val="24"/>
                <w:szCs w:val="24"/>
              </w:rPr>
              <w:tab/>
            </w:r>
            <w:r w:rsidR="006B378E" w:rsidRPr="006D1244">
              <w:rPr>
                <w:rStyle w:val="Hyperlink"/>
                <w:rFonts w:ascii="Times New Roman" w:hAnsi="Times New Roman" w:cs="Times New Roman"/>
                <w:noProof/>
                <w:sz w:val="24"/>
                <w:szCs w:val="24"/>
              </w:rPr>
              <w:t>Research gap</w:t>
            </w:r>
            <w:r w:rsidR="006B378E" w:rsidRPr="006D1244">
              <w:rPr>
                <w:rFonts w:ascii="Times New Roman" w:hAnsi="Times New Roman" w:cs="Times New Roman"/>
                <w:noProof/>
                <w:webHidden/>
                <w:sz w:val="24"/>
                <w:szCs w:val="24"/>
              </w:rPr>
              <w:tab/>
            </w:r>
            <w:r w:rsidR="002D20CC" w:rsidRPr="006D1244">
              <w:rPr>
                <w:rFonts w:ascii="Times New Roman" w:hAnsi="Times New Roman" w:cs="Times New Roman"/>
                <w:noProof/>
                <w:webHidden/>
                <w:sz w:val="24"/>
                <w:szCs w:val="24"/>
              </w:rPr>
              <w:fldChar w:fldCharType="begin"/>
            </w:r>
            <w:r w:rsidR="006B378E" w:rsidRPr="006D1244">
              <w:rPr>
                <w:rFonts w:ascii="Times New Roman" w:hAnsi="Times New Roman" w:cs="Times New Roman"/>
                <w:noProof/>
                <w:webHidden/>
                <w:sz w:val="24"/>
                <w:szCs w:val="24"/>
              </w:rPr>
              <w:instrText xml:space="preserve"> PAGEREF _Toc29127828 \h </w:instrText>
            </w:r>
            <w:r w:rsidR="002D20CC" w:rsidRPr="006D1244">
              <w:rPr>
                <w:rFonts w:ascii="Times New Roman" w:hAnsi="Times New Roman" w:cs="Times New Roman"/>
                <w:noProof/>
                <w:webHidden/>
                <w:sz w:val="24"/>
                <w:szCs w:val="24"/>
              </w:rPr>
            </w:r>
            <w:r w:rsidR="002D20CC" w:rsidRPr="006D1244">
              <w:rPr>
                <w:rFonts w:ascii="Times New Roman" w:hAnsi="Times New Roman" w:cs="Times New Roman"/>
                <w:noProof/>
                <w:webHidden/>
                <w:sz w:val="24"/>
                <w:szCs w:val="24"/>
              </w:rPr>
              <w:fldChar w:fldCharType="separate"/>
            </w:r>
            <w:r w:rsidR="006B378E" w:rsidRPr="006D1244">
              <w:rPr>
                <w:rFonts w:ascii="Times New Roman" w:hAnsi="Times New Roman" w:cs="Times New Roman"/>
                <w:noProof/>
                <w:webHidden/>
                <w:sz w:val="24"/>
                <w:szCs w:val="24"/>
              </w:rPr>
              <w:t>8</w:t>
            </w:r>
            <w:r w:rsidR="002D20CC" w:rsidRPr="006D1244">
              <w:rPr>
                <w:rFonts w:ascii="Times New Roman" w:hAnsi="Times New Roman" w:cs="Times New Roman"/>
                <w:noProof/>
                <w:webHidden/>
                <w:sz w:val="24"/>
                <w:szCs w:val="24"/>
              </w:rPr>
              <w:fldChar w:fldCharType="end"/>
            </w:r>
          </w:hyperlink>
        </w:p>
        <w:p w14:paraId="45014B59" w14:textId="77777777" w:rsidR="006B378E" w:rsidRPr="006D1244" w:rsidRDefault="00826B16" w:rsidP="006D1244">
          <w:pPr>
            <w:pStyle w:val="TOC1"/>
            <w:rPr>
              <w:rFonts w:eastAsiaTheme="minorEastAsia"/>
            </w:rPr>
          </w:pPr>
          <w:hyperlink w:anchor="_Toc29127829" w:history="1">
            <w:r w:rsidR="006B378E" w:rsidRPr="006D1244">
              <w:rPr>
                <w:rStyle w:val="Hyperlink"/>
              </w:rPr>
              <w:t>3.</w:t>
            </w:r>
            <w:r w:rsidR="006B378E" w:rsidRPr="006D1244">
              <w:rPr>
                <w:rFonts w:eastAsiaTheme="minorEastAsia"/>
              </w:rPr>
              <w:tab/>
            </w:r>
            <w:r w:rsidR="006B378E" w:rsidRPr="006D1244">
              <w:rPr>
                <w:rStyle w:val="Hyperlink"/>
              </w:rPr>
              <w:t>Discussion on selected research</w:t>
            </w:r>
            <w:r w:rsidR="006B378E" w:rsidRPr="006D1244">
              <w:rPr>
                <w:webHidden/>
              </w:rPr>
              <w:tab/>
            </w:r>
            <w:r w:rsidR="002D20CC" w:rsidRPr="006D1244">
              <w:rPr>
                <w:webHidden/>
              </w:rPr>
              <w:fldChar w:fldCharType="begin"/>
            </w:r>
            <w:r w:rsidR="006B378E" w:rsidRPr="006D1244">
              <w:rPr>
                <w:webHidden/>
              </w:rPr>
              <w:instrText xml:space="preserve"> PAGEREF _Toc29127829 \h </w:instrText>
            </w:r>
            <w:r w:rsidR="002D20CC" w:rsidRPr="006D1244">
              <w:rPr>
                <w:webHidden/>
              </w:rPr>
            </w:r>
            <w:r w:rsidR="002D20CC" w:rsidRPr="006D1244">
              <w:rPr>
                <w:webHidden/>
              </w:rPr>
              <w:fldChar w:fldCharType="separate"/>
            </w:r>
            <w:r w:rsidR="006B378E" w:rsidRPr="006D1244">
              <w:rPr>
                <w:webHidden/>
              </w:rPr>
              <w:t>9</w:t>
            </w:r>
            <w:r w:rsidR="002D20CC" w:rsidRPr="006D1244">
              <w:rPr>
                <w:webHidden/>
              </w:rPr>
              <w:fldChar w:fldCharType="end"/>
            </w:r>
          </w:hyperlink>
        </w:p>
        <w:p w14:paraId="5DB470AB" w14:textId="77777777" w:rsidR="006B378E" w:rsidRPr="006D1244" w:rsidRDefault="00826B16" w:rsidP="006D1244">
          <w:pPr>
            <w:pStyle w:val="TOC2"/>
            <w:tabs>
              <w:tab w:val="left" w:pos="880"/>
              <w:tab w:val="right" w:leader="dot" w:pos="9350"/>
            </w:tabs>
            <w:spacing w:line="360" w:lineRule="auto"/>
            <w:rPr>
              <w:rFonts w:ascii="Times New Roman" w:eastAsiaTheme="minorEastAsia" w:hAnsi="Times New Roman" w:cs="Times New Roman"/>
              <w:noProof/>
              <w:sz w:val="24"/>
              <w:szCs w:val="24"/>
            </w:rPr>
          </w:pPr>
          <w:hyperlink w:anchor="_Toc29127830" w:history="1">
            <w:r w:rsidR="006B378E" w:rsidRPr="006D1244">
              <w:rPr>
                <w:rStyle w:val="Hyperlink"/>
                <w:rFonts w:ascii="Times New Roman" w:hAnsi="Times New Roman" w:cs="Times New Roman"/>
                <w:noProof/>
                <w:sz w:val="24"/>
                <w:szCs w:val="24"/>
              </w:rPr>
              <w:t>3.1.</w:t>
            </w:r>
            <w:r w:rsidR="006B378E" w:rsidRPr="006D1244">
              <w:rPr>
                <w:rFonts w:ascii="Times New Roman" w:eastAsiaTheme="minorEastAsia" w:hAnsi="Times New Roman" w:cs="Times New Roman"/>
                <w:noProof/>
                <w:sz w:val="24"/>
                <w:szCs w:val="24"/>
              </w:rPr>
              <w:tab/>
            </w:r>
            <w:r w:rsidR="006B378E" w:rsidRPr="006D1244">
              <w:rPr>
                <w:rStyle w:val="Hyperlink"/>
                <w:rFonts w:ascii="Times New Roman" w:hAnsi="Times New Roman" w:cs="Times New Roman"/>
                <w:noProof/>
                <w:sz w:val="24"/>
                <w:szCs w:val="24"/>
              </w:rPr>
              <w:t>Research philosophy</w:t>
            </w:r>
            <w:r w:rsidR="006B378E" w:rsidRPr="006D1244">
              <w:rPr>
                <w:rFonts w:ascii="Times New Roman" w:hAnsi="Times New Roman" w:cs="Times New Roman"/>
                <w:noProof/>
                <w:webHidden/>
                <w:sz w:val="24"/>
                <w:szCs w:val="24"/>
              </w:rPr>
              <w:tab/>
            </w:r>
            <w:r w:rsidR="002D20CC" w:rsidRPr="006D1244">
              <w:rPr>
                <w:rFonts w:ascii="Times New Roman" w:hAnsi="Times New Roman" w:cs="Times New Roman"/>
                <w:noProof/>
                <w:webHidden/>
                <w:sz w:val="24"/>
                <w:szCs w:val="24"/>
              </w:rPr>
              <w:fldChar w:fldCharType="begin"/>
            </w:r>
            <w:r w:rsidR="006B378E" w:rsidRPr="006D1244">
              <w:rPr>
                <w:rFonts w:ascii="Times New Roman" w:hAnsi="Times New Roman" w:cs="Times New Roman"/>
                <w:noProof/>
                <w:webHidden/>
                <w:sz w:val="24"/>
                <w:szCs w:val="24"/>
              </w:rPr>
              <w:instrText xml:space="preserve"> PAGEREF _Toc29127830 \h </w:instrText>
            </w:r>
            <w:r w:rsidR="002D20CC" w:rsidRPr="006D1244">
              <w:rPr>
                <w:rFonts w:ascii="Times New Roman" w:hAnsi="Times New Roman" w:cs="Times New Roman"/>
                <w:noProof/>
                <w:webHidden/>
                <w:sz w:val="24"/>
                <w:szCs w:val="24"/>
              </w:rPr>
            </w:r>
            <w:r w:rsidR="002D20CC" w:rsidRPr="006D1244">
              <w:rPr>
                <w:rFonts w:ascii="Times New Roman" w:hAnsi="Times New Roman" w:cs="Times New Roman"/>
                <w:noProof/>
                <w:webHidden/>
                <w:sz w:val="24"/>
                <w:szCs w:val="24"/>
              </w:rPr>
              <w:fldChar w:fldCharType="separate"/>
            </w:r>
            <w:r w:rsidR="006B378E" w:rsidRPr="006D1244">
              <w:rPr>
                <w:rFonts w:ascii="Times New Roman" w:hAnsi="Times New Roman" w:cs="Times New Roman"/>
                <w:noProof/>
                <w:webHidden/>
                <w:sz w:val="24"/>
                <w:szCs w:val="24"/>
              </w:rPr>
              <w:t>9</w:t>
            </w:r>
            <w:r w:rsidR="002D20CC" w:rsidRPr="006D1244">
              <w:rPr>
                <w:rFonts w:ascii="Times New Roman" w:hAnsi="Times New Roman" w:cs="Times New Roman"/>
                <w:noProof/>
                <w:webHidden/>
                <w:sz w:val="24"/>
                <w:szCs w:val="24"/>
              </w:rPr>
              <w:fldChar w:fldCharType="end"/>
            </w:r>
          </w:hyperlink>
        </w:p>
        <w:p w14:paraId="6E533A11" w14:textId="77777777" w:rsidR="006B378E" w:rsidRPr="006D1244" w:rsidRDefault="00826B16" w:rsidP="006D1244">
          <w:pPr>
            <w:pStyle w:val="TOC3"/>
            <w:tabs>
              <w:tab w:val="left" w:pos="1320"/>
              <w:tab w:val="right" w:leader="dot" w:pos="9350"/>
            </w:tabs>
            <w:spacing w:line="360" w:lineRule="auto"/>
            <w:rPr>
              <w:rFonts w:ascii="Times New Roman" w:eastAsiaTheme="minorEastAsia" w:hAnsi="Times New Roman" w:cs="Times New Roman"/>
              <w:noProof/>
              <w:sz w:val="24"/>
              <w:szCs w:val="24"/>
            </w:rPr>
          </w:pPr>
          <w:hyperlink w:anchor="_Toc29127831" w:history="1">
            <w:r w:rsidR="006B378E" w:rsidRPr="006D1244">
              <w:rPr>
                <w:rStyle w:val="Hyperlink"/>
                <w:rFonts w:ascii="Times New Roman" w:hAnsi="Times New Roman" w:cs="Times New Roman"/>
                <w:noProof/>
                <w:sz w:val="24"/>
                <w:szCs w:val="24"/>
              </w:rPr>
              <w:t>3.1.2.</w:t>
            </w:r>
            <w:r w:rsidR="006B378E" w:rsidRPr="006D1244">
              <w:rPr>
                <w:rFonts w:ascii="Times New Roman" w:eastAsiaTheme="minorEastAsia" w:hAnsi="Times New Roman" w:cs="Times New Roman"/>
                <w:noProof/>
                <w:sz w:val="24"/>
                <w:szCs w:val="24"/>
              </w:rPr>
              <w:tab/>
            </w:r>
            <w:r w:rsidR="006B378E" w:rsidRPr="006D1244">
              <w:rPr>
                <w:rStyle w:val="Hyperlink"/>
                <w:rFonts w:ascii="Times New Roman" w:hAnsi="Times New Roman" w:cs="Times New Roman"/>
                <w:noProof/>
                <w:sz w:val="24"/>
                <w:szCs w:val="24"/>
                <w:lang w:val="en-GB"/>
              </w:rPr>
              <w:t>Epistemological issues of the selected study</w:t>
            </w:r>
            <w:r w:rsidR="006B378E" w:rsidRPr="006D1244">
              <w:rPr>
                <w:rFonts w:ascii="Times New Roman" w:hAnsi="Times New Roman" w:cs="Times New Roman"/>
                <w:noProof/>
                <w:webHidden/>
                <w:sz w:val="24"/>
                <w:szCs w:val="24"/>
              </w:rPr>
              <w:tab/>
            </w:r>
            <w:r w:rsidR="002D20CC" w:rsidRPr="006D1244">
              <w:rPr>
                <w:rFonts w:ascii="Times New Roman" w:hAnsi="Times New Roman" w:cs="Times New Roman"/>
                <w:noProof/>
                <w:webHidden/>
                <w:sz w:val="24"/>
                <w:szCs w:val="24"/>
              </w:rPr>
              <w:fldChar w:fldCharType="begin"/>
            </w:r>
            <w:r w:rsidR="006B378E" w:rsidRPr="006D1244">
              <w:rPr>
                <w:rFonts w:ascii="Times New Roman" w:hAnsi="Times New Roman" w:cs="Times New Roman"/>
                <w:noProof/>
                <w:webHidden/>
                <w:sz w:val="24"/>
                <w:szCs w:val="24"/>
              </w:rPr>
              <w:instrText xml:space="preserve"> PAGEREF _Toc29127831 \h </w:instrText>
            </w:r>
            <w:r w:rsidR="002D20CC" w:rsidRPr="006D1244">
              <w:rPr>
                <w:rFonts w:ascii="Times New Roman" w:hAnsi="Times New Roman" w:cs="Times New Roman"/>
                <w:noProof/>
                <w:webHidden/>
                <w:sz w:val="24"/>
                <w:szCs w:val="24"/>
              </w:rPr>
            </w:r>
            <w:r w:rsidR="002D20CC" w:rsidRPr="006D1244">
              <w:rPr>
                <w:rFonts w:ascii="Times New Roman" w:hAnsi="Times New Roman" w:cs="Times New Roman"/>
                <w:noProof/>
                <w:webHidden/>
                <w:sz w:val="24"/>
                <w:szCs w:val="24"/>
              </w:rPr>
              <w:fldChar w:fldCharType="separate"/>
            </w:r>
            <w:r w:rsidR="006B378E" w:rsidRPr="006D1244">
              <w:rPr>
                <w:rFonts w:ascii="Times New Roman" w:hAnsi="Times New Roman" w:cs="Times New Roman"/>
                <w:noProof/>
                <w:webHidden/>
                <w:sz w:val="24"/>
                <w:szCs w:val="24"/>
              </w:rPr>
              <w:t>10</w:t>
            </w:r>
            <w:r w:rsidR="002D20CC" w:rsidRPr="006D1244">
              <w:rPr>
                <w:rFonts w:ascii="Times New Roman" w:hAnsi="Times New Roman" w:cs="Times New Roman"/>
                <w:noProof/>
                <w:webHidden/>
                <w:sz w:val="24"/>
                <w:szCs w:val="24"/>
              </w:rPr>
              <w:fldChar w:fldCharType="end"/>
            </w:r>
          </w:hyperlink>
        </w:p>
        <w:p w14:paraId="09E7983D" w14:textId="77777777" w:rsidR="006B378E" w:rsidRPr="006D1244" w:rsidRDefault="00826B16" w:rsidP="006D1244">
          <w:pPr>
            <w:pStyle w:val="TOC3"/>
            <w:tabs>
              <w:tab w:val="left" w:pos="1320"/>
              <w:tab w:val="right" w:leader="dot" w:pos="9350"/>
            </w:tabs>
            <w:spacing w:line="360" w:lineRule="auto"/>
            <w:rPr>
              <w:rFonts w:ascii="Times New Roman" w:eastAsiaTheme="minorEastAsia" w:hAnsi="Times New Roman" w:cs="Times New Roman"/>
              <w:noProof/>
              <w:sz w:val="24"/>
              <w:szCs w:val="24"/>
            </w:rPr>
          </w:pPr>
          <w:hyperlink w:anchor="_Toc29127832" w:history="1">
            <w:r w:rsidR="006B378E" w:rsidRPr="006D1244">
              <w:rPr>
                <w:rStyle w:val="Hyperlink"/>
                <w:rFonts w:ascii="Times New Roman" w:hAnsi="Times New Roman" w:cs="Times New Roman"/>
                <w:noProof/>
                <w:sz w:val="24"/>
                <w:szCs w:val="24"/>
              </w:rPr>
              <w:t>3.1.3.</w:t>
            </w:r>
            <w:r w:rsidR="006B378E" w:rsidRPr="006D1244">
              <w:rPr>
                <w:rFonts w:ascii="Times New Roman" w:eastAsiaTheme="minorEastAsia" w:hAnsi="Times New Roman" w:cs="Times New Roman"/>
                <w:noProof/>
                <w:sz w:val="24"/>
                <w:szCs w:val="24"/>
              </w:rPr>
              <w:tab/>
            </w:r>
            <w:r w:rsidR="006B378E" w:rsidRPr="006D1244">
              <w:rPr>
                <w:rStyle w:val="Hyperlink"/>
                <w:rFonts w:ascii="Times New Roman" w:hAnsi="Times New Roman" w:cs="Times New Roman"/>
                <w:noProof/>
                <w:sz w:val="24"/>
                <w:szCs w:val="24"/>
                <w:lang w:val="en-GB"/>
              </w:rPr>
              <w:t>Ontological issues of the selected study</w:t>
            </w:r>
            <w:r w:rsidR="006B378E" w:rsidRPr="006D1244">
              <w:rPr>
                <w:rFonts w:ascii="Times New Roman" w:hAnsi="Times New Roman" w:cs="Times New Roman"/>
                <w:noProof/>
                <w:webHidden/>
                <w:sz w:val="24"/>
                <w:szCs w:val="24"/>
              </w:rPr>
              <w:tab/>
            </w:r>
            <w:r w:rsidR="002D20CC" w:rsidRPr="006D1244">
              <w:rPr>
                <w:rFonts w:ascii="Times New Roman" w:hAnsi="Times New Roman" w:cs="Times New Roman"/>
                <w:noProof/>
                <w:webHidden/>
                <w:sz w:val="24"/>
                <w:szCs w:val="24"/>
              </w:rPr>
              <w:fldChar w:fldCharType="begin"/>
            </w:r>
            <w:r w:rsidR="006B378E" w:rsidRPr="006D1244">
              <w:rPr>
                <w:rFonts w:ascii="Times New Roman" w:hAnsi="Times New Roman" w:cs="Times New Roman"/>
                <w:noProof/>
                <w:webHidden/>
                <w:sz w:val="24"/>
                <w:szCs w:val="24"/>
              </w:rPr>
              <w:instrText xml:space="preserve"> PAGEREF _Toc29127832 \h </w:instrText>
            </w:r>
            <w:r w:rsidR="002D20CC" w:rsidRPr="006D1244">
              <w:rPr>
                <w:rFonts w:ascii="Times New Roman" w:hAnsi="Times New Roman" w:cs="Times New Roman"/>
                <w:noProof/>
                <w:webHidden/>
                <w:sz w:val="24"/>
                <w:szCs w:val="24"/>
              </w:rPr>
            </w:r>
            <w:r w:rsidR="002D20CC" w:rsidRPr="006D1244">
              <w:rPr>
                <w:rFonts w:ascii="Times New Roman" w:hAnsi="Times New Roman" w:cs="Times New Roman"/>
                <w:noProof/>
                <w:webHidden/>
                <w:sz w:val="24"/>
                <w:szCs w:val="24"/>
              </w:rPr>
              <w:fldChar w:fldCharType="separate"/>
            </w:r>
            <w:r w:rsidR="006B378E" w:rsidRPr="006D1244">
              <w:rPr>
                <w:rFonts w:ascii="Times New Roman" w:hAnsi="Times New Roman" w:cs="Times New Roman"/>
                <w:noProof/>
                <w:webHidden/>
                <w:sz w:val="24"/>
                <w:szCs w:val="24"/>
              </w:rPr>
              <w:t>10</w:t>
            </w:r>
            <w:r w:rsidR="002D20CC" w:rsidRPr="006D1244">
              <w:rPr>
                <w:rFonts w:ascii="Times New Roman" w:hAnsi="Times New Roman" w:cs="Times New Roman"/>
                <w:noProof/>
                <w:webHidden/>
                <w:sz w:val="24"/>
                <w:szCs w:val="24"/>
              </w:rPr>
              <w:fldChar w:fldCharType="end"/>
            </w:r>
          </w:hyperlink>
        </w:p>
        <w:p w14:paraId="14C80B98" w14:textId="77777777" w:rsidR="006B378E" w:rsidRPr="006D1244" w:rsidRDefault="00826B16" w:rsidP="006D1244">
          <w:pPr>
            <w:pStyle w:val="TOC3"/>
            <w:tabs>
              <w:tab w:val="left" w:pos="1320"/>
              <w:tab w:val="right" w:leader="dot" w:pos="9350"/>
            </w:tabs>
            <w:spacing w:line="360" w:lineRule="auto"/>
            <w:rPr>
              <w:rFonts w:ascii="Times New Roman" w:eastAsiaTheme="minorEastAsia" w:hAnsi="Times New Roman" w:cs="Times New Roman"/>
              <w:noProof/>
              <w:sz w:val="24"/>
              <w:szCs w:val="24"/>
            </w:rPr>
          </w:pPr>
          <w:hyperlink w:anchor="_Toc29127833" w:history="1">
            <w:r w:rsidR="006B378E" w:rsidRPr="006D1244">
              <w:rPr>
                <w:rStyle w:val="Hyperlink"/>
                <w:rFonts w:ascii="Times New Roman" w:hAnsi="Times New Roman" w:cs="Times New Roman"/>
                <w:noProof/>
                <w:sz w:val="24"/>
                <w:szCs w:val="24"/>
              </w:rPr>
              <w:t>3.1.4.</w:t>
            </w:r>
            <w:r w:rsidR="006B378E" w:rsidRPr="006D1244">
              <w:rPr>
                <w:rFonts w:ascii="Times New Roman" w:eastAsiaTheme="minorEastAsia" w:hAnsi="Times New Roman" w:cs="Times New Roman"/>
                <w:noProof/>
                <w:sz w:val="24"/>
                <w:szCs w:val="24"/>
              </w:rPr>
              <w:tab/>
            </w:r>
            <w:r w:rsidR="006B378E" w:rsidRPr="006D1244">
              <w:rPr>
                <w:rStyle w:val="Hyperlink"/>
                <w:rFonts w:ascii="Times New Roman" w:hAnsi="Times New Roman" w:cs="Times New Roman"/>
                <w:noProof/>
                <w:sz w:val="24"/>
                <w:szCs w:val="24"/>
                <w:lang w:val="en-GB"/>
              </w:rPr>
              <w:t>Axiological issues of the selected study</w:t>
            </w:r>
            <w:r w:rsidR="006B378E" w:rsidRPr="006D1244">
              <w:rPr>
                <w:rFonts w:ascii="Times New Roman" w:hAnsi="Times New Roman" w:cs="Times New Roman"/>
                <w:noProof/>
                <w:webHidden/>
                <w:sz w:val="24"/>
                <w:szCs w:val="24"/>
              </w:rPr>
              <w:tab/>
            </w:r>
            <w:r w:rsidR="002D20CC" w:rsidRPr="006D1244">
              <w:rPr>
                <w:rFonts w:ascii="Times New Roman" w:hAnsi="Times New Roman" w:cs="Times New Roman"/>
                <w:noProof/>
                <w:webHidden/>
                <w:sz w:val="24"/>
                <w:szCs w:val="24"/>
              </w:rPr>
              <w:fldChar w:fldCharType="begin"/>
            </w:r>
            <w:r w:rsidR="006B378E" w:rsidRPr="006D1244">
              <w:rPr>
                <w:rFonts w:ascii="Times New Roman" w:hAnsi="Times New Roman" w:cs="Times New Roman"/>
                <w:noProof/>
                <w:webHidden/>
                <w:sz w:val="24"/>
                <w:szCs w:val="24"/>
              </w:rPr>
              <w:instrText xml:space="preserve"> PAGEREF _Toc29127833 \h </w:instrText>
            </w:r>
            <w:r w:rsidR="002D20CC" w:rsidRPr="006D1244">
              <w:rPr>
                <w:rFonts w:ascii="Times New Roman" w:hAnsi="Times New Roman" w:cs="Times New Roman"/>
                <w:noProof/>
                <w:webHidden/>
                <w:sz w:val="24"/>
                <w:szCs w:val="24"/>
              </w:rPr>
            </w:r>
            <w:r w:rsidR="002D20CC" w:rsidRPr="006D1244">
              <w:rPr>
                <w:rFonts w:ascii="Times New Roman" w:hAnsi="Times New Roman" w:cs="Times New Roman"/>
                <w:noProof/>
                <w:webHidden/>
                <w:sz w:val="24"/>
                <w:szCs w:val="24"/>
              </w:rPr>
              <w:fldChar w:fldCharType="separate"/>
            </w:r>
            <w:r w:rsidR="006B378E" w:rsidRPr="006D1244">
              <w:rPr>
                <w:rFonts w:ascii="Times New Roman" w:hAnsi="Times New Roman" w:cs="Times New Roman"/>
                <w:noProof/>
                <w:webHidden/>
                <w:sz w:val="24"/>
                <w:szCs w:val="24"/>
              </w:rPr>
              <w:t>11</w:t>
            </w:r>
            <w:r w:rsidR="002D20CC" w:rsidRPr="006D1244">
              <w:rPr>
                <w:rFonts w:ascii="Times New Roman" w:hAnsi="Times New Roman" w:cs="Times New Roman"/>
                <w:noProof/>
                <w:webHidden/>
                <w:sz w:val="24"/>
                <w:szCs w:val="24"/>
              </w:rPr>
              <w:fldChar w:fldCharType="end"/>
            </w:r>
          </w:hyperlink>
        </w:p>
        <w:p w14:paraId="597178DE" w14:textId="77777777" w:rsidR="006B378E" w:rsidRPr="006D1244" w:rsidRDefault="00826B16" w:rsidP="006D1244">
          <w:pPr>
            <w:pStyle w:val="TOC2"/>
            <w:tabs>
              <w:tab w:val="left" w:pos="880"/>
              <w:tab w:val="right" w:leader="dot" w:pos="9350"/>
            </w:tabs>
            <w:spacing w:line="360" w:lineRule="auto"/>
            <w:rPr>
              <w:rFonts w:ascii="Times New Roman" w:eastAsiaTheme="minorEastAsia" w:hAnsi="Times New Roman" w:cs="Times New Roman"/>
              <w:noProof/>
              <w:sz w:val="24"/>
              <w:szCs w:val="24"/>
            </w:rPr>
          </w:pPr>
          <w:hyperlink w:anchor="_Toc29127834" w:history="1">
            <w:r w:rsidR="006B378E" w:rsidRPr="006D1244">
              <w:rPr>
                <w:rStyle w:val="Hyperlink"/>
                <w:rFonts w:ascii="Times New Roman" w:hAnsi="Times New Roman" w:cs="Times New Roman"/>
                <w:noProof/>
                <w:sz w:val="24"/>
                <w:szCs w:val="24"/>
              </w:rPr>
              <w:t>3.2.</w:t>
            </w:r>
            <w:r w:rsidR="006B378E" w:rsidRPr="006D1244">
              <w:rPr>
                <w:rFonts w:ascii="Times New Roman" w:eastAsiaTheme="minorEastAsia" w:hAnsi="Times New Roman" w:cs="Times New Roman"/>
                <w:noProof/>
                <w:sz w:val="24"/>
                <w:szCs w:val="24"/>
              </w:rPr>
              <w:tab/>
            </w:r>
            <w:r w:rsidR="006B378E" w:rsidRPr="006D1244">
              <w:rPr>
                <w:rStyle w:val="Hyperlink"/>
                <w:rFonts w:ascii="Times New Roman" w:hAnsi="Times New Roman" w:cs="Times New Roman"/>
                <w:noProof/>
                <w:sz w:val="24"/>
                <w:szCs w:val="24"/>
              </w:rPr>
              <w:t>Discussion of selected research’s study design</w:t>
            </w:r>
            <w:r w:rsidR="006B378E" w:rsidRPr="006D1244">
              <w:rPr>
                <w:rFonts w:ascii="Times New Roman" w:hAnsi="Times New Roman" w:cs="Times New Roman"/>
                <w:noProof/>
                <w:webHidden/>
                <w:sz w:val="24"/>
                <w:szCs w:val="24"/>
              </w:rPr>
              <w:tab/>
            </w:r>
            <w:r w:rsidR="002D20CC" w:rsidRPr="006D1244">
              <w:rPr>
                <w:rFonts w:ascii="Times New Roman" w:hAnsi="Times New Roman" w:cs="Times New Roman"/>
                <w:noProof/>
                <w:webHidden/>
                <w:sz w:val="24"/>
                <w:szCs w:val="24"/>
              </w:rPr>
              <w:fldChar w:fldCharType="begin"/>
            </w:r>
            <w:r w:rsidR="006B378E" w:rsidRPr="006D1244">
              <w:rPr>
                <w:rFonts w:ascii="Times New Roman" w:hAnsi="Times New Roman" w:cs="Times New Roman"/>
                <w:noProof/>
                <w:webHidden/>
                <w:sz w:val="24"/>
                <w:szCs w:val="24"/>
              </w:rPr>
              <w:instrText xml:space="preserve"> PAGEREF _Toc29127834 \h </w:instrText>
            </w:r>
            <w:r w:rsidR="002D20CC" w:rsidRPr="006D1244">
              <w:rPr>
                <w:rFonts w:ascii="Times New Roman" w:hAnsi="Times New Roman" w:cs="Times New Roman"/>
                <w:noProof/>
                <w:webHidden/>
                <w:sz w:val="24"/>
                <w:szCs w:val="24"/>
              </w:rPr>
            </w:r>
            <w:r w:rsidR="002D20CC" w:rsidRPr="006D1244">
              <w:rPr>
                <w:rFonts w:ascii="Times New Roman" w:hAnsi="Times New Roman" w:cs="Times New Roman"/>
                <w:noProof/>
                <w:webHidden/>
                <w:sz w:val="24"/>
                <w:szCs w:val="24"/>
              </w:rPr>
              <w:fldChar w:fldCharType="separate"/>
            </w:r>
            <w:r w:rsidR="006B378E" w:rsidRPr="006D1244">
              <w:rPr>
                <w:rFonts w:ascii="Times New Roman" w:hAnsi="Times New Roman" w:cs="Times New Roman"/>
                <w:noProof/>
                <w:webHidden/>
                <w:sz w:val="24"/>
                <w:szCs w:val="24"/>
              </w:rPr>
              <w:t>12</w:t>
            </w:r>
            <w:r w:rsidR="002D20CC" w:rsidRPr="006D1244">
              <w:rPr>
                <w:rFonts w:ascii="Times New Roman" w:hAnsi="Times New Roman" w:cs="Times New Roman"/>
                <w:noProof/>
                <w:webHidden/>
                <w:sz w:val="24"/>
                <w:szCs w:val="24"/>
              </w:rPr>
              <w:fldChar w:fldCharType="end"/>
            </w:r>
          </w:hyperlink>
        </w:p>
        <w:p w14:paraId="7136D4C1" w14:textId="77777777" w:rsidR="006B378E" w:rsidRPr="006D1244" w:rsidRDefault="00826B16" w:rsidP="006D1244">
          <w:pPr>
            <w:pStyle w:val="TOC2"/>
            <w:tabs>
              <w:tab w:val="left" w:pos="880"/>
              <w:tab w:val="right" w:leader="dot" w:pos="9350"/>
            </w:tabs>
            <w:spacing w:line="360" w:lineRule="auto"/>
            <w:rPr>
              <w:rFonts w:ascii="Times New Roman" w:eastAsiaTheme="minorEastAsia" w:hAnsi="Times New Roman" w:cs="Times New Roman"/>
              <w:noProof/>
              <w:sz w:val="24"/>
              <w:szCs w:val="24"/>
            </w:rPr>
          </w:pPr>
          <w:hyperlink w:anchor="_Toc29127835" w:history="1">
            <w:r w:rsidR="006B378E" w:rsidRPr="006D1244">
              <w:rPr>
                <w:rStyle w:val="Hyperlink"/>
                <w:rFonts w:ascii="Times New Roman" w:hAnsi="Times New Roman" w:cs="Times New Roman"/>
                <w:noProof/>
                <w:sz w:val="24"/>
                <w:szCs w:val="24"/>
              </w:rPr>
              <w:t>3.3.</w:t>
            </w:r>
            <w:r w:rsidR="006B378E" w:rsidRPr="006D1244">
              <w:rPr>
                <w:rFonts w:ascii="Times New Roman" w:eastAsiaTheme="minorEastAsia" w:hAnsi="Times New Roman" w:cs="Times New Roman"/>
                <w:noProof/>
                <w:sz w:val="24"/>
                <w:szCs w:val="24"/>
              </w:rPr>
              <w:tab/>
            </w:r>
            <w:r w:rsidR="006B378E" w:rsidRPr="006D1244">
              <w:rPr>
                <w:rStyle w:val="Hyperlink"/>
                <w:rFonts w:ascii="Times New Roman" w:hAnsi="Times New Roman" w:cs="Times New Roman"/>
                <w:noProof/>
                <w:sz w:val="24"/>
                <w:szCs w:val="24"/>
                <w:lang w:val="en-GB"/>
              </w:rPr>
              <w:t>Discussion to reliability, validity and bias in selected research</w:t>
            </w:r>
            <w:r w:rsidR="006B378E" w:rsidRPr="006D1244">
              <w:rPr>
                <w:rFonts w:ascii="Times New Roman" w:hAnsi="Times New Roman" w:cs="Times New Roman"/>
                <w:noProof/>
                <w:webHidden/>
                <w:sz w:val="24"/>
                <w:szCs w:val="24"/>
              </w:rPr>
              <w:tab/>
            </w:r>
            <w:r w:rsidR="002D20CC" w:rsidRPr="006D1244">
              <w:rPr>
                <w:rFonts w:ascii="Times New Roman" w:hAnsi="Times New Roman" w:cs="Times New Roman"/>
                <w:noProof/>
                <w:webHidden/>
                <w:sz w:val="24"/>
                <w:szCs w:val="24"/>
              </w:rPr>
              <w:fldChar w:fldCharType="begin"/>
            </w:r>
            <w:r w:rsidR="006B378E" w:rsidRPr="006D1244">
              <w:rPr>
                <w:rFonts w:ascii="Times New Roman" w:hAnsi="Times New Roman" w:cs="Times New Roman"/>
                <w:noProof/>
                <w:webHidden/>
                <w:sz w:val="24"/>
                <w:szCs w:val="24"/>
              </w:rPr>
              <w:instrText xml:space="preserve"> PAGEREF _Toc29127835 \h </w:instrText>
            </w:r>
            <w:r w:rsidR="002D20CC" w:rsidRPr="006D1244">
              <w:rPr>
                <w:rFonts w:ascii="Times New Roman" w:hAnsi="Times New Roman" w:cs="Times New Roman"/>
                <w:noProof/>
                <w:webHidden/>
                <w:sz w:val="24"/>
                <w:szCs w:val="24"/>
              </w:rPr>
            </w:r>
            <w:r w:rsidR="002D20CC" w:rsidRPr="006D1244">
              <w:rPr>
                <w:rFonts w:ascii="Times New Roman" w:hAnsi="Times New Roman" w:cs="Times New Roman"/>
                <w:noProof/>
                <w:webHidden/>
                <w:sz w:val="24"/>
                <w:szCs w:val="24"/>
              </w:rPr>
              <w:fldChar w:fldCharType="separate"/>
            </w:r>
            <w:r w:rsidR="006B378E" w:rsidRPr="006D1244">
              <w:rPr>
                <w:rFonts w:ascii="Times New Roman" w:hAnsi="Times New Roman" w:cs="Times New Roman"/>
                <w:noProof/>
                <w:webHidden/>
                <w:sz w:val="24"/>
                <w:szCs w:val="24"/>
              </w:rPr>
              <w:t>12</w:t>
            </w:r>
            <w:r w:rsidR="002D20CC" w:rsidRPr="006D1244">
              <w:rPr>
                <w:rFonts w:ascii="Times New Roman" w:hAnsi="Times New Roman" w:cs="Times New Roman"/>
                <w:noProof/>
                <w:webHidden/>
                <w:sz w:val="24"/>
                <w:szCs w:val="24"/>
              </w:rPr>
              <w:fldChar w:fldCharType="end"/>
            </w:r>
          </w:hyperlink>
        </w:p>
        <w:p w14:paraId="5F8CF6D5" w14:textId="77777777" w:rsidR="006B378E" w:rsidRPr="006D1244" w:rsidRDefault="00826B16" w:rsidP="006D1244">
          <w:pPr>
            <w:pStyle w:val="TOC2"/>
            <w:tabs>
              <w:tab w:val="left" w:pos="880"/>
              <w:tab w:val="right" w:leader="dot" w:pos="9350"/>
            </w:tabs>
            <w:spacing w:line="360" w:lineRule="auto"/>
            <w:rPr>
              <w:rFonts w:ascii="Times New Roman" w:eastAsiaTheme="minorEastAsia" w:hAnsi="Times New Roman" w:cs="Times New Roman"/>
              <w:noProof/>
              <w:sz w:val="24"/>
              <w:szCs w:val="24"/>
            </w:rPr>
          </w:pPr>
          <w:hyperlink w:anchor="_Toc29127836" w:history="1">
            <w:r w:rsidR="006B378E" w:rsidRPr="006D1244">
              <w:rPr>
                <w:rStyle w:val="Hyperlink"/>
                <w:rFonts w:ascii="Times New Roman" w:hAnsi="Times New Roman" w:cs="Times New Roman"/>
                <w:noProof/>
                <w:sz w:val="24"/>
                <w:szCs w:val="24"/>
              </w:rPr>
              <w:t>3.4.</w:t>
            </w:r>
            <w:r w:rsidR="006B378E" w:rsidRPr="006D1244">
              <w:rPr>
                <w:rFonts w:ascii="Times New Roman" w:eastAsiaTheme="minorEastAsia" w:hAnsi="Times New Roman" w:cs="Times New Roman"/>
                <w:noProof/>
                <w:sz w:val="24"/>
                <w:szCs w:val="24"/>
              </w:rPr>
              <w:tab/>
            </w:r>
            <w:r w:rsidR="006B378E" w:rsidRPr="006D1244">
              <w:rPr>
                <w:rStyle w:val="Hyperlink"/>
                <w:rFonts w:ascii="Times New Roman" w:hAnsi="Times New Roman" w:cs="Times New Roman"/>
                <w:noProof/>
                <w:sz w:val="24"/>
                <w:szCs w:val="24"/>
                <w:lang w:val="en-GB"/>
              </w:rPr>
              <w:t>Ethical considerations in selected research</w:t>
            </w:r>
            <w:r w:rsidR="006B378E" w:rsidRPr="006D1244">
              <w:rPr>
                <w:rFonts w:ascii="Times New Roman" w:hAnsi="Times New Roman" w:cs="Times New Roman"/>
                <w:noProof/>
                <w:webHidden/>
                <w:sz w:val="24"/>
                <w:szCs w:val="24"/>
              </w:rPr>
              <w:tab/>
            </w:r>
            <w:r w:rsidR="002D20CC" w:rsidRPr="006D1244">
              <w:rPr>
                <w:rFonts w:ascii="Times New Roman" w:hAnsi="Times New Roman" w:cs="Times New Roman"/>
                <w:noProof/>
                <w:webHidden/>
                <w:sz w:val="24"/>
                <w:szCs w:val="24"/>
              </w:rPr>
              <w:fldChar w:fldCharType="begin"/>
            </w:r>
            <w:r w:rsidR="006B378E" w:rsidRPr="006D1244">
              <w:rPr>
                <w:rFonts w:ascii="Times New Roman" w:hAnsi="Times New Roman" w:cs="Times New Roman"/>
                <w:noProof/>
                <w:webHidden/>
                <w:sz w:val="24"/>
                <w:szCs w:val="24"/>
              </w:rPr>
              <w:instrText xml:space="preserve"> PAGEREF _Toc29127836 \h </w:instrText>
            </w:r>
            <w:r w:rsidR="002D20CC" w:rsidRPr="006D1244">
              <w:rPr>
                <w:rFonts w:ascii="Times New Roman" w:hAnsi="Times New Roman" w:cs="Times New Roman"/>
                <w:noProof/>
                <w:webHidden/>
                <w:sz w:val="24"/>
                <w:szCs w:val="24"/>
              </w:rPr>
            </w:r>
            <w:r w:rsidR="002D20CC" w:rsidRPr="006D1244">
              <w:rPr>
                <w:rFonts w:ascii="Times New Roman" w:hAnsi="Times New Roman" w:cs="Times New Roman"/>
                <w:noProof/>
                <w:webHidden/>
                <w:sz w:val="24"/>
                <w:szCs w:val="24"/>
              </w:rPr>
              <w:fldChar w:fldCharType="separate"/>
            </w:r>
            <w:r w:rsidR="006B378E" w:rsidRPr="006D1244">
              <w:rPr>
                <w:rFonts w:ascii="Times New Roman" w:hAnsi="Times New Roman" w:cs="Times New Roman"/>
                <w:noProof/>
                <w:webHidden/>
                <w:sz w:val="24"/>
                <w:szCs w:val="24"/>
              </w:rPr>
              <w:t>13</w:t>
            </w:r>
            <w:r w:rsidR="002D20CC" w:rsidRPr="006D1244">
              <w:rPr>
                <w:rFonts w:ascii="Times New Roman" w:hAnsi="Times New Roman" w:cs="Times New Roman"/>
                <w:noProof/>
                <w:webHidden/>
                <w:sz w:val="24"/>
                <w:szCs w:val="24"/>
              </w:rPr>
              <w:fldChar w:fldCharType="end"/>
            </w:r>
          </w:hyperlink>
        </w:p>
        <w:p w14:paraId="3DE639FF" w14:textId="77777777" w:rsidR="006B378E" w:rsidRPr="006D1244" w:rsidRDefault="00826B16" w:rsidP="006D1244">
          <w:pPr>
            <w:pStyle w:val="TOC2"/>
            <w:tabs>
              <w:tab w:val="left" w:pos="880"/>
              <w:tab w:val="right" w:leader="dot" w:pos="9350"/>
            </w:tabs>
            <w:spacing w:line="360" w:lineRule="auto"/>
            <w:rPr>
              <w:rFonts w:ascii="Times New Roman" w:eastAsiaTheme="minorEastAsia" w:hAnsi="Times New Roman" w:cs="Times New Roman"/>
              <w:noProof/>
              <w:sz w:val="24"/>
              <w:szCs w:val="24"/>
            </w:rPr>
          </w:pPr>
          <w:hyperlink w:anchor="_Toc29127837" w:history="1">
            <w:r w:rsidR="006B378E" w:rsidRPr="006D1244">
              <w:rPr>
                <w:rStyle w:val="Hyperlink"/>
                <w:rFonts w:ascii="Times New Roman" w:hAnsi="Times New Roman" w:cs="Times New Roman"/>
                <w:noProof/>
                <w:sz w:val="24"/>
                <w:szCs w:val="24"/>
              </w:rPr>
              <w:t>3.5.</w:t>
            </w:r>
            <w:r w:rsidR="006B378E" w:rsidRPr="006D1244">
              <w:rPr>
                <w:rFonts w:ascii="Times New Roman" w:eastAsiaTheme="minorEastAsia" w:hAnsi="Times New Roman" w:cs="Times New Roman"/>
                <w:noProof/>
                <w:sz w:val="24"/>
                <w:szCs w:val="24"/>
              </w:rPr>
              <w:tab/>
            </w:r>
            <w:r w:rsidR="006B378E" w:rsidRPr="006D1244">
              <w:rPr>
                <w:rStyle w:val="Hyperlink"/>
                <w:rFonts w:ascii="Times New Roman" w:hAnsi="Times New Roman" w:cs="Times New Roman"/>
                <w:noProof/>
                <w:sz w:val="24"/>
                <w:szCs w:val="24"/>
                <w:lang w:val="en-GB"/>
              </w:rPr>
              <w:t>Contribution from the selected research in existing literature</w:t>
            </w:r>
            <w:r w:rsidR="006B378E" w:rsidRPr="006D1244">
              <w:rPr>
                <w:rFonts w:ascii="Times New Roman" w:hAnsi="Times New Roman" w:cs="Times New Roman"/>
                <w:noProof/>
                <w:webHidden/>
                <w:sz w:val="24"/>
                <w:szCs w:val="24"/>
              </w:rPr>
              <w:tab/>
            </w:r>
            <w:r w:rsidR="002D20CC" w:rsidRPr="006D1244">
              <w:rPr>
                <w:rFonts w:ascii="Times New Roman" w:hAnsi="Times New Roman" w:cs="Times New Roman"/>
                <w:noProof/>
                <w:webHidden/>
                <w:sz w:val="24"/>
                <w:szCs w:val="24"/>
              </w:rPr>
              <w:fldChar w:fldCharType="begin"/>
            </w:r>
            <w:r w:rsidR="006B378E" w:rsidRPr="006D1244">
              <w:rPr>
                <w:rFonts w:ascii="Times New Roman" w:hAnsi="Times New Roman" w:cs="Times New Roman"/>
                <w:noProof/>
                <w:webHidden/>
                <w:sz w:val="24"/>
                <w:szCs w:val="24"/>
              </w:rPr>
              <w:instrText xml:space="preserve"> PAGEREF _Toc29127837 \h </w:instrText>
            </w:r>
            <w:r w:rsidR="002D20CC" w:rsidRPr="006D1244">
              <w:rPr>
                <w:rFonts w:ascii="Times New Roman" w:hAnsi="Times New Roman" w:cs="Times New Roman"/>
                <w:noProof/>
                <w:webHidden/>
                <w:sz w:val="24"/>
                <w:szCs w:val="24"/>
              </w:rPr>
            </w:r>
            <w:r w:rsidR="002D20CC" w:rsidRPr="006D1244">
              <w:rPr>
                <w:rFonts w:ascii="Times New Roman" w:hAnsi="Times New Roman" w:cs="Times New Roman"/>
                <w:noProof/>
                <w:webHidden/>
                <w:sz w:val="24"/>
                <w:szCs w:val="24"/>
              </w:rPr>
              <w:fldChar w:fldCharType="separate"/>
            </w:r>
            <w:r w:rsidR="006B378E" w:rsidRPr="006D1244">
              <w:rPr>
                <w:rFonts w:ascii="Times New Roman" w:hAnsi="Times New Roman" w:cs="Times New Roman"/>
                <w:noProof/>
                <w:webHidden/>
                <w:sz w:val="24"/>
                <w:szCs w:val="24"/>
              </w:rPr>
              <w:t>14</w:t>
            </w:r>
            <w:r w:rsidR="002D20CC" w:rsidRPr="006D1244">
              <w:rPr>
                <w:rFonts w:ascii="Times New Roman" w:hAnsi="Times New Roman" w:cs="Times New Roman"/>
                <w:noProof/>
                <w:webHidden/>
                <w:sz w:val="24"/>
                <w:szCs w:val="24"/>
              </w:rPr>
              <w:fldChar w:fldCharType="end"/>
            </w:r>
          </w:hyperlink>
        </w:p>
        <w:p w14:paraId="444BC5B3" w14:textId="77777777" w:rsidR="006B378E" w:rsidRPr="00133E6E" w:rsidRDefault="00826B16" w:rsidP="006D1244">
          <w:pPr>
            <w:pStyle w:val="TOC1"/>
            <w:rPr>
              <w:rFonts w:eastAsiaTheme="minorEastAsia"/>
            </w:rPr>
          </w:pPr>
          <w:hyperlink w:anchor="_Toc29127838" w:history="1">
            <w:r w:rsidR="006B378E" w:rsidRPr="00133E6E">
              <w:rPr>
                <w:rStyle w:val="Hyperlink"/>
              </w:rPr>
              <w:t>4.</w:t>
            </w:r>
            <w:r w:rsidR="006B378E" w:rsidRPr="00133E6E">
              <w:rPr>
                <w:rFonts w:eastAsiaTheme="minorEastAsia"/>
              </w:rPr>
              <w:tab/>
            </w:r>
            <w:r w:rsidR="006B378E" w:rsidRPr="00133E6E">
              <w:rPr>
                <w:rStyle w:val="Hyperlink"/>
              </w:rPr>
              <w:t>Conclusion</w:t>
            </w:r>
            <w:r w:rsidR="006B378E" w:rsidRPr="00133E6E">
              <w:rPr>
                <w:webHidden/>
              </w:rPr>
              <w:tab/>
            </w:r>
            <w:r w:rsidR="002D20CC" w:rsidRPr="00133E6E">
              <w:rPr>
                <w:webHidden/>
              </w:rPr>
              <w:fldChar w:fldCharType="begin"/>
            </w:r>
            <w:r w:rsidR="006B378E" w:rsidRPr="00133E6E">
              <w:rPr>
                <w:webHidden/>
              </w:rPr>
              <w:instrText xml:space="preserve"> PAGEREF _Toc29127838 \h </w:instrText>
            </w:r>
            <w:r w:rsidR="002D20CC" w:rsidRPr="00133E6E">
              <w:rPr>
                <w:webHidden/>
              </w:rPr>
            </w:r>
            <w:r w:rsidR="002D20CC" w:rsidRPr="00133E6E">
              <w:rPr>
                <w:webHidden/>
              </w:rPr>
              <w:fldChar w:fldCharType="separate"/>
            </w:r>
            <w:r w:rsidR="006B378E" w:rsidRPr="00133E6E">
              <w:rPr>
                <w:webHidden/>
              </w:rPr>
              <w:t>14</w:t>
            </w:r>
            <w:r w:rsidR="002D20CC" w:rsidRPr="00133E6E">
              <w:rPr>
                <w:webHidden/>
              </w:rPr>
              <w:fldChar w:fldCharType="end"/>
            </w:r>
          </w:hyperlink>
        </w:p>
        <w:p w14:paraId="29EC4A9B" w14:textId="77777777" w:rsidR="006B378E" w:rsidRPr="00133E6E" w:rsidRDefault="00826B16" w:rsidP="006D1244">
          <w:pPr>
            <w:pStyle w:val="TOC1"/>
            <w:rPr>
              <w:rFonts w:asciiTheme="minorHAnsi" w:eastAsiaTheme="minorEastAsia" w:hAnsiTheme="minorHAnsi" w:cstheme="minorBidi"/>
              <w:sz w:val="22"/>
              <w:szCs w:val="22"/>
            </w:rPr>
          </w:pPr>
          <w:hyperlink w:anchor="_Toc29127839" w:history="1">
            <w:r w:rsidR="006B378E" w:rsidRPr="00133E6E">
              <w:rPr>
                <w:rStyle w:val="Hyperlink"/>
                <w:iCs/>
              </w:rPr>
              <w:t>References</w:t>
            </w:r>
            <w:r w:rsidR="006B378E" w:rsidRPr="00133E6E">
              <w:rPr>
                <w:webHidden/>
              </w:rPr>
              <w:tab/>
            </w:r>
            <w:r w:rsidR="002D20CC" w:rsidRPr="00133E6E">
              <w:rPr>
                <w:webHidden/>
              </w:rPr>
              <w:fldChar w:fldCharType="begin"/>
            </w:r>
            <w:r w:rsidR="006B378E" w:rsidRPr="00133E6E">
              <w:rPr>
                <w:webHidden/>
              </w:rPr>
              <w:instrText xml:space="preserve"> PAGEREF _Toc29127839 \h </w:instrText>
            </w:r>
            <w:r w:rsidR="002D20CC" w:rsidRPr="00133E6E">
              <w:rPr>
                <w:webHidden/>
              </w:rPr>
            </w:r>
            <w:r w:rsidR="002D20CC" w:rsidRPr="00133E6E">
              <w:rPr>
                <w:webHidden/>
              </w:rPr>
              <w:fldChar w:fldCharType="separate"/>
            </w:r>
            <w:r w:rsidR="006B378E" w:rsidRPr="00133E6E">
              <w:rPr>
                <w:webHidden/>
              </w:rPr>
              <w:t>15</w:t>
            </w:r>
            <w:r w:rsidR="002D20CC" w:rsidRPr="00133E6E">
              <w:rPr>
                <w:webHidden/>
              </w:rPr>
              <w:fldChar w:fldCharType="end"/>
            </w:r>
          </w:hyperlink>
        </w:p>
        <w:p w14:paraId="68F6E955" w14:textId="4BB13966" w:rsidR="00224690" w:rsidRDefault="002D20CC" w:rsidP="00210007">
          <w:pPr>
            <w:spacing w:line="360" w:lineRule="auto"/>
          </w:pPr>
          <w:r>
            <w:rPr>
              <w:b/>
              <w:bCs/>
              <w:noProof/>
            </w:rPr>
            <w:fldChar w:fldCharType="end"/>
          </w:r>
        </w:p>
      </w:sdtContent>
    </w:sdt>
    <w:p w14:paraId="63625797" w14:textId="77777777" w:rsidR="00CF2EB4" w:rsidRDefault="00CF2EB4" w:rsidP="00210007">
      <w:pPr>
        <w:pStyle w:val="NoSpacing"/>
        <w:spacing w:line="360" w:lineRule="auto"/>
        <w:rPr>
          <w:rFonts w:ascii="Times New Roman" w:hAnsi="Times New Roman" w:cs="Times New Roman"/>
          <w:b/>
          <w:sz w:val="24"/>
          <w:szCs w:val="24"/>
        </w:rPr>
      </w:pPr>
    </w:p>
    <w:p w14:paraId="4EC72368" w14:textId="77777777" w:rsidR="00CF2EB4" w:rsidRDefault="00CF2EB4" w:rsidP="00210007">
      <w:pPr>
        <w:pStyle w:val="NoSpacing"/>
        <w:spacing w:line="360" w:lineRule="auto"/>
        <w:rPr>
          <w:rFonts w:ascii="Times New Roman" w:hAnsi="Times New Roman" w:cs="Times New Roman"/>
          <w:b/>
          <w:sz w:val="24"/>
          <w:szCs w:val="24"/>
        </w:rPr>
      </w:pPr>
    </w:p>
    <w:p w14:paraId="48A627AB" w14:textId="77777777" w:rsidR="008B1396" w:rsidRDefault="008B1396" w:rsidP="00210007">
      <w:pPr>
        <w:pStyle w:val="NoSpacing"/>
        <w:spacing w:line="360" w:lineRule="auto"/>
        <w:rPr>
          <w:rFonts w:ascii="Times New Roman" w:hAnsi="Times New Roman" w:cs="Times New Roman"/>
          <w:b/>
          <w:sz w:val="24"/>
          <w:szCs w:val="24"/>
        </w:rPr>
        <w:sectPr w:rsidR="008B1396" w:rsidSect="00874219">
          <w:footerReference w:type="default" r:id="rId8"/>
          <w:footerReference w:type="first" r:id="rId9"/>
          <w:pgSz w:w="12240" w:h="15840"/>
          <w:pgMar w:top="1440" w:right="1440" w:bottom="1440" w:left="1440" w:header="720" w:footer="720" w:gutter="0"/>
          <w:pgNumType w:fmt="upperRoman"/>
          <w:cols w:space="720"/>
          <w:titlePg/>
          <w:docGrid w:linePitch="360"/>
        </w:sectPr>
      </w:pPr>
    </w:p>
    <w:p w14:paraId="294CB1A0" w14:textId="77777777" w:rsidR="00CF3E00" w:rsidRDefault="00CF3E00" w:rsidP="00210007">
      <w:pPr>
        <w:pStyle w:val="NoSpacing"/>
        <w:spacing w:line="360" w:lineRule="auto"/>
        <w:jc w:val="both"/>
        <w:rPr>
          <w:rFonts w:ascii="Times New Roman" w:hAnsi="Times New Roman" w:cs="Times New Roman"/>
          <w:sz w:val="24"/>
          <w:szCs w:val="24"/>
        </w:rPr>
      </w:pPr>
    </w:p>
    <w:p w14:paraId="7E470D2E" w14:textId="77777777" w:rsidR="00033F2E" w:rsidRDefault="00033F2E" w:rsidP="00210007">
      <w:pPr>
        <w:pStyle w:val="NoSpacing"/>
        <w:spacing w:line="360" w:lineRule="auto"/>
        <w:jc w:val="both"/>
        <w:rPr>
          <w:rFonts w:ascii="Times New Roman" w:hAnsi="Times New Roman" w:cs="Times New Roman"/>
          <w:sz w:val="24"/>
          <w:szCs w:val="24"/>
        </w:rPr>
      </w:pPr>
    </w:p>
    <w:p w14:paraId="06D1978C" w14:textId="77777777" w:rsidR="00033F2E" w:rsidRDefault="00033F2E" w:rsidP="00210007">
      <w:pPr>
        <w:pStyle w:val="NoSpacing"/>
        <w:spacing w:line="360" w:lineRule="auto"/>
        <w:jc w:val="both"/>
        <w:rPr>
          <w:rFonts w:ascii="Times New Roman" w:hAnsi="Times New Roman" w:cs="Times New Roman"/>
          <w:sz w:val="24"/>
          <w:szCs w:val="24"/>
        </w:rPr>
      </w:pPr>
    </w:p>
    <w:p w14:paraId="31AF96D3" w14:textId="77777777" w:rsidR="008F7E27" w:rsidRDefault="008F7E27" w:rsidP="00210007">
      <w:pPr>
        <w:pStyle w:val="NoSpacing"/>
        <w:spacing w:line="360" w:lineRule="auto"/>
        <w:jc w:val="both"/>
        <w:rPr>
          <w:rFonts w:ascii="Times New Roman" w:hAnsi="Times New Roman" w:cs="Times New Roman"/>
          <w:sz w:val="24"/>
          <w:szCs w:val="24"/>
        </w:rPr>
      </w:pPr>
    </w:p>
    <w:p w14:paraId="3839E2A3" w14:textId="77777777" w:rsidR="007A74F8" w:rsidRDefault="007A74F8" w:rsidP="00210007">
      <w:pPr>
        <w:pStyle w:val="NoSpacing"/>
        <w:numPr>
          <w:ilvl w:val="0"/>
          <w:numId w:val="8"/>
        </w:numPr>
        <w:spacing w:line="360" w:lineRule="auto"/>
        <w:jc w:val="both"/>
        <w:outlineLvl w:val="0"/>
        <w:rPr>
          <w:rFonts w:ascii="Times New Roman" w:hAnsi="Times New Roman" w:cs="Times New Roman"/>
          <w:b/>
          <w:sz w:val="24"/>
          <w:szCs w:val="24"/>
        </w:rPr>
      </w:pPr>
      <w:bookmarkStart w:id="1" w:name="_Toc29127819"/>
      <w:r>
        <w:rPr>
          <w:rFonts w:ascii="Times New Roman" w:hAnsi="Times New Roman" w:cs="Times New Roman"/>
          <w:b/>
          <w:sz w:val="24"/>
          <w:szCs w:val="24"/>
        </w:rPr>
        <w:t>Introduction</w:t>
      </w:r>
      <w:bookmarkEnd w:id="1"/>
    </w:p>
    <w:p w14:paraId="1FB853B8" w14:textId="77777777" w:rsidR="00210007" w:rsidRDefault="00992464" w:rsidP="00210007">
      <w:pPr>
        <w:pStyle w:val="NoSpacing"/>
        <w:spacing w:line="360" w:lineRule="auto"/>
        <w:jc w:val="both"/>
        <w:outlineLvl w:val="0"/>
        <w:rPr>
          <w:rFonts w:ascii="Times New Roman" w:hAnsi="Times New Roman" w:cs="Times New Roman"/>
          <w:sz w:val="24"/>
          <w:szCs w:val="24"/>
        </w:rPr>
      </w:pPr>
      <w:bookmarkStart w:id="2" w:name="_Toc27697234"/>
      <w:bookmarkStart w:id="3" w:name="_Toc29127820"/>
      <w:r w:rsidRPr="004062F8">
        <w:rPr>
          <w:rFonts w:ascii="Times New Roman" w:hAnsi="Times New Roman" w:cs="Times New Roman"/>
          <w:sz w:val="24"/>
          <w:szCs w:val="24"/>
        </w:rPr>
        <w:t>Thought</w:t>
      </w:r>
      <w:r>
        <w:rPr>
          <w:rFonts w:ascii="Times New Roman" w:hAnsi="Times New Roman" w:cs="Times New Roman"/>
          <w:sz w:val="24"/>
          <w:szCs w:val="24"/>
        </w:rPr>
        <w:t xml:space="preserve">s </w:t>
      </w:r>
      <w:r w:rsidR="00CD478E">
        <w:rPr>
          <w:rFonts w:ascii="Times New Roman" w:hAnsi="Times New Roman" w:cs="Times New Roman"/>
          <w:sz w:val="24"/>
          <w:szCs w:val="24"/>
        </w:rPr>
        <w:t xml:space="preserve">and outcomes </w:t>
      </w:r>
      <w:r>
        <w:rPr>
          <w:rFonts w:ascii="Times New Roman" w:hAnsi="Times New Roman" w:cs="Times New Roman"/>
          <w:sz w:val="24"/>
          <w:szCs w:val="24"/>
        </w:rPr>
        <w:t xml:space="preserve">from the previous </w:t>
      </w:r>
      <w:r w:rsidRPr="004062F8">
        <w:rPr>
          <w:rFonts w:ascii="Times New Roman" w:hAnsi="Times New Roman" w:cs="Times New Roman"/>
          <w:sz w:val="24"/>
          <w:szCs w:val="24"/>
        </w:rPr>
        <w:t>related literature are</w:t>
      </w:r>
      <w:r w:rsidR="004062F8" w:rsidRPr="004062F8">
        <w:rPr>
          <w:rFonts w:ascii="Times New Roman" w:hAnsi="Times New Roman" w:cs="Times New Roman"/>
          <w:sz w:val="24"/>
          <w:szCs w:val="24"/>
        </w:rPr>
        <w:t xml:space="preserve"> </w:t>
      </w:r>
      <w:r w:rsidRPr="004062F8">
        <w:rPr>
          <w:rFonts w:ascii="Times New Roman" w:hAnsi="Times New Roman" w:cs="Times New Roman"/>
          <w:sz w:val="24"/>
          <w:szCs w:val="24"/>
        </w:rPr>
        <w:t>crucial</w:t>
      </w:r>
      <w:r w:rsidR="004062F8" w:rsidRPr="004062F8">
        <w:rPr>
          <w:rFonts w:ascii="Times New Roman" w:hAnsi="Times New Roman" w:cs="Times New Roman"/>
          <w:sz w:val="24"/>
          <w:szCs w:val="24"/>
        </w:rPr>
        <w:t xml:space="preserve"> for </w:t>
      </w:r>
      <w:r w:rsidRPr="004062F8">
        <w:rPr>
          <w:rFonts w:ascii="Times New Roman" w:hAnsi="Times New Roman" w:cs="Times New Roman"/>
          <w:sz w:val="24"/>
          <w:szCs w:val="24"/>
        </w:rPr>
        <w:t>the entire</w:t>
      </w:r>
      <w:r w:rsidR="004062F8" w:rsidRPr="004062F8">
        <w:rPr>
          <w:rFonts w:ascii="Times New Roman" w:hAnsi="Times New Roman" w:cs="Times New Roman"/>
          <w:sz w:val="24"/>
          <w:szCs w:val="24"/>
        </w:rPr>
        <w:t xml:space="preserve"> research </w:t>
      </w:r>
      <w:r>
        <w:rPr>
          <w:rFonts w:ascii="Times New Roman" w:hAnsi="Times New Roman" w:cs="Times New Roman"/>
          <w:sz w:val="24"/>
          <w:szCs w:val="24"/>
        </w:rPr>
        <w:t>disciplines as well as</w:t>
      </w:r>
      <w:r w:rsidR="004062F8" w:rsidRPr="004062F8">
        <w:rPr>
          <w:rFonts w:ascii="Times New Roman" w:hAnsi="Times New Roman" w:cs="Times New Roman"/>
          <w:sz w:val="24"/>
          <w:szCs w:val="24"/>
        </w:rPr>
        <w:t xml:space="preserve"> all </w:t>
      </w:r>
      <w:r>
        <w:rPr>
          <w:rFonts w:ascii="Times New Roman" w:hAnsi="Times New Roman" w:cs="Times New Roman"/>
          <w:sz w:val="24"/>
          <w:szCs w:val="24"/>
        </w:rPr>
        <w:t xml:space="preserve">the </w:t>
      </w:r>
      <w:r w:rsidR="004062F8" w:rsidRPr="004062F8">
        <w:rPr>
          <w:rFonts w:ascii="Times New Roman" w:hAnsi="Times New Roman" w:cs="Times New Roman"/>
          <w:sz w:val="24"/>
          <w:szCs w:val="24"/>
        </w:rPr>
        <w:t xml:space="preserve">research projects. </w:t>
      </w:r>
      <w:r>
        <w:rPr>
          <w:rFonts w:ascii="Times New Roman" w:hAnsi="Times New Roman" w:cs="Times New Roman"/>
          <w:sz w:val="24"/>
          <w:szCs w:val="24"/>
        </w:rPr>
        <w:t>Literature review can support the authors</w:t>
      </w:r>
      <w:r w:rsidR="004062F8" w:rsidRPr="004062F8">
        <w:rPr>
          <w:rFonts w:ascii="Times New Roman" w:hAnsi="Times New Roman" w:cs="Times New Roman"/>
          <w:sz w:val="24"/>
          <w:szCs w:val="24"/>
        </w:rPr>
        <w:t xml:space="preserve"> to</w:t>
      </w:r>
      <w:r w:rsidR="00210007">
        <w:rPr>
          <w:rFonts w:ascii="Times New Roman" w:hAnsi="Times New Roman" w:cs="Times New Roman"/>
          <w:sz w:val="24"/>
          <w:szCs w:val="24"/>
        </w:rPr>
        <w:t xml:space="preserve"> analyze and </w:t>
      </w:r>
      <w:r w:rsidR="00210007" w:rsidRPr="004062F8">
        <w:rPr>
          <w:rFonts w:ascii="Times New Roman" w:hAnsi="Times New Roman" w:cs="Times New Roman"/>
          <w:sz w:val="24"/>
          <w:szCs w:val="24"/>
        </w:rPr>
        <w:t>map</w:t>
      </w:r>
      <w:r w:rsidR="004062F8" w:rsidRPr="004062F8">
        <w:rPr>
          <w:rFonts w:ascii="Times New Roman" w:hAnsi="Times New Roman" w:cs="Times New Roman"/>
          <w:sz w:val="24"/>
          <w:szCs w:val="24"/>
        </w:rPr>
        <w:t xml:space="preserve"> </w:t>
      </w:r>
      <w:r w:rsidR="00210007">
        <w:rPr>
          <w:rFonts w:ascii="Times New Roman" w:hAnsi="Times New Roman" w:cs="Times New Roman"/>
          <w:sz w:val="24"/>
          <w:szCs w:val="24"/>
        </w:rPr>
        <w:t>their</w:t>
      </w:r>
      <w:r w:rsidR="004062F8" w:rsidRPr="004062F8">
        <w:rPr>
          <w:rFonts w:ascii="Times New Roman" w:hAnsi="Times New Roman" w:cs="Times New Roman"/>
          <w:sz w:val="24"/>
          <w:szCs w:val="24"/>
        </w:rPr>
        <w:t xml:space="preserve"> research</w:t>
      </w:r>
      <w:r w:rsidR="00210007">
        <w:rPr>
          <w:rFonts w:ascii="Times New Roman" w:hAnsi="Times New Roman" w:cs="Times New Roman"/>
          <w:sz w:val="24"/>
          <w:szCs w:val="24"/>
        </w:rPr>
        <w:t xml:space="preserve"> or study</w:t>
      </w:r>
      <w:r w:rsidR="004062F8" w:rsidRPr="004062F8">
        <w:rPr>
          <w:rFonts w:ascii="Times New Roman" w:hAnsi="Times New Roman" w:cs="Times New Roman"/>
          <w:sz w:val="24"/>
          <w:szCs w:val="24"/>
        </w:rPr>
        <w:t xml:space="preserve"> area to motivate</w:t>
      </w:r>
      <w:r w:rsidR="00210007">
        <w:rPr>
          <w:rFonts w:ascii="Times New Roman" w:hAnsi="Times New Roman" w:cs="Times New Roman"/>
          <w:sz w:val="24"/>
          <w:szCs w:val="24"/>
        </w:rPr>
        <w:t xml:space="preserve"> and inspire the objective</w:t>
      </w:r>
      <w:r w:rsidR="004062F8" w:rsidRPr="004062F8">
        <w:rPr>
          <w:rFonts w:ascii="Times New Roman" w:hAnsi="Times New Roman" w:cs="Times New Roman"/>
          <w:sz w:val="24"/>
          <w:szCs w:val="24"/>
        </w:rPr>
        <w:t xml:space="preserve"> of the </w:t>
      </w:r>
      <w:r w:rsidR="00210007">
        <w:rPr>
          <w:rFonts w:ascii="Times New Roman" w:hAnsi="Times New Roman" w:cs="Times New Roman"/>
          <w:sz w:val="24"/>
          <w:szCs w:val="24"/>
        </w:rPr>
        <w:t>research</w:t>
      </w:r>
      <w:r w:rsidR="004062F8" w:rsidRPr="004062F8">
        <w:rPr>
          <w:rFonts w:ascii="Times New Roman" w:hAnsi="Times New Roman" w:cs="Times New Roman"/>
          <w:sz w:val="24"/>
          <w:szCs w:val="24"/>
        </w:rPr>
        <w:t xml:space="preserve"> and </w:t>
      </w:r>
      <w:r w:rsidR="00210007" w:rsidRPr="004062F8">
        <w:rPr>
          <w:rFonts w:ascii="Times New Roman" w:hAnsi="Times New Roman" w:cs="Times New Roman"/>
          <w:sz w:val="24"/>
          <w:szCs w:val="24"/>
        </w:rPr>
        <w:t>rationalize</w:t>
      </w:r>
      <w:r w:rsidR="00210007">
        <w:rPr>
          <w:rFonts w:ascii="Times New Roman" w:hAnsi="Times New Roman" w:cs="Times New Roman"/>
          <w:sz w:val="24"/>
          <w:szCs w:val="24"/>
        </w:rPr>
        <w:t xml:space="preserve"> research question along with research</w:t>
      </w:r>
      <w:r w:rsidR="004062F8" w:rsidRPr="004062F8">
        <w:rPr>
          <w:rFonts w:ascii="Times New Roman" w:hAnsi="Times New Roman" w:cs="Times New Roman"/>
          <w:sz w:val="24"/>
          <w:szCs w:val="24"/>
        </w:rPr>
        <w:t xml:space="preserve"> hypotheses</w:t>
      </w:r>
      <w:r w:rsidR="00FC62AC">
        <w:rPr>
          <w:rFonts w:ascii="Times New Roman" w:hAnsi="Times New Roman" w:cs="Times New Roman"/>
          <w:sz w:val="24"/>
          <w:szCs w:val="24"/>
        </w:rPr>
        <w:t xml:space="preserve"> (</w:t>
      </w:r>
      <w:r w:rsidR="00FC62AC" w:rsidRPr="004062F8">
        <w:rPr>
          <w:rFonts w:ascii="Times New Roman" w:hAnsi="Times New Roman" w:cs="Times New Roman"/>
          <w:iCs/>
          <w:sz w:val="24"/>
          <w:szCs w:val="24"/>
        </w:rPr>
        <w:t>Snyder</w:t>
      </w:r>
      <w:r w:rsidR="00FC62AC">
        <w:rPr>
          <w:rFonts w:ascii="Times New Roman" w:hAnsi="Times New Roman" w:cs="Times New Roman"/>
          <w:iCs/>
          <w:sz w:val="24"/>
          <w:szCs w:val="24"/>
        </w:rPr>
        <w:t>, 2019)</w:t>
      </w:r>
      <w:r w:rsidR="004062F8" w:rsidRPr="004062F8">
        <w:rPr>
          <w:rFonts w:ascii="Times New Roman" w:hAnsi="Times New Roman" w:cs="Times New Roman"/>
          <w:sz w:val="24"/>
          <w:szCs w:val="24"/>
        </w:rPr>
        <w:t xml:space="preserve">. This is </w:t>
      </w:r>
      <w:r w:rsidR="00210007" w:rsidRPr="004062F8">
        <w:rPr>
          <w:rFonts w:ascii="Times New Roman" w:hAnsi="Times New Roman" w:cs="Times New Roman"/>
          <w:sz w:val="24"/>
          <w:szCs w:val="24"/>
        </w:rPr>
        <w:t>usually</w:t>
      </w:r>
      <w:r w:rsidR="004062F8" w:rsidRPr="004062F8">
        <w:rPr>
          <w:rFonts w:ascii="Times New Roman" w:hAnsi="Times New Roman" w:cs="Times New Roman"/>
          <w:sz w:val="24"/>
          <w:szCs w:val="24"/>
        </w:rPr>
        <w:t xml:space="preserve"> referred to literature review</w:t>
      </w:r>
      <w:r w:rsidR="00210007">
        <w:rPr>
          <w:rFonts w:ascii="Times New Roman" w:hAnsi="Times New Roman" w:cs="Times New Roman"/>
          <w:sz w:val="24"/>
          <w:szCs w:val="24"/>
        </w:rPr>
        <w:t>.</w:t>
      </w:r>
      <w:r w:rsidR="004062F8" w:rsidRPr="004062F8">
        <w:rPr>
          <w:rFonts w:ascii="Times New Roman" w:hAnsi="Times New Roman" w:cs="Times New Roman"/>
          <w:sz w:val="24"/>
          <w:szCs w:val="24"/>
        </w:rPr>
        <w:t xml:space="preserve"> </w:t>
      </w:r>
      <w:r w:rsidR="00210007" w:rsidRPr="004062F8">
        <w:rPr>
          <w:rFonts w:ascii="Times New Roman" w:hAnsi="Times New Roman" w:cs="Times New Roman"/>
          <w:sz w:val="24"/>
          <w:szCs w:val="24"/>
        </w:rPr>
        <w:t>Nevertheless</w:t>
      </w:r>
      <w:r w:rsidR="004062F8" w:rsidRPr="004062F8">
        <w:rPr>
          <w:rFonts w:ascii="Times New Roman" w:hAnsi="Times New Roman" w:cs="Times New Roman"/>
          <w:sz w:val="24"/>
          <w:szCs w:val="24"/>
        </w:rPr>
        <w:t>, for a</w:t>
      </w:r>
      <w:r w:rsidR="00210007">
        <w:rPr>
          <w:rFonts w:ascii="Times New Roman" w:hAnsi="Times New Roman" w:cs="Times New Roman"/>
          <w:sz w:val="24"/>
          <w:szCs w:val="24"/>
        </w:rPr>
        <w:t>ny</w:t>
      </w:r>
      <w:r w:rsidR="004062F8" w:rsidRPr="004062F8">
        <w:rPr>
          <w:rFonts w:ascii="Times New Roman" w:hAnsi="Times New Roman" w:cs="Times New Roman"/>
          <w:sz w:val="24"/>
          <w:szCs w:val="24"/>
        </w:rPr>
        <w:t xml:space="preserve"> literature </w:t>
      </w:r>
      <w:r w:rsidR="00210007" w:rsidRPr="004062F8">
        <w:rPr>
          <w:rFonts w:ascii="Times New Roman" w:hAnsi="Times New Roman" w:cs="Times New Roman"/>
          <w:sz w:val="24"/>
          <w:szCs w:val="24"/>
        </w:rPr>
        <w:t>review</w:t>
      </w:r>
      <w:r w:rsidR="00210007">
        <w:rPr>
          <w:rFonts w:ascii="Times New Roman" w:hAnsi="Times New Roman" w:cs="Times New Roman"/>
          <w:sz w:val="24"/>
          <w:szCs w:val="24"/>
        </w:rPr>
        <w:t>s</w:t>
      </w:r>
      <w:r w:rsidR="004062F8" w:rsidRPr="004062F8">
        <w:rPr>
          <w:rFonts w:ascii="Times New Roman" w:hAnsi="Times New Roman" w:cs="Times New Roman"/>
          <w:sz w:val="24"/>
          <w:szCs w:val="24"/>
        </w:rPr>
        <w:t xml:space="preserve"> to </w:t>
      </w:r>
      <w:r w:rsidR="00210007" w:rsidRPr="004062F8">
        <w:rPr>
          <w:rFonts w:ascii="Times New Roman" w:hAnsi="Times New Roman" w:cs="Times New Roman"/>
          <w:sz w:val="24"/>
          <w:szCs w:val="24"/>
        </w:rPr>
        <w:t>turn into</w:t>
      </w:r>
      <w:r w:rsidR="004062F8" w:rsidRPr="004062F8">
        <w:rPr>
          <w:rFonts w:ascii="Times New Roman" w:hAnsi="Times New Roman" w:cs="Times New Roman"/>
          <w:sz w:val="24"/>
          <w:szCs w:val="24"/>
        </w:rPr>
        <w:t xml:space="preserve"> a </w:t>
      </w:r>
      <w:r w:rsidR="00210007" w:rsidRPr="004062F8">
        <w:rPr>
          <w:rFonts w:ascii="Times New Roman" w:hAnsi="Times New Roman" w:cs="Times New Roman"/>
          <w:sz w:val="24"/>
          <w:szCs w:val="24"/>
        </w:rPr>
        <w:t>suitable</w:t>
      </w:r>
      <w:r w:rsidR="00210007">
        <w:rPr>
          <w:rFonts w:ascii="Times New Roman" w:hAnsi="Times New Roman" w:cs="Times New Roman"/>
          <w:sz w:val="24"/>
          <w:szCs w:val="24"/>
        </w:rPr>
        <w:t xml:space="preserve"> research methodology, like</w:t>
      </w:r>
      <w:r w:rsidR="004062F8" w:rsidRPr="004062F8">
        <w:rPr>
          <w:rFonts w:ascii="Times New Roman" w:hAnsi="Times New Roman" w:cs="Times New Roman"/>
          <w:sz w:val="24"/>
          <w:szCs w:val="24"/>
        </w:rPr>
        <w:t xml:space="preserve"> with </w:t>
      </w:r>
      <w:r w:rsidR="00210007" w:rsidRPr="004062F8">
        <w:rPr>
          <w:rFonts w:ascii="Times New Roman" w:hAnsi="Times New Roman" w:cs="Times New Roman"/>
          <w:sz w:val="24"/>
          <w:szCs w:val="24"/>
        </w:rPr>
        <w:t>some</w:t>
      </w:r>
      <w:r w:rsidR="004062F8" w:rsidRPr="004062F8">
        <w:rPr>
          <w:rFonts w:ascii="Times New Roman" w:hAnsi="Times New Roman" w:cs="Times New Roman"/>
          <w:sz w:val="24"/>
          <w:szCs w:val="24"/>
        </w:rPr>
        <w:t xml:space="preserve"> other research</w:t>
      </w:r>
      <w:r w:rsidR="00210007">
        <w:rPr>
          <w:rFonts w:ascii="Times New Roman" w:hAnsi="Times New Roman" w:cs="Times New Roman"/>
          <w:sz w:val="24"/>
          <w:szCs w:val="24"/>
        </w:rPr>
        <w:t>es</w:t>
      </w:r>
      <w:r w:rsidR="004062F8" w:rsidRPr="004062F8">
        <w:rPr>
          <w:rFonts w:ascii="Times New Roman" w:hAnsi="Times New Roman" w:cs="Times New Roman"/>
          <w:sz w:val="24"/>
          <w:szCs w:val="24"/>
        </w:rPr>
        <w:t xml:space="preserve">, follow </w:t>
      </w:r>
      <w:r w:rsidR="008872ED" w:rsidRPr="004062F8">
        <w:rPr>
          <w:rFonts w:ascii="Times New Roman" w:hAnsi="Times New Roman" w:cs="Times New Roman"/>
          <w:sz w:val="24"/>
          <w:szCs w:val="24"/>
        </w:rPr>
        <w:t>appropriate</w:t>
      </w:r>
      <w:r w:rsidR="004062F8" w:rsidRPr="004062F8">
        <w:rPr>
          <w:rFonts w:ascii="Times New Roman" w:hAnsi="Times New Roman" w:cs="Times New Roman"/>
          <w:sz w:val="24"/>
          <w:szCs w:val="24"/>
        </w:rPr>
        <w:t xml:space="preserve"> steps </w:t>
      </w:r>
      <w:r w:rsidR="008872ED" w:rsidRPr="004062F8">
        <w:rPr>
          <w:rFonts w:ascii="Times New Roman" w:hAnsi="Times New Roman" w:cs="Times New Roman"/>
          <w:sz w:val="24"/>
          <w:szCs w:val="24"/>
        </w:rPr>
        <w:t>require</w:t>
      </w:r>
      <w:r w:rsidR="004062F8" w:rsidRPr="004062F8">
        <w:rPr>
          <w:rFonts w:ascii="Times New Roman" w:hAnsi="Times New Roman" w:cs="Times New Roman"/>
          <w:sz w:val="24"/>
          <w:szCs w:val="24"/>
        </w:rPr>
        <w:t xml:space="preserve"> to be </w:t>
      </w:r>
      <w:r w:rsidR="008872ED">
        <w:rPr>
          <w:rFonts w:ascii="Times New Roman" w:hAnsi="Times New Roman" w:cs="Times New Roman"/>
          <w:sz w:val="24"/>
          <w:szCs w:val="24"/>
        </w:rPr>
        <w:t>ensured</w:t>
      </w:r>
      <w:r w:rsidR="004062F8" w:rsidRPr="004062F8">
        <w:rPr>
          <w:rFonts w:ascii="Times New Roman" w:hAnsi="Times New Roman" w:cs="Times New Roman"/>
          <w:sz w:val="24"/>
          <w:szCs w:val="24"/>
        </w:rPr>
        <w:t xml:space="preserve"> and action</w:t>
      </w:r>
      <w:r w:rsidR="008872ED">
        <w:rPr>
          <w:rFonts w:ascii="Times New Roman" w:hAnsi="Times New Roman" w:cs="Times New Roman"/>
          <w:sz w:val="24"/>
          <w:szCs w:val="24"/>
        </w:rPr>
        <w:t xml:space="preserve"> or act</w:t>
      </w:r>
      <w:r w:rsidR="004062F8" w:rsidRPr="004062F8">
        <w:rPr>
          <w:rFonts w:ascii="Times New Roman" w:hAnsi="Times New Roman" w:cs="Times New Roman"/>
          <w:sz w:val="24"/>
          <w:szCs w:val="24"/>
        </w:rPr>
        <w:t xml:space="preserve"> taken to </w:t>
      </w:r>
      <w:r w:rsidR="008872ED" w:rsidRPr="004062F8">
        <w:rPr>
          <w:rFonts w:ascii="Times New Roman" w:hAnsi="Times New Roman" w:cs="Times New Roman"/>
          <w:sz w:val="24"/>
          <w:szCs w:val="24"/>
        </w:rPr>
        <w:t>guarantee</w:t>
      </w:r>
      <w:r w:rsidR="004062F8" w:rsidRPr="004062F8">
        <w:rPr>
          <w:rFonts w:ascii="Times New Roman" w:hAnsi="Times New Roman" w:cs="Times New Roman"/>
          <w:sz w:val="24"/>
          <w:szCs w:val="24"/>
        </w:rPr>
        <w:t xml:space="preserve"> the review</w:t>
      </w:r>
      <w:r w:rsidR="008872ED">
        <w:rPr>
          <w:rFonts w:ascii="Times New Roman" w:hAnsi="Times New Roman" w:cs="Times New Roman"/>
          <w:sz w:val="24"/>
          <w:szCs w:val="24"/>
        </w:rPr>
        <w:t xml:space="preserve"> of literature</w:t>
      </w:r>
      <w:r w:rsidR="004062F8" w:rsidRPr="004062F8">
        <w:rPr>
          <w:rFonts w:ascii="Times New Roman" w:hAnsi="Times New Roman" w:cs="Times New Roman"/>
          <w:sz w:val="24"/>
          <w:szCs w:val="24"/>
        </w:rPr>
        <w:t xml:space="preserve"> is </w:t>
      </w:r>
      <w:r w:rsidR="008872ED">
        <w:rPr>
          <w:rFonts w:ascii="Times New Roman" w:hAnsi="Times New Roman" w:cs="Times New Roman"/>
          <w:sz w:val="24"/>
          <w:szCs w:val="24"/>
        </w:rPr>
        <w:t xml:space="preserve">precise, </w:t>
      </w:r>
      <w:r w:rsidR="008872ED" w:rsidRPr="004062F8">
        <w:rPr>
          <w:rFonts w:ascii="Times New Roman" w:hAnsi="Times New Roman" w:cs="Times New Roman"/>
          <w:sz w:val="24"/>
          <w:szCs w:val="24"/>
        </w:rPr>
        <w:t>perfect</w:t>
      </w:r>
      <w:r w:rsidR="004062F8" w:rsidRPr="004062F8">
        <w:rPr>
          <w:rFonts w:ascii="Times New Roman" w:hAnsi="Times New Roman" w:cs="Times New Roman"/>
          <w:sz w:val="24"/>
          <w:szCs w:val="24"/>
        </w:rPr>
        <w:t xml:space="preserve">, and </w:t>
      </w:r>
      <w:r w:rsidR="008872ED" w:rsidRPr="004062F8">
        <w:rPr>
          <w:rFonts w:ascii="Times New Roman" w:hAnsi="Times New Roman" w:cs="Times New Roman"/>
          <w:sz w:val="24"/>
          <w:szCs w:val="24"/>
        </w:rPr>
        <w:t>reliable</w:t>
      </w:r>
      <w:r w:rsidR="004062F8" w:rsidRPr="004062F8">
        <w:rPr>
          <w:rFonts w:ascii="Times New Roman" w:hAnsi="Times New Roman" w:cs="Times New Roman"/>
          <w:sz w:val="24"/>
          <w:szCs w:val="24"/>
        </w:rPr>
        <w:t xml:space="preserve">. </w:t>
      </w:r>
      <w:r w:rsidR="008872ED" w:rsidRPr="004062F8">
        <w:rPr>
          <w:rFonts w:ascii="Times New Roman" w:hAnsi="Times New Roman" w:cs="Times New Roman"/>
          <w:sz w:val="24"/>
          <w:szCs w:val="24"/>
        </w:rPr>
        <w:t>The same as</w:t>
      </w:r>
      <w:r w:rsidR="004062F8" w:rsidRPr="004062F8">
        <w:rPr>
          <w:rFonts w:ascii="Times New Roman" w:hAnsi="Times New Roman" w:cs="Times New Roman"/>
          <w:sz w:val="24"/>
          <w:szCs w:val="24"/>
        </w:rPr>
        <w:t xml:space="preserve"> with all </w:t>
      </w:r>
      <w:r w:rsidR="008872ED">
        <w:rPr>
          <w:rFonts w:ascii="Times New Roman" w:hAnsi="Times New Roman" w:cs="Times New Roman"/>
          <w:sz w:val="24"/>
          <w:szCs w:val="24"/>
        </w:rPr>
        <w:t xml:space="preserve">the academic </w:t>
      </w:r>
      <w:r w:rsidR="004062F8" w:rsidRPr="004062F8">
        <w:rPr>
          <w:rFonts w:ascii="Times New Roman" w:hAnsi="Times New Roman" w:cs="Times New Roman"/>
          <w:sz w:val="24"/>
          <w:szCs w:val="24"/>
        </w:rPr>
        <w:t>research</w:t>
      </w:r>
      <w:r w:rsidR="008872ED">
        <w:rPr>
          <w:rFonts w:ascii="Times New Roman" w:hAnsi="Times New Roman" w:cs="Times New Roman"/>
          <w:sz w:val="24"/>
          <w:szCs w:val="24"/>
        </w:rPr>
        <w:t>es</w:t>
      </w:r>
      <w:r w:rsidR="004062F8" w:rsidRPr="004062F8">
        <w:rPr>
          <w:rFonts w:ascii="Times New Roman" w:hAnsi="Times New Roman" w:cs="Times New Roman"/>
          <w:sz w:val="24"/>
          <w:szCs w:val="24"/>
        </w:rPr>
        <w:t xml:space="preserve">, the value </w:t>
      </w:r>
      <w:r w:rsidR="008872ED">
        <w:rPr>
          <w:rFonts w:ascii="Times New Roman" w:hAnsi="Times New Roman" w:cs="Times New Roman"/>
          <w:sz w:val="24"/>
          <w:szCs w:val="24"/>
        </w:rPr>
        <w:t xml:space="preserve">or the significance </w:t>
      </w:r>
      <w:r w:rsidR="004062F8" w:rsidRPr="004062F8">
        <w:rPr>
          <w:rFonts w:ascii="Times New Roman" w:hAnsi="Times New Roman" w:cs="Times New Roman"/>
          <w:sz w:val="24"/>
          <w:szCs w:val="24"/>
        </w:rPr>
        <w:t xml:space="preserve">of </w:t>
      </w:r>
      <w:r w:rsidR="008872ED" w:rsidRPr="004062F8">
        <w:rPr>
          <w:rFonts w:ascii="Times New Roman" w:hAnsi="Times New Roman" w:cs="Times New Roman"/>
          <w:sz w:val="24"/>
          <w:szCs w:val="24"/>
        </w:rPr>
        <w:t>a</w:t>
      </w:r>
      <w:r w:rsidR="004062F8" w:rsidRPr="004062F8">
        <w:rPr>
          <w:rFonts w:ascii="Times New Roman" w:hAnsi="Times New Roman" w:cs="Times New Roman"/>
          <w:sz w:val="24"/>
          <w:szCs w:val="24"/>
        </w:rPr>
        <w:t xml:space="preserve"> </w:t>
      </w:r>
      <w:r w:rsidR="008872ED">
        <w:rPr>
          <w:rFonts w:ascii="Times New Roman" w:hAnsi="Times New Roman" w:cs="Times New Roman"/>
          <w:sz w:val="24"/>
          <w:szCs w:val="24"/>
        </w:rPr>
        <w:t>literature</w:t>
      </w:r>
      <w:r w:rsidR="004062F8" w:rsidRPr="004062F8">
        <w:rPr>
          <w:rFonts w:ascii="Times New Roman" w:hAnsi="Times New Roman" w:cs="Times New Roman"/>
          <w:sz w:val="24"/>
          <w:szCs w:val="24"/>
        </w:rPr>
        <w:t xml:space="preserve"> review </w:t>
      </w:r>
      <w:r w:rsidR="008872ED">
        <w:rPr>
          <w:rFonts w:ascii="Times New Roman" w:hAnsi="Times New Roman" w:cs="Times New Roman"/>
          <w:sz w:val="24"/>
          <w:szCs w:val="24"/>
        </w:rPr>
        <w:t>relies on what has been done, what has been</w:t>
      </w:r>
      <w:r w:rsidR="004062F8" w:rsidRPr="004062F8">
        <w:rPr>
          <w:rFonts w:ascii="Times New Roman" w:hAnsi="Times New Roman" w:cs="Times New Roman"/>
          <w:sz w:val="24"/>
          <w:szCs w:val="24"/>
        </w:rPr>
        <w:t xml:space="preserve"> found</w:t>
      </w:r>
      <w:r w:rsidR="008872ED">
        <w:rPr>
          <w:rFonts w:ascii="Times New Roman" w:hAnsi="Times New Roman" w:cs="Times New Roman"/>
          <w:sz w:val="24"/>
          <w:szCs w:val="24"/>
        </w:rPr>
        <w:t xml:space="preserve"> as research findings</w:t>
      </w:r>
      <w:r w:rsidR="004062F8" w:rsidRPr="004062F8">
        <w:rPr>
          <w:rFonts w:ascii="Times New Roman" w:hAnsi="Times New Roman" w:cs="Times New Roman"/>
          <w:sz w:val="24"/>
          <w:szCs w:val="24"/>
        </w:rPr>
        <w:t xml:space="preserve">, and the </w:t>
      </w:r>
      <w:r w:rsidR="008872ED" w:rsidRPr="004062F8">
        <w:rPr>
          <w:rFonts w:ascii="Times New Roman" w:hAnsi="Times New Roman" w:cs="Times New Roman"/>
          <w:sz w:val="24"/>
          <w:szCs w:val="24"/>
        </w:rPr>
        <w:t>intelligibility</w:t>
      </w:r>
      <w:r w:rsidR="004062F8" w:rsidRPr="004062F8">
        <w:rPr>
          <w:rFonts w:ascii="Times New Roman" w:hAnsi="Times New Roman" w:cs="Times New Roman"/>
          <w:sz w:val="24"/>
          <w:szCs w:val="24"/>
        </w:rPr>
        <w:t xml:space="preserve"> of reporting</w:t>
      </w:r>
      <w:r w:rsidR="004062F8">
        <w:rPr>
          <w:rFonts w:ascii="Times New Roman" w:hAnsi="Times New Roman" w:cs="Times New Roman"/>
          <w:sz w:val="24"/>
          <w:szCs w:val="24"/>
        </w:rPr>
        <w:t xml:space="preserve"> (Moher et al., 2009). </w:t>
      </w:r>
      <w:r w:rsidR="0000351D">
        <w:rPr>
          <w:rFonts w:ascii="Times New Roman" w:hAnsi="Times New Roman" w:cs="Times New Roman"/>
          <w:sz w:val="24"/>
          <w:szCs w:val="24"/>
        </w:rPr>
        <w:t xml:space="preserve">The current report aims to understand and critically review the concept of transformational leadership and </w:t>
      </w:r>
      <w:r w:rsidR="00675F1F">
        <w:rPr>
          <w:rFonts w:ascii="Times New Roman" w:hAnsi="Times New Roman" w:cs="Times New Roman"/>
          <w:sz w:val="24"/>
          <w:szCs w:val="24"/>
        </w:rPr>
        <w:t xml:space="preserve">how </w:t>
      </w:r>
      <w:r w:rsidR="0000351D">
        <w:rPr>
          <w:rFonts w:ascii="Times New Roman" w:hAnsi="Times New Roman" w:cs="Times New Roman"/>
          <w:sz w:val="24"/>
          <w:szCs w:val="24"/>
        </w:rPr>
        <w:t xml:space="preserve">that leadership influences on employee voice. </w:t>
      </w:r>
      <w:r w:rsidR="00675F1F">
        <w:rPr>
          <w:rFonts w:ascii="Times New Roman" w:hAnsi="Times New Roman" w:cs="Times New Roman"/>
          <w:sz w:val="24"/>
          <w:szCs w:val="24"/>
        </w:rPr>
        <w:t xml:space="preserve">The following section discuss and analysis some closely related researches from the last ten years or more as literature review and the third section will assess the </w:t>
      </w:r>
      <w:r w:rsidR="00675F1F" w:rsidRPr="00675F1F">
        <w:rPr>
          <w:rFonts w:ascii="Times New Roman" w:hAnsi="Times New Roman" w:cs="Times New Roman"/>
          <w:sz w:val="24"/>
          <w:szCs w:val="24"/>
          <w:lang w:val="en-GB"/>
        </w:rPr>
        <w:t xml:space="preserve">research </w:t>
      </w:r>
      <w:r w:rsidR="00675F1F">
        <w:rPr>
          <w:rFonts w:ascii="Times New Roman" w:hAnsi="Times New Roman" w:cs="Times New Roman"/>
          <w:sz w:val="24"/>
          <w:szCs w:val="24"/>
          <w:lang w:val="en-GB"/>
        </w:rPr>
        <w:t xml:space="preserve">ethics, </w:t>
      </w:r>
      <w:r w:rsidR="00675F1F" w:rsidRPr="00675F1F">
        <w:rPr>
          <w:rFonts w:ascii="Times New Roman" w:hAnsi="Times New Roman" w:cs="Times New Roman"/>
          <w:sz w:val="24"/>
          <w:szCs w:val="24"/>
          <w:lang w:val="en-GB"/>
        </w:rPr>
        <w:t>ph</w:t>
      </w:r>
      <w:r w:rsidR="00675F1F">
        <w:rPr>
          <w:rFonts w:ascii="Times New Roman" w:hAnsi="Times New Roman" w:cs="Times New Roman"/>
          <w:sz w:val="24"/>
          <w:szCs w:val="24"/>
          <w:lang w:val="en-GB"/>
        </w:rPr>
        <w:t>ilosophy, reliability as well as</w:t>
      </w:r>
      <w:r w:rsidR="00675F1F" w:rsidRPr="00675F1F">
        <w:rPr>
          <w:rFonts w:ascii="Times New Roman" w:hAnsi="Times New Roman" w:cs="Times New Roman"/>
          <w:sz w:val="24"/>
          <w:szCs w:val="24"/>
          <w:lang w:val="en-GB"/>
        </w:rPr>
        <w:t xml:space="preserve"> validity</w:t>
      </w:r>
      <w:r w:rsidR="00675F1F">
        <w:rPr>
          <w:rFonts w:ascii="Times New Roman" w:hAnsi="Times New Roman" w:cs="Times New Roman"/>
          <w:sz w:val="24"/>
          <w:szCs w:val="24"/>
          <w:lang w:val="en-GB"/>
        </w:rPr>
        <w:t xml:space="preserve"> of the selected topic. </w:t>
      </w:r>
      <w:proofErr w:type="gramStart"/>
      <w:r w:rsidR="00675F1F">
        <w:rPr>
          <w:rFonts w:ascii="Times New Roman" w:hAnsi="Times New Roman" w:cs="Times New Roman"/>
          <w:sz w:val="24"/>
          <w:szCs w:val="24"/>
          <w:lang w:val="en-GB"/>
        </w:rPr>
        <w:t>Finally</w:t>
      </w:r>
      <w:proofErr w:type="gramEnd"/>
      <w:r w:rsidR="00675F1F">
        <w:rPr>
          <w:rFonts w:ascii="Times New Roman" w:hAnsi="Times New Roman" w:cs="Times New Roman"/>
          <w:sz w:val="24"/>
          <w:szCs w:val="24"/>
          <w:lang w:val="en-GB"/>
        </w:rPr>
        <w:t xml:space="preserve"> the report concludes under the light of whole analysis.</w:t>
      </w:r>
      <w:bookmarkEnd w:id="2"/>
      <w:bookmarkEnd w:id="3"/>
      <w:r w:rsidR="00675F1F">
        <w:rPr>
          <w:rFonts w:ascii="Times New Roman" w:hAnsi="Times New Roman" w:cs="Times New Roman"/>
          <w:sz w:val="24"/>
          <w:szCs w:val="24"/>
          <w:lang w:val="en-GB"/>
        </w:rPr>
        <w:t xml:space="preserve"> </w:t>
      </w:r>
    </w:p>
    <w:p w14:paraId="7D707EC6" w14:textId="77777777" w:rsidR="004062F8" w:rsidRPr="00AF16C2" w:rsidRDefault="004062F8" w:rsidP="00210007">
      <w:pPr>
        <w:pStyle w:val="NoSpacing"/>
        <w:spacing w:line="360" w:lineRule="auto"/>
        <w:jc w:val="both"/>
        <w:outlineLvl w:val="0"/>
        <w:rPr>
          <w:rFonts w:ascii="Times New Roman" w:hAnsi="Times New Roman" w:cs="Times New Roman"/>
          <w:sz w:val="24"/>
          <w:szCs w:val="24"/>
        </w:rPr>
      </w:pPr>
    </w:p>
    <w:p w14:paraId="5FBC7654" w14:textId="77777777" w:rsidR="00923F77" w:rsidRDefault="00D474AE" w:rsidP="00210007">
      <w:pPr>
        <w:pStyle w:val="NoSpacing"/>
        <w:numPr>
          <w:ilvl w:val="0"/>
          <w:numId w:val="2"/>
        </w:numPr>
        <w:spacing w:line="360" w:lineRule="auto"/>
        <w:jc w:val="both"/>
        <w:outlineLvl w:val="0"/>
        <w:rPr>
          <w:rFonts w:ascii="Times New Roman" w:hAnsi="Times New Roman" w:cs="Times New Roman"/>
          <w:b/>
          <w:sz w:val="24"/>
          <w:szCs w:val="24"/>
        </w:rPr>
      </w:pPr>
      <w:bookmarkStart w:id="4" w:name="_Toc24413017"/>
      <w:bookmarkStart w:id="5" w:name="_Toc25276563"/>
      <w:bookmarkStart w:id="6" w:name="_Toc29127821"/>
      <w:r w:rsidRPr="00AB72E0">
        <w:rPr>
          <w:rFonts w:ascii="Times New Roman" w:hAnsi="Times New Roman" w:cs="Times New Roman"/>
          <w:b/>
          <w:sz w:val="24"/>
          <w:szCs w:val="24"/>
        </w:rPr>
        <w:t>Literature review</w:t>
      </w:r>
      <w:bookmarkEnd w:id="4"/>
      <w:bookmarkEnd w:id="5"/>
      <w:bookmarkEnd w:id="6"/>
    </w:p>
    <w:p w14:paraId="5C144CDB" w14:textId="77777777" w:rsidR="00092E1E" w:rsidRPr="00092E1E" w:rsidRDefault="00631B45" w:rsidP="00210007">
      <w:pPr>
        <w:pStyle w:val="NoSpacing"/>
        <w:numPr>
          <w:ilvl w:val="1"/>
          <w:numId w:val="2"/>
        </w:numPr>
        <w:spacing w:line="360" w:lineRule="auto"/>
        <w:jc w:val="both"/>
        <w:outlineLvl w:val="1"/>
        <w:rPr>
          <w:rFonts w:ascii="Times New Roman" w:hAnsi="Times New Roman" w:cs="Times New Roman"/>
          <w:b/>
          <w:sz w:val="24"/>
          <w:szCs w:val="24"/>
        </w:rPr>
      </w:pPr>
      <w:bookmarkStart w:id="7" w:name="_Toc29127822"/>
      <w:r>
        <w:rPr>
          <w:rFonts w:ascii="Times New Roman" w:hAnsi="Times New Roman" w:cs="Times New Roman"/>
          <w:b/>
          <w:sz w:val="24"/>
          <w:szCs w:val="24"/>
        </w:rPr>
        <w:t xml:space="preserve">The concept of </w:t>
      </w:r>
      <w:r w:rsidR="00A20355">
        <w:rPr>
          <w:rFonts w:ascii="Times New Roman" w:hAnsi="Times New Roman" w:cs="Times New Roman"/>
          <w:b/>
          <w:sz w:val="24"/>
          <w:szCs w:val="24"/>
        </w:rPr>
        <w:t>Transformational leadership</w:t>
      </w:r>
      <w:bookmarkEnd w:id="7"/>
      <w:r w:rsidR="00A20355">
        <w:rPr>
          <w:rFonts w:ascii="Times New Roman" w:hAnsi="Times New Roman" w:cs="Times New Roman"/>
          <w:b/>
          <w:sz w:val="24"/>
          <w:szCs w:val="24"/>
        </w:rPr>
        <w:t xml:space="preserve"> </w:t>
      </w:r>
    </w:p>
    <w:p w14:paraId="11D54D52" w14:textId="77777777" w:rsidR="00A07E9F" w:rsidRPr="00741F80" w:rsidRDefault="00631B45" w:rsidP="00A07E9F">
      <w:pPr>
        <w:pStyle w:val="NoSpacing"/>
        <w:spacing w:line="360" w:lineRule="auto"/>
        <w:jc w:val="both"/>
        <w:outlineLvl w:val="1"/>
        <w:rPr>
          <w:rFonts w:ascii="Times New Roman" w:hAnsi="Times New Roman"/>
          <w:bCs/>
          <w:sz w:val="24"/>
          <w:szCs w:val="24"/>
        </w:rPr>
      </w:pPr>
      <w:bookmarkStart w:id="8" w:name="_Toc533621791"/>
      <w:bookmarkStart w:id="9" w:name="_Toc533632343"/>
      <w:bookmarkStart w:id="10" w:name="_Toc533889233"/>
      <w:bookmarkStart w:id="11" w:name="_Toc27697237"/>
      <w:bookmarkStart w:id="12" w:name="_Toc29127823"/>
      <w:r>
        <w:rPr>
          <w:rFonts w:ascii="Times New Roman" w:hAnsi="Times New Roman"/>
          <w:bCs/>
          <w:sz w:val="24"/>
          <w:szCs w:val="24"/>
        </w:rPr>
        <w:t xml:space="preserve">The concept of </w:t>
      </w:r>
      <w:r w:rsidRPr="00631B45">
        <w:rPr>
          <w:rFonts w:ascii="Times New Roman" w:hAnsi="Times New Roman"/>
          <w:bCs/>
          <w:sz w:val="24"/>
          <w:szCs w:val="24"/>
        </w:rPr>
        <w:t>Transformational Leadership (TL) was founded</w:t>
      </w:r>
      <w:r w:rsidR="00321C2E">
        <w:rPr>
          <w:rFonts w:ascii="Times New Roman" w:hAnsi="Times New Roman"/>
          <w:bCs/>
          <w:sz w:val="24"/>
          <w:szCs w:val="24"/>
        </w:rPr>
        <w:t xml:space="preserve"> by </w:t>
      </w:r>
      <w:r w:rsidR="00321C2E" w:rsidRPr="00631B45">
        <w:rPr>
          <w:rFonts w:ascii="Times New Roman" w:hAnsi="Times New Roman"/>
          <w:bCs/>
          <w:sz w:val="24"/>
          <w:szCs w:val="24"/>
        </w:rPr>
        <w:t>Downton</w:t>
      </w:r>
      <w:r w:rsidRPr="00631B45">
        <w:rPr>
          <w:rFonts w:ascii="Times New Roman" w:hAnsi="Times New Roman"/>
          <w:bCs/>
          <w:sz w:val="24"/>
          <w:szCs w:val="24"/>
        </w:rPr>
        <w:t xml:space="preserve"> in 1973 in the sociological research "Rebel Leadership: Commitment and Chari</w:t>
      </w:r>
      <w:r w:rsidR="00741F80">
        <w:rPr>
          <w:rFonts w:ascii="Times New Roman" w:hAnsi="Times New Roman"/>
          <w:bCs/>
          <w:sz w:val="24"/>
          <w:szCs w:val="24"/>
        </w:rPr>
        <w:t>sm in the Revolutionary Process</w:t>
      </w:r>
      <w:r w:rsidRPr="00631B45">
        <w:rPr>
          <w:rFonts w:ascii="Times New Roman" w:hAnsi="Times New Roman"/>
          <w:bCs/>
          <w:sz w:val="24"/>
          <w:szCs w:val="24"/>
        </w:rPr>
        <w:t xml:space="preserve">" (Ivana </w:t>
      </w:r>
      <w:proofErr w:type="spellStart"/>
      <w:r w:rsidRPr="00631B45">
        <w:rPr>
          <w:rFonts w:ascii="Times New Roman" w:hAnsi="Times New Roman"/>
          <w:bCs/>
          <w:sz w:val="24"/>
          <w:szCs w:val="24"/>
        </w:rPr>
        <w:t>Simic</w:t>
      </w:r>
      <w:proofErr w:type="spellEnd"/>
      <w:r w:rsidRPr="00631B45">
        <w:rPr>
          <w:rFonts w:ascii="Times New Roman" w:hAnsi="Times New Roman"/>
          <w:bCs/>
          <w:sz w:val="24"/>
          <w:szCs w:val="24"/>
        </w:rPr>
        <w:t>, 1998).</w:t>
      </w:r>
      <w:r w:rsidR="00741F80">
        <w:rPr>
          <w:rFonts w:ascii="Times New Roman" w:hAnsi="Times New Roman"/>
          <w:bCs/>
          <w:sz w:val="24"/>
          <w:szCs w:val="24"/>
        </w:rPr>
        <w:t xml:space="preserve"> </w:t>
      </w:r>
      <w:r w:rsidR="00741F80" w:rsidRPr="00741F80">
        <w:rPr>
          <w:rFonts w:ascii="Times New Roman" w:hAnsi="Times New Roman"/>
          <w:bCs/>
          <w:sz w:val="24"/>
          <w:szCs w:val="24"/>
        </w:rPr>
        <w:t xml:space="preserve">According to Burns (1978), TL is a mechanism in which leaders and supporters constantly seek to improve their individual psychological and motivational abilities to a higher level. In this phase, there is a reciprocal and increasing </w:t>
      </w:r>
      <w:r w:rsidR="00741F80">
        <w:rPr>
          <w:rFonts w:ascii="Times New Roman" w:hAnsi="Times New Roman"/>
          <w:bCs/>
          <w:sz w:val="24"/>
          <w:szCs w:val="24"/>
        </w:rPr>
        <w:t>association</w:t>
      </w:r>
      <w:r w:rsidR="00741F80" w:rsidRPr="00741F80">
        <w:rPr>
          <w:rFonts w:ascii="Times New Roman" w:hAnsi="Times New Roman"/>
          <w:bCs/>
          <w:sz w:val="24"/>
          <w:szCs w:val="24"/>
        </w:rPr>
        <w:t xml:space="preserve"> between leaders and their followers </w:t>
      </w:r>
      <w:r w:rsidR="00741F80">
        <w:rPr>
          <w:rFonts w:ascii="Times New Roman" w:hAnsi="Times New Roman"/>
          <w:bCs/>
          <w:sz w:val="24"/>
          <w:szCs w:val="24"/>
        </w:rPr>
        <w:t xml:space="preserve">is exist </w:t>
      </w:r>
      <w:r w:rsidR="00741F80" w:rsidRPr="00741F80">
        <w:rPr>
          <w:rFonts w:ascii="Times New Roman" w:hAnsi="Times New Roman"/>
          <w:bCs/>
          <w:sz w:val="24"/>
          <w:szCs w:val="24"/>
        </w:rPr>
        <w:t>(Krishnan, 2004).</w:t>
      </w:r>
      <w:bookmarkEnd w:id="8"/>
      <w:bookmarkEnd w:id="9"/>
      <w:bookmarkEnd w:id="10"/>
      <w:r w:rsidR="00741F80">
        <w:rPr>
          <w:rFonts w:ascii="Times New Roman" w:hAnsi="Times New Roman"/>
          <w:bCs/>
          <w:sz w:val="24"/>
          <w:szCs w:val="24"/>
        </w:rPr>
        <w:t xml:space="preserve"> </w:t>
      </w:r>
      <w:r w:rsidR="00377B9F" w:rsidRPr="00377B9F">
        <w:rPr>
          <w:rFonts w:ascii="Times New Roman" w:hAnsi="Times New Roman" w:cs="Times New Roman"/>
          <w:sz w:val="24"/>
          <w:szCs w:val="24"/>
        </w:rPr>
        <w:t xml:space="preserve">Transformational leadership is </w:t>
      </w:r>
      <w:r w:rsidR="00A07E9F">
        <w:rPr>
          <w:rFonts w:ascii="Times New Roman" w:hAnsi="Times New Roman" w:cs="Times New Roman"/>
          <w:sz w:val="24"/>
          <w:szCs w:val="24"/>
        </w:rPr>
        <w:t>such a research topic which is</w:t>
      </w:r>
      <w:r w:rsidR="00377B9F" w:rsidRPr="00377B9F">
        <w:rPr>
          <w:rFonts w:ascii="Times New Roman" w:hAnsi="Times New Roman" w:cs="Times New Roman"/>
          <w:sz w:val="24"/>
          <w:szCs w:val="24"/>
        </w:rPr>
        <w:t xml:space="preserve"> most </w:t>
      </w:r>
      <w:r w:rsidR="00A07E9F" w:rsidRPr="00377B9F">
        <w:rPr>
          <w:rFonts w:ascii="Times New Roman" w:hAnsi="Times New Roman" w:cs="Times New Roman"/>
          <w:sz w:val="24"/>
          <w:szCs w:val="24"/>
        </w:rPr>
        <w:t>examine</w:t>
      </w:r>
      <w:r w:rsidR="00A07E9F">
        <w:rPr>
          <w:rFonts w:ascii="Times New Roman" w:hAnsi="Times New Roman" w:cs="Times New Roman"/>
          <w:sz w:val="24"/>
          <w:szCs w:val="24"/>
        </w:rPr>
        <w:t>d</w:t>
      </w:r>
      <w:r w:rsidR="00377B9F">
        <w:rPr>
          <w:rFonts w:ascii="Times New Roman" w:hAnsi="Times New Roman" w:cs="Times New Roman"/>
          <w:sz w:val="24"/>
          <w:szCs w:val="24"/>
        </w:rPr>
        <w:t xml:space="preserve"> </w:t>
      </w:r>
      <w:r w:rsidR="00A07E9F">
        <w:rPr>
          <w:rFonts w:ascii="Times New Roman" w:hAnsi="Times New Roman" w:cs="Times New Roman"/>
          <w:sz w:val="24"/>
          <w:szCs w:val="24"/>
        </w:rPr>
        <w:t>as well as</w:t>
      </w:r>
      <w:r w:rsidR="00377B9F" w:rsidRPr="00377B9F">
        <w:rPr>
          <w:rFonts w:ascii="Times New Roman" w:hAnsi="Times New Roman" w:cs="Times New Roman"/>
          <w:sz w:val="24"/>
          <w:szCs w:val="24"/>
        </w:rPr>
        <w:t xml:space="preserve"> </w:t>
      </w:r>
      <w:r w:rsidR="00A07E9F">
        <w:rPr>
          <w:rFonts w:ascii="Times New Roman" w:hAnsi="Times New Roman" w:cs="Times New Roman"/>
          <w:sz w:val="24"/>
          <w:szCs w:val="24"/>
        </w:rPr>
        <w:t>employed</w:t>
      </w:r>
      <w:r w:rsidR="00377B9F" w:rsidRPr="00377B9F">
        <w:rPr>
          <w:rFonts w:ascii="Times New Roman" w:hAnsi="Times New Roman" w:cs="Times New Roman"/>
          <w:sz w:val="24"/>
          <w:szCs w:val="24"/>
        </w:rPr>
        <w:t xml:space="preserve"> </w:t>
      </w:r>
      <w:r w:rsidR="00A07E9F">
        <w:rPr>
          <w:rFonts w:ascii="Times New Roman" w:hAnsi="Times New Roman" w:cs="Times New Roman"/>
          <w:sz w:val="24"/>
          <w:szCs w:val="24"/>
        </w:rPr>
        <w:t xml:space="preserve">the constructs of </w:t>
      </w:r>
      <w:r w:rsidR="00377B9F" w:rsidRPr="00377B9F">
        <w:rPr>
          <w:rFonts w:ascii="Times New Roman" w:hAnsi="Times New Roman" w:cs="Times New Roman"/>
          <w:sz w:val="24"/>
          <w:szCs w:val="24"/>
        </w:rPr>
        <w:t>leadership (Yukl, 2008).</w:t>
      </w:r>
      <w:bookmarkEnd w:id="11"/>
      <w:bookmarkEnd w:id="12"/>
      <w:r w:rsidR="00377B9F">
        <w:rPr>
          <w:rFonts w:ascii="Times New Roman" w:hAnsi="Times New Roman" w:cs="Times New Roman"/>
          <w:sz w:val="24"/>
          <w:szCs w:val="24"/>
        </w:rPr>
        <w:t xml:space="preserve"> </w:t>
      </w:r>
    </w:p>
    <w:p w14:paraId="3F03FB83" w14:textId="77777777" w:rsidR="00A07E9F" w:rsidRDefault="00A07E9F" w:rsidP="00A07E9F">
      <w:pPr>
        <w:pStyle w:val="NoSpacing"/>
        <w:spacing w:line="360" w:lineRule="auto"/>
        <w:jc w:val="both"/>
        <w:outlineLvl w:val="1"/>
        <w:rPr>
          <w:rFonts w:ascii="Times New Roman" w:hAnsi="Times New Roman" w:cs="Times New Roman"/>
          <w:sz w:val="24"/>
          <w:szCs w:val="24"/>
        </w:rPr>
      </w:pPr>
    </w:p>
    <w:p w14:paraId="16D49753" w14:textId="77777777" w:rsidR="00377B9F" w:rsidRPr="00401F1C" w:rsidRDefault="00A07E9F" w:rsidP="00401F1C">
      <w:pPr>
        <w:pStyle w:val="NoSpacing"/>
        <w:spacing w:line="360" w:lineRule="auto"/>
        <w:jc w:val="both"/>
        <w:outlineLvl w:val="1"/>
        <w:rPr>
          <w:rFonts w:ascii="Times New Roman" w:hAnsi="Times New Roman"/>
          <w:bCs/>
          <w:sz w:val="24"/>
          <w:szCs w:val="24"/>
        </w:rPr>
      </w:pPr>
      <w:bookmarkStart w:id="13" w:name="_Toc27697238"/>
      <w:bookmarkStart w:id="14" w:name="_Toc29127824"/>
      <w:r>
        <w:rPr>
          <w:rFonts w:ascii="Times New Roman" w:hAnsi="Times New Roman" w:cs="Times New Roman"/>
          <w:sz w:val="24"/>
          <w:szCs w:val="24"/>
        </w:rPr>
        <w:t xml:space="preserve">The </w:t>
      </w:r>
      <w:r w:rsidR="002D4221" w:rsidRPr="002D4221">
        <w:rPr>
          <w:rFonts w:ascii="Times New Roman" w:hAnsi="Times New Roman" w:cs="Times New Roman"/>
          <w:sz w:val="24"/>
          <w:szCs w:val="24"/>
        </w:rPr>
        <w:t xml:space="preserve">Transformational leadership </w:t>
      </w:r>
      <w:r w:rsidR="003E51F9">
        <w:rPr>
          <w:rFonts w:ascii="Times New Roman" w:hAnsi="Times New Roman" w:cs="Times New Roman"/>
          <w:sz w:val="24"/>
          <w:szCs w:val="24"/>
        </w:rPr>
        <w:t>is formed</w:t>
      </w:r>
      <w:r w:rsidR="002D4221" w:rsidRPr="002D4221">
        <w:rPr>
          <w:rFonts w:ascii="Times New Roman" w:hAnsi="Times New Roman" w:cs="Times New Roman"/>
          <w:sz w:val="24"/>
          <w:szCs w:val="24"/>
        </w:rPr>
        <w:t xml:space="preserve"> of four </w:t>
      </w:r>
      <w:r w:rsidR="003E51F9">
        <w:rPr>
          <w:rFonts w:ascii="Times New Roman" w:hAnsi="Times New Roman" w:cs="Times New Roman"/>
          <w:sz w:val="24"/>
          <w:szCs w:val="24"/>
        </w:rPr>
        <w:t>types of sub dimensions: firstly,</w:t>
      </w:r>
      <w:r w:rsidR="002D4221" w:rsidRPr="002D4221">
        <w:rPr>
          <w:rFonts w:ascii="Times New Roman" w:hAnsi="Times New Roman" w:cs="Times New Roman"/>
          <w:sz w:val="24"/>
          <w:szCs w:val="24"/>
        </w:rPr>
        <w:t xml:space="preserve"> idealized influence, </w:t>
      </w:r>
      <w:r w:rsidR="003E51F9" w:rsidRPr="002D4221">
        <w:rPr>
          <w:rFonts w:ascii="Times New Roman" w:hAnsi="Times New Roman" w:cs="Times New Roman"/>
          <w:sz w:val="24"/>
          <w:szCs w:val="24"/>
        </w:rPr>
        <w:t>wh</w:t>
      </w:r>
      <w:r w:rsidR="003E51F9">
        <w:rPr>
          <w:rFonts w:ascii="Times New Roman" w:hAnsi="Times New Roman" w:cs="Times New Roman"/>
          <w:sz w:val="24"/>
          <w:szCs w:val="24"/>
        </w:rPr>
        <w:t>e</w:t>
      </w:r>
      <w:r w:rsidR="003E51F9" w:rsidRPr="002D4221">
        <w:rPr>
          <w:rFonts w:ascii="Times New Roman" w:hAnsi="Times New Roman" w:cs="Times New Roman"/>
          <w:sz w:val="24"/>
          <w:szCs w:val="24"/>
        </w:rPr>
        <w:t>re</w:t>
      </w:r>
      <w:r w:rsidR="002D4221" w:rsidRPr="002D4221">
        <w:rPr>
          <w:rFonts w:ascii="Times New Roman" w:hAnsi="Times New Roman" w:cs="Times New Roman"/>
          <w:sz w:val="24"/>
          <w:szCs w:val="24"/>
        </w:rPr>
        <w:t xml:space="preserve"> the leaders</w:t>
      </w:r>
      <w:r w:rsidR="003E51F9">
        <w:rPr>
          <w:rFonts w:ascii="Times New Roman" w:hAnsi="Times New Roman" w:cs="Times New Roman"/>
          <w:sz w:val="24"/>
          <w:szCs w:val="24"/>
        </w:rPr>
        <w:t xml:space="preserve"> under this dimension</w:t>
      </w:r>
      <w:r w:rsidR="002D4221" w:rsidRPr="002D4221">
        <w:rPr>
          <w:rFonts w:ascii="Times New Roman" w:hAnsi="Times New Roman" w:cs="Times New Roman"/>
          <w:sz w:val="24"/>
          <w:szCs w:val="24"/>
        </w:rPr>
        <w:t xml:space="preserve"> are </w:t>
      </w:r>
      <w:r w:rsidR="003E51F9">
        <w:rPr>
          <w:rFonts w:ascii="Times New Roman" w:hAnsi="Times New Roman" w:cs="Times New Roman"/>
          <w:sz w:val="24"/>
          <w:szCs w:val="24"/>
        </w:rPr>
        <w:t xml:space="preserve">respected, </w:t>
      </w:r>
      <w:r w:rsidR="002D4221" w:rsidRPr="002D4221">
        <w:rPr>
          <w:rFonts w:ascii="Times New Roman" w:hAnsi="Times New Roman" w:cs="Times New Roman"/>
          <w:sz w:val="24"/>
          <w:szCs w:val="24"/>
        </w:rPr>
        <w:t xml:space="preserve">admired, </w:t>
      </w:r>
      <w:r w:rsidR="003E51F9">
        <w:rPr>
          <w:rFonts w:ascii="Times New Roman" w:hAnsi="Times New Roman" w:cs="Times New Roman"/>
          <w:sz w:val="24"/>
          <w:szCs w:val="24"/>
        </w:rPr>
        <w:t>and trusted; secondly,</w:t>
      </w:r>
      <w:r w:rsidR="002D4221" w:rsidRPr="002D4221">
        <w:rPr>
          <w:rFonts w:ascii="Times New Roman" w:hAnsi="Times New Roman" w:cs="Times New Roman"/>
          <w:sz w:val="24"/>
          <w:szCs w:val="24"/>
        </w:rPr>
        <w:t xml:space="preserve"> </w:t>
      </w:r>
      <w:r w:rsidR="002D4221" w:rsidRPr="002D4221">
        <w:rPr>
          <w:rFonts w:ascii="Times New Roman" w:hAnsi="Times New Roman" w:cs="Times New Roman"/>
          <w:sz w:val="24"/>
          <w:szCs w:val="24"/>
        </w:rPr>
        <w:lastRenderedPageBreak/>
        <w:t>inspirational motivation,</w:t>
      </w:r>
      <w:r w:rsidR="002D4221">
        <w:rPr>
          <w:rFonts w:ascii="Times New Roman" w:hAnsi="Times New Roman" w:cs="Times New Roman"/>
          <w:sz w:val="24"/>
          <w:szCs w:val="24"/>
        </w:rPr>
        <w:t xml:space="preserve"> </w:t>
      </w:r>
      <w:r w:rsidR="00D03D67">
        <w:rPr>
          <w:rFonts w:ascii="Times New Roman" w:hAnsi="Times New Roman" w:cs="Times New Roman"/>
          <w:sz w:val="24"/>
          <w:szCs w:val="24"/>
        </w:rPr>
        <w:t>the dimension</w:t>
      </w:r>
      <w:r w:rsidR="002D4221" w:rsidRPr="002D4221">
        <w:rPr>
          <w:rFonts w:ascii="Times New Roman" w:hAnsi="Times New Roman" w:cs="Times New Roman"/>
          <w:sz w:val="24"/>
          <w:szCs w:val="24"/>
        </w:rPr>
        <w:t xml:space="preserve"> reflects how </w:t>
      </w:r>
      <w:r w:rsidR="00D03D67">
        <w:rPr>
          <w:rFonts w:ascii="Times New Roman" w:hAnsi="Times New Roman" w:cs="Times New Roman"/>
          <w:sz w:val="24"/>
          <w:szCs w:val="24"/>
        </w:rPr>
        <w:t xml:space="preserve">the </w:t>
      </w:r>
      <w:r w:rsidR="002D4221" w:rsidRPr="002D4221">
        <w:rPr>
          <w:rFonts w:ascii="Times New Roman" w:hAnsi="Times New Roman" w:cs="Times New Roman"/>
          <w:sz w:val="24"/>
          <w:szCs w:val="24"/>
        </w:rPr>
        <w:t xml:space="preserve">leaders </w:t>
      </w:r>
      <w:r w:rsidR="00D03D67">
        <w:rPr>
          <w:rFonts w:ascii="Times New Roman" w:hAnsi="Times New Roman" w:cs="Times New Roman"/>
          <w:sz w:val="24"/>
          <w:szCs w:val="24"/>
        </w:rPr>
        <w:t xml:space="preserve">inspire and </w:t>
      </w:r>
      <w:r w:rsidR="002D4221" w:rsidRPr="002D4221">
        <w:rPr>
          <w:rFonts w:ascii="Times New Roman" w:hAnsi="Times New Roman" w:cs="Times New Roman"/>
          <w:sz w:val="24"/>
          <w:szCs w:val="24"/>
        </w:rPr>
        <w:t xml:space="preserve">motivate </w:t>
      </w:r>
      <w:r w:rsidR="00D03D67">
        <w:rPr>
          <w:rFonts w:ascii="Times New Roman" w:hAnsi="Times New Roman" w:cs="Times New Roman"/>
          <w:sz w:val="24"/>
          <w:szCs w:val="24"/>
        </w:rPr>
        <w:t xml:space="preserve">the </w:t>
      </w:r>
      <w:r w:rsidR="002D4221" w:rsidRPr="002D4221">
        <w:rPr>
          <w:rFonts w:ascii="Times New Roman" w:hAnsi="Times New Roman" w:cs="Times New Roman"/>
          <w:sz w:val="24"/>
          <w:szCs w:val="24"/>
        </w:rPr>
        <w:t xml:space="preserve">employees by </w:t>
      </w:r>
      <w:r w:rsidR="00D03D67">
        <w:rPr>
          <w:rFonts w:ascii="Times New Roman" w:hAnsi="Times New Roman" w:cs="Times New Roman"/>
          <w:sz w:val="24"/>
          <w:szCs w:val="24"/>
        </w:rPr>
        <w:t>delivering meaning along with</w:t>
      </w:r>
      <w:r w:rsidR="002D4221">
        <w:rPr>
          <w:rFonts w:ascii="Times New Roman" w:hAnsi="Times New Roman" w:cs="Times New Roman"/>
          <w:sz w:val="24"/>
          <w:szCs w:val="24"/>
        </w:rPr>
        <w:t xml:space="preserve"> </w:t>
      </w:r>
      <w:r w:rsidR="002D4221" w:rsidRPr="002D4221">
        <w:rPr>
          <w:rFonts w:ascii="Times New Roman" w:hAnsi="Times New Roman" w:cs="Times New Roman"/>
          <w:sz w:val="24"/>
          <w:szCs w:val="24"/>
        </w:rPr>
        <w:t xml:space="preserve">challenge in their </w:t>
      </w:r>
      <w:r w:rsidR="00D03D67">
        <w:rPr>
          <w:rFonts w:ascii="Times New Roman" w:hAnsi="Times New Roman" w:cs="Times New Roman"/>
          <w:sz w:val="24"/>
          <w:szCs w:val="24"/>
        </w:rPr>
        <w:t xml:space="preserve">task or </w:t>
      </w:r>
      <w:r w:rsidR="00A90920">
        <w:rPr>
          <w:rFonts w:ascii="Times New Roman" w:hAnsi="Times New Roman" w:cs="Times New Roman"/>
          <w:sz w:val="24"/>
          <w:szCs w:val="24"/>
        </w:rPr>
        <w:t>work; thirdly</w:t>
      </w:r>
      <w:r w:rsidR="002D4221" w:rsidRPr="002D4221">
        <w:rPr>
          <w:rFonts w:ascii="Times New Roman" w:hAnsi="Times New Roman" w:cs="Times New Roman"/>
          <w:sz w:val="24"/>
          <w:szCs w:val="24"/>
        </w:rPr>
        <w:t xml:space="preserve"> intellectual stimulation, </w:t>
      </w:r>
      <w:r w:rsidR="00A90920">
        <w:rPr>
          <w:rFonts w:ascii="Times New Roman" w:hAnsi="Times New Roman" w:cs="Times New Roman"/>
          <w:sz w:val="24"/>
          <w:szCs w:val="24"/>
        </w:rPr>
        <w:t>the concept</w:t>
      </w:r>
      <w:r w:rsidR="002D4221" w:rsidRPr="002D4221">
        <w:rPr>
          <w:rFonts w:ascii="Times New Roman" w:hAnsi="Times New Roman" w:cs="Times New Roman"/>
          <w:sz w:val="24"/>
          <w:szCs w:val="24"/>
        </w:rPr>
        <w:t xml:space="preserve"> refers to </w:t>
      </w:r>
      <w:r w:rsidR="00A90920">
        <w:rPr>
          <w:rFonts w:ascii="Times New Roman" w:hAnsi="Times New Roman" w:cs="Times New Roman"/>
          <w:sz w:val="24"/>
          <w:szCs w:val="24"/>
        </w:rPr>
        <w:t xml:space="preserve">motivating or </w:t>
      </w:r>
      <w:r w:rsidR="002D4221" w:rsidRPr="002D4221">
        <w:rPr>
          <w:rFonts w:ascii="Times New Roman" w:hAnsi="Times New Roman" w:cs="Times New Roman"/>
          <w:sz w:val="24"/>
          <w:szCs w:val="24"/>
        </w:rPr>
        <w:t xml:space="preserve">stimulating </w:t>
      </w:r>
      <w:r w:rsidR="00A90920">
        <w:rPr>
          <w:rFonts w:ascii="Times New Roman" w:hAnsi="Times New Roman" w:cs="Times New Roman"/>
          <w:sz w:val="24"/>
          <w:szCs w:val="24"/>
        </w:rPr>
        <w:t>workers</w:t>
      </w:r>
      <w:r w:rsidR="002D4221" w:rsidRPr="002D4221">
        <w:rPr>
          <w:rFonts w:ascii="Times New Roman" w:hAnsi="Times New Roman" w:cs="Times New Roman"/>
          <w:sz w:val="24"/>
          <w:szCs w:val="24"/>
        </w:rPr>
        <w:t>’</w:t>
      </w:r>
      <w:r w:rsidR="002D4221">
        <w:rPr>
          <w:rFonts w:ascii="Times New Roman" w:hAnsi="Times New Roman" w:cs="Times New Roman"/>
          <w:sz w:val="24"/>
          <w:szCs w:val="24"/>
        </w:rPr>
        <w:t xml:space="preserve"> </w:t>
      </w:r>
      <w:r w:rsidR="002D4221" w:rsidRPr="002D4221">
        <w:rPr>
          <w:rFonts w:ascii="Times New Roman" w:hAnsi="Times New Roman" w:cs="Times New Roman"/>
          <w:sz w:val="24"/>
          <w:szCs w:val="24"/>
        </w:rPr>
        <w:t xml:space="preserve">efforts </w:t>
      </w:r>
      <w:r w:rsidR="00A90920">
        <w:rPr>
          <w:rFonts w:ascii="Times New Roman" w:hAnsi="Times New Roman" w:cs="Times New Roman"/>
          <w:sz w:val="24"/>
          <w:szCs w:val="24"/>
        </w:rPr>
        <w:t xml:space="preserve">and labors </w:t>
      </w:r>
      <w:r w:rsidR="002D4221" w:rsidRPr="002D4221">
        <w:rPr>
          <w:rFonts w:ascii="Times New Roman" w:hAnsi="Times New Roman" w:cs="Times New Roman"/>
          <w:sz w:val="24"/>
          <w:szCs w:val="24"/>
        </w:rPr>
        <w:t xml:space="preserve">to be </w:t>
      </w:r>
      <w:r w:rsidR="00A90920">
        <w:rPr>
          <w:rFonts w:ascii="Times New Roman" w:hAnsi="Times New Roman" w:cs="Times New Roman"/>
          <w:sz w:val="24"/>
          <w:szCs w:val="24"/>
        </w:rPr>
        <w:t>creative as well as innovative</w:t>
      </w:r>
      <w:r w:rsidR="002D4221" w:rsidRPr="002D4221">
        <w:rPr>
          <w:rFonts w:ascii="Times New Roman" w:hAnsi="Times New Roman" w:cs="Times New Roman"/>
          <w:sz w:val="24"/>
          <w:szCs w:val="24"/>
        </w:rPr>
        <w:t xml:space="preserve"> by questioning</w:t>
      </w:r>
      <w:r w:rsidR="00A90920">
        <w:rPr>
          <w:rFonts w:ascii="Times New Roman" w:hAnsi="Times New Roman" w:cs="Times New Roman"/>
          <w:sz w:val="24"/>
          <w:szCs w:val="24"/>
        </w:rPr>
        <w:t xml:space="preserve"> or inquiring</w:t>
      </w:r>
      <w:r w:rsidR="002D4221" w:rsidRPr="002D4221">
        <w:rPr>
          <w:rFonts w:ascii="Times New Roman" w:hAnsi="Times New Roman" w:cs="Times New Roman"/>
          <w:sz w:val="24"/>
          <w:szCs w:val="24"/>
        </w:rPr>
        <w:t xml:space="preserve"> </w:t>
      </w:r>
      <w:r w:rsidR="00A90920" w:rsidRPr="002D4221">
        <w:rPr>
          <w:rFonts w:ascii="Times New Roman" w:hAnsi="Times New Roman" w:cs="Times New Roman"/>
          <w:sz w:val="24"/>
          <w:szCs w:val="24"/>
        </w:rPr>
        <w:t>reframing</w:t>
      </w:r>
      <w:r w:rsidR="00A90920">
        <w:rPr>
          <w:rFonts w:ascii="Times New Roman" w:hAnsi="Times New Roman" w:cs="Times New Roman"/>
          <w:sz w:val="24"/>
          <w:szCs w:val="24"/>
        </w:rPr>
        <w:t xml:space="preserve"> </w:t>
      </w:r>
      <w:r w:rsidR="00A90920" w:rsidRPr="002D4221">
        <w:rPr>
          <w:rFonts w:ascii="Times New Roman" w:hAnsi="Times New Roman" w:cs="Times New Roman"/>
          <w:sz w:val="24"/>
          <w:szCs w:val="24"/>
        </w:rPr>
        <w:t>problems</w:t>
      </w:r>
      <w:r w:rsidR="00A90920">
        <w:rPr>
          <w:rFonts w:ascii="Times New Roman" w:hAnsi="Times New Roman" w:cs="Times New Roman"/>
          <w:sz w:val="24"/>
          <w:szCs w:val="24"/>
        </w:rPr>
        <w:t xml:space="preserve">, </w:t>
      </w:r>
      <w:r w:rsidR="002D4221" w:rsidRPr="002D4221">
        <w:rPr>
          <w:rFonts w:ascii="Times New Roman" w:hAnsi="Times New Roman" w:cs="Times New Roman"/>
          <w:sz w:val="24"/>
          <w:szCs w:val="24"/>
        </w:rPr>
        <w:t xml:space="preserve">assumptions, and approaching </w:t>
      </w:r>
      <w:r w:rsidR="00A90920" w:rsidRPr="002D4221">
        <w:rPr>
          <w:rFonts w:ascii="Times New Roman" w:hAnsi="Times New Roman" w:cs="Times New Roman"/>
          <w:sz w:val="24"/>
          <w:szCs w:val="24"/>
        </w:rPr>
        <w:t>previous</w:t>
      </w:r>
      <w:r w:rsidR="002D4221" w:rsidRPr="002D4221">
        <w:rPr>
          <w:rFonts w:ascii="Times New Roman" w:hAnsi="Times New Roman" w:cs="Times New Roman"/>
          <w:sz w:val="24"/>
          <w:szCs w:val="24"/>
        </w:rPr>
        <w:t xml:space="preserve"> </w:t>
      </w:r>
      <w:r w:rsidR="00A90920" w:rsidRPr="002D4221">
        <w:rPr>
          <w:rFonts w:ascii="Times New Roman" w:hAnsi="Times New Roman" w:cs="Times New Roman"/>
          <w:sz w:val="24"/>
          <w:szCs w:val="24"/>
        </w:rPr>
        <w:t>circumstances</w:t>
      </w:r>
      <w:r w:rsidR="002D4221" w:rsidRPr="002D4221">
        <w:rPr>
          <w:rFonts w:ascii="Times New Roman" w:hAnsi="Times New Roman" w:cs="Times New Roman"/>
          <w:sz w:val="24"/>
          <w:szCs w:val="24"/>
        </w:rPr>
        <w:t xml:space="preserve"> in new </w:t>
      </w:r>
      <w:r w:rsidR="003A0BED">
        <w:rPr>
          <w:rFonts w:ascii="Times New Roman" w:hAnsi="Times New Roman" w:cs="Times New Roman"/>
          <w:sz w:val="24"/>
          <w:szCs w:val="24"/>
        </w:rPr>
        <w:t>and innovative ways; and finally</w:t>
      </w:r>
      <w:r w:rsidR="002D4221" w:rsidRPr="002D4221">
        <w:rPr>
          <w:rFonts w:ascii="Times New Roman" w:hAnsi="Times New Roman" w:cs="Times New Roman"/>
          <w:sz w:val="24"/>
          <w:szCs w:val="24"/>
        </w:rPr>
        <w:t xml:space="preserve"> individualized consideration,</w:t>
      </w:r>
      <w:r w:rsidR="002D4221">
        <w:rPr>
          <w:rFonts w:ascii="Times New Roman" w:hAnsi="Times New Roman" w:cs="Times New Roman"/>
          <w:sz w:val="24"/>
          <w:szCs w:val="24"/>
        </w:rPr>
        <w:t xml:space="preserve"> </w:t>
      </w:r>
      <w:r w:rsidR="003A0BED">
        <w:rPr>
          <w:rFonts w:ascii="Times New Roman" w:hAnsi="Times New Roman" w:cs="Times New Roman"/>
          <w:sz w:val="24"/>
          <w:szCs w:val="24"/>
        </w:rPr>
        <w:t>that thought</w:t>
      </w:r>
      <w:r w:rsidR="002D4221" w:rsidRPr="002D4221">
        <w:rPr>
          <w:rFonts w:ascii="Times New Roman" w:hAnsi="Times New Roman" w:cs="Times New Roman"/>
          <w:sz w:val="24"/>
          <w:szCs w:val="24"/>
        </w:rPr>
        <w:t xml:space="preserve"> </w:t>
      </w:r>
      <w:r w:rsidR="003A0BED" w:rsidRPr="002D4221">
        <w:rPr>
          <w:rFonts w:ascii="Times New Roman" w:hAnsi="Times New Roman" w:cs="Times New Roman"/>
          <w:sz w:val="24"/>
          <w:szCs w:val="24"/>
        </w:rPr>
        <w:t>engage</w:t>
      </w:r>
      <w:r w:rsidR="003A0BED">
        <w:rPr>
          <w:rFonts w:ascii="Times New Roman" w:hAnsi="Times New Roman" w:cs="Times New Roman"/>
          <w:sz w:val="24"/>
          <w:szCs w:val="24"/>
        </w:rPr>
        <w:t>s</w:t>
      </w:r>
      <w:r w:rsidR="002D4221" w:rsidRPr="002D4221">
        <w:rPr>
          <w:rFonts w:ascii="Times New Roman" w:hAnsi="Times New Roman" w:cs="Times New Roman"/>
          <w:sz w:val="24"/>
          <w:szCs w:val="24"/>
        </w:rPr>
        <w:t xml:space="preserve"> leaders </w:t>
      </w:r>
      <w:r w:rsidR="006E70B1">
        <w:rPr>
          <w:rFonts w:ascii="Times New Roman" w:hAnsi="Times New Roman" w:cs="Times New Roman"/>
          <w:sz w:val="24"/>
          <w:szCs w:val="24"/>
        </w:rPr>
        <w:t>giving</w:t>
      </w:r>
      <w:r w:rsidR="002D4221" w:rsidRPr="002D4221">
        <w:rPr>
          <w:rFonts w:ascii="Times New Roman" w:hAnsi="Times New Roman" w:cs="Times New Roman"/>
          <w:sz w:val="24"/>
          <w:szCs w:val="24"/>
        </w:rPr>
        <w:t xml:space="preserve"> more </w:t>
      </w:r>
      <w:r w:rsidR="006E70B1" w:rsidRPr="002D4221">
        <w:rPr>
          <w:rFonts w:ascii="Times New Roman" w:hAnsi="Times New Roman" w:cs="Times New Roman"/>
          <w:sz w:val="24"/>
          <w:szCs w:val="24"/>
        </w:rPr>
        <w:t>concentration</w:t>
      </w:r>
      <w:r w:rsidR="002D4221" w:rsidRPr="002D4221">
        <w:rPr>
          <w:rFonts w:ascii="Times New Roman" w:hAnsi="Times New Roman" w:cs="Times New Roman"/>
          <w:sz w:val="24"/>
          <w:szCs w:val="24"/>
        </w:rPr>
        <w:t xml:space="preserve"> to each </w:t>
      </w:r>
      <w:r w:rsidR="006E70B1">
        <w:rPr>
          <w:rFonts w:ascii="Times New Roman" w:hAnsi="Times New Roman" w:cs="Times New Roman"/>
          <w:sz w:val="24"/>
          <w:szCs w:val="24"/>
        </w:rPr>
        <w:t xml:space="preserve">of the </w:t>
      </w:r>
      <w:r w:rsidR="002D4221" w:rsidRPr="002D4221">
        <w:rPr>
          <w:rFonts w:ascii="Times New Roman" w:hAnsi="Times New Roman" w:cs="Times New Roman"/>
          <w:sz w:val="24"/>
          <w:szCs w:val="24"/>
        </w:rPr>
        <w:t>individual follower’s</w:t>
      </w:r>
      <w:r w:rsidR="006E70B1">
        <w:rPr>
          <w:rFonts w:ascii="Times New Roman" w:hAnsi="Times New Roman" w:cs="Times New Roman"/>
          <w:sz w:val="24"/>
          <w:szCs w:val="24"/>
        </w:rPr>
        <w:t xml:space="preserve"> or subordinate’s</w:t>
      </w:r>
      <w:r w:rsidR="002D4221" w:rsidRPr="002D4221">
        <w:rPr>
          <w:rFonts w:ascii="Times New Roman" w:hAnsi="Times New Roman" w:cs="Times New Roman"/>
          <w:sz w:val="24"/>
          <w:szCs w:val="24"/>
        </w:rPr>
        <w:t xml:space="preserve"> needs</w:t>
      </w:r>
      <w:r w:rsidR="002D4221">
        <w:rPr>
          <w:rFonts w:ascii="Times New Roman" w:hAnsi="Times New Roman" w:cs="Times New Roman"/>
          <w:sz w:val="24"/>
          <w:szCs w:val="24"/>
        </w:rPr>
        <w:t xml:space="preserve"> </w:t>
      </w:r>
      <w:r w:rsidR="002D4221" w:rsidRPr="002D4221">
        <w:rPr>
          <w:rFonts w:ascii="Times New Roman" w:hAnsi="Times New Roman" w:cs="Times New Roman"/>
          <w:sz w:val="24"/>
          <w:szCs w:val="24"/>
        </w:rPr>
        <w:t xml:space="preserve">for </w:t>
      </w:r>
      <w:r w:rsidR="006E70B1">
        <w:rPr>
          <w:rFonts w:ascii="Times New Roman" w:hAnsi="Times New Roman" w:cs="Times New Roman"/>
          <w:sz w:val="24"/>
          <w:szCs w:val="24"/>
        </w:rPr>
        <w:t xml:space="preserve">growth and </w:t>
      </w:r>
      <w:r w:rsidR="002D4221" w:rsidRPr="002D4221">
        <w:rPr>
          <w:rFonts w:ascii="Times New Roman" w:hAnsi="Times New Roman" w:cs="Times New Roman"/>
          <w:sz w:val="24"/>
          <w:szCs w:val="24"/>
        </w:rPr>
        <w:t xml:space="preserve">achievement by </w:t>
      </w:r>
      <w:r w:rsidR="006E70B1">
        <w:rPr>
          <w:rFonts w:ascii="Times New Roman" w:hAnsi="Times New Roman" w:cs="Times New Roman"/>
          <w:sz w:val="24"/>
          <w:szCs w:val="24"/>
        </w:rPr>
        <w:t>working</w:t>
      </w:r>
      <w:r w:rsidR="002D4221" w:rsidRPr="002D4221">
        <w:rPr>
          <w:rFonts w:ascii="Times New Roman" w:hAnsi="Times New Roman" w:cs="Times New Roman"/>
          <w:sz w:val="24"/>
          <w:szCs w:val="24"/>
        </w:rPr>
        <w:t xml:space="preserve"> as a </w:t>
      </w:r>
      <w:r w:rsidR="006E70B1">
        <w:rPr>
          <w:rFonts w:ascii="Times New Roman" w:hAnsi="Times New Roman" w:cs="Times New Roman"/>
          <w:sz w:val="24"/>
          <w:szCs w:val="24"/>
        </w:rPr>
        <w:t xml:space="preserve">mentor or </w:t>
      </w:r>
      <w:r w:rsidR="002D4221" w:rsidRPr="002D4221">
        <w:rPr>
          <w:rFonts w:ascii="Times New Roman" w:hAnsi="Times New Roman" w:cs="Times New Roman"/>
          <w:sz w:val="24"/>
          <w:szCs w:val="24"/>
        </w:rPr>
        <w:t>coach (Bass and</w:t>
      </w:r>
      <w:r w:rsidR="002D4221">
        <w:rPr>
          <w:rFonts w:ascii="Times New Roman" w:hAnsi="Times New Roman" w:cs="Times New Roman"/>
          <w:sz w:val="24"/>
          <w:szCs w:val="24"/>
        </w:rPr>
        <w:t xml:space="preserve"> </w:t>
      </w:r>
      <w:r w:rsidR="002D4221" w:rsidRPr="002D4221">
        <w:rPr>
          <w:rFonts w:ascii="Times New Roman" w:hAnsi="Times New Roman" w:cs="Times New Roman"/>
          <w:sz w:val="24"/>
          <w:szCs w:val="24"/>
        </w:rPr>
        <w:t xml:space="preserve">Riggio 2006). </w:t>
      </w:r>
      <w:r w:rsidR="006E70B1" w:rsidRPr="002D4221">
        <w:rPr>
          <w:rFonts w:ascii="Times New Roman" w:hAnsi="Times New Roman" w:cs="Times New Roman"/>
          <w:sz w:val="24"/>
          <w:szCs w:val="24"/>
        </w:rPr>
        <w:t>Earlier</w:t>
      </w:r>
      <w:r w:rsidR="002D4221" w:rsidRPr="002D4221">
        <w:rPr>
          <w:rFonts w:ascii="Times New Roman" w:hAnsi="Times New Roman" w:cs="Times New Roman"/>
          <w:sz w:val="24"/>
          <w:szCs w:val="24"/>
        </w:rPr>
        <w:t xml:space="preserve"> </w:t>
      </w:r>
      <w:r w:rsidR="006E70B1">
        <w:rPr>
          <w:rFonts w:ascii="Times New Roman" w:hAnsi="Times New Roman" w:cs="Times New Roman"/>
          <w:sz w:val="24"/>
          <w:szCs w:val="24"/>
        </w:rPr>
        <w:t>researches</w:t>
      </w:r>
      <w:r w:rsidR="002D4221" w:rsidRPr="002D4221">
        <w:rPr>
          <w:rFonts w:ascii="Times New Roman" w:hAnsi="Times New Roman" w:cs="Times New Roman"/>
          <w:sz w:val="24"/>
          <w:szCs w:val="24"/>
        </w:rPr>
        <w:t xml:space="preserve"> have </w:t>
      </w:r>
      <w:r w:rsidR="006E70B1" w:rsidRPr="002D4221">
        <w:rPr>
          <w:rFonts w:ascii="Times New Roman" w:hAnsi="Times New Roman" w:cs="Times New Roman"/>
          <w:sz w:val="24"/>
          <w:szCs w:val="24"/>
        </w:rPr>
        <w:t>constantly</w:t>
      </w:r>
      <w:r w:rsidR="002D4221" w:rsidRPr="002D4221">
        <w:rPr>
          <w:rFonts w:ascii="Times New Roman" w:hAnsi="Times New Roman" w:cs="Times New Roman"/>
          <w:sz w:val="24"/>
          <w:szCs w:val="24"/>
        </w:rPr>
        <w:t xml:space="preserve"> </w:t>
      </w:r>
      <w:r w:rsidR="006E70B1" w:rsidRPr="002D4221">
        <w:rPr>
          <w:rFonts w:ascii="Times New Roman" w:hAnsi="Times New Roman" w:cs="Times New Roman"/>
          <w:sz w:val="24"/>
          <w:szCs w:val="24"/>
        </w:rPr>
        <w:t>recommended</w:t>
      </w:r>
      <w:r w:rsidR="002D4221" w:rsidRPr="002D4221">
        <w:rPr>
          <w:rFonts w:ascii="Times New Roman" w:hAnsi="Times New Roman" w:cs="Times New Roman"/>
          <w:sz w:val="24"/>
          <w:szCs w:val="24"/>
        </w:rPr>
        <w:t xml:space="preserve"> that </w:t>
      </w:r>
      <w:r w:rsidR="006E70B1">
        <w:rPr>
          <w:rFonts w:ascii="Times New Roman" w:hAnsi="Times New Roman" w:cs="Times New Roman"/>
          <w:sz w:val="24"/>
          <w:szCs w:val="24"/>
        </w:rPr>
        <w:t xml:space="preserve">the </w:t>
      </w:r>
      <w:r w:rsidR="002D4221" w:rsidRPr="002D4221">
        <w:rPr>
          <w:rFonts w:ascii="Times New Roman" w:hAnsi="Times New Roman" w:cs="Times New Roman"/>
          <w:sz w:val="24"/>
          <w:szCs w:val="24"/>
        </w:rPr>
        <w:t>transformational leadership</w:t>
      </w:r>
      <w:r w:rsidR="002D4221">
        <w:rPr>
          <w:rFonts w:ascii="Times New Roman" w:hAnsi="Times New Roman" w:cs="Times New Roman"/>
          <w:sz w:val="24"/>
          <w:szCs w:val="24"/>
        </w:rPr>
        <w:t xml:space="preserve"> </w:t>
      </w:r>
      <w:r w:rsidR="00C33C63">
        <w:rPr>
          <w:rFonts w:ascii="Times New Roman" w:hAnsi="Times New Roman" w:cs="Times New Roman"/>
          <w:sz w:val="24"/>
          <w:szCs w:val="24"/>
        </w:rPr>
        <w:t>generally</w:t>
      </w:r>
      <w:r w:rsidR="002D4221" w:rsidRPr="002D4221">
        <w:rPr>
          <w:rFonts w:ascii="Times New Roman" w:hAnsi="Times New Roman" w:cs="Times New Roman"/>
          <w:sz w:val="24"/>
          <w:szCs w:val="24"/>
        </w:rPr>
        <w:t xml:space="preserve"> </w:t>
      </w:r>
      <w:r w:rsidR="006E70B1" w:rsidRPr="002D4221">
        <w:rPr>
          <w:rFonts w:ascii="Times New Roman" w:hAnsi="Times New Roman" w:cs="Times New Roman"/>
          <w:sz w:val="24"/>
          <w:szCs w:val="24"/>
        </w:rPr>
        <w:t>associated</w:t>
      </w:r>
      <w:r w:rsidR="00C33C63">
        <w:rPr>
          <w:rFonts w:ascii="Times New Roman" w:hAnsi="Times New Roman" w:cs="Times New Roman"/>
          <w:sz w:val="24"/>
          <w:szCs w:val="24"/>
        </w:rPr>
        <w:t xml:space="preserve"> with</w:t>
      </w:r>
      <w:r w:rsidR="002D4221" w:rsidRPr="002D4221">
        <w:rPr>
          <w:rFonts w:ascii="Times New Roman" w:hAnsi="Times New Roman" w:cs="Times New Roman"/>
          <w:sz w:val="24"/>
          <w:szCs w:val="24"/>
        </w:rPr>
        <w:t xml:space="preserve"> </w:t>
      </w:r>
      <w:r w:rsidR="006E70B1">
        <w:rPr>
          <w:rFonts w:ascii="Times New Roman" w:hAnsi="Times New Roman" w:cs="Times New Roman"/>
          <w:sz w:val="24"/>
          <w:szCs w:val="24"/>
        </w:rPr>
        <w:t xml:space="preserve">the </w:t>
      </w:r>
      <w:r w:rsidR="00C33C63">
        <w:rPr>
          <w:rFonts w:ascii="Times New Roman" w:hAnsi="Times New Roman" w:cs="Times New Roman"/>
          <w:sz w:val="24"/>
          <w:szCs w:val="24"/>
        </w:rPr>
        <w:t>subordinates</w:t>
      </w:r>
      <w:r w:rsidR="002D4221" w:rsidRPr="002D4221">
        <w:rPr>
          <w:rFonts w:ascii="Times New Roman" w:hAnsi="Times New Roman" w:cs="Times New Roman"/>
          <w:sz w:val="24"/>
          <w:szCs w:val="24"/>
        </w:rPr>
        <w:t xml:space="preserve">’ positive </w:t>
      </w:r>
      <w:r w:rsidR="00C33C63">
        <w:rPr>
          <w:rFonts w:ascii="Times New Roman" w:hAnsi="Times New Roman" w:cs="Times New Roman"/>
          <w:sz w:val="24"/>
          <w:szCs w:val="24"/>
        </w:rPr>
        <w:t>performances as well as</w:t>
      </w:r>
      <w:r w:rsidR="006E70B1">
        <w:rPr>
          <w:rFonts w:ascii="Times New Roman" w:hAnsi="Times New Roman" w:cs="Times New Roman"/>
          <w:sz w:val="24"/>
          <w:szCs w:val="24"/>
        </w:rPr>
        <w:t xml:space="preserve"> attitudes </w:t>
      </w:r>
      <w:r w:rsidR="002D4221" w:rsidRPr="002D4221">
        <w:rPr>
          <w:rFonts w:ascii="Times New Roman" w:hAnsi="Times New Roman" w:cs="Times New Roman"/>
          <w:sz w:val="24"/>
          <w:szCs w:val="24"/>
        </w:rPr>
        <w:t>(</w:t>
      </w:r>
      <w:r w:rsidR="006E70B1">
        <w:rPr>
          <w:rFonts w:ascii="Times New Roman" w:hAnsi="Times New Roman" w:cs="Times New Roman"/>
          <w:sz w:val="24"/>
          <w:szCs w:val="24"/>
        </w:rPr>
        <w:t xml:space="preserve">for </w:t>
      </w:r>
      <w:r w:rsidR="00C33C63">
        <w:rPr>
          <w:rFonts w:ascii="Times New Roman" w:hAnsi="Times New Roman" w:cs="Times New Roman"/>
          <w:sz w:val="24"/>
          <w:szCs w:val="24"/>
        </w:rPr>
        <w:t>example</w:t>
      </w:r>
      <w:r w:rsidR="002D4221" w:rsidRPr="002D4221">
        <w:rPr>
          <w:rFonts w:ascii="Times New Roman" w:hAnsi="Times New Roman" w:cs="Times New Roman"/>
          <w:sz w:val="24"/>
          <w:szCs w:val="24"/>
        </w:rPr>
        <w:t>, Chan and</w:t>
      </w:r>
      <w:r w:rsidR="002D4221">
        <w:rPr>
          <w:rFonts w:ascii="Times New Roman" w:hAnsi="Times New Roman" w:cs="Times New Roman"/>
          <w:sz w:val="24"/>
          <w:szCs w:val="24"/>
        </w:rPr>
        <w:t xml:space="preserve"> </w:t>
      </w:r>
      <w:proofErr w:type="spellStart"/>
      <w:r w:rsidR="002D4221" w:rsidRPr="002D4221">
        <w:rPr>
          <w:rFonts w:ascii="Times New Roman" w:hAnsi="Times New Roman" w:cs="Times New Roman"/>
          <w:sz w:val="24"/>
          <w:szCs w:val="24"/>
        </w:rPr>
        <w:t>Mak</w:t>
      </w:r>
      <w:proofErr w:type="spellEnd"/>
      <w:r w:rsidR="00C33C63">
        <w:rPr>
          <w:rFonts w:ascii="Times New Roman" w:hAnsi="Times New Roman" w:cs="Times New Roman"/>
          <w:sz w:val="24"/>
          <w:szCs w:val="24"/>
        </w:rPr>
        <w:t>,</w:t>
      </w:r>
      <w:r w:rsidR="002D4221" w:rsidRPr="002D4221">
        <w:rPr>
          <w:rFonts w:ascii="Times New Roman" w:hAnsi="Times New Roman" w:cs="Times New Roman"/>
          <w:sz w:val="24"/>
          <w:szCs w:val="24"/>
        </w:rPr>
        <w:t xml:space="preserve"> 2014</w:t>
      </w:r>
      <w:r w:rsidR="006E70B1">
        <w:rPr>
          <w:rFonts w:ascii="Times New Roman" w:hAnsi="Times New Roman" w:cs="Times New Roman"/>
          <w:sz w:val="24"/>
          <w:szCs w:val="24"/>
        </w:rPr>
        <w:t>;</w:t>
      </w:r>
      <w:r w:rsidR="006E70B1" w:rsidRPr="006E70B1">
        <w:rPr>
          <w:rFonts w:ascii="Times New Roman" w:hAnsi="Times New Roman" w:cs="Times New Roman"/>
          <w:sz w:val="24"/>
          <w:szCs w:val="24"/>
        </w:rPr>
        <w:t xml:space="preserve"> </w:t>
      </w:r>
      <w:proofErr w:type="spellStart"/>
      <w:r w:rsidR="006E70B1" w:rsidRPr="002D4221">
        <w:rPr>
          <w:rFonts w:ascii="Times New Roman" w:hAnsi="Times New Roman" w:cs="Times New Roman"/>
          <w:sz w:val="24"/>
          <w:szCs w:val="24"/>
        </w:rPr>
        <w:t>Perko</w:t>
      </w:r>
      <w:proofErr w:type="spellEnd"/>
      <w:r w:rsidR="006E70B1" w:rsidRPr="002D4221">
        <w:rPr>
          <w:rFonts w:ascii="Times New Roman" w:hAnsi="Times New Roman" w:cs="Times New Roman"/>
          <w:sz w:val="24"/>
          <w:szCs w:val="24"/>
        </w:rPr>
        <w:t xml:space="preserve"> et al.</w:t>
      </w:r>
      <w:r w:rsidR="00C33C63">
        <w:rPr>
          <w:rFonts w:ascii="Times New Roman" w:hAnsi="Times New Roman" w:cs="Times New Roman"/>
          <w:sz w:val="24"/>
          <w:szCs w:val="24"/>
        </w:rPr>
        <w:t>,</w:t>
      </w:r>
      <w:r w:rsidR="006E70B1" w:rsidRPr="002D4221">
        <w:rPr>
          <w:rFonts w:ascii="Times New Roman" w:hAnsi="Times New Roman" w:cs="Times New Roman"/>
          <w:sz w:val="24"/>
          <w:szCs w:val="24"/>
        </w:rPr>
        <w:t xml:space="preserve"> 2014</w:t>
      </w:r>
      <w:r w:rsidR="002D4221" w:rsidRPr="002D4221">
        <w:rPr>
          <w:rFonts w:ascii="Times New Roman" w:hAnsi="Times New Roman" w:cs="Times New Roman"/>
          <w:sz w:val="24"/>
          <w:szCs w:val="24"/>
        </w:rPr>
        <w:t>).</w:t>
      </w:r>
      <w:r w:rsidR="00401F1C">
        <w:rPr>
          <w:rFonts w:ascii="Times New Roman" w:hAnsi="Times New Roman"/>
          <w:bCs/>
          <w:sz w:val="24"/>
          <w:szCs w:val="24"/>
        </w:rPr>
        <w:t xml:space="preserve"> </w:t>
      </w:r>
      <w:r w:rsidR="00377B9F" w:rsidRPr="00377B9F">
        <w:rPr>
          <w:rFonts w:ascii="Times New Roman" w:hAnsi="Times New Roman" w:cs="Times New Roman"/>
          <w:sz w:val="24"/>
          <w:szCs w:val="24"/>
        </w:rPr>
        <w:t>A</w:t>
      </w:r>
      <w:r w:rsidR="00377B9F">
        <w:rPr>
          <w:rFonts w:ascii="Times New Roman" w:hAnsi="Times New Roman" w:cs="Times New Roman"/>
          <w:sz w:val="24"/>
          <w:szCs w:val="24"/>
        </w:rPr>
        <w:t xml:space="preserve"> </w:t>
      </w:r>
      <w:r w:rsidR="00401F1C">
        <w:rPr>
          <w:rFonts w:ascii="Times New Roman" w:hAnsi="Times New Roman" w:cs="Times New Roman"/>
          <w:sz w:val="24"/>
          <w:szCs w:val="24"/>
        </w:rPr>
        <w:t>vital</w:t>
      </w:r>
      <w:r w:rsidR="00377B9F" w:rsidRPr="00377B9F">
        <w:rPr>
          <w:rFonts w:ascii="Times New Roman" w:hAnsi="Times New Roman" w:cs="Times New Roman"/>
          <w:sz w:val="24"/>
          <w:szCs w:val="24"/>
        </w:rPr>
        <w:t xml:space="preserve"> characteristic</w:t>
      </w:r>
      <w:r w:rsidR="00401F1C">
        <w:rPr>
          <w:rFonts w:ascii="Times New Roman" w:hAnsi="Times New Roman" w:cs="Times New Roman"/>
          <w:sz w:val="24"/>
          <w:szCs w:val="24"/>
        </w:rPr>
        <w:t xml:space="preserve"> or features</w:t>
      </w:r>
      <w:r w:rsidR="00377B9F" w:rsidRPr="00377B9F">
        <w:rPr>
          <w:rFonts w:ascii="Times New Roman" w:hAnsi="Times New Roman" w:cs="Times New Roman"/>
          <w:sz w:val="24"/>
          <w:szCs w:val="24"/>
        </w:rPr>
        <w:t xml:space="preserve"> of transformational leaders </w:t>
      </w:r>
      <w:r w:rsidR="00401F1C">
        <w:rPr>
          <w:rFonts w:ascii="Times New Roman" w:hAnsi="Times New Roman" w:cs="Times New Roman"/>
          <w:sz w:val="24"/>
          <w:szCs w:val="24"/>
        </w:rPr>
        <w:t xml:space="preserve">or leaderships </w:t>
      </w:r>
      <w:r w:rsidR="00377B9F" w:rsidRPr="00377B9F">
        <w:rPr>
          <w:rFonts w:ascii="Times New Roman" w:hAnsi="Times New Roman" w:cs="Times New Roman"/>
          <w:sz w:val="24"/>
          <w:szCs w:val="24"/>
        </w:rPr>
        <w:t xml:space="preserve">are their </w:t>
      </w:r>
      <w:r w:rsidR="00401F1C" w:rsidRPr="00377B9F">
        <w:rPr>
          <w:rFonts w:ascii="Times New Roman" w:hAnsi="Times New Roman" w:cs="Times New Roman"/>
          <w:sz w:val="24"/>
          <w:szCs w:val="24"/>
        </w:rPr>
        <w:t>affirmative</w:t>
      </w:r>
      <w:r w:rsidR="00377B9F">
        <w:rPr>
          <w:rFonts w:ascii="Times New Roman" w:hAnsi="Times New Roman" w:cs="Times New Roman"/>
          <w:sz w:val="24"/>
          <w:szCs w:val="24"/>
        </w:rPr>
        <w:t xml:space="preserve"> </w:t>
      </w:r>
      <w:r w:rsidR="00377B9F" w:rsidRPr="00377B9F">
        <w:rPr>
          <w:rFonts w:ascii="Times New Roman" w:hAnsi="Times New Roman" w:cs="Times New Roman"/>
          <w:sz w:val="24"/>
          <w:szCs w:val="24"/>
        </w:rPr>
        <w:t xml:space="preserve">orientation </w:t>
      </w:r>
      <w:r w:rsidR="00401F1C" w:rsidRPr="00377B9F">
        <w:rPr>
          <w:rFonts w:ascii="Times New Roman" w:hAnsi="Times New Roman" w:cs="Times New Roman"/>
          <w:sz w:val="24"/>
          <w:szCs w:val="24"/>
        </w:rPr>
        <w:t>headed for</w:t>
      </w:r>
      <w:r w:rsidR="00377B9F" w:rsidRPr="00377B9F">
        <w:rPr>
          <w:rFonts w:ascii="Times New Roman" w:hAnsi="Times New Roman" w:cs="Times New Roman"/>
          <w:sz w:val="24"/>
          <w:szCs w:val="24"/>
        </w:rPr>
        <w:t xml:space="preserve"> </w:t>
      </w:r>
      <w:r w:rsidR="00401F1C">
        <w:rPr>
          <w:rFonts w:ascii="Times New Roman" w:hAnsi="Times New Roman" w:cs="Times New Roman"/>
          <w:sz w:val="24"/>
          <w:szCs w:val="24"/>
        </w:rPr>
        <w:t xml:space="preserve">willingness and </w:t>
      </w:r>
      <w:r w:rsidR="00377B9F" w:rsidRPr="00377B9F">
        <w:rPr>
          <w:rFonts w:ascii="Times New Roman" w:hAnsi="Times New Roman" w:cs="Times New Roman"/>
          <w:sz w:val="24"/>
          <w:szCs w:val="24"/>
        </w:rPr>
        <w:t>change to challenge</w:t>
      </w:r>
      <w:r w:rsidR="00401F1C">
        <w:rPr>
          <w:rFonts w:ascii="Times New Roman" w:hAnsi="Times New Roman" w:cs="Times New Roman"/>
          <w:sz w:val="24"/>
          <w:szCs w:val="24"/>
        </w:rPr>
        <w:t xml:space="preserve"> or confront</w:t>
      </w:r>
      <w:r w:rsidR="00377B9F">
        <w:rPr>
          <w:rFonts w:ascii="Times New Roman" w:hAnsi="Times New Roman" w:cs="Times New Roman"/>
          <w:sz w:val="24"/>
          <w:szCs w:val="24"/>
        </w:rPr>
        <w:t xml:space="preserve"> </w:t>
      </w:r>
      <w:r w:rsidR="00377B9F" w:rsidRPr="00377B9F">
        <w:rPr>
          <w:rFonts w:ascii="Times New Roman" w:hAnsi="Times New Roman" w:cs="Times New Roman"/>
          <w:sz w:val="24"/>
          <w:szCs w:val="24"/>
        </w:rPr>
        <w:t>status quo in</w:t>
      </w:r>
      <w:r w:rsidR="00401F1C">
        <w:rPr>
          <w:rFonts w:ascii="Times New Roman" w:hAnsi="Times New Roman" w:cs="Times New Roman"/>
          <w:sz w:val="24"/>
          <w:szCs w:val="24"/>
        </w:rPr>
        <w:t>side the</w:t>
      </w:r>
      <w:r w:rsidR="00377B9F" w:rsidRPr="00377B9F">
        <w:rPr>
          <w:rFonts w:ascii="Times New Roman" w:hAnsi="Times New Roman" w:cs="Times New Roman"/>
          <w:sz w:val="24"/>
          <w:szCs w:val="24"/>
        </w:rPr>
        <w:t xml:space="preserve"> organizations (Herold,</w:t>
      </w:r>
      <w:r w:rsidR="00377B9F">
        <w:rPr>
          <w:rFonts w:ascii="Times New Roman" w:hAnsi="Times New Roman" w:cs="Times New Roman"/>
          <w:sz w:val="24"/>
          <w:szCs w:val="24"/>
        </w:rPr>
        <w:t xml:space="preserve"> </w:t>
      </w:r>
      <w:proofErr w:type="spellStart"/>
      <w:r w:rsidR="00377B9F" w:rsidRPr="00377B9F">
        <w:rPr>
          <w:rFonts w:ascii="Times New Roman" w:hAnsi="Times New Roman" w:cs="Times New Roman"/>
          <w:sz w:val="24"/>
          <w:szCs w:val="24"/>
        </w:rPr>
        <w:t>Fedor</w:t>
      </w:r>
      <w:proofErr w:type="spellEnd"/>
      <w:r w:rsidR="00377B9F" w:rsidRPr="00377B9F">
        <w:rPr>
          <w:rFonts w:ascii="Times New Roman" w:hAnsi="Times New Roman" w:cs="Times New Roman"/>
          <w:sz w:val="24"/>
          <w:szCs w:val="24"/>
        </w:rPr>
        <w:t>, Caldwell &amp; Liu, 2008).</w:t>
      </w:r>
      <w:bookmarkEnd w:id="13"/>
      <w:bookmarkEnd w:id="14"/>
      <w:r w:rsidR="00194BF3">
        <w:rPr>
          <w:rFonts w:ascii="Times New Roman" w:hAnsi="Times New Roman" w:cs="Times New Roman"/>
          <w:sz w:val="24"/>
          <w:szCs w:val="24"/>
        </w:rPr>
        <w:t xml:space="preserve"> </w:t>
      </w:r>
    </w:p>
    <w:p w14:paraId="74BE109C" w14:textId="77777777" w:rsidR="00377B9F" w:rsidRDefault="00377B9F" w:rsidP="00210007">
      <w:pPr>
        <w:pStyle w:val="NoSpacing"/>
        <w:spacing w:line="360" w:lineRule="auto"/>
        <w:jc w:val="both"/>
        <w:rPr>
          <w:rFonts w:ascii="Times New Roman" w:hAnsi="Times New Roman" w:cs="Times New Roman"/>
          <w:sz w:val="24"/>
          <w:szCs w:val="24"/>
        </w:rPr>
      </w:pPr>
    </w:p>
    <w:p w14:paraId="3A90191F" w14:textId="77777777" w:rsidR="00194BF3" w:rsidRPr="00194BF3" w:rsidRDefault="00194BF3" w:rsidP="008F7E27">
      <w:pPr>
        <w:pStyle w:val="NoSpacing"/>
        <w:numPr>
          <w:ilvl w:val="1"/>
          <w:numId w:val="2"/>
        </w:numPr>
        <w:spacing w:line="360" w:lineRule="auto"/>
        <w:jc w:val="both"/>
        <w:outlineLvl w:val="1"/>
        <w:rPr>
          <w:rFonts w:ascii="Times New Roman" w:hAnsi="Times New Roman" w:cs="Times New Roman"/>
          <w:b/>
          <w:sz w:val="24"/>
          <w:szCs w:val="24"/>
        </w:rPr>
      </w:pPr>
      <w:bookmarkStart w:id="15" w:name="_Toc29127825"/>
      <w:r w:rsidRPr="00194BF3">
        <w:rPr>
          <w:rFonts w:ascii="Times New Roman" w:hAnsi="Times New Roman" w:cs="Times New Roman"/>
          <w:b/>
          <w:sz w:val="24"/>
          <w:szCs w:val="24"/>
        </w:rPr>
        <w:t>Employee voice behavior</w:t>
      </w:r>
      <w:bookmarkEnd w:id="15"/>
      <w:r w:rsidRPr="00194BF3">
        <w:rPr>
          <w:rFonts w:ascii="Times New Roman" w:hAnsi="Times New Roman" w:cs="Times New Roman"/>
          <w:b/>
          <w:sz w:val="24"/>
          <w:szCs w:val="24"/>
        </w:rPr>
        <w:t xml:space="preserve"> </w:t>
      </w:r>
    </w:p>
    <w:p w14:paraId="45209C31" w14:textId="77777777" w:rsidR="00F47C09" w:rsidRDefault="00776311" w:rsidP="003E23B1">
      <w:pPr>
        <w:pStyle w:val="NoSpacing"/>
        <w:spacing w:line="360" w:lineRule="auto"/>
        <w:jc w:val="both"/>
        <w:rPr>
          <w:rFonts w:ascii="Times New Roman" w:hAnsi="Times New Roman" w:cs="Times New Roman"/>
          <w:sz w:val="24"/>
          <w:szCs w:val="24"/>
        </w:rPr>
      </w:pPr>
      <w:r w:rsidRPr="003E23B1">
        <w:rPr>
          <w:rFonts w:ascii="Times New Roman" w:hAnsi="Times New Roman" w:cs="Times New Roman"/>
          <w:sz w:val="24"/>
          <w:szCs w:val="24"/>
        </w:rPr>
        <w:t>Hirschman (1970) primarily establish</w:t>
      </w:r>
      <w:r>
        <w:rPr>
          <w:rFonts w:ascii="Times New Roman" w:hAnsi="Times New Roman" w:cs="Times New Roman"/>
          <w:sz w:val="24"/>
          <w:szCs w:val="24"/>
        </w:rPr>
        <w:t>ed</w:t>
      </w:r>
      <w:r w:rsidRPr="003E23B1">
        <w:rPr>
          <w:rFonts w:ascii="Times New Roman" w:hAnsi="Times New Roman" w:cs="Times New Roman"/>
          <w:sz w:val="24"/>
          <w:szCs w:val="24"/>
        </w:rPr>
        <w:t xml:space="preserve"> the idea of voice</w:t>
      </w:r>
      <w:r>
        <w:rPr>
          <w:rFonts w:ascii="Times New Roman" w:hAnsi="Times New Roman" w:cs="Times New Roman"/>
          <w:sz w:val="24"/>
          <w:szCs w:val="24"/>
        </w:rPr>
        <w:t xml:space="preserve"> </w:t>
      </w:r>
      <w:r w:rsidRPr="003E23B1">
        <w:rPr>
          <w:rFonts w:ascii="Times New Roman" w:hAnsi="Times New Roman" w:cs="Times New Roman"/>
          <w:sz w:val="24"/>
          <w:szCs w:val="24"/>
        </w:rPr>
        <w:t xml:space="preserve">as a means for a worker to articulate </w:t>
      </w:r>
      <w:r>
        <w:rPr>
          <w:rFonts w:ascii="Times New Roman" w:hAnsi="Times New Roman" w:cs="Times New Roman"/>
          <w:sz w:val="24"/>
          <w:szCs w:val="24"/>
        </w:rPr>
        <w:t xml:space="preserve">his or her </w:t>
      </w:r>
      <w:r w:rsidRPr="003E23B1">
        <w:rPr>
          <w:rFonts w:ascii="Times New Roman" w:hAnsi="Times New Roman" w:cs="Times New Roman"/>
          <w:sz w:val="24"/>
          <w:szCs w:val="24"/>
        </w:rPr>
        <w:t>organizational dissatisfaction.</w:t>
      </w:r>
      <w:r>
        <w:rPr>
          <w:rFonts w:ascii="Times New Roman" w:hAnsi="Times New Roman" w:cs="Times New Roman"/>
          <w:sz w:val="24"/>
          <w:szCs w:val="24"/>
        </w:rPr>
        <w:t xml:space="preserve"> </w:t>
      </w:r>
      <w:r w:rsidRPr="003E23B1">
        <w:rPr>
          <w:rFonts w:ascii="Times New Roman" w:hAnsi="Times New Roman" w:cs="Times New Roman"/>
          <w:sz w:val="24"/>
          <w:szCs w:val="24"/>
        </w:rPr>
        <w:t xml:space="preserve">Nevertheless, the literature </w:t>
      </w:r>
      <w:r>
        <w:rPr>
          <w:rFonts w:ascii="Times New Roman" w:hAnsi="Times New Roman" w:cs="Times New Roman"/>
          <w:sz w:val="24"/>
          <w:szCs w:val="24"/>
        </w:rPr>
        <w:t>or study related to</w:t>
      </w:r>
      <w:r w:rsidRPr="003E23B1">
        <w:rPr>
          <w:rFonts w:ascii="Times New Roman" w:hAnsi="Times New Roman" w:cs="Times New Roman"/>
          <w:sz w:val="24"/>
          <w:szCs w:val="24"/>
        </w:rPr>
        <w:t xml:space="preserve"> voice has largely</w:t>
      </w:r>
      <w:r>
        <w:rPr>
          <w:rFonts w:ascii="Times New Roman" w:hAnsi="Times New Roman" w:cs="Times New Roman"/>
          <w:sz w:val="24"/>
          <w:szCs w:val="24"/>
        </w:rPr>
        <w:t xml:space="preserve"> centered </w:t>
      </w:r>
      <w:r w:rsidRPr="003E23B1">
        <w:rPr>
          <w:rFonts w:ascii="Times New Roman" w:hAnsi="Times New Roman" w:cs="Times New Roman"/>
          <w:sz w:val="24"/>
          <w:szCs w:val="24"/>
        </w:rPr>
        <w:t>on organizational development</w:t>
      </w:r>
      <w:r>
        <w:rPr>
          <w:rFonts w:ascii="Times New Roman" w:hAnsi="Times New Roman" w:cs="Times New Roman"/>
          <w:sz w:val="24"/>
          <w:szCs w:val="24"/>
        </w:rPr>
        <w:t>s</w:t>
      </w:r>
      <w:r w:rsidRPr="003E23B1">
        <w:rPr>
          <w:rFonts w:ascii="Times New Roman" w:hAnsi="Times New Roman" w:cs="Times New Roman"/>
          <w:sz w:val="24"/>
          <w:szCs w:val="24"/>
        </w:rPr>
        <w:t xml:space="preserve">, for instance ideas </w:t>
      </w:r>
      <w:r>
        <w:rPr>
          <w:rFonts w:ascii="Times New Roman" w:hAnsi="Times New Roman" w:cs="Times New Roman"/>
          <w:sz w:val="24"/>
          <w:szCs w:val="24"/>
        </w:rPr>
        <w:t xml:space="preserve">or thoughts for any new projects or </w:t>
      </w:r>
      <w:r w:rsidRPr="003E23B1">
        <w:rPr>
          <w:rFonts w:ascii="Times New Roman" w:hAnsi="Times New Roman" w:cs="Times New Roman"/>
          <w:sz w:val="24"/>
          <w:szCs w:val="24"/>
        </w:rPr>
        <w:t>products (Morrison, 2011).</w:t>
      </w:r>
      <w:r>
        <w:rPr>
          <w:rFonts w:ascii="Times New Roman" w:hAnsi="Times New Roman" w:cs="Times New Roman"/>
          <w:sz w:val="24"/>
          <w:szCs w:val="24"/>
        </w:rPr>
        <w:t xml:space="preserve"> </w:t>
      </w:r>
      <w:r w:rsidR="007C09D6" w:rsidRPr="007C09D6">
        <w:rPr>
          <w:rFonts w:ascii="Times New Roman" w:hAnsi="Times New Roman" w:cs="Times New Roman"/>
          <w:sz w:val="24"/>
          <w:szCs w:val="24"/>
        </w:rPr>
        <w:t xml:space="preserve">Voice behavior </w:t>
      </w:r>
      <w:r w:rsidR="0038675E">
        <w:rPr>
          <w:rFonts w:ascii="Times New Roman" w:hAnsi="Times New Roman" w:cs="Times New Roman"/>
          <w:sz w:val="24"/>
          <w:szCs w:val="24"/>
        </w:rPr>
        <w:t>or action denotes</w:t>
      </w:r>
      <w:r w:rsidR="007C09D6" w:rsidRPr="007C09D6">
        <w:rPr>
          <w:rFonts w:ascii="Times New Roman" w:hAnsi="Times New Roman" w:cs="Times New Roman"/>
          <w:sz w:val="24"/>
          <w:szCs w:val="24"/>
        </w:rPr>
        <w:t xml:space="preserve"> to </w:t>
      </w:r>
      <w:r w:rsidR="0038675E" w:rsidRPr="007C09D6">
        <w:rPr>
          <w:rFonts w:ascii="Times New Roman" w:hAnsi="Times New Roman" w:cs="Times New Roman"/>
          <w:sz w:val="24"/>
          <w:szCs w:val="24"/>
        </w:rPr>
        <w:t>a</w:t>
      </w:r>
      <w:r w:rsidR="007C09D6" w:rsidRPr="007C09D6">
        <w:rPr>
          <w:rFonts w:ascii="Times New Roman" w:hAnsi="Times New Roman" w:cs="Times New Roman"/>
          <w:sz w:val="24"/>
          <w:szCs w:val="24"/>
        </w:rPr>
        <w:t xml:space="preserve"> </w:t>
      </w:r>
      <w:r w:rsidR="0038675E">
        <w:rPr>
          <w:rFonts w:ascii="Times New Roman" w:hAnsi="Times New Roman" w:cs="Times New Roman"/>
          <w:sz w:val="24"/>
          <w:szCs w:val="24"/>
        </w:rPr>
        <w:t>staff</w:t>
      </w:r>
      <w:r w:rsidR="007C09D6" w:rsidRPr="007C09D6">
        <w:rPr>
          <w:rFonts w:ascii="Times New Roman" w:hAnsi="Times New Roman" w:cs="Times New Roman"/>
          <w:sz w:val="24"/>
          <w:szCs w:val="24"/>
        </w:rPr>
        <w:t xml:space="preserve">’s constructive </w:t>
      </w:r>
      <w:r w:rsidR="0038675E">
        <w:rPr>
          <w:rFonts w:ascii="Times New Roman" w:hAnsi="Times New Roman" w:cs="Times New Roman"/>
          <w:sz w:val="24"/>
          <w:szCs w:val="24"/>
        </w:rPr>
        <w:t>as well as positive transform-</w:t>
      </w:r>
      <w:r w:rsidR="007C09D6" w:rsidRPr="007C09D6">
        <w:rPr>
          <w:rFonts w:ascii="Times New Roman" w:hAnsi="Times New Roman" w:cs="Times New Roman"/>
          <w:sz w:val="24"/>
          <w:szCs w:val="24"/>
        </w:rPr>
        <w:t>oriented communication</w:t>
      </w:r>
      <w:r w:rsidR="007C09D6">
        <w:rPr>
          <w:rFonts w:ascii="Times New Roman" w:hAnsi="Times New Roman" w:cs="Times New Roman"/>
          <w:sz w:val="24"/>
          <w:szCs w:val="24"/>
        </w:rPr>
        <w:t xml:space="preserve"> </w:t>
      </w:r>
      <w:r w:rsidR="0038675E">
        <w:rPr>
          <w:rFonts w:ascii="Times New Roman" w:hAnsi="Times New Roman" w:cs="Times New Roman"/>
          <w:sz w:val="24"/>
          <w:szCs w:val="24"/>
        </w:rPr>
        <w:t xml:space="preserve">or statement </w:t>
      </w:r>
      <w:r w:rsidR="007C09D6" w:rsidRPr="007C09D6">
        <w:rPr>
          <w:rFonts w:ascii="Times New Roman" w:hAnsi="Times New Roman" w:cs="Times New Roman"/>
          <w:sz w:val="24"/>
          <w:szCs w:val="24"/>
        </w:rPr>
        <w:t xml:space="preserve">that is </w:t>
      </w:r>
      <w:r w:rsidR="0038675E" w:rsidRPr="007C09D6">
        <w:rPr>
          <w:rFonts w:ascii="Times New Roman" w:hAnsi="Times New Roman" w:cs="Times New Roman"/>
          <w:sz w:val="24"/>
          <w:szCs w:val="24"/>
        </w:rPr>
        <w:t>projected</w:t>
      </w:r>
      <w:r w:rsidR="007C09D6" w:rsidRPr="007C09D6">
        <w:rPr>
          <w:rFonts w:ascii="Times New Roman" w:hAnsi="Times New Roman" w:cs="Times New Roman"/>
          <w:sz w:val="24"/>
          <w:szCs w:val="24"/>
        </w:rPr>
        <w:t xml:space="preserve"> to </w:t>
      </w:r>
      <w:r w:rsidR="0038675E" w:rsidRPr="007C09D6">
        <w:rPr>
          <w:rFonts w:ascii="Times New Roman" w:hAnsi="Times New Roman" w:cs="Times New Roman"/>
          <w:sz w:val="24"/>
          <w:szCs w:val="24"/>
        </w:rPr>
        <w:t>develop</w:t>
      </w:r>
      <w:r w:rsidR="007C09D6" w:rsidRPr="007C09D6">
        <w:rPr>
          <w:rFonts w:ascii="Times New Roman" w:hAnsi="Times New Roman" w:cs="Times New Roman"/>
          <w:sz w:val="24"/>
          <w:szCs w:val="24"/>
        </w:rPr>
        <w:t xml:space="preserve"> a situation </w:t>
      </w:r>
      <w:r w:rsidR="0038675E">
        <w:rPr>
          <w:rFonts w:ascii="Times New Roman" w:hAnsi="Times New Roman" w:cs="Times New Roman"/>
          <w:sz w:val="24"/>
          <w:szCs w:val="24"/>
        </w:rPr>
        <w:t xml:space="preserve">or circumstances </w:t>
      </w:r>
      <w:r w:rsidR="007C09D6" w:rsidRPr="007C09D6">
        <w:rPr>
          <w:rFonts w:ascii="Times New Roman" w:hAnsi="Times New Roman" w:cs="Times New Roman"/>
          <w:sz w:val="24"/>
          <w:szCs w:val="24"/>
        </w:rPr>
        <w:t>(</w:t>
      </w:r>
      <w:proofErr w:type="spellStart"/>
      <w:r w:rsidR="007C09D6" w:rsidRPr="007C09D6">
        <w:rPr>
          <w:rFonts w:ascii="Times New Roman" w:hAnsi="Times New Roman" w:cs="Times New Roman"/>
          <w:sz w:val="24"/>
          <w:szCs w:val="24"/>
        </w:rPr>
        <w:t>LePine</w:t>
      </w:r>
      <w:proofErr w:type="spellEnd"/>
      <w:r w:rsidR="007C09D6" w:rsidRPr="007C09D6">
        <w:rPr>
          <w:rFonts w:ascii="Times New Roman" w:hAnsi="Times New Roman" w:cs="Times New Roman"/>
          <w:sz w:val="24"/>
          <w:szCs w:val="24"/>
        </w:rPr>
        <w:t xml:space="preserve"> and Van Dyne</w:t>
      </w:r>
      <w:r w:rsidR="009A1CD1">
        <w:rPr>
          <w:rFonts w:ascii="Times New Roman" w:hAnsi="Times New Roman" w:cs="Times New Roman"/>
          <w:sz w:val="24"/>
          <w:szCs w:val="24"/>
        </w:rPr>
        <w:t>,</w:t>
      </w:r>
      <w:r w:rsidR="007C09D6" w:rsidRPr="007C09D6">
        <w:rPr>
          <w:rFonts w:ascii="Times New Roman" w:hAnsi="Times New Roman" w:cs="Times New Roman"/>
          <w:sz w:val="24"/>
          <w:szCs w:val="24"/>
        </w:rPr>
        <w:t xml:space="preserve"> 2001). </w:t>
      </w:r>
      <w:r w:rsidR="00705CFC" w:rsidRPr="00705CFC">
        <w:rPr>
          <w:rFonts w:ascii="Times New Roman" w:hAnsi="Times New Roman" w:cs="Times New Roman"/>
          <w:sz w:val="24"/>
          <w:szCs w:val="24"/>
        </w:rPr>
        <w:t>Employee voice typically refers to a category of constructive job actions intended to maintain the status in quo (Parker and Collins 2010) as well as advance organizational growth and prevent organizational harm (Liang et al. 2012).</w:t>
      </w:r>
      <w:r w:rsidR="00705CFC">
        <w:rPr>
          <w:rFonts w:ascii="Times New Roman" w:hAnsi="Times New Roman" w:cs="Times New Roman"/>
          <w:sz w:val="24"/>
          <w:szCs w:val="24"/>
        </w:rPr>
        <w:t xml:space="preserve"> </w:t>
      </w:r>
      <w:r w:rsidR="00705CFC" w:rsidRPr="00705CFC">
        <w:rPr>
          <w:rFonts w:ascii="Times New Roman" w:hAnsi="Times New Roman" w:cs="Times New Roman"/>
          <w:sz w:val="24"/>
          <w:szCs w:val="24"/>
        </w:rPr>
        <w:t>Due to the likely advantages of voice, techniques to motivate employees to express their thoughts at work have become an important topic or content in the field of organizational behavior research.</w:t>
      </w:r>
      <w:r w:rsidR="00F47C09">
        <w:rPr>
          <w:rFonts w:ascii="Times New Roman" w:hAnsi="Times New Roman" w:cs="Times New Roman"/>
          <w:sz w:val="24"/>
          <w:szCs w:val="24"/>
        </w:rPr>
        <w:t xml:space="preserve"> </w:t>
      </w:r>
      <w:r w:rsidR="00F47C09" w:rsidRPr="00F47C09">
        <w:rPr>
          <w:rFonts w:ascii="Times New Roman" w:hAnsi="Times New Roman" w:cs="Times New Roman"/>
          <w:sz w:val="24"/>
          <w:szCs w:val="24"/>
        </w:rPr>
        <w:t>Since leaders are, in general, voice intentions along with their behavior and attitudes, the willingness and enthusiasm of workers to raise their voices is directly shaped (Morrison 2014).</w:t>
      </w:r>
      <w:r w:rsidR="00F47C09">
        <w:rPr>
          <w:rFonts w:ascii="Times New Roman" w:hAnsi="Times New Roman" w:cs="Times New Roman"/>
          <w:sz w:val="24"/>
          <w:szCs w:val="24"/>
        </w:rPr>
        <w:t xml:space="preserve"> </w:t>
      </w:r>
      <w:r w:rsidR="00B97330" w:rsidRPr="007C09D6">
        <w:rPr>
          <w:rFonts w:ascii="Times New Roman" w:hAnsi="Times New Roman" w:cs="Times New Roman"/>
          <w:sz w:val="24"/>
          <w:szCs w:val="24"/>
        </w:rPr>
        <w:t>Leader’s</w:t>
      </w:r>
      <w:r w:rsidR="007C09D6" w:rsidRPr="007C09D6">
        <w:rPr>
          <w:rFonts w:ascii="Times New Roman" w:hAnsi="Times New Roman" w:cs="Times New Roman"/>
          <w:sz w:val="24"/>
          <w:szCs w:val="24"/>
        </w:rPr>
        <w:t xml:space="preserve"> </w:t>
      </w:r>
      <w:r w:rsidR="00B97330">
        <w:rPr>
          <w:rFonts w:ascii="Times New Roman" w:hAnsi="Times New Roman" w:cs="Times New Roman"/>
          <w:sz w:val="24"/>
          <w:szCs w:val="24"/>
        </w:rPr>
        <w:t xml:space="preserve">or manager’s </w:t>
      </w:r>
      <w:r w:rsidR="007C09D6" w:rsidRPr="007C09D6">
        <w:rPr>
          <w:rFonts w:ascii="Times New Roman" w:hAnsi="Times New Roman" w:cs="Times New Roman"/>
          <w:sz w:val="24"/>
          <w:szCs w:val="24"/>
        </w:rPr>
        <w:t xml:space="preserve">behavior is </w:t>
      </w:r>
      <w:proofErr w:type="gramStart"/>
      <w:r w:rsidR="00B97330">
        <w:rPr>
          <w:rFonts w:ascii="Times New Roman" w:hAnsi="Times New Roman" w:cs="Times New Roman"/>
          <w:sz w:val="24"/>
          <w:szCs w:val="24"/>
        </w:rPr>
        <w:t>taken into account</w:t>
      </w:r>
      <w:proofErr w:type="gramEnd"/>
      <w:r w:rsidR="00B97330">
        <w:rPr>
          <w:rFonts w:ascii="Times New Roman" w:hAnsi="Times New Roman" w:cs="Times New Roman"/>
          <w:sz w:val="24"/>
          <w:szCs w:val="24"/>
        </w:rPr>
        <w:t xml:space="preserve"> as</w:t>
      </w:r>
      <w:r w:rsidR="007C09D6" w:rsidRPr="007C09D6">
        <w:rPr>
          <w:rFonts w:ascii="Times New Roman" w:hAnsi="Times New Roman" w:cs="Times New Roman"/>
          <w:sz w:val="24"/>
          <w:szCs w:val="24"/>
        </w:rPr>
        <w:t xml:space="preserve"> </w:t>
      </w:r>
      <w:r w:rsidR="00B97330" w:rsidRPr="007C09D6">
        <w:rPr>
          <w:rFonts w:ascii="Times New Roman" w:hAnsi="Times New Roman" w:cs="Times New Roman"/>
          <w:sz w:val="24"/>
          <w:szCs w:val="24"/>
        </w:rPr>
        <w:t>a</w:t>
      </w:r>
      <w:r w:rsidR="007C09D6" w:rsidRPr="007C09D6">
        <w:rPr>
          <w:rFonts w:ascii="Times New Roman" w:hAnsi="Times New Roman" w:cs="Times New Roman"/>
          <w:sz w:val="24"/>
          <w:szCs w:val="24"/>
        </w:rPr>
        <w:t xml:space="preserve"> </w:t>
      </w:r>
      <w:r w:rsidR="00B97330" w:rsidRPr="007C09D6">
        <w:rPr>
          <w:rFonts w:ascii="Times New Roman" w:hAnsi="Times New Roman" w:cs="Times New Roman"/>
          <w:sz w:val="24"/>
          <w:szCs w:val="24"/>
        </w:rPr>
        <w:t>key</w:t>
      </w:r>
      <w:r w:rsidR="007C09D6">
        <w:rPr>
          <w:rFonts w:ascii="Times New Roman" w:hAnsi="Times New Roman" w:cs="Times New Roman"/>
          <w:sz w:val="24"/>
          <w:szCs w:val="24"/>
        </w:rPr>
        <w:t xml:space="preserve"> </w:t>
      </w:r>
      <w:r w:rsidR="007C09D6" w:rsidRPr="007C09D6">
        <w:rPr>
          <w:rFonts w:ascii="Times New Roman" w:hAnsi="Times New Roman" w:cs="Times New Roman"/>
          <w:sz w:val="24"/>
          <w:szCs w:val="24"/>
        </w:rPr>
        <w:t xml:space="preserve">antecedent that </w:t>
      </w:r>
      <w:r w:rsidR="00B97330">
        <w:rPr>
          <w:rFonts w:ascii="Times New Roman" w:hAnsi="Times New Roman" w:cs="Times New Roman"/>
          <w:sz w:val="24"/>
          <w:szCs w:val="24"/>
        </w:rPr>
        <w:t xml:space="preserve">inspires or </w:t>
      </w:r>
      <w:r w:rsidR="007C09D6" w:rsidRPr="007C09D6">
        <w:rPr>
          <w:rFonts w:ascii="Times New Roman" w:hAnsi="Times New Roman" w:cs="Times New Roman"/>
          <w:sz w:val="24"/>
          <w:szCs w:val="24"/>
        </w:rPr>
        <w:t xml:space="preserve">motivates </w:t>
      </w:r>
      <w:r w:rsidR="00B97330">
        <w:rPr>
          <w:rFonts w:ascii="Times New Roman" w:hAnsi="Times New Roman" w:cs="Times New Roman"/>
          <w:sz w:val="24"/>
          <w:szCs w:val="24"/>
        </w:rPr>
        <w:t xml:space="preserve">the </w:t>
      </w:r>
      <w:r w:rsidR="00B97330" w:rsidRPr="007C09D6">
        <w:rPr>
          <w:rFonts w:ascii="Times New Roman" w:hAnsi="Times New Roman" w:cs="Times New Roman"/>
          <w:sz w:val="24"/>
          <w:szCs w:val="24"/>
        </w:rPr>
        <w:t>workers</w:t>
      </w:r>
      <w:r w:rsidR="007C09D6" w:rsidRPr="007C09D6">
        <w:rPr>
          <w:rFonts w:ascii="Times New Roman" w:hAnsi="Times New Roman" w:cs="Times New Roman"/>
          <w:sz w:val="24"/>
          <w:szCs w:val="24"/>
        </w:rPr>
        <w:t xml:space="preserve"> to voice their </w:t>
      </w:r>
      <w:r w:rsidR="00B97330">
        <w:rPr>
          <w:rFonts w:ascii="Times New Roman" w:hAnsi="Times New Roman" w:cs="Times New Roman"/>
          <w:sz w:val="24"/>
          <w:szCs w:val="24"/>
        </w:rPr>
        <w:t xml:space="preserve">opinions and </w:t>
      </w:r>
      <w:r w:rsidR="007C09D6" w:rsidRPr="007C09D6">
        <w:rPr>
          <w:rFonts w:ascii="Times New Roman" w:hAnsi="Times New Roman" w:cs="Times New Roman"/>
          <w:sz w:val="24"/>
          <w:szCs w:val="24"/>
        </w:rPr>
        <w:t>thoughts.</w:t>
      </w:r>
      <w:r w:rsidR="000D7A86">
        <w:rPr>
          <w:rFonts w:ascii="Times New Roman" w:hAnsi="Times New Roman" w:cs="Times New Roman"/>
          <w:sz w:val="24"/>
          <w:szCs w:val="24"/>
        </w:rPr>
        <w:t xml:space="preserve"> </w:t>
      </w:r>
      <w:r w:rsidR="00A82B2B">
        <w:rPr>
          <w:rFonts w:ascii="Times New Roman" w:hAnsi="Times New Roman" w:cs="Times New Roman"/>
          <w:sz w:val="24"/>
          <w:szCs w:val="24"/>
        </w:rPr>
        <w:t>Voice behaviors along with</w:t>
      </w:r>
      <w:r w:rsidR="003E23B1" w:rsidRPr="003E23B1">
        <w:rPr>
          <w:rFonts w:ascii="Times New Roman" w:hAnsi="Times New Roman" w:cs="Times New Roman"/>
          <w:sz w:val="24"/>
          <w:szCs w:val="24"/>
        </w:rPr>
        <w:t xml:space="preserve"> behaviors </w:t>
      </w:r>
      <w:r w:rsidR="00A82B2B" w:rsidRPr="003E23B1">
        <w:rPr>
          <w:rFonts w:ascii="Times New Roman" w:hAnsi="Times New Roman" w:cs="Times New Roman"/>
          <w:sz w:val="24"/>
          <w:szCs w:val="24"/>
        </w:rPr>
        <w:t>execute</w:t>
      </w:r>
      <w:r w:rsidR="00A82B2B">
        <w:rPr>
          <w:rFonts w:ascii="Times New Roman" w:hAnsi="Times New Roman" w:cs="Times New Roman"/>
          <w:sz w:val="24"/>
          <w:szCs w:val="24"/>
        </w:rPr>
        <w:t>d</w:t>
      </w:r>
      <w:r w:rsidR="003E23B1" w:rsidRPr="003E23B1">
        <w:rPr>
          <w:rFonts w:ascii="Times New Roman" w:hAnsi="Times New Roman" w:cs="Times New Roman"/>
          <w:sz w:val="24"/>
          <w:szCs w:val="24"/>
        </w:rPr>
        <w:t xml:space="preserve"> outside the </w:t>
      </w:r>
      <w:r w:rsidR="00A82B2B" w:rsidRPr="003E23B1">
        <w:rPr>
          <w:rFonts w:ascii="Times New Roman" w:hAnsi="Times New Roman" w:cs="Times New Roman"/>
          <w:sz w:val="24"/>
          <w:szCs w:val="24"/>
        </w:rPr>
        <w:t>place of work</w:t>
      </w:r>
      <w:r w:rsidR="003E23B1" w:rsidRPr="003E23B1">
        <w:rPr>
          <w:rFonts w:ascii="Times New Roman" w:hAnsi="Times New Roman" w:cs="Times New Roman"/>
          <w:sz w:val="24"/>
          <w:szCs w:val="24"/>
        </w:rPr>
        <w:t xml:space="preserve"> and reflect </w:t>
      </w:r>
      <w:r w:rsidR="00A82B2B" w:rsidRPr="003E23B1">
        <w:rPr>
          <w:rFonts w:ascii="Times New Roman" w:hAnsi="Times New Roman" w:cs="Times New Roman"/>
          <w:sz w:val="24"/>
          <w:szCs w:val="24"/>
        </w:rPr>
        <w:t>workers</w:t>
      </w:r>
      <w:r w:rsidR="003E23B1" w:rsidRPr="003E23B1">
        <w:rPr>
          <w:rFonts w:ascii="Times New Roman" w:hAnsi="Times New Roman" w:cs="Times New Roman"/>
          <w:sz w:val="24"/>
          <w:szCs w:val="24"/>
        </w:rPr>
        <w:t>’</w:t>
      </w:r>
      <w:r w:rsidR="003E23B1">
        <w:rPr>
          <w:rFonts w:ascii="Times New Roman" w:hAnsi="Times New Roman" w:cs="Times New Roman"/>
          <w:sz w:val="24"/>
          <w:szCs w:val="24"/>
        </w:rPr>
        <w:t xml:space="preserve"> </w:t>
      </w:r>
      <w:r w:rsidR="003E23B1" w:rsidRPr="003E23B1">
        <w:rPr>
          <w:rFonts w:ascii="Times New Roman" w:hAnsi="Times New Roman" w:cs="Times New Roman"/>
          <w:sz w:val="24"/>
          <w:szCs w:val="24"/>
        </w:rPr>
        <w:t>voluntary contribution</w:t>
      </w:r>
      <w:r w:rsidR="00A82B2B">
        <w:rPr>
          <w:rFonts w:ascii="Times New Roman" w:hAnsi="Times New Roman" w:cs="Times New Roman"/>
          <w:sz w:val="24"/>
          <w:szCs w:val="24"/>
        </w:rPr>
        <w:t xml:space="preserve"> and participation</w:t>
      </w:r>
      <w:r w:rsidR="003E23B1" w:rsidRPr="003E23B1">
        <w:rPr>
          <w:rFonts w:ascii="Times New Roman" w:hAnsi="Times New Roman" w:cs="Times New Roman"/>
          <w:sz w:val="24"/>
          <w:szCs w:val="24"/>
        </w:rPr>
        <w:t xml:space="preserve"> of innovative </w:t>
      </w:r>
      <w:r w:rsidR="00A82B2B">
        <w:rPr>
          <w:rFonts w:ascii="Times New Roman" w:hAnsi="Times New Roman" w:cs="Times New Roman"/>
          <w:sz w:val="24"/>
          <w:szCs w:val="24"/>
        </w:rPr>
        <w:t xml:space="preserve">suggestions and </w:t>
      </w:r>
      <w:r w:rsidR="003E23B1" w:rsidRPr="003E23B1">
        <w:rPr>
          <w:rFonts w:ascii="Times New Roman" w:hAnsi="Times New Roman" w:cs="Times New Roman"/>
          <w:sz w:val="24"/>
          <w:szCs w:val="24"/>
        </w:rPr>
        <w:t xml:space="preserve">ideas on how to </w:t>
      </w:r>
      <w:r w:rsidR="00A82B2B" w:rsidRPr="003E23B1">
        <w:rPr>
          <w:rFonts w:ascii="Times New Roman" w:hAnsi="Times New Roman" w:cs="Times New Roman"/>
          <w:sz w:val="24"/>
          <w:szCs w:val="24"/>
        </w:rPr>
        <w:t>advance</w:t>
      </w:r>
      <w:r w:rsidR="003E23B1" w:rsidRPr="003E23B1">
        <w:rPr>
          <w:rFonts w:ascii="Times New Roman" w:hAnsi="Times New Roman" w:cs="Times New Roman"/>
          <w:sz w:val="24"/>
          <w:szCs w:val="24"/>
        </w:rPr>
        <w:t xml:space="preserve"> standardized</w:t>
      </w:r>
      <w:r w:rsidR="003E23B1">
        <w:rPr>
          <w:rFonts w:ascii="Times New Roman" w:hAnsi="Times New Roman" w:cs="Times New Roman"/>
          <w:sz w:val="24"/>
          <w:szCs w:val="24"/>
        </w:rPr>
        <w:t xml:space="preserve"> </w:t>
      </w:r>
      <w:r w:rsidR="00A82B2B">
        <w:rPr>
          <w:rFonts w:ascii="Times New Roman" w:hAnsi="Times New Roman" w:cs="Times New Roman"/>
          <w:sz w:val="24"/>
          <w:szCs w:val="24"/>
        </w:rPr>
        <w:t>work directions</w:t>
      </w:r>
      <w:r w:rsidR="003E23B1" w:rsidRPr="003E23B1">
        <w:rPr>
          <w:rFonts w:ascii="Times New Roman" w:hAnsi="Times New Roman" w:cs="Times New Roman"/>
          <w:sz w:val="24"/>
          <w:szCs w:val="24"/>
        </w:rPr>
        <w:t xml:space="preserve"> (</w:t>
      </w:r>
      <w:proofErr w:type="spellStart"/>
      <w:r w:rsidR="003E23B1" w:rsidRPr="003E23B1">
        <w:rPr>
          <w:rFonts w:ascii="Times New Roman" w:hAnsi="Times New Roman" w:cs="Times New Roman"/>
          <w:sz w:val="24"/>
          <w:szCs w:val="24"/>
        </w:rPr>
        <w:t>LePine</w:t>
      </w:r>
      <w:proofErr w:type="spellEnd"/>
      <w:r w:rsidR="003E23B1" w:rsidRPr="003E23B1">
        <w:rPr>
          <w:rFonts w:ascii="Times New Roman" w:hAnsi="Times New Roman" w:cs="Times New Roman"/>
          <w:sz w:val="24"/>
          <w:szCs w:val="24"/>
        </w:rPr>
        <w:t xml:space="preserve"> and </w:t>
      </w:r>
      <w:r w:rsidR="003E23B1" w:rsidRPr="003E23B1">
        <w:rPr>
          <w:rFonts w:ascii="Times New Roman" w:hAnsi="Times New Roman" w:cs="Times New Roman"/>
          <w:sz w:val="24"/>
          <w:szCs w:val="24"/>
        </w:rPr>
        <w:lastRenderedPageBreak/>
        <w:t xml:space="preserve">Van Dyne, 1998). </w:t>
      </w:r>
      <w:r w:rsidR="00F47C09" w:rsidRPr="00F47C09">
        <w:rPr>
          <w:rFonts w:ascii="Times New Roman" w:hAnsi="Times New Roman" w:cs="Times New Roman"/>
          <w:sz w:val="24"/>
          <w:szCs w:val="24"/>
        </w:rPr>
        <w:t>Voice behavior has three characteristics: first, challenge-oriented; second, potentially risky; and third, discretionary (Van Dyne et al., 1995). Therefore, those willing or eager to contribute suggestions and recommendations to a business or organization will inevitably consider tradeoffs or exchanges (</w:t>
      </w:r>
      <w:proofErr w:type="spellStart"/>
      <w:r w:rsidR="00F47C09" w:rsidRPr="00F47C09">
        <w:rPr>
          <w:rFonts w:ascii="Times New Roman" w:hAnsi="Times New Roman" w:cs="Times New Roman"/>
          <w:sz w:val="24"/>
          <w:szCs w:val="24"/>
        </w:rPr>
        <w:t>Detert</w:t>
      </w:r>
      <w:proofErr w:type="spellEnd"/>
      <w:r w:rsidR="00F47C09" w:rsidRPr="00F47C09">
        <w:rPr>
          <w:rFonts w:ascii="Times New Roman" w:hAnsi="Times New Roman" w:cs="Times New Roman"/>
          <w:sz w:val="24"/>
          <w:szCs w:val="24"/>
        </w:rPr>
        <w:t xml:space="preserve"> and Burris, 2007).</w:t>
      </w:r>
    </w:p>
    <w:p w14:paraId="0F14ED27" w14:textId="77777777" w:rsidR="00F47C09" w:rsidRDefault="00F47C09" w:rsidP="003E23B1">
      <w:pPr>
        <w:pStyle w:val="NoSpacing"/>
        <w:spacing w:line="360" w:lineRule="auto"/>
        <w:jc w:val="both"/>
        <w:rPr>
          <w:rFonts w:ascii="Times New Roman" w:hAnsi="Times New Roman" w:cs="Times New Roman"/>
          <w:sz w:val="24"/>
          <w:szCs w:val="24"/>
        </w:rPr>
      </w:pPr>
    </w:p>
    <w:p w14:paraId="30DAB37B" w14:textId="77777777" w:rsidR="0060476A" w:rsidRDefault="00776311" w:rsidP="003E23B1">
      <w:pPr>
        <w:pStyle w:val="NoSpacing"/>
        <w:spacing w:line="360" w:lineRule="auto"/>
        <w:jc w:val="both"/>
        <w:rPr>
          <w:rFonts w:ascii="Times New Roman" w:hAnsi="Times New Roman" w:cs="Times New Roman"/>
          <w:sz w:val="24"/>
          <w:szCs w:val="24"/>
        </w:rPr>
      </w:pPr>
      <w:r>
        <w:rPr>
          <w:rFonts w:ascii="Times New Roman" w:hAnsi="Times New Roman" w:cs="Times New Roman"/>
          <w:sz w:val="24"/>
          <w:szCs w:val="24"/>
        </w:rPr>
        <w:t>Current empirical as well as</w:t>
      </w:r>
      <w:r w:rsidR="003E23B1" w:rsidRPr="003E23B1">
        <w:rPr>
          <w:rFonts w:ascii="Times New Roman" w:hAnsi="Times New Roman" w:cs="Times New Roman"/>
          <w:sz w:val="24"/>
          <w:szCs w:val="24"/>
        </w:rPr>
        <w:t xml:space="preserve"> conceptual </w:t>
      </w:r>
      <w:r w:rsidRPr="003E23B1">
        <w:rPr>
          <w:rFonts w:ascii="Times New Roman" w:hAnsi="Times New Roman" w:cs="Times New Roman"/>
          <w:sz w:val="24"/>
          <w:szCs w:val="24"/>
        </w:rPr>
        <w:t>advance</w:t>
      </w:r>
      <w:r>
        <w:rPr>
          <w:rFonts w:ascii="Times New Roman" w:hAnsi="Times New Roman" w:cs="Times New Roman"/>
          <w:sz w:val="24"/>
          <w:szCs w:val="24"/>
        </w:rPr>
        <w:t>s</w:t>
      </w:r>
      <w:r w:rsidR="003E23B1" w:rsidRPr="003E23B1">
        <w:rPr>
          <w:rFonts w:ascii="Times New Roman" w:hAnsi="Times New Roman" w:cs="Times New Roman"/>
          <w:sz w:val="24"/>
          <w:szCs w:val="24"/>
        </w:rPr>
        <w:t xml:space="preserve"> have </w:t>
      </w:r>
      <w:r w:rsidRPr="003E23B1">
        <w:rPr>
          <w:rFonts w:ascii="Times New Roman" w:hAnsi="Times New Roman" w:cs="Times New Roman"/>
          <w:sz w:val="24"/>
          <w:szCs w:val="24"/>
        </w:rPr>
        <w:t>emphasized</w:t>
      </w:r>
      <w:r w:rsidR="003E23B1">
        <w:rPr>
          <w:rFonts w:ascii="Times New Roman" w:hAnsi="Times New Roman" w:cs="Times New Roman"/>
          <w:sz w:val="24"/>
          <w:szCs w:val="24"/>
        </w:rPr>
        <w:t xml:space="preserve"> </w:t>
      </w:r>
      <w:r w:rsidR="003E23B1" w:rsidRPr="003E23B1">
        <w:rPr>
          <w:rFonts w:ascii="Times New Roman" w:hAnsi="Times New Roman" w:cs="Times New Roman"/>
          <w:sz w:val="24"/>
          <w:szCs w:val="24"/>
        </w:rPr>
        <w:t xml:space="preserve">the </w:t>
      </w:r>
      <w:r>
        <w:rPr>
          <w:rFonts w:ascii="Times New Roman" w:hAnsi="Times New Roman" w:cs="Times New Roman"/>
          <w:sz w:val="24"/>
          <w:szCs w:val="24"/>
        </w:rPr>
        <w:t>absence</w:t>
      </w:r>
      <w:r w:rsidR="003E23B1" w:rsidRPr="003E23B1">
        <w:rPr>
          <w:rFonts w:ascii="Times New Roman" w:hAnsi="Times New Roman" w:cs="Times New Roman"/>
          <w:sz w:val="24"/>
          <w:szCs w:val="24"/>
        </w:rPr>
        <w:t xml:space="preserve"> of </w:t>
      </w:r>
      <w:r w:rsidRPr="003E23B1">
        <w:rPr>
          <w:rFonts w:ascii="Times New Roman" w:hAnsi="Times New Roman" w:cs="Times New Roman"/>
          <w:sz w:val="24"/>
          <w:szCs w:val="24"/>
        </w:rPr>
        <w:t>center</w:t>
      </w:r>
      <w:r>
        <w:rPr>
          <w:rFonts w:ascii="Times New Roman" w:hAnsi="Times New Roman" w:cs="Times New Roman"/>
          <w:sz w:val="24"/>
          <w:szCs w:val="24"/>
        </w:rPr>
        <w:t xml:space="preserve"> on workers</w:t>
      </w:r>
      <w:r w:rsidR="003E23B1" w:rsidRPr="003E23B1">
        <w:rPr>
          <w:rFonts w:ascii="Times New Roman" w:hAnsi="Times New Roman" w:cs="Times New Roman" w:hint="eastAsia"/>
          <w:sz w:val="24"/>
          <w:szCs w:val="24"/>
        </w:rPr>
        <w:t>’</w:t>
      </w:r>
      <w:r w:rsidR="003E23B1" w:rsidRPr="003E23B1">
        <w:rPr>
          <w:rFonts w:ascii="Times New Roman" w:hAnsi="Times New Roman" w:cs="Times New Roman"/>
          <w:sz w:val="24"/>
          <w:szCs w:val="24"/>
        </w:rPr>
        <w:t xml:space="preserve"> upward communication</w:t>
      </w:r>
      <w:r w:rsidR="003E23B1">
        <w:rPr>
          <w:rFonts w:ascii="Times New Roman" w:hAnsi="Times New Roman" w:cs="Times New Roman"/>
          <w:sz w:val="24"/>
          <w:szCs w:val="24"/>
        </w:rPr>
        <w:t xml:space="preserve"> </w:t>
      </w:r>
      <w:r w:rsidRPr="003E23B1">
        <w:rPr>
          <w:rFonts w:ascii="Times New Roman" w:hAnsi="Times New Roman" w:cs="Times New Roman"/>
          <w:sz w:val="24"/>
          <w:szCs w:val="24"/>
        </w:rPr>
        <w:t>concerning</w:t>
      </w:r>
      <w:r w:rsidR="003E23B1" w:rsidRPr="003E23B1">
        <w:rPr>
          <w:rFonts w:ascii="Times New Roman" w:hAnsi="Times New Roman" w:cs="Times New Roman"/>
          <w:sz w:val="24"/>
          <w:szCs w:val="24"/>
        </w:rPr>
        <w:t xml:space="preserve"> </w:t>
      </w:r>
      <w:r>
        <w:rPr>
          <w:rFonts w:ascii="Times New Roman" w:hAnsi="Times New Roman" w:cs="Times New Roman"/>
          <w:sz w:val="24"/>
          <w:szCs w:val="24"/>
        </w:rPr>
        <w:t xml:space="preserve">the </w:t>
      </w:r>
      <w:r w:rsidR="003E23B1" w:rsidRPr="003E23B1">
        <w:rPr>
          <w:rFonts w:ascii="Times New Roman" w:hAnsi="Times New Roman" w:cs="Times New Roman"/>
          <w:sz w:val="24"/>
          <w:szCs w:val="24"/>
        </w:rPr>
        <w:t>factors</w:t>
      </w:r>
      <w:r>
        <w:rPr>
          <w:rFonts w:ascii="Times New Roman" w:hAnsi="Times New Roman" w:cs="Times New Roman"/>
          <w:sz w:val="24"/>
          <w:szCs w:val="24"/>
        </w:rPr>
        <w:t xml:space="preserve"> or components</w:t>
      </w:r>
      <w:r w:rsidR="003E23B1" w:rsidRPr="003E23B1">
        <w:rPr>
          <w:rFonts w:ascii="Times New Roman" w:hAnsi="Times New Roman" w:cs="Times New Roman"/>
          <w:sz w:val="24"/>
          <w:szCs w:val="24"/>
        </w:rPr>
        <w:t xml:space="preserve"> that may </w:t>
      </w:r>
      <w:r w:rsidRPr="003E23B1">
        <w:rPr>
          <w:rFonts w:ascii="Times New Roman" w:hAnsi="Times New Roman" w:cs="Times New Roman"/>
          <w:sz w:val="24"/>
          <w:szCs w:val="24"/>
        </w:rPr>
        <w:t>damage</w:t>
      </w:r>
      <w:r w:rsidR="003E23B1" w:rsidRPr="003E23B1">
        <w:rPr>
          <w:rFonts w:ascii="Times New Roman" w:hAnsi="Times New Roman" w:cs="Times New Roman"/>
          <w:sz w:val="24"/>
          <w:szCs w:val="24"/>
        </w:rPr>
        <w:t xml:space="preserve"> the organization</w:t>
      </w:r>
      <w:r w:rsidR="003E23B1">
        <w:rPr>
          <w:rFonts w:ascii="Times New Roman" w:hAnsi="Times New Roman" w:cs="Times New Roman"/>
          <w:sz w:val="24"/>
          <w:szCs w:val="24"/>
        </w:rPr>
        <w:t xml:space="preserve"> </w:t>
      </w:r>
      <w:r>
        <w:rPr>
          <w:rFonts w:ascii="Times New Roman" w:hAnsi="Times New Roman" w:cs="Times New Roman"/>
          <w:sz w:val="24"/>
          <w:szCs w:val="24"/>
        </w:rPr>
        <w:t>(Morrison, 2011</w:t>
      </w:r>
      <w:r w:rsidR="003E23B1" w:rsidRPr="003E23B1">
        <w:rPr>
          <w:rFonts w:ascii="Times New Roman" w:hAnsi="Times New Roman" w:cs="Times New Roman"/>
          <w:sz w:val="24"/>
          <w:szCs w:val="24"/>
        </w:rPr>
        <w:t xml:space="preserve">). </w:t>
      </w:r>
      <w:r w:rsidRPr="003E23B1">
        <w:rPr>
          <w:rFonts w:ascii="Times New Roman" w:hAnsi="Times New Roman" w:cs="Times New Roman"/>
          <w:sz w:val="24"/>
          <w:szCs w:val="24"/>
        </w:rPr>
        <w:t>For that reason</w:t>
      </w:r>
      <w:r w:rsidR="003E23B1" w:rsidRPr="003E23B1">
        <w:rPr>
          <w:rFonts w:ascii="Times New Roman" w:hAnsi="Times New Roman" w:cs="Times New Roman"/>
          <w:sz w:val="24"/>
          <w:szCs w:val="24"/>
        </w:rPr>
        <w:t>, Liang</w:t>
      </w:r>
      <w:r w:rsidR="003E23B1">
        <w:rPr>
          <w:rFonts w:ascii="Times New Roman" w:hAnsi="Times New Roman" w:cs="Times New Roman"/>
          <w:sz w:val="24"/>
          <w:szCs w:val="24"/>
        </w:rPr>
        <w:t xml:space="preserve"> </w:t>
      </w:r>
      <w:r w:rsidR="003E23B1" w:rsidRPr="003E23B1">
        <w:rPr>
          <w:rFonts w:ascii="Times New Roman" w:hAnsi="Times New Roman" w:cs="Times New Roman"/>
          <w:sz w:val="24"/>
          <w:szCs w:val="24"/>
        </w:rPr>
        <w:t xml:space="preserve">et al. (2012) </w:t>
      </w:r>
      <w:r w:rsidRPr="003E23B1">
        <w:rPr>
          <w:rFonts w:ascii="Times New Roman" w:hAnsi="Times New Roman" w:cs="Times New Roman"/>
          <w:sz w:val="24"/>
          <w:szCs w:val="24"/>
        </w:rPr>
        <w:t>initiate</w:t>
      </w:r>
      <w:r>
        <w:rPr>
          <w:rFonts w:ascii="Times New Roman" w:hAnsi="Times New Roman" w:cs="Times New Roman"/>
          <w:sz w:val="24"/>
          <w:szCs w:val="24"/>
        </w:rPr>
        <w:t>d</w:t>
      </w:r>
      <w:r w:rsidR="003E23B1" w:rsidRPr="003E23B1">
        <w:rPr>
          <w:rFonts w:ascii="Times New Roman" w:hAnsi="Times New Roman" w:cs="Times New Roman"/>
          <w:sz w:val="24"/>
          <w:szCs w:val="24"/>
        </w:rPr>
        <w:t xml:space="preserve"> the </w:t>
      </w:r>
      <w:r w:rsidRPr="003E23B1">
        <w:rPr>
          <w:rFonts w:ascii="Times New Roman" w:hAnsi="Times New Roman" w:cs="Times New Roman"/>
          <w:sz w:val="24"/>
          <w:szCs w:val="24"/>
        </w:rPr>
        <w:t>difference</w:t>
      </w:r>
      <w:r w:rsidR="003E23B1" w:rsidRPr="003E23B1">
        <w:rPr>
          <w:rFonts w:ascii="Times New Roman" w:hAnsi="Times New Roman" w:cs="Times New Roman"/>
          <w:sz w:val="24"/>
          <w:szCs w:val="24"/>
        </w:rPr>
        <w:t xml:space="preserve"> between </w:t>
      </w:r>
      <w:r w:rsidR="006F2FCC" w:rsidRPr="003E23B1">
        <w:rPr>
          <w:rFonts w:ascii="Times New Roman" w:hAnsi="Times New Roman" w:cs="Times New Roman"/>
          <w:sz w:val="24"/>
          <w:szCs w:val="24"/>
        </w:rPr>
        <w:t xml:space="preserve">prohibitive </w:t>
      </w:r>
      <w:r w:rsidR="006F2FCC">
        <w:rPr>
          <w:rFonts w:ascii="Times New Roman" w:hAnsi="Times New Roman" w:cs="Times New Roman"/>
          <w:sz w:val="24"/>
          <w:szCs w:val="24"/>
        </w:rPr>
        <w:t xml:space="preserve">along with </w:t>
      </w:r>
      <w:r w:rsidR="003E23B1" w:rsidRPr="003E23B1">
        <w:rPr>
          <w:rFonts w:ascii="Times New Roman" w:hAnsi="Times New Roman" w:cs="Times New Roman"/>
          <w:sz w:val="24"/>
          <w:szCs w:val="24"/>
        </w:rPr>
        <w:t>promotive</w:t>
      </w:r>
      <w:r w:rsidR="003E23B1">
        <w:rPr>
          <w:rFonts w:ascii="Times New Roman" w:hAnsi="Times New Roman" w:cs="Times New Roman"/>
          <w:sz w:val="24"/>
          <w:szCs w:val="24"/>
        </w:rPr>
        <w:t xml:space="preserve"> </w:t>
      </w:r>
      <w:r w:rsidR="003E23B1" w:rsidRPr="003E23B1">
        <w:rPr>
          <w:rFonts w:ascii="Times New Roman" w:hAnsi="Times New Roman" w:cs="Times New Roman"/>
          <w:sz w:val="24"/>
          <w:szCs w:val="24"/>
        </w:rPr>
        <w:t xml:space="preserve">voice. </w:t>
      </w:r>
      <w:r w:rsidR="006F2FCC" w:rsidRPr="003E23B1">
        <w:rPr>
          <w:rFonts w:ascii="Times New Roman" w:hAnsi="Times New Roman" w:cs="Times New Roman"/>
          <w:sz w:val="24"/>
          <w:szCs w:val="24"/>
        </w:rPr>
        <w:t>While</w:t>
      </w:r>
      <w:r w:rsidR="003E23B1" w:rsidRPr="003E23B1">
        <w:rPr>
          <w:rFonts w:ascii="Times New Roman" w:hAnsi="Times New Roman" w:cs="Times New Roman"/>
          <w:sz w:val="24"/>
          <w:szCs w:val="24"/>
        </w:rPr>
        <w:t xml:space="preserve"> the </w:t>
      </w:r>
      <w:r w:rsidR="006F2FCC" w:rsidRPr="003E23B1">
        <w:rPr>
          <w:rFonts w:ascii="Times New Roman" w:hAnsi="Times New Roman" w:cs="Times New Roman"/>
          <w:sz w:val="24"/>
          <w:szCs w:val="24"/>
        </w:rPr>
        <w:t>thought</w:t>
      </w:r>
      <w:r w:rsidR="006F2FCC">
        <w:rPr>
          <w:rFonts w:ascii="Times New Roman" w:hAnsi="Times New Roman" w:cs="Times New Roman"/>
          <w:sz w:val="24"/>
          <w:szCs w:val="24"/>
        </w:rPr>
        <w:t>s</w:t>
      </w:r>
      <w:r w:rsidR="003E23B1" w:rsidRPr="003E23B1">
        <w:rPr>
          <w:rFonts w:ascii="Times New Roman" w:hAnsi="Times New Roman" w:cs="Times New Roman"/>
          <w:sz w:val="24"/>
          <w:szCs w:val="24"/>
        </w:rPr>
        <w:t xml:space="preserve"> share </w:t>
      </w:r>
      <w:r w:rsidR="006F2FCC" w:rsidRPr="003E23B1">
        <w:rPr>
          <w:rFonts w:ascii="Times New Roman" w:hAnsi="Times New Roman" w:cs="Times New Roman"/>
          <w:sz w:val="24"/>
          <w:szCs w:val="24"/>
        </w:rPr>
        <w:t>significant</w:t>
      </w:r>
      <w:r w:rsidR="003E23B1">
        <w:rPr>
          <w:rFonts w:ascii="Times New Roman" w:hAnsi="Times New Roman" w:cs="Times New Roman"/>
          <w:sz w:val="24"/>
          <w:szCs w:val="24"/>
        </w:rPr>
        <w:t xml:space="preserve"> </w:t>
      </w:r>
      <w:r w:rsidR="006F2FCC" w:rsidRPr="003E23B1">
        <w:rPr>
          <w:rFonts w:ascii="Times New Roman" w:hAnsi="Times New Roman" w:cs="Times New Roman"/>
          <w:sz w:val="24"/>
          <w:szCs w:val="24"/>
        </w:rPr>
        <w:t>resemblance</w:t>
      </w:r>
      <w:r w:rsidR="006F2FCC">
        <w:rPr>
          <w:rFonts w:ascii="Times New Roman" w:hAnsi="Times New Roman" w:cs="Times New Roman"/>
          <w:sz w:val="24"/>
          <w:szCs w:val="24"/>
        </w:rPr>
        <w:t xml:space="preserve">s that is, </w:t>
      </w:r>
      <w:r w:rsidR="008E1E9D">
        <w:rPr>
          <w:rFonts w:ascii="Times New Roman" w:hAnsi="Times New Roman" w:cs="Times New Roman"/>
          <w:sz w:val="24"/>
          <w:szCs w:val="24"/>
        </w:rPr>
        <w:t>t</w:t>
      </w:r>
      <w:r w:rsidR="0060476A" w:rsidRPr="0060476A">
        <w:rPr>
          <w:rFonts w:ascii="Times New Roman" w:hAnsi="Times New Roman" w:cs="Times New Roman"/>
          <w:sz w:val="24"/>
          <w:szCs w:val="24"/>
        </w:rPr>
        <w:t>hese approaches seek to change the status quo in order to improve organizational efficiency There are also several significant differences. Promoting speech means forward-looking and focuses on "realizing possibilities and goals" (Liang et al., 2012, p. 75),</w:t>
      </w:r>
      <w:r w:rsidR="0060476A">
        <w:rPr>
          <w:rFonts w:ascii="Times New Roman" w:hAnsi="Times New Roman" w:cs="Times New Roman"/>
          <w:sz w:val="24"/>
          <w:szCs w:val="24"/>
        </w:rPr>
        <w:t xml:space="preserve"> in contrast the</w:t>
      </w:r>
      <w:r w:rsidR="0060476A" w:rsidRPr="0060476A">
        <w:rPr>
          <w:rFonts w:ascii="Times New Roman" w:hAnsi="Times New Roman" w:cs="Times New Roman"/>
          <w:sz w:val="24"/>
          <w:szCs w:val="24"/>
        </w:rPr>
        <w:t xml:space="preserve"> prohibitive voice means both past and f</w:t>
      </w:r>
      <w:r w:rsidR="0060476A">
        <w:rPr>
          <w:rFonts w:ascii="Times New Roman" w:hAnsi="Times New Roman" w:cs="Times New Roman"/>
          <w:sz w:val="24"/>
          <w:szCs w:val="24"/>
        </w:rPr>
        <w:t xml:space="preserve">uture-oriented, and emphasizes on preventing and stopping harm </w:t>
      </w:r>
      <w:r w:rsidR="0060476A" w:rsidRPr="0060476A">
        <w:rPr>
          <w:rFonts w:ascii="Times New Roman" w:hAnsi="Times New Roman" w:cs="Times New Roman"/>
          <w:sz w:val="24"/>
          <w:szCs w:val="24"/>
        </w:rPr>
        <w:t>in the company or organization (Liang et al., 2012, p. 75).</w:t>
      </w:r>
    </w:p>
    <w:p w14:paraId="51244602" w14:textId="77777777" w:rsidR="0060476A" w:rsidRDefault="0060476A" w:rsidP="003E23B1">
      <w:pPr>
        <w:pStyle w:val="NoSpacing"/>
        <w:spacing w:line="360" w:lineRule="auto"/>
        <w:jc w:val="both"/>
        <w:rPr>
          <w:rFonts w:ascii="Times New Roman" w:hAnsi="Times New Roman" w:cs="Times New Roman"/>
          <w:sz w:val="24"/>
          <w:szCs w:val="24"/>
        </w:rPr>
      </w:pPr>
    </w:p>
    <w:p w14:paraId="779E89C6" w14:textId="77777777" w:rsidR="00056E0A" w:rsidRDefault="008E1E9D" w:rsidP="003E23B1">
      <w:pPr>
        <w:pStyle w:val="NoSpacing"/>
        <w:spacing w:line="360" w:lineRule="auto"/>
        <w:jc w:val="both"/>
        <w:rPr>
          <w:rFonts w:ascii="Times New Roman" w:hAnsi="Times New Roman" w:cs="Times New Roman"/>
          <w:sz w:val="24"/>
          <w:szCs w:val="24"/>
        </w:rPr>
      </w:pPr>
      <w:proofErr w:type="gramStart"/>
      <w:r w:rsidRPr="008E1E9D">
        <w:rPr>
          <w:rFonts w:ascii="Times New Roman" w:hAnsi="Times New Roman" w:cs="Times New Roman"/>
          <w:sz w:val="24"/>
          <w:szCs w:val="24"/>
        </w:rPr>
        <w:t>In particular, prohibitive</w:t>
      </w:r>
      <w:proofErr w:type="gramEnd"/>
      <w:r w:rsidRPr="008E1E9D">
        <w:rPr>
          <w:rFonts w:ascii="Times New Roman" w:hAnsi="Times New Roman" w:cs="Times New Roman"/>
          <w:sz w:val="24"/>
          <w:szCs w:val="24"/>
        </w:rPr>
        <w:t xml:space="preserve"> voice implies more individual risks and hazards to the worker, since raising a voice about the likely damage to the company or organization can highlight the deterioration of the person responsible for the dysfunction.</w:t>
      </w:r>
      <w:r w:rsidR="003E23B1" w:rsidRPr="003E23B1">
        <w:rPr>
          <w:rFonts w:ascii="Times New Roman" w:hAnsi="Times New Roman" w:cs="Times New Roman"/>
          <w:sz w:val="24"/>
          <w:szCs w:val="24"/>
        </w:rPr>
        <w:t xml:space="preserve"> </w:t>
      </w:r>
      <w:r w:rsidRPr="008E1E9D">
        <w:rPr>
          <w:rFonts w:ascii="Times New Roman" w:hAnsi="Times New Roman" w:cs="Times New Roman"/>
          <w:sz w:val="24"/>
          <w:szCs w:val="24"/>
        </w:rPr>
        <w:t>In addition, the higher purposes behind the prohibitive voice may not be easily recognized and the worker may be at risk of being seen just like a complainant (Liang et al., 2012).</w:t>
      </w:r>
      <w:r>
        <w:rPr>
          <w:rFonts w:ascii="Times New Roman" w:hAnsi="Times New Roman" w:cs="Times New Roman"/>
          <w:sz w:val="24"/>
          <w:szCs w:val="24"/>
        </w:rPr>
        <w:t xml:space="preserve"> </w:t>
      </w:r>
      <w:r w:rsidRPr="008E1E9D">
        <w:rPr>
          <w:rFonts w:ascii="Times New Roman" w:hAnsi="Times New Roman" w:cs="Times New Roman"/>
          <w:sz w:val="24"/>
          <w:szCs w:val="24"/>
        </w:rPr>
        <w:t>In a report, Chamberlin et al.</w:t>
      </w:r>
      <w:r>
        <w:rPr>
          <w:rFonts w:ascii="Times New Roman" w:hAnsi="Times New Roman" w:cs="Times New Roman"/>
          <w:sz w:val="24"/>
          <w:szCs w:val="24"/>
        </w:rPr>
        <w:t>,</w:t>
      </w:r>
      <w:r w:rsidRPr="008E1E9D">
        <w:rPr>
          <w:rFonts w:ascii="Times New Roman" w:hAnsi="Times New Roman" w:cs="Times New Roman"/>
          <w:sz w:val="24"/>
          <w:szCs w:val="24"/>
        </w:rPr>
        <w:t xml:space="preserve"> (2017) provided meta-analytical support for this concept or notion and demonstrated how leaders judge or rank workers who use their voices as prohibitively inferior performers than workers who use their voices as pro-motivation ideas.</w:t>
      </w:r>
      <w:r w:rsidR="003E23B1">
        <w:rPr>
          <w:rFonts w:ascii="Times New Roman" w:hAnsi="Times New Roman" w:cs="Times New Roman"/>
          <w:sz w:val="24"/>
          <w:szCs w:val="24"/>
        </w:rPr>
        <w:t xml:space="preserve"> </w:t>
      </w:r>
      <w:r w:rsidRPr="008E1E9D">
        <w:rPr>
          <w:rFonts w:ascii="Times New Roman" w:hAnsi="Times New Roman" w:cs="Times New Roman"/>
          <w:sz w:val="24"/>
          <w:szCs w:val="24"/>
        </w:rPr>
        <w:t>Similarly, Morrison (2011) has shown that the strength or intensity of the motivating forces predicting voice can vary depending on its prohibitive or pro-motive content.</w:t>
      </w:r>
    </w:p>
    <w:p w14:paraId="181862F9" w14:textId="77777777" w:rsidR="00056E0A" w:rsidRDefault="00056E0A" w:rsidP="003E23B1">
      <w:pPr>
        <w:pStyle w:val="NoSpacing"/>
        <w:spacing w:line="360" w:lineRule="auto"/>
        <w:jc w:val="both"/>
        <w:rPr>
          <w:rFonts w:ascii="Times New Roman" w:hAnsi="Times New Roman" w:cs="Times New Roman"/>
          <w:sz w:val="24"/>
          <w:szCs w:val="24"/>
        </w:rPr>
      </w:pPr>
    </w:p>
    <w:p w14:paraId="7A99AF9D" w14:textId="77777777" w:rsidR="003E23B1" w:rsidRDefault="008E1E9D" w:rsidP="003E23B1">
      <w:pPr>
        <w:pStyle w:val="NoSpacing"/>
        <w:spacing w:line="360" w:lineRule="auto"/>
        <w:jc w:val="both"/>
        <w:rPr>
          <w:rFonts w:ascii="Times New Roman" w:hAnsi="Times New Roman" w:cs="Times New Roman"/>
          <w:sz w:val="24"/>
          <w:szCs w:val="24"/>
        </w:rPr>
      </w:pPr>
      <w:proofErr w:type="gramStart"/>
      <w:r w:rsidRPr="008E1E9D">
        <w:rPr>
          <w:rFonts w:ascii="Times New Roman" w:hAnsi="Times New Roman" w:cs="Times New Roman"/>
          <w:sz w:val="24"/>
          <w:szCs w:val="24"/>
        </w:rPr>
        <w:t>In particular, Morrison</w:t>
      </w:r>
      <w:proofErr w:type="gramEnd"/>
      <w:r w:rsidRPr="008E1E9D">
        <w:rPr>
          <w:rFonts w:ascii="Times New Roman" w:hAnsi="Times New Roman" w:cs="Times New Roman"/>
          <w:sz w:val="24"/>
          <w:szCs w:val="24"/>
        </w:rPr>
        <w:t xml:space="preserve"> (2011) suggested that self-protective motivations or motives be particularly motivating in terms of prohibitive speech due to increased interpersonal or related hazards.</w:t>
      </w:r>
      <w:r>
        <w:rPr>
          <w:rFonts w:ascii="Times New Roman" w:hAnsi="Times New Roman" w:cs="Times New Roman"/>
          <w:sz w:val="24"/>
          <w:szCs w:val="24"/>
        </w:rPr>
        <w:t xml:space="preserve"> </w:t>
      </w:r>
      <w:r w:rsidRPr="008E1E9D">
        <w:rPr>
          <w:rFonts w:ascii="Times New Roman" w:hAnsi="Times New Roman" w:cs="Times New Roman"/>
          <w:sz w:val="24"/>
          <w:szCs w:val="24"/>
        </w:rPr>
        <w:t>Liang et al. (2012) experimentally endorsed the hypothesis that self-protective motivations or motives are comparatively important to a prohibitive voice by reflecting how psychological protection or health is more closely linked to a prohibitive voice than to a pro-motivated voice.</w:t>
      </w:r>
    </w:p>
    <w:p w14:paraId="74F30CF9" w14:textId="77777777" w:rsidR="003E23B1" w:rsidRDefault="00826E0E" w:rsidP="00194BF3">
      <w:pPr>
        <w:pStyle w:val="NoSpacing"/>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A study</w:t>
      </w:r>
      <w:r w:rsidR="003E23B1" w:rsidRPr="003E23B1">
        <w:rPr>
          <w:rFonts w:ascii="Times New Roman" w:hAnsi="Times New Roman" w:cs="Times New Roman"/>
          <w:sz w:val="24"/>
          <w:szCs w:val="24"/>
        </w:rPr>
        <w:t xml:space="preserve"> </w:t>
      </w:r>
      <w:r w:rsidR="00DD671E">
        <w:rPr>
          <w:rFonts w:ascii="Times New Roman" w:hAnsi="Times New Roman" w:cs="Times New Roman"/>
          <w:sz w:val="24"/>
          <w:szCs w:val="24"/>
        </w:rPr>
        <w:t>(</w:t>
      </w:r>
      <w:r w:rsidR="00DD671E" w:rsidRPr="003E23B1">
        <w:rPr>
          <w:rFonts w:ascii="Times New Roman" w:hAnsi="Times New Roman" w:cs="Times New Roman"/>
          <w:sz w:val="24"/>
          <w:szCs w:val="24"/>
        </w:rPr>
        <w:t>Svendsen</w:t>
      </w:r>
      <w:r w:rsidR="00DD671E">
        <w:rPr>
          <w:rFonts w:ascii="Times New Roman" w:hAnsi="Times New Roman" w:cs="Times New Roman"/>
          <w:sz w:val="24"/>
          <w:szCs w:val="24"/>
        </w:rPr>
        <w:t xml:space="preserve"> et al., 2016) </w:t>
      </w:r>
      <w:r w:rsidR="003E23B1" w:rsidRPr="003E23B1">
        <w:rPr>
          <w:rFonts w:ascii="Times New Roman" w:hAnsi="Times New Roman" w:cs="Times New Roman"/>
          <w:sz w:val="24"/>
          <w:szCs w:val="24"/>
        </w:rPr>
        <w:t xml:space="preserve">has </w:t>
      </w:r>
      <w:r w:rsidRPr="003E23B1">
        <w:rPr>
          <w:rFonts w:ascii="Times New Roman" w:hAnsi="Times New Roman" w:cs="Times New Roman"/>
          <w:sz w:val="24"/>
          <w:szCs w:val="24"/>
        </w:rPr>
        <w:t>examined</w:t>
      </w:r>
      <w:r w:rsidR="003E23B1">
        <w:rPr>
          <w:rFonts w:ascii="Times New Roman" w:hAnsi="Times New Roman" w:cs="Times New Roman"/>
          <w:sz w:val="24"/>
          <w:szCs w:val="24"/>
        </w:rPr>
        <w:t xml:space="preserve"> </w:t>
      </w:r>
      <w:r w:rsidR="003E23B1" w:rsidRPr="003E23B1">
        <w:rPr>
          <w:rFonts w:ascii="Times New Roman" w:hAnsi="Times New Roman" w:cs="Times New Roman"/>
          <w:sz w:val="24"/>
          <w:szCs w:val="24"/>
        </w:rPr>
        <w:t xml:space="preserve">the </w:t>
      </w:r>
      <w:r w:rsidRPr="003E23B1">
        <w:rPr>
          <w:rFonts w:ascii="Times New Roman" w:hAnsi="Times New Roman" w:cs="Times New Roman"/>
          <w:sz w:val="24"/>
          <w:szCs w:val="24"/>
        </w:rPr>
        <w:t>association</w:t>
      </w:r>
      <w:r w:rsidR="003E23B1" w:rsidRPr="003E23B1">
        <w:rPr>
          <w:rFonts w:ascii="Times New Roman" w:hAnsi="Times New Roman" w:cs="Times New Roman"/>
          <w:sz w:val="24"/>
          <w:szCs w:val="24"/>
        </w:rPr>
        <w:t xml:space="preserve"> between </w:t>
      </w:r>
      <w:r w:rsidR="00DD671E" w:rsidRPr="003E23B1">
        <w:rPr>
          <w:rFonts w:ascii="Times New Roman" w:hAnsi="Times New Roman" w:cs="Times New Roman"/>
          <w:sz w:val="24"/>
          <w:szCs w:val="24"/>
        </w:rPr>
        <w:t xml:space="preserve">prohibitive </w:t>
      </w:r>
      <w:r w:rsidR="00DD671E">
        <w:rPr>
          <w:rFonts w:ascii="Times New Roman" w:hAnsi="Times New Roman" w:cs="Times New Roman"/>
          <w:sz w:val="24"/>
          <w:szCs w:val="24"/>
        </w:rPr>
        <w:t xml:space="preserve">and </w:t>
      </w:r>
      <w:r w:rsidR="00DD671E" w:rsidRPr="003E23B1">
        <w:rPr>
          <w:rFonts w:ascii="Times New Roman" w:hAnsi="Times New Roman" w:cs="Times New Roman"/>
          <w:sz w:val="24"/>
          <w:szCs w:val="24"/>
        </w:rPr>
        <w:t xml:space="preserve">promotive voice </w:t>
      </w:r>
      <w:r w:rsidR="00DD671E">
        <w:rPr>
          <w:rFonts w:ascii="Times New Roman" w:hAnsi="Times New Roman" w:cs="Times New Roman"/>
          <w:sz w:val="24"/>
          <w:szCs w:val="24"/>
        </w:rPr>
        <w:t>along with leadership</w:t>
      </w:r>
      <w:r w:rsidR="003E23B1" w:rsidRPr="003E23B1">
        <w:rPr>
          <w:rFonts w:ascii="Times New Roman" w:hAnsi="Times New Roman" w:cs="Times New Roman"/>
          <w:sz w:val="24"/>
          <w:szCs w:val="24"/>
        </w:rPr>
        <w:t xml:space="preserve"> </w:t>
      </w:r>
      <w:r w:rsidR="00DD671E">
        <w:rPr>
          <w:rFonts w:ascii="Times New Roman" w:hAnsi="Times New Roman" w:cs="Times New Roman"/>
          <w:sz w:val="24"/>
          <w:szCs w:val="24"/>
        </w:rPr>
        <w:t xml:space="preserve">is found as a cross-sectional research. </w:t>
      </w:r>
      <w:r w:rsidR="008E1E9D" w:rsidRPr="008E1E9D">
        <w:rPr>
          <w:rFonts w:ascii="Times New Roman" w:hAnsi="Times New Roman" w:cs="Times New Roman"/>
          <w:sz w:val="24"/>
          <w:szCs w:val="24"/>
        </w:rPr>
        <w:t>The study found that democratic leadership is dissimilar to a prohibitive voice than to a pro-motive voice.</w:t>
      </w:r>
      <w:r w:rsidR="008E1E9D">
        <w:rPr>
          <w:rFonts w:ascii="Times New Roman" w:hAnsi="Times New Roman" w:cs="Times New Roman"/>
          <w:sz w:val="24"/>
          <w:szCs w:val="24"/>
        </w:rPr>
        <w:t xml:space="preserve"> </w:t>
      </w:r>
      <w:r w:rsidR="008E1E9D" w:rsidRPr="008E1E9D">
        <w:rPr>
          <w:rFonts w:ascii="Times New Roman" w:hAnsi="Times New Roman" w:cs="Times New Roman"/>
          <w:sz w:val="24"/>
          <w:szCs w:val="24"/>
        </w:rPr>
        <w:t>In particular, the analysis found a direct impact on the pro-motive voice as well as an indirect result, through psychological security and safety, on the prohibitive voice that is consistent with the idea that self-protective motivations or motives are more important to the prohibitive voice than to the pro-motivated voice (Morrison, 2011; Liang et al., 2012).</w:t>
      </w:r>
    </w:p>
    <w:p w14:paraId="2B459EE0" w14:textId="77777777" w:rsidR="008E1E9D" w:rsidRDefault="008E1E9D" w:rsidP="00194BF3">
      <w:pPr>
        <w:pStyle w:val="NoSpacing"/>
        <w:spacing w:line="360" w:lineRule="auto"/>
        <w:jc w:val="both"/>
        <w:rPr>
          <w:rFonts w:ascii="Times New Roman" w:hAnsi="Times New Roman" w:cs="Times New Roman"/>
          <w:sz w:val="24"/>
          <w:szCs w:val="24"/>
        </w:rPr>
      </w:pPr>
    </w:p>
    <w:p w14:paraId="28ECB8F0" w14:textId="77777777" w:rsidR="00194BF3" w:rsidRPr="00194BF3" w:rsidRDefault="00194BF3" w:rsidP="008F7E27">
      <w:pPr>
        <w:pStyle w:val="NoSpacing"/>
        <w:numPr>
          <w:ilvl w:val="1"/>
          <w:numId w:val="2"/>
        </w:numPr>
        <w:spacing w:line="360" w:lineRule="auto"/>
        <w:jc w:val="both"/>
        <w:outlineLvl w:val="1"/>
        <w:rPr>
          <w:rFonts w:ascii="Times New Roman" w:hAnsi="Times New Roman" w:cs="Times New Roman"/>
          <w:b/>
          <w:sz w:val="24"/>
          <w:szCs w:val="24"/>
        </w:rPr>
      </w:pPr>
      <w:bookmarkStart w:id="16" w:name="_Toc29127826"/>
      <w:r w:rsidRPr="00194BF3">
        <w:rPr>
          <w:rFonts w:ascii="Times New Roman" w:hAnsi="Times New Roman" w:cs="Times New Roman"/>
          <w:b/>
          <w:sz w:val="24"/>
          <w:szCs w:val="24"/>
        </w:rPr>
        <w:t>Transformational leadership and employee voice</w:t>
      </w:r>
      <w:bookmarkEnd w:id="16"/>
    </w:p>
    <w:p w14:paraId="1C7FA68E" w14:textId="77777777" w:rsidR="00493D4D" w:rsidRDefault="008E1E9D" w:rsidP="005F44EB">
      <w:pPr>
        <w:pStyle w:val="NoSpacing"/>
        <w:spacing w:line="360" w:lineRule="auto"/>
        <w:jc w:val="both"/>
        <w:rPr>
          <w:rFonts w:ascii="Times New Roman" w:hAnsi="Times New Roman" w:cs="Times New Roman"/>
          <w:sz w:val="24"/>
          <w:szCs w:val="24"/>
        </w:rPr>
      </w:pPr>
      <w:r w:rsidRPr="008E1E9D">
        <w:rPr>
          <w:rFonts w:ascii="Times New Roman" w:hAnsi="Times New Roman" w:cs="Times New Roman"/>
          <w:sz w:val="24"/>
          <w:szCs w:val="24"/>
        </w:rPr>
        <w:t>Transformational leadership may have a significant influence on worker or employee voice actions because voice activity has been related to individual as well as organizational change and a high level of performance and action (Bass and Riggio 2006).</w:t>
      </w:r>
      <w:r>
        <w:rPr>
          <w:rFonts w:ascii="Times New Roman" w:hAnsi="Times New Roman" w:cs="Times New Roman"/>
          <w:sz w:val="24"/>
          <w:szCs w:val="24"/>
        </w:rPr>
        <w:t xml:space="preserve"> </w:t>
      </w:r>
      <w:r w:rsidRPr="008E1E9D">
        <w:rPr>
          <w:rFonts w:ascii="Times New Roman" w:hAnsi="Times New Roman" w:cs="Times New Roman"/>
          <w:sz w:val="24"/>
          <w:szCs w:val="24"/>
        </w:rPr>
        <w:t>Four factors or components of transformational leadership, specifically known as inspirational motivation, idealized influence, intellectual stimulation, along with individualized consideration, will convince and encourage employee voice behavior or action (Liu et al. 2010).</w:t>
      </w:r>
      <w:r>
        <w:rPr>
          <w:rFonts w:ascii="Times New Roman" w:hAnsi="Times New Roman" w:cs="Times New Roman"/>
          <w:sz w:val="24"/>
          <w:szCs w:val="24"/>
        </w:rPr>
        <w:t xml:space="preserve"> </w:t>
      </w:r>
      <w:r w:rsidRPr="008E1E9D">
        <w:rPr>
          <w:rFonts w:ascii="Times New Roman" w:hAnsi="Times New Roman" w:cs="Times New Roman"/>
          <w:sz w:val="24"/>
          <w:szCs w:val="24"/>
        </w:rPr>
        <w:t>Nonetheless, recent research has shown that transformational leadership is perceived to be more important leadership activity or voice-based action than ethical leadership as well as coercive supervision or management (Chamberlin et al. 2017).</w:t>
      </w:r>
      <w:r w:rsidR="005F44EB">
        <w:rPr>
          <w:rFonts w:ascii="Times New Roman" w:hAnsi="Times New Roman" w:cs="Times New Roman"/>
          <w:sz w:val="24"/>
          <w:szCs w:val="24"/>
        </w:rPr>
        <w:t xml:space="preserve"> </w:t>
      </w:r>
      <w:r w:rsidRPr="008E1E9D">
        <w:rPr>
          <w:rFonts w:ascii="Times New Roman" w:hAnsi="Times New Roman" w:cs="Times New Roman"/>
          <w:sz w:val="24"/>
          <w:szCs w:val="24"/>
        </w:rPr>
        <w:t xml:space="preserve">However, there is a lack of understanding and thoughtfulness of the following mechanism by which transformational leadership influences voice. As a result, few management researches </w:t>
      </w:r>
      <w:proofErr w:type="gramStart"/>
      <w:r w:rsidRPr="008E1E9D">
        <w:rPr>
          <w:rFonts w:ascii="Times New Roman" w:hAnsi="Times New Roman" w:cs="Times New Roman"/>
          <w:sz w:val="24"/>
          <w:szCs w:val="24"/>
        </w:rPr>
        <w:t>focuses</w:t>
      </w:r>
      <w:proofErr w:type="gramEnd"/>
      <w:r w:rsidRPr="008E1E9D">
        <w:rPr>
          <w:rFonts w:ascii="Times New Roman" w:hAnsi="Times New Roman" w:cs="Times New Roman"/>
          <w:sz w:val="24"/>
          <w:szCs w:val="24"/>
        </w:rPr>
        <w:t xml:space="preserve"> on the effect or consequences of transformational leadership on employee voice </w:t>
      </w:r>
      <w:proofErr w:type="spellStart"/>
      <w:r w:rsidRPr="008E1E9D">
        <w:rPr>
          <w:rFonts w:ascii="Times New Roman" w:hAnsi="Times New Roman" w:cs="Times New Roman"/>
          <w:sz w:val="24"/>
          <w:szCs w:val="24"/>
        </w:rPr>
        <w:t>behaviour</w:t>
      </w:r>
      <w:proofErr w:type="spellEnd"/>
      <w:r w:rsidRPr="008E1E9D">
        <w:rPr>
          <w:rFonts w:ascii="Times New Roman" w:hAnsi="Times New Roman" w:cs="Times New Roman"/>
          <w:sz w:val="24"/>
          <w:szCs w:val="24"/>
        </w:rPr>
        <w:t>.</w:t>
      </w:r>
      <w:r w:rsidR="00CD5F37">
        <w:rPr>
          <w:rFonts w:ascii="Times New Roman" w:hAnsi="Times New Roman" w:cs="Times New Roman"/>
          <w:sz w:val="24"/>
          <w:szCs w:val="24"/>
        </w:rPr>
        <w:t xml:space="preserve"> </w:t>
      </w:r>
      <w:r w:rsidRPr="008E1E9D">
        <w:rPr>
          <w:rFonts w:ascii="Times New Roman" w:hAnsi="Times New Roman" w:cs="Times New Roman"/>
          <w:sz w:val="24"/>
          <w:szCs w:val="24"/>
        </w:rPr>
        <w:t>The Transformational Leadership Theory is mostly applied as well as studied as the Leadership Architecture (Yukl, 2012). A key feature of the transformational leaders is their motivation along with a constructive attitude towards desire and change to challenge the status quo in companies or organi</w:t>
      </w:r>
      <w:r w:rsidR="00C36E32">
        <w:rPr>
          <w:rFonts w:ascii="Times New Roman" w:hAnsi="Times New Roman" w:cs="Times New Roman"/>
          <w:sz w:val="24"/>
          <w:szCs w:val="24"/>
        </w:rPr>
        <w:t>zations (Herold et al.</w:t>
      </w:r>
      <w:r w:rsidRPr="008E1E9D">
        <w:rPr>
          <w:rFonts w:ascii="Times New Roman" w:hAnsi="Times New Roman" w:cs="Times New Roman"/>
          <w:sz w:val="24"/>
          <w:szCs w:val="24"/>
        </w:rPr>
        <w:t>, 2008).</w:t>
      </w:r>
      <w:r>
        <w:rPr>
          <w:rFonts w:ascii="Times New Roman" w:hAnsi="Times New Roman" w:cs="Times New Roman"/>
          <w:sz w:val="24"/>
          <w:szCs w:val="24"/>
        </w:rPr>
        <w:t xml:space="preserve"> </w:t>
      </w:r>
      <w:r w:rsidRPr="008E1E9D">
        <w:rPr>
          <w:rFonts w:ascii="Times New Roman" w:hAnsi="Times New Roman" w:cs="Times New Roman"/>
          <w:sz w:val="24"/>
          <w:szCs w:val="24"/>
        </w:rPr>
        <w:t>Specific transformational leadership acts or attitudes should all be related to people's tendency to express behavior, both pro-motivation and prohibitive.</w:t>
      </w:r>
      <w:r w:rsidR="00493D4D" w:rsidRPr="0012653D">
        <w:rPr>
          <w:rFonts w:ascii="Times New Roman" w:hAnsi="Times New Roman" w:cs="Times New Roman"/>
          <w:sz w:val="24"/>
          <w:szCs w:val="24"/>
        </w:rPr>
        <w:t xml:space="preserve"> </w:t>
      </w:r>
      <w:r w:rsidRPr="008E1E9D">
        <w:rPr>
          <w:rFonts w:ascii="Times New Roman" w:hAnsi="Times New Roman" w:cs="Times New Roman"/>
          <w:sz w:val="24"/>
          <w:szCs w:val="24"/>
        </w:rPr>
        <w:t>In addition, intellectually motivational behaviors of transformational leadership may also promote both pro-motivation and prohibitive voice actions by encouraging workers to analyze issues objectively and differently, thus increasing the number of ideas or concerns that workers have generated (Liu et al., 2010).</w:t>
      </w:r>
    </w:p>
    <w:p w14:paraId="6825677B" w14:textId="77777777" w:rsidR="008E1E9D" w:rsidRDefault="008E1E9D" w:rsidP="005F44EB">
      <w:pPr>
        <w:pStyle w:val="NoSpacing"/>
        <w:spacing w:line="360" w:lineRule="auto"/>
        <w:jc w:val="both"/>
        <w:rPr>
          <w:rFonts w:ascii="Times New Roman" w:hAnsi="Times New Roman" w:cs="Times New Roman"/>
          <w:sz w:val="24"/>
          <w:szCs w:val="24"/>
        </w:rPr>
      </w:pPr>
    </w:p>
    <w:p w14:paraId="7DFFC7F9" w14:textId="77777777" w:rsidR="0060431A" w:rsidRDefault="00987227" w:rsidP="005F44EB">
      <w:pPr>
        <w:pStyle w:val="NoSpacing"/>
        <w:spacing w:line="360" w:lineRule="auto"/>
        <w:jc w:val="both"/>
        <w:rPr>
          <w:rFonts w:ascii="Times New Roman" w:hAnsi="Times New Roman" w:cs="Times New Roman"/>
          <w:sz w:val="24"/>
          <w:szCs w:val="24"/>
        </w:rPr>
      </w:pPr>
      <w:r w:rsidRPr="00987227">
        <w:rPr>
          <w:rFonts w:ascii="Times New Roman" w:hAnsi="Times New Roman" w:cs="Times New Roman"/>
          <w:sz w:val="24"/>
          <w:szCs w:val="24"/>
        </w:rPr>
        <w:lastRenderedPageBreak/>
        <w:t xml:space="preserve">Voice is a typical pattern of positive action or conduct (Parker and Collins 2010). While previous research has examined the relationship between transformational leadership and voice, these researches are not as adequate (Svendsen and </w:t>
      </w:r>
      <w:proofErr w:type="spellStart"/>
      <w:r w:rsidRPr="00987227">
        <w:rPr>
          <w:rFonts w:ascii="Times New Roman" w:hAnsi="Times New Roman" w:cs="Times New Roman"/>
          <w:sz w:val="24"/>
          <w:szCs w:val="24"/>
        </w:rPr>
        <w:t>Joensson</w:t>
      </w:r>
      <w:proofErr w:type="spellEnd"/>
      <w:r w:rsidRPr="00987227">
        <w:rPr>
          <w:rFonts w:ascii="Times New Roman" w:hAnsi="Times New Roman" w:cs="Times New Roman"/>
          <w:sz w:val="24"/>
          <w:szCs w:val="24"/>
        </w:rPr>
        <w:t xml:space="preserve"> 2016).</w:t>
      </w:r>
      <w:r>
        <w:rPr>
          <w:rFonts w:ascii="Times New Roman" w:hAnsi="Times New Roman" w:cs="Times New Roman"/>
          <w:sz w:val="24"/>
          <w:szCs w:val="24"/>
        </w:rPr>
        <w:t xml:space="preserve"> </w:t>
      </w:r>
      <w:r w:rsidRPr="00987227">
        <w:rPr>
          <w:rFonts w:ascii="Times New Roman" w:hAnsi="Times New Roman" w:cs="Times New Roman"/>
          <w:sz w:val="24"/>
          <w:szCs w:val="24"/>
        </w:rPr>
        <w:t>Studies revealed these cognitive behavioral influences, together with psychological safety and security (</w:t>
      </w:r>
      <w:proofErr w:type="spellStart"/>
      <w:r w:rsidRPr="00987227">
        <w:rPr>
          <w:rFonts w:ascii="Times New Roman" w:hAnsi="Times New Roman" w:cs="Times New Roman"/>
          <w:sz w:val="24"/>
          <w:szCs w:val="24"/>
        </w:rPr>
        <w:t>Detert</w:t>
      </w:r>
      <w:proofErr w:type="spellEnd"/>
      <w:r w:rsidRPr="00987227">
        <w:rPr>
          <w:rFonts w:ascii="Times New Roman" w:hAnsi="Times New Roman" w:cs="Times New Roman"/>
          <w:sz w:val="24"/>
          <w:szCs w:val="24"/>
        </w:rPr>
        <w:t xml:space="preserve"> and Burris 2007), appreciation (Liu et al. 2010), belief and t</w:t>
      </w:r>
      <w:r w:rsidR="00C67420">
        <w:rPr>
          <w:rFonts w:ascii="Times New Roman" w:hAnsi="Times New Roman" w:cs="Times New Roman"/>
          <w:sz w:val="24"/>
          <w:szCs w:val="24"/>
        </w:rPr>
        <w:t xml:space="preserve">rust (Conchie et al. 2012) and </w:t>
      </w:r>
      <w:proofErr w:type="spellStart"/>
      <w:r w:rsidR="00C67420">
        <w:rPr>
          <w:rFonts w:ascii="Times New Roman" w:hAnsi="Times New Roman" w:cs="Times New Roman"/>
          <w:sz w:val="24"/>
          <w:szCs w:val="24"/>
        </w:rPr>
        <w:t>p</w:t>
      </w:r>
      <w:r w:rsidRPr="00987227">
        <w:rPr>
          <w:rFonts w:ascii="Times New Roman" w:hAnsi="Times New Roman" w:cs="Times New Roman"/>
          <w:sz w:val="24"/>
          <w:szCs w:val="24"/>
        </w:rPr>
        <w:t>ygmalion</w:t>
      </w:r>
      <w:proofErr w:type="spellEnd"/>
      <w:r w:rsidRPr="00987227">
        <w:rPr>
          <w:rFonts w:ascii="Times New Roman" w:hAnsi="Times New Roman" w:cs="Times New Roman"/>
          <w:sz w:val="24"/>
          <w:szCs w:val="24"/>
        </w:rPr>
        <w:t xml:space="preserve"> (</w:t>
      </w:r>
      <w:proofErr w:type="spellStart"/>
      <w:r w:rsidRPr="00987227">
        <w:rPr>
          <w:rFonts w:ascii="Times New Roman" w:hAnsi="Times New Roman" w:cs="Times New Roman"/>
          <w:sz w:val="24"/>
          <w:szCs w:val="24"/>
        </w:rPr>
        <w:t>Duan</w:t>
      </w:r>
      <w:proofErr w:type="spellEnd"/>
      <w:r w:rsidRPr="00987227">
        <w:rPr>
          <w:rFonts w:ascii="Times New Roman" w:hAnsi="Times New Roman" w:cs="Times New Roman"/>
          <w:sz w:val="24"/>
          <w:szCs w:val="24"/>
        </w:rPr>
        <w:t xml:space="preserve"> et al. 2017), typically mediate the relationship between transformational leadership and voice conduct.</w:t>
      </w:r>
      <w:r>
        <w:rPr>
          <w:rFonts w:ascii="Times New Roman" w:hAnsi="Times New Roman" w:cs="Times New Roman"/>
          <w:sz w:val="24"/>
          <w:szCs w:val="24"/>
        </w:rPr>
        <w:t xml:space="preserve"> </w:t>
      </w:r>
      <w:r w:rsidR="0060431A" w:rsidRPr="0060431A">
        <w:rPr>
          <w:rFonts w:ascii="Times New Roman" w:hAnsi="Times New Roman" w:cs="Times New Roman"/>
          <w:sz w:val="24"/>
          <w:szCs w:val="24"/>
        </w:rPr>
        <w:t xml:space="preserve"> </w:t>
      </w:r>
      <w:r w:rsidRPr="00987227">
        <w:rPr>
          <w:rFonts w:ascii="Times New Roman" w:hAnsi="Times New Roman" w:cs="Times New Roman"/>
          <w:sz w:val="24"/>
          <w:szCs w:val="24"/>
        </w:rPr>
        <w:t>Although these results are very insightful, the function of the affective components in voice action as well as the "energized to" path of employee proactivity has not been explored in experimental research by organizations or businesses (Wang et al. 2012).</w:t>
      </w:r>
      <w:r w:rsidR="0060431A" w:rsidRPr="0060431A">
        <w:rPr>
          <w:rFonts w:ascii="Times New Roman" w:hAnsi="Times New Roman" w:cs="Times New Roman"/>
          <w:sz w:val="24"/>
          <w:szCs w:val="24"/>
        </w:rPr>
        <w:t xml:space="preserve"> </w:t>
      </w:r>
      <w:r w:rsidRPr="00987227">
        <w:rPr>
          <w:rFonts w:ascii="Times New Roman" w:hAnsi="Times New Roman" w:cs="Times New Roman"/>
          <w:sz w:val="24"/>
          <w:szCs w:val="24"/>
        </w:rPr>
        <w:t xml:space="preserve">In order to explain the catalytic approach to proactivity, Parker et al. (2010) introduced a proactive motivation model. </w:t>
      </w:r>
      <w:proofErr w:type="gramStart"/>
      <w:r w:rsidRPr="00987227">
        <w:rPr>
          <w:rFonts w:ascii="Times New Roman" w:hAnsi="Times New Roman" w:cs="Times New Roman"/>
          <w:sz w:val="24"/>
          <w:szCs w:val="24"/>
        </w:rPr>
        <w:t>In particular, they</w:t>
      </w:r>
      <w:proofErr w:type="gramEnd"/>
      <w:r w:rsidRPr="00987227">
        <w:rPr>
          <w:rFonts w:ascii="Times New Roman" w:hAnsi="Times New Roman" w:cs="Times New Roman"/>
          <w:sz w:val="24"/>
          <w:szCs w:val="24"/>
        </w:rPr>
        <w:t xml:space="preserve"> identified and figured out three motives.</w:t>
      </w:r>
      <w:r w:rsidR="0060431A" w:rsidRPr="0060431A">
        <w:rPr>
          <w:rFonts w:ascii="Times New Roman" w:hAnsi="Times New Roman" w:cs="Times New Roman"/>
          <w:sz w:val="24"/>
          <w:szCs w:val="24"/>
        </w:rPr>
        <w:t xml:space="preserve"> </w:t>
      </w:r>
      <w:r w:rsidRPr="00987227">
        <w:rPr>
          <w:rFonts w:ascii="Times New Roman" w:hAnsi="Times New Roman" w:cs="Times New Roman"/>
          <w:sz w:val="24"/>
          <w:szCs w:val="24"/>
        </w:rPr>
        <w:t>Specifically, "may do" means the desire to have an intuition or understanding of the capacity to consider constructive acts or behavior; "Reason to" motivation also refers to the intuition or belief that applying and participating in constructive behaviors or acts is important, and finally "energized to" motivation includes affective knowledge and experience that encourages individuals to apply and participate in behavioral proactivity (</w:t>
      </w:r>
      <w:proofErr w:type="spellStart"/>
      <w:r w:rsidRPr="00987227">
        <w:rPr>
          <w:rFonts w:ascii="Times New Roman" w:hAnsi="Times New Roman" w:cs="Times New Roman"/>
          <w:sz w:val="24"/>
          <w:szCs w:val="24"/>
        </w:rPr>
        <w:t>Bindl</w:t>
      </w:r>
      <w:proofErr w:type="spellEnd"/>
      <w:r w:rsidRPr="00987227">
        <w:rPr>
          <w:rFonts w:ascii="Times New Roman" w:hAnsi="Times New Roman" w:cs="Times New Roman"/>
          <w:sz w:val="24"/>
          <w:szCs w:val="24"/>
        </w:rPr>
        <w:t xml:space="preserve"> et al. 2012).</w:t>
      </w:r>
      <w:r>
        <w:rPr>
          <w:rFonts w:ascii="Times New Roman" w:hAnsi="Times New Roman" w:cs="Times New Roman"/>
          <w:sz w:val="24"/>
          <w:szCs w:val="24"/>
        </w:rPr>
        <w:t xml:space="preserve"> </w:t>
      </w:r>
      <w:r w:rsidR="003504A4" w:rsidRPr="003504A4">
        <w:rPr>
          <w:rFonts w:ascii="Times New Roman" w:hAnsi="Times New Roman" w:cs="Times New Roman"/>
          <w:sz w:val="24"/>
          <w:szCs w:val="24"/>
        </w:rPr>
        <w:t>There is an upward awareness that conscious cognitive action is only an aspect of experience and that the other item (such as the affective cycle or activity) should be checked (Morrison 2014).</w:t>
      </w:r>
      <w:r w:rsidR="003504A4">
        <w:rPr>
          <w:rFonts w:ascii="Times New Roman" w:hAnsi="Times New Roman" w:cs="Times New Roman"/>
          <w:sz w:val="24"/>
          <w:szCs w:val="24"/>
        </w:rPr>
        <w:t xml:space="preserve"> </w:t>
      </w:r>
      <w:r w:rsidR="0060431A">
        <w:rPr>
          <w:rFonts w:ascii="Times New Roman" w:hAnsi="Times New Roman" w:cs="Times New Roman"/>
          <w:sz w:val="24"/>
          <w:szCs w:val="24"/>
        </w:rPr>
        <w:t xml:space="preserve"> </w:t>
      </w:r>
      <w:r w:rsidR="003504A4" w:rsidRPr="003504A4">
        <w:rPr>
          <w:rFonts w:ascii="Times New Roman" w:hAnsi="Times New Roman" w:cs="Times New Roman"/>
          <w:sz w:val="24"/>
          <w:szCs w:val="24"/>
        </w:rPr>
        <w:t>In addition, since voice is mainly demanding and exhausting, having ability and triggers is not adequate if a person needs energy to engage in such an effortful task. It is therefore vital to identify leaders or managers who can affectively motivate and energize their voice-behavior subordinates.</w:t>
      </w:r>
    </w:p>
    <w:p w14:paraId="58A7AA0B" w14:textId="77777777" w:rsidR="003504A4" w:rsidRDefault="003504A4" w:rsidP="005F44EB">
      <w:pPr>
        <w:pStyle w:val="NoSpacing"/>
        <w:spacing w:line="360" w:lineRule="auto"/>
        <w:jc w:val="both"/>
        <w:rPr>
          <w:rFonts w:ascii="Times New Roman" w:hAnsi="Times New Roman" w:cs="Times New Roman"/>
          <w:sz w:val="24"/>
          <w:szCs w:val="24"/>
        </w:rPr>
      </w:pPr>
    </w:p>
    <w:p w14:paraId="33335B50" w14:textId="77777777" w:rsidR="003765CF" w:rsidRDefault="003F68BB" w:rsidP="003765CF">
      <w:pPr>
        <w:pStyle w:val="NoSpacing"/>
        <w:spacing w:line="360" w:lineRule="auto"/>
        <w:jc w:val="both"/>
        <w:rPr>
          <w:rFonts w:ascii="Times New Roman" w:hAnsi="Times New Roman" w:cs="Times New Roman"/>
          <w:sz w:val="24"/>
          <w:szCs w:val="24"/>
        </w:rPr>
      </w:pPr>
      <w:r>
        <w:rPr>
          <w:rFonts w:ascii="Times New Roman" w:hAnsi="Times New Roman" w:cs="Times New Roman"/>
          <w:sz w:val="24"/>
          <w:szCs w:val="24"/>
        </w:rPr>
        <w:t>T</w:t>
      </w:r>
      <w:r w:rsidR="003765CF" w:rsidRPr="0060431A">
        <w:rPr>
          <w:rFonts w:ascii="Times New Roman" w:hAnsi="Times New Roman" w:cs="Times New Roman"/>
          <w:sz w:val="24"/>
          <w:szCs w:val="24"/>
        </w:rPr>
        <w:t xml:space="preserve">ransformative leader </w:t>
      </w:r>
      <w:r w:rsidRPr="0060431A">
        <w:rPr>
          <w:rFonts w:ascii="Times New Roman" w:hAnsi="Times New Roman" w:cs="Times New Roman"/>
          <w:sz w:val="24"/>
          <w:szCs w:val="24"/>
        </w:rPr>
        <w:t>generate</w:t>
      </w:r>
      <w:r>
        <w:rPr>
          <w:rFonts w:ascii="Times New Roman" w:hAnsi="Times New Roman" w:cs="Times New Roman"/>
          <w:sz w:val="24"/>
          <w:szCs w:val="24"/>
        </w:rPr>
        <w:t>s</w:t>
      </w:r>
      <w:r w:rsidR="003765CF" w:rsidRPr="0060431A">
        <w:rPr>
          <w:rFonts w:ascii="Times New Roman" w:hAnsi="Times New Roman" w:cs="Times New Roman"/>
          <w:sz w:val="24"/>
          <w:szCs w:val="24"/>
        </w:rPr>
        <w:t xml:space="preserve"> a sense </w:t>
      </w:r>
      <w:r>
        <w:rPr>
          <w:rFonts w:ascii="Times New Roman" w:hAnsi="Times New Roman" w:cs="Times New Roman"/>
          <w:sz w:val="24"/>
          <w:szCs w:val="24"/>
        </w:rPr>
        <w:t xml:space="preserve">and intelligence </w:t>
      </w:r>
      <w:r w:rsidR="003765CF" w:rsidRPr="0060431A">
        <w:rPr>
          <w:rFonts w:ascii="Times New Roman" w:hAnsi="Times New Roman" w:cs="Times New Roman"/>
          <w:sz w:val="24"/>
          <w:szCs w:val="24"/>
        </w:rPr>
        <w:t xml:space="preserve">of </w:t>
      </w:r>
      <w:r>
        <w:rPr>
          <w:rFonts w:ascii="Times New Roman" w:hAnsi="Times New Roman" w:cs="Times New Roman"/>
          <w:sz w:val="24"/>
          <w:szCs w:val="24"/>
        </w:rPr>
        <w:t xml:space="preserve">respect as well as </w:t>
      </w:r>
      <w:r w:rsidR="003765CF" w:rsidRPr="0060431A">
        <w:rPr>
          <w:rFonts w:ascii="Times New Roman" w:hAnsi="Times New Roman" w:cs="Times New Roman"/>
          <w:sz w:val="24"/>
          <w:szCs w:val="24"/>
        </w:rPr>
        <w:t xml:space="preserve">confidence in its </w:t>
      </w:r>
      <w:r>
        <w:rPr>
          <w:rFonts w:ascii="Times New Roman" w:hAnsi="Times New Roman" w:cs="Times New Roman"/>
          <w:sz w:val="24"/>
          <w:szCs w:val="24"/>
        </w:rPr>
        <w:t xml:space="preserve">subordinates or </w:t>
      </w:r>
      <w:r w:rsidRPr="0060431A">
        <w:rPr>
          <w:rFonts w:ascii="Times New Roman" w:hAnsi="Times New Roman" w:cs="Times New Roman"/>
          <w:sz w:val="24"/>
          <w:szCs w:val="24"/>
        </w:rPr>
        <w:t>followers clearly</w:t>
      </w:r>
      <w:r>
        <w:rPr>
          <w:rFonts w:ascii="Times New Roman" w:hAnsi="Times New Roman" w:cs="Times New Roman"/>
          <w:sz w:val="24"/>
          <w:szCs w:val="24"/>
        </w:rPr>
        <w:t xml:space="preserve"> can </w:t>
      </w:r>
      <w:r w:rsidRPr="0060431A">
        <w:rPr>
          <w:rFonts w:ascii="Times New Roman" w:hAnsi="Times New Roman" w:cs="Times New Roman"/>
          <w:sz w:val="24"/>
          <w:szCs w:val="24"/>
        </w:rPr>
        <w:t xml:space="preserve">communicate </w:t>
      </w:r>
      <w:r>
        <w:rPr>
          <w:rFonts w:ascii="Times New Roman" w:hAnsi="Times New Roman" w:cs="Times New Roman"/>
          <w:sz w:val="24"/>
          <w:szCs w:val="24"/>
        </w:rPr>
        <w:t xml:space="preserve">to </w:t>
      </w:r>
      <w:r w:rsidRPr="0060431A">
        <w:rPr>
          <w:rFonts w:ascii="Times New Roman" w:hAnsi="Times New Roman" w:cs="Times New Roman"/>
          <w:sz w:val="24"/>
          <w:szCs w:val="24"/>
        </w:rPr>
        <w:t xml:space="preserve">the </w:t>
      </w:r>
      <w:r>
        <w:rPr>
          <w:rFonts w:ascii="Times New Roman" w:hAnsi="Times New Roman" w:cs="Times New Roman"/>
          <w:sz w:val="24"/>
          <w:szCs w:val="24"/>
        </w:rPr>
        <w:t xml:space="preserve">business’s or organization’s vision to </w:t>
      </w:r>
      <w:r w:rsidRPr="0060431A">
        <w:rPr>
          <w:rFonts w:ascii="Times New Roman" w:hAnsi="Times New Roman" w:cs="Times New Roman"/>
          <w:sz w:val="24"/>
          <w:szCs w:val="24"/>
        </w:rPr>
        <w:t>develop</w:t>
      </w:r>
      <w:r w:rsidR="003765CF" w:rsidRPr="0060431A">
        <w:rPr>
          <w:rFonts w:ascii="Times New Roman" w:hAnsi="Times New Roman" w:cs="Times New Roman"/>
          <w:sz w:val="24"/>
          <w:szCs w:val="24"/>
        </w:rPr>
        <w:t xml:space="preserve"> the followers’ </w:t>
      </w:r>
      <w:r>
        <w:rPr>
          <w:rFonts w:ascii="Times New Roman" w:hAnsi="Times New Roman" w:cs="Times New Roman"/>
          <w:sz w:val="24"/>
          <w:szCs w:val="24"/>
        </w:rPr>
        <w:t xml:space="preserve">brains and </w:t>
      </w:r>
      <w:r w:rsidRPr="0060431A">
        <w:rPr>
          <w:rFonts w:ascii="Times New Roman" w:hAnsi="Times New Roman" w:cs="Times New Roman"/>
          <w:sz w:val="24"/>
          <w:szCs w:val="24"/>
        </w:rPr>
        <w:t>mind</w:t>
      </w:r>
      <w:r>
        <w:rPr>
          <w:rFonts w:ascii="Times New Roman" w:hAnsi="Times New Roman" w:cs="Times New Roman"/>
          <w:sz w:val="24"/>
          <w:szCs w:val="24"/>
        </w:rPr>
        <w:t>s</w:t>
      </w:r>
      <w:r w:rsidR="003765CF" w:rsidRPr="0060431A">
        <w:rPr>
          <w:rFonts w:ascii="Times New Roman" w:hAnsi="Times New Roman" w:cs="Times New Roman"/>
          <w:sz w:val="24"/>
          <w:szCs w:val="24"/>
        </w:rPr>
        <w:t xml:space="preserve"> and </w:t>
      </w:r>
      <w:r w:rsidRPr="0060431A">
        <w:rPr>
          <w:rFonts w:ascii="Times New Roman" w:hAnsi="Times New Roman" w:cs="Times New Roman"/>
          <w:sz w:val="24"/>
          <w:szCs w:val="24"/>
        </w:rPr>
        <w:t>give</w:t>
      </w:r>
      <w:r>
        <w:rPr>
          <w:rFonts w:ascii="Times New Roman" w:hAnsi="Times New Roman" w:cs="Times New Roman"/>
          <w:sz w:val="24"/>
          <w:szCs w:val="24"/>
        </w:rPr>
        <w:t>s</w:t>
      </w:r>
      <w:r w:rsidR="003765CF" w:rsidRPr="0060431A">
        <w:rPr>
          <w:rFonts w:ascii="Times New Roman" w:hAnsi="Times New Roman" w:cs="Times New Roman"/>
          <w:sz w:val="24"/>
          <w:szCs w:val="24"/>
        </w:rPr>
        <w:t xml:space="preserve"> them with</w:t>
      </w:r>
      <w:r w:rsidR="003765CF">
        <w:rPr>
          <w:rFonts w:ascii="Times New Roman" w:hAnsi="Times New Roman" w:cs="Times New Roman"/>
          <w:sz w:val="24"/>
          <w:szCs w:val="24"/>
        </w:rPr>
        <w:t xml:space="preserve"> </w:t>
      </w:r>
      <w:r>
        <w:rPr>
          <w:rFonts w:ascii="Times New Roman" w:hAnsi="Times New Roman" w:cs="Times New Roman"/>
          <w:sz w:val="24"/>
          <w:szCs w:val="24"/>
        </w:rPr>
        <w:t xml:space="preserve">personalized or </w:t>
      </w:r>
      <w:r w:rsidR="003765CF" w:rsidRPr="0060431A">
        <w:rPr>
          <w:rFonts w:ascii="Times New Roman" w:hAnsi="Times New Roman" w:cs="Times New Roman"/>
          <w:sz w:val="24"/>
          <w:szCs w:val="24"/>
        </w:rPr>
        <w:t xml:space="preserve">individualized </w:t>
      </w:r>
      <w:r w:rsidRPr="0060431A">
        <w:rPr>
          <w:rFonts w:ascii="Times New Roman" w:hAnsi="Times New Roman" w:cs="Times New Roman"/>
          <w:sz w:val="24"/>
          <w:szCs w:val="24"/>
        </w:rPr>
        <w:t>thought</w:t>
      </w:r>
      <w:r w:rsidR="003765CF" w:rsidRPr="0060431A">
        <w:rPr>
          <w:rFonts w:ascii="Times New Roman" w:hAnsi="Times New Roman" w:cs="Times New Roman"/>
          <w:sz w:val="24"/>
          <w:szCs w:val="24"/>
        </w:rPr>
        <w:t xml:space="preserve"> </w:t>
      </w:r>
      <w:r>
        <w:rPr>
          <w:rFonts w:ascii="Times New Roman" w:hAnsi="Times New Roman" w:cs="Times New Roman"/>
          <w:sz w:val="24"/>
          <w:szCs w:val="24"/>
        </w:rPr>
        <w:t xml:space="preserve">is </w:t>
      </w:r>
      <w:r w:rsidR="003765CF" w:rsidRPr="0060431A">
        <w:rPr>
          <w:rFonts w:ascii="Times New Roman" w:hAnsi="Times New Roman" w:cs="Times New Roman"/>
          <w:sz w:val="24"/>
          <w:szCs w:val="24"/>
        </w:rPr>
        <w:t xml:space="preserve">thereby </w:t>
      </w:r>
      <w:r w:rsidRPr="0060431A">
        <w:rPr>
          <w:rFonts w:ascii="Times New Roman" w:hAnsi="Times New Roman" w:cs="Times New Roman"/>
          <w:sz w:val="24"/>
          <w:szCs w:val="24"/>
        </w:rPr>
        <w:t>persuading</w:t>
      </w:r>
      <w:r w:rsidR="003765CF" w:rsidRPr="0060431A">
        <w:rPr>
          <w:rFonts w:ascii="Times New Roman" w:hAnsi="Times New Roman" w:cs="Times New Roman"/>
          <w:sz w:val="24"/>
          <w:szCs w:val="24"/>
        </w:rPr>
        <w:t xml:space="preserve"> them to </w:t>
      </w:r>
      <w:r w:rsidRPr="0060431A">
        <w:rPr>
          <w:rFonts w:ascii="Times New Roman" w:hAnsi="Times New Roman" w:cs="Times New Roman"/>
          <w:sz w:val="24"/>
          <w:szCs w:val="24"/>
        </w:rPr>
        <w:t>transform</w:t>
      </w:r>
      <w:r w:rsidR="003765CF" w:rsidRPr="0060431A">
        <w:rPr>
          <w:rFonts w:ascii="Times New Roman" w:hAnsi="Times New Roman" w:cs="Times New Roman"/>
          <w:sz w:val="24"/>
          <w:szCs w:val="24"/>
        </w:rPr>
        <w:t xml:space="preserve"> from </w:t>
      </w:r>
      <w:r w:rsidRPr="0060431A">
        <w:rPr>
          <w:rFonts w:ascii="Times New Roman" w:hAnsi="Times New Roman" w:cs="Times New Roman"/>
          <w:sz w:val="24"/>
          <w:szCs w:val="24"/>
        </w:rPr>
        <w:t>looking for</w:t>
      </w:r>
      <w:r w:rsidR="003765CF" w:rsidRPr="0060431A">
        <w:rPr>
          <w:rFonts w:ascii="Times New Roman" w:hAnsi="Times New Roman" w:cs="Times New Roman"/>
          <w:sz w:val="24"/>
          <w:szCs w:val="24"/>
        </w:rPr>
        <w:t xml:space="preserve"> individual</w:t>
      </w:r>
      <w:r w:rsidR="003765CF">
        <w:rPr>
          <w:rFonts w:ascii="Times New Roman" w:hAnsi="Times New Roman" w:cs="Times New Roman"/>
          <w:sz w:val="24"/>
          <w:szCs w:val="24"/>
        </w:rPr>
        <w:t xml:space="preserve"> </w:t>
      </w:r>
      <w:r w:rsidRPr="0060431A">
        <w:rPr>
          <w:rFonts w:ascii="Times New Roman" w:hAnsi="Times New Roman" w:cs="Times New Roman"/>
          <w:sz w:val="24"/>
          <w:szCs w:val="24"/>
        </w:rPr>
        <w:t>advantage</w:t>
      </w:r>
      <w:r w:rsidR="003765CF" w:rsidRPr="0060431A">
        <w:rPr>
          <w:rFonts w:ascii="Times New Roman" w:hAnsi="Times New Roman" w:cs="Times New Roman"/>
          <w:sz w:val="24"/>
          <w:szCs w:val="24"/>
        </w:rPr>
        <w:t xml:space="preserve">s to </w:t>
      </w:r>
      <w:r w:rsidRPr="0060431A">
        <w:rPr>
          <w:rFonts w:ascii="Times New Roman" w:hAnsi="Times New Roman" w:cs="Times New Roman"/>
          <w:sz w:val="24"/>
          <w:szCs w:val="24"/>
        </w:rPr>
        <w:t>pursue</w:t>
      </w:r>
      <w:r w:rsidR="003765CF" w:rsidRPr="0060431A">
        <w:rPr>
          <w:rFonts w:ascii="Times New Roman" w:hAnsi="Times New Roman" w:cs="Times New Roman"/>
          <w:sz w:val="24"/>
          <w:szCs w:val="24"/>
        </w:rPr>
        <w:t xml:space="preserve"> the </w:t>
      </w:r>
      <w:r>
        <w:rPr>
          <w:rFonts w:ascii="Times New Roman" w:hAnsi="Times New Roman" w:cs="Times New Roman"/>
          <w:sz w:val="24"/>
          <w:szCs w:val="24"/>
        </w:rPr>
        <w:t>business’s or organization’s vision. The transformational</w:t>
      </w:r>
      <w:r w:rsidR="003765CF" w:rsidRPr="0060431A">
        <w:rPr>
          <w:rFonts w:ascii="Times New Roman" w:hAnsi="Times New Roman" w:cs="Times New Roman"/>
          <w:sz w:val="24"/>
          <w:szCs w:val="24"/>
        </w:rPr>
        <w:t xml:space="preserve"> leadership style</w:t>
      </w:r>
      <w:r>
        <w:rPr>
          <w:rFonts w:ascii="Times New Roman" w:hAnsi="Times New Roman" w:cs="Times New Roman"/>
          <w:sz w:val="24"/>
          <w:szCs w:val="24"/>
        </w:rPr>
        <w:t xml:space="preserve"> emphasis</w:t>
      </w:r>
      <w:r w:rsidR="003765CF" w:rsidRPr="0060431A">
        <w:rPr>
          <w:rFonts w:ascii="Times New Roman" w:hAnsi="Times New Roman" w:cs="Times New Roman"/>
          <w:sz w:val="24"/>
          <w:szCs w:val="24"/>
        </w:rPr>
        <w:t xml:space="preserve"> on </w:t>
      </w:r>
      <w:r>
        <w:rPr>
          <w:rFonts w:ascii="Times New Roman" w:hAnsi="Times New Roman" w:cs="Times New Roman"/>
          <w:sz w:val="24"/>
          <w:szCs w:val="24"/>
        </w:rPr>
        <w:t>increasing</w:t>
      </w:r>
      <w:r w:rsidR="003765CF" w:rsidRPr="0060431A">
        <w:rPr>
          <w:rFonts w:ascii="Times New Roman" w:hAnsi="Times New Roman" w:cs="Times New Roman"/>
          <w:sz w:val="24"/>
          <w:szCs w:val="24"/>
        </w:rPr>
        <w:t xml:space="preserve"> the</w:t>
      </w:r>
      <w:r w:rsidR="003765CF">
        <w:rPr>
          <w:rFonts w:ascii="Times New Roman" w:hAnsi="Times New Roman" w:cs="Times New Roman"/>
          <w:sz w:val="24"/>
          <w:szCs w:val="24"/>
        </w:rPr>
        <w:t xml:space="preserve"> </w:t>
      </w:r>
      <w:r w:rsidR="003765CF" w:rsidRPr="0060431A">
        <w:rPr>
          <w:rFonts w:ascii="Times New Roman" w:hAnsi="Times New Roman" w:cs="Times New Roman"/>
          <w:sz w:val="24"/>
          <w:szCs w:val="24"/>
        </w:rPr>
        <w:t xml:space="preserve">followers’ </w:t>
      </w:r>
      <w:r w:rsidR="001F2EE5" w:rsidRPr="0060431A">
        <w:rPr>
          <w:rFonts w:ascii="Times New Roman" w:hAnsi="Times New Roman" w:cs="Times New Roman"/>
          <w:sz w:val="24"/>
          <w:szCs w:val="24"/>
        </w:rPr>
        <w:t>connection</w:t>
      </w:r>
      <w:r w:rsidR="003765CF" w:rsidRPr="0060431A">
        <w:rPr>
          <w:rFonts w:ascii="Times New Roman" w:hAnsi="Times New Roman" w:cs="Times New Roman"/>
          <w:sz w:val="24"/>
          <w:szCs w:val="24"/>
        </w:rPr>
        <w:t xml:space="preserve"> in their </w:t>
      </w:r>
      <w:r w:rsidR="001F2EE5">
        <w:rPr>
          <w:rFonts w:ascii="Times New Roman" w:hAnsi="Times New Roman" w:cs="Times New Roman"/>
          <w:sz w:val="24"/>
          <w:szCs w:val="24"/>
        </w:rPr>
        <w:t>business’s</w:t>
      </w:r>
      <w:r w:rsidR="003765CF" w:rsidRPr="0060431A">
        <w:rPr>
          <w:rFonts w:ascii="Times New Roman" w:hAnsi="Times New Roman" w:cs="Times New Roman"/>
          <w:sz w:val="24"/>
          <w:szCs w:val="24"/>
        </w:rPr>
        <w:t xml:space="preserve"> </w:t>
      </w:r>
      <w:r w:rsidR="001F2EE5" w:rsidRPr="0060431A">
        <w:rPr>
          <w:rFonts w:ascii="Times New Roman" w:hAnsi="Times New Roman" w:cs="Times New Roman"/>
          <w:sz w:val="24"/>
          <w:szCs w:val="24"/>
        </w:rPr>
        <w:t>goal</w:t>
      </w:r>
      <w:r w:rsidR="001F2EE5">
        <w:rPr>
          <w:rFonts w:ascii="Times New Roman" w:hAnsi="Times New Roman" w:cs="Times New Roman"/>
          <w:sz w:val="24"/>
          <w:szCs w:val="24"/>
        </w:rPr>
        <w:t>s and aims</w:t>
      </w:r>
      <w:r w:rsidR="003765CF" w:rsidRPr="0060431A">
        <w:rPr>
          <w:rFonts w:ascii="Times New Roman" w:hAnsi="Times New Roman" w:cs="Times New Roman"/>
          <w:sz w:val="24"/>
          <w:szCs w:val="24"/>
        </w:rPr>
        <w:t xml:space="preserve"> (Bass, 1985). As</w:t>
      </w:r>
      <w:r w:rsidR="001F2EE5">
        <w:rPr>
          <w:rFonts w:ascii="Times New Roman" w:hAnsi="Times New Roman" w:cs="Times New Roman"/>
          <w:sz w:val="24"/>
          <w:szCs w:val="24"/>
        </w:rPr>
        <w:t xml:space="preserve"> the empirical as well as </w:t>
      </w:r>
      <w:r w:rsidR="003765CF" w:rsidRPr="0060431A">
        <w:rPr>
          <w:rFonts w:ascii="Times New Roman" w:hAnsi="Times New Roman" w:cs="Times New Roman"/>
          <w:sz w:val="24"/>
          <w:szCs w:val="24"/>
        </w:rPr>
        <w:t>theoretical</w:t>
      </w:r>
      <w:r w:rsidR="003765CF">
        <w:rPr>
          <w:rFonts w:ascii="Times New Roman" w:hAnsi="Times New Roman" w:cs="Times New Roman"/>
          <w:sz w:val="24"/>
          <w:szCs w:val="24"/>
        </w:rPr>
        <w:t xml:space="preserve"> </w:t>
      </w:r>
      <w:r w:rsidR="003765CF" w:rsidRPr="0060431A">
        <w:rPr>
          <w:rFonts w:ascii="Times New Roman" w:hAnsi="Times New Roman" w:cs="Times New Roman"/>
          <w:sz w:val="24"/>
          <w:szCs w:val="24"/>
        </w:rPr>
        <w:t xml:space="preserve">research have </w:t>
      </w:r>
      <w:r w:rsidR="001F2EE5" w:rsidRPr="0060431A">
        <w:rPr>
          <w:rFonts w:ascii="Times New Roman" w:hAnsi="Times New Roman" w:cs="Times New Roman"/>
          <w:sz w:val="24"/>
          <w:szCs w:val="24"/>
        </w:rPr>
        <w:t>inspect</w:t>
      </w:r>
      <w:r w:rsidR="001F2EE5">
        <w:rPr>
          <w:rFonts w:ascii="Times New Roman" w:hAnsi="Times New Roman" w:cs="Times New Roman"/>
          <w:sz w:val="24"/>
          <w:szCs w:val="24"/>
        </w:rPr>
        <w:t>ed the</w:t>
      </w:r>
      <w:r w:rsidR="003765CF" w:rsidRPr="0060431A">
        <w:rPr>
          <w:rFonts w:ascii="Times New Roman" w:hAnsi="Times New Roman" w:cs="Times New Roman"/>
          <w:sz w:val="24"/>
          <w:szCs w:val="24"/>
        </w:rPr>
        <w:t xml:space="preserve"> four </w:t>
      </w:r>
      <w:r w:rsidR="001F2EE5">
        <w:rPr>
          <w:rFonts w:ascii="Times New Roman" w:hAnsi="Times New Roman" w:cs="Times New Roman"/>
          <w:sz w:val="24"/>
          <w:szCs w:val="24"/>
        </w:rPr>
        <w:t>(</w:t>
      </w:r>
      <w:r w:rsidR="001F2EE5" w:rsidRPr="005F44EB">
        <w:rPr>
          <w:rFonts w:ascii="Times New Roman" w:hAnsi="Times New Roman" w:cs="Times New Roman"/>
          <w:sz w:val="24"/>
          <w:szCs w:val="24"/>
        </w:rPr>
        <w:t>inspirational motivatio</w:t>
      </w:r>
      <w:r w:rsidR="001F2EE5">
        <w:rPr>
          <w:rFonts w:ascii="Times New Roman" w:hAnsi="Times New Roman" w:cs="Times New Roman"/>
          <w:sz w:val="24"/>
          <w:szCs w:val="24"/>
        </w:rPr>
        <w:t xml:space="preserve">n, </w:t>
      </w:r>
      <w:r w:rsidR="001F2EE5" w:rsidRPr="005F44EB">
        <w:rPr>
          <w:rFonts w:ascii="Times New Roman" w:hAnsi="Times New Roman" w:cs="Times New Roman"/>
          <w:sz w:val="24"/>
          <w:szCs w:val="24"/>
        </w:rPr>
        <w:t>idealized</w:t>
      </w:r>
      <w:r w:rsidR="001F2EE5" w:rsidRPr="005F44EB">
        <w:rPr>
          <w:rFonts w:ascii="DlyrcjAdvTT86d47313" w:hAnsi="DlyrcjAdvTT86d47313" w:cs="DlyrcjAdvTT86d47313"/>
          <w:color w:val="131413"/>
          <w:sz w:val="20"/>
          <w:szCs w:val="20"/>
        </w:rPr>
        <w:t xml:space="preserve"> </w:t>
      </w:r>
      <w:r w:rsidR="001F2EE5" w:rsidRPr="005F44EB">
        <w:rPr>
          <w:rFonts w:ascii="Times New Roman" w:hAnsi="Times New Roman" w:cs="Times New Roman"/>
          <w:sz w:val="24"/>
          <w:szCs w:val="24"/>
        </w:rPr>
        <w:t xml:space="preserve">influence, </w:t>
      </w:r>
      <w:r w:rsidR="001F2EE5">
        <w:rPr>
          <w:rFonts w:ascii="Times New Roman" w:hAnsi="Times New Roman" w:cs="Times New Roman"/>
          <w:sz w:val="24"/>
          <w:szCs w:val="24"/>
        </w:rPr>
        <w:t>intellectual stimulation, and</w:t>
      </w:r>
      <w:r w:rsidR="001F2EE5" w:rsidRPr="005F44EB">
        <w:rPr>
          <w:rFonts w:ascii="Times New Roman" w:hAnsi="Times New Roman" w:cs="Times New Roman"/>
          <w:sz w:val="24"/>
          <w:szCs w:val="24"/>
        </w:rPr>
        <w:t xml:space="preserve"> individualized consideration</w:t>
      </w:r>
      <w:r w:rsidR="001F2EE5">
        <w:rPr>
          <w:rFonts w:ascii="Times New Roman" w:hAnsi="Times New Roman" w:cs="Times New Roman"/>
          <w:sz w:val="24"/>
          <w:szCs w:val="24"/>
        </w:rPr>
        <w:t xml:space="preserve">) </w:t>
      </w:r>
      <w:r w:rsidR="003765CF" w:rsidRPr="0060431A">
        <w:rPr>
          <w:rFonts w:ascii="Times New Roman" w:hAnsi="Times New Roman" w:cs="Times New Roman"/>
          <w:sz w:val="24"/>
          <w:szCs w:val="24"/>
        </w:rPr>
        <w:t xml:space="preserve">transformational leadership </w:t>
      </w:r>
      <w:r w:rsidR="001F2EE5">
        <w:rPr>
          <w:rFonts w:ascii="Times New Roman" w:hAnsi="Times New Roman" w:cs="Times New Roman"/>
          <w:sz w:val="24"/>
          <w:szCs w:val="24"/>
        </w:rPr>
        <w:t xml:space="preserve">components and </w:t>
      </w:r>
      <w:r w:rsidR="003765CF" w:rsidRPr="0060431A">
        <w:rPr>
          <w:rFonts w:ascii="Times New Roman" w:hAnsi="Times New Roman" w:cs="Times New Roman"/>
          <w:sz w:val="24"/>
          <w:szCs w:val="24"/>
        </w:rPr>
        <w:t>factors (Bass, 1985)</w:t>
      </w:r>
      <w:r w:rsidR="003765CF">
        <w:rPr>
          <w:rFonts w:ascii="Times New Roman" w:hAnsi="Times New Roman" w:cs="Times New Roman"/>
          <w:sz w:val="24"/>
          <w:szCs w:val="24"/>
        </w:rPr>
        <w:t xml:space="preserve"> </w:t>
      </w:r>
      <w:r w:rsidR="003765CF" w:rsidRPr="0060431A">
        <w:rPr>
          <w:rFonts w:ascii="Times New Roman" w:hAnsi="Times New Roman" w:cs="Times New Roman"/>
          <w:sz w:val="24"/>
          <w:szCs w:val="24"/>
        </w:rPr>
        <w:t xml:space="preserve">are </w:t>
      </w:r>
      <w:r w:rsidR="001F2EE5" w:rsidRPr="0060431A">
        <w:rPr>
          <w:rFonts w:ascii="Times New Roman" w:hAnsi="Times New Roman" w:cs="Times New Roman"/>
          <w:sz w:val="24"/>
          <w:szCs w:val="24"/>
        </w:rPr>
        <w:t>extremely</w:t>
      </w:r>
      <w:r w:rsidR="001F2EE5">
        <w:rPr>
          <w:rFonts w:ascii="Times New Roman" w:hAnsi="Times New Roman" w:cs="Times New Roman"/>
          <w:sz w:val="24"/>
          <w:szCs w:val="24"/>
        </w:rPr>
        <w:t xml:space="preserve"> correlated as well as</w:t>
      </w:r>
      <w:r w:rsidR="003765CF" w:rsidRPr="0060431A">
        <w:rPr>
          <w:rFonts w:ascii="Times New Roman" w:hAnsi="Times New Roman" w:cs="Times New Roman"/>
          <w:sz w:val="24"/>
          <w:szCs w:val="24"/>
        </w:rPr>
        <w:t xml:space="preserve"> higher-order</w:t>
      </w:r>
      <w:r w:rsidR="001F2EE5">
        <w:rPr>
          <w:rFonts w:ascii="Times New Roman" w:hAnsi="Times New Roman" w:cs="Times New Roman"/>
          <w:sz w:val="24"/>
          <w:szCs w:val="24"/>
        </w:rPr>
        <w:t>ed</w:t>
      </w:r>
      <w:r w:rsidR="003765CF" w:rsidRPr="0060431A">
        <w:rPr>
          <w:rFonts w:ascii="Times New Roman" w:hAnsi="Times New Roman" w:cs="Times New Roman"/>
          <w:sz w:val="24"/>
          <w:szCs w:val="24"/>
        </w:rPr>
        <w:t xml:space="preserve"> </w:t>
      </w:r>
      <w:r w:rsidR="003765CF" w:rsidRPr="0060431A">
        <w:rPr>
          <w:rFonts w:ascii="Times New Roman" w:hAnsi="Times New Roman" w:cs="Times New Roman"/>
          <w:sz w:val="24"/>
          <w:szCs w:val="24"/>
        </w:rPr>
        <w:lastRenderedPageBreak/>
        <w:t xml:space="preserve">construct (Walumbwa </w:t>
      </w:r>
      <w:r w:rsidR="003765CF" w:rsidRPr="0060431A">
        <w:rPr>
          <w:rFonts w:ascii="Times New Roman" w:hAnsi="Times New Roman" w:cs="Times New Roman"/>
          <w:i/>
          <w:iCs/>
          <w:sz w:val="24"/>
          <w:szCs w:val="24"/>
        </w:rPr>
        <w:t>et al.</w:t>
      </w:r>
      <w:r w:rsidR="003765CF" w:rsidRPr="0060431A">
        <w:rPr>
          <w:rFonts w:ascii="Times New Roman" w:hAnsi="Times New Roman" w:cs="Times New Roman"/>
          <w:sz w:val="24"/>
          <w:szCs w:val="24"/>
        </w:rPr>
        <w:t>, 2008),</w:t>
      </w:r>
      <w:r w:rsidR="003765CF">
        <w:rPr>
          <w:rFonts w:ascii="Times New Roman" w:hAnsi="Times New Roman" w:cs="Times New Roman"/>
          <w:sz w:val="24"/>
          <w:szCs w:val="24"/>
        </w:rPr>
        <w:t xml:space="preserve"> </w:t>
      </w:r>
      <w:r w:rsidR="0075526F" w:rsidRPr="0075526F">
        <w:rPr>
          <w:rFonts w:ascii="Times New Roman" w:hAnsi="Times New Roman" w:cs="Times New Roman"/>
          <w:sz w:val="24"/>
          <w:szCs w:val="24"/>
        </w:rPr>
        <w:t>Transformational leaders can alter or change the morals, values of their followers and incorporate followers into their mission objectives, or promote their latent actions on the basis of those behaviors, thereby enabling them to surpass their expectations (Yukl, 2002).</w:t>
      </w:r>
      <w:r w:rsidR="003765CF" w:rsidRPr="0060431A">
        <w:rPr>
          <w:rFonts w:ascii="Times New Roman" w:hAnsi="Times New Roman" w:cs="Times New Roman"/>
          <w:sz w:val="24"/>
          <w:szCs w:val="24"/>
        </w:rPr>
        <w:t xml:space="preserve"> </w:t>
      </w:r>
      <w:r w:rsidR="0075526F" w:rsidRPr="0075526F">
        <w:rPr>
          <w:rFonts w:ascii="Times New Roman" w:hAnsi="Times New Roman" w:cs="Times New Roman"/>
          <w:sz w:val="24"/>
          <w:szCs w:val="24"/>
        </w:rPr>
        <w:t>As a result, the followers become more interested and active in the mission of leaders and are willing to compromise and be able to fulfill the dream of their leader (House and Howell, 1992).</w:t>
      </w:r>
    </w:p>
    <w:p w14:paraId="5442D471" w14:textId="77777777" w:rsidR="003765CF" w:rsidRDefault="003765CF" w:rsidP="003765CF">
      <w:pPr>
        <w:pStyle w:val="NoSpacing"/>
        <w:spacing w:line="360" w:lineRule="auto"/>
        <w:jc w:val="both"/>
        <w:rPr>
          <w:rFonts w:ascii="Times New Roman" w:hAnsi="Times New Roman" w:cs="Times New Roman"/>
          <w:sz w:val="24"/>
          <w:szCs w:val="24"/>
        </w:rPr>
      </w:pPr>
    </w:p>
    <w:p w14:paraId="22DCDEBA" w14:textId="77777777" w:rsidR="00D675AB" w:rsidRDefault="0075526F" w:rsidP="00D675AB">
      <w:pPr>
        <w:pStyle w:val="NoSpacing"/>
        <w:spacing w:line="360" w:lineRule="auto"/>
        <w:jc w:val="both"/>
        <w:rPr>
          <w:rFonts w:ascii="Times New Roman" w:hAnsi="Times New Roman" w:cs="Times New Roman"/>
          <w:sz w:val="24"/>
          <w:szCs w:val="24"/>
        </w:rPr>
      </w:pPr>
      <w:r w:rsidRPr="0075526F">
        <w:rPr>
          <w:rFonts w:ascii="Times New Roman" w:hAnsi="Times New Roman" w:cs="Times New Roman"/>
          <w:sz w:val="24"/>
          <w:szCs w:val="24"/>
        </w:rPr>
        <w:t>Transformational leaders rationally encourage or empower workers to view older challenges from a new angle, providing them with more communication protections and questioning current circumstances (Avolio et al., 1999</w:t>
      </w:r>
      <w:r>
        <w:rPr>
          <w:rFonts w:ascii="Times New Roman" w:hAnsi="Times New Roman" w:cs="Times New Roman"/>
          <w:sz w:val="24"/>
          <w:szCs w:val="24"/>
        </w:rPr>
        <w:t xml:space="preserve">). </w:t>
      </w:r>
      <w:r w:rsidRPr="0075526F">
        <w:rPr>
          <w:rFonts w:ascii="Times New Roman" w:hAnsi="Times New Roman" w:cs="Times New Roman"/>
          <w:sz w:val="24"/>
          <w:szCs w:val="24"/>
        </w:rPr>
        <w:t>In addition, the team or organizational vision may be enhanced by positive encouragement, inspiring followers to rethink and re-examine their activities and organizations, while providing constructive suggestions and recommendations.</w:t>
      </w:r>
      <w:r>
        <w:rPr>
          <w:rFonts w:ascii="Times New Roman" w:hAnsi="Times New Roman" w:cs="Times New Roman"/>
          <w:sz w:val="24"/>
          <w:szCs w:val="24"/>
        </w:rPr>
        <w:t xml:space="preserve"> </w:t>
      </w:r>
      <w:r w:rsidRPr="0075526F">
        <w:rPr>
          <w:rFonts w:ascii="Times New Roman" w:hAnsi="Times New Roman" w:cs="Times New Roman"/>
          <w:sz w:val="24"/>
          <w:szCs w:val="24"/>
        </w:rPr>
        <w:t>Likewise, an idealized influence, as well as an individualized concern, emphasizes the promotion of individual development and personal needs of subordinates or followers.</w:t>
      </w:r>
      <w:r>
        <w:rPr>
          <w:rFonts w:ascii="Times New Roman" w:hAnsi="Times New Roman" w:cs="Times New Roman"/>
          <w:sz w:val="24"/>
          <w:szCs w:val="24"/>
        </w:rPr>
        <w:t xml:space="preserve"> </w:t>
      </w:r>
      <w:r w:rsidRPr="0075526F">
        <w:rPr>
          <w:rFonts w:ascii="Times New Roman" w:hAnsi="Times New Roman" w:cs="Times New Roman"/>
          <w:sz w:val="24"/>
          <w:szCs w:val="24"/>
        </w:rPr>
        <w:t>Leaders support, help and encourage their followers who are more interested and pay more attention to work rather than to worry and doubts (Shamir et al., 1993) and thus take the risk and chance of expressing their feelings and thoughts.</w:t>
      </w:r>
      <w:r>
        <w:rPr>
          <w:rFonts w:ascii="Times New Roman" w:hAnsi="Times New Roman" w:cs="Times New Roman"/>
          <w:sz w:val="24"/>
          <w:szCs w:val="24"/>
        </w:rPr>
        <w:t xml:space="preserve"> </w:t>
      </w:r>
      <w:r w:rsidR="00D675AB" w:rsidRPr="00D675AB">
        <w:rPr>
          <w:rFonts w:ascii="Times New Roman" w:hAnsi="Times New Roman" w:cs="Times New Roman"/>
          <w:sz w:val="24"/>
          <w:szCs w:val="24"/>
        </w:rPr>
        <w:t>A study illustrates on the model of proactive motivation as well as broaden-and-build concept (Fredrickson 2001) to recommend that the transformational leaders be able to develop positive and encouraging affect to endorse worker voice behavior.</w:t>
      </w:r>
      <w:r w:rsidR="00D675AB" w:rsidRPr="0060431A">
        <w:rPr>
          <w:rFonts w:ascii="Times New Roman" w:hAnsi="Times New Roman" w:cs="Times New Roman"/>
          <w:sz w:val="24"/>
          <w:szCs w:val="24"/>
        </w:rPr>
        <w:t xml:space="preserve"> </w:t>
      </w:r>
    </w:p>
    <w:p w14:paraId="0E5939B9" w14:textId="77777777" w:rsidR="003765CF" w:rsidRDefault="003765CF" w:rsidP="003765CF">
      <w:pPr>
        <w:pStyle w:val="NoSpacing"/>
        <w:spacing w:line="360" w:lineRule="auto"/>
        <w:jc w:val="both"/>
        <w:rPr>
          <w:rFonts w:ascii="Times New Roman" w:hAnsi="Times New Roman" w:cs="Times New Roman"/>
          <w:sz w:val="24"/>
          <w:szCs w:val="24"/>
        </w:rPr>
      </w:pPr>
    </w:p>
    <w:p w14:paraId="100831DF" w14:textId="0336739A" w:rsidR="00A419EC" w:rsidRDefault="0075526F" w:rsidP="003765CF">
      <w:pPr>
        <w:pStyle w:val="NoSpacing"/>
        <w:spacing w:line="360" w:lineRule="auto"/>
        <w:jc w:val="both"/>
        <w:rPr>
          <w:rFonts w:ascii="Times New Roman" w:hAnsi="Times New Roman" w:cs="Times New Roman"/>
          <w:sz w:val="24"/>
          <w:szCs w:val="24"/>
        </w:rPr>
      </w:pPr>
      <w:r w:rsidRPr="0075526F">
        <w:rPr>
          <w:rFonts w:ascii="Times New Roman" w:hAnsi="Times New Roman" w:cs="Times New Roman"/>
          <w:sz w:val="24"/>
          <w:szCs w:val="24"/>
        </w:rPr>
        <w:t>Two of the earlier studies have shown that transformational leadership is strongly related to the ability and enthusiasm of workers to raise their voices to their respective leaders (</w:t>
      </w:r>
      <w:proofErr w:type="spellStart"/>
      <w:r w:rsidRPr="0075526F">
        <w:rPr>
          <w:rFonts w:ascii="Times New Roman" w:hAnsi="Times New Roman" w:cs="Times New Roman"/>
          <w:sz w:val="24"/>
          <w:szCs w:val="24"/>
        </w:rPr>
        <w:t>Detert</w:t>
      </w:r>
      <w:proofErr w:type="spellEnd"/>
      <w:r w:rsidRPr="0075526F">
        <w:rPr>
          <w:rFonts w:ascii="Times New Roman" w:hAnsi="Times New Roman" w:cs="Times New Roman"/>
          <w:sz w:val="24"/>
          <w:szCs w:val="24"/>
        </w:rPr>
        <w:t xml:space="preserve"> and Burris, 2007).</w:t>
      </w:r>
      <w:r>
        <w:rPr>
          <w:rFonts w:ascii="Times New Roman" w:hAnsi="Times New Roman" w:cs="Times New Roman"/>
          <w:sz w:val="24"/>
          <w:szCs w:val="24"/>
        </w:rPr>
        <w:t xml:space="preserve"> </w:t>
      </w:r>
      <w:r w:rsidRPr="0075526F">
        <w:rPr>
          <w:rFonts w:ascii="Times New Roman" w:hAnsi="Times New Roman" w:cs="Times New Roman"/>
          <w:sz w:val="24"/>
          <w:szCs w:val="24"/>
        </w:rPr>
        <w:t>In another research, Transformational leadership has also been positively associated with the ingenuity and innovation actions of workers as well as creativity (Shin and Zhou, 2003).</w:t>
      </w:r>
      <w:r>
        <w:rPr>
          <w:rFonts w:ascii="Times New Roman" w:hAnsi="Times New Roman" w:cs="Times New Roman"/>
          <w:sz w:val="24"/>
          <w:szCs w:val="24"/>
        </w:rPr>
        <w:t xml:space="preserve"> </w:t>
      </w:r>
      <w:r w:rsidR="008F53FF">
        <w:rPr>
          <w:rFonts w:ascii="Times New Roman" w:hAnsi="Times New Roman" w:cs="Times New Roman"/>
          <w:sz w:val="24"/>
          <w:szCs w:val="24"/>
        </w:rPr>
        <w:t>Thus,</w:t>
      </w:r>
      <w:r w:rsidR="00F7592B">
        <w:rPr>
          <w:rFonts w:ascii="Times New Roman" w:hAnsi="Times New Roman" w:cs="Times New Roman"/>
          <w:sz w:val="24"/>
          <w:szCs w:val="24"/>
        </w:rPr>
        <w:t xml:space="preserve"> the selected study</w:t>
      </w:r>
      <w:r w:rsidR="003765CF" w:rsidRPr="0060431A">
        <w:rPr>
          <w:rFonts w:ascii="Times New Roman" w:hAnsi="Times New Roman" w:cs="Times New Roman"/>
          <w:sz w:val="24"/>
          <w:szCs w:val="24"/>
        </w:rPr>
        <w:t xml:space="preserve"> </w:t>
      </w:r>
      <w:r w:rsidR="00F7592B">
        <w:rPr>
          <w:rFonts w:ascii="Times New Roman" w:hAnsi="Times New Roman" w:cs="Times New Roman"/>
          <w:sz w:val="24"/>
          <w:szCs w:val="24"/>
        </w:rPr>
        <w:t>introduced</w:t>
      </w:r>
      <w:r w:rsidR="003765CF" w:rsidRPr="0060431A">
        <w:rPr>
          <w:rFonts w:ascii="Times New Roman" w:hAnsi="Times New Roman" w:cs="Times New Roman"/>
          <w:sz w:val="24"/>
          <w:szCs w:val="24"/>
        </w:rPr>
        <w:t xml:space="preserve"> that transformational</w:t>
      </w:r>
      <w:r w:rsidR="003765CF">
        <w:rPr>
          <w:rFonts w:ascii="Times New Roman" w:hAnsi="Times New Roman" w:cs="Times New Roman"/>
          <w:sz w:val="24"/>
          <w:szCs w:val="24"/>
        </w:rPr>
        <w:t xml:space="preserve"> </w:t>
      </w:r>
      <w:r w:rsidR="00F7592B">
        <w:rPr>
          <w:rFonts w:ascii="Times New Roman" w:hAnsi="Times New Roman" w:cs="Times New Roman"/>
          <w:sz w:val="24"/>
          <w:szCs w:val="24"/>
        </w:rPr>
        <w:t>leadership has relatively positive</w:t>
      </w:r>
      <w:r w:rsidR="003765CF" w:rsidRPr="0060431A">
        <w:rPr>
          <w:rFonts w:ascii="Times New Roman" w:hAnsi="Times New Roman" w:cs="Times New Roman"/>
          <w:sz w:val="24"/>
          <w:szCs w:val="24"/>
        </w:rPr>
        <w:t xml:space="preserve"> employees’ voice </w:t>
      </w:r>
      <w:r w:rsidR="00F7592B">
        <w:rPr>
          <w:rFonts w:ascii="Times New Roman" w:hAnsi="Times New Roman" w:cs="Times New Roman"/>
          <w:sz w:val="24"/>
          <w:szCs w:val="24"/>
        </w:rPr>
        <w:t xml:space="preserve">actions or </w:t>
      </w:r>
      <w:r w:rsidR="003765CF" w:rsidRPr="0060431A">
        <w:rPr>
          <w:rFonts w:ascii="Times New Roman" w:hAnsi="Times New Roman" w:cs="Times New Roman"/>
          <w:sz w:val="24"/>
          <w:szCs w:val="24"/>
        </w:rPr>
        <w:t>behavior.</w:t>
      </w:r>
      <w:r w:rsidR="005F757E">
        <w:rPr>
          <w:rFonts w:ascii="Times New Roman" w:hAnsi="Times New Roman" w:cs="Times New Roman"/>
          <w:sz w:val="24"/>
          <w:szCs w:val="24"/>
        </w:rPr>
        <w:t xml:space="preserve"> </w:t>
      </w:r>
      <w:r w:rsidRPr="0075526F">
        <w:rPr>
          <w:rFonts w:ascii="Times New Roman" w:hAnsi="Times New Roman" w:cs="Times New Roman"/>
          <w:sz w:val="24"/>
          <w:szCs w:val="24"/>
        </w:rPr>
        <w:t>In addition, a leader who displays intellectual motivation aims to make use of the efforts of that leader's employees (Bass &amp; Riggio, 2006), which may encourage employees to conduct themselves both proactively and prohibitively.</w:t>
      </w:r>
      <w:r>
        <w:rPr>
          <w:rFonts w:ascii="Times New Roman" w:hAnsi="Times New Roman" w:cs="Times New Roman"/>
          <w:sz w:val="24"/>
          <w:szCs w:val="24"/>
        </w:rPr>
        <w:t xml:space="preserve"> </w:t>
      </w:r>
      <w:r w:rsidRPr="0075526F">
        <w:rPr>
          <w:rFonts w:ascii="Times New Roman" w:hAnsi="Times New Roman" w:cs="Times New Roman"/>
          <w:sz w:val="24"/>
          <w:szCs w:val="24"/>
        </w:rPr>
        <w:t>In addition, the transformational leader commits, motivates and empowers its workers with the goal of achieving organizational objectives (idealized control and positive motivation)</w:t>
      </w:r>
      <w:r w:rsidR="003765CF">
        <w:rPr>
          <w:rFonts w:ascii="Times New Roman" w:hAnsi="Times New Roman" w:cs="Times New Roman"/>
          <w:sz w:val="24"/>
          <w:szCs w:val="24"/>
        </w:rPr>
        <w:t xml:space="preserve"> </w:t>
      </w:r>
      <w:r w:rsidR="003765CF" w:rsidRPr="0012653D">
        <w:rPr>
          <w:rFonts w:ascii="Times New Roman" w:hAnsi="Times New Roman" w:cs="Times New Roman"/>
          <w:sz w:val="24"/>
          <w:szCs w:val="24"/>
        </w:rPr>
        <w:t xml:space="preserve">and </w:t>
      </w:r>
      <w:r>
        <w:rPr>
          <w:rFonts w:ascii="Times New Roman" w:hAnsi="Times New Roman" w:cs="Times New Roman"/>
          <w:sz w:val="24"/>
          <w:szCs w:val="24"/>
        </w:rPr>
        <w:t>p</w:t>
      </w:r>
      <w:r w:rsidRPr="0075526F">
        <w:rPr>
          <w:rFonts w:ascii="Times New Roman" w:hAnsi="Times New Roman" w:cs="Times New Roman"/>
          <w:sz w:val="24"/>
          <w:szCs w:val="24"/>
        </w:rPr>
        <w:t>erhaps it will improve the willingness of workers to step beyond the formal job description, as well as express pro-</w:t>
      </w:r>
      <w:r w:rsidRPr="0075526F">
        <w:rPr>
          <w:rFonts w:ascii="Times New Roman" w:hAnsi="Times New Roman" w:cs="Times New Roman"/>
          <w:sz w:val="24"/>
          <w:szCs w:val="24"/>
        </w:rPr>
        <w:lastRenderedPageBreak/>
        <w:t>motivation and prohibitive attitudes towards achieving these goals (Liu et al., 2010).</w:t>
      </w:r>
      <w:r>
        <w:rPr>
          <w:rFonts w:ascii="Times New Roman" w:hAnsi="Times New Roman" w:cs="Times New Roman"/>
          <w:sz w:val="24"/>
          <w:szCs w:val="24"/>
        </w:rPr>
        <w:t xml:space="preserve"> </w:t>
      </w:r>
      <w:r w:rsidR="003765CF" w:rsidRPr="0012653D">
        <w:rPr>
          <w:rFonts w:ascii="Times New Roman" w:hAnsi="Times New Roman" w:cs="Times New Roman"/>
          <w:sz w:val="24"/>
          <w:szCs w:val="24"/>
        </w:rPr>
        <w:t xml:space="preserve"> </w:t>
      </w:r>
      <w:r w:rsidRPr="0075526F">
        <w:rPr>
          <w:rFonts w:ascii="Times New Roman" w:hAnsi="Times New Roman" w:cs="Times New Roman"/>
          <w:sz w:val="24"/>
          <w:szCs w:val="24"/>
        </w:rPr>
        <w:t>Ultimately, the actions of the transformational leader would motivate workers to trust and believe that managers or leaders are forward-looking rather than maintaining the status quo, and thus inspire both the pro-motivation and prohibitiv</w:t>
      </w:r>
      <w:r w:rsidR="0095760E">
        <w:rPr>
          <w:rFonts w:ascii="Times New Roman" w:hAnsi="Times New Roman" w:cs="Times New Roman"/>
          <w:sz w:val="24"/>
          <w:szCs w:val="24"/>
        </w:rPr>
        <w:t>e conduct of the voice (</w:t>
      </w:r>
      <w:proofErr w:type="spellStart"/>
      <w:r w:rsidR="0095760E">
        <w:rPr>
          <w:rFonts w:ascii="Times New Roman" w:hAnsi="Times New Roman" w:cs="Times New Roman"/>
          <w:sz w:val="24"/>
          <w:szCs w:val="24"/>
        </w:rPr>
        <w:t>Detert</w:t>
      </w:r>
      <w:proofErr w:type="spellEnd"/>
      <w:r w:rsidR="0095760E">
        <w:rPr>
          <w:rFonts w:ascii="Times New Roman" w:hAnsi="Times New Roman" w:cs="Times New Roman"/>
          <w:sz w:val="24"/>
          <w:szCs w:val="24"/>
        </w:rPr>
        <w:t xml:space="preserve"> and</w:t>
      </w:r>
      <w:r w:rsidRPr="0075526F">
        <w:rPr>
          <w:rFonts w:ascii="Times New Roman" w:hAnsi="Times New Roman" w:cs="Times New Roman"/>
          <w:sz w:val="24"/>
          <w:szCs w:val="24"/>
        </w:rPr>
        <w:t xml:space="preserve"> Burris, 2007).</w:t>
      </w:r>
      <w:r w:rsidR="00D675AB">
        <w:rPr>
          <w:rFonts w:ascii="Times New Roman" w:hAnsi="Times New Roman" w:cs="Times New Roman"/>
          <w:sz w:val="24"/>
          <w:szCs w:val="24"/>
        </w:rPr>
        <w:t xml:space="preserve"> </w:t>
      </w:r>
      <w:r w:rsidR="0095760E">
        <w:rPr>
          <w:rFonts w:ascii="Times New Roman" w:hAnsi="Times New Roman" w:cs="Times New Roman"/>
          <w:sz w:val="24"/>
          <w:szCs w:val="24"/>
        </w:rPr>
        <w:t>In a</w:t>
      </w:r>
      <w:r w:rsidRPr="0075526F">
        <w:rPr>
          <w:rFonts w:ascii="Times New Roman" w:hAnsi="Times New Roman" w:cs="Times New Roman"/>
          <w:sz w:val="24"/>
          <w:szCs w:val="24"/>
        </w:rPr>
        <w:t xml:space="preserve"> recent work by </w:t>
      </w:r>
      <w:proofErr w:type="spellStart"/>
      <w:r w:rsidRPr="0075526F">
        <w:rPr>
          <w:rFonts w:ascii="Times New Roman" w:hAnsi="Times New Roman" w:cs="Times New Roman"/>
          <w:sz w:val="24"/>
          <w:szCs w:val="24"/>
        </w:rPr>
        <w:t>Duan</w:t>
      </w:r>
      <w:proofErr w:type="spellEnd"/>
      <w:r w:rsidRPr="0075526F">
        <w:rPr>
          <w:rFonts w:ascii="Times New Roman" w:hAnsi="Times New Roman" w:cs="Times New Roman"/>
          <w:sz w:val="24"/>
          <w:szCs w:val="24"/>
        </w:rPr>
        <w:t xml:space="preserve"> et al. (2017) has shown that transformational leadership has a positive association with promoting voice behavior. Specifically (Wang et al., 2019) say that the positive effect is more important for encouraging or inspiring employee voice activity that is widely regarded for over-qualification.</w:t>
      </w:r>
      <w:r w:rsidR="00A419EC">
        <w:rPr>
          <w:rFonts w:ascii="Times New Roman" w:hAnsi="Times New Roman" w:cs="Times New Roman"/>
          <w:sz w:val="24"/>
          <w:szCs w:val="24"/>
        </w:rPr>
        <w:t xml:space="preserve"> </w:t>
      </w:r>
      <w:r w:rsidR="00977366">
        <w:rPr>
          <w:rFonts w:ascii="Times New Roman" w:hAnsi="Times New Roman" w:cs="Times New Roman"/>
          <w:sz w:val="24"/>
          <w:szCs w:val="24"/>
        </w:rPr>
        <w:t>Employees may</w:t>
      </w:r>
      <w:r w:rsidR="0095760E">
        <w:rPr>
          <w:rFonts w:ascii="Times New Roman" w:hAnsi="Times New Roman" w:cs="Times New Roman"/>
          <w:sz w:val="24"/>
          <w:szCs w:val="24"/>
        </w:rPr>
        <w:t xml:space="preserve"> emphasize their over-</w:t>
      </w:r>
      <w:r w:rsidR="00977366" w:rsidRPr="00977366">
        <w:rPr>
          <w:rFonts w:ascii="Times New Roman" w:hAnsi="Times New Roman" w:cs="Times New Roman"/>
          <w:sz w:val="24"/>
          <w:szCs w:val="24"/>
        </w:rPr>
        <w:t>the-counter capacity and include a positive observation or view of their effectiveness and competence in their work (Zhang et al. 2016).</w:t>
      </w:r>
      <w:r w:rsidR="00977366">
        <w:rPr>
          <w:rFonts w:ascii="Times New Roman" w:hAnsi="Times New Roman" w:cs="Times New Roman"/>
          <w:sz w:val="24"/>
          <w:szCs w:val="24"/>
        </w:rPr>
        <w:t xml:space="preserve"> </w:t>
      </w:r>
    </w:p>
    <w:p w14:paraId="256DEC50" w14:textId="77777777" w:rsidR="0095760E" w:rsidRDefault="0095760E" w:rsidP="003765CF">
      <w:pPr>
        <w:pStyle w:val="NoSpacing"/>
        <w:spacing w:line="360" w:lineRule="auto"/>
        <w:jc w:val="both"/>
        <w:rPr>
          <w:rFonts w:ascii="Times New Roman" w:hAnsi="Times New Roman" w:cs="Times New Roman"/>
          <w:sz w:val="24"/>
          <w:szCs w:val="24"/>
        </w:rPr>
      </w:pPr>
    </w:p>
    <w:p w14:paraId="050F8AAA" w14:textId="77777777" w:rsidR="00194BF3" w:rsidRDefault="00194BF3" w:rsidP="008F7E27">
      <w:pPr>
        <w:pStyle w:val="NoSpacing"/>
        <w:numPr>
          <w:ilvl w:val="1"/>
          <w:numId w:val="2"/>
        </w:numPr>
        <w:spacing w:line="360" w:lineRule="auto"/>
        <w:jc w:val="both"/>
        <w:outlineLvl w:val="1"/>
        <w:rPr>
          <w:rFonts w:ascii="Times New Roman" w:hAnsi="Times New Roman" w:cs="Times New Roman"/>
          <w:b/>
          <w:sz w:val="24"/>
          <w:szCs w:val="24"/>
        </w:rPr>
      </w:pPr>
      <w:bookmarkStart w:id="17" w:name="_Toc29127827"/>
      <w:r w:rsidRPr="00194BF3">
        <w:rPr>
          <w:rFonts w:ascii="Times New Roman" w:hAnsi="Times New Roman" w:cs="Times New Roman"/>
          <w:b/>
          <w:sz w:val="24"/>
          <w:szCs w:val="24"/>
        </w:rPr>
        <w:t>Concept of affective perspective</w:t>
      </w:r>
      <w:r w:rsidR="005210CB">
        <w:rPr>
          <w:rFonts w:ascii="Times New Roman" w:hAnsi="Times New Roman" w:cs="Times New Roman"/>
          <w:b/>
          <w:sz w:val="24"/>
          <w:szCs w:val="24"/>
        </w:rPr>
        <w:t xml:space="preserve"> on transformational leadership and employee voice</w:t>
      </w:r>
      <w:bookmarkEnd w:id="17"/>
      <w:r w:rsidR="005210CB">
        <w:rPr>
          <w:rFonts w:ascii="Times New Roman" w:hAnsi="Times New Roman" w:cs="Times New Roman"/>
          <w:b/>
          <w:sz w:val="24"/>
          <w:szCs w:val="24"/>
        </w:rPr>
        <w:t xml:space="preserve"> </w:t>
      </w:r>
    </w:p>
    <w:p w14:paraId="404747D1" w14:textId="77777777" w:rsidR="005210CB" w:rsidRDefault="005210CB" w:rsidP="005210CB">
      <w:pPr>
        <w:pStyle w:val="NoSpacing"/>
        <w:spacing w:line="360" w:lineRule="auto"/>
        <w:jc w:val="both"/>
        <w:rPr>
          <w:rFonts w:ascii="Times New Roman" w:hAnsi="Times New Roman" w:cs="Times New Roman"/>
          <w:sz w:val="24"/>
          <w:szCs w:val="24"/>
        </w:rPr>
      </w:pPr>
      <w:r w:rsidRPr="005210CB">
        <w:rPr>
          <w:rFonts w:ascii="Times New Roman" w:hAnsi="Times New Roman" w:cs="Times New Roman"/>
          <w:sz w:val="24"/>
          <w:szCs w:val="24"/>
        </w:rPr>
        <w:t xml:space="preserve">Affect is </w:t>
      </w:r>
      <w:r w:rsidR="002566B5">
        <w:rPr>
          <w:rFonts w:ascii="Times New Roman" w:hAnsi="Times New Roman" w:cs="Times New Roman"/>
          <w:sz w:val="24"/>
          <w:szCs w:val="24"/>
        </w:rPr>
        <w:t>generally used like a term of umbrella</w:t>
      </w:r>
      <w:r w:rsidRPr="005210CB">
        <w:rPr>
          <w:rFonts w:ascii="Times New Roman" w:hAnsi="Times New Roman" w:cs="Times New Roman"/>
          <w:sz w:val="24"/>
          <w:szCs w:val="24"/>
        </w:rPr>
        <w:t xml:space="preserve"> for </w:t>
      </w:r>
      <w:r w:rsidR="00B024AA">
        <w:rPr>
          <w:rFonts w:ascii="Times New Roman" w:hAnsi="Times New Roman" w:cs="Times New Roman"/>
          <w:sz w:val="24"/>
          <w:szCs w:val="24"/>
        </w:rPr>
        <w:t>moods, emotions, as well as</w:t>
      </w:r>
      <w:r w:rsidRPr="005210CB">
        <w:rPr>
          <w:rFonts w:ascii="Times New Roman" w:hAnsi="Times New Roman" w:cs="Times New Roman"/>
          <w:sz w:val="24"/>
          <w:szCs w:val="24"/>
        </w:rPr>
        <w:t xml:space="preserve"> traits (</w:t>
      </w:r>
      <w:proofErr w:type="spellStart"/>
      <w:r w:rsidRPr="005210CB">
        <w:rPr>
          <w:rFonts w:ascii="Times New Roman" w:hAnsi="Times New Roman" w:cs="Times New Roman"/>
          <w:sz w:val="24"/>
          <w:szCs w:val="24"/>
        </w:rPr>
        <w:t>Barsade</w:t>
      </w:r>
      <w:proofErr w:type="spellEnd"/>
      <w:r w:rsidRPr="005210CB">
        <w:rPr>
          <w:rFonts w:ascii="Times New Roman" w:hAnsi="Times New Roman" w:cs="Times New Roman"/>
          <w:sz w:val="24"/>
          <w:szCs w:val="24"/>
        </w:rPr>
        <w:t xml:space="preserve"> and Gibson</w:t>
      </w:r>
      <w:r>
        <w:rPr>
          <w:rFonts w:ascii="Times New Roman" w:hAnsi="Times New Roman" w:cs="Times New Roman"/>
          <w:sz w:val="24"/>
          <w:szCs w:val="24"/>
        </w:rPr>
        <w:t xml:space="preserve"> </w:t>
      </w:r>
      <w:r w:rsidRPr="005210CB">
        <w:rPr>
          <w:rFonts w:ascii="Times New Roman" w:hAnsi="Times New Roman" w:cs="Times New Roman"/>
          <w:sz w:val="24"/>
          <w:szCs w:val="24"/>
        </w:rPr>
        <w:t xml:space="preserve">2007). </w:t>
      </w:r>
      <w:r w:rsidR="00977366" w:rsidRPr="00977366">
        <w:rPr>
          <w:rFonts w:ascii="Times New Roman" w:hAnsi="Times New Roman" w:cs="Times New Roman"/>
          <w:sz w:val="24"/>
          <w:szCs w:val="24"/>
        </w:rPr>
        <w:t>Researchers recognize two forms of impacts, the first being on the trait; the second being on the society. The characteristic influences the inclination of an individual to produce a certain feeling and emotion in a variety of situations, while the state effect represents the behavior of a person at a certain point in time (Watson et al. 1988).</w:t>
      </w:r>
      <w:r w:rsidRPr="005210CB">
        <w:rPr>
          <w:rFonts w:ascii="Times New Roman" w:hAnsi="Times New Roman" w:cs="Times New Roman"/>
          <w:sz w:val="24"/>
          <w:szCs w:val="24"/>
        </w:rPr>
        <w:t xml:space="preserve"> </w:t>
      </w:r>
      <w:r w:rsidR="00977366" w:rsidRPr="00977366">
        <w:rPr>
          <w:rFonts w:ascii="Times New Roman" w:hAnsi="Times New Roman" w:cs="Times New Roman"/>
          <w:sz w:val="24"/>
          <w:szCs w:val="24"/>
        </w:rPr>
        <w:t>Several researchers or scholars have suggested that the state effect has a comparatively more direct influence on human action or actions than the feature effect (</w:t>
      </w:r>
      <w:proofErr w:type="spellStart"/>
      <w:r w:rsidR="00977366" w:rsidRPr="00977366">
        <w:rPr>
          <w:rFonts w:ascii="Times New Roman" w:hAnsi="Times New Roman" w:cs="Times New Roman"/>
          <w:sz w:val="24"/>
          <w:szCs w:val="24"/>
        </w:rPr>
        <w:t>Elfenbein</w:t>
      </w:r>
      <w:proofErr w:type="spellEnd"/>
      <w:r w:rsidR="00977366" w:rsidRPr="00977366">
        <w:rPr>
          <w:rFonts w:ascii="Times New Roman" w:hAnsi="Times New Roman" w:cs="Times New Roman"/>
          <w:sz w:val="24"/>
          <w:szCs w:val="24"/>
        </w:rPr>
        <w:t xml:space="preserve"> 2007). In addition, an earlier study showed that the positive effect was positively related to positive behaviors, such as organizational citizenship behavior (Shockley et al. 2012).</w:t>
      </w:r>
      <w:r w:rsidRPr="005210CB">
        <w:rPr>
          <w:rFonts w:ascii="Times New Roman" w:hAnsi="Times New Roman" w:cs="Times New Roman"/>
          <w:sz w:val="24"/>
          <w:szCs w:val="24"/>
        </w:rPr>
        <w:t xml:space="preserve"> </w:t>
      </w:r>
      <w:r w:rsidR="00977366" w:rsidRPr="00977366">
        <w:rPr>
          <w:rFonts w:ascii="Times New Roman" w:hAnsi="Times New Roman" w:cs="Times New Roman"/>
          <w:sz w:val="24"/>
          <w:szCs w:val="24"/>
        </w:rPr>
        <w:t xml:space="preserve">The selected research therefore focuses on positive effects and believes that the influence plays a significant role in connecting transformational leadership to voice </w:t>
      </w:r>
      <w:proofErr w:type="spellStart"/>
      <w:r w:rsidR="00977366" w:rsidRPr="00977366">
        <w:rPr>
          <w:rFonts w:ascii="Times New Roman" w:hAnsi="Times New Roman" w:cs="Times New Roman"/>
          <w:sz w:val="24"/>
          <w:szCs w:val="24"/>
        </w:rPr>
        <w:t>behaviour</w:t>
      </w:r>
      <w:proofErr w:type="spellEnd"/>
      <w:r w:rsidR="00977366" w:rsidRPr="00977366">
        <w:rPr>
          <w:rFonts w:ascii="Times New Roman" w:hAnsi="Times New Roman" w:cs="Times New Roman"/>
          <w:sz w:val="24"/>
          <w:szCs w:val="24"/>
        </w:rPr>
        <w:t>.</w:t>
      </w:r>
    </w:p>
    <w:p w14:paraId="099AEF47" w14:textId="77777777" w:rsidR="00977366" w:rsidRPr="005210CB" w:rsidRDefault="00977366" w:rsidP="005210CB">
      <w:pPr>
        <w:pStyle w:val="NoSpacing"/>
        <w:spacing w:line="360" w:lineRule="auto"/>
        <w:jc w:val="both"/>
        <w:rPr>
          <w:rFonts w:ascii="Times New Roman" w:hAnsi="Times New Roman" w:cs="Times New Roman"/>
          <w:sz w:val="24"/>
          <w:szCs w:val="24"/>
        </w:rPr>
      </w:pPr>
    </w:p>
    <w:p w14:paraId="17DA1BCF" w14:textId="77777777" w:rsidR="005210CB" w:rsidRDefault="00977366" w:rsidP="005210CB">
      <w:pPr>
        <w:pStyle w:val="NoSpacing"/>
        <w:spacing w:line="360" w:lineRule="auto"/>
        <w:jc w:val="both"/>
        <w:rPr>
          <w:rFonts w:ascii="Times New Roman" w:hAnsi="Times New Roman" w:cs="Times New Roman"/>
          <w:sz w:val="24"/>
          <w:szCs w:val="24"/>
        </w:rPr>
      </w:pPr>
      <w:r w:rsidRPr="00977366">
        <w:rPr>
          <w:rFonts w:ascii="Times New Roman" w:hAnsi="Times New Roman" w:cs="Times New Roman"/>
          <w:sz w:val="24"/>
          <w:szCs w:val="24"/>
        </w:rPr>
        <w:t>Transformational leadership ultimately has a strong emotional dimension or element (Bass 1985) and may have evoke feelings or feelings of satisfaction along with employee excitement through emotional and inspiring appeals (Bono et al. 2007).</w:t>
      </w:r>
      <w:r w:rsidR="005210CB" w:rsidRPr="005210CB">
        <w:rPr>
          <w:rFonts w:ascii="Times New Roman" w:hAnsi="Times New Roman" w:cs="Times New Roman"/>
          <w:sz w:val="24"/>
          <w:szCs w:val="24"/>
        </w:rPr>
        <w:t xml:space="preserve"> </w:t>
      </w:r>
      <w:r w:rsidRPr="00977366">
        <w:rPr>
          <w:rFonts w:ascii="Times New Roman" w:hAnsi="Times New Roman" w:cs="Times New Roman"/>
          <w:sz w:val="24"/>
          <w:szCs w:val="24"/>
        </w:rPr>
        <w:t xml:space="preserve">Therefore, both the positive effect and the encouragement or inspiration towards the energized states could be implicitly internalized and embraced by the followers through an emotional infection technique (Bono and </w:t>
      </w:r>
      <w:proofErr w:type="spellStart"/>
      <w:r w:rsidRPr="00977366">
        <w:rPr>
          <w:rFonts w:ascii="Times New Roman" w:hAnsi="Times New Roman" w:cs="Times New Roman"/>
          <w:sz w:val="24"/>
          <w:szCs w:val="24"/>
        </w:rPr>
        <w:t>Ilies</w:t>
      </w:r>
      <w:proofErr w:type="spellEnd"/>
      <w:r w:rsidRPr="00977366">
        <w:rPr>
          <w:rFonts w:ascii="Times New Roman" w:hAnsi="Times New Roman" w:cs="Times New Roman"/>
          <w:sz w:val="24"/>
          <w:szCs w:val="24"/>
        </w:rPr>
        <w:t xml:space="preserve"> 2006).</w:t>
      </w:r>
      <w:r>
        <w:rPr>
          <w:rFonts w:ascii="Times New Roman" w:hAnsi="Times New Roman" w:cs="Times New Roman"/>
          <w:sz w:val="24"/>
          <w:szCs w:val="24"/>
        </w:rPr>
        <w:t xml:space="preserve"> </w:t>
      </w:r>
      <w:r w:rsidRPr="00977366">
        <w:rPr>
          <w:rFonts w:ascii="Times New Roman" w:hAnsi="Times New Roman" w:cs="Times New Roman"/>
          <w:sz w:val="24"/>
          <w:szCs w:val="24"/>
        </w:rPr>
        <w:t xml:space="preserve">In a study by (Sy et al., 2005) it was recorded that members of the group encountered more confident and positive moods along with superior communication and </w:t>
      </w:r>
      <w:proofErr w:type="spellStart"/>
      <w:r w:rsidRPr="00977366">
        <w:rPr>
          <w:rFonts w:ascii="Times New Roman" w:hAnsi="Times New Roman" w:cs="Times New Roman"/>
          <w:sz w:val="24"/>
          <w:szCs w:val="24"/>
        </w:rPr>
        <w:t>harmonisation</w:t>
      </w:r>
      <w:proofErr w:type="spellEnd"/>
      <w:r w:rsidRPr="00977366">
        <w:rPr>
          <w:rFonts w:ascii="Times New Roman" w:hAnsi="Times New Roman" w:cs="Times New Roman"/>
          <w:sz w:val="24"/>
          <w:szCs w:val="24"/>
        </w:rPr>
        <w:t>, when the leaders were in a very positive mood.</w:t>
      </w:r>
    </w:p>
    <w:p w14:paraId="2569A3B3" w14:textId="77777777" w:rsidR="00977366" w:rsidRDefault="00977366" w:rsidP="005210CB">
      <w:pPr>
        <w:pStyle w:val="NoSpacing"/>
        <w:spacing w:line="360" w:lineRule="auto"/>
        <w:jc w:val="both"/>
        <w:rPr>
          <w:rFonts w:ascii="Times New Roman" w:hAnsi="Times New Roman" w:cs="Times New Roman"/>
          <w:sz w:val="24"/>
          <w:szCs w:val="24"/>
        </w:rPr>
      </w:pPr>
    </w:p>
    <w:p w14:paraId="60B9D926" w14:textId="49B594C8" w:rsidR="005210CB" w:rsidRPr="005210CB" w:rsidRDefault="00977366" w:rsidP="005210CB">
      <w:pPr>
        <w:pStyle w:val="NoSpacing"/>
        <w:spacing w:line="360" w:lineRule="auto"/>
        <w:jc w:val="both"/>
        <w:rPr>
          <w:rFonts w:ascii="Times New Roman" w:hAnsi="Times New Roman" w:cs="Times New Roman"/>
          <w:sz w:val="24"/>
          <w:szCs w:val="24"/>
        </w:rPr>
      </w:pPr>
      <w:r w:rsidRPr="00977366">
        <w:rPr>
          <w:rFonts w:ascii="Times New Roman" w:hAnsi="Times New Roman" w:cs="Times New Roman"/>
          <w:sz w:val="24"/>
          <w:szCs w:val="24"/>
        </w:rPr>
        <w:lastRenderedPageBreak/>
        <w:t>In a study by (Wang et al., 2019), it is believed that the positive effect broadens and builds up the mental, physical and social capital of the person, which may help to promote effort along with constructive behaviors or activities, such as proactive behavior (</w:t>
      </w:r>
      <w:proofErr w:type="spellStart"/>
      <w:r w:rsidRPr="00977366">
        <w:rPr>
          <w:rFonts w:ascii="Times New Roman" w:hAnsi="Times New Roman" w:cs="Times New Roman"/>
          <w:sz w:val="24"/>
          <w:szCs w:val="24"/>
        </w:rPr>
        <w:t>Sonnentag</w:t>
      </w:r>
      <w:proofErr w:type="spellEnd"/>
      <w:r w:rsidRPr="00977366">
        <w:rPr>
          <w:rFonts w:ascii="Times New Roman" w:hAnsi="Times New Roman" w:cs="Times New Roman"/>
          <w:sz w:val="24"/>
          <w:szCs w:val="24"/>
        </w:rPr>
        <w:t>, 2003).</w:t>
      </w:r>
      <w:r w:rsidR="005210CB" w:rsidRPr="005210CB">
        <w:rPr>
          <w:rFonts w:ascii="Times New Roman" w:hAnsi="Times New Roman" w:cs="Times New Roman"/>
          <w:sz w:val="24"/>
          <w:szCs w:val="24"/>
        </w:rPr>
        <w:t xml:space="preserve"> </w:t>
      </w:r>
      <w:r w:rsidRPr="00977366">
        <w:rPr>
          <w:rFonts w:ascii="Times New Roman" w:hAnsi="Times New Roman" w:cs="Times New Roman"/>
          <w:sz w:val="24"/>
          <w:szCs w:val="24"/>
        </w:rPr>
        <w:t xml:space="preserve">The above statement could be expanded </w:t>
      </w:r>
      <w:r w:rsidR="008F53FF" w:rsidRPr="00977366">
        <w:rPr>
          <w:rFonts w:ascii="Times New Roman" w:hAnsi="Times New Roman" w:cs="Times New Roman"/>
          <w:sz w:val="24"/>
          <w:szCs w:val="24"/>
        </w:rPr>
        <w:t>based on</w:t>
      </w:r>
      <w:r w:rsidRPr="00977366">
        <w:rPr>
          <w:rFonts w:ascii="Times New Roman" w:hAnsi="Times New Roman" w:cs="Times New Roman"/>
          <w:sz w:val="24"/>
          <w:szCs w:val="24"/>
        </w:rPr>
        <w:t xml:space="preserve"> the logic behind it. First, when employees or staffs are in a positive affective condition, employees have more opportunity to set and achieve demanding organizational targets (</w:t>
      </w:r>
      <w:proofErr w:type="spellStart"/>
      <w:r w:rsidRPr="00977366">
        <w:rPr>
          <w:rFonts w:ascii="Times New Roman" w:hAnsi="Times New Roman" w:cs="Times New Roman"/>
          <w:sz w:val="24"/>
          <w:szCs w:val="24"/>
        </w:rPr>
        <w:t>Ilies</w:t>
      </w:r>
      <w:proofErr w:type="spellEnd"/>
      <w:r w:rsidRPr="00977366">
        <w:rPr>
          <w:rFonts w:ascii="Times New Roman" w:hAnsi="Times New Roman" w:cs="Times New Roman"/>
          <w:sz w:val="24"/>
          <w:szCs w:val="24"/>
        </w:rPr>
        <w:t xml:space="preserve"> and Judge 2005) and to engage in a constructive goal-setting process.</w:t>
      </w:r>
      <w:r w:rsidR="005210CB" w:rsidRPr="005210CB">
        <w:rPr>
          <w:rFonts w:ascii="Times New Roman" w:hAnsi="Times New Roman" w:cs="Times New Roman"/>
          <w:sz w:val="24"/>
          <w:szCs w:val="24"/>
        </w:rPr>
        <w:t xml:space="preserve"> </w:t>
      </w:r>
      <w:r w:rsidR="00545586" w:rsidRPr="005210CB">
        <w:rPr>
          <w:rFonts w:ascii="Times New Roman" w:hAnsi="Times New Roman" w:cs="Times New Roman"/>
          <w:sz w:val="24"/>
          <w:szCs w:val="24"/>
        </w:rPr>
        <w:t>Therefore</w:t>
      </w:r>
      <w:r w:rsidR="005210CB" w:rsidRPr="005210CB">
        <w:rPr>
          <w:rFonts w:ascii="Times New Roman" w:hAnsi="Times New Roman" w:cs="Times New Roman"/>
          <w:sz w:val="24"/>
          <w:szCs w:val="24"/>
        </w:rPr>
        <w:t>,</w:t>
      </w:r>
      <w:r w:rsidR="005210CB">
        <w:rPr>
          <w:rFonts w:ascii="Times New Roman" w:hAnsi="Times New Roman" w:cs="Times New Roman"/>
          <w:sz w:val="24"/>
          <w:szCs w:val="24"/>
        </w:rPr>
        <w:t xml:space="preserve"> </w:t>
      </w:r>
      <w:r w:rsidR="005210CB" w:rsidRPr="005210CB">
        <w:rPr>
          <w:rFonts w:ascii="Times New Roman" w:hAnsi="Times New Roman" w:cs="Times New Roman"/>
          <w:sz w:val="24"/>
          <w:szCs w:val="24"/>
        </w:rPr>
        <w:t xml:space="preserve">employees may </w:t>
      </w:r>
      <w:r w:rsidR="00545586" w:rsidRPr="005210CB">
        <w:rPr>
          <w:rFonts w:ascii="Times New Roman" w:hAnsi="Times New Roman" w:cs="Times New Roman"/>
          <w:sz w:val="24"/>
          <w:szCs w:val="24"/>
        </w:rPr>
        <w:t>enthusiastically</w:t>
      </w:r>
      <w:r w:rsidR="005210CB" w:rsidRPr="005210CB">
        <w:rPr>
          <w:rFonts w:ascii="Times New Roman" w:hAnsi="Times New Roman" w:cs="Times New Roman"/>
          <w:sz w:val="24"/>
          <w:szCs w:val="24"/>
        </w:rPr>
        <w:t xml:space="preserve"> propose </w:t>
      </w:r>
      <w:r w:rsidR="00545586">
        <w:rPr>
          <w:rFonts w:ascii="Times New Roman" w:hAnsi="Times New Roman" w:cs="Times New Roman"/>
          <w:sz w:val="24"/>
          <w:szCs w:val="24"/>
        </w:rPr>
        <w:t>notions or ideas and recommendations</w:t>
      </w:r>
      <w:r w:rsidR="005210CB" w:rsidRPr="005210CB">
        <w:rPr>
          <w:rFonts w:ascii="Times New Roman" w:hAnsi="Times New Roman" w:cs="Times New Roman"/>
          <w:sz w:val="24"/>
          <w:szCs w:val="24"/>
        </w:rPr>
        <w:t xml:space="preserve"> to </w:t>
      </w:r>
      <w:r w:rsidR="00545586" w:rsidRPr="005210CB">
        <w:rPr>
          <w:rFonts w:ascii="Times New Roman" w:hAnsi="Times New Roman" w:cs="Times New Roman"/>
          <w:sz w:val="24"/>
          <w:szCs w:val="24"/>
        </w:rPr>
        <w:t>modify</w:t>
      </w:r>
      <w:r w:rsidR="005210CB" w:rsidRPr="005210CB">
        <w:rPr>
          <w:rFonts w:ascii="Times New Roman" w:hAnsi="Times New Roman" w:cs="Times New Roman"/>
          <w:sz w:val="24"/>
          <w:szCs w:val="24"/>
        </w:rPr>
        <w:t xml:space="preserve"> the status </w:t>
      </w:r>
      <w:r w:rsidR="00545586">
        <w:rPr>
          <w:rFonts w:ascii="Times New Roman" w:hAnsi="Times New Roman" w:cs="Times New Roman"/>
          <w:sz w:val="24"/>
          <w:szCs w:val="24"/>
        </w:rPr>
        <w:t xml:space="preserve">in </w:t>
      </w:r>
      <w:r w:rsidR="005210CB" w:rsidRPr="005210CB">
        <w:rPr>
          <w:rFonts w:ascii="Times New Roman" w:hAnsi="Times New Roman" w:cs="Times New Roman"/>
          <w:sz w:val="24"/>
          <w:szCs w:val="24"/>
        </w:rPr>
        <w:t>quo of</w:t>
      </w:r>
      <w:r w:rsidR="005210CB">
        <w:rPr>
          <w:rFonts w:ascii="Times New Roman" w:hAnsi="Times New Roman" w:cs="Times New Roman"/>
          <w:sz w:val="24"/>
          <w:szCs w:val="24"/>
        </w:rPr>
        <w:t xml:space="preserve"> </w:t>
      </w:r>
      <w:r w:rsidR="005210CB" w:rsidRPr="005210CB">
        <w:rPr>
          <w:rFonts w:ascii="Times New Roman" w:hAnsi="Times New Roman" w:cs="Times New Roman"/>
          <w:sz w:val="24"/>
          <w:szCs w:val="24"/>
        </w:rPr>
        <w:t xml:space="preserve">their </w:t>
      </w:r>
      <w:r w:rsidR="00545586">
        <w:rPr>
          <w:rFonts w:ascii="Times New Roman" w:hAnsi="Times New Roman" w:cs="Times New Roman"/>
          <w:sz w:val="24"/>
          <w:szCs w:val="24"/>
        </w:rPr>
        <w:t xml:space="preserve">businesses and </w:t>
      </w:r>
      <w:r w:rsidR="005210CB" w:rsidRPr="005210CB">
        <w:rPr>
          <w:rFonts w:ascii="Times New Roman" w:hAnsi="Times New Roman" w:cs="Times New Roman"/>
          <w:sz w:val="24"/>
          <w:szCs w:val="24"/>
        </w:rPr>
        <w:t xml:space="preserve">organizations and </w:t>
      </w:r>
      <w:r w:rsidR="00545586" w:rsidRPr="005210CB">
        <w:rPr>
          <w:rFonts w:ascii="Times New Roman" w:hAnsi="Times New Roman" w:cs="Times New Roman"/>
          <w:sz w:val="24"/>
          <w:szCs w:val="24"/>
        </w:rPr>
        <w:t>therefore</w:t>
      </w:r>
      <w:r w:rsidR="005210CB" w:rsidRPr="005210CB">
        <w:rPr>
          <w:rFonts w:ascii="Times New Roman" w:hAnsi="Times New Roman" w:cs="Times New Roman"/>
          <w:sz w:val="24"/>
          <w:szCs w:val="24"/>
        </w:rPr>
        <w:t xml:space="preserve"> </w:t>
      </w:r>
      <w:r w:rsidR="00545586" w:rsidRPr="005210CB">
        <w:rPr>
          <w:rFonts w:ascii="Times New Roman" w:hAnsi="Times New Roman" w:cs="Times New Roman"/>
          <w:sz w:val="24"/>
          <w:szCs w:val="24"/>
        </w:rPr>
        <w:t>demonstrate</w:t>
      </w:r>
      <w:r w:rsidR="005210CB" w:rsidRPr="005210CB">
        <w:rPr>
          <w:rFonts w:ascii="Times New Roman" w:hAnsi="Times New Roman" w:cs="Times New Roman"/>
          <w:sz w:val="24"/>
          <w:szCs w:val="24"/>
        </w:rPr>
        <w:t xml:space="preserve"> more </w:t>
      </w:r>
      <w:r w:rsidR="00545586">
        <w:rPr>
          <w:rFonts w:ascii="Times New Roman" w:hAnsi="Times New Roman" w:cs="Times New Roman"/>
          <w:sz w:val="24"/>
          <w:szCs w:val="24"/>
        </w:rPr>
        <w:t xml:space="preserve">patterns of </w:t>
      </w:r>
      <w:r w:rsidR="005210CB" w:rsidRPr="005210CB">
        <w:rPr>
          <w:rFonts w:ascii="Times New Roman" w:hAnsi="Times New Roman" w:cs="Times New Roman"/>
          <w:sz w:val="24"/>
          <w:szCs w:val="24"/>
        </w:rPr>
        <w:t xml:space="preserve">voice behavior. </w:t>
      </w:r>
      <w:r w:rsidRPr="00977366">
        <w:rPr>
          <w:rFonts w:ascii="Times New Roman" w:hAnsi="Times New Roman" w:cs="Times New Roman"/>
          <w:sz w:val="24"/>
          <w:szCs w:val="24"/>
        </w:rPr>
        <w:t>Second, a positive effect is likely to facilitate more constructi</w:t>
      </w:r>
      <w:r>
        <w:rPr>
          <w:rFonts w:ascii="Times New Roman" w:hAnsi="Times New Roman" w:cs="Times New Roman"/>
          <w:sz w:val="24"/>
          <w:szCs w:val="24"/>
        </w:rPr>
        <w:t>ve and successful goal-fighting;</w:t>
      </w:r>
      <w:r w:rsidRPr="00977366">
        <w:rPr>
          <w:rFonts w:ascii="Times New Roman" w:hAnsi="Times New Roman" w:cs="Times New Roman"/>
          <w:sz w:val="24"/>
          <w:szCs w:val="24"/>
        </w:rPr>
        <w:t xml:space="preserve"> because the positive effect makes the individual's own resources more stable and resilient than the transient emotional states (Fredrickson 1998).</w:t>
      </w:r>
      <w:r>
        <w:rPr>
          <w:rFonts w:ascii="Times New Roman" w:hAnsi="Times New Roman" w:cs="Times New Roman"/>
          <w:sz w:val="24"/>
          <w:szCs w:val="24"/>
        </w:rPr>
        <w:t xml:space="preserve"> </w:t>
      </w:r>
      <w:proofErr w:type="gramStart"/>
      <w:r w:rsidRPr="00977366">
        <w:rPr>
          <w:rFonts w:ascii="Times New Roman" w:hAnsi="Times New Roman" w:cs="Times New Roman"/>
          <w:sz w:val="24"/>
          <w:szCs w:val="24"/>
        </w:rPr>
        <w:t>As a consequence</w:t>
      </w:r>
      <w:proofErr w:type="gramEnd"/>
      <w:r w:rsidRPr="00977366">
        <w:rPr>
          <w:rFonts w:ascii="Times New Roman" w:hAnsi="Times New Roman" w:cs="Times New Roman"/>
          <w:sz w:val="24"/>
          <w:szCs w:val="24"/>
        </w:rPr>
        <w:t>, positive impact allows workers to navigate potential stressful and difficult situations, and also helps to maintain more employee voice actions. Overall, it can be expected that transformational leadership will initially have a positive effect after it contributes to voice behavior (Wang et al., 2019).</w:t>
      </w:r>
    </w:p>
    <w:p w14:paraId="54CC7FD0" w14:textId="77777777" w:rsidR="00A419EC" w:rsidRDefault="00A419EC" w:rsidP="005E7C18">
      <w:pPr>
        <w:pStyle w:val="NoSpacing"/>
        <w:spacing w:line="360" w:lineRule="auto"/>
        <w:jc w:val="both"/>
        <w:rPr>
          <w:rFonts w:ascii="Times New Roman" w:hAnsi="Times New Roman" w:cs="Times New Roman"/>
          <w:sz w:val="24"/>
          <w:szCs w:val="24"/>
        </w:rPr>
      </w:pPr>
    </w:p>
    <w:p w14:paraId="445035D0" w14:textId="77777777" w:rsidR="00490A9B" w:rsidRPr="006A17E0" w:rsidRDefault="00490A9B" w:rsidP="00490A9B">
      <w:pPr>
        <w:pStyle w:val="NoSpacing"/>
        <w:numPr>
          <w:ilvl w:val="1"/>
          <w:numId w:val="2"/>
        </w:numPr>
        <w:spacing w:line="360" w:lineRule="auto"/>
        <w:jc w:val="both"/>
        <w:outlineLvl w:val="1"/>
        <w:rPr>
          <w:rFonts w:ascii="Times New Roman" w:hAnsi="Times New Roman" w:cs="Times New Roman"/>
          <w:b/>
          <w:sz w:val="24"/>
          <w:szCs w:val="24"/>
        </w:rPr>
      </w:pPr>
      <w:bookmarkStart w:id="18" w:name="_Toc28593227"/>
      <w:bookmarkStart w:id="19" w:name="_Toc29127828"/>
      <w:r w:rsidRPr="006A17E0">
        <w:rPr>
          <w:rFonts w:ascii="Times New Roman" w:hAnsi="Times New Roman" w:cs="Times New Roman"/>
          <w:b/>
          <w:sz w:val="24"/>
          <w:szCs w:val="24"/>
        </w:rPr>
        <w:t>Research gap</w:t>
      </w:r>
      <w:bookmarkEnd w:id="18"/>
      <w:bookmarkEnd w:id="19"/>
    </w:p>
    <w:p w14:paraId="542D51F1" w14:textId="7E6258EC" w:rsidR="00490A9B" w:rsidRDefault="00490A9B" w:rsidP="00490A9B">
      <w:pPr>
        <w:pStyle w:val="NoSpacing"/>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After analyzing the related literatures regarding the selected context, the author has found some research gaps in existing literatures. Most of the existing literatures have tried to sort out the association between transformational leadership and employee voice behavior. However, the gap of existing literatures can be considered as some mediating effects can be observed by utilizing the demographic variables such as age, gender, year of experience etc. to the impact of transformational leadership on voice. Another issue is some existing literatures have emphasized on the impact of affective factors or cognition factors on the employee voice behavior but there has a gap of joint influence of both the affect as well as cognition on employee voice behavior. Based on literature survey the author has sorted out the above issues as research gap for the selected context. </w:t>
      </w:r>
    </w:p>
    <w:p w14:paraId="1DFA5E7B" w14:textId="29075B31" w:rsidR="00B131F9" w:rsidRDefault="00B131F9" w:rsidP="00490A9B">
      <w:pPr>
        <w:pStyle w:val="NoSpacing"/>
        <w:spacing w:line="360" w:lineRule="auto"/>
        <w:jc w:val="both"/>
        <w:rPr>
          <w:rFonts w:ascii="Times New Roman" w:hAnsi="Times New Roman" w:cs="Times New Roman"/>
          <w:sz w:val="24"/>
          <w:szCs w:val="24"/>
        </w:rPr>
      </w:pPr>
    </w:p>
    <w:p w14:paraId="1A423DB8" w14:textId="7A468A4A" w:rsidR="00B131F9" w:rsidRDefault="00B131F9" w:rsidP="00490A9B">
      <w:pPr>
        <w:pStyle w:val="NoSpacing"/>
        <w:spacing w:line="360" w:lineRule="auto"/>
        <w:jc w:val="both"/>
        <w:rPr>
          <w:rFonts w:ascii="Times New Roman" w:hAnsi="Times New Roman" w:cs="Times New Roman"/>
          <w:sz w:val="24"/>
          <w:szCs w:val="24"/>
        </w:rPr>
      </w:pPr>
    </w:p>
    <w:p w14:paraId="7F343FE6" w14:textId="77777777" w:rsidR="00B131F9" w:rsidRDefault="00B131F9" w:rsidP="00490A9B">
      <w:pPr>
        <w:pStyle w:val="NoSpacing"/>
        <w:spacing w:line="360" w:lineRule="auto"/>
        <w:jc w:val="both"/>
        <w:rPr>
          <w:rFonts w:ascii="Times New Roman" w:hAnsi="Times New Roman" w:cs="Times New Roman"/>
          <w:sz w:val="24"/>
          <w:szCs w:val="24"/>
        </w:rPr>
      </w:pPr>
      <w:bookmarkStart w:id="20" w:name="_GoBack"/>
      <w:bookmarkEnd w:id="20"/>
    </w:p>
    <w:p w14:paraId="69AD5B2C" w14:textId="77777777" w:rsidR="00490A9B" w:rsidRDefault="00490A9B" w:rsidP="005E7C18">
      <w:pPr>
        <w:pStyle w:val="NoSpacing"/>
        <w:spacing w:line="360" w:lineRule="auto"/>
        <w:jc w:val="both"/>
        <w:rPr>
          <w:rFonts w:ascii="Times New Roman" w:hAnsi="Times New Roman" w:cs="Times New Roman"/>
          <w:sz w:val="24"/>
          <w:szCs w:val="24"/>
        </w:rPr>
      </w:pPr>
    </w:p>
    <w:p w14:paraId="3A8F91E8" w14:textId="77777777" w:rsidR="00436845" w:rsidRPr="00436845" w:rsidRDefault="00436845" w:rsidP="008F7E27">
      <w:pPr>
        <w:pStyle w:val="NoSpacing"/>
        <w:numPr>
          <w:ilvl w:val="0"/>
          <w:numId w:val="2"/>
        </w:numPr>
        <w:spacing w:line="360" w:lineRule="auto"/>
        <w:jc w:val="both"/>
        <w:outlineLvl w:val="0"/>
        <w:rPr>
          <w:rFonts w:ascii="Times New Roman" w:hAnsi="Times New Roman" w:cs="Times New Roman"/>
          <w:b/>
          <w:sz w:val="24"/>
          <w:szCs w:val="24"/>
        </w:rPr>
      </w:pPr>
      <w:bookmarkStart w:id="21" w:name="_Toc29127829"/>
      <w:r w:rsidRPr="00436845">
        <w:rPr>
          <w:rFonts w:ascii="Times New Roman" w:hAnsi="Times New Roman" w:cs="Times New Roman"/>
          <w:b/>
          <w:sz w:val="24"/>
          <w:szCs w:val="24"/>
        </w:rPr>
        <w:lastRenderedPageBreak/>
        <w:t>Discussion on selected research</w:t>
      </w:r>
      <w:bookmarkEnd w:id="21"/>
    </w:p>
    <w:p w14:paraId="30DD52D7" w14:textId="77777777" w:rsidR="00436845" w:rsidRPr="00436845" w:rsidRDefault="00436845" w:rsidP="008F7E27">
      <w:pPr>
        <w:pStyle w:val="NoSpacing"/>
        <w:numPr>
          <w:ilvl w:val="1"/>
          <w:numId w:val="2"/>
        </w:numPr>
        <w:spacing w:line="360" w:lineRule="auto"/>
        <w:jc w:val="both"/>
        <w:outlineLvl w:val="1"/>
        <w:rPr>
          <w:rFonts w:ascii="Times New Roman" w:hAnsi="Times New Roman" w:cs="Times New Roman"/>
          <w:b/>
          <w:sz w:val="24"/>
          <w:szCs w:val="24"/>
        </w:rPr>
      </w:pPr>
      <w:bookmarkStart w:id="22" w:name="_Toc29127830"/>
      <w:r w:rsidRPr="00436845">
        <w:rPr>
          <w:rFonts w:ascii="Times New Roman" w:hAnsi="Times New Roman" w:cs="Times New Roman"/>
          <w:b/>
          <w:sz w:val="24"/>
          <w:szCs w:val="24"/>
        </w:rPr>
        <w:t>Research philosophy</w:t>
      </w:r>
      <w:bookmarkEnd w:id="22"/>
    </w:p>
    <w:p w14:paraId="35BFC89D" w14:textId="77777777" w:rsidR="00436845" w:rsidRDefault="001F42AC" w:rsidP="00436845">
      <w:pPr>
        <w:pStyle w:val="NoSpacing"/>
        <w:spacing w:line="360" w:lineRule="auto"/>
        <w:jc w:val="both"/>
        <w:rPr>
          <w:rFonts w:ascii="Times New Roman" w:hAnsi="Times New Roman" w:cs="Times New Roman"/>
          <w:sz w:val="24"/>
          <w:szCs w:val="24"/>
        </w:rPr>
      </w:pPr>
      <w:r w:rsidRPr="001F42AC">
        <w:rPr>
          <w:rFonts w:ascii="Times New Roman" w:hAnsi="Times New Roman"/>
          <w:sz w:val="24"/>
          <w:szCs w:val="24"/>
        </w:rPr>
        <w:t>Appropriate research methodology is an important part of the research process. Guba and Lincoln (1982) claim that the philosophical model of science is of the utmost importance, since research philosophy is the basic trust system or the view of the world that regulates study. The definition of study philosophy relates to the creation of knowledge and the essence of knowledge.</w:t>
      </w:r>
      <w:r>
        <w:rPr>
          <w:rFonts w:ascii="Times New Roman" w:hAnsi="Times New Roman"/>
          <w:sz w:val="24"/>
          <w:szCs w:val="24"/>
        </w:rPr>
        <w:t xml:space="preserve"> </w:t>
      </w:r>
      <w:r w:rsidRPr="001F42AC">
        <w:rPr>
          <w:rFonts w:ascii="Times New Roman" w:hAnsi="Times New Roman" w:cs="Times New Roman"/>
          <w:sz w:val="24"/>
          <w:szCs w:val="24"/>
        </w:rPr>
        <w:t xml:space="preserve">Singh (2017) narrates research philosophy highlights the philosophic thought and definition used to make study relevant and successful. Research theory has traditionally </w:t>
      </w:r>
      <w:proofErr w:type="gramStart"/>
      <w:r w:rsidRPr="001F42AC">
        <w:rPr>
          <w:rFonts w:ascii="Times New Roman" w:hAnsi="Times New Roman" w:cs="Times New Roman"/>
          <w:sz w:val="24"/>
          <w:szCs w:val="24"/>
        </w:rPr>
        <w:t>been seen as</w:t>
      </w:r>
      <w:proofErr w:type="gramEnd"/>
      <w:r w:rsidRPr="001F42AC">
        <w:rPr>
          <w:rFonts w:ascii="Times New Roman" w:hAnsi="Times New Roman" w:cs="Times New Roman"/>
          <w:sz w:val="24"/>
          <w:szCs w:val="24"/>
        </w:rPr>
        <w:t xml:space="preserve"> a paradigm of any research that helps to structure a successful study.</w:t>
      </w:r>
      <w:r>
        <w:rPr>
          <w:rFonts w:ascii="Times New Roman" w:hAnsi="Times New Roman" w:cs="Times New Roman"/>
          <w:sz w:val="24"/>
          <w:szCs w:val="24"/>
        </w:rPr>
        <w:t xml:space="preserve"> </w:t>
      </w:r>
      <w:r w:rsidRPr="001F42AC">
        <w:rPr>
          <w:rFonts w:ascii="Times New Roman" w:hAnsi="Times New Roman" w:cs="Times New Roman"/>
          <w:sz w:val="24"/>
          <w:szCs w:val="24"/>
        </w:rPr>
        <w:t>Researcher philosophy is categorized into many forms, including realism philosophy, positivism philosophy, pragmatism philosophy, interpretivism philosophy, and epistemology philosophy. In addition, certain forms of work can be regarded as ontological philosophic issues and axiology philosophic issues (Saunders et al., 2014).</w:t>
      </w:r>
      <w:r>
        <w:rPr>
          <w:rFonts w:ascii="Times New Roman" w:hAnsi="Times New Roman" w:cs="Times New Roman"/>
          <w:sz w:val="24"/>
          <w:szCs w:val="24"/>
        </w:rPr>
        <w:t xml:space="preserve"> </w:t>
      </w:r>
      <w:r w:rsidR="00FC7150">
        <w:rPr>
          <w:rFonts w:ascii="Times New Roman" w:hAnsi="Times New Roman" w:cs="Times New Roman"/>
          <w:sz w:val="24"/>
          <w:szCs w:val="24"/>
        </w:rPr>
        <w:t xml:space="preserve">This selected research is a quantitative approach and following the </w:t>
      </w:r>
      <w:r w:rsidR="00C27589">
        <w:rPr>
          <w:rFonts w:ascii="Times New Roman" w:hAnsi="Times New Roman" w:cs="Times New Roman"/>
          <w:sz w:val="24"/>
          <w:szCs w:val="24"/>
        </w:rPr>
        <w:t>positivism</w:t>
      </w:r>
      <w:r w:rsidR="00FC7150">
        <w:rPr>
          <w:rFonts w:ascii="Times New Roman" w:hAnsi="Times New Roman" w:cs="Times New Roman"/>
          <w:sz w:val="24"/>
          <w:szCs w:val="24"/>
        </w:rPr>
        <w:t xml:space="preserve"> philosophy. </w:t>
      </w:r>
      <w:r w:rsidRPr="001F42AC">
        <w:rPr>
          <w:rFonts w:ascii="Times New Roman" w:hAnsi="Times New Roman"/>
          <w:bCs/>
          <w:sz w:val="24"/>
          <w:szCs w:val="24"/>
        </w:rPr>
        <w:t>Positivism denotes an observable social reality, and the consequence is continuous law as a broad view. This theory is used where; the researcher is more concerned with facts or observations related to data collection and the evolution of the hypothesis.</w:t>
      </w:r>
      <w:r>
        <w:rPr>
          <w:rFonts w:ascii="Times New Roman" w:hAnsi="Times New Roman"/>
          <w:bCs/>
          <w:sz w:val="24"/>
          <w:szCs w:val="24"/>
        </w:rPr>
        <w:t xml:space="preserve"> </w:t>
      </w:r>
      <w:r w:rsidRPr="001F42AC">
        <w:rPr>
          <w:rFonts w:ascii="Times New Roman" w:hAnsi="Times New Roman" w:cs="Times New Roman"/>
          <w:sz w:val="24"/>
          <w:szCs w:val="24"/>
        </w:rPr>
        <w:t>These developed hypotheses will generally be tested and confirmed. The results of the experimented and confirmed hypotheses can be used for future research (</w:t>
      </w:r>
      <w:proofErr w:type="spellStart"/>
      <w:r w:rsidRPr="001F42AC">
        <w:rPr>
          <w:rFonts w:ascii="Times New Roman" w:hAnsi="Times New Roman" w:cs="Times New Roman"/>
          <w:sz w:val="24"/>
          <w:szCs w:val="24"/>
        </w:rPr>
        <w:t>Thakurta</w:t>
      </w:r>
      <w:proofErr w:type="spellEnd"/>
      <w:r w:rsidRPr="001F42AC">
        <w:rPr>
          <w:rFonts w:ascii="Times New Roman" w:hAnsi="Times New Roman" w:cs="Times New Roman"/>
          <w:sz w:val="24"/>
          <w:szCs w:val="24"/>
        </w:rPr>
        <w:t xml:space="preserve"> &amp; Chetty, 2015) and are therefore appropriate for quantitative research (Chetty, 2016).</w:t>
      </w:r>
    </w:p>
    <w:p w14:paraId="198005F4" w14:textId="77777777" w:rsidR="001F42AC" w:rsidRDefault="001F42AC" w:rsidP="00436845">
      <w:pPr>
        <w:pStyle w:val="NoSpacing"/>
        <w:spacing w:line="360" w:lineRule="auto"/>
        <w:jc w:val="both"/>
        <w:rPr>
          <w:rFonts w:ascii="Times New Roman" w:hAnsi="Times New Roman" w:cs="Times New Roman"/>
          <w:sz w:val="24"/>
          <w:szCs w:val="24"/>
        </w:rPr>
      </w:pPr>
    </w:p>
    <w:p w14:paraId="5F713017" w14:textId="77777777" w:rsidR="00280867" w:rsidRPr="00E65976" w:rsidRDefault="00280867" w:rsidP="008F7E27">
      <w:pPr>
        <w:pStyle w:val="NoSpacing"/>
        <w:numPr>
          <w:ilvl w:val="2"/>
          <w:numId w:val="14"/>
        </w:numPr>
        <w:spacing w:line="360" w:lineRule="auto"/>
        <w:jc w:val="both"/>
        <w:outlineLvl w:val="2"/>
        <w:rPr>
          <w:rFonts w:ascii="Times New Roman" w:hAnsi="Times New Roman" w:cs="Times New Roman"/>
          <w:b/>
          <w:sz w:val="24"/>
          <w:szCs w:val="24"/>
        </w:rPr>
      </w:pPr>
      <w:bookmarkStart w:id="23" w:name="_Toc29127831"/>
      <w:r w:rsidRPr="00E65976">
        <w:rPr>
          <w:rFonts w:ascii="Times New Roman" w:hAnsi="Times New Roman" w:cs="Times New Roman"/>
          <w:b/>
          <w:sz w:val="24"/>
          <w:szCs w:val="24"/>
          <w:lang w:val="en-GB"/>
        </w:rPr>
        <w:t>Epistemological issues of the selected study</w:t>
      </w:r>
      <w:bookmarkEnd w:id="23"/>
    </w:p>
    <w:p w14:paraId="144EC304" w14:textId="77777777" w:rsidR="00C10930" w:rsidRDefault="001F42AC" w:rsidP="00E65976">
      <w:pPr>
        <w:pStyle w:val="NoSpacing"/>
        <w:spacing w:line="360" w:lineRule="auto"/>
        <w:jc w:val="both"/>
        <w:rPr>
          <w:rFonts w:ascii="Times New Roman" w:hAnsi="Times New Roman" w:cs="Times New Roman"/>
          <w:sz w:val="24"/>
          <w:szCs w:val="24"/>
        </w:rPr>
      </w:pPr>
      <w:r w:rsidRPr="001F42AC">
        <w:rPr>
          <w:rFonts w:ascii="Times New Roman" w:hAnsi="Times New Roman" w:cs="Times New Roman"/>
          <w:sz w:val="24"/>
          <w:szCs w:val="24"/>
        </w:rPr>
        <w:t xml:space="preserve">Kothari (2015) stated that, for business research, issues related to epistemological theory </w:t>
      </w:r>
      <w:proofErr w:type="gramStart"/>
      <w:r w:rsidRPr="001F42AC">
        <w:rPr>
          <w:rFonts w:ascii="Times New Roman" w:hAnsi="Times New Roman" w:cs="Times New Roman"/>
          <w:sz w:val="24"/>
          <w:szCs w:val="24"/>
        </w:rPr>
        <w:t>are considered to be</w:t>
      </w:r>
      <w:proofErr w:type="gramEnd"/>
      <w:r w:rsidRPr="001F42AC">
        <w:rPr>
          <w:rFonts w:ascii="Times New Roman" w:hAnsi="Times New Roman" w:cs="Times New Roman"/>
          <w:sz w:val="24"/>
          <w:szCs w:val="24"/>
        </w:rPr>
        <w:t xml:space="preserve"> the basic mechanism and components of any study. Epistemology is defined as a philosophic analysis or study of the origin, nature and the limits of human knowledge and wisdom.</w:t>
      </w:r>
      <w:r>
        <w:rPr>
          <w:rFonts w:ascii="Times New Roman" w:hAnsi="Times New Roman" w:cs="Times New Roman"/>
          <w:sz w:val="24"/>
          <w:szCs w:val="24"/>
        </w:rPr>
        <w:t xml:space="preserve"> </w:t>
      </w:r>
      <w:r w:rsidRPr="001F42AC">
        <w:rPr>
          <w:rFonts w:ascii="Times New Roman" w:hAnsi="Times New Roman" w:cs="Times New Roman"/>
          <w:sz w:val="24"/>
          <w:szCs w:val="24"/>
        </w:rPr>
        <w:t>Epistemology is thus referred to as the concept or theory of wisdom and knowledge. Epistemology is believed and understood to be relevant knowledge related to a specific scope or area of study (</w:t>
      </w:r>
      <w:proofErr w:type="spellStart"/>
      <w:r w:rsidRPr="001F42AC">
        <w:rPr>
          <w:rFonts w:ascii="Times New Roman" w:hAnsi="Times New Roman" w:cs="Times New Roman"/>
          <w:sz w:val="24"/>
          <w:szCs w:val="24"/>
        </w:rPr>
        <w:t>Thakurta</w:t>
      </w:r>
      <w:proofErr w:type="spellEnd"/>
      <w:r w:rsidRPr="001F42AC">
        <w:rPr>
          <w:rFonts w:ascii="Times New Roman" w:hAnsi="Times New Roman" w:cs="Times New Roman"/>
          <w:sz w:val="24"/>
          <w:szCs w:val="24"/>
        </w:rPr>
        <w:t xml:space="preserve"> &amp; Chetty, 2015). Epistemological problems draw on diverse sources or forms of knowing, including authoritarian knowledge, intuitive knowledge, and empirical knowledge, along with rational knowledge. Epistemological problems enable researchers to define the right research methodology of this work (Kothari, 2015).</w:t>
      </w:r>
      <w:r>
        <w:rPr>
          <w:rFonts w:ascii="Times New Roman" w:hAnsi="Times New Roman" w:cs="Times New Roman"/>
          <w:sz w:val="24"/>
          <w:szCs w:val="24"/>
        </w:rPr>
        <w:t xml:space="preserve"> </w:t>
      </w:r>
      <w:r w:rsidR="00F97ADB" w:rsidRPr="00F97ADB">
        <w:rPr>
          <w:rFonts w:ascii="Times New Roman" w:hAnsi="Times New Roman" w:cs="Times New Roman"/>
          <w:sz w:val="24"/>
          <w:szCs w:val="24"/>
        </w:rPr>
        <w:t xml:space="preserve">Epistemology can be divided into two types of aspects: firstly, as a researcher of resources and, secondly, as a researcher of emotion. The </w:t>
      </w:r>
      <w:r w:rsidR="00F97ADB" w:rsidRPr="00F97ADB">
        <w:rPr>
          <w:rFonts w:ascii="Times New Roman" w:hAnsi="Times New Roman" w:cs="Times New Roman"/>
          <w:sz w:val="24"/>
          <w:szCs w:val="24"/>
        </w:rPr>
        <w:lastRenderedPageBreak/>
        <w:t>concept of ' resource researcher ' deals with data generated from the perspective of natural scientists.</w:t>
      </w:r>
      <w:r w:rsidR="00FD5050" w:rsidRPr="002C3073">
        <w:rPr>
          <w:rFonts w:ascii="Times New Roman" w:hAnsi="Times New Roman" w:cs="Times New Roman"/>
          <w:sz w:val="24"/>
          <w:szCs w:val="24"/>
        </w:rPr>
        <w:t xml:space="preserve"> </w:t>
      </w:r>
      <w:r w:rsidR="00460630" w:rsidRPr="002C3073">
        <w:rPr>
          <w:rFonts w:ascii="Times New Roman" w:hAnsi="Times New Roman" w:cs="Times New Roman"/>
          <w:sz w:val="24"/>
          <w:szCs w:val="24"/>
        </w:rPr>
        <w:t>In contrast</w:t>
      </w:r>
      <w:r w:rsidR="00FD5050" w:rsidRPr="002C3073">
        <w:rPr>
          <w:rFonts w:ascii="Times New Roman" w:hAnsi="Times New Roman" w:cs="Times New Roman"/>
          <w:sz w:val="24"/>
          <w:szCs w:val="24"/>
        </w:rPr>
        <w:t xml:space="preserve">, the </w:t>
      </w:r>
      <w:r w:rsidR="00460630">
        <w:rPr>
          <w:rFonts w:ascii="Times New Roman" w:hAnsi="Times New Roman" w:cs="Times New Roman"/>
          <w:sz w:val="24"/>
          <w:szCs w:val="24"/>
        </w:rPr>
        <w:t xml:space="preserve">concept of </w:t>
      </w:r>
      <w:r w:rsidR="00FD5050" w:rsidRPr="002C3073">
        <w:rPr>
          <w:rFonts w:ascii="Times New Roman" w:hAnsi="Times New Roman" w:cs="Times New Roman"/>
          <w:sz w:val="24"/>
          <w:szCs w:val="24"/>
        </w:rPr>
        <w:t xml:space="preserve">‘feeling researcher’ is </w:t>
      </w:r>
      <w:r w:rsidR="00460630">
        <w:rPr>
          <w:rFonts w:ascii="Times New Roman" w:hAnsi="Times New Roman" w:cs="Times New Roman"/>
          <w:sz w:val="24"/>
          <w:szCs w:val="24"/>
        </w:rPr>
        <w:t>related</w:t>
      </w:r>
      <w:r w:rsidR="00FD5050" w:rsidRPr="002C3073">
        <w:rPr>
          <w:rFonts w:ascii="Times New Roman" w:hAnsi="Times New Roman" w:cs="Times New Roman"/>
          <w:sz w:val="24"/>
          <w:szCs w:val="24"/>
        </w:rPr>
        <w:t xml:space="preserve"> about the </w:t>
      </w:r>
      <w:r w:rsidR="00460630">
        <w:rPr>
          <w:rFonts w:ascii="Times New Roman" w:hAnsi="Times New Roman" w:cs="Times New Roman"/>
          <w:sz w:val="24"/>
          <w:szCs w:val="24"/>
        </w:rPr>
        <w:t xml:space="preserve">attitude and </w:t>
      </w:r>
      <w:r w:rsidR="00FD5050" w:rsidRPr="002C3073">
        <w:rPr>
          <w:rFonts w:ascii="Times New Roman" w:hAnsi="Times New Roman" w:cs="Times New Roman"/>
          <w:sz w:val="24"/>
          <w:szCs w:val="24"/>
        </w:rPr>
        <w:t xml:space="preserve">feelings of the </w:t>
      </w:r>
      <w:r w:rsidR="00460630" w:rsidRPr="002C3073">
        <w:rPr>
          <w:rFonts w:ascii="Times New Roman" w:hAnsi="Times New Roman" w:cs="Times New Roman"/>
          <w:sz w:val="24"/>
          <w:szCs w:val="24"/>
        </w:rPr>
        <w:t>employees</w:t>
      </w:r>
      <w:r w:rsidR="00FD5050" w:rsidRPr="002C3073">
        <w:rPr>
          <w:rFonts w:ascii="Times New Roman" w:hAnsi="Times New Roman" w:cs="Times New Roman"/>
          <w:sz w:val="24"/>
          <w:szCs w:val="24"/>
        </w:rPr>
        <w:t xml:space="preserve"> towards their </w:t>
      </w:r>
      <w:r w:rsidR="00460630">
        <w:rPr>
          <w:rFonts w:ascii="Times New Roman" w:hAnsi="Times New Roman" w:cs="Times New Roman"/>
          <w:sz w:val="24"/>
          <w:szCs w:val="24"/>
        </w:rPr>
        <w:t xml:space="preserve">supervisors or </w:t>
      </w:r>
      <w:r w:rsidR="00FD5050" w:rsidRPr="002C3073">
        <w:rPr>
          <w:rFonts w:ascii="Times New Roman" w:hAnsi="Times New Roman" w:cs="Times New Roman"/>
          <w:sz w:val="24"/>
          <w:szCs w:val="24"/>
        </w:rPr>
        <w:t xml:space="preserve">managers. </w:t>
      </w:r>
      <w:r w:rsidR="00460630">
        <w:rPr>
          <w:rFonts w:ascii="Times New Roman" w:hAnsi="Times New Roman" w:cs="Times New Roman"/>
          <w:sz w:val="24"/>
          <w:szCs w:val="24"/>
        </w:rPr>
        <w:t>T</w:t>
      </w:r>
      <w:r w:rsidR="00460630" w:rsidRPr="002C3073">
        <w:rPr>
          <w:rFonts w:ascii="Times New Roman" w:hAnsi="Times New Roman" w:cs="Times New Roman"/>
          <w:sz w:val="24"/>
          <w:szCs w:val="24"/>
        </w:rPr>
        <w:t>herefore</w:t>
      </w:r>
      <w:r w:rsidR="00FD5050" w:rsidRPr="002C3073">
        <w:rPr>
          <w:rFonts w:ascii="Times New Roman" w:hAnsi="Times New Roman" w:cs="Times New Roman"/>
          <w:sz w:val="24"/>
          <w:szCs w:val="24"/>
        </w:rPr>
        <w:t xml:space="preserve"> the ‘resource r</w:t>
      </w:r>
      <w:r w:rsidR="00460630">
        <w:rPr>
          <w:rFonts w:ascii="Times New Roman" w:hAnsi="Times New Roman" w:cs="Times New Roman"/>
          <w:sz w:val="24"/>
          <w:szCs w:val="24"/>
        </w:rPr>
        <w:t>esearcher’</w:t>
      </w:r>
      <w:r w:rsidR="00FD5050" w:rsidRPr="002C3073">
        <w:rPr>
          <w:rFonts w:ascii="Times New Roman" w:hAnsi="Times New Roman" w:cs="Times New Roman"/>
          <w:sz w:val="24"/>
          <w:szCs w:val="24"/>
        </w:rPr>
        <w:t xml:space="preserve"> </w:t>
      </w:r>
      <w:r w:rsidR="00460630" w:rsidRPr="002C3073">
        <w:rPr>
          <w:rFonts w:ascii="Times New Roman" w:hAnsi="Times New Roman" w:cs="Times New Roman"/>
          <w:sz w:val="24"/>
          <w:szCs w:val="24"/>
        </w:rPr>
        <w:t xml:space="preserve">involves </w:t>
      </w:r>
      <w:r w:rsidR="00460630">
        <w:rPr>
          <w:rFonts w:ascii="Times New Roman" w:hAnsi="Times New Roman" w:cs="Times New Roman"/>
          <w:sz w:val="24"/>
          <w:szCs w:val="24"/>
        </w:rPr>
        <w:t>creating</w:t>
      </w:r>
      <w:r w:rsidR="00FD5050" w:rsidRPr="002C3073">
        <w:rPr>
          <w:rFonts w:ascii="Times New Roman" w:hAnsi="Times New Roman" w:cs="Times New Roman"/>
          <w:sz w:val="24"/>
          <w:szCs w:val="24"/>
        </w:rPr>
        <w:t xml:space="preserve"> positivist philosophy </w:t>
      </w:r>
      <w:r w:rsidR="00460630" w:rsidRPr="002C3073">
        <w:rPr>
          <w:rFonts w:ascii="Times New Roman" w:hAnsi="Times New Roman" w:cs="Times New Roman"/>
          <w:sz w:val="24"/>
          <w:szCs w:val="24"/>
        </w:rPr>
        <w:t>while</w:t>
      </w:r>
      <w:r w:rsidR="00FD5050" w:rsidRPr="002C3073">
        <w:rPr>
          <w:rFonts w:ascii="Times New Roman" w:hAnsi="Times New Roman" w:cs="Times New Roman"/>
          <w:sz w:val="24"/>
          <w:szCs w:val="24"/>
        </w:rPr>
        <w:t xml:space="preserve"> the ‘feeling researcher’ </w:t>
      </w:r>
      <w:r w:rsidR="00460630">
        <w:rPr>
          <w:rFonts w:ascii="Times New Roman" w:hAnsi="Times New Roman" w:cs="Times New Roman"/>
          <w:sz w:val="24"/>
          <w:szCs w:val="24"/>
        </w:rPr>
        <w:t>emphasizes</w:t>
      </w:r>
      <w:r w:rsidR="00FD5050" w:rsidRPr="002C3073">
        <w:rPr>
          <w:rFonts w:ascii="Times New Roman" w:hAnsi="Times New Roman" w:cs="Times New Roman"/>
          <w:sz w:val="24"/>
          <w:szCs w:val="24"/>
        </w:rPr>
        <w:t xml:space="preserve"> on </w:t>
      </w:r>
      <w:r w:rsidR="00460630">
        <w:rPr>
          <w:rFonts w:ascii="Times New Roman" w:hAnsi="Times New Roman" w:cs="Times New Roman"/>
          <w:sz w:val="24"/>
          <w:szCs w:val="24"/>
        </w:rPr>
        <w:t xml:space="preserve">the </w:t>
      </w:r>
      <w:r w:rsidR="00FD5050" w:rsidRPr="002C3073">
        <w:rPr>
          <w:rFonts w:ascii="Times New Roman" w:hAnsi="Times New Roman" w:cs="Times New Roman"/>
          <w:sz w:val="24"/>
          <w:szCs w:val="24"/>
        </w:rPr>
        <w:t>interpretivist philosophy</w:t>
      </w:r>
      <w:r w:rsidR="00460630">
        <w:rPr>
          <w:rFonts w:ascii="Times New Roman" w:hAnsi="Times New Roman" w:cs="Times New Roman"/>
          <w:sz w:val="24"/>
          <w:szCs w:val="24"/>
        </w:rPr>
        <w:t xml:space="preserve"> </w:t>
      </w:r>
      <w:r w:rsidR="00460630" w:rsidRPr="002C3073">
        <w:rPr>
          <w:rFonts w:ascii="Times New Roman" w:hAnsi="Times New Roman" w:cs="Times New Roman"/>
          <w:sz w:val="24"/>
          <w:szCs w:val="24"/>
        </w:rPr>
        <w:t>(</w:t>
      </w:r>
      <w:proofErr w:type="spellStart"/>
      <w:r w:rsidR="00460630" w:rsidRPr="002C3073">
        <w:rPr>
          <w:rFonts w:ascii="Times New Roman" w:hAnsi="Times New Roman" w:cs="Times New Roman"/>
          <w:sz w:val="24"/>
          <w:szCs w:val="24"/>
        </w:rPr>
        <w:t>Thakurta</w:t>
      </w:r>
      <w:proofErr w:type="spellEnd"/>
      <w:r w:rsidR="00460630" w:rsidRPr="002C3073">
        <w:rPr>
          <w:rFonts w:ascii="Times New Roman" w:hAnsi="Times New Roman" w:cs="Times New Roman"/>
          <w:sz w:val="24"/>
          <w:szCs w:val="24"/>
        </w:rPr>
        <w:t xml:space="preserve"> &amp; Chetty, 2015). </w:t>
      </w:r>
      <w:r w:rsidR="00460630">
        <w:rPr>
          <w:rFonts w:ascii="Times New Roman" w:hAnsi="Times New Roman" w:cs="Times New Roman"/>
          <w:sz w:val="24"/>
          <w:szCs w:val="24"/>
        </w:rPr>
        <w:t xml:space="preserve">In case </w:t>
      </w:r>
      <w:r w:rsidR="00C10930">
        <w:rPr>
          <w:rFonts w:ascii="Times New Roman" w:hAnsi="Times New Roman" w:cs="Times New Roman"/>
          <w:sz w:val="24"/>
          <w:szCs w:val="24"/>
        </w:rPr>
        <w:t xml:space="preserve">of </w:t>
      </w:r>
      <w:r w:rsidR="00460630">
        <w:rPr>
          <w:rFonts w:ascii="Times New Roman" w:hAnsi="Times New Roman" w:cs="Times New Roman"/>
          <w:sz w:val="24"/>
          <w:szCs w:val="24"/>
        </w:rPr>
        <w:t xml:space="preserve">the selected research it </w:t>
      </w:r>
      <w:r w:rsidR="00AC504E">
        <w:rPr>
          <w:rFonts w:ascii="Times New Roman" w:hAnsi="Times New Roman" w:cs="Times New Roman"/>
          <w:sz w:val="24"/>
          <w:szCs w:val="24"/>
        </w:rPr>
        <w:t xml:space="preserve">can easily </w:t>
      </w:r>
      <w:r w:rsidR="00460630">
        <w:rPr>
          <w:rFonts w:ascii="Times New Roman" w:hAnsi="Times New Roman" w:cs="Times New Roman"/>
          <w:sz w:val="24"/>
          <w:szCs w:val="24"/>
        </w:rPr>
        <w:t xml:space="preserve">be </w:t>
      </w:r>
      <w:r w:rsidR="00AC504E">
        <w:rPr>
          <w:rFonts w:ascii="Times New Roman" w:hAnsi="Times New Roman" w:cs="Times New Roman"/>
          <w:sz w:val="24"/>
          <w:szCs w:val="24"/>
        </w:rPr>
        <w:t xml:space="preserve">inferred that the research has been conducted based on the aspect of </w:t>
      </w:r>
      <w:r w:rsidR="00AC504E" w:rsidRPr="002C3073">
        <w:rPr>
          <w:rFonts w:ascii="Times New Roman" w:hAnsi="Times New Roman" w:cs="Times New Roman"/>
          <w:sz w:val="24"/>
          <w:szCs w:val="24"/>
        </w:rPr>
        <w:t>‘feeling researcher’</w:t>
      </w:r>
      <w:r w:rsidR="00AC504E">
        <w:rPr>
          <w:rFonts w:ascii="Times New Roman" w:hAnsi="Times New Roman" w:cs="Times New Roman"/>
          <w:sz w:val="24"/>
          <w:szCs w:val="24"/>
        </w:rPr>
        <w:t xml:space="preserve"> epistemological research philosophy. </w:t>
      </w:r>
      <w:r w:rsidR="00C10930">
        <w:rPr>
          <w:rFonts w:ascii="Times New Roman" w:hAnsi="Times New Roman" w:cs="Times New Roman"/>
          <w:sz w:val="24"/>
          <w:szCs w:val="24"/>
        </w:rPr>
        <w:t>Because, the selected research’s key aim is</w:t>
      </w:r>
      <w:r w:rsidR="00AC504E">
        <w:rPr>
          <w:rFonts w:ascii="Times New Roman" w:hAnsi="Times New Roman" w:cs="Times New Roman"/>
          <w:sz w:val="24"/>
          <w:szCs w:val="24"/>
        </w:rPr>
        <w:t xml:space="preserve"> </w:t>
      </w:r>
      <w:r w:rsidR="00AC504E" w:rsidRPr="00AC504E">
        <w:rPr>
          <w:rFonts w:ascii="Times New Roman" w:hAnsi="Times New Roman" w:cs="Times New Roman"/>
          <w:sz w:val="24"/>
          <w:szCs w:val="24"/>
        </w:rPr>
        <w:t>to observe the effect</w:t>
      </w:r>
      <w:r w:rsidR="00AC504E">
        <w:rPr>
          <w:rFonts w:ascii="Times New Roman" w:hAnsi="Times New Roman" w:cs="Times New Roman"/>
          <w:sz w:val="24"/>
          <w:szCs w:val="24"/>
        </w:rPr>
        <w:t xml:space="preserve"> or consequence</w:t>
      </w:r>
      <w:r w:rsidR="00AC504E" w:rsidRPr="00AC504E">
        <w:rPr>
          <w:rFonts w:ascii="Times New Roman" w:hAnsi="Times New Roman" w:cs="Times New Roman"/>
          <w:sz w:val="24"/>
          <w:szCs w:val="24"/>
        </w:rPr>
        <w:t xml:space="preserve"> of transformational leadership </w:t>
      </w:r>
      <w:r w:rsidR="00AC504E">
        <w:rPr>
          <w:rFonts w:ascii="Times New Roman" w:hAnsi="Times New Roman" w:cs="Times New Roman"/>
          <w:sz w:val="24"/>
          <w:szCs w:val="24"/>
        </w:rPr>
        <w:t xml:space="preserve">approach </w:t>
      </w:r>
      <w:r w:rsidR="00AC504E" w:rsidRPr="00AC504E">
        <w:rPr>
          <w:rFonts w:ascii="Times New Roman" w:hAnsi="Times New Roman" w:cs="Times New Roman"/>
          <w:sz w:val="24"/>
          <w:szCs w:val="24"/>
        </w:rPr>
        <w:t xml:space="preserve">on </w:t>
      </w:r>
      <w:r w:rsidR="00C10930" w:rsidRPr="00AC504E">
        <w:rPr>
          <w:rFonts w:ascii="Times New Roman" w:hAnsi="Times New Roman" w:cs="Times New Roman"/>
          <w:sz w:val="24"/>
          <w:szCs w:val="24"/>
        </w:rPr>
        <w:t>employee</w:t>
      </w:r>
      <w:r w:rsidR="00C10930">
        <w:rPr>
          <w:rFonts w:ascii="Times New Roman" w:hAnsi="Times New Roman" w:cs="Times New Roman"/>
          <w:sz w:val="24"/>
          <w:szCs w:val="24"/>
        </w:rPr>
        <w:t>s’</w:t>
      </w:r>
      <w:r w:rsidR="00AC504E">
        <w:rPr>
          <w:rFonts w:ascii="Times New Roman" w:hAnsi="Times New Roman" w:cs="Times New Roman"/>
          <w:sz w:val="24"/>
          <w:szCs w:val="24"/>
        </w:rPr>
        <w:t xml:space="preserve"> </w:t>
      </w:r>
      <w:r w:rsidR="00AC504E" w:rsidRPr="00AC504E">
        <w:rPr>
          <w:rFonts w:ascii="Times New Roman" w:hAnsi="Times New Roman" w:cs="Times New Roman"/>
          <w:sz w:val="24"/>
          <w:szCs w:val="24"/>
        </w:rPr>
        <w:t xml:space="preserve">voice </w:t>
      </w:r>
      <w:r w:rsidR="00AC504E">
        <w:rPr>
          <w:rFonts w:ascii="Times New Roman" w:hAnsi="Times New Roman" w:cs="Times New Roman"/>
          <w:sz w:val="24"/>
          <w:szCs w:val="24"/>
        </w:rPr>
        <w:t xml:space="preserve">action or </w:t>
      </w:r>
      <w:r w:rsidR="00AC504E" w:rsidRPr="00AC504E">
        <w:rPr>
          <w:rFonts w:ascii="Times New Roman" w:hAnsi="Times New Roman" w:cs="Times New Roman"/>
          <w:sz w:val="24"/>
          <w:szCs w:val="24"/>
        </w:rPr>
        <w:t>behavior</w:t>
      </w:r>
      <w:r w:rsidR="00C10930">
        <w:rPr>
          <w:rFonts w:ascii="Times New Roman" w:hAnsi="Times New Roman" w:cs="Times New Roman"/>
          <w:sz w:val="24"/>
          <w:szCs w:val="24"/>
        </w:rPr>
        <w:t xml:space="preserve">. </w:t>
      </w:r>
      <w:r w:rsidR="00AC504E" w:rsidRPr="002C3073">
        <w:rPr>
          <w:rFonts w:ascii="Times New Roman" w:hAnsi="Times New Roman" w:cs="Times New Roman"/>
          <w:sz w:val="24"/>
          <w:szCs w:val="24"/>
        </w:rPr>
        <w:t>In essence</w:t>
      </w:r>
      <w:r w:rsidR="00AC504E">
        <w:rPr>
          <w:rFonts w:ascii="Times New Roman" w:hAnsi="Times New Roman" w:cs="Times New Roman"/>
          <w:sz w:val="24"/>
          <w:szCs w:val="24"/>
        </w:rPr>
        <w:t>; epistemological philosophy</w:t>
      </w:r>
      <w:r w:rsidR="00857E1C" w:rsidRPr="002C3073">
        <w:rPr>
          <w:rFonts w:ascii="Times New Roman" w:hAnsi="Times New Roman" w:cs="Times New Roman"/>
          <w:sz w:val="24"/>
          <w:szCs w:val="24"/>
        </w:rPr>
        <w:t xml:space="preserve"> is the </w:t>
      </w:r>
      <w:r w:rsidR="00AC504E" w:rsidRPr="002C3073">
        <w:rPr>
          <w:rFonts w:ascii="Times New Roman" w:hAnsi="Times New Roman" w:cs="Times New Roman"/>
          <w:sz w:val="24"/>
          <w:szCs w:val="24"/>
        </w:rPr>
        <w:t>reverse</w:t>
      </w:r>
      <w:r w:rsidR="00857E1C" w:rsidRPr="002C3073">
        <w:rPr>
          <w:rFonts w:ascii="Times New Roman" w:hAnsi="Times New Roman" w:cs="Times New Roman"/>
          <w:sz w:val="24"/>
          <w:szCs w:val="24"/>
        </w:rPr>
        <w:t xml:space="preserve"> concept of</w:t>
      </w:r>
      <w:r w:rsidR="00AC504E">
        <w:rPr>
          <w:rFonts w:ascii="Times New Roman" w:hAnsi="Times New Roman" w:cs="Times New Roman"/>
          <w:sz w:val="24"/>
          <w:szCs w:val="24"/>
        </w:rPr>
        <w:t xml:space="preserve"> the ontological philosophy</w:t>
      </w:r>
      <w:r w:rsidR="00857E1C" w:rsidRPr="002C3073">
        <w:rPr>
          <w:rFonts w:ascii="Times New Roman" w:hAnsi="Times New Roman" w:cs="Times New Roman"/>
          <w:sz w:val="24"/>
          <w:szCs w:val="24"/>
        </w:rPr>
        <w:t xml:space="preserve"> and </w:t>
      </w:r>
      <w:r w:rsidR="00AC504E" w:rsidRPr="002C3073">
        <w:rPr>
          <w:rFonts w:ascii="Times New Roman" w:hAnsi="Times New Roman" w:cs="Times New Roman"/>
          <w:sz w:val="24"/>
          <w:szCs w:val="24"/>
        </w:rPr>
        <w:t>illustrate</w:t>
      </w:r>
      <w:r w:rsidR="00857E1C" w:rsidRPr="002C3073">
        <w:rPr>
          <w:rFonts w:ascii="Times New Roman" w:hAnsi="Times New Roman" w:cs="Times New Roman"/>
          <w:sz w:val="24"/>
          <w:szCs w:val="24"/>
        </w:rPr>
        <w:t xml:space="preserve"> the true </w:t>
      </w:r>
      <w:r w:rsidR="00AC504E">
        <w:rPr>
          <w:rFonts w:ascii="Times New Roman" w:hAnsi="Times New Roman" w:cs="Times New Roman"/>
          <w:sz w:val="24"/>
          <w:szCs w:val="24"/>
        </w:rPr>
        <w:t xml:space="preserve">issues or </w:t>
      </w:r>
      <w:r w:rsidR="00857E1C" w:rsidRPr="002C3073">
        <w:rPr>
          <w:rFonts w:ascii="Times New Roman" w:hAnsi="Times New Roman" w:cs="Times New Roman"/>
          <w:sz w:val="24"/>
          <w:szCs w:val="24"/>
        </w:rPr>
        <w:t xml:space="preserve">factors (Singh, 2017). </w:t>
      </w:r>
    </w:p>
    <w:p w14:paraId="2C9C3012" w14:textId="77777777" w:rsidR="00503D65" w:rsidRPr="00E14257" w:rsidRDefault="00503D65" w:rsidP="008F7E27">
      <w:pPr>
        <w:pStyle w:val="NoSpacing"/>
        <w:spacing w:line="360" w:lineRule="auto"/>
        <w:jc w:val="both"/>
        <w:outlineLvl w:val="2"/>
        <w:rPr>
          <w:rFonts w:ascii="Times New Roman" w:hAnsi="Times New Roman" w:cs="Times New Roman"/>
          <w:sz w:val="24"/>
          <w:szCs w:val="24"/>
          <w:highlight w:val="yellow"/>
        </w:rPr>
      </w:pPr>
    </w:p>
    <w:p w14:paraId="7EECDE2E" w14:textId="77777777" w:rsidR="00280867" w:rsidRPr="00481D84" w:rsidRDefault="00280867" w:rsidP="008F7E27">
      <w:pPr>
        <w:pStyle w:val="NoSpacing"/>
        <w:numPr>
          <w:ilvl w:val="2"/>
          <w:numId w:val="14"/>
        </w:numPr>
        <w:spacing w:line="360" w:lineRule="auto"/>
        <w:jc w:val="both"/>
        <w:outlineLvl w:val="2"/>
        <w:rPr>
          <w:rFonts w:ascii="Times New Roman" w:hAnsi="Times New Roman" w:cs="Times New Roman"/>
          <w:b/>
          <w:sz w:val="24"/>
          <w:szCs w:val="24"/>
        </w:rPr>
      </w:pPr>
      <w:bookmarkStart w:id="24" w:name="_Toc29127832"/>
      <w:r w:rsidRPr="00481D84">
        <w:rPr>
          <w:rFonts w:ascii="Times New Roman" w:hAnsi="Times New Roman" w:cs="Times New Roman"/>
          <w:b/>
          <w:sz w:val="24"/>
          <w:szCs w:val="24"/>
          <w:lang w:val="en-GB"/>
        </w:rPr>
        <w:t>Ontological issues of the selected study</w:t>
      </w:r>
      <w:bookmarkEnd w:id="24"/>
    </w:p>
    <w:p w14:paraId="60147B07" w14:textId="77777777" w:rsidR="00E65976" w:rsidRDefault="001900F6" w:rsidP="003A6D51">
      <w:pPr>
        <w:pStyle w:val="NoSpacing"/>
        <w:spacing w:line="360" w:lineRule="auto"/>
        <w:jc w:val="both"/>
        <w:rPr>
          <w:rFonts w:ascii="Times New Roman" w:hAnsi="Times New Roman" w:cs="Times New Roman"/>
          <w:sz w:val="24"/>
          <w:szCs w:val="24"/>
        </w:rPr>
      </w:pPr>
      <w:r>
        <w:rPr>
          <w:rFonts w:ascii="Times New Roman" w:hAnsi="Times New Roman" w:cs="Times New Roman"/>
          <w:sz w:val="24"/>
          <w:szCs w:val="24"/>
        </w:rPr>
        <w:t>Ontological philosophy</w:t>
      </w:r>
      <w:r w:rsidR="00857E1C" w:rsidRPr="00481D84">
        <w:rPr>
          <w:rFonts w:ascii="Times New Roman" w:hAnsi="Times New Roman" w:cs="Times New Roman"/>
          <w:sz w:val="24"/>
          <w:szCs w:val="24"/>
        </w:rPr>
        <w:t xml:space="preserve"> is </w:t>
      </w:r>
      <w:r>
        <w:rPr>
          <w:rFonts w:ascii="Times New Roman" w:hAnsi="Times New Roman" w:cs="Times New Roman"/>
          <w:sz w:val="24"/>
          <w:szCs w:val="24"/>
        </w:rPr>
        <w:t>grounded</w:t>
      </w:r>
      <w:r w:rsidR="00857E1C" w:rsidRPr="00481D84">
        <w:rPr>
          <w:rFonts w:ascii="Times New Roman" w:hAnsi="Times New Roman" w:cs="Times New Roman"/>
          <w:sz w:val="24"/>
          <w:szCs w:val="24"/>
        </w:rPr>
        <w:t xml:space="preserve"> on the </w:t>
      </w:r>
      <w:r w:rsidR="009F172D" w:rsidRPr="00481D84">
        <w:rPr>
          <w:rFonts w:ascii="Times New Roman" w:hAnsi="Times New Roman" w:cs="Times New Roman"/>
          <w:sz w:val="24"/>
          <w:szCs w:val="24"/>
        </w:rPr>
        <w:t>character</w:t>
      </w:r>
      <w:r w:rsidR="004705DE">
        <w:rPr>
          <w:rFonts w:ascii="Times New Roman" w:hAnsi="Times New Roman" w:cs="Times New Roman"/>
          <w:sz w:val="24"/>
          <w:szCs w:val="24"/>
        </w:rPr>
        <w:t xml:space="preserve"> of reality </w:t>
      </w:r>
      <w:r w:rsidR="004705DE" w:rsidRPr="00481D84">
        <w:rPr>
          <w:rFonts w:ascii="Times New Roman" w:hAnsi="Times New Roman" w:cs="Times New Roman"/>
          <w:sz w:val="24"/>
          <w:szCs w:val="24"/>
        </w:rPr>
        <w:t>(</w:t>
      </w:r>
      <w:proofErr w:type="spellStart"/>
      <w:r w:rsidR="004705DE" w:rsidRPr="00481D84">
        <w:rPr>
          <w:rFonts w:ascii="Times New Roman" w:hAnsi="Times New Roman" w:cs="Times New Roman"/>
          <w:sz w:val="24"/>
          <w:szCs w:val="24"/>
        </w:rPr>
        <w:t>Thakurta</w:t>
      </w:r>
      <w:proofErr w:type="spellEnd"/>
      <w:r w:rsidR="004705DE" w:rsidRPr="00481D84">
        <w:rPr>
          <w:rFonts w:ascii="Times New Roman" w:hAnsi="Times New Roman" w:cs="Times New Roman"/>
          <w:sz w:val="24"/>
          <w:szCs w:val="24"/>
        </w:rPr>
        <w:t xml:space="preserve"> &amp; Chetty, 2015). </w:t>
      </w:r>
      <w:r w:rsidR="00FC1EC8" w:rsidRPr="00FC1EC8">
        <w:rPr>
          <w:rFonts w:ascii="Times New Roman" w:hAnsi="Times New Roman" w:cs="Times New Roman"/>
          <w:sz w:val="24"/>
          <w:szCs w:val="24"/>
        </w:rPr>
        <w:t>Kumar (2017) argues that the ontological philosophy of research is based on the discipline of science.</w:t>
      </w:r>
      <w:r w:rsidR="00FC1EC8">
        <w:rPr>
          <w:rFonts w:ascii="Times New Roman" w:hAnsi="Times New Roman" w:cs="Times New Roman"/>
          <w:sz w:val="24"/>
          <w:szCs w:val="24"/>
        </w:rPr>
        <w:t xml:space="preserve"> </w:t>
      </w:r>
      <w:r w:rsidR="005E5E01">
        <w:rPr>
          <w:rFonts w:ascii="Times New Roman" w:hAnsi="Times New Roman" w:cs="Times New Roman"/>
          <w:sz w:val="24"/>
          <w:szCs w:val="24"/>
        </w:rPr>
        <w:t>That philosophy can be</w:t>
      </w:r>
      <w:r w:rsidR="005E5E01" w:rsidRPr="00481D84">
        <w:rPr>
          <w:rFonts w:ascii="Times New Roman" w:hAnsi="Times New Roman" w:cs="Times New Roman"/>
          <w:sz w:val="24"/>
          <w:szCs w:val="24"/>
        </w:rPr>
        <w:t xml:space="preserve"> classified on the </w:t>
      </w:r>
      <w:r w:rsidR="005E5E01">
        <w:rPr>
          <w:rFonts w:ascii="Times New Roman" w:hAnsi="Times New Roman" w:cs="Times New Roman"/>
          <w:sz w:val="24"/>
          <w:szCs w:val="24"/>
        </w:rPr>
        <w:t xml:space="preserve">ground of two aspects; first one is objectivism and second one is subjectivism (Saunders et al., 2014). </w:t>
      </w:r>
      <w:r w:rsidR="005E5E01" w:rsidRPr="00481D84">
        <w:rPr>
          <w:rFonts w:ascii="Times New Roman" w:hAnsi="Times New Roman" w:cs="Times New Roman"/>
          <w:sz w:val="24"/>
          <w:szCs w:val="24"/>
        </w:rPr>
        <w:t xml:space="preserve">The </w:t>
      </w:r>
      <w:r w:rsidR="005E5E01">
        <w:rPr>
          <w:rFonts w:ascii="Times New Roman" w:hAnsi="Times New Roman" w:cs="Times New Roman"/>
          <w:sz w:val="24"/>
          <w:szCs w:val="24"/>
        </w:rPr>
        <w:t>objectivism</w:t>
      </w:r>
      <w:r w:rsidR="005E5E01" w:rsidRPr="00481D84">
        <w:rPr>
          <w:rFonts w:ascii="Times New Roman" w:hAnsi="Times New Roman" w:cs="Times New Roman"/>
          <w:sz w:val="24"/>
          <w:szCs w:val="24"/>
        </w:rPr>
        <w:t xml:space="preserve"> aspect portrays the </w:t>
      </w:r>
      <w:r w:rsidR="005E5E01">
        <w:rPr>
          <w:rFonts w:ascii="Times New Roman" w:hAnsi="Times New Roman" w:cs="Times New Roman"/>
          <w:sz w:val="24"/>
          <w:szCs w:val="24"/>
        </w:rPr>
        <w:t xml:space="preserve">situation or </w:t>
      </w:r>
      <w:r w:rsidR="005E5E01" w:rsidRPr="00481D84">
        <w:rPr>
          <w:rFonts w:ascii="Times New Roman" w:hAnsi="Times New Roman" w:cs="Times New Roman"/>
          <w:sz w:val="24"/>
          <w:szCs w:val="24"/>
        </w:rPr>
        <w:t xml:space="preserve">position that </w:t>
      </w:r>
      <w:r w:rsidR="005E5E01">
        <w:rPr>
          <w:rFonts w:ascii="Times New Roman" w:hAnsi="Times New Roman" w:cs="Times New Roman"/>
          <w:sz w:val="24"/>
          <w:szCs w:val="24"/>
        </w:rPr>
        <w:t xml:space="preserve">the </w:t>
      </w:r>
      <w:r w:rsidR="005E5E01" w:rsidRPr="00481D84">
        <w:rPr>
          <w:rFonts w:ascii="Times New Roman" w:hAnsi="Times New Roman" w:cs="Times New Roman"/>
          <w:sz w:val="24"/>
          <w:szCs w:val="24"/>
        </w:rPr>
        <w:t xml:space="preserve">social objects </w:t>
      </w:r>
      <w:r w:rsidR="005E5E01">
        <w:rPr>
          <w:rFonts w:ascii="Times New Roman" w:hAnsi="Times New Roman" w:cs="Times New Roman"/>
          <w:sz w:val="24"/>
          <w:szCs w:val="24"/>
        </w:rPr>
        <w:t xml:space="preserve">continue and </w:t>
      </w:r>
      <w:r w:rsidR="005E5E01" w:rsidRPr="00481D84">
        <w:rPr>
          <w:rFonts w:ascii="Times New Roman" w:hAnsi="Times New Roman" w:cs="Times New Roman"/>
          <w:sz w:val="24"/>
          <w:szCs w:val="24"/>
        </w:rPr>
        <w:t xml:space="preserve">persist </w:t>
      </w:r>
      <w:proofErr w:type="gramStart"/>
      <w:r w:rsidR="005E5E01" w:rsidRPr="00481D84">
        <w:rPr>
          <w:rFonts w:ascii="Times New Roman" w:hAnsi="Times New Roman" w:cs="Times New Roman"/>
          <w:sz w:val="24"/>
          <w:szCs w:val="24"/>
        </w:rPr>
        <w:t xml:space="preserve">in reality </w:t>
      </w:r>
      <w:r w:rsidR="005E5E01">
        <w:rPr>
          <w:rFonts w:ascii="Times New Roman" w:hAnsi="Times New Roman" w:cs="Times New Roman"/>
          <w:sz w:val="24"/>
          <w:szCs w:val="24"/>
        </w:rPr>
        <w:t>from</w:t>
      </w:r>
      <w:proofErr w:type="gramEnd"/>
      <w:r w:rsidR="005E5E01">
        <w:rPr>
          <w:rFonts w:ascii="Times New Roman" w:hAnsi="Times New Roman" w:cs="Times New Roman"/>
          <w:sz w:val="24"/>
          <w:szCs w:val="24"/>
        </w:rPr>
        <w:t xml:space="preserve"> </w:t>
      </w:r>
      <w:r w:rsidR="005E5E01" w:rsidRPr="00481D84">
        <w:rPr>
          <w:rFonts w:ascii="Times New Roman" w:hAnsi="Times New Roman" w:cs="Times New Roman"/>
          <w:sz w:val="24"/>
          <w:szCs w:val="24"/>
        </w:rPr>
        <w:t xml:space="preserve">external to social </w:t>
      </w:r>
      <w:r w:rsidR="005E5E01">
        <w:rPr>
          <w:rFonts w:ascii="Times New Roman" w:hAnsi="Times New Roman" w:cs="Times New Roman"/>
          <w:sz w:val="24"/>
          <w:szCs w:val="24"/>
        </w:rPr>
        <w:t xml:space="preserve">performers or </w:t>
      </w:r>
      <w:r w:rsidR="005E5E01" w:rsidRPr="00481D84">
        <w:rPr>
          <w:rFonts w:ascii="Times New Roman" w:hAnsi="Times New Roman" w:cs="Times New Roman"/>
          <w:sz w:val="24"/>
          <w:szCs w:val="24"/>
        </w:rPr>
        <w:t>actor</w:t>
      </w:r>
      <w:r w:rsidR="005E5E01">
        <w:rPr>
          <w:rFonts w:ascii="Times New Roman" w:hAnsi="Times New Roman" w:cs="Times New Roman"/>
          <w:sz w:val="24"/>
          <w:szCs w:val="24"/>
        </w:rPr>
        <w:t>s</w:t>
      </w:r>
      <w:r w:rsidR="005E5E01" w:rsidRPr="00481D84">
        <w:rPr>
          <w:rFonts w:ascii="Times New Roman" w:hAnsi="Times New Roman" w:cs="Times New Roman"/>
          <w:sz w:val="24"/>
          <w:szCs w:val="24"/>
        </w:rPr>
        <w:t xml:space="preserve">. </w:t>
      </w:r>
      <w:r w:rsidR="005E5E01">
        <w:rPr>
          <w:rFonts w:ascii="Times New Roman" w:hAnsi="Times New Roman" w:cs="Times New Roman"/>
          <w:sz w:val="24"/>
          <w:szCs w:val="24"/>
        </w:rPr>
        <w:t>On the other hand</w:t>
      </w:r>
      <w:r w:rsidR="005E5E01" w:rsidRPr="00481D84">
        <w:rPr>
          <w:rFonts w:ascii="Times New Roman" w:hAnsi="Times New Roman" w:cs="Times New Roman"/>
          <w:sz w:val="24"/>
          <w:szCs w:val="24"/>
        </w:rPr>
        <w:t xml:space="preserve">, </w:t>
      </w:r>
      <w:r w:rsidR="005E5E01">
        <w:rPr>
          <w:rFonts w:ascii="Times New Roman" w:hAnsi="Times New Roman" w:cs="Times New Roman"/>
          <w:sz w:val="24"/>
          <w:szCs w:val="24"/>
        </w:rPr>
        <w:t xml:space="preserve">the </w:t>
      </w:r>
      <w:r w:rsidR="005E5E01" w:rsidRPr="00481D84">
        <w:rPr>
          <w:rFonts w:ascii="Times New Roman" w:hAnsi="Times New Roman" w:cs="Times New Roman"/>
          <w:sz w:val="24"/>
          <w:szCs w:val="24"/>
        </w:rPr>
        <w:t xml:space="preserve">subjectivism </w:t>
      </w:r>
      <w:r w:rsidR="005E5E01">
        <w:rPr>
          <w:rFonts w:ascii="Times New Roman" w:hAnsi="Times New Roman" w:cs="Times New Roman"/>
          <w:sz w:val="24"/>
          <w:szCs w:val="24"/>
        </w:rPr>
        <w:t xml:space="preserve">aspect </w:t>
      </w:r>
      <w:r w:rsidR="005E5E01" w:rsidRPr="00481D84">
        <w:rPr>
          <w:rFonts w:ascii="Times New Roman" w:hAnsi="Times New Roman" w:cs="Times New Roman"/>
          <w:sz w:val="24"/>
          <w:szCs w:val="24"/>
        </w:rPr>
        <w:t xml:space="preserve">is </w:t>
      </w:r>
      <w:r w:rsidR="005E5E01">
        <w:rPr>
          <w:rFonts w:ascii="Times New Roman" w:hAnsi="Times New Roman" w:cs="Times New Roman"/>
          <w:sz w:val="24"/>
          <w:szCs w:val="24"/>
        </w:rPr>
        <w:t>related to</w:t>
      </w:r>
      <w:r w:rsidR="005E5E01" w:rsidRPr="00481D84">
        <w:rPr>
          <w:rFonts w:ascii="Times New Roman" w:hAnsi="Times New Roman" w:cs="Times New Roman"/>
          <w:sz w:val="24"/>
          <w:szCs w:val="24"/>
        </w:rPr>
        <w:t xml:space="preserve"> the social phenomena</w:t>
      </w:r>
      <w:r w:rsidR="005E5E01">
        <w:rPr>
          <w:rFonts w:ascii="Times New Roman" w:hAnsi="Times New Roman" w:cs="Times New Roman"/>
          <w:sz w:val="24"/>
          <w:szCs w:val="24"/>
        </w:rPr>
        <w:t>.</w:t>
      </w:r>
      <w:r w:rsidR="005E5E01" w:rsidRPr="00481D84">
        <w:rPr>
          <w:rFonts w:ascii="Times New Roman" w:hAnsi="Times New Roman" w:cs="Times New Roman"/>
          <w:sz w:val="24"/>
          <w:szCs w:val="24"/>
        </w:rPr>
        <w:t xml:space="preserve"> </w:t>
      </w:r>
      <w:r w:rsidR="005E5E01">
        <w:rPr>
          <w:rFonts w:ascii="Times New Roman" w:hAnsi="Times New Roman" w:cs="Times New Roman"/>
          <w:sz w:val="24"/>
          <w:szCs w:val="24"/>
        </w:rPr>
        <w:t xml:space="preserve">In </w:t>
      </w:r>
      <w:r w:rsidR="005E5E01" w:rsidRPr="00481D84">
        <w:rPr>
          <w:rFonts w:ascii="Times New Roman" w:hAnsi="Times New Roman" w:cs="Times New Roman"/>
          <w:sz w:val="24"/>
          <w:szCs w:val="24"/>
        </w:rPr>
        <w:t xml:space="preserve">which </w:t>
      </w:r>
      <w:r w:rsidR="005E5E01">
        <w:rPr>
          <w:rFonts w:ascii="Times New Roman" w:hAnsi="Times New Roman" w:cs="Times New Roman"/>
          <w:sz w:val="24"/>
          <w:szCs w:val="24"/>
        </w:rPr>
        <w:t>the philosophy is</w:t>
      </w:r>
      <w:r w:rsidR="005E5E01" w:rsidRPr="00481D84">
        <w:rPr>
          <w:rFonts w:ascii="Times New Roman" w:hAnsi="Times New Roman" w:cs="Times New Roman"/>
          <w:sz w:val="24"/>
          <w:szCs w:val="24"/>
        </w:rPr>
        <w:t xml:space="preserve"> materialize</w:t>
      </w:r>
      <w:r w:rsidR="005E5E01">
        <w:rPr>
          <w:rFonts w:ascii="Times New Roman" w:hAnsi="Times New Roman" w:cs="Times New Roman"/>
          <w:sz w:val="24"/>
          <w:szCs w:val="24"/>
        </w:rPr>
        <w:t>d</w:t>
      </w:r>
      <w:r w:rsidR="005E5E01" w:rsidRPr="00481D84">
        <w:rPr>
          <w:rFonts w:ascii="Times New Roman" w:hAnsi="Times New Roman" w:cs="Times New Roman"/>
          <w:sz w:val="24"/>
          <w:szCs w:val="24"/>
        </w:rPr>
        <w:t xml:space="preserve"> from the </w:t>
      </w:r>
      <w:r w:rsidR="005E5E01">
        <w:rPr>
          <w:rFonts w:ascii="Times New Roman" w:hAnsi="Times New Roman" w:cs="Times New Roman"/>
          <w:sz w:val="24"/>
          <w:szCs w:val="24"/>
        </w:rPr>
        <w:t xml:space="preserve">awareness as well as </w:t>
      </w:r>
      <w:r w:rsidR="005E5E01" w:rsidRPr="00481D84">
        <w:rPr>
          <w:rFonts w:ascii="Times New Roman" w:hAnsi="Times New Roman" w:cs="Times New Roman"/>
          <w:sz w:val="24"/>
          <w:szCs w:val="24"/>
        </w:rPr>
        <w:t xml:space="preserve">perceptions and </w:t>
      </w:r>
      <w:r w:rsidR="005E5E01">
        <w:rPr>
          <w:rFonts w:ascii="Times New Roman" w:hAnsi="Times New Roman" w:cs="Times New Roman"/>
          <w:sz w:val="24"/>
          <w:szCs w:val="24"/>
        </w:rPr>
        <w:t xml:space="preserve">the </w:t>
      </w:r>
      <w:r w:rsidR="005E5E01" w:rsidRPr="00481D84">
        <w:rPr>
          <w:rFonts w:ascii="Times New Roman" w:hAnsi="Times New Roman" w:cs="Times New Roman"/>
          <w:sz w:val="24"/>
          <w:szCs w:val="24"/>
        </w:rPr>
        <w:t xml:space="preserve">consequences of those </w:t>
      </w:r>
      <w:r w:rsidR="005E5E01">
        <w:rPr>
          <w:rFonts w:ascii="Times New Roman" w:hAnsi="Times New Roman" w:cs="Times New Roman"/>
          <w:sz w:val="24"/>
          <w:szCs w:val="24"/>
        </w:rPr>
        <w:t xml:space="preserve">mentioned </w:t>
      </w:r>
      <w:r w:rsidR="005E5E01" w:rsidRPr="00481D84">
        <w:rPr>
          <w:rFonts w:ascii="Times New Roman" w:hAnsi="Times New Roman" w:cs="Times New Roman"/>
          <w:sz w:val="24"/>
          <w:szCs w:val="24"/>
        </w:rPr>
        <w:t xml:space="preserve">social actors </w:t>
      </w:r>
      <w:r w:rsidR="005E5E01">
        <w:rPr>
          <w:rFonts w:ascii="Times New Roman" w:hAnsi="Times New Roman" w:cs="Times New Roman"/>
          <w:sz w:val="24"/>
          <w:szCs w:val="24"/>
        </w:rPr>
        <w:t>related to their existence (</w:t>
      </w:r>
      <w:proofErr w:type="spellStart"/>
      <w:r w:rsidR="005E5E01">
        <w:rPr>
          <w:rFonts w:ascii="Times New Roman" w:hAnsi="Times New Roman" w:cs="Times New Roman"/>
          <w:sz w:val="24"/>
          <w:szCs w:val="24"/>
        </w:rPr>
        <w:t>Thakurta</w:t>
      </w:r>
      <w:proofErr w:type="spellEnd"/>
      <w:r w:rsidR="005E5E01">
        <w:rPr>
          <w:rFonts w:ascii="Times New Roman" w:hAnsi="Times New Roman" w:cs="Times New Roman"/>
          <w:sz w:val="24"/>
          <w:szCs w:val="24"/>
        </w:rPr>
        <w:t xml:space="preserve"> &amp; Chetty, 2015). Since the selected research is based on the affective perspective to learn the impact of transformation leadership on employee voice action. This means </w:t>
      </w:r>
      <w:r w:rsidR="005E5E01" w:rsidRPr="005E5E01">
        <w:rPr>
          <w:rFonts w:ascii="Times New Roman" w:hAnsi="Times New Roman" w:cs="Times New Roman"/>
          <w:sz w:val="24"/>
          <w:szCs w:val="24"/>
        </w:rPr>
        <w:t xml:space="preserve">the ontological </w:t>
      </w:r>
      <w:r w:rsidR="005E5E01">
        <w:rPr>
          <w:rFonts w:ascii="Times New Roman" w:hAnsi="Times New Roman" w:cs="Times New Roman"/>
          <w:sz w:val="24"/>
          <w:szCs w:val="24"/>
        </w:rPr>
        <w:t>philosophy</w:t>
      </w:r>
      <w:r w:rsidR="005E5E01" w:rsidRPr="005E5E01">
        <w:rPr>
          <w:rFonts w:ascii="Times New Roman" w:hAnsi="Times New Roman" w:cs="Times New Roman"/>
          <w:sz w:val="24"/>
          <w:szCs w:val="24"/>
        </w:rPr>
        <w:t xml:space="preserve"> of the</w:t>
      </w:r>
      <w:r w:rsidR="005E5E01">
        <w:rPr>
          <w:rFonts w:ascii="Times New Roman" w:hAnsi="Times New Roman" w:cs="Times New Roman"/>
          <w:sz w:val="24"/>
          <w:szCs w:val="24"/>
        </w:rPr>
        <w:t xml:space="preserve"> selected research</w:t>
      </w:r>
      <w:r w:rsidR="005E5E01" w:rsidRPr="005E5E01">
        <w:rPr>
          <w:rFonts w:ascii="Times New Roman" w:hAnsi="Times New Roman" w:cs="Times New Roman"/>
          <w:sz w:val="24"/>
          <w:szCs w:val="24"/>
        </w:rPr>
        <w:t xml:space="preserve"> is subjective</w:t>
      </w:r>
      <w:r w:rsidR="005E5E01">
        <w:rPr>
          <w:rFonts w:ascii="Times New Roman" w:hAnsi="Times New Roman" w:cs="Times New Roman"/>
          <w:sz w:val="24"/>
          <w:szCs w:val="24"/>
        </w:rPr>
        <w:t xml:space="preserve"> and</w:t>
      </w:r>
      <w:r w:rsidR="005E5E01" w:rsidRPr="005E5E01">
        <w:rPr>
          <w:rFonts w:ascii="Times New Roman" w:hAnsi="Times New Roman" w:cs="Times New Roman"/>
          <w:sz w:val="24"/>
          <w:szCs w:val="24"/>
        </w:rPr>
        <w:t xml:space="preserve"> by </w:t>
      </w:r>
      <w:r w:rsidR="005E5E01">
        <w:rPr>
          <w:rFonts w:ascii="Times New Roman" w:hAnsi="Times New Roman" w:cs="Times New Roman"/>
          <w:sz w:val="24"/>
          <w:szCs w:val="24"/>
        </w:rPr>
        <w:t xml:space="preserve">implementing as well as </w:t>
      </w:r>
      <w:r w:rsidR="005E5E01" w:rsidRPr="005E5E01">
        <w:rPr>
          <w:rFonts w:ascii="Times New Roman" w:hAnsi="Times New Roman" w:cs="Times New Roman"/>
          <w:sz w:val="24"/>
          <w:szCs w:val="24"/>
        </w:rPr>
        <w:t>applying</w:t>
      </w:r>
      <w:r w:rsidR="005E5E01">
        <w:rPr>
          <w:rFonts w:ascii="Times New Roman" w:hAnsi="Times New Roman" w:cs="Times New Roman"/>
          <w:sz w:val="24"/>
          <w:szCs w:val="24"/>
        </w:rPr>
        <w:t xml:space="preserve"> that subjunctive philosophical belief, the selected research</w:t>
      </w:r>
      <w:r w:rsidR="005E5E01" w:rsidRPr="005E5E01">
        <w:rPr>
          <w:rFonts w:ascii="Times New Roman" w:hAnsi="Times New Roman" w:cs="Times New Roman"/>
          <w:sz w:val="24"/>
          <w:szCs w:val="24"/>
        </w:rPr>
        <w:t xml:space="preserve"> has reveal</w:t>
      </w:r>
      <w:r w:rsidR="005E5E01">
        <w:rPr>
          <w:rFonts w:ascii="Times New Roman" w:hAnsi="Times New Roman" w:cs="Times New Roman"/>
          <w:sz w:val="24"/>
          <w:szCs w:val="24"/>
        </w:rPr>
        <w:t>ed</w:t>
      </w:r>
      <w:r w:rsidR="005E5E01" w:rsidRPr="005E5E01">
        <w:rPr>
          <w:rFonts w:ascii="Times New Roman" w:hAnsi="Times New Roman" w:cs="Times New Roman"/>
          <w:sz w:val="24"/>
          <w:szCs w:val="24"/>
        </w:rPr>
        <w:t xml:space="preserve"> the explanation of the </w:t>
      </w:r>
      <w:r w:rsidR="005E5E01">
        <w:rPr>
          <w:rFonts w:ascii="Times New Roman" w:hAnsi="Times New Roman" w:cs="Times New Roman"/>
          <w:sz w:val="24"/>
          <w:szCs w:val="24"/>
        </w:rPr>
        <w:t>real fact in case transformational leadership</w:t>
      </w:r>
      <w:r w:rsidR="005E5E01" w:rsidRPr="005E5E01">
        <w:rPr>
          <w:rFonts w:ascii="Times New Roman" w:hAnsi="Times New Roman" w:cs="Times New Roman"/>
          <w:sz w:val="24"/>
          <w:szCs w:val="24"/>
        </w:rPr>
        <w:t xml:space="preserve"> and its impact on </w:t>
      </w:r>
      <w:r w:rsidR="003A6D51">
        <w:rPr>
          <w:rFonts w:ascii="Times New Roman" w:hAnsi="Times New Roman" w:cs="Times New Roman"/>
          <w:sz w:val="24"/>
          <w:szCs w:val="24"/>
        </w:rPr>
        <w:t>employee voice behavior under affective perspective</w:t>
      </w:r>
      <w:r w:rsidR="005E5E01" w:rsidRPr="005E5E01">
        <w:rPr>
          <w:rFonts w:ascii="Times New Roman" w:hAnsi="Times New Roman" w:cs="Times New Roman"/>
          <w:sz w:val="24"/>
          <w:szCs w:val="24"/>
        </w:rPr>
        <w:t xml:space="preserve">. </w:t>
      </w:r>
    </w:p>
    <w:p w14:paraId="0CC0A02D" w14:textId="77777777" w:rsidR="003A6D51" w:rsidRPr="00481D84" w:rsidRDefault="003A6D51" w:rsidP="003A6D51">
      <w:pPr>
        <w:pStyle w:val="NoSpacing"/>
        <w:spacing w:line="360" w:lineRule="auto"/>
        <w:jc w:val="both"/>
        <w:rPr>
          <w:rFonts w:ascii="Times New Roman" w:hAnsi="Times New Roman" w:cs="Times New Roman"/>
          <w:sz w:val="24"/>
          <w:szCs w:val="24"/>
        </w:rPr>
      </w:pPr>
    </w:p>
    <w:p w14:paraId="54CD8FA6" w14:textId="77777777" w:rsidR="000428CC" w:rsidRPr="00E65976" w:rsidRDefault="00280867" w:rsidP="008F7E27">
      <w:pPr>
        <w:pStyle w:val="NoSpacing"/>
        <w:numPr>
          <w:ilvl w:val="2"/>
          <w:numId w:val="14"/>
        </w:numPr>
        <w:spacing w:line="360" w:lineRule="auto"/>
        <w:jc w:val="both"/>
        <w:outlineLvl w:val="2"/>
        <w:rPr>
          <w:rFonts w:ascii="Times New Roman" w:hAnsi="Times New Roman" w:cs="Times New Roman"/>
          <w:b/>
          <w:sz w:val="24"/>
          <w:szCs w:val="24"/>
        </w:rPr>
      </w:pPr>
      <w:bookmarkStart w:id="25" w:name="_Toc29127833"/>
      <w:r w:rsidRPr="00E65976">
        <w:rPr>
          <w:rFonts w:ascii="Times New Roman" w:hAnsi="Times New Roman" w:cs="Times New Roman"/>
          <w:b/>
          <w:sz w:val="24"/>
          <w:szCs w:val="24"/>
          <w:lang w:val="en-GB"/>
        </w:rPr>
        <w:t>Axiological issues of the selected study</w:t>
      </w:r>
      <w:bookmarkEnd w:id="25"/>
    </w:p>
    <w:p w14:paraId="6D0CC112" w14:textId="77777777" w:rsidR="006C2F70" w:rsidRPr="006C2F70" w:rsidRDefault="00A13022" w:rsidP="00DA6F27">
      <w:pPr>
        <w:pStyle w:val="NoSpacing"/>
        <w:spacing w:line="360" w:lineRule="auto"/>
        <w:jc w:val="both"/>
        <w:rPr>
          <w:rFonts w:ascii="Times New Roman" w:hAnsi="Times New Roman" w:cs="Times New Roman"/>
          <w:sz w:val="24"/>
          <w:szCs w:val="24"/>
          <w:lang w:val="en-GB"/>
        </w:rPr>
      </w:pPr>
      <w:r>
        <w:rPr>
          <w:rFonts w:ascii="Times New Roman" w:hAnsi="Times New Roman" w:cs="Times New Roman"/>
          <w:sz w:val="24"/>
          <w:szCs w:val="24"/>
        </w:rPr>
        <w:t xml:space="preserve">Axiological </w:t>
      </w:r>
      <w:r w:rsidR="00FB319C" w:rsidRPr="00FB319C">
        <w:rPr>
          <w:rFonts w:ascii="Times New Roman" w:hAnsi="Times New Roman" w:cs="Times New Roman"/>
          <w:sz w:val="24"/>
          <w:szCs w:val="24"/>
        </w:rPr>
        <w:t xml:space="preserve">philosophy is concerned </w:t>
      </w:r>
      <w:r>
        <w:rPr>
          <w:rFonts w:ascii="Times New Roman" w:hAnsi="Times New Roman" w:cs="Times New Roman"/>
          <w:sz w:val="24"/>
          <w:szCs w:val="24"/>
        </w:rPr>
        <w:t>regarding</w:t>
      </w:r>
      <w:r w:rsidR="00FB319C" w:rsidRPr="00FB319C">
        <w:rPr>
          <w:rFonts w:ascii="Times New Roman" w:hAnsi="Times New Roman" w:cs="Times New Roman"/>
          <w:sz w:val="24"/>
          <w:szCs w:val="24"/>
        </w:rPr>
        <w:t xml:space="preserve"> </w:t>
      </w:r>
      <w:r>
        <w:rPr>
          <w:rFonts w:ascii="Times New Roman" w:hAnsi="Times New Roman" w:cs="Times New Roman"/>
          <w:sz w:val="24"/>
          <w:szCs w:val="24"/>
        </w:rPr>
        <w:t xml:space="preserve">ethics, aesthetics, as well as </w:t>
      </w:r>
      <w:r w:rsidR="00FB319C" w:rsidRPr="00FB319C">
        <w:rPr>
          <w:rFonts w:ascii="Times New Roman" w:hAnsi="Times New Roman" w:cs="Times New Roman"/>
          <w:sz w:val="24"/>
          <w:szCs w:val="24"/>
        </w:rPr>
        <w:t>judgments</w:t>
      </w:r>
      <w:r>
        <w:rPr>
          <w:rFonts w:ascii="Times New Roman" w:hAnsi="Times New Roman" w:cs="Times New Roman"/>
          <w:sz w:val="24"/>
          <w:szCs w:val="24"/>
        </w:rPr>
        <w:t xml:space="preserve"> in research</w:t>
      </w:r>
      <w:r w:rsidR="00FB319C" w:rsidRPr="00FB319C">
        <w:rPr>
          <w:rFonts w:ascii="Times New Roman" w:hAnsi="Times New Roman" w:cs="Times New Roman"/>
          <w:sz w:val="24"/>
          <w:szCs w:val="24"/>
        </w:rPr>
        <w:t>. The process</w:t>
      </w:r>
      <w:r>
        <w:rPr>
          <w:rFonts w:ascii="Times New Roman" w:hAnsi="Times New Roman" w:cs="Times New Roman"/>
          <w:sz w:val="24"/>
          <w:szCs w:val="24"/>
        </w:rPr>
        <w:t xml:space="preserve"> or course</w:t>
      </w:r>
      <w:r w:rsidR="00FB319C" w:rsidRPr="00FB319C">
        <w:rPr>
          <w:rFonts w:ascii="Times New Roman" w:hAnsi="Times New Roman" w:cs="Times New Roman"/>
          <w:sz w:val="24"/>
          <w:szCs w:val="24"/>
        </w:rPr>
        <w:t xml:space="preserve"> of social </w:t>
      </w:r>
      <w:r>
        <w:rPr>
          <w:rFonts w:ascii="Times New Roman" w:hAnsi="Times New Roman" w:cs="Times New Roman"/>
          <w:sz w:val="24"/>
          <w:szCs w:val="24"/>
        </w:rPr>
        <w:t>investigation</w:t>
      </w:r>
      <w:r w:rsidR="00FB319C" w:rsidRPr="00FB319C">
        <w:rPr>
          <w:rFonts w:ascii="Times New Roman" w:hAnsi="Times New Roman" w:cs="Times New Roman"/>
          <w:sz w:val="24"/>
          <w:szCs w:val="24"/>
        </w:rPr>
        <w:t xml:space="preserve"> is </w:t>
      </w:r>
      <w:r w:rsidRPr="00FB319C">
        <w:rPr>
          <w:rFonts w:ascii="Times New Roman" w:hAnsi="Times New Roman" w:cs="Times New Roman"/>
          <w:sz w:val="24"/>
          <w:szCs w:val="24"/>
        </w:rPr>
        <w:t>concerned</w:t>
      </w:r>
      <w:r>
        <w:rPr>
          <w:rFonts w:ascii="Times New Roman" w:hAnsi="Times New Roman" w:cs="Times New Roman"/>
          <w:sz w:val="24"/>
          <w:szCs w:val="24"/>
        </w:rPr>
        <w:t xml:space="preserve"> under</w:t>
      </w:r>
      <w:r w:rsidR="00FB319C" w:rsidRPr="00FB319C">
        <w:rPr>
          <w:rFonts w:ascii="Times New Roman" w:hAnsi="Times New Roman" w:cs="Times New Roman"/>
          <w:sz w:val="24"/>
          <w:szCs w:val="24"/>
        </w:rPr>
        <w:t xml:space="preserve"> this approach. </w:t>
      </w:r>
      <w:r>
        <w:rPr>
          <w:rFonts w:ascii="Times New Roman" w:hAnsi="Times New Roman" w:cs="Times New Roman"/>
          <w:sz w:val="24"/>
          <w:szCs w:val="24"/>
        </w:rPr>
        <w:t>A</w:t>
      </w:r>
      <w:r w:rsidR="00FB319C" w:rsidRPr="00FB319C">
        <w:rPr>
          <w:rFonts w:ascii="Times New Roman" w:hAnsi="Times New Roman" w:cs="Times New Roman"/>
          <w:sz w:val="24"/>
          <w:szCs w:val="24"/>
        </w:rPr>
        <w:t>xiological skill</w:t>
      </w:r>
      <w:r>
        <w:rPr>
          <w:rFonts w:ascii="Times New Roman" w:hAnsi="Times New Roman" w:cs="Times New Roman"/>
          <w:sz w:val="24"/>
          <w:szCs w:val="24"/>
        </w:rPr>
        <w:t>s of researchers are</w:t>
      </w:r>
      <w:r w:rsidR="00FB319C" w:rsidRPr="00FB319C">
        <w:rPr>
          <w:rFonts w:ascii="Times New Roman" w:hAnsi="Times New Roman" w:cs="Times New Roman"/>
          <w:sz w:val="24"/>
          <w:szCs w:val="24"/>
        </w:rPr>
        <w:t xml:space="preserve"> </w:t>
      </w:r>
      <w:r w:rsidRPr="00FB319C">
        <w:rPr>
          <w:rFonts w:ascii="Times New Roman" w:hAnsi="Times New Roman" w:cs="Times New Roman"/>
          <w:sz w:val="24"/>
          <w:szCs w:val="24"/>
        </w:rPr>
        <w:t>implement</w:t>
      </w:r>
      <w:r>
        <w:rPr>
          <w:rFonts w:ascii="Times New Roman" w:hAnsi="Times New Roman" w:cs="Times New Roman"/>
          <w:sz w:val="24"/>
          <w:szCs w:val="24"/>
        </w:rPr>
        <w:t>ed</w:t>
      </w:r>
      <w:r w:rsidR="00FB319C" w:rsidRPr="00FB319C">
        <w:rPr>
          <w:rFonts w:ascii="Times New Roman" w:hAnsi="Times New Roman" w:cs="Times New Roman"/>
          <w:sz w:val="24"/>
          <w:szCs w:val="24"/>
        </w:rPr>
        <w:t xml:space="preserve"> </w:t>
      </w:r>
      <w:r w:rsidRPr="00FB319C">
        <w:rPr>
          <w:rFonts w:ascii="Times New Roman" w:hAnsi="Times New Roman" w:cs="Times New Roman"/>
          <w:sz w:val="24"/>
          <w:szCs w:val="24"/>
        </w:rPr>
        <w:t>with the aim of</w:t>
      </w:r>
      <w:r>
        <w:rPr>
          <w:rFonts w:ascii="Times New Roman" w:hAnsi="Times New Roman" w:cs="Times New Roman"/>
          <w:sz w:val="24"/>
          <w:szCs w:val="24"/>
        </w:rPr>
        <w:t xml:space="preserve"> making</w:t>
      </w:r>
      <w:r w:rsidR="00FB319C" w:rsidRPr="00FB319C">
        <w:rPr>
          <w:rFonts w:ascii="Times New Roman" w:hAnsi="Times New Roman" w:cs="Times New Roman"/>
          <w:sz w:val="24"/>
          <w:szCs w:val="24"/>
        </w:rPr>
        <w:t xml:space="preserve"> judgments </w:t>
      </w:r>
      <w:r w:rsidRPr="00FB319C">
        <w:rPr>
          <w:rFonts w:ascii="Times New Roman" w:hAnsi="Times New Roman" w:cs="Times New Roman"/>
          <w:sz w:val="24"/>
          <w:szCs w:val="24"/>
        </w:rPr>
        <w:t>regarding</w:t>
      </w:r>
      <w:r w:rsidR="00FB319C" w:rsidRPr="00FB319C">
        <w:rPr>
          <w:rFonts w:ascii="Times New Roman" w:hAnsi="Times New Roman" w:cs="Times New Roman"/>
          <w:sz w:val="24"/>
          <w:szCs w:val="24"/>
        </w:rPr>
        <w:t xml:space="preserve"> the </w:t>
      </w:r>
      <w:r>
        <w:rPr>
          <w:rFonts w:ascii="Times New Roman" w:hAnsi="Times New Roman" w:cs="Times New Roman"/>
          <w:sz w:val="24"/>
          <w:szCs w:val="24"/>
        </w:rPr>
        <w:t>study content along with</w:t>
      </w:r>
      <w:r w:rsidR="00FB319C" w:rsidRPr="00FB319C">
        <w:rPr>
          <w:rFonts w:ascii="Times New Roman" w:hAnsi="Times New Roman" w:cs="Times New Roman"/>
          <w:sz w:val="24"/>
          <w:szCs w:val="24"/>
        </w:rPr>
        <w:t xml:space="preserve"> its conduct. For </w:t>
      </w:r>
      <w:r w:rsidRPr="00FB319C">
        <w:rPr>
          <w:rFonts w:ascii="Times New Roman" w:hAnsi="Times New Roman" w:cs="Times New Roman"/>
          <w:sz w:val="24"/>
          <w:szCs w:val="24"/>
        </w:rPr>
        <w:t>instance</w:t>
      </w:r>
      <w:r w:rsidR="00FB319C" w:rsidRPr="00FB319C">
        <w:rPr>
          <w:rFonts w:ascii="Times New Roman" w:hAnsi="Times New Roman" w:cs="Times New Roman"/>
          <w:sz w:val="24"/>
          <w:szCs w:val="24"/>
        </w:rPr>
        <w:t xml:space="preserve">, </w:t>
      </w:r>
      <w:r>
        <w:rPr>
          <w:rFonts w:ascii="Times New Roman" w:hAnsi="Times New Roman" w:cs="Times New Roman"/>
          <w:sz w:val="24"/>
          <w:szCs w:val="24"/>
        </w:rPr>
        <w:t xml:space="preserve">the </w:t>
      </w:r>
      <w:r w:rsidR="00FB319C" w:rsidRPr="00FB319C">
        <w:rPr>
          <w:rFonts w:ascii="Times New Roman" w:hAnsi="Times New Roman" w:cs="Times New Roman"/>
          <w:sz w:val="24"/>
          <w:szCs w:val="24"/>
        </w:rPr>
        <w:t xml:space="preserve">philosophical approach </w:t>
      </w:r>
      <w:r>
        <w:rPr>
          <w:rFonts w:ascii="Times New Roman" w:hAnsi="Times New Roman" w:cs="Times New Roman"/>
          <w:sz w:val="24"/>
          <w:szCs w:val="24"/>
        </w:rPr>
        <w:t xml:space="preserve">of the researchers </w:t>
      </w:r>
      <w:r w:rsidR="00FB319C" w:rsidRPr="00FB319C">
        <w:rPr>
          <w:rFonts w:ascii="Times New Roman" w:hAnsi="Times New Roman" w:cs="Times New Roman"/>
          <w:sz w:val="24"/>
          <w:szCs w:val="24"/>
        </w:rPr>
        <w:t xml:space="preserve">is </w:t>
      </w:r>
      <w:r>
        <w:rPr>
          <w:rFonts w:ascii="Times New Roman" w:hAnsi="Times New Roman" w:cs="Times New Roman"/>
          <w:sz w:val="24"/>
          <w:szCs w:val="24"/>
        </w:rPr>
        <w:t>considered</w:t>
      </w:r>
      <w:r w:rsidR="00FB319C" w:rsidRPr="00FB319C">
        <w:rPr>
          <w:rFonts w:ascii="Times New Roman" w:hAnsi="Times New Roman" w:cs="Times New Roman"/>
          <w:sz w:val="24"/>
          <w:szCs w:val="24"/>
        </w:rPr>
        <w:t xml:space="preserve"> </w:t>
      </w:r>
      <w:r w:rsidR="00FB319C" w:rsidRPr="00FB319C">
        <w:rPr>
          <w:rFonts w:ascii="Times New Roman" w:hAnsi="Times New Roman" w:cs="Times New Roman"/>
          <w:sz w:val="24"/>
          <w:szCs w:val="24"/>
        </w:rPr>
        <w:lastRenderedPageBreak/>
        <w:t xml:space="preserve">on </w:t>
      </w:r>
      <w:r>
        <w:rPr>
          <w:rFonts w:ascii="Times New Roman" w:hAnsi="Times New Roman" w:cs="Times New Roman"/>
          <w:sz w:val="24"/>
          <w:szCs w:val="24"/>
        </w:rPr>
        <w:t>their</w:t>
      </w:r>
      <w:r w:rsidR="00FB319C" w:rsidRPr="00FB319C">
        <w:rPr>
          <w:rFonts w:ascii="Times New Roman" w:hAnsi="Times New Roman" w:cs="Times New Roman"/>
          <w:sz w:val="24"/>
          <w:szCs w:val="24"/>
        </w:rPr>
        <w:t xml:space="preserve"> values </w:t>
      </w:r>
      <w:r>
        <w:rPr>
          <w:rFonts w:ascii="Times New Roman" w:hAnsi="Times New Roman" w:cs="Times New Roman"/>
          <w:sz w:val="24"/>
          <w:szCs w:val="24"/>
        </w:rPr>
        <w:t>along with to</w:t>
      </w:r>
      <w:r w:rsidR="00FB319C" w:rsidRPr="00FB319C">
        <w:rPr>
          <w:rFonts w:ascii="Times New Roman" w:hAnsi="Times New Roman" w:cs="Times New Roman"/>
          <w:sz w:val="24"/>
          <w:szCs w:val="24"/>
        </w:rPr>
        <w:t xml:space="preserve"> their research </w:t>
      </w:r>
      <w:r w:rsidR="00612EE2" w:rsidRPr="00FB319C">
        <w:rPr>
          <w:rFonts w:ascii="Times New Roman" w:hAnsi="Times New Roman" w:cs="Times New Roman"/>
          <w:sz w:val="24"/>
          <w:szCs w:val="24"/>
        </w:rPr>
        <w:t>effort</w:t>
      </w:r>
      <w:r w:rsidR="00612EE2">
        <w:rPr>
          <w:rFonts w:ascii="Times New Roman" w:hAnsi="Times New Roman" w:cs="Times New Roman"/>
          <w:sz w:val="24"/>
          <w:szCs w:val="24"/>
        </w:rPr>
        <w:t>,</w:t>
      </w:r>
      <w:r w:rsidR="00FB319C" w:rsidRPr="00FB319C">
        <w:rPr>
          <w:rFonts w:ascii="Times New Roman" w:hAnsi="Times New Roman" w:cs="Times New Roman"/>
          <w:sz w:val="24"/>
          <w:szCs w:val="24"/>
        </w:rPr>
        <w:t xml:space="preserve"> </w:t>
      </w:r>
      <w:r w:rsidR="00612EE2" w:rsidRPr="00FB319C">
        <w:rPr>
          <w:rFonts w:ascii="Times New Roman" w:hAnsi="Times New Roman" w:cs="Times New Roman"/>
          <w:sz w:val="24"/>
          <w:szCs w:val="24"/>
        </w:rPr>
        <w:t>particularly</w:t>
      </w:r>
      <w:r w:rsidR="00FB319C" w:rsidRPr="00FB319C">
        <w:rPr>
          <w:rFonts w:ascii="Times New Roman" w:hAnsi="Times New Roman" w:cs="Times New Roman"/>
          <w:sz w:val="24"/>
          <w:szCs w:val="24"/>
        </w:rPr>
        <w:t xml:space="preserve"> in the </w:t>
      </w:r>
      <w:r w:rsidR="00612EE2">
        <w:rPr>
          <w:rFonts w:ascii="Times New Roman" w:hAnsi="Times New Roman" w:cs="Times New Roman"/>
          <w:sz w:val="24"/>
          <w:szCs w:val="24"/>
        </w:rPr>
        <w:t xml:space="preserve">field of </w:t>
      </w:r>
      <w:r w:rsidR="00FB319C" w:rsidRPr="00FB319C">
        <w:rPr>
          <w:rFonts w:ascii="Times New Roman" w:hAnsi="Times New Roman" w:cs="Times New Roman"/>
          <w:sz w:val="24"/>
          <w:szCs w:val="24"/>
        </w:rPr>
        <w:t>collection</w:t>
      </w:r>
      <w:r w:rsidR="00612EE2">
        <w:rPr>
          <w:rFonts w:ascii="Times New Roman" w:hAnsi="Times New Roman" w:cs="Times New Roman"/>
          <w:sz w:val="24"/>
          <w:szCs w:val="24"/>
        </w:rPr>
        <w:t xml:space="preserve"> of data</w:t>
      </w:r>
      <w:r w:rsidR="00FB319C" w:rsidRPr="00FB319C">
        <w:rPr>
          <w:rFonts w:ascii="Times New Roman" w:hAnsi="Times New Roman" w:cs="Times New Roman"/>
          <w:sz w:val="24"/>
          <w:szCs w:val="24"/>
        </w:rPr>
        <w:t xml:space="preserve"> or </w:t>
      </w:r>
      <w:r w:rsidR="00612EE2">
        <w:rPr>
          <w:rFonts w:ascii="Times New Roman" w:hAnsi="Times New Roman" w:cs="Times New Roman"/>
          <w:sz w:val="24"/>
          <w:szCs w:val="24"/>
        </w:rPr>
        <w:t xml:space="preserve">the analysis of </w:t>
      </w:r>
      <w:r w:rsidR="00FB319C" w:rsidRPr="00FB319C">
        <w:rPr>
          <w:rFonts w:ascii="Times New Roman" w:hAnsi="Times New Roman" w:cs="Times New Roman"/>
          <w:sz w:val="24"/>
          <w:szCs w:val="24"/>
        </w:rPr>
        <w:t>data proce</w:t>
      </w:r>
      <w:r w:rsidR="00612EE2">
        <w:rPr>
          <w:rFonts w:ascii="Times New Roman" w:hAnsi="Times New Roman" w:cs="Times New Roman"/>
          <w:sz w:val="24"/>
          <w:szCs w:val="24"/>
        </w:rPr>
        <w:t>sse</w:t>
      </w:r>
      <w:r w:rsidR="00FB319C" w:rsidRPr="00FB319C">
        <w:rPr>
          <w:rFonts w:ascii="Times New Roman" w:hAnsi="Times New Roman" w:cs="Times New Roman"/>
          <w:sz w:val="24"/>
          <w:szCs w:val="24"/>
        </w:rPr>
        <w:t xml:space="preserve">s. </w:t>
      </w:r>
      <w:r w:rsidR="00612EE2" w:rsidRPr="00FB319C">
        <w:rPr>
          <w:rFonts w:ascii="Times New Roman" w:hAnsi="Times New Roman" w:cs="Times New Roman"/>
          <w:sz w:val="24"/>
          <w:szCs w:val="24"/>
        </w:rPr>
        <w:t>Nevertheless</w:t>
      </w:r>
      <w:r w:rsidR="00FB319C" w:rsidRPr="00FB319C">
        <w:rPr>
          <w:rFonts w:ascii="Times New Roman" w:hAnsi="Times New Roman" w:cs="Times New Roman"/>
          <w:sz w:val="24"/>
          <w:szCs w:val="24"/>
        </w:rPr>
        <w:t xml:space="preserve">, </w:t>
      </w:r>
      <w:r w:rsidR="00612EE2">
        <w:rPr>
          <w:rFonts w:ascii="Times New Roman" w:hAnsi="Times New Roman" w:cs="Times New Roman"/>
          <w:sz w:val="24"/>
          <w:szCs w:val="24"/>
        </w:rPr>
        <w:t>axiological</w:t>
      </w:r>
      <w:r w:rsidR="00FB319C" w:rsidRPr="00FB319C">
        <w:rPr>
          <w:rFonts w:ascii="Times New Roman" w:hAnsi="Times New Roman" w:cs="Times New Roman"/>
          <w:sz w:val="24"/>
          <w:szCs w:val="24"/>
        </w:rPr>
        <w:t xml:space="preserve"> </w:t>
      </w:r>
      <w:r w:rsidR="00612EE2" w:rsidRPr="00FB319C">
        <w:rPr>
          <w:rFonts w:ascii="Times New Roman" w:hAnsi="Times New Roman" w:cs="Times New Roman"/>
          <w:sz w:val="24"/>
          <w:szCs w:val="24"/>
        </w:rPr>
        <w:t>method generates</w:t>
      </w:r>
      <w:r w:rsidR="00FB319C" w:rsidRPr="00FB319C">
        <w:rPr>
          <w:rFonts w:ascii="Times New Roman" w:hAnsi="Times New Roman" w:cs="Times New Roman"/>
          <w:sz w:val="24"/>
          <w:szCs w:val="24"/>
        </w:rPr>
        <w:t xml:space="preserve"> impact in </w:t>
      </w:r>
      <w:r w:rsidR="00612EE2">
        <w:rPr>
          <w:rFonts w:ascii="Times New Roman" w:hAnsi="Times New Roman" w:cs="Times New Roman"/>
          <w:sz w:val="24"/>
          <w:szCs w:val="24"/>
        </w:rPr>
        <w:t xml:space="preserve">the research for social sciences </w:t>
      </w:r>
      <w:r w:rsidR="00612EE2" w:rsidRPr="00612EE2">
        <w:rPr>
          <w:rFonts w:ascii="Times New Roman" w:hAnsi="Times New Roman" w:cs="Times New Roman"/>
          <w:sz w:val="24"/>
          <w:szCs w:val="24"/>
        </w:rPr>
        <w:t>(</w:t>
      </w:r>
      <w:proofErr w:type="spellStart"/>
      <w:r w:rsidR="00612EE2" w:rsidRPr="00612EE2">
        <w:rPr>
          <w:rFonts w:ascii="Times New Roman" w:hAnsi="Times New Roman" w:cs="Times New Roman"/>
          <w:sz w:val="24"/>
          <w:szCs w:val="24"/>
        </w:rPr>
        <w:t>Thakurta</w:t>
      </w:r>
      <w:proofErr w:type="spellEnd"/>
      <w:r w:rsidR="00612EE2" w:rsidRPr="00612EE2">
        <w:rPr>
          <w:rFonts w:ascii="Times New Roman" w:hAnsi="Times New Roman" w:cs="Times New Roman"/>
          <w:sz w:val="24"/>
          <w:szCs w:val="24"/>
        </w:rPr>
        <w:t xml:space="preserve"> &amp; Chetty, 2015)</w:t>
      </w:r>
      <w:r w:rsidR="00FB319C" w:rsidRPr="00FB319C">
        <w:rPr>
          <w:rFonts w:ascii="Times New Roman" w:hAnsi="Times New Roman" w:cs="Times New Roman"/>
          <w:sz w:val="24"/>
          <w:szCs w:val="24"/>
        </w:rPr>
        <w:t>.</w:t>
      </w:r>
      <w:r w:rsidR="00612EE2">
        <w:rPr>
          <w:rFonts w:ascii="Times New Roman" w:hAnsi="Times New Roman" w:cs="Times New Roman"/>
          <w:sz w:val="24"/>
          <w:szCs w:val="24"/>
        </w:rPr>
        <w:t xml:space="preserve"> </w:t>
      </w:r>
      <w:proofErr w:type="spellStart"/>
      <w:r w:rsidR="00FC1EC8" w:rsidRPr="00FC1EC8">
        <w:rPr>
          <w:rFonts w:ascii="Times New Roman" w:hAnsi="Times New Roman" w:cs="Times New Roman"/>
          <w:sz w:val="24"/>
          <w:szCs w:val="24"/>
          <w:lang w:val="en-GB"/>
        </w:rPr>
        <w:t>Walliman</w:t>
      </w:r>
      <w:proofErr w:type="spellEnd"/>
      <w:r w:rsidR="00FC1EC8" w:rsidRPr="00FC1EC8">
        <w:rPr>
          <w:rFonts w:ascii="Times New Roman" w:hAnsi="Times New Roman" w:cs="Times New Roman"/>
          <w:sz w:val="24"/>
          <w:szCs w:val="24"/>
          <w:lang w:val="en-GB"/>
        </w:rPr>
        <w:t xml:space="preserve"> (2016) narrated that axiological philosophy is known as the method of solving the axiological difficulty of science.</w:t>
      </w:r>
      <w:r w:rsidR="00612EE2">
        <w:rPr>
          <w:rFonts w:ascii="Times New Roman" w:hAnsi="Times New Roman" w:cs="Times New Roman"/>
          <w:sz w:val="24"/>
          <w:szCs w:val="24"/>
          <w:lang w:val="en-GB"/>
        </w:rPr>
        <w:t xml:space="preserve"> </w:t>
      </w:r>
      <w:r w:rsidR="00612EE2" w:rsidRPr="00FB319C">
        <w:rPr>
          <w:rFonts w:ascii="Times New Roman" w:hAnsi="Times New Roman" w:cs="Times New Roman"/>
          <w:sz w:val="24"/>
          <w:szCs w:val="24"/>
        </w:rPr>
        <w:t>For instance</w:t>
      </w:r>
      <w:r w:rsidR="00612EE2">
        <w:rPr>
          <w:rFonts w:ascii="Times New Roman" w:hAnsi="Times New Roman" w:cs="Times New Roman"/>
          <w:sz w:val="24"/>
          <w:szCs w:val="24"/>
        </w:rPr>
        <w:t>, a research</w:t>
      </w:r>
      <w:r w:rsidR="00612EE2" w:rsidRPr="00FB319C">
        <w:rPr>
          <w:rFonts w:ascii="Times New Roman" w:hAnsi="Times New Roman" w:cs="Times New Roman"/>
          <w:sz w:val="24"/>
          <w:szCs w:val="24"/>
        </w:rPr>
        <w:t xml:space="preserve"> was </w:t>
      </w:r>
      <w:r w:rsidR="00726A6F">
        <w:rPr>
          <w:rFonts w:ascii="Times New Roman" w:hAnsi="Times New Roman" w:cs="Times New Roman"/>
          <w:sz w:val="24"/>
          <w:szCs w:val="24"/>
        </w:rPr>
        <w:t>employed</w:t>
      </w:r>
      <w:r w:rsidR="00612EE2" w:rsidRPr="00FB319C">
        <w:rPr>
          <w:rFonts w:ascii="Times New Roman" w:hAnsi="Times New Roman" w:cs="Times New Roman"/>
          <w:sz w:val="24"/>
          <w:szCs w:val="24"/>
        </w:rPr>
        <w:t xml:space="preserve"> among </w:t>
      </w:r>
      <w:r w:rsidR="00726A6F">
        <w:rPr>
          <w:rFonts w:ascii="Times New Roman" w:hAnsi="Times New Roman" w:cs="Times New Roman"/>
          <w:sz w:val="24"/>
          <w:szCs w:val="24"/>
        </w:rPr>
        <w:t xml:space="preserve">the </w:t>
      </w:r>
      <w:r w:rsidR="00612EE2" w:rsidRPr="00FB319C">
        <w:rPr>
          <w:rFonts w:ascii="Times New Roman" w:hAnsi="Times New Roman" w:cs="Times New Roman"/>
          <w:sz w:val="24"/>
          <w:szCs w:val="24"/>
        </w:rPr>
        <w:t xml:space="preserve">customers of </w:t>
      </w:r>
      <w:r w:rsidR="00726A6F">
        <w:rPr>
          <w:rFonts w:ascii="Times New Roman" w:hAnsi="Times New Roman" w:cs="Times New Roman"/>
          <w:sz w:val="24"/>
          <w:szCs w:val="24"/>
        </w:rPr>
        <w:t xml:space="preserve">a </w:t>
      </w:r>
      <w:r w:rsidR="00612EE2" w:rsidRPr="00FB319C">
        <w:rPr>
          <w:rFonts w:ascii="Times New Roman" w:hAnsi="Times New Roman" w:cs="Times New Roman"/>
          <w:sz w:val="24"/>
          <w:szCs w:val="24"/>
        </w:rPr>
        <w:t xml:space="preserve">bank to </w:t>
      </w:r>
      <w:r w:rsidR="00726A6F">
        <w:rPr>
          <w:rFonts w:ascii="Times New Roman" w:hAnsi="Times New Roman" w:cs="Times New Roman"/>
          <w:sz w:val="24"/>
          <w:szCs w:val="24"/>
        </w:rPr>
        <w:t>learn</w:t>
      </w:r>
      <w:r w:rsidR="00612EE2" w:rsidRPr="00FB319C">
        <w:rPr>
          <w:rFonts w:ascii="Times New Roman" w:hAnsi="Times New Roman" w:cs="Times New Roman"/>
          <w:sz w:val="24"/>
          <w:szCs w:val="24"/>
        </w:rPr>
        <w:t xml:space="preserve"> </w:t>
      </w:r>
      <w:r w:rsidR="00726A6F">
        <w:rPr>
          <w:rFonts w:ascii="Times New Roman" w:hAnsi="Times New Roman" w:cs="Times New Roman"/>
          <w:sz w:val="24"/>
          <w:szCs w:val="24"/>
        </w:rPr>
        <w:t xml:space="preserve">and determine </w:t>
      </w:r>
      <w:r w:rsidR="00612EE2" w:rsidRPr="00FB319C">
        <w:rPr>
          <w:rFonts w:ascii="Times New Roman" w:hAnsi="Times New Roman" w:cs="Times New Roman"/>
          <w:sz w:val="24"/>
          <w:szCs w:val="24"/>
        </w:rPr>
        <w:t xml:space="preserve">their </w:t>
      </w:r>
      <w:r w:rsidR="00726A6F">
        <w:rPr>
          <w:rFonts w:ascii="Times New Roman" w:hAnsi="Times New Roman" w:cs="Times New Roman"/>
          <w:sz w:val="24"/>
          <w:szCs w:val="24"/>
        </w:rPr>
        <w:t xml:space="preserve">knowledge and </w:t>
      </w:r>
      <w:r w:rsidR="00612EE2" w:rsidRPr="00FB319C">
        <w:rPr>
          <w:rFonts w:ascii="Times New Roman" w:hAnsi="Times New Roman" w:cs="Times New Roman"/>
          <w:sz w:val="24"/>
          <w:szCs w:val="24"/>
        </w:rPr>
        <w:t>experiences</w:t>
      </w:r>
      <w:r w:rsidR="00726A6F">
        <w:rPr>
          <w:rFonts w:ascii="Times New Roman" w:hAnsi="Times New Roman" w:cs="Times New Roman"/>
          <w:sz w:val="24"/>
          <w:szCs w:val="24"/>
        </w:rPr>
        <w:t xml:space="preserve"> of utilizing</w:t>
      </w:r>
      <w:r w:rsidR="00612EE2" w:rsidRPr="00FB319C">
        <w:rPr>
          <w:rFonts w:ascii="Times New Roman" w:hAnsi="Times New Roman" w:cs="Times New Roman"/>
          <w:sz w:val="24"/>
          <w:szCs w:val="24"/>
        </w:rPr>
        <w:t xml:space="preserve"> credit card </w:t>
      </w:r>
      <w:r w:rsidR="00726A6F">
        <w:rPr>
          <w:rFonts w:ascii="Times New Roman" w:hAnsi="Times New Roman" w:cs="Times New Roman"/>
          <w:sz w:val="24"/>
          <w:szCs w:val="24"/>
        </w:rPr>
        <w:t>regarding privacy,</w:t>
      </w:r>
      <w:r w:rsidR="00612EE2" w:rsidRPr="00FB319C">
        <w:rPr>
          <w:rFonts w:ascii="Times New Roman" w:hAnsi="Times New Roman" w:cs="Times New Roman"/>
          <w:sz w:val="24"/>
          <w:szCs w:val="24"/>
        </w:rPr>
        <w:t xml:space="preserve"> </w:t>
      </w:r>
      <w:r w:rsidR="00726A6F">
        <w:rPr>
          <w:rFonts w:ascii="Times New Roman" w:hAnsi="Times New Roman" w:cs="Times New Roman"/>
          <w:sz w:val="24"/>
          <w:szCs w:val="24"/>
        </w:rPr>
        <w:t>security, as well as</w:t>
      </w:r>
      <w:r w:rsidR="00612EE2" w:rsidRPr="00FB319C">
        <w:rPr>
          <w:rFonts w:ascii="Times New Roman" w:hAnsi="Times New Roman" w:cs="Times New Roman"/>
          <w:sz w:val="24"/>
          <w:szCs w:val="24"/>
        </w:rPr>
        <w:t xml:space="preserve"> </w:t>
      </w:r>
      <w:r w:rsidR="00726A6F">
        <w:rPr>
          <w:rFonts w:ascii="Times New Roman" w:hAnsi="Times New Roman" w:cs="Times New Roman"/>
          <w:sz w:val="24"/>
          <w:szCs w:val="24"/>
        </w:rPr>
        <w:t>mobile</w:t>
      </w:r>
      <w:r w:rsidR="00612EE2" w:rsidRPr="00FB319C">
        <w:rPr>
          <w:rFonts w:ascii="Times New Roman" w:hAnsi="Times New Roman" w:cs="Times New Roman"/>
          <w:sz w:val="24"/>
          <w:szCs w:val="24"/>
        </w:rPr>
        <w:t xml:space="preserve"> banking. The </w:t>
      </w:r>
      <w:r w:rsidR="00726A6F" w:rsidRPr="00FB319C">
        <w:rPr>
          <w:rFonts w:ascii="Times New Roman" w:hAnsi="Times New Roman" w:cs="Times New Roman"/>
          <w:sz w:val="24"/>
          <w:szCs w:val="24"/>
        </w:rPr>
        <w:t>outcome</w:t>
      </w:r>
      <w:r w:rsidR="00726A6F">
        <w:rPr>
          <w:rFonts w:ascii="Times New Roman" w:hAnsi="Times New Roman" w:cs="Times New Roman"/>
          <w:sz w:val="24"/>
          <w:szCs w:val="24"/>
        </w:rPr>
        <w:t>s</w:t>
      </w:r>
      <w:r w:rsidR="00612EE2" w:rsidRPr="00FB319C">
        <w:rPr>
          <w:rFonts w:ascii="Times New Roman" w:hAnsi="Times New Roman" w:cs="Times New Roman"/>
          <w:sz w:val="24"/>
          <w:szCs w:val="24"/>
        </w:rPr>
        <w:t xml:space="preserve"> of the </w:t>
      </w:r>
      <w:r w:rsidR="00726A6F">
        <w:rPr>
          <w:rFonts w:ascii="Times New Roman" w:hAnsi="Times New Roman" w:cs="Times New Roman"/>
          <w:sz w:val="24"/>
          <w:szCs w:val="24"/>
        </w:rPr>
        <w:t>research</w:t>
      </w:r>
      <w:r w:rsidR="00612EE2" w:rsidRPr="00FB319C">
        <w:rPr>
          <w:rFonts w:ascii="Times New Roman" w:hAnsi="Times New Roman" w:cs="Times New Roman"/>
          <w:sz w:val="24"/>
          <w:szCs w:val="24"/>
        </w:rPr>
        <w:t xml:space="preserve"> </w:t>
      </w:r>
      <w:r w:rsidR="00726A6F" w:rsidRPr="00FB319C">
        <w:rPr>
          <w:rFonts w:ascii="Times New Roman" w:hAnsi="Times New Roman" w:cs="Times New Roman"/>
          <w:sz w:val="24"/>
          <w:szCs w:val="24"/>
        </w:rPr>
        <w:t>exposed</w:t>
      </w:r>
      <w:r w:rsidR="00612EE2" w:rsidRPr="00FB319C">
        <w:rPr>
          <w:rFonts w:ascii="Times New Roman" w:hAnsi="Times New Roman" w:cs="Times New Roman"/>
          <w:sz w:val="24"/>
          <w:szCs w:val="24"/>
        </w:rPr>
        <w:t xml:space="preserve"> that there was </w:t>
      </w:r>
      <w:r w:rsidR="00726A6F">
        <w:rPr>
          <w:rFonts w:ascii="Times New Roman" w:hAnsi="Times New Roman" w:cs="Times New Roman"/>
          <w:sz w:val="24"/>
          <w:szCs w:val="24"/>
        </w:rPr>
        <w:t>a deficiency</w:t>
      </w:r>
      <w:r w:rsidR="00612EE2" w:rsidRPr="00FB319C">
        <w:rPr>
          <w:rFonts w:ascii="Times New Roman" w:hAnsi="Times New Roman" w:cs="Times New Roman"/>
          <w:sz w:val="24"/>
          <w:szCs w:val="24"/>
        </w:rPr>
        <w:t xml:space="preserve"> of communication </w:t>
      </w:r>
      <w:r w:rsidR="00726A6F" w:rsidRPr="00FB319C">
        <w:rPr>
          <w:rFonts w:ascii="Times New Roman" w:hAnsi="Times New Roman" w:cs="Times New Roman"/>
          <w:sz w:val="24"/>
          <w:szCs w:val="24"/>
        </w:rPr>
        <w:t>tactic</w:t>
      </w:r>
      <w:r w:rsidR="00726A6F">
        <w:rPr>
          <w:rFonts w:ascii="Times New Roman" w:hAnsi="Times New Roman" w:cs="Times New Roman"/>
          <w:sz w:val="24"/>
          <w:szCs w:val="24"/>
        </w:rPr>
        <w:t>s along with the</w:t>
      </w:r>
      <w:r w:rsidR="00612EE2" w:rsidRPr="00FB319C">
        <w:rPr>
          <w:rFonts w:ascii="Times New Roman" w:hAnsi="Times New Roman" w:cs="Times New Roman"/>
          <w:sz w:val="24"/>
          <w:szCs w:val="24"/>
        </w:rPr>
        <w:t xml:space="preserve"> </w:t>
      </w:r>
      <w:r w:rsidR="00726A6F" w:rsidRPr="00FB319C">
        <w:rPr>
          <w:rFonts w:ascii="Times New Roman" w:hAnsi="Times New Roman" w:cs="Times New Roman"/>
          <w:sz w:val="24"/>
          <w:szCs w:val="24"/>
        </w:rPr>
        <w:t>lack</w:t>
      </w:r>
      <w:r w:rsidR="00612EE2" w:rsidRPr="00FB319C">
        <w:rPr>
          <w:rFonts w:ascii="Times New Roman" w:hAnsi="Times New Roman" w:cs="Times New Roman"/>
          <w:sz w:val="24"/>
          <w:szCs w:val="24"/>
        </w:rPr>
        <w:t xml:space="preserve"> of</w:t>
      </w:r>
      <w:r w:rsidR="00726A6F">
        <w:rPr>
          <w:rFonts w:ascii="Times New Roman" w:hAnsi="Times New Roman" w:cs="Times New Roman"/>
          <w:sz w:val="24"/>
          <w:szCs w:val="24"/>
        </w:rPr>
        <w:t xml:space="preserve"> the level of</w:t>
      </w:r>
      <w:r w:rsidR="00612EE2" w:rsidRPr="00FB319C">
        <w:rPr>
          <w:rFonts w:ascii="Times New Roman" w:hAnsi="Times New Roman" w:cs="Times New Roman"/>
          <w:sz w:val="24"/>
          <w:szCs w:val="24"/>
        </w:rPr>
        <w:t xml:space="preserve"> awareness </w:t>
      </w:r>
      <w:r w:rsidR="00726A6F">
        <w:rPr>
          <w:rFonts w:ascii="Times New Roman" w:hAnsi="Times New Roman" w:cs="Times New Roman"/>
          <w:sz w:val="24"/>
          <w:szCs w:val="24"/>
        </w:rPr>
        <w:t xml:space="preserve">among the consumers. In addition, </w:t>
      </w:r>
      <w:r w:rsidR="00726A6F" w:rsidRPr="00FB319C">
        <w:rPr>
          <w:rFonts w:ascii="Times New Roman" w:hAnsi="Times New Roman" w:cs="Times New Roman"/>
          <w:sz w:val="24"/>
          <w:szCs w:val="24"/>
        </w:rPr>
        <w:t>the majority</w:t>
      </w:r>
      <w:r w:rsidR="00726A6F">
        <w:rPr>
          <w:rFonts w:ascii="Times New Roman" w:hAnsi="Times New Roman" w:cs="Times New Roman"/>
          <w:sz w:val="24"/>
          <w:szCs w:val="24"/>
        </w:rPr>
        <w:t xml:space="preserve"> of that bank’s</w:t>
      </w:r>
      <w:r w:rsidR="00612EE2" w:rsidRPr="00FB319C">
        <w:rPr>
          <w:rFonts w:ascii="Times New Roman" w:hAnsi="Times New Roman" w:cs="Times New Roman"/>
          <w:sz w:val="24"/>
          <w:szCs w:val="24"/>
        </w:rPr>
        <w:t xml:space="preserve"> consumers are not </w:t>
      </w:r>
      <w:r w:rsidR="00726A6F" w:rsidRPr="00FB319C">
        <w:rPr>
          <w:rFonts w:ascii="Times New Roman" w:hAnsi="Times New Roman" w:cs="Times New Roman"/>
          <w:sz w:val="24"/>
          <w:szCs w:val="24"/>
        </w:rPr>
        <w:t>attracted</w:t>
      </w:r>
      <w:r w:rsidR="00612EE2" w:rsidRPr="00FB319C">
        <w:rPr>
          <w:rFonts w:ascii="Times New Roman" w:hAnsi="Times New Roman" w:cs="Times New Roman"/>
          <w:sz w:val="24"/>
          <w:szCs w:val="24"/>
        </w:rPr>
        <w:t xml:space="preserve"> in this </w:t>
      </w:r>
      <w:r w:rsidR="00726A6F">
        <w:rPr>
          <w:rFonts w:ascii="Times New Roman" w:hAnsi="Times New Roman" w:cs="Times New Roman"/>
          <w:sz w:val="24"/>
          <w:szCs w:val="24"/>
        </w:rPr>
        <w:t xml:space="preserve">bank </w:t>
      </w:r>
      <w:r w:rsidR="00612EE2" w:rsidRPr="00FB319C">
        <w:rPr>
          <w:rFonts w:ascii="Times New Roman" w:hAnsi="Times New Roman" w:cs="Times New Roman"/>
          <w:sz w:val="24"/>
          <w:szCs w:val="24"/>
        </w:rPr>
        <w:t xml:space="preserve">product. </w:t>
      </w:r>
      <w:r w:rsidR="00726A6F" w:rsidRPr="00FB319C">
        <w:rPr>
          <w:rFonts w:ascii="Times New Roman" w:hAnsi="Times New Roman" w:cs="Times New Roman"/>
          <w:sz w:val="24"/>
          <w:szCs w:val="24"/>
        </w:rPr>
        <w:t>Nonetheless</w:t>
      </w:r>
      <w:r w:rsidR="00612EE2" w:rsidRPr="00FB319C">
        <w:rPr>
          <w:rFonts w:ascii="Times New Roman" w:hAnsi="Times New Roman" w:cs="Times New Roman"/>
          <w:sz w:val="24"/>
          <w:szCs w:val="24"/>
        </w:rPr>
        <w:t xml:space="preserve">, the </w:t>
      </w:r>
      <w:r w:rsidR="00726A6F">
        <w:rPr>
          <w:rFonts w:ascii="Times New Roman" w:hAnsi="Times New Roman" w:cs="Times New Roman"/>
          <w:sz w:val="24"/>
          <w:szCs w:val="24"/>
        </w:rPr>
        <w:t xml:space="preserve">authorities of that </w:t>
      </w:r>
      <w:r w:rsidR="00612EE2" w:rsidRPr="00FB319C">
        <w:rPr>
          <w:rFonts w:ascii="Times New Roman" w:hAnsi="Times New Roman" w:cs="Times New Roman"/>
          <w:sz w:val="24"/>
          <w:szCs w:val="24"/>
        </w:rPr>
        <w:t xml:space="preserve">bank now </w:t>
      </w:r>
      <w:r w:rsidR="00726A6F" w:rsidRPr="00FB319C">
        <w:rPr>
          <w:rFonts w:ascii="Times New Roman" w:hAnsi="Times New Roman" w:cs="Times New Roman"/>
          <w:sz w:val="24"/>
          <w:szCs w:val="24"/>
        </w:rPr>
        <w:t>permit</w:t>
      </w:r>
      <w:r w:rsidR="00612EE2" w:rsidRPr="00FB319C">
        <w:rPr>
          <w:rFonts w:ascii="Times New Roman" w:hAnsi="Times New Roman" w:cs="Times New Roman"/>
          <w:sz w:val="24"/>
          <w:szCs w:val="24"/>
        </w:rPr>
        <w:t xml:space="preserve"> </w:t>
      </w:r>
      <w:r w:rsidR="00726A6F">
        <w:rPr>
          <w:rFonts w:ascii="Times New Roman" w:hAnsi="Times New Roman" w:cs="Times New Roman"/>
          <w:sz w:val="24"/>
          <w:szCs w:val="24"/>
        </w:rPr>
        <w:t>the researcher for</w:t>
      </w:r>
      <w:r w:rsidR="00612EE2" w:rsidRPr="00FB319C">
        <w:rPr>
          <w:rFonts w:ascii="Times New Roman" w:hAnsi="Times New Roman" w:cs="Times New Roman"/>
          <w:sz w:val="24"/>
          <w:szCs w:val="24"/>
        </w:rPr>
        <w:t xml:space="preserve"> publish</w:t>
      </w:r>
      <w:r w:rsidR="00726A6F">
        <w:rPr>
          <w:rFonts w:ascii="Times New Roman" w:hAnsi="Times New Roman" w:cs="Times New Roman"/>
          <w:sz w:val="24"/>
          <w:szCs w:val="24"/>
        </w:rPr>
        <w:t>ing</w:t>
      </w:r>
      <w:r w:rsidR="00612EE2" w:rsidRPr="00FB319C">
        <w:rPr>
          <w:rFonts w:ascii="Times New Roman" w:hAnsi="Times New Roman" w:cs="Times New Roman"/>
          <w:sz w:val="24"/>
          <w:szCs w:val="24"/>
        </w:rPr>
        <w:t xml:space="preserve"> the </w:t>
      </w:r>
      <w:r w:rsidR="00726A6F">
        <w:rPr>
          <w:rFonts w:ascii="Times New Roman" w:hAnsi="Times New Roman" w:cs="Times New Roman"/>
          <w:sz w:val="24"/>
          <w:szCs w:val="24"/>
        </w:rPr>
        <w:t>outcomes. But in this case</w:t>
      </w:r>
      <w:r w:rsidR="00612EE2" w:rsidRPr="00FB319C">
        <w:rPr>
          <w:rFonts w:ascii="Times New Roman" w:hAnsi="Times New Roman" w:cs="Times New Roman"/>
          <w:sz w:val="24"/>
          <w:szCs w:val="24"/>
        </w:rPr>
        <w:t xml:space="preserve"> </w:t>
      </w:r>
      <w:r w:rsidR="00726A6F">
        <w:rPr>
          <w:rFonts w:ascii="Times New Roman" w:hAnsi="Times New Roman" w:cs="Times New Roman"/>
          <w:sz w:val="24"/>
          <w:szCs w:val="24"/>
        </w:rPr>
        <w:t xml:space="preserve">both the </w:t>
      </w:r>
      <w:r w:rsidR="00726A6F" w:rsidRPr="00FB319C">
        <w:rPr>
          <w:rFonts w:ascii="Times New Roman" w:hAnsi="Times New Roman" w:cs="Times New Roman"/>
          <w:sz w:val="24"/>
          <w:szCs w:val="24"/>
        </w:rPr>
        <w:t xml:space="preserve">respective organization </w:t>
      </w:r>
      <w:r w:rsidR="00726A6F">
        <w:rPr>
          <w:rFonts w:ascii="Times New Roman" w:hAnsi="Times New Roman" w:cs="Times New Roman"/>
          <w:sz w:val="24"/>
          <w:szCs w:val="24"/>
        </w:rPr>
        <w:t xml:space="preserve">and the </w:t>
      </w:r>
      <w:r w:rsidR="00612EE2" w:rsidRPr="00FB319C">
        <w:rPr>
          <w:rFonts w:ascii="Times New Roman" w:hAnsi="Times New Roman" w:cs="Times New Roman"/>
          <w:sz w:val="24"/>
          <w:szCs w:val="24"/>
        </w:rPr>
        <w:t xml:space="preserve">researcher must </w:t>
      </w:r>
      <w:proofErr w:type="gramStart"/>
      <w:r w:rsidR="00726A6F">
        <w:rPr>
          <w:rFonts w:ascii="Times New Roman" w:hAnsi="Times New Roman" w:cs="Times New Roman"/>
          <w:sz w:val="24"/>
          <w:szCs w:val="24"/>
        </w:rPr>
        <w:t>take into account</w:t>
      </w:r>
      <w:proofErr w:type="gramEnd"/>
      <w:r w:rsidR="00612EE2" w:rsidRPr="00FB319C">
        <w:rPr>
          <w:rFonts w:ascii="Times New Roman" w:hAnsi="Times New Roman" w:cs="Times New Roman"/>
          <w:sz w:val="24"/>
          <w:szCs w:val="24"/>
        </w:rPr>
        <w:t xml:space="preserve"> the ethical </w:t>
      </w:r>
      <w:r w:rsidR="00726A6F" w:rsidRPr="00FB319C">
        <w:rPr>
          <w:rFonts w:ascii="Times New Roman" w:hAnsi="Times New Roman" w:cs="Times New Roman"/>
          <w:sz w:val="24"/>
          <w:szCs w:val="24"/>
        </w:rPr>
        <w:t>viewpoint</w:t>
      </w:r>
      <w:r w:rsidR="00726A6F">
        <w:rPr>
          <w:rFonts w:ascii="Times New Roman" w:hAnsi="Times New Roman" w:cs="Times New Roman"/>
          <w:sz w:val="24"/>
          <w:szCs w:val="24"/>
        </w:rPr>
        <w:t xml:space="preserve"> of the</w:t>
      </w:r>
      <w:r w:rsidR="00612EE2" w:rsidRPr="00FB319C">
        <w:rPr>
          <w:rFonts w:ascii="Times New Roman" w:hAnsi="Times New Roman" w:cs="Times New Roman"/>
          <w:sz w:val="24"/>
          <w:szCs w:val="24"/>
        </w:rPr>
        <w:t xml:space="preserve"> issue for the </w:t>
      </w:r>
      <w:r w:rsidR="00726A6F" w:rsidRPr="00FB319C">
        <w:rPr>
          <w:rFonts w:ascii="Times New Roman" w:hAnsi="Times New Roman" w:cs="Times New Roman"/>
          <w:sz w:val="24"/>
          <w:szCs w:val="24"/>
        </w:rPr>
        <w:t>wellbeing</w:t>
      </w:r>
      <w:r w:rsidR="00726A6F">
        <w:rPr>
          <w:rFonts w:ascii="Times New Roman" w:hAnsi="Times New Roman" w:cs="Times New Roman"/>
          <w:sz w:val="24"/>
          <w:szCs w:val="24"/>
        </w:rPr>
        <w:t xml:space="preserve"> of those</w:t>
      </w:r>
      <w:r w:rsidR="00612EE2" w:rsidRPr="00FB319C">
        <w:rPr>
          <w:rFonts w:ascii="Times New Roman" w:hAnsi="Times New Roman" w:cs="Times New Roman"/>
          <w:sz w:val="24"/>
          <w:szCs w:val="24"/>
        </w:rPr>
        <w:t xml:space="preserve"> </w:t>
      </w:r>
      <w:r w:rsidR="00612EE2" w:rsidRPr="00612EE2">
        <w:rPr>
          <w:rFonts w:ascii="Times New Roman" w:hAnsi="Times New Roman" w:cs="Times New Roman"/>
          <w:sz w:val="24"/>
          <w:szCs w:val="24"/>
        </w:rPr>
        <w:t>consumers (</w:t>
      </w:r>
      <w:proofErr w:type="spellStart"/>
      <w:r w:rsidR="00612EE2" w:rsidRPr="00612EE2">
        <w:rPr>
          <w:rFonts w:ascii="Times New Roman" w:hAnsi="Times New Roman" w:cs="Times New Roman"/>
          <w:sz w:val="24"/>
          <w:szCs w:val="24"/>
        </w:rPr>
        <w:t>Thakurta</w:t>
      </w:r>
      <w:proofErr w:type="spellEnd"/>
      <w:r w:rsidR="00612EE2" w:rsidRPr="00612EE2">
        <w:rPr>
          <w:rFonts w:ascii="Times New Roman" w:hAnsi="Times New Roman" w:cs="Times New Roman"/>
          <w:sz w:val="24"/>
          <w:szCs w:val="24"/>
        </w:rPr>
        <w:t xml:space="preserve"> &amp; Chetty, 2015).</w:t>
      </w:r>
      <w:r w:rsidR="006C2F70">
        <w:rPr>
          <w:rFonts w:ascii="Times New Roman" w:hAnsi="Times New Roman" w:cs="Times New Roman"/>
          <w:sz w:val="24"/>
          <w:szCs w:val="24"/>
          <w:lang w:val="en-GB"/>
        </w:rPr>
        <w:t xml:space="preserve"> </w:t>
      </w:r>
      <w:proofErr w:type="gramStart"/>
      <w:r w:rsidR="006C2F70">
        <w:rPr>
          <w:rFonts w:ascii="Times New Roman" w:hAnsi="Times New Roman" w:cs="Times New Roman"/>
          <w:sz w:val="24"/>
          <w:szCs w:val="24"/>
          <w:lang w:val="en-GB"/>
        </w:rPr>
        <w:t>In essence, the</w:t>
      </w:r>
      <w:proofErr w:type="gramEnd"/>
      <w:r w:rsidR="006C2F70">
        <w:rPr>
          <w:rFonts w:ascii="Times New Roman" w:hAnsi="Times New Roman" w:cs="Times New Roman"/>
          <w:sz w:val="24"/>
          <w:szCs w:val="24"/>
          <w:lang w:val="en-GB"/>
        </w:rPr>
        <w:t xml:space="preserve"> axiological philosophy</w:t>
      </w:r>
      <w:r w:rsidR="006C2F70" w:rsidRPr="00FB319C">
        <w:rPr>
          <w:rFonts w:ascii="Times New Roman" w:hAnsi="Times New Roman" w:cs="Times New Roman"/>
          <w:sz w:val="24"/>
          <w:szCs w:val="24"/>
          <w:lang w:val="en-GB"/>
        </w:rPr>
        <w:t xml:space="preserve"> includes the </w:t>
      </w:r>
      <w:r w:rsidR="006C2F70">
        <w:rPr>
          <w:rFonts w:ascii="Times New Roman" w:hAnsi="Times New Roman" w:cs="Times New Roman"/>
          <w:sz w:val="24"/>
          <w:szCs w:val="24"/>
          <w:lang w:val="en-GB"/>
        </w:rPr>
        <w:t xml:space="preserve">difficulties or </w:t>
      </w:r>
      <w:r w:rsidR="006C2F70" w:rsidRPr="00FB319C">
        <w:rPr>
          <w:rFonts w:ascii="Times New Roman" w:hAnsi="Times New Roman" w:cs="Times New Roman"/>
          <w:sz w:val="24"/>
          <w:szCs w:val="24"/>
          <w:lang w:val="en-GB"/>
        </w:rPr>
        <w:t xml:space="preserve">problems of </w:t>
      </w:r>
      <w:r w:rsidR="006C2F70">
        <w:rPr>
          <w:rFonts w:ascii="Times New Roman" w:hAnsi="Times New Roman" w:cs="Times New Roman"/>
          <w:sz w:val="24"/>
          <w:szCs w:val="24"/>
          <w:lang w:val="en-GB"/>
        </w:rPr>
        <w:t xml:space="preserve">moral, </w:t>
      </w:r>
      <w:r w:rsidR="006C2F70" w:rsidRPr="00FB319C">
        <w:rPr>
          <w:rFonts w:ascii="Times New Roman" w:hAnsi="Times New Roman" w:cs="Times New Roman"/>
          <w:sz w:val="24"/>
          <w:szCs w:val="24"/>
          <w:lang w:val="en-GB"/>
        </w:rPr>
        <w:t xml:space="preserve">social, </w:t>
      </w:r>
      <w:r w:rsidR="006C2F70">
        <w:rPr>
          <w:rFonts w:ascii="Times New Roman" w:hAnsi="Times New Roman" w:cs="Times New Roman"/>
          <w:sz w:val="24"/>
          <w:szCs w:val="24"/>
          <w:lang w:val="en-GB"/>
        </w:rPr>
        <w:t>as well as cultural value in</w:t>
      </w:r>
      <w:r w:rsidR="006C2F70" w:rsidRPr="00FB319C">
        <w:rPr>
          <w:rFonts w:ascii="Times New Roman" w:hAnsi="Times New Roman" w:cs="Times New Roman"/>
          <w:sz w:val="24"/>
          <w:szCs w:val="24"/>
          <w:lang w:val="en-GB"/>
        </w:rPr>
        <w:t xml:space="preserve"> scientific research </w:t>
      </w:r>
      <w:r w:rsidR="006C2F70">
        <w:rPr>
          <w:rFonts w:ascii="Times New Roman" w:hAnsi="Times New Roman" w:cs="Times New Roman"/>
          <w:sz w:val="24"/>
          <w:szCs w:val="24"/>
          <w:lang w:val="en-GB"/>
        </w:rPr>
        <w:t>along with</w:t>
      </w:r>
      <w:r w:rsidR="006C2F70" w:rsidRPr="00FB319C">
        <w:rPr>
          <w:rFonts w:ascii="Times New Roman" w:hAnsi="Times New Roman" w:cs="Times New Roman"/>
          <w:sz w:val="24"/>
          <w:szCs w:val="24"/>
          <w:lang w:val="en-GB"/>
        </w:rPr>
        <w:t xml:space="preserve"> its </w:t>
      </w:r>
      <w:r w:rsidR="00793679">
        <w:rPr>
          <w:rFonts w:ascii="Times New Roman" w:hAnsi="Times New Roman" w:cs="Times New Roman"/>
          <w:sz w:val="24"/>
          <w:szCs w:val="24"/>
          <w:lang w:val="en-GB"/>
        </w:rPr>
        <w:t>results</w:t>
      </w:r>
      <w:r w:rsidR="006C2F70" w:rsidRPr="00FB319C">
        <w:rPr>
          <w:rFonts w:ascii="Times New Roman" w:hAnsi="Times New Roman" w:cs="Times New Roman"/>
          <w:sz w:val="24"/>
          <w:szCs w:val="24"/>
          <w:lang w:val="en-GB"/>
        </w:rPr>
        <w:t xml:space="preserve"> (Willem, 2016). </w:t>
      </w:r>
      <w:r w:rsidR="00793679" w:rsidRPr="00793679">
        <w:rPr>
          <w:rFonts w:ascii="Times New Roman" w:hAnsi="Times New Roman" w:cs="Times New Roman"/>
          <w:sz w:val="24"/>
          <w:szCs w:val="24"/>
          <w:lang w:val="en-GB"/>
        </w:rPr>
        <w:t>Axiology refers to a primary research goal (Saunders et al., 2014).</w:t>
      </w:r>
      <w:r w:rsidR="006C2F70" w:rsidRPr="00FB319C">
        <w:rPr>
          <w:rFonts w:ascii="Times New Roman" w:hAnsi="Times New Roman" w:cs="Times New Roman"/>
          <w:sz w:val="24"/>
          <w:szCs w:val="24"/>
          <w:lang w:val="en-GB"/>
        </w:rPr>
        <w:t xml:space="preserve"> </w:t>
      </w:r>
      <w:r w:rsidR="006C2F70">
        <w:rPr>
          <w:rFonts w:ascii="Times New Roman" w:hAnsi="Times New Roman" w:cs="Times New Roman"/>
          <w:sz w:val="24"/>
          <w:szCs w:val="24"/>
          <w:lang w:val="en-GB"/>
        </w:rPr>
        <w:t xml:space="preserve">In case of the selected research, the researcher confirmed that data are available on request to authors. They also confirmed the respondents are not interested to express their name and the authors keep their personal information confidential. For selecting the sample for this </w:t>
      </w:r>
      <w:proofErr w:type="gramStart"/>
      <w:r w:rsidR="006C2F70">
        <w:rPr>
          <w:rFonts w:ascii="Times New Roman" w:hAnsi="Times New Roman" w:cs="Times New Roman"/>
          <w:sz w:val="24"/>
          <w:szCs w:val="24"/>
          <w:lang w:val="en-GB"/>
        </w:rPr>
        <w:t>research</w:t>
      </w:r>
      <w:proofErr w:type="gramEnd"/>
      <w:r w:rsidR="006C2F70">
        <w:rPr>
          <w:rFonts w:ascii="Times New Roman" w:hAnsi="Times New Roman" w:cs="Times New Roman"/>
          <w:sz w:val="24"/>
          <w:szCs w:val="24"/>
          <w:lang w:val="en-GB"/>
        </w:rPr>
        <w:t xml:space="preserve"> the authors applied their judgement. It can be </w:t>
      </w:r>
      <w:proofErr w:type="gramStart"/>
      <w:r w:rsidR="006C2F70">
        <w:rPr>
          <w:rFonts w:ascii="Times New Roman" w:hAnsi="Times New Roman" w:cs="Times New Roman"/>
          <w:sz w:val="24"/>
          <w:szCs w:val="24"/>
          <w:lang w:val="en-GB"/>
        </w:rPr>
        <w:t>argue</w:t>
      </w:r>
      <w:proofErr w:type="gramEnd"/>
      <w:r w:rsidR="006C2F70">
        <w:rPr>
          <w:rFonts w:ascii="Times New Roman" w:hAnsi="Times New Roman" w:cs="Times New Roman"/>
          <w:sz w:val="24"/>
          <w:szCs w:val="24"/>
          <w:lang w:val="en-GB"/>
        </w:rPr>
        <w:t xml:space="preserve"> that for the selected research the authors have given full concentration of the axiological philosophy to conduct and expose this research. </w:t>
      </w:r>
    </w:p>
    <w:p w14:paraId="1D57D3B7" w14:textId="77777777" w:rsidR="00852578" w:rsidRPr="00E65976" w:rsidRDefault="00852578" w:rsidP="00E65976">
      <w:pPr>
        <w:pStyle w:val="NoSpacing"/>
        <w:spacing w:line="360" w:lineRule="auto"/>
        <w:jc w:val="both"/>
        <w:rPr>
          <w:rFonts w:ascii="Times New Roman" w:hAnsi="Times New Roman" w:cs="Times New Roman"/>
          <w:sz w:val="24"/>
          <w:szCs w:val="24"/>
        </w:rPr>
      </w:pPr>
    </w:p>
    <w:p w14:paraId="4D61D6D7" w14:textId="77777777" w:rsidR="00280867" w:rsidRDefault="00280867" w:rsidP="008F7E27">
      <w:pPr>
        <w:pStyle w:val="NoSpacing"/>
        <w:numPr>
          <w:ilvl w:val="1"/>
          <w:numId w:val="14"/>
        </w:numPr>
        <w:spacing w:line="360" w:lineRule="auto"/>
        <w:jc w:val="both"/>
        <w:outlineLvl w:val="1"/>
        <w:rPr>
          <w:rFonts w:ascii="Times New Roman" w:hAnsi="Times New Roman" w:cs="Times New Roman"/>
          <w:b/>
          <w:sz w:val="24"/>
          <w:szCs w:val="24"/>
        </w:rPr>
      </w:pPr>
      <w:bookmarkStart w:id="26" w:name="_Toc29127834"/>
      <w:r w:rsidRPr="00E65976">
        <w:rPr>
          <w:rFonts w:ascii="Times New Roman" w:hAnsi="Times New Roman" w:cs="Times New Roman"/>
          <w:b/>
          <w:sz w:val="24"/>
          <w:szCs w:val="24"/>
        </w:rPr>
        <w:t>Discussion of selected research’s study design</w:t>
      </w:r>
      <w:bookmarkEnd w:id="26"/>
      <w:r w:rsidRPr="00E65976">
        <w:rPr>
          <w:rFonts w:ascii="Times New Roman" w:hAnsi="Times New Roman" w:cs="Times New Roman"/>
          <w:b/>
          <w:sz w:val="24"/>
          <w:szCs w:val="24"/>
        </w:rPr>
        <w:t xml:space="preserve"> </w:t>
      </w:r>
    </w:p>
    <w:p w14:paraId="3D7BDB42" w14:textId="77777777" w:rsidR="0006493A" w:rsidRPr="0006493A" w:rsidRDefault="00DA6F27" w:rsidP="00333961">
      <w:pPr>
        <w:pStyle w:val="NoSpacing1"/>
        <w:spacing w:line="360" w:lineRule="auto"/>
        <w:jc w:val="both"/>
        <w:rPr>
          <w:rFonts w:ascii="Times New Roman" w:hAnsi="Times New Roman"/>
          <w:sz w:val="24"/>
          <w:szCs w:val="24"/>
          <w:lang w:eastAsia="en-GB"/>
        </w:rPr>
      </w:pPr>
      <w:r w:rsidRPr="00DA6F27">
        <w:rPr>
          <w:rFonts w:ascii="Times New Roman" w:hAnsi="Times New Roman"/>
          <w:sz w:val="24"/>
          <w:szCs w:val="24"/>
        </w:rPr>
        <w:t>Singh (2017) narrates that research design is part of the study framework or approach of any research. That research design can be divided into three types. Such as exploratory research, descriptive research and explanatory research (Kothari, 2015).</w:t>
      </w:r>
      <w:r>
        <w:rPr>
          <w:rFonts w:ascii="Times New Roman" w:hAnsi="Times New Roman"/>
          <w:sz w:val="24"/>
          <w:szCs w:val="24"/>
        </w:rPr>
        <w:t xml:space="preserve"> </w:t>
      </w:r>
      <w:r w:rsidRPr="00DA6F27">
        <w:rPr>
          <w:rFonts w:ascii="Times New Roman" w:hAnsi="Times New Roman"/>
          <w:sz w:val="24"/>
          <w:szCs w:val="24"/>
        </w:rPr>
        <w:t>Kumar (2017) proposed that exploratory research should identify the difficulties or problems of study by introducing research exploration through goals, objectives and resources. This study design is more suitable for those types of research in which the researcher does not have enough knowledge and information on the topic of the research.</w:t>
      </w:r>
      <w:r>
        <w:rPr>
          <w:rFonts w:ascii="Times New Roman" w:hAnsi="Times New Roman"/>
          <w:sz w:val="24"/>
          <w:szCs w:val="24"/>
        </w:rPr>
        <w:t xml:space="preserve"> </w:t>
      </w:r>
      <w:r w:rsidRPr="00DA6F27">
        <w:rPr>
          <w:rFonts w:ascii="Times New Roman" w:hAnsi="Times New Roman"/>
          <w:sz w:val="24"/>
          <w:szCs w:val="24"/>
        </w:rPr>
        <w:t>Descriptive research indicates where the researcher can explain the results of the study in an efficient manner (</w:t>
      </w:r>
      <w:proofErr w:type="spellStart"/>
      <w:r w:rsidRPr="00DA6F27">
        <w:rPr>
          <w:rFonts w:ascii="Times New Roman" w:hAnsi="Times New Roman"/>
          <w:sz w:val="24"/>
          <w:szCs w:val="24"/>
        </w:rPr>
        <w:t>Walliman</w:t>
      </w:r>
      <w:proofErr w:type="spellEnd"/>
      <w:r w:rsidRPr="00DA6F27">
        <w:rPr>
          <w:rFonts w:ascii="Times New Roman" w:hAnsi="Times New Roman"/>
          <w:sz w:val="24"/>
          <w:szCs w:val="24"/>
        </w:rPr>
        <w:t>, 2016). This research design is acceptable while the researchers have ample knowledge and information on the topic of the research being performed (Singh, 2017).</w:t>
      </w:r>
      <w:r>
        <w:rPr>
          <w:rFonts w:ascii="Times New Roman" w:hAnsi="Times New Roman"/>
          <w:sz w:val="24"/>
          <w:szCs w:val="24"/>
        </w:rPr>
        <w:t xml:space="preserve"> </w:t>
      </w:r>
      <w:r w:rsidRPr="00DA6F27">
        <w:rPr>
          <w:rFonts w:ascii="Times New Roman" w:hAnsi="Times New Roman"/>
          <w:sz w:val="24"/>
          <w:szCs w:val="24"/>
        </w:rPr>
        <w:t xml:space="preserve">Ultimately, the explanatory research indicates the nature of the research in which </w:t>
      </w:r>
      <w:r w:rsidRPr="00DA6F27">
        <w:rPr>
          <w:rFonts w:ascii="Times New Roman" w:hAnsi="Times New Roman"/>
          <w:sz w:val="24"/>
          <w:szCs w:val="24"/>
        </w:rPr>
        <w:lastRenderedPageBreak/>
        <w:t>the researchers can justify and clarify the results of the research in a very efficient manner. This generally includes empirical and forensic research that typically includes two or more variables, and one variable is affected by the other (Kumar, 2017).</w:t>
      </w:r>
      <w:r>
        <w:rPr>
          <w:rFonts w:ascii="Times New Roman" w:hAnsi="Times New Roman"/>
          <w:sz w:val="24"/>
          <w:szCs w:val="24"/>
        </w:rPr>
        <w:t xml:space="preserve"> </w:t>
      </w:r>
      <w:r w:rsidR="00333961">
        <w:rPr>
          <w:rFonts w:ascii="Times New Roman" w:hAnsi="Times New Roman"/>
          <w:sz w:val="24"/>
          <w:szCs w:val="24"/>
        </w:rPr>
        <w:t>Based on the knowledge from the above classified research design</w:t>
      </w:r>
      <w:r w:rsidR="00CB217D">
        <w:rPr>
          <w:rFonts w:ascii="Times New Roman" w:hAnsi="Times New Roman"/>
          <w:sz w:val="24"/>
          <w:szCs w:val="24"/>
        </w:rPr>
        <w:t>s</w:t>
      </w:r>
      <w:r w:rsidR="00333961">
        <w:rPr>
          <w:rFonts w:ascii="Times New Roman" w:hAnsi="Times New Roman"/>
          <w:sz w:val="24"/>
          <w:szCs w:val="24"/>
        </w:rPr>
        <w:t xml:space="preserve"> it can be </w:t>
      </w:r>
      <w:proofErr w:type="gramStart"/>
      <w:r w:rsidR="00333961">
        <w:rPr>
          <w:rFonts w:ascii="Times New Roman" w:hAnsi="Times New Roman"/>
          <w:sz w:val="24"/>
          <w:szCs w:val="24"/>
        </w:rPr>
        <w:t>conclude</w:t>
      </w:r>
      <w:proofErr w:type="gramEnd"/>
      <w:r w:rsidR="00333961">
        <w:rPr>
          <w:rFonts w:ascii="Times New Roman" w:hAnsi="Times New Roman"/>
          <w:sz w:val="24"/>
          <w:szCs w:val="24"/>
        </w:rPr>
        <w:t xml:space="preserve"> that the selected research </w:t>
      </w:r>
      <w:r w:rsidR="00CB217D">
        <w:rPr>
          <w:rFonts w:ascii="Times New Roman" w:hAnsi="Times New Roman"/>
          <w:sz w:val="24"/>
          <w:szCs w:val="24"/>
        </w:rPr>
        <w:t xml:space="preserve">has followed two types research design. In first step, the selected research run a confirmatory factor analysis (CFA) to confirm their proposed four models and only one model found suitable and this is the type of descriptive research design. In second step, the selected </w:t>
      </w:r>
      <w:r w:rsidR="00A50E81">
        <w:rPr>
          <w:rFonts w:ascii="Times New Roman" w:hAnsi="Times New Roman"/>
          <w:sz w:val="24"/>
          <w:szCs w:val="24"/>
        </w:rPr>
        <w:t>research goes</w:t>
      </w:r>
      <w:r w:rsidR="00CB217D">
        <w:rPr>
          <w:rFonts w:ascii="Times New Roman" w:hAnsi="Times New Roman"/>
          <w:sz w:val="24"/>
          <w:szCs w:val="24"/>
        </w:rPr>
        <w:t xml:space="preserve"> for regression analysis among four variables which support</w:t>
      </w:r>
      <w:r w:rsidR="00A50E81">
        <w:rPr>
          <w:rFonts w:ascii="Times New Roman" w:hAnsi="Times New Roman"/>
          <w:sz w:val="24"/>
          <w:szCs w:val="24"/>
        </w:rPr>
        <w:t>s</w:t>
      </w:r>
      <w:r w:rsidR="00CB217D">
        <w:rPr>
          <w:rFonts w:ascii="Times New Roman" w:hAnsi="Times New Roman"/>
          <w:sz w:val="24"/>
          <w:szCs w:val="24"/>
        </w:rPr>
        <w:t xml:space="preserve"> the </w:t>
      </w:r>
      <w:r w:rsidR="00CB217D" w:rsidRPr="0006493A">
        <w:rPr>
          <w:rFonts w:ascii="Times New Roman" w:hAnsi="Times New Roman"/>
          <w:sz w:val="24"/>
          <w:szCs w:val="24"/>
        </w:rPr>
        <w:t>explanatory research</w:t>
      </w:r>
      <w:r w:rsidR="00CB217D">
        <w:rPr>
          <w:rFonts w:ascii="Times New Roman" w:hAnsi="Times New Roman"/>
          <w:sz w:val="24"/>
          <w:szCs w:val="24"/>
        </w:rPr>
        <w:t xml:space="preserve"> design. </w:t>
      </w:r>
    </w:p>
    <w:p w14:paraId="5397550F" w14:textId="77777777" w:rsidR="0006493A" w:rsidRPr="00E65976" w:rsidRDefault="0006493A" w:rsidP="00E65976">
      <w:pPr>
        <w:pStyle w:val="NoSpacing"/>
        <w:spacing w:line="360" w:lineRule="auto"/>
        <w:jc w:val="both"/>
        <w:rPr>
          <w:rFonts w:ascii="Times New Roman" w:hAnsi="Times New Roman" w:cs="Times New Roman"/>
          <w:sz w:val="24"/>
          <w:szCs w:val="24"/>
        </w:rPr>
      </w:pPr>
    </w:p>
    <w:p w14:paraId="6FA6F15F" w14:textId="77777777" w:rsidR="00CF71F8" w:rsidRPr="00E65976" w:rsidRDefault="00CF71F8" w:rsidP="008F7E27">
      <w:pPr>
        <w:pStyle w:val="NoSpacing"/>
        <w:numPr>
          <w:ilvl w:val="1"/>
          <w:numId w:val="14"/>
        </w:numPr>
        <w:spacing w:line="360" w:lineRule="auto"/>
        <w:jc w:val="both"/>
        <w:outlineLvl w:val="1"/>
        <w:rPr>
          <w:rFonts w:ascii="Times New Roman" w:hAnsi="Times New Roman" w:cs="Times New Roman"/>
          <w:b/>
          <w:sz w:val="24"/>
          <w:szCs w:val="24"/>
        </w:rPr>
      </w:pPr>
      <w:bookmarkStart w:id="27" w:name="_Toc29127835"/>
      <w:r w:rsidRPr="00E65976">
        <w:rPr>
          <w:rFonts w:ascii="Times New Roman" w:hAnsi="Times New Roman" w:cs="Times New Roman"/>
          <w:b/>
          <w:sz w:val="24"/>
          <w:szCs w:val="24"/>
          <w:lang w:val="en-GB"/>
        </w:rPr>
        <w:t>Discussion to reliability, validity and bias in selected research</w:t>
      </w:r>
      <w:bookmarkEnd w:id="27"/>
    </w:p>
    <w:p w14:paraId="7286A9F1" w14:textId="77777777" w:rsidR="0004544D" w:rsidRDefault="00DA6F27" w:rsidP="00E65976">
      <w:pPr>
        <w:pStyle w:val="NoSpacing"/>
        <w:spacing w:line="360" w:lineRule="auto"/>
        <w:jc w:val="both"/>
        <w:rPr>
          <w:rFonts w:ascii="Times New Roman" w:hAnsi="Times New Roman"/>
          <w:sz w:val="24"/>
          <w:szCs w:val="24"/>
          <w:shd w:val="clear" w:color="auto" w:fill="FFFFFF"/>
        </w:rPr>
      </w:pPr>
      <w:bookmarkStart w:id="28" w:name="_Toc466498893"/>
      <w:bookmarkStart w:id="29" w:name="_Toc467738263"/>
      <w:bookmarkStart w:id="30" w:name="_Toc507185454"/>
      <w:bookmarkStart w:id="31" w:name="_Toc507290928"/>
      <w:r w:rsidRPr="00DA6F27">
        <w:rPr>
          <w:rFonts w:ascii="Times New Roman" w:hAnsi="Times New Roman"/>
          <w:sz w:val="24"/>
          <w:szCs w:val="24"/>
        </w:rPr>
        <w:t>Kumar (2017) said that the reliability of the research is based on the findings of the research. Study reliability can be defined as the regularity and accuracy of the finding of the analysis. The reliability of the analysis is mainly based on accurate data as well as on reliable sources of that data. The correct sample size and methodology often influence the reliability of the analysis.</w:t>
      </w:r>
      <w:r>
        <w:rPr>
          <w:rFonts w:ascii="Times New Roman" w:hAnsi="Times New Roman"/>
          <w:sz w:val="24"/>
          <w:szCs w:val="24"/>
        </w:rPr>
        <w:t xml:space="preserve"> </w:t>
      </w:r>
      <w:r w:rsidRPr="00DA6F27">
        <w:rPr>
          <w:rFonts w:ascii="Times New Roman" w:hAnsi="Times New Roman"/>
          <w:sz w:val="24"/>
          <w:szCs w:val="24"/>
        </w:rPr>
        <w:t>Scientists or experimenters should use reliable values and standards, not predictive values, to preserve study reliability (Saunders et al, 2014). Kothari (2015) argued that both the reliability of the research and the validity of the research are both very significant and important factors in the conduct of the study.</w:t>
      </w:r>
      <w:r w:rsidR="00954573" w:rsidRPr="00037274">
        <w:rPr>
          <w:rFonts w:ascii="Times New Roman" w:hAnsi="Times New Roman"/>
          <w:sz w:val="24"/>
          <w:szCs w:val="24"/>
        </w:rPr>
        <w:t xml:space="preserve"> </w:t>
      </w:r>
      <w:r w:rsidR="00221E7E">
        <w:rPr>
          <w:rFonts w:ascii="Times New Roman" w:hAnsi="Times New Roman"/>
          <w:sz w:val="24"/>
          <w:szCs w:val="24"/>
        </w:rPr>
        <w:t>Validity of a r</w:t>
      </w:r>
      <w:r w:rsidR="00954573" w:rsidRPr="00037274">
        <w:rPr>
          <w:rFonts w:ascii="Times New Roman" w:hAnsi="Times New Roman"/>
          <w:sz w:val="24"/>
          <w:szCs w:val="24"/>
        </w:rPr>
        <w:t xml:space="preserve">esearch </w:t>
      </w:r>
      <w:r w:rsidR="00221E7E">
        <w:rPr>
          <w:rFonts w:ascii="Times New Roman" w:hAnsi="Times New Roman"/>
          <w:sz w:val="24"/>
          <w:szCs w:val="24"/>
        </w:rPr>
        <w:t>largely</w:t>
      </w:r>
      <w:r w:rsidR="00954573" w:rsidRPr="00037274">
        <w:rPr>
          <w:rFonts w:ascii="Times New Roman" w:hAnsi="Times New Roman"/>
          <w:sz w:val="24"/>
          <w:szCs w:val="24"/>
        </w:rPr>
        <w:t xml:space="preserve"> </w:t>
      </w:r>
      <w:r w:rsidR="00221E7E">
        <w:rPr>
          <w:rFonts w:ascii="Times New Roman" w:hAnsi="Times New Roman"/>
          <w:sz w:val="24"/>
          <w:szCs w:val="24"/>
        </w:rPr>
        <w:t>relies</w:t>
      </w:r>
      <w:r w:rsidR="00954573" w:rsidRPr="00037274">
        <w:rPr>
          <w:rFonts w:ascii="Times New Roman" w:hAnsi="Times New Roman"/>
          <w:sz w:val="24"/>
          <w:szCs w:val="24"/>
        </w:rPr>
        <w:t xml:space="preserve"> on the </w:t>
      </w:r>
      <w:r w:rsidR="00221E7E">
        <w:rPr>
          <w:rFonts w:ascii="Times New Roman" w:hAnsi="Times New Roman"/>
          <w:sz w:val="24"/>
          <w:szCs w:val="24"/>
        </w:rPr>
        <w:t xml:space="preserve">frankness and </w:t>
      </w:r>
      <w:r w:rsidR="00954573" w:rsidRPr="00037274">
        <w:rPr>
          <w:rFonts w:ascii="Times New Roman" w:hAnsi="Times New Roman"/>
          <w:sz w:val="24"/>
          <w:szCs w:val="24"/>
        </w:rPr>
        <w:t xml:space="preserve">truthfulness of </w:t>
      </w:r>
      <w:r w:rsidR="00221E7E">
        <w:rPr>
          <w:rFonts w:ascii="Times New Roman" w:hAnsi="Times New Roman"/>
          <w:sz w:val="24"/>
          <w:szCs w:val="24"/>
        </w:rPr>
        <w:t xml:space="preserve">collected </w:t>
      </w:r>
      <w:r w:rsidR="0004544D">
        <w:rPr>
          <w:rFonts w:ascii="Times New Roman" w:hAnsi="Times New Roman"/>
          <w:sz w:val="24"/>
          <w:szCs w:val="24"/>
        </w:rPr>
        <w:t xml:space="preserve">data and </w:t>
      </w:r>
      <w:r w:rsidR="00954573" w:rsidRPr="00037274">
        <w:rPr>
          <w:rFonts w:ascii="Times New Roman" w:hAnsi="Times New Roman"/>
          <w:sz w:val="24"/>
          <w:szCs w:val="24"/>
        </w:rPr>
        <w:t xml:space="preserve">information </w:t>
      </w:r>
      <w:r w:rsidR="00221E7E">
        <w:rPr>
          <w:rFonts w:ascii="Times New Roman" w:hAnsi="Times New Roman"/>
          <w:sz w:val="24"/>
          <w:szCs w:val="24"/>
        </w:rPr>
        <w:t>from either the respondents of provided</w:t>
      </w:r>
      <w:r w:rsidR="00954573" w:rsidRPr="00037274">
        <w:rPr>
          <w:rFonts w:ascii="Times New Roman" w:hAnsi="Times New Roman"/>
          <w:sz w:val="24"/>
          <w:szCs w:val="24"/>
        </w:rPr>
        <w:t xml:space="preserve"> questionnaire</w:t>
      </w:r>
      <w:r w:rsidR="00221E7E">
        <w:rPr>
          <w:rFonts w:ascii="Times New Roman" w:hAnsi="Times New Roman"/>
          <w:sz w:val="24"/>
          <w:szCs w:val="24"/>
        </w:rPr>
        <w:t xml:space="preserve"> </w:t>
      </w:r>
      <w:r w:rsidR="00221E7E" w:rsidRPr="00037274">
        <w:rPr>
          <w:rFonts w:ascii="Times New Roman" w:hAnsi="Times New Roman"/>
          <w:sz w:val="24"/>
          <w:szCs w:val="24"/>
        </w:rPr>
        <w:t>(Singh, 2017)</w:t>
      </w:r>
      <w:r w:rsidR="00221E7E">
        <w:rPr>
          <w:rFonts w:ascii="Times New Roman" w:hAnsi="Times New Roman"/>
          <w:sz w:val="24"/>
          <w:szCs w:val="24"/>
        </w:rPr>
        <w:t xml:space="preserve"> or from any secondary sources</w:t>
      </w:r>
      <w:r w:rsidR="00954573" w:rsidRPr="00037274">
        <w:rPr>
          <w:rFonts w:ascii="Times New Roman" w:hAnsi="Times New Roman"/>
          <w:sz w:val="24"/>
          <w:szCs w:val="24"/>
        </w:rPr>
        <w:t xml:space="preserve">. </w:t>
      </w:r>
      <w:bookmarkEnd w:id="28"/>
      <w:bookmarkEnd w:id="29"/>
      <w:bookmarkEnd w:id="30"/>
      <w:bookmarkEnd w:id="31"/>
      <w:r>
        <w:rPr>
          <w:rFonts w:ascii="Times New Roman" w:hAnsi="Times New Roman"/>
          <w:sz w:val="24"/>
          <w:szCs w:val="24"/>
        </w:rPr>
        <w:t>Validity</w:t>
      </w:r>
      <w:r w:rsidRPr="00DA6F27">
        <w:rPr>
          <w:rFonts w:ascii="Times New Roman" w:hAnsi="Times New Roman"/>
          <w:sz w:val="24"/>
          <w:szCs w:val="24"/>
        </w:rPr>
        <w:t xml:space="preserve"> </w:t>
      </w:r>
      <w:proofErr w:type="gramStart"/>
      <w:r w:rsidRPr="00DA6F27">
        <w:rPr>
          <w:rFonts w:ascii="Times New Roman" w:hAnsi="Times New Roman"/>
          <w:sz w:val="24"/>
          <w:szCs w:val="24"/>
        </w:rPr>
        <w:t>on the basis of</w:t>
      </w:r>
      <w:proofErr w:type="gramEnd"/>
      <w:r w:rsidRPr="00DA6F27">
        <w:rPr>
          <w:rFonts w:ascii="Times New Roman" w:hAnsi="Times New Roman"/>
          <w:sz w:val="24"/>
          <w:szCs w:val="24"/>
        </w:rPr>
        <w:t xml:space="preserve"> a criterion is a very important </w:t>
      </w:r>
      <w:r>
        <w:rPr>
          <w:rFonts w:ascii="Times New Roman" w:hAnsi="Times New Roman"/>
          <w:sz w:val="24"/>
          <w:szCs w:val="24"/>
        </w:rPr>
        <w:t>validity</w:t>
      </w:r>
      <w:r w:rsidRPr="00DA6F27">
        <w:rPr>
          <w:rFonts w:ascii="Times New Roman" w:hAnsi="Times New Roman"/>
          <w:sz w:val="24"/>
          <w:szCs w:val="24"/>
        </w:rPr>
        <w:t xml:space="preserve"> of the study. In order to produce a credible and compelling analysis or report, researchers will compile and collect accurate information and data (</w:t>
      </w:r>
      <w:proofErr w:type="spellStart"/>
      <w:r w:rsidRPr="00DA6F27">
        <w:rPr>
          <w:rFonts w:ascii="Times New Roman" w:hAnsi="Times New Roman"/>
          <w:sz w:val="24"/>
          <w:szCs w:val="24"/>
        </w:rPr>
        <w:t>Walliman</w:t>
      </w:r>
      <w:proofErr w:type="spellEnd"/>
      <w:r w:rsidRPr="00DA6F27">
        <w:rPr>
          <w:rFonts w:ascii="Times New Roman" w:hAnsi="Times New Roman"/>
          <w:sz w:val="24"/>
          <w:szCs w:val="24"/>
        </w:rPr>
        <w:t>, 2016).</w:t>
      </w:r>
      <w:r>
        <w:rPr>
          <w:rFonts w:ascii="Times New Roman" w:hAnsi="Times New Roman"/>
          <w:sz w:val="24"/>
          <w:szCs w:val="24"/>
        </w:rPr>
        <w:t xml:space="preserve"> </w:t>
      </w:r>
      <w:r w:rsidR="00954573" w:rsidRPr="00037274">
        <w:rPr>
          <w:rFonts w:ascii="Times New Roman" w:hAnsi="Times New Roman"/>
          <w:sz w:val="24"/>
          <w:szCs w:val="24"/>
          <w:shd w:val="clear" w:color="auto" w:fill="FFFFFF"/>
        </w:rPr>
        <w:t xml:space="preserve">In this </w:t>
      </w:r>
      <w:r w:rsidR="00221E7E">
        <w:rPr>
          <w:rFonts w:ascii="Times New Roman" w:hAnsi="Times New Roman"/>
          <w:sz w:val="24"/>
          <w:szCs w:val="24"/>
          <w:shd w:val="clear" w:color="auto" w:fill="FFFFFF"/>
        </w:rPr>
        <w:t xml:space="preserve">selected </w:t>
      </w:r>
      <w:r w:rsidR="00954573" w:rsidRPr="00037274">
        <w:rPr>
          <w:rFonts w:ascii="Times New Roman" w:hAnsi="Times New Roman"/>
          <w:sz w:val="24"/>
          <w:szCs w:val="24"/>
          <w:shd w:val="clear" w:color="auto" w:fill="FFFFFF"/>
        </w:rPr>
        <w:t xml:space="preserve">research, the </w:t>
      </w:r>
      <w:r w:rsidR="0004544D">
        <w:rPr>
          <w:rFonts w:ascii="Times New Roman" w:hAnsi="Times New Roman"/>
          <w:sz w:val="24"/>
          <w:szCs w:val="24"/>
          <w:shd w:val="clear" w:color="auto" w:fill="FFFFFF"/>
        </w:rPr>
        <w:t>authors</w:t>
      </w:r>
      <w:r w:rsidR="0004544D" w:rsidRPr="00037274">
        <w:rPr>
          <w:rFonts w:ascii="Times New Roman" w:hAnsi="Times New Roman"/>
          <w:sz w:val="24"/>
          <w:szCs w:val="24"/>
          <w:shd w:val="clear" w:color="auto" w:fill="FFFFFF"/>
        </w:rPr>
        <w:t xml:space="preserve"> have</w:t>
      </w:r>
      <w:r w:rsidR="00954573" w:rsidRPr="00037274">
        <w:rPr>
          <w:rFonts w:ascii="Times New Roman" w:hAnsi="Times New Roman"/>
          <w:sz w:val="24"/>
          <w:szCs w:val="24"/>
          <w:shd w:val="clear" w:color="auto" w:fill="FFFFFF"/>
        </w:rPr>
        <w:t xml:space="preserve"> </w:t>
      </w:r>
      <w:r w:rsidR="0004544D">
        <w:rPr>
          <w:rFonts w:ascii="Times New Roman" w:hAnsi="Times New Roman"/>
          <w:sz w:val="24"/>
          <w:szCs w:val="24"/>
          <w:shd w:val="clear" w:color="auto" w:fill="FFFFFF"/>
        </w:rPr>
        <w:t>confirmed that they have collected the data and information from valid sources. In case of primary data, the authors have shared the questionnaire via</w:t>
      </w:r>
      <w:r w:rsidR="0004544D" w:rsidRPr="0004544D">
        <w:rPr>
          <w:rFonts w:ascii="Times New Roman" w:hAnsi="Times New Roman"/>
          <w:sz w:val="24"/>
          <w:szCs w:val="24"/>
          <w:shd w:val="clear" w:color="auto" w:fill="FFFFFF"/>
        </w:rPr>
        <w:t xml:space="preserve"> </w:t>
      </w:r>
      <w:proofErr w:type="gramStart"/>
      <w:r w:rsidR="0004544D" w:rsidRPr="0004544D">
        <w:rPr>
          <w:rFonts w:ascii="Times New Roman" w:hAnsi="Times New Roman"/>
          <w:sz w:val="24"/>
          <w:szCs w:val="24"/>
          <w:shd w:val="clear" w:color="auto" w:fill="FFFFFF"/>
        </w:rPr>
        <w:t>email</w:t>
      </w:r>
      <w:proofErr w:type="gramEnd"/>
      <w:r w:rsidR="0004544D">
        <w:rPr>
          <w:rFonts w:ascii="Times New Roman" w:hAnsi="Times New Roman"/>
          <w:sz w:val="24"/>
          <w:szCs w:val="24"/>
          <w:shd w:val="clear" w:color="auto" w:fill="FFFFFF"/>
        </w:rPr>
        <w:t xml:space="preserve"> and they have all the data stored in their email and available on request. In case of secondary data or information authors cited plenty of journal articles, books, or other relevant sources as reference for the evidence. So, it can be </w:t>
      </w:r>
      <w:proofErr w:type="gramStart"/>
      <w:r w:rsidR="0004544D">
        <w:rPr>
          <w:rFonts w:ascii="Times New Roman" w:hAnsi="Times New Roman"/>
          <w:sz w:val="24"/>
          <w:szCs w:val="24"/>
          <w:shd w:val="clear" w:color="auto" w:fill="FFFFFF"/>
        </w:rPr>
        <w:t>conclude</w:t>
      </w:r>
      <w:proofErr w:type="gramEnd"/>
      <w:r w:rsidR="0004544D">
        <w:rPr>
          <w:rFonts w:ascii="Times New Roman" w:hAnsi="Times New Roman"/>
          <w:sz w:val="24"/>
          <w:szCs w:val="24"/>
          <w:shd w:val="clear" w:color="auto" w:fill="FFFFFF"/>
        </w:rPr>
        <w:t xml:space="preserve"> that the selected research data and information are valid, reliable, and having a very insignificant level of biasness. </w:t>
      </w:r>
    </w:p>
    <w:p w14:paraId="33327A10" w14:textId="77777777" w:rsidR="00954573" w:rsidRPr="00E65976" w:rsidRDefault="00954573" w:rsidP="00E65976">
      <w:pPr>
        <w:pStyle w:val="NoSpacing"/>
        <w:spacing w:line="360" w:lineRule="auto"/>
        <w:jc w:val="both"/>
        <w:rPr>
          <w:rFonts w:ascii="Times New Roman" w:hAnsi="Times New Roman" w:cs="Times New Roman"/>
          <w:sz w:val="24"/>
          <w:szCs w:val="24"/>
        </w:rPr>
      </w:pPr>
    </w:p>
    <w:p w14:paraId="328186DD" w14:textId="77777777" w:rsidR="00CF71F8" w:rsidRPr="00E65976" w:rsidRDefault="00CF71F8" w:rsidP="008F7E27">
      <w:pPr>
        <w:pStyle w:val="NoSpacing"/>
        <w:numPr>
          <w:ilvl w:val="1"/>
          <w:numId w:val="14"/>
        </w:numPr>
        <w:spacing w:line="360" w:lineRule="auto"/>
        <w:jc w:val="both"/>
        <w:outlineLvl w:val="1"/>
        <w:rPr>
          <w:rFonts w:ascii="Times New Roman" w:hAnsi="Times New Roman" w:cs="Times New Roman"/>
          <w:b/>
          <w:sz w:val="24"/>
          <w:szCs w:val="24"/>
        </w:rPr>
      </w:pPr>
      <w:bookmarkStart w:id="32" w:name="_Toc29127836"/>
      <w:r w:rsidRPr="00E65976">
        <w:rPr>
          <w:rFonts w:ascii="Times New Roman" w:hAnsi="Times New Roman" w:cs="Times New Roman"/>
          <w:b/>
          <w:sz w:val="24"/>
          <w:szCs w:val="24"/>
          <w:lang w:val="en-GB"/>
        </w:rPr>
        <w:t>Ethical considerations in selected research</w:t>
      </w:r>
      <w:bookmarkEnd w:id="32"/>
    </w:p>
    <w:p w14:paraId="2E1F97F7" w14:textId="77777777" w:rsidR="00420F11" w:rsidRDefault="00420F11" w:rsidP="00DA6F27">
      <w:pPr>
        <w:pStyle w:val="NoSpacing"/>
        <w:spacing w:line="360" w:lineRule="auto"/>
        <w:jc w:val="both"/>
        <w:rPr>
          <w:rFonts w:ascii="Times New Roman" w:hAnsi="Times New Roman"/>
          <w:sz w:val="24"/>
          <w:szCs w:val="24"/>
        </w:rPr>
      </w:pPr>
      <w:r>
        <w:rPr>
          <w:rFonts w:ascii="Times New Roman" w:hAnsi="Times New Roman"/>
          <w:sz w:val="24"/>
          <w:szCs w:val="24"/>
        </w:rPr>
        <w:lastRenderedPageBreak/>
        <w:t>Any</w:t>
      </w:r>
      <w:r w:rsidR="00954573" w:rsidRPr="0004544D">
        <w:rPr>
          <w:rFonts w:ascii="Times New Roman" w:hAnsi="Times New Roman"/>
          <w:sz w:val="24"/>
          <w:szCs w:val="24"/>
        </w:rPr>
        <w:t xml:space="preserve"> research </w:t>
      </w:r>
      <w:r>
        <w:rPr>
          <w:rFonts w:ascii="Times New Roman" w:hAnsi="Times New Roman"/>
          <w:sz w:val="24"/>
          <w:szCs w:val="24"/>
        </w:rPr>
        <w:t>should</w:t>
      </w:r>
      <w:r w:rsidR="00954573" w:rsidRPr="0004544D">
        <w:rPr>
          <w:rFonts w:ascii="Times New Roman" w:hAnsi="Times New Roman"/>
          <w:sz w:val="24"/>
          <w:szCs w:val="24"/>
        </w:rPr>
        <w:t xml:space="preserve"> </w:t>
      </w:r>
      <w:r w:rsidRPr="0004544D">
        <w:rPr>
          <w:rFonts w:ascii="Times New Roman" w:hAnsi="Times New Roman"/>
          <w:sz w:val="24"/>
          <w:szCs w:val="24"/>
        </w:rPr>
        <w:t>effectively</w:t>
      </w:r>
      <w:r>
        <w:rPr>
          <w:rFonts w:ascii="Times New Roman" w:hAnsi="Times New Roman"/>
          <w:sz w:val="24"/>
          <w:szCs w:val="24"/>
        </w:rPr>
        <w:t xml:space="preserve"> as well as successfully</w:t>
      </w:r>
      <w:r w:rsidR="00954573" w:rsidRPr="0004544D">
        <w:rPr>
          <w:rFonts w:ascii="Times New Roman" w:hAnsi="Times New Roman"/>
          <w:sz w:val="24"/>
          <w:szCs w:val="24"/>
        </w:rPr>
        <w:t xml:space="preserve"> follow </w:t>
      </w:r>
      <w:r w:rsidRPr="0004544D">
        <w:rPr>
          <w:rFonts w:ascii="Times New Roman" w:hAnsi="Times New Roman"/>
          <w:sz w:val="24"/>
          <w:szCs w:val="24"/>
        </w:rPr>
        <w:t>the entire</w:t>
      </w:r>
      <w:r w:rsidR="00954573" w:rsidRPr="0004544D">
        <w:rPr>
          <w:rFonts w:ascii="Times New Roman" w:hAnsi="Times New Roman"/>
          <w:sz w:val="24"/>
          <w:szCs w:val="24"/>
        </w:rPr>
        <w:t xml:space="preserve"> ethical </w:t>
      </w:r>
      <w:r>
        <w:rPr>
          <w:rFonts w:ascii="Times New Roman" w:hAnsi="Times New Roman"/>
          <w:sz w:val="24"/>
          <w:szCs w:val="24"/>
        </w:rPr>
        <w:t xml:space="preserve">codes and </w:t>
      </w:r>
      <w:r w:rsidR="00954573" w:rsidRPr="0004544D">
        <w:rPr>
          <w:rFonts w:ascii="Times New Roman" w:hAnsi="Times New Roman"/>
          <w:sz w:val="24"/>
          <w:szCs w:val="24"/>
        </w:rPr>
        <w:t xml:space="preserve">protocols as </w:t>
      </w:r>
      <w:r>
        <w:rPr>
          <w:rFonts w:ascii="Times New Roman" w:hAnsi="Times New Roman"/>
          <w:sz w:val="24"/>
          <w:szCs w:val="24"/>
        </w:rPr>
        <w:t xml:space="preserve">the </w:t>
      </w:r>
      <w:r w:rsidR="00954573" w:rsidRPr="0004544D">
        <w:rPr>
          <w:rFonts w:ascii="Times New Roman" w:hAnsi="Times New Roman"/>
          <w:sz w:val="24"/>
          <w:szCs w:val="24"/>
        </w:rPr>
        <w:t>research rode</w:t>
      </w:r>
      <w:r>
        <w:rPr>
          <w:rFonts w:ascii="Times New Roman" w:hAnsi="Times New Roman"/>
          <w:sz w:val="24"/>
          <w:szCs w:val="24"/>
        </w:rPr>
        <w:t xml:space="preserve"> and run on</w:t>
      </w:r>
      <w:r w:rsidR="00954573" w:rsidRPr="0004544D">
        <w:rPr>
          <w:rFonts w:ascii="Times New Roman" w:hAnsi="Times New Roman"/>
          <w:sz w:val="24"/>
          <w:szCs w:val="24"/>
        </w:rPr>
        <w:t xml:space="preserve"> ethics. </w:t>
      </w:r>
      <w:r>
        <w:rPr>
          <w:rFonts w:ascii="Times New Roman" w:hAnsi="Times New Roman"/>
          <w:sz w:val="24"/>
          <w:szCs w:val="24"/>
        </w:rPr>
        <w:t xml:space="preserve">Vague or </w:t>
      </w:r>
      <w:r w:rsidR="00954573" w:rsidRPr="0004544D">
        <w:rPr>
          <w:rFonts w:ascii="Times New Roman" w:hAnsi="Times New Roman"/>
          <w:sz w:val="24"/>
          <w:szCs w:val="24"/>
        </w:rPr>
        <w:t xml:space="preserve">false information </w:t>
      </w:r>
      <w:r>
        <w:rPr>
          <w:rFonts w:ascii="Times New Roman" w:hAnsi="Times New Roman"/>
          <w:sz w:val="24"/>
          <w:szCs w:val="24"/>
        </w:rPr>
        <w:t>should not</w:t>
      </w:r>
      <w:r w:rsidR="00954573" w:rsidRPr="0004544D">
        <w:rPr>
          <w:rFonts w:ascii="Times New Roman" w:hAnsi="Times New Roman"/>
          <w:sz w:val="24"/>
          <w:szCs w:val="24"/>
        </w:rPr>
        <w:t xml:space="preserve"> be present</w:t>
      </w:r>
      <w:r>
        <w:rPr>
          <w:rFonts w:ascii="Times New Roman" w:hAnsi="Times New Roman"/>
          <w:sz w:val="24"/>
          <w:szCs w:val="24"/>
        </w:rPr>
        <w:t>ed in any</w:t>
      </w:r>
      <w:r w:rsidR="00954573" w:rsidRPr="0004544D">
        <w:rPr>
          <w:rFonts w:ascii="Times New Roman" w:hAnsi="Times New Roman"/>
          <w:sz w:val="24"/>
          <w:szCs w:val="24"/>
        </w:rPr>
        <w:t xml:space="preserve"> research (Matthews 2014). </w:t>
      </w:r>
      <w:r w:rsidR="00DA6F27" w:rsidRPr="00DA6F27">
        <w:rPr>
          <w:rFonts w:ascii="Times New Roman" w:hAnsi="Times New Roman"/>
          <w:sz w:val="24"/>
          <w:szCs w:val="24"/>
        </w:rPr>
        <w:t>For any qualitative or quantitative research ethical point of view or perspective, there are three basic ethical values and principles to be observed: respect for persons, justice and well-being (Mack, 2005).</w:t>
      </w:r>
      <w:r w:rsidR="00DA6F27">
        <w:rPr>
          <w:rFonts w:ascii="Times New Roman" w:hAnsi="Times New Roman"/>
          <w:sz w:val="24"/>
          <w:szCs w:val="24"/>
        </w:rPr>
        <w:t xml:space="preserve"> </w:t>
      </w:r>
      <w:r w:rsidR="00DA6F27" w:rsidRPr="00DA6F27">
        <w:rPr>
          <w:rFonts w:ascii="Times New Roman" w:hAnsi="Times New Roman"/>
          <w:sz w:val="24"/>
          <w:szCs w:val="24"/>
        </w:rPr>
        <w:t>Depending on those ethical values, the researchers agree that all the selected research data sources are ethical, rigorously and rigorously monitored. Data privacy breach or data theft has not occurred during the data collection era.</w:t>
      </w:r>
      <w:r w:rsidR="00DA6F27">
        <w:rPr>
          <w:rFonts w:ascii="Times New Roman" w:hAnsi="Times New Roman"/>
          <w:sz w:val="24"/>
          <w:szCs w:val="24"/>
        </w:rPr>
        <w:t xml:space="preserve"> </w:t>
      </w:r>
      <w:r w:rsidR="00DA6F27" w:rsidRPr="00DA6F27">
        <w:rPr>
          <w:rFonts w:ascii="Times New Roman" w:hAnsi="Times New Roman"/>
          <w:sz w:val="24"/>
          <w:szCs w:val="24"/>
        </w:rPr>
        <w:t>Consent was also sought prior to use of the restricted primary along with secondary data sources. The researcher or the experimenter will also refrain from any kind of unethical practice, such as data leakage and misinterpretation throughout the study.</w:t>
      </w:r>
      <w:r w:rsidR="00DA6F27">
        <w:rPr>
          <w:rFonts w:ascii="Times New Roman" w:hAnsi="Times New Roman"/>
          <w:sz w:val="24"/>
          <w:szCs w:val="24"/>
        </w:rPr>
        <w:t xml:space="preserve"> </w:t>
      </w:r>
      <w:r w:rsidR="006A10C0" w:rsidRPr="006A10C0">
        <w:rPr>
          <w:rFonts w:ascii="Times New Roman" w:hAnsi="Times New Roman"/>
          <w:sz w:val="24"/>
          <w:szCs w:val="24"/>
        </w:rPr>
        <w:t xml:space="preserve">At the end of the day, the researcher must obtain the consent of the respondents by communicating or verbally (Mack, 2005) depending on the support of the respondent or participant to minimize the ethical risk of the study. Some very important ethical considerations have been </w:t>
      </w:r>
      <w:proofErr w:type="gramStart"/>
      <w:r w:rsidR="006A10C0" w:rsidRPr="006A10C0">
        <w:rPr>
          <w:rFonts w:ascii="Times New Roman" w:hAnsi="Times New Roman"/>
          <w:sz w:val="24"/>
          <w:szCs w:val="24"/>
        </w:rPr>
        <w:t>taken into account</w:t>
      </w:r>
      <w:proofErr w:type="gramEnd"/>
      <w:r w:rsidR="006A10C0" w:rsidRPr="006A10C0">
        <w:rPr>
          <w:rFonts w:ascii="Times New Roman" w:hAnsi="Times New Roman"/>
          <w:sz w:val="24"/>
          <w:szCs w:val="24"/>
        </w:rPr>
        <w:t xml:space="preserve"> by the researchers in order to conduct this chosen work.</w:t>
      </w:r>
      <w:r w:rsidR="00F0199D">
        <w:rPr>
          <w:rFonts w:ascii="Times New Roman" w:hAnsi="Times New Roman"/>
          <w:sz w:val="24"/>
          <w:szCs w:val="24"/>
        </w:rPr>
        <w:t xml:space="preserve"> They have collected the consent from the respondents </w:t>
      </w:r>
      <w:r w:rsidR="00BF4CAD">
        <w:rPr>
          <w:rFonts w:ascii="Times New Roman" w:hAnsi="Times New Roman"/>
          <w:sz w:val="24"/>
          <w:szCs w:val="24"/>
        </w:rPr>
        <w:t xml:space="preserve">before sharing the questionnaire. Only 330 respondents were agreed to respond the questionnaire. The authors also confirmed that no data thefts were done during the time of research. So, the selected research has given a top priority in ethical aspects of that research and its outcomes. </w:t>
      </w:r>
    </w:p>
    <w:p w14:paraId="0D15A3BE" w14:textId="77777777" w:rsidR="00420F11" w:rsidRDefault="00420F11" w:rsidP="00E65976">
      <w:pPr>
        <w:pStyle w:val="NoSpacing"/>
        <w:spacing w:line="360" w:lineRule="auto"/>
        <w:jc w:val="both"/>
        <w:rPr>
          <w:rFonts w:ascii="Times New Roman" w:hAnsi="Times New Roman" w:cs="Times New Roman"/>
          <w:sz w:val="24"/>
          <w:szCs w:val="24"/>
        </w:rPr>
      </w:pPr>
    </w:p>
    <w:p w14:paraId="12376EAB" w14:textId="77777777" w:rsidR="00420F11" w:rsidRPr="00E65976" w:rsidRDefault="00420F11" w:rsidP="00E65976">
      <w:pPr>
        <w:pStyle w:val="NoSpacing"/>
        <w:spacing w:line="360" w:lineRule="auto"/>
        <w:jc w:val="both"/>
        <w:rPr>
          <w:rFonts w:ascii="Times New Roman" w:hAnsi="Times New Roman" w:cs="Times New Roman"/>
          <w:sz w:val="24"/>
          <w:szCs w:val="24"/>
        </w:rPr>
      </w:pPr>
    </w:p>
    <w:p w14:paraId="739D43E6" w14:textId="77777777" w:rsidR="00E65976" w:rsidRPr="00E65976" w:rsidRDefault="00E65976" w:rsidP="008F7E27">
      <w:pPr>
        <w:pStyle w:val="NoSpacing"/>
        <w:numPr>
          <w:ilvl w:val="1"/>
          <w:numId w:val="14"/>
        </w:numPr>
        <w:spacing w:line="360" w:lineRule="auto"/>
        <w:jc w:val="both"/>
        <w:outlineLvl w:val="1"/>
        <w:rPr>
          <w:rFonts w:ascii="Times New Roman" w:hAnsi="Times New Roman" w:cs="Times New Roman"/>
          <w:b/>
          <w:sz w:val="24"/>
          <w:szCs w:val="24"/>
        </w:rPr>
      </w:pPr>
      <w:bookmarkStart w:id="33" w:name="_Toc29127837"/>
      <w:r w:rsidRPr="00E65976">
        <w:rPr>
          <w:rFonts w:ascii="Times New Roman" w:hAnsi="Times New Roman" w:cs="Times New Roman"/>
          <w:b/>
          <w:sz w:val="24"/>
          <w:szCs w:val="24"/>
          <w:lang w:val="en-GB"/>
        </w:rPr>
        <w:t>Contribution from the selected research in existing literature</w:t>
      </w:r>
      <w:bookmarkEnd w:id="33"/>
    </w:p>
    <w:p w14:paraId="7342CE14" w14:textId="77777777" w:rsidR="001229F8" w:rsidRDefault="00BF4CAD" w:rsidP="001229F8">
      <w:pPr>
        <w:pStyle w:val="NoSpacing"/>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w:t>
      </w:r>
      <w:r w:rsidR="000176A5">
        <w:rPr>
          <w:rFonts w:ascii="Times New Roman" w:hAnsi="Times New Roman" w:cs="Times New Roman"/>
          <w:sz w:val="24"/>
          <w:szCs w:val="24"/>
        </w:rPr>
        <w:t>study</w:t>
      </w:r>
      <w:r w:rsidR="000176A5" w:rsidRPr="00BF4CAD">
        <w:rPr>
          <w:rFonts w:ascii="Times New Roman" w:hAnsi="Times New Roman" w:cs="Times New Roman"/>
          <w:sz w:val="24"/>
          <w:szCs w:val="24"/>
        </w:rPr>
        <w:t xml:space="preserve"> conducts</w:t>
      </w:r>
      <w:r w:rsidR="001229F8" w:rsidRPr="00BF4CAD">
        <w:rPr>
          <w:rFonts w:ascii="Times New Roman" w:hAnsi="Times New Roman" w:cs="Times New Roman"/>
          <w:sz w:val="24"/>
          <w:szCs w:val="24"/>
        </w:rPr>
        <w:t xml:space="preserve"> a </w:t>
      </w:r>
      <w:r w:rsidRPr="00BF4CAD">
        <w:rPr>
          <w:rFonts w:ascii="Times New Roman" w:hAnsi="Times New Roman" w:cs="Times New Roman"/>
          <w:sz w:val="24"/>
          <w:szCs w:val="24"/>
        </w:rPr>
        <w:t>sequence</w:t>
      </w:r>
      <w:r w:rsidR="001229F8" w:rsidRPr="00BF4CAD">
        <w:rPr>
          <w:rFonts w:ascii="Times New Roman" w:hAnsi="Times New Roman" w:cs="Times New Roman"/>
          <w:sz w:val="24"/>
          <w:szCs w:val="24"/>
        </w:rPr>
        <w:t xml:space="preserve"> of multiple regression </w:t>
      </w:r>
      <w:r w:rsidRPr="00BF4CAD">
        <w:rPr>
          <w:rFonts w:ascii="Times New Roman" w:hAnsi="Times New Roman" w:cs="Times New Roman"/>
          <w:sz w:val="24"/>
          <w:szCs w:val="24"/>
        </w:rPr>
        <w:t>analysis</w:t>
      </w:r>
      <w:r w:rsidR="001229F8" w:rsidRPr="00BF4CAD">
        <w:rPr>
          <w:rFonts w:ascii="Times New Roman" w:hAnsi="Times New Roman" w:cs="Times New Roman"/>
          <w:sz w:val="24"/>
          <w:szCs w:val="24"/>
        </w:rPr>
        <w:t xml:space="preserve"> to </w:t>
      </w:r>
      <w:r w:rsidRPr="00BF4CAD">
        <w:rPr>
          <w:rFonts w:ascii="Times New Roman" w:hAnsi="Times New Roman" w:cs="Times New Roman"/>
          <w:sz w:val="24"/>
          <w:szCs w:val="24"/>
        </w:rPr>
        <w:t>experiment</w:t>
      </w:r>
      <w:r w:rsidR="001229F8" w:rsidRPr="00BF4CAD">
        <w:rPr>
          <w:rFonts w:ascii="Times New Roman" w:hAnsi="Times New Roman" w:cs="Times New Roman"/>
          <w:sz w:val="24"/>
          <w:szCs w:val="24"/>
        </w:rPr>
        <w:t xml:space="preserve"> the </w:t>
      </w:r>
      <w:r>
        <w:rPr>
          <w:rFonts w:ascii="Times New Roman" w:hAnsi="Times New Roman" w:cs="Times New Roman"/>
          <w:sz w:val="24"/>
          <w:szCs w:val="24"/>
        </w:rPr>
        <w:t>proposed model of transformational leadership and employee voice behavior in case of affective perspective</w:t>
      </w:r>
      <w:r w:rsidR="001229F8" w:rsidRPr="00BF4CAD">
        <w:rPr>
          <w:rFonts w:ascii="Times New Roman" w:hAnsi="Times New Roman" w:cs="Times New Roman"/>
          <w:sz w:val="24"/>
          <w:szCs w:val="24"/>
        </w:rPr>
        <w:t xml:space="preserve">. </w:t>
      </w:r>
      <w:r w:rsidR="006A10C0" w:rsidRPr="006A10C0">
        <w:rPr>
          <w:rFonts w:ascii="Times New Roman" w:hAnsi="Times New Roman" w:cs="Times New Roman"/>
          <w:sz w:val="24"/>
          <w:szCs w:val="24"/>
        </w:rPr>
        <w:t>The result shows that the positive effect moderately mediated the relationship between the transformational leadership and the speech or actions of the employee. Over-qualification moderated the correlation between the positive effect and the employee's speech.</w:t>
      </w:r>
      <w:r w:rsidR="001229F8" w:rsidRPr="00BF4CAD">
        <w:rPr>
          <w:rFonts w:ascii="Times New Roman" w:hAnsi="Times New Roman" w:cs="Times New Roman"/>
          <w:sz w:val="24"/>
          <w:szCs w:val="24"/>
        </w:rPr>
        <w:t xml:space="preserve"> </w:t>
      </w:r>
      <w:r w:rsidR="006A10C0" w:rsidRPr="006A10C0">
        <w:rPr>
          <w:rFonts w:ascii="Times New Roman" w:hAnsi="Times New Roman" w:cs="Times New Roman"/>
          <w:sz w:val="24"/>
          <w:szCs w:val="24"/>
        </w:rPr>
        <w:t>However, analyzes of moderate mediation indicate that the positive effect of the relationship between transformational leadership and employee voice activity has been mediated only by extremely over-qualified employees.</w:t>
      </w:r>
      <w:r w:rsidR="001229F8" w:rsidRPr="00BF4CAD">
        <w:rPr>
          <w:rFonts w:ascii="Times New Roman" w:hAnsi="Times New Roman" w:cs="Times New Roman"/>
          <w:sz w:val="24"/>
          <w:szCs w:val="24"/>
        </w:rPr>
        <w:t xml:space="preserve"> </w:t>
      </w:r>
      <w:r w:rsidR="006A10C0" w:rsidRPr="006A10C0">
        <w:rPr>
          <w:rFonts w:ascii="Times New Roman" w:hAnsi="Times New Roman" w:cs="Times New Roman"/>
          <w:sz w:val="24"/>
          <w:szCs w:val="24"/>
        </w:rPr>
        <w:t>The selected research also discusses a novel approach that incorporates both transformational leadership and voice actions from an emotional point of view by seeking a positive mediating influence.</w:t>
      </w:r>
      <w:r w:rsidR="001229F8" w:rsidRPr="00BF4CAD">
        <w:rPr>
          <w:rFonts w:ascii="Times New Roman" w:hAnsi="Times New Roman" w:cs="Times New Roman"/>
          <w:sz w:val="24"/>
          <w:szCs w:val="24"/>
        </w:rPr>
        <w:t xml:space="preserve"> </w:t>
      </w:r>
      <w:r w:rsidR="000176A5" w:rsidRPr="00BF4CAD">
        <w:rPr>
          <w:rFonts w:ascii="Times New Roman" w:hAnsi="Times New Roman" w:cs="Times New Roman"/>
          <w:sz w:val="24"/>
          <w:szCs w:val="24"/>
        </w:rPr>
        <w:t>At last</w:t>
      </w:r>
      <w:r w:rsidR="001229F8" w:rsidRPr="00BF4CAD">
        <w:rPr>
          <w:rFonts w:ascii="Times New Roman" w:hAnsi="Times New Roman" w:cs="Times New Roman"/>
          <w:sz w:val="24"/>
          <w:szCs w:val="24"/>
        </w:rPr>
        <w:t xml:space="preserve">, </w:t>
      </w:r>
      <w:r w:rsidR="000176A5" w:rsidRPr="00BF4CAD">
        <w:rPr>
          <w:rFonts w:ascii="Times New Roman" w:hAnsi="Times New Roman" w:cs="Times New Roman"/>
          <w:sz w:val="24"/>
          <w:szCs w:val="24"/>
        </w:rPr>
        <w:t xml:space="preserve">this </w:t>
      </w:r>
      <w:r w:rsidR="000176A5">
        <w:rPr>
          <w:rFonts w:ascii="Times New Roman" w:hAnsi="Times New Roman" w:cs="Times New Roman"/>
          <w:sz w:val="24"/>
          <w:szCs w:val="24"/>
        </w:rPr>
        <w:t xml:space="preserve">selected </w:t>
      </w:r>
      <w:r w:rsidR="000176A5" w:rsidRPr="00BF4CAD">
        <w:rPr>
          <w:rFonts w:ascii="Times New Roman" w:hAnsi="Times New Roman" w:cs="Times New Roman"/>
          <w:sz w:val="24"/>
          <w:szCs w:val="24"/>
        </w:rPr>
        <w:t>study inspects</w:t>
      </w:r>
      <w:r w:rsidR="001229F8" w:rsidRPr="00BF4CAD">
        <w:rPr>
          <w:rFonts w:ascii="Times New Roman" w:hAnsi="Times New Roman" w:cs="Times New Roman"/>
          <w:sz w:val="24"/>
          <w:szCs w:val="24"/>
        </w:rPr>
        <w:t xml:space="preserve"> the </w:t>
      </w:r>
      <w:r w:rsidR="000176A5">
        <w:rPr>
          <w:rFonts w:ascii="Times New Roman" w:hAnsi="Times New Roman" w:cs="Times New Roman"/>
          <w:sz w:val="24"/>
          <w:szCs w:val="24"/>
        </w:rPr>
        <w:t xml:space="preserve">effect of </w:t>
      </w:r>
      <w:r w:rsidR="001229F8" w:rsidRPr="00BF4CAD">
        <w:rPr>
          <w:rFonts w:ascii="Times New Roman" w:hAnsi="Times New Roman" w:cs="Times New Roman"/>
          <w:sz w:val="24"/>
          <w:szCs w:val="24"/>
        </w:rPr>
        <w:t xml:space="preserve">boundary conditions </w:t>
      </w:r>
      <w:r w:rsidR="000176A5">
        <w:rPr>
          <w:rFonts w:ascii="Times New Roman" w:hAnsi="Times New Roman" w:cs="Times New Roman"/>
          <w:sz w:val="24"/>
          <w:szCs w:val="24"/>
        </w:rPr>
        <w:lastRenderedPageBreak/>
        <w:t>under</w:t>
      </w:r>
      <w:r w:rsidR="001229F8" w:rsidRPr="00BF4CAD">
        <w:rPr>
          <w:rFonts w:ascii="Times New Roman" w:hAnsi="Times New Roman" w:cs="Times New Roman"/>
          <w:sz w:val="24"/>
          <w:szCs w:val="24"/>
        </w:rPr>
        <w:t xml:space="preserve"> positive affect on </w:t>
      </w:r>
      <w:r w:rsidR="000176A5">
        <w:rPr>
          <w:rFonts w:ascii="Times New Roman" w:hAnsi="Times New Roman" w:cs="Times New Roman"/>
          <w:sz w:val="24"/>
          <w:szCs w:val="24"/>
        </w:rPr>
        <w:t xml:space="preserve">employee </w:t>
      </w:r>
      <w:r w:rsidR="001229F8" w:rsidRPr="00BF4CAD">
        <w:rPr>
          <w:rFonts w:ascii="Times New Roman" w:hAnsi="Times New Roman" w:cs="Times New Roman"/>
          <w:sz w:val="24"/>
          <w:szCs w:val="24"/>
        </w:rPr>
        <w:t>voice</w:t>
      </w:r>
      <w:r w:rsidR="001E4125">
        <w:rPr>
          <w:rFonts w:ascii="Times New Roman" w:hAnsi="Times New Roman" w:cs="Times New Roman"/>
          <w:sz w:val="24"/>
          <w:szCs w:val="24"/>
        </w:rPr>
        <w:t xml:space="preserve"> (</w:t>
      </w:r>
      <w:r w:rsidR="001E4125" w:rsidRPr="001E4125">
        <w:rPr>
          <w:rFonts w:ascii="Times New Roman" w:hAnsi="Times New Roman" w:cs="Times New Roman"/>
          <w:sz w:val="24"/>
          <w:szCs w:val="24"/>
        </w:rPr>
        <w:t>Wang</w:t>
      </w:r>
      <w:r w:rsidR="001E4125">
        <w:rPr>
          <w:rFonts w:ascii="Times New Roman" w:hAnsi="Times New Roman" w:cs="Times New Roman"/>
          <w:sz w:val="24"/>
          <w:szCs w:val="24"/>
        </w:rPr>
        <w:t xml:space="preserve"> et al., 2019)</w:t>
      </w:r>
      <w:r w:rsidR="001229F8" w:rsidRPr="00BF4CAD">
        <w:rPr>
          <w:rFonts w:ascii="Times New Roman" w:hAnsi="Times New Roman" w:cs="Times New Roman"/>
          <w:sz w:val="24"/>
          <w:szCs w:val="24"/>
        </w:rPr>
        <w:t>.</w:t>
      </w:r>
      <w:r w:rsidR="000176A5">
        <w:rPr>
          <w:rFonts w:ascii="Times New Roman" w:hAnsi="Times New Roman" w:cs="Times New Roman"/>
          <w:sz w:val="24"/>
          <w:szCs w:val="24"/>
        </w:rPr>
        <w:t xml:space="preserve"> Those are the overall contributions in current literature from this selected research.</w:t>
      </w:r>
    </w:p>
    <w:p w14:paraId="64E8DB76" w14:textId="77777777" w:rsidR="001229F8" w:rsidRPr="005210CB" w:rsidRDefault="001229F8" w:rsidP="00436845">
      <w:pPr>
        <w:pStyle w:val="NoSpacing"/>
        <w:spacing w:line="360" w:lineRule="auto"/>
        <w:jc w:val="both"/>
        <w:rPr>
          <w:rFonts w:ascii="Times New Roman" w:hAnsi="Times New Roman" w:cs="Times New Roman"/>
          <w:sz w:val="24"/>
          <w:szCs w:val="24"/>
        </w:rPr>
      </w:pPr>
    </w:p>
    <w:p w14:paraId="543823FE" w14:textId="77777777" w:rsidR="008A4FD9" w:rsidRDefault="00BA7C80" w:rsidP="00280867">
      <w:pPr>
        <w:pStyle w:val="NoSpacing"/>
        <w:numPr>
          <w:ilvl w:val="0"/>
          <w:numId w:val="14"/>
        </w:numPr>
        <w:spacing w:line="360" w:lineRule="auto"/>
        <w:jc w:val="both"/>
        <w:outlineLvl w:val="0"/>
        <w:rPr>
          <w:rFonts w:ascii="Times New Roman" w:hAnsi="Times New Roman" w:cs="Times New Roman"/>
          <w:b/>
          <w:sz w:val="24"/>
          <w:szCs w:val="24"/>
        </w:rPr>
      </w:pPr>
      <w:bookmarkStart w:id="34" w:name="_Toc29127838"/>
      <w:r>
        <w:rPr>
          <w:rFonts w:ascii="Times New Roman" w:hAnsi="Times New Roman" w:cs="Times New Roman"/>
          <w:b/>
          <w:sz w:val="24"/>
          <w:szCs w:val="24"/>
        </w:rPr>
        <w:t>C</w:t>
      </w:r>
      <w:r w:rsidR="008A4FD9" w:rsidRPr="008A4FD9">
        <w:rPr>
          <w:rFonts w:ascii="Times New Roman" w:hAnsi="Times New Roman" w:cs="Times New Roman"/>
          <w:b/>
          <w:sz w:val="24"/>
          <w:szCs w:val="24"/>
        </w:rPr>
        <w:t>onclusion</w:t>
      </w:r>
      <w:bookmarkEnd w:id="34"/>
    </w:p>
    <w:p w14:paraId="08C9B738" w14:textId="77777777" w:rsidR="000176A5" w:rsidRDefault="00CA26B0" w:rsidP="000176A5">
      <w:pPr>
        <w:pStyle w:val="NoSpacing"/>
        <w:spacing w:line="360" w:lineRule="auto"/>
        <w:jc w:val="both"/>
        <w:rPr>
          <w:rFonts w:ascii="Times New Roman" w:hAnsi="Times New Roman" w:cs="Times New Roman"/>
          <w:sz w:val="24"/>
          <w:szCs w:val="24"/>
        </w:rPr>
      </w:pPr>
      <w:r w:rsidRPr="00CA26B0">
        <w:rPr>
          <w:rFonts w:ascii="Times New Roman" w:hAnsi="Times New Roman" w:cs="Times New Roman"/>
          <w:sz w:val="24"/>
          <w:szCs w:val="24"/>
        </w:rPr>
        <w:t>This paper has critically examined the effect of transformational leadership on employee speech based on an emotional perspective.</w:t>
      </w:r>
      <w:r>
        <w:rPr>
          <w:rFonts w:ascii="Times New Roman" w:hAnsi="Times New Roman" w:cs="Times New Roman"/>
          <w:sz w:val="24"/>
          <w:szCs w:val="24"/>
        </w:rPr>
        <w:t xml:space="preserve"> </w:t>
      </w:r>
      <w:r w:rsidR="000176A5">
        <w:rPr>
          <w:rFonts w:ascii="Times New Roman" w:hAnsi="Times New Roman" w:cs="Times New Roman"/>
          <w:sz w:val="24"/>
          <w:szCs w:val="24"/>
        </w:rPr>
        <w:t>The outcomes of this study have several contributions in existing management and leadership literatures. The report first assesses some closely related literatures which have been published during the last ten years or more and obviously related to the context. The literature review scrutinizes transformational lea</w:t>
      </w:r>
      <w:r w:rsidR="00EB3634">
        <w:rPr>
          <w:rFonts w:ascii="Times New Roman" w:hAnsi="Times New Roman" w:cs="Times New Roman"/>
          <w:sz w:val="24"/>
          <w:szCs w:val="24"/>
        </w:rPr>
        <w:t>dership issues, then employee voice behavior issues along with the effect of affective perspective. The report also</w:t>
      </w:r>
      <w:r w:rsidR="00D53355">
        <w:rPr>
          <w:rFonts w:ascii="Times New Roman" w:hAnsi="Times New Roman" w:cs="Times New Roman"/>
          <w:sz w:val="24"/>
          <w:szCs w:val="24"/>
        </w:rPr>
        <w:t xml:space="preserve"> tries to</w:t>
      </w:r>
      <w:r w:rsidR="00EB3634">
        <w:rPr>
          <w:rFonts w:ascii="Times New Roman" w:hAnsi="Times New Roman" w:cs="Times New Roman"/>
          <w:sz w:val="24"/>
          <w:szCs w:val="24"/>
        </w:rPr>
        <w:t xml:space="preserve"> understand the philosophical issues of that selected research along with research design, research validity, reliability and biasness, including ethical consideration of that research and the contribution of the selected research. This selected research has the practical implication along with theoretical implication. It can be inferred that, the selected research has strong standard as per the philosophical and ethical aspects and the researches have tried their best to create a valid and fruitful research for the academicians, practitioners and the policymakers. </w:t>
      </w:r>
    </w:p>
    <w:p w14:paraId="3D86A10E" w14:textId="77777777" w:rsidR="00E7069E" w:rsidRPr="0002779F" w:rsidRDefault="00E7069E" w:rsidP="00210007">
      <w:pPr>
        <w:pStyle w:val="NoSpacing"/>
        <w:spacing w:line="360" w:lineRule="auto"/>
        <w:rPr>
          <w:rFonts w:ascii="Times New Roman" w:hAnsi="Times New Roman" w:cs="Times New Roman"/>
          <w:sz w:val="24"/>
          <w:szCs w:val="24"/>
        </w:rPr>
      </w:pPr>
    </w:p>
    <w:p w14:paraId="4398F525" w14:textId="77777777" w:rsidR="003B7085" w:rsidRDefault="003B7085">
      <w:pPr>
        <w:rPr>
          <w:rFonts w:ascii="Times New Roman" w:hAnsi="Times New Roman" w:cs="Times New Roman"/>
          <w:b/>
          <w:iCs/>
          <w:sz w:val="24"/>
          <w:szCs w:val="24"/>
        </w:rPr>
      </w:pPr>
      <w:bookmarkStart w:id="35" w:name="_Toc29127839"/>
      <w:r>
        <w:rPr>
          <w:rFonts w:ascii="Times New Roman" w:hAnsi="Times New Roman" w:cs="Times New Roman"/>
          <w:b/>
          <w:iCs/>
          <w:sz w:val="24"/>
          <w:szCs w:val="24"/>
        </w:rPr>
        <w:br w:type="page"/>
      </w:r>
    </w:p>
    <w:p w14:paraId="70DD7B63" w14:textId="5F5E66C1" w:rsidR="00076000" w:rsidRPr="00076000" w:rsidRDefault="005A643C" w:rsidP="00076000">
      <w:pPr>
        <w:pStyle w:val="NoSpacing"/>
        <w:spacing w:line="360" w:lineRule="auto"/>
        <w:jc w:val="both"/>
        <w:outlineLvl w:val="0"/>
        <w:rPr>
          <w:rFonts w:ascii="Times New Roman" w:hAnsi="Times New Roman" w:cs="Times New Roman"/>
          <w:b/>
          <w:iCs/>
          <w:sz w:val="24"/>
          <w:szCs w:val="24"/>
        </w:rPr>
      </w:pPr>
      <w:r w:rsidRPr="00F62692">
        <w:rPr>
          <w:rFonts w:ascii="Times New Roman" w:hAnsi="Times New Roman" w:cs="Times New Roman"/>
          <w:b/>
          <w:iCs/>
          <w:sz w:val="24"/>
          <w:szCs w:val="24"/>
        </w:rPr>
        <w:lastRenderedPageBreak/>
        <w:t>References</w:t>
      </w:r>
      <w:bookmarkEnd w:id="35"/>
    </w:p>
    <w:p w14:paraId="7BD374FB" w14:textId="77777777" w:rsidR="00076000" w:rsidRPr="002424BC" w:rsidRDefault="00076000" w:rsidP="00076000">
      <w:pPr>
        <w:pStyle w:val="NoSpacing"/>
        <w:numPr>
          <w:ilvl w:val="0"/>
          <w:numId w:val="16"/>
        </w:numPr>
        <w:spacing w:line="360" w:lineRule="auto"/>
        <w:jc w:val="both"/>
        <w:rPr>
          <w:rFonts w:ascii="Times New Roman" w:hAnsi="Times New Roman" w:cs="Times New Roman"/>
          <w:iCs/>
          <w:sz w:val="24"/>
          <w:szCs w:val="24"/>
        </w:rPr>
      </w:pPr>
      <w:proofErr w:type="spellStart"/>
      <w:r w:rsidRPr="002424BC">
        <w:rPr>
          <w:rFonts w:ascii="Times New Roman" w:hAnsi="Times New Roman" w:cs="Times New Roman"/>
          <w:iCs/>
          <w:sz w:val="24"/>
          <w:szCs w:val="24"/>
        </w:rPr>
        <w:t>Barsade</w:t>
      </w:r>
      <w:proofErr w:type="spellEnd"/>
      <w:r w:rsidRPr="002424BC">
        <w:rPr>
          <w:rFonts w:ascii="Times New Roman" w:hAnsi="Times New Roman" w:cs="Times New Roman"/>
          <w:iCs/>
          <w:sz w:val="24"/>
          <w:szCs w:val="24"/>
        </w:rPr>
        <w:t xml:space="preserve">, S.G. and Gibson, D.E., 2007. Why does affect matter in </w:t>
      </w:r>
      <w:proofErr w:type="gramStart"/>
      <w:r w:rsidRPr="002424BC">
        <w:rPr>
          <w:rFonts w:ascii="Times New Roman" w:hAnsi="Times New Roman" w:cs="Times New Roman"/>
          <w:iCs/>
          <w:sz w:val="24"/>
          <w:szCs w:val="24"/>
        </w:rPr>
        <w:t>organizations?.</w:t>
      </w:r>
      <w:proofErr w:type="gramEnd"/>
      <w:r w:rsidRPr="002424BC">
        <w:rPr>
          <w:rFonts w:ascii="Times New Roman" w:hAnsi="Times New Roman" w:cs="Times New Roman"/>
          <w:iCs/>
          <w:sz w:val="24"/>
          <w:szCs w:val="24"/>
        </w:rPr>
        <w:t> </w:t>
      </w:r>
      <w:r w:rsidRPr="002424BC">
        <w:rPr>
          <w:rFonts w:ascii="Times New Roman" w:hAnsi="Times New Roman" w:cs="Times New Roman"/>
          <w:i/>
          <w:iCs/>
          <w:sz w:val="24"/>
          <w:szCs w:val="24"/>
        </w:rPr>
        <w:t>Academy of management perspectives</w:t>
      </w:r>
      <w:r w:rsidRPr="002424BC">
        <w:rPr>
          <w:rFonts w:ascii="Times New Roman" w:hAnsi="Times New Roman" w:cs="Times New Roman"/>
          <w:iCs/>
          <w:sz w:val="24"/>
          <w:szCs w:val="24"/>
        </w:rPr>
        <w:t>, </w:t>
      </w:r>
      <w:r w:rsidRPr="002424BC">
        <w:rPr>
          <w:rFonts w:ascii="Times New Roman" w:hAnsi="Times New Roman" w:cs="Times New Roman"/>
          <w:i/>
          <w:iCs/>
          <w:sz w:val="24"/>
          <w:szCs w:val="24"/>
        </w:rPr>
        <w:t>21</w:t>
      </w:r>
      <w:r w:rsidRPr="002424BC">
        <w:rPr>
          <w:rFonts w:ascii="Times New Roman" w:hAnsi="Times New Roman" w:cs="Times New Roman"/>
          <w:iCs/>
          <w:sz w:val="24"/>
          <w:szCs w:val="24"/>
        </w:rPr>
        <w:t>(1), pp.36-59.</w:t>
      </w:r>
    </w:p>
    <w:p w14:paraId="7A3BB04D" w14:textId="77777777" w:rsidR="00076000" w:rsidRDefault="00076000" w:rsidP="00076000">
      <w:pPr>
        <w:pStyle w:val="NoSpacing"/>
        <w:numPr>
          <w:ilvl w:val="0"/>
          <w:numId w:val="16"/>
        </w:numPr>
        <w:spacing w:line="360" w:lineRule="auto"/>
        <w:jc w:val="both"/>
        <w:rPr>
          <w:rFonts w:ascii="Times New Roman" w:hAnsi="Times New Roman" w:cs="Times New Roman"/>
          <w:iCs/>
          <w:sz w:val="24"/>
          <w:szCs w:val="24"/>
        </w:rPr>
      </w:pPr>
      <w:r w:rsidRPr="00456492">
        <w:rPr>
          <w:rFonts w:ascii="Times New Roman" w:hAnsi="Times New Roman" w:cs="Times New Roman"/>
          <w:iCs/>
          <w:sz w:val="24"/>
          <w:szCs w:val="24"/>
        </w:rPr>
        <w:t>Bass, B. M., &amp; Riggio, R. E.</w:t>
      </w:r>
      <w:r>
        <w:rPr>
          <w:rFonts w:ascii="Times New Roman" w:hAnsi="Times New Roman" w:cs="Times New Roman"/>
          <w:iCs/>
          <w:sz w:val="24"/>
          <w:szCs w:val="24"/>
        </w:rPr>
        <w:t>, 2006</w:t>
      </w:r>
      <w:r w:rsidRPr="00456492">
        <w:rPr>
          <w:rFonts w:ascii="Times New Roman" w:hAnsi="Times New Roman" w:cs="Times New Roman"/>
          <w:iCs/>
          <w:sz w:val="24"/>
          <w:szCs w:val="24"/>
        </w:rPr>
        <w:t>. Transformational leadership. Mahwah: Erlbaum</w:t>
      </w:r>
      <w:r>
        <w:rPr>
          <w:rFonts w:ascii="Times New Roman" w:hAnsi="Times New Roman" w:cs="Times New Roman"/>
          <w:iCs/>
          <w:sz w:val="24"/>
          <w:szCs w:val="24"/>
        </w:rPr>
        <w:t>.</w:t>
      </w:r>
    </w:p>
    <w:p w14:paraId="5EE76232" w14:textId="77777777" w:rsidR="00076000" w:rsidRPr="00821256" w:rsidRDefault="00076000" w:rsidP="00076000">
      <w:pPr>
        <w:pStyle w:val="NoSpacing"/>
        <w:numPr>
          <w:ilvl w:val="0"/>
          <w:numId w:val="16"/>
        </w:numPr>
        <w:spacing w:line="360" w:lineRule="auto"/>
        <w:jc w:val="both"/>
        <w:rPr>
          <w:rFonts w:ascii="Times New Roman" w:hAnsi="Times New Roman" w:cs="Times New Roman"/>
          <w:iCs/>
          <w:sz w:val="24"/>
          <w:szCs w:val="24"/>
        </w:rPr>
      </w:pPr>
      <w:r w:rsidRPr="00821256">
        <w:rPr>
          <w:rFonts w:ascii="Times New Roman" w:hAnsi="Times New Roman" w:cs="Times New Roman"/>
          <w:iCs/>
          <w:sz w:val="24"/>
          <w:szCs w:val="24"/>
        </w:rPr>
        <w:t xml:space="preserve">Bass, B.M. and Riggio, R.E., 2006. Transformational </w:t>
      </w:r>
      <w:proofErr w:type="gramStart"/>
      <w:r w:rsidRPr="00821256">
        <w:rPr>
          <w:rFonts w:ascii="Times New Roman" w:hAnsi="Times New Roman" w:cs="Times New Roman"/>
          <w:iCs/>
          <w:sz w:val="24"/>
          <w:szCs w:val="24"/>
        </w:rPr>
        <w:t>Leadership .</w:t>
      </w:r>
      <w:proofErr w:type="gramEnd"/>
      <w:r w:rsidRPr="00821256">
        <w:rPr>
          <w:rFonts w:ascii="Times New Roman" w:hAnsi="Times New Roman" w:cs="Times New Roman"/>
          <w:iCs/>
          <w:sz w:val="24"/>
          <w:szCs w:val="24"/>
        </w:rPr>
        <w:t xml:space="preserve"> Mahwah, NJ: L.</w:t>
      </w:r>
    </w:p>
    <w:p w14:paraId="6DAF0B7A" w14:textId="77777777" w:rsidR="00076000" w:rsidRPr="002424BC" w:rsidRDefault="00076000" w:rsidP="00076000">
      <w:pPr>
        <w:pStyle w:val="NoSpacing"/>
        <w:numPr>
          <w:ilvl w:val="0"/>
          <w:numId w:val="16"/>
        </w:numPr>
        <w:spacing w:line="360" w:lineRule="auto"/>
        <w:jc w:val="both"/>
        <w:rPr>
          <w:rFonts w:ascii="Times New Roman" w:hAnsi="Times New Roman" w:cs="Times New Roman"/>
          <w:iCs/>
          <w:sz w:val="24"/>
          <w:szCs w:val="24"/>
        </w:rPr>
      </w:pPr>
      <w:r w:rsidRPr="002424BC">
        <w:rPr>
          <w:rFonts w:ascii="Times New Roman" w:hAnsi="Times New Roman" w:cs="Times New Roman"/>
          <w:iCs/>
          <w:sz w:val="24"/>
          <w:szCs w:val="24"/>
        </w:rPr>
        <w:t xml:space="preserve">Bono, J.E., </w:t>
      </w:r>
      <w:proofErr w:type="spellStart"/>
      <w:r w:rsidRPr="002424BC">
        <w:rPr>
          <w:rFonts w:ascii="Times New Roman" w:hAnsi="Times New Roman" w:cs="Times New Roman"/>
          <w:iCs/>
          <w:sz w:val="24"/>
          <w:szCs w:val="24"/>
        </w:rPr>
        <w:t>Foldes</w:t>
      </w:r>
      <w:proofErr w:type="spellEnd"/>
      <w:r w:rsidRPr="002424BC">
        <w:rPr>
          <w:rFonts w:ascii="Times New Roman" w:hAnsi="Times New Roman" w:cs="Times New Roman"/>
          <w:iCs/>
          <w:sz w:val="24"/>
          <w:szCs w:val="24"/>
        </w:rPr>
        <w:t xml:space="preserve">, H.J., Vinson, G. and </w:t>
      </w:r>
      <w:proofErr w:type="spellStart"/>
      <w:r w:rsidRPr="002424BC">
        <w:rPr>
          <w:rFonts w:ascii="Times New Roman" w:hAnsi="Times New Roman" w:cs="Times New Roman"/>
          <w:iCs/>
          <w:sz w:val="24"/>
          <w:szCs w:val="24"/>
        </w:rPr>
        <w:t>Muros</w:t>
      </w:r>
      <w:proofErr w:type="spellEnd"/>
      <w:r w:rsidRPr="002424BC">
        <w:rPr>
          <w:rFonts w:ascii="Times New Roman" w:hAnsi="Times New Roman" w:cs="Times New Roman"/>
          <w:iCs/>
          <w:sz w:val="24"/>
          <w:szCs w:val="24"/>
        </w:rPr>
        <w:t>, J.P., 2007. Workplace emotions: The role of supervision and leadership. </w:t>
      </w:r>
      <w:r w:rsidRPr="002424BC">
        <w:rPr>
          <w:rFonts w:ascii="Times New Roman" w:hAnsi="Times New Roman" w:cs="Times New Roman"/>
          <w:i/>
          <w:iCs/>
          <w:sz w:val="24"/>
          <w:szCs w:val="24"/>
        </w:rPr>
        <w:t>Journal of Applied Psychology</w:t>
      </w:r>
      <w:r w:rsidRPr="002424BC">
        <w:rPr>
          <w:rFonts w:ascii="Times New Roman" w:hAnsi="Times New Roman" w:cs="Times New Roman"/>
          <w:iCs/>
          <w:sz w:val="24"/>
          <w:szCs w:val="24"/>
        </w:rPr>
        <w:t>, </w:t>
      </w:r>
      <w:r w:rsidRPr="002424BC">
        <w:rPr>
          <w:rFonts w:ascii="Times New Roman" w:hAnsi="Times New Roman" w:cs="Times New Roman"/>
          <w:i/>
          <w:iCs/>
          <w:sz w:val="24"/>
          <w:szCs w:val="24"/>
        </w:rPr>
        <w:t>92</w:t>
      </w:r>
      <w:r w:rsidRPr="002424BC">
        <w:rPr>
          <w:rFonts w:ascii="Times New Roman" w:hAnsi="Times New Roman" w:cs="Times New Roman"/>
          <w:iCs/>
          <w:sz w:val="24"/>
          <w:szCs w:val="24"/>
        </w:rPr>
        <w:t>(5), p.1357.</w:t>
      </w:r>
    </w:p>
    <w:p w14:paraId="6F583610" w14:textId="77777777" w:rsidR="00076000" w:rsidRDefault="00076000" w:rsidP="00076000">
      <w:pPr>
        <w:pStyle w:val="NoSpacing"/>
        <w:numPr>
          <w:ilvl w:val="0"/>
          <w:numId w:val="16"/>
        </w:numPr>
        <w:spacing w:line="360" w:lineRule="auto"/>
        <w:jc w:val="both"/>
        <w:rPr>
          <w:rFonts w:ascii="Times New Roman" w:hAnsi="Times New Roman" w:cs="Times New Roman"/>
          <w:bCs/>
          <w:iCs/>
          <w:sz w:val="24"/>
          <w:szCs w:val="24"/>
        </w:rPr>
      </w:pPr>
      <w:bookmarkStart w:id="36" w:name="_Toc533621822"/>
      <w:bookmarkStart w:id="37" w:name="_Toc533632378"/>
      <w:bookmarkStart w:id="38" w:name="_Toc533889252"/>
      <w:r w:rsidRPr="00D166AF">
        <w:rPr>
          <w:rFonts w:ascii="Times New Roman" w:hAnsi="Times New Roman" w:cs="Times New Roman"/>
          <w:bCs/>
          <w:iCs/>
          <w:sz w:val="24"/>
          <w:szCs w:val="24"/>
        </w:rPr>
        <w:t xml:space="preserve">Burns, J.M., 1978. Leadership New York. </w:t>
      </w:r>
      <w:r w:rsidRPr="00D166AF">
        <w:rPr>
          <w:rFonts w:ascii="Times New Roman" w:hAnsi="Times New Roman" w:cs="Times New Roman"/>
          <w:bCs/>
          <w:i/>
          <w:iCs/>
          <w:sz w:val="24"/>
          <w:szCs w:val="24"/>
        </w:rPr>
        <w:t>NY: Harper and Row Publishers</w:t>
      </w:r>
      <w:r w:rsidRPr="00D166AF">
        <w:rPr>
          <w:rFonts w:ascii="Times New Roman" w:hAnsi="Times New Roman" w:cs="Times New Roman"/>
          <w:bCs/>
          <w:iCs/>
          <w:sz w:val="24"/>
          <w:szCs w:val="24"/>
        </w:rPr>
        <w:t>.</w:t>
      </w:r>
      <w:bookmarkEnd w:id="36"/>
      <w:bookmarkEnd w:id="37"/>
      <w:bookmarkEnd w:id="38"/>
    </w:p>
    <w:p w14:paraId="261EEFA3" w14:textId="77777777" w:rsidR="00076000" w:rsidRDefault="00076000" w:rsidP="00076000">
      <w:pPr>
        <w:pStyle w:val="NoSpacing"/>
        <w:numPr>
          <w:ilvl w:val="0"/>
          <w:numId w:val="16"/>
        </w:numPr>
        <w:spacing w:line="360" w:lineRule="auto"/>
        <w:jc w:val="both"/>
        <w:rPr>
          <w:rFonts w:ascii="Times New Roman" w:hAnsi="Times New Roman" w:cs="Times New Roman"/>
          <w:iCs/>
          <w:sz w:val="24"/>
          <w:szCs w:val="24"/>
        </w:rPr>
      </w:pPr>
      <w:r w:rsidRPr="002D3350">
        <w:rPr>
          <w:rFonts w:ascii="Times New Roman" w:hAnsi="Times New Roman" w:cs="Times New Roman"/>
          <w:iCs/>
          <w:sz w:val="24"/>
          <w:szCs w:val="24"/>
        </w:rPr>
        <w:t xml:space="preserve">CH Chan, S. and </w:t>
      </w:r>
      <w:proofErr w:type="spellStart"/>
      <w:r w:rsidRPr="002D3350">
        <w:rPr>
          <w:rFonts w:ascii="Times New Roman" w:hAnsi="Times New Roman" w:cs="Times New Roman"/>
          <w:iCs/>
          <w:sz w:val="24"/>
          <w:szCs w:val="24"/>
        </w:rPr>
        <w:t>Mak</w:t>
      </w:r>
      <w:proofErr w:type="spellEnd"/>
      <w:r w:rsidRPr="002D3350">
        <w:rPr>
          <w:rFonts w:ascii="Times New Roman" w:hAnsi="Times New Roman" w:cs="Times New Roman"/>
          <w:iCs/>
          <w:sz w:val="24"/>
          <w:szCs w:val="24"/>
        </w:rPr>
        <w:t>, W.M., 2014. Transformational leadership, pride in being a follower of the leader and organizational commitment. </w:t>
      </w:r>
      <w:r w:rsidRPr="002D3350">
        <w:rPr>
          <w:rFonts w:ascii="Times New Roman" w:hAnsi="Times New Roman" w:cs="Times New Roman"/>
          <w:i/>
          <w:iCs/>
          <w:sz w:val="24"/>
          <w:szCs w:val="24"/>
        </w:rPr>
        <w:t>Leadership &amp; Organization Development Journal</w:t>
      </w:r>
      <w:r w:rsidRPr="002D3350">
        <w:rPr>
          <w:rFonts w:ascii="Times New Roman" w:hAnsi="Times New Roman" w:cs="Times New Roman"/>
          <w:iCs/>
          <w:sz w:val="24"/>
          <w:szCs w:val="24"/>
        </w:rPr>
        <w:t>, </w:t>
      </w:r>
      <w:r w:rsidRPr="002D3350">
        <w:rPr>
          <w:rFonts w:ascii="Times New Roman" w:hAnsi="Times New Roman" w:cs="Times New Roman"/>
          <w:i/>
          <w:iCs/>
          <w:sz w:val="24"/>
          <w:szCs w:val="24"/>
        </w:rPr>
        <w:t>35</w:t>
      </w:r>
      <w:r w:rsidRPr="002D3350">
        <w:rPr>
          <w:rFonts w:ascii="Times New Roman" w:hAnsi="Times New Roman" w:cs="Times New Roman"/>
          <w:iCs/>
          <w:sz w:val="24"/>
          <w:szCs w:val="24"/>
        </w:rPr>
        <w:t>(8), pp.674-690.</w:t>
      </w:r>
    </w:p>
    <w:p w14:paraId="0BDC0261" w14:textId="77777777" w:rsidR="00076000" w:rsidRPr="00DC48F1" w:rsidRDefault="00076000" w:rsidP="00076000">
      <w:pPr>
        <w:pStyle w:val="NoSpacing"/>
        <w:numPr>
          <w:ilvl w:val="0"/>
          <w:numId w:val="16"/>
        </w:numPr>
        <w:spacing w:line="360" w:lineRule="auto"/>
        <w:jc w:val="both"/>
        <w:rPr>
          <w:rFonts w:ascii="Times New Roman" w:hAnsi="Times New Roman" w:cs="Times New Roman"/>
          <w:iCs/>
          <w:sz w:val="24"/>
          <w:szCs w:val="24"/>
        </w:rPr>
      </w:pPr>
      <w:r w:rsidRPr="00DC48F1">
        <w:rPr>
          <w:rFonts w:ascii="Times New Roman" w:hAnsi="Times New Roman" w:cs="Times New Roman"/>
          <w:iCs/>
          <w:sz w:val="24"/>
          <w:szCs w:val="24"/>
        </w:rPr>
        <w:t xml:space="preserve">Chamberlin, M., Newton, D.W. and </w:t>
      </w:r>
      <w:proofErr w:type="spellStart"/>
      <w:r w:rsidRPr="00DC48F1">
        <w:rPr>
          <w:rFonts w:ascii="Times New Roman" w:hAnsi="Times New Roman" w:cs="Times New Roman"/>
          <w:iCs/>
          <w:sz w:val="24"/>
          <w:szCs w:val="24"/>
        </w:rPr>
        <w:t>Lepine</w:t>
      </w:r>
      <w:proofErr w:type="spellEnd"/>
      <w:r w:rsidRPr="00DC48F1">
        <w:rPr>
          <w:rFonts w:ascii="Times New Roman" w:hAnsi="Times New Roman" w:cs="Times New Roman"/>
          <w:iCs/>
          <w:sz w:val="24"/>
          <w:szCs w:val="24"/>
        </w:rPr>
        <w:t>, J.A., 2017. A meta</w:t>
      </w:r>
      <w:r w:rsidRPr="00DC48F1">
        <w:rPr>
          <w:rFonts w:ascii="Cambria Math" w:hAnsi="Cambria Math" w:cs="Cambria Math"/>
          <w:iCs/>
          <w:sz w:val="24"/>
          <w:szCs w:val="24"/>
        </w:rPr>
        <w:t>‐</w:t>
      </w:r>
      <w:r w:rsidRPr="00DC48F1">
        <w:rPr>
          <w:rFonts w:ascii="Times New Roman" w:hAnsi="Times New Roman" w:cs="Times New Roman"/>
          <w:iCs/>
          <w:sz w:val="24"/>
          <w:szCs w:val="24"/>
        </w:rPr>
        <w:t>analysis of voice and its promotive and prohibitive forms: Identification of key associations, distinctions, and future research directions. </w:t>
      </w:r>
      <w:r w:rsidRPr="00DC48F1">
        <w:rPr>
          <w:rFonts w:ascii="Times New Roman" w:hAnsi="Times New Roman" w:cs="Times New Roman"/>
          <w:i/>
          <w:iCs/>
          <w:sz w:val="24"/>
          <w:szCs w:val="24"/>
        </w:rPr>
        <w:t>Personnel Psychology</w:t>
      </w:r>
      <w:r w:rsidRPr="00DC48F1">
        <w:rPr>
          <w:rFonts w:ascii="Times New Roman" w:hAnsi="Times New Roman" w:cs="Times New Roman"/>
          <w:iCs/>
          <w:sz w:val="24"/>
          <w:szCs w:val="24"/>
        </w:rPr>
        <w:t>, </w:t>
      </w:r>
      <w:r w:rsidRPr="00DC48F1">
        <w:rPr>
          <w:rFonts w:ascii="Times New Roman" w:hAnsi="Times New Roman" w:cs="Times New Roman"/>
          <w:i/>
          <w:iCs/>
          <w:sz w:val="24"/>
          <w:szCs w:val="24"/>
        </w:rPr>
        <w:t>70</w:t>
      </w:r>
      <w:r w:rsidRPr="00DC48F1">
        <w:rPr>
          <w:rFonts w:ascii="Times New Roman" w:hAnsi="Times New Roman" w:cs="Times New Roman"/>
          <w:iCs/>
          <w:sz w:val="24"/>
          <w:szCs w:val="24"/>
        </w:rPr>
        <w:t>(1), pp.11-71.</w:t>
      </w:r>
    </w:p>
    <w:p w14:paraId="125405A1" w14:textId="77777777" w:rsidR="00076000" w:rsidRPr="00821256" w:rsidRDefault="00076000" w:rsidP="00076000">
      <w:pPr>
        <w:pStyle w:val="NoSpacing"/>
        <w:numPr>
          <w:ilvl w:val="0"/>
          <w:numId w:val="16"/>
        </w:numPr>
        <w:spacing w:line="360" w:lineRule="auto"/>
        <w:jc w:val="both"/>
        <w:rPr>
          <w:rFonts w:ascii="Times New Roman" w:hAnsi="Times New Roman" w:cs="Times New Roman"/>
          <w:iCs/>
          <w:sz w:val="24"/>
          <w:szCs w:val="24"/>
        </w:rPr>
      </w:pPr>
      <w:r w:rsidRPr="00821256">
        <w:rPr>
          <w:rFonts w:ascii="Times New Roman" w:hAnsi="Times New Roman" w:cs="Times New Roman"/>
          <w:iCs/>
          <w:sz w:val="24"/>
          <w:szCs w:val="24"/>
        </w:rPr>
        <w:t xml:space="preserve">Chamberlin, M., Newton, D.W. and </w:t>
      </w:r>
      <w:proofErr w:type="spellStart"/>
      <w:r w:rsidRPr="00821256">
        <w:rPr>
          <w:rFonts w:ascii="Times New Roman" w:hAnsi="Times New Roman" w:cs="Times New Roman"/>
          <w:iCs/>
          <w:sz w:val="24"/>
          <w:szCs w:val="24"/>
        </w:rPr>
        <w:t>Lepine</w:t>
      </w:r>
      <w:proofErr w:type="spellEnd"/>
      <w:r w:rsidRPr="00821256">
        <w:rPr>
          <w:rFonts w:ascii="Times New Roman" w:hAnsi="Times New Roman" w:cs="Times New Roman"/>
          <w:iCs/>
          <w:sz w:val="24"/>
          <w:szCs w:val="24"/>
        </w:rPr>
        <w:t>, J.A., 2017. A meta</w:t>
      </w:r>
      <w:r w:rsidRPr="00821256">
        <w:rPr>
          <w:rFonts w:ascii="Cambria Math" w:hAnsi="Cambria Math" w:cs="Cambria Math"/>
          <w:iCs/>
          <w:sz w:val="24"/>
          <w:szCs w:val="24"/>
        </w:rPr>
        <w:t>‐</w:t>
      </w:r>
      <w:r w:rsidRPr="00821256">
        <w:rPr>
          <w:rFonts w:ascii="Times New Roman" w:hAnsi="Times New Roman" w:cs="Times New Roman"/>
          <w:iCs/>
          <w:sz w:val="24"/>
          <w:szCs w:val="24"/>
        </w:rPr>
        <w:t>analysis of voice and its promotive and prohibitive forms: Identification of key associations, distinctions, and future research directions. </w:t>
      </w:r>
      <w:r w:rsidRPr="00821256">
        <w:rPr>
          <w:rFonts w:ascii="Times New Roman" w:hAnsi="Times New Roman" w:cs="Times New Roman"/>
          <w:i/>
          <w:iCs/>
          <w:sz w:val="24"/>
          <w:szCs w:val="24"/>
        </w:rPr>
        <w:t>Personnel Psychology</w:t>
      </w:r>
      <w:r w:rsidRPr="00821256">
        <w:rPr>
          <w:rFonts w:ascii="Times New Roman" w:hAnsi="Times New Roman" w:cs="Times New Roman"/>
          <w:iCs/>
          <w:sz w:val="24"/>
          <w:szCs w:val="24"/>
        </w:rPr>
        <w:t>, </w:t>
      </w:r>
      <w:r w:rsidRPr="00821256">
        <w:rPr>
          <w:rFonts w:ascii="Times New Roman" w:hAnsi="Times New Roman" w:cs="Times New Roman"/>
          <w:i/>
          <w:iCs/>
          <w:sz w:val="24"/>
          <w:szCs w:val="24"/>
        </w:rPr>
        <w:t>70</w:t>
      </w:r>
      <w:r w:rsidRPr="00821256">
        <w:rPr>
          <w:rFonts w:ascii="Times New Roman" w:hAnsi="Times New Roman" w:cs="Times New Roman"/>
          <w:iCs/>
          <w:sz w:val="24"/>
          <w:szCs w:val="24"/>
        </w:rPr>
        <w:t>(1), pp.11-71.</w:t>
      </w:r>
    </w:p>
    <w:p w14:paraId="3C68A26B" w14:textId="77777777" w:rsidR="00076000" w:rsidRPr="00D87DAE" w:rsidRDefault="00076000" w:rsidP="00076000">
      <w:pPr>
        <w:pStyle w:val="NoSpacing"/>
        <w:numPr>
          <w:ilvl w:val="0"/>
          <w:numId w:val="16"/>
        </w:numPr>
        <w:spacing w:line="360" w:lineRule="auto"/>
        <w:jc w:val="both"/>
        <w:rPr>
          <w:rFonts w:ascii="Times New Roman" w:hAnsi="Times New Roman" w:cs="Times New Roman"/>
          <w:color w:val="000000" w:themeColor="text1"/>
          <w:sz w:val="24"/>
          <w:szCs w:val="24"/>
        </w:rPr>
      </w:pPr>
      <w:r w:rsidRPr="00D87DAE">
        <w:rPr>
          <w:rFonts w:ascii="Times New Roman" w:hAnsi="Times New Roman" w:cs="Times New Roman"/>
          <w:iCs/>
          <w:color w:val="000000" w:themeColor="text1"/>
          <w:sz w:val="24"/>
          <w:szCs w:val="24"/>
        </w:rPr>
        <w:t xml:space="preserve">Chetty, P., 2016. </w:t>
      </w:r>
      <w:hyperlink r:id="rId10" w:history="1">
        <w:r w:rsidRPr="00D87DAE">
          <w:rPr>
            <w:rStyle w:val="Hyperlink"/>
            <w:rFonts w:ascii="Times New Roman" w:hAnsi="Times New Roman" w:cs="Times New Roman"/>
            <w:iCs/>
            <w:color w:val="000000" w:themeColor="text1"/>
            <w:sz w:val="24"/>
            <w:szCs w:val="24"/>
            <w:u w:val="none"/>
          </w:rPr>
          <w:t>https://www.projectguru.in/publications/choosing-appropriate-research-philosophy/</w:t>
        </w:r>
      </w:hyperlink>
      <w:r w:rsidRPr="00D87DAE">
        <w:rPr>
          <w:rFonts w:ascii="Times New Roman" w:hAnsi="Times New Roman" w:cs="Times New Roman"/>
          <w:iCs/>
          <w:color w:val="000000" w:themeColor="text1"/>
          <w:sz w:val="24"/>
          <w:szCs w:val="24"/>
        </w:rPr>
        <w:t>.</w:t>
      </w:r>
    </w:p>
    <w:p w14:paraId="152BADCD" w14:textId="77777777" w:rsidR="00076000" w:rsidRPr="00821256" w:rsidRDefault="00076000" w:rsidP="00076000">
      <w:pPr>
        <w:pStyle w:val="NoSpacing"/>
        <w:numPr>
          <w:ilvl w:val="0"/>
          <w:numId w:val="16"/>
        </w:numPr>
        <w:spacing w:line="360" w:lineRule="auto"/>
        <w:jc w:val="both"/>
        <w:rPr>
          <w:rFonts w:ascii="Times New Roman" w:hAnsi="Times New Roman" w:cs="Times New Roman"/>
          <w:iCs/>
          <w:sz w:val="24"/>
          <w:szCs w:val="24"/>
        </w:rPr>
      </w:pPr>
      <w:r w:rsidRPr="00821256">
        <w:rPr>
          <w:rFonts w:ascii="Times New Roman" w:hAnsi="Times New Roman" w:cs="Times New Roman"/>
          <w:iCs/>
          <w:sz w:val="24"/>
          <w:szCs w:val="24"/>
        </w:rPr>
        <w:t>Conchie, S.M., Taylor, P.J. and Donald, I.J., 2012. Promoting safety voice with safety-specific transformational leadership: The mediating role of two dimensions of trust. </w:t>
      </w:r>
      <w:r w:rsidRPr="00821256">
        <w:rPr>
          <w:rFonts w:ascii="Times New Roman" w:hAnsi="Times New Roman" w:cs="Times New Roman"/>
          <w:i/>
          <w:iCs/>
          <w:sz w:val="24"/>
          <w:szCs w:val="24"/>
        </w:rPr>
        <w:t>Journal of occupational health psychology</w:t>
      </w:r>
      <w:r w:rsidRPr="00821256">
        <w:rPr>
          <w:rFonts w:ascii="Times New Roman" w:hAnsi="Times New Roman" w:cs="Times New Roman"/>
          <w:iCs/>
          <w:sz w:val="24"/>
          <w:szCs w:val="24"/>
        </w:rPr>
        <w:t>, </w:t>
      </w:r>
      <w:r w:rsidRPr="00821256">
        <w:rPr>
          <w:rFonts w:ascii="Times New Roman" w:hAnsi="Times New Roman" w:cs="Times New Roman"/>
          <w:i/>
          <w:iCs/>
          <w:sz w:val="24"/>
          <w:szCs w:val="24"/>
        </w:rPr>
        <w:t>17</w:t>
      </w:r>
      <w:r w:rsidRPr="00821256">
        <w:rPr>
          <w:rFonts w:ascii="Times New Roman" w:hAnsi="Times New Roman" w:cs="Times New Roman"/>
          <w:iCs/>
          <w:sz w:val="24"/>
          <w:szCs w:val="24"/>
        </w:rPr>
        <w:t>(1), p.105.</w:t>
      </w:r>
    </w:p>
    <w:p w14:paraId="47B75D86" w14:textId="77777777" w:rsidR="00076000" w:rsidRPr="00DC48F1" w:rsidRDefault="00076000" w:rsidP="00076000">
      <w:pPr>
        <w:pStyle w:val="NoSpacing"/>
        <w:numPr>
          <w:ilvl w:val="0"/>
          <w:numId w:val="16"/>
        </w:numPr>
        <w:spacing w:line="360" w:lineRule="auto"/>
        <w:jc w:val="both"/>
        <w:rPr>
          <w:rFonts w:ascii="Times New Roman" w:hAnsi="Times New Roman" w:cs="Times New Roman"/>
          <w:iCs/>
          <w:sz w:val="24"/>
          <w:szCs w:val="24"/>
        </w:rPr>
      </w:pPr>
      <w:proofErr w:type="spellStart"/>
      <w:r w:rsidRPr="00DC48F1">
        <w:rPr>
          <w:rFonts w:ascii="Times New Roman" w:hAnsi="Times New Roman" w:cs="Times New Roman"/>
          <w:iCs/>
          <w:sz w:val="24"/>
          <w:szCs w:val="24"/>
        </w:rPr>
        <w:t>Detert</w:t>
      </w:r>
      <w:proofErr w:type="spellEnd"/>
      <w:r w:rsidRPr="00DC48F1">
        <w:rPr>
          <w:rFonts w:ascii="Times New Roman" w:hAnsi="Times New Roman" w:cs="Times New Roman"/>
          <w:iCs/>
          <w:sz w:val="24"/>
          <w:szCs w:val="24"/>
        </w:rPr>
        <w:t xml:space="preserve">, J.R. and Burris, E.R., 2007. Leadership behavior and employee voice: Is the door really </w:t>
      </w:r>
      <w:proofErr w:type="gramStart"/>
      <w:r w:rsidRPr="00DC48F1">
        <w:rPr>
          <w:rFonts w:ascii="Times New Roman" w:hAnsi="Times New Roman" w:cs="Times New Roman"/>
          <w:iCs/>
          <w:sz w:val="24"/>
          <w:szCs w:val="24"/>
        </w:rPr>
        <w:t>open?.</w:t>
      </w:r>
      <w:proofErr w:type="gramEnd"/>
      <w:r w:rsidRPr="00DC48F1">
        <w:rPr>
          <w:rFonts w:ascii="Times New Roman" w:hAnsi="Times New Roman" w:cs="Times New Roman"/>
          <w:iCs/>
          <w:sz w:val="24"/>
          <w:szCs w:val="24"/>
        </w:rPr>
        <w:t> </w:t>
      </w:r>
      <w:r w:rsidRPr="00DC48F1">
        <w:rPr>
          <w:rFonts w:ascii="Times New Roman" w:hAnsi="Times New Roman" w:cs="Times New Roman"/>
          <w:i/>
          <w:iCs/>
          <w:sz w:val="24"/>
          <w:szCs w:val="24"/>
        </w:rPr>
        <w:t>Academy of management journal</w:t>
      </w:r>
      <w:r w:rsidRPr="00DC48F1">
        <w:rPr>
          <w:rFonts w:ascii="Times New Roman" w:hAnsi="Times New Roman" w:cs="Times New Roman"/>
          <w:iCs/>
          <w:sz w:val="24"/>
          <w:szCs w:val="24"/>
        </w:rPr>
        <w:t>, </w:t>
      </w:r>
      <w:r w:rsidRPr="00DC48F1">
        <w:rPr>
          <w:rFonts w:ascii="Times New Roman" w:hAnsi="Times New Roman" w:cs="Times New Roman"/>
          <w:i/>
          <w:iCs/>
          <w:sz w:val="24"/>
          <w:szCs w:val="24"/>
        </w:rPr>
        <w:t>50</w:t>
      </w:r>
      <w:r w:rsidRPr="00DC48F1">
        <w:rPr>
          <w:rFonts w:ascii="Times New Roman" w:hAnsi="Times New Roman" w:cs="Times New Roman"/>
          <w:iCs/>
          <w:sz w:val="24"/>
          <w:szCs w:val="24"/>
        </w:rPr>
        <w:t>(4), pp.869-884.</w:t>
      </w:r>
    </w:p>
    <w:p w14:paraId="608BC587" w14:textId="77777777" w:rsidR="00076000" w:rsidRPr="00821256" w:rsidRDefault="00076000" w:rsidP="00076000">
      <w:pPr>
        <w:pStyle w:val="NoSpacing"/>
        <w:numPr>
          <w:ilvl w:val="0"/>
          <w:numId w:val="16"/>
        </w:numPr>
        <w:spacing w:line="360" w:lineRule="auto"/>
        <w:jc w:val="both"/>
        <w:rPr>
          <w:rFonts w:ascii="Times New Roman" w:hAnsi="Times New Roman" w:cs="Times New Roman"/>
          <w:iCs/>
          <w:sz w:val="24"/>
          <w:szCs w:val="24"/>
        </w:rPr>
      </w:pPr>
      <w:proofErr w:type="spellStart"/>
      <w:r w:rsidRPr="00821256">
        <w:rPr>
          <w:rFonts w:ascii="Times New Roman" w:hAnsi="Times New Roman" w:cs="Times New Roman"/>
          <w:iCs/>
          <w:sz w:val="24"/>
          <w:szCs w:val="24"/>
        </w:rPr>
        <w:t>Detert</w:t>
      </w:r>
      <w:proofErr w:type="spellEnd"/>
      <w:r w:rsidRPr="00821256">
        <w:rPr>
          <w:rFonts w:ascii="Times New Roman" w:hAnsi="Times New Roman" w:cs="Times New Roman"/>
          <w:iCs/>
          <w:sz w:val="24"/>
          <w:szCs w:val="24"/>
        </w:rPr>
        <w:t xml:space="preserve">, J.R. and Burris, E.R., 2007. Leadership behavior and employee voice: Is the door really </w:t>
      </w:r>
      <w:proofErr w:type="gramStart"/>
      <w:r w:rsidRPr="00821256">
        <w:rPr>
          <w:rFonts w:ascii="Times New Roman" w:hAnsi="Times New Roman" w:cs="Times New Roman"/>
          <w:iCs/>
          <w:sz w:val="24"/>
          <w:szCs w:val="24"/>
        </w:rPr>
        <w:t>open?.</w:t>
      </w:r>
      <w:proofErr w:type="gramEnd"/>
      <w:r w:rsidRPr="00821256">
        <w:rPr>
          <w:rFonts w:ascii="Times New Roman" w:hAnsi="Times New Roman" w:cs="Times New Roman"/>
          <w:iCs/>
          <w:sz w:val="24"/>
          <w:szCs w:val="24"/>
        </w:rPr>
        <w:t> </w:t>
      </w:r>
      <w:r w:rsidRPr="00821256">
        <w:rPr>
          <w:rFonts w:ascii="Times New Roman" w:hAnsi="Times New Roman" w:cs="Times New Roman"/>
          <w:i/>
          <w:iCs/>
          <w:sz w:val="24"/>
          <w:szCs w:val="24"/>
        </w:rPr>
        <w:t>Academy of management journal</w:t>
      </w:r>
      <w:r w:rsidRPr="00821256">
        <w:rPr>
          <w:rFonts w:ascii="Times New Roman" w:hAnsi="Times New Roman" w:cs="Times New Roman"/>
          <w:iCs/>
          <w:sz w:val="24"/>
          <w:szCs w:val="24"/>
        </w:rPr>
        <w:t>, </w:t>
      </w:r>
      <w:r w:rsidRPr="00821256">
        <w:rPr>
          <w:rFonts w:ascii="Times New Roman" w:hAnsi="Times New Roman" w:cs="Times New Roman"/>
          <w:i/>
          <w:iCs/>
          <w:sz w:val="24"/>
          <w:szCs w:val="24"/>
        </w:rPr>
        <w:t>50</w:t>
      </w:r>
      <w:r w:rsidRPr="00821256">
        <w:rPr>
          <w:rFonts w:ascii="Times New Roman" w:hAnsi="Times New Roman" w:cs="Times New Roman"/>
          <w:iCs/>
          <w:sz w:val="24"/>
          <w:szCs w:val="24"/>
        </w:rPr>
        <w:t>(4), pp.869-884.</w:t>
      </w:r>
    </w:p>
    <w:p w14:paraId="6D25C2CD" w14:textId="77777777" w:rsidR="00076000" w:rsidRDefault="00076000" w:rsidP="00076000">
      <w:pPr>
        <w:pStyle w:val="NoSpacing"/>
        <w:numPr>
          <w:ilvl w:val="0"/>
          <w:numId w:val="16"/>
        </w:numPr>
        <w:spacing w:line="360" w:lineRule="auto"/>
        <w:jc w:val="both"/>
        <w:rPr>
          <w:rFonts w:ascii="Times New Roman" w:hAnsi="Times New Roman" w:cs="Times New Roman"/>
          <w:iCs/>
          <w:sz w:val="24"/>
          <w:szCs w:val="24"/>
        </w:rPr>
      </w:pPr>
      <w:proofErr w:type="spellStart"/>
      <w:r w:rsidRPr="00821256">
        <w:rPr>
          <w:rFonts w:ascii="Times New Roman" w:hAnsi="Times New Roman" w:cs="Times New Roman"/>
          <w:iCs/>
          <w:sz w:val="24"/>
          <w:szCs w:val="24"/>
        </w:rPr>
        <w:t>Duan</w:t>
      </w:r>
      <w:proofErr w:type="spellEnd"/>
      <w:r w:rsidRPr="00821256">
        <w:rPr>
          <w:rFonts w:ascii="Times New Roman" w:hAnsi="Times New Roman" w:cs="Times New Roman"/>
          <w:iCs/>
          <w:sz w:val="24"/>
          <w:szCs w:val="24"/>
        </w:rPr>
        <w:t>, J., Li, C., Xu, Y. and Wu, C.H., 2017. Transformational leadership and employee voice behavior: A Pygmalion mechanism. </w:t>
      </w:r>
      <w:r w:rsidRPr="00821256">
        <w:rPr>
          <w:rFonts w:ascii="Times New Roman" w:hAnsi="Times New Roman" w:cs="Times New Roman"/>
          <w:i/>
          <w:iCs/>
          <w:sz w:val="24"/>
          <w:szCs w:val="24"/>
        </w:rPr>
        <w:t>Journal of Organizational Behavior</w:t>
      </w:r>
      <w:r w:rsidRPr="00821256">
        <w:rPr>
          <w:rFonts w:ascii="Times New Roman" w:hAnsi="Times New Roman" w:cs="Times New Roman"/>
          <w:iCs/>
          <w:sz w:val="24"/>
          <w:szCs w:val="24"/>
        </w:rPr>
        <w:t>, </w:t>
      </w:r>
      <w:r w:rsidRPr="00821256">
        <w:rPr>
          <w:rFonts w:ascii="Times New Roman" w:hAnsi="Times New Roman" w:cs="Times New Roman"/>
          <w:i/>
          <w:iCs/>
          <w:sz w:val="24"/>
          <w:szCs w:val="24"/>
        </w:rPr>
        <w:t>38</w:t>
      </w:r>
      <w:r w:rsidRPr="00821256">
        <w:rPr>
          <w:rFonts w:ascii="Times New Roman" w:hAnsi="Times New Roman" w:cs="Times New Roman"/>
          <w:iCs/>
          <w:sz w:val="24"/>
          <w:szCs w:val="24"/>
        </w:rPr>
        <w:t>(5), pp.650-670.</w:t>
      </w:r>
    </w:p>
    <w:p w14:paraId="5CAF2EDA" w14:textId="77777777" w:rsidR="00076000" w:rsidRPr="002424BC" w:rsidRDefault="00076000" w:rsidP="00076000">
      <w:pPr>
        <w:pStyle w:val="NoSpacing"/>
        <w:numPr>
          <w:ilvl w:val="0"/>
          <w:numId w:val="16"/>
        </w:numPr>
        <w:spacing w:line="360" w:lineRule="auto"/>
        <w:jc w:val="both"/>
        <w:rPr>
          <w:rFonts w:ascii="Times New Roman" w:hAnsi="Times New Roman" w:cs="Times New Roman"/>
          <w:iCs/>
          <w:sz w:val="24"/>
          <w:szCs w:val="24"/>
        </w:rPr>
      </w:pPr>
      <w:proofErr w:type="spellStart"/>
      <w:r w:rsidRPr="002424BC">
        <w:rPr>
          <w:rFonts w:ascii="Times New Roman" w:hAnsi="Times New Roman" w:cs="Times New Roman"/>
          <w:iCs/>
          <w:sz w:val="24"/>
          <w:szCs w:val="24"/>
        </w:rPr>
        <w:t>Elfenbein</w:t>
      </w:r>
      <w:proofErr w:type="spellEnd"/>
      <w:r w:rsidRPr="002424BC">
        <w:rPr>
          <w:rFonts w:ascii="Times New Roman" w:hAnsi="Times New Roman" w:cs="Times New Roman"/>
          <w:iCs/>
          <w:sz w:val="24"/>
          <w:szCs w:val="24"/>
        </w:rPr>
        <w:t>, H.A., 2007. 7 Emotion in organizations: a review and theoretical integration. </w:t>
      </w:r>
      <w:r w:rsidRPr="002424BC">
        <w:rPr>
          <w:rFonts w:ascii="Times New Roman" w:hAnsi="Times New Roman" w:cs="Times New Roman"/>
          <w:i/>
          <w:iCs/>
          <w:sz w:val="24"/>
          <w:szCs w:val="24"/>
        </w:rPr>
        <w:t>The academy of management annals</w:t>
      </w:r>
      <w:r w:rsidRPr="002424BC">
        <w:rPr>
          <w:rFonts w:ascii="Times New Roman" w:hAnsi="Times New Roman" w:cs="Times New Roman"/>
          <w:iCs/>
          <w:sz w:val="24"/>
          <w:szCs w:val="24"/>
        </w:rPr>
        <w:t>, </w:t>
      </w:r>
      <w:r w:rsidRPr="002424BC">
        <w:rPr>
          <w:rFonts w:ascii="Times New Roman" w:hAnsi="Times New Roman" w:cs="Times New Roman"/>
          <w:i/>
          <w:iCs/>
          <w:sz w:val="24"/>
          <w:szCs w:val="24"/>
        </w:rPr>
        <w:t>1</w:t>
      </w:r>
      <w:r w:rsidRPr="002424BC">
        <w:rPr>
          <w:rFonts w:ascii="Times New Roman" w:hAnsi="Times New Roman" w:cs="Times New Roman"/>
          <w:iCs/>
          <w:sz w:val="24"/>
          <w:szCs w:val="24"/>
        </w:rPr>
        <w:t>(1), pp.315-386.</w:t>
      </w:r>
    </w:p>
    <w:p w14:paraId="47A54F1D" w14:textId="77777777" w:rsidR="00076000" w:rsidRPr="002D7949" w:rsidRDefault="00076000" w:rsidP="00076000">
      <w:pPr>
        <w:pStyle w:val="NoSpacing"/>
        <w:numPr>
          <w:ilvl w:val="0"/>
          <w:numId w:val="16"/>
        </w:numPr>
        <w:spacing w:line="360" w:lineRule="auto"/>
        <w:jc w:val="both"/>
        <w:rPr>
          <w:rFonts w:ascii="Times New Roman" w:hAnsi="Times New Roman" w:cs="Times New Roman"/>
          <w:iCs/>
          <w:sz w:val="24"/>
          <w:szCs w:val="24"/>
        </w:rPr>
      </w:pPr>
      <w:r w:rsidRPr="002D7949">
        <w:rPr>
          <w:rFonts w:ascii="Times New Roman" w:hAnsi="Times New Roman" w:cs="Times New Roman"/>
          <w:iCs/>
          <w:sz w:val="24"/>
          <w:szCs w:val="24"/>
        </w:rPr>
        <w:lastRenderedPageBreak/>
        <w:t>Hayes, A.F., 2017. </w:t>
      </w:r>
      <w:r w:rsidRPr="002D7949">
        <w:rPr>
          <w:rFonts w:ascii="Times New Roman" w:hAnsi="Times New Roman" w:cs="Times New Roman"/>
          <w:i/>
          <w:iCs/>
          <w:sz w:val="24"/>
          <w:szCs w:val="24"/>
        </w:rPr>
        <w:t>Introduction to mediation, moderation, and conditional process analysis: A regression-based approach</w:t>
      </w:r>
      <w:r w:rsidRPr="002D7949">
        <w:rPr>
          <w:rFonts w:ascii="Times New Roman" w:hAnsi="Times New Roman" w:cs="Times New Roman"/>
          <w:iCs/>
          <w:sz w:val="24"/>
          <w:szCs w:val="24"/>
        </w:rPr>
        <w:t>. Guilford Publications.</w:t>
      </w:r>
    </w:p>
    <w:p w14:paraId="2BD8F749" w14:textId="77777777" w:rsidR="00076000" w:rsidRDefault="00076000" w:rsidP="00076000">
      <w:pPr>
        <w:pStyle w:val="NoSpacing"/>
        <w:numPr>
          <w:ilvl w:val="0"/>
          <w:numId w:val="16"/>
        </w:numPr>
        <w:spacing w:line="360" w:lineRule="auto"/>
        <w:jc w:val="both"/>
        <w:rPr>
          <w:rFonts w:ascii="Times New Roman" w:hAnsi="Times New Roman" w:cs="Times New Roman"/>
          <w:iCs/>
          <w:sz w:val="24"/>
          <w:szCs w:val="24"/>
        </w:rPr>
      </w:pPr>
      <w:r w:rsidRPr="002D3350">
        <w:rPr>
          <w:rFonts w:ascii="Times New Roman" w:hAnsi="Times New Roman" w:cs="Times New Roman"/>
          <w:iCs/>
          <w:sz w:val="24"/>
          <w:szCs w:val="24"/>
        </w:rPr>
        <w:t xml:space="preserve">Herold, D.M., </w:t>
      </w:r>
      <w:proofErr w:type="spellStart"/>
      <w:r w:rsidRPr="002D3350">
        <w:rPr>
          <w:rFonts w:ascii="Times New Roman" w:hAnsi="Times New Roman" w:cs="Times New Roman"/>
          <w:iCs/>
          <w:sz w:val="24"/>
          <w:szCs w:val="24"/>
        </w:rPr>
        <w:t>Fedor</w:t>
      </w:r>
      <w:proofErr w:type="spellEnd"/>
      <w:r w:rsidRPr="002D3350">
        <w:rPr>
          <w:rFonts w:ascii="Times New Roman" w:hAnsi="Times New Roman" w:cs="Times New Roman"/>
          <w:iCs/>
          <w:sz w:val="24"/>
          <w:szCs w:val="24"/>
        </w:rPr>
        <w:t>, D.B., Caldwell, S. and Liu, Y., 2008. The effects of transformational and change leadership on employees' commitment to a change: A multilevel study. </w:t>
      </w:r>
      <w:r w:rsidRPr="002D3350">
        <w:rPr>
          <w:rFonts w:ascii="Times New Roman" w:hAnsi="Times New Roman" w:cs="Times New Roman"/>
          <w:i/>
          <w:iCs/>
          <w:sz w:val="24"/>
          <w:szCs w:val="24"/>
        </w:rPr>
        <w:t>Journal of applied psychology</w:t>
      </w:r>
      <w:r w:rsidRPr="002D3350">
        <w:rPr>
          <w:rFonts w:ascii="Times New Roman" w:hAnsi="Times New Roman" w:cs="Times New Roman"/>
          <w:iCs/>
          <w:sz w:val="24"/>
          <w:szCs w:val="24"/>
        </w:rPr>
        <w:t>, </w:t>
      </w:r>
      <w:r w:rsidRPr="002D3350">
        <w:rPr>
          <w:rFonts w:ascii="Times New Roman" w:hAnsi="Times New Roman" w:cs="Times New Roman"/>
          <w:i/>
          <w:iCs/>
          <w:sz w:val="24"/>
          <w:szCs w:val="24"/>
        </w:rPr>
        <w:t>93</w:t>
      </w:r>
      <w:r w:rsidRPr="002D3350">
        <w:rPr>
          <w:rFonts w:ascii="Times New Roman" w:hAnsi="Times New Roman" w:cs="Times New Roman"/>
          <w:iCs/>
          <w:sz w:val="24"/>
          <w:szCs w:val="24"/>
        </w:rPr>
        <w:t>(2), p.346.</w:t>
      </w:r>
    </w:p>
    <w:p w14:paraId="3D9366A3" w14:textId="77777777" w:rsidR="00076000" w:rsidRPr="00821256" w:rsidRDefault="00076000" w:rsidP="00076000">
      <w:pPr>
        <w:pStyle w:val="NoSpacing"/>
        <w:numPr>
          <w:ilvl w:val="0"/>
          <w:numId w:val="16"/>
        </w:numPr>
        <w:spacing w:line="360" w:lineRule="auto"/>
        <w:jc w:val="both"/>
        <w:rPr>
          <w:rFonts w:ascii="Times New Roman" w:hAnsi="Times New Roman" w:cs="Times New Roman"/>
          <w:iCs/>
          <w:sz w:val="24"/>
          <w:szCs w:val="24"/>
        </w:rPr>
      </w:pPr>
      <w:r w:rsidRPr="00821256">
        <w:rPr>
          <w:rFonts w:ascii="Times New Roman" w:hAnsi="Times New Roman" w:cs="Times New Roman"/>
          <w:iCs/>
          <w:sz w:val="24"/>
          <w:szCs w:val="24"/>
        </w:rPr>
        <w:t xml:space="preserve">Herold, D.M., </w:t>
      </w:r>
      <w:proofErr w:type="spellStart"/>
      <w:r w:rsidRPr="00821256">
        <w:rPr>
          <w:rFonts w:ascii="Times New Roman" w:hAnsi="Times New Roman" w:cs="Times New Roman"/>
          <w:iCs/>
          <w:sz w:val="24"/>
          <w:szCs w:val="24"/>
        </w:rPr>
        <w:t>Fedor</w:t>
      </w:r>
      <w:proofErr w:type="spellEnd"/>
      <w:r w:rsidRPr="00821256">
        <w:rPr>
          <w:rFonts w:ascii="Times New Roman" w:hAnsi="Times New Roman" w:cs="Times New Roman"/>
          <w:iCs/>
          <w:sz w:val="24"/>
          <w:szCs w:val="24"/>
        </w:rPr>
        <w:t>, D.B., Caldwell, S. and Liu, Y., 2008. The effects of transformational and change leadership on employees' commitment to a change: A multilevel study. </w:t>
      </w:r>
      <w:r w:rsidRPr="00821256">
        <w:rPr>
          <w:rFonts w:ascii="Times New Roman" w:hAnsi="Times New Roman" w:cs="Times New Roman"/>
          <w:i/>
          <w:iCs/>
          <w:sz w:val="24"/>
          <w:szCs w:val="24"/>
        </w:rPr>
        <w:t>Journal of applied psychology</w:t>
      </w:r>
      <w:r w:rsidRPr="00821256">
        <w:rPr>
          <w:rFonts w:ascii="Times New Roman" w:hAnsi="Times New Roman" w:cs="Times New Roman"/>
          <w:iCs/>
          <w:sz w:val="24"/>
          <w:szCs w:val="24"/>
        </w:rPr>
        <w:t>, </w:t>
      </w:r>
      <w:r w:rsidRPr="00821256">
        <w:rPr>
          <w:rFonts w:ascii="Times New Roman" w:hAnsi="Times New Roman" w:cs="Times New Roman"/>
          <w:i/>
          <w:iCs/>
          <w:sz w:val="24"/>
          <w:szCs w:val="24"/>
        </w:rPr>
        <w:t>93</w:t>
      </w:r>
      <w:r w:rsidRPr="00821256">
        <w:rPr>
          <w:rFonts w:ascii="Times New Roman" w:hAnsi="Times New Roman" w:cs="Times New Roman"/>
          <w:iCs/>
          <w:sz w:val="24"/>
          <w:szCs w:val="24"/>
        </w:rPr>
        <w:t>(2), p.346.</w:t>
      </w:r>
    </w:p>
    <w:p w14:paraId="5AD5611E" w14:textId="77777777" w:rsidR="00076000" w:rsidRPr="00DC48F1" w:rsidRDefault="00076000" w:rsidP="00076000">
      <w:pPr>
        <w:pStyle w:val="NoSpacing"/>
        <w:numPr>
          <w:ilvl w:val="0"/>
          <w:numId w:val="16"/>
        </w:numPr>
        <w:spacing w:line="360" w:lineRule="auto"/>
        <w:jc w:val="both"/>
        <w:rPr>
          <w:rFonts w:ascii="Times New Roman" w:hAnsi="Times New Roman" w:cs="Times New Roman"/>
          <w:iCs/>
          <w:sz w:val="24"/>
          <w:szCs w:val="24"/>
        </w:rPr>
      </w:pPr>
      <w:r w:rsidRPr="00DC48F1">
        <w:rPr>
          <w:rFonts w:ascii="Times New Roman" w:hAnsi="Times New Roman" w:cs="Times New Roman"/>
          <w:iCs/>
          <w:sz w:val="24"/>
          <w:szCs w:val="24"/>
        </w:rPr>
        <w:t>Hirschman, A.O., 1970. </w:t>
      </w:r>
      <w:r w:rsidRPr="00DC48F1">
        <w:rPr>
          <w:rFonts w:ascii="Times New Roman" w:hAnsi="Times New Roman" w:cs="Times New Roman"/>
          <w:i/>
          <w:iCs/>
          <w:sz w:val="24"/>
          <w:szCs w:val="24"/>
        </w:rPr>
        <w:t>Exit, voice, and loyalty: Responses to decline in firms, organizations, and states</w:t>
      </w:r>
      <w:r w:rsidRPr="00DC48F1">
        <w:rPr>
          <w:rFonts w:ascii="Times New Roman" w:hAnsi="Times New Roman" w:cs="Times New Roman"/>
          <w:iCs/>
          <w:sz w:val="24"/>
          <w:szCs w:val="24"/>
        </w:rPr>
        <w:t> (Vol. 25). Harvard university press.</w:t>
      </w:r>
    </w:p>
    <w:p w14:paraId="46FB96F0" w14:textId="77777777" w:rsidR="00076000" w:rsidRPr="002424BC" w:rsidRDefault="00076000" w:rsidP="00076000">
      <w:pPr>
        <w:pStyle w:val="NoSpacing"/>
        <w:numPr>
          <w:ilvl w:val="0"/>
          <w:numId w:val="16"/>
        </w:numPr>
        <w:spacing w:line="360" w:lineRule="auto"/>
        <w:jc w:val="both"/>
        <w:rPr>
          <w:rFonts w:ascii="Times New Roman" w:hAnsi="Times New Roman" w:cs="Times New Roman"/>
          <w:iCs/>
          <w:sz w:val="24"/>
          <w:szCs w:val="24"/>
        </w:rPr>
      </w:pPr>
      <w:proofErr w:type="spellStart"/>
      <w:r w:rsidRPr="002424BC">
        <w:rPr>
          <w:rFonts w:ascii="Times New Roman" w:hAnsi="Times New Roman" w:cs="Times New Roman"/>
          <w:iCs/>
          <w:sz w:val="24"/>
          <w:szCs w:val="24"/>
        </w:rPr>
        <w:t>Ilies</w:t>
      </w:r>
      <w:proofErr w:type="spellEnd"/>
      <w:r w:rsidRPr="002424BC">
        <w:rPr>
          <w:rFonts w:ascii="Times New Roman" w:hAnsi="Times New Roman" w:cs="Times New Roman"/>
          <w:iCs/>
          <w:sz w:val="24"/>
          <w:szCs w:val="24"/>
        </w:rPr>
        <w:t>, R. and Judge, T.A., 2005. Goal regulation across time: the effects of feedback and affect. </w:t>
      </w:r>
      <w:r w:rsidRPr="002424BC">
        <w:rPr>
          <w:rFonts w:ascii="Times New Roman" w:hAnsi="Times New Roman" w:cs="Times New Roman"/>
          <w:i/>
          <w:iCs/>
          <w:sz w:val="24"/>
          <w:szCs w:val="24"/>
        </w:rPr>
        <w:t>Journal of applied psychology</w:t>
      </w:r>
      <w:r w:rsidRPr="002424BC">
        <w:rPr>
          <w:rFonts w:ascii="Times New Roman" w:hAnsi="Times New Roman" w:cs="Times New Roman"/>
          <w:iCs/>
          <w:sz w:val="24"/>
          <w:szCs w:val="24"/>
        </w:rPr>
        <w:t>, </w:t>
      </w:r>
      <w:r w:rsidRPr="002424BC">
        <w:rPr>
          <w:rFonts w:ascii="Times New Roman" w:hAnsi="Times New Roman" w:cs="Times New Roman"/>
          <w:i/>
          <w:iCs/>
          <w:sz w:val="24"/>
          <w:szCs w:val="24"/>
        </w:rPr>
        <w:t>90</w:t>
      </w:r>
      <w:r w:rsidRPr="002424BC">
        <w:rPr>
          <w:rFonts w:ascii="Times New Roman" w:hAnsi="Times New Roman" w:cs="Times New Roman"/>
          <w:iCs/>
          <w:sz w:val="24"/>
          <w:szCs w:val="24"/>
        </w:rPr>
        <w:t>(3), p.453.</w:t>
      </w:r>
    </w:p>
    <w:p w14:paraId="3CDA4343" w14:textId="77777777" w:rsidR="00076000" w:rsidRDefault="00076000" w:rsidP="00076000">
      <w:pPr>
        <w:pStyle w:val="NoSpacing"/>
        <w:numPr>
          <w:ilvl w:val="0"/>
          <w:numId w:val="16"/>
        </w:num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Kothari, C.</w:t>
      </w:r>
      <w:r w:rsidRPr="00626A65">
        <w:rPr>
          <w:rFonts w:ascii="Times New Roman" w:hAnsi="Times New Roman" w:cs="Times New Roman"/>
          <w:sz w:val="24"/>
          <w:szCs w:val="24"/>
          <w:lang w:val="en-GB"/>
        </w:rPr>
        <w:t>R.</w:t>
      </w:r>
      <w:r>
        <w:rPr>
          <w:rFonts w:ascii="Times New Roman" w:hAnsi="Times New Roman" w:cs="Times New Roman"/>
          <w:sz w:val="24"/>
          <w:szCs w:val="24"/>
          <w:lang w:val="en-GB"/>
        </w:rPr>
        <w:t>, 2015.</w:t>
      </w:r>
      <w:r w:rsidRPr="00626A65">
        <w:rPr>
          <w:rFonts w:ascii="Times New Roman" w:hAnsi="Times New Roman" w:cs="Times New Roman"/>
          <w:sz w:val="24"/>
          <w:szCs w:val="24"/>
          <w:lang w:val="en-GB"/>
        </w:rPr>
        <w:t xml:space="preserve"> </w:t>
      </w:r>
      <w:r w:rsidRPr="00626A65">
        <w:rPr>
          <w:rFonts w:ascii="Times New Roman" w:hAnsi="Times New Roman" w:cs="Times New Roman"/>
          <w:i/>
          <w:sz w:val="24"/>
          <w:szCs w:val="24"/>
          <w:lang w:val="en-GB"/>
        </w:rPr>
        <w:t>Research Methodology: Methods and Techniques</w:t>
      </w:r>
      <w:r w:rsidRPr="00626A65">
        <w:rPr>
          <w:rFonts w:ascii="Times New Roman" w:hAnsi="Times New Roman" w:cs="Times New Roman"/>
          <w:sz w:val="24"/>
          <w:szCs w:val="24"/>
          <w:lang w:val="en-GB"/>
        </w:rPr>
        <w:t>. 2</w:t>
      </w:r>
      <w:r w:rsidRPr="00626A65">
        <w:rPr>
          <w:rFonts w:ascii="Times New Roman" w:hAnsi="Times New Roman" w:cs="Times New Roman"/>
          <w:sz w:val="24"/>
          <w:szCs w:val="24"/>
          <w:vertAlign w:val="superscript"/>
          <w:lang w:val="en-GB"/>
        </w:rPr>
        <w:t>nd</w:t>
      </w:r>
      <w:r w:rsidRPr="00626A65">
        <w:rPr>
          <w:rFonts w:ascii="Times New Roman" w:hAnsi="Times New Roman" w:cs="Times New Roman"/>
          <w:sz w:val="24"/>
          <w:szCs w:val="24"/>
          <w:lang w:val="en-GB"/>
        </w:rPr>
        <w:t xml:space="preserve"> Ed. Harlow: McGraw Hill.</w:t>
      </w:r>
    </w:p>
    <w:p w14:paraId="1C534585" w14:textId="77777777" w:rsidR="00076000" w:rsidRPr="00D166AF" w:rsidRDefault="00076000" w:rsidP="00076000">
      <w:pPr>
        <w:pStyle w:val="NoSpacing"/>
        <w:numPr>
          <w:ilvl w:val="0"/>
          <w:numId w:val="16"/>
        </w:numPr>
        <w:spacing w:line="360" w:lineRule="auto"/>
        <w:jc w:val="both"/>
        <w:rPr>
          <w:rFonts w:ascii="Times New Roman" w:hAnsi="Times New Roman" w:cs="Times New Roman"/>
          <w:bCs/>
          <w:iCs/>
          <w:sz w:val="24"/>
          <w:szCs w:val="24"/>
        </w:rPr>
      </w:pPr>
      <w:bookmarkStart w:id="39" w:name="_Toc533621823"/>
      <w:bookmarkStart w:id="40" w:name="_Toc533632379"/>
      <w:bookmarkStart w:id="41" w:name="_Toc533889260"/>
      <w:r w:rsidRPr="00D166AF">
        <w:rPr>
          <w:rFonts w:ascii="Times New Roman" w:hAnsi="Times New Roman" w:cs="Times New Roman"/>
          <w:bCs/>
          <w:iCs/>
          <w:sz w:val="24"/>
          <w:szCs w:val="24"/>
        </w:rPr>
        <w:t xml:space="preserve">Krishnan, V.R., 2004. Impact of transformational leadership on followers’ influence strategies. </w:t>
      </w:r>
      <w:r w:rsidRPr="00D166AF">
        <w:rPr>
          <w:rFonts w:ascii="Times New Roman" w:hAnsi="Times New Roman" w:cs="Times New Roman"/>
          <w:bCs/>
          <w:i/>
          <w:iCs/>
          <w:sz w:val="24"/>
          <w:szCs w:val="24"/>
        </w:rPr>
        <w:t>Leadership &amp; Organization Development Journal</w:t>
      </w:r>
      <w:r w:rsidRPr="00D166AF">
        <w:rPr>
          <w:rFonts w:ascii="Times New Roman" w:hAnsi="Times New Roman" w:cs="Times New Roman"/>
          <w:bCs/>
          <w:iCs/>
          <w:sz w:val="24"/>
          <w:szCs w:val="24"/>
        </w:rPr>
        <w:t xml:space="preserve">, </w:t>
      </w:r>
      <w:r w:rsidRPr="00D166AF">
        <w:rPr>
          <w:rFonts w:ascii="Times New Roman" w:hAnsi="Times New Roman" w:cs="Times New Roman"/>
          <w:bCs/>
          <w:i/>
          <w:iCs/>
          <w:sz w:val="24"/>
          <w:szCs w:val="24"/>
        </w:rPr>
        <w:t>25</w:t>
      </w:r>
      <w:r w:rsidRPr="00D166AF">
        <w:rPr>
          <w:rFonts w:ascii="Times New Roman" w:hAnsi="Times New Roman" w:cs="Times New Roman"/>
          <w:bCs/>
          <w:iCs/>
          <w:sz w:val="24"/>
          <w:szCs w:val="24"/>
        </w:rPr>
        <w:t>(1), pp.58-72.</w:t>
      </w:r>
      <w:bookmarkEnd w:id="39"/>
      <w:bookmarkEnd w:id="40"/>
      <w:bookmarkEnd w:id="41"/>
    </w:p>
    <w:p w14:paraId="419ED389" w14:textId="77777777" w:rsidR="00076000" w:rsidRPr="004416FB" w:rsidRDefault="00076000" w:rsidP="00076000">
      <w:pPr>
        <w:pStyle w:val="NoSpacing"/>
        <w:numPr>
          <w:ilvl w:val="0"/>
          <w:numId w:val="16"/>
        </w:numPr>
        <w:spacing w:line="360" w:lineRule="auto"/>
        <w:jc w:val="both"/>
        <w:rPr>
          <w:rFonts w:ascii="Times New Roman" w:hAnsi="Times New Roman" w:cs="Times New Roman"/>
          <w:sz w:val="24"/>
          <w:szCs w:val="24"/>
          <w:lang w:val="en-GB"/>
        </w:rPr>
      </w:pPr>
      <w:r w:rsidRPr="004416FB">
        <w:rPr>
          <w:rFonts w:ascii="Times New Roman" w:hAnsi="Times New Roman" w:cs="Times New Roman"/>
          <w:sz w:val="24"/>
          <w:szCs w:val="24"/>
        </w:rPr>
        <w:t>Kumar, R.</w:t>
      </w:r>
      <w:r>
        <w:rPr>
          <w:rFonts w:ascii="Times New Roman" w:hAnsi="Times New Roman" w:cs="Times New Roman"/>
          <w:sz w:val="24"/>
          <w:szCs w:val="24"/>
        </w:rPr>
        <w:t>, 2017.</w:t>
      </w:r>
      <w:r w:rsidRPr="004416FB">
        <w:rPr>
          <w:rFonts w:ascii="Times New Roman" w:hAnsi="Times New Roman" w:cs="Times New Roman"/>
          <w:sz w:val="24"/>
          <w:szCs w:val="24"/>
        </w:rPr>
        <w:t xml:space="preserve"> </w:t>
      </w:r>
      <w:r w:rsidRPr="004416FB">
        <w:rPr>
          <w:rFonts w:ascii="Times New Roman" w:hAnsi="Times New Roman" w:cs="Times New Roman"/>
          <w:i/>
          <w:sz w:val="24"/>
          <w:szCs w:val="24"/>
        </w:rPr>
        <w:t>Research Methodology: A Step-by-Step Guide for Beginners</w:t>
      </w:r>
      <w:r w:rsidRPr="004416FB">
        <w:rPr>
          <w:rFonts w:ascii="Times New Roman" w:hAnsi="Times New Roman" w:cs="Times New Roman"/>
          <w:sz w:val="24"/>
          <w:szCs w:val="24"/>
        </w:rPr>
        <w:t>. 1</w:t>
      </w:r>
      <w:r w:rsidRPr="004416FB">
        <w:rPr>
          <w:rFonts w:ascii="Times New Roman" w:hAnsi="Times New Roman" w:cs="Times New Roman"/>
          <w:sz w:val="24"/>
          <w:szCs w:val="24"/>
          <w:vertAlign w:val="superscript"/>
        </w:rPr>
        <w:t>st</w:t>
      </w:r>
      <w:r w:rsidRPr="004416FB">
        <w:rPr>
          <w:rFonts w:ascii="Times New Roman" w:hAnsi="Times New Roman" w:cs="Times New Roman"/>
          <w:sz w:val="24"/>
          <w:szCs w:val="24"/>
        </w:rPr>
        <w:t xml:space="preserve"> Ed. Boston: Sage Publication.</w:t>
      </w:r>
    </w:p>
    <w:p w14:paraId="05260EE8" w14:textId="77777777" w:rsidR="00076000" w:rsidRPr="00DC48F1" w:rsidRDefault="00076000" w:rsidP="00076000">
      <w:pPr>
        <w:pStyle w:val="NoSpacing"/>
        <w:numPr>
          <w:ilvl w:val="0"/>
          <w:numId w:val="16"/>
        </w:numPr>
        <w:spacing w:line="360" w:lineRule="auto"/>
        <w:jc w:val="both"/>
        <w:rPr>
          <w:rFonts w:ascii="Times New Roman" w:hAnsi="Times New Roman" w:cs="Times New Roman"/>
          <w:iCs/>
          <w:sz w:val="24"/>
          <w:szCs w:val="24"/>
        </w:rPr>
      </w:pPr>
      <w:proofErr w:type="spellStart"/>
      <w:r w:rsidRPr="00DC48F1">
        <w:rPr>
          <w:rFonts w:ascii="Times New Roman" w:hAnsi="Times New Roman" w:cs="Times New Roman"/>
          <w:iCs/>
          <w:sz w:val="24"/>
          <w:szCs w:val="24"/>
        </w:rPr>
        <w:t>LePine</w:t>
      </w:r>
      <w:proofErr w:type="spellEnd"/>
      <w:r w:rsidRPr="00DC48F1">
        <w:rPr>
          <w:rFonts w:ascii="Times New Roman" w:hAnsi="Times New Roman" w:cs="Times New Roman"/>
          <w:iCs/>
          <w:sz w:val="24"/>
          <w:szCs w:val="24"/>
        </w:rPr>
        <w:t>, J.A. and Van Dyne, L., 1998. Predicting voice behavior in work groups. </w:t>
      </w:r>
      <w:r w:rsidRPr="00DC48F1">
        <w:rPr>
          <w:rFonts w:ascii="Times New Roman" w:hAnsi="Times New Roman" w:cs="Times New Roman"/>
          <w:i/>
          <w:iCs/>
          <w:sz w:val="24"/>
          <w:szCs w:val="24"/>
        </w:rPr>
        <w:t>Journal of applied psychology</w:t>
      </w:r>
      <w:r w:rsidRPr="00DC48F1">
        <w:rPr>
          <w:rFonts w:ascii="Times New Roman" w:hAnsi="Times New Roman" w:cs="Times New Roman"/>
          <w:iCs/>
          <w:sz w:val="24"/>
          <w:szCs w:val="24"/>
        </w:rPr>
        <w:t>, </w:t>
      </w:r>
      <w:r w:rsidRPr="00DC48F1">
        <w:rPr>
          <w:rFonts w:ascii="Times New Roman" w:hAnsi="Times New Roman" w:cs="Times New Roman"/>
          <w:i/>
          <w:iCs/>
          <w:sz w:val="24"/>
          <w:szCs w:val="24"/>
        </w:rPr>
        <w:t>83</w:t>
      </w:r>
      <w:r w:rsidRPr="00DC48F1">
        <w:rPr>
          <w:rFonts w:ascii="Times New Roman" w:hAnsi="Times New Roman" w:cs="Times New Roman"/>
          <w:iCs/>
          <w:sz w:val="24"/>
          <w:szCs w:val="24"/>
        </w:rPr>
        <w:t>(6), p.853.</w:t>
      </w:r>
    </w:p>
    <w:p w14:paraId="20168F7C" w14:textId="77777777" w:rsidR="00076000" w:rsidRPr="00DC48F1" w:rsidRDefault="00076000" w:rsidP="00076000">
      <w:pPr>
        <w:pStyle w:val="NoSpacing"/>
        <w:numPr>
          <w:ilvl w:val="0"/>
          <w:numId w:val="16"/>
        </w:numPr>
        <w:spacing w:line="360" w:lineRule="auto"/>
        <w:jc w:val="both"/>
        <w:rPr>
          <w:rFonts w:ascii="Times New Roman" w:hAnsi="Times New Roman" w:cs="Times New Roman"/>
          <w:iCs/>
          <w:sz w:val="24"/>
          <w:szCs w:val="24"/>
        </w:rPr>
      </w:pPr>
      <w:proofErr w:type="spellStart"/>
      <w:r w:rsidRPr="00DC48F1">
        <w:rPr>
          <w:rFonts w:ascii="Times New Roman" w:hAnsi="Times New Roman" w:cs="Times New Roman"/>
          <w:iCs/>
          <w:sz w:val="24"/>
          <w:szCs w:val="24"/>
        </w:rPr>
        <w:t>LePine</w:t>
      </w:r>
      <w:proofErr w:type="spellEnd"/>
      <w:r w:rsidRPr="00DC48F1">
        <w:rPr>
          <w:rFonts w:ascii="Times New Roman" w:hAnsi="Times New Roman" w:cs="Times New Roman"/>
          <w:iCs/>
          <w:sz w:val="24"/>
          <w:szCs w:val="24"/>
        </w:rPr>
        <w:t>, J.A. and Van Dyne, L., 2001. Voice and cooperative behavior as contrasting forms of contextual performance: evidence of differential relationships with big five personality characteristics and cognitive ability. </w:t>
      </w:r>
      <w:r w:rsidRPr="00DC48F1">
        <w:rPr>
          <w:rFonts w:ascii="Times New Roman" w:hAnsi="Times New Roman" w:cs="Times New Roman"/>
          <w:i/>
          <w:iCs/>
          <w:sz w:val="24"/>
          <w:szCs w:val="24"/>
        </w:rPr>
        <w:t>Journal of applied psychology</w:t>
      </w:r>
      <w:r w:rsidRPr="00DC48F1">
        <w:rPr>
          <w:rFonts w:ascii="Times New Roman" w:hAnsi="Times New Roman" w:cs="Times New Roman"/>
          <w:iCs/>
          <w:sz w:val="24"/>
          <w:szCs w:val="24"/>
        </w:rPr>
        <w:t>, </w:t>
      </w:r>
      <w:r w:rsidRPr="00DC48F1">
        <w:rPr>
          <w:rFonts w:ascii="Times New Roman" w:hAnsi="Times New Roman" w:cs="Times New Roman"/>
          <w:i/>
          <w:iCs/>
          <w:sz w:val="24"/>
          <w:szCs w:val="24"/>
        </w:rPr>
        <w:t>86</w:t>
      </w:r>
      <w:r w:rsidRPr="00DC48F1">
        <w:rPr>
          <w:rFonts w:ascii="Times New Roman" w:hAnsi="Times New Roman" w:cs="Times New Roman"/>
          <w:iCs/>
          <w:sz w:val="24"/>
          <w:szCs w:val="24"/>
        </w:rPr>
        <w:t>(2), p.326.</w:t>
      </w:r>
    </w:p>
    <w:p w14:paraId="1C8B3A2D" w14:textId="77777777" w:rsidR="00076000" w:rsidRPr="00DC48F1" w:rsidRDefault="00076000" w:rsidP="00076000">
      <w:pPr>
        <w:pStyle w:val="NoSpacing"/>
        <w:numPr>
          <w:ilvl w:val="0"/>
          <w:numId w:val="16"/>
        </w:numPr>
        <w:spacing w:line="360" w:lineRule="auto"/>
        <w:jc w:val="both"/>
        <w:rPr>
          <w:rFonts w:ascii="Times New Roman" w:hAnsi="Times New Roman" w:cs="Times New Roman"/>
          <w:iCs/>
          <w:sz w:val="24"/>
          <w:szCs w:val="24"/>
        </w:rPr>
      </w:pPr>
      <w:r w:rsidRPr="00DC48F1">
        <w:rPr>
          <w:rFonts w:ascii="Times New Roman" w:hAnsi="Times New Roman" w:cs="Times New Roman"/>
          <w:iCs/>
          <w:sz w:val="24"/>
          <w:szCs w:val="24"/>
        </w:rPr>
        <w:t xml:space="preserve">Liang, J., </w:t>
      </w:r>
      <w:proofErr w:type="spellStart"/>
      <w:r w:rsidRPr="00DC48F1">
        <w:rPr>
          <w:rFonts w:ascii="Times New Roman" w:hAnsi="Times New Roman" w:cs="Times New Roman"/>
          <w:iCs/>
          <w:sz w:val="24"/>
          <w:szCs w:val="24"/>
        </w:rPr>
        <w:t>Farh</w:t>
      </w:r>
      <w:proofErr w:type="spellEnd"/>
      <w:r w:rsidRPr="00DC48F1">
        <w:rPr>
          <w:rFonts w:ascii="Times New Roman" w:hAnsi="Times New Roman" w:cs="Times New Roman"/>
          <w:iCs/>
          <w:sz w:val="24"/>
          <w:szCs w:val="24"/>
        </w:rPr>
        <w:t xml:space="preserve">, C.I. and </w:t>
      </w:r>
      <w:proofErr w:type="spellStart"/>
      <w:r w:rsidRPr="00DC48F1">
        <w:rPr>
          <w:rFonts w:ascii="Times New Roman" w:hAnsi="Times New Roman" w:cs="Times New Roman"/>
          <w:iCs/>
          <w:sz w:val="24"/>
          <w:szCs w:val="24"/>
        </w:rPr>
        <w:t>Farh</w:t>
      </w:r>
      <w:proofErr w:type="spellEnd"/>
      <w:r w:rsidRPr="00DC48F1">
        <w:rPr>
          <w:rFonts w:ascii="Times New Roman" w:hAnsi="Times New Roman" w:cs="Times New Roman"/>
          <w:iCs/>
          <w:sz w:val="24"/>
          <w:szCs w:val="24"/>
        </w:rPr>
        <w:t>, J.L., 2012. Psychological antecedents of promotive and prohibitive voice: A two-wave examination. </w:t>
      </w:r>
      <w:r w:rsidRPr="00DC48F1">
        <w:rPr>
          <w:rFonts w:ascii="Times New Roman" w:hAnsi="Times New Roman" w:cs="Times New Roman"/>
          <w:i/>
          <w:iCs/>
          <w:sz w:val="24"/>
          <w:szCs w:val="24"/>
        </w:rPr>
        <w:t>Academy of Management Journal</w:t>
      </w:r>
      <w:r w:rsidRPr="00DC48F1">
        <w:rPr>
          <w:rFonts w:ascii="Times New Roman" w:hAnsi="Times New Roman" w:cs="Times New Roman"/>
          <w:iCs/>
          <w:sz w:val="24"/>
          <w:szCs w:val="24"/>
        </w:rPr>
        <w:t>, </w:t>
      </w:r>
      <w:r w:rsidRPr="00DC48F1">
        <w:rPr>
          <w:rFonts w:ascii="Times New Roman" w:hAnsi="Times New Roman" w:cs="Times New Roman"/>
          <w:i/>
          <w:iCs/>
          <w:sz w:val="24"/>
          <w:szCs w:val="24"/>
        </w:rPr>
        <w:t>55</w:t>
      </w:r>
      <w:r w:rsidRPr="00DC48F1">
        <w:rPr>
          <w:rFonts w:ascii="Times New Roman" w:hAnsi="Times New Roman" w:cs="Times New Roman"/>
          <w:iCs/>
          <w:sz w:val="24"/>
          <w:szCs w:val="24"/>
        </w:rPr>
        <w:t>(1), pp.71-92.</w:t>
      </w:r>
    </w:p>
    <w:p w14:paraId="244397AE" w14:textId="77777777" w:rsidR="00076000" w:rsidRDefault="00076000" w:rsidP="00076000">
      <w:pPr>
        <w:pStyle w:val="NoSpacing"/>
        <w:numPr>
          <w:ilvl w:val="0"/>
          <w:numId w:val="16"/>
        </w:numPr>
        <w:spacing w:line="360" w:lineRule="auto"/>
        <w:jc w:val="both"/>
        <w:rPr>
          <w:rFonts w:ascii="Times New Roman" w:hAnsi="Times New Roman" w:cs="Times New Roman"/>
          <w:iCs/>
          <w:sz w:val="24"/>
          <w:szCs w:val="24"/>
        </w:rPr>
      </w:pPr>
      <w:r w:rsidRPr="00456492">
        <w:rPr>
          <w:rFonts w:ascii="Times New Roman" w:hAnsi="Times New Roman" w:cs="Times New Roman"/>
          <w:iCs/>
          <w:sz w:val="24"/>
          <w:szCs w:val="24"/>
        </w:rPr>
        <w:t>Liang, T.L., Chang, H.F., Ko, M.H. and Lin, C.W., 2017. Transformational leadership and employee voices in the hospitality industry. </w:t>
      </w:r>
      <w:r w:rsidRPr="00456492">
        <w:rPr>
          <w:rFonts w:ascii="Times New Roman" w:hAnsi="Times New Roman" w:cs="Times New Roman"/>
          <w:i/>
          <w:iCs/>
          <w:sz w:val="24"/>
          <w:szCs w:val="24"/>
        </w:rPr>
        <w:t>International Journal of Contemporary Hospitality Management</w:t>
      </w:r>
      <w:r w:rsidRPr="00456492">
        <w:rPr>
          <w:rFonts w:ascii="Times New Roman" w:hAnsi="Times New Roman" w:cs="Times New Roman"/>
          <w:iCs/>
          <w:sz w:val="24"/>
          <w:szCs w:val="24"/>
        </w:rPr>
        <w:t>, </w:t>
      </w:r>
      <w:r w:rsidRPr="00456492">
        <w:rPr>
          <w:rFonts w:ascii="Times New Roman" w:hAnsi="Times New Roman" w:cs="Times New Roman"/>
          <w:i/>
          <w:iCs/>
          <w:sz w:val="24"/>
          <w:szCs w:val="24"/>
        </w:rPr>
        <w:t>29</w:t>
      </w:r>
      <w:r w:rsidRPr="00456492">
        <w:rPr>
          <w:rFonts w:ascii="Times New Roman" w:hAnsi="Times New Roman" w:cs="Times New Roman"/>
          <w:iCs/>
          <w:sz w:val="24"/>
          <w:szCs w:val="24"/>
        </w:rPr>
        <w:t>(1), pp.374-392.</w:t>
      </w:r>
    </w:p>
    <w:p w14:paraId="501EC50D" w14:textId="77777777" w:rsidR="00076000" w:rsidRPr="00821256" w:rsidRDefault="00076000" w:rsidP="00076000">
      <w:pPr>
        <w:pStyle w:val="NoSpacing"/>
        <w:numPr>
          <w:ilvl w:val="0"/>
          <w:numId w:val="16"/>
        </w:numPr>
        <w:spacing w:line="360" w:lineRule="auto"/>
        <w:jc w:val="both"/>
        <w:rPr>
          <w:rFonts w:ascii="Times New Roman" w:hAnsi="Times New Roman" w:cs="Times New Roman"/>
          <w:iCs/>
          <w:sz w:val="24"/>
          <w:szCs w:val="24"/>
        </w:rPr>
      </w:pPr>
      <w:r w:rsidRPr="00821256">
        <w:rPr>
          <w:rFonts w:ascii="Times New Roman" w:hAnsi="Times New Roman" w:cs="Times New Roman"/>
          <w:iCs/>
          <w:sz w:val="24"/>
          <w:szCs w:val="24"/>
        </w:rPr>
        <w:t>Liu, W., Zhu, R. and Yang, Y., 2010. I warn you because I like you: Voice behavior, employee identifications, and transformational leadership. </w:t>
      </w:r>
      <w:r w:rsidRPr="00821256">
        <w:rPr>
          <w:rFonts w:ascii="Times New Roman" w:hAnsi="Times New Roman" w:cs="Times New Roman"/>
          <w:i/>
          <w:iCs/>
          <w:sz w:val="24"/>
          <w:szCs w:val="24"/>
        </w:rPr>
        <w:t>The Leadership Quarterly</w:t>
      </w:r>
      <w:r w:rsidRPr="00821256">
        <w:rPr>
          <w:rFonts w:ascii="Times New Roman" w:hAnsi="Times New Roman" w:cs="Times New Roman"/>
          <w:iCs/>
          <w:sz w:val="24"/>
          <w:szCs w:val="24"/>
        </w:rPr>
        <w:t>, </w:t>
      </w:r>
      <w:r w:rsidRPr="00821256">
        <w:rPr>
          <w:rFonts w:ascii="Times New Roman" w:hAnsi="Times New Roman" w:cs="Times New Roman"/>
          <w:i/>
          <w:iCs/>
          <w:sz w:val="24"/>
          <w:szCs w:val="24"/>
        </w:rPr>
        <w:t>21</w:t>
      </w:r>
      <w:r w:rsidRPr="00821256">
        <w:rPr>
          <w:rFonts w:ascii="Times New Roman" w:hAnsi="Times New Roman" w:cs="Times New Roman"/>
          <w:iCs/>
          <w:sz w:val="24"/>
          <w:szCs w:val="24"/>
        </w:rPr>
        <w:t>(1), pp.189-202.</w:t>
      </w:r>
    </w:p>
    <w:p w14:paraId="477A7191" w14:textId="77777777" w:rsidR="00076000" w:rsidRPr="00076000" w:rsidRDefault="00076000" w:rsidP="00076000">
      <w:pPr>
        <w:pStyle w:val="NoSpacing"/>
        <w:numPr>
          <w:ilvl w:val="0"/>
          <w:numId w:val="16"/>
        </w:numPr>
        <w:jc w:val="both"/>
        <w:rPr>
          <w:rFonts w:ascii="Times New Roman" w:hAnsi="Times New Roman" w:cs="Times New Roman"/>
          <w:iCs/>
          <w:sz w:val="24"/>
          <w:szCs w:val="24"/>
        </w:rPr>
      </w:pPr>
      <w:r w:rsidRPr="00076000">
        <w:rPr>
          <w:rFonts w:ascii="Times New Roman" w:hAnsi="Times New Roman" w:cs="Times New Roman"/>
          <w:iCs/>
          <w:sz w:val="24"/>
          <w:szCs w:val="24"/>
        </w:rPr>
        <w:lastRenderedPageBreak/>
        <w:t>Mack, N., 2005. Qualitative research methods: A data collector’s field guide.</w:t>
      </w:r>
    </w:p>
    <w:p w14:paraId="3F63AC74" w14:textId="77777777" w:rsidR="00076000" w:rsidRPr="00076000" w:rsidRDefault="00076000" w:rsidP="00076000">
      <w:pPr>
        <w:pStyle w:val="NoSpacing"/>
        <w:numPr>
          <w:ilvl w:val="0"/>
          <w:numId w:val="16"/>
        </w:numPr>
        <w:jc w:val="both"/>
        <w:rPr>
          <w:rFonts w:ascii="Times New Roman" w:hAnsi="Times New Roman" w:cs="Times New Roman"/>
          <w:iCs/>
          <w:sz w:val="24"/>
          <w:szCs w:val="24"/>
        </w:rPr>
      </w:pPr>
      <w:r w:rsidRPr="00076000">
        <w:rPr>
          <w:rFonts w:ascii="Times New Roman" w:hAnsi="Times New Roman" w:cs="Times New Roman"/>
          <w:iCs/>
          <w:sz w:val="24"/>
          <w:szCs w:val="24"/>
        </w:rPr>
        <w:t xml:space="preserve">Matthews, B. and Ross, L., 2014. Research methods. Pearson Higher Ed. </w:t>
      </w:r>
    </w:p>
    <w:p w14:paraId="6DDBC3BE" w14:textId="77777777" w:rsidR="00076000" w:rsidRDefault="00076000" w:rsidP="00076000">
      <w:pPr>
        <w:pStyle w:val="NoSpacing"/>
        <w:numPr>
          <w:ilvl w:val="0"/>
          <w:numId w:val="16"/>
        </w:numPr>
        <w:spacing w:line="360" w:lineRule="auto"/>
        <w:jc w:val="both"/>
        <w:rPr>
          <w:rFonts w:ascii="Times New Roman" w:hAnsi="Times New Roman" w:cs="Times New Roman"/>
          <w:iCs/>
          <w:sz w:val="24"/>
          <w:szCs w:val="24"/>
        </w:rPr>
      </w:pPr>
      <w:r w:rsidRPr="00D02CB3">
        <w:rPr>
          <w:rFonts w:ascii="Times New Roman" w:hAnsi="Times New Roman" w:cs="Times New Roman"/>
          <w:iCs/>
          <w:sz w:val="24"/>
          <w:szCs w:val="24"/>
        </w:rPr>
        <w:t xml:space="preserve">Moher, D., </w:t>
      </w:r>
      <w:proofErr w:type="spellStart"/>
      <w:r w:rsidRPr="00D02CB3">
        <w:rPr>
          <w:rFonts w:ascii="Times New Roman" w:hAnsi="Times New Roman" w:cs="Times New Roman"/>
          <w:iCs/>
          <w:sz w:val="24"/>
          <w:szCs w:val="24"/>
        </w:rPr>
        <w:t>Liberati</w:t>
      </w:r>
      <w:proofErr w:type="spellEnd"/>
      <w:r w:rsidRPr="00D02CB3">
        <w:rPr>
          <w:rFonts w:ascii="Times New Roman" w:hAnsi="Times New Roman" w:cs="Times New Roman"/>
          <w:iCs/>
          <w:sz w:val="24"/>
          <w:szCs w:val="24"/>
        </w:rPr>
        <w:t xml:space="preserve">, A., </w:t>
      </w:r>
      <w:proofErr w:type="spellStart"/>
      <w:r w:rsidRPr="00D02CB3">
        <w:rPr>
          <w:rFonts w:ascii="Times New Roman" w:hAnsi="Times New Roman" w:cs="Times New Roman"/>
          <w:iCs/>
          <w:sz w:val="24"/>
          <w:szCs w:val="24"/>
        </w:rPr>
        <w:t>Tetzlaff</w:t>
      </w:r>
      <w:proofErr w:type="spellEnd"/>
      <w:r w:rsidRPr="00D02CB3">
        <w:rPr>
          <w:rFonts w:ascii="Times New Roman" w:hAnsi="Times New Roman" w:cs="Times New Roman"/>
          <w:iCs/>
          <w:sz w:val="24"/>
          <w:szCs w:val="24"/>
        </w:rPr>
        <w:t>, J. and Altman, D.G., 2009. Preferred reporting items for systematic reviews and meta-analyses: the PRISMA statement. </w:t>
      </w:r>
      <w:r w:rsidRPr="00D02CB3">
        <w:rPr>
          <w:rFonts w:ascii="Times New Roman" w:hAnsi="Times New Roman" w:cs="Times New Roman"/>
          <w:i/>
          <w:iCs/>
          <w:sz w:val="24"/>
          <w:szCs w:val="24"/>
        </w:rPr>
        <w:t>Annals of internal medicine</w:t>
      </w:r>
      <w:r w:rsidRPr="00D02CB3">
        <w:rPr>
          <w:rFonts w:ascii="Times New Roman" w:hAnsi="Times New Roman" w:cs="Times New Roman"/>
          <w:iCs/>
          <w:sz w:val="24"/>
          <w:szCs w:val="24"/>
        </w:rPr>
        <w:t>, </w:t>
      </w:r>
      <w:r w:rsidRPr="00D02CB3">
        <w:rPr>
          <w:rFonts w:ascii="Times New Roman" w:hAnsi="Times New Roman" w:cs="Times New Roman"/>
          <w:i/>
          <w:iCs/>
          <w:sz w:val="24"/>
          <w:szCs w:val="24"/>
        </w:rPr>
        <w:t>151</w:t>
      </w:r>
      <w:r w:rsidRPr="00D02CB3">
        <w:rPr>
          <w:rFonts w:ascii="Times New Roman" w:hAnsi="Times New Roman" w:cs="Times New Roman"/>
          <w:iCs/>
          <w:sz w:val="24"/>
          <w:szCs w:val="24"/>
        </w:rPr>
        <w:t>(4), pp.264-269.</w:t>
      </w:r>
    </w:p>
    <w:p w14:paraId="22F1358E" w14:textId="77777777" w:rsidR="00076000" w:rsidRPr="00DC48F1" w:rsidRDefault="00076000" w:rsidP="00076000">
      <w:pPr>
        <w:pStyle w:val="NoSpacing"/>
        <w:numPr>
          <w:ilvl w:val="0"/>
          <w:numId w:val="16"/>
        </w:numPr>
        <w:spacing w:line="360" w:lineRule="auto"/>
        <w:jc w:val="both"/>
        <w:rPr>
          <w:rFonts w:ascii="Times New Roman" w:hAnsi="Times New Roman" w:cs="Times New Roman"/>
          <w:iCs/>
          <w:sz w:val="24"/>
          <w:szCs w:val="24"/>
        </w:rPr>
      </w:pPr>
      <w:r w:rsidRPr="00DC48F1">
        <w:rPr>
          <w:rFonts w:ascii="Times New Roman" w:hAnsi="Times New Roman" w:cs="Times New Roman"/>
          <w:iCs/>
          <w:sz w:val="24"/>
          <w:szCs w:val="24"/>
        </w:rPr>
        <w:t>Morrison, E.W., 2011. Employee voice behavior: Integration and directions for future research. </w:t>
      </w:r>
      <w:r w:rsidRPr="00DC48F1">
        <w:rPr>
          <w:rFonts w:ascii="Times New Roman" w:hAnsi="Times New Roman" w:cs="Times New Roman"/>
          <w:i/>
          <w:iCs/>
          <w:sz w:val="24"/>
          <w:szCs w:val="24"/>
        </w:rPr>
        <w:t>Academy of Management annals</w:t>
      </w:r>
      <w:r w:rsidRPr="00DC48F1">
        <w:rPr>
          <w:rFonts w:ascii="Times New Roman" w:hAnsi="Times New Roman" w:cs="Times New Roman"/>
          <w:iCs/>
          <w:sz w:val="24"/>
          <w:szCs w:val="24"/>
        </w:rPr>
        <w:t>, </w:t>
      </w:r>
      <w:r w:rsidRPr="00DC48F1">
        <w:rPr>
          <w:rFonts w:ascii="Times New Roman" w:hAnsi="Times New Roman" w:cs="Times New Roman"/>
          <w:i/>
          <w:iCs/>
          <w:sz w:val="24"/>
          <w:szCs w:val="24"/>
        </w:rPr>
        <w:t>5</w:t>
      </w:r>
      <w:r w:rsidRPr="00DC48F1">
        <w:rPr>
          <w:rFonts w:ascii="Times New Roman" w:hAnsi="Times New Roman" w:cs="Times New Roman"/>
          <w:iCs/>
          <w:sz w:val="24"/>
          <w:szCs w:val="24"/>
        </w:rPr>
        <w:t>(1), pp.373-412.</w:t>
      </w:r>
    </w:p>
    <w:p w14:paraId="1AA040DC" w14:textId="77777777" w:rsidR="00076000" w:rsidRPr="00DC48F1" w:rsidRDefault="00076000" w:rsidP="00076000">
      <w:pPr>
        <w:pStyle w:val="NoSpacing"/>
        <w:numPr>
          <w:ilvl w:val="0"/>
          <w:numId w:val="16"/>
        </w:numPr>
        <w:spacing w:line="360" w:lineRule="auto"/>
        <w:jc w:val="both"/>
        <w:rPr>
          <w:rFonts w:ascii="Times New Roman" w:hAnsi="Times New Roman" w:cs="Times New Roman"/>
          <w:iCs/>
          <w:sz w:val="24"/>
          <w:szCs w:val="24"/>
        </w:rPr>
      </w:pPr>
      <w:r w:rsidRPr="00DC48F1">
        <w:rPr>
          <w:rFonts w:ascii="Times New Roman" w:hAnsi="Times New Roman" w:cs="Times New Roman"/>
          <w:iCs/>
          <w:sz w:val="24"/>
          <w:szCs w:val="24"/>
        </w:rPr>
        <w:t>Morrison, E.W., 2014. Employee voice and silence. </w:t>
      </w:r>
      <w:proofErr w:type="spellStart"/>
      <w:r w:rsidRPr="00DC48F1">
        <w:rPr>
          <w:rFonts w:ascii="Times New Roman" w:hAnsi="Times New Roman" w:cs="Times New Roman"/>
          <w:i/>
          <w:iCs/>
          <w:sz w:val="24"/>
          <w:szCs w:val="24"/>
        </w:rPr>
        <w:t>Annu</w:t>
      </w:r>
      <w:proofErr w:type="spellEnd"/>
      <w:r w:rsidRPr="00DC48F1">
        <w:rPr>
          <w:rFonts w:ascii="Times New Roman" w:hAnsi="Times New Roman" w:cs="Times New Roman"/>
          <w:i/>
          <w:iCs/>
          <w:sz w:val="24"/>
          <w:szCs w:val="24"/>
        </w:rPr>
        <w:t xml:space="preserve">. Rev. Organ. Psychol. Organ. </w:t>
      </w:r>
      <w:proofErr w:type="spellStart"/>
      <w:r w:rsidRPr="00DC48F1">
        <w:rPr>
          <w:rFonts w:ascii="Times New Roman" w:hAnsi="Times New Roman" w:cs="Times New Roman"/>
          <w:i/>
          <w:iCs/>
          <w:sz w:val="24"/>
          <w:szCs w:val="24"/>
        </w:rPr>
        <w:t>Behav</w:t>
      </w:r>
      <w:proofErr w:type="spellEnd"/>
      <w:r w:rsidRPr="00DC48F1">
        <w:rPr>
          <w:rFonts w:ascii="Times New Roman" w:hAnsi="Times New Roman" w:cs="Times New Roman"/>
          <w:i/>
          <w:iCs/>
          <w:sz w:val="24"/>
          <w:szCs w:val="24"/>
        </w:rPr>
        <w:t>.</w:t>
      </w:r>
      <w:r w:rsidRPr="00DC48F1">
        <w:rPr>
          <w:rFonts w:ascii="Times New Roman" w:hAnsi="Times New Roman" w:cs="Times New Roman"/>
          <w:iCs/>
          <w:sz w:val="24"/>
          <w:szCs w:val="24"/>
        </w:rPr>
        <w:t>, </w:t>
      </w:r>
      <w:r w:rsidRPr="00DC48F1">
        <w:rPr>
          <w:rFonts w:ascii="Times New Roman" w:hAnsi="Times New Roman" w:cs="Times New Roman"/>
          <w:i/>
          <w:iCs/>
          <w:sz w:val="24"/>
          <w:szCs w:val="24"/>
        </w:rPr>
        <w:t>1</w:t>
      </w:r>
      <w:r w:rsidRPr="00DC48F1">
        <w:rPr>
          <w:rFonts w:ascii="Times New Roman" w:hAnsi="Times New Roman" w:cs="Times New Roman"/>
          <w:iCs/>
          <w:sz w:val="24"/>
          <w:szCs w:val="24"/>
        </w:rPr>
        <w:t>(1), pp.173-197.</w:t>
      </w:r>
    </w:p>
    <w:p w14:paraId="10E4FB36" w14:textId="77777777" w:rsidR="00076000" w:rsidRPr="00DC48F1" w:rsidRDefault="00076000" w:rsidP="00076000">
      <w:pPr>
        <w:pStyle w:val="NoSpacing"/>
        <w:numPr>
          <w:ilvl w:val="0"/>
          <w:numId w:val="16"/>
        </w:numPr>
        <w:spacing w:line="360" w:lineRule="auto"/>
        <w:jc w:val="both"/>
        <w:rPr>
          <w:rFonts w:ascii="Times New Roman" w:hAnsi="Times New Roman" w:cs="Times New Roman"/>
          <w:iCs/>
          <w:sz w:val="24"/>
          <w:szCs w:val="24"/>
        </w:rPr>
      </w:pPr>
      <w:r w:rsidRPr="00DC48F1">
        <w:rPr>
          <w:rFonts w:ascii="Times New Roman" w:hAnsi="Times New Roman" w:cs="Times New Roman"/>
          <w:iCs/>
          <w:sz w:val="24"/>
          <w:szCs w:val="24"/>
        </w:rPr>
        <w:t>Parker, S.K. and Collins, C.G., 2010. Taking stock: Integrating and differentiating multiple proactive behaviors. </w:t>
      </w:r>
      <w:r w:rsidRPr="00DC48F1">
        <w:rPr>
          <w:rFonts w:ascii="Times New Roman" w:hAnsi="Times New Roman" w:cs="Times New Roman"/>
          <w:i/>
          <w:iCs/>
          <w:sz w:val="24"/>
          <w:szCs w:val="24"/>
        </w:rPr>
        <w:t>Journal of management</w:t>
      </w:r>
      <w:r w:rsidRPr="00DC48F1">
        <w:rPr>
          <w:rFonts w:ascii="Times New Roman" w:hAnsi="Times New Roman" w:cs="Times New Roman"/>
          <w:iCs/>
          <w:sz w:val="24"/>
          <w:szCs w:val="24"/>
        </w:rPr>
        <w:t>, </w:t>
      </w:r>
      <w:r w:rsidRPr="00DC48F1">
        <w:rPr>
          <w:rFonts w:ascii="Times New Roman" w:hAnsi="Times New Roman" w:cs="Times New Roman"/>
          <w:i/>
          <w:iCs/>
          <w:sz w:val="24"/>
          <w:szCs w:val="24"/>
        </w:rPr>
        <w:t>36</w:t>
      </w:r>
      <w:r w:rsidRPr="00DC48F1">
        <w:rPr>
          <w:rFonts w:ascii="Times New Roman" w:hAnsi="Times New Roman" w:cs="Times New Roman"/>
          <w:iCs/>
          <w:sz w:val="24"/>
          <w:szCs w:val="24"/>
        </w:rPr>
        <w:t>(3), pp.633-662.</w:t>
      </w:r>
    </w:p>
    <w:p w14:paraId="3B85FE70" w14:textId="77777777" w:rsidR="00076000" w:rsidRPr="00821256" w:rsidRDefault="00076000" w:rsidP="00076000">
      <w:pPr>
        <w:pStyle w:val="NoSpacing"/>
        <w:numPr>
          <w:ilvl w:val="0"/>
          <w:numId w:val="16"/>
        </w:numPr>
        <w:spacing w:line="360" w:lineRule="auto"/>
        <w:jc w:val="both"/>
        <w:rPr>
          <w:rFonts w:ascii="Times New Roman" w:hAnsi="Times New Roman" w:cs="Times New Roman"/>
          <w:iCs/>
          <w:sz w:val="24"/>
          <w:szCs w:val="24"/>
        </w:rPr>
      </w:pPr>
      <w:r w:rsidRPr="00821256">
        <w:rPr>
          <w:rFonts w:ascii="Times New Roman" w:hAnsi="Times New Roman" w:cs="Times New Roman"/>
          <w:iCs/>
          <w:sz w:val="24"/>
          <w:szCs w:val="24"/>
        </w:rPr>
        <w:t>Parker, S.K. and Collins, C.G., 2010. Taking stock: Integrating and differentiating multiple proactive behaviors. </w:t>
      </w:r>
      <w:r w:rsidRPr="00821256">
        <w:rPr>
          <w:rFonts w:ascii="Times New Roman" w:hAnsi="Times New Roman" w:cs="Times New Roman"/>
          <w:i/>
          <w:iCs/>
          <w:sz w:val="24"/>
          <w:szCs w:val="24"/>
        </w:rPr>
        <w:t>Journal of management</w:t>
      </w:r>
      <w:r w:rsidRPr="00821256">
        <w:rPr>
          <w:rFonts w:ascii="Times New Roman" w:hAnsi="Times New Roman" w:cs="Times New Roman"/>
          <w:iCs/>
          <w:sz w:val="24"/>
          <w:szCs w:val="24"/>
        </w:rPr>
        <w:t>, </w:t>
      </w:r>
      <w:r w:rsidRPr="00821256">
        <w:rPr>
          <w:rFonts w:ascii="Times New Roman" w:hAnsi="Times New Roman" w:cs="Times New Roman"/>
          <w:i/>
          <w:iCs/>
          <w:sz w:val="24"/>
          <w:szCs w:val="24"/>
        </w:rPr>
        <w:t>36</w:t>
      </w:r>
      <w:r w:rsidRPr="00821256">
        <w:rPr>
          <w:rFonts w:ascii="Times New Roman" w:hAnsi="Times New Roman" w:cs="Times New Roman"/>
          <w:iCs/>
          <w:sz w:val="24"/>
          <w:szCs w:val="24"/>
        </w:rPr>
        <w:t>(3), pp.633-662.</w:t>
      </w:r>
    </w:p>
    <w:p w14:paraId="1E7EF4E4" w14:textId="77777777" w:rsidR="00076000" w:rsidRPr="00821256" w:rsidRDefault="00076000" w:rsidP="00076000">
      <w:pPr>
        <w:pStyle w:val="NoSpacing"/>
        <w:numPr>
          <w:ilvl w:val="0"/>
          <w:numId w:val="16"/>
        </w:numPr>
        <w:spacing w:line="360" w:lineRule="auto"/>
        <w:jc w:val="both"/>
        <w:rPr>
          <w:rFonts w:ascii="Times New Roman" w:hAnsi="Times New Roman" w:cs="Times New Roman"/>
          <w:iCs/>
          <w:sz w:val="24"/>
          <w:szCs w:val="24"/>
        </w:rPr>
      </w:pPr>
      <w:r w:rsidRPr="00821256">
        <w:rPr>
          <w:rFonts w:ascii="Times New Roman" w:hAnsi="Times New Roman" w:cs="Times New Roman"/>
          <w:iCs/>
          <w:sz w:val="24"/>
          <w:szCs w:val="24"/>
        </w:rPr>
        <w:t xml:space="preserve">Parker, S.K., </w:t>
      </w:r>
      <w:proofErr w:type="spellStart"/>
      <w:r w:rsidRPr="00821256">
        <w:rPr>
          <w:rFonts w:ascii="Times New Roman" w:hAnsi="Times New Roman" w:cs="Times New Roman"/>
          <w:iCs/>
          <w:sz w:val="24"/>
          <w:szCs w:val="24"/>
        </w:rPr>
        <w:t>Bindl</w:t>
      </w:r>
      <w:proofErr w:type="spellEnd"/>
      <w:r w:rsidRPr="00821256">
        <w:rPr>
          <w:rFonts w:ascii="Times New Roman" w:hAnsi="Times New Roman" w:cs="Times New Roman"/>
          <w:iCs/>
          <w:sz w:val="24"/>
          <w:szCs w:val="24"/>
        </w:rPr>
        <w:t>, U.K. and Strauss, K., 2010. Making things happen: A model of proactive motivation. </w:t>
      </w:r>
      <w:r w:rsidRPr="00821256">
        <w:rPr>
          <w:rFonts w:ascii="Times New Roman" w:hAnsi="Times New Roman" w:cs="Times New Roman"/>
          <w:i/>
          <w:iCs/>
          <w:sz w:val="24"/>
          <w:szCs w:val="24"/>
        </w:rPr>
        <w:t>Journal of management</w:t>
      </w:r>
      <w:r w:rsidRPr="00821256">
        <w:rPr>
          <w:rFonts w:ascii="Times New Roman" w:hAnsi="Times New Roman" w:cs="Times New Roman"/>
          <w:iCs/>
          <w:sz w:val="24"/>
          <w:szCs w:val="24"/>
        </w:rPr>
        <w:t>, </w:t>
      </w:r>
      <w:r w:rsidRPr="00821256">
        <w:rPr>
          <w:rFonts w:ascii="Times New Roman" w:hAnsi="Times New Roman" w:cs="Times New Roman"/>
          <w:i/>
          <w:iCs/>
          <w:sz w:val="24"/>
          <w:szCs w:val="24"/>
        </w:rPr>
        <w:t>36</w:t>
      </w:r>
      <w:r w:rsidRPr="00821256">
        <w:rPr>
          <w:rFonts w:ascii="Times New Roman" w:hAnsi="Times New Roman" w:cs="Times New Roman"/>
          <w:iCs/>
          <w:sz w:val="24"/>
          <w:szCs w:val="24"/>
        </w:rPr>
        <w:t>(4), pp.827-856.</w:t>
      </w:r>
    </w:p>
    <w:p w14:paraId="07859F61" w14:textId="77777777" w:rsidR="00076000" w:rsidRDefault="00076000" w:rsidP="00076000">
      <w:pPr>
        <w:pStyle w:val="NoSpacing"/>
        <w:numPr>
          <w:ilvl w:val="0"/>
          <w:numId w:val="16"/>
        </w:numPr>
        <w:spacing w:line="360" w:lineRule="auto"/>
        <w:jc w:val="both"/>
        <w:rPr>
          <w:rFonts w:ascii="Times New Roman" w:hAnsi="Times New Roman" w:cs="Times New Roman"/>
          <w:iCs/>
          <w:sz w:val="24"/>
          <w:szCs w:val="24"/>
        </w:rPr>
      </w:pPr>
      <w:proofErr w:type="spellStart"/>
      <w:r w:rsidRPr="00456492">
        <w:rPr>
          <w:rFonts w:ascii="Times New Roman" w:hAnsi="Times New Roman" w:cs="Times New Roman"/>
          <w:iCs/>
          <w:sz w:val="24"/>
          <w:szCs w:val="24"/>
        </w:rPr>
        <w:t>Perko</w:t>
      </w:r>
      <w:proofErr w:type="spellEnd"/>
      <w:r w:rsidRPr="00456492">
        <w:rPr>
          <w:rFonts w:ascii="Times New Roman" w:hAnsi="Times New Roman" w:cs="Times New Roman"/>
          <w:iCs/>
          <w:sz w:val="24"/>
          <w:szCs w:val="24"/>
        </w:rPr>
        <w:t xml:space="preserve">, K., </w:t>
      </w:r>
      <w:proofErr w:type="spellStart"/>
      <w:r w:rsidRPr="00456492">
        <w:rPr>
          <w:rFonts w:ascii="Times New Roman" w:hAnsi="Times New Roman" w:cs="Times New Roman"/>
          <w:iCs/>
          <w:sz w:val="24"/>
          <w:szCs w:val="24"/>
        </w:rPr>
        <w:t>Kinnunen</w:t>
      </w:r>
      <w:proofErr w:type="spellEnd"/>
      <w:r w:rsidRPr="00456492">
        <w:rPr>
          <w:rFonts w:ascii="Times New Roman" w:hAnsi="Times New Roman" w:cs="Times New Roman"/>
          <w:iCs/>
          <w:sz w:val="24"/>
          <w:szCs w:val="24"/>
        </w:rPr>
        <w:t>, U. and Feldt, T., 2014. Transformational leadership and depressive symptoms among employees: Mediating factors. </w:t>
      </w:r>
      <w:r w:rsidRPr="00456492">
        <w:rPr>
          <w:rFonts w:ascii="Times New Roman" w:hAnsi="Times New Roman" w:cs="Times New Roman"/>
          <w:i/>
          <w:iCs/>
          <w:sz w:val="24"/>
          <w:szCs w:val="24"/>
        </w:rPr>
        <w:t>Leadership &amp; Organization Development Journal</w:t>
      </w:r>
      <w:r w:rsidRPr="00456492">
        <w:rPr>
          <w:rFonts w:ascii="Times New Roman" w:hAnsi="Times New Roman" w:cs="Times New Roman"/>
          <w:iCs/>
          <w:sz w:val="24"/>
          <w:szCs w:val="24"/>
        </w:rPr>
        <w:t>, </w:t>
      </w:r>
      <w:r w:rsidRPr="00456492">
        <w:rPr>
          <w:rFonts w:ascii="Times New Roman" w:hAnsi="Times New Roman" w:cs="Times New Roman"/>
          <w:i/>
          <w:iCs/>
          <w:sz w:val="24"/>
          <w:szCs w:val="24"/>
        </w:rPr>
        <w:t>35</w:t>
      </w:r>
      <w:r w:rsidRPr="00456492">
        <w:rPr>
          <w:rFonts w:ascii="Times New Roman" w:hAnsi="Times New Roman" w:cs="Times New Roman"/>
          <w:iCs/>
          <w:sz w:val="24"/>
          <w:szCs w:val="24"/>
        </w:rPr>
        <w:t>(4), pp.286-304.</w:t>
      </w:r>
    </w:p>
    <w:p w14:paraId="2C4009D5" w14:textId="77777777" w:rsidR="00076000" w:rsidRDefault="00076000" w:rsidP="00076000">
      <w:pPr>
        <w:pStyle w:val="NoSpacing"/>
        <w:numPr>
          <w:ilvl w:val="0"/>
          <w:numId w:val="16"/>
        </w:numPr>
        <w:spacing w:line="360" w:lineRule="auto"/>
        <w:jc w:val="both"/>
        <w:rPr>
          <w:rFonts w:ascii="Times New Roman" w:hAnsi="Times New Roman" w:cs="Times New Roman"/>
          <w:sz w:val="24"/>
          <w:szCs w:val="24"/>
        </w:rPr>
      </w:pPr>
      <w:r w:rsidRPr="004A3A1D">
        <w:rPr>
          <w:rFonts w:ascii="Times New Roman" w:hAnsi="Times New Roman" w:cs="Times New Roman"/>
          <w:iCs/>
          <w:sz w:val="24"/>
          <w:szCs w:val="24"/>
        </w:rPr>
        <w:t>Saunders, M., Lewis, P.</w:t>
      </w:r>
      <w:r>
        <w:rPr>
          <w:rFonts w:ascii="Times New Roman" w:hAnsi="Times New Roman" w:cs="Times New Roman"/>
          <w:iCs/>
          <w:sz w:val="24"/>
          <w:szCs w:val="24"/>
        </w:rPr>
        <w:t>,</w:t>
      </w:r>
      <w:r w:rsidRPr="004A3A1D">
        <w:rPr>
          <w:rFonts w:ascii="Times New Roman" w:hAnsi="Times New Roman" w:cs="Times New Roman"/>
          <w:iCs/>
          <w:sz w:val="24"/>
          <w:szCs w:val="24"/>
        </w:rPr>
        <w:t xml:space="preserve"> and Thornhill, A.</w:t>
      </w:r>
      <w:r>
        <w:rPr>
          <w:rFonts w:ascii="Times New Roman" w:hAnsi="Times New Roman" w:cs="Times New Roman"/>
          <w:iCs/>
          <w:sz w:val="24"/>
          <w:szCs w:val="24"/>
        </w:rPr>
        <w:t>, 2014.</w:t>
      </w:r>
      <w:r w:rsidRPr="004A3A1D">
        <w:rPr>
          <w:rFonts w:ascii="Times New Roman" w:hAnsi="Times New Roman" w:cs="Times New Roman"/>
          <w:iCs/>
          <w:sz w:val="24"/>
          <w:szCs w:val="24"/>
        </w:rPr>
        <w:t xml:space="preserve"> </w:t>
      </w:r>
      <w:r w:rsidRPr="004A3A1D">
        <w:rPr>
          <w:rFonts w:ascii="Times New Roman" w:hAnsi="Times New Roman" w:cs="Times New Roman"/>
          <w:i/>
          <w:iCs/>
          <w:sz w:val="24"/>
          <w:szCs w:val="24"/>
        </w:rPr>
        <w:t>Research Methods for Business Students</w:t>
      </w:r>
      <w:r w:rsidRPr="004A3A1D">
        <w:rPr>
          <w:rFonts w:ascii="Times New Roman" w:hAnsi="Times New Roman" w:cs="Times New Roman"/>
          <w:iCs/>
          <w:sz w:val="24"/>
          <w:szCs w:val="24"/>
        </w:rPr>
        <w:t>. 3</w:t>
      </w:r>
      <w:r w:rsidRPr="004A3A1D">
        <w:rPr>
          <w:rFonts w:ascii="Times New Roman" w:hAnsi="Times New Roman" w:cs="Times New Roman"/>
          <w:iCs/>
          <w:sz w:val="24"/>
          <w:szCs w:val="24"/>
          <w:vertAlign w:val="superscript"/>
        </w:rPr>
        <w:t>rd</w:t>
      </w:r>
      <w:r w:rsidRPr="004A3A1D">
        <w:rPr>
          <w:rFonts w:ascii="Times New Roman" w:hAnsi="Times New Roman" w:cs="Times New Roman"/>
          <w:iCs/>
          <w:sz w:val="24"/>
          <w:szCs w:val="24"/>
        </w:rPr>
        <w:t xml:space="preserve"> ed. Harlow: Prentice Hall.</w:t>
      </w:r>
    </w:p>
    <w:p w14:paraId="2FC5EFB2" w14:textId="77777777" w:rsidR="00076000" w:rsidRPr="002424BC" w:rsidRDefault="00076000" w:rsidP="00076000">
      <w:pPr>
        <w:pStyle w:val="NoSpacing"/>
        <w:numPr>
          <w:ilvl w:val="0"/>
          <w:numId w:val="16"/>
        </w:numPr>
        <w:spacing w:line="360" w:lineRule="auto"/>
        <w:jc w:val="both"/>
        <w:rPr>
          <w:rFonts w:ascii="Times New Roman" w:hAnsi="Times New Roman" w:cs="Times New Roman"/>
          <w:iCs/>
          <w:sz w:val="24"/>
          <w:szCs w:val="24"/>
        </w:rPr>
      </w:pPr>
      <w:r w:rsidRPr="002424BC">
        <w:rPr>
          <w:rFonts w:ascii="Times New Roman" w:hAnsi="Times New Roman" w:cs="Times New Roman"/>
          <w:iCs/>
          <w:sz w:val="24"/>
          <w:szCs w:val="24"/>
        </w:rPr>
        <w:t xml:space="preserve">Shockley, K.M., </w:t>
      </w:r>
      <w:proofErr w:type="spellStart"/>
      <w:r w:rsidRPr="002424BC">
        <w:rPr>
          <w:rFonts w:ascii="Times New Roman" w:hAnsi="Times New Roman" w:cs="Times New Roman"/>
          <w:iCs/>
          <w:sz w:val="24"/>
          <w:szCs w:val="24"/>
        </w:rPr>
        <w:t>Ispas</w:t>
      </w:r>
      <w:proofErr w:type="spellEnd"/>
      <w:r w:rsidRPr="002424BC">
        <w:rPr>
          <w:rFonts w:ascii="Times New Roman" w:hAnsi="Times New Roman" w:cs="Times New Roman"/>
          <w:iCs/>
          <w:sz w:val="24"/>
          <w:szCs w:val="24"/>
        </w:rPr>
        <w:t>, D., Rossi, M.E. and Levine, E.L., 2012. A meta-analytic investigation of the relationship between state affect, discrete emotions, and job performance. </w:t>
      </w:r>
      <w:r w:rsidRPr="002424BC">
        <w:rPr>
          <w:rFonts w:ascii="Times New Roman" w:hAnsi="Times New Roman" w:cs="Times New Roman"/>
          <w:i/>
          <w:iCs/>
          <w:sz w:val="24"/>
          <w:szCs w:val="24"/>
        </w:rPr>
        <w:t>Human Performance</w:t>
      </w:r>
      <w:r w:rsidRPr="002424BC">
        <w:rPr>
          <w:rFonts w:ascii="Times New Roman" w:hAnsi="Times New Roman" w:cs="Times New Roman"/>
          <w:iCs/>
          <w:sz w:val="24"/>
          <w:szCs w:val="24"/>
        </w:rPr>
        <w:t>, </w:t>
      </w:r>
      <w:r w:rsidRPr="002424BC">
        <w:rPr>
          <w:rFonts w:ascii="Times New Roman" w:hAnsi="Times New Roman" w:cs="Times New Roman"/>
          <w:i/>
          <w:iCs/>
          <w:sz w:val="24"/>
          <w:szCs w:val="24"/>
        </w:rPr>
        <w:t>25</w:t>
      </w:r>
      <w:r w:rsidRPr="002424BC">
        <w:rPr>
          <w:rFonts w:ascii="Times New Roman" w:hAnsi="Times New Roman" w:cs="Times New Roman"/>
          <w:iCs/>
          <w:sz w:val="24"/>
          <w:szCs w:val="24"/>
        </w:rPr>
        <w:t>(5), pp.377-411.</w:t>
      </w:r>
    </w:p>
    <w:p w14:paraId="578945CC" w14:textId="77777777" w:rsidR="00076000" w:rsidRPr="004062F8" w:rsidRDefault="00076000" w:rsidP="00076000">
      <w:pPr>
        <w:pStyle w:val="NoSpacing"/>
        <w:numPr>
          <w:ilvl w:val="0"/>
          <w:numId w:val="16"/>
        </w:numPr>
        <w:spacing w:line="360" w:lineRule="auto"/>
        <w:jc w:val="both"/>
        <w:rPr>
          <w:rFonts w:ascii="Times New Roman" w:hAnsi="Times New Roman" w:cs="Times New Roman"/>
          <w:iCs/>
          <w:sz w:val="24"/>
          <w:szCs w:val="24"/>
        </w:rPr>
      </w:pPr>
      <w:proofErr w:type="spellStart"/>
      <w:r w:rsidRPr="002D4221">
        <w:rPr>
          <w:rFonts w:ascii="Times New Roman" w:hAnsi="Times New Roman" w:cs="Times New Roman"/>
          <w:iCs/>
          <w:sz w:val="24"/>
          <w:szCs w:val="24"/>
        </w:rPr>
        <w:t>Simić</w:t>
      </w:r>
      <w:proofErr w:type="spellEnd"/>
      <w:r w:rsidRPr="002D4221">
        <w:rPr>
          <w:rFonts w:ascii="Times New Roman" w:hAnsi="Times New Roman" w:cs="Times New Roman"/>
          <w:iCs/>
          <w:sz w:val="24"/>
          <w:szCs w:val="24"/>
        </w:rPr>
        <w:t>, I., 1998. </w:t>
      </w:r>
      <w:r w:rsidRPr="002D4221">
        <w:rPr>
          <w:rFonts w:ascii="Times New Roman" w:hAnsi="Times New Roman" w:cs="Times New Roman"/>
          <w:i/>
          <w:iCs/>
          <w:sz w:val="24"/>
          <w:szCs w:val="24"/>
        </w:rPr>
        <w:t>Transformational leadership-the key to successful management of transformational organizational changes</w:t>
      </w:r>
      <w:r w:rsidRPr="002D4221">
        <w:rPr>
          <w:rFonts w:ascii="Times New Roman" w:hAnsi="Times New Roman" w:cs="Times New Roman"/>
          <w:iCs/>
          <w:sz w:val="24"/>
          <w:szCs w:val="24"/>
        </w:rPr>
        <w:t>.</w:t>
      </w:r>
    </w:p>
    <w:p w14:paraId="48477D8C" w14:textId="77777777" w:rsidR="00076000" w:rsidRPr="00FB319C" w:rsidRDefault="00076000" w:rsidP="00076000">
      <w:pPr>
        <w:pStyle w:val="NoSpacing"/>
        <w:numPr>
          <w:ilvl w:val="0"/>
          <w:numId w:val="16"/>
        </w:numPr>
        <w:spacing w:line="360" w:lineRule="auto"/>
        <w:jc w:val="both"/>
        <w:rPr>
          <w:rFonts w:ascii="Times New Roman" w:hAnsi="Times New Roman" w:cs="Times New Roman"/>
          <w:sz w:val="24"/>
          <w:szCs w:val="24"/>
        </w:rPr>
      </w:pPr>
      <w:r>
        <w:rPr>
          <w:rFonts w:ascii="Times New Roman" w:hAnsi="Times New Roman" w:cs="Times New Roman"/>
          <w:sz w:val="24"/>
          <w:szCs w:val="24"/>
        </w:rPr>
        <w:t>Singh, Y.</w:t>
      </w:r>
      <w:r w:rsidRPr="00FB319C">
        <w:rPr>
          <w:rFonts w:ascii="Times New Roman" w:hAnsi="Times New Roman" w:cs="Times New Roman"/>
          <w:sz w:val="24"/>
          <w:szCs w:val="24"/>
        </w:rPr>
        <w:t>K.</w:t>
      </w:r>
      <w:r>
        <w:rPr>
          <w:rFonts w:ascii="Times New Roman" w:hAnsi="Times New Roman" w:cs="Times New Roman"/>
          <w:sz w:val="24"/>
          <w:szCs w:val="24"/>
        </w:rPr>
        <w:t>, 2017.</w:t>
      </w:r>
      <w:r w:rsidRPr="00FB319C">
        <w:rPr>
          <w:rFonts w:ascii="Times New Roman" w:hAnsi="Times New Roman" w:cs="Times New Roman"/>
          <w:sz w:val="24"/>
          <w:szCs w:val="24"/>
        </w:rPr>
        <w:t xml:space="preserve"> Fundamental of Research Methodology and Statistics. 2</w:t>
      </w:r>
      <w:r w:rsidRPr="00FB319C">
        <w:rPr>
          <w:rFonts w:ascii="Times New Roman" w:hAnsi="Times New Roman" w:cs="Times New Roman"/>
          <w:sz w:val="24"/>
          <w:szCs w:val="24"/>
          <w:vertAlign w:val="superscript"/>
        </w:rPr>
        <w:t>nd</w:t>
      </w:r>
      <w:r w:rsidRPr="00FB319C">
        <w:rPr>
          <w:rFonts w:ascii="Times New Roman" w:hAnsi="Times New Roman" w:cs="Times New Roman"/>
          <w:sz w:val="24"/>
          <w:szCs w:val="24"/>
        </w:rPr>
        <w:t xml:space="preserve"> Ed. Oxford: Pearson Publication Limited.</w:t>
      </w:r>
    </w:p>
    <w:p w14:paraId="79A846E9" w14:textId="77777777" w:rsidR="00076000" w:rsidRDefault="00076000" w:rsidP="00076000">
      <w:pPr>
        <w:pStyle w:val="NoSpacing"/>
        <w:numPr>
          <w:ilvl w:val="0"/>
          <w:numId w:val="16"/>
        </w:numPr>
        <w:spacing w:line="360" w:lineRule="auto"/>
        <w:jc w:val="both"/>
        <w:rPr>
          <w:rFonts w:ascii="Times New Roman" w:hAnsi="Times New Roman" w:cs="Times New Roman"/>
          <w:iCs/>
          <w:sz w:val="24"/>
          <w:szCs w:val="24"/>
        </w:rPr>
      </w:pPr>
      <w:r w:rsidRPr="004062F8">
        <w:rPr>
          <w:rFonts w:ascii="Times New Roman" w:hAnsi="Times New Roman" w:cs="Times New Roman"/>
          <w:iCs/>
          <w:sz w:val="24"/>
          <w:szCs w:val="24"/>
        </w:rPr>
        <w:t>Snyder, H., 2019. Literature review as a research methodology: An overview and guidelines. </w:t>
      </w:r>
      <w:r w:rsidRPr="004062F8">
        <w:rPr>
          <w:rFonts w:ascii="Times New Roman" w:hAnsi="Times New Roman" w:cs="Times New Roman"/>
          <w:i/>
          <w:iCs/>
          <w:sz w:val="24"/>
          <w:szCs w:val="24"/>
        </w:rPr>
        <w:t>Journal of Business Research</w:t>
      </w:r>
      <w:r w:rsidRPr="004062F8">
        <w:rPr>
          <w:rFonts w:ascii="Times New Roman" w:hAnsi="Times New Roman" w:cs="Times New Roman"/>
          <w:iCs/>
          <w:sz w:val="24"/>
          <w:szCs w:val="24"/>
        </w:rPr>
        <w:t>, </w:t>
      </w:r>
      <w:r w:rsidRPr="004062F8">
        <w:rPr>
          <w:rFonts w:ascii="Times New Roman" w:hAnsi="Times New Roman" w:cs="Times New Roman"/>
          <w:i/>
          <w:iCs/>
          <w:sz w:val="24"/>
          <w:szCs w:val="24"/>
        </w:rPr>
        <w:t>104</w:t>
      </w:r>
      <w:r w:rsidRPr="004062F8">
        <w:rPr>
          <w:rFonts w:ascii="Times New Roman" w:hAnsi="Times New Roman" w:cs="Times New Roman"/>
          <w:iCs/>
          <w:sz w:val="24"/>
          <w:szCs w:val="24"/>
        </w:rPr>
        <w:t>, pp.333-339.</w:t>
      </w:r>
    </w:p>
    <w:p w14:paraId="47B55DCB" w14:textId="77777777" w:rsidR="00076000" w:rsidRPr="00DC48F1" w:rsidRDefault="00076000" w:rsidP="00076000">
      <w:pPr>
        <w:pStyle w:val="NoSpacing"/>
        <w:numPr>
          <w:ilvl w:val="0"/>
          <w:numId w:val="16"/>
        </w:numPr>
        <w:spacing w:line="360" w:lineRule="auto"/>
        <w:jc w:val="both"/>
        <w:rPr>
          <w:rFonts w:ascii="Times New Roman" w:hAnsi="Times New Roman" w:cs="Times New Roman"/>
          <w:iCs/>
          <w:sz w:val="24"/>
          <w:szCs w:val="24"/>
        </w:rPr>
      </w:pPr>
      <w:r w:rsidRPr="00DC48F1">
        <w:rPr>
          <w:rFonts w:ascii="Times New Roman" w:hAnsi="Times New Roman" w:cs="Times New Roman"/>
          <w:iCs/>
          <w:sz w:val="24"/>
          <w:szCs w:val="24"/>
        </w:rPr>
        <w:t xml:space="preserve">Svendsen, M. and </w:t>
      </w:r>
      <w:proofErr w:type="spellStart"/>
      <w:r w:rsidRPr="00DC48F1">
        <w:rPr>
          <w:rFonts w:ascii="Times New Roman" w:hAnsi="Times New Roman" w:cs="Times New Roman"/>
          <w:iCs/>
          <w:sz w:val="24"/>
          <w:szCs w:val="24"/>
        </w:rPr>
        <w:t>Joensson</w:t>
      </w:r>
      <w:proofErr w:type="spellEnd"/>
      <w:r w:rsidRPr="00DC48F1">
        <w:rPr>
          <w:rFonts w:ascii="Times New Roman" w:hAnsi="Times New Roman" w:cs="Times New Roman"/>
          <w:iCs/>
          <w:sz w:val="24"/>
          <w:szCs w:val="24"/>
        </w:rPr>
        <w:t>, T.S., 2016. Transformational leadership and change related voice behavior. </w:t>
      </w:r>
      <w:r w:rsidRPr="00DC48F1">
        <w:rPr>
          <w:rFonts w:ascii="Times New Roman" w:hAnsi="Times New Roman" w:cs="Times New Roman"/>
          <w:i/>
          <w:iCs/>
          <w:sz w:val="24"/>
          <w:szCs w:val="24"/>
        </w:rPr>
        <w:t>Leadership &amp; Organization Development Journal</w:t>
      </w:r>
      <w:r w:rsidRPr="00DC48F1">
        <w:rPr>
          <w:rFonts w:ascii="Times New Roman" w:hAnsi="Times New Roman" w:cs="Times New Roman"/>
          <w:iCs/>
          <w:sz w:val="24"/>
          <w:szCs w:val="24"/>
        </w:rPr>
        <w:t>, </w:t>
      </w:r>
      <w:r w:rsidRPr="00DC48F1">
        <w:rPr>
          <w:rFonts w:ascii="Times New Roman" w:hAnsi="Times New Roman" w:cs="Times New Roman"/>
          <w:i/>
          <w:iCs/>
          <w:sz w:val="24"/>
          <w:szCs w:val="24"/>
        </w:rPr>
        <w:t>37</w:t>
      </w:r>
      <w:r w:rsidRPr="00DC48F1">
        <w:rPr>
          <w:rFonts w:ascii="Times New Roman" w:hAnsi="Times New Roman" w:cs="Times New Roman"/>
          <w:iCs/>
          <w:sz w:val="24"/>
          <w:szCs w:val="24"/>
        </w:rPr>
        <w:t>(3), pp.357-368.</w:t>
      </w:r>
    </w:p>
    <w:p w14:paraId="13DC060C" w14:textId="77777777" w:rsidR="00076000" w:rsidRPr="00821256" w:rsidRDefault="00076000" w:rsidP="00076000">
      <w:pPr>
        <w:pStyle w:val="NoSpacing"/>
        <w:numPr>
          <w:ilvl w:val="0"/>
          <w:numId w:val="16"/>
        </w:numPr>
        <w:spacing w:line="360" w:lineRule="auto"/>
        <w:jc w:val="both"/>
        <w:rPr>
          <w:rFonts w:ascii="Times New Roman" w:hAnsi="Times New Roman" w:cs="Times New Roman"/>
          <w:iCs/>
          <w:sz w:val="24"/>
          <w:szCs w:val="24"/>
        </w:rPr>
      </w:pPr>
      <w:r w:rsidRPr="00821256">
        <w:rPr>
          <w:rFonts w:ascii="Times New Roman" w:hAnsi="Times New Roman" w:cs="Times New Roman"/>
          <w:iCs/>
          <w:sz w:val="24"/>
          <w:szCs w:val="24"/>
        </w:rPr>
        <w:lastRenderedPageBreak/>
        <w:t xml:space="preserve">Svendsen, M. and </w:t>
      </w:r>
      <w:proofErr w:type="spellStart"/>
      <w:r w:rsidRPr="00821256">
        <w:rPr>
          <w:rFonts w:ascii="Times New Roman" w:hAnsi="Times New Roman" w:cs="Times New Roman"/>
          <w:iCs/>
          <w:sz w:val="24"/>
          <w:szCs w:val="24"/>
        </w:rPr>
        <w:t>Joensson</w:t>
      </w:r>
      <w:proofErr w:type="spellEnd"/>
      <w:r w:rsidRPr="00821256">
        <w:rPr>
          <w:rFonts w:ascii="Times New Roman" w:hAnsi="Times New Roman" w:cs="Times New Roman"/>
          <w:iCs/>
          <w:sz w:val="24"/>
          <w:szCs w:val="24"/>
        </w:rPr>
        <w:t>, T.S., 2016. Transformational leadership and change related voice behavior. </w:t>
      </w:r>
      <w:r w:rsidRPr="00821256">
        <w:rPr>
          <w:rFonts w:ascii="Times New Roman" w:hAnsi="Times New Roman" w:cs="Times New Roman"/>
          <w:i/>
          <w:iCs/>
          <w:sz w:val="24"/>
          <w:szCs w:val="24"/>
        </w:rPr>
        <w:t>Leadership &amp; Organization Development Journal</w:t>
      </w:r>
      <w:r w:rsidRPr="00821256">
        <w:rPr>
          <w:rFonts w:ascii="Times New Roman" w:hAnsi="Times New Roman" w:cs="Times New Roman"/>
          <w:iCs/>
          <w:sz w:val="24"/>
          <w:szCs w:val="24"/>
        </w:rPr>
        <w:t>, </w:t>
      </w:r>
      <w:r w:rsidRPr="00821256">
        <w:rPr>
          <w:rFonts w:ascii="Times New Roman" w:hAnsi="Times New Roman" w:cs="Times New Roman"/>
          <w:i/>
          <w:iCs/>
          <w:sz w:val="24"/>
          <w:szCs w:val="24"/>
        </w:rPr>
        <w:t>37</w:t>
      </w:r>
      <w:r w:rsidRPr="00821256">
        <w:rPr>
          <w:rFonts w:ascii="Times New Roman" w:hAnsi="Times New Roman" w:cs="Times New Roman"/>
          <w:iCs/>
          <w:sz w:val="24"/>
          <w:szCs w:val="24"/>
        </w:rPr>
        <w:t>(3), pp.357-368.</w:t>
      </w:r>
    </w:p>
    <w:p w14:paraId="7AE0B0E7" w14:textId="77777777" w:rsidR="00076000" w:rsidRDefault="00076000" w:rsidP="00076000">
      <w:pPr>
        <w:pStyle w:val="NoSpacing"/>
        <w:numPr>
          <w:ilvl w:val="0"/>
          <w:numId w:val="16"/>
        </w:numPr>
        <w:spacing w:line="360" w:lineRule="auto"/>
        <w:jc w:val="both"/>
        <w:rPr>
          <w:rFonts w:ascii="Times New Roman" w:hAnsi="Times New Roman" w:cs="Times New Roman"/>
          <w:iCs/>
          <w:sz w:val="24"/>
          <w:szCs w:val="24"/>
        </w:rPr>
      </w:pPr>
      <w:r w:rsidRPr="00456492">
        <w:rPr>
          <w:rFonts w:ascii="Times New Roman" w:hAnsi="Times New Roman" w:cs="Times New Roman"/>
          <w:iCs/>
          <w:sz w:val="24"/>
          <w:szCs w:val="24"/>
        </w:rPr>
        <w:t xml:space="preserve">Svendsen, M., </w:t>
      </w:r>
      <w:proofErr w:type="spellStart"/>
      <w:r w:rsidRPr="00456492">
        <w:rPr>
          <w:rFonts w:ascii="Times New Roman" w:hAnsi="Times New Roman" w:cs="Times New Roman"/>
          <w:iCs/>
          <w:sz w:val="24"/>
          <w:szCs w:val="24"/>
        </w:rPr>
        <w:t>Unterrainer</w:t>
      </w:r>
      <w:proofErr w:type="spellEnd"/>
      <w:r w:rsidRPr="00456492">
        <w:rPr>
          <w:rFonts w:ascii="Times New Roman" w:hAnsi="Times New Roman" w:cs="Times New Roman"/>
          <w:iCs/>
          <w:sz w:val="24"/>
          <w:szCs w:val="24"/>
        </w:rPr>
        <w:t xml:space="preserve">, C. and </w:t>
      </w:r>
      <w:proofErr w:type="spellStart"/>
      <w:r w:rsidRPr="00456492">
        <w:rPr>
          <w:rFonts w:ascii="Times New Roman" w:hAnsi="Times New Roman" w:cs="Times New Roman"/>
          <w:iCs/>
          <w:sz w:val="24"/>
          <w:szCs w:val="24"/>
        </w:rPr>
        <w:t>Jønsson</w:t>
      </w:r>
      <w:proofErr w:type="spellEnd"/>
      <w:r w:rsidRPr="00456492">
        <w:rPr>
          <w:rFonts w:ascii="Times New Roman" w:hAnsi="Times New Roman" w:cs="Times New Roman"/>
          <w:iCs/>
          <w:sz w:val="24"/>
          <w:szCs w:val="24"/>
        </w:rPr>
        <w:t>, T.F., 2018. The effect of transformational leadership and job autonomy on promotive and prohibitive voice: a two-wave study. </w:t>
      </w:r>
      <w:r w:rsidRPr="00456492">
        <w:rPr>
          <w:rFonts w:ascii="Times New Roman" w:hAnsi="Times New Roman" w:cs="Times New Roman"/>
          <w:i/>
          <w:iCs/>
          <w:sz w:val="24"/>
          <w:szCs w:val="24"/>
        </w:rPr>
        <w:t>Journal of Leadership &amp; Organizational Studies</w:t>
      </w:r>
      <w:r w:rsidRPr="00456492">
        <w:rPr>
          <w:rFonts w:ascii="Times New Roman" w:hAnsi="Times New Roman" w:cs="Times New Roman"/>
          <w:iCs/>
          <w:sz w:val="24"/>
          <w:szCs w:val="24"/>
        </w:rPr>
        <w:t>, </w:t>
      </w:r>
      <w:r w:rsidRPr="00456492">
        <w:rPr>
          <w:rFonts w:ascii="Times New Roman" w:hAnsi="Times New Roman" w:cs="Times New Roman"/>
          <w:i/>
          <w:iCs/>
          <w:sz w:val="24"/>
          <w:szCs w:val="24"/>
        </w:rPr>
        <w:t>25</w:t>
      </w:r>
      <w:r w:rsidRPr="00456492">
        <w:rPr>
          <w:rFonts w:ascii="Times New Roman" w:hAnsi="Times New Roman" w:cs="Times New Roman"/>
          <w:iCs/>
          <w:sz w:val="24"/>
          <w:szCs w:val="24"/>
        </w:rPr>
        <w:t>(2), pp.171-183.</w:t>
      </w:r>
    </w:p>
    <w:p w14:paraId="18EF971D" w14:textId="77777777" w:rsidR="00076000" w:rsidRDefault="00076000" w:rsidP="00076000">
      <w:pPr>
        <w:pStyle w:val="NoSpacing"/>
        <w:numPr>
          <w:ilvl w:val="0"/>
          <w:numId w:val="16"/>
        </w:numPr>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Thakurta</w:t>
      </w:r>
      <w:proofErr w:type="spellEnd"/>
      <w:r>
        <w:rPr>
          <w:rFonts w:ascii="Times New Roman" w:hAnsi="Times New Roman" w:cs="Times New Roman"/>
          <w:sz w:val="24"/>
          <w:szCs w:val="24"/>
        </w:rPr>
        <w:t xml:space="preserve">, S.G., and Chetty, P., 2015. </w:t>
      </w:r>
      <w:r w:rsidRPr="00C27589">
        <w:rPr>
          <w:rFonts w:ascii="Times New Roman" w:hAnsi="Times New Roman" w:cs="Times New Roman"/>
          <w:sz w:val="24"/>
          <w:szCs w:val="24"/>
        </w:rPr>
        <w:t>Understanding research philosophy</w:t>
      </w:r>
      <w:r>
        <w:rPr>
          <w:rFonts w:ascii="Times New Roman" w:hAnsi="Times New Roman" w:cs="Times New Roman"/>
          <w:sz w:val="24"/>
          <w:szCs w:val="24"/>
        </w:rPr>
        <w:t xml:space="preserve">. Retrieved from, </w:t>
      </w:r>
      <w:hyperlink r:id="rId11" w:history="1">
        <w:r w:rsidRPr="00C27589">
          <w:rPr>
            <w:rStyle w:val="Hyperlink"/>
            <w:rFonts w:ascii="Times New Roman" w:hAnsi="Times New Roman" w:cs="Times New Roman"/>
            <w:color w:val="000000" w:themeColor="text1"/>
            <w:sz w:val="24"/>
            <w:szCs w:val="24"/>
            <w:u w:val="none"/>
          </w:rPr>
          <w:t>https://www.projectguru.in/publications/research-philosophy/</w:t>
        </w:r>
      </w:hyperlink>
      <w:r w:rsidRPr="00C27589">
        <w:rPr>
          <w:rFonts w:ascii="Times New Roman" w:hAnsi="Times New Roman" w:cs="Times New Roman"/>
          <w:color w:val="000000" w:themeColor="text1"/>
          <w:sz w:val="24"/>
          <w:szCs w:val="24"/>
        </w:rPr>
        <w:t>.</w:t>
      </w:r>
    </w:p>
    <w:p w14:paraId="3A84FD7D" w14:textId="77777777" w:rsidR="00076000" w:rsidRPr="00DC48F1" w:rsidRDefault="00076000" w:rsidP="00076000">
      <w:pPr>
        <w:pStyle w:val="NoSpacing"/>
        <w:numPr>
          <w:ilvl w:val="0"/>
          <w:numId w:val="16"/>
        </w:numPr>
        <w:spacing w:line="360" w:lineRule="auto"/>
        <w:jc w:val="both"/>
        <w:rPr>
          <w:rFonts w:ascii="Times New Roman" w:hAnsi="Times New Roman" w:cs="Times New Roman"/>
          <w:iCs/>
          <w:sz w:val="24"/>
          <w:szCs w:val="24"/>
        </w:rPr>
      </w:pPr>
      <w:r w:rsidRPr="00DC48F1">
        <w:rPr>
          <w:rFonts w:ascii="Times New Roman" w:hAnsi="Times New Roman" w:cs="Times New Roman"/>
          <w:iCs/>
          <w:sz w:val="24"/>
          <w:szCs w:val="24"/>
        </w:rPr>
        <w:t xml:space="preserve">Van Dyne, L., Cummings, L.L. and Parks, J.M., 1995. Extra role behaviors: In pursuit of construct and definitional clarity. LL </w:t>
      </w:r>
      <w:proofErr w:type="spellStart"/>
      <w:r w:rsidRPr="00DC48F1">
        <w:rPr>
          <w:rFonts w:ascii="Times New Roman" w:hAnsi="Times New Roman" w:cs="Times New Roman"/>
          <w:iCs/>
          <w:sz w:val="24"/>
          <w:szCs w:val="24"/>
        </w:rPr>
        <w:t>Curamings</w:t>
      </w:r>
      <w:proofErr w:type="spellEnd"/>
      <w:r w:rsidRPr="00DC48F1">
        <w:rPr>
          <w:rFonts w:ascii="Times New Roman" w:hAnsi="Times New Roman" w:cs="Times New Roman"/>
          <w:iCs/>
          <w:sz w:val="24"/>
          <w:szCs w:val="24"/>
        </w:rPr>
        <w:t xml:space="preserve">, BM </w:t>
      </w:r>
      <w:proofErr w:type="spellStart"/>
      <w:r w:rsidRPr="00DC48F1">
        <w:rPr>
          <w:rFonts w:ascii="Times New Roman" w:hAnsi="Times New Roman" w:cs="Times New Roman"/>
          <w:iCs/>
          <w:sz w:val="24"/>
          <w:szCs w:val="24"/>
        </w:rPr>
        <w:t>Staw</w:t>
      </w:r>
      <w:proofErr w:type="spellEnd"/>
      <w:r w:rsidRPr="00DC48F1">
        <w:rPr>
          <w:rFonts w:ascii="Times New Roman" w:hAnsi="Times New Roman" w:cs="Times New Roman"/>
          <w:iCs/>
          <w:sz w:val="24"/>
          <w:szCs w:val="24"/>
        </w:rPr>
        <w:t>, eds. </w:t>
      </w:r>
      <w:r w:rsidRPr="00DC48F1">
        <w:rPr>
          <w:rFonts w:ascii="Times New Roman" w:hAnsi="Times New Roman" w:cs="Times New Roman"/>
          <w:i/>
          <w:iCs/>
          <w:sz w:val="24"/>
          <w:szCs w:val="24"/>
        </w:rPr>
        <w:t>Research in organizational behavior</w:t>
      </w:r>
      <w:r w:rsidRPr="00DC48F1">
        <w:rPr>
          <w:rFonts w:ascii="Times New Roman" w:hAnsi="Times New Roman" w:cs="Times New Roman"/>
          <w:iCs/>
          <w:sz w:val="24"/>
          <w:szCs w:val="24"/>
        </w:rPr>
        <w:t>, </w:t>
      </w:r>
      <w:r w:rsidRPr="00DC48F1">
        <w:rPr>
          <w:rFonts w:ascii="Times New Roman" w:hAnsi="Times New Roman" w:cs="Times New Roman"/>
          <w:i/>
          <w:iCs/>
          <w:sz w:val="24"/>
          <w:szCs w:val="24"/>
        </w:rPr>
        <w:t>17</w:t>
      </w:r>
      <w:r w:rsidRPr="00DC48F1">
        <w:rPr>
          <w:rFonts w:ascii="Times New Roman" w:hAnsi="Times New Roman" w:cs="Times New Roman"/>
          <w:iCs/>
          <w:sz w:val="24"/>
          <w:szCs w:val="24"/>
        </w:rPr>
        <w:t>, pp.215-285.</w:t>
      </w:r>
    </w:p>
    <w:p w14:paraId="1AFD88F7" w14:textId="77777777" w:rsidR="00076000" w:rsidRDefault="00076000" w:rsidP="00076000">
      <w:pPr>
        <w:pStyle w:val="NoSpacing"/>
        <w:numPr>
          <w:ilvl w:val="0"/>
          <w:numId w:val="16"/>
        </w:numPr>
        <w:spacing w:line="360" w:lineRule="auto"/>
        <w:jc w:val="both"/>
        <w:rPr>
          <w:rFonts w:ascii="Times New Roman" w:hAnsi="Times New Roman" w:cs="Times New Roman"/>
          <w:sz w:val="24"/>
          <w:szCs w:val="24"/>
        </w:rPr>
      </w:pPr>
      <w:proofErr w:type="spellStart"/>
      <w:r w:rsidRPr="00886563">
        <w:rPr>
          <w:rFonts w:ascii="Times New Roman" w:hAnsi="Times New Roman" w:cs="Times New Roman"/>
          <w:sz w:val="24"/>
          <w:szCs w:val="24"/>
        </w:rPr>
        <w:t>Walliman</w:t>
      </w:r>
      <w:proofErr w:type="spellEnd"/>
      <w:r w:rsidRPr="00886563">
        <w:rPr>
          <w:rFonts w:ascii="Times New Roman" w:hAnsi="Times New Roman" w:cs="Times New Roman"/>
          <w:sz w:val="24"/>
          <w:szCs w:val="24"/>
        </w:rPr>
        <w:t>, N.</w:t>
      </w:r>
      <w:r>
        <w:rPr>
          <w:rFonts w:ascii="Times New Roman" w:hAnsi="Times New Roman" w:cs="Times New Roman"/>
          <w:sz w:val="24"/>
          <w:szCs w:val="24"/>
        </w:rPr>
        <w:t>, 2016.</w:t>
      </w:r>
      <w:r w:rsidRPr="00886563">
        <w:rPr>
          <w:rFonts w:ascii="Times New Roman" w:hAnsi="Times New Roman" w:cs="Times New Roman"/>
          <w:sz w:val="24"/>
          <w:szCs w:val="24"/>
        </w:rPr>
        <w:t xml:space="preserve"> </w:t>
      </w:r>
      <w:r w:rsidRPr="00886563">
        <w:rPr>
          <w:rFonts w:ascii="Times New Roman" w:hAnsi="Times New Roman" w:cs="Times New Roman"/>
          <w:i/>
          <w:sz w:val="24"/>
          <w:szCs w:val="24"/>
        </w:rPr>
        <w:t>Research Methodology: The Basics</w:t>
      </w:r>
      <w:r w:rsidRPr="00886563">
        <w:rPr>
          <w:rFonts w:ascii="Times New Roman" w:hAnsi="Times New Roman" w:cs="Times New Roman"/>
          <w:sz w:val="24"/>
          <w:szCs w:val="24"/>
        </w:rPr>
        <w:t>. 3</w:t>
      </w:r>
      <w:r w:rsidRPr="00886563">
        <w:rPr>
          <w:rFonts w:ascii="Times New Roman" w:hAnsi="Times New Roman" w:cs="Times New Roman"/>
          <w:sz w:val="24"/>
          <w:szCs w:val="24"/>
          <w:vertAlign w:val="superscript"/>
        </w:rPr>
        <w:t>rd</w:t>
      </w:r>
      <w:r w:rsidRPr="00886563">
        <w:rPr>
          <w:rFonts w:ascii="Times New Roman" w:hAnsi="Times New Roman" w:cs="Times New Roman"/>
          <w:sz w:val="24"/>
          <w:szCs w:val="24"/>
        </w:rPr>
        <w:t xml:space="preserve"> Ed. London: Free Press</w:t>
      </w:r>
      <w:r>
        <w:rPr>
          <w:rFonts w:ascii="Times New Roman" w:hAnsi="Times New Roman" w:cs="Times New Roman"/>
          <w:sz w:val="24"/>
          <w:szCs w:val="24"/>
        </w:rPr>
        <w:t>.</w:t>
      </w:r>
    </w:p>
    <w:p w14:paraId="0B7C3C6F" w14:textId="77777777" w:rsidR="00076000" w:rsidRPr="00821256" w:rsidRDefault="00076000" w:rsidP="00076000">
      <w:pPr>
        <w:pStyle w:val="NoSpacing"/>
        <w:numPr>
          <w:ilvl w:val="0"/>
          <w:numId w:val="16"/>
        </w:numPr>
        <w:spacing w:line="360" w:lineRule="auto"/>
        <w:jc w:val="both"/>
        <w:rPr>
          <w:rFonts w:ascii="Times New Roman" w:hAnsi="Times New Roman" w:cs="Times New Roman"/>
          <w:iCs/>
          <w:sz w:val="24"/>
          <w:szCs w:val="24"/>
        </w:rPr>
      </w:pPr>
      <w:r w:rsidRPr="00821256">
        <w:rPr>
          <w:rFonts w:ascii="Times New Roman" w:hAnsi="Times New Roman" w:cs="Times New Roman"/>
          <w:iCs/>
          <w:sz w:val="24"/>
          <w:szCs w:val="24"/>
        </w:rPr>
        <w:t>Wang, A.C., Hsieh, H.H., Tsai, C.Y. and Cheng, B.S., 2012. Does value congruence lead to voice? Cooperative voice and cooperative silence under team and differentiated transformational leadership. </w:t>
      </w:r>
      <w:r w:rsidRPr="00821256">
        <w:rPr>
          <w:rFonts w:ascii="Times New Roman" w:hAnsi="Times New Roman" w:cs="Times New Roman"/>
          <w:i/>
          <w:iCs/>
          <w:sz w:val="24"/>
          <w:szCs w:val="24"/>
        </w:rPr>
        <w:t>Management and Organization Review</w:t>
      </w:r>
      <w:r w:rsidRPr="00821256">
        <w:rPr>
          <w:rFonts w:ascii="Times New Roman" w:hAnsi="Times New Roman" w:cs="Times New Roman"/>
          <w:iCs/>
          <w:sz w:val="24"/>
          <w:szCs w:val="24"/>
        </w:rPr>
        <w:t>, </w:t>
      </w:r>
      <w:r w:rsidRPr="00821256">
        <w:rPr>
          <w:rFonts w:ascii="Times New Roman" w:hAnsi="Times New Roman" w:cs="Times New Roman"/>
          <w:i/>
          <w:iCs/>
          <w:sz w:val="24"/>
          <w:szCs w:val="24"/>
        </w:rPr>
        <w:t>8</w:t>
      </w:r>
      <w:r w:rsidRPr="00821256">
        <w:rPr>
          <w:rFonts w:ascii="Times New Roman" w:hAnsi="Times New Roman" w:cs="Times New Roman"/>
          <w:iCs/>
          <w:sz w:val="24"/>
          <w:szCs w:val="24"/>
        </w:rPr>
        <w:t>(2), pp.341-370.</w:t>
      </w:r>
    </w:p>
    <w:p w14:paraId="3827137D" w14:textId="77777777" w:rsidR="00076000" w:rsidRDefault="00076000" w:rsidP="00076000">
      <w:pPr>
        <w:pStyle w:val="NoSpacing"/>
        <w:numPr>
          <w:ilvl w:val="0"/>
          <w:numId w:val="16"/>
        </w:numPr>
        <w:spacing w:line="360" w:lineRule="auto"/>
        <w:jc w:val="both"/>
        <w:rPr>
          <w:rFonts w:ascii="Times New Roman" w:hAnsi="Times New Roman" w:cs="Times New Roman"/>
          <w:iCs/>
          <w:sz w:val="24"/>
          <w:szCs w:val="24"/>
        </w:rPr>
      </w:pPr>
      <w:r w:rsidRPr="00456492">
        <w:rPr>
          <w:rFonts w:ascii="Times New Roman" w:hAnsi="Times New Roman" w:cs="Times New Roman"/>
          <w:iCs/>
          <w:sz w:val="24"/>
          <w:szCs w:val="24"/>
        </w:rPr>
        <w:t>Wang, Z., Xu, S., Sun, Y. and Liu, Y., 2019. Transformational leadership and employee voice: an affective perspective. </w:t>
      </w:r>
      <w:r w:rsidRPr="00456492">
        <w:rPr>
          <w:rFonts w:ascii="Times New Roman" w:hAnsi="Times New Roman" w:cs="Times New Roman"/>
          <w:i/>
          <w:iCs/>
          <w:sz w:val="24"/>
          <w:szCs w:val="24"/>
        </w:rPr>
        <w:t>Frontiers of Business Research in China</w:t>
      </w:r>
      <w:r w:rsidRPr="00456492">
        <w:rPr>
          <w:rFonts w:ascii="Times New Roman" w:hAnsi="Times New Roman" w:cs="Times New Roman"/>
          <w:iCs/>
          <w:sz w:val="24"/>
          <w:szCs w:val="24"/>
        </w:rPr>
        <w:t>, </w:t>
      </w:r>
      <w:r w:rsidRPr="00456492">
        <w:rPr>
          <w:rFonts w:ascii="Times New Roman" w:hAnsi="Times New Roman" w:cs="Times New Roman"/>
          <w:i/>
          <w:iCs/>
          <w:sz w:val="24"/>
          <w:szCs w:val="24"/>
        </w:rPr>
        <w:t>13</w:t>
      </w:r>
      <w:r w:rsidRPr="00456492">
        <w:rPr>
          <w:rFonts w:ascii="Times New Roman" w:hAnsi="Times New Roman" w:cs="Times New Roman"/>
          <w:iCs/>
          <w:sz w:val="24"/>
          <w:szCs w:val="24"/>
        </w:rPr>
        <w:t>(1), p.2.</w:t>
      </w:r>
    </w:p>
    <w:p w14:paraId="4E237FD8" w14:textId="77777777" w:rsidR="00076000" w:rsidRDefault="00076000" w:rsidP="00076000">
      <w:pPr>
        <w:pStyle w:val="NoSpacing"/>
        <w:numPr>
          <w:ilvl w:val="0"/>
          <w:numId w:val="16"/>
        </w:numPr>
        <w:spacing w:line="360" w:lineRule="auto"/>
        <w:jc w:val="both"/>
        <w:rPr>
          <w:rFonts w:ascii="Times New Roman" w:hAnsi="Times New Roman" w:cs="Times New Roman"/>
          <w:iCs/>
          <w:sz w:val="24"/>
          <w:szCs w:val="24"/>
        </w:rPr>
      </w:pPr>
      <w:r w:rsidRPr="00456492">
        <w:rPr>
          <w:rFonts w:ascii="Times New Roman" w:hAnsi="Times New Roman" w:cs="Times New Roman"/>
          <w:iCs/>
          <w:sz w:val="24"/>
          <w:szCs w:val="24"/>
        </w:rPr>
        <w:t>Yukl, G., 2008. How leaders influence organizational effectiveness. </w:t>
      </w:r>
      <w:r w:rsidRPr="00456492">
        <w:rPr>
          <w:rFonts w:ascii="Times New Roman" w:hAnsi="Times New Roman" w:cs="Times New Roman"/>
          <w:i/>
          <w:iCs/>
          <w:sz w:val="24"/>
          <w:szCs w:val="24"/>
        </w:rPr>
        <w:t>The leadership quarterly</w:t>
      </w:r>
      <w:r w:rsidRPr="00456492">
        <w:rPr>
          <w:rFonts w:ascii="Times New Roman" w:hAnsi="Times New Roman" w:cs="Times New Roman"/>
          <w:iCs/>
          <w:sz w:val="24"/>
          <w:szCs w:val="24"/>
        </w:rPr>
        <w:t>, </w:t>
      </w:r>
      <w:r w:rsidRPr="00456492">
        <w:rPr>
          <w:rFonts w:ascii="Times New Roman" w:hAnsi="Times New Roman" w:cs="Times New Roman"/>
          <w:i/>
          <w:iCs/>
          <w:sz w:val="24"/>
          <w:szCs w:val="24"/>
        </w:rPr>
        <w:t>19</w:t>
      </w:r>
      <w:r w:rsidRPr="00456492">
        <w:rPr>
          <w:rFonts w:ascii="Times New Roman" w:hAnsi="Times New Roman" w:cs="Times New Roman"/>
          <w:iCs/>
          <w:sz w:val="24"/>
          <w:szCs w:val="24"/>
        </w:rPr>
        <w:t>(6), pp.708-722.</w:t>
      </w:r>
    </w:p>
    <w:p w14:paraId="42EC6EB7" w14:textId="77777777" w:rsidR="00076000" w:rsidRPr="00821256" w:rsidRDefault="00076000" w:rsidP="00076000">
      <w:pPr>
        <w:pStyle w:val="NoSpacing"/>
        <w:numPr>
          <w:ilvl w:val="0"/>
          <w:numId w:val="16"/>
        </w:numPr>
        <w:spacing w:line="360" w:lineRule="auto"/>
        <w:jc w:val="both"/>
        <w:rPr>
          <w:rFonts w:ascii="Times New Roman" w:hAnsi="Times New Roman" w:cs="Times New Roman"/>
          <w:iCs/>
          <w:sz w:val="24"/>
          <w:szCs w:val="24"/>
        </w:rPr>
      </w:pPr>
      <w:r w:rsidRPr="00821256">
        <w:rPr>
          <w:rFonts w:ascii="Times New Roman" w:hAnsi="Times New Roman" w:cs="Times New Roman"/>
          <w:iCs/>
          <w:sz w:val="24"/>
          <w:szCs w:val="24"/>
        </w:rPr>
        <w:t>Yukl, G.A., 2012. </w:t>
      </w:r>
      <w:r w:rsidRPr="00821256">
        <w:rPr>
          <w:rFonts w:ascii="Times New Roman" w:hAnsi="Times New Roman" w:cs="Times New Roman"/>
          <w:i/>
          <w:iCs/>
          <w:sz w:val="24"/>
          <w:szCs w:val="24"/>
        </w:rPr>
        <w:t>Leadership in organizations</w:t>
      </w:r>
      <w:r w:rsidRPr="00821256">
        <w:rPr>
          <w:rFonts w:ascii="Times New Roman" w:hAnsi="Times New Roman" w:cs="Times New Roman"/>
          <w:iCs/>
          <w:sz w:val="24"/>
          <w:szCs w:val="24"/>
        </w:rPr>
        <w:t>. (8th ed.). Pearson Education India.</w:t>
      </w:r>
    </w:p>
    <w:p w14:paraId="036035E1" w14:textId="77777777" w:rsidR="00076000" w:rsidRPr="002D7949" w:rsidRDefault="00076000" w:rsidP="00076000">
      <w:pPr>
        <w:pStyle w:val="NoSpacing"/>
        <w:numPr>
          <w:ilvl w:val="0"/>
          <w:numId w:val="16"/>
        </w:numPr>
        <w:spacing w:line="360" w:lineRule="auto"/>
        <w:jc w:val="both"/>
        <w:rPr>
          <w:rFonts w:ascii="Times New Roman" w:hAnsi="Times New Roman" w:cs="Times New Roman"/>
          <w:iCs/>
          <w:sz w:val="24"/>
          <w:szCs w:val="24"/>
        </w:rPr>
      </w:pPr>
      <w:r w:rsidRPr="002D7949">
        <w:rPr>
          <w:rFonts w:ascii="Times New Roman" w:hAnsi="Times New Roman" w:cs="Times New Roman"/>
          <w:iCs/>
          <w:sz w:val="24"/>
          <w:szCs w:val="24"/>
        </w:rPr>
        <w:t>Zhang, M.J., Law, K.S. and Lin, B., 2016. You think you are big fish in a small pond? Perceived overqualification, goal orientations, and proactivity at work. </w:t>
      </w:r>
      <w:r w:rsidRPr="002D7949">
        <w:rPr>
          <w:rFonts w:ascii="Times New Roman" w:hAnsi="Times New Roman" w:cs="Times New Roman"/>
          <w:i/>
          <w:iCs/>
          <w:sz w:val="24"/>
          <w:szCs w:val="24"/>
        </w:rPr>
        <w:t>Journal of Organizational Behavior</w:t>
      </w:r>
      <w:r w:rsidRPr="002D7949">
        <w:rPr>
          <w:rFonts w:ascii="Times New Roman" w:hAnsi="Times New Roman" w:cs="Times New Roman"/>
          <w:iCs/>
          <w:sz w:val="24"/>
          <w:szCs w:val="24"/>
        </w:rPr>
        <w:t>, </w:t>
      </w:r>
      <w:r w:rsidRPr="002D7949">
        <w:rPr>
          <w:rFonts w:ascii="Times New Roman" w:hAnsi="Times New Roman" w:cs="Times New Roman"/>
          <w:i/>
          <w:iCs/>
          <w:sz w:val="24"/>
          <w:szCs w:val="24"/>
        </w:rPr>
        <w:t>37</w:t>
      </w:r>
      <w:r w:rsidRPr="002D7949">
        <w:rPr>
          <w:rFonts w:ascii="Times New Roman" w:hAnsi="Times New Roman" w:cs="Times New Roman"/>
          <w:iCs/>
          <w:sz w:val="24"/>
          <w:szCs w:val="24"/>
        </w:rPr>
        <w:t>(1), pp.61-84.</w:t>
      </w:r>
    </w:p>
    <w:p w14:paraId="1CFFB296" w14:textId="77777777" w:rsidR="002424BC" w:rsidRDefault="002424BC" w:rsidP="002D7949">
      <w:pPr>
        <w:pStyle w:val="NoSpacing"/>
        <w:spacing w:line="360" w:lineRule="auto"/>
        <w:jc w:val="both"/>
        <w:rPr>
          <w:rFonts w:ascii="Times New Roman" w:hAnsi="Times New Roman" w:cs="Times New Roman"/>
          <w:iCs/>
          <w:sz w:val="24"/>
          <w:szCs w:val="24"/>
        </w:rPr>
      </w:pPr>
    </w:p>
    <w:p w14:paraId="1872E0AA" w14:textId="77777777" w:rsidR="002424BC" w:rsidRPr="00456492" w:rsidRDefault="002424BC" w:rsidP="002D7949">
      <w:pPr>
        <w:pStyle w:val="NoSpacing"/>
        <w:spacing w:line="360" w:lineRule="auto"/>
        <w:jc w:val="both"/>
        <w:rPr>
          <w:rFonts w:ascii="Times New Roman" w:hAnsi="Times New Roman" w:cs="Times New Roman"/>
          <w:iCs/>
          <w:sz w:val="24"/>
          <w:szCs w:val="24"/>
        </w:rPr>
      </w:pPr>
    </w:p>
    <w:sectPr w:rsidR="002424BC" w:rsidRPr="00456492" w:rsidSect="00936FDD">
      <w:type w:val="continuous"/>
      <w:pgSz w:w="12240" w:h="15840"/>
      <w:pgMar w:top="1440" w:right="1440" w:bottom="1440" w:left="1440" w:header="720" w:footer="720" w:gutter="0"/>
      <w:pgNumType w:start="0" w:chapStyle="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D693FA0" w14:textId="77777777" w:rsidR="00826B16" w:rsidRDefault="00826B16" w:rsidP="00972479">
      <w:pPr>
        <w:spacing w:after="0" w:line="240" w:lineRule="auto"/>
      </w:pPr>
      <w:r>
        <w:separator/>
      </w:r>
    </w:p>
  </w:endnote>
  <w:endnote w:type="continuationSeparator" w:id="0">
    <w:p w14:paraId="0D099C76" w14:textId="77777777" w:rsidR="00826B16" w:rsidRDefault="00826B16" w:rsidP="0097247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DlyrcjAdvTT86d47313">
    <w:altName w:val="Cambria"/>
    <w:panose1 w:val="00000000000000000000"/>
    <w:charset w:val="00"/>
    <w:family w:val="roman"/>
    <w:notTrueType/>
    <w:pitch w:val="default"/>
    <w:sig w:usb0="00000003" w:usb1="00000000" w:usb2="00000000" w:usb3="00000000" w:csb0="00000001"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23588033"/>
      <w:docPartObj>
        <w:docPartGallery w:val="Page Numbers (Bottom of Page)"/>
        <w:docPartUnique/>
      </w:docPartObj>
    </w:sdtPr>
    <w:sdtEndPr>
      <w:rPr>
        <w:noProof/>
      </w:rPr>
    </w:sdtEndPr>
    <w:sdtContent>
      <w:p w14:paraId="07ADAFEC" w14:textId="77777777" w:rsidR="00B62819" w:rsidRDefault="002D20CC" w:rsidP="00936FDD">
        <w:pPr>
          <w:pStyle w:val="Footer"/>
          <w:jc w:val="center"/>
        </w:pPr>
        <w:r w:rsidRPr="00936FDD">
          <w:rPr>
            <w:rFonts w:ascii="Times New Roman" w:hAnsi="Times New Roman" w:cs="Times New Roman"/>
            <w:sz w:val="24"/>
            <w:szCs w:val="24"/>
          </w:rPr>
          <w:fldChar w:fldCharType="begin"/>
        </w:r>
        <w:r w:rsidR="00B62819" w:rsidRPr="00936FDD">
          <w:rPr>
            <w:rFonts w:ascii="Times New Roman" w:hAnsi="Times New Roman" w:cs="Times New Roman"/>
            <w:sz w:val="24"/>
            <w:szCs w:val="24"/>
          </w:rPr>
          <w:instrText xml:space="preserve"> PAGE   \* MERGEFORMAT </w:instrText>
        </w:r>
        <w:r w:rsidRPr="00936FDD">
          <w:rPr>
            <w:rFonts w:ascii="Times New Roman" w:hAnsi="Times New Roman" w:cs="Times New Roman"/>
            <w:sz w:val="24"/>
            <w:szCs w:val="24"/>
          </w:rPr>
          <w:fldChar w:fldCharType="separate"/>
        </w:r>
        <w:r w:rsidR="00CA26B0">
          <w:rPr>
            <w:rFonts w:ascii="Times New Roman" w:hAnsi="Times New Roman" w:cs="Times New Roman"/>
            <w:noProof/>
            <w:sz w:val="24"/>
            <w:szCs w:val="24"/>
          </w:rPr>
          <w:t>14</w:t>
        </w:r>
        <w:r w:rsidRPr="00936FDD">
          <w:rPr>
            <w:rFonts w:ascii="Times New Roman" w:hAnsi="Times New Roman" w:cs="Times New Roman"/>
            <w:noProof/>
            <w:sz w:val="24"/>
            <w:szCs w:val="24"/>
          </w:rPr>
          <w:fldChar w:fldCharType="end"/>
        </w:r>
      </w:p>
    </w:sdtContent>
  </w:sdt>
  <w:p w14:paraId="2D42B346" w14:textId="77777777" w:rsidR="00B62819" w:rsidRDefault="00B6281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Fonts w:ascii="Times New Roman" w:hAnsi="Times New Roman" w:cs="Times New Roman"/>
        <w:sz w:val="24"/>
        <w:szCs w:val="24"/>
      </w:rPr>
      <w:id w:val="-1113597405"/>
      <w:docPartObj>
        <w:docPartGallery w:val="Page Numbers (Bottom of Page)"/>
        <w:docPartUnique/>
      </w:docPartObj>
    </w:sdtPr>
    <w:sdtEndPr>
      <w:rPr>
        <w:noProof/>
      </w:rPr>
    </w:sdtEndPr>
    <w:sdtContent>
      <w:p w14:paraId="39F67D4C" w14:textId="77777777" w:rsidR="00B62819" w:rsidRPr="00C561C4" w:rsidRDefault="002D20CC">
        <w:pPr>
          <w:pStyle w:val="Footer"/>
          <w:jc w:val="center"/>
          <w:rPr>
            <w:rFonts w:ascii="Times New Roman" w:hAnsi="Times New Roman" w:cs="Times New Roman"/>
            <w:sz w:val="24"/>
            <w:szCs w:val="24"/>
          </w:rPr>
        </w:pPr>
        <w:r w:rsidRPr="00C561C4">
          <w:rPr>
            <w:rFonts w:ascii="Times New Roman" w:hAnsi="Times New Roman" w:cs="Times New Roman"/>
            <w:sz w:val="24"/>
            <w:szCs w:val="24"/>
          </w:rPr>
          <w:fldChar w:fldCharType="begin"/>
        </w:r>
        <w:r w:rsidR="00B62819" w:rsidRPr="00C561C4">
          <w:rPr>
            <w:rFonts w:ascii="Times New Roman" w:hAnsi="Times New Roman" w:cs="Times New Roman"/>
            <w:sz w:val="24"/>
            <w:szCs w:val="24"/>
          </w:rPr>
          <w:instrText xml:space="preserve"> PAGE   \* MERGEFORMAT </w:instrText>
        </w:r>
        <w:r w:rsidRPr="00C561C4">
          <w:rPr>
            <w:rFonts w:ascii="Times New Roman" w:hAnsi="Times New Roman" w:cs="Times New Roman"/>
            <w:sz w:val="24"/>
            <w:szCs w:val="24"/>
          </w:rPr>
          <w:fldChar w:fldCharType="separate"/>
        </w:r>
        <w:r w:rsidR="00C36E32">
          <w:rPr>
            <w:rFonts w:ascii="Times New Roman" w:hAnsi="Times New Roman" w:cs="Times New Roman"/>
            <w:noProof/>
            <w:sz w:val="24"/>
            <w:szCs w:val="24"/>
          </w:rPr>
          <w:t>I</w:t>
        </w:r>
        <w:r w:rsidRPr="00C561C4">
          <w:rPr>
            <w:rFonts w:ascii="Times New Roman" w:hAnsi="Times New Roman" w:cs="Times New Roman"/>
            <w:noProof/>
            <w:sz w:val="24"/>
            <w:szCs w:val="24"/>
          </w:rPr>
          <w:fldChar w:fldCharType="end"/>
        </w:r>
      </w:p>
    </w:sdtContent>
  </w:sdt>
  <w:p w14:paraId="40319990" w14:textId="77777777" w:rsidR="00B62819" w:rsidRDefault="00B6281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B9181D5" w14:textId="77777777" w:rsidR="00826B16" w:rsidRDefault="00826B16" w:rsidP="00972479">
      <w:pPr>
        <w:spacing w:after="0" w:line="240" w:lineRule="auto"/>
      </w:pPr>
      <w:r>
        <w:separator/>
      </w:r>
    </w:p>
  </w:footnote>
  <w:footnote w:type="continuationSeparator" w:id="0">
    <w:p w14:paraId="42ACF216" w14:textId="77777777" w:rsidR="00826B16" w:rsidRDefault="00826B16" w:rsidP="0097247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7F3F98"/>
    <w:multiLevelType w:val="hybridMultilevel"/>
    <w:tmpl w:val="6C5C6978"/>
    <w:lvl w:ilvl="0" w:tplc="04090001">
      <w:start w:val="1"/>
      <w:numFmt w:val="bullet"/>
      <w:lvlText w:val=""/>
      <w:lvlJc w:val="left"/>
      <w:pPr>
        <w:ind w:left="360" w:hanging="360"/>
      </w:pPr>
      <w:rPr>
        <w:rFonts w:ascii="Symbol" w:hAnsi="Symbol"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 w15:restartNumberingAfterBreak="0">
    <w:nsid w:val="088C2526"/>
    <w:multiLevelType w:val="multilevel"/>
    <w:tmpl w:val="C3402854"/>
    <w:lvl w:ilvl="0">
      <w:start w:val="3"/>
      <w:numFmt w:val="decimal"/>
      <w:lvlText w:val="%1."/>
      <w:lvlJc w:val="left"/>
      <w:pPr>
        <w:ind w:left="540" w:hanging="540"/>
      </w:pPr>
      <w:rPr>
        <w:rFonts w:hint="default"/>
      </w:rPr>
    </w:lvl>
    <w:lvl w:ilvl="1">
      <w:start w:val="1"/>
      <w:numFmt w:val="decimal"/>
      <w:lvlText w:val="%1.%2."/>
      <w:lvlJc w:val="left"/>
      <w:pPr>
        <w:ind w:left="540" w:hanging="540"/>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0C890AF7"/>
    <w:multiLevelType w:val="multilevel"/>
    <w:tmpl w:val="B438664E"/>
    <w:lvl w:ilvl="0">
      <w:start w:val="2"/>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2B080848"/>
    <w:multiLevelType w:val="hybridMultilevel"/>
    <w:tmpl w:val="18A24ABC"/>
    <w:lvl w:ilvl="0" w:tplc="6C4C06D6">
      <w:start w:val="1"/>
      <w:numFmt w:val="decimal"/>
      <w:lvlText w:val="[%1]."/>
      <w:lvlJc w:val="left"/>
      <w:pPr>
        <w:ind w:left="360" w:hanging="360"/>
      </w:pPr>
      <w:rPr>
        <w:rFonts w:hint="default"/>
        <w:b w:val="0"/>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4" w15:restartNumberingAfterBreak="0">
    <w:nsid w:val="2B9D6F4E"/>
    <w:multiLevelType w:val="multilevel"/>
    <w:tmpl w:val="7C02DB98"/>
    <w:lvl w:ilvl="0">
      <w:start w:val="1"/>
      <w:numFmt w:val="decimal"/>
      <w:lvlText w:val="%1."/>
      <w:lvlJc w:val="left"/>
      <w:pPr>
        <w:ind w:left="360" w:hanging="360"/>
      </w:pPr>
      <w:rPr>
        <w:rFonts w:hint="default"/>
      </w:rPr>
    </w:lvl>
    <w:lvl w:ilvl="1">
      <w:start w:val="2"/>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5" w15:restartNumberingAfterBreak="0">
    <w:nsid w:val="2E537340"/>
    <w:multiLevelType w:val="hybridMultilevel"/>
    <w:tmpl w:val="65B662A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6" w15:restartNumberingAfterBreak="0">
    <w:nsid w:val="322874BF"/>
    <w:multiLevelType w:val="hybridMultilevel"/>
    <w:tmpl w:val="85EE9B58"/>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7" w15:restartNumberingAfterBreak="0">
    <w:nsid w:val="39245481"/>
    <w:multiLevelType w:val="multilevel"/>
    <w:tmpl w:val="5420BD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43E205F6"/>
    <w:multiLevelType w:val="hybridMultilevel"/>
    <w:tmpl w:val="AFE2070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9" w15:restartNumberingAfterBreak="0">
    <w:nsid w:val="447E5B26"/>
    <w:multiLevelType w:val="hybridMultilevel"/>
    <w:tmpl w:val="91C8440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0" w15:restartNumberingAfterBreak="0">
    <w:nsid w:val="4EB667DB"/>
    <w:multiLevelType w:val="hybridMultilevel"/>
    <w:tmpl w:val="37E25A9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1" w15:restartNumberingAfterBreak="0">
    <w:nsid w:val="50325BB4"/>
    <w:multiLevelType w:val="hybridMultilevel"/>
    <w:tmpl w:val="9B20BE9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2" w15:restartNumberingAfterBreak="0">
    <w:nsid w:val="5BE235E8"/>
    <w:multiLevelType w:val="multilevel"/>
    <w:tmpl w:val="D0D63BBA"/>
    <w:lvl w:ilvl="0">
      <w:start w:val="2"/>
      <w:numFmt w:val="decimal"/>
      <w:lvlText w:val="%1."/>
      <w:lvlJc w:val="left"/>
      <w:pPr>
        <w:ind w:left="540" w:hanging="540"/>
      </w:pPr>
      <w:rPr>
        <w:rFonts w:cstheme="minorBidi" w:hint="default"/>
        <w:b/>
      </w:rPr>
    </w:lvl>
    <w:lvl w:ilvl="1">
      <w:start w:val="1"/>
      <w:numFmt w:val="decimal"/>
      <w:lvlText w:val="%1.%2."/>
      <w:lvlJc w:val="left"/>
      <w:pPr>
        <w:ind w:left="540" w:hanging="540"/>
      </w:pPr>
      <w:rPr>
        <w:rFonts w:cstheme="minorBidi" w:hint="default"/>
        <w:b/>
      </w:rPr>
    </w:lvl>
    <w:lvl w:ilvl="2">
      <w:start w:val="1"/>
      <w:numFmt w:val="decimal"/>
      <w:lvlText w:val="%1.%2.%3."/>
      <w:lvlJc w:val="left"/>
      <w:pPr>
        <w:ind w:left="720" w:hanging="720"/>
      </w:pPr>
      <w:rPr>
        <w:rFonts w:cstheme="minorBidi" w:hint="default"/>
        <w:b/>
      </w:rPr>
    </w:lvl>
    <w:lvl w:ilvl="3">
      <w:start w:val="1"/>
      <w:numFmt w:val="decimal"/>
      <w:lvlText w:val="%1.%2.%3.%4."/>
      <w:lvlJc w:val="left"/>
      <w:pPr>
        <w:ind w:left="1260" w:hanging="720"/>
      </w:pPr>
      <w:rPr>
        <w:rFonts w:cstheme="minorBidi" w:hint="default"/>
        <w:b w:val="0"/>
      </w:rPr>
    </w:lvl>
    <w:lvl w:ilvl="4">
      <w:start w:val="1"/>
      <w:numFmt w:val="decimal"/>
      <w:lvlText w:val="%1.%2.%3.%4.%5."/>
      <w:lvlJc w:val="left"/>
      <w:pPr>
        <w:ind w:left="1800" w:hanging="1080"/>
      </w:pPr>
      <w:rPr>
        <w:rFonts w:cstheme="minorBidi" w:hint="default"/>
        <w:b w:val="0"/>
      </w:rPr>
    </w:lvl>
    <w:lvl w:ilvl="5">
      <w:start w:val="1"/>
      <w:numFmt w:val="decimal"/>
      <w:lvlText w:val="%1.%2.%3.%4.%5.%6."/>
      <w:lvlJc w:val="left"/>
      <w:pPr>
        <w:ind w:left="1980" w:hanging="1080"/>
      </w:pPr>
      <w:rPr>
        <w:rFonts w:cstheme="minorBidi" w:hint="default"/>
        <w:b w:val="0"/>
      </w:rPr>
    </w:lvl>
    <w:lvl w:ilvl="6">
      <w:start w:val="1"/>
      <w:numFmt w:val="decimal"/>
      <w:lvlText w:val="%1.%2.%3.%4.%5.%6.%7."/>
      <w:lvlJc w:val="left"/>
      <w:pPr>
        <w:ind w:left="2520" w:hanging="1440"/>
      </w:pPr>
      <w:rPr>
        <w:rFonts w:cstheme="minorBidi" w:hint="default"/>
        <w:b w:val="0"/>
      </w:rPr>
    </w:lvl>
    <w:lvl w:ilvl="7">
      <w:start w:val="1"/>
      <w:numFmt w:val="decimal"/>
      <w:lvlText w:val="%1.%2.%3.%4.%5.%6.%7.%8."/>
      <w:lvlJc w:val="left"/>
      <w:pPr>
        <w:ind w:left="2700" w:hanging="1440"/>
      </w:pPr>
      <w:rPr>
        <w:rFonts w:cstheme="minorBidi" w:hint="default"/>
        <w:b w:val="0"/>
      </w:rPr>
    </w:lvl>
    <w:lvl w:ilvl="8">
      <w:start w:val="1"/>
      <w:numFmt w:val="decimal"/>
      <w:lvlText w:val="%1.%2.%3.%4.%5.%6.%7.%8.%9."/>
      <w:lvlJc w:val="left"/>
      <w:pPr>
        <w:ind w:left="3240" w:hanging="1800"/>
      </w:pPr>
      <w:rPr>
        <w:rFonts w:cstheme="minorBidi" w:hint="default"/>
        <w:b w:val="0"/>
      </w:rPr>
    </w:lvl>
  </w:abstractNum>
  <w:abstractNum w:abstractNumId="13" w15:restartNumberingAfterBreak="0">
    <w:nsid w:val="616F2090"/>
    <w:multiLevelType w:val="hybridMultilevel"/>
    <w:tmpl w:val="BE7050A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4" w15:restartNumberingAfterBreak="0">
    <w:nsid w:val="67544AD7"/>
    <w:multiLevelType w:val="hybridMultilevel"/>
    <w:tmpl w:val="9B2680D2"/>
    <w:lvl w:ilvl="0" w:tplc="569AB6F6">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5" w15:restartNumberingAfterBreak="0">
    <w:nsid w:val="6F8C2004"/>
    <w:multiLevelType w:val="multilevel"/>
    <w:tmpl w:val="E14A5ED0"/>
    <w:lvl w:ilvl="0">
      <w:start w:val="1"/>
      <w:numFmt w:val="bullet"/>
      <w:lvlText w:val=""/>
      <w:lvlJc w:val="left"/>
      <w:pPr>
        <w:ind w:left="360" w:hanging="360"/>
      </w:pPr>
      <w:rPr>
        <w:rFonts w:ascii="Symbol" w:hAnsi="Symbol"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num w:numId="1">
    <w:abstractNumId w:val="0"/>
  </w:num>
  <w:num w:numId="2">
    <w:abstractNumId w:val="12"/>
  </w:num>
  <w:num w:numId="3">
    <w:abstractNumId w:val="4"/>
  </w:num>
  <w:num w:numId="4">
    <w:abstractNumId w:val="2"/>
  </w:num>
  <w:num w:numId="5">
    <w:abstractNumId w:val="15"/>
  </w:num>
  <w:num w:numId="6">
    <w:abstractNumId w:val="9"/>
  </w:num>
  <w:num w:numId="7">
    <w:abstractNumId w:val="13"/>
  </w:num>
  <w:num w:numId="8">
    <w:abstractNumId w:val="6"/>
  </w:num>
  <w:num w:numId="9">
    <w:abstractNumId w:val="5"/>
  </w:num>
  <w:num w:numId="10">
    <w:abstractNumId w:val="8"/>
  </w:num>
  <w:num w:numId="11">
    <w:abstractNumId w:val="11"/>
  </w:num>
  <w:num w:numId="12">
    <w:abstractNumId w:val="7"/>
  </w:num>
  <w:num w:numId="13">
    <w:abstractNumId w:val="3"/>
  </w:num>
  <w:num w:numId="14">
    <w:abstractNumId w:val="1"/>
  </w:num>
  <w:num w:numId="15">
    <w:abstractNumId w:val="14"/>
  </w:num>
  <w:num w:numId="16">
    <w:abstractNumId w:val="10"/>
  </w:num>
  <w:numIdMacAtCleanup w:val="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6041"/>
    <w:rsid w:val="0000351D"/>
    <w:rsid w:val="00004632"/>
    <w:rsid w:val="00005AA2"/>
    <w:rsid w:val="00006B4C"/>
    <w:rsid w:val="00006E6B"/>
    <w:rsid w:val="000105D2"/>
    <w:rsid w:val="000124DF"/>
    <w:rsid w:val="00013DDA"/>
    <w:rsid w:val="000176A5"/>
    <w:rsid w:val="00026513"/>
    <w:rsid w:val="00026B2D"/>
    <w:rsid w:val="0002779F"/>
    <w:rsid w:val="00033F2E"/>
    <w:rsid w:val="00037274"/>
    <w:rsid w:val="00037ED3"/>
    <w:rsid w:val="000428C3"/>
    <w:rsid w:val="000428CC"/>
    <w:rsid w:val="00042EB5"/>
    <w:rsid w:val="0004337F"/>
    <w:rsid w:val="0004544D"/>
    <w:rsid w:val="000462D7"/>
    <w:rsid w:val="000470D0"/>
    <w:rsid w:val="000476C2"/>
    <w:rsid w:val="0005127E"/>
    <w:rsid w:val="000513ED"/>
    <w:rsid w:val="00051724"/>
    <w:rsid w:val="00051BFA"/>
    <w:rsid w:val="00055E4D"/>
    <w:rsid w:val="00056E0A"/>
    <w:rsid w:val="00057BE3"/>
    <w:rsid w:val="0006493A"/>
    <w:rsid w:val="00066A80"/>
    <w:rsid w:val="000679A4"/>
    <w:rsid w:val="0007372F"/>
    <w:rsid w:val="00074012"/>
    <w:rsid w:val="0007487C"/>
    <w:rsid w:val="00076000"/>
    <w:rsid w:val="00077FB5"/>
    <w:rsid w:val="00081076"/>
    <w:rsid w:val="0008518A"/>
    <w:rsid w:val="0008584A"/>
    <w:rsid w:val="000866FC"/>
    <w:rsid w:val="00087CF3"/>
    <w:rsid w:val="00090BF3"/>
    <w:rsid w:val="00092E1E"/>
    <w:rsid w:val="00095A2C"/>
    <w:rsid w:val="0009626F"/>
    <w:rsid w:val="000967E3"/>
    <w:rsid w:val="000A264C"/>
    <w:rsid w:val="000A5FD1"/>
    <w:rsid w:val="000B78C6"/>
    <w:rsid w:val="000C0175"/>
    <w:rsid w:val="000D1E06"/>
    <w:rsid w:val="000D3939"/>
    <w:rsid w:val="000D4043"/>
    <w:rsid w:val="000D7A86"/>
    <w:rsid w:val="000E11EF"/>
    <w:rsid w:val="000E1255"/>
    <w:rsid w:val="000E5509"/>
    <w:rsid w:val="000F5E84"/>
    <w:rsid w:val="00101483"/>
    <w:rsid w:val="00110337"/>
    <w:rsid w:val="00111FB8"/>
    <w:rsid w:val="0012127B"/>
    <w:rsid w:val="00121C9B"/>
    <w:rsid w:val="001222E3"/>
    <w:rsid w:val="001229F8"/>
    <w:rsid w:val="00124164"/>
    <w:rsid w:val="001249B3"/>
    <w:rsid w:val="0012653D"/>
    <w:rsid w:val="001279E0"/>
    <w:rsid w:val="001310A1"/>
    <w:rsid w:val="001339D2"/>
    <w:rsid w:val="00133E6E"/>
    <w:rsid w:val="001351DC"/>
    <w:rsid w:val="0013529B"/>
    <w:rsid w:val="00136995"/>
    <w:rsid w:val="0013748A"/>
    <w:rsid w:val="00137D9F"/>
    <w:rsid w:val="0014193F"/>
    <w:rsid w:val="00147259"/>
    <w:rsid w:val="0015089D"/>
    <w:rsid w:val="0015286D"/>
    <w:rsid w:val="0015430B"/>
    <w:rsid w:val="0015754B"/>
    <w:rsid w:val="00157A77"/>
    <w:rsid w:val="00160360"/>
    <w:rsid w:val="00160533"/>
    <w:rsid w:val="0016263A"/>
    <w:rsid w:val="00162BAE"/>
    <w:rsid w:val="0016598F"/>
    <w:rsid w:val="00170276"/>
    <w:rsid w:val="001709A8"/>
    <w:rsid w:val="00171385"/>
    <w:rsid w:val="001734C5"/>
    <w:rsid w:val="00177B7E"/>
    <w:rsid w:val="00182592"/>
    <w:rsid w:val="00183D9B"/>
    <w:rsid w:val="00184799"/>
    <w:rsid w:val="001900F6"/>
    <w:rsid w:val="00191077"/>
    <w:rsid w:val="00192787"/>
    <w:rsid w:val="00194BF3"/>
    <w:rsid w:val="001A05FF"/>
    <w:rsid w:val="001A3B2C"/>
    <w:rsid w:val="001A3CA5"/>
    <w:rsid w:val="001A4774"/>
    <w:rsid w:val="001A5066"/>
    <w:rsid w:val="001A646D"/>
    <w:rsid w:val="001A64A4"/>
    <w:rsid w:val="001B2F2F"/>
    <w:rsid w:val="001B671A"/>
    <w:rsid w:val="001B6DE7"/>
    <w:rsid w:val="001C00EC"/>
    <w:rsid w:val="001C692C"/>
    <w:rsid w:val="001D1301"/>
    <w:rsid w:val="001D2864"/>
    <w:rsid w:val="001D437C"/>
    <w:rsid w:val="001D5508"/>
    <w:rsid w:val="001D6D21"/>
    <w:rsid w:val="001E085C"/>
    <w:rsid w:val="001E13CC"/>
    <w:rsid w:val="001E4125"/>
    <w:rsid w:val="001E4BD3"/>
    <w:rsid w:val="001E4F42"/>
    <w:rsid w:val="001E7F02"/>
    <w:rsid w:val="001F1A88"/>
    <w:rsid w:val="001F1E8A"/>
    <w:rsid w:val="001F2EE5"/>
    <w:rsid w:val="001F3180"/>
    <w:rsid w:val="001F42AC"/>
    <w:rsid w:val="00201256"/>
    <w:rsid w:val="00201798"/>
    <w:rsid w:val="0020534C"/>
    <w:rsid w:val="00210007"/>
    <w:rsid w:val="002149E1"/>
    <w:rsid w:val="00214CEC"/>
    <w:rsid w:val="00221E7E"/>
    <w:rsid w:val="0022204F"/>
    <w:rsid w:val="0022286C"/>
    <w:rsid w:val="00222BA8"/>
    <w:rsid w:val="002234DB"/>
    <w:rsid w:val="00224690"/>
    <w:rsid w:val="002257E4"/>
    <w:rsid w:val="00227DC1"/>
    <w:rsid w:val="00235329"/>
    <w:rsid w:val="00235E9D"/>
    <w:rsid w:val="00236DE5"/>
    <w:rsid w:val="0023747F"/>
    <w:rsid w:val="00240625"/>
    <w:rsid w:val="002424BC"/>
    <w:rsid w:val="00242EA5"/>
    <w:rsid w:val="00243658"/>
    <w:rsid w:val="00244B2A"/>
    <w:rsid w:val="00251F47"/>
    <w:rsid w:val="00255C7A"/>
    <w:rsid w:val="002566B5"/>
    <w:rsid w:val="00260E95"/>
    <w:rsid w:val="00262C70"/>
    <w:rsid w:val="0027459C"/>
    <w:rsid w:val="002746B2"/>
    <w:rsid w:val="00280867"/>
    <w:rsid w:val="002869AF"/>
    <w:rsid w:val="00287F14"/>
    <w:rsid w:val="0029527A"/>
    <w:rsid w:val="00295C03"/>
    <w:rsid w:val="00296041"/>
    <w:rsid w:val="002972A0"/>
    <w:rsid w:val="002A0333"/>
    <w:rsid w:val="002A150E"/>
    <w:rsid w:val="002A2066"/>
    <w:rsid w:val="002A4957"/>
    <w:rsid w:val="002A72AF"/>
    <w:rsid w:val="002B1C05"/>
    <w:rsid w:val="002B26D2"/>
    <w:rsid w:val="002B311D"/>
    <w:rsid w:val="002B39A4"/>
    <w:rsid w:val="002B39B8"/>
    <w:rsid w:val="002B6CCA"/>
    <w:rsid w:val="002C01FD"/>
    <w:rsid w:val="002C0377"/>
    <w:rsid w:val="002C3073"/>
    <w:rsid w:val="002D03E5"/>
    <w:rsid w:val="002D0A0E"/>
    <w:rsid w:val="002D1B39"/>
    <w:rsid w:val="002D20CC"/>
    <w:rsid w:val="002D3350"/>
    <w:rsid w:val="002D4221"/>
    <w:rsid w:val="002D7949"/>
    <w:rsid w:val="002E3E5F"/>
    <w:rsid w:val="002E4BC9"/>
    <w:rsid w:val="002E71EF"/>
    <w:rsid w:val="002F1C2B"/>
    <w:rsid w:val="002F478A"/>
    <w:rsid w:val="002F5896"/>
    <w:rsid w:val="002F6F9D"/>
    <w:rsid w:val="002F73CB"/>
    <w:rsid w:val="003053A4"/>
    <w:rsid w:val="00310CFE"/>
    <w:rsid w:val="00311127"/>
    <w:rsid w:val="003114D6"/>
    <w:rsid w:val="00311D83"/>
    <w:rsid w:val="003158B7"/>
    <w:rsid w:val="0031673C"/>
    <w:rsid w:val="003205F0"/>
    <w:rsid w:val="00321C2E"/>
    <w:rsid w:val="00321DE2"/>
    <w:rsid w:val="00330347"/>
    <w:rsid w:val="003305D0"/>
    <w:rsid w:val="003336F2"/>
    <w:rsid w:val="00333961"/>
    <w:rsid w:val="00333C58"/>
    <w:rsid w:val="003369F3"/>
    <w:rsid w:val="00336E72"/>
    <w:rsid w:val="003374CA"/>
    <w:rsid w:val="003408F1"/>
    <w:rsid w:val="00341941"/>
    <w:rsid w:val="00341A41"/>
    <w:rsid w:val="00341D4C"/>
    <w:rsid w:val="00343929"/>
    <w:rsid w:val="0034393B"/>
    <w:rsid w:val="00345099"/>
    <w:rsid w:val="00345956"/>
    <w:rsid w:val="003504A4"/>
    <w:rsid w:val="00350AB2"/>
    <w:rsid w:val="00352273"/>
    <w:rsid w:val="00352CAA"/>
    <w:rsid w:val="00354067"/>
    <w:rsid w:val="00354EE1"/>
    <w:rsid w:val="0035789D"/>
    <w:rsid w:val="00362578"/>
    <w:rsid w:val="00362E8C"/>
    <w:rsid w:val="0036489B"/>
    <w:rsid w:val="00366A2D"/>
    <w:rsid w:val="003670F7"/>
    <w:rsid w:val="00373E7D"/>
    <w:rsid w:val="00374220"/>
    <w:rsid w:val="0037610A"/>
    <w:rsid w:val="003765CF"/>
    <w:rsid w:val="00377B9F"/>
    <w:rsid w:val="003813B0"/>
    <w:rsid w:val="003829DF"/>
    <w:rsid w:val="00383D57"/>
    <w:rsid w:val="0038675E"/>
    <w:rsid w:val="00390C0A"/>
    <w:rsid w:val="003931C5"/>
    <w:rsid w:val="003953DE"/>
    <w:rsid w:val="00395678"/>
    <w:rsid w:val="003A0BED"/>
    <w:rsid w:val="003A2997"/>
    <w:rsid w:val="003A2BC7"/>
    <w:rsid w:val="003A43C3"/>
    <w:rsid w:val="003A6D51"/>
    <w:rsid w:val="003B2F08"/>
    <w:rsid w:val="003B43D8"/>
    <w:rsid w:val="003B7085"/>
    <w:rsid w:val="003C05D7"/>
    <w:rsid w:val="003C5FAE"/>
    <w:rsid w:val="003D0A7E"/>
    <w:rsid w:val="003D3BDF"/>
    <w:rsid w:val="003D68A9"/>
    <w:rsid w:val="003E23B1"/>
    <w:rsid w:val="003E51F9"/>
    <w:rsid w:val="003E60A5"/>
    <w:rsid w:val="003F0262"/>
    <w:rsid w:val="003F0961"/>
    <w:rsid w:val="003F18F0"/>
    <w:rsid w:val="003F34BB"/>
    <w:rsid w:val="003F6467"/>
    <w:rsid w:val="003F68BB"/>
    <w:rsid w:val="00401F1C"/>
    <w:rsid w:val="004044F4"/>
    <w:rsid w:val="00404FCF"/>
    <w:rsid w:val="004062F8"/>
    <w:rsid w:val="004100B7"/>
    <w:rsid w:val="00410101"/>
    <w:rsid w:val="0041121F"/>
    <w:rsid w:val="00412DD0"/>
    <w:rsid w:val="004134AE"/>
    <w:rsid w:val="00416391"/>
    <w:rsid w:val="00420573"/>
    <w:rsid w:val="00420F11"/>
    <w:rsid w:val="00423F22"/>
    <w:rsid w:val="0042484D"/>
    <w:rsid w:val="0042676F"/>
    <w:rsid w:val="00427D10"/>
    <w:rsid w:val="00433367"/>
    <w:rsid w:val="00433C16"/>
    <w:rsid w:val="00433CF3"/>
    <w:rsid w:val="004347E4"/>
    <w:rsid w:val="00436845"/>
    <w:rsid w:val="004405BC"/>
    <w:rsid w:val="004416FB"/>
    <w:rsid w:val="00442E6B"/>
    <w:rsid w:val="004430E0"/>
    <w:rsid w:val="00443370"/>
    <w:rsid w:val="00445845"/>
    <w:rsid w:val="00450C18"/>
    <w:rsid w:val="00451FBD"/>
    <w:rsid w:val="0045304C"/>
    <w:rsid w:val="00456492"/>
    <w:rsid w:val="00460630"/>
    <w:rsid w:val="00460AA4"/>
    <w:rsid w:val="00462074"/>
    <w:rsid w:val="004634B8"/>
    <w:rsid w:val="00463AAE"/>
    <w:rsid w:val="004705DE"/>
    <w:rsid w:val="0047328E"/>
    <w:rsid w:val="004735A4"/>
    <w:rsid w:val="004759C1"/>
    <w:rsid w:val="00477A7B"/>
    <w:rsid w:val="00477F78"/>
    <w:rsid w:val="004805AD"/>
    <w:rsid w:val="00481D84"/>
    <w:rsid w:val="004841CE"/>
    <w:rsid w:val="00485657"/>
    <w:rsid w:val="00485E58"/>
    <w:rsid w:val="00490A9B"/>
    <w:rsid w:val="00493020"/>
    <w:rsid w:val="00493D4D"/>
    <w:rsid w:val="00495F51"/>
    <w:rsid w:val="004972E9"/>
    <w:rsid w:val="004A3A1D"/>
    <w:rsid w:val="004A79F7"/>
    <w:rsid w:val="004B13FB"/>
    <w:rsid w:val="004B1F9E"/>
    <w:rsid w:val="004B4722"/>
    <w:rsid w:val="004B4D18"/>
    <w:rsid w:val="004B5F12"/>
    <w:rsid w:val="004B69E6"/>
    <w:rsid w:val="004C0073"/>
    <w:rsid w:val="004C09DA"/>
    <w:rsid w:val="004C0E43"/>
    <w:rsid w:val="004C26FD"/>
    <w:rsid w:val="004C2FD1"/>
    <w:rsid w:val="004C458F"/>
    <w:rsid w:val="004C5401"/>
    <w:rsid w:val="004C59F2"/>
    <w:rsid w:val="004C5BDE"/>
    <w:rsid w:val="004D0F36"/>
    <w:rsid w:val="004D2B90"/>
    <w:rsid w:val="004D2F48"/>
    <w:rsid w:val="004D3EA9"/>
    <w:rsid w:val="004D406C"/>
    <w:rsid w:val="004D6301"/>
    <w:rsid w:val="004D799F"/>
    <w:rsid w:val="004E1120"/>
    <w:rsid w:val="004E124B"/>
    <w:rsid w:val="004E4377"/>
    <w:rsid w:val="004F0DAB"/>
    <w:rsid w:val="004F0E09"/>
    <w:rsid w:val="004F1978"/>
    <w:rsid w:val="004F3CF3"/>
    <w:rsid w:val="004F4384"/>
    <w:rsid w:val="004F493D"/>
    <w:rsid w:val="004F61DA"/>
    <w:rsid w:val="004F69F0"/>
    <w:rsid w:val="004F7860"/>
    <w:rsid w:val="00503D65"/>
    <w:rsid w:val="00506A41"/>
    <w:rsid w:val="00507A48"/>
    <w:rsid w:val="00515836"/>
    <w:rsid w:val="00517166"/>
    <w:rsid w:val="005210CB"/>
    <w:rsid w:val="005217E2"/>
    <w:rsid w:val="005219C4"/>
    <w:rsid w:val="005225A3"/>
    <w:rsid w:val="0052262A"/>
    <w:rsid w:val="00523565"/>
    <w:rsid w:val="005243EB"/>
    <w:rsid w:val="00531955"/>
    <w:rsid w:val="00532CCE"/>
    <w:rsid w:val="005348BE"/>
    <w:rsid w:val="0053716D"/>
    <w:rsid w:val="00537BA5"/>
    <w:rsid w:val="00542BBB"/>
    <w:rsid w:val="00545586"/>
    <w:rsid w:val="00545FB4"/>
    <w:rsid w:val="0055006D"/>
    <w:rsid w:val="005527C1"/>
    <w:rsid w:val="00562CD8"/>
    <w:rsid w:val="00564B0E"/>
    <w:rsid w:val="00564F36"/>
    <w:rsid w:val="00565B5D"/>
    <w:rsid w:val="005732C8"/>
    <w:rsid w:val="00580AE7"/>
    <w:rsid w:val="005821D6"/>
    <w:rsid w:val="00582745"/>
    <w:rsid w:val="00583271"/>
    <w:rsid w:val="005853AF"/>
    <w:rsid w:val="005916E8"/>
    <w:rsid w:val="0059712A"/>
    <w:rsid w:val="005A1A36"/>
    <w:rsid w:val="005A5083"/>
    <w:rsid w:val="005A643C"/>
    <w:rsid w:val="005B3C0C"/>
    <w:rsid w:val="005B4B11"/>
    <w:rsid w:val="005C46AB"/>
    <w:rsid w:val="005C4CDF"/>
    <w:rsid w:val="005C743F"/>
    <w:rsid w:val="005C7666"/>
    <w:rsid w:val="005D0428"/>
    <w:rsid w:val="005D2584"/>
    <w:rsid w:val="005D6C3E"/>
    <w:rsid w:val="005E054E"/>
    <w:rsid w:val="005E3A13"/>
    <w:rsid w:val="005E46E6"/>
    <w:rsid w:val="005E5E01"/>
    <w:rsid w:val="005E6EBC"/>
    <w:rsid w:val="005E7C18"/>
    <w:rsid w:val="005F19A6"/>
    <w:rsid w:val="005F298D"/>
    <w:rsid w:val="005F2B60"/>
    <w:rsid w:val="005F2BE6"/>
    <w:rsid w:val="005F44EB"/>
    <w:rsid w:val="005F757E"/>
    <w:rsid w:val="00600527"/>
    <w:rsid w:val="0060306A"/>
    <w:rsid w:val="00604276"/>
    <w:rsid w:val="0060431A"/>
    <w:rsid w:val="0060476A"/>
    <w:rsid w:val="00604889"/>
    <w:rsid w:val="00604B22"/>
    <w:rsid w:val="00604DDE"/>
    <w:rsid w:val="00605150"/>
    <w:rsid w:val="00607C61"/>
    <w:rsid w:val="00610D59"/>
    <w:rsid w:val="00612EE2"/>
    <w:rsid w:val="0061559A"/>
    <w:rsid w:val="0061646E"/>
    <w:rsid w:val="00616BFC"/>
    <w:rsid w:val="00617814"/>
    <w:rsid w:val="00620653"/>
    <w:rsid w:val="006211CE"/>
    <w:rsid w:val="006221FF"/>
    <w:rsid w:val="00622A8D"/>
    <w:rsid w:val="0062331F"/>
    <w:rsid w:val="00623962"/>
    <w:rsid w:val="0062657A"/>
    <w:rsid w:val="00626A65"/>
    <w:rsid w:val="0063164D"/>
    <w:rsid w:val="00631B45"/>
    <w:rsid w:val="006321C3"/>
    <w:rsid w:val="00632229"/>
    <w:rsid w:val="00636E34"/>
    <w:rsid w:val="006374CD"/>
    <w:rsid w:val="006416BD"/>
    <w:rsid w:val="00642107"/>
    <w:rsid w:val="006453DE"/>
    <w:rsid w:val="00651A08"/>
    <w:rsid w:val="006520EA"/>
    <w:rsid w:val="006548DE"/>
    <w:rsid w:val="006605E3"/>
    <w:rsid w:val="0066451F"/>
    <w:rsid w:val="0066696A"/>
    <w:rsid w:val="006669CC"/>
    <w:rsid w:val="006701BE"/>
    <w:rsid w:val="006701E2"/>
    <w:rsid w:val="00673342"/>
    <w:rsid w:val="00674C36"/>
    <w:rsid w:val="00675F1F"/>
    <w:rsid w:val="006856AF"/>
    <w:rsid w:val="006861F5"/>
    <w:rsid w:val="00687168"/>
    <w:rsid w:val="00694CE1"/>
    <w:rsid w:val="006950B7"/>
    <w:rsid w:val="006A10C0"/>
    <w:rsid w:val="006A16BA"/>
    <w:rsid w:val="006A1F4A"/>
    <w:rsid w:val="006A3BA4"/>
    <w:rsid w:val="006A4C25"/>
    <w:rsid w:val="006A52DE"/>
    <w:rsid w:val="006B06A4"/>
    <w:rsid w:val="006B10A6"/>
    <w:rsid w:val="006B2F40"/>
    <w:rsid w:val="006B378E"/>
    <w:rsid w:val="006C0D72"/>
    <w:rsid w:val="006C25DD"/>
    <w:rsid w:val="006C2F70"/>
    <w:rsid w:val="006C5DB0"/>
    <w:rsid w:val="006C6052"/>
    <w:rsid w:val="006D1244"/>
    <w:rsid w:val="006D25E0"/>
    <w:rsid w:val="006D2C82"/>
    <w:rsid w:val="006D3F79"/>
    <w:rsid w:val="006D79AF"/>
    <w:rsid w:val="006E24AE"/>
    <w:rsid w:val="006E3033"/>
    <w:rsid w:val="006E30E2"/>
    <w:rsid w:val="006E6945"/>
    <w:rsid w:val="006E70B1"/>
    <w:rsid w:val="006E7DB8"/>
    <w:rsid w:val="006F2FCC"/>
    <w:rsid w:val="0070054D"/>
    <w:rsid w:val="00705CFC"/>
    <w:rsid w:val="00705EE8"/>
    <w:rsid w:val="007066BB"/>
    <w:rsid w:val="00714A57"/>
    <w:rsid w:val="007153F4"/>
    <w:rsid w:val="00717009"/>
    <w:rsid w:val="007200FF"/>
    <w:rsid w:val="0072082D"/>
    <w:rsid w:val="00723437"/>
    <w:rsid w:val="00723F9C"/>
    <w:rsid w:val="00724305"/>
    <w:rsid w:val="00726889"/>
    <w:rsid w:val="00726A6F"/>
    <w:rsid w:val="00726B9E"/>
    <w:rsid w:val="00726F53"/>
    <w:rsid w:val="0073135E"/>
    <w:rsid w:val="00736525"/>
    <w:rsid w:val="0073683A"/>
    <w:rsid w:val="007379E0"/>
    <w:rsid w:val="00741F80"/>
    <w:rsid w:val="00744DCB"/>
    <w:rsid w:val="00745248"/>
    <w:rsid w:val="0074685D"/>
    <w:rsid w:val="007508FD"/>
    <w:rsid w:val="0075526F"/>
    <w:rsid w:val="00756564"/>
    <w:rsid w:val="00760BDA"/>
    <w:rsid w:val="00761215"/>
    <w:rsid w:val="0076164C"/>
    <w:rsid w:val="00763BF2"/>
    <w:rsid w:val="00765380"/>
    <w:rsid w:val="007661B2"/>
    <w:rsid w:val="00767D9D"/>
    <w:rsid w:val="00773400"/>
    <w:rsid w:val="00776311"/>
    <w:rsid w:val="00782E18"/>
    <w:rsid w:val="00786A4D"/>
    <w:rsid w:val="00786DDE"/>
    <w:rsid w:val="00787DD2"/>
    <w:rsid w:val="007932AE"/>
    <w:rsid w:val="007932EE"/>
    <w:rsid w:val="00793679"/>
    <w:rsid w:val="007937E0"/>
    <w:rsid w:val="00795968"/>
    <w:rsid w:val="00795A1A"/>
    <w:rsid w:val="007A133F"/>
    <w:rsid w:val="007A27F0"/>
    <w:rsid w:val="007A3CEC"/>
    <w:rsid w:val="007A6178"/>
    <w:rsid w:val="007A74F8"/>
    <w:rsid w:val="007B04AE"/>
    <w:rsid w:val="007B2E1C"/>
    <w:rsid w:val="007B5E76"/>
    <w:rsid w:val="007B5FFC"/>
    <w:rsid w:val="007B65B3"/>
    <w:rsid w:val="007C09D6"/>
    <w:rsid w:val="007C23AA"/>
    <w:rsid w:val="007C27FF"/>
    <w:rsid w:val="007C546B"/>
    <w:rsid w:val="007D15A2"/>
    <w:rsid w:val="007D1720"/>
    <w:rsid w:val="007D335F"/>
    <w:rsid w:val="007D4F10"/>
    <w:rsid w:val="007D543B"/>
    <w:rsid w:val="007D6E9F"/>
    <w:rsid w:val="007E1AD1"/>
    <w:rsid w:val="007E2CBB"/>
    <w:rsid w:val="007E3474"/>
    <w:rsid w:val="007E7A5D"/>
    <w:rsid w:val="007F002D"/>
    <w:rsid w:val="007F01EE"/>
    <w:rsid w:val="007F39C7"/>
    <w:rsid w:val="007F4BAB"/>
    <w:rsid w:val="007F4DD4"/>
    <w:rsid w:val="007F5277"/>
    <w:rsid w:val="007F5B44"/>
    <w:rsid w:val="007F7DDD"/>
    <w:rsid w:val="0080590F"/>
    <w:rsid w:val="00810106"/>
    <w:rsid w:val="00813489"/>
    <w:rsid w:val="008158A5"/>
    <w:rsid w:val="00821256"/>
    <w:rsid w:val="0082190D"/>
    <w:rsid w:val="00826B16"/>
    <w:rsid w:val="00826CAA"/>
    <w:rsid w:val="00826E0E"/>
    <w:rsid w:val="00826EFE"/>
    <w:rsid w:val="00827422"/>
    <w:rsid w:val="00830FF5"/>
    <w:rsid w:val="00831509"/>
    <w:rsid w:val="0083385C"/>
    <w:rsid w:val="00837168"/>
    <w:rsid w:val="00843F3E"/>
    <w:rsid w:val="008444F1"/>
    <w:rsid w:val="00846938"/>
    <w:rsid w:val="008513D0"/>
    <w:rsid w:val="00852578"/>
    <w:rsid w:val="00852F1D"/>
    <w:rsid w:val="00857B0F"/>
    <w:rsid w:val="00857E1C"/>
    <w:rsid w:val="00860C9E"/>
    <w:rsid w:val="00861540"/>
    <w:rsid w:val="00863166"/>
    <w:rsid w:val="008634FE"/>
    <w:rsid w:val="00863D6B"/>
    <w:rsid w:val="008655E3"/>
    <w:rsid w:val="00865B97"/>
    <w:rsid w:val="00867CE2"/>
    <w:rsid w:val="00870509"/>
    <w:rsid w:val="00874219"/>
    <w:rsid w:val="00882174"/>
    <w:rsid w:val="00886563"/>
    <w:rsid w:val="00886E57"/>
    <w:rsid w:val="008872ED"/>
    <w:rsid w:val="00891C1F"/>
    <w:rsid w:val="008951D5"/>
    <w:rsid w:val="008952ED"/>
    <w:rsid w:val="008A4129"/>
    <w:rsid w:val="008A4D52"/>
    <w:rsid w:val="008A4FD9"/>
    <w:rsid w:val="008A5986"/>
    <w:rsid w:val="008A5C74"/>
    <w:rsid w:val="008A7CEC"/>
    <w:rsid w:val="008B0B07"/>
    <w:rsid w:val="008B1396"/>
    <w:rsid w:val="008B2C04"/>
    <w:rsid w:val="008B2D18"/>
    <w:rsid w:val="008B2F81"/>
    <w:rsid w:val="008B6203"/>
    <w:rsid w:val="008B672B"/>
    <w:rsid w:val="008B737B"/>
    <w:rsid w:val="008C2C23"/>
    <w:rsid w:val="008C2F52"/>
    <w:rsid w:val="008C43B7"/>
    <w:rsid w:val="008D0A3F"/>
    <w:rsid w:val="008D0AAA"/>
    <w:rsid w:val="008D25E5"/>
    <w:rsid w:val="008D2EB9"/>
    <w:rsid w:val="008D6EE0"/>
    <w:rsid w:val="008E1E9D"/>
    <w:rsid w:val="008E6C5D"/>
    <w:rsid w:val="008E7839"/>
    <w:rsid w:val="008F40E6"/>
    <w:rsid w:val="008F46A3"/>
    <w:rsid w:val="008F53FF"/>
    <w:rsid w:val="008F6487"/>
    <w:rsid w:val="008F712B"/>
    <w:rsid w:val="008F7E27"/>
    <w:rsid w:val="00901490"/>
    <w:rsid w:val="0090184D"/>
    <w:rsid w:val="0090577A"/>
    <w:rsid w:val="00906FE3"/>
    <w:rsid w:val="00907FEE"/>
    <w:rsid w:val="00910ECC"/>
    <w:rsid w:val="00911DF6"/>
    <w:rsid w:val="00912AD0"/>
    <w:rsid w:val="009140D8"/>
    <w:rsid w:val="0091449E"/>
    <w:rsid w:val="009156B9"/>
    <w:rsid w:val="009166AD"/>
    <w:rsid w:val="009225B0"/>
    <w:rsid w:val="00923F77"/>
    <w:rsid w:val="00925EBB"/>
    <w:rsid w:val="00926D86"/>
    <w:rsid w:val="009277C1"/>
    <w:rsid w:val="00930239"/>
    <w:rsid w:val="00936709"/>
    <w:rsid w:val="009368E5"/>
    <w:rsid w:val="00936954"/>
    <w:rsid w:val="00936FDD"/>
    <w:rsid w:val="00937D37"/>
    <w:rsid w:val="00941926"/>
    <w:rsid w:val="009442E1"/>
    <w:rsid w:val="009453A2"/>
    <w:rsid w:val="0094764C"/>
    <w:rsid w:val="00952CAD"/>
    <w:rsid w:val="00954573"/>
    <w:rsid w:val="00955675"/>
    <w:rsid w:val="00956ED8"/>
    <w:rsid w:val="0095760E"/>
    <w:rsid w:val="00960C9F"/>
    <w:rsid w:val="009619B8"/>
    <w:rsid w:val="00962089"/>
    <w:rsid w:val="0096232B"/>
    <w:rsid w:val="00962F59"/>
    <w:rsid w:val="00964D2B"/>
    <w:rsid w:val="0096580C"/>
    <w:rsid w:val="0097026B"/>
    <w:rsid w:val="009716F1"/>
    <w:rsid w:val="00972231"/>
    <w:rsid w:val="00972479"/>
    <w:rsid w:val="00973110"/>
    <w:rsid w:val="009733F7"/>
    <w:rsid w:val="00973C67"/>
    <w:rsid w:val="00975BB6"/>
    <w:rsid w:val="00977366"/>
    <w:rsid w:val="00987033"/>
    <w:rsid w:val="00987227"/>
    <w:rsid w:val="00992464"/>
    <w:rsid w:val="00993AA2"/>
    <w:rsid w:val="00993ADE"/>
    <w:rsid w:val="009944A2"/>
    <w:rsid w:val="009A1CD1"/>
    <w:rsid w:val="009A316A"/>
    <w:rsid w:val="009A6A7C"/>
    <w:rsid w:val="009A7128"/>
    <w:rsid w:val="009A722C"/>
    <w:rsid w:val="009A7E5E"/>
    <w:rsid w:val="009B27EA"/>
    <w:rsid w:val="009B2EB1"/>
    <w:rsid w:val="009B6FB4"/>
    <w:rsid w:val="009C24B5"/>
    <w:rsid w:val="009C2EF5"/>
    <w:rsid w:val="009C3276"/>
    <w:rsid w:val="009C35A9"/>
    <w:rsid w:val="009C48EF"/>
    <w:rsid w:val="009C56E1"/>
    <w:rsid w:val="009D3F33"/>
    <w:rsid w:val="009D7319"/>
    <w:rsid w:val="009D7DDA"/>
    <w:rsid w:val="009E291E"/>
    <w:rsid w:val="009E523F"/>
    <w:rsid w:val="009E5F9A"/>
    <w:rsid w:val="009E74C1"/>
    <w:rsid w:val="009F003E"/>
    <w:rsid w:val="009F172D"/>
    <w:rsid w:val="009F2E3C"/>
    <w:rsid w:val="009F44ED"/>
    <w:rsid w:val="009F46E9"/>
    <w:rsid w:val="009F703F"/>
    <w:rsid w:val="00A00EED"/>
    <w:rsid w:val="00A00EF0"/>
    <w:rsid w:val="00A0100B"/>
    <w:rsid w:val="00A01BE7"/>
    <w:rsid w:val="00A03999"/>
    <w:rsid w:val="00A03FB2"/>
    <w:rsid w:val="00A0520E"/>
    <w:rsid w:val="00A058D9"/>
    <w:rsid w:val="00A06EAC"/>
    <w:rsid w:val="00A0789F"/>
    <w:rsid w:val="00A07E9F"/>
    <w:rsid w:val="00A13022"/>
    <w:rsid w:val="00A1378A"/>
    <w:rsid w:val="00A14EEB"/>
    <w:rsid w:val="00A162D0"/>
    <w:rsid w:val="00A17FE2"/>
    <w:rsid w:val="00A20355"/>
    <w:rsid w:val="00A2039B"/>
    <w:rsid w:val="00A20C86"/>
    <w:rsid w:val="00A213B5"/>
    <w:rsid w:val="00A2171D"/>
    <w:rsid w:val="00A21B7C"/>
    <w:rsid w:val="00A248B3"/>
    <w:rsid w:val="00A2686A"/>
    <w:rsid w:val="00A27C8D"/>
    <w:rsid w:val="00A27ECD"/>
    <w:rsid w:val="00A27FD4"/>
    <w:rsid w:val="00A31D79"/>
    <w:rsid w:val="00A326D0"/>
    <w:rsid w:val="00A32913"/>
    <w:rsid w:val="00A33901"/>
    <w:rsid w:val="00A34B29"/>
    <w:rsid w:val="00A404B8"/>
    <w:rsid w:val="00A419EC"/>
    <w:rsid w:val="00A45826"/>
    <w:rsid w:val="00A4626F"/>
    <w:rsid w:val="00A465F0"/>
    <w:rsid w:val="00A473DF"/>
    <w:rsid w:val="00A50358"/>
    <w:rsid w:val="00A50A8E"/>
    <w:rsid w:val="00A50E81"/>
    <w:rsid w:val="00A54EB4"/>
    <w:rsid w:val="00A57014"/>
    <w:rsid w:val="00A57608"/>
    <w:rsid w:val="00A62C62"/>
    <w:rsid w:val="00A7425C"/>
    <w:rsid w:val="00A74297"/>
    <w:rsid w:val="00A75A01"/>
    <w:rsid w:val="00A80680"/>
    <w:rsid w:val="00A82967"/>
    <w:rsid w:val="00A82B2B"/>
    <w:rsid w:val="00A83A6B"/>
    <w:rsid w:val="00A84DC0"/>
    <w:rsid w:val="00A854D3"/>
    <w:rsid w:val="00A85FEF"/>
    <w:rsid w:val="00A86FB8"/>
    <w:rsid w:val="00A87082"/>
    <w:rsid w:val="00A90920"/>
    <w:rsid w:val="00A94148"/>
    <w:rsid w:val="00A94A75"/>
    <w:rsid w:val="00AA29D7"/>
    <w:rsid w:val="00AA3677"/>
    <w:rsid w:val="00AA4649"/>
    <w:rsid w:val="00AB06A3"/>
    <w:rsid w:val="00AB0DD3"/>
    <w:rsid w:val="00AB6FBF"/>
    <w:rsid w:val="00AB72CF"/>
    <w:rsid w:val="00AB72E0"/>
    <w:rsid w:val="00AC01BB"/>
    <w:rsid w:val="00AC0674"/>
    <w:rsid w:val="00AC1B5C"/>
    <w:rsid w:val="00AC35AD"/>
    <w:rsid w:val="00AC504E"/>
    <w:rsid w:val="00AC5740"/>
    <w:rsid w:val="00AC6357"/>
    <w:rsid w:val="00AC69F6"/>
    <w:rsid w:val="00AD0B00"/>
    <w:rsid w:val="00AD1D83"/>
    <w:rsid w:val="00AD230D"/>
    <w:rsid w:val="00AD37C9"/>
    <w:rsid w:val="00AD4AC8"/>
    <w:rsid w:val="00AD5167"/>
    <w:rsid w:val="00AE0556"/>
    <w:rsid w:val="00AE086D"/>
    <w:rsid w:val="00AE16F2"/>
    <w:rsid w:val="00AE1E7C"/>
    <w:rsid w:val="00AE38F7"/>
    <w:rsid w:val="00AE3E04"/>
    <w:rsid w:val="00AE4474"/>
    <w:rsid w:val="00AE6D41"/>
    <w:rsid w:val="00AE74D4"/>
    <w:rsid w:val="00AE77A1"/>
    <w:rsid w:val="00AF0518"/>
    <w:rsid w:val="00AF0E45"/>
    <w:rsid w:val="00AF12EA"/>
    <w:rsid w:val="00AF16C2"/>
    <w:rsid w:val="00AF4E47"/>
    <w:rsid w:val="00B017CB"/>
    <w:rsid w:val="00B024AA"/>
    <w:rsid w:val="00B028AC"/>
    <w:rsid w:val="00B03514"/>
    <w:rsid w:val="00B067AA"/>
    <w:rsid w:val="00B131F9"/>
    <w:rsid w:val="00B13563"/>
    <w:rsid w:val="00B165C6"/>
    <w:rsid w:val="00B22D99"/>
    <w:rsid w:val="00B24B98"/>
    <w:rsid w:val="00B317F4"/>
    <w:rsid w:val="00B340E3"/>
    <w:rsid w:val="00B368D6"/>
    <w:rsid w:val="00B418A5"/>
    <w:rsid w:val="00B41AC4"/>
    <w:rsid w:val="00B4348E"/>
    <w:rsid w:val="00B4387A"/>
    <w:rsid w:val="00B45CC5"/>
    <w:rsid w:val="00B46335"/>
    <w:rsid w:val="00B549D4"/>
    <w:rsid w:val="00B559B0"/>
    <w:rsid w:val="00B60F6A"/>
    <w:rsid w:val="00B62819"/>
    <w:rsid w:val="00B673F8"/>
    <w:rsid w:val="00B719EF"/>
    <w:rsid w:val="00B73AFC"/>
    <w:rsid w:val="00B74520"/>
    <w:rsid w:val="00B76BD6"/>
    <w:rsid w:val="00B76D66"/>
    <w:rsid w:val="00B8059B"/>
    <w:rsid w:val="00B80705"/>
    <w:rsid w:val="00B81378"/>
    <w:rsid w:val="00B914A0"/>
    <w:rsid w:val="00B92D27"/>
    <w:rsid w:val="00B9405D"/>
    <w:rsid w:val="00B94455"/>
    <w:rsid w:val="00B96C22"/>
    <w:rsid w:val="00B96F0E"/>
    <w:rsid w:val="00B97330"/>
    <w:rsid w:val="00BA08A1"/>
    <w:rsid w:val="00BA308B"/>
    <w:rsid w:val="00BA5B38"/>
    <w:rsid w:val="00BA7C80"/>
    <w:rsid w:val="00BB0632"/>
    <w:rsid w:val="00BB0A8C"/>
    <w:rsid w:val="00BB0EAE"/>
    <w:rsid w:val="00BB1EA1"/>
    <w:rsid w:val="00BB3D0C"/>
    <w:rsid w:val="00BB5D0B"/>
    <w:rsid w:val="00BB724A"/>
    <w:rsid w:val="00BB7368"/>
    <w:rsid w:val="00BC0F45"/>
    <w:rsid w:val="00BC214C"/>
    <w:rsid w:val="00BC3EA9"/>
    <w:rsid w:val="00BC42D8"/>
    <w:rsid w:val="00BC5E7C"/>
    <w:rsid w:val="00BD0450"/>
    <w:rsid w:val="00BD0F0F"/>
    <w:rsid w:val="00BD306F"/>
    <w:rsid w:val="00BD4904"/>
    <w:rsid w:val="00BD57B5"/>
    <w:rsid w:val="00BD70FC"/>
    <w:rsid w:val="00BE7FEC"/>
    <w:rsid w:val="00BF08D4"/>
    <w:rsid w:val="00BF3671"/>
    <w:rsid w:val="00BF39E6"/>
    <w:rsid w:val="00BF3B48"/>
    <w:rsid w:val="00BF4CAD"/>
    <w:rsid w:val="00BF6247"/>
    <w:rsid w:val="00C0363E"/>
    <w:rsid w:val="00C04271"/>
    <w:rsid w:val="00C10930"/>
    <w:rsid w:val="00C11F16"/>
    <w:rsid w:val="00C129B3"/>
    <w:rsid w:val="00C22952"/>
    <w:rsid w:val="00C25896"/>
    <w:rsid w:val="00C27589"/>
    <w:rsid w:val="00C27891"/>
    <w:rsid w:val="00C3197C"/>
    <w:rsid w:val="00C33C63"/>
    <w:rsid w:val="00C34384"/>
    <w:rsid w:val="00C34959"/>
    <w:rsid w:val="00C35330"/>
    <w:rsid w:val="00C36A67"/>
    <w:rsid w:val="00C36E32"/>
    <w:rsid w:val="00C43942"/>
    <w:rsid w:val="00C45370"/>
    <w:rsid w:val="00C55017"/>
    <w:rsid w:val="00C561C4"/>
    <w:rsid w:val="00C574FF"/>
    <w:rsid w:val="00C628B2"/>
    <w:rsid w:val="00C67420"/>
    <w:rsid w:val="00C6791E"/>
    <w:rsid w:val="00C70E68"/>
    <w:rsid w:val="00C70F8B"/>
    <w:rsid w:val="00C719CC"/>
    <w:rsid w:val="00C721B0"/>
    <w:rsid w:val="00C72A69"/>
    <w:rsid w:val="00C73582"/>
    <w:rsid w:val="00C73CEF"/>
    <w:rsid w:val="00C759DA"/>
    <w:rsid w:val="00C77F56"/>
    <w:rsid w:val="00C80BB5"/>
    <w:rsid w:val="00C85CFC"/>
    <w:rsid w:val="00C874D1"/>
    <w:rsid w:val="00C92239"/>
    <w:rsid w:val="00C92A74"/>
    <w:rsid w:val="00C96860"/>
    <w:rsid w:val="00C977DE"/>
    <w:rsid w:val="00CA26B0"/>
    <w:rsid w:val="00CA3273"/>
    <w:rsid w:val="00CA3322"/>
    <w:rsid w:val="00CA3737"/>
    <w:rsid w:val="00CA4720"/>
    <w:rsid w:val="00CA52FF"/>
    <w:rsid w:val="00CB217D"/>
    <w:rsid w:val="00CB2CE3"/>
    <w:rsid w:val="00CB562F"/>
    <w:rsid w:val="00CB699F"/>
    <w:rsid w:val="00CC1FF5"/>
    <w:rsid w:val="00CC5824"/>
    <w:rsid w:val="00CC6D91"/>
    <w:rsid w:val="00CD0E49"/>
    <w:rsid w:val="00CD0F75"/>
    <w:rsid w:val="00CD1D31"/>
    <w:rsid w:val="00CD1D6E"/>
    <w:rsid w:val="00CD20DB"/>
    <w:rsid w:val="00CD272C"/>
    <w:rsid w:val="00CD35A0"/>
    <w:rsid w:val="00CD478E"/>
    <w:rsid w:val="00CD5937"/>
    <w:rsid w:val="00CD5A51"/>
    <w:rsid w:val="00CD5F37"/>
    <w:rsid w:val="00CE108E"/>
    <w:rsid w:val="00CE120F"/>
    <w:rsid w:val="00CE1C21"/>
    <w:rsid w:val="00CE5AA1"/>
    <w:rsid w:val="00CE5C4D"/>
    <w:rsid w:val="00CF1176"/>
    <w:rsid w:val="00CF2BEE"/>
    <w:rsid w:val="00CF2EB4"/>
    <w:rsid w:val="00CF3E00"/>
    <w:rsid w:val="00CF3E4E"/>
    <w:rsid w:val="00CF5446"/>
    <w:rsid w:val="00CF65DD"/>
    <w:rsid w:val="00CF6955"/>
    <w:rsid w:val="00CF71F8"/>
    <w:rsid w:val="00D000C4"/>
    <w:rsid w:val="00D00188"/>
    <w:rsid w:val="00D003BC"/>
    <w:rsid w:val="00D02CB3"/>
    <w:rsid w:val="00D02DE4"/>
    <w:rsid w:val="00D03D67"/>
    <w:rsid w:val="00D11483"/>
    <w:rsid w:val="00D146DC"/>
    <w:rsid w:val="00D166AF"/>
    <w:rsid w:val="00D169F5"/>
    <w:rsid w:val="00D17EF5"/>
    <w:rsid w:val="00D20154"/>
    <w:rsid w:val="00D2113F"/>
    <w:rsid w:val="00D215E3"/>
    <w:rsid w:val="00D22E0C"/>
    <w:rsid w:val="00D23361"/>
    <w:rsid w:val="00D2419A"/>
    <w:rsid w:val="00D255E4"/>
    <w:rsid w:val="00D26080"/>
    <w:rsid w:val="00D30798"/>
    <w:rsid w:val="00D3477F"/>
    <w:rsid w:val="00D42A8C"/>
    <w:rsid w:val="00D43CF1"/>
    <w:rsid w:val="00D46A2B"/>
    <w:rsid w:val="00D474AE"/>
    <w:rsid w:val="00D50D27"/>
    <w:rsid w:val="00D51628"/>
    <w:rsid w:val="00D53355"/>
    <w:rsid w:val="00D53C5C"/>
    <w:rsid w:val="00D554EA"/>
    <w:rsid w:val="00D555E1"/>
    <w:rsid w:val="00D55769"/>
    <w:rsid w:val="00D562AC"/>
    <w:rsid w:val="00D61485"/>
    <w:rsid w:val="00D61B63"/>
    <w:rsid w:val="00D6730B"/>
    <w:rsid w:val="00D675AB"/>
    <w:rsid w:val="00D70FC4"/>
    <w:rsid w:val="00D716EA"/>
    <w:rsid w:val="00D741C6"/>
    <w:rsid w:val="00D747B7"/>
    <w:rsid w:val="00D835B3"/>
    <w:rsid w:val="00D8465A"/>
    <w:rsid w:val="00D85753"/>
    <w:rsid w:val="00D86C54"/>
    <w:rsid w:val="00D87842"/>
    <w:rsid w:val="00D87DAE"/>
    <w:rsid w:val="00D90FF9"/>
    <w:rsid w:val="00D9131A"/>
    <w:rsid w:val="00D944D8"/>
    <w:rsid w:val="00D94634"/>
    <w:rsid w:val="00D968B8"/>
    <w:rsid w:val="00DA56C1"/>
    <w:rsid w:val="00DA6E7F"/>
    <w:rsid w:val="00DA6F27"/>
    <w:rsid w:val="00DB0338"/>
    <w:rsid w:val="00DB2C5C"/>
    <w:rsid w:val="00DB4540"/>
    <w:rsid w:val="00DB5111"/>
    <w:rsid w:val="00DB59EA"/>
    <w:rsid w:val="00DB7CAC"/>
    <w:rsid w:val="00DC1B43"/>
    <w:rsid w:val="00DC2ACF"/>
    <w:rsid w:val="00DC48F1"/>
    <w:rsid w:val="00DC5909"/>
    <w:rsid w:val="00DD135E"/>
    <w:rsid w:val="00DD220C"/>
    <w:rsid w:val="00DD25F7"/>
    <w:rsid w:val="00DD36D2"/>
    <w:rsid w:val="00DD671E"/>
    <w:rsid w:val="00DD78FD"/>
    <w:rsid w:val="00DE7A9E"/>
    <w:rsid w:val="00DF16EB"/>
    <w:rsid w:val="00DF1A53"/>
    <w:rsid w:val="00DF535F"/>
    <w:rsid w:val="00DF5B8F"/>
    <w:rsid w:val="00DF6B1D"/>
    <w:rsid w:val="00DF76AB"/>
    <w:rsid w:val="00E009D2"/>
    <w:rsid w:val="00E01F91"/>
    <w:rsid w:val="00E0265E"/>
    <w:rsid w:val="00E02CDD"/>
    <w:rsid w:val="00E03795"/>
    <w:rsid w:val="00E059D2"/>
    <w:rsid w:val="00E05CC6"/>
    <w:rsid w:val="00E06AA3"/>
    <w:rsid w:val="00E124ED"/>
    <w:rsid w:val="00E14257"/>
    <w:rsid w:val="00E143CC"/>
    <w:rsid w:val="00E17C9C"/>
    <w:rsid w:val="00E21625"/>
    <w:rsid w:val="00E21891"/>
    <w:rsid w:val="00E21FF9"/>
    <w:rsid w:val="00E23979"/>
    <w:rsid w:val="00E2510E"/>
    <w:rsid w:val="00E30263"/>
    <w:rsid w:val="00E30A01"/>
    <w:rsid w:val="00E31FD3"/>
    <w:rsid w:val="00E32F04"/>
    <w:rsid w:val="00E3387A"/>
    <w:rsid w:val="00E339E6"/>
    <w:rsid w:val="00E33C4E"/>
    <w:rsid w:val="00E366D2"/>
    <w:rsid w:val="00E373EB"/>
    <w:rsid w:val="00E41116"/>
    <w:rsid w:val="00E42F1F"/>
    <w:rsid w:val="00E43874"/>
    <w:rsid w:val="00E46904"/>
    <w:rsid w:val="00E46DA2"/>
    <w:rsid w:val="00E46E95"/>
    <w:rsid w:val="00E522AB"/>
    <w:rsid w:val="00E6179B"/>
    <w:rsid w:val="00E61C61"/>
    <w:rsid w:val="00E6557C"/>
    <w:rsid w:val="00E65976"/>
    <w:rsid w:val="00E70656"/>
    <w:rsid w:val="00E7069E"/>
    <w:rsid w:val="00E71251"/>
    <w:rsid w:val="00E72CE9"/>
    <w:rsid w:val="00E7489E"/>
    <w:rsid w:val="00E753BD"/>
    <w:rsid w:val="00E836C1"/>
    <w:rsid w:val="00E87901"/>
    <w:rsid w:val="00E904A9"/>
    <w:rsid w:val="00E91D24"/>
    <w:rsid w:val="00E97532"/>
    <w:rsid w:val="00EA2378"/>
    <w:rsid w:val="00EA4052"/>
    <w:rsid w:val="00EA7110"/>
    <w:rsid w:val="00EB2315"/>
    <w:rsid w:val="00EB24DE"/>
    <w:rsid w:val="00EB26A7"/>
    <w:rsid w:val="00EB3634"/>
    <w:rsid w:val="00EB500E"/>
    <w:rsid w:val="00EB69EB"/>
    <w:rsid w:val="00EC65F9"/>
    <w:rsid w:val="00ED09DC"/>
    <w:rsid w:val="00ED1403"/>
    <w:rsid w:val="00ED1852"/>
    <w:rsid w:val="00EE21BB"/>
    <w:rsid w:val="00EE2F84"/>
    <w:rsid w:val="00EF2A79"/>
    <w:rsid w:val="00EF42EE"/>
    <w:rsid w:val="00EF5B09"/>
    <w:rsid w:val="00EF67E0"/>
    <w:rsid w:val="00EF729E"/>
    <w:rsid w:val="00F0199D"/>
    <w:rsid w:val="00F044C0"/>
    <w:rsid w:val="00F05591"/>
    <w:rsid w:val="00F05D22"/>
    <w:rsid w:val="00F05D8F"/>
    <w:rsid w:val="00F10573"/>
    <w:rsid w:val="00F1191E"/>
    <w:rsid w:val="00F1372D"/>
    <w:rsid w:val="00F16418"/>
    <w:rsid w:val="00F16CBE"/>
    <w:rsid w:val="00F209B5"/>
    <w:rsid w:val="00F21CB0"/>
    <w:rsid w:val="00F225B5"/>
    <w:rsid w:val="00F2492F"/>
    <w:rsid w:val="00F315D0"/>
    <w:rsid w:val="00F33E05"/>
    <w:rsid w:val="00F438A2"/>
    <w:rsid w:val="00F43C69"/>
    <w:rsid w:val="00F46C91"/>
    <w:rsid w:val="00F47C09"/>
    <w:rsid w:val="00F50455"/>
    <w:rsid w:val="00F50754"/>
    <w:rsid w:val="00F53EE8"/>
    <w:rsid w:val="00F55226"/>
    <w:rsid w:val="00F56019"/>
    <w:rsid w:val="00F5724D"/>
    <w:rsid w:val="00F57400"/>
    <w:rsid w:val="00F603BC"/>
    <w:rsid w:val="00F62692"/>
    <w:rsid w:val="00F62ACC"/>
    <w:rsid w:val="00F63517"/>
    <w:rsid w:val="00F6369D"/>
    <w:rsid w:val="00F70BD1"/>
    <w:rsid w:val="00F7314C"/>
    <w:rsid w:val="00F73A76"/>
    <w:rsid w:val="00F7592B"/>
    <w:rsid w:val="00F802D7"/>
    <w:rsid w:val="00F80613"/>
    <w:rsid w:val="00F815AA"/>
    <w:rsid w:val="00F81D55"/>
    <w:rsid w:val="00F83BA8"/>
    <w:rsid w:val="00F8540C"/>
    <w:rsid w:val="00F905CA"/>
    <w:rsid w:val="00F92092"/>
    <w:rsid w:val="00F93A29"/>
    <w:rsid w:val="00F96F02"/>
    <w:rsid w:val="00F9704B"/>
    <w:rsid w:val="00F979E0"/>
    <w:rsid w:val="00F97ADB"/>
    <w:rsid w:val="00FA00A1"/>
    <w:rsid w:val="00FA247D"/>
    <w:rsid w:val="00FA28C2"/>
    <w:rsid w:val="00FA2D02"/>
    <w:rsid w:val="00FB151E"/>
    <w:rsid w:val="00FB319C"/>
    <w:rsid w:val="00FB44EA"/>
    <w:rsid w:val="00FB6178"/>
    <w:rsid w:val="00FB6BC6"/>
    <w:rsid w:val="00FB7A64"/>
    <w:rsid w:val="00FC12B0"/>
    <w:rsid w:val="00FC1EC8"/>
    <w:rsid w:val="00FC481F"/>
    <w:rsid w:val="00FC62AC"/>
    <w:rsid w:val="00FC7150"/>
    <w:rsid w:val="00FD06B7"/>
    <w:rsid w:val="00FD46A3"/>
    <w:rsid w:val="00FD5050"/>
    <w:rsid w:val="00FE0CB9"/>
    <w:rsid w:val="00FE1057"/>
    <w:rsid w:val="00FE1D57"/>
    <w:rsid w:val="00FE23E1"/>
    <w:rsid w:val="00FE6B9B"/>
    <w:rsid w:val="00FE6DBC"/>
    <w:rsid w:val="00FF4506"/>
    <w:rsid w:val="00FF76B4"/>
    <w:rsid w:val="00FF7B5E"/>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EA4C41E"/>
  <w15:docId w15:val="{7094474A-82E2-451B-B01C-8548F8240D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11F16"/>
  </w:style>
  <w:style w:type="paragraph" w:styleId="Heading1">
    <w:name w:val="heading 1"/>
    <w:basedOn w:val="Normal"/>
    <w:next w:val="Normal"/>
    <w:link w:val="Heading1Char"/>
    <w:uiPriority w:val="9"/>
    <w:qFormat/>
    <w:rsid w:val="00B4348E"/>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16598F"/>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7F39C7"/>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D02DE4"/>
    <w:pPr>
      <w:spacing w:after="0" w:line="240" w:lineRule="auto"/>
    </w:pPr>
  </w:style>
  <w:style w:type="paragraph" w:styleId="Header">
    <w:name w:val="header"/>
    <w:basedOn w:val="Normal"/>
    <w:link w:val="HeaderChar"/>
    <w:uiPriority w:val="99"/>
    <w:unhideWhenUsed/>
    <w:rsid w:val="00972479"/>
    <w:pPr>
      <w:tabs>
        <w:tab w:val="center" w:pos="4680"/>
        <w:tab w:val="right" w:pos="9360"/>
      </w:tabs>
      <w:spacing w:after="0" w:line="240" w:lineRule="auto"/>
    </w:pPr>
  </w:style>
  <w:style w:type="character" w:customStyle="1" w:styleId="HeaderChar">
    <w:name w:val="Header Char"/>
    <w:basedOn w:val="DefaultParagraphFont"/>
    <w:link w:val="Header"/>
    <w:uiPriority w:val="99"/>
    <w:rsid w:val="00972479"/>
  </w:style>
  <w:style w:type="paragraph" w:styleId="Footer">
    <w:name w:val="footer"/>
    <w:basedOn w:val="Normal"/>
    <w:link w:val="FooterChar"/>
    <w:uiPriority w:val="99"/>
    <w:unhideWhenUsed/>
    <w:rsid w:val="00972479"/>
    <w:pPr>
      <w:tabs>
        <w:tab w:val="center" w:pos="4680"/>
        <w:tab w:val="right" w:pos="9360"/>
      </w:tabs>
      <w:spacing w:after="0" w:line="240" w:lineRule="auto"/>
    </w:pPr>
  </w:style>
  <w:style w:type="character" w:customStyle="1" w:styleId="FooterChar">
    <w:name w:val="Footer Char"/>
    <w:basedOn w:val="DefaultParagraphFont"/>
    <w:link w:val="Footer"/>
    <w:uiPriority w:val="99"/>
    <w:rsid w:val="00972479"/>
  </w:style>
  <w:style w:type="paragraph" w:styleId="ListParagraph">
    <w:name w:val="List Paragraph"/>
    <w:basedOn w:val="Normal"/>
    <w:uiPriority w:val="34"/>
    <w:qFormat/>
    <w:rsid w:val="00AB72E0"/>
    <w:pPr>
      <w:ind w:left="720"/>
      <w:contextualSpacing/>
    </w:pPr>
  </w:style>
  <w:style w:type="character" w:styleId="Hyperlink">
    <w:name w:val="Hyperlink"/>
    <w:basedOn w:val="DefaultParagraphFont"/>
    <w:uiPriority w:val="99"/>
    <w:unhideWhenUsed/>
    <w:rsid w:val="00DA56C1"/>
    <w:rPr>
      <w:color w:val="0563C1" w:themeColor="hyperlink"/>
      <w:u w:val="single"/>
    </w:rPr>
  </w:style>
  <w:style w:type="table" w:customStyle="1" w:styleId="TableGrid2">
    <w:name w:val="Table Grid2"/>
    <w:basedOn w:val="TableNormal"/>
    <w:next w:val="TableGrid"/>
    <w:uiPriority w:val="59"/>
    <w:rsid w:val="00A21B7C"/>
    <w:pPr>
      <w:spacing w:after="0" w:line="240" w:lineRule="auto"/>
    </w:pPr>
    <w:rPr>
      <w:rFonts w:ascii="Calibri" w:eastAsia="Calibri" w:hAnsi="Calibri" w:cs="Vrinda"/>
      <w:szCs w:val="28"/>
      <w:lang w:bidi="bn-I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A21B7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B4348E"/>
    <w:rPr>
      <w:rFonts w:asciiTheme="majorHAnsi" w:eastAsiaTheme="majorEastAsia" w:hAnsiTheme="majorHAnsi" w:cstheme="majorBidi"/>
      <w:color w:val="2E74B5" w:themeColor="accent1" w:themeShade="BF"/>
      <w:sz w:val="32"/>
      <w:szCs w:val="32"/>
    </w:rPr>
  </w:style>
  <w:style w:type="paragraph" w:styleId="NormalWeb">
    <w:name w:val="Normal (Web)"/>
    <w:basedOn w:val="Normal"/>
    <w:uiPriority w:val="99"/>
    <w:unhideWhenUsed/>
    <w:rsid w:val="00813489"/>
    <w:pPr>
      <w:spacing w:before="100" w:beforeAutospacing="1" w:after="100" w:afterAutospacing="1" w:line="240" w:lineRule="auto"/>
    </w:pPr>
    <w:rPr>
      <w:rFonts w:ascii="Times New Roman" w:eastAsia="Times New Roman" w:hAnsi="Times New Roman" w:cs="Times New Roman"/>
      <w:sz w:val="24"/>
      <w:szCs w:val="24"/>
      <w:lang w:val="en-GB"/>
    </w:rPr>
  </w:style>
  <w:style w:type="paragraph" w:styleId="TOCHeading">
    <w:name w:val="TOC Heading"/>
    <w:basedOn w:val="Heading1"/>
    <w:next w:val="Normal"/>
    <w:uiPriority w:val="39"/>
    <w:unhideWhenUsed/>
    <w:qFormat/>
    <w:rsid w:val="00CF2EB4"/>
    <w:pPr>
      <w:outlineLvl w:val="9"/>
    </w:pPr>
  </w:style>
  <w:style w:type="paragraph" w:styleId="TOC1">
    <w:name w:val="toc 1"/>
    <w:basedOn w:val="Normal"/>
    <w:next w:val="Normal"/>
    <w:autoRedefine/>
    <w:uiPriority w:val="39"/>
    <w:unhideWhenUsed/>
    <w:rsid w:val="006D1244"/>
    <w:pPr>
      <w:tabs>
        <w:tab w:val="left" w:pos="440"/>
        <w:tab w:val="right" w:leader="dot" w:pos="9350"/>
      </w:tabs>
      <w:spacing w:after="100" w:line="360" w:lineRule="auto"/>
    </w:pPr>
    <w:rPr>
      <w:rFonts w:ascii="Times New Roman" w:hAnsi="Times New Roman" w:cs="Times New Roman"/>
      <w:b/>
      <w:noProof/>
      <w:sz w:val="24"/>
      <w:szCs w:val="24"/>
    </w:rPr>
  </w:style>
  <w:style w:type="paragraph" w:styleId="TOC2">
    <w:name w:val="toc 2"/>
    <w:basedOn w:val="Normal"/>
    <w:next w:val="Normal"/>
    <w:autoRedefine/>
    <w:uiPriority w:val="39"/>
    <w:unhideWhenUsed/>
    <w:rsid w:val="00CF2EB4"/>
    <w:pPr>
      <w:spacing w:after="100"/>
      <w:ind w:left="220"/>
    </w:pPr>
  </w:style>
  <w:style w:type="paragraph" w:styleId="CommentText">
    <w:name w:val="annotation text"/>
    <w:basedOn w:val="Normal"/>
    <w:link w:val="CommentTextChar"/>
    <w:uiPriority w:val="99"/>
    <w:unhideWhenUsed/>
    <w:rsid w:val="002257E4"/>
    <w:pPr>
      <w:spacing w:line="240" w:lineRule="auto"/>
    </w:pPr>
    <w:rPr>
      <w:sz w:val="20"/>
      <w:szCs w:val="20"/>
    </w:rPr>
  </w:style>
  <w:style w:type="character" w:customStyle="1" w:styleId="CommentTextChar">
    <w:name w:val="Comment Text Char"/>
    <w:basedOn w:val="DefaultParagraphFont"/>
    <w:link w:val="CommentText"/>
    <w:uiPriority w:val="99"/>
    <w:rsid w:val="002257E4"/>
    <w:rPr>
      <w:sz w:val="20"/>
      <w:szCs w:val="20"/>
    </w:rPr>
  </w:style>
  <w:style w:type="paragraph" w:styleId="BalloonText">
    <w:name w:val="Balloon Text"/>
    <w:basedOn w:val="Normal"/>
    <w:link w:val="BalloonTextChar"/>
    <w:uiPriority w:val="99"/>
    <w:semiHidden/>
    <w:unhideWhenUsed/>
    <w:rsid w:val="00926D8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26D86"/>
    <w:rPr>
      <w:rFonts w:ascii="Tahoma" w:hAnsi="Tahoma" w:cs="Tahoma"/>
      <w:sz w:val="16"/>
      <w:szCs w:val="16"/>
    </w:rPr>
  </w:style>
  <w:style w:type="character" w:customStyle="1" w:styleId="Heading2Char">
    <w:name w:val="Heading 2 Char"/>
    <w:basedOn w:val="DefaultParagraphFont"/>
    <w:link w:val="Heading2"/>
    <w:uiPriority w:val="9"/>
    <w:semiHidden/>
    <w:rsid w:val="0016598F"/>
    <w:rPr>
      <w:rFonts w:asciiTheme="majorHAnsi" w:eastAsiaTheme="majorEastAsia" w:hAnsiTheme="majorHAnsi" w:cstheme="majorBidi"/>
      <w:color w:val="2E74B5" w:themeColor="accent1" w:themeShade="BF"/>
      <w:sz w:val="26"/>
      <w:szCs w:val="26"/>
    </w:rPr>
  </w:style>
  <w:style w:type="paragraph" w:styleId="TOC3">
    <w:name w:val="toc 3"/>
    <w:basedOn w:val="Normal"/>
    <w:next w:val="Normal"/>
    <w:autoRedefine/>
    <w:uiPriority w:val="39"/>
    <w:unhideWhenUsed/>
    <w:rsid w:val="008B737B"/>
    <w:pPr>
      <w:spacing w:after="100"/>
      <w:ind w:left="440"/>
    </w:pPr>
  </w:style>
  <w:style w:type="paragraph" w:styleId="TOC4">
    <w:name w:val="toc 4"/>
    <w:basedOn w:val="Normal"/>
    <w:next w:val="Normal"/>
    <w:autoRedefine/>
    <w:uiPriority w:val="39"/>
    <w:unhideWhenUsed/>
    <w:rsid w:val="008B737B"/>
    <w:pPr>
      <w:spacing w:after="100"/>
      <w:ind w:left="660"/>
    </w:pPr>
    <w:rPr>
      <w:rFonts w:eastAsiaTheme="minorEastAsia"/>
    </w:rPr>
  </w:style>
  <w:style w:type="paragraph" w:styleId="TOC5">
    <w:name w:val="toc 5"/>
    <w:basedOn w:val="Normal"/>
    <w:next w:val="Normal"/>
    <w:autoRedefine/>
    <w:uiPriority w:val="39"/>
    <w:unhideWhenUsed/>
    <w:rsid w:val="008B737B"/>
    <w:pPr>
      <w:spacing w:after="100"/>
      <w:ind w:left="880"/>
    </w:pPr>
    <w:rPr>
      <w:rFonts w:eastAsiaTheme="minorEastAsia"/>
    </w:rPr>
  </w:style>
  <w:style w:type="paragraph" w:styleId="TOC6">
    <w:name w:val="toc 6"/>
    <w:basedOn w:val="Normal"/>
    <w:next w:val="Normal"/>
    <w:autoRedefine/>
    <w:uiPriority w:val="39"/>
    <w:unhideWhenUsed/>
    <w:rsid w:val="008B737B"/>
    <w:pPr>
      <w:spacing w:after="100"/>
      <w:ind w:left="1100"/>
    </w:pPr>
    <w:rPr>
      <w:rFonts w:eastAsiaTheme="minorEastAsia"/>
    </w:rPr>
  </w:style>
  <w:style w:type="paragraph" w:styleId="TOC7">
    <w:name w:val="toc 7"/>
    <w:basedOn w:val="Normal"/>
    <w:next w:val="Normal"/>
    <w:autoRedefine/>
    <w:uiPriority w:val="39"/>
    <w:unhideWhenUsed/>
    <w:rsid w:val="008B737B"/>
    <w:pPr>
      <w:spacing w:after="100"/>
      <w:ind w:left="1320"/>
    </w:pPr>
    <w:rPr>
      <w:rFonts w:eastAsiaTheme="minorEastAsia"/>
    </w:rPr>
  </w:style>
  <w:style w:type="paragraph" w:styleId="TOC8">
    <w:name w:val="toc 8"/>
    <w:basedOn w:val="Normal"/>
    <w:next w:val="Normal"/>
    <w:autoRedefine/>
    <w:uiPriority w:val="39"/>
    <w:unhideWhenUsed/>
    <w:rsid w:val="008B737B"/>
    <w:pPr>
      <w:spacing w:after="100"/>
      <w:ind w:left="1540"/>
    </w:pPr>
    <w:rPr>
      <w:rFonts w:eastAsiaTheme="minorEastAsia"/>
    </w:rPr>
  </w:style>
  <w:style w:type="paragraph" w:styleId="TOC9">
    <w:name w:val="toc 9"/>
    <w:basedOn w:val="Normal"/>
    <w:next w:val="Normal"/>
    <w:autoRedefine/>
    <w:uiPriority w:val="39"/>
    <w:unhideWhenUsed/>
    <w:rsid w:val="008B737B"/>
    <w:pPr>
      <w:spacing w:after="100"/>
      <w:ind w:left="1760"/>
    </w:pPr>
    <w:rPr>
      <w:rFonts w:eastAsiaTheme="minorEastAsia"/>
    </w:rPr>
  </w:style>
  <w:style w:type="character" w:customStyle="1" w:styleId="Heading3Char">
    <w:name w:val="Heading 3 Char"/>
    <w:basedOn w:val="DefaultParagraphFont"/>
    <w:link w:val="Heading3"/>
    <w:uiPriority w:val="9"/>
    <w:semiHidden/>
    <w:rsid w:val="007F39C7"/>
    <w:rPr>
      <w:rFonts w:asciiTheme="majorHAnsi" w:eastAsiaTheme="majorEastAsia" w:hAnsiTheme="majorHAnsi" w:cstheme="majorBidi"/>
      <w:color w:val="1F4D78" w:themeColor="accent1" w:themeShade="7F"/>
      <w:sz w:val="24"/>
      <w:szCs w:val="24"/>
    </w:rPr>
  </w:style>
  <w:style w:type="character" w:customStyle="1" w:styleId="ilfuvd">
    <w:name w:val="ilfuvd"/>
    <w:basedOn w:val="DefaultParagraphFont"/>
    <w:rsid w:val="00FB319C"/>
  </w:style>
  <w:style w:type="paragraph" w:customStyle="1" w:styleId="NoSpacing1">
    <w:name w:val="No Spacing1"/>
    <w:uiPriority w:val="1"/>
    <w:qFormat/>
    <w:rsid w:val="0006493A"/>
    <w:pPr>
      <w:spacing w:after="0" w:line="240" w:lineRule="auto"/>
    </w:pPr>
    <w:rPr>
      <w:rFonts w:ascii="Calibri" w:eastAsia="Calibri" w:hAnsi="Calibri" w:cs="Times New Roman"/>
      <w:lang w:val="en-GB"/>
    </w:rPr>
  </w:style>
  <w:style w:type="character" w:styleId="UnresolvedMention">
    <w:name w:val="Unresolved Mention"/>
    <w:basedOn w:val="DefaultParagraphFont"/>
    <w:uiPriority w:val="99"/>
    <w:semiHidden/>
    <w:unhideWhenUsed/>
    <w:rsid w:val="003B708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524758">
      <w:bodyDiv w:val="1"/>
      <w:marLeft w:val="0"/>
      <w:marRight w:val="0"/>
      <w:marTop w:val="0"/>
      <w:marBottom w:val="0"/>
      <w:divBdr>
        <w:top w:val="none" w:sz="0" w:space="0" w:color="auto"/>
        <w:left w:val="none" w:sz="0" w:space="0" w:color="auto"/>
        <w:bottom w:val="none" w:sz="0" w:space="0" w:color="auto"/>
        <w:right w:val="none" w:sz="0" w:space="0" w:color="auto"/>
      </w:divBdr>
    </w:div>
    <w:div w:id="21563218">
      <w:bodyDiv w:val="1"/>
      <w:marLeft w:val="0"/>
      <w:marRight w:val="0"/>
      <w:marTop w:val="0"/>
      <w:marBottom w:val="0"/>
      <w:divBdr>
        <w:top w:val="none" w:sz="0" w:space="0" w:color="auto"/>
        <w:left w:val="none" w:sz="0" w:space="0" w:color="auto"/>
        <w:bottom w:val="none" w:sz="0" w:space="0" w:color="auto"/>
        <w:right w:val="none" w:sz="0" w:space="0" w:color="auto"/>
      </w:divBdr>
    </w:div>
    <w:div w:id="30804576">
      <w:bodyDiv w:val="1"/>
      <w:marLeft w:val="0"/>
      <w:marRight w:val="0"/>
      <w:marTop w:val="0"/>
      <w:marBottom w:val="0"/>
      <w:divBdr>
        <w:top w:val="none" w:sz="0" w:space="0" w:color="auto"/>
        <w:left w:val="none" w:sz="0" w:space="0" w:color="auto"/>
        <w:bottom w:val="none" w:sz="0" w:space="0" w:color="auto"/>
        <w:right w:val="none" w:sz="0" w:space="0" w:color="auto"/>
      </w:divBdr>
    </w:div>
    <w:div w:id="49351109">
      <w:bodyDiv w:val="1"/>
      <w:marLeft w:val="0"/>
      <w:marRight w:val="0"/>
      <w:marTop w:val="0"/>
      <w:marBottom w:val="0"/>
      <w:divBdr>
        <w:top w:val="none" w:sz="0" w:space="0" w:color="auto"/>
        <w:left w:val="none" w:sz="0" w:space="0" w:color="auto"/>
        <w:bottom w:val="none" w:sz="0" w:space="0" w:color="auto"/>
        <w:right w:val="none" w:sz="0" w:space="0" w:color="auto"/>
      </w:divBdr>
    </w:div>
    <w:div w:id="51931234">
      <w:bodyDiv w:val="1"/>
      <w:marLeft w:val="0"/>
      <w:marRight w:val="0"/>
      <w:marTop w:val="0"/>
      <w:marBottom w:val="0"/>
      <w:divBdr>
        <w:top w:val="none" w:sz="0" w:space="0" w:color="auto"/>
        <w:left w:val="none" w:sz="0" w:space="0" w:color="auto"/>
        <w:bottom w:val="none" w:sz="0" w:space="0" w:color="auto"/>
        <w:right w:val="none" w:sz="0" w:space="0" w:color="auto"/>
      </w:divBdr>
    </w:div>
    <w:div w:id="70473513">
      <w:bodyDiv w:val="1"/>
      <w:marLeft w:val="0"/>
      <w:marRight w:val="0"/>
      <w:marTop w:val="0"/>
      <w:marBottom w:val="0"/>
      <w:divBdr>
        <w:top w:val="none" w:sz="0" w:space="0" w:color="auto"/>
        <w:left w:val="none" w:sz="0" w:space="0" w:color="auto"/>
        <w:bottom w:val="none" w:sz="0" w:space="0" w:color="auto"/>
        <w:right w:val="none" w:sz="0" w:space="0" w:color="auto"/>
      </w:divBdr>
    </w:div>
    <w:div w:id="151944422">
      <w:bodyDiv w:val="1"/>
      <w:marLeft w:val="0"/>
      <w:marRight w:val="0"/>
      <w:marTop w:val="0"/>
      <w:marBottom w:val="0"/>
      <w:divBdr>
        <w:top w:val="none" w:sz="0" w:space="0" w:color="auto"/>
        <w:left w:val="none" w:sz="0" w:space="0" w:color="auto"/>
        <w:bottom w:val="none" w:sz="0" w:space="0" w:color="auto"/>
        <w:right w:val="none" w:sz="0" w:space="0" w:color="auto"/>
      </w:divBdr>
    </w:div>
    <w:div w:id="164634156">
      <w:bodyDiv w:val="1"/>
      <w:marLeft w:val="0"/>
      <w:marRight w:val="0"/>
      <w:marTop w:val="0"/>
      <w:marBottom w:val="0"/>
      <w:divBdr>
        <w:top w:val="none" w:sz="0" w:space="0" w:color="auto"/>
        <w:left w:val="none" w:sz="0" w:space="0" w:color="auto"/>
        <w:bottom w:val="none" w:sz="0" w:space="0" w:color="auto"/>
        <w:right w:val="none" w:sz="0" w:space="0" w:color="auto"/>
      </w:divBdr>
      <w:divsChild>
        <w:div w:id="1564173890">
          <w:marLeft w:val="965"/>
          <w:marRight w:val="0"/>
          <w:marTop w:val="154"/>
          <w:marBottom w:val="0"/>
          <w:divBdr>
            <w:top w:val="none" w:sz="0" w:space="0" w:color="auto"/>
            <w:left w:val="none" w:sz="0" w:space="0" w:color="auto"/>
            <w:bottom w:val="none" w:sz="0" w:space="0" w:color="auto"/>
            <w:right w:val="none" w:sz="0" w:space="0" w:color="auto"/>
          </w:divBdr>
        </w:div>
      </w:divsChild>
    </w:div>
    <w:div w:id="168060796">
      <w:bodyDiv w:val="1"/>
      <w:marLeft w:val="0"/>
      <w:marRight w:val="0"/>
      <w:marTop w:val="0"/>
      <w:marBottom w:val="0"/>
      <w:divBdr>
        <w:top w:val="none" w:sz="0" w:space="0" w:color="auto"/>
        <w:left w:val="none" w:sz="0" w:space="0" w:color="auto"/>
        <w:bottom w:val="none" w:sz="0" w:space="0" w:color="auto"/>
        <w:right w:val="none" w:sz="0" w:space="0" w:color="auto"/>
      </w:divBdr>
    </w:div>
    <w:div w:id="193539157">
      <w:bodyDiv w:val="1"/>
      <w:marLeft w:val="0"/>
      <w:marRight w:val="0"/>
      <w:marTop w:val="0"/>
      <w:marBottom w:val="0"/>
      <w:divBdr>
        <w:top w:val="none" w:sz="0" w:space="0" w:color="auto"/>
        <w:left w:val="none" w:sz="0" w:space="0" w:color="auto"/>
        <w:bottom w:val="none" w:sz="0" w:space="0" w:color="auto"/>
        <w:right w:val="none" w:sz="0" w:space="0" w:color="auto"/>
      </w:divBdr>
    </w:div>
    <w:div w:id="199828112">
      <w:bodyDiv w:val="1"/>
      <w:marLeft w:val="0"/>
      <w:marRight w:val="0"/>
      <w:marTop w:val="0"/>
      <w:marBottom w:val="0"/>
      <w:divBdr>
        <w:top w:val="none" w:sz="0" w:space="0" w:color="auto"/>
        <w:left w:val="none" w:sz="0" w:space="0" w:color="auto"/>
        <w:bottom w:val="none" w:sz="0" w:space="0" w:color="auto"/>
        <w:right w:val="none" w:sz="0" w:space="0" w:color="auto"/>
      </w:divBdr>
    </w:div>
    <w:div w:id="225185141">
      <w:bodyDiv w:val="1"/>
      <w:marLeft w:val="0"/>
      <w:marRight w:val="0"/>
      <w:marTop w:val="0"/>
      <w:marBottom w:val="0"/>
      <w:divBdr>
        <w:top w:val="none" w:sz="0" w:space="0" w:color="auto"/>
        <w:left w:val="none" w:sz="0" w:space="0" w:color="auto"/>
        <w:bottom w:val="none" w:sz="0" w:space="0" w:color="auto"/>
        <w:right w:val="none" w:sz="0" w:space="0" w:color="auto"/>
      </w:divBdr>
    </w:div>
    <w:div w:id="282464593">
      <w:bodyDiv w:val="1"/>
      <w:marLeft w:val="0"/>
      <w:marRight w:val="0"/>
      <w:marTop w:val="0"/>
      <w:marBottom w:val="0"/>
      <w:divBdr>
        <w:top w:val="none" w:sz="0" w:space="0" w:color="auto"/>
        <w:left w:val="none" w:sz="0" w:space="0" w:color="auto"/>
        <w:bottom w:val="none" w:sz="0" w:space="0" w:color="auto"/>
        <w:right w:val="none" w:sz="0" w:space="0" w:color="auto"/>
      </w:divBdr>
    </w:div>
    <w:div w:id="303658559">
      <w:bodyDiv w:val="1"/>
      <w:marLeft w:val="0"/>
      <w:marRight w:val="0"/>
      <w:marTop w:val="0"/>
      <w:marBottom w:val="0"/>
      <w:divBdr>
        <w:top w:val="none" w:sz="0" w:space="0" w:color="auto"/>
        <w:left w:val="none" w:sz="0" w:space="0" w:color="auto"/>
        <w:bottom w:val="none" w:sz="0" w:space="0" w:color="auto"/>
        <w:right w:val="none" w:sz="0" w:space="0" w:color="auto"/>
      </w:divBdr>
    </w:div>
    <w:div w:id="340669829">
      <w:bodyDiv w:val="1"/>
      <w:marLeft w:val="0"/>
      <w:marRight w:val="0"/>
      <w:marTop w:val="0"/>
      <w:marBottom w:val="0"/>
      <w:divBdr>
        <w:top w:val="none" w:sz="0" w:space="0" w:color="auto"/>
        <w:left w:val="none" w:sz="0" w:space="0" w:color="auto"/>
        <w:bottom w:val="none" w:sz="0" w:space="0" w:color="auto"/>
        <w:right w:val="none" w:sz="0" w:space="0" w:color="auto"/>
      </w:divBdr>
    </w:div>
    <w:div w:id="342558933">
      <w:bodyDiv w:val="1"/>
      <w:marLeft w:val="0"/>
      <w:marRight w:val="0"/>
      <w:marTop w:val="0"/>
      <w:marBottom w:val="0"/>
      <w:divBdr>
        <w:top w:val="none" w:sz="0" w:space="0" w:color="auto"/>
        <w:left w:val="none" w:sz="0" w:space="0" w:color="auto"/>
        <w:bottom w:val="none" w:sz="0" w:space="0" w:color="auto"/>
        <w:right w:val="none" w:sz="0" w:space="0" w:color="auto"/>
      </w:divBdr>
    </w:div>
    <w:div w:id="345639461">
      <w:bodyDiv w:val="1"/>
      <w:marLeft w:val="0"/>
      <w:marRight w:val="0"/>
      <w:marTop w:val="0"/>
      <w:marBottom w:val="0"/>
      <w:divBdr>
        <w:top w:val="none" w:sz="0" w:space="0" w:color="auto"/>
        <w:left w:val="none" w:sz="0" w:space="0" w:color="auto"/>
        <w:bottom w:val="none" w:sz="0" w:space="0" w:color="auto"/>
        <w:right w:val="none" w:sz="0" w:space="0" w:color="auto"/>
      </w:divBdr>
    </w:div>
    <w:div w:id="351690694">
      <w:bodyDiv w:val="1"/>
      <w:marLeft w:val="0"/>
      <w:marRight w:val="0"/>
      <w:marTop w:val="0"/>
      <w:marBottom w:val="0"/>
      <w:divBdr>
        <w:top w:val="none" w:sz="0" w:space="0" w:color="auto"/>
        <w:left w:val="none" w:sz="0" w:space="0" w:color="auto"/>
        <w:bottom w:val="none" w:sz="0" w:space="0" w:color="auto"/>
        <w:right w:val="none" w:sz="0" w:space="0" w:color="auto"/>
      </w:divBdr>
    </w:div>
    <w:div w:id="376592852">
      <w:bodyDiv w:val="1"/>
      <w:marLeft w:val="0"/>
      <w:marRight w:val="0"/>
      <w:marTop w:val="0"/>
      <w:marBottom w:val="0"/>
      <w:divBdr>
        <w:top w:val="none" w:sz="0" w:space="0" w:color="auto"/>
        <w:left w:val="none" w:sz="0" w:space="0" w:color="auto"/>
        <w:bottom w:val="none" w:sz="0" w:space="0" w:color="auto"/>
        <w:right w:val="none" w:sz="0" w:space="0" w:color="auto"/>
      </w:divBdr>
    </w:div>
    <w:div w:id="548298612">
      <w:bodyDiv w:val="1"/>
      <w:marLeft w:val="0"/>
      <w:marRight w:val="0"/>
      <w:marTop w:val="0"/>
      <w:marBottom w:val="0"/>
      <w:divBdr>
        <w:top w:val="none" w:sz="0" w:space="0" w:color="auto"/>
        <w:left w:val="none" w:sz="0" w:space="0" w:color="auto"/>
        <w:bottom w:val="none" w:sz="0" w:space="0" w:color="auto"/>
        <w:right w:val="none" w:sz="0" w:space="0" w:color="auto"/>
      </w:divBdr>
    </w:div>
    <w:div w:id="548765492">
      <w:bodyDiv w:val="1"/>
      <w:marLeft w:val="0"/>
      <w:marRight w:val="0"/>
      <w:marTop w:val="0"/>
      <w:marBottom w:val="0"/>
      <w:divBdr>
        <w:top w:val="none" w:sz="0" w:space="0" w:color="auto"/>
        <w:left w:val="none" w:sz="0" w:space="0" w:color="auto"/>
        <w:bottom w:val="none" w:sz="0" w:space="0" w:color="auto"/>
        <w:right w:val="none" w:sz="0" w:space="0" w:color="auto"/>
      </w:divBdr>
    </w:div>
    <w:div w:id="566261242">
      <w:bodyDiv w:val="1"/>
      <w:marLeft w:val="0"/>
      <w:marRight w:val="0"/>
      <w:marTop w:val="0"/>
      <w:marBottom w:val="0"/>
      <w:divBdr>
        <w:top w:val="none" w:sz="0" w:space="0" w:color="auto"/>
        <w:left w:val="none" w:sz="0" w:space="0" w:color="auto"/>
        <w:bottom w:val="none" w:sz="0" w:space="0" w:color="auto"/>
        <w:right w:val="none" w:sz="0" w:space="0" w:color="auto"/>
      </w:divBdr>
    </w:div>
    <w:div w:id="569930408">
      <w:bodyDiv w:val="1"/>
      <w:marLeft w:val="0"/>
      <w:marRight w:val="0"/>
      <w:marTop w:val="0"/>
      <w:marBottom w:val="0"/>
      <w:divBdr>
        <w:top w:val="none" w:sz="0" w:space="0" w:color="auto"/>
        <w:left w:val="none" w:sz="0" w:space="0" w:color="auto"/>
        <w:bottom w:val="none" w:sz="0" w:space="0" w:color="auto"/>
        <w:right w:val="none" w:sz="0" w:space="0" w:color="auto"/>
      </w:divBdr>
    </w:div>
    <w:div w:id="591165957">
      <w:bodyDiv w:val="1"/>
      <w:marLeft w:val="0"/>
      <w:marRight w:val="0"/>
      <w:marTop w:val="0"/>
      <w:marBottom w:val="0"/>
      <w:divBdr>
        <w:top w:val="none" w:sz="0" w:space="0" w:color="auto"/>
        <w:left w:val="none" w:sz="0" w:space="0" w:color="auto"/>
        <w:bottom w:val="none" w:sz="0" w:space="0" w:color="auto"/>
        <w:right w:val="none" w:sz="0" w:space="0" w:color="auto"/>
      </w:divBdr>
    </w:div>
    <w:div w:id="600181473">
      <w:bodyDiv w:val="1"/>
      <w:marLeft w:val="0"/>
      <w:marRight w:val="0"/>
      <w:marTop w:val="0"/>
      <w:marBottom w:val="0"/>
      <w:divBdr>
        <w:top w:val="none" w:sz="0" w:space="0" w:color="auto"/>
        <w:left w:val="none" w:sz="0" w:space="0" w:color="auto"/>
        <w:bottom w:val="none" w:sz="0" w:space="0" w:color="auto"/>
        <w:right w:val="none" w:sz="0" w:space="0" w:color="auto"/>
      </w:divBdr>
    </w:div>
    <w:div w:id="603538227">
      <w:bodyDiv w:val="1"/>
      <w:marLeft w:val="0"/>
      <w:marRight w:val="0"/>
      <w:marTop w:val="0"/>
      <w:marBottom w:val="0"/>
      <w:divBdr>
        <w:top w:val="none" w:sz="0" w:space="0" w:color="auto"/>
        <w:left w:val="none" w:sz="0" w:space="0" w:color="auto"/>
        <w:bottom w:val="none" w:sz="0" w:space="0" w:color="auto"/>
        <w:right w:val="none" w:sz="0" w:space="0" w:color="auto"/>
      </w:divBdr>
    </w:div>
    <w:div w:id="678968805">
      <w:bodyDiv w:val="1"/>
      <w:marLeft w:val="0"/>
      <w:marRight w:val="0"/>
      <w:marTop w:val="0"/>
      <w:marBottom w:val="0"/>
      <w:divBdr>
        <w:top w:val="none" w:sz="0" w:space="0" w:color="auto"/>
        <w:left w:val="none" w:sz="0" w:space="0" w:color="auto"/>
        <w:bottom w:val="none" w:sz="0" w:space="0" w:color="auto"/>
        <w:right w:val="none" w:sz="0" w:space="0" w:color="auto"/>
      </w:divBdr>
      <w:divsChild>
        <w:div w:id="873080154">
          <w:marLeft w:val="0"/>
          <w:marRight w:val="0"/>
          <w:marTop w:val="0"/>
          <w:marBottom w:val="0"/>
          <w:divBdr>
            <w:top w:val="none" w:sz="0" w:space="0" w:color="auto"/>
            <w:left w:val="none" w:sz="0" w:space="0" w:color="auto"/>
            <w:bottom w:val="none" w:sz="0" w:space="0" w:color="auto"/>
            <w:right w:val="none" w:sz="0" w:space="0" w:color="auto"/>
          </w:divBdr>
        </w:div>
        <w:div w:id="2145656308">
          <w:marLeft w:val="0"/>
          <w:marRight w:val="0"/>
          <w:marTop w:val="0"/>
          <w:marBottom w:val="0"/>
          <w:divBdr>
            <w:top w:val="none" w:sz="0" w:space="0" w:color="auto"/>
            <w:left w:val="none" w:sz="0" w:space="0" w:color="auto"/>
            <w:bottom w:val="none" w:sz="0" w:space="0" w:color="auto"/>
            <w:right w:val="none" w:sz="0" w:space="0" w:color="auto"/>
          </w:divBdr>
        </w:div>
      </w:divsChild>
    </w:div>
    <w:div w:id="734621090">
      <w:bodyDiv w:val="1"/>
      <w:marLeft w:val="0"/>
      <w:marRight w:val="0"/>
      <w:marTop w:val="0"/>
      <w:marBottom w:val="0"/>
      <w:divBdr>
        <w:top w:val="none" w:sz="0" w:space="0" w:color="auto"/>
        <w:left w:val="none" w:sz="0" w:space="0" w:color="auto"/>
        <w:bottom w:val="none" w:sz="0" w:space="0" w:color="auto"/>
        <w:right w:val="none" w:sz="0" w:space="0" w:color="auto"/>
      </w:divBdr>
      <w:divsChild>
        <w:div w:id="170339600">
          <w:marLeft w:val="0"/>
          <w:marRight w:val="0"/>
          <w:marTop w:val="0"/>
          <w:marBottom w:val="0"/>
          <w:divBdr>
            <w:top w:val="none" w:sz="0" w:space="0" w:color="auto"/>
            <w:left w:val="none" w:sz="0" w:space="0" w:color="auto"/>
            <w:bottom w:val="none" w:sz="0" w:space="0" w:color="auto"/>
            <w:right w:val="none" w:sz="0" w:space="0" w:color="auto"/>
          </w:divBdr>
        </w:div>
        <w:div w:id="822283882">
          <w:marLeft w:val="0"/>
          <w:marRight w:val="0"/>
          <w:marTop w:val="0"/>
          <w:marBottom w:val="0"/>
          <w:divBdr>
            <w:top w:val="none" w:sz="0" w:space="0" w:color="auto"/>
            <w:left w:val="none" w:sz="0" w:space="0" w:color="auto"/>
            <w:bottom w:val="none" w:sz="0" w:space="0" w:color="auto"/>
            <w:right w:val="none" w:sz="0" w:space="0" w:color="auto"/>
          </w:divBdr>
        </w:div>
        <w:div w:id="1096945045">
          <w:marLeft w:val="0"/>
          <w:marRight w:val="0"/>
          <w:marTop w:val="0"/>
          <w:marBottom w:val="0"/>
          <w:divBdr>
            <w:top w:val="none" w:sz="0" w:space="0" w:color="auto"/>
            <w:left w:val="none" w:sz="0" w:space="0" w:color="auto"/>
            <w:bottom w:val="none" w:sz="0" w:space="0" w:color="auto"/>
            <w:right w:val="none" w:sz="0" w:space="0" w:color="auto"/>
          </w:divBdr>
        </w:div>
      </w:divsChild>
    </w:div>
    <w:div w:id="769352073">
      <w:bodyDiv w:val="1"/>
      <w:marLeft w:val="0"/>
      <w:marRight w:val="0"/>
      <w:marTop w:val="0"/>
      <w:marBottom w:val="0"/>
      <w:divBdr>
        <w:top w:val="none" w:sz="0" w:space="0" w:color="auto"/>
        <w:left w:val="none" w:sz="0" w:space="0" w:color="auto"/>
        <w:bottom w:val="none" w:sz="0" w:space="0" w:color="auto"/>
        <w:right w:val="none" w:sz="0" w:space="0" w:color="auto"/>
      </w:divBdr>
    </w:div>
    <w:div w:id="781998541">
      <w:bodyDiv w:val="1"/>
      <w:marLeft w:val="0"/>
      <w:marRight w:val="0"/>
      <w:marTop w:val="0"/>
      <w:marBottom w:val="0"/>
      <w:divBdr>
        <w:top w:val="none" w:sz="0" w:space="0" w:color="auto"/>
        <w:left w:val="none" w:sz="0" w:space="0" w:color="auto"/>
        <w:bottom w:val="none" w:sz="0" w:space="0" w:color="auto"/>
        <w:right w:val="none" w:sz="0" w:space="0" w:color="auto"/>
      </w:divBdr>
    </w:div>
    <w:div w:id="811601490">
      <w:bodyDiv w:val="1"/>
      <w:marLeft w:val="0"/>
      <w:marRight w:val="0"/>
      <w:marTop w:val="0"/>
      <w:marBottom w:val="0"/>
      <w:divBdr>
        <w:top w:val="none" w:sz="0" w:space="0" w:color="auto"/>
        <w:left w:val="none" w:sz="0" w:space="0" w:color="auto"/>
        <w:bottom w:val="none" w:sz="0" w:space="0" w:color="auto"/>
        <w:right w:val="none" w:sz="0" w:space="0" w:color="auto"/>
      </w:divBdr>
      <w:divsChild>
        <w:div w:id="1411657769">
          <w:marLeft w:val="965"/>
          <w:marRight w:val="0"/>
          <w:marTop w:val="154"/>
          <w:marBottom w:val="0"/>
          <w:divBdr>
            <w:top w:val="none" w:sz="0" w:space="0" w:color="auto"/>
            <w:left w:val="none" w:sz="0" w:space="0" w:color="auto"/>
            <w:bottom w:val="none" w:sz="0" w:space="0" w:color="auto"/>
            <w:right w:val="none" w:sz="0" w:space="0" w:color="auto"/>
          </w:divBdr>
        </w:div>
        <w:div w:id="1830897894">
          <w:marLeft w:val="965"/>
          <w:marRight w:val="0"/>
          <w:marTop w:val="154"/>
          <w:marBottom w:val="0"/>
          <w:divBdr>
            <w:top w:val="none" w:sz="0" w:space="0" w:color="auto"/>
            <w:left w:val="none" w:sz="0" w:space="0" w:color="auto"/>
            <w:bottom w:val="none" w:sz="0" w:space="0" w:color="auto"/>
            <w:right w:val="none" w:sz="0" w:space="0" w:color="auto"/>
          </w:divBdr>
        </w:div>
      </w:divsChild>
    </w:div>
    <w:div w:id="827869094">
      <w:bodyDiv w:val="1"/>
      <w:marLeft w:val="0"/>
      <w:marRight w:val="0"/>
      <w:marTop w:val="0"/>
      <w:marBottom w:val="0"/>
      <w:divBdr>
        <w:top w:val="none" w:sz="0" w:space="0" w:color="auto"/>
        <w:left w:val="none" w:sz="0" w:space="0" w:color="auto"/>
        <w:bottom w:val="none" w:sz="0" w:space="0" w:color="auto"/>
        <w:right w:val="none" w:sz="0" w:space="0" w:color="auto"/>
      </w:divBdr>
    </w:div>
    <w:div w:id="847866258">
      <w:bodyDiv w:val="1"/>
      <w:marLeft w:val="0"/>
      <w:marRight w:val="0"/>
      <w:marTop w:val="0"/>
      <w:marBottom w:val="0"/>
      <w:divBdr>
        <w:top w:val="none" w:sz="0" w:space="0" w:color="auto"/>
        <w:left w:val="none" w:sz="0" w:space="0" w:color="auto"/>
        <w:bottom w:val="none" w:sz="0" w:space="0" w:color="auto"/>
        <w:right w:val="none" w:sz="0" w:space="0" w:color="auto"/>
      </w:divBdr>
    </w:div>
    <w:div w:id="854927753">
      <w:bodyDiv w:val="1"/>
      <w:marLeft w:val="0"/>
      <w:marRight w:val="0"/>
      <w:marTop w:val="0"/>
      <w:marBottom w:val="0"/>
      <w:divBdr>
        <w:top w:val="none" w:sz="0" w:space="0" w:color="auto"/>
        <w:left w:val="none" w:sz="0" w:space="0" w:color="auto"/>
        <w:bottom w:val="none" w:sz="0" w:space="0" w:color="auto"/>
        <w:right w:val="none" w:sz="0" w:space="0" w:color="auto"/>
      </w:divBdr>
      <w:divsChild>
        <w:div w:id="1023703142">
          <w:marLeft w:val="965"/>
          <w:marRight w:val="0"/>
          <w:marTop w:val="134"/>
          <w:marBottom w:val="0"/>
          <w:divBdr>
            <w:top w:val="none" w:sz="0" w:space="0" w:color="auto"/>
            <w:left w:val="none" w:sz="0" w:space="0" w:color="auto"/>
            <w:bottom w:val="none" w:sz="0" w:space="0" w:color="auto"/>
            <w:right w:val="none" w:sz="0" w:space="0" w:color="auto"/>
          </w:divBdr>
        </w:div>
        <w:div w:id="1871458278">
          <w:marLeft w:val="965"/>
          <w:marRight w:val="0"/>
          <w:marTop w:val="134"/>
          <w:marBottom w:val="0"/>
          <w:divBdr>
            <w:top w:val="none" w:sz="0" w:space="0" w:color="auto"/>
            <w:left w:val="none" w:sz="0" w:space="0" w:color="auto"/>
            <w:bottom w:val="none" w:sz="0" w:space="0" w:color="auto"/>
            <w:right w:val="none" w:sz="0" w:space="0" w:color="auto"/>
          </w:divBdr>
        </w:div>
        <w:div w:id="2066904504">
          <w:marLeft w:val="965"/>
          <w:marRight w:val="0"/>
          <w:marTop w:val="134"/>
          <w:marBottom w:val="0"/>
          <w:divBdr>
            <w:top w:val="none" w:sz="0" w:space="0" w:color="auto"/>
            <w:left w:val="none" w:sz="0" w:space="0" w:color="auto"/>
            <w:bottom w:val="none" w:sz="0" w:space="0" w:color="auto"/>
            <w:right w:val="none" w:sz="0" w:space="0" w:color="auto"/>
          </w:divBdr>
        </w:div>
      </w:divsChild>
    </w:div>
    <w:div w:id="874078459">
      <w:bodyDiv w:val="1"/>
      <w:marLeft w:val="0"/>
      <w:marRight w:val="0"/>
      <w:marTop w:val="0"/>
      <w:marBottom w:val="0"/>
      <w:divBdr>
        <w:top w:val="none" w:sz="0" w:space="0" w:color="auto"/>
        <w:left w:val="none" w:sz="0" w:space="0" w:color="auto"/>
        <w:bottom w:val="none" w:sz="0" w:space="0" w:color="auto"/>
        <w:right w:val="none" w:sz="0" w:space="0" w:color="auto"/>
      </w:divBdr>
    </w:div>
    <w:div w:id="888303026">
      <w:bodyDiv w:val="1"/>
      <w:marLeft w:val="0"/>
      <w:marRight w:val="0"/>
      <w:marTop w:val="0"/>
      <w:marBottom w:val="0"/>
      <w:divBdr>
        <w:top w:val="none" w:sz="0" w:space="0" w:color="auto"/>
        <w:left w:val="none" w:sz="0" w:space="0" w:color="auto"/>
        <w:bottom w:val="none" w:sz="0" w:space="0" w:color="auto"/>
        <w:right w:val="none" w:sz="0" w:space="0" w:color="auto"/>
      </w:divBdr>
      <w:divsChild>
        <w:div w:id="543448457">
          <w:marLeft w:val="0"/>
          <w:marRight w:val="0"/>
          <w:marTop w:val="0"/>
          <w:marBottom w:val="0"/>
          <w:divBdr>
            <w:top w:val="none" w:sz="0" w:space="0" w:color="auto"/>
            <w:left w:val="none" w:sz="0" w:space="0" w:color="auto"/>
            <w:bottom w:val="none" w:sz="0" w:space="0" w:color="auto"/>
            <w:right w:val="none" w:sz="0" w:space="0" w:color="auto"/>
          </w:divBdr>
        </w:div>
        <w:div w:id="1851555820">
          <w:marLeft w:val="0"/>
          <w:marRight w:val="0"/>
          <w:marTop w:val="0"/>
          <w:marBottom w:val="0"/>
          <w:divBdr>
            <w:top w:val="none" w:sz="0" w:space="0" w:color="auto"/>
            <w:left w:val="none" w:sz="0" w:space="0" w:color="auto"/>
            <w:bottom w:val="none" w:sz="0" w:space="0" w:color="auto"/>
            <w:right w:val="none" w:sz="0" w:space="0" w:color="auto"/>
          </w:divBdr>
        </w:div>
      </w:divsChild>
    </w:div>
    <w:div w:id="900017019">
      <w:bodyDiv w:val="1"/>
      <w:marLeft w:val="0"/>
      <w:marRight w:val="0"/>
      <w:marTop w:val="0"/>
      <w:marBottom w:val="0"/>
      <w:divBdr>
        <w:top w:val="none" w:sz="0" w:space="0" w:color="auto"/>
        <w:left w:val="none" w:sz="0" w:space="0" w:color="auto"/>
        <w:bottom w:val="none" w:sz="0" w:space="0" w:color="auto"/>
        <w:right w:val="none" w:sz="0" w:space="0" w:color="auto"/>
      </w:divBdr>
    </w:div>
    <w:div w:id="911235502">
      <w:bodyDiv w:val="1"/>
      <w:marLeft w:val="0"/>
      <w:marRight w:val="0"/>
      <w:marTop w:val="0"/>
      <w:marBottom w:val="0"/>
      <w:divBdr>
        <w:top w:val="none" w:sz="0" w:space="0" w:color="auto"/>
        <w:left w:val="none" w:sz="0" w:space="0" w:color="auto"/>
        <w:bottom w:val="none" w:sz="0" w:space="0" w:color="auto"/>
        <w:right w:val="none" w:sz="0" w:space="0" w:color="auto"/>
      </w:divBdr>
    </w:div>
    <w:div w:id="986982618">
      <w:bodyDiv w:val="1"/>
      <w:marLeft w:val="0"/>
      <w:marRight w:val="0"/>
      <w:marTop w:val="0"/>
      <w:marBottom w:val="0"/>
      <w:divBdr>
        <w:top w:val="none" w:sz="0" w:space="0" w:color="auto"/>
        <w:left w:val="none" w:sz="0" w:space="0" w:color="auto"/>
        <w:bottom w:val="none" w:sz="0" w:space="0" w:color="auto"/>
        <w:right w:val="none" w:sz="0" w:space="0" w:color="auto"/>
      </w:divBdr>
    </w:div>
    <w:div w:id="990209365">
      <w:bodyDiv w:val="1"/>
      <w:marLeft w:val="0"/>
      <w:marRight w:val="0"/>
      <w:marTop w:val="0"/>
      <w:marBottom w:val="0"/>
      <w:divBdr>
        <w:top w:val="none" w:sz="0" w:space="0" w:color="auto"/>
        <w:left w:val="none" w:sz="0" w:space="0" w:color="auto"/>
        <w:bottom w:val="none" w:sz="0" w:space="0" w:color="auto"/>
        <w:right w:val="none" w:sz="0" w:space="0" w:color="auto"/>
      </w:divBdr>
    </w:div>
    <w:div w:id="1016467419">
      <w:bodyDiv w:val="1"/>
      <w:marLeft w:val="0"/>
      <w:marRight w:val="0"/>
      <w:marTop w:val="0"/>
      <w:marBottom w:val="0"/>
      <w:divBdr>
        <w:top w:val="none" w:sz="0" w:space="0" w:color="auto"/>
        <w:left w:val="none" w:sz="0" w:space="0" w:color="auto"/>
        <w:bottom w:val="none" w:sz="0" w:space="0" w:color="auto"/>
        <w:right w:val="none" w:sz="0" w:space="0" w:color="auto"/>
      </w:divBdr>
    </w:div>
    <w:div w:id="1025013702">
      <w:bodyDiv w:val="1"/>
      <w:marLeft w:val="0"/>
      <w:marRight w:val="0"/>
      <w:marTop w:val="0"/>
      <w:marBottom w:val="0"/>
      <w:divBdr>
        <w:top w:val="none" w:sz="0" w:space="0" w:color="auto"/>
        <w:left w:val="none" w:sz="0" w:space="0" w:color="auto"/>
        <w:bottom w:val="none" w:sz="0" w:space="0" w:color="auto"/>
        <w:right w:val="none" w:sz="0" w:space="0" w:color="auto"/>
      </w:divBdr>
    </w:div>
    <w:div w:id="1036152894">
      <w:bodyDiv w:val="1"/>
      <w:marLeft w:val="0"/>
      <w:marRight w:val="0"/>
      <w:marTop w:val="0"/>
      <w:marBottom w:val="0"/>
      <w:divBdr>
        <w:top w:val="none" w:sz="0" w:space="0" w:color="auto"/>
        <w:left w:val="none" w:sz="0" w:space="0" w:color="auto"/>
        <w:bottom w:val="none" w:sz="0" w:space="0" w:color="auto"/>
        <w:right w:val="none" w:sz="0" w:space="0" w:color="auto"/>
      </w:divBdr>
      <w:divsChild>
        <w:div w:id="711852621">
          <w:marLeft w:val="0"/>
          <w:marRight w:val="0"/>
          <w:marTop w:val="0"/>
          <w:marBottom w:val="0"/>
          <w:divBdr>
            <w:top w:val="none" w:sz="0" w:space="0" w:color="auto"/>
            <w:left w:val="none" w:sz="0" w:space="0" w:color="auto"/>
            <w:bottom w:val="none" w:sz="0" w:space="0" w:color="auto"/>
            <w:right w:val="none" w:sz="0" w:space="0" w:color="auto"/>
          </w:divBdr>
        </w:div>
        <w:div w:id="1284270212">
          <w:marLeft w:val="0"/>
          <w:marRight w:val="0"/>
          <w:marTop w:val="0"/>
          <w:marBottom w:val="0"/>
          <w:divBdr>
            <w:top w:val="none" w:sz="0" w:space="0" w:color="auto"/>
            <w:left w:val="none" w:sz="0" w:space="0" w:color="auto"/>
            <w:bottom w:val="none" w:sz="0" w:space="0" w:color="auto"/>
            <w:right w:val="none" w:sz="0" w:space="0" w:color="auto"/>
          </w:divBdr>
        </w:div>
      </w:divsChild>
    </w:div>
    <w:div w:id="1048649816">
      <w:bodyDiv w:val="1"/>
      <w:marLeft w:val="0"/>
      <w:marRight w:val="0"/>
      <w:marTop w:val="0"/>
      <w:marBottom w:val="0"/>
      <w:divBdr>
        <w:top w:val="none" w:sz="0" w:space="0" w:color="auto"/>
        <w:left w:val="none" w:sz="0" w:space="0" w:color="auto"/>
        <w:bottom w:val="none" w:sz="0" w:space="0" w:color="auto"/>
        <w:right w:val="none" w:sz="0" w:space="0" w:color="auto"/>
      </w:divBdr>
    </w:div>
    <w:div w:id="1097603136">
      <w:bodyDiv w:val="1"/>
      <w:marLeft w:val="0"/>
      <w:marRight w:val="0"/>
      <w:marTop w:val="0"/>
      <w:marBottom w:val="0"/>
      <w:divBdr>
        <w:top w:val="none" w:sz="0" w:space="0" w:color="auto"/>
        <w:left w:val="none" w:sz="0" w:space="0" w:color="auto"/>
        <w:bottom w:val="none" w:sz="0" w:space="0" w:color="auto"/>
        <w:right w:val="none" w:sz="0" w:space="0" w:color="auto"/>
      </w:divBdr>
    </w:div>
    <w:div w:id="1140341352">
      <w:bodyDiv w:val="1"/>
      <w:marLeft w:val="0"/>
      <w:marRight w:val="0"/>
      <w:marTop w:val="0"/>
      <w:marBottom w:val="0"/>
      <w:divBdr>
        <w:top w:val="none" w:sz="0" w:space="0" w:color="auto"/>
        <w:left w:val="none" w:sz="0" w:space="0" w:color="auto"/>
        <w:bottom w:val="none" w:sz="0" w:space="0" w:color="auto"/>
        <w:right w:val="none" w:sz="0" w:space="0" w:color="auto"/>
      </w:divBdr>
    </w:div>
    <w:div w:id="1173447240">
      <w:bodyDiv w:val="1"/>
      <w:marLeft w:val="0"/>
      <w:marRight w:val="0"/>
      <w:marTop w:val="0"/>
      <w:marBottom w:val="0"/>
      <w:divBdr>
        <w:top w:val="none" w:sz="0" w:space="0" w:color="auto"/>
        <w:left w:val="none" w:sz="0" w:space="0" w:color="auto"/>
        <w:bottom w:val="none" w:sz="0" w:space="0" w:color="auto"/>
        <w:right w:val="none" w:sz="0" w:space="0" w:color="auto"/>
      </w:divBdr>
    </w:div>
    <w:div w:id="1177774273">
      <w:bodyDiv w:val="1"/>
      <w:marLeft w:val="0"/>
      <w:marRight w:val="0"/>
      <w:marTop w:val="0"/>
      <w:marBottom w:val="0"/>
      <w:divBdr>
        <w:top w:val="none" w:sz="0" w:space="0" w:color="auto"/>
        <w:left w:val="none" w:sz="0" w:space="0" w:color="auto"/>
        <w:bottom w:val="none" w:sz="0" w:space="0" w:color="auto"/>
        <w:right w:val="none" w:sz="0" w:space="0" w:color="auto"/>
      </w:divBdr>
    </w:div>
    <w:div w:id="1187982055">
      <w:bodyDiv w:val="1"/>
      <w:marLeft w:val="0"/>
      <w:marRight w:val="0"/>
      <w:marTop w:val="0"/>
      <w:marBottom w:val="0"/>
      <w:divBdr>
        <w:top w:val="none" w:sz="0" w:space="0" w:color="auto"/>
        <w:left w:val="none" w:sz="0" w:space="0" w:color="auto"/>
        <w:bottom w:val="none" w:sz="0" w:space="0" w:color="auto"/>
        <w:right w:val="none" w:sz="0" w:space="0" w:color="auto"/>
      </w:divBdr>
    </w:div>
    <w:div w:id="1205486137">
      <w:bodyDiv w:val="1"/>
      <w:marLeft w:val="0"/>
      <w:marRight w:val="0"/>
      <w:marTop w:val="0"/>
      <w:marBottom w:val="0"/>
      <w:divBdr>
        <w:top w:val="none" w:sz="0" w:space="0" w:color="auto"/>
        <w:left w:val="none" w:sz="0" w:space="0" w:color="auto"/>
        <w:bottom w:val="none" w:sz="0" w:space="0" w:color="auto"/>
        <w:right w:val="none" w:sz="0" w:space="0" w:color="auto"/>
      </w:divBdr>
      <w:divsChild>
        <w:div w:id="879627303">
          <w:marLeft w:val="965"/>
          <w:marRight w:val="0"/>
          <w:marTop w:val="154"/>
          <w:marBottom w:val="0"/>
          <w:divBdr>
            <w:top w:val="none" w:sz="0" w:space="0" w:color="auto"/>
            <w:left w:val="none" w:sz="0" w:space="0" w:color="auto"/>
            <w:bottom w:val="none" w:sz="0" w:space="0" w:color="auto"/>
            <w:right w:val="none" w:sz="0" w:space="0" w:color="auto"/>
          </w:divBdr>
        </w:div>
      </w:divsChild>
    </w:div>
    <w:div w:id="1261257400">
      <w:bodyDiv w:val="1"/>
      <w:marLeft w:val="0"/>
      <w:marRight w:val="0"/>
      <w:marTop w:val="0"/>
      <w:marBottom w:val="0"/>
      <w:divBdr>
        <w:top w:val="none" w:sz="0" w:space="0" w:color="auto"/>
        <w:left w:val="none" w:sz="0" w:space="0" w:color="auto"/>
        <w:bottom w:val="none" w:sz="0" w:space="0" w:color="auto"/>
        <w:right w:val="none" w:sz="0" w:space="0" w:color="auto"/>
      </w:divBdr>
    </w:div>
    <w:div w:id="1265067270">
      <w:bodyDiv w:val="1"/>
      <w:marLeft w:val="0"/>
      <w:marRight w:val="0"/>
      <w:marTop w:val="0"/>
      <w:marBottom w:val="0"/>
      <w:divBdr>
        <w:top w:val="none" w:sz="0" w:space="0" w:color="auto"/>
        <w:left w:val="none" w:sz="0" w:space="0" w:color="auto"/>
        <w:bottom w:val="none" w:sz="0" w:space="0" w:color="auto"/>
        <w:right w:val="none" w:sz="0" w:space="0" w:color="auto"/>
      </w:divBdr>
      <w:divsChild>
        <w:div w:id="532380943">
          <w:marLeft w:val="0"/>
          <w:marRight w:val="0"/>
          <w:marTop w:val="0"/>
          <w:marBottom w:val="0"/>
          <w:divBdr>
            <w:top w:val="none" w:sz="0" w:space="0" w:color="auto"/>
            <w:left w:val="none" w:sz="0" w:space="0" w:color="auto"/>
            <w:bottom w:val="none" w:sz="0" w:space="0" w:color="auto"/>
            <w:right w:val="none" w:sz="0" w:space="0" w:color="auto"/>
          </w:divBdr>
        </w:div>
        <w:div w:id="1719668211">
          <w:marLeft w:val="0"/>
          <w:marRight w:val="0"/>
          <w:marTop w:val="0"/>
          <w:marBottom w:val="0"/>
          <w:divBdr>
            <w:top w:val="none" w:sz="0" w:space="0" w:color="auto"/>
            <w:left w:val="none" w:sz="0" w:space="0" w:color="auto"/>
            <w:bottom w:val="none" w:sz="0" w:space="0" w:color="auto"/>
            <w:right w:val="none" w:sz="0" w:space="0" w:color="auto"/>
          </w:divBdr>
        </w:div>
      </w:divsChild>
    </w:div>
    <w:div w:id="1307583564">
      <w:bodyDiv w:val="1"/>
      <w:marLeft w:val="0"/>
      <w:marRight w:val="0"/>
      <w:marTop w:val="0"/>
      <w:marBottom w:val="0"/>
      <w:divBdr>
        <w:top w:val="none" w:sz="0" w:space="0" w:color="auto"/>
        <w:left w:val="none" w:sz="0" w:space="0" w:color="auto"/>
        <w:bottom w:val="none" w:sz="0" w:space="0" w:color="auto"/>
        <w:right w:val="none" w:sz="0" w:space="0" w:color="auto"/>
      </w:divBdr>
    </w:div>
    <w:div w:id="1319846165">
      <w:bodyDiv w:val="1"/>
      <w:marLeft w:val="0"/>
      <w:marRight w:val="0"/>
      <w:marTop w:val="0"/>
      <w:marBottom w:val="0"/>
      <w:divBdr>
        <w:top w:val="none" w:sz="0" w:space="0" w:color="auto"/>
        <w:left w:val="none" w:sz="0" w:space="0" w:color="auto"/>
        <w:bottom w:val="none" w:sz="0" w:space="0" w:color="auto"/>
        <w:right w:val="none" w:sz="0" w:space="0" w:color="auto"/>
      </w:divBdr>
      <w:divsChild>
        <w:div w:id="572858502">
          <w:marLeft w:val="965"/>
          <w:marRight w:val="0"/>
          <w:marTop w:val="154"/>
          <w:marBottom w:val="0"/>
          <w:divBdr>
            <w:top w:val="none" w:sz="0" w:space="0" w:color="auto"/>
            <w:left w:val="none" w:sz="0" w:space="0" w:color="auto"/>
            <w:bottom w:val="none" w:sz="0" w:space="0" w:color="auto"/>
            <w:right w:val="none" w:sz="0" w:space="0" w:color="auto"/>
          </w:divBdr>
        </w:div>
        <w:div w:id="1314604000">
          <w:marLeft w:val="965"/>
          <w:marRight w:val="0"/>
          <w:marTop w:val="154"/>
          <w:marBottom w:val="0"/>
          <w:divBdr>
            <w:top w:val="none" w:sz="0" w:space="0" w:color="auto"/>
            <w:left w:val="none" w:sz="0" w:space="0" w:color="auto"/>
            <w:bottom w:val="none" w:sz="0" w:space="0" w:color="auto"/>
            <w:right w:val="none" w:sz="0" w:space="0" w:color="auto"/>
          </w:divBdr>
        </w:div>
      </w:divsChild>
    </w:div>
    <w:div w:id="1355695157">
      <w:bodyDiv w:val="1"/>
      <w:marLeft w:val="0"/>
      <w:marRight w:val="0"/>
      <w:marTop w:val="0"/>
      <w:marBottom w:val="0"/>
      <w:divBdr>
        <w:top w:val="none" w:sz="0" w:space="0" w:color="auto"/>
        <w:left w:val="none" w:sz="0" w:space="0" w:color="auto"/>
        <w:bottom w:val="none" w:sz="0" w:space="0" w:color="auto"/>
        <w:right w:val="none" w:sz="0" w:space="0" w:color="auto"/>
      </w:divBdr>
    </w:div>
    <w:div w:id="1363556814">
      <w:bodyDiv w:val="1"/>
      <w:marLeft w:val="0"/>
      <w:marRight w:val="0"/>
      <w:marTop w:val="0"/>
      <w:marBottom w:val="0"/>
      <w:divBdr>
        <w:top w:val="none" w:sz="0" w:space="0" w:color="auto"/>
        <w:left w:val="none" w:sz="0" w:space="0" w:color="auto"/>
        <w:bottom w:val="none" w:sz="0" w:space="0" w:color="auto"/>
        <w:right w:val="none" w:sz="0" w:space="0" w:color="auto"/>
      </w:divBdr>
    </w:div>
    <w:div w:id="1366057955">
      <w:bodyDiv w:val="1"/>
      <w:marLeft w:val="0"/>
      <w:marRight w:val="0"/>
      <w:marTop w:val="0"/>
      <w:marBottom w:val="0"/>
      <w:divBdr>
        <w:top w:val="none" w:sz="0" w:space="0" w:color="auto"/>
        <w:left w:val="none" w:sz="0" w:space="0" w:color="auto"/>
        <w:bottom w:val="none" w:sz="0" w:space="0" w:color="auto"/>
        <w:right w:val="none" w:sz="0" w:space="0" w:color="auto"/>
      </w:divBdr>
    </w:div>
    <w:div w:id="1367025460">
      <w:bodyDiv w:val="1"/>
      <w:marLeft w:val="0"/>
      <w:marRight w:val="0"/>
      <w:marTop w:val="0"/>
      <w:marBottom w:val="0"/>
      <w:divBdr>
        <w:top w:val="none" w:sz="0" w:space="0" w:color="auto"/>
        <w:left w:val="none" w:sz="0" w:space="0" w:color="auto"/>
        <w:bottom w:val="none" w:sz="0" w:space="0" w:color="auto"/>
        <w:right w:val="none" w:sz="0" w:space="0" w:color="auto"/>
      </w:divBdr>
    </w:div>
    <w:div w:id="1378317591">
      <w:bodyDiv w:val="1"/>
      <w:marLeft w:val="0"/>
      <w:marRight w:val="0"/>
      <w:marTop w:val="0"/>
      <w:marBottom w:val="0"/>
      <w:divBdr>
        <w:top w:val="none" w:sz="0" w:space="0" w:color="auto"/>
        <w:left w:val="none" w:sz="0" w:space="0" w:color="auto"/>
        <w:bottom w:val="none" w:sz="0" w:space="0" w:color="auto"/>
        <w:right w:val="none" w:sz="0" w:space="0" w:color="auto"/>
      </w:divBdr>
      <w:divsChild>
        <w:div w:id="835387667">
          <w:marLeft w:val="0"/>
          <w:marRight w:val="0"/>
          <w:marTop w:val="0"/>
          <w:marBottom w:val="0"/>
          <w:divBdr>
            <w:top w:val="none" w:sz="0" w:space="0" w:color="auto"/>
            <w:left w:val="none" w:sz="0" w:space="0" w:color="auto"/>
            <w:bottom w:val="none" w:sz="0" w:space="0" w:color="auto"/>
            <w:right w:val="none" w:sz="0" w:space="0" w:color="auto"/>
          </w:divBdr>
        </w:div>
        <w:div w:id="837042886">
          <w:marLeft w:val="0"/>
          <w:marRight w:val="0"/>
          <w:marTop w:val="0"/>
          <w:marBottom w:val="0"/>
          <w:divBdr>
            <w:top w:val="none" w:sz="0" w:space="0" w:color="auto"/>
            <w:left w:val="none" w:sz="0" w:space="0" w:color="auto"/>
            <w:bottom w:val="none" w:sz="0" w:space="0" w:color="auto"/>
            <w:right w:val="none" w:sz="0" w:space="0" w:color="auto"/>
          </w:divBdr>
        </w:div>
        <w:div w:id="1473207681">
          <w:marLeft w:val="0"/>
          <w:marRight w:val="0"/>
          <w:marTop w:val="0"/>
          <w:marBottom w:val="0"/>
          <w:divBdr>
            <w:top w:val="none" w:sz="0" w:space="0" w:color="auto"/>
            <w:left w:val="none" w:sz="0" w:space="0" w:color="auto"/>
            <w:bottom w:val="none" w:sz="0" w:space="0" w:color="auto"/>
            <w:right w:val="none" w:sz="0" w:space="0" w:color="auto"/>
          </w:divBdr>
        </w:div>
      </w:divsChild>
    </w:div>
    <w:div w:id="1396007940">
      <w:bodyDiv w:val="1"/>
      <w:marLeft w:val="0"/>
      <w:marRight w:val="0"/>
      <w:marTop w:val="0"/>
      <w:marBottom w:val="0"/>
      <w:divBdr>
        <w:top w:val="none" w:sz="0" w:space="0" w:color="auto"/>
        <w:left w:val="none" w:sz="0" w:space="0" w:color="auto"/>
        <w:bottom w:val="none" w:sz="0" w:space="0" w:color="auto"/>
        <w:right w:val="none" w:sz="0" w:space="0" w:color="auto"/>
      </w:divBdr>
    </w:div>
    <w:div w:id="1421683826">
      <w:bodyDiv w:val="1"/>
      <w:marLeft w:val="0"/>
      <w:marRight w:val="0"/>
      <w:marTop w:val="0"/>
      <w:marBottom w:val="0"/>
      <w:divBdr>
        <w:top w:val="none" w:sz="0" w:space="0" w:color="auto"/>
        <w:left w:val="none" w:sz="0" w:space="0" w:color="auto"/>
        <w:bottom w:val="none" w:sz="0" w:space="0" w:color="auto"/>
        <w:right w:val="none" w:sz="0" w:space="0" w:color="auto"/>
      </w:divBdr>
      <w:divsChild>
        <w:div w:id="1853756479">
          <w:marLeft w:val="965"/>
          <w:marRight w:val="0"/>
          <w:marTop w:val="154"/>
          <w:marBottom w:val="0"/>
          <w:divBdr>
            <w:top w:val="none" w:sz="0" w:space="0" w:color="auto"/>
            <w:left w:val="none" w:sz="0" w:space="0" w:color="auto"/>
            <w:bottom w:val="none" w:sz="0" w:space="0" w:color="auto"/>
            <w:right w:val="none" w:sz="0" w:space="0" w:color="auto"/>
          </w:divBdr>
        </w:div>
      </w:divsChild>
    </w:div>
    <w:div w:id="1446773237">
      <w:bodyDiv w:val="1"/>
      <w:marLeft w:val="0"/>
      <w:marRight w:val="0"/>
      <w:marTop w:val="0"/>
      <w:marBottom w:val="0"/>
      <w:divBdr>
        <w:top w:val="none" w:sz="0" w:space="0" w:color="auto"/>
        <w:left w:val="none" w:sz="0" w:space="0" w:color="auto"/>
        <w:bottom w:val="none" w:sz="0" w:space="0" w:color="auto"/>
        <w:right w:val="none" w:sz="0" w:space="0" w:color="auto"/>
      </w:divBdr>
    </w:div>
    <w:div w:id="1450856868">
      <w:bodyDiv w:val="1"/>
      <w:marLeft w:val="0"/>
      <w:marRight w:val="0"/>
      <w:marTop w:val="0"/>
      <w:marBottom w:val="0"/>
      <w:divBdr>
        <w:top w:val="none" w:sz="0" w:space="0" w:color="auto"/>
        <w:left w:val="none" w:sz="0" w:space="0" w:color="auto"/>
        <w:bottom w:val="none" w:sz="0" w:space="0" w:color="auto"/>
        <w:right w:val="none" w:sz="0" w:space="0" w:color="auto"/>
      </w:divBdr>
    </w:div>
    <w:div w:id="1464230723">
      <w:bodyDiv w:val="1"/>
      <w:marLeft w:val="0"/>
      <w:marRight w:val="0"/>
      <w:marTop w:val="0"/>
      <w:marBottom w:val="0"/>
      <w:divBdr>
        <w:top w:val="none" w:sz="0" w:space="0" w:color="auto"/>
        <w:left w:val="none" w:sz="0" w:space="0" w:color="auto"/>
        <w:bottom w:val="none" w:sz="0" w:space="0" w:color="auto"/>
        <w:right w:val="none" w:sz="0" w:space="0" w:color="auto"/>
      </w:divBdr>
    </w:div>
    <w:div w:id="1472938566">
      <w:bodyDiv w:val="1"/>
      <w:marLeft w:val="0"/>
      <w:marRight w:val="0"/>
      <w:marTop w:val="0"/>
      <w:marBottom w:val="0"/>
      <w:divBdr>
        <w:top w:val="none" w:sz="0" w:space="0" w:color="auto"/>
        <w:left w:val="none" w:sz="0" w:space="0" w:color="auto"/>
        <w:bottom w:val="none" w:sz="0" w:space="0" w:color="auto"/>
        <w:right w:val="none" w:sz="0" w:space="0" w:color="auto"/>
      </w:divBdr>
    </w:div>
    <w:div w:id="1494566733">
      <w:bodyDiv w:val="1"/>
      <w:marLeft w:val="0"/>
      <w:marRight w:val="0"/>
      <w:marTop w:val="0"/>
      <w:marBottom w:val="0"/>
      <w:divBdr>
        <w:top w:val="none" w:sz="0" w:space="0" w:color="auto"/>
        <w:left w:val="none" w:sz="0" w:space="0" w:color="auto"/>
        <w:bottom w:val="none" w:sz="0" w:space="0" w:color="auto"/>
        <w:right w:val="none" w:sz="0" w:space="0" w:color="auto"/>
      </w:divBdr>
    </w:div>
    <w:div w:id="1512378497">
      <w:bodyDiv w:val="1"/>
      <w:marLeft w:val="0"/>
      <w:marRight w:val="0"/>
      <w:marTop w:val="0"/>
      <w:marBottom w:val="0"/>
      <w:divBdr>
        <w:top w:val="none" w:sz="0" w:space="0" w:color="auto"/>
        <w:left w:val="none" w:sz="0" w:space="0" w:color="auto"/>
        <w:bottom w:val="none" w:sz="0" w:space="0" w:color="auto"/>
        <w:right w:val="none" w:sz="0" w:space="0" w:color="auto"/>
      </w:divBdr>
    </w:div>
    <w:div w:id="1522161353">
      <w:bodyDiv w:val="1"/>
      <w:marLeft w:val="0"/>
      <w:marRight w:val="0"/>
      <w:marTop w:val="0"/>
      <w:marBottom w:val="0"/>
      <w:divBdr>
        <w:top w:val="none" w:sz="0" w:space="0" w:color="auto"/>
        <w:left w:val="none" w:sz="0" w:space="0" w:color="auto"/>
        <w:bottom w:val="none" w:sz="0" w:space="0" w:color="auto"/>
        <w:right w:val="none" w:sz="0" w:space="0" w:color="auto"/>
      </w:divBdr>
    </w:div>
    <w:div w:id="1551645263">
      <w:bodyDiv w:val="1"/>
      <w:marLeft w:val="0"/>
      <w:marRight w:val="0"/>
      <w:marTop w:val="0"/>
      <w:marBottom w:val="0"/>
      <w:divBdr>
        <w:top w:val="none" w:sz="0" w:space="0" w:color="auto"/>
        <w:left w:val="none" w:sz="0" w:space="0" w:color="auto"/>
        <w:bottom w:val="none" w:sz="0" w:space="0" w:color="auto"/>
        <w:right w:val="none" w:sz="0" w:space="0" w:color="auto"/>
      </w:divBdr>
    </w:div>
    <w:div w:id="1607425993">
      <w:bodyDiv w:val="1"/>
      <w:marLeft w:val="0"/>
      <w:marRight w:val="0"/>
      <w:marTop w:val="0"/>
      <w:marBottom w:val="0"/>
      <w:divBdr>
        <w:top w:val="none" w:sz="0" w:space="0" w:color="auto"/>
        <w:left w:val="none" w:sz="0" w:space="0" w:color="auto"/>
        <w:bottom w:val="none" w:sz="0" w:space="0" w:color="auto"/>
        <w:right w:val="none" w:sz="0" w:space="0" w:color="auto"/>
      </w:divBdr>
      <w:divsChild>
        <w:div w:id="1886335742">
          <w:marLeft w:val="0"/>
          <w:marRight w:val="0"/>
          <w:marTop w:val="0"/>
          <w:marBottom w:val="0"/>
          <w:divBdr>
            <w:top w:val="none" w:sz="0" w:space="0" w:color="auto"/>
            <w:left w:val="none" w:sz="0" w:space="0" w:color="auto"/>
            <w:bottom w:val="none" w:sz="0" w:space="0" w:color="auto"/>
            <w:right w:val="none" w:sz="0" w:space="0" w:color="auto"/>
          </w:divBdr>
        </w:div>
        <w:div w:id="1935018811">
          <w:marLeft w:val="0"/>
          <w:marRight w:val="0"/>
          <w:marTop w:val="0"/>
          <w:marBottom w:val="0"/>
          <w:divBdr>
            <w:top w:val="none" w:sz="0" w:space="0" w:color="auto"/>
            <w:left w:val="none" w:sz="0" w:space="0" w:color="auto"/>
            <w:bottom w:val="none" w:sz="0" w:space="0" w:color="auto"/>
            <w:right w:val="none" w:sz="0" w:space="0" w:color="auto"/>
          </w:divBdr>
        </w:div>
      </w:divsChild>
    </w:div>
    <w:div w:id="1637490267">
      <w:bodyDiv w:val="1"/>
      <w:marLeft w:val="0"/>
      <w:marRight w:val="0"/>
      <w:marTop w:val="0"/>
      <w:marBottom w:val="0"/>
      <w:divBdr>
        <w:top w:val="none" w:sz="0" w:space="0" w:color="auto"/>
        <w:left w:val="none" w:sz="0" w:space="0" w:color="auto"/>
        <w:bottom w:val="none" w:sz="0" w:space="0" w:color="auto"/>
        <w:right w:val="none" w:sz="0" w:space="0" w:color="auto"/>
      </w:divBdr>
    </w:div>
    <w:div w:id="1671787296">
      <w:bodyDiv w:val="1"/>
      <w:marLeft w:val="0"/>
      <w:marRight w:val="0"/>
      <w:marTop w:val="0"/>
      <w:marBottom w:val="0"/>
      <w:divBdr>
        <w:top w:val="none" w:sz="0" w:space="0" w:color="auto"/>
        <w:left w:val="none" w:sz="0" w:space="0" w:color="auto"/>
        <w:bottom w:val="none" w:sz="0" w:space="0" w:color="auto"/>
        <w:right w:val="none" w:sz="0" w:space="0" w:color="auto"/>
      </w:divBdr>
    </w:div>
    <w:div w:id="1697804058">
      <w:bodyDiv w:val="1"/>
      <w:marLeft w:val="0"/>
      <w:marRight w:val="0"/>
      <w:marTop w:val="0"/>
      <w:marBottom w:val="0"/>
      <w:divBdr>
        <w:top w:val="none" w:sz="0" w:space="0" w:color="auto"/>
        <w:left w:val="none" w:sz="0" w:space="0" w:color="auto"/>
        <w:bottom w:val="none" w:sz="0" w:space="0" w:color="auto"/>
        <w:right w:val="none" w:sz="0" w:space="0" w:color="auto"/>
      </w:divBdr>
    </w:div>
    <w:div w:id="1732534288">
      <w:bodyDiv w:val="1"/>
      <w:marLeft w:val="0"/>
      <w:marRight w:val="0"/>
      <w:marTop w:val="0"/>
      <w:marBottom w:val="0"/>
      <w:divBdr>
        <w:top w:val="none" w:sz="0" w:space="0" w:color="auto"/>
        <w:left w:val="none" w:sz="0" w:space="0" w:color="auto"/>
        <w:bottom w:val="none" w:sz="0" w:space="0" w:color="auto"/>
        <w:right w:val="none" w:sz="0" w:space="0" w:color="auto"/>
      </w:divBdr>
    </w:div>
    <w:div w:id="1780101367">
      <w:bodyDiv w:val="1"/>
      <w:marLeft w:val="0"/>
      <w:marRight w:val="0"/>
      <w:marTop w:val="0"/>
      <w:marBottom w:val="0"/>
      <w:divBdr>
        <w:top w:val="none" w:sz="0" w:space="0" w:color="auto"/>
        <w:left w:val="none" w:sz="0" w:space="0" w:color="auto"/>
        <w:bottom w:val="none" w:sz="0" w:space="0" w:color="auto"/>
        <w:right w:val="none" w:sz="0" w:space="0" w:color="auto"/>
      </w:divBdr>
    </w:div>
    <w:div w:id="1790272330">
      <w:bodyDiv w:val="1"/>
      <w:marLeft w:val="0"/>
      <w:marRight w:val="0"/>
      <w:marTop w:val="0"/>
      <w:marBottom w:val="0"/>
      <w:divBdr>
        <w:top w:val="none" w:sz="0" w:space="0" w:color="auto"/>
        <w:left w:val="none" w:sz="0" w:space="0" w:color="auto"/>
        <w:bottom w:val="none" w:sz="0" w:space="0" w:color="auto"/>
        <w:right w:val="none" w:sz="0" w:space="0" w:color="auto"/>
      </w:divBdr>
      <w:divsChild>
        <w:div w:id="43800541">
          <w:marLeft w:val="965"/>
          <w:marRight w:val="0"/>
          <w:marTop w:val="154"/>
          <w:marBottom w:val="0"/>
          <w:divBdr>
            <w:top w:val="none" w:sz="0" w:space="0" w:color="auto"/>
            <w:left w:val="none" w:sz="0" w:space="0" w:color="auto"/>
            <w:bottom w:val="none" w:sz="0" w:space="0" w:color="auto"/>
            <w:right w:val="none" w:sz="0" w:space="0" w:color="auto"/>
          </w:divBdr>
        </w:div>
        <w:div w:id="1243177056">
          <w:marLeft w:val="965"/>
          <w:marRight w:val="0"/>
          <w:marTop w:val="154"/>
          <w:marBottom w:val="0"/>
          <w:divBdr>
            <w:top w:val="none" w:sz="0" w:space="0" w:color="auto"/>
            <w:left w:val="none" w:sz="0" w:space="0" w:color="auto"/>
            <w:bottom w:val="none" w:sz="0" w:space="0" w:color="auto"/>
            <w:right w:val="none" w:sz="0" w:space="0" w:color="auto"/>
          </w:divBdr>
        </w:div>
      </w:divsChild>
    </w:div>
    <w:div w:id="1797404414">
      <w:bodyDiv w:val="1"/>
      <w:marLeft w:val="0"/>
      <w:marRight w:val="0"/>
      <w:marTop w:val="0"/>
      <w:marBottom w:val="0"/>
      <w:divBdr>
        <w:top w:val="none" w:sz="0" w:space="0" w:color="auto"/>
        <w:left w:val="none" w:sz="0" w:space="0" w:color="auto"/>
        <w:bottom w:val="none" w:sz="0" w:space="0" w:color="auto"/>
        <w:right w:val="none" w:sz="0" w:space="0" w:color="auto"/>
      </w:divBdr>
    </w:div>
    <w:div w:id="1802381071">
      <w:bodyDiv w:val="1"/>
      <w:marLeft w:val="0"/>
      <w:marRight w:val="0"/>
      <w:marTop w:val="0"/>
      <w:marBottom w:val="0"/>
      <w:divBdr>
        <w:top w:val="none" w:sz="0" w:space="0" w:color="auto"/>
        <w:left w:val="none" w:sz="0" w:space="0" w:color="auto"/>
        <w:bottom w:val="none" w:sz="0" w:space="0" w:color="auto"/>
        <w:right w:val="none" w:sz="0" w:space="0" w:color="auto"/>
      </w:divBdr>
    </w:div>
    <w:div w:id="1816409753">
      <w:bodyDiv w:val="1"/>
      <w:marLeft w:val="0"/>
      <w:marRight w:val="0"/>
      <w:marTop w:val="0"/>
      <w:marBottom w:val="0"/>
      <w:divBdr>
        <w:top w:val="none" w:sz="0" w:space="0" w:color="auto"/>
        <w:left w:val="none" w:sz="0" w:space="0" w:color="auto"/>
        <w:bottom w:val="none" w:sz="0" w:space="0" w:color="auto"/>
        <w:right w:val="none" w:sz="0" w:space="0" w:color="auto"/>
      </w:divBdr>
    </w:div>
    <w:div w:id="1818958851">
      <w:bodyDiv w:val="1"/>
      <w:marLeft w:val="0"/>
      <w:marRight w:val="0"/>
      <w:marTop w:val="0"/>
      <w:marBottom w:val="0"/>
      <w:divBdr>
        <w:top w:val="none" w:sz="0" w:space="0" w:color="auto"/>
        <w:left w:val="none" w:sz="0" w:space="0" w:color="auto"/>
        <w:bottom w:val="none" w:sz="0" w:space="0" w:color="auto"/>
        <w:right w:val="none" w:sz="0" w:space="0" w:color="auto"/>
      </w:divBdr>
    </w:div>
    <w:div w:id="1833065842">
      <w:bodyDiv w:val="1"/>
      <w:marLeft w:val="0"/>
      <w:marRight w:val="0"/>
      <w:marTop w:val="0"/>
      <w:marBottom w:val="0"/>
      <w:divBdr>
        <w:top w:val="none" w:sz="0" w:space="0" w:color="auto"/>
        <w:left w:val="none" w:sz="0" w:space="0" w:color="auto"/>
        <w:bottom w:val="none" w:sz="0" w:space="0" w:color="auto"/>
        <w:right w:val="none" w:sz="0" w:space="0" w:color="auto"/>
      </w:divBdr>
    </w:div>
    <w:div w:id="1861819165">
      <w:bodyDiv w:val="1"/>
      <w:marLeft w:val="0"/>
      <w:marRight w:val="0"/>
      <w:marTop w:val="0"/>
      <w:marBottom w:val="0"/>
      <w:divBdr>
        <w:top w:val="none" w:sz="0" w:space="0" w:color="auto"/>
        <w:left w:val="none" w:sz="0" w:space="0" w:color="auto"/>
        <w:bottom w:val="none" w:sz="0" w:space="0" w:color="auto"/>
        <w:right w:val="none" w:sz="0" w:space="0" w:color="auto"/>
      </w:divBdr>
    </w:div>
    <w:div w:id="1930045686">
      <w:bodyDiv w:val="1"/>
      <w:marLeft w:val="0"/>
      <w:marRight w:val="0"/>
      <w:marTop w:val="0"/>
      <w:marBottom w:val="0"/>
      <w:divBdr>
        <w:top w:val="none" w:sz="0" w:space="0" w:color="auto"/>
        <w:left w:val="none" w:sz="0" w:space="0" w:color="auto"/>
        <w:bottom w:val="none" w:sz="0" w:space="0" w:color="auto"/>
        <w:right w:val="none" w:sz="0" w:space="0" w:color="auto"/>
      </w:divBdr>
    </w:div>
    <w:div w:id="1944992261">
      <w:bodyDiv w:val="1"/>
      <w:marLeft w:val="0"/>
      <w:marRight w:val="0"/>
      <w:marTop w:val="0"/>
      <w:marBottom w:val="0"/>
      <w:divBdr>
        <w:top w:val="none" w:sz="0" w:space="0" w:color="auto"/>
        <w:left w:val="none" w:sz="0" w:space="0" w:color="auto"/>
        <w:bottom w:val="none" w:sz="0" w:space="0" w:color="auto"/>
        <w:right w:val="none" w:sz="0" w:space="0" w:color="auto"/>
      </w:divBdr>
    </w:div>
    <w:div w:id="1985041537">
      <w:bodyDiv w:val="1"/>
      <w:marLeft w:val="0"/>
      <w:marRight w:val="0"/>
      <w:marTop w:val="0"/>
      <w:marBottom w:val="0"/>
      <w:divBdr>
        <w:top w:val="none" w:sz="0" w:space="0" w:color="auto"/>
        <w:left w:val="none" w:sz="0" w:space="0" w:color="auto"/>
        <w:bottom w:val="none" w:sz="0" w:space="0" w:color="auto"/>
        <w:right w:val="none" w:sz="0" w:space="0" w:color="auto"/>
      </w:divBdr>
    </w:div>
    <w:div w:id="1986084109">
      <w:bodyDiv w:val="1"/>
      <w:marLeft w:val="0"/>
      <w:marRight w:val="0"/>
      <w:marTop w:val="0"/>
      <w:marBottom w:val="0"/>
      <w:divBdr>
        <w:top w:val="none" w:sz="0" w:space="0" w:color="auto"/>
        <w:left w:val="none" w:sz="0" w:space="0" w:color="auto"/>
        <w:bottom w:val="none" w:sz="0" w:space="0" w:color="auto"/>
        <w:right w:val="none" w:sz="0" w:space="0" w:color="auto"/>
      </w:divBdr>
    </w:div>
    <w:div w:id="2029405987">
      <w:bodyDiv w:val="1"/>
      <w:marLeft w:val="0"/>
      <w:marRight w:val="0"/>
      <w:marTop w:val="0"/>
      <w:marBottom w:val="0"/>
      <w:divBdr>
        <w:top w:val="none" w:sz="0" w:space="0" w:color="auto"/>
        <w:left w:val="none" w:sz="0" w:space="0" w:color="auto"/>
        <w:bottom w:val="none" w:sz="0" w:space="0" w:color="auto"/>
        <w:right w:val="none" w:sz="0" w:space="0" w:color="auto"/>
      </w:divBdr>
    </w:div>
    <w:div w:id="2038045299">
      <w:bodyDiv w:val="1"/>
      <w:marLeft w:val="0"/>
      <w:marRight w:val="0"/>
      <w:marTop w:val="0"/>
      <w:marBottom w:val="0"/>
      <w:divBdr>
        <w:top w:val="none" w:sz="0" w:space="0" w:color="auto"/>
        <w:left w:val="none" w:sz="0" w:space="0" w:color="auto"/>
        <w:bottom w:val="none" w:sz="0" w:space="0" w:color="auto"/>
        <w:right w:val="none" w:sz="0" w:space="0" w:color="auto"/>
      </w:divBdr>
    </w:div>
    <w:div w:id="2077821401">
      <w:bodyDiv w:val="1"/>
      <w:marLeft w:val="0"/>
      <w:marRight w:val="0"/>
      <w:marTop w:val="0"/>
      <w:marBottom w:val="0"/>
      <w:divBdr>
        <w:top w:val="none" w:sz="0" w:space="0" w:color="auto"/>
        <w:left w:val="none" w:sz="0" w:space="0" w:color="auto"/>
        <w:bottom w:val="none" w:sz="0" w:space="0" w:color="auto"/>
        <w:right w:val="none" w:sz="0" w:space="0" w:color="auto"/>
      </w:divBdr>
    </w:div>
    <w:div w:id="2092774462">
      <w:bodyDiv w:val="1"/>
      <w:marLeft w:val="0"/>
      <w:marRight w:val="0"/>
      <w:marTop w:val="0"/>
      <w:marBottom w:val="0"/>
      <w:divBdr>
        <w:top w:val="none" w:sz="0" w:space="0" w:color="auto"/>
        <w:left w:val="none" w:sz="0" w:space="0" w:color="auto"/>
        <w:bottom w:val="none" w:sz="0" w:space="0" w:color="auto"/>
        <w:right w:val="none" w:sz="0" w:space="0" w:color="auto"/>
      </w:divBdr>
    </w:div>
    <w:div w:id="2102485666">
      <w:bodyDiv w:val="1"/>
      <w:marLeft w:val="0"/>
      <w:marRight w:val="0"/>
      <w:marTop w:val="0"/>
      <w:marBottom w:val="0"/>
      <w:divBdr>
        <w:top w:val="none" w:sz="0" w:space="0" w:color="auto"/>
        <w:left w:val="none" w:sz="0" w:space="0" w:color="auto"/>
        <w:bottom w:val="none" w:sz="0" w:space="0" w:color="auto"/>
        <w:right w:val="none" w:sz="0" w:space="0" w:color="auto"/>
      </w:divBdr>
    </w:div>
    <w:div w:id="2106880912">
      <w:bodyDiv w:val="1"/>
      <w:marLeft w:val="0"/>
      <w:marRight w:val="0"/>
      <w:marTop w:val="0"/>
      <w:marBottom w:val="0"/>
      <w:divBdr>
        <w:top w:val="none" w:sz="0" w:space="0" w:color="auto"/>
        <w:left w:val="none" w:sz="0" w:space="0" w:color="auto"/>
        <w:bottom w:val="none" w:sz="0" w:space="0" w:color="auto"/>
        <w:right w:val="none" w:sz="0" w:space="0" w:color="auto"/>
      </w:divBdr>
    </w:div>
    <w:div w:id="21263479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projectguru.in/publications/research-philosophy/" TargetMode="External"/><Relationship Id="rId5" Type="http://schemas.openxmlformats.org/officeDocument/2006/relationships/webSettings" Target="webSettings.xml"/><Relationship Id="rId10" Type="http://schemas.openxmlformats.org/officeDocument/2006/relationships/hyperlink" Target="https://www.projectguru.in/publications/choosing-appropriate-research-philosophy/" TargetMode="Externa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8C4B21A-8616-4F0B-AE83-C71BD2F393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21</Pages>
  <Words>6957</Words>
  <Characters>39657</Characters>
  <Application>Microsoft Office Word</Application>
  <DocSecurity>0</DocSecurity>
  <Lines>330</Lines>
  <Paragraphs>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46521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Mohammad samar</dc:creator>
  <cp:keywords/>
  <dc:description/>
  <cp:lastModifiedBy>mohammad samar</cp:lastModifiedBy>
  <cp:revision>3</cp:revision>
  <cp:lastPrinted>2019-11-22T17:31:00Z</cp:lastPrinted>
  <dcterms:created xsi:type="dcterms:W3CDTF">2020-01-06T06:53:00Z</dcterms:created>
  <dcterms:modified xsi:type="dcterms:W3CDTF">2020-01-06T06:54:00Z</dcterms:modified>
</cp:coreProperties>
</file>