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C6913" w:rsidRPr="009C6913" w:rsidRDefault="009C6913" w:rsidP="009C6913">
      <w:pPr>
        <w:spacing w:before="180" w:after="180"/>
        <w:ind w:right="270" w:firstLine="720"/>
        <w:rPr>
          <w:rFonts w:ascii="Times New Roman" w:eastAsia="Times New Roman" w:hAnsi="Times New Roman" w:cs="Times New Roman"/>
          <w:kern w:val="0"/>
          <w14:ligatures w14:val="none"/>
        </w:rPr>
      </w:pPr>
      <w:r w:rsidRPr="009C6913">
        <w:rPr>
          <w:rFonts w:ascii="Times New Roman" w:eastAsia="Times New Roman" w:hAnsi="Times New Roman" w:cs="Times New Roman"/>
          <w:color w:val="000000"/>
          <w:kern w:val="0"/>
          <w14:ligatures w14:val="none"/>
        </w:rPr>
        <w:t>Ainsley Kimball</w:t>
      </w:r>
    </w:p>
    <w:p w:rsidR="009C6913" w:rsidRPr="009C6913" w:rsidRDefault="009C6913" w:rsidP="009C6913">
      <w:pPr>
        <w:spacing w:before="180" w:after="180"/>
        <w:ind w:right="270" w:firstLine="720"/>
        <w:rPr>
          <w:rFonts w:ascii="Times New Roman" w:eastAsia="Times New Roman" w:hAnsi="Times New Roman" w:cs="Times New Roman"/>
          <w:kern w:val="0"/>
          <w14:ligatures w14:val="none"/>
        </w:rPr>
      </w:pPr>
      <w:r w:rsidRPr="009C6913">
        <w:rPr>
          <w:rFonts w:ascii="Times New Roman" w:eastAsia="Times New Roman" w:hAnsi="Times New Roman" w:cs="Times New Roman"/>
          <w:color w:val="000000"/>
          <w:kern w:val="0"/>
          <w14:ligatures w14:val="none"/>
        </w:rPr>
        <w:t>UWTSD Experiential Learning </w:t>
      </w:r>
    </w:p>
    <w:p w:rsidR="009C6913" w:rsidRPr="009C6913" w:rsidRDefault="009C6913" w:rsidP="009C6913">
      <w:pPr>
        <w:spacing w:before="180" w:after="180"/>
        <w:ind w:right="270" w:firstLine="720"/>
        <w:rPr>
          <w:rFonts w:ascii="Times New Roman" w:eastAsia="Times New Roman" w:hAnsi="Times New Roman" w:cs="Times New Roman"/>
          <w:kern w:val="0"/>
          <w14:ligatures w14:val="none"/>
        </w:rPr>
      </w:pPr>
      <w:r w:rsidRPr="009C6913">
        <w:rPr>
          <w:rFonts w:ascii="Times New Roman" w:eastAsia="Times New Roman" w:hAnsi="Times New Roman" w:cs="Times New Roman"/>
          <w:color w:val="000000"/>
          <w:kern w:val="0"/>
          <w14:ligatures w14:val="none"/>
        </w:rPr>
        <w:t>17/06/2024</w:t>
      </w:r>
    </w:p>
    <w:p w:rsidR="009C6913" w:rsidRPr="009C6913" w:rsidRDefault="009C6913" w:rsidP="009C6913">
      <w:pPr>
        <w:spacing w:before="180" w:after="180"/>
        <w:ind w:right="270"/>
        <w:rPr>
          <w:rFonts w:ascii="Times New Roman" w:eastAsia="Times New Roman" w:hAnsi="Times New Roman" w:cs="Times New Roman"/>
          <w:kern w:val="0"/>
          <w14:ligatures w14:val="none"/>
        </w:rPr>
      </w:pPr>
      <w:r w:rsidRPr="009C6913">
        <w:rPr>
          <w:rFonts w:ascii="Times New Roman" w:eastAsia="Times New Roman" w:hAnsi="Times New Roman" w:cs="Times New Roman"/>
          <w:color w:val="000000"/>
          <w:kern w:val="0"/>
          <w14:ligatures w14:val="none"/>
        </w:rPr>
        <w:tab/>
      </w:r>
      <w:r w:rsidRPr="009C6913">
        <w:rPr>
          <w:rFonts w:ascii="Times New Roman" w:eastAsia="Times New Roman" w:hAnsi="Times New Roman" w:cs="Times New Roman"/>
          <w:color w:val="000000"/>
          <w:kern w:val="0"/>
          <w14:ligatures w14:val="none"/>
        </w:rPr>
        <w:tab/>
      </w:r>
      <w:r w:rsidRPr="009C6913">
        <w:rPr>
          <w:rFonts w:ascii="Times New Roman" w:eastAsia="Times New Roman" w:hAnsi="Times New Roman" w:cs="Times New Roman"/>
          <w:color w:val="000000"/>
          <w:kern w:val="0"/>
          <w14:ligatures w14:val="none"/>
        </w:rPr>
        <w:tab/>
        <w:t xml:space="preserve">        Kolb </w:t>
      </w:r>
      <w:r w:rsidR="00D45624">
        <w:rPr>
          <w:rFonts w:ascii="Times New Roman" w:eastAsia="Times New Roman" w:hAnsi="Times New Roman" w:cs="Times New Roman"/>
          <w:color w:val="000000"/>
          <w:kern w:val="0"/>
          <w14:ligatures w14:val="none"/>
        </w:rPr>
        <w:t>Concerning</w:t>
      </w:r>
      <w:r w:rsidRPr="009C6913">
        <w:rPr>
          <w:rFonts w:ascii="Times New Roman" w:eastAsia="Times New Roman" w:hAnsi="Times New Roman" w:cs="Times New Roman"/>
          <w:color w:val="000000"/>
          <w:kern w:val="0"/>
          <w14:ligatures w14:val="none"/>
        </w:rPr>
        <w:t xml:space="preserve"> Wales Program </w:t>
      </w:r>
    </w:p>
    <w:p w:rsidR="009C6913" w:rsidRPr="009C6913" w:rsidRDefault="009C6913" w:rsidP="009C6913">
      <w:pPr>
        <w:spacing w:before="180" w:after="180" w:line="480" w:lineRule="auto"/>
        <w:ind w:right="270" w:firstLine="720"/>
        <w:rPr>
          <w:rFonts w:ascii="Times New Roman" w:eastAsia="Times New Roman" w:hAnsi="Times New Roman" w:cs="Times New Roman"/>
          <w:kern w:val="0"/>
          <w14:ligatures w14:val="none"/>
        </w:rPr>
      </w:pPr>
      <w:r w:rsidRPr="009C6913">
        <w:rPr>
          <w:rFonts w:ascii="Times New Roman" w:eastAsia="Times New Roman" w:hAnsi="Times New Roman" w:cs="Times New Roman"/>
          <w:color w:val="000000"/>
          <w:kern w:val="0"/>
          <w14:ligatures w14:val="none"/>
        </w:rPr>
        <w:t xml:space="preserve">Before coming on this program, I wrote an essay detailing how hiking the Beehive in Acadia Maine was a clear example of Kolb's four stages of learning. I stated </w:t>
      </w:r>
      <w:proofErr w:type="gramStart"/>
      <w:r w:rsidRPr="009C6913">
        <w:rPr>
          <w:rFonts w:ascii="Times New Roman" w:eastAsia="Times New Roman" w:hAnsi="Times New Roman" w:cs="Times New Roman"/>
          <w:color w:val="000000"/>
          <w:kern w:val="0"/>
          <w14:ligatures w14:val="none"/>
        </w:rPr>
        <w:t>“ I</w:t>
      </w:r>
      <w:proofErr w:type="gramEnd"/>
      <w:r w:rsidRPr="009C6913">
        <w:rPr>
          <w:rFonts w:ascii="Times New Roman" w:eastAsia="Times New Roman" w:hAnsi="Times New Roman" w:cs="Times New Roman"/>
          <w:color w:val="000000"/>
          <w:kern w:val="0"/>
          <w14:ligatures w14:val="none"/>
        </w:rPr>
        <w:t xml:space="preserve"> was experiencing concrete experiences before my hikes when I was feeling nervous about the adventure I had before me. I had my father go ahead of me on the majority of the hikes. The first year I did this, I was relying on using my father's steps and movements as a reference point hence Kolb’s reflective observation. I then thought through what my next movements would be and I decided whether or not to follow in his steps utilizing Kolb's Abstract Conceptualization. Lastly, I began going on the path either using the steps my father had just taken as guides or paving my own way which is Kolb's active experimentation.” Little did I know that just two months later, I would be writing about an experience that furthered my education and allowed me to use the Beehive as a benchmark for the large personal growth I had experienced. Kolb has four stages in his theory: concrete experience, reflective observation, abstract conceptualization, and finally active experimentation. Kolb's theory suggests that effective learning occurs when all four stages of the learning cycle are engaged. It emphasizes the importance of engaging in all types of learning activities, including experiencing, reflecting, thinking, and doing. By going through this cycle, individuals can gain a deeper understanding of the tasks at hand and improve their problem-solving skills.</w:t>
      </w:r>
    </w:p>
    <w:p w:rsidR="009C6913" w:rsidRPr="009C6913" w:rsidRDefault="009C6913" w:rsidP="009C6913">
      <w:pPr>
        <w:spacing w:before="180" w:after="180" w:line="480" w:lineRule="auto"/>
        <w:ind w:right="270" w:firstLine="720"/>
        <w:rPr>
          <w:rFonts w:ascii="Times New Roman" w:eastAsia="Times New Roman" w:hAnsi="Times New Roman" w:cs="Times New Roman"/>
          <w:kern w:val="0"/>
          <w14:ligatures w14:val="none"/>
        </w:rPr>
      </w:pPr>
      <w:r w:rsidRPr="009C6913">
        <w:rPr>
          <w:rFonts w:ascii="Times New Roman" w:eastAsia="Times New Roman" w:hAnsi="Times New Roman" w:cs="Times New Roman"/>
          <w:color w:val="000000"/>
          <w:kern w:val="0"/>
          <w14:ligatures w14:val="none"/>
        </w:rPr>
        <w:t xml:space="preserve">Kolb's theory begins with the idea of concrete experience, in this Kolb details the notion that you are actively attempting something. In Wales, I faced numerous things I have in the past. I have always loved hiking. In the summer after work, I frequently go to a local </w:t>
      </w:r>
      <w:r w:rsidRPr="009C6913">
        <w:rPr>
          <w:rFonts w:ascii="Times New Roman" w:eastAsia="Times New Roman" w:hAnsi="Times New Roman" w:cs="Times New Roman"/>
          <w:color w:val="000000"/>
          <w:kern w:val="0"/>
          <w14:ligatures w14:val="none"/>
        </w:rPr>
        <w:lastRenderedPageBreak/>
        <w:t xml:space="preserve">mountain and hike it with my two dogs. However, while on the </w:t>
      </w:r>
      <w:proofErr w:type="gramStart"/>
      <w:r w:rsidRPr="009C6913">
        <w:rPr>
          <w:rFonts w:ascii="Times New Roman" w:eastAsia="Times New Roman" w:hAnsi="Times New Roman" w:cs="Times New Roman"/>
          <w:color w:val="000000"/>
          <w:kern w:val="0"/>
          <w14:ligatures w14:val="none"/>
        </w:rPr>
        <w:t>program,  I</w:t>
      </w:r>
      <w:proofErr w:type="gramEnd"/>
      <w:r w:rsidRPr="009C6913">
        <w:rPr>
          <w:rFonts w:ascii="Times New Roman" w:eastAsia="Times New Roman" w:hAnsi="Times New Roman" w:cs="Times New Roman"/>
          <w:color w:val="000000"/>
          <w:kern w:val="0"/>
          <w14:ligatures w14:val="none"/>
        </w:rPr>
        <w:t xml:space="preserve"> experienced a new level of hiking, not necessarily anything more physically demanding than I am used to, but definitely more mentally demanding. I can point to numerous parts of the trip where I saw a new version of myself, a version of my younger self that I watched get covered in a layer of anxiety. The most striking experience I had however was crossing Crib </w:t>
      </w:r>
      <w:proofErr w:type="spellStart"/>
      <w:r w:rsidRPr="009C6913">
        <w:rPr>
          <w:rFonts w:ascii="Times New Roman" w:eastAsia="Times New Roman" w:hAnsi="Times New Roman" w:cs="Times New Roman"/>
          <w:color w:val="000000"/>
          <w:kern w:val="0"/>
          <w14:ligatures w14:val="none"/>
        </w:rPr>
        <w:t>Gouch</w:t>
      </w:r>
      <w:proofErr w:type="spellEnd"/>
      <w:r w:rsidRPr="009C6913">
        <w:rPr>
          <w:rFonts w:ascii="Times New Roman" w:eastAsia="Times New Roman" w:hAnsi="Times New Roman" w:cs="Times New Roman"/>
          <w:color w:val="000000"/>
          <w:kern w:val="0"/>
          <w14:ligatures w14:val="none"/>
        </w:rPr>
        <w:t>. When hiking up to the top, I had a ton of fun, I rarely found myself concerned about the height I was at or the risks involved in what I was doing. As I crossed the ridge, I was exceptionally cautious of every move I made but not in a way that was fueled by panic, and at the end of it, I found I was happy, and even shocked at how long it actually took me to cross because rather than it feeling like a never-ending spiral, I enjoyed myself as I crossed. This was a new experience for me in the sense that I had done something I otherwise would have never allowed myself to, and I found I wasn't anxious before, during, or after. </w:t>
      </w:r>
    </w:p>
    <w:p w:rsidR="009C6913" w:rsidRPr="009C6913" w:rsidRDefault="009C6913" w:rsidP="009C6913">
      <w:pPr>
        <w:spacing w:before="180" w:after="180" w:line="480" w:lineRule="auto"/>
        <w:ind w:right="270" w:firstLine="720"/>
        <w:rPr>
          <w:rFonts w:ascii="Times New Roman" w:eastAsia="Times New Roman" w:hAnsi="Times New Roman" w:cs="Times New Roman"/>
          <w:kern w:val="0"/>
          <w14:ligatures w14:val="none"/>
        </w:rPr>
      </w:pPr>
      <w:r w:rsidRPr="009C6913">
        <w:rPr>
          <w:rFonts w:ascii="Times New Roman" w:eastAsia="Times New Roman" w:hAnsi="Times New Roman" w:cs="Times New Roman"/>
          <w:color w:val="000000"/>
          <w:kern w:val="0"/>
          <w14:ligatures w14:val="none"/>
        </w:rPr>
        <w:t xml:space="preserve">As we met up with the other groups who justifiably had a ton of jokes waiting for me, I began to reflect on what I had just done. To everyone else, my speed was likely annoying but I slowly began to realize the magnitude of what I had just experienced. My painfully slow speed across the ridge and my method of all points of contact may have seemed ridiculous but ultimately was a display of a massive accomplishment. This began a period of Kolb's second stage of learning, reflective observation. Kolb describes this stage as when you take a step back from the activity you've done and reflect on it. I spent the rest of the night back at the house thinking about how far I had come. I reflected on all of the moves I made while hiking and all of the feelings I had before, during, and after. I reflected on some of the darkest points of my life, some of the times </w:t>
      </w:r>
      <w:proofErr w:type="spellStart"/>
      <w:r w:rsidRPr="009C6913">
        <w:rPr>
          <w:rFonts w:ascii="Times New Roman" w:eastAsia="Times New Roman" w:hAnsi="Times New Roman" w:cs="Times New Roman"/>
          <w:color w:val="000000"/>
          <w:kern w:val="0"/>
          <w14:ligatures w14:val="none"/>
        </w:rPr>
        <w:t>where as</w:t>
      </w:r>
      <w:proofErr w:type="spellEnd"/>
      <w:r w:rsidRPr="009C6913">
        <w:rPr>
          <w:rFonts w:ascii="Times New Roman" w:eastAsia="Times New Roman" w:hAnsi="Times New Roman" w:cs="Times New Roman"/>
          <w:color w:val="000000"/>
          <w:kern w:val="0"/>
          <w14:ligatures w14:val="none"/>
        </w:rPr>
        <w:t xml:space="preserve"> cliche as it sounds, I didn't see the light at the end of the tunnel. I thought about how everything I do is motivated by the need to prove to my </w:t>
      </w:r>
      <w:r w:rsidRPr="009C6913">
        <w:rPr>
          <w:rFonts w:ascii="Times New Roman" w:eastAsia="Times New Roman" w:hAnsi="Times New Roman" w:cs="Times New Roman"/>
          <w:color w:val="000000"/>
          <w:kern w:val="0"/>
          <w14:ligatures w14:val="none"/>
        </w:rPr>
        <w:lastRenderedPageBreak/>
        <w:t xml:space="preserve">younger self things do get better, and I thought about how I don't need to keep searching for “better” because I had finally found it. I thought through all of the things that motivated me to get to this point. I thought about how I could capitalize on this new normal and make it. What was it about this trip that brought me to a place I had been aiming for </w:t>
      </w:r>
      <w:proofErr w:type="spellStart"/>
      <w:r w:rsidRPr="009C6913">
        <w:rPr>
          <w:rFonts w:ascii="Times New Roman" w:eastAsia="Times New Roman" w:hAnsi="Times New Roman" w:cs="Times New Roman"/>
          <w:color w:val="000000"/>
          <w:kern w:val="0"/>
          <w14:ligatures w14:val="none"/>
        </w:rPr>
        <w:t>for</w:t>
      </w:r>
      <w:proofErr w:type="spellEnd"/>
      <w:r w:rsidRPr="009C6913">
        <w:rPr>
          <w:rFonts w:ascii="Times New Roman" w:eastAsia="Times New Roman" w:hAnsi="Times New Roman" w:cs="Times New Roman"/>
          <w:color w:val="000000"/>
          <w:kern w:val="0"/>
          <w14:ligatures w14:val="none"/>
        </w:rPr>
        <w:t xml:space="preserve"> years? Was it the people? The place? The change of pace? And how do I continue to capitalize on this new version of myself? </w:t>
      </w:r>
    </w:p>
    <w:p w:rsidR="009C6913" w:rsidRPr="009C6913" w:rsidRDefault="009C6913" w:rsidP="009C6913">
      <w:pPr>
        <w:spacing w:before="180" w:after="180" w:line="480" w:lineRule="auto"/>
        <w:ind w:right="270" w:firstLine="720"/>
        <w:rPr>
          <w:rFonts w:ascii="Times New Roman" w:eastAsia="Times New Roman" w:hAnsi="Times New Roman" w:cs="Times New Roman"/>
          <w:kern w:val="0"/>
          <w14:ligatures w14:val="none"/>
        </w:rPr>
      </w:pPr>
      <w:r w:rsidRPr="009C6913">
        <w:rPr>
          <w:rFonts w:ascii="Times New Roman" w:eastAsia="Times New Roman" w:hAnsi="Times New Roman" w:cs="Times New Roman"/>
          <w:color w:val="000000"/>
          <w:kern w:val="0"/>
          <w14:ligatures w14:val="none"/>
        </w:rPr>
        <w:t xml:space="preserve">Kolb's next stage is Abstract Conceptualization, I found this stage overlapped with the reflective observation stage. This is when you take your reflection and make it a learning experience. I took my period of reflection and began to build on it, how far I had come in such a short period of time and where do I go from here. Through this stage, I thought about the questions from my reflective observation stage and I began to answer them.  The main takeaway I got from this program was that there is always a line between irrational and rational fears. On the Crib </w:t>
      </w:r>
      <w:proofErr w:type="spellStart"/>
      <w:r w:rsidRPr="009C6913">
        <w:rPr>
          <w:rFonts w:ascii="Times New Roman" w:eastAsia="Times New Roman" w:hAnsi="Times New Roman" w:cs="Times New Roman"/>
          <w:color w:val="000000"/>
          <w:kern w:val="0"/>
          <w14:ligatures w14:val="none"/>
        </w:rPr>
        <w:t>Goch</w:t>
      </w:r>
      <w:proofErr w:type="spellEnd"/>
      <w:r w:rsidRPr="009C6913">
        <w:rPr>
          <w:rFonts w:ascii="Times New Roman" w:eastAsia="Times New Roman" w:hAnsi="Times New Roman" w:cs="Times New Roman"/>
          <w:color w:val="000000"/>
          <w:kern w:val="0"/>
          <w14:ligatures w14:val="none"/>
        </w:rPr>
        <w:t>, it was natural to be concerned about the heights and to be cautious, but for something like the Beehive, I didn't need to be as worried as I was about the path that was flat and very walkable. I learned that it is perfectly fine to lean on those around you and to reach out when you need help, even if someone isn't directly showing you every step, sometimes all it takes is a friendly face. Lastly, I learned that I need to take in every moment I am granted and live life to the fullest so that my future self can look back and have no regrets. </w:t>
      </w:r>
    </w:p>
    <w:p w:rsidR="009C6913" w:rsidRPr="009C6913" w:rsidRDefault="009C6913" w:rsidP="009C6913">
      <w:pPr>
        <w:spacing w:before="180" w:after="180" w:line="480" w:lineRule="auto"/>
        <w:ind w:right="270" w:firstLine="720"/>
        <w:rPr>
          <w:rFonts w:ascii="Times New Roman" w:eastAsia="Times New Roman" w:hAnsi="Times New Roman" w:cs="Times New Roman"/>
          <w:kern w:val="0"/>
          <w14:ligatures w14:val="none"/>
        </w:rPr>
      </w:pPr>
      <w:r w:rsidRPr="009C6913">
        <w:rPr>
          <w:rFonts w:ascii="Times New Roman" w:eastAsia="Times New Roman" w:hAnsi="Times New Roman" w:cs="Times New Roman"/>
          <w:color w:val="000000"/>
          <w:kern w:val="0"/>
          <w14:ligatures w14:val="none"/>
        </w:rPr>
        <w:t xml:space="preserve">The last stage of Kolb's cycle is Active Experimentation. This is when you take what you've experienced and learned in the previous stages and begin to use it in other activities. I really saw this stage play out when we went into the third week of activities. When we went coasteering and were jumping from heights, I found that on the highest jump we did I stopped </w:t>
      </w:r>
      <w:r w:rsidRPr="009C6913">
        <w:rPr>
          <w:rFonts w:ascii="Times New Roman" w:eastAsia="Times New Roman" w:hAnsi="Times New Roman" w:cs="Times New Roman"/>
          <w:color w:val="000000"/>
          <w:kern w:val="0"/>
          <w14:ligatures w14:val="none"/>
        </w:rPr>
        <w:lastRenderedPageBreak/>
        <w:t xml:space="preserve">myself before going, however, it wasn't out of fear it was because it was pure habit. Months </w:t>
      </w:r>
      <w:proofErr w:type="gramStart"/>
      <w:r w:rsidRPr="009C6913">
        <w:rPr>
          <w:rFonts w:ascii="Times New Roman" w:eastAsia="Times New Roman" w:hAnsi="Times New Roman" w:cs="Times New Roman"/>
          <w:color w:val="000000"/>
          <w:kern w:val="0"/>
          <w14:ligatures w14:val="none"/>
        </w:rPr>
        <w:t>ago</w:t>
      </w:r>
      <w:proofErr w:type="gramEnd"/>
      <w:r w:rsidRPr="009C6913">
        <w:rPr>
          <w:rFonts w:ascii="Times New Roman" w:eastAsia="Times New Roman" w:hAnsi="Times New Roman" w:cs="Times New Roman"/>
          <w:color w:val="000000"/>
          <w:kern w:val="0"/>
          <w14:ligatures w14:val="none"/>
        </w:rPr>
        <w:t xml:space="preserve"> during orientation, I jumped off a bridge into a lake but refused to do it more than once. At this moment on the rocks, I decided to continue to jump in, not letting myself get held back by the “what ifs”. This was probably one of the most rewarding feelings I have ever experienced. I remembered how accomplished I felt during orientation, and to see how far I have come since then was truly amazing. I used this as a time to test out how I reached this new level. I began to recognize that when I started to feel nervous, I fueled myself by encouraging others who were nervous or struggling. I encouraged myself by encouraging other people. I would think “If I know they can then I can too”. That is what helped push me to continue to do things I would’ve normally limited myself from. I used this information to help with the rest of the activities for the week, especially the final adventure. When we had to scramble up all connected to one another, Noah was just above me, and the entire time he was telling me I could do this and he was encouraging me any time he noticed I was nervous. When Allie began to slip, I was quick to call out support to her and let her know she was able to do this. In doing that, I felt better the next time I went for a hand grip. If I </w:t>
      </w:r>
      <w:proofErr w:type="gramStart"/>
      <w:r w:rsidRPr="009C6913">
        <w:rPr>
          <w:rFonts w:ascii="Times New Roman" w:eastAsia="Times New Roman" w:hAnsi="Times New Roman" w:cs="Times New Roman"/>
          <w:color w:val="000000"/>
          <w:kern w:val="0"/>
          <w14:ligatures w14:val="none"/>
        </w:rPr>
        <w:t>slipped</w:t>
      </w:r>
      <w:proofErr w:type="gramEnd"/>
      <w:r w:rsidRPr="009C6913">
        <w:rPr>
          <w:rFonts w:ascii="Times New Roman" w:eastAsia="Times New Roman" w:hAnsi="Times New Roman" w:cs="Times New Roman"/>
          <w:color w:val="000000"/>
          <w:kern w:val="0"/>
          <w14:ligatures w14:val="none"/>
        </w:rPr>
        <w:t xml:space="preserve"> I would be able to regain control just as Allie did.</w:t>
      </w:r>
    </w:p>
    <w:p w:rsidR="009C6913" w:rsidRPr="009C6913" w:rsidRDefault="009C6913" w:rsidP="009C6913">
      <w:pPr>
        <w:spacing w:before="180" w:after="180" w:line="480" w:lineRule="auto"/>
        <w:ind w:right="270" w:firstLine="720"/>
        <w:rPr>
          <w:rFonts w:ascii="Times New Roman" w:eastAsia="Times New Roman" w:hAnsi="Times New Roman" w:cs="Times New Roman"/>
          <w:kern w:val="0"/>
          <w14:ligatures w14:val="none"/>
        </w:rPr>
      </w:pPr>
      <w:r w:rsidRPr="009C6913">
        <w:rPr>
          <w:rFonts w:ascii="Times New Roman" w:eastAsia="Times New Roman" w:hAnsi="Times New Roman" w:cs="Times New Roman"/>
          <w:color w:val="000000"/>
          <w:kern w:val="0"/>
          <w14:ligatures w14:val="none"/>
        </w:rPr>
        <w:t xml:space="preserve">Three days after getting home my family took our annual trip to Acadia Maine, where my dad, brother and I hiked the Beehive Trail. Like every year, the path used sketchy metal bars to help you navigate along a substantial drop-off with only a foot on either side of you. Unlike past years where I would have wanted to go last, or have sat down in places to slide rather than walk, I found myself at the front of the group and not once did I get down to slide. The sketchy bars didn't bother me and I thought the heights were exciting rather than anxiety-provoking. I decided to take what I had learned from the trip and implement it into my </w:t>
      </w:r>
      <w:r w:rsidRPr="009C6913">
        <w:rPr>
          <w:rFonts w:ascii="Times New Roman" w:eastAsia="Times New Roman" w:hAnsi="Times New Roman" w:cs="Times New Roman"/>
          <w:color w:val="000000"/>
          <w:kern w:val="0"/>
          <w14:ligatures w14:val="none"/>
        </w:rPr>
        <w:lastRenderedPageBreak/>
        <w:t>everyday life.  I thoroughly believe that my time in Wales was a clear example of the effects that experiential learning can have on someone.</w:t>
      </w:r>
    </w:p>
    <w:p w:rsidR="009C6913" w:rsidRPr="009C6913" w:rsidRDefault="009C6913" w:rsidP="009C6913">
      <w:pPr>
        <w:spacing w:after="240"/>
        <w:rPr>
          <w:rFonts w:ascii="Times New Roman" w:eastAsia="Times New Roman" w:hAnsi="Times New Roman" w:cs="Times New Roman"/>
          <w:kern w:val="0"/>
          <w14:ligatures w14:val="none"/>
        </w:rPr>
      </w:pPr>
      <w:r w:rsidRPr="009C6913">
        <w:rPr>
          <w:rFonts w:ascii="Times New Roman" w:eastAsia="Times New Roman" w:hAnsi="Times New Roman" w:cs="Times New Roman"/>
          <w:kern w:val="0"/>
          <w14:ligatures w14:val="none"/>
        </w:rPr>
        <w:br/>
      </w:r>
      <w:r w:rsidRPr="009C6913">
        <w:rPr>
          <w:rFonts w:ascii="Times New Roman" w:eastAsia="Times New Roman" w:hAnsi="Times New Roman" w:cs="Times New Roman"/>
          <w:kern w:val="0"/>
          <w14:ligatures w14:val="none"/>
        </w:rPr>
        <w:br/>
      </w:r>
    </w:p>
    <w:p w:rsidR="009C6913" w:rsidRPr="009C6913" w:rsidRDefault="009C6913" w:rsidP="009C6913">
      <w:pPr>
        <w:spacing w:before="180" w:line="480" w:lineRule="auto"/>
        <w:ind w:right="270" w:firstLine="720"/>
        <w:jc w:val="center"/>
        <w:rPr>
          <w:rFonts w:ascii="Times New Roman" w:eastAsia="Times New Roman" w:hAnsi="Times New Roman" w:cs="Times New Roman"/>
          <w:kern w:val="0"/>
          <w14:ligatures w14:val="none"/>
        </w:rPr>
      </w:pPr>
      <w:r w:rsidRPr="009C6913">
        <w:rPr>
          <w:rFonts w:ascii="Times New Roman" w:eastAsia="Times New Roman" w:hAnsi="Times New Roman" w:cs="Times New Roman"/>
          <w:color w:val="000000"/>
          <w:kern w:val="0"/>
          <w14:ligatures w14:val="none"/>
        </w:rPr>
        <w:t>Work Cited</w:t>
      </w:r>
    </w:p>
    <w:p w:rsidR="009C6913" w:rsidRPr="009C6913" w:rsidRDefault="009C6913" w:rsidP="009C6913">
      <w:pPr>
        <w:spacing w:line="480" w:lineRule="auto"/>
        <w:ind w:right="270" w:hanging="720"/>
        <w:rPr>
          <w:rFonts w:ascii="Times New Roman" w:eastAsia="Times New Roman" w:hAnsi="Times New Roman" w:cs="Times New Roman"/>
          <w:kern w:val="0"/>
          <w14:ligatures w14:val="none"/>
        </w:rPr>
      </w:pPr>
      <w:r w:rsidRPr="009C6913">
        <w:rPr>
          <w:rFonts w:ascii="Times New Roman" w:eastAsia="Times New Roman" w:hAnsi="Times New Roman" w:cs="Times New Roman"/>
          <w:color w:val="000000"/>
          <w:kern w:val="0"/>
          <w14:ligatures w14:val="none"/>
        </w:rPr>
        <w:t xml:space="preserve">“Toolbox - Kolb's Four Stages of Learning.” </w:t>
      </w:r>
      <w:r w:rsidRPr="009C6913">
        <w:rPr>
          <w:rFonts w:ascii="Times New Roman" w:eastAsia="Times New Roman" w:hAnsi="Times New Roman" w:cs="Times New Roman"/>
          <w:i/>
          <w:iCs/>
          <w:color w:val="000000"/>
          <w:kern w:val="0"/>
          <w14:ligatures w14:val="none"/>
        </w:rPr>
        <w:t>Center for Instructional Technology and Training</w:t>
      </w:r>
      <w:r w:rsidRPr="009C6913">
        <w:rPr>
          <w:rFonts w:ascii="Times New Roman" w:eastAsia="Times New Roman" w:hAnsi="Times New Roman" w:cs="Times New Roman"/>
          <w:color w:val="000000"/>
          <w:kern w:val="0"/>
          <w14:ligatures w14:val="none"/>
        </w:rPr>
        <w:t>, https://citt.ufl.edu/resources/the-learning-process/types-of-learners/kolbs-four-stages-of-learning/. Accessed 8 July 2024.</w:t>
      </w:r>
    </w:p>
    <w:p w:rsidR="009C6913" w:rsidRPr="009C6913" w:rsidRDefault="009C6913" w:rsidP="009C6913">
      <w:pPr>
        <w:spacing w:after="240"/>
        <w:rPr>
          <w:rFonts w:ascii="Times New Roman" w:eastAsia="Times New Roman" w:hAnsi="Times New Roman" w:cs="Times New Roman"/>
          <w:kern w:val="0"/>
          <w14:ligatures w14:val="none"/>
        </w:rPr>
      </w:pPr>
      <w:r w:rsidRPr="009C6913">
        <w:rPr>
          <w:rFonts w:ascii="Times New Roman" w:eastAsia="Times New Roman" w:hAnsi="Times New Roman" w:cs="Times New Roman"/>
          <w:kern w:val="0"/>
          <w14:ligatures w14:val="none"/>
        </w:rPr>
        <w:br/>
      </w:r>
      <w:r w:rsidRPr="009C6913">
        <w:rPr>
          <w:rFonts w:ascii="Times New Roman" w:eastAsia="Times New Roman" w:hAnsi="Times New Roman" w:cs="Times New Roman"/>
          <w:kern w:val="0"/>
          <w14:ligatures w14:val="none"/>
        </w:rPr>
        <w:br/>
      </w:r>
    </w:p>
    <w:p w:rsidR="009C6913" w:rsidRPr="009C6913" w:rsidRDefault="009C6913" w:rsidP="009C6913">
      <w:pPr>
        <w:rPr>
          <w:rFonts w:ascii="Times New Roman" w:eastAsia="Times New Roman" w:hAnsi="Times New Roman" w:cs="Times New Roman"/>
          <w:kern w:val="0"/>
          <w14:ligatures w14:val="none"/>
        </w:rPr>
      </w:pPr>
    </w:p>
    <w:p w:rsidR="00313AC5" w:rsidRDefault="00313AC5"/>
    <w:sectPr w:rsidR="00313AC5" w:rsidSect="009C6913">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913"/>
    <w:rsid w:val="001948C8"/>
    <w:rsid w:val="00313AC5"/>
    <w:rsid w:val="003A3BC7"/>
    <w:rsid w:val="009C6913"/>
    <w:rsid w:val="00D456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7B070A9"/>
  <w15:chartTrackingRefBased/>
  <w15:docId w15:val="{5B104CB0-ED12-974A-935F-4F4E81987E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C6913"/>
    <w:pPr>
      <w:spacing w:before="100" w:beforeAutospacing="1" w:after="100" w:afterAutospacing="1"/>
    </w:pPr>
    <w:rPr>
      <w:rFonts w:ascii="Times New Roman" w:eastAsia="Times New Roman" w:hAnsi="Times New Roman" w:cs="Times New Roman"/>
      <w:kern w:val="0"/>
      <w14:ligatures w14:val="none"/>
    </w:rPr>
  </w:style>
  <w:style w:type="character" w:customStyle="1" w:styleId="apple-tab-span">
    <w:name w:val="apple-tab-span"/>
    <w:basedOn w:val="DefaultParagraphFont"/>
    <w:rsid w:val="009C69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190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1256</Words>
  <Characters>7163</Characters>
  <Application>Microsoft Office Word</Application>
  <DocSecurity>0</DocSecurity>
  <Lines>59</Lines>
  <Paragraphs>16</Paragraphs>
  <ScaleCrop>false</ScaleCrop>
  <Company/>
  <LinksUpToDate>false</LinksUpToDate>
  <CharactersWithSpaces>8403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Kimball</dc:creator>
  <cp:keywords/>
  <dc:description/>
  <cp:lastModifiedBy>Alison Kimball</cp:lastModifiedBy>
  <cp:revision>2</cp:revision>
  <dcterms:created xsi:type="dcterms:W3CDTF">2024-07-08T16:03:00Z</dcterms:created>
  <dcterms:modified xsi:type="dcterms:W3CDTF">2024-07-08T16:03:00Z</dcterms:modified>
</cp:coreProperties>
</file>