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Arial" w:hAnsi="Arial" w:cs="Arial"/>
          <w:color w:val="auto"/>
          <w:sz w:val="24"/>
          <w:szCs w:val="24"/>
          <w:lang w:val="en-GB" w:eastAsia="zh-CN"/>
        </w:rPr>
        <w:id w:val="-1908135697"/>
        <w:docPartObj>
          <w:docPartGallery w:val="autotext"/>
        </w:docPartObj>
      </w:sdtPr>
      <w:sdtEndPr>
        <w:rPr>
          <w:rFonts w:hint="default" w:ascii="Arial" w:hAnsi="Arial" w:cs="Arial"/>
          <w:b/>
          <w:bCs/>
          <w:color w:val="auto"/>
          <w:sz w:val="24"/>
          <w:szCs w:val="24"/>
          <w:lang w:val="en-GB" w:eastAsia="zh-CN"/>
        </w:rPr>
      </w:sdtEndPr>
      <w:sdtContent>
        <w:p w14:paraId="4ACBF7AC">
          <w:pPr>
            <w:pStyle w:val="14"/>
            <w:spacing w:line="360" w:lineRule="auto"/>
            <w:jc w:val="both"/>
            <w:rPr>
              <w:rFonts w:hint="default" w:ascii="Arial" w:hAnsi="Arial" w:cs="Arial"/>
              <w:color w:val="auto"/>
              <w:sz w:val="24"/>
              <w:szCs w:val="24"/>
            </w:rPr>
          </w:pPr>
          <w:r>
            <w:rPr>
              <w:rFonts w:hint="default" w:ascii="Arial" w:hAnsi="Arial" w:cs="Arial"/>
              <w:color w:val="auto"/>
              <w:sz w:val="24"/>
              <w:szCs w:val="24"/>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14:textFill>
                                        <w14:solidFill>
                                          <w14:schemeClr w14:val="bg1"/>
                                        </w14:solidFill>
                                      </w14:textFill>
                                    </w:rPr>
                                    <w:alias w:val="Date"/>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rPr>
                                      <w:color w:val="FFFFFF" w:themeColor="background1"/>
                                      <w:sz w:val="28"/>
                                      <w:szCs w:val="28"/>
                                      <w14:textFill>
                                        <w14:solidFill>
                                          <w14:schemeClr w14:val="bg1"/>
                                        </w14:solidFill>
                                      </w14:textFill>
                                    </w:rPr>
                                  </w:sdtEndPr>
                                  <w:sdtContent>
                                    <w:p w14:paraId="130F7596">
                                      <w:pPr>
                                        <w:pStyle w:val="14"/>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Put the submission deadline here</w:t>
                                      </w:r>
                                    </w:p>
                                  </w:sdtContent>
                                </w:sdt>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w:pict>
                  <v:group id="Group 1" o:spid="_x0000_s1026" o:spt="203" style="position:absolute;left:0pt;margin-left:23.8pt;margin-top:21.05pt;height:718.55pt;width:172.8pt;mso-position-horizontal-relative:page;mso-position-vertical-relative:page;z-index:-251656192;mso-width-relative:page;mso-height-relative:page;mso-width-percent:330;mso-height-percent:950;" coordsize="2194560,9125712" o:gfxdata="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">
                    <o:lock v:ext="edit" aspectratio="f"/>
                    <v:rect id="Rectangle 3" o:spid="_x0000_s1026" o:spt="1" style="position:absolute;left:0;top:0;height:9125712;width:194535;v-text-anchor:middle;" fillcolor="#44546A [3215]" filled="t" stroked="f" coordsize="21600,21600" o:gfxdata="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mjoUugAAANo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rect>
                    <v:shape id="_x0000_s1026" o:spid="_x0000_s1026" o:spt="15" type="#_x0000_t15" style="position:absolute;left:0;top:1466850;height:552055;width:2194560;v-text-anchor:middle;" fillcolor="#4472C4 [3204]" filled="t" stroked="f" coordsize="21600,21600" o:gfxdata="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tGWCr4A&#10;AADaAAAADwAAAAAAAAABACAAAAAiAAAAZHJzL2Rvd25yZXYueG1sUEsBAhQAFAAAAAgAh07iQDMv&#10;BZ47AAAAOQAAABAAAAAAAAAAAQAgAAAADQEAAGRycy9zaGFwZXhtbC54bWxQSwUGAAAAAAYABgBb&#10;AQAAtwMAAAAA&#10;" adj="18884">
                      <v:fill on="t" focussize="0,0"/>
                      <v:stroke on="f" weight="1pt" miterlimit="8" joinstyle="miter"/>
                      <v:imagedata o:title=""/>
                      <o:lock v:ext="edit" aspectratio="f"/>
                      <v:textbox inset="2.54mm,0mm,5.08mm,0mm">
                        <w:txbxContent>
                          <w:sdt>
                            <w:sdtPr>
                              <w:rPr>
                                <w:color w:val="FFFFFF" w:themeColor="background1"/>
                                <w:sz w:val="28"/>
                                <w:szCs w:val="28"/>
                                <w14:textFill>
                                  <w14:solidFill>
                                    <w14:schemeClr w14:val="bg1"/>
                                  </w14:solidFill>
                                </w14:textFill>
                              </w:rPr>
                              <w:alias w:val="Date"/>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rPr>
                                <w:color w:val="FFFFFF" w:themeColor="background1"/>
                                <w:sz w:val="28"/>
                                <w:szCs w:val="28"/>
                                <w14:textFill>
                                  <w14:solidFill>
                                    <w14:schemeClr w14:val="bg1"/>
                                  </w14:solidFill>
                                </w14:textFill>
                              </w:rPr>
                            </w:sdtEndPr>
                            <w:sdtContent>
                              <w:p w14:paraId="130F7596">
                                <w:pPr>
                                  <w:pStyle w:val="14"/>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Put the submission deadline here</w:t>
                                </w:r>
                              </w:p>
                            </w:sdtContent>
                          </w:sdt>
                        </w:txbxContent>
                      </v:textbox>
                    </v:shape>
                    <v:group id="_x0000_s1026" o:spid="_x0000_s1026" o:spt="203" style="position:absolute;left:76200;top:4210050;height:4910328;width:2057400;" coordorigin="80645,4211812" coordsize="1306273,3121026"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group id="_x0000_s1026" o:spid="_x0000_s1026" o:spt="203" style="position:absolute;left:141062;top:4211812;height:3121026;width:1047750;" coordorigin="141062,4211812" coordsize="1047750,3121026"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t"/>
                        <v:shape id="_x0000_s1026" o:spid="_x0000_s1026" o:spt="100" style="position:absolute;left:369662;top:6216825;height:698500;width:193675;" fillcolor="#44546A [3215]" filled="t" stroked="t" coordsize="122,440" o:gfxdata="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MYuYC/&#10;AAAA2wAAAA8AAAAAAAAAAQAgAAAAIgAAAGRycy9kb3ducmV2LnhtbFBLAQIUABQAAAAIAIdO4kAz&#10;LwWeOwAAADkAAAAQAAAAAAAAAAEAIAAAAA4BAABkcnMvc2hhcGV4bWwueG1sUEsFBgAAAAAGAAYA&#10;WwEAALgDAAAAAA==&#10;" path="m0,0l39,152,84,304,122,417,122,440,76,306,39,180,6,53,0,0xe">
                          <v:path o:connectlocs="0,0;61912,241300;133350,482600;193675,661987;193675,698500;120650,485775;61912,285750;9525,84137;0,0" o:connectangles="0,0,0,0,0,0,0,0,0"/>
                          <v:fill on="t" focussize="0,0"/>
                          <v:stroke weight="0pt" color="#44546A [3215]" joinstyle="round"/>
                          <v:imagedata o:title=""/>
                          <o:lock v:ext="edit" aspectratio="f"/>
                        </v:shape>
                        <v:shape id="_x0000_s1026" o:spid="_x0000_s1026" o:spt="100" style="position:absolute;left:572862;top:6905800;height:427038;width:184150;" fillcolor="#44546A [3215]" filled="t" stroked="t" coordsize="116,269" o:gfxdata="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lihtvQAA&#10;ANsAAAAPAAAAAAAAAAEAIAAAACIAAABkcnMvZG93bnJldi54bWxQSwECFAAUAAAACACHTuJAMy8F&#10;njsAAAA5AAAAEAAAAAAAAAABACAAAAAMAQAAZHJzL3NoYXBleG1sLnhtbFBLBQYAAAAABgAGAFsB&#10;AAC2AwAAAAA=&#10;" path="m0,0l8,19,37,93,67,167,116,269,108,269,60,169,30,98,1,25,0,0xe">
                          <v:path o:connectlocs="0,0;12700,30162;58737,147637;106362,265112;184150,427038;171450,427038;95250,268287;47625,155575;1587,39687;0,0" o:connectangles="0,0,0,0,0,0,0,0,0,0"/>
                          <v:fill on="t" focussize="0,0"/>
                          <v:stroke weight="0pt" color="#44546A [3215]" joinstyle="round"/>
                          <v:imagedata o:title=""/>
                          <o:lock v:ext="edit" aspectratio="f"/>
                        </v:shape>
                        <v:shape id="_x0000_s1026" o:spid="_x0000_s1026" o:spt="100" style="position:absolute;left:141062;top:4211812;height:2019300;width:222250;" fillcolor="#44546A [3215]" filled="t" stroked="t" coordsize="140,1272" o:gfxdata="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NX+orsAAADb&#10;AAAADwAAAAAAAAABACAAAAAiAAAAZHJzL2Rvd25yZXYueG1sUEsBAhQAFAAAAAgAh07iQDMvBZ47&#10;AAAAOQAAABAAAAAAAAAAAQAgAAAACgEAAGRycy9zaGFwZXhtbC54bWxQSwUGAAAAAAYABgBbAQAA&#10;tAMAAAAA&#10;" path="m0,0l0,0,1,79,3,159,12,317,23,476,39,634,58,792,83,948,107,1086,135,1223,140,1272,138,1262,105,1106,77,949,53,792,35,634,20,476,9,317,2,159,0,79,0,0xe">
                          <v:path o:connectlocs="0,0;0,0;1587,125412;4762,252412;19050,503237;36512,755650;61912,1006475;92075,1257300;131762,1504950;169862,1724025;214312,1941512;222250,2019300;219075,2003425;166687,1755775;122237,1506537;84137,1257300;55562,1006475;31750,755650;14287,503237;3175,252412;0,125412;0,0" o:connectangles="0,0,0,0,0,0,0,0,0,0,0,0,0,0,0,0,0,0,0,0,0,0"/>
                          <v:fill on="t" focussize="0,0"/>
                          <v:stroke weight="0pt" color="#44546A [3215]" joinstyle="round"/>
                          <v:imagedata o:title=""/>
                          <o:lock v:ext="edit" aspectratio="f"/>
                        </v:shape>
                        <v:shape id="_x0000_s1026" o:spid="_x0000_s1026" o:spt="100" style="position:absolute;left:341087;top:4861100;height:1355725;width:71438;" fillcolor="#44546A [3215]" filled="t" stroked="t" coordsize="45,854" o:gfxdata="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De7kL4A&#10;AADbAAAADwAAAAAAAAABACAAAAAiAAAAZHJzL2Rvd25yZXYueG1sUEsBAhQAFAAAAAgAh07iQDMv&#10;BZ47AAAAOQAAABAAAAAAAAAAAQAgAAAADQEAAGRycy9zaGFwZXhtbC54bWxQSwUGAAAAAAYABgBb&#10;AQAAtwMAAAAA&#10;" path="m45,0l45,0,35,66,26,133,14,267,6,401,3,534,6,669,14,803,18,854,18,851,9,814,8,803,1,669,0,534,3,401,12,267,25,132,34,66,45,0xe">
                          <v:path o:connectlocs="71438,0;71438,0;55562,104775;41275,211137;22225,423862;9525,636587;4762,847725;9525,1062037;22225,1274762;28575,1355725;28575,1350962;14287,1292225;12700,1274762;1587,1062037;0,847725;4762,636587;19050,423862;39687,209550;53975,104775;71438,0" o:connectangles="0,0,0,0,0,0,0,0,0,0,0,0,0,0,0,0,0,0,0,0"/>
                          <v:fill on="t" focussize="0,0"/>
                          <v:stroke weight="0pt" color="#44546A [3215]" joinstyle="round"/>
                          <v:imagedata o:title=""/>
                          <o:lock v:ext="edit" aspectratio="f"/>
                        </v:shape>
                        <v:shape id="_x0000_s1026" o:spid="_x0000_s1026" o:spt="100" style="position:absolute;left:363312;top:6231112;height:998538;width:244475;" fillcolor="#44546A [3215]" filled="t" stroked="t" coordsize="154,629" o:gfxdata="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PvOYO8AAAA&#10;2wAAAA8AAAAAAAAAAQAgAAAAIgAAAGRycy9kb3ducmV2LnhtbFBLAQIUABQAAAAIAIdO4kAzLwWe&#10;OwAAADkAAAAQAAAAAAAAAAEAIAAAAAsBAABkcnMvc2hhcGV4bWwueG1sUEsFBgAAAAAGAAYAWwEA&#10;ALUDAAAAAA==&#10;" path="m0,0l10,44,21,126,34,207,53,293,75,380,100,466,120,521,141,576,152,618,154,629,140,595,115,532,93,468,67,383,47,295,28,207,12,104,0,0xe">
                          <v:path o:connectlocs="0,0;15875,69850;33337,200025;53975,328612;84137,465137;119062,603250;158750,739775;190500,827087;223837,914400;241300,981075;244475,998538;222250,944562;182562,844550;147637,742950;106362,608012;74612,468312;44450,328612;19050,165100;0,0" o:connectangles="0,0,0,0,0,0,0,0,0,0,0,0,0,0,0,0,0,0,0"/>
                          <v:fill on="t" focussize="0,0"/>
                          <v:stroke weight="0pt" color="#44546A [3215]" joinstyle="round"/>
                          <v:imagedata o:title=""/>
                          <o:lock v:ext="edit" aspectratio="f"/>
                        </v:shape>
                        <v:shape id="_x0000_s1026" o:spid="_x0000_s1026" o:spt="100" style="position:absolute;left:620487;top:7223300;height:109538;width:52388;" fillcolor="#44546A [3215]" filled="t" stroked="t" coordsize="33,69" o:gfxdata="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NwYK8AAAA&#10;2wAAAA8AAAAAAAAAAQAgAAAAIgAAAGRycy9kb3ducmV2LnhtbFBLAQIUABQAAAAIAIdO4kAzLwWe&#10;OwAAADkAAAAQAAAAAAAAAAEAIAAAAAsBAABkcnMvc2hhcGV4bWwueG1sUEsFBgAAAAAGAAYAWwEA&#10;ALUDAAAAAA==&#10;" path="m0,0l33,69,24,69,12,35,0,0xe">
                          <v:path o:connectlocs="0,0;52388,109538;38100,109538;19050,55562;0,0" o:connectangles="0,0,0,0,0"/>
                          <v:fill on="t" focussize="0,0"/>
                          <v:stroke weight="0pt" color="#44546A [3215]" joinstyle="round"/>
                          <v:imagedata o:title=""/>
                          <o:lock v:ext="edit" aspectratio="f"/>
                        </v:shape>
                        <v:shape id="_x0000_s1026" o:spid="_x0000_s1026" o:spt="100" style="position:absolute;left:355374;top:6153325;height:147638;width:23813;" fillcolor="#44546A [3215]" filled="t" stroked="t" coordsize="15,93" o:gfxdata="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7jWXe8AAAA&#10;2wAAAA8AAAAAAAAAAQAgAAAAIgAAAGRycy9kb3ducmV2LnhtbFBLAQIUABQAAAAIAIdO4kAzLwWe&#10;OwAAADkAAAAQAAAAAAAAAAEAIAAAAAsBAABkcnMvc2hhcGV4bWwueG1sUEsFBgAAAAAGAAYAWwEA&#10;ALUDAAAAAA==&#10;" path="m0,0l9,37,9,40,15,93,5,49,0,0xe">
                          <v:path o:connectlocs="0,0;14287,58737;14287,63500;23813,147638;7937,77787;0,0" o:connectangles="0,0,0,0,0,0"/>
                          <v:fill on="t" focussize="0,0"/>
                          <v:stroke weight="0pt" color="#44546A [3215]" joinstyle="round"/>
                          <v:imagedata o:title=""/>
                          <o:lock v:ext="edit" aspectratio="f"/>
                        </v:shape>
                        <v:shape id="_x0000_s1026" o:spid="_x0000_s1026" o:spt="100" style="position:absolute;left:563337;top:5689775;height:1216025;width:625475;" fillcolor="#44546A [3215]" filled="t" stroked="t" coordsize="394,766" o:gfxdata="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u3BCb4A&#10;AADbAAAADwAAAAAAAAABACAAAAAiAAAAZHJzL2Rvd25yZXYueG1sUEsBAhQAFAAAAAgAh07iQDMv&#10;BZ47AAAAOQAAABAAAAAAAAAAAQAgAAAADQEAAGRycy9zaGFwZXhtbC54bWxQSwUGAAAAAAYABgBb&#10;AQAAtwMAAAAA&#10;" path="m394,0l394,0,356,38,319,77,284,117,249,160,207,218,168,276,131,339,98,402,69,467,45,535,26,604,14,673,7,746,6,766,0,749,1,744,7,673,21,603,40,533,65,466,94,400,127,336,164,275,204,215,248,158,282,116,318,76,354,37,394,0xe">
                          <v:path o:connectlocs="625475,0;625475,0;565150,60325;506412,122237;450850,185737;395287,254000;328612,346075;266700,438150;207962,538162;155575,638175;109537,741362;71437,849312;41275,958850;22225,1068387;11112,1184275;9525,1216025;0,1189037;1587,1181100;11112,1068387;33337,957262;63500,846137;103187,739775;149225,635000;201612,533400;260350,436562;323850,341312;393700,250825;447675,184150;504825,120650;561975,58737;625475,0" o:connectangles="0,0,0,0,0,0,0,0,0,0,0,0,0,0,0,0,0,0,0,0,0,0,0,0,0,0,0,0,0,0,0"/>
                          <v:fill on="t" focussize="0,0"/>
                          <v:stroke weight="0pt" color="#44546A [3215]" joinstyle="round"/>
                          <v:imagedata o:title=""/>
                          <o:lock v:ext="edit" aspectratio="f"/>
                        </v:shape>
                        <v:shape id="_x0000_s1026" o:spid="_x0000_s1026" o:spt="100" style="position:absolute;left:563337;top:6915325;height:307975;width:57150;" fillcolor="#44546A [3215]" filled="t" stroked="t" coordsize="36,194" o:gfxdata="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GtExbsAAADb&#10;AAAADwAAAAAAAAABACAAAAAiAAAAZHJzL2Rvd25yZXYueG1sUEsBAhQAFAAAAAgAh07iQDMvBZ47&#10;AAAAOQAAABAAAAAAAAAAAQAgAAAACgEAAGRycy9zaGFwZXhtbC54bWxQSwUGAAAAAAYABgBbAQAA&#10;tAMAAAAA&#10;" path="m0,0l6,16,7,19,11,80,20,132,33,185,36,194,21,161,15,145,5,81,1,41,0,0xe">
                          <v:path o:connectlocs="0,0;9525,25400;11112,30162;17462,127000;31750,209550;52387,293687;57150,307975;33337,255587;23812,230187;7937,128587;1587,65087;0,0" o:connectangles="0,0,0,0,0,0,0,0,0,0,0,0"/>
                          <v:fill on="t" focussize="0,0"/>
                          <v:stroke weight="0pt" color="#44546A [3215]" joinstyle="round"/>
                          <v:imagedata o:title=""/>
                          <o:lock v:ext="edit" aspectratio="f"/>
                        </v:shape>
                        <v:shape id="_x0000_s1026" o:spid="_x0000_s1026" o:spt="100" style="position:absolute;left:607787;top:7229650;height:103188;width:49213;" fillcolor="#44546A [3215]" filled="t" stroked="t" coordsize="31,65" o:gfxdata="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EZn7G8AAAA&#10;2wAAAA8AAAAAAAAAAQAgAAAAIgAAAGRycy9kb3ducmV2LnhtbFBLAQIUABQAAAAIAIdO4kAzLwWe&#10;OwAAADkAAAAQAAAAAAAAAAEAIAAAAAsBAABkcnMvc2hhcGV4bWwueG1sUEsFBgAAAAAGAAYAWwEA&#10;ALUDAAAAAA==&#10;" path="m0,0l31,65,23,65,0,0xe">
                          <v:path o:connectlocs="0,0;49213,103188;36512,103188;0,0" o:connectangles="0,0,0,0"/>
                          <v:fill on="t" focussize="0,0"/>
                          <v:stroke weight="0pt" color="#44546A [3215]" joinstyle="round"/>
                          <v:imagedata o:title=""/>
                          <o:lock v:ext="edit" aspectratio="f"/>
                        </v:shape>
                        <v:shape id="_x0000_s1026" o:spid="_x0000_s1026" o:spt="100" style="position:absolute;left:563337;top:6878812;height:66675;width:11113;" fillcolor="#44546A [3215]" filled="t" stroked="t" coordsize="7,42" o:gfxdata="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efYi7sAAADb&#10;AAAADwAAAAAAAAABACAAAAAiAAAAZHJzL2Rvd25yZXYueG1sUEsBAhQAFAAAAAgAh07iQDMvBZ47&#10;AAAAOQAAABAAAAAAAAAAAQAgAAAACgEAAGRycy9zaGFwZXhtbC54bWxQSwUGAAAAAAYABgBbAQAA&#10;tAMAAAAA&#10;" path="m0,0l6,17,7,42,6,39,0,23,0,0xe">
                          <v:path o:connectlocs="0,0;9525,26987;11113,66675;9525,61912;0,36512;0,0" o:connectangles="0,0,0,0,0,0"/>
                          <v:fill on="t" focussize="0,0"/>
                          <v:stroke weight="0pt" color="#44546A [3215]" joinstyle="round"/>
                          <v:imagedata o:title=""/>
                          <o:lock v:ext="edit" aspectratio="f"/>
                        </v:shape>
                        <v:shape id="_x0000_s1026" o:spid="_x0000_s1026" o:spt="100" style="position:absolute;left:587149;top:7145512;height:187325;width:71438;" fillcolor="#44546A [3215]" filled="t" stroked="t" coordsize="45,118" o:gfxdata="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KKnIvQAA&#10;ANsAAAAPAAAAAAAAAAEAIAAAACIAAABkcnMvZG93bnJldi54bWxQSwECFAAUAAAACACHTuJAMy8F&#10;njsAAAA5AAAAEAAAAAAAAAABACAAAAAMAQAAZHJzL3NoYXBleG1sLnhtbFBLBQYAAAAABgAGAFsB&#10;AAC2AwAAAAA=&#10;" path="m0,0l6,16,21,49,33,84,45,118,44,118,13,53,11,42,0,0xe">
                          <v:path o:connectlocs="0,0;9525,25400;33337,77787;52387,133350;71438,187325;69850,187325;20637,84137;17462,66675;0,0" o:connectangles="0,0,0,0,0,0,0,0,0"/>
                          <v:fill on="t" focussize="0,0"/>
                          <v:stroke weight="0pt" color="#44546A [3215]" joinstyle="round"/>
                          <v:imagedata o:title=""/>
                          <o:lock v:ext="edit" aspectratio="f"/>
                        </v:shape>
                      </v:group>
                      <v:group id="_x0000_s1026" o:spid="_x0000_s1026" o:spt="203" style="position:absolute;left:80645;top:4826972;height:2505863;width:1306273;" coordorigin="80645,4649964" coordsize="874712,1677988"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t"/>
                        <v:shape id="_x0000_s1026" o:spid="_x0000_s1026" o:spt="100" style="position:absolute;left:118745;top:5189714;height:714375;width:198438;" fillcolor="#44546A [3215]" filled="t" stroked="t" coordsize="125,450" o:gfxdata="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IgIDq5AAAA2gAA&#10;AA8AAAAAAAAAAQAgAAAAIgAAAGRycy9kb3ducmV2LnhtbFBLAQIUABQAAAAIAIdO4kAzLwWeOwAA&#10;ADkAAAAQAAAAAAAAAAEAIAAAAAgBAABkcnMvc2hhcGV4bWwueG1sUEsFBgAAAAAGAAYAWwEAALID&#10;AAAAAA==&#10;" path="m0,0l41,155,86,309,125,425,125,450,79,311,41,183,7,54,0,0xe">
                          <v:path o:connectlocs="0,0;65087,246062;136525,490537;198438,674687;198438,714375;125412,493712;65087,290512;11112,85725;0,0" o:connectangles="0,0,0,0,0,0,0,0,0"/>
                          <v:fill on="t" opacity="13107f" focussize="0,0"/>
                          <v:stroke weight="0pt" color="#44546A [3215]" opacity="13107f" joinstyle="round"/>
                          <v:imagedata o:title=""/>
                          <o:lock v:ext="edit" aspectratio="f"/>
                        </v:shape>
                        <v:shape id="_x0000_s1026" o:spid="_x0000_s1026" o:spt="100" style="position:absolute;left:328295;top:5891389;height:436563;width:187325;" fillcolor="#44546A [3215]" filled="t" stroked="t" coordsize="118,275" o:gfxdata="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MMyf74A&#10;AADaAAAADwAAAAAAAAABACAAAAAiAAAAZHJzL2Rvd25yZXYueG1sUEsBAhQAFAAAAAgAh07iQDMv&#10;BZ47AAAAOQAAABAAAAAAAAAAAQAgAAAADQEAAGRycy9zaGFwZXhtbC54bWxQSwUGAAAAAAYABgBb&#10;AQAAtwMAAAAA&#10;" path="m0,0l8,20,37,96,69,170,118,275,109,275,61,174,30,100,0,26,0,0xe">
                          <v:path o:connectlocs="0,0;12700,31750;58737,152400;109537,269875;187325,436563;173037,436563;96837,276225;47625,158750;0,41275;0,0" o:connectangles="0,0,0,0,0,0,0,0,0,0"/>
                          <v:fill on="t" opacity="13107f" focussize="0,0"/>
                          <v:stroke weight="0pt" color="#44546A [3215]" opacity="13107f" joinstyle="round"/>
                          <v:imagedata o:title=""/>
                          <o:lock v:ext="edit" aspectratio="f"/>
                        </v:shape>
                        <v:shape id="_x0000_s1026" o:spid="_x0000_s1026" o:spt="100" style="position:absolute;left:80645;top:5010327;height:192088;width:31750;" fillcolor="#44546A [3215]" filled="t" stroked="t" coordsize="20,121" o:gfxdata="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t2Q74A&#10;AADbAAAADwAAAAAAAAABACAAAAAiAAAAZHJzL2Rvd25yZXYueG1sUEsBAhQAFAAAAAgAh07iQDMv&#10;BZ47AAAAOQAAABAAAAAAAAAAAQAgAAAADQEAAGRycy9zaGFwZXhtbC54bWxQSwUGAAAAAAYABgBb&#10;AQAAtwMAAAAA&#10;" path="m0,0l16,72,20,121,18,112,0,31,0,0xe">
                          <v:path o:connectlocs="0,0;25400,114300;31750,192088;28575,177800;0,49212;0,0" o:connectangles="0,0,0,0,0,0"/>
                          <v:fill on="t" opacity="13107f" focussize="0,0"/>
                          <v:stroke weight="0pt" color="#44546A [3215]" opacity="13107f" joinstyle="round"/>
                          <v:imagedata o:title=""/>
                          <o:lock v:ext="edit" aspectratio="f"/>
                        </v:shape>
                        <v:shape id="_x0000_s1026" o:spid="_x0000_s1026" o:spt="100" style="position:absolute;left:112395;top:5202414;height:1020763;width:250825;" fillcolor="#44546A [3215]" filled="t" stroked="t" coordsize="158,643" o:gfxdata="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17Gem8AAAA&#10;2wAAAA8AAAAAAAAAAQAgAAAAIgAAAGRycy9kb3ducmV2LnhtbFBLAQIUABQAAAAIAIdO4kAzLwWe&#10;OwAAADkAAAAQAAAAAAAAAAEAIAAAAAsBAABkcnMvc2hhcGV4bWwueG1sUEsFBgAAAAAGAAYAWwEA&#10;ALUDAAAAAA==&#10;" path="m0,0l11,46,22,129,36,211,55,301,76,389,103,476,123,533,144,588,155,632,158,643,142,608,118,544,95,478,69,391,47,302,29,212,13,107,0,0xe">
                          <v:path o:connectlocs="0,0;17462,73025;34925,204787;57150,334962;87312,477837;120650,617537;163512,755650;195262,846137;228600,933450;246062,1003300;250825,1020763;225425,965200;187325,863600;150812,758825;109537,620712;74612,479425;46037,336550;20637,169862;0,0" o:connectangles="0,0,0,0,0,0,0,0,0,0,0,0,0,0,0,0,0,0,0"/>
                          <v:fill on="t" opacity="13107f" focussize="0,0"/>
                          <v:stroke weight="0pt" color="#44546A [3215]" opacity="13107f" joinstyle="round"/>
                          <v:imagedata o:title=""/>
                          <o:lock v:ext="edit" aspectratio="f"/>
                        </v:shape>
                        <v:shape id="_x0000_s1026" o:spid="_x0000_s1026" o:spt="100" style="position:absolute;left:375920;top:6215239;height:112713;width:52388;" fillcolor="#44546A [3215]" filled="t" stroked="t" coordsize="33,71" o:gfxdata="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Db0Ci/&#10;AAAA2wAAAA8AAAAAAAAAAQAgAAAAIgAAAGRycy9kb3ducmV2LnhtbFBLAQIUABQAAAAIAIdO4kAz&#10;LwWeOwAAADkAAAAQAAAAAAAAAAEAIAAAAA4BAABkcnMvc2hhcGV4bWwueG1sUEsFBgAAAAAGAAYA&#10;WwEAALgDAAAAAA==&#10;" path="m0,0l33,71,24,71,11,36,0,0xe">
                          <v:path o:connectlocs="0,0;52388,112713;38100,112713;17462,57150;0,0" o:connectangles="0,0,0,0,0"/>
                          <v:fill on="t" opacity="13107f" focussize="0,0"/>
                          <v:stroke weight="0pt" color="#44546A [3215]" opacity="13107f" joinstyle="round"/>
                          <v:imagedata o:title=""/>
                          <o:lock v:ext="edit" aspectratio="f"/>
                        </v:shape>
                        <v:shape id="_x0000_s1026" o:spid="_x0000_s1026" o:spt="100" style="position:absolute;left:106045;top:5124627;height:150813;width:23813;" fillcolor="#44546A [3215]" filled="t" stroked="t" coordsize="15,95" o:gfxdata="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w29arsAAADb&#10;AAAADwAAAAAAAAABACAAAAAiAAAAZHJzL2Rvd25yZXYueG1sUEsBAhQAFAAAAAgAh07iQDMvBZ47&#10;AAAAOQAAABAAAAAAAAAAAQAgAAAACgEAAGRycy9zaGFwZXhtbC54bWxQSwUGAAAAAAYABgBbAQAA&#10;tAMAAAAA&#10;" path="m0,0l8,37,8,41,15,95,4,49,0,0xe">
                          <v:path o:connectlocs="0,0;12700,58737;12700,65087;23813,150813;6350,77787;0,0" o:connectangles="0,0,0,0,0,0"/>
                          <v:fill on="t" opacity="13107f" focussize="0,0"/>
                          <v:stroke weight="0pt" color="#44546A [3215]" opacity="13107f" joinstyle="round"/>
                          <v:imagedata o:title=""/>
                          <o:lock v:ext="edit" aspectratio="f"/>
                        </v:shape>
                        <v:shape id="_x0000_s1026" o:spid="_x0000_s1026" o:spt="100" style="position:absolute;left:317182;top:4649964;height:1241425;width:638175;" fillcolor="#44546A [3215]" filled="t" stroked="t" coordsize="402,782" o:gfxdata="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TlllbsAAADb&#10;AAAADwAAAAAAAAABACAAAAAiAAAAZHJzL2Rvd25yZXYueG1sUEsBAhQAFAAAAAgAh07iQDMvBZ47&#10;AAAAOQAAABAAAAAAAAAAAQAgAAAACgEAAGRycy9zaGFwZXhtbC54bWxQSwUGAAAAAAYABgBbAQAA&#10;tAMAAAAA&#10;" path="m402,0l402,1,363,39,325,79,290,121,255,164,211,222,171,284,133,346,100,411,71,478,45,546,27,617,13,689,7,761,7,782,0,765,1,761,7,688,21,616,40,545,66,475,95,409,130,343,167,281,209,220,253,163,287,120,324,78,362,38,402,0xe">
                          <v:path o:connectlocs="638175,0;638175,1587;576262,61912;515937,125412;460375,192087;404812,260350;334962,352425;271462,450850;211137,549275;158750,652462;112712,758825;71437,866775;42862,979487;20637,1093787;11112,1208087;11112,1241425;0,1214437;1587,1208087;11112,1092200;33337,977900;63500,865187;104775,754062;150812,649287;206375,544512;265112,446087;331787,349250;401637,258762;455612,190500;514350,123825;574675,60325;638175,0" o:connectangles="0,0,0,0,0,0,0,0,0,0,0,0,0,0,0,0,0,0,0,0,0,0,0,0,0,0,0,0,0,0,0"/>
                          <v:fill on="t" opacity="13107f" focussize="0,0"/>
                          <v:stroke weight="0pt" color="#44546A [3215]" opacity="13107f" joinstyle="round"/>
                          <v:imagedata o:title=""/>
                          <o:lock v:ext="edit" aspectratio="f"/>
                        </v:shape>
                        <v:shape id="_x0000_s1026" o:spid="_x0000_s1026" o:spt="100" style="position:absolute;left:317182;top:5904089;height:311150;width:58738;" fillcolor="#44546A [3215]" filled="t" stroked="t" coordsize="37,196" o:gfxdata="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D4Mza8AAAA&#10;2wAAAA8AAAAAAAAAAQAgAAAAIgAAAGRycy9kb3ducmV2LnhtbFBLAQIUABQAAAAIAIdO4kAzLwWe&#10;OwAAADkAAAAQAAAAAAAAAAEAIAAAAAsBAABkcnMvc2hhcGV4bWwueG1sUEsFBgAAAAAGAAYAWwEA&#10;ALUDAAAAAA==&#10;" path="m0,0l6,15,7,18,12,80,21,134,33,188,37,196,22,162,15,146,5,81,1,40,0,0xe">
                          <v:path o:connectlocs="0,0;9525,23812;11112,28575;19050,127000;33337,212725;52387,298450;58738,311150;34925,257175;23812,231775;7937,128587;1587,63500;0,0" o:connectangles="0,0,0,0,0,0,0,0,0,0,0,0"/>
                          <v:fill on="t" opacity="13107f" focussize="0,0"/>
                          <v:stroke weight="0pt" color="#44546A [3215]" opacity="13107f" joinstyle="round"/>
                          <v:imagedata o:title=""/>
                          <o:lock v:ext="edit" aspectratio="f"/>
                        </v:shape>
                        <v:shape id="_x0000_s1026" o:spid="_x0000_s1026" o:spt="100" style="position:absolute;left:363220;top:6223177;height:104775;width:49213;" fillcolor="#44546A [3215]" filled="t" stroked="t" coordsize="31,66" o:gfxdata="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J5q2W8AAAA&#10;2wAAAA8AAAAAAAAAAQAgAAAAIgAAAGRycy9kb3ducmV2LnhtbFBLAQIUABQAAAAIAIdO4kAzLwWe&#10;OwAAADkAAAAQAAAAAAAAAAEAIAAAAAsBAABkcnMvc2hhcGV4bWwueG1sUEsFBgAAAAAGAAYAWwEA&#10;ALUDAAAAAA==&#10;" path="m0,0l31,66,24,66,0,0xe">
                          <v:path o:connectlocs="0,0;49213,104775;38100,104775;0,0" o:connectangles="0,0,0,0"/>
                          <v:fill on="t" opacity="13107f" focussize="0,0"/>
                          <v:stroke weight="0pt" color="#44546A [3215]" opacity="13107f" joinstyle="round"/>
                          <v:imagedata o:title=""/>
                          <o:lock v:ext="edit" aspectratio="f"/>
                        </v:shape>
                        <v:shape id="_x0000_s1026" o:spid="_x0000_s1026" o:spt="100" style="position:absolute;left:317182;top:5864402;height:68263;width:11113;" fillcolor="#44546A [3215]" filled="t" stroked="t" coordsize="7,43" o:gfxdata="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8mn+vQAA&#10;ANsAAAAPAAAAAAAAAAEAIAAAACIAAABkcnMvZG93bnJldi54bWxQSwECFAAUAAAACACHTuJAMy8F&#10;njsAAAA5AAAAEAAAAAAAAAABACAAAAAMAQAAZHJzL3NoYXBleG1sLnhtbFBLBQYAAAAABgAGAFsB&#10;AAC2AwAAAAA=&#10;" path="m0,0l7,17,7,43,6,40,0,25,0,0xe">
                          <v:path o:connectlocs="0,0;11113,26987;11113,68263;9525,63500;0,39687;0,0" o:connectangles="0,0,0,0,0,0"/>
                          <v:fill on="t" opacity="13107f" focussize="0,0"/>
                          <v:stroke weight="0pt" color="#44546A [3215]" opacity="13107f" joinstyle="round"/>
                          <v:imagedata o:title=""/>
                          <o:lock v:ext="edit" aspectratio="f"/>
                        </v:shape>
                        <v:shape id="_x0000_s1026" o:spid="_x0000_s1026" o:spt="100" style="position:absolute;left:340995;top:6135864;height:192088;width:73025;" fillcolor="#44546A [3215]" filled="t" stroked="t" coordsize="46,121" o:gfxdata="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OURCa8AAAA&#10;2wAAAA8AAAAAAAAAAQAgAAAAIgAAAGRycy9kb3ducmV2LnhtbFBLAQIUABQAAAAIAIdO4kAzLwWe&#10;OwAAADkAAAAQAAAAAAAAAAEAIAAAAAsBAABkcnMvc2hhcGV4bWwueG1sUEsFBgAAAAAGAAYAWwEA&#10;ALUDAAAAAA==&#10;" path="m0,0l7,16,22,50,33,86,46,121,45,121,14,55,11,44,0,0xe">
                          <v:path o:connectlocs="0,0;11112,25400;34925,79375;52387,136525;73025,192088;71437,192088;22225,87312;17462,69850;0,0" o:connectangles="0,0,0,0,0,0,0,0,0"/>
                          <v:fill on="t" opacity="13107f" focussize="0,0"/>
                          <v:stroke weight="0pt" color="#44546A [3215]" opacity="13107f" joinstyle="round"/>
                          <v:imagedata o:title=""/>
                          <o:lock v:ext="edit" aspectratio="f"/>
                        </v:shape>
                      </v:group>
                    </v:group>
                  </v:group>
                </w:pict>
              </mc:Fallback>
            </mc:AlternateContent>
          </w:r>
        </w:p>
        <w:p w14:paraId="59321AD6">
          <w:pPr>
            <w:spacing w:line="360" w:lineRule="auto"/>
            <w:jc w:val="both"/>
            <w:rPr>
              <w:rFonts w:hint="default" w:ascii="Arial" w:hAnsi="Arial" w:cs="Arial"/>
              <w:b/>
              <w:bCs/>
              <w:color w:val="auto"/>
              <w:sz w:val="24"/>
              <w:szCs w:val="24"/>
            </w:rPr>
          </w:pPr>
          <w:r>
            <w:rPr>
              <w:rFonts w:hint="default" w:ascii="Arial" w:hAnsi="Arial" w:cs="Arial"/>
              <w:b/>
              <w:bCs/>
              <w:color w:val="auto"/>
              <w:sz w:val="24"/>
              <w:szCs w:val="24"/>
            </w:rPr>
            <mc:AlternateContent>
              <mc:Choice Requires="wpg">
                <w:drawing>
                  <wp:anchor distT="45720" distB="45720" distL="182880" distR="182880" simplePos="0" relativeHeight="251661312" behindDoc="0" locked="0" layoutInCell="1" allowOverlap="1">
                    <wp:simplePos x="0" y="0"/>
                    <wp:positionH relativeFrom="margin">
                      <wp:posOffset>2378710</wp:posOffset>
                    </wp:positionH>
                    <wp:positionV relativeFrom="margin">
                      <wp:posOffset>3063875</wp:posOffset>
                    </wp:positionV>
                    <wp:extent cx="3566160" cy="319913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3199140"/>
                              <a:chOff x="0" y="0"/>
                              <a:chExt cx="3567448" cy="3198467"/>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pPr>
                                    <w:jc w:val="center"/>
                                    <w:rPr>
                                      <w:rFonts w:asciiTheme="majorHAnsi" w:hAnsiTheme="majorHAnsi" w:eastAsiaTheme="majorEastAsia" w:cstheme="majorBidi"/>
                                      <w:color w:val="FFFFFF" w:themeColor="background1"/>
                                      <w:sz w:val="24"/>
                                      <w:szCs w:val="28"/>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00" name="Text Box 200"/>
                            <wps:cNvSpPr txBox="1"/>
                            <wps:spPr>
                              <a:xfrm>
                                <a:off x="0" y="252679"/>
                                <a:ext cx="3567448" cy="29457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F804A0">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lang w:val="en-GB"/>
                                    </w:rPr>
                                  </w:pPr>
                                  <w:r>
                                    <w:rPr>
                                      <w:rFonts w:hint="default" w:ascii="Calibri" w:hAnsi="Calibri" w:cs="Calibri"/>
                                      <w:sz w:val="24"/>
                                      <w:szCs w:val="24"/>
                                    </w:rPr>
                                    <w:t xml:space="preserve">Name: </w:t>
                                  </w:r>
                                  <w:r>
                                    <w:rPr>
                                      <w:rFonts w:hint="default" w:ascii="Calibri" w:hAnsi="Calibri" w:cs="Calibri"/>
                                      <w:sz w:val="24"/>
                                      <w:szCs w:val="24"/>
                                      <w:lang w:val="en-GB"/>
                                    </w:rPr>
                                    <w:t>Nataliia Shevchenko</w:t>
                                  </w:r>
                                </w:p>
                                <w:p w14:paraId="485B6F49">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lang w:val="en-GB"/>
                                    </w:rPr>
                                  </w:pPr>
                                  <w:r>
                                    <w:rPr>
                                      <w:rFonts w:hint="default" w:ascii="Calibri" w:hAnsi="Calibri" w:cs="Calibri"/>
                                      <w:sz w:val="24"/>
                                      <w:szCs w:val="24"/>
                                    </w:rPr>
                                    <w:t xml:space="preserve">Student ID: </w:t>
                                  </w:r>
                                  <w:r>
                                    <w:rPr>
                                      <w:rFonts w:hint="default" w:ascii="Calibri" w:hAnsi="Calibri" w:cs="Calibri"/>
                                      <w:sz w:val="24"/>
                                      <w:szCs w:val="24"/>
                                      <w:lang w:val="en-GB"/>
                                    </w:rPr>
                                    <w:t>2416181</w:t>
                                  </w:r>
                                </w:p>
                                <w:p w14:paraId="3C1E7A20">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rPr>
                                  </w:pPr>
                                  <w:r>
                                    <w:rPr>
                                      <w:rFonts w:hint="default" w:ascii="Calibri" w:hAnsi="Calibri" w:cs="Calibri"/>
                                      <w:sz w:val="24"/>
                                      <w:szCs w:val="24"/>
                                    </w:rPr>
                                    <w:t>Module Code: LCLM4001</w:t>
                                  </w:r>
                                </w:p>
                                <w:p w14:paraId="4EEB2DA3">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rPr>
                                  </w:pPr>
                                  <w:r>
                                    <w:rPr>
                                      <w:rFonts w:hint="default" w:ascii="Calibri" w:hAnsi="Calibri" w:cs="Calibri"/>
                                      <w:sz w:val="24"/>
                                      <w:szCs w:val="24"/>
                                    </w:rPr>
                                    <w:t xml:space="preserve">Module: Academic skills </w:t>
                                  </w:r>
                                </w:p>
                                <w:p w14:paraId="112342CB">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rPr>
                                  </w:pPr>
                                  <w:r>
                                    <w:rPr>
                                      <w:rFonts w:hint="default" w:ascii="Calibri" w:hAnsi="Calibri" w:cs="Calibri"/>
                                      <w:sz w:val="24"/>
                                      <w:szCs w:val="24"/>
                                    </w:rPr>
                                    <w:t>Lecturer: Naomi Doerge</w:t>
                                  </w:r>
                                </w:p>
                                <w:p w14:paraId="3DA2570D">
                                  <w:pPr>
                                    <w:rPr>
                                      <w:rFonts w:hint="default" w:ascii="Arial" w:hAnsi="Arial" w:cs="Arial"/>
                                      <w:b w:val="0"/>
                                      <w:bCs w:val="0"/>
                                      <w:caps/>
                                      <w:color w:val="auto"/>
                                      <w:sz w:val="24"/>
                                      <w:szCs w:val="24"/>
                                      <w:lang w:val="en-GB"/>
                                    </w:rPr>
                                  </w:pPr>
                                </w:p>
                                <w:p w14:paraId="1474BEBF">
                                  <w:pPr>
                                    <w:rPr>
                                      <w:rFonts w:hint="default" w:ascii="Arial" w:hAnsi="Arial" w:cs="Arial"/>
                                      <w:b w:val="0"/>
                                      <w:bCs w:val="0"/>
                                      <w:caps/>
                                      <w:color w:val="auto"/>
                                      <w:sz w:val="24"/>
                                      <w:szCs w:val="24"/>
                                    </w:rPr>
                                  </w:pPr>
                                </w:p>
                                <w:p w14:paraId="1D7FA5A2">
                                  <w:pPr>
                                    <w:rPr>
                                      <w:rFonts w:hint="default" w:ascii="Arial" w:hAnsi="Arial" w:cs="Arial"/>
                                      <w:b w:val="0"/>
                                      <w:bCs w:val="0"/>
                                      <w:caps/>
                                      <w:color w:val="auto"/>
                                      <w:sz w:val="24"/>
                                      <w:szCs w:val="24"/>
                                    </w:rPr>
                                  </w:pPr>
                                </w:p>
                                <w:p w14:paraId="75FE4390">
                                  <w:pPr>
                                    <w:rPr>
                                      <w:rFonts w:hint="default" w:ascii="Arial" w:hAnsi="Arial" w:cs="Arial"/>
                                      <w:b w:val="0"/>
                                      <w:bCs w:val="0"/>
                                      <w:caps/>
                                      <w:color w:val="auto"/>
                                      <w:sz w:val="24"/>
                                      <w:szCs w:val="24"/>
                                    </w:rPr>
                                  </w:pPr>
                                </w:p>
                                <w:p w14:paraId="14CA363F">
                                  <w:pPr>
                                    <w:rPr>
                                      <w:rFonts w:hint="default" w:ascii="Arial" w:hAnsi="Arial" w:cs="Arial"/>
                                      <w:b w:val="0"/>
                                      <w:bCs w:val="0"/>
                                      <w:caps/>
                                      <w:color w:val="auto"/>
                                      <w:sz w:val="24"/>
                                      <w:szCs w:val="24"/>
                                    </w:rPr>
                                  </w:pPr>
                                </w:p>
                              </w:txbxContent>
                            </wps:txbx>
                            <wps:bodyPr rot="0" spcFirstLastPara="0" vertOverflow="overflow" horzOverflow="overflow" vert="horz" wrap="square" lIns="91440" tIns="91440" rIns="91440" bIns="0" numCol="1" spcCol="0" rtlCol="0" fromWordArt="0" anchor="t" anchorCtr="0" forceAA="0" compatLnSpc="1">
                              <a:spAutoFit/>
                            </wps:bodyPr>
                          </wps:wsp>
                        </wpg:wgp>
                      </a:graphicData>
                    </a:graphic>
                  </wp:anchor>
                </w:drawing>
              </mc:Choice>
              <mc:Fallback>
                <w:pict>
                  <v:group id="Group 64" o:spid="_x0000_s1026" o:spt="203" style="position:absolute;left:0pt;margin-left:187.3pt;margin-top:241.25pt;height:251.9pt;width:280.8pt;mso-position-horizontal-relative:margin;mso-position-vertical-relative:margin;mso-wrap-distance-bottom:3.6pt;mso-wrap-distance-left:14.4pt;mso-wrap-distance-right:14.4pt;mso-wrap-distance-top:3.6pt;z-index:251661312;mso-width-relative:page;mso-height-relative:page;" coordsize="3567448,3198467" o:gfxdata="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">
                    <o:lock v:ext="edit" aspectratio="f"/>
                    <v:rect id="Rectangle 199" o:spid="_x0000_s1026" o:spt="1" style="position:absolute;left:0;top:0;height:270605;width:3567448;v-text-anchor:middle;" fillcolor="#4472C4 [3204]" filled="t" stroked="f" coordsize="21600,21600" o:gfxdata="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m9RNL4A&#10;AADcAAAADwAAAAAAAAABACAAAAAiAAAAZHJzL2Rvd25yZXYueG1sUEsBAhQAFAAAAAgAh07iQDMv&#10;BZ47AAAAOQAAABAAAAAAAAAAAQAgAAAADQEAAGRycy9zaGFwZXhtbC54bWxQSwUGAAAAAAYABgBb&#10;AQAAtwMAAAAA&#10;">
                      <v:fill on="t" focussize="0,0"/>
                      <v:stroke on="f" weight="1pt" miterlimit="8" joinstyle="miter"/>
                      <v:imagedata o:title=""/>
                      <o:lock v:ext="edit" aspectratio="f"/>
                      <v:textbox>
                        <w:txbxContent>
                          <w:p w14:paraId="03743E14">
                            <w:pPr>
                              <w:jc w:val="center"/>
                              <w:rPr>
                                <w:rFonts w:asciiTheme="majorHAnsi" w:hAnsiTheme="majorHAnsi" w:eastAsiaTheme="majorEastAsia" w:cstheme="majorBidi"/>
                                <w:color w:val="FFFFFF" w:themeColor="background1"/>
                                <w:sz w:val="24"/>
                                <w:szCs w:val="28"/>
                                <w14:textFill>
                                  <w14:solidFill>
                                    <w14:schemeClr w14:val="bg1"/>
                                  </w14:solidFill>
                                </w14:textFill>
                              </w:rPr>
                            </w:pPr>
                          </w:p>
                        </w:txbxContent>
                      </v:textbox>
                    </v:rect>
                    <v:shape id="_x0000_s1026" o:spid="_x0000_s1026" o:spt="202" type="#_x0000_t202" style="position:absolute;left:0;top:252679;height:2945788;width:3567448;" filled="f" stroked="f" coordsize="21600,21600" o:gfxdata="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cG28q8AAAA&#10;3AAAAA8AAAAAAAAAAQAgAAAAIgAAAGRycy9kb3ducmV2LnhtbFBLAQIUABQAAAAIAIdO4kAzLwWe&#10;OwAAADkAAAAQAAAAAAAAAAEAIAAAAAsBAABkcnMvc2hhcGV4bWwueG1sUEsFBgAAAAAGAAYAWwEA&#10;ALUDAAAAAA==&#10;">
                      <v:fill on="f" focussize="0,0"/>
                      <v:stroke on="f" weight="0.5pt"/>
                      <v:imagedata o:title=""/>
                      <o:lock v:ext="edit" aspectratio="f"/>
                      <v:textbox inset="2.54mm,2.54mm,2.54mm,0mm" style="mso-fit-shape-to-text:t;">
                        <w:txbxContent>
                          <w:p w14:paraId="2EF804A0">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lang w:val="en-GB"/>
                              </w:rPr>
                            </w:pPr>
                            <w:r>
                              <w:rPr>
                                <w:rFonts w:hint="default" w:ascii="Calibri" w:hAnsi="Calibri" w:cs="Calibri"/>
                                <w:sz w:val="24"/>
                                <w:szCs w:val="24"/>
                              </w:rPr>
                              <w:t xml:space="preserve">Name: </w:t>
                            </w:r>
                            <w:r>
                              <w:rPr>
                                <w:rFonts w:hint="default" w:ascii="Calibri" w:hAnsi="Calibri" w:cs="Calibri"/>
                                <w:sz w:val="24"/>
                                <w:szCs w:val="24"/>
                                <w:lang w:val="en-GB"/>
                              </w:rPr>
                              <w:t>Nataliia Shevchenko</w:t>
                            </w:r>
                          </w:p>
                          <w:p w14:paraId="485B6F49">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lang w:val="en-GB"/>
                              </w:rPr>
                            </w:pPr>
                            <w:r>
                              <w:rPr>
                                <w:rFonts w:hint="default" w:ascii="Calibri" w:hAnsi="Calibri" w:cs="Calibri"/>
                                <w:sz w:val="24"/>
                                <w:szCs w:val="24"/>
                              </w:rPr>
                              <w:t xml:space="preserve">Student ID: </w:t>
                            </w:r>
                            <w:r>
                              <w:rPr>
                                <w:rFonts w:hint="default" w:ascii="Calibri" w:hAnsi="Calibri" w:cs="Calibri"/>
                                <w:sz w:val="24"/>
                                <w:szCs w:val="24"/>
                                <w:lang w:val="en-GB"/>
                              </w:rPr>
                              <w:t>2416181</w:t>
                            </w:r>
                          </w:p>
                          <w:p w14:paraId="3C1E7A20">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rPr>
                            </w:pPr>
                            <w:r>
                              <w:rPr>
                                <w:rFonts w:hint="default" w:ascii="Calibri" w:hAnsi="Calibri" w:cs="Calibri"/>
                                <w:sz w:val="24"/>
                                <w:szCs w:val="24"/>
                              </w:rPr>
                              <w:t>Module Code: LCLM4001</w:t>
                            </w:r>
                          </w:p>
                          <w:p w14:paraId="4EEB2DA3">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rPr>
                            </w:pPr>
                            <w:r>
                              <w:rPr>
                                <w:rFonts w:hint="default" w:ascii="Calibri" w:hAnsi="Calibri" w:cs="Calibri"/>
                                <w:sz w:val="24"/>
                                <w:szCs w:val="24"/>
                              </w:rPr>
                              <w:t xml:space="preserve">Module: Academic skills </w:t>
                            </w:r>
                          </w:p>
                          <w:p w14:paraId="112342CB">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sz w:val="24"/>
                                <w:szCs w:val="24"/>
                              </w:rPr>
                            </w:pPr>
                            <w:r>
                              <w:rPr>
                                <w:rFonts w:hint="default" w:ascii="Calibri" w:hAnsi="Calibri" w:cs="Calibri"/>
                                <w:sz w:val="24"/>
                                <w:szCs w:val="24"/>
                              </w:rPr>
                              <w:t>Lecturer: Naomi Doerge</w:t>
                            </w:r>
                          </w:p>
                          <w:p w14:paraId="3DA2570D">
                            <w:pPr>
                              <w:rPr>
                                <w:rFonts w:hint="default" w:ascii="Arial" w:hAnsi="Arial" w:cs="Arial"/>
                                <w:b w:val="0"/>
                                <w:bCs w:val="0"/>
                                <w:caps/>
                                <w:color w:val="auto"/>
                                <w:sz w:val="24"/>
                                <w:szCs w:val="24"/>
                                <w:lang w:val="en-GB"/>
                              </w:rPr>
                            </w:pPr>
                          </w:p>
                          <w:p w14:paraId="1474BEBF">
                            <w:pPr>
                              <w:rPr>
                                <w:rFonts w:hint="default" w:ascii="Arial" w:hAnsi="Arial" w:cs="Arial"/>
                                <w:b w:val="0"/>
                                <w:bCs w:val="0"/>
                                <w:caps/>
                                <w:color w:val="auto"/>
                                <w:sz w:val="24"/>
                                <w:szCs w:val="24"/>
                              </w:rPr>
                            </w:pPr>
                          </w:p>
                          <w:p w14:paraId="1D7FA5A2">
                            <w:pPr>
                              <w:rPr>
                                <w:rFonts w:hint="default" w:ascii="Arial" w:hAnsi="Arial" w:cs="Arial"/>
                                <w:b w:val="0"/>
                                <w:bCs w:val="0"/>
                                <w:caps/>
                                <w:color w:val="auto"/>
                                <w:sz w:val="24"/>
                                <w:szCs w:val="24"/>
                              </w:rPr>
                            </w:pPr>
                          </w:p>
                          <w:p w14:paraId="75FE4390">
                            <w:pPr>
                              <w:rPr>
                                <w:rFonts w:hint="default" w:ascii="Arial" w:hAnsi="Arial" w:cs="Arial"/>
                                <w:b w:val="0"/>
                                <w:bCs w:val="0"/>
                                <w:caps/>
                                <w:color w:val="auto"/>
                                <w:sz w:val="24"/>
                                <w:szCs w:val="24"/>
                              </w:rPr>
                            </w:pPr>
                          </w:p>
                          <w:p w14:paraId="14CA363F">
                            <w:pPr>
                              <w:rPr>
                                <w:rFonts w:hint="default" w:ascii="Arial" w:hAnsi="Arial" w:cs="Arial"/>
                                <w:b w:val="0"/>
                                <w:bCs w:val="0"/>
                                <w:caps/>
                                <w:color w:val="auto"/>
                                <w:sz w:val="24"/>
                                <w:szCs w:val="24"/>
                              </w:rPr>
                            </w:pPr>
                          </w:p>
                        </w:txbxContent>
                      </v:textbox>
                    </v:shape>
                    <w10:wrap type="square"/>
                  </v:group>
                </w:pict>
              </mc:Fallback>
            </mc:AlternateContent>
          </w:r>
          <w:r>
            <w:rPr>
              <w:rFonts w:hint="default" w:ascii="Arial" w:hAnsi="Arial" w:cs="Arial"/>
              <w:b/>
              <w:bCs/>
              <w:color w:val="auto"/>
              <w:sz w:val="24"/>
              <w:szCs w:val="24"/>
            </w:rPr>
            <w:br w:type="page"/>
          </w:r>
        </w:p>
      </w:sdtContent>
    </w:sdt>
    <w:p w14:paraId="6F5C6147">
      <w:pPr>
        <w:spacing w:line="360" w:lineRule="auto"/>
        <w:jc w:val="center"/>
        <w:rPr>
          <w:rFonts w:hint="default" w:ascii="Arial" w:hAnsi="Arial" w:cs="Arial"/>
          <w:b/>
          <w:bCs/>
          <w:color w:val="auto"/>
          <w:sz w:val="32"/>
          <w:szCs w:val="32"/>
        </w:rPr>
      </w:pPr>
      <w:r>
        <w:rPr>
          <w:rFonts w:hint="default" w:ascii="Arial" w:hAnsi="Arial" w:cs="Arial"/>
          <w:b/>
          <w:bCs/>
          <w:color w:val="auto"/>
          <w:sz w:val="32"/>
          <w:szCs w:val="32"/>
        </w:rPr>
        <w:t>Table of Contents</w:t>
      </w:r>
    </w:p>
    <w:sdt>
      <w:sdtPr>
        <w:rPr>
          <w:rFonts w:hint="default" w:ascii="Arial" w:hAnsi="Arial" w:cs="Arial"/>
          <w:color w:val="auto"/>
          <w:sz w:val="24"/>
          <w:szCs w:val="24"/>
        </w:rPr>
        <w:id w:val="1259679082"/>
        <w:docPartObj>
          <w:docPartGallery w:val="Table of Contents"/>
          <w:docPartUnique/>
        </w:docPartObj>
      </w:sdtPr>
      <w:sdtEndPr>
        <w:rPr>
          <w:rFonts w:hint="default" w:ascii="Arial" w:hAnsi="Arial" w:cs="Arial"/>
          <w:color w:val="auto"/>
          <w:sz w:val="24"/>
          <w:szCs w:val="24"/>
        </w:rPr>
      </w:sdtEndPr>
      <w:sdtContent>
        <w:p w14:paraId="1074BB1A">
          <w:pPr>
            <w:pStyle w:val="13"/>
            <w:tabs>
              <w:tab w:val="right" w:leader="dot" w:pos="9015"/>
            </w:tabs>
            <w:spacing w:line="360" w:lineRule="auto"/>
            <w:jc w:val="both"/>
            <w:rPr>
              <w:rStyle w:val="10"/>
              <w:rFonts w:hint="default" w:ascii="Calibri" w:hAnsi="Calibri" w:cs="Calibri"/>
              <w:color w:val="auto"/>
              <w:sz w:val="22"/>
              <w:szCs w:val="22"/>
            </w:rPr>
          </w:pPr>
          <w:r>
            <w:rPr>
              <w:rFonts w:hint="default" w:ascii="Calibri" w:hAnsi="Calibri" w:cs="Calibri"/>
              <w:color w:val="auto"/>
              <w:sz w:val="22"/>
              <w:szCs w:val="22"/>
            </w:rPr>
            <w:fldChar w:fldCharType="begin"/>
          </w:r>
          <w:r>
            <w:rPr>
              <w:rFonts w:hint="default" w:ascii="Calibri" w:hAnsi="Calibri" w:cs="Calibri"/>
              <w:color w:val="auto"/>
              <w:sz w:val="22"/>
              <w:szCs w:val="22"/>
            </w:rPr>
            <w:instrText xml:space="preserve">TOC \o "1-9" \z \u \h</w:instrText>
          </w:r>
          <w:r>
            <w:rPr>
              <w:rFonts w:hint="default" w:ascii="Calibri" w:hAnsi="Calibri" w:cs="Calibri"/>
              <w:color w:val="auto"/>
              <w:sz w:val="22"/>
              <w:szCs w:val="22"/>
            </w:rPr>
            <w:fldChar w:fldCharType="separate"/>
          </w:r>
          <w:r>
            <w:rPr>
              <w:rFonts w:hint="default" w:ascii="Calibri" w:hAnsi="Calibri" w:cs="Calibri"/>
              <w:color w:val="auto"/>
              <w:sz w:val="22"/>
              <w:szCs w:val="22"/>
            </w:rPr>
            <w:fldChar w:fldCharType="begin"/>
          </w:r>
          <w:r>
            <w:rPr>
              <w:rFonts w:hint="default" w:ascii="Calibri" w:hAnsi="Calibri" w:cs="Calibri"/>
              <w:color w:val="auto"/>
              <w:sz w:val="22"/>
              <w:szCs w:val="22"/>
            </w:rPr>
            <w:instrText xml:space="preserve"> HYPERLINK \l "_Toc226807185" \h </w:instrText>
          </w:r>
          <w:r>
            <w:rPr>
              <w:rFonts w:hint="default" w:ascii="Calibri" w:hAnsi="Calibri" w:cs="Calibri"/>
              <w:color w:val="auto"/>
              <w:sz w:val="22"/>
              <w:szCs w:val="22"/>
            </w:rPr>
            <w:fldChar w:fldCharType="separate"/>
          </w:r>
          <w:r>
            <w:rPr>
              <w:rStyle w:val="10"/>
              <w:rFonts w:hint="default" w:ascii="Calibri" w:hAnsi="Calibri" w:cs="Calibri"/>
              <w:color w:val="auto"/>
              <w:sz w:val="22"/>
              <w:szCs w:val="22"/>
            </w:rPr>
            <w:t>Introduction</w:t>
          </w:r>
          <w:r>
            <w:rPr>
              <w:rFonts w:hint="default" w:ascii="Calibri" w:hAnsi="Calibri" w:cs="Calibri"/>
              <w:color w:val="auto"/>
              <w:sz w:val="22"/>
              <w:szCs w:val="22"/>
            </w:rPr>
            <w:tab/>
          </w:r>
          <w:r>
            <w:rPr>
              <w:rFonts w:hint="default" w:ascii="Calibri" w:hAnsi="Calibri" w:cs="Calibri"/>
              <w:color w:val="auto"/>
              <w:sz w:val="22"/>
              <w:szCs w:val="22"/>
              <w:lang w:val="en-GB"/>
            </w:rPr>
            <w:t xml:space="preserve"> 2</w:t>
          </w:r>
          <w:r>
            <w:rPr>
              <w:rFonts w:hint="default" w:ascii="Calibri" w:hAnsi="Calibri" w:cs="Calibri"/>
              <w:color w:val="auto"/>
              <w:sz w:val="22"/>
              <w:szCs w:val="22"/>
            </w:rPr>
            <w:fldChar w:fldCharType="end"/>
          </w:r>
        </w:p>
        <w:p w14:paraId="5A24E71E">
          <w:pPr>
            <w:pStyle w:val="13"/>
            <w:tabs>
              <w:tab w:val="right" w:leader="dot" w:pos="9015"/>
            </w:tabs>
            <w:spacing w:line="360" w:lineRule="auto"/>
            <w:jc w:val="both"/>
            <w:rPr>
              <w:rFonts w:hint="default" w:ascii="Calibri" w:hAnsi="Calibri" w:cs="Calibri"/>
              <w:color w:val="auto"/>
              <w:sz w:val="22"/>
              <w:szCs w:val="22"/>
            </w:rPr>
          </w:pPr>
          <w:r>
            <w:rPr>
              <w:rStyle w:val="10"/>
              <w:rFonts w:hint="default" w:ascii="Calibri" w:hAnsi="Calibri" w:cs="Calibri"/>
              <w:sz w:val="22"/>
              <w:szCs w:val="22"/>
            </w:rPr>
            <w:t>Note-Taking</w:t>
          </w:r>
          <w:r>
            <w:rPr>
              <w:rStyle w:val="10"/>
              <w:rFonts w:hint="default" w:ascii="Calibri" w:hAnsi="Calibri" w:cs="Calibri"/>
              <w:sz w:val="22"/>
              <w:szCs w:val="22"/>
              <w:lang w:val="en-GB"/>
            </w:rPr>
            <w:t xml:space="preserve"> skills</w:t>
          </w:r>
          <w:r>
            <w:rPr>
              <w:rFonts w:hint="default" w:ascii="Calibri" w:hAnsi="Calibri" w:cs="Calibri"/>
              <w:color w:val="auto"/>
              <w:sz w:val="22"/>
              <w:szCs w:val="22"/>
              <w:lang w:val="en-GB"/>
            </w:rPr>
            <w:t xml:space="preserve"> </w:t>
          </w:r>
          <w:r>
            <w:rPr>
              <w:rFonts w:hint="default" w:ascii="Calibri" w:hAnsi="Calibri" w:cs="Calibri"/>
              <w:color w:val="auto"/>
              <w:sz w:val="22"/>
              <w:szCs w:val="22"/>
            </w:rPr>
            <w:fldChar w:fldCharType="begin"/>
          </w:r>
          <w:r>
            <w:rPr>
              <w:rFonts w:hint="default" w:ascii="Calibri" w:hAnsi="Calibri" w:cs="Calibri"/>
              <w:color w:val="auto"/>
              <w:sz w:val="22"/>
              <w:szCs w:val="22"/>
            </w:rPr>
            <w:instrText xml:space="preserve"> HYPERLINK \l "_Toc1567310061" \h </w:instrText>
          </w:r>
          <w:r>
            <w:rPr>
              <w:rFonts w:hint="default" w:ascii="Calibri" w:hAnsi="Calibri" w:cs="Calibri"/>
              <w:color w:val="auto"/>
              <w:sz w:val="22"/>
              <w:szCs w:val="22"/>
            </w:rPr>
            <w:fldChar w:fldCharType="separate"/>
          </w:r>
          <w:r>
            <w:rPr>
              <w:rStyle w:val="10"/>
              <w:rFonts w:hint="default" w:ascii="Calibri" w:hAnsi="Calibri" w:cs="Calibri"/>
              <w:color w:val="auto"/>
              <w:sz w:val="22"/>
              <w:szCs w:val="22"/>
              <w:lang w:val="en-GB"/>
            </w:rPr>
            <w:t xml:space="preserve"> </w:t>
          </w:r>
          <w:r>
            <w:rPr>
              <w:rFonts w:hint="default" w:ascii="Calibri" w:hAnsi="Calibri" w:cs="Calibri"/>
              <w:color w:val="auto"/>
              <w:sz w:val="22"/>
              <w:szCs w:val="22"/>
            </w:rPr>
            <w:tab/>
          </w:r>
          <w:r>
            <w:rPr>
              <w:rFonts w:hint="default" w:ascii="Calibri" w:hAnsi="Calibri" w:cs="Calibri"/>
              <w:color w:val="auto"/>
              <w:sz w:val="22"/>
              <w:szCs w:val="22"/>
              <w:lang w:val="en-GB"/>
            </w:rPr>
            <w:t xml:space="preserve">  2</w:t>
          </w:r>
          <w:r>
            <w:rPr>
              <w:rFonts w:hint="default" w:ascii="Calibri" w:hAnsi="Calibri" w:cs="Calibri"/>
              <w:color w:val="auto"/>
              <w:sz w:val="22"/>
              <w:szCs w:val="22"/>
            </w:rPr>
            <w:fldChar w:fldCharType="end"/>
          </w:r>
        </w:p>
        <w:p w14:paraId="3B490937">
          <w:pPr>
            <w:pStyle w:val="13"/>
            <w:tabs>
              <w:tab w:val="right" w:leader="dot" w:pos="9015"/>
            </w:tabs>
            <w:spacing w:line="360" w:lineRule="auto"/>
            <w:jc w:val="both"/>
            <w:rPr>
              <w:rFonts w:hint="default" w:ascii="Calibri" w:hAnsi="Calibri" w:cs="Calibri"/>
              <w:sz w:val="22"/>
              <w:szCs w:val="22"/>
              <w:lang w:val="en-GB"/>
            </w:rPr>
          </w:pPr>
          <w:r>
            <w:rPr>
              <w:rFonts w:hint="default" w:ascii="Calibri" w:hAnsi="Calibri" w:cs="Calibri"/>
              <w:sz w:val="22"/>
              <w:szCs w:val="22"/>
              <w:lang w:val="en-GB"/>
            </w:rPr>
            <w:t>Academic writing skills</w:t>
          </w:r>
          <w:r>
            <w:rPr>
              <w:rStyle w:val="12"/>
              <w:rFonts w:hint="default" w:ascii="Calibri" w:hAnsi="Calibri" w:cs="Calibri"/>
              <w:b w:val="0"/>
              <w:bCs w:val="0"/>
              <w:color w:val="auto"/>
              <w:sz w:val="22"/>
              <w:szCs w:val="22"/>
              <w:lang w:val="en-GB"/>
            </w:rPr>
            <w:t xml:space="preserve"> .......................................................................................................................... 3</w:t>
          </w:r>
        </w:p>
        <w:p w14:paraId="75BE3C67">
          <w:pPr>
            <w:pStyle w:val="13"/>
            <w:tabs>
              <w:tab w:val="right" w:leader="dot" w:pos="9015"/>
            </w:tabs>
            <w:spacing w:line="360" w:lineRule="auto"/>
            <w:jc w:val="both"/>
            <w:rPr>
              <w:rStyle w:val="10"/>
              <w:rFonts w:hint="default" w:ascii="Calibri" w:hAnsi="Calibri" w:cs="Calibri"/>
              <w:color w:val="auto"/>
              <w:sz w:val="22"/>
              <w:szCs w:val="22"/>
              <w:lang w:val="en-GB"/>
            </w:rPr>
          </w:pPr>
          <w:r>
            <w:rPr>
              <w:rFonts w:hint="default" w:ascii="Calibri" w:hAnsi="Calibri" w:cs="Calibri"/>
              <w:sz w:val="22"/>
              <w:szCs w:val="22"/>
              <w:lang w:val="en-GB"/>
            </w:rPr>
            <w:t xml:space="preserve">Paraphrasing skills </w:t>
          </w:r>
          <w:r>
            <w:rPr>
              <w:rFonts w:hint="default" w:ascii="Calibri" w:hAnsi="Calibri" w:cs="Calibri"/>
              <w:color w:val="auto"/>
              <w:sz w:val="22"/>
              <w:szCs w:val="22"/>
            </w:rPr>
            <w:fldChar w:fldCharType="begin"/>
          </w:r>
          <w:r>
            <w:rPr>
              <w:rFonts w:hint="default" w:ascii="Calibri" w:hAnsi="Calibri" w:cs="Calibri"/>
              <w:color w:val="auto"/>
              <w:sz w:val="22"/>
              <w:szCs w:val="22"/>
            </w:rPr>
            <w:instrText xml:space="preserve"> HYPERLINK \l "_Toc2038855248" \h </w:instrText>
          </w:r>
          <w:r>
            <w:rPr>
              <w:rFonts w:hint="default" w:ascii="Calibri" w:hAnsi="Calibri" w:cs="Calibri"/>
              <w:color w:val="auto"/>
              <w:sz w:val="22"/>
              <w:szCs w:val="22"/>
            </w:rPr>
            <w:fldChar w:fldCharType="separate"/>
          </w:r>
          <w:r>
            <w:rPr>
              <w:rFonts w:hint="default" w:ascii="Calibri" w:hAnsi="Calibri" w:cs="Calibri"/>
              <w:color w:val="auto"/>
              <w:sz w:val="22"/>
              <w:szCs w:val="22"/>
            </w:rPr>
            <w:tab/>
          </w:r>
          <w:r>
            <w:rPr>
              <w:rFonts w:hint="default" w:ascii="Calibri" w:hAnsi="Calibri" w:cs="Calibri"/>
              <w:color w:val="auto"/>
              <w:sz w:val="22"/>
              <w:szCs w:val="22"/>
              <w:lang w:val="uk-UA"/>
            </w:rPr>
            <w:t>3</w:t>
          </w:r>
          <w:r>
            <w:rPr>
              <w:rFonts w:hint="default" w:ascii="Calibri" w:hAnsi="Calibri" w:cs="Calibri"/>
              <w:color w:val="auto"/>
              <w:sz w:val="22"/>
              <w:szCs w:val="22"/>
            </w:rPr>
            <w:fldChar w:fldCharType="end"/>
          </w:r>
        </w:p>
        <w:p w14:paraId="2E6DC501">
          <w:pPr>
            <w:pStyle w:val="13"/>
            <w:tabs>
              <w:tab w:val="right" w:leader="dot" w:pos="9015"/>
            </w:tabs>
            <w:spacing w:line="360" w:lineRule="auto"/>
            <w:jc w:val="both"/>
            <w:rPr>
              <w:rStyle w:val="10"/>
              <w:rFonts w:hint="default" w:ascii="Calibri" w:hAnsi="Calibri" w:cs="Calibri"/>
              <w:color w:val="auto"/>
              <w:sz w:val="22"/>
              <w:szCs w:val="22"/>
            </w:rPr>
          </w:pPr>
          <w:r>
            <w:rPr>
              <w:rFonts w:hint="default" w:ascii="Calibri" w:hAnsi="Calibri" w:cs="Calibri"/>
              <w:color w:val="auto"/>
              <w:sz w:val="22"/>
              <w:szCs w:val="22"/>
            </w:rPr>
            <w:fldChar w:fldCharType="begin"/>
          </w:r>
          <w:r>
            <w:rPr>
              <w:rFonts w:hint="default" w:ascii="Calibri" w:hAnsi="Calibri" w:cs="Calibri"/>
              <w:color w:val="auto"/>
              <w:sz w:val="22"/>
              <w:szCs w:val="22"/>
            </w:rPr>
            <w:instrText xml:space="preserve"> HYPERLINK \l "_Toc779116872" \h </w:instrText>
          </w:r>
          <w:r>
            <w:rPr>
              <w:rFonts w:hint="default" w:ascii="Calibri" w:hAnsi="Calibri" w:cs="Calibri"/>
              <w:color w:val="auto"/>
              <w:sz w:val="22"/>
              <w:szCs w:val="22"/>
            </w:rPr>
            <w:fldChar w:fldCharType="separate"/>
          </w:r>
          <w:r>
            <w:rPr>
              <w:rStyle w:val="10"/>
              <w:rFonts w:hint="default" w:ascii="Calibri" w:hAnsi="Calibri" w:cs="Calibri"/>
              <w:color w:val="auto"/>
              <w:sz w:val="22"/>
              <w:szCs w:val="22"/>
            </w:rPr>
            <w:t>Conclusion</w:t>
          </w:r>
          <w:r>
            <w:rPr>
              <w:rFonts w:hint="default" w:ascii="Calibri" w:hAnsi="Calibri" w:cs="Calibri"/>
              <w:color w:val="auto"/>
              <w:sz w:val="22"/>
              <w:szCs w:val="22"/>
            </w:rPr>
            <w:tab/>
          </w:r>
          <w:r>
            <w:rPr>
              <w:rFonts w:hint="default" w:ascii="Calibri" w:hAnsi="Calibri" w:cs="Calibri"/>
              <w:color w:val="auto"/>
              <w:sz w:val="22"/>
              <w:szCs w:val="22"/>
              <w:lang w:val="uk-UA"/>
            </w:rPr>
            <w:t>4</w:t>
          </w:r>
          <w:r>
            <w:rPr>
              <w:rFonts w:hint="default" w:ascii="Calibri" w:hAnsi="Calibri" w:cs="Calibri"/>
              <w:color w:val="auto"/>
              <w:sz w:val="22"/>
              <w:szCs w:val="22"/>
            </w:rPr>
            <w:fldChar w:fldCharType="end"/>
          </w:r>
        </w:p>
        <w:p w14:paraId="200A88E1">
          <w:pPr>
            <w:numPr>
              <w:ilvl w:val="0"/>
              <w:numId w:val="0"/>
            </w:numPr>
            <w:spacing w:line="360" w:lineRule="auto"/>
            <w:jc w:val="both"/>
            <w:rPr>
              <w:rFonts w:hint="default" w:ascii="Arial" w:hAnsi="Arial" w:cs="Arial"/>
              <w:color w:val="auto"/>
              <w:sz w:val="24"/>
              <w:szCs w:val="24"/>
              <w:lang w:val="en-GB"/>
            </w:rPr>
          </w:pPr>
          <w:r>
            <w:rPr>
              <w:rFonts w:hint="default" w:ascii="Calibri" w:hAnsi="Calibri" w:cs="Calibri"/>
              <w:color w:val="auto"/>
              <w:sz w:val="22"/>
              <w:szCs w:val="22"/>
            </w:rPr>
            <w:fldChar w:fldCharType="begin"/>
          </w:r>
          <w:r>
            <w:rPr>
              <w:rFonts w:hint="default" w:ascii="Calibri" w:hAnsi="Calibri" w:cs="Calibri"/>
              <w:color w:val="auto"/>
              <w:sz w:val="22"/>
              <w:szCs w:val="22"/>
            </w:rPr>
            <w:instrText xml:space="preserve"> HYPERLINK \l "_Toc183783866" \h </w:instrText>
          </w:r>
          <w:r>
            <w:rPr>
              <w:rFonts w:hint="default" w:ascii="Calibri" w:hAnsi="Calibri" w:cs="Calibri"/>
              <w:color w:val="auto"/>
              <w:sz w:val="22"/>
              <w:szCs w:val="22"/>
            </w:rPr>
            <w:fldChar w:fldCharType="separate"/>
          </w:r>
          <w:r>
            <w:rPr>
              <w:rStyle w:val="10"/>
              <w:rFonts w:hint="default" w:ascii="Calibri" w:hAnsi="Calibri" w:cs="Calibri"/>
              <w:color w:val="auto"/>
              <w:sz w:val="22"/>
              <w:szCs w:val="22"/>
            </w:rPr>
            <w:t>References</w:t>
          </w:r>
          <w:r>
            <w:rPr>
              <w:rStyle w:val="10"/>
              <w:rFonts w:hint="default" w:ascii="Calibri" w:hAnsi="Calibri" w:cs="Calibri"/>
              <w:color w:val="auto"/>
              <w:sz w:val="22"/>
              <w:szCs w:val="22"/>
              <w:lang w:val="en-GB"/>
            </w:rPr>
            <w:t xml:space="preserve"> ....................................................................</w:t>
          </w:r>
          <w:r>
            <w:rPr>
              <w:rFonts w:hint="default" w:ascii="Calibri" w:hAnsi="Calibri" w:cs="Calibri"/>
              <w:color w:val="auto"/>
              <w:sz w:val="22"/>
              <w:szCs w:val="22"/>
            </w:rPr>
            <w:fldChar w:fldCharType="end"/>
          </w:r>
          <w:r>
            <w:rPr>
              <w:rFonts w:hint="default" w:ascii="Calibri" w:hAnsi="Calibri" w:cs="Calibri"/>
              <w:color w:val="auto"/>
              <w:sz w:val="22"/>
              <w:szCs w:val="22"/>
            </w:rPr>
            <w:fldChar w:fldCharType="end"/>
          </w:r>
          <w:r>
            <w:rPr>
              <w:rFonts w:hint="default" w:ascii="Calibri" w:hAnsi="Calibri" w:cs="Calibri"/>
              <w:color w:val="auto"/>
              <w:sz w:val="22"/>
              <w:szCs w:val="22"/>
              <w:lang w:val="en-GB"/>
            </w:rPr>
            <w:t xml:space="preserve">……………………………………….………………….……....  </w:t>
          </w:r>
          <w:r>
            <w:rPr>
              <w:rFonts w:hint="default" w:ascii="Calibri" w:hAnsi="Calibri" w:cs="Calibri"/>
              <w:color w:val="auto"/>
              <w:sz w:val="22"/>
              <w:szCs w:val="22"/>
              <w:lang w:val="uk-UA"/>
            </w:rPr>
            <w:t>5</w:t>
          </w:r>
        </w:p>
      </w:sdtContent>
    </w:sdt>
    <w:p w14:paraId="07F8456D">
      <w:pPr>
        <w:spacing w:line="360" w:lineRule="auto"/>
        <w:jc w:val="both"/>
        <w:rPr>
          <w:rFonts w:hint="default" w:ascii="Arial" w:hAnsi="Arial" w:cs="Arial"/>
          <w:b/>
          <w:bCs/>
          <w:color w:val="auto"/>
          <w:sz w:val="24"/>
          <w:szCs w:val="24"/>
        </w:rPr>
      </w:pPr>
    </w:p>
    <w:p w14:paraId="0CB3D110">
      <w:pPr>
        <w:spacing w:line="360" w:lineRule="auto"/>
        <w:jc w:val="both"/>
        <w:rPr>
          <w:rFonts w:hint="default" w:ascii="Arial" w:hAnsi="Arial" w:cs="Arial"/>
          <w:b/>
          <w:bCs/>
          <w:color w:val="auto"/>
          <w:sz w:val="24"/>
          <w:szCs w:val="24"/>
        </w:rPr>
      </w:pPr>
    </w:p>
    <w:p w14:paraId="56D755C7">
      <w:pPr>
        <w:spacing w:line="360" w:lineRule="auto"/>
        <w:jc w:val="both"/>
        <w:rPr>
          <w:rFonts w:hint="default" w:ascii="Arial" w:hAnsi="Arial" w:cs="Arial"/>
          <w:b/>
          <w:bCs/>
          <w:color w:val="auto"/>
          <w:sz w:val="24"/>
          <w:szCs w:val="24"/>
        </w:rPr>
      </w:pPr>
    </w:p>
    <w:p w14:paraId="224DE117">
      <w:pPr>
        <w:spacing w:line="360" w:lineRule="auto"/>
        <w:ind w:left="1440" w:firstLine="720"/>
        <w:jc w:val="both"/>
        <w:rPr>
          <w:rFonts w:hint="default" w:ascii="Arial" w:hAnsi="Arial" w:cs="Arial"/>
          <w:b/>
          <w:bCs/>
          <w:color w:val="auto"/>
          <w:sz w:val="24"/>
          <w:szCs w:val="24"/>
        </w:rPr>
      </w:pPr>
    </w:p>
    <w:p w14:paraId="2420E7AA">
      <w:pPr>
        <w:spacing w:line="360" w:lineRule="auto"/>
        <w:ind w:left="1440" w:firstLine="720"/>
        <w:jc w:val="both"/>
        <w:rPr>
          <w:rFonts w:hint="default" w:ascii="Arial" w:hAnsi="Arial" w:cs="Arial"/>
          <w:b/>
          <w:bCs/>
          <w:color w:val="auto"/>
          <w:sz w:val="24"/>
          <w:szCs w:val="24"/>
        </w:rPr>
      </w:pPr>
    </w:p>
    <w:p w14:paraId="253059E4">
      <w:pPr>
        <w:spacing w:line="360" w:lineRule="auto"/>
        <w:ind w:left="1440" w:firstLine="720"/>
        <w:jc w:val="both"/>
        <w:rPr>
          <w:rFonts w:hint="default" w:ascii="Arial" w:hAnsi="Arial" w:cs="Arial"/>
          <w:b/>
          <w:bCs/>
          <w:color w:val="auto"/>
          <w:sz w:val="24"/>
          <w:szCs w:val="24"/>
        </w:rPr>
      </w:pPr>
    </w:p>
    <w:p w14:paraId="3FD17A10">
      <w:pPr>
        <w:spacing w:line="360" w:lineRule="auto"/>
        <w:ind w:left="1440" w:firstLine="720"/>
        <w:jc w:val="both"/>
        <w:rPr>
          <w:rFonts w:hint="default" w:ascii="Arial" w:hAnsi="Arial" w:cs="Arial"/>
          <w:b/>
          <w:bCs/>
          <w:color w:val="auto"/>
          <w:sz w:val="24"/>
          <w:szCs w:val="24"/>
        </w:rPr>
      </w:pPr>
    </w:p>
    <w:p w14:paraId="7B8BE5B9">
      <w:pPr>
        <w:spacing w:line="360" w:lineRule="auto"/>
        <w:ind w:left="1440" w:firstLine="720"/>
        <w:jc w:val="both"/>
        <w:rPr>
          <w:rFonts w:hint="default" w:ascii="Arial" w:hAnsi="Arial" w:cs="Arial"/>
          <w:b/>
          <w:bCs/>
          <w:color w:val="auto"/>
          <w:sz w:val="24"/>
          <w:szCs w:val="24"/>
        </w:rPr>
      </w:pPr>
    </w:p>
    <w:p w14:paraId="2A0E9B68">
      <w:pPr>
        <w:spacing w:line="360" w:lineRule="auto"/>
        <w:ind w:left="1440" w:firstLine="720"/>
        <w:jc w:val="both"/>
        <w:rPr>
          <w:rFonts w:hint="default" w:ascii="Arial" w:hAnsi="Arial" w:cs="Arial"/>
          <w:b/>
          <w:bCs/>
          <w:color w:val="auto"/>
          <w:sz w:val="24"/>
          <w:szCs w:val="24"/>
        </w:rPr>
      </w:pPr>
    </w:p>
    <w:p w14:paraId="1BA97BAD">
      <w:pPr>
        <w:spacing w:line="360" w:lineRule="auto"/>
        <w:ind w:left="1440" w:firstLine="720"/>
        <w:jc w:val="both"/>
        <w:rPr>
          <w:rFonts w:hint="default" w:ascii="Arial" w:hAnsi="Arial" w:cs="Arial"/>
          <w:b/>
          <w:bCs/>
          <w:color w:val="auto"/>
          <w:sz w:val="24"/>
          <w:szCs w:val="24"/>
        </w:rPr>
      </w:pPr>
    </w:p>
    <w:p w14:paraId="51155113">
      <w:pPr>
        <w:spacing w:line="360" w:lineRule="auto"/>
        <w:ind w:left="1440" w:firstLine="720"/>
        <w:jc w:val="both"/>
        <w:rPr>
          <w:rFonts w:hint="default" w:ascii="Arial" w:hAnsi="Arial" w:cs="Arial"/>
          <w:b/>
          <w:bCs/>
          <w:color w:val="auto"/>
          <w:sz w:val="24"/>
          <w:szCs w:val="24"/>
        </w:rPr>
      </w:pPr>
    </w:p>
    <w:p w14:paraId="1917B61B">
      <w:pPr>
        <w:spacing w:line="360" w:lineRule="auto"/>
        <w:ind w:left="1440" w:firstLine="720"/>
        <w:jc w:val="both"/>
        <w:rPr>
          <w:rFonts w:hint="default" w:ascii="Arial" w:hAnsi="Arial" w:cs="Arial"/>
          <w:b/>
          <w:bCs/>
          <w:color w:val="auto"/>
          <w:sz w:val="24"/>
          <w:szCs w:val="24"/>
        </w:rPr>
      </w:pPr>
    </w:p>
    <w:p w14:paraId="6B57ED21">
      <w:pPr>
        <w:spacing w:line="360" w:lineRule="auto"/>
        <w:ind w:left="1440" w:firstLine="720"/>
        <w:jc w:val="both"/>
        <w:rPr>
          <w:rFonts w:hint="default" w:ascii="Arial" w:hAnsi="Arial" w:cs="Arial"/>
          <w:b/>
          <w:bCs/>
          <w:color w:val="auto"/>
          <w:sz w:val="24"/>
          <w:szCs w:val="24"/>
        </w:rPr>
      </w:pPr>
    </w:p>
    <w:p w14:paraId="1D39E323">
      <w:pPr>
        <w:spacing w:line="360" w:lineRule="auto"/>
        <w:ind w:left="1440" w:firstLine="720"/>
        <w:jc w:val="both"/>
        <w:rPr>
          <w:rFonts w:hint="default" w:ascii="Arial" w:hAnsi="Arial" w:cs="Arial"/>
          <w:b/>
          <w:bCs/>
          <w:color w:val="auto"/>
          <w:sz w:val="24"/>
          <w:szCs w:val="24"/>
        </w:rPr>
      </w:pPr>
    </w:p>
    <w:p w14:paraId="532FED51">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560" w:firstLineChars="200"/>
        <w:jc w:val="both"/>
        <w:textAlignment w:val="auto"/>
        <w:rPr>
          <w:rStyle w:val="10"/>
          <w:rFonts w:hint="default" w:ascii="Arial" w:hAnsi="Arial" w:cs="Arial"/>
          <w:b/>
          <w:bCs/>
          <w:color w:val="auto"/>
          <w:sz w:val="28"/>
          <w:szCs w:val="28"/>
          <w:u w:val="none"/>
          <w:lang w:val="en-GB"/>
        </w:rPr>
      </w:pPr>
    </w:p>
    <w:p w14:paraId="164A7FF9">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560" w:firstLineChars="200"/>
        <w:jc w:val="both"/>
        <w:textAlignment w:val="auto"/>
        <w:rPr>
          <w:rStyle w:val="10"/>
          <w:rFonts w:hint="default" w:ascii="Arial" w:hAnsi="Arial" w:cs="Arial"/>
          <w:b/>
          <w:bCs/>
          <w:color w:val="auto"/>
          <w:sz w:val="28"/>
          <w:szCs w:val="28"/>
          <w:u w:val="none"/>
          <w:lang w:val="en-GB"/>
        </w:rPr>
      </w:pPr>
    </w:p>
    <w:p w14:paraId="4AF9885B">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560" w:firstLineChars="200"/>
        <w:jc w:val="both"/>
        <w:textAlignment w:val="auto"/>
        <w:rPr>
          <w:rStyle w:val="10"/>
          <w:rFonts w:hint="default" w:ascii="Arial" w:hAnsi="Arial" w:cs="Arial"/>
          <w:b/>
          <w:bCs/>
          <w:color w:val="auto"/>
          <w:sz w:val="28"/>
          <w:szCs w:val="28"/>
          <w:u w:val="none"/>
          <w:lang w:val="en-GB"/>
        </w:rPr>
      </w:pPr>
    </w:p>
    <w:p w14:paraId="6A177DC7">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560" w:firstLineChars="200"/>
        <w:jc w:val="both"/>
        <w:textAlignment w:val="auto"/>
        <w:rPr>
          <w:rStyle w:val="10"/>
          <w:rFonts w:hint="default" w:ascii="Arial" w:hAnsi="Arial" w:cs="Arial"/>
          <w:b/>
          <w:bCs/>
          <w:color w:val="auto"/>
          <w:sz w:val="28"/>
          <w:szCs w:val="28"/>
          <w:u w:val="none"/>
          <w:lang w:val="en-GB"/>
        </w:rPr>
      </w:pPr>
    </w:p>
    <w:p w14:paraId="49CD8483">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560" w:firstLineChars="200"/>
        <w:jc w:val="both"/>
        <w:textAlignment w:val="auto"/>
        <w:rPr>
          <w:rStyle w:val="10"/>
          <w:rFonts w:hint="default" w:ascii="Arial" w:hAnsi="Arial" w:cs="Arial"/>
          <w:b/>
          <w:bCs/>
          <w:color w:val="auto"/>
          <w:sz w:val="28"/>
          <w:szCs w:val="28"/>
          <w:u w:val="none"/>
          <w:lang w:val="en-GB"/>
        </w:rPr>
      </w:pPr>
      <w:r>
        <w:rPr>
          <w:rStyle w:val="10"/>
          <w:rFonts w:hint="default" w:ascii="Arial" w:hAnsi="Arial" w:cs="Arial"/>
          <w:b/>
          <w:bCs/>
          <w:color w:val="auto"/>
          <w:sz w:val="28"/>
          <w:szCs w:val="28"/>
          <w:u w:val="none"/>
          <w:lang w:val="en-GB"/>
        </w:rPr>
        <w:t>I</w:t>
      </w:r>
      <w:r>
        <w:rPr>
          <w:rStyle w:val="10"/>
          <w:rFonts w:hint="default" w:ascii="Arial" w:hAnsi="Arial" w:cs="Arial"/>
          <w:b/>
          <w:bCs/>
          <w:color w:val="auto"/>
          <w:sz w:val="28"/>
          <w:szCs w:val="28"/>
          <w:u w:val="none"/>
        </w:rPr>
        <w:t>ntroduction</w:t>
      </w:r>
    </w:p>
    <w:p w14:paraId="16D7E37C">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220" w:firstLineChars="100"/>
        <w:jc w:val="both"/>
        <w:textAlignment w:val="auto"/>
        <w:rPr>
          <w:rStyle w:val="10"/>
          <w:rFonts w:hint="default" w:ascii="Calibri" w:hAnsi="Calibri" w:cs="Calibri"/>
          <w:b/>
          <w:bCs/>
          <w:color w:val="auto"/>
          <w:sz w:val="22"/>
          <w:szCs w:val="22"/>
          <w:u w:val="none"/>
          <w:lang w:val="en-GB"/>
        </w:rPr>
      </w:pPr>
      <w:r>
        <w:rPr>
          <w:rFonts w:hint="default" w:ascii="Calibri" w:hAnsi="Calibri" w:cs="Calibri"/>
          <w:b w:val="0"/>
          <w:bCs w:val="0"/>
          <w:sz w:val="22"/>
          <w:szCs w:val="22"/>
          <w:lang w:val="en-GB"/>
        </w:rPr>
        <w:t xml:space="preserve">Reflection </w:t>
      </w:r>
      <w:r>
        <w:rPr>
          <w:rFonts w:hint="default" w:ascii="Calibri" w:hAnsi="Calibri" w:eastAsia="Arial" w:cs="Calibri"/>
          <w:i w:val="0"/>
          <w:iCs w:val="0"/>
          <w:caps w:val="0"/>
          <w:color w:val="001D35"/>
          <w:spacing w:val="0"/>
          <w:sz w:val="22"/>
          <w:szCs w:val="22"/>
          <w:shd w:val="clear" w:fill="FFFFFF"/>
        </w:rPr>
        <w:t>is an important part of learning and development, and </w:t>
      </w:r>
      <w:r>
        <w:rPr>
          <w:rFonts w:hint="default" w:ascii="Calibri" w:hAnsi="Calibri" w:eastAsia="SimSun" w:cs="Calibri"/>
          <w:sz w:val="22"/>
          <w:szCs w:val="22"/>
        </w:rPr>
        <w:t xml:space="preserve">can help </w:t>
      </w:r>
      <w:r>
        <w:rPr>
          <w:rFonts w:hint="default" w:ascii="Calibri" w:hAnsi="Calibri" w:cs="Calibri"/>
          <w:sz w:val="22"/>
          <w:szCs w:val="22"/>
          <w:lang w:val="en-GB"/>
        </w:rPr>
        <w:t>people</w:t>
      </w:r>
      <w:r>
        <w:rPr>
          <w:rFonts w:hint="default" w:ascii="Calibri" w:hAnsi="Calibri" w:eastAsia="SimSun" w:cs="Calibri"/>
          <w:sz w:val="22"/>
          <w:szCs w:val="22"/>
        </w:rPr>
        <w:t xml:space="preserve"> improve</w:t>
      </w:r>
      <w:r>
        <w:rPr>
          <w:rFonts w:hint="default" w:ascii="Calibri" w:hAnsi="Calibri" w:cs="Calibri"/>
          <w:sz w:val="22"/>
          <w:szCs w:val="22"/>
          <w:lang w:val="en-GB"/>
        </w:rPr>
        <w:t xml:space="preserve"> own</w:t>
      </w:r>
      <w:r>
        <w:rPr>
          <w:rFonts w:hint="default" w:ascii="Calibri" w:hAnsi="Calibri" w:eastAsia="SimSun" w:cs="Calibri"/>
          <w:sz w:val="22"/>
          <w:szCs w:val="22"/>
        </w:rPr>
        <w:t xml:space="preserve"> skills, well-being, and relationships</w:t>
      </w:r>
      <w:r>
        <w:rPr>
          <w:rFonts w:hint="default" w:ascii="Calibri" w:hAnsi="Calibri" w:cs="Calibri"/>
          <w:sz w:val="22"/>
          <w:szCs w:val="22"/>
          <w:lang w:val="en-GB"/>
        </w:rPr>
        <w:t xml:space="preserve">. </w:t>
      </w:r>
      <w:r>
        <w:rPr>
          <w:rFonts w:hint="default" w:ascii="Calibri" w:hAnsi="Calibri" w:cs="Calibri"/>
          <w:b w:val="0"/>
          <w:bCs w:val="0"/>
          <w:sz w:val="22"/>
          <w:szCs w:val="22"/>
          <w:lang w:val="en-GB"/>
        </w:rPr>
        <w:t xml:space="preserve">“Reflection is a </w:t>
      </w:r>
      <w:r>
        <w:rPr>
          <w:rFonts w:hint="default" w:ascii="Calibri" w:hAnsi="Calibri" w:eastAsia="Arial" w:cs="Calibri"/>
          <w:b w:val="0"/>
          <w:bCs w:val="0"/>
          <w:i w:val="0"/>
          <w:iCs w:val="0"/>
          <w:caps w:val="0"/>
          <w:color w:val="auto"/>
          <w:spacing w:val="0"/>
          <w:sz w:val="22"/>
          <w:szCs w:val="22"/>
          <w:shd w:val="clear" w:fill="FFFFFF"/>
        </w:rPr>
        <w:t>process which helps you gain insight into your professional practise by thinking analytically about any element of it</w:t>
      </w:r>
      <w:r>
        <w:rPr>
          <w:rFonts w:hint="default" w:ascii="Calibri" w:hAnsi="Calibri" w:eastAsia="Arial" w:cs="Calibri"/>
          <w:b w:val="0"/>
          <w:bCs w:val="0"/>
          <w:i w:val="0"/>
          <w:iCs w:val="0"/>
          <w:caps w:val="0"/>
          <w:color w:val="auto"/>
          <w:spacing w:val="0"/>
          <w:sz w:val="22"/>
          <w:szCs w:val="22"/>
          <w:shd w:val="clear" w:fill="FFFFFF"/>
          <w:lang w:val="en-GB"/>
        </w:rPr>
        <w:t xml:space="preserve">” (HCPC, 2021, </w:t>
      </w:r>
      <w:r>
        <w:rPr>
          <w:rFonts w:hint="default" w:ascii="Calibri" w:hAnsi="Calibri" w:eastAsia="Arial" w:cs="Calibri"/>
          <w:b w:val="0"/>
          <w:bCs w:val="0"/>
          <w:i w:val="0"/>
          <w:iCs w:val="0"/>
          <w:caps w:val="0"/>
          <w:color w:val="000000" w:themeColor="text1"/>
          <w:spacing w:val="0"/>
          <w:sz w:val="22"/>
          <w:szCs w:val="22"/>
          <w:shd w:val="clear" w:fill="FFFFFF"/>
          <w:lang w:val="en-GB"/>
          <w14:textFill>
            <w14:solidFill>
              <w14:schemeClr w14:val="tx1"/>
            </w14:solidFill>
          </w14:textFill>
        </w:rPr>
        <w:t>par.1</w:t>
      </w:r>
      <w:r>
        <w:rPr>
          <w:rFonts w:hint="default" w:ascii="Calibri" w:hAnsi="Calibri" w:eastAsia="Arial" w:cs="Calibri"/>
          <w:b w:val="0"/>
          <w:bCs w:val="0"/>
          <w:i w:val="0"/>
          <w:iCs w:val="0"/>
          <w:caps w:val="0"/>
          <w:color w:val="auto"/>
          <w:spacing w:val="0"/>
          <w:sz w:val="22"/>
          <w:szCs w:val="22"/>
          <w:shd w:val="clear" w:fill="FFFFFF"/>
          <w:lang w:val="en-GB"/>
        </w:rPr>
        <w:t xml:space="preserve">). </w:t>
      </w:r>
      <w:r>
        <w:rPr>
          <w:rFonts w:hint="default" w:ascii="Calibri" w:hAnsi="Calibri" w:cs="Calibri"/>
          <w:b w:val="0"/>
          <w:bCs w:val="0"/>
          <w:sz w:val="22"/>
          <w:szCs w:val="22"/>
          <w:lang w:val="en-GB"/>
        </w:rPr>
        <w:t xml:space="preserve">This means that it helps to analyse the situations one has been through and to identify  and learn from their mistakes. </w:t>
      </w:r>
      <w:r>
        <w:rPr>
          <w:rFonts w:hint="default" w:ascii="Calibri" w:hAnsi="Calibri" w:eastAsia="Arial" w:cs="Calibri"/>
          <w:b w:val="0"/>
          <w:bCs w:val="0"/>
          <w:i w:val="0"/>
          <w:iCs w:val="0"/>
          <w:caps w:val="0"/>
          <w:color w:val="auto"/>
          <w:spacing w:val="0"/>
          <w:sz w:val="22"/>
          <w:szCs w:val="22"/>
          <w:shd w:val="clear" w:fill="FFFFFF"/>
          <w:lang w:val="en-GB"/>
        </w:rPr>
        <w:t xml:space="preserve"> </w:t>
      </w:r>
      <w:r>
        <w:rPr>
          <w:rFonts w:hint="default" w:ascii="Calibri" w:hAnsi="Calibri" w:eastAsia="Arial" w:cs="Calibri"/>
          <w:b w:val="0"/>
          <w:bCs w:val="0"/>
          <w:i w:val="0"/>
          <w:iCs w:val="0"/>
          <w:caps w:val="0"/>
          <w:color w:val="auto"/>
          <w:spacing w:val="0"/>
          <w:sz w:val="22"/>
          <w:szCs w:val="22"/>
          <w:highlight w:val="none"/>
          <w:shd w:val="clear" w:fill="FFFFFF"/>
          <w:lang w:val="en-GB"/>
        </w:rPr>
        <w:t xml:space="preserve">According to </w:t>
      </w:r>
      <w:r>
        <w:rPr>
          <w:rFonts w:hint="default" w:ascii="Calibri" w:hAnsi="Calibri" w:cs="Calibri"/>
          <w:b w:val="0"/>
          <w:bCs w:val="0"/>
          <w:color w:val="auto"/>
          <w:sz w:val="22"/>
          <w:szCs w:val="22"/>
          <w:highlight w:val="none"/>
        </w:rPr>
        <w:t>Sewell</w:t>
      </w:r>
      <w:r>
        <w:rPr>
          <w:rFonts w:hint="default" w:ascii="Calibri" w:hAnsi="Calibri" w:cs="Calibri"/>
          <w:b w:val="0"/>
          <w:bCs w:val="0"/>
          <w:color w:val="auto"/>
          <w:sz w:val="22"/>
          <w:szCs w:val="22"/>
          <w:highlight w:val="none"/>
          <w:lang w:val="en-GB"/>
        </w:rPr>
        <w:t xml:space="preserve"> </w:t>
      </w:r>
      <w:r>
        <w:rPr>
          <w:rFonts w:hint="default" w:ascii="Calibri" w:hAnsi="Calibri" w:cs="Calibri"/>
          <w:b w:val="0"/>
          <w:bCs w:val="0"/>
          <w:color w:val="auto"/>
          <w:sz w:val="22"/>
          <w:szCs w:val="22"/>
          <w:highlight w:val="none"/>
        </w:rPr>
        <w:t>(2021)</w:t>
      </w:r>
      <w:r>
        <w:rPr>
          <w:rFonts w:hint="default" w:ascii="Calibri" w:hAnsi="Calibri" w:eastAsia="Arial" w:cs="Calibri"/>
          <w:b w:val="0"/>
          <w:bCs w:val="0"/>
          <w:i w:val="0"/>
          <w:iCs w:val="0"/>
          <w:caps w:val="0"/>
          <w:color w:val="auto"/>
          <w:spacing w:val="0"/>
          <w:sz w:val="22"/>
          <w:szCs w:val="22"/>
          <w:highlight w:val="none"/>
          <w:shd w:val="clear" w:fill="FFFFFF"/>
          <w:lang w:val="en-GB"/>
        </w:rPr>
        <w:t>,</w:t>
      </w:r>
      <w:r>
        <w:rPr>
          <w:rFonts w:hint="default" w:ascii="Calibri" w:hAnsi="Calibri" w:eastAsia="Arial" w:cs="Calibri"/>
          <w:b w:val="0"/>
          <w:bCs w:val="0"/>
          <w:i w:val="0"/>
          <w:iCs w:val="0"/>
          <w:caps w:val="0"/>
          <w:color w:val="auto"/>
          <w:spacing w:val="0"/>
          <w:sz w:val="22"/>
          <w:szCs w:val="22"/>
          <w:shd w:val="clear" w:fill="FFFFFF"/>
          <w:lang w:val="en-GB"/>
        </w:rPr>
        <w:t xml:space="preserve"> r</w:t>
      </w:r>
      <w:r>
        <w:rPr>
          <w:rFonts w:hint="default" w:ascii="Calibri" w:hAnsi="Calibri" w:eastAsia="SimSun" w:cs="Calibri"/>
          <w:b w:val="0"/>
          <w:bCs w:val="0"/>
          <w:i w:val="0"/>
          <w:iCs w:val="0"/>
          <w:caps w:val="0"/>
          <w:color w:val="auto"/>
          <w:spacing w:val="0"/>
          <w:sz w:val="22"/>
          <w:szCs w:val="22"/>
          <w:shd w:val="clear" w:fill="FFFFFF"/>
        </w:rPr>
        <w:t>eflective practice was something which developed in disciplines such as teaching, medicine</w:t>
      </w:r>
      <w:r>
        <w:rPr>
          <w:rFonts w:hint="default" w:ascii="Calibri" w:hAnsi="Calibri" w:cs="Calibri"/>
          <w:b w:val="0"/>
          <w:bCs w:val="0"/>
          <w:i w:val="0"/>
          <w:iCs w:val="0"/>
          <w:caps w:val="0"/>
          <w:color w:val="auto"/>
          <w:spacing w:val="0"/>
          <w:sz w:val="22"/>
          <w:szCs w:val="22"/>
          <w:shd w:val="clear" w:fill="FFFFFF"/>
          <w:lang w:val="en-GB"/>
        </w:rPr>
        <w:t>,</w:t>
      </w:r>
      <w:r>
        <w:rPr>
          <w:rFonts w:hint="default" w:ascii="Calibri" w:hAnsi="Calibri" w:eastAsia="SimSun" w:cs="Calibri"/>
          <w:b w:val="0"/>
          <w:bCs w:val="0"/>
          <w:i w:val="0"/>
          <w:iCs w:val="0"/>
          <w:caps w:val="0"/>
          <w:color w:val="auto"/>
          <w:spacing w:val="0"/>
          <w:sz w:val="22"/>
          <w:szCs w:val="22"/>
          <w:shd w:val="clear" w:fill="FFFFFF"/>
        </w:rPr>
        <w:t xml:space="preserve"> and social work as a way to learn from real life experiences.</w:t>
      </w:r>
      <w:r>
        <w:rPr>
          <w:rFonts w:hint="default" w:ascii="Calibri" w:hAnsi="Calibri" w:eastAsia="SimSun" w:cs="Calibri"/>
          <w:b w:val="0"/>
          <w:bCs w:val="0"/>
          <w:i w:val="0"/>
          <w:iCs w:val="0"/>
          <w:caps w:val="0"/>
          <w:color w:val="FF0000"/>
          <w:spacing w:val="0"/>
          <w:sz w:val="22"/>
          <w:szCs w:val="22"/>
          <w:shd w:val="clear" w:fill="FFFFFF"/>
        </w:rPr>
        <w:t xml:space="preserve"> </w:t>
      </w:r>
      <w:r>
        <w:rPr>
          <w:rFonts w:hint="default" w:ascii="Calibri" w:hAnsi="Calibri" w:eastAsia="SimSun" w:cs="Calibri"/>
          <w:sz w:val="22"/>
          <w:szCs w:val="22"/>
        </w:rPr>
        <w:t xml:space="preserve"> </w:t>
      </w:r>
      <w:r>
        <w:rPr>
          <w:rFonts w:hint="default" w:ascii="Calibri" w:hAnsi="Calibri" w:cs="Calibri"/>
          <w:sz w:val="22"/>
          <w:szCs w:val="22"/>
        </w:rPr>
        <w:t>Gradually, the idea of reflective practice has been adopted by various other fields, including universities.</w:t>
      </w:r>
      <w:r>
        <w:rPr>
          <w:rFonts w:hint="default" w:ascii="Calibri" w:hAnsi="Calibri" w:eastAsia="SimSun" w:cs="Calibri"/>
          <w:color w:val="auto"/>
          <w:sz w:val="22"/>
          <w:szCs w:val="22"/>
        </w:rPr>
        <w:t xml:space="preserve"> </w:t>
      </w:r>
      <w:r>
        <w:rPr>
          <w:rFonts w:hint="default" w:ascii="Calibri" w:hAnsi="Calibri" w:cs="Calibri"/>
          <w:b w:val="0"/>
          <w:bCs w:val="0"/>
          <w:color w:val="auto"/>
          <w:sz w:val="22"/>
          <w:szCs w:val="22"/>
          <w:lang w:val="en-GB"/>
        </w:rPr>
        <w:t xml:space="preserve">  In this report, I would like to tell  about my journey through the Academic Skills course. </w:t>
      </w:r>
      <w:r>
        <w:rPr>
          <w:rFonts w:hint="default" w:ascii="Calibri" w:hAnsi="Calibri" w:eastAsia="SimSun" w:cs="Calibri"/>
          <w:sz w:val="22"/>
          <w:szCs w:val="22"/>
        </w:rPr>
        <w:t>In this report, I will reflect on three specific academic topics.</w:t>
      </w:r>
      <w:r>
        <w:rPr>
          <w:rFonts w:hint="default" w:ascii="Calibri" w:hAnsi="Calibri" w:cs="Calibri"/>
          <w:sz w:val="22"/>
          <w:szCs w:val="22"/>
          <w:lang w:val="en-GB"/>
        </w:rPr>
        <w:t xml:space="preserve"> </w:t>
      </w:r>
      <w:r>
        <w:rPr>
          <w:rFonts w:hint="default" w:ascii="Calibri" w:hAnsi="Calibri" w:cs="Calibri"/>
          <w:b w:val="0"/>
          <w:bCs w:val="0"/>
          <w:color w:val="auto"/>
          <w:sz w:val="22"/>
          <w:szCs w:val="22"/>
        </w:rPr>
        <w:t>To do so, I will use Kolb’s reflective cycle</w:t>
      </w:r>
      <w:r>
        <w:rPr>
          <w:rFonts w:hint="default" w:ascii="Calibri" w:hAnsi="Calibri" w:cs="Calibri"/>
          <w:b w:val="0"/>
          <w:bCs w:val="0"/>
          <w:color w:val="000000" w:themeColor="text1"/>
          <w:sz w:val="22"/>
          <w:szCs w:val="22"/>
          <w:lang w:val="en-GB"/>
          <w14:textFill>
            <w14:solidFill>
              <w14:schemeClr w14:val="tx1"/>
            </w14:solidFill>
          </w14:textFill>
        </w:rPr>
        <w:t xml:space="preserve"> (</w:t>
      </w:r>
      <w:r>
        <w:rPr>
          <w:rFonts w:hint="default" w:ascii="Calibri" w:hAnsi="Calibri" w:cs="Calibri"/>
          <w:color w:val="000000" w:themeColor="text1"/>
          <w:sz w:val="22"/>
          <w:szCs w:val="22"/>
          <w:lang w:val="en-GB"/>
          <w14:textFill>
            <w14:solidFill>
              <w14:schemeClr w14:val="tx1"/>
            </w14:solidFill>
          </w14:textFill>
        </w:rPr>
        <w:t>Kolb, 1984</w:t>
      </w:r>
      <w:r>
        <w:rPr>
          <w:rFonts w:hint="default" w:ascii="Calibri" w:hAnsi="Calibri" w:cs="Calibri"/>
          <w:b w:val="0"/>
          <w:bCs w:val="0"/>
          <w:color w:val="000000" w:themeColor="text1"/>
          <w:sz w:val="22"/>
          <w:szCs w:val="22"/>
          <w:lang w:val="en-GB"/>
          <w14:textFill>
            <w14:solidFill>
              <w14:schemeClr w14:val="tx1"/>
            </w14:solidFill>
          </w14:textFill>
        </w:rPr>
        <w:t>).</w:t>
      </w:r>
    </w:p>
    <w:p w14:paraId="753AD183">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480" w:firstLineChars="200"/>
        <w:jc w:val="both"/>
        <w:textAlignment w:val="auto"/>
        <w:rPr>
          <w:rFonts w:hint="default" w:ascii="Arial" w:hAnsi="Arial" w:cs="Arial"/>
          <w:color w:val="auto"/>
          <w:sz w:val="24"/>
          <w:szCs w:val="24"/>
        </w:rPr>
      </w:pPr>
    </w:p>
    <w:p w14:paraId="027F3D05">
      <w:pPr>
        <w:pStyle w:val="2"/>
        <w:pageBreakBefore w:val="0"/>
        <w:widowControl/>
        <w:kinsoku/>
        <w:wordWrap/>
        <w:overflowPunct/>
        <w:topLinePunct w:val="0"/>
        <w:autoSpaceDE/>
        <w:autoSpaceDN/>
        <w:bidi w:val="0"/>
        <w:adjustRightInd/>
        <w:snapToGrid/>
        <w:spacing w:before="0" w:beforeAutospacing="0" w:after="0" w:afterAutospacing="0" w:line="360" w:lineRule="auto"/>
        <w:ind w:left="0" w:firstLine="241" w:firstLineChars="100"/>
        <w:jc w:val="both"/>
        <w:rPr>
          <w:rFonts w:hint="default" w:ascii="Calibri" w:hAnsi="Calibri" w:cs="Calibri"/>
          <w:b/>
          <w:bCs/>
          <w:color w:val="auto"/>
          <w:sz w:val="24"/>
          <w:szCs w:val="24"/>
          <w:lang w:val="en-GB"/>
        </w:rPr>
      </w:pPr>
      <w:bookmarkStart w:id="0" w:name="_Toc1567310061"/>
      <w:r>
        <w:rPr>
          <w:rFonts w:hint="default" w:ascii="Calibri" w:hAnsi="Calibri" w:cs="Calibri"/>
          <w:b/>
          <w:bCs/>
          <w:color w:val="auto"/>
          <w:sz w:val="24"/>
          <w:szCs w:val="24"/>
        </w:rPr>
        <w:t>Note-Taking</w:t>
      </w:r>
      <w:bookmarkEnd w:id="0"/>
      <w:r>
        <w:rPr>
          <w:rFonts w:hint="default" w:ascii="Calibri" w:hAnsi="Calibri" w:cs="Calibri"/>
          <w:b/>
          <w:bCs/>
          <w:color w:val="auto"/>
          <w:sz w:val="24"/>
          <w:szCs w:val="24"/>
          <w:lang w:val="en-GB"/>
        </w:rPr>
        <w:t xml:space="preserve"> Skills</w:t>
      </w:r>
    </w:p>
    <w:p w14:paraId="4F536382">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rPr>
          <w:rFonts w:hint="default" w:ascii="Calibri" w:hAnsi="Calibri" w:eastAsia="SimSun" w:cs="Calibri"/>
          <w:b w:val="0"/>
          <w:bCs w:val="0"/>
          <w:i w:val="0"/>
          <w:iCs w:val="0"/>
          <w:caps w:val="0"/>
          <w:color w:val="auto"/>
          <w:spacing w:val="0"/>
          <w:sz w:val="22"/>
          <w:szCs w:val="22"/>
          <w:shd w:val="clear" w:fill="FFFFFF"/>
          <w:lang w:val="en-GB"/>
        </w:rPr>
      </w:pPr>
      <w:r>
        <w:rPr>
          <w:rFonts w:hint="default" w:ascii="Calibri" w:hAnsi="Calibri" w:eastAsia="SimSun" w:cs="Calibri"/>
          <w:b w:val="0"/>
          <w:bCs w:val="0"/>
          <w:color w:val="000000" w:themeColor="text1"/>
          <w:sz w:val="22"/>
          <w:szCs w:val="22"/>
          <w14:textFill>
            <w14:solidFill>
              <w14:schemeClr w14:val="tx1"/>
            </w14:solidFill>
          </w14:textFill>
        </w:rPr>
        <w:t>Note-taking is a valuable skill applicable in various areas of life, including school, university, and the workplace</w:t>
      </w:r>
      <w:r>
        <w:rPr>
          <w:rFonts w:hint="default" w:ascii="Calibri" w:hAnsi="Calibri" w:cs="Calibri"/>
          <w:b w:val="0"/>
          <w:bCs w:val="0"/>
          <w:color w:val="000000" w:themeColor="text1"/>
          <w:sz w:val="22"/>
          <w:szCs w:val="22"/>
          <w14:textFill>
            <w14:solidFill>
              <w14:schemeClr w14:val="tx1"/>
            </w14:solidFill>
          </w14:textFill>
        </w:rPr>
        <w:t>.</w:t>
      </w:r>
      <w:r>
        <w:rPr>
          <w:rFonts w:hint="default" w:ascii="Calibri" w:hAnsi="Calibri" w:cs="Calibri"/>
          <w:b w:val="0"/>
          <w:bCs w:val="0"/>
          <w:color w:val="auto"/>
          <w:sz w:val="22"/>
          <w:szCs w:val="22"/>
        </w:rPr>
        <w:t xml:space="preserve"> </w:t>
      </w:r>
      <w:r>
        <w:rPr>
          <w:rFonts w:hint="default" w:ascii="Calibri" w:hAnsi="Calibri" w:cs="Calibri"/>
          <w:b w:val="0"/>
          <w:bCs w:val="0"/>
          <w:color w:val="auto"/>
          <w:sz w:val="22"/>
          <w:szCs w:val="22"/>
          <w:lang w:val="en-GB"/>
        </w:rPr>
        <w:t>According to Harcup</w:t>
      </w:r>
      <w:r>
        <w:rPr>
          <w:rFonts w:hint="default" w:ascii="Calibri" w:hAnsi="Calibri" w:cs="Calibri"/>
          <w:b w:val="0"/>
          <w:bCs w:val="0"/>
          <w:color w:val="auto"/>
          <w:sz w:val="22"/>
          <w:szCs w:val="22"/>
          <w:lang w:val="en-GB"/>
        </w:rPr>
        <w:t xml:space="preserve"> (2014, par.1)</w:t>
      </w:r>
      <w:r>
        <w:rPr>
          <w:rFonts w:hint="default" w:ascii="Calibri" w:hAnsi="Calibri" w:cs="Calibri"/>
          <w:b w:val="0"/>
          <w:bCs w:val="0"/>
          <w:color w:val="FF0000"/>
          <w:sz w:val="22"/>
          <w:szCs w:val="22"/>
          <w:lang w:val="en-GB"/>
        </w:rPr>
        <w:t xml:space="preserve"> </w:t>
      </w:r>
      <w:r>
        <w:rPr>
          <w:rFonts w:hint="default" w:ascii="Calibri" w:hAnsi="Calibri" w:cs="Calibri"/>
          <w:b w:val="0"/>
          <w:bCs w:val="0"/>
          <w:color w:val="auto"/>
          <w:sz w:val="22"/>
          <w:szCs w:val="22"/>
          <w:lang w:val="en-GB"/>
        </w:rPr>
        <w:t>note-taking it is “</w:t>
      </w:r>
      <w:r>
        <w:rPr>
          <w:rFonts w:hint="default" w:ascii="Calibri" w:hAnsi="Calibri" w:eastAsia="SimSun" w:cs="Calibri"/>
          <w:b w:val="0"/>
          <w:bCs w:val="0"/>
          <w:i w:val="0"/>
          <w:iCs w:val="0"/>
          <w:caps w:val="0"/>
          <w:color w:val="auto"/>
          <w:spacing w:val="0"/>
          <w:sz w:val="22"/>
          <w:szCs w:val="22"/>
          <w:shd w:val="clear" w:fill="FFFFFF"/>
        </w:rPr>
        <w:t>The process of writing down what people are saying and/or what a journalist is observing, for the purpose of writing a subsequent story</w:t>
      </w:r>
      <w:r>
        <w:rPr>
          <w:rFonts w:hint="default" w:ascii="Calibri" w:hAnsi="Calibri" w:eastAsia="SimSun" w:cs="Calibri"/>
          <w:b w:val="0"/>
          <w:bCs w:val="0"/>
          <w:i w:val="0"/>
          <w:iCs w:val="0"/>
          <w:caps w:val="0"/>
          <w:color w:val="auto"/>
          <w:spacing w:val="0"/>
          <w:sz w:val="22"/>
          <w:szCs w:val="22"/>
          <w:shd w:val="clear" w:fill="FFFFFF"/>
          <w:lang w:val="en-GB"/>
        </w:rPr>
        <w:t>”.</w:t>
      </w:r>
    </w:p>
    <w:p w14:paraId="3DF1EEBB">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rPr>
          <w:rFonts w:hint="default" w:ascii="Calibri" w:hAnsi="Calibri" w:eastAsia="SimSun" w:cs="Calibri"/>
          <w:b w:val="0"/>
          <w:bCs w:val="0"/>
          <w:i w:val="0"/>
          <w:iCs w:val="0"/>
          <w:caps w:val="0"/>
          <w:color w:val="auto"/>
          <w:spacing w:val="0"/>
          <w:sz w:val="22"/>
          <w:szCs w:val="22"/>
          <w:shd w:val="clear" w:fill="FFFFFF"/>
          <w:lang w:val="en-GB"/>
        </w:rPr>
      </w:pPr>
      <w:r>
        <w:rPr>
          <w:rFonts w:hint="default" w:ascii="Calibri" w:hAnsi="Calibri" w:eastAsia="SimSun" w:cs="Calibri"/>
          <w:b w:val="0"/>
          <w:bCs w:val="0"/>
          <w:sz w:val="22"/>
          <w:szCs w:val="22"/>
        </w:rPr>
        <w:t xml:space="preserve"> </w:t>
      </w:r>
      <w:r>
        <w:rPr>
          <w:rFonts w:hint="default" w:ascii="Calibri" w:hAnsi="Calibri" w:eastAsia="SimSun" w:cs="Calibri"/>
          <w:b w:val="0"/>
          <w:bCs w:val="0"/>
          <w:sz w:val="22"/>
          <w:szCs w:val="22"/>
          <w:lang w:val="en-GB"/>
        </w:rPr>
        <w:t>N</w:t>
      </w:r>
      <w:r>
        <w:rPr>
          <w:rFonts w:hint="default" w:ascii="Calibri" w:hAnsi="Calibri" w:eastAsia="SimSun" w:cs="Calibri"/>
          <w:b w:val="0"/>
          <w:bCs w:val="0"/>
          <w:sz w:val="22"/>
          <w:szCs w:val="22"/>
        </w:rPr>
        <w:t xml:space="preserve">ote-taking </w:t>
      </w:r>
      <w:r>
        <w:rPr>
          <w:rFonts w:hint="default" w:ascii="Calibri" w:hAnsi="Calibri" w:eastAsia="SimSun" w:cs="Calibri"/>
          <w:b w:val="0"/>
          <w:bCs w:val="0"/>
          <w:sz w:val="22"/>
          <w:szCs w:val="22"/>
          <w:lang w:val="en-GB"/>
        </w:rPr>
        <w:t>to help</w:t>
      </w:r>
      <w:r>
        <w:rPr>
          <w:rFonts w:hint="default" w:ascii="Calibri" w:hAnsi="Calibri" w:eastAsia="SimSun" w:cs="Calibri"/>
          <w:b w:val="0"/>
          <w:bCs w:val="0"/>
          <w:sz w:val="22"/>
          <w:szCs w:val="22"/>
        </w:rPr>
        <w:t xml:space="preserve"> for remembering and revisiting key information encountered during studies. This skill</w:t>
      </w:r>
      <w:r>
        <w:rPr>
          <w:rFonts w:hint="default" w:ascii="Calibri" w:hAnsi="Calibri" w:eastAsia="SimSun" w:cs="Calibri"/>
          <w:b w:val="0"/>
          <w:bCs w:val="0"/>
          <w:color w:val="FF0000"/>
          <w:sz w:val="22"/>
          <w:szCs w:val="22"/>
        </w:rPr>
        <w:t xml:space="preserve"> </w:t>
      </w:r>
      <w:r>
        <w:rPr>
          <w:rFonts w:hint="default" w:ascii="Calibri" w:hAnsi="Calibri" w:eastAsia="SimSun" w:cs="Calibri"/>
          <w:b w:val="0"/>
          <w:bCs w:val="0"/>
          <w:color w:val="auto"/>
          <w:sz w:val="22"/>
          <w:szCs w:val="22"/>
          <w:lang w:val="en-GB"/>
        </w:rPr>
        <w:t>b</w:t>
      </w:r>
      <w:r>
        <w:rPr>
          <w:rFonts w:hint="default" w:ascii="Calibri" w:hAnsi="Calibri" w:eastAsia="SimSun" w:cs="Calibri"/>
          <w:color w:val="auto"/>
          <w:sz w:val="22"/>
          <w:szCs w:val="22"/>
        </w:rPr>
        <w:t>ecomes relevant</w:t>
      </w:r>
      <w:r>
        <w:rPr>
          <w:rFonts w:hint="default" w:ascii="Calibri" w:hAnsi="Calibri" w:eastAsia="SimSun" w:cs="Calibri"/>
          <w:sz w:val="22"/>
          <w:szCs w:val="22"/>
          <w:lang w:val="en-GB"/>
        </w:rPr>
        <w:t xml:space="preserve"> </w:t>
      </w:r>
      <w:r>
        <w:rPr>
          <w:rFonts w:hint="default" w:ascii="Calibri" w:hAnsi="Calibri" w:eastAsia="SimSun" w:cs="Calibri"/>
          <w:b w:val="0"/>
          <w:bCs w:val="0"/>
          <w:sz w:val="22"/>
          <w:szCs w:val="22"/>
        </w:rPr>
        <w:t xml:space="preserve">when reading, attending lectures, or engaging with prerecorded materials, each requiring tailored techniques. As studies progress, individuals discover the methods that suit them best. Well-organized notes not only simplify locating information but also make it easier to comprehend </w:t>
      </w:r>
      <w:r>
        <w:rPr>
          <w:rFonts w:hint="default" w:ascii="Calibri" w:hAnsi="Calibri" w:eastAsia="SimSun" w:cs="Calibri"/>
          <w:b w:val="0"/>
          <w:bCs w:val="0"/>
          <w:sz w:val="22"/>
          <w:szCs w:val="22"/>
          <w:lang w:val="en-GB"/>
        </w:rPr>
        <w:t xml:space="preserve">the </w:t>
      </w:r>
      <w:r>
        <w:rPr>
          <w:rFonts w:hint="default" w:ascii="Calibri" w:hAnsi="Calibri" w:eastAsia="SimSun" w:cs="Calibri"/>
          <w:b w:val="0"/>
          <w:bCs w:val="0"/>
          <w:sz w:val="22"/>
          <w:szCs w:val="22"/>
        </w:rPr>
        <w:t>context and purpose</w:t>
      </w:r>
      <w:r>
        <w:rPr>
          <w:rFonts w:hint="default" w:ascii="Calibri" w:hAnsi="Calibri" w:eastAsia="SimSun" w:cs="Calibri"/>
          <w:b w:val="0"/>
          <w:bCs w:val="0"/>
          <w:sz w:val="22"/>
          <w:szCs w:val="22"/>
          <w:lang w:val="en-GB"/>
        </w:rPr>
        <w:t xml:space="preserve"> of lessons</w:t>
      </w:r>
      <w:r>
        <w:rPr>
          <w:rFonts w:hint="default" w:ascii="Calibri" w:hAnsi="Calibri" w:eastAsia="SimSun" w:cs="Calibri"/>
          <w:b w:val="0"/>
          <w:bCs w:val="0"/>
          <w:sz w:val="22"/>
          <w:szCs w:val="22"/>
        </w:rPr>
        <w:t>.</w:t>
      </w:r>
    </w:p>
    <w:p w14:paraId="1AB9F331">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rPr>
          <w:rFonts w:hint="default" w:ascii="Calibri" w:hAnsi="Calibri" w:eastAsia="Helvetica" w:cs="Calibri"/>
          <w:b w:val="0"/>
          <w:bCs w:val="0"/>
          <w:i w:val="0"/>
          <w:iCs w:val="0"/>
          <w:caps w:val="0"/>
          <w:color w:val="auto"/>
          <w:spacing w:val="0"/>
          <w:sz w:val="22"/>
          <w:szCs w:val="22"/>
          <w:highlight w:val="none"/>
          <w:shd w:val="clear" w:fill="FFFFFF"/>
          <w:lang w:val="en-GB"/>
        </w:rPr>
      </w:pPr>
      <w:r>
        <w:rPr>
          <w:rFonts w:hint="default" w:ascii="Calibri" w:hAnsi="Calibri" w:eastAsia="sans-serif" w:cs="Calibri"/>
          <w:b w:val="0"/>
          <w:bCs w:val="0"/>
          <w:i w:val="0"/>
          <w:iCs w:val="0"/>
          <w:caps w:val="0"/>
          <w:color w:val="auto"/>
          <w:spacing w:val="0"/>
          <w:sz w:val="22"/>
          <w:szCs w:val="22"/>
          <w:highlight w:val="none"/>
          <w:shd w:val="clear" w:fill="FFFFFF"/>
          <w:lang w:val="en-GB"/>
        </w:rPr>
        <w:t>During week 2 we discussed about different kind of notes, namely: Diagrammatic,</w:t>
      </w:r>
      <w:r>
        <w:rPr>
          <w:rFonts w:hint="default" w:ascii="Calibri" w:hAnsi="Calibri" w:eastAsia="Helvetica" w:cs="Calibri"/>
          <w:b w:val="0"/>
          <w:bCs w:val="0"/>
          <w:i w:val="0"/>
          <w:iCs w:val="0"/>
          <w:caps w:val="0"/>
          <w:color w:val="auto"/>
          <w:spacing w:val="0"/>
          <w:sz w:val="22"/>
          <w:szCs w:val="22"/>
          <w:highlight w:val="none"/>
          <w:shd w:val="clear" w:fill="FFFFFF"/>
          <w:lang w:val="en-GB"/>
        </w:rPr>
        <w:t xml:space="preserve"> </w:t>
      </w:r>
      <w:r>
        <w:rPr>
          <w:rFonts w:hint="default" w:ascii="Calibri" w:hAnsi="Calibri" w:eastAsia="Segoe UI" w:cs="Calibri"/>
          <w:b w:val="0"/>
          <w:bCs w:val="0"/>
          <w:i w:val="0"/>
          <w:iCs w:val="0"/>
          <w:caps w:val="0"/>
          <w:color w:val="auto"/>
          <w:spacing w:val="0"/>
          <w:sz w:val="22"/>
          <w:szCs w:val="22"/>
          <w:highlight w:val="none"/>
          <w:shd w:val="clear" w:fill="FFFFFF"/>
        </w:rPr>
        <w:t>Mind Mapping</w:t>
      </w:r>
      <w:r>
        <w:rPr>
          <w:rFonts w:hint="default" w:ascii="Calibri" w:hAnsi="Calibri" w:eastAsia="Segoe UI" w:cs="Calibri"/>
          <w:b w:val="0"/>
          <w:bCs w:val="0"/>
          <w:i w:val="0"/>
          <w:iCs w:val="0"/>
          <w:caps w:val="0"/>
          <w:color w:val="auto"/>
          <w:spacing w:val="0"/>
          <w:sz w:val="22"/>
          <w:szCs w:val="22"/>
          <w:highlight w:val="none"/>
          <w:shd w:val="clear" w:fill="FFFFFF"/>
          <w:lang w:val="en-GB"/>
        </w:rPr>
        <w:t xml:space="preserve">, </w:t>
      </w:r>
    </w:p>
    <w:p w14:paraId="6889FA0B">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rPr>
          <w:rFonts w:hint="default" w:ascii="Calibri" w:hAnsi="Calibri" w:eastAsia="Helvetica"/>
          <w:b w:val="0"/>
          <w:bCs w:val="0"/>
          <w:i w:val="0"/>
          <w:iCs w:val="0"/>
          <w:caps w:val="0"/>
          <w:color w:val="auto"/>
          <w:spacing w:val="0"/>
          <w:sz w:val="22"/>
          <w:szCs w:val="22"/>
          <w:shd w:val="clear" w:fill="FFFFFF"/>
          <w:lang w:val="en-GB"/>
        </w:rPr>
      </w:pPr>
      <w:r>
        <w:rPr>
          <w:rFonts w:hint="default" w:ascii="Calibri" w:hAnsi="Calibri" w:eastAsia="Helvetica" w:cs="Calibri"/>
          <w:b w:val="0"/>
          <w:bCs w:val="0"/>
          <w:i w:val="0"/>
          <w:iCs w:val="0"/>
          <w:caps w:val="0"/>
          <w:color w:val="auto"/>
          <w:spacing w:val="0"/>
          <w:sz w:val="22"/>
          <w:szCs w:val="22"/>
          <w:highlight w:val="none"/>
          <w:shd w:val="clear" w:fill="FFFFFF"/>
          <w:lang w:val="en-GB"/>
        </w:rPr>
        <w:t xml:space="preserve"> </w:t>
      </w:r>
      <w:r>
        <w:rPr>
          <w:rFonts w:hint="default" w:ascii="Calibri" w:hAnsi="Calibri" w:eastAsia="Helvetica" w:cs="Calibri"/>
          <w:b w:val="0"/>
          <w:bCs w:val="0"/>
          <w:i w:val="0"/>
          <w:iCs w:val="0"/>
          <w:caps w:val="0"/>
          <w:color w:val="auto"/>
          <w:spacing w:val="0"/>
          <w:sz w:val="22"/>
          <w:szCs w:val="22"/>
          <w:highlight w:val="none"/>
          <w:shd w:val="clear" w:fill="FFFFFF"/>
          <w:vertAlign w:val="baseline"/>
        </w:rPr>
        <w:t>Linear Notes</w:t>
      </w:r>
      <w:r>
        <w:rPr>
          <w:rFonts w:hint="default" w:ascii="Calibri" w:hAnsi="Calibri" w:eastAsia="Helvetica" w:cs="Calibri"/>
          <w:b w:val="0"/>
          <w:bCs w:val="0"/>
          <w:i w:val="0"/>
          <w:iCs w:val="0"/>
          <w:caps w:val="0"/>
          <w:color w:val="auto"/>
          <w:spacing w:val="0"/>
          <w:sz w:val="22"/>
          <w:szCs w:val="22"/>
          <w:highlight w:val="none"/>
          <w:shd w:val="clear" w:fill="FFFFFF"/>
          <w:vertAlign w:val="baseline"/>
          <w:lang w:val="en-GB"/>
        </w:rPr>
        <w:t>,</w:t>
      </w:r>
      <w:r>
        <w:rPr>
          <w:rFonts w:hint="default" w:ascii="Calibri" w:hAnsi="Calibri" w:eastAsia="Helvetica" w:cs="Calibri"/>
          <w:b w:val="0"/>
          <w:bCs w:val="0"/>
          <w:i w:val="0"/>
          <w:iCs w:val="0"/>
          <w:caps w:val="0"/>
          <w:color w:val="auto"/>
          <w:spacing w:val="0"/>
          <w:sz w:val="22"/>
          <w:szCs w:val="22"/>
          <w:highlight w:val="none"/>
          <w:shd w:val="clear" w:fill="FFFFFF"/>
          <w:lang w:val="en-GB"/>
        </w:rPr>
        <w:t xml:space="preserve"> T</w:t>
      </w:r>
      <w:r>
        <w:rPr>
          <w:rFonts w:hint="default" w:ascii="Calibri" w:hAnsi="Calibri" w:eastAsia="SimSun" w:cs="Calibri"/>
          <w:b w:val="0"/>
          <w:bCs w:val="0"/>
          <w:i w:val="0"/>
          <w:iCs w:val="0"/>
          <w:caps w:val="0"/>
          <w:color w:val="auto"/>
          <w:spacing w:val="0"/>
          <w:sz w:val="22"/>
          <w:szCs w:val="22"/>
          <w:highlight w:val="none"/>
        </w:rPr>
        <w:t>abular note-taking</w:t>
      </w:r>
      <w:r>
        <w:rPr>
          <w:rFonts w:hint="default" w:ascii="Calibri" w:hAnsi="Calibri" w:cs="Calibri"/>
          <w:b w:val="0"/>
          <w:bCs w:val="0"/>
          <w:i w:val="0"/>
          <w:iCs w:val="0"/>
          <w:caps w:val="0"/>
          <w:color w:val="auto"/>
          <w:spacing w:val="0"/>
          <w:sz w:val="22"/>
          <w:szCs w:val="22"/>
          <w:highlight w:val="none"/>
          <w:lang w:val="en-GB"/>
        </w:rPr>
        <w:t xml:space="preserve">, and </w:t>
      </w:r>
      <w:r>
        <w:rPr>
          <w:rFonts w:hint="default" w:ascii="Calibri" w:hAnsi="Calibri" w:eastAsia="Helvetica" w:cs="Calibri"/>
          <w:b w:val="0"/>
          <w:bCs w:val="0"/>
          <w:i w:val="0"/>
          <w:iCs w:val="0"/>
          <w:caps w:val="0"/>
          <w:color w:val="auto"/>
          <w:spacing w:val="0"/>
          <w:sz w:val="22"/>
          <w:szCs w:val="22"/>
          <w:highlight w:val="none"/>
          <w:shd w:val="clear" w:fill="FFFFFF"/>
          <w:lang w:val="en-GB"/>
        </w:rPr>
        <w:t xml:space="preserve"> Cornell</w:t>
      </w:r>
      <w:r>
        <w:rPr>
          <w:rFonts w:hint="default" w:ascii="Calibri" w:hAnsi="Calibri" w:eastAsia="Helvetica" w:cs="Calibri"/>
          <w:b w:val="0"/>
          <w:bCs w:val="0"/>
          <w:i w:val="0"/>
          <w:iCs w:val="0"/>
          <w:caps w:val="0"/>
          <w:color w:val="auto"/>
          <w:spacing w:val="0"/>
          <w:sz w:val="22"/>
          <w:szCs w:val="22"/>
          <w:highlight w:val="none"/>
          <w:shd w:val="clear" w:fill="FFFFFF"/>
        </w:rPr>
        <w:t xml:space="preserve"> method</w:t>
      </w:r>
      <w:r>
        <w:rPr>
          <w:rFonts w:hint="default" w:ascii="Calibri" w:hAnsi="Calibri" w:eastAsia="Helvetica" w:cs="Calibri"/>
          <w:b w:val="0"/>
          <w:bCs w:val="0"/>
          <w:i w:val="0"/>
          <w:iCs w:val="0"/>
          <w:caps w:val="0"/>
          <w:color w:val="auto"/>
          <w:spacing w:val="0"/>
          <w:sz w:val="22"/>
          <w:szCs w:val="22"/>
          <w:highlight w:val="none"/>
          <w:shd w:val="clear" w:fill="FFFFFF"/>
          <w:lang w:val="en-GB"/>
        </w:rPr>
        <w:t>. I</w:t>
      </w:r>
      <w:r>
        <w:rPr>
          <w:rFonts w:hint="default" w:ascii="Calibri" w:hAnsi="Calibri" w:eastAsia="Helvetica" w:cs="Calibri"/>
          <w:b w:val="0"/>
          <w:bCs w:val="0"/>
          <w:i w:val="0"/>
          <w:iCs w:val="0"/>
          <w:caps w:val="0"/>
          <w:color w:val="auto"/>
          <w:spacing w:val="0"/>
          <w:sz w:val="22"/>
          <w:szCs w:val="22"/>
          <w:shd w:val="clear" w:fill="FFFFFF"/>
          <w:lang w:val="en-GB"/>
        </w:rPr>
        <w:t xml:space="preserve"> am </w:t>
      </w:r>
      <w:r>
        <w:rPr>
          <w:rFonts w:hint="default" w:ascii="Calibri" w:hAnsi="Calibri" w:eastAsia="Helvetica" w:cs="Calibri"/>
          <w:b w:val="0"/>
          <w:bCs w:val="0"/>
          <w:i w:val="0"/>
          <w:iCs w:val="0"/>
          <w:caps w:val="0"/>
          <w:color w:val="auto"/>
          <w:spacing w:val="0"/>
          <w:sz w:val="22"/>
          <w:szCs w:val="22"/>
          <w:shd w:val="clear" w:fill="FFFFFF"/>
        </w:rPr>
        <w:t>practised taking notes by choosing the most convenient and effective method of note-taking</w:t>
      </w:r>
      <w:r>
        <w:rPr>
          <w:rFonts w:hint="default" w:ascii="Calibri" w:hAnsi="Calibri" w:eastAsia="Helvetica" w:cs="Calibri"/>
          <w:b w:val="0"/>
          <w:bCs w:val="0"/>
          <w:i w:val="0"/>
          <w:iCs w:val="0"/>
          <w:caps w:val="0"/>
          <w:color w:val="auto"/>
          <w:spacing w:val="0"/>
          <w:sz w:val="22"/>
          <w:szCs w:val="22"/>
          <w:shd w:val="clear" w:fill="FFFFFF"/>
          <w:lang w:val="en-GB"/>
        </w:rPr>
        <w:t xml:space="preserve">. For me, the most convenient method of note-taking is the linear method with the use highlighting. Highlighting with a marker helps me find the information I need in my notebook faster. I use two </w:t>
      </w:r>
      <w:r>
        <w:rPr>
          <w:rFonts w:hint="default" w:ascii="Calibri" w:hAnsi="Calibri" w:eastAsia="Helvetica" w:cs="Calibri"/>
          <w:b w:val="0"/>
          <w:bCs w:val="0"/>
          <w:i w:val="0"/>
          <w:iCs w:val="0"/>
          <w:caps w:val="0"/>
          <w:color w:val="auto"/>
          <w:spacing w:val="0"/>
          <w:sz w:val="22"/>
          <w:szCs w:val="22"/>
          <w:shd w:val="clear" w:fill="FFFFFF"/>
          <w:lang w:val="uk-UA"/>
        </w:rPr>
        <w:t>colors</w:t>
      </w:r>
      <w:r>
        <w:rPr>
          <w:rFonts w:hint="default" w:ascii="Calibri" w:hAnsi="Calibri" w:eastAsia="Helvetica" w:cs="Calibri"/>
          <w:b w:val="0"/>
          <w:bCs w:val="0"/>
          <w:i w:val="0"/>
          <w:iCs w:val="0"/>
          <w:caps w:val="0"/>
          <w:color w:val="auto"/>
          <w:spacing w:val="0"/>
          <w:sz w:val="22"/>
          <w:szCs w:val="22"/>
          <w:shd w:val="clear" w:fill="FFFFFF"/>
          <w:lang w:val="en-GB"/>
        </w:rPr>
        <w:t>: green and pink.</w:t>
      </w:r>
      <w:r>
        <w:rPr>
          <w:rFonts w:hint="default" w:ascii="Calibri" w:hAnsi="Calibri" w:eastAsia="Helvetica" w:cs="Calibri"/>
          <w:b w:val="0"/>
          <w:bCs w:val="0"/>
          <w:i w:val="0"/>
          <w:iCs w:val="0"/>
          <w:caps w:val="0"/>
          <w:color w:val="auto"/>
          <w:spacing w:val="0"/>
          <w:sz w:val="22"/>
          <w:szCs w:val="22"/>
          <w:shd w:val="clear" w:fill="FFFFFF"/>
          <w:lang w:val="uk-UA"/>
        </w:rPr>
        <w:t xml:space="preserve"> </w:t>
      </w:r>
      <w:r>
        <w:rPr>
          <w:rFonts w:hint="default" w:ascii="Calibri" w:hAnsi="Calibri" w:eastAsia="Helvetica" w:cs="Calibri"/>
          <w:b w:val="0"/>
          <w:bCs w:val="0"/>
          <w:i w:val="0"/>
          <w:iCs w:val="0"/>
          <w:caps w:val="0"/>
          <w:color w:val="auto"/>
          <w:spacing w:val="0"/>
          <w:sz w:val="22"/>
          <w:szCs w:val="22"/>
          <w:shd w:val="clear" w:fill="FFFFFF"/>
          <w:lang w:val="en-GB"/>
        </w:rPr>
        <w:t xml:space="preserve">I use pink to highlight important topics to find information faster, and green to highlight new words to learn. Since English is a foreign language for me and my level is not high enough to communicate and understand fluently. My vocabulary and English grammar are not good enough to write clear Note-Taking, but I can see my positive progress at the end of course. During the course, I expanded my knowledge by studying the material and attending lectures. </w:t>
      </w:r>
      <w:r>
        <w:rPr>
          <w:rFonts w:hint="default" w:ascii="Calibri" w:hAnsi="Calibri" w:eastAsia="Helvetica"/>
          <w:b w:val="0"/>
          <w:bCs w:val="0"/>
          <w:i w:val="0"/>
          <w:iCs w:val="0"/>
          <w:caps w:val="0"/>
          <w:color w:val="auto"/>
          <w:spacing w:val="0"/>
          <w:sz w:val="22"/>
          <w:szCs w:val="22"/>
          <w:shd w:val="clear" w:fill="FFFFFF"/>
          <w:lang w:val="en-GB"/>
        </w:rPr>
        <w:t>I learned how to make proper Note-Taking and use it effectively.</w:t>
      </w:r>
    </w:p>
    <w:p w14:paraId="1D0518AC">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220" w:firstLineChars="100"/>
        <w:jc w:val="both"/>
        <w:textAlignment w:val="auto"/>
        <w:rPr>
          <w:rFonts w:hint="default" w:ascii="Calibri" w:hAnsi="Calibri"/>
          <w:b/>
          <w:bCs/>
          <w:color w:val="auto"/>
          <w:sz w:val="24"/>
          <w:szCs w:val="24"/>
          <w:lang w:val="uk-UA"/>
        </w:rPr>
      </w:pPr>
      <w:r>
        <w:rPr>
          <w:rFonts w:hint="default" w:ascii="Calibri" w:hAnsi="Calibri" w:eastAsia="Helvetica"/>
          <w:b w:val="0"/>
          <w:bCs w:val="0"/>
          <w:i w:val="0"/>
          <w:iCs w:val="0"/>
          <w:caps w:val="0"/>
          <w:color w:val="auto"/>
          <w:spacing w:val="0"/>
          <w:sz w:val="22"/>
          <w:szCs w:val="22"/>
          <w:shd w:val="clear" w:fill="FFFFFF"/>
          <w:lang w:val="en-GB"/>
        </w:rPr>
        <w:t xml:space="preserve"> </w:t>
      </w:r>
      <w:r>
        <w:rPr>
          <w:rFonts w:hint="default" w:ascii="Calibri" w:hAnsi="Calibri"/>
          <w:b w:val="0"/>
          <w:bCs w:val="0"/>
          <w:color w:val="auto"/>
          <w:sz w:val="22"/>
          <w:szCs w:val="22"/>
          <w:lang w:val="en-GB"/>
        </w:rPr>
        <w:t>I did not have any problems with the chart in Task 2. In my opinion, the use of a diagram clearly shows the transformation of text into a better visual representation of the material</w:t>
      </w:r>
      <w:r>
        <w:rPr>
          <w:rFonts w:hint="default" w:ascii="Calibri" w:hAnsi="Calibri"/>
          <w:b w:val="0"/>
          <w:bCs w:val="0"/>
          <w:color w:val="auto"/>
          <w:sz w:val="22"/>
          <w:szCs w:val="22"/>
          <w:lang w:val="uk-UA"/>
        </w:rPr>
        <w:t xml:space="preserve">. Note-taking is not new to me. I always like to make notes for myself, it helps me not to forget important information and to do everything on time. </w:t>
      </w:r>
    </w:p>
    <w:p w14:paraId="3A8910B0">
      <w:pPr>
        <w:pStyle w:val="1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rPr>
          <w:rFonts w:hint="default" w:ascii="Calibri" w:hAnsi="Calibri"/>
          <w:b/>
          <w:bCs/>
          <w:color w:val="auto"/>
          <w:sz w:val="24"/>
          <w:szCs w:val="24"/>
          <w:lang w:val="en-GB"/>
        </w:rPr>
      </w:pPr>
    </w:p>
    <w:p w14:paraId="179B5F55">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b/>
          <w:bCs/>
          <w:color w:val="auto"/>
          <w:sz w:val="24"/>
          <w:szCs w:val="24"/>
          <w:lang w:val="en-GB"/>
        </w:rPr>
      </w:pPr>
      <w:r>
        <w:rPr>
          <w:rFonts w:hint="default" w:ascii="Calibri" w:hAnsi="Calibri" w:cs="Calibri"/>
          <w:b/>
          <w:bCs/>
          <w:color w:val="auto"/>
          <w:sz w:val="24"/>
          <w:szCs w:val="24"/>
          <w:lang w:val="en-GB"/>
        </w:rPr>
        <w:t>Academic writing skills</w:t>
      </w:r>
    </w:p>
    <w:p w14:paraId="49B3C848">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textAlignment w:val="auto"/>
        <w:rPr>
          <w:rFonts w:hint="default" w:ascii="Calibri" w:hAnsi="Calibri" w:cs="Calibri"/>
          <w:b w:val="0"/>
          <w:bCs w:val="0"/>
          <w:color w:val="auto"/>
          <w:sz w:val="22"/>
          <w:szCs w:val="22"/>
        </w:rPr>
      </w:pPr>
      <w:r>
        <w:rPr>
          <w:rFonts w:hint="default" w:ascii="Calibri" w:hAnsi="Calibri" w:eastAsia="SimSun" w:cs="Calibri"/>
          <w:b w:val="0"/>
          <w:bCs w:val="0"/>
          <w:color w:val="auto"/>
          <w:sz w:val="22"/>
          <w:szCs w:val="22"/>
        </w:rPr>
        <w:t xml:space="preserve">Academic writing skills are important </w:t>
      </w:r>
      <w:r>
        <w:rPr>
          <w:rFonts w:hint="default" w:ascii="Calibri" w:hAnsi="Calibri" w:eastAsia="SimSun" w:cs="Calibri"/>
          <w:b w:val="0"/>
          <w:bCs w:val="0"/>
          <w:sz w:val="22"/>
          <w:szCs w:val="22"/>
        </w:rPr>
        <w:t>for st</w:t>
      </w:r>
      <w:r>
        <w:rPr>
          <w:rFonts w:hint="default" w:ascii="Calibri" w:hAnsi="Calibri" w:eastAsia="SimSun" w:cs="Calibri"/>
          <w:b w:val="0"/>
          <w:bCs w:val="0"/>
          <w:sz w:val="22"/>
          <w:szCs w:val="22"/>
          <w:lang w:val="en-GB"/>
        </w:rPr>
        <w:t>udy,work and life</w:t>
      </w:r>
      <w:r>
        <w:rPr>
          <w:rFonts w:hint="default" w:ascii="Calibri" w:hAnsi="Calibri" w:eastAsia="SimSun" w:cs="Calibri"/>
          <w:b w:val="0"/>
          <w:bCs w:val="0"/>
          <w:sz w:val="22"/>
          <w:szCs w:val="22"/>
        </w:rPr>
        <w:t xml:space="preserve">. </w:t>
      </w:r>
      <w:r>
        <w:rPr>
          <w:rFonts w:hint="default" w:ascii="Calibri" w:hAnsi="Calibri" w:eastAsia="SimSun" w:cs="Calibri"/>
          <w:b w:val="0"/>
          <w:bCs w:val="0"/>
          <w:sz w:val="22"/>
          <w:szCs w:val="22"/>
          <w:lang w:val="en-GB"/>
        </w:rPr>
        <w:t>Especially for students i</w:t>
      </w:r>
      <w:r>
        <w:rPr>
          <w:rFonts w:hint="default" w:ascii="Calibri" w:hAnsi="Calibri" w:eastAsia="SimSun" w:cs="Calibri"/>
          <w:b w:val="0"/>
          <w:bCs w:val="0"/>
          <w:sz w:val="22"/>
          <w:szCs w:val="22"/>
        </w:rPr>
        <w:t>t is crucial for tasks such as writing essays for exams like TOEFL, IELTS, and SAT, preparing college applications, and completing assignments during college</w:t>
      </w:r>
      <w:r>
        <w:rPr>
          <w:rFonts w:hint="default" w:ascii="Calibri" w:hAnsi="Calibri" w:eastAsia="SimSun" w:cs="Calibri"/>
          <w:b w:val="0"/>
          <w:bCs w:val="0"/>
          <w:sz w:val="22"/>
          <w:szCs w:val="22"/>
          <w:lang w:val="en-GB"/>
        </w:rPr>
        <w:t>.</w:t>
      </w:r>
      <w:r>
        <w:rPr>
          <w:rFonts w:hint="default" w:ascii="Calibri" w:hAnsi="Calibri" w:eastAsia="Helvetica" w:cs="Calibri"/>
          <w:b w:val="0"/>
          <w:bCs w:val="0"/>
          <w:i w:val="0"/>
          <w:iCs w:val="0"/>
          <w:caps w:val="0"/>
          <w:color w:val="auto"/>
          <w:spacing w:val="0"/>
          <w:sz w:val="22"/>
          <w:szCs w:val="22"/>
          <w:shd w:val="clear" w:fill="FFFFFF"/>
          <w:lang w:val="en-GB"/>
        </w:rPr>
        <w:t xml:space="preserve"> “</w:t>
      </w:r>
      <w:r>
        <w:rPr>
          <w:rFonts w:hint="default" w:ascii="Calibri" w:hAnsi="Calibri" w:eastAsia="Helvetica" w:cs="Calibri"/>
          <w:b w:val="0"/>
          <w:bCs w:val="0"/>
          <w:i w:val="0"/>
          <w:iCs w:val="0"/>
          <w:caps w:val="0"/>
          <w:color w:val="auto"/>
          <w:spacing w:val="0"/>
          <w:sz w:val="22"/>
          <w:szCs w:val="22"/>
          <w:shd w:val="clear" w:fill="FFFFFF"/>
        </w:rPr>
        <w:t>Academic writing is a formal style of writing. It is well structured and precise. Unlike other forms of writing such as journalism it needs to be objective, which involves minimising emotion and dramatic emphasis in order to focus on the evidence</w:t>
      </w:r>
      <w:r>
        <w:rPr>
          <w:rFonts w:hint="default" w:ascii="Calibri" w:hAnsi="Calibri" w:eastAsia="Helvetica" w:cs="Calibri"/>
          <w:b w:val="0"/>
          <w:bCs w:val="0"/>
          <w:i w:val="0"/>
          <w:iCs w:val="0"/>
          <w:caps w:val="0"/>
          <w:color w:val="auto"/>
          <w:spacing w:val="0"/>
          <w:sz w:val="22"/>
          <w:szCs w:val="22"/>
          <w:shd w:val="clear" w:fill="FFFFFF"/>
          <w:lang w:val="en-GB"/>
        </w:rPr>
        <w:t>” (</w:t>
      </w:r>
      <w:r>
        <w:rPr>
          <w:rFonts w:hint="default" w:ascii="Calibri" w:hAnsi="Calibri" w:cs="Calibri"/>
          <w:b w:val="0"/>
          <w:bCs w:val="0"/>
          <w:color w:val="auto"/>
          <w:sz w:val="22"/>
          <w:szCs w:val="22"/>
        </w:rPr>
        <w:t>Oxford Brookes University</w:t>
      </w:r>
      <w:r>
        <w:rPr>
          <w:rFonts w:hint="default" w:ascii="Calibri" w:hAnsi="Calibri" w:cs="Calibri"/>
          <w:b w:val="0"/>
          <w:bCs w:val="0"/>
          <w:color w:val="auto"/>
          <w:sz w:val="22"/>
          <w:szCs w:val="22"/>
          <w:lang w:val="en-GB"/>
        </w:rPr>
        <w:t xml:space="preserve">, </w:t>
      </w:r>
      <w:r>
        <w:rPr>
          <w:rFonts w:hint="default" w:ascii="Calibri" w:hAnsi="Calibri" w:cs="Calibri"/>
          <w:b w:val="0"/>
          <w:bCs w:val="0"/>
          <w:color w:val="auto"/>
          <w:sz w:val="22"/>
          <w:szCs w:val="22"/>
        </w:rPr>
        <w:t>2024</w:t>
      </w:r>
      <w:r>
        <w:rPr>
          <w:rFonts w:hint="default" w:ascii="Calibri" w:hAnsi="Calibri" w:cs="Calibri"/>
          <w:b w:val="0"/>
          <w:bCs w:val="0"/>
          <w:color w:val="auto"/>
          <w:sz w:val="22"/>
          <w:szCs w:val="22"/>
          <w:lang w:val="en-GB"/>
        </w:rPr>
        <w:t>, par.1</w:t>
      </w:r>
      <w:r>
        <w:rPr>
          <w:rFonts w:hint="default" w:ascii="Calibri" w:hAnsi="Calibri" w:cs="Calibri"/>
          <w:b w:val="0"/>
          <w:bCs w:val="0"/>
          <w:color w:val="auto"/>
          <w:sz w:val="22"/>
          <w:szCs w:val="22"/>
        </w:rPr>
        <w:t>).</w:t>
      </w:r>
    </w:p>
    <w:p w14:paraId="7803B81F">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textAlignment w:val="auto"/>
        <w:rPr>
          <w:rFonts w:hint="default" w:ascii="Calibri" w:hAnsi="Calibri" w:eastAsia="Arial" w:cs="Calibri"/>
          <w:b w:val="0"/>
          <w:bCs w:val="0"/>
          <w:i w:val="0"/>
          <w:iCs w:val="0"/>
          <w:caps w:val="0"/>
          <w:color w:val="auto"/>
          <w:spacing w:val="0"/>
          <w:sz w:val="22"/>
          <w:szCs w:val="22"/>
          <w:shd w:val="clear" w:fill="FFFFFF"/>
          <w:lang w:val="en-GB"/>
        </w:rPr>
      </w:pPr>
      <w:r>
        <w:rPr>
          <w:rFonts w:hint="default" w:ascii="Calibri" w:hAnsi="Calibri" w:eastAsia="SimSun" w:cs="Calibri"/>
          <w:sz w:val="22"/>
          <w:szCs w:val="22"/>
        </w:rPr>
        <w:t>In week 4,</w:t>
      </w:r>
      <w:r>
        <w:rPr>
          <w:rFonts w:hint="default" w:ascii="Calibri" w:hAnsi="Calibri" w:eastAsia="SimSun" w:cs="Calibri"/>
          <w:sz w:val="22"/>
          <w:szCs w:val="22"/>
          <w:lang w:val="en-GB"/>
        </w:rPr>
        <w:t xml:space="preserve"> </w:t>
      </w:r>
      <w:r>
        <w:rPr>
          <w:rFonts w:hint="default" w:ascii="Calibri" w:hAnsi="Calibri" w:eastAsia="SimSun" w:cs="Calibri"/>
          <w:sz w:val="22"/>
          <w:szCs w:val="22"/>
        </w:rPr>
        <w:t>we discussed</w:t>
      </w:r>
      <w:r>
        <w:rPr>
          <w:rFonts w:hint="default" w:ascii="Calibri" w:hAnsi="Calibri" w:eastAsia="SimSun" w:cs="Calibri"/>
          <w:sz w:val="22"/>
          <w:szCs w:val="22"/>
          <w:lang w:val="en-GB"/>
        </w:rPr>
        <w:t xml:space="preserve"> about</w:t>
      </w:r>
      <w:r>
        <w:rPr>
          <w:rFonts w:hint="default" w:ascii="Calibri" w:hAnsi="Calibri" w:eastAsia="SimSun" w:cs="Calibri"/>
          <w:sz w:val="22"/>
          <w:szCs w:val="22"/>
        </w:rPr>
        <w:t xml:space="preserve"> </w:t>
      </w:r>
      <w:r>
        <w:rPr>
          <w:rFonts w:hint="default" w:ascii="Calibri" w:hAnsi="Calibri" w:eastAsia="SimSun" w:cs="Calibri"/>
          <w:sz w:val="22"/>
          <w:szCs w:val="22"/>
          <w:lang w:val="en-GB"/>
        </w:rPr>
        <w:t>S</w:t>
      </w:r>
      <w:r>
        <w:rPr>
          <w:rFonts w:hint="default" w:ascii="Calibri" w:hAnsi="Calibri" w:eastAsia="SimSun" w:cs="Calibri"/>
          <w:sz w:val="22"/>
          <w:szCs w:val="22"/>
        </w:rPr>
        <w:t xml:space="preserve">tudent </w:t>
      </w:r>
      <w:r>
        <w:rPr>
          <w:rFonts w:hint="default" w:ascii="Calibri" w:hAnsi="Calibri" w:eastAsia="SimSun" w:cs="Calibri"/>
          <w:sz w:val="22"/>
          <w:szCs w:val="22"/>
          <w:lang w:val="en-GB"/>
        </w:rPr>
        <w:t>academic</w:t>
      </w:r>
      <w:r>
        <w:rPr>
          <w:rFonts w:hint="default" w:ascii="Calibri" w:hAnsi="Calibri" w:eastAsia="SimSun" w:cs="Calibri"/>
          <w:sz w:val="22"/>
          <w:szCs w:val="22"/>
        </w:rPr>
        <w:t xml:space="preserve"> writing and </w:t>
      </w:r>
      <w:r>
        <w:rPr>
          <w:rFonts w:hint="default" w:ascii="Calibri" w:hAnsi="Calibri" w:eastAsia="SimSun" w:cs="Calibri"/>
          <w:sz w:val="22"/>
          <w:szCs w:val="22"/>
          <w:lang w:val="en-GB"/>
        </w:rPr>
        <w:t>E</w:t>
      </w:r>
      <w:r>
        <w:rPr>
          <w:rFonts w:hint="default" w:ascii="Calibri" w:hAnsi="Calibri" w:eastAsia="SimSun" w:cs="Calibri"/>
          <w:sz w:val="22"/>
          <w:szCs w:val="22"/>
        </w:rPr>
        <w:t>xpert academic writing in class. Student academic writing is used for assessments at university or in courses that prepare students for higher education. Expert academic writing, on the other hand, is intended for publication in academic journals or books.</w:t>
      </w:r>
      <w:r>
        <w:rPr>
          <w:rFonts w:hint="default" w:ascii="Calibri" w:hAnsi="Calibri" w:eastAsia="Arial" w:cs="Calibri"/>
          <w:b w:val="0"/>
          <w:bCs w:val="0"/>
          <w:i w:val="0"/>
          <w:iCs w:val="0"/>
          <w:caps w:val="0"/>
          <w:color w:val="auto"/>
          <w:spacing w:val="0"/>
          <w:sz w:val="22"/>
          <w:szCs w:val="22"/>
          <w:shd w:val="clear" w:fill="FFFFFF"/>
          <w:lang w:val="en-GB"/>
        </w:rPr>
        <w:t xml:space="preserve"> In class, we practised distinguishing between methods and tried to write essays using the Student academic style on our own.It was a very useful practical assignment where we could apply our theoretical knowledge in practice. The academic style of communication is used in business, business negotiations, and official correspondence. These skills are very useful for work and promotion. </w:t>
      </w:r>
    </w:p>
    <w:p w14:paraId="76B0FB55">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textAlignment w:val="auto"/>
        <w:rPr>
          <w:rFonts w:hint="default" w:ascii="Calibri" w:hAnsi="Calibri" w:eastAsia="SimSun" w:cs="Calibri"/>
          <w:b w:val="0"/>
          <w:bCs w:val="0"/>
          <w:sz w:val="22"/>
          <w:szCs w:val="22"/>
          <w:highlight w:val="none"/>
        </w:rPr>
      </w:pPr>
      <w:r>
        <w:rPr>
          <w:rFonts w:hint="default" w:ascii="Calibri" w:hAnsi="Calibri" w:eastAsia="Arial"/>
          <w:b w:val="0"/>
          <w:bCs w:val="0"/>
          <w:i w:val="0"/>
          <w:iCs w:val="0"/>
          <w:caps w:val="0"/>
          <w:color w:val="auto"/>
          <w:spacing w:val="0"/>
          <w:sz w:val="22"/>
          <w:szCs w:val="22"/>
          <w:shd w:val="clear" w:fill="FFFFFF"/>
          <w:lang w:val="uk-UA"/>
        </w:rPr>
        <w:t xml:space="preserve">Before coming to the university, my </w:t>
      </w:r>
      <w:r>
        <w:rPr>
          <w:rFonts w:hint="default" w:ascii="Calibri" w:hAnsi="Calibri" w:eastAsia="Arial"/>
          <w:b w:val="0"/>
          <w:bCs w:val="0"/>
          <w:i w:val="0"/>
          <w:iCs w:val="0"/>
          <w:caps w:val="0"/>
          <w:color w:val="auto"/>
          <w:spacing w:val="0"/>
          <w:sz w:val="22"/>
          <w:szCs w:val="22"/>
          <w:shd w:val="clear" w:fill="FFFFFF"/>
          <w:lang w:val="en-GB"/>
        </w:rPr>
        <w:t xml:space="preserve">Academic writing </w:t>
      </w:r>
      <w:r>
        <w:rPr>
          <w:rFonts w:hint="default" w:ascii="Calibri" w:hAnsi="Calibri" w:eastAsia="Arial"/>
          <w:b w:val="0"/>
          <w:bCs w:val="0"/>
          <w:i w:val="0"/>
          <w:iCs w:val="0"/>
          <w:caps w:val="0"/>
          <w:color w:val="auto"/>
          <w:spacing w:val="0"/>
          <w:sz w:val="22"/>
          <w:szCs w:val="22"/>
          <w:shd w:val="clear" w:fill="FFFFFF"/>
          <w:lang w:val="uk-UA"/>
        </w:rPr>
        <w:t>skills were low. Since I did not study in the U</w:t>
      </w:r>
      <w:r>
        <w:rPr>
          <w:rFonts w:hint="default" w:ascii="Calibri" w:hAnsi="Calibri" w:eastAsia="Arial"/>
          <w:b w:val="0"/>
          <w:bCs w:val="0"/>
          <w:i w:val="0"/>
          <w:iCs w:val="0"/>
          <w:caps w:val="0"/>
          <w:color w:val="auto"/>
          <w:spacing w:val="0"/>
          <w:sz w:val="22"/>
          <w:szCs w:val="22"/>
          <w:shd w:val="clear" w:fill="FFFFFF"/>
          <w:lang w:val="en-GB"/>
        </w:rPr>
        <w:t>nited Kingdom</w:t>
      </w:r>
      <w:r>
        <w:rPr>
          <w:rFonts w:hint="default" w:ascii="Calibri" w:hAnsi="Calibri" w:eastAsia="Arial"/>
          <w:b w:val="0"/>
          <w:bCs w:val="0"/>
          <w:i w:val="0"/>
          <w:iCs w:val="0"/>
          <w:caps w:val="0"/>
          <w:color w:val="auto"/>
          <w:spacing w:val="0"/>
          <w:sz w:val="22"/>
          <w:szCs w:val="22"/>
          <w:shd w:val="clear" w:fill="FFFFFF"/>
          <w:lang w:val="uk-UA"/>
        </w:rPr>
        <w:t xml:space="preserve">, I did not know the rules and peculiarities of </w:t>
      </w:r>
      <w:r>
        <w:rPr>
          <w:rFonts w:hint="default" w:ascii="Calibri" w:hAnsi="Calibri" w:eastAsia="Arial"/>
          <w:b w:val="0"/>
          <w:bCs w:val="0"/>
          <w:i w:val="0"/>
          <w:iCs w:val="0"/>
          <w:caps w:val="0"/>
          <w:color w:val="auto"/>
          <w:spacing w:val="0"/>
          <w:sz w:val="22"/>
          <w:szCs w:val="22"/>
          <w:shd w:val="clear" w:fill="FFFFFF"/>
          <w:lang w:val="en-GB"/>
        </w:rPr>
        <w:t xml:space="preserve"> Academic writing</w:t>
      </w:r>
      <w:r>
        <w:rPr>
          <w:rFonts w:hint="default" w:ascii="Calibri" w:hAnsi="Calibri" w:eastAsia="Arial"/>
          <w:b w:val="0"/>
          <w:bCs w:val="0"/>
          <w:i w:val="0"/>
          <w:iCs w:val="0"/>
          <w:caps w:val="0"/>
          <w:color w:val="auto"/>
          <w:spacing w:val="0"/>
          <w:sz w:val="22"/>
          <w:szCs w:val="22"/>
          <w:shd w:val="clear" w:fill="FFFFFF"/>
          <w:lang w:val="uk-UA"/>
        </w:rPr>
        <w:t xml:space="preserve">. It was difficult for me to write papers in class at the beginning. </w:t>
      </w:r>
      <w:r>
        <w:rPr>
          <w:rFonts w:hint="default" w:ascii="Calibri" w:hAnsi="Calibri" w:eastAsia="SimSun"/>
          <w:b w:val="0"/>
          <w:bCs w:val="0"/>
          <w:sz w:val="22"/>
          <w:szCs w:val="22"/>
          <w:highlight w:val="none"/>
        </w:rPr>
        <w:t xml:space="preserve">When the teacher first checked task 3, my work contained many mistakes. Following the advice of an experienced lecturer, I tried to improve my work as much as possible by correcting the structure of academic reflective writing using Kolb's reflective cycle. </w:t>
      </w:r>
      <w:r>
        <w:rPr>
          <w:rFonts w:hint="default" w:ascii="Calibri" w:hAnsi="Calibri" w:eastAsia="Arial"/>
          <w:b w:val="0"/>
          <w:bCs w:val="0"/>
          <w:i w:val="0"/>
          <w:iCs w:val="0"/>
          <w:caps w:val="0"/>
          <w:color w:val="auto"/>
          <w:spacing w:val="0"/>
          <w:sz w:val="22"/>
          <w:szCs w:val="22"/>
          <w:shd w:val="clear" w:fill="FFFFFF"/>
          <w:lang w:val="uk-UA"/>
        </w:rPr>
        <w:t>I attended all the lectures, listened carefully to the teacher, and did my homework.</w:t>
      </w:r>
      <w:r>
        <w:rPr>
          <w:rFonts w:hint="default" w:ascii="Calibri" w:hAnsi="Calibri" w:eastAsia="Arial"/>
          <w:b w:val="0"/>
          <w:bCs w:val="0"/>
          <w:i w:val="0"/>
          <w:iCs w:val="0"/>
          <w:caps w:val="0"/>
          <w:color w:val="auto"/>
          <w:spacing w:val="0"/>
          <w:sz w:val="22"/>
          <w:szCs w:val="22"/>
          <w:shd w:val="clear" w:fill="FFFFFF"/>
          <w:lang w:val="en-GB"/>
        </w:rPr>
        <w:t xml:space="preserve"> </w:t>
      </w:r>
      <w:r>
        <w:rPr>
          <w:rFonts w:hint="default" w:ascii="Calibri" w:hAnsi="Calibri" w:cs="Calibri"/>
          <w:b w:val="0"/>
          <w:bCs w:val="0"/>
          <w:color w:val="auto"/>
          <w:sz w:val="22"/>
          <w:szCs w:val="22"/>
          <w:lang w:val="uk-UA"/>
        </w:rPr>
        <w:t>I believe that</w:t>
      </w:r>
      <w:r>
        <w:rPr>
          <w:rFonts w:hint="default" w:ascii="Calibri" w:hAnsi="Calibri" w:eastAsia="Arial"/>
          <w:b w:val="0"/>
          <w:bCs w:val="0"/>
          <w:i w:val="0"/>
          <w:iCs w:val="0"/>
          <w:caps w:val="0"/>
          <w:color w:val="auto"/>
          <w:spacing w:val="0"/>
          <w:sz w:val="22"/>
          <w:szCs w:val="22"/>
          <w:shd w:val="clear" w:fill="FFFFFF"/>
          <w:lang w:val="uk-UA"/>
        </w:rPr>
        <w:t xml:space="preserve"> </w:t>
      </w:r>
      <w:r>
        <w:rPr>
          <w:rFonts w:hint="default" w:ascii="Calibri" w:hAnsi="Calibri" w:eastAsia="Arial"/>
          <w:b w:val="0"/>
          <w:bCs w:val="0"/>
          <w:i w:val="0"/>
          <w:iCs w:val="0"/>
          <w:caps w:val="0"/>
          <w:color w:val="auto"/>
          <w:spacing w:val="0"/>
          <w:sz w:val="22"/>
          <w:szCs w:val="22"/>
          <w:shd w:val="clear" w:fill="FFFFFF"/>
          <w:lang w:val="en-GB"/>
        </w:rPr>
        <w:t>t</w:t>
      </w:r>
      <w:r>
        <w:rPr>
          <w:rFonts w:hint="default" w:ascii="Calibri" w:hAnsi="Calibri" w:eastAsia="Arial"/>
          <w:b w:val="0"/>
          <w:bCs w:val="0"/>
          <w:i w:val="0"/>
          <w:iCs w:val="0"/>
          <w:caps w:val="0"/>
          <w:color w:val="auto"/>
          <w:spacing w:val="0"/>
          <w:sz w:val="22"/>
          <w:szCs w:val="22"/>
          <w:shd w:val="clear" w:fill="FFFFFF"/>
          <w:lang w:val="uk-UA"/>
        </w:rPr>
        <w:t xml:space="preserve">hese actions helped me to improve my skills and write this report. </w:t>
      </w:r>
      <w:r>
        <w:rPr>
          <w:rFonts w:hint="default" w:ascii="Calibri" w:hAnsi="Calibri" w:eastAsia="Arial"/>
          <w:b w:val="0"/>
          <w:bCs w:val="0"/>
          <w:i w:val="0"/>
          <w:iCs w:val="0"/>
          <w:caps w:val="0"/>
          <w:color w:val="auto"/>
          <w:spacing w:val="0"/>
          <w:sz w:val="22"/>
          <w:szCs w:val="22"/>
          <w:shd w:val="clear" w:fill="FFFFFF"/>
          <w:lang w:val="en-GB"/>
        </w:rPr>
        <w:t>Academic writin</w:t>
      </w:r>
      <w:r>
        <w:rPr>
          <w:rFonts w:hint="default" w:ascii="Calibri" w:hAnsi="Calibri" w:eastAsia="Arial"/>
          <w:b w:val="0"/>
          <w:bCs w:val="0"/>
          <w:i w:val="0"/>
          <w:iCs w:val="0"/>
          <w:caps w:val="0"/>
          <w:color w:val="auto"/>
          <w:spacing w:val="0"/>
          <w:sz w:val="22"/>
          <w:szCs w:val="22"/>
          <w:highlight w:val="none"/>
          <w:shd w:val="clear" w:fill="FFFFFF"/>
          <w:lang w:val="en-GB"/>
        </w:rPr>
        <w:t>g</w:t>
      </w:r>
      <w:r>
        <w:rPr>
          <w:rFonts w:hint="default" w:ascii="Calibri" w:hAnsi="Calibri" w:eastAsia="SimSun" w:cs="Calibri"/>
          <w:b w:val="0"/>
          <w:bCs w:val="0"/>
          <w:sz w:val="22"/>
          <w:szCs w:val="22"/>
          <w:highlight w:val="none"/>
        </w:rPr>
        <w:t xml:space="preserve"> is essential</w:t>
      </w:r>
      <w:r>
        <w:rPr>
          <w:rFonts w:hint="default" w:ascii="Calibri" w:hAnsi="Calibri" w:eastAsia="SimSun" w:cs="Calibri"/>
          <w:b w:val="0"/>
          <w:bCs w:val="0"/>
          <w:sz w:val="22"/>
          <w:szCs w:val="22"/>
          <w:highlight w:val="none"/>
          <w:lang w:val="en-GB"/>
        </w:rPr>
        <w:t xml:space="preserve"> skill who can help me to achieve</w:t>
      </w:r>
      <w:r>
        <w:rPr>
          <w:rFonts w:hint="default" w:ascii="Calibri" w:hAnsi="Calibri" w:eastAsia="SimSun" w:cs="Calibri"/>
          <w:b w:val="0"/>
          <w:bCs w:val="0"/>
          <w:sz w:val="22"/>
          <w:szCs w:val="22"/>
          <w:highlight w:val="none"/>
        </w:rPr>
        <w:t xml:space="preserve"> success in professional lives.</w:t>
      </w:r>
    </w:p>
    <w:p w14:paraId="65584DB6">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b/>
          <w:bCs/>
          <w:sz w:val="24"/>
          <w:szCs w:val="24"/>
          <w:lang w:val="en-GB"/>
        </w:rPr>
      </w:pPr>
    </w:p>
    <w:p w14:paraId="0B457448">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b/>
          <w:bCs/>
          <w:sz w:val="24"/>
          <w:szCs w:val="24"/>
          <w:lang w:val="en-GB"/>
        </w:rPr>
      </w:pPr>
      <w:r>
        <w:rPr>
          <w:rFonts w:hint="default" w:ascii="Calibri" w:hAnsi="Calibri" w:cs="Calibri"/>
          <w:b/>
          <w:bCs/>
          <w:sz w:val="24"/>
          <w:szCs w:val="24"/>
          <w:lang w:val="en-GB"/>
        </w:rPr>
        <w:t>Paraphrasing skills</w:t>
      </w:r>
    </w:p>
    <w:p w14:paraId="1F140B36">
      <w:pPr>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rPr>
          <w:rFonts w:hint="default" w:ascii="Calibri" w:hAnsi="Calibri" w:cs="Calibri"/>
          <w:b w:val="0"/>
          <w:bCs w:val="0"/>
          <w:color w:val="auto"/>
          <w:sz w:val="22"/>
          <w:szCs w:val="22"/>
          <w:lang w:val="en-GB"/>
        </w:rPr>
      </w:pPr>
      <w:r>
        <w:rPr>
          <w:rFonts w:hint="default" w:ascii="Calibri" w:hAnsi="Calibri" w:cs="Calibri"/>
          <w:b w:val="0"/>
          <w:bCs w:val="0"/>
          <w:sz w:val="22"/>
          <w:szCs w:val="22"/>
          <w:lang w:val="en-GB"/>
        </w:rPr>
        <w:t xml:space="preserve">Paraphrasing is one of the most used skills in our lives. We use paraphrasing in our communication without even </w:t>
      </w:r>
      <w:r>
        <w:rPr>
          <w:rFonts w:hint="default" w:ascii="Calibri" w:hAnsi="Calibri" w:cs="Calibri"/>
          <w:b w:val="0"/>
          <w:bCs w:val="0"/>
          <w:sz w:val="22"/>
          <w:szCs w:val="22"/>
          <w:lang w:val="uk-UA"/>
        </w:rPr>
        <w:t>realizing</w:t>
      </w:r>
      <w:r>
        <w:rPr>
          <w:rFonts w:hint="default" w:ascii="Calibri" w:hAnsi="Calibri" w:cs="Calibri"/>
          <w:b w:val="0"/>
          <w:bCs w:val="0"/>
          <w:sz w:val="22"/>
          <w:szCs w:val="22"/>
          <w:lang w:val="en-GB"/>
        </w:rPr>
        <w:t xml:space="preserve"> it. Paraphrasing is also very important for Academic writing.</w:t>
      </w:r>
      <w:r>
        <w:rPr>
          <w:rFonts w:hint="default" w:ascii="Calibri" w:hAnsi="Calibri" w:cs="Calibri"/>
          <w:b w:val="0"/>
          <w:bCs w:val="0"/>
          <w:sz w:val="22"/>
          <w:szCs w:val="22"/>
          <w:lang w:val="uk-UA"/>
        </w:rPr>
        <w:t xml:space="preserve"> When writing </w:t>
      </w:r>
      <w:r>
        <w:rPr>
          <w:rFonts w:hint="default" w:ascii="Calibri" w:hAnsi="Calibri" w:cs="Calibri"/>
          <w:b w:val="0"/>
          <w:bCs w:val="0"/>
          <w:sz w:val="22"/>
          <w:szCs w:val="22"/>
          <w:lang w:val="en-GB"/>
        </w:rPr>
        <w:t xml:space="preserve"> reflective writing, </w:t>
      </w:r>
      <w:r>
        <w:rPr>
          <w:rFonts w:hint="default" w:ascii="Calibri" w:hAnsi="Calibri" w:cs="Calibri"/>
          <w:b w:val="0"/>
          <w:bCs w:val="0"/>
          <w:sz w:val="22"/>
          <w:szCs w:val="22"/>
          <w:lang w:val="uk-UA"/>
        </w:rPr>
        <w:t xml:space="preserve">an article, report, or official document, we always refer to a source and author. </w:t>
      </w:r>
      <w:r>
        <w:rPr>
          <w:rFonts w:hint="default" w:ascii="Calibri" w:hAnsi="Calibri" w:cs="Calibri"/>
          <w:b w:val="0"/>
          <w:bCs w:val="0"/>
          <w:sz w:val="22"/>
          <w:szCs w:val="22"/>
          <w:lang w:val="en-GB"/>
        </w:rPr>
        <w:t xml:space="preserve"> </w:t>
      </w:r>
      <w:r>
        <w:rPr>
          <w:rFonts w:hint="default" w:ascii="Calibri" w:hAnsi="Calibri" w:eastAsia="SimSun" w:cs="Calibri"/>
          <w:sz w:val="22"/>
          <w:szCs w:val="22"/>
        </w:rPr>
        <w:t>According to the Cambridge Dictionary</w:t>
      </w:r>
      <w:r>
        <w:rPr>
          <w:rFonts w:hint="default" w:ascii="Calibri" w:hAnsi="Calibri" w:eastAsia="SimSun" w:cs="Calibri"/>
          <w:sz w:val="22"/>
          <w:szCs w:val="22"/>
          <w:lang w:val="en-GB"/>
        </w:rPr>
        <w:t xml:space="preserve"> (2019, par.1), paraphrasing is</w:t>
      </w:r>
      <w:r>
        <w:rPr>
          <w:rFonts w:hint="default" w:ascii="Calibri" w:hAnsi="Calibri" w:eastAsia="SimSun" w:cs="Calibri"/>
          <w:b w:val="0"/>
          <w:bCs w:val="0"/>
          <w:i w:val="0"/>
          <w:iCs w:val="0"/>
          <w:caps w:val="0"/>
          <w:color w:val="auto"/>
          <w:spacing w:val="0"/>
          <w:sz w:val="22"/>
          <w:szCs w:val="22"/>
          <w:lang w:val="en-GB"/>
        </w:rPr>
        <w:t xml:space="preserve"> defined at   “</w:t>
      </w:r>
      <w:r>
        <w:rPr>
          <w:rFonts w:hint="default" w:ascii="Calibri" w:hAnsi="Calibri" w:eastAsia="SimSun" w:cs="Calibri"/>
          <w:b w:val="0"/>
          <w:bCs w:val="0"/>
          <w:i w:val="0"/>
          <w:iCs w:val="0"/>
          <w:caps w:val="0"/>
          <w:color w:val="auto"/>
          <w:spacing w:val="0"/>
          <w:sz w:val="22"/>
          <w:szCs w:val="22"/>
        </w:rPr>
        <w:t>to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"https://dictionary.cambridge.org/dictionary/english/repeat" \o "repeat"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repeat</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rPr>
        <w:t> something written or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"https://dictionary.cambridge.org/dictionary/english/spoken" \o "spoken"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spoken</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rPr>
        <w:t> using different words, often in a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"https://dictionary.cambridge.org/dictionary/english/humor" \o "humorous"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humorous</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rPr>
        <w:t>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"https://dictionary.cambridge.org/dictionary/english/form" \o "form"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form</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rPr>
        <w:t> or in a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"https://dictionary.cambridge.org/dictionary/english/simple" \o "simpler"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simpler</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rPr>
        <w:t> and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"https://dictionary.cambridge.org/dictionary/english/short" \o "shorter"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shorter</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rPr>
        <w:t>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"https://dictionary.cambridge.org/dictionary/english/form" \o "form"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form</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rPr>
        <w:t> that makes the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"https://dictionary.cambridge.org/dictionary/english/original" \o "original"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original</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rPr>
        <w:t>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"https://dictionary.cambridge.org/dictionary/english/meaning" \o "meaning"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meaning</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rPr>
        <w:t> </w:t>
      </w:r>
      <w:r>
        <w:rPr>
          <w:rFonts w:hint="default" w:ascii="Calibri" w:hAnsi="Calibri" w:eastAsia="SimSun" w:cs="Calibri"/>
          <w:b w:val="0"/>
          <w:bCs w:val="0"/>
          <w:i w:val="0"/>
          <w:iCs w:val="0"/>
          <w:caps w:val="0"/>
          <w:color w:val="auto"/>
          <w:spacing w:val="0"/>
          <w:sz w:val="22"/>
          <w:szCs w:val="22"/>
          <w:u w:val="none"/>
        </w:rPr>
        <w:fldChar w:fldCharType="begin"/>
      </w:r>
      <w:r>
        <w:rPr>
          <w:rFonts w:hint="default" w:ascii="Calibri" w:hAnsi="Calibri" w:eastAsia="SimSun" w:cs="Calibri"/>
          <w:b w:val="0"/>
          <w:bCs w:val="0"/>
          <w:i w:val="0"/>
          <w:iCs w:val="0"/>
          <w:caps w:val="0"/>
          <w:color w:val="auto"/>
          <w:spacing w:val="0"/>
          <w:sz w:val="22"/>
          <w:szCs w:val="22"/>
          <w:u w:val="none"/>
        </w:rPr>
        <w:instrText xml:space="preserve"> HYPERLINK "https://dictionary.cambridge.org/dictionary/english/clearer" \o "clearer" </w:instrText>
      </w:r>
      <w:r>
        <w:rPr>
          <w:rFonts w:hint="default" w:ascii="Calibri" w:hAnsi="Calibri" w:eastAsia="SimSun" w:cs="Calibri"/>
          <w:b w:val="0"/>
          <w:bCs w:val="0"/>
          <w:i w:val="0"/>
          <w:iCs w:val="0"/>
          <w:caps w:val="0"/>
          <w:color w:val="auto"/>
          <w:spacing w:val="0"/>
          <w:sz w:val="22"/>
          <w:szCs w:val="22"/>
          <w:u w:val="none"/>
        </w:rPr>
        <w:fldChar w:fldCharType="separate"/>
      </w:r>
      <w:r>
        <w:rPr>
          <w:rStyle w:val="10"/>
          <w:rFonts w:hint="default" w:ascii="Calibri" w:hAnsi="Calibri" w:eastAsia="SimSun" w:cs="Calibri"/>
          <w:b w:val="0"/>
          <w:bCs w:val="0"/>
          <w:i w:val="0"/>
          <w:iCs w:val="0"/>
          <w:caps w:val="0"/>
          <w:color w:val="auto"/>
          <w:spacing w:val="0"/>
          <w:sz w:val="22"/>
          <w:szCs w:val="22"/>
          <w:u w:val="none"/>
        </w:rPr>
        <w:t>clearer</w:t>
      </w:r>
      <w:r>
        <w:rPr>
          <w:rFonts w:hint="default" w:ascii="Calibri" w:hAnsi="Calibri" w:eastAsia="SimSun" w:cs="Calibri"/>
          <w:b w:val="0"/>
          <w:bCs w:val="0"/>
          <w:i w:val="0"/>
          <w:iCs w:val="0"/>
          <w:caps w:val="0"/>
          <w:color w:val="auto"/>
          <w:spacing w:val="0"/>
          <w:sz w:val="22"/>
          <w:szCs w:val="22"/>
          <w:u w:val="none"/>
        </w:rPr>
        <w:fldChar w:fldCharType="end"/>
      </w:r>
      <w:r>
        <w:rPr>
          <w:rFonts w:hint="default" w:ascii="Calibri" w:hAnsi="Calibri" w:eastAsia="SimSun" w:cs="Calibri"/>
          <w:b w:val="0"/>
          <w:bCs w:val="0"/>
          <w:i w:val="0"/>
          <w:iCs w:val="0"/>
          <w:caps w:val="0"/>
          <w:color w:val="auto"/>
          <w:spacing w:val="0"/>
          <w:sz w:val="22"/>
          <w:szCs w:val="22"/>
          <w:u w:val="none"/>
          <w:lang w:val="en-GB"/>
        </w:rPr>
        <w:t>”.</w:t>
      </w:r>
    </w:p>
    <w:p w14:paraId="79F092A6">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textAlignment w:val="auto"/>
        <w:rPr>
          <w:rFonts w:hint="default" w:ascii="Calibri" w:hAnsi="Calibri" w:eastAsia="SimSun" w:cs="Calibri"/>
          <w:b w:val="0"/>
          <w:bCs w:val="0"/>
          <w:sz w:val="22"/>
          <w:szCs w:val="22"/>
          <w:lang w:val="uk-UA"/>
        </w:rPr>
      </w:pPr>
      <w:r>
        <w:rPr>
          <w:rFonts w:hint="default" w:ascii="Calibri" w:hAnsi="Calibri" w:cs="Calibri"/>
          <w:b w:val="0"/>
          <w:bCs w:val="0"/>
          <w:i w:val="0"/>
          <w:iCs w:val="0"/>
          <w:color w:val="auto"/>
          <w:sz w:val="22"/>
          <w:szCs w:val="22"/>
          <w:lang w:val="en-GB"/>
        </w:rPr>
        <w:t>During the lesson we learned Five Paraphrasing techniques, namely:</w:t>
      </w:r>
      <w:r>
        <w:rPr>
          <w:rFonts w:hint="default" w:ascii="Calibri" w:hAnsi="Calibri" w:eastAsia="SimSun" w:cs="Calibri"/>
          <w:i w:val="0"/>
          <w:iCs w:val="0"/>
          <w:sz w:val="22"/>
          <w:szCs w:val="22"/>
        </w:rPr>
        <w:t xml:space="preserve"> </w:t>
      </w:r>
      <w:r>
        <w:rPr>
          <w:rFonts w:hint="default" w:ascii="Calibri" w:hAnsi="Calibri" w:cs="Calibri"/>
          <w:i w:val="0"/>
          <w:iCs w:val="0"/>
          <w:sz w:val="22"/>
          <w:szCs w:val="22"/>
        </w:rPr>
        <w:t>Employing synonyms</w:t>
      </w:r>
      <w:r>
        <w:rPr>
          <w:rFonts w:hint="default" w:ascii="Calibri" w:hAnsi="Calibri" w:cs="Calibri"/>
          <w:i w:val="0"/>
          <w:iCs w:val="0"/>
          <w:sz w:val="22"/>
          <w:szCs w:val="22"/>
          <w:lang w:val="en-GB"/>
        </w:rPr>
        <w:t xml:space="preserve">, </w:t>
      </w:r>
      <w:r>
        <w:rPr>
          <w:rFonts w:hint="default" w:ascii="Calibri" w:hAnsi="Calibri" w:eastAsia="SimSun" w:cs="Calibri"/>
          <w:i w:val="0"/>
          <w:iCs w:val="0"/>
          <w:sz w:val="22"/>
          <w:szCs w:val="22"/>
        </w:rPr>
        <w:t xml:space="preserve"> </w:t>
      </w:r>
      <w:r>
        <w:rPr>
          <w:rFonts w:hint="default" w:ascii="Calibri" w:hAnsi="Calibri" w:cs="Calibri"/>
          <w:i w:val="0"/>
          <w:iCs w:val="0"/>
          <w:sz w:val="22"/>
          <w:szCs w:val="22"/>
        </w:rPr>
        <w:t>Altering the order of words</w:t>
      </w:r>
      <w:r>
        <w:rPr>
          <w:rFonts w:hint="default" w:ascii="Calibri" w:hAnsi="Calibri" w:cs="Calibri"/>
          <w:i w:val="0"/>
          <w:iCs w:val="0"/>
          <w:sz w:val="22"/>
          <w:szCs w:val="22"/>
          <w:lang w:val="en-GB"/>
        </w:rPr>
        <w:t xml:space="preserve">, </w:t>
      </w:r>
      <w:r>
        <w:rPr>
          <w:rFonts w:hint="default" w:ascii="Calibri" w:hAnsi="Calibri" w:cs="Calibri"/>
          <w:i w:val="0"/>
          <w:iCs w:val="0"/>
          <w:sz w:val="22"/>
          <w:szCs w:val="22"/>
        </w:rPr>
        <w:t>Modifying word form</w:t>
      </w:r>
      <w:r>
        <w:rPr>
          <w:rFonts w:hint="default" w:ascii="Calibri" w:hAnsi="Calibri" w:cs="Calibri"/>
          <w:i w:val="0"/>
          <w:iCs w:val="0"/>
          <w:sz w:val="22"/>
          <w:szCs w:val="22"/>
          <w:lang w:val="en-GB"/>
        </w:rPr>
        <w:t xml:space="preserve">, </w:t>
      </w:r>
      <w:r>
        <w:rPr>
          <w:rFonts w:hint="default" w:ascii="Calibri" w:hAnsi="Calibri" w:cs="Calibri"/>
          <w:i w:val="0"/>
          <w:iCs w:val="0"/>
          <w:sz w:val="22"/>
          <w:szCs w:val="22"/>
        </w:rPr>
        <w:t>Switching between active and passive voice</w:t>
      </w:r>
      <w:r>
        <w:rPr>
          <w:rFonts w:hint="default" w:ascii="Calibri" w:hAnsi="Calibri" w:cs="Calibri"/>
          <w:i w:val="0"/>
          <w:iCs w:val="0"/>
          <w:sz w:val="22"/>
          <w:szCs w:val="22"/>
          <w:lang w:val="en-GB"/>
        </w:rPr>
        <w:t xml:space="preserve">, </w:t>
      </w:r>
      <w:r>
        <w:rPr>
          <w:rFonts w:hint="default" w:ascii="Calibri" w:hAnsi="Calibri" w:cs="Calibri"/>
          <w:i w:val="0"/>
          <w:iCs w:val="0"/>
          <w:sz w:val="22"/>
          <w:szCs w:val="22"/>
        </w:rPr>
        <w:t>Using positive or negative constructions</w:t>
      </w:r>
      <w:r>
        <w:rPr>
          <w:rFonts w:hint="default" w:ascii="Calibri" w:hAnsi="Calibri" w:cs="Calibri"/>
          <w:i w:val="0"/>
          <w:iCs w:val="0"/>
          <w:sz w:val="22"/>
          <w:szCs w:val="22"/>
          <w:lang w:val="en-GB"/>
        </w:rPr>
        <w:t xml:space="preserve">. </w:t>
      </w:r>
      <w:r>
        <w:rPr>
          <w:rFonts w:hint="default" w:ascii="Calibri" w:hAnsi="Calibri" w:cs="Calibri"/>
          <w:b w:val="0"/>
          <w:bCs w:val="0"/>
          <w:color w:val="auto"/>
          <w:sz w:val="22"/>
          <w:szCs w:val="22"/>
          <w:lang w:val="uk-UA"/>
        </w:rPr>
        <w:t xml:space="preserve">We also completed practical </w:t>
      </w:r>
      <w:r>
        <w:rPr>
          <w:rFonts w:hint="default" w:ascii="Calibri" w:hAnsi="Calibri" w:cs="Calibri"/>
          <w:b w:val="0"/>
          <w:bCs w:val="0"/>
          <w:color w:val="auto"/>
          <w:sz w:val="22"/>
          <w:szCs w:val="22"/>
          <w:lang w:val="en-GB"/>
        </w:rPr>
        <w:t>paraphrasing</w:t>
      </w:r>
      <w:r>
        <w:rPr>
          <w:rFonts w:hint="default" w:ascii="Calibri" w:hAnsi="Calibri" w:cs="Calibri"/>
          <w:b w:val="0"/>
          <w:bCs w:val="0"/>
          <w:color w:val="auto"/>
          <w:sz w:val="22"/>
          <w:szCs w:val="22"/>
          <w:lang w:val="uk-UA"/>
        </w:rPr>
        <w:t xml:space="preserve"> tasks in groups and individually to understand and consolidate the material we had learned. </w:t>
      </w:r>
      <w:r>
        <w:rPr>
          <w:rFonts w:hint="default" w:ascii="Calibri" w:hAnsi="Calibri" w:eastAsia="SimSun" w:cs="Calibri"/>
          <w:b w:val="0"/>
          <w:bCs w:val="0"/>
          <w:sz w:val="22"/>
          <w:szCs w:val="22"/>
        </w:rPr>
        <w:t>Understanding paraphrasing effectively requires a combination of personal knowledge and insights gained from external academic literature and resources.</w:t>
      </w:r>
      <w:r>
        <w:rPr>
          <w:rFonts w:hint="default" w:ascii="Calibri" w:hAnsi="Calibri" w:eastAsia="SimSun" w:cs="Calibri"/>
          <w:b w:val="0"/>
          <w:bCs w:val="0"/>
          <w:sz w:val="22"/>
          <w:szCs w:val="22"/>
          <w:lang w:val="uk-UA"/>
        </w:rPr>
        <w:t xml:space="preserve"> </w:t>
      </w:r>
      <w:r>
        <w:rPr>
          <w:rFonts w:hint="default" w:ascii="Calibri" w:hAnsi="Calibri" w:eastAsia="SimSun"/>
          <w:b w:val="0"/>
          <w:bCs w:val="0"/>
          <w:sz w:val="22"/>
          <w:szCs w:val="22"/>
          <w:lang w:val="uk-UA"/>
        </w:rPr>
        <w:t xml:space="preserve">In Task 2, I had difficulty paraphrasing. I scored critically low on this task. I felt that my vocabulary was poor. I was unable to find synonyms for the words, to rebuild the sentences grammatically correctly. I was very disappointed with the results of </w:t>
      </w:r>
      <w:r>
        <w:rPr>
          <w:rFonts w:hint="default" w:ascii="Calibri" w:hAnsi="Calibri" w:eastAsia="SimSun"/>
          <w:b w:val="0"/>
          <w:bCs w:val="0"/>
          <w:sz w:val="22"/>
          <w:szCs w:val="22"/>
          <w:lang w:val="en-GB"/>
        </w:rPr>
        <w:t>T</w:t>
      </w:r>
      <w:r>
        <w:rPr>
          <w:rFonts w:hint="default" w:ascii="Calibri" w:hAnsi="Calibri" w:eastAsia="SimSun"/>
          <w:b w:val="0"/>
          <w:bCs w:val="0"/>
          <w:sz w:val="22"/>
          <w:szCs w:val="22"/>
          <w:lang w:val="uk-UA"/>
        </w:rPr>
        <w:t>ask 2. But it motivated me to keep learning English, developing my eloquence and improving my results in the following semesters.</w:t>
      </w:r>
    </w:p>
    <w:p w14:paraId="418040E7">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220" w:firstLineChars="100"/>
        <w:jc w:val="both"/>
        <w:textAlignment w:val="auto"/>
        <w:rPr>
          <w:rFonts w:hint="default" w:ascii="Calibri" w:hAnsi="Calibri" w:cs="Calibri"/>
          <w:b w:val="0"/>
          <w:bCs w:val="0"/>
          <w:sz w:val="22"/>
          <w:szCs w:val="22"/>
          <w:lang w:val="en-GB"/>
        </w:rPr>
      </w:pPr>
      <w:r>
        <w:rPr>
          <w:rFonts w:hint="default" w:ascii="Calibri" w:hAnsi="Calibri" w:cs="Calibri"/>
          <w:b w:val="0"/>
          <w:bCs w:val="0"/>
          <w:sz w:val="22"/>
          <w:szCs w:val="22"/>
        </w:rPr>
        <w:t xml:space="preserve">To handle paraphrasing effectively, </w:t>
      </w:r>
      <w:r>
        <w:rPr>
          <w:rFonts w:hint="default" w:ascii="Calibri" w:hAnsi="Calibri" w:cs="Calibri"/>
          <w:b w:val="0"/>
          <w:bCs w:val="0"/>
          <w:sz w:val="22"/>
          <w:szCs w:val="22"/>
          <w:lang w:val="en-GB"/>
        </w:rPr>
        <w:t xml:space="preserve">for me </w:t>
      </w:r>
      <w:r>
        <w:rPr>
          <w:rFonts w:hint="default" w:ascii="Calibri" w:hAnsi="Calibri" w:cs="Calibri"/>
          <w:b w:val="0"/>
          <w:bCs w:val="0"/>
          <w:sz w:val="22"/>
          <w:szCs w:val="22"/>
        </w:rPr>
        <w:t xml:space="preserve">need to develop a set of skills that enhance </w:t>
      </w:r>
      <w:r>
        <w:rPr>
          <w:rFonts w:hint="default" w:ascii="Calibri" w:hAnsi="Calibri" w:cs="Calibri"/>
          <w:b w:val="0"/>
          <w:bCs w:val="0"/>
          <w:sz w:val="22"/>
          <w:szCs w:val="22"/>
          <w:lang w:val="en-GB"/>
        </w:rPr>
        <w:t xml:space="preserve">my </w:t>
      </w:r>
      <w:r>
        <w:rPr>
          <w:rFonts w:hint="default" w:ascii="Calibri" w:hAnsi="Calibri" w:cs="Calibri"/>
          <w:b w:val="0"/>
          <w:bCs w:val="0"/>
          <w:sz w:val="22"/>
          <w:szCs w:val="22"/>
        </w:rPr>
        <w:t>comprehension, writing, and ethical academic practices. Here are the key skills to focus on:</w:t>
      </w:r>
      <w:r>
        <w:rPr>
          <w:rFonts w:hint="default" w:ascii="Calibri" w:hAnsi="Calibri" w:cs="Calibri"/>
          <w:b w:val="0"/>
          <w:bCs w:val="0"/>
          <w:sz w:val="22"/>
          <w:szCs w:val="22"/>
          <w:lang w:val="en-GB"/>
        </w:rPr>
        <w:t xml:space="preserve"> r</w:t>
      </w:r>
      <w:r>
        <w:rPr>
          <w:rFonts w:hint="default" w:ascii="Calibri" w:hAnsi="Calibri" w:eastAsia="SimSun" w:cs="Calibri"/>
          <w:b w:val="0"/>
          <w:bCs w:val="0"/>
          <w:sz w:val="22"/>
          <w:szCs w:val="22"/>
        </w:rPr>
        <w:t xml:space="preserve">eading and </w:t>
      </w:r>
      <w:r>
        <w:rPr>
          <w:rFonts w:hint="default" w:ascii="Calibri" w:hAnsi="Calibri" w:cs="Calibri"/>
          <w:b w:val="0"/>
          <w:bCs w:val="0"/>
          <w:sz w:val="22"/>
          <w:szCs w:val="22"/>
          <w:lang w:val="en-GB"/>
        </w:rPr>
        <w:t>c</w:t>
      </w:r>
      <w:r>
        <w:rPr>
          <w:rFonts w:hint="default" w:ascii="Calibri" w:hAnsi="Calibri" w:eastAsia="SimSun" w:cs="Calibri"/>
          <w:b w:val="0"/>
          <w:bCs w:val="0"/>
          <w:sz w:val="22"/>
          <w:szCs w:val="22"/>
        </w:rPr>
        <w:t>omprehension</w:t>
      </w:r>
      <w:r>
        <w:rPr>
          <w:rFonts w:hint="default" w:ascii="Calibri" w:hAnsi="Calibri" w:eastAsia="SimSun" w:cs="Calibri"/>
          <w:b w:val="0"/>
          <w:bCs w:val="0"/>
          <w:sz w:val="22"/>
          <w:szCs w:val="22"/>
          <w:lang w:val="en-GB"/>
        </w:rPr>
        <w:t>,</w:t>
      </w:r>
      <w:r>
        <w:rPr>
          <w:rFonts w:hint="default" w:ascii="Calibri" w:hAnsi="Calibri" w:cs="Calibri"/>
          <w:b w:val="0"/>
          <w:bCs w:val="0"/>
          <w:sz w:val="22"/>
          <w:szCs w:val="22"/>
          <w:lang w:val="en-GB"/>
        </w:rPr>
        <w:t>v</w:t>
      </w:r>
      <w:r>
        <w:rPr>
          <w:rFonts w:hint="default" w:ascii="Calibri" w:hAnsi="Calibri" w:eastAsia="SimSun" w:cs="Calibri"/>
          <w:b w:val="0"/>
          <w:bCs w:val="0"/>
          <w:sz w:val="22"/>
          <w:szCs w:val="22"/>
        </w:rPr>
        <w:t>ocabulary</w:t>
      </w:r>
      <w:r>
        <w:rPr>
          <w:rFonts w:hint="default" w:ascii="Calibri" w:hAnsi="Calibri" w:cs="Calibri"/>
          <w:b w:val="0"/>
          <w:bCs w:val="0"/>
          <w:sz w:val="22"/>
          <w:szCs w:val="22"/>
          <w:lang w:val="en-GB"/>
        </w:rPr>
        <w:t>,s</w:t>
      </w:r>
      <w:r>
        <w:rPr>
          <w:rFonts w:hint="default" w:ascii="Calibri" w:hAnsi="Calibri" w:eastAsia="SimSun" w:cs="Calibri"/>
          <w:b w:val="0"/>
          <w:bCs w:val="0"/>
          <w:sz w:val="22"/>
          <w:szCs w:val="22"/>
        </w:rPr>
        <w:t xml:space="preserve">entence </w:t>
      </w:r>
      <w:r>
        <w:rPr>
          <w:rFonts w:hint="default" w:ascii="Calibri" w:hAnsi="Calibri" w:cs="Calibri"/>
          <w:b w:val="0"/>
          <w:bCs w:val="0"/>
          <w:sz w:val="22"/>
          <w:szCs w:val="22"/>
          <w:lang w:val="en-GB"/>
        </w:rPr>
        <w:t>r</w:t>
      </w:r>
      <w:r>
        <w:rPr>
          <w:rFonts w:hint="default" w:ascii="Calibri" w:hAnsi="Calibri" w:eastAsia="SimSun" w:cs="Calibri"/>
          <w:b w:val="0"/>
          <w:bCs w:val="0"/>
          <w:sz w:val="22"/>
          <w:szCs w:val="22"/>
        </w:rPr>
        <w:t>estructuring</w:t>
      </w:r>
      <w:r>
        <w:rPr>
          <w:rFonts w:hint="default" w:ascii="Calibri" w:hAnsi="Calibri" w:cs="Calibri"/>
          <w:b w:val="0"/>
          <w:bCs w:val="0"/>
          <w:sz w:val="22"/>
          <w:szCs w:val="22"/>
          <w:lang w:val="en-GB"/>
        </w:rPr>
        <w:t>,c</w:t>
      </w:r>
      <w:r>
        <w:rPr>
          <w:rFonts w:hint="default" w:ascii="Calibri" w:hAnsi="Calibri" w:eastAsia="SimSun" w:cs="Calibri"/>
          <w:b w:val="0"/>
          <w:bCs w:val="0"/>
          <w:sz w:val="22"/>
          <w:szCs w:val="22"/>
        </w:rPr>
        <w:t xml:space="preserve">ritical </w:t>
      </w:r>
      <w:r>
        <w:rPr>
          <w:rFonts w:hint="default" w:ascii="Calibri" w:hAnsi="Calibri" w:cs="Calibri"/>
          <w:b w:val="0"/>
          <w:bCs w:val="0"/>
          <w:sz w:val="22"/>
          <w:szCs w:val="22"/>
          <w:lang w:val="en-GB"/>
        </w:rPr>
        <w:t>t</w:t>
      </w:r>
      <w:r>
        <w:rPr>
          <w:rFonts w:hint="default" w:ascii="Calibri" w:hAnsi="Calibri" w:eastAsia="SimSun" w:cs="Calibri"/>
          <w:b w:val="0"/>
          <w:bCs w:val="0"/>
          <w:sz w:val="22"/>
          <w:szCs w:val="22"/>
        </w:rPr>
        <w:t>hinking</w:t>
      </w:r>
      <w:r>
        <w:rPr>
          <w:rFonts w:hint="default" w:ascii="Calibri" w:hAnsi="Calibri" w:cs="Calibri"/>
          <w:b w:val="0"/>
          <w:bCs w:val="0"/>
          <w:sz w:val="22"/>
          <w:szCs w:val="22"/>
          <w:lang w:val="en-GB"/>
        </w:rPr>
        <w:t xml:space="preserve"> and w</w:t>
      </w:r>
      <w:r>
        <w:rPr>
          <w:rFonts w:hint="default" w:ascii="Calibri" w:hAnsi="Calibri" w:eastAsia="SimSun" w:cs="Calibri"/>
          <w:b w:val="0"/>
          <w:bCs w:val="0"/>
          <w:sz w:val="22"/>
          <w:szCs w:val="22"/>
        </w:rPr>
        <w:t xml:space="preserve">riting </w:t>
      </w:r>
      <w:r>
        <w:rPr>
          <w:rFonts w:hint="default" w:ascii="Calibri" w:hAnsi="Calibri" w:cs="Calibri"/>
          <w:b w:val="0"/>
          <w:bCs w:val="0"/>
          <w:sz w:val="22"/>
          <w:szCs w:val="22"/>
          <w:lang w:val="en-GB"/>
        </w:rPr>
        <w:t>s</w:t>
      </w:r>
      <w:r>
        <w:rPr>
          <w:rFonts w:hint="default" w:ascii="Calibri" w:hAnsi="Calibri" w:eastAsia="SimSun" w:cs="Calibri"/>
          <w:b w:val="0"/>
          <w:bCs w:val="0"/>
          <w:sz w:val="22"/>
          <w:szCs w:val="22"/>
        </w:rPr>
        <w:t>kills</w:t>
      </w:r>
      <w:r>
        <w:rPr>
          <w:rFonts w:hint="default" w:ascii="Calibri" w:hAnsi="Calibri" w:cs="Calibri"/>
          <w:b w:val="0"/>
          <w:bCs w:val="0"/>
          <w:sz w:val="22"/>
          <w:szCs w:val="22"/>
          <w:lang w:val="en-GB"/>
        </w:rPr>
        <w:t xml:space="preserve">. </w:t>
      </w:r>
      <w:r>
        <w:rPr>
          <w:rFonts w:hint="default" w:ascii="Calibri" w:hAnsi="Calibri" w:eastAsia="SimSun" w:cs="Calibri"/>
          <w:b w:val="0"/>
          <w:bCs w:val="0"/>
          <w:sz w:val="22"/>
          <w:szCs w:val="22"/>
        </w:rPr>
        <w:t>By developing these skills and practicing regularly,</w:t>
      </w:r>
      <w:r>
        <w:rPr>
          <w:rFonts w:hint="default" w:ascii="Calibri" w:hAnsi="Calibri" w:cs="Calibri"/>
          <w:b w:val="0"/>
          <w:bCs w:val="0"/>
          <w:sz w:val="22"/>
          <w:szCs w:val="22"/>
          <w:lang w:val="en-GB"/>
        </w:rPr>
        <w:t xml:space="preserve">I will </w:t>
      </w:r>
      <w:r>
        <w:rPr>
          <w:rFonts w:hint="default" w:ascii="Calibri" w:hAnsi="Calibri" w:eastAsia="SimSun" w:cs="Calibri"/>
          <w:b w:val="0"/>
          <w:bCs w:val="0"/>
          <w:sz w:val="22"/>
          <w:szCs w:val="22"/>
        </w:rPr>
        <w:t xml:space="preserve">enhance </w:t>
      </w:r>
      <w:r>
        <w:rPr>
          <w:rFonts w:hint="default" w:ascii="Calibri" w:hAnsi="Calibri" w:cs="Calibri"/>
          <w:b w:val="0"/>
          <w:bCs w:val="0"/>
          <w:sz w:val="22"/>
          <w:szCs w:val="22"/>
          <w:lang w:val="en-GB"/>
        </w:rPr>
        <w:t>my</w:t>
      </w:r>
      <w:r>
        <w:rPr>
          <w:rFonts w:hint="default" w:ascii="Calibri" w:hAnsi="Calibri" w:eastAsia="SimSun" w:cs="Calibri"/>
          <w:b w:val="0"/>
          <w:bCs w:val="0"/>
          <w:sz w:val="22"/>
          <w:szCs w:val="22"/>
        </w:rPr>
        <w:t xml:space="preserve"> ability to paraphrase effectively while maintaining accuracy, clarity, and originality.</w:t>
      </w:r>
    </w:p>
    <w:p w14:paraId="217408C8">
      <w:pPr>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rPr>
          <w:rFonts w:hint="default" w:ascii="Calibri" w:hAnsi="Calibri" w:cs="Calibri"/>
          <w:b w:val="0"/>
          <w:bCs w:val="0"/>
          <w:sz w:val="22"/>
          <w:szCs w:val="22"/>
        </w:rPr>
      </w:pPr>
    </w:p>
    <w:p w14:paraId="78B02F03">
      <w:pPr>
        <w:pageBreakBefore w:val="0"/>
        <w:widowControl/>
        <w:kinsoku/>
        <w:wordWrap/>
        <w:overflowPunct/>
        <w:topLinePunct w:val="0"/>
        <w:autoSpaceDE/>
        <w:autoSpaceDN/>
        <w:bidi w:val="0"/>
        <w:adjustRightInd/>
        <w:snapToGrid/>
        <w:spacing w:beforeAutospacing="0" w:after="0" w:afterAutospacing="0" w:line="360" w:lineRule="auto"/>
        <w:ind w:left="0" w:firstLine="240" w:firstLineChars="100"/>
        <w:jc w:val="both"/>
        <w:rPr>
          <w:rFonts w:hint="default" w:ascii="Calibri" w:hAnsi="Calibri" w:cs="Calibri"/>
          <w:b/>
          <w:bCs/>
          <w:sz w:val="24"/>
          <w:szCs w:val="24"/>
          <w:lang w:val="en-GB"/>
        </w:rPr>
      </w:pPr>
      <w:r>
        <w:rPr>
          <w:rFonts w:hint="default" w:ascii="Calibri" w:hAnsi="Calibri" w:cs="Calibri"/>
          <w:b/>
          <w:bCs/>
          <w:sz w:val="24"/>
          <w:szCs w:val="24"/>
          <w:lang w:val="en-GB"/>
        </w:rPr>
        <w:t>Conclusion</w:t>
      </w:r>
    </w:p>
    <w:p w14:paraId="11D0538F">
      <w:pPr>
        <w:pageBreakBefore w:val="0"/>
        <w:widowControl/>
        <w:kinsoku/>
        <w:wordWrap/>
        <w:overflowPunct/>
        <w:topLinePunct w:val="0"/>
        <w:autoSpaceDE/>
        <w:autoSpaceDN/>
        <w:bidi w:val="0"/>
        <w:adjustRightInd/>
        <w:snapToGrid/>
        <w:spacing w:beforeAutospacing="0" w:after="0" w:afterAutospacing="0" w:line="360" w:lineRule="auto"/>
        <w:ind w:left="0" w:firstLine="220" w:firstLineChars="100"/>
        <w:jc w:val="both"/>
        <w:rPr>
          <w:rFonts w:hint="default" w:ascii="Calibri" w:hAnsi="Calibri" w:cs="Calibri"/>
          <w:b w:val="0"/>
          <w:bCs w:val="0"/>
          <w:sz w:val="22"/>
          <w:szCs w:val="22"/>
          <w:lang w:val="en-GB"/>
        </w:rPr>
      </w:pPr>
      <w:r>
        <w:rPr>
          <w:rFonts w:hint="default" w:ascii="Calibri" w:hAnsi="Calibri" w:cs="Calibri"/>
          <w:b w:val="0"/>
          <w:bCs w:val="0"/>
          <w:sz w:val="22"/>
          <w:szCs w:val="22"/>
          <w:lang w:val="en-GB"/>
        </w:rPr>
        <w:t xml:space="preserve">Academic Skills course helped me to deepen my knowledge of more accurate note-taking, correct reporting of information in an academic style. Learning how to paraphrase was also a useful skill. I have used this skill in my academic writing to prevent plagiarism and to maintain a professional style. </w:t>
      </w:r>
    </w:p>
    <w:p w14:paraId="16117CC0">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Calibri" w:hAnsi="Calibri" w:cs="Calibri"/>
          <w:b w:val="0"/>
          <w:bCs w:val="0"/>
          <w:sz w:val="22"/>
          <w:szCs w:val="22"/>
        </w:rPr>
      </w:pPr>
      <w:r>
        <w:rPr>
          <w:rFonts w:hint="default" w:ascii="Calibri" w:hAnsi="Calibri" w:cs="Calibri"/>
          <w:b w:val="0"/>
          <w:bCs w:val="0"/>
          <w:sz w:val="22"/>
          <w:szCs w:val="22"/>
          <w:lang w:val="en-GB"/>
        </w:rPr>
        <w:t>R</w:t>
      </w:r>
      <w:r>
        <w:rPr>
          <w:rFonts w:hint="default" w:ascii="Calibri" w:hAnsi="Calibri" w:cs="Calibri"/>
          <w:b w:val="0"/>
          <w:bCs w:val="0"/>
          <w:sz w:val="22"/>
          <w:szCs w:val="22"/>
        </w:rPr>
        <w:t xml:space="preserve">eflective writing serves as a powerful tool for understanding experiences, identifying key </w:t>
      </w:r>
      <w:r>
        <w:rPr>
          <w:rFonts w:hint="default" w:ascii="Calibri" w:hAnsi="Calibri" w:cs="Calibri"/>
          <w:b w:val="0"/>
          <w:bCs w:val="0"/>
          <w:sz w:val="22"/>
          <w:szCs w:val="22"/>
          <w:lang w:val="uk-UA"/>
        </w:rPr>
        <w:t>learning</w:t>
      </w:r>
      <w:r>
        <w:rPr>
          <w:rFonts w:hint="default" w:ascii="Calibri" w:hAnsi="Calibri" w:cs="Calibri"/>
          <w:b w:val="0"/>
          <w:bCs w:val="0"/>
          <w:sz w:val="22"/>
          <w:szCs w:val="22"/>
        </w:rPr>
        <w:t>, and fostering personal growth. Through thoughtful analysis and self-awareness, it helps</w:t>
      </w:r>
      <w:r>
        <w:rPr>
          <w:rFonts w:hint="default" w:ascii="Calibri" w:hAnsi="Calibri" w:cs="Calibri"/>
          <w:b w:val="0"/>
          <w:bCs w:val="0"/>
          <w:sz w:val="22"/>
          <w:szCs w:val="22"/>
          <w:lang w:val="en-GB"/>
        </w:rPr>
        <w:t xml:space="preserve"> me</w:t>
      </w:r>
      <w:r>
        <w:rPr>
          <w:rFonts w:hint="default" w:ascii="Calibri" w:hAnsi="Calibri" w:cs="Calibri"/>
          <w:b w:val="0"/>
          <w:bCs w:val="0"/>
          <w:sz w:val="22"/>
          <w:szCs w:val="22"/>
        </w:rPr>
        <w:t xml:space="preserve"> to connect past experiences to future actions, ensuring continuous improvement. Reflective writing not only enhances critical thinking but also provides clarity and direction, making it an essential practice for both personal and professional development.</w:t>
      </w:r>
      <w:r>
        <w:rPr>
          <w:rFonts w:hint="default" w:ascii="Calibri" w:hAnsi="Calibri"/>
          <w:b w:val="0"/>
          <w:bCs w:val="0"/>
          <w:sz w:val="22"/>
          <w:szCs w:val="22"/>
        </w:rPr>
        <w:t>I hope that having these skills will help me find a better job and develop my professional skills.</w:t>
      </w:r>
    </w:p>
    <w:p w14:paraId="3CBE1E06">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220" w:firstLineChars="100"/>
        <w:jc w:val="both"/>
        <w:textAlignment w:val="auto"/>
        <w:rPr>
          <w:rFonts w:hint="default" w:ascii="Calibri" w:hAnsi="Calibri"/>
          <w:sz w:val="22"/>
          <w:szCs w:val="22"/>
          <w:lang w:val="uk-UA"/>
        </w:rPr>
      </w:pPr>
    </w:p>
    <w:p w14:paraId="183AF68A">
      <w:pPr>
        <w:rPr>
          <w:rFonts w:hint="default"/>
        </w:rPr>
      </w:pPr>
    </w:p>
    <w:p w14:paraId="44ECDC87">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240" w:firstLineChars="100"/>
        <w:jc w:val="both"/>
        <w:textAlignment w:val="auto"/>
        <w:rPr>
          <w:rFonts w:hint="default" w:ascii="Arial" w:hAnsi="Arial" w:cs="Arial"/>
          <w:color w:val="auto"/>
          <w:sz w:val="24"/>
          <w:szCs w:val="24"/>
          <w:lang w:val="uk-UA"/>
        </w:rPr>
      </w:pPr>
    </w:p>
    <w:p w14:paraId="3ADEAF55">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240" w:firstLineChars="100"/>
        <w:jc w:val="both"/>
        <w:textAlignment w:val="auto"/>
        <w:rPr>
          <w:rFonts w:hint="default" w:ascii="Arial" w:hAnsi="Arial" w:cs="Arial"/>
          <w:color w:val="auto"/>
          <w:sz w:val="24"/>
          <w:szCs w:val="24"/>
        </w:rPr>
      </w:pPr>
    </w:p>
    <w:p w14:paraId="0C822866">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240" w:firstLineChars="100"/>
        <w:jc w:val="both"/>
        <w:textAlignment w:val="auto"/>
        <w:rPr>
          <w:rFonts w:hint="default" w:ascii="Arial" w:hAnsi="Arial" w:cs="Arial"/>
          <w:color w:val="auto"/>
          <w:sz w:val="24"/>
          <w:szCs w:val="24"/>
        </w:rPr>
      </w:pPr>
    </w:p>
    <w:p w14:paraId="1745F112">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both"/>
        <w:textAlignment w:val="auto"/>
        <w:rPr>
          <w:rFonts w:hint="default" w:ascii="Arial" w:hAnsi="Arial" w:cs="Arial"/>
          <w:color w:val="auto"/>
          <w:sz w:val="24"/>
          <w:szCs w:val="24"/>
        </w:rPr>
      </w:pPr>
    </w:p>
    <w:p w14:paraId="11609E3F">
      <w:pPr>
        <w:spacing w:line="360" w:lineRule="auto"/>
        <w:jc w:val="center"/>
        <w:rPr>
          <w:rFonts w:hint="default" w:ascii="Arial" w:hAnsi="Arial" w:cs="Arial"/>
          <w:b/>
          <w:bCs/>
          <w:color w:val="auto"/>
          <w:sz w:val="24"/>
          <w:szCs w:val="24"/>
          <w:lang w:val="en-GB"/>
        </w:rPr>
      </w:pPr>
      <w:r>
        <w:rPr>
          <w:rFonts w:hint="default" w:ascii="Arial" w:hAnsi="Arial" w:cs="Arial"/>
          <w:b/>
          <w:bCs/>
          <w:color w:val="auto"/>
          <w:sz w:val="28"/>
          <w:szCs w:val="28"/>
          <w:lang w:val="en-GB"/>
        </w:rPr>
        <w:t>References</w:t>
      </w:r>
      <w:bookmarkStart w:id="1" w:name="_GoBack"/>
      <w:bookmarkEnd w:id="1"/>
    </w:p>
    <w:p w14:paraId="65B172D1">
      <w:pPr>
        <w:pStyle w:val="16"/>
        <w:pageBreakBefore w:val="0"/>
        <w:widowControl/>
        <w:numPr>
          <w:ilvl w:val="0"/>
          <w:numId w:val="0"/>
        </w:numPr>
        <w:kinsoku/>
        <w:wordWrap/>
        <w:overflowPunct/>
        <w:topLinePunct w:val="0"/>
        <w:autoSpaceDE/>
        <w:autoSpaceDN/>
        <w:bidi w:val="0"/>
        <w:adjustRightInd/>
        <w:snapToGrid/>
        <w:spacing w:beforeAutospacing="0" w:after="0" w:afterAutospacing="0" w:line="360" w:lineRule="auto"/>
        <w:jc w:val="both"/>
        <w:rPr>
          <w:rFonts w:hint="default" w:ascii="Calibri" w:hAnsi="Calibri" w:cs="Calibri"/>
          <w:b w:val="0"/>
          <w:bCs w:val="0"/>
          <w:color w:val="auto"/>
          <w:sz w:val="22"/>
          <w:szCs w:val="22"/>
          <w:highlight w:val="none"/>
          <w:u w:val="none"/>
        </w:rPr>
      </w:pPr>
      <w:r>
        <w:rPr>
          <w:rFonts w:hint="default" w:ascii="Calibri" w:hAnsi="Calibri" w:cs="Calibri"/>
          <w:color w:val="auto"/>
          <w:sz w:val="22"/>
          <w:szCs w:val="22"/>
          <w:highlight w:val="none"/>
          <w:u w:val="none"/>
        </w:rPr>
        <w:t xml:space="preserve">Cambridge Dictionary (2019). </w:t>
      </w:r>
      <w:r>
        <w:rPr>
          <w:rFonts w:hint="default" w:ascii="Calibri" w:hAnsi="Calibri" w:cs="Calibri"/>
          <w:i/>
          <w:iCs/>
          <w:color w:val="auto"/>
          <w:sz w:val="22"/>
          <w:szCs w:val="22"/>
          <w:highlight w:val="none"/>
          <w:u w:val="none"/>
        </w:rPr>
        <w:t>PARAPHRASE | meaning in the Cambridge English Dictionary</w:t>
      </w:r>
      <w:r>
        <w:rPr>
          <w:rFonts w:hint="default" w:ascii="Calibri" w:hAnsi="Calibri" w:cs="Calibri"/>
          <w:color w:val="auto"/>
          <w:sz w:val="22"/>
          <w:szCs w:val="22"/>
          <w:highlight w:val="none"/>
          <w:u w:val="none"/>
        </w:rPr>
        <w:t xml:space="preserve">.  Available at: </w:t>
      </w:r>
      <w:r>
        <w:rPr>
          <w:rFonts w:hint="default" w:ascii="Calibri" w:hAnsi="Calibri" w:cs="Calibri"/>
          <w:color w:val="auto"/>
          <w:sz w:val="22"/>
          <w:szCs w:val="22"/>
          <w:highlight w:val="none"/>
          <w:u w:val="none"/>
        </w:rPr>
        <w:fldChar w:fldCharType="begin"/>
      </w:r>
      <w:r>
        <w:rPr>
          <w:rFonts w:hint="default" w:ascii="Calibri" w:hAnsi="Calibri" w:cs="Calibri"/>
          <w:color w:val="auto"/>
          <w:sz w:val="22"/>
          <w:szCs w:val="22"/>
          <w:highlight w:val="none"/>
          <w:u w:val="none"/>
        </w:rPr>
        <w:instrText xml:space="preserve"> HYPERLINK "https://dictionary.cambridge.org/dictionary/english/paraphrase" </w:instrText>
      </w:r>
      <w:r>
        <w:rPr>
          <w:rFonts w:hint="default" w:ascii="Calibri" w:hAnsi="Calibri" w:cs="Calibri"/>
          <w:color w:val="auto"/>
          <w:sz w:val="22"/>
          <w:szCs w:val="22"/>
          <w:highlight w:val="none"/>
          <w:u w:val="none"/>
        </w:rPr>
        <w:fldChar w:fldCharType="separate"/>
      </w:r>
      <w:r>
        <w:rPr>
          <w:rStyle w:val="10"/>
          <w:rFonts w:hint="default" w:ascii="Calibri" w:hAnsi="Calibri" w:cs="Calibri"/>
          <w:color w:val="auto"/>
          <w:sz w:val="22"/>
          <w:szCs w:val="22"/>
          <w:highlight w:val="none"/>
          <w:u w:val="none"/>
        </w:rPr>
        <w:t>https://dictionary.cambridge.org/dictionary/english/paraphrase</w:t>
      </w:r>
      <w:r>
        <w:rPr>
          <w:rFonts w:hint="default" w:ascii="Calibri" w:hAnsi="Calibri" w:cs="Calibri"/>
          <w:color w:val="auto"/>
          <w:sz w:val="22"/>
          <w:szCs w:val="22"/>
          <w:highlight w:val="none"/>
          <w:u w:val="none"/>
        </w:rPr>
        <w:fldChar w:fldCharType="end"/>
      </w:r>
      <w:r>
        <w:rPr>
          <w:rFonts w:hint="default" w:ascii="Calibri" w:hAnsi="Calibri" w:cs="Calibri"/>
          <w:color w:val="auto"/>
          <w:sz w:val="22"/>
          <w:szCs w:val="22"/>
          <w:highlight w:val="none"/>
          <w:u w:val="none"/>
          <w:lang w:val="en-GB"/>
        </w:rPr>
        <w:t xml:space="preserve">  </w:t>
      </w:r>
      <w:r>
        <w:rPr>
          <w:rFonts w:hint="default" w:ascii="Calibri" w:hAnsi="Calibri" w:cs="Calibri"/>
          <w:b w:val="0"/>
          <w:bCs w:val="0"/>
          <w:color w:val="auto"/>
          <w:sz w:val="22"/>
          <w:szCs w:val="22"/>
          <w:highlight w:val="none"/>
          <w:u w:val="none"/>
          <w:lang w:val="en-GB"/>
        </w:rPr>
        <w:t>(</w:t>
      </w:r>
      <w:r>
        <w:rPr>
          <w:rFonts w:hint="default" w:ascii="Calibri" w:hAnsi="Calibri" w:cs="Calibri"/>
          <w:b w:val="0"/>
          <w:bCs w:val="0"/>
          <w:color w:val="auto"/>
          <w:sz w:val="22"/>
          <w:szCs w:val="22"/>
          <w:highlight w:val="none"/>
          <w:u w:val="none"/>
        </w:rPr>
        <w:t>Accesse</w:t>
      </w:r>
      <w:r>
        <w:rPr>
          <w:rFonts w:hint="default" w:ascii="Calibri" w:hAnsi="Calibri" w:cs="Calibri"/>
          <w:b w:val="0"/>
          <w:bCs w:val="0"/>
          <w:color w:val="auto"/>
          <w:sz w:val="22"/>
          <w:szCs w:val="22"/>
          <w:highlight w:val="none"/>
          <w:u w:val="none"/>
          <w:lang w:val="en-GB"/>
        </w:rPr>
        <w:t>d:</w:t>
      </w:r>
      <w:r>
        <w:rPr>
          <w:rFonts w:hint="default" w:ascii="Calibri" w:hAnsi="Calibri" w:cs="Calibri"/>
          <w:b w:val="0"/>
          <w:bCs w:val="0"/>
          <w:color w:val="auto"/>
          <w:sz w:val="22"/>
          <w:szCs w:val="22"/>
          <w:highlight w:val="none"/>
          <w:u w:val="none"/>
        </w:rPr>
        <w:t xml:space="preserve"> </w:t>
      </w:r>
      <w:r>
        <w:rPr>
          <w:rFonts w:hint="default" w:ascii="Calibri" w:hAnsi="Calibri" w:cs="Calibri"/>
          <w:b w:val="0"/>
          <w:bCs w:val="0"/>
          <w:color w:val="auto"/>
          <w:sz w:val="22"/>
          <w:szCs w:val="22"/>
          <w:highlight w:val="none"/>
          <w:u w:val="none"/>
          <w:lang w:val="en-GB"/>
        </w:rPr>
        <w:t>3</w:t>
      </w:r>
      <w:r>
        <w:rPr>
          <w:rFonts w:hint="default" w:ascii="Calibri" w:hAnsi="Calibri" w:cs="Calibri"/>
          <w:b w:val="0"/>
          <w:bCs w:val="0"/>
          <w:color w:val="auto"/>
          <w:sz w:val="22"/>
          <w:szCs w:val="22"/>
          <w:highlight w:val="none"/>
          <w:u w:val="none"/>
        </w:rPr>
        <w:t xml:space="preserve"> Dec</w:t>
      </w:r>
      <w:r>
        <w:rPr>
          <w:rFonts w:hint="default" w:ascii="Calibri" w:hAnsi="Calibri" w:cs="Calibri"/>
          <w:b w:val="0"/>
          <w:bCs w:val="0"/>
          <w:color w:val="auto"/>
          <w:sz w:val="22"/>
          <w:szCs w:val="22"/>
          <w:highlight w:val="none"/>
          <w:u w:val="none"/>
          <w:lang w:val="en-GB"/>
        </w:rPr>
        <w:t>ember</w:t>
      </w:r>
      <w:r>
        <w:rPr>
          <w:rFonts w:hint="default" w:ascii="Calibri" w:hAnsi="Calibri" w:cs="Calibri"/>
          <w:b w:val="0"/>
          <w:bCs w:val="0"/>
          <w:color w:val="auto"/>
          <w:sz w:val="22"/>
          <w:szCs w:val="22"/>
          <w:highlight w:val="none"/>
          <w:u w:val="none"/>
        </w:rPr>
        <w:t xml:space="preserve"> 2024</w:t>
      </w:r>
      <w:r>
        <w:rPr>
          <w:rFonts w:hint="default" w:ascii="Calibri" w:hAnsi="Calibri" w:cs="Calibri"/>
          <w:b w:val="0"/>
          <w:bCs w:val="0"/>
          <w:color w:val="auto"/>
          <w:sz w:val="22"/>
          <w:szCs w:val="22"/>
          <w:highlight w:val="none"/>
          <w:u w:val="none"/>
          <w:lang w:val="en-GB"/>
        </w:rPr>
        <w:t>)</w:t>
      </w:r>
      <w:r>
        <w:rPr>
          <w:rFonts w:hint="default" w:ascii="Calibri" w:hAnsi="Calibri" w:cs="Calibri"/>
          <w:b w:val="0"/>
          <w:bCs w:val="0"/>
          <w:color w:val="auto"/>
          <w:sz w:val="22"/>
          <w:szCs w:val="22"/>
          <w:highlight w:val="none"/>
          <w:u w:val="none"/>
        </w:rPr>
        <w:t>.</w:t>
      </w:r>
    </w:p>
    <w:p w14:paraId="6BADE2D9">
      <w:pPr>
        <w:pStyle w:val="16"/>
        <w:pageBreakBefore w:val="0"/>
        <w:widowControl/>
        <w:numPr>
          <w:ilvl w:val="0"/>
          <w:numId w:val="0"/>
        </w:numPr>
        <w:kinsoku/>
        <w:wordWrap/>
        <w:overflowPunct/>
        <w:topLinePunct w:val="0"/>
        <w:autoSpaceDE/>
        <w:autoSpaceDN/>
        <w:bidi w:val="0"/>
        <w:adjustRightInd/>
        <w:snapToGrid/>
        <w:spacing w:beforeAutospacing="0" w:after="0" w:afterAutospacing="0" w:line="360" w:lineRule="auto"/>
        <w:jc w:val="both"/>
        <w:rPr>
          <w:rFonts w:hint="default" w:ascii="Calibri" w:hAnsi="Calibri" w:cs="Calibri"/>
          <w:b w:val="0"/>
          <w:bCs w:val="0"/>
          <w:color w:val="auto"/>
          <w:sz w:val="22"/>
          <w:szCs w:val="22"/>
          <w:highlight w:val="none"/>
          <w:u w:val="none"/>
          <w:lang w:val="en-GB"/>
        </w:rPr>
      </w:pPr>
      <w:r>
        <w:rPr>
          <w:rFonts w:hint="default" w:ascii="Calibri" w:hAnsi="Calibri" w:cs="Calibri"/>
          <w:b w:val="0"/>
          <w:bCs w:val="0"/>
          <w:color w:val="auto"/>
          <w:sz w:val="22"/>
          <w:szCs w:val="22"/>
          <w:highlight w:val="none"/>
          <w:u w:val="none"/>
          <w:lang w:val="en-GB"/>
        </w:rPr>
        <w:t xml:space="preserve">Harcup, T. (2014) A Dictionary of Journalism. Oxford University Press </w:t>
      </w:r>
      <w:r>
        <w:rPr>
          <w:rFonts w:hint="default" w:ascii="Calibri" w:hAnsi="Calibri"/>
          <w:b w:val="0"/>
          <w:bCs w:val="0"/>
          <w:color w:val="auto"/>
          <w:sz w:val="22"/>
          <w:szCs w:val="22"/>
          <w:highlight w:val="none"/>
          <w:u w:val="none"/>
          <w:lang w:val="en-GB"/>
        </w:rPr>
        <w:t xml:space="preserve">oxfordreference.com. </w:t>
      </w:r>
      <w:r>
        <w:rPr>
          <w:rFonts w:hint="default" w:ascii="Calibri" w:hAnsi="Calibri" w:cs="Calibri"/>
          <w:color w:val="auto"/>
          <w:sz w:val="22"/>
          <w:szCs w:val="22"/>
          <w:highlight w:val="none"/>
          <w:u w:val="none"/>
        </w:rPr>
        <w:t xml:space="preserve">Available at: </w:t>
      </w:r>
      <w:r>
        <w:rPr>
          <w:rFonts w:hint="default" w:ascii="Calibri" w:hAnsi="Calibri"/>
          <w:color w:val="auto"/>
          <w:sz w:val="22"/>
          <w:szCs w:val="22"/>
          <w:highlight w:val="none"/>
          <w:u w:val="none"/>
        </w:rPr>
        <w:fldChar w:fldCharType="begin"/>
      </w:r>
      <w:r>
        <w:rPr>
          <w:rFonts w:hint="default" w:ascii="Calibri" w:hAnsi="Calibri"/>
          <w:color w:val="auto"/>
          <w:sz w:val="22"/>
          <w:szCs w:val="22"/>
          <w:highlight w:val="none"/>
          <w:u w:val="none"/>
        </w:rPr>
        <w:instrText xml:space="preserve"> HYPERLINK "https://www.oxfordreference.com/display/10.1093/acref/9780199646241.001.0001/acref-9780199646241-e-957" </w:instrText>
      </w:r>
      <w:r>
        <w:rPr>
          <w:rFonts w:hint="default" w:ascii="Calibri" w:hAnsi="Calibri"/>
          <w:color w:val="auto"/>
          <w:sz w:val="22"/>
          <w:szCs w:val="22"/>
          <w:highlight w:val="none"/>
          <w:u w:val="none"/>
        </w:rPr>
        <w:fldChar w:fldCharType="separate"/>
      </w:r>
      <w:r>
        <w:rPr>
          <w:rStyle w:val="10"/>
          <w:rFonts w:hint="default" w:ascii="Calibri" w:hAnsi="Calibri"/>
          <w:color w:val="auto"/>
          <w:sz w:val="22"/>
          <w:szCs w:val="22"/>
          <w:highlight w:val="none"/>
          <w:u w:val="none"/>
        </w:rPr>
        <w:t>https://www.oxfordreference.com/display/10.1093/acref/9780199646241.001.0001/acref-9780199646241-e-957</w:t>
      </w:r>
      <w:r>
        <w:rPr>
          <w:rFonts w:hint="default" w:ascii="Calibri" w:hAnsi="Calibri"/>
          <w:color w:val="auto"/>
          <w:sz w:val="22"/>
          <w:szCs w:val="22"/>
          <w:highlight w:val="none"/>
          <w:u w:val="none"/>
        </w:rPr>
        <w:fldChar w:fldCharType="end"/>
      </w:r>
      <w:r>
        <w:rPr>
          <w:rFonts w:hint="default" w:ascii="Calibri" w:hAnsi="Calibri"/>
          <w:color w:val="auto"/>
          <w:sz w:val="22"/>
          <w:szCs w:val="22"/>
          <w:highlight w:val="none"/>
          <w:u w:val="none"/>
          <w:lang w:val="en-GB"/>
        </w:rPr>
        <w:t xml:space="preserve"> </w:t>
      </w:r>
      <w:r>
        <w:rPr>
          <w:rFonts w:hint="default" w:ascii="Calibri" w:hAnsi="Calibri" w:cs="Calibri"/>
          <w:b w:val="0"/>
          <w:bCs w:val="0"/>
          <w:color w:val="auto"/>
          <w:sz w:val="22"/>
          <w:szCs w:val="22"/>
          <w:highlight w:val="none"/>
          <w:u w:val="none"/>
          <w:lang w:val="en-GB"/>
        </w:rPr>
        <w:t>(</w:t>
      </w:r>
      <w:r>
        <w:rPr>
          <w:rFonts w:hint="default" w:ascii="Calibri" w:hAnsi="Calibri" w:cs="Calibri"/>
          <w:b w:val="0"/>
          <w:bCs w:val="0"/>
          <w:color w:val="auto"/>
          <w:sz w:val="22"/>
          <w:szCs w:val="22"/>
          <w:highlight w:val="none"/>
          <w:u w:val="none"/>
        </w:rPr>
        <w:t>Accessed</w:t>
      </w:r>
      <w:r>
        <w:rPr>
          <w:rFonts w:hint="default" w:ascii="Calibri" w:hAnsi="Calibri" w:cs="Calibri"/>
          <w:b w:val="0"/>
          <w:bCs w:val="0"/>
          <w:color w:val="auto"/>
          <w:sz w:val="22"/>
          <w:szCs w:val="22"/>
          <w:highlight w:val="none"/>
          <w:u w:val="none"/>
          <w:lang w:val="en-GB"/>
        </w:rPr>
        <w:t>:</w:t>
      </w:r>
      <w:r>
        <w:rPr>
          <w:rFonts w:hint="default" w:ascii="Calibri" w:hAnsi="Calibri" w:cs="Calibri"/>
          <w:b w:val="0"/>
          <w:bCs w:val="0"/>
          <w:color w:val="auto"/>
          <w:sz w:val="22"/>
          <w:szCs w:val="22"/>
          <w:highlight w:val="none"/>
          <w:u w:val="none"/>
        </w:rPr>
        <w:t xml:space="preserve"> </w:t>
      </w:r>
      <w:r>
        <w:rPr>
          <w:rFonts w:hint="default" w:ascii="Calibri" w:hAnsi="Calibri" w:cs="Calibri"/>
          <w:b w:val="0"/>
          <w:bCs w:val="0"/>
          <w:color w:val="auto"/>
          <w:sz w:val="22"/>
          <w:szCs w:val="22"/>
          <w:highlight w:val="none"/>
          <w:u w:val="none"/>
          <w:lang w:val="en-GB"/>
        </w:rPr>
        <w:t>3</w:t>
      </w:r>
      <w:r>
        <w:rPr>
          <w:rFonts w:hint="default" w:ascii="Calibri" w:hAnsi="Calibri" w:cs="Calibri"/>
          <w:b w:val="0"/>
          <w:bCs w:val="0"/>
          <w:color w:val="auto"/>
          <w:sz w:val="22"/>
          <w:szCs w:val="22"/>
          <w:highlight w:val="none"/>
          <w:u w:val="none"/>
        </w:rPr>
        <w:t xml:space="preserve"> Dec</w:t>
      </w:r>
      <w:r>
        <w:rPr>
          <w:rFonts w:hint="default" w:ascii="Calibri" w:hAnsi="Calibri" w:cs="Calibri"/>
          <w:b w:val="0"/>
          <w:bCs w:val="0"/>
          <w:color w:val="auto"/>
          <w:sz w:val="22"/>
          <w:szCs w:val="22"/>
          <w:highlight w:val="none"/>
          <w:u w:val="none"/>
          <w:lang w:val="en-GB"/>
        </w:rPr>
        <w:t>ember</w:t>
      </w:r>
      <w:r>
        <w:rPr>
          <w:rFonts w:hint="default" w:ascii="Calibri" w:hAnsi="Calibri" w:cs="Calibri"/>
          <w:b w:val="0"/>
          <w:bCs w:val="0"/>
          <w:color w:val="auto"/>
          <w:sz w:val="22"/>
          <w:szCs w:val="22"/>
          <w:highlight w:val="none"/>
          <w:u w:val="none"/>
        </w:rPr>
        <w:t xml:space="preserve"> 2024</w:t>
      </w:r>
      <w:r>
        <w:rPr>
          <w:rFonts w:hint="default" w:ascii="Calibri" w:hAnsi="Calibri" w:cs="Calibri"/>
          <w:b w:val="0"/>
          <w:bCs w:val="0"/>
          <w:color w:val="auto"/>
          <w:sz w:val="22"/>
          <w:szCs w:val="22"/>
          <w:highlight w:val="none"/>
          <w:u w:val="none"/>
          <w:lang w:val="en-GB"/>
        </w:rPr>
        <w:t>)</w:t>
      </w:r>
      <w:r>
        <w:rPr>
          <w:rFonts w:hint="default" w:ascii="Calibri" w:hAnsi="Calibri" w:cs="Calibri"/>
          <w:b w:val="0"/>
          <w:bCs w:val="0"/>
          <w:color w:val="auto"/>
          <w:sz w:val="22"/>
          <w:szCs w:val="22"/>
          <w:highlight w:val="none"/>
          <w:u w:val="none"/>
        </w:rPr>
        <w:t>.</w:t>
      </w:r>
    </w:p>
    <w:p w14:paraId="7892DA93">
      <w:pPr>
        <w:pStyle w:val="16"/>
        <w:pageBreakBefore w:val="0"/>
        <w:widowControl/>
        <w:numPr>
          <w:ilvl w:val="0"/>
          <w:numId w:val="0"/>
        </w:numPr>
        <w:kinsoku/>
        <w:wordWrap/>
        <w:overflowPunct/>
        <w:topLinePunct w:val="0"/>
        <w:autoSpaceDE/>
        <w:autoSpaceDN/>
        <w:bidi w:val="0"/>
        <w:adjustRightInd/>
        <w:snapToGrid/>
        <w:spacing w:beforeAutospacing="0" w:after="0" w:afterAutospacing="0" w:line="360" w:lineRule="auto"/>
        <w:jc w:val="both"/>
        <w:rPr>
          <w:rFonts w:hint="default" w:ascii="Calibri" w:hAnsi="Calibri" w:cs="Calibri"/>
          <w:b w:val="0"/>
          <w:bCs w:val="0"/>
          <w:color w:val="auto"/>
          <w:sz w:val="22"/>
          <w:szCs w:val="22"/>
          <w:highlight w:val="none"/>
          <w:u w:val="none"/>
        </w:rPr>
      </w:pPr>
      <w:r>
        <w:rPr>
          <w:rFonts w:hint="default" w:ascii="Calibri" w:hAnsi="Calibri" w:cs="Calibri"/>
          <w:color w:val="auto"/>
          <w:sz w:val="22"/>
          <w:szCs w:val="22"/>
          <w:highlight w:val="none"/>
          <w:u w:val="none"/>
        </w:rPr>
        <w:t xml:space="preserve">Health and Care Professions Council (2021). </w:t>
      </w:r>
      <w:r>
        <w:rPr>
          <w:rFonts w:hint="default" w:ascii="Calibri" w:hAnsi="Calibri" w:cs="Calibri"/>
          <w:i/>
          <w:iCs/>
          <w:color w:val="auto"/>
          <w:sz w:val="22"/>
          <w:szCs w:val="22"/>
          <w:highlight w:val="none"/>
          <w:u w:val="none"/>
        </w:rPr>
        <w:t>What Is Reflection?</w:t>
      </w:r>
      <w:r>
        <w:rPr>
          <w:rFonts w:hint="default" w:ascii="Calibri" w:hAnsi="Calibri" w:cs="Calibri"/>
          <w:color w:val="auto"/>
          <w:sz w:val="22"/>
          <w:szCs w:val="22"/>
          <w:highlight w:val="none"/>
          <w:u w:val="none"/>
        </w:rPr>
        <w:t xml:space="preserve"> www.hcpc-uk.org. Available at: </w:t>
      </w:r>
      <w:r>
        <w:rPr>
          <w:rFonts w:hint="default" w:ascii="Calibri" w:hAnsi="Calibri" w:cs="Calibri"/>
          <w:color w:val="auto"/>
          <w:sz w:val="22"/>
          <w:szCs w:val="22"/>
          <w:highlight w:val="none"/>
          <w:u w:val="none"/>
        </w:rPr>
        <w:fldChar w:fldCharType="begin"/>
      </w:r>
      <w:r>
        <w:rPr>
          <w:rFonts w:hint="default" w:ascii="Calibri" w:hAnsi="Calibri" w:cs="Calibri"/>
          <w:color w:val="auto"/>
          <w:sz w:val="22"/>
          <w:szCs w:val="22"/>
          <w:highlight w:val="none"/>
          <w:u w:val="none"/>
        </w:rPr>
        <w:instrText xml:space="preserve"> HYPERLINK "https://www.hcpc-uk.org/standards/meeting-our-standards/reflective-practice/what-is-reflection/" </w:instrText>
      </w:r>
      <w:r>
        <w:rPr>
          <w:rFonts w:hint="default" w:ascii="Calibri" w:hAnsi="Calibri" w:cs="Calibri"/>
          <w:color w:val="auto"/>
          <w:sz w:val="22"/>
          <w:szCs w:val="22"/>
          <w:highlight w:val="none"/>
          <w:u w:val="none"/>
        </w:rPr>
        <w:fldChar w:fldCharType="separate"/>
      </w:r>
      <w:r>
        <w:rPr>
          <w:rStyle w:val="10"/>
          <w:rFonts w:hint="default" w:ascii="Calibri" w:hAnsi="Calibri" w:cs="Calibri"/>
          <w:color w:val="auto"/>
          <w:sz w:val="22"/>
          <w:szCs w:val="22"/>
          <w:highlight w:val="none"/>
          <w:u w:val="none"/>
        </w:rPr>
        <w:t>https://www.hcpc-uk.org/standards/meeting-our-standards/reflective-practice/what-is-reflection/</w:t>
      </w:r>
      <w:r>
        <w:rPr>
          <w:rFonts w:hint="default" w:ascii="Calibri" w:hAnsi="Calibri" w:cs="Calibri"/>
          <w:color w:val="auto"/>
          <w:sz w:val="22"/>
          <w:szCs w:val="22"/>
          <w:highlight w:val="none"/>
          <w:u w:val="none"/>
        </w:rPr>
        <w:fldChar w:fldCharType="end"/>
      </w:r>
      <w:r>
        <w:rPr>
          <w:rFonts w:hint="default" w:ascii="Calibri" w:hAnsi="Calibri" w:cs="Calibri"/>
          <w:color w:val="auto"/>
          <w:sz w:val="22"/>
          <w:szCs w:val="22"/>
          <w:highlight w:val="none"/>
          <w:u w:val="none"/>
          <w:lang w:val="en-GB"/>
        </w:rPr>
        <w:t xml:space="preserve"> </w:t>
      </w:r>
      <w:r>
        <w:rPr>
          <w:rFonts w:hint="default" w:ascii="Calibri" w:hAnsi="Calibri" w:cs="Calibri"/>
          <w:b w:val="0"/>
          <w:bCs w:val="0"/>
          <w:color w:val="auto"/>
          <w:sz w:val="22"/>
          <w:szCs w:val="22"/>
          <w:highlight w:val="none"/>
          <w:u w:val="none"/>
          <w:lang w:val="en-GB"/>
        </w:rPr>
        <w:t>(</w:t>
      </w:r>
      <w:r>
        <w:rPr>
          <w:rFonts w:hint="default" w:ascii="Calibri" w:hAnsi="Calibri" w:cs="Calibri"/>
          <w:b w:val="0"/>
          <w:bCs w:val="0"/>
          <w:color w:val="auto"/>
          <w:sz w:val="22"/>
          <w:szCs w:val="22"/>
          <w:highlight w:val="none"/>
          <w:u w:val="none"/>
        </w:rPr>
        <w:t>Accessed</w:t>
      </w:r>
      <w:r>
        <w:rPr>
          <w:rFonts w:hint="default" w:ascii="Calibri" w:hAnsi="Calibri" w:cs="Calibri"/>
          <w:b w:val="0"/>
          <w:bCs w:val="0"/>
          <w:color w:val="auto"/>
          <w:sz w:val="22"/>
          <w:szCs w:val="22"/>
          <w:highlight w:val="none"/>
          <w:u w:val="none"/>
          <w:lang w:val="en-GB"/>
        </w:rPr>
        <w:t>:</w:t>
      </w:r>
      <w:r>
        <w:rPr>
          <w:rFonts w:hint="default" w:ascii="Calibri" w:hAnsi="Calibri" w:cs="Calibri"/>
          <w:b w:val="0"/>
          <w:bCs w:val="0"/>
          <w:color w:val="auto"/>
          <w:sz w:val="22"/>
          <w:szCs w:val="22"/>
          <w:highlight w:val="none"/>
          <w:u w:val="none"/>
        </w:rPr>
        <w:t xml:space="preserve"> </w:t>
      </w:r>
      <w:r>
        <w:rPr>
          <w:rFonts w:hint="default" w:ascii="Calibri" w:hAnsi="Calibri" w:cs="Calibri"/>
          <w:b w:val="0"/>
          <w:bCs w:val="0"/>
          <w:color w:val="auto"/>
          <w:sz w:val="22"/>
          <w:szCs w:val="22"/>
          <w:highlight w:val="none"/>
          <w:u w:val="none"/>
          <w:lang w:val="en-GB"/>
        </w:rPr>
        <w:t>3</w:t>
      </w:r>
      <w:r>
        <w:rPr>
          <w:rFonts w:hint="default" w:ascii="Calibri" w:hAnsi="Calibri" w:cs="Calibri"/>
          <w:b w:val="0"/>
          <w:bCs w:val="0"/>
          <w:color w:val="auto"/>
          <w:sz w:val="22"/>
          <w:szCs w:val="22"/>
          <w:highlight w:val="none"/>
          <w:u w:val="none"/>
        </w:rPr>
        <w:t xml:space="preserve"> Dec</w:t>
      </w:r>
      <w:r>
        <w:rPr>
          <w:rFonts w:hint="default" w:ascii="Calibri" w:hAnsi="Calibri" w:cs="Calibri"/>
          <w:b w:val="0"/>
          <w:bCs w:val="0"/>
          <w:color w:val="auto"/>
          <w:sz w:val="22"/>
          <w:szCs w:val="22"/>
          <w:highlight w:val="none"/>
          <w:u w:val="none"/>
          <w:lang w:val="en-GB"/>
        </w:rPr>
        <w:t>ember</w:t>
      </w:r>
      <w:r>
        <w:rPr>
          <w:rFonts w:hint="default" w:ascii="Calibri" w:hAnsi="Calibri" w:cs="Calibri"/>
          <w:b w:val="0"/>
          <w:bCs w:val="0"/>
          <w:color w:val="auto"/>
          <w:sz w:val="22"/>
          <w:szCs w:val="22"/>
          <w:highlight w:val="none"/>
          <w:u w:val="none"/>
        </w:rPr>
        <w:t xml:space="preserve"> 2024</w:t>
      </w:r>
      <w:r>
        <w:rPr>
          <w:rFonts w:hint="default" w:ascii="Calibri" w:hAnsi="Calibri" w:cs="Calibri"/>
          <w:b w:val="0"/>
          <w:bCs w:val="0"/>
          <w:color w:val="auto"/>
          <w:sz w:val="22"/>
          <w:szCs w:val="22"/>
          <w:highlight w:val="none"/>
          <w:u w:val="none"/>
          <w:lang w:val="en-GB"/>
        </w:rPr>
        <w:t>)</w:t>
      </w:r>
      <w:r>
        <w:rPr>
          <w:rFonts w:hint="default" w:ascii="Calibri" w:hAnsi="Calibri" w:cs="Calibri"/>
          <w:b w:val="0"/>
          <w:bCs w:val="0"/>
          <w:color w:val="auto"/>
          <w:sz w:val="22"/>
          <w:szCs w:val="22"/>
          <w:highlight w:val="none"/>
          <w:u w:val="none"/>
        </w:rPr>
        <w:t>.</w:t>
      </w:r>
    </w:p>
    <w:p w14:paraId="7946D546">
      <w:pPr>
        <w:pStyle w:val="1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default" w:ascii="Calibri" w:hAnsi="Calibri" w:cs="Calibri"/>
          <w:color w:val="auto"/>
          <w:sz w:val="22"/>
          <w:szCs w:val="22"/>
          <w:highlight w:val="none"/>
          <w:lang w:val="en-GB"/>
        </w:rPr>
      </w:pPr>
      <w:r>
        <w:rPr>
          <w:rFonts w:hint="default" w:ascii="Calibri" w:hAnsi="Calibri" w:cs="Calibri"/>
          <w:color w:val="auto"/>
          <w:sz w:val="22"/>
          <w:szCs w:val="22"/>
          <w:highlight w:val="none"/>
          <w:lang w:val="en-GB"/>
        </w:rPr>
        <w:t>Kolb, D. A. (1984) Experiential learning: experience as the source of learning and</w:t>
      </w:r>
      <w:r>
        <w:rPr>
          <w:rFonts w:hint="default" w:ascii="Calibri" w:hAnsi="Calibri" w:cs="Calibri"/>
          <w:color w:val="auto"/>
          <w:sz w:val="22"/>
          <w:szCs w:val="22"/>
          <w:highlight w:val="none"/>
          <w:lang w:val="uk-UA"/>
        </w:rPr>
        <w:t xml:space="preserve"> </w:t>
      </w:r>
      <w:r>
        <w:rPr>
          <w:rFonts w:hint="default" w:ascii="Calibri" w:hAnsi="Calibri" w:cs="Calibri"/>
          <w:color w:val="auto"/>
          <w:sz w:val="22"/>
          <w:szCs w:val="22"/>
          <w:highlight w:val="none"/>
          <w:lang w:val="en-GB"/>
        </w:rPr>
        <w:t>development. Englewood Cliffs; London: Prentice-Hall.</w:t>
      </w:r>
    </w:p>
    <w:p w14:paraId="1D2307C9">
      <w:pPr>
        <w:pStyle w:val="1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default" w:ascii="Calibri" w:hAnsi="Calibri" w:cs="Calibri"/>
          <w:color w:val="auto"/>
          <w:sz w:val="22"/>
          <w:szCs w:val="22"/>
          <w:u w:val="none"/>
          <w:lang w:val="uk-UA"/>
        </w:rPr>
      </w:pPr>
      <w:r>
        <w:rPr>
          <w:rFonts w:hint="default" w:ascii="Calibri" w:hAnsi="Calibri" w:cs="Calibri"/>
          <w:b w:val="0"/>
          <w:bCs w:val="0"/>
          <w:color w:val="auto"/>
          <w:sz w:val="22"/>
          <w:szCs w:val="22"/>
          <w:u w:val="none"/>
        </w:rPr>
        <w:t>Oxford Brookes University (2024)</w:t>
      </w:r>
      <w:r>
        <w:rPr>
          <w:rFonts w:hint="default" w:ascii="Calibri" w:hAnsi="Calibri" w:cs="Calibri"/>
          <w:b w:val="0"/>
          <w:bCs w:val="0"/>
          <w:color w:val="auto"/>
          <w:sz w:val="22"/>
          <w:szCs w:val="22"/>
          <w:u w:val="none"/>
          <w:lang w:val="en-GB"/>
        </w:rPr>
        <w:t>.</w:t>
      </w:r>
      <w:r>
        <w:rPr>
          <w:rFonts w:hint="default" w:ascii="Calibri" w:hAnsi="Calibri" w:cs="Calibri"/>
          <w:b w:val="0"/>
          <w:bCs w:val="0"/>
          <w:color w:val="auto"/>
          <w:sz w:val="22"/>
          <w:szCs w:val="22"/>
          <w:u w:val="none"/>
        </w:rPr>
        <w:t xml:space="preserve"> </w:t>
      </w:r>
      <w:r>
        <w:rPr>
          <w:rFonts w:hint="default" w:ascii="Calibri" w:hAnsi="Calibri" w:cs="Calibri"/>
          <w:b w:val="0"/>
          <w:bCs w:val="0"/>
          <w:i/>
          <w:iCs/>
          <w:color w:val="auto"/>
          <w:sz w:val="22"/>
          <w:szCs w:val="22"/>
          <w:u w:val="none"/>
        </w:rPr>
        <w:t>Academic writing</w:t>
      </w:r>
      <w:r>
        <w:rPr>
          <w:rFonts w:hint="default" w:ascii="Calibri" w:hAnsi="Calibri" w:cs="Calibri"/>
          <w:b w:val="0"/>
          <w:bCs w:val="0"/>
          <w:i/>
          <w:iCs/>
          <w:color w:val="auto"/>
          <w:sz w:val="22"/>
          <w:szCs w:val="22"/>
          <w:u w:val="none"/>
          <w:lang w:val="en-GB"/>
        </w:rPr>
        <w:t>.</w:t>
      </w:r>
      <w:r>
        <w:rPr>
          <w:rFonts w:hint="default" w:ascii="Calibri" w:hAnsi="Calibri" w:cs="Calibri"/>
          <w:b w:val="0"/>
          <w:bCs w:val="0"/>
          <w:color w:val="auto"/>
          <w:sz w:val="22"/>
          <w:szCs w:val="22"/>
          <w:u w:val="none"/>
        </w:rPr>
        <w:t xml:space="preserve">Oxford Brookes University. Available at: </w:t>
      </w:r>
      <w:r>
        <w:rPr>
          <w:rFonts w:hint="default" w:ascii="Calibri" w:hAnsi="Calibri" w:cs="Calibri"/>
          <w:b w:val="0"/>
          <w:bCs w:val="0"/>
          <w:color w:val="auto"/>
          <w:sz w:val="22"/>
          <w:szCs w:val="22"/>
          <w:u w:val="none"/>
        </w:rPr>
        <w:fldChar w:fldCharType="begin"/>
      </w:r>
      <w:r>
        <w:rPr>
          <w:rFonts w:hint="default" w:ascii="Calibri" w:hAnsi="Calibri" w:cs="Calibri"/>
          <w:b w:val="0"/>
          <w:bCs w:val="0"/>
          <w:color w:val="auto"/>
          <w:sz w:val="22"/>
          <w:szCs w:val="22"/>
          <w:u w:val="none"/>
        </w:rPr>
        <w:instrText xml:space="preserve"> HYPERLINK "https://www.brookes.ac.uk/students/academic-development/online-resources/academic-writing" </w:instrText>
      </w:r>
      <w:r>
        <w:rPr>
          <w:rFonts w:hint="default" w:ascii="Calibri" w:hAnsi="Calibri" w:cs="Calibri"/>
          <w:b w:val="0"/>
          <w:bCs w:val="0"/>
          <w:color w:val="auto"/>
          <w:sz w:val="22"/>
          <w:szCs w:val="22"/>
          <w:u w:val="none"/>
        </w:rPr>
        <w:fldChar w:fldCharType="separate"/>
      </w:r>
      <w:r>
        <w:rPr>
          <w:rStyle w:val="10"/>
          <w:rFonts w:hint="default" w:ascii="Calibri" w:hAnsi="Calibri" w:cs="Calibri"/>
          <w:b w:val="0"/>
          <w:bCs w:val="0"/>
          <w:color w:val="auto"/>
          <w:sz w:val="22"/>
          <w:szCs w:val="22"/>
          <w:u w:val="none"/>
        </w:rPr>
        <w:t>https://www.brookes.ac.uk/students/academic-development/online-resources/academic-writing</w:t>
      </w:r>
      <w:r>
        <w:rPr>
          <w:rFonts w:hint="default" w:ascii="Calibri" w:hAnsi="Calibri" w:cs="Calibri"/>
          <w:b w:val="0"/>
          <w:bCs w:val="0"/>
          <w:color w:val="auto"/>
          <w:sz w:val="22"/>
          <w:szCs w:val="22"/>
          <w:u w:val="none"/>
        </w:rPr>
        <w:fldChar w:fldCharType="end"/>
      </w:r>
      <w:r>
        <w:rPr>
          <w:rFonts w:hint="default" w:ascii="Calibri" w:hAnsi="Calibri" w:cs="Calibri"/>
          <w:b w:val="0"/>
          <w:bCs w:val="0"/>
          <w:color w:val="auto"/>
          <w:sz w:val="22"/>
          <w:szCs w:val="22"/>
          <w:u w:val="none"/>
          <w:lang w:val="en-GB"/>
        </w:rPr>
        <w:t xml:space="preserve"> </w:t>
      </w:r>
      <w:r>
        <w:rPr>
          <w:rFonts w:hint="default" w:ascii="Calibri" w:hAnsi="Calibri" w:cs="Calibri"/>
          <w:b w:val="0"/>
          <w:bCs w:val="0"/>
          <w:color w:val="auto"/>
          <w:sz w:val="22"/>
          <w:szCs w:val="22"/>
          <w:u w:val="none"/>
        </w:rPr>
        <w:t xml:space="preserve"> </w:t>
      </w:r>
      <w:r>
        <w:rPr>
          <w:rFonts w:hint="default" w:ascii="Calibri" w:hAnsi="Calibri" w:cs="Calibri"/>
          <w:b w:val="0"/>
          <w:bCs w:val="0"/>
          <w:color w:val="auto"/>
          <w:sz w:val="22"/>
          <w:szCs w:val="22"/>
          <w:u w:val="none"/>
          <w:lang w:val="en-GB"/>
        </w:rPr>
        <w:t>(</w:t>
      </w:r>
      <w:r>
        <w:rPr>
          <w:rFonts w:hint="default" w:ascii="Calibri" w:hAnsi="Calibri" w:cs="Calibri"/>
          <w:b w:val="0"/>
          <w:bCs w:val="0"/>
          <w:color w:val="auto"/>
          <w:sz w:val="22"/>
          <w:szCs w:val="22"/>
          <w:u w:val="none"/>
        </w:rPr>
        <w:t>Accessed</w:t>
      </w:r>
      <w:r>
        <w:rPr>
          <w:rFonts w:hint="default" w:ascii="Calibri" w:hAnsi="Calibri" w:cs="Calibri"/>
          <w:b w:val="0"/>
          <w:bCs w:val="0"/>
          <w:color w:val="auto"/>
          <w:sz w:val="22"/>
          <w:szCs w:val="22"/>
          <w:u w:val="none"/>
          <w:lang w:val="en-GB"/>
        </w:rPr>
        <w:t>:</w:t>
      </w:r>
      <w:r>
        <w:rPr>
          <w:rFonts w:hint="default" w:ascii="Calibri" w:hAnsi="Calibri" w:cs="Calibri"/>
          <w:b w:val="0"/>
          <w:bCs w:val="0"/>
          <w:color w:val="auto"/>
          <w:sz w:val="22"/>
          <w:szCs w:val="22"/>
          <w:u w:val="none"/>
        </w:rPr>
        <w:t xml:space="preserve"> </w:t>
      </w:r>
      <w:r>
        <w:rPr>
          <w:rFonts w:hint="default" w:ascii="Calibri" w:hAnsi="Calibri" w:cs="Calibri"/>
          <w:b w:val="0"/>
          <w:bCs w:val="0"/>
          <w:color w:val="auto"/>
          <w:sz w:val="22"/>
          <w:szCs w:val="22"/>
          <w:u w:val="none"/>
          <w:lang w:val="en-GB"/>
        </w:rPr>
        <w:t>3</w:t>
      </w:r>
      <w:r>
        <w:rPr>
          <w:rFonts w:hint="default" w:ascii="Calibri" w:hAnsi="Calibri" w:cs="Calibri"/>
          <w:b w:val="0"/>
          <w:bCs w:val="0"/>
          <w:color w:val="auto"/>
          <w:sz w:val="22"/>
          <w:szCs w:val="22"/>
          <w:u w:val="none"/>
        </w:rPr>
        <w:t xml:space="preserve"> Dec</w:t>
      </w:r>
      <w:r>
        <w:rPr>
          <w:rFonts w:hint="default" w:ascii="Calibri" w:hAnsi="Calibri" w:cs="Calibri"/>
          <w:b w:val="0"/>
          <w:bCs w:val="0"/>
          <w:color w:val="auto"/>
          <w:sz w:val="22"/>
          <w:szCs w:val="22"/>
          <w:u w:val="none"/>
          <w:lang w:val="en-GB"/>
        </w:rPr>
        <w:t>ember</w:t>
      </w:r>
      <w:r>
        <w:rPr>
          <w:rFonts w:hint="default" w:ascii="Calibri" w:hAnsi="Calibri" w:cs="Calibri"/>
          <w:b w:val="0"/>
          <w:bCs w:val="0"/>
          <w:color w:val="auto"/>
          <w:sz w:val="22"/>
          <w:szCs w:val="22"/>
          <w:u w:val="none"/>
        </w:rPr>
        <w:t xml:space="preserve"> 2024</w:t>
      </w:r>
      <w:r>
        <w:rPr>
          <w:rFonts w:hint="default" w:ascii="Calibri" w:hAnsi="Calibri" w:cs="Calibri"/>
          <w:b w:val="0"/>
          <w:bCs w:val="0"/>
          <w:color w:val="auto"/>
          <w:sz w:val="22"/>
          <w:szCs w:val="22"/>
          <w:u w:val="none"/>
          <w:lang w:val="en-GB"/>
        </w:rPr>
        <w:t>)</w:t>
      </w:r>
      <w:r>
        <w:rPr>
          <w:rFonts w:hint="default" w:ascii="Calibri" w:hAnsi="Calibri" w:cs="Calibri"/>
          <w:b w:val="0"/>
          <w:bCs w:val="0"/>
          <w:color w:val="auto"/>
          <w:sz w:val="22"/>
          <w:szCs w:val="22"/>
          <w:u w:val="none"/>
        </w:rPr>
        <w:t>.</w:t>
      </w:r>
    </w:p>
    <w:p w14:paraId="686E2B5E">
      <w:pPr>
        <w:pStyle w:val="16"/>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lang w:val="en-GB"/>
        </w:rPr>
      </w:pPr>
      <w:r>
        <w:rPr>
          <w:rFonts w:hint="default" w:ascii="Calibri" w:hAnsi="Calibri" w:cs="Calibri"/>
          <w:color w:val="auto"/>
          <w:sz w:val="22"/>
          <w:szCs w:val="22"/>
          <w:u w:val="none"/>
        </w:rPr>
        <w:t xml:space="preserve">Sewell, C. (2021). </w:t>
      </w:r>
      <w:r>
        <w:rPr>
          <w:rFonts w:hint="default" w:ascii="Calibri" w:hAnsi="Calibri" w:cs="Calibri"/>
          <w:i/>
          <w:iCs/>
          <w:color w:val="auto"/>
          <w:sz w:val="22"/>
          <w:szCs w:val="22"/>
          <w:u w:val="none"/>
        </w:rPr>
        <w:t>Reflective Practice Toolkit: What is reflective practice?</w:t>
      </w:r>
      <w:r>
        <w:rPr>
          <w:rFonts w:hint="default" w:ascii="Calibri" w:hAnsi="Calibri" w:cs="Calibri"/>
          <w:i/>
          <w:iCs/>
          <w:color w:val="auto"/>
          <w:sz w:val="22"/>
          <w:szCs w:val="22"/>
          <w:u w:val="none"/>
          <w:lang w:val="en-GB"/>
        </w:rPr>
        <w:t xml:space="preserve"> </w:t>
      </w:r>
      <w:r>
        <w:rPr>
          <w:rFonts w:hint="default" w:ascii="Calibri" w:hAnsi="Calibri" w:cs="Calibri"/>
          <w:color w:val="auto"/>
          <w:sz w:val="22"/>
          <w:szCs w:val="22"/>
          <w:u w:val="none"/>
        </w:rPr>
        <w:t xml:space="preserve">University of Cambridge. Available at: https://libguides.cam.ac.uk/reflectivepracticetoolkit/whatisreflectivepractice </w:t>
      </w:r>
      <w:r>
        <w:rPr>
          <w:rFonts w:hint="default" w:ascii="Calibri" w:hAnsi="Calibri" w:cs="Calibri"/>
          <w:color w:val="auto"/>
          <w:sz w:val="22"/>
          <w:szCs w:val="22"/>
          <w:u w:val="none"/>
          <w:lang w:val="en-GB"/>
        </w:rPr>
        <w:t>(</w:t>
      </w:r>
      <w:r>
        <w:rPr>
          <w:rFonts w:hint="default" w:ascii="Calibri" w:hAnsi="Calibri" w:cs="Calibri"/>
          <w:color w:val="auto"/>
          <w:sz w:val="22"/>
          <w:szCs w:val="22"/>
          <w:u w:val="none"/>
        </w:rPr>
        <w:t>Accessed</w:t>
      </w:r>
      <w:r>
        <w:rPr>
          <w:rFonts w:hint="default" w:ascii="Calibri" w:hAnsi="Calibri" w:cs="Calibri"/>
          <w:color w:val="auto"/>
          <w:sz w:val="22"/>
          <w:szCs w:val="22"/>
          <w:u w:val="none"/>
          <w:lang w:val="en-GB"/>
        </w:rPr>
        <w:t>: 3</w:t>
      </w:r>
      <w:r>
        <w:rPr>
          <w:rFonts w:hint="default" w:ascii="Calibri" w:hAnsi="Calibri" w:cs="Calibri"/>
          <w:color w:val="auto"/>
          <w:sz w:val="22"/>
          <w:szCs w:val="22"/>
          <w:u w:val="none"/>
        </w:rPr>
        <w:t xml:space="preserve"> Dec</w:t>
      </w:r>
      <w:r>
        <w:rPr>
          <w:rFonts w:hint="default" w:ascii="Calibri" w:hAnsi="Calibri" w:cs="Calibri"/>
          <w:color w:val="auto"/>
          <w:sz w:val="22"/>
          <w:szCs w:val="22"/>
          <w:u w:val="none"/>
          <w:lang w:val="en-GB"/>
        </w:rPr>
        <w:t>ember</w:t>
      </w:r>
      <w:r>
        <w:rPr>
          <w:rFonts w:hint="default" w:ascii="Calibri" w:hAnsi="Calibri" w:cs="Calibri"/>
          <w:color w:val="auto"/>
          <w:sz w:val="22"/>
          <w:szCs w:val="22"/>
          <w:u w:val="none"/>
        </w:rPr>
        <w:t xml:space="preserve"> 2024</w:t>
      </w:r>
      <w:r>
        <w:rPr>
          <w:rFonts w:hint="default" w:ascii="Calibri" w:hAnsi="Calibri" w:cs="Calibri"/>
          <w:color w:val="auto"/>
          <w:sz w:val="22"/>
          <w:szCs w:val="22"/>
          <w:u w:val="none"/>
          <w:lang w:val="en-GB"/>
        </w:rPr>
        <w:t>)</w:t>
      </w:r>
      <w:r>
        <w:rPr>
          <w:rFonts w:hint="default" w:ascii="Calibri" w:hAnsi="Calibri" w:cs="Calibri"/>
          <w:color w:val="auto"/>
          <w:sz w:val="22"/>
          <w:szCs w:val="22"/>
          <w:u w:val="none"/>
        </w:rPr>
        <w:t>.</w:t>
      </w:r>
      <w:r>
        <w:rPr>
          <w:rFonts w:hint="default" w:ascii="Calibri" w:hAnsi="Calibri" w:cs="Calibri"/>
          <w:b w:val="0"/>
          <w:bCs w:val="0"/>
          <w:color w:val="auto"/>
          <w:sz w:val="22"/>
          <w:szCs w:val="22"/>
          <w:u w:val="none"/>
          <w:lang w:val="en-GB"/>
        </w:rPr>
        <w:t xml:space="preserve"> </w:t>
      </w:r>
    </w:p>
    <w:p w14:paraId="5EB81ECE">
      <w:pPr>
        <w:pStyle w:val="11"/>
        <w:keepNext w:val="0"/>
        <w:keepLines w:val="0"/>
        <w:widowControl/>
        <w:numPr>
          <w:ilvl w:val="0"/>
          <w:numId w:val="0"/>
        </w:numPr>
        <w:suppressLineNumbers w:val="0"/>
        <w:spacing w:before="0" w:beforeAutospacing="0" w:after="210" w:afterAutospacing="0" w:line="360" w:lineRule="auto"/>
        <w:ind w:right="0" w:rightChars="0"/>
        <w:jc w:val="left"/>
        <w:rPr>
          <w:rFonts w:hint="default" w:ascii="Arial" w:hAnsi="Arial"/>
          <w:color w:val="FF0000"/>
          <w:sz w:val="24"/>
          <w:szCs w:val="24"/>
          <w:lang w:val="uk-UA"/>
        </w:rPr>
      </w:pPr>
    </w:p>
    <w:p w14:paraId="185A1788">
      <w:pPr>
        <w:pStyle w:val="11"/>
        <w:keepNext w:val="0"/>
        <w:keepLines w:val="0"/>
        <w:widowControl/>
        <w:numPr>
          <w:ilvl w:val="0"/>
          <w:numId w:val="0"/>
        </w:numPr>
        <w:suppressLineNumbers w:val="0"/>
        <w:spacing w:before="0" w:beforeAutospacing="0" w:after="210" w:afterAutospacing="0" w:line="360" w:lineRule="auto"/>
        <w:ind w:right="0" w:rightChars="0"/>
        <w:jc w:val="left"/>
        <w:rPr>
          <w:rFonts w:hint="default" w:ascii="Arial" w:hAnsi="Arial" w:cs="Arial"/>
          <w:sz w:val="24"/>
          <w:szCs w:val="24"/>
          <w:lang w:val="en-GB"/>
        </w:rPr>
      </w:pPr>
    </w:p>
    <w:p w14:paraId="566FAB17">
      <w:pPr>
        <w:pStyle w:val="11"/>
        <w:keepNext w:val="0"/>
        <w:keepLines w:val="0"/>
        <w:widowControl/>
        <w:numPr>
          <w:ilvl w:val="0"/>
          <w:numId w:val="0"/>
        </w:numPr>
        <w:suppressLineNumbers w:val="0"/>
        <w:spacing w:before="0" w:beforeAutospacing="0" w:after="210" w:afterAutospacing="0" w:line="360" w:lineRule="auto"/>
        <w:ind w:right="0" w:rightChars="0"/>
        <w:jc w:val="left"/>
        <w:rPr>
          <w:rFonts w:hint="default" w:ascii="Arial" w:hAnsi="Arial" w:cs="Arial"/>
          <w:sz w:val="24"/>
          <w:szCs w:val="24"/>
          <w:lang w:val="en-GB"/>
        </w:rPr>
      </w:pPr>
    </w:p>
    <w:p w14:paraId="73F0413D">
      <w:pPr>
        <w:pStyle w:val="11"/>
        <w:keepNext w:val="0"/>
        <w:keepLines w:val="0"/>
        <w:widowControl/>
        <w:numPr>
          <w:ilvl w:val="0"/>
          <w:numId w:val="0"/>
        </w:numPr>
        <w:suppressLineNumbers w:val="0"/>
        <w:spacing w:before="0" w:beforeAutospacing="0" w:after="210" w:afterAutospacing="0" w:line="360" w:lineRule="auto"/>
        <w:ind w:right="0" w:rightChars="0"/>
        <w:jc w:val="left"/>
        <w:rPr>
          <w:rFonts w:hint="default" w:ascii="Arial" w:hAnsi="Arial" w:cs="Arial"/>
          <w:sz w:val="24"/>
          <w:szCs w:val="24"/>
          <w:lang w:val="en-GB"/>
        </w:rPr>
      </w:pPr>
    </w:p>
    <w:p w14:paraId="54CD1235">
      <w:pPr>
        <w:pStyle w:val="11"/>
        <w:keepNext w:val="0"/>
        <w:keepLines w:val="0"/>
        <w:widowControl/>
        <w:numPr>
          <w:ilvl w:val="0"/>
          <w:numId w:val="0"/>
        </w:numPr>
        <w:suppressLineNumbers w:val="0"/>
        <w:spacing w:before="0" w:beforeAutospacing="0" w:after="210" w:afterAutospacing="0" w:line="360" w:lineRule="auto"/>
        <w:ind w:right="0" w:rightChars="0"/>
        <w:jc w:val="left"/>
        <w:rPr>
          <w:rFonts w:hint="default" w:ascii="Arial" w:hAnsi="Arial" w:cs="Arial"/>
          <w:sz w:val="24"/>
          <w:szCs w:val="24"/>
          <w:lang w:val="en-GB"/>
        </w:rPr>
      </w:pPr>
    </w:p>
    <w:p w14:paraId="660B4C68">
      <w:pPr>
        <w:numPr>
          <w:ilvl w:val="0"/>
          <w:numId w:val="0"/>
        </w:numPr>
        <w:ind w:leftChars="0"/>
        <w:rPr>
          <w:rFonts w:hint="default" w:ascii="Arial" w:hAnsi="Arial" w:cs="Arial"/>
          <w:sz w:val="24"/>
          <w:szCs w:val="24"/>
          <w:lang w:val="en-GB"/>
        </w:rPr>
      </w:pPr>
    </w:p>
    <w:sectPr>
      <w:footerReference r:id="rId6" w:type="first"/>
      <w:footerReference r:id="rId5"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var(--artdeco-reset-typography-">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4E819">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69A50F">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MpSKnEhAgAA&#10;YgQAAA4AAAAAAAAAAQAgAAAAHwEAAGRycy9lMm9Eb2MueG1sUEsFBgAAAAAGAAYAWQEAALIFAAAA&#10;AA==&#10;">
              <v:fill on="f" focussize="0,0"/>
              <v:stroke on="f" weight="0.5pt"/>
              <v:imagedata o:title=""/>
              <o:lock v:ext="edit" aspectratio="f"/>
              <v:textbox inset="0mm,0mm,0mm,0mm" style="mso-fit-shape-to-text:t;">
                <w:txbxContent>
                  <w:p w14:paraId="6F69A50F">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5156F">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F5C0D5">
                          <w:pPr>
                            <w:pStyle w:val="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C+FY0zIgIA&#10;AGIEAAAOAAAAAAAAAAEAIAAAAB8BAABkcnMvZTJvRG9jLnhtbFBLBQYAAAAABgAGAFkBAACzBQAA&#10;AAA=&#10;">
              <v:fill on="f" focussize="0,0"/>
              <v:stroke on="f" weight="0.5pt"/>
              <v:imagedata o:title=""/>
              <o:lock v:ext="edit" aspectratio="f"/>
              <v:textbox inset="0mm,0mm,0mm,0mm" style="mso-fit-shape-to-text:t;">
                <w:txbxContent>
                  <w:p w14:paraId="73F5C0D5">
                    <w:pPr>
                      <w:pStyle w:val="8"/>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419"/>
    <w:rsid w:val="000C44A9"/>
    <w:rsid w:val="000F5D92"/>
    <w:rsid w:val="0013007A"/>
    <w:rsid w:val="00136AE9"/>
    <w:rsid w:val="0023650C"/>
    <w:rsid w:val="00290E80"/>
    <w:rsid w:val="002C363D"/>
    <w:rsid w:val="00372B05"/>
    <w:rsid w:val="003B5097"/>
    <w:rsid w:val="004758D1"/>
    <w:rsid w:val="00495D63"/>
    <w:rsid w:val="004A5ED5"/>
    <w:rsid w:val="004E039E"/>
    <w:rsid w:val="005A0C3E"/>
    <w:rsid w:val="00602079"/>
    <w:rsid w:val="00687C15"/>
    <w:rsid w:val="00797AD9"/>
    <w:rsid w:val="007C43A2"/>
    <w:rsid w:val="007D670F"/>
    <w:rsid w:val="00850149"/>
    <w:rsid w:val="008D6419"/>
    <w:rsid w:val="00A02AC5"/>
    <w:rsid w:val="00BB6787"/>
    <w:rsid w:val="00C24BBF"/>
    <w:rsid w:val="00D3416C"/>
    <w:rsid w:val="00D5370A"/>
    <w:rsid w:val="00E102A6"/>
    <w:rsid w:val="00E70852"/>
    <w:rsid w:val="00EB20CD"/>
    <w:rsid w:val="00ED419B"/>
    <w:rsid w:val="00EE7D78"/>
    <w:rsid w:val="01D52A1C"/>
    <w:rsid w:val="01E84B85"/>
    <w:rsid w:val="043F4B84"/>
    <w:rsid w:val="0CE95A3D"/>
    <w:rsid w:val="0F8B4D0B"/>
    <w:rsid w:val="12227197"/>
    <w:rsid w:val="19AB482C"/>
    <w:rsid w:val="1DB34347"/>
    <w:rsid w:val="1E463D58"/>
    <w:rsid w:val="1EA72655"/>
    <w:rsid w:val="223D0F38"/>
    <w:rsid w:val="231D4136"/>
    <w:rsid w:val="26234049"/>
    <w:rsid w:val="273F7D71"/>
    <w:rsid w:val="27CC0C59"/>
    <w:rsid w:val="2CE52409"/>
    <w:rsid w:val="2E365D60"/>
    <w:rsid w:val="2F363704"/>
    <w:rsid w:val="307E6F1F"/>
    <w:rsid w:val="34A73B8E"/>
    <w:rsid w:val="34AE34DD"/>
    <w:rsid w:val="34DB20A6"/>
    <w:rsid w:val="36133143"/>
    <w:rsid w:val="37765253"/>
    <w:rsid w:val="3D6A54CD"/>
    <w:rsid w:val="3DFF1244"/>
    <w:rsid w:val="3E255C01"/>
    <w:rsid w:val="3E8E18BE"/>
    <w:rsid w:val="407D2DAC"/>
    <w:rsid w:val="409D1B0D"/>
    <w:rsid w:val="4260305B"/>
    <w:rsid w:val="451C0790"/>
    <w:rsid w:val="48603D4D"/>
    <w:rsid w:val="4C231376"/>
    <w:rsid w:val="4D653FD7"/>
    <w:rsid w:val="4E5B27A7"/>
    <w:rsid w:val="511C1414"/>
    <w:rsid w:val="5A432DA3"/>
    <w:rsid w:val="5A9E4D72"/>
    <w:rsid w:val="60C4446A"/>
    <w:rsid w:val="6287449F"/>
    <w:rsid w:val="646753FE"/>
    <w:rsid w:val="665F3603"/>
    <w:rsid w:val="67B777E3"/>
    <w:rsid w:val="69732C11"/>
    <w:rsid w:val="6BC71D2A"/>
    <w:rsid w:val="6D420106"/>
    <w:rsid w:val="6E360F6B"/>
    <w:rsid w:val="71C726D1"/>
    <w:rsid w:val="7202419A"/>
    <w:rsid w:val="73601B58"/>
    <w:rsid w:val="77056C9D"/>
    <w:rsid w:val="7C222E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qFormat/>
    <w:uiPriority w:val="9"/>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9"/>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next w:val="1"/>
    <w:semiHidden/>
    <w:unhideWhenUsed/>
    <w:qFormat/>
    <w:uiPriority w:val="9"/>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footer"/>
    <w:basedOn w:val="1"/>
    <w:semiHidden/>
    <w:unhideWhenUsed/>
    <w:qFormat/>
    <w:uiPriority w:val="99"/>
    <w:pPr>
      <w:tabs>
        <w:tab w:val="center" w:pos="4153"/>
        <w:tab w:val="right" w:pos="8306"/>
      </w:tabs>
      <w:snapToGrid w:val="0"/>
      <w:jc w:val="left"/>
    </w:pPr>
    <w:rPr>
      <w:sz w:val="18"/>
      <w:szCs w:val="18"/>
    </w:rPr>
  </w:style>
  <w:style w:type="paragraph" w:styleId="9">
    <w:name w:val="header"/>
    <w:basedOn w:val="1"/>
    <w:semiHidden/>
    <w:unhideWhenUsed/>
    <w:qFormat/>
    <w:uiPriority w:val="99"/>
    <w:pPr>
      <w:tabs>
        <w:tab w:val="center" w:pos="4153"/>
        <w:tab w:val="right" w:pos="8306"/>
      </w:tabs>
      <w:snapToGrid w:val="0"/>
    </w:pPr>
    <w:rPr>
      <w:sz w:val="18"/>
      <w:szCs w:val="18"/>
    </w:rPr>
  </w:style>
  <w:style w:type="character" w:styleId="10">
    <w:name w:val="Hyperlink"/>
    <w:basedOn w:val="6"/>
    <w:semiHidden/>
    <w:unhideWhenUsed/>
    <w:qFormat/>
    <w:uiPriority w:val="99"/>
    <w:rPr>
      <w:color w:val="0000FF"/>
      <w:u w:val="single"/>
    </w:rPr>
  </w:style>
  <w:style w:type="paragraph" w:styleId="11">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2">
    <w:name w:val="Strong"/>
    <w:basedOn w:val="6"/>
    <w:qFormat/>
    <w:uiPriority w:val="22"/>
    <w:rPr>
      <w:b/>
      <w:bCs/>
    </w:rPr>
  </w:style>
  <w:style w:type="paragraph" w:styleId="13">
    <w:name w:val="toc 1"/>
    <w:basedOn w:val="1"/>
    <w:next w:val="1"/>
    <w:unhideWhenUsed/>
    <w:qFormat/>
    <w:uiPriority w:val="39"/>
    <w:pPr>
      <w:spacing w:after="100"/>
    </w:pPr>
  </w:style>
  <w:style w:type="paragraph" w:styleId="14">
    <w:name w:val="No Spacing"/>
    <w:link w:val="15"/>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5">
    <w:name w:val="No Spacing Char"/>
    <w:basedOn w:val="6"/>
    <w:link w:val="14"/>
    <w:qFormat/>
    <w:uiPriority w:val="1"/>
    <w:rPr>
      <w:lang w:val="en-US" w:eastAsia="en-US"/>
    </w:rPr>
  </w:style>
  <w:style w:type="paragraph" w:styleId="1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534</Words>
  <Characters>3045</Characters>
  <Lines>25</Lines>
  <Paragraphs>7</Paragraphs>
  <TotalTime>9</TotalTime>
  <ScaleCrop>false</ScaleCrop>
  <LinksUpToDate>false</LinksUpToDate>
  <CharactersWithSpaces>3572</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2024-07-30T15:14:00Z</dcterms:created>
  <dc:creator>Koushik Modak</dc:creator>
  <cp:lastModifiedBy>Naaliia</cp:lastModifiedBy>
  <dcterms:modified xsi:type="dcterms:W3CDTF">2024-12-17T16:38:36Z</dcterms:modified>
  <dc:title>The role that social media tools such as LinkedIn and Facebook can have in the recruitment of staff </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2057-12.2.0.19307</vt:lpwstr>
  </property>
  <property fmtid="{D5CDD505-2E9C-101B-9397-08002B2CF9AE}" pid="3" name="ICV">
    <vt:lpwstr>DB1F7043659F40D38E7291FC3E395A32_13</vt:lpwstr>
  </property>
</Properties>
</file>