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5B066" w14:textId="77777777" w:rsidR="00D2187B" w:rsidRDefault="00D2187B" w:rsidP="003C5440">
      <w:pPr>
        <w:spacing w:after="160" w:line="259" w:lineRule="auto"/>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2993B4B0" w:rsidR="00F73B35" w:rsidRDefault="0037400A" w:rsidP="000A10AA">
      <w:pPr>
        <w:spacing w:after="160" w:line="259" w:lineRule="auto"/>
        <w:jc w:val="center"/>
        <w:rPr>
          <w:rFonts w:ascii="Verdana" w:hAnsi="Verdana"/>
          <w:b/>
          <w:caps/>
          <w:sz w:val="18"/>
          <w:szCs w:val="18"/>
        </w:rPr>
      </w:pPr>
      <w:r>
        <w:rPr>
          <w:rFonts w:ascii="Verdana" w:hAnsi="Verdana"/>
          <w:b/>
          <w:i/>
          <w:sz w:val="44"/>
        </w:rPr>
        <w:t xml:space="preserve">Marketing Management </w:t>
      </w:r>
      <w:r w:rsidR="000A10AA">
        <w:rPr>
          <w:rFonts w:ascii="Verdana" w:hAnsi="Verdana"/>
          <w:b/>
          <w:i/>
          <w:sz w:val="44"/>
        </w:rPr>
        <w:t>20</w:t>
      </w:r>
      <w:r w:rsidR="00EF7FC5">
        <w:rPr>
          <w:rFonts w:ascii="Verdana" w:hAnsi="Verdana"/>
          <w:b/>
          <w:i/>
          <w:sz w:val="44"/>
        </w:rPr>
        <w:t>2</w:t>
      </w:r>
      <w:r>
        <w:rPr>
          <w:rFonts w:ascii="Verdana" w:hAnsi="Verdana"/>
          <w:b/>
          <w:i/>
          <w:sz w:val="44"/>
        </w:rPr>
        <w:t>1</w:t>
      </w:r>
      <w:r w:rsidR="000A10AA">
        <w:rPr>
          <w:rFonts w:ascii="Verdana" w:hAnsi="Verdana"/>
          <w:b/>
          <w:i/>
          <w:sz w:val="44"/>
        </w:rPr>
        <w:t xml:space="preserve"> – </w:t>
      </w:r>
      <w:r w:rsidRPr="0037400A">
        <w:rPr>
          <w:rFonts w:ascii="Verdana" w:hAnsi="Verdana"/>
          <w:b/>
          <w:i/>
          <w:sz w:val="44"/>
        </w:rPr>
        <w:t>Planning for innovative customer service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56CF1B2" w:rsidR="00D2187B" w:rsidRPr="002A1AD3" w:rsidRDefault="0037400A" w:rsidP="002A1AD3">
      <w:pPr>
        <w:spacing w:after="160" w:line="259" w:lineRule="auto"/>
        <w:jc w:val="center"/>
        <w:rPr>
          <w:rFonts w:ascii="Verdana" w:hAnsi="Verdana"/>
          <w:b/>
          <w:sz w:val="44"/>
        </w:rPr>
      </w:pPr>
      <w:r>
        <w:rPr>
          <w:rFonts w:ascii="Verdana" w:hAnsi="Verdana"/>
          <w:b/>
          <w:sz w:val="44"/>
        </w:rPr>
        <w:t xml:space="preserve">June </w:t>
      </w:r>
      <w:r w:rsidR="000A10AA">
        <w:rPr>
          <w:rFonts w:ascii="Verdana" w:hAnsi="Verdana"/>
          <w:b/>
          <w:sz w:val="44"/>
        </w:rPr>
        <w:t>20</w:t>
      </w:r>
      <w:r w:rsidR="00EF7FC5">
        <w:rPr>
          <w:rFonts w:ascii="Verdana" w:hAnsi="Verdana"/>
          <w:b/>
          <w:sz w:val="44"/>
        </w:rPr>
        <w:t>2</w:t>
      </w:r>
      <w:r w:rsidR="00E229CE">
        <w:rPr>
          <w:rFonts w:ascii="Verdana" w:hAnsi="Verdana"/>
          <w:b/>
          <w:sz w:val="44"/>
        </w:rPr>
        <w:t>1</w:t>
      </w:r>
    </w:p>
    <w:p w14:paraId="0A1CC042" w14:textId="77777777" w:rsidR="00D2187B" w:rsidRDefault="00D2187B">
      <w:pPr>
        <w:spacing w:after="160" w:line="259" w:lineRule="auto"/>
        <w:rPr>
          <w:rFonts w:ascii="Verdana" w:hAnsi="Verdana"/>
          <w:b/>
          <w:caps/>
          <w:sz w:val="18"/>
          <w:szCs w:val="18"/>
        </w:rPr>
      </w:pPr>
    </w:p>
    <w:p w14:paraId="65344D1A" w14:textId="0C42B161" w:rsidR="003C5440" w:rsidRDefault="000A10AA">
      <w:pPr>
        <w:spacing w:after="160" w:line="259" w:lineRule="auto"/>
        <w:rPr>
          <w:rFonts w:ascii="Verdana" w:hAnsi="Verdana"/>
          <w:b/>
          <w:caps/>
          <w:color w:val="FF0000"/>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3C5440" w:rsidRPr="003C5440">
        <w:rPr>
          <w:rFonts w:ascii="Verdana" w:hAnsi="Verdana"/>
          <w:b/>
          <w:caps/>
          <w:sz w:val="18"/>
          <w:szCs w:val="18"/>
        </w:rPr>
        <w:t xml:space="preserve"> </w:t>
      </w:r>
      <w:r w:rsidR="0037400A" w:rsidRPr="0037400A">
        <w:rPr>
          <w:rFonts w:ascii="Verdana" w:hAnsi="Verdana"/>
          <w:b/>
          <w:caps/>
          <w:sz w:val="18"/>
          <w:szCs w:val="18"/>
        </w:rPr>
        <w:t>Marketing Management</w:t>
      </w:r>
    </w:p>
    <w:p w14:paraId="1387AD83" w14:textId="38AE87D4" w:rsidR="00D2187B" w:rsidRPr="003C5440"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3C5440" w:rsidRPr="003C5440">
        <w:rPr>
          <w:rFonts w:ascii="Verdana" w:hAnsi="Verdana"/>
          <w:b/>
          <w:caps/>
          <w:sz w:val="18"/>
          <w:szCs w:val="18"/>
        </w:rPr>
        <w:t>Samuel Lockley</w:t>
      </w:r>
    </w:p>
    <w:p w14:paraId="571833C2" w14:textId="043138AF"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DE6D6E">
        <w:rPr>
          <w:rFonts w:ascii="Verdana" w:hAnsi="Verdana"/>
          <w:b/>
          <w:caps/>
          <w:sz w:val="18"/>
          <w:szCs w:val="18"/>
        </w:rPr>
        <w:t>1704902</w:t>
      </w:r>
    </w:p>
    <w:p w14:paraId="15FE5623" w14:textId="534EC23B" w:rsidR="009C74CA"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6B4C17D" w14:textId="060D9D0D" w:rsidR="00693002" w:rsidRDefault="009C74CA" w:rsidP="009C74CA">
      <w:pPr>
        <w:tabs>
          <w:tab w:val="left" w:pos="4007"/>
        </w:tabs>
        <w:rPr>
          <w:rFonts w:ascii="Verdana" w:hAnsi="Verdana"/>
          <w:b/>
          <w:caps/>
          <w:sz w:val="18"/>
          <w:szCs w:val="18"/>
        </w:rPr>
      </w:pPr>
      <w:r w:rsidRPr="009C74CA">
        <w:rPr>
          <w:rFonts w:ascii="Verdana" w:hAnsi="Verdana"/>
          <w:b/>
          <w:caps/>
          <w:sz w:val="18"/>
          <w:szCs w:val="18"/>
        </w:rPr>
        <w:lastRenderedPageBreak/>
        <w:t>Executive Summary</w:t>
      </w:r>
    </w:p>
    <w:p w14:paraId="0E172DEF" w14:textId="6DA5FB7A" w:rsidR="00977605" w:rsidRPr="00693002" w:rsidRDefault="00693002" w:rsidP="00977605">
      <w:pPr>
        <w:spacing w:line="480" w:lineRule="auto"/>
        <w:sectPr w:rsidR="00977605" w:rsidRPr="00693002"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r>
        <w:t>This report aims to analyse the marketing aspects</w:t>
      </w:r>
      <w:r w:rsidR="00824AA5">
        <w:t>,</w:t>
      </w:r>
      <w:r>
        <w:t xml:space="preserve"> as well as the contribution generated by the marketing department</w:t>
      </w:r>
      <w:r w:rsidR="00824AA5">
        <w:t>,</w:t>
      </w:r>
      <w:r>
        <w:t xml:space="preserve"> for the fashion brand North Face. In order to do </w:t>
      </w:r>
      <w:r w:rsidR="00824AA5">
        <w:t xml:space="preserve">so, </w:t>
      </w:r>
      <w:r>
        <w:t>a number of marketing models and frameworks are to be undertaken. Prior to this report an initial audit was conducted to ascertain aspects of internal and external factors such as SWOT, PESTLE</w:t>
      </w:r>
      <w:r w:rsidR="00824AA5">
        <w:t>,</w:t>
      </w:r>
      <w:r>
        <w:t xml:space="preserve"> and Porters five forces. Through these</w:t>
      </w:r>
      <w:r w:rsidR="00824AA5">
        <w:t>,</w:t>
      </w:r>
      <w:r>
        <w:t xml:space="preserve"> factors such as North Face’s close ties to rappers, the implications of Brexit</w:t>
      </w:r>
      <w:r w:rsidR="00824AA5">
        <w:t>,</w:t>
      </w:r>
      <w:r>
        <w:t xml:space="preserve"> and the </w:t>
      </w:r>
      <w:r w:rsidR="00824AA5">
        <w:t>e</w:t>
      </w:r>
      <w:r>
        <w:t xml:space="preserve">ffect </w:t>
      </w:r>
      <w:r w:rsidR="00824AA5">
        <w:t>of C</w:t>
      </w:r>
      <w:r>
        <w:t xml:space="preserve">ovid on household income were </w:t>
      </w:r>
      <w:r w:rsidR="00824AA5">
        <w:t>identified</w:t>
      </w:r>
      <w:r>
        <w:t xml:space="preserve">. By looking at North Face through the lens of the 7Ps marketing mix it can clearly be seen that they take great pride in the quality that </w:t>
      </w:r>
      <w:r w:rsidR="00824AA5">
        <w:t>of</w:t>
      </w:r>
      <w:r>
        <w:t xml:space="preserve"> their products which </w:t>
      </w:r>
      <w:r w:rsidR="00824AA5">
        <w:t>is</w:t>
      </w:r>
      <w:r>
        <w:t xml:space="preserve"> reflect</w:t>
      </w:r>
      <w:r w:rsidR="00824AA5">
        <w:t>ed</w:t>
      </w:r>
      <w:r>
        <w:t xml:space="preserve"> in the pricing of their clothing range. This has a role on the place in which North Face operates, primarily in prominent positions in city centres</w:t>
      </w:r>
      <w:r w:rsidR="00824AA5">
        <w:t>,</w:t>
      </w:r>
      <w:r>
        <w:t xml:space="preserve"> which allow</w:t>
      </w:r>
      <w:r w:rsidR="00824AA5">
        <w:t>s</w:t>
      </w:r>
      <w:r>
        <w:t xml:space="preserve"> it to justify the high pricing they </w:t>
      </w:r>
      <w:r w:rsidR="00824AA5">
        <w:t>apply</w:t>
      </w:r>
      <w:r w:rsidR="00C13BDB">
        <w:t xml:space="preserve"> to their products.  For their promotion</w:t>
      </w:r>
      <w:r w:rsidR="00824AA5">
        <w:t>,</w:t>
      </w:r>
      <w:r w:rsidR="00C13BDB">
        <w:t xml:space="preserve"> it was identified they have a high presence on social media, with </w:t>
      </w:r>
      <w:r w:rsidR="00824AA5">
        <w:t>a</w:t>
      </w:r>
      <w:r w:rsidR="00C13BDB">
        <w:t xml:space="preserve"> team working closely with influencers to promote various products. Through also applying Maslow’s hierarchy of needs it can be seen that North Face clearly </w:t>
      </w:r>
      <w:r w:rsidR="00824AA5">
        <w:t xml:space="preserve">target </w:t>
      </w:r>
      <w:r w:rsidR="00C13BDB">
        <w:t>two segments of the hierarchy</w:t>
      </w:r>
      <w:r w:rsidR="00577F20">
        <w:t>:</w:t>
      </w:r>
      <w:r w:rsidR="00C13BDB">
        <w:t xml:space="preserve"> self-actualisation</w:t>
      </w:r>
      <w:r w:rsidR="00824AA5">
        <w:t>, and</w:t>
      </w:r>
      <w:r w:rsidR="00C13BDB">
        <w:t xml:space="preserve"> ego needs. The former by their clothing and </w:t>
      </w:r>
      <w:r w:rsidR="00AD724D">
        <w:t>accessories</w:t>
      </w:r>
      <w:r w:rsidR="00C13BDB">
        <w:t xml:space="preserve"> </w:t>
      </w:r>
      <w:r w:rsidR="00C81FE0">
        <w:t>that are</w:t>
      </w:r>
      <w:r w:rsidR="00C13BDB">
        <w:t xml:space="preserve"> aim</w:t>
      </w:r>
      <w:r w:rsidR="00C81FE0">
        <w:t>ed</w:t>
      </w:r>
      <w:r w:rsidR="00C13BDB">
        <w:t xml:space="preserve"> </w:t>
      </w:r>
      <w:r w:rsidR="00C81FE0">
        <w:t>at those pursuing</w:t>
      </w:r>
      <w:r w:rsidR="00C13BDB">
        <w:t xml:space="preserve"> outdoor activities</w:t>
      </w:r>
      <w:r w:rsidR="00C81FE0">
        <w:t xml:space="preserve"> in a more professional manner or as a hobby</w:t>
      </w:r>
      <w:r w:rsidR="00C13BDB">
        <w:t xml:space="preserve">, while the latter being their clothing range which is designed specifically as a fashion </w:t>
      </w:r>
      <w:r w:rsidR="00824AA5">
        <w:t>item</w:t>
      </w:r>
      <w:r w:rsidR="00C13BDB">
        <w:t>. It should also be noted that</w:t>
      </w:r>
      <w:r w:rsidR="00824AA5">
        <w:t>,</w:t>
      </w:r>
      <w:r w:rsidR="00C13BDB">
        <w:t xml:space="preserve"> due to covid leading to record levels of </w:t>
      </w:r>
      <w:r w:rsidR="00AD724D">
        <w:t xml:space="preserve">disposable </w:t>
      </w:r>
      <w:r w:rsidR="00C13BDB">
        <w:t xml:space="preserve">household income, it may be possible for North Face to draw in new customers who </w:t>
      </w:r>
      <w:r w:rsidR="00824AA5">
        <w:t xml:space="preserve">would not </w:t>
      </w:r>
      <w:r w:rsidR="00C13BDB">
        <w:t xml:space="preserve">normally have been able to afford the brand. A final model </w:t>
      </w:r>
      <w:r w:rsidR="00824AA5">
        <w:t xml:space="preserve">to </w:t>
      </w:r>
      <w:r w:rsidR="00C13BDB">
        <w:t xml:space="preserve">be applied for the purpose of this report is the Kano model. </w:t>
      </w:r>
      <w:r w:rsidR="00AD724D">
        <w:t>With</w:t>
      </w:r>
      <w:r w:rsidR="00C13BDB">
        <w:t xml:space="preserve"> this</w:t>
      </w:r>
      <w:r w:rsidR="00AD724D">
        <w:t>,</w:t>
      </w:r>
      <w:r w:rsidR="00C13BDB">
        <w:t xml:space="preserve"> it could be seen that North Face may suffer from areas in which the innovations it applies to its clothing ranges eventually become more of an expectation </w:t>
      </w:r>
      <w:r w:rsidR="00AD724D">
        <w:t>tha</w:t>
      </w:r>
      <w:r w:rsidR="00AD724D">
        <w:t>n</w:t>
      </w:r>
      <w:r w:rsidR="00AD724D">
        <w:t xml:space="preserve"> </w:t>
      </w:r>
      <w:r w:rsidR="00C13BDB">
        <w:t>a satisfaction driver and as such</w:t>
      </w:r>
      <w:r w:rsidR="00977605">
        <w:t xml:space="preserve"> end up costing them with no gain. As such</w:t>
      </w:r>
      <w:r w:rsidR="00FF0C21">
        <w:t>,</w:t>
      </w:r>
      <w:r w:rsidR="00977605">
        <w:t xml:space="preserve"> steps may need to be taken to prevent this in future. In conclusion, North Face’s marketing is sound, with aspects working clearly in </w:t>
      </w:r>
      <w:r w:rsidR="00AD724D">
        <w:t>conjunction with each other</w:t>
      </w:r>
      <w:r w:rsidR="00977605">
        <w:t>. However, it is not without its flaws and as such</w:t>
      </w:r>
      <w:r w:rsidR="00FF0C21">
        <w:t>,</w:t>
      </w:r>
      <w:r w:rsidR="00977605">
        <w:t xml:space="preserve"> recommendations are to be presented. One such recommendation could be that </w:t>
      </w:r>
      <w:r w:rsidR="00FF0C21">
        <w:t>it</w:t>
      </w:r>
      <w:r w:rsidR="00977605">
        <w:t xml:space="preserve"> follows a psychological approach to its pricing strategy </w:t>
      </w:r>
      <w:r w:rsidR="00577F20">
        <w:t xml:space="preserve">by pricing </w:t>
      </w:r>
      <w:r w:rsidR="00977605">
        <w:t xml:space="preserve">at £199 as opposed to £200 for example, giving the illusion of a discount. Another </w:t>
      </w:r>
      <w:r w:rsidR="00977605">
        <w:lastRenderedPageBreak/>
        <w:t>recommendation would be that of sticking to a sing</w:t>
      </w:r>
      <w:r w:rsidR="00AD724D">
        <w:t xml:space="preserve">ular </w:t>
      </w:r>
      <w:r w:rsidR="00977605">
        <w:t xml:space="preserve"> product </w:t>
      </w:r>
      <w:r w:rsidR="00EF42D3">
        <w:t xml:space="preserve">with </w:t>
      </w:r>
      <w:r w:rsidR="00977605">
        <w:t xml:space="preserve">a new feature </w:t>
      </w:r>
      <w:r w:rsidR="00EF42D3">
        <w:t xml:space="preserve">to trial </w:t>
      </w:r>
      <w:r w:rsidR="00977605">
        <w:t xml:space="preserve">as opposed to an entire range. This will </w:t>
      </w:r>
      <w:r w:rsidR="00EF42D3">
        <w:t>take</w:t>
      </w:r>
      <w:r w:rsidR="00977605">
        <w:t xml:space="preserve"> North Face more time to conclude as to whether the cost </w:t>
      </w:r>
      <w:r w:rsidR="00EF42D3">
        <w:t xml:space="preserve">of the new features </w:t>
      </w:r>
      <w:r w:rsidR="00977605">
        <w:t>will be worthwhile comparatively to the overall satisfaction generated.</w:t>
      </w:r>
    </w:p>
    <w:p w14:paraId="5F7D0AA2" w14:textId="408EF4DD" w:rsidR="009B20F4" w:rsidRPr="009D695B" w:rsidRDefault="009C74CA" w:rsidP="00277E0A">
      <w:pPr>
        <w:tabs>
          <w:tab w:val="left" w:pos="4007"/>
        </w:tabs>
        <w:jc w:val="center"/>
        <w:rPr>
          <w:rFonts w:ascii="Verdana" w:hAnsi="Verdana"/>
          <w:b/>
          <w:caps/>
          <w:sz w:val="18"/>
          <w:szCs w:val="18"/>
        </w:rPr>
      </w:pPr>
      <w:r>
        <w:rPr>
          <w:rFonts w:ascii="Verdana" w:hAnsi="Verdana"/>
          <w:b/>
          <w:caps/>
          <w:sz w:val="18"/>
          <w:szCs w:val="18"/>
        </w:rPr>
        <w:lastRenderedPageBreak/>
        <w:t>List of Figures</w:t>
      </w:r>
    </w:p>
    <w:p w14:paraId="01A60E4D" w14:textId="6520C7DF" w:rsidR="00721BF6" w:rsidRPr="00721BF6" w:rsidRDefault="00C81FE0" w:rsidP="00C81FE0">
      <w:r w:rsidRPr="00C81FE0">
        <w:t>Figure 2.1: Maslow’s Hierarchy of Needs</w:t>
      </w:r>
      <w:r>
        <w:t>………………………………………………………………………………………….7</w:t>
      </w:r>
    </w:p>
    <w:p w14:paraId="4759A750" w14:textId="7AAF8361" w:rsidR="009B20F4" w:rsidRPr="008B0864" w:rsidRDefault="0088440E" w:rsidP="0088440E">
      <w:r w:rsidRPr="0088440E">
        <w:t>Figure 2.2: Kano Model</w:t>
      </w:r>
      <w:r>
        <w:t>……………………………………………………………………………………………………………………9</w:t>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5B5765F" w:rsidR="009B20F4" w:rsidRDefault="009C74CA" w:rsidP="00AA76A3">
      <w:pPr>
        <w:tabs>
          <w:tab w:val="left" w:pos="4007"/>
        </w:tabs>
        <w:jc w:val="center"/>
        <w:rPr>
          <w:rFonts w:ascii="Verdana" w:hAnsi="Verdana"/>
          <w:b/>
          <w:caps/>
          <w:sz w:val="16"/>
          <w:szCs w:val="18"/>
        </w:rPr>
      </w:pPr>
      <w:r>
        <w:rPr>
          <w:rFonts w:ascii="Verdana" w:hAnsi="Verdana"/>
          <w:b/>
          <w:caps/>
          <w:sz w:val="16"/>
          <w:szCs w:val="18"/>
        </w:rPr>
        <w:lastRenderedPageBreak/>
        <w:t>Table of Contents</w:t>
      </w:r>
    </w:p>
    <w:p w14:paraId="19C692D9" w14:textId="5D2AAC1F" w:rsidR="004F78D5" w:rsidRPr="00F93518" w:rsidRDefault="004F78D5" w:rsidP="00D7680C">
      <w:pPr>
        <w:spacing w:line="480" w:lineRule="auto"/>
        <w:rPr>
          <w:sz w:val="18"/>
        </w:rPr>
      </w:pPr>
    </w:p>
    <w:p w14:paraId="17BF9D93" w14:textId="50C790F2" w:rsidR="0088440E" w:rsidRDefault="0088440E" w:rsidP="0088440E">
      <w:bookmarkStart w:id="0" w:name="_Toc419303684"/>
      <w:r>
        <w:t>1.0 Introduction………………………………………………………………………………………………………………………….…….1</w:t>
      </w:r>
    </w:p>
    <w:p w14:paraId="09B9ADFF" w14:textId="1D1F31D6" w:rsidR="0088440E" w:rsidRDefault="0088440E" w:rsidP="0088440E">
      <w:r>
        <w:t>2.0 Main Findings…………………………………………………………………………………………………………………….……….2</w:t>
      </w:r>
    </w:p>
    <w:p w14:paraId="6EC5A556" w14:textId="24D511F9" w:rsidR="0088440E" w:rsidRDefault="0088440E" w:rsidP="0088440E">
      <w:r>
        <w:t xml:space="preserve">     2.1 Audit……………………………………………………………………………………………………………………………..………..2</w:t>
      </w:r>
    </w:p>
    <w:p w14:paraId="3EA08464" w14:textId="67525079" w:rsidR="0088440E" w:rsidRDefault="0088440E" w:rsidP="0088440E">
      <w:r>
        <w:t xml:space="preserve">          2.1.1 SWOT/TOWS………………………………………………………………………………………………………...………..2</w:t>
      </w:r>
    </w:p>
    <w:p w14:paraId="00F278AB" w14:textId="2820FBF3" w:rsidR="0088440E" w:rsidRDefault="0088440E" w:rsidP="0088440E">
      <w:r>
        <w:t xml:space="preserve">          2.1.2 PESTLE…………………………………………………………………………………………………………………………..2-3</w:t>
      </w:r>
    </w:p>
    <w:p w14:paraId="37DC34F6" w14:textId="4065833F" w:rsidR="0088440E" w:rsidRDefault="0088440E" w:rsidP="0088440E">
      <w:r>
        <w:t xml:space="preserve">          2.1.3 Porter’s Five Forces………………………………………………………………………………………………………3-4</w:t>
      </w:r>
    </w:p>
    <w:p w14:paraId="3E395952" w14:textId="1168E939" w:rsidR="0088440E" w:rsidRDefault="0088440E" w:rsidP="0088440E">
      <w:r>
        <w:t xml:space="preserve">      2.2 Marketing Framework……………………………………………………………………………………………………………4</w:t>
      </w:r>
    </w:p>
    <w:p w14:paraId="54B3A616" w14:textId="2BB04883" w:rsidR="0088440E" w:rsidRDefault="0088440E" w:rsidP="0088440E">
      <w:r>
        <w:t xml:space="preserve">          2.2.1 7P’s……………………………………………………………………………………………………………………………….4-7</w:t>
      </w:r>
    </w:p>
    <w:p w14:paraId="3B2A71D4" w14:textId="7558CF5B" w:rsidR="0088440E" w:rsidRDefault="0088440E" w:rsidP="0088440E">
      <w:r>
        <w:t xml:space="preserve">          2.2.2 Maslow’s Hierarchy of Needs……………………………………………………………</w:t>
      </w:r>
      <w:r w:rsidR="00DE6D6E">
        <w:t>.</w:t>
      </w:r>
      <w:r>
        <w:t>………………………….</w:t>
      </w:r>
      <w:r w:rsidR="00DE6D6E">
        <w:t>7-8</w:t>
      </w:r>
    </w:p>
    <w:p w14:paraId="7C5991E1" w14:textId="78EF8178" w:rsidR="0088440E" w:rsidRDefault="0088440E" w:rsidP="0088440E">
      <w:r>
        <w:t xml:space="preserve">          2.2.3 Kano Model………………………………………………………………………………………………………………….</w:t>
      </w:r>
      <w:r w:rsidR="00DE6D6E">
        <w:t>.8-9</w:t>
      </w:r>
    </w:p>
    <w:p w14:paraId="37844834" w14:textId="14035B58" w:rsidR="0088440E" w:rsidRDefault="0088440E" w:rsidP="0088440E">
      <w:r>
        <w:t xml:space="preserve"> 3.0 Conclusion…………………………………………………………………………………………………………………………………</w:t>
      </w:r>
      <w:r w:rsidR="00DE6D6E">
        <w:t>10</w:t>
      </w:r>
    </w:p>
    <w:p w14:paraId="215BB71F" w14:textId="689937B1" w:rsidR="0088440E" w:rsidRDefault="0088440E" w:rsidP="0088440E">
      <w:r>
        <w:t xml:space="preserve"> 4.0 Recommendations……………………………………………………………………………………………………………………</w:t>
      </w:r>
      <w:r w:rsidR="00DE6D6E">
        <w:t>.11</w:t>
      </w:r>
    </w:p>
    <w:p w14:paraId="3F3FA863" w14:textId="45BBBDC4" w:rsidR="0088440E" w:rsidRPr="0088440E" w:rsidRDefault="0088440E" w:rsidP="0088440E">
      <w:pPr>
        <w:sectPr w:rsidR="0088440E" w:rsidRPr="0088440E" w:rsidSect="00BA2442">
          <w:footerReference w:type="first" r:id="rId12"/>
          <w:pgSz w:w="11906" w:h="16838"/>
          <w:pgMar w:top="1440" w:right="1440" w:bottom="1440" w:left="1440" w:header="708" w:footer="708" w:gutter="0"/>
          <w:cols w:space="708"/>
          <w:docGrid w:linePitch="360"/>
        </w:sectPr>
      </w:pPr>
      <w:r>
        <w:t xml:space="preserve">  5.0 References…………………………………………………………………………………………………………………………</w:t>
      </w:r>
      <w:r w:rsidR="00DE6D6E">
        <w:t>.12-14</w:t>
      </w:r>
    </w:p>
    <w:bookmarkEnd w:id="0"/>
    <w:p w14:paraId="7E46B08E" w14:textId="7D52FD68" w:rsidR="00465CE7" w:rsidRPr="009C74CA" w:rsidRDefault="009C74CA" w:rsidP="009C74CA">
      <w:pPr>
        <w:spacing w:line="480" w:lineRule="auto"/>
        <w:rPr>
          <w:rFonts w:asciiTheme="minorHAnsi" w:hAnsiTheme="minorHAnsi" w:cstheme="minorHAnsi"/>
          <w:bCs/>
          <w:lang w:eastAsia="en-GB"/>
        </w:rPr>
      </w:pPr>
      <w:r>
        <w:rPr>
          <w:rFonts w:asciiTheme="minorHAnsi" w:hAnsiTheme="minorHAnsi" w:cstheme="minorHAnsi"/>
          <w:bCs/>
          <w:lang w:eastAsia="en-GB"/>
        </w:rPr>
        <w:lastRenderedPageBreak/>
        <w:t xml:space="preserve">1.0 </w:t>
      </w:r>
      <w:r w:rsidR="0037400A" w:rsidRPr="009C74CA">
        <w:rPr>
          <w:rFonts w:asciiTheme="minorHAnsi" w:hAnsiTheme="minorHAnsi" w:cstheme="minorHAnsi"/>
          <w:bCs/>
          <w:lang w:eastAsia="en-GB"/>
        </w:rPr>
        <w:t>Introduction</w:t>
      </w:r>
    </w:p>
    <w:p w14:paraId="301AEED7" w14:textId="14C8AE41" w:rsidR="00465CE7" w:rsidRPr="009C74CA" w:rsidRDefault="00362DB9" w:rsidP="009C74CA">
      <w:pPr>
        <w:spacing w:line="480" w:lineRule="auto"/>
        <w:rPr>
          <w:rFonts w:asciiTheme="minorHAnsi" w:hAnsiTheme="minorHAnsi" w:cstheme="minorHAnsi"/>
          <w:bCs/>
          <w:lang w:eastAsia="en-GB"/>
        </w:rPr>
      </w:pPr>
      <w:r w:rsidRPr="009C74CA">
        <w:rPr>
          <w:rFonts w:asciiTheme="minorHAnsi" w:hAnsiTheme="minorHAnsi" w:cstheme="minorHAnsi"/>
          <w:bCs/>
          <w:lang w:eastAsia="en-GB"/>
        </w:rPr>
        <w:t>Over the course</w:t>
      </w:r>
      <w:r w:rsidR="00AD724D">
        <w:rPr>
          <w:rFonts w:asciiTheme="minorHAnsi" w:hAnsiTheme="minorHAnsi" w:cstheme="minorHAnsi"/>
          <w:bCs/>
          <w:lang w:eastAsia="en-GB"/>
        </w:rPr>
        <w:t xml:space="preserve"> of this report,</w:t>
      </w:r>
      <w:r w:rsidRPr="009C74CA">
        <w:rPr>
          <w:rFonts w:asciiTheme="minorHAnsi" w:hAnsiTheme="minorHAnsi" w:cstheme="minorHAnsi"/>
          <w:bCs/>
          <w:lang w:eastAsia="en-GB"/>
        </w:rPr>
        <w:t xml:space="preserve"> it is hoped that two outcomes will be achieved. Firstly, both the various crucial aspects of marketing activities and the contribution that the marketing department offers to the organisation, will be critically appraised.</w:t>
      </w:r>
      <w:r w:rsidR="00663900" w:rsidRPr="009C74CA">
        <w:rPr>
          <w:rFonts w:asciiTheme="minorHAnsi" w:hAnsiTheme="minorHAnsi" w:cstheme="minorHAnsi"/>
          <w:bCs/>
          <w:lang w:eastAsia="en-GB"/>
        </w:rPr>
        <w:t xml:space="preserve"> </w:t>
      </w:r>
      <w:r w:rsidR="00D62E99">
        <w:rPr>
          <w:rFonts w:asciiTheme="minorHAnsi" w:hAnsiTheme="minorHAnsi" w:cstheme="minorHAnsi"/>
          <w:bCs/>
          <w:lang w:eastAsia="en-GB"/>
        </w:rPr>
        <w:t>Secondly</w:t>
      </w:r>
      <w:r w:rsidR="00DA2A9B" w:rsidRPr="009C74CA">
        <w:rPr>
          <w:rFonts w:asciiTheme="minorHAnsi" w:hAnsiTheme="minorHAnsi" w:cstheme="minorHAnsi"/>
          <w:bCs/>
          <w:lang w:eastAsia="en-GB"/>
        </w:rPr>
        <w:t>,</w:t>
      </w:r>
      <w:r w:rsidR="00663900" w:rsidRPr="009C74CA">
        <w:rPr>
          <w:rFonts w:asciiTheme="minorHAnsi" w:hAnsiTheme="minorHAnsi" w:cstheme="minorHAnsi"/>
          <w:bCs/>
          <w:lang w:eastAsia="en-GB"/>
        </w:rPr>
        <w:t xml:space="preserve">  potential future developments within the marketing industry will be anticipated and critically evaluated. </w:t>
      </w:r>
      <w:r w:rsidR="00DA2A9B" w:rsidRPr="009C74CA">
        <w:rPr>
          <w:rFonts w:asciiTheme="minorHAnsi" w:hAnsiTheme="minorHAnsi" w:cstheme="minorHAnsi"/>
          <w:bCs/>
          <w:lang w:eastAsia="en-GB"/>
        </w:rPr>
        <w:t>In order to do so</w:t>
      </w:r>
      <w:r w:rsidR="00D62E99">
        <w:rPr>
          <w:rFonts w:asciiTheme="minorHAnsi" w:hAnsiTheme="minorHAnsi" w:cstheme="minorHAnsi"/>
          <w:bCs/>
          <w:lang w:eastAsia="en-GB"/>
        </w:rPr>
        <w:t>,</w:t>
      </w:r>
      <w:r w:rsidR="00DA2A9B" w:rsidRPr="009C74CA">
        <w:rPr>
          <w:rFonts w:asciiTheme="minorHAnsi" w:hAnsiTheme="minorHAnsi" w:cstheme="minorHAnsi"/>
          <w:bCs/>
          <w:lang w:eastAsia="en-GB"/>
        </w:rPr>
        <w:t xml:space="preserve"> multiple marketing theories</w:t>
      </w:r>
      <w:r w:rsidR="00A033D5" w:rsidRPr="009C74CA">
        <w:rPr>
          <w:rFonts w:asciiTheme="minorHAnsi" w:hAnsiTheme="minorHAnsi" w:cstheme="minorHAnsi"/>
          <w:bCs/>
          <w:lang w:eastAsia="en-GB"/>
        </w:rPr>
        <w:t xml:space="preserve"> such as the 7Ps marketing mix and the Kano model</w:t>
      </w:r>
      <w:r w:rsidR="00DA2A9B" w:rsidRPr="009C74CA">
        <w:rPr>
          <w:rFonts w:asciiTheme="minorHAnsi" w:hAnsiTheme="minorHAnsi" w:cstheme="minorHAnsi"/>
          <w:bCs/>
          <w:lang w:eastAsia="en-GB"/>
        </w:rPr>
        <w:t xml:space="preserve"> will be utilised to gain a full understanding</w:t>
      </w:r>
      <w:r w:rsidR="00D62E99">
        <w:rPr>
          <w:rFonts w:asciiTheme="minorHAnsi" w:hAnsiTheme="minorHAnsi" w:cstheme="minorHAnsi"/>
          <w:bCs/>
          <w:lang w:eastAsia="en-GB"/>
        </w:rPr>
        <w:t>,</w:t>
      </w:r>
      <w:r w:rsidR="00D31AB8" w:rsidRPr="009C74CA">
        <w:rPr>
          <w:rFonts w:asciiTheme="minorHAnsi" w:hAnsiTheme="minorHAnsi" w:cstheme="minorHAnsi"/>
          <w:bCs/>
          <w:lang w:eastAsia="en-GB"/>
        </w:rPr>
        <w:t xml:space="preserve"> and aid in developing a new customer care program for the organisation that is to be the subject of this report.</w:t>
      </w:r>
    </w:p>
    <w:p w14:paraId="5C94DE1F" w14:textId="75318E76" w:rsidR="00663900" w:rsidRPr="009C74CA" w:rsidRDefault="00663900" w:rsidP="009C74CA">
      <w:pPr>
        <w:spacing w:line="480" w:lineRule="auto"/>
        <w:rPr>
          <w:rFonts w:asciiTheme="minorHAnsi" w:hAnsiTheme="minorHAnsi" w:cstheme="minorHAnsi"/>
          <w:bCs/>
          <w:lang w:eastAsia="en-GB"/>
        </w:rPr>
      </w:pPr>
      <w:r w:rsidRPr="009C74CA">
        <w:rPr>
          <w:rFonts w:asciiTheme="minorHAnsi" w:hAnsiTheme="minorHAnsi" w:cstheme="minorHAnsi"/>
          <w:bCs/>
          <w:lang w:eastAsia="en-GB"/>
        </w:rPr>
        <w:t>For the purpose of this report, the chosen organisation will be North Face</w:t>
      </w:r>
      <w:r w:rsidR="00DA2A9B" w:rsidRPr="009C74CA">
        <w:rPr>
          <w:rFonts w:asciiTheme="minorHAnsi" w:hAnsiTheme="minorHAnsi" w:cstheme="minorHAnsi"/>
          <w:bCs/>
          <w:lang w:eastAsia="en-GB"/>
        </w:rPr>
        <w:t>, a chain of outdoor clothing and equipment stores. North Face is part of a larger group known as Vanity Fair which has many other brands under it such as VANS and Timberland</w:t>
      </w:r>
      <w:r w:rsidR="005772ED" w:rsidRPr="009C74CA">
        <w:rPr>
          <w:rFonts w:asciiTheme="minorHAnsi" w:hAnsiTheme="minorHAnsi" w:cstheme="minorHAnsi"/>
          <w:bCs/>
          <w:lang w:eastAsia="en-GB"/>
        </w:rPr>
        <w:t xml:space="preserve"> </w:t>
      </w:r>
      <w:sdt>
        <w:sdtPr>
          <w:rPr>
            <w:rFonts w:asciiTheme="minorHAnsi" w:hAnsiTheme="minorHAnsi" w:cstheme="minorHAnsi"/>
            <w:bCs/>
            <w:lang w:eastAsia="en-GB"/>
          </w:rPr>
          <w:id w:val="-22862879"/>
          <w:citation/>
        </w:sdtPr>
        <w:sdtEndPr/>
        <w:sdtContent>
          <w:r w:rsidR="005772ED" w:rsidRPr="009C74CA">
            <w:rPr>
              <w:rFonts w:asciiTheme="minorHAnsi" w:hAnsiTheme="minorHAnsi" w:cstheme="minorHAnsi"/>
              <w:noProof/>
              <w:lang w:eastAsia="en-GB"/>
            </w:rPr>
            <w:t>(Vanity Fair, 2021)</w:t>
          </w:r>
        </w:sdtContent>
      </w:sdt>
      <w:r w:rsidR="00DA2A9B" w:rsidRPr="009C74CA">
        <w:rPr>
          <w:rFonts w:asciiTheme="minorHAnsi" w:hAnsiTheme="minorHAnsi" w:cstheme="minorHAnsi"/>
          <w:bCs/>
          <w:lang w:eastAsia="en-GB"/>
        </w:rPr>
        <w:t xml:space="preserve">. North </w:t>
      </w:r>
      <w:r w:rsidR="00D31AB8" w:rsidRPr="009C74CA">
        <w:rPr>
          <w:rFonts w:asciiTheme="minorHAnsi" w:hAnsiTheme="minorHAnsi" w:cstheme="minorHAnsi"/>
          <w:bCs/>
          <w:lang w:eastAsia="en-GB"/>
        </w:rPr>
        <w:t>F</w:t>
      </w:r>
      <w:r w:rsidR="00DA2A9B" w:rsidRPr="009C74CA">
        <w:rPr>
          <w:rFonts w:asciiTheme="minorHAnsi" w:hAnsiTheme="minorHAnsi" w:cstheme="minorHAnsi"/>
          <w:bCs/>
          <w:lang w:eastAsia="en-GB"/>
        </w:rPr>
        <w:t>ace itself was established in California</w:t>
      </w:r>
      <w:r w:rsidR="00D62E99">
        <w:rPr>
          <w:rFonts w:asciiTheme="minorHAnsi" w:hAnsiTheme="minorHAnsi" w:cstheme="minorHAnsi"/>
          <w:bCs/>
          <w:lang w:eastAsia="en-GB"/>
        </w:rPr>
        <w:t xml:space="preserve"> in</w:t>
      </w:r>
      <w:r w:rsidR="00DA2A9B" w:rsidRPr="009C74CA">
        <w:rPr>
          <w:rFonts w:asciiTheme="minorHAnsi" w:hAnsiTheme="minorHAnsi" w:cstheme="minorHAnsi"/>
          <w:bCs/>
          <w:lang w:eastAsia="en-GB"/>
        </w:rPr>
        <w:t xml:space="preserve"> 196</w:t>
      </w:r>
      <w:r w:rsidR="00D31AB8" w:rsidRPr="009C74CA">
        <w:rPr>
          <w:rFonts w:asciiTheme="minorHAnsi" w:hAnsiTheme="minorHAnsi" w:cstheme="minorHAnsi"/>
          <w:bCs/>
          <w:lang w:eastAsia="en-GB"/>
        </w:rPr>
        <w:t>6</w:t>
      </w:r>
      <w:r w:rsidR="00DA2A9B" w:rsidRPr="009C74CA">
        <w:rPr>
          <w:rFonts w:asciiTheme="minorHAnsi" w:hAnsiTheme="minorHAnsi" w:cstheme="minorHAnsi"/>
          <w:bCs/>
          <w:lang w:eastAsia="en-GB"/>
        </w:rPr>
        <w:t xml:space="preserve">, specialising in climbing equipment </w:t>
      </w:r>
      <w:r w:rsidR="00D62E99">
        <w:rPr>
          <w:rFonts w:asciiTheme="minorHAnsi" w:hAnsiTheme="minorHAnsi" w:cstheme="minorHAnsi"/>
          <w:bCs/>
          <w:lang w:eastAsia="en-GB"/>
        </w:rPr>
        <w:t xml:space="preserve">and </w:t>
      </w:r>
      <w:r w:rsidR="00DA2A9B" w:rsidRPr="009C74CA">
        <w:rPr>
          <w:rFonts w:asciiTheme="minorHAnsi" w:hAnsiTheme="minorHAnsi" w:cstheme="minorHAnsi"/>
          <w:bCs/>
          <w:lang w:eastAsia="en-GB"/>
        </w:rPr>
        <w:t xml:space="preserve">later branching out </w:t>
      </w:r>
      <w:r w:rsidR="00D62E99">
        <w:rPr>
          <w:rFonts w:asciiTheme="minorHAnsi" w:hAnsiTheme="minorHAnsi" w:cstheme="minorHAnsi"/>
          <w:bCs/>
          <w:lang w:eastAsia="en-GB"/>
        </w:rPr>
        <w:t xml:space="preserve">into </w:t>
      </w:r>
      <w:r w:rsidR="00DA2A9B" w:rsidRPr="009C74CA">
        <w:rPr>
          <w:rFonts w:asciiTheme="minorHAnsi" w:hAnsiTheme="minorHAnsi" w:cstheme="minorHAnsi"/>
          <w:bCs/>
          <w:lang w:eastAsia="en-GB"/>
        </w:rPr>
        <w:t>outdoor wear in general</w:t>
      </w:r>
      <w:r w:rsidR="00D31AB8" w:rsidRPr="009C74CA">
        <w:rPr>
          <w:rFonts w:asciiTheme="minorHAnsi" w:hAnsiTheme="minorHAnsi" w:cstheme="minorHAnsi"/>
          <w:bCs/>
          <w:lang w:eastAsia="en-GB"/>
        </w:rPr>
        <w:t xml:space="preserve"> </w:t>
      </w:r>
      <w:sdt>
        <w:sdtPr>
          <w:rPr>
            <w:rFonts w:asciiTheme="minorHAnsi" w:hAnsiTheme="minorHAnsi" w:cstheme="minorHAnsi"/>
            <w:bCs/>
            <w:lang w:eastAsia="en-GB"/>
          </w:rPr>
          <w:id w:val="-441147856"/>
          <w:citation/>
        </w:sdtPr>
        <w:sdtEndPr/>
        <w:sdtContent>
          <w:r w:rsidR="00D31AB8" w:rsidRPr="009C74CA">
            <w:rPr>
              <w:rFonts w:asciiTheme="minorHAnsi" w:hAnsiTheme="minorHAnsi" w:cstheme="minorHAnsi"/>
              <w:bCs/>
              <w:lang w:eastAsia="en-GB"/>
            </w:rPr>
            <w:fldChar w:fldCharType="begin"/>
          </w:r>
          <w:r w:rsidR="00D31AB8" w:rsidRPr="009C74CA">
            <w:rPr>
              <w:rFonts w:asciiTheme="minorHAnsi" w:hAnsiTheme="minorHAnsi" w:cstheme="minorHAnsi"/>
              <w:bCs/>
              <w:lang w:eastAsia="en-GB"/>
            </w:rPr>
            <w:instrText xml:space="preserve"> CITATION The212 \l 2057 </w:instrText>
          </w:r>
          <w:r w:rsidR="00D31AB8" w:rsidRPr="009C74CA">
            <w:rPr>
              <w:rFonts w:asciiTheme="minorHAnsi" w:hAnsiTheme="minorHAnsi" w:cstheme="minorHAnsi"/>
              <w:bCs/>
              <w:lang w:eastAsia="en-GB"/>
            </w:rPr>
            <w:fldChar w:fldCharType="separate"/>
          </w:r>
          <w:r w:rsidR="00D31AB8" w:rsidRPr="009C74CA">
            <w:rPr>
              <w:rFonts w:asciiTheme="minorHAnsi" w:eastAsia="Times New Roman" w:hAnsiTheme="minorHAnsi" w:cstheme="minorHAnsi"/>
              <w:noProof/>
              <w:lang w:eastAsia="en-GB"/>
            </w:rPr>
            <w:t>(The North Face, 2021)</w:t>
          </w:r>
          <w:r w:rsidR="00D31AB8" w:rsidRPr="009C74CA">
            <w:rPr>
              <w:rFonts w:asciiTheme="minorHAnsi" w:hAnsiTheme="minorHAnsi" w:cstheme="minorHAnsi"/>
              <w:bCs/>
              <w:lang w:eastAsia="en-GB"/>
            </w:rPr>
            <w:fldChar w:fldCharType="end"/>
          </w:r>
        </w:sdtContent>
      </w:sdt>
      <w:r w:rsidR="00DA2A9B" w:rsidRPr="009C74CA">
        <w:rPr>
          <w:rFonts w:asciiTheme="minorHAnsi" w:hAnsiTheme="minorHAnsi" w:cstheme="minorHAnsi"/>
          <w:bCs/>
          <w:lang w:eastAsia="en-GB"/>
        </w:rPr>
        <w:t xml:space="preserve">. While North Face was not initially intended to be viewed as a fashion </w:t>
      </w:r>
      <w:r w:rsidR="00D62E99">
        <w:rPr>
          <w:rFonts w:asciiTheme="minorHAnsi" w:hAnsiTheme="minorHAnsi" w:cstheme="minorHAnsi"/>
          <w:bCs/>
          <w:lang w:eastAsia="en-GB"/>
        </w:rPr>
        <w:t>brand</w:t>
      </w:r>
      <w:r w:rsidR="00DA2A9B" w:rsidRPr="009C74CA">
        <w:rPr>
          <w:rFonts w:asciiTheme="minorHAnsi" w:hAnsiTheme="minorHAnsi" w:cstheme="minorHAnsi"/>
          <w:bCs/>
          <w:lang w:eastAsia="en-GB"/>
        </w:rPr>
        <w:t xml:space="preserve">, it has slowly become one due to its design and pricing </w:t>
      </w:r>
      <w:r w:rsidR="00D62E99">
        <w:rPr>
          <w:rFonts w:asciiTheme="minorHAnsi" w:hAnsiTheme="minorHAnsi" w:cstheme="minorHAnsi"/>
          <w:bCs/>
          <w:lang w:eastAsia="en-GB"/>
        </w:rPr>
        <w:t>causing it to be</w:t>
      </w:r>
      <w:r w:rsidR="00DA2A9B" w:rsidRPr="009C74CA">
        <w:rPr>
          <w:rFonts w:asciiTheme="minorHAnsi" w:hAnsiTheme="minorHAnsi" w:cstheme="minorHAnsi"/>
          <w:bCs/>
          <w:lang w:eastAsia="en-GB"/>
        </w:rPr>
        <w:t xml:space="preserve"> viewed as a status symbol.</w:t>
      </w:r>
    </w:p>
    <w:p w14:paraId="640DDF4A" w14:textId="033C16CB" w:rsidR="00465CE7" w:rsidRPr="009C74CA" w:rsidRDefault="00465CE7" w:rsidP="009C74CA">
      <w:pPr>
        <w:pStyle w:val="Style1"/>
        <w:spacing w:line="480" w:lineRule="auto"/>
        <w:ind w:left="0"/>
        <w:rPr>
          <w:rFonts w:asciiTheme="minorHAnsi" w:hAnsiTheme="minorHAnsi" w:cstheme="minorHAnsi"/>
          <w:bCs/>
          <w:sz w:val="22"/>
          <w:szCs w:val="22"/>
          <w:lang w:eastAsia="en-GB"/>
        </w:rPr>
      </w:pPr>
    </w:p>
    <w:p w14:paraId="3343155B" w14:textId="2F9712F6" w:rsidR="00465CE7" w:rsidRPr="009C74CA" w:rsidRDefault="00465CE7" w:rsidP="009C74CA">
      <w:pPr>
        <w:pStyle w:val="Style1"/>
        <w:spacing w:line="480" w:lineRule="auto"/>
        <w:ind w:left="0"/>
        <w:rPr>
          <w:rFonts w:asciiTheme="minorHAnsi" w:hAnsiTheme="minorHAnsi" w:cstheme="minorHAnsi"/>
          <w:bCs/>
          <w:sz w:val="22"/>
          <w:szCs w:val="22"/>
          <w:lang w:eastAsia="en-GB"/>
        </w:rPr>
      </w:pPr>
    </w:p>
    <w:p w14:paraId="1E318A94" w14:textId="6D9E18E5" w:rsidR="006731FD" w:rsidRPr="009C74CA" w:rsidRDefault="006731FD" w:rsidP="009C74CA">
      <w:pPr>
        <w:pStyle w:val="Style1"/>
        <w:spacing w:line="480" w:lineRule="auto"/>
        <w:ind w:left="0"/>
        <w:rPr>
          <w:rFonts w:asciiTheme="minorHAnsi" w:hAnsiTheme="minorHAnsi" w:cstheme="minorHAnsi"/>
          <w:bCs/>
          <w:sz w:val="22"/>
          <w:szCs w:val="22"/>
          <w:lang w:eastAsia="en-GB"/>
        </w:rPr>
      </w:pPr>
    </w:p>
    <w:p w14:paraId="652DEDD1" w14:textId="2E096908" w:rsidR="006731FD" w:rsidRPr="009C74CA" w:rsidRDefault="006731FD" w:rsidP="009C74CA">
      <w:pPr>
        <w:pStyle w:val="Style1"/>
        <w:spacing w:line="480" w:lineRule="auto"/>
        <w:ind w:left="0"/>
        <w:rPr>
          <w:rFonts w:asciiTheme="minorHAnsi" w:hAnsiTheme="minorHAnsi" w:cstheme="minorHAnsi"/>
          <w:bCs/>
          <w:sz w:val="22"/>
          <w:szCs w:val="22"/>
          <w:lang w:eastAsia="en-GB"/>
        </w:rPr>
      </w:pPr>
    </w:p>
    <w:p w14:paraId="3A0F2648" w14:textId="723C71D8" w:rsidR="006731FD" w:rsidRPr="009C74CA" w:rsidRDefault="006731FD" w:rsidP="009C74CA">
      <w:pPr>
        <w:pStyle w:val="Style1"/>
        <w:spacing w:line="480" w:lineRule="auto"/>
        <w:ind w:left="0"/>
        <w:rPr>
          <w:rFonts w:asciiTheme="minorHAnsi" w:hAnsiTheme="minorHAnsi" w:cstheme="minorHAnsi"/>
          <w:bCs/>
          <w:sz w:val="22"/>
          <w:szCs w:val="22"/>
          <w:lang w:eastAsia="en-GB"/>
        </w:rPr>
      </w:pPr>
    </w:p>
    <w:p w14:paraId="13E85592" w14:textId="53277D4E" w:rsidR="006731FD" w:rsidRPr="009C74CA" w:rsidRDefault="006731FD" w:rsidP="009C74CA">
      <w:pPr>
        <w:pStyle w:val="Style1"/>
        <w:spacing w:line="480" w:lineRule="auto"/>
        <w:ind w:left="0"/>
        <w:rPr>
          <w:rFonts w:asciiTheme="minorHAnsi" w:hAnsiTheme="minorHAnsi" w:cstheme="minorHAnsi"/>
          <w:bCs/>
          <w:sz w:val="22"/>
          <w:szCs w:val="22"/>
          <w:lang w:eastAsia="en-GB"/>
        </w:rPr>
      </w:pPr>
    </w:p>
    <w:p w14:paraId="2CFF0D2D" w14:textId="4FA94A25" w:rsidR="006731FD" w:rsidRPr="009C74CA" w:rsidRDefault="006731FD" w:rsidP="009C74CA">
      <w:pPr>
        <w:pStyle w:val="Style1"/>
        <w:spacing w:line="480" w:lineRule="auto"/>
        <w:ind w:left="0"/>
        <w:rPr>
          <w:rFonts w:asciiTheme="minorHAnsi" w:hAnsiTheme="minorHAnsi" w:cstheme="minorHAnsi"/>
          <w:bCs/>
          <w:sz w:val="22"/>
          <w:szCs w:val="22"/>
          <w:lang w:eastAsia="en-GB"/>
        </w:rPr>
      </w:pPr>
    </w:p>
    <w:p w14:paraId="2C8E3C44" w14:textId="67AAD9D6" w:rsidR="006731FD" w:rsidRPr="009C74CA" w:rsidRDefault="006731FD" w:rsidP="009C74CA">
      <w:pPr>
        <w:pStyle w:val="Style1"/>
        <w:spacing w:line="480" w:lineRule="auto"/>
        <w:ind w:left="0"/>
        <w:rPr>
          <w:rFonts w:asciiTheme="minorHAnsi" w:hAnsiTheme="minorHAnsi" w:cstheme="minorHAnsi"/>
          <w:bCs/>
          <w:sz w:val="22"/>
          <w:szCs w:val="22"/>
          <w:lang w:eastAsia="en-GB"/>
        </w:rPr>
      </w:pPr>
    </w:p>
    <w:p w14:paraId="6EFFC4A4" w14:textId="5B7820DF" w:rsidR="00C202F1" w:rsidRPr="009C74CA" w:rsidRDefault="00C202F1" w:rsidP="009C74CA">
      <w:pPr>
        <w:pStyle w:val="Style1"/>
        <w:spacing w:line="480" w:lineRule="auto"/>
        <w:ind w:left="720"/>
        <w:rPr>
          <w:rFonts w:asciiTheme="minorHAnsi" w:hAnsiTheme="minorHAnsi" w:cstheme="minorHAnsi"/>
          <w:bCs/>
          <w:sz w:val="22"/>
          <w:szCs w:val="22"/>
          <w:lang w:eastAsia="en-GB"/>
        </w:rPr>
      </w:pPr>
    </w:p>
    <w:p w14:paraId="795E66FA" w14:textId="77777777" w:rsidR="0095430E" w:rsidRPr="009C74CA" w:rsidRDefault="0095430E" w:rsidP="009C74CA">
      <w:pPr>
        <w:spacing w:line="480" w:lineRule="auto"/>
        <w:rPr>
          <w:rFonts w:asciiTheme="minorHAnsi" w:hAnsiTheme="minorHAnsi" w:cstheme="minorHAnsi"/>
          <w:lang w:eastAsia="en-GB"/>
        </w:rPr>
      </w:pPr>
    </w:p>
    <w:p w14:paraId="7A6A5132" w14:textId="1113B395" w:rsidR="00A63449" w:rsidRPr="009C74CA" w:rsidRDefault="00A63449" w:rsidP="009C74CA">
      <w:pPr>
        <w:pStyle w:val="ListParagraph"/>
        <w:numPr>
          <w:ilvl w:val="0"/>
          <w:numId w:val="40"/>
        </w:numPr>
        <w:spacing w:line="480" w:lineRule="auto"/>
        <w:rPr>
          <w:rFonts w:asciiTheme="minorHAnsi" w:hAnsiTheme="minorHAnsi" w:cstheme="minorHAnsi"/>
          <w:lang w:eastAsia="en-GB"/>
        </w:rPr>
      </w:pPr>
      <w:r w:rsidRPr="009C74CA">
        <w:rPr>
          <w:rFonts w:asciiTheme="minorHAnsi" w:hAnsiTheme="minorHAnsi" w:cstheme="minorHAnsi"/>
          <w:lang w:eastAsia="en-GB"/>
        </w:rPr>
        <w:lastRenderedPageBreak/>
        <w:t>Main Findings</w:t>
      </w:r>
    </w:p>
    <w:p w14:paraId="5BB9D9E8" w14:textId="439E1387" w:rsidR="00A63449" w:rsidRPr="009C74CA" w:rsidRDefault="009C74CA" w:rsidP="009C74CA">
      <w:pPr>
        <w:spacing w:line="480" w:lineRule="auto"/>
        <w:ind w:firstLine="360"/>
        <w:rPr>
          <w:rFonts w:asciiTheme="minorHAnsi" w:hAnsiTheme="minorHAnsi" w:cstheme="minorHAnsi"/>
          <w:lang w:eastAsia="en-GB"/>
        </w:rPr>
      </w:pPr>
      <w:r w:rsidRPr="009C74CA">
        <w:rPr>
          <w:rFonts w:asciiTheme="minorHAnsi" w:hAnsiTheme="minorHAnsi" w:cstheme="minorHAnsi"/>
          <w:lang w:eastAsia="en-GB"/>
        </w:rPr>
        <w:t>2</w:t>
      </w:r>
      <w:r w:rsidR="00A63449" w:rsidRPr="009C74CA">
        <w:rPr>
          <w:rFonts w:asciiTheme="minorHAnsi" w:hAnsiTheme="minorHAnsi" w:cstheme="minorHAnsi"/>
          <w:lang w:eastAsia="en-GB"/>
        </w:rPr>
        <w:t>.1 Audit</w:t>
      </w:r>
    </w:p>
    <w:p w14:paraId="30A41EE6" w14:textId="033028EB" w:rsidR="00A63449" w:rsidRPr="009C74CA" w:rsidRDefault="00A63449"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In a </w:t>
      </w:r>
      <w:r w:rsidR="007A70B3">
        <w:rPr>
          <w:rFonts w:asciiTheme="minorHAnsi" w:hAnsiTheme="minorHAnsi" w:cstheme="minorHAnsi"/>
          <w:lang w:eastAsia="en-GB"/>
        </w:rPr>
        <w:t>previous</w:t>
      </w:r>
      <w:r w:rsidRPr="009C74CA">
        <w:rPr>
          <w:rFonts w:asciiTheme="minorHAnsi" w:hAnsiTheme="minorHAnsi" w:cstheme="minorHAnsi"/>
          <w:lang w:eastAsia="en-GB"/>
        </w:rPr>
        <w:t xml:space="preserve"> audit of North Face, various facets of the organisation were analysed which were</w:t>
      </w:r>
      <w:r w:rsidR="00AD724D">
        <w:rPr>
          <w:rFonts w:asciiTheme="minorHAnsi" w:hAnsiTheme="minorHAnsi" w:cstheme="minorHAnsi"/>
          <w:lang w:eastAsia="en-GB"/>
        </w:rPr>
        <w:t xml:space="preserve"> used</w:t>
      </w:r>
      <w:r w:rsidRPr="009C74CA">
        <w:rPr>
          <w:rFonts w:asciiTheme="minorHAnsi" w:hAnsiTheme="minorHAnsi" w:cstheme="minorHAnsi"/>
          <w:lang w:eastAsia="en-GB"/>
        </w:rPr>
        <w:t xml:space="preserve"> to </w:t>
      </w:r>
      <w:r w:rsidR="00AD724D">
        <w:rPr>
          <w:rFonts w:asciiTheme="minorHAnsi" w:hAnsiTheme="minorHAnsi" w:cstheme="minorHAnsi"/>
          <w:lang w:eastAsia="en-GB"/>
        </w:rPr>
        <w:t>aid</w:t>
      </w:r>
      <w:r w:rsidRPr="009C74CA">
        <w:rPr>
          <w:rFonts w:asciiTheme="minorHAnsi" w:hAnsiTheme="minorHAnsi" w:cstheme="minorHAnsi"/>
          <w:lang w:eastAsia="en-GB"/>
        </w:rPr>
        <w:t xml:space="preserve"> </w:t>
      </w:r>
      <w:r w:rsidR="00AD724D">
        <w:rPr>
          <w:rFonts w:asciiTheme="minorHAnsi" w:hAnsiTheme="minorHAnsi" w:cstheme="minorHAnsi"/>
          <w:lang w:eastAsia="en-GB"/>
        </w:rPr>
        <w:t>in</w:t>
      </w:r>
      <w:r w:rsidRPr="009C74CA">
        <w:rPr>
          <w:rFonts w:asciiTheme="minorHAnsi" w:hAnsiTheme="minorHAnsi" w:cstheme="minorHAnsi"/>
          <w:lang w:eastAsia="en-GB"/>
        </w:rPr>
        <w:t xml:space="preserve"> how North Face’s marketing strategy will be critically evaluated. These consisted of an internal analysis </w:t>
      </w:r>
      <w:r w:rsidR="00A033D5" w:rsidRPr="009C74CA">
        <w:rPr>
          <w:rFonts w:asciiTheme="minorHAnsi" w:hAnsiTheme="minorHAnsi" w:cstheme="minorHAnsi"/>
          <w:lang w:eastAsia="en-GB"/>
        </w:rPr>
        <w:t>using</w:t>
      </w:r>
      <w:r w:rsidR="006E5A34">
        <w:rPr>
          <w:rFonts w:asciiTheme="minorHAnsi" w:hAnsiTheme="minorHAnsi" w:cstheme="minorHAnsi"/>
          <w:lang w:eastAsia="en-GB"/>
        </w:rPr>
        <w:t xml:space="preserve"> </w:t>
      </w:r>
      <w:r w:rsidRPr="009C74CA">
        <w:rPr>
          <w:rFonts w:asciiTheme="minorHAnsi" w:hAnsiTheme="minorHAnsi" w:cstheme="minorHAnsi"/>
          <w:lang w:eastAsia="en-GB"/>
        </w:rPr>
        <w:t xml:space="preserve"> SWOT/TOWS as well as external analysis by conducting both a PESTLE and Porter’s five forces analysis.</w:t>
      </w:r>
      <w:r w:rsidR="00AD6833" w:rsidRPr="009C74CA">
        <w:rPr>
          <w:rFonts w:asciiTheme="minorHAnsi" w:hAnsiTheme="minorHAnsi" w:cstheme="minorHAnsi"/>
          <w:lang w:eastAsia="en-GB"/>
        </w:rPr>
        <w:t xml:space="preserve"> 4P’s was also covered</w:t>
      </w:r>
      <w:r w:rsidR="006E5A34">
        <w:rPr>
          <w:rFonts w:asciiTheme="minorHAnsi" w:hAnsiTheme="minorHAnsi" w:cstheme="minorHAnsi"/>
          <w:lang w:eastAsia="en-GB"/>
        </w:rPr>
        <w:t>,</w:t>
      </w:r>
      <w:r w:rsidR="00AD6833" w:rsidRPr="009C74CA">
        <w:rPr>
          <w:rFonts w:asciiTheme="minorHAnsi" w:hAnsiTheme="minorHAnsi" w:cstheme="minorHAnsi"/>
          <w:lang w:eastAsia="en-GB"/>
        </w:rPr>
        <w:t xml:space="preserve"> however</w:t>
      </w:r>
      <w:r w:rsidR="006E5A34">
        <w:rPr>
          <w:rFonts w:asciiTheme="minorHAnsi" w:hAnsiTheme="minorHAnsi" w:cstheme="minorHAnsi"/>
          <w:lang w:eastAsia="en-GB"/>
        </w:rPr>
        <w:t>,</w:t>
      </w:r>
      <w:r w:rsidR="00AD6833" w:rsidRPr="009C74CA">
        <w:rPr>
          <w:rFonts w:asciiTheme="minorHAnsi" w:hAnsiTheme="minorHAnsi" w:cstheme="minorHAnsi"/>
          <w:lang w:eastAsia="en-GB"/>
        </w:rPr>
        <w:t xml:space="preserve"> that will be discussed and expanded upon as a 7P’s analysis.</w:t>
      </w:r>
    </w:p>
    <w:p w14:paraId="234218FA" w14:textId="55B99102" w:rsidR="00A63449" w:rsidRPr="009C74CA" w:rsidRDefault="009C74CA" w:rsidP="009C74CA">
      <w:pPr>
        <w:spacing w:line="480" w:lineRule="auto"/>
        <w:ind w:firstLine="720"/>
        <w:rPr>
          <w:rFonts w:asciiTheme="minorHAnsi" w:hAnsiTheme="minorHAnsi" w:cstheme="minorHAnsi"/>
          <w:lang w:eastAsia="en-GB"/>
        </w:rPr>
      </w:pPr>
      <w:r w:rsidRPr="009C74CA">
        <w:rPr>
          <w:rFonts w:asciiTheme="minorHAnsi" w:hAnsiTheme="minorHAnsi" w:cstheme="minorHAnsi"/>
          <w:lang w:eastAsia="en-GB"/>
        </w:rPr>
        <w:t>2</w:t>
      </w:r>
      <w:r w:rsidR="00A63449" w:rsidRPr="009C74CA">
        <w:rPr>
          <w:rFonts w:asciiTheme="minorHAnsi" w:hAnsiTheme="minorHAnsi" w:cstheme="minorHAnsi"/>
          <w:lang w:eastAsia="en-GB"/>
        </w:rPr>
        <w:t>.1.1 SWOT/TOWS</w:t>
      </w:r>
    </w:p>
    <w:p w14:paraId="5166AC91" w14:textId="27F97575" w:rsidR="00A63449" w:rsidRPr="009C74CA" w:rsidRDefault="00A63449"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From the SWOT/TOWS it was determined that </w:t>
      </w:r>
      <w:r w:rsidR="00D31AB8" w:rsidRPr="009C74CA">
        <w:rPr>
          <w:rFonts w:asciiTheme="minorHAnsi" w:hAnsiTheme="minorHAnsi" w:cstheme="minorHAnsi"/>
          <w:lang w:eastAsia="en-GB"/>
        </w:rPr>
        <w:t xml:space="preserve">North Face </w:t>
      </w:r>
      <w:r w:rsidRPr="009C74CA">
        <w:rPr>
          <w:rFonts w:asciiTheme="minorHAnsi" w:hAnsiTheme="minorHAnsi" w:cstheme="minorHAnsi"/>
          <w:lang w:eastAsia="en-GB"/>
        </w:rPr>
        <w:t xml:space="preserve">had some major strengths that played into their opportunities and threats. These were </w:t>
      </w:r>
      <w:r w:rsidR="006E5A34">
        <w:rPr>
          <w:rFonts w:asciiTheme="minorHAnsi" w:hAnsiTheme="minorHAnsi" w:cstheme="minorHAnsi"/>
          <w:lang w:eastAsia="en-GB"/>
        </w:rPr>
        <w:t xml:space="preserve">their </w:t>
      </w:r>
      <w:r w:rsidRPr="009C74CA">
        <w:rPr>
          <w:rFonts w:asciiTheme="minorHAnsi" w:hAnsiTheme="minorHAnsi" w:cstheme="minorHAnsi"/>
          <w:lang w:eastAsia="en-GB"/>
        </w:rPr>
        <w:t>close links with prominent rapper</w:t>
      </w:r>
      <w:r w:rsidR="006E5A34">
        <w:rPr>
          <w:rFonts w:asciiTheme="minorHAnsi" w:hAnsiTheme="minorHAnsi" w:cstheme="minorHAnsi"/>
          <w:lang w:eastAsia="en-GB"/>
        </w:rPr>
        <w:t>s,</w:t>
      </w:r>
      <w:r w:rsidRPr="009C74CA">
        <w:rPr>
          <w:rFonts w:asciiTheme="minorHAnsi" w:hAnsiTheme="minorHAnsi" w:cstheme="minorHAnsi"/>
          <w:lang w:eastAsia="en-GB"/>
        </w:rPr>
        <w:t xml:space="preserve"> opening the opportunity of pushing the brands more casual streetwear to a younger demographic</w:t>
      </w:r>
      <w:r w:rsidR="00D31AB8" w:rsidRPr="009C74CA">
        <w:rPr>
          <w:rFonts w:asciiTheme="minorHAnsi" w:hAnsiTheme="minorHAnsi" w:cstheme="minorHAnsi"/>
          <w:lang w:eastAsia="en-GB"/>
        </w:rPr>
        <w:t xml:space="preserve"> </w:t>
      </w:r>
      <w:sdt>
        <w:sdtPr>
          <w:rPr>
            <w:rFonts w:asciiTheme="minorHAnsi" w:hAnsiTheme="minorHAnsi" w:cstheme="minorHAnsi"/>
            <w:lang w:eastAsia="en-GB"/>
          </w:rPr>
          <w:id w:val="1573936563"/>
          <w:citation/>
        </w:sdtPr>
        <w:sdtEndPr/>
        <w:sdtContent>
          <w:r w:rsidR="00D31AB8" w:rsidRPr="009C74CA">
            <w:rPr>
              <w:rFonts w:asciiTheme="minorHAnsi" w:hAnsiTheme="minorHAnsi" w:cstheme="minorHAnsi"/>
              <w:lang w:eastAsia="en-GB"/>
            </w:rPr>
            <w:fldChar w:fldCharType="begin"/>
          </w:r>
          <w:r w:rsidR="00D31AB8" w:rsidRPr="009C74CA">
            <w:rPr>
              <w:rFonts w:asciiTheme="minorHAnsi" w:hAnsiTheme="minorHAnsi" w:cstheme="minorHAnsi"/>
              <w:lang w:eastAsia="en-GB"/>
            </w:rPr>
            <w:instrText xml:space="preserve"> CITATION Jim20 \l 2057 </w:instrText>
          </w:r>
          <w:r w:rsidR="00D31AB8" w:rsidRPr="009C74CA">
            <w:rPr>
              <w:rFonts w:asciiTheme="minorHAnsi" w:hAnsiTheme="minorHAnsi" w:cstheme="minorHAnsi"/>
              <w:lang w:eastAsia="en-GB"/>
            </w:rPr>
            <w:fldChar w:fldCharType="separate"/>
          </w:r>
          <w:r w:rsidR="00D31AB8" w:rsidRPr="009C74CA">
            <w:rPr>
              <w:rFonts w:asciiTheme="minorHAnsi" w:hAnsiTheme="minorHAnsi" w:cstheme="minorHAnsi"/>
              <w:noProof/>
              <w:lang w:eastAsia="en-GB"/>
            </w:rPr>
            <w:t>(Ness, 2020)</w:t>
          </w:r>
          <w:r w:rsidR="00D31AB8" w:rsidRPr="009C74CA">
            <w:rPr>
              <w:rFonts w:asciiTheme="minorHAnsi" w:hAnsiTheme="minorHAnsi" w:cstheme="minorHAnsi"/>
              <w:lang w:eastAsia="en-GB"/>
            </w:rPr>
            <w:fldChar w:fldCharType="end"/>
          </w:r>
        </w:sdtContent>
      </w:sdt>
      <w:r w:rsidRPr="009C74CA">
        <w:rPr>
          <w:rFonts w:asciiTheme="minorHAnsi" w:hAnsiTheme="minorHAnsi" w:cstheme="minorHAnsi"/>
          <w:lang w:eastAsia="en-GB"/>
        </w:rPr>
        <w:t>, however, it could lead into a threat of them losing their identity as an outdoor wear brand. The analysis also identif</w:t>
      </w:r>
      <w:r w:rsidR="006E5A34">
        <w:rPr>
          <w:rFonts w:asciiTheme="minorHAnsi" w:hAnsiTheme="minorHAnsi" w:cstheme="minorHAnsi"/>
          <w:lang w:eastAsia="en-GB"/>
        </w:rPr>
        <w:t>ied</w:t>
      </w:r>
      <w:r w:rsidRPr="009C74CA">
        <w:rPr>
          <w:rFonts w:asciiTheme="minorHAnsi" w:hAnsiTheme="minorHAnsi" w:cstheme="minorHAnsi"/>
          <w:lang w:eastAsia="en-GB"/>
        </w:rPr>
        <w:t xml:space="preserve"> some weaknesses however, with one such weakness being </w:t>
      </w:r>
      <w:r w:rsidR="00615B1C">
        <w:rPr>
          <w:rFonts w:asciiTheme="minorHAnsi" w:hAnsiTheme="minorHAnsi" w:cstheme="minorHAnsi"/>
          <w:lang w:eastAsia="en-GB"/>
        </w:rPr>
        <w:t>the</w:t>
      </w:r>
      <w:r w:rsidR="00577F20">
        <w:rPr>
          <w:rFonts w:asciiTheme="minorHAnsi" w:hAnsiTheme="minorHAnsi" w:cstheme="minorHAnsi"/>
          <w:lang w:eastAsia="en-GB"/>
        </w:rPr>
        <w:t xml:space="preserve"> </w:t>
      </w:r>
      <w:r w:rsidRPr="009C74CA">
        <w:rPr>
          <w:rFonts w:asciiTheme="minorHAnsi" w:hAnsiTheme="minorHAnsi" w:cstheme="minorHAnsi"/>
          <w:lang w:eastAsia="en-GB"/>
        </w:rPr>
        <w:t>relian</w:t>
      </w:r>
      <w:r w:rsidR="00615B1C">
        <w:rPr>
          <w:rFonts w:asciiTheme="minorHAnsi" w:hAnsiTheme="minorHAnsi" w:cstheme="minorHAnsi"/>
          <w:lang w:eastAsia="en-GB"/>
        </w:rPr>
        <w:t>ce</w:t>
      </w:r>
      <w:r w:rsidRPr="009C74CA">
        <w:rPr>
          <w:rFonts w:asciiTheme="minorHAnsi" w:hAnsiTheme="minorHAnsi" w:cstheme="minorHAnsi"/>
          <w:lang w:eastAsia="en-GB"/>
        </w:rPr>
        <w:t xml:space="preserve"> </w:t>
      </w:r>
      <w:r w:rsidR="00615B1C">
        <w:rPr>
          <w:rFonts w:asciiTheme="minorHAnsi" w:hAnsiTheme="minorHAnsi" w:cstheme="minorHAnsi"/>
          <w:lang w:eastAsia="en-GB"/>
        </w:rPr>
        <w:t xml:space="preserve">of </w:t>
      </w:r>
      <w:r w:rsidRPr="009C74CA">
        <w:rPr>
          <w:rFonts w:asciiTheme="minorHAnsi" w:hAnsiTheme="minorHAnsi" w:cstheme="minorHAnsi"/>
          <w:lang w:eastAsia="en-GB"/>
        </w:rPr>
        <w:t xml:space="preserve">the brand on extremely expensive materials in order maintain the high quality they are known for. An opportunity that could potentially offset this weakness was identified as investing in means of more efficient </w:t>
      </w:r>
      <w:r w:rsidR="00AD724D">
        <w:rPr>
          <w:rFonts w:asciiTheme="minorHAnsi" w:hAnsiTheme="minorHAnsi" w:cstheme="minorHAnsi"/>
          <w:lang w:eastAsia="en-GB"/>
        </w:rPr>
        <w:t>production</w:t>
      </w:r>
      <w:r w:rsidR="00AD724D" w:rsidRPr="009C74CA">
        <w:rPr>
          <w:rFonts w:asciiTheme="minorHAnsi" w:hAnsiTheme="minorHAnsi" w:cstheme="minorHAnsi"/>
          <w:lang w:eastAsia="en-GB"/>
        </w:rPr>
        <w:t xml:space="preserve"> </w:t>
      </w:r>
      <w:r w:rsidRPr="009C74CA">
        <w:rPr>
          <w:rFonts w:asciiTheme="minorHAnsi" w:hAnsiTheme="minorHAnsi" w:cstheme="minorHAnsi"/>
          <w:lang w:eastAsia="en-GB"/>
        </w:rPr>
        <w:t xml:space="preserve">of the materials required. </w:t>
      </w:r>
      <w:r w:rsidR="00615B1C">
        <w:rPr>
          <w:rFonts w:asciiTheme="minorHAnsi" w:hAnsiTheme="minorHAnsi" w:cstheme="minorHAnsi"/>
          <w:lang w:eastAsia="en-GB"/>
        </w:rPr>
        <w:t>D</w:t>
      </w:r>
      <w:r w:rsidRPr="009C74CA">
        <w:rPr>
          <w:rFonts w:asciiTheme="minorHAnsi" w:hAnsiTheme="minorHAnsi" w:cstheme="minorHAnsi"/>
          <w:lang w:eastAsia="en-GB"/>
        </w:rPr>
        <w:t>oing so would hopefully bring the cost of the material down</w:t>
      </w:r>
      <w:r w:rsidR="00615B1C">
        <w:rPr>
          <w:rFonts w:asciiTheme="minorHAnsi" w:hAnsiTheme="minorHAnsi" w:cstheme="minorHAnsi"/>
          <w:lang w:eastAsia="en-GB"/>
        </w:rPr>
        <w:t>,</w:t>
      </w:r>
      <w:r w:rsidRPr="009C74CA">
        <w:rPr>
          <w:rFonts w:asciiTheme="minorHAnsi" w:hAnsiTheme="minorHAnsi" w:cstheme="minorHAnsi"/>
          <w:lang w:eastAsia="en-GB"/>
        </w:rPr>
        <w:t xml:space="preserve"> however</w:t>
      </w:r>
      <w:r w:rsidR="00615B1C">
        <w:rPr>
          <w:rFonts w:asciiTheme="minorHAnsi" w:hAnsiTheme="minorHAnsi" w:cstheme="minorHAnsi"/>
          <w:lang w:eastAsia="en-GB"/>
        </w:rPr>
        <w:t>,</w:t>
      </w:r>
      <w:r w:rsidRPr="009C74CA">
        <w:rPr>
          <w:rFonts w:asciiTheme="minorHAnsi" w:hAnsiTheme="minorHAnsi" w:cstheme="minorHAnsi"/>
          <w:lang w:eastAsia="en-GB"/>
        </w:rPr>
        <w:t xml:space="preserve"> it would lead to </w:t>
      </w:r>
      <w:r w:rsidR="00615B1C">
        <w:rPr>
          <w:rFonts w:asciiTheme="minorHAnsi" w:hAnsiTheme="minorHAnsi" w:cstheme="minorHAnsi"/>
          <w:lang w:eastAsia="en-GB"/>
        </w:rPr>
        <w:t>the</w:t>
      </w:r>
      <w:r w:rsidRPr="009C74CA">
        <w:rPr>
          <w:rFonts w:asciiTheme="minorHAnsi" w:hAnsiTheme="minorHAnsi" w:cstheme="minorHAnsi"/>
          <w:lang w:eastAsia="en-GB"/>
        </w:rPr>
        <w:t xml:space="preserve"> potential threat of their competitors being able to produce to a similar quality. </w:t>
      </w:r>
    </w:p>
    <w:p w14:paraId="6AF7063F" w14:textId="61138A6C" w:rsidR="00A63449" w:rsidRPr="009C74CA" w:rsidRDefault="009C74CA" w:rsidP="009C74CA">
      <w:pPr>
        <w:spacing w:line="480" w:lineRule="auto"/>
        <w:ind w:firstLine="720"/>
        <w:rPr>
          <w:rFonts w:asciiTheme="minorHAnsi" w:hAnsiTheme="minorHAnsi" w:cstheme="minorHAnsi"/>
          <w:lang w:eastAsia="en-GB"/>
        </w:rPr>
      </w:pPr>
      <w:r w:rsidRPr="009C74CA">
        <w:rPr>
          <w:rFonts w:asciiTheme="minorHAnsi" w:hAnsiTheme="minorHAnsi" w:cstheme="minorHAnsi"/>
          <w:lang w:eastAsia="en-GB"/>
        </w:rPr>
        <w:t>2</w:t>
      </w:r>
      <w:r w:rsidR="00A63449" w:rsidRPr="009C74CA">
        <w:rPr>
          <w:rFonts w:asciiTheme="minorHAnsi" w:hAnsiTheme="minorHAnsi" w:cstheme="minorHAnsi"/>
          <w:lang w:eastAsia="en-GB"/>
        </w:rPr>
        <w:t>.1.2 PESTLE</w:t>
      </w:r>
    </w:p>
    <w:p w14:paraId="21B79B58" w14:textId="5C2AD518" w:rsidR="00A63449" w:rsidRPr="009C74CA" w:rsidRDefault="00A63449"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In terms of external factors, the PESTLE analysis determined that a political issue that North Face had to tackle was how it would cope with the drastic changes to be brought about due to Brexit. This would likely make their UK based stores more expensive to operate as it would be more </w:t>
      </w:r>
      <w:r w:rsidR="00615B1C">
        <w:rPr>
          <w:rFonts w:asciiTheme="minorHAnsi" w:hAnsiTheme="minorHAnsi" w:cstheme="minorHAnsi"/>
          <w:lang w:eastAsia="en-GB"/>
        </w:rPr>
        <w:t>costly</w:t>
      </w:r>
      <w:r w:rsidRPr="009C74CA">
        <w:rPr>
          <w:rFonts w:asciiTheme="minorHAnsi" w:hAnsiTheme="minorHAnsi" w:cstheme="minorHAnsi"/>
          <w:lang w:eastAsia="en-GB"/>
        </w:rPr>
        <w:t xml:space="preserve"> to import into the country</w:t>
      </w:r>
      <w:r w:rsidR="00AD6833" w:rsidRPr="009C74CA">
        <w:rPr>
          <w:rFonts w:asciiTheme="minorHAnsi" w:hAnsiTheme="minorHAnsi" w:cstheme="minorHAnsi"/>
          <w:lang w:eastAsia="en-GB"/>
        </w:rPr>
        <w:t xml:space="preserve"> (Revell, 2017)</w:t>
      </w:r>
      <w:r w:rsidRPr="009C74CA">
        <w:rPr>
          <w:rFonts w:asciiTheme="minorHAnsi" w:hAnsiTheme="minorHAnsi" w:cstheme="minorHAnsi"/>
          <w:lang w:eastAsia="en-GB"/>
        </w:rPr>
        <w:t>. This in turn may potentially make them have to rethink their pricing strategy</w:t>
      </w:r>
      <w:r w:rsidR="007E2C12" w:rsidRPr="009C74CA">
        <w:rPr>
          <w:rFonts w:asciiTheme="minorHAnsi" w:hAnsiTheme="minorHAnsi" w:cstheme="minorHAnsi"/>
          <w:lang w:eastAsia="en-GB"/>
        </w:rPr>
        <w:t xml:space="preserve">, </w:t>
      </w:r>
      <w:r w:rsidRPr="009C74CA">
        <w:rPr>
          <w:rFonts w:asciiTheme="minorHAnsi" w:hAnsiTheme="minorHAnsi" w:cstheme="minorHAnsi"/>
          <w:lang w:eastAsia="en-GB"/>
        </w:rPr>
        <w:t xml:space="preserve">to adjust for the increased costs that they incur. Both economic and social aspects </w:t>
      </w:r>
      <w:r w:rsidRPr="009C74CA">
        <w:rPr>
          <w:rFonts w:asciiTheme="minorHAnsi" w:hAnsiTheme="minorHAnsi" w:cstheme="minorHAnsi"/>
          <w:lang w:eastAsia="en-GB"/>
        </w:rPr>
        <w:lastRenderedPageBreak/>
        <w:t xml:space="preserve">were identified </w:t>
      </w:r>
      <w:r w:rsidR="00B740E3">
        <w:rPr>
          <w:rFonts w:asciiTheme="minorHAnsi" w:hAnsiTheme="minorHAnsi" w:cstheme="minorHAnsi"/>
          <w:lang w:eastAsia="en-GB"/>
        </w:rPr>
        <w:t>as having</w:t>
      </w:r>
      <w:r w:rsidRPr="009C74CA">
        <w:rPr>
          <w:rFonts w:asciiTheme="minorHAnsi" w:hAnsiTheme="minorHAnsi" w:cstheme="minorHAnsi"/>
          <w:lang w:eastAsia="en-GB"/>
        </w:rPr>
        <w:t xml:space="preserve"> a common factor in the current global situation of Covid. With economic, it was determined that </w:t>
      </w:r>
      <w:r w:rsidR="00B740E3">
        <w:rPr>
          <w:rFonts w:asciiTheme="minorHAnsi" w:hAnsiTheme="minorHAnsi" w:cstheme="minorHAnsi"/>
          <w:lang w:eastAsia="en-GB"/>
        </w:rPr>
        <w:t xml:space="preserve">unspent </w:t>
      </w:r>
      <w:r w:rsidRPr="009C74CA">
        <w:rPr>
          <w:rFonts w:asciiTheme="minorHAnsi" w:hAnsiTheme="minorHAnsi" w:cstheme="minorHAnsi"/>
          <w:lang w:eastAsia="en-GB"/>
        </w:rPr>
        <w:t>disposable income</w:t>
      </w:r>
      <w:r w:rsidR="007E2C12" w:rsidRPr="009C74CA">
        <w:rPr>
          <w:rFonts w:asciiTheme="minorHAnsi" w:hAnsiTheme="minorHAnsi" w:cstheme="minorHAnsi"/>
          <w:lang w:eastAsia="en-GB"/>
        </w:rPr>
        <w:t xml:space="preserve"> in the US</w:t>
      </w:r>
      <w:r w:rsidRPr="009C74CA">
        <w:rPr>
          <w:rFonts w:asciiTheme="minorHAnsi" w:hAnsiTheme="minorHAnsi" w:cstheme="minorHAnsi"/>
          <w:lang w:eastAsia="en-GB"/>
        </w:rPr>
        <w:t xml:space="preserve"> was at an all-time high caused by </w:t>
      </w:r>
      <w:r w:rsidR="007E2C12" w:rsidRPr="009C74CA">
        <w:rPr>
          <w:rFonts w:asciiTheme="minorHAnsi" w:hAnsiTheme="minorHAnsi" w:cstheme="minorHAnsi"/>
          <w:lang w:eastAsia="en-GB"/>
        </w:rPr>
        <w:t xml:space="preserve">the pandemic restricting spending </w:t>
      </w:r>
      <w:bookmarkStart w:id="1" w:name="_Hlk73538348"/>
      <w:sdt>
        <w:sdtPr>
          <w:rPr>
            <w:rFonts w:asciiTheme="minorHAnsi" w:hAnsiTheme="minorHAnsi" w:cstheme="minorHAnsi"/>
            <w:lang w:eastAsia="en-GB"/>
          </w:rPr>
          <w:id w:val="-1464732484"/>
          <w:citation/>
        </w:sdtPr>
        <w:sdtEndPr/>
        <w:sdtContent>
          <w:r w:rsidR="007E2C12" w:rsidRPr="009C74CA">
            <w:rPr>
              <w:rFonts w:asciiTheme="minorHAnsi" w:hAnsiTheme="minorHAnsi" w:cstheme="minorHAnsi"/>
              <w:lang w:eastAsia="en-GB"/>
            </w:rPr>
            <w:fldChar w:fldCharType="begin"/>
          </w:r>
          <w:r w:rsidR="007E2C12" w:rsidRPr="009C74CA">
            <w:rPr>
              <w:rFonts w:asciiTheme="minorHAnsi" w:hAnsiTheme="minorHAnsi" w:cstheme="minorHAnsi"/>
              <w:lang w:eastAsia="en-GB"/>
            </w:rPr>
            <w:instrText xml:space="preserve"> CITATION Tra21 \l 2057 </w:instrText>
          </w:r>
          <w:r w:rsidR="007E2C12" w:rsidRPr="009C74CA">
            <w:rPr>
              <w:rFonts w:asciiTheme="minorHAnsi" w:hAnsiTheme="minorHAnsi" w:cstheme="minorHAnsi"/>
              <w:lang w:eastAsia="en-GB"/>
            </w:rPr>
            <w:fldChar w:fldCharType="separate"/>
          </w:r>
          <w:r w:rsidR="007E2C12" w:rsidRPr="009C74CA">
            <w:rPr>
              <w:rFonts w:asciiTheme="minorHAnsi" w:hAnsiTheme="minorHAnsi" w:cstheme="minorHAnsi"/>
              <w:noProof/>
              <w:lang w:eastAsia="en-GB"/>
            </w:rPr>
            <w:t>(Trading Ecoomics, 2021)</w:t>
          </w:r>
          <w:r w:rsidR="007E2C12" w:rsidRPr="009C74CA">
            <w:rPr>
              <w:rFonts w:asciiTheme="minorHAnsi" w:hAnsiTheme="minorHAnsi" w:cstheme="minorHAnsi"/>
              <w:lang w:eastAsia="en-GB"/>
            </w:rPr>
            <w:fldChar w:fldCharType="end"/>
          </w:r>
        </w:sdtContent>
      </w:sdt>
      <w:bookmarkEnd w:id="1"/>
      <w:r w:rsidRPr="009C74CA">
        <w:rPr>
          <w:rFonts w:asciiTheme="minorHAnsi" w:hAnsiTheme="minorHAnsi" w:cstheme="minorHAnsi"/>
          <w:lang w:eastAsia="en-GB"/>
        </w:rPr>
        <w:t xml:space="preserve">. This could then be seen as plausible that this </w:t>
      </w:r>
      <w:r w:rsidR="00B740E3">
        <w:rPr>
          <w:rFonts w:asciiTheme="minorHAnsi" w:hAnsiTheme="minorHAnsi" w:cstheme="minorHAnsi"/>
          <w:lang w:eastAsia="en-GB"/>
        </w:rPr>
        <w:t>accumulated</w:t>
      </w:r>
      <w:r w:rsidRPr="009C74CA">
        <w:rPr>
          <w:rFonts w:asciiTheme="minorHAnsi" w:hAnsiTheme="minorHAnsi" w:cstheme="minorHAnsi"/>
          <w:lang w:eastAsia="en-GB"/>
        </w:rPr>
        <w:t xml:space="preserve"> disposable income may be spent on more expensive items, such as North Face’s clothing, as opposed to the many smaller items they </w:t>
      </w:r>
      <w:r w:rsidR="006373E7">
        <w:rPr>
          <w:rFonts w:asciiTheme="minorHAnsi" w:hAnsiTheme="minorHAnsi" w:cstheme="minorHAnsi"/>
          <w:lang w:eastAsia="en-GB"/>
        </w:rPr>
        <w:t>might</w:t>
      </w:r>
      <w:r w:rsidR="00577F20">
        <w:rPr>
          <w:rFonts w:asciiTheme="minorHAnsi" w:hAnsiTheme="minorHAnsi" w:cstheme="minorHAnsi"/>
          <w:lang w:eastAsia="en-GB"/>
        </w:rPr>
        <w:t xml:space="preserve"> </w:t>
      </w:r>
      <w:r w:rsidRPr="009C74CA">
        <w:rPr>
          <w:rFonts w:asciiTheme="minorHAnsi" w:hAnsiTheme="minorHAnsi" w:cstheme="minorHAnsi"/>
          <w:lang w:eastAsia="en-GB"/>
        </w:rPr>
        <w:t xml:space="preserve">have purchased had they been </w:t>
      </w:r>
      <w:r w:rsidR="006373E7">
        <w:rPr>
          <w:rFonts w:asciiTheme="minorHAnsi" w:hAnsiTheme="minorHAnsi" w:cstheme="minorHAnsi"/>
          <w:lang w:eastAsia="en-GB"/>
        </w:rPr>
        <w:t>able</w:t>
      </w:r>
      <w:r w:rsidRPr="009C74CA">
        <w:rPr>
          <w:rFonts w:asciiTheme="minorHAnsi" w:hAnsiTheme="minorHAnsi" w:cstheme="minorHAnsi"/>
          <w:lang w:eastAsia="en-GB"/>
        </w:rPr>
        <w:t xml:space="preserve"> to spend freely. Social, on the other hand, was affected by Covid in a way that </w:t>
      </w:r>
      <w:r w:rsidR="00AD724D">
        <w:rPr>
          <w:rFonts w:asciiTheme="minorHAnsi" w:hAnsiTheme="minorHAnsi" w:cstheme="minorHAnsi"/>
          <w:lang w:eastAsia="en-GB"/>
        </w:rPr>
        <w:t xml:space="preserve">caused </w:t>
      </w:r>
      <w:r w:rsidRPr="009C74CA">
        <w:rPr>
          <w:rFonts w:asciiTheme="minorHAnsi" w:hAnsiTheme="minorHAnsi" w:cstheme="minorHAnsi"/>
          <w:lang w:eastAsia="en-GB"/>
        </w:rPr>
        <w:t>a shift in overall exercise behaviour</w:t>
      </w:r>
      <w:r w:rsidR="00AD724D">
        <w:rPr>
          <w:rFonts w:asciiTheme="minorHAnsi" w:hAnsiTheme="minorHAnsi" w:cstheme="minorHAnsi"/>
          <w:lang w:eastAsia="en-GB"/>
        </w:rPr>
        <w:t>,</w:t>
      </w:r>
      <w:r w:rsidR="00AD724D" w:rsidRPr="009C74CA">
        <w:rPr>
          <w:rFonts w:asciiTheme="minorHAnsi" w:hAnsiTheme="minorHAnsi" w:cstheme="minorHAnsi"/>
          <w:lang w:eastAsia="en-GB"/>
        </w:rPr>
        <w:t xml:space="preserve"> </w:t>
      </w:r>
      <w:r w:rsidR="00AD724D">
        <w:rPr>
          <w:rFonts w:asciiTheme="minorHAnsi" w:hAnsiTheme="minorHAnsi" w:cstheme="minorHAnsi"/>
          <w:lang w:eastAsia="en-GB"/>
        </w:rPr>
        <w:t>t</w:t>
      </w:r>
      <w:r w:rsidR="00AD724D" w:rsidRPr="009C74CA">
        <w:rPr>
          <w:rFonts w:asciiTheme="minorHAnsi" w:hAnsiTheme="minorHAnsi" w:cstheme="minorHAnsi"/>
          <w:lang w:eastAsia="en-GB"/>
        </w:rPr>
        <w:t xml:space="preserve">his </w:t>
      </w:r>
      <w:r w:rsidRPr="009C74CA">
        <w:rPr>
          <w:rFonts w:asciiTheme="minorHAnsi" w:hAnsiTheme="minorHAnsi" w:cstheme="minorHAnsi"/>
          <w:lang w:eastAsia="en-GB"/>
        </w:rPr>
        <w:t>was identified as likely being due to the lockdown measures which restrict</w:t>
      </w:r>
      <w:r w:rsidR="006373E7">
        <w:rPr>
          <w:rFonts w:asciiTheme="minorHAnsi" w:hAnsiTheme="minorHAnsi" w:cstheme="minorHAnsi"/>
          <w:lang w:eastAsia="en-GB"/>
        </w:rPr>
        <w:t>ed</w:t>
      </w:r>
      <w:r w:rsidRPr="009C74CA">
        <w:rPr>
          <w:rFonts w:asciiTheme="minorHAnsi" w:hAnsiTheme="minorHAnsi" w:cstheme="minorHAnsi"/>
          <w:lang w:eastAsia="en-GB"/>
        </w:rPr>
        <w:t xml:space="preserve"> how an individual </w:t>
      </w:r>
      <w:r w:rsidR="006373E7">
        <w:rPr>
          <w:rFonts w:asciiTheme="minorHAnsi" w:hAnsiTheme="minorHAnsi" w:cstheme="minorHAnsi"/>
          <w:lang w:eastAsia="en-GB"/>
        </w:rPr>
        <w:t>might</w:t>
      </w:r>
      <w:r w:rsidRPr="009C74CA">
        <w:rPr>
          <w:rFonts w:asciiTheme="minorHAnsi" w:hAnsiTheme="minorHAnsi" w:cstheme="minorHAnsi"/>
          <w:lang w:eastAsia="en-GB"/>
        </w:rPr>
        <w:t xml:space="preserve"> exercise. As such</w:t>
      </w:r>
      <w:r w:rsidR="006373E7">
        <w:rPr>
          <w:rFonts w:asciiTheme="minorHAnsi" w:hAnsiTheme="minorHAnsi" w:cstheme="minorHAnsi"/>
          <w:lang w:eastAsia="en-GB"/>
        </w:rPr>
        <w:t>,</w:t>
      </w:r>
      <w:r w:rsidRPr="009C74CA">
        <w:rPr>
          <w:rFonts w:asciiTheme="minorHAnsi" w:hAnsiTheme="minorHAnsi" w:cstheme="minorHAnsi"/>
          <w:lang w:eastAsia="en-GB"/>
        </w:rPr>
        <w:t xml:space="preserve"> an increase in outdoor exercise, as opposed to </w:t>
      </w:r>
      <w:r w:rsidR="006373E7">
        <w:rPr>
          <w:rFonts w:asciiTheme="minorHAnsi" w:hAnsiTheme="minorHAnsi" w:cstheme="minorHAnsi"/>
          <w:lang w:eastAsia="en-GB"/>
        </w:rPr>
        <w:t xml:space="preserve">in </w:t>
      </w:r>
      <w:r w:rsidRPr="009C74CA">
        <w:rPr>
          <w:rFonts w:asciiTheme="minorHAnsi" w:hAnsiTheme="minorHAnsi" w:cstheme="minorHAnsi"/>
          <w:lang w:eastAsia="en-GB"/>
        </w:rPr>
        <w:t>gyms, could potentially lead to an increased interest in more professional, high quality</w:t>
      </w:r>
      <w:r w:rsidR="006373E7">
        <w:rPr>
          <w:rFonts w:asciiTheme="minorHAnsi" w:hAnsiTheme="minorHAnsi" w:cstheme="minorHAnsi"/>
          <w:lang w:eastAsia="en-GB"/>
        </w:rPr>
        <w:t>,</w:t>
      </w:r>
      <w:r w:rsidRPr="009C74CA">
        <w:rPr>
          <w:rFonts w:asciiTheme="minorHAnsi" w:hAnsiTheme="minorHAnsi" w:cstheme="minorHAnsi"/>
          <w:lang w:eastAsia="en-GB"/>
        </w:rPr>
        <w:t xml:space="preserve"> outdoor clothing from the likes of North Face. In terms of technological it had been noted that there </w:t>
      </w:r>
      <w:r w:rsidR="002F242A">
        <w:rPr>
          <w:rFonts w:asciiTheme="minorHAnsi" w:hAnsiTheme="minorHAnsi" w:cstheme="minorHAnsi"/>
          <w:lang w:eastAsia="en-GB"/>
        </w:rPr>
        <w:t>were</w:t>
      </w:r>
      <w:r w:rsidRPr="009C74CA">
        <w:rPr>
          <w:rFonts w:asciiTheme="minorHAnsi" w:hAnsiTheme="minorHAnsi" w:cstheme="minorHAnsi"/>
          <w:lang w:eastAsia="en-GB"/>
        </w:rPr>
        <w:t xml:space="preserve"> number of new materials on North Face’s radar to be used in future products. One such </w:t>
      </w:r>
      <w:r w:rsidR="002F242A">
        <w:rPr>
          <w:rFonts w:asciiTheme="minorHAnsi" w:hAnsiTheme="minorHAnsi" w:cstheme="minorHAnsi"/>
          <w:lang w:eastAsia="en-GB"/>
        </w:rPr>
        <w:t xml:space="preserve">material </w:t>
      </w:r>
      <w:r w:rsidRPr="009C74CA">
        <w:rPr>
          <w:rFonts w:asciiTheme="minorHAnsi" w:hAnsiTheme="minorHAnsi" w:cstheme="minorHAnsi"/>
          <w:lang w:eastAsia="en-GB"/>
        </w:rPr>
        <w:t xml:space="preserve">was that of spider silk, a material that outperforms even the likes of Kevlar (Scott, 2017). Regarding legal aspects, one aspect that could force North Face to adapt would be that of </w:t>
      </w:r>
      <w:r w:rsidR="002F242A">
        <w:rPr>
          <w:rFonts w:asciiTheme="minorHAnsi" w:hAnsiTheme="minorHAnsi" w:cstheme="minorHAnsi"/>
          <w:lang w:eastAsia="en-GB"/>
        </w:rPr>
        <w:t xml:space="preserve">ongoing </w:t>
      </w:r>
      <w:r w:rsidRPr="009C74CA">
        <w:rPr>
          <w:rFonts w:asciiTheme="minorHAnsi" w:hAnsiTheme="minorHAnsi" w:cstheme="minorHAnsi"/>
          <w:lang w:eastAsia="en-GB"/>
        </w:rPr>
        <w:t>changes in labour laws in India, where North Face ha</w:t>
      </w:r>
      <w:r w:rsidR="002F242A">
        <w:rPr>
          <w:rFonts w:asciiTheme="minorHAnsi" w:hAnsiTheme="minorHAnsi" w:cstheme="minorHAnsi"/>
          <w:lang w:eastAsia="en-GB"/>
        </w:rPr>
        <w:t>s</w:t>
      </w:r>
      <w:r w:rsidRPr="009C74CA">
        <w:rPr>
          <w:rFonts w:asciiTheme="minorHAnsi" w:hAnsiTheme="minorHAnsi" w:cstheme="minorHAnsi"/>
          <w:lang w:eastAsia="en-GB"/>
        </w:rPr>
        <w:t xml:space="preserve"> </w:t>
      </w:r>
      <w:r w:rsidR="00A033D5" w:rsidRPr="009C74CA">
        <w:rPr>
          <w:rFonts w:asciiTheme="minorHAnsi" w:hAnsiTheme="minorHAnsi" w:cstheme="minorHAnsi"/>
          <w:lang w:eastAsia="en-GB"/>
        </w:rPr>
        <w:t>many</w:t>
      </w:r>
      <w:r w:rsidRPr="009C74CA">
        <w:rPr>
          <w:rFonts w:asciiTheme="minorHAnsi" w:hAnsiTheme="minorHAnsi" w:cstheme="minorHAnsi"/>
          <w:lang w:eastAsia="en-GB"/>
        </w:rPr>
        <w:t xml:space="preserve"> factories.. Finally, there were the environmental and ethical factors. It </w:t>
      </w:r>
      <w:r w:rsidR="002F242A">
        <w:rPr>
          <w:rFonts w:asciiTheme="minorHAnsi" w:hAnsiTheme="minorHAnsi" w:cstheme="minorHAnsi"/>
          <w:lang w:eastAsia="en-GB"/>
        </w:rPr>
        <w:t>is</w:t>
      </w:r>
      <w:r w:rsidRPr="009C74CA">
        <w:rPr>
          <w:rFonts w:asciiTheme="minorHAnsi" w:hAnsiTheme="minorHAnsi" w:cstheme="minorHAnsi"/>
          <w:lang w:eastAsia="en-GB"/>
        </w:rPr>
        <w:t xml:space="preserve"> understood that the fashion industry as a whole is responsible for 10% of global CO2 emissions and the world is under pressure to meet goals to reduce this to a large extent by 2050 (World Bank, 2019).</w:t>
      </w:r>
    </w:p>
    <w:p w14:paraId="1BCF4D92" w14:textId="627B436C" w:rsidR="00A63449" w:rsidRPr="009C74CA" w:rsidRDefault="009C74CA" w:rsidP="009C74CA">
      <w:pPr>
        <w:spacing w:line="480" w:lineRule="auto"/>
        <w:ind w:firstLine="720"/>
        <w:rPr>
          <w:rFonts w:asciiTheme="minorHAnsi" w:hAnsiTheme="minorHAnsi" w:cstheme="minorHAnsi"/>
          <w:lang w:eastAsia="en-GB"/>
        </w:rPr>
      </w:pPr>
      <w:r w:rsidRPr="009C74CA">
        <w:rPr>
          <w:rFonts w:asciiTheme="minorHAnsi" w:hAnsiTheme="minorHAnsi" w:cstheme="minorHAnsi"/>
          <w:lang w:eastAsia="en-GB"/>
        </w:rPr>
        <w:t>2</w:t>
      </w:r>
      <w:r w:rsidR="00A63449" w:rsidRPr="009C74CA">
        <w:rPr>
          <w:rFonts w:asciiTheme="minorHAnsi" w:hAnsiTheme="minorHAnsi" w:cstheme="minorHAnsi"/>
          <w:lang w:eastAsia="en-GB"/>
        </w:rPr>
        <w:t>.1.3 Porters Five Forces</w:t>
      </w:r>
    </w:p>
    <w:p w14:paraId="3FB2E32D" w14:textId="39455351" w:rsidR="006B69C2" w:rsidRPr="009C74CA" w:rsidRDefault="00A63449"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A secondary analysis of external factors conducted was that of Porter’s five forces. With this</w:t>
      </w:r>
      <w:r w:rsidR="002F242A">
        <w:rPr>
          <w:rFonts w:asciiTheme="minorHAnsi" w:hAnsiTheme="minorHAnsi" w:cstheme="minorHAnsi"/>
          <w:lang w:eastAsia="en-GB"/>
        </w:rPr>
        <w:t>,</w:t>
      </w:r>
      <w:r w:rsidRPr="009C74CA">
        <w:rPr>
          <w:rFonts w:asciiTheme="minorHAnsi" w:hAnsiTheme="minorHAnsi" w:cstheme="minorHAnsi"/>
          <w:lang w:eastAsia="en-GB"/>
        </w:rPr>
        <w:t xml:space="preserve"> the multiple facets of the analysis </w:t>
      </w:r>
      <w:r w:rsidR="00EA598F" w:rsidRPr="009C74CA">
        <w:rPr>
          <w:rFonts w:asciiTheme="minorHAnsi" w:hAnsiTheme="minorHAnsi" w:cstheme="minorHAnsi"/>
          <w:lang w:eastAsia="en-GB"/>
        </w:rPr>
        <w:t>concluded</w:t>
      </w:r>
      <w:r w:rsidRPr="009C74CA">
        <w:rPr>
          <w:rFonts w:asciiTheme="minorHAnsi" w:hAnsiTheme="minorHAnsi" w:cstheme="minorHAnsi"/>
          <w:lang w:eastAsia="en-GB"/>
        </w:rPr>
        <w:t xml:space="preserve"> that North Face holds a significant market share</w:t>
      </w:r>
      <w:r w:rsidR="00AD724D">
        <w:rPr>
          <w:rFonts w:asciiTheme="minorHAnsi" w:hAnsiTheme="minorHAnsi" w:cstheme="minorHAnsi"/>
          <w:lang w:eastAsia="en-GB"/>
        </w:rPr>
        <w:t xml:space="preserve"> within</w:t>
      </w:r>
      <w:r w:rsidRPr="009C74CA">
        <w:rPr>
          <w:rFonts w:asciiTheme="minorHAnsi" w:hAnsiTheme="minorHAnsi" w:cstheme="minorHAnsi"/>
          <w:lang w:eastAsia="en-GB"/>
        </w:rPr>
        <w:t xml:space="preserve"> in</w:t>
      </w:r>
      <w:r w:rsidR="002F242A">
        <w:rPr>
          <w:rFonts w:asciiTheme="minorHAnsi" w:hAnsiTheme="minorHAnsi" w:cstheme="minorHAnsi"/>
          <w:lang w:eastAsia="en-GB"/>
        </w:rPr>
        <w:t xml:space="preserve"> the</w:t>
      </w:r>
      <w:r w:rsidRPr="009C74CA">
        <w:rPr>
          <w:rFonts w:asciiTheme="minorHAnsi" w:hAnsiTheme="minorHAnsi" w:cstheme="minorHAnsi"/>
          <w:lang w:eastAsia="en-GB"/>
        </w:rPr>
        <w:t xml:space="preserve"> countries it operates in. An example of </w:t>
      </w:r>
      <w:r w:rsidR="002F242A">
        <w:rPr>
          <w:rFonts w:asciiTheme="minorHAnsi" w:hAnsiTheme="minorHAnsi" w:cstheme="minorHAnsi"/>
          <w:lang w:eastAsia="en-GB"/>
        </w:rPr>
        <w:t>this</w:t>
      </w:r>
      <w:r w:rsidRPr="009C74CA">
        <w:rPr>
          <w:rFonts w:asciiTheme="minorHAnsi" w:hAnsiTheme="minorHAnsi" w:cstheme="minorHAnsi"/>
          <w:lang w:eastAsia="en-GB"/>
        </w:rPr>
        <w:t xml:space="preserve"> was the US where they held 50%</w:t>
      </w:r>
      <w:r w:rsidR="00AD724D">
        <w:rPr>
          <w:rFonts w:asciiTheme="minorHAnsi" w:hAnsiTheme="minorHAnsi" w:cstheme="minorHAnsi"/>
          <w:lang w:eastAsia="en-GB"/>
        </w:rPr>
        <w:t xml:space="preserve"> of the market share</w:t>
      </w:r>
      <w:r w:rsidRPr="009C74CA">
        <w:rPr>
          <w:rFonts w:asciiTheme="minorHAnsi" w:hAnsiTheme="minorHAnsi" w:cstheme="minorHAnsi"/>
          <w:lang w:eastAsia="en-GB"/>
        </w:rPr>
        <w:t xml:space="preserve">, with their closest competitor being that of Patagonia (Fashion United, 2021). It </w:t>
      </w:r>
      <w:r w:rsidR="002F242A">
        <w:rPr>
          <w:rFonts w:asciiTheme="minorHAnsi" w:hAnsiTheme="minorHAnsi" w:cstheme="minorHAnsi"/>
          <w:lang w:eastAsia="en-GB"/>
        </w:rPr>
        <w:t>was</w:t>
      </w:r>
      <w:r w:rsidRPr="009C74CA">
        <w:rPr>
          <w:rFonts w:asciiTheme="minorHAnsi" w:hAnsiTheme="minorHAnsi" w:cstheme="minorHAnsi"/>
          <w:lang w:eastAsia="en-GB"/>
        </w:rPr>
        <w:t xml:space="preserve"> determined that the overall bargaining power of North Face customers is quite low. This is because of how far ahead in terms of quality North Face is of its competitors, making it more difficult for customers to switch to an alternative without a sharp decline in the quality. </w:t>
      </w:r>
      <w:r w:rsidR="002F242A">
        <w:rPr>
          <w:rFonts w:asciiTheme="minorHAnsi" w:hAnsiTheme="minorHAnsi" w:cstheme="minorHAnsi"/>
          <w:lang w:eastAsia="en-GB"/>
        </w:rPr>
        <w:t>T</w:t>
      </w:r>
      <w:r w:rsidRPr="009C74CA">
        <w:rPr>
          <w:rFonts w:asciiTheme="minorHAnsi" w:hAnsiTheme="minorHAnsi" w:cstheme="minorHAnsi"/>
          <w:lang w:eastAsia="en-GB"/>
        </w:rPr>
        <w:t xml:space="preserve">he bargaining power of </w:t>
      </w:r>
      <w:r w:rsidRPr="009C74CA">
        <w:rPr>
          <w:rFonts w:asciiTheme="minorHAnsi" w:hAnsiTheme="minorHAnsi" w:cstheme="minorHAnsi"/>
          <w:lang w:eastAsia="en-GB"/>
        </w:rPr>
        <w:lastRenderedPageBreak/>
        <w:t>suppliers will vary drastically depending on the supplier. If the supplier is one that provides North Face with materials that are relatively common such as cotton</w:t>
      </w:r>
      <w:r w:rsidR="00444044">
        <w:rPr>
          <w:rFonts w:asciiTheme="minorHAnsi" w:hAnsiTheme="minorHAnsi" w:cstheme="minorHAnsi"/>
          <w:lang w:eastAsia="en-GB"/>
        </w:rPr>
        <w:t>, then North Face has a lot more freedom of choice as well as</w:t>
      </w:r>
      <w:r w:rsidRPr="009C74CA">
        <w:rPr>
          <w:rFonts w:asciiTheme="minorHAnsi" w:hAnsiTheme="minorHAnsi" w:cstheme="minorHAnsi"/>
          <w:lang w:eastAsia="en-GB"/>
        </w:rPr>
        <w:t xml:space="preserve"> considerable levels of economies of scale (Armenter, Koren</w:t>
      </w:r>
      <w:r w:rsidR="007E2C12" w:rsidRPr="009C74CA">
        <w:rPr>
          <w:rFonts w:asciiTheme="minorHAnsi" w:hAnsiTheme="minorHAnsi" w:cstheme="minorHAnsi"/>
          <w:lang w:eastAsia="en-GB"/>
        </w:rPr>
        <w:t>, 2015</w:t>
      </w:r>
      <w:r w:rsidRPr="009C74CA">
        <w:rPr>
          <w:rFonts w:asciiTheme="minorHAnsi" w:hAnsiTheme="minorHAnsi" w:cstheme="minorHAnsi"/>
          <w:lang w:eastAsia="en-GB"/>
        </w:rPr>
        <w:t>)</w:t>
      </w:r>
      <w:r w:rsidR="00444044">
        <w:rPr>
          <w:rFonts w:asciiTheme="minorHAnsi" w:hAnsiTheme="minorHAnsi" w:cstheme="minorHAnsi"/>
          <w:lang w:eastAsia="en-GB"/>
        </w:rPr>
        <w:t xml:space="preserve">. </w:t>
      </w:r>
      <w:r w:rsidRPr="009C74CA">
        <w:rPr>
          <w:rFonts w:asciiTheme="minorHAnsi" w:hAnsiTheme="minorHAnsi" w:cstheme="minorHAnsi"/>
          <w:lang w:eastAsia="en-GB"/>
        </w:rPr>
        <w:t>On the other hand, as North Face maintains and improves the high standard of their clothing range they rely heavily on more advanced, difficult to produce materials, such as Gore-Tex (Wu, Fan, 2008). As such it makes it more difficult for North Face to negotiate as there would be limited suppliers of Gore-Tex</w:t>
      </w:r>
      <w:r w:rsidR="00AD724D">
        <w:rPr>
          <w:rFonts w:asciiTheme="minorHAnsi" w:hAnsiTheme="minorHAnsi" w:cstheme="minorHAnsi"/>
          <w:lang w:eastAsia="en-GB"/>
        </w:rPr>
        <w:t>, due to</w:t>
      </w:r>
      <w:r w:rsidR="00444044">
        <w:rPr>
          <w:rFonts w:asciiTheme="minorHAnsi" w:hAnsiTheme="minorHAnsi" w:cstheme="minorHAnsi"/>
          <w:lang w:eastAsia="en-GB"/>
        </w:rPr>
        <w:t xml:space="preserve"> the original supplier having large control over the market,</w:t>
      </w:r>
      <w:r w:rsidRPr="009C74CA">
        <w:rPr>
          <w:rFonts w:asciiTheme="minorHAnsi" w:hAnsiTheme="minorHAnsi" w:cstheme="minorHAnsi"/>
          <w:lang w:eastAsia="en-GB"/>
        </w:rPr>
        <w:t xml:space="preserve"> for them to choose from</w:t>
      </w:r>
      <w:r w:rsidR="00F31394">
        <w:rPr>
          <w:rFonts w:asciiTheme="minorHAnsi" w:hAnsiTheme="minorHAnsi" w:cstheme="minorHAnsi"/>
          <w:lang w:eastAsia="en-GB"/>
        </w:rPr>
        <w:t>, and</w:t>
      </w:r>
      <w:r w:rsidRPr="009C74CA">
        <w:rPr>
          <w:rFonts w:asciiTheme="minorHAnsi" w:hAnsiTheme="minorHAnsi" w:cstheme="minorHAnsi"/>
          <w:lang w:eastAsia="en-GB"/>
        </w:rPr>
        <w:t xml:space="preserve"> as such the scarcity allows the supplier to have a lot of control over the value of the material (Burke, 2019). </w:t>
      </w:r>
      <w:r w:rsidR="007E2C12" w:rsidRPr="009C74CA">
        <w:rPr>
          <w:rFonts w:asciiTheme="minorHAnsi" w:hAnsiTheme="minorHAnsi" w:cstheme="minorHAnsi"/>
          <w:lang w:eastAsia="en-GB"/>
        </w:rPr>
        <w:t>Due to</w:t>
      </w:r>
      <w:r w:rsidRPr="009C74CA">
        <w:rPr>
          <w:rFonts w:asciiTheme="minorHAnsi" w:hAnsiTheme="minorHAnsi" w:cstheme="minorHAnsi"/>
          <w:lang w:eastAsia="en-GB"/>
        </w:rPr>
        <w:t xml:space="preserve"> this</w:t>
      </w:r>
      <w:r w:rsidR="007E2C12" w:rsidRPr="009C74CA">
        <w:rPr>
          <w:rFonts w:asciiTheme="minorHAnsi" w:hAnsiTheme="minorHAnsi" w:cstheme="minorHAnsi"/>
          <w:lang w:eastAsia="en-GB"/>
        </w:rPr>
        <w:t>,</w:t>
      </w:r>
      <w:r w:rsidRPr="009C74CA">
        <w:rPr>
          <w:rFonts w:asciiTheme="minorHAnsi" w:hAnsiTheme="minorHAnsi" w:cstheme="minorHAnsi"/>
          <w:lang w:eastAsia="en-GB"/>
        </w:rPr>
        <w:t xml:space="preserve"> North Face </w:t>
      </w:r>
      <w:r w:rsidR="007E2C12" w:rsidRPr="009C74CA">
        <w:rPr>
          <w:rFonts w:asciiTheme="minorHAnsi" w:hAnsiTheme="minorHAnsi" w:cstheme="minorHAnsi"/>
          <w:lang w:eastAsia="en-GB"/>
        </w:rPr>
        <w:t>is having</w:t>
      </w:r>
      <w:r w:rsidRPr="009C74CA">
        <w:rPr>
          <w:rFonts w:asciiTheme="minorHAnsi" w:hAnsiTheme="minorHAnsi" w:cstheme="minorHAnsi"/>
          <w:lang w:eastAsia="en-GB"/>
        </w:rPr>
        <w:t xml:space="preserve"> to </w:t>
      </w:r>
      <w:r w:rsidR="00D36878" w:rsidRPr="009C74CA">
        <w:rPr>
          <w:rFonts w:asciiTheme="minorHAnsi" w:hAnsiTheme="minorHAnsi" w:cstheme="minorHAnsi"/>
          <w:lang w:eastAsia="en-GB"/>
        </w:rPr>
        <w:t>take these costs</w:t>
      </w:r>
      <w:r w:rsidRPr="009C74CA">
        <w:rPr>
          <w:rFonts w:asciiTheme="minorHAnsi" w:hAnsiTheme="minorHAnsi" w:cstheme="minorHAnsi"/>
          <w:lang w:eastAsia="en-GB"/>
        </w:rPr>
        <w:t xml:space="preserve"> into consideration </w:t>
      </w:r>
      <w:r w:rsidR="00D36878" w:rsidRPr="009C74CA">
        <w:rPr>
          <w:rFonts w:asciiTheme="minorHAnsi" w:hAnsiTheme="minorHAnsi" w:cstheme="minorHAnsi"/>
          <w:lang w:eastAsia="en-GB"/>
        </w:rPr>
        <w:t xml:space="preserve">when determining </w:t>
      </w:r>
      <w:r w:rsidRPr="009C74CA">
        <w:rPr>
          <w:rFonts w:asciiTheme="minorHAnsi" w:hAnsiTheme="minorHAnsi" w:cstheme="minorHAnsi"/>
          <w:lang w:eastAsia="en-GB"/>
        </w:rPr>
        <w:t xml:space="preserve">its pricing strategy. Additionally, it was also identified that it would be difficult for new entrants to the market </w:t>
      </w:r>
      <w:r w:rsidR="00F31394">
        <w:rPr>
          <w:rFonts w:asciiTheme="minorHAnsi" w:hAnsiTheme="minorHAnsi" w:cstheme="minorHAnsi"/>
          <w:lang w:eastAsia="en-GB"/>
        </w:rPr>
        <w:t xml:space="preserve">to </w:t>
      </w:r>
      <w:r w:rsidR="00A033D5" w:rsidRPr="009C74CA">
        <w:rPr>
          <w:rFonts w:asciiTheme="minorHAnsi" w:hAnsiTheme="minorHAnsi" w:cstheme="minorHAnsi"/>
          <w:lang w:eastAsia="en-GB"/>
        </w:rPr>
        <w:t>compete</w:t>
      </w:r>
      <w:r w:rsidRPr="009C74CA">
        <w:rPr>
          <w:rFonts w:asciiTheme="minorHAnsi" w:hAnsiTheme="minorHAnsi" w:cstheme="minorHAnsi"/>
          <w:lang w:eastAsia="en-GB"/>
        </w:rPr>
        <w:t xml:space="preserve"> with North Face</w:t>
      </w:r>
      <w:r w:rsidR="00A033D5" w:rsidRPr="009C74CA">
        <w:rPr>
          <w:rFonts w:asciiTheme="minorHAnsi" w:hAnsiTheme="minorHAnsi" w:cstheme="minorHAnsi"/>
          <w:lang w:eastAsia="en-GB"/>
        </w:rPr>
        <w:t>,</w:t>
      </w:r>
      <w:r w:rsidRPr="009C74CA">
        <w:rPr>
          <w:rFonts w:asciiTheme="minorHAnsi" w:hAnsiTheme="minorHAnsi" w:cstheme="minorHAnsi"/>
          <w:lang w:eastAsia="en-GB"/>
        </w:rPr>
        <w:t xml:space="preserve"> as it would need a lot of </w:t>
      </w:r>
      <w:r w:rsidR="00E1511C" w:rsidRPr="009C74CA">
        <w:rPr>
          <w:rFonts w:asciiTheme="minorHAnsi" w:hAnsiTheme="minorHAnsi" w:cstheme="minorHAnsi"/>
          <w:lang w:eastAsia="en-GB"/>
        </w:rPr>
        <w:t>up-front</w:t>
      </w:r>
      <w:r w:rsidRPr="009C74CA">
        <w:rPr>
          <w:rFonts w:asciiTheme="minorHAnsi" w:hAnsiTheme="minorHAnsi" w:cstheme="minorHAnsi"/>
          <w:lang w:eastAsia="en-GB"/>
        </w:rPr>
        <w:t xml:space="preserve"> capital to achieve a level of quality that rivals North Face’s own range. As </w:t>
      </w:r>
      <w:r w:rsidR="00F31394">
        <w:rPr>
          <w:rFonts w:asciiTheme="minorHAnsi" w:hAnsiTheme="minorHAnsi" w:cstheme="minorHAnsi"/>
          <w:lang w:eastAsia="en-GB"/>
        </w:rPr>
        <w:t xml:space="preserve">previously </w:t>
      </w:r>
      <w:r w:rsidRPr="009C74CA">
        <w:rPr>
          <w:rFonts w:asciiTheme="minorHAnsi" w:hAnsiTheme="minorHAnsi" w:cstheme="minorHAnsi"/>
          <w:lang w:eastAsia="en-GB"/>
        </w:rPr>
        <w:t>identified</w:t>
      </w:r>
      <w:r w:rsidR="00F31394">
        <w:rPr>
          <w:rFonts w:asciiTheme="minorHAnsi" w:hAnsiTheme="minorHAnsi" w:cstheme="minorHAnsi"/>
          <w:lang w:eastAsia="en-GB"/>
        </w:rPr>
        <w:t>,</w:t>
      </w:r>
      <w:r w:rsidRPr="009C74CA">
        <w:rPr>
          <w:rFonts w:asciiTheme="minorHAnsi" w:hAnsiTheme="minorHAnsi" w:cstheme="minorHAnsi"/>
          <w:lang w:eastAsia="en-GB"/>
        </w:rPr>
        <w:t xml:space="preserve"> even those who are already in the same market as North Face struggle to maintain significant market share </w:t>
      </w:r>
      <w:r w:rsidR="00F31394">
        <w:rPr>
          <w:rFonts w:asciiTheme="minorHAnsi" w:hAnsiTheme="minorHAnsi" w:cstheme="minorHAnsi"/>
          <w:lang w:eastAsia="en-GB"/>
        </w:rPr>
        <w:t xml:space="preserve">making </w:t>
      </w:r>
      <w:r w:rsidRPr="009C74CA">
        <w:rPr>
          <w:rFonts w:asciiTheme="minorHAnsi" w:hAnsiTheme="minorHAnsi" w:cstheme="minorHAnsi"/>
          <w:lang w:eastAsia="en-GB"/>
        </w:rPr>
        <w:t xml:space="preserve">it would be even more difficult for a new entrant. Finally, in terms of substitutes, it is difficult for alternatives of a </w:t>
      </w:r>
      <w:r w:rsidR="00F31394">
        <w:rPr>
          <w:rFonts w:asciiTheme="minorHAnsi" w:hAnsiTheme="minorHAnsi" w:cstheme="minorHAnsi"/>
          <w:lang w:eastAsia="en-GB"/>
        </w:rPr>
        <w:t>similar</w:t>
      </w:r>
      <w:r w:rsidRPr="009C74CA">
        <w:rPr>
          <w:rFonts w:asciiTheme="minorHAnsi" w:hAnsiTheme="minorHAnsi" w:cstheme="minorHAnsi"/>
          <w:lang w:eastAsia="en-GB"/>
        </w:rPr>
        <w:t xml:space="preserve"> quality to be found elsewhere due to the extremely high quality of North Face products that </w:t>
      </w:r>
      <w:r w:rsidR="00444044">
        <w:rPr>
          <w:rFonts w:asciiTheme="minorHAnsi" w:hAnsiTheme="minorHAnsi" w:cstheme="minorHAnsi"/>
          <w:lang w:eastAsia="en-GB"/>
        </w:rPr>
        <w:t>has very few that are capable of matching</w:t>
      </w:r>
      <w:r w:rsidRPr="009C74CA">
        <w:rPr>
          <w:rFonts w:asciiTheme="minorHAnsi" w:hAnsiTheme="minorHAnsi" w:cstheme="minorHAnsi"/>
          <w:lang w:eastAsia="en-GB"/>
        </w:rPr>
        <w:t xml:space="preserve">. It is these factors overall that have </w:t>
      </w:r>
      <w:r w:rsidR="00BA0D0A" w:rsidRPr="009C74CA">
        <w:rPr>
          <w:rFonts w:asciiTheme="minorHAnsi" w:hAnsiTheme="minorHAnsi" w:cstheme="minorHAnsi"/>
          <w:lang w:eastAsia="en-GB"/>
        </w:rPr>
        <w:t>led</w:t>
      </w:r>
      <w:r w:rsidRPr="009C74CA">
        <w:rPr>
          <w:rFonts w:asciiTheme="minorHAnsi" w:hAnsiTheme="minorHAnsi" w:cstheme="minorHAnsi"/>
          <w:lang w:eastAsia="en-GB"/>
        </w:rPr>
        <w:t xml:space="preserve"> to the current competitive environment that North Face exists in.</w:t>
      </w:r>
    </w:p>
    <w:p w14:paraId="6EBEE786" w14:textId="15E856CA" w:rsidR="00AD6833" w:rsidRPr="009C74CA" w:rsidRDefault="00E1511C"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           </w:t>
      </w:r>
      <w:r w:rsidR="009C74CA" w:rsidRPr="009C74CA">
        <w:rPr>
          <w:rFonts w:asciiTheme="minorHAnsi" w:hAnsiTheme="minorHAnsi" w:cstheme="minorHAnsi"/>
          <w:lang w:eastAsia="en-GB"/>
        </w:rPr>
        <w:t>2</w:t>
      </w:r>
      <w:r w:rsidR="00AD6833" w:rsidRPr="009C74CA">
        <w:rPr>
          <w:rFonts w:asciiTheme="minorHAnsi" w:hAnsiTheme="minorHAnsi" w:cstheme="minorHAnsi"/>
          <w:lang w:eastAsia="en-GB"/>
        </w:rPr>
        <w:t>.2 Marketing Framework</w:t>
      </w:r>
    </w:p>
    <w:p w14:paraId="4E96271D" w14:textId="42B0E2FF" w:rsidR="00AD6833" w:rsidRPr="009C74CA" w:rsidRDefault="009C74CA" w:rsidP="009C74CA">
      <w:pPr>
        <w:spacing w:line="480" w:lineRule="auto"/>
        <w:ind w:firstLine="720"/>
        <w:rPr>
          <w:rFonts w:asciiTheme="minorHAnsi" w:hAnsiTheme="minorHAnsi" w:cstheme="minorHAnsi"/>
          <w:lang w:eastAsia="en-GB"/>
        </w:rPr>
      </w:pPr>
      <w:r w:rsidRPr="009C74CA">
        <w:rPr>
          <w:rFonts w:asciiTheme="minorHAnsi" w:hAnsiTheme="minorHAnsi" w:cstheme="minorHAnsi"/>
          <w:lang w:eastAsia="en-GB"/>
        </w:rPr>
        <w:t>2</w:t>
      </w:r>
      <w:r w:rsidR="00AD6833" w:rsidRPr="009C74CA">
        <w:rPr>
          <w:rFonts w:asciiTheme="minorHAnsi" w:hAnsiTheme="minorHAnsi" w:cstheme="minorHAnsi"/>
          <w:lang w:eastAsia="en-GB"/>
        </w:rPr>
        <w:t>.2.1 7P’s</w:t>
      </w:r>
    </w:p>
    <w:p w14:paraId="1100D34F" w14:textId="2BEC4438" w:rsidR="00E1511C" w:rsidRPr="009C74CA" w:rsidRDefault="004D1FFE"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While the 4P’s variation was covered in the initial audit, it is important to expand on it and delve into the broader framework </w:t>
      </w:r>
      <w:r w:rsidR="00440CCC">
        <w:rPr>
          <w:rFonts w:asciiTheme="minorHAnsi" w:hAnsiTheme="minorHAnsi" w:cstheme="minorHAnsi"/>
          <w:lang w:eastAsia="en-GB"/>
        </w:rPr>
        <w:t>of</w:t>
      </w:r>
      <w:r w:rsidRPr="009C74CA">
        <w:rPr>
          <w:rFonts w:asciiTheme="minorHAnsi" w:hAnsiTheme="minorHAnsi" w:cstheme="minorHAnsi"/>
          <w:lang w:eastAsia="en-GB"/>
        </w:rPr>
        <w:t xml:space="preserve"> the 7P’s</w:t>
      </w:r>
      <w:r w:rsidR="00D36878" w:rsidRPr="009C74CA">
        <w:rPr>
          <w:rFonts w:asciiTheme="minorHAnsi" w:hAnsiTheme="minorHAnsi" w:cstheme="minorHAnsi"/>
          <w:lang w:eastAsia="en-GB"/>
        </w:rPr>
        <w:t xml:space="preserve"> (Jain, 2013)</w:t>
      </w:r>
      <w:r w:rsidRPr="009C74CA">
        <w:rPr>
          <w:rFonts w:asciiTheme="minorHAnsi" w:hAnsiTheme="minorHAnsi" w:cstheme="minorHAnsi"/>
          <w:lang w:eastAsia="en-GB"/>
        </w:rPr>
        <w:t xml:space="preserve">. </w:t>
      </w:r>
      <w:r w:rsidR="00440CCC">
        <w:rPr>
          <w:rFonts w:asciiTheme="minorHAnsi" w:hAnsiTheme="minorHAnsi" w:cstheme="minorHAnsi"/>
          <w:lang w:eastAsia="en-GB"/>
        </w:rPr>
        <w:t>I</w:t>
      </w:r>
      <w:r w:rsidR="00577F20">
        <w:rPr>
          <w:rFonts w:asciiTheme="minorHAnsi" w:hAnsiTheme="minorHAnsi" w:cstheme="minorHAnsi"/>
          <w:lang w:eastAsia="en-GB"/>
        </w:rPr>
        <w:t>n</w:t>
      </w:r>
      <w:r w:rsidR="00BA0D0A" w:rsidRPr="009C74CA">
        <w:rPr>
          <w:rFonts w:asciiTheme="minorHAnsi" w:hAnsiTheme="minorHAnsi" w:cstheme="minorHAnsi"/>
          <w:lang w:eastAsia="en-GB"/>
        </w:rPr>
        <w:t xml:space="preserve"> the </w:t>
      </w:r>
      <w:r w:rsidR="00D36878" w:rsidRPr="009C74CA">
        <w:rPr>
          <w:rFonts w:asciiTheme="minorHAnsi" w:hAnsiTheme="minorHAnsi" w:cstheme="minorHAnsi"/>
          <w:lang w:eastAsia="en-GB"/>
        </w:rPr>
        <w:t>initial 4P</w:t>
      </w:r>
      <w:r w:rsidR="00BA0D0A" w:rsidRPr="009C74CA">
        <w:rPr>
          <w:rFonts w:asciiTheme="minorHAnsi" w:hAnsiTheme="minorHAnsi" w:cstheme="minorHAnsi"/>
          <w:lang w:eastAsia="en-GB"/>
        </w:rPr>
        <w:t xml:space="preserve"> </w:t>
      </w:r>
      <w:r w:rsidR="00440CCC">
        <w:rPr>
          <w:rFonts w:asciiTheme="minorHAnsi" w:hAnsiTheme="minorHAnsi" w:cstheme="minorHAnsi"/>
          <w:lang w:eastAsia="en-GB"/>
        </w:rPr>
        <w:t>analysis,</w:t>
      </w:r>
      <w:r w:rsidR="00BA0D0A" w:rsidRPr="009C74CA">
        <w:rPr>
          <w:rFonts w:asciiTheme="minorHAnsi" w:hAnsiTheme="minorHAnsi" w:cstheme="minorHAnsi"/>
          <w:lang w:eastAsia="en-GB"/>
        </w:rPr>
        <w:t xml:space="preserve"> it was determined that in terms of their product, North Face puts great emphasis on the high quality of their clothing by utilising the most advanced technology available </w:t>
      </w:r>
      <w:r w:rsidR="00440CCC">
        <w:rPr>
          <w:rFonts w:asciiTheme="minorHAnsi" w:hAnsiTheme="minorHAnsi" w:cstheme="minorHAnsi"/>
          <w:lang w:eastAsia="en-GB"/>
        </w:rPr>
        <w:t>to</w:t>
      </w:r>
      <w:r w:rsidR="00BA0D0A" w:rsidRPr="009C74CA">
        <w:rPr>
          <w:rFonts w:asciiTheme="minorHAnsi" w:hAnsiTheme="minorHAnsi" w:cstheme="minorHAnsi"/>
          <w:lang w:eastAsia="en-GB"/>
        </w:rPr>
        <w:t xml:space="preserve"> ensur</w:t>
      </w:r>
      <w:r w:rsidR="00440CCC">
        <w:rPr>
          <w:rFonts w:asciiTheme="minorHAnsi" w:hAnsiTheme="minorHAnsi" w:cstheme="minorHAnsi"/>
          <w:lang w:eastAsia="en-GB"/>
        </w:rPr>
        <w:t>e that</w:t>
      </w:r>
      <w:r w:rsidR="00BA0D0A" w:rsidRPr="009C74CA">
        <w:rPr>
          <w:rFonts w:asciiTheme="minorHAnsi" w:hAnsiTheme="minorHAnsi" w:cstheme="minorHAnsi"/>
          <w:lang w:eastAsia="en-GB"/>
        </w:rPr>
        <w:t xml:space="preserve"> their clothing as durable and reliable with other appropriate features such as advanced waterproofing</w:t>
      </w:r>
      <w:r w:rsidR="009D7441" w:rsidRPr="009C74CA">
        <w:rPr>
          <w:rFonts w:asciiTheme="minorHAnsi" w:hAnsiTheme="minorHAnsi" w:cstheme="minorHAnsi"/>
          <w:lang w:eastAsia="en-GB"/>
        </w:rPr>
        <w:t xml:space="preserve"> </w:t>
      </w:r>
      <w:sdt>
        <w:sdtPr>
          <w:rPr>
            <w:rFonts w:asciiTheme="minorHAnsi" w:hAnsiTheme="minorHAnsi" w:cstheme="minorHAnsi"/>
            <w:lang w:eastAsia="en-GB"/>
          </w:rPr>
          <w:id w:val="-1257203721"/>
          <w:citation/>
        </w:sdtPr>
        <w:sdtEndPr/>
        <w:sdtContent>
          <w:r w:rsidR="009D7441" w:rsidRPr="009C74CA">
            <w:rPr>
              <w:rFonts w:asciiTheme="minorHAnsi" w:hAnsiTheme="minorHAnsi" w:cstheme="minorHAnsi"/>
              <w:noProof/>
              <w:lang w:eastAsia="en-GB"/>
            </w:rPr>
            <w:t>(Hardy, 2021)</w:t>
          </w:r>
        </w:sdtContent>
      </w:sdt>
      <w:r w:rsidR="00BA0D0A" w:rsidRPr="009C74CA">
        <w:rPr>
          <w:rFonts w:asciiTheme="minorHAnsi" w:hAnsiTheme="minorHAnsi" w:cstheme="minorHAnsi"/>
          <w:lang w:eastAsia="en-GB"/>
        </w:rPr>
        <w:t xml:space="preserve">. This in turn impacts </w:t>
      </w:r>
      <w:r w:rsidR="00440CCC">
        <w:rPr>
          <w:rFonts w:asciiTheme="minorHAnsi" w:hAnsiTheme="minorHAnsi" w:cstheme="minorHAnsi"/>
          <w:lang w:eastAsia="en-GB"/>
        </w:rPr>
        <w:t xml:space="preserve">on </w:t>
      </w:r>
      <w:r w:rsidR="00BA0D0A" w:rsidRPr="009C74CA">
        <w:rPr>
          <w:rFonts w:asciiTheme="minorHAnsi" w:hAnsiTheme="minorHAnsi" w:cstheme="minorHAnsi"/>
          <w:lang w:eastAsia="en-GB"/>
        </w:rPr>
        <w:t>the overall pricing of the product</w:t>
      </w:r>
      <w:r w:rsidR="00D36878" w:rsidRPr="009C74CA">
        <w:rPr>
          <w:rFonts w:asciiTheme="minorHAnsi" w:hAnsiTheme="minorHAnsi" w:cstheme="minorHAnsi"/>
          <w:lang w:eastAsia="en-GB"/>
        </w:rPr>
        <w:t xml:space="preserve"> due to amount i</w:t>
      </w:r>
      <w:r w:rsidR="00440CCC">
        <w:rPr>
          <w:rFonts w:asciiTheme="minorHAnsi" w:hAnsiTheme="minorHAnsi" w:cstheme="minorHAnsi"/>
          <w:lang w:eastAsia="en-GB"/>
        </w:rPr>
        <w:t>t</w:t>
      </w:r>
      <w:r w:rsidR="00D36878" w:rsidRPr="009C74CA">
        <w:rPr>
          <w:rFonts w:asciiTheme="minorHAnsi" w:hAnsiTheme="minorHAnsi" w:cstheme="minorHAnsi"/>
          <w:lang w:eastAsia="en-GB"/>
        </w:rPr>
        <w:t xml:space="preserve"> costs North Face to maintain such high quality.</w:t>
      </w:r>
      <w:r w:rsidR="009D7441" w:rsidRPr="009C74CA">
        <w:rPr>
          <w:rFonts w:asciiTheme="minorHAnsi" w:hAnsiTheme="minorHAnsi" w:cstheme="minorHAnsi"/>
          <w:lang w:eastAsia="en-GB"/>
        </w:rPr>
        <w:t xml:space="preserve"> </w:t>
      </w:r>
      <w:r w:rsidR="009D7441" w:rsidRPr="009C74CA">
        <w:rPr>
          <w:rFonts w:asciiTheme="minorHAnsi" w:hAnsiTheme="minorHAnsi" w:cstheme="minorHAnsi"/>
          <w:lang w:eastAsia="en-GB"/>
        </w:rPr>
        <w:lastRenderedPageBreak/>
        <w:t xml:space="preserve">In terms of place, North Face typically has their stores situated in prominent positions to attract a greater footfall of customers. Three arguments could be made regarding this. Firstly, that the place helps dictate the pricing strategy </w:t>
      </w:r>
      <w:r w:rsidR="00950077" w:rsidRPr="009C74CA">
        <w:rPr>
          <w:rFonts w:asciiTheme="minorHAnsi" w:hAnsiTheme="minorHAnsi" w:cstheme="minorHAnsi"/>
          <w:lang w:eastAsia="en-GB"/>
        </w:rPr>
        <w:t xml:space="preserve">for their products in order to cover the increased cost of where they are located (Grewal, et al, 2010). </w:t>
      </w:r>
    </w:p>
    <w:p w14:paraId="0F8D64DA" w14:textId="06FCE316" w:rsidR="00C81FE0" w:rsidRDefault="00950077"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Secondly, that it is more the pricing </w:t>
      </w:r>
      <w:r w:rsidR="00440CCC">
        <w:rPr>
          <w:rFonts w:asciiTheme="minorHAnsi" w:hAnsiTheme="minorHAnsi" w:cstheme="minorHAnsi"/>
          <w:lang w:eastAsia="en-GB"/>
        </w:rPr>
        <w:t>of</w:t>
      </w:r>
      <w:r w:rsidRPr="009C74CA">
        <w:rPr>
          <w:rFonts w:asciiTheme="minorHAnsi" w:hAnsiTheme="minorHAnsi" w:cstheme="minorHAnsi"/>
          <w:lang w:eastAsia="en-GB"/>
        </w:rPr>
        <w:t xml:space="preserve"> products that leads to the positioning of their stores as to attract customers who have the disposable income to afford their brand</w:t>
      </w:r>
      <w:r w:rsidR="00440CCC">
        <w:rPr>
          <w:rFonts w:asciiTheme="minorHAnsi" w:hAnsiTheme="minorHAnsi" w:cstheme="minorHAnsi"/>
          <w:lang w:eastAsia="en-GB"/>
        </w:rPr>
        <w:t>.</w:t>
      </w:r>
      <w:r w:rsidRPr="009C74CA">
        <w:rPr>
          <w:rFonts w:asciiTheme="minorHAnsi" w:hAnsiTheme="minorHAnsi" w:cstheme="minorHAnsi"/>
          <w:lang w:eastAsia="en-GB"/>
        </w:rPr>
        <w:t xml:space="preserve"> </w:t>
      </w:r>
      <w:r w:rsidR="00440CCC">
        <w:rPr>
          <w:rFonts w:asciiTheme="minorHAnsi" w:hAnsiTheme="minorHAnsi" w:cstheme="minorHAnsi"/>
          <w:lang w:eastAsia="en-GB"/>
        </w:rPr>
        <w:t>A</w:t>
      </w:r>
      <w:r w:rsidRPr="009C74CA">
        <w:rPr>
          <w:rFonts w:asciiTheme="minorHAnsi" w:hAnsiTheme="minorHAnsi" w:cstheme="minorHAnsi"/>
          <w:lang w:eastAsia="en-GB"/>
        </w:rPr>
        <w:t xml:space="preserve">s such, for example, </w:t>
      </w:r>
      <w:r w:rsidR="00440CCC">
        <w:rPr>
          <w:rFonts w:asciiTheme="minorHAnsi" w:hAnsiTheme="minorHAnsi" w:cstheme="minorHAnsi"/>
          <w:lang w:eastAsia="en-GB"/>
        </w:rPr>
        <w:t xml:space="preserve">they </w:t>
      </w:r>
      <w:r w:rsidRPr="009C74CA">
        <w:rPr>
          <w:rFonts w:asciiTheme="minorHAnsi" w:hAnsiTheme="minorHAnsi" w:cstheme="minorHAnsi"/>
          <w:lang w:eastAsia="en-GB"/>
        </w:rPr>
        <w:t>would not find themselves setting up in low-income areas</w:t>
      </w:r>
      <w:r w:rsidR="00B062CD" w:rsidRPr="009C74CA">
        <w:rPr>
          <w:rFonts w:asciiTheme="minorHAnsi" w:hAnsiTheme="minorHAnsi" w:cstheme="minorHAnsi"/>
          <w:lang w:eastAsia="en-GB"/>
        </w:rPr>
        <w:t xml:space="preserve"> (Applebaum, 1966)</w:t>
      </w:r>
      <w:r w:rsidRPr="009C74CA">
        <w:rPr>
          <w:rFonts w:asciiTheme="minorHAnsi" w:hAnsiTheme="minorHAnsi" w:cstheme="minorHAnsi"/>
          <w:lang w:eastAsia="en-GB"/>
        </w:rPr>
        <w:t xml:space="preserve">. Now it could be possible that if prices are not standardised across all stores, </w:t>
      </w:r>
      <w:r w:rsidR="00440CCC">
        <w:rPr>
          <w:rFonts w:asciiTheme="minorHAnsi" w:hAnsiTheme="minorHAnsi" w:cstheme="minorHAnsi"/>
          <w:lang w:eastAsia="en-GB"/>
        </w:rPr>
        <w:t>with</w:t>
      </w:r>
      <w:r w:rsidRPr="009C74CA">
        <w:rPr>
          <w:rFonts w:asciiTheme="minorHAnsi" w:hAnsiTheme="minorHAnsi" w:cstheme="minorHAnsi"/>
          <w:lang w:eastAsia="en-GB"/>
        </w:rPr>
        <w:t xml:space="preserve"> prices varying from store to store, that both instances are correct and </w:t>
      </w:r>
      <w:r w:rsidR="00440CCC">
        <w:rPr>
          <w:rFonts w:asciiTheme="minorHAnsi" w:hAnsiTheme="minorHAnsi" w:cstheme="minorHAnsi"/>
          <w:lang w:eastAsia="en-GB"/>
        </w:rPr>
        <w:t>that</w:t>
      </w:r>
      <w:r w:rsidRPr="009C74CA">
        <w:rPr>
          <w:rFonts w:asciiTheme="minorHAnsi" w:hAnsiTheme="minorHAnsi" w:cstheme="minorHAnsi"/>
          <w:lang w:eastAsia="en-GB"/>
        </w:rPr>
        <w:t xml:space="preserve"> they influence each other.</w:t>
      </w:r>
      <w:r w:rsidR="007364F5" w:rsidRPr="009C74CA">
        <w:rPr>
          <w:rFonts w:asciiTheme="minorHAnsi" w:hAnsiTheme="minorHAnsi" w:cstheme="minorHAnsi"/>
          <w:lang w:eastAsia="en-GB"/>
        </w:rPr>
        <w:t xml:space="preserve"> </w:t>
      </w:r>
    </w:p>
    <w:p w14:paraId="6EB13C3D" w14:textId="700E8A91" w:rsidR="00E1511C" w:rsidRPr="009C74CA" w:rsidRDefault="007364F5"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However, specifically in the case of North Face the pricing for their stores </w:t>
      </w:r>
      <w:r w:rsidR="00E1511C" w:rsidRPr="009C74CA">
        <w:rPr>
          <w:rFonts w:asciiTheme="minorHAnsi" w:hAnsiTheme="minorHAnsi" w:cstheme="minorHAnsi"/>
          <w:lang w:eastAsia="en-GB"/>
        </w:rPr>
        <w:t>is</w:t>
      </w:r>
      <w:r w:rsidRPr="009C74CA">
        <w:rPr>
          <w:rFonts w:asciiTheme="minorHAnsi" w:hAnsiTheme="minorHAnsi" w:cstheme="minorHAnsi"/>
          <w:lang w:eastAsia="en-GB"/>
        </w:rPr>
        <w:t xml:space="preserve"> indeed standardised </w:t>
      </w:r>
      <w:r w:rsidR="00440CCC">
        <w:rPr>
          <w:rFonts w:asciiTheme="minorHAnsi" w:hAnsiTheme="minorHAnsi" w:cstheme="minorHAnsi"/>
          <w:lang w:eastAsia="en-GB"/>
        </w:rPr>
        <w:t xml:space="preserve">making </w:t>
      </w:r>
      <w:r w:rsidRPr="009C74CA">
        <w:rPr>
          <w:rFonts w:asciiTheme="minorHAnsi" w:hAnsiTheme="minorHAnsi" w:cstheme="minorHAnsi"/>
          <w:lang w:eastAsia="en-GB"/>
        </w:rPr>
        <w:t>it more likely that the first possibility is</w:t>
      </w:r>
      <w:r w:rsidR="00440CCC">
        <w:rPr>
          <w:rFonts w:asciiTheme="minorHAnsi" w:hAnsiTheme="minorHAnsi" w:cstheme="minorHAnsi"/>
          <w:lang w:eastAsia="en-GB"/>
        </w:rPr>
        <w:t xml:space="preserve"> the</w:t>
      </w:r>
      <w:r w:rsidRPr="009C74CA">
        <w:rPr>
          <w:rFonts w:asciiTheme="minorHAnsi" w:hAnsiTheme="minorHAnsi" w:cstheme="minorHAnsi"/>
          <w:lang w:eastAsia="en-GB"/>
        </w:rPr>
        <w:t xml:space="preserve"> most likely </w:t>
      </w:r>
      <w:r w:rsidR="0084283B" w:rsidRPr="009C74CA">
        <w:rPr>
          <w:rFonts w:asciiTheme="minorHAnsi" w:hAnsiTheme="minorHAnsi" w:cstheme="minorHAnsi"/>
          <w:lang w:eastAsia="en-GB"/>
        </w:rPr>
        <w:t>(Lockley, 2021).</w:t>
      </w:r>
      <w:r w:rsidR="0084283B" w:rsidRPr="009C74CA">
        <w:rPr>
          <w:rFonts w:asciiTheme="minorHAnsi" w:hAnsiTheme="minorHAnsi" w:cstheme="minorHAnsi"/>
          <w:b/>
          <w:bCs/>
          <w:lang w:eastAsia="en-GB"/>
        </w:rPr>
        <w:t xml:space="preserve"> </w:t>
      </w:r>
      <w:r w:rsidR="00B062CD" w:rsidRPr="009C74CA">
        <w:rPr>
          <w:rFonts w:asciiTheme="minorHAnsi" w:hAnsiTheme="minorHAnsi" w:cstheme="minorHAnsi"/>
          <w:lang w:eastAsia="en-GB"/>
        </w:rPr>
        <w:t xml:space="preserve">On top of their physical stores North Face has </w:t>
      </w:r>
      <w:r w:rsidR="00440CCC">
        <w:rPr>
          <w:rFonts w:asciiTheme="minorHAnsi" w:hAnsiTheme="minorHAnsi" w:cstheme="minorHAnsi"/>
          <w:lang w:eastAsia="en-GB"/>
        </w:rPr>
        <w:t>its</w:t>
      </w:r>
      <w:r w:rsidR="00B062CD" w:rsidRPr="009C74CA">
        <w:rPr>
          <w:rFonts w:asciiTheme="minorHAnsi" w:hAnsiTheme="minorHAnsi" w:cstheme="minorHAnsi"/>
          <w:lang w:eastAsia="en-GB"/>
        </w:rPr>
        <w:t xml:space="preserve"> own online stores</w:t>
      </w:r>
      <w:r w:rsidR="00DD79C8" w:rsidRPr="009C74CA">
        <w:rPr>
          <w:rFonts w:asciiTheme="minorHAnsi" w:hAnsiTheme="minorHAnsi" w:cstheme="minorHAnsi"/>
          <w:lang w:eastAsia="en-GB"/>
        </w:rPr>
        <w:t xml:space="preserve"> </w:t>
      </w:r>
      <w:sdt>
        <w:sdtPr>
          <w:rPr>
            <w:rFonts w:asciiTheme="minorHAnsi" w:hAnsiTheme="minorHAnsi" w:cstheme="minorHAnsi"/>
            <w:lang w:eastAsia="en-GB"/>
          </w:rPr>
          <w:id w:val="-1430110396"/>
          <w:citation/>
        </w:sdtPr>
        <w:sdtEndPr/>
        <w:sdtContent>
          <w:r w:rsidR="00DD79C8" w:rsidRPr="009C74CA">
            <w:rPr>
              <w:rFonts w:asciiTheme="minorHAnsi" w:hAnsiTheme="minorHAnsi" w:cstheme="minorHAnsi"/>
              <w:noProof/>
              <w:lang w:eastAsia="en-GB"/>
            </w:rPr>
            <w:t>(The North Face, 2021)</w:t>
          </w:r>
        </w:sdtContent>
      </w:sdt>
      <w:r w:rsidR="00B062CD" w:rsidRPr="009C74CA">
        <w:rPr>
          <w:rFonts w:asciiTheme="minorHAnsi" w:hAnsiTheme="minorHAnsi" w:cstheme="minorHAnsi"/>
          <w:lang w:eastAsia="en-GB"/>
        </w:rPr>
        <w:t xml:space="preserve">, wherein the pricing does </w:t>
      </w:r>
      <w:r w:rsidR="00DD79C8" w:rsidRPr="009C74CA">
        <w:rPr>
          <w:rFonts w:asciiTheme="minorHAnsi" w:hAnsiTheme="minorHAnsi" w:cstheme="minorHAnsi"/>
          <w:lang w:eastAsia="en-GB"/>
        </w:rPr>
        <w:t>differ</w:t>
      </w:r>
      <w:r w:rsidR="00B062CD" w:rsidRPr="009C74CA">
        <w:rPr>
          <w:rFonts w:asciiTheme="minorHAnsi" w:hAnsiTheme="minorHAnsi" w:cstheme="minorHAnsi"/>
          <w:lang w:eastAsia="en-GB"/>
        </w:rPr>
        <w:t xml:space="preserve"> </w:t>
      </w:r>
      <w:r w:rsidR="00440CCC">
        <w:rPr>
          <w:rFonts w:asciiTheme="minorHAnsi" w:hAnsiTheme="minorHAnsi" w:cstheme="minorHAnsi"/>
          <w:lang w:eastAsia="en-GB"/>
        </w:rPr>
        <w:t xml:space="preserve">from the stores </w:t>
      </w:r>
      <w:r w:rsidR="00B062CD" w:rsidRPr="009C74CA">
        <w:rPr>
          <w:rFonts w:asciiTheme="minorHAnsi" w:hAnsiTheme="minorHAnsi" w:cstheme="minorHAnsi"/>
          <w:lang w:eastAsia="en-GB"/>
        </w:rPr>
        <w:t>due</w:t>
      </w:r>
      <w:r w:rsidR="00DD79C8" w:rsidRPr="009C74CA">
        <w:rPr>
          <w:rFonts w:asciiTheme="minorHAnsi" w:hAnsiTheme="minorHAnsi" w:cstheme="minorHAnsi"/>
          <w:lang w:eastAsia="en-GB"/>
        </w:rPr>
        <w:t xml:space="preserve"> to costing less to maintain.</w:t>
      </w:r>
      <w:r w:rsidR="00B062CD" w:rsidRPr="009C74CA">
        <w:rPr>
          <w:rFonts w:asciiTheme="minorHAnsi" w:hAnsiTheme="minorHAnsi" w:cstheme="minorHAnsi"/>
          <w:lang w:eastAsia="en-GB"/>
        </w:rPr>
        <w:t xml:space="preserve"> </w:t>
      </w:r>
      <w:r w:rsidR="00C81FE0">
        <w:rPr>
          <w:rFonts w:asciiTheme="minorHAnsi" w:hAnsiTheme="minorHAnsi" w:cstheme="minorHAnsi"/>
          <w:lang w:eastAsia="en-GB"/>
        </w:rPr>
        <w:t xml:space="preserve">These online stores however can be difficult to navigate due to the sheer volume of pages associated with the site, </w:t>
      </w:r>
      <w:r w:rsidR="00C81FE0" w:rsidRPr="00C81FE0">
        <w:rPr>
          <w:rFonts w:asciiTheme="minorHAnsi" w:hAnsiTheme="minorHAnsi" w:cstheme="minorHAnsi"/>
          <w:lang w:eastAsia="en-GB"/>
        </w:rPr>
        <w:t>as such may cause difficulties for first time customers to their online store as it stands</w:t>
      </w:r>
    </w:p>
    <w:p w14:paraId="258175F1" w14:textId="78E6C366" w:rsidR="00AD4376" w:rsidRPr="009C74CA" w:rsidRDefault="00AD4376"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As for pricing, it is possible that it could be influenced by any number of factors however of course it is quite likely that the major determining factor would be in the quality that they want their products to be.</w:t>
      </w:r>
    </w:p>
    <w:p w14:paraId="610636D0" w14:textId="07AB0C58" w:rsidR="00E1511C" w:rsidRPr="009C74CA" w:rsidRDefault="00DD79C8"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The final aspect of the initial 4Ps is that of promotion. Promotion plays a large role in the operation of North Face, as they have their own social media teams to aid them in ensuring that announcements for upcoming clothing ranges reach as many people as possible</w:t>
      </w:r>
      <w:r w:rsidR="00EA598F" w:rsidRPr="009C74CA">
        <w:rPr>
          <w:rFonts w:asciiTheme="minorHAnsi" w:hAnsiTheme="minorHAnsi" w:cstheme="minorHAnsi"/>
          <w:lang w:eastAsia="en-GB"/>
        </w:rPr>
        <w:t xml:space="preserve"> </w:t>
      </w:r>
      <w:sdt>
        <w:sdtPr>
          <w:rPr>
            <w:rFonts w:asciiTheme="minorHAnsi" w:hAnsiTheme="minorHAnsi" w:cstheme="minorHAnsi"/>
            <w:lang w:eastAsia="en-GB"/>
          </w:rPr>
          <w:id w:val="-1407141458"/>
          <w:citation/>
        </w:sdtPr>
        <w:sdtEndPr/>
        <w:sdtContent>
          <w:r w:rsidR="00EA598F" w:rsidRPr="009C74CA">
            <w:rPr>
              <w:rFonts w:asciiTheme="minorHAnsi" w:hAnsiTheme="minorHAnsi" w:cstheme="minorHAnsi"/>
              <w:noProof/>
              <w:lang w:eastAsia="en-GB"/>
            </w:rPr>
            <w:t>(The North Face, 2021)</w:t>
          </w:r>
        </w:sdtContent>
      </w:sdt>
      <w:r w:rsidR="00EA598F" w:rsidRPr="009C74CA">
        <w:rPr>
          <w:rFonts w:asciiTheme="minorHAnsi" w:hAnsiTheme="minorHAnsi" w:cstheme="minorHAnsi"/>
          <w:lang w:eastAsia="en-GB"/>
        </w:rPr>
        <w:t>,</w:t>
      </w:r>
      <w:r w:rsidRPr="009C74CA">
        <w:rPr>
          <w:rFonts w:asciiTheme="minorHAnsi" w:hAnsiTheme="minorHAnsi" w:cstheme="minorHAnsi"/>
          <w:lang w:eastAsia="en-GB"/>
        </w:rPr>
        <w:t xml:space="preserve"> as well as working closely with </w:t>
      </w:r>
      <w:r w:rsidR="005E1C06">
        <w:rPr>
          <w:rFonts w:asciiTheme="minorHAnsi" w:hAnsiTheme="minorHAnsi" w:cstheme="minorHAnsi"/>
          <w:lang w:eastAsia="en-GB"/>
        </w:rPr>
        <w:t>’</w:t>
      </w:r>
      <w:r w:rsidRPr="009C74CA">
        <w:rPr>
          <w:rFonts w:asciiTheme="minorHAnsi" w:hAnsiTheme="minorHAnsi" w:cstheme="minorHAnsi"/>
          <w:lang w:eastAsia="en-GB"/>
        </w:rPr>
        <w:t>influencers</w:t>
      </w:r>
      <w:r w:rsidR="005E1C06">
        <w:rPr>
          <w:rFonts w:asciiTheme="minorHAnsi" w:hAnsiTheme="minorHAnsi" w:cstheme="minorHAnsi"/>
          <w:lang w:eastAsia="en-GB"/>
        </w:rPr>
        <w:t>’</w:t>
      </w:r>
      <w:r w:rsidRPr="009C74CA">
        <w:rPr>
          <w:rFonts w:asciiTheme="minorHAnsi" w:hAnsiTheme="minorHAnsi" w:cstheme="minorHAnsi"/>
          <w:lang w:eastAsia="en-GB"/>
        </w:rPr>
        <w:t xml:space="preserve"> who also aid in promot</w:t>
      </w:r>
      <w:r w:rsidR="005E1C06">
        <w:rPr>
          <w:rFonts w:asciiTheme="minorHAnsi" w:hAnsiTheme="minorHAnsi" w:cstheme="minorHAnsi"/>
          <w:lang w:eastAsia="en-GB"/>
        </w:rPr>
        <w:t>ing</w:t>
      </w:r>
      <w:r w:rsidRPr="009C74CA">
        <w:rPr>
          <w:rFonts w:asciiTheme="minorHAnsi" w:hAnsiTheme="minorHAnsi" w:cstheme="minorHAnsi"/>
          <w:lang w:eastAsia="en-GB"/>
        </w:rPr>
        <w:t xml:space="preserve"> products</w:t>
      </w:r>
      <w:r w:rsidR="00EA598F" w:rsidRPr="009C74CA">
        <w:rPr>
          <w:rFonts w:asciiTheme="minorHAnsi" w:hAnsiTheme="minorHAnsi" w:cstheme="minorHAnsi"/>
          <w:lang w:eastAsia="en-GB"/>
        </w:rPr>
        <w:t xml:space="preserve"> </w:t>
      </w:r>
      <w:sdt>
        <w:sdtPr>
          <w:rPr>
            <w:rFonts w:asciiTheme="minorHAnsi" w:hAnsiTheme="minorHAnsi" w:cstheme="minorHAnsi"/>
            <w:lang w:eastAsia="en-GB"/>
          </w:rPr>
          <w:id w:val="679083993"/>
          <w:citation/>
        </w:sdtPr>
        <w:sdtEndPr/>
        <w:sdtContent>
          <w:r w:rsidR="00EA598F" w:rsidRPr="009C74CA">
            <w:rPr>
              <w:rFonts w:asciiTheme="minorHAnsi" w:hAnsiTheme="minorHAnsi" w:cstheme="minorHAnsi"/>
              <w:noProof/>
              <w:lang w:eastAsia="en-GB"/>
            </w:rPr>
            <w:t>(Biron, 2019)</w:t>
          </w:r>
        </w:sdtContent>
      </w:sdt>
      <w:r w:rsidRPr="009C74CA">
        <w:rPr>
          <w:rFonts w:asciiTheme="minorHAnsi" w:hAnsiTheme="minorHAnsi" w:cstheme="minorHAnsi"/>
          <w:lang w:eastAsia="en-GB"/>
        </w:rPr>
        <w:t xml:space="preserve">. Social media not only helps with promotion, </w:t>
      </w:r>
      <w:r w:rsidR="005E1C06">
        <w:rPr>
          <w:rFonts w:asciiTheme="minorHAnsi" w:hAnsiTheme="minorHAnsi" w:cstheme="minorHAnsi"/>
          <w:lang w:eastAsia="en-GB"/>
        </w:rPr>
        <w:t xml:space="preserve">it has its </w:t>
      </w:r>
      <w:r w:rsidR="00EA598F" w:rsidRPr="009C74CA">
        <w:rPr>
          <w:rFonts w:asciiTheme="minorHAnsi" w:hAnsiTheme="minorHAnsi" w:cstheme="minorHAnsi"/>
          <w:lang w:eastAsia="en-GB"/>
        </w:rPr>
        <w:t xml:space="preserve">uses in gathering information which may also </w:t>
      </w:r>
      <w:r w:rsidR="00EA598F" w:rsidRPr="009C74CA">
        <w:rPr>
          <w:rFonts w:asciiTheme="minorHAnsi" w:hAnsiTheme="minorHAnsi" w:cstheme="minorHAnsi"/>
          <w:lang w:eastAsia="en-GB"/>
        </w:rPr>
        <w:lastRenderedPageBreak/>
        <w:t>determine future locations for stores, how they could adjust pricing</w:t>
      </w:r>
      <w:r w:rsidR="005E1C06">
        <w:rPr>
          <w:rFonts w:asciiTheme="minorHAnsi" w:hAnsiTheme="minorHAnsi" w:cstheme="minorHAnsi"/>
          <w:lang w:eastAsia="en-GB"/>
        </w:rPr>
        <w:t xml:space="preserve">, discovering levels of customer satisfaction, </w:t>
      </w:r>
      <w:r w:rsidRPr="009C74CA">
        <w:rPr>
          <w:rFonts w:asciiTheme="minorHAnsi" w:hAnsiTheme="minorHAnsi" w:cstheme="minorHAnsi"/>
          <w:lang w:eastAsia="en-GB"/>
        </w:rPr>
        <w:t xml:space="preserve"> </w:t>
      </w:r>
      <w:r w:rsidR="005E1C06">
        <w:rPr>
          <w:rFonts w:asciiTheme="minorHAnsi" w:hAnsiTheme="minorHAnsi" w:cstheme="minorHAnsi"/>
          <w:lang w:eastAsia="en-GB"/>
        </w:rPr>
        <w:t xml:space="preserve">and </w:t>
      </w:r>
      <w:r w:rsidRPr="009C74CA">
        <w:rPr>
          <w:rFonts w:asciiTheme="minorHAnsi" w:hAnsiTheme="minorHAnsi" w:cstheme="minorHAnsi"/>
          <w:lang w:eastAsia="en-GB"/>
        </w:rPr>
        <w:t>gather</w:t>
      </w:r>
      <w:r w:rsidR="005E1C06">
        <w:rPr>
          <w:rFonts w:asciiTheme="minorHAnsi" w:hAnsiTheme="minorHAnsi" w:cstheme="minorHAnsi"/>
          <w:lang w:eastAsia="en-GB"/>
        </w:rPr>
        <w:t>ing</w:t>
      </w:r>
      <w:r w:rsidRPr="009C74CA">
        <w:rPr>
          <w:rFonts w:asciiTheme="minorHAnsi" w:hAnsiTheme="minorHAnsi" w:cstheme="minorHAnsi"/>
          <w:lang w:eastAsia="en-GB"/>
        </w:rPr>
        <w:t xml:space="preserve"> other useful </w:t>
      </w:r>
      <w:r w:rsidR="00EA598F" w:rsidRPr="009C74CA">
        <w:rPr>
          <w:rFonts w:asciiTheme="minorHAnsi" w:hAnsiTheme="minorHAnsi" w:cstheme="minorHAnsi"/>
          <w:lang w:eastAsia="en-GB"/>
        </w:rPr>
        <w:t>data beneficial to the company (Alalwan, et al, 2017).</w:t>
      </w:r>
      <w:r w:rsidR="006405AF" w:rsidRPr="009C74CA">
        <w:rPr>
          <w:rFonts w:asciiTheme="minorHAnsi" w:hAnsiTheme="minorHAnsi" w:cstheme="minorHAnsi"/>
          <w:lang w:eastAsia="en-GB"/>
        </w:rPr>
        <w:t xml:space="preserve"> </w:t>
      </w:r>
    </w:p>
    <w:p w14:paraId="26DC8E24" w14:textId="7CA274B9" w:rsidR="00E1511C" w:rsidRPr="009C74CA" w:rsidRDefault="006405AF"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On top of the initial 4Ps there are three more, packaging, positioning, and people, </w:t>
      </w:r>
      <w:r w:rsidR="00E1511C" w:rsidRPr="009C74CA">
        <w:rPr>
          <w:rFonts w:asciiTheme="minorHAnsi" w:hAnsiTheme="minorHAnsi" w:cstheme="minorHAnsi"/>
          <w:lang w:eastAsia="en-GB"/>
        </w:rPr>
        <w:t>to</w:t>
      </w:r>
      <w:r w:rsidRPr="009C74CA">
        <w:rPr>
          <w:rFonts w:asciiTheme="minorHAnsi" w:hAnsiTheme="minorHAnsi" w:cstheme="minorHAnsi"/>
          <w:lang w:eastAsia="en-GB"/>
        </w:rPr>
        <w:t xml:space="preserve"> broaden the narrow view that the 4Ps provide (Ivy, 2008).</w:t>
      </w:r>
      <w:r w:rsidR="004A1429" w:rsidRPr="009C74CA">
        <w:rPr>
          <w:rFonts w:asciiTheme="minorHAnsi" w:hAnsiTheme="minorHAnsi" w:cstheme="minorHAnsi"/>
          <w:lang w:eastAsia="en-GB"/>
        </w:rPr>
        <w:t xml:space="preserve"> The first of these additional Ps  that of people, refers to those </w:t>
      </w:r>
      <w:r w:rsidR="00661B01">
        <w:rPr>
          <w:rFonts w:asciiTheme="minorHAnsi" w:hAnsiTheme="minorHAnsi" w:cstheme="minorHAnsi"/>
          <w:lang w:eastAsia="en-GB"/>
        </w:rPr>
        <w:t xml:space="preserve">both </w:t>
      </w:r>
      <w:r w:rsidR="004A1429" w:rsidRPr="009C74CA">
        <w:rPr>
          <w:rFonts w:asciiTheme="minorHAnsi" w:hAnsiTheme="minorHAnsi" w:cstheme="minorHAnsi"/>
          <w:lang w:eastAsia="en-GB"/>
        </w:rPr>
        <w:t xml:space="preserve">inside and outside of the organisation and </w:t>
      </w:r>
      <w:r w:rsidR="00661B01">
        <w:rPr>
          <w:rFonts w:asciiTheme="minorHAnsi" w:hAnsiTheme="minorHAnsi" w:cstheme="minorHAnsi"/>
          <w:lang w:eastAsia="en-GB"/>
        </w:rPr>
        <w:t>is an</w:t>
      </w:r>
      <w:r w:rsidR="004A1429" w:rsidRPr="009C74CA">
        <w:rPr>
          <w:rFonts w:asciiTheme="minorHAnsi" w:hAnsiTheme="minorHAnsi" w:cstheme="minorHAnsi"/>
          <w:lang w:eastAsia="en-GB"/>
        </w:rPr>
        <w:t xml:space="preserve"> important means of identifying key individuals for crucial tasks (Akroush, 2011). Examples of such would be the likes of the social media team, who need to specialise in ways of</w:t>
      </w:r>
      <w:r w:rsidR="00661B01">
        <w:rPr>
          <w:rFonts w:asciiTheme="minorHAnsi" w:hAnsiTheme="minorHAnsi" w:cstheme="minorHAnsi"/>
          <w:lang w:eastAsia="en-GB"/>
        </w:rPr>
        <w:t xml:space="preserve"> engaging</w:t>
      </w:r>
      <w:r w:rsidR="004A1429" w:rsidRPr="009C74CA">
        <w:rPr>
          <w:rFonts w:asciiTheme="minorHAnsi" w:hAnsiTheme="minorHAnsi" w:cstheme="minorHAnsi"/>
          <w:lang w:eastAsia="en-GB"/>
        </w:rPr>
        <w:t xml:space="preserve"> consumers in a persuasive manner. Another such example would be the customer service team who need to handle consumer queries and concerns adequately and effectively, </w:t>
      </w:r>
      <w:r w:rsidR="00E1511C" w:rsidRPr="009C74CA">
        <w:rPr>
          <w:rFonts w:asciiTheme="minorHAnsi" w:hAnsiTheme="minorHAnsi" w:cstheme="minorHAnsi"/>
          <w:lang w:eastAsia="en-GB"/>
        </w:rPr>
        <w:t>to</w:t>
      </w:r>
      <w:r w:rsidR="004A1429" w:rsidRPr="009C74CA">
        <w:rPr>
          <w:rFonts w:asciiTheme="minorHAnsi" w:hAnsiTheme="minorHAnsi" w:cstheme="minorHAnsi"/>
          <w:lang w:eastAsia="en-GB"/>
        </w:rPr>
        <w:t xml:space="preserve"> mitigate any damage to the overall brand</w:t>
      </w:r>
      <w:r w:rsidR="0014138F" w:rsidRPr="009C74CA">
        <w:rPr>
          <w:rFonts w:asciiTheme="minorHAnsi" w:hAnsiTheme="minorHAnsi" w:cstheme="minorHAnsi"/>
          <w:lang w:eastAsia="en-GB"/>
        </w:rPr>
        <w:t xml:space="preserve"> (Aufreiter, et al, 2003)</w:t>
      </w:r>
      <w:r w:rsidR="004A1429" w:rsidRPr="009C74CA">
        <w:rPr>
          <w:rFonts w:asciiTheme="minorHAnsi" w:hAnsiTheme="minorHAnsi" w:cstheme="minorHAnsi"/>
          <w:lang w:eastAsia="en-GB"/>
        </w:rPr>
        <w:t>. As such, the two would then make up the forefront of how the organisation want</w:t>
      </w:r>
      <w:r w:rsidR="00661B01">
        <w:rPr>
          <w:rFonts w:asciiTheme="minorHAnsi" w:hAnsiTheme="minorHAnsi" w:cstheme="minorHAnsi"/>
          <w:lang w:eastAsia="en-GB"/>
        </w:rPr>
        <w:t>s</w:t>
      </w:r>
      <w:r w:rsidR="004A1429" w:rsidRPr="009C74CA">
        <w:rPr>
          <w:rFonts w:asciiTheme="minorHAnsi" w:hAnsiTheme="minorHAnsi" w:cstheme="minorHAnsi"/>
          <w:lang w:eastAsia="en-GB"/>
        </w:rPr>
        <w:t xml:space="preserve"> itself to be perceived</w:t>
      </w:r>
      <w:r w:rsidR="0014138F" w:rsidRPr="009C74CA">
        <w:rPr>
          <w:rFonts w:asciiTheme="minorHAnsi" w:hAnsiTheme="minorHAnsi" w:cstheme="minorHAnsi"/>
          <w:lang w:eastAsia="en-GB"/>
        </w:rPr>
        <w:t xml:space="preserve"> in the eyes of </w:t>
      </w:r>
      <w:r w:rsidR="00661B01">
        <w:rPr>
          <w:rFonts w:asciiTheme="minorHAnsi" w:hAnsiTheme="minorHAnsi" w:cstheme="minorHAnsi"/>
          <w:lang w:eastAsia="en-GB"/>
        </w:rPr>
        <w:t>its</w:t>
      </w:r>
      <w:r w:rsidR="0014138F" w:rsidRPr="009C74CA">
        <w:rPr>
          <w:rFonts w:asciiTheme="minorHAnsi" w:hAnsiTheme="minorHAnsi" w:cstheme="minorHAnsi"/>
          <w:lang w:eastAsia="en-GB"/>
        </w:rPr>
        <w:t xml:space="preserve"> consumers, especially in the digital world (Edelman, 2010)</w:t>
      </w:r>
      <w:r w:rsidR="004A1429" w:rsidRPr="009C74CA">
        <w:rPr>
          <w:rFonts w:asciiTheme="minorHAnsi" w:hAnsiTheme="minorHAnsi" w:cstheme="minorHAnsi"/>
          <w:lang w:eastAsia="en-GB"/>
        </w:rPr>
        <w:t>.</w:t>
      </w:r>
    </w:p>
    <w:p w14:paraId="1277BBAE" w14:textId="49629CC5" w:rsidR="00E1511C" w:rsidRPr="009C74CA" w:rsidRDefault="0014138F"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In terms of the next aspect, </w:t>
      </w:r>
      <w:r w:rsidR="00230F28" w:rsidRPr="009C74CA">
        <w:rPr>
          <w:rFonts w:asciiTheme="minorHAnsi" w:hAnsiTheme="minorHAnsi" w:cstheme="minorHAnsi"/>
          <w:lang w:eastAsia="en-GB"/>
        </w:rPr>
        <w:t>physical evidence</w:t>
      </w:r>
      <w:r w:rsidRPr="009C74CA">
        <w:rPr>
          <w:rFonts w:asciiTheme="minorHAnsi" w:hAnsiTheme="minorHAnsi" w:cstheme="minorHAnsi"/>
          <w:lang w:eastAsia="en-GB"/>
        </w:rPr>
        <w:t>,</w:t>
      </w:r>
      <w:r w:rsidR="00F91139" w:rsidRPr="009C74CA">
        <w:rPr>
          <w:rFonts w:asciiTheme="minorHAnsi" w:hAnsiTheme="minorHAnsi" w:cstheme="minorHAnsi"/>
          <w:lang w:eastAsia="en-GB"/>
        </w:rPr>
        <w:t xml:space="preserve"> </w:t>
      </w:r>
      <w:r w:rsidR="00230F28" w:rsidRPr="009C74CA">
        <w:rPr>
          <w:rFonts w:asciiTheme="minorHAnsi" w:hAnsiTheme="minorHAnsi" w:cstheme="minorHAnsi"/>
          <w:lang w:eastAsia="en-GB"/>
        </w:rPr>
        <w:t>packaging being a</w:t>
      </w:r>
      <w:r w:rsidR="00E1511C" w:rsidRPr="009C74CA">
        <w:rPr>
          <w:rFonts w:asciiTheme="minorHAnsi" w:hAnsiTheme="minorHAnsi" w:cstheme="minorHAnsi"/>
          <w:lang w:eastAsia="en-GB"/>
        </w:rPr>
        <w:t>n</w:t>
      </w:r>
      <w:r w:rsidR="00230F28" w:rsidRPr="009C74CA">
        <w:rPr>
          <w:rFonts w:asciiTheme="minorHAnsi" w:hAnsiTheme="minorHAnsi" w:cstheme="minorHAnsi"/>
          <w:lang w:eastAsia="en-GB"/>
        </w:rPr>
        <w:t xml:space="preserve"> example</w:t>
      </w:r>
      <w:r w:rsidR="00661B01">
        <w:rPr>
          <w:rFonts w:asciiTheme="minorHAnsi" w:hAnsiTheme="minorHAnsi" w:cstheme="minorHAnsi"/>
          <w:lang w:eastAsia="en-GB"/>
        </w:rPr>
        <w:t>,</w:t>
      </w:r>
      <w:r w:rsidR="00230F28" w:rsidRPr="009C74CA">
        <w:rPr>
          <w:rFonts w:asciiTheme="minorHAnsi" w:hAnsiTheme="minorHAnsi" w:cstheme="minorHAnsi"/>
          <w:lang w:eastAsia="en-GB"/>
        </w:rPr>
        <w:t xml:space="preserve"> </w:t>
      </w:r>
      <w:r w:rsidR="00F91139" w:rsidRPr="009C74CA">
        <w:rPr>
          <w:rFonts w:asciiTheme="minorHAnsi" w:hAnsiTheme="minorHAnsi" w:cstheme="minorHAnsi"/>
          <w:lang w:eastAsia="en-GB"/>
        </w:rPr>
        <w:t>North Face lean</w:t>
      </w:r>
      <w:r w:rsidR="00661B01">
        <w:rPr>
          <w:rFonts w:asciiTheme="minorHAnsi" w:hAnsiTheme="minorHAnsi" w:cstheme="minorHAnsi"/>
          <w:lang w:eastAsia="en-GB"/>
        </w:rPr>
        <w:t>s</w:t>
      </w:r>
      <w:r w:rsidR="00F91139" w:rsidRPr="009C74CA">
        <w:rPr>
          <w:rFonts w:asciiTheme="minorHAnsi" w:hAnsiTheme="minorHAnsi" w:cstheme="minorHAnsi"/>
          <w:lang w:eastAsia="en-GB"/>
        </w:rPr>
        <w:t xml:space="preserve"> towards designs that fall in line with </w:t>
      </w:r>
      <w:r w:rsidR="00661B01">
        <w:rPr>
          <w:rFonts w:asciiTheme="minorHAnsi" w:hAnsiTheme="minorHAnsi" w:cstheme="minorHAnsi"/>
          <w:lang w:eastAsia="en-GB"/>
        </w:rPr>
        <w:t>its</w:t>
      </w:r>
      <w:r w:rsidR="00F91139" w:rsidRPr="009C74CA">
        <w:rPr>
          <w:rFonts w:asciiTheme="minorHAnsi" w:hAnsiTheme="minorHAnsi" w:cstheme="minorHAnsi"/>
          <w:lang w:eastAsia="en-GB"/>
        </w:rPr>
        <w:t xml:space="preserve"> brand logo. This is either done by using colours associated with the logo such as reds, or ones that make the logo stand out. This ensures that the packaging also plays a key role in North Face’s overall marketing strategy as the brand is advertised by consumers walking around with what they have just bought (Raheem, et al, 2014). However, this use is becoming less relevant with the shift to a larger preference in online shopping (Close, Kukkar-Kinney, 2010)</w:t>
      </w:r>
      <w:r w:rsidR="00444044">
        <w:rPr>
          <w:rFonts w:asciiTheme="minorHAnsi" w:hAnsiTheme="minorHAnsi" w:cstheme="minorHAnsi"/>
          <w:lang w:eastAsia="en-GB"/>
        </w:rPr>
        <w:t>, yet they do still retain the advertisement of brand from the logo on their clothing</w:t>
      </w:r>
      <w:r w:rsidR="00F91139" w:rsidRPr="009C74CA">
        <w:rPr>
          <w:rFonts w:asciiTheme="minorHAnsi" w:hAnsiTheme="minorHAnsi" w:cstheme="minorHAnsi"/>
          <w:lang w:eastAsia="en-GB"/>
        </w:rPr>
        <w:t xml:space="preserve">. </w:t>
      </w:r>
    </w:p>
    <w:p w14:paraId="3DA50844" w14:textId="77B8B765" w:rsidR="00E1511C" w:rsidRPr="009C74CA" w:rsidRDefault="00F91139"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Finally, the 7</w:t>
      </w:r>
      <w:r w:rsidRPr="009C74CA">
        <w:rPr>
          <w:rFonts w:asciiTheme="minorHAnsi" w:hAnsiTheme="minorHAnsi" w:cstheme="minorHAnsi"/>
          <w:vertAlign w:val="superscript"/>
          <w:lang w:eastAsia="en-GB"/>
        </w:rPr>
        <w:t>th</w:t>
      </w:r>
      <w:r w:rsidRPr="009C74CA">
        <w:rPr>
          <w:rFonts w:asciiTheme="minorHAnsi" w:hAnsiTheme="minorHAnsi" w:cstheme="minorHAnsi"/>
          <w:lang w:eastAsia="en-GB"/>
        </w:rPr>
        <w:t xml:space="preserve"> P</w:t>
      </w:r>
      <w:r w:rsidR="00230F28" w:rsidRPr="009C74CA">
        <w:rPr>
          <w:rFonts w:asciiTheme="minorHAnsi" w:hAnsiTheme="minorHAnsi" w:cstheme="minorHAnsi"/>
          <w:lang w:eastAsia="en-GB"/>
        </w:rPr>
        <w:t>, is that of process, where aspects such as ensuring system</w:t>
      </w:r>
      <w:r w:rsidR="00661B01">
        <w:rPr>
          <w:rFonts w:asciiTheme="minorHAnsi" w:hAnsiTheme="minorHAnsi" w:cstheme="minorHAnsi"/>
          <w:lang w:eastAsia="en-GB"/>
        </w:rPr>
        <w:t>s are</w:t>
      </w:r>
      <w:r w:rsidR="00230F28" w:rsidRPr="009C74CA">
        <w:rPr>
          <w:rFonts w:asciiTheme="minorHAnsi" w:hAnsiTheme="minorHAnsi" w:cstheme="minorHAnsi"/>
          <w:lang w:eastAsia="en-GB"/>
        </w:rPr>
        <w:t xml:space="preserve"> in place </w:t>
      </w:r>
      <w:r w:rsidR="00661B01">
        <w:rPr>
          <w:rFonts w:asciiTheme="minorHAnsi" w:hAnsiTheme="minorHAnsi" w:cstheme="minorHAnsi"/>
          <w:lang w:eastAsia="en-GB"/>
        </w:rPr>
        <w:t>to</w:t>
      </w:r>
      <w:r w:rsidR="00230F28" w:rsidRPr="009C74CA">
        <w:rPr>
          <w:rFonts w:asciiTheme="minorHAnsi" w:hAnsiTheme="minorHAnsi" w:cstheme="minorHAnsi"/>
          <w:lang w:eastAsia="en-GB"/>
        </w:rPr>
        <w:t xml:space="preserve"> ensure that products are </w:t>
      </w:r>
      <w:r w:rsidR="00661B01">
        <w:rPr>
          <w:rFonts w:asciiTheme="minorHAnsi" w:hAnsiTheme="minorHAnsi" w:cstheme="minorHAnsi"/>
          <w:lang w:eastAsia="en-GB"/>
        </w:rPr>
        <w:t>not</w:t>
      </w:r>
      <w:r w:rsidR="00230F28" w:rsidRPr="009C74CA">
        <w:rPr>
          <w:rFonts w:asciiTheme="minorHAnsi" w:hAnsiTheme="minorHAnsi" w:cstheme="minorHAnsi"/>
          <w:lang w:eastAsia="en-GB"/>
        </w:rPr>
        <w:t xml:space="preserve"> out of stock for long periods of time and allowing consumers to </w:t>
      </w:r>
      <w:r w:rsidR="00661B01">
        <w:rPr>
          <w:rFonts w:asciiTheme="minorHAnsi" w:hAnsiTheme="minorHAnsi" w:cstheme="minorHAnsi"/>
          <w:lang w:eastAsia="en-GB"/>
        </w:rPr>
        <w:t xml:space="preserve">place </w:t>
      </w:r>
      <w:r w:rsidR="00230F28" w:rsidRPr="009C74CA">
        <w:rPr>
          <w:rFonts w:asciiTheme="minorHAnsi" w:hAnsiTheme="minorHAnsi" w:cstheme="minorHAnsi"/>
          <w:lang w:eastAsia="en-GB"/>
        </w:rPr>
        <w:t xml:space="preserve">an order to be </w:t>
      </w:r>
      <w:r w:rsidR="00661B01">
        <w:rPr>
          <w:rFonts w:asciiTheme="minorHAnsi" w:hAnsiTheme="minorHAnsi" w:cstheme="minorHAnsi"/>
          <w:lang w:eastAsia="en-GB"/>
        </w:rPr>
        <w:t>collected</w:t>
      </w:r>
      <w:r w:rsidR="00230F28" w:rsidRPr="009C74CA">
        <w:rPr>
          <w:rFonts w:asciiTheme="minorHAnsi" w:hAnsiTheme="minorHAnsi" w:cstheme="minorHAnsi"/>
          <w:lang w:eastAsia="en-GB"/>
        </w:rPr>
        <w:t xml:space="preserve"> at later date should there</w:t>
      </w:r>
      <w:r w:rsidR="00661B01">
        <w:rPr>
          <w:rFonts w:asciiTheme="minorHAnsi" w:hAnsiTheme="minorHAnsi" w:cstheme="minorHAnsi"/>
          <w:lang w:eastAsia="en-GB"/>
        </w:rPr>
        <w:t xml:space="preserve"> requested item</w:t>
      </w:r>
      <w:r w:rsidR="00230F28" w:rsidRPr="009C74CA">
        <w:rPr>
          <w:rFonts w:asciiTheme="minorHAnsi" w:hAnsiTheme="minorHAnsi" w:cstheme="minorHAnsi"/>
          <w:lang w:eastAsia="en-GB"/>
        </w:rPr>
        <w:t xml:space="preserve"> not be in stock at the time</w:t>
      </w:r>
      <w:r w:rsidR="00F42F65" w:rsidRPr="009C74CA">
        <w:rPr>
          <w:rFonts w:asciiTheme="minorHAnsi" w:hAnsiTheme="minorHAnsi" w:cstheme="minorHAnsi"/>
          <w:lang w:eastAsia="en-GB"/>
        </w:rPr>
        <w:t xml:space="preserve"> (Verhoef, Sloot, 2006)</w:t>
      </w:r>
      <w:r w:rsidR="00230F28" w:rsidRPr="009C74CA">
        <w:rPr>
          <w:rFonts w:asciiTheme="minorHAnsi" w:hAnsiTheme="minorHAnsi" w:cstheme="minorHAnsi"/>
          <w:lang w:eastAsia="en-GB"/>
        </w:rPr>
        <w:t>.</w:t>
      </w:r>
      <w:r w:rsidR="00F42F65" w:rsidRPr="009C74CA">
        <w:rPr>
          <w:rFonts w:asciiTheme="minorHAnsi" w:hAnsiTheme="minorHAnsi" w:cstheme="minorHAnsi"/>
          <w:lang w:eastAsia="en-GB"/>
        </w:rPr>
        <w:t xml:space="preserve"> </w:t>
      </w:r>
    </w:p>
    <w:p w14:paraId="4BB39746" w14:textId="5BA2D27C" w:rsidR="006B69C2" w:rsidRPr="009C74CA" w:rsidRDefault="00F42F65"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Another such area of process is in having a means of collecting relevant feedback from customers as to how North Face can improve its service. North Face has surveys </w:t>
      </w:r>
      <w:r w:rsidR="00661B01">
        <w:rPr>
          <w:rFonts w:asciiTheme="minorHAnsi" w:hAnsiTheme="minorHAnsi" w:cstheme="minorHAnsi"/>
          <w:lang w:eastAsia="en-GB"/>
        </w:rPr>
        <w:t xml:space="preserve">both </w:t>
      </w:r>
      <w:r w:rsidRPr="009C74CA">
        <w:rPr>
          <w:rFonts w:asciiTheme="minorHAnsi" w:hAnsiTheme="minorHAnsi" w:cstheme="minorHAnsi"/>
          <w:lang w:eastAsia="en-GB"/>
        </w:rPr>
        <w:t>in</w:t>
      </w:r>
      <w:r w:rsidR="00661B01">
        <w:rPr>
          <w:rFonts w:asciiTheme="minorHAnsi" w:hAnsiTheme="minorHAnsi" w:cstheme="minorHAnsi"/>
          <w:lang w:eastAsia="en-GB"/>
        </w:rPr>
        <w:t>-</w:t>
      </w:r>
      <w:r w:rsidRPr="009C74CA">
        <w:rPr>
          <w:rFonts w:asciiTheme="minorHAnsi" w:hAnsiTheme="minorHAnsi" w:cstheme="minorHAnsi"/>
          <w:lang w:eastAsia="en-GB"/>
        </w:rPr>
        <w:t xml:space="preserve">store </w:t>
      </w:r>
      <w:r w:rsidR="00661B01">
        <w:rPr>
          <w:rFonts w:asciiTheme="minorHAnsi" w:hAnsiTheme="minorHAnsi" w:cstheme="minorHAnsi"/>
          <w:lang w:eastAsia="en-GB"/>
        </w:rPr>
        <w:t>and</w:t>
      </w:r>
      <w:r w:rsidRPr="009C74CA">
        <w:rPr>
          <w:rFonts w:asciiTheme="minorHAnsi" w:hAnsiTheme="minorHAnsi" w:cstheme="minorHAnsi"/>
          <w:lang w:eastAsia="en-GB"/>
        </w:rPr>
        <w:t xml:space="preserve"> online and </w:t>
      </w:r>
      <w:r w:rsidR="00661B01">
        <w:rPr>
          <w:rFonts w:asciiTheme="minorHAnsi" w:hAnsiTheme="minorHAnsi" w:cstheme="minorHAnsi"/>
          <w:lang w:eastAsia="en-GB"/>
        </w:rPr>
        <w:t xml:space="preserve">each </w:t>
      </w:r>
      <w:r w:rsidR="00661B01">
        <w:rPr>
          <w:rFonts w:asciiTheme="minorHAnsi" w:hAnsiTheme="minorHAnsi" w:cstheme="minorHAnsi"/>
          <w:lang w:eastAsia="en-GB"/>
        </w:rPr>
        <w:lastRenderedPageBreak/>
        <w:t>store has</w:t>
      </w:r>
      <w:r w:rsidRPr="009C74CA">
        <w:rPr>
          <w:rFonts w:asciiTheme="minorHAnsi" w:hAnsiTheme="minorHAnsi" w:cstheme="minorHAnsi"/>
          <w:lang w:eastAsia="en-GB"/>
        </w:rPr>
        <w:t xml:space="preserve"> a quota</w:t>
      </w:r>
      <w:r w:rsidR="0084283B" w:rsidRPr="009C74CA">
        <w:rPr>
          <w:rFonts w:asciiTheme="minorHAnsi" w:hAnsiTheme="minorHAnsi" w:cstheme="minorHAnsi"/>
          <w:lang w:eastAsia="en-GB"/>
        </w:rPr>
        <w:t xml:space="preserve"> of in store surveys</w:t>
      </w:r>
      <w:r w:rsidRPr="009C74CA">
        <w:rPr>
          <w:rFonts w:asciiTheme="minorHAnsi" w:hAnsiTheme="minorHAnsi" w:cstheme="minorHAnsi"/>
          <w:lang w:eastAsia="en-GB"/>
        </w:rPr>
        <w:t xml:space="preserve"> to be </w:t>
      </w:r>
      <w:r w:rsidR="00661B01">
        <w:rPr>
          <w:rFonts w:asciiTheme="minorHAnsi" w:hAnsiTheme="minorHAnsi" w:cstheme="minorHAnsi"/>
          <w:lang w:eastAsia="en-GB"/>
        </w:rPr>
        <w:t xml:space="preserve">completed </w:t>
      </w:r>
      <w:r w:rsidR="0084283B" w:rsidRPr="009C74CA">
        <w:rPr>
          <w:rFonts w:asciiTheme="minorHAnsi" w:hAnsiTheme="minorHAnsi" w:cstheme="minorHAnsi"/>
          <w:lang w:eastAsia="en-GB"/>
        </w:rPr>
        <w:t>according to a store manager (Lockley, 2021)</w:t>
      </w:r>
      <w:r w:rsidRPr="009C74CA">
        <w:rPr>
          <w:rFonts w:asciiTheme="minorHAnsi" w:hAnsiTheme="minorHAnsi" w:cstheme="minorHAnsi"/>
          <w:lang w:eastAsia="en-GB"/>
        </w:rPr>
        <w:t>. While the addition of more aspects to the 4Ps model increasing it to 7Ps addresse</w:t>
      </w:r>
      <w:r w:rsidR="00661B01">
        <w:rPr>
          <w:rFonts w:asciiTheme="minorHAnsi" w:hAnsiTheme="minorHAnsi" w:cstheme="minorHAnsi"/>
          <w:lang w:eastAsia="en-GB"/>
        </w:rPr>
        <w:t>s</w:t>
      </w:r>
      <w:r w:rsidRPr="009C74CA">
        <w:rPr>
          <w:rFonts w:asciiTheme="minorHAnsi" w:hAnsiTheme="minorHAnsi" w:cstheme="minorHAnsi"/>
          <w:lang w:eastAsia="en-GB"/>
        </w:rPr>
        <w:t xml:space="preserve"> the issue of the initial 4Ps being too narrow in scope, it has led to alternative problems. </w:t>
      </w:r>
      <w:r w:rsidR="00727B2D">
        <w:rPr>
          <w:rFonts w:asciiTheme="minorHAnsi" w:hAnsiTheme="minorHAnsi" w:cstheme="minorHAnsi"/>
          <w:lang w:eastAsia="en-GB"/>
        </w:rPr>
        <w:t>T</w:t>
      </w:r>
      <w:r w:rsidR="00540BB2" w:rsidRPr="009C74CA">
        <w:rPr>
          <w:rFonts w:asciiTheme="minorHAnsi" w:hAnsiTheme="minorHAnsi" w:cstheme="minorHAnsi"/>
          <w:lang w:eastAsia="en-GB"/>
        </w:rPr>
        <w:t xml:space="preserve">here are those that argue </w:t>
      </w:r>
      <w:r w:rsidR="00727B2D">
        <w:rPr>
          <w:rFonts w:asciiTheme="minorHAnsi" w:hAnsiTheme="minorHAnsi" w:cstheme="minorHAnsi"/>
          <w:lang w:eastAsia="en-GB"/>
        </w:rPr>
        <w:t>for</w:t>
      </w:r>
      <w:r w:rsidR="00540BB2" w:rsidRPr="009C74CA">
        <w:rPr>
          <w:rFonts w:asciiTheme="minorHAnsi" w:hAnsiTheme="minorHAnsi" w:cstheme="minorHAnsi"/>
          <w:lang w:eastAsia="en-GB"/>
        </w:rPr>
        <w:t xml:space="preserve"> two additional P’s, which could cause the framework to become too broad, however there are contentions as to which these two Ps would be, with some arguing for the addition of partners and positioning, while others put forward that passion should take precedent over positioning (Ulkhaq, et al, 2018, Zameer, 2018).</w:t>
      </w:r>
    </w:p>
    <w:p w14:paraId="22673D89" w14:textId="2068D748" w:rsidR="00540BB2" w:rsidRPr="009C74CA" w:rsidRDefault="009C74CA" w:rsidP="009C74CA">
      <w:pPr>
        <w:spacing w:line="480" w:lineRule="auto"/>
        <w:ind w:firstLine="720"/>
        <w:rPr>
          <w:rFonts w:asciiTheme="minorHAnsi" w:hAnsiTheme="minorHAnsi" w:cstheme="minorHAnsi"/>
          <w:lang w:eastAsia="en-GB"/>
        </w:rPr>
      </w:pPr>
      <w:r w:rsidRPr="009C74CA">
        <w:rPr>
          <w:rFonts w:asciiTheme="minorHAnsi" w:hAnsiTheme="minorHAnsi" w:cstheme="minorHAnsi"/>
          <w:lang w:eastAsia="en-GB"/>
        </w:rPr>
        <w:t>2</w:t>
      </w:r>
      <w:r w:rsidR="00540BB2" w:rsidRPr="009C74CA">
        <w:rPr>
          <w:rFonts w:asciiTheme="minorHAnsi" w:hAnsiTheme="minorHAnsi" w:cstheme="minorHAnsi"/>
          <w:lang w:eastAsia="en-GB"/>
        </w:rPr>
        <w:t>.2.2 Maslow’s Hierarchy of Needs</w:t>
      </w:r>
    </w:p>
    <w:p w14:paraId="12BD62F9" w14:textId="13C84E44" w:rsidR="00540BB2" w:rsidRPr="009C74CA" w:rsidRDefault="00126476" w:rsidP="009C74CA">
      <w:pPr>
        <w:spacing w:line="480" w:lineRule="auto"/>
        <w:rPr>
          <w:rFonts w:asciiTheme="minorHAnsi" w:hAnsiTheme="minorHAnsi" w:cstheme="minorHAnsi"/>
          <w:lang w:eastAsia="en-GB"/>
        </w:rPr>
      </w:pPr>
      <w:r w:rsidRPr="009C74CA">
        <w:rPr>
          <w:rFonts w:asciiTheme="minorHAnsi" w:hAnsiTheme="minorHAnsi" w:cstheme="minorHAnsi"/>
          <w:noProof/>
        </w:rPr>
        <w:drawing>
          <wp:anchor distT="0" distB="0" distL="114300" distR="114300" simplePos="0" relativeHeight="251658240" behindDoc="0" locked="0" layoutInCell="1" allowOverlap="1" wp14:anchorId="624EC7CB" wp14:editId="07676561">
            <wp:simplePos x="0" y="0"/>
            <wp:positionH relativeFrom="margin">
              <wp:posOffset>-144780</wp:posOffset>
            </wp:positionH>
            <wp:positionV relativeFrom="paragraph">
              <wp:posOffset>1623060</wp:posOffset>
            </wp:positionV>
            <wp:extent cx="4671060" cy="316293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71060" cy="3162935"/>
                    </a:xfrm>
                    <a:prstGeom prst="rect">
                      <a:avLst/>
                    </a:prstGeom>
                  </pic:spPr>
                </pic:pic>
              </a:graphicData>
            </a:graphic>
            <wp14:sizeRelH relativeFrom="margin">
              <wp14:pctWidth>0</wp14:pctWidth>
            </wp14:sizeRelH>
            <wp14:sizeRelV relativeFrom="margin">
              <wp14:pctHeight>0</wp14:pctHeight>
            </wp14:sizeRelV>
          </wp:anchor>
        </w:drawing>
      </w:r>
      <w:r w:rsidR="007E2C12" w:rsidRPr="009C74CA">
        <w:rPr>
          <w:rFonts w:asciiTheme="minorHAnsi" w:hAnsiTheme="minorHAnsi" w:cstheme="minorHAnsi"/>
          <w:lang w:eastAsia="en-GB"/>
        </w:rPr>
        <w:t>While t</w:t>
      </w:r>
      <w:r w:rsidRPr="009C74CA">
        <w:rPr>
          <w:rFonts w:asciiTheme="minorHAnsi" w:hAnsiTheme="minorHAnsi" w:cstheme="minorHAnsi"/>
          <w:lang w:eastAsia="en-GB"/>
        </w:rPr>
        <w:t>he hierarchy of needs</w:t>
      </w:r>
      <w:r w:rsidR="007E2C12" w:rsidRPr="009C74CA">
        <w:rPr>
          <w:rFonts w:asciiTheme="minorHAnsi" w:hAnsiTheme="minorHAnsi" w:cstheme="minorHAnsi"/>
          <w:lang w:eastAsia="en-GB"/>
        </w:rPr>
        <w:t xml:space="preserve"> is</w:t>
      </w:r>
      <w:r w:rsidR="00901882">
        <w:rPr>
          <w:rFonts w:asciiTheme="minorHAnsi" w:hAnsiTheme="minorHAnsi" w:cstheme="minorHAnsi"/>
          <w:lang w:eastAsia="en-GB"/>
        </w:rPr>
        <w:t xml:space="preserve"> primarily</w:t>
      </w:r>
      <w:r w:rsidR="007E2C12" w:rsidRPr="009C74CA">
        <w:rPr>
          <w:rFonts w:asciiTheme="minorHAnsi" w:hAnsiTheme="minorHAnsi" w:cstheme="minorHAnsi"/>
          <w:lang w:eastAsia="en-GB"/>
        </w:rPr>
        <w:t xml:space="preserve"> used to determine very different aspects, it</w:t>
      </w:r>
      <w:r w:rsidRPr="009C74CA">
        <w:rPr>
          <w:rFonts w:asciiTheme="minorHAnsi" w:hAnsiTheme="minorHAnsi" w:cstheme="minorHAnsi"/>
          <w:lang w:eastAsia="en-GB"/>
        </w:rPr>
        <w:t xml:space="preserve"> </w:t>
      </w:r>
      <w:r w:rsidR="00901882">
        <w:rPr>
          <w:rFonts w:asciiTheme="minorHAnsi" w:hAnsiTheme="minorHAnsi" w:cstheme="minorHAnsi"/>
          <w:lang w:eastAsia="en-GB"/>
        </w:rPr>
        <w:t>has</w:t>
      </w:r>
      <w:r w:rsidRPr="009C74CA">
        <w:rPr>
          <w:rFonts w:asciiTheme="minorHAnsi" w:hAnsiTheme="minorHAnsi" w:cstheme="minorHAnsi"/>
          <w:lang w:eastAsia="en-GB"/>
        </w:rPr>
        <w:t xml:space="preserve"> its uses within </w:t>
      </w:r>
      <w:r w:rsidR="007E2C12" w:rsidRPr="009C74CA">
        <w:rPr>
          <w:rFonts w:asciiTheme="minorHAnsi" w:hAnsiTheme="minorHAnsi" w:cstheme="minorHAnsi"/>
          <w:lang w:eastAsia="en-GB"/>
        </w:rPr>
        <w:t>the marketing sector</w:t>
      </w:r>
      <w:r w:rsidRPr="009C74CA">
        <w:rPr>
          <w:rFonts w:asciiTheme="minorHAnsi" w:hAnsiTheme="minorHAnsi" w:cstheme="minorHAnsi"/>
          <w:lang w:eastAsia="en-GB"/>
        </w:rPr>
        <w:t xml:space="preserve"> of business</w:t>
      </w:r>
      <w:r w:rsidR="001F0A40" w:rsidRPr="009C74CA">
        <w:rPr>
          <w:rFonts w:asciiTheme="minorHAnsi" w:hAnsiTheme="minorHAnsi" w:cstheme="minorHAnsi"/>
          <w:lang w:eastAsia="en-GB"/>
        </w:rPr>
        <w:t xml:space="preserve"> (Sack, et al, 2009)</w:t>
      </w:r>
      <w:r w:rsidRPr="009C74CA">
        <w:rPr>
          <w:rFonts w:asciiTheme="minorHAnsi" w:hAnsiTheme="minorHAnsi" w:cstheme="minorHAnsi"/>
          <w:lang w:eastAsia="en-GB"/>
        </w:rPr>
        <w:t xml:space="preserve">. This is because it helps to determine which motivational driver the organisation, in this instance North Face, aims to appeal to. This in turn also gives North Face an even greater understanding of its customers by being able to determine what </w:t>
      </w:r>
      <w:r w:rsidR="00901882">
        <w:rPr>
          <w:rFonts w:asciiTheme="minorHAnsi" w:hAnsiTheme="minorHAnsi" w:cstheme="minorHAnsi"/>
          <w:lang w:eastAsia="en-GB"/>
        </w:rPr>
        <w:t xml:space="preserve">they are </w:t>
      </w:r>
      <w:r w:rsidRPr="009C74CA">
        <w:rPr>
          <w:rFonts w:asciiTheme="minorHAnsi" w:hAnsiTheme="minorHAnsi" w:cstheme="minorHAnsi"/>
          <w:lang w:eastAsia="en-GB"/>
        </w:rPr>
        <w:t xml:space="preserve"> actually</w:t>
      </w:r>
      <w:r w:rsidR="00901882">
        <w:rPr>
          <w:rFonts w:asciiTheme="minorHAnsi" w:hAnsiTheme="minorHAnsi" w:cstheme="minorHAnsi"/>
          <w:lang w:eastAsia="en-GB"/>
        </w:rPr>
        <w:t xml:space="preserve"> looking for</w:t>
      </w:r>
      <w:r w:rsidR="001F0A40" w:rsidRPr="009C74CA">
        <w:rPr>
          <w:rFonts w:asciiTheme="minorHAnsi" w:hAnsiTheme="minorHAnsi" w:cstheme="minorHAnsi"/>
          <w:lang w:eastAsia="en-GB"/>
        </w:rPr>
        <w:t xml:space="preserve"> (Valacich, et al, 2007)</w:t>
      </w:r>
      <w:r w:rsidRPr="009C74CA">
        <w:rPr>
          <w:rFonts w:asciiTheme="minorHAnsi" w:hAnsiTheme="minorHAnsi" w:cstheme="minorHAnsi"/>
          <w:lang w:eastAsia="en-GB"/>
        </w:rPr>
        <w:t>.</w:t>
      </w:r>
    </w:p>
    <w:p w14:paraId="5F56899A" w14:textId="15F383AA" w:rsidR="00126476" w:rsidRPr="009C74CA" w:rsidRDefault="00126476"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Figure </w:t>
      </w:r>
      <w:r w:rsidR="009C74CA">
        <w:rPr>
          <w:rFonts w:asciiTheme="minorHAnsi" w:hAnsiTheme="minorHAnsi" w:cstheme="minorHAnsi"/>
          <w:lang w:eastAsia="en-GB"/>
        </w:rPr>
        <w:t>2</w:t>
      </w:r>
      <w:r w:rsidRPr="009C74CA">
        <w:rPr>
          <w:rFonts w:asciiTheme="minorHAnsi" w:hAnsiTheme="minorHAnsi" w:cstheme="minorHAnsi"/>
          <w:lang w:eastAsia="en-GB"/>
        </w:rPr>
        <w:t>.1: Maslow’s Hierarchy of Needs</w:t>
      </w:r>
    </w:p>
    <w:p w14:paraId="153653D6" w14:textId="1D90A887" w:rsidR="00126476" w:rsidRPr="009C74CA" w:rsidRDefault="00901882" w:rsidP="009C74CA">
      <w:pPr>
        <w:spacing w:line="480" w:lineRule="auto"/>
        <w:rPr>
          <w:rFonts w:asciiTheme="minorHAnsi" w:hAnsiTheme="minorHAnsi" w:cstheme="minorHAnsi"/>
          <w:lang w:eastAsia="en-GB"/>
        </w:rPr>
      </w:pPr>
      <w:r>
        <w:rPr>
          <w:rFonts w:asciiTheme="minorHAnsi" w:hAnsiTheme="minorHAnsi" w:cstheme="minorHAnsi"/>
          <w:lang w:eastAsia="en-GB"/>
        </w:rPr>
        <w:t>I</w:t>
      </w:r>
      <w:r w:rsidR="00126476" w:rsidRPr="009C74CA">
        <w:rPr>
          <w:rFonts w:asciiTheme="minorHAnsi" w:hAnsiTheme="minorHAnsi" w:cstheme="minorHAnsi"/>
          <w:lang w:eastAsia="en-GB"/>
        </w:rPr>
        <w:t>t would</w:t>
      </w:r>
      <w:r w:rsidR="007E2C12" w:rsidRPr="009C74CA">
        <w:rPr>
          <w:rFonts w:asciiTheme="minorHAnsi" w:hAnsiTheme="minorHAnsi" w:cstheme="minorHAnsi"/>
          <w:lang w:eastAsia="en-GB"/>
        </w:rPr>
        <w:t xml:space="preserve"> be</w:t>
      </w:r>
      <w:r w:rsidR="00126476" w:rsidRPr="009C74CA">
        <w:rPr>
          <w:rFonts w:asciiTheme="minorHAnsi" w:hAnsiTheme="minorHAnsi" w:cstheme="minorHAnsi"/>
          <w:lang w:eastAsia="en-GB"/>
        </w:rPr>
        <w:t xml:space="preserve"> natural to assume that</w:t>
      </w:r>
      <w:r>
        <w:rPr>
          <w:rFonts w:asciiTheme="minorHAnsi" w:hAnsiTheme="minorHAnsi" w:cstheme="minorHAnsi"/>
          <w:lang w:eastAsia="en-GB"/>
        </w:rPr>
        <w:t>,</w:t>
      </w:r>
      <w:r w:rsidR="00126476" w:rsidRPr="009C74CA">
        <w:rPr>
          <w:rFonts w:asciiTheme="minorHAnsi" w:hAnsiTheme="minorHAnsi" w:cstheme="minorHAnsi"/>
          <w:lang w:eastAsia="en-GB"/>
        </w:rPr>
        <w:t xml:space="preserve"> as a fashion retailer</w:t>
      </w:r>
      <w:r>
        <w:rPr>
          <w:rFonts w:asciiTheme="minorHAnsi" w:hAnsiTheme="minorHAnsi" w:cstheme="minorHAnsi"/>
          <w:lang w:eastAsia="en-GB"/>
        </w:rPr>
        <w:t>,</w:t>
      </w:r>
      <w:r w:rsidR="00126476" w:rsidRPr="009C74CA">
        <w:rPr>
          <w:rFonts w:asciiTheme="minorHAnsi" w:hAnsiTheme="minorHAnsi" w:cstheme="minorHAnsi"/>
          <w:lang w:eastAsia="en-GB"/>
        </w:rPr>
        <w:t xml:space="preserve"> it would be appealing to belongingness, which </w:t>
      </w:r>
      <w:r>
        <w:rPr>
          <w:rFonts w:asciiTheme="minorHAnsi" w:hAnsiTheme="minorHAnsi" w:cstheme="minorHAnsi"/>
          <w:lang w:eastAsia="en-GB"/>
        </w:rPr>
        <w:t>encompasses</w:t>
      </w:r>
      <w:r w:rsidR="00577F20">
        <w:rPr>
          <w:rFonts w:asciiTheme="minorHAnsi" w:hAnsiTheme="minorHAnsi" w:cstheme="minorHAnsi"/>
          <w:lang w:eastAsia="en-GB"/>
        </w:rPr>
        <w:t xml:space="preserve"> </w:t>
      </w:r>
      <w:r w:rsidR="00126476" w:rsidRPr="009C74CA">
        <w:rPr>
          <w:rFonts w:asciiTheme="minorHAnsi" w:hAnsiTheme="minorHAnsi" w:cstheme="minorHAnsi"/>
          <w:lang w:eastAsia="en-GB"/>
        </w:rPr>
        <w:t xml:space="preserve">clothing. However, </w:t>
      </w:r>
      <w:r w:rsidR="00E1511C" w:rsidRPr="009C74CA">
        <w:rPr>
          <w:rFonts w:asciiTheme="minorHAnsi" w:hAnsiTheme="minorHAnsi" w:cstheme="minorHAnsi"/>
          <w:lang w:eastAsia="en-GB"/>
        </w:rPr>
        <w:t>in terms of</w:t>
      </w:r>
      <w:r w:rsidR="00126476" w:rsidRPr="009C74CA">
        <w:rPr>
          <w:rFonts w:asciiTheme="minorHAnsi" w:hAnsiTheme="minorHAnsi" w:cstheme="minorHAnsi"/>
          <w:lang w:eastAsia="en-GB"/>
        </w:rPr>
        <w:t xml:space="preserve"> outdoor activities it would be more ap</w:t>
      </w:r>
      <w:r>
        <w:rPr>
          <w:rFonts w:asciiTheme="minorHAnsi" w:hAnsiTheme="minorHAnsi" w:cstheme="minorHAnsi"/>
          <w:lang w:eastAsia="en-GB"/>
        </w:rPr>
        <w:t>propriate</w:t>
      </w:r>
      <w:r w:rsidR="00126476" w:rsidRPr="009C74CA">
        <w:rPr>
          <w:rFonts w:asciiTheme="minorHAnsi" w:hAnsiTheme="minorHAnsi" w:cstheme="minorHAnsi"/>
          <w:lang w:eastAsia="en-GB"/>
        </w:rPr>
        <w:t xml:space="preserve"> </w:t>
      </w:r>
      <w:r w:rsidR="00126476" w:rsidRPr="009C74CA">
        <w:rPr>
          <w:rFonts w:asciiTheme="minorHAnsi" w:hAnsiTheme="minorHAnsi" w:cstheme="minorHAnsi"/>
          <w:lang w:eastAsia="en-GB"/>
        </w:rPr>
        <w:lastRenderedPageBreak/>
        <w:t>to say that North Face</w:t>
      </w:r>
      <w:r w:rsidR="00444044">
        <w:rPr>
          <w:rFonts w:asciiTheme="minorHAnsi" w:hAnsiTheme="minorHAnsi" w:cstheme="minorHAnsi"/>
          <w:lang w:eastAsia="en-GB"/>
        </w:rPr>
        <w:t xml:space="preserve"> could</w:t>
      </w:r>
      <w:r w:rsidR="00126476" w:rsidRPr="009C74CA">
        <w:rPr>
          <w:rFonts w:asciiTheme="minorHAnsi" w:hAnsiTheme="minorHAnsi" w:cstheme="minorHAnsi"/>
          <w:lang w:eastAsia="en-GB"/>
        </w:rPr>
        <w:t xml:space="preserve"> fall under self-actualisation due to being more of a hobby focus</w:t>
      </w:r>
      <w:r w:rsidR="00444044">
        <w:rPr>
          <w:rFonts w:asciiTheme="minorHAnsi" w:hAnsiTheme="minorHAnsi" w:cstheme="minorHAnsi"/>
          <w:lang w:eastAsia="en-GB"/>
        </w:rPr>
        <w:t>, with their clothing ranges designed for those who take outdoor activities more seriously than the norm</w:t>
      </w:r>
      <w:r w:rsidR="00126476" w:rsidRPr="009C74CA">
        <w:rPr>
          <w:rFonts w:asciiTheme="minorHAnsi" w:hAnsiTheme="minorHAnsi" w:cstheme="minorHAnsi"/>
          <w:lang w:eastAsia="en-GB"/>
        </w:rPr>
        <w:t xml:space="preserve">. Although, </w:t>
      </w:r>
      <w:r w:rsidR="00444044">
        <w:rPr>
          <w:rFonts w:asciiTheme="minorHAnsi" w:hAnsiTheme="minorHAnsi" w:cstheme="minorHAnsi"/>
          <w:lang w:eastAsia="en-GB"/>
        </w:rPr>
        <w:t xml:space="preserve"> while </w:t>
      </w:r>
      <w:r w:rsidR="00126476" w:rsidRPr="009C74CA">
        <w:rPr>
          <w:rFonts w:asciiTheme="minorHAnsi" w:hAnsiTheme="minorHAnsi" w:cstheme="minorHAnsi"/>
          <w:lang w:eastAsia="en-GB"/>
        </w:rPr>
        <w:t>their alternative clothing range</w:t>
      </w:r>
      <w:r w:rsidR="00444044">
        <w:rPr>
          <w:rFonts w:asciiTheme="minorHAnsi" w:hAnsiTheme="minorHAnsi" w:cstheme="minorHAnsi"/>
          <w:lang w:eastAsia="en-GB"/>
        </w:rPr>
        <w:t>,</w:t>
      </w:r>
      <w:r w:rsidR="00126476" w:rsidRPr="009C74CA">
        <w:rPr>
          <w:rFonts w:asciiTheme="minorHAnsi" w:hAnsiTheme="minorHAnsi" w:cstheme="minorHAnsi"/>
          <w:lang w:eastAsia="en-GB"/>
        </w:rPr>
        <w:t xml:space="preserve"> that is not specific to hobbies</w:t>
      </w:r>
      <w:r w:rsidR="00444044">
        <w:rPr>
          <w:rFonts w:asciiTheme="minorHAnsi" w:hAnsiTheme="minorHAnsi" w:cstheme="minorHAnsi"/>
          <w:lang w:eastAsia="en-GB"/>
        </w:rPr>
        <w:t>,</w:t>
      </w:r>
      <w:r w:rsidR="00126476" w:rsidRPr="009C74CA">
        <w:rPr>
          <w:rFonts w:asciiTheme="minorHAnsi" w:hAnsiTheme="minorHAnsi" w:cstheme="minorHAnsi"/>
          <w:lang w:eastAsia="en-GB"/>
        </w:rPr>
        <w:t xml:space="preserve"> could be argued to be classified as belongingness, the price tag associated with it would likely deem it to be also more in line with </w:t>
      </w:r>
      <w:r w:rsidR="001F0A40" w:rsidRPr="009C74CA">
        <w:rPr>
          <w:rFonts w:asciiTheme="minorHAnsi" w:hAnsiTheme="minorHAnsi" w:cstheme="minorHAnsi"/>
          <w:lang w:eastAsia="en-GB"/>
        </w:rPr>
        <w:t xml:space="preserve">Ego Needs, </w:t>
      </w:r>
      <w:r w:rsidR="00126476" w:rsidRPr="009C74CA">
        <w:rPr>
          <w:rFonts w:asciiTheme="minorHAnsi" w:hAnsiTheme="minorHAnsi" w:cstheme="minorHAnsi"/>
          <w:lang w:eastAsia="en-GB"/>
        </w:rPr>
        <w:t>as it would be seen as a status symbol</w:t>
      </w:r>
      <w:r w:rsidR="001F0A40" w:rsidRPr="009C74CA">
        <w:rPr>
          <w:rFonts w:asciiTheme="minorHAnsi" w:hAnsiTheme="minorHAnsi" w:cstheme="minorHAnsi"/>
          <w:lang w:eastAsia="en-GB"/>
        </w:rPr>
        <w:t xml:space="preserve">. The hierarchy of needs </w:t>
      </w:r>
      <w:r>
        <w:rPr>
          <w:rFonts w:asciiTheme="minorHAnsi" w:hAnsiTheme="minorHAnsi" w:cstheme="minorHAnsi"/>
          <w:lang w:eastAsia="en-GB"/>
        </w:rPr>
        <w:t>is</w:t>
      </w:r>
      <w:r w:rsidR="001F0A40" w:rsidRPr="009C74CA">
        <w:rPr>
          <w:rFonts w:asciiTheme="minorHAnsi" w:hAnsiTheme="minorHAnsi" w:cstheme="minorHAnsi"/>
          <w:lang w:eastAsia="en-GB"/>
        </w:rPr>
        <w:t xml:space="preserve"> often criticised however, in that it fails to account for the many </w:t>
      </w:r>
      <w:r w:rsidR="00E1511C" w:rsidRPr="009C74CA">
        <w:rPr>
          <w:rFonts w:asciiTheme="minorHAnsi" w:hAnsiTheme="minorHAnsi" w:cstheme="minorHAnsi"/>
          <w:lang w:eastAsia="en-GB"/>
        </w:rPr>
        <w:t>differences</w:t>
      </w:r>
      <w:r w:rsidR="001F0A40" w:rsidRPr="009C74CA">
        <w:rPr>
          <w:rFonts w:asciiTheme="minorHAnsi" w:hAnsiTheme="minorHAnsi" w:cstheme="minorHAnsi"/>
          <w:lang w:eastAsia="en-GB"/>
        </w:rPr>
        <w:t xml:space="preserve"> </w:t>
      </w:r>
      <w:r w:rsidR="0079335C" w:rsidRPr="009C74CA">
        <w:rPr>
          <w:rFonts w:asciiTheme="minorHAnsi" w:hAnsiTheme="minorHAnsi" w:cstheme="minorHAnsi"/>
          <w:lang w:eastAsia="en-GB"/>
        </w:rPr>
        <w:t>individuals have</w:t>
      </w:r>
      <w:r>
        <w:rPr>
          <w:rFonts w:asciiTheme="minorHAnsi" w:hAnsiTheme="minorHAnsi" w:cstheme="minorHAnsi"/>
          <w:lang w:eastAsia="en-GB"/>
        </w:rPr>
        <w:t>,</w:t>
      </w:r>
      <w:r w:rsidR="0079335C" w:rsidRPr="009C74CA">
        <w:rPr>
          <w:rFonts w:asciiTheme="minorHAnsi" w:hAnsiTheme="minorHAnsi" w:cstheme="minorHAnsi"/>
          <w:lang w:eastAsia="en-GB"/>
        </w:rPr>
        <w:t xml:space="preserve"> such as social or cultural (Kaur, 2013). It is also criticised for assuming that one must first achieve one level of the hierarchy before being able to achieve </w:t>
      </w:r>
      <w:r>
        <w:rPr>
          <w:rFonts w:asciiTheme="minorHAnsi" w:hAnsiTheme="minorHAnsi" w:cstheme="minorHAnsi"/>
          <w:lang w:eastAsia="en-GB"/>
        </w:rPr>
        <w:t>the next</w:t>
      </w:r>
      <w:r w:rsidR="0079335C" w:rsidRPr="009C74CA">
        <w:rPr>
          <w:rFonts w:asciiTheme="minorHAnsi" w:hAnsiTheme="minorHAnsi" w:cstheme="minorHAnsi"/>
          <w:lang w:eastAsia="en-GB"/>
        </w:rPr>
        <w:t xml:space="preserve"> (McLeod, 2007). For example, it may be possible for someone to aim for Self-Actualisation while caring very little </w:t>
      </w:r>
      <w:r w:rsidR="00F74B61">
        <w:rPr>
          <w:rFonts w:asciiTheme="minorHAnsi" w:hAnsiTheme="minorHAnsi" w:cstheme="minorHAnsi"/>
          <w:lang w:eastAsia="en-GB"/>
        </w:rPr>
        <w:t>for</w:t>
      </w:r>
      <w:r w:rsidR="0079335C" w:rsidRPr="009C74CA">
        <w:rPr>
          <w:rFonts w:asciiTheme="minorHAnsi" w:hAnsiTheme="minorHAnsi" w:cstheme="minorHAnsi"/>
          <w:lang w:eastAsia="en-GB"/>
        </w:rPr>
        <w:t xml:space="preserve"> any of their ego needs. In which case</w:t>
      </w:r>
      <w:r w:rsidR="00444044">
        <w:rPr>
          <w:rFonts w:asciiTheme="minorHAnsi" w:hAnsiTheme="minorHAnsi" w:cstheme="minorHAnsi"/>
          <w:lang w:eastAsia="en-GB"/>
        </w:rPr>
        <w:t>,</w:t>
      </w:r>
      <w:r w:rsidR="0079335C" w:rsidRPr="009C74CA">
        <w:rPr>
          <w:rFonts w:asciiTheme="minorHAnsi" w:hAnsiTheme="minorHAnsi" w:cstheme="minorHAnsi"/>
          <w:lang w:eastAsia="en-GB"/>
        </w:rPr>
        <w:t xml:space="preserve"> </w:t>
      </w:r>
      <w:r w:rsidR="00444044">
        <w:rPr>
          <w:rFonts w:asciiTheme="minorHAnsi" w:hAnsiTheme="minorHAnsi" w:cstheme="minorHAnsi"/>
          <w:lang w:eastAsia="en-GB"/>
        </w:rPr>
        <w:t>the hierarchy</w:t>
      </w:r>
      <w:r w:rsidR="00444044" w:rsidRPr="009C74CA">
        <w:rPr>
          <w:rFonts w:asciiTheme="minorHAnsi" w:hAnsiTheme="minorHAnsi" w:cstheme="minorHAnsi"/>
          <w:lang w:eastAsia="en-GB"/>
        </w:rPr>
        <w:t xml:space="preserve"> </w:t>
      </w:r>
      <w:r w:rsidR="0079335C" w:rsidRPr="009C74CA">
        <w:rPr>
          <w:rFonts w:asciiTheme="minorHAnsi" w:hAnsiTheme="minorHAnsi" w:cstheme="minorHAnsi"/>
          <w:lang w:eastAsia="en-GB"/>
        </w:rPr>
        <w:t xml:space="preserve">could easily be interpreted </w:t>
      </w:r>
      <w:r w:rsidR="00444044">
        <w:rPr>
          <w:rFonts w:asciiTheme="minorHAnsi" w:hAnsiTheme="minorHAnsi" w:cstheme="minorHAnsi"/>
          <w:lang w:eastAsia="en-GB"/>
        </w:rPr>
        <w:t>in a way that</w:t>
      </w:r>
      <w:r w:rsidR="0079335C" w:rsidRPr="009C74CA">
        <w:rPr>
          <w:rFonts w:asciiTheme="minorHAnsi" w:hAnsiTheme="minorHAnsi" w:cstheme="minorHAnsi"/>
          <w:lang w:eastAsia="en-GB"/>
        </w:rPr>
        <w:t xml:space="preserve"> the individual in question places </w:t>
      </w:r>
      <w:r w:rsidR="00444044">
        <w:rPr>
          <w:rFonts w:asciiTheme="minorHAnsi" w:hAnsiTheme="minorHAnsi" w:cstheme="minorHAnsi"/>
          <w:lang w:eastAsia="en-GB"/>
        </w:rPr>
        <w:t>aspects in</w:t>
      </w:r>
      <w:r w:rsidR="00444044" w:rsidRPr="009C74CA">
        <w:rPr>
          <w:rFonts w:asciiTheme="minorHAnsi" w:hAnsiTheme="minorHAnsi" w:cstheme="minorHAnsi"/>
          <w:lang w:eastAsia="en-GB"/>
        </w:rPr>
        <w:t xml:space="preserve"> </w:t>
      </w:r>
      <w:r w:rsidR="0079335C" w:rsidRPr="009C74CA">
        <w:rPr>
          <w:rFonts w:asciiTheme="minorHAnsi" w:hAnsiTheme="minorHAnsi" w:cstheme="minorHAnsi"/>
          <w:lang w:eastAsia="en-GB"/>
        </w:rPr>
        <w:t xml:space="preserve">an order </w:t>
      </w:r>
      <w:r w:rsidR="008A5924" w:rsidRPr="009C74CA">
        <w:rPr>
          <w:rFonts w:asciiTheme="minorHAnsi" w:hAnsiTheme="minorHAnsi" w:cstheme="minorHAnsi"/>
          <w:lang w:eastAsia="en-GB"/>
        </w:rPr>
        <w:t xml:space="preserve">that </w:t>
      </w:r>
      <w:r w:rsidR="0079335C" w:rsidRPr="009C74CA">
        <w:rPr>
          <w:rFonts w:asciiTheme="minorHAnsi" w:hAnsiTheme="minorHAnsi" w:cstheme="minorHAnsi"/>
          <w:lang w:eastAsia="en-GB"/>
        </w:rPr>
        <w:t>suits</w:t>
      </w:r>
      <w:r w:rsidR="00444044">
        <w:rPr>
          <w:rFonts w:asciiTheme="minorHAnsi" w:hAnsiTheme="minorHAnsi" w:cstheme="minorHAnsi"/>
          <w:lang w:eastAsia="en-GB"/>
        </w:rPr>
        <w:t>,</w:t>
      </w:r>
      <w:r w:rsidR="0079335C" w:rsidRPr="009C74CA">
        <w:rPr>
          <w:rFonts w:asciiTheme="minorHAnsi" w:hAnsiTheme="minorHAnsi" w:cstheme="minorHAnsi"/>
          <w:lang w:eastAsia="en-GB"/>
        </w:rPr>
        <w:t xml:space="preserve"> them as opposed to a rigid pyramid structure. </w:t>
      </w:r>
      <w:r w:rsidR="008A5924" w:rsidRPr="009C74CA">
        <w:rPr>
          <w:rFonts w:asciiTheme="minorHAnsi" w:hAnsiTheme="minorHAnsi" w:cstheme="minorHAnsi"/>
          <w:lang w:eastAsia="en-GB"/>
        </w:rPr>
        <w:t xml:space="preserve">Also due to the recent </w:t>
      </w:r>
      <w:r w:rsidR="0084283B" w:rsidRPr="009C74CA">
        <w:rPr>
          <w:rFonts w:asciiTheme="minorHAnsi" w:hAnsiTheme="minorHAnsi" w:cstheme="minorHAnsi"/>
          <w:lang w:eastAsia="en-GB"/>
        </w:rPr>
        <w:t>record-breaking</w:t>
      </w:r>
      <w:r w:rsidR="008A5924" w:rsidRPr="009C74CA">
        <w:rPr>
          <w:rFonts w:asciiTheme="minorHAnsi" w:hAnsiTheme="minorHAnsi" w:cstheme="minorHAnsi"/>
          <w:lang w:eastAsia="en-GB"/>
        </w:rPr>
        <w:t xml:space="preserve"> figures for disposable household income</w:t>
      </w:r>
      <w:r w:rsidR="0084283B" w:rsidRPr="009C74CA">
        <w:rPr>
          <w:rFonts w:asciiTheme="minorHAnsi" w:hAnsiTheme="minorHAnsi" w:cstheme="minorHAnsi"/>
        </w:rPr>
        <w:t xml:space="preserve"> </w:t>
      </w:r>
      <w:r w:rsidR="0084283B" w:rsidRPr="009C74CA">
        <w:rPr>
          <w:rFonts w:asciiTheme="minorHAnsi" w:hAnsiTheme="minorHAnsi" w:cstheme="minorHAnsi"/>
          <w:lang w:eastAsia="en-GB"/>
        </w:rPr>
        <w:t>(Trading Eco</w:t>
      </w:r>
      <w:r w:rsidR="00F74B61">
        <w:rPr>
          <w:rFonts w:asciiTheme="minorHAnsi" w:hAnsiTheme="minorHAnsi" w:cstheme="minorHAnsi"/>
          <w:lang w:eastAsia="en-GB"/>
        </w:rPr>
        <w:t>n</w:t>
      </w:r>
      <w:r w:rsidR="0084283B" w:rsidRPr="009C74CA">
        <w:rPr>
          <w:rFonts w:asciiTheme="minorHAnsi" w:hAnsiTheme="minorHAnsi" w:cstheme="minorHAnsi"/>
          <w:lang w:eastAsia="en-GB"/>
        </w:rPr>
        <w:t>omics, 2021)</w:t>
      </w:r>
      <w:r w:rsidR="008A5924" w:rsidRPr="009C74CA">
        <w:rPr>
          <w:rFonts w:asciiTheme="minorHAnsi" w:hAnsiTheme="minorHAnsi" w:cstheme="minorHAnsi"/>
          <w:lang w:eastAsia="en-GB"/>
        </w:rPr>
        <w:t xml:space="preserve">, it may possible for North Face to </w:t>
      </w:r>
      <w:r w:rsidR="00F74B61">
        <w:rPr>
          <w:rFonts w:asciiTheme="minorHAnsi" w:hAnsiTheme="minorHAnsi" w:cstheme="minorHAnsi"/>
          <w:lang w:eastAsia="en-GB"/>
        </w:rPr>
        <w:t>attract</w:t>
      </w:r>
      <w:r w:rsidR="008A5924" w:rsidRPr="009C74CA">
        <w:rPr>
          <w:rFonts w:asciiTheme="minorHAnsi" w:hAnsiTheme="minorHAnsi" w:cstheme="minorHAnsi"/>
          <w:lang w:eastAsia="en-GB"/>
        </w:rPr>
        <w:t xml:space="preserve"> customers who had </w:t>
      </w:r>
      <w:r w:rsidR="00F74B61">
        <w:rPr>
          <w:rFonts w:asciiTheme="minorHAnsi" w:hAnsiTheme="minorHAnsi" w:cstheme="minorHAnsi"/>
          <w:lang w:eastAsia="en-GB"/>
        </w:rPr>
        <w:t>previously</w:t>
      </w:r>
      <w:r w:rsidR="008A5924" w:rsidRPr="009C74CA">
        <w:rPr>
          <w:rFonts w:asciiTheme="minorHAnsi" w:hAnsiTheme="minorHAnsi" w:cstheme="minorHAnsi"/>
          <w:lang w:eastAsia="en-GB"/>
        </w:rPr>
        <w:t xml:space="preserve"> only been able to afford what </w:t>
      </w:r>
      <w:r w:rsidR="00F74B61">
        <w:rPr>
          <w:rFonts w:asciiTheme="minorHAnsi" w:hAnsiTheme="minorHAnsi" w:cstheme="minorHAnsi"/>
          <w:lang w:eastAsia="en-GB"/>
        </w:rPr>
        <w:t>was</w:t>
      </w:r>
      <w:r w:rsidR="008A5924" w:rsidRPr="009C74CA">
        <w:rPr>
          <w:rFonts w:asciiTheme="minorHAnsi" w:hAnsiTheme="minorHAnsi" w:cstheme="minorHAnsi"/>
          <w:lang w:eastAsia="en-GB"/>
        </w:rPr>
        <w:t xml:space="preserve"> needed for them to achieve that layer of belongingness, as they may be able to </w:t>
      </w:r>
      <w:r w:rsidR="00F74B61">
        <w:rPr>
          <w:rFonts w:asciiTheme="minorHAnsi" w:hAnsiTheme="minorHAnsi" w:cstheme="minorHAnsi"/>
          <w:lang w:eastAsia="en-GB"/>
        </w:rPr>
        <w:t xml:space="preserve">meet </w:t>
      </w:r>
      <w:r w:rsidR="008A5924" w:rsidRPr="009C74CA">
        <w:rPr>
          <w:rFonts w:asciiTheme="minorHAnsi" w:hAnsiTheme="minorHAnsi" w:cstheme="minorHAnsi"/>
          <w:lang w:eastAsia="en-GB"/>
        </w:rPr>
        <w:t>their needs for the upper echelons through buying at North Face.</w:t>
      </w:r>
    </w:p>
    <w:p w14:paraId="18B635B7" w14:textId="350A4533" w:rsidR="006B69C2" w:rsidRPr="009C74CA" w:rsidRDefault="009C74CA" w:rsidP="009C74CA">
      <w:pPr>
        <w:spacing w:line="480" w:lineRule="auto"/>
        <w:ind w:firstLine="720"/>
        <w:rPr>
          <w:rFonts w:asciiTheme="minorHAnsi" w:hAnsiTheme="minorHAnsi" w:cstheme="minorHAnsi"/>
          <w:lang w:eastAsia="en-GB"/>
        </w:rPr>
      </w:pPr>
      <w:r w:rsidRPr="009C74CA">
        <w:rPr>
          <w:rFonts w:asciiTheme="minorHAnsi" w:hAnsiTheme="minorHAnsi" w:cstheme="minorHAnsi"/>
          <w:lang w:eastAsia="en-GB"/>
        </w:rPr>
        <w:t>2</w:t>
      </w:r>
      <w:r w:rsidR="003950E6" w:rsidRPr="009C74CA">
        <w:rPr>
          <w:rFonts w:asciiTheme="minorHAnsi" w:hAnsiTheme="minorHAnsi" w:cstheme="minorHAnsi"/>
          <w:lang w:eastAsia="en-GB"/>
        </w:rPr>
        <w:t xml:space="preserve">.2.3 </w:t>
      </w:r>
      <w:r w:rsidR="00AD6833" w:rsidRPr="009C74CA">
        <w:rPr>
          <w:rFonts w:asciiTheme="minorHAnsi" w:hAnsiTheme="minorHAnsi" w:cstheme="minorHAnsi"/>
          <w:lang w:eastAsia="en-GB"/>
        </w:rPr>
        <w:t>Kano Model</w:t>
      </w:r>
    </w:p>
    <w:p w14:paraId="26411394" w14:textId="327CE944" w:rsidR="003950E6" w:rsidRPr="009C74CA" w:rsidRDefault="00AD52D8" w:rsidP="009C74CA">
      <w:pPr>
        <w:spacing w:line="480" w:lineRule="auto"/>
        <w:rPr>
          <w:rFonts w:asciiTheme="minorHAnsi" w:hAnsiTheme="minorHAnsi" w:cstheme="minorHAnsi"/>
          <w:b/>
          <w:bCs/>
          <w:lang w:eastAsia="en-GB"/>
        </w:rPr>
      </w:pPr>
      <w:r w:rsidRPr="009C74CA">
        <w:rPr>
          <w:rFonts w:asciiTheme="minorHAnsi" w:hAnsiTheme="minorHAnsi" w:cstheme="minorHAnsi"/>
          <w:lang w:eastAsia="en-GB"/>
        </w:rPr>
        <w:t xml:space="preserve">The Kano Model, being </w:t>
      </w:r>
      <w:r w:rsidR="00F74B61">
        <w:rPr>
          <w:rFonts w:asciiTheme="minorHAnsi" w:hAnsiTheme="minorHAnsi" w:cstheme="minorHAnsi"/>
          <w:lang w:eastAsia="en-GB"/>
        </w:rPr>
        <w:t xml:space="preserve">a </w:t>
      </w:r>
      <w:r w:rsidRPr="009C74CA">
        <w:rPr>
          <w:rFonts w:asciiTheme="minorHAnsi" w:hAnsiTheme="minorHAnsi" w:cstheme="minorHAnsi"/>
          <w:lang w:eastAsia="en-GB"/>
        </w:rPr>
        <w:t xml:space="preserve">key identifier of how well a product is </w:t>
      </w:r>
      <w:r w:rsidR="00F74B61">
        <w:rPr>
          <w:rFonts w:asciiTheme="minorHAnsi" w:hAnsiTheme="minorHAnsi" w:cstheme="minorHAnsi"/>
          <w:lang w:eastAsia="en-GB"/>
        </w:rPr>
        <w:t xml:space="preserve">received </w:t>
      </w:r>
      <w:r w:rsidRPr="009C74CA">
        <w:rPr>
          <w:rFonts w:asciiTheme="minorHAnsi" w:hAnsiTheme="minorHAnsi" w:cstheme="minorHAnsi"/>
          <w:lang w:eastAsia="en-GB"/>
        </w:rPr>
        <w:t xml:space="preserve">by consumers based on </w:t>
      </w:r>
      <w:r w:rsidR="00F74B61">
        <w:rPr>
          <w:rFonts w:asciiTheme="minorHAnsi" w:hAnsiTheme="minorHAnsi" w:cstheme="minorHAnsi"/>
          <w:lang w:eastAsia="en-GB"/>
        </w:rPr>
        <w:t>its</w:t>
      </w:r>
      <w:r w:rsidRPr="009C74CA">
        <w:rPr>
          <w:rFonts w:asciiTheme="minorHAnsi" w:hAnsiTheme="minorHAnsi" w:cstheme="minorHAnsi"/>
          <w:lang w:eastAsia="en-GB"/>
        </w:rPr>
        <w:t xml:space="preserve"> features (Xu, et al, 2009).</w:t>
      </w:r>
      <w:r w:rsidR="001D7E60" w:rsidRPr="009C74CA">
        <w:rPr>
          <w:rFonts w:asciiTheme="minorHAnsi" w:hAnsiTheme="minorHAnsi" w:cstheme="minorHAnsi"/>
          <w:lang w:eastAsia="en-GB"/>
        </w:rPr>
        <w:t xml:space="preserve"> This makes it very applicable regarding North Face, as they take great pride in the technologically advanced features of their clothing range. An example would be the water proofing on many their products. While this may initially have lent to a sharp increase in satisfaction levels as a ‘’delight’’ feature, this has now become </w:t>
      </w:r>
      <w:r w:rsidR="00F74B61">
        <w:rPr>
          <w:rFonts w:asciiTheme="minorHAnsi" w:hAnsiTheme="minorHAnsi" w:cstheme="minorHAnsi"/>
          <w:lang w:eastAsia="en-GB"/>
        </w:rPr>
        <w:t xml:space="preserve">taken for granted </w:t>
      </w:r>
      <w:r w:rsidR="001D7E60" w:rsidRPr="009C74CA">
        <w:rPr>
          <w:rFonts w:asciiTheme="minorHAnsi" w:hAnsiTheme="minorHAnsi" w:cstheme="minorHAnsi"/>
          <w:lang w:eastAsia="en-GB"/>
        </w:rPr>
        <w:t xml:space="preserve">over time that it provides little </w:t>
      </w:r>
      <w:r w:rsidR="00F74B61">
        <w:rPr>
          <w:rFonts w:asciiTheme="minorHAnsi" w:hAnsiTheme="minorHAnsi" w:cstheme="minorHAnsi"/>
          <w:lang w:eastAsia="en-GB"/>
        </w:rPr>
        <w:t>or</w:t>
      </w:r>
      <w:r w:rsidR="001D7E60" w:rsidRPr="009C74CA">
        <w:rPr>
          <w:rFonts w:asciiTheme="minorHAnsi" w:hAnsiTheme="minorHAnsi" w:cstheme="minorHAnsi"/>
          <w:lang w:eastAsia="en-GB"/>
        </w:rPr>
        <w:t xml:space="preserve"> no additional satisfaction. However, the absence of waterproofing in future products may lead to levels of disappointment, </w:t>
      </w:r>
      <w:r w:rsidR="00F74B61">
        <w:rPr>
          <w:rFonts w:asciiTheme="minorHAnsi" w:hAnsiTheme="minorHAnsi" w:cstheme="minorHAnsi"/>
          <w:lang w:eastAsia="en-GB"/>
        </w:rPr>
        <w:t xml:space="preserve">or dissatisfaction </w:t>
      </w:r>
      <w:r w:rsidR="00F17AF5" w:rsidRPr="009C74CA">
        <w:rPr>
          <w:rFonts w:asciiTheme="minorHAnsi" w:hAnsiTheme="minorHAnsi" w:cstheme="minorHAnsi"/>
          <w:lang w:eastAsia="en-GB"/>
        </w:rPr>
        <w:t>(Mikulic, Prebezac, 2011)</w:t>
      </w:r>
      <w:r w:rsidR="001D7E60" w:rsidRPr="009C74CA">
        <w:rPr>
          <w:rFonts w:asciiTheme="minorHAnsi" w:hAnsiTheme="minorHAnsi" w:cstheme="minorHAnsi"/>
          <w:lang w:eastAsia="en-GB"/>
        </w:rPr>
        <w:t xml:space="preserve">. This in turns means that North Face would eventually </w:t>
      </w:r>
      <w:r w:rsidR="00F74B61">
        <w:rPr>
          <w:rFonts w:asciiTheme="minorHAnsi" w:hAnsiTheme="minorHAnsi" w:cstheme="minorHAnsi"/>
          <w:lang w:eastAsia="en-GB"/>
        </w:rPr>
        <w:t xml:space="preserve">have </w:t>
      </w:r>
      <w:r w:rsidR="001D7E60" w:rsidRPr="009C74CA">
        <w:rPr>
          <w:rFonts w:asciiTheme="minorHAnsi" w:hAnsiTheme="minorHAnsi" w:cstheme="minorHAnsi"/>
          <w:lang w:eastAsia="en-GB"/>
        </w:rPr>
        <w:t>to pay to maintain a feature that is no longer providing positive levels of satisfaction</w:t>
      </w:r>
      <w:r w:rsidR="00F74B61">
        <w:rPr>
          <w:rFonts w:asciiTheme="minorHAnsi" w:hAnsiTheme="minorHAnsi" w:cstheme="minorHAnsi"/>
          <w:lang w:eastAsia="en-GB"/>
        </w:rPr>
        <w:t>.</w:t>
      </w:r>
      <w:r w:rsidR="001D7E60" w:rsidRPr="009C74CA">
        <w:rPr>
          <w:rFonts w:asciiTheme="minorHAnsi" w:hAnsiTheme="minorHAnsi" w:cstheme="minorHAnsi"/>
          <w:lang w:eastAsia="en-GB"/>
        </w:rPr>
        <w:t xml:space="preserve"> </w:t>
      </w:r>
      <w:r w:rsidR="00F74B61">
        <w:rPr>
          <w:rFonts w:asciiTheme="minorHAnsi" w:hAnsiTheme="minorHAnsi" w:cstheme="minorHAnsi"/>
          <w:lang w:eastAsia="en-GB"/>
        </w:rPr>
        <w:t>I</w:t>
      </w:r>
      <w:r w:rsidR="001D7E60" w:rsidRPr="009C74CA">
        <w:rPr>
          <w:rFonts w:asciiTheme="minorHAnsi" w:hAnsiTheme="minorHAnsi" w:cstheme="minorHAnsi"/>
          <w:lang w:eastAsia="en-GB"/>
        </w:rPr>
        <w:t>t is important for any organisation</w:t>
      </w:r>
      <w:r w:rsidR="00F74B61">
        <w:rPr>
          <w:rFonts w:asciiTheme="minorHAnsi" w:hAnsiTheme="minorHAnsi" w:cstheme="minorHAnsi"/>
          <w:lang w:eastAsia="en-GB"/>
        </w:rPr>
        <w:t>,</w:t>
      </w:r>
      <w:r w:rsidR="001D7E60" w:rsidRPr="009C74CA">
        <w:rPr>
          <w:rFonts w:asciiTheme="minorHAnsi" w:hAnsiTheme="minorHAnsi" w:cstheme="minorHAnsi"/>
          <w:lang w:eastAsia="en-GB"/>
        </w:rPr>
        <w:t xml:space="preserve"> not just North Face</w:t>
      </w:r>
      <w:r w:rsidR="00F74B61">
        <w:rPr>
          <w:rFonts w:asciiTheme="minorHAnsi" w:hAnsiTheme="minorHAnsi" w:cstheme="minorHAnsi"/>
          <w:lang w:eastAsia="en-GB"/>
        </w:rPr>
        <w:t>,</w:t>
      </w:r>
      <w:r w:rsidR="001D7E60" w:rsidRPr="009C74CA">
        <w:rPr>
          <w:rFonts w:asciiTheme="minorHAnsi" w:hAnsiTheme="minorHAnsi" w:cstheme="minorHAnsi"/>
          <w:lang w:eastAsia="en-GB"/>
        </w:rPr>
        <w:t xml:space="preserve"> to </w:t>
      </w:r>
      <w:r w:rsidR="00F74B61">
        <w:rPr>
          <w:rFonts w:asciiTheme="minorHAnsi" w:hAnsiTheme="minorHAnsi" w:cstheme="minorHAnsi"/>
          <w:lang w:eastAsia="en-GB"/>
        </w:rPr>
        <w:t>weigh</w:t>
      </w:r>
      <w:r w:rsidR="001D7E60" w:rsidRPr="009C74CA">
        <w:rPr>
          <w:rFonts w:asciiTheme="minorHAnsi" w:hAnsiTheme="minorHAnsi" w:cstheme="minorHAnsi"/>
          <w:lang w:eastAsia="en-GB"/>
        </w:rPr>
        <w:t xml:space="preserve"> the cost of </w:t>
      </w:r>
      <w:r w:rsidR="001D7E60" w:rsidRPr="009C74CA">
        <w:rPr>
          <w:rFonts w:asciiTheme="minorHAnsi" w:hAnsiTheme="minorHAnsi" w:cstheme="minorHAnsi"/>
          <w:lang w:eastAsia="en-GB"/>
        </w:rPr>
        <w:lastRenderedPageBreak/>
        <w:t>implementing</w:t>
      </w:r>
      <w:r w:rsidR="00F74B61">
        <w:rPr>
          <w:rFonts w:asciiTheme="minorHAnsi" w:hAnsiTheme="minorHAnsi" w:cstheme="minorHAnsi"/>
          <w:lang w:eastAsia="en-GB"/>
        </w:rPr>
        <w:t xml:space="preserve"> a</w:t>
      </w:r>
      <w:r w:rsidR="001D7E60" w:rsidRPr="009C74CA">
        <w:rPr>
          <w:rFonts w:asciiTheme="minorHAnsi" w:hAnsiTheme="minorHAnsi" w:cstheme="minorHAnsi"/>
          <w:lang w:eastAsia="en-GB"/>
        </w:rPr>
        <w:t xml:space="preserve"> feature with how long they can maintain the satisfaction levels generated by future features. </w:t>
      </w:r>
      <w:r w:rsidR="00F74B61">
        <w:rPr>
          <w:rFonts w:asciiTheme="minorHAnsi" w:hAnsiTheme="minorHAnsi" w:cstheme="minorHAnsi"/>
          <w:lang w:eastAsia="en-GB"/>
        </w:rPr>
        <w:t>I</w:t>
      </w:r>
      <w:r w:rsidR="001D7E60" w:rsidRPr="009C74CA">
        <w:rPr>
          <w:rFonts w:asciiTheme="minorHAnsi" w:hAnsiTheme="minorHAnsi" w:cstheme="minorHAnsi"/>
          <w:lang w:eastAsia="en-GB"/>
        </w:rPr>
        <w:t>f North Face were to implement spider silk, as identified as a potential opportunity, they would need to determine whether they could maintain the satisfaction generated by it for long periods of time because as it stands, this material is expensive to implement.</w:t>
      </w:r>
      <w:r w:rsidR="00F17AF5" w:rsidRPr="009C74CA">
        <w:rPr>
          <w:rFonts w:asciiTheme="minorHAnsi" w:hAnsiTheme="minorHAnsi" w:cstheme="minorHAnsi"/>
          <w:lang w:eastAsia="en-GB"/>
        </w:rPr>
        <w:t xml:space="preserve"> This could in turn also be used to determine which feature out of many to be developed is to be tested first</w:t>
      </w:r>
      <w:r w:rsidR="00E37CCF">
        <w:rPr>
          <w:rFonts w:asciiTheme="minorHAnsi" w:hAnsiTheme="minorHAnsi" w:cstheme="minorHAnsi"/>
          <w:lang w:eastAsia="en-GB"/>
        </w:rPr>
        <w:t>,</w:t>
      </w:r>
      <w:r w:rsidR="00F17AF5" w:rsidRPr="009C74CA">
        <w:rPr>
          <w:rFonts w:asciiTheme="minorHAnsi" w:hAnsiTheme="minorHAnsi" w:cstheme="minorHAnsi"/>
          <w:lang w:eastAsia="en-GB"/>
        </w:rPr>
        <w:t xml:space="preserve"> based on how </w:t>
      </w:r>
      <w:r w:rsidR="0088440E" w:rsidRPr="009C74CA">
        <w:rPr>
          <w:rFonts w:asciiTheme="minorHAnsi" w:hAnsiTheme="minorHAnsi" w:cstheme="minorHAnsi"/>
          <w:noProof/>
        </w:rPr>
        <w:drawing>
          <wp:anchor distT="0" distB="0" distL="114300" distR="114300" simplePos="0" relativeHeight="251659264" behindDoc="0" locked="0" layoutInCell="1" allowOverlap="1" wp14:anchorId="7C6403F2" wp14:editId="42AF529B">
            <wp:simplePos x="0" y="0"/>
            <wp:positionH relativeFrom="margin">
              <wp:posOffset>-68580</wp:posOffset>
            </wp:positionH>
            <wp:positionV relativeFrom="paragraph">
              <wp:posOffset>2079625</wp:posOffset>
            </wp:positionV>
            <wp:extent cx="4625340" cy="4008120"/>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26" t="12564" r="3478" b="2279"/>
                    <a:stretch/>
                  </pic:blipFill>
                  <pic:spPr bwMode="auto">
                    <a:xfrm>
                      <a:off x="0" y="0"/>
                      <a:ext cx="4625340" cy="4008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7AF5" w:rsidRPr="009C74CA">
        <w:rPr>
          <w:rFonts w:asciiTheme="minorHAnsi" w:hAnsiTheme="minorHAnsi" w:cstheme="minorHAnsi"/>
          <w:lang w:eastAsia="en-GB"/>
        </w:rPr>
        <w:t xml:space="preserve">viable it is in terms of retaining that satisfaction to its cost (Sharif Ullah, Tamaki, 2011). </w:t>
      </w:r>
    </w:p>
    <w:p w14:paraId="5A58EE87" w14:textId="45FD7CAF" w:rsidR="00AD52D8" w:rsidRPr="009C74CA" w:rsidRDefault="00AD52D8"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Figure </w:t>
      </w:r>
      <w:r w:rsidR="009C74CA" w:rsidRPr="009C74CA">
        <w:rPr>
          <w:rFonts w:asciiTheme="minorHAnsi" w:hAnsiTheme="minorHAnsi" w:cstheme="minorHAnsi"/>
          <w:lang w:eastAsia="en-GB"/>
        </w:rPr>
        <w:t>2</w:t>
      </w:r>
      <w:r w:rsidRPr="009C74CA">
        <w:rPr>
          <w:rFonts w:asciiTheme="minorHAnsi" w:hAnsiTheme="minorHAnsi" w:cstheme="minorHAnsi"/>
          <w:lang w:eastAsia="en-GB"/>
        </w:rPr>
        <w:t>.2: Kano Model</w:t>
      </w:r>
    </w:p>
    <w:p w14:paraId="0968E9A1" w14:textId="7C9B8D67" w:rsidR="00AD52D8" w:rsidRPr="009C74CA" w:rsidRDefault="00F17AF5"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The Kano model is not without its</w:t>
      </w:r>
      <w:r w:rsidR="00A033D5" w:rsidRPr="009C74CA">
        <w:rPr>
          <w:rFonts w:asciiTheme="minorHAnsi" w:hAnsiTheme="minorHAnsi" w:cstheme="minorHAnsi"/>
          <w:lang w:eastAsia="en-GB"/>
        </w:rPr>
        <w:t xml:space="preserve"> flaws, however. These flaws are primarily due to how such an analysis is conducted as it requires a great deal of customers to </w:t>
      </w:r>
      <w:r w:rsidR="00E37CCF">
        <w:rPr>
          <w:rFonts w:asciiTheme="minorHAnsi" w:hAnsiTheme="minorHAnsi" w:cstheme="minorHAnsi"/>
          <w:lang w:eastAsia="en-GB"/>
        </w:rPr>
        <w:t>complete</w:t>
      </w:r>
      <w:r w:rsidR="00A033D5" w:rsidRPr="009C74CA">
        <w:rPr>
          <w:rFonts w:asciiTheme="minorHAnsi" w:hAnsiTheme="minorHAnsi" w:cstheme="minorHAnsi"/>
          <w:lang w:eastAsia="en-GB"/>
        </w:rPr>
        <w:t xml:space="preserve"> a survey</w:t>
      </w:r>
      <w:r w:rsidR="00575856" w:rsidRPr="009C74CA">
        <w:rPr>
          <w:rFonts w:asciiTheme="minorHAnsi" w:hAnsiTheme="minorHAnsi" w:cstheme="minorHAnsi"/>
          <w:lang w:eastAsia="en-GB"/>
        </w:rPr>
        <w:t xml:space="preserve"> (Gailevičiūtė, 2011)</w:t>
      </w:r>
      <w:r w:rsidR="00A033D5" w:rsidRPr="009C74CA">
        <w:rPr>
          <w:rFonts w:asciiTheme="minorHAnsi" w:hAnsiTheme="minorHAnsi" w:cstheme="minorHAnsi"/>
          <w:lang w:eastAsia="en-GB"/>
        </w:rPr>
        <w:t xml:space="preserve">, as such these results can only really be viable if the participant of the survey answers honestly and </w:t>
      </w:r>
      <w:r w:rsidR="00E37CCF">
        <w:rPr>
          <w:rFonts w:asciiTheme="minorHAnsi" w:hAnsiTheme="minorHAnsi" w:cstheme="minorHAnsi"/>
          <w:lang w:eastAsia="en-GB"/>
        </w:rPr>
        <w:t xml:space="preserve">that </w:t>
      </w:r>
      <w:r w:rsidR="00A033D5" w:rsidRPr="009C74CA">
        <w:rPr>
          <w:rFonts w:asciiTheme="minorHAnsi" w:hAnsiTheme="minorHAnsi" w:cstheme="minorHAnsi"/>
          <w:lang w:eastAsia="en-GB"/>
        </w:rPr>
        <w:t xml:space="preserve">they only answer for features they themselves have </w:t>
      </w:r>
      <w:r w:rsidR="00CB453E" w:rsidRPr="009C74CA">
        <w:rPr>
          <w:rFonts w:asciiTheme="minorHAnsi" w:hAnsiTheme="minorHAnsi" w:cstheme="minorHAnsi"/>
          <w:lang w:eastAsia="en-GB"/>
        </w:rPr>
        <w:t>tried</w:t>
      </w:r>
      <w:r w:rsidR="00575856" w:rsidRPr="009C74CA">
        <w:rPr>
          <w:rFonts w:asciiTheme="minorHAnsi" w:hAnsiTheme="minorHAnsi" w:cstheme="minorHAnsi"/>
          <w:lang w:eastAsia="en-GB"/>
        </w:rPr>
        <w:t>,</w:t>
      </w:r>
      <w:r w:rsidR="00A033D5" w:rsidRPr="009C74CA">
        <w:rPr>
          <w:rFonts w:asciiTheme="minorHAnsi" w:hAnsiTheme="minorHAnsi" w:cstheme="minorHAnsi"/>
          <w:lang w:eastAsia="en-GB"/>
        </w:rPr>
        <w:t xml:space="preserve"> </w:t>
      </w:r>
      <w:r w:rsidR="00E37CCF">
        <w:rPr>
          <w:rFonts w:asciiTheme="minorHAnsi" w:hAnsiTheme="minorHAnsi" w:cstheme="minorHAnsi"/>
          <w:lang w:eastAsia="en-GB"/>
        </w:rPr>
        <w:t xml:space="preserve">making </w:t>
      </w:r>
      <w:r w:rsidR="00A033D5" w:rsidRPr="009C74CA">
        <w:rPr>
          <w:rFonts w:asciiTheme="minorHAnsi" w:hAnsiTheme="minorHAnsi" w:cstheme="minorHAnsi"/>
          <w:lang w:eastAsia="en-GB"/>
        </w:rPr>
        <w:t>it more difficult to obtain beneficial</w:t>
      </w:r>
      <w:r w:rsidR="00E37CCF">
        <w:rPr>
          <w:rFonts w:asciiTheme="minorHAnsi" w:hAnsiTheme="minorHAnsi" w:cstheme="minorHAnsi"/>
          <w:lang w:eastAsia="en-GB"/>
        </w:rPr>
        <w:t>,</w:t>
      </w:r>
      <w:r w:rsidR="00A033D5" w:rsidRPr="009C74CA">
        <w:rPr>
          <w:rFonts w:asciiTheme="minorHAnsi" w:hAnsiTheme="minorHAnsi" w:cstheme="minorHAnsi"/>
          <w:lang w:eastAsia="en-GB"/>
        </w:rPr>
        <w:t xml:space="preserve"> </w:t>
      </w:r>
      <w:r w:rsidR="00E37CCF">
        <w:rPr>
          <w:rFonts w:asciiTheme="minorHAnsi" w:hAnsiTheme="minorHAnsi" w:cstheme="minorHAnsi"/>
          <w:lang w:eastAsia="en-GB"/>
        </w:rPr>
        <w:t xml:space="preserve">relevant </w:t>
      </w:r>
      <w:r w:rsidR="00A033D5" w:rsidRPr="009C74CA">
        <w:rPr>
          <w:rFonts w:asciiTheme="minorHAnsi" w:hAnsiTheme="minorHAnsi" w:cstheme="minorHAnsi"/>
          <w:lang w:eastAsia="en-GB"/>
        </w:rPr>
        <w:t>feedback to use (Madzik, 2018).</w:t>
      </w:r>
    </w:p>
    <w:p w14:paraId="0FA8B099" w14:textId="77777777" w:rsidR="009C74CA" w:rsidRPr="009C74CA" w:rsidRDefault="009C74CA" w:rsidP="006B69C2">
      <w:pPr>
        <w:rPr>
          <w:rFonts w:asciiTheme="minorHAnsi" w:hAnsiTheme="minorHAnsi" w:cstheme="minorHAnsi"/>
          <w:lang w:eastAsia="en-GB"/>
        </w:rPr>
      </w:pPr>
    </w:p>
    <w:p w14:paraId="549C7BBB" w14:textId="097DC14A" w:rsidR="00CB453E" w:rsidRPr="009C74CA" w:rsidRDefault="00CB453E" w:rsidP="006B69C2">
      <w:pPr>
        <w:rPr>
          <w:rFonts w:asciiTheme="minorHAnsi" w:hAnsiTheme="minorHAnsi" w:cstheme="minorHAnsi"/>
          <w:lang w:eastAsia="en-GB"/>
        </w:rPr>
      </w:pPr>
      <w:r w:rsidRPr="009C74CA">
        <w:rPr>
          <w:rFonts w:asciiTheme="minorHAnsi" w:hAnsiTheme="minorHAnsi" w:cstheme="minorHAnsi"/>
          <w:lang w:eastAsia="en-GB"/>
        </w:rPr>
        <w:lastRenderedPageBreak/>
        <w:t>3.0 Conclusion</w:t>
      </w:r>
    </w:p>
    <w:p w14:paraId="386CE111" w14:textId="4FF2EBEB" w:rsidR="00CB453E" w:rsidRPr="009C74CA" w:rsidRDefault="00CB453E"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 xml:space="preserve">Overall, it would appear that North Face’s current marketing situation is sound, with various areas to grow and adapt to the currently volatile world. They have clear targets on Maslow’s hierarchy of needs that they hope to keep tapping into, with the fact </w:t>
      </w:r>
      <w:r w:rsidR="00C81FE0">
        <w:rPr>
          <w:rFonts w:asciiTheme="minorHAnsi" w:hAnsiTheme="minorHAnsi" w:cstheme="minorHAnsi"/>
          <w:lang w:eastAsia="en-GB"/>
        </w:rPr>
        <w:t>that they have two areas of the hierarchy</w:t>
      </w:r>
      <w:r w:rsidRPr="009C74CA">
        <w:rPr>
          <w:rFonts w:asciiTheme="minorHAnsi" w:hAnsiTheme="minorHAnsi" w:cstheme="minorHAnsi"/>
          <w:lang w:eastAsia="en-GB"/>
        </w:rPr>
        <w:t xml:space="preserve"> </w:t>
      </w:r>
      <w:r w:rsidR="00C81FE0">
        <w:rPr>
          <w:rFonts w:asciiTheme="minorHAnsi" w:hAnsiTheme="minorHAnsi" w:cstheme="minorHAnsi"/>
          <w:lang w:eastAsia="en-GB"/>
        </w:rPr>
        <w:t>that can categorise as.</w:t>
      </w:r>
      <w:r w:rsidR="00C81FE0" w:rsidRPr="009C74CA">
        <w:rPr>
          <w:rFonts w:asciiTheme="minorHAnsi" w:hAnsiTheme="minorHAnsi" w:cstheme="minorHAnsi"/>
          <w:lang w:eastAsia="en-GB"/>
        </w:rPr>
        <w:t xml:space="preserve"> </w:t>
      </w:r>
      <w:r w:rsidR="00C81FE0">
        <w:rPr>
          <w:rFonts w:asciiTheme="minorHAnsi" w:hAnsiTheme="minorHAnsi" w:cstheme="minorHAnsi"/>
          <w:lang w:eastAsia="en-GB"/>
        </w:rPr>
        <w:t xml:space="preserve">This </w:t>
      </w:r>
      <w:r w:rsidRPr="009C74CA">
        <w:rPr>
          <w:rFonts w:asciiTheme="minorHAnsi" w:hAnsiTheme="minorHAnsi" w:cstheme="minorHAnsi"/>
          <w:lang w:eastAsia="en-GB"/>
        </w:rPr>
        <w:t>allows them to pull from other aspects of the hierarchy in times in which these needs may shift drastically.</w:t>
      </w:r>
      <w:r w:rsidR="00AD4376" w:rsidRPr="009C74CA">
        <w:rPr>
          <w:rFonts w:asciiTheme="minorHAnsi" w:hAnsiTheme="minorHAnsi" w:cstheme="minorHAnsi"/>
          <w:lang w:eastAsia="en-GB"/>
        </w:rPr>
        <w:t xml:space="preserve"> North Face</w:t>
      </w:r>
      <w:r w:rsidR="00E37CCF">
        <w:rPr>
          <w:rFonts w:asciiTheme="minorHAnsi" w:hAnsiTheme="minorHAnsi" w:cstheme="minorHAnsi"/>
          <w:lang w:eastAsia="en-GB"/>
        </w:rPr>
        <w:t xml:space="preserve"> also</w:t>
      </w:r>
      <w:r w:rsidR="00AD4376" w:rsidRPr="009C74CA">
        <w:rPr>
          <w:rFonts w:asciiTheme="minorHAnsi" w:hAnsiTheme="minorHAnsi" w:cstheme="minorHAnsi"/>
          <w:lang w:eastAsia="en-GB"/>
        </w:rPr>
        <w:t xml:space="preserve"> seem to have a great understanding of the marketing mix</w:t>
      </w:r>
      <w:r w:rsidR="00E37CCF">
        <w:rPr>
          <w:rFonts w:asciiTheme="minorHAnsi" w:hAnsiTheme="minorHAnsi" w:cstheme="minorHAnsi"/>
          <w:lang w:eastAsia="en-GB"/>
        </w:rPr>
        <w:t xml:space="preserve"> with</w:t>
      </w:r>
      <w:r w:rsidR="00AD4376" w:rsidRPr="009C74CA">
        <w:rPr>
          <w:rFonts w:asciiTheme="minorHAnsi" w:hAnsiTheme="minorHAnsi" w:cstheme="minorHAnsi"/>
          <w:lang w:eastAsia="en-GB"/>
        </w:rPr>
        <w:t xml:space="preserve">  all aspects very much connected in terms of how they </w:t>
      </w:r>
      <w:r w:rsidR="00E37CCF">
        <w:rPr>
          <w:rFonts w:asciiTheme="minorHAnsi" w:hAnsiTheme="minorHAnsi" w:cstheme="minorHAnsi"/>
          <w:lang w:eastAsia="en-GB"/>
        </w:rPr>
        <w:t>determine</w:t>
      </w:r>
      <w:r w:rsidR="00AD4376" w:rsidRPr="009C74CA">
        <w:rPr>
          <w:rFonts w:asciiTheme="minorHAnsi" w:hAnsiTheme="minorHAnsi" w:cstheme="minorHAnsi"/>
          <w:lang w:eastAsia="en-GB"/>
        </w:rPr>
        <w:t xml:space="preserve"> their pricing strategy as well as how their pricing reflects on the other aspects of the marketing mix. However, when looking at the Kano model it can be argued that North Face is in a dangerous position</w:t>
      </w:r>
      <w:r w:rsidR="00E37CCF">
        <w:rPr>
          <w:rFonts w:asciiTheme="minorHAnsi" w:hAnsiTheme="minorHAnsi" w:cstheme="minorHAnsi"/>
          <w:lang w:eastAsia="en-GB"/>
        </w:rPr>
        <w:t>.</w:t>
      </w:r>
      <w:r w:rsidR="00AD4376" w:rsidRPr="009C74CA">
        <w:rPr>
          <w:rFonts w:asciiTheme="minorHAnsi" w:hAnsiTheme="minorHAnsi" w:cstheme="minorHAnsi"/>
          <w:lang w:eastAsia="en-GB"/>
        </w:rPr>
        <w:t xml:space="preserve"> </w:t>
      </w:r>
      <w:r w:rsidR="00E37CCF">
        <w:rPr>
          <w:rFonts w:asciiTheme="minorHAnsi" w:hAnsiTheme="minorHAnsi" w:cstheme="minorHAnsi"/>
          <w:lang w:eastAsia="en-GB"/>
        </w:rPr>
        <w:t>T</w:t>
      </w:r>
      <w:r w:rsidR="00AD4376" w:rsidRPr="009C74CA">
        <w:rPr>
          <w:rFonts w:asciiTheme="minorHAnsi" w:hAnsiTheme="minorHAnsi" w:cstheme="minorHAnsi"/>
          <w:lang w:eastAsia="en-GB"/>
        </w:rPr>
        <w:t>o maintain the high standards they have set themselves</w:t>
      </w:r>
      <w:r w:rsidR="00E37CCF">
        <w:rPr>
          <w:rFonts w:asciiTheme="minorHAnsi" w:hAnsiTheme="minorHAnsi" w:cstheme="minorHAnsi"/>
          <w:lang w:eastAsia="en-GB"/>
        </w:rPr>
        <w:t>,</w:t>
      </w:r>
      <w:r w:rsidR="00AD4376" w:rsidRPr="009C74CA">
        <w:rPr>
          <w:rFonts w:asciiTheme="minorHAnsi" w:hAnsiTheme="minorHAnsi" w:cstheme="minorHAnsi"/>
          <w:lang w:eastAsia="en-GB"/>
        </w:rPr>
        <w:t xml:space="preserve"> by introducing innovative features for their clothing, they may incur long term costs with very little to no gain after a period once the hype surrounding these new features dies down. As such</w:t>
      </w:r>
      <w:r w:rsidR="00E37CCF">
        <w:rPr>
          <w:rFonts w:asciiTheme="minorHAnsi" w:hAnsiTheme="minorHAnsi" w:cstheme="minorHAnsi"/>
          <w:lang w:eastAsia="en-GB"/>
        </w:rPr>
        <w:t>,</w:t>
      </w:r>
      <w:r w:rsidR="00AD4376" w:rsidRPr="009C74CA">
        <w:rPr>
          <w:rFonts w:asciiTheme="minorHAnsi" w:hAnsiTheme="minorHAnsi" w:cstheme="minorHAnsi"/>
          <w:lang w:eastAsia="en-GB"/>
        </w:rPr>
        <w:t xml:space="preserve"> </w:t>
      </w:r>
      <w:r w:rsidR="009C74CA" w:rsidRPr="009C74CA">
        <w:rPr>
          <w:rFonts w:asciiTheme="minorHAnsi" w:hAnsiTheme="minorHAnsi" w:cstheme="minorHAnsi"/>
          <w:lang w:eastAsia="en-GB"/>
        </w:rPr>
        <w:t>several</w:t>
      </w:r>
      <w:r w:rsidR="00AD4376" w:rsidRPr="009C74CA">
        <w:rPr>
          <w:rFonts w:asciiTheme="minorHAnsi" w:hAnsiTheme="minorHAnsi" w:cstheme="minorHAnsi"/>
          <w:lang w:eastAsia="en-GB"/>
        </w:rPr>
        <w:t xml:space="preserve"> recommendations can be made to North Face from the findings presented.</w:t>
      </w:r>
    </w:p>
    <w:p w14:paraId="5A3A0ED5" w14:textId="558B8452" w:rsidR="006B69C2" w:rsidRDefault="006B69C2" w:rsidP="006B69C2">
      <w:pPr>
        <w:rPr>
          <w:rFonts w:asciiTheme="minorHAnsi" w:hAnsiTheme="minorHAnsi" w:cstheme="minorHAnsi"/>
          <w:lang w:eastAsia="en-GB"/>
        </w:rPr>
      </w:pPr>
    </w:p>
    <w:p w14:paraId="6460141B" w14:textId="54F0333D" w:rsidR="009C74CA" w:rsidRDefault="009C74CA" w:rsidP="006B69C2">
      <w:pPr>
        <w:rPr>
          <w:rFonts w:asciiTheme="minorHAnsi" w:hAnsiTheme="minorHAnsi" w:cstheme="minorHAnsi"/>
          <w:lang w:eastAsia="en-GB"/>
        </w:rPr>
      </w:pPr>
    </w:p>
    <w:p w14:paraId="1DEA866D" w14:textId="4933C037" w:rsidR="009C74CA" w:rsidRDefault="009C74CA" w:rsidP="006B69C2">
      <w:pPr>
        <w:rPr>
          <w:rFonts w:asciiTheme="minorHAnsi" w:hAnsiTheme="minorHAnsi" w:cstheme="minorHAnsi"/>
          <w:lang w:eastAsia="en-GB"/>
        </w:rPr>
      </w:pPr>
    </w:p>
    <w:p w14:paraId="6161D5CB" w14:textId="0153C875" w:rsidR="009C74CA" w:rsidRDefault="009C74CA" w:rsidP="006B69C2">
      <w:pPr>
        <w:rPr>
          <w:rFonts w:asciiTheme="minorHAnsi" w:hAnsiTheme="minorHAnsi" w:cstheme="minorHAnsi"/>
          <w:lang w:eastAsia="en-GB"/>
        </w:rPr>
      </w:pPr>
    </w:p>
    <w:p w14:paraId="063DDFB6" w14:textId="0EBC0D3B" w:rsidR="009C74CA" w:rsidRDefault="009C74CA" w:rsidP="006B69C2">
      <w:pPr>
        <w:rPr>
          <w:rFonts w:asciiTheme="minorHAnsi" w:hAnsiTheme="minorHAnsi" w:cstheme="minorHAnsi"/>
          <w:lang w:eastAsia="en-GB"/>
        </w:rPr>
      </w:pPr>
    </w:p>
    <w:p w14:paraId="5F5453AD" w14:textId="411AFA1B" w:rsidR="009C74CA" w:rsidRDefault="009C74CA" w:rsidP="006B69C2">
      <w:pPr>
        <w:rPr>
          <w:rFonts w:asciiTheme="minorHAnsi" w:hAnsiTheme="minorHAnsi" w:cstheme="minorHAnsi"/>
          <w:lang w:eastAsia="en-GB"/>
        </w:rPr>
      </w:pPr>
    </w:p>
    <w:p w14:paraId="42F9BD31" w14:textId="01DBE369" w:rsidR="009C74CA" w:rsidRDefault="009C74CA" w:rsidP="006B69C2">
      <w:pPr>
        <w:rPr>
          <w:rFonts w:asciiTheme="minorHAnsi" w:hAnsiTheme="minorHAnsi" w:cstheme="minorHAnsi"/>
          <w:lang w:eastAsia="en-GB"/>
        </w:rPr>
      </w:pPr>
    </w:p>
    <w:p w14:paraId="6BAFE81E" w14:textId="5668B0D9" w:rsidR="009C74CA" w:rsidRDefault="009C74CA" w:rsidP="006B69C2">
      <w:pPr>
        <w:rPr>
          <w:rFonts w:asciiTheme="minorHAnsi" w:hAnsiTheme="minorHAnsi" w:cstheme="minorHAnsi"/>
          <w:lang w:eastAsia="en-GB"/>
        </w:rPr>
      </w:pPr>
    </w:p>
    <w:p w14:paraId="09555F9C" w14:textId="2B4190EE" w:rsidR="009C74CA" w:rsidRDefault="009C74CA" w:rsidP="006B69C2">
      <w:pPr>
        <w:rPr>
          <w:rFonts w:asciiTheme="minorHAnsi" w:hAnsiTheme="minorHAnsi" w:cstheme="minorHAnsi"/>
          <w:lang w:eastAsia="en-GB"/>
        </w:rPr>
      </w:pPr>
    </w:p>
    <w:p w14:paraId="0D61C937" w14:textId="7B70F2C8" w:rsidR="009C74CA" w:rsidRDefault="009C74CA" w:rsidP="006B69C2">
      <w:pPr>
        <w:rPr>
          <w:rFonts w:asciiTheme="minorHAnsi" w:hAnsiTheme="minorHAnsi" w:cstheme="minorHAnsi"/>
          <w:lang w:eastAsia="en-GB"/>
        </w:rPr>
      </w:pPr>
    </w:p>
    <w:p w14:paraId="371EDE83" w14:textId="364B2B2C" w:rsidR="009C74CA" w:rsidRDefault="009C74CA" w:rsidP="006B69C2">
      <w:pPr>
        <w:rPr>
          <w:rFonts w:asciiTheme="minorHAnsi" w:hAnsiTheme="minorHAnsi" w:cstheme="minorHAnsi"/>
          <w:lang w:eastAsia="en-GB"/>
        </w:rPr>
      </w:pPr>
    </w:p>
    <w:p w14:paraId="7CC3F9D1" w14:textId="0553C808" w:rsidR="009C74CA" w:rsidRDefault="009C74CA" w:rsidP="006B69C2">
      <w:pPr>
        <w:rPr>
          <w:rFonts w:asciiTheme="minorHAnsi" w:hAnsiTheme="minorHAnsi" w:cstheme="minorHAnsi"/>
          <w:lang w:eastAsia="en-GB"/>
        </w:rPr>
      </w:pPr>
    </w:p>
    <w:p w14:paraId="38206E21" w14:textId="77777777" w:rsidR="009C74CA" w:rsidRPr="009C74CA" w:rsidRDefault="009C74CA" w:rsidP="006B69C2">
      <w:pPr>
        <w:rPr>
          <w:rFonts w:asciiTheme="minorHAnsi" w:hAnsiTheme="minorHAnsi" w:cstheme="minorHAnsi"/>
          <w:lang w:eastAsia="en-GB"/>
        </w:rPr>
      </w:pPr>
    </w:p>
    <w:p w14:paraId="313B3FB7" w14:textId="47F50D14" w:rsidR="007E2C12" w:rsidRPr="009C74CA" w:rsidRDefault="009C74CA" w:rsidP="006B69C2">
      <w:pPr>
        <w:rPr>
          <w:rFonts w:asciiTheme="minorHAnsi" w:hAnsiTheme="minorHAnsi" w:cstheme="minorHAnsi"/>
          <w:lang w:eastAsia="en-GB"/>
        </w:rPr>
      </w:pPr>
      <w:r w:rsidRPr="009C74CA">
        <w:rPr>
          <w:rFonts w:asciiTheme="minorHAnsi" w:hAnsiTheme="minorHAnsi" w:cstheme="minorHAnsi"/>
          <w:lang w:eastAsia="en-GB"/>
        </w:rPr>
        <w:lastRenderedPageBreak/>
        <w:t>4.0</w:t>
      </w:r>
      <w:r w:rsidR="00CB453E" w:rsidRPr="009C74CA">
        <w:rPr>
          <w:rFonts w:asciiTheme="minorHAnsi" w:hAnsiTheme="minorHAnsi" w:cstheme="minorHAnsi"/>
          <w:lang w:eastAsia="en-GB"/>
        </w:rPr>
        <w:t xml:space="preserve"> </w:t>
      </w:r>
      <w:r w:rsidR="007E2C12" w:rsidRPr="009C74CA">
        <w:rPr>
          <w:rFonts w:asciiTheme="minorHAnsi" w:hAnsiTheme="minorHAnsi" w:cstheme="minorHAnsi"/>
          <w:lang w:eastAsia="en-GB"/>
        </w:rPr>
        <w:t>Recommendations</w:t>
      </w:r>
    </w:p>
    <w:p w14:paraId="572940CD" w14:textId="699FA05B" w:rsidR="007E2C12" w:rsidRPr="009C74CA" w:rsidRDefault="00AD4376" w:rsidP="009C74CA">
      <w:pPr>
        <w:spacing w:line="480" w:lineRule="auto"/>
        <w:rPr>
          <w:rFonts w:asciiTheme="minorHAnsi" w:hAnsiTheme="minorHAnsi" w:cstheme="minorHAnsi"/>
          <w:lang w:eastAsia="en-GB"/>
        </w:rPr>
      </w:pPr>
      <w:r w:rsidRPr="009C74CA">
        <w:rPr>
          <w:rFonts w:asciiTheme="minorHAnsi" w:hAnsiTheme="minorHAnsi" w:cstheme="minorHAnsi"/>
          <w:lang w:eastAsia="en-GB"/>
        </w:rPr>
        <w:t>O</w:t>
      </w:r>
      <w:r w:rsidR="007E2C12" w:rsidRPr="009C74CA">
        <w:rPr>
          <w:rFonts w:asciiTheme="minorHAnsi" w:hAnsiTheme="minorHAnsi" w:cstheme="minorHAnsi"/>
          <w:lang w:eastAsia="en-GB"/>
        </w:rPr>
        <w:t xml:space="preserve">ne recommendation </w:t>
      </w:r>
      <w:r w:rsidR="00E37CCF">
        <w:rPr>
          <w:rFonts w:asciiTheme="minorHAnsi" w:hAnsiTheme="minorHAnsi" w:cstheme="minorHAnsi"/>
          <w:lang w:eastAsia="en-GB"/>
        </w:rPr>
        <w:t>concerns</w:t>
      </w:r>
      <w:r w:rsidR="007E2C12" w:rsidRPr="009C74CA">
        <w:rPr>
          <w:rFonts w:asciiTheme="minorHAnsi" w:hAnsiTheme="minorHAnsi" w:cstheme="minorHAnsi"/>
          <w:lang w:eastAsia="en-GB"/>
        </w:rPr>
        <w:t xml:space="preserve"> their </w:t>
      </w:r>
      <w:r w:rsidRPr="009C74CA">
        <w:rPr>
          <w:rFonts w:asciiTheme="minorHAnsi" w:hAnsiTheme="minorHAnsi" w:cstheme="minorHAnsi"/>
          <w:lang w:eastAsia="en-GB"/>
        </w:rPr>
        <w:t xml:space="preserve">overall </w:t>
      </w:r>
      <w:r w:rsidR="007E2C12" w:rsidRPr="009C74CA">
        <w:rPr>
          <w:rFonts w:asciiTheme="minorHAnsi" w:hAnsiTheme="minorHAnsi" w:cstheme="minorHAnsi"/>
          <w:lang w:eastAsia="en-GB"/>
        </w:rPr>
        <w:t>pricing strategy</w:t>
      </w:r>
      <w:r w:rsidRPr="009C74CA">
        <w:rPr>
          <w:rFonts w:asciiTheme="minorHAnsi" w:hAnsiTheme="minorHAnsi" w:cstheme="minorHAnsi"/>
          <w:lang w:eastAsia="en-GB"/>
        </w:rPr>
        <w:t>. This recommendation</w:t>
      </w:r>
      <w:r w:rsidR="007E2C12" w:rsidRPr="009C74CA">
        <w:rPr>
          <w:rFonts w:asciiTheme="minorHAnsi" w:hAnsiTheme="minorHAnsi" w:cstheme="minorHAnsi"/>
          <w:lang w:eastAsia="en-GB"/>
        </w:rPr>
        <w:t xml:space="preserve"> is to make use of what is known as psychological pricing, wherein a product priced at £199 as opposed as £200 </w:t>
      </w:r>
      <w:r w:rsidR="00E37CCF">
        <w:rPr>
          <w:rFonts w:asciiTheme="minorHAnsi" w:hAnsiTheme="minorHAnsi" w:cstheme="minorHAnsi"/>
          <w:lang w:eastAsia="en-GB"/>
        </w:rPr>
        <w:t xml:space="preserve">appears to be </w:t>
      </w:r>
      <w:r w:rsidR="007E2C12" w:rsidRPr="009C74CA">
        <w:rPr>
          <w:rFonts w:asciiTheme="minorHAnsi" w:hAnsiTheme="minorHAnsi" w:cstheme="minorHAnsi"/>
          <w:lang w:eastAsia="en-GB"/>
        </w:rPr>
        <w:t xml:space="preserve">much cheaper than it </w:t>
      </w:r>
      <w:r w:rsidR="009C74CA" w:rsidRPr="009C74CA">
        <w:rPr>
          <w:rFonts w:asciiTheme="minorHAnsi" w:hAnsiTheme="minorHAnsi" w:cstheme="minorHAnsi"/>
          <w:lang w:eastAsia="en-GB"/>
        </w:rPr>
        <w:t>is</w:t>
      </w:r>
      <w:r w:rsidR="007E2C12" w:rsidRPr="009C74CA">
        <w:rPr>
          <w:rFonts w:asciiTheme="minorHAnsi" w:hAnsiTheme="minorHAnsi" w:cstheme="minorHAnsi"/>
          <w:lang w:eastAsia="en-GB"/>
        </w:rPr>
        <w:t xml:space="preserve"> (Larson, 2014).</w:t>
      </w:r>
      <w:r w:rsidRPr="009C74CA">
        <w:rPr>
          <w:rFonts w:asciiTheme="minorHAnsi" w:hAnsiTheme="minorHAnsi" w:cstheme="minorHAnsi"/>
          <w:lang w:eastAsia="en-GB"/>
        </w:rPr>
        <w:t xml:space="preserve"> As such it would lead to an increase in </w:t>
      </w:r>
      <w:r w:rsidR="00E37CCF">
        <w:rPr>
          <w:rFonts w:asciiTheme="minorHAnsi" w:hAnsiTheme="minorHAnsi" w:cstheme="minorHAnsi"/>
          <w:lang w:eastAsia="en-GB"/>
        </w:rPr>
        <w:t xml:space="preserve">the </w:t>
      </w:r>
      <w:r w:rsidRPr="009C74CA">
        <w:rPr>
          <w:rFonts w:asciiTheme="minorHAnsi" w:hAnsiTheme="minorHAnsi" w:cstheme="minorHAnsi"/>
          <w:lang w:eastAsia="en-GB"/>
        </w:rPr>
        <w:t>average number of sales.</w:t>
      </w:r>
      <w:r w:rsidR="00E1511C" w:rsidRPr="009C74CA">
        <w:rPr>
          <w:rFonts w:asciiTheme="minorHAnsi" w:hAnsiTheme="minorHAnsi" w:cstheme="minorHAnsi"/>
          <w:lang w:eastAsia="en-GB"/>
        </w:rPr>
        <w:t xml:space="preserve"> A</w:t>
      </w:r>
      <w:r w:rsidRPr="009C74CA">
        <w:rPr>
          <w:rFonts w:asciiTheme="minorHAnsi" w:hAnsiTheme="minorHAnsi" w:cstheme="minorHAnsi"/>
          <w:lang w:eastAsia="en-GB"/>
        </w:rPr>
        <w:t>nother</w:t>
      </w:r>
      <w:r w:rsidR="00E1511C" w:rsidRPr="009C74CA">
        <w:rPr>
          <w:rFonts w:asciiTheme="minorHAnsi" w:hAnsiTheme="minorHAnsi" w:cstheme="minorHAnsi"/>
          <w:lang w:eastAsia="en-GB"/>
        </w:rPr>
        <w:t xml:space="preserve"> recommendation </w:t>
      </w:r>
      <w:r w:rsidRPr="009C74CA">
        <w:rPr>
          <w:rFonts w:asciiTheme="minorHAnsi" w:hAnsiTheme="minorHAnsi" w:cstheme="minorHAnsi"/>
          <w:lang w:eastAsia="en-GB"/>
        </w:rPr>
        <w:t xml:space="preserve">would be </w:t>
      </w:r>
      <w:r w:rsidR="00E1511C" w:rsidRPr="009C74CA">
        <w:rPr>
          <w:rFonts w:asciiTheme="minorHAnsi" w:hAnsiTheme="minorHAnsi" w:cstheme="minorHAnsi"/>
          <w:lang w:eastAsia="en-GB"/>
        </w:rPr>
        <w:t xml:space="preserve">regarding their online store </w:t>
      </w:r>
      <w:r w:rsidRPr="009C74CA">
        <w:rPr>
          <w:rFonts w:asciiTheme="minorHAnsi" w:hAnsiTheme="minorHAnsi" w:cstheme="minorHAnsi"/>
          <w:lang w:eastAsia="en-GB"/>
        </w:rPr>
        <w:t xml:space="preserve">by </w:t>
      </w:r>
      <w:r w:rsidR="00E1511C" w:rsidRPr="009C74CA">
        <w:rPr>
          <w:rFonts w:asciiTheme="minorHAnsi" w:hAnsiTheme="minorHAnsi" w:cstheme="minorHAnsi"/>
          <w:lang w:eastAsia="en-GB"/>
        </w:rPr>
        <w:t>invest</w:t>
      </w:r>
      <w:r w:rsidRPr="009C74CA">
        <w:rPr>
          <w:rFonts w:asciiTheme="minorHAnsi" w:hAnsiTheme="minorHAnsi" w:cstheme="minorHAnsi"/>
          <w:lang w:eastAsia="en-GB"/>
        </w:rPr>
        <w:t>ing</w:t>
      </w:r>
      <w:r w:rsidR="00E1511C" w:rsidRPr="009C74CA">
        <w:rPr>
          <w:rFonts w:asciiTheme="minorHAnsi" w:hAnsiTheme="minorHAnsi" w:cstheme="minorHAnsi"/>
          <w:lang w:eastAsia="en-GB"/>
        </w:rPr>
        <w:t xml:space="preserve"> </w:t>
      </w:r>
      <w:r w:rsidR="00C81FE0">
        <w:rPr>
          <w:rFonts w:asciiTheme="minorHAnsi" w:hAnsiTheme="minorHAnsi" w:cstheme="minorHAnsi"/>
          <w:lang w:eastAsia="en-GB"/>
        </w:rPr>
        <w:t>having it condensed</w:t>
      </w:r>
      <w:r w:rsidR="00E1511C" w:rsidRPr="009C74CA">
        <w:rPr>
          <w:rFonts w:asciiTheme="minorHAnsi" w:hAnsiTheme="minorHAnsi" w:cstheme="minorHAnsi"/>
          <w:lang w:eastAsia="en-GB"/>
        </w:rPr>
        <w:t xml:space="preserve">, as </w:t>
      </w:r>
      <w:r w:rsidR="00C81FE0">
        <w:rPr>
          <w:rFonts w:asciiTheme="minorHAnsi" w:hAnsiTheme="minorHAnsi" w:cstheme="minorHAnsi"/>
          <w:lang w:eastAsia="en-GB"/>
        </w:rPr>
        <w:t xml:space="preserve">it can cause issues </w:t>
      </w:r>
      <w:r w:rsidR="00E1511C" w:rsidRPr="009C74CA">
        <w:rPr>
          <w:rFonts w:asciiTheme="minorHAnsi" w:hAnsiTheme="minorHAnsi" w:cstheme="minorHAnsi"/>
          <w:lang w:eastAsia="en-GB"/>
        </w:rPr>
        <w:t>due to the numerous areas of the website</w:t>
      </w:r>
      <w:r w:rsidR="00C81FE0">
        <w:rPr>
          <w:rFonts w:asciiTheme="minorHAnsi" w:hAnsiTheme="minorHAnsi" w:cstheme="minorHAnsi"/>
          <w:lang w:eastAsia="en-GB"/>
        </w:rPr>
        <w:t>,</w:t>
      </w:r>
      <w:r w:rsidR="00E1511C" w:rsidRPr="009C74CA">
        <w:rPr>
          <w:rFonts w:asciiTheme="minorHAnsi" w:hAnsiTheme="minorHAnsi" w:cstheme="minorHAnsi"/>
          <w:lang w:eastAsia="en-GB"/>
        </w:rPr>
        <w:t xml:space="preserve"> </w:t>
      </w:r>
      <w:r w:rsidR="00C81FE0">
        <w:rPr>
          <w:rFonts w:asciiTheme="minorHAnsi" w:hAnsiTheme="minorHAnsi" w:cstheme="minorHAnsi"/>
          <w:lang w:eastAsia="en-GB"/>
        </w:rPr>
        <w:t>making it</w:t>
      </w:r>
      <w:r w:rsidR="00E1511C" w:rsidRPr="009C74CA">
        <w:rPr>
          <w:rFonts w:asciiTheme="minorHAnsi" w:hAnsiTheme="minorHAnsi" w:cstheme="minorHAnsi"/>
          <w:lang w:eastAsia="en-GB"/>
        </w:rPr>
        <w:t xml:space="preserve"> difficult to navigate. </w:t>
      </w:r>
      <w:r w:rsidRPr="009C74CA">
        <w:rPr>
          <w:rFonts w:asciiTheme="minorHAnsi" w:hAnsiTheme="minorHAnsi" w:cstheme="minorHAnsi"/>
          <w:lang w:eastAsia="en-GB"/>
        </w:rPr>
        <w:t xml:space="preserve">A third and final recommendation should help alleviate </w:t>
      </w:r>
      <w:r w:rsidR="009C74CA" w:rsidRPr="009C74CA">
        <w:rPr>
          <w:rFonts w:asciiTheme="minorHAnsi" w:hAnsiTheme="minorHAnsi" w:cstheme="minorHAnsi"/>
          <w:lang w:eastAsia="en-GB"/>
        </w:rPr>
        <w:t>some issues regarding the Kano model. This would be by introducing a sing</w:t>
      </w:r>
      <w:r w:rsidR="006774A7">
        <w:rPr>
          <w:rFonts w:asciiTheme="minorHAnsi" w:hAnsiTheme="minorHAnsi" w:cstheme="minorHAnsi"/>
          <w:lang w:eastAsia="en-GB"/>
        </w:rPr>
        <w:t>le</w:t>
      </w:r>
      <w:r w:rsidR="009C74CA" w:rsidRPr="009C74CA">
        <w:rPr>
          <w:rFonts w:asciiTheme="minorHAnsi" w:hAnsiTheme="minorHAnsi" w:cstheme="minorHAnsi"/>
          <w:lang w:eastAsia="en-GB"/>
        </w:rPr>
        <w:t xml:space="preserve"> product with a new feature as opposed to an entire new range, this then could be the focus of the survey. If, through the survey, it is not deemed cost/excitement efficient enough then the new feature could easily be rolled back as it being on a singular product would not have dropped to the levels of an expectation yet.</w:t>
      </w:r>
    </w:p>
    <w:p w14:paraId="7917BCB9" w14:textId="058518D8" w:rsidR="004A1429" w:rsidRDefault="004A1429" w:rsidP="006B69C2">
      <w:pPr>
        <w:rPr>
          <w:rFonts w:ascii="Arial" w:hAnsi="Arial" w:cs="Arial"/>
          <w:color w:val="222222"/>
          <w:sz w:val="20"/>
          <w:szCs w:val="20"/>
          <w:shd w:val="clear" w:color="auto" w:fill="FFFFFF"/>
        </w:rPr>
      </w:pPr>
    </w:p>
    <w:p w14:paraId="5E16DB2D" w14:textId="2DE33CD8" w:rsidR="009C74CA" w:rsidRDefault="009C74CA" w:rsidP="006B69C2">
      <w:pPr>
        <w:rPr>
          <w:rFonts w:ascii="Arial" w:hAnsi="Arial" w:cs="Arial"/>
          <w:color w:val="222222"/>
          <w:sz w:val="20"/>
          <w:szCs w:val="20"/>
          <w:shd w:val="clear" w:color="auto" w:fill="FFFFFF"/>
        </w:rPr>
      </w:pPr>
    </w:p>
    <w:p w14:paraId="01A1E8BD" w14:textId="3B6A4BF7" w:rsidR="009C74CA" w:rsidRDefault="009C74CA" w:rsidP="006B69C2">
      <w:pPr>
        <w:rPr>
          <w:rFonts w:ascii="Arial" w:hAnsi="Arial" w:cs="Arial"/>
          <w:color w:val="222222"/>
          <w:sz w:val="20"/>
          <w:szCs w:val="20"/>
          <w:shd w:val="clear" w:color="auto" w:fill="FFFFFF"/>
        </w:rPr>
      </w:pPr>
    </w:p>
    <w:p w14:paraId="77F10A23" w14:textId="751EC9FC" w:rsidR="009C74CA" w:rsidRDefault="009C74CA" w:rsidP="006B69C2">
      <w:pPr>
        <w:rPr>
          <w:rFonts w:ascii="Arial" w:hAnsi="Arial" w:cs="Arial"/>
          <w:color w:val="222222"/>
          <w:sz w:val="20"/>
          <w:szCs w:val="20"/>
          <w:shd w:val="clear" w:color="auto" w:fill="FFFFFF"/>
        </w:rPr>
      </w:pPr>
    </w:p>
    <w:p w14:paraId="3937D0B1" w14:textId="2D4DF1CA" w:rsidR="009C74CA" w:rsidRDefault="009C74CA" w:rsidP="006B69C2">
      <w:pPr>
        <w:rPr>
          <w:rFonts w:ascii="Arial" w:hAnsi="Arial" w:cs="Arial"/>
          <w:color w:val="222222"/>
          <w:sz w:val="20"/>
          <w:szCs w:val="20"/>
          <w:shd w:val="clear" w:color="auto" w:fill="FFFFFF"/>
        </w:rPr>
      </w:pPr>
    </w:p>
    <w:p w14:paraId="2241A3E8" w14:textId="4B39C6BC" w:rsidR="009C74CA" w:rsidRDefault="009C74CA" w:rsidP="006B69C2">
      <w:pPr>
        <w:rPr>
          <w:rFonts w:ascii="Arial" w:hAnsi="Arial" w:cs="Arial"/>
          <w:color w:val="222222"/>
          <w:sz w:val="20"/>
          <w:szCs w:val="20"/>
          <w:shd w:val="clear" w:color="auto" w:fill="FFFFFF"/>
        </w:rPr>
      </w:pPr>
    </w:p>
    <w:p w14:paraId="0289F0C5" w14:textId="00E65A36" w:rsidR="009C74CA" w:rsidRDefault="009C74CA" w:rsidP="006B69C2">
      <w:pPr>
        <w:rPr>
          <w:rFonts w:ascii="Arial" w:hAnsi="Arial" w:cs="Arial"/>
          <w:color w:val="222222"/>
          <w:sz w:val="20"/>
          <w:szCs w:val="20"/>
          <w:shd w:val="clear" w:color="auto" w:fill="FFFFFF"/>
        </w:rPr>
      </w:pPr>
    </w:p>
    <w:p w14:paraId="201F7647" w14:textId="72095627" w:rsidR="009C74CA" w:rsidRDefault="009C74CA" w:rsidP="006B69C2">
      <w:pPr>
        <w:rPr>
          <w:rFonts w:ascii="Arial" w:hAnsi="Arial" w:cs="Arial"/>
          <w:color w:val="222222"/>
          <w:sz w:val="20"/>
          <w:szCs w:val="20"/>
          <w:shd w:val="clear" w:color="auto" w:fill="FFFFFF"/>
        </w:rPr>
      </w:pPr>
    </w:p>
    <w:p w14:paraId="6B3B1774" w14:textId="54FFBA58" w:rsidR="009C74CA" w:rsidRDefault="009C74CA" w:rsidP="006B69C2">
      <w:pPr>
        <w:rPr>
          <w:rFonts w:ascii="Arial" w:hAnsi="Arial" w:cs="Arial"/>
          <w:color w:val="222222"/>
          <w:sz w:val="20"/>
          <w:szCs w:val="20"/>
          <w:shd w:val="clear" w:color="auto" w:fill="FFFFFF"/>
        </w:rPr>
      </w:pPr>
    </w:p>
    <w:p w14:paraId="719CAFE3" w14:textId="23148337" w:rsidR="009C74CA" w:rsidRDefault="009C74CA" w:rsidP="006B69C2">
      <w:pPr>
        <w:rPr>
          <w:rFonts w:ascii="Arial" w:hAnsi="Arial" w:cs="Arial"/>
          <w:color w:val="222222"/>
          <w:sz w:val="20"/>
          <w:szCs w:val="20"/>
          <w:shd w:val="clear" w:color="auto" w:fill="FFFFFF"/>
        </w:rPr>
      </w:pPr>
    </w:p>
    <w:p w14:paraId="64FA903F" w14:textId="7B7CB4B9" w:rsidR="009C74CA" w:rsidRDefault="009C74CA" w:rsidP="006B69C2">
      <w:pPr>
        <w:rPr>
          <w:rFonts w:ascii="Arial" w:hAnsi="Arial" w:cs="Arial"/>
          <w:color w:val="222222"/>
          <w:sz w:val="20"/>
          <w:szCs w:val="20"/>
          <w:shd w:val="clear" w:color="auto" w:fill="FFFFFF"/>
        </w:rPr>
      </w:pPr>
    </w:p>
    <w:p w14:paraId="7A2E165D" w14:textId="551CE30C" w:rsidR="009C74CA" w:rsidRDefault="009C74CA" w:rsidP="006B69C2">
      <w:pPr>
        <w:rPr>
          <w:rFonts w:ascii="Arial" w:hAnsi="Arial" w:cs="Arial"/>
          <w:color w:val="222222"/>
          <w:sz w:val="20"/>
          <w:szCs w:val="20"/>
          <w:shd w:val="clear" w:color="auto" w:fill="FFFFFF"/>
        </w:rPr>
      </w:pPr>
    </w:p>
    <w:p w14:paraId="503F278A" w14:textId="21DCAD5B" w:rsidR="009C74CA" w:rsidRDefault="009C74CA" w:rsidP="006B69C2">
      <w:pPr>
        <w:rPr>
          <w:rFonts w:ascii="Arial" w:hAnsi="Arial" w:cs="Arial"/>
          <w:color w:val="222222"/>
          <w:sz w:val="20"/>
          <w:szCs w:val="20"/>
          <w:shd w:val="clear" w:color="auto" w:fill="FFFFFF"/>
        </w:rPr>
      </w:pPr>
    </w:p>
    <w:p w14:paraId="29F335D4" w14:textId="7264E193" w:rsidR="009C74CA" w:rsidRDefault="009C74CA" w:rsidP="006B69C2">
      <w:pPr>
        <w:rPr>
          <w:rFonts w:ascii="Arial" w:hAnsi="Arial" w:cs="Arial"/>
          <w:color w:val="222222"/>
          <w:sz w:val="20"/>
          <w:szCs w:val="20"/>
          <w:shd w:val="clear" w:color="auto" w:fill="FFFFFF"/>
        </w:rPr>
      </w:pPr>
    </w:p>
    <w:p w14:paraId="232EC342" w14:textId="54058262" w:rsidR="009C74CA" w:rsidRDefault="009C74CA" w:rsidP="006B69C2">
      <w:pPr>
        <w:rPr>
          <w:rFonts w:ascii="Arial" w:hAnsi="Arial" w:cs="Arial"/>
          <w:color w:val="222222"/>
          <w:sz w:val="20"/>
          <w:szCs w:val="20"/>
          <w:shd w:val="clear" w:color="auto" w:fill="FFFFFF"/>
        </w:rPr>
      </w:pPr>
    </w:p>
    <w:p w14:paraId="7267C769" w14:textId="1259F0DF" w:rsidR="009C74CA" w:rsidRDefault="009C74CA" w:rsidP="006B69C2">
      <w:pPr>
        <w:rPr>
          <w:rFonts w:ascii="Arial" w:hAnsi="Arial" w:cs="Arial"/>
          <w:color w:val="222222"/>
          <w:sz w:val="20"/>
          <w:szCs w:val="20"/>
          <w:shd w:val="clear" w:color="auto" w:fill="FFFFFF"/>
        </w:rPr>
      </w:pPr>
    </w:p>
    <w:p w14:paraId="3E628DD6" w14:textId="65E82482" w:rsidR="009C74CA" w:rsidRDefault="009C74CA" w:rsidP="006B69C2">
      <w:pPr>
        <w:rPr>
          <w:rFonts w:ascii="Arial" w:hAnsi="Arial" w:cs="Arial"/>
          <w:color w:val="222222"/>
          <w:sz w:val="20"/>
          <w:szCs w:val="20"/>
          <w:shd w:val="clear" w:color="auto" w:fill="FFFFFF"/>
        </w:rPr>
      </w:pPr>
    </w:p>
    <w:p w14:paraId="0E3E06BF" w14:textId="3F04D70D" w:rsidR="009C74CA" w:rsidRPr="009C74CA" w:rsidRDefault="009C74CA" w:rsidP="006B69C2">
      <w:pPr>
        <w:rPr>
          <w:rFonts w:ascii="Arial" w:hAnsi="Arial" w:cs="Arial"/>
          <w:color w:val="222222"/>
          <w:shd w:val="clear" w:color="auto" w:fill="FFFFFF"/>
        </w:rPr>
      </w:pPr>
      <w:r w:rsidRPr="009C74CA">
        <w:rPr>
          <w:rFonts w:ascii="Arial" w:hAnsi="Arial" w:cs="Arial"/>
          <w:color w:val="222222"/>
          <w:shd w:val="clear" w:color="auto" w:fill="FFFFFF"/>
        </w:rPr>
        <w:lastRenderedPageBreak/>
        <w:t>References</w:t>
      </w:r>
    </w:p>
    <w:p w14:paraId="609BAC99" w14:textId="2E1CB131" w:rsidR="004A1429" w:rsidRDefault="004A1429" w:rsidP="006B69C2">
      <w:pPr>
        <w:rPr>
          <w:rFonts w:ascii="Arial" w:hAnsi="Arial" w:cs="Arial"/>
          <w:color w:val="222222"/>
          <w:sz w:val="20"/>
          <w:szCs w:val="20"/>
          <w:shd w:val="clear" w:color="auto" w:fill="FFFFFF"/>
        </w:rPr>
      </w:pPr>
      <w:r w:rsidRPr="004A1429">
        <w:rPr>
          <w:rFonts w:ascii="Arial" w:hAnsi="Arial" w:cs="Arial"/>
          <w:color w:val="222222"/>
          <w:sz w:val="20"/>
          <w:szCs w:val="20"/>
          <w:shd w:val="clear" w:color="auto" w:fill="FFFFFF"/>
        </w:rPr>
        <w:t>Akroush, M.N., 2011. The 7Ps classification of the services marketing mix revisited: an empirical assessment of their generalisability, applicability and effect on performance-evidence from Jordan’s Services Organisations. Jordan Journal of Business Administration, 7(1), pp.116-147.</w:t>
      </w:r>
    </w:p>
    <w:p w14:paraId="494A796F" w14:textId="1EAFFD78" w:rsidR="006B69C2" w:rsidRDefault="00EA598F" w:rsidP="006B69C2">
      <w:pPr>
        <w:rPr>
          <w:lang w:eastAsia="en-GB"/>
        </w:rPr>
      </w:pPr>
      <w:r>
        <w:rPr>
          <w:rFonts w:ascii="Arial" w:hAnsi="Arial" w:cs="Arial"/>
          <w:color w:val="222222"/>
          <w:sz w:val="20"/>
          <w:szCs w:val="20"/>
          <w:shd w:val="clear" w:color="auto" w:fill="FFFFFF"/>
        </w:rPr>
        <w:t>Alalwan, A.A., Rana, N.P., Dwivedi, Y.K. and Algharabat, R., 2017. Social media in marketing: A review and analysis of the existing literature. </w:t>
      </w:r>
      <w:r>
        <w:rPr>
          <w:rFonts w:ascii="Arial" w:hAnsi="Arial" w:cs="Arial"/>
          <w:i/>
          <w:iCs/>
          <w:color w:val="222222"/>
          <w:sz w:val="20"/>
          <w:szCs w:val="20"/>
          <w:shd w:val="clear" w:color="auto" w:fill="FFFFFF"/>
        </w:rPr>
        <w:t>Telematics and Informatics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(7), pp.1177-1190.</w:t>
      </w:r>
    </w:p>
    <w:p w14:paraId="21C5E66A" w14:textId="71E28B64" w:rsidR="006B69C2" w:rsidRDefault="00B062CD" w:rsidP="006B69C2">
      <w:pPr>
        <w:rPr>
          <w:lang w:eastAsia="en-GB"/>
        </w:rPr>
      </w:pPr>
      <w:r w:rsidRPr="00B062CD">
        <w:rPr>
          <w:lang w:eastAsia="en-GB"/>
        </w:rPr>
        <w:t>Applebaum, W., 1966. Guidelines for a store-location strategy study. Journal of Marketing, 30(4), pp.42-45.</w:t>
      </w:r>
    </w:p>
    <w:p w14:paraId="15688A86" w14:textId="2C5DA05C" w:rsidR="00A63449" w:rsidRDefault="00A63449" w:rsidP="00A63449">
      <w:pPr>
        <w:rPr>
          <w:lang w:eastAsia="en-GB"/>
        </w:rPr>
      </w:pPr>
      <w:r>
        <w:rPr>
          <w:lang w:eastAsia="en-GB"/>
        </w:rPr>
        <w:t>Armenter, R. and Koren, M., 2015. Economies of scale and the size of exporters. Journal of the European Economic Association, 13(3), pp.482-511.</w:t>
      </w:r>
    </w:p>
    <w:p w14:paraId="1EDDB481" w14:textId="36CD39EC" w:rsidR="0014138F" w:rsidRDefault="0014138F" w:rsidP="00A63449">
      <w:pPr>
        <w:rPr>
          <w:lang w:eastAsia="en-GB"/>
        </w:rPr>
      </w:pPr>
      <w:r w:rsidRPr="0014138F">
        <w:rPr>
          <w:lang w:eastAsia="en-GB"/>
        </w:rPr>
        <w:t>Aufreiter, N.A., Elzinga, D. and Gordon, J.W., 2003. Better branding. McKinsey Quarterly, (4), pp.28-39.</w:t>
      </w:r>
    </w:p>
    <w:p w14:paraId="7A33F4AA" w14:textId="306E6ED1" w:rsidR="0088440E" w:rsidRDefault="0088440E" w:rsidP="0088440E">
      <w:pPr>
        <w:rPr>
          <w:lang w:eastAsia="en-GB"/>
        </w:rPr>
      </w:pPr>
      <w:r>
        <w:rPr>
          <w:lang w:eastAsia="en-GB"/>
        </w:rPr>
        <w:t>Biron, B., 2019. The North Face is teaming with YouTubers and Supreme to up its cool factor — and Gen Z is taking notice. [Online] Available at: https://www.businessinsider.com/the-north-face-wants-to-win-gen-z-2019</w:t>
      </w:r>
      <w:r>
        <w:rPr>
          <w:lang w:eastAsia="en-GB"/>
        </w:rPr>
        <w:t xml:space="preserve"> </w:t>
      </w:r>
      <w:r>
        <w:rPr>
          <w:lang w:eastAsia="en-GB"/>
        </w:rPr>
        <w:t>Accessed 27 05 2021].</w:t>
      </w:r>
    </w:p>
    <w:p w14:paraId="6696E762" w14:textId="11CF8226" w:rsidR="00A63449" w:rsidRDefault="00A63449" w:rsidP="00A63449">
      <w:pPr>
        <w:rPr>
          <w:lang w:eastAsia="en-GB"/>
        </w:rPr>
      </w:pPr>
      <w:r>
        <w:rPr>
          <w:lang w:eastAsia="en-GB"/>
        </w:rPr>
        <w:t>Burke, E., 2019. Thoughts and details on scarcity. Econ Journal Watch, 16(1), p.155.</w:t>
      </w:r>
    </w:p>
    <w:p w14:paraId="60C0B23C" w14:textId="67B41551" w:rsidR="00F91139" w:rsidRDefault="00F91139" w:rsidP="00A63449">
      <w:pPr>
        <w:rPr>
          <w:lang w:eastAsia="en-GB"/>
        </w:rPr>
      </w:pPr>
      <w:r w:rsidRPr="00F91139">
        <w:rPr>
          <w:lang w:eastAsia="en-GB"/>
        </w:rPr>
        <w:t>Close, A.G. and Kukar-Kinney, M., 2010. Beyond buying: Motivations behind consumers' online shopping cart use. Journal of Business Research, 63(9-10), pp.986-992.</w:t>
      </w:r>
    </w:p>
    <w:p w14:paraId="411ABD21" w14:textId="1A5661E0" w:rsidR="0014138F" w:rsidRDefault="0014138F" w:rsidP="00A63449">
      <w:pPr>
        <w:rPr>
          <w:lang w:eastAsia="en-GB"/>
        </w:rPr>
      </w:pPr>
      <w:r w:rsidRPr="0014138F">
        <w:rPr>
          <w:lang w:eastAsia="en-GB"/>
        </w:rPr>
        <w:t>Edelman, D.C., 2010. Branding in the digital age. Harvard business review, 88(12), pp.62-69.</w:t>
      </w:r>
    </w:p>
    <w:p w14:paraId="5628C1DD" w14:textId="60BD9BB8" w:rsidR="006405AF" w:rsidRDefault="006405AF" w:rsidP="00A63449">
      <w:pPr>
        <w:rPr>
          <w:lang w:eastAsia="en-GB"/>
        </w:rPr>
      </w:pPr>
      <w:r w:rsidRPr="006405AF">
        <w:rPr>
          <w:lang w:eastAsia="en-GB"/>
        </w:rPr>
        <w:t>Ivy, J., 2008. A new higher education marketing mix: the 7Ps for MBA marketing. International Journal of educational management.</w:t>
      </w:r>
    </w:p>
    <w:p w14:paraId="463776FD" w14:textId="70C4ECB8" w:rsidR="00A63449" w:rsidRDefault="00A63449" w:rsidP="00A63449">
      <w:pPr>
        <w:rPr>
          <w:lang w:eastAsia="en-GB"/>
        </w:rPr>
      </w:pPr>
      <w:r>
        <w:rPr>
          <w:lang w:eastAsia="en-GB"/>
        </w:rPr>
        <w:t>Fashion United, 2021. Global fashion industry statistics - International apparel. [Online] Available at: https://fashionunited.com/global-fashion-industry-statistics/ [Accessed 11 05 12]</w:t>
      </w:r>
    </w:p>
    <w:p w14:paraId="4DBA472E" w14:textId="1AE639DC" w:rsidR="00575856" w:rsidRDefault="00575856" w:rsidP="00A63449">
      <w:pPr>
        <w:rPr>
          <w:lang w:eastAsia="en-GB"/>
        </w:rPr>
      </w:pPr>
      <w:r w:rsidRPr="00575856">
        <w:rPr>
          <w:lang w:eastAsia="en-GB"/>
        </w:rPr>
        <w:t>Gailevičiūtė, I., 2011. Kano model: How to satisfy customers?. Global Academic Society Journal: Social Science Insight, 4(12), pp.4-25.</w:t>
      </w:r>
    </w:p>
    <w:p w14:paraId="340B0496" w14:textId="2848B077" w:rsidR="00950077" w:rsidRDefault="00950077" w:rsidP="00A63449">
      <w:pPr>
        <w:rPr>
          <w:lang w:eastAsia="en-GB"/>
        </w:rPr>
      </w:pPr>
      <w:r w:rsidRPr="00950077">
        <w:rPr>
          <w:lang w:eastAsia="en-GB"/>
        </w:rPr>
        <w:t>Grewal, D., Janakiraman, R., Kalyanam, K., Kannan, P.K., Ratchford, B., Song, R. and Tolerico, S., 2010. Strategic online and offline retail pricing: a review and research agenda. Journal of interactive marketing, 24(2), pp.138-154.</w:t>
      </w:r>
    </w:p>
    <w:p w14:paraId="07A67DF4" w14:textId="16073A39" w:rsidR="0088440E" w:rsidRDefault="0088440E" w:rsidP="0088440E">
      <w:pPr>
        <w:rPr>
          <w:lang w:eastAsia="en-GB"/>
        </w:rPr>
      </w:pPr>
      <w:r>
        <w:rPr>
          <w:lang w:eastAsia="en-GB"/>
        </w:rPr>
        <w:t xml:space="preserve">Hardy, S., 2021. Columbia vs North Face Jackets [2021]: Which is Best?. [Online] </w:t>
      </w:r>
      <w:r>
        <w:rPr>
          <w:lang w:eastAsia="en-GB"/>
        </w:rPr>
        <w:t xml:space="preserve"> </w:t>
      </w:r>
      <w:r>
        <w:rPr>
          <w:lang w:eastAsia="en-GB"/>
        </w:rPr>
        <w:t xml:space="preserve">Available at: </w:t>
      </w:r>
      <w:r w:rsidRPr="0088440E">
        <w:rPr>
          <w:lang w:eastAsia="en-GB"/>
        </w:rPr>
        <w:t>https://alloutdoorsguide.com/columbia-vs-the-north-face-which-is-the-best-jacket-line/</w:t>
      </w:r>
      <w:r>
        <w:rPr>
          <w:lang w:eastAsia="en-GB"/>
        </w:rPr>
        <w:t xml:space="preserve"> </w:t>
      </w:r>
      <w:r>
        <w:rPr>
          <w:lang w:eastAsia="en-GB"/>
        </w:rPr>
        <w:t>[Accessed 27 05 2021].</w:t>
      </w:r>
    </w:p>
    <w:p w14:paraId="5363887E" w14:textId="40CD8233" w:rsidR="00D36878" w:rsidRDefault="00D36878" w:rsidP="00A63449">
      <w:pPr>
        <w:rPr>
          <w:lang w:eastAsia="en-GB"/>
        </w:rPr>
      </w:pPr>
      <w:r w:rsidRPr="00D36878">
        <w:rPr>
          <w:lang w:eastAsia="en-GB"/>
        </w:rPr>
        <w:t>Jain, M.K., 2013. An analysis of marketing mix: 7Ps or more. Asian Journal of Multidisciplinary Studies, 1(4), pp.23-28.</w:t>
      </w:r>
    </w:p>
    <w:p w14:paraId="2708A616" w14:textId="183900E0" w:rsidR="0079335C" w:rsidRDefault="0079335C" w:rsidP="00A63449">
      <w:pPr>
        <w:rPr>
          <w:lang w:eastAsia="en-GB"/>
        </w:rPr>
      </w:pPr>
      <w:r w:rsidRPr="0079335C">
        <w:rPr>
          <w:lang w:eastAsia="en-GB"/>
        </w:rPr>
        <w:t>Kaur, A., 2013. Maslow’s need hierarchy theory: Applications and criticisms. Global Journal of Management and Business Studies, 3(10), pp.1061-1064.</w:t>
      </w:r>
    </w:p>
    <w:p w14:paraId="1F8EF468" w14:textId="24A79BFB" w:rsidR="006405AF" w:rsidRDefault="006405AF" w:rsidP="00A63449">
      <w:pPr>
        <w:rPr>
          <w:lang w:eastAsia="en-GB"/>
        </w:rPr>
      </w:pPr>
      <w:r w:rsidRPr="006405AF">
        <w:rPr>
          <w:lang w:eastAsia="en-GB"/>
        </w:rPr>
        <w:lastRenderedPageBreak/>
        <w:t>Larson, R.B., 2014. Psychological pricing principles for organizations with market power. Journal of applied business and economics, 16(1), pp.11-25.</w:t>
      </w:r>
    </w:p>
    <w:p w14:paraId="4D17BAA2" w14:textId="15F3E585" w:rsidR="0084283B" w:rsidRDefault="0084283B" w:rsidP="00A63449">
      <w:pPr>
        <w:rPr>
          <w:lang w:eastAsia="en-GB"/>
        </w:rPr>
      </w:pPr>
      <w:r>
        <w:rPr>
          <w:lang w:eastAsia="en-GB"/>
        </w:rPr>
        <w:t>Lockley, R. (2021) Text to Rebecca Lockley, 27 May</w:t>
      </w:r>
    </w:p>
    <w:p w14:paraId="48B8E8AC" w14:textId="4E18F1D2" w:rsidR="00A033D5" w:rsidRDefault="00A033D5" w:rsidP="00A63449">
      <w:pPr>
        <w:rPr>
          <w:lang w:eastAsia="en-GB"/>
        </w:rPr>
      </w:pPr>
      <w:r w:rsidRPr="00A033D5">
        <w:rPr>
          <w:lang w:eastAsia="en-GB"/>
        </w:rPr>
        <w:t>Madzík, P., 2018. Increasing accuracy of the Kano model–a case study. Total Quality Management &amp; Business Excellence, 29(3-4), pp.387-409.</w:t>
      </w:r>
    </w:p>
    <w:p w14:paraId="035BAE5F" w14:textId="29622D1D" w:rsidR="0079335C" w:rsidRDefault="0079335C" w:rsidP="00A63449">
      <w:pPr>
        <w:rPr>
          <w:lang w:eastAsia="en-GB"/>
        </w:rPr>
      </w:pPr>
      <w:r w:rsidRPr="0079335C">
        <w:rPr>
          <w:lang w:eastAsia="en-GB"/>
        </w:rPr>
        <w:t>McLeod, S., 2007. Maslow's hierarchy of needs. Simply psychology, 1, pp.1-8.</w:t>
      </w:r>
    </w:p>
    <w:p w14:paraId="366972B9" w14:textId="026C5682" w:rsidR="00F17AF5" w:rsidRDefault="00F17AF5" w:rsidP="00A63449">
      <w:pPr>
        <w:rPr>
          <w:lang w:eastAsia="en-GB"/>
        </w:rPr>
      </w:pPr>
      <w:r w:rsidRPr="00F17AF5">
        <w:rPr>
          <w:lang w:eastAsia="en-GB"/>
        </w:rPr>
        <w:t>Mikulić, J. and Prebežac, D., 2011. A critical review of techniques for classifying quality attributes in the Kano model. Managing Service Quality: An International Journal.</w:t>
      </w:r>
    </w:p>
    <w:p w14:paraId="113F59F9" w14:textId="6B72D419" w:rsidR="0088440E" w:rsidRDefault="0088440E" w:rsidP="0088440E">
      <w:pPr>
        <w:rPr>
          <w:lang w:eastAsia="en-GB"/>
        </w:rPr>
      </w:pPr>
      <w:r>
        <w:rPr>
          <w:lang w:eastAsia="en-GB"/>
        </w:rPr>
        <w:t xml:space="preserve">Ness, J., 2020. Down Since Day One: How The North Face Was Adopted by Hip-Hop and Grime. [Online] Available at: </w:t>
      </w:r>
      <w:r w:rsidRPr="0088440E">
        <w:rPr>
          <w:lang w:eastAsia="en-GB"/>
        </w:rPr>
        <w:t>https://www.complex.com/style/2020/05/the-north-face-in-hip-hop-grime/</w:t>
      </w:r>
      <w:r>
        <w:rPr>
          <w:lang w:eastAsia="en-GB"/>
        </w:rPr>
        <w:t xml:space="preserve"> </w:t>
      </w:r>
      <w:r>
        <w:rPr>
          <w:lang w:eastAsia="en-GB"/>
        </w:rPr>
        <w:t>[Accessed 01 06 2021].</w:t>
      </w:r>
    </w:p>
    <w:p w14:paraId="2ECC98E7" w14:textId="688F3497" w:rsidR="00F91139" w:rsidRDefault="00F91139" w:rsidP="00A63449">
      <w:pPr>
        <w:rPr>
          <w:lang w:eastAsia="en-GB"/>
        </w:rPr>
      </w:pPr>
      <w:r w:rsidRPr="00F91139">
        <w:rPr>
          <w:lang w:eastAsia="en-GB"/>
        </w:rPr>
        <w:t>Raheem, A.R., Vishnu, P. and Ahmed, A.M., 2014. Impact of product packaging on consumer’s buying behavior. European journal of scientific research, 122(2), pp.125-134.</w:t>
      </w:r>
    </w:p>
    <w:p w14:paraId="58E1686F" w14:textId="66807B9E" w:rsidR="001F0A40" w:rsidRDefault="001F0A40" w:rsidP="00A63449">
      <w:pPr>
        <w:rPr>
          <w:lang w:eastAsia="en-GB"/>
        </w:rPr>
      </w:pPr>
      <w:r w:rsidRPr="001F0A40">
        <w:rPr>
          <w:lang w:eastAsia="en-GB"/>
        </w:rPr>
        <w:t>Sack, A.L., Singh, P. and DiPaolo, T., 2009. Spectator motives for attending professional women's tennis events: Linking marketing and Maslow's hierarchy of needs theory. International Journal of Sport Management and Marketing, 6(1), pp.1-16.</w:t>
      </w:r>
    </w:p>
    <w:p w14:paraId="58DCA053" w14:textId="0F27AB24" w:rsidR="00A63449" w:rsidRDefault="00A63449" w:rsidP="00A63449">
      <w:pPr>
        <w:rPr>
          <w:lang w:eastAsia="en-GB"/>
        </w:rPr>
      </w:pPr>
      <w:r>
        <w:rPr>
          <w:lang w:eastAsia="en-GB"/>
        </w:rPr>
        <w:t>Scott, A., 2017. Delivering on spider silk’s promise. [Online]Available at: https://cen.acs.org/articles/95/i8/Delivering-spider-silks-promise.html [Accessed 11 05 2021].</w:t>
      </w:r>
    </w:p>
    <w:p w14:paraId="7FDD4869" w14:textId="18A3945D" w:rsidR="00F17AF5" w:rsidRDefault="00F17AF5" w:rsidP="00A63449">
      <w:pPr>
        <w:rPr>
          <w:lang w:eastAsia="en-GB"/>
        </w:rPr>
      </w:pPr>
      <w:r w:rsidRPr="00F17AF5">
        <w:rPr>
          <w:lang w:eastAsia="en-GB"/>
        </w:rPr>
        <w:t>Sharif Ullah, A.M.M. and Tamaki, J.I., 2011. Analysis of Kano‐model‐based customer needs for product development. Systems Engineering, 14(2), pp.154-172.</w:t>
      </w:r>
    </w:p>
    <w:p w14:paraId="7407E577" w14:textId="68A0B4C3" w:rsidR="0088440E" w:rsidRDefault="0088440E" w:rsidP="0088440E">
      <w:pPr>
        <w:rPr>
          <w:lang w:eastAsia="en-GB"/>
        </w:rPr>
      </w:pPr>
      <w:r>
        <w:rPr>
          <w:lang w:eastAsia="en-GB"/>
        </w:rPr>
        <w:t xml:space="preserve">The North Face, 2021. About Us. [Online] Available at: </w:t>
      </w:r>
      <w:r w:rsidRPr="0088440E">
        <w:rPr>
          <w:lang w:eastAsia="en-GB"/>
        </w:rPr>
        <w:t>https://www.thenorthface.com/about-us.html</w:t>
      </w:r>
      <w:r>
        <w:rPr>
          <w:lang w:eastAsia="en-GB"/>
        </w:rPr>
        <w:t xml:space="preserve"> </w:t>
      </w:r>
      <w:r>
        <w:rPr>
          <w:lang w:eastAsia="en-GB"/>
        </w:rPr>
        <w:t>[Accessed 01 06 2021].</w:t>
      </w:r>
    </w:p>
    <w:p w14:paraId="4A2452A4" w14:textId="65DF8214" w:rsidR="0088440E" w:rsidRDefault="0088440E" w:rsidP="0088440E">
      <w:pPr>
        <w:rPr>
          <w:lang w:eastAsia="en-GB"/>
        </w:rPr>
      </w:pPr>
      <w:r>
        <w:rPr>
          <w:lang w:eastAsia="en-GB"/>
        </w:rPr>
        <w:t xml:space="preserve">The North Face, 2021. Outlet. [Online] Available at: </w:t>
      </w:r>
      <w:r w:rsidRPr="0088440E">
        <w:rPr>
          <w:lang w:eastAsia="en-GB"/>
        </w:rPr>
        <w:t>https://www.thenorthface.co.uk/outlet.html</w:t>
      </w:r>
      <w:r>
        <w:rPr>
          <w:lang w:eastAsia="en-GB"/>
        </w:rPr>
        <w:t xml:space="preserve"> </w:t>
      </w:r>
      <w:r>
        <w:rPr>
          <w:lang w:eastAsia="en-GB"/>
        </w:rPr>
        <w:t>[Accessed 27 05 2021].</w:t>
      </w:r>
    </w:p>
    <w:p w14:paraId="567F6F6D" w14:textId="098DCA36" w:rsidR="0088440E" w:rsidRDefault="0088440E" w:rsidP="0088440E">
      <w:pPr>
        <w:rPr>
          <w:lang w:eastAsia="en-GB"/>
        </w:rPr>
      </w:pPr>
      <w:r>
        <w:rPr>
          <w:lang w:eastAsia="en-GB"/>
        </w:rPr>
        <w:t>The North Face, 2021. Twitter. [Online] Available at:</w:t>
      </w:r>
      <w:r>
        <w:rPr>
          <w:lang w:eastAsia="en-GB"/>
        </w:rPr>
        <w:t xml:space="preserve"> </w:t>
      </w:r>
      <w:r w:rsidRPr="0088440E">
        <w:rPr>
          <w:lang w:eastAsia="en-GB"/>
        </w:rPr>
        <w:t>https://twitter.com/thenorthface?ref_src=twsrc%5Egoogle%7Ctwcamp%5Eserp%7Ctwgr%5Eauthor</w:t>
      </w:r>
      <w:r>
        <w:rPr>
          <w:lang w:eastAsia="en-GB"/>
        </w:rPr>
        <w:t xml:space="preserve"> </w:t>
      </w:r>
      <w:r>
        <w:rPr>
          <w:lang w:eastAsia="en-GB"/>
        </w:rPr>
        <w:t>[Accessed 27 05 2021`].</w:t>
      </w:r>
    </w:p>
    <w:p w14:paraId="1F9320F5" w14:textId="64B242C3" w:rsidR="0088440E" w:rsidRDefault="0088440E" w:rsidP="0088440E">
      <w:pPr>
        <w:rPr>
          <w:lang w:eastAsia="en-GB"/>
        </w:rPr>
      </w:pPr>
      <w:r w:rsidRPr="0088440E">
        <w:rPr>
          <w:lang w:eastAsia="en-GB"/>
        </w:rPr>
        <w:t>Trading Ecoomics, 2021. United States Disposable Personal Income1959-2021 Data. [Online] Available at: https://tradingeconomics.com/united-states/disposable-personal-income#:~:text=Disposable%20Personal%20Income%20in%20the%20United%20States%20averaged%205699.97%20USD,Billion%20in%20January%20of%201959. [Accessed 01 06 2021].</w:t>
      </w:r>
    </w:p>
    <w:p w14:paraId="54ABFF59" w14:textId="66CF5910" w:rsidR="00540BB2" w:rsidRDefault="00540BB2" w:rsidP="00A63449">
      <w:pPr>
        <w:rPr>
          <w:lang w:eastAsia="en-GB"/>
        </w:rPr>
      </w:pPr>
      <w:r w:rsidRPr="00540BB2">
        <w:rPr>
          <w:lang w:eastAsia="en-GB"/>
        </w:rPr>
        <w:t>Ulkhaq, M.M., Wijayanti, W.R., Dewi, W.R., Prayogo, A., Aulia, F.S., Utami, A.A. and Mustikasari, A., 2018, May. Formulating a marketing strategy of SME through a combination of 9Ps of marketing mix and Porter's five forces: a case study. In Proceedings of 2018 International Conference on Big Data Technologies (pp. 109-114).</w:t>
      </w:r>
    </w:p>
    <w:p w14:paraId="3B98B8D8" w14:textId="4D4EE419" w:rsidR="001F0A40" w:rsidRDefault="001F0A40" w:rsidP="00A63449">
      <w:pPr>
        <w:rPr>
          <w:lang w:eastAsia="en-GB"/>
        </w:rPr>
      </w:pPr>
      <w:r w:rsidRPr="001F0A40">
        <w:rPr>
          <w:lang w:eastAsia="en-GB"/>
        </w:rPr>
        <w:lastRenderedPageBreak/>
        <w:t>Valacich, J.S., Parboteeah, D.V. and Wells, J.D., 2007. The online consumer's hierarchy of needs. Communications of the ACM, 50(9), pp.84-90.</w:t>
      </w:r>
    </w:p>
    <w:p w14:paraId="4103B3ED" w14:textId="77777777" w:rsidR="0088440E" w:rsidRDefault="0088440E" w:rsidP="0088440E">
      <w:pPr>
        <w:rPr>
          <w:lang w:eastAsia="en-GB"/>
        </w:rPr>
      </w:pPr>
    </w:p>
    <w:p w14:paraId="252E7407" w14:textId="08266C08" w:rsidR="0088440E" w:rsidRDefault="0088440E" w:rsidP="0088440E">
      <w:pPr>
        <w:rPr>
          <w:lang w:eastAsia="en-GB"/>
        </w:rPr>
      </w:pPr>
      <w:r>
        <w:rPr>
          <w:lang w:eastAsia="en-GB"/>
        </w:rPr>
        <w:t xml:space="preserve">Vanity Fair, 2021. Our Brands. [Online] Available at: </w:t>
      </w:r>
      <w:r w:rsidRPr="0088440E">
        <w:rPr>
          <w:lang w:eastAsia="en-GB"/>
        </w:rPr>
        <w:t>https://www.vfc.com/brands</w:t>
      </w:r>
      <w:r>
        <w:rPr>
          <w:lang w:eastAsia="en-GB"/>
        </w:rPr>
        <w:t xml:space="preserve"> </w:t>
      </w:r>
      <w:r>
        <w:rPr>
          <w:lang w:eastAsia="en-GB"/>
        </w:rPr>
        <w:t>[Accessed 23 05 2021].</w:t>
      </w:r>
    </w:p>
    <w:p w14:paraId="0F4F5D18" w14:textId="634A6E4B" w:rsidR="00F42F65" w:rsidRDefault="00F42F65" w:rsidP="00A63449">
      <w:pPr>
        <w:rPr>
          <w:lang w:eastAsia="en-GB"/>
        </w:rPr>
      </w:pPr>
      <w:r w:rsidRPr="00F42F65">
        <w:rPr>
          <w:lang w:eastAsia="en-GB"/>
        </w:rPr>
        <w:t>Verhoef, P.C. and Sloot, L.M., 2006. Out-of-stock: reactions, antecedents, management solutions, and a future perspective. In Retailing in the 21st Century (pp. 239-253). Springer, Berlin, Heidelberg.</w:t>
      </w:r>
    </w:p>
    <w:p w14:paraId="622C2E18" w14:textId="3C873AED" w:rsidR="001F0A40" w:rsidRDefault="00A63449" w:rsidP="00A63449">
      <w:pPr>
        <w:rPr>
          <w:lang w:eastAsia="en-GB"/>
        </w:rPr>
      </w:pPr>
      <w:r>
        <w:rPr>
          <w:lang w:eastAsia="en-GB"/>
        </w:rPr>
        <w:t>Wu, H. and Fan, J., 2008. Study of heat and moisture transfer within multi-layer clothing assemblies consisting of different types of battings. International Journal of Thermal Sciences, 47(5), pp.641-647.</w:t>
      </w:r>
    </w:p>
    <w:p w14:paraId="2AEC6BE4" w14:textId="420A1126" w:rsidR="00AD52D8" w:rsidRDefault="00AD52D8" w:rsidP="00A63449">
      <w:pPr>
        <w:rPr>
          <w:lang w:eastAsia="en-GB"/>
        </w:rPr>
      </w:pPr>
      <w:r w:rsidRPr="00AD52D8">
        <w:rPr>
          <w:lang w:eastAsia="en-GB"/>
        </w:rPr>
        <w:t>Xu, Q., Jiao, R.J., Yang, X., Helander, M., Khalid, H.M. and Opperud, A., 2009. An analytical Kano model for customer need analysis. Design studies, 30(1), pp.87-110.</w:t>
      </w:r>
    </w:p>
    <w:p w14:paraId="1CA4CD82" w14:textId="545D9CC3" w:rsidR="00540BB2" w:rsidRDefault="00540BB2" w:rsidP="00A63449">
      <w:pPr>
        <w:rPr>
          <w:lang w:eastAsia="en-GB"/>
        </w:rPr>
      </w:pPr>
      <w:r w:rsidRPr="00540BB2">
        <w:rPr>
          <w:lang w:eastAsia="en-GB"/>
        </w:rPr>
        <w:t>Zameer, Q.A., 2018. Unit-1 Marketing Fundamentals. Indira Gandhi National Open University, New Delhi.</w:t>
      </w:r>
    </w:p>
    <w:p w14:paraId="2653BFE1" w14:textId="75F4E8D0" w:rsidR="0088440E" w:rsidRDefault="0088440E" w:rsidP="00A63449">
      <w:pPr>
        <w:rPr>
          <w:lang w:eastAsia="en-GB"/>
        </w:rPr>
      </w:pPr>
    </w:p>
    <w:p w14:paraId="4F9457BE" w14:textId="10E8C80A" w:rsidR="0088440E" w:rsidRPr="00BB5BE7" w:rsidRDefault="0088440E" w:rsidP="0088440E">
      <w:pPr>
        <w:rPr>
          <w:lang w:eastAsia="en-GB"/>
        </w:rPr>
      </w:pPr>
    </w:p>
    <w:sectPr w:rsidR="0088440E" w:rsidRPr="00BB5BE7" w:rsidSect="00BD2D16">
      <w:headerReference w:type="default" r:id="rId15"/>
      <w:headerReference w:type="first" r:id="rId16"/>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1C4F3" w14:textId="77777777" w:rsidR="00517DFA" w:rsidRDefault="00517DFA" w:rsidP="009B20F4">
      <w:pPr>
        <w:spacing w:after="0" w:line="240" w:lineRule="auto"/>
      </w:pPr>
      <w:r>
        <w:separator/>
      </w:r>
    </w:p>
  </w:endnote>
  <w:endnote w:type="continuationSeparator" w:id="0">
    <w:p w14:paraId="3D318929" w14:textId="77777777" w:rsidR="00517DFA" w:rsidRDefault="00517DFA"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290000"/>
      <w:docPartObj>
        <w:docPartGallery w:val="Page Numbers (Bottom of Page)"/>
        <w:docPartUnique/>
      </w:docPartObj>
    </w:sdtPr>
    <w:sdtEndPr>
      <w:rPr>
        <w:noProof/>
      </w:rPr>
    </w:sdtEndPr>
    <w:sdtContent>
      <w:p w14:paraId="17593029" w14:textId="176346C7" w:rsidR="00423D01" w:rsidRDefault="00517DFA">
        <w:pPr>
          <w:pStyle w:val="Footer"/>
          <w:jc w:val="center"/>
        </w:pPr>
      </w:p>
    </w:sdtContent>
  </w:sdt>
  <w:p w14:paraId="0829C6EF" w14:textId="77777777" w:rsidR="00423D01" w:rsidRDefault="00423D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B3A3" w14:textId="60AE8C74" w:rsidR="00423D01" w:rsidRDefault="00423D01">
    <w:pPr>
      <w:pStyle w:val="Footer"/>
      <w:jc w:val="center"/>
    </w:pPr>
  </w:p>
  <w:p w14:paraId="2EB1AFE0" w14:textId="77777777" w:rsidR="00423D01" w:rsidRDefault="00423D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321299"/>
      <w:docPartObj>
        <w:docPartGallery w:val="Page Numbers (Bottom of Page)"/>
        <w:docPartUnique/>
      </w:docPartObj>
    </w:sdtPr>
    <w:sdtEndPr>
      <w:rPr>
        <w:noProof/>
      </w:rPr>
    </w:sdtEndPr>
    <w:sdtContent>
      <w:p w14:paraId="0F6B7989" w14:textId="65380458" w:rsidR="00423D01" w:rsidRDefault="00517DFA">
        <w:pPr>
          <w:pStyle w:val="Footer"/>
          <w:jc w:val="center"/>
        </w:pPr>
      </w:p>
    </w:sdtContent>
  </w:sdt>
  <w:p w14:paraId="174ECA47" w14:textId="77777777" w:rsidR="00423D01" w:rsidRDefault="00423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BF320" w14:textId="77777777" w:rsidR="00517DFA" w:rsidRDefault="00517DFA" w:rsidP="009B20F4">
      <w:pPr>
        <w:spacing w:after="0" w:line="240" w:lineRule="auto"/>
      </w:pPr>
      <w:r>
        <w:separator/>
      </w:r>
    </w:p>
  </w:footnote>
  <w:footnote w:type="continuationSeparator" w:id="0">
    <w:p w14:paraId="4B266B2E" w14:textId="77777777" w:rsidR="00517DFA" w:rsidRDefault="00517DFA"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3C7C7" w14:textId="77777777" w:rsidR="00423D01" w:rsidRPr="00586DC0" w:rsidRDefault="00423D01" w:rsidP="0007275A">
    <w:pPr>
      <w:pStyle w:val="Header"/>
      <w:pBdr>
        <w:bottom w:val="single" w:sz="4" w:space="1" w:color="auto"/>
      </w:pBdr>
      <w:jc w:val="center"/>
      <w:rPr>
        <w:b/>
        <w:caps/>
        <w:szCs w:val="18"/>
      </w:rPr>
    </w:pPr>
  </w:p>
  <w:p w14:paraId="3B93F63C" w14:textId="77777777" w:rsidR="00423D01" w:rsidRPr="0007275A" w:rsidRDefault="00423D01"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8366" w14:textId="77777777" w:rsidR="00423D01" w:rsidRDefault="00423D01" w:rsidP="00C3584F">
    <w:pPr>
      <w:pStyle w:val="Header"/>
      <w:pBdr>
        <w:bottom w:val="single" w:sz="4" w:space="1" w:color="auto"/>
      </w:pBdr>
      <w:jc w:val="center"/>
      <w:rPr>
        <w:rFonts w:ascii="Verdana" w:hAnsi="Verdana"/>
        <w:b/>
        <w:caps/>
        <w:sz w:val="18"/>
        <w:szCs w:val="18"/>
      </w:rPr>
    </w:pPr>
  </w:p>
  <w:p w14:paraId="1F459FD2" w14:textId="77777777" w:rsidR="00423D01" w:rsidRPr="0007275A" w:rsidRDefault="00423D01"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6BE82" w14:textId="77777777" w:rsidR="00423D01" w:rsidRPr="00586DC0" w:rsidRDefault="00423D01" w:rsidP="0007275A">
    <w:pPr>
      <w:pStyle w:val="Header"/>
      <w:pBdr>
        <w:bottom w:val="single" w:sz="4" w:space="1" w:color="auto"/>
      </w:pBdr>
      <w:jc w:val="center"/>
      <w:rPr>
        <w:b/>
        <w:caps/>
        <w:szCs w:val="18"/>
      </w:rPr>
    </w:pPr>
  </w:p>
  <w:p w14:paraId="5A87713E" w14:textId="77777777" w:rsidR="00423D01" w:rsidRDefault="00423D01"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4444CE"/>
    <w:multiLevelType w:val="multilevel"/>
    <w:tmpl w:val="A93CD24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4E74EEB"/>
    <w:multiLevelType w:val="multilevel"/>
    <w:tmpl w:val="AFDAC8B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053A2924"/>
    <w:multiLevelType w:val="multilevel"/>
    <w:tmpl w:val="0B24C1B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30E2AA4"/>
    <w:multiLevelType w:val="multilevel"/>
    <w:tmpl w:val="23A841EE"/>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BDC2938"/>
    <w:multiLevelType w:val="multilevel"/>
    <w:tmpl w:val="FDD2082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055456F"/>
    <w:multiLevelType w:val="multilevel"/>
    <w:tmpl w:val="A7AE3F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5"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7"/>
  </w:num>
  <w:num w:numId="2">
    <w:abstractNumId w:val="20"/>
  </w:num>
  <w:num w:numId="3">
    <w:abstractNumId w:val="8"/>
  </w:num>
  <w:num w:numId="4">
    <w:abstractNumId w:val="7"/>
  </w:num>
  <w:num w:numId="5">
    <w:abstractNumId w:val="2"/>
  </w:num>
  <w:num w:numId="6">
    <w:abstractNumId w:val="24"/>
  </w:num>
  <w:num w:numId="7">
    <w:abstractNumId w:val="29"/>
  </w:num>
  <w:num w:numId="8">
    <w:abstractNumId w:val="35"/>
  </w:num>
  <w:num w:numId="9">
    <w:abstractNumId w:val="14"/>
  </w:num>
  <w:num w:numId="10">
    <w:abstractNumId w:val="15"/>
  </w:num>
  <w:num w:numId="11">
    <w:abstractNumId w:val="11"/>
  </w:num>
  <w:num w:numId="12">
    <w:abstractNumId w:val="34"/>
  </w:num>
  <w:num w:numId="13">
    <w:abstractNumId w:val="32"/>
  </w:num>
  <w:num w:numId="14">
    <w:abstractNumId w:val="0"/>
  </w:num>
  <w:num w:numId="15">
    <w:abstractNumId w:val="9"/>
  </w:num>
  <w:num w:numId="16">
    <w:abstractNumId w:val="13"/>
  </w:num>
  <w:num w:numId="17">
    <w:abstractNumId w:val="5"/>
  </w:num>
  <w:num w:numId="18">
    <w:abstractNumId w:val="16"/>
  </w:num>
  <w:num w:numId="19">
    <w:abstractNumId w:val="12"/>
  </w:num>
  <w:num w:numId="20">
    <w:abstractNumId w:val="22"/>
  </w:num>
  <w:num w:numId="21">
    <w:abstractNumId w:val="17"/>
  </w:num>
  <w:num w:numId="22">
    <w:abstractNumId w:val="25"/>
  </w:num>
  <w:num w:numId="23">
    <w:abstractNumId w:val="28"/>
  </w:num>
  <w:num w:numId="24">
    <w:abstractNumId w:val="33"/>
  </w:num>
  <w:num w:numId="25">
    <w:abstractNumId w:val="31"/>
  </w:num>
  <w:num w:numId="26">
    <w:abstractNumId w:val="19"/>
  </w:num>
  <w:num w:numId="27">
    <w:abstractNumId w:val="30"/>
  </w:num>
  <w:num w:numId="28">
    <w:abstractNumId w:val="6"/>
  </w:num>
  <w:num w:numId="29">
    <w:abstractNumId w:val="26"/>
  </w:num>
  <w:num w:numId="30">
    <w:abstractNumId w:val="18"/>
  </w:num>
  <w:num w:numId="31">
    <w:abstractNumId w:val="20"/>
  </w:num>
  <w:num w:numId="32">
    <w:abstractNumId w:val="20"/>
  </w:num>
  <w:num w:numId="33">
    <w:abstractNumId w:val="20"/>
  </w:num>
  <w:num w:numId="34">
    <w:abstractNumId w:val="20"/>
  </w:num>
  <w:num w:numId="35">
    <w:abstractNumId w:val="20"/>
  </w:num>
  <w:num w:numId="36">
    <w:abstractNumId w:val="23"/>
  </w:num>
  <w:num w:numId="37">
    <w:abstractNumId w:val="1"/>
  </w:num>
  <w:num w:numId="38">
    <w:abstractNumId w:val="3"/>
  </w:num>
  <w:num w:numId="39">
    <w:abstractNumId w:val="4"/>
  </w:num>
  <w:num w:numId="40">
    <w:abstractNumId w:val="21"/>
  </w:num>
  <w:num w:numId="41">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17D"/>
    <w:rsid w:val="000367C0"/>
    <w:rsid w:val="0003689B"/>
    <w:rsid w:val="00036F81"/>
    <w:rsid w:val="000376CD"/>
    <w:rsid w:val="00040075"/>
    <w:rsid w:val="000407F6"/>
    <w:rsid w:val="00041595"/>
    <w:rsid w:val="00041A3C"/>
    <w:rsid w:val="00041A61"/>
    <w:rsid w:val="0004237C"/>
    <w:rsid w:val="00042B70"/>
    <w:rsid w:val="00042C4A"/>
    <w:rsid w:val="0004308C"/>
    <w:rsid w:val="00045610"/>
    <w:rsid w:val="00045E79"/>
    <w:rsid w:val="000473F7"/>
    <w:rsid w:val="0005182C"/>
    <w:rsid w:val="00051CCB"/>
    <w:rsid w:val="00052495"/>
    <w:rsid w:val="00053D97"/>
    <w:rsid w:val="000549E5"/>
    <w:rsid w:val="0005533D"/>
    <w:rsid w:val="000558F4"/>
    <w:rsid w:val="000573B7"/>
    <w:rsid w:val="00057FE0"/>
    <w:rsid w:val="00061633"/>
    <w:rsid w:val="00062767"/>
    <w:rsid w:val="00062B16"/>
    <w:rsid w:val="00062D1D"/>
    <w:rsid w:val="000638D9"/>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212"/>
    <w:rsid w:val="00077BE7"/>
    <w:rsid w:val="00077E8D"/>
    <w:rsid w:val="00077FAC"/>
    <w:rsid w:val="00080ACD"/>
    <w:rsid w:val="00081286"/>
    <w:rsid w:val="00082747"/>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84"/>
    <w:rsid w:val="000A27AF"/>
    <w:rsid w:val="000A41B1"/>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51A"/>
    <w:rsid w:val="000E0C15"/>
    <w:rsid w:val="000E10AB"/>
    <w:rsid w:val="000E1871"/>
    <w:rsid w:val="000E1C1F"/>
    <w:rsid w:val="000E1D52"/>
    <w:rsid w:val="000E38D7"/>
    <w:rsid w:val="000E3A2C"/>
    <w:rsid w:val="000E4125"/>
    <w:rsid w:val="000E43AD"/>
    <w:rsid w:val="000E44A9"/>
    <w:rsid w:val="000E54AB"/>
    <w:rsid w:val="000E5E63"/>
    <w:rsid w:val="000E6D13"/>
    <w:rsid w:val="000E7E49"/>
    <w:rsid w:val="000F07DC"/>
    <w:rsid w:val="000F0886"/>
    <w:rsid w:val="000F146E"/>
    <w:rsid w:val="000F2BB0"/>
    <w:rsid w:val="000F36C6"/>
    <w:rsid w:val="000F379C"/>
    <w:rsid w:val="000F440F"/>
    <w:rsid w:val="000F46B7"/>
    <w:rsid w:val="000F487E"/>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365"/>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476"/>
    <w:rsid w:val="00126C91"/>
    <w:rsid w:val="00127C08"/>
    <w:rsid w:val="001309BB"/>
    <w:rsid w:val="00130CDD"/>
    <w:rsid w:val="00131827"/>
    <w:rsid w:val="00132C42"/>
    <w:rsid w:val="0013328E"/>
    <w:rsid w:val="0013346D"/>
    <w:rsid w:val="001338B7"/>
    <w:rsid w:val="00133AFA"/>
    <w:rsid w:val="00134A10"/>
    <w:rsid w:val="00135061"/>
    <w:rsid w:val="00135734"/>
    <w:rsid w:val="00136E7C"/>
    <w:rsid w:val="00140C15"/>
    <w:rsid w:val="0014138F"/>
    <w:rsid w:val="001413D0"/>
    <w:rsid w:val="00141B9D"/>
    <w:rsid w:val="00141E4E"/>
    <w:rsid w:val="00142244"/>
    <w:rsid w:val="00142A67"/>
    <w:rsid w:val="00143F29"/>
    <w:rsid w:val="0014476F"/>
    <w:rsid w:val="00144800"/>
    <w:rsid w:val="00144C51"/>
    <w:rsid w:val="00144E94"/>
    <w:rsid w:val="00144EE6"/>
    <w:rsid w:val="001451B0"/>
    <w:rsid w:val="00145A57"/>
    <w:rsid w:val="0014765E"/>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27D"/>
    <w:rsid w:val="00164B43"/>
    <w:rsid w:val="00164D0B"/>
    <w:rsid w:val="00166714"/>
    <w:rsid w:val="00166B4C"/>
    <w:rsid w:val="0016783C"/>
    <w:rsid w:val="00167E2C"/>
    <w:rsid w:val="001701EE"/>
    <w:rsid w:val="00170AF7"/>
    <w:rsid w:val="00170FCD"/>
    <w:rsid w:val="00171146"/>
    <w:rsid w:val="0017187D"/>
    <w:rsid w:val="001757C6"/>
    <w:rsid w:val="00175BB9"/>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50A"/>
    <w:rsid w:val="001B5803"/>
    <w:rsid w:val="001B6AEC"/>
    <w:rsid w:val="001B6FF5"/>
    <w:rsid w:val="001C0803"/>
    <w:rsid w:val="001C09FC"/>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5D0"/>
    <w:rsid w:val="001D089A"/>
    <w:rsid w:val="001D1483"/>
    <w:rsid w:val="001D1E00"/>
    <w:rsid w:val="001D2123"/>
    <w:rsid w:val="001D212D"/>
    <w:rsid w:val="001D32FA"/>
    <w:rsid w:val="001D35D9"/>
    <w:rsid w:val="001D3AF4"/>
    <w:rsid w:val="001D4A09"/>
    <w:rsid w:val="001D4E9D"/>
    <w:rsid w:val="001D7E60"/>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5858"/>
    <w:rsid w:val="001E6082"/>
    <w:rsid w:val="001E67ED"/>
    <w:rsid w:val="001F09C8"/>
    <w:rsid w:val="001F0A40"/>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521"/>
    <w:rsid w:val="00206FF1"/>
    <w:rsid w:val="00207803"/>
    <w:rsid w:val="00210924"/>
    <w:rsid w:val="002114DA"/>
    <w:rsid w:val="002126FC"/>
    <w:rsid w:val="00212B43"/>
    <w:rsid w:val="00214139"/>
    <w:rsid w:val="00214E38"/>
    <w:rsid w:val="002151AB"/>
    <w:rsid w:val="00215349"/>
    <w:rsid w:val="002153C9"/>
    <w:rsid w:val="002162D9"/>
    <w:rsid w:val="00216794"/>
    <w:rsid w:val="002173CF"/>
    <w:rsid w:val="00217A16"/>
    <w:rsid w:val="00220922"/>
    <w:rsid w:val="0022174B"/>
    <w:rsid w:val="00223310"/>
    <w:rsid w:val="00224D83"/>
    <w:rsid w:val="0022505B"/>
    <w:rsid w:val="0022692A"/>
    <w:rsid w:val="0022712F"/>
    <w:rsid w:val="0022741C"/>
    <w:rsid w:val="00230586"/>
    <w:rsid w:val="0023086D"/>
    <w:rsid w:val="00230B11"/>
    <w:rsid w:val="00230F28"/>
    <w:rsid w:val="00230F53"/>
    <w:rsid w:val="0023110C"/>
    <w:rsid w:val="0023198A"/>
    <w:rsid w:val="00232305"/>
    <w:rsid w:val="00233944"/>
    <w:rsid w:val="002343B4"/>
    <w:rsid w:val="0023482B"/>
    <w:rsid w:val="00235F13"/>
    <w:rsid w:val="002364AB"/>
    <w:rsid w:val="00236C44"/>
    <w:rsid w:val="00236DD4"/>
    <w:rsid w:val="0023706F"/>
    <w:rsid w:val="0023738E"/>
    <w:rsid w:val="00237737"/>
    <w:rsid w:val="00237BEF"/>
    <w:rsid w:val="00241B21"/>
    <w:rsid w:val="00244E13"/>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0BAD"/>
    <w:rsid w:val="00261FBC"/>
    <w:rsid w:val="0026211E"/>
    <w:rsid w:val="0026351A"/>
    <w:rsid w:val="002652C6"/>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235"/>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2F39"/>
    <w:rsid w:val="002A4545"/>
    <w:rsid w:val="002A4866"/>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6FA"/>
    <w:rsid w:val="002D3AA4"/>
    <w:rsid w:val="002D3EB8"/>
    <w:rsid w:val="002D432F"/>
    <w:rsid w:val="002D4E46"/>
    <w:rsid w:val="002D51DE"/>
    <w:rsid w:val="002D55EA"/>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42A"/>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042"/>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5910"/>
    <w:rsid w:val="003462A0"/>
    <w:rsid w:val="003473F4"/>
    <w:rsid w:val="00347852"/>
    <w:rsid w:val="00347F81"/>
    <w:rsid w:val="00351A16"/>
    <w:rsid w:val="0035251D"/>
    <w:rsid w:val="003529BE"/>
    <w:rsid w:val="00352D17"/>
    <w:rsid w:val="00353508"/>
    <w:rsid w:val="00354A96"/>
    <w:rsid w:val="00354B4E"/>
    <w:rsid w:val="0035564B"/>
    <w:rsid w:val="00355AD2"/>
    <w:rsid w:val="00356C00"/>
    <w:rsid w:val="0035796E"/>
    <w:rsid w:val="00361EFB"/>
    <w:rsid w:val="0036216A"/>
    <w:rsid w:val="00362512"/>
    <w:rsid w:val="00362ACA"/>
    <w:rsid w:val="00362DB9"/>
    <w:rsid w:val="00363693"/>
    <w:rsid w:val="00363AB0"/>
    <w:rsid w:val="00363C31"/>
    <w:rsid w:val="00363F55"/>
    <w:rsid w:val="00365141"/>
    <w:rsid w:val="00365584"/>
    <w:rsid w:val="0036698A"/>
    <w:rsid w:val="00366F06"/>
    <w:rsid w:val="0036795A"/>
    <w:rsid w:val="00370670"/>
    <w:rsid w:val="00370C96"/>
    <w:rsid w:val="00371521"/>
    <w:rsid w:val="00373425"/>
    <w:rsid w:val="00373539"/>
    <w:rsid w:val="0037400A"/>
    <w:rsid w:val="00374769"/>
    <w:rsid w:val="00374856"/>
    <w:rsid w:val="00374AA2"/>
    <w:rsid w:val="003772B5"/>
    <w:rsid w:val="003802A7"/>
    <w:rsid w:val="00381774"/>
    <w:rsid w:val="00381CC6"/>
    <w:rsid w:val="00383371"/>
    <w:rsid w:val="003834AC"/>
    <w:rsid w:val="00383587"/>
    <w:rsid w:val="00383648"/>
    <w:rsid w:val="00384ECB"/>
    <w:rsid w:val="00385AD0"/>
    <w:rsid w:val="00386CAE"/>
    <w:rsid w:val="00386D1B"/>
    <w:rsid w:val="0039061A"/>
    <w:rsid w:val="003914E0"/>
    <w:rsid w:val="00391580"/>
    <w:rsid w:val="00393339"/>
    <w:rsid w:val="00393435"/>
    <w:rsid w:val="003950E6"/>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40"/>
    <w:rsid w:val="003C549E"/>
    <w:rsid w:val="003C5D71"/>
    <w:rsid w:val="003C663B"/>
    <w:rsid w:val="003C7362"/>
    <w:rsid w:val="003C7722"/>
    <w:rsid w:val="003C774A"/>
    <w:rsid w:val="003D034D"/>
    <w:rsid w:val="003D05C3"/>
    <w:rsid w:val="003D0ABB"/>
    <w:rsid w:val="003D12B0"/>
    <w:rsid w:val="003D1966"/>
    <w:rsid w:val="003D1D77"/>
    <w:rsid w:val="003D3194"/>
    <w:rsid w:val="003D3386"/>
    <w:rsid w:val="003D383B"/>
    <w:rsid w:val="003D5CAD"/>
    <w:rsid w:val="003D6518"/>
    <w:rsid w:val="003D71E7"/>
    <w:rsid w:val="003E1403"/>
    <w:rsid w:val="003E1826"/>
    <w:rsid w:val="003E323D"/>
    <w:rsid w:val="003E397A"/>
    <w:rsid w:val="003E3A73"/>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0535"/>
    <w:rsid w:val="0040151C"/>
    <w:rsid w:val="004018E1"/>
    <w:rsid w:val="00401C07"/>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17D52"/>
    <w:rsid w:val="00420576"/>
    <w:rsid w:val="004234D4"/>
    <w:rsid w:val="00423D01"/>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0CCC"/>
    <w:rsid w:val="00441E7F"/>
    <w:rsid w:val="00441EA2"/>
    <w:rsid w:val="00441FDA"/>
    <w:rsid w:val="00442B72"/>
    <w:rsid w:val="004436A6"/>
    <w:rsid w:val="00443A41"/>
    <w:rsid w:val="00443A8C"/>
    <w:rsid w:val="00444044"/>
    <w:rsid w:val="004449A5"/>
    <w:rsid w:val="0044679E"/>
    <w:rsid w:val="00450ED1"/>
    <w:rsid w:val="0045129D"/>
    <w:rsid w:val="0045141A"/>
    <w:rsid w:val="00452044"/>
    <w:rsid w:val="00452372"/>
    <w:rsid w:val="004530F7"/>
    <w:rsid w:val="0045350E"/>
    <w:rsid w:val="004545F6"/>
    <w:rsid w:val="00455087"/>
    <w:rsid w:val="00455BA8"/>
    <w:rsid w:val="00456325"/>
    <w:rsid w:val="00456329"/>
    <w:rsid w:val="00456AB8"/>
    <w:rsid w:val="004576CF"/>
    <w:rsid w:val="00457C2F"/>
    <w:rsid w:val="0046049E"/>
    <w:rsid w:val="00460EB6"/>
    <w:rsid w:val="00463475"/>
    <w:rsid w:val="00464266"/>
    <w:rsid w:val="00465CE7"/>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429"/>
    <w:rsid w:val="004A1602"/>
    <w:rsid w:val="004A1796"/>
    <w:rsid w:val="004A27BB"/>
    <w:rsid w:val="004A307D"/>
    <w:rsid w:val="004A39D5"/>
    <w:rsid w:val="004A3EA0"/>
    <w:rsid w:val="004A4602"/>
    <w:rsid w:val="004A49C4"/>
    <w:rsid w:val="004A6169"/>
    <w:rsid w:val="004A61D1"/>
    <w:rsid w:val="004A624E"/>
    <w:rsid w:val="004A65C9"/>
    <w:rsid w:val="004A6A1C"/>
    <w:rsid w:val="004A70E7"/>
    <w:rsid w:val="004A7261"/>
    <w:rsid w:val="004B04FC"/>
    <w:rsid w:val="004B1858"/>
    <w:rsid w:val="004B2B2D"/>
    <w:rsid w:val="004B2E96"/>
    <w:rsid w:val="004B31CF"/>
    <w:rsid w:val="004B3640"/>
    <w:rsid w:val="004B4571"/>
    <w:rsid w:val="004B4BA7"/>
    <w:rsid w:val="004B58DE"/>
    <w:rsid w:val="004B5E36"/>
    <w:rsid w:val="004B5EF5"/>
    <w:rsid w:val="004B6F6C"/>
    <w:rsid w:val="004B75D9"/>
    <w:rsid w:val="004B7858"/>
    <w:rsid w:val="004C094E"/>
    <w:rsid w:val="004C12A8"/>
    <w:rsid w:val="004C2F57"/>
    <w:rsid w:val="004C4BD9"/>
    <w:rsid w:val="004C4D7B"/>
    <w:rsid w:val="004C5344"/>
    <w:rsid w:val="004C7734"/>
    <w:rsid w:val="004C7ACE"/>
    <w:rsid w:val="004D02CA"/>
    <w:rsid w:val="004D1472"/>
    <w:rsid w:val="004D1FFE"/>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19E0"/>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5D1B"/>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DFA"/>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5F7"/>
    <w:rsid w:val="0054089F"/>
    <w:rsid w:val="00540BB2"/>
    <w:rsid w:val="00540D43"/>
    <w:rsid w:val="0054313F"/>
    <w:rsid w:val="005442C2"/>
    <w:rsid w:val="00544F30"/>
    <w:rsid w:val="005450DB"/>
    <w:rsid w:val="005463D4"/>
    <w:rsid w:val="0054679D"/>
    <w:rsid w:val="00546E2B"/>
    <w:rsid w:val="005472A4"/>
    <w:rsid w:val="005476D8"/>
    <w:rsid w:val="00550115"/>
    <w:rsid w:val="005503CA"/>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75D"/>
    <w:rsid w:val="005658D7"/>
    <w:rsid w:val="00565B05"/>
    <w:rsid w:val="00566A3E"/>
    <w:rsid w:val="00566CFF"/>
    <w:rsid w:val="00566D4F"/>
    <w:rsid w:val="005670ED"/>
    <w:rsid w:val="005705DA"/>
    <w:rsid w:val="005712B7"/>
    <w:rsid w:val="0057133D"/>
    <w:rsid w:val="00572703"/>
    <w:rsid w:val="005730B8"/>
    <w:rsid w:val="005732A8"/>
    <w:rsid w:val="0057378E"/>
    <w:rsid w:val="00574ED6"/>
    <w:rsid w:val="00574F3B"/>
    <w:rsid w:val="00575856"/>
    <w:rsid w:val="00575DFC"/>
    <w:rsid w:val="005772ED"/>
    <w:rsid w:val="00577915"/>
    <w:rsid w:val="00577F20"/>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6F73"/>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054"/>
    <w:rsid w:val="005C05F8"/>
    <w:rsid w:val="005C19FE"/>
    <w:rsid w:val="005C1F2D"/>
    <w:rsid w:val="005C21FA"/>
    <w:rsid w:val="005C2886"/>
    <w:rsid w:val="005C2DDD"/>
    <w:rsid w:val="005C33D2"/>
    <w:rsid w:val="005C4002"/>
    <w:rsid w:val="005C40B7"/>
    <w:rsid w:val="005C4218"/>
    <w:rsid w:val="005C4BF4"/>
    <w:rsid w:val="005C4CE5"/>
    <w:rsid w:val="005C5044"/>
    <w:rsid w:val="005C6AFB"/>
    <w:rsid w:val="005C737E"/>
    <w:rsid w:val="005C73D8"/>
    <w:rsid w:val="005D03F9"/>
    <w:rsid w:val="005D04A9"/>
    <w:rsid w:val="005D0A62"/>
    <w:rsid w:val="005D27BD"/>
    <w:rsid w:val="005D2C9E"/>
    <w:rsid w:val="005D333B"/>
    <w:rsid w:val="005D35D0"/>
    <w:rsid w:val="005D3A6D"/>
    <w:rsid w:val="005D3E39"/>
    <w:rsid w:val="005D4476"/>
    <w:rsid w:val="005D47B8"/>
    <w:rsid w:val="005D577F"/>
    <w:rsid w:val="005D6404"/>
    <w:rsid w:val="005D724B"/>
    <w:rsid w:val="005D7B92"/>
    <w:rsid w:val="005E028C"/>
    <w:rsid w:val="005E163F"/>
    <w:rsid w:val="005E1C06"/>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5B1C"/>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35787"/>
    <w:rsid w:val="006373E7"/>
    <w:rsid w:val="006405AF"/>
    <w:rsid w:val="00640C95"/>
    <w:rsid w:val="00640DD6"/>
    <w:rsid w:val="00641224"/>
    <w:rsid w:val="00641652"/>
    <w:rsid w:val="00641993"/>
    <w:rsid w:val="00642783"/>
    <w:rsid w:val="00644F70"/>
    <w:rsid w:val="0064595D"/>
    <w:rsid w:val="00645E32"/>
    <w:rsid w:val="006475EE"/>
    <w:rsid w:val="00652031"/>
    <w:rsid w:val="00652186"/>
    <w:rsid w:val="00652B8B"/>
    <w:rsid w:val="00652E96"/>
    <w:rsid w:val="00655FB3"/>
    <w:rsid w:val="00656AAC"/>
    <w:rsid w:val="00657832"/>
    <w:rsid w:val="00657A75"/>
    <w:rsid w:val="006608B5"/>
    <w:rsid w:val="00661B01"/>
    <w:rsid w:val="006623FD"/>
    <w:rsid w:val="00662A4B"/>
    <w:rsid w:val="006635B0"/>
    <w:rsid w:val="00663892"/>
    <w:rsid w:val="00663900"/>
    <w:rsid w:val="00663B5E"/>
    <w:rsid w:val="00664032"/>
    <w:rsid w:val="006646D6"/>
    <w:rsid w:val="0066518E"/>
    <w:rsid w:val="00665990"/>
    <w:rsid w:val="0066618C"/>
    <w:rsid w:val="00666539"/>
    <w:rsid w:val="00667540"/>
    <w:rsid w:val="006703CA"/>
    <w:rsid w:val="00670C8B"/>
    <w:rsid w:val="0067116F"/>
    <w:rsid w:val="00671DCD"/>
    <w:rsid w:val="00672EAF"/>
    <w:rsid w:val="006731FD"/>
    <w:rsid w:val="00673245"/>
    <w:rsid w:val="00673929"/>
    <w:rsid w:val="00673D03"/>
    <w:rsid w:val="00674A66"/>
    <w:rsid w:val="00675BA5"/>
    <w:rsid w:val="00675DE6"/>
    <w:rsid w:val="006766A5"/>
    <w:rsid w:val="00676B5D"/>
    <w:rsid w:val="006774A7"/>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002"/>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36C"/>
    <w:rsid w:val="006B1872"/>
    <w:rsid w:val="006B18F2"/>
    <w:rsid w:val="006B1C47"/>
    <w:rsid w:val="006B4274"/>
    <w:rsid w:val="006B4B06"/>
    <w:rsid w:val="006B5816"/>
    <w:rsid w:val="006B62E3"/>
    <w:rsid w:val="006B69C2"/>
    <w:rsid w:val="006B792C"/>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09"/>
    <w:rsid w:val="006E0311"/>
    <w:rsid w:val="006E10FA"/>
    <w:rsid w:val="006E14A1"/>
    <w:rsid w:val="006E1DED"/>
    <w:rsid w:val="006E2222"/>
    <w:rsid w:val="006E2664"/>
    <w:rsid w:val="006E2872"/>
    <w:rsid w:val="006E365A"/>
    <w:rsid w:val="006E388F"/>
    <w:rsid w:val="006E38AF"/>
    <w:rsid w:val="006E3A0E"/>
    <w:rsid w:val="006E4768"/>
    <w:rsid w:val="006E4948"/>
    <w:rsid w:val="006E574A"/>
    <w:rsid w:val="006E5A34"/>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6D62"/>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2"/>
    <w:rsid w:val="00712D66"/>
    <w:rsid w:val="00713F66"/>
    <w:rsid w:val="007158AC"/>
    <w:rsid w:val="00717690"/>
    <w:rsid w:val="00721A89"/>
    <w:rsid w:val="00721B13"/>
    <w:rsid w:val="00721BF6"/>
    <w:rsid w:val="00722DCE"/>
    <w:rsid w:val="00723B63"/>
    <w:rsid w:val="00723E45"/>
    <w:rsid w:val="00723E6C"/>
    <w:rsid w:val="0072743D"/>
    <w:rsid w:val="00727B2D"/>
    <w:rsid w:val="0073020D"/>
    <w:rsid w:val="0073050D"/>
    <w:rsid w:val="0073075F"/>
    <w:rsid w:val="007310B8"/>
    <w:rsid w:val="00732E40"/>
    <w:rsid w:val="00734C46"/>
    <w:rsid w:val="00734E36"/>
    <w:rsid w:val="007350B6"/>
    <w:rsid w:val="00736148"/>
    <w:rsid w:val="007364F5"/>
    <w:rsid w:val="0073768B"/>
    <w:rsid w:val="00737843"/>
    <w:rsid w:val="00740530"/>
    <w:rsid w:val="00740630"/>
    <w:rsid w:val="00740BED"/>
    <w:rsid w:val="0074125D"/>
    <w:rsid w:val="007425E5"/>
    <w:rsid w:val="00742D7F"/>
    <w:rsid w:val="0074393C"/>
    <w:rsid w:val="00745793"/>
    <w:rsid w:val="00745FB1"/>
    <w:rsid w:val="00746AC3"/>
    <w:rsid w:val="00747159"/>
    <w:rsid w:val="007474E4"/>
    <w:rsid w:val="00747C91"/>
    <w:rsid w:val="00750A3D"/>
    <w:rsid w:val="00751356"/>
    <w:rsid w:val="00751CFF"/>
    <w:rsid w:val="007520AE"/>
    <w:rsid w:val="0075299C"/>
    <w:rsid w:val="00753CC5"/>
    <w:rsid w:val="00754239"/>
    <w:rsid w:val="00755807"/>
    <w:rsid w:val="007558DB"/>
    <w:rsid w:val="00755C73"/>
    <w:rsid w:val="007567C6"/>
    <w:rsid w:val="007569A8"/>
    <w:rsid w:val="0075741C"/>
    <w:rsid w:val="0075786A"/>
    <w:rsid w:val="00760E6E"/>
    <w:rsid w:val="00761352"/>
    <w:rsid w:val="0076255F"/>
    <w:rsid w:val="00762C0E"/>
    <w:rsid w:val="00762F15"/>
    <w:rsid w:val="0076339E"/>
    <w:rsid w:val="00763649"/>
    <w:rsid w:val="007638D0"/>
    <w:rsid w:val="00763DC2"/>
    <w:rsid w:val="00764A49"/>
    <w:rsid w:val="00764D0B"/>
    <w:rsid w:val="00765A09"/>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35C"/>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0B3"/>
    <w:rsid w:val="007A7BDE"/>
    <w:rsid w:val="007A7DBE"/>
    <w:rsid w:val="007B04F6"/>
    <w:rsid w:val="007B07B9"/>
    <w:rsid w:val="007B0BAD"/>
    <w:rsid w:val="007B1716"/>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C7E55"/>
    <w:rsid w:val="007D0143"/>
    <w:rsid w:val="007D10AE"/>
    <w:rsid w:val="007D1E7A"/>
    <w:rsid w:val="007D2B6E"/>
    <w:rsid w:val="007D4BD2"/>
    <w:rsid w:val="007D4C49"/>
    <w:rsid w:val="007D4C6D"/>
    <w:rsid w:val="007D4FA9"/>
    <w:rsid w:val="007D500B"/>
    <w:rsid w:val="007D6561"/>
    <w:rsid w:val="007D715F"/>
    <w:rsid w:val="007D7B04"/>
    <w:rsid w:val="007E0B44"/>
    <w:rsid w:val="007E1BE5"/>
    <w:rsid w:val="007E1F59"/>
    <w:rsid w:val="007E2C12"/>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892"/>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D1D"/>
    <w:rsid w:val="0080740E"/>
    <w:rsid w:val="00807F9B"/>
    <w:rsid w:val="0081080B"/>
    <w:rsid w:val="00813BC6"/>
    <w:rsid w:val="00814D10"/>
    <w:rsid w:val="00815CAA"/>
    <w:rsid w:val="0081614A"/>
    <w:rsid w:val="008163D0"/>
    <w:rsid w:val="00816671"/>
    <w:rsid w:val="0081730C"/>
    <w:rsid w:val="00817E59"/>
    <w:rsid w:val="00820C9C"/>
    <w:rsid w:val="00821479"/>
    <w:rsid w:val="00822435"/>
    <w:rsid w:val="008226A5"/>
    <w:rsid w:val="008227F7"/>
    <w:rsid w:val="00822E53"/>
    <w:rsid w:val="00823D3F"/>
    <w:rsid w:val="00824AA5"/>
    <w:rsid w:val="008252FE"/>
    <w:rsid w:val="00825720"/>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83B"/>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6ADA"/>
    <w:rsid w:val="00867AD0"/>
    <w:rsid w:val="008700FB"/>
    <w:rsid w:val="00870B01"/>
    <w:rsid w:val="00870F4A"/>
    <w:rsid w:val="00871C52"/>
    <w:rsid w:val="00871FC9"/>
    <w:rsid w:val="008726B6"/>
    <w:rsid w:val="008742F4"/>
    <w:rsid w:val="00874838"/>
    <w:rsid w:val="00874A0C"/>
    <w:rsid w:val="008753A8"/>
    <w:rsid w:val="00875E1B"/>
    <w:rsid w:val="00875FEF"/>
    <w:rsid w:val="008772AE"/>
    <w:rsid w:val="008772EB"/>
    <w:rsid w:val="00877F18"/>
    <w:rsid w:val="00880D5A"/>
    <w:rsid w:val="0088178B"/>
    <w:rsid w:val="00881C00"/>
    <w:rsid w:val="008823D7"/>
    <w:rsid w:val="00882C5F"/>
    <w:rsid w:val="00882F86"/>
    <w:rsid w:val="0088335F"/>
    <w:rsid w:val="008835AB"/>
    <w:rsid w:val="0088440E"/>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5924"/>
    <w:rsid w:val="008A6539"/>
    <w:rsid w:val="008A7548"/>
    <w:rsid w:val="008B0864"/>
    <w:rsid w:val="008B09FA"/>
    <w:rsid w:val="008B0E29"/>
    <w:rsid w:val="008B1FDE"/>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40E1"/>
    <w:rsid w:val="008C5555"/>
    <w:rsid w:val="008C5D01"/>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A8D"/>
    <w:rsid w:val="008F5E0A"/>
    <w:rsid w:val="008F6E70"/>
    <w:rsid w:val="008F7174"/>
    <w:rsid w:val="008F7A88"/>
    <w:rsid w:val="009006D5"/>
    <w:rsid w:val="009009B3"/>
    <w:rsid w:val="00900FD1"/>
    <w:rsid w:val="00900FD9"/>
    <w:rsid w:val="009016B4"/>
    <w:rsid w:val="00901882"/>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1844"/>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BB8"/>
    <w:rsid w:val="00940D44"/>
    <w:rsid w:val="00941885"/>
    <w:rsid w:val="00941DDD"/>
    <w:rsid w:val="00942D7B"/>
    <w:rsid w:val="00943193"/>
    <w:rsid w:val="00943DE9"/>
    <w:rsid w:val="00944684"/>
    <w:rsid w:val="00944EB1"/>
    <w:rsid w:val="00945018"/>
    <w:rsid w:val="009458AD"/>
    <w:rsid w:val="00945A7C"/>
    <w:rsid w:val="00947A75"/>
    <w:rsid w:val="00950077"/>
    <w:rsid w:val="00951050"/>
    <w:rsid w:val="00951090"/>
    <w:rsid w:val="009519E9"/>
    <w:rsid w:val="00951B5C"/>
    <w:rsid w:val="00951D83"/>
    <w:rsid w:val="00952255"/>
    <w:rsid w:val="0095430E"/>
    <w:rsid w:val="0095431E"/>
    <w:rsid w:val="009549A7"/>
    <w:rsid w:val="00954E49"/>
    <w:rsid w:val="00955FCB"/>
    <w:rsid w:val="00956CBA"/>
    <w:rsid w:val="00956F5A"/>
    <w:rsid w:val="00957F15"/>
    <w:rsid w:val="009607D4"/>
    <w:rsid w:val="00960ABE"/>
    <w:rsid w:val="0096140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4FA4"/>
    <w:rsid w:val="00975C28"/>
    <w:rsid w:val="00975CBE"/>
    <w:rsid w:val="009773B4"/>
    <w:rsid w:val="00977605"/>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3F31"/>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199E"/>
    <w:rsid w:val="009C2126"/>
    <w:rsid w:val="009C2E8A"/>
    <w:rsid w:val="009C3BDC"/>
    <w:rsid w:val="009C4231"/>
    <w:rsid w:val="009C4719"/>
    <w:rsid w:val="009C59AB"/>
    <w:rsid w:val="009C5B24"/>
    <w:rsid w:val="009C605E"/>
    <w:rsid w:val="009C6B32"/>
    <w:rsid w:val="009C74CA"/>
    <w:rsid w:val="009D2635"/>
    <w:rsid w:val="009D2D26"/>
    <w:rsid w:val="009D2EEC"/>
    <w:rsid w:val="009D46F6"/>
    <w:rsid w:val="009D6933"/>
    <w:rsid w:val="009D695B"/>
    <w:rsid w:val="009D6982"/>
    <w:rsid w:val="009D7441"/>
    <w:rsid w:val="009D7C68"/>
    <w:rsid w:val="009E0B06"/>
    <w:rsid w:val="009E17D1"/>
    <w:rsid w:val="009E380A"/>
    <w:rsid w:val="009E4F67"/>
    <w:rsid w:val="009E656E"/>
    <w:rsid w:val="009E7F18"/>
    <w:rsid w:val="009F0BB5"/>
    <w:rsid w:val="009F3140"/>
    <w:rsid w:val="009F32E1"/>
    <w:rsid w:val="009F3498"/>
    <w:rsid w:val="009F3A4D"/>
    <w:rsid w:val="009F3BE5"/>
    <w:rsid w:val="009F481A"/>
    <w:rsid w:val="009F5491"/>
    <w:rsid w:val="009F5761"/>
    <w:rsid w:val="009F5ED3"/>
    <w:rsid w:val="009F6525"/>
    <w:rsid w:val="009F685C"/>
    <w:rsid w:val="009F6BA4"/>
    <w:rsid w:val="009F6E51"/>
    <w:rsid w:val="009F714D"/>
    <w:rsid w:val="00A018FE"/>
    <w:rsid w:val="00A02558"/>
    <w:rsid w:val="00A033D5"/>
    <w:rsid w:val="00A04A32"/>
    <w:rsid w:val="00A04B45"/>
    <w:rsid w:val="00A05F86"/>
    <w:rsid w:val="00A060C4"/>
    <w:rsid w:val="00A06596"/>
    <w:rsid w:val="00A06CA9"/>
    <w:rsid w:val="00A06D59"/>
    <w:rsid w:val="00A07200"/>
    <w:rsid w:val="00A0755E"/>
    <w:rsid w:val="00A10347"/>
    <w:rsid w:val="00A113B3"/>
    <w:rsid w:val="00A11590"/>
    <w:rsid w:val="00A127A5"/>
    <w:rsid w:val="00A12E2D"/>
    <w:rsid w:val="00A14E11"/>
    <w:rsid w:val="00A1565F"/>
    <w:rsid w:val="00A15C16"/>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6F0"/>
    <w:rsid w:val="00A41F58"/>
    <w:rsid w:val="00A42976"/>
    <w:rsid w:val="00A42A5F"/>
    <w:rsid w:val="00A42A64"/>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3BCC"/>
    <w:rsid w:val="00A543C9"/>
    <w:rsid w:val="00A54C08"/>
    <w:rsid w:val="00A54D0D"/>
    <w:rsid w:val="00A5600F"/>
    <w:rsid w:val="00A60135"/>
    <w:rsid w:val="00A628A5"/>
    <w:rsid w:val="00A63449"/>
    <w:rsid w:val="00A642D0"/>
    <w:rsid w:val="00A648FD"/>
    <w:rsid w:val="00A67AF0"/>
    <w:rsid w:val="00A70652"/>
    <w:rsid w:val="00A706C2"/>
    <w:rsid w:val="00A70720"/>
    <w:rsid w:val="00A70A4D"/>
    <w:rsid w:val="00A715D9"/>
    <w:rsid w:val="00A71A1D"/>
    <w:rsid w:val="00A7275E"/>
    <w:rsid w:val="00A72A8E"/>
    <w:rsid w:val="00A73922"/>
    <w:rsid w:val="00A74988"/>
    <w:rsid w:val="00A75E57"/>
    <w:rsid w:val="00A775AE"/>
    <w:rsid w:val="00A77B96"/>
    <w:rsid w:val="00A80D26"/>
    <w:rsid w:val="00A81684"/>
    <w:rsid w:val="00A81DD9"/>
    <w:rsid w:val="00A81EAC"/>
    <w:rsid w:val="00A821D3"/>
    <w:rsid w:val="00A821E5"/>
    <w:rsid w:val="00A82505"/>
    <w:rsid w:val="00A83B57"/>
    <w:rsid w:val="00A84C45"/>
    <w:rsid w:val="00A84D36"/>
    <w:rsid w:val="00A85050"/>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5A65"/>
    <w:rsid w:val="00A96544"/>
    <w:rsid w:val="00A96AC3"/>
    <w:rsid w:val="00A97045"/>
    <w:rsid w:val="00A97861"/>
    <w:rsid w:val="00AA02A2"/>
    <w:rsid w:val="00AA1275"/>
    <w:rsid w:val="00AA16DF"/>
    <w:rsid w:val="00AA1F97"/>
    <w:rsid w:val="00AA2142"/>
    <w:rsid w:val="00AA2943"/>
    <w:rsid w:val="00AA34BB"/>
    <w:rsid w:val="00AA3638"/>
    <w:rsid w:val="00AA3B84"/>
    <w:rsid w:val="00AA55D9"/>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1DD0"/>
    <w:rsid w:val="00AD2200"/>
    <w:rsid w:val="00AD2F36"/>
    <w:rsid w:val="00AD40D5"/>
    <w:rsid w:val="00AD4376"/>
    <w:rsid w:val="00AD4873"/>
    <w:rsid w:val="00AD52D8"/>
    <w:rsid w:val="00AD56CD"/>
    <w:rsid w:val="00AD5B66"/>
    <w:rsid w:val="00AD6414"/>
    <w:rsid w:val="00AD6714"/>
    <w:rsid w:val="00AD6833"/>
    <w:rsid w:val="00AD724D"/>
    <w:rsid w:val="00AD737E"/>
    <w:rsid w:val="00AE0D87"/>
    <w:rsid w:val="00AE14E8"/>
    <w:rsid w:val="00AE243B"/>
    <w:rsid w:val="00AE2B9F"/>
    <w:rsid w:val="00AE32AE"/>
    <w:rsid w:val="00AE33EB"/>
    <w:rsid w:val="00AE36ED"/>
    <w:rsid w:val="00AE3F98"/>
    <w:rsid w:val="00AE423A"/>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90"/>
    <w:rsid w:val="00AF7CF7"/>
    <w:rsid w:val="00B00DD2"/>
    <w:rsid w:val="00B02212"/>
    <w:rsid w:val="00B02482"/>
    <w:rsid w:val="00B02533"/>
    <w:rsid w:val="00B03142"/>
    <w:rsid w:val="00B04479"/>
    <w:rsid w:val="00B052C6"/>
    <w:rsid w:val="00B05A65"/>
    <w:rsid w:val="00B05D80"/>
    <w:rsid w:val="00B05E01"/>
    <w:rsid w:val="00B062CD"/>
    <w:rsid w:val="00B068B4"/>
    <w:rsid w:val="00B06D17"/>
    <w:rsid w:val="00B1140E"/>
    <w:rsid w:val="00B116F4"/>
    <w:rsid w:val="00B127BD"/>
    <w:rsid w:val="00B12CA7"/>
    <w:rsid w:val="00B144F8"/>
    <w:rsid w:val="00B14F85"/>
    <w:rsid w:val="00B16103"/>
    <w:rsid w:val="00B16E29"/>
    <w:rsid w:val="00B20667"/>
    <w:rsid w:val="00B20BEB"/>
    <w:rsid w:val="00B21072"/>
    <w:rsid w:val="00B21210"/>
    <w:rsid w:val="00B212E8"/>
    <w:rsid w:val="00B21B64"/>
    <w:rsid w:val="00B222D6"/>
    <w:rsid w:val="00B22356"/>
    <w:rsid w:val="00B224F6"/>
    <w:rsid w:val="00B2295E"/>
    <w:rsid w:val="00B2324E"/>
    <w:rsid w:val="00B23C02"/>
    <w:rsid w:val="00B24964"/>
    <w:rsid w:val="00B2499A"/>
    <w:rsid w:val="00B25459"/>
    <w:rsid w:val="00B2596F"/>
    <w:rsid w:val="00B261DA"/>
    <w:rsid w:val="00B26569"/>
    <w:rsid w:val="00B26E75"/>
    <w:rsid w:val="00B273E6"/>
    <w:rsid w:val="00B3080B"/>
    <w:rsid w:val="00B31B6B"/>
    <w:rsid w:val="00B32D2C"/>
    <w:rsid w:val="00B33934"/>
    <w:rsid w:val="00B33B8F"/>
    <w:rsid w:val="00B354D2"/>
    <w:rsid w:val="00B366A8"/>
    <w:rsid w:val="00B3773C"/>
    <w:rsid w:val="00B425DC"/>
    <w:rsid w:val="00B42EDD"/>
    <w:rsid w:val="00B441F0"/>
    <w:rsid w:val="00B443F7"/>
    <w:rsid w:val="00B45563"/>
    <w:rsid w:val="00B45909"/>
    <w:rsid w:val="00B45BB5"/>
    <w:rsid w:val="00B462A4"/>
    <w:rsid w:val="00B462D0"/>
    <w:rsid w:val="00B46FB5"/>
    <w:rsid w:val="00B47A61"/>
    <w:rsid w:val="00B47DB3"/>
    <w:rsid w:val="00B5023D"/>
    <w:rsid w:val="00B5293A"/>
    <w:rsid w:val="00B5329C"/>
    <w:rsid w:val="00B534BE"/>
    <w:rsid w:val="00B53E9A"/>
    <w:rsid w:val="00B54907"/>
    <w:rsid w:val="00B54936"/>
    <w:rsid w:val="00B54B1C"/>
    <w:rsid w:val="00B55C4F"/>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189F"/>
    <w:rsid w:val="00B722E2"/>
    <w:rsid w:val="00B740E3"/>
    <w:rsid w:val="00B7496D"/>
    <w:rsid w:val="00B7624B"/>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0D0A"/>
    <w:rsid w:val="00BA12AC"/>
    <w:rsid w:val="00BA1C48"/>
    <w:rsid w:val="00BA1E88"/>
    <w:rsid w:val="00BA2442"/>
    <w:rsid w:val="00BA2A93"/>
    <w:rsid w:val="00BA3E21"/>
    <w:rsid w:val="00BA4805"/>
    <w:rsid w:val="00BA4947"/>
    <w:rsid w:val="00BA4AB4"/>
    <w:rsid w:val="00BA72D4"/>
    <w:rsid w:val="00BA79D9"/>
    <w:rsid w:val="00BB0495"/>
    <w:rsid w:val="00BB0655"/>
    <w:rsid w:val="00BB22BB"/>
    <w:rsid w:val="00BB386C"/>
    <w:rsid w:val="00BB41B6"/>
    <w:rsid w:val="00BB42C2"/>
    <w:rsid w:val="00BB4E3D"/>
    <w:rsid w:val="00BB5BE7"/>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0E5A"/>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369"/>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81F"/>
    <w:rsid w:val="00C02D4D"/>
    <w:rsid w:val="00C02DFC"/>
    <w:rsid w:val="00C03BC8"/>
    <w:rsid w:val="00C04515"/>
    <w:rsid w:val="00C0470A"/>
    <w:rsid w:val="00C04A4E"/>
    <w:rsid w:val="00C05D7A"/>
    <w:rsid w:val="00C06238"/>
    <w:rsid w:val="00C06671"/>
    <w:rsid w:val="00C066DF"/>
    <w:rsid w:val="00C07BF8"/>
    <w:rsid w:val="00C07C47"/>
    <w:rsid w:val="00C10220"/>
    <w:rsid w:val="00C1077C"/>
    <w:rsid w:val="00C10D56"/>
    <w:rsid w:val="00C1334A"/>
    <w:rsid w:val="00C13A41"/>
    <w:rsid w:val="00C13AAA"/>
    <w:rsid w:val="00C13BDB"/>
    <w:rsid w:val="00C13EB4"/>
    <w:rsid w:val="00C146CC"/>
    <w:rsid w:val="00C15344"/>
    <w:rsid w:val="00C15770"/>
    <w:rsid w:val="00C202F1"/>
    <w:rsid w:val="00C211EC"/>
    <w:rsid w:val="00C23629"/>
    <w:rsid w:val="00C23792"/>
    <w:rsid w:val="00C24216"/>
    <w:rsid w:val="00C24F48"/>
    <w:rsid w:val="00C252E5"/>
    <w:rsid w:val="00C259B1"/>
    <w:rsid w:val="00C25B55"/>
    <w:rsid w:val="00C25DBA"/>
    <w:rsid w:val="00C26BB3"/>
    <w:rsid w:val="00C273D5"/>
    <w:rsid w:val="00C27955"/>
    <w:rsid w:val="00C27D54"/>
    <w:rsid w:val="00C30F41"/>
    <w:rsid w:val="00C31D63"/>
    <w:rsid w:val="00C32B45"/>
    <w:rsid w:val="00C32EF8"/>
    <w:rsid w:val="00C355EE"/>
    <w:rsid w:val="00C3578A"/>
    <w:rsid w:val="00C3584F"/>
    <w:rsid w:val="00C3636C"/>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1DA3"/>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1FE0"/>
    <w:rsid w:val="00C8228A"/>
    <w:rsid w:val="00C82BBC"/>
    <w:rsid w:val="00C85334"/>
    <w:rsid w:val="00C85724"/>
    <w:rsid w:val="00C902CC"/>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3326"/>
    <w:rsid w:val="00CA5907"/>
    <w:rsid w:val="00CA5A8A"/>
    <w:rsid w:val="00CA5D0D"/>
    <w:rsid w:val="00CA5DE4"/>
    <w:rsid w:val="00CA5E81"/>
    <w:rsid w:val="00CA62FB"/>
    <w:rsid w:val="00CA71F5"/>
    <w:rsid w:val="00CA7801"/>
    <w:rsid w:val="00CB0603"/>
    <w:rsid w:val="00CB0704"/>
    <w:rsid w:val="00CB17CF"/>
    <w:rsid w:val="00CB19E3"/>
    <w:rsid w:val="00CB30DB"/>
    <w:rsid w:val="00CB3168"/>
    <w:rsid w:val="00CB37EF"/>
    <w:rsid w:val="00CB453E"/>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90"/>
    <w:rsid w:val="00CE70C0"/>
    <w:rsid w:val="00CE7251"/>
    <w:rsid w:val="00CE7BEB"/>
    <w:rsid w:val="00CF0333"/>
    <w:rsid w:val="00CF0C09"/>
    <w:rsid w:val="00CF23C9"/>
    <w:rsid w:val="00CF26FC"/>
    <w:rsid w:val="00CF271E"/>
    <w:rsid w:val="00CF28EB"/>
    <w:rsid w:val="00CF33FC"/>
    <w:rsid w:val="00CF3475"/>
    <w:rsid w:val="00CF3BC8"/>
    <w:rsid w:val="00CF3FCF"/>
    <w:rsid w:val="00CF4087"/>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6"/>
    <w:rsid w:val="00D263D9"/>
    <w:rsid w:val="00D30A3E"/>
    <w:rsid w:val="00D30C6C"/>
    <w:rsid w:val="00D316A9"/>
    <w:rsid w:val="00D31AB8"/>
    <w:rsid w:val="00D31B5D"/>
    <w:rsid w:val="00D3212B"/>
    <w:rsid w:val="00D32352"/>
    <w:rsid w:val="00D349A0"/>
    <w:rsid w:val="00D34C58"/>
    <w:rsid w:val="00D3653F"/>
    <w:rsid w:val="00D36571"/>
    <w:rsid w:val="00D36878"/>
    <w:rsid w:val="00D409C4"/>
    <w:rsid w:val="00D40CCE"/>
    <w:rsid w:val="00D42EBB"/>
    <w:rsid w:val="00D4361C"/>
    <w:rsid w:val="00D43BDE"/>
    <w:rsid w:val="00D459FF"/>
    <w:rsid w:val="00D45CFE"/>
    <w:rsid w:val="00D4606F"/>
    <w:rsid w:val="00D47CF2"/>
    <w:rsid w:val="00D47D19"/>
    <w:rsid w:val="00D50817"/>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2E99"/>
    <w:rsid w:val="00D63333"/>
    <w:rsid w:val="00D636A6"/>
    <w:rsid w:val="00D63818"/>
    <w:rsid w:val="00D63D01"/>
    <w:rsid w:val="00D65562"/>
    <w:rsid w:val="00D66113"/>
    <w:rsid w:val="00D67457"/>
    <w:rsid w:val="00D70860"/>
    <w:rsid w:val="00D708C8"/>
    <w:rsid w:val="00D74D9C"/>
    <w:rsid w:val="00D74FF6"/>
    <w:rsid w:val="00D75C3A"/>
    <w:rsid w:val="00D760CC"/>
    <w:rsid w:val="00D7631E"/>
    <w:rsid w:val="00D76676"/>
    <w:rsid w:val="00D7680C"/>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077"/>
    <w:rsid w:val="00D948C6"/>
    <w:rsid w:val="00D950A1"/>
    <w:rsid w:val="00D953F7"/>
    <w:rsid w:val="00D96882"/>
    <w:rsid w:val="00D9697F"/>
    <w:rsid w:val="00D972B3"/>
    <w:rsid w:val="00D972D1"/>
    <w:rsid w:val="00D973B9"/>
    <w:rsid w:val="00D976A6"/>
    <w:rsid w:val="00D97DC6"/>
    <w:rsid w:val="00DA039C"/>
    <w:rsid w:val="00DA0761"/>
    <w:rsid w:val="00DA0A30"/>
    <w:rsid w:val="00DA2A9B"/>
    <w:rsid w:val="00DA3451"/>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D756E"/>
    <w:rsid w:val="00DD79C8"/>
    <w:rsid w:val="00DE1154"/>
    <w:rsid w:val="00DE12B4"/>
    <w:rsid w:val="00DE12D0"/>
    <w:rsid w:val="00DE1400"/>
    <w:rsid w:val="00DE151A"/>
    <w:rsid w:val="00DE15AB"/>
    <w:rsid w:val="00DE19B5"/>
    <w:rsid w:val="00DE1D3E"/>
    <w:rsid w:val="00DE2B6E"/>
    <w:rsid w:val="00DE2EE6"/>
    <w:rsid w:val="00DE396F"/>
    <w:rsid w:val="00DE3A19"/>
    <w:rsid w:val="00DE52B7"/>
    <w:rsid w:val="00DE5A63"/>
    <w:rsid w:val="00DE6A6C"/>
    <w:rsid w:val="00DE6B97"/>
    <w:rsid w:val="00DE6D6E"/>
    <w:rsid w:val="00DE6FCE"/>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106"/>
    <w:rsid w:val="00E067C6"/>
    <w:rsid w:val="00E06DA3"/>
    <w:rsid w:val="00E06E84"/>
    <w:rsid w:val="00E06F06"/>
    <w:rsid w:val="00E0700B"/>
    <w:rsid w:val="00E07F76"/>
    <w:rsid w:val="00E100D3"/>
    <w:rsid w:val="00E12E04"/>
    <w:rsid w:val="00E14517"/>
    <w:rsid w:val="00E14728"/>
    <w:rsid w:val="00E14818"/>
    <w:rsid w:val="00E14B81"/>
    <w:rsid w:val="00E1511C"/>
    <w:rsid w:val="00E1532F"/>
    <w:rsid w:val="00E15439"/>
    <w:rsid w:val="00E160A4"/>
    <w:rsid w:val="00E16C8C"/>
    <w:rsid w:val="00E21031"/>
    <w:rsid w:val="00E21724"/>
    <w:rsid w:val="00E21AFC"/>
    <w:rsid w:val="00E223E2"/>
    <w:rsid w:val="00E2277A"/>
    <w:rsid w:val="00E229CE"/>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CCF"/>
    <w:rsid w:val="00E37DFC"/>
    <w:rsid w:val="00E4049C"/>
    <w:rsid w:val="00E40688"/>
    <w:rsid w:val="00E40CAD"/>
    <w:rsid w:val="00E41A4B"/>
    <w:rsid w:val="00E41BF8"/>
    <w:rsid w:val="00E41E88"/>
    <w:rsid w:val="00E41EA4"/>
    <w:rsid w:val="00E4231B"/>
    <w:rsid w:val="00E426FF"/>
    <w:rsid w:val="00E42768"/>
    <w:rsid w:val="00E4513F"/>
    <w:rsid w:val="00E47151"/>
    <w:rsid w:val="00E47227"/>
    <w:rsid w:val="00E47790"/>
    <w:rsid w:val="00E50E43"/>
    <w:rsid w:val="00E51033"/>
    <w:rsid w:val="00E517BF"/>
    <w:rsid w:val="00E52260"/>
    <w:rsid w:val="00E537B9"/>
    <w:rsid w:val="00E54C54"/>
    <w:rsid w:val="00E551C4"/>
    <w:rsid w:val="00E57A11"/>
    <w:rsid w:val="00E57F20"/>
    <w:rsid w:val="00E6019A"/>
    <w:rsid w:val="00E611A3"/>
    <w:rsid w:val="00E6140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9DC"/>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5B"/>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598F"/>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526"/>
    <w:rsid w:val="00EC7A8F"/>
    <w:rsid w:val="00EC7F39"/>
    <w:rsid w:val="00ED04FF"/>
    <w:rsid w:val="00ED07E0"/>
    <w:rsid w:val="00ED0DF2"/>
    <w:rsid w:val="00ED1960"/>
    <w:rsid w:val="00ED1BC5"/>
    <w:rsid w:val="00ED2CC0"/>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5DA4"/>
    <w:rsid w:val="00EE6562"/>
    <w:rsid w:val="00EE7DCA"/>
    <w:rsid w:val="00EF0047"/>
    <w:rsid w:val="00EF060A"/>
    <w:rsid w:val="00EF1F6F"/>
    <w:rsid w:val="00EF1F87"/>
    <w:rsid w:val="00EF42D3"/>
    <w:rsid w:val="00EF4C9B"/>
    <w:rsid w:val="00EF4CA1"/>
    <w:rsid w:val="00EF51B3"/>
    <w:rsid w:val="00EF5516"/>
    <w:rsid w:val="00EF5716"/>
    <w:rsid w:val="00EF5D23"/>
    <w:rsid w:val="00EF6574"/>
    <w:rsid w:val="00EF7782"/>
    <w:rsid w:val="00EF7A2C"/>
    <w:rsid w:val="00EF7FC5"/>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02"/>
    <w:rsid w:val="00F13FA5"/>
    <w:rsid w:val="00F14477"/>
    <w:rsid w:val="00F144F8"/>
    <w:rsid w:val="00F14A0D"/>
    <w:rsid w:val="00F14B35"/>
    <w:rsid w:val="00F1581B"/>
    <w:rsid w:val="00F158DE"/>
    <w:rsid w:val="00F178C2"/>
    <w:rsid w:val="00F17AF5"/>
    <w:rsid w:val="00F211AE"/>
    <w:rsid w:val="00F22005"/>
    <w:rsid w:val="00F228B7"/>
    <w:rsid w:val="00F22A9C"/>
    <w:rsid w:val="00F239A1"/>
    <w:rsid w:val="00F23BDE"/>
    <w:rsid w:val="00F244ED"/>
    <w:rsid w:val="00F2486E"/>
    <w:rsid w:val="00F25367"/>
    <w:rsid w:val="00F272B3"/>
    <w:rsid w:val="00F277ED"/>
    <w:rsid w:val="00F27985"/>
    <w:rsid w:val="00F279BB"/>
    <w:rsid w:val="00F27D5F"/>
    <w:rsid w:val="00F30BE7"/>
    <w:rsid w:val="00F31394"/>
    <w:rsid w:val="00F31D11"/>
    <w:rsid w:val="00F32900"/>
    <w:rsid w:val="00F33177"/>
    <w:rsid w:val="00F348C8"/>
    <w:rsid w:val="00F34CBF"/>
    <w:rsid w:val="00F34E6D"/>
    <w:rsid w:val="00F354E6"/>
    <w:rsid w:val="00F401FD"/>
    <w:rsid w:val="00F40320"/>
    <w:rsid w:val="00F40943"/>
    <w:rsid w:val="00F4169D"/>
    <w:rsid w:val="00F4234A"/>
    <w:rsid w:val="00F42C02"/>
    <w:rsid w:val="00F42F65"/>
    <w:rsid w:val="00F431BA"/>
    <w:rsid w:val="00F4391B"/>
    <w:rsid w:val="00F44780"/>
    <w:rsid w:val="00F44940"/>
    <w:rsid w:val="00F44CF2"/>
    <w:rsid w:val="00F4532C"/>
    <w:rsid w:val="00F45B9D"/>
    <w:rsid w:val="00F477B1"/>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299A"/>
    <w:rsid w:val="00F63097"/>
    <w:rsid w:val="00F630B5"/>
    <w:rsid w:val="00F6443B"/>
    <w:rsid w:val="00F6671E"/>
    <w:rsid w:val="00F6795E"/>
    <w:rsid w:val="00F67C1D"/>
    <w:rsid w:val="00F704B1"/>
    <w:rsid w:val="00F70BB1"/>
    <w:rsid w:val="00F7147F"/>
    <w:rsid w:val="00F71F94"/>
    <w:rsid w:val="00F71FA5"/>
    <w:rsid w:val="00F731E8"/>
    <w:rsid w:val="00F73317"/>
    <w:rsid w:val="00F73934"/>
    <w:rsid w:val="00F73B35"/>
    <w:rsid w:val="00F74B61"/>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4EF"/>
    <w:rsid w:val="00F90643"/>
    <w:rsid w:val="00F90B88"/>
    <w:rsid w:val="00F91139"/>
    <w:rsid w:val="00F91CD8"/>
    <w:rsid w:val="00F91CE1"/>
    <w:rsid w:val="00F922A9"/>
    <w:rsid w:val="00F928FF"/>
    <w:rsid w:val="00F92BAB"/>
    <w:rsid w:val="00F92CCD"/>
    <w:rsid w:val="00F93518"/>
    <w:rsid w:val="00F945B3"/>
    <w:rsid w:val="00F951FF"/>
    <w:rsid w:val="00F96C8A"/>
    <w:rsid w:val="00FA0104"/>
    <w:rsid w:val="00FA3C51"/>
    <w:rsid w:val="00FA55BE"/>
    <w:rsid w:val="00FA5FBB"/>
    <w:rsid w:val="00FA6AC9"/>
    <w:rsid w:val="00FA72F2"/>
    <w:rsid w:val="00FA7F46"/>
    <w:rsid w:val="00FB2288"/>
    <w:rsid w:val="00FB24E1"/>
    <w:rsid w:val="00FB2EB5"/>
    <w:rsid w:val="00FB308B"/>
    <w:rsid w:val="00FB3793"/>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CB5"/>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21"/>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1845DCC3-310F-4F38-A3AA-E2F03835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2652C6"/>
    <w:rPr>
      <w:color w:val="605E5C"/>
      <w:shd w:val="clear" w:color="auto" w:fill="E1DFDD"/>
    </w:rPr>
  </w:style>
  <w:style w:type="character" w:customStyle="1" w:styleId="reference-text">
    <w:name w:val="reference-text"/>
    <w:basedOn w:val="DefaultParagraphFont"/>
    <w:rsid w:val="00821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8408245">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87572884">
      <w:bodyDiv w:val="1"/>
      <w:marLeft w:val="0"/>
      <w:marRight w:val="0"/>
      <w:marTop w:val="0"/>
      <w:marBottom w:val="0"/>
      <w:divBdr>
        <w:top w:val="none" w:sz="0" w:space="0" w:color="auto"/>
        <w:left w:val="none" w:sz="0" w:space="0" w:color="auto"/>
        <w:bottom w:val="none" w:sz="0" w:space="0" w:color="auto"/>
        <w:right w:val="none" w:sz="0" w:space="0" w:color="auto"/>
      </w:divBdr>
    </w:div>
    <w:div w:id="217475199">
      <w:bodyDiv w:val="1"/>
      <w:marLeft w:val="0"/>
      <w:marRight w:val="0"/>
      <w:marTop w:val="0"/>
      <w:marBottom w:val="0"/>
      <w:divBdr>
        <w:top w:val="none" w:sz="0" w:space="0" w:color="auto"/>
        <w:left w:val="none" w:sz="0" w:space="0" w:color="auto"/>
        <w:bottom w:val="none" w:sz="0" w:space="0" w:color="auto"/>
        <w:right w:val="none" w:sz="0" w:space="0" w:color="auto"/>
      </w:divBdr>
    </w:div>
    <w:div w:id="240916196">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4262464">
      <w:bodyDiv w:val="1"/>
      <w:marLeft w:val="0"/>
      <w:marRight w:val="0"/>
      <w:marTop w:val="0"/>
      <w:marBottom w:val="0"/>
      <w:divBdr>
        <w:top w:val="none" w:sz="0" w:space="0" w:color="auto"/>
        <w:left w:val="none" w:sz="0" w:space="0" w:color="auto"/>
        <w:bottom w:val="none" w:sz="0" w:space="0" w:color="auto"/>
        <w:right w:val="none" w:sz="0" w:space="0" w:color="auto"/>
      </w:divBdr>
    </w:div>
    <w:div w:id="268664737">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02069237">
      <w:bodyDiv w:val="1"/>
      <w:marLeft w:val="0"/>
      <w:marRight w:val="0"/>
      <w:marTop w:val="0"/>
      <w:marBottom w:val="0"/>
      <w:divBdr>
        <w:top w:val="none" w:sz="0" w:space="0" w:color="auto"/>
        <w:left w:val="none" w:sz="0" w:space="0" w:color="auto"/>
        <w:bottom w:val="none" w:sz="0" w:space="0" w:color="auto"/>
        <w:right w:val="none" w:sz="0" w:space="0" w:color="auto"/>
      </w:divBdr>
    </w:div>
    <w:div w:id="462580264">
      <w:bodyDiv w:val="1"/>
      <w:marLeft w:val="0"/>
      <w:marRight w:val="0"/>
      <w:marTop w:val="0"/>
      <w:marBottom w:val="0"/>
      <w:divBdr>
        <w:top w:val="none" w:sz="0" w:space="0" w:color="auto"/>
        <w:left w:val="none" w:sz="0" w:space="0" w:color="auto"/>
        <w:bottom w:val="none" w:sz="0" w:space="0" w:color="auto"/>
        <w:right w:val="none" w:sz="0" w:space="0" w:color="auto"/>
      </w:divBdr>
    </w:div>
    <w:div w:id="485047857">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12651951">
      <w:bodyDiv w:val="1"/>
      <w:marLeft w:val="0"/>
      <w:marRight w:val="0"/>
      <w:marTop w:val="0"/>
      <w:marBottom w:val="0"/>
      <w:divBdr>
        <w:top w:val="none" w:sz="0" w:space="0" w:color="auto"/>
        <w:left w:val="none" w:sz="0" w:space="0" w:color="auto"/>
        <w:bottom w:val="none" w:sz="0" w:space="0" w:color="auto"/>
        <w:right w:val="none" w:sz="0" w:space="0" w:color="auto"/>
      </w:divBdr>
    </w:div>
    <w:div w:id="715274978">
      <w:bodyDiv w:val="1"/>
      <w:marLeft w:val="0"/>
      <w:marRight w:val="0"/>
      <w:marTop w:val="0"/>
      <w:marBottom w:val="0"/>
      <w:divBdr>
        <w:top w:val="none" w:sz="0" w:space="0" w:color="auto"/>
        <w:left w:val="none" w:sz="0" w:space="0" w:color="auto"/>
        <w:bottom w:val="none" w:sz="0" w:space="0" w:color="auto"/>
        <w:right w:val="none" w:sz="0" w:space="0" w:color="auto"/>
      </w:divBdr>
    </w:div>
    <w:div w:id="741218107">
      <w:bodyDiv w:val="1"/>
      <w:marLeft w:val="0"/>
      <w:marRight w:val="0"/>
      <w:marTop w:val="0"/>
      <w:marBottom w:val="0"/>
      <w:divBdr>
        <w:top w:val="none" w:sz="0" w:space="0" w:color="auto"/>
        <w:left w:val="none" w:sz="0" w:space="0" w:color="auto"/>
        <w:bottom w:val="none" w:sz="0" w:space="0" w:color="auto"/>
        <w:right w:val="none" w:sz="0" w:space="0" w:color="auto"/>
      </w:divBdr>
    </w:div>
    <w:div w:id="743532902">
      <w:bodyDiv w:val="1"/>
      <w:marLeft w:val="0"/>
      <w:marRight w:val="0"/>
      <w:marTop w:val="0"/>
      <w:marBottom w:val="0"/>
      <w:divBdr>
        <w:top w:val="none" w:sz="0" w:space="0" w:color="auto"/>
        <w:left w:val="none" w:sz="0" w:space="0" w:color="auto"/>
        <w:bottom w:val="none" w:sz="0" w:space="0" w:color="auto"/>
        <w:right w:val="none" w:sz="0" w:space="0" w:color="auto"/>
      </w:divBdr>
    </w:div>
    <w:div w:id="807166993">
      <w:bodyDiv w:val="1"/>
      <w:marLeft w:val="0"/>
      <w:marRight w:val="0"/>
      <w:marTop w:val="0"/>
      <w:marBottom w:val="0"/>
      <w:divBdr>
        <w:top w:val="none" w:sz="0" w:space="0" w:color="auto"/>
        <w:left w:val="none" w:sz="0" w:space="0" w:color="auto"/>
        <w:bottom w:val="none" w:sz="0" w:space="0" w:color="auto"/>
        <w:right w:val="none" w:sz="0" w:space="0" w:color="auto"/>
      </w:divBdr>
    </w:div>
    <w:div w:id="810367854">
      <w:bodyDiv w:val="1"/>
      <w:marLeft w:val="0"/>
      <w:marRight w:val="0"/>
      <w:marTop w:val="0"/>
      <w:marBottom w:val="0"/>
      <w:divBdr>
        <w:top w:val="none" w:sz="0" w:space="0" w:color="auto"/>
        <w:left w:val="none" w:sz="0" w:space="0" w:color="auto"/>
        <w:bottom w:val="none" w:sz="0" w:space="0" w:color="auto"/>
        <w:right w:val="none" w:sz="0" w:space="0" w:color="auto"/>
      </w:divBdr>
    </w:div>
    <w:div w:id="820776100">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74465565">
      <w:bodyDiv w:val="1"/>
      <w:marLeft w:val="0"/>
      <w:marRight w:val="0"/>
      <w:marTop w:val="0"/>
      <w:marBottom w:val="0"/>
      <w:divBdr>
        <w:top w:val="none" w:sz="0" w:space="0" w:color="auto"/>
        <w:left w:val="none" w:sz="0" w:space="0" w:color="auto"/>
        <w:bottom w:val="none" w:sz="0" w:space="0" w:color="auto"/>
        <w:right w:val="none" w:sz="0" w:space="0" w:color="auto"/>
      </w:divBdr>
    </w:div>
    <w:div w:id="905068745">
      <w:bodyDiv w:val="1"/>
      <w:marLeft w:val="0"/>
      <w:marRight w:val="0"/>
      <w:marTop w:val="0"/>
      <w:marBottom w:val="0"/>
      <w:divBdr>
        <w:top w:val="none" w:sz="0" w:space="0" w:color="auto"/>
        <w:left w:val="none" w:sz="0" w:space="0" w:color="auto"/>
        <w:bottom w:val="none" w:sz="0" w:space="0" w:color="auto"/>
        <w:right w:val="none" w:sz="0" w:space="0" w:color="auto"/>
      </w:divBdr>
    </w:div>
    <w:div w:id="905605199">
      <w:bodyDiv w:val="1"/>
      <w:marLeft w:val="0"/>
      <w:marRight w:val="0"/>
      <w:marTop w:val="0"/>
      <w:marBottom w:val="0"/>
      <w:divBdr>
        <w:top w:val="none" w:sz="0" w:space="0" w:color="auto"/>
        <w:left w:val="none" w:sz="0" w:space="0" w:color="auto"/>
        <w:bottom w:val="none" w:sz="0" w:space="0" w:color="auto"/>
        <w:right w:val="none" w:sz="0" w:space="0" w:color="auto"/>
      </w:divBdr>
    </w:div>
    <w:div w:id="908999475">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04822911">
      <w:bodyDiv w:val="1"/>
      <w:marLeft w:val="0"/>
      <w:marRight w:val="0"/>
      <w:marTop w:val="0"/>
      <w:marBottom w:val="0"/>
      <w:divBdr>
        <w:top w:val="none" w:sz="0" w:space="0" w:color="auto"/>
        <w:left w:val="none" w:sz="0" w:space="0" w:color="auto"/>
        <w:bottom w:val="none" w:sz="0" w:space="0" w:color="auto"/>
        <w:right w:val="none" w:sz="0" w:space="0" w:color="auto"/>
      </w:divBdr>
    </w:div>
    <w:div w:id="1026368699">
      <w:bodyDiv w:val="1"/>
      <w:marLeft w:val="0"/>
      <w:marRight w:val="0"/>
      <w:marTop w:val="0"/>
      <w:marBottom w:val="0"/>
      <w:divBdr>
        <w:top w:val="none" w:sz="0" w:space="0" w:color="auto"/>
        <w:left w:val="none" w:sz="0" w:space="0" w:color="auto"/>
        <w:bottom w:val="none" w:sz="0" w:space="0" w:color="auto"/>
        <w:right w:val="none" w:sz="0" w:space="0" w:color="auto"/>
      </w:divBdr>
      <w:divsChild>
        <w:div w:id="2130123658">
          <w:marLeft w:val="0"/>
          <w:marRight w:val="0"/>
          <w:marTop w:val="0"/>
          <w:marBottom w:val="0"/>
          <w:divBdr>
            <w:top w:val="none" w:sz="0" w:space="0" w:color="auto"/>
            <w:left w:val="none" w:sz="0" w:space="0" w:color="auto"/>
            <w:bottom w:val="none" w:sz="0" w:space="0" w:color="auto"/>
            <w:right w:val="none" w:sz="0" w:space="0" w:color="auto"/>
          </w:divBdr>
        </w:div>
      </w:divsChild>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61639813">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5811488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263041">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08389689">
      <w:bodyDiv w:val="1"/>
      <w:marLeft w:val="0"/>
      <w:marRight w:val="0"/>
      <w:marTop w:val="0"/>
      <w:marBottom w:val="0"/>
      <w:divBdr>
        <w:top w:val="none" w:sz="0" w:space="0" w:color="auto"/>
        <w:left w:val="none" w:sz="0" w:space="0" w:color="auto"/>
        <w:bottom w:val="none" w:sz="0" w:space="0" w:color="auto"/>
        <w:right w:val="none" w:sz="0" w:space="0" w:color="auto"/>
      </w:divBdr>
    </w:div>
    <w:div w:id="1316491060">
      <w:bodyDiv w:val="1"/>
      <w:marLeft w:val="0"/>
      <w:marRight w:val="0"/>
      <w:marTop w:val="0"/>
      <w:marBottom w:val="0"/>
      <w:divBdr>
        <w:top w:val="none" w:sz="0" w:space="0" w:color="auto"/>
        <w:left w:val="none" w:sz="0" w:space="0" w:color="auto"/>
        <w:bottom w:val="none" w:sz="0" w:space="0" w:color="auto"/>
        <w:right w:val="none" w:sz="0" w:space="0" w:color="auto"/>
      </w:divBdr>
    </w:div>
    <w:div w:id="1346591557">
      <w:bodyDiv w:val="1"/>
      <w:marLeft w:val="0"/>
      <w:marRight w:val="0"/>
      <w:marTop w:val="0"/>
      <w:marBottom w:val="0"/>
      <w:divBdr>
        <w:top w:val="none" w:sz="0" w:space="0" w:color="auto"/>
        <w:left w:val="none" w:sz="0" w:space="0" w:color="auto"/>
        <w:bottom w:val="none" w:sz="0" w:space="0" w:color="auto"/>
        <w:right w:val="none" w:sz="0" w:space="0" w:color="auto"/>
      </w:divBdr>
    </w:div>
    <w:div w:id="1380784091">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8921990">
      <w:bodyDiv w:val="1"/>
      <w:marLeft w:val="0"/>
      <w:marRight w:val="0"/>
      <w:marTop w:val="0"/>
      <w:marBottom w:val="0"/>
      <w:divBdr>
        <w:top w:val="none" w:sz="0" w:space="0" w:color="auto"/>
        <w:left w:val="none" w:sz="0" w:space="0" w:color="auto"/>
        <w:bottom w:val="none" w:sz="0" w:space="0" w:color="auto"/>
        <w:right w:val="none" w:sz="0" w:space="0" w:color="auto"/>
      </w:divBdr>
    </w:div>
    <w:div w:id="1431314898">
      <w:bodyDiv w:val="1"/>
      <w:marLeft w:val="0"/>
      <w:marRight w:val="0"/>
      <w:marTop w:val="0"/>
      <w:marBottom w:val="0"/>
      <w:divBdr>
        <w:top w:val="none" w:sz="0" w:space="0" w:color="auto"/>
        <w:left w:val="none" w:sz="0" w:space="0" w:color="auto"/>
        <w:bottom w:val="none" w:sz="0" w:space="0" w:color="auto"/>
        <w:right w:val="none" w:sz="0" w:space="0" w:color="auto"/>
      </w:divBdr>
    </w:div>
    <w:div w:id="1443650218">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2787897">
      <w:bodyDiv w:val="1"/>
      <w:marLeft w:val="0"/>
      <w:marRight w:val="0"/>
      <w:marTop w:val="0"/>
      <w:marBottom w:val="0"/>
      <w:divBdr>
        <w:top w:val="none" w:sz="0" w:space="0" w:color="auto"/>
        <w:left w:val="none" w:sz="0" w:space="0" w:color="auto"/>
        <w:bottom w:val="none" w:sz="0" w:space="0" w:color="auto"/>
        <w:right w:val="none" w:sz="0" w:space="0" w:color="auto"/>
      </w:divBdr>
    </w:div>
    <w:div w:id="1564178947">
      <w:bodyDiv w:val="1"/>
      <w:marLeft w:val="0"/>
      <w:marRight w:val="0"/>
      <w:marTop w:val="0"/>
      <w:marBottom w:val="0"/>
      <w:divBdr>
        <w:top w:val="none" w:sz="0" w:space="0" w:color="auto"/>
        <w:left w:val="none" w:sz="0" w:space="0" w:color="auto"/>
        <w:bottom w:val="none" w:sz="0" w:space="0" w:color="auto"/>
        <w:right w:val="none" w:sz="0" w:space="0" w:color="auto"/>
      </w:divBdr>
      <w:divsChild>
        <w:div w:id="1662731641">
          <w:marLeft w:val="0"/>
          <w:marRight w:val="0"/>
          <w:marTop w:val="0"/>
          <w:marBottom w:val="0"/>
          <w:divBdr>
            <w:top w:val="none" w:sz="0" w:space="0" w:color="auto"/>
            <w:left w:val="none" w:sz="0" w:space="0" w:color="auto"/>
            <w:bottom w:val="none" w:sz="0" w:space="0" w:color="auto"/>
            <w:right w:val="none" w:sz="0" w:space="0" w:color="auto"/>
          </w:divBdr>
        </w:div>
      </w:divsChild>
    </w:div>
    <w:div w:id="1566917543">
      <w:bodyDiv w:val="1"/>
      <w:marLeft w:val="0"/>
      <w:marRight w:val="0"/>
      <w:marTop w:val="0"/>
      <w:marBottom w:val="0"/>
      <w:divBdr>
        <w:top w:val="none" w:sz="0" w:space="0" w:color="auto"/>
        <w:left w:val="none" w:sz="0" w:space="0" w:color="auto"/>
        <w:bottom w:val="none" w:sz="0" w:space="0" w:color="auto"/>
        <w:right w:val="none" w:sz="0" w:space="0" w:color="auto"/>
      </w:divBdr>
    </w:div>
    <w:div w:id="1574972106">
      <w:bodyDiv w:val="1"/>
      <w:marLeft w:val="0"/>
      <w:marRight w:val="0"/>
      <w:marTop w:val="0"/>
      <w:marBottom w:val="0"/>
      <w:divBdr>
        <w:top w:val="none" w:sz="0" w:space="0" w:color="auto"/>
        <w:left w:val="none" w:sz="0" w:space="0" w:color="auto"/>
        <w:bottom w:val="none" w:sz="0" w:space="0" w:color="auto"/>
        <w:right w:val="none" w:sz="0" w:space="0" w:color="auto"/>
      </w:divBdr>
    </w:div>
    <w:div w:id="1583679565">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6658379">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1731666">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903784532">
      <w:bodyDiv w:val="1"/>
      <w:marLeft w:val="0"/>
      <w:marRight w:val="0"/>
      <w:marTop w:val="0"/>
      <w:marBottom w:val="0"/>
      <w:divBdr>
        <w:top w:val="none" w:sz="0" w:space="0" w:color="auto"/>
        <w:left w:val="none" w:sz="0" w:space="0" w:color="auto"/>
        <w:bottom w:val="none" w:sz="0" w:space="0" w:color="auto"/>
        <w:right w:val="none" w:sz="0" w:space="0" w:color="auto"/>
      </w:divBdr>
    </w:div>
    <w:div w:id="1932423146">
      <w:bodyDiv w:val="1"/>
      <w:marLeft w:val="0"/>
      <w:marRight w:val="0"/>
      <w:marTop w:val="0"/>
      <w:marBottom w:val="0"/>
      <w:divBdr>
        <w:top w:val="none" w:sz="0" w:space="0" w:color="auto"/>
        <w:left w:val="none" w:sz="0" w:space="0" w:color="auto"/>
        <w:bottom w:val="none" w:sz="0" w:space="0" w:color="auto"/>
        <w:right w:val="none" w:sz="0" w:space="0" w:color="auto"/>
      </w:divBdr>
      <w:divsChild>
        <w:div w:id="238946020">
          <w:marLeft w:val="0"/>
          <w:marRight w:val="0"/>
          <w:marTop w:val="0"/>
          <w:marBottom w:val="0"/>
          <w:divBdr>
            <w:top w:val="none" w:sz="0" w:space="0" w:color="auto"/>
            <w:left w:val="none" w:sz="0" w:space="0" w:color="auto"/>
            <w:bottom w:val="none" w:sz="0" w:space="0" w:color="auto"/>
            <w:right w:val="none" w:sz="0" w:space="0" w:color="auto"/>
          </w:divBdr>
        </w:div>
      </w:divsChild>
    </w:div>
    <w:div w:id="2009752518">
      <w:bodyDiv w:val="1"/>
      <w:marLeft w:val="0"/>
      <w:marRight w:val="0"/>
      <w:marTop w:val="0"/>
      <w:marBottom w:val="0"/>
      <w:divBdr>
        <w:top w:val="none" w:sz="0" w:space="0" w:color="auto"/>
        <w:left w:val="none" w:sz="0" w:space="0" w:color="auto"/>
        <w:bottom w:val="none" w:sz="0" w:space="0" w:color="auto"/>
        <w:right w:val="none" w:sz="0" w:space="0" w:color="auto"/>
      </w:divBdr>
    </w:div>
    <w:div w:id="2018069865">
      <w:bodyDiv w:val="1"/>
      <w:marLeft w:val="0"/>
      <w:marRight w:val="0"/>
      <w:marTop w:val="0"/>
      <w:marBottom w:val="0"/>
      <w:divBdr>
        <w:top w:val="none" w:sz="0" w:space="0" w:color="auto"/>
        <w:left w:val="none" w:sz="0" w:space="0" w:color="auto"/>
        <w:bottom w:val="none" w:sz="0" w:space="0" w:color="auto"/>
        <w:right w:val="none" w:sz="0" w:space="0" w:color="auto"/>
      </w:divBdr>
    </w:div>
    <w:div w:id="2099715175">
      <w:bodyDiv w:val="1"/>
      <w:marLeft w:val="0"/>
      <w:marRight w:val="0"/>
      <w:marTop w:val="0"/>
      <w:marBottom w:val="0"/>
      <w:divBdr>
        <w:top w:val="none" w:sz="0" w:space="0" w:color="auto"/>
        <w:left w:val="none" w:sz="0" w:space="0" w:color="auto"/>
        <w:bottom w:val="none" w:sz="0" w:space="0" w:color="auto"/>
        <w:right w:val="none" w:sz="0" w:space="0" w:color="auto"/>
      </w:divBdr>
      <w:divsChild>
        <w:div w:id="1061753406">
          <w:marLeft w:val="0"/>
          <w:marRight w:val="0"/>
          <w:marTop w:val="0"/>
          <w:marBottom w:val="0"/>
          <w:divBdr>
            <w:top w:val="none" w:sz="0" w:space="0" w:color="auto"/>
            <w:left w:val="none" w:sz="0" w:space="0" w:color="auto"/>
            <w:bottom w:val="none" w:sz="0" w:space="0" w:color="auto"/>
            <w:right w:val="none" w:sz="0" w:space="0" w:color="auto"/>
          </w:divBdr>
        </w:div>
      </w:divsChild>
    </w:div>
    <w:div w:id="2104764334">
      <w:bodyDiv w:val="1"/>
      <w:marLeft w:val="0"/>
      <w:marRight w:val="0"/>
      <w:marTop w:val="0"/>
      <w:marBottom w:val="0"/>
      <w:divBdr>
        <w:top w:val="none" w:sz="0" w:space="0" w:color="auto"/>
        <w:left w:val="none" w:sz="0" w:space="0" w:color="auto"/>
        <w:bottom w:val="none" w:sz="0" w:space="0" w:color="auto"/>
        <w:right w:val="none" w:sz="0" w:space="0" w:color="auto"/>
      </w:divBdr>
    </w:div>
    <w:div w:id="212665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Van211</b:Tag>
    <b:SourceType>InternetSite</b:SourceType>
    <b:Guid>{DDE3D9A8-B2CD-4681-BEA0-18241FF1E578}</b:Guid>
    <b:Author>
      <b:Author>
        <b:Corporate>Vanity Fair</b:Corporate>
      </b:Author>
    </b:Author>
    <b:Title>Our Brands</b:Title>
    <b:Year>2021</b:Year>
    <b:YearAccessed>2021</b:YearAccessed>
    <b:MonthAccessed>05</b:MonthAccessed>
    <b:DayAccessed>23</b:DayAccessed>
    <b:URL>https://www.vfc.com/brands</b:URL>
    <b:RefOrder>4</b:RefOrder>
  </b:Source>
  <b:Source>
    <b:Tag>Har21</b:Tag>
    <b:SourceType>InternetSite</b:SourceType>
    <b:Guid>{C4486001-00DD-4700-9989-00585CCF47DB}</b:Guid>
    <b:Author>
      <b:Author>
        <b:NameList>
          <b:Person>
            <b:Last>Hardy</b:Last>
            <b:First>Sam</b:First>
          </b:Person>
        </b:NameList>
      </b:Author>
    </b:Author>
    <b:Title>Columbia vs North Face Jackets [2021]: Which is Best?</b:Title>
    <b:Year>2021</b:Year>
    <b:YearAccessed>2021</b:YearAccessed>
    <b:MonthAccessed>05</b:MonthAccessed>
    <b:DayAccessed>27</b:DayAccessed>
    <b:URL>https://alloutdoorsguide.com/columbia-vs-the-north-face-which-is-the-best-jacket-line/</b:URL>
    <b:RefOrder>5</b:RefOrder>
  </b:Source>
  <b:Source>
    <b:Tag>The21</b:Tag>
    <b:SourceType>InternetSite</b:SourceType>
    <b:Guid>{FE00811C-0A2F-4069-A266-8E04616447A7}</b:Guid>
    <b:Author>
      <b:Author>
        <b:Corporate>The North Face</b:Corporate>
      </b:Author>
    </b:Author>
    <b:Title>Outlet</b:Title>
    <b:Year>2021</b:Year>
    <b:YearAccessed>2021</b:YearAccessed>
    <b:MonthAccessed>05</b:MonthAccessed>
    <b:DayAccessed>27</b:DayAccessed>
    <b:URL>https://www.thenorthface.co.uk/outlet.html</b:URL>
    <b:RefOrder>6</b:RefOrder>
  </b:Source>
  <b:Source>
    <b:Tag>Bet19</b:Tag>
    <b:SourceType>InternetSite</b:SourceType>
    <b:Guid>{5F22D4FD-DBA8-4386-BABD-FB60F0F5DA3D}</b:Guid>
    <b:Author>
      <b:Author>
        <b:NameList>
          <b:Person>
            <b:Last>Biron</b:Last>
            <b:First>Bethany</b:First>
          </b:Person>
        </b:NameList>
      </b:Author>
    </b:Author>
    <b:Title>The North Face is teaming with YouTubers and Supreme to up its cool factor — and Gen Z is taking notice</b:Title>
    <b:Year>2019</b:Year>
    <b:YearAccessed>2021</b:YearAccessed>
    <b:MonthAccessed>05</b:MonthAccessed>
    <b:DayAccessed>27</b:DayAccessed>
    <b:URL>https://www.businessinsider.com/the-north-face-wants-to-win-gen-z-2019-10?r=US&amp;IR=T#:~:text=Earlier%20this%20year%2C%20the%20company,by%20the%20The%20North%20Face.</b:URL>
    <b:RefOrder>7</b:RefOrder>
  </b:Source>
  <b:Source>
    <b:Tag>The211</b:Tag>
    <b:SourceType>InternetSite</b:SourceType>
    <b:Guid>{D6D26949-B33E-4F29-9285-D6C7264FC7DF}</b:Guid>
    <b:Author>
      <b:Author>
        <b:Corporate>The North Face</b:Corporate>
      </b:Author>
    </b:Author>
    <b:Title>Twitter</b:Title>
    <b:Year>2021</b:Year>
    <b:YearAccessed>2021`</b:YearAccessed>
    <b:MonthAccessed>05</b:MonthAccessed>
    <b:DayAccessed>27</b:DayAccessed>
    <b:URL>https://twitter.com/thenorthface?ref_src=twsrc%5Egoogle%7Ctwcamp%5Eserp%7Ctwgr%5Eauthor</b:URL>
    <b:RefOrder>8</b:RefOrder>
  </b:Source>
  <b:Source>
    <b:Tag>The212</b:Tag>
    <b:SourceType>InternetSite</b:SourceType>
    <b:Guid>{92C69734-DBC7-44E8-9586-36924F184421}</b:Guid>
    <b:Author>
      <b:Author>
        <b:Corporate>The North Face</b:Corporate>
      </b:Author>
    </b:Author>
    <b:Title>About Us</b:Title>
    <b:Year>2021</b:Year>
    <b:YearAccessed>2021</b:YearAccessed>
    <b:MonthAccessed>06</b:MonthAccessed>
    <b:DayAccessed>01</b:DayAccessed>
    <b:URL>https://www.thenorthface.com/about-us.html</b:URL>
    <b:RefOrder>1</b:RefOrder>
  </b:Source>
  <b:Source>
    <b:Tag>Jim20</b:Tag>
    <b:SourceType>InternetSite</b:SourceType>
    <b:Guid>{26A6BB10-905A-4837-B541-3C96BD067F2A}</b:Guid>
    <b:Author>
      <b:Author>
        <b:NameList>
          <b:Person>
            <b:Last>Ness</b:Last>
            <b:First>Jimmy</b:First>
          </b:Person>
        </b:NameList>
      </b:Author>
    </b:Author>
    <b:Title>Down Since Day One: How The North Face Was Adopted by Hip-Hop and Grime</b:Title>
    <b:Year>2020</b:Year>
    <b:YearAccessed>2021</b:YearAccessed>
    <b:MonthAccessed>06</b:MonthAccessed>
    <b:DayAccessed>01</b:DayAccessed>
    <b:URL>https://www.complex.com/style/2020/05/the-north-face-in-hip-hop-grime/</b:URL>
    <b:RefOrder>2</b:RefOrder>
  </b:Source>
  <b:Source>
    <b:Tag>Tra21</b:Tag>
    <b:SourceType>InternetSite</b:SourceType>
    <b:Guid>{EFE54424-DC9C-4A50-832C-557A0F87C80B}</b:Guid>
    <b:Author>
      <b:Author>
        <b:Corporate>Trading Ecoomics</b:Corporate>
      </b:Author>
    </b:Author>
    <b:Title>United States Disposable Personal Income1959-2021 Data </b:Title>
    <b:Year>2021</b:Year>
    <b:YearAccessed>2021</b:YearAccessed>
    <b:MonthAccessed>06</b:MonthAccessed>
    <b:DayAccessed>01</b:DayAccessed>
    <b:URL>https://tradingeconomics.com/united-states/disposable-personal-income#:~:text=Disposable%20Personal%20Income%20in%20the%20United%20States%20averaged%205699.97%20USD,Billion%20in%20January%20of%201959.</b:URL>
    <b:RefOrder>3</b:RefOrder>
  </b:Source>
</b:Sources>
</file>

<file path=customXml/itemProps1.xml><?xml version="1.0" encoding="utf-8"?>
<ds:datastoreItem xmlns:ds="http://schemas.openxmlformats.org/officeDocument/2006/customXml" ds:itemID="{64DAB618-6462-4BF7-9530-D953F4C6B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19</Pages>
  <Words>4381</Words>
  <Characters>24974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 lockley</cp:lastModifiedBy>
  <cp:revision>21</cp:revision>
  <cp:lastPrinted>2018-10-22T09:00:00Z</cp:lastPrinted>
  <dcterms:created xsi:type="dcterms:W3CDTF">2021-06-02T16:49:00Z</dcterms:created>
  <dcterms:modified xsi:type="dcterms:W3CDTF">2021-06-12T15:12:00Z</dcterms:modified>
</cp:coreProperties>
</file>