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F0126B" w:rsidRPr="006E4A84" w:rsidRDefault="00F0126B" w:rsidP="006E4A84">
      <w:pPr>
        <w:jc w:val="center"/>
        <w:rPr>
          <w:rFonts w:ascii="Arial" w:hAnsi="Arial" w:cs="Arial"/>
          <w:sz w:val="20"/>
          <w:szCs w:val="20"/>
          <w:u w:val="single"/>
        </w:rPr>
      </w:pPr>
      <w:r w:rsidRPr="006E4A84">
        <w:rPr>
          <w:rFonts w:ascii="Arial" w:hAnsi="Arial" w:cs="Arial"/>
          <w:sz w:val="20"/>
          <w:szCs w:val="20"/>
          <w:u w:val="single"/>
        </w:rPr>
        <w:t>Following your visit to the National Botanic Garden of Wales or a similar setting, prepare a suitable resource and explain how you would use the resource to support identified aspects of the delivery of Science, ESDGC and the wider curriculum.</w:t>
      </w:r>
    </w:p>
    <w:p w:rsidR="00F0126B" w:rsidRDefault="00F0126B" w:rsidP="00F0126B">
      <w:pPr>
        <w:rPr>
          <w:rFonts w:ascii="Arial" w:hAnsi="Arial" w:cs="Arial"/>
          <w:sz w:val="20"/>
          <w:szCs w:val="20"/>
        </w:rPr>
      </w:pPr>
      <w:r w:rsidRPr="00F0126B">
        <w:rPr>
          <w:rFonts w:ascii="Arial" w:hAnsi="Arial" w:cs="Arial"/>
          <w:sz w:val="20"/>
          <w:szCs w:val="20"/>
        </w:rPr>
        <w:t>In this assignment I will discuss the importance of ESDGC in primary education and how incorporating it in children’s learning from a young age can benefit their development. I will create 6 lesson plans to express how I would use ESDGC, Science and the wider curriculum in primary schools. I have chosen to create my lesson plans based on the topic ‘My world’ because this links appropriately with ESDGC. I have divided KS1 and KS2 into two different sub themes, KS1 will be based on habitats and KS2 will be focused on healthy lifestyles.</w:t>
      </w:r>
    </w:p>
    <w:p w:rsidR="00F0126B" w:rsidRPr="00F0126B" w:rsidRDefault="00F0126B" w:rsidP="00F0126B">
      <w:pPr>
        <w:rPr>
          <w:rFonts w:ascii="Arial" w:hAnsi="Arial" w:cs="Arial"/>
          <w:sz w:val="20"/>
          <w:szCs w:val="20"/>
        </w:rPr>
      </w:pPr>
      <w:r w:rsidRPr="00F0126B">
        <w:rPr>
          <w:rFonts w:ascii="Arial" w:hAnsi="Arial" w:cs="Arial"/>
          <w:sz w:val="20"/>
          <w:szCs w:val="20"/>
        </w:rPr>
        <w:t xml:space="preserve">ESDGC relates to things we do every day. It looks at the big issues in our world, how we treat the earth and how we treat each other, no matter how far apart we live. It is about how we prepare for the future. Every one of us has a part to play(t2group,2018). </w:t>
      </w:r>
    </w:p>
    <w:p w:rsidR="00F0126B" w:rsidRPr="00F0126B" w:rsidRDefault="00F0126B" w:rsidP="00F0126B">
      <w:pPr>
        <w:rPr>
          <w:rFonts w:ascii="Arial" w:hAnsi="Arial" w:cs="Arial"/>
          <w:sz w:val="20"/>
          <w:szCs w:val="20"/>
        </w:rPr>
      </w:pPr>
      <w:r w:rsidRPr="00F0126B">
        <w:rPr>
          <w:rFonts w:ascii="Arial" w:hAnsi="Arial" w:cs="Arial"/>
          <w:sz w:val="20"/>
          <w:szCs w:val="20"/>
        </w:rPr>
        <w:t>ESDGC provides seven different themes within it. This includes Climate Change, The Natural Environment, Identity and Culture, Consumption and Waste, Health, Wealth and Poverty and Choices and Decisions. There are seven areas of learning in the foundation phase. This contains knowledge and understanding of the world, mathematical development, physical development, creative development, language, literacy and communication, welsh language development area and personal and social development, well-being and cultural diversity.</w:t>
      </w:r>
    </w:p>
    <w:p w:rsidR="00F0126B" w:rsidRPr="00F0126B" w:rsidRDefault="00F0126B" w:rsidP="00F0126B">
      <w:pPr>
        <w:rPr>
          <w:rFonts w:ascii="Arial" w:hAnsi="Arial" w:cs="Arial"/>
          <w:sz w:val="20"/>
          <w:szCs w:val="20"/>
        </w:rPr>
      </w:pPr>
      <w:r w:rsidRPr="00F0126B">
        <w:rPr>
          <w:rFonts w:ascii="Arial" w:hAnsi="Arial" w:cs="Arial"/>
          <w:sz w:val="20"/>
          <w:szCs w:val="20"/>
        </w:rPr>
        <w:t>The fundamental aim of ESDGC is to equip people with the knowledge and skills to deal with the major challenges that face the world and its inhabitants, such as climate change, fuel and food shortages, biodiversity and species extinction, international wars, terrorism and poverty. (Welsh Government,2012)</w:t>
      </w:r>
    </w:p>
    <w:p w:rsidR="00F0126B" w:rsidRPr="00F0126B" w:rsidRDefault="00F0126B" w:rsidP="00F0126B">
      <w:pPr>
        <w:rPr>
          <w:rFonts w:ascii="Arial" w:hAnsi="Arial" w:cs="Arial"/>
          <w:sz w:val="20"/>
          <w:szCs w:val="20"/>
        </w:rPr>
      </w:pPr>
      <w:r w:rsidRPr="00F0126B">
        <w:rPr>
          <w:rFonts w:ascii="Arial" w:hAnsi="Arial" w:cs="Arial"/>
          <w:sz w:val="20"/>
          <w:szCs w:val="20"/>
        </w:rPr>
        <w:t>I think that it is important that ESDGC is implemented as it provides children with an insight into our responsibility for our world, actions and feelings from a young age. If it is taught and encouraged when they are young, they are more likely to grow up with an ethical and positive attitude to looking after themselves, other living organisms and our planet. The Wellbeing for Future Generations Act (Wales)2015 explains that teaching ESDGC in schools will make a significant positive change to current and future generations. There are seven well-being goals put in place to ensure that we are all working towards the same purpose. This includes A Prosperous Wales, A Resilient Wales, A More Equal Wales, A Healthier Wales, A Wales of Cohesive Communities, A Wales of Vibrant Culture and Welsh Language and A Globally Responsible Wales.  Teaching children about these topics will encourage them to be more aware of the world around them and what they can do to improve and maintain a prosperous Wales. It will also highlight the benefits of a healthy lifestyle and develop effective social skills to be able to communicate with others from different religions, cultures, lifestyle backgrounds and communities.</w:t>
      </w:r>
    </w:p>
    <w:p w:rsidR="00F0126B" w:rsidRPr="00F0126B" w:rsidRDefault="00F0126B" w:rsidP="00F0126B">
      <w:pPr>
        <w:rPr>
          <w:rFonts w:ascii="Arial" w:hAnsi="Arial" w:cs="Arial"/>
          <w:sz w:val="20"/>
          <w:szCs w:val="20"/>
        </w:rPr>
      </w:pPr>
      <w:r w:rsidRPr="00F0126B">
        <w:rPr>
          <w:rFonts w:ascii="Arial" w:hAnsi="Arial" w:cs="Arial"/>
          <w:sz w:val="20"/>
          <w:szCs w:val="20"/>
        </w:rPr>
        <w:t>Professor Donaldson (2015) identified that the curriculum had become "outdated”, so he set four purposes to encourage children and young people to become:</w:t>
      </w:r>
    </w:p>
    <w:p w:rsidR="00F0126B" w:rsidRPr="00F0126B" w:rsidRDefault="00F0126B" w:rsidP="00F0126B">
      <w:pPr>
        <w:pStyle w:val="ListParagraph"/>
        <w:numPr>
          <w:ilvl w:val="0"/>
          <w:numId w:val="1"/>
        </w:numPr>
        <w:rPr>
          <w:rFonts w:ascii="Arial" w:hAnsi="Arial" w:cs="Arial"/>
          <w:sz w:val="20"/>
          <w:szCs w:val="20"/>
        </w:rPr>
      </w:pPr>
      <w:r w:rsidRPr="00F0126B">
        <w:rPr>
          <w:rFonts w:ascii="Arial" w:hAnsi="Arial" w:cs="Arial"/>
          <w:sz w:val="20"/>
          <w:szCs w:val="20"/>
        </w:rPr>
        <w:t>Ambitious, capable Learners</w:t>
      </w:r>
    </w:p>
    <w:p w:rsidR="00F0126B" w:rsidRPr="00F0126B" w:rsidRDefault="00F0126B" w:rsidP="00F0126B">
      <w:pPr>
        <w:pStyle w:val="ListParagraph"/>
        <w:numPr>
          <w:ilvl w:val="0"/>
          <w:numId w:val="1"/>
        </w:numPr>
        <w:rPr>
          <w:rFonts w:ascii="Arial" w:hAnsi="Arial" w:cs="Arial"/>
          <w:sz w:val="20"/>
          <w:szCs w:val="20"/>
        </w:rPr>
      </w:pPr>
      <w:r w:rsidRPr="00F0126B">
        <w:rPr>
          <w:rFonts w:ascii="Arial" w:eastAsia="Times New Roman" w:hAnsi="Arial" w:cs="Arial"/>
          <w:sz w:val="20"/>
          <w:szCs w:val="20"/>
          <w:lang w:eastAsia="en-GB"/>
        </w:rPr>
        <w:t>Enterprising, creative contributors, ready to play a full part in life and work</w:t>
      </w:r>
    </w:p>
    <w:p w:rsidR="00F0126B" w:rsidRPr="00F0126B" w:rsidRDefault="00F0126B" w:rsidP="00F0126B">
      <w:pPr>
        <w:pStyle w:val="ListParagraph"/>
        <w:numPr>
          <w:ilvl w:val="0"/>
          <w:numId w:val="1"/>
        </w:numPr>
        <w:rPr>
          <w:rFonts w:ascii="Arial" w:hAnsi="Arial" w:cs="Arial"/>
          <w:sz w:val="20"/>
          <w:szCs w:val="20"/>
        </w:rPr>
      </w:pPr>
      <w:r w:rsidRPr="00F0126B">
        <w:rPr>
          <w:rFonts w:ascii="Arial" w:eastAsia="Times New Roman" w:hAnsi="Arial" w:cs="Arial"/>
          <w:sz w:val="20"/>
          <w:szCs w:val="20"/>
          <w:lang w:eastAsia="en-GB"/>
        </w:rPr>
        <w:t>Ethical, informed citizens of Wales and the world, ready to be citizens of Wales and the world</w:t>
      </w:r>
    </w:p>
    <w:p w:rsidR="00F0126B" w:rsidRPr="00F0126B" w:rsidRDefault="00F0126B" w:rsidP="00F0126B">
      <w:pPr>
        <w:pStyle w:val="ListParagraph"/>
        <w:numPr>
          <w:ilvl w:val="0"/>
          <w:numId w:val="1"/>
        </w:numPr>
        <w:rPr>
          <w:rFonts w:ascii="Arial" w:hAnsi="Arial" w:cs="Arial"/>
          <w:sz w:val="20"/>
          <w:szCs w:val="20"/>
        </w:rPr>
      </w:pPr>
      <w:r w:rsidRPr="00F0126B">
        <w:rPr>
          <w:rFonts w:ascii="Arial" w:eastAsia="Times New Roman" w:hAnsi="Arial" w:cs="Arial"/>
          <w:sz w:val="20"/>
          <w:szCs w:val="20"/>
          <w:lang w:eastAsia="en-GB"/>
        </w:rPr>
        <w:t>Healthy, confident individuals, ready to lead fulfilling lives as valued members of society.</w:t>
      </w:r>
    </w:p>
    <w:p w:rsidR="00F0126B" w:rsidRPr="00F0126B" w:rsidRDefault="00F0126B" w:rsidP="00F0126B">
      <w:pPr>
        <w:rPr>
          <w:rFonts w:ascii="Arial" w:hAnsi="Arial" w:cs="Arial"/>
          <w:sz w:val="20"/>
          <w:szCs w:val="20"/>
        </w:rPr>
      </w:pPr>
      <w:r w:rsidRPr="00F0126B">
        <w:rPr>
          <w:rFonts w:ascii="Arial" w:hAnsi="Arial" w:cs="Arial"/>
          <w:sz w:val="20"/>
          <w:szCs w:val="20"/>
        </w:rPr>
        <w:t xml:space="preserve">Donaldson has changed the way education is being taught and encouraged schools and teachers to not only look at the individuals learning needs and development but to also think beyond their academic ability incorporating elements of personal wellbeing, healthy lifestyles and life outside of school. The development of the curriculum accompanies values of ESDGC to make the next generation of children and young people wiser individuals. </w:t>
      </w:r>
    </w:p>
    <w:p w:rsidR="00F0126B" w:rsidRPr="00F0126B" w:rsidRDefault="00F0126B" w:rsidP="00F0126B">
      <w:pPr>
        <w:rPr>
          <w:rFonts w:ascii="Arial" w:hAnsi="Arial" w:cs="Arial"/>
          <w:sz w:val="20"/>
          <w:szCs w:val="20"/>
        </w:rPr>
      </w:pPr>
      <w:r w:rsidRPr="00F0126B">
        <w:rPr>
          <w:rFonts w:ascii="Arial" w:hAnsi="Arial" w:cs="Arial"/>
          <w:sz w:val="20"/>
          <w:szCs w:val="20"/>
        </w:rPr>
        <w:t>I have created six lesson plans that promote science, ESDGC and the wider curriculum. I have chosen the theme “My world”. I decided to base the foundation phase lessons on Habitats and the KS2 lessons on Health. I selected these sub topics as I think they cover a wide spectrum of ESDGC and there are many interesting activities and lessons that can be taught within them.</w:t>
      </w:r>
    </w:p>
    <w:p w:rsidR="00F0126B" w:rsidRPr="00F0126B" w:rsidRDefault="00F0126B" w:rsidP="00F0126B">
      <w:pPr>
        <w:rPr>
          <w:rFonts w:ascii="Arial" w:hAnsi="Arial" w:cs="Arial"/>
          <w:sz w:val="20"/>
          <w:szCs w:val="20"/>
        </w:rPr>
      </w:pPr>
      <w:r w:rsidRPr="00F0126B">
        <w:rPr>
          <w:rFonts w:ascii="Arial" w:hAnsi="Arial" w:cs="Arial"/>
          <w:sz w:val="20"/>
          <w:szCs w:val="20"/>
        </w:rPr>
        <w:lastRenderedPageBreak/>
        <w:t xml:space="preserve">One lesson plan that I have devised educates children about habitats and minibeasts. The main objective of the lesson is to understand how other living things live. The children will go on a minibeast hunt, exploring habitats, comparing differences and similarities. This educates children about the requirements that creatures need in order to survive. This lesson promotes ESDGC by introducing the children to the natural environment. They will be working outside which will benefit their learning as children are often more engaged and well behaved when participating in physical outdoor activities. The EYR </w:t>
      </w:r>
      <w:r w:rsidRPr="00F0126B">
        <w:rPr>
          <w:rFonts w:ascii="Arial" w:hAnsi="Arial" w:cs="Arial"/>
          <w:sz w:val="20"/>
          <w:szCs w:val="20"/>
        </w:rPr>
        <w:t>team (</w:t>
      </w:r>
      <w:r w:rsidRPr="00F0126B">
        <w:rPr>
          <w:rFonts w:ascii="Arial" w:hAnsi="Arial" w:cs="Arial"/>
          <w:sz w:val="20"/>
          <w:szCs w:val="20"/>
        </w:rPr>
        <w:t>2016) explain that “children who learn to play outdoors are much more likely to continue to enjoy outdoor activities such as walking, running and cycling as they get older.” This links with ESDGC as it encourages children to be healthy and active.</w:t>
      </w:r>
      <w:r w:rsidRPr="00F0126B">
        <w:rPr>
          <w:rFonts w:ascii="Arial" w:hAnsi="Arial" w:cs="Arial"/>
          <w:sz w:val="20"/>
          <w:szCs w:val="20"/>
        </w:rPr>
        <w:t xml:space="preserve"> </w:t>
      </w:r>
      <w:r w:rsidRPr="00F0126B">
        <w:rPr>
          <w:rFonts w:ascii="Arial" w:hAnsi="Arial" w:cs="Arial"/>
          <w:sz w:val="20"/>
          <w:szCs w:val="20"/>
        </w:rPr>
        <w:t>Natural</w:t>
      </w:r>
      <w:r>
        <w:rPr>
          <w:rFonts w:ascii="Arial" w:hAnsi="Arial" w:cs="Arial"/>
          <w:sz w:val="20"/>
          <w:szCs w:val="20"/>
        </w:rPr>
        <w:t xml:space="preserve"> </w:t>
      </w:r>
      <w:r w:rsidRPr="00F0126B">
        <w:rPr>
          <w:rFonts w:ascii="Arial" w:hAnsi="Arial" w:cs="Arial"/>
          <w:sz w:val="20"/>
          <w:szCs w:val="20"/>
        </w:rPr>
        <w:t>Start</w:t>
      </w:r>
      <w:r>
        <w:rPr>
          <w:rFonts w:ascii="Arial" w:hAnsi="Arial" w:cs="Arial"/>
          <w:sz w:val="20"/>
          <w:szCs w:val="20"/>
        </w:rPr>
        <w:t xml:space="preserve"> </w:t>
      </w:r>
      <w:proofErr w:type="gramStart"/>
      <w:r w:rsidRPr="00F0126B">
        <w:rPr>
          <w:rFonts w:ascii="Arial" w:hAnsi="Arial" w:cs="Arial"/>
          <w:sz w:val="20"/>
          <w:szCs w:val="20"/>
        </w:rPr>
        <w:t>Alliance</w:t>
      </w:r>
      <w:r>
        <w:rPr>
          <w:rFonts w:ascii="Arial" w:hAnsi="Arial" w:cs="Arial"/>
          <w:sz w:val="20"/>
          <w:szCs w:val="20"/>
        </w:rPr>
        <w:t>(</w:t>
      </w:r>
      <w:proofErr w:type="gramEnd"/>
      <w:r w:rsidRPr="00F0126B">
        <w:rPr>
          <w:rFonts w:ascii="Arial" w:hAnsi="Arial" w:cs="Arial"/>
          <w:sz w:val="20"/>
          <w:szCs w:val="20"/>
        </w:rPr>
        <w:t>2014</w:t>
      </w:r>
      <w:r>
        <w:rPr>
          <w:rFonts w:ascii="Arial" w:hAnsi="Arial" w:cs="Arial"/>
          <w:sz w:val="20"/>
          <w:szCs w:val="20"/>
        </w:rPr>
        <w:t xml:space="preserve">) says </w:t>
      </w:r>
      <w:r w:rsidRPr="00F0126B">
        <w:rPr>
          <w:rFonts w:ascii="Arial" w:hAnsi="Arial" w:cs="Arial"/>
          <w:sz w:val="20"/>
          <w:szCs w:val="20"/>
        </w:rPr>
        <w:t xml:space="preserve">“When children have opportunities to see wildlife, a whole new world of wonder can </w:t>
      </w:r>
      <w:bookmarkStart w:id="0" w:name="_Hlk530295617"/>
      <w:r w:rsidRPr="00F0126B">
        <w:rPr>
          <w:rFonts w:ascii="Arial" w:hAnsi="Arial" w:cs="Arial"/>
          <w:sz w:val="20"/>
          <w:szCs w:val="20"/>
        </w:rPr>
        <w:t>open”</w:t>
      </w:r>
      <w:bookmarkEnd w:id="0"/>
      <w:r w:rsidRPr="00F0126B">
        <w:rPr>
          <w:rFonts w:ascii="Arial" w:hAnsi="Arial" w:cs="Arial"/>
          <w:sz w:val="20"/>
          <w:szCs w:val="20"/>
        </w:rPr>
        <w:t>. It allows children to be inquisitive and to explore and test their curiosity, it also gives them the opportunity to develop their communication and outdoor skills. Scientific skills are also being developed throughout this lesson as children will be looking at habitats and living things. Teamwork and communication skills will be used throughout the lesson as pupils will be expected to contribute to discussion and work with others to present their findings to the rest of the class.</w:t>
      </w:r>
    </w:p>
    <w:p w:rsidR="00F0126B" w:rsidRPr="00F0126B" w:rsidRDefault="00F0126B" w:rsidP="00F0126B">
      <w:pPr>
        <w:rPr>
          <w:rFonts w:ascii="Arial" w:eastAsia="Times New Roman" w:hAnsi="Arial" w:cs="Arial"/>
          <w:sz w:val="20"/>
          <w:szCs w:val="20"/>
        </w:rPr>
      </w:pPr>
      <w:r w:rsidRPr="00F0126B">
        <w:rPr>
          <w:rFonts w:ascii="Arial" w:hAnsi="Arial" w:cs="Arial"/>
          <w:sz w:val="20"/>
          <w:szCs w:val="20"/>
        </w:rPr>
        <w:t>Another lesson plan that I have implemented is about ‘Caring for Habitats’.</w:t>
      </w:r>
      <w:r w:rsidRPr="00F0126B">
        <w:rPr>
          <w:rFonts w:ascii="Arial" w:eastAsia="Times New Roman" w:hAnsi="Arial" w:cs="Arial"/>
          <w:sz w:val="20"/>
          <w:szCs w:val="20"/>
        </w:rPr>
        <w:t xml:space="preserve"> The aim is for the children to identify how human actions can influence both animals and their environments. This promotes ESDGC as it is teaching elements of The Natural Environment, Consumption and Waste and Choices and Decisions. The children will</w:t>
      </w:r>
      <w:r w:rsidRPr="00F0126B">
        <w:rPr>
          <w:rFonts w:ascii="Arial" w:hAnsi="Arial" w:cs="Arial"/>
          <w:sz w:val="20"/>
          <w:szCs w:val="20"/>
        </w:rPr>
        <w:t xml:space="preserve"> </w:t>
      </w:r>
      <w:r w:rsidRPr="00F0126B">
        <w:rPr>
          <w:rFonts w:ascii="Arial" w:eastAsia="Times New Roman" w:hAnsi="Arial" w:cs="Arial"/>
          <w:sz w:val="20"/>
          <w:szCs w:val="20"/>
        </w:rPr>
        <w:t>participate in a litter trail around the school grounds. Where they will have to identify what is destroying habitats and evaluate if it is right or wrong. They will also get the opportunity to collect the rubbish using litter pickers, this encourages them to look after their earth and educates them on recycling.</w:t>
      </w:r>
      <w:r w:rsidRPr="00F0126B">
        <w:rPr>
          <w:rFonts w:ascii="Arial" w:hAnsi="Arial" w:cs="Arial"/>
          <w:sz w:val="20"/>
          <w:szCs w:val="20"/>
        </w:rPr>
        <w:t xml:space="preserve"> </w:t>
      </w:r>
      <w:r w:rsidRPr="00F0126B">
        <w:rPr>
          <w:rFonts w:ascii="Arial" w:eastAsia="Times New Roman" w:hAnsi="Arial" w:cs="Arial"/>
          <w:sz w:val="20"/>
          <w:szCs w:val="20"/>
        </w:rPr>
        <w:t>Teaching about caring for habitats and minibeasts will also enhance personal and social development, wellbeing and cultural diversity.</w:t>
      </w:r>
      <w:r w:rsidRPr="00F0126B">
        <w:rPr>
          <w:rFonts w:ascii="Arial" w:hAnsi="Arial" w:cs="Arial"/>
          <w:color w:val="282828"/>
          <w:sz w:val="20"/>
          <w:szCs w:val="20"/>
        </w:rPr>
        <w:t xml:space="preserve"> Dr. Ruth </w:t>
      </w:r>
      <w:r w:rsidRPr="00F0126B">
        <w:rPr>
          <w:rFonts w:ascii="Arial" w:hAnsi="Arial" w:cs="Arial"/>
          <w:color w:val="282828"/>
          <w:sz w:val="20"/>
          <w:szCs w:val="20"/>
        </w:rPr>
        <w:t>Wilson (</w:t>
      </w:r>
      <w:r w:rsidRPr="00F0126B">
        <w:rPr>
          <w:rFonts w:ascii="Arial" w:hAnsi="Arial" w:cs="Arial"/>
          <w:color w:val="282828"/>
          <w:sz w:val="20"/>
          <w:szCs w:val="20"/>
        </w:rPr>
        <w:t xml:space="preserve">2014) explains that </w:t>
      </w:r>
      <w:proofErr w:type="gramStart"/>
      <w:r w:rsidRPr="00F0126B">
        <w:rPr>
          <w:rFonts w:ascii="Arial" w:hAnsi="Arial" w:cs="Arial"/>
          <w:color w:val="282828"/>
          <w:sz w:val="20"/>
          <w:szCs w:val="20"/>
        </w:rPr>
        <w:t>“</w:t>
      </w:r>
      <w:r w:rsidRPr="00F0126B">
        <w:rPr>
          <w:rFonts w:ascii="Arial" w:eastAsia="Times New Roman" w:hAnsi="Arial" w:cs="Arial"/>
          <w:sz w:val="20"/>
          <w:szCs w:val="20"/>
        </w:rPr>
        <w:t xml:space="preserve"> </w:t>
      </w:r>
      <w:r>
        <w:rPr>
          <w:rFonts w:ascii="Arial" w:eastAsia="Times New Roman" w:hAnsi="Arial" w:cs="Arial"/>
          <w:sz w:val="20"/>
          <w:szCs w:val="20"/>
        </w:rPr>
        <w:t>a</w:t>
      </w:r>
      <w:r w:rsidRPr="00F0126B">
        <w:rPr>
          <w:rFonts w:ascii="Arial" w:eastAsia="Times New Roman" w:hAnsi="Arial" w:cs="Arial"/>
          <w:sz w:val="20"/>
          <w:szCs w:val="20"/>
        </w:rPr>
        <w:t>s</w:t>
      </w:r>
      <w:proofErr w:type="gramEnd"/>
      <w:r w:rsidRPr="00F0126B">
        <w:rPr>
          <w:rFonts w:ascii="Arial" w:eastAsia="Times New Roman" w:hAnsi="Arial" w:cs="Arial"/>
          <w:sz w:val="20"/>
          <w:szCs w:val="20"/>
        </w:rPr>
        <w:t xml:space="preserve"> children develop empathy for plants and animals, they are also developing perspective-taking skills which are critical aspects of social emotional competence.” The children will have to think of ways to overcome and prevent destruction of animals and their habitats by creating anti-litter posters. This will allow them to develop their creative skills. YCC will also be used throughout the duration of the task as the lesson will take place in the local area. Welsh words and commands will be used to familiarise children with the language, throughout the lesson.</w:t>
      </w:r>
    </w:p>
    <w:p w:rsidR="00F0126B" w:rsidRPr="00F0126B" w:rsidRDefault="00F0126B" w:rsidP="00F0126B">
      <w:pPr>
        <w:rPr>
          <w:rFonts w:ascii="Arial" w:eastAsia="Times New Roman" w:hAnsi="Arial" w:cs="Arial"/>
          <w:sz w:val="20"/>
          <w:szCs w:val="20"/>
        </w:rPr>
      </w:pPr>
      <w:r w:rsidRPr="00F0126B">
        <w:rPr>
          <w:rFonts w:ascii="Arial" w:eastAsia="Times New Roman" w:hAnsi="Arial" w:cs="Arial"/>
          <w:sz w:val="20"/>
          <w:szCs w:val="20"/>
        </w:rPr>
        <w:t>For the third lesson plan in foundation phase I have chosen to focus on creative development by getting the children to make their own versions of habitats out of shoe boxes. ESDGC is used as habitats link to the natural environment. They must incorporate an element of recycling into their design which encourages good choices and decisions. It also educates them on ways they can reuse items developing their innovative skills.</w:t>
      </w:r>
      <w:r w:rsidRPr="00F0126B">
        <w:rPr>
          <w:rFonts w:ascii="Arial" w:hAnsi="Arial" w:cs="Arial"/>
          <w:sz w:val="20"/>
          <w:szCs w:val="20"/>
        </w:rPr>
        <w:t xml:space="preserve"> </w:t>
      </w:r>
      <w:r w:rsidRPr="00F0126B">
        <w:rPr>
          <w:rFonts w:ascii="Arial" w:eastAsia="Times New Roman" w:hAnsi="Arial" w:cs="Arial"/>
          <w:sz w:val="20"/>
          <w:szCs w:val="20"/>
        </w:rPr>
        <w:t xml:space="preserve">The children will be experimenting with different materials to enhance their knowledge and understanding of texture, shape and colour. They will be working in pairs and groups in order to make their habitats, this will allow them to improve their team work skills and enhance their communication techniques as they will have to listen to one another’s ideas and identify what will work and what they might need to build on. Learning </w:t>
      </w:r>
      <w:proofErr w:type="gramStart"/>
      <w:r w:rsidRPr="00F0126B">
        <w:rPr>
          <w:rFonts w:ascii="Arial" w:eastAsia="Times New Roman" w:hAnsi="Arial" w:cs="Arial"/>
          <w:sz w:val="20"/>
          <w:szCs w:val="20"/>
        </w:rPr>
        <w:t>Lodge(</w:t>
      </w:r>
      <w:proofErr w:type="gramEnd"/>
      <w:r w:rsidRPr="00F0126B">
        <w:rPr>
          <w:rFonts w:ascii="Arial" w:eastAsia="Times New Roman" w:hAnsi="Arial" w:cs="Arial"/>
          <w:sz w:val="20"/>
          <w:szCs w:val="20"/>
        </w:rPr>
        <w:t>2016) explains that “</w:t>
      </w:r>
      <w:r w:rsidRPr="00F0126B">
        <w:rPr>
          <w:rFonts w:ascii="Arial" w:hAnsi="Arial" w:cs="Arial"/>
          <w:sz w:val="20"/>
          <w:szCs w:val="20"/>
        </w:rPr>
        <w:t xml:space="preserve">communication, social, and emotional skills are all strengthened when children learn to work as a team, which can help improve self-esteem and confidence in kids.” Developing this skill is essential as it will help them in real life situations e.g. working with others in a work place. </w:t>
      </w:r>
    </w:p>
    <w:p w:rsidR="00F0126B" w:rsidRPr="00F0126B" w:rsidRDefault="00F0126B" w:rsidP="00F0126B">
      <w:pPr>
        <w:rPr>
          <w:rFonts w:ascii="Arial" w:hAnsi="Arial" w:cs="Arial"/>
          <w:sz w:val="20"/>
          <w:szCs w:val="20"/>
        </w:rPr>
      </w:pPr>
    </w:p>
    <w:p w:rsidR="00F0126B" w:rsidRPr="00F0126B" w:rsidRDefault="00F0126B" w:rsidP="00F0126B">
      <w:pPr>
        <w:rPr>
          <w:rFonts w:ascii="Arial" w:hAnsi="Arial" w:cs="Arial"/>
          <w:sz w:val="20"/>
          <w:szCs w:val="20"/>
        </w:rPr>
      </w:pPr>
      <w:r w:rsidRPr="00F0126B">
        <w:rPr>
          <w:rFonts w:ascii="Arial" w:hAnsi="Arial" w:cs="Arial"/>
          <w:sz w:val="20"/>
          <w:szCs w:val="20"/>
        </w:rPr>
        <w:t>The Ks2 lesson plans are based on educating children about living a healthy, active lifestyle. The first lesson I planned relates to fitness and physical health. The children would have had an outdoor physical activity lesson prior to this at the Botanic Gardens with a welsh professional athlete, where they would have been taught about heart rate and what happens to the body during exercise. This lesson will link with that as the children will be taking their heart rate before, during and after physical activity and evaluate what is happening to their heart and body when they exercise. This promotes ESDGC as it looks at health and wellbeing, it also develops the children’s physical development as they will be participating in a variety of physical activities where they will demonstrate fine and gross motor skills e.g. dodging the ball in King Ball. There are many benefits of physical activity, including improved physical, mental and brain development and good heart health.</w:t>
      </w:r>
      <w:r>
        <w:rPr>
          <w:rFonts w:ascii="Arial" w:hAnsi="Arial" w:cs="Arial"/>
          <w:sz w:val="20"/>
          <w:szCs w:val="20"/>
        </w:rPr>
        <w:t xml:space="preserve"> Sport Wales(</w:t>
      </w:r>
      <w:proofErr w:type="gramStart"/>
      <w:r>
        <w:rPr>
          <w:rFonts w:ascii="Arial" w:hAnsi="Arial" w:cs="Arial"/>
          <w:sz w:val="20"/>
          <w:szCs w:val="20"/>
        </w:rPr>
        <w:t>2015,p</w:t>
      </w:r>
      <w:proofErr w:type="gramEnd"/>
      <w:r>
        <w:rPr>
          <w:rFonts w:ascii="Arial" w:hAnsi="Arial" w:cs="Arial"/>
          <w:sz w:val="20"/>
          <w:szCs w:val="20"/>
        </w:rPr>
        <w:t>1)</w:t>
      </w:r>
      <w:r w:rsidRPr="00F0126B">
        <w:rPr>
          <w:rFonts w:ascii="Arial" w:hAnsi="Arial" w:cs="Arial"/>
          <w:sz w:val="20"/>
          <w:szCs w:val="20"/>
        </w:rPr>
        <w:t xml:space="preserve"> </w:t>
      </w:r>
      <w:r>
        <w:rPr>
          <w:rFonts w:ascii="Arial" w:hAnsi="Arial" w:cs="Arial"/>
          <w:sz w:val="20"/>
          <w:szCs w:val="20"/>
        </w:rPr>
        <w:t>says “</w:t>
      </w:r>
      <w:r w:rsidRPr="00F0126B">
        <w:rPr>
          <w:rFonts w:ascii="Arial" w:hAnsi="Arial" w:cs="Arial"/>
          <w:sz w:val="20"/>
          <w:szCs w:val="20"/>
        </w:rPr>
        <w:t xml:space="preserve">Evidence suggests that PE and sport can be used as a tool to reduce the potential for disruptive </w:t>
      </w:r>
      <w:r w:rsidRPr="00F0126B">
        <w:rPr>
          <w:rFonts w:ascii="Arial" w:hAnsi="Arial" w:cs="Arial"/>
          <w:sz w:val="20"/>
          <w:szCs w:val="20"/>
        </w:rPr>
        <w:lastRenderedPageBreak/>
        <w:t xml:space="preserve">behaviour and poor attendance within the school setting and can help to create optimum conditions for learning and academic </w:t>
      </w:r>
      <w:r w:rsidRPr="00F0126B">
        <w:rPr>
          <w:rFonts w:ascii="Arial" w:hAnsi="Arial" w:cs="Arial"/>
          <w:sz w:val="20"/>
          <w:szCs w:val="20"/>
        </w:rPr>
        <w:t>achievement</w:t>
      </w:r>
      <w:r>
        <w:rPr>
          <w:rFonts w:ascii="Arial" w:hAnsi="Arial" w:cs="Arial"/>
          <w:sz w:val="20"/>
          <w:szCs w:val="20"/>
        </w:rPr>
        <w:t>”.</w:t>
      </w:r>
      <w:r w:rsidRPr="00F0126B">
        <w:rPr>
          <w:rFonts w:ascii="Arial" w:hAnsi="Arial" w:cs="Arial"/>
          <w:sz w:val="20"/>
          <w:szCs w:val="20"/>
        </w:rPr>
        <w:t xml:space="preserve"> This</w:t>
      </w:r>
      <w:r w:rsidRPr="00F0126B">
        <w:rPr>
          <w:rFonts w:ascii="Arial" w:hAnsi="Arial" w:cs="Arial"/>
          <w:sz w:val="20"/>
          <w:szCs w:val="20"/>
        </w:rPr>
        <w:t xml:space="preserve"> implies that as well as improving their physical state, participating in physical activity can improve their mental state and attitude to learning too. Mathematical development will also take place throughout this lesson as the children will be counting their pulse, multiplying and recording their results in a table. YCC is incorporated as welsh commands and numbers will be used during the lesson.</w:t>
      </w:r>
    </w:p>
    <w:p w:rsidR="00F0126B" w:rsidRPr="00F0126B" w:rsidRDefault="00F0126B" w:rsidP="00F0126B">
      <w:pPr>
        <w:rPr>
          <w:rFonts w:ascii="Arial" w:hAnsi="Arial" w:cs="Arial"/>
          <w:sz w:val="20"/>
          <w:szCs w:val="20"/>
        </w:rPr>
      </w:pPr>
      <w:r w:rsidRPr="00F0126B">
        <w:rPr>
          <w:rFonts w:ascii="Arial" w:hAnsi="Arial" w:cs="Arial"/>
          <w:sz w:val="20"/>
          <w:szCs w:val="20"/>
        </w:rPr>
        <w:t xml:space="preserve">The 5th lesson plan I created was based on Healthy Eating. Prior to this lesson children would have visited the Botanic Garden of Wales and looked at the necessity’s animals need to survive. Following this they would have linked their knowledge and understanding to what humans need to survive and what types of food would be beneficial to them. For this lesson the class will be split into 4 groups, participating in 2 different activities. One will be creating a healthy lunch box and the other will be making a healthy smoothie. ESDGC is mainly promoted by teaching the children about healthy foods and getting them to understand what is good for them. There are also links to choices and decisions as the children will be encouraged to think about what foods are healthy and what foods are unhealthy. Literacy skills are developed in both activities, the children will have to follow instructions that they have created in order to make the smoothie. After they have made the smoothie, they will evaluate what went well and what could be improved. They will also have to answer questions confidently and expand on prior knowledge. Creating a smoothie will help to develop cooking skills, which the children can take out of the classroom and into other environments. </w:t>
      </w:r>
      <w:r w:rsidR="0063698F">
        <w:rPr>
          <w:rFonts w:ascii="Arial" w:hAnsi="Arial" w:cs="Arial"/>
          <w:sz w:val="20"/>
          <w:szCs w:val="20"/>
        </w:rPr>
        <w:t xml:space="preserve">Mary Ann </w:t>
      </w:r>
      <w:proofErr w:type="gramStart"/>
      <w:r w:rsidR="0063698F">
        <w:rPr>
          <w:rFonts w:ascii="Arial" w:hAnsi="Arial" w:cs="Arial"/>
          <w:sz w:val="20"/>
          <w:szCs w:val="20"/>
        </w:rPr>
        <w:t>McFarland(</w:t>
      </w:r>
      <w:proofErr w:type="gramEnd"/>
      <w:r w:rsidR="0063698F">
        <w:rPr>
          <w:rFonts w:ascii="Arial" w:hAnsi="Arial" w:cs="Arial"/>
          <w:sz w:val="20"/>
          <w:szCs w:val="20"/>
        </w:rPr>
        <w:t>2017) highlights that</w:t>
      </w:r>
      <w:r w:rsidR="0063698F" w:rsidRPr="00F0126B">
        <w:rPr>
          <w:rFonts w:ascii="Arial" w:hAnsi="Arial" w:cs="Arial"/>
          <w:sz w:val="20"/>
          <w:szCs w:val="20"/>
        </w:rPr>
        <w:t xml:space="preserve"> “Cooking</w:t>
      </w:r>
      <w:r w:rsidRPr="00F0126B">
        <w:rPr>
          <w:rFonts w:ascii="Arial" w:hAnsi="Arial" w:cs="Arial"/>
          <w:sz w:val="20"/>
          <w:szCs w:val="20"/>
        </w:rPr>
        <w:t xml:space="preserve"> in schools can build positive memories that promote future healthy, enjoyable cooking elsewhere”</w:t>
      </w:r>
      <w:r w:rsidR="0063698F">
        <w:rPr>
          <w:rFonts w:ascii="Arial" w:hAnsi="Arial" w:cs="Arial"/>
          <w:sz w:val="20"/>
          <w:szCs w:val="20"/>
        </w:rPr>
        <w:t>.</w:t>
      </w:r>
    </w:p>
    <w:p w:rsidR="00F0126B" w:rsidRPr="00F0126B" w:rsidRDefault="00F0126B" w:rsidP="00F0126B">
      <w:pPr>
        <w:rPr>
          <w:rFonts w:ascii="Arial" w:hAnsi="Arial" w:cs="Arial"/>
          <w:sz w:val="20"/>
          <w:szCs w:val="20"/>
        </w:rPr>
      </w:pPr>
      <w:r w:rsidRPr="00F0126B">
        <w:rPr>
          <w:rFonts w:ascii="Arial" w:hAnsi="Arial" w:cs="Arial"/>
          <w:sz w:val="20"/>
          <w:szCs w:val="20"/>
        </w:rPr>
        <w:t xml:space="preserve">The final lesson plan that I have made for KS2 is about mental health. The children will have an insight into emotions and how to express thoughts and feelings. This lesson will follow on from the healthy eating session, the children will begin the lesson by debating whether it is more important having a healthy body over a healthy mind. They will watch a short video about mental health and bullying. Literacy skills will be applied when evaluating the video and giving feedback. They will be probed and encouraged to think deeper than what’s on the surface by being asked questions like ' is it possible that someone smiling on the outside could be sad on the inside?'. Learning about mental health and talking about emotions develops personal and social development, well-being and cultural diversity.  I think it is extremely important that children are educated from a young age to express their emotions and to embrace who they are as individuals. Educating children on empathy is significant to their development and </w:t>
      </w:r>
      <w:r w:rsidR="00174B94" w:rsidRPr="00F0126B">
        <w:rPr>
          <w:rFonts w:ascii="Arial" w:hAnsi="Arial" w:cs="Arial"/>
          <w:sz w:val="20"/>
          <w:szCs w:val="20"/>
        </w:rPr>
        <w:t>the</w:t>
      </w:r>
      <w:r w:rsidRPr="00F0126B">
        <w:rPr>
          <w:rFonts w:ascii="Arial" w:hAnsi="Arial" w:cs="Arial"/>
          <w:sz w:val="20"/>
          <w:szCs w:val="20"/>
        </w:rPr>
        <w:t xml:space="preserve"> way they treat others. This relates to choices and decisions as they are being taught about how to treat people correctly and the effects on mental health if they do not. Empathy is a trait that is valuable not just in school but outside of school too.</w:t>
      </w:r>
    </w:p>
    <w:p w:rsidR="00F0126B" w:rsidRPr="00F0126B" w:rsidRDefault="00F0126B" w:rsidP="00F0126B">
      <w:pPr>
        <w:rPr>
          <w:rFonts w:ascii="Arial" w:hAnsi="Arial" w:cs="Arial"/>
          <w:sz w:val="20"/>
          <w:szCs w:val="20"/>
        </w:rPr>
      </w:pPr>
      <w:r w:rsidRPr="00F0126B">
        <w:rPr>
          <w:rFonts w:ascii="Arial" w:hAnsi="Arial" w:cs="Arial"/>
          <w:sz w:val="20"/>
          <w:szCs w:val="20"/>
        </w:rPr>
        <w:t>Throughout this assignment I have discussed the benefits of teaching Science, ESDGC and the wider curriculum in primary schools. I have concluded that if something is implemented from a young age then children are more likely to continue similar behaviour throughout their life. That’s why teaching ESDGC is vital for children’s development and success. ESDGC not only teaches children about the academic subjects but helps children to develop personal skills too. I think school should be more than just a place to learn about maths and English but a place where children can express themselves freely and develop personal skills and attributes promoting science, ESDGC and the wider curriculum gives children this opportunity.</w:t>
      </w:r>
    </w:p>
    <w:p w:rsidR="00F0126B" w:rsidRDefault="00F0126B" w:rsidP="00F0126B"/>
    <w:p w:rsidR="00F0126B" w:rsidRPr="002C368A" w:rsidRDefault="00F0126B" w:rsidP="00F0126B">
      <w:pPr>
        <w:pStyle w:val="ListParagraph"/>
      </w:pPr>
    </w:p>
    <w:p w:rsidR="00610BD6" w:rsidRDefault="00610BD6" w:rsidP="006E4A84">
      <w:pPr>
        <w:jc w:val="center"/>
        <w:rPr>
          <w:sz w:val="28"/>
          <w:u w:val="single"/>
        </w:rPr>
      </w:pPr>
    </w:p>
    <w:p w:rsidR="00610BD6" w:rsidRDefault="00610BD6" w:rsidP="006E4A84">
      <w:pPr>
        <w:jc w:val="center"/>
        <w:rPr>
          <w:sz w:val="28"/>
          <w:u w:val="single"/>
        </w:rPr>
      </w:pPr>
    </w:p>
    <w:p w:rsidR="00610BD6" w:rsidRDefault="00610BD6" w:rsidP="006E4A84">
      <w:pPr>
        <w:jc w:val="center"/>
        <w:rPr>
          <w:sz w:val="28"/>
          <w:u w:val="single"/>
        </w:rPr>
      </w:pPr>
    </w:p>
    <w:p w:rsidR="00610BD6" w:rsidRDefault="00610BD6" w:rsidP="006E4A84">
      <w:pPr>
        <w:jc w:val="center"/>
        <w:rPr>
          <w:sz w:val="28"/>
          <w:u w:val="single"/>
        </w:rPr>
      </w:pPr>
    </w:p>
    <w:p w:rsidR="006E4A84" w:rsidRPr="007F1A93" w:rsidRDefault="006E4A84" w:rsidP="006E4A84">
      <w:pPr>
        <w:jc w:val="center"/>
        <w:rPr>
          <w:sz w:val="28"/>
          <w:u w:val="single"/>
        </w:rPr>
      </w:pPr>
      <w:bookmarkStart w:id="1" w:name="_GoBack"/>
      <w:bookmarkEnd w:id="1"/>
      <w:r w:rsidRPr="007F1A93">
        <w:rPr>
          <w:sz w:val="28"/>
          <w:u w:val="single"/>
        </w:rPr>
        <w:lastRenderedPageBreak/>
        <w:t>Reference List</w:t>
      </w:r>
    </w:p>
    <w:p w:rsidR="006E4A84" w:rsidRPr="006E4A84" w:rsidRDefault="006E4A84" w:rsidP="006E4A84">
      <w:pPr>
        <w:rPr>
          <w:rFonts w:ascii="Arial" w:hAnsi="Arial" w:cs="Arial"/>
          <w:sz w:val="20"/>
        </w:rPr>
      </w:pPr>
    </w:p>
    <w:p w:rsidR="006E4A84" w:rsidRPr="006E4A84" w:rsidRDefault="006E4A84" w:rsidP="006E4A84">
      <w:pPr>
        <w:rPr>
          <w:rFonts w:ascii="Arial" w:hAnsi="Arial" w:cs="Arial"/>
          <w:sz w:val="20"/>
        </w:rPr>
      </w:pPr>
      <w:r w:rsidRPr="006E4A84">
        <w:rPr>
          <w:rFonts w:ascii="Arial" w:hAnsi="Arial" w:cs="Arial"/>
          <w:sz w:val="20"/>
        </w:rPr>
        <w:t>T2</w:t>
      </w:r>
      <w:proofErr w:type="gramStart"/>
      <w:r w:rsidRPr="006E4A84">
        <w:rPr>
          <w:rFonts w:ascii="Arial" w:hAnsi="Arial" w:cs="Arial"/>
          <w:sz w:val="20"/>
        </w:rPr>
        <w:t>Group(</w:t>
      </w:r>
      <w:proofErr w:type="gramEnd"/>
      <w:r w:rsidRPr="006E4A84">
        <w:rPr>
          <w:rFonts w:ascii="Arial" w:hAnsi="Arial" w:cs="Arial"/>
          <w:sz w:val="20"/>
        </w:rPr>
        <w:t xml:space="preserve">2018)Prepare for the future .Available at: </w:t>
      </w:r>
      <w:hyperlink r:id="rId5" w:history="1">
        <w:r w:rsidRPr="006E4A84">
          <w:rPr>
            <w:rStyle w:val="Hyperlink"/>
            <w:rFonts w:ascii="Arial" w:hAnsi="Arial" w:cs="Arial"/>
            <w:sz w:val="20"/>
          </w:rPr>
          <w:t>http://www.t2group.co.uk/esdgc.html(Accessed:10/11/18)</w:t>
        </w:r>
      </w:hyperlink>
    </w:p>
    <w:p w:rsidR="006E4A84" w:rsidRPr="006E4A84" w:rsidRDefault="006E4A84" w:rsidP="006E4A84">
      <w:pPr>
        <w:rPr>
          <w:rFonts w:ascii="Arial" w:hAnsi="Arial" w:cs="Arial"/>
          <w:sz w:val="20"/>
        </w:rPr>
      </w:pPr>
      <w:r w:rsidRPr="006E4A84">
        <w:rPr>
          <w:rFonts w:ascii="Arial" w:hAnsi="Arial" w:cs="Arial"/>
          <w:sz w:val="20"/>
        </w:rPr>
        <w:t xml:space="preserve">Welsh Government(2012)ESDGC Available at: </w:t>
      </w:r>
      <w:hyperlink r:id="rId6" w:history="1">
        <w:r w:rsidRPr="006E4A84">
          <w:rPr>
            <w:rStyle w:val="Hyperlink"/>
            <w:rFonts w:ascii="Arial" w:hAnsi="Arial" w:cs="Arial"/>
            <w:sz w:val="20"/>
          </w:rPr>
          <w:t>http://dera.ioe.ac.uk/14894/7/120508esdgcen_Redacted.pdf(Accessed:10/11/18)</w:t>
        </w:r>
      </w:hyperlink>
    </w:p>
    <w:p w:rsidR="006E4A84" w:rsidRPr="006E4A84" w:rsidRDefault="006E4A84" w:rsidP="006E4A84">
      <w:pPr>
        <w:rPr>
          <w:rFonts w:ascii="Arial" w:hAnsi="Arial" w:cs="Arial"/>
          <w:sz w:val="20"/>
        </w:rPr>
      </w:pPr>
      <w:r w:rsidRPr="006E4A84">
        <w:rPr>
          <w:rFonts w:ascii="Arial" w:hAnsi="Arial" w:cs="Arial"/>
          <w:sz w:val="20"/>
        </w:rPr>
        <w:t xml:space="preserve">Natural Start </w:t>
      </w:r>
      <w:proofErr w:type="gramStart"/>
      <w:r w:rsidRPr="006E4A84">
        <w:rPr>
          <w:rFonts w:ascii="Arial" w:hAnsi="Arial" w:cs="Arial"/>
          <w:sz w:val="20"/>
        </w:rPr>
        <w:t>Alliance(</w:t>
      </w:r>
      <w:proofErr w:type="gramEnd"/>
      <w:r w:rsidRPr="006E4A84">
        <w:rPr>
          <w:rFonts w:ascii="Arial" w:hAnsi="Arial" w:cs="Arial"/>
          <w:sz w:val="20"/>
        </w:rPr>
        <w:t xml:space="preserve">2014)Feature Story. Available at: </w:t>
      </w:r>
      <w:hyperlink r:id="rId7" w:history="1">
        <w:r w:rsidRPr="006E4A84">
          <w:rPr>
            <w:rStyle w:val="Hyperlink"/>
            <w:rFonts w:ascii="Arial" w:hAnsi="Arial" w:cs="Arial"/>
            <w:sz w:val="20"/>
          </w:rPr>
          <w:t>https://naturalstart.org/feature-stories/nurturing-childrens-love-animals(Accessed:12/11/18)</w:t>
        </w:r>
      </w:hyperlink>
    </w:p>
    <w:p w:rsidR="006E4A84" w:rsidRPr="006E4A84" w:rsidRDefault="006E4A84" w:rsidP="006E4A84">
      <w:pPr>
        <w:rPr>
          <w:rFonts w:ascii="Arial" w:hAnsi="Arial" w:cs="Arial"/>
          <w:color w:val="0563C1" w:themeColor="hyperlink"/>
          <w:sz w:val="20"/>
          <w:u w:val="single"/>
        </w:rPr>
      </w:pPr>
      <w:r w:rsidRPr="006E4A84">
        <w:rPr>
          <w:rFonts w:ascii="Arial" w:hAnsi="Arial" w:cs="Arial"/>
          <w:sz w:val="20"/>
        </w:rPr>
        <w:t xml:space="preserve">Early Years </w:t>
      </w:r>
      <w:proofErr w:type="gramStart"/>
      <w:r w:rsidRPr="006E4A84">
        <w:rPr>
          <w:rFonts w:ascii="Arial" w:hAnsi="Arial" w:cs="Arial"/>
          <w:sz w:val="20"/>
        </w:rPr>
        <w:t>Resources(</w:t>
      </w:r>
      <w:proofErr w:type="gramEnd"/>
      <w:r w:rsidRPr="006E4A84">
        <w:rPr>
          <w:rFonts w:ascii="Arial" w:hAnsi="Arial" w:cs="Arial"/>
          <w:sz w:val="20"/>
        </w:rPr>
        <w:t xml:space="preserve">2016)Benefits of Outdoor Learning [blog].24 March. Available at: </w:t>
      </w:r>
      <w:r w:rsidRPr="006E4A84">
        <w:rPr>
          <w:rStyle w:val="Hyperlink"/>
          <w:rFonts w:ascii="Arial" w:hAnsi="Arial" w:cs="Arial"/>
          <w:sz w:val="20"/>
        </w:rPr>
        <w:t>http://www.earlyyearsresources.co.uk/blog/2016/03/5-benefits-of-outdoor-learning-in-early-years/(Acessed:12/11/18)</w:t>
      </w:r>
    </w:p>
    <w:p w:rsidR="006E4A84" w:rsidRPr="006E4A84" w:rsidRDefault="006E4A84" w:rsidP="006E4A84">
      <w:pPr>
        <w:rPr>
          <w:rFonts w:ascii="Arial" w:hAnsi="Arial" w:cs="Arial"/>
          <w:sz w:val="20"/>
        </w:rPr>
      </w:pPr>
      <w:proofErr w:type="spellStart"/>
      <w:proofErr w:type="gramStart"/>
      <w:r w:rsidRPr="006E4A84">
        <w:rPr>
          <w:rFonts w:ascii="Arial" w:hAnsi="Arial" w:cs="Arial"/>
          <w:sz w:val="20"/>
        </w:rPr>
        <w:t>Dr.Ruth</w:t>
      </w:r>
      <w:proofErr w:type="spellEnd"/>
      <w:proofErr w:type="gramEnd"/>
      <w:r w:rsidRPr="006E4A84">
        <w:rPr>
          <w:rFonts w:ascii="Arial" w:hAnsi="Arial" w:cs="Arial"/>
          <w:sz w:val="20"/>
        </w:rPr>
        <w:t xml:space="preserve"> Wilson(2014)Caring for Plants and Animals Fosters Empathy.23 December. Available at: </w:t>
      </w:r>
      <w:hyperlink r:id="rId8" w:history="1">
        <w:r w:rsidRPr="006E4A84">
          <w:rPr>
            <w:rStyle w:val="Hyperlink"/>
            <w:rFonts w:ascii="Arial" w:hAnsi="Arial" w:cs="Arial"/>
            <w:sz w:val="20"/>
          </w:rPr>
          <w:t>https://www.tolerance.org/magazine/caring-for-plants-and-animals-fosters-empathy</w:t>
        </w:r>
      </w:hyperlink>
      <w:r w:rsidRPr="006E4A84">
        <w:rPr>
          <w:rStyle w:val="Hyperlink"/>
          <w:rFonts w:ascii="Arial" w:hAnsi="Arial" w:cs="Arial"/>
          <w:sz w:val="20"/>
        </w:rPr>
        <w:t>(Accessed:12/11/18)</w:t>
      </w:r>
    </w:p>
    <w:p w:rsidR="006E4A84" w:rsidRPr="006E4A84" w:rsidRDefault="006E4A84" w:rsidP="006E4A84">
      <w:pPr>
        <w:rPr>
          <w:rFonts w:ascii="Arial" w:hAnsi="Arial" w:cs="Arial"/>
          <w:sz w:val="20"/>
        </w:rPr>
      </w:pPr>
      <w:proofErr w:type="spellStart"/>
      <w:r w:rsidRPr="006E4A84">
        <w:rPr>
          <w:rFonts w:ascii="Arial" w:hAnsi="Arial" w:cs="Arial"/>
          <w:sz w:val="20"/>
        </w:rPr>
        <w:t>Sport.Wales</w:t>
      </w:r>
      <w:proofErr w:type="spellEnd"/>
      <w:r w:rsidRPr="006E4A84">
        <w:rPr>
          <w:rFonts w:ascii="Arial" w:hAnsi="Arial" w:cs="Arial"/>
          <w:sz w:val="20"/>
        </w:rPr>
        <w:t>(</w:t>
      </w:r>
      <w:proofErr w:type="gramStart"/>
      <w:r w:rsidRPr="006E4A84">
        <w:rPr>
          <w:rFonts w:ascii="Arial" w:hAnsi="Arial" w:cs="Arial"/>
          <w:sz w:val="20"/>
        </w:rPr>
        <w:t>2015,p</w:t>
      </w:r>
      <w:proofErr w:type="gramEnd"/>
      <w:r w:rsidRPr="006E4A84">
        <w:rPr>
          <w:rFonts w:ascii="Arial" w:hAnsi="Arial" w:cs="Arial"/>
          <w:sz w:val="20"/>
        </w:rPr>
        <w:t xml:space="preserve">1)Physical Education And Sport-Education Evidence Paper. Available at: </w:t>
      </w:r>
      <w:hyperlink r:id="rId9" w:history="1">
        <w:r w:rsidRPr="006E4A84">
          <w:rPr>
            <w:rStyle w:val="Hyperlink"/>
            <w:rFonts w:ascii="Arial" w:hAnsi="Arial" w:cs="Arial"/>
            <w:sz w:val="20"/>
          </w:rPr>
          <w:t>http://sport.wales/media/1923315/education_evidence_paper_2015.pdf</w:t>
        </w:r>
      </w:hyperlink>
      <w:r w:rsidRPr="006E4A84">
        <w:rPr>
          <w:rStyle w:val="Hyperlink"/>
          <w:rFonts w:ascii="Arial" w:hAnsi="Arial" w:cs="Arial"/>
          <w:sz w:val="20"/>
        </w:rPr>
        <w:t>(Accessed:15/11/18)</w:t>
      </w:r>
    </w:p>
    <w:p w:rsidR="006E4A84" w:rsidRPr="006E4A84" w:rsidRDefault="006E4A84" w:rsidP="006E4A84">
      <w:pPr>
        <w:rPr>
          <w:rFonts w:ascii="Arial" w:hAnsi="Arial" w:cs="Arial"/>
          <w:sz w:val="20"/>
        </w:rPr>
      </w:pPr>
      <w:r w:rsidRPr="006E4A84">
        <w:rPr>
          <w:rFonts w:ascii="Arial" w:hAnsi="Arial" w:cs="Arial"/>
          <w:sz w:val="20"/>
        </w:rPr>
        <w:t xml:space="preserve">Healthy Food Choices in </w:t>
      </w:r>
      <w:proofErr w:type="gramStart"/>
      <w:r w:rsidRPr="006E4A84">
        <w:rPr>
          <w:rFonts w:ascii="Arial" w:hAnsi="Arial" w:cs="Arial"/>
          <w:sz w:val="20"/>
        </w:rPr>
        <w:t>Schools(</w:t>
      </w:r>
      <w:proofErr w:type="gramEnd"/>
      <w:r w:rsidRPr="006E4A84">
        <w:rPr>
          <w:rFonts w:ascii="Arial" w:hAnsi="Arial" w:cs="Arial"/>
          <w:sz w:val="20"/>
        </w:rPr>
        <w:t xml:space="preserve">2017)' Cooking with Kids in Schools: Why It Is Important,9th February. Available at: </w:t>
      </w:r>
      <w:hyperlink r:id="rId10" w:history="1">
        <w:r w:rsidRPr="006E4A84">
          <w:rPr>
            <w:rStyle w:val="Hyperlink"/>
            <w:rFonts w:ascii="Arial" w:hAnsi="Arial" w:cs="Arial"/>
            <w:sz w:val="20"/>
          </w:rPr>
          <w:t>https://articles.extension.org/pages/73371/cooking-with-kids-in-schools:-why-it-is-important</w:t>
        </w:r>
      </w:hyperlink>
      <w:r w:rsidRPr="006E4A84">
        <w:rPr>
          <w:rStyle w:val="Hyperlink"/>
          <w:rFonts w:ascii="Arial" w:hAnsi="Arial" w:cs="Arial"/>
          <w:sz w:val="20"/>
        </w:rPr>
        <w:t>(Accessed:15/11/18)</w:t>
      </w:r>
    </w:p>
    <w:p w:rsidR="000E0C42" w:rsidRDefault="000E0C42"/>
    <w:sectPr w:rsidR="000E0C4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74CE4D30"/>
    <w:multiLevelType w:val="hybridMultilevel"/>
    <w:tmpl w:val="BA9449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0126B"/>
    <w:rsid w:val="000E0C42"/>
    <w:rsid w:val="00174B94"/>
    <w:rsid w:val="003B7C05"/>
    <w:rsid w:val="005E1904"/>
    <w:rsid w:val="00610BD6"/>
    <w:rsid w:val="0063698F"/>
    <w:rsid w:val="006E4A84"/>
    <w:rsid w:val="0070428E"/>
    <w:rsid w:val="007A110D"/>
    <w:rsid w:val="008131C2"/>
    <w:rsid w:val="008D26B3"/>
    <w:rsid w:val="00F0126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ACCF6F"/>
  <w15:chartTrackingRefBased/>
  <w15:docId w15:val="{81CAC11A-4510-4082-B59C-D61E48A3BB1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F0126B"/>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0126B"/>
    <w:pPr>
      <w:ind w:left="720"/>
      <w:contextualSpacing/>
    </w:pPr>
  </w:style>
  <w:style w:type="character" w:styleId="Hyperlink">
    <w:name w:val="Hyperlink"/>
    <w:basedOn w:val="DefaultParagraphFont"/>
    <w:uiPriority w:val="99"/>
    <w:unhideWhenUsed/>
    <w:rsid w:val="006E4A84"/>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olerance.org/magazine/caring-for-plants-and-animals-fosters-empathy" TargetMode="External"/><Relationship Id="rId3" Type="http://schemas.openxmlformats.org/officeDocument/2006/relationships/settings" Target="settings.xml"/><Relationship Id="rId7" Type="http://schemas.openxmlformats.org/officeDocument/2006/relationships/hyperlink" Target="https://naturalstart.org/feature-stories/nurturing-childrens-love-animals(Accessed:12/11/18)"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dera.ioe.ac.uk/14894/7/120508esdgcen_Redacted.pdf(Accessed:10/11/18)" TargetMode="External"/><Relationship Id="rId11" Type="http://schemas.openxmlformats.org/officeDocument/2006/relationships/fontTable" Target="fontTable.xml"/><Relationship Id="rId5" Type="http://schemas.openxmlformats.org/officeDocument/2006/relationships/hyperlink" Target="http://www.t2group.co.uk/esdgc.html(Accessed:10/11/18)" TargetMode="External"/><Relationship Id="rId10" Type="http://schemas.openxmlformats.org/officeDocument/2006/relationships/hyperlink" Target="https://articles.extension.org/pages/73371/cooking-with-kids-in-schools:-why-it-is-important" TargetMode="External"/><Relationship Id="rId4" Type="http://schemas.openxmlformats.org/officeDocument/2006/relationships/webSettings" Target="webSettings.xml"/><Relationship Id="rId9" Type="http://schemas.openxmlformats.org/officeDocument/2006/relationships/hyperlink" Target="http://sport.wales/media/1923315/education_evidence_paper_2015.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22</TotalTime>
  <Pages>4</Pages>
  <Words>2274</Words>
  <Characters>12966</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15210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ALISON</dc:creator>
  <cp:keywords/>
  <dc:description/>
  <cp:lastModifiedBy>ALISON</cp:lastModifiedBy>
  <cp:revision>18</cp:revision>
  <dcterms:created xsi:type="dcterms:W3CDTF">2018-11-22T12:29:00Z</dcterms:created>
  <dcterms:modified xsi:type="dcterms:W3CDTF">2018-11-22T12:52:00Z</dcterms:modified>
</cp:coreProperties>
</file>