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4E153E" w14:textId="77777777" w:rsidR="000F7583" w:rsidRPr="006B7EDE" w:rsidRDefault="00E46523" w:rsidP="006B7EDE">
      <w:pPr>
        <w:spacing w:after="0" w:line="240" w:lineRule="auto"/>
        <w:jc w:val="both"/>
        <w:rPr>
          <w:rFonts w:cstheme="minorHAnsi"/>
          <w:b/>
          <w:sz w:val="24"/>
          <w:szCs w:val="24"/>
        </w:rPr>
      </w:pPr>
      <w:r w:rsidRPr="006B7EDE">
        <w:rPr>
          <w:rFonts w:cstheme="minorHAnsi"/>
          <w:b/>
          <w:sz w:val="24"/>
          <w:szCs w:val="24"/>
        </w:rPr>
        <w:t>Risk Assessment</w:t>
      </w:r>
    </w:p>
    <w:p w14:paraId="3791E129" w14:textId="77777777" w:rsidR="000978D9" w:rsidRPr="006B7EDE" w:rsidRDefault="000978D9" w:rsidP="006B7EDE">
      <w:pPr>
        <w:spacing w:after="0" w:line="240" w:lineRule="auto"/>
        <w:jc w:val="both"/>
        <w:rPr>
          <w:rFonts w:cstheme="minorHAnsi"/>
          <w:b/>
          <w:sz w:val="24"/>
          <w:szCs w:val="24"/>
        </w:rPr>
      </w:pPr>
    </w:p>
    <w:p w14:paraId="7277C2A0" w14:textId="43B58B9C" w:rsidR="00E46523" w:rsidRPr="006B7EDE" w:rsidRDefault="004061DF" w:rsidP="006B7EDE">
      <w:pPr>
        <w:spacing w:after="0" w:line="240" w:lineRule="auto"/>
        <w:jc w:val="both"/>
        <w:rPr>
          <w:rFonts w:cstheme="minorHAnsi"/>
          <w:b/>
          <w:sz w:val="24"/>
          <w:szCs w:val="24"/>
        </w:rPr>
      </w:pPr>
      <w:r w:rsidRPr="006B7EDE">
        <w:rPr>
          <w:rFonts w:cstheme="minorHAnsi"/>
          <w:b/>
          <w:sz w:val="24"/>
          <w:szCs w:val="24"/>
        </w:rPr>
        <w:t>F</w:t>
      </w:r>
      <w:r w:rsidR="00F65CBF" w:rsidRPr="006B7EDE">
        <w:rPr>
          <w:rFonts w:cstheme="minorHAnsi"/>
          <w:b/>
          <w:sz w:val="24"/>
          <w:szCs w:val="24"/>
        </w:rPr>
        <w:t xml:space="preserve">ield trip </w:t>
      </w:r>
      <w:r w:rsidR="00072694" w:rsidRPr="006B7EDE">
        <w:rPr>
          <w:rFonts w:cstheme="minorHAnsi"/>
          <w:b/>
          <w:sz w:val="24"/>
          <w:szCs w:val="24"/>
        </w:rPr>
        <w:t>HPHE500</w:t>
      </w:r>
      <w:r w:rsidR="002C1C05">
        <w:rPr>
          <w:rFonts w:cstheme="minorHAnsi"/>
          <w:b/>
          <w:sz w:val="24"/>
          <w:szCs w:val="24"/>
        </w:rPr>
        <w:t>6</w:t>
      </w:r>
      <w:r w:rsidR="00072694" w:rsidRPr="006B7EDE">
        <w:rPr>
          <w:rFonts w:cstheme="minorHAnsi"/>
          <w:b/>
          <w:sz w:val="24"/>
          <w:szCs w:val="24"/>
        </w:rPr>
        <w:t>/6</w:t>
      </w:r>
      <w:r w:rsidR="002C1C05">
        <w:rPr>
          <w:rFonts w:cstheme="minorHAnsi"/>
          <w:b/>
          <w:sz w:val="24"/>
          <w:szCs w:val="24"/>
        </w:rPr>
        <w:t>006</w:t>
      </w:r>
      <w:bookmarkStart w:id="0" w:name="_GoBack"/>
      <w:bookmarkEnd w:id="0"/>
    </w:p>
    <w:p w14:paraId="77726111" w14:textId="77777777" w:rsidR="00F65CBF" w:rsidRPr="006B7EDE" w:rsidRDefault="00F65CBF" w:rsidP="006B7EDE">
      <w:pPr>
        <w:spacing w:after="0" w:line="240" w:lineRule="auto"/>
        <w:jc w:val="both"/>
        <w:rPr>
          <w:rFonts w:cstheme="minorHAnsi"/>
          <w:b/>
          <w:sz w:val="24"/>
          <w:szCs w:val="24"/>
        </w:rPr>
      </w:pPr>
    </w:p>
    <w:p w14:paraId="7A02CD92" w14:textId="5E302259" w:rsidR="00E46523" w:rsidRPr="006B7EDE" w:rsidRDefault="00072694" w:rsidP="006B7EDE">
      <w:pPr>
        <w:spacing w:after="0" w:line="240" w:lineRule="auto"/>
        <w:jc w:val="both"/>
        <w:rPr>
          <w:rFonts w:cstheme="minorHAnsi"/>
          <w:b/>
          <w:sz w:val="24"/>
          <w:szCs w:val="24"/>
        </w:rPr>
      </w:pPr>
      <w:r w:rsidRPr="006B7EDE">
        <w:rPr>
          <w:rFonts w:cstheme="minorHAnsi"/>
          <w:b/>
          <w:sz w:val="24"/>
          <w:szCs w:val="24"/>
        </w:rPr>
        <w:t>Tuesday 29th</w:t>
      </w:r>
      <w:r w:rsidR="00E46523" w:rsidRPr="006B7EDE">
        <w:rPr>
          <w:rFonts w:cstheme="minorHAnsi"/>
          <w:b/>
          <w:sz w:val="24"/>
          <w:szCs w:val="24"/>
        </w:rPr>
        <w:t xml:space="preserve"> </w:t>
      </w:r>
      <w:r w:rsidR="004061DF" w:rsidRPr="006B7EDE">
        <w:rPr>
          <w:rFonts w:cstheme="minorHAnsi"/>
          <w:b/>
          <w:sz w:val="24"/>
          <w:szCs w:val="24"/>
        </w:rPr>
        <w:t>January</w:t>
      </w:r>
      <w:r w:rsidR="000978D9" w:rsidRPr="006B7EDE">
        <w:rPr>
          <w:rFonts w:cstheme="minorHAnsi"/>
          <w:b/>
          <w:sz w:val="24"/>
          <w:szCs w:val="24"/>
        </w:rPr>
        <w:t xml:space="preserve"> 20</w:t>
      </w:r>
      <w:r w:rsidR="004061DF" w:rsidRPr="006B7EDE">
        <w:rPr>
          <w:rFonts w:cstheme="minorHAnsi"/>
          <w:b/>
          <w:sz w:val="24"/>
          <w:szCs w:val="24"/>
        </w:rPr>
        <w:t>19</w:t>
      </w:r>
    </w:p>
    <w:p w14:paraId="589558BE" w14:textId="77777777" w:rsidR="000978D9" w:rsidRPr="006B7EDE" w:rsidRDefault="000978D9" w:rsidP="006B7EDE">
      <w:pPr>
        <w:spacing w:after="0" w:line="240" w:lineRule="auto"/>
        <w:jc w:val="both"/>
        <w:rPr>
          <w:rFonts w:cstheme="minorHAnsi"/>
          <w:sz w:val="24"/>
          <w:szCs w:val="24"/>
        </w:rPr>
      </w:pPr>
    </w:p>
    <w:p w14:paraId="747A50DB" w14:textId="0A93502E" w:rsidR="00E46523" w:rsidRPr="006B7EDE" w:rsidRDefault="00632820" w:rsidP="006B7EDE">
      <w:pPr>
        <w:spacing w:after="0" w:line="240" w:lineRule="auto"/>
        <w:jc w:val="both"/>
        <w:rPr>
          <w:rFonts w:cstheme="minorHAnsi"/>
          <w:sz w:val="24"/>
          <w:szCs w:val="24"/>
        </w:rPr>
      </w:pPr>
      <w:r w:rsidRPr="006B7EDE">
        <w:rPr>
          <w:rFonts w:cstheme="minorHAnsi"/>
          <w:sz w:val="24"/>
          <w:szCs w:val="24"/>
        </w:rPr>
        <w:t>Th</w:t>
      </w:r>
      <w:r w:rsidR="00F65CBF" w:rsidRPr="006B7EDE">
        <w:rPr>
          <w:rFonts w:cstheme="minorHAnsi"/>
          <w:sz w:val="24"/>
          <w:szCs w:val="24"/>
        </w:rPr>
        <w:t>is</w:t>
      </w:r>
      <w:r w:rsidRPr="006B7EDE">
        <w:rPr>
          <w:rFonts w:cstheme="minorHAnsi"/>
          <w:sz w:val="24"/>
          <w:szCs w:val="24"/>
        </w:rPr>
        <w:t xml:space="preserve"> trip</w:t>
      </w:r>
      <w:r w:rsidR="00F65CBF" w:rsidRPr="006B7EDE">
        <w:rPr>
          <w:rFonts w:cstheme="minorHAnsi"/>
          <w:sz w:val="24"/>
          <w:szCs w:val="24"/>
        </w:rPr>
        <w:t xml:space="preserve"> is </w:t>
      </w:r>
      <w:r w:rsidR="00072694" w:rsidRPr="006B7EDE">
        <w:rPr>
          <w:rFonts w:cstheme="minorHAnsi"/>
          <w:sz w:val="24"/>
          <w:szCs w:val="24"/>
        </w:rPr>
        <w:t>one of the</w:t>
      </w:r>
      <w:r w:rsidRPr="006B7EDE">
        <w:rPr>
          <w:rFonts w:cstheme="minorHAnsi"/>
          <w:sz w:val="24"/>
          <w:szCs w:val="24"/>
        </w:rPr>
        <w:t xml:space="preserve"> fieldwork element</w:t>
      </w:r>
      <w:r w:rsidR="006B7EDE" w:rsidRPr="006B7EDE">
        <w:rPr>
          <w:rFonts w:cstheme="minorHAnsi"/>
          <w:sz w:val="24"/>
          <w:szCs w:val="24"/>
        </w:rPr>
        <w:t>s</w:t>
      </w:r>
      <w:r w:rsidRPr="006B7EDE">
        <w:rPr>
          <w:rFonts w:cstheme="minorHAnsi"/>
          <w:sz w:val="24"/>
          <w:szCs w:val="24"/>
        </w:rPr>
        <w:t xml:space="preserve"> to the </w:t>
      </w:r>
      <w:r w:rsidR="006B7EDE" w:rsidRPr="006B7EDE">
        <w:rPr>
          <w:rFonts w:cstheme="minorHAnsi"/>
          <w:sz w:val="24"/>
          <w:szCs w:val="24"/>
        </w:rPr>
        <w:t xml:space="preserve">Landscape Archaeology and Heritage </w:t>
      </w:r>
      <w:r w:rsidR="00F65CBF" w:rsidRPr="006B7EDE">
        <w:rPr>
          <w:rFonts w:cstheme="minorHAnsi"/>
          <w:sz w:val="24"/>
          <w:szCs w:val="24"/>
        </w:rPr>
        <w:t>module</w:t>
      </w:r>
      <w:r w:rsidRPr="006B7EDE">
        <w:rPr>
          <w:rFonts w:cstheme="minorHAnsi"/>
          <w:sz w:val="24"/>
          <w:szCs w:val="24"/>
        </w:rPr>
        <w:t xml:space="preserve">.  </w:t>
      </w:r>
      <w:r w:rsidR="00072694" w:rsidRPr="006B7EDE">
        <w:rPr>
          <w:rFonts w:cstheme="minorHAnsi"/>
          <w:sz w:val="24"/>
          <w:szCs w:val="24"/>
        </w:rPr>
        <w:t xml:space="preserve">Students are introduced to a ‘Picturesque’ Landscape as one of the themes </w:t>
      </w:r>
      <w:r w:rsidR="006B7EDE" w:rsidRPr="006B7EDE">
        <w:rPr>
          <w:rFonts w:cstheme="minorHAnsi"/>
          <w:sz w:val="24"/>
          <w:szCs w:val="24"/>
        </w:rPr>
        <w:t>with</w:t>
      </w:r>
      <w:r w:rsidR="00072694" w:rsidRPr="006B7EDE">
        <w:rPr>
          <w:rFonts w:cstheme="minorHAnsi"/>
          <w:sz w:val="24"/>
          <w:szCs w:val="24"/>
        </w:rPr>
        <w:t xml:space="preserve">in the module. The students are visiting the </w:t>
      </w:r>
      <w:proofErr w:type="spellStart"/>
      <w:r w:rsidR="00072694" w:rsidRPr="006B7EDE">
        <w:rPr>
          <w:rFonts w:cstheme="minorHAnsi"/>
          <w:sz w:val="24"/>
          <w:szCs w:val="24"/>
        </w:rPr>
        <w:t>Hafod</w:t>
      </w:r>
      <w:proofErr w:type="spellEnd"/>
      <w:r w:rsidR="00072694" w:rsidRPr="006B7EDE">
        <w:rPr>
          <w:rFonts w:cstheme="minorHAnsi"/>
          <w:sz w:val="24"/>
          <w:szCs w:val="24"/>
        </w:rPr>
        <w:t xml:space="preserve"> Estate, itself open to the public and undertaking a tour of the estate following a well-established footpath</w:t>
      </w:r>
      <w:r w:rsidR="006B7EDE" w:rsidRPr="006B7EDE">
        <w:rPr>
          <w:rFonts w:cstheme="minorHAnsi"/>
          <w:sz w:val="24"/>
          <w:szCs w:val="24"/>
        </w:rPr>
        <w:t>, The Lady’s Walk)</w:t>
      </w:r>
      <w:r w:rsidR="00072694" w:rsidRPr="006B7EDE">
        <w:rPr>
          <w:rFonts w:cstheme="minorHAnsi"/>
          <w:sz w:val="24"/>
          <w:szCs w:val="24"/>
        </w:rPr>
        <w:t>. Parking and public toilets (</w:t>
      </w:r>
      <w:proofErr w:type="spellStart"/>
      <w:r w:rsidR="00072694" w:rsidRPr="006B7EDE">
        <w:rPr>
          <w:rFonts w:cstheme="minorHAnsi"/>
          <w:sz w:val="24"/>
          <w:szCs w:val="24"/>
        </w:rPr>
        <w:t>portaloo</w:t>
      </w:r>
      <w:proofErr w:type="spellEnd"/>
      <w:r w:rsidR="00072694" w:rsidRPr="006B7EDE">
        <w:rPr>
          <w:rFonts w:cstheme="minorHAnsi"/>
          <w:sz w:val="24"/>
          <w:szCs w:val="24"/>
        </w:rPr>
        <w:t xml:space="preserve">) is available but otherwise facilities are limited. A short visit to </w:t>
      </w:r>
      <w:proofErr w:type="spellStart"/>
      <w:r w:rsidR="00072694" w:rsidRPr="006B7EDE">
        <w:rPr>
          <w:rFonts w:cstheme="minorHAnsi"/>
          <w:sz w:val="24"/>
          <w:szCs w:val="24"/>
        </w:rPr>
        <w:t>Cymystwith</w:t>
      </w:r>
      <w:proofErr w:type="spellEnd"/>
      <w:r w:rsidR="00072694" w:rsidRPr="006B7EDE">
        <w:rPr>
          <w:rFonts w:cstheme="minorHAnsi"/>
          <w:sz w:val="24"/>
          <w:szCs w:val="24"/>
        </w:rPr>
        <w:t xml:space="preserve"> and Devils Bridge will form a small elem</w:t>
      </w:r>
      <w:r w:rsidR="006B7EDE" w:rsidRPr="006B7EDE">
        <w:rPr>
          <w:rFonts w:cstheme="minorHAnsi"/>
          <w:sz w:val="24"/>
          <w:szCs w:val="24"/>
        </w:rPr>
        <w:t>en</w:t>
      </w:r>
      <w:r w:rsidR="00072694" w:rsidRPr="006B7EDE">
        <w:rPr>
          <w:rFonts w:cstheme="minorHAnsi"/>
          <w:sz w:val="24"/>
          <w:szCs w:val="24"/>
        </w:rPr>
        <w:t xml:space="preserve">t of </w:t>
      </w:r>
      <w:r w:rsidR="006B7EDE" w:rsidRPr="006B7EDE">
        <w:rPr>
          <w:rFonts w:cstheme="minorHAnsi"/>
          <w:sz w:val="24"/>
          <w:szCs w:val="24"/>
        </w:rPr>
        <w:t>the</w:t>
      </w:r>
      <w:r w:rsidR="00072694" w:rsidRPr="006B7EDE">
        <w:rPr>
          <w:rFonts w:cstheme="minorHAnsi"/>
          <w:sz w:val="24"/>
          <w:szCs w:val="24"/>
        </w:rPr>
        <w:t xml:space="preserve"> field </w:t>
      </w:r>
      <w:r w:rsidR="006B7EDE" w:rsidRPr="006B7EDE">
        <w:rPr>
          <w:rFonts w:cstheme="minorHAnsi"/>
          <w:sz w:val="24"/>
          <w:szCs w:val="24"/>
        </w:rPr>
        <w:t>experience but these are areas freely open to the public. No permissions are required to access lands or properties.</w:t>
      </w:r>
    </w:p>
    <w:p w14:paraId="137CC79D" w14:textId="77777777" w:rsidR="00E46523" w:rsidRPr="006B7EDE" w:rsidRDefault="00E46523" w:rsidP="006B7EDE">
      <w:pPr>
        <w:spacing w:after="0" w:line="240" w:lineRule="auto"/>
        <w:jc w:val="both"/>
        <w:rPr>
          <w:rFonts w:cstheme="minorHAnsi"/>
          <w:sz w:val="24"/>
          <w:szCs w:val="24"/>
        </w:rPr>
      </w:pPr>
    </w:p>
    <w:p w14:paraId="350294CC" w14:textId="77777777" w:rsidR="00E46523" w:rsidRPr="006B7EDE" w:rsidRDefault="00E46523" w:rsidP="006B7EDE">
      <w:pPr>
        <w:spacing w:after="0" w:line="240" w:lineRule="auto"/>
        <w:jc w:val="both"/>
        <w:rPr>
          <w:rFonts w:cstheme="minorHAnsi"/>
          <w:sz w:val="24"/>
          <w:szCs w:val="24"/>
        </w:rPr>
      </w:pPr>
      <w:r w:rsidRPr="006B7EDE">
        <w:rPr>
          <w:rFonts w:cstheme="minorHAnsi"/>
          <w:sz w:val="24"/>
          <w:szCs w:val="24"/>
        </w:rPr>
        <w:t xml:space="preserve">This risk assessment has been undertaken with respect to the </w:t>
      </w:r>
      <w:r w:rsidRPr="006B7EDE">
        <w:rPr>
          <w:rFonts w:cstheme="minorHAnsi"/>
          <w:i/>
          <w:iCs/>
          <w:sz w:val="24"/>
          <w:szCs w:val="24"/>
        </w:rPr>
        <w:t>University of Wales Trinity Saint David Health and Safety document, University Health &amp; Safety Management document, Health, Safety &amp; Security in Education, and Code of Practice for safety in Fieldwork and Group Safety at Water margins (DfES 2003)</w:t>
      </w:r>
    </w:p>
    <w:p w14:paraId="3F1329E1" w14:textId="77777777" w:rsidR="00E46523" w:rsidRPr="006B7EDE" w:rsidRDefault="00E46523" w:rsidP="006B7EDE">
      <w:pPr>
        <w:spacing w:after="0" w:line="240" w:lineRule="auto"/>
        <w:jc w:val="both"/>
        <w:rPr>
          <w:rFonts w:cstheme="minorHAnsi"/>
          <w:sz w:val="24"/>
          <w:szCs w:val="24"/>
        </w:rPr>
      </w:pPr>
    </w:p>
    <w:p w14:paraId="5D3A796C" w14:textId="77777777" w:rsidR="000978D9" w:rsidRPr="006B7EDE" w:rsidRDefault="000978D9" w:rsidP="006B7EDE">
      <w:pPr>
        <w:spacing w:after="0" w:line="240" w:lineRule="auto"/>
        <w:jc w:val="both"/>
        <w:rPr>
          <w:rFonts w:cstheme="minorHAnsi"/>
          <w:sz w:val="24"/>
          <w:szCs w:val="24"/>
        </w:rPr>
      </w:pPr>
    </w:p>
    <w:p w14:paraId="27511886"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i/>
          <w:iCs/>
          <w:sz w:val="24"/>
          <w:szCs w:val="24"/>
        </w:rPr>
        <w:t>Feasibility of Trip</w:t>
      </w:r>
    </w:p>
    <w:p w14:paraId="6D26A2EB" w14:textId="52A669B9" w:rsidR="00632820" w:rsidRPr="006B7EDE" w:rsidRDefault="00C92325"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Pr>
          <w:rFonts w:cstheme="minorHAnsi"/>
          <w:b/>
          <w:bCs/>
          <w:sz w:val="24"/>
          <w:szCs w:val="24"/>
        </w:rPr>
        <w:t xml:space="preserve">Access:  </w:t>
      </w:r>
      <w:r w:rsidR="00632820" w:rsidRPr="006B7EDE">
        <w:rPr>
          <w:rFonts w:cstheme="minorHAnsi"/>
          <w:sz w:val="24"/>
          <w:szCs w:val="24"/>
        </w:rPr>
        <w:t xml:space="preserve">This presents few problems.  We are operating from the University of Wales Trinity Saint David Lampeter campus. Access to and from the site will be by </w:t>
      </w:r>
      <w:r>
        <w:rPr>
          <w:rFonts w:cstheme="minorHAnsi"/>
          <w:sz w:val="24"/>
          <w:szCs w:val="24"/>
        </w:rPr>
        <w:t>hired car</w:t>
      </w:r>
      <w:r w:rsidR="00632820" w:rsidRPr="006B7EDE">
        <w:rPr>
          <w:rFonts w:cstheme="minorHAnsi"/>
          <w:sz w:val="24"/>
          <w:szCs w:val="24"/>
        </w:rPr>
        <w:t xml:space="preserve"> and </w:t>
      </w:r>
      <w:proofErr w:type="gramStart"/>
      <w:r w:rsidR="00632820" w:rsidRPr="006B7EDE">
        <w:rPr>
          <w:rFonts w:cstheme="minorHAnsi"/>
          <w:sz w:val="24"/>
          <w:szCs w:val="24"/>
        </w:rPr>
        <w:t>then  from</w:t>
      </w:r>
      <w:proofErr w:type="gramEnd"/>
      <w:r w:rsidR="00632820" w:rsidRPr="006B7EDE">
        <w:rPr>
          <w:rFonts w:cstheme="minorHAnsi"/>
          <w:sz w:val="24"/>
          <w:szCs w:val="24"/>
        </w:rPr>
        <w:t xml:space="preserve"> public footpaths or roads and where appropriate, by foot.  The areas to be visited are open to the public and as such no special permission needs to be obtained or are</w:t>
      </w:r>
      <w:r w:rsidR="00F65CBF" w:rsidRPr="006B7EDE">
        <w:rPr>
          <w:rFonts w:cstheme="minorHAnsi"/>
          <w:sz w:val="24"/>
          <w:szCs w:val="24"/>
        </w:rPr>
        <w:t xml:space="preserve"> available as open access areas</w:t>
      </w:r>
      <w:r w:rsidR="00632820" w:rsidRPr="006B7EDE">
        <w:rPr>
          <w:rFonts w:cstheme="minorHAnsi"/>
          <w:sz w:val="24"/>
          <w:szCs w:val="24"/>
        </w:rPr>
        <w:t>.  In the event of problems arising during the field trip, appropriate advice has been included in the advice notes (see Safety in the Field Regulations, section 2).  The party is covered by University of Wales Trinity Saint David insurance arrangements, and a student handbook includes clear instructions on how to proceed in the event of a problem.   Care with footing should be stressed</w:t>
      </w:r>
      <w:r w:rsidR="004061DF" w:rsidRPr="006B7EDE">
        <w:rPr>
          <w:rFonts w:cstheme="minorHAnsi"/>
          <w:sz w:val="24"/>
          <w:szCs w:val="24"/>
        </w:rPr>
        <w:t xml:space="preserve"> as we will be walking along </w:t>
      </w:r>
      <w:r>
        <w:rPr>
          <w:rFonts w:cstheme="minorHAnsi"/>
          <w:sz w:val="24"/>
          <w:szCs w:val="24"/>
        </w:rPr>
        <w:t>well-trodden paths that may be muddy.</w:t>
      </w:r>
    </w:p>
    <w:p w14:paraId="7E451431"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color w:val="FF0000"/>
          <w:sz w:val="24"/>
          <w:szCs w:val="24"/>
        </w:rPr>
      </w:pPr>
    </w:p>
    <w:p w14:paraId="3B24A1B3" w14:textId="65E09986" w:rsidR="00632820" w:rsidRPr="006B7EDE" w:rsidRDefault="00C92325"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Pr>
          <w:rFonts w:cstheme="minorHAnsi"/>
          <w:b/>
          <w:bCs/>
          <w:sz w:val="24"/>
          <w:szCs w:val="24"/>
        </w:rPr>
        <w:t xml:space="preserve">Fitness:  </w:t>
      </w:r>
      <w:r w:rsidR="00632820" w:rsidRPr="006B7EDE">
        <w:rPr>
          <w:rFonts w:cstheme="minorHAnsi"/>
          <w:sz w:val="24"/>
          <w:szCs w:val="24"/>
        </w:rPr>
        <w:t xml:space="preserve">No specific pre-trip training is needed.  Potential problems are identified through the medical questionnaire issued to staff and students.  </w:t>
      </w:r>
    </w:p>
    <w:p w14:paraId="075C1A49"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73691638" w14:textId="30856D7A" w:rsidR="00632820" w:rsidRPr="006B7EDE" w:rsidRDefault="00C92325"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Pr>
          <w:rFonts w:cstheme="minorHAnsi"/>
          <w:b/>
          <w:bCs/>
          <w:sz w:val="24"/>
          <w:szCs w:val="24"/>
        </w:rPr>
        <w:t xml:space="preserve">Health: </w:t>
      </w:r>
      <w:r w:rsidR="00632820" w:rsidRPr="006B7EDE">
        <w:rPr>
          <w:rFonts w:cstheme="minorHAnsi"/>
          <w:sz w:val="24"/>
          <w:szCs w:val="24"/>
        </w:rPr>
        <w:t xml:space="preserve">All staff and students </w:t>
      </w:r>
      <w:r w:rsidR="004061DF" w:rsidRPr="006B7EDE">
        <w:rPr>
          <w:rFonts w:cstheme="minorHAnsi"/>
          <w:sz w:val="24"/>
          <w:szCs w:val="24"/>
        </w:rPr>
        <w:t xml:space="preserve">will </w:t>
      </w:r>
      <w:r w:rsidR="00632820" w:rsidRPr="006B7EDE">
        <w:rPr>
          <w:rFonts w:cstheme="minorHAnsi"/>
          <w:sz w:val="24"/>
          <w:szCs w:val="24"/>
        </w:rPr>
        <w:t xml:space="preserve">have to complete a confidential medical questionnaire (copy attached).  This </w:t>
      </w:r>
      <w:r w:rsidR="004061DF" w:rsidRPr="006B7EDE">
        <w:rPr>
          <w:rFonts w:cstheme="minorHAnsi"/>
          <w:sz w:val="24"/>
          <w:szCs w:val="24"/>
        </w:rPr>
        <w:t>will be</w:t>
      </w:r>
      <w:r w:rsidR="00632820" w:rsidRPr="006B7EDE">
        <w:rPr>
          <w:rFonts w:cstheme="minorHAnsi"/>
          <w:sz w:val="24"/>
          <w:szCs w:val="24"/>
        </w:rPr>
        <w:t xml:space="preserve"> used to identify particular problems (</w:t>
      </w:r>
      <w:r w:rsidR="004061DF" w:rsidRPr="006B7EDE">
        <w:rPr>
          <w:rFonts w:cstheme="minorHAnsi"/>
          <w:sz w:val="24"/>
          <w:szCs w:val="24"/>
        </w:rPr>
        <w:t>e.g</w:t>
      </w:r>
      <w:r>
        <w:rPr>
          <w:rFonts w:cstheme="minorHAnsi"/>
          <w:sz w:val="24"/>
          <w:szCs w:val="24"/>
        </w:rPr>
        <w:t>.</w:t>
      </w:r>
      <w:r w:rsidR="00632820" w:rsidRPr="006B7EDE">
        <w:rPr>
          <w:rFonts w:cstheme="minorHAnsi"/>
          <w:sz w:val="24"/>
          <w:szCs w:val="24"/>
        </w:rPr>
        <w:t xml:space="preserve"> asthma and mobility issues) and where appropriate </w:t>
      </w:r>
      <w:r w:rsidR="004061DF" w:rsidRPr="006B7EDE">
        <w:rPr>
          <w:rFonts w:cstheme="minorHAnsi"/>
          <w:sz w:val="24"/>
          <w:szCs w:val="24"/>
        </w:rPr>
        <w:t xml:space="preserve">will be </w:t>
      </w:r>
      <w:r w:rsidR="00632820" w:rsidRPr="006B7EDE">
        <w:rPr>
          <w:rFonts w:cstheme="minorHAnsi"/>
          <w:sz w:val="24"/>
          <w:szCs w:val="24"/>
        </w:rPr>
        <w:t>the subject of discussion between the student concerned and the Field Class leader (</w:t>
      </w:r>
      <w:r>
        <w:rPr>
          <w:rFonts w:cstheme="minorHAnsi"/>
          <w:sz w:val="24"/>
          <w:szCs w:val="24"/>
        </w:rPr>
        <w:t>RC</w:t>
      </w:r>
      <w:r w:rsidR="00632820" w:rsidRPr="006B7EDE">
        <w:rPr>
          <w:rFonts w:cstheme="minorHAnsi"/>
          <w:sz w:val="24"/>
          <w:szCs w:val="24"/>
        </w:rPr>
        <w:t xml:space="preserve">). All students have been told to carry their own first-line medications (see Safety in the Field Regulations section 2 in their student handbooks) and staff will be carrying a basic first-aid kit to deal with minor accidents (ibid). </w:t>
      </w:r>
    </w:p>
    <w:p w14:paraId="218648EC"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37A852D6" w14:textId="7A32381F"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lastRenderedPageBreak/>
        <w:t xml:space="preserve">Staffing: </w:t>
      </w:r>
      <w:r w:rsidRPr="006B7EDE">
        <w:rPr>
          <w:rFonts w:cstheme="minorHAnsi"/>
          <w:sz w:val="24"/>
          <w:szCs w:val="24"/>
        </w:rPr>
        <w:t xml:space="preserve">There will be </w:t>
      </w:r>
      <w:r w:rsidR="004061DF" w:rsidRPr="006B7EDE">
        <w:rPr>
          <w:rFonts w:cstheme="minorHAnsi"/>
          <w:sz w:val="24"/>
          <w:szCs w:val="24"/>
        </w:rPr>
        <w:t>two</w:t>
      </w:r>
      <w:r w:rsidRPr="006B7EDE">
        <w:rPr>
          <w:rFonts w:cstheme="minorHAnsi"/>
          <w:sz w:val="24"/>
          <w:szCs w:val="24"/>
        </w:rPr>
        <w:t xml:space="preserve"> member</w:t>
      </w:r>
      <w:r w:rsidR="004061DF" w:rsidRPr="006B7EDE">
        <w:rPr>
          <w:rFonts w:cstheme="minorHAnsi"/>
          <w:sz w:val="24"/>
          <w:szCs w:val="24"/>
        </w:rPr>
        <w:t>s</w:t>
      </w:r>
      <w:r w:rsidRPr="006B7EDE">
        <w:rPr>
          <w:rFonts w:cstheme="minorHAnsi"/>
          <w:sz w:val="24"/>
          <w:szCs w:val="24"/>
        </w:rPr>
        <w:t xml:space="preserve"> of staff on the day to supervise the students at all times in the field.</w:t>
      </w:r>
    </w:p>
    <w:p w14:paraId="4F7EB20F"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4A81CCE1" w14:textId="77777777" w:rsidR="00F65CBF" w:rsidRPr="006B7EDE" w:rsidRDefault="00F65CBF"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709DAF00" w14:textId="77777777" w:rsidR="00F65CBF" w:rsidRPr="006B7EDE" w:rsidRDefault="00F65CBF"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6C4F75FA" w14:textId="77777777" w:rsidR="00F65CBF" w:rsidRPr="006B7EDE" w:rsidRDefault="00F65CBF"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3F6DF613"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i/>
          <w:iCs/>
          <w:sz w:val="24"/>
          <w:szCs w:val="24"/>
        </w:rPr>
        <w:t>Risks inherent in the site(s)</w:t>
      </w:r>
    </w:p>
    <w:p w14:paraId="78861349" w14:textId="242D18E4"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Physical Hazards: </w:t>
      </w:r>
      <w:r w:rsidRPr="006B7EDE">
        <w:rPr>
          <w:rFonts w:cstheme="minorHAnsi"/>
          <w:sz w:val="24"/>
          <w:szCs w:val="24"/>
        </w:rPr>
        <w:t>The field sites are listed above and are all ‘open’ access in that they are public monuments and</w:t>
      </w:r>
      <w:r w:rsidR="00C92325">
        <w:rPr>
          <w:rFonts w:cstheme="minorHAnsi"/>
          <w:sz w:val="24"/>
          <w:szCs w:val="24"/>
        </w:rPr>
        <w:t>/or areas</w:t>
      </w:r>
      <w:r w:rsidRPr="006B7EDE">
        <w:rPr>
          <w:rFonts w:cstheme="minorHAnsi"/>
          <w:sz w:val="24"/>
          <w:szCs w:val="24"/>
        </w:rPr>
        <w:t xml:space="preserve"> open to the public.  All students have been requested to take suitable water-proof and warm clothing. This is drawn to the attention of the students in the Safety in the Field Regulations (section 2)</w:t>
      </w:r>
      <w:r w:rsidR="00C92325">
        <w:rPr>
          <w:rFonts w:cstheme="minorHAnsi"/>
          <w:sz w:val="24"/>
          <w:szCs w:val="24"/>
        </w:rPr>
        <w:t xml:space="preserve"> and on the moodle module page</w:t>
      </w:r>
      <w:r w:rsidRPr="006B7EDE">
        <w:rPr>
          <w:rFonts w:cstheme="minorHAnsi"/>
          <w:sz w:val="24"/>
          <w:szCs w:val="24"/>
        </w:rPr>
        <w:t xml:space="preserve">. </w:t>
      </w:r>
      <w:r w:rsidR="00F65CBF" w:rsidRPr="006B7EDE">
        <w:rPr>
          <w:rFonts w:cstheme="minorHAnsi"/>
          <w:sz w:val="24"/>
          <w:szCs w:val="24"/>
        </w:rPr>
        <w:t xml:space="preserve"> We will be working </w:t>
      </w:r>
      <w:r w:rsidR="00C92325">
        <w:rPr>
          <w:rFonts w:cstheme="minorHAnsi"/>
          <w:sz w:val="24"/>
          <w:szCs w:val="24"/>
        </w:rPr>
        <w:t xml:space="preserve">in an area with a river flowing through but will only be keeping to well defined public footpaths. The pathways on </w:t>
      </w:r>
      <w:proofErr w:type="spellStart"/>
      <w:r w:rsidR="00C92325">
        <w:rPr>
          <w:rFonts w:cstheme="minorHAnsi"/>
          <w:sz w:val="24"/>
          <w:szCs w:val="24"/>
        </w:rPr>
        <w:t>Hafod</w:t>
      </w:r>
      <w:proofErr w:type="spellEnd"/>
      <w:r w:rsidR="00C92325">
        <w:rPr>
          <w:rFonts w:cstheme="minorHAnsi"/>
          <w:sz w:val="24"/>
          <w:szCs w:val="24"/>
        </w:rPr>
        <w:t xml:space="preserve"> have been graded from moderate to strenuous see </w:t>
      </w:r>
      <w:hyperlink r:id="rId4" w:history="1">
        <w:r w:rsidR="00C92325" w:rsidRPr="00A83D3F">
          <w:rPr>
            <w:rStyle w:val="Hyperlink"/>
            <w:rFonts w:cstheme="minorHAnsi"/>
            <w:sz w:val="24"/>
            <w:szCs w:val="24"/>
          </w:rPr>
          <w:t>www.hafod.org</w:t>
        </w:r>
      </w:hyperlink>
      <w:r w:rsidR="00C92325">
        <w:rPr>
          <w:rFonts w:cstheme="minorHAnsi"/>
          <w:sz w:val="24"/>
          <w:szCs w:val="24"/>
        </w:rPr>
        <w:t xml:space="preserve"> – this will be a ‘moderate’ walk of around 3.6 km</w:t>
      </w:r>
    </w:p>
    <w:p w14:paraId="4A9ED64C"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4A900856" w14:textId="5AB45FBB"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Environmental Hazards: </w:t>
      </w:r>
      <w:r w:rsidRPr="006B7EDE">
        <w:rPr>
          <w:rFonts w:cstheme="minorHAnsi"/>
          <w:sz w:val="24"/>
          <w:szCs w:val="24"/>
        </w:rPr>
        <w:t xml:space="preserve">Weather is anticipated as being consistent with </w:t>
      </w:r>
      <w:r w:rsidR="00C92325">
        <w:rPr>
          <w:rFonts w:cstheme="minorHAnsi"/>
          <w:sz w:val="24"/>
          <w:szCs w:val="24"/>
        </w:rPr>
        <w:t xml:space="preserve">west </w:t>
      </w:r>
      <w:r w:rsidRPr="006B7EDE">
        <w:rPr>
          <w:rFonts w:cstheme="minorHAnsi"/>
          <w:sz w:val="24"/>
          <w:szCs w:val="24"/>
        </w:rPr>
        <w:t>Wales, fluctuating from warm, dry to cold and/or wet.  Potentially slippery nature of the ground after heavy rain and uneven terrain</w:t>
      </w:r>
      <w:r w:rsidR="00C92325">
        <w:rPr>
          <w:rFonts w:cstheme="minorHAnsi"/>
          <w:sz w:val="24"/>
          <w:szCs w:val="24"/>
        </w:rPr>
        <w:t xml:space="preserve"> at </w:t>
      </w:r>
      <w:proofErr w:type="spellStart"/>
      <w:r w:rsidR="00C92325">
        <w:rPr>
          <w:rFonts w:cstheme="minorHAnsi"/>
          <w:sz w:val="24"/>
          <w:szCs w:val="24"/>
        </w:rPr>
        <w:t>tiems</w:t>
      </w:r>
      <w:proofErr w:type="spellEnd"/>
      <w:r w:rsidRPr="006B7EDE">
        <w:rPr>
          <w:rFonts w:cstheme="minorHAnsi"/>
          <w:sz w:val="24"/>
          <w:szCs w:val="24"/>
        </w:rPr>
        <w:t xml:space="preserve">.  Advice has been given on the need to take appropriate footwear (see Safety in the Field Regulations section 2) and to behave sensibly and with their, and others’, safety in mind at all times. Students have been advised to take all precautions against exposure and getting cold and wet.  Appropriate clothing has been advised and identified as the responsibility of the students.  Students have also been warned not to expose themselves or others to risk and have been forbidden to enter any areas where access is restricted (see Safety in the Field Regulations section 1).  Advice has also been given on the need to take appropriate footwear (see Safety in the Field Regulations section 2) and to behave sensibly and with their and others’ safety in mind at all times. </w:t>
      </w:r>
    </w:p>
    <w:p w14:paraId="129CA635"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1EA1065D" w14:textId="77777777" w:rsidR="00F65CBF" w:rsidRPr="006B7EDE" w:rsidRDefault="00F65CBF"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b/>
          <w:bCs/>
          <w:i/>
          <w:iCs/>
          <w:sz w:val="24"/>
          <w:szCs w:val="24"/>
        </w:rPr>
      </w:pPr>
    </w:p>
    <w:p w14:paraId="227DDFB9"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i/>
          <w:iCs/>
          <w:sz w:val="24"/>
          <w:szCs w:val="24"/>
        </w:rPr>
        <w:t>Risks Inherent in Work</w:t>
      </w:r>
    </w:p>
    <w:p w14:paraId="51FC900D"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Training: </w:t>
      </w:r>
      <w:r w:rsidRPr="006B7EDE">
        <w:rPr>
          <w:rFonts w:cstheme="minorHAnsi"/>
          <w:sz w:val="24"/>
          <w:szCs w:val="24"/>
        </w:rPr>
        <w:t xml:space="preserve">All students have been advised on appropriate Health and Safety issues, with reference to first-line medicines (Safety in the Field Regulations section 2), appropriate footwear and clothing (Safety in the Field Regulations section 2) and personal safety (Safety in the Field Regulations section 1).  </w:t>
      </w:r>
    </w:p>
    <w:p w14:paraId="612F2660"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68E0210A"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Chemical and Biological Hazards: </w:t>
      </w:r>
      <w:r w:rsidRPr="006B7EDE">
        <w:rPr>
          <w:rFonts w:cstheme="minorHAnsi"/>
          <w:sz w:val="24"/>
          <w:szCs w:val="24"/>
        </w:rPr>
        <w:t>None identified.</w:t>
      </w:r>
    </w:p>
    <w:p w14:paraId="7960799C"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2A96C5AD" w14:textId="3FEF81D6"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Personal Safety: </w:t>
      </w:r>
      <w:r w:rsidRPr="006B7EDE">
        <w:rPr>
          <w:rFonts w:cstheme="minorHAnsi"/>
          <w:sz w:val="24"/>
          <w:szCs w:val="24"/>
        </w:rPr>
        <w:t xml:space="preserve">The attention of the students is drawn to the Safety in the Field Regulations. </w:t>
      </w:r>
      <w:r w:rsidR="00317784">
        <w:rPr>
          <w:rFonts w:cstheme="minorHAnsi"/>
          <w:sz w:val="24"/>
          <w:szCs w:val="24"/>
        </w:rPr>
        <w:t>General guidance on the terrain and locations have been outlined to the students, some general advice has been posted on moodle relating to suitability of clothing, footwear etc. Mobile phones will be carried by most individuals.</w:t>
      </w:r>
    </w:p>
    <w:p w14:paraId="752A42EE" w14:textId="77777777" w:rsidR="00F65CBF" w:rsidRPr="006B7EDE" w:rsidRDefault="00F65CBF"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b/>
          <w:bCs/>
          <w:i/>
          <w:iCs/>
          <w:sz w:val="24"/>
          <w:szCs w:val="24"/>
        </w:rPr>
      </w:pPr>
    </w:p>
    <w:p w14:paraId="7156906E"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i/>
          <w:iCs/>
          <w:sz w:val="24"/>
          <w:szCs w:val="24"/>
        </w:rPr>
        <w:t>Organisation of Fieldwork</w:t>
      </w:r>
    </w:p>
    <w:p w14:paraId="20EFC26D" w14:textId="406896A4"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Pre-planning: </w:t>
      </w:r>
      <w:r w:rsidR="00072694" w:rsidRPr="006B7EDE">
        <w:rPr>
          <w:rFonts w:cstheme="minorHAnsi"/>
          <w:bCs/>
          <w:sz w:val="24"/>
          <w:szCs w:val="24"/>
        </w:rPr>
        <w:t xml:space="preserve">This is one of a series of fieldtrips organised by the module coordinators, Dr Ros Coard and Quentin Drew, both </w:t>
      </w:r>
      <w:r w:rsidRPr="006B7EDE">
        <w:rPr>
          <w:rFonts w:cstheme="minorHAnsi"/>
          <w:sz w:val="24"/>
          <w:szCs w:val="24"/>
        </w:rPr>
        <w:t>experienced fieldworker</w:t>
      </w:r>
      <w:r w:rsidR="00072694" w:rsidRPr="006B7EDE">
        <w:rPr>
          <w:rFonts w:cstheme="minorHAnsi"/>
          <w:sz w:val="24"/>
          <w:szCs w:val="24"/>
        </w:rPr>
        <w:t>s</w:t>
      </w:r>
      <w:r w:rsidRPr="006B7EDE">
        <w:rPr>
          <w:rFonts w:cstheme="minorHAnsi"/>
          <w:sz w:val="24"/>
          <w:szCs w:val="24"/>
        </w:rPr>
        <w:t xml:space="preserve">. </w:t>
      </w:r>
    </w:p>
    <w:p w14:paraId="290289D2"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616DF5EF" w14:textId="31E0D5BD"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Catering: </w:t>
      </w:r>
      <w:r w:rsidRPr="006B7EDE">
        <w:rPr>
          <w:rFonts w:cstheme="minorHAnsi"/>
          <w:sz w:val="24"/>
          <w:szCs w:val="24"/>
        </w:rPr>
        <w:t xml:space="preserve">Students </w:t>
      </w:r>
      <w:r w:rsidR="00072694" w:rsidRPr="006B7EDE">
        <w:rPr>
          <w:rFonts w:cstheme="minorHAnsi"/>
          <w:sz w:val="24"/>
          <w:szCs w:val="24"/>
        </w:rPr>
        <w:t xml:space="preserve">can </w:t>
      </w:r>
      <w:r w:rsidRPr="006B7EDE">
        <w:rPr>
          <w:rFonts w:cstheme="minorHAnsi"/>
          <w:sz w:val="24"/>
          <w:szCs w:val="24"/>
        </w:rPr>
        <w:t>bring their own packed lunch</w:t>
      </w:r>
      <w:r w:rsidR="00072694" w:rsidRPr="006B7EDE">
        <w:rPr>
          <w:rFonts w:cstheme="minorHAnsi"/>
          <w:sz w:val="24"/>
          <w:szCs w:val="24"/>
        </w:rPr>
        <w:t xml:space="preserve"> – it is possible small local shops will be open</w:t>
      </w:r>
      <w:r w:rsidR="00317784">
        <w:rPr>
          <w:rFonts w:cstheme="minorHAnsi"/>
          <w:sz w:val="24"/>
          <w:szCs w:val="24"/>
        </w:rPr>
        <w:t xml:space="preserve"> but cannot be guaranteed out of season</w:t>
      </w:r>
      <w:r w:rsidR="00072694" w:rsidRPr="006B7EDE">
        <w:rPr>
          <w:rFonts w:cstheme="minorHAnsi"/>
          <w:sz w:val="24"/>
          <w:szCs w:val="24"/>
        </w:rPr>
        <w:t>.</w:t>
      </w:r>
      <w:r w:rsidRPr="006B7EDE">
        <w:rPr>
          <w:rFonts w:cstheme="minorHAnsi"/>
          <w:sz w:val="24"/>
          <w:szCs w:val="24"/>
        </w:rPr>
        <w:t xml:space="preserve">  </w:t>
      </w:r>
    </w:p>
    <w:p w14:paraId="5280B7F3"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2F1DD539" w14:textId="438EBA05"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The Group:  </w:t>
      </w:r>
      <w:r w:rsidR="00072694" w:rsidRPr="006B7EDE">
        <w:rPr>
          <w:rFonts w:cstheme="minorHAnsi"/>
          <w:sz w:val="24"/>
          <w:szCs w:val="24"/>
        </w:rPr>
        <w:t>2 staff, 6</w:t>
      </w:r>
      <w:r w:rsidRPr="006B7EDE">
        <w:rPr>
          <w:rFonts w:cstheme="minorHAnsi"/>
          <w:sz w:val="24"/>
          <w:szCs w:val="24"/>
        </w:rPr>
        <w:t xml:space="preserve"> students </w:t>
      </w:r>
    </w:p>
    <w:p w14:paraId="2689AD6C"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0ACEC72D" w14:textId="2F44B248"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The Individual: </w:t>
      </w:r>
      <w:r w:rsidRPr="006B7EDE">
        <w:rPr>
          <w:rFonts w:cstheme="minorHAnsi"/>
          <w:sz w:val="24"/>
          <w:szCs w:val="24"/>
        </w:rPr>
        <w:t xml:space="preserve">Lone working </w:t>
      </w:r>
      <w:r w:rsidR="00072694" w:rsidRPr="006B7EDE">
        <w:rPr>
          <w:rFonts w:cstheme="minorHAnsi"/>
          <w:sz w:val="24"/>
          <w:szCs w:val="24"/>
        </w:rPr>
        <w:t>is not permitted.</w:t>
      </w:r>
    </w:p>
    <w:p w14:paraId="39BBD301"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467B052E" w14:textId="0B5C1851"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Equipment: </w:t>
      </w:r>
      <w:r w:rsidR="00072694" w:rsidRPr="006B7EDE">
        <w:rPr>
          <w:rFonts w:cstheme="minorHAnsi"/>
          <w:sz w:val="24"/>
          <w:szCs w:val="24"/>
        </w:rPr>
        <w:t>No specialist equipment is needed. S</w:t>
      </w:r>
      <w:r w:rsidRPr="006B7EDE">
        <w:rPr>
          <w:rFonts w:cstheme="minorHAnsi"/>
          <w:sz w:val="24"/>
          <w:szCs w:val="24"/>
        </w:rPr>
        <w:t xml:space="preserve">tudents </w:t>
      </w:r>
      <w:r w:rsidR="00072694" w:rsidRPr="006B7EDE">
        <w:rPr>
          <w:rFonts w:cstheme="minorHAnsi"/>
          <w:sz w:val="24"/>
          <w:szCs w:val="24"/>
        </w:rPr>
        <w:t>are advised to</w:t>
      </w:r>
      <w:r w:rsidRPr="006B7EDE">
        <w:rPr>
          <w:rFonts w:cstheme="minorHAnsi"/>
          <w:sz w:val="24"/>
          <w:szCs w:val="24"/>
        </w:rPr>
        <w:t xml:space="preserve"> provide for personal needs </w:t>
      </w:r>
      <w:r w:rsidR="00072694" w:rsidRPr="006B7EDE">
        <w:rPr>
          <w:rFonts w:cstheme="minorHAnsi"/>
          <w:sz w:val="24"/>
          <w:szCs w:val="24"/>
        </w:rPr>
        <w:t xml:space="preserve">particularly suitable clothing &amp; </w:t>
      </w:r>
      <w:r w:rsidRPr="006B7EDE">
        <w:rPr>
          <w:rFonts w:cstheme="minorHAnsi"/>
          <w:sz w:val="24"/>
          <w:szCs w:val="24"/>
        </w:rPr>
        <w:t>medicines</w:t>
      </w:r>
      <w:r w:rsidR="00072694" w:rsidRPr="006B7EDE">
        <w:rPr>
          <w:rFonts w:cstheme="minorHAnsi"/>
          <w:sz w:val="24"/>
          <w:szCs w:val="24"/>
        </w:rPr>
        <w:t>.</w:t>
      </w:r>
      <w:r w:rsidR="00C92325">
        <w:rPr>
          <w:rFonts w:cstheme="minorHAnsi"/>
          <w:sz w:val="24"/>
          <w:szCs w:val="24"/>
        </w:rPr>
        <w:t xml:space="preserve"> A general, small </w:t>
      </w:r>
      <w:r w:rsidR="00317784">
        <w:rPr>
          <w:rFonts w:cstheme="minorHAnsi"/>
          <w:sz w:val="24"/>
          <w:szCs w:val="24"/>
        </w:rPr>
        <w:t xml:space="preserve">First Aid kit is carried by a member of staff. </w:t>
      </w:r>
    </w:p>
    <w:p w14:paraId="78827FD0" w14:textId="77777777" w:rsidR="00F65CBF" w:rsidRPr="006B7EDE" w:rsidRDefault="00F65CBF"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b/>
          <w:bCs/>
          <w:i/>
          <w:iCs/>
          <w:sz w:val="24"/>
          <w:szCs w:val="24"/>
        </w:rPr>
      </w:pPr>
    </w:p>
    <w:p w14:paraId="416E410E" w14:textId="10D8C1E3"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b/>
          <w:bCs/>
          <w:i/>
          <w:iCs/>
          <w:sz w:val="24"/>
          <w:szCs w:val="24"/>
        </w:rPr>
      </w:pPr>
      <w:r w:rsidRPr="006B7EDE">
        <w:rPr>
          <w:rFonts w:cstheme="minorHAnsi"/>
          <w:b/>
          <w:bCs/>
          <w:i/>
          <w:iCs/>
          <w:sz w:val="24"/>
          <w:szCs w:val="24"/>
        </w:rPr>
        <w:t>Conduct of Fieldwork</w:t>
      </w:r>
    </w:p>
    <w:p w14:paraId="6692E4F9" w14:textId="77777777" w:rsidR="004061DF" w:rsidRPr="006B7EDE" w:rsidRDefault="004061DF"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3DC27E8B" w14:textId="3430D258"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Local Conditions: </w:t>
      </w:r>
      <w:r w:rsidRPr="006B7EDE">
        <w:rPr>
          <w:rFonts w:cstheme="minorHAnsi"/>
          <w:bCs/>
          <w:sz w:val="24"/>
          <w:szCs w:val="24"/>
        </w:rPr>
        <w:t xml:space="preserve">These </w:t>
      </w:r>
      <w:r w:rsidR="00072694" w:rsidRPr="006B7EDE">
        <w:rPr>
          <w:rFonts w:cstheme="minorHAnsi"/>
          <w:bCs/>
          <w:sz w:val="24"/>
          <w:szCs w:val="24"/>
        </w:rPr>
        <w:t>will</w:t>
      </w:r>
      <w:r w:rsidRPr="006B7EDE">
        <w:rPr>
          <w:rFonts w:cstheme="minorHAnsi"/>
          <w:bCs/>
          <w:sz w:val="24"/>
          <w:szCs w:val="24"/>
        </w:rPr>
        <w:t xml:space="preserve"> be variable on the day (</w:t>
      </w:r>
      <w:r w:rsidR="00072694" w:rsidRPr="006B7EDE">
        <w:rPr>
          <w:rFonts w:cstheme="minorHAnsi"/>
          <w:bCs/>
          <w:sz w:val="24"/>
          <w:szCs w:val="24"/>
        </w:rPr>
        <w:t>currently prediction is for cold but dry (</w:t>
      </w:r>
      <w:proofErr w:type="spellStart"/>
      <w:r w:rsidR="00072694" w:rsidRPr="006B7EDE">
        <w:rPr>
          <w:rFonts w:cstheme="minorHAnsi"/>
          <w:bCs/>
          <w:sz w:val="24"/>
          <w:szCs w:val="24"/>
        </w:rPr>
        <w:t>ish</w:t>
      </w:r>
      <w:proofErr w:type="spellEnd"/>
      <w:r w:rsidR="00072694" w:rsidRPr="006B7EDE">
        <w:rPr>
          <w:rFonts w:cstheme="minorHAnsi"/>
          <w:bCs/>
          <w:sz w:val="24"/>
          <w:szCs w:val="24"/>
        </w:rPr>
        <w:t xml:space="preserve">) weather, may be scattered showers).  Students have some experience with fieldtrips and beyond usual measures local conditions are as favourable as can be expected for this time of year. </w:t>
      </w:r>
      <w:r w:rsidRPr="006B7EDE">
        <w:rPr>
          <w:rFonts w:cstheme="minorHAnsi"/>
          <w:bCs/>
          <w:sz w:val="24"/>
          <w:szCs w:val="24"/>
        </w:rPr>
        <w:t xml:space="preserve"> </w:t>
      </w:r>
      <w:r w:rsidRPr="006B7EDE">
        <w:rPr>
          <w:rFonts w:cstheme="minorHAnsi"/>
          <w:sz w:val="24"/>
          <w:szCs w:val="24"/>
        </w:rPr>
        <w:t>This assumes that students and staff undertake responsible behaviour at all times.</w:t>
      </w:r>
      <w:r w:rsidR="00072694" w:rsidRPr="006B7EDE">
        <w:rPr>
          <w:rFonts w:cstheme="minorHAnsi"/>
          <w:sz w:val="24"/>
          <w:szCs w:val="24"/>
        </w:rPr>
        <w:t xml:space="preserve"> Mobile signal is available in patches across the estate.</w:t>
      </w:r>
    </w:p>
    <w:p w14:paraId="697D66C5"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0ADC9053" w14:textId="193D190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The Group: </w:t>
      </w:r>
      <w:r w:rsidRPr="006B7EDE">
        <w:rPr>
          <w:rFonts w:cstheme="minorHAnsi"/>
          <w:sz w:val="24"/>
          <w:szCs w:val="24"/>
        </w:rPr>
        <w:t xml:space="preserve">The group size is small enough for the location of everyone to be known through the working day.  </w:t>
      </w:r>
      <w:r w:rsidR="00072694" w:rsidRPr="006B7EDE">
        <w:rPr>
          <w:rFonts w:cstheme="minorHAnsi"/>
          <w:sz w:val="24"/>
          <w:szCs w:val="24"/>
        </w:rPr>
        <w:t>Everyone will undertake the route (Lady’s Walk) as a single unit.</w:t>
      </w:r>
    </w:p>
    <w:p w14:paraId="4A998430"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7E70FC93"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r w:rsidRPr="006B7EDE">
        <w:rPr>
          <w:rFonts w:cstheme="minorHAnsi"/>
          <w:b/>
          <w:bCs/>
          <w:sz w:val="24"/>
          <w:szCs w:val="24"/>
        </w:rPr>
        <w:t xml:space="preserve">Working Practices: </w:t>
      </w:r>
      <w:r w:rsidRPr="006B7EDE">
        <w:rPr>
          <w:rFonts w:cstheme="minorHAnsi"/>
          <w:sz w:val="24"/>
          <w:szCs w:val="24"/>
        </w:rPr>
        <w:t>The size and management of group have already been indicated and there is adequate supervision at all times.</w:t>
      </w:r>
    </w:p>
    <w:p w14:paraId="4F969D1F" w14:textId="77777777" w:rsidR="00632820" w:rsidRPr="006B7EDE" w:rsidRDefault="00632820" w:rsidP="006B7E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cstheme="minorHAnsi"/>
          <w:sz w:val="24"/>
          <w:szCs w:val="24"/>
        </w:rPr>
      </w:pPr>
    </w:p>
    <w:p w14:paraId="1A2F7FC6" w14:textId="36CD073A" w:rsidR="004061DF" w:rsidRPr="006B7EDE" w:rsidRDefault="00632820" w:rsidP="006B7EDE">
      <w:pPr>
        <w:shd w:val="clear" w:color="auto" w:fill="FFFFFF"/>
        <w:spacing w:after="0" w:line="240" w:lineRule="auto"/>
        <w:rPr>
          <w:rFonts w:eastAsia="Times New Roman" w:cs="Arial"/>
          <w:color w:val="222222"/>
          <w:sz w:val="24"/>
          <w:szCs w:val="24"/>
          <w:lang w:eastAsia="en-GB"/>
        </w:rPr>
      </w:pPr>
      <w:r w:rsidRPr="006B7EDE">
        <w:rPr>
          <w:rFonts w:cstheme="minorHAnsi"/>
          <w:b/>
          <w:bCs/>
          <w:sz w:val="24"/>
          <w:szCs w:val="24"/>
        </w:rPr>
        <w:t xml:space="preserve">Emergencies: </w:t>
      </w:r>
      <w:r w:rsidRPr="006B7EDE">
        <w:rPr>
          <w:rFonts w:cstheme="minorHAnsi"/>
          <w:sz w:val="24"/>
          <w:szCs w:val="24"/>
        </w:rPr>
        <w:t xml:space="preserve">In the event of an emergency, procedures have been put in place to ensure rapid communication. Mobile phones will be carried – although it is recognised that coverage </w:t>
      </w:r>
      <w:r w:rsidR="00317784">
        <w:rPr>
          <w:rFonts w:cstheme="minorHAnsi"/>
          <w:sz w:val="24"/>
          <w:szCs w:val="24"/>
        </w:rPr>
        <w:t>will</w:t>
      </w:r>
      <w:r w:rsidRPr="006B7EDE">
        <w:rPr>
          <w:rFonts w:cstheme="minorHAnsi"/>
          <w:sz w:val="24"/>
          <w:szCs w:val="24"/>
        </w:rPr>
        <w:t xml:space="preserve"> be an issue</w:t>
      </w:r>
      <w:r w:rsidR="00317784">
        <w:rPr>
          <w:rFonts w:cstheme="minorHAnsi"/>
          <w:sz w:val="24"/>
          <w:szCs w:val="24"/>
        </w:rPr>
        <w:t xml:space="preserve"> in certain areas</w:t>
      </w:r>
      <w:r w:rsidRPr="006B7EDE">
        <w:rPr>
          <w:rFonts w:cstheme="minorHAnsi"/>
          <w:sz w:val="24"/>
          <w:szCs w:val="24"/>
        </w:rPr>
        <w:t>. Staff are aware of local hospitals</w:t>
      </w:r>
      <w:r w:rsidR="00317784">
        <w:rPr>
          <w:rFonts w:cstheme="minorHAnsi"/>
          <w:sz w:val="24"/>
          <w:szCs w:val="24"/>
        </w:rPr>
        <w:t xml:space="preserve"> and emergency facilities</w:t>
      </w:r>
      <w:r w:rsidRPr="006B7EDE">
        <w:rPr>
          <w:rFonts w:cstheme="minorHAnsi"/>
          <w:sz w:val="24"/>
          <w:szCs w:val="24"/>
        </w:rPr>
        <w:t>.</w:t>
      </w:r>
      <w:r w:rsidR="00F65CBF" w:rsidRPr="006B7EDE">
        <w:rPr>
          <w:rFonts w:cstheme="minorHAnsi"/>
          <w:sz w:val="24"/>
          <w:szCs w:val="24"/>
        </w:rPr>
        <w:t xml:space="preserve">  The nearest hospital is </w:t>
      </w:r>
      <w:proofErr w:type="spellStart"/>
      <w:r w:rsidR="00072694" w:rsidRPr="006B7EDE">
        <w:rPr>
          <w:rFonts w:cstheme="minorHAnsi"/>
          <w:sz w:val="24"/>
          <w:szCs w:val="24"/>
        </w:rPr>
        <w:t>Bronglais</w:t>
      </w:r>
      <w:proofErr w:type="spellEnd"/>
      <w:r w:rsidR="00072694" w:rsidRPr="006B7EDE">
        <w:rPr>
          <w:rFonts w:cstheme="minorHAnsi"/>
          <w:sz w:val="24"/>
          <w:szCs w:val="24"/>
        </w:rPr>
        <w:t xml:space="preserve"> </w:t>
      </w:r>
      <w:r w:rsidR="00F65CBF" w:rsidRPr="006B7EDE">
        <w:rPr>
          <w:rFonts w:cstheme="minorHAnsi"/>
          <w:sz w:val="24"/>
          <w:szCs w:val="24"/>
        </w:rPr>
        <w:t>at</w:t>
      </w:r>
      <w:r w:rsidR="004061DF" w:rsidRPr="006B7EDE">
        <w:rPr>
          <w:rFonts w:cstheme="minorHAnsi"/>
          <w:sz w:val="24"/>
          <w:szCs w:val="24"/>
        </w:rPr>
        <w:t xml:space="preserve"> </w:t>
      </w:r>
      <w:r w:rsidR="00072694" w:rsidRPr="006B7EDE">
        <w:rPr>
          <w:rFonts w:cstheme="minorHAnsi"/>
          <w:sz w:val="24"/>
          <w:szCs w:val="24"/>
        </w:rPr>
        <w:t xml:space="preserve">Aberystwyth with a 24 hour E&amp;E unit, </w:t>
      </w:r>
      <w:r w:rsidR="00072694" w:rsidRPr="006B7EDE">
        <w:rPr>
          <w:rFonts w:eastAsia="Times New Roman" w:cs="Arial"/>
          <w:color w:val="222222"/>
          <w:sz w:val="24"/>
          <w:szCs w:val="24"/>
          <w:lang w:eastAsia="en-GB"/>
        </w:rPr>
        <w:t xml:space="preserve">Caradoc Rd, Aberystwyth SY23 1ER tel. </w:t>
      </w:r>
      <w:r w:rsidR="00072694" w:rsidRPr="00072694">
        <w:rPr>
          <w:rFonts w:eastAsia="Times New Roman" w:cs="Arial"/>
          <w:color w:val="222222"/>
          <w:sz w:val="24"/>
          <w:szCs w:val="24"/>
          <w:lang w:eastAsia="en-GB"/>
        </w:rPr>
        <w:t>01970 623131</w:t>
      </w:r>
      <w:r w:rsidR="00317784">
        <w:rPr>
          <w:rFonts w:eastAsia="Times New Roman" w:cs="Arial"/>
          <w:color w:val="222222"/>
          <w:sz w:val="24"/>
          <w:szCs w:val="24"/>
          <w:lang w:eastAsia="en-GB"/>
        </w:rPr>
        <w:t xml:space="preserve">. </w:t>
      </w:r>
    </w:p>
    <w:p w14:paraId="7398D328" w14:textId="77777777" w:rsidR="00F65CBF" w:rsidRPr="006B7EDE" w:rsidRDefault="00F65CBF" w:rsidP="006B7EDE">
      <w:pPr>
        <w:pStyle w:val="Heading2"/>
        <w:rPr>
          <w:rFonts w:asciiTheme="minorHAnsi" w:hAnsiTheme="minorHAnsi" w:cstheme="minorHAnsi"/>
          <w:sz w:val="24"/>
          <w:szCs w:val="24"/>
        </w:rPr>
      </w:pPr>
    </w:p>
    <w:p w14:paraId="48E9A582" w14:textId="77777777" w:rsidR="00632820" w:rsidRPr="00317784" w:rsidRDefault="00632820" w:rsidP="006B7EDE">
      <w:pPr>
        <w:pStyle w:val="Heading2"/>
        <w:rPr>
          <w:rFonts w:asciiTheme="minorHAnsi" w:hAnsiTheme="minorHAnsi" w:cstheme="minorHAnsi"/>
          <w:sz w:val="24"/>
          <w:szCs w:val="24"/>
        </w:rPr>
      </w:pPr>
      <w:r w:rsidRPr="00317784">
        <w:rPr>
          <w:rFonts w:asciiTheme="minorHAnsi" w:hAnsiTheme="minorHAnsi" w:cstheme="minorHAnsi"/>
          <w:sz w:val="24"/>
          <w:szCs w:val="24"/>
        </w:rPr>
        <w:t>Summary</w:t>
      </w:r>
    </w:p>
    <w:p w14:paraId="467F4F5B" w14:textId="585B049E" w:rsidR="00632820" w:rsidRPr="006B7EDE" w:rsidRDefault="00632820" w:rsidP="006B7EDE">
      <w:pPr>
        <w:pStyle w:val="Heading2"/>
        <w:ind w:right="27"/>
        <w:rPr>
          <w:rFonts w:asciiTheme="minorHAnsi" w:hAnsiTheme="minorHAnsi" w:cstheme="minorHAnsi"/>
          <w:b w:val="0"/>
          <w:i w:val="0"/>
          <w:sz w:val="24"/>
          <w:szCs w:val="24"/>
        </w:rPr>
      </w:pPr>
      <w:r w:rsidRPr="00317784">
        <w:rPr>
          <w:rFonts w:asciiTheme="minorHAnsi" w:hAnsiTheme="minorHAnsi" w:cstheme="minorHAnsi"/>
          <w:b w:val="0"/>
          <w:i w:val="0"/>
          <w:sz w:val="24"/>
          <w:szCs w:val="24"/>
        </w:rPr>
        <w:t>Every</w:t>
      </w:r>
      <w:r w:rsidR="00317784">
        <w:rPr>
          <w:rFonts w:asciiTheme="minorHAnsi" w:hAnsiTheme="minorHAnsi" w:cstheme="minorHAnsi"/>
          <w:b w:val="0"/>
          <w:i w:val="0"/>
          <w:sz w:val="24"/>
          <w:szCs w:val="24"/>
        </w:rPr>
        <w:t xml:space="preserve"> attempt </w:t>
      </w:r>
      <w:r w:rsidRPr="00317784">
        <w:rPr>
          <w:rFonts w:asciiTheme="minorHAnsi" w:hAnsiTheme="minorHAnsi" w:cstheme="minorHAnsi"/>
          <w:b w:val="0"/>
          <w:i w:val="0"/>
          <w:sz w:val="24"/>
          <w:szCs w:val="24"/>
        </w:rPr>
        <w:t xml:space="preserve">has been </w:t>
      </w:r>
      <w:r w:rsidR="00317784">
        <w:rPr>
          <w:rFonts w:asciiTheme="minorHAnsi" w:hAnsiTheme="minorHAnsi" w:cstheme="minorHAnsi"/>
          <w:b w:val="0"/>
          <w:i w:val="0"/>
          <w:sz w:val="24"/>
          <w:szCs w:val="24"/>
        </w:rPr>
        <w:t>made</w:t>
      </w:r>
      <w:r w:rsidRPr="00317784">
        <w:rPr>
          <w:rFonts w:asciiTheme="minorHAnsi" w:hAnsiTheme="minorHAnsi" w:cstheme="minorHAnsi"/>
          <w:b w:val="0"/>
          <w:i w:val="0"/>
          <w:sz w:val="24"/>
          <w:szCs w:val="24"/>
        </w:rPr>
        <w:t xml:space="preserve"> to minimise the risks inherent in the forthcoming fieldwork </w:t>
      </w:r>
      <w:r w:rsidR="00317784">
        <w:rPr>
          <w:rFonts w:asciiTheme="minorHAnsi" w:hAnsiTheme="minorHAnsi" w:cstheme="minorHAnsi"/>
          <w:b w:val="0"/>
          <w:i w:val="0"/>
          <w:sz w:val="24"/>
          <w:szCs w:val="24"/>
        </w:rPr>
        <w:t>experience,</w:t>
      </w:r>
      <w:r w:rsidRPr="00317784">
        <w:rPr>
          <w:rFonts w:asciiTheme="minorHAnsi" w:hAnsiTheme="minorHAnsi" w:cstheme="minorHAnsi"/>
          <w:b w:val="0"/>
          <w:i w:val="0"/>
          <w:sz w:val="24"/>
          <w:szCs w:val="24"/>
        </w:rPr>
        <w:t xml:space="preserve"> building both upon good practice and upon the experience of previous field courses of this nature.  No risk assessment, however, can cover every eventuality, or take into account </w:t>
      </w:r>
      <w:r w:rsidRPr="00317784">
        <w:rPr>
          <w:rFonts w:asciiTheme="minorHAnsi" w:hAnsiTheme="minorHAnsi" w:cstheme="minorHAnsi"/>
          <w:b w:val="0"/>
          <w:i w:val="0"/>
          <w:sz w:val="24"/>
          <w:szCs w:val="24"/>
        </w:rPr>
        <w:lastRenderedPageBreak/>
        <w:t>unforeseen circumstances which lie beyond the control of the Project leader and his supervisors.</w:t>
      </w:r>
    </w:p>
    <w:p w14:paraId="1D143BD0" w14:textId="77777777" w:rsidR="00632820" w:rsidRPr="006B7EDE" w:rsidRDefault="00632820" w:rsidP="006B7EDE">
      <w:pPr>
        <w:spacing w:after="0" w:line="240" w:lineRule="auto"/>
        <w:jc w:val="both"/>
        <w:rPr>
          <w:rFonts w:cstheme="minorHAnsi"/>
          <w:sz w:val="24"/>
          <w:szCs w:val="24"/>
        </w:rPr>
      </w:pPr>
    </w:p>
    <w:p w14:paraId="2C4767AA" w14:textId="051179D5" w:rsidR="00632820" w:rsidRPr="006B7EDE" w:rsidRDefault="006B7EDE" w:rsidP="006B7EDE">
      <w:pPr>
        <w:spacing w:after="0" w:line="240" w:lineRule="auto"/>
        <w:jc w:val="both"/>
        <w:rPr>
          <w:rFonts w:cstheme="minorHAnsi"/>
          <w:b/>
          <w:sz w:val="24"/>
          <w:szCs w:val="24"/>
        </w:rPr>
      </w:pPr>
      <w:r>
        <w:rPr>
          <w:rFonts w:cstheme="minorHAnsi"/>
          <w:b/>
          <w:sz w:val="24"/>
          <w:szCs w:val="24"/>
        </w:rPr>
        <w:t>RC</w:t>
      </w:r>
    </w:p>
    <w:p w14:paraId="4A60BB13" w14:textId="77777777" w:rsidR="00632820" w:rsidRPr="006B7EDE" w:rsidRDefault="00632820" w:rsidP="006B7EDE">
      <w:pPr>
        <w:spacing w:after="0" w:line="240" w:lineRule="auto"/>
        <w:jc w:val="both"/>
        <w:rPr>
          <w:rFonts w:cstheme="minorHAnsi"/>
          <w:sz w:val="24"/>
          <w:szCs w:val="24"/>
        </w:rPr>
      </w:pPr>
    </w:p>
    <w:p w14:paraId="7BF5AB54" w14:textId="0BEFB3AC" w:rsidR="00632820" w:rsidRPr="006B7EDE" w:rsidRDefault="00F65CBF" w:rsidP="006B7EDE">
      <w:pPr>
        <w:spacing w:after="0" w:line="240" w:lineRule="auto"/>
        <w:jc w:val="both"/>
        <w:rPr>
          <w:rFonts w:cstheme="minorHAnsi"/>
          <w:b/>
          <w:sz w:val="24"/>
          <w:szCs w:val="24"/>
        </w:rPr>
      </w:pPr>
      <w:r w:rsidRPr="006B7EDE">
        <w:rPr>
          <w:rFonts w:cstheme="minorHAnsi"/>
          <w:b/>
          <w:sz w:val="24"/>
          <w:szCs w:val="24"/>
        </w:rPr>
        <w:t>2</w:t>
      </w:r>
      <w:r w:rsidR="006B7EDE">
        <w:rPr>
          <w:rFonts w:cstheme="minorHAnsi"/>
          <w:b/>
          <w:sz w:val="24"/>
          <w:szCs w:val="24"/>
        </w:rPr>
        <w:t>3</w:t>
      </w:r>
      <w:r w:rsidRPr="006B7EDE">
        <w:rPr>
          <w:rFonts w:cstheme="minorHAnsi"/>
          <w:b/>
          <w:sz w:val="24"/>
          <w:szCs w:val="24"/>
        </w:rPr>
        <w:t>/</w:t>
      </w:r>
      <w:r w:rsidR="004C00BD" w:rsidRPr="006B7EDE">
        <w:rPr>
          <w:rFonts w:cstheme="minorHAnsi"/>
          <w:b/>
          <w:sz w:val="24"/>
          <w:szCs w:val="24"/>
        </w:rPr>
        <w:t>1</w:t>
      </w:r>
      <w:r w:rsidRPr="006B7EDE">
        <w:rPr>
          <w:rFonts w:cstheme="minorHAnsi"/>
          <w:b/>
          <w:sz w:val="24"/>
          <w:szCs w:val="24"/>
        </w:rPr>
        <w:t>/201</w:t>
      </w:r>
      <w:r w:rsidR="004C00BD" w:rsidRPr="006B7EDE">
        <w:rPr>
          <w:rFonts w:cstheme="minorHAnsi"/>
          <w:b/>
          <w:sz w:val="24"/>
          <w:szCs w:val="24"/>
        </w:rPr>
        <w:t>9</w:t>
      </w:r>
    </w:p>
    <w:p w14:paraId="1ABAB725" w14:textId="77777777" w:rsidR="000808EA" w:rsidRPr="006B7EDE" w:rsidRDefault="000808EA" w:rsidP="006B7EDE">
      <w:pPr>
        <w:spacing w:after="0" w:line="240" w:lineRule="auto"/>
        <w:jc w:val="both"/>
        <w:rPr>
          <w:rFonts w:cstheme="minorHAnsi"/>
          <w:sz w:val="24"/>
          <w:szCs w:val="24"/>
        </w:rPr>
      </w:pPr>
    </w:p>
    <w:p w14:paraId="0810C336" w14:textId="77777777" w:rsidR="000808EA" w:rsidRPr="006B7EDE" w:rsidRDefault="000808EA" w:rsidP="006B7EDE">
      <w:pPr>
        <w:spacing w:after="0" w:line="240" w:lineRule="auto"/>
        <w:jc w:val="both"/>
        <w:rPr>
          <w:rFonts w:cstheme="minorHAnsi"/>
          <w:sz w:val="24"/>
          <w:szCs w:val="24"/>
        </w:rPr>
      </w:pPr>
    </w:p>
    <w:sectPr w:rsidR="000808EA" w:rsidRPr="006B7EDE" w:rsidSect="000F75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523"/>
    <w:rsid w:val="00072694"/>
    <w:rsid w:val="000808EA"/>
    <w:rsid w:val="000978D9"/>
    <w:rsid w:val="000F7583"/>
    <w:rsid w:val="002C1C05"/>
    <w:rsid w:val="00317784"/>
    <w:rsid w:val="004061DF"/>
    <w:rsid w:val="004C00BD"/>
    <w:rsid w:val="004F35EB"/>
    <w:rsid w:val="004F7BE4"/>
    <w:rsid w:val="00632820"/>
    <w:rsid w:val="006778F5"/>
    <w:rsid w:val="006B7EDE"/>
    <w:rsid w:val="008A50AE"/>
    <w:rsid w:val="009E0C6F"/>
    <w:rsid w:val="00A36F8D"/>
    <w:rsid w:val="00BE213C"/>
    <w:rsid w:val="00C92325"/>
    <w:rsid w:val="00DA0F89"/>
    <w:rsid w:val="00DA45E6"/>
    <w:rsid w:val="00E46523"/>
    <w:rsid w:val="00F65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94FD4"/>
  <w15:docId w15:val="{ED85BEA0-6583-4013-A3A4-CE4E4BE49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7583"/>
  </w:style>
  <w:style w:type="paragraph" w:styleId="Heading2">
    <w:name w:val="heading 2"/>
    <w:basedOn w:val="Normal"/>
    <w:next w:val="Normal"/>
    <w:link w:val="Heading2Char"/>
    <w:uiPriority w:val="99"/>
    <w:qFormat/>
    <w:rsid w:val="00632820"/>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jc w:val="both"/>
      <w:outlineLvl w:val="1"/>
    </w:pPr>
    <w:rPr>
      <w:rFonts w:ascii="Tahoma" w:eastAsia="Times New Roman" w:hAnsi="Tahoma" w:cs="Tahoma"/>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632820"/>
    <w:rPr>
      <w:rFonts w:ascii="Tahoma" w:eastAsia="Times New Roman" w:hAnsi="Tahoma" w:cs="Tahoma"/>
      <w:b/>
      <w:bCs/>
      <w:i/>
      <w:iCs/>
    </w:rPr>
  </w:style>
  <w:style w:type="paragraph" w:styleId="NormalWeb">
    <w:name w:val="Normal (Web)"/>
    <w:basedOn w:val="Normal"/>
    <w:uiPriority w:val="99"/>
    <w:semiHidden/>
    <w:unhideWhenUsed/>
    <w:rsid w:val="004061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9232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0509429">
      <w:bodyDiv w:val="1"/>
      <w:marLeft w:val="0"/>
      <w:marRight w:val="0"/>
      <w:marTop w:val="0"/>
      <w:marBottom w:val="0"/>
      <w:divBdr>
        <w:top w:val="none" w:sz="0" w:space="0" w:color="auto"/>
        <w:left w:val="none" w:sz="0" w:space="0" w:color="auto"/>
        <w:bottom w:val="none" w:sz="0" w:space="0" w:color="auto"/>
        <w:right w:val="none" w:sz="0" w:space="0" w:color="auto"/>
      </w:divBdr>
    </w:div>
    <w:div w:id="1330984639">
      <w:bodyDiv w:val="1"/>
      <w:marLeft w:val="0"/>
      <w:marRight w:val="0"/>
      <w:marTop w:val="0"/>
      <w:marBottom w:val="0"/>
      <w:divBdr>
        <w:top w:val="none" w:sz="0" w:space="0" w:color="auto"/>
        <w:left w:val="none" w:sz="0" w:space="0" w:color="auto"/>
        <w:bottom w:val="none" w:sz="0" w:space="0" w:color="auto"/>
        <w:right w:val="none" w:sz="0" w:space="0" w:color="auto"/>
      </w:divBdr>
      <w:divsChild>
        <w:div w:id="812989974">
          <w:marLeft w:val="0"/>
          <w:marRight w:val="0"/>
          <w:marTop w:val="105"/>
          <w:marBottom w:val="0"/>
          <w:divBdr>
            <w:top w:val="none" w:sz="0" w:space="0" w:color="auto"/>
            <w:left w:val="none" w:sz="0" w:space="0" w:color="auto"/>
            <w:bottom w:val="none" w:sz="0" w:space="0" w:color="auto"/>
            <w:right w:val="none" w:sz="0" w:space="0" w:color="auto"/>
          </w:divBdr>
        </w:div>
        <w:div w:id="1848595140">
          <w:marLeft w:val="0"/>
          <w:marRight w:val="0"/>
          <w:marTop w:val="105"/>
          <w:marBottom w:val="0"/>
          <w:divBdr>
            <w:top w:val="none" w:sz="0" w:space="0" w:color="auto"/>
            <w:left w:val="none" w:sz="0" w:space="0" w:color="auto"/>
            <w:bottom w:val="none" w:sz="0" w:space="0" w:color="auto"/>
            <w:right w:val="none" w:sz="0" w:space="0" w:color="auto"/>
          </w:divBdr>
        </w:div>
      </w:divsChild>
    </w:div>
    <w:div w:id="1500652000">
      <w:bodyDiv w:val="1"/>
      <w:marLeft w:val="0"/>
      <w:marRight w:val="0"/>
      <w:marTop w:val="0"/>
      <w:marBottom w:val="0"/>
      <w:divBdr>
        <w:top w:val="none" w:sz="0" w:space="0" w:color="auto"/>
        <w:left w:val="none" w:sz="0" w:space="0" w:color="auto"/>
        <w:bottom w:val="none" w:sz="0" w:space="0" w:color="auto"/>
        <w:right w:val="none" w:sz="0" w:space="0" w:color="auto"/>
      </w:divBdr>
      <w:divsChild>
        <w:div w:id="289559662">
          <w:marLeft w:val="0"/>
          <w:marRight w:val="0"/>
          <w:marTop w:val="0"/>
          <w:marBottom w:val="0"/>
          <w:divBdr>
            <w:top w:val="none" w:sz="0" w:space="0" w:color="auto"/>
            <w:left w:val="none" w:sz="0" w:space="0" w:color="auto"/>
            <w:bottom w:val="none" w:sz="0" w:space="0" w:color="auto"/>
            <w:right w:val="none" w:sz="0" w:space="0" w:color="auto"/>
          </w:divBdr>
          <w:divsChild>
            <w:div w:id="1886410845">
              <w:marLeft w:val="0"/>
              <w:marRight w:val="0"/>
              <w:marTop w:val="105"/>
              <w:marBottom w:val="0"/>
              <w:divBdr>
                <w:top w:val="none" w:sz="0" w:space="0" w:color="auto"/>
                <w:left w:val="none" w:sz="0" w:space="0" w:color="auto"/>
                <w:bottom w:val="none" w:sz="0" w:space="0" w:color="auto"/>
                <w:right w:val="none" w:sz="0" w:space="0" w:color="auto"/>
              </w:divBdr>
            </w:div>
          </w:divsChild>
        </w:div>
        <w:div w:id="1659075490">
          <w:marLeft w:val="0"/>
          <w:marRight w:val="0"/>
          <w:marTop w:val="0"/>
          <w:marBottom w:val="0"/>
          <w:divBdr>
            <w:top w:val="none" w:sz="0" w:space="0" w:color="auto"/>
            <w:left w:val="none" w:sz="0" w:space="0" w:color="auto"/>
            <w:bottom w:val="none" w:sz="0" w:space="0" w:color="auto"/>
            <w:right w:val="none" w:sz="0" w:space="0" w:color="auto"/>
          </w:divBdr>
          <w:divsChild>
            <w:div w:id="1570001798">
              <w:marLeft w:val="0"/>
              <w:marRight w:val="0"/>
              <w:marTop w:val="0"/>
              <w:marBottom w:val="0"/>
              <w:divBdr>
                <w:top w:val="none" w:sz="0" w:space="0" w:color="auto"/>
                <w:left w:val="none" w:sz="0" w:space="0" w:color="auto"/>
                <w:bottom w:val="none" w:sz="0" w:space="0" w:color="auto"/>
                <w:right w:val="none" w:sz="0" w:space="0" w:color="auto"/>
              </w:divBdr>
              <w:divsChild>
                <w:div w:id="282541763">
                  <w:marLeft w:val="0"/>
                  <w:marRight w:val="0"/>
                  <w:marTop w:val="105"/>
                  <w:marBottom w:val="0"/>
                  <w:divBdr>
                    <w:top w:val="none" w:sz="0" w:space="0" w:color="auto"/>
                    <w:left w:val="none" w:sz="0" w:space="0" w:color="auto"/>
                    <w:bottom w:val="none" w:sz="0" w:space="0" w:color="auto"/>
                    <w:right w:val="none" w:sz="0" w:space="0" w:color="auto"/>
                  </w:divBdr>
                  <w:divsChild>
                    <w:div w:id="142623909">
                      <w:marLeft w:val="0"/>
                      <w:marRight w:val="0"/>
                      <w:marTop w:val="0"/>
                      <w:marBottom w:val="0"/>
                      <w:divBdr>
                        <w:top w:val="none" w:sz="0" w:space="0" w:color="auto"/>
                        <w:left w:val="none" w:sz="0" w:space="0" w:color="auto"/>
                        <w:bottom w:val="none" w:sz="0" w:space="0" w:color="auto"/>
                        <w:right w:val="none" w:sz="0" w:space="0" w:color="auto"/>
                      </w:divBdr>
                      <w:divsChild>
                        <w:div w:id="1149707423">
                          <w:marLeft w:val="0"/>
                          <w:marRight w:val="0"/>
                          <w:marTop w:val="0"/>
                          <w:marBottom w:val="0"/>
                          <w:divBdr>
                            <w:top w:val="none" w:sz="0" w:space="0" w:color="auto"/>
                            <w:left w:val="none" w:sz="0" w:space="0" w:color="auto"/>
                            <w:bottom w:val="none" w:sz="0" w:space="0" w:color="auto"/>
                            <w:right w:val="none" w:sz="0" w:space="0" w:color="auto"/>
                          </w:divBdr>
                          <w:divsChild>
                            <w:div w:id="731927052">
                              <w:marLeft w:val="0"/>
                              <w:marRight w:val="0"/>
                              <w:marTop w:val="0"/>
                              <w:marBottom w:val="0"/>
                              <w:divBdr>
                                <w:top w:val="none" w:sz="0" w:space="0" w:color="auto"/>
                                <w:left w:val="none" w:sz="0" w:space="0" w:color="auto"/>
                                <w:bottom w:val="none" w:sz="0" w:space="0" w:color="auto"/>
                                <w:right w:val="none" w:sz="0" w:space="0" w:color="auto"/>
                              </w:divBdr>
                              <w:divsChild>
                                <w:div w:id="1511140343">
                                  <w:marLeft w:val="0"/>
                                  <w:marRight w:val="0"/>
                                  <w:marTop w:val="0"/>
                                  <w:marBottom w:val="0"/>
                                  <w:divBdr>
                                    <w:top w:val="none" w:sz="0" w:space="0" w:color="auto"/>
                                    <w:left w:val="none" w:sz="0" w:space="0" w:color="auto"/>
                                    <w:bottom w:val="none" w:sz="0" w:space="0" w:color="auto"/>
                                    <w:right w:val="none" w:sz="0" w:space="0" w:color="auto"/>
                                  </w:divBdr>
                                  <w:divsChild>
                                    <w:div w:id="1631325434">
                                      <w:marLeft w:val="0"/>
                                      <w:marRight w:val="0"/>
                                      <w:marTop w:val="0"/>
                                      <w:marBottom w:val="0"/>
                                      <w:divBdr>
                                        <w:top w:val="none" w:sz="0" w:space="0" w:color="auto"/>
                                        <w:left w:val="none" w:sz="0" w:space="0" w:color="auto"/>
                                        <w:bottom w:val="none" w:sz="0" w:space="0" w:color="auto"/>
                                        <w:right w:val="none" w:sz="0" w:space="0" w:color="auto"/>
                                      </w:divBdr>
                                      <w:divsChild>
                                        <w:div w:id="40195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497252">
                                  <w:marLeft w:val="0"/>
                                  <w:marRight w:val="0"/>
                                  <w:marTop w:val="0"/>
                                  <w:marBottom w:val="0"/>
                                  <w:divBdr>
                                    <w:top w:val="none" w:sz="0" w:space="0" w:color="auto"/>
                                    <w:left w:val="none" w:sz="0" w:space="0" w:color="auto"/>
                                    <w:bottom w:val="none" w:sz="0" w:space="0" w:color="auto"/>
                                    <w:right w:val="none" w:sz="0" w:space="0" w:color="auto"/>
                                  </w:divBdr>
                                  <w:divsChild>
                                    <w:div w:id="1516262399">
                                      <w:marLeft w:val="0"/>
                                      <w:marRight w:val="0"/>
                                      <w:marTop w:val="0"/>
                                      <w:marBottom w:val="0"/>
                                      <w:divBdr>
                                        <w:top w:val="none" w:sz="0" w:space="0" w:color="auto"/>
                                        <w:left w:val="none" w:sz="0" w:space="0" w:color="auto"/>
                                        <w:bottom w:val="none" w:sz="0" w:space="0" w:color="auto"/>
                                        <w:right w:val="none" w:sz="0" w:space="0" w:color="auto"/>
                                      </w:divBdr>
                                      <w:divsChild>
                                        <w:div w:id="859899620">
                                          <w:marLeft w:val="0"/>
                                          <w:marRight w:val="0"/>
                                          <w:marTop w:val="0"/>
                                          <w:marBottom w:val="0"/>
                                          <w:divBdr>
                                            <w:top w:val="none" w:sz="0" w:space="0" w:color="auto"/>
                                            <w:left w:val="none" w:sz="0" w:space="0" w:color="auto"/>
                                            <w:bottom w:val="none" w:sz="0" w:space="0" w:color="auto"/>
                                            <w:right w:val="none" w:sz="0" w:space="0" w:color="auto"/>
                                          </w:divBdr>
                                          <w:divsChild>
                                            <w:div w:id="1012802547">
                                              <w:marLeft w:val="0"/>
                                              <w:marRight w:val="0"/>
                                              <w:marTop w:val="0"/>
                                              <w:marBottom w:val="0"/>
                                              <w:divBdr>
                                                <w:top w:val="none" w:sz="0" w:space="0" w:color="auto"/>
                                                <w:left w:val="none" w:sz="0" w:space="0" w:color="auto"/>
                                                <w:bottom w:val="none" w:sz="0" w:space="0" w:color="auto"/>
                                                <w:right w:val="none" w:sz="0" w:space="0" w:color="auto"/>
                                              </w:divBdr>
                                              <w:divsChild>
                                                <w:div w:id="574246365">
                                                  <w:marLeft w:val="0"/>
                                                  <w:marRight w:val="0"/>
                                                  <w:marTop w:val="0"/>
                                                  <w:marBottom w:val="0"/>
                                                  <w:divBdr>
                                                    <w:top w:val="none" w:sz="0" w:space="0" w:color="auto"/>
                                                    <w:left w:val="none" w:sz="0" w:space="0" w:color="auto"/>
                                                    <w:bottom w:val="none" w:sz="0" w:space="0" w:color="auto"/>
                                                    <w:right w:val="none" w:sz="0" w:space="0" w:color="auto"/>
                                                  </w:divBdr>
                                                  <w:divsChild>
                                                    <w:div w:id="2024740559">
                                                      <w:marLeft w:val="0"/>
                                                      <w:marRight w:val="0"/>
                                                      <w:marTop w:val="0"/>
                                                      <w:marBottom w:val="0"/>
                                                      <w:divBdr>
                                                        <w:top w:val="none" w:sz="0" w:space="0" w:color="auto"/>
                                                        <w:left w:val="none" w:sz="0" w:space="0" w:color="auto"/>
                                                        <w:bottom w:val="none" w:sz="0" w:space="0" w:color="auto"/>
                                                        <w:right w:val="none" w:sz="0" w:space="0" w:color="auto"/>
                                                      </w:divBdr>
                                                      <w:divsChild>
                                                        <w:div w:id="213432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35980810">
          <w:marLeft w:val="0"/>
          <w:marRight w:val="0"/>
          <w:marTop w:val="0"/>
          <w:marBottom w:val="0"/>
          <w:divBdr>
            <w:top w:val="none" w:sz="0" w:space="0" w:color="auto"/>
            <w:left w:val="none" w:sz="0" w:space="0" w:color="auto"/>
            <w:bottom w:val="none" w:sz="0" w:space="0" w:color="auto"/>
            <w:right w:val="none" w:sz="0" w:space="0" w:color="auto"/>
          </w:divBdr>
          <w:divsChild>
            <w:div w:id="34197683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688553525">
      <w:bodyDiv w:val="1"/>
      <w:marLeft w:val="0"/>
      <w:marRight w:val="0"/>
      <w:marTop w:val="0"/>
      <w:marBottom w:val="0"/>
      <w:divBdr>
        <w:top w:val="none" w:sz="0" w:space="0" w:color="auto"/>
        <w:left w:val="none" w:sz="0" w:space="0" w:color="auto"/>
        <w:bottom w:val="none" w:sz="0" w:space="0" w:color="auto"/>
        <w:right w:val="none" w:sz="0" w:space="0" w:color="auto"/>
      </w:divBdr>
      <w:divsChild>
        <w:div w:id="2145270891">
          <w:marLeft w:val="0"/>
          <w:marRight w:val="0"/>
          <w:marTop w:val="100"/>
          <w:marBottom w:val="100"/>
          <w:divBdr>
            <w:top w:val="none" w:sz="0" w:space="0" w:color="auto"/>
            <w:left w:val="none" w:sz="0" w:space="0" w:color="auto"/>
            <w:bottom w:val="none" w:sz="0" w:space="0" w:color="auto"/>
            <w:right w:val="none" w:sz="0" w:space="0" w:color="auto"/>
          </w:divBdr>
          <w:divsChild>
            <w:div w:id="1087965385">
              <w:marLeft w:val="0"/>
              <w:marRight w:val="0"/>
              <w:marTop w:val="0"/>
              <w:marBottom w:val="0"/>
              <w:divBdr>
                <w:top w:val="none" w:sz="0" w:space="0" w:color="auto"/>
                <w:left w:val="none" w:sz="0" w:space="0" w:color="auto"/>
                <w:bottom w:val="none" w:sz="0" w:space="0" w:color="auto"/>
                <w:right w:val="none" w:sz="0" w:space="0" w:color="auto"/>
              </w:divBdr>
              <w:divsChild>
                <w:div w:id="1299216981">
                  <w:marLeft w:val="150"/>
                  <w:marRight w:val="150"/>
                  <w:marTop w:val="0"/>
                  <w:marBottom w:val="0"/>
                  <w:divBdr>
                    <w:top w:val="none" w:sz="0" w:space="0" w:color="auto"/>
                    <w:left w:val="none" w:sz="0" w:space="0" w:color="auto"/>
                    <w:bottom w:val="none" w:sz="0" w:space="0" w:color="auto"/>
                    <w:right w:val="none" w:sz="0" w:space="0" w:color="auto"/>
                  </w:divBdr>
                  <w:divsChild>
                    <w:div w:id="294020826">
                      <w:marLeft w:val="0"/>
                      <w:marRight w:val="0"/>
                      <w:marTop w:val="0"/>
                      <w:marBottom w:val="0"/>
                      <w:divBdr>
                        <w:top w:val="none" w:sz="0" w:space="0" w:color="auto"/>
                        <w:left w:val="none" w:sz="0" w:space="0" w:color="auto"/>
                        <w:bottom w:val="none" w:sz="0" w:space="0" w:color="auto"/>
                        <w:right w:val="none" w:sz="0" w:space="0" w:color="auto"/>
                      </w:divBdr>
                      <w:divsChild>
                        <w:div w:id="170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hafo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TotalTime>
  <Pages>3</Pages>
  <Words>1081</Words>
  <Characters>6166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sd020</dc:creator>
  <cp:lastModifiedBy>Ros Coard</cp:lastModifiedBy>
  <cp:revision>7</cp:revision>
  <dcterms:created xsi:type="dcterms:W3CDTF">2019-01-25T10:20:00Z</dcterms:created>
  <dcterms:modified xsi:type="dcterms:W3CDTF">2019-01-25T12:11:00Z</dcterms:modified>
</cp:coreProperties>
</file>