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sz w:val="2"/>
          <w:szCs w:val="24"/>
          <w:lang w:val="en-GB" w:eastAsia="en-US"/>
        </w:rPr>
        <w:id w:val="-822888936"/>
        <w:docPartObj>
          <w:docPartGallery w:val="Cover Pages"/>
          <w:docPartUnique/>
        </w:docPartObj>
      </w:sdtPr>
      <w:sdtEndPr>
        <w:rPr>
          <w:noProof/>
          <w:sz w:val="24"/>
        </w:rPr>
      </w:sdtEndPr>
      <w:sdtContent>
        <w:p w14:paraId="4A980B76" w14:textId="0C5D044A" w:rsidR="00597B80" w:rsidRDefault="00597B80">
          <w:pPr>
            <w:pStyle w:val="NoSpacing"/>
            <w:rPr>
              <w:sz w:val="2"/>
            </w:rPr>
          </w:pPr>
        </w:p>
        <w:p w14:paraId="45FC9B56" w14:textId="05C91267" w:rsidR="00597B80" w:rsidRDefault="00597B80">
          <w:r>
            <w:rPr>
              <w:noProof/>
            </w:rPr>
            <mc:AlternateContent>
              <mc:Choice Requires="wps">
                <w:drawing>
                  <wp:anchor distT="0" distB="0" distL="114300" distR="114300" simplePos="0" relativeHeight="251661312" behindDoc="0" locked="0" layoutInCell="1" allowOverlap="1" wp14:anchorId="06E01A8C" wp14:editId="0B6BEC93">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E68B92E" w14:textId="781719AA" w:rsidR="00A157EC" w:rsidRDefault="00CC6C4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DIGITAL SKILLS AND RESEARCH METHODS</w:t>
                                    </w:r>
                                  </w:p>
                                </w:sdtContent>
                              </w:sdt>
                              <w:p w14:paraId="42951EC9" w14:textId="4C73BE60" w:rsidR="00A157EC" w:rsidRDefault="00F631DA">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C6C4C">
                                      <w:rPr>
                                        <w:color w:val="4472C4" w:themeColor="accent1"/>
                                        <w:sz w:val="36"/>
                                        <w:szCs w:val="36"/>
                                      </w:rPr>
                                      <w:t>The Impact of Virtual Learning Environment</w:t>
                                    </w:r>
                                  </w:sdtContent>
                                </w:sdt>
                                <w:r w:rsidR="00A157EC">
                                  <w:rPr>
                                    <w:noProof/>
                                  </w:rPr>
                                  <w:t xml:space="preserve"> </w:t>
                                </w:r>
                              </w:p>
                              <w:p w14:paraId="5F62B3A6" w14:textId="69C6BD49" w:rsidR="00A157EC" w:rsidRDefault="00A157EC">
                                <w:pPr>
                                  <w:pStyle w:val="NoSpacing"/>
                                  <w:spacing w:before="120"/>
                                  <w:rPr>
                                    <w:color w:val="4472C4" w:themeColor="accent1"/>
                                    <w:sz w:val="36"/>
                                    <w:szCs w:val="36"/>
                                  </w:rPr>
                                </w:pPr>
                                <w:r>
                                  <w:rPr>
                                    <w:noProof/>
                                  </w:rPr>
                                  <w:t>BMSW4003</w:t>
                                </w:r>
                              </w:p>
                              <w:p w14:paraId="6DCACF45" w14:textId="77777777" w:rsidR="00A157EC" w:rsidRDefault="00A157E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06E01A8C"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&#13;&#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E68B92E" w14:textId="781719AA" w:rsidR="00A157EC" w:rsidRDefault="00CC6C4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DIGITAL SKILLS AND RESEARCH METHODS</w:t>
                              </w:r>
                            </w:p>
                          </w:sdtContent>
                        </w:sdt>
                        <w:p w14:paraId="42951EC9" w14:textId="4C73BE60" w:rsidR="00A157EC" w:rsidRDefault="00F631DA">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CC6C4C">
                                <w:rPr>
                                  <w:color w:val="4472C4" w:themeColor="accent1"/>
                                  <w:sz w:val="36"/>
                                  <w:szCs w:val="36"/>
                                </w:rPr>
                                <w:t>The Impact of Virtual Learning Environment</w:t>
                              </w:r>
                            </w:sdtContent>
                          </w:sdt>
                          <w:r w:rsidR="00A157EC">
                            <w:rPr>
                              <w:noProof/>
                            </w:rPr>
                            <w:t xml:space="preserve"> </w:t>
                          </w:r>
                        </w:p>
                        <w:p w14:paraId="5F62B3A6" w14:textId="69C6BD49" w:rsidR="00A157EC" w:rsidRDefault="00A157EC">
                          <w:pPr>
                            <w:pStyle w:val="NoSpacing"/>
                            <w:spacing w:before="120"/>
                            <w:rPr>
                              <w:color w:val="4472C4" w:themeColor="accent1"/>
                              <w:sz w:val="36"/>
                              <w:szCs w:val="36"/>
                            </w:rPr>
                          </w:pPr>
                          <w:r>
                            <w:rPr>
                              <w:noProof/>
                            </w:rPr>
                            <w:t>BMSW4003</w:t>
                          </w:r>
                        </w:p>
                        <w:p w14:paraId="6DCACF45" w14:textId="77777777" w:rsidR="00A157EC" w:rsidRDefault="00A157EC"/>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346A5F43" wp14:editId="73D8E0D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B27747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67CFD0E" wp14:editId="2A8035F8">
                    <wp:simplePos x="0" y="0"/>
                    <wp:positionH relativeFrom="page">
                      <wp:align>center</wp:align>
                    </wp:positionH>
                    <wp:positionV relativeFrom="margin">
                      <wp:align>bottom</wp:align>
                    </wp:positionV>
                    <wp:extent cx="5943600" cy="374904"/>
                    <wp:effectExtent l="0" t="0" r="7620" b="6985"/>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7E8A7F" w14:textId="794E4CCA" w:rsidR="00A157EC" w:rsidRDefault="00F631D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157EC">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993EA80" w14:textId="13A33979" w:rsidR="00A157EC" w:rsidRDefault="00A157EC">
                                    <w:pPr>
                                      <w:pStyle w:val="NoSpacing"/>
                                      <w:jc w:val="right"/>
                                      <w:rPr>
                                        <w:color w:val="4472C4" w:themeColor="accent1"/>
                                        <w:sz w:val="36"/>
                                        <w:szCs w:val="36"/>
                                      </w:rPr>
                                    </w:pPr>
                                    <w:r>
                                      <w:rPr>
                                        <w:color w:val="4472C4" w:themeColor="accent1"/>
                                        <w:sz w:val="36"/>
                                        <w:szCs w:val="36"/>
                                      </w:rPr>
                                      <w:t xml:space="preserve">Martin </w:t>
                                    </w:r>
                                    <w:proofErr w:type="spellStart"/>
                                    <w:r>
                                      <w:rPr>
                                        <w:color w:val="4472C4" w:themeColor="accent1"/>
                                        <w:sz w:val="36"/>
                                        <w:szCs w:val="36"/>
                                      </w:rPr>
                                      <w:t>Dobo</w:t>
                                    </w:r>
                                    <w:proofErr w:type="spellEnd"/>
                                    <w:r>
                                      <w:rPr>
                                        <w:color w:val="4472C4" w:themeColor="accent1"/>
                                        <w:sz w:val="36"/>
                                        <w:szCs w:val="36"/>
                                      </w:rPr>
                                      <w:t xml:space="preserve"> ID: 2012682</w:t>
                                    </w:r>
                                  </w:p>
                                </w:sdtContent>
                              </w:sdt>
                              <w:p w14:paraId="77E095C8" w14:textId="30D8D4C7" w:rsidR="00A157EC" w:rsidRDefault="00A157EC">
                                <w:pPr>
                                  <w:pStyle w:val="NoSpacing"/>
                                  <w:jc w:val="right"/>
                                  <w:rPr>
                                    <w:color w:val="4472C4" w:themeColor="accent1"/>
                                    <w:sz w:val="36"/>
                                    <w:szCs w:val="36"/>
                                  </w:rPr>
                                </w:pPr>
                                <w:r>
                                  <w:rPr>
                                    <w:color w:val="4472C4" w:themeColor="accent1"/>
                                    <w:sz w:val="36"/>
                                    <w:szCs w:val="36"/>
                                  </w:rPr>
                                  <w:t>Module code: BMSW4003</w:t>
                                </w:r>
                              </w:p>
                              <w:p w14:paraId="6ECB97D6" w14:textId="271FE9E7" w:rsidR="00A157EC" w:rsidRDefault="00A157EC">
                                <w:pPr>
                                  <w:pStyle w:val="NoSpacing"/>
                                  <w:jc w:val="right"/>
                                  <w:rPr>
                                    <w:color w:val="4472C4" w:themeColor="accent1"/>
                                    <w:sz w:val="36"/>
                                    <w:szCs w:val="36"/>
                                  </w:rPr>
                                </w:pPr>
                                <w:r>
                                  <w:rPr>
                                    <w:color w:val="4472C4" w:themeColor="accent1"/>
                                    <w:sz w:val="36"/>
                                    <w:szCs w:val="36"/>
                                  </w:rPr>
                                  <w:t xml:space="preserve">Lecturer: </w:t>
                                </w:r>
                                <w:proofErr w:type="spellStart"/>
                                <w:r>
                                  <w:rPr>
                                    <w:color w:val="4472C4" w:themeColor="accent1"/>
                                    <w:sz w:val="36"/>
                                    <w:szCs w:val="36"/>
                                  </w:rPr>
                                  <w:t>Suneth</w:t>
                                </w:r>
                                <w:proofErr w:type="spellEnd"/>
                                <w:r>
                                  <w:rPr>
                                    <w:color w:val="4472C4" w:themeColor="accent1"/>
                                    <w:sz w:val="36"/>
                                    <w:szCs w:val="36"/>
                                  </w:rPr>
                                  <w:t xml:space="preserve"> Fernando</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67CFD0E"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" filled="f" stroked="f" strokeweight=".5pt">
                    <v:textbox style="mso-fit-shape-to-text:t" inset="0,0,0,0">
                      <w:txbxContent>
                        <w:p w14:paraId="187E8A7F" w14:textId="794E4CCA" w:rsidR="00A157EC" w:rsidRDefault="00F631DA">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157EC">
                                <w:rPr>
                                  <w:color w:val="4472C4" w:themeColor="accent1"/>
                                  <w:sz w:val="36"/>
                                  <w:szCs w:val="36"/>
                                </w:rPr>
                                <w:t>University of Wales Trinity Saint David</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993EA80" w14:textId="13A33979" w:rsidR="00A157EC" w:rsidRDefault="00A157EC">
                              <w:pPr>
                                <w:pStyle w:val="NoSpacing"/>
                                <w:jc w:val="right"/>
                                <w:rPr>
                                  <w:color w:val="4472C4" w:themeColor="accent1"/>
                                  <w:sz w:val="36"/>
                                  <w:szCs w:val="36"/>
                                </w:rPr>
                              </w:pPr>
                              <w:r>
                                <w:rPr>
                                  <w:color w:val="4472C4" w:themeColor="accent1"/>
                                  <w:sz w:val="36"/>
                                  <w:szCs w:val="36"/>
                                </w:rPr>
                                <w:t xml:space="preserve">Martin </w:t>
                              </w:r>
                              <w:proofErr w:type="spellStart"/>
                              <w:r>
                                <w:rPr>
                                  <w:color w:val="4472C4" w:themeColor="accent1"/>
                                  <w:sz w:val="36"/>
                                  <w:szCs w:val="36"/>
                                </w:rPr>
                                <w:t>Dobo</w:t>
                              </w:r>
                              <w:proofErr w:type="spellEnd"/>
                              <w:r>
                                <w:rPr>
                                  <w:color w:val="4472C4" w:themeColor="accent1"/>
                                  <w:sz w:val="36"/>
                                  <w:szCs w:val="36"/>
                                </w:rPr>
                                <w:t xml:space="preserve"> ID: 2012682</w:t>
                              </w:r>
                            </w:p>
                          </w:sdtContent>
                        </w:sdt>
                        <w:p w14:paraId="77E095C8" w14:textId="30D8D4C7" w:rsidR="00A157EC" w:rsidRDefault="00A157EC">
                          <w:pPr>
                            <w:pStyle w:val="NoSpacing"/>
                            <w:jc w:val="right"/>
                            <w:rPr>
                              <w:color w:val="4472C4" w:themeColor="accent1"/>
                              <w:sz w:val="36"/>
                              <w:szCs w:val="36"/>
                            </w:rPr>
                          </w:pPr>
                          <w:r>
                            <w:rPr>
                              <w:color w:val="4472C4" w:themeColor="accent1"/>
                              <w:sz w:val="36"/>
                              <w:szCs w:val="36"/>
                            </w:rPr>
                            <w:t>Module code: BMSW4003</w:t>
                          </w:r>
                        </w:p>
                        <w:p w14:paraId="6ECB97D6" w14:textId="271FE9E7" w:rsidR="00A157EC" w:rsidRDefault="00A157EC">
                          <w:pPr>
                            <w:pStyle w:val="NoSpacing"/>
                            <w:jc w:val="right"/>
                            <w:rPr>
                              <w:color w:val="4472C4" w:themeColor="accent1"/>
                              <w:sz w:val="36"/>
                              <w:szCs w:val="36"/>
                            </w:rPr>
                          </w:pPr>
                          <w:r>
                            <w:rPr>
                              <w:color w:val="4472C4" w:themeColor="accent1"/>
                              <w:sz w:val="36"/>
                              <w:szCs w:val="36"/>
                            </w:rPr>
                            <w:t xml:space="preserve">Lecturer: </w:t>
                          </w:r>
                          <w:proofErr w:type="spellStart"/>
                          <w:r>
                            <w:rPr>
                              <w:color w:val="4472C4" w:themeColor="accent1"/>
                              <w:sz w:val="36"/>
                              <w:szCs w:val="36"/>
                            </w:rPr>
                            <w:t>Suneth</w:t>
                          </w:r>
                          <w:proofErr w:type="spellEnd"/>
                          <w:r>
                            <w:rPr>
                              <w:color w:val="4472C4" w:themeColor="accent1"/>
                              <w:sz w:val="36"/>
                              <w:szCs w:val="36"/>
                            </w:rPr>
                            <w:t xml:space="preserve"> Fernando</w:t>
                          </w:r>
                        </w:p>
                      </w:txbxContent>
                    </v:textbox>
                    <w10:wrap anchorx="page" anchory="margin"/>
                  </v:shape>
                </w:pict>
              </mc:Fallback>
            </mc:AlternateContent>
          </w:r>
        </w:p>
        <w:p w14:paraId="0731AAA1" w14:textId="425911C2" w:rsidR="00597B80" w:rsidRDefault="00597B80">
          <w:pPr>
            <w:rPr>
              <w:noProof/>
            </w:rPr>
          </w:pPr>
          <w:r>
            <w:rPr>
              <w:noProof/>
            </w:rPr>
            <w:br w:type="page"/>
          </w:r>
        </w:p>
      </w:sdtContent>
    </w:sdt>
    <w:p w14:paraId="1E57B2F0" w14:textId="77777777" w:rsidR="003F0438" w:rsidRPr="003E1AFC" w:rsidRDefault="003F0438" w:rsidP="003F0438">
      <w:pPr>
        <w:jc w:val="center"/>
        <w:rPr>
          <w:sz w:val="32"/>
          <w:szCs w:val="32"/>
        </w:rPr>
      </w:pPr>
      <w:r>
        <w:rPr>
          <w:sz w:val="32"/>
          <w:szCs w:val="32"/>
        </w:rPr>
        <w:lastRenderedPageBreak/>
        <w:t>Research report on The Impact of Virtual Learning Environment</w:t>
      </w:r>
    </w:p>
    <w:p w14:paraId="257861B4" w14:textId="77777777" w:rsidR="003F0438" w:rsidRDefault="003F0438" w:rsidP="003F0438">
      <w:pPr>
        <w:jc w:val="center"/>
        <w:rPr>
          <w:b/>
          <w:bCs/>
          <w:sz w:val="40"/>
          <w:szCs w:val="40"/>
        </w:rPr>
      </w:pPr>
    </w:p>
    <w:p w14:paraId="1648F8EE" w14:textId="77777777" w:rsidR="003F0438" w:rsidRPr="003E1AFC" w:rsidRDefault="003F0438" w:rsidP="003F0438">
      <w:pPr>
        <w:jc w:val="center"/>
        <w:rPr>
          <w:b/>
          <w:bCs/>
          <w:sz w:val="40"/>
          <w:szCs w:val="40"/>
        </w:rPr>
      </w:pPr>
      <w:r w:rsidRPr="003E1AFC">
        <w:rPr>
          <w:b/>
          <w:bCs/>
          <w:sz w:val="40"/>
          <w:szCs w:val="40"/>
        </w:rPr>
        <w:t>The Impact of Virtual Learning Environment (VLE)</w:t>
      </w:r>
    </w:p>
    <w:p w14:paraId="05CF5647" w14:textId="77777777" w:rsidR="00472BE9" w:rsidRPr="00472BE9" w:rsidRDefault="00472BE9" w:rsidP="00472BE9"/>
    <w:p w14:paraId="5C51CE90" w14:textId="0B899E0B" w:rsidR="00472BE9" w:rsidRPr="00904570" w:rsidRDefault="00472BE9" w:rsidP="00472BE9">
      <w:pPr>
        <w:pStyle w:val="Heading1"/>
        <w:rPr>
          <w:b/>
          <w:bCs/>
        </w:rPr>
      </w:pPr>
      <w:bookmarkStart w:id="0" w:name="_Toc60773991"/>
      <w:r w:rsidRPr="00904570">
        <w:rPr>
          <w:b/>
          <w:bCs/>
        </w:rPr>
        <w:t>Abstract</w:t>
      </w:r>
      <w:bookmarkEnd w:id="0"/>
    </w:p>
    <w:p w14:paraId="4C5890D6" w14:textId="32BC2FF1" w:rsidR="000D11D3" w:rsidRDefault="00472BE9" w:rsidP="003F0438">
      <w:pPr>
        <w:spacing w:after="160" w:line="259" w:lineRule="auto"/>
        <w:rPr>
          <w:color w:val="000000" w:themeColor="text1"/>
        </w:rPr>
      </w:pPr>
      <w:r>
        <w:rPr>
          <w:color w:val="000000" w:themeColor="text1"/>
        </w:rPr>
        <w:t>This report has been produced as per the requirement of Digital Skills and Research Methods module to explore the impact of virtual learning environment on students, lecturers, University admins and the organization.</w:t>
      </w:r>
    </w:p>
    <w:p w14:paraId="7887EC44" w14:textId="5E80144D" w:rsidR="003F0438" w:rsidRDefault="003F0438" w:rsidP="003F0438">
      <w:pPr>
        <w:spacing w:after="160" w:line="259" w:lineRule="auto"/>
        <w:rPr>
          <w:color w:val="000000" w:themeColor="text1"/>
        </w:rPr>
      </w:pPr>
    </w:p>
    <w:sdt>
      <w:sdtPr>
        <w:rPr>
          <w:rFonts w:asciiTheme="minorHAnsi" w:eastAsiaTheme="minorHAnsi" w:hAnsiTheme="minorHAnsi" w:cstheme="minorBidi"/>
          <w:b w:val="0"/>
          <w:bCs w:val="0"/>
          <w:color w:val="auto"/>
          <w:sz w:val="24"/>
          <w:szCs w:val="24"/>
          <w:lang w:val="en-GB"/>
        </w:rPr>
        <w:id w:val="-875462642"/>
        <w:docPartObj>
          <w:docPartGallery w:val="Table of Contents"/>
          <w:docPartUnique/>
        </w:docPartObj>
      </w:sdtPr>
      <w:sdtEndPr>
        <w:rPr>
          <w:noProof/>
        </w:rPr>
      </w:sdtEndPr>
      <w:sdtContent>
        <w:p w14:paraId="35E6D2D1" w14:textId="7912EBB4" w:rsidR="00904570" w:rsidRDefault="00904570">
          <w:pPr>
            <w:pStyle w:val="TOCHeading"/>
          </w:pPr>
          <w:r>
            <w:t>Table of Contents</w:t>
          </w:r>
        </w:p>
        <w:p w14:paraId="3A8ACC81" w14:textId="01CA24E8" w:rsidR="00904570" w:rsidRDefault="00904570">
          <w:pPr>
            <w:pStyle w:val="TOC1"/>
            <w:tabs>
              <w:tab w:val="right" w:leader="dot" w:pos="9016"/>
            </w:tabs>
            <w:rPr>
              <w:rFonts w:eastAsiaTheme="minorEastAsia" w:cstheme="minorBidi"/>
              <w:b w:val="0"/>
              <w:bCs w:val="0"/>
              <w:i/>
              <w:iCs/>
              <w:noProof/>
              <w:lang w:eastAsia="en-GB"/>
            </w:rPr>
          </w:pPr>
          <w:r>
            <w:rPr>
              <w:b w:val="0"/>
              <w:bCs w:val="0"/>
            </w:rPr>
            <w:fldChar w:fldCharType="begin"/>
          </w:r>
          <w:r>
            <w:instrText xml:space="preserve"> TOC \o "1-3" \h \z \u </w:instrText>
          </w:r>
          <w:r>
            <w:rPr>
              <w:b w:val="0"/>
              <w:bCs w:val="0"/>
            </w:rPr>
            <w:fldChar w:fldCharType="separate"/>
          </w:r>
          <w:hyperlink w:anchor="_Toc60773991" w:history="1">
            <w:r w:rsidRPr="006360A0">
              <w:rPr>
                <w:rStyle w:val="Hyperlink"/>
                <w:noProof/>
              </w:rPr>
              <w:t>Abstract</w:t>
            </w:r>
            <w:r>
              <w:rPr>
                <w:noProof/>
                <w:webHidden/>
              </w:rPr>
              <w:tab/>
            </w:r>
            <w:r>
              <w:rPr>
                <w:noProof/>
                <w:webHidden/>
              </w:rPr>
              <w:fldChar w:fldCharType="begin"/>
            </w:r>
            <w:r>
              <w:rPr>
                <w:noProof/>
                <w:webHidden/>
              </w:rPr>
              <w:instrText xml:space="preserve"> PAGEREF _Toc60773991 \h </w:instrText>
            </w:r>
            <w:r>
              <w:rPr>
                <w:noProof/>
                <w:webHidden/>
              </w:rPr>
            </w:r>
            <w:r>
              <w:rPr>
                <w:noProof/>
                <w:webHidden/>
              </w:rPr>
              <w:fldChar w:fldCharType="separate"/>
            </w:r>
            <w:r>
              <w:rPr>
                <w:noProof/>
                <w:webHidden/>
              </w:rPr>
              <w:t>1</w:t>
            </w:r>
            <w:r>
              <w:rPr>
                <w:noProof/>
                <w:webHidden/>
              </w:rPr>
              <w:fldChar w:fldCharType="end"/>
            </w:r>
          </w:hyperlink>
        </w:p>
        <w:p w14:paraId="79D455A3" w14:textId="025E7206"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3992" w:history="1">
            <w:r w:rsidR="00904570" w:rsidRPr="006360A0">
              <w:rPr>
                <w:rStyle w:val="Hyperlink"/>
                <w:noProof/>
              </w:rPr>
              <w:t>1.0</w:t>
            </w:r>
            <w:r w:rsidR="00904570">
              <w:rPr>
                <w:rFonts w:eastAsiaTheme="minorEastAsia" w:cstheme="minorBidi"/>
                <w:b w:val="0"/>
                <w:bCs w:val="0"/>
                <w:i/>
                <w:iCs/>
                <w:noProof/>
                <w:lang w:eastAsia="en-GB"/>
              </w:rPr>
              <w:tab/>
            </w:r>
            <w:r w:rsidR="00904570" w:rsidRPr="006360A0">
              <w:rPr>
                <w:rStyle w:val="Hyperlink"/>
                <w:noProof/>
              </w:rPr>
              <w:t>Introduction</w:t>
            </w:r>
            <w:r w:rsidR="00904570">
              <w:rPr>
                <w:noProof/>
                <w:webHidden/>
              </w:rPr>
              <w:tab/>
            </w:r>
            <w:r w:rsidR="00904570">
              <w:rPr>
                <w:noProof/>
                <w:webHidden/>
              </w:rPr>
              <w:fldChar w:fldCharType="begin"/>
            </w:r>
            <w:r w:rsidR="00904570">
              <w:rPr>
                <w:noProof/>
                <w:webHidden/>
              </w:rPr>
              <w:instrText xml:space="preserve"> PAGEREF _Toc60773992 \h </w:instrText>
            </w:r>
            <w:r w:rsidR="00904570">
              <w:rPr>
                <w:noProof/>
                <w:webHidden/>
              </w:rPr>
            </w:r>
            <w:r w:rsidR="00904570">
              <w:rPr>
                <w:noProof/>
                <w:webHidden/>
              </w:rPr>
              <w:fldChar w:fldCharType="separate"/>
            </w:r>
            <w:r w:rsidR="00904570">
              <w:rPr>
                <w:noProof/>
                <w:webHidden/>
              </w:rPr>
              <w:t>1</w:t>
            </w:r>
            <w:r w:rsidR="00904570">
              <w:rPr>
                <w:noProof/>
                <w:webHidden/>
              </w:rPr>
              <w:fldChar w:fldCharType="end"/>
            </w:r>
          </w:hyperlink>
        </w:p>
        <w:p w14:paraId="61E65A2E" w14:textId="52A6E438" w:rsidR="00904570" w:rsidRDefault="00F631DA">
          <w:pPr>
            <w:pStyle w:val="TOC2"/>
            <w:tabs>
              <w:tab w:val="right" w:leader="dot" w:pos="9016"/>
            </w:tabs>
            <w:rPr>
              <w:rFonts w:eastAsiaTheme="minorEastAsia" w:cstheme="minorBidi"/>
              <w:b/>
              <w:bCs/>
              <w:noProof/>
              <w:sz w:val="24"/>
              <w:szCs w:val="24"/>
              <w:lang w:eastAsia="en-GB"/>
            </w:rPr>
          </w:pPr>
          <w:hyperlink w:anchor="_Toc60773993" w:history="1">
            <w:r w:rsidR="00904570" w:rsidRPr="006360A0">
              <w:rPr>
                <w:rStyle w:val="Hyperlink"/>
                <w:noProof/>
              </w:rPr>
              <w:t>Overview of Virtual Learning Environment</w:t>
            </w:r>
            <w:r w:rsidR="00904570">
              <w:rPr>
                <w:noProof/>
                <w:webHidden/>
              </w:rPr>
              <w:tab/>
            </w:r>
            <w:r w:rsidR="00904570">
              <w:rPr>
                <w:noProof/>
                <w:webHidden/>
              </w:rPr>
              <w:fldChar w:fldCharType="begin"/>
            </w:r>
            <w:r w:rsidR="00904570">
              <w:rPr>
                <w:noProof/>
                <w:webHidden/>
              </w:rPr>
              <w:instrText xml:space="preserve"> PAGEREF _Toc60773993 \h </w:instrText>
            </w:r>
            <w:r w:rsidR="00904570">
              <w:rPr>
                <w:noProof/>
                <w:webHidden/>
              </w:rPr>
            </w:r>
            <w:r w:rsidR="00904570">
              <w:rPr>
                <w:noProof/>
                <w:webHidden/>
              </w:rPr>
              <w:fldChar w:fldCharType="separate"/>
            </w:r>
            <w:r w:rsidR="00904570">
              <w:rPr>
                <w:noProof/>
                <w:webHidden/>
              </w:rPr>
              <w:t>1</w:t>
            </w:r>
            <w:r w:rsidR="00904570">
              <w:rPr>
                <w:noProof/>
                <w:webHidden/>
              </w:rPr>
              <w:fldChar w:fldCharType="end"/>
            </w:r>
          </w:hyperlink>
        </w:p>
        <w:p w14:paraId="5D1E7C3D" w14:textId="3E64B617"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3994" w:history="1">
            <w:r w:rsidR="00904570" w:rsidRPr="006360A0">
              <w:rPr>
                <w:rStyle w:val="Hyperlink"/>
                <w:noProof/>
              </w:rPr>
              <w:t>2.0</w:t>
            </w:r>
            <w:r w:rsidR="00904570">
              <w:rPr>
                <w:rFonts w:eastAsiaTheme="minorEastAsia" w:cstheme="minorBidi"/>
                <w:b w:val="0"/>
                <w:bCs w:val="0"/>
                <w:i/>
                <w:iCs/>
                <w:noProof/>
                <w:lang w:eastAsia="en-GB"/>
              </w:rPr>
              <w:tab/>
            </w:r>
            <w:r w:rsidR="00904570" w:rsidRPr="006360A0">
              <w:rPr>
                <w:rStyle w:val="Hyperlink"/>
                <w:noProof/>
              </w:rPr>
              <w:t>Background</w:t>
            </w:r>
            <w:r w:rsidR="00904570">
              <w:rPr>
                <w:noProof/>
                <w:webHidden/>
              </w:rPr>
              <w:tab/>
            </w:r>
            <w:r w:rsidR="00904570">
              <w:rPr>
                <w:noProof/>
                <w:webHidden/>
              </w:rPr>
              <w:fldChar w:fldCharType="begin"/>
            </w:r>
            <w:r w:rsidR="00904570">
              <w:rPr>
                <w:noProof/>
                <w:webHidden/>
              </w:rPr>
              <w:instrText xml:space="preserve"> PAGEREF _Toc60773994 \h </w:instrText>
            </w:r>
            <w:r w:rsidR="00904570">
              <w:rPr>
                <w:noProof/>
                <w:webHidden/>
              </w:rPr>
            </w:r>
            <w:r w:rsidR="00904570">
              <w:rPr>
                <w:noProof/>
                <w:webHidden/>
              </w:rPr>
              <w:fldChar w:fldCharType="separate"/>
            </w:r>
            <w:r w:rsidR="00904570">
              <w:rPr>
                <w:noProof/>
                <w:webHidden/>
              </w:rPr>
              <w:t>1</w:t>
            </w:r>
            <w:r w:rsidR="00904570">
              <w:rPr>
                <w:noProof/>
                <w:webHidden/>
              </w:rPr>
              <w:fldChar w:fldCharType="end"/>
            </w:r>
          </w:hyperlink>
        </w:p>
        <w:p w14:paraId="75910EB7" w14:textId="1CA2FAA9" w:rsidR="00904570" w:rsidRDefault="00F631DA">
          <w:pPr>
            <w:pStyle w:val="TOC2"/>
            <w:tabs>
              <w:tab w:val="right" w:leader="dot" w:pos="9016"/>
            </w:tabs>
            <w:rPr>
              <w:rFonts w:eastAsiaTheme="minorEastAsia" w:cstheme="minorBidi"/>
              <w:b/>
              <w:bCs/>
              <w:noProof/>
              <w:sz w:val="24"/>
              <w:szCs w:val="24"/>
              <w:lang w:eastAsia="en-GB"/>
            </w:rPr>
          </w:pPr>
          <w:hyperlink w:anchor="_Toc60773995" w:history="1">
            <w:r w:rsidR="00904570" w:rsidRPr="006360A0">
              <w:rPr>
                <w:rStyle w:val="Hyperlink"/>
                <w:noProof/>
              </w:rPr>
              <w:t>Literature review – Virtual Learning Environment</w:t>
            </w:r>
            <w:r w:rsidR="00904570">
              <w:rPr>
                <w:noProof/>
                <w:webHidden/>
              </w:rPr>
              <w:tab/>
            </w:r>
            <w:r w:rsidR="00904570">
              <w:rPr>
                <w:noProof/>
                <w:webHidden/>
              </w:rPr>
              <w:fldChar w:fldCharType="begin"/>
            </w:r>
            <w:r w:rsidR="00904570">
              <w:rPr>
                <w:noProof/>
                <w:webHidden/>
              </w:rPr>
              <w:instrText xml:space="preserve"> PAGEREF _Toc60773995 \h </w:instrText>
            </w:r>
            <w:r w:rsidR="00904570">
              <w:rPr>
                <w:noProof/>
                <w:webHidden/>
              </w:rPr>
            </w:r>
            <w:r w:rsidR="00904570">
              <w:rPr>
                <w:noProof/>
                <w:webHidden/>
              </w:rPr>
              <w:fldChar w:fldCharType="separate"/>
            </w:r>
            <w:r w:rsidR="00904570">
              <w:rPr>
                <w:noProof/>
                <w:webHidden/>
              </w:rPr>
              <w:t>1</w:t>
            </w:r>
            <w:r w:rsidR="00904570">
              <w:rPr>
                <w:noProof/>
                <w:webHidden/>
              </w:rPr>
              <w:fldChar w:fldCharType="end"/>
            </w:r>
          </w:hyperlink>
        </w:p>
        <w:p w14:paraId="58EE8B86" w14:textId="0B29B64C"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3996" w:history="1">
            <w:r w:rsidR="00904570" w:rsidRPr="006360A0">
              <w:rPr>
                <w:rStyle w:val="Hyperlink"/>
                <w:noProof/>
              </w:rPr>
              <w:t>3.0</w:t>
            </w:r>
            <w:r w:rsidR="00904570">
              <w:rPr>
                <w:rFonts w:eastAsiaTheme="minorEastAsia" w:cstheme="minorBidi"/>
                <w:b w:val="0"/>
                <w:bCs w:val="0"/>
                <w:i/>
                <w:iCs/>
                <w:noProof/>
                <w:lang w:eastAsia="en-GB"/>
              </w:rPr>
              <w:tab/>
            </w:r>
            <w:r w:rsidR="00904570" w:rsidRPr="006360A0">
              <w:rPr>
                <w:rStyle w:val="Hyperlink"/>
                <w:noProof/>
              </w:rPr>
              <w:t>Aims and Objectives of this research</w:t>
            </w:r>
            <w:r w:rsidR="00904570">
              <w:rPr>
                <w:noProof/>
                <w:webHidden/>
              </w:rPr>
              <w:tab/>
            </w:r>
            <w:r w:rsidR="00904570">
              <w:rPr>
                <w:noProof/>
                <w:webHidden/>
              </w:rPr>
              <w:fldChar w:fldCharType="begin"/>
            </w:r>
            <w:r w:rsidR="00904570">
              <w:rPr>
                <w:noProof/>
                <w:webHidden/>
              </w:rPr>
              <w:instrText xml:space="preserve"> PAGEREF _Toc60773996 \h </w:instrText>
            </w:r>
            <w:r w:rsidR="00904570">
              <w:rPr>
                <w:noProof/>
                <w:webHidden/>
              </w:rPr>
            </w:r>
            <w:r w:rsidR="00904570">
              <w:rPr>
                <w:noProof/>
                <w:webHidden/>
              </w:rPr>
              <w:fldChar w:fldCharType="separate"/>
            </w:r>
            <w:r w:rsidR="00904570">
              <w:rPr>
                <w:noProof/>
                <w:webHidden/>
              </w:rPr>
              <w:t>2</w:t>
            </w:r>
            <w:r w:rsidR="00904570">
              <w:rPr>
                <w:noProof/>
                <w:webHidden/>
              </w:rPr>
              <w:fldChar w:fldCharType="end"/>
            </w:r>
          </w:hyperlink>
        </w:p>
        <w:p w14:paraId="526B760F" w14:textId="434784E2" w:rsidR="00904570" w:rsidRDefault="00F631DA">
          <w:pPr>
            <w:pStyle w:val="TOC2"/>
            <w:tabs>
              <w:tab w:val="right" w:leader="dot" w:pos="9016"/>
            </w:tabs>
            <w:rPr>
              <w:rFonts w:eastAsiaTheme="minorEastAsia" w:cstheme="minorBidi"/>
              <w:b/>
              <w:bCs/>
              <w:noProof/>
              <w:sz w:val="24"/>
              <w:szCs w:val="24"/>
              <w:lang w:eastAsia="en-GB"/>
            </w:rPr>
          </w:pPr>
          <w:hyperlink w:anchor="_Toc60773997" w:history="1">
            <w:r w:rsidR="00904570" w:rsidRPr="006360A0">
              <w:rPr>
                <w:rStyle w:val="Hyperlink"/>
                <w:noProof/>
              </w:rPr>
              <w:t>Aims of this research:</w:t>
            </w:r>
            <w:r w:rsidR="00904570">
              <w:rPr>
                <w:noProof/>
                <w:webHidden/>
              </w:rPr>
              <w:tab/>
            </w:r>
            <w:r w:rsidR="00904570">
              <w:rPr>
                <w:noProof/>
                <w:webHidden/>
              </w:rPr>
              <w:fldChar w:fldCharType="begin"/>
            </w:r>
            <w:r w:rsidR="00904570">
              <w:rPr>
                <w:noProof/>
                <w:webHidden/>
              </w:rPr>
              <w:instrText xml:space="preserve"> PAGEREF _Toc60773997 \h </w:instrText>
            </w:r>
            <w:r w:rsidR="00904570">
              <w:rPr>
                <w:noProof/>
                <w:webHidden/>
              </w:rPr>
            </w:r>
            <w:r w:rsidR="00904570">
              <w:rPr>
                <w:noProof/>
                <w:webHidden/>
              </w:rPr>
              <w:fldChar w:fldCharType="separate"/>
            </w:r>
            <w:r w:rsidR="00904570">
              <w:rPr>
                <w:noProof/>
                <w:webHidden/>
              </w:rPr>
              <w:t>3</w:t>
            </w:r>
            <w:r w:rsidR="00904570">
              <w:rPr>
                <w:noProof/>
                <w:webHidden/>
              </w:rPr>
              <w:fldChar w:fldCharType="end"/>
            </w:r>
          </w:hyperlink>
        </w:p>
        <w:p w14:paraId="7F9D0A3E" w14:textId="1D0ABD24" w:rsidR="00904570" w:rsidRDefault="00F631DA">
          <w:pPr>
            <w:pStyle w:val="TOC2"/>
            <w:tabs>
              <w:tab w:val="right" w:leader="dot" w:pos="9016"/>
            </w:tabs>
            <w:rPr>
              <w:rFonts w:eastAsiaTheme="minorEastAsia" w:cstheme="minorBidi"/>
              <w:b/>
              <w:bCs/>
              <w:noProof/>
              <w:sz w:val="24"/>
              <w:szCs w:val="24"/>
              <w:lang w:eastAsia="en-GB"/>
            </w:rPr>
          </w:pPr>
          <w:hyperlink w:anchor="_Toc60773998" w:history="1">
            <w:r w:rsidR="00904570" w:rsidRPr="006360A0">
              <w:rPr>
                <w:rStyle w:val="Hyperlink"/>
                <w:noProof/>
              </w:rPr>
              <w:t>Objectives</w:t>
            </w:r>
            <w:r w:rsidR="00904570">
              <w:rPr>
                <w:noProof/>
                <w:webHidden/>
              </w:rPr>
              <w:tab/>
            </w:r>
            <w:r w:rsidR="00904570">
              <w:rPr>
                <w:noProof/>
                <w:webHidden/>
              </w:rPr>
              <w:fldChar w:fldCharType="begin"/>
            </w:r>
            <w:r w:rsidR="00904570">
              <w:rPr>
                <w:noProof/>
                <w:webHidden/>
              </w:rPr>
              <w:instrText xml:space="preserve"> PAGEREF _Toc60773998 \h </w:instrText>
            </w:r>
            <w:r w:rsidR="00904570">
              <w:rPr>
                <w:noProof/>
                <w:webHidden/>
              </w:rPr>
            </w:r>
            <w:r w:rsidR="00904570">
              <w:rPr>
                <w:noProof/>
                <w:webHidden/>
              </w:rPr>
              <w:fldChar w:fldCharType="separate"/>
            </w:r>
            <w:r w:rsidR="00904570">
              <w:rPr>
                <w:noProof/>
                <w:webHidden/>
              </w:rPr>
              <w:t>3</w:t>
            </w:r>
            <w:r w:rsidR="00904570">
              <w:rPr>
                <w:noProof/>
                <w:webHidden/>
              </w:rPr>
              <w:fldChar w:fldCharType="end"/>
            </w:r>
          </w:hyperlink>
        </w:p>
        <w:p w14:paraId="469EE2D6" w14:textId="45E90134"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3999" w:history="1">
            <w:r w:rsidR="00904570" w:rsidRPr="006360A0">
              <w:rPr>
                <w:rStyle w:val="Hyperlink"/>
                <w:noProof/>
              </w:rPr>
              <w:t>4.0</w:t>
            </w:r>
            <w:r w:rsidR="00904570">
              <w:rPr>
                <w:rFonts w:eastAsiaTheme="minorEastAsia" w:cstheme="minorBidi"/>
                <w:b w:val="0"/>
                <w:bCs w:val="0"/>
                <w:i/>
                <w:iCs/>
                <w:noProof/>
                <w:lang w:eastAsia="en-GB"/>
              </w:rPr>
              <w:tab/>
            </w:r>
            <w:r w:rsidR="00904570" w:rsidRPr="006360A0">
              <w:rPr>
                <w:rStyle w:val="Hyperlink"/>
                <w:noProof/>
              </w:rPr>
              <w:t>Research Methods</w:t>
            </w:r>
            <w:r w:rsidR="00904570">
              <w:rPr>
                <w:noProof/>
                <w:webHidden/>
              </w:rPr>
              <w:tab/>
            </w:r>
            <w:r w:rsidR="00904570">
              <w:rPr>
                <w:noProof/>
                <w:webHidden/>
              </w:rPr>
              <w:fldChar w:fldCharType="begin"/>
            </w:r>
            <w:r w:rsidR="00904570">
              <w:rPr>
                <w:noProof/>
                <w:webHidden/>
              </w:rPr>
              <w:instrText xml:space="preserve"> PAGEREF _Toc60773999 \h </w:instrText>
            </w:r>
            <w:r w:rsidR="00904570">
              <w:rPr>
                <w:noProof/>
                <w:webHidden/>
              </w:rPr>
            </w:r>
            <w:r w:rsidR="00904570">
              <w:rPr>
                <w:noProof/>
                <w:webHidden/>
              </w:rPr>
              <w:fldChar w:fldCharType="separate"/>
            </w:r>
            <w:r w:rsidR="00904570">
              <w:rPr>
                <w:noProof/>
                <w:webHidden/>
              </w:rPr>
              <w:t>3</w:t>
            </w:r>
            <w:r w:rsidR="00904570">
              <w:rPr>
                <w:noProof/>
                <w:webHidden/>
              </w:rPr>
              <w:fldChar w:fldCharType="end"/>
            </w:r>
          </w:hyperlink>
        </w:p>
        <w:p w14:paraId="5870FE63" w14:textId="42C04B1C"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4000" w:history="1">
            <w:r w:rsidR="00904570" w:rsidRPr="006360A0">
              <w:rPr>
                <w:rStyle w:val="Hyperlink"/>
                <w:noProof/>
              </w:rPr>
              <w:t>5.0</w:t>
            </w:r>
            <w:r w:rsidR="00904570">
              <w:rPr>
                <w:rFonts w:eastAsiaTheme="minorEastAsia" w:cstheme="minorBidi"/>
                <w:b w:val="0"/>
                <w:bCs w:val="0"/>
                <w:i/>
                <w:iCs/>
                <w:noProof/>
                <w:lang w:eastAsia="en-GB"/>
              </w:rPr>
              <w:tab/>
            </w:r>
            <w:r w:rsidR="00904570" w:rsidRPr="006360A0">
              <w:rPr>
                <w:rStyle w:val="Hyperlink"/>
                <w:noProof/>
              </w:rPr>
              <w:t>Results</w:t>
            </w:r>
            <w:r w:rsidR="00904570">
              <w:rPr>
                <w:noProof/>
                <w:webHidden/>
              </w:rPr>
              <w:tab/>
            </w:r>
            <w:r w:rsidR="00904570">
              <w:rPr>
                <w:noProof/>
                <w:webHidden/>
              </w:rPr>
              <w:fldChar w:fldCharType="begin"/>
            </w:r>
            <w:r w:rsidR="00904570">
              <w:rPr>
                <w:noProof/>
                <w:webHidden/>
              </w:rPr>
              <w:instrText xml:space="preserve"> PAGEREF _Toc60774000 \h </w:instrText>
            </w:r>
            <w:r w:rsidR="00904570">
              <w:rPr>
                <w:noProof/>
                <w:webHidden/>
              </w:rPr>
            </w:r>
            <w:r w:rsidR="00904570">
              <w:rPr>
                <w:noProof/>
                <w:webHidden/>
              </w:rPr>
              <w:fldChar w:fldCharType="separate"/>
            </w:r>
            <w:r w:rsidR="00904570">
              <w:rPr>
                <w:noProof/>
                <w:webHidden/>
              </w:rPr>
              <w:t>4</w:t>
            </w:r>
            <w:r w:rsidR="00904570">
              <w:rPr>
                <w:noProof/>
                <w:webHidden/>
              </w:rPr>
              <w:fldChar w:fldCharType="end"/>
            </w:r>
          </w:hyperlink>
        </w:p>
        <w:p w14:paraId="01DC0338" w14:textId="11F612E8" w:rsidR="00904570" w:rsidRDefault="00F631DA">
          <w:pPr>
            <w:pStyle w:val="TOC2"/>
            <w:tabs>
              <w:tab w:val="right" w:leader="dot" w:pos="9016"/>
            </w:tabs>
            <w:rPr>
              <w:rFonts w:eastAsiaTheme="minorEastAsia" w:cstheme="minorBidi"/>
              <w:b/>
              <w:bCs/>
              <w:noProof/>
              <w:sz w:val="24"/>
              <w:szCs w:val="24"/>
              <w:lang w:eastAsia="en-GB"/>
            </w:rPr>
          </w:pPr>
          <w:hyperlink w:anchor="_Toc60774001" w:history="1">
            <w:r w:rsidR="00904570" w:rsidRPr="006360A0">
              <w:rPr>
                <w:rStyle w:val="Hyperlink"/>
                <w:noProof/>
              </w:rPr>
              <w:t>Responses for Question number 01 and 02</w:t>
            </w:r>
            <w:r w:rsidR="00904570">
              <w:rPr>
                <w:noProof/>
                <w:webHidden/>
              </w:rPr>
              <w:tab/>
            </w:r>
            <w:r w:rsidR="00904570">
              <w:rPr>
                <w:noProof/>
                <w:webHidden/>
              </w:rPr>
              <w:fldChar w:fldCharType="begin"/>
            </w:r>
            <w:r w:rsidR="00904570">
              <w:rPr>
                <w:noProof/>
                <w:webHidden/>
              </w:rPr>
              <w:instrText xml:space="preserve"> PAGEREF _Toc60774001 \h </w:instrText>
            </w:r>
            <w:r w:rsidR="00904570">
              <w:rPr>
                <w:noProof/>
                <w:webHidden/>
              </w:rPr>
            </w:r>
            <w:r w:rsidR="00904570">
              <w:rPr>
                <w:noProof/>
                <w:webHidden/>
              </w:rPr>
              <w:fldChar w:fldCharType="separate"/>
            </w:r>
            <w:r w:rsidR="00904570">
              <w:rPr>
                <w:noProof/>
                <w:webHidden/>
              </w:rPr>
              <w:t>4</w:t>
            </w:r>
            <w:r w:rsidR="00904570">
              <w:rPr>
                <w:noProof/>
                <w:webHidden/>
              </w:rPr>
              <w:fldChar w:fldCharType="end"/>
            </w:r>
          </w:hyperlink>
        </w:p>
        <w:p w14:paraId="70743A5B" w14:textId="047AC82C" w:rsidR="00904570" w:rsidRDefault="00F631DA">
          <w:pPr>
            <w:pStyle w:val="TOC2"/>
            <w:tabs>
              <w:tab w:val="right" w:leader="dot" w:pos="9016"/>
            </w:tabs>
            <w:rPr>
              <w:rFonts w:eastAsiaTheme="minorEastAsia" w:cstheme="minorBidi"/>
              <w:b/>
              <w:bCs/>
              <w:noProof/>
              <w:sz w:val="24"/>
              <w:szCs w:val="24"/>
              <w:lang w:eastAsia="en-GB"/>
            </w:rPr>
          </w:pPr>
          <w:hyperlink w:anchor="_Toc60774002" w:history="1">
            <w:r w:rsidR="00904570" w:rsidRPr="006360A0">
              <w:rPr>
                <w:rStyle w:val="Hyperlink"/>
                <w:noProof/>
              </w:rPr>
              <w:t>Responses for Question number 03, 06, and 07</w:t>
            </w:r>
            <w:r w:rsidR="00904570">
              <w:rPr>
                <w:noProof/>
                <w:webHidden/>
              </w:rPr>
              <w:tab/>
            </w:r>
            <w:r w:rsidR="00904570">
              <w:rPr>
                <w:noProof/>
                <w:webHidden/>
              </w:rPr>
              <w:fldChar w:fldCharType="begin"/>
            </w:r>
            <w:r w:rsidR="00904570">
              <w:rPr>
                <w:noProof/>
                <w:webHidden/>
              </w:rPr>
              <w:instrText xml:space="preserve"> PAGEREF _Toc60774002 \h </w:instrText>
            </w:r>
            <w:r w:rsidR="00904570">
              <w:rPr>
                <w:noProof/>
                <w:webHidden/>
              </w:rPr>
            </w:r>
            <w:r w:rsidR="00904570">
              <w:rPr>
                <w:noProof/>
                <w:webHidden/>
              </w:rPr>
              <w:fldChar w:fldCharType="separate"/>
            </w:r>
            <w:r w:rsidR="00904570">
              <w:rPr>
                <w:noProof/>
                <w:webHidden/>
              </w:rPr>
              <w:t>4</w:t>
            </w:r>
            <w:r w:rsidR="00904570">
              <w:rPr>
                <w:noProof/>
                <w:webHidden/>
              </w:rPr>
              <w:fldChar w:fldCharType="end"/>
            </w:r>
          </w:hyperlink>
        </w:p>
        <w:p w14:paraId="35EFAC0C" w14:textId="4D3D3A3B" w:rsidR="00904570" w:rsidRDefault="00F631DA">
          <w:pPr>
            <w:pStyle w:val="TOC2"/>
            <w:tabs>
              <w:tab w:val="right" w:leader="dot" w:pos="9016"/>
            </w:tabs>
            <w:rPr>
              <w:rFonts w:eastAsiaTheme="minorEastAsia" w:cstheme="minorBidi"/>
              <w:b/>
              <w:bCs/>
              <w:noProof/>
              <w:sz w:val="24"/>
              <w:szCs w:val="24"/>
              <w:lang w:eastAsia="en-GB"/>
            </w:rPr>
          </w:pPr>
          <w:hyperlink w:anchor="_Toc60774003" w:history="1">
            <w:r w:rsidR="00904570" w:rsidRPr="006360A0">
              <w:rPr>
                <w:rStyle w:val="Hyperlink"/>
                <w:noProof/>
              </w:rPr>
              <w:t>Responses for Question number 04 and 05</w:t>
            </w:r>
            <w:r w:rsidR="00904570">
              <w:rPr>
                <w:noProof/>
                <w:webHidden/>
              </w:rPr>
              <w:tab/>
            </w:r>
            <w:r w:rsidR="00904570">
              <w:rPr>
                <w:noProof/>
                <w:webHidden/>
              </w:rPr>
              <w:fldChar w:fldCharType="begin"/>
            </w:r>
            <w:r w:rsidR="00904570">
              <w:rPr>
                <w:noProof/>
                <w:webHidden/>
              </w:rPr>
              <w:instrText xml:space="preserve"> PAGEREF _Toc60774003 \h </w:instrText>
            </w:r>
            <w:r w:rsidR="00904570">
              <w:rPr>
                <w:noProof/>
                <w:webHidden/>
              </w:rPr>
            </w:r>
            <w:r w:rsidR="00904570">
              <w:rPr>
                <w:noProof/>
                <w:webHidden/>
              </w:rPr>
              <w:fldChar w:fldCharType="separate"/>
            </w:r>
            <w:r w:rsidR="00904570">
              <w:rPr>
                <w:noProof/>
                <w:webHidden/>
              </w:rPr>
              <w:t>5</w:t>
            </w:r>
            <w:r w:rsidR="00904570">
              <w:rPr>
                <w:noProof/>
                <w:webHidden/>
              </w:rPr>
              <w:fldChar w:fldCharType="end"/>
            </w:r>
          </w:hyperlink>
        </w:p>
        <w:p w14:paraId="46A823FF" w14:textId="4D09988F" w:rsidR="00904570" w:rsidRDefault="00F631DA">
          <w:pPr>
            <w:pStyle w:val="TOC2"/>
            <w:tabs>
              <w:tab w:val="right" w:leader="dot" w:pos="9016"/>
            </w:tabs>
            <w:rPr>
              <w:rFonts w:eastAsiaTheme="minorEastAsia" w:cstheme="minorBidi"/>
              <w:b/>
              <w:bCs/>
              <w:noProof/>
              <w:sz w:val="24"/>
              <w:szCs w:val="24"/>
              <w:lang w:eastAsia="en-GB"/>
            </w:rPr>
          </w:pPr>
          <w:hyperlink w:anchor="_Toc60774004" w:history="1">
            <w:r w:rsidR="00904570" w:rsidRPr="006360A0">
              <w:rPr>
                <w:rStyle w:val="Hyperlink"/>
                <w:noProof/>
              </w:rPr>
              <w:t>Responses for Question number 08 and 09</w:t>
            </w:r>
            <w:r w:rsidR="00904570">
              <w:rPr>
                <w:noProof/>
                <w:webHidden/>
              </w:rPr>
              <w:tab/>
            </w:r>
            <w:r w:rsidR="00904570">
              <w:rPr>
                <w:noProof/>
                <w:webHidden/>
              </w:rPr>
              <w:fldChar w:fldCharType="begin"/>
            </w:r>
            <w:r w:rsidR="00904570">
              <w:rPr>
                <w:noProof/>
                <w:webHidden/>
              </w:rPr>
              <w:instrText xml:space="preserve"> PAGEREF _Toc60774004 \h </w:instrText>
            </w:r>
            <w:r w:rsidR="00904570">
              <w:rPr>
                <w:noProof/>
                <w:webHidden/>
              </w:rPr>
            </w:r>
            <w:r w:rsidR="00904570">
              <w:rPr>
                <w:noProof/>
                <w:webHidden/>
              </w:rPr>
              <w:fldChar w:fldCharType="separate"/>
            </w:r>
            <w:r w:rsidR="00904570">
              <w:rPr>
                <w:noProof/>
                <w:webHidden/>
              </w:rPr>
              <w:t>6</w:t>
            </w:r>
            <w:r w:rsidR="00904570">
              <w:rPr>
                <w:noProof/>
                <w:webHidden/>
              </w:rPr>
              <w:fldChar w:fldCharType="end"/>
            </w:r>
          </w:hyperlink>
        </w:p>
        <w:p w14:paraId="3B79CD19" w14:textId="1868F1BB" w:rsidR="00904570" w:rsidRDefault="00F631DA">
          <w:pPr>
            <w:pStyle w:val="TOC2"/>
            <w:tabs>
              <w:tab w:val="right" w:leader="dot" w:pos="9016"/>
            </w:tabs>
            <w:rPr>
              <w:rFonts w:eastAsiaTheme="minorEastAsia" w:cstheme="minorBidi"/>
              <w:b/>
              <w:bCs/>
              <w:noProof/>
              <w:sz w:val="24"/>
              <w:szCs w:val="24"/>
              <w:lang w:eastAsia="en-GB"/>
            </w:rPr>
          </w:pPr>
          <w:hyperlink w:anchor="_Toc60774005" w:history="1">
            <w:r w:rsidR="00904570" w:rsidRPr="006360A0">
              <w:rPr>
                <w:rStyle w:val="Hyperlink"/>
                <w:noProof/>
              </w:rPr>
              <w:t>Responses for Question number 10</w:t>
            </w:r>
            <w:r w:rsidR="00904570">
              <w:rPr>
                <w:noProof/>
                <w:webHidden/>
              </w:rPr>
              <w:tab/>
            </w:r>
            <w:r w:rsidR="00904570">
              <w:rPr>
                <w:noProof/>
                <w:webHidden/>
              </w:rPr>
              <w:fldChar w:fldCharType="begin"/>
            </w:r>
            <w:r w:rsidR="00904570">
              <w:rPr>
                <w:noProof/>
                <w:webHidden/>
              </w:rPr>
              <w:instrText xml:space="preserve"> PAGEREF _Toc60774005 \h </w:instrText>
            </w:r>
            <w:r w:rsidR="00904570">
              <w:rPr>
                <w:noProof/>
                <w:webHidden/>
              </w:rPr>
            </w:r>
            <w:r w:rsidR="00904570">
              <w:rPr>
                <w:noProof/>
                <w:webHidden/>
              </w:rPr>
              <w:fldChar w:fldCharType="separate"/>
            </w:r>
            <w:r w:rsidR="00904570">
              <w:rPr>
                <w:noProof/>
                <w:webHidden/>
              </w:rPr>
              <w:t>6</w:t>
            </w:r>
            <w:r w:rsidR="00904570">
              <w:rPr>
                <w:noProof/>
                <w:webHidden/>
              </w:rPr>
              <w:fldChar w:fldCharType="end"/>
            </w:r>
          </w:hyperlink>
        </w:p>
        <w:p w14:paraId="4ABDFB4B" w14:textId="2E6A1DDC"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4006" w:history="1">
            <w:r w:rsidR="00904570" w:rsidRPr="006360A0">
              <w:rPr>
                <w:rStyle w:val="Hyperlink"/>
                <w:noProof/>
              </w:rPr>
              <w:t>6.0</w:t>
            </w:r>
            <w:r w:rsidR="00904570">
              <w:rPr>
                <w:rFonts w:eastAsiaTheme="minorEastAsia" w:cstheme="minorBidi"/>
                <w:b w:val="0"/>
                <w:bCs w:val="0"/>
                <w:i/>
                <w:iCs/>
                <w:noProof/>
                <w:lang w:eastAsia="en-GB"/>
              </w:rPr>
              <w:tab/>
            </w:r>
            <w:r w:rsidR="00904570" w:rsidRPr="006360A0">
              <w:rPr>
                <w:rStyle w:val="Hyperlink"/>
                <w:noProof/>
              </w:rPr>
              <w:t>Discussion</w:t>
            </w:r>
            <w:r w:rsidR="00904570">
              <w:rPr>
                <w:noProof/>
                <w:webHidden/>
              </w:rPr>
              <w:tab/>
            </w:r>
            <w:r w:rsidR="00904570">
              <w:rPr>
                <w:noProof/>
                <w:webHidden/>
              </w:rPr>
              <w:fldChar w:fldCharType="begin"/>
            </w:r>
            <w:r w:rsidR="00904570">
              <w:rPr>
                <w:noProof/>
                <w:webHidden/>
              </w:rPr>
              <w:instrText xml:space="preserve"> PAGEREF _Toc60774006 \h </w:instrText>
            </w:r>
            <w:r w:rsidR="00904570">
              <w:rPr>
                <w:noProof/>
                <w:webHidden/>
              </w:rPr>
            </w:r>
            <w:r w:rsidR="00904570">
              <w:rPr>
                <w:noProof/>
                <w:webHidden/>
              </w:rPr>
              <w:fldChar w:fldCharType="separate"/>
            </w:r>
            <w:r w:rsidR="00904570">
              <w:rPr>
                <w:noProof/>
                <w:webHidden/>
              </w:rPr>
              <w:t>7</w:t>
            </w:r>
            <w:r w:rsidR="00904570">
              <w:rPr>
                <w:noProof/>
                <w:webHidden/>
              </w:rPr>
              <w:fldChar w:fldCharType="end"/>
            </w:r>
          </w:hyperlink>
        </w:p>
        <w:p w14:paraId="755E4376" w14:textId="15C5D0D6"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4007" w:history="1">
            <w:r w:rsidR="00904570" w:rsidRPr="006360A0">
              <w:rPr>
                <w:rStyle w:val="Hyperlink"/>
                <w:noProof/>
              </w:rPr>
              <w:t>7.0</w:t>
            </w:r>
            <w:r w:rsidR="00904570">
              <w:rPr>
                <w:rFonts w:eastAsiaTheme="minorEastAsia" w:cstheme="minorBidi"/>
                <w:b w:val="0"/>
                <w:bCs w:val="0"/>
                <w:i/>
                <w:iCs/>
                <w:noProof/>
                <w:lang w:eastAsia="en-GB"/>
              </w:rPr>
              <w:tab/>
            </w:r>
            <w:r w:rsidR="00904570" w:rsidRPr="006360A0">
              <w:rPr>
                <w:rStyle w:val="Hyperlink"/>
                <w:noProof/>
              </w:rPr>
              <w:t>Conclusion</w:t>
            </w:r>
            <w:r w:rsidR="00904570">
              <w:rPr>
                <w:noProof/>
                <w:webHidden/>
              </w:rPr>
              <w:tab/>
            </w:r>
            <w:r w:rsidR="00904570">
              <w:rPr>
                <w:noProof/>
                <w:webHidden/>
              </w:rPr>
              <w:fldChar w:fldCharType="begin"/>
            </w:r>
            <w:r w:rsidR="00904570">
              <w:rPr>
                <w:noProof/>
                <w:webHidden/>
              </w:rPr>
              <w:instrText xml:space="preserve"> PAGEREF _Toc60774007 \h </w:instrText>
            </w:r>
            <w:r w:rsidR="00904570">
              <w:rPr>
                <w:noProof/>
                <w:webHidden/>
              </w:rPr>
            </w:r>
            <w:r w:rsidR="00904570">
              <w:rPr>
                <w:noProof/>
                <w:webHidden/>
              </w:rPr>
              <w:fldChar w:fldCharType="separate"/>
            </w:r>
            <w:r w:rsidR="00904570">
              <w:rPr>
                <w:noProof/>
                <w:webHidden/>
              </w:rPr>
              <w:t>7</w:t>
            </w:r>
            <w:r w:rsidR="00904570">
              <w:rPr>
                <w:noProof/>
                <w:webHidden/>
              </w:rPr>
              <w:fldChar w:fldCharType="end"/>
            </w:r>
          </w:hyperlink>
        </w:p>
        <w:p w14:paraId="3C4EF031" w14:textId="1D5D28DA"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4008" w:history="1">
            <w:r w:rsidR="00904570" w:rsidRPr="006360A0">
              <w:rPr>
                <w:rStyle w:val="Hyperlink"/>
                <w:noProof/>
              </w:rPr>
              <w:t>8.0</w:t>
            </w:r>
            <w:r w:rsidR="00904570">
              <w:rPr>
                <w:rFonts w:eastAsiaTheme="minorEastAsia" w:cstheme="minorBidi"/>
                <w:b w:val="0"/>
                <w:bCs w:val="0"/>
                <w:i/>
                <w:iCs/>
                <w:noProof/>
                <w:lang w:eastAsia="en-GB"/>
              </w:rPr>
              <w:tab/>
            </w:r>
            <w:r w:rsidR="00904570" w:rsidRPr="006360A0">
              <w:rPr>
                <w:rStyle w:val="Hyperlink"/>
                <w:noProof/>
              </w:rPr>
              <w:t>References</w:t>
            </w:r>
            <w:r w:rsidR="00904570">
              <w:rPr>
                <w:noProof/>
                <w:webHidden/>
              </w:rPr>
              <w:tab/>
            </w:r>
            <w:r w:rsidR="00904570">
              <w:rPr>
                <w:noProof/>
                <w:webHidden/>
              </w:rPr>
              <w:fldChar w:fldCharType="begin"/>
            </w:r>
            <w:r w:rsidR="00904570">
              <w:rPr>
                <w:noProof/>
                <w:webHidden/>
              </w:rPr>
              <w:instrText xml:space="preserve"> PAGEREF _Toc60774008 \h </w:instrText>
            </w:r>
            <w:r w:rsidR="00904570">
              <w:rPr>
                <w:noProof/>
                <w:webHidden/>
              </w:rPr>
            </w:r>
            <w:r w:rsidR="00904570">
              <w:rPr>
                <w:noProof/>
                <w:webHidden/>
              </w:rPr>
              <w:fldChar w:fldCharType="separate"/>
            </w:r>
            <w:r w:rsidR="00904570">
              <w:rPr>
                <w:noProof/>
                <w:webHidden/>
              </w:rPr>
              <w:t>8</w:t>
            </w:r>
            <w:r w:rsidR="00904570">
              <w:rPr>
                <w:noProof/>
                <w:webHidden/>
              </w:rPr>
              <w:fldChar w:fldCharType="end"/>
            </w:r>
          </w:hyperlink>
        </w:p>
        <w:p w14:paraId="3B61580D" w14:textId="31CB0BB1" w:rsidR="00904570" w:rsidRDefault="00F631DA">
          <w:pPr>
            <w:pStyle w:val="TOC1"/>
            <w:tabs>
              <w:tab w:val="right" w:leader="dot" w:pos="9016"/>
            </w:tabs>
            <w:rPr>
              <w:rFonts w:eastAsiaTheme="minorEastAsia" w:cstheme="minorBidi"/>
              <w:b w:val="0"/>
              <w:bCs w:val="0"/>
              <w:i/>
              <w:iCs/>
              <w:noProof/>
              <w:lang w:eastAsia="en-GB"/>
            </w:rPr>
          </w:pPr>
          <w:hyperlink w:anchor="_Toc60774009" w:history="1">
            <w:r w:rsidR="00904570" w:rsidRPr="006360A0">
              <w:rPr>
                <w:rStyle w:val="Hyperlink"/>
                <w:noProof/>
              </w:rPr>
              <w:t>Bibliography</w:t>
            </w:r>
            <w:r w:rsidR="00904570">
              <w:rPr>
                <w:noProof/>
                <w:webHidden/>
              </w:rPr>
              <w:tab/>
            </w:r>
            <w:r w:rsidR="00904570">
              <w:rPr>
                <w:noProof/>
                <w:webHidden/>
              </w:rPr>
              <w:fldChar w:fldCharType="begin"/>
            </w:r>
            <w:r w:rsidR="00904570">
              <w:rPr>
                <w:noProof/>
                <w:webHidden/>
              </w:rPr>
              <w:instrText xml:space="preserve"> PAGEREF _Toc60774009 \h </w:instrText>
            </w:r>
            <w:r w:rsidR="00904570">
              <w:rPr>
                <w:noProof/>
                <w:webHidden/>
              </w:rPr>
            </w:r>
            <w:r w:rsidR="00904570">
              <w:rPr>
                <w:noProof/>
                <w:webHidden/>
              </w:rPr>
              <w:fldChar w:fldCharType="separate"/>
            </w:r>
            <w:r w:rsidR="00904570">
              <w:rPr>
                <w:noProof/>
                <w:webHidden/>
              </w:rPr>
              <w:t>8</w:t>
            </w:r>
            <w:r w:rsidR="00904570">
              <w:rPr>
                <w:noProof/>
                <w:webHidden/>
              </w:rPr>
              <w:fldChar w:fldCharType="end"/>
            </w:r>
          </w:hyperlink>
        </w:p>
        <w:p w14:paraId="207BB2CE" w14:textId="72FB52B1" w:rsidR="00904570" w:rsidRDefault="00F631DA">
          <w:pPr>
            <w:pStyle w:val="TOC1"/>
            <w:tabs>
              <w:tab w:val="right" w:leader="dot" w:pos="9016"/>
            </w:tabs>
            <w:rPr>
              <w:rFonts w:eastAsiaTheme="minorEastAsia" w:cstheme="minorBidi"/>
              <w:b w:val="0"/>
              <w:bCs w:val="0"/>
              <w:i/>
              <w:iCs/>
              <w:noProof/>
              <w:lang w:eastAsia="en-GB"/>
            </w:rPr>
          </w:pPr>
          <w:hyperlink w:anchor="_Toc60774010" w:history="1">
            <w:r w:rsidR="00904570" w:rsidRPr="006360A0">
              <w:rPr>
                <w:rStyle w:val="Hyperlink"/>
                <w:noProof/>
              </w:rPr>
              <w:t>Bibliography</w:t>
            </w:r>
            <w:r w:rsidR="00904570">
              <w:rPr>
                <w:noProof/>
                <w:webHidden/>
              </w:rPr>
              <w:tab/>
            </w:r>
            <w:r w:rsidR="00904570">
              <w:rPr>
                <w:noProof/>
                <w:webHidden/>
              </w:rPr>
              <w:fldChar w:fldCharType="begin"/>
            </w:r>
            <w:r w:rsidR="00904570">
              <w:rPr>
                <w:noProof/>
                <w:webHidden/>
              </w:rPr>
              <w:instrText xml:space="preserve"> PAGEREF _Toc60774010 \h </w:instrText>
            </w:r>
            <w:r w:rsidR="00904570">
              <w:rPr>
                <w:noProof/>
                <w:webHidden/>
              </w:rPr>
            </w:r>
            <w:r w:rsidR="00904570">
              <w:rPr>
                <w:noProof/>
                <w:webHidden/>
              </w:rPr>
              <w:fldChar w:fldCharType="separate"/>
            </w:r>
            <w:r w:rsidR="00904570">
              <w:rPr>
                <w:noProof/>
                <w:webHidden/>
              </w:rPr>
              <w:t>8</w:t>
            </w:r>
            <w:r w:rsidR="00904570">
              <w:rPr>
                <w:noProof/>
                <w:webHidden/>
              </w:rPr>
              <w:fldChar w:fldCharType="end"/>
            </w:r>
          </w:hyperlink>
        </w:p>
        <w:p w14:paraId="448758A2" w14:textId="12A16ADA" w:rsidR="00904570" w:rsidRDefault="00F631DA">
          <w:pPr>
            <w:pStyle w:val="TOC1"/>
            <w:tabs>
              <w:tab w:val="right" w:leader="dot" w:pos="9016"/>
            </w:tabs>
            <w:rPr>
              <w:rFonts w:eastAsiaTheme="minorEastAsia" w:cstheme="minorBidi"/>
              <w:b w:val="0"/>
              <w:bCs w:val="0"/>
              <w:i/>
              <w:iCs/>
              <w:noProof/>
              <w:lang w:eastAsia="en-GB"/>
            </w:rPr>
          </w:pPr>
          <w:hyperlink w:anchor="_Toc60774011" w:history="1">
            <w:r w:rsidR="00904570" w:rsidRPr="006360A0">
              <w:rPr>
                <w:rStyle w:val="Hyperlink"/>
                <w:noProof/>
              </w:rPr>
              <w:t>Bibliography</w:t>
            </w:r>
            <w:r w:rsidR="00904570">
              <w:rPr>
                <w:noProof/>
                <w:webHidden/>
              </w:rPr>
              <w:tab/>
            </w:r>
            <w:r w:rsidR="00904570">
              <w:rPr>
                <w:noProof/>
                <w:webHidden/>
              </w:rPr>
              <w:fldChar w:fldCharType="begin"/>
            </w:r>
            <w:r w:rsidR="00904570">
              <w:rPr>
                <w:noProof/>
                <w:webHidden/>
              </w:rPr>
              <w:instrText xml:space="preserve"> PAGEREF _Toc60774011 \h </w:instrText>
            </w:r>
            <w:r w:rsidR="00904570">
              <w:rPr>
                <w:noProof/>
                <w:webHidden/>
              </w:rPr>
            </w:r>
            <w:r w:rsidR="00904570">
              <w:rPr>
                <w:noProof/>
                <w:webHidden/>
              </w:rPr>
              <w:fldChar w:fldCharType="separate"/>
            </w:r>
            <w:r w:rsidR="00904570">
              <w:rPr>
                <w:noProof/>
                <w:webHidden/>
              </w:rPr>
              <w:t>8</w:t>
            </w:r>
            <w:r w:rsidR="00904570">
              <w:rPr>
                <w:noProof/>
                <w:webHidden/>
              </w:rPr>
              <w:fldChar w:fldCharType="end"/>
            </w:r>
          </w:hyperlink>
        </w:p>
        <w:p w14:paraId="176029DA" w14:textId="3050E027" w:rsidR="00904570" w:rsidRDefault="00F631DA">
          <w:pPr>
            <w:pStyle w:val="TOC1"/>
            <w:tabs>
              <w:tab w:val="left" w:pos="720"/>
              <w:tab w:val="right" w:leader="dot" w:pos="9016"/>
            </w:tabs>
            <w:rPr>
              <w:rFonts w:eastAsiaTheme="minorEastAsia" w:cstheme="minorBidi"/>
              <w:b w:val="0"/>
              <w:bCs w:val="0"/>
              <w:i/>
              <w:iCs/>
              <w:noProof/>
              <w:lang w:eastAsia="en-GB"/>
            </w:rPr>
          </w:pPr>
          <w:hyperlink w:anchor="_Toc60774012" w:history="1">
            <w:r w:rsidR="00904570" w:rsidRPr="006360A0">
              <w:rPr>
                <w:rStyle w:val="Hyperlink"/>
                <w:noProof/>
              </w:rPr>
              <w:t>9.0</w:t>
            </w:r>
            <w:r w:rsidR="00904570">
              <w:rPr>
                <w:rFonts w:eastAsiaTheme="minorEastAsia" w:cstheme="minorBidi"/>
                <w:b w:val="0"/>
                <w:bCs w:val="0"/>
                <w:i/>
                <w:iCs/>
                <w:noProof/>
                <w:lang w:eastAsia="en-GB"/>
              </w:rPr>
              <w:tab/>
            </w:r>
            <w:r w:rsidR="00904570" w:rsidRPr="006360A0">
              <w:rPr>
                <w:rStyle w:val="Hyperlink"/>
                <w:noProof/>
              </w:rPr>
              <w:t>Appendix</w:t>
            </w:r>
            <w:r w:rsidR="00904570">
              <w:rPr>
                <w:noProof/>
                <w:webHidden/>
              </w:rPr>
              <w:tab/>
            </w:r>
            <w:r w:rsidR="00904570">
              <w:rPr>
                <w:noProof/>
                <w:webHidden/>
              </w:rPr>
              <w:fldChar w:fldCharType="begin"/>
            </w:r>
            <w:r w:rsidR="00904570">
              <w:rPr>
                <w:noProof/>
                <w:webHidden/>
              </w:rPr>
              <w:instrText xml:space="preserve"> PAGEREF _Toc60774012 \h </w:instrText>
            </w:r>
            <w:r w:rsidR="00904570">
              <w:rPr>
                <w:noProof/>
                <w:webHidden/>
              </w:rPr>
            </w:r>
            <w:r w:rsidR="00904570">
              <w:rPr>
                <w:noProof/>
                <w:webHidden/>
              </w:rPr>
              <w:fldChar w:fldCharType="separate"/>
            </w:r>
            <w:r w:rsidR="00904570">
              <w:rPr>
                <w:noProof/>
                <w:webHidden/>
              </w:rPr>
              <w:t>8</w:t>
            </w:r>
            <w:r w:rsidR="00904570">
              <w:rPr>
                <w:noProof/>
                <w:webHidden/>
              </w:rPr>
              <w:fldChar w:fldCharType="end"/>
            </w:r>
          </w:hyperlink>
        </w:p>
        <w:p w14:paraId="73327730" w14:textId="29B3FD8E" w:rsidR="00904570" w:rsidRDefault="00904570">
          <w:r>
            <w:rPr>
              <w:b/>
              <w:bCs/>
              <w:noProof/>
            </w:rPr>
            <w:fldChar w:fldCharType="end"/>
          </w:r>
        </w:p>
      </w:sdtContent>
    </w:sdt>
    <w:p w14:paraId="7297C64E" w14:textId="439F9399" w:rsidR="00B52229" w:rsidRDefault="00B52229" w:rsidP="003F0438">
      <w:pPr>
        <w:spacing w:after="160" w:line="259" w:lineRule="auto"/>
        <w:rPr>
          <w:color w:val="000000" w:themeColor="text1"/>
        </w:rPr>
      </w:pPr>
    </w:p>
    <w:p w14:paraId="5BEE38C3" w14:textId="0B6322C5" w:rsidR="00B52229" w:rsidRDefault="00B52229" w:rsidP="003F0438">
      <w:pPr>
        <w:spacing w:after="160" w:line="259" w:lineRule="auto"/>
        <w:rPr>
          <w:color w:val="000000" w:themeColor="text1"/>
        </w:rPr>
      </w:pPr>
    </w:p>
    <w:p w14:paraId="75399211" w14:textId="77777777" w:rsidR="00904570" w:rsidRPr="003F0438" w:rsidRDefault="00904570" w:rsidP="003F0438">
      <w:pPr>
        <w:spacing w:after="160" w:line="259" w:lineRule="auto"/>
        <w:rPr>
          <w:color w:val="000000" w:themeColor="text1"/>
        </w:rPr>
      </w:pPr>
    </w:p>
    <w:p w14:paraId="691E5593" w14:textId="7C886EE0" w:rsidR="000D11D3" w:rsidRPr="00904570" w:rsidRDefault="001C4E65" w:rsidP="00C73E67">
      <w:pPr>
        <w:pStyle w:val="ListParagraph"/>
        <w:numPr>
          <w:ilvl w:val="0"/>
          <w:numId w:val="3"/>
        </w:numPr>
        <w:rPr>
          <w:b/>
          <w:bCs/>
        </w:rPr>
      </w:pPr>
      <w:bookmarkStart w:id="1" w:name="_Toc60773992"/>
      <w:r w:rsidRPr="00904570">
        <w:rPr>
          <w:rStyle w:val="Heading1Char"/>
          <w:b/>
          <w:bCs/>
        </w:rPr>
        <w:lastRenderedPageBreak/>
        <w:t>Introduction</w:t>
      </w:r>
      <w:bookmarkEnd w:id="1"/>
      <w:r w:rsidR="00C73E67" w:rsidRPr="00904570">
        <w:rPr>
          <w:b/>
          <w:bCs/>
        </w:rPr>
        <w:t xml:space="preserve"> </w:t>
      </w:r>
    </w:p>
    <w:p w14:paraId="24561288" w14:textId="684F48D1" w:rsidR="001C4E65" w:rsidRPr="00904570" w:rsidRDefault="001C4E65" w:rsidP="001C4E65">
      <w:pPr>
        <w:rPr>
          <w:b/>
          <w:bCs/>
        </w:rPr>
      </w:pPr>
    </w:p>
    <w:p w14:paraId="44A97422" w14:textId="6BEE383E" w:rsidR="001C4E65" w:rsidRPr="00904570" w:rsidRDefault="000C31CD" w:rsidP="00AD18C3">
      <w:pPr>
        <w:pStyle w:val="Heading2"/>
        <w:rPr>
          <w:b/>
          <w:bCs/>
        </w:rPr>
      </w:pPr>
      <w:bookmarkStart w:id="2" w:name="_Toc60773993"/>
      <w:r w:rsidRPr="00904570">
        <w:rPr>
          <w:b/>
          <w:bCs/>
        </w:rPr>
        <w:t>Overview of Virtual Learning Environment</w:t>
      </w:r>
      <w:bookmarkEnd w:id="2"/>
    </w:p>
    <w:p w14:paraId="2CF098D6" w14:textId="25241C64" w:rsidR="000C31CD" w:rsidRDefault="000C31CD" w:rsidP="001C4E65"/>
    <w:p w14:paraId="752DB578" w14:textId="10CD53DD" w:rsidR="00904570" w:rsidRDefault="00F8159F" w:rsidP="001C4E65">
      <w:r>
        <w:t xml:space="preserve">The importance of online learning has increased dramatically since the beginning of the COVID-19 global pandemic, introducing a modern solution as an enhancement or “temporary replacement” for classroom teaching environment during social distancing in the educational sector. </w:t>
      </w:r>
      <w:r w:rsidR="00AF610B">
        <w:t>Virtual learning environment is a digital platform which used by various types of educational institutions around the world</w:t>
      </w:r>
      <w:r w:rsidR="00766A4A">
        <w:t>,</w:t>
      </w:r>
      <w:r w:rsidR="00AF610B">
        <w:t xml:space="preserve"> utilising</w:t>
      </w:r>
      <w:r w:rsidR="008E3D45">
        <w:t xml:space="preserve"> modern</w:t>
      </w:r>
      <w:r w:rsidR="00AF610B">
        <w:t xml:space="preserve"> technology</w:t>
      </w:r>
      <w:r w:rsidR="008E3D45">
        <w:t>.</w:t>
      </w:r>
      <w:r w:rsidR="00AF610B">
        <w:t xml:space="preserve"> </w:t>
      </w:r>
      <w:r w:rsidR="008E3D45">
        <w:t xml:space="preserve">The purpose of virtual learning environment is </w:t>
      </w:r>
      <w:r w:rsidR="00AF610B">
        <w:t xml:space="preserve">to </w:t>
      </w:r>
      <w:r w:rsidR="008E3D45">
        <w:t>provide an easily accessible educational platform</w:t>
      </w:r>
      <w:r w:rsidR="004C3BEC">
        <w:t xml:space="preserve"> </w:t>
      </w:r>
      <w:r w:rsidR="008E3D45">
        <w:t>for students and teachers, also to enable a convenient way of communication</w:t>
      </w:r>
      <w:r w:rsidR="004C3BEC">
        <w:t xml:space="preserve"> and interaction</w:t>
      </w:r>
      <w:r w:rsidR="008E3D45">
        <w:t xml:space="preserve"> </w:t>
      </w:r>
      <w:r w:rsidR="00C96109">
        <w:t xml:space="preserve">between its users. This artificial learning space is in the forefront of </w:t>
      </w:r>
      <w:r w:rsidR="0086719D">
        <w:t>increasing</w:t>
      </w:r>
      <w:r w:rsidR="00C96109">
        <w:t xml:space="preserve"> the advantages of the 21</w:t>
      </w:r>
      <w:r w:rsidR="0086719D">
        <w:t>st</w:t>
      </w:r>
      <w:r w:rsidR="00C96109">
        <w:t xml:space="preserve"> century’s</w:t>
      </w:r>
      <w:r w:rsidR="004C3BEC">
        <w:t xml:space="preserve"> electronical</w:t>
      </w:r>
      <w:r w:rsidR="00C96109">
        <w:t xml:space="preserve"> technologies in the educational sector. The key </w:t>
      </w:r>
      <w:r w:rsidR="00541A28">
        <w:t>components</w:t>
      </w:r>
      <w:r w:rsidR="00C96109">
        <w:t xml:space="preserve"> of virtual learning environment </w:t>
      </w:r>
      <w:r w:rsidR="004C3BEC">
        <w:t>are technologies</w:t>
      </w:r>
      <w:r w:rsidR="00541A28">
        <w:t>,</w:t>
      </w:r>
      <w:r w:rsidR="004C3BEC">
        <w:t xml:space="preserve"> which can be found in </w:t>
      </w:r>
      <w:r w:rsidR="0086719D">
        <w:t>most of today’s modern-day</w:t>
      </w:r>
      <w:r w:rsidR="004C3BEC">
        <w:t xml:space="preserve"> household</w:t>
      </w:r>
      <w:r w:rsidR="0086719D">
        <w:t>s</w:t>
      </w:r>
      <w:r w:rsidR="00541A28">
        <w:t>,</w:t>
      </w:r>
      <w:r w:rsidR="0004457E">
        <w:t xml:space="preserve"> </w:t>
      </w:r>
      <w:r w:rsidR="00541A28">
        <w:t>s</w:t>
      </w:r>
      <w:r w:rsidR="0004457E">
        <w:t>uch as computer, tablet, and various</w:t>
      </w:r>
      <w:r w:rsidR="00E04B7F">
        <w:t xml:space="preserve"> devices with</w:t>
      </w:r>
      <w:r w:rsidR="0004457E">
        <w:t xml:space="preserve"> software engines</w:t>
      </w:r>
      <w:r w:rsidR="00541A28">
        <w:t>. However, the most important requirement is</w:t>
      </w:r>
      <w:r w:rsidR="000A46A1">
        <w:t xml:space="preserve"> accessible</w:t>
      </w:r>
      <w:r w:rsidR="00541A28">
        <w:t xml:space="preserve"> internet connection, that provides </w:t>
      </w:r>
      <w:r w:rsidR="000A46A1">
        <w:t xml:space="preserve">all the tools and information for </w:t>
      </w:r>
      <w:r w:rsidR="0086719D">
        <w:t>the students and the University staff.</w:t>
      </w:r>
      <w:r w:rsidR="008627F6">
        <w:t xml:space="preserve"> </w:t>
      </w:r>
      <w:r w:rsidR="0086719D">
        <w:t>Utilising internet accessibility,</w:t>
      </w:r>
      <w:r w:rsidR="008627F6">
        <w:t xml:space="preserve"> the lecturers can provide </w:t>
      </w:r>
      <w:r w:rsidR="00231150">
        <w:t>reliable</w:t>
      </w:r>
      <w:r w:rsidR="008627F6">
        <w:t xml:space="preserve"> course content t</w:t>
      </w:r>
      <w:r w:rsidR="00231150">
        <w:t>h</w:t>
      </w:r>
      <w:r w:rsidR="008627F6">
        <w:t xml:space="preserve">rough </w:t>
      </w:r>
      <w:r w:rsidR="00231150">
        <w:t>various computer programs</w:t>
      </w:r>
      <w:r w:rsidR="0086719D">
        <w:t xml:space="preserve"> and servers. </w:t>
      </w:r>
      <w:r w:rsidR="00E04B7F">
        <w:t>Majority of the educational institutions also providing free availability</w:t>
      </w:r>
      <w:r w:rsidR="00231150">
        <w:t xml:space="preserve"> </w:t>
      </w:r>
      <w:r w:rsidR="00E04B7F">
        <w:t xml:space="preserve">for various computer applications </w:t>
      </w:r>
      <w:r w:rsidR="00BD4862">
        <w:t xml:space="preserve">which is in a constant </w:t>
      </w:r>
      <w:r w:rsidR="00E04B7F">
        <w:t xml:space="preserve">use during online lessons, such as Microsoft Word, Microsoft </w:t>
      </w:r>
      <w:r w:rsidR="00BD4862">
        <w:t>PowerPoint</w:t>
      </w:r>
      <w:r w:rsidR="00E04B7F">
        <w:t xml:space="preserve"> etc</w:t>
      </w:r>
      <w:r w:rsidR="00BD4862">
        <w:t>.</w:t>
      </w:r>
      <w:r w:rsidR="00E04B7F">
        <w:t xml:space="preserve"> In this academic report, </w:t>
      </w:r>
      <w:r w:rsidR="00BD4862">
        <w:t xml:space="preserve">I am going to reflect on my research of the covered topic. </w:t>
      </w:r>
      <w:sdt>
        <w:sdtPr>
          <w:id w:val="-544998149"/>
          <w:citation/>
        </w:sdtPr>
        <w:sdtEndPr/>
        <w:sdtContent>
          <w:r w:rsidR="00BD4862">
            <w:fldChar w:fldCharType="begin"/>
          </w:r>
          <w:r w:rsidR="00BD4862">
            <w:instrText xml:space="preserve"> CITATION She20 \l 2057 </w:instrText>
          </w:r>
          <w:r w:rsidR="00BD4862">
            <w:fldChar w:fldCharType="separate"/>
          </w:r>
          <w:r w:rsidR="00BD4862">
            <w:rPr>
              <w:noProof/>
            </w:rPr>
            <w:t>(Shea, 2020)</w:t>
          </w:r>
          <w:r w:rsidR="00BD4862">
            <w:fldChar w:fldCharType="end"/>
          </w:r>
        </w:sdtContent>
      </w:sdt>
    </w:p>
    <w:p w14:paraId="55E2B5EE" w14:textId="77777777" w:rsidR="00904570" w:rsidRDefault="00904570" w:rsidP="001C4E65"/>
    <w:p w14:paraId="18084D32" w14:textId="283AF0D8" w:rsidR="001C4E65" w:rsidRPr="00904570" w:rsidRDefault="001C4E65" w:rsidP="00904570">
      <w:pPr>
        <w:pStyle w:val="ListParagraph"/>
        <w:numPr>
          <w:ilvl w:val="0"/>
          <w:numId w:val="3"/>
        </w:numPr>
        <w:rPr>
          <w:b/>
          <w:bCs/>
        </w:rPr>
      </w:pPr>
      <w:bookmarkStart w:id="3" w:name="_Toc60773994"/>
      <w:r w:rsidRPr="00904570">
        <w:rPr>
          <w:rStyle w:val="Heading1Char"/>
          <w:b/>
          <w:bCs/>
        </w:rPr>
        <w:t>Background</w:t>
      </w:r>
      <w:bookmarkEnd w:id="3"/>
    </w:p>
    <w:p w14:paraId="6B5A3BA5" w14:textId="3AEBD683" w:rsidR="001C4E65" w:rsidRDefault="001C4E65" w:rsidP="001C4E65"/>
    <w:p w14:paraId="049143FF" w14:textId="6A5B8E8B" w:rsidR="001C4E65" w:rsidRPr="00904570" w:rsidRDefault="00472BE9" w:rsidP="00472BE9">
      <w:pPr>
        <w:pStyle w:val="Heading2"/>
        <w:rPr>
          <w:b/>
          <w:bCs/>
        </w:rPr>
      </w:pPr>
      <w:bookmarkStart w:id="4" w:name="_Toc60773995"/>
      <w:r w:rsidRPr="00904570">
        <w:rPr>
          <w:b/>
          <w:bCs/>
        </w:rPr>
        <w:t>Literature review – Virtual Learning Environment</w:t>
      </w:r>
      <w:bookmarkEnd w:id="4"/>
    </w:p>
    <w:p w14:paraId="55784AC7" w14:textId="02D99DCC" w:rsidR="00472BE9" w:rsidRDefault="00472BE9" w:rsidP="00472BE9"/>
    <w:p w14:paraId="718744FE" w14:textId="7052AF85" w:rsidR="00472BE9" w:rsidRDefault="00F7771D" w:rsidP="00472BE9">
      <w:r>
        <w:t xml:space="preserve">Virtual Learning Environment offers a wide variety of services available for students and University staff. </w:t>
      </w:r>
      <w:r w:rsidR="0007089B">
        <w:t>With the help of the internet and computer software, VLE delivers</w:t>
      </w:r>
      <w:r w:rsidR="00C136EB">
        <w:t xml:space="preserve"> </w:t>
      </w:r>
      <w:r w:rsidR="0007089B">
        <w:t>instructions to the students, this minimizes or entirely eliminates the needs of teachers and students to share a classroom. Appropriate technological tools, such as computer and internet accessibility allow</w:t>
      </w:r>
      <w:r w:rsidR="00C136EB">
        <w:t>ing</w:t>
      </w:r>
      <w:r w:rsidR="0007089B">
        <w:t xml:space="preserve"> its users to communicate with others.</w:t>
      </w:r>
      <w:r w:rsidR="00C136EB">
        <w:t xml:space="preserve"> </w:t>
      </w:r>
      <w:sdt>
        <w:sdtPr>
          <w:id w:val="2097205199"/>
          <w:citation/>
        </w:sdtPr>
        <w:sdtEndPr/>
        <w:sdtContent>
          <w:r w:rsidR="00C136EB">
            <w:fldChar w:fldCharType="begin"/>
          </w:r>
          <w:r w:rsidR="00C136EB">
            <w:instrText xml:space="preserve"> CITATION MsK18 \l 2057 </w:instrText>
          </w:r>
          <w:r w:rsidR="00C136EB">
            <w:fldChar w:fldCharType="separate"/>
          </w:r>
          <w:r w:rsidR="00C136EB">
            <w:rPr>
              <w:noProof/>
            </w:rPr>
            <w:t>(Ms. Kanimozhi, 2018)</w:t>
          </w:r>
          <w:r w:rsidR="00C136EB">
            <w:fldChar w:fldCharType="end"/>
          </w:r>
        </w:sdtContent>
      </w:sdt>
    </w:p>
    <w:p w14:paraId="473B76AD" w14:textId="77777777" w:rsidR="0046782D" w:rsidRDefault="00C136EB" w:rsidP="00472BE9">
      <w:r>
        <w:t>Virtual learning comes in several forms</w:t>
      </w:r>
      <w:r w:rsidR="00710DFA">
        <w:t xml:space="preserve">, such as computer-based, internet-based and remote teacher online. </w:t>
      </w:r>
    </w:p>
    <w:p w14:paraId="2F246AAB" w14:textId="5ACCEC1A" w:rsidR="00C136EB" w:rsidRDefault="00710DFA" w:rsidP="00472BE9">
      <w:r>
        <w:t>Computer based learning does not provid</w:t>
      </w:r>
      <w:r w:rsidR="0046782D">
        <w:t>e</w:t>
      </w:r>
      <w:r>
        <w:t xml:space="preserve"> instructions by a teacher; instead, the instructions provided by a software </w:t>
      </w:r>
      <w:r w:rsidR="0046782D">
        <w:t xml:space="preserve">installed on a local computer or server. This software can constantly customize the learning material to suit the specific needs of each student individually. </w:t>
      </w:r>
      <w:sdt>
        <w:sdtPr>
          <w:id w:val="1929837892"/>
          <w:citation/>
        </w:sdtPr>
        <w:sdtEndPr/>
        <w:sdtContent>
          <w:r w:rsidR="0046782D">
            <w:fldChar w:fldCharType="begin"/>
          </w:r>
          <w:r w:rsidR="0046782D">
            <w:instrText xml:space="preserve"> CITATION MsK18 \l 2057 </w:instrText>
          </w:r>
          <w:r w:rsidR="0046782D">
            <w:fldChar w:fldCharType="separate"/>
          </w:r>
          <w:r w:rsidR="0046782D">
            <w:rPr>
              <w:noProof/>
            </w:rPr>
            <w:t>(Ms. Kanimozhi, 2018)</w:t>
          </w:r>
          <w:r w:rsidR="0046782D">
            <w:fldChar w:fldCharType="end"/>
          </w:r>
        </w:sdtContent>
      </w:sdt>
    </w:p>
    <w:p w14:paraId="028A7DD6" w14:textId="37DFF051" w:rsidR="0046782D" w:rsidRDefault="0046782D" w:rsidP="00472BE9">
      <w:r>
        <w:t>Internet-based learning provid</w:t>
      </w:r>
      <w:r w:rsidR="00C003EB">
        <w:t>ing</w:t>
      </w:r>
      <w:r>
        <w:t xml:space="preserve"> very similar instructions to computer-based one, but in this case the software delivers the material through the web, and the information is stored on a remote server</w:t>
      </w:r>
      <w:r w:rsidR="00C003EB">
        <w:t xml:space="preserve"> which is only available for students with internet accessibility</w:t>
      </w:r>
      <w:r>
        <w:t>.</w:t>
      </w:r>
      <w:r w:rsidR="00C003EB">
        <w:t xml:space="preserve"> </w:t>
      </w:r>
      <w:sdt>
        <w:sdtPr>
          <w:id w:val="1263733420"/>
          <w:citation/>
        </w:sdtPr>
        <w:sdtEndPr/>
        <w:sdtContent>
          <w:r w:rsidR="00C003EB">
            <w:fldChar w:fldCharType="begin"/>
          </w:r>
          <w:r w:rsidR="00C003EB">
            <w:instrText xml:space="preserve"> CITATION MsK18 \l 2057 </w:instrText>
          </w:r>
          <w:r w:rsidR="00C003EB">
            <w:fldChar w:fldCharType="separate"/>
          </w:r>
          <w:r w:rsidR="00C003EB">
            <w:rPr>
              <w:noProof/>
            </w:rPr>
            <w:t>(Ms. Kanimozhi, 2018)</w:t>
          </w:r>
          <w:r w:rsidR="00C003EB">
            <w:fldChar w:fldCharType="end"/>
          </w:r>
        </w:sdtContent>
      </w:sdt>
    </w:p>
    <w:p w14:paraId="2513233A" w14:textId="608D3835" w:rsidR="00C003EB" w:rsidRPr="00472BE9" w:rsidRDefault="00C003EB" w:rsidP="00472BE9">
      <w:r>
        <w:t>Remote Teacher Online: The instructions provided by a lecturer, but the lecturer is not physically present with the student. Instead, the interaction with the students happens via internet, to medias such as online video, forums, instant messaging or e-mail.</w:t>
      </w:r>
      <w:sdt>
        <w:sdtPr>
          <w:id w:val="1006717848"/>
          <w:citation/>
        </w:sdtPr>
        <w:sdtEndPr/>
        <w:sdtContent>
          <w:r>
            <w:fldChar w:fldCharType="begin"/>
          </w:r>
          <w:r>
            <w:instrText xml:space="preserve"> CITATION MsK18 \l 2057 </w:instrText>
          </w:r>
          <w:r>
            <w:fldChar w:fldCharType="separate"/>
          </w:r>
          <w:r>
            <w:rPr>
              <w:noProof/>
            </w:rPr>
            <w:t xml:space="preserve"> (Ms. Kanimozhi, 2018)</w:t>
          </w:r>
          <w:r>
            <w:fldChar w:fldCharType="end"/>
          </w:r>
        </w:sdtContent>
      </w:sdt>
    </w:p>
    <w:p w14:paraId="5F1B2CD3" w14:textId="4A745D41" w:rsidR="001C4E65" w:rsidRDefault="00A157EC" w:rsidP="001C4E65">
      <w:r>
        <w:lastRenderedPageBreak/>
        <w:t xml:space="preserve">Other important services provided by Virtual Learning Environment platforms can be various online libraries, that offers an easy everyday access for students to review various articles, peer reviewed journals and books which they can use as a resource material to complete tasks of essays. </w:t>
      </w:r>
    </w:p>
    <w:p w14:paraId="67F7556F" w14:textId="43EB9040" w:rsidR="00A157EC" w:rsidRDefault="00A157EC" w:rsidP="001C4E65">
      <w:r>
        <w:t xml:space="preserve">When students or lecturers facing technical challenges using VLE, </w:t>
      </w:r>
      <w:r w:rsidR="00921306">
        <w:t>The University provides an IT support team. Their purpose is to give advice if the user have difficulties of using virtual platforms. The IT team also have access to VLE servers to fix any kind of minor issues that may happens during the use of the servers.</w:t>
      </w:r>
    </w:p>
    <w:p w14:paraId="3F09D2D9" w14:textId="0D91BC49" w:rsidR="00921306" w:rsidRDefault="00921306" w:rsidP="001C4E65">
      <w:r>
        <w:t xml:space="preserve">Virtual Learning Environment have many benefits towards the progress of University schedule, when social distancing would </w:t>
      </w:r>
      <w:r w:rsidR="00D93DBA">
        <w:t>stop</w:t>
      </w:r>
      <w:r>
        <w:t xml:space="preserve"> all kinds of in class learning.</w:t>
      </w:r>
    </w:p>
    <w:p w14:paraId="2A3939EA" w14:textId="50D7A663" w:rsidR="00D93DBA" w:rsidRDefault="00D93DBA" w:rsidP="001C4E65">
      <w:r>
        <w:t>Online learning services have the potential to entirely eliminate physical works, written on paper, providing an easy and efficient way for tutors to give feedback, mark or grade assignments via online servers. That would help saving the trees, reducing the mass production of papers, for the benefits of the environment.</w:t>
      </w:r>
    </w:p>
    <w:p w14:paraId="7C16F6AF" w14:textId="38F41D80" w:rsidR="00D93DBA" w:rsidRDefault="00A7005E" w:rsidP="001C4E65">
      <w:r>
        <w:t>Educational I</w:t>
      </w:r>
      <w:r w:rsidR="00D93DBA">
        <w:t xml:space="preserve">nstitutions had to change their whole structure of teaching strategies, but as an overall conclusion, it will benefit the </w:t>
      </w:r>
      <w:r>
        <w:t>future of the students as everything becoming digital in the 21</w:t>
      </w:r>
      <w:r w:rsidRPr="00A7005E">
        <w:rPr>
          <w:vertAlign w:val="superscript"/>
        </w:rPr>
        <w:t>st</w:t>
      </w:r>
      <w:r>
        <w:t xml:space="preserve"> century.</w:t>
      </w:r>
      <w:r w:rsidR="005F5975">
        <w:t xml:space="preserve"> Nowadays, everyone must learn how to use the internet or computers.</w:t>
      </w:r>
    </w:p>
    <w:p w14:paraId="081C8E1F" w14:textId="5CF425FB" w:rsidR="005F5975" w:rsidRDefault="00EC6D5B" w:rsidP="001C4E65">
      <w:r>
        <w:t xml:space="preserve">The same way as VLE have its many benefits, it also has multiple risks towards students, teachers and authors. Studies shows that many authors fear that their compiled material such as books and articles might be passed on and processed without their knowledge. Therefore, it is the author’s interest to ensure that the users receive the content unaltered and that the user can check the producer of the text. As only registered students can access </w:t>
      </w:r>
      <w:r w:rsidR="00B13C3C">
        <w:t>journals and lecturer’s notes and assignments, it is the authors duty to protect against unauthorised use.</w:t>
      </w:r>
      <w:sdt>
        <w:sdtPr>
          <w:id w:val="930783015"/>
          <w:citation/>
        </w:sdtPr>
        <w:sdtEndPr/>
        <w:sdtContent>
          <w:r w:rsidR="00B13C3C">
            <w:fldChar w:fldCharType="begin"/>
          </w:r>
          <w:r w:rsidR="00B13C3C">
            <w:instrText xml:space="preserve"> CITATION Deb12 \l 2057 </w:instrText>
          </w:r>
          <w:r w:rsidR="00B13C3C">
            <w:fldChar w:fldCharType="separate"/>
          </w:r>
          <w:r w:rsidR="00B13C3C">
            <w:rPr>
              <w:noProof/>
            </w:rPr>
            <w:t xml:space="preserve"> (Debasish Sharma, Sunil Karforma, 2012)</w:t>
          </w:r>
          <w:r w:rsidR="00B13C3C">
            <w:fldChar w:fldCharType="end"/>
          </w:r>
        </w:sdtContent>
      </w:sdt>
    </w:p>
    <w:p w14:paraId="1D61F8F5" w14:textId="2B0D240F" w:rsidR="00B13C3C" w:rsidRDefault="00B13C3C" w:rsidP="001C4E65">
      <w:r>
        <w:t>Students and Lecturers are constantly in risk of accidentally giving out personal, or any sort of log in information to the public, while using VLE.</w:t>
      </w:r>
    </w:p>
    <w:p w14:paraId="322D2640" w14:textId="54DD2C8D" w:rsidR="00B13C3C" w:rsidRDefault="00B13C3C" w:rsidP="001C4E65">
      <w:r>
        <w:t>Online learning platforms can also be in risk during an event of a natural disaster that may be caused by fire, storm, earthquake etc. since all these online tools require electricity at the very least.</w:t>
      </w:r>
      <w:r w:rsidR="004B46AD">
        <w:t xml:space="preserve"> </w:t>
      </w:r>
      <w:sdt>
        <w:sdtPr>
          <w:id w:val="818457430"/>
          <w:citation/>
        </w:sdtPr>
        <w:sdtEndPr/>
        <w:sdtContent>
          <w:r w:rsidR="004B46AD">
            <w:fldChar w:fldCharType="begin"/>
          </w:r>
          <w:r w:rsidR="004B46AD">
            <w:instrText xml:space="preserve"> CITATION Deb12 \l 2057 </w:instrText>
          </w:r>
          <w:r w:rsidR="004B46AD">
            <w:fldChar w:fldCharType="separate"/>
          </w:r>
          <w:r w:rsidR="004B46AD">
            <w:rPr>
              <w:noProof/>
            </w:rPr>
            <w:t>(Debasish Sharma, Sunil Karforma, 2012)</w:t>
          </w:r>
          <w:r w:rsidR="004B46AD">
            <w:fldChar w:fldCharType="end"/>
          </w:r>
        </w:sdtContent>
      </w:sdt>
    </w:p>
    <w:p w14:paraId="00AC5521" w14:textId="77777777" w:rsidR="00A157EC" w:rsidRDefault="00A157EC" w:rsidP="001C4E65"/>
    <w:p w14:paraId="1C8FDB68" w14:textId="27243EF0" w:rsidR="001C4E65" w:rsidRPr="00904570" w:rsidRDefault="001C4E65" w:rsidP="00C73E67">
      <w:pPr>
        <w:pStyle w:val="ListParagraph"/>
        <w:numPr>
          <w:ilvl w:val="0"/>
          <w:numId w:val="3"/>
        </w:numPr>
        <w:rPr>
          <w:b/>
          <w:bCs/>
        </w:rPr>
      </w:pPr>
      <w:bookmarkStart w:id="5" w:name="_Toc60773996"/>
      <w:r w:rsidRPr="00904570">
        <w:rPr>
          <w:rStyle w:val="Heading1Char"/>
          <w:b/>
          <w:bCs/>
        </w:rPr>
        <w:t>Aims and Objectives</w:t>
      </w:r>
      <w:r w:rsidR="006245AD" w:rsidRPr="00904570">
        <w:rPr>
          <w:rStyle w:val="Heading1Char"/>
          <w:b/>
          <w:bCs/>
        </w:rPr>
        <w:t xml:space="preserve"> of this research</w:t>
      </w:r>
      <w:bookmarkEnd w:id="5"/>
    </w:p>
    <w:p w14:paraId="7DF8AF7F" w14:textId="77777777" w:rsidR="00904570" w:rsidRPr="00904570" w:rsidRDefault="00904570" w:rsidP="006245AD">
      <w:pPr>
        <w:pStyle w:val="Heading2"/>
        <w:rPr>
          <w:b/>
          <w:bCs/>
        </w:rPr>
      </w:pPr>
    </w:p>
    <w:p w14:paraId="0BCE9B35" w14:textId="301703C7" w:rsidR="006245AD" w:rsidRPr="00904570" w:rsidRDefault="006245AD" w:rsidP="006245AD">
      <w:pPr>
        <w:pStyle w:val="Heading2"/>
        <w:rPr>
          <w:b/>
          <w:bCs/>
        </w:rPr>
      </w:pPr>
      <w:bookmarkStart w:id="6" w:name="_Toc60773997"/>
      <w:r w:rsidRPr="00904570">
        <w:rPr>
          <w:b/>
          <w:bCs/>
        </w:rPr>
        <w:t>Aims of this research:</w:t>
      </w:r>
      <w:bookmarkEnd w:id="6"/>
    </w:p>
    <w:p w14:paraId="7492FF82" w14:textId="77777777" w:rsidR="006245AD" w:rsidRDefault="006245AD" w:rsidP="001C4E65"/>
    <w:p w14:paraId="3CDF35B2" w14:textId="38440BA7" w:rsidR="001C4E65" w:rsidRDefault="006245AD" w:rsidP="001C4E65">
      <w:r>
        <w:t>The aims of this r</w:t>
      </w:r>
      <w:r w:rsidR="00C20EB9">
        <w:t>esearch</w:t>
      </w:r>
      <w:r>
        <w:t xml:space="preserve"> </w:t>
      </w:r>
      <w:proofErr w:type="gramStart"/>
      <w:r>
        <w:t>is</w:t>
      </w:r>
      <w:proofErr w:type="gramEnd"/>
      <w:r>
        <w:t xml:space="preserve"> to fin</w:t>
      </w:r>
      <w:r w:rsidR="009177AA">
        <w:t>d</w:t>
      </w:r>
      <w:r>
        <w:t xml:space="preserve"> the </w:t>
      </w:r>
      <w:r w:rsidR="00C20EB9">
        <w:t>positive and negative impacts of Virtual Learning Environment on educational institutions in the United Kingdom. With the collected data, the research can help to</w:t>
      </w:r>
      <w:r w:rsidR="00D50FBC">
        <w:t xml:space="preserve"> gain knowledge about VLE. Therefore, Universities can </w:t>
      </w:r>
      <w:r w:rsidR="00C20EB9">
        <w:t xml:space="preserve">find </w:t>
      </w:r>
      <w:r w:rsidR="00D50FBC">
        <w:t>ways to make improvements on the virtual learning services. This would be beneficial for both the students and the University staff.</w:t>
      </w:r>
    </w:p>
    <w:p w14:paraId="13F51D36" w14:textId="2B38AC07" w:rsidR="001C4E65" w:rsidRDefault="001C4E65" w:rsidP="001C4E65"/>
    <w:p w14:paraId="4A837D37" w14:textId="77777777" w:rsidR="00904570" w:rsidRDefault="00904570" w:rsidP="006245AD">
      <w:pPr>
        <w:pStyle w:val="Heading2"/>
      </w:pPr>
    </w:p>
    <w:p w14:paraId="382C3F77" w14:textId="516EB600" w:rsidR="006245AD" w:rsidRPr="00904570" w:rsidRDefault="006245AD" w:rsidP="006245AD">
      <w:pPr>
        <w:pStyle w:val="Heading2"/>
        <w:rPr>
          <w:b/>
          <w:bCs/>
        </w:rPr>
      </w:pPr>
      <w:bookmarkStart w:id="7" w:name="_Toc60773998"/>
      <w:r w:rsidRPr="00904570">
        <w:rPr>
          <w:b/>
          <w:bCs/>
        </w:rPr>
        <w:t>Objectives</w:t>
      </w:r>
      <w:bookmarkEnd w:id="7"/>
      <w:r w:rsidR="006A6423">
        <w:rPr>
          <w:b/>
          <w:bCs/>
        </w:rPr>
        <w:t xml:space="preserve"> of this research:</w:t>
      </w:r>
    </w:p>
    <w:p w14:paraId="4A4164C5" w14:textId="49C3B906" w:rsidR="006245AD" w:rsidRDefault="006245AD" w:rsidP="001C4E65"/>
    <w:p w14:paraId="0A49F055" w14:textId="011841E4" w:rsidR="009177AA" w:rsidRDefault="006245AD" w:rsidP="001C4E65">
      <w:r>
        <w:t xml:space="preserve">The objectives of this report </w:t>
      </w:r>
      <w:proofErr w:type="gramStart"/>
      <w:r>
        <w:t>is</w:t>
      </w:r>
      <w:proofErr w:type="gramEnd"/>
      <w:r>
        <w:t xml:space="preserve"> to conduct a secondary and a primary research approach, in order to collect qualitative and quantitative data from relevant resources.</w:t>
      </w:r>
      <w:r w:rsidR="009177AA">
        <w:t xml:space="preserve"> Analysing the </w:t>
      </w:r>
      <w:r w:rsidR="009177AA">
        <w:lastRenderedPageBreak/>
        <w:t>research outcomes and use the examined information to create an academic University report covering the topic, including two different types of resources.</w:t>
      </w:r>
    </w:p>
    <w:p w14:paraId="4E23DCCD" w14:textId="77777777" w:rsidR="001C4E65" w:rsidRDefault="001C4E65" w:rsidP="001C4E65"/>
    <w:p w14:paraId="26A63F54" w14:textId="540AA781" w:rsidR="001C4E65" w:rsidRPr="00904570" w:rsidRDefault="00472BE9" w:rsidP="00C73E67">
      <w:pPr>
        <w:pStyle w:val="ListParagraph"/>
        <w:numPr>
          <w:ilvl w:val="0"/>
          <w:numId w:val="3"/>
        </w:numPr>
        <w:rPr>
          <w:b/>
          <w:bCs/>
        </w:rPr>
      </w:pPr>
      <w:bookmarkStart w:id="8" w:name="_Toc60773999"/>
      <w:r w:rsidRPr="00904570">
        <w:rPr>
          <w:rStyle w:val="Heading1Char"/>
          <w:b/>
          <w:bCs/>
        </w:rPr>
        <w:t xml:space="preserve">Research </w:t>
      </w:r>
      <w:r w:rsidR="001C4E65" w:rsidRPr="00904570">
        <w:rPr>
          <w:rStyle w:val="Heading1Char"/>
          <w:b/>
          <w:bCs/>
        </w:rPr>
        <w:t>Method</w:t>
      </w:r>
      <w:r w:rsidR="006245AD" w:rsidRPr="00904570">
        <w:rPr>
          <w:rStyle w:val="Heading1Char"/>
          <w:b/>
          <w:bCs/>
        </w:rPr>
        <w:t>s</w:t>
      </w:r>
      <w:bookmarkEnd w:id="8"/>
    </w:p>
    <w:p w14:paraId="005CEC4C" w14:textId="0BAAF41A" w:rsidR="000D11D3" w:rsidRDefault="000D11D3"/>
    <w:p w14:paraId="386352A7" w14:textId="185A33FA" w:rsidR="001C4E65" w:rsidRDefault="00865A53">
      <w:r>
        <w:t xml:space="preserve">During my research, I have used a secondary research approach to collect and apply qualitative and quantitative data, in order to give a better understanding of the services available in Virtual Learning Environment (VLE), the required technologies to have access to VLE, advantages, disadvantages and the experiences of the students and lecturers, when </w:t>
      </w:r>
      <w:r w:rsidR="00305926">
        <w:t>facing</w:t>
      </w:r>
      <w:r>
        <w:t xml:space="preserve"> technical </w:t>
      </w:r>
      <w:r w:rsidR="00305926">
        <w:t xml:space="preserve">challenges. To examine data, University Moodle and </w:t>
      </w:r>
      <w:r w:rsidR="00D91D81">
        <w:t>a variety of</w:t>
      </w:r>
      <w:r w:rsidR="00305926">
        <w:t xml:space="preserve"> available resources on the internet have been accessed and been used to collect relevant details of the covered topic.</w:t>
      </w:r>
      <w:r w:rsidR="00D91D81">
        <w:t xml:space="preserve"> In this case, various types of peer reviewed journals, articles and books were used to collect and analyse data</w:t>
      </w:r>
      <w:r w:rsidR="00DF3105">
        <w:t>.</w:t>
      </w:r>
      <w:r w:rsidR="003A5AC9">
        <w:t xml:space="preserve"> Notes have been taken of the research results.</w:t>
      </w:r>
    </w:p>
    <w:p w14:paraId="4066DC5C" w14:textId="45208525" w:rsidR="00DF3105" w:rsidRDefault="00DF3105"/>
    <w:p w14:paraId="0BA0C079" w14:textId="3572E032" w:rsidR="00DF3105" w:rsidRDefault="00DF3105">
      <w:r>
        <w:t>Followed the secondary research, primary research approach ha</w:t>
      </w:r>
      <w:r w:rsidR="00984BA1">
        <w:t>s</w:t>
      </w:r>
      <w:r>
        <w:t xml:space="preserve"> been used to examine qualitative and quantitative data from other students, reflecting on their experiences in relation to the University Moodle. </w:t>
      </w:r>
      <w:r w:rsidR="00984BA1">
        <w:t xml:space="preserve">To collect relevant data, </w:t>
      </w:r>
      <w:r>
        <w:t>an online software tool, called Google Forms</w:t>
      </w:r>
      <w:r w:rsidR="00984BA1">
        <w:t xml:space="preserve"> have been used to create a questionnaire which includes 10 questions related to</w:t>
      </w:r>
      <w:r>
        <w:t xml:space="preserve"> </w:t>
      </w:r>
      <w:r w:rsidR="00984BA1">
        <w:t xml:space="preserve">University Moodle. The questionnaire </w:t>
      </w:r>
      <w:r w:rsidR="00E52E9A">
        <w:t xml:space="preserve">includes nine multiple choice questions, and one open end question. In its final form, it </w:t>
      </w:r>
      <w:r w:rsidR="00984BA1">
        <w:t>was distributed among students and lecturers to get their feedback</w:t>
      </w:r>
      <w:r w:rsidR="00E52E9A">
        <w:t xml:space="preserve"> in relation of VLE</w:t>
      </w:r>
      <w:r w:rsidR="00984BA1">
        <w:t xml:space="preserve">. </w:t>
      </w:r>
      <w:r w:rsidR="00E52E9A">
        <w:t xml:space="preserve">The survey was sent by e-mail to my colleagues with an easily accessible link. When the stated amount of 20 individual responses have been collected, </w:t>
      </w:r>
      <w:r w:rsidR="003A5AC9">
        <w:t>the data have been stored in tables to help the analysis process. Last but not least, the created tables have been used to create various charts via Microsoft Excel, to help visualising the results of the questionnaire.</w:t>
      </w:r>
      <w:r w:rsidR="003A76DA">
        <w:t xml:space="preserve"> As the last step of this procedure, screenshots ha</w:t>
      </w:r>
      <w:r w:rsidR="008F2A9E">
        <w:t>ve</w:t>
      </w:r>
      <w:r w:rsidR="003A76DA">
        <w:t xml:space="preserve"> been taken of the survey as an evidence of its existence, then the pictures were inserted into the research report</w:t>
      </w:r>
      <w:r w:rsidR="008F2A9E">
        <w:t xml:space="preserve"> under the Appendix point</w:t>
      </w:r>
      <w:r w:rsidR="003A76DA">
        <w:t>.</w:t>
      </w:r>
    </w:p>
    <w:p w14:paraId="5B418EF0" w14:textId="47D4AF17" w:rsidR="00904570" w:rsidRDefault="00904570"/>
    <w:p w14:paraId="454DDE38" w14:textId="77777777" w:rsidR="00904570" w:rsidRDefault="00904570"/>
    <w:p w14:paraId="5D08B55A" w14:textId="3CDF9F8A" w:rsidR="0040175A" w:rsidRPr="00904570" w:rsidRDefault="001C4E65" w:rsidP="0040175A">
      <w:pPr>
        <w:pStyle w:val="ListParagraph"/>
        <w:numPr>
          <w:ilvl w:val="0"/>
          <w:numId w:val="3"/>
        </w:numPr>
        <w:rPr>
          <w:b/>
          <w:bCs/>
        </w:rPr>
      </w:pPr>
      <w:bookmarkStart w:id="9" w:name="_Toc60774000"/>
      <w:r w:rsidRPr="00904570">
        <w:rPr>
          <w:rStyle w:val="Heading1Char"/>
          <w:b/>
          <w:bCs/>
        </w:rPr>
        <w:t>Results</w:t>
      </w:r>
      <w:bookmarkEnd w:id="9"/>
    </w:p>
    <w:p w14:paraId="640CD07D" w14:textId="65924F33" w:rsidR="0040175A" w:rsidRDefault="0040175A"/>
    <w:p w14:paraId="38F535CA" w14:textId="68E6F3C5" w:rsidR="003A76DA" w:rsidRDefault="003A76DA">
      <w:r>
        <w:t>As per the requirements of this research report, I will present the results of the questionnaire which have been responded by colleagues and tutors.</w:t>
      </w:r>
    </w:p>
    <w:p w14:paraId="29271D3B" w14:textId="77777777" w:rsidR="003A76DA" w:rsidRDefault="003A76DA"/>
    <w:p w14:paraId="0D15EFEE" w14:textId="22782AAD" w:rsidR="005B4DBE" w:rsidRPr="00904570" w:rsidRDefault="005B4DBE" w:rsidP="00C73E67">
      <w:pPr>
        <w:pStyle w:val="Heading2"/>
        <w:rPr>
          <w:b/>
          <w:bCs/>
        </w:rPr>
      </w:pPr>
      <w:bookmarkStart w:id="10" w:name="_Toc60774001"/>
      <w:r w:rsidRPr="00904570">
        <w:rPr>
          <w:b/>
          <w:bCs/>
        </w:rPr>
        <w:t xml:space="preserve">Responses for Question </w:t>
      </w:r>
      <w:r w:rsidR="005F5975" w:rsidRPr="00904570">
        <w:rPr>
          <w:b/>
          <w:bCs/>
        </w:rPr>
        <w:t xml:space="preserve">number </w:t>
      </w:r>
      <w:r w:rsidRPr="00904570">
        <w:rPr>
          <w:b/>
          <w:bCs/>
        </w:rPr>
        <w:t>01 and 02</w:t>
      </w:r>
      <w:bookmarkEnd w:id="10"/>
    </w:p>
    <w:p w14:paraId="7111464E" w14:textId="77777777" w:rsidR="005B4DBE" w:rsidRDefault="005B4DBE"/>
    <w:tbl>
      <w:tblPr>
        <w:tblStyle w:val="TableGrid"/>
        <w:tblpPr w:leftFromText="180" w:rightFromText="180" w:vertAnchor="text" w:horzAnchor="margin" w:tblpY="-86"/>
        <w:tblW w:w="9209" w:type="dxa"/>
        <w:tblLook w:val="04A0" w:firstRow="1" w:lastRow="0" w:firstColumn="1" w:lastColumn="0" w:noHBand="0" w:noVBand="1"/>
      </w:tblPr>
      <w:tblGrid>
        <w:gridCol w:w="2254"/>
        <w:gridCol w:w="2254"/>
        <w:gridCol w:w="2254"/>
        <w:gridCol w:w="2447"/>
      </w:tblGrid>
      <w:tr w:rsidR="005B4DBE" w14:paraId="6E5B4D96" w14:textId="77777777" w:rsidTr="005B4DBE">
        <w:tc>
          <w:tcPr>
            <w:tcW w:w="2254" w:type="dxa"/>
          </w:tcPr>
          <w:p w14:paraId="6D671606" w14:textId="77777777" w:rsidR="005B4DBE" w:rsidRDefault="005B4DBE" w:rsidP="005B4DBE">
            <w:bookmarkStart w:id="11" w:name="OLE_LINK1"/>
            <w:r>
              <w:t>Questions</w:t>
            </w:r>
          </w:p>
        </w:tc>
        <w:tc>
          <w:tcPr>
            <w:tcW w:w="2254" w:type="dxa"/>
          </w:tcPr>
          <w:p w14:paraId="26C4CB48" w14:textId="77777777" w:rsidR="005B4DBE" w:rsidRDefault="005B4DBE" w:rsidP="005B4DBE">
            <w:r>
              <w:t>Responses (Yes)</w:t>
            </w:r>
          </w:p>
        </w:tc>
        <w:tc>
          <w:tcPr>
            <w:tcW w:w="2254" w:type="dxa"/>
          </w:tcPr>
          <w:p w14:paraId="66B76098" w14:textId="77777777" w:rsidR="005B4DBE" w:rsidRDefault="005B4DBE" w:rsidP="005B4DBE">
            <w:r>
              <w:t>Responses (No)</w:t>
            </w:r>
          </w:p>
        </w:tc>
        <w:tc>
          <w:tcPr>
            <w:tcW w:w="2447" w:type="dxa"/>
          </w:tcPr>
          <w:p w14:paraId="2401A673" w14:textId="77777777" w:rsidR="005B4DBE" w:rsidRDefault="005B4DBE" w:rsidP="005B4DBE">
            <w:r>
              <w:t>Responses (Not sure)</w:t>
            </w:r>
          </w:p>
        </w:tc>
      </w:tr>
      <w:tr w:rsidR="005B4DBE" w14:paraId="53125FC9" w14:textId="77777777" w:rsidTr="005B4DBE">
        <w:tc>
          <w:tcPr>
            <w:tcW w:w="2254" w:type="dxa"/>
          </w:tcPr>
          <w:p w14:paraId="3FBC5C18" w14:textId="77777777" w:rsidR="005B4DBE" w:rsidRDefault="005B4DBE" w:rsidP="005B4DBE">
            <w:r>
              <w:t>Question 01</w:t>
            </w:r>
          </w:p>
        </w:tc>
        <w:tc>
          <w:tcPr>
            <w:tcW w:w="2254" w:type="dxa"/>
          </w:tcPr>
          <w:p w14:paraId="3825CE13" w14:textId="77777777" w:rsidR="005B4DBE" w:rsidRDefault="005B4DBE" w:rsidP="005B4DBE">
            <w:r>
              <w:t>18</w:t>
            </w:r>
          </w:p>
        </w:tc>
        <w:tc>
          <w:tcPr>
            <w:tcW w:w="2254" w:type="dxa"/>
          </w:tcPr>
          <w:p w14:paraId="1D5F8213" w14:textId="77777777" w:rsidR="005B4DBE" w:rsidRDefault="005B4DBE" w:rsidP="005B4DBE">
            <w:r>
              <w:t>1</w:t>
            </w:r>
          </w:p>
        </w:tc>
        <w:tc>
          <w:tcPr>
            <w:tcW w:w="2447" w:type="dxa"/>
          </w:tcPr>
          <w:p w14:paraId="740DDE34" w14:textId="77777777" w:rsidR="005B4DBE" w:rsidRDefault="005B4DBE" w:rsidP="005B4DBE">
            <w:r>
              <w:t>1</w:t>
            </w:r>
          </w:p>
        </w:tc>
      </w:tr>
      <w:tr w:rsidR="005B4DBE" w14:paraId="75F8051E" w14:textId="77777777" w:rsidTr="005B4DBE">
        <w:tc>
          <w:tcPr>
            <w:tcW w:w="2254" w:type="dxa"/>
          </w:tcPr>
          <w:p w14:paraId="02F17545" w14:textId="77777777" w:rsidR="005B4DBE" w:rsidRDefault="005B4DBE" w:rsidP="005B4DBE">
            <w:r>
              <w:t>Question 02</w:t>
            </w:r>
          </w:p>
        </w:tc>
        <w:tc>
          <w:tcPr>
            <w:tcW w:w="2254" w:type="dxa"/>
          </w:tcPr>
          <w:p w14:paraId="042C83FA" w14:textId="77777777" w:rsidR="005B4DBE" w:rsidRDefault="005B4DBE" w:rsidP="005B4DBE">
            <w:r>
              <w:t>14</w:t>
            </w:r>
          </w:p>
        </w:tc>
        <w:tc>
          <w:tcPr>
            <w:tcW w:w="2254" w:type="dxa"/>
          </w:tcPr>
          <w:p w14:paraId="3ACFD23C" w14:textId="77777777" w:rsidR="005B4DBE" w:rsidRDefault="005B4DBE" w:rsidP="005B4DBE">
            <w:r>
              <w:t>3</w:t>
            </w:r>
          </w:p>
        </w:tc>
        <w:tc>
          <w:tcPr>
            <w:tcW w:w="2447" w:type="dxa"/>
          </w:tcPr>
          <w:p w14:paraId="51C10C0C" w14:textId="77777777" w:rsidR="005B4DBE" w:rsidRDefault="005B4DBE" w:rsidP="005B4DBE">
            <w:r>
              <w:t>3</w:t>
            </w:r>
          </w:p>
        </w:tc>
      </w:tr>
    </w:tbl>
    <w:bookmarkEnd w:id="11"/>
    <w:p w14:paraId="15FA9618" w14:textId="4EB55D2F" w:rsidR="00C31436" w:rsidRDefault="00F823F8">
      <w:r>
        <w:rPr>
          <w:noProof/>
        </w:rPr>
        <w:lastRenderedPageBreak/>
        <w:drawing>
          <wp:inline distT="0" distB="0" distL="0" distR="0" wp14:anchorId="495CC89F" wp14:editId="01371177">
            <wp:extent cx="4572000" cy="2743200"/>
            <wp:effectExtent l="0" t="0" r="12700" b="12700"/>
            <wp:docPr id="1" name="Chart 1">
              <a:extLst xmlns:a="http://schemas.openxmlformats.org/drawingml/2006/main">
                <a:ext uri="{FF2B5EF4-FFF2-40B4-BE49-F238E27FC236}">
                  <a16:creationId xmlns:a16="http://schemas.microsoft.com/office/drawing/2014/main" id="{0BB88497-531F-FA4E-AC9A-BB736A03C3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026BD9" w14:textId="77777777" w:rsidR="005B4DBE" w:rsidRDefault="005B4DBE"/>
    <w:p w14:paraId="5ED4CCD7" w14:textId="5470F427" w:rsidR="005B4DBE" w:rsidRDefault="005B4DBE">
      <w:r>
        <w:t xml:space="preserve">Since the responses of question </w:t>
      </w:r>
      <w:r w:rsidR="002C3AF2">
        <w:t>0</w:t>
      </w:r>
      <w:r>
        <w:t>1 and 2 ha</w:t>
      </w:r>
      <w:r w:rsidR="00D6398D">
        <w:t>s been</w:t>
      </w:r>
      <w:r>
        <w:t xml:space="preserve"> taken and analysed</w:t>
      </w:r>
      <w:r w:rsidR="000C31CD">
        <w:t xml:space="preserve">, it is noted that majority of the students are </w:t>
      </w:r>
      <w:r w:rsidR="00D6398D">
        <w:t>currently utilising VLE, and it is easier for them to study in VLE as oppose to a classroom teaching environment.</w:t>
      </w:r>
    </w:p>
    <w:p w14:paraId="1316B19E" w14:textId="68A8BFB4" w:rsidR="005B4DBE" w:rsidRPr="00904570" w:rsidRDefault="005B4DBE">
      <w:pPr>
        <w:rPr>
          <w:b/>
          <w:bCs/>
        </w:rPr>
      </w:pPr>
    </w:p>
    <w:p w14:paraId="2CCF5D45" w14:textId="5F43D393" w:rsidR="005B4DBE" w:rsidRPr="00904570" w:rsidRDefault="005B4DBE" w:rsidP="00C73E67">
      <w:pPr>
        <w:pStyle w:val="Heading2"/>
        <w:rPr>
          <w:b/>
          <w:bCs/>
        </w:rPr>
      </w:pPr>
      <w:bookmarkStart w:id="12" w:name="_Toc60774002"/>
      <w:r w:rsidRPr="00904570">
        <w:rPr>
          <w:b/>
          <w:bCs/>
        </w:rPr>
        <w:t xml:space="preserve">Responses for Question </w:t>
      </w:r>
      <w:r w:rsidR="005F5975" w:rsidRPr="00904570">
        <w:rPr>
          <w:b/>
          <w:bCs/>
        </w:rPr>
        <w:t xml:space="preserve">number </w:t>
      </w:r>
      <w:r w:rsidRPr="00904570">
        <w:rPr>
          <w:b/>
          <w:bCs/>
        </w:rPr>
        <w:t>03, 06, and 07</w:t>
      </w:r>
      <w:bookmarkEnd w:id="12"/>
    </w:p>
    <w:p w14:paraId="24CEEDC5" w14:textId="31845FFB" w:rsidR="005B4DBE" w:rsidRDefault="005B4DBE"/>
    <w:tbl>
      <w:tblPr>
        <w:tblStyle w:val="TableGrid"/>
        <w:tblW w:w="0" w:type="auto"/>
        <w:tblLook w:val="04A0" w:firstRow="1" w:lastRow="0" w:firstColumn="1" w:lastColumn="0" w:noHBand="0" w:noVBand="1"/>
      </w:tblPr>
      <w:tblGrid>
        <w:gridCol w:w="1502"/>
        <w:gridCol w:w="1502"/>
        <w:gridCol w:w="1503"/>
        <w:gridCol w:w="1503"/>
        <w:gridCol w:w="1503"/>
        <w:gridCol w:w="1503"/>
      </w:tblGrid>
      <w:tr w:rsidR="005B4DBE" w14:paraId="5FC4624D" w14:textId="77777777" w:rsidTr="00AD18C3">
        <w:trPr>
          <w:trHeight w:val="568"/>
        </w:trPr>
        <w:tc>
          <w:tcPr>
            <w:tcW w:w="1502" w:type="dxa"/>
          </w:tcPr>
          <w:p w14:paraId="530F4A7A" w14:textId="5D789E3D" w:rsidR="005B4DBE" w:rsidRDefault="005B4DBE">
            <w:bookmarkStart w:id="13" w:name="OLE_LINK2"/>
            <w:r>
              <w:t>Questions</w:t>
            </w:r>
          </w:p>
        </w:tc>
        <w:tc>
          <w:tcPr>
            <w:tcW w:w="1502" w:type="dxa"/>
          </w:tcPr>
          <w:p w14:paraId="0CA9024A" w14:textId="61AD4AC2" w:rsidR="005B4DBE" w:rsidRDefault="00F763E5">
            <w:r>
              <w:t>Worst Ratings</w:t>
            </w:r>
            <w:r w:rsidR="00023581">
              <w:t xml:space="preserve"> (1)</w:t>
            </w:r>
          </w:p>
        </w:tc>
        <w:tc>
          <w:tcPr>
            <w:tcW w:w="1503" w:type="dxa"/>
          </w:tcPr>
          <w:p w14:paraId="4AC98DCD" w14:textId="03780C0E" w:rsidR="005B4DBE" w:rsidRDefault="00F763E5">
            <w:r>
              <w:t>Poor Ratings</w:t>
            </w:r>
            <w:r w:rsidR="00023581">
              <w:t xml:space="preserve"> (2)</w:t>
            </w:r>
          </w:p>
        </w:tc>
        <w:tc>
          <w:tcPr>
            <w:tcW w:w="1503" w:type="dxa"/>
          </w:tcPr>
          <w:p w14:paraId="3151BECD" w14:textId="2DFAE3AB" w:rsidR="005B4DBE" w:rsidRDefault="00F763E5">
            <w:r>
              <w:t>Average Ratings</w:t>
            </w:r>
            <w:r w:rsidR="00023581">
              <w:t xml:space="preserve"> (3)</w:t>
            </w:r>
          </w:p>
        </w:tc>
        <w:tc>
          <w:tcPr>
            <w:tcW w:w="1503" w:type="dxa"/>
          </w:tcPr>
          <w:p w14:paraId="28118355" w14:textId="14CA1443" w:rsidR="005B4DBE" w:rsidRDefault="00F763E5">
            <w:r>
              <w:t>Good Ratings</w:t>
            </w:r>
            <w:r w:rsidR="00023581">
              <w:t xml:space="preserve"> (4)</w:t>
            </w:r>
          </w:p>
        </w:tc>
        <w:tc>
          <w:tcPr>
            <w:tcW w:w="1503" w:type="dxa"/>
          </w:tcPr>
          <w:p w14:paraId="42E82AF2" w14:textId="6C35B11F" w:rsidR="005B4DBE" w:rsidRDefault="00F763E5">
            <w:r>
              <w:t>Best Ratings</w:t>
            </w:r>
            <w:r w:rsidR="00023581">
              <w:t xml:space="preserve"> (5)</w:t>
            </w:r>
          </w:p>
        </w:tc>
      </w:tr>
      <w:tr w:rsidR="005B4DBE" w14:paraId="102D8EB4" w14:textId="77777777" w:rsidTr="005B4DBE">
        <w:tc>
          <w:tcPr>
            <w:tcW w:w="1502" w:type="dxa"/>
          </w:tcPr>
          <w:p w14:paraId="0BFBFC64" w14:textId="292B4531" w:rsidR="005B4DBE" w:rsidRDefault="005B4DBE">
            <w:r>
              <w:t>Question 03</w:t>
            </w:r>
          </w:p>
        </w:tc>
        <w:tc>
          <w:tcPr>
            <w:tcW w:w="1502" w:type="dxa"/>
          </w:tcPr>
          <w:p w14:paraId="5D0E48B1" w14:textId="3EB73B35" w:rsidR="005B4DBE" w:rsidRDefault="002C3AF2">
            <w:r>
              <w:t>1</w:t>
            </w:r>
          </w:p>
        </w:tc>
        <w:tc>
          <w:tcPr>
            <w:tcW w:w="1503" w:type="dxa"/>
          </w:tcPr>
          <w:p w14:paraId="08078944" w14:textId="16672D5C" w:rsidR="005B4DBE" w:rsidRDefault="002C3AF2">
            <w:r>
              <w:t>1</w:t>
            </w:r>
          </w:p>
        </w:tc>
        <w:tc>
          <w:tcPr>
            <w:tcW w:w="1503" w:type="dxa"/>
          </w:tcPr>
          <w:p w14:paraId="2429BCD0" w14:textId="0F43D261" w:rsidR="005B4DBE" w:rsidRDefault="002C3AF2">
            <w:r>
              <w:t>1</w:t>
            </w:r>
          </w:p>
        </w:tc>
        <w:tc>
          <w:tcPr>
            <w:tcW w:w="1503" w:type="dxa"/>
          </w:tcPr>
          <w:p w14:paraId="703D397F" w14:textId="3CAEDB99" w:rsidR="005B4DBE" w:rsidRDefault="002C3AF2">
            <w:r>
              <w:t>10</w:t>
            </w:r>
          </w:p>
        </w:tc>
        <w:tc>
          <w:tcPr>
            <w:tcW w:w="1503" w:type="dxa"/>
          </w:tcPr>
          <w:p w14:paraId="77D3B757" w14:textId="1B2B5F91" w:rsidR="005B4DBE" w:rsidRDefault="002C3AF2">
            <w:r>
              <w:t>7</w:t>
            </w:r>
          </w:p>
        </w:tc>
      </w:tr>
      <w:tr w:rsidR="005B4DBE" w14:paraId="7AC455C2" w14:textId="77777777" w:rsidTr="005B4DBE">
        <w:tc>
          <w:tcPr>
            <w:tcW w:w="1502" w:type="dxa"/>
          </w:tcPr>
          <w:p w14:paraId="3EC839E0" w14:textId="164B2021" w:rsidR="005B4DBE" w:rsidRDefault="005B4DBE">
            <w:r>
              <w:t>Question 06</w:t>
            </w:r>
          </w:p>
        </w:tc>
        <w:tc>
          <w:tcPr>
            <w:tcW w:w="1502" w:type="dxa"/>
          </w:tcPr>
          <w:p w14:paraId="22611FD7" w14:textId="69FDEF20" w:rsidR="005B4DBE" w:rsidRDefault="002C3AF2">
            <w:r>
              <w:t>0</w:t>
            </w:r>
          </w:p>
        </w:tc>
        <w:tc>
          <w:tcPr>
            <w:tcW w:w="1503" w:type="dxa"/>
          </w:tcPr>
          <w:p w14:paraId="030F504E" w14:textId="4DCB9A55" w:rsidR="005B4DBE" w:rsidRDefault="002C3AF2">
            <w:r>
              <w:t>1</w:t>
            </w:r>
          </w:p>
        </w:tc>
        <w:tc>
          <w:tcPr>
            <w:tcW w:w="1503" w:type="dxa"/>
          </w:tcPr>
          <w:p w14:paraId="7D88619A" w14:textId="02162994" w:rsidR="005B4DBE" w:rsidRDefault="002C3AF2">
            <w:r>
              <w:t>3</w:t>
            </w:r>
          </w:p>
        </w:tc>
        <w:tc>
          <w:tcPr>
            <w:tcW w:w="1503" w:type="dxa"/>
          </w:tcPr>
          <w:p w14:paraId="741543A9" w14:textId="3BA200E3" w:rsidR="005B4DBE" w:rsidRDefault="002C3AF2">
            <w:r>
              <w:t>12</w:t>
            </w:r>
          </w:p>
        </w:tc>
        <w:tc>
          <w:tcPr>
            <w:tcW w:w="1503" w:type="dxa"/>
          </w:tcPr>
          <w:p w14:paraId="6ED19EC1" w14:textId="5108D8AF" w:rsidR="005B4DBE" w:rsidRDefault="002C3AF2">
            <w:r>
              <w:t>4</w:t>
            </w:r>
          </w:p>
        </w:tc>
      </w:tr>
      <w:tr w:rsidR="005B4DBE" w14:paraId="633E0292" w14:textId="77777777" w:rsidTr="005B4DBE">
        <w:tc>
          <w:tcPr>
            <w:tcW w:w="1502" w:type="dxa"/>
          </w:tcPr>
          <w:p w14:paraId="591AF939" w14:textId="4B630C59" w:rsidR="005B4DBE" w:rsidRDefault="005B4DBE">
            <w:r>
              <w:t>Question 07</w:t>
            </w:r>
          </w:p>
        </w:tc>
        <w:tc>
          <w:tcPr>
            <w:tcW w:w="1502" w:type="dxa"/>
          </w:tcPr>
          <w:p w14:paraId="7AD7E262" w14:textId="5B6D91B5" w:rsidR="005B4DBE" w:rsidRDefault="002C3AF2">
            <w:r>
              <w:t>0</w:t>
            </w:r>
          </w:p>
        </w:tc>
        <w:tc>
          <w:tcPr>
            <w:tcW w:w="1503" w:type="dxa"/>
          </w:tcPr>
          <w:p w14:paraId="4714D245" w14:textId="157BA852" w:rsidR="005B4DBE" w:rsidRDefault="002C3AF2">
            <w:r>
              <w:t>2</w:t>
            </w:r>
          </w:p>
        </w:tc>
        <w:tc>
          <w:tcPr>
            <w:tcW w:w="1503" w:type="dxa"/>
          </w:tcPr>
          <w:p w14:paraId="04D386E6" w14:textId="43F503EB" w:rsidR="005B4DBE" w:rsidRDefault="002C3AF2">
            <w:r>
              <w:t>3</w:t>
            </w:r>
          </w:p>
        </w:tc>
        <w:tc>
          <w:tcPr>
            <w:tcW w:w="1503" w:type="dxa"/>
          </w:tcPr>
          <w:p w14:paraId="41EAD343" w14:textId="16E1713C" w:rsidR="005B4DBE" w:rsidRDefault="002C3AF2">
            <w:r>
              <w:t>12</w:t>
            </w:r>
          </w:p>
        </w:tc>
        <w:tc>
          <w:tcPr>
            <w:tcW w:w="1503" w:type="dxa"/>
          </w:tcPr>
          <w:p w14:paraId="68B78389" w14:textId="61C1D247" w:rsidR="005B4DBE" w:rsidRDefault="002C3AF2">
            <w:r>
              <w:t>3</w:t>
            </w:r>
          </w:p>
        </w:tc>
      </w:tr>
      <w:bookmarkEnd w:id="13"/>
    </w:tbl>
    <w:p w14:paraId="3E62E99D" w14:textId="63ACD292" w:rsidR="005B4DBE" w:rsidRDefault="005B4DBE"/>
    <w:p w14:paraId="06F6E788" w14:textId="7B2526A2" w:rsidR="00F763E5" w:rsidRDefault="00F763E5">
      <w:r>
        <w:rPr>
          <w:noProof/>
        </w:rPr>
        <w:drawing>
          <wp:inline distT="0" distB="0" distL="0" distR="0" wp14:anchorId="5B480DEF" wp14:editId="48D42CAB">
            <wp:extent cx="4572000" cy="2743200"/>
            <wp:effectExtent l="0" t="0" r="12700" b="12700"/>
            <wp:docPr id="3" name="Chart 3">
              <a:extLst xmlns:a="http://schemas.openxmlformats.org/drawingml/2006/main">
                <a:ext uri="{FF2B5EF4-FFF2-40B4-BE49-F238E27FC236}">
                  <a16:creationId xmlns:a16="http://schemas.microsoft.com/office/drawing/2014/main" id="{CAFF8A80-ACC7-BC47-AAC5-F97CB78C37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3ABFA1" w14:textId="77777777" w:rsidR="00F763E5" w:rsidRDefault="00F763E5"/>
    <w:p w14:paraId="781710A4" w14:textId="17BBFE4F" w:rsidR="002C3AF2" w:rsidRDefault="002C3AF2">
      <w:r>
        <w:t xml:space="preserve">Since the responses of question </w:t>
      </w:r>
      <w:r w:rsidR="00F763E5">
        <w:t>03, 06, and 07</w:t>
      </w:r>
      <w:r w:rsidR="00D6398D">
        <w:t xml:space="preserve"> has been taken and analysed, it is noted that majority of the students are fairly satisfied of their own technical knowledge of using VLE, as </w:t>
      </w:r>
      <w:r w:rsidR="00D6398D">
        <w:lastRenderedPageBreak/>
        <w:t>well as the provided services and the quality of the required resources provided by the University.</w:t>
      </w:r>
    </w:p>
    <w:p w14:paraId="34EF09B7" w14:textId="51548A6B" w:rsidR="00F763E5" w:rsidRDefault="00F763E5"/>
    <w:p w14:paraId="334F1C04" w14:textId="01A49A9B" w:rsidR="00F763E5" w:rsidRPr="00904570" w:rsidRDefault="00F763E5" w:rsidP="00C73E67">
      <w:pPr>
        <w:pStyle w:val="Heading2"/>
        <w:rPr>
          <w:b/>
          <w:bCs/>
        </w:rPr>
      </w:pPr>
      <w:bookmarkStart w:id="14" w:name="_Toc60774003"/>
      <w:r w:rsidRPr="00904570">
        <w:rPr>
          <w:b/>
          <w:bCs/>
        </w:rPr>
        <w:t xml:space="preserve">Responses for Question </w:t>
      </w:r>
      <w:r w:rsidR="005F5975" w:rsidRPr="00904570">
        <w:rPr>
          <w:b/>
          <w:bCs/>
        </w:rPr>
        <w:t>n</w:t>
      </w:r>
      <w:r w:rsidRPr="00904570">
        <w:rPr>
          <w:b/>
          <w:bCs/>
        </w:rPr>
        <w:t>umber 04 and 05</w:t>
      </w:r>
      <w:bookmarkEnd w:id="14"/>
    </w:p>
    <w:p w14:paraId="7D7A2EB9" w14:textId="09183B38" w:rsidR="00F763E5" w:rsidRDefault="00F763E5"/>
    <w:tbl>
      <w:tblPr>
        <w:tblStyle w:val="TableGrid"/>
        <w:tblW w:w="0" w:type="auto"/>
        <w:tblLook w:val="04A0" w:firstRow="1" w:lastRow="0" w:firstColumn="1" w:lastColumn="0" w:noHBand="0" w:noVBand="1"/>
      </w:tblPr>
      <w:tblGrid>
        <w:gridCol w:w="1803"/>
        <w:gridCol w:w="1803"/>
        <w:gridCol w:w="1803"/>
        <w:gridCol w:w="1803"/>
        <w:gridCol w:w="1804"/>
      </w:tblGrid>
      <w:tr w:rsidR="00F763E5" w14:paraId="461ADBEA" w14:textId="77777777" w:rsidTr="00F763E5">
        <w:tc>
          <w:tcPr>
            <w:tcW w:w="1803" w:type="dxa"/>
          </w:tcPr>
          <w:p w14:paraId="6374BEE9" w14:textId="650BF2A8" w:rsidR="00F763E5" w:rsidRDefault="00F763E5">
            <w:bookmarkStart w:id="15" w:name="OLE_LINK3"/>
            <w:r>
              <w:t>Questions</w:t>
            </w:r>
          </w:p>
        </w:tc>
        <w:tc>
          <w:tcPr>
            <w:tcW w:w="1803" w:type="dxa"/>
          </w:tcPr>
          <w:p w14:paraId="10CCD5A7" w14:textId="64790179" w:rsidR="00F763E5" w:rsidRDefault="00F763E5">
            <w:r>
              <w:t>Strongly Disagree</w:t>
            </w:r>
          </w:p>
        </w:tc>
        <w:tc>
          <w:tcPr>
            <w:tcW w:w="1803" w:type="dxa"/>
          </w:tcPr>
          <w:p w14:paraId="1D2D1574" w14:textId="164F8A25" w:rsidR="00F763E5" w:rsidRDefault="00F763E5">
            <w:r>
              <w:t>Disagree</w:t>
            </w:r>
          </w:p>
        </w:tc>
        <w:tc>
          <w:tcPr>
            <w:tcW w:w="1803" w:type="dxa"/>
          </w:tcPr>
          <w:p w14:paraId="659CB5F1" w14:textId="7F4D4D4E" w:rsidR="00F763E5" w:rsidRDefault="00F763E5">
            <w:r>
              <w:t>Agree</w:t>
            </w:r>
          </w:p>
        </w:tc>
        <w:tc>
          <w:tcPr>
            <w:tcW w:w="1804" w:type="dxa"/>
          </w:tcPr>
          <w:p w14:paraId="47FCBE3C" w14:textId="6B5E049C" w:rsidR="00F763E5" w:rsidRDefault="00F763E5">
            <w:r>
              <w:t>Strongly Agree</w:t>
            </w:r>
          </w:p>
        </w:tc>
      </w:tr>
      <w:tr w:rsidR="00F763E5" w14:paraId="5358D99C" w14:textId="77777777" w:rsidTr="00F763E5">
        <w:tc>
          <w:tcPr>
            <w:tcW w:w="1803" w:type="dxa"/>
          </w:tcPr>
          <w:p w14:paraId="0F736ADD" w14:textId="33DB579F" w:rsidR="00F763E5" w:rsidRDefault="00F763E5">
            <w:r>
              <w:t>Question 04</w:t>
            </w:r>
          </w:p>
        </w:tc>
        <w:tc>
          <w:tcPr>
            <w:tcW w:w="1803" w:type="dxa"/>
          </w:tcPr>
          <w:p w14:paraId="59D7655E" w14:textId="753FB512" w:rsidR="00F763E5" w:rsidRDefault="000D11D3">
            <w:r>
              <w:t>1</w:t>
            </w:r>
          </w:p>
        </w:tc>
        <w:tc>
          <w:tcPr>
            <w:tcW w:w="1803" w:type="dxa"/>
          </w:tcPr>
          <w:p w14:paraId="3758B31F" w14:textId="281262F6" w:rsidR="00F763E5" w:rsidRDefault="000D11D3">
            <w:r>
              <w:t>7</w:t>
            </w:r>
          </w:p>
        </w:tc>
        <w:tc>
          <w:tcPr>
            <w:tcW w:w="1803" w:type="dxa"/>
          </w:tcPr>
          <w:p w14:paraId="60DC7C49" w14:textId="646B2EBD" w:rsidR="00F763E5" w:rsidRDefault="000D11D3">
            <w:r>
              <w:t>8</w:t>
            </w:r>
          </w:p>
        </w:tc>
        <w:tc>
          <w:tcPr>
            <w:tcW w:w="1804" w:type="dxa"/>
          </w:tcPr>
          <w:p w14:paraId="0598D610" w14:textId="7EECEB6A" w:rsidR="00F763E5" w:rsidRDefault="000D11D3">
            <w:r>
              <w:t>4</w:t>
            </w:r>
          </w:p>
        </w:tc>
      </w:tr>
      <w:tr w:rsidR="00F763E5" w14:paraId="37617343" w14:textId="77777777" w:rsidTr="00F763E5">
        <w:tc>
          <w:tcPr>
            <w:tcW w:w="1803" w:type="dxa"/>
          </w:tcPr>
          <w:p w14:paraId="12A11F8C" w14:textId="7FB913D3" w:rsidR="00F763E5" w:rsidRDefault="00F763E5">
            <w:r>
              <w:t>Question 05</w:t>
            </w:r>
          </w:p>
        </w:tc>
        <w:tc>
          <w:tcPr>
            <w:tcW w:w="1803" w:type="dxa"/>
          </w:tcPr>
          <w:p w14:paraId="4A440A96" w14:textId="62102AC8" w:rsidR="00F763E5" w:rsidRDefault="000D11D3">
            <w:r>
              <w:t>0</w:t>
            </w:r>
          </w:p>
        </w:tc>
        <w:tc>
          <w:tcPr>
            <w:tcW w:w="1803" w:type="dxa"/>
          </w:tcPr>
          <w:p w14:paraId="2F56F655" w14:textId="21461C71" w:rsidR="00F763E5" w:rsidRDefault="000D11D3">
            <w:r>
              <w:t>6</w:t>
            </w:r>
          </w:p>
        </w:tc>
        <w:tc>
          <w:tcPr>
            <w:tcW w:w="1803" w:type="dxa"/>
          </w:tcPr>
          <w:p w14:paraId="3634EC8D" w14:textId="21E54000" w:rsidR="00F763E5" w:rsidRDefault="000D11D3">
            <w:r>
              <w:t>11</w:t>
            </w:r>
          </w:p>
        </w:tc>
        <w:tc>
          <w:tcPr>
            <w:tcW w:w="1804" w:type="dxa"/>
          </w:tcPr>
          <w:p w14:paraId="2763B69D" w14:textId="72D50F92" w:rsidR="00F763E5" w:rsidRDefault="000D11D3">
            <w:r>
              <w:t>3</w:t>
            </w:r>
          </w:p>
        </w:tc>
      </w:tr>
      <w:bookmarkEnd w:id="15"/>
    </w:tbl>
    <w:p w14:paraId="0C42635A" w14:textId="77777777" w:rsidR="00F763E5" w:rsidRDefault="00F763E5"/>
    <w:p w14:paraId="3AB27AED" w14:textId="24993B09" w:rsidR="007E44E0" w:rsidRDefault="000D11D3">
      <w:r>
        <w:rPr>
          <w:noProof/>
        </w:rPr>
        <w:drawing>
          <wp:inline distT="0" distB="0" distL="0" distR="0" wp14:anchorId="625CD0D7" wp14:editId="45F9A72D">
            <wp:extent cx="4572000" cy="2743200"/>
            <wp:effectExtent l="0" t="0" r="12700" b="12700"/>
            <wp:docPr id="4" name="Chart 4">
              <a:extLst xmlns:a="http://schemas.openxmlformats.org/drawingml/2006/main">
                <a:ext uri="{FF2B5EF4-FFF2-40B4-BE49-F238E27FC236}">
                  <a16:creationId xmlns:a16="http://schemas.microsoft.com/office/drawing/2014/main" id="{F78B7A9E-730B-0C4D-A35F-CCC77E2E32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5CE8953" w14:textId="77777777" w:rsidR="000D11D3" w:rsidRDefault="000D11D3"/>
    <w:p w14:paraId="6BD25960" w14:textId="1028195B" w:rsidR="000D11D3" w:rsidRDefault="00147078">
      <w:r>
        <w:t>As</w:t>
      </w:r>
      <w:r w:rsidR="000D11D3">
        <w:t xml:space="preserve"> </w:t>
      </w:r>
      <w:r w:rsidR="00B6056A">
        <w:t>t</w:t>
      </w:r>
      <w:r w:rsidR="000D11D3">
        <w:t xml:space="preserve">he responses of question 04 and 05 </w:t>
      </w:r>
      <w:r w:rsidR="00887520">
        <w:t xml:space="preserve">has been taken and analysed, </w:t>
      </w:r>
      <w:r w:rsidR="001D013D">
        <w:t xml:space="preserve">the results </w:t>
      </w:r>
      <w:r w:rsidR="00976957">
        <w:t xml:space="preserve">turned out </w:t>
      </w:r>
      <w:r w:rsidR="001D013D">
        <w:t>almost equal</w:t>
      </w:r>
      <w:r w:rsidR="00976957">
        <w:t>l</w:t>
      </w:r>
      <w:r w:rsidR="001D013D">
        <w:t>y divided</w:t>
      </w:r>
      <w:r w:rsidR="00023581">
        <w:t xml:space="preserve"> in two opposite sides</w:t>
      </w:r>
      <w:r w:rsidR="001D013D">
        <w:t>. I</w:t>
      </w:r>
      <w:r w:rsidR="00887520">
        <w:t xml:space="preserve">t is noted that </w:t>
      </w:r>
      <w:r w:rsidR="001D013D">
        <w:t xml:space="preserve">60% of the </w:t>
      </w:r>
      <w:r w:rsidR="00887520">
        <w:t xml:space="preserve">students </w:t>
      </w:r>
      <w:r w:rsidR="001D013D">
        <w:t xml:space="preserve">would agree with the University to continue utilising VLE after the </w:t>
      </w:r>
      <w:r w:rsidR="00023581">
        <w:t xml:space="preserve">COVID-19 </w:t>
      </w:r>
      <w:r w:rsidR="001D013D">
        <w:t>pandemic</w:t>
      </w:r>
      <w:r w:rsidR="00023581">
        <w:t xml:space="preserve"> have surpassed</w:t>
      </w:r>
      <w:r w:rsidR="001D013D">
        <w:t>, while the remaining 40% would disagree.</w:t>
      </w:r>
    </w:p>
    <w:p w14:paraId="54E4A787" w14:textId="59A92BF6" w:rsidR="001D013D" w:rsidRDefault="001D013D">
      <w:r>
        <w:t>However,</w:t>
      </w:r>
      <w:r w:rsidR="00023581">
        <w:t xml:space="preserve"> the results of Question number 05</w:t>
      </w:r>
      <w:r>
        <w:t xml:space="preserve"> </w:t>
      </w:r>
      <w:r w:rsidR="00023581">
        <w:t xml:space="preserve">shows that </w:t>
      </w:r>
      <w:r>
        <w:t>majority of the students would prefer to use VLE as the primary method of communication with classmates and lecturers.</w:t>
      </w:r>
    </w:p>
    <w:p w14:paraId="23C746DB" w14:textId="2EF602FF" w:rsidR="000D11D3" w:rsidRDefault="000D11D3"/>
    <w:p w14:paraId="2EDDB665" w14:textId="00D6A4E6" w:rsidR="000D11D3" w:rsidRPr="00904570" w:rsidRDefault="000D11D3" w:rsidP="00C73E67">
      <w:pPr>
        <w:pStyle w:val="Heading2"/>
        <w:rPr>
          <w:b/>
          <w:bCs/>
        </w:rPr>
      </w:pPr>
      <w:bookmarkStart w:id="16" w:name="_Toc60774004"/>
      <w:r w:rsidRPr="00904570">
        <w:rPr>
          <w:b/>
          <w:bCs/>
        </w:rPr>
        <w:t xml:space="preserve">Responses for Question </w:t>
      </w:r>
      <w:r w:rsidR="005F5975" w:rsidRPr="00904570">
        <w:rPr>
          <w:b/>
          <w:bCs/>
        </w:rPr>
        <w:t>n</w:t>
      </w:r>
      <w:r w:rsidRPr="00904570">
        <w:rPr>
          <w:b/>
          <w:bCs/>
        </w:rPr>
        <w:t>umber 08 and 09</w:t>
      </w:r>
      <w:bookmarkEnd w:id="16"/>
    </w:p>
    <w:p w14:paraId="0D83C86D" w14:textId="13ACC515" w:rsidR="000D11D3" w:rsidRDefault="000D11D3"/>
    <w:tbl>
      <w:tblPr>
        <w:tblStyle w:val="TableGrid"/>
        <w:tblW w:w="0" w:type="auto"/>
        <w:tblLook w:val="04A0" w:firstRow="1" w:lastRow="0" w:firstColumn="1" w:lastColumn="0" w:noHBand="0" w:noVBand="1"/>
      </w:tblPr>
      <w:tblGrid>
        <w:gridCol w:w="1502"/>
        <w:gridCol w:w="1502"/>
        <w:gridCol w:w="1503"/>
        <w:gridCol w:w="1503"/>
        <w:gridCol w:w="1503"/>
        <w:gridCol w:w="1503"/>
      </w:tblGrid>
      <w:tr w:rsidR="000D11D3" w14:paraId="71812D7E" w14:textId="77777777" w:rsidTr="000D11D3">
        <w:tc>
          <w:tcPr>
            <w:tcW w:w="1502" w:type="dxa"/>
          </w:tcPr>
          <w:p w14:paraId="488CD565" w14:textId="6C28076A" w:rsidR="000D11D3" w:rsidRDefault="000D11D3">
            <w:bookmarkStart w:id="17" w:name="OLE_LINK4"/>
            <w:r>
              <w:t>Questions</w:t>
            </w:r>
          </w:p>
        </w:tc>
        <w:tc>
          <w:tcPr>
            <w:tcW w:w="1502" w:type="dxa"/>
          </w:tcPr>
          <w:p w14:paraId="5DE355E3" w14:textId="52F63629" w:rsidR="000D11D3" w:rsidRDefault="000D11D3">
            <w:r>
              <w:t>Very Dissatisfied</w:t>
            </w:r>
          </w:p>
        </w:tc>
        <w:tc>
          <w:tcPr>
            <w:tcW w:w="1503" w:type="dxa"/>
          </w:tcPr>
          <w:p w14:paraId="7562C944" w14:textId="29E2F165" w:rsidR="000D11D3" w:rsidRDefault="000D11D3">
            <w:r>
              <w:t>Dissatisfied</w:t>
            </w:r>
          </w:p>
        </w:tc>
        <w:tc>
          <w:tcPr>
            <w:tcW w:w="1503" w:type="dxa"/>
          </w:tcPr>
          <w:p w14:paraId="69D033CE" w14:textId="5664B245" w:rsidR="000D11D3" w:rsidRDefault="000D11D3">
            <w:r>
              <w:t>Neutral</w:t>
            </w:r>
          </w:p>
        </w:tc>
        <w:tc>
          <w:tcPr>
            <w:tcW w:w="1503" w:type="dxa"/>
          </w:tcPr>
          <w:p w14:paraId="73605AA5" w14:textId="6B996EBE" w:rsidR="000D11D3" w:rsidRDefault="000D11D3">
            <w:r>
              <w:t>Satisfied</w:t>
            </w:r>
          </w:p>
        </w:tc>
        <w:tc>
          <w:tcPr>
            <w:tcW w:w="1503" w:type="dxa"/>
          </w:tcPr>
          <w:p w14:paraId="528272F6" w14:textId="1A9D0E83" w:rsidR="000D11D3" w:rsidRDefault="000D11D3">
            <w:r>
              <w:t>Very Satisfied</w:t>
            </w:r>
          </w:p>
        </w:tc>
      </w:tr>
      <w:tr w:rsidR="000D11D3" w14:paraId="411E8EF5" w14:textId="77777777" w:rsidTr="000D11D3">
        <w:tc>
          <w:tcPr>
            <w:tcW w:w="1502" w:type="dxa"/>
          </w:tcPr>
          <w:p w14:paraId="03BB2AB8" w14:textId="0E93C9A5" w:rsidR="000D11D3" w:rsidRDefault="000D11D3">
            <w:r>
              <w:t>Question 08</w:t>
            </w:r>
          </w:p>
        </w:tc>
        <w:tc>
          <w:tcPr>
            <w:tcW w:w="1502" w:type="dxa"/>
          </w:tcPr>
          <w:p w14:paraId="3E6296B5" w14:textId="16426899" w:rsidR="000D11D3" w:rsidRDefault="000D11D3">
            <w:r>
              <w:t>0</w:t>
            </w:r>
          </w:p>
        </w:tc>
        <w:tc>
          <w:tcPr>
            <w:tcW w:w="1503" w:type="dxa"/>
          </w:tcPr>
          <w:p w14:paraId="673C6AA1" w14:textId="0CB3611E" w:rsidR="000D11D3" w:rsidRDefault="000D11D3">
            <w:r>
              <w:t>1</w:t>
            </w:r>
          </w:p>
        </w:tc>
        <w:tc>
          <w:tcPr>
            <w:tcW w:w="1503" w:type="dxa"/>
          </w:tcPr>
          <w:p w14:paraId="13D38A44" w14:textId="58A183D4" w:rsidR="000D11D3" w:rsidRDefault="000D11D3">
            <w:r>
              <w:t>3</w:t>
            </w:r>
          </w:p>
        </w:tc>
        <w:tc>
          <w:tcPr>
            <w:tcW w:w="1503" w:type="dxa"/>
          </w:tcPr>
          <w:p w14:paraId="356C1C22" w14:textId="2D85CB67" w:rsidR="000D11D3" w:rsidRDefault="000D11D3">
            <w:r>
              <w:t>12</w:t>
            </w:r>
          </w:p>
        </w:tc>
        <w:tc>
          <w:tcPr>
            <w:tcW w:w="1503" w:type="dxa"/>
          </w:tcPr>
          <w:p w14:paraId="0F801E7E" w14:textId="00D8EFD6" w:rsidR="000D11D3" w:rsidRDefault="000D11D3">
            <w:r>
              <w:t>4</w:t>
            </w:r>
          </w:p>
        </w:tc>
      </w:tr>
      <w:tr w:rsidR="000D11D3" w14:paraId="19E000B6" w14:textId="77777777" w:rsidTr="000D11D3">
        <w:tc>
          <w:tcPr>
            <w:tcW w:w="1502" w:type="dxa"/>
          </w:tcPr>
          <w:p w14:paraId="4C5F15E9" w14:textId="35375DE8" w:rsidR="000D11D3" w:rsidRDefault="000D11D3">
            <w:r>
              <w:t>Question 09</w:t>
            </w:r>
          </w:p>
        </w:tc>
        <w:tc>
          <w:tcPr>
            <w:tcW w:w="1502" w:type="dxa"/>
          </w:tcPr>
          <w:p w14:paraId="76D85B5D" w14:textId="1D7587D0" w:rsidR="000D11D3" w:rsidRDefault="000D11D3">
            <w:r>
              <w:t>0</w:t>
            </w:r>
          </w:p>
        </w:tc>
        <w:tc>
          <w:tcPr>
            <w:tcW w:w="1503" w:type="dxa"/>
          </w:tcPr>
          <w:p w14:paraId="6536092D" w14:textId="40E7EA57" w:rsidR="000D11D3" w:rsidRDefault="000D11D3">
            <w:r>
              <w:t>1</w:t>
            </w:r>
          </w:p>
        </w:tc>
        <w:tc>
          <w:tcPr>
            <w:tcW w:w="1503" w:type="dxa"/>
          </w:tcPr>
          <w:p w14:paraId="650AF011" w14:textId="1C15DE4B" w:rsidR="000D11D3" w:rsidRDefault="000D11D3">
            <w:r>
              <w:t>7</w:t>
            </w:r>
          </w:p>
        </w:tc>
        <w:tc>
          <w:tcPr>
            <w:tcW w:w="1503" w:type="dxa"/>
          </w:tcPr>
          <w:p w14:paraId="6FA8AB84" w14:textId="5432ECE3" w:rsidR="000D11D3" w:rsidRDefault="000D11D3">
            <w:r>
              <w:t>10</w:t>
            </w:r>
          </w:p>
        </w:tc>
        <w:tc>
          <w:tcPr>
            <w:tcW w:w="1503" w:type="dxa"/>
          </w:tcPr>
          <w:p w14:paraId="34C8E402" w14:textId="40B6A684" w:rsidR="000D11D3" w:rsidRDefault="000D11D3">
            <w:r>
              <w:t>2</w:t>
            </w:r>
          </w:p>
        </w:tc>
      </w:tr>
      <w:bookmarkEnd w:id="17"/>
    </w:tbl>
    <w:p w14:paraId="6611750B" w14:textId="095A6F55" w:rsidR="000D11D3" w:rsidRDefault="000D11D3"/>
    <w:p w14:paraId="6D6DB8DD" w14:textId="2077FD55" w:rsidR="00E06BC1" w:rsidRDefault="00E06BC1">
      <w:r>
        <w:rPr>
          <w:noProof/>
        </w:rPr>
        <w:lastRenderedPageBreak/>
        <w:drawing>
          <wp:inline distT="0" distB="0" distL="0" distR="0" wp14:anchorId="6EC94778" wp14:editId="272D3AB8">
            <wp:extent cx="4572000" cy="2743200"/>
            <wp:effectExtent l="0" t="0" r="12700" b="12700"/>
            <wp:docPr id="5" name="Chart 5">
              <a:extLst xmlns:a="http://schemas.openxmlformats.org/drawingml/2006/main">
                <a:ext uri="{FF2B5EF4-FFF2-40B4-BE49-F238E27FC236}">
                  <a16:creationId xmlns:a16="http://schemas.microsoft.com/office/drawing/2014/main" id="{770E4BEE-61EB-8B40-880F-1B8BEE6181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63E5A2E" w14:textId="1A431DB3" w:rsidR="00E06BC1" w:rsidRDefault="00E06BC1"/>
    <w:p w14:paraId="1BD71833" w14:textId="2A608422" w:rsidR="00B6056A" w:rsidRDefault="00B6056A">
      <w:r>
        <w:t xml:space="preserve">Since the responses of question 08 and 09 </w:t>
      </w:r>
      <w:r w:rsidR="00147078">
        <w:t xml:space="preserve">has been taken and analysed, it is noted that majority of the students </w:t>
      </w:r>
      <w:r w:rsidR="00976957">
        <w:t>are satisfied with the support services provided by the IT team, lecturers, and the University admins.</w:t>
      </w:r>
    </w:p>
    <w:p w14:paraId="0648F17B" w14:textId="77777777" w:rsidR="00B6056A" w:rsidRDefault="00B6056A"/>
    <w:p w14:paraId="51F26239" w14:textId="74BC33B4" w:rsidR="00E06BC1" w:rsidRPr="00904570" w:rsidRDefault="00E06BC1" w:rsidP="00C73E67">
      <w:pPr>
        <w:pStyle w:val="Heading2"/>
        <w:rPr>
          <w:b/>
          <w:bCs/>
        </w:rPr>
      </w:pPr>
      <w:bookmarkStart w:id="18" w:name="_Toc60774005"/>
      <w:r w:rsidRPr="00904570">
        <w:rPr>
          <w:b/>
          <w:bCs/>
        </w:rPr>
        <w:t xml:space="preserve">Responses for Question </w:t>
      </w:r>
      <w:r w:rsidR="005F5975" w:rsidRPr="00904570">
        <w:rPr>
          <w:b/>
          <w:bCs/>
        </w:rPr>
        <w:t>n</w:t>
      </w:r>
      <w:r w:rsidRPr="00904570">
        <w:rPr>
          <w:b/>
          <w:bCs/>
        </w:rPr>
        <w:t>umber 10</w:t>
      </w:r>
      <w:bookmarkEnd w:id="18"/>
    </w:p>
    <w:p w14:paraId="45B81C3C" w14:textId="431FF241" w:rsidR="00E06BC1" w:rsidRDefault="00E06BC1"/>
    <w:tbl>
      <w:tblPr>
        <w:tblStyle w:val="TableGrid"/>
        <w:tblW w:w="0" w:type="auto"/>
        <w:tblLook w:val="04A0" w:firstRow="1" w:lastRow="0" w:firstColumn="1" w:lastColumn="0" w:noHBand="0" w:noVBand="1"/>
      </w:tblPr>
      <w:tblGrid>
        <w:gridCol w:w="3005"/>
        <w:gridCol w:w="3005"/>
        <w:gridCol w:w="3006"/>
      </w:tblGrid>
      <w:tr w:rsidR="00E06BC1" w14:paraId="14B954D8" w14:textId="77777777" w:rsidTr="00E06BC1">
        <w:tc>
          <w:tcPr>
            <w:tcW w:w="3005" w:type="dxa"/>
          </w:tcPr>
          <w:p w14:paraId="43C8649D" w14:textId="55FE450F" w:rsidR="00E06BC1" w:rsidRDefault="00E06BC1">
            <w:bookmarkStart w:id="19" w:name="OLE_LINK5"/>
            <w:r>
              <w:t>Questions</w:t>
            </w:r>
          </w:p>
        </w:tc>
        <w:tc>
          <w:tcPr>
            <w:tcW w:w="3005" w:type="dxa"/>
          </w:tcPr>
          <w:p w14:paraId="79C8AF54" w14:textId="071DC6E4" w:rsidR="00E06BC1" w:rsidRDefault="00B6056A">
            <w:r>
              <w:t>Positive Feedback</w:t>
            </w:r>
          </w:p>
        </w:tc>
        <w:tc>
          <w:tcPr>
            <w:tcW w:w="3006" w:type="dxa"/>
          </w:tcPr>
          <w:p w14:paraId="22FB109E" w14:textId="37A18D6A" w:rsidR="00E06BC1" w:rsidRDefault="00B6056A">
            <w:r>
              <w:t>Negative Feedback</w:t>
            </w:r>
          </w:p>
        </w:tc>
      </w:tr>
      <w:tr w:rsidR="00E06BC1" w14:paraId="07C326B2" w14:textId="77777777" w:rsidTr="00E06BC1">
        <w:tc>
          <w:tcPr>
            <w:tcW w:w="3005" w:type="dxa"/>
          </w:tcPr>
          <w:p w14:paraId="24F894F9" w14:textId="38FF0709" w:rsidR="00E06BC1" w:rsidRDefault="00E06BC1">
            <w:r>
              <w:t>Question 10</w:t>
            </w:r>
          </w:p>
        </w:tc>
        <w:tc>
          <w:tcPr>
            <w:tcW w:w="3005" w:type="dxa"/>
          </w:tcPr>
          <w:p w14:paraId="6F77D844" w14:textId="5BA8A86E" w:rsidR="00E06BC1" w:rsidRDefault="00B6056A">
            <w:r>
              <w:t>19</w:t>
            </w:r>
          </w:p>
        </w:tc>
        <w:tc>
          <w:tcPr>
            <w:tcW w:w="3006" w:type="dxa"/>
          </w:tcPr>
          <w:p w14:paraId="63B0914D" w14:textId="70526152" w:rsidR="00E06BC1" w:rsidRDefault="00B6056A">
            <w:r>
              <w:t>1</w:t>
            </w:r>
          </w:p>
        </w:tc>
      </w:tr>
      <w:bookmarkEnd w:id="19"/>
    </w:tbl>
    <w:p w14:paraId="3B9D73E4" w14:textId="236C6D11" w:rsidR="00E06BC1" w:rsidRDefault="00E06BC1"/>
    <w:p w14:paraId="11A0FCC5" w14:textId="5F024FAE" w:rsidR="00B6056A" w:rsidRDefault="00B6056A">
      <w:r>
        <w:rPr>
          <w:noProof/>
        </w:rPr>
        <w:drawing>
          <wp:inline distT="0" distB="0" distL="0" distR="0" wp14:anchorId="2CA603DE" wp14:editId="2DCA4C7E">
            <wp:extent cx="4572000" cy="2743200"/>
            <wp:effectExtent l="0" t="0" r="12700" b="12700"/>
            <wp:docPr id="6" name="Chart 6">
              <a:extLst xmlns:a="http://schemas.openxmlformats.org/drawingml/2006/main">
                <a:ext uri="{FF2B5EF4-FFF2-40B4-BE49-F238E27FC236}">
                  <a16:creationId xmlns:a16="http://schemas.microsoft.com/office/drawing/2014/main" id="{C7D1C6BB-6232-4242-9628-6F0E41A7FB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1A8162" w14:textId="77777777" w:rsidR="000C31CD" w:rsidRDefault="000C31CD"/>
    <w:p w14:paraId="76B7A6CA" w14:textId="04994C11" w:rsidR="00B6056A" w:rsidRDefault="00B6056A">
      <w:r>
        <w:t>Since the responses of question number 10</w:t>
      </w:r>
      <w:r w:rsidR="00976957">
        <w:t xml:space="preserve"> has been taken and analysed, it is noted that majority of the students provided positive feedback</w:t>
      </w:r>
      <w:r w:rsidR="009331A9">
        <w:t xml:space="preserve"> </w:t>
      </w:r>
      <w:r w:rsidR="00023581">
        <w:t>through their unique</w:t>
      </w:r>
      <w:r w:rsidR="00976957">
        <w:t xml:space="preserve"> </w:t>
      </w:r>
      <w:r w:rsidR="009331A9">
        <w:t>individual</w:t>
      </w:r>
      <w:r w:rsidR="00976957">
        <w:t xml:space="preserve"> short answers</w:t>
      </w:r>
      <w:r w:rsidR="009331A9">
        <w:t>,</w:t>
      </w:r>
      <w:r w:rsidR="00976957">
        <w:t xml:space="preserve"> </w:t>
      </w:r>
      <w:r w:rsidR="00023581">
        <w:t>reflecting on their</w:t>
      </w:r>
      <w:r w:rsidR="00976957">
        <w:t xml:space="preserve"> current experience in relation to the use of VLE.</w:t>
      </w:r>
    </w:p>
    <w:p w14:paraId="693F0D7C" w14:textId="77777777" w:rsidR="001C4E65" w:rsidRDefault="001C4E65" w:rsidP="001C4E65"/>
    <w:p w14:paraId="3930FD1F" w14:textId="474A2264" w:rsidR="001C4E65" w:rsidRPr="00904570" w:rsidRDefault="001C4E65" w:rsidP="00C73E67">
      <w:pPr>
        <w:pStyle w:val="ListParagraph"/>
        <w:numPr>
          <w:ilvl w:val="0"/>
          <w:numId w:val="3"/>
        </w:numPr>
        <w:rPr>
          <w:b/>
          <w:bCs/>
        </w:rPr>
      </w:pPr>
      <w:bookmarkStart w:id="20" w:name="_Toc60774006"/>
      <w:r w:rsidRPr="00904570">
        <w:rPr>
          <w:rStyle w:val="Heading1Char"/>
          <w:b/>
          <w:bCs/>
        </w:rPr>
        <w:t>Discussion</w:t>
      </w:r>
      <w:bookmarkEnd w:id="20"/>
    </w:p>
    <w:p w14:paraId="5604FA19" w14:textId="3B1563A4" w:rsidR="001C4E65" w:rsidRDefault="001C4E65" w:rsidP="001C4E65"/>
    <w:p w14:paraId="3E9C5B6D" w14:textId="265CFD58" w:rsidR="001C4E65" w:rsidRDefault="00BC6564" w:rsidP="001C4E65">
      <w:r>
        <w:lastRenderedPageBreak/>
        <w:t xml:space="preserve">The data which I have collected, stored and analysed has been visualised with tables and charts to give a clear overall picture of the users experience in relation of the </w:t>
      </w:r>
      <w:r w:rsidR="00122D33">
        <w:t>Virtual Learning Environment</w:t>
      </w:r>
      <w:r>
        <w:t>. The</w:t>
      </w:r>
      <w:r w:rsidR="00122D33">
        <w:t xml:space="preserve"> </w:t>
      </w:r>
      <w:r>
        <w:t xml:space="preserve">summarised data shows that majority of the students have positive experience of VLE and University Moodle. Some students and University staff may have faced </w:t>
      </w:r>
      <w:r w:rsidR="00122D33">
        <w:t xml:space="preserve">technical </w:t>
      </w:r>
      <w:r>
        <w:t>challenges through their lessons</w:t>
      </w:r>
      <w:r w:rsidR="00122D33">
        <w:t xml:space="preserve">, and this might </w:t>
      </w:r>
      <w:proofErr w:type="gramStart"/>
      <w:r w:rsidR="00CD055F">
        <w:t>e</w:t>
      </w:r>
      <w:r w:rsidR="00122D33">
        <w:t>ffect</w:t>
      </w:r>
      <w:r w:rsidR="00CD055F">
        <w:t>ed</w:t>
      </w:r>
      <w:proofErr w:type="gramEnd"/>
      <w:r w:rsidR="00122D33">
        <w:t xml:space="preserve"> their experience of VLE, causing negative feedbacks or minor </w:t>
      </w:r>
      <w:r w:rsidR="00CD055F">
        <w:t>disagreement</w:t>
      </w:r>
      <w:r w:rsidR="00122D33">
        <w:t xml:space="preserve"> with partial components of the platform. Therefore, the studies shows that the users are never 100% satisfied with the opportunities that VLE offers for online learning.</w:t>
      </w:r>
    </w:p>
    <w:p w14:paraId="1BF98BA3" w14:textId="64F889C7" w:rsidR="00CD055F" w:rsidRDefault="00122D33" w:rsidP="001C4E65">
      <w:r>
        <w:t>My personal experience is no different. I am fairly satisfied with the many aspects of the usage of VLE, and I think that the University staff is doing a great job,</w:t>
      </w:r>
      <w:r w:rsidR="00CD055F">
        <w:t xml:space="preserve"> but</w:t>
      </w:r>
      <w:r>
        <w:t xml:space="preserve"> there is always room for improvements.</w:t>
      </w:r>
      <w:r w:rsidR="00CD055F">
        <w:t xml:space="preserve"> This report has taught me many new skills that I have not been able to acquire before, such as the usage of various Microsoft software or simple ways to create an online survey effortlessly.</w:t>
      </w:r>
    </w:p>
    <w:p w14:paraId="4695C102" w14:textId="77777777" w:rsidR="001C4E65" w:rsidRDefault="001C4E65" w:rsidP="001C4E65"/>
    <w:p w14:paraId="3913CC2E" w14:textId="305C0CB5" w:rsidR="001C4E65" w:rsidRPr="00904570" w:rsidRDefault="001C4E65" w:rsidP="00C73E67">
      <w:pPr>
        <w:pStyle w:val="ListParagraph"/>
        <w:numPr>
          <w:ilvl w:val="0"/>
          <w:numId w:val="3"/>
        </w:numPr>
        <w:rPr>
          <w:b/>
          <w:bCs/>
        </w:rPr>
      </w:pPr>
      <w:bookmarkStart w:id="21" w:name="_Toc60774007"/>
      <w:r w:rsidRPr="00904570">
        <w:rPr>
          <w:rStyle w:val="Heading1Char"/>
          <w:b/>
          <w:bCs/>
        </w:rPr>
        <w:t>Conclusion</w:t>
      </w:r>
      <w:bookmarkEnd w:id="21"/>
    </w:p>
    <w:p w14:paraId="0376FFE2" w14:textId="1F1DE2B0" w:rsidR="001C4E65" w:rsidRDefault="001C4E65"/>
    <w:p w14:paraId="588E2D7D" w14:textId="2B7DD50A" w:rsidR="006152A9" w:rsidRDefault="006152A9">
      <w:r>
        <w:t>In conclusion, VLE is an essential component of appropriate teaching and learning while maintaining social distancing between students, lecturers, and University staff.</w:t>
      </w:r>
    </w:p>
    <w:p w14:paraId="35E09EFC" w14:textId="698FFDDB" w:rsidR="001C4E65" w:rsidRDefault="006152A9">
      <w:r>
        <w:t xml:space="preserve">Online libraries providing a wide range of relevant resources for thousands, if not for millions of students across the world, with easy access to </w:t>
      </w:r>
      <w:r w:rsidR="00114DEC">
        <w:t>the University’s</w:t>
      </w:r>
      <w:r>
        <w:t xml:space="preserve"> online data storage. </w:t>
      </w:r>
      <w:r w:rsidR="008F2A9E">
        <w:t>T</w:t>
      </w:r>
      <w:r>
        <w:t>h</w:t>
      </w:r>
      <w:r w:rsidR="008F2A9E">
        <w:t>rough my report, primary and secondary research approach was conducted to find relevant information and explore various aspects of the Virtual Learning Environment used by the Universities and other organizations acros</w:t>
      </w:r>
      <w:r w:rsidR="006245AD">
        <w:t>s</w:t>
      </w:r>
      <w:r w:rsidR="008F2A9E">
        <w:t xml:space="preserve"> the United Kingdom and the rest of the world. With the help of appropriate software tools, the data have been collected, stored and analysed to provide recommendations for service improvements in relation </w:t>
      </w:r>
      <w:r>
        <w:t>to</w:t>
      </w:r>
      <w:r w:rsidR="008F2A9E">
        <w:t xml:space="preserve"> the Virtual Learning Environment, and University Moodle.</w:t>
      </w:r>
    </w:p>
    <w:p w14:paraId="22D4AF5B" w14:textId="109DA8E8" w:rsidR="001C4E65" w:rsidRPr="00904570" w:rsidRDefault="001C4E65" w:rsidP="00C73E67">
      <w:pPr>
        <w:pStyle w:val="Heading1"/>
        <w:numPr>
          <w:ilvl w:val="0"/>
          <w:numId w:val="3"/>
        </w:numPr>
        <w:rPr>
          <w:b/>
          <w:bCs/>
        </w:rPr>
      </w:pPr>
      <w:bookmarkStart w:id="22" w:name="_Toc60774008"/>
      <w:r w:rsidRPr="00904570">
        <w:rPr>
          <w:b/>
          <w:bCs/>
        </w:rPr>
        <w:t>References</w:t>
      </w:r>
      <w:bookmarkEnd w:id="22"/>
    </w:p>
    <w:p w14:paraId="44054CE6" w14:textId="77777777" w:rsidR="001C4E65" w:rsidRDefault="001C4E65"/>
    <w:bookmarkStart w:id="23" w:name="_Toc60774009" w:displacedByCustomXml="next"/>
    <w:sdt>
      <w:sdtPr>
        <w:rPr>
          <w:rFonts w:asciiTheme="minorHAnsi" w:eastAsiaTheme="minorHAnsi" w:hAnsiTheme="minorHAnsi" w:cstheme="minorBidi"/>
          <w:color w:val="auto"/>
          <w:sz w:val="24"/>
          <w:szCs w:val="24"/>
        </w:rPr>
        <w:id w:val="-2139175902"/>
        <w:docPartObj>
          <w:docPartGallery w:val="Bibliographies"/>
          <w:docPartUnique/>
        </w:docPartObj>
      </w:sdtPr>
      <w:sdtEndPr/>
      <w:sdtContent>
        <w:p w14:paraId="5298B8A4" w14:textId="49C5B1B7" w:rsidR="00BB6DA7" w:rsidRDefault="00BB6DA7">
          <w:pPr>
            <w:pStyle w:val="Heading1"/>
          </w:pPr>
          <w:r>
            <w:t>Bibliography</w:t>
          </w:r>
          <w:bookmarkEnd w:id="23"/>
        </w:p>
        <w:sdt>
          <w:sdtPr>
            <w:id w:val="111145805"/>
            <w:bibliography/>
          </w:sdtPr>
          <w:sdtEndPr/>
          <w:sdtContent>
            <w:p w14:paraId="037472E6" w14:textId="5C303690" w:rsidR="00BB6DA7" w:rsidRDefault="00BB6DA7" w:rsidP="00BB6DA7">
              <w:pPr>
                <w:pStyle w:val="Bibliography"/>
                <w:ind w:left="720" w:hanging="720"/>
                <w:rPr>
                  <w:noProof/>
                </w:rPr>
              </w:pPr>
              <w:r>
                <w:fldChar w:fldCharType="begin"/>
              </w:r>
              <w:r>
                <w:instrText xml:space="preserve"> BIBLIOGRAPHY </w:instrText>
              </w:r>
              <w:r>
                <w:fldChar w:fldCharType="separate"/>
              </w:r>
              <w:r>
                <w:rPr>
                  <w:noProof/>
                </w:rPr>
                <w:t xml:space="preserve">Shea, P. (2020). Introduction to Online Learning Volume 24, Issue 2. </w:t>
              </w:r>
              <w:r>
                <w:rPr>
                  <w:i/>
                  <w:iCs/>
                  <w:noProof/>
                </w:rPr>
                <w:t>Introduction to Online Learning</w:t>
              </w:r>
              <w:r>
                <w:rPr>
                  <w:noProof/>
                </w:rPr>
                <w:t xml:space="preserve">, </w:t>
              </w:r>
              <w:r w:rsidR="00E4134C">
                <w:rPr>
                  <w:noProof/>
                </w:rPr>
                <w:t>pp.</w:t>
              </w:r>
              <w:r>
                <w:rPr>
                  <w:noProof/>
                </w:rPr>
                <w:t>2</w:t>
              </w:r>
              <w:r w:rsidR="00E4134C">
                <w:rPr>
                  <w:noProof/>
                </w:rPr>
                <w:t>-3</w:t>
              </w:r>
              <w:r>
                <w:rPr>
                  <w:noProof/>
                </w:rPr>
                <w:t>.</w:t>
              </w:r>
            </w:p>
            <w:p w14:paraId="47F05E98" w14:textId="4DD043CB" w:rsidR="00BB6DA7" w:rsidRDefault="00BB6DA7" w:rsidP="00BB6DA7">
              <w:r>
                <w:rPr>
                  <w:b/>
                  <w:bCs/>
                  <w:noProof/>
                </w:rPr>
                <w:fldChar w:fldCharType="end"/>
              </w:r>
            </w:p>
          </w:sdtContent>
        </w:sdt>
      </w:sdtContent>
    </w:sdt>
    <w:p w14:paraId="06ED497D" w14:textId="408A0C16" w:rsidR="001C4E65" w:rsidRDefault="001C4E65"/>
    <w:bookmarkStart w:id="24" w:name="_Toc60774010" w:displacedByCustomXml="next"/>
    <w:sdt>
      <w:sdtPr>
        <w:rPr>
          <w:rFonts w:asciiTheme="minorHAnsi" w:eastAsiaTheme="minorHAnsi" w:hAnsiTheme="minorHAnsi" w:cstheme="minorBidi"/>
          <w:color w:val="auto"/>
          <w:sz w:val="24"/>
          <w:szCs w:val="24"/>
        </w:rPr>
        <w:id w:val="2078164284"/>
        <w:docPartObj>
          <w:docPartGallery w:val="Bibliographies"/>
          <w:docPartUnique/>
        </w:docPartObj>
      </w:sdtPr>
      <w:sdtEndPr/>
      <w:sdtContent>
        <w:p w14:paraId="15A65657" w14:textId="2F53D3C1" w:rsidR="00C136EB" w:rsidRDefault="00C136EB">
          <w:pPr>
            <w:pStyle w:val="Heading1"/>
          </w:pPr>
          <w:r>
            <w:t>Bibliography</w:t>
          </w:r>
          <w:bookmarkEnd w:id="24"/>
        </w:p>
        <w:sdt>
          <w:sdtPr>
            <w:id w:val="-1661992233"/>
            <w:bibliography/>
          </w:sdtPr>
          <w:sdtEndPr/>
          <w:sdtContent>
            <w:p w14:paraId="03327641" w14:textId="05001C84" w:rsidR="00C136EB" w:rsidRDefault="00C136EB" w:rsidP="00C136EB">
              <w:pPr>
                <w:pStyle w:val="Bibliography"/>
                <w:ind w:left="720" w:hanging="720"/>
                <w:rPr>
                  <w:noProof/>
                </w:rPr>
              </w:pPr>
              <w:r>
                <w:fldChar w:fldCharType="begin"/>
              </w:r>
              <w:r>
                <w:instrText xml:space="preserve"> BIBLIOGRAPHY </w:instrText>
              </w:r>
              <w:r>
                <w:fldChar w:fldCharType="separate"/>
              </w:r>
              <w:r>
                <w:rPr>
                  <w:noProof/>
                </w:rPr>
                <w:t xml:space="preserve">Ms. Kanimozhi, D. M. (2018). VIRTUAL LEARNING ENVIRONMENT. </w:t>
              </w:r>
              <w:r>
                <w:rPr>
                  <w:i/>
                  <w:iCs/>
                  <w:noProof/>
                </w:rPr>
                <w:t>International Journal of Advanced Research in Computer Science</w:t>
              </w:r>
              <w:r>
                <w:rPr>
                  <w:noProof/>
                </w:rPr>
                <w:t>, pp.1-2.</w:t>
              </w:r>
            </w:p>
            <w:p w14:paraId="294B0653" w14:textId="13834DFE" w:rsidR="00C136EB" w:rsidRDefault="00C136EB" w:rsidP="00C136EB">
              <w:r>
                <w:rPr>
                  <w:b/>
                  <w:bCs/>
                  <w:noProof/>
                </w:rPr>
                <w:fldChar w:fldCharType="end"/>
              </w:r>
            </w:p>
          </w:sdtContent>
        </w:sdt>
      </w:sdtContent>
    </w:sdt>
    <w:bookmarkStart w:id="25" w:name="_Toc60774011" w:displacedByCustomXml="next"/>
    <w:sdt>
      <w:sdtPr>
        <w:rPr>
          <w:rFonts w:asciiTheme="minorHAnsi" w:eastAsiaTheme="minorHAnsi" w:hAnsiTheme="minorHAnsi" w:cstheme="minorBidi"/>
          <w:color w:val="auto"/>
          <w:sz w:val="24"/>
          <w:szCs w:val="24"/>
        </w:rPr>
        <w:id w:val="261961831"/>
        <w:docPartObj>
          <w:docPartGallery w:val="Bibliographies"/>
          <w:docPartUnique/>
        </w:docPartObj>
      </w:sdtPr>
      <w:sdtEndPr/>
      <w:sdtContent>
        <w:p w14:paraId="0FE41ED5" w14:textId="6A7E3BF2" w:rsidR="00B13C3C" w:rsidRDefault="00B13C3C">
          <w:pPr>
            <w:pStyle w:val="Heading1"/>
          </w:pPr>
          <w:r>
            <w:t>Bibliography</w:t>
          </w:r>
          <w:bookmarkEnd w:id="25"/>
        </w:p>
        <w:sdt>
          <w:sdtPr>
            <w:id w:val="1303809350"/>
            <w:bibliography/>
          </w:sdtPr>
          <w:sdtEndPr/>
          <w:sdtContent>
            <w:p w14:paraId="5116534B" w14:textId="54FBCABB" w:rsidR="00B13C3C" w:rsidRDefault="00B13C3C" w:rsidP="00B13C3C">
              <w:pPr>
                <w:pStyle w:val="Bibliography"/>
                <w:ind w:left="720" w:hanging="720"/>
                <w:rPr>
                  <w:noProof/>
                </w:rPr>
              </w:pPr>
              <w:r>
                <w:fldChar w:fldCharType="begin"/>
              </w:r>
              <w:r>
                <w:instrText xml:space="preserve"> BIBLIOGRAPHY </w:instrText>
              </w:r>
              <w:r>
                <w:fldChar w:fldCharType="separate"/>
              </w:r>
              <w:r>
                <w:rPr>
                  <w:noProof/>
                </w:rPr>
                <w:t xml:space="preserve">Debasish Sharma, Sunil Karforma. (2012). Risks and Remedies in E-Learning System. </w:t>
              </w:r>
              <w:r>
                <w:rPr>
                  <w:i/>
                  <w:iCs/>
                  <w:noProof/>
                </w:rPr>
                <w:t>International Journal of Network Security &amp; Its Applications</w:t>
              </w:r>
              <w:r>
                <w:rPr>
                  <w:noProof/>
                </w:rPr>
                <w:t>, pp.52-53.</w:t>
              </w:r>
            </w:p>
            <w:p w14:paraId="3D7F8036" w14:textId="0F3B216E" w:rsidR="00B13C3C" w:rsidRDefault="00B13C3C" w:rsidP="00B13C3C">
              <w:r>
                <w:rPr>
                  <w:b/>
                  <w:bCs/>
                  <w:noProof/>
                </w:rPr>
                <w:fldChar w:fldCharType="end"/>
              </w:r>
            </w:p>
          </w:sdtContent>
        </w:sdt>
      </w:sdtContent>
    </w:sdt>
    <w:p w14:paraId="0AFE72A0" w14:textId="77777777" w:rsidR="00B52229" w:rsidRDefault="00B52229"/>
    <w:p w14:paraId="23DAC1A2" w14:textId="533BA09C" w:rsidR="00B6056A" w:rsidRPr="0098061F" w:rsidRDefault="00B6056A" w:rsidP="00C73E67">
      <w:pPr>
        <w:pStyle w:val="Heading1"/>
        <w:numPr>
          <w:ilvl w:val="0"/>
          <w:numId w:val="3"/>
        </w:numPr>
        <w:rPr>
          <w:b/>
          <w:bCs/>
        </w:rPr>
      </w:pPr>
      <w:bookmarkStart w:id="26" w:name="_Toc60774012"/>
      <w:r w:rsidRPr="0098061F">
        <w:rPr>
          <w:b/>
          <w:bCs/>
        </w:rPr>
        <w:lastRenderedPageBreak/>
        <w:t>Appendix</w:t>
      </w:r>
      <w:bookmarkEnd w:id="26"/>
    </w:p>
    <w:p w14:paraId="478ED363" w14:textId="4D505F32" w:rsidR="00B6056A" w:rsidRDefault="00B6056A"/>
    <w:p w14:paraId="1F60E007" w14:textId="6E914800" w:rsidR="00B6056A" w:rsidRDefault="00B0436D">
      <w:r>
        <w:rPr>
          <w:noProof/>
        </w:rPr>
        <w:drawing>
          <wp:inline distT="0" distB="0" distL="0" distR="0" wp14:anchorId="0F4A8678" wp14:editId="531A118B">
            <wp:extent cx="5731510" cy="3738245"/>
            <wp:effectExtent l="0" t="0" r="0" b="0"/>
            <wp:docPr id="8" name="Picture 8"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ebsit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738245"/>
                    </a:xfrm>
                    <a:prstGeom prst="rect">
                      <a:avLst/>
                    </a:prstGeom>
                  </pic:spPr>
                </pic:pic>
              </a:graphicData>
            </a:graphic>
          </wp:inline>
        </w:drawing>
      </w:r>
    </w:p>
    <w:p w14:paraId="56841AA4" w14:textId="7B98CD90" w:rsidR="00793D46" w:rsidRDefault="00793D46">
      <w:r>
        <w:rPr>
          <w:noProof/>
        </w:rPr>
        <w:drawing>
          <wp:inline distT="0" distB="0" distL="0" distR="0" wp14:anchorId="609EC3B2" wp14:editId="0D43C2E7">
            <wp:extent cx="5731510" cy="3478530"/>
            <wp:effectExtent l="0" t="0" r="0" b="1270"/>
            <wp:docPr id="9" name="Picture 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 email&#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78530"/>
                    </a:xfrm>
                    <a:prstGeom prst="rect">
                      <a:avLst/>
                    </a:prstGeom>
                  </pic:spPr>
                </pic:pic>
              </a:graphicData>
            </a:graphic>
          </wp:inline>
        </w:drawing>
      </w:r>
    </w:p>
    <w:p w14:paraId="30130F9D" w14:textId="3892A70F" w:rsidR="00793D46" w:rsidRDefault="00793D46">
      <w:r>
        <w:rPr>
          <w:noProof/>
        </w:rPr>
        <w:lastRenderedPageBreak/>
        <w:drawing>
          <wp:inline distT="0" distB="0" distL="0" distR="0" wp14:anchorId="4CE9E15E" wp14:editId="1AF8098A">
            <wp:extent cx="5731510" cy="3747770"/>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747770"/>
                    </a:xfrm>
                    <a:prstGeom prst="rect">
                      <a:avLst/>
                    </a:prstGeom>
                  </pic:spPr>
                </pic:pic>
              </a:graphicData>
            </a:graphic>
          </wp:inline>
        </w:drawing>
      </w:r>
    </w:p>
    <w:p w14:paraId="6D1FBF91" w14:textId="75BC7643" w:rsidR="00793D46" w:rsidRDefault="00793D46">
      <w:r>
        <w:rPr>
          <w:noProof/>
        </w:rPr>
        <w:drawing>
          <wp:inline distT="0" distB="0" distL="0" distR="0" wp14:anchorId="55AD3150" wp14:editId="66E83815">
            <wp:extent cx="5731510" cy="3747770"/>
            <wp:effectExtent l="0" t="0" r="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747770"/>
                    </a:xfrm>
                    <a:prstGeom prst="rect">
                      <a:avLst/>
                    </a:prstGeom>
                  </pic:spPr>
                </pic:pic>
              </a:graphicData>
            </a:graphic>
          </wp:inline>
        </w:drawing>
      </w:r>
    </w:p>
    <w:p w14:paraId="5A11D31D" w14:textId="15C3B963" w:rsidR="00793D46" w:rsidRDefault="00793D46">
      <w:r>
        <w:rPr>
          <w:noProof/>
        </w:rPr>
        <w:lastRenderedPageBreak/>
        <w:drawing>
          <wp:inline distT="0" distB="0" distL="0" distR="0" wp14:anchorId="5FF2448D" wp14:editId="2CF6DE87">
            <wp:extent cx="5731510" cy="4256405"/>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4256405"/>
                    </a:xfrm>
                    <a:prstGeom prst="rect">
                      <a:avLst/>
                    </a:prstGeom>
                  </pic:spPr>
                </pic:pic>
              </a:graphicData>
            </a:graphic>
          </wp:inline>
        </w:drawing>
      </w:r>
    </w:p>
    <w:p w14:paraId="10ABC45D" w14:textId="246610B2" w:rsidR="00793D46" w:rsidRDefault="00793D46">
      <w:r>
        <w:rPr>
          <w:noProof/>
        </w:rPr>
        <w:drawing>
          <wp:inline distT="0" distB="0" distL="0" distR="0" wp14:anchorId="4F70BD7C" wp14:editId="7091CCAE">
            <wp:extent cx="5731510" cy="3898900"/>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898900"/>
                    </a:xfrm>
                    <a:prstGeom prst="rect">
                      <a:avLst/>
                    </a:prstGeom>
                  </pic:spPr>
                </pic:pic>
              </a:graphicData>
            </a:graphic>
          </wp:inline>
        </w:drawing>
      </w:r>
    </w:p>
    <w:p w14:paraId="7A9B3C46" w14:textId="51AD61DD" w:rsidR="00793D46" w:rsidRDefault="00793D46"/>
    <w:p w14:paraId="03904D41" w14:textId="77777777" w:rsidR="00793D46" w:rsidRDefault="00793D46"/>
    <w:sectPr w:rsidR="00793D46" w:rsidSect="00580247">
      <w:headerReference w:type="even" r:id="rId20"/>
      <w:headerReference w:type="default" r:id="rId21"/>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21ED8" w14:textId="77777777" w:rsidR="00F631DA" w:rsidRDefault="00F631DA" w:rsidP="005B4DBE">
      <w:r>
        <w:separator/>
      </w:r>
    </w:p>
  </w:endnote>
  <w:endnote w:type="continuationSeparator" w:id="0">
    <w:p w14:paraId="1C71F1CF" w14:textId="77777777" w:rsidR="00F631DA" w:rsidRDefault="00F631DA" w:rsidP="005B4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18356925"/>
      <w:docPartObj>
        <w:docPartGallery w:val="Page Numbers (Bottom of Page)"/>
        <w:docPartUnique/>
      </w:docPartObj>
    </w:sdtPr>
    <w:sdtContent>
      <w:p w14:paraId="3AD3359A" w14:textId="71CF4F8E" w:rsidR="00352D09" w:rsidRDefault="00352D09" w:rsidP="00CC6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865763" w14:textId="77777777" w:rsidR="00352D09" w:rsidRDefault="00352D09" w:rsidP="00352D0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25042422"/>
      <w:docPartObj>
        <w:docPartGallery w:val="Page Numbers (Bottom of Page)"/>
        <w:docPartUnique/>
      </w:docPartObj>
    </w:sdtPr>
    <w:sdtContent>
      <w:p w14:paraId="7B88CDED" w14:textId="54CD9911" w:rsidR="00CC6C4C" w:rsidRDefault="00CC6C4C" w:rsidP="00FA162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DD315DD" w14:textId="089BA3FE" w:rsidR="00F851E7" w:rsidRDefault="00CC6C4C" w:rsidP="00352D09">
    <w:pPr>
      <w:pStyle w:val="Footer"/>
      <w:ind w:right="360"/>
    </w:pPr>
    <w:r>
      <w:rPr>
        <w:noProof/>
        <w:lang w:eastAsia="zh-CN"/>
      </w:rPr>
      <mc:AlternateContent>
        <mc:Choice Requires="wpg">
          <w:drawing>
            <wp:anchor distT="0" distB="0" distL="114300" distR="114300" simplePos="0" relativeHeight="251659264" behindDoc="0" locked="0" layoutInCell="1" allowOverlap="1" wp14:anchorId="55EEE9E4" wp14:editId="498FA685">
              <wp:simplePos x="0" y="0"/>
              <wp:positionH relativeFrom="page">
                <wp:align>left</wp:align>
              </wp:positionH>
              <wp:positionV relativeFrom="bottomMargin">
                <wp:align>center</wp:align>
              </wp:positionV>
              <wp:extent cx="5943600" cy="274320"/>
              <wp:effectExtent l="0" t="0" r="0" b="0"/>
              <wp:wrapNone/>
              <wp:docPr id="155" name="Group 155"/>
              <wp:cNvGraphicFramePr/>
              <a:graphic xmlns:a="http://schemas.openxmlformats.org/drawingml/2006/main">
                <a:graphicData uri="http://schemas.microsoft.com/office/word/2010/wordprocessingGroup">
                  <wpg:wgp>
                    <wpg:cNvGrpSpPr/>
                    <wpg:grpSpPr>
                      <a:xfrm>
                        <a:off x="0" y="0"/>
                        <a:ext cx="5943600" cy="274320"/>
                        <a:chOff x="0" y="0"/>
                        <a:chExt cx="5943600" cy="274320"/>
                      </a:xfrm>
                    </wpg:grpSpPr>
                    <wps:wsp>
                      <wps:cNvPr id="156" name="Rectangle 156"/>
                      <wps:cNvSpPr/>
                      <wps:spPr>
                        <a:xfrm>
                          <a:off x="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Text Box 157"/>
                      <wps:cNvSpPr txBox="1"/>
                      <wps:spPr>
                        <a:xfrm>
                          <a:off x="228600" y="0"/>
                          <a:ext cx="5353050" cy="2527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F1815" w14:textId="611168CF" w:rsidR="00CC6C4C" w:rsidRDefault="00CC6C4C">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 xml:space="preserve">Martin </w:t>
                                </w:r>
                                <w:proofErr w:type="spellStart"/>
                                <w:r>
                                  <w:rPr>
                                    <w:color w:val="808080" w:themeColor="background1" w:themeShade="80"/>
                                    <w:sz w:val="20"/>
                                    <w:szCs w:val="20"/>
                                  </w:rPr>
                                  <w:t>Dobo</w:t>
                                </w:r>
                                <w:proofErr w:type="spellEnd"/>
                                <w:r>
                                  <w:rPr>
                                    <w:color w:val="808080" w:themeColor="background1" w:themeShade="80"/>
                                    <w:sz w:val="20"/>
                                    <w:szCs w:val="20"/>
                                  </w:rPr>
                                  <w:t xml:space="preserve"> ID:2012682</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University of Wales Trinity Saint David</w:t>
                                </w:r>
                              </w:sdtContent>
                            </w:sdt>
                            <w:r>
                              <w:rPr>
                                <w:caps/>
                                <w:color w:val="808080" w:themeColor="background1" w:themeShade="80"/>
                                <w:sz w:val="20"/>
                                <w:szCs w:val="20"/>
                              </w:rPr>
                              <w:t xml:space="preserve"> BMSW4003</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55EEE9E4" id="Group 155" o:spid="_x0000_s1028" style="position:absolute;margin-left:0;margin-top:0;width:468pt;height:21.6pt;z-index:251659264;mso-position-horizontal:left;mso-position-horizontal-relative:page;mso-position-vertical:center;mso-position-vertical-relative:bottom-margin-area" coordsize="59436,27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">
              <v:rect id="Rectangle 156" o:spid="_x0000_s1029" style="position:absolute;width:59436;height:2743;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" fillcolor="white [3212]" stroked="f" strokeweight="1pt">
                <v:fill opacity="0"/>
              </v:rect>
              <v:shapetype id="_x0000_t202" coordsize="21600,21600" o:spt="202" path="m,l,21600r21600,l21600,xe">
                <v:stroke joinstyle="miter"/>
                <v:path gradientshapeok="t" o:connecttype="rect"/>
              </v:shapetype>
              <v:shape id="Text Box 157" o:spid="_x0000_s1030" type="#_x0000_t202" style="position:absolute;left:2286;width:53530;height:25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" filled="f" stroked="f" strokeweight=".5pt">
                <v:textbox style="mso-fit-shape-to-text:t" inset="0,,0">
                  <w:txbxContent>
                    <w:p w14:paraId="2C8F1815" w14:textId="611168CF" w:rsidR="00CC6C4C" w:rsidRDefault="00CC6C4C">
                      <w:pPr>
                        <w:pStyle w:val="Footer"/>
                        <w:rPr>
                          <w:caps/>
                          <w:color w:val="808080" w:themeColor="background1" w:themeShade="80"/>
                          <w:sz w:val="20"/>
                          <w:szCs w:val="20"/>
                        </w:rPr>
                      </w:pPr>
                      <w:sdt>
                        <w:sdtPr>
                          <w:rPr>
                            <w:color w:val="808080" w:themeColor="background1" w:themeShade="80"/>
                            <w:sz w:val="20"/>
                            <w:szCs w:val="20"/>
                          </w:rPr>
                          <w:alias w:val="Author"/>
                          <w:tag w:val=""/>
                          <w:id w:val="-959653791"/>
                          <w:dataBinding w:prefixMappings="xmlns:ns0='http://purl.org/dc/elements/1.1/' xmlns:ns1='http://schemas.openxmlformats.org/package/2006/metadata/core-properties' " w:xpath="/ns1:coreProperties[1]/ns0:creator[1]" w:storeItemID="{6C3C8BC8-F283-45AE-878A-BAB7291924A1}"/>
                          <w:text/>
                        </w:sdtPr>
                        <w:sdtContent>
                          <w:r>
                            <w:rPr>
                              <w:color w:val="808080" w:themeColor="background1" w:themeShade="80"/>
                              <w:sz w:val="20"/>
                              <w:szCs w:val="20"/>
                            </w:rPr>
                            <w:t xml:space="preserve">Martin </w:t>
                          </w:r>
                          <w:proofErr w:type="spellStart"/>
                          <w:r>
                            <w:rPr>
                              <w:color w:val="808080" w:themeColor="background1" w:themeShade="80"/>
                              <w:sz w:val="20"/>
                              <w:szCs w:val="20"/>
                            </w:rPr>
                            <w:t>Dobo</w:t>
                          </w:r>
                          <w:proofErr w:type="spellEnd"/>
                          <w:r>
                            <w:rPr>
                              <w:color w:val="808080" w:themeColor="background1" w:themeShade="80"/>
                              <w:sz w:val="20"/>
                              <w:szCs w:val="20"/>
                            </w:rPr>
                            <w:t xml:space="preserve"> ID:2012682</w:t>
                          </w:r>
                        </w:sdtContent>
                      </w:sdt>
                      <w:r>
                        <w:rPr>
                          <w:caps/>
                          <w:color w:val="808080" w:themeColor="background1" w:themeShade="80"/>
                          <w:sz w:val="20"/>
                          <w:szCs w:val="20"/>
                        </w:rPr>
                        <w:t> | </w:t>
                      </w:r>
                      <w:sdt>
                        <w:sdtPr>
                          <w:rPr>
                            <w:caps/>
                            <w:color w:val="808080" w:themeColor="background1" w:themeShade="80"/>
                            <w:sz w:val="20"/>
                            <w:szCs w:val="20"/>
                          </w:rPr>
                          <w:alias w:val="School"/>
                          <w:tag w:val="School"/>
                          <w:id w:val="1660265181"/>
                          <w:dataBinding w:prefixMappings="xmlns:ns0='http://schemas.openxmlformats.org/officeDocument/2006/extended-properties' " w:xpath="/ns0:Properties[1]/ns0:Company[1]" w:storeItemID="{6668398D-A668-4E3E-A5EB-62B293D839F1}"/>
                          <w:text/>
                        </w:sdtPr>
                        <w:sdtContent>
                          <w:r>
                            <w:rPr>
                              <w:caps/>
                              <w:color w:val="808080" w:themeColor="background1" w:themeShade="80"/>
                              <w:sz w:val="20"/>
                              <w:szCs w:val="20"/>
                            </w:rPr>
                            <w:t>University of Wales Trinity Saint David</w:t>
                          </w:r>
                        </w:sdtContent>
                      </w:sdt>
                      <w:r>
                        <w:rPr>
                          <w:caps/>
                          <w:color w:val="808080" w:themeColor="background1" w:themeShade="80"/>
                          <w:sz w:val="20"/>
                          <w:szCs w:val="20"/>
                        </w:rPr>
                        <w:t xml:space="preserve"> BMSW4003</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5EEB02" w14:textId="77777777" w:rsidR="00F631DA" w:rsidRDefault="00F631DA" w:rsidP="005B4DBE">
      <w:r>
        <w:separator/>
      </w:r>
    </w:p>
  </w:footnote>
  <w:footnote w:type="continuationSeparator" w:id="0">
    <w:p w14:paraId="1BE3DC42" w14:textId="77777777" w:rsidR="00F631DA" w:rsidRDefault="00F631DA" w:rsidP="005B4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33442169"/>
      <w:docPartObj>
        <w:docPartGallery w:val="Page Numbers (Top of Page)"/>
        <w:docPartUnique/>
      </w:docPartObj>
    </w:sdtPr>
    <w:sdtEndPr>
      <w:rPr>
        <w:rStyle w:val="PageNumber"/>
      </w:rPr>
    </w:sdtEndPr>
    <w:sdtContent>
      <w:p w14:paraId="419CA01A" w14:textId="745B7146" w:rsidR="00F851E7" w:rsidRDefault="00F851E7" w:rsidP="00FA162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FA87250" w14:textId="77777777" w:rsidR="00F851E7" w:rsidRDefault="00F851E7" w:rsidP="00F851E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7F7B9" w14:textId="0C109F39" w:rsidR="00352D09" w:rsidRDefault="00352D09">
    <w:pPr>
      <w:pStyle w:val="Header"/>
    </w:pPr>
    <w:r>
      <w:t>DIGITAL SKILLS AND RESEARCH METHODS</w:t>
    </w:r>
  </w:p>
  <w:p w14:paraId="540F6347" w14:textId="77777777" w:rsidR="00A60F49" w:rsidRDefault="00A60F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D70C7D"/>
    <w:multiLevelType w:val="hybridMultilevel"/>
    <w:tmpl w:val="7850F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6A25ACF"/>
    <w:multiLevelType w:val="multilevel"/>
    <w:tmpl w:val="07C08930"/>
    <w:lvl w:ilvl="0">
      <w:start w:val="1"/>
      <w:numFmt w:val="decimal"/>
      <w:lvlText w:val="%1.0"/>
      <w:lvlJc w:val="left"/>
      <w:pPr>
        <w:ind w:left="480" w:hanging="480"/>
      </w:pPr>
      <w:rPr>
        <w:rFonts w:asciiTheme="majorHAnsi" w:eastAsiaTheme="majorEastAsia" w:hAnsiTheme="majorHAnsi" w:cstheme="majorBidi" w:hint="default"/>
        <w:color w:val="2F5496" w:themeColor="accent1" w:themeShade="BF"/>
        <w:sz w:val="32"/>
      </w:rPr>
    </w:lvl>
    <w:lvl w:ilvl="1">
      <w:start w:val="1"/>
      <w:numFmt w:val="decimal"/>
      <w:lvlText w:val="%1.%2"/>
      <w:lvlJc w:val="left"/>
      <w:pPr>
        <w:ind w:left="1200" w:hanging="480"/>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216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288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396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46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576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648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7560" w:hanging="1800"/>
      </w:pPr>
      <w:rPr>
        <w:rFonts w:asciiTheme="majorHAnsi" w:eastAsiaTheme="majorEastAsia" w:hAnsiTheme="majorHAnsi" w:cstheme="majorBidi" w:hint="default"/>
        <w:color w:val="2F5496" w:themeColor="accent1" w:themeShade="BF"/>
        <w:sz w:val="32"/>
      </w:rPr>
    </w:lvl>
  </w:abstractNum>
  <w:abstractNum w:abstractNumId="2" w15:restartNumberingAfterBreak="0">
    <w:nsid w:val="66842F5A"/>
    <w:multiLevelType w:val="multilevel"/>
    <w:tmpl w:val="773491C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61B2B08"/>
    <w:multiLevelType w:val="multilevel"/>
    <w:tmpl w:val="7DE63D1E"/>
    <w:lvl w:ilvl="0">
      <w:start w:val="1"/>
      <w:numFmt w:val="decimal"/>
      <w:lvlText w:val="%1.0"/>
      <w:lvlJc w:val="left"/>
      <w:pPr>
        <w:ind w:left="480" w:hanging="480"/>
      </w:pPr>
      <w:rPr>
        <w:rFonts w:asciiTheme="majorHAnsi" w:eastAsiaTheme="majorEastAsia" w:hAnsiTheme="majorHAnsi" w:cstheme="majorBidi" w:hint="default"/>
        <w:b/>
        <w:bCs/>
        <w:color w:val="2F5496" w:themeColor="accent1" w:themeShade="BF"/>
        <w:sz w:val="32"/>
      </w:rPr>
    </w:lvl>
    <w:lvl w:ilvl="1">
      <w:start w:val="1"/>
      <w:numFmt w:val="decimal"/>
      <w:lvlText w:val="%1.%2"/>
      <w:lvlJc w:val="left"/>
      <w:pPr>
        <w:ind w:left="1200" w:hanging="480"/>
      </w:pPr>
      <w:rPr>
        <w:rFonts w:asciiTheme="majorHAnsi" w:eastAsiaTheme="majorEastAsia" w:hAnsiTheme="majorHAnsi" w:cstheme="majorBidi" w:hint="default"/>
        <w:color w:val="2F5496" w:themeColor="accent1" w:themeShade="BF"/>
        <w:sz w:val="32"/>
      </w:rPr>
    </w:lvl>
    <w:lvl w:ilvl="2">
      <w:start w:val="1"/>
      <w:numFmt w:val="decimal"/>
      <w:lvlText w:val="%1.%2.%3"/>
      <w:lvlJc w:val="left"/>
      <w:pPr>
        <w:ind w:left="2160" w:hanging="720"/>
      </w:pPr>
      <w:rPr>
        <w:rFonts w:asciiTheme="majorHAnsi" w:eastAsiaTheme="majorEastAsia" w:hAnsiTheme="majorHAnsi" w:cstheme="majorBidi" w:hint="default"/>
        <w:color w:val="2F5496" w:themeColor="accent1" w:themeShade="BF"/>
        <w:sz w:val="32"/>
      </w:rPr>
    </w:lvl>
    <w:lvl w:ilvl="3">
      <w:start w:val="1"/>
      <w:numFmt w:val="decimal"/>
      <w:lvlText w:val="%1.%2.%3.%4"/>
      <w:lvlJc w:val="left"/>
      <w:pPr>
        <w:ind w:left="2880" w:hanging="720"/>
      </w:pPr>
      <w:rPr>
        <w:rFonts w:asciiTheme="majorHAnsi" w:eastAsiaTheme="majorEastAsia" w:hAnsiTheme="majorHAnsi" w:cstheme="majorBidi" w:hint="default"/>
        <w:color w:val="2F5496" w:themeColor="accent1" w:themeShade="BF"/>
        <w:sz w:val="32"/>
      </w:rPr>
    </w:lvl>
    <w:lvl w:ilvl="4">
      <w:start w:val="1"/>
      <w:numFmt w:val="decimal"/>
      <w:lvlText w:val="%1.%2.%3.%4.%5"/>
      <w:lvlJc w:val="left"/>
      <w:pPr>
        <w:ind w:left="3960" w:hanging="1080"/>
      </w:pPr>
      <w:rPr>
        <w:rFonts w:asciiTheme="majorHAnsi" w:eastAsiaTheme="majorEastAsia" w:hAnsiTheme="majorHAnsi" w:cstheme="majorBidi" w:hint="default"/>
        <w:color w:val="2F5496" w:themeColor="accent1" w:themeShade="BF"/>
        <w:sz w:val="32"/>
      </w:rPr>
    </w:lvl>
    <w:lvl w:ilvl="5">
      <w:start w:val="1"/>
      <w:numFmt w:val="decimal"/>
      <w:lvlText w:val="%1.%2.%3.%4.%5.%6"/>
      <w:lvlJc w:val="left"/>
      <w:pPr>
        <w:ind w:left="4680" w:hanging="1080"/>
      </w:pPr>
      <w:rPr>
        <w:rFonts w:asciiTheme="majorHAnsi" w:eastAsiaTheme="majorEastAsia" w:hAnsiTheme="majorHAnsi" w:cstheme="majorBidi" w:hint="default"/>
        <w:color w:val="2F5496" w:themeColor="accent1" w:themeShade="BF"/>
        <w:sz w:val="32"/>
      </w:rPr>
    </w:lvl>
    <w:lvl w:ilvl="6">
      <w:start w:val="1"/>
      <w:numFmt w:val="decimal"/>
      <w:lvlText w:val="%1.%2.%3.%4.%5.%6.%7"/>
      <w:lvlJc w:val="left"/>
      <w:pPr>
        <w:ind w:left="5760" w:hanging="1440"/>
      </w:pPr>
      <w:rPr>
        <w:rFonts w:asciiTheme="majorHAnsi" w:eastAsiaTheme="majorEastAsia" w:hAnsiTheme="majorHAnsi" w:cstheme="majorBidi" w:hint="default"/>
        <w:color w:val="2F5496" w:themeColor="accent1" w:themeShade="BF"/>
        <w:sz w:val="32"/>
      </w:rPr>
    </w:lvl>
    <w:lvl w:ilvl="7">
      <w:start w:val="1"/>
      <w:numFmt w:val="decimal"/>
      <w:lvlText w:val="%1.%2.%3.%4.%5.%6.%7.%8"/>
      <w:lvlJc w:val="left"/>
      <w:pPr>
        <w:ind w:left="6480" w:hanging="1440"/>
      </w:pPr>
      <w:rPr>
        <w:rFonts w:asciiTheme="majorHAnsi" w:eastAsiaTheme="majorEastAsia" w:hAnsiTheme="majorHAnsi" w:cstheme="majorBidi" w:hint="default"/>
        <w:color w:val="2F5496" w:themeColor="accent1" w:themeShade="BF"/>
        <w:sz w:val="32"/>
      </w:rPr>
    </w:lvl>
    <w:lvl w:ilvl="8">
      <w:start w:val="1"/>
      <w:numFmt w:val="decimal"/>
      <w:lvlText w:val="%1.%2.%3.%4.%5.%6.%7.%8.%9"/>
      <w:lvlJc w:val="left"/>
      <w:pPr>
        <w:ind w:left="7560" w:hanging="1800"/>
      </w:pPr>
      <w:rPr>
        <w:rFonts w:asciiTheme="majorHAnsi" w:eastAsiaTheme="majorEastAsia" w:hAnsiTheme="majorHAnsi" w:cstheme="majorBidi" w:hint="default"/>
        <w:color w:val="2F5496" w:themeColor="accent1" w:themeShade="BF"/>
        <w:sz w:val="32"/>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640"/>
    <w:rsid w:val="00023581"/>
    <w:rsid w:val="0004457E"/>
    <w:rsid w:val="0007089B"/>
    <w:rsid w:val="000A46A1"/>
    <w:rsid w:val="000C31CD"/>
    <w:rsid w:val="000D11D3"/>
    <w:rsid w:val="00114DEC"/>
    <w:rsid w:val="00122D33"/>
    <w:rsid w:val="001368B9"/>
    <w:rsid w:val="00147078"/>
    <w:rsid w:val="001C4E65"/>
    <w:rsid w:val="001D013D"/>
    <w:rsid w:val="00204640"/>
    <w:rsid w:val="00231150"/>
    <w:rsid w:val="002A3937"/>
    <w:rsid w:val="002C3AF2"/>
    <w:rsid w:val="00305926"/>
    <w:rsid w:val="00352D09"/>
    <w:rsid w:val="003A5AC9"/>
    <w:rsid w:val="003A76DA"/>
    <w:rsid w:val="003E1AFC"/>
    <w:rsid w:val="003F0438"/>
    <w:rsid w:val="0040175A"/>
    <w:rsid w:val="0046782D"/>
    <w:rsid w:val="00472BE9"/>
    <w:rsid w:val="004B46AD"/>
    <w:rsid w:val="004C3BEC"/>
    <w:rsid w:val="004F3D2E"/>
    <w:rsid w:val="00541A28"/>
    <w:rsid w:val="00580247"/>
    <w:rsid w:val="00581482"/>
    <w:rsid w:val="00597B80"/>
    <w:rsid w:val="005B4DBE"/>
    <w:rsid w:val="005F5975"/>
    <w:rsid w:val="0060778F"/>
    <w:rsid w:val="006152A9"/>
    <w:rsid w:val="006245AD"/>
    <w:rsid w:val="006A6423"/>
    <w:rsid w:val="00710DFA"/>
    <w:rsid w:val="00766A4A"/>
    <w:rsid w:val="00793D46"/>
    <w:rsid w:val="007E44E0"/>
    <w:rsid w:val="00840771"/>
    <w:rsid w:val="008627F6"/>
    <w:rsid w:val="00865A53"/>
    <w:rsid w:val="0086719D"/>
    <w:rsid w:val="00887520"/>
    <w:rsid w:val="008E3D45"/>
    <w:rsid w:val="008E5451"/>
    <w:rsid w:val="008F2A9E"/>
    <w:rsid w:val="00904570"/>
    <w:rsid w:val="009177AA"/>
    <w:rsid w:val="00921306"/>
    <w:rsid w:val="009331A9"/>
    <w:rsid w:val="00976957"/>
    <w:rsid w:val="0098061F"/>
    <w:rsid w:val="00984BA1"/>
    <w:rsid w:val="00A157EC"/>
    <w:rsid w:val="00A60F49"/>
    <w:rsid w:val="00A7005E"/>
    <w:rsid w:val="00AB6BD7"/>
    <w:rsid w:val="00AD18C3"/>
    <w:rsid w:val="00AF610B"/>
    <w:rsid w:val="00B0436D"/>
    <w:rsid w:val="00B13C3C"/>
    <w:rsid w:val="00B52229"/>
    <w:rsid w:val="00B6056A"/>
    <w:rsid w:val="00BB6DA7"/>
    <w:rsid w:val="00BC6564"/>
    <w:rsid w:val="00BD4862"/>
    <w:rsid w:val="00C003EB"/>
    <w:rsid w:val="00C136EB"/>
    <w:rsid w:val="00C20EB9"/>
    <w:rsid w:val="00C31436"/>
    <w:rsid w:val="00C4108F"/>
    <w:rsid w:val="00C73E67"/>
    <w:rsid w:val="00C96109"/>
    <w:rsid w:val="00CC6C4C"/>
    <w:rsid w:val="00CD055F"/>
    <w:rsid w:val="00D50FBC"/>
    <w:rsid w:val="00D6398D"/>
    <w:rsid w:val="00D91D81"/>
    <w:rsid w:val="00D93DBA"/>
    <w:rsid w:val="00DF3105"/>
    <w:rsid w:val="00E04B7F"/>
    <w:rsid w:val="00E06BC1"/>
    <w:rsid w:val="00E4134C"/>
    <w:rsid w:val="00E52E9A"/>
    <w:rsid w:val="00E833DD"/>
    <w:rsid w:val="00EC6D5B"/>
    <w:rsid w:val="00ED5D89"/>
    <w:rsid w:val="00F505E7"/>
    <w:rsid w:val="00F631DA"/>
    <w:rsid w:val="00F6326C"/>
    <w:rsid w:val="00F763E5"/>
    <w:rsid w:val="00F7771D"/>
    <w:rsid w:val="00F8159F"/>
    <w:rsid w:val="00F823F8"/>
    <w:rsid w:val="00F851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586069"/>
  <w15:chartTrackingRefBased/>
  <w15:docId w15:val="{0D94568A-3AB9-F444-BDDC-2B77673EC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3E6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3E6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4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B4DBE"/>
    <w:pPr>
      <w:tabs>
        <w:tab w:val="center" w:pos="4513"/>
        <w:tab w:val="right" w:pos="9026"/>
      </w:tabs>
    </w:pPr>
  </w:style>
  <w:style w:type="character" w:customStyle="1" w:styleId="HeaderChar">
    <w:name w:val="Header Char"/>
    <w:basedOn w:val="DefaultParagraphFont"/>
    <w:link w:val="Header"/>
    <w:uiPriority w:val="99"/>
    <w:rsid w:val="005B4DBE"/>
  </w:style>
  <w:style w:type="paragraph" w:styleId="Footer">
    <w:name w:val="footer"/>
    <w:basedOn w:val="Normal"/>
    <w:link w:val="FooterChar"/>
    <w:uiPriority w:val="99"/>
    <w:unhideWhenUsed/>
    <w:rsid w:val="005B4DBE"/>
    <w:pPr>
      <w:tabs>
        <w:tab w:val="center" w:pos="4513"/>
        <w:tab w:val="right" w:pos="9026"/>
      </w:tabs>
    </w:pPr>
  </w:style>
  <w:style w:type="character" w:customStyle="1" w:styleId="FooterChar">
    <w:name w:val="Footer Char"/>
    <w:basedOn w:val="DefaultParagraphFont"/>
    <w:link w:val="Footer"/>
    <w:uiPriority w:val="99"/>
    <w:rsid w:val="005B4DBE"/>
  </w:style>
  <w:style w:type="paragraph" w:styleId="ListParagraph">
    <w:name w:val="List Paragraph"/>
    <w:basedOn w:val="Normal"/>
    <w:uiPriority w:val="34"/>
    <w:qFormat/>
    <w:rsid w:val="001C4E65"/>
    <w:pPr>
      <w:ind w:left="720"/>
      <w:contextualSpacing/>
    </w:pPr>
  </w:style>
  <w:style w:type="paragraph" w:styleId="NoSpacing">
    <w:name w:val="No Spacing"/>
    <w:link w:val="NoSpacingChar"/>
    <w:uiPriority w:val="1"/>
    <w:qFormat/>
    <w:rsid w:val="00580247"/>
    <w:rPr>
      <w:rFonts w:eastAsiaTheme="minorEastAsia"/>
      <w:sz w:val="22"/>
      <w:szCs w:val="22"/>
      <w:lang w:val="en-US" w:eastAsia="zh-CN"/>
    </w:rPr>
  </w:style>
  <w:style w:type="character" w:customStyle="1" w:styleId="NoSpacingChar">
    <w:name w:val="No Spacing Char"/>
    <w:basedOn w:val="DefaultParagraphFont"/>
    <w:link w:val="NoSpacing"/>
    <w:uiPriority w:val="1"/>
    <w:rsid w:val="00580247"/>
    <w:rPr>
      <w:rFonts w:eastAsiaTheme="minorEastAsia"/>
      <w:sz w:val="22"/>
      <w:szCs w:val="22"/>
      <w:lang w:val="en-US" w:eastAsia="zh-CN"/>
    </w:rPr>
  </w:style>
  <w:style w:type="character" w:customStyle="1" w:styleId="Heading1Char">
    <w:name w:val="Heading 1 Char"/>
    <w:basedOn w:val="DefaultParagraphFont"/>
    <w:link w:val="Heading1"/>
    <w:uiPriority w:val="9"/>
    <w:rsid w:val="00C73E6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73E6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505E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505E7"/>
    <w:pPr>
      <w:spacing w:before="120" w:after="120"/>
    </w:pPr>
    <w:rPr>
      <w:rFonts w:cstheme="minorHAnsi"/>
      <w:b/>
      <w:bCs/>
      <w:caps/>
      <w:sz w:val="20"/>
      <w:szCs w:val="20"/>
    </w:rPr>
  </w:style>
  <w:style w:type="paragraph" w:styleId="TOC2">
    <w:name w:val="toc 2"/>
    <w:basedOn w:val="Normal"/>
    <w:next w:val="Normal"/>
    <w:autoRedefine/>
    <w:uiPriority w:val="39"/>
    <w:unhideWhenUsed/>
    <w:rsid w:val="00F505E7"/>
    <w:pPr>
      <w:ind w:left="240"/>
    </w:pPr>
    <w:rPr>
      <w:rFonts w:cstheme="minorHAnsi"/>
      <w:smallCaps/>
      <w:sz w:val="20"/>
      <w:szCs w:val="20"/>
    </w:rPr>
  </w:style>
  <w:style w:type="character" w:styleId="Hyperlink">
    <w:name w:val="Hyperlink"/>
    <w:basedOn w:val="DefaultParagraphFont"/>
    <w:uiPriority w:val="99"/>
    <w:unhideWhenUsed/>
    <w:rsid w:val="00F505E7"/>
    <w:rPr>
      <w:color w:val="0563C1" w:themeColor="hyperlink"/>
      <w:u w:val="single"/>
    </w:rPr>
  </w:style>
  <w:style w:type="paragraph" w:styleId="TOC3">
    <w:name w:val="toc 3"/>
    <w:basedOn w:val="Normal"/>
    <w:next w:val="Normal"/>
    <w:autoRedefine/>
    <w:uiPriority w:val="39"/>
    <w:semiHidden/>
    <w:unhideWhenUsed/>
    <w:rsid w:val="00F505E7"/>
    <w:pPr>
      <w:ind w:left="480"/>
    </w:pPr>
    <w:rPr>
      <w:rFonts w:cstheme="minorHAnsi"/>
      <w:i/>
      <w:iCs/>
      <w:sz w:val="20"/>
      <w:szCs w:val="20"/>
    </w:rPr>
  </w:style>
  <w:style w:type="paragraph" w:styleId="TOC4">
    <w:name w:val="toc 4"/>
    <w:basedOn w:val="Normal"/>
    <w:next w:val="Normal"/>
    <w:autoRedefine/>
    <w:uiPriority w:val="39"/>
    <w:semiHidden/>
    <w:unhideWhenUsed/>
    <w:rsid w:val="00F505E7"/>
    <w:pPr>
      <w:ind w:left="720"/>
    </w:pPr>
    <w:rPr>
      <w:rFonts w:cstheme="minorHAnsi"/>
      <w:sz w:val="18"/>
      <w:szCs w:val="18"/>
    </w:rPr>
  </w:style>
  <w:style w:type="paragraph" w:styleId="TOC5">
    <w:name w:val="toc 5"/>
    <w:basedOn w:val="Normal"/>
    <w:next w:val="Normal"/>
    <w:autoRedefine/>
    <w:uiPriority w:val="39"/>
    <w:semiHidden/>
    <w:unhideWhenUsed/>
    <w:rsid w:val="00F505E7"/>
    <w:pPr>
      <w:ind w:left="960"/>
    </w:pPr>
    <w:rPr>
      <w:rFonts w:cstheme="minorHAnsi"/>
      <w:sz w:val="18"/>
      <w:szCs w:val="18"/>
    </w:rPr>
  </w:style>
  <w:style w:type="paragraph" w:styleId="TOC6">
    <w:name w:val="toc 6"/>
    <w:basedOn w:val="Normal"/>
    <w:next w:val="Normal"/>
    <w:autoRedefine/>
    <w:uiPriority w:val="39"/>
    <w:semiHidden/>
    <w:unhideWhenUsed/>
    <w:rsid w:val="00F505E7"/>
    <w:pPr>
      <w:ind w:left="1200"/>
    </w:pPr>
    <w:rPr>
      <w:rFonts w:cstheme="minorHAnsi"/>
      <w:sz w:val="18"/>
      <w:szCs w:val="18"/>
    </w:rPr>
  </w:style>
  <w:style w:type="paragraph" w:styleId="TOC7">
    <w:name w:val="toc 7"/>
    <w:basedOn w:val="Normal"/>
    <w:next w:val="Normal"/>
    <w:autoRedefine/>
    <w:uiPriority w:val="39"/>
    <w:semiHidden/>
    <w:unhideWhenUsed/>
    <w:rsid w:val="00F505E7"/>
    <w:pPr>
      <w:ind w:left="1440"/>
    </w:pPr>
    <w:rPr>
      <w:rFonts w:cstheme="minorHAnsi"/>
      <w:sz w:val="18"/>
      <w:szCs w:val="18"/>
    </w:rPr>
  </w:style>
  <w:style w:type="paragraph" w:styleId="TOC8">
    <w:name w:val="toc 8"/>
    <w:basedOn w:val="Normal"/>
    <w:next w:val="Normal"/>
    <w:autoRedefine/>
    <w:uiPriority w:val="39"/>
    <w:semiHidden/>
    <w:unhideWhenUsed/>
    <w:rsid w:val="00F505E7"/>
    <w:pPr>
      <w:ind w:left="1680"/>
    </w:pPr>
    <w:rPr>
      <w:rFonts w:cstheme="minorHAnsi"/>
      <w:sz w:val="18"/>
      <w:szCs w:val="18"/>
    </w:rPr>
  </w:style>
  <w:style w:type="paragraph" w:styleId="TOC9">
    <w:name w:val="toc 9"/>
    <w:basedOn w:val="Normal"/>
    <w:next w:val="Normal"/>
    <w:autoRedefine/>
    <w:uiPriority w:val="39"/>
    <w:semiHidden/>
    <w:unhideWhenUsed/>
    <w:rsid w:val="00F505E7"/>
    <w:pPr>
      <w:ind w:left="1920"/>
    </w:pPr>
    <w:rPr>
      <w:rFonts w:cstheme="minorHAnsi"/>
      <w:sz w:val="18"/>
      <w:szCs w:val="18"/>
    </w:rPr>
  </w:style>
  <w:style w:type="paragraph" w:styleId="Bibliography">
    <w:name w:val="Bibliography"/>
    <w:basedOn w:val="Normal"/>
    <w:next w:val="Normal"/>
    <w:uiPriority w:val="37"/>
    <w:unhideWhenUsed/>
    <w:rsid w:val="00BB6DA7"/>
  </w:style>
  <w:style w:type="character" w:styleId="PageNumber">
    <w:name w:val="page number"/>
    <w:basedOn w:val="DefaultParagraphFont"/>
    <w:uiPriority w:val="99"/>
    <w:semiHidden/>
    <w:unhideWhenUsed/>
    <w:rsid w:val="00F851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4821251">
      <w:bodyDiv w:val="1"/>
      <w:marLeft w:val="0"/>
      <w:marRight w:val="0"/>
      <w:marTop w:val="0"/>
      <w:marBottom w:val="0"/>
      <w:divBdr>
        <w:top w:val="none" w:sz="0" w:space="0" w:color="auto"/>
        <w:left w:val="none" w:sz="0" w:space="0" w:color="auto"/>
        <w:bottom w:val="none" w:sz="0" w:space="0" w:color="auto"/>
        <w:right w:val="none" w:sz="0" w:space="0" w:color="auto"/>
      </w:divBdr>
      <w:divsChild>
        <w:div w:id="698430738">
          <w:marLeft w:val="0"/>
          <w:marRight w:val="0"/>
          <w:marTop w:val="0"/>
          <w:marBottom w:val="0"/>
          <w:divBdr>
            <w:top w:val="none" w:sz="0" w:space="0" w:color="auto"/>
            <w:left w:val="none" w:sz="0" w:space="0" w:color="auto"/>
            <w:bottom w:val="none" w:sz="0" w:space="0" w:color="auto"/>
            <w:right w:val="none" w:sz="0" w:space="0" w:color="auto"/>
          </w:divBdr>
          <w:divsChild>
            <w:div w:id="1469736501">
              <w:marLeft w:val="0"/>
              <w:marRight w:val="0"/>
              <w:marTop w:val="0"/>
              <w:marBottom w:val="0"/>
              <w:divBdr>
                <w:top w:val="none" w:sz="0" w:space="0" w:color="auto"/>
                <w:left w:val="none" w:sz="0" w:space="0" w:color="auto"/>
                <w:bottom w:val="none" w:sz="0" w:space="0" w:color="auto"/>
                <w:right w:val="none" w:sz="0" w:space="0" w:color="auto"/>
              </w:divBdr>
              <w:divsChild>
                <w:div w:id="114199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432241">
      <w:bodyDiv w:val="1"/>
      <w:marLeft w:val="0"/>
      <w:marRight w:val="0"/>
      <w:marTop w:val="0"/>
      <w:marBottom w:val="0"/>
      <w:divBdr>
        <w:top w:val="none" w:sz="0" w:space="0" w:color="auto"/>
        <w:left w:val="none" w:sz="0" w:space="0" w:color="auto"/>
        <w:bottom w:val="none" w:sz="0" w:space="0" w:color="auto"/>
        <w:right w:val="none" w:sz="0" w:space="0" w:color="auto"/>
      </w:divBdr>
    </w:div>
    <w:div w:id="951058707">
      <w:bodyDiv w:val="1"/>
      <w:marLeft w:val="0"/>
      <w:marRight w:val="0"/>
      <w:marTop w:val="0"/>
      <w:marBottom w:val="0"/>
      <w:divBdr>
        <w:top w:val="none" w:sz="0" w:space="0" w:color="auto"/>
        <w:left w:val="none" w:sz="0" w:space="0" w:color="auto"/>
        <w:bottom w:val="none" w:sz="0" w:space="0" w:color="auto"/>
        <w:right w:val="none" w:sz="0" w:space="0" w:color="auto"/>
      </w:divBdr>
    </w:div>
    <w:div w:id="968709837">
      <w:bodyDiv w:val="1"/>
      <w:marLeft w:val="0"/>
      <w:marRight w:val="0"/>
      <w:marTop w:val="0"/>
      <w:marBottom w:val="0"/>
      <w:divBdr>
        <w:top w:val="none" w:sz="0" w:space="0" w:color="auto"/>
        <w:left w:val="none" w:sz="0" w:space="0" w:color="auto"/>
        <w:bottom w:val="none" w:sz="0" w:space="0" w:color="auto"/>
        <w:right w:val="none" w:sz="0" w:space="0" w:color="auto"/>
      </w:divBdr>
    </w:div>
    <w:div w:id="1044216248">
      <w:bodyDiv w:val="1"/>
      <w:marLeft w:val="0"/>
      <w:marRight w:val="0"/>
      <w:marTop w:val="0"/>
      <w:marBottom w:val="0"/>
      <w:divBdr>
        <w:top w:val="none" w:sz="0" w:space="0" w:color="auto"/>
        <w:left w:val="none" w:sz="0" w:space="0" w:color="auto"/>
        <w:bottom w:val="none" w:sz="0" w:space="0" w:color="auto"/>
        <w:right w:val="none" w:sz="0" w:space="0" w:color="auto"/>
      </w:divBdr>
    </w:div>
    <w:div w:id="1239825184">
      <w:bodyDiv w:val="1"/>
      <w:marLeft w:val="0"/>
      <w:marRight w:val="0"/>
      <w:marTop w:val="0"/>
      <w:marBottom w:val="0"/>
      <w:divBdr>
        <w:top w:val="none" w:sz="0" w:space="0" w:color="auto"/>
        <w:left w:val="none" w:sz="0" w:space="0" w:color="auto"/>
        <w:bottom w:val="none" w:sz="0" w:space="0" w:color="auto"/>
        <w:right w:val="none" w:sz="0" w:space="0" w:color="auto"/>
      </w:divBdr>
    </w:div>
    <w:div w:id="1487823006">
      <w:bodyDiv w:val="1"/>
      <w:marLeft w:val="0"/>
      <w:marRight w:val="0"/>
      <w:marTop w:val="0"/>
      <w:marBottom w:val="0"/>
      <w:divBdr>
        <w:top w:val="none" w:sz="0" w:space="0" w:color="auto"/>
        <w:left w:val="none" w:sz="0" w:space="0" w:color="auto"/>
        <w:bottom w:val="none" w:sz="0" w:space="0" w:color="auto"/>
        <w:right w:val="none" w:sz="0" w:space="0" w:color="auto"/>
      </w:divBdr>
      <w:divsChild>
        <w:div w:id="1685397525">
          <w:marLeft w:val="0"/>
          <w:marRight w:val="0"/>
          <w:marTop w:val="0"/>
          <w:marBottom w:val="0"/>
          <w:divBdr>
            <w:top w:val="none" w:sz="0" w:space="0" w:color="auto"/>
            <w:left w:val="none" w:sz="0" w:space="0" w:color="auto"/>
            <w:bottom w:val="none" w:sz="0" w:space="0" w:color="auto"/>
            <w:right w:val="none" w:sz="0" w:space="0" w:color="auto"/>
          </w:divBdr>
          <w:divsChild>
            <w:div w:id="952639506">
              <w:marLeft w:val="0"/>
              <w:marRight w:val="0"/>
              <w:marTop w:val="0"/>
              <w:marBottom w:val="0"/>
              <w:divBdr>
                <w:top w:val="none" w:sz="0" w:space="0" w:color="auto"/>
                <w:left w:val="none" w:sz="0" w:space="0" w:color="auto"/>
                <w:bottom w:val="none" w:sz="0" w:space="0" w:color="auto"/>
                <w:right w:val="none" w:sz="0" w:space="0" w:color="auto"/>
              </w:divBdr>
              <w:divsChild>
                <w:div w:id="783230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484704">
      <w:bodyDiv w:val="1"/>
      <w:marLeft w:val="0"/>
      <w:marRight w:val="0"/>
      <w:marTop w:val="0"/>
      <w:marBottom w:val="0"/>
      <w:divBdr>
        <w:top w:val="none" w:sz="0" w:space="0" w:color="auto"/>
        <w:left w:val="none" w:sz="0" w:space="0" w:color="auto"/>
        <w:bottom w:val="none" w:sz="0" w:space="0" w:color="auto"/>
        <w:right w:val="none" w:sz="0" w:space="0" w:color="auto"/>
      </w:divBdr>
    </w:div>
    <w:div w:id="1801999099">
      <w:bodyDiv w:val="1"/>
      <w:marLeft w:val="0"/>
      <w:marRight w:val="0"/>
      <w:marTop w:val="0"/>
      <w:marBottom w:val="0"/>
      <w:divBdr>
        <w:top w:val="none" w:sz="0" w:space="0" w:color="auto"/>
        <w:left w:val="none" w:sz="0" w:space="0" w:color="auto"/>
        <w:bottom w:val="none" w:sz="0" w:space="0" w:color="auto"/>
        <w:right w:val="none" w:sz="0" w:space="0" w:color="auto"/>
      </w:divBdr>
    </w:div>
    <w:div w:id="1877884449">
      <w:bodyDiv w:val="1"/>
      <w:marLeft w:val="0"/>
      <w:marRight w:val="0"/>
      <w:marTop w:val="0"/>
      <w:marBottom w:val="0"/>
      <w:divBdr>
        <w:top w:val="none" w:sz="0" w:space="0" w:color="auto"/>
        <w:left w:val="none" w:sz="0" w:space="0" w:color="auto"/>
        <w:bottom w:val="none" w:sz="0" w:space="0" w:color="auto"/>
        <w:right w:val="none" w:sz="0" w:space="0" w:color="auto"/>
      </w:divBdr>
      <w:divsChild>
        <w:div w:id="1357388201">
          <w:marLeft w:val="0"/>
          <w:marRight w:val="0"/>
          <w:marTop w:val="0"/>
          <w:marBottom w:val="0"/>
          <w:divBdr>
            <w:top w:val="none" w:sz="0" w:space="0" w:color="auto"/>
            <w:left w:val="none" w:sz="0" w:space="0" w:color="auto"/>
            <w:bottom w:val="none" w:sz="0" w:space="0" w:color="auto"/>
            <w:right w:val="none" w:sz="0" w:space="0" w:color="auto"/>
          </w:divBdr>
          <w:divsChild>
            <w:div w:id="1800537874">
              <w:marLeft w:val="0"/>
              <w:marRight w:val="0"/>
              <w:marTop w:val="0"/>
              <w:marBottom w:val="0"/>
              <w:divBdr>
                <w:top w:val="none" w:sz="0" w:space="0" w:color="auto"/>
                <w:left w:val="none" w:sz="0" w:space="0" w:color="auto"/>
                <w:bottom w:val="none" w:sz="0" w:space="0" w:color="auto"/>
                <w:right w:val="none" w:sz="0" w:space="0" w:color="auto"/>
              </w:divBdr>
              <w:divsChild>
                <w:div w:id="1358659232">
                  <w:marLeft w:val="0"/>
                  <w:marRight w:val="0"/>
                  <w:marTop w:val="0"/>
                  <w:marBottom w:val="0"/>
                  <w:divBdr>
                    <w:top w:val="none" w:sz="0" w:space="0" w:color="auto"/>
                    <w:left w:val="none" w:sz="0" w:space="0" w:color="auto"/>
                    <w:bottom w:val="none" w:sz="0" w:space="0" w:color="auto"/>
                    <w:right w:val="none" w:sz="0" w:space="0" w:color="auto"/>
                  </w:divBdr>
                  <w:divsChild>
                    <w:div w:id="179937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829248">
      <w:bodyDiv w:val="1"/>
      <w:marLeft w:val="0"/>
      <w:marRight w:val="0"/>
      <w:marTop w:val="0"/>
      <w:marBottom w:val="0"/>
      <w:divBdr>
        <w:top w:val="none" w:sz="0" w:space="0" w:color="auto"/>
        <w:left w:val="none" w:sz="0" w:space="0" w:color="auto"/>
        <w:bottom w:val="none" w:sz="0" w:space="0" w:color="auto"/>
        <w:right w:val="none" w:sz="0" w:space="0" w:color="auto"/>
      </w:divBdr>
    </w:div>
    <w:div w:id="2071924355">
      <w:bodyDiv w:val="1"/>
      <w:marLeft w:val="0"/>
      <w:marRight w:val="0"/>
      <w:marTop w:val="0"/>
      <w:marBottom w:val="0"/>
      <w:divBdr>
        <w:top w:val="none" w:sz="0" w:space="0" w:color="auto"/>
        <w:left w:val="none" w:sz="0" w:space="0" w:color="auto"/>
        <w:bottom w:val="none" w:sz="0" w:space="0" w:color="auto"/>
        <w:right w:val="none" w:sz="0" w:space="0" w:color="auto"/>
      </w:divBdr>
    </w:div>
    <w:div w:id="212777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footer" Target="footer2.xml"/><Relationship Id="rId10" Type="http://schemas.openxmlformats.org/officeDocument/2006/relationships/chart" Target="charts/chart2.xml"/><Relationship Id="rId19" Type="http://schemas.openxmlformats.org/officeDocument/2006/relationships/image" Target="media/image6.png"/><Relationship Id="rId4" Type="http://schemas.openxmlformats.org/officeDocument/2006/relationships/styles" Target="styles.xml"/><Relationship Id="rId9" Type="http://schemas.openxmlformats.org/officeDocument/2006/relationships/chart" Target="charts/chart1.xml"/><Relationship Id="rId14" Type="http://schemas.openxmlformats.org/officeDocument/2006/relationships/image" Target="media/image1.png"/><Relationship Id="rId22"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martindobo/Desktop/DSR/DSR%20char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martindobo/Desktop/DSR/DSR%20char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martindobo/Desktop/DSR/DSR%20char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martindobo/Desktop/DSR/DSR%20char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for question number 01 and 02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Sheet1!$C$6</c:f>
              <c:strCache>
                <c:ptCount val="1"/>
                <c:pt idx="0">
                  <c:v>Responses (Yes)</c:v>
                </c:pt>
              </c:strCache>
            </c:strRef>
          </c:tx>
          <c:spPr>
            <a:solidFill>
              <a:schemeClr val="accent1"/>
            </a:solidFill>
            <a:ln>
              <a:noFill/>
            </a:ln>
            <a:effectLst/>
            <a:sp3d/>
          </c:spPr>
          <c:invertIfNegative val="0"/>
          <c:cat>
            <c:strRef>
              <c:f>Sheet1!$B$7:$B$8</c:f>
              <c:strCache>
                <c:ptCount val="2"/>
                <c:pt idx="0">
                  <c:v>Question 01</c:v>
                </c:pt>
                <c:pt idx="1">
                  <c:v>Question 02</c:v>
                </c:pt>
              </c:strCache>
            </c:strRef>
          </c:cat>
          <c:val>
            <c:numRef>
              <c:f>Sheet1!$C$7:$C$8</c:f>
              <c:numCache>
                <c:formatCode>General</c:formatCode>
                <c:ptCount val="2"/>
                <c:pt idx="0">
                  <c:v>18</c:v>
                </c:pt>
                <c:pt idx="1">
                  <c:v>14</c:v>
                </c:pt>
              </c:numCache>
            </c:numRef>
          </c:val>
          <c:extLst>
            <c:ext xmlns:c16="http://schemas.microsoft.com/office/drawing/2014/chart" uri="{C3380CC4-5D6E-409C-BE32-E72D297353CC}">
              <c16:uniqueId val="{00000000-C6A8-4749-96F3-40534E516455}"/>
            </c:ext>
          </c:extLst>
        </c:ser>
        <c:ser>
          <c:idx val="1"/>
          <c:order val="1"/>
          <c:tx>
            <c:strRef>
              <c:f>Sheet1!$D$6</c:f>
              <c:strCache>
                <c:ptCount val="1"/>
                <c:pt idx="0">
                  <c:v>Responses (No)</c:v>
                </c:pt>
              </c:strCache>
            </c:strRef>
          </c:tx>
          <c:spPr>
            <a:solidFill>
              <a:schemeClr val="accent2"/>
            </a:solidFill>
            <a:ln>
              <a:noFill/>
            </a:ln>
            <a:effectLst/>
            <a:sp3d/>
          </c:spPr>
          <c:invertIfNegative val="0"/>
          <c:cat>
            <c:strRef>
              <c:f>Sheet1!$B$7:$B$8</c:f>
              <c:strCache>
                <c:ptCount val="2"/>
                <c:pt idx="0">
                  <c:v>Question 01</c:v>
                </c:pt>
                <c:pt idx="1">
                  <c:v>Question 02</c:v>
                </c:pt>
              </c:strCache>
            </c:strRef>
          </c:cat>
          <c:val>
            <c:numRef>
              <c:f>Sheet1!$D$7:$D$8</c:f>
              <c:numCache>
                <c:formatCode>General</c:formatCode>
                <c:ptCount val="2"/>
                <c:pt idx="0">
                  <c:v>1</c:v>
                </c:pt>
                <c:pt idx="1">
                  <c:v>3</c:v>
                </c:pt>
              </c:numCache>
            </c:numRef>
          </c:val>
          <c:extLst>
            <c:ext xmlns:c16="http://schemas.microsoft.com/office/drawing/2014/chart" uri="{C3380CC4-5D6E-409C-BE32-E72D297353CC}">
              <c16:uniqueId val="{00000001-C6A8-4749-96F3-40534E516455}"/>
            </c:ext>
          </c:extLst>
        </c:ser>
        <c:ser>
          <c:idx val="2"/>
          <c:order val="2"/>
          <c:tx>
            <c:strRef>
              <c:f>Sheet1!$E$6</c:f>
              <c:strCache>
                <c:ptCount val="1"/>
                <c:pt idx="0">
                  <c:v>Responses (Not sure)</c:v>
                </c:pt>
              </c:strCache>
            </c:strRef>
          </c:tx>
          <c:spPr>
            <a:solidFill>
              <a:schemeClr val="accent3"/>
            </a:solidFill>
            <a:ln>
              <a:noFill/>
            </a:ln>
            <a:effectLst/>
            <a:sp3d/>
          </c:spPr>
          <c:invertIfNegative val="0"/>
          <c:cat>
            <c:strRef>
              <c:f>Sheet1!$B$7:$B$8</c:f>
              <c:strCache>
                <c:ptCount val="2"/>
                <c:pt idx="0">
                  <c:v>Question 01</c:v>
                </c:pt>
                <c:pt idx="1">
                  <c:v>Question 02</c:v>
                </c:pt>
              </c:strCache>
            </c:strRef>
          </c:cat>
          <c:val>
            <c:numRef>
              <c:f>Sheet1!$E$7:$E$8</c:f>
              <c:numCache>
                <c:formatCode>General</c:formatCode>
                <c:ptCount val="2"/>
                <c:pt idx="0">
                  <c:v>1</c:v>
                </c:pt>
                <c:pt idx="1">
                  <c:v>3</c:v>
                </c:pt>
              </c:numCache>
            </c:numRef>
          </c:val>
          <c:extLst>
            <c:ext xmlns:c16="http://schemas.microsoft.com/office/drawing/2014/chart" uri="{C3380CC4-5D6E-409C-BE32-E72D297353CC}">
              <c16:uniqueId val="{00000002-C6A8-4749-96F3-40534E516455}"/>
            </c:ext>
          </c:extLst>
        </c:ser>
        <c:dLbls>
          <c:showLegendKey val="0"/>
          <c:showVal val="0"/>
          <c:showCatName val="0"/>
          <c:showSerName val="0"/>
          <c:showPercent val="0"/>
          <c:showBubbleSize val="0"/>
        </c:dLbls>
        <c:gapWidth val="150"/>
        <c:shape val="box"/>
        <c:axId val="1833236080"/>
        <c:axId val="1833478272"/>
        <c:axId val="0"/>
      </c:bar3DChart>
      <c:catAx>
        <c:axId val="18332360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3478272"/>
        <c:crosses val="autoZero"/>
        <c:auto val="1"/>
        <c:lblAlgn val="ctr"/>
        <c:lblOffset val="100"/>
        <c:noMultiLvlLbl val="0"/>
      </c:catAx>
      <c:valAx>
        <c:axId val="1833478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3236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for question</a:t>
            </a:r>
            <a:r>
              <a:rPr lang="en-GB" baseline="0"/>
              <a:t> number 03, 06 and 07</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Sheet1!$C$40</c:f>
              <c:strCache>
                <c:ptCount val="1"/>
                <c:pt idx="0">
                  <c:v>Worst Ratings</c:v>
                </c:pt>
              </c:strCache>
            </c:strRef>
          </c:tx>
          <c:spPr>
            <a:solidFill>
              <a:schemeClr val="accent1"/>
            </a:solidFill>
            <a:ln>
              <a:noFill/>
            </a:ln>
            <a:effectLst/>
            <a:sp3d/>
          </c:spPr>
          <c:invertIfNegative val="0"/>
          <c:cat>
            <c:strRef>
              <c:f>Sheet1!$B$41:$B$43</c:f>
              <c:strCache>
                <c:ptCount val="3"/>
                <c:pt idx="0">
                  <c:v>Question 03</c:v>
                </c:pt>
                <c:pt idx="1">
                  <c:v>Question 06</c:v>
                </c:pt>
                <c:pt idx="2">
                  <c:v>Question 07</c:v>
                </c:pt>
              </c:strCache>
            </c:strRef>
          </c:cat>
          <c:val>
            <c:numRef>
              <c:f>Sheet1!$C$41:$C$43</c:f>
              <c:numCache>
                <c:formatCode>General</c:formatCode>
                <c:ptCount val="3"/>
                <c:pt idx="0">
                  <c:v>1</c:v>
                </c:pt>
                <c:pt idx="1">
                  <c:v>0</c:v>
                </c:pt>
                <c:pt idx="2">
                  <c:v>0</c:v>
                </c:pt>
              </c:numCache>
            </c:numRef>
          </c:val>
          <c:extLst>
            <c:ext xmlns:c16="http://schemas.microsoft.com/office/drawing/2014/chart" uri="{C3380CC4-5D6E-409C-BE32-E72D297353CC}">
              <c16:uniqueId val="{00000000-4FB2-374B-9A7C-ABF61E2C85D1}"/>
            </c:ext>
          </c:extLst>
        </c:ser>
        <c:ser>
          <c:idx val="1"/>
          <c:order val="1"/>
          <c:tx>
            <c:strRef>
              <c:f>Sheet1!$D$40</c:f>
              <c:strCache>
                <c:ptCount val="1"/>
                <c:pt idx="0">
                  <c:v>Poor Ratings</c:v>
                </c:pt>
              </c:strCache>
            </c:strRef>
          </c:tx>
          <c:spPr>
            <a:solidFill>
              <a:schemeClr val="accent2"/>
            </a:solidFill>
            <a:ln>
              <a:noFill/>
            </a:ln>
            <a:effectLst/>
            <a:sp3d/>
          </c:spPr>
          <c:invertIfNegative val="0"/>
          <c:cat>
            <c:strRef>
              <c:f>Sheet1!$B$41:$B$43</c:f>
              <c:strCache>
                <c:ptCount val="3"/>
                <c:pt idx="0">
                  <c:v>Question 03</c:v>
                </c:pt>
                <c:pt idx="1">
                  <c:v>Question 06</c:v>
                </c:pt>
                <c:pt idx="2">
                  <c:v>Question 07</c:v>
                </c:pt>
              </c:strCache>
            </c:strRef>
          </c:cat>
          <c:val>
            <c:numRef>
              <c:f>Sheet1!$D$41:$D$43</c:f>
              <c:numCache>
                <c:formatCode>General</c:formatCode>
                <c:ptCount val="3"/>
                <c:pt idx="0">
                  <c:v>1</c:v>
                </c:pt>
                <c:pt idx="1">
                  <c:v>1</c:v>
                </c:pt>
                <c:pt idx="2">
                  <c:v>2</c:v>
                </c:pt>
              </c:numCache>
            </c:numRef>
          </c:val>
          <c:extLst>
            <c:ext xmlns:c16="http://schemas.microsoft.com/office/drawing/2014/chart" uri="{C3380CC4-5D6E-409C-BE32-E72D297353CC}">
              <c16:uniqueId val="{00000001-4FB2-374B-9A7C-ABF61E2C85D1}"/>
            </c:ext>
          </c:extLst>
        </c:ser>
        <c:ser>
          <c:idx val="2"/>
          <c:order val="2"/>
          <c:tx>
            <c:strRef>
              <c:f>Sheet1!$E$40</c:f>
              <c:strCache>
                <c:ptCount val="1"/>
                <c:pt idx="0">
                  <c:v>Average Ratings</c:v>
                </c:pt>
              </c:strCache>
            </c:strRef>
          </c:tx>
          <c:spPr>
            <a:solidFill>
              <a:schemeClr val="accent3"/>
            </a:solidFill>
            <a:ln>
              <a:noFill/>
            </a:ln>
            <a:effectLst/>
            <a:sp3d/>
          </c:spPr>
          <c:invertIfNegative val="0"/>
          <c:cat>
            <c:strRef>
              <c:f>Sheet1!$B$41:$B$43</c:f>
              <c:strCache>
                <c:ptCount val="3"/>
                <c:pt idx="0">
                  <c:v>Question 03</c:v>
                </c:pt>
                <c:pt idx="1">
                  <c:v>Question 06</c:v>
                </c:pt>
                <c:pt idx="2">
                  <c:v>Question 07</c:v>
                </c:pt>
              </c:strCache>
            </c:strRef>
          </c:cat>
          <c:val>
            <c:numRef>
              <c:f>Sheet1!$E$41:$E$43</c:f>
              <c:numCache>
                <c:formatCode>General</c:formatCode>
                <c:ptCount val="3"/>
                <c:pt idx="0">
                  <c:v>1</c:v>
                </c:pt>
                <c:pt idx="1">
                  <c:v>3</c:v>
                </c:pt>
                <c:pt idx="2">
                  <c:v>3</c:v>
                </c:pt>
              </c:numCache>
            </c:numRef>
          </c:val>
          <c:extLst>
            <c:ext xmlns:c16="http://schemas.microsoft.com/office/drawing/2014/chart" uri="{C3380CC4-5D6E-409C-BE32-E72D297353CC}">
              <c16:uniqueId val="{00000002-4FB2-374B-9A7C-ABF61E2C85D1}"/>
            </c:ext>
          </c:extLst>
        </c:ser>
        <c:ser>
          <c:idx val="3"/>
          <c:order val="3"/>
          <c:tx>
            <c:strRef>
              <c:f>Sheet1!$F$40</c:f>
              <c:strCache>
                <c:ptCount val="1"/>
                <c:pt idx="0">
                  <c:v>Good Ratings</c:v>
                </c:pt>
              </c:strCache>
            </c:strRef>
          </c:tx>
          <c:spPr>
            <a:solidFill>
              <a:schemeClr val="accent4"/>
            </a:solidFill>
            <a:ln>
              <a:noFill/>
            </a:ln>
            <a:effectLst/>
            <a:sp3d/>
          </c:spPr>
          <c:invertIfNegative val="0"/>
          <c:cat>
            <c:strRef>
              <c:f>Sheet1!$B$41:$B$43</c:f>
              <c:strCache>
                <c:ptCount val="3"/>
                <c:pt idx="0">
                  <c:v>Question 03</c:v>
                </c:pt>
                <c:pt idx="1">
                  <c:v>Question 06</c:v>
                </c:pt>
                <c:pt idx="2">
                  <c:v>Question 07</c:v>
                </c:pt>
              </c:strCache>
            </c:strRef>
          </c:cat>
          <c:val>
            <c:numRef>
              <c:f>Sheet1!$F$41:$F$43</c:f>
              <c:numCache>
                <c:formatCode>General</c:formatCode>
                <c:ptCount val="3"/>
                <c:pt idx="0">
                  <c:v>10</c:v>
                </c:pt>
                <c:pt idx="1">
                  <c:v>12</c:v>
                </c:pt>
                <c:pt idx="2">
                  <c:v>12</c:v>
                </c:pt>
              </c:numCache>
            </c:numRef>
          </c:val>
          <c:extLst>
            <c:ext xmlns:c16="http://schemas.microsoft.com/office/drawing/2014/chart" uri="{C3380CC4-5D6E-409C-BE32-E72D297353CC}">
              <c16:uniqueId val="{00000003-4FB2-374B-9A7C-ABF61E2C85D1}"/>
            </c:ext>
          </c:extLst>
        </c:ser>
        <c:ser>
          <c:idx val="4"/>
          <c:order val="4"/>
          <c:tx>
            <c:strRef>
              <c:f>Sheet1!$G$40</c:f>
              <c:strCache>
                <c:ptCount val="1"/>
                <c:pt idx="0">
                  <c:v>Best Ratings</c:v>
                </c:pt>
              </c:strCache>
            </c:strRef>
          </c:tx>
          <c:spPr>
            <a:solidFill>
              <a:schemeClr val="accent5"/>
            </a:solidFill>
            <a:ln>
              <a:noFill/>
            </a:ln>
            <a:effectLst/>
            <a:sp3d/>
          </c:spPr>
          <c:invertIfNegative val="0"/>
          <c:cat>
            <c:strRef>
              <c:f>Sheet1!$B$41:$B$43</c:f>
              <c:strCache>
                <c:ptCount val="3"/>
                <c:pt idx="0">
                  <c:v>Question 03</c:v>
                </c:pt>
                <c:pt idx="1">
                  <c:v>Question 06</c:v>
                </c:pt>
                <c:pt idx="2">
                  <c:v>Question 07</c:v>
                </c:pt>
              </c:strCache>
            </c:strRef>
          </c:cat>
          <c:val>
            <c:numRef>
              <c:f>Sheet1!$G$41:$G$43</c:f>
              <c:numCache>
                <c:formatCode>General</c:formatCode>
                <c:ptCount val="3"/>
                <c:pt idx="0">
                  <c:v>7</c:v>
                </c:pt>
                <c:pt idx="1">
                  <c:v>4</c:v>
                </c:pt>
                <c:pt idx="2">
                  <c:v>3</c:v>
                </c:pt>
              </c:numCache>
            </c:numRef>
          </c:val>
          <c:extLst>
            <c:ext xmlns:c16="http://schemas.microsoft.com/office/drawing/2014/chart" uri="{C3380CC4-5D6E-409C-BE32-E72D297353CC}">
              <c16:uniqueId val="{00000004-4FB2-374B-9A7C-ABF61E2C85D1}"/>
            </c:ext>
          </c:extLst>
        </c:ser>
        <c:dLbls>
          <c:showLegendKey val="0"/>
          <c:showVal val="0"/>
          <c:showCatName val="0"/>
          <c:showSerName val="0"/>
          <c:showPercent val="0"/>
          <c:showBubbleSize val="0"/>
        </c:dLbls>
        <c:gapWidth val="150"/>
        <c:shape val="box"/>
        <c:axId val="1843896927"/>
        <c:axId val="1844227631"/>
        <c:axId val="0"/>
      </c:bar3DChart>
      <c:catAx>
        <c:axId val="184389692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4227631"/>
        <c:crosses val="autoZero"/>
        <c:auto val="1"/>
        <c:lblAlgn val="ctr"/>
        <c:lblOffset val="100"/>
        <c:noMultiLvlLbl val="0"/>
      </c:catAx>
      <c:valAx>
        <c:axId val="18442276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4389692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for q</a:t>
            </a:r>
            <a:r>
              <a:rPr lang="en-GB"/>
              <a:t>uestion</a:t>
            </a:r>
            <a:r>
              <a:rPr lang="en-GB" baseline="0"/>
              <a:t> number 04 and 05</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3"/>
          <c:order val="0"/>
          <c:tx>
            <c:strRef>
              <c:f>Sheet1!$G$67</c:f>
              <c:strCache>
                <c:ptCount val="1"/>
                <c:pt idx="0">
                  <c:v>Strongly Agree</c:v>
                </c:pt>
              </c:strCache>
            </c:strRef>
          </c:tx>
          <c:spPr>
            <a:solidFill>
              <a:schemeClr val="accent4"/>
            </a:solidFill>
            <a:ln>
              <a:noFill/>
            </a:ln>
            <a:effectLst/>
            <a:sp3d/>
          </c:spPr>
          <c:invertIfNegative val="0"/>
          <c:cat>
            <c:strRef>
              <c:f>Sheet1!$C$68:$C$69</c:f>
              <c:strCache>
                <c:ptCount val="2"/>
                <c:pt idx="0">
                  <c:v>Question 04</c:v>
                </c:pt>
                <c:pt idx="1">
                  <c:v>Question 05</c:v>
                </c:pt>
              </c:strCache>
            </c:strRef>
          </c:cat>
          <c:val>
            <c:numRef>
              <c:f>Sheet1!$G$68:$G$69</c:f>
              <c:numCache>
                <c:formatCode>General</c:formatCode>
                <c:ptCount val="2"/>
                <c:pt idx="0">
                  <c:v>4</c:v>
                </c:pt>
                <c:pt idx="1">
                  <c:v>3</c:v>
                </c:pt>
              </c:numCache>
            </c:numRef>
          </c:val>
          <c:extLst>
            <c:ext xmlns:c16="http://schemas.microsoft.com/office/drawing/2014/chart" uri="{C3380CC4-5D6E-409C-BE32-E72D297353CC}">
              <c16:uniqueId val="{00000000-B48E-D348-B384-4155990CB9CD}"/>
            </c:ext>
          </c:extLst>
        </c:ser>
        <c:ser>
          <c:idx val="2"/>
          <c:order val="1"/>
          <c:tx>
            <c:strRef>
              <c:f>Sheet1!$F$67</c:f>
              <c:strCache>
                <c:ptCount val="1"/>
                <c:pt idx="0">
                  <c:v>Agree</c:v>
                </c:pt>
              </c:strCache>
            </c:strRef>
          </c:tx>
          <c:spPr>
            <a:solidFill>
              <a:schemeClr val="accent3"/>
            </a:solidFill>
            <a:ln>
              <a:noFill/>
            </a:ln>
            <a:effectLst/>
            <a:sp3d/>
          </c:spPr>
          <c:invertIfNegative val="0"/>
          <c:cat>
            <c:strRef>
              <c:f>Sheet1!$C$68:$C$69</c:f>
              <c:strCache>
                <c:ptCount val="2"/>
                <c:pt idx="0">
                  <c:v>Question 04</c:v>
                </c:pt>
                <c:pt idx="1">
                  <c:v>Question 05</c:v>
                </c:pt>
              </c:strCache>
            </c:strRef>
          </c:cat>
          <c:val>
            <c:numRef>
              <c:f>Sheet1!$F$68:$F$69</c:f>
              <c:numCache>
                <c:formatCode>General</c:formatCode>
                <c:ptCount val="2"/>
                <c:pt idx="0">
                  <c:v>8</c:v>
                </c:pt>
                <c:pt idx="1">
                  <c:v>11</c:v>
                </c:pt>
              </c:numCache>
            </c:numRef>
          </c:val>
          <c:extLst>
            <c:ext xmlns:c16="http://schemas.microsoft.com/office/drawing/2014/chart" uri="{C3380CC4-5D6E-409C-BE32-E72D297353CC}">
              <c16:uniqueId val="{00000001-B48E-D348-B384-4155990CB9CD}"/>
            </c:ext>
          </c:extLst>
        </c:ser>
        <c:ser>
          <c:idx val="1"/>
          <c:order val="2"/>
          <c:tx>
            <c:strRef>
              <c:f>Sheet1!$E$67</c:f>
              <c:strCache>
                <c:ptCount val="1"/>
                <c:pt idx="0">
                  <c:v>Disagree</c:v>
                </c:pt>
              </c:strCache>
            </c:strRef>
          </c:tx>
          <c:spPr>
            <a:solidFill>
              <a:schemeClr val="accent2"/>
            </a:solidFill>
            <a:ln>
              <a:noFill/>
            </a:ln>
            <a:effectLst/>
            <a:sp3d/>
          </c:spPr>
          <c:invertIfNegative val="0"/>
          <c:cat>
            <c:strRef>
              <c:f>Sheet1!$C$68:$C$69</c:f>
              <c:strCache>
                <c:ptCount val="2"/>
                <c:pt idx="0">
                  <c:v>Question 04</c:v>
                </c:pt>
                <c:pt idx="1">
                  <c:v>Question 05</c:v>
                </c:pt>
              </c:strCache>
            </c:strRef>
          </c:cat>
          <c:val>
            <c:numRef>
              <c:f>Sheet1!$E$68:$E$69</c:f>
              <c:numCache>
                <c:formatCode>General</c:formatCode>
                <c:ptCount val="2"/>
                <c:pt idx="0">
                  <c:v>7</c:v>
                </c:pt>
                <c:pt idx="1">
                  <c:v>6</c:v>
                </c:pt>
              </c:numCache>
            </c:numRef>
          </c:val>
          <c:extLst>
            <c:ext xmlns:c16="http://schemas.microsoft.com/office/drawing/2014/chart" uri="{C3380CC4-5D6E-409C-BE32-E72D297353CC}">
              <c16:uniqueId val="{00000002-B48E-D348-B384-4155990CB9CD}"/>
            </c:ext>
          </c:extLst>
        </c:ser>
        <c:ser>
          <c:idx val="0"/>
          <c:order val="3"/>
          <c:tx>
            <c:strRef>
              <c:f>Sheet1!$D$67</c:f>
              <c:strCache>
                <c:ptCount val="1"/>
                <c:pt idx="0">
                  <c:v>Strongly Disagree</c:v>
                </c:pt>
              </c:strCache>
            </c:strRef>
          </c:tx>
          <c:spPr>
            <a:solidFill>
              <a:schemeClr val="accent1"/>
            </a:solidFill>
            <a:ln>
              <a:noFill/>
            </a:ln>
            <a:effectLst/>
            <a:sp3d/>
          </c:spPr>
          <c:invertIfNegative val="0"/>
          <c:cat>
            <c:strRef>
              <c:f>Sheet1!$C$68:$C$69</c:f>
              <c:strCache>
                <c:ptCount val="2"/>
                <c:pt idx="0">
                  <c:v>Question 04</c:v>
                </c:pt>
                <c:pt idx="1">
                  <c:v>Question 05</c:v>
                </c:pt>
              </c:strCache>
            </c:strRef>
          </c:cat>
          <c:val>
            <c:numRef>
              <c:f>Sheet1!$D$68:$D$69</c:f>
              <c:numCache>
                <c:formatCode>General</c:formatCode>
                <c:ptCount val="2"/>
                <c:pt idx="0">
                  <c:v>1</c:v>
                </c:pt>
                <c:pt idx="1">
                  <c:v>0</c:v>
                </c:pt>
              </c:numCache>
            </c:numRef>
          </c:val>
          <c:extLst>
            <c:ext xmlns:c16="http://schemas.microsoft.com/office/drawing/2014/chart" uri="{C3380CC4-5D6E-409C-BE32-E72D297353CC}">
              <c16:uniqueId val="{00000003-B48E-D348-B384-4155990CB9CD}"/>
            </c:ext>
          </c:extLst>
        </c:ser>
        <c:dLbls>
          <c:showLegendKey val="0"/>
          <c:showVal val="0"/>
          <c:showCatName val="0"/>
          <c:showSerName val="0"/>
          <c:showPercent val="0"/>
          <c:showBubbleSize val="0"/>
        </c:dLbls>
        <c:gapWidth val="150"/>
        <c:shape val="box"/>
        <c:axId val="1891575359"/>
        <c:axId val="1914762959"/>
        <c:axId val="0"/>
      </c:bar3DChart>
      <c:catAx>
        <c:axId val="189157535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14762959"/>
        <c:crosses val="autoZero"/>
        <c:auto val="1"/>
        <c:lblAlgn val="ctr"/>
        <c:lblOffset val="100"/>
        <c:noMultiLvlLbl val="0"/>
      </c:catAx>
      <c:valAx>
        <c:axId val="19147629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9157535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for question</a:t>
            </a:r>
            <a:r>
              <a:rPr lang="en-GB" baseline="0"/>
              <a:t> number 08 and 09</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Sheet1!$C$84</c:f>
              <c:strCache>
                <c:ptCount val="1"/>
                <c:pt idx="0">
                  <c:v>Question 08</c:v>
                </c:pt>
              </c:strCache>
            </c:strRef>
          </c:tx>
          <c:spPr>
            <a:solidFill>
              <a:schemeClr val="accent1"/>
            </a:solidFill>
            <a:ln>
              <a:noFill/>
            </a:ln>
            <a:effectLst/>
            <a:sp3d/>
          </c:spPr>
          <c:invertIfNegative val="0"/>
          <c:cat>
            <c:strRef>
              <c:f>Sheet1!$D$83:$H$83</c:f>
              <c:strCache>
                <c:ptCount val="5"/>
                <c:pt idx="0">
                  <c:v>Very Dissatisfied</c:v>
                </c:pt>
                <c:pt idx="1">
                  <c:v>Dissatisfied</c:v>
                </c:pt>
                <c:pt idx="2">
                  <c:v>Neutral</c:v>
                </c:pt>
                <c:pt idx="3">
                  <c:v>Satisfied</c:v>
                </c:pt>
                <c:pt idx="4">
                  <c:v>Very Satisfied</c:v>
                </c:pt>
              </c:strCache>
            </c:strRef>
          </c:cat>
          <c:val>
            <c:numRef>
              <c:f>Sheet1!$D$84:$H$84</c:f>
              <c:numCache>
                <c:formatCode>General</c:formatCode>
                <c:ptCount val="5"/>
                <c:pt idx="0">
                  <c:v>0</c:v>
                </c:pt>
                <c:pt idx="1">
                  <c:v>1</c:v>
                </c:pt>
                <c:pt idx="2">
                  <c:v>3</c:v>
                </c:pt>
                <c:pt idx="3">
                  <c:v>12</c:v>
                </c:pt>
                <c:pt idx="4">
                  <c:v>4</c:v>
                </c:pt>
              </c:numCache>
            </c:numRef>
          </c:val>
          <c:extLst>
            <c:ext xmlns:c16="http://schemas.microsoft.com/office/drawing/2014/chart" uri="{C3380CC4-5D6E-409C-BE32-E72D297353CC}">
              <c16:uniqueId val="{00000000-ED43-F442-9367-326F0CCA9B2A}"/>
            </c:ext>
          </c:extLst>
        </c:ser>
        <c:ser>
          <c:idx val="1"/>
          <c:order val="1"/>
          <c:tx>
            <c:strRef>
              <c:f>Sheet1!$C$85</c:f>
              <c:strCache>
                <c:ptCount val="1"/>
                <c:pt idx="0">
                  <c:v>Question 09</c:v>
                </c:pt>
              </c:strCache>
            </c:strRef>
          </c:tx>
          <c:spPr>
            <a:solidFill>
              <a:schemeClr val="accent2"/>
            </a:solidFill>
            <a:ln>
              <a:noFill/>
            </a:ln>
            <a:effectLst/>
            <a:sp3d/>
          </c:spPr>
          <c:invertIfNegative val="0"/>
          <c:cat>
            <c:strRef>
              <c:f>Sheet1!$D$83:$H$83</c:f>
              <c:strCache>
                <c:ptCount val="5"/>
                <c:pt idx="0">
                  <c:v>Very Dissatisfied</c:v>
                </c:pt>
                <c:pt idx="1">
                  <c:v>Dissatisfied</c:v>
                </c:pt>
                <c:pt idx="2">
                  <c:v>Neutral</c:v>
                </c:pt>
                <c:pt idx="3">
                  <c:v>Satisfied</c:v>
                </c:pt>
                <c:pt idx="4">
                  <c:v>Very Satisfied</c:v>
                </c:pt>
              </c:strCache>
            </c:strRef>
          </c:cat>
          <c:val>
            <c:numRef>
              <c:f>Sheet1!$D$85:$H$85</c:f>
              <c:numCache>
                <c:formatCode>General</c:formatCode>
                <c:ptCount val="5"/>
                <c:pt idx="0">
                  <c:v>0</c:v>
                </c:pt>
                <c:pt idx="1">
                  <c:v>1</c:v>
                </c:pt>
                <c:pt idx="2">
                  <c:v>7</c:v>
                </c:pt>
                <c:pt idx="3">
                  <c:v>10</c:v>
                </c:pt>
                <c:pt idx="4">
                  <c:v>2</c:v>
                </c:pt>
              </c:numCache>
            </c:numRef>
          </c:val>
          <c:extLst>
            <c:ext xmlns:c16="http://schemas.microsoft.com/office/drawing/2014/chart" uri="{C3380CC4-5D6E-409C-BE32-E72D297353CC}">
              <c16:uniqueId val="{00000001-ED43-F442-9367-326F0CCA9B2A}"/>
            </c:ext>
          </c:extLst>
        </c:ser>
        <c:dLbls>
          <c:showLegendKey val="0"/>
          <c:showVal val="0"/>
          <c:showCatName val="0"/>
          <c:showSerName val="0"/>
          <c:showPercent val="0"/>
          <c:showBubbleSize val="0"/>
        </c:dLbls>
        <c:gapWidth val="150"/>
        <c:shape val="box"/>
        <c:axId val="1888187839"/>
        <c:axId val="1852932383"/>
        <c:axId val="0"/>
      </c:bar3DChart>
      <c:catAx>
        <c:axId val="188818783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52932383"/>
        <c:crosses val="autoZero"/>
        <c:auto val="1"/>
        <c:lblAlgn val="ctr"/>
        <c:lblOffset val="100"/>
        <c:noMultiLvlLbl val="0"/>
      </c:catAx>
      <c:valAx>
        <c:axId val="185293238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881878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a:t>
            </a:r>
            <a:r>
              <a:rPr lang="en-GB" baseline="0"/>
              <a:t> for q</a:t>
            </a:r>
            <a:r>
              <a:rPr lang="en-GB"/>
              <a:t>uestion number 10</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Sheet1!$D$97</c:f>
              <c:strCache>
                <c:ptCount val="1"/>
                <c:pt idx="0">
                  <c:v>Question 10</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317-014A-B874-BFF138ACCDE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317-014A-B874-BFF138ACCDEA}"/>
              </c:ext>
            </c:extLst>
          </c:dPt>
          <c:cat>
            <c:strRef>
              <c:f>Sheet1!$E$96:$F$96</c:f>
              <c:strCache>
                <c:ptCount val="2"/>
                <c:pt idx="0">
                  <c:v>Positive Feedback</c:v>
                </c:pt>
                <c:pt idx="1">
                  <c:v>Negative Feedback</c:v>
                </c:pt>
              </c:strCache>
            </c:strRef>
          </c:cat>
          <c:val>
            <c:numRef>
              <c:f>Sheet1!$E$97:$F$97</c:f>
              <c:numCache>
                <c:formatCode>General</c:formatCode>
                <c:ptCount val="2"/>
                <c:pt idx="0">
                  <c:v>19</c:v>
                </c:pt>
                <c:pt idx="1">
                  <c:v>1</c:v>
                </c:pt>
              </c:numCache>
            </c:numRef>
          </c:val>
          <c:extLst>
            <c:ext xmlns:c16="http://schemas.microsoft.com/office/drawing/2014/chart" uri="{C3380CC4-5D6E-409C-BE32-E72D297353CC}">
              <c16:uniqueId val="{00000004-C317-014A-B874-BFF138ACCDE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She20</b:Tag>
    <b:SourceType>JournalArticle</b:SourceType>
    <b:Guid>{4A78E9E5-01F6-EB4E-9FC6-C3BB6F42080E}</b:Guid>
    <b:Author>
      <b:Author>
        <b:NameList>
          <b:Person>
            <b:Last>Shea</b:Last>
            <b:First>Peter</b:First>
          </b:Person>
        </b:NameList>
      </b:Author>
    </b:Author>
    <b:Title>Introduction to Online Learning Volume 24, Issue 2</b:Title>
    <b:City>State University of New York</b:City>
    <b:Publisher>University at Albany</b:Publisher>
    <b:Year>2020</b:Year>
    <b:Pages>2</b:Pages>
    <b:JournalName>Introduction to Online Learning</b:JournalName>
    <b:RefOrder>1</b:RefOrder>
  </b:Source>
  <b:Source>
    <b:Tag>MsK18</b:Tag>
    <b:SourceType>JournalArticle</b:SourceType>
    <b:Guid>{93E5CB59-7DCB-7444-82BC-CB950206A166}</b:Guid>
    <b:Author>
      <b:Author>
        <b:NameList>
          <b:Person>
            <b:Last>Ms. Kanimozhi</b:Last>
            <b:First>Dr.</b:First>
            <b:Middle>MGR Janaki</b:Middle>
          </b:Person>
        </b:NameList>
      </b:Author>
    </b:Author>
    <b:Title>VIRTUAL LEARNING ENVIRONMENT</b:Title>
    <b:JournalName>International Journal of Advanced Research in Computer Science</b:JournalName>
    <b:Year>2018</b:Year>
    <b:Pages>pp. 1-2</b:Pages>
    <b:RefOrder>2</b:RefOrder>
  </b:Source>
  <b:Source>
    <b:Tag>Deb12</b:Tag>
    <b:SourceType>JournalArticle</b:SourceType>
    <b:Guid>{C1E7EC3C-88F5-7143-A949-C240A33BE1D2}</b:Guid>
    <b:Author>
      <b:Author>
        <b:Corporate>Debasish Sharma, Sunil Karforma</b:Corporate>
      </b:Author>
    </b:Author>
    <b:Title>Risks and Remedies in E-Learning System</b:Title>
    <b:JournalName>International Journal of Network Security &amp; Its Applications</b:JournalName>
    <b:Year>2012</b:Year>
    <b:Pages>pp.52-53.</b:Pages>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23CD29-EB2B-6B47-9B17-85012AD59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764</TotalTime>
  <Pages>12</Pages>
  <Words>2332</Words>
  <Characters>13297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University of Wales Trinity Saint David</Company>
  <LinksUpToDate>false</LinksUpToDate>
  <CharactersWithSpaces>15598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The Impact of Virtual Learning Environment</dc:subject>
  <dc:creator>Martin Dobo ID:2012682</dc:creator>
  <cp:keywords/>
  <dc:description/>
  <cp:lastModifiedBy>Martin Dobo (2012682)</cp:lastModifiedBy>
  <cp:revision>35</cp:revision>
  <dcterms:created xsi:type="dcterms:W3CDTF">2020-11-26T11:32:00Z</dcterms:created>
  <dcterms:modified xsi:type="dcterms:W3CDTF">2021-01-05T21:56:00Z</dcterms:modified>
  <cp:category>Martin Dobo ID: 2012682</cp:category>
</cp:coreProperties>
</file>