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9537C" w14:textId="4124846E" w:rsidR="00860ADB" w:rsidRDefault="00860ADB">
      <w:r>
        <w:t xml:space="preserve"> </w:t>
      </w:r>
    </w:p>
    <w:sdt>
      <w:sdtPr>
        <w:id w:val="2007160571"/>
        <w:docPartObj>
          <w:docPartGallery w:val="Cover Pages"/>
          <w:docPartUnique/>
        </w:docPartObj>
      </w:sdtPr>
      <w:sdtEndPr>
        <w:rPr>
          <w:lang w:eastAsia="en-GB"/>
        </w:rPr>
      </w:sdtEndPr>
      <w:sdtContent>
        <w:p w14:paraId="62BBC227" w14:textId="21282828" w:rsidR="003D44B1" w:rsidRDefault="003D44B1"/>
        <w:p w14:paraId="692EB179" w14:textId="5D279432" w:rsidR="003D44B1" w:rsidRDefault="003D44B1">
          <w:pPr>
            <w:rPr>
              <w:lang w:eastAsia="en-GB"/>
            </w:rPr>
          </w:pPr>
          <w:r>
            <w:rPr>
              <w:noProof/>
            </w:rPr>
            <mc:AlternateContent>
              <mc:Choice Requires="wps">
                <w:drawing>
                  <wp:anchor distT="0" distB="0" distL="114300" distR="114300" simplePos="0" relativeHeight="251658243" behindDoc="0" locked="0" layoutInCell="1" allowOverlap="1" wp14:anchorId="1898AD60" wp14:editId="703ED8ED">
                    <wp:simplePos x="0" y="0"/>
                    <wp:positionH relativeFrom="page">
                      <wp:posOffset>3282950</wp:posOffset>
                    </wp:positionH>
                    <wp:positionV relativeFrom="margin">
                      <wp:posOffset>7567930</wp:posOffset>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591FEE" w14:textId="657F636C" w:rsidR="003D44B1" w:rsidRDefault="00000000">
                                <w:pPr>
                                  <w:pStyle w:val="NoSpacing"/>
                                  <w:rPr>
                                    <w:color w:val="7F7F7F" w:themeColor="text1" w:themeTint="80"/>
                                    <w:sz w:val="18"/>
                                    <w:szCs w:val="18"/>
                                  </w:rPr>
                                </w:pPr>
                                <w:sdt>
                                  <w:sdtPr>
                                    <w:rPr>
                                      <w:rFonts w:ascii="Arial" w:eastAsia="Times New Roman" w:hAnsi="Arial" w:cs="Arial"/>
                                      <w:sz w:val="20"/>
                                      <w:szCs w:val="20"/>
                                    </w:rPr>
                                    <w:alias w:val="Company"/>
                                    <w:tag w:val=""/>
                                    <w:id w:val="-1880927279"/>
                                    <w:dataBinding w:prefixMappings="xmlns:ns0='http://schemas.openxmlformats.org/officeDocument/2006/extended-properties' " w:xpath="/ns0:Properties[1]/ns0:Company[1]" w:storeItemID="{6668398D-A668-4E3E-A5EB-62B293D839F1}"/>
                                    <w:text/>
                                  </w:sdtPr>
                                  <w:sdtContent>
                                    <w:r w:rsidR="003D44B1" w:rsidRPr="003D44B1">
                                      <w:rPr>
                                        <w:rFonts w:ascii="Arial" w:eastAsia="Times New Roman" w:hAnsi="Arial" w:cs="Arial"/>
                                        <w:sz w:val="20"/>
                                        <w:szCs w:val="20"/>
                                      </w:rPr>
                                      <w:t>ACCA5023</w:t>
                                    </w:r>
                                  </w:sdtContent>
                                </w:sdt>
                                <w:r w:rsidR="003D44B1">
                                  <w:rPr>
                                    <w:caps/>
                                    <w:color w:val="7F7F7F" w:themeColor="text1" w:themeTint="80"/>
                                    <w:sz w:val="18"/>
                                    <w:szCs w:val="18"/>
                                  </w:rPr>
                                  <w:t> </w:t>
                                </w:r>
                                <w:r w:rsidR="003D44B1">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3D44B1">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898AD60" id="_x0000_t202" coordsize="21600,21600" o:spt="202" path="m,l,21600r21600,l21600,xe">
                    <v:stroke joinstyle="miter"/>
                    <v:path gradientshapeok="t" o:connecttype="rect"/>
                  </v:shapetype>
                  <v:shape id="Text Box 128" o:spid="_x0000_s1026" type="#_x0000_t202" style="position:absolute;margin-left:258.5pt;margin-top:595.9pt;width:453pt;height:11.5pt;z-index:251658243;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" filled="f" stroked="f" strokeweight=".5pt">
                    <v:textbox style="mso-fit-shape-to-text:t" inset="1in,0,86.4pt,0">
                      <w:txbxContent>
                        <w:p w14:paraId="0C591FEE" w14:textId="657F636C" w:rsidR="003D44B1" w:rsidRDefault="00000000">
                          <w:pPr>
                            <w:pStyle w:val="NoSpacing"/>
                            <w:rPr>
                              <w:color w:val="7F7F7F" w:themeColor="text1" w:themeTint="80"/>
                              <w:sz w:val="18"/>
                              <w:szCs w:val="18"/>
                            </w:rPr>
                          </w:pPr>
                          <w:sdt>
                            <w:sdtPr>
                              <w:rPr>
                                <w:rFonts w:ascii="Arial" w:eastAsia="Times New Roman" w:hAnsi="Arial" w:cs="Arial"/>
                                <w:sz w:val="20"/>
                                <w:szCs w:val="20"/>
                              </w:rPr>
                              <w:alias w:val="Company"/>
                              <w:tag w:val=""/>
                              <w:id w:val="-1880927279"/>
                              <w:dataBinding w:prefixMappings="xmlns:ns0='http://schemas.openxmlformats.org/officeDocument/2006/extended-properties' " w:xpath="/ns0:Properties[1]/ns0:Company[1]" w:storeItemID="{6668398D-A668-4E3E-A5EB-62B293D839F1}"/>
                              <w:text/>
                            </w:sdtPr>
                            <w:sdtContent>
                              <w:r w:rsidR="003D44B1" w:rsidRPr="003D44B1">
                                <w:rPr>
                                  <w:rFonts w:ascii="Arial" w:eastAsia="Times New Roman" w:hAnsi="Arial" w:cs="Arial"/>
                                  <w:sz w:val="20"/>
                                  <w:szCs w:val="20"/>
                                </w:rPr>
                                <w:t>ACCA5023</w:t>
                              </w:r>
                            </w:sdtContent>
                          </w:sdt>
                          <w:r w:rsidR="003D44B1">
                            <w:rPr>
                              <w:caps/>
                              <w:color w:val="7F7F7F" w:themeColor="text1" w:themeTint="80"/>
                              <w:sz w:val="18"/>
                              <w:szCs w:val="18"/>
                            </w:rPr>
                            <w:t> </w:t>
                          </w:r>
                          <w:r w:rsidR="003D44B1">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3D44B1">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g">
                <w:drawing>
                  <wp:anchor distT="0" distB="0" distL="114300" distR="114300" simplePos="0" relativeHeight="251658240" behindDoc="1" locked="0" layoutInCell="1" allowOverlap="1" wp14:anchorId="1BE2D821" wp14:editId="37CEACE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10AFB1F" w14:textId="2E60BF63" w:rsidR="003D44B1"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3D44B1">
                                        <w:rPr>
                                          <w:color w:val="FFFFFF" w:themeColor="background1"/>
                                          <w:sz w:val="72"/>
                                          <w:szCs w:val="72"/>
                                        </w:rPr>
                                        <w:t>Networks and Operating Systems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BE2D821" id="Group 125" o:spid="_x0000_s1027"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10AFB1F" w14:textId="2E60BF63" w:rsidR="003D44B1"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3D44B1">
                                  <w:rPr>
                                    <w:color w:val="FFFFFF" w:themeColor="background1"/>
                                    <w:sz w:val="72"/>
                                    <w:szCs w:val="72"/>
                                  </w:rPr>
                                  <w:t>Networks and Operating Systems Report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8242" behindDoc="0" locked="0" layoutInCell="1" allowOverlap="1" wp14:anchorId="15916D11" wp14:editId="0711DD60">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89AE6CA" w14:textId="7455980A" w:rsidR="003D44B1" w:rsidRDefault="003D44B1">
                                    <w:pPr>
                                      <w:pStyle w:val="NoSpacing"/>
                                      <w:spacing w:before="40" w:after="40"/>
                                      <w:rPr>
                                        <w:caps/>
                                        <w:color w:val="4472C4" w:themeColor="accent1"/>
                                        <w:sz w:val="28"/>
                                        <w:szCs w:val="28"/>
                                      </w:rPr>
                                    </w:pPr>
                                    <w:r w:rsidRPr="003D44B1">
                                      <w:rPr>
                                        <w:rFonts w:ascii="Arial" w:hAnsi="Arial" w:cs="Arial"/>
                                      </w:rPr>
                                      <w:t>Network Operating Systems and Services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994B78F" w14:textId="5C075BB4" w:rsidR="003D44B1" w:rsidRDefault="003D44B1">
                                    <w:pPr>
                                      <w:pStyle w:val="NoSpacing"/>
                                      <w:spacing w:before="40" w:after="40"/>
                                      <w:rPr>
                                        <w:caps/>
                                        <w:color w:val="5B9BD5" w:themeColor="accent5"/>
                                        <w:sz w:val="24"/>
                                        <w:szCs w:val="24"/>
                                      </w:rPr>
                                    </w:pPr>
                                    <w:r>
                                      <w:rPr>
                                        <w:caps/>
                                        <w:color w:val="5B9BD5" w:themeColor="accent5"/>
                                        <w:sz w:val="24"/>
                                        <w:szCs w:val="24"/>
                                      </w:rPr>
                                      <w:t>Jack Kennedy (2003924)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5916D11" id="Text Box 129" o:spid="_x0000_s1030"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Fonts w:ascii="Arial" w:hAnsi="Arial" w:cs="Arial"/>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89AE6CA" w14:textId="7455980A" w:rsidR="003D44B1" w:rsidRDefault="003D44B1">
                              <w:pPr>
                                <w:pStyle w:val="NoSpacing"/>
                                <w:spacing w:before="40" w:after="40"/>
                                <w:rPr>
                                  <w:caps/>
                                  <w:color w:val="4472C4" w:themeColor="accent1"/>
                                  <w:sz w:val="28"/>
                                  <w:szCs w:val="28"/>
                                </w:rPr>
                              </w:pPr>
                              <w:r w:rsidRPr="003D44B1">
                                <w:rPr>
                                  <w:rFonts w:ascii="Arial" w:hAnsi="Arial" w:cs="Arial"/>
                                </w:rPr>
                                <w:t>Network Operating Systems and Services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994B78F" w14:textId="5C075BB4" w:rsidR="003D44B1" w:rsidRDefault="003D44B1">
                              <w:pPr>
                                <w:pStyle w:val="NoSpacing"/>
                                <w:spacing w:before="40" w:after="40"/>
                                <w:rPr>
                                  <w:caps/>
                                  <w:color w:val="5B9BD5" w:themeColor="accent5"/>
                                  <w:sz w:val="24"/>
                                  <w:szCs w:val="24"/>
                                </w:rPr>
                              </w:pPr>
                              <w:r>
                                <w:rPr>
                                  <w:caps/>
                                  <w:color w:val="5B9BD5" w:themeColor="accent5"/>
                                  <w:sz w:val="24"/>
                                  <w:szCs w:val="24"/>
                                </w:rPr>
                                <w:t>Jack Kennedy (2003924)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53666831" wp14:editId="1AB8021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5BEFB88A" w14:textId="3261698A" w:rsidR="003D44B1" w:rsidRDefault="003D44B1">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3666831" id="Rectangle 130" o:spid="_x0000_s1031"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5BEFB88A" w14:textId="3261698A" w:rsidR="003D44B1" w:rsidRDefault="003D44B1">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Pr>
              <w:lang w:eastAsia="en-GB"/>
            </w:rPr>
            <w:br w:type="page"/>
          </w:r>
        </w:p>
      </w:sdtContent>
    </w:sdt>
    <w:p w14:paraId="11B3337A" w14:textId="77777777" w:rsidR="003D44B1" w:rsidRDefault="003D44B1" w:rsidP="003D44B1">
      <w:pPr>
        <w:rPr>
          <w:lang w:eastAsia="en-GB"/>
        </w:rPr>
      </w:pPr>
    </w:p>
    <w:sdt>
      <w:sdtPr>
        <w:rPr>
          <w:rFonts w:asciiTheme="minorHAnsi" w:eastAsiaTheme="minorHAnsi" w:hAnsiTheme="minorHAnsi" w:cstheme="minorBidi"/>
          <w:color w:val="auto"/>
          <w:kern w:val="2"/>
          <w:sz w:val="22"/>
          <w:szCs w:val="22"/>
          <w:lang w:val="en-GB"/>
          <w14:ligatures w14:val="standardContextual"/>
        </w:rPr>
        <w:id w:val="-606043460"/>
        <w:docPartObj>
          <w:docPartGallery w:val="Table of Contents"/>
          <w:docPartUnique/>
        </w:docPartObj>
      </w:sdtPr>
      <w:sdtEndPr>
        <w:rPr>
          <w:b/>
          <w:bCs/>
          <w:noProof/>
        </w:rPr>
      </w:sdtEndPr>
      <w:sdtContent>
        <w:p w14:paraId="569EF894" w14:textId="425C6737" w:rsidR="003D44B1" w:rsidRDefault="003D44B1" w:rsidP="00A7413B">
          <w:pPr>
            <w:pStyle w:val="TOCHeading"/>
            <w:numPr>
              <w:ilvl w:val="0"/>
              <w:numId w:val="0"/>
            </w:numPr>
          </w:pPr>
          <w:r>
            <w:t>Contents</w:t>
          </w:r>
        </w:p>
        <w:p w14:paraId="2B1AB769" w14:textId="17ECE8DE" w:rsidR="003A574D" w:rsidRDefault="003D44B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4890411" w:history="1">
            <w:r w:rsidR="003A574D" w:rsidRPr="00F93031">
              <w:rPr>
                <w:rStyle w:val="Hyperlink"/>
                <w:rFonts w:eastAsia="Times New Roman"/>
                <w:noProof/>
                <w:lang w:eastAsia="en-GB"/>
              </w:rPr>
              <w:t>Introduction</w:t>
            </w:r>
            <w:r w:rsidR="003A574D">
              <w:rPr>
                <w:noProof/>
                <w:webHidden/>
              </w:rPr>
              <w:tab/>
            </w:r>
            <w:r w:rsidR="003A574D">
              <w:rPr>
                <w:noProof/>
                <w:webHidden/>
              </w:rPr>
              <w:fldChar w:fldCharType="begin"/>
            </w:r>
            <w:r w:rsidR="003A574D">
              <w:rPr>
                <w:noProof/>
                <w:webHidden/>
              </w:rPr>
              <w:instrText xml:space="preserve"> PAGEREF _Toc134890411 \h </w:instrText>
            </w:r>
            <w:r w:rsidR="003A574D">
              <w:rPr>
                <w:noProof/>
                <w:webHidden/>
              </w:rPr>
            </w:r>
            <w:r w:rsidR="003A574D">
              <w:rPr>
                <w:noProof/>
                <w:webHidden/>
              </w:rPr>
              <w:fldChar w:fldCharType="separate"/>
            </w:r>
            <w:r w:rsidR="003A574D">
              <w:rPr>
                <w:noProof/>
                <w:webHidden/>
              </w:rPr>
              <w:t>2</w:t>
            </w:r>
            <w:r w:rsidR="003A574D">
              <w:rPr>
                <w:noProof/>
                <w:webHidden/>
              </w:rPr>
              <w:fldChar w:fldCharType="end"/>
            </w:r>
          </w:hyperlink>
        </w:p>
        <w:p w14:paraId="3AFB1315" w14:textId="72646FEF" w:rsidR="003A574D" w:rsidRDefault="00000000">
          <w:pPr>
            <w:pStyle w:val="TOC1"/>
            <w:tabs>
              <w:tab w:val="right" w:leader="dot" w:pos="9016"/>
            </w:tabs>
            <w:rPr>
              <w:rFonts w:eastAsiaTheme="minorEastAsia"/>
              <w:noProof/>
              <w:lang w:eastAsia="en-GB"/>
            </w:rPr>
          </w:pPr>
          <w:hyperlink w:anchor="_Toc134890412" w:history="1">
            <w:r w:rsidR="003A574D" w:rsidRPr="00F93031">
              <w:rPr>
                <w:rStyle w:val="Hyperlink"/>
                <w:rFonts w:eastAsia="Times New Roman"/>
                <w:noProof/>
                <w:lang w:eastAsia="en-GB"/>
              </w:rPr>
              <w:t>Enhancing Security on a SOHO network</w:t>
            </w:r>
            <w:r w:rsidR="003A574D">
              <w:rPr>
                <w:noProof/>
                <w:webHidden/>
              </w:rPr>
              <w:tab/>
            </w:r>
            <w:r w:rsidR="003A574D">
              <w:rPr>
                <w:noProof/>
                <w:webHidden/>
              </w:rPr>
              <w:fldChar w:fldCharType="begin"/>
            </w:r>
            <w:r w:rsidR="003A574D">
              <w:rPr>
                <w:noProof/>
                <w:webHidden/>
              </w:rPr>
              <w:instrText xml:space="preserve"> PAGEREF _Toc134890412 \h </w:instrText>
            </w:r>
            <w:r w:rsidR="003A574D">
              <w:rPr>
                <w:noProof/>
                <w:webHidden/>
              </w:rPr>
            </w:r>
            <w:r w:rsidR="003A574D">
              <w:rPr>
                <w:noProof/>
                <w:webHidden/>
              </w:rPr>
              <w:fldChar w:fldCharType="separate"/>
            </w:r>
            <w:r w:rsidR="003A574D">
              <w:rPr>
                <w:noProof/>
                <w:webHidden/>
              </w:rPr>
              <w:t>3</w:t>
            </w:r>
            <w:r w:rsidR="003A574D">
              <w:rPr>
                <w:noProof/>
                <w:webHidden/>
              </w:rPr>
              <w:fldChar w:fldCharType="end"/>
            </w:r>
          </w:hyperlink>
        </w:p>
        <w:p w14:paraId="4D17E199" w14:textId="51282572" w:rsidR="003A574D" w:rsidRDefault="00000000">
          <w:pPr>
            <w:pStyle w:val="TOC1"/>
            <w:tabs>
              <w:tab w:val="right" w:leader="dot" w:pos="9016"/>
            </w:tabs>
            <w:rPr>
              <w:rFonts w:eastAsiaTheme="minorEastAsia"/>
              <w:noProof/>
              <w:lang w:eastAsia="en-GB"/>
            </w:rPr>
          </w:pPr>
          <w:hyperlink w:anchor="_Toc134890413" w:history="1">
            <w:r w:rsidR="003A574D" w:rsidRPr="00F93031">
              <w:rPr>
                <w:rStyle w:val="Hyperlink"/>
                <w:rFonts w:eastAsia="Times New Roman"/>
                <w:noProof/>
                <w:lang w:eastAsia="en-GB"/>
              </w:rPr>
              <w:t>Failover Cluster</w:t>
            </w:r>
            <w:r w:rsidR="003A574D">
              <w:rPr>
                <w:noProof/>
                <w:webHidden/>
              </w:rPr>
              <w:tab/>
            </w:r>
            <w:r w:rsidR="003A574D">
              <w:rPr>
                <w:noProof/>
                <w:webHidden/>
              </w:rPr>
              <w:fldChar w:fldCharType="begin"/>
            </w:r>
            <w:r w:rsidR="003A574D">
              <w:rPr>
                <w:noProof/>
                <w:webHidden/>
              </w:rPr>
              <w:instrText xml:space="preserve"> PAGEREF _Toc134890413 \h </w:instrText>
            </w:r>
            <w:r w:rsidR="003A574D">
              <w:rPr>
                <w:noProof/>
                <w:webHidden/>
              </w:rPr>
            </w:r>
            <w:r w:rsidR="003A574D">
              <w:rPr>
                <w:noProof/>
                <w:webHidden/>
              </w:rPr>
              <w:fldChar w:fldCharType="separate"/>
            </w:r>
            <w:r w:rsidR="003A574D">
              <w:rPr>
                <w:noProof/>
                <w:webHidden/>
              </w:rPr>
              <w:t>4</w:t>
            </w:r>
            <w:r w:rsidR="003A574D">
              <w:rPr>
                <w:noProof/>
                <w:webHidden/>
              </w:rPr>
              <w:fldChar w:fldCharType="end"/>
            </w:r>
          </w:hyperlink>
        </w:p>
        <w:p w14:paraId="283683AC" w14:textId="51AAF48F" w:rsidR="003A574D" w:rsidRDefault="00000000">
          <w:pPr>
            <w:pStyle w:val="TOC1"/>
            <w:tabs>
              <w:tab w:val="right" w:leader="dot" w:pos="9016"/>
            </w:tabs>
            <w:rPr>
              <w:rFonts w:eastAsiaTheme="minorEastAsia"/>
              <w:noProof/>
              <w:lang w:eastAsia="en-GB"/>
            </w:rPr>
          </w:pPr>
          <w:hyperlink w:anchor="_Toc134890414" w:history="1">
            <w:r w:rsidR="003A574D" w:rsidRPr="00F93031">
              <w:rPr>
                <w:rStyle w:val="Hyperlink"/>
                <w:rFonts w:eastAsia="Times New Roman"/>
                <w:noProof/>
                <w:lang w:eastAsia="en-GB"/>
              </w:rPr>
              <w:t>Network policy for enterprise network</w:t>
            </w:r>
            <w:r w:rsidR="003A574D">
              <w:rPr>
                <w:noProof/>
                <w:webHidden/>
              </w:rPr>
              <w:tab/>
            </w:r>
            <w:r w:rsidR="003A574D">
              <w:rPr>
                <w:noProof/>
                <w:webHidden/>
              </w:rPr>
              <w:fldChar w:fldCharType="begin"/>
            </w:r>
            <w:r w:rsidR="003A574D">
              <w:rPr>
                <w:noProof/>
                <w:webHidden/>
              </w:rPr>
              <w:instrText xml:space="preserve"> PAGEREF _Toc134890414 \h </w:instrText>
            </w:r>
            <w:r w:rsidR="003A574D">
              <w:rPr>
                <w:noProof/>
                <w:webHidden/>
              </w:rPr>
            </w:r>
            <w:r w:rsidR="003A574D">
              <w:rPr>
                <w:noProof/>
                <w:webHidden/>
              </w:rPr>
              <w:fldChar w:fldCharType="separate"/>
            </w:r>
            <w:r w:rsidR="003A574D">
              <w:rPr>
                <w:noProof/>
                <w:webHidden/>
              </w:rPr>
              <w:t>5</w:t>
            </w:r>
            <w:r w:rsidR="003A574D">
              <w:rPr>
                <w:noProof/>
                <w:webHidden/>
              </w:rPr>
              <w:fldChar w:fldCharType="end"/>
            </w:r>
          </w:hyperlink>
        </w:p>
        <w:p w14:paraId="4E663633" w14:textId="627A8CF3" w:rsidR="003A574D" w:rsidRDefault="00000000">
          <w:pPr>
            <w:pStyle w:val="TOC2"/>
            <w:tabs>
              <w:tab w:val="right" w:leader="dot" w:pos="9016"/>
            </w:tabs>
            <w:rPr>
              <w:rFonts w:eastAsiaTheme="minorEastAsia"/>
              <w:noProof/>
              <w:lang w:eastAsia="en-GB"/>
            </w:rPr>
          </w:pPr>
          <w:hyperlink w:anchor="_Toc134890415" w:history="1">
            <w:r w:rsidR="003A574D" w:rsidRPr="00F93031">
              <w:rPr>
                <w:rStyle w:val="Hyperlink"/>
                <w:noProof/>
              </w:rPr>
              <w:t>Network Architecture and Topology:</w:t>
            </w:r>
            <w:r w:rsidR="003A574D">
              <w:rPr>
                <w:noProof/>
                <w:webHidden/>
              </w:rPr>
              <w:tab/>
            </w:r>
            <w:r w:rsidR="003A574D">
              <w:rPr>
                <w:noProof/>
                <w:webHidden/>
              </w:rPr>
              <w:fldChar w:fldCharType="begin"/>
            </w:r>
            <w:r w:rsidR="003A574D">
              <w:rPr>
                <w:noProof/>
                <w:webHidden/>
              </w:rPr>
              <w:instrText xml:space="preserve"> PAGEREF _Toc134890415 \h </w:instrText>
            </w:r>
            <w:r w:rsidR="003A574D">
              <w:rPr>
                <w:noProof/>
                <w:webHidden/>
              </w:rPr>
            </w:r>
            <w:r w:rsidR="003A574D">
              <w:rPr>
                <w:noProof/>
                <w:webHidden/>
              </w:rPr>
              <w:fldChar w:fldCharType="separate"/>
            </w:r>
            <w:r w:rsidR="003A574D">
              <w:rPr>
                <w:noProof/>
                <w:webHidden/>
              </w:rPr>
              <w:t>5</w:t>
            </w:r>
            <w:r w:rsidR="003A574D">
              <w:rPr>
                <w:noProof/>
                <w:webHidden/>
              </w:rPr>
              <w:fldChar w:fldCharType="end"/>
            </w:r>
          </w:hyperlink>
        </w:p>
        <w:p w14:paraId="423A1EC4" w14:textId="790E1D9D" w:rsidR="003A574D" w:rsidRDefault="00000000">
          <w:pPr>
            <w:pStyle w:val="TOC2"/>
            <w:tabs>
              <w:tab w:val="right" w:leader="dot" w:pos="9016"/>
            </w:tabs>
            <w:rPr>
              <w:rFonts w:eastAsiaTheme="minorEastAsia"/>
              <w:noProof/>
              <w:lang w:eastAsia="en-GB"/>
            </w:rPr>
          </w:pPr>
          <w:hyperlink w:anchor="_Toc134890416" w:history="1">
            <w:r w:rsidR="003A574D" w:rsidRPr="00F93031">
              <w:rPr>
                <w:rStyle w:val="Hyperlink"/>
                <w:noProof/>
                <w:lang w:eastAsia="en-GB"/>
              </w:rPr>
              <w:t>Network Access:</w:t>
            </w:r>
            <w:r w:rsidR="003A574D">
              <w:rPr>
                <w:noProof/>
                <w:webHidden/>
              </w:rPr>
              <w:tab/>
            </w:r>
            <w:r w:rsidR="003A574D">
              <w:rPr>
                <w:noProof/>
                <w:webHidden/>
              </w:rPr>
              <w:fldChar w:fldCharType="begin"/>
            </w:r>
            <w:r w:rsidR="003A574D">
              <w:rPr>
                <w:noProof/>
                <w:webHidden/>
              </w:rPr>
              <w:instrText xml:space="preserve"> PAGEREF _Toc134890416 \h </w:instrText>
            </w:r>
            <w:r w:rsidR="003A574D">
              <w:rPr>
                <w:noProof/>
                <w:webHidden/>
              </w:rPr>
            </w:r>
            <w:r w:rsidR="003A574D">
              <w:rPr>
                <w:noProof/>
                <w:webHidden/>
              </w:rPr>
              <w:fldChar w:fldCharType="separate"/>
            </w:r>
            <w:r w:rsidR="003A574D">
              <w:rPr>
                <w:noProof/>
                <w:webHidden/>
              </w:rPr>
              <w:t>6</w:t>
            </w:r>
            <w:r w:rsidR="003A574D">
              <w:rPr>
                <w:noProof/>
                <w:webHidden/>
              </w:rPr>
              <w:fldChar w:fldCharType="end"/>
            </w:r>
          </w:hyperlink>
        </w:p>
        <w:p w14:paraId="4ABB0FAE" w14:textId="7FAD38A8" w:rsidR="003A574D" w:rsidRDefault="00000000">
          <w:pPr>
            <w:pStyle w:val="TOC2"/>
            <w:tabs>
              <w:tab w:val="right" w:leader="dot" w:pos="9016"/>
            </w:tabs>
            <w:rPr>
              <w:rFonts w:eastAsiaTheme="minorEastAsia"/>
              <w:noProof/>
              <w:lang w:eastAsia="en-GB"/>
            </w:rPr>
          </w:pPr>
          <w:hyperlink w:anchor="_Toc134890417" w:history="1">
            <w:r w:rsidR="003A574D" w:rsidRPr="00F93031">
              <w:rPr>
                <w:rStyle w:val="Hyperlink"/>
                <w:bCs/>
                <w:noProof/>
                <w:lang w:eastAsia="en-GB"/>
              </w:rPr>
              <w:t>Security on the network:</w:t>
            </w:r>
            <w:r w:rsidR="003A574D">
              <w:rPr>
                <w:noProof/>
                <w:webHidden/>
              </w:rPr>
              <w:tab/>
            </w:r>
            <w:r w:rsidR="003A574D">
              <w:rPr>
                <w:noProof/>
                <w:webHidden/>
              </w:rPr>
              <w:fldChar w:fldCharType="begin"/>
            </w:r>
            <w:r w:rsidR="003A574D">
              <w:rPr>
                <w:noProof/>
                <w:webHidden/>
              </w:rPr>
              <w:instrText xml:space="preserve"> PAGEREF _Toc134890417 \h </w:instrText>
            </w:r>
            <w:r w:rsidR="003A574D">
              <w:rPr>
                <w:noProof/>
                <w:webHidden/>
              </w:rPr>
            </w:r>
            <w:r w:rsidR="003A574D">
              <w:rPr>
                <w:noProof/>
                <w:webHidden/>
              </w:rPr>
              <w:fldChar w:fldCharType="separate"/>
            </w:r>
            <w:r w:rsidR="003A574D">
              <w:rPr>
                <w:noProof/>
                <w:webHidden/>
              </w:rPr>
              <w:t>7</w:t>
            </w:r>
            <w:r w:rsidR="003A574D">
              <w:rPr>
                <w:noProof/>
                <w:webHidden/>
              </w:rPr>
              <w:fldChar w:fldCharType="end"/>
            </w:r>
          </w:hyperlink>
        </w:p>
        <w:p w14:paraId="0555752F" w14:textId="536B7A0C" w:rsidR="003A574D" w:rsidRDefault="00000000">
          <w:pPr>
            <w:pStyle w:val="TOC1"/>
            <w:tabs>
              <w:tab w:val="right" w:leader="dot" w:pos="9016"/>
            </w:tabs>
            <w:rPr>
              <w:rFonts w:eastAsiaTheme="minorEastAsia"/>
              <w:noProof/>
              <w:lang w:eastAsia="en-GB"/>
            </w:rPr>
          </w:pPr>
          <w:hyperlink w:anchor="_Toc134890418" w:history="1">
            <w:r w:rsidR="003A574D" w:rsidRPr="00F93031">
              <w:rPr>
                <w:rStyle w:val="Hyperlink"/>
                <w:rFonts w:eastAsia="Times New Roman"/>
                <w:noProof/>
                <w:lang w:eastAsia="en-GB"/>
              </w:rPr>
              <w:t>Reflection/conclusion</w:t>
            </w:r>
            <w:r w:rsidR="003A574D">
              <w:rPr>
                <w:noProof/>
                <w:webHidden/>
              </w:rPr>
              <w:tab/>
            </w:r>
            <w:r w:rsidR="003A574D">
              <w:rPr>
                <w:noProof/>
                <w:webHidden/>
              </w:rPr>
              <w:fldChar w:fldCharType="begin"/>
            </w:r>
            <w:r w:rsidR="003A574D">
              <w:rPr>
                <w:noProof/>
                <w:webHidden/>
              </w:rPr>
              <w:instrText xml:space="preserve"> PAGEREF _Toc134890418 \h </w:instrText>
            </w:r>
            <w:r w:rsidR="003A574D">
              <w:rPr>
                <w:noProof/>
                <w:webHidden/>
              </w:rPr>
            </w:r>
            <w:r w:rsidR="003A574D">
              <w:rPr>
                <w:noProof/>
                <w:webHidden/>
              </w:rPr>
              <w:fldChar w:fldCharType="separate"/>
            </w:r>
            <w:r w:rsidR="003A574D">
              <w:rPr>
                <w:noProof/>
                <w:webHidden/>
              </w:rPr>
              <w:t>9</w:t>
            </w:r>
            <w:r w:rsidR="003A574D">
              <w:rPr>
                <w:noProof/>
                <w:webHidden/>
              </w:rPr>
              <w:fldChar w:fldCharType="end"/>
            </w:r>
          </w:hyperlink>
        </w:p>
        <w:p w14:paraId="3A7D3FED" w14:textId="7C7428D3" w:rsidR="003A574D" w:rsidRDefault="00000000">
          <w:pPr>
            <w:pStyle w:val="TOC1"/>
            <w:tabs>
              <w:tab w:val="right" w:leader="dot" w:pos="9016"/>
            </w:tabs>
            <w:rPr>
              <w:rFonts w:eastAsiaTheme="minorEastAsia"/>
              <w:noProof/>
              <w:lang w:eastAsia="en-GB"/>
            </w:rPr>
          </w:pPr>
          <w:hyperlink w:anchor="_Toc134890419" w:history="1">
            <w:r w:rsidR="003A574D" w:rsidRPr="00F93031">
              <w:rPr>
                <w:rStyle w:val="Hyperlink"/>
                <w:rFonts w:eastAsia="Times New Roman"/>
                <w:noProof/>
                <w:lang w:eastAsia="en-GB"/>
              </w:rPr>
              <w:t>References</w:t>
            </w:r>
            <w:r w:rsidR="003A574D">
              <w:rPr>
                <w:noProof/>
                <w:webHidden/>
              </w:rPr>
              <w:tab/>
            </w:r>
            <w:r w:rsidR="003A574D">
              <w:rPr>
                <w:noProof/>
                <w:webHidden/>
              </w:rPr>
              <w:fldChar w:fldCharType="begin"/>
            </w:r>
            <w:r w:rsidR="003A574D">
              <w:rPr>
                <w:noProof/>
                <w:webHidden/>
              </w:rPr>
              <w:instrText xml:space="preserve"> PAGEREF _Toc134890419 \h </w:instrText>
            </w:r>
            <w:r w:rsidR="003A574D">
              <w:rPr>
                <w:noProof/>
                <w:webHidden/>
              </w:rPr>
            </w:r>
            <w:r w:rsidR="003A574D">
              <w:rPr>
                <w:noProof/>
                <w:webHidden/>
              </w:rPr>
              <w:fldChar w:fldCharType="separate"/>
            </w:r>
            <w:r w:rsidR="003A574D">
              <w:rPr>
                <w:noProof/>
                <w:webHidden/>
              </w:rPr>
              <w:t>10</w:t>
            </w:r>
            <w:r w:rsidR="003A574D">
              <w:rPr>
                <w:noProof/>
                <w:webHidden/>
              </w:rPr>
              <w:fldChar w:fldCharType="end"/>
            </w:r>
          </w:hyperlink>
        </w:p>
        <w:p w14:paraId="2BB32BD2" w14:textId="720A353F" w:rsidR="003D44B1" w:rsidRDefault="003D44B1">
          <w:r>
            <w:rPr>
              <w:b/>
              <w:bCs/>
              <w:noProof/>
            </w:rPr>
            <w:fldChar w:fldCharType="end"/>
          </w:r>
        </w:p>
      </w:sdtContent>
    </w:sdt>
    <w:p w14:paraId="2E351290" w14:textId="77777777" w:rsidR="003D44B1" w:rsidRDefault="003D44B1" w:rsidP="003D44B1">
      <w:pPr>
        <w:rPr>
          <w:lang w:eastAsia="en-GB"/>
        </w:rPr>
      </w:pPr>
    </w:p>
    <w:p w14:paraId="63E9C4E1" w14:textId="77777777" w:rsidR="00A8052D" w:rsidRDefault="00A8052D">
      <w:pPr>
        <w:rPr>
          <w:rFonts w:asciiTheme="majorHAnsi" w:eastAsia="Times New Roman" w:hAnsiTheme="majorHAnsi" w:cstheme="majorBidi"/>
          <w:color w:val="2F5496" w:themeColor="accent1" w:themeShade="BF"/>
          <w:sz w:val="32"/>
          <w:szCs w:val="32"/>
          <w:lang w:eastAsia="en-GB"/>
        </w:rPr>
      </w:pPr>
      <w:r>
        <w:rPr>
          <w:rFonts w:eastAsia="Times New Roman"/>
          <w:lang w:eastAsia="en-GB"/>
        </w:rPr>
        <w:br w:type="page"/>
      </w:r>
    </w:p>
    <w:p w14:paraId="0BBF944C" w14:textId="77777777" w:rsidR="00263F71" w:rsidRDefault="00263F71" w:rsidP="00263F71">
      <w:pPr>
        <w:spacing w:line="360" w:lineRule="auto"/>
        <w:jc w:val="both"/>
        <w:rPr>
          <w:rFonts w:ascii="Arial" w:hAnsi="Arial" w:cs="Arial"/>
          <w:b/>
          <w:sz w:val="24"/>
          <w:szCs w:val="24"/>
        </w:rPr>
      </w:pPr>
      <w:bookmarkStart w:id="0" w:name="_Toc134890411"/>
      <w:r>
        <w:rPr>
          <w:rFonts w:ascii="Arial" w:hAnsi="Arial" w:cs="Arial"/>
          <w:b/>
          <w:sz w:val="24"/>
          <w:szCs w:val="24"/>
        </w:rPr>
        <w:lastRenderedPageBreak/>
        <w:t>Name of the Team:</w:t>
      </w:r>
    </w:p>
    <w:p w14:paraId="4FA8EB92" w14:textId="77777777" w:rsidR="00263F71" w:rsidRDefault="00263F71" w:rsidP="00263F71">
      <w:pPr>
        <w:spacing w:line="360" w:lineRule="auto"/>
        <w:jc w:val="both"/>
        <w:rPr>
          <w:rFonts w:ascii="Arial" w:hAnsi="Arial" w:cs="Arial"/>
          <w:b/>
          <w:sz w:val="24"/>
          <w:szCs w:val="24"/>
        </w:rPr>
      </w:pPr>
      <w:r>
        <w:rPr>
          <w:rFonts w:ascii="Arial" w:hAnsi="Arial" w:cs="Arial"/>
          <w:b/>
          <w:sz w:val="24"/>
          <w:szCs w:val="24"/>
        </w:rPr>
        <w:t xml:space="preserve">Team Members </w:t>
      </w:r>
    </w:p>
    <w:tbl>
      <w:tblPr>
        <w:tblStyle w:val="PlainTable3"/>
        <w:tblpPr w:leftFromText="180" w:rightFromText="180" w:vertAnchor="text" w:tblpXSpec="center" w:tblpY="1"/>
        <w:tblW w:w="9023" w:type="dxa"/>
        <w:tblInd w:w="0" w:type="dxa"/>
        <w:tblLook w:val="04A0" w:firstRow="1" w:lastRow="0" w:firstColumn="1" w:lastColumn="0" w:noHBand="0" w:noVBand="1"/>
      </w:tblPr>
      <w:tblGrid>
        <w:gridCol w:w="4683"/>
        <w:gridCol w:w="4340"/>
      </w:tblGrid>
      <w:tr w:rsidR="00263F71" w14:paraId="40599FA4" w14:textId="77777777" w:rsidTr="00263F71">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1E621037" w14:textId="77777777" w:rsidR="00263F71" w:rsidRDefault="00263F71">
            <w:pPr>
              <w:spacing w:line="360" w:lineRule="auto"/>
              <w:jc w:val="both"/>
              <w:rPr>
                <w:rFonts w:ascii="Arial" w:hAnsi="Arial" w:cs="Arial"/>
                <w:b w:val="0"/>
                <w:sz w:val="24"/>
                <w:szCs w:val="24"/>
              </w:rPr>
            </w:pPr>
            <w:r>
              <w:rPr>
                <w:rFonts w:ascii="Arial" w:hAnsi="Arial" w:cs="Arial"/>
                <w:b w:val="0"/>
                <w:sz w:val="24"/>
                <w:szCs w:val="24"/>
              </w:rPr>
              <w:t>Student Name</w:t>
            </w:r>
          </w:p>
        </w:tc>
        <w:tc>
          <w:tcPr>
            <w:tcW w:w="4340" w:type="dxa"/>
            <w:tcBorders>
              <w:top w:val="nil"/>
              <w:left w:val="nil"/>
              <w:right w:val="nil"/>
            </w:tcBorders>
            <w:hideMark/>
          </w:tcPr>
          <w:p w14:paraId="3314CF18" w14:textId="77777777" w:rsidR="00263F71" w:rsidRDefault="00263F7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263F71" w14:paraId="45956F60" w14:textId="77777777" w:rsidTr="00263F71">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6DC417F0" w14:textId="77777777" w:rsidR="00654FCD" w:rsidRPr="00997CC4" w:rsidRDefault="00654FCD" w:rsidP="00654FCD">
            <w:r w:rsidRPr="00997CC4">
              <w:t>GEMINIANO AGUILAR</w:t>
            </w:r>
          </w:p>
          <w:p w14:paraId="494E1AD6" w14:textId="77777777" w:rsidR="00263F71" w:rsidRPr="00997CC4" w:rsidRDefault="00263F71">
            <w:pPr>
              <w:spacing w:line="360" w:lineRule="auto"/>
              <w:jc w:val="both"/>
              <w:rPr>
                <w:rFonts w:ascii="Arial" w:hAnsi="Arial" w:cs="Arial"/>
                <w:b w:val="0"/>
                <w:bCs w:val="0"/>
                <w:sz w:val="24"/>
                <w:szCs w:val="24"/>
              </w:rPr>
            </w:pPr>
          </w:p>
        </w:tc>
        <w:tc>
          <w:tcPr>
            <w:tcW w:w="4340" w:type="dxa"/>
          </w:tcPr>
          <w:p w14:paraId="54686FCA" w14:textId="32D921BB" w:rsidR="00263F71" w:rsidRDefault="002A7A0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t>2001127</w:t>
            </w:r>
          </w:p>
        </w:tc>
      </w:tr>
      <w:tr w:rsidR="00263F71" w14:paraId="46FC1702" w14:textId="77777777" w:rsidTr="00263F71">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33082BB9" w14:textId="77777777" w:rsidR="00AC0275" w:rsidRPr="00997CC4" w:rsidRDefault="00AC0275" w:rsidP="00AC0275">
            <w:pPr>
              <w:jc w:val="both"/>
              <w:rPr>
                <w:b w:val="0"/>
                <w:bCs w:val="0"/>
                <w:kern w:val="2"/>
                <w14:ligatures w14:val="standardContextual"/>
              </w:rPr>
            </w:pPr>
            <w:r w:rsidRPr="00997CC4">
              <w:rPr>
                <w:b w:val="0"/>
                <w:bCs w:val="0"/>
              </w:rPr>
              <w:t>CAMERON MORGAN JAMES BROWN</w:t>
            </w:r>
          </w:p>
          <w:p w14:paraId="10DE8B4C" w14:textId="77777777" w:rsidR="00263F71" w:rsidRPr="00997CC4" w:rsidRDefault="00263F71">
            <w:pPr>
              <w:spacing w:line="360" w:lineRule="auto"/>
              <w:jc w:val="both"/>
              <w:rPr>
                <w:rFonts w:ascii="Arial" w:hAnsi="Arial" w:cs="Arial"/>
                <w:b w:val="0"/>
                <w:bCs w:val="0"/>
                <w:sz w:val="24"/>
                <w:szCs w:val="24"/>
              </w:rPr>
            </w:pPr>
          </w:p>
        </w:tc>
        <w:tc>
          <w:tcPr>
            <w:tcW w:w="4340" w:type="dxa"/>
          </w:tcPr>
          <w:p w14:paraId="0364CA53" w14:textId="77777777" w:rsidR="00B90722" w:rsidRDefault="00B90722" w:rsidP="00B90722">
            <w:pPr>
              <w:jc w:val="both"/>
              <w:cnfStyle w:val="000000000000" w:firstRow="0" w:lastRow="0" w:firstColumn="0" w:lastColumn="0" w:oddVBand="0" w:evenVBand="0" w:oddHBand="0" w:evenHBand="0" w:firstRowFirstColumn="0" w:firstRowLastColumn="0" w:lastRowFirstColumn="0" w:lastRowLastColumn="0"/>
              <w:rPr>
                <w:kern w:val="2"/>
                <w14:ligatures w14:val="standardContextual"/>
              </w:rPr>
            </w:pPr>
            <w:r>
              <w:t>2004688</w:t>
            </w:r>
          </w:p>
          <w:p w14:paraId="449298C8" w14:textId="2A392A15" w:rsidR="00263F71" w:rsidRDefault="00263F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
        </w:tc>
      </w:tr>
      <w:tr w:rsidR="00263F71" w14:paraId="62C1F9F1" w14:textId="77777777" w:rsidTr="00263F71">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500B8636" w14:textId="0D52FAAA" w:rsidR="00263F71" w:rsidRPr="00997CC4" w:rsidRDefault="00B809D3">
            <w:pPr>
              <w:spacing w:line="360" w:lineRule="auto"/>
              <w:jc w:val="both"/>
              <w:rPr>
                <w:rFonts w:ascii="Arial" w:hAnsi="Arial" w:cs="Arial"/>
                <w:b w:val="0"/>
                <w:bCs w:val="0"/>
                <w:sz w:val="24"/>
                <w:szCs w:val="24"/>
              </w:rPr>
            </w:pPr>
            <w:r w:rsidRPr="00997CC4">
              <w:rPr>
                <w:b w:val="0"/>
                <w:bCs w:val="0"/>
              </w:rPr>
              <w:t>JACK KENNEDY</w:t>
            </w:r>
          </w:p>
        </w:tc>
        <w:tc>
          <w:tcPr>
            <w:tcW w:w="4340" w:type="dxa"/>
          </w:tcPr>
          <w:p w14:paraId="6528A154" w14:textId="07E59A88" w:rsidR="00263F71" w:rsidRDefault="00C76D2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t>2003924</w:t>
            </w:r>
          </w:p>
        </w:tc>
      </w:tr>
      <w:tr w:rsidR="00263F71" w14:paraId="557B9871" w14:textId="77777777" w:rsidTr="00263F71">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469E7801" w14:textId="6592FE44" w:rsidR="00263F71" w:rsidRPr="00997CC4" w:rsidRDefault="00997CC4">
            <w:pPr>
              <w:spacing w:line="360" w:lineRule="auto"/>
              <w:jc w:val="both"/>
              <w:rPr>
                <w:rFonts w:ascii="Arial" w:hAnsi="Arial" w:cs="Arial"/>
                <w:b w:val="0"/>
                <w:bCs w:val="0"/>
                <w:sz w:val="24"/>
                <w:szCs w:val="24"/>
              </w:rPr>
            </w:pPr>
            <w:r w:rsidRPr="00997CC4">
              <w:rPr>
                <w:b w:val="0"/>
                <w:bCs w:val="0"/>
              </w:rPr>
              <w:t>ETHAN ROBERT MATTHEWS</w:t>
            </w:r>
          </w:p>
        </w:tc>
        <w:tc>
          <w:tcPr>
            <w:tcW w:w="4340" w:type="dxa"/>
          </w:tcPr>
          <w:p w14:paraId="0080D710" w14:textId="77777777" w:rsidR="00D03CCC" w:rsidRDefault="00D03CCC" w:rsidP="00D03CCC">
            <w:pPr>
              <w:cnfStyle w:val="000000000000" w:firstRow="0" w:lastRow="0" w:firstColumn="0" w:lastColumn="0" w:oddVBand="0" w:evenVBand="0" w:oddHBand="0" w:evenHBand="0" w:firstRowFirstColumn="0" w:firstRowLastColumn="0" w:lastRowFirstColumn="0" w:lastRowLastColumn="0"/>
            </w:pPr>
            <w:r>
              <w:t>2117013</w:t>
            </w:r>
          </w:p>
          <w:p w14:paraId="486E95F4" w14:textId="77777777" w:rsidR="00263F71" w:rsidRDefault="00263F7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
        </w:tc>
      </w:tr>
      <w:tr w:rsidR="00263F71" w14:paraId="7B824014" w14:textId="77777777" w:rsidTr="00263F71">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019408FC" w14:textId="77777777" w:rsidR="00263F71" w:rsidRDefault="00263F71">
            <w:pPr>
              <w:spacing w:line="360" w:lineRule="auto"/>
              <w:jc w:val="both"/>
              <w:rPr>
                <w:rFonts w:ascii="Arial" w:hAnsi="Arial" w:cs="Arial"/>
                <w:b w:val="0"/>
                <w:sz w:val="24"/>
                <w:szCs w:val="24"/>
              </w:rPr>
            </w:pPr>
          </w:p>
        </w:tc>
        <w:tc>
          <w:tcPr>
            <w:tcW w:w="4340" w:type="dxa"/>
          </w:tcPr>
          <w:p w14:paraId="27296E89" w14:textId="77777777" w:rsidR="00263F71" w:rsidRDefault="00263F7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bl>
    <w:p w14:paraId="4EE14174" w14:textId="77777777" w:rsidR="00263F71" w:rsidRDefault="00263F71" w:rsidP="00263F71">
      <w:pPr>
        <w:pBdr>
          <w:bottom w:val="single" w:sz="6" w:space="1" w:color="auto"/>
        </w:pBdr>
        <w:spacing w:line="360" w:lineRule="auto"/>
        <w:jc w:val="both"/>
        <w:rPr>
          <w:rFonts w:ascii="Arial" w:eastAsiaTheme="minorEastAsia" w:hAnsi="Arial" w:cs="Arial"/>
          <w:b/>
          <w:sz w:val="24"/>
          <w:szCs w:val="24"/>
          <w:lang w:eastAsia="en-GB"/>
        </w:rPr>
      </w:pPr>
    </w:p>
    <w:p w14:paraId="3298DCE1" w14:textId="77777777" w:rsidR="00263F71" w:rsidRDefault="00263F71" w:rsidP="00263F71">
      <w:pPr>
        <w:pBdr>
          <w:bottom w:val="single" w:sz="6" w:space="1" w:color="auto"/>
        </w:pBdr>
        <w:spacing w:line="360" w:lineRule="auto"/>
        <w:jc w:val="both"/>
        <w:rPr>
          <w:rFonts w:ascii="Arial" w:hAnsi="Arial" w:cs="Arial"/>
          <w:b/>
          <w:sz w:val="24"/>
          <w:szCs w:val="24"/>
        </w:rPr>
      </w:pPr>
      <w:r>
        <w:rPr>
          <w:rFonts w:ascii="Arial" w:hAnsi="Arial" w:cs="Arial"/>
          <w:b/>
          <w:sz w:val="24"/>
          <w:szCs w:val="24"/>
        </w:rPr>
        <w:t>Team Evaluation (Self Evaluate your Team)</w:t>
      </w:r>
    </w:p>
    <w:tbl>
      <w:tblPr>
        <w:tblStyle w:val="MediumList2-Accent1"/>
        <w:tblW w:w="5022" w:type="pct"/>
        <w:tblInd w:w="-20" w:type="dxa"/>
        <w:tblLook w:val="04A0" w:firstRow="1" w:lastRow="0" w:firstColumn="1" w:lastColumn="0" w:noHBand="0" w:noVBand="1"/>
      </w:tblPr>
      <w:tblGrid>
        <w:gridCol w:w="1511"/>
        <w:gridCol w:w="1510"/>
        <w:gridCol w:w="24"/>
        <w:gridCol w:w="1489"/>
        <w:gridCol w:w="45"/>
        <w:gridCol w:w="1467"/>
        <w:gridCol w:w="69"/>
        <w:gridCol w:w="1443"/>
        <w:gridCol w:w="94"/>
        <w:gridCol w:w="1414"/>
      </w:tblGrid>
      <w:tr w:rsidR="00263F71" w14:paraId="1E93E72B" w14:textId="77777777" w:rsidTr="00263F7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2D5E6022" w14:textId="77777777" w:rsidR="00263F71" w:rsidRDefault="00263F71">
            <w:pPr>
              <w:rPr>
                <w:rFonts w:asciiTheme="minorHAnsi" w:hAnsiTheme="minorHAnsi" w:cstheme="minorBidi"/>
                <w:sz w:val="22"/>
                <w:szCs w:val="22"/>
              </w:rPr>
            </w:pPr>
          </w:p>
        </w:tc>
        <w:tc>
          <w:tcPr>
            <w:tcW w:w="833" w:type="pct"/>
            <w:hideMark/>
          </w:tcPr>
          <w:p w14:paraId="189ABB44" w14:textId="77777777" w:rsidR="00263F71" w:rsidRDefault="00263F71">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Student 1  </w:t>
            </w:r>
          </w:p>
        </w:tc>
        <w:tc>
          <w:tcPr>
            <w:tcW w:w="834" w:type="pct"/>
            <w:gridSpan w:val="2"/>
            <w:hideMark/>
          </w:tcPr>
          <w:p w14:paraId="030EDB0D" w14:textId="77777777" w:rsidR="00263F71" w:rsidRDefault="00263F71">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2</w:t>
            </w:r>
          </w:p>
        </w:tc>
        <w:tc>
          <w:tcPr>
            <w:tcW w:w="834" w:type="pct"/>
            <w:gridSpan w:val="2"/>
            <w:hideMark/>
          </w:tcPr>
          <w:p w14:paraId="6BF62FCD" w14:textId="77777777" w:rsidR="00263F71" w:rsidRDefault="00263F71">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3</w:t>
            </w:r>
          </w:p>
        </w:tc>
        <w:tc>
          <w:tcPr>
            <w:tcW w:w="834" w:type="pct"/>
            <w:gridSpan w:val="2"/>
            <w:hideMark/>
          </w:tcPr>
          <w:p w14:paraId="5E94C083" w14:textId="77777777" w:rsidR="00263F71" w:rsidRDefault="00263F71">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4</w:t>
            </w:r>
          </w:p>
        </w:tc>
        <w:tc>
          <w:tcPr>
            <w:tcW w:w="834" w:type="pct"/>
            <w:gridSpan w:val="2"/>
            <w:hideMark/>
          </w:tcPr>
          <w:p w14:paraId="0BAA47DF" w14:textId="1EFDCC46" w:rsidR="00263F71" w:rsidRDefault="00263F71">
            <w:pPr>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iCs/>
                <w:sz w:val="22"/>
                <w:szCs w:val="22"/>
              </w:rPr>
            </w:pPr>
          </w:p>
        </w:tc>
      </w:tr>
      <w:tr w:rsidR="00263F71" w14:paraId="2DBCD6FE" w14:textId="77777777" w:rsidTr="00263F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2B181618" w14:textId="77777777" w:rsidR="00263F71" w:rsidRDefault="00263F71">
            <w:pPr>
              <w:rPr>
                <w:rFonts w:asciiTheme="minorHAnsi" w:hAnsiTheme="minorHAnsi" w:cstheme="minorBidi"/>
              </w:rPr>
            </w:pPr>
            <w:r>
              <w:rPr>
                <w:rFonts w:asciiTheme="minorHAnsi" w:hAnsiTheme="minorHAnsi" w:cstheme="minorBidi"/>
                <w:color w:val="auto"/>
              </w:rPr>
              <w:t>Student 1</w:t>
            </w:r>
          </w:p>
        </w:tc>
        <w:tc>
          <w:tcPr>
            <w:tcW w:w="846" w:type="pct"/>
            <w:gridSpan w:val="2"/>
          </w:tcPr>
          <w:p w14:paraId="56145668" w14:textId="77777777" w:rsidR="00263F71" w:rsidRDefault="00263F7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846" w:type="pct"/>
            <w:gridSpan w:val="2"/>
          </w:tcPr>
          <w:p w14:paraId="6543BCC1" w14:textId="77777777" w:rsidR="00263F71" w:rsidRDefault="00263F7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847" w:type="pct"/>
            <w:gridSpan w:val="2"/>
          </w:tcPr>
          <w:p w14:paraId="72AD244F" w14:textId="77777777" w:rsidR="00263F71" w:rsidRDefault="00263F7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848" w:type="pct"/>
            <w:gridSpan w:val="2"/>
          </w:tcPr>
          <w:p w14:paraId="7756CFA0" w14:textId="77777777" w:rsidR="00263F71" w:rsidRDefault="00263F7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780" w:type="pct"/>
            <w:tcBorders>
              <w:right w:val="single" w:sz="8" w:space="0" w:color="4472C4" w:themeColor="accent1"/>
            </w:tcBorders>
          </w:tcPr>
          <w:p w14:paraId="586820BD" w14:textId="77777777" w:rsidR="00263F71" w:rsidRDefault="00263F7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r w:rsidR="00263F71" w14:paraId="2A1B0538" w14:textId="77777777" w:rsidTr="00263F71">
        <w:tc>
          <w:tcPr>
            <w:cnfStyle w:val="001000000000" w:firstRow="0" w:lastRow="0" w:firstColumn="1" w:lastColumn="0" w:oddVBand="0" w:evenVBand="0" w:oddHBand="0" w:evenHBand="0" w:firstRowFirstColumn="0" w:firstRowLastColumn="0" w:lastRowFirstColumn="0" w:lastRowLastColumn="0"/>
            <w:tcW w:w="833" w:type="pct"/>
            <w:noWrap/>
            <w:hideMark/>
          </w:tcPr>
          <w:p w14:paraId="40908A11" w14:textId="77777777" w:rsidR="00263F71" w:rsidRDefault="00263F71">
            <w:pPr>
              <w:rPr>
                <w:rFonts w:asciiTheme="minorHAnsi" w:hAnsiTheme="minorHAnsi" w:cstheme="minorBidi"/>
              </w:rPr>
            </w:pPr>
            <w:r>
              <w:rPr>
                <w:rFonts w:asciiTheme="minorHAnsi" w:hAnsiTheme="minorHAnsi" w:cstheme="minorBidi"/>
                <w:color w:val="auto"/>
              </w:rPr>
              <w:t>Student 2</w:t>
            </w:r>
          </w:p>
        </w:tc>
        <w:tc>
          <w:tcPr>
            <w:tcW w:w="846" w:type="pct"/>
            <w:gridSpan w:val="2"/>
            <w:tcBorders>
              <w:top w:val="nil"/>
              <w:left w:val="nil"/>
              <w:bottom w:val="nil"/>
              <w:right w:val="nil"/>
            </w:tcBorders>
          </w:tcPr>
          <w:p w14:paraId="040D8612" w14:textId="77777777" w:rsidR="00263F71" w:rsidRDefault="00263F71">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846" w:type="pct"/>
            <w:gridSpan w:val="2"/>
            <w:tcBorders>
              <w:top w:val="nil"/>
              <w:left w:val="nil"/>
              <w:bottom w:val="nil"/>
              <w:right w:val="nil"/>
            </w:tcBorders>
          </w:tcPr>
          <w:p w14:paraId="15DD167E" w14:textId="77777777" w:rsidR="00263F71" w:rsidRDefault="00263F71">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847" w:type="pct"/>
            <w:gridSpan w:val="2"/>
            <w:tcBorders>
              <w:top w:val="nil"/>
              <w:left w:val="nil"/>
              <w:bottom w:val="nil"/>
              <w:right w:val="nil"/>
            </w:tcBorders>
          </w:tcPr>
          <w:p w14:paraId="5DB48ADB" w14:textId="77777777" w:rsidR="00263F71" w:rsidRDefault="00263F71">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848" w:type="pct"/>
            <w:gridSpan w:val="2"/>
            <w:tcBorders>
              <w:top w:val="nil"/>
              <w:left w:val="nil"/>
              <w:bottom w:val="nil"/>
              <w:right w:val="nil"/>
            </w:tcBorders>
          </w:tcPr>
          <w:p w14:paraId="723FDE67" w14:textId="77777777" w:rsidR="00263F71" w:rsidRDefault="00263F71">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780" w:type="pct"/>
            <w:tcBorders>
              <w:top w:val="nil"/>
              <w:left w:val="nil"/>
              <w:bottom w:val="nil"/>
              <w:right w:val="single" w:sz="8" w:space="0" w:color="4472C4" w:themeColor="accent1"/>
            </w:tcBorders>
          </w:tcPr>
          <w:p w14:paraId="1744165F" w14:textId="77777777" w:rsidR="00263F71" w:rsidRDefault="00263F71">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r>
      <w:tr w:rsidR="00263F71" w14:paraId="06122C53" w14:textId="77777777" w:rsidTr="00263F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69A3EC7D" w14:textId="77777777" w:rsidR="00263F71" w:rsidRDefault="00263F71">
            <w:pPr>
              <w:rPr>
                <w:rFonts w:asciiTheme="minorHAnsi" w:hAnsiTheme="minorHAnsi" w:cstheme="minorBidi"/>
              </w:rPr>
            </w:pPr>
            <w:r>
              <w:rPr>
                <w:rFonts w:asciiTheme="minorHAnsi" w:hAnsiTheme="minorHAnsi" w:cstheme="minorBidi"/>
                <w:color w:val="auto"/>
              </w:rPr>
              <w:t>Student 3</w:t>
            </w:r>
          </w:p>
        </w:tc>
        <w:tc>
          <w:tcPr>
            <w:tcW w:w="846" w:type="pct"/>
            <w:gridSpan w:val="2"/>
          </w:tcPr>
          <w:p w14:paraId="50B46BA0" w14:textId="09925A65" w:rsidR="00263F71" w:rsidRDefault="00D03CC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6" w:type="pct"/>
            <w:gridSpan w:val="2"/>
          </w:tcPr>
          <w:p w14:paraId="3491A866" w14:textId="4EA29AAD" w:rsidR="00263F71" w:rsidRDefault="00D03CC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847" w:type="pct"/>
            <w:gridSpan w:val="2"/>
          </w:tcPr>
          <w:p w14:paraId="52F631A3" w14:textId="09227F41" w:rsidR="00263F71" w:rsidRDefault="00D03CC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4</w:t>
            </w:r>
          </w:p>
        </w:tc>
        <w:tc>
          <w:tcPr>
            <w:tcW w:w="848" w:type="pct"/>
            <w:gridSpan w:val="2"/>
          </w:tcPr>
          <w:p w14:paraId="49DB1939" w14:textId="66FE60A1" w:rsidR="00263F71" w:rsidRDefault="00D03CC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r>
              <w:rPr>
                <w:rFonts w:asciiTheme="minorHAnsi" w:hAnsiTheme="minorHAnsi" w:cstheme="minorBidi"/>
              </w:rPr>
              <w:t>5</w:t>
            </w:r>
          </w:p>
        </w:tc>
        <w:tc>
          <w:tcPr>
            <w:tcW w:w="780" w:type="pct"/>
            <w:tcBorders>
              <w:right w:val="single" w:sz="8" w:space="0" w:color="4472C4" w:themeColor="accent1"/>
            </w:tcBorders>
          </w:tcPr>
          <w:p w14:paraId="756385D5" w14:textId="77777777" w:rsidR="00263F71" w:rsidRDefault="00263F7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r w:rsidR="00263F71" w14:paraId="6C053ADF" w14:textId="77777777" w:rsidTr="00263F71">
        <w:tc>
          <w:tcPr>
            <w:cnfStyle w:val="001000000000" w:firstRow="0" w:lastRow="0" w:firstColumn="1" w:lastColumn="0" w:oddVBand="0" w:evenVBand="0" w:oddHBand="0" w:evenHBand="0" w:firstRowFirstColumn="0" w:firstRowLastColumn="0" w:lastRowFirstColumn="0" w:lastRowLastColumn="0"/>
            <w:tcW w:w="833" w:type="pct"/>
            <w:noWrap/>
            <w:hideMark/>
          </w:tcPr>
          <w:p w14:paraId="023B2E05" w14:textId="77777777" w:rsidR="00263F71" w:rsidRDefault="00263F71">
            <w:pPr>
              <w:rPr>
                <w:rFonts w:asciiTheme="minorHAnsi" w:hAnsiTheme="minorHAnsi" w:cstheme="minorBidi"/>
              </w:rPr>
            </w:pPr>
            <w:r>
              <w:rPr>
                <w:rFonts w:asciiTheme="minorHAnsi" w:hAnsiTheme="minorHAnsi" w:cstheme="minorBidi"/>
                <w:color w:val="auto"/>
              </w:rPr>
              <w:t>Student 4</w:t>
            </w:r>
          </w:p>
        </w:tc>
        <w:tc>
          <w:tcPr>
            <w:tcW w:w="846" w:type="pct"/>
            <w:gridSpan w:val="2"/>
            <w:tcBorders>
              <w:top w:val="nil"/>
              <w:left w:val="nil"/>
              <w:bottom w:val="nil"/>
              <w:right w:val="nil"/>
            </w:tcBorders>
          </w:tcPr>
          <w:p w14:paraId="33611C55" w14:textId="77777777" w:rsidR="00263F71" w:rsidRDefault="00263F71">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846" w:type="pct"/>
            <w:gridSpan w:val="2"/>
            <w:tcBorders>
              <w:top w:val="nil"/>
              <w:left w:val="nil"/>
              <w:bottom w:val="nil"/>
              <w:right w:val="nil"/>
            </w:tcBorders>
          </w:tcPr>
          <w:p w14:paraId="2F88AA4C" w14:textId="77777777" w:rsidR="00263F71" w:rsidRDefault="00263F71">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847" w:type="pct"/>
            <w:gridSpan w:val="2"/>
            <w:tcBorders>
              <w:top w:val="nil"/>
              <w:left w:val="nil"/>
              <w:bottom w:val="nil"/>
              <w:right w:val="nil"/>
            </w:tcBorders>
          </w:tcPr>
          <w:p w14:paraId="28F9DFAE" w14:textId="77777777" w:rsidR="00263F71" w:rsidRDefault="00263F71">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848" w:type="pct"/>
            <w:gridSpan w:val="2"/>
            <w:tcBorders>
              <w:top w:val="nil"/>
              <w:left w:val="nil"/>
              <w:bottom w:val="nil"/>
              <w:right w:val="nil"/>
            </w:tcBorders>
          </w:tcPr>
          <w:p w14:paraId="1506E749" w14:textId="77777777" w:rsidR="00263F71" w:rsidRDefault="00263F71">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c>
          <w:tcPr>
            <w:tcW w:w="780" w:type="pct"/>
            <w:tcBorders>
              <w:top w:val="nil"/>
              <w:left w:val="nil"/>
              <w:bottom w:val="nil"/>
              <w:right w:val="single" w:sz="8" w:space="0" w:color="4472C4" w:themeColor="accent1"/>
            </w:tcBorders>
          </w:tcPr>
          <w:p w14:paraId="44E3A387" w14:textId="77777777" w:rsidR="00263F71" w:rsidRDefault="00263F71">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rPr>
            </w:pPr>
          </w:p>
        </w:tc>
      </w:tr>
      <w:tr w:rsidR="00263F71" w14:paraId="354A124F" w14:textId="77777777" w:rsidTr="00263F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1FB06C22" w14:textId="6F941530" w:rsidR="00263F71" w:rsidRDefault="00263F71">
            <w:pPr>
              <w:rPr>
                <w:rFonts w:asciiTheme="minorHAnsi" w:hAnsiTheme="minorHAnsi" w:cstheme="minorBidi"/>
              </w:rPr>
            </w:pPr>
          </w:p>
        </w:tc>
        <w:tc>
          <w:tcPr>
            <w:tcW w:w="846" w:type="pct"/>
            <w:gridSpan w:val="2"/>
          </w:tcPr>
          <w:p w14:paraId="4E311637" w14:textId="77777777" w:rsidR="00263F71" w:rsidRDefault="00263F7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846" w:type="pct"/>
            <w:gridSpan w:val="2"/>
          </w:tcPr>
          <w:p w14:paraId="4C2E08DB" w14:textId="77777777" w:rsidR="00263F71" w:rsidRDefault="00263F7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847" w:type="pct"/>
            <w:gridSpan w:val="2"/>
          </w:tcPr>
          <w:p w14:paraId="1D16A156" w14:textId="77777777" w:rsidR="00263F71" w:rsidRDefault="00263F7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848" w:type="pct"/>
            <w:gridSpan w:val="2"/>
          </w:tcPr>
          <w:p w14:paraId="083829AD" w14:textId="77777777" w:rsidR="00263F71" w:rsidRDefault="00263F7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c>
          <w:tcPr>
            <w:tcW w:w="780" w:type="pct"/>
            <w:tcBorders>
              <w:right w:val="single" w:sz="8" w:space="0" w:color="4472C4" w:themeColor="accent1"/>
            </w:tcBorders>
          </w:tcPr>
          <w:p w14:paraId="6DA3859F" w14:textId="77777777" w:rsidR="00263F71" w:rsidRDefault="00263F7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rPr>
            </w:pPr>
          </w:p>
        </w:tc>
      </w:tr>
    </w:tbl>
    <w:p w14:paraId="75AD29C0" w14:textId="77777777" w:rsidR="00263F71" w:rsidRDefault="00263F71" w:rsidP="00263F71">
      <w:pPr>
        <w:pBdr>
          <w:bottom w:val="single" w:sz="6" w:space="1" w:color="auto"/>
        </w:pBdr>
        <w:spacing w:line="360" w:lineRule="auto"/>
        <w:jc w:val="both"/>
        <w:rPr>
          <w:rFonts w:eastAsiaTheme="minorEastAsia"/>
          <w:b/>
          <w:bCs/>
          <w:i/>
          <w:iCs/>
          <w:lang w:eastAsia="en-GB"/>
        </w:rPr>
      </w:pPr>
      <w:r>
        <w:rPr>
          <w:b/>
          <w:bCs/>
          <w:i/>
          <w:iCs/>
        </w:rPr>
        <w:t>Rate your Teams Contribution with a scale of 1 to 5 (1 No Contribution and 5 Excellent Contribution)</w:t>
      </w:r>
    </w:p>
    <w:p w14:paraId="0F27AEC7" w14:textId="400208C0" w:rsidR="00263F71" w:rsidRDefault="00D03CCC" w:rsidP="00263F71">
      <w:pPr>
        <w:rPr>
          <w:i/>
          <w:iCs/>
        </w:rPr>
      </w:pPr>
      <w:r>
        <w:rPr>
          <w:noProof/>
        </w:rPr>
        <mc:AlternateContent>
          <mc:Choice Requires="wps">
            <w:drawing>
              <wp:anchor distT="45720" distB="45720" distL="114300" distR="114300" simplePos="0" relativeHeight="251660291" behindDoc="0" locked="0" layoutInCell="1" allowOverlap="1" wp14:anchorId="1657DCDB" wp14:editId="29168F75">
                <wp:simplePos x="0" y="0"/>
                <wp:positionH relativeFrom="margin">
                  <wp:align>left</wp:align>
                </wp:positionH>
                <wp:positionV relativeFrom="paragraph">
                  <wp:posOffset>1615246</wp:posOffset>
                </wp:positionV>
                <wp:extent cx="5731510" cy="245110"/>
                <wp:effectExtent l="0" t="0" r="21590" b="21590"/>
                <wp:wrapSquare wrapText="bothSides"/>
                <wp:docPr id="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1312C064" w14:textId="6B342C85" w:rsidR="00263F71" w:rsidRPr="00D03CCC" w:rsidRDefault="00263F71" w:rsidP="00263F71">
                            <w:r>
                              <w:rPr>
                                <w:b/>
                                <w:bCs/>
                              </w:rPr>
                              <w:t xml:space="preserve">Student </w:t>
                            </w:r>
                            <w:r w:rsidR="00D03CCC">
                              <w:rPr>
                                <w:b/>
                                <w:bCs/>
                              </w:rPr>
                              <w:t>4</w:t>
                            </w:r>
                            <w:r>
                              <w:rPr>
                                <w:b/>
                                <w:bCs/>
                              </w:rPr>
                              <w:t>:</w:t>
                            </w:r>
                            <w:r w:rsidR="00D03CCC">
                              <w:rPr>
                                <w:b/>
                                <w:bCs/>
                              </w:rPr>
                              <w:t xml:space="preserve"> </w:t>
                            </w:r>
                            <w:r w:rsidR="00D03CCC">
                              <w:t>This team member was an excellent communicator and hard worker</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57DCDB" id="Text Box 5" o:spid="_x0000_s1032" type="#_x0000_t202" style="position:absolute;margin-left:0;margin-top:127.2pt;width:451.3pt;height:19.3pt;z-index:251660291;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">
                <v:textbox>
                  <w:txbxContent>
                    <w:p w14:paraId="1312C064" w14:textId="6B342C85" w:rsidR="00263F71" w:rsidRPr="00D03CCC" w:rsidRDefault="00263F71" w:rsidP="00263F71">
                      <w:r>
                        <w:rPr>
                          <w:b/>
                          <w:bCs/>
                        </w:rPr>
                        <w:t xml:space="preserve">Student </w:t>
                      </w:r>
                      <w:r w:rsidR="00D03CCC">
                        <w:rPr>
                          <w:b/>
                          <w:bCs/>
                        </w:rPr>
                        <w:t>4</w:t>
                      </w:r>
                      <w:r>
                        <w:rPr>
                          <w:b/>
                          <w:bCs/>
                        </w:rPr>
                        <w:t>:</w:t>
                      </w:r>
                      <w:r w:rsidR="00D03CCC">
                        <w:rPr>
                          <w:b/>
                          <w:bCs/>
                        </w:rPr>
                        <w:t xml:space="preserve"> </w:t>
                      </w:r>
                      <w:r w:rsidR="00D03CCC">
                        <w:t>This team member was an excellent communicator and hard worker</w:t>
                      </w:r>
                    </w:p>
                  </w:txbxContent>
                </v:textbox>
                <w10:wrap type="square" anchorx="margin"/>
              </v:shape>
            </w:pict>
          </mc:Fallback>
        </mc:AlternateContent>
      </w:r>
      <w:r>
        <w:rPr>
          <w:noProof/>
        </w:rPr>
        <mc:AlternateContent>
          <mc:Choice Requires="wps">
            <w:drawing>
              <wp:anchor distT="45720" distB="45720" distL="114300" distR="114300" simplePos="0" relativeHeight="251661315" behindDoc="0" locked="0" layoutInCell="1" allowOverlap="1" wp14:anchorId="43C0748E" wp14:editId="30B0121B">
                <wp:simplePos x="0" y="0"/>
                <wp:positionH relativeFrom="margin">
                  <wp:align>left</wp:align>
                </wp:positionH>
                <wp:positionV relativeFrom="paragraph">
                  <wp:posOffset>994410</wp:posOffset>
                </wp:positionV>
                <wp:extent cx="5731510" cy="476885"/>
                <wp:effectExtent l="0" t="0" r="21590" b="18415"/>
                <wp:wrapSquare wrapText="bothSides"/>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76885"/>
                        </a:xfrm>
                        <a:prstGeom prst="rect">
                          <a:avLst/>
                        </a:prstGeom>
                        <a:solidFill>
                          <a:srgbClr val="FFFFFF"/>
                        </a:solidFill>
                        <a:ln w="9525">
                          <a:solidFill>
                            <a:srgbClr val="000000"/>
                          </a:solidFill>
                          <a:miter lim="800000"/>
                          <a:headEnd/>
                          <a:tailEnd/>
                        </a:ln>
                      </wps:spPr>
                      <wps:txbx>
                        <w:txbxContent>
                          <w:p w14:paraId="23F1A963" w14:textId="49A5142C" w:rsidR="00263F71" w:rsidRPr="00D03CCC" w:rsidRDefault="00263F71" w:rsidP="00263F71">
                            <w:r>
                              <w:rPr>
                                <w:b/>
                                <w:bCs/>
                              </w:rPr>
                              <w:t>Student 3:</w:t>
                            </w:r>
                            <w:r w:rsidR="00D03CCC">
                              <w:rPr>
                                <w:b/>
                                <w:bCs/>
                              </w:rPr>
                              <w:t xml:space="preserve"> </w:t>
                            </w:r>
                            <w:r w:rsidR="00D03CCC">
                              <w:t>I still feel as though I could have done better, however, I feel as though I improved greatly in my communication</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C0748E" id="Text Box 4" o:spid="_x0000_s1033" type="#_x0000_t202" style="position:absolute;margin-left:0;margin-top:78.3pt;width:451.3pt;height:37.55pt;z-index:251661315;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">
                <v:textbox>
                  <w:txbxContent>
                    <w:p w14:paraId="23F1A963" w14:textId="49A5142C" w:rsidR="00263F71" w:rsidRPr="00D03CCC" w:rsidRDefault="00263F71" w:rsidP="00263F71">
                      <w:r>
                        <w:rPr>
                          <w:b/>
                          <w:bCs/>
                        </w:rPr>
                        <w:t>Student 3:</w:t>
                      </w:r>
                      <w:r w:rsidR="00D03CCC">
                        <w:rPr>
                          <w:b/>
                          <w:bCs/>
                        </w:rPr>
                        <w:t xml:space="preserve"> </w:t>
                      </w:r>
                      <w:r w:rsidR="00D03CCC">
                        <w:t>I still feel as though I could have done better, however, I feel as though I improved greatly in my communication</w:t>
                      </w:r>
                    </w:p>
                  </w:txbxContent>
                </v:textbox>
                <w10:wrap type="square" anchorx="margin"/>
              </v:shape>
            </w:pict>
          </mc:Fallback>
        </mc:AlternateContent>
      </w:r>
      <w:r w:rsidR="00263F71">
        <w:rPr>
          <w:noProof/>
        </w:rPr>
        <mc:AlternateContent>
          <mc:Choice Requires="wps">
            <w:drawing>
              <wp:anchor distT="45720" distB="45720" distL="114300" distR="114300" simplePos="0" relativeHeight="251663363" behindDoc="0" locked="0" layoutInCell="1" allowOverlap="1" wp14:anchorId="5D0562CD" wp14:editId="3174F2BB">
                <wp:simplePos x="0" y="0"/>
                <wp:positionH relativeFrom="margin">
                  <wp:align>left</wp:align>
                </wp:positionH>
                <wp:positionV relativeFrom="paragraph">
                  <wp:posOffset>636270</wp:posOffset>
                </wp:positionV>
                <wp:extent cx="5731510" cy="245110"/>
                <wp:effectExtent l="0" t="0" r="21590" b="215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10A289D2" w14:textId="2106EC7D" w:rsidR="00263F71" w:rsidRPr="00D03CCC" w:rsidRDefault="00263F71" w:rsidP="00263F71">
                            <w:r>
                              <w:rPr>
                                <w:b/>
                                <w:bCs/>
                              </w:rPr>
                              <w:t>Student 2:</w:t>
                            </w:r>
                            <w:r w:rsidR="00D03CCC">
                              <w:t xml:space="preserve"> This team member was paramount in proceeding with the group work</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0562CD" id="Text Box 2" o:spid="_x0000_s1034" type="#_x0000_t202" style="position:absolute;margin-left:0;margin-top:50.1pt;width:451.3pt;height:19.3pt;z-index:251663363;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">
                <v:textbox>
                  <w:txbxContent>
                    <w:p w14:paraId="10A289D2" w14:textId="2106EC7D" w:rsidR="00263F71" w:rsidRPr="00D03CCC" w:rsidRDefault="00263F71" w:rsidP="00263F71">
                      <w:r>
                        <w:rPr>
                          <w:b/>
                          <w:bCs/>
                        </w:rPr>
                        <w:t>Student 2:</w:t>
                      </w:r>
                      <w:r w:rsidR="00D03CCC">
                        <w:t xml:space="preserve"> This team member was paramount in proceeding with the group work</w:t>
                      </w:r>
                    </w:p>
                  </w:txbxContent>
                </v:textbox>
                <w10:wrap type="square" anchorx="margin"/>
              </v:shape>
            </w:pict>
          </mc:Fallback>
        </mc:AlternateContent>
      </w:r>
      <w:r w:rsidR="00263F71">
        <w:rPr>
          <w:noProof/>
        </w:rPr>
        <mc:AlternateContent>
          <mc:Choice Requires="wps">
            <w:drawing>
              <wp:anchor distT="45720" distB="45720" distL="114300" distR="114300" simplePos="0" relativeHeight="251664387" behindDoc="0" locked="0" layoutInCell="1" allowOverlap="1" wp14:anchorId="32AC324F" wp14:editId="25CE4451">
                <wp:simplePos x="0" y="0"/>
                <wp:positionH relativeFrom="margin">
                  <wp:align>left</wp:align>
                </wp:positionH>
                <wp:positionV relativeFrom="paragraph">
                  <wp:posOffset>267970</wp:posOffset>
                </wp:positionV>
                <wp:extent cx="5731510" cy="245110"/>
                <wp:effectExtent l="0" t="0" r="21590" b="21590"/>
                <wp:wrapSquare wrapText="bothSides"/>
                <wp:docPr id="21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4E9F5DC5" w14:textId="04D9E105" w:rsidR="00263F71" w:rsidRPr="00D03CCC" w:rsidRDefault="00263F71" w:rsidP="00263F71">
                            <w:r>
                              <w:rPr>
                                <w:b/>
                                <w:bCs/>
                              </w:rPr>
                              <w:t>Student 1:</w:t>
                            </w:r>
                            <w:r w:rsidR="00D03CCC">
                              <w:rPr>
                                <w:b/>
                                <w:bCs/>
                              </w:rPr>
                              <w:t xml:space="preserve"> </w:t>
                            </w:r>
                            <w:r w:rsidR="00D03CCC">
                              <w:t>Communication was excellent, and the team member was very helpful</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AC324F" id="Text Box 1" o:spid="_x0000_s1035" type="#_x0000_t202" style="position:absolute;margin-left:0;margin-top:21.1pt;width:451.3pt;height:19.3pt;z-index:251664387;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">
                <v:textbox>
                  <w:txbxContent>
                    <w:p w14:paraId="4E9F5DC5" w14:textId="04D9E105" w:rsidR="00263F71" w:rsidRPr="00D03CCC" w:rsidRDefault="00263F71" w:rsidP="00263F71">
                      <w:r>
                        <w:rPr>
                          <w:b/>
                          <w:bCs/>
                        </w:rPr>
                        <w:t>Student 1:</w:t>
                      </w:r>
                      <w:r w:rsidR="00D03CCC">
                        <w:rPr>
                          <w:b/>
                          <w:bCs/>
                        </w:rPr>
                        <w:t xml:space="preserve"> </w:t>
                      </w:r>
                      <w:r w:rsidR="00D03CCC">
                        <w:t>Communication was excellent, and the team member was very helpful</w:t>
                      </w:r>
                    </w:p>
                  </w:txbxContent>
                </v:textbox>
                <w10:wrap type="square" anchorx="margin"/>
              </v:shape>
            </w:pict>
          </mc:Fallback>
        </mc:AlternateContent>
      </w:r>
      <w:r w:rsidR="00263F71">
        <w:t xml:space="preserve">Add your comments on Team Evaluation: </w:t>
      </w:r>
      <w:r w:rsidR="00263F71">
        <w:rPr>
          <w:i/>
          <w:iCs/>
        </w:rPr>
        <w:t>(Justify your evaluation)</w:t>
      </w:r>
    </w:p>
    <w:p w14:paraId="0CC36AE1" w14:textId="3CDC97FC" w:rsidR="000C13D3" w:rsidRDefault="000C13D3">
      <w:pPr>
        <w:rPr>
          <w:rFonts w:ascii="Times New Roman" w:eastAsia="Times New Roman" w:hAnsi="Times New Roman" w:cs="Times New Roman"/>
          <w:color w:val="2F5496" w:themeColor="accent1" w:themeShade="BF"/>
          <w:sz w:val="24"/>
          <w:szCs w:val="24"/>
          <w:lang w:eastAsia="en-GB"/>
        </w:rPr>
      </w:pPr>
      <w:r>
        <w:rPr>
          <w:rFonts w:ascii="Times New Roman" w:eastAsia="Times New Roman" w:hAnsi="Times New Roman" w:cs="Times New Roman"/>
          <w:sz w:val="24"/>
          <w:szCs w:val="24"/>
          <w:lang w:eastAsia="en-GB"/>
        </w:rPr>
        <w:br w:type="page"/>
      </w:r>
    </w:p>
    <w:p w14:paraId="1439057A"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lastRenderedPageBreak/>
        <w:t>Task 1 - Managing and Maintaining Network Resources Using Network Policy and Security</w:t>
      </w:r>
    </w:p>
    <w:p w14:paraId="6A93D3B0"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442CF3E2"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1.1 - Understanding NTFS and Share Permissions </w:t>
      </w:r>
    </w:p>
    <w:p w14:paraId="0B9502FE" w14:textId="37A8369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336AC42C" wp14:editId="3ABE7556">
            <wp:extent cx="4572000" cy="3713480"/>
            <wp:effectExtent l="0" t="0" r="0" b="1270"/>
            <wp:docPr id="430265063" name="Picture 7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265063" name="Picture 71"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000" cy="3713480"/>
                    </a:xfrm>
                    <a:prstGeom prst="rect">
                      <a:avLst/>
                    </a:prstGeom>
                    <a:noFill/>
                    <a:ln>
                      <a:noFill/>
                    </a:ln>
                  </pic:spPr>
                </pic:pic>
              </a:graphicData>
            </a:graphic>
          </wp:inline>
        </w:drawing>
      </w: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21F4A42D" wp14:editId="2C102731">
            <wp:extent cx="4603750" cy="3768725"/>
            <wp:effectExtent l="0" t="0" r="6350" b="3175"/>
            <wp:docPr id="1010049051" name="Picture 7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049051" name="Picture 70"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03750" cy="3768725"/>
                    </a:xfrm>
                    <a:prstGeom prst="rect">
                      <a:avLst/>
                    </a:prstGeom>
                    <a:noFill/>
                    <a:ln>
                      <a:noFill/>
                    </a:ln>
                  </pic:spPr>
                </pic:pic>
              </a:graphicData>
            </a:graphic>
          </wp:inline>
        </w:drawing>
      </w: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414B242B" wp14:editId="196196DD">
            <wp:extent cx="4723130" cy="3856355"/>
            <wp:effectExtent l="0" t="0" r="1270" b="0"/>
            <wp:docPr id="882039555" name="Picture 6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039555" name="Picture 69" descr="A screenshot of a computer&#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23130" cy="3856355"/>
                    </a:xfrm>
                    <a:prstGeom prst="rect">
                      <a:avLst/>
                    </a:prstGeom>
                    <a:noFill/>
                    <a:ln>
                      <a:noFill/>
                    </a:ln>
                  </pic:spPr>
                </pic:pic>
              </a:graphicData>
            </a:graphic>
          </wp:inline>
        </w:drawing>
      </w: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7AB76CF2" wp14:editId="4DB44F55">
            <wp:extent cx="4643755" cy="3800475"/>
            <wp:effectExtent l="0" t="0" r="4445" b="9525"/>
            <wp:docPr id="2032317726" name="Picture 68" descr="A picture containing text, screenshot, softwar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317726" name="Picture 68" descr="A picture containing text, screenshot, software, compu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43755" cy="3800475"/>
                    </a:xfrm>
                    <a:prstGeom prst="rect">
                      <a:avLst/>
                    </a:prstGeom>
                    <a:noFill/>
                    <a:ln>
                      <a:noFill/>
                    </a:ln>
                  </pic:spPr>
                </pic:pic>
              </a:graphicData>
            </a:graphic>
          </wp:inline>
        </w:drawing>
      </w:r>
    </w:p>
    <w:p w14:paraId="6EA06E3D"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In the above screenshots, a folder was made and a file was created within it. Then permissions were changed to only allow access to these through one user. This will deny access to anyone else accessing it besides the user with full control. After that, another user was added but only given read and execute permissions, meaning that they cannot modify the contents at all.</w:t>
      </w:r>
    </w:p>
    <w:p w14:paraId="1BB1FB32"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15FE6956"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1.2 Share Permissions</w:t>
      </w:r>
    </w:p>
    <w:p w14:paraId="5C1BB63F"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2E2B7CF5" w14:textId="34B037C1"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69DB6C42" wp14:editId="692E6A48">
            <wp:extent cx="4675505" cy="4015105"/>
            <wp:effectExtent l="0" t="0" r="0" b="4445"/>
            <wp:docPr id="108155014" name="Picture 67" descr="A picture containing text, screenshot, software, computer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55014" name="Picture 67" descr="A picture containing text, screenshot, software, computer ic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75505" cy="4015105"/>
                    </a:xfrm>
                    <a:prstGeom prst="rect">
                      <a:avLst/>
                    </a:prstGeom>
                    <a:noFill/>
                    <a:ln>
                      <a:noFill/>
                    </a:ln>
                  </pic:spPr>
                </pic:pic>
              </a:graphicData>
            </a:graphic>
          </wp:inline>
        </w:drawing>
      </w:r>
    </w:p>
    <w:p w14:paraId="55659653" w14:textId="6DA947BE"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21D512FE" wp14:editId="00BCFFAD">
            <wp:extent cx="4659630" cy="3848735"/>
            <wp:effectExtent l="0" t="0" r="7620" b="0"/>
            <wp:docPr id="1690017723" name="Picture 6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017723" name="Picture 66"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59630" cy="3848735"/>
                    </a:xfrm>
                    <a:prstGeom prst="rect">
                      <a:avLst/>
                    </a:prstGeom>
                    <a:noFill/>
                    <a:ln>
                      <a:noFill/>
                    </a:ln>
                  </pic:spPr>
                </pic:pic>
              </a:graphicData>
            </a:graphic>
          </wp:inline>
        </w:drawing>
      </w:r>
    </w:p>
    <w:p w14:paraId="3544C765" w14:textId="0A6F3D5B"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06466D26" wp14:editId="31B1BB67">
            <wp:extent cx="4333240" cy="3578225"/>
            <wp:effectExtent l="0" t="0" r="0" b="3175"/>
            <wp:docPr id="1097084531" name="Picture 65"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084531" name="Picture 65" descr="A computer screen shot of a computer&#10;&#10;Description automatically generated with low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333240" cy="3578225"/>
                    </a:xfrm>
                    <a:prstGeom prst="rect">
                      <a:avLst/>
                    </a:prstGeom>
                    <a:noFill/>
                    <a:ln>
                      <a:noFill/>
                    </a:ln>
                  </pic:spPr>
                </pic:pic>
              </a:graphicData>
            </a:graphic>
          </wp:inline>
        </w:drawing>
      </w:r>
    </w:p>
    <w:p w14:paraId="2AA22DFB"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In this section, a shared storage service was created. This was done by loading into the server manager on the Server 1 VM and going through the process of setting up the shared storage, which includes entering the name and location of the shared storage and specifying permissions. As mentioned in the worksheet, administrators were given full control while 2 more users were added with only read and execute permissions.</w:t>
      </w:r>
    </w:p>
    <w:p w14:paraId="2ACACA2E" w14:textId="77777777" w:rsidR="000C13D3" w:rsidRPr="000C13D3" w:rsidRDefault="000C13D3" w:rsidP="000C13D3">
      <w:pPr>
        <w:spacing w:after="240" w:line="240" w:lineRule="auto"/>
        <w:rPr>
          <w:rFonts w:ascii="Times New Roman" w:eastAsia="Times New Roman" w:hAnsi="Times New Roman" w:cs="Times New Roman"/>
          <w:kern w:val="0"/>
          <w:sz w:val="24"/>
          <w:szCs w:val="24"/>
          <w:lang w:eastAsia="en-GB"/>
          <w14:ligatures w14:val="none"/>
        </w:rPr>
      </w:pPr>
    </w:p>
    <w:p w14:paraId="40BB11F0"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1.3 Accessing the file share/server over a network</w:t>
      </w:r>
    </w:p>
    <w:p w14:paraId="63AC0C1C" w14:textId="1762E613"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56D5FA3C" wp14:editId="4A902832">
            <wp:extent cx="4929505" cy="4039235"/>
            <wp:effectExtent l="0" t="0" r="4445" b="0"/>
            <wp:docPr id="398095067" name="Picture 64" descr="A picture containing text, screenshot, softwar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095067" name="Picture 64" descr="A picture containing text, screenshot, software,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29505" cy="4039235"/>
                    </a:xfrm>
                    <a:prstGeom prst="rect">
                      <a:avLst/>
                    </a:prstGeom>
                    <a:noFill/>
                    <a:ln>
                      <a:noFill/>
                    </a:ln>
                  </pic:spPr>
                </pic:pic>
              </a:graphicData>
            </a:graphic>
          </wp:inline>
        </w:drawing>
      </w:r>
    </w:p>
    <w:p w14:paraId="5A598BE6" w14:textId="505B689B"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69EDA8CF" wp14:editId="577220A6">
            <wp:extent cx="4881880" cy="4413250"/>
            <wp:effectExtent l="0" t="0" r="0" b="6350"/>
            <wp:docPr id="137281502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81880" cy="4413250"/>
                    </a:xfrm>
                    <a:prstGeom prst="rect">
                      <a:avLst/>
                    </a:prstGeom>
                    <a:noFill/>
                    <a:ln>
                      <a:noFill/>
                    </a:ln>
                  </pic:spPr>
                </pic:pic>
              </a:graphicData>
            </a:graphic>
          </wp:inline>
        </w:drawing>
      </w:r>
    </w:p>
    <w:p w14:paraId="3858EED1"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This shows that a network mapped drive was created in order to make sure that potential snoopers won’t be able to find/access the shared drive.</w:t>
      </w:r>
    </w:p>
    <w:p w14:paraId="46CE8FDB"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7D71ACC8"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2.1 Configuring User Environment and Computer Environment, ‘Network Group Policy Objects’</w:t>
      </w:r>
    </w:p>
    <w:p w14:paraId="0CFE67E6"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16E4A41F"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GPO 1 - Moderating Access to Control Panel</w:t>
      </w:r>
    </w:p>
    <w:p w14:paraId="5C78EA43" w14:textId="1ABB8575"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5D72054F" wp14:editId="150C7A46">
            <wp:extent cx="4707255" cy="3888105"/>
            <wp:effectExtent l="0" t="0" r="0" b="0"/>
            <wp:docPr id="1926920078" name="Picture 62" descr="A picture containing text, software, computer icon, multimedia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920078" name="Picture 62" descr="A picture containing text, software, computer icon, multimedia softwar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07255" cy="3888105"/>
                    </a:xfrm>
                    <a:prstGeom prst="rect">
                      <a:avLst/>
                    </a:prstGeom>
                    <a:noFill/>
                    <a:ln>
                      <a:noFill/>
                    </a:ln>
                  </pic:spPr>
                </pic:pic>
              </a:graphicData>
            </a:graphic>
          </wp:inline>
        </w:drawing>
      </w: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7A42880E" wp14:editId="7CEF4EC9">
            <wp:extent cx="4739005" cy="3903980"/>
            <wp:effectExtent l="0" t="0" r="4445" b="1270"/>
            <wp:docPr id="818815560" name="Picture 61" descr="A picture containing text, screenshot, software, computer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815560" name="Picture 61" descr="A picture containing text, screenshot, software, computer icon&#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39005" cy="3903980"/>
                    </a:xfrm>
                    <a:prstGeom prst="rect">
                      <a:avLst/>
                    </a:prstGeom>
                    <a:noFill/>
                    <a:ln>
                      <a:noFill/>
                    </a:ln>
                  </pic:spPr>
                </pic:pic>
              </a:graphicData>
            </a:graphic>
          </wp:inline>
        </w:drawing>
      </w: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656A718D" wp14:editId="6842629C">
            <wp:extent cx="4643755" cy="3832225"/>
            <wp:effectExtent l="0" t="0" r="4445" b="0"/>
            <wp:docPr id="133511037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43755" cy="3832225"/>
                    </a:xfrm>
                    <a:prstGeom prst="rect">
                      <a:avLst/>
                    </a:prstGeom>
                    <a:noFill/>
                    <a:ln>
                      <a:noFill/>
                    </a:ln>
                  </pic:spPr>
                </pic:pic>
              </a:graphicData>
            </a:graphic>
          </wp:inline>
        </w:drawing>
      </w: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3F9320CA" wp14:editId="07D19D49">
            <wp:extent cx="4635500" cy="3816350"/>
            <wp:effectExtent l="0" t="0" r="0" b="0"/>
            <wp:docPr id="77704092"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35500" cy="3816350"/>
                    </a:xfrm>
                    <a:prstGeom prst="rect">
                      <a:avLst/>
                    </a:prstGeom>
                    <a:noFill/>
                    <a:ln>
                      <a:noFill/>
                    </a:ln>
                  </pic:spPr>
                </pic:pic>
              </a:graphicData>
            </a:graphic>
          </wp:inline>
        </w:drawing>
      </w:r>
    </w:p>
    <w:p w14:paraId="25C0049A" w14:textId="242AECE3"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0A5DB4CF" wp14:editId="34365A17">
            <wp:extent cx="4277995" cy="3506470"/>
            <wp:effectExtent l="0" t="0" r="8255" b="0"/>
            <wp:docPr id="1198739175" name="Picture 58" descr="A picture containing text, electronics, comput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739175" name="Picture 58" descr="A picture containing text, electronics, computer, screensho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277995" cy="3506470"/>
                    </a:xfrm>
                    <a:prstGeom prst="rect">
                      <a:avLst/>
                    </a:prstGeom>
                    <a:noFill/>
                    <a:ln>
                      <a:noFill/>
                    </a:ln>
                  </pic:spPr>
                </pic:pic>
              </a:graphicData>
            </a:graphic>
          </wp:inline>
        </w:drawing>
      </w:r>
    </w:p>
    <w:p w14:paraId="527D4FE0"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Group policy management was used to restrict access to the control panel. Since it wouldn’t be ideal to restrict all users' access, user groups had to be created using GPO so that the restriction only affected certain users, this was done via use of the Organisational Units. This is because some users need access to the control panel while some other users do not benefit from it at all, so it has been restricted for the ones that don’t require access for security purposes. The final 2 screenshots above show that the restriction had worked.</w:t>
      </w:r>
    </w:p>
    <w:p w14:paraId="2C6E2C9A"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19B1DCD3"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GPO 2 - Removing Access to Command Prompt </w:t>
      </w:r>
    </w:p>
    <w:p w14:paraId="57714C10" w14:textId="5AF385D8"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47EE315B" wp14:editId="5242779C">
            <wp:extent cx="4531995" cy="3752850"/>
            <wp:effectExtent l="0" t="0" r="1905" b="0"/>
            <wp:docPr id="168225918"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31995" cy="3752850"/>
                    </a:xfrm>
                    <a:prstGeom prst="rect">
                      <a:avLst/>
                    </a:prstGeom>
                    <a:noFill/>
                    <a:ln>
                      <a:noFill/>
                    </a:ln>
                  </pic:spPr>
                </pic:pic>
              </a:graphicData>
            </a:graphic>
          </wp:inline>
        </w:drawing>
      </w: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17E846D4" wp14:editId="698BBEB5">
            <wp:extent cx="4476750" cy="3633470"/>
            <wp:effectExtent l="0" t="0" r="0" b="5080"/>
            <wp:docPr id="422855701" name="Picture 56" descr="A picture containing text, screenshot, softwar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855701" name="Picture 56" descr="A picture containing text, screenshot, software, computer&#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76750" cy="3633470"/>
                    </a:xfrm>
                    <a:prstGeom prst="rect">
                      <a:avLst/>
                    </a:prstGeom>
                    <a:noFill/>
                    <a:ln>
                      <a:noFill/>
                    </a:ln>
                  </pic:spPr>
                </pic:pic>
              </a:graphicData>
            </a:graphic>
          </wp:inline>
        </w:drawing>
      </w:r>
    </w:p>
    <w:p w14:paraId="307FF19B"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Due to the same reasoning as the control panel restrictions, the command prompt was also restricted to the same group of users by using the same method. The above screenshot shows that the restriction had succeeded.</w:t>
      </w:r>
    </w:p>
    <w:p w14:paraId="3764A173"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2A927FF6"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GPO 3 - Restricting Access to Removable Media Devices</w:t>
      </w:r>
    </w:p>
    <w:p w14:paraId="5143C946"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308D5228" w14:textId="4BB7D27C"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44F1F387" wp14:editId="6DC8CEF1">
            <wp:extent cx="4651375" cy="3959860"/>
            <wp:effectExtent l="0" t="0" r="0" b="2540"/>
            <wp:docPr id="558023178" name="Picture 55"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023178" name="Picture 55" descr="A computer screen shot of a computer&#10;&#10;Description automatically generated with low confidenc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651375" cy="3959860"/>
                    </a:xfrm>
                    <a:prstGeom prst="rect">
                      <a:avLst/>
                    </a:prstGeom>
                    <a:noFill/>
                    <a:ln>
                      <a:noFill/>
                    </a:ln>
                  </pic:spPr>
                </pic:pic>
              </a:graphicData>
            </a:graphic>
          </wp:inline>
        </w:drawing>
      </w:r>
    </w:p>
    <w:p w14:paraId="38958633" w14:textId="3F2BAAF2"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11186AF2" wp14:editId="4AFBF67B">
            <wp:extent cx="4619625" cy="3792855"/>
            <wp:effectExtent l="0" t="0" r="9525" b="0"/>
            <wp:docPr id="1733332443" name="Picture 54" descr="A picture containing text, screenshot, software,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332443" name="Picture 54" descr="A picture containing text, screenshot, software, display&#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19625" cy="3792855"/>
                    </a:xfrm>
                    <a:prstGeom prst="rect">
                      <a:avLst/>
                    </a:prstGeom>
                    <a:noFill/>
                    <a:ln>
                      <a:noFill/>
                    </a:ln>
                  </pic:spPr>
                </pic:pic>
              </a:graphicData>
            </a:graphic>
          </wp:inline>
        </w:drawing>
      </w:r>
    </w:p>
    <w:p w14:paraId="5B4A18CF"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In order to keep the networks secure, a restriction on access to removable media devices was also made. This is due to them being an easy way to carry viruses and malware. The same restriction as the previous 2 tasks was applied here.</w:t>
      </w:r>
    </w:p>
    <w:p w14:paraId="44A6A593"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482AD337"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GPO 4 - Restricting Software Instals</w:t>
      </w:r>
    </w:p>
    <w:p w14:paraId="2DF5C484" w14:textId="6000F9F9"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70CB84C7" wp14:editId="3ABF8292">
            <wp:extent cx="4596130" cy="3776980"/>
            <wp:effectExtent l="0" t="0" r="0" b="0"/>
            <wp:docPr id="653864800" name="Picture 5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864800" name="Picture 53" descr="A screen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96130" cy="3776980"/>
                    </a:xfrm>
                    <a:prstGeom prst="rect">
                      <a:avLst/>
                    </a:prstGeom>
                    <a:noFill/>
                    <a:ln>
                      <a:noFill/>
                    </a:ln>
                  </pic:spPr>
                </pic:pic>
              </a:graphicData>
            </a:graphic>
          </wp:inline>
        </w:drawing>
      </w:r>
    </w:p>
    <w:p w14:paraId="4880C622" w14:textId="73FE21E8"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4AB1AF58" wp14:editId="4AD8A350">
            <wp:extent cx="4364990" cy="3578225"/>
            <wp:effectExtent l="0" t="0" r="0" b="3175"/>
            <wp:docPr id="1700174864" name="Picture 5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174864" name="Picture 52" descr="A screen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364990" cy="3578225"/>
                    </a:xfrm>
                    <a:prstGeom prst="rect">
                      <a:avLst/>
                    </a:prstGeom>
                    <a:noFill/>
                    <a:ln>
                      <a:noFill/>
                    </a:ln>
                  </pic:spPr>
                </pic:pic>
              </a:graphicData>
            </a:graphic>
          </wp:inline>
        </w:drawing>
      </w: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1DA08FEC" wp14:editId="1221A579">
            <wp:extent cx="4413250" cy="3617595"/>
            <wp:effectExtent l="0" t="0" r="6350" b="1905"/>
            <wp:docPr id="275079239" name="Picture 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079239" name="Picture 51"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413250" cy="3617595"/>
                    </a:xfrm>
                    <a:prstGeom prst="rect">
                      <a:avLst/>
                    </a:prstGeom>
                    <a:noFill/>
                    <a:ln>
                      <a:noFill/>
                    </a:ln>
                  </pic:spPr>
                </pic:pic>
              </a:graphicData>
            </a:graphic>
          </wp:inline>
        </w:drawing>
      </w:r>
    </w:p>
    <w:p w14:paraId="0F3DD973" w14:textId="2098AD35"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33BE191E" wp14:editId="0A6A06EF">
            <wp:extent cx="4197985" cy="3442970"/>
            <wp:effectExtent l="0" t="0" r="0" b="5080"/>
            <wp:docPr id="1433742680" name="Picture 5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742680" name="Picture 50" descr="A screenshot of a compute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197985" cy="3442970"/>
                    </a:xfrm>
                    <a:prstGeom prst="rect">
                      <a:avLst/>
                    </a:prstGeom>
                    <a:noFill/>
                    <a:ln>
                      <a:noFill/>
                    </a:ln>
                  </pic:spPr>
                </pic:pic>
              </a:graphicData>
            </a:graphic>
          </wp:inline>
        </w:drawing>
      </w:r>
    </w:p>
    <w:p w14:paraId="52CBD51C"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Unauthorised software installations can be dangerous for a network. This is because the software can be used to exploit vulnerabilities in the network. Due to this, a restriction was set on users in which only authorised administrators could install software to these machines. The final screenshot above shows this in effect.</w:t>
      </w:r>
    </w:p>
    <w:p w14:paraId="70BB862F"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6517B24E"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GPO 5 - Enforcing Password Policy in the ‘</w:t>
      </w:r>
      <w:proofErr w:type="spellStart"/>
      <w:r w:rsidRPr="000C13D3">
        <w:rPr>
          <w:rFonts w:ascii="Arial" w:eastAsia="Times New Roman" w:hAnsi="Arial" w:cs="Arial"/>
          <w:color w:val="000000"/>
          <w:kern w:val="0"/>
          <w:lang w:eastAsia="en-GB"/>
          <w14:ligatures w14:val="none"/>
        </w:rPr>
        <w:t>accatask.msft</w:t>
      </w:r>
      <w:proofErr w:type="spellEnd"/>
      <w:r w:rsidRPr="000C13D3">
        <w:rPr>
          <w:rFonts w:ascii="Arial" w:eastAsia="Times New Roman" w:hAnsi="Arial" w:cs="Arial"/>
          <w:color w:val="000000"/>
          <w:kern w:val="0"/>
          <w:lang w:eastAsia="en-GB"/>
          <w14:ligatures w14:val="none"/>
        </w:rPr>
        <w:t>’ Domain</w:t>
      </w:r>
    </w:p>
    <w:p w14:paraId="592056A4"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48A8B888" w14:textId="27DF3059"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1ED65936" wp14:editId="3DD823B8">
            <wp:extent cx="5731510" cy="4913630"/>
            <wp:effectExtent l="0" t="0" r="2540" b="1270"/>
            <wp:docPr id="2147437378" name="Picture 49"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437378" name="Picture 49" descr="A computer screen shot of a computer&#10;&#10;Description automatically generated with low confidenc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4913630"/>
                    </a:xfrm>
                    <a:prstGeom prst="rect">
                      <a:avLst/>
                    </a:prstGeom>
                    <a:noFill/>
                    <a:ln>
                      <a:noFill/>
                    </a:ln>
                  </pic:spPr>
                </pic:pic>
              </a:graphicData>
            </a:graphic>
          </wp:inline>
        </w:drawing>
      </w:r>
    </w:p>
    <w:p w14:paraId="0BBC02EA" w14:textId="5412F7BF"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202920C5" wp14:editId="63E49AC9">
            <wp:extent cx="5731510" cy="4697730"/>
            <wp:effectExtent l="0" t="0" r="2540" b="7620"/>
            <wp:docPr id="842756277" name="Picture 48" descr="A picture containing text, screenshot, software,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756277" name="Picture 48" descr="A picture containing text, screenshot, software, computer&#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4697730"/>
                    </a:xfrm>
                    <a:prstGeom prst="rect">
                      <a:avLst/>
                    </a:prstGeom>
                    <a:noFill/>
                    <a:ln>
                      <a:noFill/>
                    </a:ln>
                  </pic:spPr>
                </pic:pic>
              </a:graphicData>
            </a:graphic>
          </wp:inline>
        </w:drawing>
      </w:r>
    </w:p>
    <w:p w14:paraId="46C885C0" w14:textId="60285652"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64DAE93A" wp14:editId="7DBD3F0A">
            <wp:extent cx="4786630" cy="3928110"/>
            <wp:effectExtent l="0" t="0" r="0" b="0"/>
            <wp:docPr id="1776056518" name="Picture 47" descr="A picture containing text, computer, softwar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056518" name="Picture 47" descr="A picture containing text, computer, software, screensho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786630" cy="3928110"/>
                    </a:xfrm>
                    <a:prstGeom prst="rect">
                      <a:avLst/>
                    </a:prstGeom>
                    <a:noFill/>
                    <a:ln>
                      <a:noFill/>
                    </a:ln>
                  </pic:spPr>
                </pic:pic>
              </a:graphicData>
            </a:graphic>
          </wp:inline>
        </w:drawing>
      </w:r>
    </w:p>
    <w:p w14:paraId="15C0002D" w14:textId="5AA18731"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3D3230BC" wp14:editId="316068CE">
            <wp:extent cx="4508500" cy="3681730"/>
            <wp:effectExtent l="0" t="0" r="6350" b="0"/>
            <wp:docPr id="1160808121"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808121" name="Picture 46" descr="A screen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08500" cy="3681730"/>
                    </a:xfrm>
                    <a:prstGeom prst="rect">
                      <a:avLst/>
                    </a:prstGeom>
                    <a:noFill/>
                    <a:ln>
                      <a:noFill/>
                    </a:ln>
                  </pic:spPr>
                </pic:pic>
              </a:graphicData>
            </a:graphic>
          </wp:inline>
        </w:drawing>
      </w:r>
    </w:p>
    <w:p w14:paraId="01D387A2"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To further increase security, a password policy was added across the entire network. This policy ensured that passwords had to be at least 7 characters in length, and that the policy remembers the previous 3 passwords so that a user couldn’t keep reusing the same 2 passwords over and over. A complexity requirement was also added to make sure that the passwords were as secure as possible.</w:t>
      </w:r>
    </w:p>
    <w:p w14:paraId="2B06F7B1"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455910BA"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Task 2 - Routing and Packet Filtering Within Core TCP/IP Services and Critical Failover/Redundancy Practices</w:t>
      </w:r>
    </w:p>
    <w:p w14:paraId="04E38EBC"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28E769A3"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1 - Utilising ARP and Routing Tables</w:t>
      </w:r>
    </w:p>
    <w:p w14:paraId="50CC538D"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49AE310C" w14:textId="6CC8BD16"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49846DE5" wp14:editId="580FAF66">
            <wp:extent cx="4389120" cy="3697605"/>
            <wp:effectExtent l="0" t="0" r="0" b="0"/>
            <wp:docPr id="1145973634" name="Picture 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973634" name="Picture 45" descr="A screenshot of a computer&#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89120" cy="3697605"/>
                    </a:xfrm>
                    <a:prstGeom prst="rect">
                      <a:avLst/>
                    </a:prstGeom>
                    <a:noFill/>
                    <a:ln>
                      <a:noFill/>
                    </a:ln>
                  </pic:spPr>
                </pic:pic>
              </a:graphicData>
            </a:graphic>
          </wp:inline>
        </w:drawing>
      </w:r>
    </w:p>
    <w:p w14:paraId="3A9C779F" w14:textId="4767B9DB"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7878BC9C" wp14:editId="7428418D">
            <wp:extent cx="4397375" cy="3379470"/>
            <wp:effectExtent l="0" t="0" r="3175" b="0"/>
            <wp:docPr id="1775308052"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308052" name="Picture 44" descr="A screenshot of a computer&#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397375" cy="3379470"/>
                    </a:xfrm>
                    <a:prstGeom prst="rect">
                      <a:avLst/>
                    </a:prstGeom>
                    <a:noFill/>
                    <a:ln>
                      <a:noFill/>
                    </a:ln>
                  </pic:spPr>
                </pic:pic>
              </a:graphicData>
            </a:graphic>
          </wp:inline>
        </w:drawing>
      </w:r>
    </w:p>
    <w:p w14:paraId="1FA5D592"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The “</w:t>
      </w:r>
      <w:proofErr w:type="spellStart"/>
      <w:r w:rsidRPr="000C13D3">
        <w:rPr>
          <w:rFonts w:ascii="Arial" w:eastAsia="Times New Roman" w:hAnsi="Arial" w:cs="Arial"/>
          <w:color w:val="000000"/>
          <w:kern w:val="0"/>
          <w:lang w:eastAsia="en-GB"/>
          <w14:ligatures w14:val="none"/>
        </w:rPr>
        <w:t>arp</w:t>
      </w:r>
      <w:proofErr w:type="spellEnd"/>
      <w:r w:rsidRPr="000C13D3">
        <w:rPr>
          <w:rFonts w:ascii="Arial" w:eastAsia="Times New Roman" w:hAnsi="Arial" w:cs="Arial"/>
          <w:color w:val="000000"/>
          <w:kern w:val="0"/>
          <w:lang w:eastAsia="en-GB"/>
          <w14:ligatures w14:val="none"/>
        </w:rPr>
        <w:t xml:space="preserve"> -A” and the “route print” command were used to display the MAC table, which includes the NIC, the MAC and the IPs of the NICs. </w:t>
      </w:r>
    </w:p>
    <w:p w14:paraId="37FF0E77" w14:textId="77777777" w:rsidR="000C13D3" w:rsidRPr="000C13D3" w:rsidRDefault="000C13D3" w:rsidP="000C13D3">
      <w:pPr>
        <w:spacing w:after="240" w:line="240" w:lineRule="auto"/>
        <w:rPr>
          <w:rFonts w:ascii="Times New Roman" w:eastAsia="Times New Roman" w:hAnsi="Times New Roman" w:cs="Times New Roman"/>
          <w:kern w:val="0"/>
          <w:sz w:val="24"/>
          <w:szCs w:val="24"/>
          <w:lang w:eastAsia="en-GB"/>
          <w14:ligatures w14:val="none"/>
        </w:rPr>
      </w:pPr>
    </w:p>
    <w:p w14:paraId="4EDACF8F"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2 - Deploy Core Services</w:t>
      </w:r>
    </w:p>
    <w:p w14:paraId="3B59831B"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74077AB2" w14:textId="2E8358C6"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4AE8A562" wp14:editId="6C6309FE">
            <wp:extent cx="4587875" cy="3745230"/>
            <wp:effectExtent l="0" t="0" r="3175" b="7620"/>
            <wp:docPr id="919450688"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450688" name="Picture 43" descr="A screenshot of a computer&#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87875" cy="3745230"/>
                    </a:xfrm>
                    <a:prstGeom prst="rect">
                      <a:avLst/>
                    </a:prstGeom>
                    <a:noFill/>
                    <a:ln>
                      <a:noFill/>
                    </a:ln>
                  </pic:spPr>
                </pic:pic>
              </a:graphicData>
            </a:graphic>
          </wp:inline>
        </w:drawing>
      </w:r>
    </w:p>
    <w:p w14:paraId="5DFB0156"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016F380F" w14:textId="586C5FB3"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5A1D6C0E" wp14:editId="5E254F9F">
            <wp:extent cx="4556125" cy="3736975"/>
            <wp:effectExtent l="0" t="0" r="0" b="0"/>
            <wp:docPr id="97397950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56125" cy="3736975"/>
                    </a:xfrm>
                    <a:prstGeom prst="rect">
                      <a:avLst/>
                    </a:prstGeom>
                    <a:noFill/>
                    <a:ln>
                      <a:noFill/>
                    </a:ln>
                  </pic:spPr>
                </pic:pic>
              </a:graphicData>
            </a:graphic>
          </wp:inline>
        </w:drawing>
      </w: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35C72B8E" wp14:editId="0BAD7E1E">
            <wp:extent cx="4627880" cy="3784600"/>
            <wp:effectExtent l="0" t="0" r="1270" b="6350"/>
            <wp:docPr id="58319191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627880" cy="3784600"/>
                    </a:xfrm>
                    <a:prstGeom prst="rect">
                      <a:avLst/>
                    </a:prstGeom>
                    <a:noFill/>
                    <a:ln>
                      <a:noFill/>
                    </a:ln>
                  </pic:spPr>
                </pic:pic>
              </a:graphicData>
            </a:graphic>
          </wp:inline>
        </w:drawing>
      </w:r>
    </w:p>
    <w:p w14:paraId="22C63593"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2901FCA1" w14:textId="5D786D9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34DEB197" wp14:editId="3DB17F96">
            <wp:extent cx="4810760" cy="3951605"/>
            <wp:effectExtent l="0" t="0" r="8890" b="0"/>
            <wp:docPr id="1376636427"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810760" cy="3951605"/>
                    </a:xfrm>
                    <a:prstGeom prst="rect">
                      <a:avLst/>
                    </a:prstGeom>
                    <a:noFill/>
                    <a:ln>
                      <a:noFill/>
                    </a:ln>
                  </pic:spPr>
                </pic:pic>
              </a:graphicData>
            </a:graphic>
          </wp:inline>
        </w:drawing>
      </w:r>
    </w:p>
    <w:p w14:paraId="4C45829E" w14:textId="609309AB"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5E4FC0E0" wp14:editId="5B18C6E4">
            <wp:extent cx="4547870" cy="3745230"/>
            <wp:effectExtent l="0" t="0" r="5080" b="7620"/>
            <wp:docPr id="160014373"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14373" name="Picture 39" descr="A screenshot of a computer&#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547870" cy="3745230"/>
                    </a:xfrm>
                    <a:prstGeom prst="rect">
                      <a:avLst/>
                    </a:prstGeom>
                    <a:noFill/>
                    <a:ln>
                      <a:noFill/>
                    </a:ln>
                  </pic:spPr>
                </pic:pic>
              </a:graphicData>
            </a:graphic>
          </wp:inline>
        </w:drawing>
      </w:r>
    </w:p>
    <w:p w14:paraId="21B0CC97" w14:textId="0A2EB26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34A7351B" wp14:editId="513C1CEE">
            <wp:extent cx="4134485" cy="3387090"/>
            <wp:effectExtent l="0" t="0" r="0" b="3810"/>
            <wp:docPr id="1665950983" name="Picture 38" descr="A picture containing text, screenshot, software,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950983" name="Picture 38" descr="A picture containing text, screenshot, software, display&#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134485" cy="3387090"/>
                    </a:xfrm>
                    <a:prstGeom prst="rect">
                      <a:avLst/>
                    </a:prstGeom>
                    <a:noFill/>
                    <a:ln>
                      <a:noFill/>
                    </a:ln>
                  </pic:spPr>
                </pic:pic>
              </a:graphicData>
            </a:graphic>
          </wp:inline>
        </w:drawing>
      </w:r>
    </w:p>
    <w:p w14:paraId="16A58F48"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68766923" w14:textId="213C0592"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0DAD1D96" wp14:editId="766BD0F4">
            <wp:extent cx="4357370" cy="3562350"/>
            <wp:effectExtent l="0" t="0" r="5080" b="0"/>
            <wp:docPr id="254715782"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715782" name="Picture 37" descr="A screenshot of a computer&#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357370" cy="3562350"/>
                    </a:xfrm>
                    <a:prstGeom prst="rect">
                      <a:avLst/>
                    </a:prstGeom>
                    <a:noFill/>
                    <a:ln>
                      <a:noFill/>
                    </a:ln>
                  </pic:spPr>
                </pic:pic>
              </a:graphicData>
            </a:graphic>
          </wp:inline>
        </w:drawing>
      </w:r>
    </w:p>
    <w:p w14:paraId="21AC5575" w14:textId="55A227BF"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4554AFA0" wp14:editId="78D9C687">
            <wp:extent cx="4484370" cy="3673475"/>
            <wp:effectExtent l="0" t="0" r="0" b="3175"/>
            <wp:docPr id="1211827011" name="Picture 36"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827011" name="Picture 36" descr="A computer screen shot of a computer&#10;&#10;Description automatically generated with low confidence"/>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484370" cy="3673475"/>
                    </a:xfrm>
                    <a:prstGeom prst="rect">
                      <a:avLst/>
                    </a:prstGeom>
                    <a:noFill/>
                    <a:ln>
                      <a:noFill/>
                    </a:ln>
                  </pic:spPr>
                </pic:pic>
              </a:graphicData>
            </a:graphic>
          </wp:inline>
        </w:drawing>
      </w:r>
    </w:p>
    <w:p w14:paraId="6B573900" w14:textId="57C8E66F"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5CE26670" wp14:editId="47D88090">
            <wp:extent cx="4612005" cy="3761105"/>
            <wp:effectExtent l="0" t="0" r="0" b="0"/>
            <wp:docPr id="1192779784"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779784" name="Picture 35" descr="A screenshot of a computer&#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612005" cy="3761105"/>
                    </a:xfrm>
                    <a:prstGeom prst="rect">
                      <a:avLst/>
                    </a:prstGeom>
                    <a:noFill/>
                    <a:ln>
                      <a:noFill/>
                    </a:ln>
                  </pic:spPr>
                </pic:pic>
              </a:graphicData>
            </a:graphic>
          </wp:inline>
        </w:drawing>
      </w:r>
    </w:p>
    <w:p w14:paraId="0C32AA7E" w14:textId="17D5004E"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7480C44E" wp14:editId="61912212">
            <wp:extent cx="4619625" cy="3792855"/>
            <wp:effectExtent l="0" t="0" r="9525" b="0"/>
            <wp:docPr id="1007450499"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450499" name="Picture 34" descr="A screenshot of a computer&#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619625" cy="3792855"/>
                    </a:xfrm>
                    <a:prstGeom prst="rect">
                      <a:avLst/>
                    </a:prstGeom>
                    <a:noFill/>
                    <a:ln>
                      <a:noFill/>
                    </a:ln>
                  </pic:spPr>
                </pic:pic>
              </a:graphicData>
            </a:graphic>
          </wp:inline>
        </w:drawing>
      </w:r>
    </w:p>
    <w:p w14:paraId="0EC3500F" w14:textId="232F74E4"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0AF7DA94" wp14:editId="363826A6">
            <wp:extent cx="4858385" cy="3975735"/>
            <wp:effectExtent l="0" t="0" r="0" b="5715"/>
            <wp:docPr id="866671883"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671883" name="Picture 33" descr="A screenshot of a computer&#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858385" cy="3975735"/>
                    </a:xfrm>
                    <a:prstGeom prst="rect">
                      <a:avLst/>
                    </a:prstGeom>
                    <a:noFill/>
                    <a:ln>
                      <a:noFill/>
                    </a:ln>
                  </pic:spPr>
                </pic:pic>
              </a:graphicData>
            </a:graphic>
          </wp:inline>
        </w:drawing>
      </w:r>
    </w:p>
    <w:p w14:paraId="75E31056" w14:textId="7C749D74"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61890527" wp14:editId="2D89043F">
            <wp:extent cx="4508500" cy="3705225"/>
            <wp:effectExtent l="0" t="0" r="6350" b="9525"/>
            <wp:docPr id="110621505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508500" cy="3705225"/>
                    </a:xfrm>
                    <a:prstGeom prst="rect">
                      <a:avLst/>
                    </a:prstGeom>
                    <a:noFill/>
                    <a:ln>
                      <a:noFill/>
                    </a:ln>
                  </pic:spPr>
                </pic:pic>
              </a:graphicData>
            </a:graphic>
          </wp:inline>
        </w:drawing>
      </w:r>
    </w:p>
    <w:p w14:paraId="22F6989F"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6949DC75" w14:textId="7D0D610A"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60979B82" wp14:editId="1FD6587C">
            <wp:extent cx="4500245" cy="3713480"/>
            <wp:effectExtent l="0" t="0" r="0" b="1270"/>
            <wp:docPr id="1175960338" name="Picture 31"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960338" name="Picture 31" descr="A computer screen shot of a computer&#10;&#10;Description automatically generated with low confidence"/>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500245" cy="3713480"/>
                    </a:xfrm>
                    <a:prstGeom prst="rect">
                      <a:avLst/>
                    </a:prstGeom>
                    <a:noFill/>
                    <a:ln>
                      <a:noFill/>
                    </a:ln>
                  </pic:spPr>
                </pic:pic>
              </a:graphicData>
            </a:graphic>
          </wp:inline>
        </w:drawing>
      </w:r>
    </w:p>
    <w:p w14:paraId="519B6665" w14:textId="4D0DA9F0"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3335AB1C" wp14:editId="1E7D6EBA">
            <wp:extent cx="4969510" cy="4070985"/>
            <wp:effectExtent l="0" t="0" r="2540" b="5715"/>
            <wp:docPr id="208496675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969510" cy="4070985"/>
                    </a:xfrm>
                    <a:prstGeom prst="rect">
                      <a:avLst/>
                    </a:prstGeom>
                    <a:noFill/>
                    <a:ln>
                      <a:noFill/>
                    </a:ln>
                  </pic:spPr>
                </pic:pic>
              </a:graphicData>
            </a:graphic>
          </wp:inline>
        </w:drawing>
      </w:r>
    </w:p>
    <w:p w14:paraId="51B40E20"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038ECEE0" w14:textId="0C72D056"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2CF225B1" wp14:editId="463C2561">
            <wp:extent cx="5017135" cy="4110990"/>
            <wp:effectExtent l="0" t="0" r="0" b="3810"/>
            <wp:docPr id="1943073500"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073500" name="Picture 29" descr="A screenshot of a computer&#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017135" cy="4110990"/>
                    </a:xfrm>
                    <a:prstGeom prst="rect">
                      <a:avLst/>
                    </a:prstGeom>
                    <a:noFill/>
                    <a:ln>
                      <a:noFill/>
                    </a:ln>
                  </pic:spPr>
                </pic:pic>
              </a:graphicData>
            </a:graphic>
          </wp:inline>
        </w:drawing>
      </w:r>
    </w:p>
    <w:p w14:paraId="18A31469" w14:textId="77777777" w:rsidR="000C13D3" w:rsidRPr="000C13D3" w:rsidRDefault="000C13D3" w:rsidP="000C13D3">
      <w:pPr>
        <w:spacing w:after="240" w:line="240" w:lineRule="auto"/>
        <w:rPr>
          <w:rFonts w:ascii="Times New Roman" w:eastAsia="Times New Roman" w:hAnsi="Times New Roman" w:cs="Times New Roman"/>
          <w:kern w:val="0"/>
          <w:sz w:val="24"/>
          <w:szCs w:val="24"/>
          <w:lang w:eastAsia="en-GB"/>
          <w14:ligatures w14:val="none"/>
        </w:rPr>
      </w:pPr>
    </w:p>
    <w:p w14:paraId="4352B9FD" w14:textId="061B853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609CCCF1" wp14:editId="12B35DA0">
            <wp:extent cx="5731510" cy="3227705"/>
            <wp:effectExtent l="0" t="0" r="2540" b="0"/>
            <wp:docPr id="1245754230"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754230" name="Picture 28" descr="A screenshot of a computer&#10;&#10;Description automatically generated"/>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57B60171"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7C62206B" w14:textId="2392BBAA"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7A6F2AFD" wp14:editId="212856B2">
            <wp:extent cx="5731510" cy="3195955"/>
            <wp:effectExtent l="0" t="0" r="2540" b="4445"/>
            <wp:docPr id="57031628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316287" name="Picture 27" descr="A screenshot of a computer&#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3195955"/>
                    </a:xfrm>
                    <a:prstGeom prst="rect">
                      <a:avLst/>
                    </a:prstGeom>
                    <a:noFill/>
                    <a:ln>
                      <a:noFill/>
                    </a:ln>
                  </pic:spPr>
                </pic:pic>
              </a:graphicData>
            </a:graphic>
          </wp:inline>
        </w:drawing>
      </w:r>
    </w:p>
    <w:p w14:paraId="5B8296F0" w14:textId="3BBC25EF"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15D12C44" wp14:editId="74034006">
            <wp:extent cx="5731510" cy="3227705"/>
            <wp:effectExtent l="0" t="0" r="2540" b="0"/>
            <wp:docPr id="671706324"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706324" name="Picture 26" descr="A screenshot of a computer&#10;&#10;Description automatically generated"/>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3BE56EF2"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In this section, an FTP server was created into the network, this allows the exchange of files across the network. A new user was created with the name of “ftpuser23” and following that, the Internet Information Services (IIS) tool was used to add an FTP Site with the name of “MYFTPSITE”. After that, the new user was given read/write permissions to this FTP Site. The FTP Site was customised with a banner as a way to greet users and to inform them that they were connecting to the right server. The final screenshots show that the connection to the FTP service was successful.</w:t>
      </w:r>
    </w:p>
    <w:p w14:paraId="6BDE1A1F" w14:textId="77777777" w:rsidR="000C13D3" w:rsidRPr="000C13D3" w:rsidRDefault="000C13D3" w:rsidP="000C13D3">
      <w:pPr>
        <w:spacing w:after="24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kern w:val="0"/>
          <w:sz w:val="24"/>
          <w:szCs w:val="24"/>
          <w:lang w:eastAsia="en-GB"/>
          <w14:ligatures w14:val="none"/>
        </w:rPr>
        <w:br/>
      </w:r>
      <w:r w:rsidRPr="000C13D3">
        <w:rPr>
          <w:rFonts w:ascii="Times New Roman" w:eastAsia="Times New Roman" w:hAnsi="Times New Roman" w:cs="Times New Roman"/>
          <w:kern w:val="0"/>
          <w:sz w:val="24"/>
          <w:szCs w:val="24"/>
          <w:lang w:eastAsia="en-GB"/>
          <w14:ligatures w14:val="none"/>
        </w:rPr>
        <w:br/>
      </w:r>
      <w:r w:rsidRPr="000C13D3">
        <w:rPr>
          <w:rFonts w:ascii="Times New Roman" w:eastAsia="Times New Roman" w:hAnsi="Times New Roman" w:cs="Times New Roman"/>
          <w:kern w:val="0"/>
          <w:sz w:val="24"/>
          <w:szCs w:val="24"/>
          <w:lang w:eastAsia="en-GB"/>
          <w14:ligatures w14:val="none"/>
        </w:rPr>
        <w:br/>
      </w:r>
    </w:p>
    <w:p w14:paraId="429CF9CB"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3 - Installing and Configuring the Routing and Remote Access Service </w:t>
      </w:r>
    </w:p>
    <w:p w14:paraId="1B27B531" w14:textId="77777777" w:rsidR="000C13D3" w:rsidRPr="000C13D3" w:rsidRDefault="000C13D3" w:rsidP="000C13D3">
      <w:pPr>
        <w:spacing w:after="24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kern w:val="0"/>
          <w:sz w:val="24"/>
          <w:szCs w:val="24"/>
          <w:lang w:eastAsia="en-GB"/>
          <w14:ligatures w14:val="none"/>
        </w:rPr>
        <w:br/>
      </w:r>
    </w:p>
    <w:p w14:paraId="5D5EE779" w14:textId="64AE6DF6"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149BE607" wp14:editId="6B819141">
            <wp:extent cx="5731510" cy="3227705"/>
            <wp:effectExtent l="0" t="0" r="2540" b="0"/>
            <wp:docPr id="321962251"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962251" name="Picture 25" descr="A screenshot of a computer&#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1CE30286" w14:textId="77777777" w:rsidR="000C13D3" w:rsidRPr="000C13D3" w:rsidRDefault="000C13D3" w:rsidP="000C13D3">
      <w:pPr>
        <w:spacing w:after="240" w:line="240" w:lineRule="auto"/>
        <w:rPr>
          <w:rFonts w:ascii="Times New Roman" w:eastAsia="Times New Roman" w:hAnsi="Times New Roman" w:cs="Times New Roman"/>
          <w:kern w:val="0"/>
          <w:sz w:val="24"/>
          <w:szCs w:val="24"/>
          <w:lang w:eastAsia="en-GB"/>
          <w14:ligatures w14:val="none"/>
        </w:rPr>
      </w:pPr>
    </w:p>
    <w:p w14:paraId="4BE481EE" w14:textId="4258F4DE"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3BD44C4C" wp14:editId="7DFF331E">
            <wp:extent cx="5731510" cy="3227705"/>
            <wp:effectExtent l="0" t="0" r="2540" b="0"/>
            <wp:docPr id="1993075718"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075718" name="Picture 24" descr="A screenshot of a computer&#10;&#10;Description automatically generated"/>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18596A98"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395B089C" w14:textId="06A91A0A"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5A7FCA76" wp14:editId="1B1EC646">
            <wp:extent cx="5731510" cy="3227705"/>
            <wp:effectExtent l="0" t="0" r="2540" b="0"/>
            <wp:docPr id="1343425312"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425312" name="Picture 23" descr="A screenshot of a computer&#10;&#10;Description automatically generated"/>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746615C5"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0B5E2340" w14:textId="6588DBF9"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7386FC50" wp14:editId="4D08CC0D">
            <wp:extent cx="5731510" cy="3203575"/>
            <wp:effectExtent l="0" t="0" r="2540" b="0"/>
            <wp:docPr id="2056532549"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532549" name="Picture 22" descr="A screenshot of a computer&#10;&#10;Description automatically generated"/>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3203575"/>
                    </a:xfrm>
                    <a:prstGeom prst="rect">
                      <a:avLst/>
                    </a:prstGeom>
                    <a:noFill/>
                    <a:ln>
                      <a:noFill/>
                    </a:ln>
                  </pic:spPr>
                </pic:pic>
              </a:graphicData>
            </a:graphic>
          </wp:inline>
        </w:drawing>
      </w:r>
    </w:p>
    <w:p w14:paraId="357B0B51"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4C6DFDB0" w14:textId="30CC146C"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1C8A7509" wp14:editId="7C06ED57">
            <wp:extent cx="5731510" cy="3227705"/>
            <wp:effectExtent l="0" t="0" r="2540" b="0"/>
            <wp:docPr id="460082123"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082123" name="Picture 21" descr="A screenshot of a computer&#10;&#10;Description automatically generated"/>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32AA2BEB"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4563AE30" w14:textId="3DBC04D4"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06B8AA5F" wp14:editId="00E3C9A9">
            <wp:extent cx="5731510" cy="3187700"/>
            <wp:effectExtent l="0" t="0" r="2540" b="0"/>
            <wp:docPr id="57986388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3187700"/>
                    </a:xfrm>
                    <a:prstGeom prst="rect">
                      <a:avLst/>
                    </a:prstGeom>
                    <a:noFill/>
                    <a:ln>
                      <a:noFill/>
                    </a:ln>
                  </pic:spPr>
                </pic:pic>
              </a:graphicData>
            </a:graphic>
          </wp:inline>
        </w:drawing>
      </w:r>
    </w:p>
    <w:p w14:paraId="1C1E3CC9"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4F0E9A39" w14:textId="6C6AA32A"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756CB8A7" wp14:editId="51F2D88E">
            <wp:extent cx="5731510" cy="3227705"/>
            <wp:effectExtent l="0" t="0" r="2540" b="0"/>
            <wp:docPr id="327531674"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531674" name="Picture 19" descr="A screenshot of a computer&#10;&#10;Description automatically generated"/>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7E3F672D"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61662DD2"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As a side note, the user then repeated this process over again for the second server to make sure that both of them are equipped with Direct Access and VPN with the routing services.</w:t>
      </w:r>
    </w:p>
    <w:p w14:paraId="27F8B086" w14:textId="77777777" w:rsidR="000C13D3" w:rsidRPr="000C13D3" w:rsidRDefault="000C13D3" w:rsidP="000C13D3">
      <w:pPr>
        <w:spacing w:after="240" w:line="240" w:lineRule="auto"/>
        <w:rPr>
          <w:rFonts w:ascii="Times New Roman" w:eastAsia="Times New Roman" w:hAnsi="Times New Roman" w:cs="Times New Roman"/>
          <w:kern w:val="0"/>
          <w:sz w:val="24"/>
          <w:szCs w:val="24"/>
          <w:lang w:eastAsia="en-GB"/>
          <w14:ligatures w14:val="none"/>
        </w:rPr>
      </w:pPr>
    </w:p>
    <w:p w14:paraId="0A98D95A" w14:textId="4ACD8E4B"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66F4DD12" wp14:editId="175FA1C4">
            <wp:extent cx="5731510" cy="3227705"/>
            <wp:effectExtent l="0" t="0" r="2540" b="0"/>
            <wp:docPr id="1562857225"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857225" name="Picture 18" descr="A screenshot of a computer&#10;&#10;Description automatically generated"/>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24D70EEA"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6963E9D7" w14:textId="239152EC"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5AD1E5DC" wp14:editId="014A89B3">
            <wp:extent cx="5731510" cy="3227705"/>
            <wp:effectExtent l="0" t="0" r="2540" b="0"/>
            <wp:docPr id="1386289116"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289116" name="Picture 17" descr="A screenshot of a computer&#10;&#10;Description automatically generated"/>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390EDE35"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In this section, two local area networks were created and connected using routing protocols. This was done using the Server Manager on the Windows Server OS. These LANs were configured to allow remote connections by using the “Add roles or features” section of Server Manager. The routing protocols were added to the interfaces used to connect both the public and private network in the servers.</w:t>
      </w:r>
    </w:p>
    <w:p w14:paraId="0A6F6FD3" w14:textId="77777777" w:rsidR="000C13D3" w:rsidRPr="000C13D3" w:rsidRDefault="000C13D3" w:rsidP="000C13D3">
      <w:pPr>
        <w:spacing w:after="240" w:line="240" w:lineRule="auto"/>
        <w:rPr>
          <w:rFonts w:ascii="Times New Roman" w:eastAsia="Times New Roman" w:hAnsi="Times New Roman" w:cs="Times New Roman"/>
          <w:kern w:val="0"/>
          <w:sz w:val="24"/>
          <w:szCs w:val="24"/>
          <w:lang w:eastAsia="en-GB"/>
          <w14:ligatures w14:val="none"/>
        </w:rPr>
      </w:pPr>
    </w:p>
    <w:p w14:paraId="70219996"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4 - IP Packet Filtering</w:t>
      </w:r>
    </w:p>
    <w:p w14:paraId="540E0893"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396BDD9F"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Filter 1</w:t>
      </w:r>
    </w:p>
    <w:p w14:paraId="7A21FE04"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051AD6D1" w14:textId="0658D0D9"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416C1F75" wp14:editId="51E2D6D7">
            <wp:extent cx="5731510" cy="3227705"/>
            <wp:effectExtent l="0" t="0" r="2540" b="0"/>
            <wp:docPr id="1107602902"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602902" name="Picture 16" descr="A screenshot of a computer&#10;&#10;Description automatically generated"/>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71AFD109"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00F3408F" w14:textId="4C9A3ACD"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6BFFB2FA" wp14:editId="00F4DBA0">
            <wp:extent cx="5731510" cy="3203575"/>
            <wp:effectExtent l="0" t="0" r="2540" b="0"/>
            <wp:docPr id="284813154"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813154" name="Picture 15" descr="A screenshot of a computer&#10;&#10;Description automatically generated"/>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3203575"/>
                    </a:xfrm>
                    <a:prstGeom prst="rect">
                      <a:avLst/>
                    </a:prstGeom>
                    <a:noFill/>
                    <a:ln>
                      <a:noFill/>
                    </a:ln>
                  </pic:spPr>
                </pic:pic>
              </a:graphicData>
            </a:graphic>
          </wp:inline>
        </w:drawing>
      </w:r>
    </w:p>
    <w:p w14:paraId="0F004BD9"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196A8985" w14:textId="1AE73034"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4B821B1A" wp14:editId="728CB420">
            <wp:extent cx="5731510" cy="3227705"/>
            <wp:effectExtent l="0" t="0" r="2540" b="0"/>
            <wp:docPr id="552412092" name="Picture 14" descr="A computer screen 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412092" name="Picture 14" descr="A computer screen shot of a computer screen&#10;&#10;Description automatically generated with low confidence"/>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272A6F73"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The first filter was used to stop users from pinging the router firewall service, this was done via IP filtering, this was used as a firewall to prevent unwanted outbound and inbound data. This was configured using the “Routing and Remote Access” section of Server Manager. This filter was then tested in the final screenshots above.</w:t>
      </w:r>
    </w:p>
    <w:p w14:paraId="22024C7C"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4D3CE7A2"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Filter 2</w:t>
      </w:r>
    </w:p>
    <w:p w14:paraId="348F04FC" w14:textId="77777777" w:rsidR="000C13D3" w:rsidRPr="000C13D3" w:rsidRDefault="000C13D3" w:rsidP="000C13D3">
      <w:pPr>
        <w:spacing w:after="240" w:line="240" w:lineRule="auto"/>
        <w:rPr>
          <w:rFonts w:ascii="Times New Roman" w:eastAsia="Times New Roman" w:hAnsi="Times New Roman" w:cs="Times New Roman"/>
          <w:kern w:val="0"/>
          <w:sz w:val="24"/>
          <w:szCs w:val="24"/>
          <w:lang w:eastAsia="en-GB"/>
          <w14:ligatures w14:val="none"/>
        </w:rPr>
      </w:pPr>
    </w:p>
    <w:p w14:paraId="6DBF1282" w14:textId="3A8D732F"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59569F11" wp14:editId="623230F8">
            <wp:extent cx="5731510" cy="3227705"/>
            <wp:effectExtent l="0" t="0" r="2540" b="0"/>
            <wp:docPr id="753628531"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628531" name="Picture 13" descr="A screenshot of a computer&#10;&#10;Description automatically generated"/>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5635F2B2" w14:textId="77777777" w:rsidR="000C13D3" w:rsidRPr="000C13D3" w:rsidRDefault="000C13D3" w:rsidP="000C13D3">
      <w:pPr>
        <w:spacing w:after="240" w:line="240" w:lineRule="auto"/>
        <w:rPr>
          <w:rFonts w:ascii="Times New Roman" w:eastAsia="Times New Roman" w:hAnsi="Times New Roman" w:cs="Times New Roman"/>
          <w:kern w:val="0"/>
          <w:sz w:val="24"/>
          <w:szCs w:val="24"/>
          <w:lang w:eastAsia="en-GB"/>
          <w14:ligatures w14:val="none"/>
        </w:rPr>
      </w:pPr>
    </w:p>
    <w:p w14:paraId="6EAC7F09" w14:textId="67B7C675"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6B213B38" wp14:editId="10855FC5">
            <wp:extent cx="5731510" cy="3227705"/>
            <wp:effectExtent l="0" t="0" r="2540" b="0"/>
            <wp:docPr id="2115788909"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788909" name="Picture 12" descr="A screenshot of a computer&#10;&#10;Description automatically generated"/>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6A927D72"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10E35DF3" w14:textId="16A1BEA3"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74E9D0B2" wp14:editId="4314F903">
            <wp:extent cx="5731510" cy="3227705"/>
            <wp:effectExtent l="0" t="0" r="2540" b="0"/>
            <wp:docPr id="2073134929" name="Picture 11" descr="A computer screen 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134929" name="Picture 11" descr="A computer screen shot of a computer screen&#10;&#10;Description automatically generated with low confidence"/>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7D97FD74"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4AE34499"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The 2nd filter was to restrict access to the FTP service running on Server 2 to only the users on the PrivateNet2. This was once again achieved by using the “Routing and Remote Access” tool available in Server Manager. This filter was then tested as shown in the final screenshots above.</w:t>
      </w:r>
    </w:p>
    <w:p w14:paraId="0BCB8C5C"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1AD452AE"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Filter 3</w:t>
      </w:r>
    </w:p>
    <w:p w14:paraId="5E74ABF6"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3CF5D289" w14:textId="2E7B532C"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48F83885" wp14:editId="7A5BCAAD">
            <wp:extent cx="5731510" cy="3203575"/>
            <wp:effectExtent l="0" t="0" r="2540" b="0"/>
            <wp:docPr id="231753865"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753865" name="Picture 10" descr="A screenshot of a computer&#10;&#10;Description automatically generated"/>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3203575"/>
                    </a:xfrm>
                    <a:prstGeom prst="rect">
                      <a:avLst/>
                    </a:prstGeom>
                    <a:noFill/>
                    <a:ln>
                      <a:noFill/>
                    </a:ln>
                  </pic:spPr>
                </pic:pic>
              </a:graphicData>
            </a:graphic>
          </wp:inline>
        </w:drawing>
      </w:r>
    </w:p>
    <w:p w14:paraId="3D9AA743"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710F98D8"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Server 1</w:t>
      </w:r>
    </w:p>
    <w:p w14:paraId="7E6778B2" w14:textId="77777777" w:rsidR="000C13D3" w:rsidRPr="000C13D3" w:rsidRDefault="000C13D3" w:rsidP="000C13D3">
      <w:pPr>
        <w:spacing w:after="24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kern w:val="0"/>
          <w:sz w:val="24"/>
          <w:szCs w:val="24"/>
          <w:lang w:eastAsia="en-GB"/>
          <w14:ligatures w14:val="none"/>
        </w:rPr>
        <w:br/>
      </w:r>
    </w:p>
    <w:p w14:paraId="628E49F6" w14:textId="4113B41A"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759D29E5" wp14:editId="2A3EAA30">
            <wp:extent cx="5731510" cy="3227705"/>
            <wp:effectExtent l="0" t="0" r="2540" b="0"/>
            <wp:docPr id="28146254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462549" name="Picture 9" descr="A screenshot of a computer&#10;&#10;Description automatically generated"/>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07B8419B"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Client 1 success</w:t>
      </w:r>
    </w:p>
    <w:p w14:paraId="42B9859D" w14:textId="77777777" w:rsidR="000C13D3" w:rsidRPr="000C13D3" w:rsidRDefault="000C13D3" w:rsidP="000C13D3">
      <w:pPr>
        <w:spacing w:after="24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kern w:val="0"/>
          <w:sz w:val="24"/>
          <w:szCs w:val="24"/>
          <w:lang w:eastAsia="en-GB"/>
          <w14:ligatures w14:val="none"/>
        </w:rPr>
        <w:br/>
      </w:r>
    </w:p>
    <w:p w14:paraId="6247BB9D" w14:textId="1C78957B"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295D1F64" wp14:editId="6353AF4A">
            <wp:extent cx="5731510" cy="3227705"/>
            <wp:effectExtent l="0" t="0" r="2540" b="0"/>
            <wp:docPr id="1595889526"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889526" name="Picture 8" descr="A screenshot of a computer&#10;&#10;Description automatically generated"/>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74F55F3B"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Server 2 </w:t>
      </w:r>
    </w:p>
    <w:p w14:paraId="04535B8A" w14:textId="77777777" w:rsidR="000C13D3" w:rsidRPr="000C13D3" w:rsidRDefault="000C13D3" w:rsidP="000C13D3">
      <w:pPr>
        <w:spacing w:after="24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kern w:val="0"/>
          <w:sz w:val="24"/>
          <w:szCs w:val="24"/>
          <w:lang w:eastAsia="en-GB"/>
          <w14:ligatures w14:val="none"/>
        </w:rPr>
        <w:br/>
      </w:r>
      <w:r w:rsidRPr="000C13D3">
        <w:rPr>
          <w:rFonts w:ascii="Times New Roman" w:eastAsia="Times New Roman" w:hAnsi="Times New Roman" w:cs="Times New Roman"/>
          <w:kern w:val="0"/>
          <w:sz w:val="24"/>
          <w:szCs w:val="24"/>
          <w:lang w:eastAsia="en-GB"/>
          <w14:ligatures w14:val="none"/>
        </w:rPr>
        <w:br/>
      </w:r>
    </w:p>
    <w:p w14:paraId="0CEB6F6A" w14:textId="350BFFD2"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lastRenderedPageBreak/>
        <w:drawing>
          <wp:inline distT="0" distB="0" distL="0" distR="0" wp14:anchorId="748A1A10" wp14:editId="1A04610D">
            <wp:extent cx="5731510" cy="3227705"/>
            <wp:effectExtent l="0" t="0" r="2540" b="0"/>
            <wp:docPr id="1306179622"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179622" name="Picture 7" descr="A screenshot of a computer&#10;&#10;Description automatically generated"/>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3F1DE46A"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Client 1 </w:t>
      </w:r>
    </w:p>
    <w:p w14:paraId="78D0851B" w14:textId="77777777" w:rsidR="000C13D3" w:rsidRPr="000C13D3" w:rsidRDefault="000C13D3" w:rsidP="000C13D3">
      <w:pPr>
        <w:spacing w:after="240" w:line="240" w:lineRule="auto"/>
        <w:rPr>
          <w:rFonts w:ascii="Times New Roman" w:eastAsia="Times New Roman" w:hAnsi="Times New Roman" w:cs="Times New Roman"/>
          <w:kern w:val="0"/>
          <w:sz w:val="24"/>
          <w:szCs w:val="24"/>
          <w:lang w:eastAsia="en-GB"/>
          <w14:ligatures w14:val="none"/>
        </w:rPr>
      </w:pPr>
    </w:p>
    <w:p w14:paraId="728F4B66" w14:textId="00719680"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Times New Roman" w:eastAsia="Times New Roman" w:hAnsi="Times New Roman" w:cs="Times New Roman"/>
          <w:noProof/>
          <w:color w:val="2F5496" w:themeColor="accent1" w:themeShade="BF"/>
          <w:sz w:val="24"/>
          <w:szCs w:val="24"/>
          <w:lang w:eastAsia="en-GB"/>
        </w:rPr>
        <w:drawing>
          <wp:inline distT="0" distB="0" distL="0" distR="0" wp14:anchorId="7116D6BD" wp14:editId="4DB6FF6B">
            <wp:extent cx="5731510" cy="3187700"/>
            <wp:effectExtent l="0" t="0" r="2540" b="0"/>
            <wp:docPr id="283828223"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828223" name="Picture 6" descr="A screenshot of a computer&#10;&#10;Description automatically generated"/>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31510" cy="3187700"/>
                    </a:xfrm>
                    <a:prstGeom prst="rect">
                      <a:avLst/>
                    </a:prstGeom>
                    <a:noFill/>
                    <a:ln>
                      <a:noFill/>
                    </a:ln>
                  </pic:spPr>
                </pic:pic>
              </a:graphicData>
            </a:graphic>
          </wp:inline>
        </w:drawing>
      </w:r>
    </w:p>
    <w:p w14:paraId="7E4C8C26"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Client 2</w:t>
      </w:r>
    </w:p>
    <w:p w14:paraId="59A996FF"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p>
    <w:p w14:paraId="5A12A4F4" w14:textId="77777777" w:rsidR="000C13D3" w:rsidRPr="000C13D3" w:rsidRDefault="000C13D3" w:rsidP="000C13D3">
      <w:pPr>
        <w:spacing w:after="0" w:line="240" w:lineRule="auto"/>
        <w:rPr>
          <w:rFonts w:ascii="Times New Roman" w:eastAsia="Times New Roman" w:hAnsi="Times New Roman" w:cs="Times New Roman"/>
          <w:kern w:val="0"/>
          <w:sz w:val="24"/>
          <w:szCs w:val="24"/>
          <w:lang w:eastAsia="en-GB"/>
          <w14:ligatures w14:val="none"/>
        </w:rPr>
      </w:pPr>
      <w:r w:rsidRPr="000C13D3">
        <w:rPr>
          <w:rFonts w:ascii="Arial" w:eastAsia="Times New Roman" w:hAnsi="Arial" w:cs="Arial"/>
          <w:color w:val="000000"/>
          <w:kern w:val="0"/>
          <w:lang w:eastAsia="en-GB"/>
          <w14:ligatures w14:val="none"/>
        </w:rPr>
        <w:t>Filter 3 was used to only allow specific hosts on PrivateNet1 to access the FTP service which was running on Server 2. This was done by creating our own rule which allowed us to put a restriction on the access to the FTP server on anyone except Client 1. The final screenshots above show this in effect.</w:t>
      </w:r>
    </w:p>
    <w:p w14:paraId="75BF7D2E" w14:textId="77777777" w:rsidR="00263F71" w:rsidRPr="00263F71" w:rsidRDefault="00263F71" w:rsidP="00263F71">
      <w:pPr>
        <w:pStyle w:val="Heading1"/>
        <w:numPr>
          <w:ilvl w:val="0"/>
          <w:numId w:val="0"/>
        </w:numPr>
        <w:ind w:left="432"/>
        <w:rPr>
          <w:rFonts w:ascii="Times New Roman" w:eastAsia="Times New Roman" w:hAnsi="Times New Roman" w:cs="Times New Roman"/>
          <w:sz w:val="24"/>
          <w:szCs w:val="24"/>
          <w:lang w:eastAsia="en-GB"/>
        </w:rPr>
      </w:pPr>
    </w:p>
    <w:p w14:paraId="50152FD2" w14:textId="0C53FAA6" w:rsidR="003D44B1" w:rsidRDefault="003D44B1" w:rsidP="00316395">
      <w:pPr>
        <w:pStyle w:val="Heading1"/>
        <w:rPr>
          <w:rFonts w:ascii="Times New Roman" w:eastAsia="Times New Roman" w:hAnsi="Times New Roman" w:cs="Times New Roman"/>
          <w:sz w:val="24"/>
          <w:szCs w:val="24"/>
          <w:lang w:eastAsia="en-GB"/>
        </w:rPr>
      </w:pPr>
      <w:r>
        <w:rPr>
          <w:rFonts w:eastAsia="Times New Roman"/>
          <w:lang w:eastAsia="en-GB"/>
        </w:rPr>
        <w:t>I</w:t>
      </w:r>
      <w:r w:rsidRPr="003D44B1">
        <w:rPr>
          <w:rFonts w:eastAsia="Times New Roman"/>
          <w:lang w:eastAsia="en-GB"/>
        </w:rPr>
        <w:t>ntroduction</w:t>
      </w:r>
      <w:bookmarkEnd w:id="0"/>
    </w:p>
    <w:p w14:paraId="2972052B" w14:textId="34B982F8" w:rsidR="003D44B1" w:rsidRPr="003D44B1" w:rsidRDefault="003D44B1" w:rsidP="003D44B1">
      <w:pPr>
        <w:rPr>
          <w:lang w:eastAsia="en-GB"/>
        </w:rPr>
      </w:pPr>
      <w:r>
        <w:rPr>
          <w:lang w:eastAsia="en-GB"/>
        </w:rPr>
        <w:t xml:space="preserve">This report will explore security options for a </w:t>
      </w:r>
      <w:r w:rsidR="00551043">
        <w:rPr>
          <w:lang w:eastAsia="en-GB"/>
        </w:rPr>
        <w:t xml:space="preserve">Small Office Home Network </w:t>
      </w:r>
      <w:r w:rsidR="00A7413B">
        <w:rPr>
          <w:lang w:eastAsia="en-GB"/>
        </w:rPr>
        <w:t>(</w:t>
      </w:r>
      <w:r>
        <w:rPr>
          <w:lang w:eastAsia="en-GB"/>
        </w:rPr>
        <w:t>SOHO</w:t>
      </w:r>
      <w:r w:rsidR="00551043">
        <w:rPr>
          <w:lang w:eastAsia="en-GB"/>
        </w:rPr>
        <w:t>)</w:t>
      </w:r>
      <w:r>
        <w:rPr>
          <w:lang w:eastAsia="en-GB"/>
        </w:rPr>
        <w:t>, explain failover clustering and discuss a role withing the windows server OS that could facilitate this. It will also seek to describe a network policy for an enterprise network.</w:t>
      </w:r>
    </w:p>
    <w:p w14:paraId="2B425460" w14:textId="77777777" w:rsidR="00A8052D" w:rsidRDefault="00A8052D">
      <w:pPr>
        <w:rPr>
          <w:rFonts w:asciiTheme="majorHAnsi" w:eastAsia="Times New Roman" w:hAnsiTheme="majorHAnsi" w:cstheme="majorBidi"/>
          <w:color w:val="2F5496" w:themeColor="accent1" w:themeShade="BF"/>
          <w:sz w:val="32"/>
          <w:szCs w:val="32"/>
          <w:lang w:eastAsia="en-GB"/>
        </w:rPr>
      </w:pPr>
      <w:r>
        <w:rPr>
          <w:rFonts w:eastAsia="Times New Roman"/>
          <w:lang w:eastAsia="en-GB"/>
        </w:rPr>
        <w:br w:type="page"/>
      </w:r>
    </w:p>
    <w:p w14:paraId="6C60905F" w14:textId="1A32D5D7" w:rsidR="003D44B1" w:rsidRPr="002535DC" w:rsidRDefault="003D44B1" w:rsidP="002535DC">
      <w:pPr>
        <w:pStyle w:val="Heading1"/>
        <w:rPr>
          <w:rFonts w:ascii="Times New Roman" w:eastAsia="Times New Roman" w:hAnsi="Times New Roman" w:cs="Times New Roman"/>
          <w:sz w:val="24"/>
          <w:szCs w:val="24"/>
          <w:lang w:eastAsia="en-GB"/>
        </w:rPr>
      </w:pPr>
      <w:bookmarkStart w:id="1" w:name="_Toc134890412"/>
      <w:r w:rsidRPr="003D44B1">
        <w:rPr>
          <w:rFonts w:eastAsia="Times New Roman"/>
          <w:lang w:eastAsia="en-GB"/>
        </w:rPr>
        <w:lastRenderedPageBreak/>
        <w:t>Enhancing Security on a SOHO network</w:t>
      </w:r>
      <w:bookmarkEnd w:id="1"/>
    </w:p>
    <w:p w14:paraId="582EC704" w14:textId="43D59D92" w:rsidR="002535DC" w:rsidRDefault="002E1B23" w:rsidP="003D44B1">
      <w:pPr>
        <w:rPr>
          <w:lang w:eastAsia="en-GB"/>
        </w:rPr>
      </w:pPr>
      <w:r>
        <w:rPr>
          <w:lang w:eastAsia="en-GB"/>
        </w:rPr>
        <w:t>One option for increasing security on a SOHO network is IP and packet filtering</w:t>
      </w:r>
      <w:r w:rsidR="00124A2B">
        <w:rPr>
          <w:lang w:eastAsia="en-GB"/>
        </w:rPr>
        <w:t>.</w:t>
      </w:r>
      <w:r w:rsidR="002535DC">
        <w:rPr>
          <w:lang w:eastAsia="en-GB"/>
        </w:rPr>
        <w:t xml:space="preserve"> </w:t>
      </w:r>
      <w:r w:rsidR="00124A2B">
        <w:rPr>
          <w:lang w:eastAsia="en-GB"/>
        </w:rPr>
        <w:t>T</w:t>
      </w:r>
      <w:r w:rsidR="00A8052D">
        <w:rPr>
          <w:lang w:eastAsia="en-GB"/>
        </w:rPr>
        <w:t>his</w:t>
      </w:r>
      <w:r w:rsidR="002535DC">
        <w:rPr>
          <w:lang w:eastAsia="en-GB"/>
        </w:rPr>
        <w:t xml:space="preserve"> is when the system looks at</w:t>
      </w:r>
      <w:r w:rsidR="00A8052D">
        <w:rPr>
          <w:lang w:eastAsia="en-GB"/>
        </w:rPr>
        <w:t xml:space="preserve"> </w:t>
      </w:r>
      <w:r w:rsidR="002535DC">
        <w:rPr>
          <w:lang w:eastAsia="en-GB"/>
        </w:rPr>
        <w:t>packet</w:t>
      </w:r>
      <w:r w:rsidR="00A8052D">
        <w:rPr>
          <w:lang w:eastAsia="en-GB"/>
        </w:rPr>
        <w:t>s</w:t>
      </w:r>
      <w:r w:rsidR="002535DC">
        <w:rPr>
          <w:lang w:eastAsia="en-GB"/>
        </w:rPr>
        <w:t xml:space="preserve"> and determines if </w:t>
      </w:r>
      <w:r w:rsidR="00A8052D">
        <w:rPr>
          <w:lang w:eastAsia="en-GB"/>
        </w:rPr>
        <w:t>they</w:t>
      </w:r>
      <w:r w:rsidR="002535DC">
        <w:rPr>
          <w:lang w:eastAsia="en-GB"/>
        </w:rPr>
        <w:t xml:space="preserve"> should be able to pass through the network, based on how the filter</w:t>
      </w:r>
      <w:r w:rsidR="00A8052D">
        <w:rPr>
          <w:lang w:eastAsia="en-GB"/>
        </w:rPr>
        <w:t>s</w:t>
      </w:r>
      <w:r w:rsidR="002535DC">
        <w:rPr>
          <w:lang w:eastAsia="en-GB"/>
        </w:rPr>
        <w:t xml:space="preserve"> </w:t>
      </w:r>
      <w:r w:rsidR="00A8052D">
        <w:rPr>
          <w:lang w:eastAsia="en-GB"/>
        </w:rPr>
        <w:t>are</w:t>
      </w:r>
      <w:r w:rsidR="002535DC">
        <w:rPr>
          <w:lang w:eastAsia="en-GB"/>
        </w:rPr>
        <w:t xml:space="preserve"> set up by the administrator</w:t>
      </w:r>
      <w:r w:rsidR="00C04E09">
        <w:rPr>
          <w:lang w:eastAsia="en-GB"/>
        </w:rPr>
        <w:t>.</w:t>
      </w:r>
      <w:r w:rsidR="002535DC">
        <w:rPr>
          <w:lang w:eastAsia="en-GB"/>
        </w:rPr>
        <w:t xml:space="preserve"> </w:t>
      </w:r>
      <w:r w:rsidR="00A8052D">
        <w:rPr>
          <w:lang w:eastAsia="en-GB"/>
        </w:rPr>
        <w:t>If</w:t>
      </w:r>
      <w:r w:rsidR="002535DC">
        <w:rPr>
          <w:lang w:eastAsia="en-GB"/>
        </w:rPr>
        <w:t xml:space="preserve"> the SOHO had multiple devices on </w:t>
      </w:r>
      <w:r w:rsidR="00A8052D">
        <w:rPr>
          <w:lang w:eastAsia="en-GB"/>
        </w:rPr>
        <w:t>the</w:t>
      </w:r>
      <w:r w:rsidR="002535DC">
        <w:rPr>
          <w:lang w:eastAsia="en-GB"/>
        </w:rPr>
        <w:t xml:space="preserve"> network, an inbound filter could be set up so only packets from other machines on the network could be received</w:t>
      </w:r>
      <w:r w:rsidR="00124A2B">
        <w:rPr>
          <w:lang w:eastAsia="en-GB"/>
        </w:rPr>
        <w:t>.</w:t>
      </w:r>
      <w:r w:rsidR="002535DC">
        <w:rPr>
          <w:lang w:eastAsia="en-GB"/>
        </w:rPr>
        <w:t xml:space="preserve"> </w:t>
      </w:r>
      <w:r w:rsidR="00124A2B">
        <w:rPr>
          <w:lang w:eastAsia="en-GB"/>
        </w:rPr>
        <w:t>T</w:t>
      </w:r>
      <w:r w:rsidR="002535DC">
        <w:rPr>
          <w:lang w:eastAsia="en-GB"/>
        </w:rPr>
        <w:t>his would enhance the network’s security by reducing the risk of unwanted packets entering the network.</w:t>
      </w:r>
      <w:r w:rsidR="0083543C">
        <w:rPr>
          <w:lang w:eastAsia="en-GB"/>
        </w:rPr>
        <w:fldChar w:fldCharType="begin"/>
      </w:r>
      <w:r w:rsidR="00F661DA">
        <w:rPr>
          <w:lang w:eastAsia="en-GB"/>
        </w:rPr>
        <w:instrText xml:space="preserve"> ADDIN ZOTERO_ITEM CSL_CITATION {"citationID":"ihOUy51X","properties":{"formattedCitation":"[1], [2]","plainCitation":"[1], [2]","noteIndex":0},"citationItems":[{"id":93,"uris":["http://zotero.org/users/local/L9eNglDv/items/M7JT2XHB"],"itemData":{"id":93,"type":"webpage","abstract":"Learn about packet filtering, passing or blocking data packets by a firewall based on source and destination addresses, ports or protocols.","container-title":"Networking","language":"en","title":"What is packet filtering? – TechTarget Definition","title-short":"What is packet filtering?","URL":"https://www.techtarget.com/searchnetworking/definition/packet-filtering","accessed":{"date-parts":[["2023",5,19]]}}},{"id":95,"uris":["http://zotero.org/users/local/L9eNglDv/items/H4KDJRAI"],"itemData":{"id":95,"type":"webpage","title":"Packet Filtering Firewall - an overview | ScienceDirect Topics","URL":"https://www.sciencedirect.com/topics/computer-science/packet-filtering-firewall","accessed":{"date-parts":[["2023",5,19]]}}}],"schema":"https://github.com/citation-style-language/schema/raw/master/csl-citation.json"} </w:instrText>
      </w:r>
      <w:r w:rsidR="0083543C">
        <w:rPr>
          <w:lang w:eastAsia="en-GB"/>
        </w:rPr>
        <w:fldChar w:fldCharType="separate"/>
      </w:r>
      <w:r w:rsidR="00F661DA" w:rsidRPr="00F661DA">
        <w:rPr>
          <w:rFonts w:ascii="Calibri" w:hAnsi="Calibri" w:cs="Calibri"/>
        </w:rPr>
        <w:t>[1], [2]</w:t>
      </w:r>
      <w:r w:rsidR="0083543C">
        <w:rPr>
          <w:lang w:eastAsia="en-GB"/>
        </w:rPr>
        <w:fldChar w:fldCharType="end"/>
      </w:r>
    </w:p>
    <w:p w14:paraId="01B2D7B4" w14:textId="5165B344" w:rsidR="002535DC" w:rsidRDefault="002535DC" w:rsidP="003D44B1">
      <w:pPr>
        <w:rPr>
          <w:lang w:eastAsia="en-GB"/>
        </w:rPr>
      </w:pPr>
      <w:r>
        <w:rPr>
          <w:lang w:eastAsia="en-GB"/>
        </w:rPr>
        <w:t>Another way to increase the network’s security is a password policy</w:t>
      </w:r>
      <w:r w:rsidR="00910CAD">
        <w:rPr>
          <w:lang w:eastAsia="en-GB"/>
        </w:rPr>
        <w:t>.</w:t>
      </w:r>
      <w:r>
        <w:rPr>
          <w:lang w:eastAsia="en-GB"/>
        </w:rPr>
        <w:t xml:space="preserve"> </w:t>
      </w:r>
      <w:r w:rsidR="00910CAD">
        <w:rPr>
          <w:lang w:eastAsia="en-GB"/>
        </w:rPr>
        <w:t>A</w:t>
      </w:r>
      <w:r>
        <w:rPr>
          <w:lang w:eastAsia="en-GB"/>
        </w:rPr>
        <w:t xml:space="preserve"> password policy determines the way in which a user of the network must decide on a password. It is a set of rules that are enforced on a user when they create a password, and means that the user must create strong, difficult to guess passwords that help to ensure users of the network are not compromised</w:t>
      </w:r>
      <w:r w:rsidR="00574D98">
        <w:rPr>
          <w:lang w:eastAsia="en-GB"/>
        </w:rPr>
        <w:t xml:space="preserve">. </w:t>
      </w:r>
      <w:r w:rsidR="00574D98">
        <w:rPr>
          <w:lang w:eastAsia="en-GB"/>
        </w:rPr>
        <w:fldChar w:fldCharType="begin"/>
      </w:r>
      <w:r w:rsidR="004B4004">
        <w:rPr>
          <w:lang w:eastAsia="en-GB"/>
        </w:rPr>
        <w:instrText xml:space="preserve"> ADDIN ZOTERO_ITEM CSL_CITATION {"citationID":"3eu99EAC","properties":{"formattedCitation":"[3]\\uc0\\u8211{}[6]","plainCitation":"[3]–[6]","noteIndex":0},"citationItems":[{"id":87,"uris":["http://zotero.org/users/local/L9eNglDv/items/JZMLYZHC"],"itemData":{"id":87,"type":"article-journal","abstract":"Password-composition policies are the result of service providers becoming increasingly concerned about the security of online accounts. These policies restrict the space of user-created passwords to preclude easily guessed passwords and thus make passwords more difficult for attackers to guess. However, many users struggle to create and recall their passwords under strict password-composition policies, for example, ones that require passwords to have at least eight characters with multiple character classes and a dictionary check. Recent research showed that a promising alternative was to focus policy requirements on password length instead of on complexity. In this work, we examine 15 password policies, many focusing on length requirements. In doing so, we contribute the first thorough examination of policies requiring longer passwords. We conducted two online studies with over 20,000 participants, and collected both usability and password-strength data. Our findings indicate that password strength and password usability are not necessarily inversely correlated: policies that lead to stronger passwords do not always reduce usability. We identify policies that are both more usable and more secure than commonly used policies that emphasize complexity rather than length requirements. We also provide practical recommendations for service providers who want their users to have strong yet usable passwords.","container-title":"ACM Transactions on Information and System Security","DOI":"10.1145/2891411","ISSN":"1094-9224","issue":"4","journalAbbreviation":"ACM Trans. Inf. Syst. Secur.","page":"13:1–13:34","source":"ACM Digital Library","title":"Designing Password Policies for Strength and Usability","volume":"18","author":[{"family":"Shay","given":"Richard"},{"family":"Komanduri","given":"Saranga"},{"family":"Durity","given":"Adam L."},{"family":"Huh","given":"Phillip (Seyoung)"},{"family":"Mazurek","given":"Michelle L."},{"family":"Segreti","given":"Sean M."},{"family":"Ur","given":"Blase"},{"family":"Bauer","given":"Lujo"},{"family":"Christin","given":"Nicolas"},{"family":"Cranor","given":"Lorrie Faith"}],"issued":{"date-parts":[["2016",5,6]]}}},{"id":86,"uris":["http://zotero.org/users/local/L9eNglDv/items/KZ52P8DJ"],"itemData":{"id":86,"type":"webpage","title":"11.15 - Password Policy and Guidelines | Information Technologies &amp; Services","URL":"https://its.weill.cornell.edu/policies/1115-password-policy-and-guidelines","accessed":{"date-parts":[["2023",5,19]]}}},{"id":97,"uris":["http://zotero.org/users/local/L9eNglDv/items/B7996N5Z"],"itemData":{"id":97,"type":"webpage","title":"Security - ArchWiki","URL":"https://wiki.archlinux.org/title/security","accessed":{"date-parts":[["2023",5,19]]}}},{"id":89,"uris":["http://zotero.org/users/local/L9eNglDv/items/THD6JAZU"],"itemData":{"id":89,"type":"webpage","abstract":"...","language":"en","note":"publisher: ICO","title":"11 practical ways to keep your IT systems safe and secure","URL":"https://ico.org.uk/for-organisations/sme-web-hub/whats-new/blogs/11-practical-ways-to-keep-your-it-systems-safe-and-secure/","accessed":{"date-parts":[["2023",5,19]]},"issued":{"date-parts":[["2023",4,19]]}}}],"schema":"https://github.com/citation-style-language/schema/raw/master/csl-citation.json"} </w:instrText>
      </w:r>
      <w:r w:rsidR="00574D98">
        <w:rPr>
          <w:lang w:eastAsia="en-GB"/>
        </w:rPr>
        <w:fldChar w:fldCharType="separate"/>
      </w:r>
      <w:r w:rsidR="004B4004" w:rsidRPr="004B4004">
        <w:rPr>
          <w:rFonts w:ascii="Calibri" w:hAnsi="Calibri" w:cs="Calibri"/>
          <w:kern w:val="0"/>
          <w:szCs w:val="24"/>
        </w:rPr>
        <w:t>[3]–[6]</w:t>
      </w:r>
      <w:r w:rsidR="00574D98">
        <w:rPr>
          <w:lang w:eastAsia="en-GB"/>
        </w:rPr>
        <w:fldChar w:fldCharType="end"/>
      </w:r>
      <w:r w:rsidR="004B4004">
        <w:rPr>
          <w:lang w:eastAsia="en-GB"/>
        </w:rPr>
        <w:t>.</w:t>
      </w:r>
    </w:p>
    <w:p w14:paraId="2DA68403" w14:textId="498E04E1" w:rsidR="00A8052D" w:rsidRPr="00574D98" w:rsidRDefault="002D0439" w:rsidP="003D44B1">
      <w:r>
        <w:rPr>
          <w:lang w:eastAsia="en-GB"/>
        </w:rPr>
        <w:t>Restricting what software can be installed can also help to improve a network’s security</w:t>
      </w:r>
      <w:r w:rsidR="003E2613">
        <w:rPr>
          <w:lang w:eastAsia="en-GB"/>
        </w:rPr>
        <w:t>. By</w:t>
      </w:r>
      <w:r>
        <w:rPr>
          <w:lang w:eastAsia="en-GB"/>
        </w:rPr>
        <w:t xml:space="preserve"> allowing unauthorised software to be installed, certain systems that are more accessible could have a malicious party try to install unauthorised, potentially malicious software onto the system, which could compromise the network</w:t>
      </w:r>
      <w:r w:rsidR="002626E3">
        <w:rPr>
          <w:lang w:eastAsia="en-GB"/>
        </w:rPr>
        <w:t>.</w:t>
      </w:r>
      <w:r>
        <w:rPr>
          <w:lang w:eastAsia="en-GB"/>
        </w:rPr>
        <w:t xml:space="preserve"> </w:t>
      </w:r>
      <w:r w:rsidR="002626E3">
        <w:rPr>
          <w:lang w:eastAsia="en-GB"/>
        </w:rPr>
        <w:t>F</w:t>
      </w:r>
      <w:r>
        <w:rPr>
          <w:lang w:eastAsia="en-GB"/>
        </w:rPr>
        <w:t xml:space="preserve">or this reason, limiting what users can install on the machines on the network, can massively improve the security of the network. </w:t>
      </w:r>
      <w:r w:rsidR="00BC2838">
        <w:rPr>
          <w:lang w:eastAsia="en-GB"/>
        </w:rPr>
        <w:t xml:space="preserve"> </w:t>
      </w:r>
      <w:r w:rsidR="0007722D">
        <w:rPr>
          <w:lang w:eastAsia="en-GB"/>
        </w:rPr>
        <w:fldChar w:fldCharType="begin"/>
      </w:r>
      <w:r w:rsidR="0007722D">
        <w:rPr>
          <w:lang w:eastAsia="en-GB"/>
        </w:rPr>
        <w:instrText xml:space="preserve"> ADDIN ZOTERO_ITEM CSL_CITATION {"citationID":"uuAw6eJB","properties":{"formattedCitation":"[7]","plainCitation":"[7]","noteIndex":0},"citationItems":[{"id":108,"uris":["http://zotero.org/users/local/L9eNglDv/items/9HX4IY8J"],"itemData":{"id":108,"type":"webpage","abstract":"When you are running a network of computers, for example, at a school or in an enterprise setting, it’s important to know how to block access to the Windows 10 [...]","container-title":"Help Desk Geek","language":"en-US","note":"section: Windows 10","title":"How to Block Access to Windows 10 Settings and Control Panel","URL":"https://helpdeskgeek.com/windows-10/how-to-block-access-to-windows-10-settings-and-control-panel/","author":[{"family":"https://helpdeskgeek.com/author/ogreen","given":""}],"accessed":{"date-parts":[["2023",5,19]]},"issued":{"date-parts":[["2019",2,18]]}}}],"schema":"https://github.com/citation-style-language/schema/raw/master/csl-citation.json"} </w:instrText>
      </w:r>
      <w:r w:rsidR="0007722D">
        <w:rPr>
          <w:lang w:eastAsia="en-GB"/>
        </w:rPr>
        <w:fldChar w:fldCharType="separate"/>
      </w:r>
      <w:r w:rsidR="0007722D" w:rsidRPr="0007722D">
        <w:rPr>
          <w:rFonts w:ascii="Calibri" w:hAnsi="Calibri" w:cs="Calibri"/>
        </w:rPr>
        <w:t>[7]</w:t>
      </w:r>
      <w:r w:rsidR="0007722D">
        <w:rPr>
          <w:lang w:eastAsia="en-GB"/>
        </w:rPr>
        <w:fldChar w:fldCharType="end"/>
      </w:r>
    </w:p>
    <w:p w14:paraId="5ADA9EDB" w14:textId="72381B88" w:rsidR="002D0439" w:rsidRDefault="00A8052D" w:rsidP="003D44B1">
      <w:pPr>
        <w:rPr>
          <w:lang w:eastAsia="en-GB"/>
        </w:rPr>
      </w:pPr>
      <w:r>
        <w:rPr>
          <w:lang w:eastAsia="en-GB"/>
        </w:rPr>
        <w:t>Limiting</w:t>
      </w:r>
      <w:r w:rsidR="002D0439">
        <w:rPr>
          <w:lang w:eastAsia="en-GB"/>
        </w:rPr>
        <w:t xml:space="preserve"> the use of removable media can help to improve security. Removable media devices are one of the most common transmission mediums for computer viruses</w:t>
      </w:r>
      <w:r w:rsidR="00EE3333">
        <w:rPr>
          <w:lang w:eastAsia="en-GB"/>
        </w:rPr>
        <w:t>. R</w:t>
      </w:r>
      <w:r w:rsidR="00BC2838">
        <w:rPr>
          <w:lang w:eastAsia="en-GB"/>
        </w:rPr>
        <w:t>estricting the way in which these devices can be used is a</w:t>
      </w:r>
      <w:r>
        <w:rPr>
          <w:lang w:eastAsia="en-GB"/>
        </w:rPr>
        <w:t xml:space="preserve"> </w:t>
      </w:r>
      <w:r w:rsidR="00BC2838">
        <w:rPr>
          <w:lang w:eastAsia="en-GB"/>
        </w:rPr>
        <w:t>way of improving the security of a SOHO network.</w:t>
      </w:r>
      <w:r w:rsidR="006156DC">
        <w:rPr>
          <w:lang w:eastAsia="en-GB"/>
        </w:rPr>
        <w:fldChar w:fldCharType="begin"/>
      </w:r>
      <w:r w:rsidR="006156DC">
        <w:rPr>
          <w:lang w:eastAsia="en-GB"/>
        </w:rPr>
        <w:instrText xml:space="preserve"> ADDIN ZOTERO_ITEM CSL_CITATION {"citationID":"lNRVIOlA","properties":{"formattedCitation":"[8]","plainCitation":"[8]","noteIndex":0},"citationItems":[{"id":91,"uris":["http://zotero.org/users/local/L9eNglDv/items/GZZRCVY4"],"itemData":{"id":91,"type":"paper-conference","abstract":"We investigate the anecdotal belief that end users will pick up and plug in USB ﬂash drives they ﬁnd by completing a controlled experiment in which we drop 297 ﬂash drives on a large university campus. We ﬁnd that the attack is effective with an estimated success rate of 45–98% and expeditious with the ﬁrst drive connected in less than six minutes. We analyze the types of drives users connected and survey those users to understand their motivation and security proﬁle. We ﬁnd that a drive’s appearance does not increase attack success. Instead, users connect the drive with the altruistic intention of ﬁnding the owner. These individuals are not technically incompetent, but are rather typical community members who appear to take more recreational risks than their peers. We conclude with lessons learned and discussion on how social engineering attacks — while less technical — continue to be an effective attack vector that our community has yet to successfully address.","container-title":"2016 IEEE Symposium on Security and Privacy (SP)","DOI":"10.1109/SP.2016.26","event-place":"San Jose, CA","event-title":"2016 IEEE Symposium on Security and Privacy (SP)","ISBN":"978-1-5090-0824-7","language":"en","page":"306-319","publisher":"IEEE","publisher-place":"San Jose, CA","source":"DOI.org (Crossref)","title":"Users Really Do Plug in USB Drives They Find","URL":"http://ieeexplore.ieee.org/document/7546509/","author":[{"family":"Tischer","given":"Matthew"},{"family":"Durumeric","given":"Zakir"},{"family":"Foster","given":"Sam"},{"family":"Duan","given":"Sunny"},{"family":"Mori","given":"Alec"},{"family":"Bursztein","given":"Elie"},{"family":"Bailey","given":"Michael"}],"accessed":{"date-parts":[["2023",5,19]]},"issued":{"date-parts":[["2016",5]]}}}],"schema":"https://github.com/citation-style-language/schema/raw/master/csl-citation.json"} </w:instrText>
      </w:r>
      <w:r w:rsidR="006156DC">
        <w:rPr>
          <w:lang w:eastAsia="en-GB"/>
        </w:rPr>
        <w:fldChar w:fldCharType="separate"/>
      </w:r>
      <w:r w:rsidR="006156DC" w:rsidRPr="006156DC">
        <w:rPr>
          <w:rFonts w:ascii="Calibri" w:hAnsi="Calibri" w:cs="Calibri"/>
        </w:rPr>
        <w:t>[8]</w:t>
      </w:r>
      <w:r w:rsidR="006156DC">
        <w:rPr>
          <w:lang w:eastAsia="en-GB"/>
        </w:rPr>
        <w:fldChar w:fldCharType="end"/>
      </w:r>
      <w:r w:rsidR="006156DC">
        <w:rPr>
          <w:lang w:eastAsia="en-GB"/>
        </w:rPr>
        <w:t xml:space="preserve"> </w:t>
      </w:r>
    </w:p>
    <w:p w14:paraId="22B581B5" w14:textId="1D9A8609" w:rsidR="002E1B23" w:rsidRPr="003D44B1" w:rsidRDefault="00034AC0" w:rsidP="003D44B1">
      <w:pPr>
        <w:rPr>
          <w:lang w:eastAsia="en-GB"/>
        </w:rPr>
      </w:pPr>
      <w:r>
        <w:rPr>
          <w:lang w:eastAsia="en-GB"/>
        </w:rPr>
        <w:t>Finally, moderating the use of the control panel can improve the security of the network</w:t>
      </w:r>
      <w:r w:rsidR="00EE3333">
        <w:rPr>
          <w:lang w:eastAsia="en-GB"/>
        </w:rPr>
        <w:t>.</w:t>
      </w:r>
      <w:r>
        <w:rPr>
          <w:lang w:eastAsia="en-GB"/>
        </w:rPr>
        <w:t xml:space="preserve"> </w:t>
      </w:r>
      <w:r w:rsidR="00EE3333">
        <w:rPr>
          <w:lang w:eastAsia="en-GB"/>
        </w:rPr>
        <w:t>I</w:t>
      </w:r>
      <w:r>
        <w:rPr>
          <w:lang w:eastAsia="en-GB"/>
        </w:rPr>
        <w:t>t prevents users from making administrative changes which could interfere with the network or machines on the network.</w:t>
      </w:r>
    </w:p>
    <w:p w14:paraId="1E093497" w14:textId="77777777" w:rsidR="00C91E79" w:rsidRDefault="00C91E79">
      <w:pPr>
        <w:rPr>
          <w:rFonts w:asciiTheme="majorHAnsi" w:eastAsia="Times New Roman" w:hAnsiTheme="majorHAnsi" w:cstheme="majorBidi"/>
          <w:color w:val="2F5496" w:themeColor="accent1" w:themeShade="BF"/>
          <w:sz w:val="32"/>
          <w:szCs w:val="32"/>
          <w:lang w:eastAsia="en-GB"/>
        </w:rPr>
      </w:pPr>
      <w:r>
        <w:rPr>
          <w:rFonts w:eastAsia="Times New Roman"/>
          <w:lang w:eastAsia="en-GB"/>
        </w:rPr>
        <w:br w:type="page"/>
      </w:r>
    </w:p>
    <w:p w14:paraId="567B7ACB" w14:textId="49B0C883" w:rsidR="003D44B1" w:rsidRDefault="003D44B1" w:rsidP="003D44B1">
      <w:pPr>
        <w:pStyle w:val="Heading1"/>
        <w:rPr>
          <w:rFonts w:eastAsia="Times New Roman"/>
          <w:lang w:eastAsia="en-GB"/>
        </w:rPr>
      </w:pPr>
      <w:bookmarkStart w:id="2" w:name="_Toc134890413"/>
      <w:r w:rsidRPr="003D44B1">
        <w:rPr>
          <w:rFonts w:eastAsia="Times New Roman"/>
          <w:lang w:eastAsia="en-GB"/>
        </w:rPr>
        <w:lastRenderedPageBreak/>
        <w:t>Failover Cluster</w:t>
      </w:r>
      <w:bookmarkEnd w:id="2"/>
    </w:p>
    <w:p w14:paraId="6D8CB007" w14:textId="61617578" w:rsidR="00342081" w:rsidRDefault="00342081" w:rsidP="00342081">
      <w:pPr>
        <w:rPr>
          <w:lang w:eastAsia="en-GB"/>
        </w:rPr>
      </w:pPr>
      <w:r>
        <w:rPr>
          <w:lang w:eastAsia="en-GB"/>
        </w:rPr>
        <w:t>A failover cluster is a group of computers that work together to ensure that apps and services on a network remain available for use</w:t>
      </w:r>
      <w:r w:rsidR="005F1E58">
        <w:rPr>
          <w:lang w:eastAsia="en-GB"/>
        </w:rPr>
        <w:t xml:space="preserve"> </w:t>
      </w:r>
      <w:r w:rsidR="007C76F5">
        <w:rPr>
          <w:lang w:eastAsia="en-GB"/>
        </w:rPr>
        <w:fldChar w:fldCharType="begin"/>
      </w:r>
      <w:r w:rsidR="0007722D">
        <w:rPr>
          <w:lang w:eastAsia="en-GB"/>
        </w:rPr>
        <w:instrText xml:space="preserve"> ADDIN ZOTERO_ITEM CSL_CITATION {"citationID":"eH38BHNA","properties":{"formattedCitation":"[9]","plainCitation":"[9]","noteIndex":0},"citationItems":[{"id":66,"uris":["http://zotero.org/users/local/L9eNglDv/items/EDAL7S9W"],"itemData":{"id":66,"type":"webpage","abstract":"Learn about failover clusters, groups of independent servers working together to maintain high availability of apps/services, shifting workloads as needed.","container-title":"SearchWindowsServer","language":"en","title":"What is a failover cluster? – TechTarget Definition","title-short":"What is a failover cluster?","URL":"https://www.techtarget.com/searchwindowsserver/definition/failover-cluster","accessed":{"date-parts":[["2023",5,8]]}}}],"schema":"https://github.com/citation-style-language/schema/raw/master/csl-citation.json"} </w:instrText>
      </w:r>
      <w:r w:rsidR="007C76F5">
        <w:rPr>
          <w:lang w:eastAsia="en-GB"/>
        </w:rPr>
        <w:fldChar w:fldCharType="separate"/>
      </w:r>
      <w:r w:rsidR="0007722D" w:rsidRPr="0007722D">
        <w:rPr>
          <w:rFonts w:ascii="Calibri" w:hAnsi="Calibri" w:cs="Calibri"/>
        </w:rPr>
        <w:t>[9]</w:t>
      </w:r>
      <w:r w:rsidR="007C76F5">
        <w:rPr>
          <w:lang w:eastAsia="en-GB"/>
        </w:rPr>
        <w:fldChar w:fldCharType="end"/>
      </w:r>
      <w:r w:rsidR="00427AE8">
        <w:rPr>
          <w:lang w:eastAsia="en-GB"/>
        </w:rPr>
        <w:t>.</w:t>
      </w:r>
      <w:r w:rsidR="007C76F5">
        <w:rPr>
          <w:lang w:eastAsia="en-GB"/>
        </w:rPr>
        <w:t xml:space="preserve"> </w:t>
      </w:r>
      <w:r>
        <w:rPr>
          <w:lang w:eastAsia="en-GB"/>
        </w:rPr>
        <w:t>They work together using redundancy to create this high level of availability</w:t>
      </w:r>
      <w:r w:rsidR="00E33A04">
        <w:rPr>
          <w:lang w:eastAsia="en-GB"/>
        </w:rPr>
        <w:t>. I</w:t>
      </w:r>
      <w:r>
        <w:rPr>
          <w:lang w:eastAsia="en-GB"/>
        </w:rPr>
        <w:t>f one computer goes down, another node in the cluster can take over its workload, ensuring that services provided by the cluster remain available.</w:t>
      </w:r>
      <w:r w:rsidR="00E873F5">
        <w:rPr>
          <w:lang w:eastAsia="en-GB"/>
        </w:rPr>
        <w:t xml:space="preserve"> These nodes in a failover cluster can be physical or virtual machines.</w:t>
      </w:r>
      <w:r>
        <w:rPr>
          <w:lang w:eastAsia="en-GB"/>
        </w:rPr>
        <w:t xml:space="preserve">  </w:t>
      </w:r>
      <w:r w:rsidR="00E873F5">
        <w:rPr>
          <w:lang w:eastAsia="en-GB"/>
        </w:rPr>
        <w:fldChar w:fldCharType="begin"/>
      </w:r>
      <w:r w:rsidR="0007722D">
        <w:rPr>
          <w:lang w:eastAsia="en-GB"/>
        </w:rPr>
        <w:instrText xml:space="preserve"> ADDIN ZOTERO_ITEM CSL_CITATION {"citationID":"2m4TcL5y","properties":{"formattedCitation":"[10], [11]","plainCitation":"[10], [11]","noteIndex":0},"citationItems":[{"id":70,"uris":["http://zotero.org/users/local/L9eNglDv/items/D74GXAEV"],"itemData":{"id":70,"type":"webpage","abstract":"Learn how a Failover Cluster can provide server availability to applications and services, if one server fails.","container-title":"ServerWatch","language":"en-US","title":"What is Failover Clustering?","URL":"https://www.serverwatch.com/servers/failover-cluster/","author":[{"family":"Emigh","given":"Jacqueline"}],"accessed":{"date-parts":[["2023",5,8]]},"issued":{"date-parts":[["2019",5,15]]}}},{"id":64,"uris":["http://zotero.org/users/local/L9eNglDv/items/F2MT88IX"],"itemData":{"id":64,"type":"paper-conference","collection-title":"ICS '99","container-title":"Proceedings of the 13th international conference on Supercomputing","DOI":"10.1145/305138.305215","event-place":"New York, NY, USA","ISBN":"978-1-58113-164-2","page":"373–382","publisher":"Association for Computing Machinery","publisher-place":"New York, NY, USA","source":"ACM Digital Library","title":"Fast cluster failover using virtual memory-mapped communication","URL":"https://dl.acm.org/doi/10.1145/305138.305215","author":[{"family":"Zhou","given":"Yuanyuan"},{"family":"Chen","given":"Peter M."},{"family":"Li","given":"Kai"}],"accessed":{"date-parts":[["2023",5,8]]},"issued":{"date-parts":[["1999",5,1]]}}}],"schema":"https://github.com/citation-style-language/schema/raw/master/csl-citation.json"} </w:instrText>
      </w:r>
      <w:r w:rsidR="00E873F5">
        <w:rPr>
          <w:lang w:eastAsia="en-GB"/>
        </w:rPr>
        <w:fldChar w:fldCharType="separate"/>
      </w:r>
      <w:r w:rsidR="0007722D" w:rsidRPr="0007722D">
        <w:rPr>
          <w:rFonts w:ascii="Calibri" w:hAnsi="Calibri" w:cs="Calibri"/>
        </w:rPr>
        <w:t>[10], [11]</w:t>
      </w:r>
      <w:r w:rsidR="00E873F5">
        <w:rPr>
          <w:lang w:eastAsia="en-GB"/>
        </w:rPr>
        <w:fldChar w:fldCharType="end"/>
      </w:r>
    </w:p>
    <w:p w14:paraId="08458B30" w14:textId="73D1B3F2" w:rsidR="00F67325" w:rsidRPr="00342081" w:rsidRDefault="00F67325" w:rsidP="00342081">
      <w:pPr>
        <w:rPr>
          <w:lang w:eastAsia="en-GB"/>
        </w:rPr>
      </w:pPr>
      <w:r>
        <w:rPr>
          <w:lang w:eastAsia="en-GB"/>
        </w:rPr>
        <w:t xml:space="preserve">Several concepts need to be considered when implementing a failover cluster. For </w:t>
      </w:r>
      <w:r w:rsidR="006D274F">
        <w:rPr>
          <w:lang w:eastAsia="en-GB"/>
        </w:rPr>
        <w:t>instance,</w:t>
      </w:r>
      <w:r>
        <w:rPr>
          <w:lang w:eastAsia="en-GB"/>
        </w:rPr>
        <w:t xml:space="preserve"> </w:t>
      </w:r>
      <w:r w:rsidR="00E873F5" w:rsidRPr="00E873F5">
        <w:rPr>
          <w:lang w:eastAsia="en-GB"/>
        </w:rPr>
        <w:t>Quorum configuration</w:t>
      </w:r>
      <w:r w:rsidR="007C76F5">
        <w:rPr>
          <w:lang w:eastAsia="en-GB"/>
        </w:rPr>
        <w:t>.</w:t>
      </w:r>
      <w:r w:rsidR="00E873F5">
        <w:rPr>
          <w:lang w:eastAsia="en-GB"/>
        </w:rPr>
        <w:t xml:space="preserve"> </w:t>
      </w:r>
      <w:r w:rsidR="00427AE8">
        <w:rPr>
          <w:lang w:eastAsia="en-GB"/>
        </w:rPr>
        <w:t>This</w:t>
      </w:r>
      <w:r w:rsidR="00E873F5">
        <w:rPr>
          <w:lang w:eastAsia="en-GB"/>
        </w:rPr>
        <w:t xml:space="preserve"> determines which nodes in the cluster are active</w:t>
      </w:r>
      <w:r w:rsidR="00E33A04">
        <w:rPr>
          <w:lang w:eastAsia="en-GB"/>
        </w:rPr>
        <w:t>. I</w:t>
      </w:r>
      <w:r w:rsidR="00E873F5">
        <w:rPr>
          <w:lang w:eastAsia="en-GB"/>
        </w:rPr>
        <w:t>t allows the cluster to stay online if a certain number of nodes are active</w:t>
      </w:r>
      <w:r w:rsidR="007C76F5">
        <w:rPr>
          <w:lang w:eastAsia="en-GB"/>
        </w:rPr>
        <w:t xml:space="preserve">. </w:t>
      </w:r>
      <w:r w:rsidR="00A8052D">
        <w:rPr>
          <w:lang w:eastAsia="en-GB"/>
        </w:rPr>
        <w:t>It</w:t>
      </w:r>
      <w:r w:rsidR="00E873F5">
        <w:rPr>
          <w:lang w:eastAsia="en-GB"/>
        </w:rPr>
        <w:t xml:space="preserve"> uses a voting-based system, where each node has one vote, the cluster will continue to function if there is a majority of votes. The quorum</w:t>
      </w:r>
      <w:r w:rsidR="00A8052D">
        <w:rPr>
          <w:lang w:eastAsia="en-GB"/>
        </w:rPr>
        <w:t xml:space="preserve"> </w:t>
      </w:r>
      <w:r w:rsidR="00E873F5">
        <w:rPr>
          <w:lang w:eastAsia="en-GB"/>
        </w:rPr>
        <w:t>configuration works in this way to avoid a split-brain scenario</w:t>
      </w:r>
      <w:r w:rsidR="00E33A04">
        <w:rPr>
          <w:lang w:eastAsia="en-GB"/>
        </w:rPr>
        <w:t xml:space="preserve"> </w:t>
      </w:r>
      <w:r w:rsidR="00E873F5">
        <w:rPr>
          <w:lang w:eastAsia="en-GB"/>
        </w:rPr>
        <w:fldChar w:fldCharType="begin"/>
      </w:r>
      <w:r w:rsidR="0007722D">
        <w:rPr>
          <w:lang w:eastAsia="en-GB"/>
        </w:rPr>
        <w:instrText xml:space="preserve"> ADDIN ZOTERO_ITEM CSL_CITATION {"citationID":"AfXiT9SV","properties":{"formattedCitation":"[12]","plainCitation":"[12]","noteIndex":0},"citationItems":[{"id":72,"uris":["http://zotero.org/users/local/L9eNglDv/items/7MMK6K2P"],"itemData":{"id":72,"type":"post-weblog","abstract":"This article gives an overview of Windows Failover Cluster Quorum modes that is necessary for the SQL Server Always on Availability Groups","container-title":"SQL Shack - articles about database auditing, server performance, data recovery, and more","language":"en-US","title":"Windows Failover Cluster Quorum Modes in SQL Server Always On Availability Groups","URL":"https://www.sqlshack.com/windows-failover-cluster-quorum-modes-in-sql-server-always-on-availability-groups/","author":[{"family":"Gupta","given":"Rajendra"}],"accessed":{"date-parts":[["2023",5,8]]},"issued":{"date-parts":[["2019",8,8]]}}}],"schema":"https://github.com/citation-style-language/schema/raw/master/csl-citation.json"} </w:instrText>
      </w:r>
      <w:r w:rsidR="00E873F5">
        <w:rPr>
          <w:lang w:eastAsia="en-GB"/>
        </w:rPr>
        <w:fldChar w:fldCharType="separate"/>
      </w:r>
      <w:r w:rsidR="0007722D" w:rsidRPr="0007722D">
        <w:rPr>
          <w:rFonts w:ascii="Calibri" w:hAnsi="Calibri" w:cs="Calibri"/>
        </w:rPr>
        <w:t>[12]</w:t>
      </w:r>
      <w:r w:rsidR="00E873F5">
        <w:rPr>
          <w:lang w:eastAsia="en-GB"/>
        </w:rPr>
        <w:fldChar w:fldCharType="end"/>
      </w:r>
      <w:r w:rsidR="00427AE8">
        <w:rPr>
          <w:lang w:eastAsia="en-GB"/>
        </w:rPr>
        <w:t>.</w:t>
      </w:r>
      <w:r w:rsidR="007C76F5">
        <w:rPr>
          <w:lang w:eastAsia="en-GB"/>
        </w:rPr>
        <w:t xml:space="preserve"> Because of the way that a quorum configuration functions, it is advisable to use an odd number of nodes when constructi</w:t>
      </w:r>
      <w:r w:rsidR="005524FD">
        <w:rPr>
          <w:lang w:eastAsia="en-GB"/>
        </w:rPr>
        <w:t>ng</w:t>
      </w:r>
      <w:r w:rsidR="007C76F5">
        <w:rPr>
          <w:lang w:eastAsia="en-GB"/>
        </w:rPr>
        <w:t xml:space="preserve"> a failover cluster.</w:t>
      </w:r>
      <w:r w:rsidR="00B32545">
        <w:rPr>
          <w:lang w:eastAsia="en-GB"/>
        </w:rPr>
        <w:t xml:space="preserve"> </w:t>
      </w:r>
      <w:r w:rsidR="005524FD">
        <w:rPr>
          <w:lang w:eastAsia="en-GB"/>
        </w:rPr>
        <w:t>F</w:t>
      </w:r>
      <w:r w:rsidR="00B32545">
        <w:rPr>
          <w:lang w:eastAsia="en-GB"/>
        </w:rPr>
        <w:t>or</w:t>
      </w:r>
      <w:r w:rsidR="007C76F5">
        <w:rPr>
          <w:lang w:eastAsia="en-GB"/>
        </w:rPr>
        <w:t xml:space="preserve"> example, if a cluster had four nodes, three would need to be active for the cluster to work</w:t>
      </w:r>
      <w:r w:rsidR="00937D2A">
        <w:rPr>
          <w:lang w:eastAsia="en-GB"/>
        </w:rPr>
        <w:t>. T</w:t>
      </w:r>
      <w:r w:rsidR="007C76F5">
        <w:rPr>
          <w:lang w:eastAsia="en-GB"/>
        </w:rPr>
        <w:t>he same can be said for a cluster with five nodes,</w:t>
      </w:r>
      <w:r w:rsidR="00E5492A">
        <w:rPr>
          <w:lang w:eastAsia="en-GB"/>
        </w:rPr>
        <w:t xml:space="preserve"> </w:t>
      </w:r>
      <w:r w:rsidR="00FF536D">
        <w:rPr>
          <w:lang w:eastAsia="en-GB"/>
        </w:rPr>
        <w:t>three</w:t>
      </w:r>
      <w:r w:rsidR="007C76F5">
        <w:rPr>
          <w:lang w:eastAsia="en-GB"/>
        </w:rPr>
        <w:t xml:space="preserve"> would still be the majority </w:t>
      </w:r>
      <w:r w:rsidR="007C76F5">
        <w:rPr>
          <w:lang w:eastAsia="en-GB"/>
        </w:rPr>
        <w:fldChar w:fldCharType="begin"/>
      </w:r>
      <w:r w:rsidR="0007722D">
        <w:rPr>
          <w:lang w:eastAsia="en-GB"/>
        </w:rPr>
        <w:instrText xml:space="preserve"> ADDIN ZOTERO_ITEM CSL_CITATION {"citationID":"7iSLWZF0","properties":{"formattedCitation":"[13]","plainCitation":"[13]","noteIndex":0},"citationItems":[{"id":76,"uris":["http://zotero.org/users/local/L9eNglDv/items/KFRZ9BRD"],"itemData":{"id":76,"type":"webpage","abstract":"First published on MSDN on May 27, 2011  Hi Cluster Fans,  This blog post will clarify planning considerations around quorum in a Failover Cluster and answer some of the most common questions we hear.  The quorum configuration in a failover cluster determines the number of failures that the cluster ...","container-title":"TECHCOMMUNITY.MICROSOFT.COM","language":"en","note":"section: Failover Clustering","title":"Understanding Quorum in a Failover Cluster","URL":"https://techcommunity.microsoft.com/t5/failover-clustering/understanding-quorum-in-a-failover-cluster/ba-p/371678","author":[{"family":"https://techcommunity.microsoft.com/t5/user/viewprofilepage/user-id/60405","given":""}],"accessed":{"date-parts":[["2023",5,8]]},"issued":{"date-parts":[["2019",3,15]]}}}],"schema":"https://github.com/citation-style-language/schema/raw/master/csl-citation.json"} </w:instrText>
      </w:r>
      <w:r w:rsidR="007C76F5">
        <w:rPr>
          <w:lang w:eastAsia="en-GB"/>
        </w:rPr>
        <w:fldChar w:fldCharType="separate"/>
      </w:r>
      <w:r w:rsidR="0007722D" w:rsidRPr="0007722D">
        <w:rPr>
          <w:rFonts w:ascii="Calibri" w:hAnsi="Calibri" w:cs="Calibri"/>
        </w:rPr>
        <w:t>[13]</w:t>
      </w:r>
      <w:r w:rsidR="007C76F5">
        <w:rPr>
          <w:lang w:eastAsia="en-GB"/>
        </w:rPr>
        <w:fldChar w:fldCharType="end"/>
      </w:r>
      <w:r w:rsidR="00E95590">
        <w:rPr>
          <w:lang w:eastAsia="en-GB"/>
        </w:rPr>
        <w:t>.</w:t>
      </w:r>
      <w:r w:rsidR="007C76F5">
        <w:rPr>
          <w:lang w:eastAsia="en-GB"/>
        </w:rPr>
        <w:t xml:space="preserve"> </w:t>
      </w:r>
      <w:r w:rsidR="007C76F5">
        <w:rPr>
          <w:lang w:eastAsia="en-GB"/>
        </w:rPr>
        <w:fldChar w:fldCharType="begin"/>
      </w:r>
      <w:r w:rsidR="0007722D">
        <w:rPr>
          <w:lang w:eastAsia="en-GB"/>
        </w:rPr>
        <w:instrText xml:space="preserve"> ADDIN ZOTERO_ITEM CSL_CITATION {"citationID":"kdKi2diq","properties":{"formattedCitation":"[14]","plainCitation":"[14]","noteIndex":0},"citationItems":[{"id":78,"uris":["http://zotero.org/users/local/L9eNglDv/items/UT5QRC3F"],"itemData":{"id":78,"type":"webpage","title":"High Availability","URL":"https://forum.tufin.com/support/kc/latest/Content/ST2/ManagingTOS/HighAvailability.htm","accessed":{"date-parts":[["2023",5,8]]}}}],"schema":"https://github.com/citation-style-language/schema/raw/master/csl-citation.json"} </w:instrText>
      </w:r>
      <w:r w:rsidR="007C76F5">
        <w:rPr>
          <w:lang w:eastAsia="en-GB"/>
        </w:rPr>
        <w:fldChar w:fldCharType="separate"/>
      </w:r>
      <w:r w:rsidR="0007722D" w:rsidRPr="0007722D">
        <w:rPr>
          <w:rFonts w:ascii="Calibri" w:hAnsi="Calibri" w:cs="Calibri"/>
        </w:rPr>
        <w:t>[14]</w:t>
      </w:r>
      <w:r w:rsidR="007C76F5">
        <w:rPr>
          <w:lang w:eastAsia="en-GB"/>
        </w:rPr>
        <w:fldChar w:fldCharType="end"/>
      </w:r>
    </w:p>
    <w:p w14:paraId="151FB079" w14:textId="5770A47A" w:rsidR="00A61AD8" w:rsidRPr="003D44B1" w:rsidRDefault="007C76F5" w:rsidP="003D44B1">
      <w:pPr>
        <w:rPr>
          <w:lang w:eastAsia="en-GB"/>
        </w:rPr>
      </w:pPr>
      <w:r>
        <w:rPr>
          <w:lang w:eastAsia="en-GB"/>
        </w:rPr>
        <w:t>Another concept to consider</w:t>
      </w:r>
      <w:r w:rsidR="00E5492A">
        <w:rPr>
          <w:lang w:eastAsia="en-GB"/>
        </w:rPr>
        <w:t xml:space="preserve"> </w:t>
      </w:r>
      <w:r>
        <w:rPr>
          <w:lang w:eastAsia="en-GB"/>
        </w:rPr>
        <w:t xml:space="preserve">when deploying a failover cluster is </w:t>
      </w:r>
      <w:r w:rsidR="006D0CE4">
        <w:rPr>
          <w:lang w:eastAsia="en-GB"/>
        </w:rPr>
        <w:t>failover policies</w:t>
      </w:r>
      <w:r w:rsidR="00937D2A">
        <w:rPr>
          <w:lang w:eastAsia="en-GB"/>
        </w:rPr>
        <w:t>. A</w:t>
      </w:r>
      <w:r w:rsidR="006D0CE4">
        <w:rPr>
          <w:lang w:eastAsia="en-GB"/>
        </w:rPr>
        <w:t xml:space="preserve"> failover policy determines how the failover cluster should act when a part of the cluster fails. Typically, the cluster manager will move the workload away from a failed node to an active node on the cluster. There are many different failover policies that can be employed on a failover cluster, and when deploying a failover cluster, they would need to be considered. </w:t>
      </w:r>
      <w:r w:rsidR="006D0CE4">
        <w:rPr>
          <w:lang w:eastAsia="en-GB"/>
        </w:rPr>
        <w:fldChar w:fldCharType="begin"/>
      </w:r>
      <w:r w:rsidR="0007722D">
        <w:rPr>
          <w:lang w:eastAsia="en-GB"/>
        </w:rPr>
        <w:instrText xml:space="preserve"> ADDIN ZOTERO_ITEM CSL_CITATION {"citationID":"C9DT8HRn","properties":{"formattedCitation":"[15]","plainCitation":"[15]","noteIndex":0},"citationItems":[{"id":80,"uris":["http://zotero.org/users/local/L9eNglDv/items/UVGKLFJ5"],"itemData":{"id":80,"type":"webpage","abstract":"A failover policy specifies how a cluster manager should respond when a cluster element such as a network interface card or a database server fails. In general, a cluster manager will transfer workload away from a failed element to an alternative element that had been previously identified to the cluster manager as an appropriate replacement for the element that failed. This transfer of workload from a failed element to a secondary element is called failover.","language":"en-US","license":"© Copyright IBM Corporation 2023","title":"IBM Documentation","URL":"https://www.ibm.com/docs/en/db2/11.5?topic=model-failover-policies","accessed":{"date-parts":[["2023",5,8]]},"issued":{"date-parts":[["2023",1,13]]}}}],"schema":"https://github.com/citation-style-language/schema/raw/master/csl-citation.json"} </w:instrText>
      </w:r>
      <w:r w:rsidR="006D0CE4">
        <w:rPr>
          <w:lang w:eastAsia="en-GB"/>
        </w:rPr>
        <w:fldChar w:fldCharType="separate"/>
      </w:r>
      <w:r w:rsidR="0007722D" w:rsidRPr="0007722D">
        <w:rPr>
          <w:rFonts w:ascii="Calibri" w:hAnsi="Calibri" w:cs="Calibri"/>
        </w:rPr>
        <w:t>[15]</w:t>
      </w:r>
      <w:r w:rsidR="006D0CE4">
        <w:rPr>
          <w:lang w:eastAsia="en-GB"/>
        </w:rPr>
        <w:fldChar w:fldCharType="end"/>
      </w:r>
    </w:p>
    <w:p w14:paraId="49DE9531" w14:textId="533C396F" w:rsidR="00BC3547" w:rsidRPr="00F96A6F" w:rsidRDefault="001D5F26">
      <w:pPr>
        <w:rPr>
          <w:rFonts w:eastAsia="Times New Roman"/>
          <w:lang w:eastAsia="en-GB"/>
        </w:rPr>
      </w:pPr>
      <w:r w:rsidRPr="00630D19">
        <w:rPr>
          <w:rFonts w:eastAsia="Times New Roman"/>
          <w:lang w:eastAsia="en-GB"/>
        </w:rPr>
        <w:t xml:space="preserve">A </w:t>
      </w:r>
      <w:r w:rsidR="00722EF8" w:rsidRPr="00630D19">
        <w:rPr>
          <w:rFonts w:eastAsia="Times New Roman"/>
          <w:lang w:eastAsia="en-GB"/>
        </w:rPr>
        <w:t>role</w:t>
      </w:r>
      <w:r w:rsidRPr="00630D19">
        <w:rPr>
          <w:rFonts w:eastAsia="Times New Roman"/>
          <w:lang w:eastAsia="en-GB"/>
        </w:rPr>
        <w:t xml:space="preserve"> in the </w:t>
      </w:r>
      <w:r w:rsidR="00135ECA" w:rsidRPr="00630D19">
        <w:rPr>
          <w:rFonts w:eastAsia="Times New Roman"/>
          <w:lang w:eastAsia="en-GB"/>
        </w:rPr>
        <w:t>windows</w:t>
      </w:r>
      <w:r w:rsidR="00076D3B" w:rsidRPr="00630D19">
        <w:rPr>
          <w:rFonts w:eastAsia="Times New Roman"/>
          <w:lang w:eastAsia="en-GB"/>
        </w:rPr>
        <w:t xml:space="preserve"> server OS that could provision this role is</w:t>
      </w:r>
      <w:r w:rsidR="00BB1774">
        <w:rPr>
          <w:rFonts w:eastAsia="Times New Roman"/>
          <w:lang w:eastAsia="en-GB"/>
        </w:rPr>
        <w:t xml:space="preserve"> </w:t>
      </w:r>
      <w:r w:rsidR="00282BFE">
        <w:rPr>
          <w:rFonts w:eastAsia="Times New Roman"/>
          <w:lang w:eastAsia="en-GB"/>
        </w:rPr>
        <w:t xml:space="preserve">the </w:t>
      </w:r>
      <w:r w:rsidR="008A1F88">
        <w:rPr>
          <w:rFonts w:eastAsia="Times New Roman"/>
          <w:lang w:eastAsia="en-GB"/>
        </w:rPr>
        <w:t xml:space="preserve">failover cluster manager. The failover cluster manager is </w:t>
      </w:r>
      <w:r w:rsidR="00CE5C68">
        <w:rPr>
          <w:rFonts w:eastAsia="Times New Roman"/>
          <w:lang w:eastAsia="en-GB"/>
        </w:rPr>
        <w:t xml:space="preserve">a service in the windows server OS that allows a user to </w:t>
      </w:r>
      <w:r w:rsidR="00F96A6F">
        <w:rPr>
          <w:rFonts w:eastAsia="Times New Roman"/>
          <w:lang w:eastAsia="en-GB"/>
        </w:rPr>
        <w:t xml:space="preserve">create a fault torrent cluster by grouping up </w:t>
      </w:r>
      <w:r w:rsidR="006E2D6B">
        <w:rPr>
          <w:rFonts w:eastAsia="Times New Roman"/>
          <w:lang w:eastAsia="en-GB"/>
        </w:rPr>
        <w:t>services.</w:t>
      </w:r>
      <w:r w:rsidR="00C90A12">
        <w:rPr>
          <w:rFonts w:eastAsia="Times New Roman"/>
          <w:lang w:eastAsia="en-GB"/>
        </w:rPr>
        <w:t xml:space="preserve"> This allows for the creation and management of failover clusters.</w:t>
      </w:r>
      <w:r w:rsidR="0060374F">
        <w:rPr>
          <w:rFonts w:eastAsia="Times New Roman"/>
          <w:lang w:eastAsia="en-GB"/>
        </w:rPr>
        <w:fldChar w:fldCharType="begin"/>
      </w:r>
      <w:r w:rsidR="0007722D">
        <w:rPr>
          <w:rFonts w:eastAsia="Times New Roman"/>
          <w:lang w:eastAsia="en-GB"/>
        </w:rPr>
        <w:instrText xml:space="preserve"> ADDIN ZOTERO_ITEM CSL_CITATION {"citationID":"BSM2fuyu","properties":{"formattedCitation":"[16]","plainCitation":"[16]","noteIndex":0},"citationItems":[{"id":"Q5LSFXmM/qTQpnUV3","uris":["http://zotero.org/users/local/2S1D1D40/items/6247EE4V"],"itemData":{"id":114,"type":"webpage","abstract":"Manage Failover Clusters with Windows Admin Center","language":"en-us","title":"Manage Failover Clusters with Windows Admin Center","URL":"https://learn.microsoft.com/en-us/windows-server/manage/windows-admin-center/use/manage-failover-clusters","author":[{"family":"PatAltimore","given":""}],"accessed":{"date-parts":[["2023",5,16]]},"issued":{"date-parts":[["2022",3,1]]}}}],"schema":"https://github.com/citation-style-language/schema/raw/master/csl-citation.json"} </w:instrText>
      </w:r>
      <w:r w:rsidR="0060374F">
        <w:rPr>
          <w:rFonts w:eastAsia="Times New Roman"/>
          <w:lang w:eastAsia="en-GB"/>
        </w:rPr>
        <w:fldChar w:fldCharType="separate"/>
      </w:r>
      <w:r w:rsidR="0007722D" w:rsidRPr="0007722D">
        <w:rPr>
          <w:rFonts w:ascii="Calibri" w:hAnsi="Calibri" w:cs="Calibri"/>
        </w:rPr>
        <w:t>[16]</w:t>
      </w:r>
      <w:r w:rsidR="0060374F">
        <w:rPr>
          <w:rFonts w:eastAsia="Times New Roman"/>
          <w:lang w:eastAsia="en-GB"/>
        </w:rPr>
        <w:fldChar w:fldCharType="end"/>
      </w:r>
    </w:p>
    <w:p w14:paraId="7C0CE7F0" w14:textId="253B41EF" w:rsidR="003D44B1" w:rsidRDefault="003D44B1" w:rsidP="003D44B1">
      <w:pPr>
        <w:pStyle w:val="Heading1"/>
        <w:rPr>
          <w:rFonts w:eastAsia="Times New Roman"/>
          <w:lang w:eastAsia="en-GB"/>
        </w:rPr>
      </w:pPr>
      <w:bookmarkStart w:id="3" w:name="_Toc134890414"/>
      <w:r w:rsidRPr="003D44B1">
        <w:rPr>
          <w:rFonts w:eastAsia="Times New Roman"/>
          <w:lang w:eastAsia="en-GB"/>
        </w:rPr>
        <w:t xml:space="preserve">Network </w:t>
      </w:r>
      <w:r w:rsidR="004A263E">
        <w:rPr>
          <w:rFonts w:eastAsia="Times New Roman"/>
          <w:lang w:eastAsia="en-GB"/>
        </w:rPr>
        <w:t>p</w:t>
      </w:r>
      <w:r w:rsidRPr="003D44B1">
        <w:rPr>
          <w:rFonts w:eastAsia="Times New Roman"/>
          <w:lang w:eastAsia="en-GB"/>
        </w:rPr>
        <w:t>olicy for enterprise network</w:t>
      </w:r>
      <w:bookmarkEnd w:id="3"/>
    </w:p>
    <w:p w14:paraId="31B4747A" w14:textId="3129A35F" w:rsidR="00E6384E" w:rsidRPr="00A8052D" w:rsidRDefault="00E368C3" w:rsidP="00A8052D">
      <w:pPr>
        <w:pStyle w:val="Heading2"/>
      </w:pPr>
      <w:bookmarkStart w:id="4" w:name="_Toc134890415"/>
      <w:r w:rsidRPr="00A8052D">
        <w:t>Network Architecture and Topology:</w:t>
      </w:r>
      <w:bookmarkEnd w:id="4"/>
    </w:p>
    <w:p w14:paraId="4A825911" w14:textId="604E14D8" w:rsidR="00E16EBD" w:rsidRPr="00E16EBD" w:rsidRDefault="00E16EBD" w:rsidP="00E368C3">
      <w:pPr>
        <w:rPr>
          <w:b/>
          <w:bCs/>
          <w:lang w:eastAsia="en-GB"/>
        </w:rPr>
      </w:pPr>
      <w:r w:rsidRPr="00E16EBD">
        <w:rPr>
          <w:b/>
          <w:bCs/>
          <w:lang w:eastAsia="en-GB"/>
        </w:rPr>
        <w:t>Network Topology</w:t>
      </w:r>
      <w:r w:rsidR="00066A2E">
        <w:rPr>
          <w:b/>
          <w:bCs/>
          <w:lang w:eastAsia="en-GB"/>
        </w:rPr>
        <w:t xml:space="preserve"> &amp; Segmentation</w:t>
      </w:r>
      <w:r w:rsidR="008746F8">
        <w:rPr>
          <w:b/>
          <w:bCs/>
          <w:lang w:eastAsia="en-GB"/>
        </w:rPr>
        <w:t>:</w:t>
      </w:r>
    </w:p>
    <w:p w14:paraId="1C674F3D" w14:textId="77777777" w:rsidR="002665DE" w:rsidRDefault="00262BA6" w:rsidP="002665DE">
      <w:pPr>
        <w:keepNext/>
      </w:pPr>
      <w:r>
        <w:rPr>
          <w:lang w:eastAsia="en-GB"/>
        </w:rPr>
        <w:t xml:space="preserve">The </w:t>
      </w:r>
      <w:r w:rsidR="006F1A5E">
        <w:rPr>
          <w:lang w:eastAsia="en-GB"/>
        </w:rPr>
        <w:t>topology used for this network</w:t>
      </w:r>
      <w:r w:rsidR="00627B47">
        <w:rPr>
          <w:lang w:eastAsia="en-GB"/>
        </w:rPr>
        <w:t xml:space="preserve"> is a </w:t>
      </w:r>
      <w:r w:rsidR="00627B47" w:rsidRPr="00627B47">
        <w:rPr>
          <w:lang w:eastAsia="en-GB"/>
        </w:rPr>
        <w:t>hierarchical topology</w:t>
      </w:r>
      <w:r w:rsidR="00627B47">
        <w:rPr>
          <w:lang w:eastAsia="en-GB"/>
        </w:rPr>
        <w:t xml:space="preserve">. </w:t>
      </w:r>
      <w:r w:rsidR="008B6BD9">
        <w:rPr>
          <w:lang w:eastAsia="en-GB"/>
        </w:rPr>
        <w:t>T</w:t>
      </w:r>
      <w:r w:rsidR="00366C94">
        <w:rPr>
          <w:lang w:eastAsia="en-GB"/>
        </w:rPr>
        <w:t xml:space="preserve">he network is split </w:t>
      </w:r>
      <w:r w:rsidR="00D66F13">
        <w:rPr>
          <w:lang w:eastAsia="en-GB"/>
        </w:rPr>
        <w:t>into</w:t>
      </w:r>
      <w:r w:rsidR="00366C94">
        <w:rPr>
          <w:lang w:eastAsia="en-GB"/>
        </w:rPr>
        <w:t xml:space="preserve"> </w:t>
      </w:r>
      <w:r w:rsidR="00D66F13">
        <w:rPr>
          <w:lang w:eastAsia="en-GB"/>
        </w:rPr>
        <w:t>three distinct layers,</w:t>
      </w:r>
      <w:r w:rsidR="0006140D">
        <w:rPr>
          <w:lang w:eastAsia="en-GB"/>
        </w:rPr>
        <w:t xml:space="preserve"> the core layer, the distribution layer, and t</w:t>
      </w:r>
      <w:r w:rsidR="0006140D" w:rsidRPr="002665DE">
        <w:rPr>
          <w:lang w:eastAsia="en-GB"/>
        </w:rPr>
        <w:t>he access layer.</w:t>
      </w:r>
      <w:r w:rsidR="002665DE" w:rsidRPr="002665DE">
        <w:rPr>
          <w:noProof/>
        </w:rPr>
        <w:drawing>
          <wp:inline distT="0" distB="0" distL="0" distR="0" wp14:anchorId="11535A2E" wp14:editId="60CB67B7">
            <wp:extent cx="5731510" cy="2216785"/>
            <wp:effectExtent l="0" t="0" r="2540" b="0"/>
            <wp:docPr id="1097471093" name="Picture 1" descr="Network Topologies: Types, Advantages, and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work Topologies: Types, Advantages, and Disadvantages"/>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31510" cy="2216785"/>
                    </a:xfrm>
                    <a:prstGeom prst="rect">
                      <a:avLst/>
                    </a:prstGeom>
                    <a:noFill/>
                    <a:ln>
                      <a:noFill/>
                    </a:ln>
                  </pic:spPr>
                </pic:pic>
              </a:graphicData>
            </a:graphic>
          </wp:inline>
        </w:drawing>
      </w:r>
    </w:p>
    <w:p w14:paraId="5BBB9CC3" w14:textId="2418748A" w:rsidR="00262BA6" w:rsidRPr="002665DE" w:rsidRDefault="002665DE" w:rsidP="002665DE">
      <w:pPr>
        <w:pStyle w:val="Caption"/>
        <w:rPr>
          <w:b/>
          <w:bCs/>
          <w:lang w:eastAsia="en-GB"/>
        </w:rPr>
      </w:pPr>
      <w:r>
        <w:t xml:space="preserve">Figure </w:t>
      </w:r>
      <w:fldSimple w:instr=" SEQ Figure \* ARABIC ">
        <w:r>
          <w:rPr>
            <w:noProof/>
          </w:rPr>
          <w:t>1</w:t>
        </w:r>
      </w:fldSimple>
      <w:r>
        <w:t xml:space="preserve"> Hierarchical network topology</w:t>
      </w:r>
    </w:p>
    <w:p w14:paraId="5F0FEE53" w14:textId="41AC101E" w:rsidR="0047222F" w:rsidRDefault="00353D2B" w:rsidP="00E368C3">
      <w:pPr>
        <w:rPr>
          <w:lang w:eastAsia="en-GB"/>
        </w:rPr>
      </w:pPr>
      <w:r>
        <w:rPr>
          <w:lang w:eastAsia="en-GB"/>
        </w:rPr>
        <w:lastRenderedPageBreak/>
        <w:t xml:space="preserve">The network </w:t>
      </w:r>
      <w:r w:rsidR="0047222F">
        <w:rPr>
          <w:lang w:eastAsia="en-GB"/>
        </w:rPr>
        <w:t>should</w:t>
      </w:r>
      <w:r>
        <w:rPr>
          <w:lang w:eastAsia="en-GB"/>
        </w:rPr>
        <w:t xml:space="preserve"> be set up with segmentation</w:t>
      </w:r>
      <w:r w:rsidR="0047222F">
        <w:rPr>
          <w:lang w:eastAsia="en-GB"/>
        </w:rPr>
        <w:t>.</w:t>
      </w:r>
      <w:r>
        <w:rPr>
          <w:lang w:eastAsia="en-GB"/>
        </w:rPr>
        <w:t xml:space="preserve">  </w:t>
      </w:r>
      <w:r w:rsidR="0047222F">
        <w:rPr>
          <w:lang w:eastAsia="en-GB"/>
        </w:rPr>
        <w:t>N</w:t>
      </w:r>
      <w:r>
        <w:rPr>
          <w:lang w:eastAsia="en-GB"/>
        </w:rPr>
        <w:t>etwork devices</w:t>
      </w:r>
      <w:r w:rsidR="0047222F">
        <w:rPr>
          <w:lang w:eastAsia="en-GB"/>
        </w:rPr>
        <w:t xml:space="preserve"> should be split</w:t>
      </w:r>
      <w:r>
        <w:rPr>
          <w:lang w:eastAsia="en-GB"/>
        </w:rPr>
        <w:t xml:space="preserve"> into groups that each have their own set of </w:t>
      </w:r>
      <w:r w:rsidR="00753F4A">
        <w:rPr>
          <w:lang w:eastAsia="en-GB"/>
        </w:rPr>
        <w:t xml:space="preserve">security policies and access controls. </w:t>
      </w:r>
    </w:p>
    <w:p w14:paraId="451C5F78" w14:textId="715B8526" w:rsidR="00353D2B" w:rsidRPr="00353D2B" w:rsidRDefault="00FF77B2" w:rsidP="00E368C3">
      <w:pPr>
        <w:rPr>
          <w:lang w:eastAsia="en-GB"/>
        </w:rPr>
      </w:pPr>
      <w:r>
        <w:rPr>
          <w:lang w:eastAsia="en-GB"/>
        </w:rPr>
        <w:t>To</w:t>
      </w:r>
      <w:r w:rsidR="00700D38">
        <w:rPr>
          <w:lang w:eastAsia="en-GB"/>
        </w:rPr>
        <w:t xml:space="preserve"> maintain </w:t>
      </w:r>
      <w:r w:rsidR="0031738E">
        <w:rPr>
          <w:lang w:eastAsia="en-GB"/>
        </w:rPr>
        <w:t xml:space="preserve">high availability, redundancy should also be set up </w:t>
      </w:r>
      <w:r w:rsidR="00C20EC0">
        <w:rPr>
          <w:lang w:eastAsia="en-GB"/>
        </w:rPr>
        <w:t xml:space="preserve">in the segments, which </w:t>
      </w:r>
      <w:r w:rsidR="000A30D6">
        <w:rPr>
          <w:lang w:eastAsia="en-GB"/>
        </w:rPr>
        <w:t xml:space="preserve">minimises the impact of a network outage </w:t>
      </w:r>
      <w:r w:rsidR="0018406A">
        <w:rPr>
          <w:lang w:eastAsia="en-GB"/>
        </w:rPr>
        <w:t>or security breach.</w:t>
      </w:r>
      <w:r w:rsidR="00C20EC0">
        <w:rPr>
          <w:lang w:eastAsia="en-GB"/>
        </w:rPr>
        <w:t xml:space="preserve"> </w:t>
      </w:r>
    </w:p>
    <w:p w14:paraId="5B8A0D97" w14:textId="77777777" w:rsidR="008631A6" w:rsidRDefault="008631A6" w:rsidP="00E368C3">
      <w:pPr>
        <w:rPr>
          <w:color w:val="FF0000"/>
          <w:lang w:eastAsia="en-GB"/>
        </w:rPr>
      </w:pPr>
    </w:p>
    <w:p w14:paraId="2B48E52D" w14:textId="4B4ED6A4" w:rsidR="00C31D60" w:rsidRPr="00C31D60" w:rsidRDefault="00C31D60" w:rsidP="00C31D60">
      <w:pPr>
        <w:rPr>
          <w:b/>
          <w:bCs/>
          <w:lang w:eastAsia="en-GB"/>
        </w:rPr>
      </w:pPr>
      <w:r w:rsidRPr="00C31D60">
        <w:rPr>
          <w:b/>
          <w:bCs/>
          <w:lang w:eastAsia="en-GB"/>
        </w:rPr>
        <w:t>Redundancy on the network</w:t>
      </w:r>
    </w:p>
    <w:p w14:paraId="42DF3C43" w14:textId="5F8D2750" w:rsidR="00416587" w:rsidRDefault="00DA2853" w:rsidP="00DA2853">
      <w:pPr>
        <w:rPr>
          <w:lang w:eastAsia="en-GB"/>
        </w:rPr>
      </w:pPr>
      <w:r>
        <w:rPr>
          <w:lang w:eastAsia="en-GB"/>
        </w:rPr>
        <w:t>T</w:t>
      </w:r>
      <w:r w:rsidR="004A263E">
        <w:rPr>
          <w:lang w:eastAsia="en-GB"/>
        </w:rPr>
        <w:t>o ensure that critical services remain available the</w:t>
      </w:r>
      <w:r>
        <w:rPr>
          <w:lang w:eastAsia="en-GB"/>
        </w:rPr>
        <w:t xml:space="preserve"> network should be set up so that if a </w:t>
      </w:r>
      <w:r w:rsidR="00BB249F">
        <w:rPr>
          <w:lang w:eastAsia="en-GB"/>
        </w:rPr>
        <w:t xml:space="preserve">failure occurs, critical services can continue to be provided by the network. </w:t>
      </w:r>
      <w:r w:rsidR="006C31D7">
        <w:rPr>
          <w:lang w:eastAsia="en-GB"/>
        </w:rPr>
        <w:t xml:space="preserve">The network should </w:t>
      </w:r>
      <w:r w:rsidR="002944AA">
        <w:rPr>
          <w:lang w:eastAsia="en-GB"/>
        </w:rPr>
        <w:t>have</w:t>
      </w:r>
      <w:r w:rsidR="006C31D7">
        <w:rPr>
          <w:lang w:eastAsia="en-GB"/>
        </w:rPr>
        <w:t>:</w:t>
      </w:r>
    </w:p>
    <w:p w14:paraId="55E0FEC7" w14:textId="13419CB8" w:rsidR="00416587" w:rsidRDefault="006C31D7" w:rsidP="00416587">
      <w:pPr>
        <w:pStyle w:val="ListParagraph"/>
        <w:numPr>
          <w:ilvl w:val="0"/>
          <w:numId w:val="1"/>
        </w:numPr>
        <w:rPr>
          <w:lang w:eastAsia="en-GB"/>
        </w:rPr>
      </w:pPr>
      <w:r>
        <w:rPr>
          <w:lang w:eastAsia="en-GB"/>
        </w:rPr>
        <w:t xml:space="preserve"> redundant links, to ensure that </w:t>
      </w:r>
      <w:r w:rsidR="00E43D1C">
        <w:rPr>
          <w:lang w:eastAsia="en-GB"/>
        </w:rPr>
        <w:t xml:space="preserve">if a link failure occurs, </w:t>
      </w:r>
      <w:r w:rsidR="00416587">
        <w:rPr>
          <w:lang w:eastAsia="en-GB"/>
        </w:rPr>
        <w:t>the other links on the network can handle the traffic from the link that failed</w:t>
      </w:r>
      <w:r w:rsidR="004A263E">
        <w:rPr>
          <w:lang w:eastAsia="en-GB"/>
        </w:rPr>
        <w:t>.</w:t>
      </w:r>
      <w:r w:rsidR="00416587">
        <w:rPr>
          <w:lang w:eastAsia="en-GB"/>
        </w:rPr>
        <w:t xml:space="preserve"> </w:t>
      </w:r>
    </w:p>
    <w:p w14:paraId="52EA1965" w14:textId="3CFEA681" w:rsidR="006C31D7" w:rsidRDefault="009B442E" w:rsidP="00416587">
      <w:pPr>
        <w:pStyle w:val="ListParagraph"/>
        <w:numPr>
          <w:ilvl w:val="0"/>
          <w:numId w:val="1"/>
        </w:numPr>
        <w:rPr>
          <w:lang w:eastAsia="en-GB"/>
        </w:rPr>
      </w:pPr>
      <w:r>
        <w:rPr>
          <w:lang w:eastAsia="en-GB"/>
        </w:rPr>
        <w:t xml:space="preserve">Redundant network devices, if a device in the network </w:t>
      </w:r>
      <w:r w:rsidR="000701B2">
        <w:rPr>
          <w:lang w:eastAsia="en-GB"/>
        </w:rPr>
        <w:t xml:space="preserve">fails a device can take over the responsibilities of the device that </w:t>
      </w:r>
      <w:r w:rsidR="002403F9">
        <w:rPr>
          <w:lang w:eastAsia="en-GB"/>
        </w:rPr>
        <w:t>failed.</w:t>
      </w:r>
      <w:r w:rsidR="000701B2">
        <w:rPr>
          <w:lang w:eastAsia="en-GB"/>
        </w:rPr>
        <w:t xml:space="preserve"> </w:t>
      </w:r>
      <w:r w:rsidR="00416587">
        <w:rPr>
          <w:lang w:eastAsia="en-GB"/>
        </w:rPr>
        <w:t xml:space="preserve"> </w:t>
      </w:r>
      <w:r w:rsidR="00C945B4">
        <w:rPr>
          <w:lang w:eastAsia="en-GB"/>
        </w:rPr>
        <w:t xml:space="preserve"> </w:t>
      </w:r>
    </w:p>
    <w:p w14:paraId="0B22E462" w14:textId="24DD817B" w:rsidR="003A6D12" w:rsidRDefault="00F40CF7" w:rsidP="003A6D12">
      <w:pPr>
        <w:pStyle w:val="ListParagraph"/>
        <w:numPr>
          <w:ilvl w:val="0"/>
          <w:numId w:val="1"/>
        </w:numPr>
        <w:rPr>
          <w:lang w:eastAsia="en-GB"/>
        </w:rPr>
      </w:pPr>
      <w:r>
        <w:rPr>
          <w:lang w:eastAsia="en-GB"/>
        </w:rPr>
        <w:t>Redundant power supply</w:t>
      </w:r>
      <w:r w:rsidR="006779BA">
        <w:rPr>
          <w:lang w:eastAsia="en-GB"/>
        </w:rPr>
        <w:t xml:space="preserve">, the network should be deployed with extra power </w:t>
      </w:r>
      <w:r w:rsidR="004F5B55">
        <w:rPr>
          <w:lang w:eastAsia="en-GB"/>
        </w:rPr>
        <w:t>supplies</w:t>
      </w:r>
      <w:r w:rsidR="006779BA">
        <w:rPr>
          <w:lang w:eastAsia="en-GB"/>
        </w:rPr>
        <w:t>, th</w:t>
      </w:r>
      <w:r w:rsidR="002614CD">
        <w:rPr>
          <w:lang w:eastAsia="en-GB"/>
        </w:rPr>
        <w:t xml:space="preserve">ese </w:t>
      </w:r>
      <w:r w:rsidR="006779BA">
        <w:rPr>
          <w:lang w:eastAsia="en-GB"/>
        </w:rPr>
        <w:t>power supp</w:t>
      </w:r>
      <w:r w:rsidR="002614CD">
        <w:rPr>
          <w:lang w:eastAsia="en-GB"/>
        </w:rPr>
        <w:t>lies</w:t>
      </w:r>
      <w:r w:rsidR="006779BA">
        <w:rPr>
          <w:lang w:eastAsia="en-GB"/>
        </w:rPr>
        <w:t xml:space="preserve"> can then provide power</w:t>
      </w:r>
      <w:r w:rsidR="002614CD">
        <w:rPr>
          <w:lang w:eastAsia="en-GB"/>
        </w:rPr>
        <w:t xml:space="preserve"> to</w:t>
      </w:r>
      <w:r w:rsidR="006779BA">
        <w:rPr>
          <w:lang w:eastAsia="en-GB"/>
        </w:rPr>
        <w:t xml:space="preserve"> </w:t>
      </w:r>
      <w:r w:rsidR="00841552">
        <w:rPr>
          <w:lang w:eastAsia="en-GB"/>
        </w:rPr>
        <w:t>the network should the main power supply fail.</w:t>
      </w:r>
    </w:p>
    <w:p w14:paraId="1A91FD3C" w14:textId="646305FA" w:rsidR="00F40CF7" w:rsidRDefault="003A6D12" w:rsidP="00416587">
      <w:pPr>
        <w:pStyle w:val="ListParagraph"/>
        <w:numPr>
          <w:ilvl w:val="0"/>
          <w:numId w:val="1"/>
        </w:numPr>
        <w:rPr>
          <w:lang w:eastAsia="en-GB"/>
        </w:rPr>
      </w:pPr>
      <w:r>
        <w:rPr>
          <w:lang w:eastAsia="en-GB"/>
        </w:rPr>
        <w:t xml:space="preserve">The </w:t>
      </w:r>
      <w:r w:rsidR="00841552">
        <w:rPr>
          <w:lang w:eastAsia="en-GB"/>
        </w:rPr>
        <w:t>network should be set up with automatic failover, to ensure all the measures above function as intended</w:t>
      </w:r>
      <w:r w:rsidR="00EE45AA">
        <w:rPr>
          <w:lang w:eastAsia="en-GB"/>
        </w:rPr>
        <w:t>.</w:t>
      </w:r>
    </w:p>
    <w:p w14:paraId="201E2FA2" w14:textId="2E9756C8" w:rsidR="003A6D12" w:rsidRDefault="003A6D12" w:rsidP="00416587">
      <w:pPr>
        <w:pStyle w:val="ListParagraph"/>
        <w:numPr>
          <w:ilvl w:val="0"/>
          <w:numId w:val="1"/>
        </w:numPr>
        <w:rPr>
          <w:lang w:eastAsia="en-GB"/>
        </w:rPr>
      </w:pPr>
      <w:r>
        <w:rPr>
          <w:lang w:eastAsia="en-GB"/>
        </w:rPr>
        <w:t>The network should use load balancing to</w:t>
      </w:r>
      <w:r w:rsidR="00675502">
        <w:rPr>
          <w:lang w:eastAsia="en-GB"/>
        </w:rPr>
        <w:t xml:space="preserve"> distribute traffic, to ensure that paths are not </w:t>
      </w:r>
      <w:r w:rsidR="007A0807">
        <w:rPr>
          <w:lang w:eastAsia="en-GB"/>
        </w:rPr>
        <w:t>overloaded.</w:t>
      </w:r>
    </w:p>
    <w:p w14:paraId="2909F630" w14:textId="77777777" w:rsidR="004A263E" w:rsidRDefault="004A263E" w:rsidP="004A263E">
      <w:pPr>
        <w:pStyle w:val="ListParagraph"/>
        <w:rPr>
          <w:lang w:eastAsia="en-GB"/>
        </w:rPr>
      </w:pPr>
    </w:p>
    <w:p w14:paraId="0826DDD5" w14:textId="0E5B3ED0" w:rsidR="00BC3547" w:rsidRDefault="00BC3547">
      <w:pPr>
        <w:rPr>
          <w:lang w:eastAsia="en-GB"/>
        </w:rPr>
      </w:pPr>
      <w:r>
        <w:rPr>
          <w:lang w:eastAsia="en-GB"/>
        </w:rPr>
        <w:br w:type="page"/>
      </w:r>
    </w:p>
    <w:p w14:paraId="5D85614A" w14:textId="77777777" w:rsidR="004A263E" w:rsidRPr="00BD38B2" w:rsidRDefault="004A263E" w:rsidP="004A263E">
      <w:pPr>
        <w:pStyle w:val="ListParagraph"/>
        <w:rPr>
          <w:lang w:eastAsia="en-GB"/>
        </w:rPr>
      </w:pPr>
    </w:p>
    <w:p w14:paraId="52BB7997" w14:textId="77777777" w:rsidR="00E368C3" w:rsidRDefault="00E368C3" w:rsidP="00A8052D">
      <w:pPr>
        <w:pStyle w:val="Heading2"/>
        <w:rPr>
          <w:lang w:eastAsia="en-GB"/>
        </w:rPr>
      </w:pPr>
      <w:bookmarkStart w:id="5" w:name="_Toc134890416"/>
      <w:r w:rsidRPr="008746F8">
        <w:rPr>
          <w:lang w:eastAsia="en-GB"/>
        </w:rPr>
        <w:t>Network Access:</w:t>
      </w:r>
      <w:bookmarkEnd w:id="5"/>
    </w:p>
    <w:p w14:paraId="743478EF" w14:textId="340F6705" w:rsidR="005D0AE1" w:rsidRPr="005D0AE1" w:rsidRDefault="005D0AE1" w:rsidP="00C31D60">
      <w:pPr>
        <w:rPr>
          <w:b/>
          <w:bCs/>
          <w:lang w:eastAsia="en-GB"/>
        </w:rPr>
      </w:pPr>
      <w:r w:rsidRPr="008746F8">
        <w:rPr>
          <w:b/>
          <w:bCs/>
          <w:lang w:eastAsia="en-GB"/>
        </w:rPr>
        <w:t xml:space="preserve">Access control Policy: </w:t>
      </w:r>
    </w:p>
    <w:p w14:paraId="4089C584" w14:textId="6983EC1C" w:rsidR="001D329E" w:rsidRDefault="00750A88" w:rsidP="001D329E">
      <w:pPr>
        <w:rPr>
          <w:lang w:eastAsia="en-GB"/>
        </w:rPr>
      </w:pPr>
      <w:r>
        <w:rPr>
          <w:lang w:eastAsia="en-GB"/>
        </w:rPr>
        <w:t>User Roles:</w:t>
      </w:r>
    </w:p>
    <w:p w14:paraId="4AB162EF" w14:textId="29B559D7" w:rsidR="00750A88" w:rsidRDefault="00750A88" w:rsidP="00750A88">
      <w:pPr>
        <w:pStyle w:val="ListParagraph"/>
        <w:numPr>
          <w:ilvl w:val="0"/>
          <w:numId w:val="1"/>
        </w:numPr>
        <w:rPr>
          <w:lang w:eastAsia="en-GB"/>
        </w:rPr>
      </w:pPr>
      <w:r>
        <w:rPr>
          <w:lang w:eastAsia="en-GB"/>
        </w:rPr>
        <w:t xml:space="preserve">Administrator, an administrator will have full access to services on the network. </w:t>
      </w:r>
    </w:p>
    <w:p w14:paraId="6A57379B" w14:textId="1715EDCE" w:rsidR="00750A88" w:rsidRDefault="00750A88" w:rsidP="00750A88">
      <w:pPr>
        <w:pStyle w:val="ListParagraph"/>
        <w:numPr>
          <w:ilvl w:val="0"/>
          <w:numId w:val="1"/>
        </w:numPr>
        <w:rPr>
          <w:lang w:eastAsia="en-GB"/>
        </w:rPr>
      </w:pPr>
      <w:r>
        <w:rPr>
          <w:lang w:eastAsia="en-GB"/>
        </w:rPr>
        <w:t>User</w:t>
      </w:r>
      <w:r w:rsidR="00F374F9">
        <w:rPr>
          <w:lang w:eastAsia="en-GB"/>
        </w:rPr>
        <w:t xml:space="preserve"> Roles</w:t>
      </w:r>
      <w:r>
        <w:rPr>
          <w:lang w:eastAsia="en-GB"/>
        </w:rPr>
        <w:t xml:space="preserve">, </w:t>
      </w:r>
      <w:r w:rsidR="00F374F9">
        <w:rPr>
          <w:lang w:eastAsia="en-GB"/>
        </w:rPr>
        <w:t>these users</w:t>
      </w:r>
      <w:r>
        <w:rPr>
          <w:lang w:eastAsia="en-GB"/>
        </w:rPr>
        <w:t xml:space="preserve"> will have access </w:t>
      </w:r>
      <w:r w:rsidR="00F374F9">
        <w:rPr>
          <w:lang w:eastAsia="en-GB"/>
        </w:rPr>
        <w:t>to what they need for their role in the company</w:t>
      </w:r>
      <w:r w:rsidR="002E69C5">
        <w:rPr>
          <w:lang w:eastAsia="en-GB"/>
        </w:rPr>
        <w:t>, this covers every non-administrative role except for the security team.</w:t>
      </w:r>
    </w:p>
    <w:p w14:paraId="07DE58A9" w14:textId="34851E2C" w:rsidR="001F0BBE" w:rsidRDefault="001F0BBE" w:rsidP="00750A88">
      <w:pPr>
        <w:pStyle w:val="ListParagraph"/>
        <w:numPr>
          <w:ilvl w:val="0"/>
          <w:numId w:val="1"/>
        </w:numPr>
        <w:rPr>
          <w:lang w:eastAsia="en-GB"/>
        </w:rPr>
      </w:pPr>
      <w:r>
        <w:rPr>
          <w:lang w:eastAsia="en-GB"/>
        </w:rPr>
        <w:t xml:space="preserve">Security Team, this role will grant more </w:t>
      </w:r>
      <w:r w:rsidR="00260739">
        <w:rPr>
          <w:lang w:eastAsia="en-GB"/>
        </w:rPr>
        <w:t>privileges than the user role</w:t>
      </w:r>
      <w:r w:rsidR="00D742F7">
        <w:rPr>
          <w:lang w:eastAsia="en-GB"/>
        </w:rPr>
        <w:t>s</w:t>
      </w:r>
      <w:r w:rsidR="00260739">
        <w:rPr>
          <w:lang w:eastAsia="en-GB"/>
        </w:rPr>
        <w:t xml:space="preserve">, but less than the administrator. </w:t>
      </w:r>
    </w:p>
    <w:p w14:paraId="57FD2765" w14:textId="4AD0D43B" w:rsidR="00883AEB" w:rsidRDefault="00883AEB" w:rsidP="00883AEB">
      <w:pPr>
        <w:rPr>
          <w:lang w:eastAsia="en-GB"/>
        </w:rPr>
      </w:pPr>
      <w:r>
        <w:rPr>
          <w:lang w:eastAsia="en-GB"/>
        </w:rPr>
        <w:t>Access control:</w:t>
      </w:r>
    </w:p>
    <w:p w14:paraId="48B35093" w14:textId="3E16D449" w:rsidR="00DA1F92" w:rsidRDefault="003413BE" w:rsidP="00DA1F92">
      <w:pPr>
        <w:pStyle w:val="ListParagraph"/>
        <w:numPr>
          <w:ilvl w:val="0"/>
          <w:numId w:val="1"/>
        </w:numPr>
        <w:rPr>
          <w:lang w:eastAsia="en-GB"/>
        </w:rPr>
      </w:pPr>
      <w:r>
        <w:rPr>
          <w:lang w:eastAsia="en-GB"/>
        </w:rPr>
        <w:t>Passwords and authentication. Users of the network should be required to authenticate before accessing the services of the network</w:t>
      </w:r>
      <w:r w:rsidR="00DA1F92">
        <w:rPr>
          <w:lang w:eastAsia="en-GB"/>
        </w:rPr>
        <w:t xml:space="preserve">. </w:t>
      </w:r>
    </w:p>
    <w:p w14:paraId="4F4570F2" w14:textId="3D0A1750" w:rsidR="008861AE" w:rsidRDefault="00EF3FD3" w:rsidP="00DA1F92">
      <w:pPr>
        <w:pStyle w:val="ListParagraph"/>
        <w:numPr>
          <w:ilvl w:val="0"/>
          <w:numId w:val="1"/>
        </w:numPr>
        <w:rPr>
          <w:lang w:eastAsia="en-GB"/>
        </w:rPr>
      </w:pPr>
      <w:r>
        <w:rPr>
          <w:lang w:eastAsia="en-GB"/>
        </w:rPr>
        <w:t>Encryption, sensitive information handled by the network should be encrypted</w:t>
      </w:r>
      <w:r w:rsidR="005F59C7">
        <w:rPr>
          <w:lang w:eastAsia="en-GB"/>
        </w:rPr>
        <w:t>.</w:t>
      </w:r>
    </w:p>
    <w:p w14:paraId="7C7920B6" w14:textId="01180D22" w:rsidR="009E63B0" w:rsidRDefault="005F1A46" w:rsidP="00DA1F92">
      <w:pPr>
        <w:pStyle w:val="ListParagraph"/>
        <w:numPr>
          <w:ilvl w:val="0"/>
          <w:numId w:val="1"/>
        </w:numPr>
        <w:rPr>
          <w:lang w:eastAsia="en-GB"/>
        </w:rPr>
      </w:pPr>
      <w:r>
        <w:rPr>
          <w:lang w:eastAsia="en-GB"/>
        </w:rPr>
        <w:t>Role based access control, to ensure that users only have access to services on the network that they need to complete their role</w:t>
      </w:r>
      <w:r w:rsidR="00F374F9">
        <w:rPr>
          <w:lang w:eastAsia="en-GB"/>
        </w:rPr>
        <w:t>.</w:t>
      </w:r>
    </w:p>
    <w:p w14:paraId="2ECAA80E" w14:textId="3AF3242E" w:rsidR="000148A8" w:rsidRDefault="000148A8" w:rsidP="00DA1F92">
      <w:pPr>
        <w:pStyle w:val="ListParagraph"/>
        <w:numPr>
          <w:ilvl w:val="0"/>
          <w:numId w:val="1"/>
        </w:numPr>
        <w:rPr>
          <w:lang w:eastAsia="en-GB"/>
        </w:rPr>
      </w:pPr>
      <w:r>
        <w:rPr>
          <w:lang w:eastAsia="en-GB"/>
        </w:rPr>
        <w:t>Users are granted the lowest level of privileges required to complete their job.</w:t>
      </w:r>
    </w:p>
    <w:p w14:paraId="05774F9D" w14:textId="6632C034" w:rsidR="000148A8" w:rsidRDefault="00E825C7" w:rsidP="00DA1F92">
      <w:pPr>
        <w:pStyle w:val="ListParagraph"/>
        <w:numPr>
          <w:ilvl w:val="0"/>
          <w:numId w:val="1"/>
        </w:numPr>
        <w:rPr>
          <w:lang w:eastAsia="en-GB"/>
        </w:rPr>
      </w:pPr>
      <w:r>
        <w:rPr>
          <w:lang w:eastAsia="en-GB"/>
        </w:rPr>
        <w:t xml:space="preserve">Access is based on </w:t>
      </w:r>
      <w:r w:rsidR="004D4D8F">
        <w:rPr>
          <w:lang w:eastAsia="en-GB"/>
        </w:rPr>
        <w:t>device IP, device type</w:t>
      </w:r>
      <w:r w:rsidR="00F71222">
        <w:rPr>
          <w:lang w:eastAsia="en-GB"/>
        </w:rPr>
        <w:t xml:space="preserve"> and</w:t>
      </w:r>
      <w:r w:rsidR="004D4D8F">
        <w:rPr>
          <w:lang w:eastAsia="en-GB"/>
        </w:rPr>
        <w:t xml:space="preserve"> user role</w:t>
      </w:r>
      <w:r w:rsidR="008A5250">
        <w:rPr>
          <w:lang w:eastAsia="en-GB"/>
        </w:rPr>
        <w:t>; access control is granular.</w:t>
      </w:r>
    </w:p>
    <w:p w14:paraId="0A334F52" w14:textId="77777777" w:rsidR="00A75476" w:rsidRDefault="00A75476" w:rsidP="00A75476">
      <w:pPr>
        <w:rPr>
          <w:lang w:eastAsia="en-GB"/>
        </w:rPr>
      </w:pPr>
    </w:p>
    <w:p w14:paraId="20E1308F" w14:textId="2786ECF4" w:rsidR="00382550" w:rsidRDefault="00A75476" w:rsidP="00A75476">
      <w:pPr>
        <w:rPr>
          <w:lang w:eastAsia="en-GB"/>
        </w:rPr>
      </w:pPr>
      <w:r>
        <w:rPr>
          <w:lang w:eastAsia="en-GB"/>
        </w:rPr>
        <w:t>Access reviews should be conducted regularly to ensure that access controls and the policies surrounding them stay up to date.</w:t>
      </w:r>
    </w:p>
    <w:p w14:paraId="075F57DF" w14:textId="3FCD7376" w:rsidR="00BC3547" w:rsidRDefault="00BC3547">
      <w:pPr>
        <w:rPr>
          <w:lang w:eastAsia="en-GB"/>
        </w:rPr>
      </w:pPr>
      <w:r>
        <w:rPr>
          <w:lang w:eastAsia="en-GB"/>
        </w:rPr>
        <w:br w:type="page"/>
      </w:r>
    </w:p>
    <w:p w14:paraId="21A910D3" w14:textId="0DA57E0B" w:rsidR="00E368C3" w:rsidRDefault="00E368C3" w:rsidP="00A8052D">
      <w:pPr>
        <w:pStyle w:val="Heading2"/>
        <w:rPr>
          <w:bCs/>
          <w:sz w:val="24"/>
          <w:szCs w:val="24"/>
          <w:lang w:eastAsia="en-GB"/>
        </w:rPr>
      </w:pPr>
      <w:bookmarkStart w:id="6" w:name="_Toc134890417"/>
      <w:r w:rsidRPr="00A75476">
        <w:rPr>
          <w:bCs/>
          <w:sz w:val="24"/>
          <w:szCs w:val="24"/>
          <w:lang w:eastAsia="en-GB"/>
        </w:rPr>
        <w:lastRenderedPageBreak/>
        <w:t xml:space="preserve">Security </w:t>
      </w:r>
      <w:r w:rsidR="003C7AB4">
        <w:rPr>
          <w:bCs/>
          <w:sz w:val="24"/>
          <w:szCs w:val="24"/>
          <w:lang w:eastAsia="en-GB"/>
        </w:rPr>
        <w:t>on the network</w:t>
      </w:r>
      <w:r w:rsidRPr="00A75476">
        <w:rPr>
          <w:bCs/>
          <w:sz w:val="24"/>
          <w:szCs w:val="24"/>
          <w:lang w:eastAsia="en-GB"/>
        </w:rPr>
        <w:t>:</w:t>
      </w:r>
      <w:bookmarkEnd w:id="6"/>
    </w:p>
    <w:p w14:paraId="7629E5D6" w14:textId="2FED4CDE" w:rsidR="001C04D1" w:rsidRPr="00382550" w:rsidRDefault="00A75476" w:rsidP="00A75476">
      <w:pPr>
        <w:rPr>
          <w:b/>
          <w:bCs/>
          <w:lang w:eastAsia="en-GB"/>
        </w:rPr>
      </w:pPr>
      <w:r>
        <w:rPr>
          <w:b/>
          <w:bCs/>
          <w:lang w:eastAsia="en-GB"/>
        </w:rPr>
        <w:t xml:space="preserve">The security </w:t>
      </w:r>
      <w:r w:rsidR="00C81DBA">
        <w:rPr>
          <w:b/>
          <w:bCs/>
          <w:lang w:eastAsia="en-GB"/>
        </w:rPr>
        <w:t>team</w:t>
      </w:r>
      <w:r w:rsidR="0060219A">
        <w:rPr>
          <w:b/>
          <w:bCs/>
          <w:lang w:eastAsia="en-GB"/>
        </w:rPr>
        <w:t>:</w:t>
      </w:r>
    </w:p>
    <w:p w14:paraId="1552136C" w14:textId="7F5849C8" w:rsidR="003D7534" w:rsidRDefault="0060219A" w:rsidP="00A75476">
      <w:pPr>
        <w:rPr>
          <w:lang w:eastAsia="en-GB"/>
        </w:rPr>
      </w:pPr>
      <w:r>
        <w:rPr>
          <w:lang w:eastAsia="en-GB"/>
        </w:rPr>
        <w:t>The security team is responsible for</w:t>
      </w:r>
      <w:r w:rsidR="003D7534">
        <w:rPr>
          <w:lang w:eastAsia="en-GB"/>
        </w:rPr>
        <w:t>:</w:t>
      </w:r>
    </w:p>
    <w:p w14:paraId="026A77DC" w14:textId="51266332" w:rsidR="0060219A" w:rsidRDefault="003D7534" w:rsidP="003D7534">
      <w:pPr>
        <w:pStyle w:val="ListParagraph"/>
        <w:numPr>
          <w:ilvl w:val="0"/>
          <w:numId w:val="3"/>
        </w:numPr>
        <w:rPr>
          <w:lang w:eastAsia="en-GB"/>
        </w:rPr>
      </w:pPr>
      <w:r>
        <w:rPr>
          <w:lang w:eastAsia="en-GB"/>
        </w:rPr>
        <w:t>M</w:t>
      </w:r>
      <w:r w:rsidR="0060219A">
        <w:rPr>
          <w:lang w:eastAsia="en-GB"/>
        </w:rPr>
        <w:t>onitoring and managing security incidents, as well as being responsible for enforcing network policies.</w:t>
      </w:r>
    </w:p>
    <w:p w14:paraId="749DE649" w14:textId="77777777" w:rsidR="003D7534" w:rsidRDefault="003D7534" w:rsidP="003D7534">
      <w:pPr>
        <w:pStyle w:val="ListParagraph"/>
        <w:numPr>
          <w:ilvl w:val="0"/>
          <w:numId w:val="3"/>
        </w:numPr>
        <w:rPr>
          <w:lang w:eastAsia="en-GB"/>
        </w:rPr>
      </w:pPr>
      <w:r>
        <w:rPr>
          <w:lang w:eastAsia="en-GB"/>
        </w:rPr>
        <w:t xml:space="preserve">Determining </w:t>
      </w:r>
      <w:r w:rsidR="00442FFA">
        <w:rPr>
          <w:lang w:eastAsia="en-GB"/>
        </w:rPr>
        <w:t xml:space="preserve">incident response </w:t>
      </w:r>
      <w:r w:rsidR="00AE3134">
        <w:rPr>
          <w:lang w:eastAsia="en-GB"/>
        </w:rPr>
        <w:t>procedures</w:t>
      </w:r>
      <w:r w:rsidR="00DF1C19">
        <w:rPr>
          <w:lang w:eastAsia="en-GB"/>
        </w:rPr>
        <w:t>.</w:t>
      </w:r>
      <w:r w:rsidR="001C04D1">
        <w:rPr>
          <w:lang w:eastAsia="en-GB"/>
        </w:rPr>
        <w:t xml:space="preserve"> </w:t>
      </w:r>
    </w:p>
    <w:p w14:paraId="5520971C" w14:textId="68987654" w:rsidR="001C04D1" w:rsidRDefault="003D7534" w:rsidP="003D7534">
      <w:pPr>
        <w:pStyle w:val="ListParagraph"/>
        <w:numPr>
          <w:ilvl w:val="0"/>
          <w:numId w:val="3"/>
        </w:numPr>
        <w:rPr>
          <w:lang w:eastAsia="en-GB"/>
        </w:rPr>
      </w:pPr>
      <w:r>
        <w:rPr>
          <w:lang w:eastAsia="en-GB"/>
        </w:rPr>
        <w:t>Minimising</w:t>
      </w:r>
      <w:r w:rsidR="00012AAE">
        <w:rPr>
          <w:lang w:eastAsia="en-GB"/>
        </w:rPr>
        <w:t xml:space="preserve"> damage </w:t>
      </w:r>
      <w:r>
        <w:rPr>
          <w:lang w:eastAsia="en-GB"/>
        </w:rPr>
        <w:t>and</w:t>
      </w:r>
      <w:r w:rsidR="00DF1C19">
        <w:rPr>
          <w:lang w:eastAsia="en-GB"/>
        </w:rPr>
        <w:t xml:space="preserve"> ensures rapid recovery from </w:t>
      </w:r>
      <w:r w:rsidR="00382550">
        <w:rPr>
          <w:lang w:eastAsia="en-GB"/>
        </w:rPr>
        <w:t>incidents.</w:t>
      </w:r>
      <w:r w:rsidR="00A52933">
        <w:rPr>
          <w:lang w:eastAsia="en-GB"/>
        </w:rPr>
        <w:t xml:space="preserve"> </w:t>
      </w:r>
    </w:p>
    <w:p w14:paraId="27FDD28B" w14:textId="2A1EC078" w:rsidR="009E2253" w:rsidRDefault="003D7534" w:rsidP="003D7534">
      <w:pPr>
        <w:pStyle w:val="ListParagraph"/>
        <w:numPr>
          <w:ilvl w:val="0"/>
          <w:numId w:val="3"/>
        </w:numPr>
        <w:rPr>
          <w:lang w:eastAsia="en-GB"/>
        </w:rPr>
      </w:pPr>
      <w:r>
        <w:rPr>
          <w:lang w:eastAsia="en-GB"/>
        </w:rPr>
        <w:t>Ensuring</w:t>
      </w:r>
      <w:r w:rsidR="009E2253">
        <w:rPr>
          <w:lang w:eastAsia="en-GB"/>
        </w:rPr>
        <w:t xml:space="preserve"> that </w:t>
      </w:r>
      <w:r w:rsidR="00E11182">
        <w:rPr>
          <w:lang w:eastAsia="en-GB"/>
        </w:rPr>
        <w:t>the network policy</w:t>
      </w:r>
      <w:r w:rsidR="006D570F">
        <w:rPr>
          <w:lang w:eastAsia="en-GB"/>
        </w:rPr>
        <w:t xml:space="preserve"> is</w:t>
      </w:r>
      <w:r w:rsidR="00E11182">
        <w:rPr>
          <w:lang w:eastAsia="en-GB"/>
        </w:rPr>
        <w:t xml:space="preserve"> kept up to date and adapt</w:t>
      </w:r>
      <w:r w:rsidR="006D570F">
        <w:rPr>
          <w:lang w:eastAsia="en-GB"/>
        </w:rPr>
        <w:t>s</w:t>
      </w:r>
      <w:r w:rsidR="00E11182">
        <w:rPr>
          <w:lang w:eastAsia="en-GB"/>
        </w:rPr>
        <w:t xml:space="preserve"> to new information or </w:t>
      </w:r>
      <w:r w:rsidR="00FC0889">
        <w:rPr>
          <w:lang w:eastAsia="en-GB"/>
        </w:rPr>
        <w:t>changes to the network.</w:t>
      </w:r>
    </w:p>
    <w:p w14:paraId="45E10399" w14:textId="77777777" w:rsidR="006D570F" w:rsidRDefault="006D570F" w:rsidP="00A75476">
      <w:pPr>
        <w:rPr>
          <w:lang w:eastAsia="en-GB"/>
        </w:rPr>
      </w:pPr>
    </w:p>
    <w:p w14:paraId="3E3977E1" w14:textId="6FDE85AA" w:rsidR="00382550" w:rsidRPr="00695512" w:rsidRDefault="003C7AB4" w:rsidP="003C7AB4">
      <w:pPr>
        <w:rPr>
          <w:b/>
          <w:bCs/>
          <w:lang w:eastAsia="en-GB"/>
        </w:rPr>
      </w:pPr>
      <w:r w:rsidRPr="003C7AB4">
        <w:rPr>
          <w:b/>
          <w:bCs/>
          <w:lang w:eastAsia="en-GB"/>
        </w:rPr>
        <w:t>Network Security Polic</w:t>
      </w:r>
      <w:r w:rsidR="00DA3898">
        <w:rPr>
          <w:b/>
          <w:bCs/>
          <w:lang w:eastAsia="en-GB"/>
        </w:rPr>
        <w:t>ies</w:t>
      </w:r>
      <w:r w:rsidRPr="003C7AB4">
        <w:rPr>
          <w:b/>
          <w:bCs/>
          <w:lang w:eastAsia="en-GB"/>
        </w:rPr>
        <w:t>:</w:t>
      </w:r>
    </w:p>
    <w:p w14:paraId="45774CA8" w14:textId="250ACCAE" w:rsidR="002F2FAC" w:rsidRDefault="002F2FAC" w:rsidP="002F2FAC">
      <w:pPr>
        <w:rPr>
          <w:lang w:eastAsia="en-GB"/>
        </w:rPr>
      </w:pPr>
      <w:r>
        <w:rPr>
          <w:lang w:eastAsia="en-GB"/>
        </w:rPr>
        <w:t>Acceptable use policy:</w:t>
      </w:r>
      <w:r>
        <w:rPr>
          <w:lang w:eastAsia="en-GB"/>
        </w:rPr>
        <w:br/>
        <w:t>Users of the network should not:</w:t>
      </w:r>
    </w:p>
    <w:p w14:paraId="059690FF" w14:textId="33AD78C0" w:rsidR="002F2FAC" w:rsidRDefault="00B74228" w:rsidP="003C228D">
      <w:pPr>
        <w:pStyle w:val="ListParagraph"/>
        <w:numPr>
          <w:ilvl w:val="0"/>
          <w:numId w:val="1"/>
        </w:numPr>
        <w:ind w:left="1080"/>
        <w:rPr>
          <w:lang w:eastAsia="en-GB"/>
        </w:rPr>
      </w:pPr>
      <w:r>
        <w:rPr>
          <w:lang w:eastAsia="en-GB"/>
        </w:rPr>
        <w:t>Interact with the network</w:t>
      </w:r>
      <w:r w:rsidR="002F2FAC">
        <w:rPr>
          <w:lang w:eastAsia="en-GB"/>
        </w:rPr>
        <w:t xml:space="preserve"> in a way that </w:t>
      </w:r>
      <w:r w:rsidR="005E4B9C">
        <w:rPr>
          <w:lang w:eastAsia="en-GB"/>
        </w:rPr>
        <w:t xml:space="preserve">contradicts the </w:t>
      </w:r>
      <w:r>
        <w:rPr>
          <w:lang w:eastAsia="en-GB"/>
        </w:rPr>
        <w:t>network policy.</w:t>
      </w:r>
    </w:p>
    <w:p w14:paraId="7C452BB9" w14:textId="418183BB" w:rsidR="002F2FAC" w:rsidRDefault="00E177C3" w:rsidP="002F2FAC">
      <w:pPr>
        <w:pStyle w:val="ListParagraph"/>
        <w:numPr>
          <w:ilvl w:val="0"/>
          <w:numId w:val="1"/>
        </w:numPr>
        <w:ind w:left="1080"/>
        <w:rPr>
          <w:lang w:eastAsia="en-GB"/>
        </w:rPr>
      </w:pPr>
      <w:r>
        <w:rPr>
          <w:lang w:eastAsia="en-GB"/>
        </w:rPr>
        <w:t>Distribute information from the network to users not authorised to receive the information according to their roles on the network, or to individuals outside of the company.</w:t>
      </w:r>
    </w:p>
    <w:p w14:paraId="04AB550B" w14:textId="608BA20C" w:rsidR="002F2FAC" w:rsidRDefault="00E177C3" w:rsidP="002F2FAC">
      <w:pPr>
        <w:pStyle w:val="ListParagraph"/>
        <w:numPr>
          <w:ilvl w:val="0"/>
          <w:numId w:val="1"/>
        </w:numPr>
        <w:ind w:left="1080"/>
        <w:rPr>
          <w:lang w:eastAsia="en-GB"/>
        </w:rPr>
      </w:pPr>
      <w:r>
        <w:rPr>
          <w:lang w:eastAsia="en-GB"/>
        </w:rPr>
        <w:t>Interact with the network in any way that could be considered illegal or against company policy.</w:t>
      </w:r>
    </w:p>
    <w:p w14:paraId="3D602149" w14:textId="33623AA7" w:rsidR="002F2FAC" w:rsidRDefault="00D879AF" w:rsidP="00E368C3">
      <w:pPr>
        <w:pStyle w:val="ListParagraph"/>
        <w:numPr>
          <w:ilvl w:val="0"/>
          <w:numId w:val="1"/>
        </w:numPr>
        <w:ind w:left="1080"/>
        <w:rPr>
          <w:lang w:eastAsia="en-GB"/>
        </w:rPr>
      </w:pPr>
      <w:r>
        <w:rPr>
          <w:lang w:eastAsia="en-GB"/>
        </w:rPr>
        <w:t>All employees of the company should receive security awareness training to ensure the security of the network, and information on the network.</w:t>
      </w:r>
    </w:p>
    <w:p w14:paraId="3ABDCF45" w14:textId="77777777" w:rsidR="002E69C5" w:rsidRPr="002E69C5" w:rsidRDefault="002E69C5" w:rsidP="002E69C5">
      <w:pPr>
        <w:pStyle w:val="ListParagraph"/>
        <w:ind w:left="1080"/>
        <w:rPr>
          <w:lang w:eastAsia="en-GB"/>
        </w:rPr>
      </w:pPr>
    </w:p>
    <w:p w14:paraId="35D70A36" w14:textId="39931F89" w:rsidR="00DA3898" w:rsidRDefault="00DA3898" w:rsidP="00DA3898">
      <w:pPr>
        <w:rPr>
          <w:lang w:eastAsia="en-GB"/>
        </w:rPr>
      </w:pPr>
      <w:r>
        <w:rPr>
          <w:lang w:eastAsia="en-GB"/>
        </w:rPr>
        <w:t>*Password Policy:</w:t>
      </w:r>
      <w:r>
        <w:rPr>
          <w:lang w:eastAsia="en-GB"/>
        </w:rPr>
        <w:br/>
      </w:r>
      <w:r w:rsidR="00397FD4">
        <w:rPr>
          <w:lang w:eastAsia="en-GB"/>
        </w:rPr>
        <w:t>When a user creates a password</w:t>
      </w:r>
      <w:r w:rsidR="004A263E">
        <w:rPr>
          <w:lang w:eastAsia="en-GB"/>
        </w:rPr>
        <w:t xml:space="preserve"> it must</w:t>
      </w:r>
      <w:r>
        <w:rPr>
          <w:lang w:eastAsia="en-GB"/>
        </w:rPr>
        <w:t>:</w:t>
      </w:r>
    </w:p>
    <w:p w14:paraId="15AF84B3" w14:textId="5D6A58A2" w:rsidR="00DA3898" w:rsidRDefault="004A263E" w:rsidP="00DA3898">
      <w:pPr>
        <w:pStyle w:val="ListParagraph"/>
        <w:numPr>
          <w:ilvl w:val="0"/>
          <w:numId w:val="1"/>
        </w:numPr>
        <w:ind w:left="1080"/>
        <w:rPr>
          <w:lang w:eastAsia="en-GB"/>
        </w:rPr>
      </w:pPr>
      <w:r>
        <w:rPr>
          <w:lang w:eastAsia="en-GB"/>
        </w:rPr>
        <w:t>C</w:t>
      </w:r>
      <w:r w:rsidR="00DA3898">
        <w:rPr>
          <w:lang w:eastAsia="en-GB"/>
        </w:rPr>
        <w:t>ontain a number.</w:t>
      </w:r>
    </w:p>
    <w:p w14:paraId="09827AA8" w14:textId="7F61FE61" w:rsidR="00DA3898" w:rsidRDefault="004A263E" w:rsidP="00DA3898">
      <w:pPr>
        <w:pStyle w:val="ListParagraph"/>
        <w:numPr>
          <w:ilvl w:val="0"/>
          <w:numId w:val="1"/>
        </w:numPr>
        <w:ind w:left="1080"/>
        <w:rPr>
          <w:lang w:eastAsia="en-GB"/>
        </w:rPr>
      </w:pPr>
      <w:r>
        <w:rPr>
          <w:lang w:eastAsia="en-GB"/>
        </w:rPr>
        <w:t>C</w:t>
      </w:r>
      <w:r w:rsidR="00DA3898">
        <w:rPr>
          <w:lang w:eastAsia="en-GB"/>
        </w:rPr>
        <w:t>ontain a capital letter.</w:t>
      </w:r>
    </w:p>
    <w:p w14:paraId="6DA83846" w14:textId="6B189AB5" w:rsidR="00DA3898" w:rsidRDefault="004A263E" w:rsidP="00DA3898">
      <w:pPr>
        <w:pStyle w:val="ListParagraph"/>
        <w:numPr>
          <w:ilvl w:val="0"/>
          <w:numId w:val="1"/>
        </w:numPr>
        <w:ind w:left="1080"/>
        <w:rPr>
          <w:lang w:eastAsia="en-GB"/>
        </w:rPr>
      </w:pPr>
      <w:r>
        <w:rPr>
          <w:lang w:eastAsia="en-GB"/>
        </w:rPr>
        <w:t>C</w:t>
      </w:r>
      <w:r w:rsidR="00DA3898">
        <w:rPr>
          <w:lang w:eastAsia="en-GB"/>
        </w:rPr>
        <w:t xml:space="preserve">ontain a symbol or special character. </w:t>
      </w:r>
    </w:p>
    <w:p w14:paraId="6983CCF0" w14:textId="0F8AA1FC" w:rsidR="00DA3898" w:rsidRDefault="004A263E" w:rsidP="00DA3898">
      <w:pPr>
        <w:pStyle w:val="ListParagraph"/>
        <w:numPr>
          <w:ilvl w:val="0"/>
          <w:numId w:val="1"/>
        </w:numPr>
        <w:ind w:left="1080"/>
        <w:rPr>
          <w:lang w:eastAsia="en-GB"/>
        </w:rPr>
      </w:pPr>
      <w:r>
        <w:rPr>
          <w:lang w:eastAsia="en-GB"/>
        </w:rPr>
        <w:t>C</w:t>
      </w:r>
      <w:r w:rsidR="00DA3898">
        <w:rPr>
          <w:lang w:eastAsia="en-GB"/>
        </w:rPr>
        <w:t>ontain at least 12 characters.</w:t>
      </w:r>
    </w:p>
    <w:p w14:paraId="17C4AE8C" w14:textId="77777777" w:rsidR="009E2253" w:rsidRDefault="009E2253" w:rsidP="009E2253">
      <w:pPr>
        <w:pStyle w:val="ListParagraph"/>
        <w:ind w:left="1080"/>
        <w:rPr>
          <w:lang w:eastAsia="en-GB"/>
        </w:rPr>
      </w:pPr>
    </w:p>
    <w:p w14:paraId="736E51DD" w14:textId="5CF6B0CF" w:rsidR="00DA3898" w:rsidRDefault="00A52933" w:rsidP="000E7437">
      <w:pPr>
        <w:rPr>
          <w:b/>
          <w:bCs/>
          <w:lang w:eastAsia="en-GB"/>
        </w:rPr>
      </w:pPr>
      <w:r w:rsidRPr="000E7437">
        <w:rPr>
          <w:b/>
          <w:bCs/>
          <w:lang w:eastAsia="en-GB"/>
        </w:rPr>
        <w:t xml:space="preserve">Enforcement </w:t>
      </w:r>
      <w:r w:rsidR="000E7437" w:rsidRPr="000E7437">
        <w:rPr>
          <w:b/>
          <w:bCs/>
          <w:lang w:eastAsia="en-GB"/>
        </w:rPr>
        <w:t>Mechanisms</w:t>
      </w:r>
      <w:r w:rsidR="000E7437">
        <w:rPr>
          <w:b/>
          <w:bCs/>
          <w:lang w:eastAsia="en-GB"/>
        </w:rPr>
        <w:t>:</w:t>
      </w:r>
    </w:p>
    <w:p w14:paraId="6DBAE1A5" w14:textId="464BEE41" w:rsidR="000E7437" w:rsidRDefault="000E7437" w:rsidP="000E7437">
      <w:pPr>
        <w:rPr>
          <w:lang w:eastAsia="en-GB"/>
        </w:rPr>
      </w:pPr>
      <w:r>
        <w:rPr>
          <w:lang w:eastAsia="en-GB"/>
        </w:rPr>
        <w:t xml:space="preserve">The security of the network </w:t>
      </w:r>
      <w:r w:rsidR="002E69C5">
        <w:rPr>
          <w:lang w:eastAsia="en-GB"/>
        </w:rPr>
        <w:t>will</w:t>
      </w:r>
      <w:r>
        <w:rPr>
          <w:lang w:eastAsia="en-GB"/>
        </w:rPr>
        <w:t xml:space="preserve"> be </w:t>
      </w:r>
      <w:r w:rsidR="002377D9">
        <w:rPr>
          <w:lang w:eastAsia="en-GB"/>
        </w:rPr>
        <w:t xml:space="preserve">ensured by enforcement mechanisms. </w:t>
      </w:r>
    </w:p>
    <w:p w14:paraId="2CE54B4B" w14:textId="32358E52" w:rsidR="002377D9" w:rsidRDefault="002377D9" w:rsidP="000E7437">
      <w:pPr>
        <w:rPr>
          <w:lang w:eastAsia="en-GB"/>
        </w:rPr>
      </w:pPr>
      <w:r>
        <w:rPr>
          <w:lang w:eastAsia="en-GB"/>
        </w:rPr>
        <w:t xml:space="preserve">The network </w:t>
      </w:r>
      <w:r w:rsidR="002E3501">
        <w:rPr>
          <w:lang w:eastAsia="en-GB"/>
        </w:rPr>
        <w:t>should be set up with:</w:t>
      </w:r>
    </w:p>
    <w:p w14:paraId="14419F59" w14:textId="1F163354" w:rsidR="002E3501" w:rsidRDefault="002E3501" w:rsidP="002E3501">
      <w:pPr>
        <w:pStyle w:val="ListParagraph"/>
        <w:numPr>
          <w:ilvl w:val="0"/>
          <w:numId w:val="1"/>
        </w:numPr>
        <w:rPr>
          <w:lang w:eastAsia="en-GB"/>
        </w:rPr>
      </w:pPr>
      <w:r>
        <w:rPr>
          <w:lang w:eastAsia="en-GB"/>
        </w:rPr>
        <w:t>Intrusion detection and prevention systems</w:t>
      </w:r>
      <w:r w:rsidR="00397FD4">
        <w:rPr>
          <w:lang w:eastAsia="en-GB"/>
        </w:rPr>
        <w:t>.</w:t>
      </w:r>
    </w:p>
    <w:p w14:paraId="0C26807F" w14:textId="31BBE2C0" w:rsidR="004C51EA" w:rsidRDefault="00AF61AB" w:rsidP="002E3501">
      <w:pPr>
        <w:pStyle w:val="ListParagraph"/>
        <w:numPr>
          <w:ilvl w:val="0"/>
          <w:numId w:val="1"/>
        </w:numPr>
        <w:rPr>
          <w:lang w:eastAsia="en-GB"/>
        </w:rPr>
      </w:pPr>
      <w:r>
        <w:rPr>
          <w:lang w:eastAsia="en-GB"/>
        </w:rPr>
        <w:t>F</w:t>
      </w:r>
      <w:r w:rsidR="004C51EA">
        <w:rPr>
          <w:lang w:eastAsia="en-GB"/>
        </w:rPr>
        <w:t>irewalls</w:t>
      </w:r>
      <w:r w:rsidR="005E4F4A">
        <w:rPr>
          <w:lang w:eastAsia="en-GB"/>
        </w:rPr>
        <w:t xml:space="preserve"> </w:t>
      </w:r>
      <w:r w:rsidR="00D13B7F">
        <w:rPr>
          <w:lang w:eastAsia="en-GB"/>
        </w:rPr>
        <w:t>to filter incoming and outgoing packets</w:t>
      </w:r>
      <w:r w:rsidR="00397FD4">
        <w:rPr>
          <w:lang w:eastAsia="en-GB"/>
        </w:rPr>
        <w:t>.</w:t>
      </w:r>
    </w:p>
    <w:p w14:paraId="06493265" w14:textId="7980117D" w:rsidR="00397FD4" w:rsidRDefault="00397FD4" w:rsidP="002E3501">
      <w:pPr>
        <w:pStyle w:val="ListParagraph"/>
        <w:numPr>
          <w:ilvl w:val="0"/>
          <w:numId w:val="1"/>
        </w:numPr>
        <w:rPr>
          <w:lang w:eastAsia="en-GB"/>
        </w:rPr>
      </w:pPr>
      <w:r>
        <w:rPr>
          <w:lang w:eastAsia="en-GB"/>
        </w:rPr>
        <w:t>Access controls.</w:t>
      </w:r>
    </w:p>
    <w:p w14:paraId="4FDE52AA" w14:textId="77777777" w:rsidR="00397FD4" w:rsidRDefault="00397FD4" w:rsidP="00397FD4">
      <w:pPr>
        <w:pStyle w:val="ListParagraph"/>
        <w:rPr>
          <w:lang w:eastAsia="en-GB"/>
        </w:rPr>
      </w:pPr>
    </w:p>
    <w:p w14:paraId="446E3DCD" w14:textId="71E71F84" w:rsidR="00537953" w:rsidRPr="00382550" w:rsidRDefault="00E368C3" w:rsidP="00E368C3">
      <w:pPr>
        <w:rPr>
          <w:b/>
          <w:bCs/>
          <w:lang w:eastAsia="en-GB"/>
        </w:rPr>
      </w:pPr>
      <w:r w:rsidRPr="00885C18">
        <w:rPr>
          <w:b/>
          <w:bCs/>
          <w:lang w:eastAsia="en-GB"/>
        </w:rPr>
        <w:t>Analysis of Security Risks:</w:t>
      </w:r>
    </w:p>
    <w:p w14:paraId="2AC1B9CD" w14:textId="77777777" w:rsidR="005D498C" w:rsidRDefault="00885C18" w:rsidP="00885C18">
      <w:pPr>
        <w:rPr>
          <w:lang w:eastAsia="en-GB"/>
        </w:rPr>
      </w:pPr>
      <w:r>
        <w:rPr>
          <w:lang w:eastAsia="en-GB"/>
        </w:rPr>
        <w:t>The security team should regularly assess the network’s security</w:t>
      </w:r>
      <w:r w:rsidR="00537953">
        <w:rPr>
          <w:lang w:eastAsia="en-GB"/>
        </w:rPr>
        <w:t xml:space="preserve"> to identify potential vulnerabilities and account for them before incidents occur. </w:t>
      </w:r>
    </w:p>
    <w:p w14:paraId="2275D71F" w14:textId="54AA77C6" w:rsidR="000F1BE4" w:rsidRDefault="00537953" w:rsidP="00885C18">
      <w:pPr>
        <w:rPr>
          <w:lang w:eastAsia="en-GB"/>
        </w:rPr>
      </w:pPr>
      <w:r>
        <w:rPr>
          <w:lang w:eastAsia="en-GB"/>
        </w:rPr>
        <w:lastRenderedPageBreak/>
        <w:t>The security team should seek to achieve this by conducting regular security audits and performing penetration testing on the network.</w:t>
      </w:r>
      <w:r w:rsidR="00F558DD">
        <w:rPr>
          <w:lang w:eastAsia="en-GB"/>
        </w:rPr>
        <w:t xml:space="preserve"> </w:t>
      </w:r>
    </w:p>
    <w:p w14:paraId="4C4C7642" w14:textId="484D7B94" w:rsidR="003D44B1" w:rsidRPr="003A7A1A" w:rsidRDefault="003A7A1A" w:rsidP="003D44B1">
      <w:pPr>
        <w:rPr>
          <w:lang w:eastAsia="en-GB"/>
        </w:rPr>
      </w:pPr>
      <w:r>
        <w:rPr>
          <w:lang w:eastAsia="en-GB"/>
        </w:rPr>
        <w:t>The network policy was drafted wit</w:t>
      </w:r>
      <w:r w:rsidR="00174B8D">
        <w:rPr>
          <w:lang w:eastAsia="en-GB"/>
        </w:rPr>
        <w:t xml:space="preserve">h the assistance of information from: </w:t>
      </w:r>
      <w:r w:rsidR="00174B8D">
        <w:rPr>
          <w:lang w:eastAsia="en-GB"/>
        </w:rPr>
        <w:fldChar w:fldCharType="begin"/>
      </w:r>
      <w:r w:rsidR="0007722D">
        <w:rPr>
          <w:lang w:eastAsia="en-GB"/>
        </w:rPr>
        <w:instrText xml:space="preserve"> ADDIN ZOTERO_ITEM CSL_CITATION {"citationID":"tKV98kCq","properties":{"formattedCitation":"[17]\\uc0\\u8211{}[19]","plainCitation":"[17]–[19]","noteIndex":0},"citationItems":[{"id":100,"uris":["http://zotero.org/users/local/L9eNglDv/items/Z3GC9K2T"],"itemData":{"id":100,"type":"webpage","abstract":"Network policy is a set of rules that govern network device behaviors. Policies are operating principles that devices must follow for the services they deliver..","container-title":"Cisco","language":"en","title":"What Is Network Policy?","URL":"https://www.cisco.com/c/en/us/solutions/enterprise-networks/what-is-network-policy.html","accessed":{"date-parts":[["2023",5,19]]}}},{"id":102,"uris":["http://zotero.org/users/local/L9eNglDv/items/X53M3PVN"],"itemData":{"id":102,"type":"webpage","abstract":"This topic provides an overview of network policies for Network Policy Server in Windows Server 2016, and includes links to additional guidance about NPS.","language":"en-us","title":"Network Policies","URL":"https://learn.microsoft.com/en-us/windows-server/networking/technologies/nps/nps-np-overview","author":[{"family":"JasonGerend","given":""}],"accessed":{"date-parts":[["2023",5,19]]},"issued":{"date-parts":[["2021",7,29]]}}},{"id":104,"uris":["http://zotero.org/users/local/L9eNglDv/items/8Q446IJJ"],"itemData":{"id":104,"type":"webpage","title":"Controlling traffic with network policies | IBM Cloud Docs","URL":"https://cloud.ibm.com/docs/containers?topic=containers-network_policies","accessed":{"date-parts":[["2023",5,19]]}}}],"schema":"https://github.com/citation-style-language/schema/raw/master/csl-citation.json"} </w:instrText>
      </w:r>
      <w:r w:rsidR="00174B8D">
        <w:rPr>
          <w:lang w:eastAsia="en-GB"/>
        </w:rPr>
        <w:fldChar w:fldCharType="separate"/>
      </w:r>
      <w:r w:rsidR="0007722D" w:rsidRPr="0007722D">
        <w:rPr>
          <w:rFonts w:ascii="Calibri" w:hAnsi="Calibri" w:cs="Calibri"/>
          <w:kern w:val="0"/>
          <w:szCs w:val="24"/>
        </w:rPr>
        <w:t>[17]–[19]</w:t>
      </w:r>
      <w:r w:rsidR="00174B8D">
        <w:rPr>
          <w:lang w:eastAsia="en-GB"/>
        </w:rPr>
        <w:fldChar w:fldCharType="end"/>
      </w:r>
    </w:p>
    <w:p w14:paraId="5708F797" w14:textId="77777777" w:rsidR="007A0807" w:rsidRDefault="007A0807">
      <w:pPr>
        <w:rPr>
          <w:rFonts w:asciiTheme="majorHAnsi" w:eastAsia="Times New Roman" w:hAnsiTheme="majorHAnsi" w:cstheme="majorBidi"/>
          <w:color w:val="2F5496" w:themeColor="accent1" w:themeShade="BF"/>
          <w:sz w:val="32"/>
          <w:szCs w:val="32"/>
          <w:lang w:eastAsia="en-GB"/>
        </w:rPr>
      </w:pPr>
      <w:r>
        <w:rPr>
          <w:rFonts w:eastAsia="Times New Roman"/>
          <w:lang w:eastAsia="en-GB"/>
        </w:rPr>
        <w:br w:type="page"/>
      </w:r>
    </w:p>
    <w:p w14:paraId="162AD44E" w14:textId="7D09FB30" w:rsidR="00E14CA0" w:rsidRDefault="003D44B1" w:rsidP="003D44B1">
      <w:pPr>
        <w:pStyle w:val="Heading1"/>
        <w:rPr>
          <w:rFonts w:eastAsia="Times New Roman"/>
          <w:lang w:eastAsia="en-GB"/>
        </w:rPr>
      </w:pPr>
      <w:bookmarkStart w:id="7" w:name="_Toc134890418"/>
      <w:r w:rsidRPr="003D44B1">
        <w:rPr>
          <w:rFonts w:eastAsia="Times New Roman"/>
          <w:lang w:eastAsia="en-GB"/>
        </w:rPr>
        <w:lastRenderedPageBreak/>
        <w:t>Reflection/conclusion</w:t>
      </w:r>
      <w:bookmarkEnd w:id="7"/>
    </w:p>
    <w:p w14:paraId="02F65E2C" w14:textId="202721B7" w:rsidR="00E14CA0" w:rsidRDefault="007E7F5D">
      <w:pPr>
        <w:rPr>
          <w:rFonts w:asciiTheme="majorHAnsi" w:eastAsia="Times New Roman" w:hAnsiTheme="majorHAnsi" w:cstheme="majorBidi"/>
          <w:color w:val="2F5496" w:themeColor="accent1" w:themeShade="BF"/>
          <w:sz w:val="32"/>
          <w:szCs w:val="32"/>
          <w:lang w:eastAsia="en-GB"/>
        </w:rPr>
      </w:pPr>
      <w:r>
        <w:rPr>
          <w:rFonts w:eastAsia="Times New Roman"/>
          <w:lang w:eastAsia="en-GB"/>
        </w:rPr>
        <w:t xml:space="preserve">The tasks completed in this worksheet help to build an understanding of deploying a network with </w:t>
      </w:r>
      <w:r w:rsidR="00BA3760">
        <w:rPr>
          <w:rFonts w:eastAsia="Times New Roman"/>
          <w:lang w:eastAsia="en-GB"/>
        </w:rPr>
        <w:t xml:space="preserve">security in mind, setting up services such as packet filtering, and looking at concepts </w:t>
      </w:r>
      <w:r w:rsidR="005433D8">
        <w:rPr>
          <w:rFonts w:eastAsia="Times New Roman"/>
          <w:lang w:eastAsia="en-GB"/>
        </w:rPr>
        <w:t xml:space="preserve">including </w:t>
      </w:r>
      <w:r w:rsidR="00BA3760">
        <w:rPr>
          <w:rFonts w:eastAsia="Times New Roman"/>
          <w:lang w:eastAsia="en-GB"/>
        </w:rPr>
        <w:t>failover cluster</w:t>
      </w:r>
      <w:r w:rsidR="005433D8">
        <w:rPr>
          <w:rFonts w:eastAsia="Times New Roman"/>
          <w:lang w:eastAsia="en-GB"/>
        </w:rPr>
        <w:t>s</w:t>
      </w:r>
      <w:r w:rsidR="00BA3760">
        <w:rPr>
          <w:rFonts w:eastAsia="Times New Roman"/>
          <w:lang w:eastAsia="en-GB"/>
        </w:rPr>
        <w:t xml:space="preserve"> and redundancy</w:t>
      </w:r>
      <w:r w:rsidR="00C20875">
        <w:rPr>
          <w:rFonts w:eastAsia="Times New Roman"/>
          <w:lang w:eastAsia="en-GB"/>
        </w:rPr>
        <w:t>. The tasks help to consolidate knowledge of the windows OS as well as networks and virtual machines.</w:t>
      </w:r>
      <w:r w:rsidR="005433D8">
        <w:rPr>
          <w:rFonts w:eastAsia="Times New Roman"/>
          <w:lang w:eastAsia="en-GB"/>
        </w:rPr>
        <w:t xml:space="preserve"> </w:t>
      </w:r>
      <w:r w:rsidR="00AB40C5">
        <w:rPr>
          <w:rFonts w:eastAsia="Times New Roman"/>
          <w:lang w:eastAsia="en-GB"/>
        </w:rPr>
        <w:t xml:space="preserve">The task in which a network policy was drafted </w:t>
      </w:r>
      <w:r w:rsidR="0096333A">
        <w:rPr>
          <w:rFonts w:eastAsia="Times New Roman"/>
          <w:lang w:eastAsia="en-GB"/>
        </w:rPr>
        <w:t>also</w:t>
      </w:r>
      <w:r w:rsidR="00AB40C5">
        <w:rPr>
          <w:rFonts w:eastAsia="Times New Roman"/>
          <w:lang w:eastAsia="en-GB"/>
        </w:rPr>
        <w:t xml:space="preserve"> allowed for the refinement of </w:t>
      </w:r>
      <w:r w:rsidR="006F1DCE">
        <w:rPr>
          <w:rFonts w:eastAsia="Times New Roman"/>
          <w:lang w:eastAsia="en-GB"/>
        </w:rPr>
        <w:t xml:space="preserve">technical </w:t>
      </w:r>
      <w:r w:rsidR="00AB40C5">
        <w:rPr>
          <w:rFonts w:eastAsia="Times New Roman"/>
          <w:lang w:eastAsia="en-GB"/>
        </w:rPr>
        <w:t xml:space="preserve">writing style, since the task asked for a network policy that could be used by an enterprise network. </w:t>
      </w:r>
      <w:r w:rsidR="00640F5A">
        <w:rPr>
          <w:rFonts w:eastAsia="Times New Roman"/>
          <w:lang w:eastAsia="en-GB"/>
        </w:rPr>
        <w:t xml:space="preserve">The elements of the worksheet being </w:t>
      </w:r>
      <w:r w:rsidR="005433D8">
        <w:rPr>
          <w:rFonts w:eastAsia="Times New Roman"/>
          <w:lang w:eastAsia="en-GB"/>
        </w:rPr>
        <w:t>completed with a team</w:t>
      </w:r>
      <w:r w:rsidR="00640F5A">
        <w:rPr>
          <w:rFonts w:eastAsia="Times New Roman"/>
          <w:lang w:eastAsia="en-GB"/>
        </w:rPr>
        <w:t xml:space="preserve"> </w:t>
      </w:r>
      <w:r w:rsidR="005433D8">
        <w:rPr>
          <w:rFonts w:eastAsia="Times New Roman"/>
          <w:lang w:eastAsia="en-GB"/>
        </w:rPr>
        <w:t>also</w:t>
      </w:r>
      <w:r w:rsidR="00640F5A">
        <w:rPr>
          <w:rFonts w:eastAsia="Times New Roman"/>
          <w:lang w:eastAsia="en-GB"/>
        </w:rPr>
        <w:t xml:space="preserve"> improve</w:t>
      </w:r>
      <w:r w:rsidR="005433D8">
        <w:rPr>
          <w:rFonts w:eastAsia="Times New Roman"/>
          <w:lang w:eastAsia="en-GB"/>
        </w:rPr>
        <w:t xml:space="preserve"> teamwork</w:t>
      </w:r>
      <w:r w:rsidR="00640F5A">
        <w:rPr>
          <w:rFonts w:eastAsia="Times New Roman"/>
          <w:lang w:eastAsia="en-GB"/>
        </w:rPr>
        <w:t xml:space="preserve"> skills</w:t>
      </w:r>
      <w:r w:rsidR="005433D8">
        <w:rPr>
          <w:rFonts w:eastAsia="Times New Roman"/>
          <w:lang w:eastAsia="en-GB"/>
        </w:rPr>
        <w:t>.</w:t>
      </w:r>
      <w:r w:rsidR="00E14CA0">
        <w:rPr>
          <w:rFonts w:eastAsia="Times New Roman"/>
          <w:lang w:eastAsia="en-GB"/>
        </w:rPr>
        <w:br w:type="page"/>
      </w:r>
    </w:p>
    <w:p w14:paraId="33F2FE7D" w14:textId="06A849B1" w:rsidR="00E14CA0" w:rsidRPr="003D44B1" w:rsidRDefault="00E14CA0" w:rsidP="00E14CA0">
      <w:pPr>
        <w:pStyle w:val="Heading1"/>
        <w:rPr>
          <w:rFonts w:ascii="Times New Roman" w:eastAsia="Times New Roman" w:hAnsi="Times New Roman" w:cs="Times New Roman"/>
          <w:sz w:val="24"/>
          <w:szCs w:val="24"/>
          <w:lang w:eastAsia="en-GB"/>
        </w:rPr>
      </w:pPr>
      <w:bookmarkStart w:id="8" w:name="_Toc134890419"/>
      <w:r w:rsidRPr="003D44B1">
        <w:rPr>
          <w:rFonts w:eastAsia="Times New Roman"/>
          <w:lang w:eastAsia="en-GB"/>
        </w:rPr>
        <w:lastRenderedPageBreak/>
        <w:t>Ref</w:t>
      </w:r>
      <w:r>
        <w:rPr>
          <w:rFonts w:eastAsia="Times New Roman"/>
          <w:lang w:eastAsia="en-GB"/>
        </w:rPr>
        <w:t>erences</w:t>
      </w:r>
      <w:bookmarkEnd w:id="8"/>
    </w:p>
    <w:p w14:paraId="67CC67E9" w14:textId="37C4347F" w:rsidR="00BC2838" w:rsidRDefault="00BC2838" w:rsidP="00BC2838"/>
    <w:p w14:paraId="13BA4947" w14:textId="77777777" w:rsidR="006156DC" w:rsidRPr="006156DC" w:rsidRDefault="00E14CA0" w:rsidP="006156DC">
      <w:pPr>
        <w:pStyle w:val="Bibliography"/>
        <w:rPr>
          <w:rFonts w:ascii="Calibri" w:hAnsi="Calibri" w:cs="Calibri"/>
        </w:rPr>
      </w:pPr>
      <w:r>
        <w:fldChar w:fldCharType="begin"/>
      </w:r>
      <w:r>
        <w:instrText xml:space="preserve"> ADDIN ZOTERO_BIBL {"uncited":[],"omitted":[],"custom":[]} CSL_BIBLIOGRAPHY </w:instrText>
      </w:r>
      <w:r>
        <w:fldChar w:fldCharType="separate"/>
      </w:r>
      <w:r w:rsidR="006156DC" w:rsidRPr="006156DC">
        <w:rPr>
          <w:rFonts w:ascii="Calibri" w:hAnsi="Calibri" w:cs="Calibri"/>
        </w:rPr>
        <w:t>[1]</w:t>
      </w:r>
      <w:r w:rsidR="006156DC" w:rsidRPr="006156DC">
        <w:rPr>
          <w:rFonts w:ascii="Calibri" w:hAnsi="Calibri" w:cs="Calibri"/>
        </w:rPr>
        <w:tab/>
        <w:t xml:space="preserve">‘What is packet filtering? – TechTarget Definition’, </w:t>
      </w:r>
      <w:r w:rsidR="006156DC" w:rsidRPr="006156DC">
        <w:rPr>
          <w:rFonts w:ascii="Calibri" w:hAnsi="Calibri" w:cs="Calibri"/>
          <w:i/>
          <w:iCs/>
        </w:rPr>
        <w:t>Networking</w:t>
      </w:r>
      <w:r w:rsidR="006156DC" w:rsidRPr="006156DC">
        <w:rPr>
          <w:rFonts w:ascii="Calibri" w:hAnsi="Calibri" w:cs="Calibri"/>
        </w:rPr>
        <w:t>. https://www.techtarget.com/searchnetworking/definition/packet-filtering (accessed May 19, 2023).</w:t>
      </w:r>
    </w:p>
    <w:p w14:paraId="6C99EE66" w14:textId="77777777" w:rsidR="006156DC" w:rsidRPr="006156DC" w:rsidRDefault="006156DC" w:rsidP="006156DC">
      <w:pPr>
        <w:pStyle w:val="Bibliography"/>
        <w:rPr>
          <w:rFonts w:ascii="Calibri" w:hAnsi="Calibri" w:cs="Calibri"/>
        </w:rPr>
      </w:pPr>
      <w:r w:rsidRPr="006156DC">
        <w:rPr>
          <w:rFonts w:ascii="Calibri" w:hAnsi="Calibri" w:cs="Calibri"/>
        </w:rPr>
        <w:t>[2]</w:t>
      </w:r>
      <w:r w:rsidRPr="006156DC">
        <w:rPr>
          <w:rFonts w:ascii="Calibri" w:hAnsi="Calibri" w:cs="Calibri"/>
        </w:rPr>
        <w:tab/>
        <w:t>‘Packet Filtering Firewall - an overview | ScienceDirect Topics’. https://www.sciencedirect.com/topics/computer-science/packet-filtering-firewall (accessed May 19, 2023).</w:t>
      </w:r>
    </w:p>
    <w:p w14:paraId="685BB570" w14:textId="77777777" w:rsidR="006156DC" w:rsidRPr="006156DC" w:rsidRDefault="006156DC" w:rsidP="006156DC">
      <w:pPr>
        <w:pStyle w:val="Bibliography"/>
        <w:rPr>
          <w:rFonts w:ascii="Calibri" w:hAnsi="Calibri" w:cs="Calibri"/>
        </w:rPr>
      </w:pPr>
      <w:r w:rsidRPr="006156DC">
        <w:rPr>
          <w:rFonts w:ascii="Calibri" w:hAnsi="Calibri" w:cs="Calibri"/>
        </w:rPr>
        <w:t>[3]</w:t>
      </w:r>
      <w:r w:rsidRPr="006156DC">
        <w:rPr>
          <w:rFonts w:ascii="Calibri" w:hAnsi="Calibri" w:cs="Calibri"/>
        </w:rPr>
        <w:tab/>
        <w:t xml:space="preserve">R. Shay </w:t>
      </w:r>
      <w:r w:rsidRPr="006156DC">
        <w:rPr>
          <w:rFonts w:ascii="Calibri" w:hAnsi="Calibri" w:cs="Calibri"/>
          <w:i/>
          <w:iCs/>
        </w:rPr>
        <w:t>et al.</w:t>
      </w:r>
      <w:r w:rsidRPr="006156DC">
        <w:rPr>
          <w:rFonts w:ascii="Calibri" w:hAnsi="Calibri" w:cs="Calibri"/>
        </w:rPr>
        <w:t xml:space="preserve">, ‘Designing Password Policies for Strength and Usability’, </w:t>
      </w:r>
      <w:r w:rsidRPr="006156DC">
        <w:rPr>
          <w:rFonts w:ascii="Calibri" w:hAnsi="Calibri" w:cs="Calibri"/>
          <w:i/>
          <w:iCs/>
        </w:rPr>
        <w:t xml:space="preserve">ACM Trans. Inf. Syst. </w:t>
      </w:r>
      <w:proofErr w:type="spellStart"/>
      <w:r w:rsidRPr="006156DC">
        <w:rPr>
          <w:rFonts w:ascii="Calibri" w:hAnsi="Calibri" w:cs="Calibri"/>
          <w:i/>
          <w:iCs/>
        </w:rPr>
        <w:t>Secur</w:t>
      </w:r>
      <w:proofErr w:type="spellEnd"/>
      <w:r w:rsidRPr="006156DC">
        <w:rPr>
          <w:rFonts w:ascii="Calibri" w:hAnsi="Calibri" w:cs="Calibri"/>
          <w:i/>
          <w:iCs/>
        </w:rPr>
        <w:t>.</w:t>
      </w:r>
      <w:r w:rsidRPr="006156DC">
        <w:rPr>
          <w:rFonts w:ascii="Calibri" w:hAnsi="Calibri" w:cs="Calibri"/>
        </w:rPr>
        <w:t xml:space="preserve">, vol. 18, no. 4, p. 13:1-13:34, May 2016, </w:t>
      </w:r>
      <w:proofErr w:type="spellStart"/>
      <w:r w:rsidRPr="006156DC">
        <w:rPr>
          <w:rFonts w:ascii="Calibri" w:hAnsi="Calibri" w:cs="Calibri"/>
        </w:rPr>
        <w:t>doi</w:t>
      </w:r>
      <w:proofErr w:type="spellEnd"/>
      <w:r w:rsidRPr="006156DC">
        <w:rPr>
          <w:rFonts w:ascii="Calibri" w:hAnsi="Calibri" w:cs="Calibri"/>
        </w:rPr>
        <w:t>: 10.1145/2891411.</w:t>
      </w:r>
    </w:p>
    <w:p w14:paraId="214C8998" w14:textId="77777777" w:rsidR="006156DC" w:rsidRPr="006156DC" w:rsidRDefault="006156DC" w:rsidP="006156DC">
      <w:pPr>
        <w:pStyle w:val="Bibliography"/>
        <w:rPr>
          <w:rFonts w:ascii="Calibri" w:hAnsi="Calibri" w:cs="Calibri"/>
        </w:rPr>
      </w:pPr>
      <w:r w:rsidRPr="006156DC">
        <w:rPr>
          <w:rFonts w:ascii="Calibri" w:hAnsi="Calibri" w:cs="Calibri"/>
        </w:rPr>
        <w:t>[4]</w:t>
      </w:r>
      <w:r w:rsidRPr="006156DC">
        <w:rPr>
          <w:rFonts w:ascii="Calibri" w:hAnsi="Calibri" w:cs="Calibri"/>
        </w:rPr>
        <w:tab/>
        <w:t>‘11.15 - Password Policy and Guidelines | Information Technologies &amp; Services’. https://its.weill.cornell.edu/policies/1115-password-policy-and-guidelines (accessed May 19, 2023).</w:t>
      </w:r>
    </w:p>
    <w:p w14:paraId="10474205" w14:textId="77777777" w:rsidR="006156DC" w:rsidRPr="006156DC" w:rsidRDefault="006156DC" w:rsidP="006156DC">
      <w:pPr>
        <w:pStyle w:val="Bibliography"/>
        <w:rPr>
          <w:rFonts w:ascii="Calibri" w:hAnsi="Calibri" w:cs="Calibri"/>
        </w:rPr>
      </w:pPr>
      <w:r w:rsidRPr="006156DC">
        <w:rPr>
          <w:rFonts w:ascii="Calibri" w:hAnsi="Calibri" w:cs="Calibri"/>
        </w:rPr>
        <w:t>[5]</w:t>
      </w:r>
      <w:r w:rsidRPr="006156DC">
        <w:rPr>
          <w:rFonts w:ascii="Calibri" w:hAnsi="Calibri" w:cs="Calibri"/>
        </w:rPr>
        <w:tab/>
        <w:t xml:space="preserve">‘Security - </w:t>
      </w:r>
      <w:proofErr w:type="spellStart"/>
      <w:r w:rsidRPr="006156DC">
        <w:rPr>
          <w:rFonts w:ascii="Calibri" w:hAnsi="Calibri" w:cs="Calibri"/>
        </w:rPr>
        <w:t>ArchWiki</w:t>
      </w:r>
      <w:proofErr w:type="spellEnd"/>
      <w:r w:rsidRPr="006156DC">
        <w:rPr>
          <w:rFonts w:ascii="Calibri" w:hAnsi="Calibri" w:cs="Calibri"/>
        </w:rPr>
        <w:t>’. https://wiki.archlinux.org/title/security (accessed May 19, 2023).</w:t>
      </w:r>
    </w:p>
    <w:p w14:paraId="18BC7D54" w14:textId="77777777" w:rsidR="006156DC" w:rsidRPr="006156DC" w:rsidRDefault="006156DC" w:rsidP="006156DC">
      <w:pPr>
        <w:pStyle w:val="Bibliography"/>
        <w:rPr>
          <w:rFonts w:ascii="Calibri" w:hAnsi="Calibri" w:cs="Calibri"/>
        </w:rPr>
      </w:pPr>
      <w:r w:rsidRPr="006156DC">
        <w:rPr>
          <w:rFonts w:ascii="Calibri" w:hAnsi="Calibri" w:cs="Calibri"/>
        </w:rPr>
        <w:t>[6]</w:t>
      </w:r>
      <w:r w:rsidRPr="006156DC">
        <w:rPr>
          <w:rFonts w:ascii="Calibri" w:hAnsi="Calibri" w:cs="Calibri"/>
        </w:rPr>
        <w:tab/>
        <w:t>‘11 practical ways to keep your IT systems safe and secure’, Apr. 19, 2023. https://ico.org.uk/for-organisations/sme-web-hub/whats-new/blogs/11-practical-ways-to-keep-your-it-systems-safe-and-secure/ (accessed May 19, 2023).</w:t>
      </w:r>
    </w:p>
    <w:p w14:paraId="1220CC3F" w14:textId="77777777" w:rsidR="006156DC" w:rsidRPr="006156DC" w:rsidRDefault="006156DC" w:rsidP="006156DC">
      <w:pPr>
        <w:pStyle w:val="Bibliography"/>
        <w:rPr>
          <w:rFonts w:ascii="Calibri" w:hAnsi="Calibri" w:cs="Calibri"/>
        </w:rPr>
      </w:pPr>
      <w:r w:rsidRPr="006156DC">
        <w:rPr>
          <w:rFonts w:ascii="Calibri" w:hAnsi="Calibri" w:cs="Calibri"/>
        </w:rPr>
        <w:t>[7]</w:t>
      </w:r>
      <w:r w:rsidRPr="006156DC">
        <w:rPr>
          <w:rFonts w:ascii="Calibri" w:hAnsi="Calibri" w:cs="Calibri"/>
        </w:rPr>
        <w:tab/>
        <w:t xml:space="preserve">https://helpdeskgeek.com/author/ogreen, ‘How to Block Access to Windows 10 Settings and Control Panel’, </w:t>
      </w:r>
      <w:r w:rsidRPr="006156DC">
        <w:rPr>
          <w:rFonts w:ascii="Calibri" w:hAnsi="Calibri" w:cs="Calibri"/>
          <w:i/>
          <w:iCs/>
        </w:rPr>
        <w:t>Help Desk Geek</w:t>
      </w:r>
      <w:r w:rsidRPr="006156DC">
        <w:rPr>
          <w:rFonts w:ascii="Calibri" w:hAnsi="Calibri" w:cs="Calibri"/>
        </w:rPr>
        <w:t>, Feb. 18, 2019. https://helpdeskgeek.com/windows-10/how-to-block-access-to-windows-10-settings-and-control-panel/ (accessed May 19, 2023).</w:t>
      </w:r>
    </w:p>
    <w:p w14:paraId="0F48405E" w14:textId="77777777" w:rsidR="006156DC" w:rsidRPr="006156DC" w:rsidRDefault="006156DC" w:rsidP="006156DC">
      <w:pPr>
        <w:pStyle w:val="Bibliography"/>
        <w:rPr>
          <w:rFonts w:ascii="Calibri" w:hAnsi="Calibri" w:cs="Calibri"/>
        </w:rPr>
      </w:pPr>
      <w:r w:rsidRPr="006156DC">
        <w:rPr>
          <w:rFonts w:ascii="Calibri" w:hAnsi="Calibri" w:cs="Calibri"/>
        </w:rPr>
        <w:t>[8]</w:t>
      </w:r>
      <w:r w:rsidRPr="006156DC">
        <w:rPr>
          <w:rFonts w:ascii="Calibri" w:hAnsi="Calibri" w:cs="Calibri"/>
        </w:rPr>
        <w:tab/>
        <w:t xml:space="preserve">M. </w:t>
      </w:r>
      <w:proofErr w:type="spellStart"/>
      <w:r w:rsidRPr="006156DC">
        <w:rPr>
          <w:rFonts w:ascii="Calibri" w:hAnsi="Calibri" w:cs="Calibri"/>
        </w:rPr>
        <w:t>Tischer</w:t>
      </w:r>
      <w:proofErr w:type="spellEnd"/>
      <w:r w:rsidRPr="006156DC">
        <w:rPr>
          <w:rFonts w:ascii="Calibri" w:hAnsi="Calibri" w:cs="Calibri"/>
        </w:rPr>
        <w:t xml:space="preserve"> </w:t>
      </w:r>
      <w:r w:rsidRPr="006156DC">
        <w:rPr>
          <w:rFonts w:ascii="Calibri" w:hAnsi="Calibri" w:cs="Calibri"/>
          <w:i/>
          <w:iCs/>
        </w:rPr>
        <w:t>et al.</w:t>
      </w:r>
      <w:r w:rsidRPr="006156DC">
        <w:rPr>
          <w:rFonts w:ascii="Calibri" w:hAnsi="Calibri" w:cs="Calibri"/>
        </w:rPr>
        <w:t xml:space="preserve">, ‘Users Really Do Plug in USB Drives They Find’, in </w:t>
      </w:r>
      <w:r w:rsidRPr="006156DC">
        <w:rPr>
          <w:rFonts w:ascii="Calibri" w:hAnsi="Calibri" w:cs="Calibri"/>
          <w:i/>
          <w:iCs/>
        </w:rPr>
        <w:t>2016 IEEE Symposium on Security and Privacy (SP)</w:t>
      </w:r>
      <w:r w:rsidRPr="006156DC">
        <w:rPr>
          <w:rFonts w:ascii="Calibri" w:hAnsi="Calibri" w:cs="Calibri"/>
        </w:rPr>
        <w:t xml:space="preserve">, San Jose, CA: IEEE, May 2016, pp. 306–319. </w:t>
      </w:r>
      <w:proofErr w:type="spellStart"/>
      <w:r w:rsidRPr="006156DC">
        <w:rPr>
          <w:rFonts w:ascii="Calibri" w:hAnsi="Calibri" w:cs="Calibri"/>
        </w:rPr>
        <w:t>doi</w:t>
      </w:r>
      <w:proofErr w:type="spellEnd"/>
      <w:r w:rsidRPr="006156DC">
        <w:rPr>
          <w:rFonts w:ascii="Calibri" w:hAnsi="Calibri" w:cs="Calibri"/>
        </w:rPr>
        <w:t>: 10.1109/SP.2016.26.</w:t>
      </w:r>
    </w:p>
    <w:p w14:paraId="61DA0175" w14:textId="77777777" w:rsidR="006156DC" w:rsidRPr="006156DC" w:rsidRDefault="006156DC" w:rsidP="006156DC">
      <w:pPr>
        <w:pStyle w:val="Bibliography"/>
        <w:rPr>
          <w:rFonts w:ascii="Calibri" w:hAnsi="Calibri" w:cs="Calibri"/>
        </w:rPr>
      </w:pPr>
      <w:r w:rsidRPr="006156DC">
        <w:rPr>
          <w:rFonts w:ascii="Calibri" w:hAnsi="Calibri" w:cs="Calibri"/>
        </w:rPr>
        <w:t>[9]</w:t>
      </w:r>
      <w:r w:rsidRPr="006156DC">
        <w:rPr>
          <w:rFonts w:ascii="Calibri" w:hAnsi="Calibri" w:cs="Calibri"/>
        </w:rPr>
        <w:tab/>
        <w:t xml:space="preserve">‘What is a failover cluster? – TechTarget Definition’, </w:t>
      </w:r>
      <w:proofErr w:type="spellStart"/>
      <w:r w:rsidRPr="006156DC">
        <w:rPr>
          <w:rFonts w:ascii="Calibri" w:hAnsi="Calibri" w:cs="Calibri"/>
          <w:i/>
          <w:iCs/>
        </w:rPr>
        <w:t>SearchWindowsServer</w:t>
      </w:r>
      <w:proofErr w:type="spellEnd"/>
      <w:r w:rsidRPr="006156DC">
        <w:rPr>
          <w:rFonts w:ascii="Calibri" w:hAnsi="Calibri" w:cs="Calibri"/>
        </w:rPr>
        <w:t>. https://www.techtarget.com/searchwindowsserver/definition/failover-cluster (accessed May 08, 2023).</w:t>
      </w:r>
    </w:p>
    <w:p w14:paraId="0376BEE6" w14:textId="77777777" w:rsidR="006156DC" w:rsidRPr="006156DC" w:rsidRDefault="006156DC" w:rsidP="006156DC">
      <w:pPr>
        <w:pStyle w:val="Bibliography"/>
        <w:rPr>
          <w:rFonts w:ascii="Calibri" w:hAnsi="Calibri" w:cs="Calibri"/>
        </w:rPr>
      </w:pPr>
      <w:r w:rsidRPr="006156DC">
        <w:rPr>
          <w:rFonts w:ascii="Calibri" w:hAnsi="Calibri" w:cs="Calibri"/>
        </w:rPr>
        <w:t>[10]</w:t>
      </w:r>
      <w:r w:rsidRPr="006156DC">
        <w:rPr>
          <w:rFonts w:ascii="Calibri" w:hAnsi="Calibri" w:cs="Calibri"/>
        </w:rPr>
        <w:tab/>
        <w:t xml:space="preserve">J. </w:t>
      </w:r>
      <w:proofErr w:type="spellStart"/>
      <w:r w:rsidRPr="006156DC">
        <w:rPr>
          <w:rFonts w:ascii="Calibri" w:hAnsi="Calibri" w:cs="Calibri"/>
        </w:rPr>
        <w:t>Emigh</w:t>
      </w:r>
      <w:proofErr w:type="spellEnd"/>
      <w:r w:rsidRPr="006156DC">
        <w:rPr>
          <w:rFonts w:ascii="Calibri" w:hAnsi="Calibri" w:cs="Calibri"/>
        </w:rPr>
        <w:t xml:space="preserve">, ‘What is Failover Clustering?’, </w:t>
      </w:r>
      <w:proofErr w:type="spellStart"/>
      <w:r w:rsidRPr="006156DC">
        <w:rPr>
          <w:rFonts w:ascii="Calibri" w:hAnsi="Calibri" w:cs="Calibri"/>
          <w:i/>
          <w:iCs/>
        </w:rPr>
        <w:t>ServerWatch</w:t>
      </w:r>
      <w:proofErr w:type="spellEnd"/>
      <w:r w:rsidRPr="006156DC">
        <w:rPr>
          <w:rFonts w:ascii="Calibri" w:hAnsi="Calibri" w:cs="Calibri"/>
        </w:rPr>
        <w:t>, May 15, 2019. https://www.serverwatch.com/servers/failover-cluster/ (accessed May 08, 2023).</w:t>
      </w:r>
    </w:p>
    <w:p w14:paraId="7D86256A" w14:textId="77777777" w:rsidR="006156DC" w:rsidRPr="006156DC" w:rsidRDefault="006156DC" w:rsidP="006156DC">
      <w:pPr>
        <w:pStyle w:val="Bibliography"/>
        <w:rPr>
          <w:rFonts w:ascii="Calibri" w:hAnsi="Calibri" w:cs="Calibri"/>
        </w:rPr>
      </w:pPr>
      <w:r w:rsidRPr="006156DC">
        <w:rPr>
          <w:rFonts w:ascii="Calibri" w:hAnsi="Calibri" w:cs="Calibri"/>
        </w:rPr>
        <w:t>[11]</w:t>
      </w:r>
      <w:r w:rsidRPr="006156DC">
        <w:rPr>
          <w:rFonts w:ascii="Calibri" w:hAnsi="Calibri" w:cs="Calibri"/>
        </w:rPr>
        <w:tab/>
        <w:t xml:space="preserve">Y. Zhou, P. M. Chen, and K. Li, ‘Fast cluster failover using virtual memory-mapped communication’, in </w:t>
      </w:r>
      <w:r w:rsidRPr="006156DC">
        <w:rPr>
          <w:rFonts w:ascii="Calibri" w:hAnsi="Calibri" w:cs="Calibri"/>
          <w:i/>
          <w:iCs/>
        </w:rPr>
        <w:t>Proceedings of the 13th international conference on Supercomputing</w:t>
      </w:r>
      <w:r w:rsidRPr="006156DC">
        <w:rPr>
          <w:rFonts w:ascii="Calibri" w:hAnsi="Calibri" w:cs="Calibri"/>
        </w:rPr>
        <w:t xml:space="preserve">, in ICS ’99. New York, NY, USA: Association for Computing Machinery, May 1999, pp. 373–382. </w:t>
      </w:r>
      <w:proofErr w:type="spellStart"/>
      <w:r w:rsidRPr="006156DC">
        <w:rPr>
          <w:rFonts w:ascii="Calibri" w:hAnsi="Calibri" w:cs="Calibri"/>
        </w:rPr>
        <w:t>doi</w:t>
      </w:r>
      <w:proofErr w:type="spellEnd"/>
      <w:r w:rsidRPr="006156DC">
        <w:rPr>
          <w:rFonts w:ascii="Calibri" w:hAnsi="Calibri" w:cs="Calibri"/>
        </w:rPr>
        <w:t>: 10.1145/305138.305215.</w:t>
      </w:r>
    </w:p>
    <w:p w14:paraId="1E5645A0" w14:textId="77777777" w:rsidR="006156DC" w:rsidRPr="006156DC" w:rsidRDefault="006156DC" w:rsidP="006156DC">
      <w:pPr>
        <w:pStyle w:val="Bibliography"/>
        <w:rPr>
          <w:rFonts w:ascii="Calibri" w:hAnsi="Calibri" w:cs="Calibri"/>
        </w:rPr>
      </w:pPr>
      <w:r w:rsidRPr="006156DC">
        <w:rPr>
          <w:rFonts w:ascii="Calibri" w:hAnsi="Calibri" w:cs="Calibri"/>
        </w:rPr>
        <w:t>[12]</w:t>
      </w:r>
      <w:r w:rsidRPr="006156DC">
        <w:rPr>
          <w:rFonts w:ascii="Calibri" w:hAnsi="Calibri" w:cs="Calibri"/>
        </w:rPr>
        <w:tab/>
        <w:t xml:space="preserve">R. Gupta, ‘Windows Failover Cluster Quorum Modes in SQL Server Always On Availability Groups’, </w:t>
      </w:r>
      <w:r w:rsidRPr="006156DC">
        <w:rPr>
          <w:rFonts w:ascii="Calibri" w:hAnsi="Calibri" w:cs="Calibri"/>
          <w:i/>
          <w:iCs/>
        </w:rPr>
        <w:t>SQL Shack - articles about database auditing, server performance, data recovery, and more</w:t>
      </w:r>
      <w:r w:rsidRPr="006156DC">
        <w:rPr>
          <w:rFonts w:ascii="Calibri" w:hAnsi="Calibri" w:cs="Calibri"/>
        </w:rPr>
        <w:t>, Aug. 08, 2019. https://www.sqlshack.com/windows-failover-cluster-quorum-modes-in-sql-server-always-on-availability-groups/ (accessed May 08, 2023).</w:t>
      </w:r>
    </w:p>
    <w:p w14:paraId="6EB9D72D" w14:textId="77777777" w:rsidR="006156DC" w:rsidRPr="006156DC" w:rsidRDefault="006156DC" w:rsidP="006156DC">
      <w:pPr>
        <w:pStyle w:val="Bibliography"/>
        <w:rPr>
          <w:rFonts w:ascii="Calibri" w:hAnsi="Calibri" w:cs="Calibri"/>
        </w:rPr>
      </w:pPr>
      <w:r w:rsidRPr="006156DC">
        <w:rPr>
          <w:rFonts w:ascii="Calibri" w:hAnsi="Calibri" w:cs="Calibri"/>
        </w:rPr>
        <w:t>[13]</w:t>
      </w:r>
      <w:r w:rsidRPr="006156DC">
        <w:rPr>
          <w:rFonts w:ascii="Calibri" w:hAnsi="Calibri" w:cs="Calibri"/>
        </w:rPr>
        <w:tab/>
        <w:t xml:space="preserve">https://techcommunity.microsoft.com/t5/user/viewprofilepage/user-id/60405, ‘Understanding Quorum in a Failover Cluster’, </w:t>
      </w:r>
      <w:r w:rsidRPr="006156DC">
        <w:rPr>
          <w:rFonts w:ascii="Calibri" w:hAnsi="Calibri" w:cs="Calibri"/>
          <w:i/>
          <w:iCs/>
        </w:rPr>
        <w:t>TECHCOMMUNITY.MICROSOFT.COM</w:t>
      </w:r>
      <w:r w:rsidRPr="006156DC">
        <w:rPr>
          <w:rFonts w:ascii="Calibri" w:hAnsi="Calibri" w:cs="Calibri"/>
        </w:rPr>
        <w:t>, Mar. 15, 2019. https://techcommunity.microsoft.com/t5/failover-clustering/understanding-quorum-in-a-failover-cluster/ba-p/371678 (accessed May 08, 2023).</w:t>
      </w:r>
    </w:p>
    <w:p w14:paraId="6A80C132" w14:textId="77777777" w:rsidR="006156DC" w:rsidRPr="006156DC" w:rsidRDefault="006156DC" w:rsidP="006156DC">
      <w:pPr>
        <w:pStyle w:val="Bibliography"/>
        <w:rPr>
          <w:rFonts w:ascii="Calibri" w:hAnsi="Calibri" w:cs="Calibri"/>
        </w:rPr>
      </w:pPr>
      <w:r w:rsidRPr="006156DC">
        <w:rPr>
          <w:rFonts w:ascii="Calibri" w:hAnsi="Calibri" w:cs="Calibri"/>
        </w:rPr>
        <w:t>[14]</w:t>
      </w:r>
      <w:r w:rsidRPr="006156DC">
        <w:rPr>
          <w:rFonts w:ascii="Calibri" w:hAnsi="Calibri" w:cs="Calibri"/>
        </w:rPr>
        <w:tab/>
        <w:t>‘High Availability’. https://forum.tufin.com/support/kc/latest/Content/ST2/ManagingTOS/HighAvailability.htm (accessed May 08, 2023).</w:t>
      </w:r>
    </w:p>
    <w:p w14:paraId="68809213" w14:textId="77777777" w:rsidR="006156DC" w:rsidRPr="006156DC" w:rsidRDefault="006156DC" w:rsidP="006156DC">
      <w:pPr>
        <w:pStyle w:val="Bibliography"/>
        <w:rPr>
          <w:rFonts w:ascii="Calibri" w:hAnsi="Calibri" w:cs="Calibri"/>
        </w:rPr>
      </w:pPr>
      <w:r w:rsidRPr="006156DC">
        <w:rPr>
          <w:rFonts w:ascii="Calibri" w:hAnsi="Calibri" w:cs="Calibri"/>
        </w:rPr>
        <w:t>[15]</w:t>
      </w:r>
      <w:r w:rsidRPr="006156DC">
        <w:rPr>
          <w:rFonts w:ascii="Calibri" w:hAnsi="Calibri" w:cs="Calibri"/>
        </w:rPr>
        <w:tab/>
        <w:t>‘IBM Documentation’, Jan. 13, 2023. https://www.ibm.com/docs/en/db2/11.5?topic=model-failover-policies (accessed May 08, 2023).</w:t>
      </w:r>
    </w:p>
    <w:p w14:paraId="2770C6DC" w14:textId="77777777" w:rsidR="006156DC" w:rsidRPr="006156DC" w:rsidRDefault="006156DC" w:rsidP="006156DC">
      <w:pPr>
        <w:pStyle w:val="Bibliography"/>
        <w:rPr>
          <w:rFonts w:ascii="Calibri" w:hAnsi="Calibri" w:cs="Calibri"/>
        </w:rPr>
      </w:pPr>
      <w:r w:rsidRPr="006156DC">
        <w:rPr>
          <w:rFonts w:ascii="Calibri" w:hAnsi="Calibri" w:cs="Calibri"/>
        </w:rPr>
        <w:t>[16]</w:t>
      </w:r>
      <w:r w:rsidRPr="006156DC">
        <w:rPr>
          <w:rFonts w:ascii="Calibri" w:hAnsi="Calibri" w:cs="Calibri"/>
        </w:rPr>
        <w:tab/>
      </w:r>
      <w:proofErr w:type="spellStart"/>
      <w:r w:rsidRPr="006156DC">
        <w:rPr>
          <w:rFonts w:ascii="Calibri" w:hAnsi="Calibri" w:cs="Calibri"/>
        </w:rPr>
        <w:t>PatAltimore</w:t>
      </w:r>
      <w:proofErr w:type="spellEnd"/>
      <w:r w:rsidRPr="006156DC">
        <w:rPr>
          <w:rFonts w:ascii="Calibri" w:hAnsi="Calibri" w:cs="Calibri"/>
        </w:rPr>
        <w:t xml:space="preserve">, ‘Manage Failover Clusters with Windows Admin </w:t>
      </w:r>
      <w:proofErr w:type="spellStart"/>
      <w:r w:rsidRPr="006156DC">
        <w:rPr>
          <w:rFonts w:ascii="Calibri" w:hAnsi="Calibri" w:cs="Calibri"/>
        </w:rPr>
        <w:t>Center</w:t>
      </w:r>
      <w:proofErr w:type="spellEnd"/>
      <w:r w:rsidRPr="006156DC">
        <w:rPr>
          <w:rFonts w:ascii="Calibri" w:hAnsi="Calibri" w:cs="Calibri"/>
        </w:rPr>
        <w:t>’, Mar. 01, 2022. https://learn.microsoft.com/en-us/windows-server/manage/windows-admin-center/use/manage-failover-clusters (accessed May 16, 2023).</w:t>
      </w:r>
    </w:p>
    <w:p w14:paraId="2C89A53D" w14:textId="77777777" w:rsidR="006156DC" w:rsidRPr="006156DC" w:rsidRDefault="006156DC" w:rsidP="006156DC">
      <w:pPr>
        <w:pStyle w:val="Bibliography"/>
        <w:rPr>
          <w:rFonts w:ascii="Calibri" w:hAnsi="Calibri" w:cs="Calibri"/>
        </w:rPr>
      </w:pPr>
      <w:r w:rsidRPr="006156DC">
        <w:rPr>
          <w:rFonts w:ascii="Calibri" w:hAnsi="Calibri" w:cs="Calibri"/>
        </w:rPr>
        <w:t>[17]</w:t>
      </w:r>
      <w:r w:rsidRPr="006156DC">
        <w:rPr>
          <w:rFonts w:ascii="Calibri" w:hAnsi="Calibri" w:cs="Calibri"/>
        </w:rPr>
        <w:tab/>
        <w:t xml:space="preserve">‘What Is Network Policy?’, </w:t>
      </w:r>
      <w:r w:rsidRPr="006156DC">
        <w:rPr>
          <w:rFonts w:ascii="Calibri" w:hAnsi="Calibri" w:cs="Calibri"/>
          <w:i/>
          <w:iCs/>
        </w:rPr>
        <w:t>Cisco</w:t>
      </w:r>
      <w:r w:rsidRPr="006156DC">
        <w:rPr>
          <w:rFonts w:ascii="Calibri" w:hAnsi="Calibri" w:cs="Calibri"/>
        </w:rPr>
        <w:t>. https://www.cisco.com/c/en/us/solutions/enterprise-networks/what-is-network-policy.html (accessed May 19, 2023).</w:t>
      </w:r>
    </w:p>
    <w:p w14:paraId="3794DB4B" w14:textId="77777777" w:rsidR="006156DC" w:rsidRPr="006156DC" w:rsidRDefault="006156DC" w:rsidP="006156DC">
      <w:pPr>
        <w:pStyle w:val="Bibliography"/>
        <w:rPr>
          <w:rFonts w:ascii="Calibri" w:hAnsi="Calibri" w:cs="Calibri"/>
        </w:rPr>
      </w:pPr>
      <w:r w:rsidRPr="006156DC">
        <w:rPr>
          <w:rFonts w:ascii="Calibri" w:hAnsi="Calibri" w:cs="Calibri"/>
        </w:rPr>
        <w:lastRenderedPageBreak/>
        <w:t>[18]</w:t>
      </w:r>
      <w:r w:rsidRPr="006156DC">
        <w:rPr>
          <w:rFonts w:ascii="Calibri" w:hAnsi="Calibri" w:cs="Calibri"/>
        </w:rPr>
        <w:tab/>
      </w:r>
      <w:proofErr w:type="spellStart"/>
      <w:r w:rsidRPr="006156DC">
        <w:rPr>
          <w:rFonts w:ascii="Calibri" w:hAnsi="Calibri" w:cs="Calibri"/>
        </w:rPr>
        <w:t>JasonGerend</w:t>
      </w:r>
      <w:proofErr w:type="spellEnd"/>
      <w:r w:rsidRPr="006156DC">
        <w:rPr>
          <w:rFonts w:ascii="Calibri" w:hAnsi="Calibri" w:cs="Calibri"/>
        </w:rPr>
        <w:t>, ‘Network Policies’, Jul. 29, 2021. https://learn.microsoft.com/en-us/windows-server/networking/technologies/nps/nps-np-overview (accessed May 19, 2023).</w:t>
      </w:r>
    </w:p>
    <w:p w14:paraId="64ADA6AF" w14:textId="77777777" w:rsidR="006156DC" w:rsidRPr="006156DC" w:rsidRDefault="006156DC" w:rsidP="006156DC">
      <w:pPr>
        <w:pStyle w:val="Bibliography"/>
        <w:rPr>
          <w:rFonts w:ascii="Calibri" w:hAnsi="Calibri" w:cs="Calibri"/>
        </w:rPr>
      </w:pPr>
      <w:r w:rsidRPr="006156DC">
        <w:rPr>
          <w:rFonts w:ascii="Calibri" w:hAnsi="Calibri" w:cs="Calibri"/>
        </w:rPr>
        <w:t>[19]</w:t>
      </w:r>
      <w:r w:rsidRPr="006156DC">
        <w:rPr>
          <w:rFonts w:ascii="Calibri" w:hAnsi="Calibri" w:cs="Calibri"/>
        </w:rPr>
        <w:tab/>
        <w:t>‘Controlling traffic with network policies | IBM Cloud Docs’. https://cloud.ibm.com/docs/containers?topic=containers-network_policies (accessed May 19, 2023).</w:t>
      </w:r>
    </w:p>
    <w:p w14:paraId="29852A09" w14:textId="7DD72BB9" w:rsidR="003A574D" w:rsidRDefault="00E14CA0">
      <w:r>
        <w:fldChar w:fldCharType="end"/>
      </w:r>
    </w:p>
    <w:sectPr w:rsidR="003A574D" w:rsidSect="003D44B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E5710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E4935E6"/>
    <w:multiLevelType w:val="hybridMultilevel"/>
    <w:tmpl w:val="C6B6D612"/>
    <w:lvl w:ilvl="0" w:tplc="37DC446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A94E25"/>
    <w:multiLevelType w:val="hybridMultilevel"/>
    <w:tmpl w:val="46FEE7A8"/>
    <w:lvl w:ilvl="0" w:tplc="37DC44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0F78E6"/>
    <w:multiLevelType w:val="hybridMultilevel"/>
    <w:tmpl w:val="E660A65C"/>
    <w:lvl w:ilvl="0" w:tplc="37DC44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925C3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986741461">
    <w:abstractNumId w:val="1"/>
  </w:num>
  <w:num w:numId="2" w16cid:durableId="567300396">
    <w:abstractNumId w:val="2"/>
  </w:num>
  <w:num w:numId="3" w16cid:durableId="27489349">
    <w:abstractNumId w:val="3"/>
  </w:num>
  <w:num w:numId="4" w16cid:durableId="592280868">
    <w:abstractNumId w:val="0"/>
  </w:num>
  <w:num w:numId="5" w16cid:durableId="15184274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93C"/>
    <w:rsid w:val="00012AAE"/>
    <w:rsid w:val="000148A8"/>
    <w:rsid w:val="00034AC0"/>
    <w:rsid w:val="00046EFE"/>
    <w:rsid w:val="0006140D"/>
    <w:rsid w:val="00066A2E"/>
    <w:rsid w:val="000701B2"/>
    <w:rsid w:val="00076D3B"/>
    <w:rsid w:val="0007722D"/>
    <w:rsid w:val="000827FA"/>
    <w:rsid w:val="000923D5"/>
    <w:rsid w:val="000A30D6"/>
    <w:rsid w:val="000C13D3"/>
    <w:rsid w:val="000D1972"/>
    <w:rsid w:val="000E7437"/>
    <w:rsid w:val="000F1BE4"/>
    <w:rsid w:val="0010754D"/>
    <w:rsid w:val="001147D3"/>
    <w:rsid w:val="00124A2B"/>
    <w:rsid w:val="0013540F"/>
    <w:rsid w:val="00135ECA"/>
    <w:rsid w:val="00174B8D"/>
    <w:rsid w:val="0018406A"/>
    <w:rsid w:val="00193E63"/>
    <w:rsid w:val="001C04D1"/>
    <w:rsid w:val="001C0545"/>
    <w:rsid w:val="001D329E"/>
    <w:rsid w:val="001D4739"/>
    <w:rsid w:val="001D5F26"/>
    <w:rsid w:val="001D6E48"/>
    <w:rsid w:val="001E751F"/>
    <w:rsid w:val="001F0BBE"/>
    <w:rsid w:val="00221D08"/>
    <w:rsid w:val="00233783"/>
    <w:rsid w:val="002377D9"/>
    <w:rsid w:val="002403F9"/>
    <w:rsid w:val="00243AD0"/>
    <w:rsid w:val="002535DC"/>
    <w:rsid w:val="00260739"/>
    <w:rsid w:val="002614CD"/>
    <w:rsid w:val="002626E3"/>
    <w:rsid w:val="00262BA6"/>
    <w:rsid w:val="00263F71"/>
    <w:rsid w:val="002665DE"/>
    <w:rsid w:val="00282BFE"/>
    <w:rsid w:val="002944AA"/>
    <w:rsid w:val="002A7A0F"/>
    <w:rsid w:val="002C5F54"/>
    <w:rsid w:val="002D0439"/>
    <w:rsid w:val="002E1B23"/>
    <w:rsid w:val="002E3501"/>
    <w:rsid w:val="002E69C5"/>
    <w:rsid w:val="002F2FAC"/>
    <w:rsid w:val="00316395"/>
    <w:rsid w:val="0031738E"/>
    <w:rsid w:val="003413BE"/>
    <w:rsid w:val="00342081"/>
    <w:rsid w:val="00345FCC"/>
    <w:rsid w:val="00353D2B"/>
    <w:rsid w:val="00355F9A"/>
    <w:rsid w:val="00366C94"/>
    <w:rsid w:val="00381CDD"/>
    <w:rsid w:val="00382550"/>
    <w:rsid w:val="00397FD4"/>
    <w:rsid w:val="003A574D"/>
    <w:rsid w:val="003A6D12"/>
    <w:rsid w:val="003A7A1A"/>
    <w:rsid w:val="003C228D"/>
    <w:rsid w:val="003C7AB4"/>
    <w:rsid w:val="003C7E88"/>
    <w:rsid w:val="003D44B1"/>
    <w:rsid w:val="003D7534"/>
    <w:rsid w:val="003E034F"/>
    <w:rsid w:val="003E2613"/>
    <w:rsid w:val="003E4CCF"/>
    <w:rsid w:val="003E66E7"/>
    <w:rsid w:val="00416587"/>
    <w:rsid w:val="00427AE8"/>
    <w:rsid w:val="00442FFA"/>
    <w:rsid w:val="00443FCA"/>
    <w:rsid w:val="0047222F"/>
    <w:rsid w:val="004A263E"/>
    <w:rsid w:val="004B16A4"/>
    <w:rsid w:val="004B4004"/>
    <w:rsid w:val="004B7576"/>
    <w:rsid w:val="004C51EA"/>
    <w:rsid w:val="004D4D8F"/>
    <w:rsid w:val="004F5B55"/>
    <w:rsid w:val="0050732E"/>
    <w:rsid w:val="00537953"/>
    <w:rsid w:val="0054061C"/>
    <w:rsid w:val="005433D8"/>
    <w:rsid w:val="00551043"/>
    <w:rsid w:val="005524FD"/>
    <w:rsid w:val="005744A8"/>
    <w:rsid w:val="00574D98"/>
    <w:rsid w:val="005A5A8C"/>
    <w:rsid w:val="005D0AE1"/>
    <w:rsid w:val="005D498C"/>
    <w:rsid w:val="005E0147"/>
    <w:rsid w:val="005E4B9C"/>
    <w:rsid w:val="005E4F4A"/>
    <w:rsid w:val="005F1A46"/>
    <w:rsid w:val="005F1E58"/>
    <w:rsid w:val="005F59C7"/>
    <w:rsid w:val="0060219A"/>
    <w:rsid w:val="0060374F"/>
    <w:rsid w:val="006156DC"/>
    <w:rsid w:val="00627B47"/>
    <w:rsid w:val="00630D19"/>
    <w:rsid w:val="00640F5A"/>
    <w:rsid w:val="0064686A"/>
    <w:rsid w:val="00654FCD"/>
    <w:rsid w:val="00674A4C"/>
    <w:rsid w:val="00675502"/>
    <w:rsid w:val="006779BA"/>
    <w:rsid w:val="00695512"/>
    <w:rsid w:val="006C31D7"/>
    <w:rsid w:val="006C4413"/>
    <w:rsid w:val="006D0CE4"/>
    <w:rsid w:val="006D274F"/>
    <w:rsid w:val="006D3E3F"/>
    <w:rsid w:val="006D570F"/>
    <w:rsid w:val="006E2D6B"/>
    <w:rsid w:val="006F1A5E"/>
    <w:rsid w:val="006F1DCE"/>
    <w:rsid w:val="00700D38"/>
    <w:rsid w:val="00722EF8"/>
    <w:rsid w:val="00750A88"/>
    <w:rsid w:val="00753F4A"/>
    <w:rsid w:val="00753FA8"/>
    <w:rsid w:val="00784032"/>
    <w:rsid w:val="0079044D"/>
    <w:rsid w:val="0079089B"/>
    <w:rsid w:val="00792574"/>
    <w:rsid w:val="007A0807"/>
    <w:rsid w:val="007C76F5"/>
    <w:rsid w:val="007E7F5D"/>
    <w:rsid w:val="0080193C"/>
    <w:rsid w:val="00825A68"/>
    <w:rsid w:val="0083543C"/>
    <w:rsid w:val="00841552"/>
    <w:rsid w:val="00842626"/>
    <w:rsid w:val="00844E0D"/>
    <w:rsid w:val="00860563"/>
    <w:rsid w:val="00860ADB"/>
    <w:rsid w:val="008631A6"/>
    <w:rsid w:val="008670BF"/>
    <w:rsid w:val="008746F8"/>
    <w:rsid w:val="00883AEB"/>
    <w:rsid w:val="00885C18"/>
    <w:rsid w:val="008861AE"/>
    <w:rsid w:val="008862A2"/>
    <w:rsid w:val="00891843"/>
    <w:rsid w:val="008A1F88"/>
    <w:rsid w:val="008A5250"/>
    <w:rsid w:val="008B6BD9"/>
    <w:rsid w:val="008D6E51"/>
    <w:rsid w:val="008E626C"/>
    <w:rsid w:val="00910CAD"/>
    <w:rsid w:val="009247B3"/>
    <w:rsid w:val="00937D2A"/>
    <w:rsid w:val="00956CC2"/>
    <w:rsid w:val="0096333A"/>
    <w:rsid w:val="00965267"/>
    <w:rsid w:val="00997CC4"/>
    <w:rsid w:val="009A1865"/>
    <w:rsid w:val="009A5B59"/>
    <w:rsid w:val="009B442E"/>
    <w:rsid w:val="009C23FD"/>
    <w:rsid w:val="009C7691"/>
    <w:rsid w:val="009D31A5"/>
    <w:rsid w:val="009E2253"/>
    <w:rsid w:val="009E63B0"/>
    <w:rsid w:val="009F07F9"/>
    <w:rsid w:val="00A00AD9"/>
    <w:rsid w:val="00A27A35"/>
    <w:rsid w:val="00A473DA"/>
    <w:rsid w:val="00A52933"/>
    <w:rsid w:val="00A61AD8"/>
    <w:rsid w:val="00A7413B"/>
    <w:rsid w:val="00A75476"/>
    <w:rsid w:val="00A8052D"/>
    <w:rsid w:val="00AB40C5"/>
    <w:rsid w:val="00AC0275"/>
    <w:rsid w:val="00AC17EB"/>
    <w:rsid w:val="00AE3134"/>
    <w:rsid w:val="00AF61AB"/>
    <w:rsid w:val="00B100D4"/>
    <w:rsid w:val="00B32545"/>
    <w:rsid w:val="00B50B45"/>
    <w:rsid w:val="00B61219"/>
    <w:rsid w:val="00B74228"/>
    <w:rsid w:val="00B809D3"/>
    <w:rsid w:val="00B81BB6"/>
    <w:rsid w:val="00B833C8"/>
    <w:rsid w:val="00B90722"/>
    <w:rsid w:val="00BA3760"/>
    <w:rsid w:val="00BB1774"/>
    <w:rsid w:val="00BB249F"/>
    <w:rsid w:val="00BC2838"/>
    <w:rsid w:val="00BC3547"/>
    <w:rsid w:val="00BD38B2"/>
    <w:rsid w:val="00BE6D35"/>
    <w:rsid w:val="00C04E09"/>
    <w:rsid w:val="00C20875"/>
    <w:rsid w:val="00C20EC0"/>
    <w:rsid w:val="00C315B8"/>
    <w:rsid w:val="00C31D60"/>
    <w:rsid w:val="00C76D2A"/>
    <w:rsid w:val="00C81DBA"/>
    <w:rsid w:val="00C90A12"/>
    <w:rsid w:val="00C91E79"/>
    <w:rsid w:val="00C945B4"/>
    <w:rsid w:val="00CA42A1"/>
    <w:rsid w:val="00CD20D6"/>
    <w:rsid w:val="00CE5C68"/>
    <w:rsid w:val="00D03CCC"/>
    <w:rsid w:val="00D13B7F"/>
    <w:rsid w:val="00D2043F"/>
    <w:rsid w:val="00D44DB5"/>
    <w:rsid w:val="00D66F13"/>
    <w:rsid w:val="00D71885"/>
    <w:rsid w:val="00D742F7"/>
    <w:rsid w:val="00D83ED1"/>
    <w:rsid w:val="00D879AF"/>
    <w:rsid w:val="00D96942"/>
    <w:rsid w:val="00D974C5"/>
    <w:rsid w:val="00DA1F92"/>
    <w:rsid w:val="00DA2853"/>
    <w:rsid w:val="00DA3898"/>
    <w:rsid w:val="00DD3961"/>
    <w:rsid w:val="00DF1C19"/>
    <w:rsid w:val="00DF1D62"/>
    <w:rsid w:val="00E11182"/>
    <w:rsid w:val="00E14CA0"/>
    <w:rsid w:val="00E16EBD"/>
    <w:rsid w:val="00E177C3"/>
    <w:rsid w:val="00E33A04"/>
    <w:rsid w:val="00E368C3"/>
    <w:rsid w:val="00E36F93"/>
    <w:rsid w:val="00E43D1C"/>
    <w:rsid w:val="00E5492A"/>
    <w:rsid w:val="00E6355A"/>
    <w:rsid w:val="00E6384E"/>
    <w:rsid w:val="00E825C7"/>
    <w:rsid w:val="00E873F5"/>
    <w:rsid w:val="00E95590"/>
    <w:rsid w:val="00EB5B35"/>
    <w:rsid w:val="00EE0F0C"/>
    <w:rsid w:val="00EE3333"/>
    <w:rsid w:val="00EE45AA"/>
    <w:rsid w:val="00EF3FD3"/>
    <w:rsid w:val="00F0324C"/>
    <w:rsid w:val="00F05D9F"/>
    <w:rsid w:val="00F374F9"/>
    <w:rsid w:val="00F40CF7"/>
    <w:rsid w:val="00F558DD"/>
    <w:rsid w:val="00F661DA"/>
    <w:rsid w:val="00F67325"/>
    <w:rsid w:val="00F71222"/>
    <w:rsid w:val="00F77C15"/>
    <w:rsid w:val="00F96A6F"/>
    <w:rsid w:val="00FB7DDE"/>
    <w:rsid w:val="00FC0889"/>
    <w:rsid w:val="00FC2884"/>
    <w:rsid w:val="00FE45CF"/>
    <w:rsid w:val="00FF536D"/>
    <w:rsid w:val="00FF77B2"/>
    <w:rsid w:val="00FF7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44590"/>
  <w15:chartTrackingRefBased/>
  <w15:docId w15:val="{A4F1EC03-7045-48A7-BB64-E690972A2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2FAC"/>
  </w:style>
  <w:style w:type="paragraph" w:styleId="Heading1">
    <w:name w:val="heading 1"/>
    <w:basedOn w:val="Normal"/>
    <w:next w:val="Normal"/>
    <w:link w:val="Heading1Char"/>
    <w:uiPriority w:val="9"/>
    <w:qFormat/>
    <w:rsid w:val="003D44B1"/>
    <w:pPr>
      <w:keepNext/>
      <w:keepLines/>
      <w:numPr>
        <w:numId w:val="5"/>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052D"/>
    <w:pPr>
      <w:keepNext/>
      <w:keepLines/>
      <w:numPr>
        <w:ilvl w:val="1"/>
        <w:numId w:val="5"/>
      </w:numPr>
      <w:spacing w:before="40" w:after="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semiHidden/>
    <w:unhideWhenUsed/>
    <w:qFormat/>
    <w:rsid w:val="00753FA8"/>
    <w:pPr>
      <w:keepNext/>
      <w:keepLines/>
      <w:numPr>
        <w:ilvl w:val="2"/>
        <w:numId w:val="5"/>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53FA8"/>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53FA8"/>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53FA8"/>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53FA8"/>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53FA8"/>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53FA8"/>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D44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3D44B1"/>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3D44B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D44B1"/>
    <w:rPr>
      <w:rFonts w:eastAsiaTheme="minorEastAsia"/>
      <w:kern w:val="0"/>
      <w:lang w:val="en-US"/>
      <w14:ligatures w14:val="none"/>
    </w:rPr>
  </w:style>
  <w:style w:type="paragraph" w:styleId="TOCHeading">
    <w:name w:val="TOC Heading"/>
    <w:basedOn w:val="Heading1"/>
    <w:next w:val="Normal"/>
    <w:uiPriority w:val="39"/>
    <w:unhideWhenUsed/>
    <w:qFormat/>
    <w:rsid w:val="003D44B1"/>
    <w:pPr>
      <w:outlineLvl w:val="9"/>
    </w:pPr>
    <w:rPr>
      <w:kern w:val="0"/>
      <w:lang w:val="en-US"/>
      <w14:ligatures w14:val="none"/>
    </w:rPr>
  </w:style>
  <w:style w:type="paragraph" w:styleId="TOC1">
    <w:name w:val="toc 1"/>
    <w:basedOn w:val="Normal"/>
    <w:next w:val="Normal"/>
    <w:autoRedefine/>
    <w:uiPriority w:val="39"/>
    <w:unhideWhenUsed/>
    <w:rsid w:val="003D44B1"/>
    <w:pPr>
      <w:spacing w:after="100"/>
    </w:pPr>
  </w:style>
  <w:style w:type="character" w:styleId="Hyperlink">
    <w:name w:val="Hyperlink"/>
    <w:basedOn w:val="DefaultParagraphFont"/>
    <w:uiPriority w:val="99"/>
    <w:unhideWhenUsed/>
    <w:rsid w:val="003D44B1"/>
    <w:rPr>
      <w:color w:val="0563C1" w:themeColor="hyperlink"/>
      <w:u w:val="single"/>
    </w:rPr>
  </w:style>
  <w:style w:type="paragraph" w:styleId="ListParagraph">
    <w:name w:val="List Paragraph"/>
    <w:basedOn w:val="Normal"/>
    <w:uiPriority w:val="34"/>
    <w:qFormat/>
    <w:rsid w:val="00416587"/>
    <w:pPr>
      <w:ind w:left="720"/>
      <w:contextualSpacing/>
    </w:pPr>
  </w:style>
  <w:style w:type="character" w:customStyle="1" w:styleId="Heading2Char">
    <w:name w:val="Heading 2 Char"/>
    <w:basedOn w:val="DefaultParagraphFont"/>
    <w:link w:val="Heading2"/>
    <w:uiPriority w:val="9"/>
    <w:rsid w:val="00A8052D"/>
    <w:rPr>
      <w:rFonts w:asciiTheme="majorHAnsi" w:eastAsiaTheme="majorEastAsia" w:hAnsiTheme="majorHAnsi" w:cstheme="majorBidi"/>
      <w:b/>
      <w:color w:val="000000" w:themeColor="text1"/>
      <w:sz w:val="26"/>
      <w:szCs w:val="26"/>
    </w:rPr>
  </w:style>
  <w:style w:type="paragraph" w:styleId="TOC2">
    <w:name w:val="toc 2"/>
    <w:basedOn w:val="Normal"/>
    <w:next w:val="Normal"/>
    <w:autoRedefine/>
    <w:uiPriority w:val="39"/>
    <w:unhideWhenUsed/>
    <w:rsid w:val="00A8052D"/>
    <w:pPr>
      <w:spacing w:after="100"/>
      <w:ind w:left="220"/>
    </w:pPr>
  </w:style>
  <w:style w:type="paragraph" w:styleId="Bibliography">
    <w:name w:val="Bibliography"/>
    <w:basedOn w:val="Normal"/>
    <w:next w:val="Normal"/>
    <w:uiPriority w:val="37"/>
    <w:unhideWhenUsed/>
    <w:rsid w:val="00E14CA0"/>
    <w:pPr>
      <w:tabs>
        <w:tab w:val="left" w:pos="384"/>
      </w:tabs>
      <w:spacing w:after="0" w:line="240" w:lineRule="auto"/>
      <w:ind w:left="384" w:hanging="384"/>
    </w:pPr>
  </w:style>
  <w:style w:type="character" w:customStyle="1" w:styleId="Heading3Char">
    <w:name w:val="Heading 3 Char"/>
    <w:basedOn w:val="DefaultParagraphFont"/>
    <w:link w:val="Heading3"/>
    <w:uiPriority w:val="9"/>
    <w:semiHidden/>
    <w:rsid w:val="00753FA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53FA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53FA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53FA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53FA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53FA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53FA8"/>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2665DE"/>
    <w:pPr>
      <w:spacing w:after="200" w:line="240" w:lineRule="auto"/>
    </w:pPr>
    <w:rPr>
      <w:i/>
      <w:iCs/>
      <w:color w:val="44546A" w:themeColor="text2"/>
      <w:sz w:val="18"/>
      <w:szCs w:val="18"/>
    </w:rPr>
  </w:style>
  <w:style w:type="table" w:styleId="MediumList2-Accent1">
    <w:name w:val="Medium List 2 Accent 1"/>
    <w:basedOn w:val="TableNormal"/>
    <w:uiPriority w:val="66"/>
    <w:semiHidden/>
    <w:unhideWhenUsed/>
    <w:rsid w:val="00263F71"/>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Ind w:w="0" w:type="nil"/>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3">
    <w:name w:val="Plain Table 3"/>
    <w:basedOn w:val="TableNormal"/>
    <w:uiPriority w:val="43"/>
    <w:rsid w:val="00263F71"/>
    <w:pPr>
      <w:spacing w:after="0" w:line="240" w:lineRule="auto"/>
    </w:pPr>
    <w:rPr>
      <w:kern w:val="0"/>
      <w14:ligatures w14:val="none"/>
    </w:r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38525">
      <w:bodyDiv w:val="1"/>
      <w:marLeft w:val="0"/>
      <w:marRight w:val="0"/>
      <w:marTop w:val="0"/>
      <w:marBottom w:val="0"/>
      <w:divBdr>
        <w:top w:val="none" w:sz="0" w:space="0" w:color="auto"/>
        <w:left w:val="none" w:sz="0" w:space="0" w:color="auto"/>
        <w:bottom w:val="none" w:sz="0" w:space="0" w:color="auto"/>
        <w:right w:val="none" w:sz="0" w:space="0" w:color="auto"/>
      </w:divBdr>
    </w:div>
    <w:div w:id="307129717">
      <w:bodyDiv w:val="1"/>
      <w:marLeft w:val="0"/>
      <w:marRight w:val="0"/>
      <w:marTop w:val="0"/>
      <w:marBottom w:val="0"/>
      <w:divBdr>
        <w:top w:val="none" w:sz="0" w:space="0" w:color="auto"/>
        <w:left w:val="none" w:sz="0" w:space="0" w:color="auto"/>
        <w:bottom w:val="none" w:sz="0" w:space="0" w:color="auto"/>
        <w:right w:val="none" w:sz="0" w:space="0" w:color="auto"/>
      </w:divBdr>
    </w:div>
    <w:div w:id="571428589">
      <w:bodyDiv w:val="1"/>
      <w:marLeft w:val="0"/>
      <w:marRight w:val="0"/>
      <w:marTop w:val="0"/>
      <w:marBottom w:val="0"/>
      <w:divBdr>
        <w:top w:val="none" w:sz="0" w:space="0" w:color="auto"/>
        <w:left w:val="none" w:sz="0" w:space="0" w:color="auto"/>
        <w:bottom w:val="none" w:sz="0" w:space="0" w:color="auto"/>
        <w:right w:val="none" w:sz="0" w:space="0" w:color="auto"/>
      </w:divBdr>
    </w:div>
    <w:div w:id="729234230">
      <w:bodyDiv w:val="1"/>
      <w:marLeft w:val="0"/>
      <w:marRight w:val="0"/>
      <w:marTop w:val="0"/>
      <w:marBottom w:val="0"/>
      <w:divBdr>
        <w:top w:val="none" w:sz="0" w:space="0" w:color="auto"/>
        <w:left w:val="none" w:sz="0" w:space="0" w:color="auto"/>
        <w:bottom w:val="none" w:sz="0" w:space="0" w:color="auto"/>
        <w:right w:val="none" w:sz="0" w:space="0" w:color="auto"/>
      </w:divBdr>
    </w:div>
    <w:div w:id="926621877">
      <w:bodyDiv w:val="1"/>
      <w:marLeft w:val="0"/>
      <w:marRight w:val="0"/>
      <w:marTop w:val="0"/>
      <w:marBottom w:val="0"/>
      <w:divBdr>
        <w:top w:val="none" w:sz="0" w:space="0" w:color="auto"/>
        <w:left w:val="none" w:sz="0" w:space="0" w:color="auto"/>
        <w:bottom w:val="none" w:sz="0" w:space="0" w:color="auto"/>
        <w:right w:val="none" w:sz="0" w:space="0" w:color="auto"/>
      </w:divBdr>
    </w:div>
    <w:div w:id="1167087939">
      <w:bodyDiv w:val="1"/>
      <w:marLeft w:val="0"/>
      <w:marRight w:val="0"/>
      <w:marTop w:val="0"/>
      <w:marBottom w:val="0"/>
      <w:divBdr>
        <w:top w:val="none" w:sz="0" w:space="0" w:color="auto"/>
        <w:left w:val="none" w:sz="0" w:space="0" w:color="auto"/>
        <w:bottom w:val="none" w:sz="0" w:space="0" w:color="auto"/>
        <w:right w:val="none" w:sz="0" w:space="0" w:color="auto"/>
      </w:divBdr>
    </w:div>
    <w:div w:id="1592078716">
      <w:bodyDiv w:val="1"/>
      <w:marLeft w:val="0"/>
      <w:marRight w:val="0"/>
      <w:marTop w:val="0"/>
      <w:marBottom w:val="0"/>
      <w:divBdr>
        <w:top w:val="none" w:sz="0" w:space="0" w:color="auto"/>
        <w:left w:val="none" w:sz="0" w:space="0" w:color="auto"/>
        <w:bottom w:val="none" w:sz="0" w:space="0" w:color="auto"/>
        <w:right w:val="none" w:sz="0" w:space="0" w:color="auto"/>
      </w:divBdr>
    </w:div>
    <w:div w:id="1756366000">
      <w:bodyDiv w:val="1"/>
      <w:marLeft w:val="0"/>
      <w:marRight w:val="0"/>
      <w:marTop w:val="0"/>
      <w:marBottom w:val="0"/>
      <w:divBdr>
        <w:top w:val="none" w:sz="0" w:space="0" w:color="auto"/>
        <w:left w:val="none" w:sz="0" w:space="0" w:color="auto"/>
        <w:bottom w:val="none" w:sz="0" w:space="0" w:color="auto"/>
        <w:right w:val="none" w:sz="0" w:space="0" w:color="auto"/>
      </w:divBdr>
    </w:div>
    <w:div w:id="1772705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16" Type="http://schemas.openxmlformats.org/officeDocument/2006/relationships/image" Target="media/image7.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png"/><Relationship Id="rId74" Type="http://schemas.openxmlformats.org/officeDocument/2006/relationships/image" Target="media/image65.png"/><Relationship Id="rId5" Type="http://schemas.openxmlformats.org/officeDocument/2006/relationships/customXml" Target="../customXml/item5.xml"/><Relationship Id="rId61" Type="http://schemas.openxmlformats.org/officeDocument/2006/relationships/image" Target="media/image52.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image" Target="media/image42.png"/><Relationship Id="rId72" Type="http://schemas.openxmlformats.org/officeDocument/2006/relationships/image" Target="media/image63.pn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7" Type="http://schemas.openxmlformats.org/officeDocument/2006/relationships/styles" Target="styles.xml"/><Relationship Id="rId71" Type="http://schemas.openxmlformats.org/officeDocument/2006/relationships/image" Target="media/image62.png"/><Relationship Id="rId2" Type="http://schemas.openxmlformats.org/officeDocument/2006/relationships/customXml" Target="../customXml/item2.xml"/><Relationship Id="rId29"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700455d853d79b58b8b73ad36ce2afe1">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13e4a377b39cabd6f92ce24bc46cce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BCCD2D-8F00-4172-9D29-4D0F68454B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AB3A68D-6549-4420-BA29-8EFEF3EFFF47}">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42BBC5F2-B20D-4BC9-992B-60F328B38AA8}">
  <ds:schemaRefs>
    <ds:schemaRef ds:uri="http://schemas.openxmlformats.org/officeDocument/2006/bibliography"/>
  </ds:schemaRefs>
</ds:datastoreItem>
</file>

<file path=customXml/itemProps5.xml><?xml version="1.0" encoding="utf-8"?>
<ds:datastoreItem xmlns:ds="http://schemas.openxmlformats.org/officeDocument/2006/customXml" ds:itemID="{47CEF00C-C58B-4F46-A6F8-C02C7F357D4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50</Pages>
  <Words>5472</Words>
  <Characters>31193</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Networks and Operating Systems Report</vt:lpstr>
    </vt:vector>
  </TitlesOfParts>
  <Company>ACCA5023</Company>
  <LinksUpToDate>false</LinksUpToDate>
  <CharactersWithSpaces>36592</CharactersWithSpaces>
  <SharedDoc>false</SharedDoc>
  <HLinks>
    <vt:vector size="54" baseType="variant">
      <vt:variant>
        <vt:i4>1900600</vt:i4>
      </vt:variant>
      <vt:variant>
        <vt:i4>50</vt:i4>
      </vt:variant>
      <vt:variant>
        <vt:i4>0</vt:i4>
      </vt:variant>
      <vt:variant>
        <vt:i4>5</vt:i4>
      </vt:variant>
      <vt:variant>
        <vt:lpwstr/>
      </vt:variant>
      <vt:variant>
        <vt:lpwstr>_Toc134890419</vt:lpwstr>
      </vt:variant>
      <vt:variant>
        <vt:i4>1900600</vt:i4>
      </vt:variant>
      <vt:variant>
        <vt:i4>44</vt:i4>
      </vt:variant>
      <vt:variant>
        <vt:i4>0</vt:i4>
      </vt:variant>
      <vt:variant>
        <vt:i4>5</vt:i4>
      </vt:variant>
      <vt:variant>
        <vt:lpwstr/>
      </vt:variant>
      <vt:variant>
        <vt:lpwstr>_Toc134890418</vt:lpwstr>
      </vt:variant>
      <vt:variant>
        <vt:i4>1900600</vt:i4>
      </vt:variant>
      <vt:variant>
        <vt:i4>38</vt:i4>
      </vt:variant>
      <vt:variant>
        <vt:i4>0</vt:i4>
      </vt:variant>
      <vt:variant>
        <vt:i4>5</vt:i4>
      </vt:variant>
      <vt:variant>
        <vt:lpwstr/>
      </vt:variant>
      <vt:variant>
        <vt:lpwstr>_Toc134890417</vt:lpwstr>
      </vt:variant>
      <vt:variant>
        <vt:i4>1900600</vt:i4>
      </vt:variant>
      <vt:variant>
        <vt:i4>32</vt:i4>
      </vt:variant>
      <vt:variant>
        <vt:i4>0</vt:i4>
      </vt:variant>
      <vt:variant>
        <vt:i4>5</vt:i4>
      </vt:variant>
      <vt:variant>
        <vt:lpwstr/>
      </vt:variant>
      <vt:variant>
        <vt:lpwstr>_Toc134890416</vt:lpwstr>
      </vt:variant>
      <vt:variant>
        <vt:i4>1900600</vt:i4>
      </vt:variant>
      <vt:variant>
        <vt:i4>26</vt:i4>
      </vt:variant>
      <vt:variant>
        <vt:i4>0</vt:i4>
      </vt:variant>
      <vt:variant>
        <vt:i4>5</vt:i4>
      </vt:variant>
      <vt:variant>
        <vt:lpwstr/>
      </vt:variant>
      <vt:variant>
        <vt:lpwstr>_Toc134890415</vt:lpwstr>
      </vt:variant>
      <vt:variant>
        <vt:i4>1900600</vt:i4>
      </vt:variant>
      <vt:variant>
        <vt:i4>20</vt:i4>
      </vt:variant>
      <vt:variant>
        <vt:i4>0</vt:i4>
      </vt:variant>
      <vt:variant>
        <vt:i4>5</vt:i4>
      </vt:variant>
      <vt:variant>
        <vt:lpwstr/>
      </vt:variant>
      <vt:variant>
        <vt:lpwstr>_Toc134890414</vt:lpwstr>
      </vt:variant>
      <vt:variant>
        <vt:i4>1900600</vt:i4>
      </vt:variant>
      <vt:variant>
        <vt:i4>14</vt:i4>
      </vt:variant>
      <vt:variant>
        <vt:i4>0</vt:i4>
      </vt:variant>
      <vt:variant>
        <vt:i4>5</vt:i4>
      </vt:variant>
      <vt:variant>
        <vt:lpwstr/>
      </vt:variant>
      <vt:variant>
        <vt:lpwstr>_Toc134890413</vt:lpwstr>
      </vt:variant>
      <vt:variant>
        <vt:i4>1900600</vt:i4>
      </vt:variant>
      <vt:variant>
        <vt:i4>8</vt:i4>
      </vt:variant>
      <vt:variant>
        <vt:i4>0</vt:i4>
      </vt:variant>
      <vt:variant>
        <vt:i4>5</vt:i4>
      </vt:variant>
      <vt:variant>
        <vt:lpwstr/>
      </vt:variant>
      <vt:variant>
        <vt:lpwstr>_Toc134890412</vt:lpwstr>
      </vt:variant>
      <vt:variant>
        <vt:i4>1900600</vt:i4>
      </vt:variant>
      <vt:variant>
        <vt:i4>2</vt:i4>
      </vt:variant>
      <vt:variant>
        <vt:i4>0</vt:i4>
      </vt:variant>
      <vt:variant>
        <vt:i4>5</vt:i4>
      </vt:variant>
      <vt:variant>
        <vt:lpwstr/>
      </vt:variant>
      <vt:variant>
        <vt:lpwstr>_Toc134890411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Operating Systems Report</dc:title>
  <dc:subject>Network Operating Systems and Services</dc:subject>
  <dc:creator>Jack Kennedy (2003924)</dc:creator>
  <cp:keywords/>
  <dc:description/>
  <cp:lastModifiedBy>Jack Kennedy (2003924)</cp:lastModifiedBy>
  <cp:revision>204</cp:revision>
  <dcterms:created xsi:type="dcterms:W3CDTF">2023-05-09T11:49:00Z</dcterms:created>
  <dcterms:modified xsi:type="dcterms:W3CDTF">2023-05-19T13:24:00Z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2">
    <vt:lpwstr>nalAbbreviations" value="true"/&gt;&lt;/prefs&gt;&lt;/data&gt;</vt:lpwstr>
  </property>
  <property fmtid="{D5CDD505-2E9C-101B-9397-08002B2CF9AE}" pid="3" name="ContentTypeId">
    <vt:lpwstr>0x0101000033FA223336B44AB78A5EBBE6527CC3</vt:lpwstr>
  </property>
  <property fmtid="{D5CDD505-2E9C-101B-9397-08002B2CF9AE}" pid="4" name="ZOTERO_PREF_1">
    <vt:lpwstr>&lt;data data-version="3" zotero-version="6.0.26"&gt;&lt;session id="Q5LSFXmM"/&gt;&lt;style id="http://www.zotero.org/styles/ieee" locale="en-GB" hasBibliography="1" bibliographyStyleHasBeenSet="1"/&gt;&lt;prefs&gt;&lt;pref name="fieldType" value="Field"/&gt;&lt;pref name="automaticJour</vt:lpwstr>
  </property>
</Properties>
</file>