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092E7D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43050">
              <w:rPr>
                <w:rFonts w:ascii="Times New Roman" w:hAnsi="Times New Roman" w:cs="Times New Roman"/>
                <w:b/>
                <w:sz w:val="48"/>
              </w:rPr>
              <w:t xml:space="preserve">Jessica Daniel </w:t>
            </w:r>
          </w:p>
          <w:p w14:paraId="2CEE7446" w14:textId="77777777" w:rsidR="00943FDB" w:rsidRDefault="00943FDB" w:rsidP="00415891">
            <w:pPr>
              <w:ind w:right="-957"/>
              <w:rPr>
                <w:rFonts w:ascii="Times New Roman" w:hAnsi="Times New Roman" w:cs="Times New Roman"/>
                <w:b/>
                <w:sz w:val="48"/>
              </w:rPr>
            </w:pPr>
          </w:p>
          <w:p w14:paraId="52EF6683" w14:textId="31BB0B5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B43050">
              <w:rPr>
                <w:rFonts w:ascii="Times New Roman" w:hAnsi="Times New Roman" w:cs="Times New Roman"/>
                <w:b/>
                <w:sz w:val="48"/>
              </w:rPr>
              <w:t xml:space="preserve"> </w:t>
            </w:r>
            <w:hyperlink r:id="rId6" w:history="1">
              <w:r w:rsidR="00B43050" w:rsidRPr="00310D01">
                <w:rPr>
                  <w:rStyle w:val="Hyperlink"/>
                  <w:rFonts w:ascii="Times New Roman" w:hAnsi="Times New Roman" w:cs="Times New Roman"/>
                  <w:b/>
                  <w:sz w:val="48"/>
                </w:rPr>
                <w:t>j.daniel2@npt.gov.uk</w:t>
              </w:r>
            </w:hyperlink>
            <w:r w:rsidR="00B43050">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568A8C10"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B43050">
              <w:rPr>
                <w:rFonts w:ascii="Times New Roman" w:hAnsi="Times New Roman" w:cs="Times New Roman"/>
                <w:b/>
                <w:sz w:val="48"/>
              </w:rPr>
              <w:t xml:space="preserve"> </w:t>
            </w:r>
            <w:hyperlink r:id="rId7" w:history="1">
              <w:r w:rsidR="00B43050" w:rsidRPr="00B43050">
                <w:rPr>
                  <w:rStyle w:val="Hyperlink"/>
                  <w:rFonts w:ascii="Times New Roman" w:hAnsi="Times New Roman" w:cs="Times New Roman"/>
                  <w:b/>
                  <w:color w:val="auto"/>
                  <w:sz w:val="48"/>
                  <w:u w:val="none"/>
                </w:rPr>
                <w:t>2329049</w:t>
              </w:r>
            </w:hyperlink>
          </w:p>
          <w:p w14:paraId="5174C3C8" w14:textId="77777777" w:rsidR="00943FDB" w:rsidRPr="005D3F07" w:rsidRDefault="00943FDB" w:rsidP="00415891">
            <w:pPr>
              <w:ind w:right="-957"/>
              <w:rPr>
                <w:rFonts w:ascii="Times New Roman" w:hAnsi="Times New Roman" w:cs="Times New Roman"/>
                <w:b/>
                <w:sz w:val="48"/>
              </w:rPr>
            </w:pPr>
          </w:p>
          <w:p w14:paraId="0787ABD2" w14:textId="40E16301"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sidR="00B43050">
              <w:rPr>
                <w:rFonts w:ascii="Times New Roman" w:hAnsi="Times New Roman" w:cs="Times New Roman"/>
                <w:b/>
                <w:sz w:val="48"/>
              </w:rPr>
              <w:t>23</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5E4ECD34" w14:textId="728082C1" w:rsidR="004F0E93" w:rsidRPr="00E75296" w:rsidRDefault="004F0E93" w:rsidP="002D6B34">
            <w:pPr>
              <w:jc w:val="both"/>
              <w:rPr>
                <w:i/>
                <w:iCs/>
              </w:rPr>
            </w:pPr>
            <w:r w:rsidRPr="00F15354">
              <w:rPr>
                <w:i/>
                <w:iCs/>
              </w:rPr>
              <w:t>750 words (+/-</w:t>
            </w:r>
            <w:r w:rsidRPr="006179BB">
              <w:rPr>
                <w:i/>
                <w:iCs/>
              </w:rPr>
              <w:t xml:space="preserve"> 10%:  include your actual word count at the end of each section).</w:t>
            </w:r>
          </w:p>
          <w:p w14:paraId="10231C62" w14:textId="77777777" w:rsidR="004F0E93" w:rsidRDefault="004F0E93" w:rsidP="002D6B34">
            <w:pPr>
              <w:jc w:val="both"/>
              <w:rPr>
                <w:i/>
                <w:iCs/>
              </w:rPr>
            </w:pPr>
          </w:p>
          <w:p w14:paraId="6B238361" w14:textId="77777777" w:rsidR="00E75296" w:rsidRDefault="00E75296" w:rsidP="00E75296">
            <w:pPr>
              <w:jc w:val="both"/>
            </w:pPr>
            <w:r>
              <w:t>I will focus on each learning outcome separately and I will be using Greenway’s four F’s model to reflect on my practice (Greenway, 2018 cited on The University of Edinburgh, 2018).</w:t>
            </w:r>
          </w:p>
          <w:p w14:paraId="4C73FDC0" w14:textId="77777777" w:rsidR="00E75296" w:rsidRDefault="00E75296" w:rsidP="00E75296">
            <w:pPr>
              <w:jc w:val="both"/>
            </w:pPr>
          </w:p>
          <w:p w14:paraId="18DA7C9A" w14:textId="77777777" w:rsidR="00E75296" w:rsidRDefault="00E75296" w:rsidP="00E75296">
            <w:pPr>
              <w:jc w:val="both"/>
            </w:pPr>
            <w:r>
              <w:rPr>
                <w:b/>
                <w:bCs/>
              </w:rPr>
              <w:t xml:space="preserve">Facts: </w:t>
            </w:r>
            <w:r>
              <w:t xml:space="preserve">Working in adult services, I am required to assess individuals’ mental capacity to make informed decisions. This is a big responsibility, as you are legally depriving people of their liberty. I am required to apply analysis in assessments, to inform what the outcome is. </w:t>
            </w:r>
          </w:p>
          <w:p w14:paraId="10EAEF39" w14:textId="77777777" w:rsidR="00E75296" w:rsidRDefault="00E75296" w:rsidP="00E75296">
            <w:pPr>
              <w:jc w:val="both"/>
            </w:pPr>
          </w:p>
          <w:p w14:paraId="1FE817EE" w14:textId="77777777" w:rsidR="00E75296" w:rsidRDefault="00E75296" w:rsidP="00E75296">
            <w:pPr>
              <w:jc w:val="both"/>
            </w:pPr>
            <w:r>
              <w:rPr>
                <w:b/>
                <w:bCs/>
              </w:rPr>
              <w:t xml:space="preserve">Feelings: </w:t>
            </w:r>
            <w:r>
              <w:t xml:space="preserve">During such assessments, I have felt extremely anxious, due to knowing the considerable amount of power you have, by depriving someone of their liberty and restricting their autonomy. I feel very aware of the individuals’ emotions and anxieties during assessments, which can further increase </w:t>
            </w:r>
            <w:r>
              <w:lastRenderedPageBreak/>
              <w:t>my anxieties. Although, I have a lot of support in the team, I still feel anxious during assessments. As I worry about making the wrong decision for people.</w:t>
            </w:r>
          </w:p>
          <w:p w14:paraId="25EABE1C" w14:textId="77777777" w:rsidR="00E75296" w:rsidRDefault="00E75296" w:rsidP="00E75296">
            <w:pPr>
              <w:jc w:val="both"/>
            </w:pPr>
          </w:p>
          <w:p w14:paraId="398BF7F0" w14:textId="77777777" w:rsidR="00E75296" w:rsidRDefault="00E75296" w:rsidP="00E75296">
            <w:pPr>
              <w:jc w:val="both"/>
            </w:pPr>
            <w:r>
              <w:rPr>
                <w:b/>
                <w:bCs/>
              </w:rPr>
              <w:t xml:space="preserve">Findings: </w:t>
            </w:r>
            <w:r>
              <w:t xml:space="preserve">I have found that planning beforehand, compiling detailed questions to ask, peer support and discussions in supervision, have been extremely helpful and benefited me, when applying professional analysis to such assessments. I have found that training around mental capacity assessments has informed my practice and although my anxieties are still there, the training has reassured me, that I am practicing in the right way.  </w:t>
            </w:r>
          </w:p>
          <w:p w14:paraId="49B37BC4" w14:textId="77777777" w:rsidR="00E75296" w:rsidRDefault="00E75296" w:rsidP="00E75296">
            <w:pPr>
              <w:jc w:val="both"/>
            </w:pPr>
          </w:p>
          <w:p w14:paraId="059FF648" w14:textId="77777777" w:rsidR="00E75296" w:rsidRDefault="00E75296" w:rsidP="00E75296">
            <w:pPr>
              <w:jc w:val="both"/>
            </w:pPr>
            <w:r>
              <w:rPr>
                <w:b/>
                <w:bCs/>
              </w:rPr>
              <w:t xml:space="preserve">Future: </w:t>
            </w:r>
            <w:r>
              <w:t xml:space="preserve">When applying analysis in the future to capacity assessments, in addition to what I have found has worked in my first year in practice, I will ask for a second opinion when required. I will try not to put too much pressure to make the ‘right’ decision, as I know from training and the law, you don’t have to be certain and the outcome of your assessments, are based on the balance of probability (2(4), Mental Capacity Act, 2005). </w:t>
            </w:r>
          </w:p>
          <w:p w14:paraId="64B7E718" w14:textId="77777777" w:rsidR="00E75296" w:rsidRDefault="00E75296" w:rsidP="00E75296">
            <w:pPr>
              <w:jc w:val="both"/>
            </w:pPr>
          </w:p>
          <w:p w14:paraId="7E2973BC" w14:textId="77777777" w:rsidR="00E75296" w:rsidRDefault="00E75296" w:rsidP="00E75296">
            <w:pPr>
              <w:jc w:val="both"/>
            </w:pPr>
            <w:r>
              <w:rPr>
                <w:b/>
                <w:bCs/>
              </w:rPr>
              <w:t xml:space="preserve">Facts: </w:t>
            </w:r>
            <w:r>
              <w:t xml:space="preserve">Within my job I work collaboratively with a wide range of professionals and have Multi Disciplinary Meetings and Best Interest Meetings, which usually include health staff. During such meetings I am required to chair them. </w:t>
            </w:r>
          </w:p>
          <w:p w14:paraId="1749E258" w14:textId="77777777" w:rsidR="00E75296" w:rsidRDefault="00E75296" w:rsidP="00E75296">
            <w:pPr>
              <w:jc w:val="both"/>
            </w:pPr>
          </w:p>
          <w:p w14:paraId="087D04F1" w14:textId="77777777" w:rsidR="00E75296" w:rsidRDefault="00E75296" w:rsidP="00E75296">
            <w:pPr>
              <w:jc w:val="both"/>
            </w:pPr>
            <w:r>
              <w:rPr>
                <w:b/>
                <w:bCs/>
              </w:rPr>
              <w:t xml:space="preserve">Feelings: </w:t>
            </w:r>
            <w:r>
              <w:t xml:space="preserve">I find such meetings to be difficult, trying to keep everyone focused on the objective. I also find myself regularly having episodes of silence, which brings anxieties during the moment, as I worry, I should be planning and agreeing actions. However, what empowers me is knowing for effective practice and reflection with others, creating safe spaces for both talking and silence; where we feel safe to be wrong and confident to be quiet (Taylor, 2015 cited on Community Care, 2015). </w:t>
            </w:r>
          </w:p>
          <w:p w14:paraId="3F334327" w14:textId="77777777" w:rsidR="00E75296" w:rsidRDefault="00E75296" w:rsidP="00E75296">
            <w:pPr>
              <w:jc w:val="both"/>
            </w:pPr>
          </w:p>
          <w:p w14:paraId="2CA41273" w14:textId="77777777" w:rsidR="00E75296" w:rsidRDefault="00E75296" w:rsidP="00E75296">
            <w:pPr>
              <w:jc w:val="both"/>
            </w:pPr>
            <w:r>
              <w:rPr>
                <w:b/>
                <w:bCs/>
              </w:rPr>
              <w:t xml:space="preserve">Findings: </w:t>
            </w:r>
            <w:r>
              <w:t xml:space="preserve">What I have reflected on during supervision and I have found that provokes my anxieties, is there is always a higher ratio in health staff over social services staff, which can allow me to feel overwhelmed and powerless sometimes in such meetings, which causes me to go silent at times. </w:t>
            </w:r>
          </w:p>
          <w:p w14:paraId="2D64931B" w14:textId="77777777" w:rsidR="00E75296" w:rsidRDefault="00E75296" w:rsidP="00E75296">
            <w:pPr>
              <w:jc w:val="both"/>
            </w:pPr>
          </w:p>
          <w:p w14:paraId="066C37AC" w14:textId="77777777" w:rsidR="00E75296" w:rsidRDefault="00E75296" w:rsidP="00E75296">
            <w:pPr>
              <w:jc w:val="both"/>
            </w:pPr>
            <w:r>
              <w:rPr>
                <w:b/>
                <w:bCs/>
              </w:rPr>
              <w:t xml:space="preserve">Future: </w:t>
            </w:r>
            <w:r>
              <w:t xml:space="preserve">For better success in collaborative working during such meetings in the future and to reduce my anxieties during periods of silence and things going off topic. I plan to be more assertive and will be developing my assertiveness skills, by shadowing more senior staff and looking at what training is available. </w:t>
            </w:r>
          </w:p>
          <w:p w14:paraId="00A07231" w14:textId="77777777" w:rsidR="00E75296" w:rsidRDefault="00E75296" w:rsidP="00E75296">
            <w:pPr>
              <w:jc w:val="both"/>
            </w:pPr>
          </w:p>
          <w:p w14:paraId="264977D3" w14:textId="77777777" w:rsidR="00E75296" w:rsidRDefault="00E75296" w:rsidP="00E75296">
            <w:pPr>
              <w:jc w:val="both"/>
            </w:pPr>
            <w:r>
              <w:rPr>
                <w:b/>
                <w:bCs/>
              </w:rPr>
              <w:t xml:space="preserve">Facts: </w:t>
            </w:r>
            <w:r>
              <w:t xml:space="preserve">Another responsibility I have since qualifying, is making decisions for people in their best interests. I find this difficult when dealing with crisis situations and balancing carers’ views. I am required to apply my professional judgement in reaching a decision, by weighing up the benefits and risks to each option. </w:t>
            </w:r>
          </w:p>
          <w:p w14:paraId="6B86B211" w14:textId="77777777" w:rsidR="00E75296" w:rsidRDefault="00E75296" w:rsidP="00E75296">
            <w:pPr>
              <w:jc w:val="both"/>
            </w:pPr>
          </w:p>
          <w:p w14:paraId="296A2868" w14:textId="77777777" w:rsidR="00E75296" w:rsidRDefault="00E75296" w:rsidP="00E75296">
            <w:pPr>
              <w:jc w:val="both"/>
            </w:pPr>
            <w:r>
              <w:rPr>
                <w:b/>
                <w:bCs/>
              </w:rPr>
              <w:t xml:space="preserve">Feelings: </w:t>
            </w:r>
            <w:r>
              <w:t xml:space="preserve">During such meetings, there are lots of emotions from professionals and family, which can feel projected on to me, which heightens my stress levels. I even feel sadness for the carer at times. In these situations, my feelings could end up impacting on my professional judgement. I try to not allow this to happen, as it can be quite easy for you to agree with the carer and put yourself in their shoes. But I hold back and remember, I am making a decision for the persons best interests and not their carer. </w:t>
            </w:r>
          </w:p>
          <w:p w14:paraId="689CE124" w14:textId="77777777" w:rsidR="00E75296" w:rsidRDefault="00E75296" w:rsidP="00E75296">
            <w:pPr>
              <w:jc w:val="both"/>
            </w:pPr>
          </w:p>
          <w:p w14:paraId="6576073B" w14:textId="77777777" w:rsidR="00E75296" w:rsidRDefault="00E75296" w:rsidP="00E75296">
            <w:pPr>
              <w:jc w:val="both"/>
            </w:pPr>
            <w:r>
              <w:rPr>
                <w:b/>
                <w:bCs/>
              </w:rPr>
              <w:t xml:space="preserve">Findings: </w:t>
            </w:r>
            <w:r>
              <w:t xml:space="preserve">The main reason I am able to focus on the person, is that I sympathise with the carers and family, but I put their feelings and emotions to one side. I also try to understand why people may be </w:t>
            </w:r>
            <w:r>
              <w:lastRenderedPageBreak/>
              <w:t>feeling the way they are and what I have found is that a lot of carers and family members are stressed, as juggling care with other responsibilities can heighten carers stress (Carers Trust Wales, 2019).</w:t>
            </w:r>
          </w:p>
          <w:p w14:paraId="7C004483" w14:textId="77777777" w:rsidR="00E75296" w:rsidRDefault="00E75296" w:rsidP="00E75296">
            <w:pPr>
              <w:jc w:val="both"/>
            </w:pPr>
          </w:p>
          <w:p w14:paraId="31514CE0" w14:textId="77777777" w:rsidR="00E75296" w:rsidRDefault="00E75296" w:rsidP="00E75296">
            <w:pPr>
              <w:jc w:val="both"/>
            </w:pPr>
            <w:r>
              <w:rPr>
                <w:b/>
                <w:bCs/>
              </w:rPr>
              <w:t xml:space="preserve">Future: </w:t>
            </w:r>
            <w:r>
              <w:t xml:space="preserve">When using my professional judgement in complex situations in the future, I will continue to empathise with carers and family and collate their views. I will develop my skills further by utilising supervision to offload on difficult cases and request support as needed from my supervisor. </w:t>
            </w:r>
          </w:p>
          <w:p w14:paraId="16FF0DCF" w14:textId="77777777" w:rsidR="00E75296" w:rsidRDefault="00E75296" w:rsidP="00E75296">
            <w:pPr>
              <w:jc w:val="both"/>
            </w:pPr>
          </w:p>
          <w:p w14:paraId="51C18F45" w14:textId="77777777" w:rsidR="00E75296" w:rsidRDefault="00E75296" w:rsidP="00E75296">
            <w:pPr>
              <w:jc w:val="both"/>
            </w:pPr>
            <w:r>
              <w:t xml:space="preserve">To conclude, I will ask for a second opinion when applying analysis in assessments, developing my assertiveness skills when working collaboratively and utilise supervision to reflect on using my professional judgement in complex situations. </w:t>
            </w:r>
          </w:p>
          <w:p w14:paraId="09A23870" w14:textId="77777777" w:rsidR="00E75296" w:rsidRDefault="00E75296" w:rsidP="00E75296">
            <w:pPr>
              <w:jc w:val="both"/>
            </w:pPr>
          </w:p>
          <w:p w14:paraId="2F5BE985" w14:textId="77777777" w:rsidR="00E75296" w:rsidRDefault="00E75296" w:rsidP="00E75296">
            <w:pPr>
              <w:jc w:val="both"/>
            </w:pPr>
          </w:p>
          <w:p w14:paraId="741A5C12" w14:textId="77777777" w:rsidR="00E75296" w:rsidRDefault="00E75296" w:rsidP="00E75296">
            <w:pPr>
              <w:jc w:val="both"/>
              <w:rPr>
                <w:b/>
                <w:bCs/>
              </w:rPr>
            </w:pPr>
            <w:r>
              <w:rPr>
                <w:b/>
                <w:bCs/>
              </w:rPr>
              <w:t>Word count: 815</w:t>
            </w:r>
          </w:p>
          <w:p w14:paraId="324B06B1" w14:textId="77777777" w:rsidR="00E75296" w:rsidRDefault="00E75296" w:rsidP="00E75296">
            <w:pPr>
              <w:jc w:val="both"/>
              <w:rPr>
                <w:b/>
                <w:bCs/>
              </w:rPr>
            </w:pPr>
          </w:p>
          <w:p w14:paraId="034C7A5D" w14:textId="77777777" w:rsidR="00E75296" w:rsidRDefault="00E75296" w:rsidP="00E75296">
            <w:pPr>
              <w:jc w:val="both"/>
              <w:rPr>
                <w:b/>
                <w:bCs/>
                <w:i/>
                <w:iCs/>
              </w:rPr>
            </w:pPr>
          </w:p>
          <w:p w14:paraId="09C747C8" w14:textId="77777777" w:rsidR="00E75296" w:rsidRDefault="00E75296" w:rsidP="00E75296">
            <w:pPr>
              <w:pStyle w:val="ListParagraph"/>
              <w:jc w:val="both"/>
              <w:rPr>
                <w:sz w:val="24"/>
                <w:szCs w:val="24"/>
              </w:rPr>
            </w:pPr>
          </w:p>
          <w:p w14:paraId="7E3E67F4" w14:textId="77777777" w:rsidR="004F0E93" w:rsidRPr="00706BB5" w:rsidRDefault="004F0E93" w:rsidP="002D6B34">
            <w:pPr>
              <w:jc w:val="both"/>
              <w:rPr>
                <w:i/>
                <w:iCs/>
              </w:rPr>
            </w:pPr>
          </w:p>
        </w:tc>
      </w:tr>
    </w:tbl>
    <w:p w14:paraId="784FB6C1" w14:textId="77777777" w:rsidR="00E75296" w:rsidRDefault="00E75296" w:rsidP="004F0E93">
      <w:pPr>
        <w:jc w:val="center"/>
        <w:rPr>
          <w:b/>
          <w:sz w:val="28"/>
          <w:szCs w:val="28"/>
        </w:rPr>
      </w:pPr>
    </w:p>
    <w:p w14:paraId="4B7DC0B0" w14:textId="77777777" w:rsidR="00E75296" w:rsidRDefault="00E75296" w:rsidP="004F0E93">
      <w:pPr>
        <w:jc w:val="center"/>
        <w:rPr>
          <w:b/>
          <w:sz w:val="28"/>
          <w:szCs w:val="28"/>
        </w:rPr>
      </w:pPr>
    </w:p>
    <w:p w14:paraId="2878AC2A" w14:textId="77777777" w:rsidR="00E75296" w:rsidRDefault="00E75296" w:rsidP="004F0E93">
      <w:pPr>
        <w:jc w:val="center"/>
        <w:rPr>
          <w:b/>
          <w:sz w:val="28"/>
          <w:szCs w:val="28"/>
        </w:rPr>
      </w:pPr>
    </w:p>
    <w:p w14:paraId="7686988F" w14:textId="77777777" w:rsidR="00E75296" w:rsidRDefault="00E75296" w:rsidP="004F0E93">
      <w:pPr>
        <w:jc w:val="center"/>
        <w:rPr>
          <w:b/>
          <w:sz w:val="28"/>
          <w:szCs w:val="28"/>
        </w:rPr>
      </w:pPr>
    </w:p>
    <w:p w14:paraId="6630361F" w14:textId="77777777" w:rsidR="00E75296" w:rsidRDefault="00E75296" w:rsidP="004F0E93">
      <w:pPr>
        <w:jc w:val="center"/>
        <w:rPr>
          <w:b/>
          <w:sz w:val="28"/>
          <w:szCs w:val="28"/>
        </w:rPr>
      </w:pPr>
    </w:p>
    <w:p w14:paraId="292EC6E6" w14:textId="77777777" w:rsidR="00E75296" w:rsidRDefault="00E75296" w:rsidP="004F0E93">
      <w:pPr>
        <w:jc w:val="center"/>
        <w:rPr>
          <w:b/>
          <w:sz w:val="28"/>
          <w:szCs w:val="28"/>
        </w:rPr>
      </w:pPr>
    </w:p>
    <w:p w14:paraId="197634A6" w14:textId="77777777" w:rsidR="00E75296" w:rsidRDefault="00E75296" w:rsidP="004F0E93">
      <w:pPr>
        <w:jc w:val="center"/>
        <w:rPr>
          <w:b/>
          <w:sz w:val="28"/>
          <w:szCs w:val="28"/>
        </w:rPr>
      </w:pPr>
    </w:p>
    <w:p w14:paraId="1E0C0BD6" w14:textId="77777777" w:rsidR="00E75296" w:rsidRDefault="00E75296" w:rsidP="004F0E93">
      <w:pPr>
        <w:jc w:val="center"/>
        <w:rPr>
          <w:b/>
          <w:sz w:val="28"/>
          <w:szCs w:val="28"/>
        </w:rPr>
      </w:pPr>
    </w:p>
    <w:p w14:paraId="52DC4AFA" w14:textId="77777777" w:rsidR="00E75296" w:rsidRDefault="00E75296" w:rsidP="004F0E93">
      <w:pPr>
        <w:jc w:val="center"/>
        <w:rPr>
          <w:b/>
          <w:sz w:val="28"/>
          <w:szCs w:val="28"/>
        </w:rPr>
      </w:pPr>
    </w:p>
    <w:p w14:paraId="5D16015B" w14:textId="77777777" w:rsidR="00E75296" w:rsidRDefault="00E75296" w:rsidP="004F0E93">
      <w:pPr>
        <w:jc w:val="center"/>
        <w:rPr>
          <w:b/>
          <w:sz w:val="28"/>
          <w:szCs w:val="28"/>
        </w:rPr>
      </w:pPr>
    </w:p>
    <w:p w14:paraId="14BFF488" w14:textId="77777777" w:rsidR="00A3456A" w:rsidRDefault="00A3456A" w:rsidP="004F0E93">
      <w:pPr>
        <w:jc w:val="center"/>
        <w:rPr>
          <w:b/>
          <w:sz w:val="28"/>
          <w:szCs w:val="28"/>
        </w:rPr>
      </w:pPr>
    </w:p>
    <w:p w14:paraId="6E97F5AA" w14:textId="77777777" w:rsidR="00A3456A" w:rsidRDefault="00A3456A" w:rsidP="004F0E93">
      <w:pPr>
        <w:jc w:val="center"/>
        <w:rPr>
          <w:b/>
          <w:sz w:val="28"/>
          <w:szCs w:val="28"/>
        </w:rPr>
      </w:pPr>
    </w:p>
    <w:p w14:paraId="7E074479" w14:textId="77777777" w:rsidR="00A3456A" w:rsidRDefault="00A3456A" w:rsidP="004F0E93">
      <w:pPr>
        <w:jc w:val="center"/>
        <w:rPr>
          <w:b/>
          <w:sz w:val="28"/>
          <w:szCs w:val="28"/>
        </w:rPr>
      </w:pPr>
    </w:p>
    <w:p w14:paraId="21201707" w14:textId="77777777" w:rsidR="00A3456A" w:rsidRDefault="00A3456A" w:rsidP="004F0E93">
      <w:pPr>
        <w:jc w:val="center"/>
        <w:rPr>
          <w:b/>
          <w:sz w:val="28"/>
          <w:szCs w:val="28"/>
        </w:rPr>
      </w:pPr>
    </w:p>
    <w:p w14:paraId="55E75E6B" w14:textId="77777777" w:rsidR="00A3456A" w:rsidRDefault="00A3456A" w:rsidP="004F0E93">
      <w:pPr>
        <w:jc w:val="center"/>
        <w:rPr>
          <w:b/>
          <w:sz w:val="28"/>
          <w:szCs w:val="28"/>
        </w:rPr>
      </w:pPr>
    </w:p>
    <w:p w14:paraId="24CDADF2" w14:textId="77777777" w:rsidR="00A3456A" w:rsidRDefault="00A3456A" w:rsidP="004F0E93">
      <w:pPr>
        <w:jc w:val="center"/>
        <w:rPr>
          <w:b/>
          <w:sz w:val="28"/>
          <w:szCs w:val="28"/>
        </w:rPr>
      </w:pPr>
    </w:p>
    <w:p w14:paraId="12B6D324" w14:textId="77777777" w:rsidR="00A3456A" w:rsidRDefault="00A3456A" w:rsidP="004F0E93">
      <w:pPr>
        <w:jc w:val="center"/>
        <w:rPr>
          <w:b/>
          <w:sz w:val="28"/>
          <w:szCs w:val="28"/>
        </w:rPr>
      </w:pPr>
    </w:p>
    <w:p w14:paraId="3863CA17" w14:textId="77777777" w:rsidR="00A3456A" w:rsidRDefault="00A3456A" w:rsidP="004F0E93">
      <w:pPr>
        <w:jc w:val="center"/>
        <w:rPr>
          <w:b/>
          <w:sz w:val="28"/>
          <w:szCs w:val="28"/>
        </w:rPr>
      </w:pPr>
    </w:p>
    <w:p w14:paraId="7FC2C3F9" w14:textId="77777777" w:rsidR="00A3456A" w:rsidRDefault="00A3456A" w:rsidP="004F0E93">
      <w:pPr>
        <w:jc w:val="center"/>
        <w:rPr>
          <w:b/>
          <w:sz w:val="28"/>
          <w:szCs w:val="28"/>
        </w:rPr>
      </w:pPr>
    </w:p>
    <w:p w14:paraId="0D573750" w14:textId="77777777" w:rsidR="00A3456A" w:rsidRDefault="00A3456A" w:rsidP="004F0E93">
      <w:pPr>
        <w:jc w:val="center"/>
        <w:rPr>
          <w:b/>
          <w:sz w:val="28"/>
          <w:szCs w:val="28"/>
        </w:rPr>
      </w:pPr>
    </w:p>
    <w:p w14:paraId="06737A99" w14:textId="77777777" w:rsidR="00A3456A" w:rsidRDefault="00A3456A" w:rsidP="004F0E93">
      <w:pPr>
        <w:jc w:val="center"/>
        <w:rPr>
          <w:b/>
          <w:sz w:val="28"/>
          <w:szCs w:val="28"/>
        </w:rPr>
      </w:pPr>
    </w:p>
    <w:p w14:paraId="181F1E13" w14:textId="77777777" w:rsidR="00A3456A" w:rsidRDefault="00A3456A" w:rsidP="004F0E93">
      <w:pPr>
        <w:jc w:val="center"/>
        <w:rPr>
          <w:b/>
          <w:sz w:val="28"/>
          <w:szCs w:val="28"/>
        </w:rPr>
      </w:pPr>
    </w:p>
    <w:p w14:paraId="09B64992" w14:textId="77777777" w:rsidR="00A3456A" w:rsidRDefault="00A3456A" w:rsidP="004F0E93">
      <w:pPr>
        <w:jc w:val="center"/>
        <w:rPr>
          <w:b/>
          <w:sz w:val="28"/>
          <w:szCs w:val="28"/>
        </w:rPr>
      </w:pPr>
    </w:p>
    <w:p w14:paraId="79AF7664" w14:textId="77777777" w:rsidR="00E75296" w:rsidRDefault="00E75296" w:rsidP="004F0E93">
      <w:pPr>
        <w:jc w:val="center"/>
        <w:rPr>
          <w:b/>
          <w:sz w:val="28"/>
          <w:szCs w:val="28"/>
        </w:rPr>
      </w:pPr>
    </w:p>
    <w:p w14:paraId="3A05AB9F" w14:textId="77777777" w:rsidR="00E75296" w:rsidRDefault="00E75296" w:rsidP="004F0E93">
      <w:pPr>
        <w:jc w:val="center"/>
        <w:rPr>
          <w:b/>
          <w:sz w:val="28"/>
          <w:szCs w:val="28"/>
        </w:rPr>
      </w:pPr>
    </w:p>
    <w:p w14:paraId="39338002" w14:textId="77777777" w:rsidR="00E75296" w:rsidRDefault="00E75296" w:rsidP="004F0E93">
      <w:pPr>
        <w:jc w:val="center"/>
        <w:rPr>
          <w:b/>
          <w:sz w:val="28"/>
          <w:szCs w:val="28"/>
        </w:rPr>
      </w:pPr>
    </w:p>
    <w:p w14:paraId="5EBD4E32" w14:textId="0695BAFF"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6D87C09A" w14:textId="77777777" w:rsidR="00E75296" w:rsidRDefault="00E75296" w:rsidP="002D6B34">
            <w:pPr>
              <w:jc w:val="both"/>
            </w:pPr>
          </w:p>
          <w:p w14:paraId="0FBFA186" w14:textId="337FF52F" w:rsidR="00E75296" w:rsidRDefault="00E75296" w:rsidP="00E75296">
            <w:pPr>
              <w:jc w:val="both"/>
            </w:pPr>
            <w:bookmarkStart w:id="0" w:name="_Hlk188892413"/>
            <w:r>
              <w:t>I will discuss each learning outcome separately and I will refer to Greenway’s four F’s model to reflect on my development (Greenway, 2018</w:t>
            </w:r>
            <w:r w:rsidR="00A3456A">
              <w:t xml:space="preserve">, </w:t>
            </w:r>
            <w:r>
              <w:t xml:space="preserve">cited </w:t>
            </w:r>
            <w:r w:rsidR="00A3456A">
              <w:t>in</w:t>
            </w:r>
            <w:r>
              <w:t xml:space="preserve"> The University of Edinburgh, 2018).</w:t>
            </w:r>
          </w:p>
          <w:p w14:paraId="45A43FE9" w14:textId="77777777" w:rsidR="00E75296" w:rsidRDefault="00E75296" w:rsidP="00E75296">
            <w:pPr>
              <w:jc w:val="both"/>
            </w:pPr>
          </w:p>
          <w:p w14:paraId="6FC3DD0C" w14:textId="2FC43D06" w:rsidR="00E75296" w:rsidRPr="00E75296" w:rsidRDefault="00E75296" w:rsidP="00E75296">
            <w:pPr>
              <w:jc w:val="both"/>
            </w:pPr>
            <w:r>
              <w:rPr>
                <w:b/>
                <w:bCs/>
              </w:rPr>
              <w:t xml:space="preserve">Facts: </w:t>
            </w:r>
            <w:r>
              <w:t>During the last year, I have assessed a number of individuals' mental capacity around specific decisions. Whereby I am required to make an analysis in such assessments</w:t>
            </w:r>
            <w:r w:rsidR="00A27292">
              <w:t xml:space="preserve"> as to whether they can make certain decisions for themselves,</w:t>
            </w:r>
          </w:p>
          <w:p w14:paraId="04746CF0" w14:textId="77777777" w:rsidR="00E75296" w:rsidRDefault="00E75296" w:rsidP="00E75296">
            <w:pPr>
              <w:jc w:val="both"/>
            </w:pPr>
          </w:p>
          <w:p w14:paraId="30997EF5" w14:textId="779F1CE7" w:rsidR="00E75296" w:rsidRPr="00E75296" w:rsidRDefault="00E75296" w:rsidP="00E75296">
            <w:pPr>
              <w:jc w:val="both"/>
            </w:pPr>
            <w:r>
              <w:rPr>
                <w:b/>
                <w:bCs/>
              </w:rPr>
              <w:t xml:space="preserve">Feelings: </w:t>
            </w:r>
            <w:r>
              <w:t>Although I was initially anxious when undertaking such assessments, my confidence has grown and I feel much more equipped to undertake such assessments</w:t>
            </w:r>
            <w:r w:rsidR="00A27292">
              <w:t xml:space="preserve">. Although I do recognize my limitations and use my self-awareness skills, for when a second opinion may be necessary from a more senior </w:t>
            </w:r>
            <w:r w:rsidR="003927E7">
              <w:t>colleague</w:t>
            </w:r>
            <w:r w:rsidR="00A27292">
              <w:t xml:space="preserve">, to support to strengthen my analysis in assessment. </w:t>
            </w:r>
            <w:r>
              <w:t xml:space="preserve"> </w:t>
            </w:r>
          </w:p>
          <w:p w14:paraId="3C48F886" w14:textId="77777777" w:rsidR="00E75296" w:rsidRDefault="00E75296" w:rsidP="00E75296">
            <w:pPr>
              <w:jc w:val="both"/>
            </w:pPr>
          </w:p>
          <w:p w14:paraId="062A4339" w14:textId="274B20CF" w:rsidR="00A27292" w:rsidRPr="00A27292" w:rsidRDefault="00E75296" w:rsidP="00E75296">
            <w:pPr>
              <w:jc w:val="both"/>
            </w:pPr>
            <w:r>
              <w:rPr>
                <w:b/>
                <w:bCs/>
              </w:rPr>
              <w:t xml:space="preserve">Findings: </w:t>
            </w:r>
            <w:r w:rsidR="00A27292">
              <w:t xml:space="preserve">With attending various training and looking as relevant case law, it has aided me in completion of such assessments and what salient information is needed to be covered. Supervision has also enabled me the space to reflect on certain assessments completed and how I had come to my analysis and how I could have considered other elements in my assessment. </w:t>
            </w:r>
          </w:p>
          <w:p w14:paraId="1729C9CF" w14:textId="77777777" w:rsidR="00E75296" w:rsidRDefault="00E75296" w:rsidP="00E75296">
            <w:pPr>
              <w:jc w:val="both"/>
            </w:pPr>
          </w:p>
          <w:p w14:paraId="00E3B3F3" w14:textId="56FF3387" w:rsidR="00A27292" w:rsidRPr="00A27292" w:rsidRDefault="00E75296" w:rsidP="00E75296">
            <w:pPr>
              <w:jc w:val="both"/>
            </w:pPr>
            <w:r>
              <w:rPr>
                <w:b/>
                <w:bCs/>
              </w:rPr>
              <w:t>Future:</w:t>
            </w:r>
            <w:r w:rsidR="00A27292">
              <w:rPr>
                <w:b/>
                <w:bCs/>
              </w:rPr>
              <w:t xml:space="preserve"> </w:t>
            </w:r>
            <w:r w:rsidR="00A27292">
              <w:t xml:space="preserve">I will continue to keep up to date with relevant new case law and continue to discuss my cases during supervision to ensure I am practicing in a safe and effective way when analysing my assessments. </w:t>
            </w:r>
          </w:p>
          <w:p w14:paraId="764A7600" w14:textId="77777777" w:rsidR="00E75296" w:rsidRDefault="00E75296" w:rsidP="00E75296">
            <w:pPr>
              <w:jc w:val="both"/>
            </w:pPr>
          </w:p>
          <w:p w14:paraId="25E2DFBD" w14:textId="20E1CE66" w:rsidR="00A27292" w:rsidRPr="00A27292" w:rsidRDefault="00E75296" w:rsidP="00E75296">
            <w:pPr>
              <w:jc w:val="both"/>
            </w:pPr>
            <w:r>
              <w:rPr>
                <w:b/>
                <w:bCs/>
              </w:rPr>
              <w:lastRenderedPageBreak/>
              <w:t xml:space="preserve">Facts: </w:t>
            </w:r>
            <w:r w:rsidR="00A27292">
              <w:t>During the past year, I have chaired many multi-agency meetings such as Best Interests Meetings. Which include various different professionals to attend such as health, police</w:t>
            </w:r>
            <w:r w:rsidR="00C64FD7">
              <w:t xml:space="preserve"> and</w:t>
            </w:r>
            <w:r w:rsidR="00A27292">
              <w:t xml:space="preserve"> third sector </w:t>
            </w:r>
            <w:r w:rsidR="00C64FD7">
              <w:t xml:space="preserve">colleagues. </w:t>
            </w:r>
          </w:p>
          <w:p w14:paraId="407F0158" w14:textId="77777777" w:rsidR="00E75296" w:rsidRDefault="00E75296" w:rsidP="00E75296">
            <w:pPr>
              <w:jc w:val="both"/>
            </w:pPr>
          </w:p>
          <w:p w14:paraId="63636A7A" w14:textId="30A7D355" w:rsidR="00E75296" w:rsidRDefault="00E75296" w:rsidP="00E75296">
            <w:pPr>
              <w:jc w:val="both"/>
            </w:pPr>
            <w:r>
              <w:rPr>
                <w:b/>
                <w:bCs/>
              </w:rPr>
              <w:t xml:space="preserve">Feelings: </w:t>
            </w:r>
            <w:r w:rsidR="00C64FD7">
              <w:t xml:space="preserve">Such meetings still provoke feelings of anxiety beforehand, as even with lots of planning and preparation, things may not always go as expected. I have also continued to feel quite intimidated in such meetings, as health staff and their agendas, can overshadow those of Social Services. </w:t>
            </w:r>
          </w:p>
          <w:p w14:paraId="77F8BE88" w14:textId="77777777" w:rsidR="00E75296" w:rsidRDefault="00E75296" w:rsidP="00E75296">
            <w:pPr>
              <w:jc w:val="both"/>
            </w:pPr>
          </w:p>
          <w:p w14:paraId="4538D259" w14:textId="53ADF2F8" w:rsidR="00C64FD7" w:rsidRDefault="00E75296" w:rsidP="00E75296">
            <w:pPr>
              <w:jc w:val="both"/>
              <w:rPr>
                <w:b/>
                <w:bCs/>
              </w:rPr>
            </w:pPr>
            <w:r>
              <w:rPr>
                <w:b/>
                <w:bCs/>
              </w:rPr>
              <w:t>Findings:</w:t>
            </w:r>
            <w:r w:rsidR="00C64FD7">
              <w:rPr>
                <w:b/>
                <w:bCs/>
              </w:rPr>
              <w:t xml:space="preserve"> </w:t>
            </w:r>
            <w:r w:rsidR="00C64FD7">
              <w:t>During supervision</w:t>
            </w:r>
            <w:r w:rsidR="006314E6">
              <w:t>,</w:t>
            </w:r>
            <w:r w:rsidR="00C64FD7">
              <w:t xml:space="preserve"> we have reflected on how I need to adopt a different approach in such meetings and</w:t>
            </w:r>
            <w:r>
              <w:rPr>
                <w:b/>
                <w:bCs/>
              </w:rPr>
              <w:t xml:space="preserve"> </w:t>
            </w:r>
            <w:r w:rsidR="00C64FD7">
              <w:t xml:space="preserve">I have found that it is important to maintain an assertive approach with health professionals in these situations.  </w:t>
            </w:r>
          </w:p>
          <w:p w14:paraId="01A84FBC" w14:textId="77777777" w:rsidR="00E75296" w:rsidRDefault="00E75296" w:rsidP="00E75296">
            <w:pPr>
              <w:jc w:val="both"/>
            </w:pPr>
          </w:p>
          <w:p w14:paraId="31077F84" w14:textId="519D3C89" w:rsidR="00E75296" w:rsidRDefault="00E75296" w:rsidP="00E75296">
            <w:pPr>
              <w:jc w:val="both"/>
            </w:pPr>
            <w:r>
              <w:rPr>
                <w:b/>
                <w:bCs/>
              </w:rPr>
              <w:t xml:space="preserve">Future: </w:t>
            </w:r>
            <w:r w:rsidR="00C64FD7">
              <w:t xml:space="preserve">I will continue to practice my assertiveness skills not only when working collaboratively in such formal meetings, but also during other opportunities in practice, such as when on duty, meeting families and when speaking with colleagues via the phone. </w:t>
            </w:r>
          </w:p>
          <w:p w14:paraId="07B3C8D8" w14:textId="77777777" w:rsidR="00E75296" w:rsidRDefault="00E75296" w:rsidP="00E75296">
            <w:pPr>
              <w:jc w:val="both"/>
            </w:pPr>
          </w:p>
          <w:p w14:paraId="5C16810E" w14:textId="45DA4BF2" w:rsidR="00C64FD7" w:rsidRDefault="00E75296" w:rsidP="00E75296">
            <w:pPr>
              <w:jc w:val="both"/>
            </w:pPr>
            <w:r>
              <w:rPr>
                <w:b/>
                <w:bCs/>
              </w:rPr>
              <w:t xml:space="preserve">Facts: </w:t>
            </w:r>
            <w:r w:rsidR="006314E6">
              <w:t xml:space="preserve">The last year I have used my professional judgement on numerous occasions when making decisions for individuals in their best interest. </w:t>
            </w:r>
          </w:p>
          <w:p w14:paraId="294C8182" w14:textId="77777777" w:rsidR="00E75296" w:rsidRDefault="00E75296" w:rsidP="00E75296">
            <w:pPr>
              <w:jc w:val="both"/>
            </w:pPr>
          </w:p>
          <w:p w14:paraId="323F879B" w14:textId="19023080" w:rsidR="006314E6" w:rsidRPr="006314E6" w:rsidRDefault="00E75296" w:rsidP="00E75296">
            <w:pPr>
              <w:jc w:val="both"/>
            </w:pPr>
            <w:r>
              <w:rPr>
                <w:b/>
                <w:bCs/>
              </w:rPr>
              <w:t xml:space="preserve">Feelings: </w:t>
            </w:r>
            <w:r w:rsidR="006314E6">
              <w:t xml:space="preserve">It can evoke a lot of stressful feelings during and after making the decision. It feels overwhelming to have such a big responsibility and I regularly reflect on making such decisions and whether the right decision had been made.  </w:t>
            </w:r>
          </w:p>
          <w:p w14:paraId="65552A7A" w14:textId="77777777" w:rsidR="00E75296" w:rsidRDefault="00E75296" w:rsidP="00E75296">
            <w:pPr>
              <w:jc w:val="both"/>
            </w:pPr>
          </w:p>
          <w:p w14:paraId="4132370B" w14:textId="7CBB2658" w:rsidR="006314E6" w:rsidRPr="006314E6" w:rsidRDefault="00E75296" w:rsidP="00E75296">
            <w:pPr>
              <w:jc w:val="both"/>
            </w:pPr>
            <w:r>
              <w:rPr>
                <w:b/>
                <w:bCs/>
              </w:rPr>
              <w:t xml:space="preserve">Findings: </w:t>
            </w:r>
            <w:r w:rsidR="006314E6">
              <w:t xml:space="preserve">When using my professional judgement to make such decisions, I have found that capturing the views of family before the meeting is useful. This way I am not caught off guard and I can start considering the decision I need to make. I have also found supervision to be a key tool to enable me to offload, discuss such difficult cases and gain some direction. </w:t>
            </w:r>
          </w:p>
          <w:p w14:paraId="5D73265B" w14:textId="77777777" w:rsidR="00E75296" w:rsidRDefault="00E75296" w:rsidP="00E75296">
            <w:pPr>
              <w:jc w:val="both"/>
            </w:pPr>
          </w:p>
          <w:p w14:paraId="478274AA" w14:textId="5D03D544" w:rsidR="006314E6" w:rsidRPr="0083090B" w:rsidRDefault="00E75296" w:rsidP="00E75296">
            <w:pPr>
              <w:jc w:val="both"/>
            </w:pPr>
            <w:r>
              <w:rPr>
                <w:b/>
                <w:bCs/>
              </w:rPr>
              <w:t xml:space="preserve">Future: </w:t>
            </w:r>
            <w:r w:rsidR="0083090B">
              <w:t>When undertaking research</w:t>
            </w:r>
            <w:r w:rsidR="00A40CC3">
              <w:t>,</w:t>
            </w:r>
            <w:r w:rsidR="0083090B">
              <w:t xml:space="preserve"> I d</w:t>
            </w:r>
            <w:r w:rsidR="00A40CC3">
              <w:t>iscovered</w:t>
            </w:r>
            <w:r w:rsidR="0083090B">
              <w:t xml:space="preserve"> that </w:t>
            </w:r>
            <w:r w:rsidR="00AF73EB">
              <w:t xml:space="preserve">social workers </w:t>
            </w:r>
            <w:r w:rsidR="00A40CC3">
              <w:t xml:space="preserve">progress </w:t>
            </w:r>
            <w:r w:rsidR="00AF73EB">
              <w:t xml:space="preserve">through three stages when developing their confidence </w:t>
            </w:r>
            <w:r w:rsidR="00A40CC3">
              <w:t>in</w:t>
            </w:r>
            <w:r w:rsidR="00AF73EB">
              <w:t xml:space="preserve"> making professional judgements</w:t>
            </w:r>
            <w:r w:rsidR="00A40CC3">
              <w:t xml:space="preserve">. As a student, you are an ‘‘outside observer’’, this evolves into an ‘‘inside player’’ role and then eventually ‘‘inside expert player’’, as an advanced practitioner or manager (Taylor and Whittaker, 2019). Currently I identify as an inside player and I aspire to develop into an inside expert player in the future. </w:t>
            </w:r>
          </w:p>
          <w:p w14:paraId="1E28F12E" w14:textId="77777777" w:rsidR="00E75296" w:rsidRDefault="00E75296" w:rsidP="00E75296">
            <w:pPr>
              <w:jc w:val="both"/>
            </w:pPr>
          </w:p>
          <w:p w14:paraId="4ACC03EE" w14:textId="79C5F6BC" w:rsidR="00E75296" w:rsidRDefault="00E75296" w:rsidP="002D6B34">
            <w:pPr>
              <w:jc w:val="both"/>
            </w:pPr>
            <w:r>
              <w:t xml:space="preserve">To conclude, I </w:t>
            </w:r>
            <w:r w:rsidR="00A40CC3">
              <w:t>further wish to keep up to date with new case law</w:t>
            </w:r>
            <w:r w:rsidR="00156906">
              <w:t xml:space="preserve"> and</w:t>
            </w:r>
            <w:r w:rsidR="00A40CC3">
              <w:t xml:space="preserve"> utilise supervision,</w:t>
            </w:r>
            <w:r w:rsidR="00156906">
              <w:t xml:space="preserve"> when making analysis during assessments. I will</w:t>
            </w:r>
            <w:r w:rsidR="00A40CC3">
              <w:t xml:space="preserve"> </w:t>
            </w:r>
            <w:r w:rsidR="00667FF0">
              <w:t>actively develop</w:t>
            </w:r>
            <w:r w:rsidR="00A40CC3">
              <w:t xml:space="preserve"> my assertiveness skills at any opportunity</w:t>
            </w:r>
            <w:r w:rsidR="00156906">
              <w:t xml:space="preserve"> when working </w:t>
            </w:r>
            <w:r w:rsidR="00BF29B3">
              <w:t>collaboratively</w:t>
            </w:r>
            <w:r w:rsidR="00156906">
              <w:t xml:space="preserve">. Furthermore, I will continue to </w:t>
            </w:r>
            <w:r w:rsidR="00BF29B3">
              <w:t xml:space="preserve">reflect on my professional judgements made through supervision and </w:t>
            </w:r>
            <w:r w:rsidR="00667FF0">
              <w:t xml:space="preserve">I </w:t>
            </w:r>
            <w:r w:rsidR="00BF29B3">
              <w:t>aspire to become</w:t>
            </w:r>
            <w:r w:rsidR="00667FF0">
              <w:t xml:space="preserve"> a</w:t>
            </w:r>
            <w:r w:rsidR="00BF29B3">
              <w:t xml:space="preserve"> more experienced practitioner in the future. </w:t>
            </w:r>
          </w:p>
          <w:p w14:paraId="612C5019" w14:textId="77777777" w:rsidR="00BF29B3" w:rsidRDefault="00BF29B3" w:rsidP="002D6B34">
            <w:pPr>
              <w:jc w:val="both"/>
            </w:pPr>
          </w:p>
          <w:p w14:paraId="785150FF" w14:textId="623EC71B" w:rsidR="00BF29B3" w:rsidRDefault="00BF29B3" w:rsidP="002D6B34">
            <w:pPr>
              <w:jc w:val="both"/>
            </w:pPr>
            <w:r>
              <w:t>Word count: 63</w:t>
            </w:r>
            <w:r w:rsidR="00667FF0">
              <w:t>7</w:t>
            </w:r>
          </w:p>
          <w:p w14:paraId="133DBB4B" w14:textId="77777777" w:rsidR="004221CC" w:rsidRDefault="004221CC" w:rsidP="002D6B34">
            <w:pPr>
              <w:jc w:val="both"/>
            </w:pPr>
          </w:p>
          <w:bookmarkEnd w:id="0"/>
          <w:p w14:paraId="52CD0E3E" w14:textId="77777777" w:rsidR="004F0E93" w:rsidRPr="008B28E7" w:rsidRDefault="004F0E93" w:rsidP="00A3456A">
            <w:pPr>
              <w:pStyle w:val="ListParagraph"/>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34A01402" w14:textId="255A6800" w:rsidR="00CB511F" w:rsidRDefault="00DA0EB4" w:rsidP="002D6B34">
            <w:pPr>
              <w:jc w:val="both"/>
              <w:rPr>
                <w:iCs/>
              </w:rPr>
            </w:pPr>
            <w:bookmarkStart w:id="1" w:name="_Hlk189311727"/>
            <w:r>
              <w:rPr>
                <w:iCs/>
              </w:rPr>
              <w:t xml:space="preserve">By receiving feedback from my direct observation earlier on this year whereby I was praised </w:t>
            </w:r>
            <w:bookmarkStart w:id="2" w:name="_Hlk189311808"/>
            <w:r>
              <w:rPr>
                <w:iCs/>
              </w:rPr>
              <w:t xml:space="preserve">for </w:t>
            </w:r>
            <w:r w:rsidR="00CB511F">
              <w:rPr>
                <w:iCs/>
              </w:rPr>
              <w:t>being ‘’clearly experienced’’</w:t>
            </w:r>
            <w:r>
              <w:rPr>
                <w:iCs/>
              </w:rPr>
              <w:t xml:space="preserve">, it has enabled me to reflect on </w:t>
            </w:r>
            <w:r w:rsidR="00CB511F">
              <w:rPr>
                <w:iCs/>
              </w:rPr>
              <w:t xml:space="preserve">how this may have given me further confidence and further enhanced my professional skills, decision-making abilities and emotional resilience, which are elements of practice that I feel I have strong skill sets in. This is highlighted by the vast amounts of complex cases I have had over the last year or so. </w:t>
            </w:r>
            <w:r w:rsidR="00667FF0">
              <w:rPr>
                <w:iCs/>
              </w:rPr>
              <w:t xml:space="preserve">This has shaped my future </w:t>
            </w:r>
            <w:r w:rsidR="00CB511F">
              <w:rPr>
                <w:iCs/>
              </w:rPr>
              <w:t>development,</w:t>
            </w:r>
            <w:r w:rsidR="00667FF0">
              <w:rPr>
                <w:iCs/>
              </w:rPr>
              <w:t xml:space="preserve"> as</w:t>
            </w:r>
            <w:r w:rsidR="00CB511F">
              <w:rPr>
                <w:iCs/>
              </w:rPr>
              <w:t xml:space="preserve"> it has given me the confidence to look at undertaking the practice educator award and supporting students through their studies. Which will hopefully further enhance my skill set further. </w:t>
            </w:r>
          </w:p>
          <w:bookmarkEnd w:id="1"/>
          <w:bookmarkEnd w:id="2"/>
          <w:p w14:paraId="302ED748" w14:textId="442194FA" w:rsidR="00CB511F" w:rsidRDefault="00CB511F" w:rsidP="002D6B34">
            <w:pPr>
              <w:jc w:val="both"/>
              <w:rPr>
                <w:iCs/>
              </w:rPr>
            </w:pPr>
          </w:p>
          <w:p w14:paraId="08EB67A6" w14:textId="1F85C730" w:rsidR="00B57A42" w:rsidRDefault="00B57A42" w:rsidP="002D6B34">
            <w:pPr>
              <w:jc w:val="both"/>
              <w:rPr>
                <w:iCs/>
              </w:rPr>
            </w:pPr>
            <w:r>
              <w:rPr>
                <w:iCs/>
              </w:rPr>
              <w:t>Word count: 9</w:t>
            </w:r>
            <w:r w:rsidR="00667FF0">
              <w:rPr>
                <w:iCs/>
              </w:rPr>
              <w:t>8</w:t>
            </w:r>
          </w:p>
          <w:p w14:paraId="533C7C7E" w14:textId="77777777" w:rsidR="00B57A42" w:rsidRPr="00DA0EB4" w:rsidRDefault="00B57A42" w:rsidP="002D6B34">
            <w:pPr>
              <w:jc w:val="both"/>
              <w:rPr>
                <w:iCs/>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3927E7" w:rsidRDefault="003927E7"/>
    <w:sectPr w:rsidR="00392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5231"/>
    <w:multiLevelType w:val="hybridMultilevel"/>
    <w:tmpl w:val="19565622"/>
    <w:lvl w:ilvl="0" w:tplc="1DFEED38">
      <w:start w:val="6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22E64"/>
    <w:multiLevelType w:val="multilevel"/>
    <w:tmpl w:val="CEC882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3B06B86"/>
    <w:multiLevelType w:val="multilevel"/>
    <w:tmpl w:val="A44A2D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3"/>
  </w:num>
  <w:num w:numId="2" w16cid:durableId="1930306183">
    <w:abstractNumId w:val="2"/>
  </w:num>
  <w:num w:numId="3" w16cid:durableId="1234508170">
    <w:abstractNumId w:val="1"/>
  </w:num>
  <w:num w:numId="4" w16cid:durableId="22580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0B5668"/>
    <w:rsid w:val="00146557"/>
    <w:rsid w:val="00156906"/>
    <w:rsid w:val="00187EA5"/>
    <w:rsid w:val="001B7F10"/>
    <w:rsid w:val="00237B5B"/>
    <w:rsid w:val="003927E7"/>
    <w:rsid w:val="003E2053"/>
    <w:rsid w:val="004221CC"/>
    <w:rsid w:val="004F0E93"/>
    <w:rsid w:val="005F5E3F"/>
    <w:rsid w:val="0061364A"/>
    <w:rsid w:val="006314E6"/>
    <w:rsid w:val="00653641"/>
    <w:rsid w:val="00667FF0"/>
    <w:rsid w:val="007C6082"/>
    <w:rsid w:val="007F346B"/>
    <w:rsid w:val="0083090B"/>
    <w:rsid w:val="00943FDB"/>
    <w:rsid w:val="009A4CCD"/>
    <w:rsid w:val="009F21E6"/>
    <w:rsid w:val="00A27292"/>
    <w:rsid w:val="00A3456A"/>
    <w:rsid w:val="00A40CC3"/>
    <w:rsid w:val="00A73D0B"/>
    <w:rsid w:val="00AB232D"/>
    <w:rsid w:val="00AF73EB"/>
    <w:rsid w:val="00B43050"/>
    <w:rsid w:val="00B57A42"/>
    <w:rsid w:val="00B930D3"/>
    <w:rsid w:val="00BF29B3"/>
    <w:rsid w:val="00C0499C"/>
    <w:rsid w:val="00C243FA"/>
    <w:rsid w:val="00C64FD7"/>
    <w:rsid w:val="00C86002"/>
    <w:rsid w:val="00CB2131"/>
    <w:rsid w:val="00CB511F"/>
    <w:rsid w:val="00D27A91"/>
    <w:rsid w:val="00DA0EB4"/>
    <w:rsid w:val="00DC3220"/>
    <w:rsid w:val="00DF2A2E"/>
    <w:rsid w:val="00E5092E"/>
    <w:rsid w:val="00E75296"/>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rsid w:val="00E75296"/>
    <w:rPr>
      <w:color w:val="0000FF"/>
      <w:u w:val="single"/>
    </w:rPr>
  </w:style>
  <w:style w:type="paragraph" w:styleId="ListParagraph">
    <w:name w:val="List Paragraph"/>
    <w:basedOn w:val="Normal"/>
    <w:rsid w:val="00E75296"/>
    <w:pPr>
      <w:suppressAutoHyphens/>
      <w:overflowPunct w:val="0"/>
      <w:autoSpaceDE w:val="0"/>
      <w:autoSpaceDN w:val="0"/>
      <w:ind w:left="720"/>
      <w:contextualSpacing/>
      <w:textAlignment w:val="baseline"/>
    </w:pPr>
    <w:rPr>
      <w:rFonts w:ascii="Arial" w:eastAsia="Times New Roman" w:hAnsi="Arial" w:cs="Arial"/>
      <w:color w:val="000000"/>
      <w:sz w:val="20"/>
      <w:szCs w:val="20"/>
      <w:lang w:eastAsia="en-GB"/>
    </w:rPr>
  </w:style>
  <w:style w:type="character" w:styleId="UnresolvedMention">
    <w:name w:val="Unresolved Mention"/>
    <w:basedOn w:val="DefaultParagraphFont"/>
    <w:uiPriority w:val="99"/>
    <w:semiHidden/>
    <w:unhideWhenUsed/>
    <w:rsid w:val="00422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23%32%39%30%349@%73%74%75d%65%6e%74%2e%75%77%74%73%64%2e%61%63%2e%75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daniel2@npt.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2082</Words>
  <Characters>11016</Characters>
  <Application>Microsoft Office Word</Application>
  <DocSecurity>0</DocSecurity>
  <Lines>282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Jessica Daniel</cp:lastModifiedBy>
  <cp:revision>11</cp:revision>
  <cp:lastPrinted>2023-02-14T11:26:00Z</cp:lastPrinted>
  <dcterms:created xsi:type="dcterms:W3CDTF">2025-01-27T16:35:00Z</dcterms:created>
  <dcterms:modified xsi:type="dcterms:W3CDTF">2025-02-17T16:23:00Z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2603e0da5331afdd0239cfb04a853ed570993e0db39159b83abce45a1ec6bd66</vt:lpwstr>
  </property>
</Properties>
</file>