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54C76E" w14:textId="77777777" w:rsidR="0059582B" w:rsidRDefault="0059582B" w:rsidP="0059582B">
      <w:pPr>
        <w:spacing w:line="480" w:lineRule="auto"/>
        <w:jc w:val="both"/>
        <w:rPr>
          <w:rFonts w:ascii="Times New Roman" w:hAnsi="Times New Roman" w:cs="Times New Roman"/>
          <w:b/>
          <w:i/>
          <w:sz w:val="24"/>
          <w:szCs w:val="24"/>
        </w:rPr>
      </w:pPr>
    </w:p>
    <w:p w14:paraId="7473AF2F" w14:textId="77777777" w:rsidR="001A7E46" w:rsidRDefault="001A7E46" w:rsidP="001A7E46">
      <w:pPr>
        <w:jc w:val="center"/>
        <w:rPr>
          <w:rFonts w:ascii="Times New Roman" w:hAnsi="Times New Roman" w:cs="Times New Roman"/>
          <w:b/>
          <w:i/>
          <w:sz w:val="28"/>
          <w:szCs w:val="24"/>
        </w:rPr>
      </w:pPr>
    </w:p>
    <w:p w14:paraId="15149151" w14:textId="77777777" w:rsidR="001A7E46" w:rsidRDefault="001A7E46" w:rsidP="001A7E46">
      <w:pPr>
        <w:jc w:val="center"/>
        <w:rPr>
          <w:rFonts w:ascii="Times New Roman" w:hAnsi="Times New Roman" w:cs="Times New Roman"/>
          <w:b/>
          <w:i/>
          <w:sz w:val="28"/>
          <w:szCs w:val="24"/>
        </w:rPr>
      </w:pPr>
    </w:p>
    <w:p w14:paraId="511791FD" w14:textId="77777777" w:rsidR="001A7E46" w:rsidRDefault="001A7E46" w:rsidP="001A7E46">
      <w:pPr>
        <w:jc w:val="center"/>
        <w:rPr>
          <w:rFonts w:ascii="Times New Roman" w:hAnsi="Times New Roman" w:cs="Times New Roman"/>
          <w:b/>
          <w:i/>
          <w:sz w:val="28"/>
          <w:szCs w:val="24"/>
        </w:rPr>
      </w:pPr>
    </w:p>
    <w:p w14:paraId="10486E48" w14:textId="77777777" w:rsidR="008E1F42" w:rsidRPr="00BE2914" w:rsidRDefault="008E1F42" w:rsidP="008E1F42">
      <w:pPr>
        <w:spacing w:line="360" w:lineRule="auto"/>
        <w:jc w:val="center"/>
        <w:rPr>
          <w:rFonts w:ascii="Arial" w:hAnsi="Arial"/>
          <w:b/>
          <w:bCs/>
          <w:sz w:val="44"/>
          <w:szCs w:val="44"/>
        </w:rPr>
      </w:pPr>
      <w:r w:rsidRPr="00BE2914">
        <w:rPr>
          <w:rFonts w:ascii="Arial" w:hAnsi="Arial"/>
          <w:b/>
          <w:bCs/>
          <w:sz w:val="44"/>
          <w:szCs w:val="44"/>
        </w:rPr>
        <w:t>University of Wales Trinity Saint and David</w:t>
      </w:r>
    </w:p>
    <w:p w14:paraId="45BB6BB1" w14:textId="77777777" w:rsidR="008E1F42" w:rsidRPr="00BE2914" w:rsidRDefault="008E1F42" w:rsidP="008E1F42">
      <w:pPr>
        <w:spacing w:line="360" w:lineRule="auto"/>
        <w:jc w:val="center"/>
        <w:rPr>
          <w:rFonts w:ascii="Arial" w:hAnsi="Arial"/>
          <w:b/>
          <w:bCs/>
          <w:sz w:val="44"/>
          <w:szCs w:val="44"/>
        </w:rPr>
      </w:pPr>
    </w:p>
    <w:p w14:paraId="421F2D3B" w14:textId="77777777" w:rsidR="008E1F42" w:rsidRPr="00BE2914" w:rsidRDefault="008E1F42" w:rsidP="008E1F42">
      <w:pPr>
        <w:spacing w:line="360" w:lineRule="auto"/>
        <w:jc w:val="center"/>
        <w:rPr>
          <w:rFonts w:ascii="Arial" w:hAnsi="Arial"/>
          <w:b/>
          <w:bCs/>
        </w:rPr>
      </w:pPr>
    </w:p>
    <w:p w14:paraId="411718A9" w14:textId="77777777" w:rsidR="008E1F42" w:rsidRPr="00BE2914" w:rsidRDefault="008E1F42" w:rsidP="008E1F42">
      <w:pPr>
        <w:spacing w:line="360" w:lineRule="auto"/>
        <w:jc w:val="center"/>
        <w:rPr>
          <w:rFonts w:ascii="Arial" w:hAnsi="Arial"/>
          <w:b/>
          <w:bCs/>
        </w:rPr>
      </w:pPr>
    </w:p>
    <w:p w14:paraId="2E19D846" w14:textId="77777777" w:rsidR="008E1F42" w:rsidRPr="00BE2914" w:rsidRDefault="008E1F42" w:rsidP="008E1F42">
      <w:pPr>
        <w:spacing w:line="360" w:lineRule="auto"/>
        <w:jc w:val="center"/>
        <w:rPr>
          <w:rFonts w:ascii="Arial" w:hAnsi="Arial"/>
          <w:b/>
          <w:bCs/>
        </w:rPr>
      </w:pPr>
    </w:p>
    <w:p w14:paraId="308AB6D8" w14:textId="77777777" w:rsidR="008E1F42" w:rsidRPr="00BE2914" w:rsidRDefault="008E1F42" w:rsidP="008E1F42">
      <w:pPr>
        <w:spacing w:line="360" w:lineRule="auto"/>
        <w:jc w:val="center"/>
        <w:rPr>
          <w:rFonts w:ascii="Arial" w:hAnsi="Arial"/>
          <w:b/>
          <w:bCs/>
        </w:rPr>
      </w:pPr>
    </w:p>
    <w:p w14:paraId="549545E6" w14:textId="77777777" w:rsidR="008E1F42" w:rsidRPr="00BE2914" w:rsidRDefault="008E1F42" w:rsidP="008E1F42">
      <w:pPr>
        <w:spacing w:line="360" w:lineRule="auto"/>
        <w:jc w:val="center"/>
        <w:rPr>
          <w:rFonts w:ascii="Arial" w:hAnsi="Arial"/>
          <w:b/>
          <w:bCs/>
        </w:rPr>
      </w:pPr>
    </w:p>
    <w:p w14:paraId="7DA762B1" w14:textId="77777777" w:rsidR="008E1F42" w:rsidRPr="00BE2914" w:rsidRDefault="008E1F42" w:rsidP="008E1F42">
      <w:pPr>
        <w:spacing w:line="360" w:lineRule="auto"/>
        <w:jc w:val="center"/>
        <w:rPr>
          <w:rFonts w:ascii="Arial" w:hAnsi="Arial"/>
          <w:b/>
          <w:bCs/>
        </w:rPr>
      </w:pPr>
    </w:p>
    <w:p w14:paraId="19820DD9" w14:textId="77777777" w:rsidR="008E1F42" w:rsidRPr="00BE2914" w:rsidRDefault="008E1F42" w:rsidP="008E1F42">
      <w:pPr>
        <w:spacing w:line="360" w:lineRule="auto"/>
        <w:jc w:val="center"/>
        <w:rPr>
          <w:rFonts w:ascii="Arial" w:hAnsi="Arial"/>
          <w:b/>
          <w:bCs/>
        </w:rPr>
      </w:pPr>
    </w:p>
    <w:p w14:paraId="2D5A06E3" w14:textId="77777777" w:rsidR="008E1F42" w:rsidRPr="00BE2914" w:rsidRDefault="008E1F42" w:rsidP="008E1F42">
      <w:pPr>
        <w:spacing w:line="360" w:lineRule="auto"/>
        <w:jc w:val="center"/>
        <w:rPr>
          <w:rFonts w:ascii="Arial" w:hAnsi="Arial"/>
          <w:b/>
          <w:bCs/>
        </w:rPr>
      </w:pPr>
    </w:p>
    <w:p w14:paraId="71C7101F" w14:textId="77777777" w:rsidR="008E1F42" w:rsidRPr="00BE2914" w:rsidRDefault="008E1F42" w:rsidP="008E1F42">
      <w:pPr>
        <w:spacing w:line="360" w:lineRule="auto"/>
        <w:jc w:val="center"/>
        <w:rPr>
          <w:rFonts w:ascii="Arial" w:hAnsi="Arial"/>
          <w:b/>
          <w:bCs/>
        </w:rPr>
      </w:pPr>
    </w:p>
    <w:p w14:paraId="7CC27769" w14:textId="77777777" w:rsidR="008E1F42" w:rsidRPr="008E1F42" w:rsidRDefault="008E1F42" w:rsidP="008E1F42">
      <w:pPr>
        <w:spacing w:line="360" w:lineRule="auto"/>
        <w:rPr>
          <w:rFonts w:ascii="Arial" w:hAnsi="Arial"/>
          <w:bCs/>
        </w:rPr>
      </w:pPr>
      <w:r w:rsidRPr="008E1F42">
        <w:rPr>
          <w:rFonts w:ascii="Arial" w:hAnsi="Arial"/>
          <w:bCs/>
        </w:rPr>
        <w:t xml:space="preserve">Name: Ricardo </w:t>
      </w:r>
      <w:proofErr w:type="spellStart"/>
      <w:r w:rsidRPr="008E1F42">
        <w:rPr>
          <w:rFonts w:ascii="Arial" w:hAnsi="Arial"/>
          <w:bCs/>
        </w:rPr>
        <w:t>Marinho</w:t>
      </w:r>
      <w:proofErr w:type="spellEnd"/>
      <w:r w:rsidRPr="008E1F42">
        <w:rPr>
          <w:rFonts w:ascii="Arial" w:hAnsi="Arial"/>
          <w:bCs/>
        </w:rPr>
        <w:t xml:space="preserve"> Furtado </w:t>
      </w:r>
      <w:proofErr w:type="spellStart"/>
      <w:r w:rsidRPr="008E1F42">
        <w:rPr>
          <w:rFonts w:ascii="Arial" w:hAnsi="Arial"/>
          <w:bCs/>
        </w:rPr>
        <w:t>Pires</w:t>
      </w:r>
      <w:proofErr w:type="spellEnd"/>
    </w:p>
    <w:p w14:paraId="4B6BE49D" w14:textId="77777777" w:rsidR="008E1F42" w:rsidRPr="008E1F42" w:rsidRDefault="008E1F42" w:rsidP="008E1F42">
      <w:pPr>
        <w:spacing w:line="360" w:lineRule="auto"/>
        <w:rPr>
          <w:rFonts w:ascii="Arial" w:hAnsi="Arial"/>
          <w:bCs/>
        </w:rPr>
      </w:pPr>
      <w:r w:rsidRPr="008E1F42">
        <w:rPr>
          <w:rFonts w:ascii="Arial" w:hAnsi="Arial"/>
          <w:bCs/>
        </w:rPr>
        <w:t xml:space="preserve">Module: </w:t>
      </w:r>
      <w:r w:rsidRPr="008E1F42">
        <w:rPr>
          <w:rFonts w:ascii="Times New Roman" w:hAnsi="Times New Roman" w:cs="Times New Roman"/>
        </w:rPr>
        <w:t xml:space="preserve">Workplace Culture and its impact on </w:t>
      </w:r>
      <w:proofErr w:type="spellStart"/>
      <w:r w:rsidRPr="008E1F42">
        <w:rPr>
          <w:rFonts w:ascii="Times New Roman" w:hAnsi="Times New Roman" w:cs="Times New Roman"/>
        </w:rPr>
        <w:t>Organisational</w:t>
      </w:r>
      <w:proofErr w:type="spellEnd"/>
      <w:r w:rsidRPr="008E1F42">
        <w:rPr>
          <w:rFonts w:ascii="Times New Roman" w:hAnsi="Times New Roman" w:cs="Times New Roman"/>
        </w:rPr>
        <w:t xml:space="preserve"> Efficiency</w:t>
      </w:r>
    </w:p>
    <w:p w14:paraId="052E436A" w14:textId="77777777" w:rsidR="008E1F42" w:rsidRPr="00BE2914" w:rsidRDefault="008E1F42" w:rsidP="008E1F42">
      <w:pPr>
        <w:spacing w:line="360" w:lineRule="auto"/>
        <w:rPr>
          <w:rFonts w:ascii="Arial" w:hAnsi="Arial"/>
          <w:b/>
          <w:bCs/>
        </w:rPr>
      </w:pPr>
      <w:r w:rsidRPr="008E1F42">
        <w:rPr>
          <w:rFonts w:ascii="Arial" w:hAnsi="Arial"/>
          <w:bCs/>
        </w:rPr>
        <w:t>Student Id: 1916999</w:t>
      </w:r>
      <w:r w:rsidRPr="00BE2914">
        <w:rPr>
          <w:rFonts w:ascii="Arial" w:hAnsi="Arial"/>
          <w:b/>
          <w:bCs/>
        </w:rPr>
        <w:br w:type="page"/>
      </w:r>
    </w:p>
    <w:sdt>
      <w:sdtPr>
        <w:rPr>
          <w:rFonts w:ascii="Arial" w:eastAsiaTheme="minorHAnsi" w:hAnsi="Arial" w:cs="Times New Roman"/>
          <w:b w:val="0"/>
          <w:bCs w:val="0"/>
          <w:color w:val="auto"/>
          <w:sz w:val="22"/>
          <w:szCs w:val="22"/>
          <w:lang w:eastAsia="en-US"/>
        </w:rPr>
        <w:id w:val="1614100898"/>
        <w:docPartObj>
          <w:docPartGallery w:val="Table of Contents"/>
          <w:docPartUnique/>
        </w:docPartObj>
      </w:sdtPr>
      <w:sdtEndPr>
        <w:rPr>
          <w:noProof/>
        </w:rPr>
      </w:sdtEndPr>
      <w:sdtContent>
        <w:p w14:paraId="5ADCEDF5" w14:textId="77777777" w:rsidR="00AB7D21" w:rsidRPr="008E1F42" w:rsidRDefault="00C55754">
          <w:pPr>
            <w:pStyle w:val="TOCHeading"/>
            <w:rPr>
              <w:rFonts w:ascii="Arial" w:hAnsi="Arial" w:cs="Times New Roman"/>
              <w:i/>
              <w:color w:val="auto"/>
              <w:sz w:val="22"/>
              <w:szCs w:val="22"/>
            </w:rPr>
          </w:pPr>
          <w:r w:rsidRPr="008E1F42">
            <w:rPr>
              <w:rFonts w:ascii="Arial" w:hAnsi="Arial" w:cs="Times New Roman"/>
              <w:i/>
              <w:color w:val="auto"/>
              <w:sz w:val="22"/>
              <w:szCs w:val="22"/>
            </w:rPr>
            <w:t>Table of Contents</w:t>
          </w:r>
        </w:p>
        <w:p w14:paraId="68A1AF89" w14:textId="77777777" w:rsidR="00C429BA" w:rsidRPr="008E1F42" w:rsidRDefault="00C55754">
          <w:pPr>
            <w:pStyle w:val="TOC1"/>
            <w:tabs>
              <w:tab w:val="right" w:leader="dot" w:pos="9350"/>
            </w:tabs>
            <w:rPr>
              <w:rFonts w:ascii="Arial" w:eastAsiaTheme="minorEastAsia" w:hAnsi="Arial"/>
              <w:noProof/>
            </w:rPr>
          </w:pPr>
          <w:r w:rsidRPr="008E1F42">
            <w:rPr>
              <w:rFonts w:ascii="Arial" w:hAnsi="Arial" w:cs="Times New Roman"/>
            </w:rPr>
            <w:fldChar w:fldCharType="begin"/>
          </w:r>
          <w:r w:rsidRPr="008E1F42">
            <w:rPr>
              <w:rFonts w:ascii="Arial" w:hAnsi="Arial" w:cs="Times New Roman"/>
            </w:rPr>
            <w:instrText xml:space="preserve"> TOC \o "1-3" \h \z \u </w:instrText>
          </w:r>
          <w:r w:rsidRPr="008E1F42">
            <w:rPr>
              <w:rFonts w:ascii="Arial" w:hAnsi="Arial" w:cs="Times New Roman"/>
            </w:rPr>
            <w:fldChar w:fldCharType="separate"/>
          </w:r>
          <w:hyperlink w:anchor="_Toc78563440" w:history="1">
            <w:r w:rsidRPr="008E1F42">
              <w:rPr>
                <w:rStyle w:val="Hyperlink"/>
                <w:rFonts w:ascii="Arial" w:hAnsi="Arial"/>
                <w:noProof/>
              </w:rPr>
              <w:t>Task 01</w:t>
            </w:r>
            <w:r w:rsidRPr="008E1F42">
              <w:rPr>
                <w:rFonts w:ascii="Arial" w:hAnsi="Arial"/>
                <w:noProof/>
                <w:webHidden/>
              </w:rPr>
              <w:tab/>
            </w:r>
            <w:r w:rsidRPr="008E1F42">
              <w:rPr>
                <w:rFonts w:ascii="Arial" w:hAnsi="Arial"/>
                <w:noProof/>
                <w:webHidden/>
              </w:rPr>
              <w:fldChar w:fldCharType="begin"/>
            </w:r>
            <w:r w:rsidRPr="008E1F42">
              <w:rPr>
                <w:rFonts w:ascii="Arial" w:hAnsi="Arial"/>
                <w:noProof/>
                <w:webHidden/>
              </w:rPr>
              <w:instrText xml:space="preserve"> PAGEREF _Toc78563440 \h </w:instrText>
            </w:r>
            <w:r w:rsidRPr="008E1F42">
              <w:rPr>
                <w:rFonts w:ascii="Arial" w:hAnsi="Arial"/>
                <w:noProof/>
                <w:webHidden/>
              </w:rPr>
            </w:r>
            <w:r w:rsidRPr="008E1F42">
              <w:rPr>
                <w:rFonts w:ascii="Arial" w:hAnsi="Arial"/>
                <w:noProof/>
                <w:webHidden/>
              </w:rPr>
              <w:fldChar w:fldCharType="separate"/>
            </w:r>
            <w:r w:rsidRPr="008E1F42">
              <w:rPr>
                <w:rFonts w:ascii="Arial" w:hAnsi="Arial"/>
                <w:noProof/>
                <w:webHidden/>
              </w:rPr>
              <w:t>4</w:t>
            </w:r>
            <w:r w:rsidRPr="008E1F42">
              <w:rPr>
                <w:rFonts w:ascii="Arial" w:hAnsi="Arial"/>
                <w:noProof/>
                <w:webHidden/>
              </w:rPr>
              <w:fldChar w:fldCharType="end"/>
            </w:r>
          </w:hyperlink>
        </w:p>
        <w:p w14:paraId="1DD80B50" w14:textId="77777777" w:rsidR="00C429BA" w:rsidRPr="008E1F42" w:rsidRDefault="008E1F42">
          <w:pPr>
            <w:pStyle w:val="TOC1"/>
            <w:tabs>
              <w:tab w:val="right" w:leader="dot" w:pos="9350"/>
            </w:tabs>
            <w:rPr>
              <w:rFonts w:ascii="Arial" w:eastAsiaTheme="minorEastAsia" w:hAnsi="Arial"/>
              <w:noProof/>
            </w:rPr>
          </w:pPr>
          <w:hyperlink w:anchor="_Toc78563441" w:history="1">
            <w:r w:rsidR="00C55754" w:rsidRPr="008E1F42">
              <w:rPr>
                <w:rStyle w:val="Hyperlink"/>
                <w:rFonts w:ascii="Arial" w:hAnsi="Arial"/>
                <w:noProof/>
              </w:rPr>
              <w:t>Introduction</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_Toc78563441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4</w:t>
            </w:r>
            <w:r w:rsidR="00C55754" w:rsidRPr="008E1F42">
              <w:rPr>
                <w:rFonts w:ascii="Arial" w:hAnsi="Arial"/>
                <w:noProof/>
                <w:webHidden/>
              </w:rPr>
              <w:fldChar w:fldCharType="end"/>
            </w:r>
          </w:hyperlink>
        </w:p>
        <w:p w14:paraId="0436CF29" w14:textId="77777777" w:rsidR="00C429BA" w:rsidRPr="008E1F42" w:rsidRDefault="008E1F42">
          <w:pPr>
            <w:pStyle w:val="TOC1"/>
            <w:tabs>
              <w:tab w:val="right" w:leader="dot" w:pos="9350"/>
            </w:tabs>
            <w:rPr>
              <w:rFonts w:ascii="Arial" w:eastAsiaTheme="minorEastAsia" w:hAnsi="Arial"/>
              <w:noProof/>
            </w:rPr>
          </w:pPr>
          <w:hyperlink w:anchor="_Toc78563442" w:history="1">
            <w:r w:rsidR="00C55754" w:rsidRPr="008E1F42">
              <w:rPr>
                <w:rStyle w:val="Hyperlink"/>
                <w:rFonts w:ascii="Arial" w:hAnsi="Arial"/>
                <w:noProof/>
              </w:rPr>
              <w:t>Business environmental scanning and analytical tools</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_Toc78563442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6</w:t>
            </w:r>
            <w:r w:rsidR="00C55754" w:rsidRPr="008E1F42">
              <w:rPr>
                <w:rFonts w:ascii="Arial" w:hAnsi="Arial"/>
                <w:noProof/>
                <w:webHidden/>
              </w:rPr>
              <w:fldChar w:fldCharType="end"/>
            </w:r>
          </w:hyperlink>
        </w:p>
        <w:p w14:paraId="45B61C3B" w14:textId="77777777" w:rsidR="00C429BA" w:rsidRPr="008E1F42" w:rsidRDefault="008E1F42">
          <w:pPr>
            <w:pStyle w:val="TOC1"/>
            <w:tabs>
              <w:tab w:val="right" w:leader="dot" w:pos="9350"/>
            </w:tabs>
            <w:rPr>
              <w:rFonts w:ascii="Arial" w:eastAsiaTheme="minorEastAsia" w:hAnsi="Arial"/>
              <w:noProof/>
            </w:rPr>
          </w:pPr>
          <w:hyperlink w:anchor="_Toc78563443" w:history="1">
            <w:r w:rsidR="00C55754" w:rsidRPr="008E1F42">
              <w:rPr>
                <w:rStyle w:val="Hyperlink"/>
                <w:rFonts w:ascii="Arial" w:hAnsi="Arial"/>
                <w:noProof/>
              </w:rPr>
              <w:t>PESTLE Analysis</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_Toc78563443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8</w:t>
            </w:r>
            <w:r w:rsidR="00C55754" w:rsidRPr="008E1F42">
              <w:rPr>
                <w:rFonts w:ascii="Arial" w:hAnsi="Arial"/>
                <w:noProof/>
                <w:webHidden/>
              </w:rPr>
              <w:fldChar w:fldCharType="end"/>
            </w:r>
          </w:hyperlink>
        </w:p>
        <w:p w14:paraId="7665D015" w14:textId="77777777" w:rsidR="00C429BA" w:rsidRPr="008E1F42" w:rsidRDefault="008E1F42">
          <w:pPr>
            <w:pStyle w:val="TOC2"/>
            <w:tabs>
              <w:tab w:val="right" w:leader="dot" w:pos="9350"/>
            </w:tabs>
            <w:rPr>
              <w:rFonts w:ascii="Arial" w:eastAsiaTheme="minorEastAsia" w:hAnsi="Arial"/>
              <w:noProof/>
            </w:rPr>
          </w:pPr>
          <w:hyperlink w:anchor="_Toc78563444" w:history="1">
            <w:r w:rsidR="00C55754" w:rsidRPr="008E1F42">
              <w:rPr>
                <w:rStyle w:val="Hyperlink"/>
                <w:rFonts w:ascii="Arial" w:hAnsi="Arial"/>
                <w:noProof/>
              </w:rPr>
              <w:t>1. Political factors</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_Toc78563444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8</w:t>
            </w:r>
            <w:r w:rsidR="00C55754" w:rsidRPr="008E1F42">
              <w:rPr>
                <w:rFonts w:ascii="Arial" w:hAnsi="Arial"/>
                <w:noProof/>
                <w:webHidden/>
              </w:rPr>
              <w:fldChar w:fldCharType="end"/>
            </w:r>
          </w:hyperlink>
        </w:p>
        <w:p w14:paraId="3AECAEDD" w14:textId="77777777" w:rsidR="00C429BA" w:rsidRPr="008E1F42" w:rsidRDefault="008E1F42">
          <w:pPr>
            <w:pStyle w:val="TOC2"/>
            <w:tabs>
              <w:tab w:val="right" w:leader="dot" w:pos="9350"/>
            </w:tabs>
            <w:rPr>
              <w:rFonts w:ascii="Arial" w:eastAsiaTheme="minorEastAsia" w:hAnsi="Arial"/>
              <w:noProof/>
            </w:rPr>
          </w:pPr>
          <w:hyperlink w:anchor="_Toc78563445" w:history="1">
            <w:r w:rsidR="00C55754" w:rsidRPr="008E1F42">
              <w:rPr>
                <w:rStyle w:val="Hyperlink"/>
                <w:rFonts w:ascii="Arial" w:hAnsi="Arial"/>
                <w:noProof/>
              </w:rPr>
              <w:t>2. Economic factors</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_Toc78563445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9</w:t>
            </w:r>
            <w:r w:rsidR="00C55754" w:rsidRPr="008E1F42">
              <w:rPr>
                <w:rFonts w:ascii="Arial" w:hAnsi="Arial"/>
                <w:noProof/>
                <w:webHidden/>
              </w:rPr>
              <w:fldChar w:fldCharType="end"/>
            </w:r>
          </w:hyperlink>
        </w:p>
        <w:p w14:paraId="24FD2A3B" w14:textId="77777777" w:rsidR="00C429BA" w:rsidRPr="008E1F42" w:rsidRDefault="008E1F42">
          <w:pPr>
            <w:pStyle w:val="TOC2"/>
            <w:tabs>
              <w:tab w:val="right" w:leader="dot" w:pos="9350"/>
            </w:tabs>
            <w:rPr>
              <w:rFonts w:ascii="Arial" w:eastAsiaTheme="minorEastAsia" w:hAnsi="Arial"/>
              <w:noProof/>
            </w:rPr>
          </w:pPr>
          <w:hyperlink w:anchor="_Toc78563446" w:history="1">
            <w:r w:rsidR="00C55754" w:rsidRPr="008E1F42">
              <w:rPr>
                <w:rStyle w:val="Hyperlink"/>
                <w:rFonts w:ascii="Arial" w:hAnsi="Arial"/>
                <w:noProof/>
              </w:rPr>
              <w:t>3. Social factors</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_Toc78563446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9</w:t>
            </w:r>
            <w:r w:rsidR="00C55754" w:rsidRPr="008E1F42">
              <w:rPr>
                <w:rFonts w:ascii="Arial" w:hAnsi="Arial"/>
                <w:noProof/>
                <w:webHidden/>
              </w:rPr>
              <w:fldChar w:fldCharType="end"/>
            </w:r>
          </w:hyperlink>
        </w:p>
        <w:p w14:paraId="1F49DA06" w14:textId="77777777" w:rsidR="00C429BA" w:rsidRPr="008E1F42" w:rsidRDefault="008E1F42">
          <w:pPr>
            <w:pStyle w:val="TOC2"/>
            <w:tabs>
              <w:tab w:val="right" w:leader="dot" w:pos="9350"/>
            </w:tabs>
            <w:rPr>
              <w:rFonts w:ascii="Arial" w:eastAsiaTheme="minorEastAsia" w:hAnsi="Arial"/>
              <w:noProof/>
            </w:rPr>
          </w:pPr>
          <w:hyperlink w:anchor="_Toc78563447" w:history="1">
            <w:r w:rsidR="00C55754" w:rsidRPr="008E1F42">
              <w:rPr>
                <w:rStyle w:val="Hyperlink"/>
                <w:rFonts w:ascii="Arial" w:hAnsi="Arial"/>
                <w:noProof/>
              </w:rPr>
              <w:t>4. Technological factors</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_Toc78563447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10</w:t>
            </w:r>
            <w:r w:rsidR="00C55754" w:rsidRPr="008E1F42">
              <w:rPr>
                <w:rFonts w:ascii="Arial" w:hAnsi="Arial"/>
                <w:noProof/>
                <w:webHidden/>
              </w:rPr>
              <w:fldChar w:fldCharType="end"/>
            </w:r>
          </w:hyperlink>
        </w:p>
        <w:p w14:paraId="6F3DE1AF" w14:textId="77777777" w:rsidR="00C429BA" w:rsidRPr="008E1F42" w:rsidRDefault="008E1F42">
          <w:pPr>
            <w:pStyle w:val="TOC2"/>
            <w:tabs>
              <w:tab w:val="right" w:leader="dot" w:pos="9350"/>
            </w:tabs>
            <w:rPr>
              <w:rFonts w:ascii="Arial" w:eastAsiaTheme="minorEastAsia" w:hAnsi="Arial"/>
              <w:noProof/>
            </w:rPr>
          </w:pPr>
          <w:hyperlink w:anchor="_Toc78563448" w:history="1">
            <w:r w:rsidR="00C55754" w:rsidRPr="008E1F42">
              <w:rPr>
                <w:rStyle w:val="Hyperlink"/>
                <w:rFonts w:ascii="Arial" w:hAnsi="Arial"/>
                <w:noProof/>
              </w:rPr>
              <w:t>5. Legal factors</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_Toc78563448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10</w:t>
            </w:r>
            <w:r w:rsidR="00C55754" w:rsidRPr="008E1F42">
              <w:rPr>
                <w:rFonts w:ascii="Arial" w:hAnsi="Arial"/>
                <w:noProof/>
                <w:webHidden/>
              </w:rPr>
              <w:fldChar w:fldCharType="end"/>
            </w:r>
          </w:hyperlink>
        </w:p>
        <w:p w14:paraId="3407D7AF" w14:textId="77777777" w:rsidR="00C429BA" w:rsidRPr="008E1F42" w:rsidRDefault="008E1F42">
          <w:pPr>
            <w:pStyle w:val="TOC2"/>
            <w:tabs>
              <w:tab w:val="right" w:leader="dot" w:pos="9350"/>
            </w:tabs>
            <w:rPr>
              <w:rFonts w:ascii="Arial" w:eastAsiaTheme="minorEastAsia" w:hAnsi="Arial"/>
              <w:noProof/>
            </w:rPr>
          </w:pPr>
          <w:hyperlink w:anchor="_Toc78563449" w:history="1">
            <w:r w:rsidR="00C55754" w:rsidRPr="008E1F42">
              <w:rPr>
                <w:rStyle w:val="Hyperlink"/>
                <w:rFonts w:ascii="Arial" w:hAnsi="Arial"/>
                <w:noProof/>
              </w:rPr>
              <w:t>6. Environmental factors</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_Toc78563449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11</w:t>
            </w:r>
            <w:r w:rsidR="00C55754" w:rsidRPr="008E1F42">
              <w:rPr>
                <w:rFonts w:ascii="Arial" w:hAnsi="Arial"/>
                <w:noProof/>
                <w:webHidden/>
              </w:rPr>
              <w:fldChar w:fldCharType="end"/>
            </w:r>
          </w:hyperlink>
        </w:p>
        <w:p w14:paraId="2BEA17A3" w14:textId="77777777" w:rsidR="00C429BA" w:rsidRPr="008E1F42" w:rsidRDefault="008E1F42">
          <w:pPr>
            <w:pStyle w:val="TOC1"/>
            <w:tabs>
              <w:tab w:val="right" w:leader="dot" w:pos="9350"/>
            </w:tabs>
            <w:rPr>
              <w:rFonts w:ascii="Arial" w:eastAsiaTheme="minorEastAsia" w:hAnsi="Arial"/>
              <w:noProof/>
            </w:rPr>
          </w:pPr>
          <w:hyperlink w:anchor="_Toc78563450" w:history="1">
            <w:r w:rsidR="00C55754" w:rsidRPr="008E1F42">
              <w:rPr>
                <w:rStyle w:val="Hyperlink"/>
                <w:rFonts w:ascii="Arial" w:hAnsi="Arial"/>
                <w:noProof/>
              </w:rPr>
              <w:t>Porter’s Five Forces Model</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_Toc78563450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11</w:t>
            </w:r>
            <w:r w:rsidR="00C55754" w:rsidRPr="008E1F42">
              <w:rPr>
                <w:rFonts w:ascii="Arial" w:hAnsi="Arial"/>
                <w:noProof/>
                <w:webHidden/>
              </w:rPr>
              <w:fldChar w:fldCharType="end"/>
            </w:r>
          </w:hyperlink>
        </w:p>
        <w:p w14:paraId="4E99917F" w14:textId="77777777" w:rsidR="00C429BA" w:rsidRPr="008E1F42" w:rsidRDefault="008E1F42">
          <w:pPr>
            <w:pStyle w:val="TOC2"/>
            <w:tabs>
              <w:tab w:val="right" w:leader="dot" w:pos="9350"/>
            </w:tabs>
            <w:rPr>
              <w:rFonts w:ascii="Arial" w:eastAsiaTheme="minorEastAsia" w:hAnsi="Arial"/>
              <w:noProof/>
            </w:rPr>
          </w:pPr>
          <w:hyperlink w:anchor="_Toc78563451" w:history="1">
            <w:r w:rsidR="00C55754" w:rsidRPr="008E1F42">
              <w:rPr>
                <w:rStyle w:val="Hyperlink"/>
                <w:rFonts w:ascii="Arial" w:hAnsi="Arial"/>
                <w:noProof/>
              </w:rPr>
              <w:t>1. Threat of new entrants</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_Toc78563451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11</w:t>
            </w:r>
            <w:r w:rsidR="00C55754" w:rsidRPr="008E1F42">
              <w:rPr>
                <w:rFonts w:ascii="Arial" w:hAnsi="Arial"/>
                <w:noProof/>
                <w:webHidden/>
              </w:rPr>
              <w:fldChar w:fldCharType="end"/>
            </w:r>
          </w:hyperlink>
        </w:p>
        <w:p w14:paraId="746F8156" w14:textId="77777777" w:rsidR="00C429BA" w:rsidRPr="008E1F42" w:rsidRDefault="008E1F42">
          <w:pPr>
            <w:pStyle w:val="TOC2"/>
            <w:tabs>
              <w:tab w:val="right" w:leader="dot" w:pos="9350"/>
            </w:tabs>
            <w:rPr>
              <w:rFonts w:ascii="Arial" w:eastAsiaTheme="minorEastAsia" w:hAnsi="Arial"/>
              <w:noProof/>
            </w:rPr>
          </w:pPr>
          <w:hyperlink w:anchor="_Toc78563452" w:history="1">
            <w:r w:rsidR="00C55754" w:rsidRPr="008E1F42">
              <w:rPr>
                <w:rStyle w:val="Hyperlink"/>
                <w:rFonts w:ascii="Arial" w:hAnsi="Arial"/>
                <w:noProof/>
              </w:rPr>
              <w:t>2. Rivalry among existing Competitors</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_Toc78563452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12</w:t>
            </w:r>
            <w:r w:rsidR="00C55754" w:rsidRPr="008E1F42">
              <w:rPr>
                <w:rFonts w:ascii="Arial" w:hAnsi="Arial"/>
                <w:noProof/>
                <w:webHidden/>
              </w:rPr>
              <w:fldChar w:fldCharType="end"/>
            </w:r>
          </w:hyperlink>
        </w:p>
        <w:p w14:paraId="74C1B607" w14:textId="77777777" w:rsidR="00C429BA" w:rsidRPr="008E1F42" w:rsidRDefault="008E1F42">
          <w:pPr>
            <w:pStyle w:val="TOC2"/>
            <w:tabs>
              <w:tab w:val="right" w:leader="dot" w:pos="9350"/>
            </w:tabs>
            <w:rPr>
              <w:rFonts w:ascii="Arial" w:eastAsiaTheme="minorEastAsia" w:hAnsi="Arial"/>
              <w:noProof/>
            </w:rPr>
          </w:pPr>
          <w:hyperlink w:anchor="_Toc78563453" w:history="1">
            <w:r w:rsidR="00C55754" w:rsidRPr="008E1F42">
              <w:rPr>
                <w:rStyle w:val="Hyperlink"/>
                <w:rFonts w:ascii="Arial" w:hAnsi="Arial"/>
                <w:noProof/>
              </w:rPr>
              <w:t>3. Bargain power of supplier</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_Toc78563453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12</w:t>
            </w:r>
            <w:r w:rsidR="00C55754" w:rsidRPr="008E1F42">
              <w:rPr>
                <w:rFonts w:ascii="Arial" w:hAnsi="Arial"/>
                <w:noProof/>
                <w:webHidden/>
              </w:rPr>
              <w:fldChar w:fldCharType="end"/>
            </w:r>
          </w:hyperlink>
        </w:p>
        <w:p w14:paraId="46711910" w14:textId="77777777" w:rsidR="00C429BA" w:rsidRPr="008E1F42" w:rsidRDefault="008E1F42">
          <w:pPr>
            <w:pStyle w:val="TOC2"/>
            <w:tabs>
              <w:tab w:val="right" w:leader="dot" w:pos="9350"/>
            </w:tabs>
            <w:rPr>
              <w:rFonts w:ascii="Arial" w:eastAsiaTheme="minorEastAsia" w:hAnsi="Arial"/>
              <w:noProof/>
            </w:rPr>
          </w:pPr>
          <w:hyperlink w:anchor="_Toc78563454" w:history="1">
            <w:r w:rsidR="00C55754" w:rsidRPr="008E1F42">
              <w:rPr>
                <w:rStyle w:val="Hyperlink"/>
                <w:rFonts w:ascii="Arial" w:hAnsi="Arial"/>
                <w:noProof/>
              </w:rPr>
              <w:t>4. Bargain power of supplier</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_Toc78563454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13</w:t>
            </w:r>
            <w:r w:rsidR="00C55754" w:rsidRPr="008E1F42">
              <w:rPr>
                <w:rFonts w:ascii="Arial" w:hAnsi="Arial"/>
                <w:noProof/>
                <w:webHidden/>
              </w:rPr>
              <w:fldChar w:fldCharType="end"/>
            </w:r>
          </w:hyperlink>
        </w:p>
        <w:p w14:paraId="7BDB51A7" w14:textId="77777777" w:rsidR="00C429BA" w:rsidRPr="008E1F42" w:rsidRDefault="008E1F42">
          <w:pPr>
            <w:pStyle w:val="TOC2"/>
            <w:tabs>
              <w:tab w:val="right" w:leader="dot" w:pos="9350"/>
            </w:tabs>
            <w:rPr>
              <w:rFonts w:ascii="Arial" w:eastAsiaTheme="minorEastAsia" w:hAnsi="Arial"/>
              <w:noProof/>
            </w:rPr>
          </w:pPr>
          <w:hyperlink w:anchor="_Toc78563455" w:history="1">
            <w:r w:rsidR="00C55754" w:rsidRPr="008E1F42">
              <w:rPr>
                <w:rStyle w:val="Hyperlink"/>
                <w:rFonts w:ascii="Arial" w:hAnsi="Arial"/>
                <w:noProof/>
              </w:rPr>
              <w:t>5. Threat of substitute</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_Toc78563455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13</w:t>
            </w:r>
            <w:r w:rsidR="00C55754" w:rsidRPr="008E1F42">
              <w:rPr>
                <w:rFonts w:ascii="Arial" w:hAnsi="Arial"/>
                <w:noProof/>
                <w:webHidden/>
              </w:rPr>
              <w:fldChar w:fldCharType="end"/>
            </w:r>
          </w:hyperlink>
        </w:p>
        <w:p w14:paraId="27D86184" w14:textId="77777777" w:rsidR="00C429BA" w:rsidRPr="008E1F42" w:rsidRDefault="008E1F42">
          <w:pPr>
            <w:pStyle w:val="TOC1"/>
            <w:tabs>
              <w:tab w:val="right" w:leader="dot" w:pos="9350"/>
            </w:tabs>
            <w:rPr>
              <w:rFonts w:ascii="Arial" w:eastAsiaTheme="minorEastAsia" w:hAnsi="Arial"/>
              <w:noProof/>
            </w:rPr>
          </w:pPr>
          <w:hyperlink w:anchor="_Toc78563456" w:history="1">
            <w:r w:rsidR="00C55754" w:rsidRPr="008E1F42">
              <w:rPr>
                <w:rStyle w:val="Hyperlink"/>
                <w:rFonts w:ascii="Arial" w:hAnsi="Arial"/>
                <w:noProof/>
              </w:rPr>
              <w:t>Critical evaluation of workplace culture</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_Toc78563456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13</w:t>
            </w:r>
            <w:r w:rsidR="00C55754" w:rsidRPr="008E1F42">
              <w:rPr>
                <w:rFonts w:ascii="Arial" w:hAnsi="Arial"/>
                <w:noProof/>
                <w:webHidden/>
              </w:rPr>
              <w:fldChar w:fldCharType="end"/>
            </w:r>
          </w:hyperlink>
        </w:p>
        <w:p w14:paraId="3321C385" w14:textId="77777777" w:rsidR="00C429BA" w:rsidRPr="008E1F42" w:rsidRDefault="008E1F42">
          <w:pPr>
            <w:pStyle w:val="TOC2"/>
            <w:tabs>
              <w:tab w:val="right" w:leader="dot" w:pos="9350"/>
            </w:tabs>
            <w:rPr>
              <w:rFonts w:ascii="Arial" w:eastAsiaTheme="minorEastAsia" w:hAnsi="Arial"/>
              <w:noProof/>
            </w:rPr>
          </w:pPr>
          <w:hyperlink w:anchor="_Toc78563457" w:history="1">
            <w:r w:rsidR="00C55754" w:rsidRPr="008E1F42">
              <w:rPr>
                <w:rStyle w:val="Hyperlink"/>
                <w:rFonts w:ascii="Arial" w:hAnsi="Arial"/>
                <w:noProof/>
              </w:rPr>
              <w:t>Parson’s AGIL model</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_Toc78563457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16</w:t>
            </w:r>
            <w:r w:rsidR="00C55754" w:rsidRPr="008E1F42">
              <w:rPr>
                <w:rFonts w:ascii="Arial" w:hAnsi="Arial"/>
                <w:noProof/>
                <w:webHidden/>
              </w:rPr>
              <w:fldChar w:fldCharType="end"/>
            </w:r>
          </w:hyperlink>
        </w:p>
        <w:p w14:paraId="3156927E" w14:textId="77777777" w:rsidR="00C429BA" w:rsidRPr="008E1F42" w:rsidRDefault="008E1F42">
          <w:pPr>
            <w:pStyle w:val="TOC1"/>
            <w:tabs>
              <w:tab w:val="right" w:leader="dot" w:pos="9350"/>
            </w:tabs>
            <w:rPr>
              <w:rFonts w:ascii="Arial" w:eastAsiaTheme="minorEastAsia" w:hAnsi="Arial"/>
              <w:noProof/>
            </w:rPr>
          </w:pPr>
          <w:hyperlink w:anchor="_Toc78563458" w:history="1">
            <w:r w:rsidR="00C55754" w:rsidRPr="008E1F42">
              <w:rPr>
                <w:rStyle w:val="Hyperlink"/>
                <w:rFonts w:ascii="Arial" w:hAnsi="Arial"/>
                <w:noProof/>
              </w:rPr>
              <w:t>Levels of Organisational culture</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_Toc78563458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17</w:t>
            </w:r>
            <w:r w:rsidR="00C55754" w:rsidRPr="008E1F42">
              <w:rPr>
                <w:rFonts w:ascii="Arial" w:hAnsi="Arial"/>
                <w:noProof/>
                <w:webHidden/>
              </w:rPr>
              <w:fldChar w:fldCharType="end"/>
            </w:r>
          </w:hyperlink>
        </w:p>
        <w:p w14:paraId="613EC90F" w14:textId="77777777" w:rsidR="00C429BA" w:rsidRPr="008E1F42" w:rsidRDefault="008E1F42">
          <w:pPr>
            <w:pStyle w:val="TOC2"/>
            <w:tabs>
              <w:tab w:val="right" w:leader="dot" w:pos="9350"/>
            </w:tabs>
            <w:rPr>
              <w:rFonts w:ascii="Arial" w:eastAsiaTheme="minorEastAsia" w:hAnsi="Arial"/>
              <w:noProof/>
            </w:rPr>
          </w:pPr>
          <w:hyperlink w:anchor="_Toc78563459" w:history="1">
            <w:r w:rsidR="00C55754" w:rsidRPr="008E1F42">
              <w:rPr>
                <w:rStyle w:val="Hyperlink"/>
                <w:rFonts w:ascii="Arial" w:hAnsi="Arial"/>
                <w:noProof/>
              </w:rPr>
              <w:t>Artefacts of COSTA Coffee</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_Toc78563459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17</w:t>
            </w:r>
            <w:r w:rsidR="00C55754" w:rsidRPr="008E1F42">
              <w:rPr>
                <w:rFonts w:ascii="Arial" w:hAnsi="Arial"/>
                <w:noProof/>
                <w:webHidden/>
              </w:rPr>
              <w:fldChar w:fldCharType="end"/>
            </w:r>
          </w:hyperlink>
        </w:p>
        <w:p w14:paraId="40B423C2" w14:textId="77777777" w:rsidR="00C429BA" w:rsidRPr="008E1F42" w:rsidRDefault="008E1F42">
          <w:pPr>
            <w:pStyle w:val="TOC2"/>
            <w:tabs>
              <w:tab w:val="right" w:leader="dot" w:pos="9350"/>
            </w:tabs>
            <w:rPr>
              <w:rFonts w:ascii="Arial" w:eastAsiaTheme="minorEastAsia" w:hAnsi="Arial"/>
              <w:noProof/>
            </w:rPr>
          </w:pPr>
          <w:hyperlink w:anchor="_Toc78563460" w:history="1">
            <w:r w:rsidR="00C55754" w:rsidRPr="008E1F42">
              <w:rPr>
                <w:rStyle w:val="Hyperlink"/>
                <w:rFonts w:ascii="Arial" w:hAnsi="Arial"/>
                <w:noProof/>
              </w:rPr>
              <w:t>Assumptions of COSTA Coffee</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_Toc78563460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18</w:t>
            </w:r>
            <w:r w:rsidR="00C55754" w:rsidRPr="008E1F42">
              <w:rPr>
                <w:rFonts w:ascii="Arial" w:hAnsi="Arial"/>
                <w:noProof/>
                <w:webHidden/>
              </w:rPr>
              <w:fldChar w:fldCharType="end"/>
            </w:r>
          </w:hyperlink>
        </w:p>
        <w:p w14:paraId="59CCA51D" w14:textId="77777777" w:rsidR="00C429BA" w:rsidRPr="008E1F42" w:rsidRDefault="008E1F42">
          <w:pPr>
            <w:pStyle w:val="TOC1"/>
            <w:tabs>
              <w:tab w:val="right" w:leader="dot" w:pos="9350"/>
            </w:tabs>
            <w:rPr>
              <w:rFonts w:ascii="Arial" w:eastAsiaTheme="minorEastAsia" w:hAnsi="Arial"/>
              <w:noProof/>
            </w:rPr>
          </w:pPr>
          <w:hyperlink w:anchor="_Toc78563461" w:history="1">
            <w:r w:rsidR="00C55754" w:rsidRPr="008E1F42">
              <w:rPr>
                <w:rStyle w:val="Hyperlink"/>
                <w:rFonts w:ascii="Arial" w:hAnsi="Arial"/>
                <w:noProof/>
              </w:rPr>
              <w:t>Ethical Dilemmas</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_Toc78563461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18</w:t>
            </w:r>
            <w:r w:rsidR="00C55754" w:rsidRPr="008E1F42">
              <w:rPr>
                <w:rFonts w:ascii="Arial" w:hAnsi="Arial"/>
                <w:noProof/>
                <w:webHidden/>
              </w:rPr>
              <w:fldChar w:fldCharType="end"/>
            </w:r>
          </w:hyperlink>
        </w:p>
        <w:p w14:paraId="1AE728FF" w14:textId="77777777" w:rsidR="00C429BA" w:rsidRPr="008E1F42" w:rsidRDefault="008E1F42">
          <w:pPr>
            <w:pStyle w:val="TOC2"/>
            <w:tabs>
              <w:tab w:val="right" w:leader="dot" w:pos="9350"/>
            </w:tabs>
            <w:rPr>
              <w:rFonts w:ascii="Arial" w:eastAsiaTheme="minorEastAsia" w:hAnsi="Arial"/>
              <w:noProof/>
            </w:rPr>
          </w:pPr>
          <w:hyperlink w:anchor="_Toc78563462" w:history="1">
            <w:r w:rsidR="00C55754" w:rsidRPr="008E1F42">
              <w:rPr>
                <w:rStyle w:val="Hyperlink"/>
                <w:rFonts w:ascii="Arial" w:hAnsi="Arial"/>
                <w:noProof/>
              </w:rPr>
              <w:t>Actual price vs retail price</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_Toc78563462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18</w:t>
            </w:r>
            <w:r w:rsidR="00C55754" w:rsidRPr="008E1F42">
              <w:rPr>
                <w:rFonts w:ascii="Arial" w:hAnsi="Arial"/>
                <w:noProof/>
                <w:webHidden/>
              </w:rPr>
              <w:fldChar w:fldCharType="end"/>
            </w:r>
          </w:hyperlink>
        </w:p>
        <w:p w14:paraId="311C81D9" w14:textId="77777777" w:rsidR="00C429BA" w:rsidRPr="008E1F42" w:rsidRDefault="008E1F42">
          <w:pPr>
            <w:pStyle w:val="TOC2"/>
            <w:tabs>
              <w:tab w:val="right" w:leader="dot" w:pos="9350"/>
            </w:tabs>
            <w:rPr>
              <w:rFonts w:ascii="Arial" w:eastAsiaTheme="minorEastAsia" w:hAnsi="Arial"/>
              <w:noProof/>
            </w:rPr>
          </w:pPr>
          <w:hyperlink w:anchor="_Toc78563463" w:history="1">
            <w:r w:rsidR="00C55754" w:rsidRPr="008E1F42">
              <w:rPr>
                <w:rStyle w:val="Hyperlink"/>
                <w:rFonts w:ascii="Arial" w:hAnsi="Arial"/>
                <w:noProof/>
              </w:rPr>
              <w:t>Fair Trade Certificate</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_Toc78563463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18</w:t>
            </w:r>
            <w:r w:rsidR="00C55754" w:rsidRPr="008E1F42">
              <w:rPr>
                <w:rFonts w:ascii="Arial" w:hAnsi="Arial"/>
                <w:noProof/>
                <w:webHidden/>
              </w:rPr>
              <w:fldChar w:fldCharType="end"/>
            </w:r>
          </w:hyperlink>
        </w:p>
        <w:p w14:paraId="2DAE390D" w14:textId="77777777" w:rsidR="00C429BA" w:rsidRPr="008E1F42" w:rsidRDefault="008E1F42">
          <w:pPr>
            <w:pStyle w:val="TOC2"/>
            <w:tabs>
              <w:tab w:val="right" w:leader="dot" w:pos="9350"/>
            </w:tabs>
            <w:rPr>
              <w:rFonts w:ascii="Arial" w:eastAsiaTheme="minorEastAsia" w:hAnsi="Arial"/>
              <w:noProof/>
            </w:rPr>
          </w:pPr>
          <w:hyperlink w:anchor="_Toc78563464" w:history="1">
            <w:r w:rsidR="00C55754" w:rsidRPr="008E1F42">
              <w:rPr>
                <w:rStyle w:val="Hyperlink"/>
                <w:rFonts w:ascii="Arial" w:hAnsi="Arial"/>
                <w:noProof/>
              </w:rPr>
              <w:t>Environmental influence and sustainability</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_Toc78563464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19</w:t>
            </w:r>
            <w:r w:rsidR="00C55754" w:rsidRPr="008E1F42">
              <w:rPr>
                <w:rFonts w:ascii="Arial" w:hAnsi="Arial"/>
                <w:noProof/>
                <w:webHidden/>
              </w:rPr>
              <w:fldChar w:fldCharType="end"/>
            </w:r>
          </w:hyperlink>
        </w:p>
        <w:p w14:paraId="0FCF6BB0" w14:textId="77777777" w:rsidR="00C429BA" w:rsidRPr="008E1F42" w:rsidRDefault="008E1F42">
          <w:pPr>
            <w:pStyle w:val="TOC2"/>
            <w:tabs>
              <w:tab w:val="right" w:leader="dot" w:pos="9350"/>
            </w:tabs>
            <w:rPr>
              <w:rFonts w:ascii="Arial" w:eastAsiaTheme="minorEastAsia" w:hAnsi="Arial"/>
              <w:noProof/>
            </w:rPr>
          </w:pPr>
          <w:hyperlink w:anchor="_Toc78563465" w:history="1">
            <w:r w:rsidR="00C55754" w:rsidRPr="008E1F42">
              <w:rPr>
                <w:rStyle w:val="Hyperlink"/>
                <w:rFonts w:ascii="Arial" w:hAnsi="Arial"/>
                <w:noProof/>
              </w:rPr>
              <w:t>Education and awareness</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_Toc78563465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19</w:t>
            </w:r>
            <w:r w:rsidR="00C55754" w:rsidRPr="008E1F42">
              <w:rPr>
                <w:rFonts w:ascii="Arial" w:hAnsi="Arial"/>
                <w:noProof/>
                <w:webHidden/>
              </w:rPr>
              <w:fldChar w:fldCharType="end"/>
            </w:r>
          </w:hyperlink>
        </w:p>
        <w:p w14:paraId="2362E8C0" w14:textId="77777777" w:rsidR="00C429BA" w:rsidRPr="008E1F42" w:rsidRDefault="008E1F42">
          <w:pPr>
            <w:pStyle w:val="TOC1"/>
            <w:tabs>
              <w:tab w:val="right" w:leader="dot" w:pos="9350"/>
            </w:tabs>
            <w:rPr>
              <w:rFonts w:ascii="Arial" w:eastAsiaTheme="minorEastAsia" w:hAnsi="Arial"/>
              <w:noProof/>
            </w:rPr>
          </w:pPr>
          <w:hyperlink w:anchor="_Toc78563466" w:history="1">
            <w:r w:rsidR="00C55754" w:rsidRPr="008E1F42">
              <w:rPr>
                <w:rStyle w:val="Hyperlink"/>
                <w:rFonts w:ascii="Arial" w:hAnsi="Arial"/>
                <w:noProof/>
                <w:shd w:val="clear" w:color="auto" w:fill="FFFFFF"/>
              </w:rPr>
              <w:t>Task 02</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_Toc78563466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23</w:t>
            </w:r>
            <w:r w:rsidR="00C55754" w:rsidRPr="008E1F42">
              <w:rPr>
                <w:rFonts w:ascii="Arial" w:hAnsi="Arial"/>
                <w:noProof/>
                <w:webHidden/>
              </w:rPr>
              <w:fldChar w:fldCharType="end"/>
            </w:r>
          </w:hyperlink>
        </w:p>
        <w:p w14:paraId="2487CEDD" w14:textId="77777777" w:rsidR="00C429BA" w:rsidRPr="008E1F42" w:rsidRDefault="008E1F42">
          <w:pPr>
            <w:pStyle w:val="TOC1"/>
            <w:tabs>
              <w:tab w:val="right" w:leader="dot" w:pos="9350"/>
            </w:tabs>
            <w:rPr>
              <w:rFonts w:ascii="Arial" w:eastAsiaTheme="minorEastAsia" w:hAnsi="Arial"/>
              <w:noProof/>
            </w:rPr>
          </w:pPr>
          <w:hyperlink w:anchor="_Toc78563467" w:history="1">
            <w:r w:rsidR="00C55754" w:rsidRPr="008E1F42">
              <w:rPr>
                <w:rStyle w:val="Hyperlink"/>
                <w:rFonts w:ascii="Arial" w:hAnsi="Arial"/>
                <w:noProof/>
                <w:shd w:val="clear" w:color="auto" w:fill="FFFFFF"/>
              </w:rPr>
              <w:t>Reflective Essay</w:t>
            </w:r>
            <w:r w:rsidR="00C55754" w:rsidRPr="008E1F42">
              <w:rPr>
                <w:rFonts w:ascii="Arial" w:hAnsi="Arial"/>
                <w:noProof/>
                <w:webHidden/>
              </w:rPr>
              <w:tab/>
            </w:r>
            <w:r w:rsidR="00C55754" w:rsidRPr="008E1F42">
              <w:rPr>
                <w:rFonts w:ascii="Arial" w:hAnsi="Arial"/>
                <w:noProof/>
                <w:webHidden/>
              </w:rPr>
              <w:fldChar w:fldCharType="begin"/>
            </w:r>
            <w:r w:rsidR="00C55754" w:rsidRPr="008E1F42">
              <w:rPr>
                <w:rFonts w:ascii="Arial" w:hAnsi="Arial"/>
                <w:noProof/>
                <w:webHidden/>
              </w:rPr>
              <w:instrText xml:space="preserve"> PAGEREF _Toc78563467 \h </w:instrText>
            </w:r>
            <w:r w:rsidR="00C55754" w:rsidRPr="008E1F42">
              <w:rPr>
                <w:rFonts w:ascii="Arial" w:hAnsi="Arial"/>
                <w:noProof/>
                <w:webHidden/>
              </w:rPr>
            </w:r>
            <w:r w:rsidR="00C55754" w:rsidRPr="008E1F42">
              <w:rPr>
                <w:rFonts w:ascii="Arial" w:hAnsi="Arial"/>
                <w:noProof/>
                <w:webHidden/>
              </w:rPr>
              <w:fldChar w:fldCharType="separate"/>
            </w:r>
            <w:r w:rsidR="00C55754" w:rsidRPr="008E1F42">
              <w:rPr>
                <w:rFonts w:ascii="Arial" w:hAnsi="Arial"/>
                <w:noProof/>
                <w:webHidden/>
              </w:rPr>
              <w:t>23</w:t>
            </w:r>
            <w:r w:rsidR="00C55754" w:rsidRPr="008E1F42">
              <w:rPr>
                <w:rFonts w:ascii="Arial" w:hAnsi="Arial"/>
                <w:noProof/>
                <w:webHidden/>
              </w:rPr>
              <w:fldChar w:fldCharType="end"/>
            </w:r>
          </w:hyperlink>
        </w:p>
        <w:p w14:paraId="0917C835" w14:textId="77777777" w:rsidR="00AB7D21" w:rsidRPr="008E1F42" w:rsidRDefault="00C55754">
          <w:pPr>
            <w:rPr>
              <w:rFonts w:ascii="Arial" w:hAnsi="Arial"/>
            </w:rPr>
          </w:pPr>
          <w:r w:rsidRPr="008E1F42">
            <w:rPr>
              <w:rFonts w:ascii="Arial" w:hAnsi="Arial" w:cs="Times New Roman"/>
              <w:b/>
              <w:bCs/>
              <w:noProof/>
            </w:rPr>
            <w:fldChar w:fldCharType="end"/>
          </w:r>
        </w:p>
      </w:sdtContent>
    </w:sdt>
    <w:p w14:paraId="70685D83" w14:textId="77777777" w:rsidR="0059582B" w:rsidRPr="008E1F42" w:rsidRDefault="0059582B">
      <w:pPr>
        <w:rPr>
          <w:rFonts w:ascii="Arial" w:hAnsi="Arial" w:cs="Times New Roman"/>
          <w:b/>
          <w:i/>
        </w:rPr>
      </w:pPr>
    </w:p>
    <w:p w14:paraId="6ED856A2" w14:textId="77777777" w:rsidR="001A7E46" w:rsidRPr="008E1F42" w:rsidRDefault="00C55754" w:rsidP="00C429BA">
      <w:pPr>
        <w:pStyle w:val="Heading1"/>
        <w:rPr>
          <w:rFonts w:ascii="Arial" w:hAnsi="Arial"/>
          <w:sz w:val="22"/>
          <w:szCs w:val="22"/>
        </w:rPr>
      </w:pPr>
      <w:r w:rsidRPr="008E1F42">
        <w:rPr>
          <w:rFonts w:ascii="Arial" w:hAnsi="Arial"/>
          <w:sz w:val="22"/>
          <w:szCs w:val="22"/>
        </w:rPr>
        <w:br w:type="page"/>
      </w:r>
      <w:bookmarkStart w:id="0" w:name="_Toc78563440"/>
      <w:r w:rsidRPr="008E1F42">
        <w:rPr>
          <w:rFonts w:ascii="Arial" w:hAnsi="Arial"/>
          <w:sz w:val="22"/>
          <w:szCs w:val="22"/>
        </w:rPr>
        <w:lastRenderedPageBreak/>
        <w:t>Task 01</w:t>
      </w:r>
      <w:bookmarkEnd w:id="0"/>
    </w:p>
    <w:p w14:paraId="7C80825A" w14:textId="77777777" w:rsidR="00C15080" w:rsidRPr="008E1F42" w:rsidRDefault="00C55754" w:rsidP="0059582B">
      <w:pPr>
        <w:pStyle w:val="Heading1"/>
        <w:rPr>
          <w:rFonts w:ascii="Arial" w:hAnsi="Arial"/>
          <w:sz w:val="22"/>
          <w:szCs w:val="22"/>
        </w:rPr>
      </w:pPr>
      <w:bookmarkStart w:id="1" w:name="_Toc78563441"/>
      <w:r w:rsidRPr="008E1F42">
        <w:rPr>
          <w:rFonts w:ascii="Arial" w:hAnsi="Arial"/>
          <w:sz w:val="22"/>
          <w:szCs w:val="22"/>
        </w:rPr>
        <w:t>Introduction</w:t>
      </w:r>
      <w:bookmarkEnd w:id="1"/>
      <w:r w:rsidR="0059582B" w:rsidRPr="008E1F42">
        <w:rPr>
          <w:rFonts w:ascii="Arial" w:hAnsi="Arial"/>
          <w:sz w:val="22"/>
          <w:szCs w:val="22"/>
        </w:rPr>
        <w:t xml:space="preserve"> </w:t>
      </w:r>
    </w:p>
    <w:p w14:paraId="6915C07C" w14:textId="77777777" w:rsidR="00536D93" w:rsidRPr="008E1F42" w:rsidRDefault="00C55754" w:rsidP="0059582B">
      <w:pPr>
        <w:spacing w:line="480" w:lineRule="auto"/>
        <w:jc w:val="both"/>
        <w:rPr>
          <w:rFonts w:ascii="Arial" w:hAnsi="Arial" w:cs="Times New Roman"/>
        </w:rPr>
      </w:pPr>
      <w:r w:rsidRPr="008E1F42">
        <w:rPr>
          <w:rFonts w:ascii="Arial" w:eastAsia="Times New Roman" w:hAnsi="Arial" w:cs="Times New Roman"/>
        </w:rPr>
        <w:t>This assignment is intended to critically assess the cultural as well as the contextual aspect of the chosen organisation in order to evaluate the operational principle of the organisation on the basis of its broader environmental and organisational domains. This study will also utilise some of the essential tools to analyse the efficiency of the organisation to assess its organisational and environmental strategies. Lastly, the study will critically appraise the ethical as well as cultural behaviour of the higher entities while comparing it with one of the potential competitors. In order to acquire the settled goals of the study, this report will focus on the renowned café in the UK. As per the recent updates, the COSTA coffee has been under the harsh influence of the coronavirus outbreak. In September 2020, COSTA coffee announced cutting around 1500 jobs while losing approximately 3,000 employees and shutting 30 outlets of COSTA Coffee to condense their budget (James, 2020). The author of this study will incorporate some of the potential tools to evaluate the strengths</w:t>
      </w:r>
      <w:r w:rsidR="00EB17C8" w:rsidRPr="008E1F42">
        <w:rPr>
          <w:rFonts w:ascii="Arial" w:eastAsia="Times New Roman" w:hAnsi="Arial" w:cs="Times New Roman"/>
        </w:rPr>
        <w:t xml:space="preserve"> and</w:t>
      </w:r>
      <w:r w:rsidRPr="008E1F42">
        <w:rPr>
          <w:rFonts w:ascii="Arial" w:eastAsia="Times New Roman" w:hAnsi="Arial" w:cs="Times New Roman"/>
        </w:rPr>
        <w:t xml:space="preserve"> weaknesses of COSTA via </w:t>
      </w:r>
      <w:r w:rsidR="00EB17C8" w:rsidRPr="008E1F42">
        <w:rPr>
          <w:rFonts w:ascii="Arial" w:eastAsia="Times New Roman" w:hAnsi="Arial" w:cs="Times New Roman"/>
        </w:rPr>
        <w:t xml:space="preserve">Porter’s </w:t>
      </w:r>
      <w:proofErr w:type="gramStart"/>
      <w:r w:rsidR="00EB17C8" w:rsidRPr="008E1F42">
        <w:rPr>
          <w:rFonts w:ascii="Arial" w:eastAsia="Times New Roman" w:hAnsi="Arial" w:cs="Times New Roman"/>
        </w:rPr>
        <w:t>five force</w:t>
      </w:r>
      <w:proofErr w:type="gramEnd"/>
      <w:r w:rsidR="00EB17C8" w:rsidRPr="008E1F42">
        <w:rPr>
          <w:rFonts w:ascii="Arial" w:eastAsia="Times New Roman" w:hAnsi="Arial" w:cs="Times New Roman"/>
        </w:rPr>
        <w:t xml:space="preserve"> model</w:t>
      </w:r>
      <w:r w:rsidRPr="008E1F42">
        <w:rPr>
          <w:rFonts w:ascii="Arial" w:eastAsia="Times New Roman" w:hAnsi="Arial" w:cs="Times New Roman"/>
        </w:rPr>
        <w:t xml:space="preserve"> (Sarsby, 2016). While </w:t>
      </w:r>
      <w:r w:rsidRPr="008E1F42">
        <w:rPr>
          <w:rFonts w:ascii="Arial" w:hAnsi="Arial" w:cs="Times New Roman"/>
        </w:rPr>
        <w:t>assessing</w:t>
      </w:r>
      <w:r w:rsidRPr="008E1F42">
        <w:rPr>
          <w:rFonts w:ascii="Arial" w:eastAsia="Times New Roman" w:hAnsi="Arial" w:cs="Times New Roman"/>
        </w:rPr>
        <w:t xml:space="preserve"> the political, sociological, economical, technological, legal and environmental aspects of the selected organisation, this report will administer PESTLE Analysis (Perera, 2017). In compliance with these assessment tools, the author of this report will propose an adequately evident conclusion discussing the </w:t>
      </w:r>
      <w:r w:rsidRPr="008E1F42">
        <w:rPr>
          <w:rFonts w:ascii="Arial" w:hAnsi="Arial" w:cs="Times New Roman"/>
        </w:rPr>
        <w:t>recent status</w:t>
      </w:r>
      <w:r w:rsidRPr="008E1F42">
        <w:rPr>
          <w:rFonts w:ascii="Arial" w:eastAsia="Times New Roman" w:hAnsi="Arial" w:cs="Times New Roman"/>
        </w:rPr>
        <w:t xml:space="preserve"> of the selected company as well as portraying the influence of coronavirus outbreaks globally. This report will discuss the preventive measures taken by the company to sustain the potential damage caused by the sudden outbreak of novel viral strain. Furthermore, on the basis of comparative analysis with the potential competitor of COSTA Coffee, i.e. Starbucks and Tea Garden, this essay will suggest some of the potential measures that COSTA Coffee would have adopted to minimise the adverse effect of the global pandemic.  </w:t>
      </w:r>
      <w:r w:rsidRPr="008E1F42">
        <w:rPr>
          <w:rFonts w:ascii="Arial" w:hAnsi="Arial" w:cs="Times New Roman"/>
        </w:rPr>
        <w:br w:type="page"/>
      </w:r>
    </w:p>
    <w:p w14:paraId="028656C0" w14:textId="77777777" w:rsidR="00762491" w:rsidRPr="008E1F42" w:rsidRDefault="00C55754" w:rsidP="0059582B">
      <w:pPr>
        <w:pStyle w:val="Heading1"/>
        <w:rPr>
          <w:rFonts w:ascii="Arial" w:hAnsi="Arial"/>
          <w:sz w:val="22"/>
          <w:szCs w:val="22"/>
        </w:rPr>
      </w:pPr>
      <w:bookmarkStart w:id="2" w:name="_Toc78563442"/>
      <w:r w:rsidRPr="008E1F42">
        <w:rPr>
          <w:rFonts w:ascii="Arial" w:hAnsi="Arial"/>
          <w:sz w:val="22"/>
          <w:szCs w:val="22"/>
        </w:rPr>
        <w:lastRenderedPageBreak/>
        <w:t>Business environmental scanning and analytical tools</w:t>
      </w:r>
      <w:bookmarkEnd w:id="2"/>
      <w:r w:rsidR="00C1737F" w:rsidRPr="008E1F42">
        <w:rPr>
          <w:rFonts w:ascii="Arial" w:hAnsi="Arial"/>
          <w:sz w:val="22"/>
          <w:szCs w:val="22"/>
        </w:rPr>
        <w:t xml:space="preserve"> </w:t>
      </w:r>
    </w:p>
    <w:p w14:paraId="76BAC755" w14:textId="77777777" w:rsidR="0025542A" w:rsidRPr="008E1F42" w:rsidRDefault="00C55754" w:rsidP="0059582B">
      <w:pPr>
        <w:spacing w:line="480" w:lineRule="auto"/>
        <w:jc w:val="both"/>
        <w:rPr>
          <w:rFonts w:ascii="Arial" w:hAnsi="Arial" w:cs="Times New Roman"/>
        </w:rPr>
      </w:pPr>
      <w:r w:rsidRPr="008E1F42">
        <w:rPr>
          <w:rFonts w:ascii="Arial" w:hAnsi="Arial" w:cs="Times New Roman"/>
        </w:rPr>
        <w:t>PESTLE</w:t>
      </w:r>
      <w:r w:rsidR="00681011" w:rsidRPr="008E1F42">
        <w:rPr>
          <w:rFonts w:ascii="Arial" w:hAnsi="Arial" w:cs="Times New Roman"/>
        </w:rPr>
        <w:t xml:space="preserve"> analysis is typically considered as a formally developed framework used to critically evaluate key factors, i.e. the macro factors influencing an industry. As the term itself</w:t>
      </w:r>
      <w:r w:rsidR="00F67501" w:rsidRPr="008E1F42">
        <w:rPr>
          <w:rFonts w:ascii="Arial" w:hAnsi="Arial" w:cs="Times New Roman"/>
        </w:rPr>
        <w:t xml:space="preserve"> represents, PESTLE indicates political, economic, social, technological, legal and environmental factors</w:t>
      </w:r>
      <w:r w:rsidR="00F16926" w:rsidRPr="008E1F42">
        <w:rPr>
          <w:rFonts w:ascii="Arial" w:hAnsi="Arial" w:cs="Times New Roman"/>
        </w:rPr>
        <w:t xml:space="preserve"> </w:t>
      </w:r>
      <w:r w:rsidR="00F16926" w:rsidRPr="008E1F42">
        <w:rPr>
          <w:rFonts w:ascii="Arial" w:hAnsi="Arial" w:cs="Times New Roman"/>
          <w:shd w:val="clear" w:color="auto" w:fill="FFFFFF"/>
        </w:rPr>
        <w:t>(Perera, 2017)</w:t>
      </w:r>
      <w:r w:rsidR="00F67501" w:rsidRPr="008E1F42">
        <w:rPr>
          <w:rFonts w:ascii="Arial" w:hAnsi="Arial" w:cs="Times New Roman"/>
        </w:rPr>
        <w:t xml:space="preserve">. </w:t>
      </w:r>
      <w:r w:rsidR="004E222D" w:rsidRPr="008E1F42">
        <w:rPr>
          <w:rFonts w:ascii="Arial" w:hAnsi="Arial" w:cs="Times New Roman"/>
        </w:rPr>
        <w:t>This specified tool facilitates</w:t>
      </w:r>
      <w:r w:rsidR="00C063AF" w:rsidRPr="008E1F42">
        <w:rPr>
          <w:rFonts w:ascii="Arial" w:hAnsi="Arial" w:cs="Times New Roman"/>
        </w:rPr>
        <w:t xml:space="preserve"> the companies to develop a formal impression of highly influenced </w:t>
      </w:r>
      <w:r w:rsidR="0003615D" w:rsidRPr="008E1F42">
        <w:rPr>
          <w:rFonts w:ascii="Arial" w:hAnsi="Arial" w:cs="Times New Roman"/>
        </w:rPr>
        <w:t>factors that may directly or indirectly affect the performance of the business</w:t>
      </w:r>
      <w:r w:rsidR="00F16926" w:rsidRPr="008E1F42">
        <w:rPr>
          <w:rFonts w:ascii="Arial" w:hAnsi="Arial" w:cs="Times New Roman"/>
        </w:rPr>
        <w:t xml:space="preserve"> </w:t>
      </w:r>
      <w:r w:rsidR="00F16926" w:rsidRPr="008E1F42">
        <w:rPr>
          <w:rFonts w:ascii="Arial" w:eastAsia="Times New Roman" w:hAnsi="Arial" w:cs="Times New Roman"/>
        </w:rPr>
        <w:t>(Sarsby, 2016)</w:t>
      </w:r>
      <w:r w:rsidR="004E222D" w:rsidRPr="008E1F42">
        <w:rPr>
          <w:rFonts w:ascii="Arial" w:hAnsi="Arial" w:cs="Times New Roman"/>
        </w:rPr>
        <w:t xml:space="preserve">. As far as the use of PESTLE analysis is concerned, the tool is evidently </w:t>
      </w:r>
      <w:r w:rsidR="00F34CFC" w:rsidRPr="008E1F42">
        <w:rPr>
          <w:rFonts w:ascii="Arial" w:hAnsi="Arial" w:cs="Times New Roman"/>
        </w:rPr>
        <w:t xml:space="preserve">efficient to analyse strategic as well as systematic aspects of a particular business and evaluate the prospects, opportunities and risks </w:t>
      </w:r>
      <w:r w:rsidR="00317761" w:rsidRPr="008E1F42">
        <w:rPr>
          <w:rFonts w:ascii="Arial" w:hAnsi="Arial" w:cs="Times New Roman"/>
        </w:rPr>
        <w:t>within a justified setting. However, while comparing the PESTLE analysis tool to the SWOT analysis, SWOT helps to evaluate internal processes while PESTLE effectively facilitates the evaluation of external factors and their impact on the progression of the company in the longer term</w:t>
      </w:r>
      <w:r w:rsidR="00F16926" w:rsidRPr="008E1F42">
        <w:rPr>
          <w:rFonts w:ascii="Arial" w:hAnsi="Arial" w:cs="Times New Roman"/>
        </w:rPr>
        <w:t xml:space="preserve"> </w:t>
      </w:r>
      <w:r w:rsidR="00F16926" w:rsidRPr="008E1F42">
        <w:rPr>
          <w:rFonts w:ascii="Arial" w:eastAsia="Times New Roman" w:hAnsi="Arial" w:cs="Times New Roman"/>
        </w:rPr>
        <w:t>(James, 2020)</w:t>
      </w:r>
      <w:r w:rsidR="00317761" w:rsidRPr="008E1F42">
        <w:rPr>
          <w:rFonts w:ascii="Arial" w:hAnsi="Arial" w:cs="Times New Roman"/>
        </w:rPr>
        <w:t xml:space="preserve">. The tool under consideration, i.e. PESTLE analysis, can easily be used for small as well as </w:t>
      </w:r>
      <w:proofErr w:type="gramStart"/>
      <w:r w:rsidR="00317761" w:rsidRPr="008E1F42">
        <w:rPr>
          <w:rFonts w:ascii="Arial" w:hAnsi="Arial" w:cs="Times New Roman"/>
        </w:rPr>
        <w:t>large scale</w:t>
      </w:r>
      <w:proofErr w:type="gramEnd"/>
      <w:r w:rsidR="00317761" w:rsidRPr="008E1F42">
        <w:rPr>
          <w:rFonts w:ascii="Arial" w:hAnsi="Arial" w:cs="Times New Roman"/>
        </w:rPr>
        <w:t xml:space="preserve"> businesses and even projects independently. </w:t>
      </w:r>
    </w:p>
    <w:p w14:paraId="767E01F0" w14:textId="77777777" w:rsidR="00FF2C3D" w:rsidRPr="008E1F42" w:rsidRDefault="00C55754" w:rsidP="0059582B">
      <w:pPr>
        <w:keepNext/>
        <w:spacing w:line="480" w:lineRule="auto"/>
        <w:jc w:val="both"/>
        <w:rPr>
          <w:rFonts w:ascii="Arial" w:hAnsi="Arial" w:cs="Times New Roman"/>
        </w:rPr>
      </w:pPr>
      <w:r w:rsidRPr="008E1F42">
        <w:rPr>
          <w:rFonts w:ascii="Arial" w:hAnsi="Arial" w:cs="Times New Roman"/>
          <w:noProof/>
        </w:rPr>
        <w:drawing>
          <wp:inline distT="0" distB="0" distL="0" distR="0" wp14:anchorId="72F8049D" wp14:editId="2FD5FB3D">
            <wp:extent cx="2190750" cy="24029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STEL-analysis-updated.png"/>
                    <pic:cNvPicPr/>
                  </pic:nvPicPr>
                  <pic:blipFill>
                    <a:blip r:embed="rId7" cstate="print">
                      <a:extLst>
                        <a:ext uri="{28A0092B-C50C-407E-A947-70E740481C1C}">
                          <a14:useLocalDpi xmlns:a14="http://schemas.microsoft.com/office/drawing/2010/main" val="0"/>
                        </a:ext>
                      </a:extLst>
                    </a:blip>
                    <a:srcRect l="24840" r="23878"/>
                    <a:stretch>
                      <a:fillRect/>
                    </a:stretch>
                  </pic:blipFill>
                  <pic:spPr bwMode="auto">
                    <a:xfrm>
                      <a:off x="0" y="0"/>
                      <a:ext cx="2190750" cy="2402979"/>
                    </a:xfrm>
                    <a:prstGeom prst="rect">
                      <a:avLst/>
                    </a:prstGeom>
                    <a:ln>
                      <a:noFill/>
                    </a:ln>
                    <a:extLst>
                      <a:ext uri="{53640926-AAD7-44d8-BBD7-CCE9431645EC}">
                        <a14:shadowObscured xmlns:a14="http://schemas.microsoft.com/office/drawing/2010/main"/>
                      </a:ext>
                    </a:extLst>
                  </pic:spPr>
                </pic:pic>
              </a:graphicData>
            </a:graphic>
          </wp:inline>
        </w:drawing>
      </w:r>
    </w:p>
    <w:p w14:paraId="5B1D40E8" w14:textId="77777777" w:rsidR="00FF2C3D" w:rsidRPr="008E1F42" w:rsidRDefault="00C55754" w:rsidP="0059582B">
      <w:pPr>
        <w:pStyle w:val="Caption"/>
        <w:spacing w:line="480" w:lineRule="auto"/>
        <w:jc w:val="both"/>
        <w:rPr>
          <w:rFonts w:ascii="Arial" w:hAnsi="Arial" w:cs="Times New Roman"/>
          <w:i/>
          <w:color w:val="auto"/>
          <w:sz w:val="22"/>
          <w:szCs w:val="22"/>
        </w:rPr>
      </w:pPr>
      <w:r w:rsidRPr="008E1F42">
        <w:rPr>
          <w:rFonts w:ascii="Arial" w:hAnsi="Arial" w:cs="Times New Roman"/>
          <w:i/>
          <w:color w:val="auto"/>
          <w:sz w:val="22"/>
          <w:szCs w:val="22"/>
        </w:rPr>
        <w:t xml:space="preserve">Figure </w:t>
      </w:r>
      <w:r w:rsidRPr="008E1F42">
        <w:rPr>
          <w:rFonts w:ascii="Arial" w:hAnsi="Arial" w:cs="Times New Roman"/>
          <w:i/>
          <w:color w:val="auto"/>
          <w:sz w:val="22"/>
          <w:szCs w:val="22"/>
        </w:rPr>
        <w:fldChar w:fldCharType="begin"/>
      </w:r>
      <w:r w:rsidRPr="008E1F42">
        <w:rPr>
          <w:rFonts w:ascii="Arial" w:hAnsi="Arial" w:cs="Times New Roman"/>
          <w:i/>
          <w:color w:val="auto"/>
          <w:sz w:val="22"/>
          <w:szCs w:val="22"/>
        </w:rPr>
        <w:instrText xml:space="preserve"> SEQ Figure \* ARABIC </w:instrText>
      </w:r>
      <w:r w:rsidRPr="008E1F42">
        <w:rPr>
          <w:rFonts w:ascii="Arial" w:hAnsi="Arial" w:cs="Times New Roman"/>
          <w:i/>
          <w:color w:val="auto"/>
          <w:sz w:val="22"/>
          <w:szCs w:val="22"/>
        </w:rPr>
        <w:fldChar w:fldCharType="separate"/>
      </w:r>
      <w:r w:rsidR="001A74E0" w:rsidRPr="008E1F42">
        <w:rPr>
          <w:rFonts w:ascii="Arial" w:hAnsi="Arial" w:cs="Times New Roman"/>
          <w:i/>
          <w:noProof/>
          <w:color w:val="auto"/>
          <w:sz w:val="22"/>
          <w:szCs w:val="22"/>
        </w:rPr>
        <w:t>1</w:t>
      </w:r>
      <w:r w:rsidRPr="008E1F42">
        <w:rPr>
          <w:rFonts w:ascii="Arial" w:hAnsi="Arial" w:cs="Times New Roman"/>
          <w:i/>
          <w:color w:val="auto"/>
          <w:sz w:val="22"/>
          <w:szCs w:val="22"/>
        </w:rPr>
        <w:fldChar w:fldCharType="end"/>
      </w:r>
      <w:r w:rsidRPr="008E1F42">
        <w:rPr>
          <w:rFonts w:ascii="Arial" w:hAnsi="Arial" w:cs="Times New Roman"/>
          <w:i/>
          <w:color w:val="auto"/>
          <w:sz w:val="22"/>
          <w:szCs w:val="22"/>
        </w:rPr>
        <w:t xml:space="preserve"> Elements of PESTLE analysis</w:t>
      </w:r>
    </w:p>
    <w:p w14:paraId="0C4FF3B4" w14:textId="77777777" w:rsidR="00287DB5" w:rsidRPr="008E1F42" w:rsidRDefault="00C55754" w:rsidP="0059582B">
      <w:pPr>
        <w:spacing w:line="480" w:lineRule="auto"/>
        <w:jc w:val="both"/>
        <w:rPr>
          <w:rFonts w:ascii="Arial" w:hAnsi="Arial" w:cs="Times New Roman"/>
        </w:rPr>
      </w:pPr>
      <w:r w:rsidRPr="008E1F42">
        <w:rPr>
          <w:rFonts w:ascii="Arial" w:hAnsi="Arial" w:cs="Times New Roman"/>
        </w:rPr>
        <w:lastRenderedPageBreak/>
        <w:t xml:space="preserve">The next essential </w:t>
      </w:r>
      <w:proofErr w:type="gramStart"/>
      <w:r w:rsidRPr="008E1F42">
        <w:rPr>
          <w:rFonts w:ascii="Arial" w:hAnsi="Arial" w:cs="Times New Roman"/>
        </w:rPr>
        <w:t>tool</w:t>
      </w:r>
      <w:proofErr w:type="gramEnd"/>
      <w:r w:rsidRPr="008E1F42">
        <w:rPr>
          <w:rFonts w:ascii="Arial" w:hAnsi="Arial" w:cs="Times New Roman"/>
        </w:rPr>
        <w:t xml:space="preserve"> that will be used is </w:t>
      </w:r>
      <w:proofErr w:type="gramStart"/>
      <w:r w:rsidRPr="008E1F42">
        <w:rPr>
          <w:rFonts w:ascii="Arial" w:hAnsi="Arial" w:cs="Times New Roman"/>
        </w:rPr>
        <w:t>Porter's five forces</w:t>
      </w:r>
      <w:proofErr w:type="gramEnd"/>
      <w:r w:rsidRPr="008E1F42">
        <w:rPr>
          <w:rFonts w:ascii="Arial" w:hAnsi="Arial" w:cs="Times New Roman"/>
        </w:rPr>
        <w:t>. The model, i</w:t>
      </w:r>
      <w:r w:rsidR="0015681B" w:rsidRPr="008E1F42">
        <w:rPr>
          <w:rFonts w:ascii="Arial" w:hAnsi="Arial" w:cs="Times New Roman"/>
        </w:rPr>
        <w:t>n</w:t>
      </w:r>
      <w:r w:rsidRPr="008E1F42">
        <w:rPr>
          <w:rFonts w:ascii="Arial" w:hAnsi="Arial" w:cs="Times New Roman"/>
        </w:rPr>
        <w:t xml:space="preserve"> particular, </w:t>
      </w:r>
      <w:r w:rsidR="0015681B" w:rsidRPr="008E1F42">
        <w:rPr>
          <w:rFonts w:ascii="Arial" w:hAnsi="Arial" w:cs="Times New Roman"/>
        </w:rPr>
        <w:t xml:space="preserve">can be elaborated as the precisely designed model that can efficiently identify as well as evaluate </w:t>
      </w:r>
      <w:r w:rsidR="00122566" w:rsidRPr="008E1F42">
        <w:rPr>
          <w:rFonts w:ascii="Arial" w:hAnsi="Arial" w:cs="Times New Roman"/>
        </w:rPr>
        <w:t xml:space="preserve">five highly influencing forces that are evidently altering the industry each day. Precise evaluation of those specified forces eventually helps to </w:t>
      </w:r>
      <w:r w:rsidR="00E82F93" w:rsidRPr="008E1F42">
        <w:rPr>
          <w:rFonts w:ascii="Arial" w:hAnsi="Arial" w:cs="Times New Roman"/>
        </w:rPr>
        <w:t xml:space="preserve">determine the potential strengths and </w:t>
      </w:r>
      <w:r w:rsidR="008B04F7" w:rsidRPr="008E1F42">
        <w:rPr>
          <w:rFonts w:ascii="Arial" w:hAnsi="Arial" w:cs="Times New Roman"/>
        </w:rPr>
        <w:t>weaknesses, which</w:t>
      </w:r>
      <w:r w:rsidR="00E82F93" w:rsidRPr="008E1F42">
        <w:rPr>
          <w:rFonts w:ascii="Arial" w:hAnsi="Arial" w:cs="Times New Roman"/>
        </w:rPr>
        <w:t xml:space="preserve"> may directly or in collaboration with other factors affect the progression and performance of the industry or business. </w:t>
      </w:r>
      <w:r w:rsidR="00AA7A7E" w:rsidRPr="008E1F42">
        <w:rPr>
          <w:rFonts w:ascii="Arial" w:hAnsi="Arial" w:cs="Times New Roman"/>
        </w:rPr>
        <w:t xml:space="preserve">Discussing the </w:t>
      </w:r>
      <w:r w:rsidR="008B04F7" w:rsidRPr="008E1F42">
        <w:rPr>
          <w:rFonts w:ascii="Arial" w:hAnsi="Arial" w:cs="Times New Roman"/>
        </w:rPr>
        <w:t xml:space="preserve">use of analytical tools, </w:t>
      </w:r>
      <w:r w:rsidR="00F16926" w:rsidRPr="008E1F42">
        <w:rPr>
          <w:rFonts w:ascii="Arial" w:hAnsi="Arial" w:cs="Times New Roman"/>
          <w:shd w:val="clear" w:color="auto" w:fill="FFFFFF"/>
        </w:rPr>
        <w:t xml:space="preserve">(Perera </w:t>
      </w:r>
      <w:proofErr w:type="gramStart"/>
      <w:r w:rsidR="00F16926" w:rsidRPr="008E1F42">
        <w:rPr>
          <w:rFonts w:ascii="Arial" w:hAnsi="Arial" w:cs="Times New Roman"/>
          <w:shd w:val="clear" w:color="auto" w:fill="FFFFFF"/>
        </w:rPr>
        <w:t>2017)</w:t>
      </w:r>
      <w:r w:rsidR="008B04F7" w:rsidRPr="008E1F42">
        <w:rPr>
          <w:rFonts w:ascii="Arial" w:hAnsi="Arial" w:cs="Times New Roman"/>
        </w:rPr>
        <w:t>stated</w:t>
      </w:r>
      <w:proofErr w:type="gramEnd"/>
      <w:r w:rsidR="008B04F7" w:rsidRPr="008E1F42">
        <w:rPr>
          <w:rFonts w:ascii="Arial" w:hAnsi="Arial" w:cs="Times New Roman"/>
        </w:rPr>
        <w:t xml:space="preserve"> that the use of the specialised tool is essentially effective against the identification of </w:t>
      </w:r>
      <w:r w:rsidR="00CF4C14" w:rsidRPr="008E1F42">
        <w:rPr>
          <w:rFonts w:ascii="Arial" w:hAnsi="Arial" w:cs="Times New Roman"/>
        </w:rPr>
        <w:t xml:space="preserve">the core structure of the industry as well as to know the strategies of targeting corporates. The </w:t>
      </w:r>
      <w:proofErr w:type="gramStart"/>
      <w:r w:rsidR="00CF4C14" w:rsidRPr="008E1F42">
        <w:rPr>
          <w:rFonts w:ascii="Arial" w:hAnsi="Arial" w:cs="Times New Roman"/>
        </w:rPr>
        <w:t>five force</w:t>
      </w:r>
      <w:proofErr w:type="gramEnd"/>
      <w:r w:rsidR="00CF4C14" w:rsidRPr="008E1F42">
        <w:rPr>
          <w:rFonts w:ascii="Arial" w:hAnsi="Arial" w:cs="Times New Roman"/>
        </w:rPr>
        <w:t xml:space="preserve"> model proposed by Porter </w:t>
      </w:r>
      <w:r w:rsidR="00F92433" w:rsidRPr="008E1F42">
        <w:rPr>
          <w:rFonts w:ascii="Arial" w:hAnsi="Arial" w:cs="Times New Roman"/>
        </w:rPr>
        <w:t xml:space="preserve">is easy to administer over any segment of the </w:t>
      </w:r>
      <w:r w:rsidR="006761D3" w:rsidRPr="008E1F42">
        <w:rPr>
          <w:rFonts w:ascii="Arial" w:hAnsi="Arial" w:cs="Times New Roman"/>
        </w:rPr>
        <w:t xml:space="preserve">economy, with intend to identify and understand potential competitors and rivals within similar </w:t>
      </w:r>
      <w:r w:rsidR="00F51E79" w:rsidRPr="008E1F42">
        <w:rPr>
          <w:rFonts w:ascii="Arial" w:hAnsi="Arial" w:cs="Times New Roman"/>
        </w:rPr>
        <w:t xml:space="preserve">industries. The use of five porter forces and results generated by the model is evidently </w:t>
      </w:r>
      <w:r w:rsidR="00454ADD" w:rsidRPr="008E1F42">
        <w:rPr>
          <w:rFonts w:ascii="Arial" w:hAnsi="Arial" w:cs="Times New Roman"/>
        </w:rPr>
        <w:t>essential f</w:t>
      </w:r>
      <w:r w:rsidR="00DE66CD" w:rsidRPr="008E1F42">
        <w:rPr>
          <w:rFonts w:ascii="Arial" w:hAnsi="Arial" w:cs="Times New Roman"/>
        </w:rPr>
        <w:t>o</w:t>
      </w:r>
      <w:r w:rsidR="00454ADD" w:rsidRPr="008E1F42">
        <w:rPr>
          <w:rFonts w:ascii="Arial" w:hAnsi="Arial" w:cs="Times New Roman"/>
        </w:rPr>
        <w:t xml:space="preserve">r the </w:t>
      </w:r>
      <w:proofErr w:type="gramStart"/>
      <w:r w:rsidR="00435779" w:rsidRPr="008E1F42">
        <w:rPr>
          <w:rFonts w:ascii="Arial" w:hAnsi="Arial" w:cs="Times New Roman"/>
        </w:rPr>
        <w:t>long term</w:t>
      </w:r>
      <w:proofErr w:type="gramEnd"/>
      <w:r w:rsidR="00435779" w:rsidRPr="008E1F42">
        <w:rPr>
          <w:rFonts w:ascii="Arial" w:hAnsi="Arial" w:cs="Times New Roman"/>
        </w:rPr>
        <w:t xml:space="preserve"> progress and profitability of the concerned company</w:t>
      </w:r>
      <w:r w:rsidR="004766F8" w:rsidRPr="008E1F42">
        <w:rPr>
          <w:rFonts w:ascii="Arial" w:hAnsi="Arial" w:cs="Times New Roman"/>
        </w:rPr>
        <w:t xml:space="preserve">. </w:t>
      </w:r>
      <w:proofErr w:type="gramStart"/>
      <w:r w:rsidR="004766F8" w:rsidRPr="008E1F42">
        <w:rPr>
          <w:rFonts w:ascii="Arial" w:hAnsi="Arial" w:cs="Times New Roman"/>
        </w:rPr>
        <w:t xml:space="preserve">As per </w:t>
      </w:r>
      <w:r w:rsidR="00F16926" w:rsidRPr="008E1F42">
        <w:rPr>
          <w:rFonts w:ascii="Arial" w:eastAsia="Times New Roman" w:hAnsi="Arial" w:cs="Times New Roman"/>
        </w:rPr>
        <w:t>(James, 2020)</w:t>
      </w:r>
      <w:r w:rsidR="004766F8" w:rsidRPr="008E1F42">
        <w:rPr>
          <w:rFonts w:ascii="Arial" w:hAnsi="Arial" w:cs="Times New Roman"/>
        </w:rPr>
        <w:t xml:space="preserve"> Porter’s five force</w:t>
      </w:r>
      <w:proofErr w:type="gramEnd"/>
      <w:r w:rsidR="00131BC6" w:rsidRPr="008E1F42">
        <w:rPr>
          <w:rFonts w:ascii="Arial" w:hAnsi="Arial" w:cs="Times New Roman"/>
        </w:rPr>
        <w:t xml:space="preserve"> has been used </w:t>
      </w:r>
      <w:r w:rsidR="00FA4EFA" w:rsidRPr="008E1F42">
        <w:rPr>
          <w:rFonts w:ascii="Arial" w:hAnsi="Arial" w:cs="Times New Roman"/>
        </w:rPr>
        <w:t xml:space="preserve">widely to study and evaluate the internal structure of the targeted industry. </w:t>
      </w:r>
      <w:r w:rsidR="004766F8" w:rsidRPr="008E1F42">
        <w:rPr>
          <w:rFonts w:ascii="Arial" w:hAnsi="Arial" w:cs="Times New Roman"/>
        </w:rPr>
        <w:t xml:space="preserve"> </w:t>
      </w:r>
      <w:r w:rsidR="00FB335E" w:rsidRPr="008E1F42">
        <w:rPr>
          <w:rFonts w:ascii="Arial" w:hAnsi="Arial" w:cs="Times New Roman"/>
        </w:rPr>
        <w:t xml:space="preserve">Forces identified within porter’s model are all essentially undeniable forces that are heavily </w:t>
      </w:r>
      <w:r w:rsidR="00230231" w:rsidRPr="008E1F42">
        <w:rPr>
          <w:rFonts w:ascii="Arial" w:hAnsi="Arial" w:cs="Times New Roman"/>
        </w:rPr>
        <w:t xml:space="preserve">altering and forming industries and markets globally. </w:t>
      </w:r>
    </w:p>
    <w:p w14:paraId="7244F7AF" w14:textId="77777777" w:rsidR="006D36D3" w:rsidRPr="008E1F42" w:rsidRDefault="00C55754" w:rsidP="0059582B">
      <w:pPr>
        <w:keepNext/>
        <w:spacing w:line="480" w:lineRule="auto"/>
        <w:jc w:val="both"/>
        <w:rPr>
          <w:rFonts w:ascii="Arial" w:hAnsi="Arial" w:cs="Times New Roman"/>
        </w:rPr>
      </w:pPr>
      <w:r w:rsidRPr="008E1F42">
        <w:rPr>
          <w:rFonts w:ascii="Arial" w:hAnsi="Arial" w:cs="Times New Roman"/>
          <w:noProof/>
        </w:rPr>
        <w:drawing>
          <wp:inline distT="0" distB="0" distL="0" distR="0" wp14:anchorId="3F1424E8" wp14:editId="02D8B8A5">
            <wp:extent cx="2276475" cy="219568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ve-forces-model.png"/>
                    <pic:cNvPicPr/>
                  </pic:nvPicPr>
                  <pic:blipFill>
                    <a:blip r:embed="rId8">
                      <a:extLst>
                        <a:ext uri="{28A0092B-C50C-407E-A947-70E740481C1C}">
                          <a14:useLocalDpi xmlns:a14="http://schemas.microsoft.com/office/drawing/2010/main" val="0"/>
                        </a:ext>
                      </a:extLst>
                    </a:blip>
                    <a:stretch>
                      <a:fillRect/>
                    </a:stretch>
                  </pic:blipFill>
                  <pic:spPr>
                    <a:xfrm>
                      <a:off x="0" y="0"/>
                      <a:ext cx="2278395" cy="2197533"/>
                    </a:xfrm>
                    <a:prstGeom prst="rect">
                      <a:avLst/>
                    </a:prstGeom>
                  </pic:spPr>
                </pic:pic>
              </a:graphicData>
            </a:graphic>
          </wp:inline>
        </w:drawing>
      </w:r>
    </w:p>
    <w:p w14:paraId="5ADEF6B9" w14:textId="77777777" w:rsidR="00230231" w:rsidRPr="008E1F42" w:rsidRDefault="00C55754" w:rsidP="0059582B">
      <w:pPr>
        <w:pStyle w:val="Caption"/>
        <w:spacing w:line="480" w:lineRule="auto"/>
        <w:jc w:val="both"/>
        <w:rPr>
          <w:rFonts w:ascii="Arial" w:hAnsi="Arial" w:cs="Times New Roman"/>
          <w:i/>
          <w:color w:val="auto"/>
          <w:sz w:val="22"/>
          <w:szCs w:val="22"/>
        </w:rPr>
      </w:pPr>
      <w:r w:rsidRPr="008E1F42">
        <w:rPr>
          <w:rFonts w:ascii="Arial" w:hAnsi="Arial" w:cs="Times New Roman"/>
          <w:i/>
          <w:color w:val="auto"/>
          <w:sz w:val="22"/>
          <w:szCs w:val="22"/>
        </w:rPr>
        <w:t xml:space="preserve">Figure </w:t>
      </w:r>
      <w:r w:rsidRPr="008E1F42">
        <w:rPr>
          <w:rFonts w:ascii="Arial" w:hAnsi="Arial" w:cs="Times New Roman"/>
          <w:i/>
          <w:color w:val="auto"/>
          <w:sz w:val="22"/>
          <w:szCs w:val="22"/>
        </w:rPr>
        <w:fldChar w:fldCharType="begin"/>
      </w:r>
      <w:r w:rsidRPr="008E1F42">
        <w:rPr>
          <w:rFonts w:ascii="Arial" w:hAnsi="Arial" w:cs="Times New Roman"/>
          <w:i/>
          <w:color w:val="auto"/>
          <w:sz w:val="22"/>
          <w:szCs w:val="22"/>
        </w:rPr>
        <w:instrText xml:space="preserve"> SEQ Figure \* ARABIC </w:instrText>
      </w:r>
      <w:r w:rsidRPr="008E1F42">
        <w:rPr>
          <w:rFonts w:ascii="Arial" w:hAnsi="Arial" w:cs="Times New Roman"/>
          <w:i/>
          <w:color w:val="auto"/>
          <w:sz w:val="22"/>
          <w:szCs w:val="22"/>
        </w:rPr>
        <w:fldChar w:fldCharType="separate"/>
      </w:r>
      <w:r w:rsidR="001A74E0" w:rsidRPr="008E1F42">
        <w:rPr>
          <w:rFonts w:ascii="Arial" w:hAnsi="Arial" w:cs="Times New Roman"/>
          <w:i/>
          <w:noProof/>
          <w:color w:val="auto"/>
          <w:sz w:val="22"/>
          <w:szCs w:val="22"/>
        </w:rPr>
        <w:t>2</w:t>
      </w:r>
      <w:r w:rsidRPr="008E1F42">
        <w:rPr>
          <w:rFonts w:ascii="Arial" w:hAnsi="Arial" w:cs="Times New Roman"/>
          <w:i/>
          <w:color w:val="auto"/>
          <w:sz w:val="22"/>
          <w:szCs w:val="22"/>
        </w:rPr>
        <w:fldChar w:fldCharType="end"/>
      </w:r>
      <w:r w:rsidRPr="008E1F42">
        <w:rPr>
          <w:rFonts w:ascii="Arial" w:hAnsi="Arial" w:cs="Times New Roman"/>
          <w:i/>
          <w:color w:val="auto"/>
          <w:sz w:val="22"/>
          <w:szCs w:val="22"/>
        </w:rPr>
        <w:t xml:space="preserve"> Porter's </w:t>
      </w:r>
      <w:proofErr w:type="gramStart"/>
      <w:r w:rsidRPr="008E1F42">
        <w:rPr>
          <w:rFonts w:ascii="Arial" w:hAnsi="Arial" w:cs="Times New Roman"/>
          <w:i/>
          <w:color w:val="auto"/>
          <w:sz w:val="22"/>
          <w:szCs w:val="22"/>
        </w:rPr>
        <w:t>five force</w:t>
      </w:r>
      <w:proofErr w:type="gramEnd"/>
      <w:r w:rsidRPr="008E1F42">
        <w:rPr>
          <w:rFonts w:ascii="Arial" w:hAnsi="Arial" w:cs="Times New Roman"/>
          <w:i/>
          <w:color w:val="auto"/>
          <w:sz w:val="22"/>
          <w:szCs w:val="22"/>
        </w:rPr>
        <w:t xml:space="preserve"> model</w:t>
      </w:r>
    </w:p>
    <w:p w14:paraId="36AC04AE" w14:textId="77777777" w:rsidR="00F00B9C" w:rsidRPr="008E1F42" w:rsidRDefault="00C55754" w:rsidP="0059582B">
      <w:pPr>
        <w:spacing w:line="480" w:lineRule="auto"/>
        <w:jc w:val="both"/>
        <w:rPr>
          <w:rFonts w:ascii="Arial" w:hAnsi="Arial" w:cs="Times New Roman"/>
        </w:rPr>
      </w:pPr>
      <w:r w:rsidRPr="008E1F42">
        <w:rPr>
          <w:rFonts w:ascii="Arial" w:hAnsi="Arial" w:cs="Times New Roman"/>
        </w:rPr>
        <w:lastRenderedPageBreak/>
        <w:t>It is expected that the identified forces can eventually help the businesses</w:t>
      </w:r>
      <w:r w:rsidR="00525FCF" w:rsidRPr="008E1F42">
        <w:rPr>
          <w:rFonts w:ascii="Arial" w:hAnsi="Arial" w:cs="Times New Roman"/>
        </w:rPr>
        <w:t xml:space="preserve"> to grow and prosper via elevated profits and sale production</w:t>
      </w:r>
      <w:r w:rsidR="00F16926" w:rsidRPr="008E1F42">
        <w:rPr>
          <w:rFonts w:ascii="Arial" w:hAnsi="Arial" w:cs="Times New Roman"/>
        </w:rPr>
        <w:t xml:space="preserve"> </w:t>
      </w:r>
      <w:r w:rsidR="00F16926" w:rsidRPr="008E1F42">
        <w:rPr>
          <w:rFonts w:ascii="Arial" w:hAnsi="Arial" w:cs="Times New Roman"/>
          <w:shd w:val="clear" w:color="auto" w:fill="FFFFFF"/>
        </w:rPr>
        <w:t>(Tan, 2016)</w:t>
      </w:r>
      <w:r w:rsidR="00525FCF" w:rsidRPr="008E1F42">
        <w:rPr>
          <w:rFonts w:ascii="Arial" w:hAnsi="Arial" w:cs="Times New Roman"/>
        </w:rPr>
        <w:t xml:space="preserve">. However, the companies and brands are supposed to monitor and evaluate all of the essential influences periodically </w:t>
      </w:r>
      <w:r w:rsidR="002E5F5D" w:rsidRPr="008E1F42">
        <w:rPr>
          <w:rFonts w:ascii="Arial" w:hAnsi="Arial" w:cs="Times New Roman"/>
        </w:rPr>
        <w:t xml:space="preserve">in order to adapt to the recent changes and to administer essential </w:t>
      </w:r>
      <w:r w:rsidR="00AC22A1" w:rsidRPr="008E1F42">
        <w:rPr>
          <w:rFonts w:ascii="Arial" w:hAnsi="Arial" w:cs="Times New Roman"/>
        </w:rPr>
        <w:t xml:space="preserve">measures. </w:t>
      </w:r>
      <w:r w:rsidRPr="008E1F42">
        <w:rPr>
          <w:rFonts w:ascii="Arial" w:hAnsi="Arial" w:cs="Times New Roman"/>
        </w:rPr>
        <w:t xml:space="preserve"> </w:t>
      </w:r>
    </w:p>
    <w:p w14:paraId="003C4927" w14:textId="77777777" w:rsidR="00762491" w:rsidRPr="008E1F42" w:rsidRDefault="00C55754" w:rsidP="0059582B">
      <w:pPr>
        <w:pStyle w:val="Heading1"/>
        <w:rPr>
          <w:rFonts w:ascii="Arial" w:hAnsi="Arial"/>
          <w:sz w:val="22"/>
          <w:szCs w:val="22"/>
        </w:rPr>
      </w:pPr>
      <w:bookmarkStart w:id="3" w:name="_Toc78563443"/>
      <w:r w:rsidRPr="008E1F42">
        <w:rPr>
          <w:rFonts w:ascii="Arial" w:hAnsi="Arial"/>
          <w:sz w:val="22"/>
          <w:szCs w:val="22"/>
        </w:rPr>
        <w:t>PESTLE Analysis</w:t>
      </w:r>
      <w:bookmarkEnd w:id="3"/>
      <w:r w:rsidR="00721FF1" w:rsidRPr="008E1F42">
        <w:rPr>
          <w:rFonts w:ascii="Arial" w:hAnsi="Arial"/>
          <w:sz w:val="22"/>
          <w:szCs w:val="22"/>
        </w:rPr>
        <w:t xml:space="preserve"> </w:t>
      </w:r>
    </w:p>
    <w:p w14:paraId="23CF0AA7" w14:textId="77777777" w:rsidR="0025542A" w:rsidRPr="008E1F42" w:rsidRDefault="00C55754" w:rsidP="0059582B">
      <w:pPr>
        <w:spacing w:line="480" w:lineRule="auto"/>
        <w:jc w:val="both"/>
        <w:rPr>
          <w:rFonts w:ascii="Arial" w:hAnsi="Arial" w:cs="Times New Roman"/>
        </w:rPr>
      </w:pPr>
      <w:r w:rsidRPr="008E1F42">
        <w:rPr>
          <w:rFonts w:ascii="Arial" w:hAnsi="Arial" w:cs="Times New Roman"/>
        </w:rPr>
        <w:t>The PESTLE analysis for the brand COSTA Coffee is as follow:</w:t>
      </w:r>
    </w:p>
    <w:p w14:paraId="58D865F6" w14:textId="77777777" w:rsidR="002C2EEE" w:rsidRPr="008E1F42" w:rsidRDefault="00C55754" w:rsidP="0059582B">
      <w:pPr>
        <w:keepNext/>
        <w:spacing w:line="480" w:lineRule="auto"/>
        <w:jc w:val="both"/>
        <w:rPr>
          <w:rFonts w:ascii="Arial" w:hAnsi="Arial" w:cs="Times New Roman"/>
        </w:rPr>
      </w:pPr>
      <w:r w:rsidRPr="008E1F42">
        <w:rPr>
          <w:rFonts w:ascii="Arial" w:hAnsi="Arial" w:cs="Times New Roman"/>
          <w:noProof/>
        </w:rPr>
        <w:drawing>
          <wp:inline distT="0" distB="0" distL="0" distR="0" wp14:anchorId="4F3035AE" wp14:editId="078846B5">
            <wp:extent cx="5943600" cy="28809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stle-analysis-example.png"/>
                    <pic:cNvPicPr/>
                  </pic:nvPicPr>
                  <pic:blipFill>
                    <a:blip r:embed="rId9">
                      <a:extLst>
                        <a:ext uri="{28A0092B-C50C-407E-A947-70E740481C1C}">
                          <a14:useLocalDpi xmlns:a14="http://schemas.microsoft.com/office/drawing/2010/main" val="0"/>
                        </a:ext>
                      </a:extLst>
                    </a:blip>
                    <a:stretch>
                      <a:fillRect/>
                    </a:stretch>
                  </pic:blipFill>
                  <pic:spPr>
                    <a:xfrm>
                      <a:off x="0" y="0"/>
                      <a:ext cx="5943600" cy="2880995"/>
                    </a:xfrm>
                    <a:prstGeom prst="rect">
                      <a:avLst/>
                    </a:prstGeom>
                  </pic:spPr>
                </pic:pic>
              </a:graphicData>
            </a:graphic>
          </wp:inline>
        </w:drawing>
      </w:r>
    </w:p>
    <w:p w14:paraId="00CC6690" w14:textId="77777777" w:rsidR="00BA4DC8" w:rsidRPr="008E1F42" w:rsidRDefault="00C55754" w:rsidP="0059582B">
      <w:pPr>
        <w:pStyle w:val="Caption"/>
        <w:spacing w:line="480" w:lineRule="auto"/>
        <w:jc w:val="both"/>
        <w:rPr>
          <w:rFonts w:ascii="Arial" w:hAnsi="Arial" w:cs="Times New Roman"/>
          <w:i/>
          <w:color w:val="auto"/>
          <w:sz w:val="22"/>
          <w:szCs w:val="22"/>
        </w:rPr>
      </w:pPr>
      <w:r w:rsidRPr="008E1F42">
        <w:rPr>
          <w:rFonts w:ascii="Arial" w:hAnsi="Arial" w:cs="Times New Roman"/>
          <w:i/>
          <w:color w:val="auto"/>
          <w:sz w:val="22"/>
          <w:szCs w:val="22"/>
        </w:rPr>
        <w:t xml:space="preserve">Figure </w:t>
      </w:r>
      <w:r w:rsidRPr="008E1F42">
        <w:rPr>
          <w:rFonts w:ascii="Arial" w:hAnsi="Arial" w:cs="Times New Roman"/>
          <w:i/>
          <w:color w:val="auto"/>
          <w:sz w:val="22"/>
          <w:szCs w:val="22"/>
        </w:rPr>
        <w:fldChar w:fldCharType="begin"/>
      </w:r>
      <w:r w:rsidRPr="008E1F42">
        <w:rPr>
          <w:rFonts w:ascii="Arial" w:hAnsi="Arial" w:cs="Times New Roman"/>
          <w:i/>
          <w:color w:val="auto"/>
          <w:sz w:val="22"/>
          <w:szCs w:val="22"/>
        </w:rPr>
        <w:instrText xml:space="preserve"> SEQ Figure \* ARABIC </w:instrText>
      </w:r>
      <w:r w:rsidRPr="008E1F42">
        <w:rPr>
          <w:rFonts w:ascii="Arial" w:hAnsi="Arial" w:cs="Times New Roman"/>
          <w:i/>
          <w:color w:val="auto"/>
          <w:sz w:val="22"/>
          <w:szCs w:val="22"/>
        </w:rPr>
        <w:fldChar w:fldCharType="separate"/>
      </w:r>
      <w:r w:rsidR="001A74E0" w:rsidRPr="008E1F42">
        <w:rPr>
          <w:rFonts w:ascii="Arial" w:hAnsi="Arial" w:cs="Times New Roman"/>
          <w:i/>
          <w:noProof/>
          <w:color w:val="auto"/>
          <w:sz w:val="22"/>
          <w:szCs w:val="22"/>
        </w:rPr>
        <w:t>3</w:t>
      </w:r>
      <w:r w:rsidRPr="008E1F42">
        <w:rPr>
          <w:rFonts w:ascii="Arial" w:hAnsi="Arial" w:cs="Times New Roman"/>
          <w:i/>
          <w:color w:val="auto"/>
          <w:sz w:val="22"/>
          <w:szCs w:val="22"/>
        </w:rPr>
        <w:fldChar w:fldCharType="end"/>
      </w:r>
      <w:r w:rsidRPr="008E1F42">
        <w:rPr>
          <w:rFonts w:ascii="Arial" w:hAnsi="Arial" w:cs="Times New Roman"/>
          <w:i/>
          <w:color w:val="auto"/>
          <w:sz w:val="22"/>
          <w:szCs w:val="22"/>
        </w:rPr>
        <w:t xml:space="preserve"> PESTLE Analysis of the coffee industry</w:t>
      </w:r>
    </w:p>
    <w:p w14:paraId="3C874DC5" w14:textId="77777777" w:rsidR="00AB7D21" w:rsidRPr="008E1F42" w:rsidRDefault="00C55754" w:rsidP="00AB7D21">
      <w:pPr>
        <w:pStyle w:val="Heading2"/>
        <w:rPr>
          <w:rFonts w:ascii="Arial" w:hAnsi="Arial"/>
          <w:sz w:val="22"/>
          <w:szCs w:val="22"/>
        </w:rPr>
      </w:pPr>
      <w:bookmarkStart w:id="4" w:name="_Toc78563444"/>
      <w:r w:rsidRPr="008E1F42">
        <w:rPr>
          <w:rFonts w:ascii="Arial" w:hAnsi="Arial"/>
          <w:sz w:val="22"/>
          <w:szCs w:val="22"/>
        </w:rPr>
        <w:t>1. Political factors</w:t>
      </w:r>
      <w:bookmarkEnd w:id="4"/>
    </w:p>
    <w:p w14:paraId="2DBF65E5" w14:textId="77777777" w:rsidR="00296734" w:rsidRPr="008E1F42" w:rsidRDefault="00C55754" w:rsidP="0059582B">
      <w:pPr>
        <w:spacing w:line="480" w:lineRule="auto"/>
        <w:jc w:val="both"/>
        <w:rPr>
          <w:rFonts w:ascii="Arial" w:hAnsi="Arial" w:cs="Times New Roman"/>
        </w:rPr>
      </w:pPr>
      <w:r w:rsidRPr="008E1F42">
        <w:rPr>
          <w:rFonts w:ascii="Arial" w:hAnsi="Arial" w:cs="Times New Roman"/>
        </w:rPr>
        <w:t xml:space="preserve">The brand COSTA coffee stands among the leading internationally recognised brand across the world. Despite international acknowledgement, the political factors </w:t>
      </w:r>
      <w:r w:rsidR="00E2309E" w:rsidRPr="008E1F42">
        <w:rPr>
          <w:rFonts w:ascii="Arial" w:hAnsi="Arial" w:cs="Times New Roman"/>
        </w:rPr>
        <w:t xml:space="preserve">influence the brand's performance that political influence tends to vary from country to country. </w:t>
      </w:r>
      <w:r w:rsidR="001C7DDF" w:rsidRPr="008E1F42">
        <w:rPr>
          <w:rFonts w:ascii="Arial" w:hAnsi="Arial" w:cs="Times New Roman"/>
        </w:rPr>
        <w:t xml:space="preserve">As per the facts presented within the official website of the company, the </w:t>
      </w:r>
      <w:r w:rsidR="00961393" w:rsidRPr="008E1F42">
        <w:rPr>
          <w:rFonts w:ascii="Arial" w:hAnsi="Arial" w:cs="Times New Roman"/>
        </w:rPr>
        <w:t>brand operates</w:t>
      </w:r>
      <w:r w:rsidR="001C7DDF" w:rsidRPr="008E1F42">
        <w:rPr>
          <w:rFonts w:ascii="Arial" w:hAnsi="Arial" w:cs="Times New Roman"/>
        </w:rPr>
        <w:t xml:space="preserve"> </w:t>
      </w:r>
      <w:r w:rsidR="00FF67F8" w:rsidRPr="008E1F42">
        <w:rPr>
          <w:rFonts w:ascii="Arial" w:hAnsi="Arial" w:cs="Times New Roman"/>
        </w:rPr>
        <w:t xml:space="preserve">its outlets across 32 countries, where each of the </w:t>
      </w:r>
      <w:r w:rsidR="00961393" w:rsidRPr="008E1F42">
        <w:rPr>
          <w:rFonts w:ascii="Arial" w:hAnsi="Arial" w:cs="Times New Roman"/>
        </w:rPr>
        <w:t>outlets</w:t>
      </w:r>
      <w:r w:rsidR="00FF67F8" w:rsidRPr="008E1F42">
        <w:rPr>
          <w:rFonts w:ascii="Arial" w:hAnsi="Arial" w:cs="Times New Roman"/>
        </w:rPr>
        <w:t xml:space="preserve"> is supposed to obey the rules and regulations settled by the government of that particular country</w:t>
      </w:r>
      <w:r w:rsidR="00F16926" w:rsidRPr="008E1F42">
        <w:rPr>
          <w:rFonts w:ascii="Arial" w:hAnsi="Arial" w:cs="Times New Roman"/>
        </w:rPr>
        <w:t xml:space="preserve"> </w:t>
      </w:r>
      <w:r w:rsidR="00F16926" w:rsidRPr="008E1F42">
        <w:rPr>
          <w:rFonts w:ascii="Arial" w:hAnsi="Arial" w:cs="Times New Roman"/>
          <w:shd w:val="clear" w:color="auto" w:fill="FFFFFF"/>
        </w:rPr>
        <w:t>(CIPD, 2020)</w:t>
      </w:r>
      <w:r w:rsidR="00FF67F8" w:rsidRPr="008E1F42">
        <w:rPr>
          <w:rFonts w:ascii="Arial" w:hAnsi="Arial" w:cs="Times New Roman"/>
        </w:rPr>
        <w:t xml:space="preserve">. </w:t>
      </w:r>
      <w:r w:rsidR="00961393" w:rsidRPr="008E1F42">
        <w:rPr>
          <w:rFonts w:ascii="Arial" w:hAnsi="Arial" w:cs="Times New Roman"/>
        </w:rPr>
        <w:t xml:space="preserve">In the case of an efficient and friendly </w:t>
      </w:r>
      <w:r w:rsidR="00961393" w:rsidRPr="008E1F42">
        <w:rPr>
          <w:rFonts w:ascii="Arial" w:hAnsi="Arial" w:cs="Times New Roman"/>
        </w:rPr>
        <w:lastRenderedPageBreak/>
        <w:t xml:space="preserve">government, the corporate-related taxations </w:t>
      </w:r>
      <w:r w:rsidR="005F435D" w:rsidRPr="008E1F42">
        <w:rPr>
          <w:rFonts w:ascii="Arial" w:hAnsi="Arial" w:cs="Times New Roman"/>
        </w:rPr>
        <w:t xml:space="preserve">would be appropriate as well as </w:t>
      </w:r>
      <w:r w:rsidR="008107BC" w:rsidRPr="008E1F42">
        <w:rPr>
          <w:rFonts w:ascii="Arial" w:hAnsi="Arial" w:cs="Times New Roman"/>
        </w:rPr>
        <w:t xml:space="preserve">the brand would be facing leniency and </w:t>
      </w:r>
      <w:r w:rsidR="00A15AB4" w:rsidRPr="008E1F42">
        <w:rPr>
          <w:rFonts w:ascii="Arial" w:hAnsi="Arial" w:cs="Times New Roman"/>
        </w:rPr>
        <w:t xml:space="preserve">least restrictions. Moreover, it would be easier for the brand to acquire a working licensee. </w:t>
      </w:r>
      <w:r w:rsidR="00532503" w:rsidRPr="008E1F42">
        <w:rPr>
          <w:rFonts w:ascii="Arial" w:hAnsi="Arial" w:cs="Times New Roman"/>
        </w:rPr>
        <w:t>However, if the situation gets altered, the process to operate their outlet would be a lot more difficult</w:t>
      </w:r>
      <w:r w:rsidR="00F16926" w:rsidRPr="008E1F42">
        <w:rPr>
          <w:rFonts w:ascii="Arial" w:hAnsi="Arial" w:cs="Times New Roman"/>
        </w:rPr>
        <w:t xml:space="preserve"> </w:t>
      </w:r>
      <w:r w:rsidR="00F16926" w:rsidRPr="008E1F42">
        <w:rPr>
          <w:rFonts w:ascii="Arial" w:hAnsi="Arial" w:cs="Times New Roman"/>
          <w:shd w:val="clear" w:color="auto" w:fill="FFFFFF"/>
        </w:rPr>
        <w:t>(Grundy, 2016)</w:t>
      </w:r>
      <w:r w:rsidR="00F30CCC" w:rsidRPr="008E1F42">
        <w:rPr>
          <w:rFonts w:ascii="Arial" w:hAnsi="Arial" w:cs="Times New Roman"/>
        </w:rPr>
        <w:t xml:space="preserve">. </w:t>
      </w:r>
      <w:proofErr w:type="gramStart"/>
      <w:r w:rsidR="00F30CCC" w:rsidRPr="008E1F42">
        <w:rPr>
          <w:rFonts w:ascii="Arial" w:hAnsi="Arial" w:cs="Times New Roman"/>
        </w:rPr>
        <w:t>For instance, the working policies and regulations in China are quite cheaper</w:t>
      </w:r>
      <w:proofErr w:type="gramEnd"/>
      <w:r w:rsidR="00F30CCC" w:rsidRPr="008E1F42">
        <w:rPr>
          <w:rFonts w:ascii="Arial" w:hAnsi="Arial" w:cs="Times New Roman"/>
        </w:rPr>
        <w:t xml:space="preserve">, </w:t>
      </w:r>
      <w:proofErr w:type="gramStart"/>
      <w:r w:rsidR="00F30CCC" w:rsidRPr="008E1F42">
        <w:rPr>
          <w:rFonts w:ascii="Arial" w:hAnsi="Arial" w:cs="Times New Roman"/>
        </w:rPr>
        <w:t>with intend to attract customers</w:t>
      </w:r>
      <w:proofErr w:type="gramEnd"/>
      <w:r w:rsidR="00F30CCC" w:rsidRPr="008E1F42">
        <w:rPr>
          <w:rFonts w:ascii="Arial" w:hAnsi="Arial" w:cs="Times New Roman"/>
        </w:rPr>
        <w:t xml:space="preserve">. However, if the situation shuffles, the focus of government diverts towards the </w:t>
      </w:r>
      <w:r w:rsidR="00984C64" w:rsidRPr="008E1F42">
        <w:rPr>
          <w:rFonts w:ascii="Arial" w:hAnsi="Arial" w:cs="Times New Roman"/>
        </w:rPr>
        <w:t xml:space="preserve">people, then working within the region of China would be a lot more difficult. </w:t>
      </w:r>
    </w:p>
    <w:p w14:paraId="22B4D3A4" w14:textId="77777777" w:rsidR="00F2096E" w:rsidRPr="008E1F42" w:rsidRDefault="00C55754" w:rsidP="00AB7D21">
      <w:pPr>
        <w:pStyle w:val="Heading2"/>
        <w:rPr>
          <w:rFonts w:ascii="Arial" w:hAnsi="Arial"/>
          <w:sz w:val="22"/>
          <w:szCs w:val="22"/>
        </w:rPr>
      </w:pPr>
      <w:bookmarkStart w:id="5" w:name="_Toc78563445"/>
      <w:r w:rsidRPr="008E1F42">
        <w:rPr>
          <w:rFonts w:ascii="Arial" w:hAnsi="Arial"/>
          <w:sz w:val="22"/>
          <w:szCs w:val="22"/>
        </w:rPr>
        <w:t>2. Economic factors</w:t>
      </w:r>
      <w:bookmarkEnd w:id="5"/>
    </w:p>
    <w:p w14:paraId="0E27FF11" w14:textId="77777777" w:rsidR="00296734" w:rsidRPr="008E1F42" w:rsidRDefault="00C55754" w:rsidP="0059582B">
      <w:pPr>
        <w:spacing w:line="480" w:lineRule="auto"/>
        <w:jc w:val="both"/>
        <w:rPr>
          <w:rFonts w:ascii="Arial" w:hAnsi="Arial" w:cs="Times New Roman"/>
        </w:rPr>
      </w:pPr>
      <w:r w:rsidRPr="008E1F42">
        <w:rPr>
          <w:rFonts w:ascii="Arial" w:hAnsi="Arial" w:cs="Times New Roman"/>
        </w:rPr>
        <w:t xml:space="preserve">However, the brand under consideration tends to </w:t>
      </w:r>
      <w:r w:rsidR="00615AA3" w:rsidRPr="008E1F42">
        <w:rPr>
          <w:rFonts w:ascii="Arial" w:hAnsi="Arial" w:cs="Times New Roman"/>
        </w:rPr>
        <w:t>expand</w:t>
      </w:r>
      <w:r w:rsidRPr="008E1F42">
        <w:rPr>
          <w:rFonts w:ascii="Arial" w:hAnsi="Arial" w:cs="Times New Roman"/>
        </w:rPr>
        <w:t xml:space="preserve"> its business globally</w:t>
      </w:r>
      <w:r w:rsidR="00615AA3" w:rsidRPr="008E1F42">
        <w:rPr>
          <w:rFonts w:ascii="Arial" w:hAnsi="Arial" w:cs="Times New Roman"/>
        </w:rPr>
        <w:t>, eventually encountering an extensive range of economic policies. However, the working grounds in developing countries are more likely to open various opportunities for the business to expand its roots while generating healthy revenue.</w:t>
      </w:r>
      <w:r w:rsidR="00A824BF" w:rsidRPr="008E1F42">
        <w:rPr>
          <w:rFonts w:ascii="Arial" w:hAnsi="Arial" w:cs="Times New Roman"/>
        </w:rPr>
        <w:t xml:space="preserve"> </w:t>
      </w:r>
      <w:r w:rsidR="00F16926" w:rsidRPr="008E1F42">
        <w:rPr>
          <w:rFonts w:ascii="Arial" w:hAnsi="Arial" w:cs="Times New Roman"/>
          <w:shd w:val="clear" w:color="auto" w:fill="FFFFFF"/>
        </w:rPr>
        <w:t xml:space="preserve">Ferro (2014) </w:t>
      </w:r>
      <w:r w:rsidR="00A824BF" w:rsidRPr="008E1F42">
        <w:rPr>
          <w:rFonts w:ascii="Arial" w:hAnsi="Arial" w:cs="Times New Roman"/>
        </w:rPr>
        <w:t xml:space="preserve">stated that developing countries like China are considered among the </w:t>
      </w:r>
      <w:r w:rsidR="004575FA" w:rsidRPr="008E1F42">
        <w:rPr>
          <w:rFonts w:ascii="Arial" w:hAnsi="Arial" w:cs="Times New Roman"/>
        </w:rPr>
        <w:t xml:space="preserve">premium grounds for the company, so they may generate healthy </w:t>
      </w:r>
      <w:r w:rsidR="00AC12FD" w:rsidRPr="008E1F42">
        <w:rPr>
          <w:rFonts w:ascii="Arial" w:hAnsi="Arial" w:cs="Times New Roman"/>
        </w:rPr>
        <w:t xml:space="preserve">revenue. As evident, COSTA Coffee is functioning efficiently in China, as they are </w:t>
      </w:r>
      <w:r w:rsidR="00EB576B" w:rsidRPr="008E1F42">
        <w:rPr>
          <w:rFonts w:ascii="Arial" w:hAnsi="Arial" w:cs="Times New Roman"/>
        </w:rPr>
        <w:t>expect</w:t>
      </w:r>
      <w:r w:rsidR="00AC12FD" w:rsidRPr="008E1F42">
        <w:rPr>
          <w:rFonts w:ascii="Arial" w:hAnsi="Arial" w:cs="Times New Roman"/>
        </w:rPr>
        <w:t xml:space="preserve">ing to expand their network </w:t>
      </w:r>
      <w:r w:rsidR="00EB576B" w:rsidRPr="008E1F42">
        <w:rPr>
          <w:rFonts w:ascii="Arial" w:hAnsi="Arial" w:cs="Times New Roman"/>
        </w:rPr>
        <w:t>up to 1200 stores by the year 2022.</w:t>
      </w:r>
    </w:p>
    <w:p w14:paraId="2F70E367" w14:textId="77777777" w:rsidR="00F2096E" w:rsidRPr="008E1F42" w:rsidRDefault="00C55754" w:rsidP="00AB7D21">
      <w:pPr>
        <w:pStyle w:val="Heading2"/>
        <w:rPr>
          <w:rFonts w:ascii="Arial" w:hAnsi="Arial"/>
          <w:sz w:val="22"/>
          <w:szCs w:val="22"/>
        </w:rPr>
      </w:pPr>
      <w:bookmarkStart w:id="6" w:name="_Toc78563446"/>
      <w:r w:rsidRPr="008E1F42">
        <w:rPr>
          <w:rFonts w:ascii="Arial" w:hAnsi="Arial"/>
          <w:sz w:val="22"/>
          <w:szCs w:val="22"/>
        </w:rPr>
        <w:t xml:space="preserve">3. Social </w:t>
      </w:r>
      <w:r w:rsidR="00296734" w:rsidRPr="008E1F42">
        <w:rPr>
          <w:rFonts w:ascii="Arial" w:hAnsi="Arial"/>
          <w:sz w:val="22"/>
          <w:szCs w:val="22"/>
        </w:rPr>
        <w:t>factors</w:t>
      </w:r>
      <w:bookmarkEnd w:id="6"/>
    </w:p>
    <w:p w14:paraId="18D0B10D" w14:textId="77777777" w:rsidR="00296734" w:rsidRPr="008E1F42" w:rsidRDefault="00C55754" w:rsidP="0059582B">
      <w:pPr>
        <w:spacing w:line="480" w:lineRule="auto"/>
        <w:jc w:val="both"/>
        <w:rPr>
          <w:rFonts w:ascii="Arial" w:hAnsi="Arial" w:cs="Times New Roman"/>
        </w:rPr>
      </w:pPr>
      <w:r w:rsidRPr="008E1F42">
        <w:rPr>
          <w:rFonts w:ascii="Arial" w:hAnsi="Arial" w:cs="Times New Roman"/>
        </w:rPr>
        <w:t xml:space="preserve">Social trends and the environment </w:t>
      </w:r>
      <w:proofErr w:type="gramStart"/>
      <w:r w:rsidRPr="008E1F42">
        <w:rPr>
          <w:rFonts w:ascii="Arial" w:hAnsi="Arial" w:cs="Times New Roman"/>
        </w:rPr>
        <w:t>tends</w:t>
      </w:r>
      <w:proofErr w:type="gramEnd"/>
      <w:r w:rsidRPr="008E1F42">
        <w:rPr>
          <w:rFonts w:ascii="Arial" w:hAnsi="Arial" w:cs="Times New Roman"/>
        </w:rPr>
        <w:t xml:space="preserve"> to change rapidly than any other factor. </w:t>
      </w:r>
      <w:r w:rsidR="00CC38FB" w:rsidRPr="008E1F42">
        <w:rPr>
          <w:rFonts w:ascii="Arial" w:hAnsi="Arial" w:cs="Times New Roman"/>
        </w:rPr>
        <w:t xml:space="preserve">As far as COSTA Coffee is concerned, the social trends affect the company drastically. The changes enforced by </w:t>
      </w:r>
      <w:r w:rsidR="004B5E1E" w:rsidRPr="008E1F42">
        <w:rPr>
          <w:rFonts w:ascii="Arial" w:hAnsi="Arial" w:cs="Times New Roman"/>
        </w:rPr>
        <w:t xml:space="preserve">social aspects are more likely to </w:t>
      </w:r>
      <w:r w:rsidR="006D1272" w:rsidRPr="008E1F42">
        <w:rPr>
          <w:rFonts w:ascii="Arial" w:hAnsi="Arial" w:cs="Times New Roman"/>
        </w:rPr>
        <w:t>disrupt</w:t>
      </w:r>
      <w:r w:rsidR="004B5E1E" w:rsidRPr="008E1F42">
        <w:rPr>
          <w:rFonts w:ascii="Arial" w:hAnsi="Arial" w:cs="Times New Roman"/>
        </w:rPr>
        <w:t xml:space="preserve"> the flow of income or </w:t>
      </w:r>
      <w:r w:rsidR="006D1272" w:rsidRPr="008E1F42">
        <w:rPr>
          <w:rFonts w:ascii="Arial" w:hAnsi="Arial" w:cs="Times New Roman"/>
        </w:rPr>
        <w:t>alter the preferences of the potential buyers. Social factors are considered as the opportunities as well as a threat for the company, as it allows the company to make space for themselves by offering and altering preferences of the buyer</w:t>
      </w:r>
      <w:r w:rsidR="00F16926" w:rsidRPr="008E1F42">
        <w:rPr>
          <w:rFonts w:ascii="Arial" w:hAnsi="Arial" w:cs="Times New Roman"/>
        </w:rPr>
        <w:t xml:space="preserve"> </w:t>
      </w:r>
      <w:r w:rsidR="00F16926" w:rsidRPr="008E1F42">
        <w:rPr>
          <w:rFonts w:ascii="Arial" w:hAnsi="Arial" w:cs="Times New Roman"/>
          <w:shd w:val="clear" w:color="auto" w:fill="FFFFFF"/>
        </w:rPr>
        <w:t>(COSTA, 2021)</w:t>
      </w:r>
      <w:r w:rsidR="006D1272" w:rsidRPr="008E1F42">
        <w:rPr>
          <w:rFonts w:ascii="Arial" w:hAnsi="Arial" w:cs="Times New Roman"/>
        </w:rPr>
        <w:t xml:space="preserve">. On the other hand, it also threatens the brand to divert </w:t>
      </w:r>
      <w:r w:rsidR="0050465D" w:rsidRPr="008E1F42">
        <w:rPr>
          <w:rFonts w:ascii="Arial" w:hAnsi="Arial" w:cs="Times New Roman"/>
        </w:rPr>
        <w:t xml:space="preserve">their potential customers away. It is evident that in developing countries, the rise in income </w:t>
      </w:r>
      <w:r w:rsidR="00CA5434" w:rsidRPr="008E1F42">
        <w:rPr>
          <w:rFonts w:ascii="Arial" w:hAnsi="Arial" w:cs="Times New Roman"/>
        </w:rPr>
        <w:t xml:space="preserve">tends to alter the preference of the consumers, eventually opening a new opportunity for </w:t>
      </w:r>
      <w:r w:rsidR="00CA5434" w:rsidRPr="008E1F42">
        <w:rPr>
          <w:rFonts w:ascii="Arial" w:hAnsi="Arial" w:cs="Times New Roman"/>
        </w:rPr>
        <w:lastRenderedPageBreak/>
        <w:t xml:space="preserve">the </w:t>
      </w:r>
      <w:r w:rsidR="00D665FB" w:rsidRPr="008E1F42">
        <w:rPr>
          <w:rFonts w:ascii="Arial" w:hAnsi="Arial" w:cs="Times New Roman"/>
        </w:rPr>
        <w:t>company. For instance,</w:t>
      </w:r>
      <w:r w:rsidR="00C05AA6" w:rsidRPr="008E1F42">
        <w:rPr>
          <w:rFonts w:ascii="Arial" w:hAnsi="Arial" w:cs="Times New Roman"/>
        </w:rPr>
        <w:t xml:space="preserve"> consumers from China and India have switched towards snacks, food and coffee, preferably dining out. </w:t>
      </w:r>
      <w:r w:rsidR="00922A3C" w:rsidRPr="008E1F42">
        <w:rPr>
          <w:rFonts w:ascii="Arial" w:hAnsi="Arial" w:cs="Times New Roman"/>
        </w:rPr>
        <w:t xml:space="preserve">Where </w:t>
      </w:r>
      <w:r w:rsidR="00804FBA" w:rsidRPr="008E1F42">
        <w:rPr>
          <w:rFonts w:ascii="Arial" w:hAnsi="Arial" w:cs="Times New Roman"/>
        </w:rPr>
        <w:t>a greater chunk of the middle-class community prefers</w:t>
      </w:r>
      <w:r w:rsidR="0082165F" w:rsidRPr="008E1F42">
        <w:rPr>
          <w:rFonts w:ascii="Arial" w:hAnsi="Arial" w:cs="Times New Roman"/>
        </w:rPr>
        <w:t xml:space="preserve"> to hang out at cafes, creating a premium opportunity for the </w:t>
      </w:r>
      <w:r w:rsidR="00804FBA" w:rsidRPr="008E1F42">
        <w:rPr>
          <w:rFonts w:ascii="Arial" w:hAnsi="Arial" w:cs="Times New Roman"/>
        </w:rPr>
        <w:t>brand COSTA Coffee to expand their business</w:t>
      </w:r>
      <w:r w:rsidR="00F16926" w:rsidRPr="008E1F42">
        <w:rPr>
          <w:rFonts w:ascii="Arial" w:hAnsi="Arial" w:cs="Times New Roman"/>
        </w:rPr>
        <w:t xml:space="preserve"> </w:t>
      </w:r>
      <w:r w:rsidR="00F16926" w:rsidRPr="008E1F42">
        <w:rPr>
          <w:rFonts w:ascii="Arial" w:hAnsi="Arial" w:cs="Times New Roman"/>
          <w:shd w:val="clear" w:color="auto" w:fill="FFFFFF"/>
        </w:rPr>
        <w:t>(Matos, 2018)</w:t>
      </w:r>
      <w:r w:rsidR="00804FBA" w:rsidRPr="008E1F42">
        <w:rPr>
          <w:rFonts w:ascii="Arial" w:hAnsi="Arial" w:cs="Times New Roman"/>
        </w:rPr>
        <w:t xml:space="preserve">, on the other hand, the </w:t>
      </w:r>
      <w:r w:rsidR="004B6B2E" w:rsidRPr="008E1F42">
        <w:rPr>
          <w:rFonts w:ascii="Arial" w:hAnsi="Arial" w:cs="Times New Roman"/>
        </w:rPr>
        <w:t>increased</w:t>
      </w:r>
      <w:r w:rsidR="00804FBA" w:rsidRPr="008E1F42">
        <w:rPr>
          <w:rFonts w:ascii="Arial" w:hAnsi="Arial" w:cs="Times New Roman"/>
        </w:rPr>
        <w:t xml:space="preserve"> </w:t>
      </w:r>
      <w:r w:rsidR="008B515B" w:rsidRPr="008E1F42">
        <w:rPr>
          <w:rFonts w:ascii="Arial" w:hAnsi="Arial" w:cs="Times New Roman"/>
        </w:rPr>
        <w:t>influence of healthy food and the go-green concept has</w:t>
      </w:r>
      <w:r w:rsidR="004B6B2E" w:rsidRPr="008E1F42">
        <w:rPr>
          <w:rFonts w:ascii="Arial" w:hAnsi="Arial" w:cs="Times New Roman"/>
        </w:rPr>
        <w:t xml:space="preserve"> made it a lot difficult for the brand to sustain their productivity with a positive tag. </w:t>
      </w:r>
    </w:p>
    <w:p w14:paraId="1924EFE7" w14:textId="77777777" w:rsidR="00296734" w:rsidRPr="008E1F42" w:rsidRDefault="00C55754" w:rsidP="00AB7D21">
      <w:pPr>
        <w:pStyle w:val="Heading2"/>
        <w:rPr>
          <w:rFonts w:ascii="Arial" w:hAnsi="Arial"/>
          <w:sz w:val="22"/>
          <w:szCs w:val="22"/>
        </w:rPr>
      </w:pPr>
      <w:bookmarkStart w:id="7" w:name="_Toc78563447"/>
      <w:r w:rsidRPr="008E1F42">
        <w:rPr>
          <w:rFonts w:ascii="Arial" w:hAnsi="Arial"/>
          <w:sz w:val="22"/>
          <w:szCs w:val="22"/>
        </w:rPr>
        <w:t>4. Technological factors</w:t>
      </w:r>
      <w:bookmarkEnd w:id="7"/>
    </w:p>
    <w:p w14:paraId="391442E4" w14:textId="77777777" w:rsidR="00296734" w:rsidRPr="008E1F42" w:rsidRDefault="00C55754" w:rsidP="0059582B">
      <w:pPr>
        <w:spacing w:line="480" w:lineRule="auto"/>
        <w:jc w:val="both"/>
        <w:rPr>
          <w:rFonts w:ascii="Arial" w:hAnsi="Arial" w:cs="Times New Roman"/>
        </w:rPr>
      </w:pPr>
      <w:r w:rsidRPr="008E1F42">
        <w:rPr>
          <w:rFonts w:ascii="Arial" w:hAnsi="Arial" w:cs="Times New Roman"/>
        </w:rPr>
        <w:t xml:space="preserve">Companies across the world are investing heavily to sustain the ongoing evolution of </w:t>
      </w:r>
      <w:r w:rsidR="0089271D" w:rsidRPr="008E1F42">
        <w:rPr>
          <w:rFonts w:ascii="Arial" w:hAnsi="Arial" w:cs="Times New Roman"/>
        </w:rPr>
        <w:t xml:space="preserve">advanced technological trends in order to survive this </w:t>
      </w:r>
      <w:r w:rsidR="003E197B" w:rsidRPr="008E1F42">
        <w:rPr>
          <w:rFonts w:ascii="Arial" w:hAnsi="Arial" w:cs="Times New Roman"/>
        </w:rPr>
        <w:t>cutthroat competition of technology. As per Zeller (2020), the company has invested a handsome amount into their core systems, such as HR and payroll procedures. The brand under consideration has also been investing a lot to contain a healthy pace w</w:t>
      </w:r>
      <w:r w:rsidR="00D2061E" w:rsidRPr="008E1F42">
        <w:rPr>
          <w:rFonts w:ascii="Arial" w:hAnsi="Arial" w:cs="Times New Roman"/>
        </w:rPr>
        <w:t xml:space="preserve">ith this advanced technology-based race. As evident from </w:t>
      </w:r>
      <w:r w:rsidR="00F16926" w:rsidRPr="008E1F42">
        <w:rPr>
          <w:rFonts w:ascii="Arial" w:hAnsi="Arial" w:cs="Times New Roman"/>
          <w:shd w:val="clear" w:color="auto" w:fill="FFFFFF"/>
        </w:rPr>
        <w:t xml:space="preserve">Grundy (2016), </w:t>
      </w:r>
      <w:r w:rsidR="00D2061E" w:rsidRPr="008E1F42">
        <w:rPr>
          <w:rFonts w:ascii="Arial" w:hAnsi="Arial" w:cs="Times New Roman"/>
        </w:rPr>
        <w:t>the brand COSTA Coffee are effectively utilising "Ceridian's Dayforce</w:t>
      </w:r>
      <w:r w:rsidR="00B83DD9" w:rsidRPr="008E1F42">
        <w:rPr>
          <w:rFonts w:ascii="Arial" w:hAnsi="Arial" w:cs="Times New Roman"/>
        </w:rPr>
        <w:t xml:space="preserve"> Workforce Management Technology” to manage the schedule of their </w:t>
      </w:r>
      <w:r w:rsidR="005C10A6" w:rsidRPr="008E1F42">
        <w:rPr>
          <w:rFonts w:ascii="Arial" w:hAnsi="Arial" w:cs="Times New Roman"/>
        </w:rPr>
        <w:t xml:space="preserve">staff as well as to manage the schedule of the delivery and purchase of essential products </w:t>
      </w:r>
      <w:r w:rsidR="008A00CA" w:rsidRPr="008E1F42">
        <w:rPr>
          <w:rFonts w:ascii="Arial" w:hAnsi="Arial" w:cs="Times New Roman"/>
        </w:rPr>
        <w:t xml:space="preserve">as well as for timely dispatch of the salaries of around 18000 employees. The management tool is also efficiently handling their retail business, COSTA Express and support centre. </w:t>
      </w:r>
    </w:p>
    <w:p w14:paraId="5956F3BA" w14:textId="77777777" w:rsidR="00296734" w:rsidRPr="008E1F42" w:rsidRDefault="00C55754" w:rsidP="00AB7D21">
      <w:pPr>
        <w:pStyle w:val="Heading2"/>
        <w:rPr>
          <w:rFonts w:ascii="Arial" w:hAnsi="Arial"/>
          <w:sz w:val="22"/>
          <w:szCs w:val="22"/>
        </w:rPr>
      </w:pPr>
      <w:bookmarkStart w:id="8" w:name="_Toc78563448"/>
      <w:r w:rsidRPr="008E1F42">
        <w:rPr>
          <w:rFonts w:ascii="Arial" w:hAnsi="Arial"/>
          <w:sz w:val="22"/>
          <w:szCs w:val="22"/>
        </w:rPr>
        <w:t>5. Legal factors</w:t>
      </w:r>
      <w:bookmarkEnd w:id="8"/>
    </w:p>
    <w:p w14:paraId="77D10AAC" w14:textId="77777777" w:rsidR="00296734" w:rsidRPr="008E1F42" w:rsidRDefault="00C55754" w:rsidP="0059582B">
      <w:pPr>
        <w:spacing w:line="480" w:lineRule="auto"/>
        <w:jc w:val="both"/>
        <w:rPr>
          <w:rFonts w:ascii="Arial" w:hAnsi="Arial" w:cs="Times New Roman"/>
        </w:rPr>
      </w:pPr>
      <w:r w:rsidRPr="008E1F42">
        <w:rPr>
          <w:rFonts w:ascii="Arial" w:hAnsi="Arial" w:cs="Times New Roman"/>
        </w:rPr>
        <w:t>For local as well as internationally acknowledged companies, it is essentially important for their optimum prod</w:t>
      </w:r>
      <w:r w:rsidR="007F765A" w:rsidRPr="008E1F42">
        <w:rPr>
          <w:rFonts w:ascii="Arial" w:hAnsi="Arial" w:cs="Times New Roman"/>
        </w:rPr>
        <w:t xml:space="preserve">uctivity to comply efficiently with the legal framework settled by the governing sectors and judicial bodies. </w:t>
      </w:r>
      <w:r w:rsidR="00A21ED5" w:rsidRPr="008E1F42">
        <w:rPr>
          <w:rFonts w:ascii="Arial" w:hAnsi="Arial" w:cs="Times New Roman"/>
        </w:rPr>
        <w:t xml:space="preserve">For instance, the legal legislation to treat the labourers with equity </w:t>
      </w:r>
      <w:r w:rsidR="00CD74A7" w:rsidRPr="008E1F42">
        <w:rPr>
          <w:rFonts w:ascii="Arial" w:hAnsi="Arial" w:cs="Times New Roman"/>
        </w:rPr>
        <w:t xml:space="preserve">and the regulations concerning the </w:t>
      </w:r>
      <w:r w:rsidR="00943D2C" w:rsidRPr="008E1F42">
        <w:rPr>
          <w:rFonts w:ascii="Arial" w:hAnsi="Arial" w:cs="Times New Roman"/>
        </w:rPr>
        <w:t>basic human rights of the workers are among the challen</w:t>
      </w:r>
      <w:r w:rsidR="008F721E" w:rsidRPr="008E1F42">
        <w:rPr>
          <w:rFonts w:ascii="Arial" w:hAnsi="Arial" w:cs="Times New Roman"/>
        </w:rPr>
        <w:t>ging tasks for the brand</w:t>
      </w:r>
      <w:r w:rsidR="00F16926" w:rsidRPr="008E1F42">
        <w:rPr>
          <w:rFonts w:ascii="Arial" w:hAnsi="Arial" w:cs="Times New Roman"/>
        </w:rPr>
        <w:t xml:space="preserve"> </w:t>
      </w:r>
      <w:r w:rsidR="00F16926" w:rsidRPr="008E1F42">
        <w:rPr>
          <w:rFonts w:ascii="Arial" w:hAnsi="Arial" w:cs="Times New Roman"/>
          <w:shd w:val="clear" w:color="auto" w:fill="FFFFFF"/>
        </w:rPr>
        <w:t>(COSTA, 2021)</w:t>
      </w:r>
      <w:r w:rsidR="008F721E" w:rsidRPr="008E1F42">
        <w:rPr>
          <w:rFonts w:ascii="Arial" w:hAnsi="Arial" w:cs="Times New Roman"/>
        </w:rPr>
        <w:t>. However, as per the complaint launched by the employees of COSTA Coffee</w:t>
      </w:r>
      <w:r w:rsidR="00193EF8" w:rsidRPr="008E1F42">
        <w:rPr>
          <w:rFonts w:ascii="Arial" w:hAnsi="Arial" w:cs="Times New Roman"/>
        </w:rPr>
        <w:t xml:space="preserve">, the company is not following the rules and regulations enforced </w:t>
      </w:r>
      <w:r w:rsidR="00193EF8" w:rsidRPr="008E1F42">
        <w:rPr>
          <w:rFonts w:ascii="Arial" w:hAnsi="Arial" w:cs="Times New Roman"/>
        </w:rPr>
        <w:lastRenderedPageBreak/>
        <w:t xml:space="preserve">by the government of that particular region. The company fails to </w:t>
      </w:r>
      <w:r w:rsidR="002A4B8F" w:rsidRPr="008E1F42">
        <w:rPr>
          <w:rFonts w:ascii="Arial" w:hAnsi="Arial" w:cs="Times New Roman"/>
        </w:rPr>
        <w:t xml:space="preserve">adhere to the optimum working hours and appropriate pay scale. </w:t>
      </w:r>
    </w:p>
    <w:p w14:paraId="29935C1A" w14:textId="77777777" w:rsidR="00296734" w:rsidRPr="008E1F42" w:rsidRDefault="00C55754" w:rsidP="00AB7D21">
      <w:pPr>
        <w:pStyle w:val="Heading2"/>
        <w:rPr>
          <w:rFonts w:ascii="Arial" w:hAnsi="Arial"/>
          <w:sz w:val="22"/>
          <w:szCs w:val="22"/>
        </w:rPr>
      </w:pPr>
      <w:bookmarkStart w:id="9" w:name="_Toc78563449"/>
      <w:r w:rsidRPr="008E1F42">
        <w:rPr>
          <w:rFonts w:ascii="Arial" w:hAnsi="Arial"/>
          <w:sz w:val="22"/>
          <w:szCs w:val="22"/>
        </w:rPr>
        <w:t>6. Environmental factors</w:t>
      </w:r>
      <w:bookmarkEnd w:id="9"/>
    </w:p>
    <w:p w14:paraId="15410F6A" w14:textId="77777777" w:rsidR="00296734" w:rsidRPr="008E1F42" w:rsidRDefault="00C55754" w:rsidP="0059582B">
      <w:pPr>
        <w:spacing w:line="480" w:lineRule="auto"/>
        <w:jc w:val="both"/>
        <w:rPr>
          <w:rFonts w:ascii="Arial" w:hAnsi="Arial" w:cs="Times New Roman"/>
        </w:rPr>
      </w:pPr>
      <w:r w:rsidRPr="008E1F42">
        <w:rPr>
          <w:rFonts w:ascii="Arial" w:hAnsi="Arial" w:cs="Times New Roman"/>
        </w:rPr>
        <w:t xml:space="preserve">As the public is much more aware of climate change and </w:t>
      </w:r>
      <w:r w:rsidR="005F483C" w:rsidRPr="008E1F42">
        <w:rPr>
          <w:rFonts w:ascii="Arial" w:hAnsi="Arial" w:cs="Times New Roman"/>
        </w:rPr>
        <w:t>healthy life practices</w:t>
      </w:r>
      <w:r w:rsidR="00C244A8" w:rsidRPr="008E1F42">
        <w:rPr>
          <w:rFonts w:ascii="Arial" w:hAnsi="Arial" w:cs="Times New Roman"/>
        </w:rPr>
        <w:t xml:space="preserve">, it has become a huge responsibility for the companies, specifically for the </w:t>
      </w:r>
      <w:r w:rsidR="00542342" w:rsidRPr="008E1F42">
        <w:rPr>
          <w:rFonts w:ascii="Arial" w:hAnsi="Arial" w:cs="Times New Roman"/>
        </w:rPr>
        <w:t xml:space="preserve">internationally </w:t>
      </w:r>
      <w:r w:rsidR="00B9387B" w:rsidRPr="008E1F42">
        <w:rPr>
          <w:rFonts w:ascii="Arial" w:hAnsi="Arial" w:cs="Times New Roman"/>
        </w:rPr>
        <w:t>acknowledged brands, to customise their service towards the sustainable one</w:t>
      </w:r>
      <w:r w:rsidR="00F16926" w:rsidRPr="008E1F42">
        <w:rPr>
          <w:rFonts w:ascii="Arial" w:hAnsi="Arial" w:cs="Times New Roman"/>
        </w:rPr>
        <w:t xml:space="preserve"> </w:t>
      </w:r>
      <w:r w:rsidR="00F16926" w:rsidRPr="008E1F42">
        <w:rPr>
          <w:rFonts w:ascii="Arial" w:hAnsi="Arial" w:cs="Times New Roman"/>
          <w:shd w:val="clear" w:color="auto" w:fill="FFFFFF"/>
        </w:rPr>
        <w:t>(Matos, 2018)</w:t>
      </w:r>
      <w:r w:rsidR="00B9387B" w:rsidRPr="008E1F42">
        <w:rPr>
          <w:rFonts w:ascii="Arial" w:hAnsi="Arial" w:cs="Times New Roman"/>
        </w:rPr>
        <w:t>. COSTA Coffee has also invested and adapted towards healthy choices in order to contribute to the betterment of the environment.  To name a few, the brand has decided to practice recycling</w:t>
      </w:r>
      <w:r w:rsidR="00613D53" w:rsidRPr="008E1F42">
        <w:rPr>
          <w:rFonts w:ascii="Arial" w:hAnsi="Arial" w:cs="Times New Roman"/>
        </w:rPr>
        <w:t xml:space="preserve"> adequate </w:t>
      </w:r>
      <w:r w:rsidR="00BA4DC8" w:rsidRPr="008E1F42">
        <w:rPr>
          <w:rFonts w:ascii="Arial" w:hAnsi="Arial" w:cs="Times New Roman"/>
        </w:rPr>
        <w:t xml:space="preserve">volume takeaway cups to minimise the total waste and landfill. </w:t>
      </w:r>
      <w:r w:rsidR="00B9387B" w:rsidRPr="008E1F42">
        <w:rPr>
          <w:rFonts w:ascii="Arial" w:hAnsi="Arial" w:cs="Times New Roman"/>
        </w:rPr>
        <w:t xml:space="preserve"> </w:t>
      </w:r>
    </w:p>
    <w:p w14:paraId="7BF9114C" w14:textId="77777777" w:rsidR="00A52653" w:rsidRPr="008E1F42" w:rsidRDefault="00C55754" w:rsidP="00AB7D21">
      <w:pPr>
        <w:pStyle w:val="Heading1"/>
        <w:rPr>
          <w:rFonts w:ascii="Arial" w:hAnsi="Arial"/>
          <w:sz w:val="22"/>
          <w:szCs w:val="22"/>
        </w:rPr>
      </w:pPr>
      <w:bookmarkStart w:id="10" w:name="_Toc78563450"/>
      <w:r w:rsidRPr="008E1F42">
        <w:rPr>
          <w:rFonts w:ascii="Arial" w:hAnsi="Arial"/>
          <w:sz w:val="22"/>
          <w:szCs w:val="22"/>
        </w:rPr>
        <w:t>Porter’s Five Forces Model</w:t>
      </w:r>
      <w:bookmarkEnd w:id="10"/>
      <w:r w:rsidR="00721FF1" w:rsidRPr="008E1F42">
        <w:rPr>
          <w:rFonts w:ascii="Arial" w:hAnsi="Arial"/>
          <w:sz w:val="22"/>
          <w:szCs w:val="22"/>
        </w:rPr>
        <w:t xml:space="preserve"> </w:t>
      </w:r>
    </w:p>
    <w:p w14:paraId="1D198EDE" w14:textId="77777777" w:rsidR="0025542A" w:rsidRPr="008E1F42" w:rsidRDefault="00C55754" w:rsidP="0059582B">
      <w:pPr>
        <w:spacing w:line="480" w:lineRule="auto"/>
        <w:jc w:val="both"/>
        <w:rPr>
          <w:rFonts w:ascii="Arial" w:hAnsi="Arial" w:cs="Times New Roman"/>
        </w:rPr>
      </w:pPr>
      <w:r w:rsidRPr="008E1F42">
        <w:rPr>
          <w:rFonts w:ascii="Arial" w:hAnsi="Arial" w:cs="Times New Roman"/>
        </w:rPr>
        <w:t xml:space="preserve">The companies, specifically the café, </w:t>
      </w:r>
      <w:r w:rsidR="00746A4F" w:rsidRPr="008E1F42">
        <w:rPr>
          <w:rFonts w:ascii="Arial" w:hAnsi="Arial" w:cs="Times New Roman"/>
        </w:rPr>
        <w:t xml:space="preserve">are in serious competition from their competitive rivals such as Starbucks.  </w:t>
      </w:r>
      <w:r w:rsidR="00F65E5F" w:rsidRPr="008E1F42">
        <w:rPr>
          <w:rFonts w:ascii="Arial" w:hAnsi="Arial" w:cs="Times New Roman"/>
        </w:rPr>
        <w:t xml:space="preserve">According to </w:t>
      </w:r>
      <w:r w:rsidR="00F16926" w:rsidRPr="008E1F42">
        <w:rPr>
          <w:rFonts w:ascii="Arial" w:hAnsi="Arial" w:cs="Times New Roman"/>
          <w:shd w:val="clear" w:color="auto" w:fill="FFFFFF"/>
        </w:rPr>
        <w:t xml:space="preserve">Ferro (2014), </w:t>
      </w:r>
      <w:r w:rsidR="00F65E5F" w:rsidRPr="008E1F42">
        <w:rPr>
          <w:rFonts w:ascii="Arial" w:hAnsi="Arial" w:cs="Times New Roman"/>
        </w:rPr>
        <w:t>the only way to achieve a competitive advantage is to utilise efficient mea</w:t>
      </w:r>
      <w:r w:rsidR="007B7BE8" w:rsidRPr="008E1F42">
        <w:rPr>
          <w:rFonts w:ascii="Arial" w:hAnsi="Arial" w:cs="Times New Roman"/>
        </w:rPr>
        <w:t xml:space="preserve">sures and strategies to attract potential customers. In accordance with porter's </w:t>
      </w:r>
      <w:proofErr w:type="gramStart"/>
      <w:r w:rsidR="007B7BE8" w:rsidRPr="008E1F42">
        <w:rPr>
          <w:rFonts w:ascii="Arial" w:hAnsi="Arial" w:cs="Times New Roman"/>
        </w:rPr>
        <w:t>five force</w:t>
      </w:r>
      <w:proofErr w:type="gramEnd"/>
      <w:r w:rsidR="007B7BE8" w:rsidRPr="008E1F42">
        <w:rPr>
          <w:rFonts w:ascii="Arial" w:hAnsi="Arial" w:cs="Times New Roman"/>
        </w:rPr>
        <w:t xml:space="preserve"> model, there are the following</w:t>
      </w:r>
      <w:r w:rsidR="00421A0A" w:rsidRPr="008E1F42">
        <w:rPr>
          <w:rFonts w:ascii="Arial" w:hAnsi="Arial" w:cs="Times New Roman"/>
        </w:rPr>
        <w:t xml:space="preserve"> aspects that need to get explored in order to retain customers. </w:t>
      </w:r>
    </w:p>
    <w:p w14:paraId="788A90AB" w14:textId="77777777" w:rsidR="00137993" w:rsidRPr="008E1F42" w:rsidRDefault="00C55754" w:rsidP="00AB7D21">
      <w:pPr>
        <w:pStyle w:val="Heading2"/>
        <w:rPr>
          <w:rFonts w:ascii="Arial" w:hAnsi="Arial"/>
          <w:sz w:val="22"/>
          <w:szCs w:val="22"/>
        </w:rPr>
      </w:pPr>
      <w:bookmarkStart w:id="11" w:name="_Toc78563451"/>
      <w:r w:rsidRPr="008E1F42">
        <w:rPr>
          <w:rFonts w:ascii="Arial" w:hAnsi="Arial"/>
          <w:sz w:val="22"/>
          <w:szCs w:val="22"/>
        </w:rPr>
        <w:t xml:space="preserve">1. </w:t>
      </w:r>
      <w:r w:rsidR="00421A0A" w:rsidRPr="008E1F42">
        <w:rPr>
          <w:rFonts w:ascii="Arial" w:hAnsi="Arial"/>
          <w:sz w:val="22"/>
          <w:szCs w:val="22"/>
        </w:rPr>
        <w:t>Threat of new entrants</w:t>
      </w:r>
      <w:bookmarkEnd w:id="11"/>
      <w:r w:rsidR="00421A0A" w:rsidRPr="008E1F42">
        <w:rPr>
          <w:rFonts w:ascii="Arial" w:hAnsi="Arial"/>
          <w:sz w:val="22"/>
          <w:szCs w:val="22"/>
        </w:rPr>
        <w:t xml:space="preserve"> </w:t>
      </w:r>
    </w:p>
    <w:p w14:paraId="76DCEEE6" w14:textId="77777777" w:rsidR="00022AC4" w:rsidRPr="008E1F42" w:rsidRDefault="00C55754" w:rsidP="0059582B">
      <w:pPr>
        <w:spacing w:line="480" w:lineRule="auto"/>
        <w:jc w:val="both"/>
        <w:rPr>
          <w:rFonts w:ascii="Arial" w:hAnsi="Arial" w:cs="Times New Roman"/>
        </w:rPr>
      </w:pPr>
      <w:r w:rsidRPr="008E1F42">
        <w:rPr>
          <w:rFonts w:ascii="Arial" w:hAnsi="Arial" w:cs="Times New Roman"/>
        </w:rPr>
        <w:t xml:space="preserve">As per </w:t>
      </w:r>
      <w:r w:rsidR="00F16926" w:rsidRPr="008E1F42">
        <w:rPr>
          <w:rFonts w:ascii="Arial" w:hAnsi="Arial" w:cs="Times New Roman"/>
          <w:shd w:val="clear" w:color="auto" w:fill="FFFFFF"/>
        </w:rPr>
        <w:t xml:space="preserve">Matos (2018), </w:t>
      </w:r>
      <w:r w:rsidRPr="008E1F42">
        <w:rPr>
          <w:rFonts w:ascii="Arial" w:hAnsi="Arial" w:cs="Times New Roman"/>
        </w:rPr>
        <w:t xml:space="preserve">brand awareness has a strong influence over the progression of the company, eventually </w:t>
      </w:r>
      <w:r w:rsidR="008E4ED7" w:rsidRPr="008E1F42">
        <w:rPr>
          <w:rFonts w:ascii="Arial" w:hAnsi="Arial" w:cs="Times New Roman"/>
        </w:rPr>
        <w:t xml:space="preserve">casting a great threat to the brands within a similar industry. As the scale of the economy increases, </w:t>
      </w:r>
      <w:r w:rsidR="007C5BF9" w:rsidRPr="008E1F42">
        <w:rPr>
          <w:rFonts w:ascii="Arial" w:hAnsi="Arial" w:cs="Times New Roman"/>
        </w:rPr>
        <w:t xml:space="preserve">the threat of new entrants increases exponentially over a waste range of brands, including </w:t>
      </w:r>
      <w:r w:rsidR="00DA74E7" w:rsidRPr="008E1F42">
        <w:rPr>
          <w:rFonts w:ascii="Arial" w:hAnsi="Arial" w:cs="Times New Roman"/>
        </w:rPr>
        <w:t xml:space="preserve">coffee. Additionally, the knowledge, awareness and expertise over the operational functioning </w:t>
      </w:r>
      <w:r w:rsidR="003A3A29" w:rsidRPr="008E1F42">
        <w:rPr>
          <w:rFonts w:ascii="Arial" w:hAnsi="Arial" w:cs="Times New Roman"/>
        </w:rPr>
        <w:t xml:space="preserve">of the coffee and technology associated with </w:t>
      </w:r>
      <w:r w:rsidR="00026F8A" w:rsidRPr="008E1F42">
        <w:rPr>
          <w:rFonts w:ascii="Arial" w:hAnsi="Arial" w:cs="Times New Roman"/>
        </w:rPr>
        <w:t>it also impact the brand performance</w:t>
      </w:r>
      <w:r w:rsidR="00F16926" w:rsidRPr="008E1F42">
        <w:rPr>
          <w:rFonts w:ascii="Arial" w:hAnsi="Arial" w:cs="Times New Roman"/>
        </w:rPr>
        <w:t xml:space="preserve"> </w:t>
      </w:r>
      <w:r w:rsidR="00F16926" w:rsidRPr="008E1F42">
        <w:rPr>
          <w:rFonts w:ascii="Arial" w:hAnsi="Arial" w:cs="Times New Roman"/>
          <w:shd w:val="clear" w:color="auto" w:fill="FFFFFF"/>
        </w:rPr>
        <w:t>(Chatain, 2010)</w:t>
      </w:r>
      <w:r w:rsidR="00026F8A" w:rsidRPr="008E1F42">
        <w:rPr>
          <w:rFonts w:ascii="Arial" w:hAnsi="Arial" w:cs="Times New Roman"/>
        </w:rPr>
        <w:t xml:space="preserve">. The factor of awareness, understanding and expertise is essentially considered as the opportunity as well as </w:t>
      </w:r>
      <w:r w:rsidR="004E762A" w:rsidRPr="008E1F42">
        <w:rPr>
          <w:rFonts w:ascii="Arial" w:hAnsi="Arial" w:cs="Times New Roman"/>
        </w:rPr>
        <w:t xml:space="preserve">threat. Moreover, the low force of capital is </w:t>
      </w:r>
      <w:r w:rsidR="004E762A" w:rsidRPr="008E1F42">
        <w:rPr>
          <w:rFonts w:ascii="Arial" w:hAnsi="Arial" w:cs="Times New Roman"/>
        </w:rPr>
        <w:lastRenderedPageBreak/>
        <w:t xml:space="preserve">among the essential factor for the companies. As far as COSTA Coffee is concerned, </w:t>
      </w:r>
      <w:r w:rsidR="006F3441" w:rsidRPr="008E1F42">
        <w:rPr>
          <w:rFonts w:ascii="Arial" w:hAnsi="Arial" w:cs="Times New Roman"/>
        </w:rPr>
        <w:t xml:space="preserve">the force of the threat of new entrants is quite low, as the company has managed to develop and evolve on the basis of technologies and advancement. COSTA Coffee, over the period of affectivity, </w:t>
      </w:r>
      <w:proofErr w:type="gramStart"/>
      <w:r w:rsidR="006F3441" w:rsidRPr="008E1F42">
        <w:rPr>
          <w:rFonts w:ascii="Arial" w:hAnsi="Arial" w:cs="Times New Roman"/>
        </w:rPr>
        <w:t>have</w:t>
      </w:r>
      <w:proofErr w:type="gramEnd"/>
      <w:r w:rsidR="006F3441" w:rsidRPr="008E1F42">
        <w:rPr>
          <w:rFonts w:ascii="Arial" w:hAnsi="Arial" w:cs="Times New Roman"/>
        </w:rPr>
        <w:t xml:space="preserve"> efficiently evolved in all of the essential dynamics </w:t>
      </w:r>
      <w:r w:rsidR="00322AAD" w:rsidRPr="008E1F42">
        <w:rPr>
          <w:rFonts w:ascii="Arial" w:hAnsi="Arial" w:cs="Times New Roman"/>
        </w:rPr>
        <w:t>sectors along with trained</w:t>
      </w:r>
      <w:r w:rsidR="00F16926" w:rsidRPr="008E1F42">
        <w:rPr>
          <w:rFonts w:ascii="Arial" w:hAnsi="Arial" w:cs="Times New Roman"/>
        </w:rPr>
        <w:t xml:space="preserve"> </w:t>
      </w:r>
      <w:r w:rsidR="00F16926" w:rsidRPr="008E1F42">
        <w:rPr>
          <w:rFonts w:ascii="Arial" w:hAnsi="Arial" w:cs="Times New Roman"/>
          <w:shd w:val="clear" w:color="auto" w:fill="FFFFFF"/>
        </w:rPr>
        <w:t>(COSTA, 2021)</w:t>
      </w:r>
      <w:r w:rsidR="00322AAD" w:rsidRPr="008E1F42">
        <w:rPr>
          <w:rFonts w:ascii="Arial" w:hAnsi="Arial" w:cs="Times New Roman"/>
        </w:rPr>
        <w:t xml:space="preserve">. The highly trained and expert staff members have managed to sustain efficient management of each </w:t>
      </w:r>
      <w:r w:rsidR="004018F6" w:rsidRPr="008E1F42">
        <w:rPr>
          <w:rFonts w:ascii="Arial" w:hAnsi="Arial" w:cs="Times New Roman"/>
        </w:rPr>
        <w:t>outlet along</w:t>
      </w:r>
      <w:r w:rsidR="00322AAD" w:rsidRPr="008E1F42">
        <w:rPr>
          <w:rFonts w:ascii="Arial" w:hAnsi="Arial" w:cs="Times New Roman"/>
        </w:rPr>
        <w:t xml:space="preserve"> with </w:t>
      </w:r>
      <w:r w:rsidR="004018F6" w:rsidRPr="008E1F42">
        <w:rPr>
          <w:rFonts w:ascii="Arial" w:hAnsi="Arial" w:cs="Times New Roman"/>
        </w:rPr>
        <w:t xml:space="preserve">active operations. In addition, the band have also adapted towards the effective mechanism for better brand recognition and awareness among </w:t>
      </w:r>
      <w:r w:rsidRPr="008E1F42">
        <w:rPr>
          <w:rFonts w:ascii="Arial" w:hAnsi="Arial" w:cs="Times New Roman"/>
        </w:rPr>
        <w:t>the targeted audience.</w:t>
      </w:r>
    </w:p>
    <w:p w14:paraId="14C5D449" w14:textId="77777777" w:rsidR="00022AC4" w:rsidRPr="008E1F42" w:rsidRDefault="00C55754" w:rsidP="00AB7D21">
      <w:pPr>
        <w:pStyle w:val="Heading2"/>
        <w:rPr>
          <w:rFonts w:ascii="Arial" w:hAnsi="Arial"/>
          <w:sz w:val="22"/>
          <w:szCs w:val="22"/>
        </w:rPr>
      </w:pPr>
      <w:bookmarkStart w:id="12" w:name="_Toc78563452"/>
      <w:r w:rsidRPr="008E1F42">
        <w:rPr>
          <w:rFonts w:ascii="Arial" w:hAnsi="Arial"/>
          <w:sz w:val="22"/>
          <w:szCs w:val="22"/>
        </w:rPr>
        <w:t xml:space="preserve">2. </w:t>
      </w:r>
      <w:r w:rsidR="00C6725C" w:rsidRPr="008E1F42">
        <w:rPr>
          <w:rFonts w:ascii="Arial" w:hAnsi="Arial"/>
          <w:sz w:val="22"/>
          <w:szCs w:val="22"/>
        </w:rPr>
        <w:t>Rivalry among existing Competitors</w:t>
      </w:r>
      <w:bookmarkEnd w:id="12"/>
    </w:p>
    <w:p w14:paraId="046DA933" w14:textId="77777777" w:rsidR="005F1108" w:rsidRPr="008E1F42" w:rsidRDefault="00C55754" w:rsidP="0059582B">
      <w:pPr>
        <w:spacing w:line="480" w:lineRule="auto"/>
        <w:jc w:val="both"/>
        <w:rPr>
          <w:rFonts w:ascii="Arial" w:hAnsi="Arial" w:cs="Times New Roman"/>
        </w:rPr>
      </w:pPr>
      <w:r w:rsidRPr="008E1F42">
        <w:rPr>
          <w:rFonts w:ascii="Arial" w:hAnsi="Arial" w:cs="Times New Roman"/>
        </w:rPr>
        <w:t xml:space="preserve">Healthily stiff competition within the industry is considered highly incurred </w:t>
      </w:r>
      <w:r w:rsidR="008D5055" w:rsidRPr="008E1F42">
        <w:rPr>
          <w:rFonts w:ascii="Arial" w:hAnsi="Arial" w:cs="Times New Roman"/>
        </w:rPr>
        <w:t xml:space="preserve">regarding the determination of the product price within a selected market. A great count of companies </w:t>
      </w:r>
      <w:r w:rsidR="0003182A" w:rsidRPr="008E1F42">
        <w:rPr>
          <w:rFonts w:ascii="Arial" w:hAnsi="Arial" w:cs="Times New Roman"/>
        </w:rPr>
        <w:t>tends to enhance competition that eventually elevates the competition within the market</w:t>
      </w:r>
      <w:r w:rsidR="00F16926" w:rsidRPr="008E1F42">
        <w:rPr>
          <w:rFonts w:ascii="Arial" w:hAnsi="Arial" w:cs="Times New Roman"/>
        </w:rPr>
        <w:t xml:space="preserve"> </w:t>
      </w:r>
      <w:r w:rsidR="00F16926" w:rsidRPr="008E1F42">
        <w:rPr>
          <w:rFonts w:ascii="Arial" w:hAnsi="Arial" w:cs="Times New Roman"/>
          <w:shd w:val="clear" w:color="auto" w:fill="FFFFFF"/>
        </w:rPr>
        <w:t>(Chatain, 2010)</w:t>
      </w:r>
      <w:r w:rsidR="0003182A" w:rsidRPr="008E1F42">
        <w:rPr>
          <w:rFonts w:ascii="Arial" w:hAnsi="Arial" w:cs="Times New Roman"/>
        </w:rPr>
        <w:t xml:space="preserve">. Therefore, it is effective </w:t>
      </w:r>
      <w:r w:rsidRPr="008E1F42">
        <w:rPr>
          <w:rFonts w:ascii="Arial" w:hAnsi="Arial" w:cs="Times New Roman"/>
        </w:rPr>
        <w:t>to consider that this force is significantly strong for the concerned brand, i.e. COSTA Coffee. As evidence, the company is in stiff competition with potential rivals such as Nero and Starbucks</w:t>
      </w:r>
      <w:r w:rsidR="00F16926" w:rsidRPr="008E1F42">
        <w:rPr>
          <w:rFonts w:ascii="Arial" w:hAnsi="Arial" w:cs="Times New Roman"/>
        </w:rPr>
        <w:t xml:space="preserve"> </w:t>
      </w:r>
      <w:r w:rsidR="00F16926" w:rsidRPr="008E1F42">
        <w:rPr>
          <w:rFonts w:ascii="Arial" w:hAnsi="Arial" w:cs="Times New Roman"/>
          <w:shd w:val="clear" w:color="auto" w:fill="FFFFFF"/>
        </w:rPr>
        <w:t>(COSTA, 2021)</w:t>
      </w:r>
      <w:r w:rsidRPr="008E1F42">
        <w:rPr>
          <w:rFonts w:ascii="Arial" w:hAnsi="Arial" w:cs="Times New Roman"/>
        </w:rPr>
        <w:t>.</w:t>
      </w:r>
    </w:p>
    <w:p w14:paraId="7E00B13C" w14:textId="77777777" w:rsidR="00163024" w:rsidRPr="008E1F42" w:rsidRDefault="00C55754" w:rsidP="00AB7D21">
      <w:pPr>
        <w:pStyle w:val="Heading2"/>
        <w:rPr>
          <w:rFonts w:ascii="Arial" w:hAnsi="Arial"/>
          <w:sz w:val="22"/>
          <w:szCs w:val="22"/>
        </w:rPr>
      </w:pPr>
      <w:bookmarkStart w:id="13" w:name="_Toc78563453"/>
      <w:r w:rsidRPr="008E1F42">
        <w:rPr>
          <w:rFonts w:ascii="Arial" w:hAnsi="Arial"/>
          <w:sz w:val="22"/>
          <w:szCs w:val="22"/>
        </w:rPr>
        <w:t xml:space="preserve">3. </w:t>
      </w:r>
      <w:r w:rsidR="00C6725C" w:rsidRPr="008E1F42">
        <w:rPr>
          <w:rFonts w:ascii="Arial" w:hAnsi="Arial"/>
          <w:sz w:val="22"/>
          <w:szCs w:val="22"/>
        </w:rPr>
        <w:t>Bargain power of supplier</w:t>
      </w:r>
      <w:bookmarkEnd w:id="13"/>
    </w:p>
    <w:p w14:paraId="7B9C5556" w14:textId="77777777" w:rsidR="00E235D1" w:rsidRPr="008E1F42" w:rsidRDefault="00C55754" w:rsidP="0059582B">
      <w:pPr>
        <w:spacing w:line="480" w:lineRule="auto"/>
        <w:jc w:val="both"/>
        <w:rPr>
          <w:rFonts w:ascii="Arial" w:hAnsi="Arial" w:cs="Times New Roman"/>
        </w:rPr>
      </w:pPr>
      <w:r w:rsidRPr="008E1F42">
        <w:rPr>
          <w:rFonts w:ascii="Arial" w:hAnsi="Arial" w:cs="Times New Roman"/>
        </w:rPr>
        <w:t xml:space="preserve">The supplier's bargaining power is considered a strong force for the brand under consideration, as the force includes the </w:t>
      </w:r>
      <w:r w:rsidR="00556D96" w:rsidRPr="008E1F42">
        <w:rPr>
          <w:rFonts w:ascii="Arial" w:hAnsi="Arial" w:cs="Times New Roman"/>
        </w:rPr>
        <w:t xml:space="preserve">bargaining power and </w:t>
      </w:r>
      <w:r w:rsidRPr="008E1F42">
        <w:rPr>
          <w:rFonts w:ascii="Arial" w:hAnsi="Arial" w:cs="Times New Roman"/>
        </w:rPr>
        <w:t xml:space="preserve">its rate </w:t>
      </w:r>
      <w:r w:rsidR="00556D96" w:rsidRPr="008E1F42">
        <w:rPr>
          <w:rFonts w:ascii="Arial" w:hAnsi="Arial" w:cs="Times New Roman"/>
        </w:rPr>
        <w:t xml:space="preserve">being noticed to be significantly </w:t>
      </w:r>
      <w:r w:rsidRPr="008E1F42">
        <w:rPr>
          <w:rFonts w:ascii="Arial" w:hAnsi="Arial" w:cs="Times New Roman"/>
        </w:rPr>
        <w:t xml:space="preserve">low as a result of improved production of coffee beans in Brazil and Indonesia. </w:t>
      </w:r>
    </w:p>
    <w:p w14:paraId="3782BEE7" w14:textId="77777777" w:rsidR="00E235D1" w:rsidRPr="008E1F42" w:rsidRDefault="00C55754" w:rsidP="00AB7D21">
      <w:pPr>
        <w:pStyle w:val="Heading2"/>
        <w:rPr>
          <w:rFonts w:ascii="Arial" w:hAnsi="Arial"/>
          <w:sz w:val="22"/>
          <w:szCs w:val="22"/>
        </w:rPr>
      </w:pPr>
      <w:bookmarkStart w:id="14" w:name="_Toc78563454"/>
      <w:r w:rsidRPr="008E1F42">
        <w:rPr>
          <w:rFonts w:ascii="Arial" w:hAnsi="Arial"/>
          <w:sz w:val="22"/>
          <w:szCs w:val="22"/>
        </w:rPr>
        <w:t>4. Bargain power of supplier</w:t>
      </w:r>
      <w:bookmarkEnd w:id="14"/>
    </w:p>
    <w:p w14:paraId="2DE264BB" w14:textId="77777777" w:rsidR="00E235D1" w:rsidRPr="008E1F42" w:rsidRDefault="00C55754" w:rsidP="0059582B">
      <w:pPr>
        <w:spacing w:line="480" w:lineRule="auto"/>
        <w:jc w:val="both"/>
        <w:rPr>
          <w:rFonts w:ascii="Arial" w:hAnsi="Arial" w:cs="Times New Roman"/>
        </w:rPr>
      </w:pPr>
      <w:r w:rsidRPr="008E1F42">
        <w:rPr>
          <w:rFonts w:ascii="Arial" w:hAnsi="Arial" w:cs="Times New Roman"/>
        </w:rPr>
        <w:t xml:space="preserve">As far as the power of buyer is concerned, the </w:t>
      </w:r>
      <w:r w:rsidR="00906039" w:rsidRPr="008E1F42">
        <w:rPr>
          <w:rFonts w:ascii="Arial" w:hAnsi="Arial" w:cs="Times New Roman"/>
        </w:rPr>
        <w:t xml:space="preserve">porter in his </w:t>
      </w:r>
      <w:proofErr w:type="gramStart"/>
      <w:r w:rsidR="00906039" w:rsidRPr="008E1F42">
        <w:rPr>
          <w:rFonts w:ascii="Arial" w:hAnsi="Arial" w:cs="Times New Roman"/>
        </w:rPr>
        <w:t>five force</w:t>
      </w:r>
      <w:proofErr w:type="gramEnd"/>
      <w:r w:rsidR="00906039" w:rsidRPr="008E1F42">
        <w:rPr>
          <w:rFonts w:ascii="Arial" w:hAnsi="Arial" w:cs="Times New Roman"/>
        </w:rPr>
        <w:t xml:space="preserve"> model considers</w:t>
      </w:r>
      <w:r w:rsidRPr="008E1F42">
        <w:rPr>
          <w:rFonts w:ascii="Arial" w:hAnsi="Arial" w:cs="Times New Roman"/>
        </w:rPr>
        <w:t xml:space="preserve"> the power of the buyer as the strongest force influencing the business</w:t>
      </w:r>
      <w:r w:rsidR="00906039" w:rsidRPr="008E1F42">
        <w:rPr>
          <w:rFonts w:ascii="Arial" w:hAnsi="Arial" w:cs="Times New Roman"/>
        </w:rPr>
        <w:t xml:space="preserve">. The force is considered to be essentially strong </w:t>
      </w:r>
      <w:r w:rsidR="00845A92" w:rsidRPr="008E1F42">
        <w:rPr>
          <w:rFonts w:ascii="Arial" w:hAnsi="Arial" w:cs="Times New Roman"/>
        </w:rPr>
        <w:t xml:space="preserve">due to the influence of the decreased pattern of buying, where the buyer </w:t>
      </w:r>
      <w:r w:rsidR="00845A92" w:rsidRPr="008E1F42">
        <w:rPr>
          <w:rFonts w:ascii="Arial" w:hAnsi="Arial" w:cs="Times New Roman"/>
        </w:rPr>
        <w:lastRenderedPageBreak/>
        <w:t xml:space="preserve">would only be buying limited to no products from the </w:t>
      </w:r>
      <w:r w:rsidR="00086478" w:rsidRPr="008E1F42">
        <w:rPr>
          <w:rFonts w:ascii="Arial" w:hAnsi="Arial" w:cs="Times New Roman"/>
        </w:rPr>
        <w:t>brand</w:t>
      </w:r>
      <w:r w:rsidR="00F16926" w:rsidRPr="008E1F42">
        <w:rPr>
          <w:rFonts w:ascii="Arial" w:hAnsi="Arial" w:cs="Times New Roman"/>
        </w:rPr>
        <w:t xml:space="preserve"> </w:t>
      </w:r>
      <w:r w:rsidR="00F16926" w:rsidRPr="008E1F42">
        <w:rPr>
          <w:rFonts w:ascii="Arial" w:hAnsi="Arial" w:cs="Times New Roman"/>
          <w:shd w:val="clear" w:color="auto" w:fill="FFFFFF"/>
        </w:rPr>
        <w:t>(CIPD, 2020)</w:t>
      </w:r>
      <w:r w:rsidR="00086478" w:rsidRPr="008E1F42">
        <w:rPr>
          <w:rFonts w:ascii="Arial" w:hAnsi="Arial" w:cs="Times New Roman"/>
        </w:rPr>
        <w:t xml:space="preserve">. On the contrary, a decline within the pattern of </w:t>
      </w:r>
      <w:r w:rsidR="00201955" w:rsidRPr="008E1F42">
        <w:rPr>
          <w:rFonts w:ascii="Arial" w:hAnsi="Arial" w:cs="Times New Roman"/>
        </w:rPr>
        <w:t xml:space="preserve">cost can heavily influence the power of the buyers. </w:t>
      </w:r>
    </w:p>
    <w:p w14:paraId="613F3857" w14:textId="77777777" w:rsidR="00201955" w:rsidRPr="008E1F42" w:rsidRDefault="00C55754" w:rsidP="00AB7D21">
      <w:pPr>
        <w:pStyle w:val="Heading2"/>
        <w:rPr>
          <w:rFonts w:ascii="Arial" w:hAnsi="Arial"/>
          <w:sz w:val="22"/>
          <w:szCs w:val="22"/>
        </w:rPr>
      </w:pPr>
      <w:bookmarkStart w:id="15" w:name="_Toc78563455"/>
      <w:r w:rsidRPr="008E1F42">
        <w:rPr>
          <w:rFonts w:ascii="Arial" w:hAnsi="Arial"/>
          <w:sz w:val="22"/>
          <w:szCs w:val="22"/>
        </w:rPr>
        <w:t>5. Threat of substitute</w:t>
      </w:r>
      <w:bookmarkEnd w:id="15"/>
    </w:p>
    <w:p w14:paraId="51615CB6" w14:textId="77777777" w:rsidR="00201955" w:rsidRPr="008E1F42" w:rsidRDefault="00C55754" w:rsidP="0059582B">
      <w:pPr>
        <w:spacing w:line="480" w:lineRule="auto"/>
        <w:jc w:val="both"/>
        <w:rPr>
          <w:rFonts w:ascii="Arial" w:hAnsi="Arial" w:cs="Times New Roman"/>
        </w:rPr>
      </w:pPr>
      <w:r w:rsidRPr="008E1F42">
        <w:rPr>
          <w:rFonts w:ascii="Arial" w:hAnsi="Arial" w:cs="Times New Roman"/>
        </w:rPr>
        <w:t xml:space="preserve"> </w:t>
      </w:r>
      <w:r w:rsidR="00A76D41" w:rsidRPr="008E1F42">
        <w:rPr>
          <w:rFonts w:ascii="Arial" w:hAnsi="Arial" w:cs="Times New Roman"/>
        </w:rPr>
        <w:t xml:space="preserve">The threat of the potential substitute is among the strong force </w:t>
      </w:r>
      <w:r w:rsidR="00E507F5" w:rsidRPr="008E1F42">
        <w:rPr>
          <w:rFonts w:ascii="Arial" w:hAnsi="Arial" w:cs="Times New Roman"/>
        </w:rPr>
        <w:t xml:space="preserve">identified by the porter within his </w:t>
      </w:r>
      <w:proofErr w:type="gramStart"/>
      <w:r w:rsidR="00E507F5" w:rsidRPr="008E1F42">
        <w:rPr>
          <w:rFonts w:ascii="Arial" w:hAnsi="Arial" w:cs="Times New Roman"/>
        </w:rPr>
        <w:t>five force</w:t>
      </w:r>
      <w:proofErr w:type="gramEnd"/>
      <w:r w:rsidR="00E507F5" w:rsidRPr="008E1F42">
        <w:rPr>
          <w:rFonts w:ascii="Arial" w:hAnsi="Arial" w:cs="Times New Roman"/>
        </w:rPr>
        <w:t xml:space="preserve"> model. The force is considered strong for the </w:t>
      </w:r>
      <w:proofErr w:type="gramStart"/>
      <w:r w:rsidR="00E507F5" w:rsidRPr="008E1F42">
        <w:rPr>
          <w:rFonts w:ascii="Arial" w:hAnsi="Arial" w:cs="Times New Roman"/>
        </w:rPr>
        <w:t>brand</w:t>
      </w:r>
      <w:proofErr w:type="gramEnd"/>
      <w:r w:rsidR="00E507F5" w:rsidRPr="008E1F42">
        <w:rPr>
          <w:rFonts w:ascii="Arial" w:hAnsi="Arial" w:cs="Times New Roman"/>
        </w:rPr>
        <w:t xml:space="preserve"> as there are several factors that may influence and alter the preference of the customers. In the</w:t>
      </w:r>
      <w:r w:rsidR="00C14C1A" w:rsidRPr="008E1F42">
        <w:rPr>
          <w:rFonts w:ascii="Arial" w:hAnsi="Arial" w:cs="Times New Roman"/>
        </w:rPr>
        <w:t xml:space="preserve"> case of COSTA Coffee, the increasing preference of </w:t>
      </w:r>
      <w:r w:rsidR="006952DC" w:rsidRPr="008E1F42">
        <w:rPr>
          <w:rFonts w:ascii="Arial" w:hAnsi="Arial" w:cs="Times New Roman"/>
        </w:rPr>
        <w:t>consumer</w:t>
      </w:r>
      <w:r w:rsidR="00B339D2" w:rsidRPr="008E1F42">
        <w:rPr>
          <w:rFonts w:ascii="Arial" w:hAnsi="Arial" w:cs="Times New Roman"/>
        </w:rPr>
        <w:t xml:space="preserve">s towards hot chocolate and tea rather than coffee would be a great threat to the brand. It is also possible when the potential customers decide to switch or prefer any other product or brand (Tan, 2016). </w:t>
      </w:r>
      <w:r w:rsidR="00C14C1A" w:rsidRPr="008E1F42">
        <w:rPr>
          <w:rFonts w:ascii="Arial" w:hAnsi="Arial" w:cs="Times New Roman"/>
        </w:rPr>
        <w:t xml:space="preserve"> </w:t>
      </w:r>
    </w:p>
    <w:p w14:paraId="1F2E9CAB" w14:textId="77777777" w:rsidR="00A52653" w:rsidRPr="008E1F42" w:rsidRDefault="00C55754" w:rsidP="00AB7D21">
      <w:pPr>
        <w:pStyle w:val="Heading1"/>
        <w:rPr>
          <w:rFonts w:ascii="Arial" w:hAnsi="Arial"/>
          <w:sz w:val="22"/>
          <w:szCs w:val="22"/>
        </w:rPr>
      </w:pPr>
      <w:bookmarkStart w:id="16" w:name="_Toc78563456"/>
      <w:r w:rsidRPr="008E1F42">
        <w:rPr>
          <w:rFonts w:ascii="Arial" w:hAnsi="Arial"/>
          <w:sz w:val="22"/>
          <w:szCs w:val="22"/>
        </w:rPr>
        <w:t>Critical evaluation of workplace culture</w:t>
      </w:r>
      <w:bookmarkEnd w:id="16"/>
      <w:r w:rsidR="00721FF1" w:rsidRPr="008E1F42">
        <w:rPr>
          <w:rFonts w:ascii="Arial" w:hAnsi="Arial"/>
          <w:sz w:val="22"/>
          <w:szCs w:val="22"/>
        </w:rPr>
        <w:t xml:space="preserve"> </w:t>
      </w:r>
    </w:p>
    <w:p w14:paraId="5A3D0AD6" w14:textId="77777777" w:rsidR="00835F02" w:rsidRPr="008E1F42" w:rsidRDefault="00C55754" w:rsidP="0059582B">
      <w:pPr>
        <w:spacing w:line="480" w:lineRule="auto"/>
        <w:jc w:val="both"/>
        <w:rPr>
          <w:rFonts w:ascii="Arial" w:hAnsi="Arial" w:cs="Times New Roman"/>
        </w:rPr>
      </w:pPr>
      <w:r w:rsidRPr="008E1F42">
        <w:rPr>
          <w:rFonts w:ascii="Arial" w:hAnsi="Arial" w:cs="Times New Roman"/>
        </w:rPr>
        <w:t>As the structure of the organisation, cultural management</w:t>
      </w:r>
      <w:r w:rsidR="00495BC2" w:rsidRPr="008E1F42">
        <w:rPr>
          <w:rFonts w:ascii="Arial" w:hAnsi="Arial" w:cs="Times New Roman"/>
        </w:rPr>
        <w:t xml:space="preserve"> is also important</w:t>
      </w:r>
      <w:r w:rsidR="00590570" w:rsidRPr="008E1F42">
        <w:rPr>
          <w:rFonts w:ascii="Arial" w:hAnsi="Arial" w:cs="Times New Roman"/>
        </w:rPr>
        <w:t xml:space="preserve"> for the corporates. </w:t>
      </w:r>
      <w:r w:rsidR="0094250C" w:rsidRPr="008E1F42">
        <w:rPr>
          <w:rFonts w:ascii="Arial" w:hAnsi="Arial" w:cs="Times New Roman"/>
        </w:rPr>
        <w:t xml:space="preserve">According to </w:t>
      </w:r>
      <w:r w:rsidR="00F16926" w:rsidRPr="008E1F42">
        <w:rPr>
          <w:rFonts w:ascii="Arial" w:eastAsia="Times New Roman" w:hAnsi="Arial" w:cs="Times New Roman"/>
        </w:rPr>
        <w:t xml:space="preserve">James (2020), </w:t>
      </w:r>
      <w:r w:rsidR="0094250C" w:rsidRPr="008E1F42">
        <w:rPr>
          <w:rFonts w:ascii="Arial" w:hAnsi="Arial" w:cs="Times New Roman"/>
        </w:rPr>
        <w:t xml:space="preserve">organisational </w:t>
      </w:r>
      <w:r w:rsidR="00DD3EFD" w:rsidRPr="008E1F42">
        <w:rPr>
          <w:rFonts w:ascii="Arial" w:hAnsi="Arial" w:cs="Times New Roman"/>
        </w:rPr>
        <w:t xml:space="preserve">culture tends to explain the actions and </w:t>
      </w:r>
      <w:proofErr w:type="gramStart"/>
      <w:r w:rsidR="00DD3EFD" w:rsidRPr="008E1F42">
        <w:rPr>
          <w:rFonts w:ascii="Arial" w:hAnsi="Arial" w:cs="Times New Roman"/>
        </w:rPr>
        <w:t xml:space="preserve">protocols adapted </w:t>
      </w:r>
      <w:r w:rsidR="004D2572" w:rsidRPr="008E1F42">
        <w:rPr>
          <w:rFonts w:ascii="Arial" w:hAnsi="Arial" w:cs="Times New Roman"/>
        </w:rPr>
        <w:t>and practices</w:t>
      </w:r>
      <w:proofErr w:type="gramEnd"/>
      <w:r w:rsidR="004D2572" w:rsidRPr="008E1F42">
        <w:rPr>
          <w:rFonts w:ascii="Arial" w:hAnsi="Arial" w:cs="Times New Roman"/>
        </w:rPr>
        <w:t xml:space="preserve"> by the </w:t>
      </w:r>
      <w:r w:rsidR="0040426A" w:rsidRPr="008E1F42">
        <w:rPr>
          <w:rFonts w:ascii="Arial" w:hAnsi="Arial" w:cs="Times New Roman"/>
        </w:rPr>
        <w:t>internal structure of organisations. However, it is believed that the organisational culture doesn't ever develop at once; it is a long process that takes time and</w:t>
      </w:r>
      <w:r w:rsidR="00E75D01" w:rsidRPr="008E1F42">
        <w:rPr>
          <w:rFonts w:ascii="Arial" w:hAnsi="Arial" w:cs="Times New Roman"/>
        </w:rPr>
        <w:t xml:space="preserve"> effort and can easily be influenced by external as well as internal factors, including values, leadership and ethics etc. </w:t>
      </w:r>
      <w:r w:rsidR="006654D9" w:rsidRPr="008E1F42">
        <w:rPr>
          <w:rFonts w:ascii="Arial" w:hAnsi="Arial" w:cs="Times New Roman"/>
        </w:rPr>
        <w:t xml:space="preserve">For effective management, even the human resource department </w:t>
      </w:r>
      <w:r w:rsidR="00401B42" w:rsidRPr="008E1F42">
        <w:rPr>
          <w:rFonts w:ascii="Arial" w:hAnsi="Arial" w:cs="Times New Roman"/>
        </w:rPr>
        <w:t xml:space="preserve">largely depends upon </w:t>
      </w:r>
      <w:r w:rsidR="001D735E" w:rsidRPr="008E1F42">
        <w:rPr>
          <w:rFonts w:ascii="Arial" w:hAnsi="Arial" w:cs="Times New Roman"/>
        </w:rPr>
        <w:t xml:space="preserve">the personalised attributes of the organisation and its cultural norms. </w:t>
      </w:r>
      <w:r w:rsidR="007C0D71" w:rsidRPr="008E1F42">
        <w:rPr>
          <w:rFonts w:ascii="Arial" w:hAnsi="Arial" w:cs="Times New Roman"/>
        </w:rPr>
        <w:t>For instance, in the case of COSTA Coffee, their values such as highly precise selection of coffee beans, emphasise sustainability, approaches towards minimum to zero wastage, customer service etc., have essentially significant impact on their performance and organisational culture, including their employees and customers</w:t>
      </w:r>
      <w:r w:rsidR="00F16926" w:rsidRPr="008E1F42">
        <w:rPr>
          <w:rFonts w:ascii="Arial" w:hAnsi="Arial" w:cs="Times New Roman"/>
        </w:rPr>
        <w:t xml:space="preserve"> </w:t>
      </w:r>
      <w:r w:rsidR="00F16926" w:rsidRPr="008E1F42">
        <w:rPr>
          <w:rFonts w:ascii="Arial" w:hAnsi="Arial" w:cs="Times New Roman"/>
          <w:shd w:val="clear" w:color="auto" w:fill="FFFFFF"/>
        </w:rPr>
        <w:t>(Ferro, 2014)</w:t>
      </w:r>
      <w:r w:rsidR="007C0D71" w:rsidRPr="008E1F42">
        <w:rPr>
          <w:rFonts w:ascii="Arial" w:hAnsi="Arial" w:cs="Times New Roman"/>
        </w:rPr>
        <w:t xml:space="preserve">. As per the </w:t>
      </w:r>
      <w:r w:rsidR="007D1CC3" w:rsidRPr="008E1F42">
        <w:rPr>
          <w:rFonts w:ascii="Arial" w:hAnsi="Arial" w:cs="Times New Roman"/>
        </w:rPr>
        <w:t xml:space="preserve">statements extracted from the official website of COSTA Coffee, the company is more likely to advocate for attributes such as diversity, passion, </w:t>
      </w:r>
      <w:r w:rsidR="008F33FB" w:rsidRPr="008E1F42">
        <w:rPr>
          <w:rFonts w:ascii="Arial" w:hAnsi="Arial" w:cs="Times New Roman"/>
        </w:rPr>
        <w:t xml:space="preserve">inclusion and acknowledgement towards the skilled and passionate individuals irrespective of any sort of bias. </w:t>
      </w:r>
      <w:proofErr w:type="gramStart"/>
      <w:r w:rsidR="008F33FB" w:rsidRPr="008E1F42">
        <w:rPr>
          <w:rFonts w:ascii="Arial" w:hAnsi="Arial" w:cs="Times New Roman"/>
        </w:rPr>
        <w:t xml:space="preserve">This cultural practice and value in practices by not </w:t>
      </w:r>
      <w:r w:rsidR="008F33FB" w:rsidRPr="008E1F42">
        <w:rPr>
          <w:rFonts w:ascii="Arial" w:hAnsi="Arial" w:cs="Times New Roman"/>
        </w:rPr>
        <w:lastRenderedPageBreak/>
        <w:t>only the upper management but by the entire team of COSTA Coffee, including staff members, management and board members.</w:t>
      </w:r>
      <w:proofErr w:type="gramEnd"/>
      <w:r w:rsidR="008F33FB" w:rsidRPr="008E1F42">
        <w:rPr>
          <w:rFonts w:ascii="Arial" w:hAnsi="Arial" w:cs="Times New Roman"/>
        </w:rPr>
        <w:t xml:space="preserve"> </w:t>
      </w:r>
      <w:r w:rsidR="00582FCF" w:rsidRPr="008E1F42">
        <w:rPr>
          <w:rFonts w:ascii="Arial" w:hAnsi="Arial" w:cs="Times New Roman"/>
        </w:rPr>
        <w:t>At COSTA Coffee, it is evident that they enc</w:t>
      </w:r>
      <w:r w:rsidRPr="008E1F42">
        <w:rPr>
          <w:rFonts w:ascii="Arial" w:hAnsi="Arial" w:cs="Times New Roman"/>
        </w:rPr>
        <w:t>ourage and supports communities.</w:t>
      </w:r>
    </w:p>
    <w:p w14:paraId="72D58EDA" w14:textId="77777777" w:rsidR="007C0D71" w:rsidRPr="008E1F42" w:rsidRDefault="00C55754" w:rsidP="0059582B">
      <w:pPr>
        <w:spacing w:line="480" w:lineRule="auto"/>
        <w:jc w:val="both"/>
        <w:rPr>
          <w:rFonts w:ascii="Arial" w:hAnsi="Arial" w:cs="Times New Roman"/>
        </w:rPr>
      </w:pPr>
      <w:r w:rsidRPr="008E1F42">
        <w:rPr>
          <w:rFonts w:ascii="Arial" w:hAnsi="Arial" w:cs="Times New Roman"/>
        </w:rPr>
        <w:t xml:space="preserve">Concerning the quality and quality management within the cultural practices of the company, it is discussed by </w:t>
      </w:r>
      <w:r w:rsidR="00F16926" w:rsidRPr="008E1F42">
        <w:rPr>
          <w:rFonts w:ascii="Arial" w:hAnsi="Arial" w:cs="Times New Roman"/>
          <w:shd w:val="clear" w:color="auto" w:fill="FFFFFF"/>
        </w:rPr>
        <w:t xml:space="preserve">Zeller (2020) </w:t>
      </w:r>
      <w:r w:rsidRPr="008E1F42">
        <w:rPr>
          <w:rFonts w:ascii="Arial" w:hAnsi="Arial" w:cs="Times New Roman"/>
        </w:rPr>
        <w:t xml:space="preserve">that the production of quality products and delivery of quality service is of utmost importance for the progression and reputation of the companies. Sustaining high quality can be highly beneficial for </w:t>
      </w:r>
      <w:r w:rsidR="00837F1E" w:rsidRPr="008E1F42">
        <w:rPr>
          <w:rFonts w:ascii="Arial" w:hAnsi="Arial" w:cs="Times New Roman"/>
        </w:rPr>
        <w:t>brand recognition as well as for the progress of the company. As far as COSTA Coffee is concerned, the brand has always been highly conscious regarding the quality of the products, as it is the pioneer factor for the brand to maintain a great reputation among the customers</w:t>
      </w:r>
      <w:r w:rsidR="00F16926" w:rsidRPr="008E1F42">
        <w:rPr>
          <w:rFonts w:ascii="Arial" w:hAnsi="Arial" w:cs="Times New Roman"/>
        </w:rPr>
        <w:t xml:space="preserve"> </w:t>
      </w:r>
      <w:r w:rsidR="00F16926" w:rsidRPr="008E1F42">
        <w:rPr>
          <w:rFonts w:ascii="Arial" w:hAnsi="Arial" w:cs="Times New Roman"/>
          <w:shd w:val="clear" w:color="auto" w:fill="FFFFFF"/>
        </w:rPr>
        <w:t>(Jennifer, 2021)</w:t>
      </w:r>
      <w:r w:rsidR="00837F1E" w:rsidRPr="008E1F42">
        <w:rPr>
          <w:rFonts w:ascii="Arial" w:hAnsi="Arial" w:cs="Times New Roman"/>
        </w:rPr>
        <w:t xml:space="preserve">. </w:t>
      </w:r>
      <w:r w:rsidR="004B5712" w:rsidRPr="008E1F42">
        <w:rPr>
          <w:rFonts w:ascii="Arial" w:hAnsi="Arial" w:cs="Times New Roman"/>
        </w:rPr>
        <w:t xml:space="preserve">At COSTA Coffee, customers have reported preferring COSTA </w:t>
      </w:r>
      <w:proofErr w:type="gramStart"/>
      <w:r w:rsidR="004B5712" w:rsidRPr="008E1F42">
        <w:rPr>
          <w:rFonts w:ascii="Arial" w:hAnsi="Arial" w:cs="Times New Roman"/>
        </w:rPr>
        <w:t>over</w:t>
      </w:r>
      <w:proofErr w:type="gramEnd"/>
      <w:r w:rsidR="004B5712" w:rsidRPr="008E1F42">
        <w:rPr>
          <w:rFonts w:ascii="Arial" w:hAnsi="Arial" w:cs="Times New Roman"/>
        </w:rPr>
        <w:t xml:space="preserve"> other brands due to its quality and sustainability. </w:t>
      </w:r>
      <w:r w:rsidR="00D03A83" w:rsidRPr="008E1F42">
        <w:rPr>
          <w:rFonts w:ascii="Arial" w:hAnsi="Arial" w:cs="Times New Roman"/>
        </w:rPr>
        <w:t>However, quality control is considered among one of the pioneering values of the COSTA Coffee</w:t>
      </w:r>
      <w:r w:rsidR="00735487" w:rsidRPr="008E1F42">
        <w:rPr>
          <w:rFonts w:ascii="Arial" w:hAnsi="Arial" w:cs="Times New Roman"/>
        </w:rPr>
        <w:t>, where the quality control for COSTA Coffee r</w:t>
      </w:r>
      <w:r w:rsidR="00D03A83" w:rsidRPr="008E1F42">
        <w:rPr>
          <w:rFonts w:ascii="Arial" w:hAnsi="Arial" w:cs="Times New Roman"/>
        </w:rPr>
        <w:t xml:space="preserve">efers to the </w:t>
      </w:r>
      <w:r w:rsidR="00735487" w:rsidRPr="008E1F42">
        <w:rPr>
          <w:rFonts w:ascii="Arial" w:hAnsi="Arial" w:cs="Times New Roman"/>
        </w:rPr>
        <w:t xml:space="preserve">internal audits, preventive and effective measures and the cultural values embedded within the </w:t>
      </w:r>
      <w:r w:rsidR="001C7C53" w:rsidRPr="008E1F42">
        <w:rPr>
          <w:rFonts w:ascii="Arial" w:hAnsi="Arial" w:cs="Times New Roman"/>
        </w:rPr>
        <w:t xml:space="preserve">internal procedures, and the practice used to eradicate errors in production and delivery of service. </w:t>
      </w:r>
      <w:r w:rsidR="00835F02" w:rsidRPr="008E1F42">
        <w:rPr>
          <w:rFonts w:ascii="Arial" w:hAnsi="Arial" w:cs="Times New Roman"/>
        </w:rPr>
        <w:t xml:space="preserve">Elaborating on the performance of the company, the brand itself </w:t>
      </w:r>
      <w:r w:rsidR="002E5A68" w:rsidRPr="008E1F42">
        <w:rPr>
          <w:rFonts w:ascii="Arial" w:hAnsi="Arial" w:cs="Times New Roman"/>
        </w:rPr>
        <w:t>has</w:t>
      </w:r>
      <w:r w:rsidR="00835F02" w:rsidRPr="008E1F42">
        <w:rPr>
          <w:rFonts w:ascii="Arial" w:hAnsi="Arial" w:cs="Times New Roman"/>
        </w:rPr>
        <w:t xml:space="preserve"> administered several measures related to the surety </w:t>
      </w:r>
      <w:r w:rsidR="002E5A68" w:rsidRPr="008E1F42">
        <w:rPr>
          <w:rFonts w:ascii="Arial" w:hAnsi="Arial" w:cs="Times New Roman"/>
        </w:rPr>
        <w:t xml:space="preserve">of the quality of the products at the premium quality of coffee. According to </w:t>
      </w:r>
      <w:r w:rsidR="00E80C84" w:rsidRPr="008E1F42">
        <w:rPr>
          <w:rFonts w:ascii="Arial" w:hAnsi="Arial" w:cs="Times New Roman"/>
          <w:shd w:val="clear" w:color="auto" w:fill="FFFFFF"/>
        </w:rPr>
        <w:t xml:space="preserve">Grundy (2016), </w:t>
      </w:r>
      <w:r w:rsidR="002E5A68" w:rsidRPr="008E1F42">
        <w:rPr>
          <w:rFonts w:ascii="Arial" w:hAnsi="Arial" w:cs="Times New Roman"/>
        </w:rPr>
        <w:t xml:space="preserve">the company COSTA Coffee has always been eager to sustain the quality and values of the brand in order to maintain competitiveness and to sustain a positive brand image. </w:t>
      </w:r>
      <w:r w:rsidR="00C15080" w:rsidRPr="008E1F42">
        <w:rPr>
          <w:rFonts w:ascii="Arial" w:hAnsi="Arial" w:cs="Times New Roman"/>
        </w:rPr>
        <w:t>It is believed by the members of the brand, to continue the prosperity and progression of the company, it is necessary to sustain the quality of product, service as well as values</w:t>
      </w:r>
      <w:r w:rsidR="00E80C84" w:rsidRPr="008E1F42">
        <w:rPr>
          <w:rFonts w:ascii="Arial" w:hAnsi="Arial" w:cs="Times New Roman"/>
        </w:rPr>
        <w:t xml:space="preserve"> </w:t>
      </w:r>
      <w:r w:rsidR="00E80C84" w:rsidRPr="008E1F42">
        <w:rPr>
          <w:rFonts w:ascii="Arial" w:hAnsi="Arial" w:cs="Times New Roman"/>
          <w:shd w:val="clear" w:color="auto" w:fill="FFFFFF"/>
        </w:rPr>
        <w:t>(Matos, 2018)</w:t>
      </w:r>
      <w:r w:rsidR="00C15080" w:rsidRPr="008E1F42">
        <w:rPr>
          <w:rFonts w:ascii="Arial" w:hAnsi="Arial" w:cs="Times New Roman"/>
        </w:rPr>
        <w:t>. COSTA Coffee, with intend to maintain its brand image</w:t>
      </w:r>
      <w:r w:rsidR="00BF40A6" w:rsidRPr="008E1F42">
        <w:rPr>
          <w:rFonts w:ascii="Arial" w:hAnsi="Arial" w:cs="Times New Roman"/>
        </w:rPr>
        <w:t xml:space="preserve"> and elevate the values</w:t>
      </w:r>
      <w:r w:rsidR="00C15080" w:rsidRPr="008E1F42">
        <w:rPr>
          <w:rFonts w:ascii="Arial" w:hAnsi="Arial" w:cs="Times New Roman"/>
        </w:rPr>
        <w:t xml:space="preserve">, implement several </w:t>
      </w:r>
      <w:r w:rsidR="00BF40A6" w:rsidRPr="008E1F42">
        <w:rPr>
          <w:rFonts w:ascii="Arial" w:hAnsi="Arial" w:cs="Times New Roman"/>
        </w:rPr>
        <w:t xml:space="preserve">measures starting from skill training to its employees as well as sessions to </w:t>
      </w:r>
      <w:r w:rsidR="000E3A5C" w:rsidRPr="008E1F42">
        <w:rPr>
          <w:rFonts w:ascii="Arial" w:hAnsi="Arial" w:cs="Times New Roman"/>
        </w:rPr>
        <w:t xml:space="preserve">ensure the quality of organisational culture and production. </w:t>
      </w:r>
    </w:p>
    <w:p w14:paraId="05D63C9B" w14:textId="77777777" w:rsidR="00234FEE" w:rsidRPr="008E1F42" w:rsidRDefault="00C55754" w:rsidP="0059582B">
      <w:pPr>
        <w:spacing w:line="480" w:lineRule="auto"/>
        <w:jc w:val="both"/>
        <w:rPr>
          <w:rFonts w:ascii="Arial" w:hAnsi="Arial" w:cs="Times New Roman"/>
        </w:rPr>
      </w:pPr>
      <w:r w:rsidRPr="008E1F42">
        <w:rPr>
          <w:rFonts w:ascii="Arial" w:hAnsi="Arial" w:cs="Times New Roman"/>
        </w:rPr>
        <w:lastRenderedPageBreak/>
        <w:t xml:space="preserve">It is observed and reported by </w:t>
      </w:r>
      <w:r w:rsidR="00E80C84" w:rsidRPr="008E1F42">
        <w:rPr>
          <w:rFonts w:ascii="Arial" w:hAnsi="Arial" w:cs="Times New Roman"/>
          <w:shd w:val="clear" w:color="auto" w:fill="FFFFFF"/>
        </w:rPr>
        <w:t xml:space="preserve">Zeller (2020) </w:t>
      </w:r>
      <w:r w:rsidRPr="008E1F42">
        <w:rPr>
          <w:rFonts w:ascii="Arial" w:hAnsi="Arial" w:cs="Times New Roman"/>
        </w:rPr>
        <w:t xml:space="preserve">at COSTA Coffee, the brand have been striving and doing pretty well to sustain a healthy organisational </w:t>
      </w:r>
      <w:r w:rsidR="00D04CFF" w:rsidRPr="008E1F42">
        <w:rPr>
          <w:rFonts w:ascii="Arial" w:hAnsi="Arial" w:cs="Times New Roman"/>
        </w:rPr>
        <w:t xml:space="preserve">structure, values as well as maintain the quality of their products and service while the employees at COSTA Coffee are highly trained and skilled. The optimum </w:t>
      </w:r>
      <w:r w:rsidRPr="008E1F42">
        <w:rPr>
          <w:rFonts w:ascii="Arial" w:hAnsi="Arial" w:cs="Times New Roman"/>
        </w:rPr>
        <w:t xml:space="preserve">selection and appropriate training of the employees have successfully allowed the company to maintain the quality of their performance </w:t>
      </w:r>
      <w:r w:rsidR="00E80C84" w:rsidRPr="008E1F42">
        <w:rPr>
          <w:rFonts w:ascii="Arial" w:hAnsi="Arial" w:cs="Times New Roman"/>
          <w:shd w:val="clear" w:color="auto" w:fill="FFFFFF"/>
        </w:rPr>
        <w:t>(Chatain, 2010)</w:t>
      </w:r>
      <w:r w:rsidR="004702F9" w:rsidRPr="008E1F42">
        <w:rPr>
          <w:rFonts w:ascii="Arial" w:eastAsia="Times New Roman" w:hAnsi="Arial" w:cs="Times New Roman"/>
        </w:rPr>
        <w:t>.</w:t>
      </w:r>
      <w:r w:rsidR="007968AB" w:rsidRPr="008E1F42">
        <w:rPr>
          <w:rFonts w:ascii="Arial" w:eastAsia="Times New Roman" w:hAnsi="Arial" w:cs="Times New Roman"/>
        </w:rPr>
        <w:t xml:space="preserve"> As per the investigation presented </w:t>
      </w:r>
      <w:r w:rsidR="006C560A" w:rsidRPr="008E1F42">
        <w:rPr>
          <w:rFonts w:ascii="Arial" w:eastAsia="Times New Roman" w:hAnsi="Arial" w:cs="Times New Roman"/>
        </w:rPr>
        <w:t xml:space="preserve">by </w:t>
      </w:r>
      <w:r w:rsidR="00E80C84" w:rsidRPr="008E1F42">
        <w:rPr>
          <w:rFonts w:ascii="Arial" w:hAnsi="Arial" w:cs="Times New Roman"/>
          <w:shd w:val="clear" w:color="auto" w:fill="FFFFFF"/>
        </w:rPr>
        <w:t xml:space="preserve">Jennifer (2021), </w:t>
      </w:r>
      <w:r w:rsidR="006C560A" w:rsidRPr="008E1F42">
        <w:rPr>
          <w:rFonts w:ascii="Arial" w:eastAsia="Times New Roman" w:hAnsi="Arial" w:cs="Times New Roman"/>
        </w:rPr>
        <w:t xml:space="preserve">the employees, skilled persons and experts at </w:t>
      </w:r>
      <w:r w:rsidR="006C560A" w:rsidRPr="008E1F42">
        <w:rPr>
          <w:rFonts w:ascii="Arial" w:hAnsi="Arial" w:cs="Times New Roman"/>
        </w:rPr>
        <w:t>COSTA Coffee are genuinely trained to an optimum level, where</w:t>
      </w:r>
      <w:r w:rsidR="008F0991" w:rsidRPr="008E1F42">
        <w:rPr>
          <w:rFonts w:ascii="Arial" w:hAnsi="Arial" w:cs="Times New Roman"/>
        </w:rPr>
        <w:t xml:space="preserve"> they all are well aware of their mutual goal and core value of the company. The practice mentioned earlier is evidently effective </w:t>
      </w:r>
      <w:r w:rsidR="002A7DB3" w:rsidRPr="008E1F42">
        <w:rPr>
          <w:rFonts w:ascii="Arial" w:hAnsi="Arial" w:cs="Times New Roman"/>
        </w:rPr>
        <w:t>for the company to create an essential brand image as well as to offer a wide range of opportunities of competitive advantage for the company. It is believed that the management of COSTA Coffee</w:t>
      </w:r>
      <w:r w:rsidR="006F0287" w:rsidRPr="008E1F42">
        <w:rPr>
          <w:rFonts w:ascii="Arial" w:hAnsi="Arial" w:cs="Times New Roman"/>
        </w:rPr>
        <w:t xml:space="preserve"> is also in the hands of skilled persons who have an appropriate grip over the values that </w:t>
      </w:r>
      <w:r w:rsidR="00702B28" w:rsidRPr="008E1F42">
        <w:rPr>
          <w:rFonts w:ascii="Arial" w:hAnsi="Arial" w:cs="Times New Roman"/>
        </w:rPr>
        <w:t>are</w:t>
      </w:r>
      <w:r w:rsidR="006F0287" w:rsidRPr="008E1F42">
        <w:rPr>
          <w:rFonts w:ascii="Arial" w:hAnsi="Arial" w:cs="Times New Roman"/>
        </w:rPr>
        <w:t xml:space="preserve"> eventually facilitating the </w:t>
      </w:r>
      <w:r w:rsidR="004C7F1F" w:rsidRPr="008E1F42">
        <w:rPr>
          <w:rFonts w:ascii="Arial" w:hAnsi="Arial" w:cs="Times New Roman"/>
        </w:rPr>
        <w:t>company to ensure quality</w:t>
      </w:r>
      <w:r w:rsidR="00E80C84" w:rsidRPr="008E1F42">
        <w:rPr>
          <w:rFonts w:ascii="Arial" w:hAnsi="Arial" w:cs="Times New Roman"/>
        </w:rPr>
        <w:t xml:space="preserve"> </w:t>
      </w:r>
      <w:r w:rsidR="00E80C84" w:rsidRPr="008E1F42">
        <w:rPr>
          <w:rFonts w:ascii="Arial" w:eastAsia="Times New Roman" w:hAnsi="Arial" w:cs="Times New Roman"/>
        </w:rPr>
        <w:t>(James, 2020)</w:t>
      </w:r>
      <w:r w:rsidR="004C7F1F" w:rsidRPr="008E1F42">
        <w:rPr>
          <w:rFonts w:ascii="Arial" w:hAnsi="Arial" w:cs="Times New Roman"/>
        </w:rPr>
        <w:t xml:space="preserve">. </w:t>
      </w:r>
      <w:r w:rsidR="00702B28" w:rsidRPr="008E1F42">
        <w:rPr>
          <w:rFonts w:ascii="Arial" w:hAnsi="Arial" w:cs="Times New Roman"/>
        </w:rPr>
        <w:t xml:space="preserve">As the advanced world of bossiness is significantly dynamic, it is the need for time for the organisation and employees to </w:t>
      </w:r>
      <w:r w:rsidR="00D152CC" w:rsidRPr="008E1F42">
        <w:rPr>
          <w:rFonts w:ascii="Arial" w:hAnsi="Arial" w:cs="Times New Roman"/>
        </w:rPr>
        <w:t xml:space="preserve">elevate their efficiency and dynamics in order to sustain an equal pace. The organisations are required to improve their performance and structural practices </w:t>
      </w:r>
      <w:r w:rsidR="00DD1CC2" w:rsidRPr="008E1F42">
        <w:rPr>
          <w:rFonts w:ascii="Arial" w:hAnsi="Arial" w:cs="Times New Roman"/>
        </w:rPr>
        <w:t>to elevate their performance and productivity.</w:t>
      </w:r>
    </w:p>
    <w:p w14:paraId="06DFC015" w14:textId="77777777" w:rsidR="00DD1CC2" w:rsidRPr="008E1F42" w:rsidRDefault="00C55754" w:rsidP="00AB7D21">
      <w:pPr>
        <w:pStyle w:val="Heading2"/>
        <w:rPr>
          <w:rFonts w:ascii="Arial" w:hAnsi="Arial"/>
          <w:sz w:val="22"/>
          <w:szCs w:val="22"/>
        </w:rPr>
      </w:pPr>
      <w:bookmarkStart w:id="17" w:name="_Toc78563457"/>
      <w:r w:rsidRPr="008E1F42">
        <w:rPr>
          <w:rFonts w:ascii="Arial" w:hAnsi="Arial"/>
          <w:sz w:val="22"/>
          <w:szCs w:val="22"/>
        </w:rPr>
        <w:t xml:space="preserve">Parson’s </w:t>
      </w:r>
      <w:r w:rsidR="009A61BF" w:rsidRPr="008E1F42">
        <w:rPr>
          <w:rFonts w:ascii="Arial" w:hAnsi="Arial"/>
          <w:sz w:val="22"/>
          <w:szCs w:val="22"/>
        </w:rPr>
        <w:t>AGIL model</w:t>
      </w:r>
      <w:bookmarkEnd w:id="17"/>
    </w:p>
    <w:p w14:paraId="50D89AD4" w14:textId="77777777" w:rsidR="009A61BF" w:rsidRPr="008E1F42" w:rsidRDefault="00C55754" w:rsidP="0059582B">
      <w:pPr>
        <w:spacing w:line="480" w:lineRule="auto"/>
        <w:jc w:val="both"/>
        <w:rPr>
          <w:rFonts w:ascii="Arial" w:eastAsia="Times New Roman" w:hAnsi="Arial" w:cs="Times New Roman"/>
        </w:rPr>
      </w:pPr>
      <w:r w:rsidRPr="008E1F42">
        <w:rPr>
          <w:rFonts w:ascii="Arial" w:eastAsia="Times New Roman" w:hAnsi="Arial" w:cs="Times New Roman"/>
        </w:rPr>
        <w:t xml:space="preserve">For optimum performance and for the adequate survival of the organisation, </w:t>
      </w:r>
      <w:r w:rsidR="00E80C84" w:rsidRPr="008E1F42">
        <w:rPr>
          <w:rFonts w:ascii="Arial" w:hAnsi="Arial" w:cs="Times New Roman"/>
          <w:shd w:val="clear" w:color="auto" w:fill="FFFFFF"/>
        </w:rPr>
        <w:t xml:space="preserve">Matos (2018) </w:t>
      </w:r>
      <w:r w:rsidRPr="008E1F42">
        <w:rPr>
          <w:rFonts w:ascii="Arial" w:eastAsia="Times New Roman" w:hAnsi="Arial" w:cs="Times New Roman"/>
        </w:rPr>
        <w:t>suggested taking good use of P</w:t>
      </w:r>
      <w:r w:rsidR="005E6388" w:rsidRPr="008E1F42">
        <w:rPr>
          <w:rFonts w:ascii="Arial" w:eastAsia="Times New Roman" w:hAnsi="Arial" w:cs="Times New Roman"/>
        </w:rPr>
        <w:t xml:space="preserve">arson's AGIL model. As far as Parson's AGIL model is concerned, it has four essential components, i.e. Adaptation, goal attainment, integration and latency. </w:t>
      </w:r>
    </w:p>
    <w:p w14:paraId="20B88F82" w14:textId="77777777" w:rsidR="001A74E0" w:rsidRPr="008E1F42" w:rsidRDefault="00C55754" w:rsidP="0059582B">
      <w:pPr>
        <w:keepNext/>
        <w:spacing w:line="480" w:lineRule="auto"/>
        <w:jc w:val="both"/>
        <w:rPr>
          <w:rFonts w:ascii="Arial" w:hAnsi="Arial" w:cs="Times New Roman"/>
        </w:rPr>
      </w:pPr>
      <w:r w:rsidRPr="008E1F42">
        <w:rPr>
          <w:rFonts w:ascii="Arial" w:eastAsia="Times New Roman" w:hAnsi="Arial" w:cs="Times New Roman"/>
          <w:noProof/>
        </w:rPr>
        <w:lastRenderedPageBreak/>
        <w:drawing>
          <wp:inline distT="0" distB="0" distL="0" distR="0" wp14:anchorId="120D46DA" wp14:editId="2263DC68">
            <wp:extent cx="2686050" cy="1695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png"/>
                    <pic:cNvPicPr/>
                  </pic:nvPicPr>
                  <pic:blipFill>
                    <a:blip r:embed="rId10">
                      <a:extLst>
                        <a:ext uri="{28A0092B-C50C-407E-A947-70E740481C1C}">
                          <a14:useLocalDpi xmlns:a14="http://schemas.microsoft.com/office/drawing/2010/main" val="0"/>
                        </a:ext>
                      </a:extLst>
                    </a:blip>
                    <a:stretch>
                      <a:fillRect/>
                    </a:stretch>
                  </pic:blipFill>
                  <pic:spPr>
                    <a:xfrm>
                      <a:off x="0" y="0"/>
                      <a:ext cx="2686050" cy="1695450"/>
                    </a:xfrm>
                    <a:prstGeom prst="rect">
                      <a:avLst/>
                    </a:prstGeom>
                  </pic:spPr>
                </pic:pic>
              </a:graphicData>
            </a:graphic>
          </wp:inline>
        </w:drawing>
      </w:r>
    </w:p>
    <w:p w14:paraId="6366358E" w14:textId="77777777" w:rsidR="005E6388" w:rsidRPr="008E1F42" w:rsidRDefault="00C55754" w:rsidP="0059582B">
      <w:pPr>
        <w:pStyle w:val="Caption"/>
        <w:spacing w:line="480" w:lineRule="auto"/>
        <w:jc w:val="both"/>
        <w:rPr>
          <w:rFonts w:ascii="Arial" w:hAnsi="Arial" w:cs="Times New Roman"/>
          <w:i/>
          <w:color w:val="auto"/>
          <w:sz w:val="22"/>
          <w:szCs w:val="22"/>
        </w:rPr>
      </w:pPr>
      <w:r w:rsidRPr="008E1F42">
        <w:rPr>
          <w:rFonts w:ascii="Arial" w:hAnsi="Arial" w:cs="Times New Roman"/>
          <w:i/>
          <w:color w:val="auto"/>
          <w:sz w:val="22"/>
          <w:szCs w:val="22"/>
        </w:rPr>
        <w:t xml:space="preserve">Figure </w:t>
      </w:r>
      <w:r w:rsidRPr="008E1F42">
        <w:rPr>
          <w:rFonts w:ascii="Arial" w:hAnsi="Arial" w:cs="Times New Roman"/>
          <w:i/>
          <w:color w:val="auto"/>
          <w:sz w:val="22"/>
          <w:szCs w:val="22"/>
        </w:rPr>
        <w:fldChar w:fldCharType="begin"/>
      </w:r>
      <w:r w:rsidRPr="008E1F42">
        <w:rPr>
          <w:rFonts w:ascii="Arial" w:hAnsi="Arial" w:cs="Times New Roman"/>
          <w:i/>
          <w:color w:val="auto"/>
          <w:sz w:val="22"/>
          <w:szCs w:val="22"/>
        </w:rPr>
        <w:instrText xml:space="preserve"> SEQ Figure \* ARABIC </w:instrText>
      </w:r>
      <w:r w:rsidRPr="008E1F42">
        <w:rPr>
          <w:rFonts w:ascii="Arial" w:hAnsi="Arial" w:cs="Times New Roman"/>
          <w:i/>
          <w:color w:val="auto"/>
          <w:sz w:val="22"/>
          <w:szCs w:val="22"/>
        </w:rPr>
        <w:fldChar w:fldCharType="separate"/>
      </w:r>
      <w:r w:rsidRPr="008E1F42">
        <w:rPr>
          <w:rFonts w:ascii="Arial" w:hAnsi="Arial" w:cs="Times New Roman"/>
          <w:i/>
          <w:noProof/>
          <w:color w:val="auto"/>
          <w:sz w:val="22"/>
          <w:szCs w:val="22"/>
        </w:rPr>
        <w:t>4</w:t>
      </w:r>
      <w:r w:rsidRPr="008E1F42">
        <w:rPr>
          <w:rFonts w:ascii="Arial" w:hAnsi="Arial" w:cs="Times New Roman"/>
          <w:i/>
          <w:color w:val="auto"/>
          <w:sz w:val="22"/>
          <w:szCs w:val="22"/>
        </w:rPr>
        <w:fldChar w:fldCharType="end"/>
      </w:r>
      <w:r w:rsidRPr="008E1F42">
        <w:rPr>
          <w:rFonts w:ascii="Arial" w:hAnsi="Arial" w:cs="Times New Roman"/>
          <w:i/>
          <w:color w:val="auto"/>
          <w:sz w:val="22"/>
          <w:szCs w:val="22"/>
        </w:rPr>
        <w:t xml:space="preserve"> Parson’s AGIL model</w:t>
      </w:r>
    </w:p>
    <w:p w14:paraId="632185CA" w14:textId="77777777" w:rsidR="001A74E0" w:rsidRPr="008E1F42" w:rsidRDefault="00C55754" w:rsidP="0059582B">
      <w:pPr>
        <w:spacing w:line="480" w:lineRule="auto"/>
        <w:jc w:val="both"/>
        <w:rPr>
          <w:rFonts w:ascii="Arial" w:hAnsi="Arial" w:cs="Times New Roman"/>
        </w:rPr>
      </w:pPr>
      <w:r w:rsidRPr="008E1F42">
        <w:rPr>
          <w:rFonts w:ascii="Arial" w:hAnsi="Arial" w:cs="Times New Roman"/>
        </w:rPr>
        <w:t xml:space="preserve">Where the Adaptation refers </w:t>
      </w:r>
      <w:r w:rsidR="00D21B5F" w:rsidRPr="008E1F42">
        <w:rPr>
          <w:rFonts w:ascii="Arial" w:hAnsi="Arial" w:cs="Times New Roman"/>
        </w:rPr>
        <w:t xml:space="preserve">to the capacity of the organisation to interact and associate with the environmental aspects as well as an amendment the organisation can make to adapt effectively with the environmental aspects </w:t>
      </w:r>
      <w:r w:rsidR="00187DDA" w:rsidRPr="008E1F42">
        <w:rPr>
          <w:rFonts w:ascii="Arial" w:hAnsi="Arial" w:cs="Times New Roman"/>
        </w:rPr>
        <w:t>collected or extracted via evidentially reliable resources</w:t>
      </w:r>
      <w:r w:rsidR="00E80C84" w:rsidRPr="008E1F42">
        <w:rPr>
          <w:rFonts w:ascii="Arial" w:hAnsi="Arial" w:cs="Times New Roman"/>
        </w:rPr>
        <w:t xml:space="preserve"> </w:t>
      </w:r>
      <w:r w:rsidR="00E80C84" w:rsidRPr="008E1F42">
        <w:rPr>
          <w:rFonts w:ascii="Arial" w:hAnsi="Arial" w:cs="Times New Roman"/>
          <w:shd w:val="clear" w:color="auto" w:fill="FFFFFF"/>
        </w:rPr>
        <w:t>(Matos, 2018)</w:t>
      </w:r>
      <w:r w:rsidR="00187DDA" w:rsidRPr="008E1F42">
        <w:rPr>
          <w:rFonts w:ascii="Arial" w:hAnsi="Arial" w:cs="Times New Roman"/>
        </w:rPr>
        <w:t xml:space="preserve">, secondly, Goal attainment is the ability of the brand to settle effective goals, make necessary changes and implement </w:t>
      </w:r>
      <w:r w:rsidR="006C2FC7" w:rsidRPr="008E1F42">
        <w:rPr>
          <w:rFonts w:ascii="Arial" w:hAnsi="Arial" w:cs="Times New Roman"/>
        </w:rPr>
        <w:t>essential actions or measures to acquire settled goals. Thirdly, Integration</w:t>
      </w:r>
      <w:r w:rsidR="001F0333" w:rsidRPr="008E1F42">
        <w:rPr>
          <w:rFonts w:ascii="Arial" w:hAnsi="Arial" w:cs="Times New Roman"/>
        </w:rPr>
        <w:t xml:space="preserve"> or, in other words, harmonisation is an attempt </w:t>
      </w:r>
      <w:r w:rsidR="0002116A" w:rsidRPr="008E1F42">
        <w:rPr>
          <w:rFonts w:ascii="Arial" w:hAnsi="Arial" w:cs="Times New Roman"/>
        </w:rPr>
        <w:t xml:space="preserve">to converge a bunch of settled values and norms as per the need. Finally, </w:t>
      </w:r>
      <w:r w:rsidR="009049F3" w:rsidRPr="008E1F42">
        <w:rPr>
          <w:rFonts w:ascii="Arial" w:hAnsi="Arial" w:cs="Times New Roman"/>
        </w:rPr>
        <w:t>latency</w:t>
      </w:r>
      <w:r w:rsidR="0002116A" w:rsidRPr="008E1F42">
        <w:rPr>
          <w:rFonts w:ascii="Arial" w:hAnsi="Arial" w:cs="Times New Roman"/>
        </w:rPr>
        <w:t xml:space="preserve"> is intended for the acquisition of challenges towards the integrated </w:t>
      </w:r>
      <w:r w:rsidR="009049F3" w:rsidRPr="008E1F42">
        <w:rPr>
          <w:rFonts w:ascii="Arial" w:hAnsi="Arial" w:cs="Times New Roman"/>
        </w:rPr>
        <w:t>procedures while adapting towards appropriate and essential measures</w:t>
      </w:r>
      <w:r w:rsidR="00E80C84" w:rsidRPr="008E1F42">
        <w:rPr>
          <w:rFonts w:ascii="Arial" w:hAnsi="Arial" w:cs="Times New Roman"/>
        </w:rPr>
        <w:t xml:space="preserve"> </w:t>
      </w:r>
      <w:r w:rsidR="00E80C84" w:rsidRPr="008E1F42">
        <w:rPr>
          <w:rFonts w:ascii="Arial" w:hAnsi="Arial" w:cs="Times New Roman"/>
          <w:shd w:val="clear" w:color="auto" w:fill="FFFFFF"/>
        </w:rPr>
        <w:t>(Chatain, 2010)</w:t>
      </w:r>
      <w:r w:rsidR="009049F3" w:rsidRPr="008E1F42">
        <w:rPr>
          <w:rFonts w:ascii="Arial" w:hAnsi="Arial" w:cs="Times New Roman"/>
        </w:rPr>
        <w:t xml:space="preserve">. For the management of COSTA Coffee, it would be highly essential to </w:t>
      </w:r>
      <w:r w:rsidR="001661BD" w:rsidRPr="008E1F42">
        <w:rPr>
          <w:rFonts w:ascii="Arial" w:hAnsi="Arial" w:cs="Times New Roman"/>
        </w:rPr>
        <w:t xml:space="preserve">incorporate the essential factors of </w:t>
      </w:r>
      <w:r w:rsidR="001661BD" w:rsidRPr="008E1F42">
        <w:rPr>
          <w:rFonts w:ascii="Arial" w:eastAsia="Times New Roman" w:hAnsi="Arial" w:cs="Times New Roman"/>
        </w:rPr>
        <w:t>Parson's AGIL model in order to sustain adequate quality and to maintain the competitive advantage as well as the repu</w:t>
      </w:r>
      <w:r w:rsidR="00EE5491" w:rsidRPr="008E1F42">
        <w:rPr>
          <w:rFonts w:ascii="Arial" w:eastAsia="Times New Roman" w:hAnsi="Arial" w:cs="Times New Roman"/>
        </w:rPr>
        <w:t xml:space="preserve">tation of the brand within the industry. </w:t>
      </w:r>
    </w:p>
    <w:p w14:paraId="1816843B" w14:textId="77777777" w:rsidR="00D553E0" w:rsidRPr="008E1F42" w:rsidRDefault="00C55754" w:rsidP="00AB7D21">
      <w:pPr>
        <w:pStyle w:val="Heading1"/>
        <w:rPr>
          <w:rFonts w:ascii="Arial" w:hAnsi="Arial"/>
          <w:sz w:val="22"/>
          <w:szCs w:val="22"/>
        </w:rPr>
      </w:pPr>
      <w:bookmarkStart w:id="18" w:name="_Toc78563458"/>
      <w:r w:rsidRPr="008E1F42">
        <w:rPr>
          <w:rFonts w:ascii="Arial" w:hAnsi="Arial"/>
          <w:sz w:val="22"/>
          <w:szCs w:val="22"/>
        </w:rPr>
        <w:t>Levels of Organisational culture</w:t>
      </w:r>
      <w:bookmarkEnd w:id="18"/>
      <w:r w:rsidRPr="008E1F42">
        <w:rPr>
          <w:rFonts w:ascii="Arial" w:hAnsi="Arial"/>
          <w:sz w:val="22"/>
          <w:szCs w:val="22"/>
        </w:rPr>
        <w:t xml:space="preserve"> </w:t>
      </w:r>
    </w:p>
    <w:p w14:paraId="32DB89DA" w14:textId="77777777" w:rsidR="00846032" w:rsidRPr="008E1F42" w:rsidRDefault="00C55754" w:rsidP="0059582B">
      <w:pPr>
        <w:shd w:val="clear" w:color="auto" w:fill="FFFFFF"/>
        <w:spacing w:after="100" w:afterAutospacing="1" w:line="480" w:lineRule="auto"/>
        <w:jc w:val="both"/>
        <w:rPr>
          <w:rFonts w:ascii="Arial" w:hAnsi="Arial" w:cs="Times New Roman"/>
        </w:rPr>
      </w:pPr>
      <w:r w:rsidRPr="008E1F42">
        <w:rPr>
          <w:rFonts w:ascii="Arial" w:eastAsia="Times New Roman" w:hAnsi="Arial" w:cs="Times New Roman"/>
        </w:rPr>
        <w:t>In order to summarise the discussion regarding organisational culture, there are prominently three layers of the formal structure of any organisation. Where the outermost is an artefact, the middle one is valued, while the innermost is called underlying assumptions</w:t>
      </w:r>
      <w:r w:rsidR="00836381" w:rsidRPr="008E1F42">
        <w:rPr>
          <w:rFonts w:ascii="Arial" w:eastAsia="Times New Roman" w:hAnsi="Arial" w:cs="Times New Roman"/>
        </w:rPr>
        <w:t xml:space="preserve"> </w:t>
      </w:r>
      <w:r w:rsidR="00836381" w:rsidRPr="008E1F42">
        <w:rPr>
          <w:rFonts w:ascii="Arial" w:hAnsi="Arial" w:cs="Times New Roman"/>
          <w:shd w:val="clear" w:color="auto" w:fill="FFFFFF"/>
        </w:rPr>
        <w:t>(CIPD, 2020)</w:t>
      </w:r>
      <w:r w:rsidRPr="008E1F42">
        <w:rPr>
          <w:rFonts w:ascii="Arial" w:eastAsia="Times New Roman" w:hAnsi="Arial" w:cs="Times New Roman"/>
        </w:rPr>
        <w:t>. Discussing the organisational culture of C</w:t>
      </w:r>
      <w:r w:rsidRPr="008E1F42">
        <w:rPr>
          <w:rFonts w:ascii="Arial" w:hAnsi="Arial" w:cs="Times New Roman"/>
        </w:rPr>
        <w:t>OSTA Coffee concisely, there are the following layers:</w:t>
      </w:r>
    </w:p>
    <w:p w14:paraId="2B442F70" w14:textId="77777777" w:rsidR="00550A9F" w:rsidRPr="008E1F42" w:rsidRDefault="00C55754" w:rsidP="00AB7D21">
      <w:pPr>
        <w:pStyle w:val="Heading2"/>
        <w:rPr>
          <w:rFonts w:ascii="Arial" w:hAnsi="Arial"/>
          <w:sz w:val="22"/>
          <w:szCs w:val="22"/>
        </w:rPr>
      </w:pPr>
      <w:bookmarkStart w:id="19" w:name="_Toc78563459"/>
      <w:r w:rsidRPr="008E1F42">
        <w:rPr>
          <w:rFonts w:ascii="Arial" w:hAnsi="Arial"/>
          <w:sz w:val="22"/>
          <w:szCs w:val="22"/>
        </w:rPr>
        <w:lastRenderedPageBreak/>
        <w:t>Artefacts of COSTA Coffee</w:t>
      </w:r>
      <w:bookmarkEnd w:id="19"/>
    </w:p>
    <w:p w14:paraId="71DC9AD9" w14:textId="77777777" w:rsidR="003F6192" w:rsidRPr="008E1F42" w:rsidRDefault="00C55754" w:rsidP="0059582B">
      <w:pPr>
        <w:shd w:val="clear" w:color="auto" w:fill="FFFFFF"/>
        <w:spacing w:after="100" w:afterAutospacing="1" w:line="480" w:lineRule="auto"/>
        <w:jc w:val="both"/>
        <w:rPr>
          <w:rFonts w:ascii="Arial" w:hAnsi="Arial" w:cs="Times New Roman"/>
        </w:rPr>
      </w:pPr>
      <w:r w:rsidRPr="008E1F42">
        <w:rPr>
          <w:rFonts w:ascii="Arial" w:hAnsi="Arial" w:cs="Times New Roman"/>
        </w:rPr>
        <w:t>As far as COSTA Coffee, their artefacts</w:t>
      </w:r>
      <w:r w:rsidR="001E7DB6" w:rsidRPr="008E1F42">
        <w:rPr>
          <w:rFonts w:ascii="Arial" w:hAnsi="Arial" w:cs="Times New Roman"/>
        </w:rPr>
        <w:t xml:space="preserve"> are the tangible and apparent aspects that include their open-door policy, infrastructure or layout, officially practices dress code for the employees</w:t>
      </w:r>
      <w:r w:rsidR="00836381" w:rsidRPr="008E1F42">
        <w:rPr>
          <w:rFonts w:ascii="Arial" w:hAnsi="Arial" w:cs="Times New Roman"/>
        </w:rPr>
        <w:t xml:space="preserve"> </w:t>
      </w:r>
      <w:r w:rsidR="00836381" w:rsidRPr="008E1F42">
        <w:rPr>
          <w:rFonts w:ascii="Arial" w:hAnsi="Arial" w:cs="Times New Roman"/>
          <w:shd w:val="clear" w:color="auto" w:fill="FFFFFF"/>
        </w:rPr>
        <w:t>(COSTA, 2021)</w:t>
      </w:r>
      <w:r w:rsidR="001E7DB6" w:rsidRPr="008E1F42">
        <w:rPr>
          <w:rFonts w:ascii="Arial" w:hAnsi="Arial" w:cs="Times New Roman"/>
        </w:rPr>
        <w:t xml:space="preserve">. </w:t>
      </w:r>
      <w:r w:rsidR="00337174" w:rsidRPr="008E1F42">
        <w:rPr>
          <w:rFonts w:ascii="Arial" w:hAnsi="Arial" w:cs="Times New Roman"/>
        </w:rPr>
        <w:t xml:space="preserve">These attributes of the outermost layer are easily apparent for the observers to identify. </w:t>
      </w:r>
    </w:p>
    <w:p w14:paraId="372D7BC1" w14:textId="77777777" w:rsidR="005B2E47" w:rsidRPr="008E1F42" w:rsidRDefault="00C55754" w:rsidP="0059582B">
      <w:pPr>
        <w:shd w:val="clear" w:color="auto" w:fill="FFFFFF"/>
        <w:spacing w:after="100" w:afterAutospacing="1" w:line="480" w:lineRule="auto"/>
        <w:jc w:val="both"/>
        <w:rPr>
          <w:rFonts w:ascii="Arial" w:hAnsi="Arial" w:cs="Times New Roman"/>
          <w:i/>
        </w:rPr>
      </w:pPr>
      <w:r w:rsidRPr="008E1F42">
        <w:rPr>
          <w:rFonts w:ascii="Arial" w:hAnsi="Arial" w:cs="Times New Roman"/>
          <w:i/>
        </w:rPr>
        <w:t>Values of COSTA Coffee</w:t>
      </w:r>
      <w:r w:rsidR="00846032" w:rsidRPr="008E1F42">
        <w:rPr>
          <w:rFonts w:ascii="Arial" w:hAnsi="Arial" w:cs="Times New Roman"/>
          <w:i/>
        </w:rPr>
        <w:t xml:space="preserve"> </w:t>
      </w:r>
    </w:p>
    <w:p w14:paraId="66F17DF1" w14:textId="77777777" w:rsidR="003F6192" w:rsidRPr="008E1F42" w:rsidRDefault="00C55754" w:rsidP="0059582B">
      <w:pPr>
        <w:shd w:val="clear" w:color="auto" w:fill="FFFFFF"/>
        <w:spacing w:after="100" w:afterAutospacing="1" w:line="480" w:lineRule="auto"/>
        <w:jc w:val="both"/>
        <w:rPr>
          <w:rFonts w:ascii="Arial" w:hAnsi="Arial" w:cs="Times New Roman"/>
        </w:rPr>
      </w:pPr>
      <w:r w:rsidRPr="008E1F42">
        <w:rPr>
          <w:rFonts w:ascii="Arial" w:hAnsi="Arial" w:cs="Times New Roman"/>
        </w:rPr>
        <w:t xml:space="preserve">This layer is not so apparent and requires in-depth study and observation to locate. </w:t>
      </w:r>
      <w:r w:rsidR="00566067" w:rsidRPr="008E1F42">
        <w:rPr>
          <w:rFonts w:ascii="Arial" w:hAnsi="Arial" w:cs="Times New Roman"/>
        </w:rPr>
        <w:t>The core values of COSTA Coffee include shared goals, standards and principles, diversity, collaboration, accountability, quality, integrity, leadership and passion</w:t>
      </w:r>
      <w:r w:rsidR="008A0766" w:rsidRPr="008E1F42">
        <w:rPr>
          <w:rFonts w:ascii="Arial" w:hAnsi="Arial" w:cs="Times New Roman"/>
        </w:rPr>
        <w:t>. The company itself evidently understands the importance of communication and shared values with its essential members for optimum</w:t>
      </w:r>
      <w:r w:rsidR="00BD5019" w:rsidRPr="008E1F42">
        <w:rPr>
          <w:rFonts w:ascii="Arial" w:hAnsi="Arial" w:cs="Times New Roman"/>
        </w:rPr>
        <w:t xml:space="preserve"> performance</w:t>
      </w:r>
      <w:r w:rsidR="00836381" w:rsidRPr="008E1F42">
        <w:rPr>
          <w:rFonts w:ascii="Arial" w:hAnsi="Arial" w:cs="Times New Roman"/>
        </w:rPr>
        <w:t xml:space="preserve"> </w:t>
      </w:r>
      <w:r w:rsidR="00836381" w:rsidRPr="008E1F42">
        <w:rPr>
          <w:rFonts w:ascii="Arial" w:hAnsi="Arial" w:cs="Times New Roman"/>
          <w:shd w:val="clear" w:color="auto" w:fill="FFFFFF"/>
        </w:rPr>
        <w:t>(COSTA, 2021)</w:t>
      </w:r>
      <w:r w:rsidR="00BD5019" w:rsidRPr="008E1F42">
        <w:rPr>
          <w:rFonts w:ascii="Arial" w:hAnsi="Arial" w:cs="Times New Roman"/>
        </w:rPr>
        <w:t xml:space="preserve">. These widely spread values and specifically communicated morals and </w:t>
      </w:r>
      <w:r w:rsidR="006615D5" w:rsidRPr="008E1F42">
        <w:rPr>
          <w:rFonts w:ascii="Arial" w:hAnsi="Arial" w:cs="Times New Roman"/>
        </w:rPr>
        <w:t>practices facilitate</w:t>
      </w:r>
      <w:r w:rsidR="00BD5019" w:rsidRPr="008E1F42">
        <w:rPr>
          <w:rFonts w:ascii="Arial" w:hAnsi="Arial" w:cs="Times New Roman"/>
        </w:rPr>
        <w:t xml:space="preserve"> the management and staff members to </w:t>
      </w:r>
      <w:r w:rsidR="006615D5" w:rsidRPr="008E1F42">
        <w:rPr>
          <w:rFonts w:ascii="Arial" w:hAnsi="Arial" w:cs="Times New Roman"/>
        </w:rPr>
        <w:t xml:space="preserve">alter their behavioural practices accordingly. </w:t>
      </w:r>
    </w:p>
    <w:p w14:paraId="597976CB" w14:textId="77777777" w:rsidR="00550A9F" w:rsidRPr="008E1F42" w:rsidRDefault="00C55754" w:rsidP="00AB7D21">
      <w:pPr>
        <w:pStyle w:val="Heading2"/>
        <w:rPr>
          <w:rFonts w:ascii="Arial" w:hAnsi="Arial"/>
          <w:sz w:val="22"/>
          <w:szCs w:val="22"/>
        </w:rPr>
      </w:pPr>
      <w:bookmarkStart w:id="20" w:name="_Toc78563460"/>
      <w:r w:rsidRPr="008E1F42">
        <w:rPr>
          <w:rFonts w:ascii="Arial" w:hAnsi="Arial"/>
          <w:sz w:val="22"/>
          <w:szCs w:val="22"/>
        </w:rPr>
        <w:t>Assumptions of COSTA Coffee</w:t>
      </w:r>
      <w:bookmarkEnd w:id="20"/>
    </w:p>
    <w:p w14:paraId="23CF2755" w14:textId="77777777" w:rsidR="002C69A7" w:rsidRPr="008E1F42" w:rsidRDefault="00C55754" w:rsidP="0059582B">
      <w:pPr>
        <w:shd w:val="clear" w:color="auto" w:fill="FFFFFF"/>
        <w:spacing w:after="100" w:afterAutospacing="1" w:line="480" w:lineRule="auto"/>
        <w:jc w:val="both"/>
        <w:rPr>
          <w:rFonts w:ascii="Arial" w:eastAsia="Times New Roman" w:hAnsi="Arial" w:cs="Times New Roman"/>
        </w:rPr>
      </w:pPr>
      <w:r w:rsidRPr="008E1F42">
        <w:rPr>
          <w:rFonts w:ascii="Arial" w:eastAsia="Times New Roman" w:hAnsi="Arial" w:cs="Times New Roman"/>
        </w:rPr>
        <w:t xml:space="preserve">Assumptions are considered as the highly embedded ideologies and philosophical grounds of the brand that act as the core foundation for the brand </w:t>
      </w:r>
      <w:r w:rsidRPr="008E1F42">
        <w:rPr>
          <w:rFonts w:ascii="Arial" w:hAnsi="Arial" w:cs="Times New Roman"/>
        </w:rPr>
        <w:t xml:space="preserve">COSTA Coffee. </w:t>
      </w:r>
      <w:r w:rsidR="00E810B2" w:rsidRPr="008E1F42">
        <w:rPr>
          <w:rFonts w:ascii="Arial" w:hAnsi="Arial" w:cs="Times New Roman"/>
        </w:rPr>
        <w:t xml:space="preserve">However, despite having highly shared values and practices, employees are mostly unaware of </w:t>
      </w:r>
      <w:r w:rsidR="00E810B2" w:rsidRPr="008E1F42">
        <w:rPr>
          <w:rFonts w:ascii="Arial" w:eastAsia="Times New Roman" w:hAnsi="Arial" w:cs="Times New Roman"/>
        </w:rPr>
        <w:t xml:space="preserve">internal assumptions of the company yet conditionally or unconditionally contribute heavily for the acquisition of internal objectives.  </w:t>
      </w:r>
    </w:p>
    <w:p w14:paraId="5D24BCB2" w14:textId="77777777" w:rsidR="005B0C51" w:rsidRPr="008E1F42" w:rsidRDefault="00C55754" w:rsidP="00AB7D21">
      <w:pPr>
        <w:pStyle w:val="Heading1"/>
        <w:rPr>
          <w:rFonts w:ascii="Arial" w:hAnsi="Arial"/>
          <w:sz w:val="22"/>
          <w:szCs w:val="22"/>
        </w:rPr>
      </w:pPr>
      <w:bookmarkStart w:id="21" w:name="_Toc78563461"/>
      <w:r w:rsidRPr="008E1F42">
        <w:rPr>
          <w:rFonts w:ascii="Arial" w:hAnsi="Arial"/>
          <w:sz w:val="22"/>
          <w:szCs w:val="22"/>
        </w:rPr>
        <w:t>Ethical Dilemmas</w:t>
      </w:r>
      <w:bookmarkEnd w:id="21"/>
    </w:p>
    <w:p w14:paraId="6567EA2E" w14:textId="77777777" w:rsidR="004C1A37" w:rsidRPr="008E1F42" w:rsidRDefault="00C55754" w:rsidP="0059582B">
      <w:pPr>
        <w:spacing w:line="480" w:lineRule="auto"/>
        <w:jc w:val="both"/>
        <w:rPr>
          <w:rFonts w:ascii="Arial" w:hAnsi="Arial" w:cs="Times New Roman"/>
        </w:rPr>
      </w:pPr>
      <w:r w:rsidRPr="008E1F42">
        <w:rPr>
          <w:rFonts w:ascii="Arial" w:hAnsi="Arial" w:cs="Times New Roman"/>
        </w:rPr>
        <w:t xml:space="preserve">As per </w:t>
      </w:r>
      <w:r w:rsidR="00836381" w:rsidRPr="008E1F42">
        <w:rPr>
          <w:rFonts w:ascii="Arial" w:hAnsi="Arial" w:cs="Times New Roman"/>
          <w:shd w:val="clear" w:color="auto" w:fill="FFFFFF"/>
        </w:rPr>
        <w:t xml:space="preserve">Jennifer (2021), </w:t>
      </w:r>
      <w:r w:rsidRPr="008E1F42">
        <w:rPr>
          <w:rFonts w:ascii="Arial" w:hAnsi="Arial" w:cs="Times New Roman"/>
        </w:rPr>
        <w:t xml:space="preserve">next to crude oil, the coffee industry is the second-highest industry in terms of earning across the world. </w:t>
      </w:r>
      <w:r w:rsidR="003B618B" w:rsidRPr="008E1F42">
        <w:rPr>
          <w:rFonts w:ascii="Arial" w:hAnsi="Arial" w:cs="Times New Roman"/>
        </w:rPr>
        <w:t xml:space="preserve">The coffee industry is considered among progressive </w:t>
      </w:r>
      <w:r w:rsidR="003B618B" w:rsidRPr="008E1F42">
        <w:rPr>
          <w:rFonts w:ascii="Arial" w:hAnsi="Arial" w:cs="Times New Roman"/>
        </w:rPr>
        <w:lastRenderedPageBreak/>
        <w:t xml:space="preserve">industries, generating millions of revenue every year via trade and sustainability. Despite being one of the essentially important </w:t>
      </w:r>
      <w:r w:rsidR="00632464" w:rsidRPr="008E1F42">
        <w:rPr>
          <w:rFonts w:ascii="Arial" w:hAnsi="Arial" w:cs="Times New Roman"/>
        </w:rPr>
        <w:t>industries</w:t>
      </w:r>
      <w:r w:rsidR="003B618B" w:rsidRPr="008E1F42">
        <w:rPr>
          <w:rFonts w:ascii="Arial" w:hAnsi="Arial" w:cs="Times New Roman"/>
        </w:rPr>
        <w:t xml:space="preserve">, </w:t>
      </w:r>
      <w:r w:rsidR="00632464" w:rsidRPr="008E1F42">
        <w:rPr>
          <w:rFonts w:ascii="Arial" w:hAnsi="Arial" w:cs="Times New Roman"/>
        </w:rPr>
        <w:t>corruption and ethical dilemmas remain constant</w:t>
      </w:r>
      <w:r w:rsidR="00836381" w:rsidRPr="008E1F42">
        <w:rPr>
          <w:rFonts w:ascii="Arial" w:hAnsi="Arial" w:cs="Times New Roman"/>
        </w:rPr>
        <w:t xml:space="preserve"> </w:t>
      </w:r>
      <w:r w:rsidR="00836381" w:rsidRPr="008E1F42">
        <w:rPr>
          <w:rFonts w:ascii="Arial" w:hAnsi="Arial" w:cs="Times New Roman"/>
          <w:shd w:val="clear" w:color="auto" w:fill="FFFFFF"/>
        </w:rPr>
        <w:t>(Grundy, 2016)</w:t>
      </w:r>
      <w:r w:rsidR="00632464" w:rsidRPr="008E1F42">
        <w:rPr>
          <w:rFonts w:ascii="Arial" w:hAnsi="Arial" w:cs="Times New Roman"/>
        </w:rPr>
        <w:t>. Ther</w:t>
      </w:r>
      <w:r w:rsidR="005851AD" w:rsidRPr="008E1F42">
        <w:rPr>
          <w:rFonts w:ascii="Arial" w:hAnsi="Arial" w:cs="Times New Roman"/>
        </w:rPr>
        <w:t xml:space="preserve">e are apparently five essentially big ethical issues identified within the coffee industry. </w:t>
      </w:r>
    </w:p>
    <w:p w14:paraId="5E8FC7AB" w14:textId="77777777" w:rsidR="005851AD" w:rsidRPr="008E1F42" w:rsidRDefault="00C55754" w:rsidP="00AB7D21">
      <w:pPr>
        <w:pStyle w:val="Heading2"/>
        <w:rPr>
          <w:rFonts w:ascii="Arial" w:hAnsi="Arial"/>
          <w:sz w:val="22"/>
          <w:szCs w:val="22"/>
        </w:rPr>
      </w:pPr>
      <w:bookmarkStart w:id="22" w:name="_Toc78563462"/>
      <w:r w:rsidRPr="008E1F42">
        <w:rPr>
          <w:rFonts w:ascii="Arial" w:hAnsi="Arial"/>
          <w:sz w:val="22"/>
          <w:szCs w:val="22"/>
        </w:rPr>
        <w:t>Actual price vs retail price</w:t>
      </w:r>
      <w:bookmarkEnd w:id="22"/>
    </w:p>
    <w:p w14:paraId="4CEBC69C" w14:textId="77777777" w:rsidR="00F8716C" w:rsidRPr="008E1F42" w:rsidRDefault="00C55754" w:rsidP="0059582B">
      <w:pPr>
        <w:spacing w:line="480" w:lineRule="auto"/>
        <w:jc w:val="both"/>
        <w:rPr>
          <w:rFonts w:ascii="Arial" w:hAnsi="Arial" w:cs="Times New Roman"/>
        </w:rPr>
      </w:pPr>
      <w:r w:rsidRPr="008E1F42">
        <w:rPr>
          <w:rFonts w:ascii="Arial" w:hAnsi="Arial" w:cs="Times New Roman"/>
        </w:rPr>
        <w:t>As per the data revealed by Northeast Organic Farming Association (NOMAFASS)</w:t>
      </w:r>
      <w:proofErr w:type="gramStart"/>
      <w:r w:rsidRPr="008E1F42">
        <w:rPr>
          <w:rFonts w:ascii="Arial" w:hAnsi="Arial" w:cs="Times New Roman"/>
        </w:rPr>
        <w:t xml:space="preserve">, </w:t>
      </w:r>
      <w:r w:rsidR="007906E0" w:rsidRPr="008E1F42">
        <w:rPr>
          <w:rFonts w:ascii="Arial" w:hAnsi="Arial" w:cs="Times New Roman"/>
        </w:rPr>
        <w:t xml:space="preserve"> the</w:t>
      </w:r>
      <w:proofErr w:type="gramEnd"/>
      <w:r w:rsidR="007906E0" w:rsidRPr="008E1F42">
        <w:rPr>
          <w:rFonts w:ascii="Arial" w:hAnsi="Arial" w:cs="Times New Roman"/>
        </w:rPr>
        <w:t xml:space="preserve"> general ratio between the actual bean price and the retail price was around 1:3 back in 2017, while the ratio has managed to exceeded and is recorded to be 1:8 or in some cases 1:10. </w:t>
      </w:r>
      <w:r w:rsidR="004572B1" w:rsidRPr="008E1F42">
        <w:rPr>
          <w:rFonts w:ascii="Arial" w:hAnsi="Arial" w:cs="Times New Roman"/>
        </w:rPr>
        <w:t xml:space="preserve">While in-depth, </w:t>
      </w:r>
      <w:r w:rsidR="00017D9F" w:rsidRPr="008E1F42">
        <w:rPr>
          <w:rFonts w:ascii="Arial" w:hAnsi="Arial" w:cs="Times New Roman"/>
        </w:rPr>
        <w:t xml:space="preserve">despite the cost of the process of coffee preparation starting from harvesting till the shipment of the roasted beans has increased exponentially, the cost of a single cup of coffee has not </w:t>
      </w:r>
      <w:r w:rsidR="00157393" w:rsidRPr="008E1F42">
        <w:rPr>
          <w:rFonts w:ascii="Arial" w:hAnsi="Arial" w:cs="Times New Roman"/>
        </w:rPr>
        <w:t>changed much</w:t>
      </w:r>
      <w:r w:rsidR="00836381" w:rsidRPr="008E1F42">
        <w:rPr>
          <w:rFonts w:ascii="Arial" w:hAnsi="Arial" w:cs="Times New Roman"/>
        </w:rPr>
        <w:t xml:space="preserve"> </w:t>
      </w:r>
      <w:r w:rsidR="00836381" w:rsidRPr="008E1F42">
        <w:rPr>
          <w:rFonts w:ascii="Arial" w:hAnsi="Arial" w:cs="Times New Roman"/>
          <w:shd w:val="clear" w:color="auto" w:fill="FFFFFF"/>
        </w:rPr>
        <w:t>(Zeller, 2020)</w:t>
      </w:r>
      <w:r w:rsidR="00157393" w:rsidRPr="008E1F42">
        <w:rPr>
          <w:rFonts w:ascii="Arial" w:hAnsi="Arial" w:cs="Times New Roman"/>
        </w:rPr>
        <w:t xml:space="preserve">. Even if the prices increased a little bit at least, the prices </w:t>
      </w:r>
      <w:proofErr w:type="gramStart"/>
      <w:r w:rsidR="00157393" w:rsidRPr="008E1F42">
        <w:rPr>
          <w:rFonts w:ascii="Arial" w:hAnsi="Arial" w:cs="Times New Roman"/>
        </w:rPr>
        <w:t>are not expecte</w:t>
      </w:r>
      <w:r w:rsidR="008D5D9E" w:rsidRPr="008E1F42">
        <w:rPr>
          <w:rFonts w:ascii="Arial" w:hAnsi="Arial" w:cs="Times New Roman"/>
        </w:rPr>
        <w:t>d to be passed</w:t>
      </w:r>
      <w:proofErr w:type="gramEnd"/>
      <w:r w:rsidR="008D5D9E" w:rsidRPr="008E1F42">
        <w:rPr>
          <w:rFonts w:ascii="Arial" w:hAnsi="Arial" w:cs="Times New Roman"/>
        </w:rPr>
        <w:t xml:space="preserve"> to the actual growers.</w:t>
      </w:r>
    </w:p>
    <w:p w14:paraId="0C2F2033" w14:textId="77777777" w:rsidR="008D5D9E" w:rsidRPr="008E1F42" w:rsidRDefault="00C55754" w:rsidP="00AB7D21">
      <w:pPr>
        <w:pStyle w:val="Heading2"/>
        <w:rPr>
          <w:rFonts w:ascii="Arial" w:hAnsi="Arial"/>
          <w:sz w:val="22"/>
          <w:szCs w:val="22"/>
        </w:rPr>
      </w:pPr>
      <w:bookmarkStart w:id="23" w:name="_Toc78563463"/>
      <w:r w:rsidRPr="008E1F42">
        <w:rPr>
          <w:rFonts w:ascii="Arial" w:hAnsi="Arial"/>
          <w:sz w:val="22"/>
          <w:szCs w:val="22"/>
        </w:rPr>
        <w:t>Fair Trade Certificate</w:t>
      </w:r>
      <w:bookmarkEnd w:id="23"/>
    </w:p>
    <w:p w14:paraId="06F2E99F" w14:textId="77777777" w:rsidR="008D5D9E" w:rsidRPr="008E1F42" w:rsidRDefault="00C55754" w:rsidP="0059582B">
      <w:pPr>
        <w:spacing w:line="480" w:lineRule="auto"/>
        <w:jc w:val="both"/>
        <w:rPr>
          <w:rFonts w:ascii="Arial" w:hAnsi="Arial" w:cs="Times New Roman"/>
        </w:rPr>
      </w:pPr>
      <w:r w:rsidRPr="008E1F42">
        <w:rPr>
          <w:rFonts w:ascii="Arial" w:hAnsi="Arial" w:cs="Times New Roman"/>
        </w:rPr>
        <w:t xml:space="preserve">It is evident that there is nothing like a "fair trade certificate", not at the local or international level. </w:t>
      </w:r>
      <w:r w:rsidR="00BD2705" w:rsidRPr="008E1F42">
        <w:rPr>
          <w:rFonts w:ascii="Arial" w:hAnsi="Arial" w:cs="Times New Roman"/>
        </w:rPr>
        <w:t xml:space="preserve">However, there are around 1226 certified producers across the globe but the actual criteria of </w:t>
      </w:r>
      <w:r w:rsidR="001927A3" w:rsidRPr="008E1F42">
        <w:rPr>
          <w:rFonts w:ascii="Arial" w:hAnsi="Arial" w:cs="Times New Roman"/>
        </w:rPr>
        <w:t>ethically appropriate and fair trade in still unknown or least explained</w:t>
      </w:r>
      <w:r w:rsidR="00836381" w:rsidRPr="008E1F42">
        <w:rPr>
          <w:rFonts w:ascii="Arial" w:hAnsi="Arial" w:cs="Times New Roman"/>
        </w:rPr>
        <w:t xml:space="preserve"> </w:t>
      </w:r>
      <w:r w:rsidR="00836381" w:rsidRPr="008E1F42">
        <w:rPr>
          <w:rFonts w:ascii="Arial" w:eastAsia="Times New Roman" w:hAnsi="Arial" w:cs="Times New Roman"/>
        </w:rPr>
        <w:t>(James, 2020)</w:t>
      </w:r>
      <w:r w:rsidR="001927A3" w:rsidRPr="008E1F42">
        <w:rPr>
          <w:rFonts w:ascii="Arial" w:hAnsi="Arial" w:cs="Times New Roman"/>
        </w:rPr>
        <w:t xml:space="preserve">. </w:t>
      </w:r>
    </w:p>
    <w:p w14:paraId="2FF928DE" w14:textId="77777777" w:rsidR="001927A3" w:rsidRPr="008E1F42" w:rsidRDefault="00C55754" w:rsidP="0059582B">
      <w:pPr>
        <w:spacing w:line="480" w:lineRule="auto"/>
        <w:jc w:val="both"/>
        <w:rPr>
          <w:rFonts w:ascii="Arial" w:hAnsi="Arial" w:cs="Times New Roman"/>
          <w:i/>
        </w:rPr>
      </w:pPr>
      <w:r w:rsidRPr="008E1F42">
        <w:rPr>
          <w:rFonts w:ascii="Arial" w:hAnsi="Arial" w:cs="Times New Roman"/>
          <w:i/>
        </w:rPr>
        <w:t>Fair or direct trade</w:t>
      </w:r>
    </w:p>
    <w:p w14:paraId="04A197A8" w14:textId="77777777" w:rsidR="001927A3" w:rsidRPr="008E1F42" w:rsidRDefault="00C55754" w:rsidP="0059582B">
      <w:pPr>
        <w:spacing w:line="480" w:lineRule="auto"/>
        <w:jc w:val="both"/>
        <w:rPr>
          <w:rFonts w:ascii="Arial" w:hAnsi="Arial" w:cs="Times New Roman"/>
        </w:rPr>
      </w:pPr>
      <w:r w:rsidRPr="008E1F42">
        <w:rPr>
          <w:rFonts w:ascii="Arial" w:hAnsi="Arial" w:cs="Times New Roman"/>
        </w:rPr>
        <w:t xml:space="preserve">Direct trade referred to the mutually decided </w:t>
      </w:r>
      <w:r w:rsidR="00A3698E" w:rsidRPr="008E1F42">
        <w:rPr>
          <w:rFonts w:ascii="Arial" w:hAnsi="Arial" w:cs="Times New Roman"/>
        </w:rPr>
        <w:t>production of coffee beans producers with the coffee roaster, so they may mutually settle the price, quality and quantity of the coffee beans. However, fair trade is based on standardised production and the purchase of coffee beans</w:t>
      </w:r>
      <w:r w:rsidR="00836381" w:rsidRPr="008E1F42">
        <w:rPr>
          <w:rFonts w:ascii="Arial" w:hAnsi="Arial" w:cs="Times New Roman"/>
        </w:rPr>
        <w:t xml:space="preserve"> </w:t>
      </w:r>
      <w:r w:rsidR="00836381" w:rsidRPr="008E1F42">
        <w:rPr>
          <w:rFonts w:ascii="Arial" w:hAnsi="Arial" w:cs="Times New Roman"/>
          <w:shd w:val="clear" w:color="auto" w:fill="FFFFFF"/>
        </w:rPr>
        <w:t>(COSTA, 2021)</w:t>
      </w:r>
      <w:r w:rsidR="00A3698E" w:rsidRPr="008E1F42">
        <w:rPr>
          <w:rFonts w:ascii="Arial" w:hAnsi="Arial" w:cs="Times New Roman"/>
        </w:rPr>
        <w:t xml:space="preserve">. </w:t>
      </w:r>
      <w:r w:rsidR="007F62F7" w:rsidRPr="008E1F42">
        <w:rPr>
          <w:rFonts w:ascii="Arial" w:hAnsi="Arial" w:cs="Times New Roman"/>
        </w:rPr>
        <w:t xml:space="preserve">In industry, the coffee roasters have vocally showcased their distrust over fair trade and prefer to get involved in direct trade for optimum </w:t>
      </w:r>
      <w:r w:rsidR="00430EAF" w:rsidRPr="008E1F42">
        <w:rPr>
          <w:rFonts w:ascii="Arial" w:hAnsi="Arial" w:cs="Times New Roman"/>
        </w:rPr>
        <w:t>quality.</w:t>
      </w:r>
    </w:p>
    <w:p w14:paraId="4643B4B0" w14:textId="77777777" w:rsidR="00430EAF" w:rsidRPr="008E1F42" w:rsidRDefault="00C55754" w:rsidP="00AB7D21">
      <w:pPr>
        <w:pStyle w:val="Heading2"/>
        <w:rPr>
          <w:rFonts w:ascii="Arial" w:hAnsi="Arial"/>
          <w:sz w:val="22"/>
          <w:szCs w:val="22"/>
        </w:rPr>
      </w:pPr>
      <w:bookmarkStart w:id="24" w:name="_Toc78563464"/>
      <w:r w:rsidRPr="008E1F42">
        <w:rPr>
          <w:rFonts w:ascii="Arial" w:hAnsi="Arial"/>
          <w:sz w:val="22"/>
          <w:szCs w:val="22"/>
        </w:rPr>
        <w:t>Environmental influence and sustainability</w:t>
      </w:r>
      <w:bookmarkEnd w:id="24"/>
    </w:p>
    <w:p w14:paraId="2E77A7AB" w14:textId="77777777" w:rsidR="00430EAF" w:rsidRPr="008E1F42" w:rsidRDefault="00C55754" w:rsidP="0059582B">
      <w:pPr>
        <w:spacing w:line="480" w:lineRule="auto"/>
        <w:jc w:val="both"/>
        <w:rPr>
          <w:rFonts w:ascii="Arial" w:hAnsi="Arial" w:cs="Times New Roman"/>
        </w:rPr>
      </w:pPr>
      <w:r w:rsidRPr="008E1F42">
        <w:rPr>
          <w:rFonts w:ascii="Arial" w:hAnsi="Arial" w:cs="Times New Roman"/>
        </w:rPr>
        <w:lastRenderedPageBreak/>
        <w:t xml:space="preserve">There are several factors and events that act as the </w:t>
      </w:r>
      <w:r w:rsidR="00AD6F49" w:rsidRPr="008E1F42">
        <w:rPr>
          <w:rFonts w:ascii="Arial" w:hAnsi="Arial" w:cs="Times New Roman"/>
        </w:rPr>
        <w:t xml:space="preserve">barrier or hurdle for the industry. For instance, heavy downpours, </w:t>
      </w:r>
      <w:r w:rsidR="00B81EAC" w:rsidRPr="008E1F42">
        <w:rPr>
          <w:rFonts w:ascii="Arial" w:hAnsi="Arial" w:cs="Times New Roman"/>
        </w:rPr>
        <w:t xml:space="preserve">deforestation and flooding, these natural events have been resulting in the form of significant socio-ecological concerns for local communities. </w:t>
      </w:r>
    </w:p>
    <w:p w14:paraId="3F681BE5" w14:textId="77777777" w:rsidR="00B81EAC" w:rsidRPr="008E1F42" w:rsidRDefault="00C55754" w:rsidP="00AB7D21">
      <w:pPr>
        <w:pStyle w:val="Heading2"/>
        <w:rPr>
          <w:rFonts w:ascii="Arial" w:hAnsi="Arial"/>
          <w:sz w:val="22"/>
          <w:szCs w:val="22"/>
        </w:rPr>
      </w:pPr>
      <w:bookmarkStart w:id="25" w:name="_Toc78563465"/>
      <w:r w:rsidRPr="008E1F42">
        <w:rPr>
          <w:rFonts w:ascii="Arial" w:hAnsi="Arial"/>
          <w:sz w:val="22"/>
          <w:szCs w:val="22"/>
        </w:rPr>
        <w:t>Education and awareness</w:t>
      </w:r>
      <w:bookmarkEnd w:id="25"/>
      <w:r w:rsidRPr="008E1F42">
        <w:rPr>
          <w:rFonts w:ascii="Arial" w:hAnsi="Arial"/>
          <w:sz w:val="22"/>
          <w:szCs w:val="22"/>
        </w:rPr>
        <w:t xml:space="preserve"> </w:t>
      </w:r>
    </w:p>
    <w:p w14:paraId="1802F2B1" w14:textId="77777777" w:rsidR="00B81EAC" w:rsidRPr="008E1F42" w:rsidRDefault="00C55754" w:rsidP="0059582B">
      <w:pPr>
        <w:spacing w:line="480" w:lineRule="auto"/>
        <w:jc w:val="both"/>
        <w:rPr>
          <w:rFonts w:ascii="Arial" w:hAnsi="Arial" w:cs="Times New Roman"/>
        </w:rPr>
      </w:pPr>
      <w:r w:rsidRPr="008E1F42">
        <w:rPr>
          <w:rFonts w:ascii="Arial" w:hAnsi="Arial" w:cs="Times New Roman"/>
        </w:rPr>
        <w:t xml:space="preserve">In most of the local and underprivileged areas, the communities are severely suffering and at a great </w:t>
      </w:r>
      <w:r w:rsidR="00174F8B" w:rsidRPr="008E1F42">
        <w:rPr>
          <w:rFonts w:ascii="Arial" w:hAnsi="Arial" w:cs="Times New Roman"/>
        </w:rPr>
        <w:t xml:space="preserve">disadvantage. It is identified that education and awareness for the farmer community is one of the potential concerns for farmers as well as for their families. </w:t>
      </w:r>
    </w:p>
    <w:p w14:paraId="44252341" w14:textId="77777777" w:rsidR="00174F8B" w:rsidRPr="008E1F42" w:rsidRDefault="00C55754" w:rsidP="0059582B">
      <w:pPr>
        <w:spacing w:line="480" w:lineRule="auto"/>
        <w:jc w:val="both"/>
        <w:rPr>
          <w:rFonts w:ascii="Arial" w:hAnsi="Arial" w:cs="Times New Roman"/>
        </w:rPr>
      </w:pPr>
      <w:r w:rsidRPr="008E1F42">
        <w:rPr>
          <w:rFonts w:ascii="Arial" w:hAnsi="Arial" w:cs="Times New Roman"/>
        </w:rPr>
        <w:t>As far as COSTA Coffee is concerned</w:t>
      </w:r>
      <w:r w:rsidR="00EC6845" w:rsidRPr="008E1F42">
        <w:rPr>
          <w:rFonts w:ascii="Arial" w:hAnsi="Arial" w:cs="Times New Roman"/>
        </w:rPr>
        <w:t>, at the "Allegra Coffee symposium" in Warsaw, all of the independent coffee growers were gathered from all over Europe</w:t>
      </w:r>
      <w:r w:rsidR="00836381" w:rsidRPr="008E1F42">
        <w:rPr>
          <w:rFonts w:ascii="Arial" w:hAnsi="Arial" w:cs="Times New Roman"/>
        </w:rPr>
        <w:t xml:space="preserve"> </w:t>
      </w:r>
      <w:r w:rsidR="00836381" w:rsidRPr="008E1F42">
        <w:rPr>
          <w:rFonts w:ascii="Arial" w:hAnsi="Arial" w:cs="Times New Roman"/>
          <w:shd w:val="clear" w:color="auto" w:fill="FFFFFF"/>
        </w:rPr>
        <w:t>(CIPD, 2020)</w:t>
      </w:r>
      <w:r w:rsidR="00B45D96" w:rsidRPr="008E1F42">
        <w:rPr>
          <w:rFonts w:ascii="Arial" w:hAnsi="Arial" w:cs="Times New Roman"/>
        </w:rPr>
        <w:t>. Where COSTA Coffee was announced as the "Most ethical Brand". The results were generated on the basis of the votes of approximately 500 trade experts. On the basis of str</w:t>
      </w:r>
      <w:r w:rsidR="00EF5E37" w:rsidRPr="008E1F42">
        <w:rPr>
          <w:rFonts w:ascii="Arial" w:hAnsi="Arial" w:cs="Times New Roman"/>
        </w:rPr>
        <w:t>o</w:t>
      </w:r>
      <w:r w:rsidR="00B45D96" w:rsidRPr="008E1F42">
        <w:rPr>
          <w:rFonts w:ascii="Arial" w:hAnsi="Arial" w:cs="Times New Roman"/>
        </w:rPr>
        <w:t>ng and effectively legit contenders</w:t>
      </w:r>
      <w:r w:rsidR="00EF5E37" w:rsidRPr="008E1F42">
        <w:rPr>
          <w:rFonts w:ascii="Arial" w:hAnsi="Arial" w:cs="Times New Roman"/>
        </w:rPr>
        <w:t>, as an independent coffee grower within the entire coffee industry, COSTA Coffee managed to outperform various levels to finally win the title</w:t>
      </w:r>
      <w:r w:rsidR="00836381" w:rsidRPr="008E1F42">
        <w:rPr>
          <w:rFonts w:ascii="Arial" w:hAnsi="Arial" w:cs="Times New Roman"/>
        </w:rPr>
        <w:t xml:space="preserve"> </w:t>
      </w:r>
      <w:r w:rsidR="00836381" w:rsidRPr="008E1F42">
        <w:rPr>
          <w:rFonts w:ascii="Arial" w:hAnsi="Arial" w:cs="Times New Roman"/>
          <w:shd w:val="clear" w:color="auto" w:fill="FFFFFF"/>
        </w:rPr>
        <w:t>(Matos, 2018)</w:t>
      </w:r>
      <w:r w:rsidR="00EF5E37" w:rsidRPr="008E1F42">
        <w:rPr>
          <w:rFonts w:ascii="Arial" w:hAnsi="Arial" w:cs="Times New Roman"/>
        </w:rPr>
        <w:t xml:space="preserve">. </w:t>
      </w:r>
      <w:r w:rsidR="00EF736A" w:rsidRPr="008E1F42">
        <w:rPr>
          <w:rFonts w:ascii="Arial" w:hAnsi="Arial" w:cs="Times New Roman"/>
        </w:rPr>
        <w:t xml:space="preserve">The brand managed to get the badge of being one of the favourite coffee </w:t>
      </w:r>
      <w:r w:rsidR="00381054" w:rsidRPr="008E1F42">
        <w:rPr>
          <w:rFonts w:ascii="Arial" w:hAnsi="Arial" w:cs="Times New Roman"/>
        </w:rPr>
        <w:t>brands</w:t>
      </w:r>
      <w:r w:rsidR="00EF736A" w:rsidRPr="008E1F42">
        <w:rPr>
          <w:rFonts w:ascii="Arial" w:hAnsi="Arial" w:cs="Times New Roman"/>
        </w:rPr>
        <w:t xml:space="preserve"> of the United</w:t>
      </w:r>
      <w:r w:rsidR="00381054" w:rsidRPr="008E1F42">
        <w:rPr>
          <w:rFonts w:ascii="Arial" w:hAnsi="Arial" w:cs="Times New Roman"/>
        </w:rPr>
        <w:t xml:space="preserve"> Kingdom due to their impactful, sustainable and ambitious programs and performance that is called "Force for Good". However, considering the ongoing situation of the COVID-19, renowned coffee brand COSTA Coffee has been under the influence of an </w:t>
      </w:r>
      <w:r w:rsidR="000D261E" w:rsidRPr="008E1F42">
        <w:rPr>
          <w:rFonts w:ascii="Arial" w:hAnsi="Arial" w:cs="Times New Roman"/>
        </w:rPr>
        <w:t xml:space="preserve">ongoing global pandemic. </w:t>
      </w:r>
      <w:r w:rsidR="00392C02" w:rsidRPr="008E1F42">
        <w:rPr>
          <w:rFonts w:ascii="Arial" w:hAnsi="Arial" w:cs="Times New Roman"/>
        </w:rPr>
        <w:t xml:space="preserve">In 2020, the company had to make difficult decisions to ensure the sustainability and progression of the brand. The brand COSTA </w:t>
      </w:r>
      <w:r w:rsidR="00BC769E" w:rsidRPr="008E1F42">
        <w:rPr>
          <w:rFonts w:ascii="Arial" w:hAnsi="Arial" w:cs="Times New Roman"/>
        </w:rPr>
        <w:t>Coffee</w:t>
      </w:r>
      <w:r w:rsidR="00392C02" w:rsidRPr="008E1F42">
        <w:rPr>
          <w:rFonts w:ascii="Arial" w:hAnsi="Arial" w:cs="Times New Roman"/>
        </w:rPr>
        <w:t xml:space="preserve"> closed around 2700 </w:t>
      </w:r>
      <w:r w:rsidR="00BC769E" w:rsidRPr="008E1F42">
        <w:rPr>
          <w:rFonts w:ascii="Arial" w:hAnsi="Arial" w:cs="Times New Roman"/>
        </w:rPr>
        <w:t>stores across the United Kingdom for approximately six to seven-week in early 2020</w:t>
      </w:r>
      <w:r w:rsidR="00836381" w:rsidRPr="008E1F42">
        <w:rPr>
          <w:rFonts w:ascii="Arial" w:hAnsi="Arial" w:cs="Times New Roman"/>
        </w:rPr>
        <w:t xml:space="preserve"> </w:t>
      </w:r>
      <w:r w:rsidR="00836381" w:rsidRPr="008E1F42">
        <w:rPr>
          <w:rFonts w:ascii="Arial" w:hAnsi="Arial" w:cs="Times New Roman"/>
          <w:shd w:val="clear" w:color="auto" w:fill="FFFFFF"/>
        </w:rPr>
        <w:t>(COSTA, 2021)</w:t>
      </w:r>
      <w:r w:rsidR="00BC769E" w:rsidRPr="008E1F42">
        <w:rPr>
          <w:rFonts w:ascii="Arial" w:hAnsi="Arial" w:cs="Times New Roman"/>
        </w:rPr>
        <w:t xml:space="preserve">. By the month of May 2020, the out 2700 2400 stores were back to their operation with appropriate SOPs. To retain their customer's loyalty and association, the brand initiated </w:t>
      </w:r>
      <w:r w:rsidR="002B4AC5" w:rsidRPr="008E1F42">
        <w:rPr>
          <w:rFonts w:ascii="Arial" w:hAnsi="Arial" w:cs="Times New Roman"/>
        </w:rPr>
        <w:t>the "Eat out to help out" scheme to sustain their performance and customer engagement</w:t>
      </w:r>
      <w:r w:rsidR="0059582B" w:rsidRPr="008E1F42">
        <w:rPr>
          <w:rFonts w:ascii="Arial" w:hAnsi="Arial" w:cs="Times New Roman"/>
        </w:rPr>
        <w:t xml:space="preserve"> </w:t>
      </w:r>
      <w:r w:rsidR="0059582B" w:rsidRPr="008E1F42">
        <w:rPr>
          <w:rFonts w:ascii="Arial" w:hAnsi="Arial" w:cs="Times New Roman"/>
          <w:shd w:val="clear" w:color="auto" w:fill="FFFFFF"/>
        </w:rPr>
        <w:t>(COSTA, 2021)</w:t>
      </w:r>
      <w:r w:rsidR="002B4AC5" w:rsidRPr="008E1F42">
        <w:rPr>
          <w:rFonts w:ascii="Arial" w:hAnsi="Arial" w:cs="Times New Roman"/>
        </w:rPr>
        <w:t xml:space="preserve">. However, despite taking essential measures, the </w:t>
      </w:r>
      <w:r w:rsidR="002B4AC5" w:rsidRPr="008E1F42">
        <w:rPr>
          <w:rFonts w:ascii="Arial" w:hAnsi="Arial" w:cs="Times New Roman"/>
        </w:rPr>
        <w:lastRenderedPageBreak/>
        <w:t xml:space="preserve">company still needs to make a necessary decision in order to maintain their productivity, the decision that can go well in favour of the company as well as its employees.  </w:t>
      </w:r>
    </w:p>
    <w:p w14:paraId="5FC63BDE" w14:textId="77777777" w:rsidR="00AC22A1" w:rsidRPr="008E1F42" w:rsidRDefault="00C55754">
      <w:pPr>
        <w:rPr>
          <w:rFonts w:ascii="Arial" w:hAnsi="Arial" w:cs="Times New Roman"/>
        </w:rPr>
      </w:pPr>
      <w:r w:rsidRPr="008E1F42">
        <w:rPr>
          <w:rFonts w:ascii="Arial" w:hAnsi="Arial" w:cs="Times New Roman"/>
        </w:rPr>
        <w:br w:type="page"/>
      </w:r>
    </w:p>
    <w:p w14:paraId="52F3A9E2" w14:textId="77777777" w:rsidR="00AC22A1" w:rsidRPr="008E1F42" w:rsidRDefault="00C55754">
      <w:pPr>
        <w:rPr>
          <w:rFonts w:ascii="Arial" w:hAnsi="Arial" w:cs="Times New Roman"/>
          <w:b/>
          <w:i/>
        </w:rPr>
      </w:pPr>
      <w:r w:rsidRPr="008E1F42">
        <w:rPr>
          <w:rFonts w:ascii="Arial" w:hAnsi="Arial" w:cs="Times New Roman"/>
          <w:b/>
          <w:i/>
        </w:rPr>
        <w:lastRenderedPageBreak/>
        <w:t xml:space="preserve">References </w:t>
      </w:r>
    </w:p>
    <w:p w14:paraId="68C93511" w14:textId="77777777" w:rsidR="006F1C58" w:rsidRPr="008E1F42" w:rsidRDefault="00C55754" w:rsidP="006F1C58">
      <w:pPr>
        <w:ind w:left="720" w:hanging="720"/>
        <w:rPr>
          <w:rFonts w:ascii="Arial" w:hAnsi="Arial" w:cs="Times New Roman"/>
        </w:rPr>
      </w:pPr>
      <w:r w:rsidRPr="008E1F42">
        <w:rPr>
          <w:rFonts w:ascii="Arial" w:hAnsi="Arial" w:cs="Times New Roman"/>
        </w:rPr>
        <w:t>Available at: &amp;lt</w:t>
      </w:r>
      <w:proofErr w:type="gramStart"/>
      <w:r w:rsidRPr="008E1F42">
        <w:rPr>
          <w:rFonts w:ascii="Arial" w:hAnsi="Arial" w:cs="Times New Roman"/>
        </w:rPr>
        <w:t>;https</w:t>
      </w:r>
      <w:proofErr w:type="gramEnd"/>
      <w:r w:rsidRPr="008E1F42">
        <w:rPr>
          <w:rFonts w:ascii="Arial" w:hAnsi="Arial" w:cs="Times New Roman"/>
        </w:rPr>
        <w:t>://www.theguardian.com/business/2018/jun/27/costa-owner-high-</w:t>
      </w:r>
    </w:p>
    <w:p w14:paraId="0A05B195" w14:textId="77777777" w:rsidR="006F1C58" w:rsidRPr="008E1F42" w:rsidRDefault="00C55754" w:rsidP="003118A6">
      <w:pPr>
        <w:ind w:left="720" w:hanging="720"/>
        <w:rPr>
          <w:rFonts w:ascii="Arial" w:hAnsi="Arial" w:cs="Times New Roman"/>
          <w:shd w:val="clear" w:color="auto" w:fill="FFFFFF"/>
        </w:rPr>
      </w:pPr>
      <w:r w:rsidRPr="008E1F42">
        <w:rPr>
          <w:rFonts w:ascii="Arial" w:hAnsi="Arial" w:cs="Times New Roman"/>
          <w:shd w:val="clear" w:color="auto" w:fill="FFFFFF"/>
        </w:rPr>
        <w:t xml:space="preserve">Chatain, O., 2010. </w:t>
      </w:r>
      <w:proofErr w:type="gramStart"/>
      <w:r w:rsidRPr="008E1F42">
        <w:rPr>
          <w:rFonts w:ascii="Arial" w:hAnsi="Arial" w:cs="Times New Roman"/>
          <w:shd w:val="clear" w:color="auto" w:fill="FFFFFF"/>
        </w:rPr>
        <w:t>Value creation, competition, and performance in buyer-supplier relationships.</w:t>
      </w:r>
      <w:proofErr w:type="gramEnd"/>
      <w:r w:rsidRPr="008E1F42">
        <w:rPr>
          <w:rFonts w:ascii="Arial" w:hAnsi="Arial" w:cs="Times New Roman"/>
          <w:shd w:val="clear" w:color="auto" w:fill="FFFFFF"/>
        </w:rPr>
        <w:t> </w:t>
      </w:r>
      <w:proofErr w:type="gramStart"/>
      <w:r w:rsidRPr="008E1F42">
        <w:rPr>
          <w:rFonts w:ascii="Arial" w:hAnsi="Arial" w:cs="Times New Roman"/>
          <w:i/>
          <w:iCs/>
          <w:shd w:val="clear" w:color="auto" w:fill="FFFFFF"/>
        </w:rPr>
        <w:t>Strategic Management Journal</w:t>
      </w:r>
      <w:r w:rsidRPr="008E1F42">
        <w:rPr>
          <w:rFonts w:ascii="Arial" w:hAnsi="Arial" w:cs="Times New Roman"/>
          <w:shd w:val="clear" w:color="auto" w:fill="FFFFFF"/>
        </w:rPr>
        <w:t>, 32(1), pp.76-102.</w:t>
      </w:r>
      <w:proofErr w:type="gramEnd"/>
      <w:r w:rsidRPr="008E1F42">
        <w:rPr>
          <w:rFonts w:ascii="Arial" w:hAnsi="Arial" w:cs="Times New Roman"/>
          <w:shd w:val="clear" w:color="auto" w:fill="FFFFFF"/>
        </w:rPr>
        <w:t xml:space="preserve"> </w:t>
      </w:r>
    </w:p>
    <w:p w14:paraId="177A63E5" w14:textId="77777777" w:rsidR="006F1C58" w:rsidRPr="008E1F42" w:rsidRDefault="00C55754" w:rsidP="003118A6">
      <w:pPr>
        <w:ind w:left="720" w:hanging="720"/>
        <w:rPr>
          <w:rFonts w:ascii="Arial" w:hAnsi="Arial" w:cs="Times New Roman"/>
          <w:shd w:val="clear" w:color="auto" w:fill="FFFFFF"/>
        </w:rPr>
      </w:pPr>
      <w:proofErr w:type="gramStart"/>
      <w:r w:rsidRPr="008E1F42">
        <w:rPr>
          <w:rFonts w:ascii="Arial" w:hAnsi="Arial" w:cs="Times New Roman"/>
          <w:shd w:val="clear" w:color="auto" w:fill="FFFFFF"/>
        </w:rPr>
        <w:t>CIPD, 2020.</w:t>
      </w:r>
      <w:proofErr w:type="gramEnd"/>
      <w:r w:rsidRPr="008E1F42">
        <w:rPr>
          <w:rFonts w:ascii="Arial" w:hAnsi="Arial" w:cs="Times New Roman"/>
          <w:shd w:val="clear" w:color="auto" w:fill="FFFFFF"/>
        </w:rPr>
        <w:t> </w:t>
      </w:r>
      <w:r w:rsidRPr="008E1F42">
        <w:rPr>
          <w:rFonts w:ascii="Arial" w:hAnsi="Arial" w:cs="Times New Roman"/>
          <w:i/>
          <w:iCs/>
          <w:shd w:val="clear" w:color="auto" w:fill="FFFFFF"/>
        </w:rPr>
        <w:t>PESTLE Analysis | Factsheets | CIPD</w:t>
      </w:r>
      <w:r w:rsidRPr="008E1F42">
        <w:rPr>
          <w:rFonts w:ascii="Arial" w:hAnsi="Arial" w:cs="Times New Roman"/>
          <w:shd w:val="clear" w:color="auto" w:fill="FFFFFF"/>
        </w:rPr>
        <w:t>. [</w:t>
      </w:r>
      <w:proofErr w:type="gramStart"/>
      <w:r w:rsidRPr="008E1F42">
        <w:rPr>
          <w:rFonts w:ascii="Arial" w:hAnsi="Arial" w:cs="Times New Roman"/>
          <w:shd w:val="clear" w:color="auto" w:fill="FFFFFF"/>
        </w:rPr>
        <w:t>online</w:t>
      </w:r>
      <w:proofErr w:type="gramEnd"/>
      <w:r w:rsidRPr="008E1F42">
        <w:rPr>
          <w:rFonts w:ascii="Arial" w:hAnsi="Arial" w:cs="Times New Roman"/>
          <w:shd w:val="clear" w:color="auto" w:fill="FFFFFF"/>
        </w:rPr>
        <w:t xml:space="preserve">] CIPD. Available at: &lt;https://www.cipd.co.uk/knowledge/strategy/organisational-development/pestle-analysis-factsheet#gref&gt; [Accessed 29 July 2021]. </w:t>
      </w:r>
    </w:p>
    <w:p w14:paraId="4D56F599" w14:textId="77777777" w:rsidR="006F1C58" w:rsidRPr="008E1F42" w:rsidRDefault="00C55754" w:rsidP="003118A6">
      <w:pPr>
        <w:ind w:left="720" w:hanging="720"/>
        <w:rPr>
          <w:rFonts w:ascii="Arial" w:hAnsi="Arial" w:cs="Times New Roman"/>
          <w:shd w:val="clear" w:color="auto" w:fill="FFFFFF"/>
        </w:rPr>
      </w:pPr>
      <w:r w:rsidRPr="008E1F42">
        <w:rPr>
          <w:rFonts w:ascii="Arial" w:hAnsi="Arial" w:cs="Times New Roman"/>
          <w:shd w:val="clear" w:color="auto" w:fill="FFFFFF"/>
        </w:rPr>
        <w:t>COSTA 2021. [</w:t>
      </w:r>
      <w:proofErr w:type="gramStart"/>
      <w:r w:rsidRPr="008E1F42">
        <w:rPr>
          <w:rFonts w:ascii="Arial" w:hAnsi="Arial" w:cs="Times New Roman"/>
          <w:shd w:val="clear" w:color="auto" w:fill="FFFFFF"/>
        </w:rPr>
        <w:t>online</w:t>
      </w:r>
      <w:proofErr w:type="gramEnd"/>
      <w:r w:rsidRPr="008E1F42">
        <w:rPr>
          <w:rFonts w:ascii="Arial" w:hAnsi="Arial" w:cs="Times New Roman"/>
          <w:shd w:val="clear" w:color="auto" w:fill="FFFFFF"/>
        </w:rPr>
        <w:t xml:space="preserve">] Available at: &lt;https://www.costa.co.uk/&gt; [Accessed 30 July 2021]. </w:t>
      </w:r>
    </w:p>
    <w:p w14:paraId="1C18CB45" w14:textId="77777777" w:rsidR="006F1C58" w:rsidRPr="008E1F42" w:rsidRDefault="00C55754" w:rsidP="003118A6">
      <w:pPr>
        <w:ind w:left="720" w:hanging="720"/>
        <w:rPr>
          <w:rFonts w:ascii="Arial" w:hAnsi="Arial" w:cs="Times New Roman"/>
          <w:shd w:val="clear" w:color="auto" w:fill="FFFFFF"/>
        </w:rPr>
      </w:pPr>
      <w:proofErr w:type="gramStart"/>
      <w:r w:rsidRPr="008E1F42">
        <w:rPr>
          <w:rFonts w:ascii="Arial" w:hAnsi="Arial" w:cs="Times New Roman"/>
          <w:shd w:val="clear" w:color="auto" w:fill="FFFFFF"/>
        </w:rPr>
        <w:t>Ferro, N., 2014.</w:t>
      </w:r>
      <w:proofErr w:type="gramEnd"/>
      <w:r w:rsidRPr="008E1F42">
        <w:rPr>
          <w:rFonts w:ascii="Arial" w:hAnsi="Arial" w:cs="Times New Roman"/>
          <w:shd w:val="clear" w:color="auto" w:fill="FFFFFF"/>
        </w:rPr>
        <w:t xml:space="preserve"> Cross-country ethical dilemmas in business: a descriptive framework. </w:t>
      </w:r>
      <w:proofErr w:type="gramStart"/>
      <w:r w:rsidRPr="008E1F42">
        <w:rPr>
          <w:rFonts w:ascii="Arial" w:hAnsi="Arial" w:cs="Times New Roman"/>
          <w:i/>
          <w:iCs/>
          <w:shd w:val="clear" w:color="auto" w:fill="FFFFFF"/>
        </w:rPr>
        <w:t>Available at SSRN 501805</w:t>
      </w:r>
      <w:r w:rsidRPr="008E1F42">
        <w:rPr>
          <w:rFonts w:ascii="Arial" w:hAnsi="Arial" w:cs="Times New Roman"/>
          <w:shd w:val="clear" w:color="auto" w:fill="FFFFFF"/>
        </w:rPr>
        <w:t>.</w:t>
      </w:r>
      <w:proofErr w:type="gramEnd"/>
      <w:r w:rsidRPr="008E1F42">
        <w:rPr>
          <w:rFonts w:ascii="Arial" w:hAnsi="Arial" w:cs="Times New Roman"/>
          <w:shd w:val="clear" w:color="auto" w:fill="FFFFFF"/>
        </w:rPr>
        <w:t xml:space="preserve"> </w:t>
      </w:r>
    </w:p>
    <w:p w14:paraId="7E3AE3FD" w14:textId="77777777" w:rsidR="006F1C58" w:rsidRPr="008E1F42" w:rsidRDefault="00C55754" w:rsidP="003118A6">
      <w:pPr>
        <w:ind w:left="720" w:hanging="720"/>
        <w:rPr>
          <w:rFonts w:ascii="Arial" w:hAnsi="Arial" w:cs="Times New Roman"/>
          <w:shd w:val="clear" w:color="auto" w:fill="FFFFFF"/>
        </w:rPr>
      </w:pPr>
      <w:proofErr w:type="gramStart"/>
      <w:r w:rsidRPr="008E1F42">
        <w:rPr>
          <w:rFonts w:ascii="Arial" w:hAnsi="Arial" w:cs="Times New Roman"/>
          <w:shd w:val="clear" w:color="auto" w:fill="FFFFFF"/>
        </w:rPr>
        <w:t>Grundy, T., 2016.</w:t>
      </w:r>
      <w:proofErr w:type="gramEnd"/>
      <w:r w:rsidRPr="008E1F42">
        <w:rPr>
          <w:rFonts w:ascii="Arial" w:hAnsi="Arial" w:cs="Times New Roman"/>
          <w:shd w:val="clear" w:color="auto" w:fill="FFFFFF"/>
        </w:rPr>
        <w:t xml:space="preserve"> </w:t>
      </w:r>
      <w:proofErr w:type="gramStart"/>
      <w:r w:rsidRPr="008E1F42">
        <w:rPr>
          <w:rFonts w:ascii="Arial" w:hAnsi="Arial" w:cs="Times New Roman"/>
          <w:shd w:val="clear" w:color="auto" w:fill="FFFFFF"/>
        </w:rPr>
        <w:t>Rethinking and reinventing Michael Porter's five forces model.</w:t>
      </w:r>
      <w:proofErr w:type="gramEnd"/>
      <w:r w:rsidRPr="008E1F42">
        <w:rPr>
          <w:rFonts w:ascii="Arial" w:hAnsi="Arial" w:cs="Times New Roman"/>
          <w:shd w:val="clear" w:color="auto" w:fill="FFFFFF"/>
        </w:rPr>
        <w:t> </w:t>
      </w:r>
      <w:proofErr w:type="gramStart"/>
      <w:r w:rsidRPr="008E1F42">
        <w:rPr>
          <w:rFonts w:ascii="Arial" w:hAnsi="Arial" w:cs="Times New Roman"/>
          <w:i/>
          <w:iCs/>
          <w:shd w:val="clear" w:color="auto" w:fill="FFFFFF"/>
        </w:rPr>
        <w:t>Strategic change</w:t>
      </w:r>
      <w:r w:rsidRPr="008E1F42">
        <w:rPr>
          <w:rFonts w:ascii="Arial" w:hAnsi="Arial" w:cs="Times New Roman"/>
          <w:shd w:val="clear" w:color="auto" w:fill="FFFFFF"/>
        </w:rPr>
        <w:t>, </w:t>
      </w:r>
      <w:r w:rsidRPr="008E1F42">
        <w:rPr>
          <w:rFonts w:ascii="Arial" w:hAnsi="Arial" w:cs="Times New Roman"/>
          <w:i/>
          <w:iCs/>
          <w:shd w:val="clear" w:color="auto" w:fill="FFFFFF"/>
        </w:rPr>
        <w:t>15</w:t>
      </w:r>
      <w:r w:rsidRPr="008E1F42">
        <w:rPr>
          <w:rFonts w:ascii="Arial" w:hAnsi="Arial" w:cs="Times New Roman"/>
          <w:shd w:val="clear" w:color="auto" w:fill="FFFFFF"/>
        </w:rPr>
        <w:t>(5), pp.213-229.</w:t>
      </w:r>
      <w:proofErr w:type="gramEnd"/>
      <w:r w:rsidRPr="008E1F42">
        <w:rPr>
          <w:rFonts w:ascii="Arial" w:hAnsi="Arial" w:cs="Times New Roman"/>
          <w:shd w:val="clear" w:color="auto" w:fill="FFFFFF"/>
        </w:rPr>
        <w:t xml:space="preserve"> </w:t>
      </w:r>
    </w:p>
    <w:p w14:paraId="34495D84" w14:textId="77777777" w:rsidR="006F1C58" w:rsidRPr="008E1F42" w:rsidRDefault="00C55754" w:rsidP="006F1C58">
      <w:pPr>
        <w:ind w:left="720" w:hanging="720"/>
        <w:rPr>
          <w:rFonts w:ascii="Arial" w:hAnsi="Arial" w:cs="Times New Roman"/>
        </w:rPr>
      </w:pPr>
      <w:r w:rsidRPr="008E1F42">
        <w:rPr>
          <w:rFonts w:ascii="Arial" w:hAnsi="Arial" w:cs="Times New Roman"/>
        </w:rPr>
        <w:t>James, I., 2020. Costa owner blames falling sales on the high street decline. [</w:t>
      </w:r>
      <w:proofErr w:type="gramStart"/>
      <w:r w:rsidRPr="008E1F42">
        <w:rPr>
          <w:rFonts w:ascii="Arial" w:hAnsi="Arial" w:cs="Times New Roman"/>
        </w:rPr>
        <w:t>online</w:t>
      </w:r>
      <w:proofErr w:type="gramEnd"/>
      <w:r w:rsidRPr="008E1F42">
        <w:rPr>
          <w:rFonts w:ascii="Arial" w:hAnsi="Arial" w:cs="Times New Roman"/>
        </w:rPr>
        <w:t>] the Guardian.</w:t>
      </w:r>
    </w:p>
    <w:p w14:paraId="7D956D7C" w14:textId="77777777" w:rsidR="006F1C58" w:rsidRPr="008E1F42" w:rsidRDefault="00C55754" w:rsidP="003118A6">
      <w:pPr>
        <w:ind w:left="720" w:hanging="720"/>
        <w:rPr>
          <w:rFonts w:ascii="Arial" w:hAnsi="Arial" w:cs="Times New Roman"/>
          <w:shd w:val="clear" w:color="auto" w:fill="FFFFFF"/>
        </w:rPr>
      </w:pPr>
      <w:proofErr w:type="gramStart"/>
      <w:r w:rsidRPr="008E1F42">
        <w:rPr>
          <w:rFonts w:ascii="Arial" w:hAnsi="Arial" w:cs="Times New Roman"/>
          <w:shd w:val="clear" w:color="auto" w:fill="FFFFFF"/>
        </w:rPr>
        <w:t>Jennifer, M., 2021.</w:t>
      </w:r>
      <w:proofErr w:type="gramEnd"/>
      <w:r w:rsidRPr="008E1F42">
        <w:rPr>
          <w:rFonts w:ascii="Arial" w:hAnsi="Arial" w:cs="Times New Roman"/>
          <w:shd w:val="clear" w:color="auto" w:fill="FFFFFF"/>
        </w:rPr>
        <w:t> </w:t>
      </w:r>
      <w:r w:rsidRPr="008E1F42">
        <w:rPr>
          <w:rFonts w:ascii="Arial" w:hAnsi="Arial" w:cs="Times New Roman"/>
          <w:i/>
          <w:iCs/>
          <w:shd w:val="clear" w:color="auto" w:fill="FFFFFF"/>
        </w:rPr>
        <w:t>How Coca-Cola and Costa Coffee are forging ahead with global expansion</w:t>
      </w:r>
      <w:r w:rsidRPr="008E1F42">
        <w:rPr>
          <w:rFonts w:ascii="Arial" w:hAnsi="Arial" w:cs="Times New Roman"/>
          <w:shd w:val="clear" w:color="auto" w:fill="FFFFFF"/>
        </w:rPr>
        <w:t>. [</w:t>
      </w:r>
      <w:proofErr w:type="gramStart"/>
      <w:r w:rsidRPr="008E1F42">
        <w:rPr>
          <w:rFonts w:ascii="Arial" w:hAnsi="Arial" w:cs="Times New Roman"/>
          <w:shd w:val="clear" w:color="auto" w:fill="FFFFFF"/>
        </w:rPr>
        <w:t>online</w:t>
      </w:r>
      <w:proofErr w:type="gramEnd"/>
      <w:r w:rsidRPr="008E1F42">
        <w:rPr>
          <w:rFonts w:ascii="Arial" w:hAnsi="Arial" w:cs="Times New Roman"/>
          <w:shd w:val="clear" w:color="auto" w:fill="FFFFFF"/>
        </w:rPr>
        <w:t xml:space="preserve">] </w:t>
      </w:r>
      <w:proofErr w:type="gramStart"/>
      <w:r w:rsidRPr="008E1F42">
        <w:rPr>
          <w:rFonts w:ascii="Arial" w:hAnsi="Arial" w:cs="Times New Roman"/>
          <w:shd w:val="clear" w:color="auto" w:fill="FFFFFF"/>
        </w:rPr>
        <w:t>World Coffee Portal.</w:t>
      </w:r>
      <w:proofErr w:type="gramEnd"/>
      <w:r w:rsidRPr="008E1F42">
        <w:rPr>
          <w:rFonts w:ascii="Arial" w:hAnsi="Arial" w:cs="Times New Roman"/>
          <w:shd w:val="clear" w:color="auto" w:fill="FFFFFF"/>
        </w:rPr>
        <w:t xml:space="preserve"> Available at: &lt;https://www.worldcoffeeportal.com/Latest/InsightAnalysis/2019/Coca-Cola-s-new-coffee-era&gt; [Accessed 30 July 2021]. </w:t>
      </w:r>
    </w:p>
    <w:p w14:paraId="68963AC3" w14:textId="77777777" w:rsidR="006F1C58" w:rsidRPr="008E1F42" w:rsidRDefault="00C55754" w:rsidP="003118A6">
      <w:pPr>
        <w:ind w:left="720" w:hanging="720"/>
        <w:rPr>
          <w:rFonts w:ascii="Arial" w:hAnsi="Arial" w:cs="Times New Roman"/>
          <w:shd w:val="clear" w:color="auto" w:fill="FFFFFF"/>
        </w:rPr>
      </w:pPr>
      <w:proofErr w:type="gramStart"/>
      <w:r w:rsidRPr="008E1F42">
        <w:rPr>
          <w:rFonts w:ascii="Arial" w:hAnsi="Arial" w:cs="Times New Roman"/>
          <w:shd w:val="clear" w:color="auto" w:fill="FFFFFF"/>
        </w:rPr>
        <w:t>Matos, D., 2018.</w:t>
      </w:r>
      <w:proofErr w:type="gramEnd"/>
      <w:r w:rsidRPr="008E1F42">
        <w:rPr>
          <w:rFonts w:ascii="Arial" w:hAnsi="Arial" w:cs="Times New Roman"/>
          <w:shd w:val="clear" w:color="auto" w:fill="FFFFFF"/>
        </w:rPr>
        <w:t> </w:t>
      </w:r>
      <w:r w:rsidRPr="008E1F42">
        <w:rPr>
          <w:rFonts w:ascii="Arial" w:hAnsi="Arial" w:cs="Times New Roman"/>
          <w:i/>
          <w:iCs/>
          <w:shd w:val="clear" w:color="auto" w:fill="FFFFFF"/>
        </w:rPr>
        <w:t>Costa Coffee Wins ‘Most Ethical Brand Award’</w:t>
      </w:r>
      <w:r w:rsidRPr="008E1F42">
        <w:rPr>
          <w:rFonts w:ascii="Arial" w:hAnsi="Arial" w:cs="Times New Roman"/>
          <w:shd w:val="clear" w:color="auto" w:fill="FFFFFF"/>
        </w:rPr>
        <w:t>. [</w:t>
      </w:r>
      <w:proofErr w:type="gramStart"/>
      <w:r w:rsidRPr="008E1F42">
        <w:rPr>
          <w:rFonts w:ascii="Arial" w:hAnsi="Arial" w:cs="Times New Roman"/>
          <w:shd w:val="clear" w:color="auto" w:fill="FFFFFF"/>
        </w:rPr>
        <w:t>online</w:t>
      </w:r>
      <w:proofErr w:type="gramEnd"/>
      <w:r w:rsidRPr="008E1F42">
        <w:rPr>
          <w:rFonts w:ascii="Arial" w:hAnsi="Arial" w:cs="Times New Roman"/>
          <w:shd w:val="clear" w:color="auto" w:fill="FFFFFF"/>
        </w:rPr>
        <w:t xml:space="preserve">] Pointfranchise.co.uk. Available at: &lt;https://www.pointfranchise.co.uk/news/costa-coffee-wins-most-ethical-brand-award-1571/&gt; [Accessed 30 July 2021]. </w:t>
      </w:r>
    </w:p>
    <w:p w14:paraId="66592979" w14:textId="77777777" w:rsidR="006F1C58" w:rsidRPr="008E1F42" w:rsidRDefault="00C55754" w:rsidP="006F1C58">
      <w:pPr>
        <w:ind w:left="720" w:hanging="720"/>
        <w:rPr>
          <w:rFonts w:ascii="Arial" w:hAnsi="Arial" w:cs="Times New Roman"/>
        </w:rPr>
      </w:pPr>
      <w:proofErr w:type="gramStart"/>
      <w:r w:rsidRPr="008E1F42">
        <w:rPr>
          <w:rFonts w:ascii="Arial" w:hAnsi="Arial" w:cs="Times New Roman"/>
        </w:rPr>
        <w:t>Perera, R., 2017.</w:t>
      </w:r>
      <w:proofErr w:type="gramEnd"/>
      <w:r w:rsidRPr="008E1F42">
        <w:rPr>
          <w:rFonts w:ascii="Arial" w:hAnsi="Arial" w:cs="Times New Roman"/>
        </w:rPr>
        <w:t xml:space="preserve"> </w:t>
      </w:r>
      <w:proofErr w:type="gramStart"/>
      <w:r w:rsidRPr="008E1F42">
        <w:rPr>
          <w:rFonts w:ascii="Arial" w:hAnsi="Arial" w:cs="Times New Roman"/>
        </w:rPr>
        <w:t>The PESTLE analysis.</w:t>
      </w:r>
      <w:proofErr w:type="gramEnd"/>
      <w:r w:rsidRPr="008E1F42">
        <w:rPr>
          <w:rFonts w:ascii="Arial" w:hAnsi="Arial" w:cs="Times New Roman"/>
        </w:rPr>
        <w:t xml:space="preserve"> Nerdynaut.</w:t>
      </w:r>
    </w:p>
    <w:p w14:paraId="0598F09C" w14:textId="77777777" w:rsidR="006F1C58" w:rsidRPr="008E1F42" w:rsidRDefault="00C55754" w:rsidP="003118A6">
      <w:pPr>
        <w:ind w:left="720" w:hanging="720"/>
        <w:rPr>
          <w:rFonts w:ascii="Arial" w:hAnsi="Arial" w:cs="Times New Roman"/>
          <w:shd w:val="clear" w:color="auto" w:fill="FFFFFF"/>
        </w:rPr>
      </w:pPr>
      <w:proofErr w:type="gramStart"/>
      <w:r w:rsidRPr="008E1F42">
        <w:rPr>
          <w:rFonts w:ascii="Arial" w:hAnsi="Arial" w:cs="Times New Roman"/>
          <w:shd w:val="clear" w:color="auto" w:fill="FFFFFF"/>
        </w:rPr>
        <w:t>Perera, R., 2017.</w:t>
      </w:r>
      <w:proofErr w:type="gramEnd"/>
      <w:r w:rsidRPr="008E1F42">
        <w:rPr>
          <w:rFonts w:ascii="Arial" w:hAnsi="Arial" w:cs="Times New Roman"/>
          <w:shd w:val="clear" w:color="auto" w:fill="FFFFFF"/>
        </w:rPr>
        <w:t> </w:t>
      </w:r>
      <w:proofErr w:type="gramStart"/>
      <w:r w:rsidRPr="008E1F42">
        <w:rPr>
          <w:rFonts w:ascii="Arial" w:hAnsi="Arial" w:cs="Times New Roman"/>
          <w:i/>
          <w:iCs/>
          <w:shd w:val="clear" w:color="auto" w:fill="FFFFFF"/>
        </w:rPr>
        <w:t>The PESTLE analysis</w:t>
      </w:r>
      <w:r w:rsidRPr="008E1F42">
        <w:rPr>
          <w:rFonts w:ascii="Arial" w:hAnsi="Arial" w:cs="Times New Roman"/>
          <w:shd w:val="clear" w:color="auto" w:fill="FFFFFF"/>
        </w:rPr>
        <w:t>.</w:t>
      </w:r>
      <w:proofErr w:type="gramEnd"/>
      <w:r w:rsidRPr="008E1F42">
        <w:rPr>
          <w:rFonts w:ascii="Arial" w:hAnsi="Arial" w:cs="Times New Roman"/>
          <w:shd w:val="clear" w:color="auto" w:fill="FFFFFF"/>
        </w:rPr>
        <w:t xml:space="preserve"> Nerdynaut. </w:t>
      </w:r>
    </w:p>
    <w:p w14:paraId="5753487E" w14:textId="77777777" w:rsidR="006F1C58" w:rsidRPr="008E1F42" w:rsidRDefault="00C55754" w:rsidP="006F1C58">
      <w:pPr>
        <w:ind w:left="720" w:hanging="720"/>
        <w:rPr>
          <w:rFonts w:ascii="Arial" w:hAnsi="Arial" w:cs="Times New Roman"/>
          <w:b/>
          <w:i/>
        </w:rPr>
      </w:pPr>
      <w:proofErr w:type="gramStart"/>
      <w:r w:rsidRPr="008E1F42">
        <w:rPr>
          <w:rFonts w:ascii="Arial" w:hAnsi="Arial" w:cs="Times New Roman"/>
        </w:rPr>
        <w:t>Sorsby, A., 2016.</w:t>
      </w:r>
      <w:proofErr w:type="gramEnd"/>
      <w:r w:rsidRPr="008E1F42">
        <w:rPr>
          <w:rFonts w:ascii="Arial" w:hAnsi="Arial" w:cs="Times New Roman"/>
        </w:rPr>
        <w:t xml:space="preserve"> SWOT analysis. Lulu. </w:t>
      </w:r>
      <w:proofErr w:type="gramStart"/>
      <w:r w:rsidRPr="008E1F42">
        <w:rPr>
          <w:rFonts w:ascii="Arial" w:hAnsi="Arial" w:cs="Times New Roman"/>
        </w:rPr>
        <w:t>com</w:t>
      </w:r>
      <w:proofErr w:type="gramEnd"/>
      <w:r w:rsidRPr="008E1F42">
        <w:rPr>
          <w:rFonts w:ascii="Arial" w:hAnsi="Arial" w:cs="Times New Roman"/>
        </w:rPr>
        <w:t>.</w:t>
      </w:r>
    </w:p>
    <w:p w14:paraId="3110EFFA" w14:textId="77777777" w:rsidR="006F1C58" w:rsidRPr="008E1F42" w:rsidRDefault="00C55754" w:rsidP="006F1C58">
      <w:pPr>
        <w:ind w:left="720" w:hanging="720"/>
        <w:rPr>
          <w:rFonts w:ascii="Arial" w:hAnsi="Arial" w:cs="Times New Roman"/>
        </w:rPr>
      </w:pPr>
      <w:proofErr w:type="gramStart"/>
      <w:r w:rsidRPr="008E1F42">
        <w:rPr>
          <w:rFonts w:ascii="Arial" w:hAnsi="Arial" w:cs="Times New Roman"/>
        </w:rPr>
        <w:t>street</w:t>
      </w:r>
      <w:proofErr w:type="gramEnd"/>
      <w:r w:rsidRPr="008E1F42">
        <w:rPr>
          <w:rFonts w:ascii="Arial" w:hAnsi="Arial" w:cs="Times New Roman"/>
        </w:rPr>
        <w:t>-whitbread&amp;gt; [Accessed 12 July 2021].</w:t>
      </w:r>
    </w:p>
    <w:p w14:paraId="71D31A5E" w14:textId="77777777" w:rsidR="006F1C58" w:rsidRPr="008E1F42" w:rsidRDefault="00C55754" w:rsidP="003118A6">
      <w:pPr>
        <w:ind w:left="720" w:hanging="720"/>
        <w:rPr>
          <w:rFonts w:ascii="Arial" w:hAnsi="Arial" w:cs="Times New Roman"/>
          <w:shd w:val="clear" w:color="auto" w:fill="FFFFFF"/>
        </w:rPr>
      </w:pPr>
      <w:r w:rsidRPr="008E1F42">
        <w:rPr>
          <w:rFonts w:ascii="Arial" w:hAnsi="Arial" w:cs="Times New Roman"/>
          <w:shd w:val="clear" w:color="auto" w:fill="FFFFFF"/>
        </w:rPr>
        <w:t>Tan, J., 2021. </w:t>
      </w:r>
      <w:r w:rsidRPr="008E1F42">
        <w:rPr>
          <w:rFonts w:ascii="Arial" w:hAnsi="Arial" w:cs="Times New Roman"/>
          <w:i/>
          <w:iCs/>
          <w:shd w:val="clear" w:color="auto" w:fill="FFFFFF"/>
        </w:rPr>
        <w:t>Subject guides: Marketing: PESTLE Analysis</w:t>
      </w:r>
      <w:r w:rsidRPr="008E1F42">
        <w:rPr>
          <w:rFonts w:ascii="Arial" w:hAnsi="Arial" w:cs="Times New Roman"/>
          <w:shd w:val="clear" w:color="auto" w:fill="FFFFFF"/>
        </w:rPr>
        <w:t>. [</w:t>
      </w:r>
      <w:proofErr w:type="gramStart"/>
      <w:r w:rsidRPr="008E1F42">
        <w:rPr>
          <w:rFonts w:ascii="Arial" w:hAnsi="Arial" w:cs="Times New Roman"/>
          <w:shd w:val="clear" w:color="auto" w:fill="FFFFFF"/>
        </w:rPr>
        <w:t>online</w:t>
      </w:r>
      <w:proofErr w:type="gramEnd"/>
      <w:r w:rsidRPr="008E1F42">
        <w:rPr>
          <w:rFonts w:ascii="Arial" w:hAnsi="Arial" w:cs="Times New Roman"/>
          <w:shd w:val="clear" w:color="auto" w:fill="FFFFFF"/>
        </w:rPr>
        <w:t>] Libguides.library.usyd.edu.au. Available at: &lt;https://libguides.library.usyd.edu.au/c.php</w:t>
      </w:r>
      <w:proofErr w:type="gramStart"/>
      <w:r w:rsidRPr="008E1F42">
        <w:rPr>
          <w:rFonts w:ascii="Arial" w:hAnsi="Arial" w:cs="Times New Roman"/>
          <w:shd w:val="clear" w:color="auto" w:fill="FFFFFF"/>
        </w:rPr>
        <w:t>?g</w:t>
      </w:r>
      <w:proofErr w:type="gramEnd"/>
      <w:r w:rsidRPr="008E1F42">
        <w:rPr>
          <w:rFonts w:ascii="Arial" w:hAnsi="Arial" w:cs="Times New Roman"/>
          <w:shd w:val="clear" w:color="auto" w:fill="FFFFFF"/>
        </w:rPr>
        <w:t xml:space="preserve">=508107&amp;p=5994242&gt; [Accessed 29 July 2021]. </w:t>
      </w:r>
    </w:p>
    <w:p w14:paraId="4AA76C1A" w14:textId="77777777" w:rsidR="006F1C58" w:rsidRPr="008E1F42" w:rsidRDefault="00C55754" w:rsidP="003118A6">
      <w:pPr>
        <w:ind w:left="720" w:hanging="720"/>
        <w:rPr>
          <w:rFonts w:ascii="Arial" w:hAnsi="Arial" w:cs="Times New Roman"/>
          <w:shd w:val="clear" w:color="auto" w:fill="FFFFFF"/>
        </w:rPr>
      </w:pPr>
      <w:proofErr w:type="gramStart"/>
      <w:r w:rsidRPr="008E1F42">
        <w:rPr>
          <w:rFonts w:ascii="Arial" w:hAnsi="Arial" w:cs="Times New Roman"/>
          <w:shd w:val="clear" w:color="auto" w:fill="FFFFFF"/>
        </w:rPr>
        <w:t>Zeller, M., 2020.</w:t>
      </w:r>
      <w:proofErr w:type="gramEnd"/>
      <w:r w:rsidRPr="008E1F42">
        <w:rPr>
          <w:rFonts w:ascii="Arial" w:hAnsi="Arial" w:cs="Times New Roman"/>
          <w:shd w:val="clear" w:color="auto" w:fill="FFFFFF"/>
        </w:rPr>
        <w:t> </w:t>
      </w:r>
      <w:r w:rsidRPr="008E1F42">
        <w:rPr>
          <w:rFonts w:ascii="Arial" w:hAnsi="Arial" w:cs="Times New Roman"/>
          <w:i/>
          <w:iCs/>
          <w:shd w:val="clear" w:color="auto" w:fill="FFFFFF"/>
        </w:rPr>
        <w:t>Costa Coffee streamlines UK in-store structure in response to COVID-19</w:t>
      </w:r>
      <w:r w:rsidRPr="008E1F42">
        <w:rPr>
          <w:rFonts w:ascii="Arial" w:hAnsi="Arial" w:cs="Times New Roman"/>
          <w:shd w:val="clear" w:color="auto" w:fill="FFFFFF"/>
        </w:rPr>
        <w:t>. [</w:t>
      </w:r>
      <w:proofErr w:type="gramStart"/>
      <w:r w:rsidRPr="008E1F42">
        <w:rPr>
          <w:rFonts w:ascii="Arial" w:hAnsi="Arial" w:cs="Times New Roman"/>
          <w:shd w:val="clear" w:color="auto" w:fill="FFFFFF"/>
        </w:rPr>
        <w:t>online</w:t>
      </w:r>
      <w:proofErr w:type="gramEnd"/>
      <w:r w:rsidRPr="008E1F42">
        <w:rPr>
          <w:rFonts w:ascii="Arial" w:hAnsi="Arial" w:cs="Times New Roman"/>
          <w:shd w:val="clear" w:color="auto" w:fill="FFFFFF"/>
        </w:rPr>
        <w:t>] The Coca-Cola Company. Available at: &lt;https://investors.coca-</w:t>
      </w:r>
      <w:bookmarkStart w:id="26" w:name="_GoBack"/>
      <w:bookmarkEnd w:id="26"/>
      <w:r w:rsidRPr="008E1F42">
        <w:rPr>
          <w:rFonts w:ascii="Arial" w:hAnsi="Arial" w:cs="Times New Roman"/>
          <w:shd w:val="clear" w:color="auto" w:fill="FFFFFF"/>
        </w:rPr>
        <w:t xml:space="preserve">colacompany.com/news-events/press-releases/detail/999/costa-coffee-streamlines-uk-in-store-structure-in-response&gt; [Accessed 30 July 2021]. </w:t>
      </w:r>
    </w:p>
    <w:p w14:paraId="13EB0747" w14:textId="77777777" w:rsidR="006F1C58" w:rsidRPr="008E1F42" w:rsidRDefault="00C55754">
      <w:pPr>
        <w:rPr>
          <w:rFonts w:ascii="Arial" w:hAnsi="Arial" w:cs="Times New Roman"/>
          <w:shd w:val="clear" w:color="auto" w:fill="FFFFFF"/>
        </w:rPr>
      </w:pPr>
      <w:r w:rsidRPr="008E1F42">
        <w:rPr>
          <w:rFonts w:ascii="Arial" w:hAnsi="Arial" w:cs="Times New Roman"/>
          <w:shd w:val="clear" w:color="auto" w:fill="FFFFFF"/>
        </w:rPr>
        <w:lastRenderedPageBreak/>
        <w:br w:type="page"/>
      </w:r>
    </w:p>
    <w:p w14:paraId="3A82DC80" w14:textId="77777777" w:rsidR="006F1C58" w:rsidRPr="008E1F42" w:rsidRDefault="00C55754" w:rsidP="00773866">
      <w:pPr>
        <w:pStyle w:val="Heading1"/>
        <w:rPr>
          <w:rFonts w:ascii="Arial" w:hAnsi="Arial"/>
          <w:sz w:val="22"/>
          <w:szCs w:val="22"/>
          <w:shd w:val="clear" w:color="auto" w:fill="FFFFFF"/>
        </w:rPr>
      </w:pPr>
      <w:bookmarkStart w:id="27" w:name="_Toc78563466"/>
      <w:r w:rsidRPr="008E1F42">
        <w:rPr>
          <w:rFonts w:ascii="Arial" w:hAnsi="Arial"/>
          <w:sz w:val="22"/>
          <w:szCs w:val="22"/>
          <w:shd w:val="clear" w:color="auto" w:fill="FFFFFF"/>
        </w:rPr>
        <w:lastRenderedPageBreak/>
        <w:t>Task 02</w:t>
      </w:r>
      <w:bookmarkEnd w:id="27"/>
    </w:p>
    <w:p w14:paraId="4951ECB2" w14:textId="77777777" w:rsidR="006F1C58" w:rsidRPr="008E1F42" w:rsidRDefault="00C55754" w:rsidP="00773866">
      <w:pPr>
        <w:pStyle w:val="Heading1"/>
        <w:rPr>
          <w:rFonts w:ascii="Arial" w:hAnsi="Arial"/>
          <w:sz w:val="22"/>
          <w:szCs w:val="22"/>
          <w:shd w:val="clear" w:color="auto" w:fill="FFFFFF"/>
        </w:rPr>
      </w:pPr>
      <w:bookmarkStart w:id="28" w:name="_Toc78563467"/>
      <w:r w:rsidRPr="008E1F42">
        <w:rPr>
          <w:rFonts w:ascii="Arial" w:hAnsi="Arial"/>
          <w:sz w:val="22"/>
          <w:szCs w:val="22"/>
          <w:shd w:val="clear" w:color="auto" w:fill="FFFFFF"/>
        </w:rPr>
        <w:t>Reflective Essay</w:t>
      </w:r>
      <w:bookmarkEnd w:id="28"/>
    </w:p>
    <w:p w14:paraId="66F24C77" w14:textId="77777777" w:rsidR="00EE211B" w:rsidRPr="008E1F42" w:rsidRDefault="00C55754" w:rsidP="00773866">
      <w:pPr>
        <w:spacing w:line="480" w:lineRule="auto"/>
        <w:jc w:val="both"/>
        <w:rPr>
          <w:rFonts w:ascii="Arial" w:hAnsi="Arial" w:cs="Times New Roman"/>
          <w:shd w:val="clear" w:color="auto" w:fill="FFFFFF"/>
        </w:rPr>
      </w:pPr>
      <w:r w:rsidRPr="008E1F42">
        <w:rPr>
          <w:rFonts w:ascii="Arial" w:hAnsi="Arial" w:cs="Times New Roman"/>
          <w:shd w:val="clear" w:color="auto" w:fill="FFFFFF"/>
        </w:rPr>
        <w:t xml:space="preserve">This essay was primarily intended </w:t>
      </w:r>
      <w:r w:rsidR="00266FB6" w:rsidRPr="008E1F42">
        <w:rPr>
          <w:rFonts w:ascii="Arial" w:hAnsi="Arial" w:cs="Times New Roman"/>
          <w:shd w:val="clear" w:color="auto" w:fill="FFFFFF"/>
        </w:rPr>
        <w:t xml:space="preserve">to critically study the cultural context of an organisation; for that purpose, I selected to critically study the internationally renowned </w:t>
      </w:r>
      <w:r w:rsidR="00CB68B4" w:rsidRPr="008E1F42">
        <w:rPr>
          <w:rFonts w:ascii="Arial" w:hAnsi="Arial" w:cs="Times New Roman"/>
          <w:shd w:val="clear" w:color="auto" w:fill="FFFFFF"/>
        </w:rPr>
        <w:t xml:space="preserve">coffee </w:t>
      </w:r>
      <w:r w:rsidR="00266FB6" w:rsidRPr="008E1F42">
        <w:rPr>
          <w:rFonts w:ascii="Arial" w:hAnsi="Arial" w:cs="Times New Roman"/>
          <w:shd w:val="clear" w:color="auto" w:fill="FFFFFF"/>
        </w:rPr>
        <w:t xml:space="preserve">brand, </w:t>
      </w:r>
      <w:r w:rsidR="00CB68B4" w:rsidRPr="008E1F42">
        <w:rPr>
          <w:rFonts w:ascii="Arial" w:hAnsi="Arial" w:cs="Times New Roman"/>
          <w:shd w:val="clear" w:color="auto" w:fill="FFFFFF"/>
        </w:rPr>
        <w:t xml:space="preserve">i.e. COSTA Coffee. During the course of the study, I, as an author of this study, evaluated the organisational structure of the brand on the basis of its broader external environmental factors as well as conducted organisational analysis via different reliable analysis tools. </w:t>
      </w:r>
      <w:r w:rsidR="00E42394" w:rsidRPr="008E1F42">
        <w:rPr>
          <w:rFonts w:ascii="Arial" w:hAnsi="Arial" w:cs="Times New Roman"/>
          <w:shd w:val="clear" w:color="auto" w:fill="FFFFFF"/>
        </w:rPr>
        <w:t xml:space="preserve">Moreover, this study also included the critical appraisal ethical and cultural behaviour of the subjected organisation. In order to fulfil the criteria of this assignment, </w:t>
      </w:r>
      <w:r w:rsidR="00401475" w:rsidRPr="008E1F42">
        <w:rPr>
          <w:rFonts w:ascii="Arial" w:hAnsi="Arial" w:cs="Times New Roman"/>
          <w:shd w:val="clear" w:color="auto" w:fill="FFFFFF"/>
        </w:rPr>
        <w:t>this essay is subdivided into essential fragments, or you can say sections. Firstly, the study presents an introduction of the organisation</w:t>
      </w:r>
      <w:r w:rsidR="00C50A39" w:rsidRPr="008E1F42">
        <w:rPr>
          <w:rFonts w:ascii="Arial" w:hAnsi="Arial" w:cs="Times New Roman"/>
          <w:shd w:val="clear" w:color="auto" w:fill="FFFFFF"/>
        </w:rPr>
        <w:t xml:space="preserve"> as well as a brief account of the tools and approaches that will be used in further sections for the critical appraisal of the organisation. Secondly, I administered PESTLE analysis to critically and precisely analyse the political, economic, social, technological, legal and environmental aspects of the organisation. Later on, Porter five force models were used to evaluate the forces influencing the performance of the company. The </w:t>
      </w:r>
      <w:r w:rsidR="00BD40FE" w:rsidRPr="008E1F42">
        <w:rPr>
          <w:rFonts w:ascii="Arial" w:hAnsi="Arial" w:cs="Times New Roman"/>
          <w:shd w:val="clear" w:color="auto" w:fill="FFFFFF"/>
        </w:rPr>
        <w:t xml:space="preserve">technically conducted analysis revealed that the company, although it has been doing great for a longer period, the ongoing situations have tightened the ground for the brand. Moreover, despite having a relatively lower phase, the brand is in the hands of expert management, where the managing bodies are essentially aware of their roles and the importance of their core values. </w:t>
      </w:r>
    </w:p>
    <w:p w14:paraId="786C6F55" w14:textId="77777777" w:rsidR="00B41759" w:rsidRPr="008E1F42" w:rsidRDefault="00C55754" w:rsidP="00773866">
      <w:pPr>
        <w:spacing w:line="480" w:lineRule="auto"/>
        <w:jc w:val="both"/>
        <w:rPr>
          <w:rFonts w:ascii="Arial" w:hAnsi="Arial" w:cs="Times New Roman"/>
          <w:shd w:val="clear" w:color="auto" w:fill="FFFFFF"/>
        </w:rPr>
      </w:pPr>
      <w:r w:rsidRPr="008E1F42">
        <w:rPr>
          <w:rFonts w:ascii="Arial" w:hAnsi="Arial" w:cs="Times New Roman"/>
          <w:shd w:val="clear" w:color="auto" w:fill="FFFFFF"/>
        </w:rPr>
        <w:t xml:space="preserve">The second half of the study is based on the critical appraisal of the organisational culture and structure of COSTA Coffee. In accordance with adequate, reliable resources and evidence, the subject section of the study has discussed the positive and weaker aspects of the brand. Moreover, with the help of </w:t>
      </w:r>
      <w:r w:rsidRPr="008E1F42">
        <w:rPr>
          <w:rFonts w:ascii="Arial" w:eastAsia="Times New Roman" w:hAnsi="Arial" w:cs="Times New Roman"/>
        </w:rPr>
        <w:t xml:space="preserve">Parson’s AGIL model, I studied the </w:t>
      </w:r>
      <w:r w:rsidR="00212D30" w:rsidRPr="008E1F42">
        <w:rPr>
          <w:rFonts w:ascii="Arial" w:eastAsia="Times New Roman" w:hAnsi="Arial" w:cs="Times New Roman"/>
        </w:rPr>
        <w:t xml:space="preserve">organisational culture and its structure adequately while making essential suggestions for the betterment of the company, </w:t>
      </w:r>
      <w:r w:rsidR="00212D30" w:rsidRPr="008E1F42">
        <w:rPr>
          <w:rFonts w:ascii="Arial" w:eastAsia="Times New Roman" w:hAnsi="Arial" w:cs="Times New Roman"/>
        </w:rPr>
        <w:lastRenderedPageBreak/>
        <w:t xml:space="preserve">with reference to reliable and credible studies.  </w:t>
      </w:r>
      <w:r w:rsidR="002C4360" w:rsidRPr="008E1F42">
        <w:rPr>
          <w:rFonts w:ascii="Arial" w:eastAsia="Times New Roman" w:hAnsi="Arial" w:cs="Times New Roman"/>
        </w:rPr>
        <w:t xml:space="preserve">Finally, the last section was totally about the ethical dilemmas the coffee industry is facing for a longer period, as well as the dilemma and concerns faced by </w:t>
      </w:r>
      <w:r w:rsidR="002C4360" w:rsidRPr="008E1F42">
        <w:rPr>
          <w:rFonts w:ascii="Arial" w:hAnsi="Arial" w:cs="Times New Roman"/>
          <w:shd w:val="clear" w:color="auto" w:fill="FFFFFF"/>
        </w:rPr>
        <w:t xml:space="preserve">COSTA Coffee itself. </w:t>
      </w:r>
      <w:r w:rsidR="006D0FAE" w:rsidRPr="008E1F42">
        <w:rPr>
          <w:rFonts w:ascii="Arial" w:hAnsi="Arial" w:cs="Times New Roman"/>
          <w:shd w:val="clear" w:color="auto" w:fill="FFFFFF"/>
        </w:rPr>
        <w:t xml:space="preserve">However, concerning the ongoing situation, it is obvious from the previous and existing practices of the company that the managing bodies are essentially </w:t>
      </w:r>
      <w:r w:rsidR="00FC2AB9" w:rsidRPr="008E1F42">
        <w:rPr>
          <w:rFonts w:ascii="Arial" w:hAnsi="Arial" w:cs="Times New Roman"/>
          <w:shd w:val="clear" w:color="auto" w:fill="FFFFFF"/>
        </w:rPr>
        <w:t xml:space="preserve">great at their work. Despite the fact that the managing bodies are highly capable, it would be better if the company continues to utilise their efficient online portals to deal with their customers and utilise their essential training practices to ensure that their staff are trained enough to work SOPs appropriately. Moreover, </w:t>
      </w:r>
      <w:r w:rsidR="00730F47" w:rsidRPr="008E1F42">
        <w:rPr>
          <w:rFonts w:ascii="Arial" w:hAnsi="Arial" w:cs="Times New Roman"/>
          <w:shd w:val="clear" w:color="auto" w:fill="FFFFFF"/>
        </w:rPr>
        <w:t xml:space="preserve">the managing bodies might also reduce the number of outlets by expanding the range of services provided by one outlet, so they may use their manpower to serve via delivery service instead of dine-in service. The study has been essentially effective to build understanding regarding the organisational structure and the impact of their values and cultural </w:t>
      </w:r>
      <w:r w:rsidR="00773866" w:rsidRPr="008E1F42">
        <w:rPr>
          <w:rFonts w:ascii="Arial" w:hAnsi="Arial" w:cs="Times New Roman"/>
          <w:shd w:val="clear" w:color="auto" w:fill="FFFFFF"/>
        </w:rPr>
        <w:t xml:space="preserve">practices over their productivity and performance. </w:t>
      </w:r>
    </w:p>
    <w:sectPr w:rsidR="00B41759" w:rsidRPr="008E1F4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4F7632"/>
    <w:multiLevelType w:val="hybridMultilevel"/>
    <w:tmpl w:val="4DAE8796"/>
    <w:lvl w:ilvl="0" w:tplc="F1E0C038">
      <w:start w:val="1"/>
      <w:numFmt w:val="decimal"/>
      <w:lvlText w:val="%1."/>
      <w:lvlJc w:val="left"/>
      <w:pPr>
        <w:ind w:left="720" w:hanging="360"/>
      </w:pPr>
      <w:rPr>
        <w:rFonts w:hint="default"/>
      </w:rPr>
    </w:lvl>
    <w:lvl w:ilvl="1" w:tplc="A9329716" w:tentative="1">
      <w:start w:val="1"/>
      <w:numFmt w:val="lowerLetter"/>
      <w:lvlText w:val="%2."/>
      <w:lvlJc w:val="left"/>
      <w:pPr>
        <w:ind w:left="1440" w:hanging="360"/>
      </w:pPr>
    </w:lvl>
    <w:lvl w:ilvl="2" w:tplc="BCF48032" w:tentative="1">
      <w:start w:val="1"/>
      <w:numFmt w:val="lowerRoman"/>
      <w:lvlText w:val="%3."/>
      <w:lvlJc w:val="right"/>
      <w:pPr>
        <w:ind w:left="2160" w:hanging="180"/>
      </w:pPr>
    </w:lvl>
    <w:lvl w:ilvl="3" w:tplc="A296C8DC" w:tentative="1">
      <w:start w:val="1"/>
      <w:numFmt w:val="decimal"/>
      <w:lvlText w:val="%4."/>
      <w:lvlJc w:val="left"/>
      <w:pPr>
        <w:ind w:left="2880" w:hanging="360"/>
      </w:pPr>
    </w:lvl>
    <w:lvl w:ilvl="4" w:tplc="43E6316A" w:tentative="1">
      <w:start w:val="1"/>
      <w:numFmt w:val="lowerLetter"/>
      <w:lvlText w:val="%5."/>
      <w:lvlJc w:val="left"/>
      <w:pPr>
        <w:ind w:left="3600" w:hanging="360"/>
      </w:pPr>
    </w:lvl>
    <w:lvl w:ilvl="5" w:tplc="2F16EA12" w:tentative="1">
      <w:start w:val="1"/>
      <w:numFmt w:val="lowerRoman"/>
      <w:lvlText w:val="%6."/>
      <w:lvlJc w:val="right"/>
      <w:pPr>
        <w:ind w:left="4320" w:hanging="180"/>
      </w:pPr>
    </w:lvl>
    <w:lvl w:ilvl="6" w:tplc="47DE91AA" w:tentative="1">
      <w:start w:val="1"/>
      <w:numFmt w:val="decimal"/>
      <w:lvlText w:val="%7."/>
      <w:lvlJc w:val="left"/>
      <w:pPr>
        <w:ind w:left="5040" w:hanging="360"/>
      </w:pPr>
    </w:lvl>
    <w:lvl w:ilvl="7" w:tplc="9E50041A" w:tentative="1">
      <w:start w:val="1"/>
      <w:numFmt w:val="lowerLetter"/>
      <w:lvlText w:val="%8."/>
      <w:lvlJc w:val="left"/>
      <w:pPr>
        <w:ind w:left="5760" w:hanging="360"/>
      </w:pPr>
    </w:lvl>
    <w:lvl w:ilvl="8" w:tplc="9E62B3AA" w:tentative="1">
      <w:start w:val="1"/>
      <w:numFmt w:val="lowerRoman"/>
      <w:lvlText w:val="%9."/>
      <w:lvlJc w:val="right"/>
      <w:pPr>
        <w:ind w:left="6480" w:hanging="180"/>
      </w:pPr>
    </w:lvl>
  </w:abstractNum>
  <w:abstractNum w:abstractNumId="1">
    <w:nsid w:val="22C63770"/>
    <w:multiLevelType w:val="multilevel"/>
    <w:tmpl w:val="016E5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DCB7813"/>
    <w:multiLevelType w:val="hybridMultilevel"/>
    <w:tmpl w:val="8D3CB3A8"/>
    <w:lvl w:ilvl="0" w:tplc="51FA6042">
      <w:start w:val="1"/>
      <w:numFmt w:val="decimal"/>
      <w:lvlText w:val="%1."/>
      <w:lvlJc w:val="left"/>
      <w:pPr>
        <w:ind w:left="720" w:hanging="360"/>
      </w:pPr>
      <w:rPr>
        <w:rFonts w:hint="default"/>
      </w:rPr>
    </w:lvl>
    <w:lvl w:ilvl="1" w:tplc="2A2C2E66" w:tentative="1">
      <w:start w:val="1"/>
      <w:numFmt w:val="lowerLetter"/>
      <w:lvlText w:val="%2."/>
      <w:lvlJc w:val="left"/>
      <w:pPr>
        <w:ind w:left="1440" w:hanging="360"/>
      </w:pPr>
    </w:lvl>
    <w:lvl w:ilvl="2" w:tplc="4E60369A" w:tentative="1">
      <w:start w:val="1"/>
      <w:numFmt w:val="lowerRoman"/>
      <w:lvlText w:val="%3."/>
      <w:lvlJc w:val="right"/>
      <w:pPr>
        <w:ind w:left="2160" w:hanging="180"/>
      </w:pPr>
    </w:lvl>
    <w:lvl w:ilvl="3" w:tplc="2A4E5DEE" w:tentative="1">
      <w:start w:val="1"/>
      <w:numFmt w:val="decimal"/>
      <w:lvlText w:val="%4."/>
      <w:lvlJc w:val="left"/>
      <w:pPr>
        <w:ind w:left="2880" w:hanging="360"/>
      </w:pPr>
    </w:lvl>
    <w:lvl w:ilvl="4" w:tplc="C5CE0C8C" w:tentative="1">
      <w:start w:val="1"/>
      <w:numFmt w:val="lowerLetter"/>
      <w:lvlText w:val="%5."/>
      <w:lvlJc w:val="left"/>
      <w:pPr>
        <w:ind w:left="3600" w:hanging="360"/>
      </w:pPr>
    </w:lvl>
    <w:lvl w:ilvl="5" w:tplc="C328657A" w:tentative="1">
      <w:start w:val="1"/>
      <w:numFmt w:val="lowerRoman"/>
      <w:lvlText w:val="%6."/>
      <w:lvlJc w:val="right"/>
      <w:pPr>
        <w:ind w:left="4320" w:hanging="180"/>
      </w:pPr>
    </w:lvl>
    <w:lvl w:ilvl="6" w:tplc="7B281A54" w:tentative="1">
      <w:start w:val="1"/>
      <w:numFmt w:val="decimal"/>
      <w:lvlText w:val="%7."/>
      <w:lvlJc w:val="left"/>
      <w:pPr>
        <w:ind w:left="5040" w:hanging="360"/>
      </w:pPr>
    </w:lvl>
    <w:lvl w:ilvl="7" w:tplc="882C70C4" w:tentative="1">
      <w:start w:val="1"/>
      <w:numFmt w:val="lowerLetter"/>
      <w:lvlText w:val="%8."/>
      <w:lvlJc w:val="left"/>
      <w:pPr>
        <w:ind w:left="5760" w:hanging="360"/>
      </w:pPr>
    </w:lvl>
    <w:lvl w:ilvl="8" w:tplc="9F34083E"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63DD"/>
    <w:rsid w:val="0000345A"/>
    <w:rsid w:val="00017D9F"/>
    <w:rsid w:val="0002116A"/>
    <w:rsid w:val="00022AC4"/>
    <w:rsid w:val="00026F8A"/>
    <w:rsid w:val="0003182A"/>
    <w:rsid w:val="0003615D"/>
    <w:rsid w:val="00086478"/>
    <w:rsid w:val="000D261E"/>
    <w:rsid w:val="000E3A5C"/>
    <w:rsid w:val="00122566"/>
    <w:rsid w:val="00131BC6"/>
    <w:rsid w:val="00137993"/>
    <w:rsid w:val="0015681B"/>
    <w:rsid w:val="00157393"/>
    <w:rsid w:val="00163024"/>
    <w:rsid w:val="00165E1F"/>
    <w:rsid w:val="001661BD"/>
    <w:rsid w:val="00174F8B"/>
    <w:rsid w:val="001831BD"/>
    <w:rsid w:val="00187DDA"/>
    <w:rsid w:val="001927A3"/>
    <w:rsid w:val="00193EF8"/>
    <w:rsid w:val="001A58AD"/>
    <w:rsid w:val="001A74E0"/>
    <w:rsid w:val="001A7E46"/>
    <w:rsid w:val="001C7C53"/>
    <w:rsid w:val="001C7DDF"/>
    <w:rsid w:val="001D735E"/>
    <w:rsid w:val="001E7DB6"/>
    <w:rsid w:val="001F0333"/>
    <w:rsid w:val="00201955"/>
    <w:rsid w:val="00212D30"/>
    <w:rsid w:val="00230231"/>
    <w:rsid w:val="00230A3A"/>
    <w:rsid w:val="00234FEE"/>
    <w:rsid w:val="0025542A"/>
    <w:rsid w:val="00266FB6"/>
    <w:rsid w:val="00287DB5"/>
    <w:rsid w:val="00296734"/>
    <w:rsid w:val="002A4B8F"/>
    <w:rsid w:val="002A7DB3"/>
    <w:rsid w:val="002B4AC5"/>
    <w:rsid w:val="002C2EEE"/>
    <w:rsid w:val="002C4360"/>
    <w:rsid w:val="002C69A7"/>
    <w:rsid w:val="002E5A68"/>
    <w:rsid w:val="002E5F5D"/>
    <w:rsid w:val="0030635F"/>
    <w:rsid w:val="003118A6"/>
    <w:rsid w:val="00317761"/>
    <w:rsid w:val="00322AAD"/>
    <w:rsid w:val="00337174"/>
    <w:rsid w:val="00381054"/>
    <w:rsid w:val="00392C02"/>
    <w:rsid w:val="003A3A29"/>
    <w:rsid w:val="003B618B"/>
    <w:rsid w:val="003C1312"/>
    <w:rsid w:val="003C3F63"/>
    <w:rsid w:val="003D4175"/>
    <w:rsid w:val="003E197B"/>
    <w:rsid w:val="003F0126"/>
    <w:rsid w:val="003F6192"/>
    <w:rsid w:val="00401475"/>
    <w:rsid w:val="004018F6"/>
    <w:rsid w:val="00401B42"/>
    <w:rsid w:val="0040426A"/>
    <w:rsid w:val="00421A0A"/>
    <w:rsid w:val="00430EAF"/>
    <w:rsid w:val="00435779"/>
    <w:rsid w:val="004522F9"/>
    <w:rsid w:val="00454ADD"/>
    <w:rsid w:val="004572B1"/>
    <w:rsid w:val="004575FA"/>
    <w:rsid w:val="004702F9"/>
    <w:rsid w:val="0047561B"/>
    <w:rsid w:val="004766F8"/>
    <w:rsid w:val="0047679C"/>
    <w:rsid w:val="00495BC2"/>
    <w:rsid w:val="004B5712"/>
    <w:rsid w:val="004B5E1E"/>
    <w:rsid w:val="004B6B2E"/>
    <w:rsid w:val="004C1A37"/>
    <w:rsid w:val="004C7F1F"/>
    <w:rsid w:val="004D2572"/>
    <w:rsid w:val="004E222D"/>
    <w:rsid w:val="004E762A"/>
    <w:rsid w:val="004F0CA0"/>
    <w:rsid w:val="004F1A08"/>
    <w:rsid w:val="0050465D"/>
    <w:rsid w:val="0051094D"/>
    <w:rsid w:val="00525FCF"/>
    <w:rsid w:val="00532503"/>
    <w:rsid w:val="00536D93"/>
    <w:rsid w:val="00542342"/>
    <w:rsid w:val="00550A9F"/>
    <w:rsid w:val="00556D96"/>
    <w:rsid w:val="00566067"/>
    <w:rsid w:val="00582FCF"/>
    <w:rsid w:val="005851AD"/>
    <w:rsid w:val="00590570"/>
    <w:rsid w:val="0059582B"/>
    <w:rsid w:val="005B0C51"/>
    <w:rsid w:val="005B2E47"/>
    <w:rsid w:val="005C10A6"/>
    <w:rsid w:val="005E6388"/>
    <w:rsid w:val="005F1108"/>
    <w:rsid w:val="005F435D"/>
    <w:rsid w:val="005F483C"/>
    <w:rsid w:val="00601711"/>
    <w:rsid w:val="00613D53"/>
    <w:rsid w:val="00615AA3"/>
    <w:rsid w:val="00632464"/>
    <w:rsid w:val="006615D5"/>
    <w:rsid w:val="006654D9"/>
    <w:rsid w:val="006761D3"/>
    <w:rsid w:val="00681011"/>
    <w:rsid w:val="006952DC"/>
    <w:rsid w:val="006C2FC7"/>
    <w:rsid w:val="006C560A"/>
    <w:rsid w:val="006D0FAE"/>
    <w:rsid w:val="006D1272"/>
    <w:rsid w:val="006D135D"/>
    <w:rsid w:val="006D36D3"/>
    <w:rsid w:val="006F0287"/>
    <w:rsid w:val="006F1C58"/>
    <w:rsid w:val="006F3441"/>
    <w:rsid w:val="00702B28"/>
    <w:rsid w:val="00721FF1"/>
    <w:rsid w:val="00730F47"/>
    <w:rsid w:val="00735487"/>
    <w:rsid w:val="00735F49"/>
    <w:rsid w:val="00746A4F"/>
    <w:rsid w:val="00762491"/>
    <w:rsid w:val="0076638A"/>
    <w:rsid w:val="00773866"/>
    <w:rsid w:val="007906E0"/>
    <w:rsid w:val="007968AB"/>
    <w:rsid w:val="007B7BE8"/>
    <w:rsid w:val="007C0D71"/>
    <w:rsid w:val="007C5BF9"/>
    <w:rsid w:val="007C6105"/>
    <w:rsid w:val="007D1CC3"/>
    <w:rsid w:val="007F1C4F"/>
    <w:rsid w:val="007F62F7"/>
    <w:rsid w:val="007F765A"/>
    <w:rsid w:val="00800897"/>
    <w:rsid w:val="00804FBA"/>
    <w:rsid w:val="008107BC"/>
    <w:rsid w:val="0082165F"/>
    <w:rsid w:val="00835F02"/>
    <w:rsid w:val="00836381"/>
    <w:rsid w:val="00837F1E"/>
    <w:rsid w:val="00845A92"/>
    <w:rsid w:val="00846032"/>
    <w:rsid w:val="008836B2"/>
    <w:rsid w:val="0089271D"/>
    <w:rsid w:val="008A00CA"/>
    <w:rsid w:val="008A0766"/>
    <w:rsid w:val="008B04F7"/>
    <w:rsid w:val="008B515B"/>
    <w:rsid w:val="008D5055"/>
    <w:rsid w:val="008D5D9E"/>
    <w:rsid w:val="008E1F42"/>
    <w:rsid w:val="008E4ED7"/>
    <w:rsid w:val="008E5CC5"/>
    <w:rsid w:val="008F0991"/>
    <w:rsid w:val="008F33FB"/>
    <w:rsid w:val="008F721E"/>
    <w:rsid w:val="0090038A"/>
    <w:rsid w:val="009049F3"/>
    <w:rsid w:val="00906039"/>
    <w:rsid w:val="00922A3C"/>
    <w:rsid w:val="00937FD0"/>
    <w:rsid w:val="0094250C"/>
    <w:rsid w:val="00943D2C"/>
    <w:rsid w:val="00961393"/>
    <w:rsid w:val="00984150"/>
    <w:rsid w:val="00984C64"/>
    <w:rsid w:val="009A61BF"/>
    <w:rsid w:val="009B1887"/>
    <w:rsid w:val="00A15AB4"/>
    <w:rsid w:val="00A20AD2"/>
    <w:rsid w:val="00A21ED5"/>
    <w:rsid w:val="00A3698E"/>
    <w:rsid w:val="00A52653"/>
    <w:rsid w:val="00A76D41"/>
    <w:rsid w:val="00A824BF"/>
    <w:rsid w:val="00AA7A7E"/>
    <w:rsid w:val="00AB7D21"/>
    <w:rsid w:val="00AC12FD"/>
    <w:rsid w:val="00AC22A1"/>
    <w:rsid w:val="00AD6F49"/>
    <w:rsid w:val="00B03E26"/>
    <w:rsid w:val="00B13DC8"/>
    <w:rsid w:val="00B339D2"/>
    <w:rsid w:val="00B41759"/>
    <w:rsid w:val="00B44192"/>
    <w:rsid w:val="00B45D96"/>
    <w:rsid w:val="00B81EAC"/>
    <w:rsid w:val="00B83DD9"/>
    <w:rsid w:val="00B87DCC"/>
    <w:rsid w:val="00B9387B"/>
    <w:rsid w:val="00BA4DC8"/>
    <w:rsid w:val="00BC769E"/>
    <w:rsid w:val="00BD2705"/>
    <w:rsid w:val="00BD40FE"/>
    <w:rsid w:val="00BD5019"/>
    <w:rsid w:val="00BF40A6"/>
    <w:rsid w:val="00C05AA6"/>
    <w:rsid w:val="00C063AF"/>
    <w:rsid w:val="00C14C1A"/>
    <w:rsid w:val="00C15080"/>
    <w:rsid w:val="00C1737F"/>
    <w:rsid w:val="00C244A8"/>
    <w:rsid w:val="00C429BA"/>
    <w:rsid w:val="00C50A39"/>
    <w:rsid w:val="00C55754"/>
    <w:rsid w:val="00C6725C"/>
    <w:rsid w:val="00CA4E2F"/>
    <w:rsid w:val="00CA5434"/>
    <w:rsid w:val="00CB68B4"/>
    <w:rsid w:val="00CC38FB"/>
    <w:rsid w:val="00CD74A7"/>
    <w:rsid w:val="00CF4C14"/>
    <w:rsid w:val="00D03A83"/>
    <w:rsid w:val="00D04CFF"/>
    <w:rsid w:val="00D152CC"/>
    <w:rsid w:val="00D2061E"/>
    <w:rsid w:val="00D21B5F"/>
    <w:rsid w:val="00D553E0"/>
    <w:rsid w:val="00D665FB"/>
    <w:rsid w:val="00DA74E7"/>
    <w:rsid w:val="00DB07E9"/>
    <w:rsid w:val="00DD1CC2"/>
    <w:rsid w:val="00DD3EFD"/>
    <w:rsid w:val="00DE66CD"/>
    <w:rsid w:val="00E2309E"/>
    <w:rsid w:val="00E235D1"/>
    <w:rsid w:val="00E42394"/>
    <w:rsid w:val="00E507F5"/>
    <w:rsid w:val="00E705C6"/>
    <w:rsid w:val="00E75D01"/>
    <w:rsid w:val="00E80C84"/>
    <w:rsid w:val="00E810B2"/>
    <w:rsid w:val="00E82F93"/>
    <w:rsid w:val="00EB17C8"/>
    <w:rsid w:val="00EB576B"/>
    <w:rsid w:val="00EB63DD"/>
    <w:rsid w:val="00EC276F"/>
    <w:rsid w:val="00EC6845"/>
    <w:rsid w:val="00EE211B"/>
    <w:rsid w:val="00EE5491"/>
    <w:rsid w:val="00EF5E37"/>
    <w:rsid w:val="00EF736A"/>
    <w:rsid w:val="00F00B9C"/>
    <w:rsid w:val="00F16926"/>
    <w:rsid w:val="00F2096E"/>
    <w:rsid w:val="00F30CCC"/>
    <w:rsid w:val="00F34CFC"/>
    <w:rsid w:val="00F51E79"/>
    <w:rsid w:val="00F65E5F"/>
    <w:rsid w:val="00F67501"/>
    <w:rsid w:val="00F8716C"/>
    <w:rsid w:val="00F92433"/>
    <w:rsid w:val="00F951FA"/>
    <w:rsid w:val="00F96D4D"/>
    <w:rsid w:val="00FA4EFA"/>
    <w:rsid w:val="00FB335E"/>
    <w:rsid w:val="00FC2AB9"/>
    <w:rsid w:val="00FF2C3D"/>
    <w:rsid w:val="00FF67F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A621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35D1"/>
  </w:style>
  <w:style w:type="paragraph" w:styleId="Heading1">
    <w:name w:val="heading 1"/>
    <w:basedOn w:val="Normal"/>
    <w:next w:val="Normal"/>
    <w:link w:val="Heading1Char"/>
    <w:uiPriority w:val="9"/>
    <w:qFormat/>
    <w:rsid w:val="0059582B"/>
    <w:pPr>
      <w:spacing w:line="480" w:lineRule="auto"/>
      <w:jc w:val="both"/>
      <w:outlineLvl w:val="0"/>
    </w:pPr>
    <w:rPr>
      <w:rFonts w:ascii="Times New Roman" w:hAnsi="Times New Roman" w:cs="Times New Roman"/>
      <w:b/>
      <w:i/>
      <w:sz w:val="24"/>
      <w:szCs w:val="24"/>
    </w:rPr>
  </w:style>
  <w:style w:type="paragraph" w:styleId="Heading2">
    <w:name w:val="heading 2"/>
    <w:basedOn w:val="Normal"/>
    <w:next w:val="Normal"/>
    <w:link w:val="Heading2Char"/>
    <w:uiPriority w:val="9"/>
    <w:unhideWhenUsed/>
    <w:qFormat/>
    <w:rsid w:val="00AB7D21"/>
    <w:pPr>
      <w:spacing w:line="480" w:lineRule="auto"/>
      <w:jc w:val="both"/>
      <w:outlineLvl w:val="1"/>
    </w:pPr>
    <w:rPr>
      <w:rFonts w:ascii="Times New Roman" w:hAnsi="Times New Roman" w:cs="Times New Roman"/>
      <w:i/>
      <w:sz w:val="24"/>
      <w:szCs w:val="24"/>
    </w:rPr>
  </w:style>
  <w:style w:type="paragraph" w:styleId="Heading3">
    <w:name w:val="heading 3"/>
    <w:basedOn w:val="Normal"/>
    <w:link w:val="Heading3Char"/>
    <w:uiPriority w:val="9"/>
    <w:qFormat/>
    <w:rsid w:val="00B03E26"/>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F2C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2C3D"/>
    <w:rPr>
      <w:rFonts w:ascii="Tahoma" w:hAnsi="Tahoma" w:cs="Tahoma"/>
      <w:sz w:val="16"/>
      <w:szCs w:val="16"/>
    </w:rPr>
  </w:style>
  <w:style w:type="paragraph" w:styleId="Caption">
    <w:name w:val="caption"/>
    <w:basedOn w:val="Normal"/>
    <w:next w:val="Normal"/>
    <w:uiPriority w:val="35"/>
    <w:unhideWhenUsed/>
    <w:qFormat/>
    <w:rsid w:val="00FF2C3D"/>
    <w:pPr>
      <w:spacing w:line="240" w:lineRule="auto"/>
    </w:pPr>
    <w:rPr>
      <w:b/>
      <w:bCs/>
      <w:color w:val="4F81BD" w:themeColor="accent1"/>
      <w:sz w:val="18"/>
      <w:szCs w:val="18"/>
    </w:rPr>
  </w:style>
  <w:style w:type="paragraph" w:styleId="ListParagraph">
    <w:name w:val="List Paragraph"/>
    <w:basedOn w:val="Normal"/>
    <w:uiPriority w:val="34"/>
    <w:qFormat/>
    <w:rsid w:val="00DB07E9"/>
    <w:pPr>
      <w:ind w:left="720"/>
      <w:contextualSpacing/>
    </w:pPr>
  </w:style>
  <w:style w:type="paragraph" w:styleId="Header">
    <w:name w:val="header"/>
    <w:basedOn w:val="Normal"/>
    <w:link w:val="HeaderChar"/>
    <w:uiPriority w:val="99"/>
    <w:unhideWhenUsed/>
    <w:rsid w:val="00DB07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07E9"/>
  </w:style>
  <w:style w:type="paragraph" w:styleId="Footer">
    <w:name w:val="footer"/>
    <w:basedOn w:val="Normal"/>
    <w:link w:val="FooterChar"/>
    <w:uiPriority w:val="99"/>
    <w:unhideWhenUsed/>
    <w:rsid w:val="00DB07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07E9"/>
  </w:style>
  <w:style w:type="paragraph" w:styleId="NormalWeb">
    <w:name w:val="Normal (Web)"/>
    <w:basedOn w:val="Normal"/>
    <w:uiPriority w:val="99"/>
    <w:unhideWhenUsed/>
    <w:rsid w:val="002C69A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C69A7"/>
    <w:rPr>
      <w:color w:val="0000FF"/>
      <w:u w:val="single"/>
    </w:rPr>
  </w:style>
  <w:style w:type="character" w:customStyle="1" w:styleId="Heading3Char">
    <w:name w:val="Heading 3 Char"/>
    <w:basedOn w:val="DefaultParagraphFont"/>
    <w:link w:val="Heading3"/>
    <w:uiPriority w:val="9"/>
    <w:rsid w:val="00B03E26"/>
    <w:rPr>
      <w:rFonts w:ascii="Times New Roman" w:eastAsia="Times New Roman" w:hAnsi="Times New Roman" w:cs="Times New Roman"/>
      <w:b/>
      <w:bCs/>
      <w:sz w:val="27"/>
      <w:szCs w:val="27"/>
    </w:rPr>
  </w:style>
  <w:style w:type="character" w:customStyle="1" w:styleId="Heading2Char">
    <w:name w:val="Heading 2 Char"/>
    <w:basedOn w:val="DefaultParagraphFont"/>
    <w:link w:val="Heading2"/>
    <w:uiPriority w:val="9"/>
    <w:rsid w:val="00AB7D21"/>
    <w:rPr>
      <w:rFonts w:ascii="Times New Roman" w:hAnsi="Times New Roman" w:cs="Times New Roman"/>
      <w:i/>
      <w:sz w:val="24"/>
      <w:szCs w:val="24"/>
    </w:rPr>
  </w:style>
  <w:style w:type="character" w:customStyle="1" w:styleId="Heading1Char">
    <w:name w:val="Heading 1 Char"/>
    <w:basedOn w:val="DefaultParagraphFont"/>
    <w:link w:val="Heading1"/>
    <w:uiPriority w:val="9"/>
    <w:rsid w:val="0059582B"/>
    <w:rPr>
      <w:rFonts w:ascii="Times New Roman" w:hAnsi="Times New Roman" w:cs="Times New Roman"/>
      <w:b/>
      <w:i/>
      <w:sz w:val="24"/>
      <w:szCs w:val="24"/>
    </w:rPr>
  </w:style>
  <w:style w:type="paragraph" w:styleId="TOCHeading">
    <w:name w:val="TOC Heading"/>
    <w:basedOn w:val="Heading1"/>
    <w:next w:val="Normal"/>
    <w:uiPriority w:val="39"/>
    <w:semiHidden/>
    <w:unhideWhenUsed/>
    <w:qFormat/>
    <w:rsid w:val="00AB7D21"/>
    <w:pPr>
      <w:keepNext/>
      <w:keepLines/>
      <w:spacing w:before="480" w:after="0" w:line="276" w:lineRule="auto"/>
      <w:jc w:val="left"/>
      <w:outlineLvl w:val="9"/>
    </w:pPr>
    <w:rPr>
      <w:rFonts w:asciiTheme="majorHAnsi" w:eastAsiaTheme="majorEastAsia" w:hAnsiTheme="majorHAnsi" w:cstheme="majorBidi"/>
      <w:bCs/>
      <w:i w:val="0"/>
      <w:color w:val="365F91" w:themeColor="accent1" w:themeShade="BF"/>
      <w:sz w:val="28"/>
      <w:szCs w:val="28"/>
      <w:lang w:eastAsia="ja-JP"/>
    </w:rPr>
  </w:style>
  <w:style w:type="paragraph" w:styleId="TOC1">
    <w:name w:val="toc 1"/>
    <w:basedOn w:val="Normal"/>
    <w:next w:val="Normal"/>
    <w:autoRedefine/>
    <w:uiPriority w:val="39"/>
    <w:unhideWhenUsed/>
    <w:rsid w:val="00AB7D21"/>
    <w:pPr>
      <w:spacing w:after="100"/>
    </w:pPr>
  </w:style>
  <w:style w:type="paragraph" w:styleId="TOC2">
    <w:name w:val="toc 2"/>
    <w:basedOn w:val="Normal"/>
    <w:next w:val="Normal"/>
    <w:autoRedefine/>
    <w:uiPriority w:val="39"/>
    <w:unhideWhenUsed/>
    <w:rsid w:val="00AB7D21"/>
    <w:pPr>
      <w:spacing w:after="100"/>
      <w:ind w:left="220"/>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35D1"/>
  </w:style>
  <w:style w:type="paragraph" w:styleId="Heading1">
    <w:name w:val="heading 1"/>
    <w:basedOn w:val="Normal"/>
    <w:next w:val="Normal"/>
    <w:link w:val="Heading1Char"/>
    <w:uiPriority w:val="9"/>
    <w:qFormat/>
    <w:rsid w:val="0059582B"/>
    <w:pPr>
      <w:spacing w:line="480" w:lineRule="auto"/>
      <w:jc w:val="both"/>
      <w:outlineLvl w:val="0"/>
    </w:pPr>
    <w:rPr>
      <w:rFonts w:ascii="Times New Roman" w:hAnsi="Times New Roman" w:cs="Times New Roman"/>
      <w:b/>
      <w:i/>
      <w:sz w:val="24"/>
      <w:szCs w:val="24"/>
    </w:rPr>
  </w:style>
  <w:style w:type="paragraph" w:styleId="Heading2">
    <w:name w:val="heading 2"/>
    <w:basedOn w:val="Normal"/>
    <w:next w:val="Normal"/>
    <w:link w:val="Heading2Char"/>
    <w:uiPriority w:val="9"/>
    <w:unhideWhenUsed/>
    <w:qFormat/>
    <w:rsid w:val="00AB7D21"/>
    <w:pPr>
      <w:spacing w:line="480" w:lineRule="auto"/>
      <w:jc w:val="both"/>
      <w:outlineLvl w:val="1"/>
    </w:pPr>
    <w:rPr>
      <w:rFonts w:ascii="Times New Roman" w:hAnsi="Times New Roman" w:cs="Times New Roman"/>
      <w:i/>
      <w:sz w:val="24"/>
      <w:szCs w:val="24"/>
    </w:rPr>
  </w:style>
  <w:style w:type="paragraph" w:styleId="Heading3">
    <w:name w:val="heading 3"/>
    <w:basedOn w:val="Normal"/>
    <w:link w:val="Heading3Char"/>
    <w:uiPriority w:val="9"/>
    <w:qFormat/>
    <w:rsid w:val="00B03E26"/>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F2C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2C3D"/>
    <w:rPr>
      <w:rFonts w:ascii="Tahoma" w:hAnsi="Tahoma" w:cs="Tahoma"/>
      <w:sz w:val="16"/>
      <w:szCs w:val="16"/>
    </w:rPr>
  </w:style>
  <w:style w:type="paragraph" w:styleId="Caption">
    <w:name w:val="caption"/>
    <w:basedOn w:val="Normal"/>
    <w:next w:val="Normal"/>
    <w:uiPriority w:val="35"/>
    <w:unhideWhenUsed/>
    <w:qFormat/>
    <w:rsid w:val="00FF2C3D"/>
    <w:pPr>
      <w:spacing w:line="240" w:lineRule="auto"/>
    </w:pPr>
    <w:rPr>
      <w:b/>
      <w:bCs/>
      <w:color w:val="4F81BD" w:themeColor="accent1"/>
      <w:sz w:val="18"/>
      <w:szCs w:val="18"/>
    </w:rPr>
  </w:style>
  <w:style w:type="paragraph" w:styleId="ListParagraph">
    <w:name w:val="List Paragraph"/>
    <w:basedOn w:val="Normal"/>
    <w:uiPriority w:val="34"/>
    <w:qFormat/>
    <w:rsid w:val="00DB07E9"/>
    <w:pPr>
      <w:ind w:left="720"/>
      <w:contextualSpacing/>
    </w:pPr>
  </w:style>
  <w:style w:type="paragraph" w:styleId="Header">
    <w:name w:val="header"/>
    <w:basedOn w:val="Normal"/>
    <w:link w:val="HeaderChar"/>
    <w:uiPriority w:val="99"/>
    <w:unhideWhenUsed/>
    <w:rsid w:val="00DB07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07E9"/>
  </w:style>
  <w:style w:type="paragraph" w:styleId="Footer">
    <w:name w:val="footer"/>
    <w:basedOn w:val="Normal"/>
    <w:link w:val="FooterChar"/>
    <w:uiPriority w:val="99"/>
    <w:unhideWhenUsed/>
    <w:rsid w:val="00DB07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07E9"/>
  </w:style>
  <w:style w:type="paragraph" w:styleId="NormalWeb">
    <w:name w:val="Normal (Web)"/>
    <w:basedOn w:val="Normal"/>
    <w:uiPriority w:val="99"/>
    <w:unhideWhenUsed/>
    <w:rsid w:val="002C69A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C69A7"/>
    <w:rPr>
      <w:color w:val="0000FF"/>
      <w:u w:val="single"/>
    </w:rPr>
  </w:style>
  <w:style w:type="character" w:customStyle="1" w:styleId="Heading3Char">
    <w:name w:val="Heading 3 Char"/>
    <w:basedOn w:val="DefaultParagraphFont"/>
    <w:link w:val="Heading3"/>
    <w:uiPriority w:val="9"/>
    <w:rsid w:val="00B03E26"/>
    <w:rPr>
      <w:rFonts w:ascii="Times New Roman" w:eastAsia="Times New Roman" w:hAnsi="Times New Roman" w:cs="Times New Roman"/>
      <w:b/>
      <w:bCs/>
      <w:sz w:val="27"/>
      <w:szCs w:val="27"/>
    </w:rPr>
  </w:style>
  <w:style w:type="character" w:customStyle="1" w:styleId="Heading2Char">
    <w:name w:val="Heading 2 Char"/>
    <w:basedOn w:val="DefaultParagraphFont"/>
    <w:link w:val="Heading2"/>
    <w:uiPriority w:val="9"/>
    <w:rsid w:val="00AB7D21"/>
    <w:rPr>
      <w:rFonts w:ascii="Times New Roman" w:hAnsi="Times New Roman" w:cs="Times New Roman"/>
      <w:i/>
      <w:sz w:val="24"/>
      <w:szCs w:val="24"/>
    </w:rPr>
  </w:style>
  <w:style w:type="character" w:customStyle="1" w:styleId="Heading1Char">
    <w:name w:val="Heading 1 Char"/>
    <w:basedOn w:val="DefaultParagraphFont"/>
    <w:link w:val="Heading1"/>
    <w:uiPriority w:val="9"/>
    <w:rsid w:val="0059582B"/>
    <w:rPr>
      <w:rFonts w:ascii="Times New Roman" w:hAnsi="Times New Roman" w:cs="Times New Roman"/>
      <w:b/>
      <w:i/>
      <w:sz w:val="24"/>
      <w:szCs w:val="24"/>
    </w:rPr>
  </w:style>
  <w:style w:type="paragraph" w:styleId="TOCHeading">
    <w:name w:val="TOC Heading"/>
    <w:basedOn w:val="Heading1"/>
    <w:next w:val="Normal"/>
    <w:uiPriority w:val="39"/>
    <w:semiHidden/>
    <w:unhideWhenUsed/>
    <w:qFormat/>
    <w:rsid w:val="00AB7D21"/>
    <w:pPr>
      <w:keepNext/>
      <w:keepLines/>
      <w:spacing w:before="480" w:after="0" w:line="276" w:lineRule="auto"/>
      <w:jc w:val="left"/>
      <w:outlineLvl w:val="9"/>
    </w:pPr>
    <w:rPr>
      <w:rFonts w:asciiTheme="majorHAnsi" w:eastAsiaTheme="majorEastAsia" w:hAnsiTheme="majorHAnsi" w:cstheme="majorBidi"/>
      <w:bCs/>
      <w:i w:val="0"/>
      <w:color w:val="365F91" w:themeColor="accent1" w:themeShade="BF"/>
      <w:sz w:val="28"/>
      <w:szCs w:val="28"/>
      <w:lang w:eastAsia="ja-JP"/>
    </w:rPr>
  </w:style>
  <w:style w:type="paragraph" w:styleId="TOC1">
    <w:name w:val="toc 1"/>
    <w:basedOn w:val="Normal"/>
    <w:next w:val="Normal"/>
    <w:autoRedefine/>
    <w:uiPriority w:val="39"/>
    <w:unhideWhenUsed/>
    <w:rsid w:val="00AB7D21"/>
    <w:pPr>
      <w:spacing w:after="100"/>
    </w:pPr>
  </w:style>
  <w:style w:type="paragraph" w:styleId="TOC2">
    <w:name w:val="toc 2"/>
    <w:basedOn w:val="Normal"/>
    <w:next w:val="Normal"/>
    <w:autoRedefine/>
    <w:uiPriority w:val="39"/>
    <w:unhideWhenUsed/>
    <w:rsid w:val="00AB7D2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B9A8A6-A729-2349-BEC0-00DE08037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22</Pages>
  <Words>5126</Words>
  <Characters>29221</Characters>
  <Application>Microsoft Macintosh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claudia santiago</cp:lastModifiedBy>
  <cp:revision>3</cp:revision>
  <dcterms:created xsi:type="dcterms:W3CDTF">2021-08-10T10:18:00Z</dcterms:created>
  <dcterms:modified xsi:type="dcterms:W3CDTF">2021-09-06T15:10:00Z</dcterms:modified>
</cp:coreProperties>
</file>