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D1BD62" w14:textId="1215816D" w:rsidR="001F431F" w:rsidRPr="0095780A" w:rsidRDefault="00AE0298">
      <w:pPr>
        <w:rPr>
          <w:sz w:val="28"/>
          <w:szCs w:val="28"/>
          <w:lang w:val="en-US"/>
        </w:rPr>
      </w:pPr>
      <w:proofErr w:type="gramStart"/>
      <w:r w:rsidRPr="0095780A">
        <w:rPr>
          <w:sz w:val="28"/>
          <w:szCs w:val="28"/>
          <w:lang w:val="en-US"/>
        </w:rPr>
        <w:t>Main focus</w:t>
      </w:r>
      <w:proofErr w:type="gramEnd"/>
      <w:r w:rsidRPr="0095780A">
        <w:rPr>
          <w:sz w:val="28"/>
          <w:szCs w:val="28"/>
          <w:lang w:val="en-US"/>
        </w:rPr>
        <w:t xml:space="preserve"> of an FLO is to investigate and preserve the confidence and trust of the families of victims of critical incidents.</w:t>
      </w:r>
    </w:p>
    <w:p w14:paraId="5E12EE2A" w14:textId="6E2151CE" w:rsidR="00AE0298" w:rsidRPr="0095780A" w:rsidRDefault="00AE0298">
      <w:pPr>
        <w:rPr>
          <w:sz w:val="28"/>
          <w:szCs w:val="28"/>
          <w:lang w:val="en-US"/>
        </w:rPr>
      </w:pPr>
      <w:r w:rsidRPr="0095780A">
        <w:rPr>
          <w:sz w:val="28"/>
          <w:szCs w:val="28"/>
          <w:lang w:val="en-US"/>
        </w:rPr>
        <w:t>A FLO’S role is to collect evidence and information from the families of the victims in order to contribute to the investigation of the incident, families that will be kept informed of the progress of the investigation and if needed referrals to agencies that can offer both material and mental support.</w:t>
      </w:r>
    </w:p>
    <w:p w14:paraId="0F4C5076" w14:textId="5ACC15B1" w:rsidR="00AE0298" w:rsidRPr="0095780A" w:rsidRDefault="00AE0298">
      <w:pPr>
        <w:rPr>
          <w:i/>
          <w:iCs/>
          <w:sz w:val="28"/>
          <w:szCs w:val="28"/>
          <w:lang w:val="en-US"/>
        </w:rPr>
      </w:pPr>
      <w:r w:rsidRPr="0095780A">
        <w:rPr>
          <w:sz w:val="28"/>
          <w:szCs w:val="28"/>
          <w:lang w:val="en-US"/>
        </w:rPr>
        <w:t xml:space="preserve">College of Policing (2021) </w:t>
      </w:r>
      <w:r w:rsidRPr="0095780A">
        <w:rPr>
          <w:i/>
          <w:iCs/>
          <w:sz w:val="28"/>
          <w:szCs w:val="28"/>
          <w:lang w:val="en-US"/>
        </w:rPr>
        <w:t>Working with victims and witnesses</w:t>
      </w:r>
    </w:p>
    <w:sectPr w:rsidR="00AE0298" w:rsidRPr="0095780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3873"/>
    <w:rsid w:val="001F431F"/>
    <w:rsid w:val="00456A9E"/>
    <w:rsid w:val="005B3873"/>
    <w:rsid w:val="0095780A"/>
    <w:rsid w:val="00AE0298"/>
    <w:rsid w:val="00B245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E0FAAC"/>
  <w15:chartTrackingRefBased/>
  <w15:docId w15:val="{326C0C31-E6E9-4CFE-BEF9-BB362F7B98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Pages>
  <Words>73</Words>
  <Characters>420</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Madalina Ghiorghi</dc:creator>
  <cp:keywords/>
  <dc:description/>
  <cp:lastModifiedBy>Madalina Ghiorghi</cp:lastModifiedBy>
  <cp:revision>2</cp:revision>
  <dcterms:created xsi:type="dcterms:W3CDTF">2023-02-15T12:34:00Z</dcterms:created>
  <dcterms:modified xsi:type="dcterms:W3CDTF">2023-02-15T13:15:00Z</dcterms:modified>
</cp:coreProperties>
</file>