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-1517990812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225A9A5B" w14:textId="3BEB73B8" w:rsidR="007E66A4" w:rsidRDefault="007E66A4">
          <w:pPr>
            <w:pStyle w:val="NoSpacing"/>
            <w:rPr>
              <w:sz w:val="2"/>
            </w:rPr>
          </w:pPr>
        </w:p>
        <w:p w14:paraId="08E05979" w14:textId="6710327F" w:rsidR="007E66A4" w:rsidRDefault="007E66A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D52437" wp14:editId="08DB20B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eastAsiaTheme="majorEastAsia" w:hAnsi="Arial" w:cs="Arial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133C2AB4" w14:textId="025F7D48" w:rsidR="007E66A4" w:rsidRPr="007E66A4" w:rsidRDefault="007E66A4">
                                    <w:pPr>
                                      <w:pStyle w:val="NoSpacing"/>
                                      <w:rPr>
                                        <w:rFonts w:ascii="Arial" w:eastAsiaTheme="majorEastAsia" w:hAnsi="Arial" w:cs="Arial"/>
                                        <w:caps/>
                                        <w:color w:val="000000" w:themeColor="text1"/>
                                        <w:sz w:val="68"/>
                                        <w:szCs w:val="68"/>
                                      </w:rPr>
                                    </w:pPr>
                                    <w:r w:rsidRPr="007E66A4">
                                      <w:rPr>
                                        <w:rFonts w:ascii="Arial" w:eastAsiaTheme="majorEastAsia" w:hAnsi="Arial" w:cs="Arial"/>
                                        <w:caps/>
                                        <w:color w:val="000000" w:themeColor="text1"/>
                                        <w:sz w:val="64"/>
                                        <w:szCs w:val="64"/>
                                      </w:rPr>
                                      <w:t>E-portfolio</w:t>
                                    </w:r>
                                  </w:p>
                                </w:sdtContent>
                              </w:sdt>
                              <w:p w14:paraId="063EFDA2" w14:textId="762023E5" w:rsidR="007E66A4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586797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Evidence of learning comprising of </w:t>
                                    </w:r>
                                    <w:r w:rsidR="0075464A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two</w:t>
                                    </w:r>
                                    <w:r w:rsidR="00586797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separate artefacts items</w:t>
                                    </w:r>
                                  </w:sdtContent>
                                </w:sdt>
                                <w:r w:rsidR="007E66A4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3994D2D8" w14:textId="77777777" w:rsidR="007E66A4" w:rsidRDefault="007E66A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1D524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rial" w:eastAsiaTheme="majorEastAsia" w:hAnsi="Arial" w:cs="Arial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133C2AB4" w14:textId="025F7D48" w:rsidR="007E66A4" w:rsidRPr="007E66A4" w:rsidRDefault="007E66A4">
                              <w:pPr>
                                <w:pStyle w:val="NoSpacing"/>
                                <w:rPr>
                                  <w:rFonts w:ascii="Arial" w:eastAsiaTheme="majorEastAsia" w:hAnsi="Arial" w:cs="Arial"/>
                                  <w:caps/>
                                  <w:color w:val="000000" w:themeColor="text1"/>
                                  <w:sz w:val="68"/>
                                  <w:szCs w:val="68"/>
                                </w:rPr>
                              </w:pPr>
                              <w:r w:rsidRPr="007E66A4">
                                <w:rPr>
                                  <w:rFonts w:ascii="Arial" w:eastAsiaTheme="majorEastAsia" w:hAnsi="Arial" w:cs="Arial"/>
                                  <w:caps/>
                                  <w:color w:val="000000" w:themeColor="text1"/>
                                  <w:sz w:val="64"/>
                                  <w:szCs w:val="64"/>
                                </w:rPr>
                                <w:t>E-portfolio</w:t>
                              </w:r>
                            </w:p>
                          </w:sdtContent>
                        </w:sdt>
                        <w:p w14:paraId="063EFDA2" w14:textId="762023E5" w:rsidR="007E66A4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586797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Evidence of learning comprising of </w:t>
                              </w:r>
                              <w:r w:rsidR="0075464A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two</w:t>
                              </w:r>
                              <w:r w:rsidR="00586797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separate artefacts items</w:t>
                              </w:r>
                            </w:sdtContent>
                          </w:sdt>
                          <w:r w:rsidR="007E66A4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3994D2D8" w14:textId="77777777" w:rsidR="007E66A4" w:rsidRDefault="007E66A4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9837C1A" wp14:editId="243CC6F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5E1AAF8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7755DCB7" w14:textId="7F4606CF" w:rsidR="007E66A4" w:rsidRDefault="007E66A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C8033A0" wp14:editId="7CA4DEC0">
                    <wp:simplePos x="0" y="0"/>
                    <wp:positionH relativeFrom="column">
                      <wp:posOffset>1644650</wp:posOffset>
                    </wp:positionH>
                    <wp:positionV relativeFrom="paragraph">
                      <wp:posOffset>7357110</wp:posOffset>
                    </wp:positionV>
                    <wp:extent cx="4870450" cy="1219200"/>
                    <wp:effectExtent l="0" t="0" r="25400" b="1905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70450" cy="1219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421F129" w14:textId="5AADDBEB" w:rsidR="007E66A4" w:rsidRPr="007E66A4" w:rsidRDefault="007E66A4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7E66A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Tehreem Arshad-2120566</w:t>
                                </w:r>
                              </w:p>
                              <w:p w14:paraId="5ADA9C50" w14:textId="1E23F8CE" w:rsidR="007E66A4" w:rsidRPr="007E66A4" w:rsidRDefault="007E66A4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7E66A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Module-BMHP5014_BIRM                         Lecturer-Robert Nartowski</w:t>
                                </w:r>
                              </w:p>
                              <w:p w14:paraId="4614EA31" w14:textId="79A5E0FA" w:rsidR="007E66A4" w:rsidRPr="007E66A4" w:rsidRDefault="007E66A4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7E66A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Submission date:17</w:t>
                                </w:r>
                                <w:r w:rsidRPr="007E66A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7E66A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February 2023</w:t>
                                </w:r>
                              </w:p>
                              <w:p w14:paraId="3F3E1C4F" w14:textId="77777777" w:rsidR="007E66A4" w:rsidRDefault="007E66A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C8033A0" id="Text Box 1" o:spid="_x0000_s1027" type="#_x0000_t202" style="position:absolute;margin-left:129.5pt;margin-top:579.3pt;width:383.5pt;height:9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" fillcolor="white [3201]" strokeweight=".5pt">
                    <v:textbox>
                      <w:txbxContent>
                        <w:p w14:paraId="2421F129" w14:textId="5AADDBEB" w:rsidR="007E66A4" w:rsidRPr="007E66A4" w:rsidRDefault="007E66A4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7E66A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Tehreem Arshad-2120566</w:t>
                          </w:r>
                        </w:p>
                        <w:p w14:paraId="5ADA9C50" w14:textId="1E23F8CE" w:rsidR="007E66A4" w:rsidRPr="007E66A4" w:rsidRDefault="007E66A4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7E66A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Module-BMHP5014_BIRM                         Lecturer-Robert Nartowski</w:t>
                          </w:r>
                        </w:p>
                        <w:p w14:paraId="4614EA31" w14:textId="79A5E0FA" w:rsidR="007E66A4" w:rsidRPr="007E66A4" w:rsidRDefault="007E66A4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7E66A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Submission date:17</w:t>
                          </w:r>
                          <w:r w:rsidRPr="007E66A4"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7E66A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February 2023</w:t>
                          </w:r>
                        </w:p>
                        <w:p w14:paraId="3F3E1C4F" w14:textId="77777777" w:rsidR="007E66A4" w:rsidRDefault="007E66A4"/>
                      </w:txbxContent>
                    </v:textbox>
                  </v:shape>
                </w:pict>
              </mc:Fallback>
            </mc:AlternateContent>
          </w:r>
          <w:r>
            <w:br w:type="page"/>
          </w:r>
        </w:p>
      </w:sdtContent>
    </w:sdt>
    <w:p w14:paraId="65CB8403" w14:textId="24CBE929" w:rsidR="00D043AC" w:rsidRPr="00AF0154" w:rsidRDefault="00D75F77">
      <w:pPr>
        <w:rPr>
          <w:rFonts w:ascii="Arial" w:hAnsi="Arial" w:cs="Arial"/>
          <w:b/>
          <w:bCs/>
        </w:rPr>
      </w:pPr>
      <w:r w:rsidRPr="00AF0154">
        <w:rPr>
          <w:rFonts w:ascii="Arial" w:hAnsi="Arial" w:cs="Arial"/>
          <w:b/>
          <w:bCs/>
        </w:rPr>
        <w:lastRenderedPageBreak/>
        <w:t>Contents</w:t>
      </w:r>
      <w:r w:rsidR="00AF0154" w:rsidRPr="00AF0154">
        <w:rPr>
          <w:rFonts w:ascii="Arial" w:hAnsi="Arial" w:cs="Arial"/>
          <w:b/>
          <w:bCs/>
        </w:rPr>
        <w:t>-</w:t>
      </w:r>
    </w:p>
    <w:p w14:paraId="16D6D5ED" w14:textId="1F81345E" w:rsidR="00D75F77" w:rsidRPr="00965135" w:rsidRDefault="00D75F77">
      <w:pPr>
        <w:rPr>
          <w:rFonts w:ascii="Arial" w:hAnsi="Arial" w:cs="Arial"/>
          <w:sz w:val="24"/>
          <w:szCs w:val="24"/>
        </w:rPr>
      </w:pPr>
      <w:r w:rsidRPr="00965135">
        <w:rPr>
          <w:rFonts w:ascii="Arial" w:hAnsi="Arial" w:cs="Arial"/>
          <w:sz w:val="24"/>
          <w:szCs w:val="24"/>
        </w:rPr>
        <w:t>Introduction</w:t>
      </w:r>
      <w:r w:rsidR="00A014D4">
        <w:rPr>
          <w:rFonts w:ascii="Arial" w:hAnsi="Arial" w:cs="Arial"/>
          <w:sz w:val="24"/>
          <w:szCs w:val="24"/>
        </w:rPr>
        <w:t>-</w:t>
      </w:r>
      <w:r w:rsidR="00DF644B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="00477FF1">
        <w:rPr>
          <w:rFonts w:ascii="Arial" w:hAnsi="Arial" w:cs="Arial"/>
          <w:sz w:val="24"/>
          <w:szCs w:val="24"/>
        </w:rPr>
        <w:t>2</w:t>
      </w:r>
    </w:p>
    <w:p w14:paraId="3DBCBAA5" w14:textId="428D056E" w:rsidR="00A014D4" w:rsidRDefault="00965135">
      <w:pPr>
        <w:rPr>
          <w:rFonts w:ascii="Arial" w:hAnsi="Arial" w:cs="Arial"/>
          <w:sz w:val="24"/>
          <w:szCs w:val="24"/>
        </w:rPr>
      </w:pPr>
      <w:r w:rsidRPr="00965135">
        <w:rPr>
          <w:rFonts w:ascii="Arial" w:hAnsi="Arial" w:cs="Arial"/>
          <w:sz w:val="24"/>
          <w:szCs w:val="24"/>
        </w:rPr>
        <w:t>Mind Map</w:t>
      </w:r>
      <w:r w:rsidR="00A014D4">
        <w:rPr>
          <w:rFonts w:ascii="Arial" w:hAnsi="Arial" w:cs="Arial"/>
          <w:sz w:val="24"/>
          <w:szCs w:val="24"/>
        </w:rPr>
        <w:t>-……………………………………………………………………………2</w:t>
      </w:r>
    </w:p>
    <w:p w14:paraId="60309961" w14:textId="19BDDA5B" w:rsidR="00965135" w:rsidRDefault="009651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Explanation-</w:t>
      </w:r>
      <w:r w:rsidR="00D070ED">
        <w:rPr>
          <w:rFonts w:ascii="Arial" w:hAnsi="Arial" w:cs="Arial"/>
          <w:sz w:val="24"/>
          <w:szCs w:val="24"/>
        </w:rPr>
        <w:t>………………………………………………………………………….2</w:t>
      </w:r>
    </w:p>
    <w:p w14:paraId="66D92B57" w14:textId="236E9A38" w:rsidR="00965135" w:rsidRDefault="009651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Speech-</w:t>
      </w:r>
      <w:r w:rsidR="00D070ED">
        <w:rPr>
          <w:rFonts w:ascii="Arial" w:hAnsi="Arial" w:cs="Arial"/>
          <w:sz w:val="24"/>
          <w:szCs w:val="24"/>
        </w:rPr>
        <w:t>………………………………………………………………………………4</w:t>
      </w:r>
    </w:p>
    <w:p w14:paraId="0A89495C" w14:textId="651F22EB" w:rsidR="00965135" w:rsidRDefault="009651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Explanation-</w:t>
      </w:r>
      <w:r w:rsidR="00D070ED">
        <w:rPr>
          <w:rFonts w:ascii="Arial" w:hAnsi="Arial" w:cs="Arial"/>
          <w:sz w:val="24"/>
          <w:szCs w:val="24"/>
        </w:rPr>
        <w:t>………………………………………………………………………….5</w:t>
      </w:r>
    </w:p>
    <w:p w14:paraId="3219991F" w14:textId="66B47B85" w:rsidR="00965135" w:rsidRPr="00965135" w:rsidRDefault="009651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References- </w:t>
      </w:r>
      <w:r w:rsidR="00D070ED">
        <w:rPr>
          <w:rFonts w:ascii="Arial" w:hAnsi="Arial" w:cs="Arial"/>
          <w:sz w:val="24"/>
          <w:szCs w:val="24"/>
        </w:rPr>
        <w:t>………………………………………………………………………….6</w:t>
      </w:r>
    </w:p>
    <w:p w14:paraId="202CDC8E" w14:textId="592066B1" w:rsidR="00965135" w:rsidRDefault="00965135">
      <w:pPr>
        <w:rPr>
          <w:rFonts w:ascii="Arial" w:hAnsi="Arial" w:cs="Arial"/>
          <w:b/>
          <w:bCs/>
          <w:sz w:val="24"/>
          <w:szCs w:val="24"/>
        </w:rPr>
      </w:pPr>
    </w:p>
    <w:p w14:paraId="4B10775B" w14:textId="51BFBCD8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3BC7BB1" w14:textId="30E20B3F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6AD63079" w14:textId="360E81D3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65975CD5" w14:textId="7AD147C5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9BB3C17" w14:textId="2EFD0B02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3C9C1E99" w14:textId="4C4EA960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00C4A0E5" w14:textId="125D1C94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191E13C4" w14:textId="31E8F572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511CF130" w14:textId="5E5DADAB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ADC5894" w14:textId="023F0F58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83C53D2" w14:textId="4D68899D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3E743336" w14:textId="0ADD7D08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6E124A49" w14:textId="4EB8BD11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203A1A68" w14:textId="7013CA77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24B2A65" w14:textId="58A64593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7DC7ECEB" w14:textId="79D8EF60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12642765" w14:textId="2748085D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117593E1" w14:textId="66B6EC23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128DECE9" w14:textId="69C6533A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7873B4D4" w14:textId="09ED2447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699563A0" w14:textId="231BD4EE" w:rsidR="00DF644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5083D58B" w14:textId="77777777" w:rsidR="00DF644B" w:rsidRPr="0040397B" w:rsidRDefault="00DF644B">
      <w:pPr>
        <w:rPr>
          <w:rFonts w:ascii="Arial" w:hAnsi="Arial" w:cs="Arial"/>
          <w:b/>
          <w:bCs/>
          <w:sz w:val="24"/>
          <w:szCs w:val="24"/>
        </w:rPr>
      </w:pPr>
    </w:p>
    <w:p w14:paraId="40DCF25D" w14:textId="10874B9C" w:rsidR="00D75F77" w:rsidRPr="00055346" w:rsidRDefault="001144E6">
      <w:pPr>
        <w:rPr>
          <w:rFonts w:ascii="Arial" w:hAnsi="Arial" w:cs="Arial"/>
          <w:b/>
          <w:bCs/>
        </w:rPr>
      </w:pPr>
      <w:r w:rsidRPr="00055346">
        <w:rPr>
          <w:rFonts w:ascii="Arial" w:hAnsi="Arial" w:cs="Arial"/>
          <w:b/>
          <w:bCs/>
        </w:rPr>
        <w:lastRenderedPageBreak/>
        <w:t>Introduction-</w:t>
      </w:r>
    </w:p>
    <w:p w14:paraId="076F7796" w14:textId="2AAB4DB7" w:rsidR="00D75F77" w:rsidRPr="00055346" w:rsidRDefault="00D75F77" w:rsidP="00172776">
      <w:pPr>
        <w:jc w:val="both"/>
        <w:rPr>
          <w:rFonts w:ascii="Arial" w:hAnsi="Arial" w:cs="Arial"/>
        </w:rPr>
      </w:pPr>
      <w:r w:rsidRPr="00055346">
        <w:rPr>
          <w:rFonts w:ascii="Arial" w:hAnsi="Arial" w:cs="Arial"/>
        </w:rPr>
        <w:t xml:space="preserve">The following e-portfolio </w:t>
      </w:r>
      <w:r w:rsidR="00586797" w:rsidRPr="00055346">
        <w:rPr>
          <w:rFonts w:ascii="Arial" w:hAnsi="Arial" w:cs="Arial"/>
        </w:rPr>
        <w:t xml:space="preserve">is an attempt to raise awareness </w:t>
      </w:r>
      <w:r w:rsidR="004E75CB" w:rsidRPr="00055346">
        <w:rPr>
          <w:rFonts w:ascii="Arial" w:hAnsi="Arial" w:cs="Arial"/>
        </w:rPr>
        <w:t>for “Abortion”</w:t>
      </w:r>
      <w:r w:rsidRPr="00055346">
        <w:rPr>
          <w:rFonts w:ascii="Arial" w:hAnsi="Arial" w:cs="Arial"/>
        </w:rPr>
        <w:t xml:space="preserve"> project related to health and social </w:t>
      </w:r>
      <w:r w:rsidR="003378FA" w:rsidRPr="00055346">
        <w:rPr>
          <w:rFonts w:ascii="Arial" w:hAnsi="Arial" w:cs="Arial"/>
        </w:rPr>
        <w:t>care. The</w:t>
      </w:r>
      <w:r w:rsidR="00414986" w:rsidRPr="00055346">
        <w:rPr>
          <w:rFonts w:ascii="Arial" w:hAnsi="Arial" w:cs="Arial"/>
        </w:rPr>
        <w:t xml:space="preserve"> mind map and a </w:t>
      </w:r>
      <w:r w:rsidR="00232003" w:rsidRPr="00055346">
        <w:rPr>
          <w:rFonts w:ascii="Arial" w:hAnsi="Arial" w:cs="Arial"/>
        </w:rPr>
        <w:t>speech</w:t>
      </w:r>
      <w:r w:rsidR="00414986" w:rsidRPr="00055346">
        <w:rPr>
          <w:rFonts w:ascii="Arial" w:hAnsi="Arial" w:cs="Arial"/>
        </w:rPr>
        <w:t xml:space="preserve"> will help to promote </w:t>
      </w:r>
      <w:r w:rsidR="00FC7E3C" w:rsidRPr="00055346">
        <w:rPr>
          <w:rFonts w:ascii="Arial" w:hAnsi="Arial" w:cs="Arial"/>
        </w:rPr>
        <w:t xml:space="preserve">the given cause, educate the world from a very young age. </w:t>
      </w:r>
      <w:r w:rsidR="00B42084" w:rsidRPr="00055346">
        <w:rPr>
          <w:rFonts w:ascii="Arial" w:hAnsi="Arial" w:cs="Arial"/>
        </w:rPr>
        <w:t xml:space="preserve">This </w:t>
      </w:r>
      <w:r w:rsidR="00141799" w:rsidRPr="00055346">
        <w:rPr>
          <w:rFonts w:ascii="Arial" w:hAnsi="Arial" w:cs="Arial"/>
        </w:rPr>
        <w:t>e-portfolio seeks to highlight th</w:t>
      </w:r>
      <w:r w:rsidR="003850A7" w:rsidRPr="00055346">
        <w:rPr>
          <w:rFonts w:ascii="Arial" w:hAnsi="Arial" w:cs="Arial"/>
        </w:rPr>
        <w:t xml:space="preserve">e key factors of “Abortion” and to make women comfortable </w:t>
      </w:r>
      <w:r w:rsidR="00CB6596" w:rsidRPr="00055346">
        <w:rPr>
          <w:rFonts w:ascii="Arial" w:hAnsi="Arial" w:cs="Arial"/>
        </w:rPr>
        <w:t>to voice their opinion and rights</w:t>
      </w:r>
      <w:r w:rsidR="0016072B" w:rsidRPr="00055346">
        <w:rPr>
          <w:rFonts w:ascii="Arial" w:hAnsi="Arial" w:cs="Arial"/>
        </w:rPr>
        <w:t>.</w:t>
      </w:r>
    </w:p>
    <w:p w14:paraId="1202A292" w14:textId="38816809" w:rsidR="00172776" w:rsidRPr="00055346" w:rsidRDefault="00B33FBE" w:rsidP="00172776">
      <w:pPr>
        <w:jc w:val="both"/>
        <w:rPr>
          <w:rFonts w:ascii="Arial" w:hAnsi="Arial" w:cs="Arial"/>
        </w:rPr>
      </w:pPr>
      <w:bookmarkStart w:id="0" w:name="_Hlk127205974"/>
      <w:r w:rsidRPr="00055346">
        <w:rPr>
          <w:rFonts w:ascii="Arial" w:hAnsi="Arial" w:cs="Arial"/>
        </w:rPr>
        <w:t xml:space="preserve">The loss of pregnancy </w:t>
      </w:r>
      <w:r w:rsidR="00BE7163" w:rsidRPr="00055346">
        <w:rPr>
          <w:rFonts w:ascii="Arial" w:hAnsi="Arial" w:cs="Arial"/>
        </w:rPr>
        <w:t xml:space="preserve">before a fetus develop </w:t>
      </w:r>
      <w:r w:rsidR="00BF320B" w:rsidRPr="00055346">
        <w:rPr>
          <w:rFonts w:ascii="Arial" w:hAnsi="Arial" w:cs="Arial"/>
        </w:rPr>
        <w:t>to form a life</w:t>
      </w:r>
      <w:r w:rsidR="00E653C7" w:rsidRPr="00055346">
        <w:rPr>
          <w:rFonts w:ascii="Arial" w:hAnsi="Arial" w:cs="Arial"/>
        </w:rPr>
        <w:t xml:space="preserve"> before 28 weeks</w:t>
      </w:r>
      <w:r w:rsidR="00BF320B" w:rsidRPr="00055346">
        <w:rPr>
          <w:rFonts w:ascii="Arial" w:hAnsi="Arial" w:cs="Arial"/>
        </w:rPr>
        <w:t xml:space="preserve"> in a </w:t>
      </w:r>
      <w:r w:rsidR="00430390" w:rsidRPr="00055346">
        <w:rPr>
          <w:rFonts w:ascii="Arial" w:hAnsi="Arial" w:cs="Arial"/>
        </w:rPr>
        <w:t>mother’s womb</w:t>
      </w:r>
      <w:r w:rsidR="00F62AE5" w:rsidRPr="00055346">
        <w:rPr>
          <w:rFonts w:ascii="Arial" w:hAnsi="Arial" w:cs="Arial"/>
        </w:rPr>
        <w:t xml:space="preserve"> (</w:t>
      </w:r>
      <w:r w:rsidR="00380936" w:rsidRPr="00055346">
        <w:rPr>
          <w:rFonts w:ascii="Arial" w:hAnsi="Arial" w:cs="Arial"/>
        </w:rPr>
        <w:t>Assefa,</w:t>
      </w:r>
      <w:r w:rsidR="003B3A2E">
        <w:rPr>
          <w:rFonts w:ascii="Arial" w:hAnsi="Arial" w:cs="Arial"/>
        </w:rPr>
        <w:t xml:space="preserve"> </w:t>
      </w:r>
      <w:r w:rsidR="00380936" w:rsidRPr="00055346">
        <w:rPr>
          <w:rFonts w:ascii="Arial" w:hAnsi="Arial" w:cs="Arial"/>
        </w:rPr>
        <w:t>2019</w:t>
      </w:r>
      <w:r w:rsidR="007465FB" w:rsidRPr="00055346">
        <w:rPr>
          <w:rFonts w:ascii="Arial" w:hAnsi="Arial" w:cs="Arial"/>
        </w:rPr>
        <w:t>)</w:t>
      </w:r>
      <w:r w:rsidR="00106291" w:rsidRPr="00055346">
        <w:rPr>
          <w:rFonts w:ascii="Arial" w:hAnsi="Arial" w:cs="Arial"/>
        </w:rPr>
        <w:t>.</w:t>
      </w:r>
      <w:r w:rsidR="00BE5636" w:rsidRPr="00055346">
        <w:rPr>
          <w:rFonts w:ascii="Arial" w:hAnsi="Arial" w:cs="Arial"/>
        </w:rPr>
        <w:t xml:space="preserve"> </w:t>
      </w:r>
      <w:r w:rsidR="00D77529" w:rsidRPr="00055346">
        <w:rPr>
          <w:rFonts w:ascii="Arial" w:hAnsi="Arial" w:cs="Arial"/>
        </w:rPr>
        <w:t>It is to choose if one wants to bring the baby into this world.</w:t>
      </w:r>
      <w:r w:rsidR="00106291" w:rsidRPr="00055346">
        <w:rPr>
          <w:rFonts w:ascii="Arial" w:hAnsi="Arial" w:cs="Arial"/>
        </w:rPr>
        <w:t xml:space="preserve"> </w:t>
      </w:r>
      <w:r w:rsidR="00E74A02" w:rsidRPr="00055346">
        <w:rPr>
          <w:rFonts w:ascii="Arial" w:hAnsi="Arial" w:cs="Arial"/>
        </w:rPr>
        <w:t>Ntontis &amp; Hopkins (2018) says t</w:t>
      </w:r>
      <w:r w:rsidR="00D3632D" w:rsidRPr="00055346">
        <w:rPr>
          <w:rFonts w:ascii="Arial" w:hAnsi="Arial" w:cs="Arial"/>
        </w:rPr>
        <w:t xml:space="preserve">he </w:t>
      </w:r>
      <w:r w:rsidR="00B410DD" w:rsidRPr="00055346">
        <w:rPr>
          <w:rFonts w:ascii="Arial" w:hAnsi="Arial" w:cs="Arial"/>
        </w:rPr>
        <w:t>deba</w:t>
      </w:r>
      <w:r w:rsidR="00D3632D" w:rsidRPr="00055346">
        <w:rPr>
          <w:rFonts w:ascii="Arial" w:hAnsi="Arial" w:cs="Arial"/>
        </w:rPr>
        <w:t>t</w:t>
      </w:r>
      <w:r w:rsidR="00B410DD" w:rsidRPr="00055346">
        <w:rPr>
          <w:rFonts w:ascii="Arial" w:hAnsi="Arial" w:cs="Arial"/>
        </w:rPr>
        <w:t>e</w:t>
      </w:r>
      <w:r w:rsidR="00D3632D" w:rsidRPr="00055346">
        <w:rPr>
          <w:rFonts w:ascii="Arial" w:hAnsi="Arial" w:cs="Arial"/>
        </w:rPr>
        <w:t xml:space="preserve"> of a loss that naturally occurs in comparison to </w:t>
      </w:r>
      <w:r w:rsidR="0032746E" w:rsidRPr="00055346">
        <w:rPr>
          <w:rFonts w:ascii="Arial" w:hAnsi="Arial" w:cs="Arial"/>
        </w:rPr>
        <w:t>end a life before it began will always be a</w:t>
      </w:r>
      <w:r w:rsidR="00977815" w:rsidRPr="00055346">
        <w:rPr>
          <w:rFonts w:ascii="Arial" w:hAnsi="Arial" w:cs="Arial"/>
        </w:rPr>
        <w:t xml:space="preserve"> </w:t>
      </w:r>
      <w:r w:rsidR="005B607F" w:rsidRPr="00055346">
        <w:rPr>
          <w:rFonts w:ascii="Arial" w:hAnsi="Arial" w:cs="Arial"/>
        </w:rPr>
        <w:t>concept of altercation</w:t>
      </w:r>
      <w:r w:rsidR="00E74A02" w:rsidRPr="00055346">
        <w:rPr>
          <w:rFonts w:ascii="Arial" w:hAnsi="Arial" w:cs="Arial"/>
        </w:rPr>
        <w:t>.</w:t>
      </w:r>
      <w:r w:rsidR="006B428F" w:rsidRPr="00055346">
        <w:rPr>
          <w:rFonts w:ascii="Arial" w:hAnsi="Arial" w:cs="Arial"/>
        </w:rPr>
        <w:t xml:space="preserve"> </w:t>
      </w:r>
      <w:r w:rsidR="00AC6F41" w:rsidRPr="00055346">
        <w:rPr>
          <w:rFonts w:ascii="Arial" w:hAnsi="Arial" w:cs="Arial"/>
        </w:rPr>
        <w:t xml:space="preserve">The two artefacts “a mind map” and a blog is chosen to raise awareness </w:t>
      </w:r>
      <w:r w:rsidR="0017055C" w:rsidRPr="00055346">
        <w:rPr>
          <w:rFonts w:ascii="Arial" w:hAnsi="Arial" w:cs="Arial"/>
        </w:rPr>
        <w:t xml:space="preserve">and to offer help and support to vulnerable women. </w:t>
      </w:r>
    </w:p>
    <w:bookmarkEnd w:id="0"/>
    <w:p w14:paraId="129040A9" w14:textId="3B80D972" w:rsidR="0040397B" w:rsidRDefault="0040397B" w:rsidP="0017277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0397B">
        <w:rPr>
          <w:rFonts w:ascii="Arial" w:hAnsi="Arial" w:cs="Arial"/>
          <w:b/>
          <w:bCs/>
          <w:sz w:val="24"/>
          <w:szCs w:val="24"/>
        </w:rPr>
        <w:t>Mind Map</w:t>
      </w:r>
    </w:p>
    <w:p w14:paraId="5922AFF2" w14:textId="3B2D1E50" w:rsidR="0040397B" w:rsidRDefault="0040397B" w:rsidP="0017277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79F3036" w14:textId="7EF30B21" w:rsidR="00436294" w:rsidRDefault="00DC6104" w:rsidP="00172776">
      <w:pPr>
        <w:jc w:val="both"/>
        <w:rPr>
          <w:rFonts w:ascii="Arial" w:hAnsi="Arial" w:cs="Arial"/>
          <w:b/>
          <w:bCs/>
        </w:rPr>
      </w:pPr>
      <w:r w:rsidRPr="00FB2FB6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319557E2" wp14:editId="3C4020A3">
            <wp:extent cx="6203950" cy="4197350"/>
            <wp:effectExtent l="0" t="0" r="635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03950" cy="419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EEC9F" w14:textId="2F0631D8" w:rsidR="00DC6104" w:rsidRPr="00F055AB" w:rsidRDefault="00DC6104" w:rsidP="0017277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Explanation-</w:t>
      </w:r>
    </w:p>
    <w:p w14:paraId="58BBF6E7" w14:textId="0AFA7E30" w:rsidR="00436294" w:rsidRPr="005D600B" w:rsidRDefault="00436294" w:rsidP="00172776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The loss of pregnancy before a fetus develop to form a life before 28 weeks in a mother’s womb (Assefa,2019). It is to choose if one wants to bring the baby into this world. Ntontis &amp; Hopkins (2018) says the debate of a loss that naturally occurs in comparison to end a life before it began will always be a concept of altercation. The two artefacts “a mind map” and a </w:t>
      </w:r>
      <w:r w:rsidR="001B4C45" w:rsidRPr="005D600B">
        <w:rPr>
          <w:rFonts w:ascii="Arial" w:hAnsi="Arial" w:cs="Arial"/>
        </w:rPr>
        <w:t>“</w:t>
      </w:r>
      <w:r w:rsidR="009370D5" w:rsidRPr="005D600B">
        <w:rPr>
          <w:rFonts w:ascii="Arial" w:hAnsi="Arial" w:cs="Arial"/>
        </w:rPr>
        <w:t>speech</w:t>
      </w:r>
      <w:r w:rsidR="001B4C45" w:rsidRPr="005D600B">
        <w:rPr>
          <w:rFonts w:ascii="Arial" w:hAnsi="Arial" w:cs="Arial"/>
        </w:rPr>
        <w:t xml:space="preserve">” </w:t>
      </w:r>
      <w:r w:rsidRPr="005D600B">
        <w:rPr>
          <w:rFonts w:ascii="Arial" w:hAnsi="Arial" w:cs="Arial"/>
        </w:rPr>
        <w:t xml:space="preserve">is chosen to raise awareness and to offer help and support to vulnerable women. </w:t>
      </w:r>
    </w:p>
    <w:p w14:paraId="531A52C4" w14:textId="197F4097" w:rsidR="00436294" w:rsidRPr="005D600B" w:rsidRDefault="00D603B3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>The very first step to understand the mind map</w:t>
      </w:r>
      <w:r w:rsidR="001101D3" w:rsidRPr="005D600B">
        <w:rPr>
          <w:rFonts w:ascii="Arial" w:hAnsi="Arial" w:cs="Arial"/>
        </w:rPr>
        <w:t xml:space="preserve"> </w:t>
      </w:r>
      <w:r w:rsidR="00B81737" w:rsidRPr="005D600B">
        <w:rPr>
          <w:rFonts w:ascii="Arial" w:hAnsi="Arial" w:cs="Arial"/>
        </w:rPr>
        <w:t xml:space="preserve">is to understand the reasoning of making a choice to end </w:t>
      </w:r>
      <w:r w:rsidR="009E686B" w:rsidRPr="005D600B">
        <w:rPr>
          <w:rFonts w:ascii="Arial" w:hAnsi="Arial" w:cs="Arial"/>
        </w:rPr>
        <w:t>an innocent life before it comes into the world.</w:t>
      </w:r>
      <w:r w:rsidR="003D32DF" w:rsidRPr="005D600B">
        <w:rPr>
          <w:rFonts w:ascii="Arial" w:hAnsi="Arial" w:cs="Arial"/>
        </w:rPr>
        <w:t xml:space="preserve"> The term “un</w:t>
      </w:r>
      <w:r w:rsidR="009F63E1" w:rsidRPr="005D600B">
        <w:rPr>
          <w:rFonts w:ascii="Arial" w:hAnsi="Arial" w:cs="Arial"/>
        </w:rPr>
        <w:t>intended</w:t>
      </w:r>
      <w:r w:rsidR="003D32DF" w:rsidRPr="005D600B">
        <w:rPr>
          <w:rFonts w:ascii="Arial" w:hAnsi="Arial" w:cs="Arial"/>
        </w:rPr>
        <w:t xml:space="preserve"> pregnancy” is a worldwide </w:t>
      </w:r>
      <w:r w:rsidR="00776EBD" w:rsidRPr="005D600B">
        <w:rPr>
          <w:rFonts w:ascii="Arial" w:hAnsi="Arial" w:cs="Arial"/>
        </w:rPr>
        <w:t>issue</w:t>
      </w:r>
      <w:r w:rsidR="006A72A0" w:rsidRPr="005D600B">
        <w:rPr>
          <w:rFonts w:ascii="Arial" w:hAnsi="Arial" w:cs="Arial"/>
        </w:rPr>
        <w:t xml:space="preserve"> as it has negative outcome </w:t>
      </w:r>
      <w:r w:rsidR="008B0039" w:rsidRPr="005D600B">
        <w:rPr>
          <w:rFonts w:ascii="Arial" w:hAnsi="Arial" w:cs="Arial"/>
        </w:rPr>
        <w:t xml:space="preserve">in both mother and baby’s </w:t>
      </w:r>
      <w:r w:rsidR="00167833" w:rsidRPr="005D600B">
        <w:rPr>
          <w:rFonts w:ascii="Arial" w:hAnsi="Arial" w:cs="Arial"/>
        </w:rPr>
        <w:t xml:space="preserve">health </w:t>
      </w:r>
      <w:sdt>
        <w:sdtPr>
          <w:rPr>
            <w:rFonts w:ascii="Arial" w:hAnsi="Arial" w:cs="Arial"/>
          </w:rPr>
          <w:id w:val="1490441844"/>
          <w:citation/>
        </w:sdtPr>
        <w:sdtContent>
          <w:r w:rsidR="001713D0" w:rsidRPr="005D600B">
            <w:rPr>
              <w:rFonts w:ascii="Arial" w:hAnsi="Arial" w:cs="Arial"/>
            </w:rPr>
            <w:fldChar w:fldCharType="begin"/>
          </w:r>
          <w:r w:rsidR="001713D0" w:rsidRPr="005D600B">
            <w:rPr>
              <w:rFonts w:ascii="Arial" w:hAnsi="Arial" w:cs="Arial"/>
            </w:rPr>
            <w:instrText xml:space="preserve"> CITATION Ham12 \l 2057 </w:instrText>
          </w:r>
          <w:r w:rsidR="001713D0" w:rsidRPr="005D600B">
            <w:rPr>
              <w:rFonts w:ascii="Arial" w:hAnsi="Arial" w:cs="Arial"/>
            </w:rPr>
            <w:fldChar w:fldCharType="separate"/>
          </w:r>
          <w:r w:rsidR="001713D0" w:rsidRPr="005D600B">
            <w:rPr>
              <w:rFonts w:ascii="Arial" w:hAnsi="Arial" w:cs="Arial"/>
              <w:noProof/>
            </w:rPr>
            <w:t>(Hamdela, et al., 2012)</w:t>
          </w:r>
          <w:r w:rsidR="001713D0" w:rsidRPr="005D600B">
            <w:rPr>
              <w:rFonts w:ascii="Arial" w:hAnsi="Arial" w:cs="Arial"/>
            </w:rPr>
            <w:fldChar w:fldCharType="end"/>
          </w:r>
        </w:sdtContent>
      </w:sdt>
      <w:r w:rsidR="00C94D15" w:rsidRPr="005D600B">
        <w:rPr>
          <w:rFonts w:ascii="Arial" w:hAnsi="Arial" w:cs="Arial"/>
        </w:rPr>
        <w:t>.</w:t>
      </w:r>
      <w:r w:rsidR="004D5AF6" w:rsidRPr="005D600B">
        <w:rPr>
          <w:rFonts w:ascii="Arial" w:hAnsi="Arial" w:cs="Arial"/>
        </w:rPr>
        <w:t xml:space="preserve"> </w:t>
      </w:r>
      <w:r w:rsidR="00D61F38" w:rsidRPr="005D600B">
        <w:rPr>
          <w:rFonts w:ascii="Arial" w:hAnsi="Arial" w:cs="Arial"/>
        </w:rPr>
        <w:t xml:space="preserve">This calls for the necessity to educate </w:t>
      </w:r>
      <w:r w:rsidR="00035F23" w:rsidRPr="005D600B">
        <w:rPr>
          <w:rFonts w:ascii="Arial" w:hAnsi="Arial" w:cs="Arial"/>
        </w:rPr>
        <w:t xml:space="preserve">individuals about family planning or the </w:t>
      </w:r>
      <w:r w:rsidR="00035F23" w:rsidRPr="005D600B">
        <w:rPr>
          <w:rFonts w:ascii="Arial" w:hAnsi="Arial" w:cs="Arial"/>
        </w:rPr>
        <w:lastRenderedPageBreak/>
        <w:t>use of contrace</w:t>
      </w:r>
      <w:r w:rsidR="006367F9" w:rsidRPr="005D600B">
        <w:rPr>
          <w:rFonts w:ascii="Arial" w:hAnsi="Arial" w:cs="Arial"/>
        </w:rPr>
        <w:t>ption.</w:t>
      </w:r>
      <w:r w:rsidR="00A86A87" w:rsidRPr="005D600B">
        <w:rPr>
          <w:rFonts w:ascii="Arial" w:hAnsi="Arial" w:cs="Arial"/>
        </w:rPr>
        <w:t xml:space="preserve"> </w:t>
      </w:r>
      <w:r w:rsidR="00C17265" w:rsidRPr="005D600B">
        <w:rPr>
          <w:rFonts w:ascii="Arial" w:hAnsi="Arial" w:cs="Arial"/>
        </w:rPr>
        <w:t>The subjective</w:t>
      </w:r>
      <w:r w:rsidR="00B412BE" w:rsidRPr="005D600B">
        <w:rPr>
          <w:rFonts w:ascii="Arial" w:hAnsi="Arial" w:cs="Arial"/>
        </w:rPr>
        <w:t xml:space="preserve"> aim</w:t>
      </w:r>
      <w:r w:rsidR="00C17265" w:rsidRPr="005D600B">
        <w:rPr>
          <w:rFonts w:ascii="Arial" w:hAnsi="Arial" w:cs="Arial"/>
        </w:rPr>
        <w:t xml:space="preserve"> of the </w:t>
      </w:r>
      <w:r w:rsidR="00B412BE" w:rsidRPr="005D600B">
        <w:rPr>
          <w:rFonts w:ascii="Arial" w:hAnsi="Arial" w:cs="Arial"/>
        </w:rPr>
        <w:t>mind map</w:t>
      </w:r>
      <w:r w:rsidR="00C17265" w:rsidRPr="005D600B">
        <w:rPr>
          <w:rFonts w:ascii="Arial" w:hAnsi="Arial" w:cs="Arial"/>
        </w:rPr>
        <w:t xml:space="preserve"> is to raise awareness of the key parts that </w:t>
      </w:r>
      <w:r w:rsidR="00B412BE" w:rsidRPr="005D600B">
        <w:rPr>
          <w:rFonts w:ascii="Arial" w:hAnsi="Arial" w:cs="Arial"/>
        </w:rPr>
        <w:t>root out of Abortio</w:t>
      </w:r>
      <w:r w:rsidR="00F10173" w:rsidRPr="005D600B">
        <w:rPr>
          <w:rFonts w:ascii="Arial" w:hAnsi="Arial" w:cs="Arial"/>
        </w:rPr>
        <w:t xml:space="preserve">n. To conceive a baby </w:t>
      </w:r>
      <w:r w:rsidR="00902F03" w:rsidRPr="005D600B">
        <w:rPr>
          <w:rFonts w:ascii="Arial" w:hAnsi="Arial" w:cs="Arial"/>
        </w:rPr>
        <w:t xml:space="preserve">without realising </w:t>
      </w:r>
      <w:r w:rsidR="00DF44C7" w:rsidRPr="005D600B">
        <w:rPr>
          <w:rFonts w:ascii="Arial" w:hAnsi="Arial" w:cs="Arial"/>
        </w:rPr>
        <w:t>because of</w:t>
      </w:r>
      <w:r w:rsidR="00902F03" w:rsidRPr="005D600B">
        <w:rPr>
          <w:rFonts w:ascii="Arial" w:hAnsi="Arial" w:cs="Arial"/>
        </w:rPr>
        <w:t xml:space="preserve"> </w:t>
      </w:r>
      <w:r w:rsidR="00943FCF" w:rsidRPr="005D600B">
        <w:rPr>
          <w:rFonts w:ascii="Arial" w:hAnsi="Arial" w:cs="Arial"/>
        </w:rPr>
        <w:t>mi</w:t>
      </w:r>
      <w:r w:rsidR="0027200D" w:rsidRPr="005D600B">
        <w:rPr>
          <w:rFonts w:ascii="Arial" w:hAnsi="Arial" w:cs="Arial"/>
        </w:rPr>
        <w:t xml:space="preserve">nimum </w:t>
      </w:r>
      <w:r w:rsidR="00902F03" w:rsidRPr="005D600B">
        <w:rPr>
          <w:rFonts w:ascii="Arial" w:hAnsi="Arial" w:cs="Arial"/>
        </w:rPr>
        <w:t xml:space="preserve">understanding of the right use of protection </w:t>
      </w:r>
      <w:r w:rsidR="00B54A4C" w:rsidRPr="005D600B">
        <w:rPr>
          <w:rFonts w:ascii="Arial" w:hAnsi="Arial" w:cs="Arial"/>
        </w:rPr>
        <w:t>can play a role not only in mother</w:t>
      </w:r>
      <w:r w:rsidR="00794E02" w:rsidRPr="005D600B">
        <w:rPr>
          <w:rFonts w:ascii="Arial" w:hAnsi="Arial" w:cs="Arial"/>
        </w:rPr>
        <w:t xml:space="preserve"> and baby’s life but also can impact the society. </w:t>
      </w:r>
    </w:p>
    <w:p w14:paraId="18C65676" w14:textId="58D83F1F" w:rsidR="00FE7885" w:rsidRPr="005D600B" w:rsidRDefault="00794E02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Increasing number of </w:t>
      </w:r>
      <w:r w:rsidR="00DF44C7" w:rsidRPr="005D600B">
        <w:rPr>
          <w:rFonts w:ascii="Arial" w:hAnsi="Arial" w:cs="Arial"/>
        </w:rPr>
        <w:t>populations</w:t>
      </w:r>
      <w:r w:rsidRPr="005D600B">
        <w:rPr>
          <w:rFonts w:ascii="Arial" w:hAnsi="Arial" w:cs="Arial"/>
        </w:rPr>
        <w:t xml:space="preserve"> </w:t>
      </w:r>
      <w:r w:rsidR="00012EAE" w:rsidRPr="005D600B">
        <w:rPr>
          <w:rFonts w:ascii="Arial" w:hAnsi="Arial" w:cs="Arial"/>
        </w:rPr>
        <w:t>demands stability which is difficult to offer</w:t>
      </w:r>
      <w:r w:rsidR="00DF44C7" w:rsidRPr="005D600B">
        <w:rPr>
          <w:rFonts w:ascii="Arial" w:hAnsi="Arial" w:cs="Arial"/>
        </w:rPr>
        <w:t>.</w:t>
      </w:r>
      <w:r w:rsidR="006367F9" w:rsidRPr="005D600B">
        <w:rPr>
          <w:rFonts w:ascii="Arial" w:hAnsi="Arial" w:cs="Arial"/>
        </w:rPr>
        <w:t xml:space="preserve"> </w:t>
      </w:r>
      <w:r w:rsidR="00F708F5" w:rsidRPr="005D600B">
        <w:rPr>
          <w:rFonts w:ascii="Arial" w:hAnsi="Arial" w:cs="Arial"/>
        </w:rPr>
        <w:t xml:space="preserve">Family planning can lessen poverty </w:t>
      </w:r>
      <w:r w:rsidR="00D27791" w:rsidRPr="005D600B">
        <w:rPr>
          <w:rFonts w:ascii="Arial" w:hAnsi="Arial" w:cs="Arial"/>
        </w:rPr>
        <w:t xml:space="preserve">rates </w:t>
      </w:r>
      <w:bookmarkStart w:id="1" w:name="_Hlk127044835"/>
      <w:sdt>
        <w:sdtPr>
          <w:rPr>
            <w:rFonts w:ascii="Arial" w:hAnsi="Arial" w:cs="Arial"/>
          </w:rPr>
          <w:id w:val="-181745948"/>
          <w:citation/>
        </w:sdtPr>
        <w:sdtContent>
          <w:r w:rsidR="00BB0C2F" w:rsidRPr="005D600B">
            <w:rPr>
              <w:rFonts w:ascii="Arial" w:hAnsi="Arial" w:cs="Arial"/>
            </w:rPr>
            <w:fldChar w:fldCharType="begin"/>
          </w:r>
          <w:r w:rsidR="00BB0C2F" w:rsidRPr="005D600B">
            <w:rPr>
              <w:rFonts w:ascii="Arial" w:hAnsi="Arial" w:cs="Arial"/>
            </w:rPr>
            <w:instrText xml:space="preserve"> CITATION CLE06 \l 2057 </w:instrText>
          </w:r>
          <w:r w:rsidR="00BB0C2F" w:rsidRPr="005D600B">
            <w:rPr>
              <w:rFonts w:ascii="Arial" w:hAnsi="Arial" w:cs="Arial"/>
            </w:rPr>
            <w:fldChar w:fldCharType="separate"/>
          </w:r>
          <w:r w:rsidR="00BB0C2F" w:rsidRPr="005D600B">
            <w:rPr>
              <w:rFonts w:ascii="Arial" w:hAnsi="Arial" w:cs="Arial"/>
              <w:noProof/>
            </w:rPr>
            <w:t>(CLELAND, et al., 2006)</w:t>
          </w:r>
          <w:r w:rsidR="00BB0C2F" w:rsidRPr="005D600B">
            <w:rPr>
              <w:rFonts w:ascii="Arial" w:hAnsi="Arial" w:cs="Arial"/>
            </w:rPr>
            <w:fldChar w:fldCharType="end"/>
          </w:r>
        </w:sdtContent>
      </w:sdt>
      <w:bookmarkEnd w:id="1"/>
      <w:r w:rsidR="00432123" w:rsidRPr="005D600B">
        <w:rPr>
          <w:rFonts w:ascii="Arial" w:hAnsi="Arial" w:cs="Arial"/>
        </w:rPr>
        <w:t>.</w:t>
      </w:r>
      <w:r w:rsidR="00AB67E3" w:rsidRPr="005D600B">
        <w:rPr>
          <w:rFonts w:ascii="Arial" w:hAnsi="Arial" w:cs="Arial"/>
        </w:rPr>
        <w:t xml:space="preserve"> Less poverty can better the situation and offer better lifestyle</w:t>
      </w:r>
      <w:r w:rsidR="007E0BDC" w:rsidRPr="005D600B">
        <w:rPr>
          <w:rFonts w:ascii="Arial" w:hAnsi="Arial" w:cs="Arial"/>
        </w:rPr>
        <w:t xml:space="preserve"> whereas having more children effects on the quality of life they receive. </w:t>
      </w:r>
      <w:r w:rsidR="00887DCB" w:rsidRPr="005D600B">
        <w:rPr>
          <w:rFonts w:ascii="Arial" w:hAnsi="Arial" w:cs="Arial"/>
        </w:rPr>
        <w:t xml:space="preserve">A family that has many children has higher chance of living a poor </w:t>
      </w:r>
      <w:r w:rsidR="00D30040" w:rsidRPr="005D600B">
        <w:rPr>
          <w:rFonts w:ascii="Arial" w:hAnsi="Arial" w:cs="Arial"/>
        </w:rPr>
        <w:t xml:space="preserve">life in comparison to the one with few children </w:t>
      </w:r>
      <w:r w:rsidR="00A72185" w:rsidRPr="005D600B">
        <w:rPr>
          <w:rFonts w:ascii="Arial" w:hAnsi="Arial" w:cs="Arial"/>
        </w:rPr>
        <w:t xml:space="preserve">as </w:t>
      </w:r>
      <w:r w:rsidR="000F5225" w:rsidRPr="005D600B">
        <w:rPr>
          <w:rFonts w:ascii="Arial" w:hAnsi="Arial" w:cs="Arial"/>
        </w:rPr>
        <w:t xml:space="preserve">mentioned by </w:t>
      </w:r>
      <w:sdt>
        <w:sdtPr>
          <w:rPr>
            <w:rFonts w:ascii="Arial" w:hAnsi="Arial" w:cs="Arial"/>
          </w:rPr>
          <w:id w:val="-899977000"/>
          <w:citation/>
        </w:sdtPr>
        <w:sdtContent>
          <w:r w:rsidR="000F5225" w:rsidRPr="005D600B">
            <w:rPr>
              <w:rFonts w:ascii="Arial" w:hAnsi="Arial" w:cs="Arial"/>
            </w:rPr>
            <w:fldChar w:fldCharType="begin"/>
          </w:r>
          <w:r w:rsidR="000F5225" w:rsidRPr="005D600B">
            <w:rPr>
              <w:rFonts w:ascii="Arial" w:hAnsi="Arial" w:cs="Arial"/>
            </w:rPr>
            <w:instrText xml:space="preserve"> CITATION CLE06 \l 2057 </w:instrText>
          </w:r>
          <w:r w:rsidR="000F5225" w:rsidRPr="005D600B">
            <w:rPr>
              <w:rFonts w:ascii="Arial" w:hAnsi="Arial" w:cs="Arial"/>
            </w:rPr>
            <w:fldChar w:fldCharType="separate"/>
          </w:r>
          <w:r w:rsidR="000F5225" w:rsidRPr="005D600B">
            <w:rPr>
              <w:rFonts w:ascii="Arial" w:hAnsi="Arial" w:cs="Arial"/>
              <w:noProof/>
            </w:rPr>
            <w:t>(CLELAND, et al., 2006)</w:t>
          </w:r>
          <w:r w:rsidR="000F5225" w:rsidRPr="005D600B">
            <w:rPr>
              <w:rFonts w:ascii="Arial" w:hAnsi="Arial" w:cs="Arial"/>
            </w:rPr>
            <w:fldChar w:fldCharType="end"/>
          </w:r>
        </w:sdtContent>
      </w:sdt>
      <w:r w:rsidR="000F5225" w:rsidRPr="005D600B">
        <w:rPr>
          <w:rFonts w:ascii="Arial" w:hAnsi="Arial" w:cs="Arial"/>
        </w:rPr>
        <w:t>.</w:t>
      </w:r>
      <w:r w:rsidR="00887DCB" w:rsidRPr="005D600B">
        <w:rPr>
          <w:rFonts w:ascii="Arial" w:hAnsi="Arial" w:cs="Arial"/>
        </w:rPr>
        <w:t xml:space="preserve"> </w:t>
      </w:r>
      <w:r w:rsidR="00522AA0" w:rsidRPr="005D600B">
        <w:rPr>
          <w:rFonts w:ascii="Arial" w:hAnsi="Arial" w:cs="Arial"/>
        </w:rPr>
        <w:t xml:space="preserve">Access to Family </w:t>
      </w:r>
      <w:r w:rsidR="00473112" w:rsidRPr="005D600B">
        <w:rPr>
          <w:rFonts w:ascii="Arial" w:hAnsi="Arial" w:cs="Arial"/>
        </w:rPr>
        <w:t>planning in</w:t>
      </w:r>
      <w:r w:rsidR="005F3EB6" w:rsidRPr="005D600B">
        <w:rPr>
          <w:rFonts w:ascii="Arial" w:hAnsi="Arial" w:cs="Arial"/>
        </w:rPr>
        <w:t xml:space="preserve"> community </w:t>
      </w:r>
      <w:r w:rsidR="00986039" w:rsidRPr="005D600B">
        <w:rPr>
          <w:rFonts w:ascii="Arial" w:hAnsi="Arial" w:cs="Arial"/>
        </w:rPr>
        <w:t>should be encouraged</w:t>
      </w:r>
      <w:r w:rsidR="00441797" w:rsidRPr="005D600B">
        <w:rPr>
          <w:rFonts w:ascii="Arial" w:hAnsi="Arial" w:cs="Arial"/>
        </w:rPr>
        <w:t xml:space="preserve"> in schools, health practices</w:t>
      </w:r>
      <w:r w:rsidR="00986039" w:rsidRPr="005D600B">
        <w:rPr>
          <w:rFonts w:ascii="Arial" w:hAnsi="Arial" w:cs="Arial"/>
        </w:rPr>
        <w:t xml:space="preserve"> as it is beneficial for the children and society. </w:t>
      </w:r>
    </w:p>
    <w:p w14:paraId="166D64AA" w14:textId="28D1F91F" w:rsidR="00790DD5" w:rsidRPr="005D600B" w:rsidRDefault="00790DD5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By arranging short courses on Family Planning </w:t>
      </w:r>
      <w:r w:rsidR="00466337" w:rsidRPr="005D600B">
        <w:rPr>
          <w:rFonts w:ascii="Arial" w:hAnsi="Arial" w:cs="Arial"/>
        </w:rPr>
        <w:t xml:space="preserve">and its benefits community can be made aware and it can reduce the number of abortions. </w:t>
      </w:r>
      <w:r w:rsidR="006E03B5" w:rsidRPr="005D600B">
        <w:rPr>
          <w:rFonts w:ascii="Arial" w:hAnsi="Arial" w:cs="Arial"/>
        </w:rPr>
        <w:t xml:space="preserve">Community centres </w:t>
      </w:r>
      <w:r w:rsidR="000E2451" w:rsidRPr="005D600B">
        <w:rPr>
          <w:rFonts w:ascii="Arial" w:hAnsi="Arial" w:cs="Arial"/>
        </w:rPr>
        <w:t>play a huge role in spreading the cause.</w:t>
      </w:r>
      <w:r w:rsidR="00F37C5A" w:rsidRPr="005D600B">
        <w:rPr>
          <w:rFonts w:ascii="Arial" w:hAnsi="Arial" w:cs="Arial"/>
        </w:rPr>
        <w:t xml:space="preserve"> By distributing the leaflets </w:t>
      </w:r>
      <w:r w:rsidR="00EF1BC7" w:rsidRPr="005D600B">
        <w:rPr>
          <w:rFonts w:ascii="Arial" w:hAnsi="Arial" w:cs="Arial"/>
        </w:rPr>
        <w:t xml:space="preserve">all the right support and help can be made available to families and to offer a better understanding of abortion. </w:t>
      </w:r>
    </w:p>
    <w:p w14:paraId="646AE75C" w14:textId="1938AA64" w:rsidR="00B128BC" w:rsidRPr="005D600B" w:rsidRDefault="00D42684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A pregnancy related to rape </w:t>
      </w:r>
      <w:r w:rsidR="00527A23" w:rsidRPr="005D600B">
        <w:rPr>
          <w:rFonts w:ascii="Arial" w:hAnsi="Arial" w:cs="Arial"/>
        </w:rPr>
        <w:t xml:space="preserve">is another form of unwanted pregnancy </w:t>
      </w:r>
      <w:r w:rsidR="00D327C5" w:rsidRPr="005D600B">
        <w:rPr>
          <w:rFonts w:ascii="Arial" w:hAnsi="Arial" w:cs="Arial"/>
        </w:rPr>
        <w:t xml:space="preserve">says </w:t>
      </w:r>
      <w:sdt>
        <w:sdtPr>
          <w:rPr>
            <w:rFonts w:ascii="Arial" w:hAnsi="Arial" w:cs="Arial"/>
          </w:rPr>
          <w:id w:val="-2075267876"/>
          <w:citation/>
        </w:sdtPr>
        <w:sdtContent>
          <w:r w:rsidR="009208D4" w:rsidRPr="005D600B">
            <w:rPr>
              <w:rFonts w:ascii="Arial" w:hAnsi="Arial" w:cs="Arial"/>
            </w:rPr>
            <w:fldChar w:fldCharType="begin"/>
          </w:r>
          <w:r w:rsidR="009208D4" w:rsidRPr="005D600B">
            <w:rPr>
              <w:rFonts w:ascii="Arial" w:hAnsi="Arial" w:cs="Arial"/>
            </w:rPr>
            <w:instrText xml:space="preserve"> CITATION Hol96 \l 2057 </w:instrText>
          </w:r>
          <w:r w:rsidR="009208D4" w:rsidRPr="005D600B">
            <w:rPr>
              <w:rFonts w:ascii="Arial" w:hAnsi="Arial" w:cs="Arial"/>
            </w:rPr>
            <w:fldChar w:fldCharType="separate"/>
          </w:r>
          <w:r w:rsidR="009208D4" w:rsidRPr="005D600B">
            <w:rPr>
              <w:rFonts w:ascii="Arial" w:hAnsi="Arial" w:cs="Arial"/>
              <w:noProof/>
            </w:rPr>
            <w:t>(Holmes , et al., 1996)</w:t>
          </w:r>
          <w:r w:rsidR="009208D4" w:rsidRPr="005D600B">
            <w:rPr>
              <w:rFonts w:ascii="Arial" w:hAnsi="Arial" w:cs="Arial"/>
            </w:rPr>
            <w:fldChar w:fldCharType="end"/>
          </w:r>
        </w:sdtContent>
      </w:sdt>
      <w:r w:rsidR="00782609" w:rsidRPr="005D600B">
        <w:rPr>
          <w:rFonts w:ascii="Arial" w:hAnsi="Arial" w:cs="Arial"/>
        </w:rPr>
        <w:t xml:space="preserve"> and </w:t>
      </w:r>
      <w:sdt>
        <w:sdtPr>
          <w:rPr>
            <w:rFonts w:ascii="Arial" w:hAnsi="Arial" w:cs="Arial"/>
          </w:rPr>
          <w:id w:val="-1331833781"/>
          <w:citation/>
        </w:sdtPr>
        <w:sdtContent>
          <w:r w:rsidR="00012D21" w:rsidRPr="005D600B">
            <w:rPr>
              <w:rFonts w:ascii="Arial" w:hAnsi="Arial" w:cs="Arial"/>
            </w:rPr>
            <w:fldChar w:fldCharType="begin"/>
          </w:r>
          <w:r w:rsidR="00012D21" w:rsidRPr="005D600B">
            <w:rPr>
              <w:rFonts w:ascii="Arial" w:hAnsi="Arial" w:cs="Arial"/>
            </w:rPr>
            <w:instrText xml:space="preserve"> CITATION Sey20 \l 2057 </w:instrText>
          </w:r>
          <w:r w:rsidR="00012D21" w:rsidRPr="005D600B">
            <w:rPr>
              <w:rFonts w:ascii="Arial" w:hAnsi="Arial" w:cs="Arial"/>
            </w:rPr>
            <w:fldChar w:fldCharType="separate"/>
          </w:r>
          <w:r w:rsidR="00012D21" w:rsidRPr="005D600B">
            <w:rPr>
              <w:rFonts w:ascii="Arial" w:hAnsi="Arial" w:cs="Arial"/>
              <w:noProof/>
            </w:rPr>
            <w:t>(Seymour, et al., 2020)</w:t>
          </w:r>
          <w:r w:rsidR="00012D21" w:rsidRPr="005D600B">
            <w:rPr>
              <w:rFonts w:ascii="Arial" w:hAnsi="Arial" w:cs="Arial"/>
            </w:rPr>
            <w:fldChar w:fldCharType="end"/>
          </w:r>
        </w:sdtContent>
      </w:sdt>
      <w:r w:rsidR="00012D21" w:rsidRPr="005D600B">
        <w:rPr>
          <w:rFonts w:ascii="Arial" w:hAnsi="Arial" w:cs="Arial"/>
        </w:rPr>
        <w:t>.</w:t>
      </w:r>
      <w:r w:rsidR="0048011F" w:rsidRPr="005D600B">
        <w:rPr>
          <w:rFonts w:ascii="Arial" w:hAnsi="Arial" w:cs="Arial"/>
        </w:rPr>
        <w:t xml:space="preserve">Rape is a forceful </w:t>
      </w:r>
      <w:r w:rsidR="00475B34" w:rsidRPr="005D600B">
        <w:rPr>
          <w:rFonts w:ascii="Arial" w:hAnsi="Arial" w:cs="Arial"/>
        </w:rPr>
        <w:t>act,</w:t>
      </w:r>
      <w:r w:rsidR="0048011F" w:rsidRPr="005D600B">
        <w:rPr>
          <w:rFonts w:ascii="Arial" w:hAnsi="Arial" w:cs="Arial"/>
        </w:rPr>
        <w:t xml:space="preserve"> </w:t>
      </w:r>
      <w:r w:rsidR="00003987" w:rsidRPr="005D600B">
        <w:rPr>
          <w:rFonts w:ascii="Arial" w:hAnsi="Arial" w:cs="Arial"/>
        </w:rPr>
        <w:t>and it can result in pregnancy mostly</w:t>
      </w:r>
      <w:r w:rsidR="00262727" w:rsidRPr="005D600B">
        <w:rPr>
          <w:rFonts w:ascii="Arial" w:hAnsi="Arial" w:cs="Arial"/>
        </w:rPr>
        <w:t xml:space="preserve">. </w:t>
      </w:r>
      <w:r w:rsidR="00475B34" w:rsidRPr="005D600B">
        <w:rPr>
          <w:rFonts w:ascii="Arial" w:hAnsi="Arial" w:cs="Arial"/>
        </w:rPr>
        <w:t>An option of a safe abortion should be made easily accessible</w:t>
      </w:r>
      <w:r w:rsidR="008D30EE" w:rsidRPr="005D600B">
        <w:rPr>
          <w:rFonts w:ascii="Arial" w:hAnsi="Arial" w:cs="Arial"/>
        </w:rPr>
        <w:t xml:space="preserve"> by health care centres. </w:t>
      </w:r>
    </w:p>
    <w:p w14:paraId="083F8EBC" w14:textId="7E8C38C5" w:rsidR="004164B7" w:rsidRPr="005D600B" w:rsidRDefault="007A6C53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The </w:t>
      </w:r>
      <w:r w:rsidR="009F5040" w:rsidRPr="005D600B">
        <w:rPr>
          <w:rFonts w:ascii="Arial" w:hAnsi="Arial" w:cs="Arial"/>
        </w:rPr>
        <w:t xml:space="preserve">safe abortion </w:t>
      </w:r>
      <w:r w:rsidR="003B0213" w:rsidRPr="005D600B">
        <w:rPr>
          <w:rFonts w:ascii="Arial" w:hAnsi="Arial" w:cs="Arial"/>
        </w:rPr>
        <w:t xml:space="preserve">care </w:t>
      </w:r>
      <w:r w:rsidR="0005070F" w:rsidRPr="005D600B">
        <w:rPr>
          <w:rFonts w:ascii="Arial" w:hAnsi="Arial" w:cs="Arial"/>
        </w:rPr>
        <w:t xml:space="preserve">as described </w:t>
      </w:r>
      <w:r w:rsidR="001E688F" w:rsidRPr="005D600B">
        <w:rPr>
          <w:rFonts w:ascii="Arial" w:hAnsi="Arial" w:cs="Arial"/>
        </w:rPr>
        <w:t>by</w:t>
      </w:r>
      <w:r w:rsidR="0005070F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0441314"/>
          <w:citation/>
        </w:sdtPr>
        <w:sdtContent>
          <w:r w:rsidR="001E688F" w:rsidRPr="005D600B">
            <w:rPr>
              <w:rFonts w:ascii="Arial" w:hAnsi="Arial" w:cs="Arial"/>
            </w:rPr>
            <w:fldChar w:fldCharType="begin"/>
          </w:r>
          <w:r w:rsidR="001E688F" w:rsidRPr="005D600B">
            <w:rPr>
              <w:rFonts w:ascii="Arial" w:hAnsi="Arial" w:cs="Arial"/>
            </w:rPr>
            <w:instrText xml:space="preserve"> CITATION Lac22 \l 2057 </w:instrText>
          </w:r>
          <w:r w:rsidR="001E688F" w:rsidRPr="005D600B">
            <w:rPr>
              <w:rFonts w:ascii="Arial" w:hAnsi="Arial" w:cs="Arial"/>
            </w:rPr>
            <w:fldChar w:fldCharType="separate"/>
          </w:r>
          <w:r w:rsidR="001E688F" w:rsidRPr="005D600B">
            <w:rPr>
              <w:rFonts w:ascii="Arial" w:hAnsi="Arial" w:cs="Arial"/>
              <w:noProof/>
            </w:rPr>
            <w:t>(Gareth, 2022)</w:t>
          </w:r>
          <w:r w:rsidR="001E688F" w:rsidRPr="005D600B">
            <w:rPr>
              <w:rFonts w:ascii="Arial" w:hAnsi="Arial" w:cs="Arial"/>
            </w:rPr>
            <w:fldChar w:fldCharType="end"/>
          </w:r>
        </w:sdtContent>
      </w:sdt>
      <w:r w:rsidR="001E688F" w:rsidRPr="005D600B">
        <w:rPr>
          <w:rFonts w:ascii="Arial" w:hAnsi="Arial" w:cs="Arial"/>
        </w:rPr>
        <w:t xml:space="preserve"> </w:t>
      </w:r>
      <w:r w:rsidR="00565AFE" w:rsidRPr="005D600B">
        <w:rPr>
          <w:rFonts w:ascii="Arial" w:hAnsi="Arial" w:cs="Arial"/>
        </w:rPr>
        <w:t xml:space="preserve">can improve the quality of abortion. These services can reduce the number of maternal </w:t>
      </w:r>
      <w:r w:rsidR="004164B7" w:rsidRPr="005D600B">
        <w:rPr>
          <w:rFonts w:ascii="Arial" w:hAnsi="Arial" w:cs="Arial"/>
        </w:rPr>
        <w:t>deaths</w:t>
      </w:r>
      <w:r w:rsidR="00565AFE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36382963"/>
          <w:citation/>
        </w:sdtPr>
        <w:sdtContent>
          <w:r w:rsidR="004164B7" w:rsidRPr="005D600B">
            <w:rPr>
              <w:rFonts w:ascii="Arial" w:hAnsi="Arial" w:cs="Arial"/>
            </w:rPr>
            <w:fldChar w:fldCharType="begin"/>
          </w:r>
          <w:r w:rsidR="004164B7" w:rsidRPr="005D600B">
            <w:rPr>
              <w:rFonts w:ascii="Arial" w:hAnsi="Arial" w:cs="Arial"/>
            </w:rPr>
            <w:instrText xml:space="preserve"> CITATION Nat13 \l 2057 </w:instrText>
          </w:r>
          <w:r w:rsidR="004164B7" w:rsidRPr="005D600B">
            <w:rPr>
              <w:rFonts w:ascii="Arial" w:hAnsi="Arial" w:cs="Arial"/>
            </w:rPr>
            <w:fldChar w:fldCharType="separate"/>
          </w:r>
          <w:r w:rsidR="004164B7" w:rsidRPr="005D600B">
            <w:rPr>
              <w:rFonts w:ascii="Arial" w:hAnsi="Arial" w:cs="Arial"/>
              <w:noProof/>
            </w:rPr>
            <w:t>(Nathalie, et al., 2013)</w:t>
          </w:r>
          <w:r w:rsidR="004164B7" w:rsidRPr="005D600B">
            <w:rPr>
              <w:rFonts w:ascii="Arial" w:hAnsi="Arial" w:cs="Arial"/>
            </w:rPr>
            <w:fldChar w:fldCharType="end"/>
          </w:r>
        </w:sdtContent>
      </w:sdt>
      <w:r w:rsidR="004164B7" w:rsidRPr="005D600B">
        <w:rPr>
          <w:rFonts w:ascii="Arial" w:hAnsi="Arial" w:cs="Arial"/>
        </w:rPr>
        <w:t xml:space="preserve">. </w:t>
      </w:r>
      <w:r w:rsidR="00840C0A" w:rsidRPr="005D600B">
        <w:rPr>
          <w:rFonts w:ascii="Arial" w:hAnsi="Arial" w:cs="Arial"/>
        </w:rPr>
        <w:t xml:space="preserve">Basic knowledge about the safety and precautions of abortions </w:t>
      </w:r>
      <w:r w:rsidR="00122FE4" w:rsidRPr="005D600B">
        <w:rPr>
          <w:rFonts w:ascii="Arial" w:hAnsi="Arial" w:cs="Arial"/>
        </w:rPr>
        <w:t xml:space="preserve">can prevent of the loss of many lives. </w:t>
      </w:r>
    </w:p>
    <w:p w14:paraId="7C2FBBFF" w14:textId="26759D9B" w:rsidR="00594410" w:rsidRPr="005D600B" w:rsidRDefault="00594410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>The World Health Organisation</w:t>
      </w:r>
      <w:r w:rsidR="00926AEB" w:rsidRPr="005D600B">
        <w:rPr>
          <w:rFonts w:ascii="Arial" w:hAnsi="Arial" w:cs="Arial"/>
        </w:rPr>
        <w:t xml:space="preserve"> </w:t>
      </w:r>
      <w:r w:rsidR="003E387E" w:rsidRPr="005D600B">
        <w:rPr>
          <w:rFonts w:ascii="Arial" w:hAnsi="Arial" w:cs="Arial"/>
        </w:rPr>
        <w:t xml:space="preserve">www.who.int/news-room/fact-sheets/detail/abortion </w:t>
      </w:r>
      <w:r w:rsidR="00744627" w:rsidRPr="005D600B">
        <w:rPr>
          <w:rFonts w:ascii="Arial" w:hAnsi="Arial" w:cs="Arial"/>
        </w:rPr>
        <w:t xml:space="preserve">provides detailed information on safety regulations and guidance </w:t>
      </w:r>
      <w:r w:rsidR="004F3050" w:rsidRPr="005D600B">
        <w:rPr>
          <w:rFonts w:ascii="Arial" w:hAnsi="Arial" w:cs="Arial"/>
        </w:rPr>
        <w:t xml:space="preserve">and is also developing </w:t>
      </w:r>
      <w:r w:rsidR="00B10A3A" w:rsidRPr="005D600B">
        <w:rPr>
          <w:rFonts w:ascii="Arial" w:hAnsi="Arial" w:cs="Arial"/>
        </w:rPr>
        <w:t xml:space="preserve">quality abortion care monitoring. </w:t>
      </w:r>
    </w:p>
    <w:p w14:paraId="61766138" w14:textId="113FA7F6" w:rsidR="00410A9B" w:rsidRPr="005D600B" w:rsidRDefault="00601F37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The need of spreading the awareness in younger </w:t>
      </w:r>
      <w:r w:rsidR="009F1D69" w:rsidRPr="005D600B">
        <w:rPr>
          <w:rFonts w:ascii="Arial" w:hAnsi="Arial" w:cs="Arial"/>
        </w:rPr>
        <w:t xml:space="preserve">children aged </w:t>
      </w:r>
      <w:r w:rsidR="008D68CA" w:rsidRPr="005D600B">
        <w:rPr>
          <w:rFonts w:ascii="Arial" w:hAnsi="Arial" w:cs="Arial"/>
        </w:rPr>
        <w:t>ten</w:t>
      </w:r>
      <w:r w:rsidR="009F1D69" w:rsidRPr="005D600B">
        <w:rPr>
          <w:rFonts w:ascii="Arial" w:hAnsi="Arial" w:cs="Arial"/>
        </w:rPr>
        <w:t xml:space="preserve"> and above is highly due to prevent teenage pregnancies. </w:t>
      </w:r>
      <w:r w:rsidR="00EB6071" w:rsidRPr="005D600B">
        <w:rPr>
          <w:rFonts w:ascii="Arial" w:hAnsi="Arial" w:cs="Arial"/>
        </w:rPr>
        <w:t xml:space="preserve">A short course on </w:t>
      </w:r>
      <w:r w:rsidR="00BF5796" w:rsidRPr="005D600B">
        <w:rPr>
          <w:rFonts w:ascii="Arial" w:hAnsi="Arial" w:cs="Arial"/>
        </w:rPr>
        <w:t xml:space="preserve">safety abortion should be made mandatory in schools. </w:t>
      </w:r>
      <w:r w:rsidR="00D36FBE" w:rsidRPr="005D600B">
        <w:rPr>
          <w:rFonts w:ascii="Arial" w:hAnsi="Arial" w:cs="Arial"/>
        </w:rPr>
        <w:t>The likelihood of teenage mothers to e</w:t>
      </w:r>
      <w:r w:rsidR="003A480F" w:rsidRPr="005D600B">
        <w:rPr>
          <w:rFonts w:ascii="Arial" w:hAnsi="Arial" w:cs="Arial"/>
        </w:rPr>
        <w:t>ncounter</w:t>
      </w:r>
      <w:r w:rsidR="00FE0947" w:rsidRPr="005D600B">
        <w:rPr>
          <w:rFonts w:ascii="Arial" w:hAnsi="Arial" w:cs="Arial"/>
        </w:rPr>
        <w:t xml:space="preserve"> long term mental health </w:t>
      </w:r>
      <w:r w:rsidR="007943A1" w:rsidRPr="005D600B">
        <w:rPr>
          <w:rFonts w:ascii="Arial" w:hAnsi="Arial" w:cs="Arial"/>
        </w:rPr>
        <w:t xml:space="preserve">has poor understanding at present </w:t>
      </w:r>
      <w:sdt>
        <w:sdtPr>
          <w:rPr>
            <w:rFonts w:ascii="Arial" w:hAnsi="Arial" w:cs="Arial"/>
          </w:rPr>
          <w:id w:val="1585798777"/>
          <w:citation/>
        </w:sdtPr>
        <w:sdtContent>
          <w:r w:rsidR="007F07AC" w:rsidRPr="005D600B">
            <w:rPr>
              <w:rFonts w:ascii="Arial" w:hAnsi="Arial" w:cs="Arial"/>
            </w:rPr>
            <w:fldChar w:fldCharType="begin"/>
          </w:r>
          <w:r w:rsidR="007F07AC" w:rsidRPr="005D600B">
            <w:rPr>
              <w:rFonts w:ascii="Arial" w:hAnsi="Arial" w:cs="Arial"/>
            </w:rPr>
            <w:instrText xml:space="preserve"> CITATION Xav18 \l 2057 </w:instrText>
          </w:r>
          <w:r w:rsidR="007F07AC" w:rsidRPr="005D600B">
            <w:rPr>
              <w:rFonts w:ascii="Arial" w:hAnsi="Arial" w:cs="Arial"/>
            </w:rPr>
            <w:fldChar w:fldCharType="separate"/>
          </w:r>
          <w:r w:rsidR="007F07AC" w:rsidRPr="005D600B">
            <w:rPr>
              <w:rFonts w:ascii="Arial" w:hAnsi="Arial" w:cs="Arial"/>
              <w:noProof/>
            </w:rPr>
            <w:t>(Xavier, et al., 2018)</w:t>
          </w:r>
          <w:r w:rsidR="007F07AC" w:rsidRPr="005D600B">
            <w:rPr>
              <w:rFonts w:ascii="Arial" w:hAnsi="Arial" w:cs="Arial"/>
            </w:rPr>
            <w:fldChar w:fldCharType="end"/>
          </w:r>
        </w:sdtContent>
      </w:sdt>
      <w:r w:rsidR="007F07AC" w:rsidRPr="005D600B">
        <w:rPr>
          <w:rFonts w:ascii="Arial" w:hAnsi="Arial" w:cs="Arial"/>
        </w:rPr>
        <w:t>.</w:t>
      </w:r>
      <w:r w:rsidR="00732428" w:rsidRPr="005D600B">
        <w:rPr>
          <w:rFonts w:ascii="Arial" w:hAnsi="Arial" w:cs="Arial"/>
        </w:rPr>
        <w:t xml:space="preserve"> </w:t>
      </w:r>
      <w:r w:rsidR="00A52E2C" w:rsidRPr="005D600B">
        <w:rPr>
          <w:rFonts w:ascii="Arial" w:hAnsi="Arial" w:cs="Arial"/>
        </w:rPr>
        <w:t xml:space="preserve">To raise awareness at a very young age can help overcome </w:t>
      </w:r>
      <w:r w:rsidR="002627B4" w:rsidRPr="005D600B">
        <w:rPr>
          <w:rFonts w:ascii="Arial" w:hAnsi="Arial" w:cs="Arial"/>
        </w:rPr>
        <w:t xml:space="preserve">issues such as mental </w:t>
      </w:r>
      <w:r w:rsidR="00705943" w:rsidRPr="005D600B">
        <w:rPr>
          <w:rFonts w:ascii="Arial" w:hAnsi="Arial" w:cs="Arial"/>
        </w:rPr>
        <w:t>health.</w:t>
      </w:r>
      <w:r w:rsidR="00202537" w:rsidRPr="005D600B">
        <w:rPr>
          <w:rFonts w:ascii="Arial" w:hAnsi="Arial" w:cs="Arial"/>
        </w:rPr>
        <w:t xml:space="preserve"> </w:t>
      </w:r>
      <w:r w:rsidR="009A495B" w:rsidRPr="005D600B">
        <w:rPr>
          <w:rFonts w:ascii="Arial" w:hAnsi="Arial" w:cs="Arial"/>
        </w:rPr>
        <w:t xml:space="preserve">Teenage pregnancy </w:t>
      </w:r>
      <w:r w:rsidR="00445AB6" w:rsidRPr="005D600B">
        <w:rPr>
          <w:rFonts w:ascii="Arial" w:hAnsi="Arial" w:cs="Arial"/>
        </w:rPr>
        <w:t xml:space="preserve">leads to </w:t>
      </w:r>
      <w:r w:rsidR="00E1476E" w:rsidRPr="005D600B">
        <w:rPr>
          <w:rFonts w:ascii="Arial" w:hAnsi="Arial" w:cs="Arial"/>
        </w:rPr>
        <w:t xml:space="preserve">borderline personality disorder </w:t>
      </w:r>
      <w:r w:rsidR="00836B7C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64178511"/>
          <w:citation/>
        </w:sdtPr>
        <w:sdtContent>
          <w:r w:rsidR="00E1476E" w:rsidRPr="005D600B">
            <w:rPr>
              <w:rFonts w:ascii="Arial" w:hAnsi="Arial" w:cs="Arial"/>
            </w:rPr>
            <w:fldChar w:fldCharType="begin"/>
          </w:r>
          <w:r w:rsidR="00E1476E" w:rsidRPr="005D600B">
            <w:rPr>
              <w:rFonts w:ascii="Arial" w:hAnsi="Arial" w:cs="Arial"/>
            </w:rPr>
            <w:instrText xml:space="preserve"> CITATION MuH21 \l 2057 </w:instrText>
          </w:r>
          <w:r w:rsidR="00E1476E" w:rsidRPr="005D600B">
            <w:rPr>
              <w:rFonts w:ascii="Arial" w:hAnsi="Arial" w:cs="Arial"/>
            </w:rPr>
            <w:fldChar w:fldCharType="separate"/>
          </w:r>
          <w:r w:rsidR="00E1476E" w:rsidRPr="005D600B">
            <w:rPr>
              <w:rFonts w:ascii="Arial" w:hAnsi="Arial" w:cs="Arial"/>
              <w:noProof/>
            </w:rPr>
            <w:t>(Mu-Hong &amp; Shih-Jen, 2021)</w:t>
          </w:r>
          <w:r w:rsidR="00E1476E" w:rsidRPr="005D600B">
            <w:rPr>
              <w:rFonts w:ascii="Arial" w:hAnsi="Arial" w:cs="Arial"/>
            </w:rPr>
            <w:fldChar w:fldCharType="end"/>
          </w:r>
        </w:sdtContent>
      </w:sdt>
      <w:r w:rsidR="00E1476E" w:rsidRPr="005D600B">
        <w:rPr>
          <w:rFonts w:ascii="Arial" w:hAnsi="Arial" w:cs="Arial"/>
        </w:rPr>
        <w:t xml:space="preserve">. </w:t>
      </w:r>
      <w:r w:rsidR="00E42B56" w:rsidRPr="005D600B">
        <w:rPr>
          <w:rFonts w:ascii="Arial" w:hAnsi="Arial" w:cs="Arial"/>
        </w:rPr>
        <w:t xml:space="preserve">Prevention of </w:t>
      </w:r>
      <w:r w:rsidR="002043AA" w:rsidRPr="005D600B">
        <w:rPr>
          <w:rFonts w:ascii="Arial" w:hAnsi="Arial" w:cs="Arial"/>
        </w:rPr>
        <w:t xml:space="preserve">teenage pregnancy will not only prevent abortions </w:t>
      </w:r>
      <w:r w:rsidR="00410A9B" w:rsidRPr="005D600B">
        <w:rPr>
          <w:rFonts w:ascii="Arial" w:hAnsi="Arial" w:cs="Arial"/>
        </w:rPr>
        <w:t xml:space="preserve">but also will help reduce several illnesses related. </w:t>
      </w:r>
    </w:p>
    <w:p w14:paraId="33C705E8" w14:textId="5295BEF2" w:rsidR="00381AE6" w:rsidRPr="005D600B" w:rsidRDefault="00381AE6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>Religious views regarding abortion</w:t>
      </w:r>
      <w:r w:rsidR="00A249D3" w:rsidRPr="005D600B">
        <w:rPr>
          <w:rFonts w:ascii="Arial" w:hAnsi="Arial" w:cs="Arial"/>
        </w:rPr>
        <w:t xml:space="preserve">- </w:t>
      </w:r>
    </w:p>
    <w:p w14:paraId="7F42BF27" w14:textId="0415E03A" w:rsidR="00C165D8" w:rsidRPr="005D600B" w:rsidRDefault="00A249D3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It is generally seen that religious views </w:t>
      </w:r>
      <w:r w:rsidR="00DB2EDF" w:rsidRPr="005D600B">
        <w:rPr>
          <w:rFonts w:ascii="Arial" w:hAnsi="Arial" w:cs="Arial"/>
        </w:rPr>
        <w:t xml:space="preserve">objecting abortion </w:t>
      </w:r>
      <w:r w:rsidR="00C10FFA" w:rsidRPr="005D600B">
        <w:rPr>
          <w:rFonts w:ascii="Arial" w:hAnsi="Arial" w:cs="Arial"/>
        </w:rPr>
        <w:t>influence legal rights of women’s abortion</w:t>
      </w:r>
      <w:r w:rsidR="00210F34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542405541"/>
          <w:citation/>
        </w:sdtPr>
        <w:sdtContent>
          <w:r w:rsidR="00E10200" w:rsidRPr="005D600B">
            <w:rPr>
              <w:rFonts w:ascii="Arial" w:hAnsi="Arial" w:cs="Arial"/>
            </w:rPr>
            <w:fldChar w:fldCharType="begin"/>
          </w:r>
          <w:r w:rsidR="00E10200" w:rsidRPr="005D600B">
            <w:rPr>
              <w:rFonts w:ascii="Arial" w:hAnsi="Arial" w:cs="Arial"/>
            </w:rPr>
            <w:instrText xml:space="preserve"> CITATION Sel19 \l 2057 </w:instrText>
          </w:r>
          <w:r w:rsidR="00E10200" w:rsidRPr="005D600B">
            <w:rPr>
              <w:rFonts w:ascii="Arial" w:hAnsi="Arial" w:cs="Arial"/>
            </w:rPr>
            <w:fldChar w:fldCharType="separate"/>
          </w:r>
          <w:r w:rsidR="00E10200" w:rsidRPr="005D600B">
            <w:rPr>
              <w:rFonts w:ascii="Arial" w:hAnsi="Arial" w:cs="Arial"/>
              <w:noProof/>
            </w:rPr>
            <w:t>(Selebalo-Bereng &amp; Patel, 2019)</w:t>
          </w:r>
          <w:r w:rsidR="00E10200" w:rsidRPr="005D600B">
            <w:rPr>
              <w:rFonts w:ascii="Arial" w:hAnsi="Arial" w:cs="Arial"/>
            </w:rPr>
            <w:fldChar w:fldCharType="end"/>
          </w:r>
        </w:sdtContent>
      </w:sdt>
      <w:r w:rsidR="00E10200" w:rsidRPr="005D600B">
        <w:rPr>
          <w:rFonts w:ascii="Arial" w:hAnsi="Arial" w:cs="Arial"/>
        </w:rPr>
        <w:t xml:space="preserve">. </w:t>
      </w:r>
      <w:r w:rsidR="000C7DA8" w:rsidRPr="005D600B">
        <w:rPr>
          <w:rFonts w:ascii="Arial" w:hAnsi="Arial" w:cs="Arial"/>
        </w:rPr>
        <w:t xml:space="preserve">Many religions focus on the importance of a life and classify the termination of </w:t>
      </w:r>
      <w:r w:rsidR="001F250F" w:rsidRPr="005D600B">
        <w:rPr>
          <w:rFonts w:ascii="Arial" w:hAnsi="Arial" w:cs="Arial"/>
        </w:rPr>
        <w:t xml:space="preserve">fetus as a </w:t>
      </w:r>
      <w:r w:rsidR="0011650C" w:rsidRPr="005D600B">
        <w:rPr>
          <w:rFonts w:ascii="Arial" w:hAnsi="Arial" w:cs="Arial"/>
        </w:rPr>
        <w:t>murder.</w:t>
      </w:r>
      <w:r w:rsidR="005C6422" w:rsidRPr="005D600B">
        <w:rPr>
          <w:rFonts w:ascii="Arial" w:hAnsi="Arial" w:cs="Arial"/>
        </w:rPr>
        <w:t xml:space="preserve"> Thus, in such countries the safe availability to abort a fetus is dependent on religious practices </w:t>
      </w:r>
      <w:sdt>
        <w:sdtPr>
          <w:rPr>
            <w:rFonts w:ascii="Arial" w:hAnsi="Arial" w:cs="Arial"/>
          </w:rPr>
          <w:id w:val="340284585"/>
          <w:citation/>
        </w:sdtPr>
        <w:sdtContent>
          <w:r w:rsidR="005C6422" w:rsidRPr="005D600B">
            <w:rPr>
              <w:rFonts w:ascii="Arial" w:hAnsi="Arial" w:cs="Arial"/>
            </w:rPr>
            <w:fldChar w:fldCharType="begin"/>
          </w:r>
          <w:r w:rsidR="005C6422" w:rsidRPr="005D600B">
            <w:rPr>
              <w:rFonts w:ascii="Arial" w:hAnsi="Arial" w:cs="Arial"/>
            </w:rPr>
            <w:instrText xml:space="preserve"> CITATION Ber11 \l 2057 </w:instrText>
          </w:r>
          <w:r w:rsidR="005C6422" w:rsidRPr="005D600B">
            <w:rPr>
              <w:rFonts w:ascii="Arial" w:hAnsi="Arial" w:cs="Arial"/>
            </w:rPr>
            <w:fldChar w:fldCharType="separate"/>
          </w:r>
          <w:r w:rsidR="005C6422" w:rsidRPr="005D600B">
            <w:rPr>
              <w:rFonts w:ascii="Arial" w:hAnsi="Arial" w:cs="Arial"/>
              <w:noProof/>
            </w:rPr>
            <w:t>(Berry, et al., 2011)</w:t>
          </w:r>
          <w:r w:rsidR="005C6422" w:rsidRPr="005D600B">
            <w:rPr>
              <w:rFonts w:ascii="Arial" w:hAnsi="Arial" w:cs="Arial"/>
            </w:rPr>
            <w:fldChar w:fldCharType="end"/>
          </w:r>
        </w:sdtContent>
      </w:sdt>
      <w:r w:rsidR="005C6422" w:rsidRPr="005D600B">
        <w:rPr>
          <w:rFonts w:ascii="Arial" w:hAnsi="Arial" w:cs="Arial"/>
        </w:rPr>
        <w:t>.</w:t>
      </w:r>
      <w:r w:rsidR="00AB265C" w:rsidRPr="005D600B">
        <w:rPr>
          <w:rFonts w:ascii="Arial" w:hAnsi="Arial" w:cs="Arial"/>
        </w:rPr>
        <w:t xml:space="preserve"> </w:t>
      </w:r>
    </w:p>
    <w:p w14:paraId="25F7E0B2" w14:textId="3D8038A5" w:rsidR="00AF3D13" w:rsidRPr="005D600B" w:rsidRDefault="0011650C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 The</w:t>
      </w:r>
      <w:r w:rsidR="007F0A4C" w:rsidRPr="005D600B">
        <w:rPr>
          <w:rFonts w:ascii="Arial" w:hAnsi="Arial" w:cs="Arial"/>
        </w:rPr>
        <w:t xml:space="preserve"> Roman Catholic </w:t>
      </w:r>
      <w:r w:rsidRPr="005D600B">
        <w:rPr>
          <w:rFonts w:ascii="Arial" w:hAnsi="Arial" w:cs="Arial"/>
        </w:rPr>
        <w:t xml:space="preserve">Church </w:t>
      </w:r>
      <w:r w:rsidR="00BF5ED6" w:rsidRPr="005D600B">
        <w:rPr>
          <w:rFonts w:ascii="Arial" w:hAnsi="Arial" w:cs="Arial"/>
        </w:rPr>
        <w:t>supports the concept of saving a life under any circumstance</w:t>
      </w:r>
      <w:r w:rsidR="000F7F95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19687447"/>
          <w:citation/>
        </w:sdtPr>
        <w:sdtContent>
          <w:r w:rsidR="000F7F95" w:rsidRPr="005D600B">
            <w:rPr>
              <w:rFonts w:ascii="Arial" w:hAnsi="Arial" w:cs="Arial"/>
            </w:rPr>
            <w:fldChar w:fldCharType="begin"/>
          </w:r>
          <w:r w:rsidR="000F7F95" w:rsidRPr="005D600B">
            <w:rPr>
              <w:rFonts w:ascii="Arial" w:hAnsi="Arial" w:cs="Arial"/>
            </w:rPr>
            <w:instrText xml:space="preserve"> CITATION WuB18 \l 2057 </w:instrText>
          </w:r>
          <w:r w:rsidR="000F7F95" w:rsidRPr="005D600B">
            <w:rPr>
              <w:rFonts w:ascii="Arial" w:hAnsi="Arial" w:cs="Arial"/>
            </w:rPr>
            <w:fldChar w:fldCharType="separate"/>
          </w:r>
          <w:r w:rsidR="000F7F95" w:rsidRPr="005D600B">
            <w:rPr>
              <w:rFonts w:ascii="Arial" w:hAnsi="Arial" w:cs="Arial"/>
              <w:noProof/>
            </w:rPr>
            <w:t>(Wu &amp; Ida, 2018)</w:t>
          </w:r>
          <w:r w:rsidR="000F7F95" w:rsidRPr="005D600B">
            <w:rPr>
              <w:rFonts w:ascii="Arial" w:hAnsi="Arial" w:cs="Arial"/>
            </w:rPr>
            <w:fldChar w:fldCharType="end"/>
          </w:r>
        </w:sdtContent>
      </w:sdt>
      <w:r w:rsidR="000F7F95" w:rsidRPr="005D600B">
        <w:rPr>
          <w:rFonts w:ascii="Arial" w:hAnsi="Arial" w:cs="Arial"/>
        </w:rPr>
        <w:t>.</w:t>
      </w:r>
      <w:r w:rsidR="00C52C66" w:rsidRPr="005D600B">
        <w:rPr>
          <w:rFonts w:ascii="Arial" w:hAnsi="Arial" w:cs="Arial"/>
        </w:rPr>
        <w:t xml:space="preserve"> It is </w:t>
      </w:r>
      <w:r w:rsidR="006F580C" w:rsidRPr="005D600B">
        <w:rPr>
          <w:rFonts w:ascii="Arial" w:hAnsi="Arial" w:cs="Arial"/>
        </w:rPr>
        <w:t xml:space="preserve">to provide basic protection to a </w:t>
      </w:r>
      <w:r w:rsidR="00E83B7E" w:rsidRPr="005D600B">
        <w:rPr>
          <w:rFonts w:ascii="Arial" w:hAnsi="Arial" w:cs="Arial"/>
        </w:rPr>
        <w:t>life even if it is unborn.</w:t>
      </w:r>
      <w:r w:rsidR="00DC2567" w:rsidRPr="005D600B">
        <w:rPr>
          <w:rFonts w:ascii="Arial" w:hAnsi="Arial" w:cs="Arial"/>
        </w:rPr>
        <w:t xml:space="preserve"> </w:t>
      </w:r>
      <w:r w:rsidR="007E43CF" w:rsidRPr="005D600B">
        <w:rPr>
          <w:rFonts w:ascii="Arial" w:hAnsi="Arial" w:cs="Arial"/>
        </w:rPr>
        <w:t>26</w:t>
      </w:r>
      <w:r w:rsidR="000E6D1A" w:rsidRPr="005D600B">
        <w:rPr>
          <w:rFonts w:ascii="Arial" w:hAnsi="Arial" w:cs="Arial"/>
        </w:rPr>
        <w:t xml:space="preserve">% people live in such countries where abortion is </w:t>
      </w:r>
      <w:r w:rsidR="00CF0982" w:rsidRPr="005D600B">
        <w:rPr>
          <w:rFonts w:ascii="Arial" w:hAnsi="Arial" w:cs="Arial"/>
        </w:rPr>
        <w:t>banned</w:t>
      </w:r>
      <w:r w:rsidR="00B52E86" w:rsidRPr="005D600B">
        <w:rPr>
          <w:rFonts w:ascii="Arial" w:hAnsi="Arial" w:cs="Arial"/>
        </w:rPr>
        <w:t xml:space="preserve"> </w:t>
      </w:r>
      <w:r w:rsidR="001F5714" w:rsidRPr="005D600B">
        <w:rPr>
          <w:rFonts w:ascii="Arial" w:hAnsi="Arial" w:cs="Arial"/>
        </w:rPr>
        <w:t>or dependent on safety of a mother</w:t>
      </w:r>
      <w:r w:rsidR="00861021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53007984"/>
          <w:citation/>
        </w:sdtPr>
        <w:sdtContent>
          <w:r w:rsidR="00861021" w:rsidRPr="005D600B">
            <w:rPr>
              <w:rFonts w:ascii="Arial" w:hAnsi="Arial" w:cs="Arial"/>
            </w:rPr>
            <w:fldChar w:fldCharType="begin"/>
          </w:r>
          <w:r w:rsidR="00861021" w:rsidRPr="005D600B">
            <w:rPr>
              <w:rFonts w:ascii="Arial" w:hAnsi="Arial" w:cs="Arial"/>
            </w:rPr>
            <w:instrText xml:space="preserve"> CITATION Fin13 \l 2057 </w:instrText>
          </w:r>
          <w:r w:rsidR="00861021" w:rsidRPr="005D600B">
            <w:rPr>
              <w:rFonts w:ascii="Arial" w:hAnsi="Arial" w:cs="Arial"/>
            </w:rPr>
            <w:fldChar w:fldCharType="separate"/>
          </w:r>
          <w:r w:rsidR="00861021" w:rsidRPr="005D600B">
            <w:rPr>
              <w:rFonts w:ascii="Arial" w:hAnsi="Arial" w:cs="Arial"/>
              <w:noProof/>
            </w:rPr>
            <w:t>(Finer &amp; J.B.Fine, 2013)</w:t>
          </w:r>
          <w:r w:rsidR="00861021" w:rsidRPr="005D600B">
            <w:rPr>
              <w:rFonts w:ascii="Arial" w:hAnsi="Arial" w:cs="Arial"/>
            </w:rPr>
            <w:fldChar w:fldCharType="end"/>
          </w:r>
        </w:sdtContent>
      </w:sdt>
      <w:r w:rsidR="00861021" w:rsidRPr="005D600B">
        <w:rPr>
          <w:rFonts w:ascii="Arial" w:hAnsi="Arial" w:cs="Arial"/>
        </w:rPr>
        <w:t xml:space="preserve">. </w:t>
      </w:r>
      <w:r w:rsidR="000367EE" w:rsidRPr="005D600B">
        <w:rPr>
          <w:rFonts w:ascii="Arial" w:hAnsi="Arial" w:cs="Arial"/>
        </w:rPr>
        <w:t>In consideration of</w:t>
      </w:r>
      <w:r w:rsidR="002350F0" w:rsidRPr="005D600B">
        <w:rPr>
          <w:rFonts w:ascii="Arial" w:hAnsi="Arial" w:cs="Arial"/>
        </w:rPr>
        <w:t xml:space="preserve"> no danger to life of the mother the choice to terminate pregnancy is there.</w:t>
      </w:r>
    </w:p>
    <w:p w14:paraId="7B09DBAB" w14:textId="65F6B1BC" w:rsidR="00FF1EF1" w:rsidRPr="005D600B" w:rsidRDefault="00FF1EF1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Other faiths such as Judaism </w:t>
      </w:r>
      <w:r w:rsidR="00ED2E28" w:rsidRPr="005D600B">
        <w:rPr>
          <w:rFonts w:ascii="Arial" w:hAnsi="Arial" w:cs="Arial"/>
        </w:rPr>
        <w:t>and Islam</w:t>
      </w:r>
      <w:r w:rsidR="001F402F" w:rsidRPr="005D600B">
        <w:rPr>
          <w:rFonts w:ascii="Arial" w:hAnsi="Arial" w:cs="Arial"/>
        </w:rPr>
        <w:t>,</w:t>
      </w:r>
      <w:r w:rsidR="00ED2E28" w:rsidRPr="005D600B">
        <w:rPr>
          <w:rFonts w:ascii="Arial" w:hAnsi="Arial" w:cs="Arial"/>
        </w:rPr>
        <w:t xml:space="preserve"> </w:t>
      </w:r>
      <w:r w:rsidR="009F5E7E" w:rsidRPr="005D600B">
        <w:rPr>
          <w:rFonts w:ascii="Arial" w:hAnsi="Arial" w:cs="Arial"/>
        </w:rPr>
        <w:t>abortion is forbidden</w:t>
      </w:r>
      <w:r w:rsidR="004565D5" w:rsidRPr="005D600B">
        <w:rPr>
          <w:rFonts w:ascii="Arial" w:hAnsi="Arial" w:cs="Arial"/>
        </w:rPr>
        <w:t xml:space="preserve"> </w:t>
      </w:r>
      <w:r w:rsidR="008D68CA" w:rsidRPr="005D600B">
        <w:rPr>
          <w:rFonts w:ascii="Arial" w:hAnsi="Arial" w:cs="Arial"/>
        </w:rPr>
        <w:t>in the religious practices</w:t>
      </w:r>
      <w:r w:rsidR="009F5E7E" w:rsidRPr="005D600B">
        <w:rPr>
          <w:rFonts w:ascii="Arial" w:hAnsi="Arial" w:cs="Arial"/>
        </w:rPr>
        <w:t xml:space="preserve"> unless it is causing harm to the mother </w:t>
      </w:r>
      <w:r w:rsidR="007165A6" w:rsidRPr="005D600B">
        <w:rPr>
          <w:rFonts w:ascii="Arial" w:hAnsi="Arial" w:cs="Arial"/>
        </w:rPr>
        <w:t xml:space="preserve">and must not be performed on demand </w:t>
      </w:r>
      <w:sdt>
        <w:sdtPr>
          <w:rPr>
            <w:rFonts w:ascii="Arial" w:hAnsi="Arial" w:cs="Arial"/>
          </w:rPr>
          <w:id w:val="-1733679977"/>
          <w:citation/>
        </w:sdtPr>
        <w:sdtContent>
          <w:r w:rsidR="00D76F1A" w:rsidRPr="005D600B">
            <w:rPr>
              <w:rFonts w:ascii="Arial" w:hAnsi="Arial" w:cs="Arial"/>
            </w:rPr>
            <w:fldChar w:fldCharType="begin"/>
          </w:r>
          <w:r w:rsidR="00D76F1A" w:rsidRPr="005D600B">
            <w:rPr>
              <w:rFonts w:ascii="Arial" w:hAnsi="Arial" w:cs="Arial"/>
            </w:rPr>
            <w:instrText xml:space="preserve">CITATION Ara07 \l 2057 </w:instrText>
          </w:r>
          <w:r w:rsidR="00D76F1A" w:rsidRPr="005D600B">
            <w:rPr>
              <w:rFonts w:ascii="Arial" w:hAnsi="Arial" w:cs="Arial"/>
            </w:rPr>
            <w:fldChar w:fldCharType="separate"/>
          </w:r>
          <w:r w:rsidR="00D76F1A" w:rsidRPr="005D600B">
            <w:rPr>
              <w:rFonts w:ascii="Arial" w:hAnsi="Arial" w:cs="Arial"/>
              <w:noProof/>
            </w:rPr>
            <w:t>(Aramesh, 2007)</w:t>
          </w:r>
          <w:r w:rsidR="00D76F1A" w:rsidRPr="005D600B">
            <w:rPr>
              <w:rFonts w:ascii="Arial" w:hAnsi="Arial" w:cs="Arial"/>
            </w:rPr>
            <w:fldChar w:fldCharType="end"/>
          </w:r>
        </w:sdtContent>
      </w:sdt>
      <w:r w:rsidR="00D76F1A" w:rsidRPr="005D600B">
        <w:rPr>
          <w:rFonts w:ascii="Arial" w:hAnsi="Arial" w:cs="Arial"/>
        </w:rPr>
        <w:t xml:space="preserve">. </w:t>
      </w:r>
      <w:r w:rsidR="00C31CDC" w:rsidRPr="005D600B">
        <w:rPr>
          <w:rFonts w:ascii="Arial" w:hAnsi="Arial" w:cs="Arial"/>
        </w:rPr>
        <w:t xml:space="preserve">Women residing in such faith practicing countries </w:t>
      </w:r>
      <w:r w:rsidR="00A15823" w:rsidRPr="005D600B">
        <w:rPr>
          <w:rFonts w:ascii="Arial" w:hAnsi="Arial" w:cs="Arial"/>
        </w:rPr>
        <w:t xml:space="preserve">can suffer distress if the pregnancy is due to rape. </w:t>
      </w:r>
      <w:r w:rsidR="00AB265C" w:rsidRPr="005D600B">
        <w:rPr>
          <w:rFonts w:ascii="Arial" w:hAnsi="Arial" w:cs="Arial"/>
        </w:rPr>
        <w:t>Therefore,</w:t>
      </w:r>
      <w:r w:rsidR="00A90D86" w:rsidRPr="005D600B">
        <w:rPr>
          <w:rFonts w:ascii="Arial" w:hAnsi="Arial" w:cs="Arial"/>
        </w:rPr>
        <w:t xml:space="preserve"> </w:t>
      </w:r>
      <w:r w:rsidR="007719C3" w:rsidRPr="005D600B">
        <w:rPr>
          <w:rFonts w:ascii="Arial" w:hAnsi="Arial" w:cs="Arial"/>
        </w:rPr>
        <w:t xml:space="preserve">to safely abort the fetus the right support and access should be legalised. </w:t>
      </w:r>
      <w:r w:rsidR="00AB265C" w:rsidRPr="005D600B">
        <w:rPr>
          <w:rFonts w:ascii="Arial" w:hAnsi="Arial" w:cs="Arial"/>
        </w:rPr>
        <w:lastRenderedPageBreak/>
        <w:t xml:space="preserve">Failure to </w:t>
      </w:r>
      <w:r w:rsidR="00950CCB" w:rsidRPr="005D600B">
        <w:rPr>
          <w:rFonts w:ascii="Arial" w:hAnsi="Arial" w:cs="Arial"/>
        </w:rPr>
        <w:t xml:space="preserve">visualise abortion as a legal right of a woman </w:t>
      </w:r>
      <w:r w:rsidR="000B20C7" w:rsidRPr="005D600B">
        <w:rPr>
          <w:rFonts w:ascii="Arial" w:hAnsi="Arial" w:cs="Arial"/>
        </w:rPr>
        <w:t xml:space="preserve">has resulted in women going through unsafe ways of abortion which is not only fatal for the mother but also adds </w:t>
      </w:r>
      <w:r w:rsidR="008E39E9" w:rsidRPr="005D600B">
        <w:rPr>
          <w:rFonts w:ascii="Arial" w:hAnsi="Arial" w:cs="Arial"/>
        </w:rPr>
        <w:t>long term complications.</w:t>
      </w:r>
    </w:p>
    <w:p w14:paraId="05764E52" w14:textId="6E52676C" w:rsidR="005970B8" w:rsidRPr="005D600B" w:rsidRDefault="006E7F48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 Abortion is often </w:t>
      </w:r>
      <w:r w:rsidR="002830A3" w:rsidRPr="005D600B">
        <w:rPr>
          <w:rFonts w:ascii="Arial" w:hAnsi="Arial" w:cs="Arial"/>
        </w:rPr>
        <w:t xml:space="preserve">interpreted </w:t>
      </w:r>
      <w:r w:rsidR="00EF6D51" w:rsidRPr="005D600B">
        <w:rPr>
          <w:rFonts w:ascii="Arial" w:hAnsi="Arial" w:cs="Arial"/>
        </w:rPr>
        <w:t>because of</w:t>
      </w:r>
      <w:r w:rsidR="006B34C0" w:rsidRPr="005D600B">
        <w:rPr>
          <w:rFonts w:ascii="Arial" w:hAnsi="Arial" w:cs="Arial"/>
        </w:rPr>
        <w:t xml:space="preserve"> a</w:t>
      </w:r>
      <w:r w:rsidR="00111BE0" w:rsidRPr="005D600B">
        <w:rPr>
          <w:rFonts w:ascii="Arial" w:hAnsi="Arial" w:cs="Arial"/>
        </w:rPr>
        <w:t xml:space="preserve"> sexual act in the concept of </w:t>
      </w:r>
      <w:r w:rsidR="00E60774" w:rsidRPr="005D600B">
        <w:rPr>
          <w:rFonts w:ascii="Arial" w:hAnsi="Arial" w:cs="Arial"/>
        </w:rPr>
        <w:t xml:space="preserve">being pregnant outside marriage or </w:t>
      </w:r>
      <w:r w:rsidR="00451E2A" w:rsidRPr="005D600B">
        <w:rPr>
          <w:rFonts w:ascii="Arial" w:hAnsi="Arial" w:cs="Arial"/>
        </w:rPr>
        <w:t>rape</w:t>
      </w:r>
      <w:r w:rsidR="00861021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026014260"/>
          <w:citation/>
        </w:sdtPr>
        <w:sdtContent>
          <w:r w:rsidR="00861021" w:rsidRPr="005D600B">
            <w:rPr>
              <w:rFonts w:ascii="Arial" w:hAnsi="Arial" w:cs="Arial"/>
            </w:rPr>
            <w:fldChar w:fldCharType="begin"/>
          </w:r>
          <w:r w:rsidR="00861021" w:rsidRPr="005D600B">
            <w:rPr>
              <w:rFonts w:ascii="Arial" w:hAnsi="Arial" w:cs="Arial"/>
            </w:rPr>
            <w:instrText xml:space="preserve"> CITATION Sha18 \l 2057 </w:instrText>
          </w:r>
          <w:r w:rsidR="00861021" w:rsidRPr="005D600B">
            <w:rPr>
              <w:rFonts w:ascii="Arial" w:hAnsi="Arial" w:cs="Arial"/>
            </w:rPr>
            <w:fldChar w:fldCharType="separate"/>
          </w:r>
          <w:r w:rsidR="00861021" w:rsidRPr="005D600B">
            <w:rPr>
              <w:rFonts w:ascii="Arial" w:hAnsi="Arial" w:cs="Arial"/>
              <w:noProof/>
            </w:rPr>
            <w:t>(Shahawy &amp; Diamond, 2018)</w:t>
          </w:r>
          <w:r w:rsidR="00861021" w:rsidRPr="005D600B">
            <w:rPr>
              <w:rFonts w:ascii="Arial" w:hAnsi="Arial" w:cs="Arial"/>
            </w:rPr>
            <w:fldChar w:fldCharType="end"/>
          </w:r>
        </w:sdtContent>
      </w:sdt>
      <w:r w:rsidR="00861021" w:rsidRPr="005D600B">
        <w:rPr>
          <w:rFonts w:ascii="Arial" w:hAnsi="Arial" w:cs="Arial"/>
        </w:rPr>
        <w:t xml:space="preserve">. </w:t>
      </w:r>
      <w:bookmarkStart w:id="2" w:name="_Hlk127107869"/>
      <w:r w:rsidR="001F5714" w:rsidRPr="005D600B">
        <w:rPr>
          <w:rFonts w:ascii="Arial" w:hAnsi="Arial" w:cs="Arial"/>
        </w:rPr>
        <w:t xml:space="preserve"> </w:t>
      </w:r>
      <w:bookmarkEnd w:id="2"/>
      <w:r w:rsidR="00ED2E28" w:rsidRPr="005D600B">
        <w:rPr>
          <w:rFonts w:ascii="Arial" w:hAnsi="Arial" w:cs="Arial"/>
        </w:rPr>
        <w:t>However,</w:t>
      </w:r>
      <w:r w:rsidR="00C2573C" w:rsidRPr="005D600B">
        <w:rPr>
          <w:rFonts w:ascii="Arial" w:hAnsi="Arial" w:cs="Arial"/>
        </w:rPr>
        <w:t xml:space="preserve"> it is essential to understand </w:t>
      </w:r>
      <w:r w:rsidR="00C70CB5" w:rsidRPr="005D600B">
        <w:rPr>
          <w:rFonts w:ascii="Arial" w:hAnsi="Arial" w:cs="Arial"/>
        </w:rPr>
        <w:t xml:space="preserve">that in such cases </w:t>
      </w:r>
      <w:r w:rsidR="00B51A28" w:rsidRPr="005D600B">
        <w:rPr>
          <w:rFonts w:ascii="Arial" w:hAnsi="Arial" w:cs="Arial"/>
        </w:rPr>
        <w:t xml:space="preserve">the right, help and support should be available to </w:t>
      </w:r>
      <w:r w:rsidR="00D94028" w:rsidRPr="005D600B">
        <w:rPr>
          <w:rFonts w:ascii="Arial" w:hAnsi="Arial" w:cs="Arial"/>
        </w:rPr>
        <w:t xml:space="preserve">the victims of rape. </w:t>
      </w:r>
    </w:p>
    <w:p w14:paraId="6A567D10" w14:textId="24D68A03" w:rsidR="001D7042" w:rsidRPr="005D600B" w:rsidRDefault="001D7042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Abortion due to </w:t>
      </w:r>
      <w:r w:rsidR="000356CA" w:rsidRPr="005D600B">
        <w:rPr>
          <w:rFonts w:ascii="Arial" w:hAnsi="Arial" w:cs="Arial"/>
        </w:rPr>
        <w:t xml:space="preserve">preference of </w:t>
      </w:r>
      <w:r w:rsidR="00DA0797" w:rsidRPr="005D600B">
        <w:rPr>
          <w:rFonts w:ascii="Arial" w:hAnsi="Arial" w:cs="Arial"/>
        </w:rPr>
        <w:t xml:space="preserve">boys is seen as low social status of women in society </w:t>
      </w:r>
      <w:sdt>
        <w:sdtPr>
          <w:rPr>
            <w:rFonts w:ascii="Arial" w:hAnsi="Arial" w:cs="Arial"/>
          </w:rPr>
          <w:id w:val="-1485539978"/>
          <w:citation/>
        </w:sdtPr>
        <w:sdtContent>
          <w:r w:rsidR="00E67685" w:rsidRPr="005D600B">
            <w:rPr>
              <w:rFonts w:ascii="Arial" w:hAnsi="Arial" w:cs="Arial"/>
            </w:rPr>
            <w:fldChar w:fldCharType="begin"/>
          </w:r>
          <w:r w:rsidR="00E67685" w:rsidRPr="005D600B">
            <w:rPr>
              <w:rFonts w:ascii="Arial" w:hAnsi="Arial" w:cs="Arial"/>
            </w:rPr>
            <w:instrText xml:space="preserve"> CITATION Far09 \l 2057 </w:instrText>
          </w:r>
          <w:r w:rsidR="00E67685" w:rsidRPr="005D600B">
            <w:rPr>
              <w:rFonts w:ascii="Arial" w:hAnsi="Arial" w:cs="Arial"/>
            </w:rPr>
            <w:fldChar w:fldCharType="separate"/>
          </w:r>
          <w:r w:rsidR="00E67685" w:rsidRPr="005D600B">
            <w:rPr>
              <w:rFonts w:ascii="Arial" w:hAnsi="Arial" w:cs="Arial"/>
              <w:noProof/>
            </w:rPr>
            <w:t>(Farina, et al., 2009)</w:t>
          </w:r>
          <w:r w:rsidR="00E67685" w:rsidRPr="005D600B">
            <w:rPr>
              <w:rFonts w:ascii="Arial" w:hAnsi="Arial" w:cs="Arial"/>
            </w:rPr>
            <w:fldChar w:fldCharType="end"/>
          </w:r>
        </w:sdtContent>
      </w:sdt>
      <w:r w:rsidR="00E67685" w:rsidRPr="005D600B">
        <w:rPr>
          <w:rFonts w:ascii="Arial" w:hAnsi="Arial" w:cs="Arial"/>
        </w:rPr>
        <w:t>.</w:t>
      </w:r>
      <w:r w:rsidR="00D6065B" w:rsidRPr="005D600B">
        <w:rPr>
          <w:rFonts w:ascii="Arial" w:hAnsi="Arial" w:cs="Arial"/>
        </w:rPr>
        <w:t xml:space="preserve"> </w:t>
      </w:r>
      <w:r w:rsidR="00A06E3A" w:rsidRPr="005D600B">
        <w:rPr>
          <w:rFonts w:ascii="Arial" w:hAnsi="Arial" w:cs="Arial"/>
        </w:rPr>
        <w:t xml:space="preserve">The mind map doesn’t support killing of female under the shadow of </w:t>
      </w:r>
      <w:r w:rsidR="00D56B9C" w:rsidRPr="005D600B">
        <w:rPr>
          <w:rFonts w:ascii="Arial" w:hAnsi="Arial" w:cs="Arial"/>
        </w:rPr>
        <w:t>legalising abortion.</w:t>
      </w:r>
    </w:p>
    <w:p w14:paraId="04413FA7" w14:textId="1CA08389" w:rsidR="00E32675" w:rsidRPr="005D600B" w:rsidRDefault="00486215" w:rsidP="0084428F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>In conclusion as much as it is essential to educate our generation to safe quality of abortion, and to understand the need to legalise this act for the right reaso</w:t>
      </w:r>
      <w:r w:rsidR="00026638" w:rsidRPr="005D600B">
        <w:rPr>
          <w:rFonts w:ascii="Arial" w:hAnsi="Arial" w:cs="Arial"/>
        </w:rPr>
        <w:t>n, and access to support and help</w:t>
      </w:r>
      <w:r w:rsidR="00E67869" w:rsidRPr="005D600B">
        <w:rPr>
          <w:rFonts w:ascii="Arial" w:hAnsi="Arial" w:cs="Arial"/>
        </w:rPr>
        <w:t>, the ideology of selected gender abortion cannot be over</w:t>
      </w:r>
      <w:r w:rsidR="009A454A" w:rsidRPr="005D600B">
        <w:rPr>
          <w:rFonts w:ascii="Arial" w:hAnsi="Arial" w:cs="Arial"/>
        </w:rPr>
        <w:t>-</w:t>
      </w:r>
      <w:r w:rsidR="00E67869" w:rsidRPr="005D600B">
        <w:rPr>
          <w:rFonts w:ascii="Arial" w:hAnsi="Arial" w:cs="Arial"/>
        </w:rPr>
        <w:t xml:space="preserve">looked. </w:t>
      </w:r>
    </w:p>
    <w:p w14:paraId="31951AB5" w14:textId="521B4BA7" w:rsidR="00E10200" w:rsidRPr="005D600B" w:rsidRDefault="00E10200" w:rsidP="00E10200">
      <w:pPr>
        <w:rPr>
          <w:rFonts w:ascii="Arial" w:hAnsi="Arial" w:cs="Arial"/>
        </w:rPr>
      </w:pPr>
    </w:p>
    <w:p w14:paraId="7C3223D9" w14:textId="16530EB0" w:rsidR="008D68CA" w:rsidRPr="005D600B" w:rsidRDefault="008D68CA" w:rsidP="00E10200">
      <w:pPr>
        <w:rPr>
          <w:rFonts w:ascii="Arial" w:hAnsi="Arial" w:cs="Arial"/>
          <w:b/>
          <w:bCs/>
        </w:rPr>
      </w:pPr>
      <w:r w:rsidRPr="005D600B">
        <w:rPr>
          <w:rFonts w:ascii="Arial" w:hAnsi="Arial" w:cs="Arial"/>
          <w:b/>
          <w:bCs/>
        </w:rPr>
        <w:t>Speech</w:t>
      </w:r>
    </w:p>
    <w:p w14:paraId="0B673555" w14:textId="6C001D4B" w:rsidR="008D68CA" w:rsidRPr="005D600B" w:rsidRDefault="00287B75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>Have you ever wondered w</w:t>
      </w:r>
      <w:r w:rsidR="00D0672C" w:rsidRPr="005D600B">
        <w:rPr>
          <w:rFonts w:ascii="Arial" w:hAnsi="Arial" w:cs="Arial"/>
        </w:rPr>
        <w:t xml:space="preserve">hy is it difficult to tell a joke on abortion? </w:t>
      </w:r>
      <w:r w:rsidR="00650B74" w:rsidRPr="005D600B">
        <w:rPr>
          <w:rFonts w:ascii="Arial" w:hAnsi="Arial" w:cs="Arial"/>
        </w:rPr>
        <w:t>Because it is all about the delivery!</w:t>
      </w:r>
    </w:p>
    <w:p w14:paraId="13CA5E4F" w14:textId="601082E6" w:rsidR="00650B74" w:rsidRPr="005D600B" w:rsidRDefault="00650B74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Ladies and gentlemen, Today I have chosen </w:t>
      </w:r>
      <w:r w:rsidR="00355047" w:rsidRPr="005D600B">
        <w:rPr>
          <w:rFonts w:ascii="Arial" w:hAnsi="Arial" w:cs="Arial"/>
        </w:rPr>
        <w:t>such a topic</w:t>
      </w:r>
      <w:r w:rsidR="009B7345" w:rsidRPr="005D600B">
        <w:rPr>
          <w:rFonts w:ascii="Arial" w:hAnsi="Arial" w:cs="Arial"/>
        </w:rPr>
        <w:t xml:space="preserve"> “abortion”</w:t>
      </w:r>
      <w:r w:rsidR="00355047" w:rsidRPr="005D600B">
        <w:rPr>
          <w:rFonts w:ascii="Arial" w:hAnsi="Arial" w:cs="Arial"/>
        </w:rPr>
        <w:t xml:space="preserve"> which c</w:t>
      </w:r>
      <w:r w:rsidR="00887E37" w:rsidRPr="005D600B">
        <w:rPr>
          <w:rFonts w:ascii="Arial" w:hAnsi="Arial" w:cs="Arial"/>
        </w:rPr>
        <w:t xml:space="preserve">aused altercation in the past and </w:t>
      </w:r>
      <w:r w:rsidR="007C5604" w:rsidRPr="005D600B">
        <w:rPr>
          <w:rFonts w:ascii="Arial" w:hAnsi="Arial" w:cs="Arial"/>
        </w:rPr>
        <w:t>present</w:t>
      </w:r>
      <w:r w:rsidR="008E3590" w:rsidRPr="005D600B">
        <w:rPr>
          <w:rFonts w:ascii="Arial" w:hAnsi="Arial" w:cs="Arial"/>
        </w:rPr>
        <w:t xml:space="preserve"> generations and will continue to show </w:t>
      </w:r>
      <w:r w:rsidR="005A391E" w:rsidRPr="005D600B">
        <w:rPr>
          <w:rFonts w:ascii="Arial" w:hAnsi="Arial" w:cs="Arial"/>
        </w:rPr>
        <w:t xml:space="preserve">ramifications unless </w:t>
      </w:r>
      <w:r w:rsidR="00225638" w:rsidRPr="005D600B">
        <w:rPr>
          <w:rFonts w:ascii="Arial" w:hAnsi="Arial" w:cs="Arial"/>
        </w:rPr>
        <w:t xml:space="preserve">the right approach is taken to educate everyone on the importance of abortion. </w:t>
      </w:r>
      <w:r w:rsidR="007C5604" w:rsidRPr="005D600B">
        <w:rPr>
          <w:rFonts w:ascii="Arial" w:hAnsi="Arial" w:cs="Arial"/>
        </w:rPr>
        <w:t>This is something that cannot</w:t>
      </w:r>
      <w:r w:rsidR="002A4697" w:rsidRPr="005D600B">
        <w:rPr>
          <w:rFonts w:ascii="Arial" w:hAnsi="Arial" w:cs="Arial"/>
        </w:rPr>
        <w:t xml:space="preserve"> </w:t>
      </w:r>
      <w:r w:rsidR="003D5656" w:rsidRPr="005D600B">
        <w:rPr>
          <w:rFonts w:ascii="Arial" w:hAnsi="Arial" w:cs="Arial"/>
        </w:rPr>
        <w:t>be</w:t>
      </w:r>
      <w:r w:rsidR="00721CF0" w:rsidRPr="005D600B">
        <w:rPr>
          <w:rFonts w:ascii="Arial" w:hAnsi="Arial" w:cs="Arial"/>
        </w:rPr>
        <w:t xml:space="preserve"> taken</w:t>
      </w:r>
      <w:r w:rsidR="00833F93" w:rsidRPr="005D600B">
        <w:rPr>
          <w:rFonts w:ascii="Arial" w:hAnsi="Arial" w:cs="Arial"/>
        </w:rPr>
        <w:t xml:space="preserve"> as humo</w:t>
      </w:r>
      <w:r w:rsidR="000E1B89" w:rsidRPr="005D600B">
        <w:rPr>
          <w:rFonts w:ascii="Arial" w:hAnsi="Arial" w:cs="Arial"/>
        </w:rPr>
        <w:t>r</w:t>
      </w:r>
      <w:r w:rsidR="003D5656" w:rsidRPr="005D600B">
        <w:rPr>
          <w:rFonts w:ascii="Arial" w:hAnsi="Arial" w:cs="Arial"/>
        </w:rPr>
        <w:t>ou</w:t>
      </w:r>
      <w:r w:rsidR="000E1B89" w:rsidRPr="005D600B">
        <w:rPr>
          <w:rFonts w:ascii="Arial" w:hAnsi="Arial" w:cs="Arial"/>
        </w:rPr>
        <w:t>s</w:t>
      </w:r>
      <w:r w:rsidR="002A4697" w:rsidRPr="005D600B">
        <w:rPr>
          <w:rFonts w:ascii="Arial" w:hAnsi="Arial" w:cs="Arial"/>
        </w:rPr>
        <w:t xml:space="preserve"> by anyone in the world.</w:t>
      </w:r>
      <w:r w:rsidR="00887E37" w:rsidRPr="005D600B">
        <w:rPr>
          <w:rFonts w:ascii="Arial" w:hAnsi="Arial" w:cs="Arial"/>
        </w:rPr>
        <w:t xml:space="preserve"> In some </w:t>
      </w:r>
      <w:r w:rsidR="009B7345" w:rsidRPr="005D600B">
        <w:rPr>
          <w:rFonts w:ascii="Arial" w:hAnsi="Arial" w:cs="Arial"/>
        </w:rPr>
        <w:t>cases,</w:t>
      </w:r>
      <w:r w:rsidR="00887E37" w:rsidRPr="005D600B">
        <w:rPr>
          <w:rFonts w:ascii="Arial" w:hAnsi="Arial" w:cs="Arial"/>
        </w:rPr>
        <w:t xml:space="preserve"> it is </w:t>
      </w:r>
      <w:r w:rsidR="00C9629D" w:rsidRPr="005D600B">
        <w:rPr>
          <w:rFonts w:ascii="Arial" w:hAnsi="Arial" w:cs="Arial"/>
        </w:rPr>
        <w:t>an utmost relief</w:t>
      </w:r>
      <w:r w:rsidR="00C528C4" w:rsidRPr="005D600B">
        <w:rPr>
          <w:rFonts w:ascii="Arial" w:hAnsi="Arial" w:cs="Arial"/>
        </w:rPr>
        <w:t xml:space="preserve"> to women</w:t>
      </w:r>
      <w:r w:rsidR="00C9629D" w:rsidRPr="005D600B">
        <w:rPr>
          <w:rFonts w:ascii="Arial" w:hAnsi="Arial" w:cs="Arial"/>
        </w:rPr>
        <w:t xml:space="preserve"> </w:t>
      </w:r>
      <w:r w:rsidR="009B7345" w:rsidRPr="005D600B">
        <w:rPr>
          <w:rFonts w:ascii="Arial" w:hAnsi="Arial" w:cs="Arial"/>
        </w:rPr>
        <w:t xml:space="preserve">whereas on the other hand </w:t>
      </w:r>
      <w:r w:rsidR="00C528C4" w:rsidRPr="005D600B">
        <w:rPr>
          <w:rFonts w:ascii="Arial" w:hAnsi="Arial" w:cs="Arial"/>
        </w:rPr>
        <w:t xml:space="preserve">it </w:t>
      </w:r>
      <w:r w:rsidR="00EB410B" w:rsidRPr="005D600B">
        <w:rPr>
          <w:rFonts w:ascii="Arial" w:hAnsi="Arial" w:cs="Arial"/>
        </w:rPr>
        <w:t>is very p</w:t>
      </w:r>
      <w:r w:rsidR="007C5604" w:rsidRPr="005D600B">
        <w:rPr>
          <w:rFonts w:ascii="Arial" w:hAnsi="Arial" w:cs="Arial"/>
        </w:rPr>
        <w:t xml:space="preserve">ernicious. </w:t>
      </w:r>
    </w:p>
    <w:p w14:paraId="747A9E7F" w14:textId="34A025CA" w:rsidR="00302844" w:rsidRPr="005D600B" w:rsidRDefault="00302844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The question arises </w:t>
      </w:r>
      <w:r w:rsidR="00F91A32" w:rsidRPr="005D600B">
        <w:rPr>
          <w:rFonts w:ascii="Arial" w:hAnsi="Arial" w:cs="Arial"/>
        </w:rPr>
        <w:t xml:space="preserve">is it ok to end a life before it is born? </w:t>
      </w:r>
      <w:r w:rsidR="003F430C" w:rsidRPr="005D600B">
        <w:rPr>
          <w:rFonts w:ascii="Arial" w:hAnsi="Arial" w:cs="Arial"/>
        </w:rPr>
        <w:t xml:space="preserve">Who decides </w:t>
      </w:r>
      <w:r w:rsidR="007664AC" w:rsidRPr="005D600B">
        <w:rPr>
          <w:rFonts w:ascii="Arial" w:hAnsi="Arial" w:cs="Arial"/>
        </w:rPr>
        <w:t>which</w:t>
      </w:r>
      <w:r w:rsidR="003F430C" w:rsidRPr="005D600B">
        <w:rPr>
          <w:rFonts w:ascii="Arial" w:hAnsi="Arial" w:cs="Arial"/>
        </w:rPr>
        <w:t xml:space="preserve"> fetus should come to t</w:t>
      </w:r>
      <w:r w:rsidR="007664AC" w:rsidRPr="005D600B">
        <w:rPr>
          <w:rFonts w:ascii="Arial" w:hAnsi="Arial" w:cs="Arial"/>
        </w:rPr>
        <w:t xml:space="preserve">he </w:t>
      </w:r>
      <w:r w:rsidR="003F430C" w:rsidRPr="005D600B">
        <w:rPr>
          <w:rFonts w:ascii="Arial" w:hAnsi="Arial" w:cs="Arial"/>
        </w:rPr>
        <w:t>world?</w:t>
      </w:r>
      <w:r w:rsidR="00FC555A" w:rsidRPr="005D600B">
        <w:rPr>
          <w:rFonts w:ascii="Arial" w:hAnsi="Arial" w:cs="Arial"/>
        </w:rPr>
        <w:t xml:space="preserve"> Or why fetus has any less value than the lives who have come to the world already? </w:t>
      </w:r>
      <w:r w:rsidR="00DF186F" w:rsidRPr="005D600B">
        <w:rPr>
          <w:rFonts w:ascii="Arial" w:hAnsi="Arial" w:cs="Arial"/>
        </w:rPr>
        <w:t>What is the cause that is asking for abortion?</w:t>
      </w:r>
      <w:r w:rsidR="00152297">
        <w:rPr>
          <w:rFonts w:ascii="Arial" w:hAnsi="Arial" w:cs="Arial"/>
        </w:rPr>
        <w:t xml:space="preserve"> Isn’t all life sacred?</w:t>
      </w:r>
    </w:p>
    <w:p w14:paraId="36C32E87" w14:textId="2FC314D6" w:rsidR="00DF186F" w:rsidRPr="005D600B" w:rsidRDefault="00C010FF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Many </w:t>
      </w:r>
      <w:r w:rsidR="00152297" w:rsidRPr="005D600B">
        <w:rPr>
          <w:rFonts w:ascii="Arial" w:hAnsi="Arial" w:cs="Arial"/>
        </w:rPr>
        <w:t>faith-based</w:t>
      </w:r>
      <w:r w:rsidRPr="005D600B">
        <w:rPr>
          <w:rFonts w:ascii="Arial" w:hAnsi="Arial" w:cs="Arial"/>
        </w:rPr>
        <w:t xml:space="preserve"> societies </w:t>
      </w:r>
      <w:r w:rsidR="002919EA" w:rsidRPr="005D600B">
        <w:rPr>
          <w:rFonts w:ascii="Arial" w:hAnsi="Arial" w:cs="Arial"/>
        </w:rPr>
        <w:t xml:space="preserve">give fetus equal right to live as any other living being </w:t>
      </w:r>
      <w:sdt>
        <w:sdtPr>
          <w:rPr>
            <w:rFonts w:ascii="Arial" w:hAnsi="Arial" w:cs="Arial"/>
          </w:rPr>
          <w:id w:val="-1737310623"/>
          <w:citation/>
        </w:sdtPr>
        <w:sdtContent>
          <w:r w:rsidR="00DD73DD" w:rsidRPr="005D600B">
            <w:rPr>
              <w:rFonts w:ascii="Arial" w:hAnsi="Arial" w:cs="Arial"/>
            </w:rPr>
            <w:fldChar w:fldCharType="begin"/>
          </w:r>
          <w:r w:rsidR="00DD73DD" w:rsidRPr="005D600B">
            <w:rPr>
              <w:rFonts w:ascii="Arial" w:hAnsi="Arial" w:cs="Arial"/>
            </w:rPr>
            <w:instrText xml:space="preserve"> CITATION Ara07 \l 2057 </w:instrText>
          </w:r>
          <w:r w:rsidR="00DD73DD" w:rsidRPr="005D600B">
            <w:rPr>
              <w:rFonts w:ascii="Arial" w:hAnsi="Arial" w:cs="Arial"/>
            </w:rPr>
            <w:fldChar w:fldCharType="separate"/>
          </w:r>
          <w:r w:rsidR="00DD73DD" w:rsidRPr="005D600B">
            <w:rPr>
              <w:rFonts w:ascii="Arial" w:hAnsi="Arial" w:cs="Arial"/>
              <w:noProof/>
            </w:rPr>
            <w:t>(Aramesh, 2007)</w:t>
          </w:r>
          <w:r w:rsidR="00DD73DD" w:rsidRPr="005D600B">
            <w:rPr>
              <w:rFonts w:ascii="Arial" w:hAnsi="Arial" w:cs="Arial"/>
            </w:rPr>
            <w:fldChar w:fldCharType="end"/>
          </w:r>
        </w:sdtContent>
      </w:sdt>
      <w:r w:rsidR="00DD73DD" w:rsidRPr="005D600B">
        <w:rPr>
          <w:rFonts w:ascii="Arial" w:hAnsi="Arial" w:cs="Arial"/>
        </w:rPr>
        <w:t xml:space="preserve">. </w:t>
      </w:r>
      <w:r w:rsidR="00EA5C6B" w:rsidRPr="005D600B">
        <w:rPr>
          <w:rFonts w:ascii="Arial" w:hAnsi="Arial" w:cs="Arial"/>
        </w:rPr>
        <w:t xml:space="preserve">Under the laws of living </w:t>
      </w:r>
      <w:r w:rsidR="00911FA5" w:rsidRPr="005D600B">
        <w:rPr>
          <w:rFonts w:ascii="Arial" w:hAnsi="Arial" w:cs="Arial"/>
        </w:rPr>
        <w:t>beings,</w:t>
      </w:r>
      <w:r w:rsidR="00EA5C6B" w:rsidRPr="005D600B">
        <w:rPr>
          <w:rFonts w:ascii="Arial" w:hAnsi="Arial" w:cs="Arial"/>
        </w:rPr>
        <w:t xml:space="preserve"> it is within the rights of this fetus to be born. However </w:t>
      </w:r>
      <w:r w:rsidR="00BC1272" w:rsidRPr="005D600B">
        <w:rPr>
          <w:rFonts w:ascii="Arial" w:hAnsi="Arial" w:cs="Arial"/>
        </w:rPr>
        <w:t xml:space="preserve">the mothers should have a voice </w:t>
      </w:r>
      <w:r w:rsidR="00DE1785" w:rsidRPr="005D600B">
        <w:rPr>
          <w:rFonts w:ascii="Arial" w:hAnsi="Arial" w:cs="Arial"/>
        </w:rPr>
        <w:t>to choose whether they want to go through a</w:t>
      </w:r>
      <w:r w:rsidR="00AF2078" w:rsidRPr="005D600B">
        <w:rPr>
          <w:rFonts w:ascii="Arial" w:hAnsi="Arial" w:cs="Arial"/>
        </w:rPr>
        <w:t xml:space="preserve">n immense change. </w:t>
      </w:r>
    </w:p>
    <w:p w14:paraId="0D5C778D" w14:textId="6DBD0B0F" w:rsidR="008A018C" w:rsidRPr="005D600B" w:rsidRDefault="00547337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Abortion is not an answer to avoid disability </w:t>
      </w:r>
      <w:sdt>
        <w:sdtPr>
          <w:rPr>
            <w:rFonts w:ascii="Arial" w:hAnsi="Arial" w:cs="Arial"/>
          </w:rPr>
          <w:id w:val="245847328"/>
          <w:citation/>
        </w:sdtPr>
        <w:sdtContent>
          <w:r w:rsidRPr="005D600B">
            <w:rPr>
              <w:rFonts w:ascii="Arial" w:hAnsi="Arial" w:cs="Arial"/>
            </w:rPr>
            <w:fldChar w:fldCharType="begin"/>
          </w:r>
          <w:r w:rsidRPr="005D600B">
            <w:rPr>
              <w:rFonts w:ascii="Arial" w:hAnsi="Arial" w:cs="Arial"/>
            </w:rPr>
            <w:instrText xml:space="preserve"> CITATION Gou19 \l 2057 </w:instrText>
          </w:r>
          <w:r w:rsidRPr="005D600B">
            <w:rPr>
              <w:rFonts w:ascii="Arial" w:hAnsi="Arial" w:cs="Arial"/>
            </w:rPr>
            <w:fldChar w:fldCharType="separate"/>
          </w:r>
          <w:r w:rsidRPr="005D600B">
            <w:rPr>
              <w:rFonts w:ascii="Arial" w:hAnsi="Arial" w:cs="Arial"/>
              <w:noProof/>
            </w:rPr>
            <w:t>(Gould, 2019)</w:t>
          </w:r>
          <w:r w:rsidRPr="005D600B">
            <w:rPr>
              <w:rFonts w:ascii="Arial" w:hAnsi="Arial" w:cs="Arial"/>
            </w:rPr>
            <w:fldChar w:fldCharType="end"/>
          </w:r>
        </w:sdtContent>
      </w:sdt>
      <w:r w:rsidRPr="005D600B">
        <w:rPr>
          <w:rFonts w:ascii="Arial" w:hAnsi="Arial" w:cs="Arial"/>
        </w:rPr>
        <w:t xml:space="preserve">. </w:t>
      </w:r>
      <w:r w:rsidR="00A1110A" w:rsidRPr="005D600B">
        <w:rPr>
          <w:rFonts w:ascii="Arial" w:hAnsi="Arial" w:cs="Arial"/>
        </w:rPr>
        <w:t xml:space="preserve">It is not right to seek abortion just to get rid of a unhealthy child </w:t>
      </w:r>
      <w:r w:rsidR="00A71E6E" w:rsidRPr="005D600B">
        <w:rPr>
          <w:rFonts w:ascii="Arial" w:hAnsi="Arial" w:cs="Arial"/>
        </w:rPr>
        <w:t>however if it is harmful for the mother and the baby</w:t>
      </w:r>
      <w:r w:rsidR="003A4E95" w:rsidRPr="005D600B">
        <w:rPr>
          <w:rFonts w:ascii="Arial" w:hAnsi="Arial" w:cs="Arial"/>
        </w:rPr>
        <w:t xml:space="preserve">, safe abortion care should be provided. </w:t>
      </w:r>
    </w:p>
    <w:p w14:paraId="500ADEA9" w14:textId="2E97C591" w:rsidR="00005F22" w:rsidRPr="005D600B" w:rsidRDefault="00A63252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In some unfortunate cases of rape </w:t>
      </w:r>
      <w:r w:rsidR="009524DE" w:rsidRPr="005D600B">
        <w:rPr>
          <w:rFonts w:ascii="Arial" w:hAnsi="Arial" w:cs="Arial"/>
        </w:rPr>
        <w:t xml:space="preserve">or teenage pregnancy do you not think it is better to terminate the pregnancy. Who would </w:t>
      </w:r>
      <w:r w:rsidR="00674328" w:rsidRPr="005D600B">
        <w:rPr>
          <w:rFonts w:ascii="Arial" w:hAnsi="Arial" w:cs="Arial"/>
        </w:rPr>
        <w:t xml:space="preserve">take responsibility for the baby? Many teenage </w:t>
      </w:r>
      <w:r w:rsidR="00005F22" w:rsidRPr="005D600B">
        <w:rPr>
          <w:rFonts w:ascii="Arial" w:hAnsi="Arial" w:cs="Arial"/>
        </w:rPr>
        <w:t xml:space="preserve">mothers who were forbidden to abort the fetus have now put the baby up for adoption </w:t>
      </w:r>
      <w:sdt>
        <w:sdtPr>
          <w:rPr>
            <w:rFonts w:ascii="Arial" w:hAnsi="Arial" w:cs="Arial"/>
          </w:rPr>
          <w:id w:val="329344013"/>
          <w:citation/>
        </w:sdtPr>
        <w:sdtContent>
          <w:r w:rsidR="00005F22" w:rsidRPr="005D600B">
            <w:rPr>
              <w:rFonts w:ascii="Arial" w:hAnsi="Arial" w:cs="Arial"/>
            </w:rPr>
            <w:fldChar w:fldCharType="begin"/>
          </w:r>
          <w:r w:rsidR="00005F22" w:rsidRPr="005D600B">
            <w:rPr>
              <w:rFonts w:ascii="Arial" w:hAnsi="Arial" w:cs="Arial"/>
            </w:rPr>
            <w:instrText xml:space="preserve"> CITATION Lau23 \l 2057 </w:instrText>
          </w:r>
          <w:r w:rsidR="00005F22" w:rsidRPr="005D600B">
            <w:rPr>
              <w:rFonts w:ascii="Arial" w:hAnsi="Arial" w:cs="Arial"/>
            </w:rPr>
            <w:fldChar w:fldCharType="separate"/>
          </w:r>
          <w:r w:rsidR="00005F22" w:rsidRPr="005D600B">
            <w:rPr>
              <w:rFonts w:ascii="Arial" w:hAnsi="Arial" w:cs="Arial"/>
              <w:noProof/>
            </w:rPr>
            <w:t>(Laura, et al., 2023)</w:t>
          </w:r>
          <w:r w:rsidR="00005F22" w:rsidRPr="005D600B">
            <w:rPr>
              <w:rFonts w:ascii="Arial" w:hAnsi="Arial" w:cs="Arial"/>
            </w:rPr>
            <w:fldChar w:fldCharType="end"/>
          </w:r>
        </w:sdtContent>
      </w:sdt>
      <w:r w:rsidR="00005F22" w:rsidRPr="005D600B">
        <w:rPr>
          <w:rFonts w:ascii="Arial" w:hAnsi="Arial" w:cs="Arial"/>
        </w:rPr>
        <w:t>.</w:t>
      </w:r>
      <w:r w:rsidR="00141B62" w:rsidRPr="005D600B">
        <w:rPr>
          <w:rFonts w:ascii="Arial" w:hAnsi="Arial" w:cs="Arial"/>
        </w:rPr>
        <w:t xml:space="preserve"> These mothers have felt the burden has been moved of their shoulders. </w:t>
      </w:r>
      <w:r w:rsidR="00005F22" w:rsidRPr="005D600B">
        <w:rPr>
          <w:rFonts w:ascii="Arial" w:hAnsi="Arial" w:cs="Arial"/>
        </w:rPr>
        <w:t xml:space="preserve"> </w:t>
      </w:r>
      <w:r w:rsidR="00567CEA" w:rsidRPr="005D600B">
        <w:rPr>
          <w:rFonts w:ascii="Arial" w:hAnsi="Arial" w:cs="Arial"/>
        </w:rPr>
        <w:t>Putting up for adoption raises questions on the quality of life of these children.</w:t>
      </w:r>
    </w:p>
    <w:p w14:paraId="0F830C6B" w14:textId="46FCFF7A" w:rsidR="00567CEA" w:rsidRPr="005D600B" w:rsidRDefault="00834F38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Let us not forget the enormous issue of selected survival of gender. </w:t>
      </w:r>
      <w:r w:rsidR="00A07B11" w:rsidRPr="005D600B">
        <w:rPr>
          <w:rFonts w:ascii="Arial" w:hAnsi="Arial" w:cs="Arial"/>
        </w:rPr>
        <w:t>Abortion should not be performed to kill girls</w:t>
      </w:r>
      <w:r w:rsidR="00AF13F6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76951311"/>
          <w:citation/>
        </w:sdtPr>
        <w:sdtContent>
          <w:r w:rsidR="00AF13F6" w:rsidRPr="005D600B">
            <w:rPr>
              <w:rFonts w:ascii="Arial" w:hAnsi="Arial" w:cs="Arial"/>
            </w:rPr>
            <w:fldChar w:fldCharType="begin"/>
          </w:r>
          <w:r w:rsidR="00AF13F6" w:rsidRPr="005D600B">
            <w:rPr>
              <w:rFonts w:ascii="Arial" w:hAnsi="Arial" w:cs="Arial"/>
            </w:rPr>
            <w:instrText xml:space="preserve"> CITATION Far09 \l 2057 </w:instrText>
          </w:r>
          <w:r w:rsidR="00AF13F6" w:rsidRPr="005D600B">
            <w:rPr>
              <w:rFonts w:ascii="Arial" w:hAnsi="Arial" w:cs="Arial"/>
            </w:rPr>
            <w:fldChar w:fldCharType="separate"/>
          </w:r>
          <w:r w:rsidR="00AF13F6" w:rsidRPr="005D600B">
            <w:rPr>
              <w:rFonts w:ascii="Arial" w:hAnsi="Arial" w:cs="Arial"/>
              <w:noProof/>
            </w:rPr>
            <w:t>(Farina, et al., 2009)</w:t>
          </w:r>
          <w:r w:rsidR="00AF13F6" w:rsidRPr="005D600B">
            <w:rPr>
              <w:rFonts w:ascii="Arial" w:hAnsi="Arial" w:cs="Arial"/>
            </w:rPr>
            <w:fldChar w:fldCharType="end"/>
          </w:r>
        </w:sdtContent>
      </w:sdt>
      <w:r w:rsidR="00AF13F6" w:rsidRPr="005D600B">
        <w:rPr>
          <w:rFonts w:ascii="Arial" w:hAnsi="Arial" w:cs="Arial"/>
        </w:rPr>
        <w:t>.</w:t>
      </w:r>
      <w:r w:rsidR="00A07B11" w:rsidRPr="005D600B">
        <w:rPr>
          <w:rFonts w:ascii="Arial" w:hAnsi="Arial" w:cs="Arial"/>
        </w:rPr>
        <w:t xml:space="preserve"> Both male and female have equal right to be born. </w:t>
      </w:r>
      <w:r w:rsidR="006D270A" w:rsidRPr="005D600B">
        <w:rPr>
          <w:rFonts w:ascii="Arial" w:hAnsi="Arial" w:cs="Arial"/>
        </w:rPr>
        <w:t>Yes,</w:t>
      </w:r>
      <w:r w:rsidR="00D94303" w:rsidRPr="005D600B">
        <w:rPr>
          <w:rFonts w:ascii="Arial" w:hAnsi="Arial" w:cs="Arial"/>
        </w:rPr>
        <w:t xml:space="preserve"> even </w:t>
      </w:r>
      <w:r w:rsidR="00BB5EC0" w:rsidRPr="005D600B">
        <w:rPr>
          <w:rFonts w:ascii="Arial" w:hAnsi="Arial" w:cs="Arial"/>
        </w:rPr>
        <w:t xml:space="preserve">today many countries </w:t>
      </w:r>
      <w:r w:rsidR="00892510" w:rsidRPr="005D600B">
        <w:rPr>
          <w:rFonts w:ascii="Arial" w:hAnsi="Arial" w:cs="Arial"/>
        </w:rPr>
        <w:t>perform unsafe abortions to e</w:t>
      </w:r>
      <w:r w:rsidR="003C4C97" w:rsidRPr="005D600B">
        <w:rPr>
          <w:rFonts w:ascii="Arial" w:hAnsi="Arial" w:cs="Arial"/>
        </w:rPr>
        <w:t>nd the possibility of girls being born</w:t>
      </w:r>
      <w:r w:rsidR="006D270A" w:rsidRPr="005D600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07072138"/>
          <w:citation/>
        </w:sdtPr>
        <w:sdtContent>
          <w:r w:rsidR="006D270A" w:rsidRPr="005D600B">
            <w:rPr>
              <w:rFonts w:ascii="Arial" w:hAnsi="Arial" w:cs="Arial"/>
            </w:rPr>
            <w:fldChar w:fldCharType="begin"/>
          </w:r>
          <w:r w:rsidR="006D270A" w:rsidRPr="005D600B">
            <w:rPr>
              <w:rFonts w:ascii="Arial" w:hAnsi="Arial" w:cs="Arial"/>
            </w:rPr>
            <w:instrText xml:space="preserve"> CITATION Sat21 \l 2057 </w:instrText>
          </w:r>
          <w:r w:rsidR="006D270A" w:rsidRPr="005D600B">
            <w:rPr>
              <w:rFonts w:ascii="Arial" w:hAnsi="Arial" w:cs="Arial"/>
            </w:rPr>
            <w:fldChar w:fldCharType="separate"/>
          </w:r>
          <w:r w:rsidR="006D270A" w:rsidRPr="005D600B">
            <w:rPr>
              <w:rFonts w:ascii="Arial" w:hAnsi="Arial" w:cs="Arial"/>
              <w:noProof/>
            </w:rPr>
            <w:t>(Sattar, et al., 2021)</w:t>
          </w:r>
          <w:r w:rsidR="006D270A" w:rsidRPr="005D600B">
            <w:rPr>
              <w:rFonts w:ascii="Arial" w:hAnsi="Arial" w:cs="Arial"/>
            </w:rPr>
            <w:fldChar w:fldCharType="end"/>
          </w:r>
        </w:sdtContent>
      </w:sdt>
      <w:r w:rsidR="006D270A" w:rsidRPr="005D600B">
        <w:rPr>
          <w:rFonts w:ascii="Arial" w:hAnsi="Arial" w:cs="Arial"/>
        </w:rPr>
        <w:t>.</w:t>
      </w:r>
      <w:r w:rsidR="00D86C23" w:rsidRPr="005D600B">
        <w:rPr>
          <w:rFonts w:ascii="Arial" w:hAnsi="Arial" w:cs="Arial"/>
        </w:rPr>
        <w:t xml:space="preserve"> Girls are the ones who make up homes</w:t>
      </w:r>
      <w:r w:rsidR="00A118AD" w:rsidRPr="005D600B">
        <w:rPr>
          <w:rFonts w:ascii="Arial" w:hAnsi="Arial" w:cs="Arial"/>
        </w:rPr>
        <w:t xml:space="preserve"> and a very important part of society then is it that less rights are available to women </w:t>
      </w:r>
      <w:r w:rsidR="00E635AF" w:rsidRPr="005D600B">
        <w:rPr>
          <w:rFonts w:ascii="Arial" w:hAnsi="Arial" w:cs="Arial"/>
        </w:rPr>
        <w:t xml:space="preserve">to abort safely. Should it not be a woman’s choice </w:t>
      </w:r>
      <w:r w:rsidR="0069222D" w:rsidRPr="005D600B">
        <w:rPr>
          <w:rFonts w:ascii="Arial" w:hAnsi="Arial" w:cs="Arial"/>
        </w:rPr>
        <w:t xml:space="preserve">to decide as she is the carrier and it is her body that is going to go through many changes. </w:t>
      </w:r>
    </w:p>
    <w:p w14:paraId="1F68A889" w14:textId="77777777" w:rsidR="00AE65A9" w:rsidRDefault="00FD6288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lastRenderedPageBreak/>
        <w:t xml:space="preserve">Access to safe abortions under </w:t>
      </w:r>
      <w:r w:rsidR="00E32437" w:rsidRPr="005D600B">
        <w:rPr>
          <w:rFonts w:ascii="Arial" w:hAnsi="Arial" w:cs="Arial"/>
        </w:rPr>
        <w:t xml:space="preserve">such circumstances should be available at health centres. </w:t>
      </w:r>
      <w:r w:rsidR="005C383B" w:rsidRPr="005D600B">
        <w:rPr>
          <w:rFonts w:ascii="Arial" w:hAnsi="Arial" w:cs="Arial"/>
        </w:rPr>
        <w:t>The safety abortion</w:t>
      </w:r>
      <w:r w:rsidR="00267EBB" w:rsidRPr="005D600B">
        <w:rPr>
          <w:rFonts w:ascii="Arial" w:hAnsi="Arial" w:cs="Arial"/>
        </w:rPr>
        <w:t xml:space="preserve"> care and guidelines to family planning education should be mandatory in schools to avoid teenage pregnancy. </w:t>
      </w:r>
      <w:r w:rsidR="00AB2A70" w:rsidRPr="005D600B">
        <w:rPr>
          <w:rFonts w:ascii="Arial" w:hAnsi="Arial" w:cs="Arial"/>
        </w:rPr>
        <w:t xml:space="preserve">Risks to the mother’s health due to unsafe abortions can be avoided </w:t>
      </w:r>
      <w:r w:rsidR="00C50EDE" w:rsidRPr="005D600B">
        <w:rPr>
          <w:rFonts w:ascii="Arial" w:hAnsi="Arial" w:cs="Arial"/>
        </w:rPr>
        <w:t>with the right help and service.</w:t>
      </w:r>
    </w:p>
    <w:p w14:paraId="72E1B9C4" w14:textId="627ADB56" w:rsidR="00FD6288" w:rsidRDefault="00C50EDE" w:rsidP="00CE1A00">
      <w:pPr>
        <w:jc w:val="both"/>
        <w:rPr>
          <w:rFonts w:ascii="Arial" w:hAnsi="Arial" w:cs="Arial"/>
        </w:rPr>
      </w:pPr>
      <w:r w:rsidRPr="005D600B">
        <w:rPr>
          <w:rFonts w:ascii="Arial" w:hAnsi="Arial" w:cs="Arial"/>
        </w:rPr>
        <w:t xml:space="preserve">Let us teach our young ones </w:t>
      </w:r>
      <w:r w:rsidR="002172C7" w:rsidRPr="005D600B">
        <w:rPr>
          <w:rFonts w:ascii="Arial" w:hAnsi="Arial" w:cs="Arial"/>
        </w:rPr>
        <w:t>the value of life, the right to live and not be the reason</w:t>
      </w:r>
      <w:r w:rsidR="00050327" w:rsidRPr="005D600B">
        <w:rPr>
          <w:rFonts w:ascii="Arial" w:hAnsi="Arial" w:cs="Arial"/>
        </w:rPr>
        <w:t xml:space="preserve"> behind an abortion which will not only end an innocent life but also cause harm to the mother</w:t>
      </w:r>
      <w:r w:rsidR="00CE1A00" w:rsidRPr="005D600B">
        <w:rPr>
          <w:rFonts w:ascii="Arial" w:hAnsi="Arial" w:cs="Arial"/>
        </w:rPr>
        <w:t>’s mental well-being as well as physical.</w:t>
      </w:r>
      <w:r w:rsidR="00AE65A9">
        <w:rPr>
          <w:rFonts w:ascii="Arial" w:hAnsi="Arial" w:cs="Arial"/>
        </w:rPr>
        <w:t xml:space="preserve"> </w:t>
      </w:r>
    </w:p>
    <w:p w14:paraId="07C31AA8" w14:textId="4BAD28EC" w:rsidR="00FC03F1" w:rsidRDefault="00D72E97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Explanation</w:t>
      </w:r>
      <w:r w:rsidR="00FC03F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</w:p>
    <w:p w14:paraId="50B7B789" w14:textId="6A12B548" w:rsidR="00D6625C" w:rsidRDefault="00025D0F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aim of the speech is to raise awareness about abortion. </w:t>
      </w:r>
      <w:r w:rsidR="00353970">
        <w:rPr>
          <w:rFonts w:ascii="Arial" w:hAnsi="Arial" w:cs="Arial"/>
        </w:rPr>
        <w:t xml:space="preserve">Brief approach to visualise the importance of </w:t>
      </w:r>
      <w:r w:rsidR="00076BED">
        <w:rPr>
          <w:rFonts w:ascii="Arial" w:hAnsi="Arial" w:cs="Arial"/>
        </w:rPr>
        <w:t xml:space="preserve">saving a life. The speech highlights the background of abortion, reason </w:t>
      </w:r>
      <w:r w:rsidR="000A1506">
        <w:rPr>
          <w:rFonts w:ascii="Arial" w:hAnsi="Arial" w:cs="Arial"/>
        </w:rPr>
        <w:t xml:space="preserve">to demand an abortion. To identify if abortion is </w:t>
      </w:r>
      <w:r w:rsidR="00F03519">
        <w:rPr>
          <w:rFonts w:ascii="Arial" w:hAnsi="Arial" w:cs="Arial"/>
        </w:rPr>
        <w:t xml:space="preserve">being accessed for the right reason for example unintended pregnancy as a result of rape. </w:t>
      </w:r>
      <w:r w:rsidR="00CE7A72">
        <w:rPr>
          <w:rFonts w:ascii="Arial" w:hAnsi="Arial" w:cs="Arial"/>
        </w:rPr>
        <w:t xml:space="preserve">The speech outlines the basic knowledge and access of family planning to save </w:t>
      </w:r>
      <w:r w:rsidR="00D6625C">
        <w:rPr>
          <w:rFonts w:ascii="Arial" w:hAnsi="Arial" w:cs="Arial"/>
        </w:rPr>
        <w:t xml:space="preserve">other health related issues regarding to pregnancy. </w:t>
      </w:r>
    </w:p>
    <w:p w14:paraId="6AC18357" w14:textId="7F6A893A" w:rsidR="009A78DA" w:rsidRDefault="009A78DA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speech </w:t>
      </w:r>
      <w:r w:rsidR="00E33997">
        <w:rPr>
          <w:rFonts w:ascii="Arial" w:hAnsi="Arial" w:cs="Arial"/>
        </w:rPr>
        <w:t xml:space="preserve">focuses on the impact of religion and the availability of women’s rights to abortion </w:t>
      </w:r>
      <w:r w:rsidR="000E6721">
        <w:rPr>
          <w:rFonts w:ascii="Arial" w:hAnsi="Arial" w:cs="Arial"/>
        </w:rPr>
        <w:t xml:space="preserve">in certain countries or societies. </w:t>
      </w:r>
      <w:r w:rsidR="00F16CAE">
        <w:rPr>
          <w:rFonts w:ascii="Arial" w:hAnsi="Arial" w:cs="Arial"/>
        </w:rPr>
        <w:t xml:space="preserve">Lack of access to safe abortion </w:t>
      </w:r>
      <w:r w:rsidR="00DA7938">
        <w:rPr>
          <w:rFonts w:ascii="Arial" w:hAnsi="Arial" w:cs="Arial"/>
        </w:rPr>
        <w:t xml:space="preserve">women have been left with no choice but to </w:t>
      </w:r>
      <w:r w:rsidR="00580E5E">
        <w:rPr>
          <w:rFonts w:ascii="Arial" w:hAnsi="Arial" w:cs="Arial"/>
        </w:rPr>
        <w:t>undergo</w:t>
      </w:r>
      <w:r w:rsidR="00DA7938">
        <w:rPr>
          <w:rFonts w:ascii="Arial" w:hAnsi="Arial" w:cs="Arial"/>
        </w:rPr>
        <w:t xml:space="preserve"> unsafe ways to abort. </w:t>
      </w:r>
    </w:p>
    <w:p w14:paraId="351F7A78" w14:textId="62AEBB85" w:rsidR="00580E5E" w:rsidRDefault="00580E5E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the s</w:t>
      </w:r>
      <w:r w:rsidR="00565AAA">
        <w:rPr>
          <w:rFonts w:ascii="Arial" w:hAnsi="Arial" w:cs="Arial"/>
        </w:rPr>
        <w:t xml:space="preserve">peech the value of all living being has been given same value </w:t>
      </w:r>
      <w:r w:rsidR="00376595">
        <w:rPr>
          <w:rFonts w:ascii="Arial" w:hAnsi="Arial" w:cs="Arial"/>
        </w:rPr>
        <w:t xml:space="preserve">regardless of their health and abilities to live a life with all due rights. </w:t>
      </w:r>
      <w:r w:rsidR="00966928">
        <w:rPr>
          <w:rFonts w:ascii="Arial" w:hAnsi="Arial" w:cs="Arial"/>
        </w:rPr>
        <w:t xml:space="preserve">Abortion cannot be performed to end a life which has possible chance of being disable. The speech </w:t>
      </w:r>
      <w:r w:rsidR="00206B06">
        <w:rPr>
          <w:rFonts w:ascii="Arial" w:hAnsi="Arial" w:cs="Arial"/>
        </w:rPr>
        <w:t xml:space="preserve">eliminates discrimination against all the health aspects which might influence mothers to </w:t>
      </w:r>
      <w:r w:rsidR="003965E6">
        <w:rPr>
          <w:rFonts w:ascii="Arial" w:hAnsi="Arial" w:cs="Arial"/>
        </w:rPr>
        <w:t xml:space="preserve">decide if abortion is the right move. </w:t>
      </w:r>
    </w:p>
    <w:p w14:paraId="645CD606" w14:textId="7197253C" w:rsidR="00FC7EDE" w:rsidRDefault="00910776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Abortion for the right reason not discrimination in regards to disability and selective gender</w:t>
      </w:r>
      <w:r w:rsidR="00FE17F0">
        <w:rPr>
          <w:rFonts w:ascii="Arial" w:hAnsi="Arial" w:cs="Arial"/>
        </w:rPr>
        <w:t xml:space="preserve">. All lives are sacred, boy and a girl, disable. </w:t>
      </w:r>
    </w:p>
    <w:p w14:paraId="4E7C7165" w14:textId="37388E51" w:rsidR="00862597" w:rsidRDefault="00FA6D7D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speech is </w:t>
      </w:r>
      <w:r w:rsidR="0065737F">
        <w:rPr>
          <w:rFonts w:ascii="Arial" w:hAnsi="Arial" w:cs="Arial"/>
        </w:rPr>
        <w:t xml:space="preserve">an attempt to voice the safe rights of abortion made available to women. </w:t>
      </w:r>
      <w:r w:rsidR="007C7E9E">
        <w:rPr>
          <w:rFonts w:ascii="Arial" w:hAnsi="Arial" w:cs="Arial"/>
        </w:rPr>
        <w:t>The funding is provided by the local community to tackle the</w:t>
      </w:r>
      <w:r w:rsidR="0073115E">
        <w:rPr>
          <w:rFonts w:ascii="Arial" w:hAnsi="Arial" w:cs="Arial"/>
        </w:rPr>
        <w:t xml:space="preserve"> rising issue of teenage pregnancy. The need to educate adolescences to prevent teenage pregnancy and understand the </w:t>
      </w:r>
      <w:r w:rsidR="00624941">
        <w:rPr>
          <w:rFonts w:ascii="Arial" w:hAnsi="Arial" w:cs="Arial"/>
        </w:rPr>
        <w:t xml:space="preserve">concept of family planning which may </w:t>
      </w:r>
      <w:r w:rsidR="00590C15">
        <w:rPr>
          <w:rFonts w:ascii="Arial" w:hAnsi="Arial" w:cs="Arial"/>
        </w:rPr>
        <w:t>help better economy as well as mother’s wellbeing.</w:t>
      </w:r>
    </w:p>
    <w:p w14:paraId="568F68DA" w14:textId="4159ACD5" w:rsidR="00E47254" w:rsidRDefault="00E47254" w:rsidP="00CE1A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decision to abort the fetus requires fundamental help and support. </w:t>
      </w:r>
      <w:r w:rsidR="00C071B3">
        <w:rPr>
          <w:rFonts w:ascii="Arial" w:hAnsi="Arial" w:cs="Arial"/>
        </w:rPr>
        <w:t>I will present the speech in local community centre, coffee mornings in schools</w:t>
      </w:r>
      <w:r w:rsidR="00CE7C4E">
        <w:rPr>
          <w:rFonts w:ascii="Arial" w:hAnsi="Arial" w:cs="Arial"/>
        </w:rPr>
        <w:t xml:space="preserve">. </w:t>
      </w:r>
      <w:r w:rsidR="00406FEB">
        <w:rPr>
          <w:rFonts w:ascii="Arial" w:hAnsi="Arial" w:cs="Arial"/>
        </w:rPr>
        <w:t>An online pet</w:t>
      </w:r>
      <w:r w:rsidR="00425794">
        <w:rPr>
          <w:rFonts w:ascii="Arial" w:hAnsi="Arial" w:cs="Arial"/>
        </w:rPr>
        <w:t>ition</w:t>
      </w:r>
      <w:r w:rsidR="00406FEB">
        <w:rPr>
          <w:rFonts w:ascii="Arial" w:hAnsi="Arial" w:cs="Arial"/>
        </w:rPr>
        <w:t xml:space="preserve"> will be </w:t>
      </w:r>
      <w:r w:rsidR="00650DB1">
        <w:rPr>
          <w:rFonts w:ascii="Arial" w:hAnsi="Arial" w:cs="Arial"/>
        </w:rPr>
        <w:t xml:space="preserve">formed </w:t>
      </w:r>
      <w:r w:rsidR="00D070ED">
        <w:rPr>
          <w:rFonts w:ascii="Arial" w:hAnsi="Arial" w:cs="Arial"/>
        </w:rPr>
        <w:t xml:space="preserve">by myself with the help of few other fellow parents </w:t>
      </w:r>
      <w:r w:rsidR="00650DB1">
        <w:rPr>
          <w:rFonts w:ascii="Arial" w:hAnsi="Arial" w:cs="Arial"/>
        </w:rPr>
        <w:t>to</w:t>
      </w:r>
      <w:r w:rsidR="00AF6615">
        <w:rPr>
          <w:rFonts w:ascii="Arial" w:hAnsi="Arial" w:cs="Arial"/>
        </w:rPr>
        <w:t xml:space="preserve"> make short courses </w:t>
      </w:r>
      <w:r w:rsidR="00650DB1">
        <w:rPr>
          <w:rFonts w:ascii="Arial" w:hAnsi="Arial" w:cs="Arial"/>
        </w:rPr>
        <w:t xml:space="preserve">mandatory </w:t>
      </w:r>
      <w:r w:rsidR="00AF6615">
        <w:rPr>
          <w:rFonts w:ascii="Arial" w:hAnsi="Arial" w:cs="Arial"/>
        </w:rPr>
        <w:t>on family planning</w:t>
      </w:r>
      <w:r w:rsidR="00965135">
        <w:rPr>
          <w:rFonts w:ascii="Arial" w:hAnsi="Arial" w:cs="Arial"/>
        </w:rPr>
        <w:t xml:space="preserve"> in secondary schools.</w:t>
      </w:r>
      <w:r w:rsidR="00AF6615">
        <w:rPr>
          <w:rFonts w:ascii="Arial" w:hAnsi="Arial" w:cs="Arial"/>
        </w:rPr>
        <w:t xml:space="preserve"> </w:t>
      </w:r>
      <w:r w:rsidR="00CE7C4E">
        <w:rPr>
          <w:rFonts w:ascii="Arial" w:hAnsi="Arial" w:cs="Arial"/>
        </w:rPr>
        <w:t xml:space="preserve">Leaflets and support will be </w:t>
      </w:r>
      <w:r w:rsidR="008A37A8">
        <w:rPr>
          <w:rFonts w:ascii="Arial" w:hAnsi="Arial" w:cs="Arial"/>
        </w:rPr>
        <w:t xml:space="preserve">available. Support and help include listening, </w:t>
      </w:r>
      <w:r w:rsidR="0016433C">
        <w:rPr>
          <w:rFonts w:ascii="Arial" w:hAnsi="Arial" w:cs="Arial"/>
        </w:rPr>
        <w:t>talking,</w:t>
      </w:r>
      <w:r w:rsidR="008A37A8">
        <w:rPr>
          <w:rFonts w:ascii="Arial" w:hAnsi="Arial" w:cs="Arial"/>
        </w:rPr>
        <w:t xml:space="preserve"> and providing help</w:t>
      </w:r>
      <w:r w:rsidR="00500BC0">
        <w:rPr>
          <w:rFonts w:ascii="Arial" w:hAnsi="Arial" w:cs="Arial"/>
        </w:rPr>
        <w:t xml:space="preserve"> and directing teenage girls and women to right services. </w:t>
      </w:r>
      <w:r w:rsidR="003E1EA8">
        <w:rPr>
          <w:rFonts w:ascii="Arial" w:hAnsi="Arial" w:cs="Arial"/>
        </w:rPr>
        <w:t xml:space="preserve">The basic listening and talking support will be beneficial </w:t>
      </w:r>
      <w:r w:rsidR="009F31FB">
        <w:rPr>
          <w:rFonts w:ascii="Arial" w:hAnsi="Arial" w:cs="Arial"/>
        </w:rPr>
        <w:t xml:space="preserve">as it will promote the idea </w:t>
      </w:r>
      <w:r w:rsidR="00BC155C">
        <w:rPr>
          <w:rFonts w:ascii="Arial" w:hAnsi="Arial" w:cs="Arial"/>
        </w:rPr>
        <w:t xml:space="preserve">to access abortion for right reason or to avoid unintentional pregnancy. </w:t>
      </w:r>
    </w:p>
    <w:p w14:paraId="002AC4AD" w14:textId="77777777" w:rsidR="00FC03F1" w:rsidRDefault="00FC03F1" w:rsidP="00CE1A00">
      <w:pPr>
        <w:jc w:val="both"/>
        <w:rPr>
          <w:rFonts w:ascii="Arial" w:hAnsi="Arial" w:cs="Arial"/>
        </w:rPr>
      </w:pPr>
    </w:p>
    <w:p w14:paraId="68A25D7D" w14:textId="77777777" w:rsidR="00AE65A9" w:rsidRPr="005D600B" w:rsidRDefault="00AE65A9" w:rsidP="00CE1A00">
      <w:pPr>
        <w:jc w:val="both"/>
        <w:rPr>
          <w:rFonts w:ascii="Arial" w:hAnsi="Arial" w:cs="Arial"/>
        </w:rPr>
      </w:pPr>
    </w:p>
    <w:p w14:paraId="5E13BCEA" w14:textId="77777777" w:rsidR="00F80E0C" w:rsidRDefault="00F80E0C" w:rsidP="00005F22">
      <w:pPr>
        <w:rPr>
          <w:rFonts w:ascii="Arial" w:hAnsi="Arial" w:cs="Arial"/>
        </w:rPr>
      </w:pPr>
    </w:p>
    <w:p w14:paraId="0E854D94" w14:textId="77777777" w:rsidR="007664AC" w:rsidRDefault="007664AC" w:rsidP="00005F22">
      <w:pPr>
        <w:rPr>
          <w:rFonts w:ascii="Arial" w:hAnsi="Arial" w:cs="Arial"/>
        </w:rPr>
      </w:pPr>
    </w:p>
    <w:p w14:paraId="7A877DC9" w14:textId="4C0CCED0" w:rsidR="00A63252" w:rsidRDefault="00A63252" w:rsidP="00E10200">
      <w:pPr>
        <w:rPr>
          <w:rFonts w:ascii="Arial" w:hAnsi="Arial" w:cs="Arial"/>
        </w:rPr>
      </w:pPr>
    </w:p>
    <w:p w14:paraId="79887BFD" w14:textId="77777777" w:rsidR="002A6A22" w:rsidRDefault="002A6A22" w:rsidP="00E10200">
      <w:pPr>
        <w:rPr>
          <w:rFonts w:ascii="Arial" w:hAnsi="Arial" w:cs="Arial"/>
        </w:rPr>
      </w:pPr>
    </w:p>
    <w:p w14:paraId="50C5AFCE" w14:textId="01728B00" w:rsidR="00752111" w:rsidRPr="00D0672C" w:rsidRDefault="00752111" w:rsidP="00E10200">
      <w:pPr>
        <w:rPr>
          <w:rFonts w:ascii="Arial" w:hAnsi="Arial" w:cs="Arial"/>
        </w:rPr>
      </w:pPr>
    </w:p>
    <w:bookmarkStart w:id="3" w:name="_Hlk12721255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84755683"/>
        <w:docPartObj>
          <w:docPartGallery w:val="Bibliographies"/>
          <w:docPartUnique/>
        </w:docPartObj>
      </w:sdtPr>
      <w:sdtContent>
        <w:p w14:paraId="2657F111" w14:textId="15C16AD4" w:rsidR="00D070ED" w:rsidRDefault="00D070E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84E6864" w14:textId="77777777" w:rsidR="00D070ED" w:rsidRDefault="00D070ED" w:rsidP="00D070E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Aramesh, K., 2007. Abortion:An Islamic ethical view. </w:t>
              </w:r>
              <w:r>
                <w:rPr>
                  <w:i/>
                  <w:iCs/>
                  <w:noProof/>
                  <w:lang w:val="en-US"/>
                </w:rPr>
                <w:t xml:space="preserve">Iranian Journal of Allergy Asthma, and Immunology, </w:t>
              </w:r>
              <w:r>
                <w:rPr>
                  <w:noProof/>
                  <w:lang w:val="en-US"/>
                </w:rPr>
                <w:t>6(5), pp. 29-33.</w:t>
              </w:r>
            </w:p>
            <w:p w14:paraId="0307AD75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Berry, D. et al., 2011. Measuring religiosity/spirtuality in diverse religious groups;A consideration of methods. </w:t>
              </w:r>
              <w:r>
                <w:rPr>
                  <w:i/>
                  <w:iCs/>
                  <w:noProof/>
                  <w:lang w:val="en-US"/>
                </w:rPr>
                <w:t xml:space="preserve">Journal of Religion and Health , </w:t>
              </w:r>
              <w:r>
                <w:rPr>
                  <w:noProof/>
                  <w:lang w:val="en-US"/>
                </w:rPr>
                <w:t>Volume 50, pp. 841-851.</w:t>
              </w:r>
            </w:p>
            <w:p w14:paraId="58960EE9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CLELAND, J. et al., 2006. Sexual and reproductive health 3 family planning : the unfinished agenda. </w:t>
              </w:r>
              <w:r>
                <w:rPr>
                  <w:i/>
                  <w:iCs/>
                  <w:noProof/>
                  <w:lang w:val="en-US"/>
                </w:rPr>
                <w:t xml:space="preserve">The Lancet, </w:t>
              </w:r>
              <w:r>
                <w:rPr>
                  <w:noProof/>
                  <w:lang w:val="en-US"/>
                </w:rPr>
                <w:t>368(9549), pp. 1810-1827.</w:t>
              </w:r>
            </w:p>
            <w:p w14:paraId="0FC6DD56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Farina, G. A., Narjis, R. &amp; Dr.Babar, T. S., 2009. ‘And they kill me, only because I am a girl’…a review of sex-selective abortions in South Asia. </w:t>
              </w:r>
              <w:r>
                <w:rPr>
                  <w:i/>
                  <w:iCs/>
                  <w:noProof/>
                  <w:lang w:val="en-US"/>
                </w:rPr>
                <w:t xml:space="preserve">The European Journal of Contraception &amp; Reproductive Health Care, </w:t>
              </w:r>
              <w:r>
                <w:rPr>
                  <w:noProof/>
                  <w:lang w:val="en-US"/>
                </w:rPr>
                <w:t>14(1), pp. 10-16.</w:t>
              </w:r>
            </w:p>
            <w:p w14:paraId="5B25EACE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Finer, L. &amp; J.B.Fine, 2013. Abortion Law aroung the World:Progress and Pushback. </w:t>
              </w:r>
              <w:r>
                <w:rPr>
                  <w:i/>
                  <w:iCs/>
                  <w:noProof/>
                  <w:lang w:val="en-US"/>
                </w:rPr>
                <w:t xml:space="preserve">American Journal of Public Health, </w:t>
              </w:r>
              <w:r>
                <w:rPr>
                  <w:noProof/>
                  <w:lang w:val="en-US"/>
                </w:rPr>
                <w:t>103(4), pp. 585-589.</w:t>
              </w:r>
            </w:p>
            <w:p w14:paraId="58ADD460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Gareth, L., 2022. </w:t>
              </w:r>
              <w:r>
                <w:rPr>
                  <w:i/>
                  <w:iCs/>
                  <w:noProof/>
                  <w:lang w:val="en-US"/>
                </w:rPr>
                <w:t xml:space="preserve">All women must be able to access to safe abortion services, says WHO.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https://doi.org/10.1136/bmj.o591</w:t>
              </w:r>
              <w:r>
                <w:rPr>
                  <w:noProof/>
                  <w:lang w:val="en-US"/>
                </w:rPr>
                <w:br/>
                <w:t>[Accessed Saturday February 2023].</w:t>
              </w:r>
            </w:p>
            <w:p w14:paraId="1FB9442A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Gould, J. B., 2019. Epistemic Virtue, Prospective Parents and Disability Abortion. </w:t>
              </w:r>
              <w:r>
                <w:rPr>
                  <w:i/>
                  <w:iCs/>
                  <w:noProof/>
                  <w:lang w:val="en-US"/>
                </w:rPr>
                <w:t xml:space="preserve">Journal of bioethical inquiry, </w:t>
              </w:r>
              <w:r>
                <w:rPr>
                  <w:noProof/>
                  <w:lang w:val="en-US"/>
                </w:rPr>
                <w:t>16(3), pp. 389-404.</w:t>
              </w:r>
            </w:p>
            <w:p w14:paraId="2178B835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Hamdela, B., G/mariam, A., Tilahun, T. &amp; Baradaran, H. R., 2012. </w:t>
              </w:r>
              <w:r>
                <w:rPr>
                  <w:i/>
                  <w:iCs/>
                  <w:noProof/>
                  <w:lang w:val="en-US"/>
                </w:rPr>
                <w:t xml:space="preserve">Unwanted Pregnancy and Associated Factors among Pregnant Married Women in Hosanna Town, Southern Ethiopia.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https://web-p-ebscohost-com.ezproxy.uwtsd.ac.uk/ehost/pdfviewer/pdfviewer?vid=0&amp;sid=31917ef2-0455-423f-98e1-55872649261d%40redis</w:t>
              </w:r>
              <w:r>
                <w:rPr>
                  <w:noProof/>
                  <w:lang w:val="en-US"/>
                </w:rPr>
                <w:br/>
                <w:t>[Accessed Saturday Februray 2023].</w:t>
              </w:r>
            </w:p>
            <w:p w14:paraId="2F3F7E87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Holmes , M. M., Resnick, H. S., Kilpatrick, D. G. &amp; Best , C. L., 1996. Rape-related pregnancy: Estimates and descriptive characteristics from a national sample of women. </w:t>
              </w:r>
              <w:r>
                <w:rPr>
                  <w:i/>
                  <w:iCs/>
                  <w:noProof/>
                  <w:lang w:val="en-US"/>
                </w:rPr>
                <w:t xml:space="preserve">American journal of obstetrics and gynecology, </w:t>
              </w:r>
              <w:r>
                <w:rPr>
                  <w:noProof/>
                  <w:lang w:val="en-US"/>
                </w:rPr>
                <w:t>175(2), pp. 320-325.</w:t>
              </w:r>
            </w:p>
            <w:p w14:paraId="31E5E081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Laura, K. et al., 2023. Health Care and Adoption Service Experiences of People Who Placed Children for Adoption During Adolescence: A Qualitative Study. </w:t>
              </w:r>
              <w:r>
                <w:rPr>
                  <w:i/>
                  <w:iCs/>
                  <w:noProof/>
                  <w:lang w:val="en-US"/>
                </w:rPr>
                <w:t xml:space="preserve">Journal of Pediatric and Adolescent Gynecology, </w:t>
              </w:r>
              <w:r>
                <w:rPr>
                  <w:noProof/>
                  <w:lang w:val="en-US"/>
                </w:rPr>
                <w:t>36(1), pp. 58-64.</w:t>
              </w:r>
            </w:p>
            <w:p w14:paraId="5AE27813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Mu-Hong , C. &amp; Shih-Jen, T., 2021. </w:t>
              </w:r>
              <w:r>
                <w:rPr>
                  <w:i/>
                  <w:iCs/>
                  <w:noProof/>
                  <w:lang w:val="en-US"/>
                </w:rPr>
                <w:t xml:space="preserve">Taiwanese Journal of Psychiatry.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https://doi.org/10.4103/TPSY.TPSY_6_21</w:t>
              </w:r>
              <w:r>
                <w:rPr>
                  <w:noProof/>
                  <w:lang w:val="en-US"/>
                </w:rPr>
                <w:br/>
                <w:t>[Accessed Sunday February 2023].</w:t>
              </w:r>
            </w:p>
            <w:p w14:paraId="3D25481F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Nathalie, K. et al., 2013. A review of evidence for safe abortion care. </w:t>
              </w:r>
              <w:r>
                <w:rPr>
                  <w:i/>
                  <w:iCs/>
                  <w:noProof/>
                  <w:lang w:val="en-US"/>
                </w:rPr>
                <w:t xml:space="preserve">Contraception, </w:t>
              </w:r>
              <w:r>
                <w:rPr>
                  <w:noProof/>
                  <w:lang w:val="en-US"/>
                </w:rPr>
                <w:t>88(3), pp. 350-363.</w:t>
              </w:r>
            </w:p>
            <w:p w14:paraId="5A4C9138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Sattar, T., Ahmad, S., Zakar, R. &amp; Maqsood, F., 2021. Watering the Plant in Another’s Courtyard: An Ethnographic Exploration of Daughters’ Devaluation Through Sex-Selected Abortions Among the Rural Married Females in South Punjab, Pakistan. </w:t>
              </w:r>
              <w:r>
                <w:rPr>
                  <w:i/>
                  <w:iCs/>
                  <w:noProof/>
                  <w:lang w:val="en-US"/>
                </w:rPr>
                <w:t xml:space="preserve">Journal of interpersonal violence, </w:t>
              </w:r>
              <w:r>
                <w:rPr>
                  <w:noProof/>
                  <w:lang w:val="en-US"/>
                </w:rPr>
                <w:t>36(9-10), pp. 4490-4519.</w:t>
              </w:r>
            </w:p>
            <w:p w14:paraId="466C07E1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Selebalo-Bereng, L. &amp; Patel, C. J., 2019. Reasons for Abortion: Religion, Religiosity/Spirituality and Attitudes of Male Secondary School Youth in South Africa. </w:t>
              </w:r>
              <w:r>
                <w:rPr>
                  <w:i/>
                  <w:iCs/>
                  <w:noProof/>
                  <w:lang w:val="en-US"/>
                </w:rPr>
                <w:t xml:space="preserve">Journal of religion and health, </w:t>
              </w:r>
              <w:r>
                <w:rPr>
                  <w:noProof/>
                  <w:lang w:val="en-US"/>
                </w:rPr>
                <w:t>58(6), pp. 2298-2312.</w:t>
              </w:r>
            </w:p>
            <w:p w14:paraId="39772A37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Seymour, J. W., Fix, L., Grossman, D. &amp; Grindlay, K., 2020. </w:t>
              </w:r>
              <w:r>
                <w:rPr>
                  <w:i/>
                  <w:iCs/>
                  <w:noProof/>
                  <w:lang w:val="en-US"/>
                </w:rPr>
                <w:t xml:space="preserve">Oxford University Press.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https://web-s-ebscohost-com.ezproxy.uwtsd.ac.uk/ehost/pdfviewer/pdfviewer?vid=0&amp;sid=dbdbd7a0-6e51-43a7-9b93-e1c8cf0ccfb6%40redis</w:t>
              </w:r>
              <w:r>
                <w:rPr>
                  <w:noProof/>
                  <w:lang w:val="en-US"/>
                </w:rPr>
                <w:br/>
                <w:t>[Accessed Saturday February 2023].</w:t>
              </w:r>
            </w:p>
            <w:p w14:paraId="2B9B53E7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Shahawy, S. &amp; Diamond, M. B., 2018. Perspectives on induced abortion among Palestinian women: religion, culture and access in the occupied Palestinian territories. </w:t>
              </w:r>
              <w:r>
                <w:rPr>
                  <w:i/>
                  <w:iCs/>
                  <w:noProof/>
                  <w:lang w:val="en-US"/>
                </w:rPr>
                <w:t xml:space="preserve">Culture, health &amp; sexuality, </w:t>
              </w:r>
              <w:r>
                <w:rPr>
                  <w:noProof/>
                  <w:lang w:val="en-US"/>
                </w:rPr>
                <w:t>20(3), pp. 289-305.</w:t>
              </w:r>
            </w:p>
            <w:p w14:paraId="00EE892F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Wu, B. &amp; Ida, A. K., 2018. Ethnic Diversity, Religion, and Opinions toward Legalizing Abortion: The Case of Asian Americans. </w:t>
              </w:r>
              <w:r>
                <w:rPr>
                  <w:i/>
                  <w:iCs/>
                  <w:noProof/>
                  <w:lang w:val="en-US"/>
                </w:rPr>
                <w:t xml:space="preserve">Journal of ethnic and cultural studies, </w:t>
              </w:r>
              <w:r>
                <w:rPr>
                  <w:noProof/>
                  <w:lang w:val="en-US"/>
                </w:rPr>
                <w:t>5(1), pp. 94-109.</w:t>
              </w:r>
            </w:p>
            <w:p w14:paraId="5A116F65" w14:textId="77777777" w:rsidR="00D070ED" w:rsidRDefault="00D070ED" w:rsidP="00D070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Xavier, C., Benoit, A. &amp; Brown, H. K., 2018. Teenage pregnancy and mental health beyond the postpartum period: a systematic review. </w:t>
              </w:r>
              <w:r>
                <w:rPr>
                  <w:i/>
                  <w:iCs/>
                  <w:noProof/>
                  <w:lang w:val="en-US"/>
                </w:rPr>
                <w:t xml:space="preserve">Journal of epidemiology and community health, </w:t>
              </w:r>
              <w:r>
                <w:rPr>
                  <w:noProof/>
                  <w:lang w:val="en-US"/>
                </w:rPr>
                <w:t>72(6), pp. 451-457.</w:t>
              </w:r>
            </w:p>
            <w:p w14:paraId="16C7E06F" w14:textId="5B097B06" w:rsidR="00D070ED" w:rsidRDefault="00D070ED" w:rsidP="00D070E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6C55824" w14:textId="587315D1" w:rsidR="005B35D6" w:rsidRDefault="005B35D6" w:rsidP="005B35D6">
      <w:pPr>
        <w:rPr>
          <w:rFonts w:ascii="Arial" w:hAnsi="Arial" w:cs="Arial"/>
        </w:rPr>
      </w:pPr>
    </w:p>
    <w:bookmarkEnd w:id="3"/>
    <w:p w14:paraId="55CB2AA5" w14:textId="402E5B1C" w:rsidR="00A249D3" w:rsidRDefault="00A249D3" w:rsidP="00E1476E">
      <w:pPr>
        <w:rPr>
          <w:rFonts w:ascii="Arial" w:hAnsi="Arial" w:cs="Arial"/>
        </w:rPr>
      </w:pPr>
    </w:p>
    <w:p w14:paraId="548A98AA" w14:textId="77777777" w:rsidR="00410A9B" w:rsidRPr="00B01A82" w:rsidRDefault="00410A9B" w:rsidP="00E1476E">
      <w:pPr>
        <w:rPr>
          <w:rFonts w:ascii="Arial" w:hAnsi="Arial" w:cs="Arial"/>
        </w:rPr>
      </w:pPr>
    </w:p>
    <w:p w14:paraId="6D9618E9" w14:textId="1E64B269" w:rsidR="007F07AC" w:rsidRPr="00B01A82" w:rsidRDefault="007F07AC" w:rsidP="007F07AC">
      <w:pPr>
        <w:rPr>
          <w:rFonts w:ascii="Arial" w:hAnsi="Arial" w:cs="Arial"/>
        </w:rPr>
      </w:pPr>
    </w:p>
    <w:p w14:paraId="092BFE6E" w14:textId="3246A206" w:rsidR="00601F37" w:rsidRPr="00B01A82" w:rsidRDefault="00601F37" w:rsidP="001B58DE">
      <w:pPr>
        <w:jc w:val="both"/>
        <w:rPr>
          <w:rFonts w:ascii="Arial" w:hAnsi="Arial" w:cs="Arial"/>
        </w:rPr>
      </w:pPr>
    </w:p>
    <w:p w14:paraId="7DAEF200" w14:textId="09536E49" w:rsidR="001E688F" w:rsidRPr="00B01A82" w:rsidRDefault="001E688F" w:rsidP="001E688F">
      <w:pPr>
        <w:rPr>
          <w:rFonts w:ascii="Arial" w:hAnsi="Arial" w:cs="Arial"/>
        </w:rPr>
      </w:pPr>
    </w:p>
    <w:p w14:paraId="23F9B1BC" w14:textId="3B86DC44" w:rsidR="009208D4" w:rsidRPr="00012D21" w:rsidRDefault="009208D4" w:rsidP="009208D4">
      <w:pPr>
        <w:rPr>
          <w:rFonts w:ascii="Arial" w:hAnsi="Arial" w:cs="Arial"/>
        </w:rPr>
      </w:pPr>
    </w:p>
    <w:p w14:paraId="1A4ED1A3" w14:textId="3D243624" w:rsidR="00FA4E22" w:rsidRPr="00794E02" w:rsidRDefault="00FA4E22" w:rsidP="00794E02">
      <w:pPr>
        <w:jc w:val="both"/>
        <w:rPr>
          <w:rFonts w:ascii="Arial" w:hAnsi="Arial" w:cs="Arial"/>
        </w:rPr>
      </w:pPr>
    </w:p>
    <w:p w14:paraId="1BACFCE1" w14:textId="5770BD89" w:rsidR="001713D0" w:rsidRPr="00351E1F" w:rsidRDefault="001713D0" w:rsidP="00351E1F">
      <w:pPr>
        <w:jc w:val="both"/>
        <w:rPr>
          <w:rFonts w:ascii="Arial" w:hAnsi="Arial" w:cs="Arial"/>
        </w:rPr>
      </w:pPr>
    </w:p>
    <w:p w14:paraId="66551265" w14:textId="566E16E8" w:rsidR="00082B9B" w:rsidRPr="00201578" w:rsidRDefault="00082B9B" w:rsidP="00172776">
      <w:pPr>
        <w:jc w:val="both"/>
        <w:rPr>
          <w:rFonts w:ascii="Arial" w:hAnsi="Arial" w:cs="Arial"/>
          <w:sz w:val="24"/>
          <w:szCs w:val="24"/>
        </w:rPr>
      </w:pPr>
    </w:p>
    <w:sectPr w:rsidR="00082B9B" w:rsidRPr="00201578" w:rsidSect="007E66A4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A2A67" w14:textId="77777777" w:rsidR="00A22596" w:rsidRDefault="00A22596" w:rsidP="007D3D33">
      <w:pPr>
        <w:spacing w:after="0" w:line="240" w:lineRule="auto"/>
      </w:pPr>
      <w:r>
        <w:separator/>
      </w:r>
    </w:p>
  </w:endnote>
  <w:endnote w:type="continuationSeparator" w:id="0">
    <w:p w14:paraId="18EA8B9D" w14:textId="77777777" w:rsidR="00A22596" w:rsidRDefault="00A22596" w:rsidP="007D3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949353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8442868" w14:textId="5004CE37" w:rsidR="007D3D33" w:rsidRDefault="007D3D3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D1E9A5B" w14:textId="77777777" w:rsidR="007D3D33" w:rsidRDefault="007D3D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75283" w14:textId="77777777" w:rsidR="00A22596" w:rsidRDefault="00A22596" w:rsidP="007D3D33">
      <w:pPr>
        <w:spacing w:after="0" w:line="240" w:lineRule="auto"/>
      </w:pPr>
      <w:r>
        <w:separator/>
      </w:r>
    </w:p>
  </w:footnote>
  <w:footnote w:type="continuationSeparator" w:id="0">
    <w:p w14:paraId="749CC52B" w14:textId="77777777" w:rsidR="00A22596" w:rsidRDefault="00A22596" w:rsidP="007D3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A4"/>
    <w:rsid w:val="00003987"/>
    <w:rsid w:val="00005F22"/>
    <w:rsid w:val="00012D21"/>
    <w:rsid w:val="00012EAE"/>
    <w:rsid w:val="00025D0F"/>
    <w:rsid w:val="00026638"/>
    <w:rsid w:val="000356CA"/>
    <w:rsid w:val="00035F23"/>
    <w:rsid w:val="000367EE"/>
    <w:rsid w:val="00050327"/>
    <w:rsid w:val="0005070F"/>
    <w:rsid w:val="00055346"/>
    <w:rsid w:val="00076BED"/>
    <w:rsid w:val="00082B9B"/>
    <w:rsid w:val="000A1506"/>
    <w:rsid w:val="000A4B9D"/>
    <w:rsid w:val="000A4C03"/>
    <w:rsid w:val="000B20C7"/>
    <w:rsid w:val="000B295D"/>
    <w:rsid w:val="000C1772"/>
    <w:rsid w:val="000C7DA8"/>
    <w:rsid w:val="000E1B89"/>
    <w:rsid w:val="000E2451"/>
    <w:rsid w:val="000E3AA8"/>
    <w:rsid w:val="000E6721"/>
    <w:rsid w:val="000E6D1A"/>
    <w:rsid w:val="000F5225"/>
    <w:rsid w:val="000F7F95"/>
    <w:rsid w:val="00106291"/>
    <w:rsid w:val="001101D3"/>
    <w:rsid w:val="001109AA"/>
    <w:rsid w:val="00111BE0"/>
    <w:rsid w:val="001144E6"/>
    <w:rsid w:val="0011650C"/>
    <w:rsid w:val="00122FE4"/>
    <w:rsid w:val="00141799"/>
    <w:rsid w:val="00141B62"/>
    <w:rsid w:val="00152297"/>
    <w:rsid w:val="0016072B"/>
    <w:rsid w:val="0016433C"/>
    <w:rsid w:val="00167833"/>
    <w:rsid w:val="0017055C"/>
    <w:rsid w:val="001713D0"/>
    <w:rsid w:val="00172776"/>
    <w:rsid w:val="001B4C45"/>
    <w:rsid w:val="001B58DE"/>
    <w:rsid w:val="001D58F5"/>
    <w:rsid w:val="001D7042"/>
    <w:rsid w:val="001E688F"/>
    <w:rsid w:val="001F250F"/>
    <w:rsid w:val="001F402F"/>
    <w:rsid w:val="001F5714"/>
    <w:rsid w:val="00201578"/>
    <w:rsid w:val="00202537"/>
    <w:rsid w:val="002043AA"/>
    <w:rsid w:val="00206B06"/>
    <w:rsid w:val="00210B47"/>
    <w:rsid w:val="00210F34"/>
    <w:rsid w:val="0021458C"/>
    <w:rsid w:val="002172C7"/>
    <w:rsid w:val="00225638"/>
    <w:rsid w:val="00232003"/>
    <w:rsid w:val="00232070"/>
    <w:rsid w:val="002350F0"/>
    <w:rsid w:val="00243C13"/>
    <w:rsid w:val="00250E58"/>
    <w:rsid w:val="00262727"/>
    <w:rsid w:val="002627B4"/>
    <w:rsid w:val="002678FD"/>
    <w:rsid w:val="00267EBB"/>
    <w:rsid w:val="0027200D"/>
    <w:rsid w:val="002830A3"/>
    <w:rsid w:val="00287B75"/>
    <w:rsid w:val="002919EA"/>
    <w:rsid w:val="002A2FB8"/>
    <w:rsid w:val="002A4697"/>
    <w:rsid w:val="002A6A22"/>
    <w:rsid w:val="00302844"/>
    <w:rsid w:val="0031258B"/>
    <w:rsid w:val="0032746E"/>
    <w:rsid w:val="003378FA"/>
    <w:rsid w:val="00351E1F"/>
    <w:rsid w:val="00353970"/>
    <w:rsid w:val="00355047"/>
    <w:rsid w:val="00357952"/>
    <w:rsid w:val="00363F90"/>
    <w:rsid w:val="00376595"/>
    <w:rsid w:val="00380936"/>
    <w:rsid w:val="00381AE6"/>
    <w:rsid w:val="003850A7"/>
    <w:rsid w:val="003965E6"/>
    <w:rsid w:val="003A480F"/>
    <w:rsid w:val="003A4E95"/>
    <w:rsid w:val="003B0213"/>
    <w:rsid w:val="003B1BB5"/>
    <w:rsid w:val="003B3A2E"/>
    <w:rsid w:val="003C1FA2"/>
    <w:rsid w:val="003C4C97"/>
    <w:rsid w:val="003C5A6E"/>
    <w:rsid w:val="003D0401"/>
    <w:rsid w:val="003D2B51"/>
    <w:rsid w:val="003D32DF"/>
    <w:rsid w:val="003D5656"/>
    <w:rsid w:val="003E1EA8"/>
    <w:rsid w:val="003E387E"/>
    <w:rsid w:val="003F430C"/>
    <w:rsid w:val="0040397B"/>
    <w:rsid w:val="004056DB"/>
    <w:rsid w:val="00406FEB"/>
    <w:rsid w:val="00410A9B"/>
    <w:rsid w:val="00414986"/>
    <w:rsid w:val="004164B7"/>
    <w:rsid w:val="00425794"/>
    <w:rsid w:val="00430390"/>
    <w:rsid w:val="00432123"/>
    <w:rsid w:val="00436294"/>
    <w:rsid w:val="00436D51"/>
    <w:rsid w:val="00441797"/>
    <w:rsid w:val="00445AB6"/>
    <w:rsid w:val="00451E2A"/>
    <w:rsid w:val="004565D5"/>
    <w:rsid w:val="00466337"/>
    <w:rsid w:val="00472E67"/>
    <w:rsid w:val="00473112"/>
    <w:rsid w:val="00473AD3"/>
    <w:rsid w:val="00475B34"/>
    <w:rsid w:val="00477FF1"/>
    <w:rsid w:val="0048011F"/>
    <w:rsid w:val="00486215"/>
    <w:rsid w:val="00497EBC"/>
    <w:rsid w:val="004D5AF6"/>
    <w:rsid w:val="004D6749"/>
    <w:rsid w:val="004E75CB"/>
    <w:rsid w:val="004F0BC2"/>
    <w:rsid w:val="004F3050"/>
    <w:rsid w:val="00500BC0"/>
    <w:rsid w:val="005219D1"/>
    <w:rsid w:val="00522AA0"/>
    <w:rsid w:val="00526ADE"/>
    <w:rsid w:val="00527A23"/>
    <w:rsid w:val="00547337"/>
    <w:rsid w:val="00556A95"/>
    <w:rsid w:val="00565AAA"/>
    <w:rsid w:val="00565AFE"/>
    <w:rsid w:val="00567CEA"/>
    <w:rsid w:val="00580E5E"/>
    <w:rsid w:val="00581CCF"/>
    <w:rsid w:val="00586797"/>
    <w:rsid w:val="00590C15"/>
    <w:rsid w:val="0059391F"/>
    <w:rsid w:val="00594410"/>
    <w:rsid w:val="005970B8"/>
    <w:rsid w:val="005A391E"/>
    <w:rsid w:val="005B35D6"/>
    <w:rsid w:val="005B607F"/>
    <w:rsid w:val="005C383B"/>
    <w:rsid w:val="005C6422"/>
    <w:rsid w:val="005C7A0C"/>
    <w:rsid w:val="005D600B"/>
    <w:rsid w:val="005E2878"/>
    <w:rsid w:val="005F3EB6"/>
    <w:rsid w:val="00601F37"/>
    <w:rsid w:val="00624941"/>
    <w:rsid w:val="006367F9"/>
    <w:rsid w:val="00642CA7"/>
    <w:rsid w:val="00650B74"/>
    <w:rsid w:val="00650DB1"/>
    <w:rsid w:val="0065737F"/>
    <w:rsid w:val="006656B0"/>
    <w:rsid w:val="00671E54"/>
    <w:rsid w:val="00674328"/>
    <w:rsid w:val="0069222D"/>
    <w:rsid w:val="006A0523"/>
    <w:rsid w:val="006A4F15"/>
    <w:rsid w:val="006A72A0"/>
    <w:rsid w:val="006B1A30"/>
    <w:rsid w:val="006B34C0"/>
    <w:rsid w:val="006B428F"/>
    <w:rsid w:val="006D270A"/>
    <w:rsid w:val="006D3374"/>
    <w:rsid w:val="006E03B5"/>
    <w:rsid w:val="006E7F48"/>
    <w:rsid w:val="006F580C"/>
    <w:rsid w:val="00705943"/>
    <w:rsid w:val="00711DC1"/>
    <w:rsid w:val="00713D4C"/>
    <w:rsid w:val="007165A6"/>
    <w:rsid w:val="00721CF0"/>
    <w:rsid w:val="00725DC1"/>
    <w:rsid w:val="00727EF1"/>
    <w:rsid w:val="0073115E"/>
    <w:rsid w:val="00732428"/>
    <w:rsid w:val="00744627"/>
    <w:rsid w:val="007465FB"/>
    <w:rsid w:val="007473F3"/>
    <w:rsid w:val="00752111"/>
    <w:rsid w:val="0075464A"/>
    <w:rsid w:val="007664AC"/>
    <w:rsid w:val="007719C3"/>
    <w:rsid w:val="00776EBD"/>
    <w:rsid w:val="00782609"/>
    <w:rsid w:val="00790DD5"/>
    <w:rsid w:val="007943A1"/>
    <w:rsid w:val="00794E02"/>
    <w:rsid w:val="007A6C53"/>
    <w:rsid w:val="007C494D"/>
    <w:rsid w:val="007C5604"/>
    <w:rsid w:val="007C7E9E"/>
    <w:rsid w:val="007D3D33"/>
    <w:rsid w:val="007E0BDC"/>
    <w:rsid w:val="007E186F"/>
    <w:rsid w:val="007E43CF"/>
    <w:rsid w:val="007E66A4"/>
    <w:rsid w:val="007F07AC"/>
    <w:rsid w:val="007F0A4C"/>
    <w:rsid w:val="007F2123"/>
    <w:rsid w:val="008078C2"/>
    <w:rsid w:val="00833F93"/>
    <w:rsid w:val="00834F38"/>
    <w:rsid w:val="00836B7C"/>
    <w:rsid w:val="00840C0A"/>
    <w:rsid w:val="0084428F"/>
    <w:rsid w:val="00861021"/>
    <w:rsid w:val="00862597"/>
    <w:rsid w:val="00887DCB"/>
    <w:rsid w:val="00887E37"/>
    <w:rsid w:val="00892510"/>
    <w:rsid w:val="008A018C"/>
    <w:rsid w:val="008A37A8"/>
    <w:rsid w:val="008B0039"/>
    <w:rsid w:val="008C1479"/>
    <w:rsid w:val="008D30EE"/>
    <w:rsid w:val="008D68CA"/>
    <w:rsid w:val="008E3590"/>
    <w:rsid w:val="008E39E9"/>
    <w:rsid w:val="008F1201"/>
    <w:rsid w:val="00902F03"/>
    <w:rsid w:val="00910776"/>
    <w:rsid w:val="00911FA5"/>
    <w:rsid w:val="009208D4"/>
    <w:rsid w:val="0092190F"/>
    <w:rsid w:val="00926AEB"/>
    <w:rsid w:val="00933AF7"/>
    <w:rsid w:val="009370D5"/>
    <w:rsid w:val="00943FCF"/>
    <w:rsid w:val="00950CCB"/>
    <w:rsid w:val="009524DE"/>
    <w:rsid w:val="00965135"/>
    <w:rsid w:val="00965D16"/>
    <w:rsid w:val="00966928"/>
    <w:rsid w:val="00975907"/>
    <w:rsid w:val="00977815"/>
    <w:rsid w:val="00986039"/>
    <w:rsid w:val="00990169"/>
    <w:rsid w:val="00996513"/>
    <w:rsid w:val="009A454A"/>
    <w:rsid w:val="009A495B"/>
    <w:rsid w:val="009A78DA"/>
    <w:rsid w:val="009B2017"/>
    <w:rsid w:val="009B7345"/>
    <w:rsid w:val="009E686B"/>
    <w:rsid w:val="009E78B4"/>
    <w:rsid w:val="009F1D69"/>
    <w:rsid w:val="009F31FB"/>
    <w:rsid w:val="009F5040"/>
    <w:rsid w:val="009F5E7E"/>
    <w:rsid w:val="009F63E1"/>
    <w:rsid w:val="00A014D4"/>
    <w:rsid w:val="00A06E3A"/>
    <w:rsid w:val="00A07B11"/>
    <w:rsid w:val="00A1110A"/>
    <w:rsid w:val="00A118AD"/>
    <w:rsid w:val="00A15823"/>
    <w:rsid w:val="00A22596"/>
    <w:rsid w:val="00A249D3"/>
    <w:rsid w:val="00A52E2C"/>
    <w:rsid w:val="00A63252"/>
    <w:rsid w:val="00A646F4"/>
    <w:rsid w:val="00A71E6E"/>
    <w:rsid w:val="00A72185"/>
    <w:rsid w:val="00A86A87"/>
    <w:rsid w:val="00A90D86"/>
    <w:rsid w:val="00AB1F5F"/>
    <w:rsid w:val="00AB265C"/>
    <w:rsid w:val="00AB2A70"/>
    <w:rsid w:val="00AB67E3"/>
    <w:rsid w:val="00AC6F41"/>
    <w:rsid w:val="00AE47C3"/>
    <w:rsid w:val="00AE5F3C"/>
    <w:rsid w:val="00AE65A9"/>
    <w:rsid w:val="00AF0154"/>
    <w:rsid w:val="00AF13F6"/>
    <w:rsid w:val="00AF2078"/>
    <w:rsid w:val="00AF3D13"/>
    <w:rsid w:val="00AF6615"/>
    <w:rsid w:val="00B10A3A"/>
    <w:rsid w:val="00B128BC"/>
    <w:rsid w:val="00B33FBE"/>
    <w:rsid w:val="00B410DD"/>
    <w:rsid w:val="00B412BE"/>
    <w:rsid w:val="00B42084"/>
    <w:rsid w:val="00B45166"/>
    <w:rsid w:val="00B51A28"/>
    <w:rsid w:val="00B52E86"/>
    <w:rsid w:val="00B54A4C"/>
    <w:rsid w:val="00B5653A"/>
    <w:rsid w:val="00B81737"/>
    <w:rsid w:val="00B8414E"/>
    <w:rsid w:val="00B855FA"/>
    <w:rsid w:val="00BB0C2F"/>
    <w:rsid w:val="00BB4FA0"/>
    <w:rsid w:val="00BB5EC0"/>
    <w:rsid w:val="00BC1272"/>
    <w:rsid w:val="00BC155C"/>
    <w:rsid w:val="00BD3E26"/>
    <w:rsid w:val="00BE5636"/>
    <w:rsid w:val="00BE7163"/>
    <w:rsid w:val="00BF320B"/>
    <w:rsid w:val="00BF5796"/>
    <w:rsid w:val="00BF5ED6"/>
    <w:rsid w:val="00C010FF"/>
    <w:rsid w:val="00C05E13"/>
    <w:rsid w:val="00C071B3"/>
    <w:rsid w:val="00C10FFA"/>
    <w:rsid w:val="00C165D8"/>
    <w:rsid w:val="00C17265"/>
    <w:rsid w:val="00C2573C"/>
    <w:rsid w:val="00C31CDC"/>
    <w:rsid w:val="00C32EE7"/>
    <w:rsid w:val="00C50EDE"/>
    <w:rsid w:val="00C528C4"/>
    <w:rsid w:val="00C52C66"/>
    <w:rsid w:val="00C70CB5"/>
    <w:rsid w:val="00C74E6C"/>
    <w:rsid w:val="00C77CD0"/>
    <w:rsid w:val="00C8045F"/>
    <w:rsid w:val="00C94D15"/>
    <w:rsid w:val="00C9629D"/>
    <w:rsid w:val="00CB1D66"/>
    <w:rsid w:val="00CB6596"/>
    <w:rsid w:val="00CE016B"/>
    <w:rsid w:val="00CE1A00"/>
    <w:rsid w:val="00CE7A72"/>
    <w:rsid w:val="00CE7C4E"/>
    <w:rsid w:val="00CF0982"/>
    <w:rsid w:val="00CF12AF"/>
    <w:rsid w:val="00CF6FD4"/>
    <w:rsid w:val="00D043AC"/>
    <w:rsid w:val="00D0672C"/>
    <w:rsid w:val="00D070ED"/>
    <w:rsid w:val="00D07911"/>
    <w:rsid w:val="00D27791"/>
    <w:rsid w:val="00D30040"/>
    <w:rsid w:val="00D30B07"/>
    <w:rsid w:val="00D327C5"/>
    <w:rsid w:val="00D3632D"/>
    <w:rsid w:val="00D36FBE"/>
    <w:rsid w:val="00D42684"/>
    <w:rsid w:val="00D56B9C"/>
    <w:rsid w:val="00D603B3"/>
    <w:rsid w:val="00D6065B"/>
    <w:rsid w:val="00D61F38"/>
    <w:rsid w:val="00D641AD"/>
    <w:rsid w:val="00D6625C"/>
    <w:rsid w:val="00D72E97"/>
    <w:rsid w:val="00D75F77"/>
    <w:rsid w:val="00D76F1A"/>
    <w:rsid w:val="00D77529"/>
    <w:rsid w:val="00D86C23"/>
    <w:rsid w:val="00D94028"/>
    <w:rsid w:val="00D94303"/>
    <w:rsid w:val="00DA0797"/>
    <w:rsid w:val="00DA7938"/>
    <w:rsid w:val="00DB2EDF"/>
    <w:rsid w:val="00DC2567"/>
    <w:rsid w:val="00DC6104"/>
    <w:rsid w:val="00DD3F8E"/>
    <w:rsid w:val="00DD73DD"/>
    <w:rsid w:val="00DE1785"/>
    <w:rsid w:val="00DE500C"/>
    <w:rsid w:val="00DE71BC"/>
    <w:rsid w:val="00DF186F"/>
    <w:rsid w:val="00DF44C7"/>
    <w:rsid w:val="00DF644B"/>
    <w:rsid w:val="00E10200"/>
    <w:rsid w:val="00E1476E"/>
    <w:rsid w:val="00E32437"/>
    <w:rsid w:val="00E32485"/>
    <w:rsid w:val="00E32675"/>
    <w:rsid w:val="00E33997"/>
    <w:rsid w:val="00E33E50"/>
    <w:rsid w:val="00E42B56"/>
    <w:rsid w:val="00E47254"/>
    <w:rsid w:val="00E56933"/>
    <w:rsid w:val="00E60774"/>
    <w:rsid w:val="00E635AF"/>
    <w:rsid w:val="00E653C7"/>
    <w:rsid w:val="00E67685"/>
    <w:rsid w:val="00E67869"/>
    <w:rsid w:val="00E74A02"/>
    <w:rsid w:val="00E83B7E"/>
    <w:rsid w:val="00E9137A"/>
    <w:rsid w:val="00EA5C6B"/>
    <w:rsid w:val="00EB410B"/>
    <w:rsid w:val="00EB6071"/>
    <w:rsid w:val="00ED2E28"/>
    <w:rsid w:val="00EF1BC7"/>
    <w:rsid w:val="00EF6D51"/>
    <w:rsid w:val="00F0263B"/>
    <w:rsid w:val="00F03519"/>
    <w:rsid w:val="00F055AB"/>
    <w:rsid w:val="00F10173"/>
    <w:rsid w:val="00F16CAE"/>
    <w:rsid w:val="00F37C5A"/>
    <w:rsid w:val="00F62AE5"/>
    <w:rsid w:val="00F708F5"/>
    <w:rsid w:val="00F718D6"/>
    <w:rsid w:val="00F73B61"/>
    <w:rsid w:val="00F80E0C"/>
    <w:rsid w:val="00F91A32"/>
    <w:rsid w:val="00FA4E22"/>
    <w:rsid w:val="00FA6D7D"/>
    <w:rsid w:val="00FA73A0"/>
    <w:rsid w:val="00FB093D"/>
    <w:rsid w:val="00FB2FB6"/>
    <w:rsid w:val="00FB35F0"/>
    <w:rsid w:val="00FB7EC7"/>
    <w:rsid w:val="00FC03F1"/>
    <w:rsid w:val="00FC3805"/>
    <w:rsid w:val="00FC555A"/>
    <w:rsid w:val="00FC7038"/>
    <w:rsid w:val="00FC7E3C"/>
    <w:rsid w:val="00FC7EDE"/>
    <w:rsid w:val="00FD6288"/>
    <w:rsid w:val="00FE0947"/>
    <w:rsid w:val="00FE17F0"/>
    <w:rsid w:val="00FE7885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4B15D"/>
  <w15:chartTrackingRefBased/>
  <w15:docId w15:val="{05085B05-FD3C-467E-8FB8-571CF189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70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E66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66A4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926AE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87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E1A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3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D33"/>
  </w:style>
  <w:style w:type="paragraph" w:styleId="Footer">
    <w:name w:val="footer"/>
    <w:basedOn w:val="Normal"/>
    <w:link w:val="FooterChar"/>
    <w:uiPriority w:val="99"/>
    <w:unhideWhenUsed/>
    <w:rsid w:val="007D3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D33"/>
  </w:style>
  <w:style w:type="character" w:customStyle="1" w:styleId="Heading1Char">
    <w:name w:val="Heading 1 Char"/>
    <w:basedOn w:val="DefaultParagraphFont"/>
    <w:link w:val="Heading1"/>
    <w:uiPriority w:val="9"/>
    <w:rsid w:val="00D070E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07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9" ma:contentTypeDescription="Create a new document." ma:contentTypeScope="" ma:versionID="76f2d0505a5fc699eb2ccfc0246ad8a6">
  <xsd:schema xmlns:xsd="http://www.w3.org/2001/XMLSchema" xmlns:xs="http://www.w3.org/2001/XMLSchema" xmlns:p="http://schemas.microsoft.com/office/2006/metadata/properties" xmlns:ns3="2fff46f4-612e-44ba-884a-bcd0b08f5dc6" xmlns:ns4="2185e222-3c8d-40d1-8655-532d5209bd26" targetNamespace="http://schemas.microsoft.com/office/2006/metadata/properties" ma:root="true" ma:fieldsID="54f7011d886cfb07424b4fe6311fc1f3" ns3:_="" ns4:_="">
    <xsd:import namespace="2fff46f4-612e-44ba-884a-bcd0b08f5dc6"/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85e222-3c8d-40d1-8655-532d5209bd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Ham12</b:Tag>
    <b:SourceType>InternetSite</b:SourceType>
    <b:Guid>{324B8C5F-C06C-497A-9506-FCF959D785A1}</b:Guid>
    <b:Title>Unwanted Pregnancy and Associated Factors among Pregnant Married Women in Hosanna Town, Southern Ethiopia</b:Title>
    <b:JournalName>PloS one</b:JournalName>
    <b:Year>2012</b:Year>
    <b:Pages>39074</b:Pages>
    <b:Volume>7</b:Volume>
    <b:Issue>6</b:Issue>
    <b:Author>
      <b:Author>
        <b:NameList>
          <b:Person>
            <b:Last>Hamdela</b:Last>
            <b:First>Belayneh</b:First>
          </b:Person>
          <b:Person>
            <b:Last>G/mariam</b:Last>
            <b:First>Abebe</b:First>
          </b:Person>
          <b:Person>
            <b:Last>Tilahun</b:Last>
            <b:First>Tizta</b:First>
          </b:Person>
          <b:Person>
            <b:Last>Baradaran</b:Last>
            <b:First>Hamid Reza</b:First>
          </b:Person>
        </b:NameList>
      </b:Author>
    </b:Author>
    <b:YearAccessed>2023</b:YearAccessed>
    <b:MonthAccessed>Februray</b:MonthAccessed>
    <b:DayAccessed>Saturday</b:DayAccessed>
    <b:URL>https://web-p-ebscohost-com.ezproxy.uwtsd.ac.uk/ehost/pdfviewer/pdfviewer?vid=0&amp;sid=31917ef2-0455-423f-98e1-55872649261d%40redis</b:URL>
    <b:RefOrder>1</b:RefOrder>
  </b:Source>
  <b:Source>
    <b:Tag>CLE06</b:Tag>
    <b:SourceType>JournalArticle</b:SourceType>
    <b:Guid>{F82B7196-157E-4233-B9DA-9AE80411BA4F}</b:Guid>
    <b:Title>Sexual and reproductive health 3 family planning : the unfinished agenda</b:Title>
    <b:Year>2006</b:Year>
    <b:Author>
      <b:Author>
        <b:NameList>
          <b:Person>
            <b:Last>CLELAND</b:Last>
            <b:First>John</b:First>
          </b:Person>
          <b:Person>
            <b:Last>BERNSTEIN</b:Last>
            <b:First>Stan</b:First>
          </b:Person>
          <b:Person>
            <b:Last>EZEH</b:Last>
            <b:First>Alex</b:First>
          </b:Person>
          <b:Person>
            <b:Last>FAUNDES</b:Last>
            <b:First>Anibal</b:First>
          </b:Person>
          <b:Person>
            <b:Last>GLASIER</b:Last>
            <b:First>Anna</b:First>
          </b:Person>
          <b:Person>
            <b:Last>INNIS</b:Last>
            <b:First>Jolene</b:First>
          </b:Person>
        </b:NameList>
      </b:Author>
    </b:Author>
    <b:JournalName>The Lancet</b:JournalName>
    <b:Pages>1810-1827</b:Pages>
    <b:Volume>368</b:Volume>
    <b:Issue>9549</b:Issue>
    <b:RefOrder>2</b:RefOrder>
  </b:Source>
  <b:Source>
    <b:Tag>Hol96</b:Tag>
    <b:SourceType>JournalArticle</b:SourceType>
    <b:Guid>{1D494C4A-FFBC-4BFA-A109-B6F6F8E5D7C4}</b:Guid>
    <b:Title>Rape-related pregnancy: Estimates and descriptive characteristics from a national sample of women</b:Title>
    <b:JournalName>American journal of obstetrics and gynecology</b:JournalName>
    <b:Year>1996</b:Year>
    <b:Pages>320-325</b:Pages>
    <b:Volume>175</b:Volume>
    <b:Issue>2</b:Issue>
    <b:Author>
      <b:Author>
        <b:NameList>
          <b:Person>
            <b:Last>Holmes </b:Last>
            <b:First>Melisa M</b:First>
          </b:Person>
          <b:Person>
            <b:Last>Resnick</b:Last>
            <b:First>Heidi S</b:First>
          </b:Person>
          <b:Person>
            <b:Last>Kilpatrick</b:Last>
            <b:First>Dean G</b:First>
          </b:Person>
          <b:Person>
            <b:Last>Best </b:Last>
            <b:First>Connie L</b:First>
          </b:Person>
        </b:NameList>
      </b:Author>
    </b:Author>
    <b:RefOrder>3</b:RefOrder>
  </b:Source>
  <b:Source>
    <b:Tag>Sey20</b:Tag>
    <b:SourceType>InternetSite</b:SourceType>
    <b:Guid>{C28CF433-7533-47F2-9F5D-D999A30D5FCA}</b:Guid>
    <b:Title>Oxford University Press</b:Title>
    <b:Year>2020</b:Year>
    <b:YearAccessed>2023</b:YearAccessed>
    <b:MonthAccessed>February </b:MonthAccessed>
    <b:DayAccessed>Saturday</b:DayAccessed>
    <b:URL>https://web-s-ebscohost-com.ezproxy.uwtsd.ac.uk/ehost/pdfviewer/pdfviewer?vid=0&amp;sid=dbdbd7a0-6e51-43a7-9b93-e1c8cf0ccfb6%40redis</b:URL>
    <b:Author>
      <b:Author>
        <b:NameList>
          <b:Person>
            <b:Last>Seymour</b:Last>
            <b:First>Jane W</b:First>
          </b:Person>
          <b:Person>
            <b:Last>Fix</b:Last>
            <b:First>Laura</b:First>
          </b:Person>
          <b:Person>
            <b:Last>Grossman</b:Last>
            <b:First>Daniel</b:First>
          </b:Person>
          <b:Person>
            <b:Last>Grindlay</b:Last>
            <b:First>Kate</b:First>
          </b:Person>
        </b:NameList>
      </b:Author>
    </b:Author>
    <b:RefOrder>4</b:RefOrder>
  </b:Source>
  <b:Source>
    <b:Tag>Lac22</b:Tag>
    <b:SourceType>InternetSite</b:SourceType>
    <b:Guid>{1D11773E-7C65-457B-86AB-E5549F2765E6}</b:Guid>
    <b:Author>
      <b:Author>
        <b:NameList>
          <b:Person>
            <b:Last>Gareth</b:Last>
            <b:First>Lacobucci</b:First>
          </b:Person>
        </b:NameList>
      </b:Author>
    </b:Author>
    <b:Title>All women must be able to access to safe abortion services, says WHO</b:Title>
    <b:Year>2022</b:Year>
    <b:YearAccessed>2023</b:YearAccessed>
    <b:MonthAccessed>February </b:MonthAccessed>
    <b:DayAccessed>Saturday</b:DayAccessed>
    <b:URL>https://doi.org/10.1136/bmj.o591</b:URL>
    <b:RefOrder>5</b:RefOrder>
  </b:Source>
  <b:Source>
    <b:Tag>Nat13</b:Tag>
    <b:SourceType>JournalArticle</b:SourceType>
    <b:Guid>{16D5CF77-8182-4C16-9CC9-36ED82F96E79}</b:Guid>
    <b:Title>A review of evidence for safe abortion care</b:Title>
    <b:Year>2013</b:Year>
    <b:JournalName>Contraception</b:JournalName>
    <b:Pages>350-363</b:Pages>
    <b:Volume>88</b:Volume>
    <b:Issue>3</b:Issue>
    <b:Author>
      <b:Author>
        <b:NameList>
          <b:Person>
            <b:Last>Nathalie</b:Last>
            <b:First>Kapp</b:First>
          </b:Person>
          <b:Person>
            <b:Last>Patti</b:Last>
            <b:First>Whyte</b:First>
          </b:Person>
          <b:Person>
            <b:Last>Jennifer</b:Last>
            <b:First>Tang</b:First>
          </b:Person>
          <b:Person>
            <b:Last>Emily</b:Last>
            <b:First>Jackson</b:First>
          </b:Person>
          <b:Person>
            <b:Last>Dalia</b:Last>
            <b:First>Brahmi</b:First>
          </b:Person>
        </b:NameList>
      </b:Author>
    </b:Author>
    <b:RefOrder>6</b:RefOrder>
  </b:Source>
  <b:Source>
    <b:Tag>Xav18</b:Tag>
    <b:SourceType>JournalArticle</b:SourceType>
    <b:Guid>{6AE3B555-0E6E-4753-A220-D94245990DDA}</b:Guid>
    <b:Title>Teenage pregnancy and mental health beyond the postpartum period: a systematic review</b:Title>
    <b:JournalName>Journal of epidemiology and community health</b:JournalName>
    <b:Year>2018</b:Year>
    <b:Pages>451-457</b:Pages>
    <b:Volume>72</b:Volume>
    <b:Issue>6</b:Issue>
    <b:YearAccessed>2023</b:YearAccessed>
    <b:MonthAccessed>February </b:MonthAccessed>
    <b:DayAccessed>Sunday</b:DayAccessed>
    <b:Author>
      <b:Author>
        <b:NameList>
          <b:Person>
            <b:Last>Xavier</b:Last>
            <b:First>Chloe</b:First>
          </b:Person>
          <b:Person>
            <b:Last>Benoit</b:Last>
            <b:First>Anita</b:First>
          </b:Person>
          <b:Person>
            <b:Last>Brown</b:Last>
            <b:First>Hillary K</b:First>
          </b:Person>
        </b:NameList>
      </b:Author>
    </b:Author>
    <b:RefOrder>7</b:RefOrder>
  </b:Source>
  <b:Source>
    <b:Tag>MuH21</b:Tag>
    <b:SourceType>InternetSite</b:SourceType>
    <b:Guid>{A927B229-6E6A-4F7F-8947-00D4F5524035}</b:Guid>
    <b:Title>Taiwanese Journal of Psychiatry</b:Title>
    <b:Year>2021</b:Year>
    <b:YearAccessed>2023</b:YearAccessed>
    <b:MonthAccessed>February</b:MonthAccessed>
    <b:DayAccessed>Sunday</b:DayAccessed>
    <b:URL>https://doi.org/10.4103/TPSY.TPSY_6_21</b:URL>
    <b:Author>
      <b:Author>
        <b:NameList>
          <b:Person>
            <b:Last>Mu-Hong </b:Last>
            <b:First>Chen</b:First>
          </b:Person>
          <b:Person>
            <b:Last>Shih-Jen</b:Last>
            <b:First>Tsai</b:First>
          </b:Person>
        </b:NameList>
      </b:Author>
    </b:Author>
    <b:RefOrder>8</b:RefOrder>
  </b:Source>
  <b:Source>
    <b:Tag>Sel19</b:Tag>
    <b:SourceType>JournalArticle</b:SourceType>
    <b:Guid>{D1FE66DF-5CE8-440B-A269-BC9A105BE921}</b:Guid>
    <b:Title>Reasons for Abortion: Religion, Religiosity/Spirituality and Attitudes of Male Secondary School Youth in South Africa</b:Title>
    <b:Year>2019</b:Year>
    <b:JournalName>Journal of religion and health</b:JournalName>
    <b:Pages>2298-2312</b:Pages>
    <b:Volume>58</b:Volume>
    <b:Issue>6</b:Issue>
    <b:Author>
      <b:Author>
        <b:NameList>
          <b:Person>
            <b:Last>Selebalo-Bereng</b:Last>
            <b:First>Lebohang</b:First>
          </b:Person>
          <b:Person>
            <b:Last>Patel</b:Last>
            <b:First>Cynthia Joan</b:First>
          </b:Person>
        </b:NameList>
      </b:Author>
    </b:Author>
    <b:RefOrder>9</b:RefOrder>
  </b:Source>
  <b:Source>
    <b:Tag>Ber11</b:Tag>
    <b:SourceType>JournalArticle</b:SourceType>
    <b:Guid>{343A7D49-D7E3-401F-BAEC-F566374D56E2}</b:Guid>
    <b:Title>Measuring religiosity/spirtuality in diverse religious groups;A consideration of methods</b:Title>
    <b:JournalName>Journal of Religion and Health </b:JournalName>
    <b:Year>2011</b:Year>
    <b:Pages>841-851</b:Pages>
    <b:Volume>50</b:Volume>
    <b:Author>
      <b:Author>
        <b:NameList>
          <b:Person>
            <b:Last>Berry</b:Last>
            <b:First>D.M.</b:First>
          </b:Person>
          <b:Person>
            <b:Last>Bass</b:Last>
            <b:First>C.P.</b:First>
          </b:Person>
          <b:Person>
            <b:Last>Forawi</b:Last>
            <b:First>W.</b:First>
          </b:Person>
          <b:Person>
            <b:Last>Neuman</b:Last>
            <b:First>M.</b:First>
          </b:Person>
          <b:Person>
            <b:Last>Abdullah </b:Last>
            <b:First>N</b:First>
          </b:Person>
        </b:NameList>
      </b:Author>
    </b:Author>
    <b:RefOrder>10</b:RefOrder>
  </b:Source>
  <b:Source>
    <b:Tag>WuB18</b:Tag>
    <b:SourceType>JournalArticle</b:SourceType>
    <b:Guid>{03F72ECF-2525-4CD2-9D51-15856846C40E}</b:Guid>
    <b:Title>Ethnic Diversity, Religion, and Opinions toward Legalizing Abortion: The Case of Asian Americans</b:Title>
    <b:JournalName>Journal of ethnic and cultural studies</b:JournalName>
    <b:Year>2018</b:Year>
    <b:Pages>94-109</b:Pages>
    <b:Volume>5</b:Volume>
    <b:Issue>1</b:Issue>
    <b:Author>
      <b:Author>
        <b:NameList>
          <b:Person>
            <b:Last>Wu</b:Last>
            <b:First>Bohsiu</b:First>
          </b:Person>
          <b:Person>
            <b:Last>Ida</b:Last>
            <b:First>Aya Kimura</b:First>
          </b:Person>
        </b:NameList>
      </b:Author>
    </b:Author>
    <b:RefOrder>11</b:RefOrder>
  </b:Source>
  <b:Source>
    <b:Tag>Fin13</b:Tag>
    <b:SourceType>JournalArticle</b:SourceType>
    <b:Guid>{377C692D-3425-466E-B78E-C0B783980729}</b:Guid>
    <b:Title>Abortion Law aroung the World:Progress and Pushback </b:Title>
    <b:JournalName>American Journal of Public Health</b:JournalName>
    <b:Year>2013</b:Year>
    <b:Pages>585-589</b:Pages>
    <b:Volume>103</b:Volume>
    <b:Issue>4</b:Issue>
    <b:Author>
      <b:Author>
        <b:NameList>
          <b:Person>
            <b:Last>Finer</b:Last>
            <b:First>L.</b:First>
          </b:Person>
          <b:Person>
            <b:Last>J.B.Fine</b:Last>
          </b:Person>
        </b:NameList>
      </b:Author>
    </b:Author>
    <b:RefOrder>12</b:RefOrder>
  </b:Source>
  <b:Source>
    <b:Tag>Sha18</b:Tag>
    <b:SourceType>JournalArticle</b:SourceType>
    <b:Guid>{CFEB7574-1447-46FF-A7D3-2C1497C58375}</b:Guid>
    <b:Title>Perspectives on induced abortion among Palestinian women: religion, culture and access in the occupied Palestinian territories</b:Title>
    <b:JournalName>Culture, health &amp; sexuality</b:JournalName>
    <b:Year>2018</b:Year>
    <b:Pages>289-305</b:Pages>
    <b:Volume>20</b:Volume>
    <b:Issue>3</b:Issue>
    <b:Author>
      <b:Author>
        <b:NameList>
          <b:Person>
            <b:Last>Shahawy</b:Last>
            <b:First>Sarrah</b:First>
          </b:Person>
          <b:Person>
            <b:Last>Diamond</b:Last>
            <b:First>Megan B</b:First>
          </b:Person>
        </b:NameList>
      </b:Author>
    </b:Author>
    <b:RefOrder>14</b:RefOrder>
  </b:Source>
  <b:Source>
    <b:Tag>Ara07</b:Tag>
    <b:SourceType>JournalArticle</b:SourceType>
    <b:Guid>{2208CF8B-518D-412B-80CE-7344B4675E4E}</b:Guid>
    <b:Author>
      <b:Author>
        <b:NameList>
          <b:Person>
            <b:Last>Aramesh</b:Last>
            <b:First>Kiarash</b:First>
          </b:Person>
        </b:NameList>
      </b:Author>
    </b:Author>
    <b:Title>Abortion:An Islamic ethical view</b:Title>
    <b:JournalName>Iranian Journal of Allergy Asthma, and Immunology</b:JournalName>
    <b:Year>2007</b:Year>
    <b:Pages>29-33</b:Pages>
    <b:Volume>6</b:Volume>
    <b:Issue>5</b:Issue>
    <b:RefOrder>13</b:RefOrder>
  </b:Source>
  <b:Source>
    <b:Tag>Far09</b:Tag>
    <b:SourceType>JournalArticle</b:SourceType>
    <b:Guid>{97DC49A8-4155-43EE-B47D-EA37C2DB5298}</b:Guid>
    <b:Title>‘And they kill me, only because I am a girl’…a review of sex-selective abortions in South Asia</b:Title>
    <b:JournalName>The European Journal of Contraception &amp; Reproductive Health Care</b:JournalName>
    <b:Year>2009</b:Year>
    <b:Pages>10-16</b:Pages>
    <b:Volume>14</b:Volume>
    <b:Issue>1</b:Issue>
    <b:Author>
      <b:Author>
        <b:NameList>
          <b:Person>
            <b:Last>Farina</b:Last>
            <b:First>Gul Abrejo</b:First>
          </b:Person>
          <b:Person>
            <b:Last>Narjis</b:Last>
            <b:First>Rizwi</b:First>
          </b:Person>
          <b:Person>
            <b:Last>Dr.Babar</b:Last>
            <b:First>Tasneem Sheikh</b:First>
          </b:Person>
        </b:NameList>
      </b:Author>
    </b:Author>
    <b:RefOrder>15</b:RefOrder>
  </b:Source>
  <b:Source>
    <b:Tag>Lau23</b:Tag>
    <b:SourceType>JournalArticle</b:SourceType>
    <b:Guid>{63B2915A-73F5-432E-8446-39A765DA5C50}</b:Guid>
    <b:Title>Health Care and Adoption Service Experiences of People Who Placed Children for Adoption During Adolescence: A Qualitative Study</b:Title>
    <b:JournalName>Journal of Pediatric and Adolescent Gynecology</b:JournalName>
    <b:Year>2023</b:Year>
    <b:Pages>58-64</b:Pages>
    <b:Volume>36</b:Volume>
    <b:Issue>1</b:Issue>
    <b:Author>
      <b:Author>
        <b:NameList>
          <b:Person>
            <b:Last>Laura</b:Last>
            <b:First>Kirkpatrick</b:First>
          </b:Person>
          <b:Person>
            <b:Last>Lauren</b:Last>
            <b:First>Bell</b:First>
          </b:Person>
          <b:Person>
            <b:Last>Crystal</b:Last>
            <b:First>P.Tyler</b:First>
          </b:Person>
          <b:Person>
            <b:Last>Elizabeth</b:Last>
            <b:First>Harrison</b:First>
          </b:Person>
          <b:Person>
            <b:Last>Margaret</b:Last>
            <b:First>Russell</b:First>
          </b:Person>
          <b:Person>
            <b:Last>Tahniyat</b:Last>
            <b:First>Syed</b:First>
          </b:Person>
          <b:Person>
            <b:Last>Nicholas</b:Last>
            <b:First>Szoko</b:First>
          </b:Person>
          <b:Person>
            <b:Last>Traci</b:Last>
            <b:First>M.Kazmerski</b:First>
          </b:Person>
        </b:NameList>
      </b:Author>
    </b:Author>
    <b:RefOrder>17</b:RefOrder>
  </b:Source>
  <b:Source>
    <b:Tag>Sat21</b:Tag>
    <b:SourceType>JournalArticle</b:SourceType>
    <b:Guid>{F94B43A4-4E2C-4866-904A-8FF188D43E47}</b:Guid>
    <b:Title>Watering the Plant in Another’s Courtyard: An Ethnographic Exploration of Daughters’ Devaluation Through Sex-Selected Abortions Among the Rural Married Females in South Punjab, Pakistan</b:Title>
    <b:JournalName>Journal of interpersonal violence</b:JournalName>
    <b:Year>2021</b:Year>
    <b:Pages>4490-4519</b:Pages>
    <b:Volume>36</b:Volume>
    <b:Issue>9-10</b:Issue>
    <b:Author>
      <b:Author>
        <b:NameList>
          <b:Person>
            <b:Last>Sattar</b:Last>
            <b:First>Tehmina</b:First>
          </b:Person>
          <b:Person>
            <b:Last>Ahmad</b:Last>
            <b:First>Saeed</b:First>
          </b:Person>
          <b:Person>
            <b:Last>Zakar</b:Last>
            <b:First>Rubeena</b:First>
          </b:Person>
          <b:Person>
            <b:Last>Maqsood</b:Last>
            <b:First>Fauzia</b:First>
          </b:Person>
        </b:NameList>
      </b:Author>
    </b:Author>
    <b:RefOrder>18</b:RefOrder>
  </b:Source>
  <b:Source>
    <b:Tag>Gou19</b:Tag>
    <b:SourceType>JournalArticle</b:SourceType>
    <b:Guid>{9AE4B743-A7EF-46A2-93AE-D31CF89AFD63}</b:Guid>
    <b:Title>Epistemic Virtue, Prospective Parents and Disability Abortion</b:Title>
    <b:JournalName>Journal of bioethical inquiry</b:JournalName>
    <b:Year>2019</b:Year>
    <b:Pages>389-404</b:Pages>
    <b:Volume>16</b:Volume>
    <b:Issue>3</b:Issue>
    <b:Author>
      <b:Author>
        <b:NameList>
          <b:Person>
            <b:Last>Gould</b:Last>
            <b:First>James B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9BEDE020-8FBB-4976-816C-FB06167CE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f46f4-612e-44ba-884a-bcd0b08f5dc6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53F3EF-8211-4E34-811A-C9BB929033AD}">
  <ds:schemaRefs>
    <ds:schemaRef ds:uri="http://schemas.microsoft.com/office/2006/metadata/properties"/>
    <ds:schemaRef ds:uri="http://schemas.microsoft.com/office/infopath/2007/PartnerControls"/>
    <ds:schemaRef ds:uri="2185e222-3c8d-40d1-8655-532d5209bd26"/>
  </ds:schemaRefs>
</ds:datastoreItem>
</file>

<file path=customXml/itemProps3.xml><?xml version="1.0" encoding="utf-8"?>
<ds:datastoreItem xmlns:ds="http://schemas.openxmlformats.org/officeDocument/2006/customXml" ds:itemID="{87AC1480-D844-4DCF-80E3-13F18D313F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ACBC05-6EFF-4F6A-AA1B-6012D9E9A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8</Pages>
  <Words>2382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</vt:lpstr>
    </vt:vector>
  </TitlesOfParts>
  <Company>Module-BMHP5014_BIRM</Company>
  <LinksUpToDate>false</LinksUpToDate>
  <CharactersWithSpaces>15935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Evidence of learning comprising of two separate artefacts items</dc:subject>
  <dc:creator>Tehreem Arshad (2120566)</dc:creator>
  <cp:keywords/>
  <dc:description/>
  <cp:lastModifiedBy>Tehreem Arshad (2120566)</cp:lastModifiedBy>
  <cp:revision>433</cp:revision>
  <dcterms:created xsi:type="dcterms:W3CDTF">2023-01-31T14:33:00Z</dcterms:created>
  <dcterms:modified xsi:type="dcterms:W3CDTF">2023-02-14T14:34:00Z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