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0C9499" w14:textId="77777777" w:rsidR="00F6594D" w:rsidRDefault="00F6594D" w:rsidP="00F6594D">
      <w:pPr>
        <w:pStyle w:val="NormalWeb"/>
        <w:kinsoku w:val="0"/>
        <w:overflowPunct w:val="0"/>
        <w:spacing w:before="77" w:after="0"/>
        <w:textAlignment w:val="baseline"/>
        <w:rPr>
          <w:rFonts w:eastAsiaTheme="minorEastAsia"/>
          <w:color w:val="000000" w:themeColor="text1"/>
          <w:kern w:val="24"/>
        </w:rPr>
      </w:pPr>
      <w:r>
        <w:rPr>
          <w:noProof/>
        </w:rPr>
        <w:drawing>
          <wp:inline distT="0" distB="0" distL="0" distR="0" wp14:anchorId="43792365" wp14:editId="194FA23A">
            <wp:extent cx="2857500" cy="704850"/>
            <wp:effectExtent l="0" t="0" r="0" b="0"/>
            <wp:docPr id="2" name="Picture 2" descr="University of Wales Trinity Saint David | British Counc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British Counci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57500" cy="704850"/>
                    </a:xfrm>
                    <a:prstGeom prst="rect">
                      <a:avLst/>
                    </a:prstGeom>
                    <a:noFill/>
                    <a:ln>
                      <a:noFill/>
                    </a:ln>
                  </pic:spPr>
                </pic:pic>
              </a:graphicData>
            </a:graphic>
          </wp:inline>
        </w:drawing>
      </w:r>
    </w:p>
    <w:p w14:paraId="4CAD649C" w14:textId="77777777" w:rsidR="00F6594D" w:rsidRPr="00721BEB" w:rsidRDefault="00F6594D" w:rsidP="00F6594D">
      <w:pPr>
        <w:pStyle w:val="NormalWeb"/>
        <w:kinsoku w:val="0"/>
        <w:overflowPunct w:val="0"/>
        <w:spacing w:before="77" w:after="0"/>
        <w:jc w:val="center"/>
        <w:textAlignment w:val="baseline"/>
        <w:rPr>
          <w:rFonts w:eastAsiaTheme="minorEastAsia"/>
          <w:b/>
          <w:color w:val="000000" w:themeColor="text1"/>
          <w:kern w:val="24"/>
          <w:sz w:val="40"/>
          <w:szCs w:val="40"/>
        </w:rPr>
      </w:pPr>
      <w:r w:rsidRPr="00721BEB">
        <w:rPr>
          <w:rFonts w:eastAsiaTheme="minorEastAsia"/>
          <w:b/>
          <w:color w:val="000000" w:themeColor="text1"/>
          <w:kern w:val="24"/>
          <w:sz w:val="40"/>
          <w:szCs w:val="40"/>
        </w:rPr>
        <w:t>Examination Paper</w:t>
      </w:r>
      <w:r>
        <w:rPr>
          <w:rFonts w:eastAsiaTheme="minorEastAsia"/>
          <w:b/>
          <w:color w:val="000000" w:themeColor="text1"/>
          <w:kern w:val="24"/>
          <w:sz w:val="40"/>
          <w:szCs w:val="40"/>
        </w:rPr>
        <w:t xml:space="preserve"> February Term 2023</w:t>
      </w:r>
    </w:p>
    <w:p w14:paraId="32F982E6" w14:textId="77777777" w:rsidR="00F6594D" w:rsidRDefault="00F6594D" w:rsidP="00F6594D">
      <w:pPr>
        <w:pStyle w:val="NormalWeb"/>
        <w:kinsoku w:val="0"/>
        <w:overflowPunct w:val="0"/>
        <w:spacing w:before="77" w:after="0"/>
        <w:textAlignment w:val="baseline"/>
        <w:rPr>
          <w:rFonts w:eastAsiaTheme="minorEastAsia"/>
          <w:b/>
          <w:color w:val="000000" w:themeColor="text1"/>
          <w:kern w:val="24"/>
          <w:sz w:val="28"/>
          <w:szCs w:val="28"/>
        </w:rPr>
      </w:pPr>
    </w:p>
    <w:p w14:paraId="291F7D4F" w14:textId="77777777" w:rsidR="00F6594D" w:rsidRPr="00721BEB" w:rsidRDefault="00F6594D" w:rsidP="00F6594D">
      <w:pPr>
        <w:pStyle w:val="NormalWeb"/>
        <w:kinsoku w:val="0"/>
        <w:overflowPunct w:val="0"/>
        <w:spacing w:before="77" w:after="0"/>
        <w:textAlignment w:val="baseline"/>
        <w:rPr>
          <w:rFonts w:eastAsiaTheme="minorEastAsia"/>
          <w:b/>
          <w:color w:val="000000" w:themeColor="text1"/>
          <w:kern w:val="24"/>
        </w:rPr>
      </w:pPr>
      <w:r w:rsidRPr="00721BEB">
        <w:rPr>
          <w:rFonts w:eastAsiaTheme="minorEastAsia"/>
          <w:b/>
          <w:color w:val="000000" w:themeColor="text1"/>
          <w:kern w:val="24"/>
          <w:sz w:val="28"/>
          <w:szCs w:val="28"/>
        </w:rPr>
        <w:t>Programme:</w:t>
      </w:r>
      <w:r w:rsidRPr="00721BEB">
        <w:rPr>
          <w:rFonts w:eastAsiaTheme="minorEastAsia"/>
          <w:b/>
          <w:color w:val="000000" w:themeColor="text1"/>
          <w:kern w:val="24"/>
        </w:rPr>
        <w:t xml:space="preserve"> </w:t>
      </w:r>
      <w:r w:rsidRPr="00721BEB">
        <w:rPr>
          <w:rFonts w:eastAsiaTheme="minorEastAsia"/>
          <w:b/>
          <w:color w:val="000000" w:themeColor="text1"/>
          <w:kern w:val="24"/>
        </w:rPr>
        <w:tab/>
        <w:t>BA Business Management</w:t>
      </w:r>
    </w:p>
    <w:p w14:paraId="38170BAD" w14:textId="77777777" w:rsidR="00F6594D" w:rsidRDefault="00F6594D" w:rsidP="00F6594D">
      <w:pPr>
        <w:pStyle w:val="NormalWeb"/>
        <w:kinsoku w:val="0"/>
        <w:overflowPunct w:val="0"/>
        <w:spacing w:before="77" w:after="0"/>
        <w:textAlignment w:val="baseline"/>
        <w:rPr>
          <w:rFonts w:eastAsiaTheme="minorEastAsia"/>
          <w:b/>
          <w:color w:val="000000" w:themeColor="text1"/>
          <w:kern w:val="24"/>
          <w:sz w:val="28"/>
          <w:szCs w:val="28"/>
        </w:rPr>
      </w:pPr>
    </w:p>
    <w:p w14:paraId="6727CCBA" w14:textId="77777777" w:rsidR="00F6594D" w:rsidRPr="005656E8" w:rsidRDefault="00F6594D" w:rsidP="00F6594D">
      <w:pPr>
        <w:pStyle w:val="NormalWeb"/>
        <w:kinsoku w:val="0"/>
        <w:overflowPunct w:val="0"/>
        <w:spacing w:before="77" w:after="0"/>
        <w:textAlignment w:val="baseline"/>
        <w:rPr>
          <w:rFonts w:eastAsiaTheme="minorEastAsia"/>
          <w:b/>
          <w:color w:val="000000" w:themeColor="text1"/>
          <w:kern w:val="24"/>
          <w:lang w:val="fr-FR"/>
        </w:rPr>
      </w:pPr>
      <w:proofErr w:type="gramStart"/>
      <w:r w:rsidRPr="005656E8">
        <w:rPr>
          <w:rFonts w:eastAsiaTheme="minorEastAsia"/>
          <w:b/>
          <w:color w:val="000000" w:themeColor="text1"/>
          <w:kern w:val="24"/>
          <w:sz w:val="28"/>
          <w:szCs w:val="28"/>
          <w:lang w:val="fr-FR"/>
        </w:rPr>
        <w:t>Module:</w:t>
      </w:r>
      <w:proofErr w:type="gramEnd"/>
      <w:r w:rsidRPr="005656E8">
        <w:rPr>
          <w:rFonts w:eastAsiaTheme="minorEastAsia"/>
          <w:b/>
          <w:color w:val="000000" w:themeColor="text1"/>
          <w:kern w:val="24"/>
          <w:lang w:val="fr-FR"/>
        </w:rPr>
        <w:t xml:space="preserve"> </w:t>
      </w:r>
      <w:r w:rsidRPr="005656E8">
        <w:rPr>
          <w:rFonts w:eastAsiaTheme="minorEastAsia"/>
          <w:b/>
          <w:color w:val="000000" w:themeColor="text1"/>
          <w:kern w:val="24"/>
          <w:lang w:val="fr-FR"/>
        </w:rPr>
        <w:tab/>
      </w:r>
      <w:r w:rsidRPr="005656E8">
        <w:rPr>
          <w:rFonts w:eastAsiaTheme="minorEastAsia"/>
          <w:b/>
          <w:color w:val="000000" w:themeColor="text1"/>
          <w:kern w:val="24"/>
          <w:lang w:val="fr-FR"/>
        </w:rPr>
        <w:tab/>
        <w:t xml:space="preserve">International Financial Management </w:t>
      </w:r>
    </w:p>
    <w:p w14:paraId="7CE5F673" w14:textId="77777777" w:rsidR="00F6594D" w:rsidRPr="005656E8" w:rsidRDefault="00F6594D" w:rsidP="00F6594D">
      <w:pPr>
        <w:pStyle w:val="NormalWeb"/>
        <w:kinsoku w:val="0"/>
        <w:overflowPunct w:val="0"/>
        <w:spacing w:before="77" w:after="0"/>
        <w:textAlignment w:val="baseline"/>
        <w:rPr>
          <w:rFonts w:eastAsiaTheme="minorEastAsia"/>
          <w:b/>
          <w:color w:val="000000" w:themeColor="text1"/>
          <w:kern w:val="24"/>
          <w:sz w:val="28"/>
          <w:szCs w:val="28"/>
          <w:lang w:val="fr-FR"/>
        </w:rPr>
      </w:pPr>
    </w:p>
    <w:p w14:paraId="1D2C95C9" w14:textId="77777777" w:rsidR="00F6594D" w:rsidRPr="005656E8" w:rsidRDefault="00F6594D" w:rsidP="00F6594D">
      <w:pPr>
        <w:pStyle w:val="NormalWeb"/>
        <w:kinsoku w:val="0"/>
        <w:overflowPunct w:val="0"/>
        <w:spacing w:before="77" w:after="0"/>
        <w:textAlignment w:val="baseline"/>
        <w:rPr>
          <w:rFonts w:eastAsiaTheme="minorEastAsia"/>
          <w:b/>
          <w:color w:val="000000" w:themeColor="text1"/>
          <w:kern w:val="24"/>
          <w:lang w:val="fr-FR"/>
        </w:rPr>
      </w:pPr>
      <w:r w:rsidRPr="005656E8">
        <w:rPr>
          <w:rFonts w:eastAsiaTheme="minorEastAsia"/>
          <w:b/>
          <w:color w:val="000000" w:themeColor="text1"/>
          <w:kern w:val="24"/>
          <w:sz w:val="28"/>
          <w:szCs w:val="28"/>
          <w:lang w:val="fr-FR"/>
        </w:rPr>
        <w:t xml:space="preserve">Module </w:t>
      </w:r>
      <w:proofErr w:type="gramStart"/>
      <w:r w:rsidRPr="005656E8">
        <w:rPr>
          <w:rFonts w:eastAsiaTheme="minorEastAsia"/>
          <w:b/>
          <w:color w:val="000000" w:themeColor="text1"/>
          <w:kern w:val="24"/>
          <w:sz w:val="28"/>
          <w:szCs w:val="28"/>
          <w:lang w:val="fr-FR"/>
        </w:rPr>
        <w:t>code:</w:t>
      </w:r>
      <w:proofErr w:type="gramEnd"/>
      <w:r w:rsidRPr="005656E8">
        <w:rPr>
          <w:rFonts w:eastAsiaTheme="minorEastAsia"/>
          <w:b/>
          <w:color w:val="000000" w:themeColor="text1"/>
          <w:kern w:val="24"/>
          <w:lang w:val="fr-FR"/>
        </w:rPr>
        <w:t xml:space="preserve"> </w:t>
      </w:r>
      <w:r w:rsidRPr="005656E8">
        <w:rPr>
          <w:rFonts w:eastAsiaTheme="minorEastAsia"/>
          <w:b/>
          <w:color w:val="000000" w:themeColor="text1"/>
          <w:kern w:val="24"/>
          <w:lang w:val="fr-FR"/>
        </w:rPr>
        <w:tab/>
        <w:t xml:space="preserve">LCBB6002 </w:t>
      </w:r>
      <w:r w:rsidRPr="005656E8">
        <w:rPr>
          <w:rFonts w:eastAsiaTheme="minorEastAsia"/>
          <w:b/>
          <w:color w:val="000000" w:themeColor="text1"/>
          <w:kern w:val="24"/>
          <w:lang w:val="fr-FR"/>
        </w:rPr>
        <w:tab/>
      </w:r>
    </w:p>
    <w:p w14:paraId="527B0B2C" w14:textId="77777777" w:rsidR="00F6594D" w:rsidRPr="005656E8" w:rsidRDefault="00F6594D" w:rsidP="00F6594D">
      <w:pPr>
        <w:pStyle w:val="NormalWeb"/>
        <w:kinsoku w:val="0"/>
        <w:overflowPunct w:val="0"/>
        <w:spacing w:before="77" w:after="0"/>
        <w:textAlignment w:val="baseline"/>
        <w:rPr>
          <w:rFonts w:eastAsiaTheme="minorEastAsia"/>
          <w:b/>
          <w:color w:val="000000" w:themeColor="text1"/>
          <w:kern w:val="24"/>
          <w:sz w:val="28"/>
          <w:szCs w:val="28"/>
          <w:lang w:val="fr-FR"/>
        </w:rPr>
      </w:pPr>
    </w:p>
    <w:p w14:paraId="556877F1" w14:textId="77777777" w:rsidR="00F6594D" w:rsidRPr="00721BEB" w:rsidRDefault="00F6594D" w:rsidP="00F6594D">
      <w:pPr>
        <w:pStyle w:val="NormalWeb"/>
        <w:kinsoku w:val="0"/>
        <w:overflowPunct w:val="0"/>
        <w:spacing w:before="77" w:after="0"/>
        <w:textAlignment w:val="baseline"/>
        <w:rPr>
          <w:rFonts w:eastAsiaTheme="minorEastAsia"/>
          <w:b/>
          <w:color w:val="000000" w:themeColor="text1"/>
          <w:kern w:val="24"/>
        </w:rPr>
      </w:pPr>
      <w:r w:rsidRPr="00721BEB">
        <w:rPr>
          <w:rFonts w:eastAsiaTheme="minorEastAsia"/>
          <w:b/>
          <w:color w:val="000000" w:themeColor="text1"/>
          <w:kern w:val="24"/>
          <w:sz w:val="28"/>
          <w:szCs w:val="28"/>
        </w:rPr>
        <w:t>Contribution to Overall Module Assessment (%):</w:t>
      </w:r>
      <w:r w:rsidRPr="00721BEB">
        <w:rPr>
          <w:rFonts w:eastAsiaTheme="minorEastAsia"/>
          <w:b/>
          <w:color w:val="000000" w:themeColor="text1"/>
          <w:kern w:val="24"/>
        </w:rPr>
        <w:t xml:space="preserve"> </w:t>
      </w:r>
      <w:r w:rsidRPr="00721BEB">
        <w:rPr>
          <w:rFonts w:eastAsiaTheme="minorEastAsia"/>
          <w:b/>
          <w:color w:val="000000" w:themeColor="text1"/>
          <w:kern w:val="24"/>
        </w:rPr>
        <w:tab/>
        <w:t xml:space="preserve">70% </w:t>
      </w:r>
    </w:p>
    <w:p w14:paraId="23CE340A" w14:textId="77777777" w:rsidR="00F6594D" w:rsidRDefault="00F6594D" w:rsidP="00F6594D">
      <w:pPr>
        <w:pStyle w:val="NormalWeb"/>
        <w:kinsoku w:val="0"/>
        <w:overflowPunct w:val="0"/>
        <w:spacing w:before="77" w:after="0"/>
        <w:textAlignment w:val="baseline"/>
        <w:rPr>
          <w:rFonts w:eastAsiaTheme="minorEastAsia"/>
          <w:b/>
          <w:color w:val="000000" w:themeColor="text1"/>
          <w:kern w:val="24"/>
          <w:sz w:val="28"/>
          <w:szCs w:val="28"/>
        </w:rPr>
      </w:pPr>
    </w:p>
    <w:p w14:paraId="38AF3528" w14:textId="77777777" w:rsidR="00F6594D" w:rsidRPr="00721BEB" w:rsidRDefault="00F6594D" w:rsidP="00F6594D">
      <w:pPr>
        <w:pStyle w:val="NormalWeb"/>
        <w:kinsoku w:val="0"/>
        <w:overflowPunct w:val="0"/>
        <w:spacing w:before="77" w:after="0"/>
        <w:textAlignment w:val="baseline"/>
        <w:rPr>
          <w:rFonts w:eastAsiaTheme="minorEastAsia"/>
          <w:b/>
          <w:color w:val="000000" w:themeColor="text1"/>
          <w:kern w:val="24"/>
        </w:rPr>
      </w:pPr>
      <w:r>
        <w:rPr>
          <w:rFonts w:eastAsiaTheme="minorEastAsia"/>
          <w:b/>
          <w:color w:val="000000" w:themeColor="text1"/>
          <w:kern w:val="24"/>
          <w:sz w:val="28"/>
          <w:szCs w:val="28"/>
        </w:rPr>
        <w:t>Module Leader</w:t>
      </w:r>
      <w:r w:rsidRPr="00721BEB">
        <w:rPr>
          <w:rFonts w:eastAsiaTheme="minorEastAsia"/>
          <w:b/>
          <w:color w:val="000000" w:themeColor="text1"/>
          <w:kern w:val="24"/>
          <w:sz w:val="28"/>
          <w:szCs w:val="28"/>
        </w:rPr>
        <w:t>:</w:t>
      </w:r>
      <w:r w:rsidRPr="00721BEB">
        <w:rPr>
          <w:rFonts w:eastAsiaTheme="minorEastAsia"/>
          <w:b/>
          <w:color w:val="000000" w:themeColor="text1"/>
          <w:kern w:val="24"/>
        </w:rPr>
        <w:t xml:space="preserve"> </w:t>
      </w:r>
      <w:r w:rsidRPr="00721BEB">
        <w:rPr>
          <w:rFonts w:eastAsiaTheme="minorEastAsia"/>
          <w:b/>
          <w:color w:val="000000" w:themeColor="text1"/>
          <w:kern w:val="24"/>
        </w:rPr>
        <w:tab/>
      </w:r>
      <w:proofErr w:type="spellStart"/>
      <w:r w:rsidRPr="00721BEB">
        <w:rPr>
          <w:rFonts w:eastAsiaTheme="minorEastAsia"/>
          <w:b/>
          <w:color w:val="000000" w:themeColor="text1"/>
          <w:kern w:val="24"/>
        </w:rPr>
        <w:t>Dr.</w:t>
      </w:r>
      <w:proofErr w:type="spellEnd"/>
      <w:r w:rsidRPr="00721BEB">
        <w:rPr>
          <w:rFonts w:eastAsiaTheme="minorEastAsia"/>
          <w:b/>
          <w:color w:val="000000" w:themeColor="text1"/>
          <w:kern w:val="24"/>
        </w:rPr>
        <w:t xml:space="preserve"> Taye Timothy Osadiya </w:t>
      </w:r>
      <w:r w:rsidRPr="00721BEB">
        <w:rPr>
          <w:rFonts w:eastAsiaTheme="minorEastAsia"/>
          <w:b/>
          <w:color w:val="000000" w:themeColor="text1"/>
          <w:kern w:val="24"/>
        </w:rPr>
        <w:tab/>
      </w:r>
    </w:p>
    <w:p w14:paraId="34970AFC" w14:textId="77777777" w:rsidR="00F6594D" w:rsidRDefault="00F6594D" w:rsidP="00F6594D">
      <w:pPr>
        <w:pStyle w:val="NormalWeb"/>
        <w:kinsoku w:val="0"/>
        <w:overflowPunct w:val="0"/>
        <w:spacing w:before="77" w:after="0"/>
        <w:textAlignment w:val="baseline"/>
        <w:rPr>
          <w:rFonts w:eastAsiaTheme="minorEastAsia"/>
          <w:b/>
          <w:color w:val="000000" w:themeColor="text1"/>
          <w:kern w:val="24"/>
          <w:sz w:val="28"/>
          <w:szCs w:val="28"/>
        </w:rPr>
      </w:pPr>
    </w:p>
    <w:p w14:paraId="218D3C04" w14:textId="77777777" w:rsidR="00F6594D" w:rsidRDefault="00F6594D" w:rsidP="00F6594D">
      <w:pPr>
        <w:pStyle w:val="NormalWeb"/>
        <w:kinsoku w:val="0"/>
        <w:overflowPunct w:val="0"/>
        <w:spacing w:before="77" w:after="0"/>
        <w:textAlignment w:val="baseline"/>
        <w:rPr>
          <w:rFonts w:eastAsiaTheme="minorEastAsia"/>
          <w:b/>
          <w:color w:val="000000" w:themeColor="text1"/>
          <w:kern w:val="24"/>
          <w:sz w:val="28"/>
          <w:szCs w:val="28"/>
        </w:rPr>
      </w:pPr>
      <w:r w:rsidRPr="00721BEB">
        <w:rPr>
          <w:rFonts w:eastAsiaTheme="minorEastAsia"/>
          <w:b/>
          <w:color w:val="000000" w:themeColor="text1"/>
          <w:kern w:val="24"/>
          <w:sz w:val="28"/>
          <w:szCs w:val="28"/>
        </w:rPr>
        <w:t xml:space="preserve">Internal Verifier: </w:t>
      </w:r>
      <w:r w:rsidRPr="00721BEB">
        <w:rPr>
          <w:rFonts w:eastAsiaTheme="minorEastAsia"/>
          <w:b/>
          <w:color w:val="000000" w:themeColor="text1"/>
          <w:kern w:val="24"/>
          <w:sz w:val="28"/>
          <w:szCs w:val="28"/>
        </w:rPr>
        <w:tab/>
      </w:r>
      <w:r>
        <w:rPr>
          <w:rFonts w:eastAsiaTheme="minorEastAsia"/>
          <w:b/>
          <w:color w:val="000000" w:themeColor="text1"/>
          <w:kern w:val="24"/>
          <w:sz w:val="28"/>
          <w:szCs w:val="28"/>
        </w:rPr>
        <w:t xml:space="preserve">Dr Anupam </w:t>
      </w:r>
      <w:r w:rsidRPr="00BE62F7">
        <w:rPr>
          <w:rFonts w:eastAsiaTheme="minorEastAsia"/>
          <w:b/>
          <w:color w:val="000000" w:themeColor="text1"/>
          <w:kern w:val="24"/>
          <w:sz w:val="28"/>
          <w:szCs w:val="28"/>
        </w:rPr>
        <w:t xml:space="preserve">Mazumdar </w:t>
      </w:r>
    </w:p>
    <w:p w14:paraId="42443075" w14:textId="77777777" w:rsidR="00F6594D" w:rsidRPr="00721BEB" w:rsidRDefault="00F6594D" w:rsidP="00F6594D">
      <w:pPr>
        <w:pStyle w:val="NormalWeb"/>
        <w:kinsoku w:val="0"/>
        <w:overflowPunct w:val="0"/>
        <w:spacing w:before="77" w:after="0"/>
        <w:textAlignment w:val="baseline"/>
        <w:rPr>
          <w:rFonts w:eastAsiaTheme="minorEastAsia"/>
          <w:b/>
          <w:color w:val="000000" w:themeColor="text1"/>
          <w:kern w:val="24"/>
          <w:sz w:val="28"/>
          <w:szCs w:val="28"/>
        </w:rPr>
      </w:pPr>
    </w:p>
    <w:p w14:paraId="4D03CB86" w14:textId="77777777" w:rsidR="00F6594D" w:rsidRDefault="00F6594D" w:rsidP="00F6594D">
      <w:pPr>
        <w:pStyle w:val="NormalWeb"/>
        <w:kinsoku w:val="0"/>
        <w:overflowPunct w:val="0"/>
        <w:spacing w:before="77" w:after="0"/>
        <w:textAlignment w:val="baseline"/>
        <w:rPr>
          <w:rFonts w:eastAsiaTheme="minorEastAsia"/>
          <w:b/>
          <w:color w:val="000000" w:themeColor="text1"/>
          <w:kern w:val="24"/>
          <w:sz w:val="28"/>
          <w:szCs w:val="28"/>
        </w:rPr>
      </w:pPr>
      <w:r>
        <w:rPr>
          <w:rFonts w:eastAsiaTheme="minorEastAsia"/>
          <w:b/>
          <w:color w:val="000000" w:themeColor="text1"/>
          <w:kern w:val="24"/>
          <w:sz w:val="28"/>
          <w:szCs w:val="28"/>
        </w:rPr>
        <w:t>Examination Duration: 3 Hours</w:t>
      </w:r>
    </w:p>
    <w:p w14:paraId="25A3B769" w14:textId="77777777" w:rsidR="00F6594D" w:rsidRDefault="00F6594D" w:rsidP="00F6594D">
      <w:pPr>
        <w:pStyle w:val="NormalWeb"/>
        <w:kinsoku w:val="0"/>
        <w:overflowPunct w:val="0"/>
        <w:spacing w:before="77" w:after="0"/>
        <w:textAlignment w:val="baseline"/>
        <w:rPr>
          <w:rFonts w:eastAsiaTheme="minorEastAsia"/>
          <w:b/>
          <w:color w:val="000000" w:themeColor="text1"/>
          <w:kern w:val="24"/>
          <w:sz w:val="28"/>
          <w:szCs w:val="28"/>
        </w:rPr>
      </w:pPr>
    </w:p>
    <w:p w14:paraId="14C007EC" w14:textId="77777777" w:rsidR="00F6594D" w:rsidRPr="00C91602" w:rsidRDefault="00F6594D" w:rsidP="00F6594D">
      <w:pPr>
        <w:pStyle w:val="NormalWeb"/>
        <w:kinsoku w:val="0"/>
        <w:overflowPunct w:val="0"/>
        <w:spacing w:before="77" w:after="0"/>
        <w:textAlignment w:val="baseline"/>
        <w:rPr>
          <w:rFonts w:eastAsiaTheme="minorEastAsia"/>
          <w:color w:val="000000" w:themeColor="text1"/>
          <w:kern w:val="24"/>
          <w:sz w:val="28"/>
          <w:szCs w:val="28"/>
        </w:rPr>
      </w:pPr>
      <w:r>
        <w:rPr>
          <w:rFonts w:eastAsiaTheme="minorEastAsia"/>
          <w:b/>
          <w:color w:val="000000" w:themeColor="text1"/>
          <w:kern w:val="24"/>
          <w:sz w:val="28"/>
          <w:szCs w:val="28"/>
        </w:rPr>
        <w:t xml:space="preserve">Examination Date &amp; Time: </w:t>
      </w:r>
      <w:r>
        <w:rPr>
          <w:rFonts w:eastAsiaTheme="minorEastAsia"/>
          <w:b/>
          <w:color w:val="000000" w:themeColor="text1"/>
          <w:kern w:val="24"/>
        </w:rPr>
        <w:t xml:space="preserve">To be decided by the assessment </w:t>
      </w:r>
      <w:proofErr w:type="gramStart"/>
      <w:r>
        <w:rPr>
          <w:rFonts w:eastAsiaTheme="minorEastAsia"/>
          <w:b/>
          <w:color w:val="000000" w:themeColor="text1"/>
          <w:kern w:val="24"/>
        </w:rPr>
        <w:t>office</w:t>
      </w:r>
      <w:proofErr w:type="gramEnd"/>
      <w:r w:rsidRPr="00721BEB">
        <w:rPr>
          <w:rFonts w:eastAsiaTheme="minorEastAsia"/>
          <w:b/>
          <w:color w:val="000000" w:themeColor="text1"/>
          <w:kern w:val="24"/>
        </w:rPr>
        <w:t xml:space="preserve">                  </w:t>
      </w:r>
    </w:p>
    <w:p w14:paraId="25FC94DE" w14:textId="77777777" w:rsidR="00F6594D" w:rsidRPr="008D1E62" w:rsidRDefault="00F6594D" w:rsidP="00F6594D">
      <w:pPr>
        <w:pStyle w:val="NormalWeb"/>
        <w:kinsoku w:val="0"/>
        <w:overflowPunct w:val="0"/>
        <w:spacing w:before="77" w:after="0"/>
        <w:textAlignment w:val="baseline"/>
        <w:rPr>
          <w:rFonts w:eastAsiaTheme="minorEastAsia"/>
          <w:color w:val="000000" w:themeColor="text1"/>
          <w:kern w:val="24"/>
          <w:sz w:val="20"/>
          <w:szCs w:val="20"/>
        </w:rPr>
      </w:pPr>
      <w:r w:rsidRPr="00721BEB">
        <w:rPr>
          <w:rFonts w:eastAsiaTheme="minorEastAsia"/>
          <w:b/>
          <w:color w:val="000000" w:themeColor="text1"/>
          <w:kern w:val="24"/>
        </w:rPr>
        <w:t xml:space="preserve"> </w:t>
      </w:r>
      <w:r w:rsidRPr="008D1E62">
        <w:rPr>
          <w:rFonts w:eastAsiaTheme="minorEastAsia"/>
          <w:b/>
          <w:color w:val="000000" w:themeColor="text1"/>
          <w:kern w:val="24"/>
          <w:sz w:val="20"/>
          <w:szCs w:val="20"/>
        </w:rPr>
        <w:t>Please refer to the assessments schedule published on Students’ Hall in Moodle Return date of provisi</w:t>
      </w:r>
      <w:r>
        <w:rPr>
          <w:rFonts w:eastAsiaTheme="minorEastAsia"/>
          <w:b/>
          <w:color w:val="000000" w:themeColor="text1"/>
          <w:kern w:val="24"/>
          <w:sz w:val="20"/>
          <w:szCs w:val="20"/>
        </w:rPr>
        <w:t xml:space="preserve">onal marks &amp; written feedback </w:t>
      </w:r>
      <w:r w:rsidRPr="008D1E62">
        <w:rPr>
          <w:rFonts w:eastAsiaTheme="minorEastAsia"/>
          <w:b/>
          <w:color w:val="000000" w:themeColor="text1"/>
          <w:kern w:val="24"/>
          <w:sz w:val="20"/>
          <w:szCs w:val="20"/>
        </w:rPr>
        <w:t>After the Exam Board.</w:t>
      </w:r>
    </w:p>
    <w:p w14:paraId="65E7E1F6" w14:textId="77777777" w:rsidR="00F6594D" w:rsidRPr="008D1E62" w:rsidRDefault="00F6594D" w:rsidP="00F6594D">
      <w:pPr>
        <w:pStyle w:val="NormalWeb"/>
        <w:kinsoku w:val="0"/>
        <w:overflowPunct w:val="0"/>
        <w:spacing w:before="77" w:after="0"/>
        <w:textAlignment w:val="baseline"/>
        <w:rPr>
          <w:rFonts w:eastAsiaTheme="minorEastAsia"/>
          <w:color w:val="FF0000"/>
          <w:kern w:val="24"/>
          <w:sz w:val="20"/>
          <w:szCs w:val="20"/>
        </w:rPr>
      </w:pPr>
      <w:r w:rsidRPr="008D1E62">
        <w:rPr>
          <w:rFonts w:eastAsiaTheme="minorEastAsia"/>
          <w:color w:val="FF0000"/>
          <w:kern w:val="24"/>
          <w:sz w:val="20"/>
          <w:szCs w:val="20"/>
        </w:rPr>
        <w:t>*You must attempt all the questions</w:t>
      </w:r>
    </w:p>
    <w:p w14:paraId="0BD487FE" w14:textId="77777777" w:rsidR="00F6594D" w:rsidRDefault="00F6594D" w:rsidP="00F6594D">
      <w:pPr>
        <w:pStyle w:val="NormalWeb"/>
        <w:kinsoku w:val="0"/>
        <w:overflowPunct w:val="0"/>
        <w:spacing w:before="77" w:after="0"/>
        <w:textAlignment w:val="baseline"/>
        <w:rPr>
          <w:rFonts w:eastAsiaTheme="minorEastAsia"/>
          <w:b/>
          <w:color w:val="000000" w:themeColor="text1"/>
          <w:kern w:val="24"/>
          <w:sz w:val="28"/>
          <w:szCs w:val="28"/>
        </w:rPr>
      </w:pPr>
    </w:p>
    <w:p w14:paraId="7371C4C8" w14:textId="77777777" w:rsidR="00F6594D" w:rsidRDefault="00F6594D" w:rsidP="00F6594D">
      <w:pPr>
        <w:pStyle w:val="NormalWeb"/>
        <w:kinsoku w:val="0"/>
        <w:overflowPunct w:val="0"/>
        <w:spacing w:before="77" w:after="0"/>
        <w:textAlignment w:val="baseline"/>
        <w:rPr>
          <w:rFonts w:eastAsiaTheme="minorEastAsia"/>
          <w:b/>
          <w:color w:val="000000" w:themeColor="text1"/>
          <w:kern w:val="24"/>
          <w:sz w:val="28"/>
          <w:szCs w:val="28"/>
        </w:rPr>
      </w:pPr>
    </w:p>
    <w:p w14:paraId="6E971E9F" w14:textId="77777777" w:rsidR="00F6594D" w:rsidRPr="000D7362" w:rsidRDefault="00F6594D" w:rsidP="00F6594D">
      <w:pPr>
        <w:widowControl w:val="0"/>
        <w:autoSpaceDE w:val="0"/>
        <w:autoSpaceDN w:val="0"/>
        <w:adjustRightInd w:val="0"/>
        <w:spacing w:after="0" w:line="240" w:lineRule="auto"/>
        <w:jc w:val="center"/>
        <w:rPr>
          <w:rFonts w:ascii="Times New Roman" w:eastAsia="Times New Roman" w:hAnsi="Times New Roman" w:cs="Times New Roman"/>
          <w:b/>
          <w:bCs/>
          <w:sz w:val="28"/>
          <w:szCs w:val="28"/>
          <w:lang w:eastAsia="en-GB"/>
        </w:rPr>
      </w:pPr>
      <w:r w:rsidRPr="00A02F56">
        <w:rPr>
          <w:rFonts w:ascii="Times New Roman" w:eastAsia="Times New Roman" w:hAnsi="Times New Roman" w:cs="Times New Roman"/>
          <w:b/>
          <w:bCs/>
          <w:sz w:val="28"/>
          <w:szCs w:val="28"/>
          <w:lang w:eastAsia="en-GB"/>
        </w:rPr>
        <w:lastRenderedPageBreak/>
        <w:t>International Financial Management Examination (Level 6</w:t>
      </w:r>
      <w:r w:rsidRPr="000D7362">
        <w:rPr>
          <w:rFonts w:ascii="Times New Roman" w:eastAsia="Times New Roman" w:hAnsi="Times New Roman" w:cs="Times New Roman"/>
          <w:b/>
          <w:bCs/>
          <w:sz w:val="28"/>
          <w:szCs w:val="28"/>
          <w:lang w:eastAsia="en-GB"/>
        </w:rPr>
        <w:t>)</w:t>
      </w:r>
    </w:p>
    <w:p w14:paraId="367E9E3E" w14:textId="77777777" w:rsidR="00F6594D" w:rsidRPr="000D7362" w:rsidRDefault="00F6594D" w:rsidP="00F6594D">
      <w:pPr>
        <w:widowControl w:val="0"/>
        <w:autoSpaceDE w:val="0"/>
        <w:autoSpaceDN w:val="0"/>
        <w:adjustRightInd w:val="0"/>
        <w:spacing w:after="0" w:line="240" w:lineRule="auto"/>
        <w:jc w:val="center"/>
        <w:rPr>
          <w:rFonts w:ascii="Times New Roman" w:eastAsia="Times New Roman" w:hAnsi="Times New Roman" w:cs="Times New Roman"/>
          <w:b/>
          <w:bCs/>
          <w:sz w:val="28"/>
          <w:szCs w:val="28"/>
          <w:lang w:eastAsia="en-GB"/>
        </w:rPr>
      </w:pPr>
    </w:p>
    <w:p w14:paraId="32897A54" w14:textId="77777777" w:rsidR="00F6594D" w:rsidRPr="000D7362" w:rsidRDefault="00F6594D" w:rsidP="00F6594D">
      <w:pPr>
        <w:widowControl w:val="0"/>
        <w:autoSpaceDE w:val="0"/>
        <w:autoSpaceDN w:val="0"/>
        <w:adjustRightInd w:val="0"/>
        <w:spacing w:after="0" w:line="240" w:lineRule="auto"/>
        <w:jc w:val="center"/>
        <w:rPr>
          <w:rFonts w:ascii="Times New Roman" w:eastAsia="Times New Roman" w:hAnsi="Times New Roman" w:cs="Times New Roman"/>
          <w:b/>
          <w:bCs/>
          <w:sz w:val="28"/>
          <w:szCs w:val="28"/>
          <w:lang w:eastAsia="en-GB"/>
        </w:rPr>
      </w:pPr>
    </w:p>
    <w:p w14:paraId="5F26BF22" w14:textId="77777777" w:rsidR="00F6594D" w:rsidRPr="000D7362" w:rsidRDefault="00F6594D" w:rsidP="00F6594D">
      <w:pPr>
        <w:widowControl w:val="0"/>
        <w:autoSpaceDE w:val="0"/>
        <w:autoSpaceDN w:val="0"/>
        <w:adjustRightInd w:val="0"/>
        <w:spacing w:after="0" w:line="240" w:lineRule="auto"/>
        <w:jc w:val="center"/>
        <w:rPr>
          <w:rFonts w:ascii="Times New Roman" w:eastAsia="Times New Roman" w:hAnsi="Times New Roman" w:cs="Times New Roman"/>
          <w:b/>
          <w:bCs/>
          <w:sz w:val="28"/>
          <w:szCs w:val="28"/>
          <w:lang w:eastAsia="en-GB"/>
        </w:rPr>
      </w:pPr>
      <w:r>
        <w:rPr>
          <w:rFonts w:ascii="Times New Roman" w:eastAsia="Times New Roman" w:hAnsi="Times New Roman" w:cs="Times New Roman"/>
          <w:b/>
          <w:bCs/>
          <w:sz w:val="28"/>
          <w:szCs w:val="28"/>
          <w:lang w:eastAsia="en-GB"/>
        </w:rPr>
        <w:t>February Term 2023</w:t>
      </w:r>
    </w:p>
    <w:p w14:paraId="6C7F544A" w14:textId="77777777" w:rsidR="00F6594D" w:rsidRPr="000D7362" w:rsidRDefault="00F6594D" w:rsidP="00F6594D">
      <w:pPr>
        <w:widowControl w:val="0"/>
        <w:autoSpaceDE w:val="0"/>
        <w:autoSpaceDN w:val="0"/>
        <w:adjustRightInd w:val="0"/>
        <w:spacing w:after="0" w:line="240" w:lineRule="auto"/>
        <w:rPr>
          <w:rFonts w:ascii="Times New Roman" w:eastAsia="Times New Roman" w:hAnsi="Times New Roman" w:cs="Times New Roman"/>
          <w:b/>
          <w:bCs/>
          <w:sz w:val="28"/>
          <w:szCs w:val="28"/>
          <w:lang w:eastAsia="en-GB"/>
        </w:rPr>
      </w:pPr>
    </w:p>
    <w:p w14:paraId="6BD18C06" w14:textId="77777777" w:rsidR="00F6594D" w:rsidRPr="000D7362" w:rsidRDefault="00F6594D" w:rsidP="00F6594D">
      <w:pPr>
        <w:widowControl w:val="0"/>
        <w:autoSpaceDE w:val="0"/>
        <w:autoSpaceDN w:val="0"/>
        <w:adjustRightInd w:val="0"/>
        <w:spacing w:after="0" w:line="240" w:lineRule="auto"/>
        <w:rPr>
          <w:rFonts w:ascii="Times New Roman" w:eastAsia="Times New Roman" w:hAnsi="Times New Roman" w:cs="Times New Roman"/>
          <w:b/>
          <w:bCs/>
          <w:sz w:val="28"/>
          <w:szCs w:val="28"/>
          <w:lang w:eastAsia="en-GB"/>
        </w:rPr>
      </w:pPr>
    </w:p>
    <w:p w14:paraId="60F5A6CF" w14:textId="77777777" w:rsidR="00F6594D" w:rsidRPr="000D7362" w:rsidRDefault="00F6594D" w:rsidP="00F6594D">
      <w:pPr>
        <w:widowControl w:val="0"/>
        <w:autoSpaceDE w:val="0"/>
        <w:autoSpaceDN w:val="0"/>
        <w:adjustRightInd w:val="0"/>
        <w:spacing w:after="0" w:line="240" w:lineRule="auto"/>
        <w:rPr>
          <w:rFonts w:ascii="Times New Roman" w:eastAsia="Times New Roman" w:hAnsi="Times New Roman" w:cs="Times New Roman"/>
          <w:b/>
          <w:bCs/>
          <w:sz w:val="28"/>
          <w:szCs w:val="28"/>
          <w:lang w:eastAsia="en-GB"/>
        </w:rPr>
      </w:pPr>
    </w:p>
    <w:p w14:paraId="4B0D2AF1" w14:textId="77777777" w:rsidR="00F6594D" w:rsidRPr="000D7362" w:rsidRDefault="00F6594D" w:rsidP="00F6594D">
      <w:pPr>
        <w:widowControl w:val="0"/>
        <w:autoSpaceDE w:val="0"/>
        <w:autoSpaceDN w:val="0"/>
        <w:adjustRightInd w:val="0"/>
        <w:spacing w:after="0" w:line="240" w:lineRule="auto"/>
        <w:rPr>
          <w:rFonts w:ascii="Times New Roman" w:eastAsia="Times New Roman" w:hAnsi="Times New Roman" w:cs="Times New Roman"/>
          <w:b/>
          <w:bCs/>
          <w:sz w:val="28"/>
          <w:szCs w:val="28"/>
          <w:lang w:eastAsia="en-GB"/>
        </w:rPr>
      </w:pPr>
      <w:r w:rsidRPr="000D7362">
        <w:rPr>
          <w:rFonts w:ascii="Times New Roman" w:eastAsia="Times New Roman" w:hAnsi="Times New Roman" w:cs="Times New Roman"/>
          <w:b/>
          <w:bCs/>
          <w:sz w:val="28"/>
          <w:szCs w:val="28"/>
          <w:lang w:eastAsia="en-GB"/>
        </w:rPr>
        <w:t>Instructions</w:t>
      </w:r>
    </w:p>
    <w:p w14:paraId="53352DED" w14:textId="77777777" w:rsidR="00F6594D" w:rsidRPr="000D7362" w:rsidRDefault="00F6594D" w:rsidP="00F6594D">
      <w:pPr>
        <w:widowControl w:val="0"/>
        <w:autoSpaceDE w:val="0"/>
        <w:autoSpaceDN w:val="0"/>
        <w:adjustRightInd w:val="0"/>
        <w:spacing w:after="0" w:line="240" w:lineRule="auto"/>
        <w:rPr>
          <w:rFonts w:ascii="Times New Roman" w:eastAsia="Times New Roman" w:hAnsi="Times New Roman" w:cs="Times New Roman"/>
          <w:b/>
          <w:bCs/>
          <w:sz w:val="28"/>
          <w:szCs w:val="28"/>
          <w:lang w:eastAsia="en-GB"/>
        </w:rPr>
      </w:pPr>
    </w:p>
    <w:p w14:paraId="3A2FB6CA" w14:textId="77777777" w:rsidR="00F6594D" w:rsidRPr="000D7362" w:rsidRDefault="00F6594D" w:rsidP="00F6594D">
      <w:pPr>
        <w:widowControl w:val="0"/>
        <w:autoSpaceDE w:val="0"/>
        <w:autoSpaceDN w:val="0"/>
        <w:adjustRightInd w:val="0"/>
        <w:spacing w:after="0" w:line="240" w:lineRule="auto"/>
        <w:rPr>
          <w:rFonts w:ascii="Times New Roman" w:eastAsia="Times New Roman" w:hAnsi="Times New Roman" w:cs="Times New Roman"/>
          <w:b/>
          <w:bCs/>
          <w:sz w:val="26"/>
          <w:szCs w:val="26"/>
          <w:u w:val="single"/>
          <w:lang w:eastAsia="en-GB"/>
        </w:rPr>
      </w:pPr>
    </w:p>
    <w:p w14:paraId="5384271E" w14:textId="77777777" w:rsidR="00F6594D" w:rsidRPr="000D7362" w:rsidRDefault="00F6594D" w:rsidP="00F6594D">
      <w:pPr>
        <w:widowControl w:val="0"/>
        <w:numPr>
          <w:ilvl w:val="0"/>
          <w:numId w:val="3"/>
        </w:numPr>
        <w:autoSpaceDE w:val="0"/>
        <w:autoSpaceDN w:val="0"/>
        <w:adjustRightInd w:val="0"/>
        <w:spacing w:after="0" w:line="240" w:lineRule="auto"/>
        <w:contextualSpacing/>
        <w:rPr>
          <w:rFonts w:ascii="Times New Roman" w:eastAsia="Times New Roman" w:hAnsi="Times New Roman" w:cs="Times New Roman"/>
          <w:bCs/>
          <w:sz w:val="26"/>
          <w:szCs w:val="26"/>
          <w:lang w:eastAsia="en-GB"/>
        </w:rPr>
      </w:pPr>
      <w:r w:rsidRPr="000D7362">
        <w:rPr>
          <w:rFonts w:ascii="Times New Roman" w:eastAsia="Times New Roman" w:hAnsi="Times New Roman" w:cs="Times New Roman"/>
          <w:bCs/>
          <w:sz w:val="26"/>
          <w:szCs w:val="26"/>
          <w:lang w:eastAsia="en-GB"/>
        </w:rPr>
        <w:t>Use black ink or ball‑point pen.</w:t>
      </w:r>
    </w:p>
    <w:p w14:paraId="0FDD8B89" w14:textId="77777777" w:rsidR="00F6594D" w:rsidRPr="000D7362" w:rsidRDefault="00F6594D" w:rsidP="00F6594D">
      <w:pPr>
        <w:widowControl w:val="0"/>
        <w:numPr>
          <w:ilvl w:val="0"/>
          <w:numId w:val="3"/>
        </w:numPr>
        <w:autoSpaceDE w:val="0"/>
        <w:autoSpaceDN w:val="0"/>
        <w:adjustRightInd w:val="0"/>
        <w:spacing w:after="0" w:line="240" w:lineRule="auto"/>
        <w:contextualSpacing/>
        <w:rPr>
          <w:rFonts w:ascii="Times New Roman" w:eastAsia="Times New Roman" w:hAnsi="Times New Roman" w:cs="Times New Roman"/>
          <w:bCs/>
          <w:sz w:val="26"/>
          <w:szCs w:val="26"/>
          <w:lang w:eastAsia="en-GB"/>
        </w:rPr>
      </w:pPr>
      <w:r w:rsidRPr="000D7362">
        <w:rPr>
          <w:rFonts w:ascii="Times New Roman" w:eastAsia="Times New Roman" w:hAnsi="Times New Roman" w:cs="Times New Roman"/>
          <w:bCs/>
          <w:sz w:val="26"/>
          <w:szCs w:val="26"/>
          <w:lang w:eastAsia="en-GB"/>
        </w:rPr>
        <w:t>Fill in the boxes at the top of this page with your name, and student number.</w:t>
      </w:r>
    </w:p>
    <w:p w14:paraId="413EADE2" w14:textId="77777777" w:rsidR="00F6594D" w:rsidRPr="000D7362" w:rsidRDefault="00F6594D" w:rsidP="00F6594D">
      <w:pPr>
        <w:widowControl w:val="0"/>
        <w:numPr>
          <w:ilvl w:val="0"/>
          <w:numId w:val="3"/>
        </w:numPr>
        <w:autoSpaceDE w:val="0"/>
        <w:autoSpaceDN w:val="0"/>
        <w:adjustRightInd w:val="0"/>
        <w:spacing w:after="0" w:line="240" w:lineRule="auto"/>
        <w:contextualSpacing/>
        <w:rPr>
          <w:rFonts w:ascii="Times New Roman" w:eastAsia="Times New Roman" w:hAnsi="Times New Roman" w:cs="Times New Roman"/>
          <w:bCs/>
          <w:sz w:val="26"/>
          <w:szCs w:val="26"/>
          <w:lang w:eastAsia="en-GB"/>
        </w:rPr>
      </w:pPr>
      <w:r w:rsidRPr="000D7362">
        <w:rPr>
          <w:rFonts w:ascii="Times New Roman" w:eastAsia="Times New Roman" w:hAnsi="Times New Roman" w:cs="Times New Roman"/>
          <w:bCs/>
          <w:sz w:val="26"/>
          <w:szCs w:val="26"/>
          <w:lang w:eastAsia="en-GB"/>
        </w:rPr>
        <w:t xml:space="preserve">There are three sections in this question paper. Answer all questions from Section A, Section B and Section C. </w:t>
      </w:r>
    </w:p>
    <w:p w14:paraId="1CA189E6" w14:textId="77777777" w:rsidR="00F6594D" w:rsidRPr="000D7362" w:rsidRDefault="00F6594D" w:rsidP="00F6594D">
      <w:pPr>
        <w:widowControl w:val="0"/>
        <w:numPr>
          <w:ilvl w:val="0"/>
          <w:numId w:val="3"/>
        </w:numPr>
        <w:autoSpaceDE w:val="0"/>
        <w:autoSpaceDN w:val="0"/>
        <w:adjustRightInd w:val="0"/>
        <w:spacing w:after="0" w:line="240" w:lineRule="auto"/>
        <w:contextualSpacing/>
        <w:rPr>
          <w:rFonts w:ascii="Times New Roman" w:eastAsia="Times New Roman" w:hAnsi="Times New Roman" w:cs="Times New Roman"/>
          <w:bCs/>
          <w:sz w:val="26"/>
          <w:szCs w:val="26"/>
          <w:lang w:eastAsia="en-GB"/>
        </w:rPr>
      </w:pPr>
      <w:r w:rsidRPr="000D7362">
        <w:rPr>
          <w:rFonts w:ascii="Times New Roman" w:eastAsia="Times New Roman" w:hAnsi="Times New Roman" w:cs="Times New Roman"/>
          <w:bCs/>
          <w:sz w:val="26"/>
          <w:szCs w:val="26"/>
          <w:lang w:eastAsia="en-GB"/>
        </w:rPr>
        <w:t xml:space="preserve">Answer all the questions in the spaces </w:t>
      </w:r>
      <w:proofErr w:type="gramStart"/>
      <w:r w:rsidRPr="000D7362">
        <w:rPr>
          <w:rFonts w:ascii="Times New Roman" w:eastAsia="Times New Roman" w:hAnsi="Times New Roman" w:cs="Times New Roman"/>
          <w:bCs/>
          <w:sz w:val="26"/>
          <w:szCs w:val="26"/>
          <w:lang w:eastAsia="en-GB"/>
        </w:rPr>
        <w:t>provided</w:t>
      </w:r>
      <w:proofErr w:type="gramEnd"/>
      <w:r w:rsidRPr="000D7362">
        <w:rPr>
          <w:rFonts w:ascii="Times New Roman" w:eastAsia="Times New Roman" w:hAnsi="Times New Roman" w:cs="Times New Roman"/>
          <w:bCs/>
          <w:sz w:val="26"/>
          <w:szCs w:val="26"/>
          <w:lang w:eastAsia="en-GB"/>
        </w:rPr>
        <w:t xml:space="preserve">  </w:t>
      </w:r>
    </w:p>
    <w:p w14:paraId="7C340B60" w14:textId="77777777" w:rsidR="00F6594D" w:rsidRPr="000D7362" w:rsidRDefault="00F6594D" w:rsidP="00F6594D">
      <w:pPr>
        <w:widowControl w:val="0"/>
        <w:autoSpaceDE w:val="0"/>
        <w:autoSpaceDN w:val="0"/>
        <w:adjustRightInd w:val="0"/>
        <w:spacing w:after="0" w:line="240" w:lineRule="auto"/>
        <w:ind w:left="740" w:firstLine="370"/>
        <w:rPr>
          <w:rFonts w:ascii="Times New Roman" w:eastAsia="Times New Roman" w:hAnsi="Times New Roman" w:cs="Times New Roman"/>
          <w:bCs/>
          <w:sz w:val="26"/>
          <w:szCs w:val="26"/>
          <w:lang w:eastAsia="en-GB"/>
        </w:rPr>
      </w:pPr>
      <w:r w:rsidRPr="000D7362">
        <w:rPr>
          <w:rFonts w:ascii="Times New Roman" w:eastAsia="Times New Roman" w:hAnsi="Times New Roman" w:cs="Times New Roman"/>
          <w:bCs/>
          <w:sz w:val="26"/>
          <w:szCs w:val="26"/>
          <w:lang w:eastAsia="en-GB"/>
        </w:rPr>
        <w:t xml:space="preserve">– </w:t>
      </w:r>
      <w:r w:rsidRPr="000D7362">
        <w:rPr>
          <w:rFonts w:ascii="Times New Roman" w:eastAsia="Times New Roman" w:hAnsi="Times New Roman" w:cs="Times New Roman"/>
          <w:bCs/>
          <w:i/>
          <w:sz w:val="26"/>
          <w:szCs w:val="26"/>
          <w:lang w:eastAsia="en-GB"/>
        </w:rPr>
        <w:t>there may be more space than you need</w:t>
      </w:r>
      <w:r w:rsidRPr="000D7362">
        <w:rPr>
          <w:rFonts w:ascii="Times New Roman" w:eastAsia="Times New Roman" w:hAnsi="Times New Roman" w:cs="Times New Roman"/>
          <w:bCs/>
          <w:sz w:val="26"/>
          <w:szCs w:val="26"/>
          <w:lang w:eastAsia="en-GB"/>
        </w:rPr>
        <w:t xml:space="preserve">. </w:t>
      </w:r>
    </w:p>
    <w:p w14:paraId="73A5655F" w14:textId="77777777" w:rsidR="00F6594D" w:rsidRPr="000D7362" w:rsidRDefault="00F6594D" w:rsidP="00F6594D">
      <w:pPr>
        <w:widowControl w:val="0"/>
        <w:autoSpaceDE w:val="0"/>
        <w:autoSpaceDN w:val="0"/>
        <w:adjustRightInd w:val="0"/>
        <w:spacing w:after="0" w:line="240" w:lineRule="auto"/>
        <w:ind w:left="740" w:firstLine="370"/>
        <w:rPr>
          <w:rFonts w:ascii="Times New Roman" w:eastAsia="Times New Roman" w:hAnsi="Times New Roman" w:cs="Times New Roman"/>
          <w:bCs/>
          <w:sz w:val="26"/>
          <w:szCs w:val="26"/>
          <w:lang w:eastAsia="en-GB"/>
        </w:rPr>
      </w:pPr>
    </w:p>
    <w:p w14:paraId="2B2EE553" w14:textId="77777777" w:rsidR="00F6594D" w:rsidRPr="000D7362" w:rsidRDefault="00F6594D" w:rsidP="00F6594D">
      <w:pPr>
        <w:widowControl w:val="0"/>
        <w:autoSpaceDE w:val="0"/>
        <w:autoSpaceDN w:val="0"/>
        <w:adjustRightInd w:val="0"/>
        <w:spacing w:after="0" w:line="240" w:lineRule="auto"/>
        <w:rPr>
          <w:rFonts w:ascii="Times New Roman" w:eastAsia="Times New Roman" w:hAnsi="Times New Roman" w:cs="Times New Roman"/>
          <w:bCs/>
          <w:sz w:val="26"/>
          <w:szCs w:val="26"/>
          <w:lang w:eastAsia="en-GB"/>
        </w:rPr>
      </w:pPr>
    </w:p>
    <w:p w14:paraId="412065B6" w14:textId="77777777" w:rsidR="00F6594D" w:rsidRPr="000D7362" w:rsidRDefault="00F6594D" w:rsidP="00F6594D">
      <w:pPr>
        <w:widowControl w:val="0"/>
        <w:autoSpaceDE w:val="0"/>
        <w:autoSpaceDN w:val="0"/>
        <w:adjustRightInd w:val="0"/>
        <w:spacing w:after="0" w:line="240" w:lineRule="auto"/>
        <w:rPr>
          <w:rFonts w:ascii="Times New Roman" w:eastAsia="Times New Roman" w:hAnsi="Times New Roman" w:cs="Times New Roman"/>
          <w:b/>
          <w:bCs/>
          <w:sz w:val="28"/>
          <w:szCs w:val="28"/>
          <w:lang w:eastAsia="en-GB"/>
        </w:rPr>
      </w:pPr>
      <w:r w:rsidRPr="000D7362">
        <w:rPr>
          <w:rFonts w:ascii="Times New Roman" w:eastAsia="Times New Roman" w:hAnsi="Times New Roman" w:cs="Times New Roman"/>
          <w:b/>
          <w:bCs/>
          <w:sz w:val="28"/>
          <w:szCs w:val="28"/>
          <w:lang w:eastAsia="en-GB"/>
        </w:rPr>
        <w:t xml:space="preserve">Information </w:t>
      </w:r>
    </w:p>
    <w:p w14:paraId="12EAD8AD" w14:textId="77777777" w:rsidR="00F6594D" w:rsidRPr="000D7362" w:rsidRDefault="00F6594D" w:rsidP="00F6594D">
      <w:pPr>
        <w:widowControl w:val="0"/>
        <w:autoSpaceDE w:val="0"/>
        <w:autoSpaceDN w:val="0"/>
        <w:adjustRightInd w:val="0"/>
        <w:spacing w:after="0" w:line="240" w:lineRule="auto"/>
        <w:rPr>
          <w:rFonts w:ascii="Times New Roman" w:eastAsia="Times New Roman" w:hAnsi="Times New Roman" w:cs="Times New Roman"/>
          <w:b/>
          <w:bCs/>
          <w:sz w:val="28"/>
          <w:szCs w:val="28"/>
          <w:lang w:eastAsia="en-GB"/>
        </w:rPr>
      </w:pPr>
    </w:p>
    <w:p w14:paraId="56872B5B" w14:textId="77777777" w:rsidR="00F6594D" w:rsidRPr="000D7362" w:rsidRDefault="00F6594D" w:rsidP="00F6594D">
      <w:pPr>
        <w:widowControl w:val="0"/>
        <w:autoSpaceDE w:val="0"/>
        <w:autoSpaceDN w:val="0"/>
        <w:adjustRightInd w:val="0"/>
        <w:spacing w:after="0" w:line="240" w:lineRule="auto"/>
        <w:rPr>
          <w:rFonts w:ascii="Times New Roman" w:eastAsia="Times New Roman" w:hAnsi="Times New Roman" w:cs="Times New Roman"/>
          <w:b/>
          <w:bCs/>
          <w:sz w:val="28"/>
          <w:szCs w:val="28"/>
          <w:lang w:eastAsia="en-GB"/>
        </w:rPr>
      </w:pPr>
    </w:p>
    <w:p w14:paraId="1A9718FA" w14:textId="77777777" w:rsidR="00F6594D" w:rsidRPr="000D7362" w:rsidRDefault="00F6594D" w:rsidP="00F6594D">
      <w:pPr>
        <w:widowControl w:val="0"/>
        <w:numPr>
          <w:ilvl w:val="0"/>
          <w:numId w:val="4"/>
        </w:numPr>
        <w:autoSpaceDE w:val="0"/>
        <w:autoSpaceDN w:val="0"/>
        <w:adjustRightInd w:val="0"/>
        <w:spacing w:after="0" w:line="240" w:lineRule="auto"/>
        <w:contextualSpacing/>
        <w:rPr>
          <w:rFonts w:ascii="Times New Roman" w:eastAsia="Times New Roman" w:hAnsi="Times New Roman" w:cs="Times New Roman"/>
          <w:bCs/>
          <w:sz w:val="26"/>
          <w:szCs w:val="26"/>
          <w:lang w:eastAsia="en-GB"/>
        </w:rPr>
      </w:pPr>
      <w:r w:rsidRPr="000D7362">
        <w:rPr>
          <w:rFonts w:ascii="Times New Roman" w:eastAsia="Times New Roman" w:hAnsi="Times New Roman" w:cs="Times New Roman"/>
          <w:bCs/>
          <w:sz w:val="26"/>
          <w:szCs w:val="26"/>
          <w:lang w:eastAsia="en-GB"/>
        </w:rPr>
        <w:t xml:space="preserve">The total mark for this paper is 100. </w:t>
      </w:r>
    </w:p>
    <w:p w14:paraId="31A5FD45" w14:textId="77777777" w:rsidR="00F6594D" w:rsidRPr="000D7362" w:rsidRDefault="00F6594D" w:rsidP="00F6594D">
      <w:pPr>
        <w:widowControl w:val="0"/>
        <w:numPr>
          <w:ilvl w:val="0"/>
          <w:numId w:val="4"/>
        </w:numPr>
        <w:autoSpaceDE w:val="0"/>
        <w:autoSpaceDN w:val="0"/>
        <w:adjustRightInd w:val="0"/>
        <w:spacing w:after="0" w:line="240" w:lineRule="auto"/>
        <w:contextualSpacing/>
        <w:rPr>
          <w:rFonts w:ascii="Times New Roman" w:eastAsia="Times New Roman" w:hAnsi="Times New Roman" w:cs="Times New Roman"/>
          <w:bCs/>
          <w:sz w:val="26"/>
          <w:szCs w:val="26"/>
          <w:lang w:eastAsia="en-GB"/>
        </w:rPr>
      </w:pPr>
      <w:r w:rsidRPr="000D7362">
        <w:rPr>
          <w:rFonts w:ascii="Times New Roman" w:eastAsia="Times New Roman" w:hAnsi="Times New Roman" w:cs="Times New Roman"/>
          <w:bCs/>
          <w:sz w:val="26"/>
          <w:szCs w:val="26"/>
          <w:lang w:eastAsia="en-GB"/>
        </w:rPr>
        <w:t xml:space="preserve">The marks for each question are shown in </w:t>
      </w:r>
      <w:proofErr w:type="gramStart"/>
      <w:r w:rsidRPr="000D7362">
        <w:rPr>
          <w:rFonts w:ascii="Times New Roman" w:eastAsia="Times New Roman" w:hAnsi="Times New Roman" w:cs="Times New Roman"/>
          <w:bCs/>
          <w:sz w:val="26"/>
          <w:szCs w:val="26"/>
          <w:lang w:eastAsia="en-GB"/>
        </w:rPr>
        <w:t>brackets</w:t>
      </w:r>
      <w:proofErr w:type="gramEnd"/>
      <w:r w:rsidRPr="000D7362">
        <w:rPr>
          <w:rFonts w:ascii="Times New Roman" w:eastAsia="Times New Roman" w:hAnsi="Times New Roman" w:cs="Times New Roman"/>
          <w:bCs/>
          <w:sz w:val="26"/>
          <w:szCs w:val="26"/>
          <w:lang w:eastAsia="en-GB"/>
        </w:rPr>
        <w:t xml:space="preserve"> </w:t>
      </w:r>
    </w:p>
    <w:p w14:paraId="47F220B9" w14:textId="77777777" w:rsidR="00F6594D" w:rsidRPr="000D7362" w:rsidRDefault="00F6594D" w:rsidP="00F6594D">
      <w:pPr>
        <w:widowControl w:val="0"/>
        <w:numPr>
          <w:ilvl w:val="1"/>
          <w:numId w:val="4"/>
        </w:numPr>
        <w:autoSpaceDE w:val="0"/>
        <w:autoSpaceDN w:val="0"/>
        <w:adjustRightInd w:val="0"/>
        <w:spacing w:after="0" w:line="240" w:lineRule="auto"/>
        <w:contextualSpacing/>
        <w:rPr>
          <w:rFonts w:ascii="Times New Roman" w:eastAsia="Times New Roman" w:hAnsi="Times New Roman" w:cs="Times New Roman"/>
          <w:bCs/>
          <w:i/>
          <w:sz w:val="26"/>
          <w:szCs w:val="26"/>
          <w:lang w:eastAsia="en-GB"/>
        </w:rPr>
      </w:pPr>
      <w:r w:rsidRPr="000D7362">
        <w:rPr>
          <w:rFonts w:ascii="Times New Roman" w:eastAsia="Times New Roman" w:hAnsi="Times New Roman" w:cs="Times New Roman"/>
          <w:bCs/>
          <w:i/>
          <w:sz w:val="26"/>
          <w:szCs w:val="26"/>
          <w:lang w:eastAsia="en-GB"/>
        </w:rPr>
        <w:t xml:space="preserve">use this as a guide as to how much time to spend on each question. </w:t>
      </w:r>
    </w:p>
    <w:p w14:paraId="2EDE3F30" w14:textId="77777777" w:rsidR="00F6594D" w:rsidRPr="000D7362" w:rsidRDefault="00F6594D" w:rsidP="00F6594D">
      <w:pPr>
        <w:widowControl w:val="0"/>
        <w:numPr>
          <w:ilvl w:val="0"/>
          <w:numId w:val="4"/>
        </w:numPr>
        <w:autoSpaceDE w:val="0"/>
        <w:autoSpaceDN w:val="0"/>
        <w:adjustRightInd w:val="0"/>
        <w:spacing w:after="0" w:line="240" w:lineRule="auto"/>
        <w:contextualSpacing/>
        <w:rPr>
          <w:rFonts w:ascii="Times New Roman" w:eastAsia="Times New Roman" w:hAnsi="Times New Roman" w:cs="Times New Roman"/>
          <w:bCs/>
          <w:sz w:val="26"/>
          <w:szCs w:val="26"/>
          <w:lang w:eastAsia="en-GB"/>
        </w:rPr>
      </w:pPr>
      <w:r w:rsidRPr="000D7362">
        <w:rPr>
          <w:rFonts w:ascii="Times New Roman" w:eastAsia="Times New Roman" w:hAnsi="Times New Roman" w:cs="Times New Roman"/>
          <w:bCs/>
          <w:sz w:val="26"/>
          <w:szCs w:val="26"/>
          <w:lang w:eastAsia="en-GB"/>
        </w:rPr>
        <w:t xml:space="preserve">Calculators may be used. </w:t>
      </w:r>
    </w:p>
    <w:p w14:paraId="1F2AD015" w14:textId="77777777" w:rsidR="00F6594D" w:rsidRPr="000D7362" w:rsidRDefault="00F6594D" w:rsidP="00F6594D">
      <w:pPr>
        <w:widowControl w:val="0"/>
        <w:autoSpaceDE w:val="0"/>
        <w:autoSpaceDN w:val="0"/>
        <w:adjustRightInd w:val="0"/>
        <w:spacing w:after="0" w:line="240" w:lineRule="auto"/>
        <w:ind w:left="720"/>
        <w:contextualSpacing/>
        <w:rPr>
          <w:rFonts w:ascii="Times New Roman" w:eastAsia="Times New Roman" w:hAnsi="Times New Roman" w:cs="Times New Roman"/>
          <w:bCs/>
          <w:sz w:val="26"/>
          <w:szCs w:val="26"/>
          <w:lang w:eastAsia="en-GB"/>
        </w:rPr>
      </w:pPr>
    </w:p>
    <w:p w14:paraId="487D7F95" w14:textId="77777777" w:rsidR="00F6594D" w:rsidRPr="000D7362" w:rsidRDefault="00F6594D" w:rsidP="00F6594D">
      <w:pPr>
        <w:widowControl w:val="0"/>
        <w:autoSpaceDE w:val="0"/>
        <w:autoSpaceDN w:val="0"/>
        <w:adjustRightInd w:val="0"/>
        <w:spacing w:after="0" w:line="240" w:lineRule="auto"/>
        <w:rPr>
          <w:rFonts w:ascii="Times New Roman" w:eastAsia="Times New Roman" w:hAnsi="Times New Roman" w:cs="Times New Roman"/>
          <w:bCs/>
          <w:sz w:val="26"/>
          <w:szCs w:val="26"/>
          <w:lang w:eastAsia="en-GB"/>
        </w:rPr>
      </w:pPr>
    </w:p>
    <w:p w14:paraId="11945BB0" w14:textId="77777777" w:rsidR="00F6594D" w:rsidRPr="000D7362" w:rsidRDefault="00F6594D" w:rsidP="00F6594D">
      <w:pPr>
        <w:widowControl w:val="0"/>
        <w:autoSpaceDE w:val="0"/>
        <w:autoSpaceDN w:val="0"/>
        <w:adjustRightInd w:val="0"/>
        <w:spacing w:after="0" w:line="240" w:lineRule="auto"/>
        <w:rPr>
          <w:rFonts w:ascii="Times New Roman" w:eastAsia="Times New Roman" w:hAnsi="Times New Roman" w:cs="Times New Roman"/>
          <w:b/>
          <w:bCs/>
          <w:sz w:val="28"/>
          <w:szCs w:val="28"/>
          <w:lang w:eastAsia="en-GB"/>
        </w:rPr>
      </w:pPr>
      <w:r w:rsidRPr="000D7362">
        <w:rPr>
          <w:rFonts w:ascii="Times New Roman" w:eastAsia="Times New Roman" w:hAnsi="Times New Roman" w:cs="Times New Roman"/>
          <w:b/>
          <w:bCs/>
          <w:sz w:val="28"/>
          <w:szCs w:val="28"/>
          <w:lang w:eastAsia="en-GB"/>
        </w:rPr>
        <w:t xml:space="preserve">Advice </w:t>
      </w:r>
    </w:p>
    <w:p w14:paraId="038E1947" w14:textId="77777777" w:rsidR="00F6594D" w:rsidRPr="000D7362" w:rsidRDefault="00F6594D" w:rsidP="00F6594D">
      <w:pPr>
        <w:widowControl w:val="0"/>
        <w:autoSpaceDE w:val="0"/>
        <w:autoSpaceDN w:val="0"/>
        <w:adjustRightInd w:val="0"/>
        <w:spacing w:after="0" w:line="240" w:lineRule="auto"/>
        <w:rPr>
          <w:rFonts w:ascii="Times New Roman" w:eastAsia="Times New Roman" w:hAnsi="Times New Roman" w:cs="Times New Roman"/>
          <w:b/>
          <w:bCs/>
          <w:sz w:val="28"/>
          <w:szCs w:val="28"/>
          <w:lang w:eastAsia="en-GB"/>
        </w:rPr>
      </w:pPr>
    </w:p>
    <w:p w14:paraId="7D6C5DF4" w14:textId="77777777" w:rsidR="00F6594D" w:rsidRPr="000D7362" w:rsidRDefault="00F6594D" w:rsidP="00F6594D">
      <w:pPr>
        <w:widowControl w:val="0"/>
        <w:numPr>
          <w:ilvl w:val="0"/>
          <w:numId w:val="5"/>
        </w:numPr>
        <w:autoSpaceDE w:val="0"/>
        <w:autoSpaceDN w:val="0"/>
        <w:adjustRightInd w:val="0"/>
        <w:spacing w:after="0" w:line="240" w:lineRule="auto"/>
        <w:contextualSpacing/>
        <w:rPr>
          <w:rFonts w:ascii="Times New Roman" w:eastAsia="Times New Roman" w:hAnsi="Times New Roman" w:cs="Times New Roman"/>
          <w:bCs/>
          <w:sz w:val="26"/>
          <w:szCs w:val="26"/>
          <w:lang w:eastAsia="en-GB"/>
        </w:rPr>
      </w:pPr>
      <w:r w:rsidRPr="000D7362">
        <w:rPr>
          <w:rFonts w:ascii="Times New Roman" w:eastAsia="Times New Roman" w:hAnsi="Times New Roman" w:cs="Times New Roman"/>
          <w:bCs/>
          <w:sz w:val="26"/>
          <w:szCs w:val="26"/>
          <w:lang w:eastAsia="en-GB"/>
        </w:rPr>
        <w:t xml:space="preserve">Read each question carefully before you start to answer it. </w:t>
      </w:r>
    </w:p>
    <w:p w14:paraId="415D5D71" w14:textId="77777777" w:rsidR="00F6594D" w:rsidRPr="000D7362" w:rsidRDefault="00F6594D" w:rsidP="00F6594D">
      <w:pPr>
        <w:widowControl w:val="0"/>
        <w:numPr>
          <w:ilvl w:val="0"/>
          <w:numId w:val="5"/>
        </w:numPr>
        <w:autoSpaceDE w:val="0"/>
        <w:autoSpaceDN w:val="0"/>
        <w:adjustRightInd w:val="0"/>
        <w:spacing w:after="0" w:line="240" w:lineRule="auto"/>
        <w:contextualSpacing/>
        <w:rPr>
          <w:rFonts w:ascii="Times New Roman" w:eastAsia="Times New Roman" w:hAnsi="Times New Roman" w:cs="Times New Roman"/>
          <w:bCs/>
          <w:sz w:val="26"/>
          <w:szCs w:val="26"/>
          <w:lang w:eastAsia="en-GB"/>
        </w:rPr>
      </w:pPr>
      <w:r w:rsidRPr="000D7362">
        <w:rPr>
          <w:rFonts w:ascii="Times New Roman" w:eastAsia="Times New Roman" w:hAnsi="Times New Roman" w:cs="Times New Roman"/>
          <w:bCs/>
          <w:sz w:val="26"/>
          <w:szCs w:val="26"/>
          <w:lang w:eastAsia="en-GB"/>
        </w:rPr>
        <w:t>Check your answers if you have time at the end.</w:t>
      </w:r>
    </w:p>
    <w:p w14:paraId="35D67F02" w14:textId="77777777" w:rsidR="00F6594D" w:rsidRPr="000D7362" w:rsidRDefault="00F6594D" w:rsidP="00F6594D">
      <w:pPr>
        <w:widowControl w:val="0"/>
        <w:autoSpaceDE w:val="0"/>
        <w:autoSpaceDN w:val="0"/>
        <w:adjustRightInd w:val="0"/>
        <w:spacing w:after="0" w:line="240" w:lineRule="auto"/>
        <w:rPr>
          <w:rFonts w:ascii="Times New Roman" w:eastAsia="Times New Roman" w:hAnsi="Times New Roman" w:cs="Times New Roman"/>
          <w:bCs/>
          <w:sz w:val="26"/>
          <w:szCs w:val="26"/>
          <w:lang w:eastAsia="en-GB"/>
        </w:rPr>
      </w:pPr>
    </w:p>
    <w:p w14:paraId="00D34A18" w14:textId="77777777" w:rsidR="00F6594D" w:rsidRPr="000D7362" w:rsidRDefault="00F6594D" w:rsidP="00F6594D">
      <w:pPr>
        <w:widowControl w:val="0"/>
        <w:autoSpaceDE w:val="0"/>
        <w:autoSpaceDN w:val="0"/>
        <w:adjustRightInd w:val="0"/>
        <w:spacing w:after="0" w:line="240" w:lineRule="auto"/>
        <w:rPr>
          <w:rFonts w:ascii="Times New Roman" w:eastAsia="Times New Roman" w:hAnsi="Times New Roman" w:cs="Times New Roman"/>
          <w:b/>
          <w:bCs/>
          <w:sz w:val="26"/>
          <w:szCs w:val="26"/>
          <w:u w:val="single"/>
          <w:lang w:eastAsia="en-GB"/>
        </w:rPr>
      </w:pPr>
    </w:p>
    <w:p w14:paraId="44CE3071" w14:textId="77777777" w:rsidR="00F6594D" w:rsidRPr="000D7362" w:rsidRDefault="00F6594D" w:rsidP="00F6594D">
      <w:pPr>
        <w:widowControl w:val="0"/>
        <w:autoSpaceDE w:val="0"/>
        <w:autoSpaceDN w:val="0"/>
        <w:adjustRightInd w:val="0"/>
        <w:spacing w:after="0" w:line="240" w:lineRule="auto"/>
        <w:rPr>
          <w:rFonts w:ascii="Times New Roman" w:eastAsia="Times New Roman" w:hAnsi="Times New Roman" w:cs="Times New Roman"/>
          <w:b/>
          <w:bCs/>
          <w:sz w:val="26"/>
          <w:szCs w:val="26"/>
          <w:u w:val="single"/>
          <w:lang w:eastAsia="en-GB"/>
        </w:rPr>
      </w:pPr>
    </w:p>
    <w:p w14:paraId="352541F5" w14:textId="77777777" w:rsidR="00F6594D" w:rsidRPr="000D7362" w:rsidRDefault="00F6594D" w:rsidP="00F6594D">
      <w:pPr>
        <w:widowControl w:val="0"/>
        <w:autoSpaceDE w:val="0"/>
        <w:autoSpaceDN w:val="0"/>
        <w:adjustRightInd w:val="0"/>
        <w:spacing w:after="0" w:line="240" w:lineRule="auto"/>
        <w:rPr>
          <w:rFonts w:ascii="Times New Roman" w:eastAsia="Times New Roman" w:hAnsi="Times New Roman" w:cs="Times New Roman"/>
          <w:b/>
          <w:bCs/>
          <w:sz w:val="26"/>
          <w:szCs w:val="26"/>
          <w:u w:val="single"/>
          <w:lang w:eastAsia="en-GB"/>
        </w:rPr>
      </w:pPr>
    </w:p>
    <w:p w14:paraId="71603050" w14:textId="77777777" w:rsidR="00F6594D" w:rsidRPr="000D7362" w:rsidRDefault="00F6594D" w:rsidP="00F6594D">
      <w:pPr>
        <w:widowControl w:val="0"/>
        <w:autoSpaceDE w:val="0"/>
        <w:autoSpaceDN w:val="0"/>
        <w:adjustRightInd w:val="0"/>
        <w:spacing w:after="0" w:line="240" w:lineRule="auto"/>
        <w:rPr>
          <w:rFonts w:ascii="Times New Roman" w:eastAsia="Times New Roman" w:hAnsi="Times New Roman" w:cs="Times New Roman"/>
          <w:b/>
          <w:bCs/>
          <w:sz w:val="26"/>
          <w:szCs w:val="26"/>
          <w:u w:val="single"/>
          <w:lang w:eastAsia="en-GB"/>
        </w:rPr>
      </w:pPr>
    </w:p>
    <w:p w14:paraId="122A64E0" w14:textId="77777777" w:rsidR="00F6594D" w:rsidRPr="000D7362" w:rsidRDefault="00F6594D" w:rsidP="00F6594D">
      <w:pPr>
        <w:widowControl w:val="0"/>
        <w:autoSpaceDE w:val="0"/>
        <w:autoSpaceDN w:val="0"/>
        <w:adjustRightInd w:val="0"/>
        <w:spacing w:after="0" w:line="240" w:lineRule="auto"/>
        <w:rPr>
          <w:rFonts w:ascii="Times New Roman" w:eastAsia="Times New Roman" w:hAnsi="Times New Roman" w:cs="Times New Roman"/>
          <w:b/>
          <w:bCs/>
          <w:sz w:val="26"/>
          <w:szCs w:val="26"/>
          <w:u w:val="single"/>
          <w:lang w:eastAsia="en-GB"/>
        </w:rPr>
      </w:pPr>
    </w:p>
    <w:p w14:paraId="7F6CA9EE" w14:textId="77777777" w:rsidR="00F6594D" w:rsidRPr="000D7362" w:rsidRDefault="00F6594D" w:rsidP="00F6594D">
      <w:pPr>
        <w:widowControl w:val="0"/>
        <w:autoSpaceDE w:val="0"/>
        <w:autoSpaceDN w:val="0"/>
        <w:adjustRightInd w:val="0"/>
        <w:spacing w:after="0" w:line="240" w:lineRule="auto"/>
        <w:rPr>
          <w:rFonts w:ascii="Times New Roman" w:eastAsia="Times New Roman" w:hAnsi="Times New Roman" w:cs="Times New Roman"/>
          <w:b/>
          <w:bCs/>
          <w:sz w:val="26"/>
          <w:szCs w:val="26"/>
          <w:u w:val="single"/>
          <w:lang w:eastAsia="en-GB"/>
        </w:rPr>
      </w:pPr>
    </w:p>
    <w:p w14:paraId="06C01762" w14:textId="77777777" w:rsidR="00F6594D" w:rsidRPr="00A02F56" w:rsidRDefault="00F6594D" w:rsidP="00F6594D">
      <w:pPr>
        <w:pStyle w:val="NormalWeb"/>
        <w:kinsoku w:val="0"/>
        <w:overflowPunct w:val="0"/>
        <w:spacing w:before="77" w:after="0"/>
        <w:textAlignment w:val="baseline"/>
        <w:rPr>
          <w:rFonts w:eastAsiaTheme="minorEastAsia"/>
          <w:b/>
          <w:color w:val="000000" w:themeColor="text1"/>
          <w:kern w:val="24"/>
          <w:sz w:val="28"/>
          <w:szCs w:val="28"/>
        </w:rPr>
      </w:pPr>
    </w:p>
    <w:p w14:paraId="124DD143" w14:textId="77777777" w:rsidR="00F6594D" w:rsidRDefault="00F6594D" w:rsidP="00F6594D">
      <w:pPr>
        <w:pStyle w:val="NormalWeb"/>
        <w:kinsoku w:val="0"/>
        <w:overflowPunct w:val="0"/>
        <w:spacing w:before="77" w:after="0"/>
        <w:textAlignment w:val="baseline"/>
        <w:rPr>
          <w:rFonts w:eastAsiaTheme="minorEastAsia"/>
          <w:b/>
          <w:color w:val="000000" w:themeColor="text1"/>
          <w:kern w:val="24"/>
          <w:sz w:val="28"/>
          <w:szCs w:val="28"/>
        </w:rPr>
      </w:pPr>
    </w:p>
    <w:p w14:paraId="4E61B5D4" w14:textId="77777777" w:rsidR="00F6594D" w:rsidRDefault="00F6594D" w:rsidP="00F6594D">
      <w:pPr>
        <w:pStyle w:val="NormalWeb"/>
        <w:kinsoku w:val="0"/>
        <w:overflowPunct w:val="0"/>
        <w:spacing w:before="77" w:after="0"/>
        <w:textAlignment w:val="baseline"/>
        <w:rPr>
          <w:rFonts w:eastAsiaTheme="minorEastAsia"/>
          <w:b/>
          <w:color w:val="000000" w:themeColor="text1"/>
          <w:kern w:val="24"/>
          <w:sz w:val="28"/>
          <w:szCs w:val="28"/>
        </w:rPr>
      </w:pPr>
    </w:p>
    <w:p w14:paraId="15897297" w14:textId="77777777" w:rsidR="00F6594D" w:rsidRPr="005656E8" w:rsidRDefault="00F6594D" w:rsidP="00F6594D">
      <w:pPr>
        <w:pStyle w:val="NormalWeb"/>
        <w:kinsoku w:val="0"/>
        <w:overflowPunct w:val="0"/>
        <w:spacing w:before="77" w:after="0"/>
        <w:jc w:val="center"/>
        <w:textAlignment w:val="baseline"/>
        <w:rPr>
          <w:rFonts w:eastAsiaTheme="minorEastAsia"/>
          <w:b/>
          <w:color w:val="000000" w:themeColor="text1"/>
          <w:kern w:val="24"/>
          <w:sz w:val="28"/>
          <w:szCs w:val="28"/>
        </w:rPr>
      </w:pPr>
      <w:r w:rsidRPr="005656E8">
        <w:rPr>
          <w:rFonts w:eastAsiaTheme="minorEastAsia"/>
          <w:b/>
          <w:color w:val="000000" w:themeColor="text1"/>
          <w:kern w:val="24"/>
          <w:sz w:val="32"/>
          <w:szCs w:val="32"/>
        </w:rPr>
        <w:lastRenderedPageBreak/>
        <w:t>Section A</w:t>
      </w:r>
    </w:p>
    <w:p w14:paraId="54FDC5E6" w14:textId="77777777" w:rsidR="00F6594D" w:rsidRPr="00DD3377" w:rsidRDefault="00F6594D" w:rsidP="00F6594D">
      <w:pPr>
        <w:pStyle w:val="NormalWeb"/>
        <w:kinsoku w:val="0"/>
        <w:overflowPunct w:val="0"/>
        <w:spacing w:before="77" w:after="0"/>
        <w:textAlignment w:val="baseline"/>
        <w:rPr>
          <w:rFonts w:eastAsiaTheme="minorEastAsia"/>
          <w:b/>
          <w:color w:val="000000" w:themeColor="text1"/>
          <w:kern w:val="24"/>
        </w:rPr>
      </w:pPr>
      <w:r w:rsidRPr="00243D76">
        <w:rPr>
          <w:rFonts w:eastAsiaTheme="minorEastAsia"/>
          <w:b/>
          <w:color w:val="000000" w:themeColor="text1"/>
          <w:kern w:val="24"/>
        </w:rPr>
        <w:t>Question 1</w:t>
      </w:r>
      <w:r>
        <w:rPr>
          <w:rFonts w:eastAsiaTheme="minorEastAsia"/>
          <w:color w:val="000000" w:themeColor="text1"/>
          <w:kern w:val="24"/>
        </w:rPr>
        <w:t xml:space="preserve">. </w:t>
      </w:r>
    </w:p>
    <w:p w14:paraId="269DE77E"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 xml:space="preserve">Which two of the following </w:t>
      </w:r>
      <w:r w:rsidRPr="00757C9C">
        <w:rPr>
          <w:rFonts w:eastAsiaTheme="minorEastAsia"/>
          <w:kern w:val="24"/>
        </w:rPr>
        <w:t xml:space="preserve">would likely increase </w:t>
      </w:r>
      <w:r w:rsidRPr="00B575DA">
        <w:rPr>
          <w:rFonts w:eastAsiaTheme="minorEastAsia"/>
          <w:color w:val="000000" w:themeColor="text1"/>
          <w:kern w:val="24"/>
        </w:rPr>
        <w:t>the demand for sterling on the foreign exchange market?</w:t>
      </w:r>
      <w:r>
        <w:rPr>
          <w:rFonts w:eastAsiaTheme="minorEastAsia"/>
          <w:color w:val="000000" w:themeColor="text1"/>
          <w:kern w:val="24"/>
        </w:rPr>
        <w:t xml:space="preserve"> (2 marks)</w:t>
      </w:r>
    </w:p>
    <w:p w14:paraId="12C68592"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a) Increased demand for imports into the UK</w:t>
      </w:r>
    </w:p>
    <w:p w14:paraId="64FEFFBD"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b) Increased demand for exports from the UK</w:t>
      </w:r>
    </w:p>
    <w:p w14:paraId="25A5DD5D"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c) Increased inflows of foreign currencies into sterling deposit accounts in the UK</w:t>
      </w:r>
    </w:p>
    <w:p w14:paraId="6729FB3F"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d) Increased outflows of sterling into foreign currency accounts overseas</w:t>
      </w:r>
    </w:p>
    <w:p w14:paraId="50987E25" w14:textId="77777777" w:rsidR="00F6594D"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e) Increased aid by the UK government to developing economies</w:t>
      </w:r>
    </w:p>
    <w:p w14:paraId="052C3E9E" w14:textId="77777777" w:rsidR="00F6594D" w:rsidRPr="00B575DA" w:rsidRDefault="00F6594D" w:rsidP="00F6594D">
      <w:pPr>
        <w:pStyle w:val="NormalWeb"/>
        <w:kinsoku w:val="0"/>
        <w:overflowPunct w:val="0"/>
        <w:spacing w:before="77" w:after="0"/>
        <w:ind w:firstLine="720"/>
        <w:textAlignment w:val="baseline"/>
        <w:rPr>
          <w:rFonts w:eastAsiaTheme="minorEastAsia"/>
          <w:color w:val="000000" w:themeColor="text1"/>
          <w:kern w:val="24"/>
        </w:rPr>
      </w:pPr>
      <w:r w:rsidRPr="00B575DA">
        <w:rPr>
          <w:rFonts w:eastAsiaTheme="minorEastAsia"/>
          <w:color w:val="000000" w:themeColor="text1"/>
          <w:kern w:val="24"/>
        </w:rPr>
        <w:t>d) and e)</w:t>
      </w:r>
    </w:p>
    <w:p w14:paraId="0D6AD977"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 xml:space="preserve">  </w:t>
      </w:r>
      <w:r w:rsidRPr="00B575DA">
        <w:rPr>
          <w:rFonts w:eastAsiaTheme="minorEastAsia"/>
          <w:color w:val="000000" w:themeColor="text1"/>
          <w:kern w:val="24"/>
        </w:rPr>
        <w:tab/>
        <w:t>a) and d)</w:t>
      </w:r>
    </w:p>
    <w:p w14:paraId="57256832" w14:textId="77777777" w:rsidR="00F6594D" w:rsidRPr="00E146ED" w:rsidRDefault="00F6594D" w:rsidP="00F6594D">
      <w:pPr>
        <w:pStyle w:val="NormalWeb"/>
        <w:kinsoku w:val="0"/>
        <w:overflowPunct w:val="0"/>
        <w:spacing w:before="77" w:after="0"/>
        <w:textAlignment w:val="baseline"/>
        <w:rPr>
          <w:rFonts w:eastAsiaTheme="minorEastAsia"/>
          <w:kern w:val="24"/>
        </w:rPr>
      </w:pPr>
      <w:r w:rsidRPr="00B575DA">
        <w:rPr>
          <w:rFonts w:eastAsiaTheme="minorEastAsia"/>
          <w:color w:val="000000" w:themeColor="text1"/>
          <w:kern w:val="24"/>
        </w:rPr>
        <w:t xml:space="preserve">  </w:t>
      </w:r>
      <w:r w:rsidRPr="00B575DA">
        <w:rPr>
          <w:rFonts w:eastAsiaTheme="minorEastAsia"/>
          <w:color w:val="000000" w:themeColor="text1"/>
          <w:kern w:val="24"/>
        </w:rPr>
        <w:tab/>
      </w:r>
      <w:r w:rsidRPr="00B87FE6">
        <w:rPr>
          <w:rFonts w:eastAsiaTheme="minorEastAsia"/>
          <w:kern w:val="24"/>
        </w:rPr>
        <w:t>b) and c)</w:t>
      </w:r>
    </w:p>
    <w:p w14:paraId="511B2852"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 xml:space="preserve">  </w:t>
      </w:r>
      <w:r w:rsidRPr="00B575DA">
        <w:rPr>
          <w:rFonts w:eastAsiaTheme="minorEastAsia"/>
          <w:color w:val="000000" w:themeColor="text1"/>
          <w:kern w:val="24"/>
        </w:rPr>
        <w:tab/>
        <w:t>b) and d)</w:t>
      </w:r>
    </w:p>
    <w:p w14:paraId="19E6A9AF"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Pr>
          <w:rFonts w:eastAsiaTheme="minorEastAsia"/>
          <w:color w:val="000000" w:themeColor="text1"/>
          <w:kern w:val="24"/>
        </w:rPr>
        <w:t xml:space="preserve">  </w:t>
      </w:r>
      <w:r>
        <w:rPr>
          <w:rFonts w:eastAsiaTheme="minorEastAsia"/>
          <w:color w:val="000000" w:themeColor="text1"/>
          <w:kern w:val="24"/>
        </w:rPr>
        <w:tab/>
        <w:t>a) and c)</w:t>
      </w:r>
      <w:r w:rsidRPr="00B575DA">
        <w:rPr>
          <w:rFonts w:eastAsiaTheme="minorEastAsia"/>
          <w:color w:val="000000" w:themeColor="text1"/>
          <w:kern w:val="24"/>
        </w:rPr>
        <w:tab/>
      </w:r>
    </w:p>
    <w:p w14:paraId="41085486" w14:textId="77777777" w:rsidR="00F6594D" w:rsidRPr="00A93D32" w:rsidRDefault="00F6594D" w:rsidP="00F6594D">
      <w:pPr>
        <w:pStyle w:val="NormalWeb"/>
        <w:kinsoku w:val="0"/>
        <w:overflowPunct w:val="0"/>
        <w:spacing w:before="77" w:after="0"/>
        <w:textAlignment w:val="baseline"/>
        <w:rPr>
          <w:rFonts w:eastAsiaTheme="minorEastAsia"/>
          <w:b/>
          <w:color w:val="000000" w:themeColor="text1"/>
          <w:kern w:val="24"/>
        </w:rPr>
      </w:pPr>
      <w:r w:rsidRPr="00A93D32">
        <w:rPr>
          <w:rFonts w:eastAsiaTheme="minorEastAsia"/>
          <w:b/>
          <w:color w:val="000000" w:themeColor="text1"/>
          <w:kern w:val="24"/>
        </w:rPr>
        <w:t>Question 2.</w:t>
      </w:r>
    </w:p>
    <w:p w14:paraId="779F6A20" w14:textId="77777777" w:rsidR="00F6594D"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 xml:space="preserve">Which two of the </w:t>
      </w:r>
      <w:r w:rsidRPr="00B87FE6">
        <w:rPr>
          <w:rFonts w:eastAsiaTheme="minorEastAsia"/>
          <w:kern w:val="24"/>
        </w:rPr>
        <w:t xml:space="preserve">following would likely increase </w:t>
      </w:r>
      <w:r w:rsidRPr="00B575DA">
        <w:rPr>
          <w:rFonts w:eastAsiaTheme="minorEastAsia"/>
          <w:color w:val="000000" w:themeColor="text1"/>
          <w:kern w:val="24"/>
        </w:rPr>
        <w:t>the supply of sterling on the foreign exchange market?</w:t>
      </w:r>
      <w:r>
        <w:rPr>
          <w:rFonts w:eastAsiaTheme="minorEastAsia"/>
          <w:color w:val="000000" w:themeColor="text1"/>
          <w:kern w:val="24"/>
        </w:rPr>
        <w:t xml:space="preserve"> (2 marks)</w:t>
      </w:r>
    </w:p>
    <w:p w14:paraId="39B73879" w14:textId="77777777" w:rsidR="00F6594D" w:rsidRPr="00DD3377" w:rsidRDefault="00F6594D" w:rsidP="00F6594D">
      <w:pPr>
        <w:rPr>
          <w:rFonts w:ascii="Times New Roman" w:hAnsi="Times New Roman" w:cs="Times New Roman"/>
        </w:rPr>
      </w:pPr>
      <w:r w:rsidRPr="00DD3377">
        <w:rPr>
          <w:rFonts w:ascii="Times New Roman" w:hAnsi="Times New Roman" w:cs="Times New Roman"/>
        </w:rPr>
        <w:t>a) Increased demand for imports into the UK</w:t>
      </w:r>
    </w:p>
    <w:p w14:paraId="44FE54B2" w14:textId="77777777" w:rsidR="00F6594D" w:rsidRPr="00DD3377" w:rsidRDefault="00F6594D" w:rsidP="00F6594D">
      <w:pPr>
        <w:rPr>
          <w:rFonts w:ascii="Times New Roman" w:hAnsi="Times New Roman" w:cs="Times New Roman"/>
        </w:rPr>
      </w:pPr>
      <w:r w:rsidRPr="00DD3377">
        <w:rPr>
          <w:rFonts w:ascii="Times New Roman" w:hAnsi="Times New Roman" w:cs="Times New Roman"/>
        </w:rPr>
        <w:t>b) Increased demand for exports from the UK</w:t>
      </w:r>
    </w:p>
    <w:p w14:paraId="6C04093A" w14:textId="77777777" w:rsidR="00F6594D" w:rsidRPr="00DD3377" w:rsidRDefault="00F6594D" w:rsidP="00F6594D">
      <w:pPr>
        <w:rPr>
          <w:rFonts w:ascii="Times New Roman" w:hAnsi="Times New Roman" w:cs="Times New Roman"/>
        </w:rPr>
      </w:pPr>
      <w:r w:rsidRPr="00DD3377">
        <w:rPr>
          <w:rFonts w:ascii="Times New Roman" w:hAnsi="Times New Roman" w:cs="Times New Roman"/>
        </w:rPr>
        <w:t>c) Increased inflows of foreign currencies into sterling deposit accounts in the UK</w:t>
      </w:r>
    </w:p>
    <w:p w14:paraId="71E2EABB" w14:textId="77777777" w:rsidR="00F6594D" w:rsidRPr="00DD3377" w:rsidRDefault="00F6594D" w:rsidP="00F6594D">
      <w:pPr>
        <w:rPr>
          <w:rFonts w:ascii="Times New Roman" w:hAnsi="Times New Roman" w:cs="Times New Roman"/>
        </w:rPr>
      </w:pPr>
      <w:r w:rsidRPr="00DD3377">
        <w:rPr>
          <w:rFonts w:ascii="Times New Roman" w:hAnsi="Times New Roman" w:cs="Times New Roman"/>
        </w:rPr>
        <w:t>d) Increased outflows of sterling into foreign currency accounts overseas</w:t>
      </w:r>
    </w:p>
    <w:p w14:paraId="29540118" w14:textId="77777777" w:rsidR="00F6594D" w:rsidRPr="00DD3377" w:rsidRDefault="00F6594D" w:rsidP="00F6594D">
      <w:pPr>
        <w:rPr>
          <w:rFonts w:ascii="Times New Roman" w:hAnsi="Times New Roman" w:cs="Times New Roman"/>
        </w:rPr>
      </w:pPr>
      <w:r w:rsidRPr="00DD3377">
        <w:rPr>
          <w:rFonts w:ascii="Times New Roman" w:hAnsi="Times New Roman" w:cs="Times New Roman"/>
        </w:rPr>
        <w:t>e) Reduction in aid by the UK government to developing economies</w:t>
      </w:r>
    </w:p>
    <w:p w14:paraId="16BAC49F" w14:textId="77777777" w:rsidR="00F6594D" w:rsidRPr="00DD3377" w:rsidRDefault="00F6594D" w:rsidP="00F6594D">
      <w:pPr>
        <w:ind w:firstLine="720"/>
        <w:rPr>
          <w:rFonts w:ascii="Times New Roman" w:hAnsi="Times New Roman" w:cs="Times New Roman"/>
        </w:rPr>
      </w:pPr>
      <w:r w:rsidRPr="00DD3377">
        <w:rPr>
          <w:rFonts w:ascii="Times New Roman" w:hAnsi="Times New Roman" w:cs="Times New Roman"/>
        </w:rPr>
        <w:t>c) and e)</w:t>
      </w:r>
    </w:p>
    <w:p w14:paraId="1615C581" w14:textId="77777777" w:rsidR="00F6594D" w:rsidRPr="00DD3377" w:rsidRDefault="00F6594D" w:rsidP="00F6594D">
      <w:pPr>
        <w:rPr>
          <w:rFonts w:ascii="Times New Roman" w:hAnsi="Times New Roman" w:cs="Times New Roman"/>
        </w:rPr>
      </w:pPr>
      <w:r w:rsidRPr="00DD3377">
        <w:rPr>
          <w:rFonts w:ascii="Times New Roman" w:hAnsi="Times New Roman" w:cs="Times New Roman"/>
        </w:rPr>
        <w:t xml:space="preserve">  </w:t>
      </w:r>
      <w:r w:rsidRPr="00DD3377">
        <w:rPr>
          <w:rFonts w:ascii="Times New Roman" w:hAnsi="Times New Roman" w:cs="Times New Roman"/>
        </w:rPr>
        <w:tab/>
        <w:t>a) and c)</w:t>
      </w:r>
    </w:p>
    <w:p w14:paraId="5C46B31D" w14:textId="77777777" w:rsidR="00F6594D" w:rsidRPr="00DD3377" w:rsidRDefault="00F6594D" w:rsidP="00F6594D">
      <w:pPr>
        <w:rPr>
          <w:rFonts w:ascii="Times New Roman" w:hAnsi="Times New Roman" w:cs="Times New Roman"/>
        </w:rPr>
      </w:pPr>
      <w:r w:rsidRPr="00DD3377">
        <w:rPr>
          <w:rFonts w:ascii="Times New Roman" w:hAnsi="Times New Roman" w:cs="Times New Roman"/>
        </w:rPr>
        <w:t xml:space="preserve">  </w:t>
      </w:r>
      <w:r w:rsidRPr="00DD3377">
        <w:rPr>
          <w:rFonts w:ascii="Times New Roman" w:hAnsi="Times New Roman" w:cs="Times New Roman"/>
        </w:rPr>
        <w:tab/>
        <w:t>a) and e)</w:t>
      </w:r>
    </w:p>
    <w:p w14:paraId="1F5243CB" w14:textId="77777777" w:rsidR="00F6594D" w:rsidRPr="00DD3377" w:rsidRDefault="00F6594D" w:rsidP="00F6594D">
      <w:pPr>
        <w:rPr>
          <w:rFonts w:ascii="Times New Roman" w:hAnsi="Times New Roman" w:cs="Times New Roman"/>
        </w:rPr>
      </w:pPr>
      <w:r w:rsidRPr="00DD3377">
        <w:rPr>
          <w:rFonts w:ascii="Times New Roman" w:hAnsi="Times New Roman" w:cs="Times New Roman"/>
        </w:rPr>
        <w:t xml:space="preserve">  </w:t>
      </w:r>
      <w:r w:rsidRPr="00DD3377">
        <w:rPr>
          <w:rFonts w:ascii="Times New Roman" w:hAnsi="Times New Roman" w:cs="Times New Roman"/>
        </w:rPr>
        <w:tab/>
        <w:t>a) and d)</w:t>
      </w:r>
    </w:p>
    <w:p w14:paraId="31FF7792" w14:textId="77777777" w:rsidR="00F6594D" w:rsidRPr="008A3716" w:rsidRDefault="00F6594D" w:rsidP="00F6594D">
      <w:pPr>
        <w:ind w:firstLine="720"/>
        <w:rPr>
          <w:rFonts w:ascii="Times New Roman" w:hAnsi="Times New Roman" w:cs="Times New Roman"/>
        </w:rPr>
      </w:pPr>
      <w:r w:rsidRPr="00DD3377">
        <w:rPr>
          <w:rFonts w:ascii="Times New Roman" w:eastAsiaTheme="minorEastAsia" w:hAnsi="Times New Roman" w:cs="Times New Roman"/>
          <w:color w:val="000000" w:themeColor="text1"/>
          <w:kern w:val="24"/>
        </w:rPr>
        <w:t>b) and c)</w:t>
      </w:r>
    </w:p>
    <w:p w14:paraId="309AF80D" w14:textId="77777777" w:rsidR="00F6594D" w:rsidRDefault="00F6594D" w:rsidP="00F6594D">
      <w:pPr>
        <w:pStyle w:val="NormalWeb"/>
        <w:kinsoku w:val="0"/>
        <w:overflowPunct w:val="0"/>
        <w:spacing w:before="77" w:after="0"/>
        <w:textAlignment w:val="baseline"/>
        <w:rPr>
          <w:rFonts w:eastAsiaTheme="minorEastAsia"/>
          <w:b/>
          <w:color w:val="000000" w:themeColor="text1"/>
          <w:kern w:val="24"/>
        </w:rPr>
      </w:pPr>
    </w:p>
    <w:p w14:paraId="442AE6A9" w14:textId="77777777" w:rsidR="00F6594D" w:rsidRPr="00A93D32" w:rsidRDefault="00F6594D" w:rsidP="00F6594D">
      <w:pPr>
        <w:pStyle w:val="NormalWeb"/>
        <w:kinsoku w:val="0"/>
        <w:overflowPunct w:val="0"/>
        <w:spacing w:before="77" w:after="0"/>
        <w:textAlignment w:val="baseline"/>
        <w:rPr>
          <w:rFonts w:eastAsiaTheme="minorEastAsia"/>
          <w:b/>
          <w:color w:val="000000" w:themeColor="text1"/>
          <w:kern w:val="24"/>
        </w:rPr>
      </w:pPr>
      <w:r w:rsidRPr="00A93D32">
        <w:rPr>
          <w:rFonts w:eastAsiaTheme="minorEastAsia"/>
          <w:b/>
          <w:color w:val="000000" w:themeColor="text1"/>
          <w:kern w:val="24"/>
        </w:rPr>
        <w:lastRenderedPageBreak/>
        <w:t>Question 3.</w:t>
      </w:r>
    </w:p>
    <w:p w14:paraId="3CDFB65D"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A fall in the sterling exchange rate against the US dollar would have which two of the following impacts?</w:t>
      </w:r>
      <w:r>
        <w:rPr>
          <w:rFonts w:eastAsiaTheme="minorEastAsia"/>
          <w:color w:val="000000" w:themeColor="text1"/>
          <w:kern w:val="24"/>
        </w:rPr>
        <w:t xml:space="preserve"> (2 marks)</w:t>
      </w:r>
    </w:p>
    <w:p w14:paraId="6D63E6DF"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a) UK exports to US become cheaper (in dollars)</w:t>
      </w:r>
    </w:p>
    <w:p w14:paraId="2C9CF817"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b) UK exports to US become dearer (in dollars)</w:t>
      </w:r>
    </w:p>
    <w:p w14:paraId="1CE66698"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c) UK imports from US become cheaper (in sterling)</w:t>
      </w:r>
    </w:p>
    <w:p w14:paraId="4DFA9FB2"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d) UK imports from US become dearer (in sterling)</w:t>
      </w:r>
    </w:p>
    <w:p w14:paraId="22CD5EA3"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p>
    <w:p w14:paraId="3BB44711"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 xml:space="preserve">  </w:t>
      </w:r>
      <w:r w:rsidRPr="00B575DA">
        <w:rPr>
          <w:rFonts w:eastAsiaTheme="minorEastAsia"/>
          <w:color w:val="000000" w:themeColor="text1"/>
          <w:kern w:val="24"/>
        </w:rPr>
        <w:tab/>
      </w:r>
      <w:r w:rsidRPr="00B87FE6">
        <w:rPr>
          <w:rFonts w:eastAsiaTheme="minorEastAsia"/>
          <w:color w:val="000000" w:themeColor="text1"/>
          <w:kern w:val="24"/>
        </w:rPr>
        <w:t>a) and d)</w:t>
      </w:r>
    </w:p>
    <w:p w14:paraId="0E172554"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 xml:space="preserve">  </w:t>
      </w:r>
      <w:r w:rsidRPr="00B575DA">
        <w:rPr>
          <w:rFonts w:eastAsiaTheme="minorEastAsia"/>
          <w:color w:val="000000" w:themeColor="text1"/>
          <w:kern w:val="24"/>
        </w:rPr>
        <w:tab/>
        <w:t>b) and d)</w:t>
      </w:r>
    </w:p>
    <w:p w14:paraId="28FFCC4D"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 xml:space="preserve">  </w:t>
      </w:r>
      <w:r w:rsidRPr="00B575DA">
        <w:rPr>
          <w:rFonts w:eastAsiaTheme="minorEastAsia"/>
          <w:color w:val="000000" w:themeColor="text1"/>
          <w:kern w:val="24"/>
        </w:rPr>
        <w:tab/>
        <w:t>b) and c)</w:t>
      </w:r>
    </w:p>
    <w:p w14:paraId="784D7611"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 xml:space="preserve">  </w:t>
      </w:r>
      <w:r w:rsidRPr="00B575DA">
        <w:rPr>
          <w:rFonts w:eastAsiaTheme="minorEastAsia"/>
          <w:color w:val="000000" w:themeColor="text1"/>
          <w:kern w:val="24"/>
        </w:rPr>
        <w:tab/>
        <w:t>b) and d)</w:t>
      </w:r>
    </w:p>
    <w:p w14:paraId="4EB7710C" w14:textId="77777777" w:rsidR="00F6594D" w:rsidRPr="009C6DFE" w:rsidRDefault="00F6594D" w:rsidP="00F6594D">
      <w:pPr>
        <w:pStyle w:val="NormalWeb"/>
        <w:kinsoku w:val="0"/>
        <w:overflowPunct w:val="0"/>
        <w:spacing w:before="77" w:after="0"/>
        <w:textAlignment w:val="baseline"/>
        <w:rPr>
          <w:rFonts w:eastAsiaTheme="minorEastAsia"/>
          <w:b/>
          <w:color w:val="000000" w:themeColor="text1"/>
          <w:kern w:val="24"/>
        </w:rPr>
      </w:pPr>
    </w:p>
    <w:p w14:paraId="6E78B166" w14:textId="77777777" w:rsidR="00F6594D" w:rsidRPr="009C6DFE" w:rsidRDefault="00F6594D" w:rsidP="00F6594D">
      <w:pPr>
        <w:pStyle w:val="NormalWeb"/>
        <w:kinsoku w:val="0"/>
        <w:overflowPunct w:val="0"/>
        <w:spacing w:before="77" w:after="0"/>
        <w:textAlignment w:val="baseline"/>
        <w:rPr>
          <w:rFonts w:eastAsiaTheme="minorEastAsia"/>
          <w:b/>
          <w:color w:val="000000" w:themeColor="text1"/>
          <w:kern w:val="24"/>
        </w:rPr>
      </w:pPr>
      <w:r w:rsidRPr="009C6DFE">
        <w:rPr>
          <w:rFonts w:eastAsiaTheme="minorEastAsia"/>
          <w:b/>
          <w:color w:val="000000" w:themeColor="text1"/>
          <w:kern w:val="24"/>
        </w:rPr>
        <w:t>Question 4.</w:t>
      </w:r>
    </w:p>
    <w:p w14:paraId="273A804E"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A rise in the sterling exchange rate against the euro would have which two of the following impacts?</w:t>
      </w:r>
      <w:r>
        <w:rPr>
          <w:rFonts w:eastAsiaTheme="minorEastAsia"/>
          <w:color w:val="000000" w:themeColor="text1"/>
          <w:kern w:val="24"/>
        </w:rPr>
        <w:t xml:space="preserve"> (2 marks)</w:t>
      </w:r>
    </w:p>
    <w:p w14:paraId="0A58F9B2"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a) UK exports to France become cheaper (in euros)</w:t>
      </w:r>
    </w:p>
    <w:p w14:paraId="126FCE79"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b) UK exports to France become dearer (in euros)</w:t>
      </w:r>
    </w:p>
    <w:p w14:paraId="6650C342"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c) UK imports from France become cheaper (in sterling)</w:t>
      </w:r>
    </w:p>
    <w:p w14:paraId="435FA9DF"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d) UK imports from Fra</w:t>
      </w:r>
      <w:r>
        <w:rPr>
          <w:rFonts w:eastAsiaTheme="minorEastAsia"/>
          <w:color w:val="000000" w:themeColor="text1"/>
          <w:kern w:val="24"/>
        </w:rPr>
        <w:t>nce become dearer (in sterling)</w:t>
      </w:r>
    </w:p>
    <w:p w14:paraId="4804A342"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 xml:space="preserve">  </w:t>
      </w:r>
      <w:r w:rsidRPr="00B575DA">
        <w:rPr>
          <w:rFonts w:eastAsiaTheme="minorEastAsia"/>
          <w:color w:val="000000" w:themeColor="text1"/>
          <w:kern w:val="24"/>
        </w:rPr>
        <w:tab/>
      </w:r>
      <w:r w:rsidRPr="00B87FE6">
        <w:rPr>
          <w:rFonts w:eastAsiaTheme="minorEastAsia"/>
          <w:color w:val="000000" w:themeColor="text1"/>
          <w:kern w:val="24"/>
        </w:rPr>
        <w:t>b) and c)</w:t>
      </w:r>
    </w:p>
    <w:p w14:paraId="74F7ED3F"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 xml:space="preserve">  </w:t>
      </w:r>
      <w:r w:rsidRPr="00B575DA">
        <w:rPr>
          <w:rFonts w:eastAsiaTheme="minorEastAsia"/>
          <w:color w:val="000000" w:themeColor="text1"/>
          <w:kern w:val="24"/>
        </w:rPr>
        <w:tab/>
        <w:t>a) and d)</w:t>
      </w:r>
    </w:p>
    <w:p w14:paraId="665574A8"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 xml:space="preserve">  </w:t>
      </w:r>
      <w:r w:rsidRPr="00B575DA">
        <w:rPr>
          <w:rFonts w:eastAsiaTheme="minorEastAsia"/>
          <w:color w:val="000000" w:themeColor="text1"/>
          <w:kern w:val="24"/>
        </w:rPr>
        <w:tab/>
        <w:t>b) and d)</w:t>
      </w:r>
    </w:p>
    <w:p w14:paraId="77694B16"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 xml:space="preserve">  </w:t>
      </w:r>
      <w:r w:rsidRPr="00B575DA">
        <w:rPr>
          <w:rFonts w:eastAsiaTheme="minorEastAsia"/>
          <w:color w:val="000000" w:themeColor="text1"/>
          <w:kern w:val="24"/>
        </w:rPr>
        <w:tab/>
        <w:t>a) and c)</w:t>
      </w:r>
    </w:p>
    <w:p w14:paraId="1D728713" w14:textId="77777777" w:rsidR="00F6594D" w:rsidRDefault="00F6594D" w:rsidP="00F6594D">
      <w:pPr>
        <w:pStyle w:val="NormalWeb"/>
        <w:kinsoku w:val="0"/>
        <w:overflowPunct w:val="0"/>
        <w:spacing w:before="77" w:after="0"/>
        <w:textAlignment w:val="baseline"/>
        <w:rPr>
          <w:rFonts w:eastAsiaTheme="minorEastAsia"/>
          <w:color w:val="000000" w:themeColor="text1"/>
          <w:kern w:val="24"/>
        </w:rPr>
      </w:pPr>
    </w:p>
    <w:p w14:paraId="4DB4B5F3"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p>
    <w:p w14:paraId="28B50126" w14:textId="77777777" w:rsidR="00F6594D" w:rsidRPr="009C6DFE" w:rsidRDefault="00F6594D" w:rsidP="00F6594D">
      <w:pPr>
        <w:pStyle w:val="NormalWeb"/>
        <w:kinsoku w:val="0"/>
        <w:overflowPunct w:val="0"/>
        <w:spacing w:before="77" w:after="0"/>
        <w:textAlignment w:val="baseline"/>
        <w:rPr>
          <w:rFonts w:eastAsiaTheme="minorEastAsia"/>
          <w:b/>
          <w:color w:val="000000" w:themeColor="text1"/>
          <w:kern w:val="24"/>
        </w:rPr>
      </w:pPr>
      <w:r w:rsidRPr="009C6DFE">
        <w:rPr>
          <w:rFonts w:eastAsiaTheme="minorEastAsia"/>
          <w:b/>
          <w:color w:val="000000" w:themeColor="text1"/>
          <w:kern w:val="24"/>
        </w:rPr>
        <w:lastRenderedPageBreak/>
        <w:t>Question 5.</w:t>
      </w:r>
    </w:p>
    <w:p w14:paraId="42F9C86D"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Under which two of the following circumstances would the sterling value of imports from the US be more likely to increase (other things equal)?</w:t>
      </w:r>
      <w:r>
        <w:rPr>
          <w:rFonts w:eastAsiaTheme="minorEastAsia"/>
          <w:color w:val="000000" w:themeColor="text1"/>
          <w:kern w:val="24"/>
        </w:rPr>
        <w:t xml:space="preserve"> (2 marks)</w:t>
      </w:r>
    </w:p>
    <w:p w14:paraId="038ACB3A"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a) A fall in the sterling exchange rate against the dollar, with price elasticity of demand for imports from the US relatively inelastic</w:t>
      </w:r>
    </w:p>
    <w:p w14:paraId="7EA32A70"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b) A fall in the sterling exchange rate against the dollar, with price elasticity of demand for imports from the US perfectly inelastic</w:t>
      </w:r>
    </w:p>
    <w:p w14:paraId="549FF7A2"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c) A rise in the sterling exchange rate with price elasticity of demand for imports from the US relatively elastic</w:t>
      </w:r>
    </w:p>
    <w:p w14:paraId="17EBDFE4"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d) A rise in the sterling exchange rate with price elasticity of demand for imports from the US perfectly elastic</w:t>
      </w:r>
    </w:p>
    <w:p w14:paraId="4EF8DFBB"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e) A rise in the sterling exchange rate with price elasticity of demand for i</w:t>
      </w:r>
      <w:r>
        <w:rPr>
          <w:rFonts w:eastAsiaTheme="minorEastAsia"/>
          <w:color w:val="000000" w:themeColor="text1"/>
          <w:kern w:val="24"/>
        </w:rPr>
        <w:t>mports from the US unit elastic</w:t>
      </w:r>
    </w:p>
    <w:p w14:paraId="3CABE1B9"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 xml:space="preserve">  </w:t>
      </w:r>
      <w:r w:rsidRPr="00B575DA">
        <w:rPr>
          <w:rFonts w:eastAsiaTheme="minorEastAsia"/>
          <w:color w:val="000000" w:themeColor="text1"/>
          <w:kern w:val="24"/>
        </w:rPr>
        <w:tab/>
        <w:t>b) and c)</w:t>
      </w:r>
    </w:p>
    <w:p w14:paraId="28FF596A"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 xml:space="preserve">  </w:t>
      </w:r>
      <w:r w:rsidRPr="00B575DA">
        <w:rPr>
          <w:rFonts w:eastAsiaTheme="minorEastAsia"/>
          <w:color w:val="000000" w:themeColor="text1"/>
          <w:kern w:val="24"/>
        </w:rPr>
        <w:tab/>
        <w:t>a) and e)</w:t>
      </w:r>
    </w:p>
    <w:p w14:paraId="6715FDDD"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 xml:space="preserve">  </w:t>
      </w:r>
      <w:r w:rsidRPr="00B575DA">
        <w:rPr>
          <w:rFonts w:eastAsiaTheme="minorEastAsia"/>
          <w:color w:val="000000" w:themeColor="text1"/>
          <w:kern w:val="24"/>
        </w:rPr>
        <w:tab/>
        <w:t>b) and e)</w:t>
      </w:r>
    </w:p>
    <w:p w14:paraId="51B8F6A1"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 xml:space="preserve">  </w:t>
      </w:r>
      <w:r w:rsidRPr="00B575DA">
        <w:rPr>
          <w:rFonts w:eastAsiaTheme="minorEastAsia"/>
          <w:color w:val="000000" w:themeColor="text1"/>
          <w:kern w:val="24"/>
        </w:rPr>
        <w:tab/>
      </w:r>
      <w:r w:rsidRPr="00B87FE6">
        <w:rPr>
          <w:rFonts w:eastAsiaTheme="minorEastAsia"/>
          <w:color w:val="000000" w:themeColor="text1"/>
          <w:kern w:val="24"/>
        </w:rPr>
        <w:t>a) and b)</w:t>
      </w:r>
    </w:p>
    <w:p w14:paraId="3FDA552E"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Pr>
          <w:rFonts w:eastAsiaTheme="minorEastAsia"/>
          <w:color w:val="000000" w:themeColor="text1"/>
          <w:kern w:val="24"/>
        </w:rPr>
        <w:t xml:space="preserve">  </w:t>
      </w:r>
      <w:r>
        <w:rPr>
          <w:rFonts w:eastAsiaTheme="minorEastAsia"/>
          <w:color w:val="000000" w:themeColor="text1"/>
          <w:kern w:val="24"/>
        </w:rPr>
        <w:tab/>
        <w:t>a) and d)</w:t>
      </w:r>
    </w:p>
    <w:p w14:paraId="3602A59F"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ab/>
      </w:r>
    </w:p>
    <w:p w14:paraId="1E988B6C" w14:textId="77777777" w:rsidR="00F6594D" w:rsidRPr="009C6DFE" w:rsidRDefault="00F6594D" w:rsidP="00F6594D">
      <w:pPr>
        <w:pStyle w:val="NormalWeb"/>
        <w:kinsoku w:val="0"/>
        <w:overflowPunct w:val="0"/>
        <w:spacing w:before="77" w:after="0"/>
        <w:textAlignment w:val="baseline"/>
        <w:rPr>
          <w:rFonts w:eastAsiaTheme="minorEastAsia"/>
          <w:b/>
          <w:color w:val="000000" w:themeColor="text1"/>
          <w:kern w:val="24"/>
        </w:rPr>
      </w:pPr>
      <w:r>
        <w:rPr>
          <w:rFonts w:eastAsiaTheme="minorEastAsia"/>
          <w:b/>
          <w:color w:val="000000" w:themeColor="text1"/>
          <w:kern w:val="24"/>
        </w:rPr>
        <w:t>Question 6</w:t>
      </w:r>
      <w:r w:rsidRPr="009C6DFE">
        <w:rPr>
          <w:rFonts w:eastAsiaTheme="minorEastAsia"/>
          <w:b/>
          <w:color w:val="000000" w:themeColor="text1"/>
          <w:kern w:val="24"/>
        </w:rPr>
        <w:t>.</w:t>
      </w:r>
    </w:p>
    <w:p w14:paraId="5D296CB9"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A weighted average exchange rate inv</w:t>
      </w:r>
      <w:r>
        <w:rPr>
          <w:rFonts w:eastAsiaTheme="minorEastAsia"/>
          <w:color w:val="000000" w:themeColor="text1"/>
          <w:kern w:val="24"/>
        </w:rPr>
        <w:t>olving more than two countries is called what? (1 mark)</w:t>
      </w:r>
    </w:p>
    <w:p w14:paraId="193CE1C8" w14:textId="77777777" w:rsidR="00F6594D" w:rsidRPr="00B575DA" w:rsidRDefault="00F6594D" w:rsidP="00F6594D">
      <w:pPr>
        <w:pStyle w:val="NormalWeb"/>
        <w:numPr>
          <w:ilvl w:val="1"/>
          <w:numId w:val="1"/>
        </w:numPr>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Depreciation in exchange rate</w:t>
      </w:r>
    </w:p>
    <w:p w14:paraId="4FAE70B3" w14:textId="77777777" w:rsidR="00F6594D" w:rsidRPr="00B575DA" w:rsidRDefault="00F6594D" w:rsidP="00F6594D">
      <w:pPr>
        <w:pStyle w:val="NormalWeb"/>
        <w:numPr>
          <w:ilvl w:val="1"/>
          <w:numId w:val="1"/>
        </w:numPr>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Appreciation in exchange rate</w:t>
      </w:r>
    </w:p>
    <w:p w14:paraId="722661F5" w14:textId="77777777" w:rsidR="00F6594D" w:rsidRPr="00B575DA" w:rsidRDefault="00F6594D" w:rsidP="00F6594D">
      <w:pPr>
        <w:pStyle w:val="NormalWeb"/>
        <w:numPr>
          <w:ilvl w:val="1"/>
          <w:numId w:val="1"/>
        </w:numPr>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Nominal Exchange Rate</w:t>
      </w:r>
    </w:p>
    <w:p w14:paraId="4588F987" w14:textId="77777777" w:rsidR="00F6594D" w:rsidRPr="00B575DA" w:rsidRDefault="00F6594D" w:rsidP="00F6594D">
      <w:pPr>
        <w:pStyle w:val="NormalWeb"/>
        <w:numPr>
          <w:ilvl w:val="1"/>
          <w:numId w:val="1"/>
        </w:numPr>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Real Exchange Rate (RER)</w:t>
      </w:r>
    </w:p>
    <w:p w14:paraId="32D97DE5" w14:textId="77777777" w:rsidR="00F6594D" w:rsidRPr="00B87FE6" w:rsidRDefault="00F6594D" w:rsidP="00F6594D">
      <w:pPr>
        <w:pStyle w:val="NormalWeb"/>
        <w:numPr>
          <w:ilvl w:val="1"/>
          <w:numId w:val="1"/>
        </w:numPr>
        <w:kinsoku w:val="0"/>
        <w:overflowPunct w:val="0"/>
        <w:spacing w:before="77" w:after="0"/>
        <w:textAlignment w:val="baseline"/>
        <w:rPr>
          <w:rFonts w:eastAsiaTheme="minorEastAsia"/>
          <w:color w:val="000000" w:themeColor="text1"/>
          <w:kern w:val="24"/>
        </w:rPr>
      </w:pPr>
      <w:r w:rsidRPr="00B87FE6">
        <w:rPr>
          <w:rFonts w:eastAsiaTheme="minorEastAsia"/>
          <w:color w:val="000000" w:themeColor="text1"/>
          <w:kern w:val="24"/>
        </w:rPr>
        <w:t>Effective Exchange Rate (EER)</w:t>
      </w:r>
    </w:p>
    <w:p w14:paraId="5CBF8977" w14:textId="77777777" w:rsidR="00F6594D" w:rsidRPr="00B575DA" w:rsidRDefault="00F6594D" w:rsidP="00F6594D">
      <w:pPr>
        <w:pStyle w:val="NormalWeb"/>
        <w:numPr>
          <w:ilvl w:val="1"/>
          <w:numId w:val="1"/>
        </w:numPr>
        <w:kinsoku w:val="0"/>
        <w:overflowPunct w:val="0"/>
        <w:spacing w:before="77" w:after="0"/>
        <w:textAlignment w:val="baseline"/>
        <w:rPr>
          <w:rFonts w:eastAsiaTheme="minorEastAsia"/>
          <w:color w:val="000000" w:themeColor="text1"/>
          <w:kern w:val="24"/>
        </w:rPr>
      </w:pPr>
      <w:r>
        <w:rPr>
          <w:rFonts w:eastAsiaTheme="minorEastAsia"/>
          <w:color w:val="000000" w:themeColor="text1"/>
          <w:kern w:val="24"/>
        </w:rPr>
        <w:t>Single Currency</w:t>
      </w:r>
    </w:p>
    <w:p w14:paraId="3B097AD0" w14:textId="77777777" w:rsidR="00F6594D" w:rsidRDefault="00F6594D" w:rsidP="00F6594D">
      <w:pPr>
        <w:pStyle w:val="NormalWeb"/>
        <w:kinsoku w:val="0"/>
        <w:overflowPunct w:val="0"/>
        <w:spacing w:before="77" w:after="0"/>
        <w:textAlignment w:val="baseline"/>
        <w:rPr>
          <w:rFonts w:eastAsiaTheme="minorEastAsia"/>
          <w:color w:val="000000" w:themeColor="text1"/>
          <w:kern w:val="24"/>
        </w:rPr>
      </w:pPr>
    </w:p>
    <w:p w14:paraId="75B95C92" w14:textId="77777777" w:rsidR="00F6594D" w:rsidRDefault="00F6594D" w:rsidP="00F6594D">
      <w:pPr>
        <w:pStyle w:val="NormalWeb"/>
        <w:kinsoku w:val="0"/>
        <w:overflowPunct w:val="0"/>
        <w:spacing w:before="77" w:after="0"/>
        <w:textAlignment w:val="baseline"/>
        <w:rPr>
          <w:rFonts w:eastAsiaTheme="minorEastAsia"/>
          <w:color w:val="FF0000"/>
          <w:kern w:val="24"/>
        </w:rPr>
      </w:pPr>
      <w:r w:rsidRPr="005C7C99">
        <w:rPr>
          <w:rFonts w:eastAsiaTheme="minorEastAsia"/>
          <w:color w:val="FF0000"/>
          <w:kern w:val="24"/>
        </w:rPr>
        <w:t xml:space="preserve">  </w:t>
      </w:r>
      <w:r w:rsidRPr="005C7C99">
        <w:rPr>
          <w:rFonts w:eastAsiaTheme="minorEastAsia"/>
          <w:color w:val="FF0000"/>
          <w:kern w:val="24"/>
        </w:rPr>
        <w:tab/>
      </w:r>
    </w:p>
    <w:p w14:paraId="6321332A" w14:textId="77777777" w:rsidR="00F6594D" w:rsidRPr="005C7C99" w:rsidRDefault="00F6594D" w:rsidP="00F6594D">
      <w:pPr>
        <w:pStyle w:val="NormalWeb"/>
        <w:kinsoku w:val="0"/>
        <w:overflowPunct w:val="0"/>
        <w:spacing w:before="77" w:after="0"/>
        <w:textAlignment w:val="baseline"/>
        <w:rPr>
          <w:rFonts w:eastAsiaTheme="minorEastAsia"/>
          <w:color w:val="FF0000"/>
          <w:kern w:val="24"/>
        </w:rPr>
      </w:pPr>
    </w:p>
    <w:p w14:paraId="0BB4C247" w14:textId="77777777" w:rsidR="00F6594D" w:rsidRPr="009C6DFE" w:rsidRDefault="00F6594D" w:rsidP="00F6594D">
      <w:pPr>
        <w:pStyle w:val="NormalWeb"/>
        <w:kinsoku w:val="0"/>
        <w:overflowPunct w:val="0"/>
        <w:spacing w:before="77" w:after="0"/>
        <w:textAlignment w:val="baseline"/>
        <w:rPr>
          <w:rFonts w:eastAsiaTheme="minorEastAsia"/>
          <w:b/>
          <w:color w:val="000000" w:themeColor="text1"/>
          <w:kern w:val="24"/>
        </w:rPr>
      </w:pPr>
      <w:r>
        <w:rPr>
          <w:rFonts w:eastAsiaTheme="minorEastAsia"/>
          <w:b/>
          <w:color w:val="000000" w:themeColor="text1"/>
          <w:kern w:val="24"/>
        </w:rPr>
        <w:lastRenderedPageBreak/>
        <w:t>Question 7</w:t>
      </w:r>
      <w:r w:rsidRPr="009C6DFE">
        <w:rPr>
          <w:rFonts w:eastAsiaTheme="minorEastAsia"/>
          <w:b/>
          <w:color w:val="000000" w:themeColor="text1"/>
          <w:kern w:val="24"/>
        </w:rPr>
        <w:t>.</w:t>
      </w:r>
    </w:p>
    <w:p w14:paraId="308DE67A"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 xml:space="preserve">An exchange rate which also </w:t>
      </w:r>
      <w:proofErr w:type="gramStart"/>
      <w:r w:rsidRPr="00B575DA">
        <w:rPr>
          <w:rFonts w:eastAsiaTheme="minorEastAsia"/>
          <w:color w:val="000000" w:themeColor="text1"/>
          <w:kern w:val="24"/>
        </w:rPr>
        <w:t>takes into account</w:t>
      </w:r>
      <w:proofErr w:type="gramEnd"/>
      <w:r w:rsidRPr="00B575DA">
        <w:rPr>
          <w:rFonts w:eastAsiaTheme="minorEastAsia"/>
          <w:color w:val="000000" w:themeColor="text1"/>
          <w:kern w:val="24"/>
        </w:rPr>
        <w:t xml:space="preserve"> the relative prices of products i</w:t>
      </w:r>
      <w:r>
        <w:rPr>
          <w:rFonts w:eastAsiaTheme="minorEastAsia"/>
          <w:color w:val="000000" w:themeColor="text1"/>
          <w:kern w:val="24"/>
        </w:rPr>
        <w:t>n the countries being compared is what? (1 mark)</w:t>
      </w:r>
    </w:p>
    <w:p w14:paraId="4ECF9123" w14:textId="77777777" w:rsidR="00F6594D" w:rsidRPr="00B575DA" w:rsidRDefault="00F6594D" w:rsidP="00F6594D">
      <w:pPr>
        <w:pStyle w:val="NormalWeb"/>
        <w:numPr>
          <w:ilvl w:val="1"/>
          <w:numId w:val="2"/>
        </w:numPr>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Appreciation in exchange rate</w:t>
      </w:r>
    </w:p>
    <w:p w14:paraId="0BFFDC1C" w14:textId="77777777" w:rsidR="00F6594D" w:rsidRPr="00B575DA" w:rsidRDefault="00F6594D" w:rsidP="00F6594D">
      <w:pPr>
        <w:pStyle w:val="NormalWeb"/>
        <w:numPr>
          <w:ilvl w:val="1"/>
          <w:numId w:val="2"/>
        </w:numPr>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Depreciation in exchange rate</w:t>
      </w:r>
    </w:p>
    <w:p w14:paraId="71ABE354" w14:textId="77777777" w:rsidR="00F6594D" w:rsidRPr="00B575DA" w:rsidRDefault="00F6594D" w:rsidP="00F6594D">
      <w:pPr>
        <w:pStyle w:val="NormalWeb"/>
        <w:numPr>
          <w:ilvl w:val="1"/>
          <w:numId w:val="2"/>
        </w:numPr>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Nominal Exchange Rate</w:t>
      </w:r>
    </w:p>
    <w:p w14:paraId="6A3D0074" w14:textId="77777777" w:rsidR="00F6594D" w:rsidRDefault="00F6594D" w:rsidP="00F6594D">
      <w:pPr>
        <w:pStyle w:val="NormalWeb"/>
        <w:numPr>
          <w:ilvl w:val="1"/>
          <w:numId w:val="2"/>
        </w:numPr>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Effective Exchange Rate (EER)</w:t>
      </w:r>
    </w:p>
    <w:p w14:paraId="4147548E" w14:textId="77777777" w:rsidR="00F6594D" w:rsidRPr="00B87FE6" w:rsidRDefault="00F6594D" w:rsidP="00F6594D">
      <w:pPr>
        <w:pStyle w:val="NormalWeb"/>
        <w:numPr>
          <w:ilvl w:val="1"/>
          <w:numId w:val="2"/>
        </w:numPr>
        <w:kinsoku w:val="0"/>
        <w:overflowPunct w:val="0"/>
        <w:spacing w:before="77" w:after="0"/>
        <w:textAlignment w:val="baseline"/>
        <w:rPr>
          <w:rFonts w:eastAsiaTheme="minorEastAsia"/>
          <w:color w:val="000000" w:themeColor="text1"/>
          <w:kern w:val="24"/>
        </w:rPr>
      </w:pPr>
      <w:r w:rsidRPr="00B87FE6">
        <w:rPr>
          <w:rFonts w:eastAsiaTheme="minorEastAsia"/>
          <w:color w:val="000000" w:themeColor="text1"/>
          <w:kern w:val="24"/>
        </w:rPr>
        <w:t>Real Exchange Rate (RER)</w:t>
      </w:r>
    </w:p>
    <w:p w14:paraId="6883B36F" w14:textId="77777777" w:rsidR="00F6594D" w:rsidRPr="009C6DFE" w:rsidRDefault="00F6594D" w:rsidP="00F6594D">
      <w:pPr>
        <w:pStyle w:val="NormalWeb"/>
        <w:numPr>
          <w:ilvl w:val="1"/>
          <w:numId w:val="2"/>
        </w:numPr>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Single Currency</w:t>
      </w:r>
    </w:p>
    <w:p w14:paraId="1F87A016" w14:textId="77777777" w:rsidR="00F6594D" w:rsidRPr="009C6DFE" w:rsidRDefault="00F6594D" w:rsidP="00F6594D">
      <w:pPr>
        <w:pStyle w:val="NormalWeb"/>
        <w:kinsoku w:val="0"/>
        <w:overflowPunct w:val="0"/>
        <w:spacing w:before="77" w:after="0"/>
        <w:textAlignment w:val="baseline"/>
        <w:rPr>
          <w:rFonts w:eastAsiaTheme="minorEastAsia"/>
          <w:b/>
          <w:color w:val="000000" w:themeColor="text1"/>
          <w:kern w:val="24"/>
        </w:rPr>
      </w:pPr>
      <w:r>
        <w:rPr>
          <w:rFonts w:eastAsiaTheme="minorEastAsia"/>
          <w:b/>
          <w:color w:val="000000" w:themeColor="text1"/>
          <w:kern w:val="24"/>
        </w:rPr>
        <w:t>Question 8</w:t>
      </w:r>
      <w:r w:rsidRPr="009C6DFE">
        <w:rPr>
          <w:rFonts w:eastAsiaTheme="minorEastAsia"/>
          <w:b/>
          <w:color w:val="000000" w:themeColor="text1"/>
          <w:kern w:val="24"/>
        </w:rPr>
        <w:t>.</w:t>
      </w:r>
    </w:p>
    <w:p w14:paraId="31154203"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Answer the following five questi</w:t>
      </w:r>
      <w:r>
        <w:rPr>
          <w:rFonts w:eastAsiaTheme="minorEastAsia"/>
          <w:color w:val="000000" w:themeColor="text1"/>
          <w:kern w:val="24"/>
        </w:rPr>
        <w:t xml:space="preserve">ons either 'True' or 'False'.  </w:t>
      </w:r>
      <w:r w:rsidRPr="00B575DA">
        <w:rPr>
          <w:rFonts w:eastAsiaTheme="minorEastAsia"/>
          <w:color w:val="000000" w:themeColor="text1"/>
          <w:kern w:val="24"/>
        </w:rPr>
        <w:t>A rise in the sterling exchange rate will reduce the sterling value of imports by more, the greater the price elastici</w:t>
      </w:r>
      <w:r>
        <w:rPr>
          <w:rFonts w:eastAsiaTheme="minorEastAsia"/>
          <w:color w:val="000000" w:themeColor="text1"/>
          <w:kern w:val="24"/>
        </w:rPr>
        <w:t>ty of demand for those imports. (1 mark)</w:t>
      </w:r>
    </w:p>
    <w:p w14:paraId="179234A6"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 xml:space="preserve">  </w:t>
      </w:r>
      <w:r w:rsidRPr="00B575DA">
        <w:rPr>
          <w:rFonts w:eastAsiaTheme="minorEastAsia"/>
          <w:color w:val="000000" w:themeColor="text1"/>
          <w:kern w:val="24"/>
        </w:rPr>
        <w:tab/>
      </w:r>
      <w:r w:rsidRPr="00B87FE6">
        <w:rPr>
          <w:rFonts w:eastAsiaTheme="minorEastAsia"/>
          <w:color w:val="000000" w:themeColor="text1"/>
          <w:kern w:val="24"/>
        </w:rPr>
        <w:t>True</w:t>
      </w:r>
    </w:p>
    <w:p w14:paraId="5EFA89B0" w14:textId="77777777" w:rsidR="00F6594D" w:rsidRPr="009C6DFE"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 xml:space="preserve">  </w:t>
      </w:r>
      <w:r w:rsidRPr="00B575DA">
        <w:rPr>
          <w:rFonts w:eastAsiaTheme="minorEastAsia"/>
          <w:color w:val="000000" w:themeColor="text1"/>
          <w:kern w:val="24"/>
        </w:rPr>
        <w:tab/>
        <w:t>False</w:t>
      </w:r>
    </w:p>
    <w:p w14:paraId="4C81066B" w14:textId="77777777" w:rsidR="00F6594D" w:rsidRDefault="00F6594D" w:rsidP="00F6594D">
      <w:pPr>
        <w:pStyle w:val="NormalWeb"/>
        <w:kinsoku w:val="0"/>
        <w:overflowPunct w:val="0"/>
        <w:spacing w:before="77" w:after="0"/>
        <w:textAlignment w:val="baseline"/>
        <w:rPr>
          <w:rFonts w:eastAsiaTheme="minorEastAsia"/>
          <w:b/>
          <w:color w:val="000000" w:themeColor="text1"/>
          <w:kern w:val="24"/>
        </w:rPr>
      </w:pPr>
    </w:p>
    <w:p w14:paraId="0CE01CC7" w14:textId="77777777" w:rsidR="00F6594D" w:rsidRPr="009C6DFE" w:rsidRDefault="00F6594D" w:rsidP="00F6594D">
      <w:pPr>
        <w:pStyle w:val="NormalWeb"/>
        <w:kinsoku w:val="0"/>
        <w:overflowPunct w:val="0"/>
        <w:spacing w:before="77" w:after="0"/>
        <w:textAlignment w:val="baseline"/>
        <w:rPr>
          <w:rFonts w:eastAsiaTheme="minorEastAsia"/>
          <w:b/>
          <w:color w:val="000000" w:themeColor="text1"/>
          <w:kern w:val="24"/>
        </w:rPr>
      </w:pPr>
      <w:r>
        <w:rPr>
          <w:rFonts w:eastAsiaTheme="minorEastAsia"/>
          <w:b/>
          <w:color w:val="000000" w:themeColor="text1"/>
          <w:kern w:val="24"/>
        </w:rPr>
        <w:t>Question 9</w:t>
      </w:r>
      <w:r w:rsidRPr="009C6DFE">
        <w:rPr>
          <w:rFonts w:eastAsiaTheme="minorEastAsia"/>
          <w:b/>
          <w:color w:val="000000" w:themeColor="text1"/>
          <w:kern w:val="24"/>
        </w:rPr>
        <w:t>.</w:t>
      </w:r>
    </w:p>
    <w:p w14:paraId="0CBCB2F9"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A rise in the sterling exchange rate will make UK exports cheaper abr</w:t>
      </w:r>
      <w:r>
        <w:rPr>
          <w:rFonts w:eastAsiaTheme="minorEastAsia"/>
          <w:color w:val="000000" w:themeColor="text1"/>
          <w:kern w:val="24"/>
        </w:rPr>
        <w:t>oad and imports dearer at home (1 mark)</w:t>
      </w:r>
    </w:p>
    <w:p w14:paraId="3E2AA22B"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 xml:space="preserve">  </w:t>
      </w:r>
      <w:r w:rsidRPr="00B575DA">
        <w:rPr>
          <w:rFonts w:eastAsiaTheme="minorEastAsia"/>
          <w:color w:val="000000" w:themeColor="text1"/>
          <w:kern w:val="24"/>
        </w:rPr>
        <w:tab/>
        <w:t>True</w:t>
      </w:r>
    </w:p>
    <w:p w14:paraId="049C2FCE" w14:textId="77777777" w:rsidR="00F6594D"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 xml:space="preserve">  </w:t>
      </w:r>
      <w:r w:rsidRPr="00B575DA">
        <w:rPr>
          <w:rFonts w:eastAsiaTheme="minorEastAsia"/>
          <w:color w:val="000000" w:themeColor="text1"/>
          <w:kern w:val="24"/>
        </w:rPr>
        <w:tab/>
      </w:r>
      <w:r w:rsidRPr="00B87FE6">
        <w:rPr>
          <w:rFonts w:eastAsiaTheme="minorEastAsia"/>
          <w:color w:val="000000" w:themeColor="text1"/>
          <w:kern w:val="24"/>
        </w:rPr>
        <w:t>False</w:t>
      </w:r>
    </w:p>
    <w:p w14:paraId="76E29FB0"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p>
    <w:p w14:paraId="6F15296E"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Pr>
          <w:rFonts w:eastAsiaTheme="minorEastAsia"/>
          <w:b/>
          <w:color w:val="000000" w:themeColor="text1"/>
          <w:kern w:val="24"/>
        </w:rPr>
        <w:t>Question 10.</w:t>
      </w:r>
    </w:p>
    <w:p w14:paraId="19E362F7"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If a fall in the Effective Exchange Rate between sterling and six other currencies is exactly offset by the rise in prices of UK products relative to the countries concerned, then the real e</w:t>
      </w:r>
      <w:r>
        <w:rPr>
          <w:rFonts w:eastAsiaTheme="minorEastAsia"/>
          <w:color w:val="000000" w:themeColor="text1"/>
          <w:kern w:val="24"/>
        </w:rPr>
        <w:t>xchange rate will be unchanged (1 mark)</w:t>
      </w:r>
    </w:p>
    <w:p w14:paraId="435856E7" w14:textId="77777777" w:rsidR="00F6594D" w:rsidRPr="00B575DA" w:rsidRDefault="00F6594D" w:rsidP="00F6594D">
      <w:pPr>
        <w:pStyle w:val="NormalWeb"/>
        <w:kinsoku w:val="0"/>
        <w:overflowPunct w:val="0"/>
        <w:spacing w:before="77" w:after="0"/>
        <w:textAlignment w:val="baseline"/>
        <w:rPr>
          <w:rFonts w:eastAsiaTheme="minorEastAsia"/>
          <w:color w:val="000000" w:themeColor="text1"/>
          <w:kern w:val="24"/>
        </w:rPr>
      </w:pPr>
      <w:r w:rsidRPr="00B575DA">
        <w:rPr>
          <w:rFonts w:eastAsiaTheme="minorEastAsia"/>
          <w:color w:val="000000" w:themeColor="text1"/>
          <w:kern w:val="24"/>
        </w:rPr>
        <w:t xml:space="preserve">  </w:t>
      </w:r>
      <w:r w:rsidRPr="00B575DA">
        <w:rPr>
          <w:rFonts w:eastAsiaTheme="minorEastAsia"/>
          <w:color w:val="000000" w:themeColor="text1"/>
          <w:kern w:val="24"/>
        </w:rPr>
        <w:tab/>
      </w:r>
      <w:r w:rsidRPr="00B87FE6">
        <w:rPr>
          <w:rFonts w:eastAsiaTheme="minorEastAsia"/>
          <w:color w:val="000000" w:themeColor="text1"/>
          <w:kern w:val="24"/>
        </w:rPr>
        <w:t>True</w:t>
      </w:r>
    </w:p>
    <w:p w14:paraId="2F0AA619" w14:textId="77777777" w:rsidR="00F6594D" w:rsidRDefault="00F6594D" w:rsidP="00F6594D">
      <w:pPr>
        <w:pStyle w:val="NormalWeb"/>
        <w:kinsoku w:val="0"/>
        <w:overflowPunct w:val="0"/>
        <w:spacing w:before="77" w:after="0"/>
        <w:textAlignment w:val="baseline"/>
        <w:rPr>
          <w:rFonts w:eastAsiaTheme="minorEastAsia"/>
          <w:color w:val="000000" w:themeColor="text1"/>
          <w:kern w:val="24"/>
        </w:rPr>
      </w:pPr>
      <w:r>
        <w:rPr>
          <w:rFonts w:eastAsiaTheme="minorEastAsia"/>
          <w:color w:val="000000" w:themeColor="text1"/>
          <w:kern w:val="24"/>
        </w:rPr>
        <w:t xml:space="preserve">  </w:t>
      </w:r>
      <w:r>
        <w:rPr>
          <w:rFonts w:eastAsiaTheme="minorEastAsia"/>
          <w:color w:val="000000" w:themeColor="text1"/>
          <w:kern w:val="24"/>
        </w:rPr>
        <w:tab/>
        <w:t>False</w:t>
      </w:r>
    </w:p>
    <w:p w14:paraId="4692E02D" w14:textId="77777777" w:rsidR="00F6594D" w:rsidRDefault="00F6594D" w:rsidP="00F6594D">
      <w:pPr>
        <w:pStyle w:val="NormalWeb"/>
        <w:kinsoku w:val="0"/>
        <w:overflowPunct w:val="0"/>
        <w:spacing w:before="77" w:beforeAutospacing="0" w:after="0" w:afterAutospacing="0"/>
        <w:textAlignment w:val="baseline"/>
        <w:rPr>
          <w:rFonts w:eastAsiaTheme="minorEastAsia"/>
          <w:color w:val="000000" w:themeColor="text1"/>
          <w:kern w:val="24"/>
        </w:rPr>
      </w:pPr>
    </w:p>
    <w:p w14:paraId="0BAF090D" w14:textId="77777777" w:rsidR="00F6594D" w:rsidRPr="00E9215D" w:rsidRDefault="00F6594D" w:rsidP="00F6594D">
      <w:pPr>
        <w:pStyle w:val="NormalWeb"/>
        <w:kinsoku w:val="0"/>
        <w:overflowPunct w:val="0"/>
        <w:spacing w:before="77" w:beforeAutospacing="0" w:after="0" w:afterAutospacing="0"/>
        <w:jc w:val="center"/>
        <w:textAlignment w:val="baseline"/>
        <w:rPr>
          <w:rFonts w:eastAsiaTheme="minorEastAsia"/>
          <w:b/>
          <w:color w:val="000000" w:themeColor="text1"/>
          <w:kern w:val="24"/>
        </w:rPr>
      </w:pPr>
      <w:r w:rsidRPr="00E9215D">
        <w:rPr>
          <w:rFonts w:eastAsiaTheme="minorEastAsia"/>
          <w:b/>
          <w:color w:val="000000" w:themeColor="text1"/>
          <w:kern w:val="24"/>
        </w:rPr>
        <w:t xml:space="preserve">End of section A – Total Section Mark </w:t>
      </w:r>
      <w:r>
        <w:rPr>
          <w:rFonts w:eastAsiaTheme="minorEastAsia"/>
          <w:b/>
          <w:color w:val="000000" w:themeColor="text1"/>
          <w:kern w:val="24"/>
        </w:rPr>
        <w:t>(</w:t>
      </w:r>
      <w:r w:rsidRPr="00E9215D">
        <w:rPr>
          <w:rFonts w:eastAsiaTheme="minorEastAsia"/>
          <w:b/>
          <w:color w:val="000000" w:themeColor="text1"/>
          <w:kern w:val="24"/>
        </w:rPr>
        <w:t>15</w:t>
      </w:r>
      <w:r>
        <w:rPr>
          <w:rFonts w:eastAsiaTheme="minorEastAsia"/>
          <w:b/>
          <w:color w:val="000000" w:themeColor="text1"/>
          <w:kern w:val="24"/>
        </w:rPr>
        <w:t>)</w:t>
      </w:r>
    </w:p>
    <w:p w14:paraId="54FADE03" w14:textId="77777777" w:rsidR="00F6594D" w:rsidRDefault="00F6594D" w:rsidP="00F6594D">
      <w:pPr>
        <w:pStyle w:val="NormalWeb"/>
        <w:kinsoku w:val="0"/>
        <w:overflowPunct w:val="0"/>
        <w:spacing w:before="77" w:beforeAutospacing="0" w:after="0" w:afterAutospacing="0"/>
        <w:textAlignment w:val="baseline"/>
        <w:rPr>
          <w:rFonts w:eastAsiaTheme="minorEastAsia"/>
          <w:color w:val="000000" w:themeColor="text1"/>
          <w:kern w:val="24"/>
        </w:rPr>
      </w:pPr>
    </w:p>
    <w:p w14:paraId="3723EBF6" w14:textId="77777777" w:rsidR="00F6594D" w:rsidRDefault="00F6594D" w:rsidP="00F6594D">
      <w:pPr>
        <w:pStyle w:val="NormalWeb"/>
        <w:kinsoku w:val="0"/>
        <w:overflowPunct w:val="0"/>
        <w:spacing w:before="77" w:beforeAutospacing="0" w:after="0" w:afterAutospacing="0"/>
        <w:textAlignment w:val="baseline"/>
        <w:rPr>
          <w:rFonts w:eastAsiaTheme="minorEastAsia"/>
          <w:b/>
          <w:color w:val="000000" w:themeColor="text1"/>
          <w:kern w:val="24"/>
          <w:sz w:val="28"/>
          <w:szCs w:val="28"/>
        </w:rPr>
      </w:pPr>
    </w:p>
    <w:p w14:paraId="78201228" w14:textId="77777777" w:rsidR="00F6594D" w:rsidRPr="005656E8" w:rsidRDefault="00F6594D" w:rsidP="00F6594D">
      <w:pPr>
        <w:pStyle w:val="NormalWeb"/>
        <w:kinsoku w:val="0"/>
        <w:overflowPunct w:val="0"/>
        <w:spacing w:before="77" w:beforeAutospacing="0" w:after="0" w:afterAutospacing="0"/>
        <w:jc w:val="center"/>
        <w:textAlignment w:val="baseline"/>
        <w:rPr>
          <w:rFonts w:eastAsiaTheme="minorEastAsia"/>
          <w:b/>
          <w:color w:val="000000" w:themeColor="text1"/>
          <w:kern w:val="24"/>
          <w:sz w:val="32"/>
          <w:szCs w:val="32"/>
        </w:rPr>
      </w:pPr>
      <w:r w:rsidRPr="005656E8">
        <w:rPr>
          <w:rFonts w:eastAsiaTheme="minorEastAsia"/>
          <w:b/>
          <w:color w:val="000000" w:themeColor="text1"/>
          <w:kern w:val="24"/>
          <w:sz w:val="32"/>
          <w:szCs w:val="32"/>
        </w:rPr>
        <w:lastRenderedPageBreak/>
        <w:t>Section B</w:t>
      </w:r>
    </w:p>
    <w:p w14:paraId="016587EA" w14:textId="77777777" w:rsidR="00F6594D" w:rsidRPr="009C6DFE" w:rsidRDefault="00F6594D" w:rsidP="00F6594D">
      <w:pPr>
        <w:pStyle w:val="NormalWeb"/>
        <w:kinsoku w:val="0"/>
        <w:overflowPunct w:val="0"/>
        <w:spacing w:before="77" w:beforeAutospacing="0" w:after="0" w:afterAutospacing="0"/>
        <w:textAlignment w:val="baseline"/>
        <w:rPr>
          <w:rFonts w:eastAsiaTheme="minorEastAsia"/>
          <w:b/>
          <w:color w:val="000000" w:themeColor="text1"/>
          <w:kern w:val="24"/>
          <w:sz w:val="28"/>
          <w:szCs w:val="28"/>
        </w:rPr>
      </w:pPr>
    </w:p>
    <w:p w14:paraId="2F1BC765" w14:textId="77777777" w:rsidR="00F6594D" w:rsidRDefault="00F6594D" w:rsidP="00F6594D">
      <w:pPr>
        <w:pStyle w:val="NormalWeb"/>
        <w:numPr>
          <w:ilvl w:val="0"/>
          <w:numId w:val="6"/>
        </w:numPr>
        <w:kinsoku w:val="0"/>
        <w:overflowPunct w:val="0"/>
        <w:spacing w:before="0" w:beforeAutospacing="0" w:after="0" w:afterAutospacing="0" w:line="360" w:lineRule="auto"/>
        <w:jc w:val="both"/>
        <w:textAlignment w:val="baseline"/>
        <w:rPr>
          <w:rFonts w:eastAsiaTheme="minorEastAsia"/>
          <w:b/>
          <w:kern w:val="24"/>
        </w:rPr>
      </w:pPr>
      <w:r w:rsidRPr="00452ACB">
        <w:rPr>
          <w:rFonts w:eastAsiaTheme="minorEastAsia"/>
          <w:kern w:val="24"/>
        </w:rPr>
        <w:t>Percentage depreciation. Assume the spot rate of the US dollar is £0.54. The expected spot rate one year from now is assumed to be £0.51. What percentage depreciation does this reflect?</w:t>
      </w:r>
      <w:r>
        <w:rPr>
          <w:rFonts w:eastAsiaTheme="minorEastAsia"/>
          <w:kern w:val="24"/>
        </w:rPr>
        <w:t xml:space="preserve"> </w:t>
      </w:r>
      <w:r>
        <w:rPr>
          <w:rFonts w:eastAsiaTheme="minorEastAsia"/>
          <w:kern w:val="24"/>
        </w:rPr>
        <w:tab/>
      </w:r>
      <w:r>
        <w:rPr>
          <w:rFonts w:eastAsiaTheme="minorEastAsia"/>
          <w:kern w:val="24"/>
        </w:rPr>
        <w:tab/>
      </w:r>
      <w:r>
        <w:rPr>
          <w:rFonts w:eastAsiaTheme="minorEastAsia"/>
          <w:kern w:val="24"/>
        </w:rPr>
        <w:tab/>
      </w:r>
      <w:r>
        <w:rPr>
          <w:rFonts w:eastAsiaTheme="minorEastAsia"/>
          <w:kern w:val="24"/>
        </w:rPr>
        <w:tab/>
      </w:r>
      <w:r>
        <w:rPr>
          <w:rFonts w:eastAsiaTheme="minorEastAsia"/>
          <w:kern w:val="24"/>
        </w:rPr>
        <w:tab/>
      </w:r>
      <w:r>
        <w:rPr>
          <w:rFonts w:eastAsiaTheme="minorEastAsia"/>
          <w:kern w:val="24"/>
        </w:rPr>
        <w:tab/>
      </w:r>
      <w:r>
        <w:rPr>
          <w:rFonts w:eastAsiaTheme="minorEastAsia"/>
          <w:kern w:val="24"/>
        </w:rPr>
        <w:tab/>
      </w:r>
      <w:r>
        <w:rPr>
          <w:rFonts w:eastAsiaTheme="minorEastAsia"/>
          <w:kern w:val="24"/>
        </w:rPr>
        <w:tab/>
      </w:r>
      <w:r>
        <w:rPr>
          <w:rFonts w:eastAsiaTheme="minorEastAsia"/>
          <w:kern w:val="24"/>
        </w:rPr>
        <w:tab/>
      </w:r>
      <w:r w:rsidRPr="0084464A">
        <w:rPr>
          <w:rFonts w:eastAsiaTheme="minorEastAsia"/>
          <w:b/>
          <w:kern w:val="24"/>
        </w:rPr>
        <w:t>(5 marks)</w:t>
      </w:r>
    </w:p>
    <w:p w14:paraId="57BD27B0" w14:textId="77777777" w:rsidR="00F6594D" w:rsidRPr="005656E8" w:rsidRDefault="00F6594D" w:rsidP="00F6594D">
      <w:pPr>
        <w:pStyle w:val="NormalWeb"/>
        <w:kinsoku w:val="0"/>
        <w:overflowPunct w:val="0"/>
        <w:spacing w:before="0" w:beforeAutospacing="0" w:after="0" w:afterAutospacing="0" w:line="360" w:lineRule="auto"/>
        <w:ind w:left="720"/>
        <w:jc w:val="both"/>
        <w:textAlignment w:val="baseline"/>
        <w:rPr>
          <w:rFonts w:eastAsiaTheme="minorEastAsia"/>
          <w:b/>
          <w:kern w:val="24"/>
        </w:rPr>
      </w:pPr>
    </w:p>
    <w:p w14:paraId="0EA8608C" w14:textId="77777777" w:rsidR="00F6594D" w:rsidRPr="005656E8" w:rsidRDefault="00F6594D" w:rsidP="00F6594D">
      <w:pPr>
        <w:pStyle w:val="ListParagraph"/>
        <w:numPr>
          <w:ilvl w:val="0"/>
          <w:numId w:val="6"/>
        </w:numPr>
        <w:spacing w:after="0" w:line="360" w:lineRule="auto"/>
        <w:jc w:val="both"/>
        <w:rPr>
          <w:rFonts w:ascii="Times New Roman" w:eastAsiaTheme="minorEastAsia" w:hAnsi="Times New Roman" w:cs="Times New Roman"/>
          <w:kern w:val="24"/>
          <w:sz w:val="24"/>
          <w:szCs w:val="24"/>
          <w:lang w:eastAsia="en-GB"/>
        </w:rPr>
      </w:pPr>
      <w:r w:rsidRPr="00452ACB">
        <w:rPr>
          <w:rFonts w:ascii="Times New Roman" w:eastAsiaTheme="minorEastAsia" w:hAnsi="Times New Roman" w:cs="Times New Roman"/>
          <w:kern w:val="24"/>
          <w:sz w:val="24"/>
          <w:szCs w:val="24"/>
          <w:lang w:eastAsia="en-GB"/>
        </w:rPr>
        <w:t>Inflation Effects on Exchange Rates. Assume that the UK inflation rate becomes high relative to euro inflation. Other things being equal, how should this affect the (a) UK demand for euros, (b) supply of euros for foreign currency, and (c) equilibrium value of the euro?</w:t>
      </w:r>
      <w:r>
        <w:rPr>
          <w:rFonts w:ascii="Times New Roman" w:eastAsiaTheme="minorEastAsia" w:hAnsi="Times New Roman" w:cs="Times New Roman"/>
          <w:kern w:val="24"/>
          <w:sz w:val="24"/>
          <w:szCs w:val="24"/>
          <w:lang w:eastAsia="en-GB"/>
        </w:rPr>
        <w:t xml:space="preserve"> </w:t>
      </w:r>
      <w:r>
        <w:rPr>
          <w:rFonts w:ascii="Times New Roman" w:eastAsiaTheme="minorEastAsia" w:hAnsi="Times New Roman" w:cs="Times New Roman"/>
          <w:kern w:val="24"/>
          <w:sz w:val="24"/>
          <w:szCs w:val="24"/>
          <w:lang w:eastAsia="en-GB"/>
        </w:rPr>
        <w:tab/>
      </w:r>
      <w:r>
        <w:rPr>
          <w:rFonts w:ascii="Times New Roman" w:eastAsiaTheme="minorEastAsia" w:hAnsi="Times New Roman" w:cs="Times New Roman"/>
          <w:kern w:val="24"/>
          <w:sz w:val="24"/>
          <w:szCs w:val="24"/>
          <w:lang w:eastAsia="en-GB"/>
        </w:rPr>
        <w:tab/>
      </w:r>
      <w:r>
        <w:rPr>
          <w:rFonts w:ascii="Times New Roman" w:eastAsiaTheme="minorEastAsia" w:hAnsi="Times New Roman" w:cs="Times New Roman"/>
          <w:kern w:val="24"/>
          <w:sz w:val="24"/>
          <w:szCs w:val="24"/>
          <w:lang w:eastAsia="en-GB"/>
        </w:rPr>
        <w:tab/>
      </w:r>
      <w:r>
        <w:rPr>
          <w:rFonts w:ascii="Times New Roman" w:eastAsiaTheme="minorEastAsia" w:hAnsi="Times New Roman" w:cs="Times New Roman"/>
          <w:kern w:val="24"/>
          <w:sz w:val="24"/>
          <w:szCs w:val="24"/>
          <w:lang w:eastAsia="en-GB"/>
        </w:rPr>
        <w:tab/>
      </w:r>
      <w:r>
        <w:rPr>
          <w:rFonts w:ascii="Times New Roman" w:eastAsiaTheme="minorEastAsia" w:hAnsi="Times New Roman" w:cs="Times New Roman"/>
          <w:kern w:val="24"/>
          <w:sz w:val="24"/>
          <w:szCs w:val="24"/>
          <w:lang w:eastAsia="en-GB"/>
        </w:rPr>
        <w:tab/>
      </w:r>
      <w:r>
        <w:rPr>
          <w:rFonts w:ascii="Times New Roman" w:eastAsiaTheme="minorEastAsia" w:hAnsi="Times New Roman" w:cs="Times New Roman"/>
          <w:kern w:val="24"/>
          <w:sz w:val="24"/>
          <w:szCs w:val="24"/>
          <w:lang w:eastAsia="en-GB"/>
        </w:rPr>
        <w:tab/>
      </w:r>
      <w:r>
        <w:rPr>
          <w:rFonts w:ascii="Times New Roman" w:eastAsiaTheme="minorEastAsia" w:hAnsi="Times New Roman" w:cs="Times New Roman"/>
          <w:kern w:val="24"/>
          <w:sz w:val="24"/>
          <w:szCs w:val="24"/>
          <w:lang w:eastAsia="en-GB"/>
        </w:rPr>
        <w:tab/>
      </w:r>
      <w:r>
        <w:rPr>
          <w:rFonts w:ascii="Times New Roman" w:eastAsiaTheme="minorEastAsia" w:hAnsi="Times New Roman" w:cs="Times New Roman"/>
          <w:kern w:val="24"/>
          <w:sz w:val="24"/>
          <w:szCs w:val="24"/>
          <w:lang w:eastAsia="en-GB"/>
        </w:rPr>
        <w:tab/>
      </w:r>
      <w:r>
        <w:rPr>
          <w:rFonts w:ascii="Times New Roman" w:eastAsiaTheme="minorEastAsia" w:hAnsi="Times New Roman" w:cs="Times New Roman"/>
          <w:kern w:val="24"/>
          <w:sz w:val="24"/>
          <w:szCs w:val="24"/>
          <w:lang w:eastAsia="en-GB"/>
        </w:rPr>
        <w:tab/>
      </w:r>
      <w:r w:rsidRPr="0084464A">
        <w:rPr>
          <w:rFonts w:ascii="Times New Roman" w:eastAsiaTheme="minorEastAsia" w:hAnsi="Times New Roman" w:cs="Times New Roman"/>
          <w:b/>
          <w:kern w:val="24"/>
          <w:sz w:val="24"/>
          <w:szCs w:val="24"/>
          <w:lang w:eastAsia="en-GB"/>
        </w:rPr>
        <w:t>(5 marks)</w:t>
      </w:r>
    </w:p>
    <w:p w14:paraId="6C8C8F4F" w14:textId="77777777" w:rsidR="00F6594D" w:rsidRPr="005656E8" w:rsidRDefault="00F6594D" w:rsidP="00F6594D">
      <w:pPr>
        <w:spacing w:after="0" w:line="360" w:lineRule="auto"/>
        <w:jc w:val="both"/>
        <w:rPr>
          <w:rFonts w:ascii="Times New Roman" w:eastAsiaTheme="minorEastAsia" w:hAnsi="Times New Roman" w:cs="Times New Roman"/>
          <w:kern w:val="24"/>
          <w:sz w:val="24"/>
          <w:szCs w:val="24"/>
          <w:lang w:eastAsia="en-GB"/>
        </w:rPr>
      </w:pPr>
    </w:p>
    <w:p w14:paraId="6762A93B" w14:textId="77777777" w:rsidR="00F6594D" w:rsidRDefault="00F6594D" w:rsidP="00F6594D">
      <w:pPr>
        <w:pStyle w:val="ListParagraph"/>
        <w:numPr>
          <w:ilvl w:val="0"/>
          <w:numId w:val="6"/>
        </w:numPr>
        <w:spacing w:after="0" w:line="360" w:lineRule="auto"/>
        <w:jc w:val="both"/>
        <w:rPr>
          <w:rFonts w:ascii="Times New Roman" w:eastAsiaTheme="minorEastAsia" w:hAnsi="Times New Roman" w:cs="Times New Roman"/>
          <w:b/>
          <w:kern w:val="24"/>
          <w:sz w:val="24"/>
          <w:szCs w:val="24"/>
          <w:lang w:eastAsia="en-GB"/>
        </w:rPr>
      </w:pPr>
      <w:r w:rsidRPr="00452ACB">
        <w:rPr>
          <w:rFonts w:ascii="Times New Roman" w:eastAsiaTheme="minorEastAsia" w:hAnsi="Times New Roman" w:cs="Times New Roman"/>
          <w:kern w:val="24"/>
          <w:sz w:val="24"/>
          <w:szCs w:val="24"/>
          <w:lang w:eastAsia="en-GB"/>
        </w:rPr>
        <w:t>Interest Rate Effects on Exchange Rates. Assume euro interest rates fall relative to British interest rates. Other things being equal, how should this affect the (a) euro demand for British pounds, (b) supply of pounds for sale, and (c) equilibrium value of the pounds?</w:t>
      </w:r>
      <w:r>
        <w:rPr>
          <w:rFonts w:ascii="Times New Roman" w:eastAsiaTheme="minorEastAsia" w:hAnsi="Times New Roman" w:cs="Times New Roman"/>
          <w:kern w:val="24"/>
          <w:sz w:val="24"/>
          <w:szCs w:val="24"/>
          <w:lang w:eastAsia="en-GB"/>
        </w:rPr>
        <w:t xml:space="preserve"> </w:t>
      </w:r>
      <w:r>
        <w:rPr>
          <w:rFonts w:ascii="Times New Roman" w:eastAsiaTheme="minorEastAsia" w:hAnsi="Times New Roman" w:cs="Times New Roman"/>
          <w:kern w:val="24"/>
          <w:sz w:val="24"/>
          <w:szCs w:val="24"/>
          <w:lang w:eastAsia="en-GB"/>
        </w:rPr>
        <w:tab/>
      </w:r>
      <w:r>
        <w:rPr>
          <w:rFonts w:ascii="Times New Roman" w:eastAsiaTheme="minorEastAsia" w:hAnsi="Times New Roman" w:cs="Times New Roman"/>
          <w:kern w:val="24"/>
          <w:sz w:val="24"/>
          <w:szCs w:val="24"/>
          <w:lang w:eastAsia="en-GB"/>
        </w:rPr>
        <w:tab/>
      </w:r>
      <w:r>
        <w:rPr>
          <w:rFonts w:ascii="Times New Roman" w:eastAsiaTheme="minorEastAsia" w:hAnsi="Times New Roman" w:cs="Times New Roman"/>
          <w:kern w:val="24"/>
          <w:sz w:val="24"/>
          <w:szCs w:val="24"/>
          <w:lang w:eastAsia="en-GB"/>
        </w:rPr>
        <w:tab/>
      </w:r>
      <w:r>
        <w:rPr>
          <w:rFonts w:ascii="Times New Roman" w:eastAsiaTheme="minorEastAsia" w:hAnsi="Times New Roman" w:cs="Times New Roman"/>
          <w:kern w:val="24"/>
          <w:sz w:val="24"/>
          <w:szCs w:val="24"/>
          <w:lang w:eastAsia="en-GB"/>
        </w:rPr>
        <w:tab/>
      </w:r>
      <w:r>
        <w:rPr>
          <w:rFonts w:ascii="Times New Roman" w:eastAsiaTheme="minorEastAsia" w:hAnsi="Times New Roman" w:cs="Times New Roman"/>
          <w:kern w:val="24"/>
          <w:sz w:val="24"/>
          <w:szCs w:val="24"/>
          <w:lang w:eastAsia="en-GB"/>
        </w:rPr>
        <w:tab/>
      </w:r>
      <w:r>
        <w:rPr>
          <w:rFonts w:ascii="Times New Roman" w:eastAsiaTheme="minorEastAsia" w:hAnsi="Times New Roman" w:cs="Times New Roman"/>
          <w:kern w:val="24"/>
          <w:sz w:val="24"/>
          <w:szCs w:val="24"/>
          <w:lang w:eastAsia="en-GB"/>
        </w:rPr>
        <w:tab/>
      </w:r>
      <w:r>
        <w:rPr>
          <w:rFonts w:ascii="Times New Roman" w:eastAsiaTheme="minorEastAsia" w:hAnsi="Times New Roman" w:cs="Times New Roman"/>
          <w:kern w:val="24"/>
          <w:sz w:val="24"/>
          <w:szCs w:val="24"/>
          <w:lang w:eastAsia="en-GB"/>
        </w:rPr>
        <w:tab/>
      </w:r>
      <w:r>
        <w:rPr>
          <w:rFonts w:ascii="Times New Roman" w:eastAsiaTheme="minorEastAsia" w:hAnsi="Times New Roman" w:cs="Times New Roman"/>
          <w:kern w:val="24"/>
          <w:sz w:val="24"/>
          <w:szCs w:val="24"/>
          <w:lang w:eastAsia="en-GB"/>
        </w:rPr>
        <w:tab/>
      </w:r>
      <w:r>
        <w:rPr>
          <w:rFonts w:ascii="Times New Roman" w:eastAsiaTheme="minorEastAsia" w:hAnsi="Times New Roman" w:cs="Times New Roman"/>
          <w:kern w:val="24"/>
          <w:sz w:val="24"/>
          <w:szCs w:val="24"/>
          <w:lang w:eastAsia="en-GB"/>
        </w:rPr>
        <w:tab/>
      </w:r>
      <w:r w:rsidRPr="0084464A">
        <w:rPr>
          <w:rFonts w:ascii="Times New Roman" w:eastAsiaTheme="minorEastAsia" w:hAnsi="Times New Roman" w:cs="Times New Roman"/>
          <w:b/>
          <w:kern w:val="24"/>
          <w:sz w:val="24"/>
          <w:szCs w:val="24"/>
          <w:lang w:eastAsia="en-GB"/>
        </w:rPr>
        <w:t>(5 marks)</w:t>
      </w:r>
    </w:p>
    <w:p w14:paraId="4F032D0D" w14:textId="77777777" w:rsidR="00F6594D" w:rsidRPr="005656E8" w:rsidRDefault="00F6594D" w:rsidP="00F6594D">
      <w:pPr>
        <w:spacing w:after="0" w:line="360" w:lineRule="auto"/>
        <w:jc w:val="both"/>
        <w:rPr>
          <w:rFonts w:ascii="Times New Roman" w:eastAsiaTheme="minorEastAsia" w:hAnsi="Times New Roman" w:cs="Times New Roman"/>
          <w:b/>
          <w:kern w:val="24"/>
          <w:sz w:val="24"/>
          <w:szCs w:val="24"/>
          <w:lang w:eastAsia="en-GB"/>
        </w:rPr>
      </w:pPr>
    </w:p>
    <w:p w14:paraId="47E425C9" w14:textId="77777777" w:rsidR="00F6594D" w:rsidRPr="005656E8" w:rsidRDefault="00F6594D" w:rsidP="00F6594D">
      <w:pPr>
        <w:pStyle w:val="ListParagraph"/>
        <w:numPr>
          <w:ilvl w:val="0"/>
          <w:numId w:val="6"/>
        </w:numPr>
        <w:spacing w:after="0" w:line="360" w:lineRule="auto"/>
        <w:jc w:val="both"/>
        <w:rPr>
          <w:rFonts w:ascii="Times New Roman" w:eastAsiaTheme="minorEastAsia" w:hAnsi="Times New Roman" w:cs="Times New Roman"/>
          <w:kern w:val="24"/>
          <w:sz w:val="24"/>
          <w:szCs w:val="24"/>
          <w:lang w:eastAsia="en-GB"/>
        </w:rPr>
      </w:pPr>
      <w:r w:rsidRPr="00452ACB">
        <w:rPr>
          <w:rFonts w:ascii="Times New Roman" w:eastAsiaTheme="minorEastAsia" w:hAnsi="Times New Roman" w:cs="Times New Roman"/>
          <w:kern w:val="24"/>
          <w:sz w:val="24"/>
          <w:szCs w:val="24"/>
          <w:lang w:eastAsia="en-GB"/>
        </w:rPr>
        <w:t>Income Effects on Exchange Rates. Assume that the income level in the euro area rises at a much higher rate than does the UK income level. Other things being equal, how should this affect the (a) euro area demand for British pounds, (b) supply of British pounds for sale, and (c) equilibrium value of the British pounds in terms of the euro?</w:t>
      </w:r>
      <w:r>
        <w:rPr>
          <w:rFonts w:ascii="Times New Roman" w:eastAsiaTheme="minorEastAsia" w:hAnsi="Times New Roman" w:cs="Times New Roman"/>
          <w:kern w:val="24"/>
          <w:sz w:val="24"/>
          <w:szCs w:val="24"/>
          <w:lang w:eastAsia="en-GB"/>
        </w:rPr>
        <w:tab/>
      </w:r>
      <w:r>
        <w:rPr>
          <w:rFonts w:ascii="Times New Roman" w:eastAsiaTheme="minorEastAsia" w:hAnsi="Times New Roman" w:cs="Times New Roman"/>
          <w:kern w:val="24"/>
          <w:sz w:val="24"/>
          <w:szCs w:val="24"/>
          <w:lang w:eastAsia="en-GB"/>
        </w:rPr>
        <w:tab/>
      </w:r>
      <w:r>
        <w:rPr>
          <w:rFonts w:ascii="Times New Roman" w:eastAsiaTheme="minorEastAsia" w:hAnsi="Times New Roman" w:cs="Times New Roman"/>
          <w:b/>
          <w:bCs/>
          <w:kern w:val="24"/>
          <w:sz w:val="24"/>
          <w:szCs w:val="24"/>
          <w:lang w:eastAsia="en-GB"/>
        </w:rPr>
        <w:tab/>
      </w:r>
      <w:r>
        <w:rPr>
          <w:rFonts w:ascii="Times New Roman" w:eastAsiaTheme="minorEastAsia" w:hAnsi="Times New Roman" w:cs="Times New Roman"/>
          <w:b/>
          <w:bCs/>
          <w:kern w:val="24"/>
          <w:sz w:val="24"/>
          <w:szCs w:val="24"/>
          <w:lang w:eastAsia="en-GB"/>
        </w:rPr>
        <w:tab/>
      </w:r>
      <w:r>
        <w:rPr>
          <w:rFonts w:ascii="Times New Roman" w:eastAsiaTheme="minorEastAsia" w:hAnsi="Times New Roman" w:cs="Times New Roman"/>
          <w:b/>
          <w:bCs/>
          <w:kern w:val="24"/>
          <w:sz w:val="24"/>
          <w:szCs w:val="24"/>
          <w:lang w:eastAsia="en-GB"/>
        </w:rPr>
        <w:tab/>
      </w:r>
      <w:r>
        <w:rPr>
          <w:rFonts w:ascii="Times New Roman" w:eastAsiaTheme="minorEastAsia" w:hAnsi="Times New Roman" w:cs="Times New Roman"/>
          <w:b/>
          <w:bCs/>
          <w:kern w:val="24"/>
          <w:sz w:val="24"/>
          <w:szCs w:val="24"/>
          <w:lang w:eastAsia="en-GB"/>
        </w:rPr>
        <w:tab/>
      </w:r>
      <w:r>
        <w:rPr>
          <w:rFonts w:ascii="Times New Roman" w:eastAsiaTheme="minorEastAsia" w:hAnsi="Times New Roman" w:cs="Times New Roman"/>
          <w:b/>
          <w:bCs/>
          <w:kern w:val="24"/>
          <w:sz w:val="24"/>
          <w:szCs w:val="24"/>
          <w:lang w:eastAsia="en-GB"/>
        </w:rPr>
        <w:tab/>
      </w:r>
      <w:r>
        <w:rPr>
          <w:rFonts w:ascii="Times New Roman" w:eastAsiaTheme="minorEastAsia" w:hAnsi="Times New Roman" w:cs="Times New Roman"/>
          <w:b/>
          <w:bCs/>
          <w:kern w:val="24"/>
          <w:sz w:val="24"/>
          <w:szCs w:val="24"/>
          <w:lang w:eastAsia="en-GB"/>
        </w:rPr>
        <w:tab/>
      </w:r>
      <w:r>
        <w:rPr>
          <w:rFonts w:ascii="Times New Roman" w:eastAsiaTheme="minorEastAsia" w:hAnsi="Times New Roman" w:cs="Times New Roman"/>
          <w:b/>
          <w:bCs/>
          <w:kern w:val="24"/>
          <w:sz w:val="24"/>
          <w:szCs w:val="24"/>
          <w:lang w:eastAsia="en-GB"/>
        </w:rPr>
        <w:tab/>
      </w:r>
      <w:r>
        <w:rPr>
          <w:rFonts w:ascii="Times New Roman" w:eastAsiaTheme="minorEastAsia" w:hAnsi="Times New Roman" w:cs="Times New Roman"/>
          <w:b/>
          <w:bCs/>
          <w:kern w:val="24"/>
          <w:sz w:val="24"/>
          <w:szCs w:val="24"/>
          <w:lang w:eastAsia="en-GB"/>
        </w:rPr>
        <w:tab/>
        <w:t>(5 marks)</w:t>
      </w:r>
    </w:p>
    <w:p w14:paraId="168A7699" w14:textId="77777777" w:rsidR="00F6594D" w:rsidRPr="005656E8" w:rsidRDefault="00F6594D" w:rsidP="00F6594D">
      <w:pPr>
        <w:spacing w:after="0" w:line="360" w:lineRule="auto"/>
        <w:jc w:val="both"/>
        <w:rPr>
          <w:rFonts w:ascii="Times New Roman" w:eastAsiaTheme="minorEastAsia" w:hAnsi="Times New Roman" w:cs="Times New Roman"/>
          <w:kern w:val="24"/>
          <w:sz w:val="24"/>
          <w:szCs w:val="24"/>
          <w:lang w:eastAsia="en-GB"/>
        </w:rPr>
      </w:pPr>
    </w:p>
    <w:p w14:paraId="58F4989B" w14:textId="77777777" w:rsidR="00F6594D" w:rsidRPr="005656E8" w:rsidRDefault="00F6594D" w:rsidP="00F6594D">
      <w:pPr>
        <w:pStyle w:val="ListParagraph"/>
        <w:numPr>
          <w:ilvl w:val="0"/>
          <w:numId w:val="6"/>
        </w:numPr>
        <w:spacing w:after="0" w:line="360" w:lineRule="auto"/>
        <w:jc w:val="both"/>
        <w:rPr>
          <w:rFonts w:ascii="Times New Roman" w:eastAsiaTheme="minorEastAsia" w:hAnsi="Times New Roman" w:cs="Times New Roman"/>
          <w:kern w:val="24"/>
          <w:sz w:val="24"/>
          <w:szCs w:val="24"/>
          <w:lang w:eastAsia="en-GB"/>
        </w:rPr>
      </w:pPr>
      <w:r w:rsidRPr="00452ACB">
        <w:rPr>
          <w:rFonts w:ascii="Times New Roman" w:eastAsiaTheme="minorEastAsia" w:hAnsi="Times New Roman" w:cs="Times New Roman"/>
          <w:kern w:val="24"/>
          <w:sz w:val="24"/>
          <w:szCs w:val="24"/>
          <w:lang w:eastAsia="en-GB"/>
        </w:rPr>
        <w:t>Trade Restriction Effects on Exchange Rates. Assume that the Japanese government relaxes its controls on imports by Japanese companies.  Other things being equal, how should this affect the (a) UK demand for Japanese yen, (b) supply of yen for sale, and (c) equilibrium value of the yen?</w:t>
      </w:r>
      <w:r>
        <w:rPr>
          <w:rFonts w:ascii="Times New Roman" w:eastAsiaTheme="minorEastAsia" w:hAnsi="Times New Roman" w:cs="Times New Roman"/>
          <w:kern w:val="24"/>
          <w:sz w:val="24"/>
          <w:szCs w:val="24"/>
          <w:lang w:eastAsia="en-GB"/>
        </w:rPr>
        <w:t xml:space="preserve"> </w:t>
      </w:r>
      <w:r>
        <w:rPr>
          <w:rFonts w:ascii="Times New Roman" w:eastAsiaTheme="minorEastAsia" w:hAnsi="Times New Roman" w:cs="Times New Roman"/>
          <w:kern w:val="24"/>
          <w:sz w:val="24"/>
          <w:szCs w:val="24"/>
          <w:lang w:eastAsia="en-GB"/>
        </w:rPr>
        <w:tab/>
      </w:r>
      <w:r>
        <w:rPr>
          <w:rFonts w:ascii="Times New Roman" w:eastAsiaTheme="minorEastAsia" w:hAnsi="Times New Roman" w:cs="Times New Roman"/>
          <w:kern w:val="24"/>
          <w:sz w:val="24"/>
          <w:szCs w:val="24"/>
          <w:lang w:eastAsia="en-GB"/>
        </w:rPr>
        <w:tab/>
      </w:r>
      <w:r>
        <w:rPr>
          <w:rFonts w:ascii="Times New Roman" w:eastAsiaTheme="minorEastAsia" w:hAnsi="Times New Roman" w:cs="Times New Roman"/>
          <w:kern w:val="24"/>
          <w:sz w:val="24"/>
          <w:szCs w:val="24"/>
          <w:lang w:eastAsia="en-GB"/>
        </w:rPr>
        <w:tab/>
      </w:r>
      <w:r>
        <w:rPr>
          <w:rFonts w:ascii="Times New Roman" w:eastAsiaTheme="minorEastAsia" w:hAnsi="Times New Roman" w:cs="Times New Roman"/>
          <w:kern w:val="24"/>
          <w:sz w:val="24"/>
          <w:szCs w:val="24"/>
          <w:lang w:eastAsia="en-GB"/>
        </w:rPr>
        <w:tab/>
      </w:r>
      <w:r>
        <w:rPr>
          <w:rFonts w:ascii="Times New Roman" w:eastAsiaTheme="minorEastAsia" w:hAnsi="Times New Roman" w:cs="Times New Roman"/>
          <w:kern w:val="24"/>
          <w:sz w:val="24"/>
          <w:szCs w:val="24"/>
          <w:lang w:eastAsia="en-GB"/>
        </w:rPr>
        <w:tab/>
      </w:r>
      <w:r>
        <w:rPr>
          <w:rFonts w:ascii="Times New Roman" w:eastAsiaTheme="minorEastAsia" w:hAnsi="Times New Roman" w:cs="Times New Roman"/>
          <w:kern w:val="24"/>
          <w:sz w:val="24"/>
          <w:szCs w:val="24"/>
          <w:lang w:eastAsia="en-GB"/>
        </w:rPr>
        <w:tab/>
      </w:r>
      <w:r w:rsidRPr="0084464A">
        <w:rPr>
          <w:rFonts w:ascii="Times New Roman" w:eastAsiaTheme="minorEastAsia" w:hAnsi="Times New Roman" w:cs="Times New Roman"/>
          <w:b/>
          <w:kern w:val="24"/>
          <w:sz w:val="24"/>
          <w:szCs w:val="24"/>
          <w:lang w:eastAsia="en-GB"/>
        </w:rPr>
        <w:t>(5 marks)</w:t>
      </w:r>
    </w:p>
    <w:p w14:paraId="3A8F6806" w14:textId="77777777" w:rsidR="00F6594D" w:rsidRPr="005656E8" w:rsidRDefault="00F6594D" w:rsidP="00F6594D">
      <w:pPr>
        <w:spacing w:after="0" w:line="360" w:lineRule="auto"/>
        <w:jc w:val="both"/>
        <w:rPr>
          <w:rFonts w:ascii="Times New Roman" w:eastAsiaTheme="minorEastAsia" w:hAnsi="Times New Roman" w:cs="Times New Roman"/>
          <w:kern w:val="24"/>
          <w:sz w:val="24"/>
          <w:szCs w:val="24"/>
          <w:lang w:eastAsia="en-GB"/>
        </w:rPr>
      </w:pPr>
    </w:p>
    <w:p w14:paraId="2A966F5E" w14:textId="77777777" w:rsidR="00F6594D" w:rsidRDefault="00F6594D" w:rsidP="00F6594D">
      <w:pPr>
        <w:pStyle w:val="ListParagraph"/>
        <w:numPr>
          <w:ilvl w:val="0"/>
          <w:numId w:val="6"/>
        </w:numPr>
        <w:spacing w:after="0" w:line="360" w:lineRule="auto"/>
        <w:jc w:val="both"/>
        <w:rPr>
          <w:rFonts w:ascii="Times New Roman" w:eastAsiaTheme="minorEastAsia" w:hAnsi="Times New Roman" w:cs="Times New Roman"/>
          <w:kern w:val="24"/>
          <w:sz w:val="24"/>
          <w:szCs w:val="24"/>
          <w:lang w:eastAsia="en-GB"/>
        </w:rPr>
      </w:pPr>
      <w:r w:rsidRPr="00452ACB">
        <w:rPr>
          <w:rFonts w:ascii="Times New Roman" w:eastAsiaTheme="minorEastAsia" w:hAnsi="Times New Roman" w:cs="Times New Roman"/>
          <w:kern w:val="24"/>
          <w:sz w:val="24"/>
          <w:szCs w:val="24"/>
          <w:lang w:eastAsia="en-GB"/>
        </w:rPr>
        <w:t>Effects of Real Interest Rates.  What is the expected relationship between the relative real interest rates of two countries and the exchange rate of their currencies?</w:t>
      </w:r>
      <w:r>
        <w:rPr>
          <w:rFonts w:ascii="Times New Roman" w:eastAsiaTheme="minorEastAsia" w:hAnsi="Times New Roman" w:cs="Times New Roman"/>
          <w:kern w:val="24"/>
          <w:sz w:val="24"/>
          <w:szCs w:val="24"/>
          <w:lang w:eastAsia="en-GB"/>
        </w:rPr>
        <w:t xml:space="preserve"> </w:t>
      </w:r>
    </w:p>
    <w:p w14:paraId="683B4409" w14:textId="77777777" w:rsidR="00F6594D" w:rsidRDefault="00F6594D" w:rsidP="00F6594D">
      <w:pPr>
        <w:pStyle w:val="ListParagraph"/>
        <w:spacing w:after="0" w:line="360" w:lineRule="auto"/>
        <w:ind w:left="7200" w:firstLine="720"/>
        <w:jc w:val="both"/>
        <w:rPr>
          <w:rFonts w:ascii="Times New Roman" w:eastAsiaTheme="minorEastAsia" w:hAnsi="Times New Roman" w:cs="Times New Roman"/>
          <w:b/>
          <w:kern w:val="24"/>
          <w:sz w:val="24"/>
          <w:szCs w:val="24"/>
          <w:lang w:eastAsia="en-GB"/>
        </w:rPr>
      </w:pPr>
      <w:r w:rsidRPr="0084464A">
        <w:rPr>
          <w:rFonts w:ascii="Times New Roman" w:eastAsiaTheme="minorEastAsia" w:hAnsi="Times New Roman" w:cs="Times New Roman"/>
          <w:b/>
          <w:kern w:val="24"/>
          <w:sz w:val="24"/>
          <w:szCs w:val="24"/>
          <w:lang w:eastAsia="en-GB"/>
        </w:rPr>
        <w:t>(5 marks)</w:t>
      </w:r>
    </w:p>
    <w:p w14:paraId="44ADF3C5" w14:textId="77777777" w:rsidR="00F6594D" w:rsidRPr="005656E8" w:rsidRDefault="00F6594D" w:rsidP="00F6594D">
      <w:pPr>
        <w:spacing w:after="0" w:line="360" w:lineRule="auto"/>
        <w:jc w:val="both"/>
        <w:rPr>
          <w:rFonts w:ascii="Times New Roman" w:eastAsiaTheme="minorEastAsia" w:hAnsi="Times New Roman" w:cs="Times New Roman"/>
          <w:kern w:val="24"/>
          <w:sz w:val="24"/>
          <w:szCs w:val="24"/>
          <w:lang w:eastAsia="en-GB"/>
        </w:rPr>
      </w:pPr>
    </w:p>
    <w:p w14:paraId="606DB8FC" w14:textId="77777777" w:rsidR="00F6594D" w:rsidRPr="005656E8" w:rsidRDefault="00F6594D" w:rsidP="00F6594D">
      <w:pPr>
        <w:pStyle w:val="ListParagraph"/>
        <w:numPr>
          <w:ilvl w:val="0"/>
          <w:numId w:val="6"/>
        </w:numPr>
        <w:spacing w:after="0" w:line="360" w:lineRule="auto"/>
        <w:jc w:val="both"/>
        <w:rPr>
          <w:rFonts w:ascii="Times New Roman" w:eastAsiaTheme="minorEastAsia" w:hAnsi="Times New Roman" w:cs="Times New Roman"/>
          <w:kern w:val="24"/>
          <w:sz w:val="24"/>
          <w:szCs w:val="24"/>
          <w:lang w:eastAsia="en-GB"/>
        </w:rPr>
      </w:pPr>
      <w:r w:rsidRPr="00452ACB">
        <w:rPr>
          <w:rFonts w:ascii="Times New Roman" w:eastAsiaTheme="minorEastAsia" w:hAnsi="Times New Roman" w:cs="Times New Roman"/>
          <w:kern w:val="24"/>
          <w:sz w:val="24"/>
          <w:szCs w:val="24"/>
          <w:lang w:eastAsia="en-GB"/>
        </w:rPr>
        <w:t xml:space="preserve">Speculative Effects on Exchange Rates. Explain why a public forecast about the future value of the euro and about future interest rates by a respected economist could affect </w:t>
      </w:r>
      <w:r w:rsidRPr="00452ACB">
        <w:rPr>
          <w:rFonts w:ascii="Times New Roman" w:eastAsiaTheme="minorEastAsia" w:hAnsi="Times New Roman" w:cs="Times New Roman"/>
          <w:kern w:val="24"/>
          <w:sz w:val="24"/>
          <w:szCs w:val="24"/>
          <w:lang w:eastAsia="en-GB"/>
        </w:rPr>
        <w:lastRenderedPageBreak/>
        <w:t>the value of the euro today. Why do some forecasts by well-respected economists have no impact on today’s value of the euro?</w:t>
      </w:r>
      <w:r>
        <w:rPr>
          <w:rFonts w:ascii="Times New Roman" w:eastAsiaTheme="minorEastAsia" w:hAnsi="Times New Roman" w:cs="Times New Roman"/>
          <w:kern w:val="24"/>
          <w:sz w:val="24"/>
          <w:szCs w:val="24"/>
          <w:lang w:eastAsia="en-GB"/>
        </w:rPr>
        <w:t xml:space="preserve"> </w:t>
      </w:r>
      <w:r>
        <w:rPr>
          <w:rFonts w:ascii="Times New Roman" w:eastAsiaTheme="minorEastAsia" w:hAnsi="Times New Roman" w:cs="Times New Roman"/>
          <w:kern w:val="24"/>
          <w:sz w:val="24"/>
          <w:szCs w:val="24"/>
          <w:lang w:eastAsia="en-GB"/>
        </w:rPr>
        <w:tab/>
      </w:r>
      <w:r>
        <w:rPr>
          <w:rFonts w:ascii="Times New Roman" w:eastAsiaTheme="minorEastAsia" w:hAnsi="Times New Roman" w:cs="Times New Roman"/>
          <w:kern w:val="24"/>
          <w:sz w:val="24"/>
          <w:szCs w:val="24"/>
          <w:lang w:eastAsia="en-GB"/>
        </w:rPr>
        <w:tab/>
      </w:r>
      <w:r>
        <w:rPr>
          <w:rFonts w:ascii="Times New Roman" w:eastAsiaTheme="minorEastAsia" w:hAnsi="Times New Roman" w:cs="Times New Roman"/>
          <w:kern w:val="24"/>
          <w:sz w:val="24"/>
          <w:szCs w:val="24"/>
          <w:lang w:eastAsia="en-GB"/>
        </w:rPr>
        <w:tab/>
      </w:r>
      <w:r>
        <w:rPr>
          <w:rFonts w:ascii="Times New Roman" w:eastAsiaTheme="minorEastAsia" w:hAnsi="Times New Roman" w:cs="Times New Roman"/>
          <w:kern w:val="24"/>
          <w:sz w:val="24"/>
          <w:szCs w:val="24"/>
          <w:lang w:eastAsia="en-GB"/>
        </w:rPr>
        <w:tab/>
      </w:r>
      <w:r>
        <w:rPr>
          <w:rFonts w:ascii="Times New Roman" w:eastAsiaTheme="minorEastAsia" w:hAnsi="Times New Roman" w:cs="Times New Roman"/>
          <w:kern w:val="24"/>
          <w:sz w:val="24"/>
          <w:szCs w:val="24"/>
          <w:lang w:eastAsia="en-GB"/>
        </w:rPr>
        <w:tab/>
      </w:r>
      <w:r w:rsidRPr="0084464A">
        <w:rPr>
          <w:rFonts w:ascii="Times New Roman" w:eastAsiaTheme="minorEastAsia" w:hAnsi="Times New Roman" w:cs="Times New Roman"/>
          <w:b/>
          <w:kern w:val="24"/>
          <w:sz w:val="24"/>
          <w:szCs w:val="24"/>
          <w:lang w:eastAsia="en-GB"/>
        </w:rPr>
        <w:t>(5 marks</w:t>
      </w:r>
      <w:r>
        <w:rPr>
          <w:rFonts w:ascii="Times New Roman" w:eastAsiaTheme="minorEastAsia" w:hAnsi="Times New Roman" w:cs="Times New Roman"/>
          <w:b/>
          <w:kern w:val="24"/>
          <w:sz w:val="24"/>
          <w:szCs w:val="24"/>
          <w:lang w:eastAsia="en-GB"/>
        </w:rPr>
        <w:t>)</w:t>
      </w:r>
    </w:p>
    <w:p w14:paraId="6C5E9561" w14:textId="77777777" w:rsidR="00F6594D" w:rsidRPr="005656E8" w:rsidRDefault="00F6594D" w:rsidP="00F6594D">
      <w:pPr>
        <w:pStyle w:val="ListParagraph"/>
        <w:spacing w:after="0" w:line="360" w:lineRule="auto"/>
        <w:jc w:val="both"/>
        <w:rPr>
          <w:rFonts w:ascii="Times New Roman" w:eastAsiaTheme="minorEastAsia" w:hAnsi="Times New Roman" w:cs="Times New Roman"/>
          <w:kern w:val="24"/>
          <w:sz w:val="24"/>
          <w:szCs w:val="24"/>
          <w:lang w:eastAsia="en-GB"/>
        </w:rPr>
      </w:pPr>
    </w:p>
    <w:p w14:paraId="0395916B" w14:textId="77777777" w:rsidR="00F6594D" w:rsidRDefault="00F6594D" w:rsidP="00F6594D">
      <w:pPr>
        <w:pStyle w:val="ListParagraph"/>
        <w:numPr>
          <w:ilvl w:val="0"/>
          <w:numId w:val="6"/>
        </w:numPr>
        <w:spacing w:after="0" w:line="360" w:lineRule="auto"/>
        <w:jc w:val="both"/>
        <w:rPr>
          <w:rFonts w:ascii="Times New Roman" w:eastAsiaTheme="minorEastAsia" w:hAnsi="Times New Roman" w:cs="Times New Roman"/>
          <w:kern w:val="24"/>
          <w:sz w:val="24"/>
          <w:szCs w:val="24"/>
          <w:lang w:eastAsia="en-GB"/>
        </w:rPr>
      </w:pPr>
      <w:r w:rsidRPr="00452ACB">
        <w:rPr>
          <w:rFonts w:ascii="Times New Roman" w:eastAsiaTheme="minorEastAsia" w:hAnsi="Times New Roman" w:cs="Times New Roman"/>
          <w:kern w:val="24"/>
          <w:sz w:val="24"/>
          <w:szCs w:val="24"/>
          <w:lang w:eastAsia="en-GB"/>
        </w:rPr>
        <w:t xml:space="preserve">National Income Effects.  Analysts commonly attribute the appreciation of a currency to expectations that economic conditions will strengthen.   Yet, this chapter suggests that when other factors are held constant, increased national income could increase imports and cause the local currency to weaken.  </w:t>
      </w:r>
      <w:proofErr w:type="gramStart"/>
      <w:r w:rsidRPr="00452ACB">
        <w:rPr>
          <w:rFonts w:ascii="Times New Roman" w:eastAsiaTheme="minorEastAsia" w:hAnsi="Times New Roman" w:cs="Times New Roman"/>
          <w:kern w:val="24"/>
          <w:sz w:val="24"/>
          <w:szCs w:val="24"/>
          <w:lang w:eastAsia="en-GB"/>
        </w:rPr>
        <w:t>In reality, other</w:t>
      </w:r>
      <w:proofErr w:type="gramEnd"/>
      <w:r w:rsidRPr="00452ACB">
        <w:rPr>
          <w:rFonts w:ascii="Times New Roman" w:eastAsiaTheme="minorEastAsia" w:hAnsi="Times New Roman" w:cs="Times New Roman"/>
          <w:kern w:val="24"/>
          <w:sz w:val="24"/>
          <w:szCs w:val="24"/>
          <w:lang w:eastAsia="en-GB"/>
        </w:rPr>
        <w:t xml:space="preserve"> factors are not constant.  What other factor is likely to be affected by increased economic growth and could place upward pressure on the value of the</w:t>
      </w:r>
      <w:r>
        <w:rPr>
          <w:rFonts w:ascii="Times New Roman" w:eastAsiaTheme="minorEastAsia" w:hAnsi="Times New Roman" w:cs="Times New Roman"/>
          <w:kern w:val="24"/>
          <w:sz w:val="24"/>
          <w:szCs w:val="24"/>
          <w:lang w:eastAsia="en-GB"/>
        </w:rPr>
        <w:t xml:space="preserve"> </w:t>
      </w:r>
      <w:r w:rsidRPr="00452ACB">
        <w:rPr>
          <w:rFonts w:ascii="Times New Roman" w:eastAsiaTheme="minorEastAsia" w:hAnsi="Times New Roman" w:cs="Times New Roman"/>
          <w:kern w:val="24"/>
          <w:sz w:val="24"/>
          <w:szCs w:val="24"/>
          <w:lang w:eastAsia="en-GB"/>
        </w:rPr>
        <w:t xml:space="preserve">local currency?  </w:t>
      </w:r>
      <w:r>
        <w:rPr>
          <w:rFonts w:ascii="Times New Roman" w:eastAsiaTheme="minorEastAsia" w:hAnsi="Times New Roman" w:cs="Times New Roman"/>
          <w:kern w:val="24"/>
          <w:sz w:val="24"/>
          <w:szCs w:val="24"/>
          <w:lang w:eastAsia="en-GB"/>
        </w:rPr>
        <w:tab/>
      </w:r>
      <w:r>
        <w:rPr>
          <w:rFonts w:ascii="Times New Roman" w:eastAsiaTheme="minorEastAsia" w:hAnsi="Times New Roman" w:cs="Times New Roman"/>
          <w:kern w:val="24"/>
          <w:sz w:val="24"/>
          <w:szCs w:val="24"/>
          <w:lang w:eastAsia="en-GB"/>
        </w:rPr>
        <w:tab/>
      </w:r>
      <w:r w:rsidRPr="00452ACB">
        <w:rPr>
          <w:rFonts w:ascii="Times New Roman" w:eastAsiaTheme="minorEastAsia" w:hAnsi="Times New Roman" w:cs="Times New Roman"/>
          <w:kern w:val="24"/>
          <w:sz w:val="24"/>
          <w:szCs w:val="24"/>
          <w:lang w:eastAsia="en-GB"/>
        </w:rPr>
        <w:t xml:space="preserve"> </w:t>
      </w:r>
      <w:r w:rsidRPr="0084464A">
        <w:rPr>
          <w:rFonts w:ascii="Times New Roman" w:eastAsiaTheme="minorEastAsia" w:hAnsi="Times New Roman" w:cs="Times New Roman"/>
          <w:b/>
          <w:kern w:val="24"/>
          <w:sz w:val="24"/>
          <w:szCs w:val="24"/>
          <w:lang w:eastAsia="en-GB"/>
        </w:rPr>
        <w:t>(5 marks)</w:t>
      </w:r>
      <w:r w:rsidRPr="00452ACB">
        <w:rPr>
          <w:rFonts w:ascii="Times New Roman" w:eastAsiaTheme="minorEastAsia" w:hAnsi="Times New Roman" w:cs="Times New Roman"/>
          <w:kern w:val="24"/>
          <w:sz w:val="24"/>
          <w:szCs w:val="24"/>
          <w:lang w:eastAsia="en-GB"/>
        </w:rPr>
        <w:t xml:space="preserve">   </w:t>
      </w:r>
    </w:p>
    <w:p w14:paraId="1BF86DFF" w14:textId="77777777" w:rsidR="00F6594D" w:rsidRPr="005656E8" w:rsidRDefault="00F6594D" w:rsidP="00F6594D">
      <w:pPr>
        <w:spacing w:after="0" w:line="360" w:lineRule="auto"/>
        <w:jc w:val="both"/>
        <w:rPr>
          <w:rFonts w:ascii="Times New Roman" w:eastAsiaTheme="minorEastAsia" w:hAnsi="Times New Roman" w:cs="Times New Roman"/>
          <w:kern w:val="24"/>
          <w:sz w:val="24"/>
          <w:szCs w:val="24"/>
          <w:lang w:eastAsia="en-GB"/>
        </w:rPr>
      </w:pPr>
      <w:r w:rsidRPr="005656E8">
        <w:rPr>
          <w:rFonts w:ascii="Times New Roman" w:eastAsiaTheme="minorEastAsia" w:hAnsi="Times New Roman" w:cs="Times New Roman"/>
          <w:kern w:val="24"/>
          <w:sz w:val="24"/>
          <w:szCs w:val="24"/>
          <w:lang w:eastAsia="en-GB"/>
        </w:rPr>
        <w:t xml:space="preserve">  </w:t>
      </w:r>
    </w:p>
    <w:p w14:paraId="24A084FD" w14:textId="77777777" w:rsidR="00F6594D" w:rsidRPr="005656E8" w:rsidRDefault="00F6594D" w:rsidP="00F6594D">
      <w:pPr>
        <w:pStyle w:val="NormalWeb"/>
        <w:numPr>
          <w:ilvl w:val="0"/>
          <w:numId w:val="6"/>
        </w:numPr>
        <w:kinsoku w:val="0"/>
        <w:overflowPunct w:val="0"/>
        <w:spacing w:before="0" w:beforeAutospacing="0" w:after="0" w:afterAutospacing="0" w:line="360" w:lineRule="auto"/>
        <w:jc w:val="both"/>
        <w:textAlignment w:val="baseline"/>
        <w:rPr>
          <w:rFonts w:eastAsiaTheme="minorEastAsia"/>
          <w:kern w:val="24"/>
        </w:rPr>
      </w:pPr>
      <w:r w:rsidRPr="00452ACB">
        <w:rPr>
          <w:rFonts w:eastAsiaTheme="minorEastAsia"/>
          <w:kern w:val="24"/>
        </w:rPr>
        <w:t xml:space="preserve">Factors Affecting Exchange Rates.  If the Asian countries experience a decline in </w:t>
      </w:r>
      <w:r>
        <w:rPr>
          <w:rFonts w:eastAsiaTheme="minorEastAsia"/>
          <w:kern w:val="24"/>
        </w:rPr>
        <w:t>economic growth (and experience</w:t>
      </w:r>
      <w:r w:rsidRPr="00452ACB">
        <w:rPr>
          <w:rFonts w:eastAsiaTheme="minorEastAsia"/>
          <w:kern w:val="24"/>
        </w:rPr>
        <w:t xml:space="preserve"> a   decline   in   inflation   and   interest   rates   as   a   result), how   </w:t>
      </w:r>
      <w:proofErr w:type="gramStart"/>
      <w:r w:rsidRPr="00452ACB">
        <w:rPr>
          <w:rFonts w:eastAsiaTheme="minorEastAsia"/>
          <w:kern w:val="24"/>
        </w:rPr>
        <w:t>will  their</w:t>
      </w:r>
      <w:proofErr w:type="gramEnd"/>
      <w:r w:rsidRPr="00452ACB">
        <w:rPr>
          <w:rFonts w:eastAsiaTheme="minorEastAsia"/>
          <w:kern w:val="24"/>
        </w:rPr>
        <w:t xml:space="preserve"> currency values (relative to the British pound) be affected? </w:t>
      </w:r>
      <w:r>
        <w:rPr>
          <w:rFonts w:eastAsiaTheme="minorEastAsia"/>
          <w:kern w:val="24"/>
        </w:rPr>
        <w:tab/>
      </w:r>
      <w:r>
        <w:rPr>
          <w:rFonts w:eastAsiaTheme="minorEastAsia"/>
          <w:kern w:val="24"/>
        </w:rPr>
        <w:tab/>
      </w:r>
      <w:r>
        <w:rPr>
          <w:rFonts w:eastAsiaTheme="minorEastAsia"/>
          <w:kern w:val="24"/>
        </w:rPr>
        <w:tab/>
      </w:r>
      <w:r>
        <w:rPr>
          <w:rFonts w:eastAsiaTheme="minorEastAsia"/>
          <w:kern w:val="24"/>
        </w:rPr>
        <w:tab/>
      </w:r>
      <w:r>
        <w:rPr>
          <w:rFonts w:eastAsiaTheme="minorEastAsia"/>
          <w:kern w:val="24"/>
        </w:rPr>
        <w:tab/>
      </w:r>
      <w:r>
        <w:rPr>
          <w:rFonts w:eastAsiaTheme="minorEastAsia"/>
          <w:kern w:val="24"/>
        </w:rPr>
        <w:tab/>
      </w:r>
      <w:r>
        <w:rPr>
          <w:rFonts w:eastAsiaTheme="minorEastAsia"/>
          <w:kern w:val="24"/>
        </w:rPr>
        <w:tab/>
      </w:r>
      <w:r>
        <w:rPr>
          <w:rFonts w:eastAsiaTheme="minorEastAsia"/>
          <w:kern w:val="24"/>
        </w:rPr>
        <w:tab/>
      </w:r>
      <w:r>
        <w:rPr>
          <w:rFonts w:eastAsiaTheme="minorEastAsia"/>
          <w:kern w:val="24"/>
        </w:rPr>
        <w:tab/>
      </w:r>
      <w:r>
        <w:rPr>
          <w:rFonts w:eastAsiaTheme="minorEastAsia"/>
          <w:kern w:val="24"/>
        </w:rPr>
        <w:tab/>
        <w:t xml:space="preserve"> </w:t>
      </w:r>
      <w:r w:rsidRPr="0084464A">
        <w:rPr>
          <w:rFonts w:eastAsiaTheme="minorEastAsia"/>
          <w:b/>
          <w:kern w:val="24"/>
        </w:rPr>
        <w:t>(5 marks)</w:t>
      </w:r>
    </w:p>
    <w:p w14:paraId="3D1A9DF9" w14:textId="77777777" w:rsidR="00F6594D" w:rsidRDefault="00F6594D" w:rsidP="00F6594D">
      <w:pPr>
        <w:pStyle w:val="ListParagraph"/>
        <w:rPr>
          <w:rFonts w:eastAsiaTheme="minorEastAsia"/>
          <w:kern w:val="24"/>
        </w:rPr>
      </w:pPr>
    </w:p>
    <w:p w14:paraId="412B3EE9" w14:textId="77777777" w:rsidR="00F6594D" w:rsidRPr="005656E8" w:rsidRDefault="00F6594D" w:rsidP="00F6594D">
      <w:pPr>
        <w:pStyle w:val="NormalWeb"/>
        <w:numPr>
          <w:ilvl w:val="0"/>
          <w:numId w:val="6"/>
        </w:numPr>
        <w:kinsoku w:val="0"/>
        <w:overflowPunct w:val="0"/>
        <w:spacing w:before="0" w:beforeAutospacing="0" w:after="0" w:afterAutospacing="0" w:line="360" w:lineRule="auto"/>
        <w:jc w:val="both"/>
        <w:textAlignment w:val="baseline"/>
        <w:rPr>
          <w:rFonts w:eastAsiaTheme="minorEastAsia"/>
          <w:kern w:val="24"/>
        </w:rPr>
      </w:pPr>
      <w:r w:rsidRPr="005656E8">
        <w:rPr>
          <w:rFonts w:eastAsiaTheme="minorEastAsia"/>
          <w:kern w:val="24"/>
        </w:rPr>
        <w:t xml:space="preserve">How do you think weaker economic conditions would affect trade flows in a Developing Country? How would weaker conditions affect the value of its currency (holding other factors constant)? How do you think interest rates would be affected?   </w:t>
      </w:r>
      <w:r>
        <w:rPr>
          <w:rFonts w:eastAsiaTheme="minorEastAsia"/>
          <w:kern w:val="24"/>
        </w:rPr>
        <w:tab/>
      </w:r>
      <w:r>
        <w:rPr>
          <w:rFonts w:eastAsiaTheme="minorEastAsia"/>
          <w:kern w:val="24"/>
        </w:rPr>
        <w:tab/>
      </w:r>
      <w:r>
        <w:rPr>
          <w:rFonts w:eastAsiaTheme="minorEastAsia"/>
          <w:kern w:val="24"/>
        </w:rPr>
        <w:tab/>
      </w:r>
      <w:r>
        <w:rPr>
          <w:rFonts w:eastAsiaTheme="minorEastAsia"/>
          <w:kern w:val="24"/>
        </w:rPr>
        <w:tab/>
      </w:r>
      <w:r>
        <w:rPr>
          <w:rFonts w:eastAsiaTheme="minorEastAsia"/>
          <w:kern w:val="24"/>
        </w:rPr>
        <w:tab/>
      </w:r>
      <w:r>
        <w:rPr>
          <w:rFonts w:eastAsiaTheme="minorEastAsia"/>
          <w:kern w:val="24"/>
        </w:rPr>
        <w:tab/>
      </w:r>
      <w:r>
        <w:rPr>
          <w:rFonts w:eastAsiaTheme="minorEastAsia"/>
          <w:kern w:val="24"/>
        </w:rPr>
        <w:tab/>
      </w:r>
      <w:r>
        <w:rPr>
          <w:rFonts w:eastAsiaTheme="minorEastAsia"/>
          <w:kern w:val="24"/>
        </w:rPr>
        <w:tab/>
      </w:r>
      <w:r>
        <w:rPr>
          <w:rFonts w:eastAsiaTheme="minorEastAsia"/>
          <w:kern w:val="24"/>
        </w:rPr>
        <w:tab/>
      </w:r>
      <w:r>
        <w:rPr>
          <w:rFonts w:eastAsiaTheme="minorEastAsia"/>
          <w:kern w:val="24"/>
        </w:rPr>
        <w:tab/>
      </w:r>
      <w:r>
        <w:rPr>
          <w:rFonts w:eastAsiaTheme="minorEastAsia"/>
          <w:b/>
          <w:bCs/>
          <w:kern w:val="24"/>
        </w:rPr>
        <w:t>(5 marks)</w:t>
      </w:r>
    </w:p>
    <w:p w14:paraId="3319483D" w14:textId="77777777" w:rsidR="00F6594D" w:rsidRDefault="00F6594D" w:rsidP="00F6594D">
      <w:pPr>
        <w:pStyle w:val="NormalWeb"/>
        <w:kinsoku w:val="0"/>
        <w:overflowPunct w:val="0"/>
        <w:spacing w:before="0" w:beforeAutospacing="0" w:after="0" w:afterAutospacing="0" w:line="360" w:lineRule="auto"/>
        <w:jc w:val="both"/>
        <w:textAlignment w:val="baseline"/>
        <w:rPr>
          <w:rFonts w:eastAsiaTheme="minorEastAsia"/>
          <w:kern w:val="24"/>
        </w:rPr>
      </w:pPr>
    </w:p>
    <w:p w14:paraId="6BF50C99" w14:textId="77777777" w:rsidR="00F6594D" w:rsidRPr="005656E8" w:rsidRDefault="00F6594D" w:rsidP="00F6594D">
      <w:pPr>
        <w:pStyle w:val="NormalWeb"/>
        <w:kinsoku w:val="0"/>
        <w:overflowPunct w:val="0"/>
        <w:spacing w:before="0" w:beforeAutospacing="0" w:after="0" w:afterAutospacing="0" w:line="360" w:lineRule="auto"/>
        <w:jc w:val="both"/>
        <w:textAlignment w:val="baseline"/>
        <w:rPr>
          <w:rFonts w:eastAsiaTheme="minorEastAsia"/>
          <w:b/>
          <w:kern w:val="24"/>
        </w:rPr>
      </w:pPr>
      <w:r w:rsidRPr="008241C0">
        <w:rPr>
          <w:rFonts w:eastAsiaTheme="minorEastAsia"/>
          <w:b/>
          <w:kern w:val="24"/>
        </w:rPr>
        <w:t>11. A firm has a mix of capital structure as follows:</w:t>
      </w:r>
    </w:p>
    <w:p w14:paraId="32F12B84" w14:textId="77777777" w:rsidR="00F6594D" w:rsidRPr="008D7D64" w:rsidRDefault="00F6594D" w:rsidP="00F6594D">
      <w:pPr>
        <w:pStyle w:val="NormalWeb"/>
        <w:kinsoku w:val="0"/>
        <w:overflowPunct w:val="0"/>
        <w:spacing w:before="0" w:beforeAutospacing="0" w:after="0" w:afterAutospacing="0" w:line="360" w:lineRule="auto"/>
        <w:jc w:val="both"/>
        <w:textAlignment w:val="baseline"/>
        <w:rPr>
          <w:rFonts w:eastAsiaTheme="minorEastAsia"/>
          <w:kern w:val="24"/>
        </w:rPr>
      </w:pPr>
      <w:r w:rsidRPr="008D7D64">
        <w:rPr>
          <w:rFonts w:eastAsiaTheme="minorEastAsia"/>
          <w:kern w:val="24"/>
        </w:rPr>
        <w:t>The mix of capital components in use</w:t>
      </w:r>
    </w:p>
    <w:p w14:paraId="691F2A03" w14:textId="77777777" w:rsidR="00F6594D" w:rsidRPr="008D7D64" w:rsidRDefault="00F6594D" w:rsidP="00F6594D">
      <w:pPr>
        <w:pStyle w:val="NormalWeb"/>
        <w:kinsoku w:val="0"/>
        <w:overflowPunct w:val="0"/>
        <w:spacing w:before="0" w:beforeAutospacing="0" w:after="0" w:afterAutospacing="0" w:line="360" w:lineRule="auto"/>
        <w:jc w:val="both"/>
        <w:textAlignment w:val="baseline"/>
        <w:rPr>
          <w:rFonts w:eastAsiaTheme="minorEastAsia"/>
          <w:kern w:val="24"/>
        </w:rPr>
      </w:pPr>
      <w:r w:rsidRPr="008D7D64">
        <w:rPr>
          <w:rFonts w:eastAsiaTheme="minorEastAsia"/>
          <w:kern w:val="24"/>
        </w:rPr>
        <w:t xml:space="preserve"> Component               £000          %</w:t>
      </w:r>
    </w:p>
    <w:p w14:paraId="6B9BA4BB" w14:textId="77777777" w:rsidR="00F6594D" w:rsidRPr="008D7D64" w:rsidRDefault="00F6594D" w:rsidP="00F6594D">
      <w:pPr>
        <w:pStyle w:val="NormalWeb"/>
        <w:kinsoku w:val="0"/>
        <w:overflowPunct w:val="0"/>
        <w:spacing w:before="0" w:beforeAutospacing="0" w:after="0" w:afterAutospacing="0" w:line="360" w:lineRule="auto"/>
        <w:jc w:val="both"/>
        <w:textAlignment w:val="baseline"/>
        <w:rPr>
          <w:rFonts w:eastAsiaTheme="minorEastAsia"/>
          <w:kern w:val="24"/>
        </w:rPr>
      </w:pPr>
      <w:r w:rsidRPr="008D7D64">
        <w:rPr>
          <w:rFonts w:eastAsiaTheme="minorEastAsia"/>
          <w:kern w:val="24"/>
        </w:rPr>
        <w:t xml:space="preserve">                    </w:t>
      </w:r>
    </w:p>
    <w:p w14:paraId="4D0B8C80" w14:textId="77777777" w:rsidR="00F6594D" w:rsidRPr="008D7D64" w:rsidRDefault="00F6594D" w:rsidP="00F6594D">
      <w:pPr>
        <w:pStyle w:val="NormalWeb"/>
        <w:kinsoku w:val="0"/>
        <w:overflowPunct w:val="0"/>
        <w:spacing w:before="0" w:beforeAutospacing="0" w:after="0" w:afterAutospacing="0" w:line="360" w:lineRule="auto"/>
        <w:jc w:val="both"/>
        <w:textAlignment w:val="baseline"/>
        <w:rPr>
          <w:rFonts w:eastAsiaTheme="minorEastAsia"/>
          <w:kern w:val="24"/>
        </w:rPr>
      </w:pPr>
      <w:r w:rsidRPr="008D7D64">
        <w:rPr>
          <w:rFonts w:eastAsiaTheme="minorEastAsia"/>
          <w:kern w:val="24"/>
        </w:rPr>
        <w:t xml:space="preserve">  Debt               </w:t>
      </w:r>
      <w:r w:rsidRPr="008D7D64">
        <w:rPr>
          <w:rFonts w:eastAsiaTheme="minorEastAsia"/>
          <w:kern w:val="24"/>
        </w:rPr>
        <w:tab/>
        <w:t xml:space="preserve">£60,000       </w:t>
      </w:r>
      <w:proofErr w:type="gramStart"/>
      <w:r w:rsidRPr="008D7D64">
        <w:rPr>
          <w:rFonts w:eastAsiaTheme="minorEastAsia"/>
          <w:kern w:val="24"/>
        </w:rPr>
        <w:t xml:space="preserve">  ?</w:t>
      </w:r>
      <w:proofErr w:type="gramEnd"/>
    </w:p>
    <w:p w14:paraId="4F19DA00" w14:textId="77777777" w:rsidR="00F6594D" w:rsidRPr="008D7D64" w:rsidRDefault="00F6594D" w:rsidP="00F6594D">
      <w:pPr>
        <w:pStyle w:val="NormalWeb"/>
        <w:kinsoku w:val="0"/>
        <w:overflowPunct w:val="0"/>
        <w:spacing w:before="0" w:beforeAutospacing="0" w:after="0" w:afterAutospacing="0" w:line="360" w:lineRule="auto"/>
        <w:jc w:val="both"/>
        <w:textAlignment w:val="baseline"/>
        <w:rPr>
          <w:rFonts w:eastAsiaTheme="minorEastAsia"/>
          <w:kern w:val="24"/>
        </w:rPr>
      </w:pPr>
      <w:r w:rsidRPr="008D7D64">
        <w:rPr>
          <w:rFonts w:eastAsiaTheme="minorEastAsia"/>
          <w:kern w:val="24"/>
        </w:rPr>
        <w:t xml:space="preserve">  Preferred Stock         £10,000       </w:t>
      </w:r>
      <w:proofErr w:type="gramStart"/>
      <w:r w:rsidRPr="008D7D64">
        <w:rPr>
          <w:rFonts w:eastAsiaTheme="minorEastAsia"/>
          <w:kern w:val="24"/>
        </w:rPr>
        <w:t xml:space="preserve">  ?</w:t>
      </w:r>
      <w:proofErr w:type="gramEnd"/>
    </w:p>
    <w:p w14:paraId="2DCD0120" w14:textId="77777777" w:rsidR="00F6594D" w:rsidRPr="008D7D64" w:rsidRDefault="00F6594D" w:rsidP="00F6594D">
      <w:pPr>
        <w:pStyle w:val="NormalWeb"/>
        <w:kinsoku w:val="0"/>
        <w:overflowPunct w:val="0"/>
        <w:spacing w:before="0" w:beforeAutospacing="0" w:after="0" w:afterAutospacing="0" w:line="360" w:lineRule="auto"/>
        <w:jc w:val="both"/>
        <w:textAlignment w:val="baseline"/>
        <w:rPr>
          <w:rFonts w:eastAsiaTheme="minorEastAsia"/>
          <w:kern w:val="24"/>
        </w:rPr>
      </w:pPr>
      <w:r w:rsidRPr="008D7D64">
        <w:rPr>
          <w:rFonts w:eastAsiaTheme="minorEastAsia"/>
          <w:kern w:val="24"/>
        </w:rPr>
        <w:t xml:space="preserve">  Equity          </w:t>
      </w:r>
      <w:r w:rsidRPr="008D7D64">
        <w:rPr>
          <w:rFonts w:eastAsiaTheme="minorEastAsia"/>
          <w:kern w:val="24"/>
        </w:rPr>
        <w:tab/>
      </w:r>
      <w:r w:rsidRPr="008D7D64">
        <w:rPr>
          <w:rFonts w:eastAsiaTheme="minorEastAsia"/>
          <w:kern w:val="24"/>
        </w:rPr>
        <w:tab/>
        <w:t xml:space="preserve">£30,000       </w:t>
      </w:r>
      <w:proofErr w:type="gramStart"/>
      <w:r w:rsidRPr="008D7D64">
        <w:rPr>
          <w:rFonts w:eastAsiaTheme="minorEastAsia"/>
          <w:kern w:val="24"/>
        </w:rPr>
        <w:t xml:space="preserve">  ?</w:t>
      </w:r>
      <w:proofErr w:type="gramEnd"/>
    </w:p>
    <w:p w14:paraId="2CB0FB46" w14:textId="77777777" w:rsidR="00F6594D" w:rsidRPr="008D7D64" w:rsidRDefault="00F6594D" w:rsidP="00F6594D">
      <w:pPr>
        <w:pStyle w:val="NormalWeb"/>
        <w:kinsoku w:val="0"/>
        <w:overflowPunct w:val="0"/>
        <w:spacing w:before="0" w:beforeAutospacing="0" w:after="0" w:afterAutospacing="0" w:line="360" w:lineRule="auto"/>
        <w:jc w:val="both"/>
        <w:textAlignment w:val="baseline"/>
        <w:rPr>
          <w:rFonts w:eastAsiaTheme="minorEastAsia"/>
          <w:kern w:val="24"/>
        </w:rPr>
      </w:pPr>
      <w:r w:rsidRPr="008D7D64">
        <w:rPr>
          <w:rFonts w:eastAsiaTheme="minorEastAsia"/>
          <w:kern w:val="24"/>
        </w:rPr>
        <w:t xml:space="preserve">  Total Capital              £100,000    </w:t>
      </w:r>
      <w:proofErr w:type="gramStart"/>
      <w:r w:rsidRPr="008D7D64">
        <w:rPr>
          <w:rFonts w:eastAsiaTheme="minorEastAsia"/>
          <w:kern w:val="24"/>
        </w:rPr>
        <w:t xml:space="preserve">  ?</w:t>
      </w:r>
      <w:proofErr w:type="gramEnd"/>
    </w:p>
    <w:p w14:paraId="1CA46D52" w14:textId="77777777" w:rsidR="00F6594D" w:rsidRPr="008D7D64" w:rsidRDefault="00F6594D" w:rsidP="00F6594D">
      <w:pPr>
        <w:pStyle w:val="NormalWeb"/>
        <w:kinsoku w:val="0"/>
        <w:overflowPunct w:val="0"/>
        <w:spacing w:before="0" w:beforeAutospacing="0" w:after="0" w:afterAutospacing="0" w:line="360" w:lineRule="auto"/>
        <w:jc w:val="both"/>
        <w:textAlignment w:val="baseline"/>
        <w:rPr>
          <w:rFonts w:eastAsiaTheme="minorEastAsia"/>
          <w:kern w:val="24"/>
        </w:rPr>
      </w:pPr>
    </w:p>
    <w:p w14:paraId="6B02A1CD" w14:textId="77777777" w:rsidR="00F6594D" w:rsidRDefault="00F6594D" w:rsidP="00F6594D">
      <w:pPr>
        <w:pStyle w:val="NormalWeb"/>
        <w:kinsoku w:val="0"/>
        <w:overflowPunct w:val="0"/>
        <w:spacing w:before="0" w:beforeAutospacing="0" w:after="0" w:afterAutospacing="0" w:line="360" w:lineRule="auto"/>
        <w:jc w:val="both"/>
        <w:textAlignment w:val="baseline"/>
        <w:rPr>
          <w:rFonts w:eastAsiaTheme="minorEastAsia"/>
          <w:b/>
          <w:kern w:val="24"/>
        </w:rPr>
      </w:pPr>
      <w:r w:rsidRPr="0066325E">
        <w:rPr>
          <w:rFonts w:eastAsiaTheme="minorEastAsia"/>
          <w:b/>
          <w:kern w:val="24"/>
        </w:rPr>
        <w:t xml:space="preserve">Calculate the percentage of each component of the mix of the firm’s capital </w:t>
      </w:r>
      <w:proofErr w:type="gramStart"/>
      <w:r w:rsidRPr="0066325E">
        <w:rPr>
          <w:rFonts w:eastAsiaTheme="minorEastAsia"/>
          <w:b/>
          <w:kern w:val="24"/>
        </w:rPr>
        <w:t>structure</w:t>
      </w:r>
      <w:proofErr w:type="gramEnd"/>
      <w:r w:rsidRPr="0066325E">
        <w:rPr>
          <w:rFonts w:eastAsiaTheme="minorEastAsia"/>
          <w:b/>
          <w:kern w:val="24"/>
        </w:rPr>
        <w:t xml:space="preserve"> </w:t>
      </w:r>
    </w:p>
    <w:p w14:paraId="5F062C75" w14:textId="77777777" w:rsidR="00F6594D" w:rsidRDefault="00F6594D" w:rsidP="00F6594D">
      <w:pPr>
        <w:pStyle w:val="NormalWeb"/>
        <w:kinsoku w:val="0"/>
        <w:overflowPunct w:val="0"/>
        <w:spacing w:before="0" w:beforeAutospacing="0" w:after="0" w:afterAutospacing="0" w:line="360" w:lineRule="auto"/>
        <w:ind w:left="7920"/>
        <w:jc w:val="both"/>
        <w:textAlignment w:val="baseline"/>
        <w:rPr>
          <w:rFonts w:eastAsiaTheme="minorEastAsia"/>
          <w:b/>
          <w:kern w:val="24"/>
        </w:rPr>
      </w:pPr>
      <w:r w:rsidRPr="0066325E">
        <w:rPr>
          <w:rFonts w:eastAsiaTheme="minorEastAsia"/>
          <w:b/>
          <w:kern w:val="24"/>
        </w:rPr>
        <w:t>(5 marks)</w:t>
      </w:r>
    </w:p>
    <w:p w14:paraId="0AE46F6E" w14:textId="77777777" w:rsidR="00F6594D" w:rsidRPr="005656E8" w:rsidRDefault="00F6594D" w:rsidP="00F6594D">
      <w:pPr>
        <w:pStyle w:val="NormalWeb"/>
        <w:kinsoku w:val="0"/>
        <w:overflowPunct w:val="0"/>
        <w:spacing w:before="0" w:beforeAutospacing="0" w:after="0" w:afterAutospacing="0" w:line="360" w:lineRule="auto"/>
        <w:jc w:val="both"/>
        <w:textAlignment w:val="baseline"/>
        <w:rPr>
          <w:rFonts w:eastAsiaTheme="minorEastAsia"/>
          <w:b/>
          <w:kern w:val="24"/>
        </w:rPr>
      </w:pPr>
    </w:p>
    <w:p w14:paraId="78938A27" w14:textId="77777777" w:rsidR="00F6594D" w:rsidRPr="005656E8" w:rsidRDefault="00F6594D" w:rsidP="00F6594D">
      <w:pPr>
        <w:pStyle w:val="NormalWeb"/>
        <w:kinsoku w:val="0"/>
        <w:overflowPunct w:val="0"/>
        <w:spacing w:before="0" w:beforeAutospacing="0" w:after="0" w:afterAutospacing="0" w:line="360" w:lineRule="auto"/>
        <w:jc w:val="center"/>
        <w:textAlignment w:val="baseline"/>
        <w:rPr>
          <w:rFonts w:eastAsiaTheme="minorEastAsia"/>
          <w:b/>
          <w:color w:val="000000" w:themeColor="text1"/>
          <w:kern w:val="24"/>
        </w:rPr>
      </w:pPr>
      <w:r w:rsidRPr="009C6DFE">
        <w:rPr>
          <w:rFonts w:eastAsiaTheme="minorEastAsia"/>
          <w:b/>
          <w:color w:val="000000" w:themeColor="text1"/>
          <w:kern w:val="24"/>
        </w:rPr>
        <w:t xml:space="preserve">End of section B – Total Section Mark </w:t>
      </w:r>
      <w:r>
        <w:rPr>
          <w:rFonts w:eastAsiaTheme="minorEastAsia"/>
          <w:b/>
          <w:color w:val="000000" w:themeColor="text1"/>
          <w:kern w:val="24"/>
        </w:rPr>
        <w:t>(5</w:t>
      </w:r>
      <w:r w:rsidRPr="009C6DFE">
        <w:rPr>
          <w:rFonts w:eastAsiaTheme="minorEastAsia"/>
          <w:b/>
          <w:color w:val="000000" w:themeColor="text1"/>
          <w:kern w:val="24"/>
        </w:rPr>
        <w:t>5</w:t>
      </w:r>
      <w:r>
        <w:rPr>
          <w:rFonts w:eastAsiaTheme="minorEastAsia"/>
          <w:b/>
          <w:color w:val="000000" w:themeColor="text1"/>
          <w:kern w:val="24"/>
        </w:rPr>
        <w:t>)</w:t>
      </w:r>
    </w:p>
    <w:p w14:paraId="4F27E70A" w14:textId="77777777" w:rsidR="00F6594D" w:rsidRPr="005656E8" w:rsidRDefault="00F6594D" w:rsidP="00F6594D">
      <w:pPr>
        <w:pStyle w:val="NormalWeb"/>
        <w:kinsoku w:val="0"/>
        <w:overflowPunct w:val="0"/>
        <w:spacing w:before="77" w:beforeAutospacing="0" w:after="0" w:afterAutospacing="0"/>
        <w:jc w:val="center"/>
        <w:textAlignment w:val="baseline"/>
        <w:rPr>
          <w:rFonts w:eastAsiaTheme="minorEastAsia"/>
          <w:b/>
          <w:color w:val="000000" w:themeColor="text1"/>
          <w:kern w:val="24"/>
          <w:sz w:val="32"/>
          <w:szCs w:val="32"/>
        </w:rPr>
      </w:pPr>
      <w:r w:rsidRPr="005656E8">
        <w:rPr>
          <w:rFonts w:eastAsiaTheme="minorEastAsia"/>
          <w:b/>
          <w:color w:val="000000" w:themeColor="text1"/>
          <w:kern w:val="24"/>
          <w:sz w:val="32"/>
          <w:szCs w:val="32"/>
        </w:rPr>
        <w:lastRenderedPageBreak/>
        <w:t>Section C</w:t>
      </w:r>
    </w:p>
    <w:p w14:paraId="48D741A0" w14:textId="77777777" w:rsidR="00F6594D" w:rsidRDefault="00F6594D" w:rsidP="00F6594D">
      <w:pPr>
        <w:pStyle w:val="NormalWeb"/>
        <w:kinsoku w:val="0"/>
        <w:overflowPunct w:val="0"/>
        <w:spacing w:before="77" w:beforeAutospacing="0" w:after="0" w:afterAutospacing="0"/>
        <w:textAlignment w:val="baseline"/>
        <w:rPr>
          <w:rFonts w:eastAsiaTheme="minorEastAsia"/>
          <w:color w:val="000000" w:themeColor="text1"/>
          <w:kern w:val="24"/>
        </w:rPr>
      </w:pPr>
    </w:p>
    <w:p w14:paraId="04FD6C8C" w14:textId="77777777" w:rsidR="00F6594D" w:rsidRPr="009C6DFE" w:rsidRDefault="00F6594D" w:rsidP="00F6594D">
      <w:pPr>
        <w:pStyle w:val="NormalWeb"/>
        <w:kinsoku w:val="0"/>
        <w:overflowPunct w:val="0"/>
        <w:spacing w:before="77" w:beforeAutospacing="0" w:after="0" w:afterAutospacing="0"/>
        <w:textAlignment w:val="baseline"/>
        <w:rPr>
          <w:rFonts w:eastAsiaTheme="minorEastAsia"/>
          <w:b/>
          <w:color w:val="000000" w:themeColor="text1"/>
          <w:kern w:val="24"/>
        </w:rPr>
      </w:pPr>
      <w:r w:rsidRPr="009C6DFE">
        <w:rPr>
          <w:rFonts w:eastAsiaTheme="minorEastAsia"/>
          <w:b/>
          <w:color w:val="000000" w:themeColor="text1"/>
          <w:kern w:val="24"/>
        </w:rPr>
        <w:t xml:space="preserve">Question 1: </w:t>
      </w:r>
    </w:p>
    <w:p w14:paraId="0939ED09" w14:textId="77777777" w:rsidR="00F6594D" w:rsidRDefault="00F6594D" w:rsidP="00F6594D">
      <w:pPr>
        <w:pStyle w:val="NormalWeb"/>
        <w:kinsoku w:val="0"/>
        <w:overflowPunct w:val="0"/>
        <w:spacing w:before="0" w:beforeAutospacing="0" w:after="0" w:afterAutospacing="0" w:line="360" w:lineRule="auto"/>
        <w:jc w:val="both"/>
        <w:textAlignment w:val="baseline"/>
        <w:rPr>
          <w:rFonts w:eastAsiaTheme="minorEastAsia"/>
          <w:color w:val="000000" w:themeColor="text1"/>
          <w:kern w:val="24"/>
        </w:rPr>
      </w:pPr>
      <w:r>
        <w:rPr>
          <w:rFonts w:eastAsiaTheme="minorEastAsia"/>
          <w:color w:val="000000" w:themeColor="text1"/>
          <w:kern w:val="24"/>
        </w:rPr>
        <w:t xml:space="preserve">A firm is contemplating of investing in one of two capital </w:t>
      </w:r>
      <w:proofErr w:type="gramStart"/>
      <w:r>
        <w:rPr>
          <w:rFonts w:eastAsiaTheme="minorEastAsia"/>
          <w:color w:val="000000" w:themeColor="text1"/>
          <w:kern w:val="24"/>
        </w:rPr>
        <w:t>projects</w:t>
      </w:r>
      <w:proofErr w:type="gramEnd"/>
      <w:r>
        <w:rPr>
          <w:rFonts w:eastAsiaTheme="minorEastAsia"/>
          <w:color w:val="000000" w:themeColor="text1"/>
          <w:kern w:val="24"/>
        </w:rPr>
        <w:t xml:space="preserve"> but the Senior Management of the firm are not sure which of the two projects would be economically viable to invest on.</w:t>
      </w:r>
    </w:p>
    <w:p w14:paraId="0E473243" w14:textId="77777777" w:rsidR="00F6594D" w:rsidRDefault="00F6594D" w:rsidP="00F6594D">
      <w:pPr>
        <w:pStyle w:val="NormalWeb"/>
        <w:kinsoku w:val="0"/>
        <w:overflowPunct w:val="0"/>
        <w:spacing w:before="0" w:beforeAutospacing="0" w:after="0" w:afterAutospacing="0" w:line="360" w:lineRule="auto"/>
        <w:jc w:val="both"/>
        <w:textAlignment w:val="baseline"/>
        <w:rPr>
          <w:rFonts w:eastAsiaTheme="minorEastAsia"/>
          <w:color w:val="000000" w:themeColor="text1"/>
          <w:kern w:val="24"/>
        </w:rPr>
      </w:pPr>
    </w:p>
    <w:p w14:paraId="5C5FEC76" w14:textId="77777777" w:rsidR="00F6594D" w:rsidRPr="008D7D64" w:rsidRDefault="00F6594D" w:rsidP="00F6594D">
      <w:pPr>
        <w:pStyle w:val="NormalWeb"/>
        <w:kinsoku w:val="0"/>
        <w:overflowPunct w:val="0"/>
        <w:spacing w:before="0" w:beforeAutospacing="0" w:after="0" w:afterAutospacing="0" w:line="360" w:lineRule="auto"/>
        <w:jc w:val="both"/>
        <w:textAlignment w:val="baseline"/>
        <w:rPr>
          <w:rFonts w:eastAsiaTheme="minorEastAsia"/>
          <w:kern w:val="24"/>
        </w:rPr>
      </w:pPr>
      <w:r w:rsidRPr="009C6DFE">
        <w:rPr>
          <w:rFonts w:eastAsiaTheme="minorEastAsia"/>
          <w:b/>
          <w:color w:val="000000" w:themeColor="text1"/>
          <w:kern w:val="24"/>
        </w:rPr>
        <w:t>Task:</w:t>
      </w:r>
      <w:r w:rsidRPr="005E192C">
        <w:rPr>
          <w:rFonts w:eastAsiaTheme="minorEastAsia"/>
          <w:color w:val="000000" w:themeColor="text1"/>
          <w:kern w:val="24"/>
        </w:rPr>
        <w:t xml:space="preserve"> Calculate the NPV of the following two projects and suggest which of the two projects the firm should accept, assuming the discount rate is 10</w:t>
      </w:r>
      <w:r w:rsidRPr="008D7D64">
        <w:rPr>
          <w:rFonts w:eastAsiaTheme="minorEastAsia"/>
          <w:kern w:val="24"/>
        </w:rPr>
        <w:t>%. (30 Marks)</w:t>
      </w:r>
    </w:p>
    <w:p w14:paraId="66FF4694" w14:textId="77777777" w:rsidR="00F6594D" w:rsidRPr="005E192C" w:rsidRDefault="00F6594D" w:rsidP="00F6594D">
      <w:pPr>
        <w:pStyle w:val="NormalWeb"/>
        <w:kinsoku w:val="0"/>
        <w:overflowPunct w:val="0"/>
        <w:spacing w:before="77" w:beforeAutospacing="0" w:after="0" w:afterAutospacing="0"/>
        <w:textAlignment w:val="baseline"/>
        <w:rPr>
          <w:rFonts w:eastAsiaTheme="minorEastAsia"/>
          <w:color w:val="000000" w:themeColor="text1"/>
          <w:kern w:val="24"/>
        </w:rPr>
      </w:pPr>
    </w:p>
    <w:tbl>
      <w:tblPr>
        <w:tblW w:w="9600" w:type="dxa"/>
        <w:tblCellMar>
          <w:left w:w="0" w:type="dxa"/>
          <w:right w:w="0" w:type="dxa"/>
        </w:tblCellMar>
        <w:tblLook w:val="0420" w:firstRow="1" w:lastRow="0" w:firstColumn="0" w:lastColumn="0" w:noHBand="0" w:noVBand="1"/>
      </w:tblPr>
      <w:tblGrid>
        <w:gridCol w:w="3200"/>
        <w:gridCol w:w="3200"/>
        <w:gridCol w:w="3200"/>
      </w:tblGrid>
      <w:tr w:rsidR="00F6594D" w:rsidRPr="005E192C" w14:paraId="7A3541B0" w14:textId="77777777" w:rsidTr="006B3C74">
        <w:trPr>
          <w:trHeight w:val="584"/>
        </w:trPr>
        <w:tc>
          <w:tcPr>
            <w:tcW w:w="3200" w:type="dxa"/>
            <w:tcBorders>
              <w:top w:val="nil"/>
              <w:left w:val="nil"/>
              <w:bottom w:val="nil"/>
              <w:right w:val="nil"/>
            </w:tcBorders>
            <w:shd w:val="clear" w:color="auto" w:fill="auto"/>
            <w:tcMar>
              <w:top w:w="72" w:type="dxa"/>
              <w:left w:w="144" w:type="dxa"/>
              <w:bottom w:w="72" w:type="dxa"/>
              <w:right w:w="144" w:type="dxa"/>
            </w:tcMar>
            <w:hideMark/>
          </w:tcPr>
          <w:p w14:paraId="6A438231"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p>
        </w:tc>
        <w:tc>
          <w:tcPr>
            <w:tcW w:w="3200" w:type="dxa"/>
            <w:tcBorders>
              <w:top w:val="nil"/>
              <w:left w:val="nil"/>
              <w:bottom w:val="nil"/>
              <w:right w:val="nil"/>
            </w:tcBorders>
            <w:shd w:val="clear" w:color="auto" w:fill="auto"/>
            <w:tcMar>
              <w:top w:w="72" w:type="dxa"/>
              <w:left w:w="144" w:type="dxa"/>
              <w:bottom w:w="72" w:type="dxa"/>
              <w:right w:w="144" w:type="dxa"/>
            </w:tcMar>
            <w:hideMark/>
          </w:tcPr>
          <w:p w14:paraId="3AE67741"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b/>
                <w:bCs/>
                <w:color w:val="000000" w:themeColor="text1"/>
                <w:kern w:val="24"/>
                <w:sz w:val="24"/>
                <w:szCs w:val="24"/>
                <w:lang w:eastAsia="en-GB"/>
              </w:rPr>
              <w:t>Project X</w:t>
            </w:r>
          </w:p>
        </w:tc>
        <w:tc>
          <w:tcPr>
            <w:tcW w:w="3200" w:type="dxa"/>
            <w:tcBorders>
              <w:top w:val="nil"/>
              <w:left w:val="nil"/>
              <w:bottom w:val="nil"/>
              <w:right w:val="nil"/>
            </w:tcBorders>
            <w:shd w:val="clear" w:color="auto" w:fill="auto"/>
            <w:tcMar>
              <w:top w:w="72" w:type="dxa"/>
              <w:left w:w="144" w:type="dxa"/>
              <w:bottom w:w="72" w:type="dxa"/>
              <w:right w:w="144" w:type="dxa"/>
            </w:tcMar>
            <w:hideMark/>
          </w:tcPr>
          <w:p w14:paraId="3679D035"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b/>
                <w:bCs/>
                <w:color w:val="000000" w:themeColor="text1"/>
                <w:kern w:val="24"/>
                <w:sz w:val="24"/>
                <w:szCs w:val="24"/>
                <w:lang w:eastAsia="en-GB"/>
              </w:rPr>
              <w:t>Project Y</w:t>
            </w:r>
          </w:p>
        </w:tc>
      </w:tr>
      <w:tr w:rsidR="00F6594D" w:rsidRPr="005E192C" w14:paraId="33D38D18" w14:textId="77777777" w:rsidTr="006B3C74">
        <w:trPr>
          <w:trHeight w:val="584"/>
        </w:trPr>
        <w:tc>
          <w:tcPr>
            <w:tcW w:w="3200" w:type="dxa"/>
            <w:tcBorders>
              <w:top w:val="nil"/>
              <w:left w:val="nil"/>
              <w:bottom w:val="nil"/>
              <w:right w:val="nil"/>
            </w:tcBorders>
            <w:shd w:val="clear" w:color="auto" w:fill="auto"/>
            <w:tcMar>
              <w:top w:w="72" w:type="dxa"/>
              <w:left w:w="144" w:type="dxa"/>
              <w:bottom w:w="72" w:type="dxa"/>
              <w:right w:w="144" w:type="dxa"/>
            </w:tcMar>
            <w:hideMark/>
          </w:tcPr>
          <w:p w14:paraId="6826053B"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color w:val="000000" w:themeColor="text1"/>
                <w:kern w:val="24"/>
                <w:sz w:val="24"/>
                <w:szCs w:val="24"/>
                <w:lang w:eastAsia="en-GB"/>
              </w:rPr>
              <w:t>Initial investment</w:t>
            </w:r>
          </w:p>
        </w:tc>
        <w:tc>
          <w:tcPr>
            <w:tcW w:w="3200" w:type="dxa"/>
            <w:tcBorders>
              <w:top w:val="nil"/>
              <w:left w:val="nil"/>
              <w:bottom w:val="nil"/>
              <w:right w:val="nil"/>
            </w:tcBorders>
            <w:shd w:val="clear" w:color="auto" w:fill="auto"/>
            <w:tcMar>
              <w:top w:w="72" w:type="dxa"/>
              <w:left w:w="144" w:type="dxa"/>
              <w:bottom w:w="72" w:type="dxa"/>
              <w:right w:w="144" w:type="dxa"/>
            </w:tcMar>
            <w:hideMark/>
          </w:tcPr>
          <w:p w14:paraId="15A391DC"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color w:val="000000" w:themeColor="text1"/>
                <w:kern w:val="24"/>
                <w:sz w:val="24"/>
                <w:szCs w:val="24"/>
                <w:lang w:eastAsia="en-GB"/>
              </w:rPr>
              <w:t>£40,000</w:t>
            </w:r>
          </w:p>
        </w:tc>
        <w:tc>
          <w:tcPr>
            <w:tcW w:w="3200" w:type="dxa"/>
            <w:tcBorders>
              <w:top w:val="nil"/>
              <w:left w:val="nil"/>
              <w:bottom w:val="nil"/>
              <w:right w:val="nil"/>
            </w:tcBorders>
            <w:shd w:val="clear" w:color="auto" w:fill="auto"/>
            <w:tcMar>
              <w:top w:w="72" w:type="dxa"/>
              <w:left w:w="144" w:type="dxa"/>
              <w:bottom w:w="72" w:type="dxa"/>
              <w:right w:w="144" w:type="dxa"/>
            </w:tcMar>
            <w:hideMark/>
          </w:tcPr>
          <w:p w14:paraId="3F1F6E34"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color w:val="000000" w:themeColor="text1"/>
                <w:kern w:val="24"/>
                <w:sz w:val="24"/>
                <w:szCs w:val="24"/>
                <w:lang w:eastAsia="en-GB"/>
              </w:rPr>
              <w:t>£60000</w:t>
            </w:r>
          </w:p>
        </w:tc>
      </w:tr>
      <w:tr w:rsidR="00F6594D" w:rsidRPr="005E192C" w14:paraId="19DDC15C" w14:textId="77777777" w:rsidTr="006B3C74">
        <w:trPr>
          <w:trHeight w:val="584"/>
        </w:trPr>
        <w:tc>
          <w:tcPr>
            <w:tcW w:w="3200" w:type="dxa"/>
            <w:tcBorders>
              <w:top w:val="nil"/>
              <w:left w:val="nil"/>
              <w:bottom w:val="nil"/>
              <w:right w:val="nil"/>
            </w:tcBorders>
            <w:shd w:val="clear" w:color="auto" w:fill="auto"/>
            <w:tcMar>
              <w:top w:w="72" w:type="dxa"/>
              <w:left w:w="144" w:type="dxa"/>
              <w:bottom w:w="72" w:type="dxa"/>
              <w:right w:w="144" w:type="dxa"/>
            </w:tcMar>
            <w:hideMark/>
          </w:tcPr>
          <w:p w14:paraId="55D8A124"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color w:val="000000" w:themeColor="text1"/>
                <w:kern w:val="24"/>
                <w:sz w:val="24"/>
                <w:szCs w:val="24"/>
                <w:lang w:eastAsia="en-GB"/>
              </w:rPr>
              <w:t>Estimated Life</w:t>
            </w:r>
          </w:p>
        </w:tc>
        <w:tc>
          <w:tcPr>
            <w:tcW w:w="3200" w:type="dxa"/>
            <w:tcBorders>
              <w:top w:val="nil"/>
              <w:left w:val="nil"/>
              <w:bottom w:val="nil"/>
              <w:right w:val="nil"/>
            </w:tcBorders>
            <w:shd w:val="clear" w:color="auto" w:fill="auto"/>
            <w:tcMar>
              <w:top w:w="72" w:type="dxa"/>
              <w:left w:w="144" w:type="dxa"/>
              <w:bottom w:w="72" w:type="dxa"/>
              <w:right w:w="144" w:type="dxa"/>
            </w:tcMar>
            <w:hideMark/>
          </w:tcPr>
          <w:p w14:paraId="72AAD098"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color w:val="000000" w:themeColor="text1"/>
                <w:kern w:val="24"/>
                <w:sz w:val="24"/>
                <w:szCs w:val="24"/>
                <w:lang w:eastAsia="en-GB"/>
              </w:rPr>
              <w:t>5 Years</w:t>
            </w:r>
          </w:p>
        </w:tc>
        <w:tc>
          <w:tcPr>
            <w:tcW w:w="3200" w:type="dxa"/>
            <w:tcBorders>
              <w:top w:val="nil"/>
              <w:left w:val="nil"/>
              <w:bottom w:val="nil"/>
              <w:right w:val="nil"/>
            </w:tcBorders>
            <w:shd w:val="clear" w:color="auto" w:fill="auto"/>
            <w:tcMar>
              <w:top w:w="72" w:type="dxa"/>
              <w:left w:w="144" w:type="dxa"/>
              <w:bottom w:w="72" w:type="dxa"/>
              <w:right w:w="144" w:type="dxa"/>
            </w:tcMar>
            <w:hideMark/>
          </w:tcPr>
          <w:p w14:paraId="1E11545A"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color w:val="000000" w:themeColor="text1"/>
                <w:kern w:val="24"/>
                <w:sz w:val="24"/>
                <w:szCs w:val="24"/>
                <w:lang w:eastAsia="en-GB"/>
              </w:rPr>
              <w:t>5 Years</w:t>
            </w:r>
          </w:p>
        </w:tc>
      </w:tr>
      <w:tr w:rsidR="00F6594D" w:rsidRPr="005E192C" w14:paraId="3BE90B82" w14:textId="77777777" w:rsidTr="006B3C74">
        <w:trPr>
          <w:trHeight w:val="584"/>
        </w:trPr>
        <w:tc>
          <w:tcPr>
            <w:tcW w:w="3200" w:type="dxa"/>
            <w:tcBorders>
              <w:top w:val="nil"/>
              <w:left w:val="nil"/>
              <w:bottom w:val="nil"/>
              <w:right w:val="nil"/>
            </w:tcBorders>
            <w:shd w:val="clear" w:color="auto" w:fill="auto"/>
            <w:tcMar>
              <w:top w:w="72" w:type="dxa"/>
              <w:left w:w="144" w:type="dxa"/>
              <w:bottom w:w="72" w:type="dxa"/>
              <w:right w:w="144" w:type="dxa"/>
            </w:tcMar>
            <w:hideMark/>
          </w:tcPr>
          <w:p w14:paraId="6B4FB6E4"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color w:val="000000" w:themeColor="text1"/>
                <w:kern w:val="24"/>
                <w:sz w:val="24"/>
                <w:szCs w:val="24"/>
                <w:lang w:eastAsia="en-GB"/>
              </w:rPr>
              <w:t>Scrap value</w:t>
            </w:r>
          </w:p>
        </w:tc>
        <w:tc>
          <w:tcPr>
            <w:tcW w:w="3200" w:type="dxa"/>
            <w:tcBorders>
              <w:top w:val="nil"/>
              <w:left w:val="nil"/>
              <w:bottom w:val="nil"/>
              <w:right w:val="nil"/>
            </w:tcBorders>
            <w:shd w:val="clear" w:color="auto" w:fill="auto"/>
            <w:tcMar>
              <w:top w:w="72" w:type="dxa"/>
              <w:left w:w="144" w:type="dxa"/>
              <w:bottom w:w="72" w:type="dxa"/>
              <w:right w:w="144" w:type="dxa"/>
            </w:tcMar>
            <w:hideMark/>
          </w:tcPr>
          <w:p w14:paraId="6C284C2D"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color w:val="000000" w:themeColor="text1"/>
                <w:kern w:val="24"/>
                <w:sz w:val="24"/>
                <w:szCs w:val="24"/>
                <w:lang w:eastAsia="en-GB"/>
              </w:rPr>
              <w:t>£2000</w:t>
            </w:r>
          </w:p>
        </w:tc>
        <w:tc>
          <w:tcPr>
            <w:tcW w:w="3200" w:type="dxa"/>
            <w:tcBorders>
              <w:top w:val="nil"/>
              <w:left w:val="nil"/>
              <w:bottom w:val="nil"/>
              <w:right w:val="nil"/>
            </w:tcBorders>
            <w:shd w:val="clear" w:color="auto" w:fill="auto"/>
            <w:tcMar>
              <w:top w:w="72" w:type="dxa"/>
              <w:left w:w="144" w:type="dxa"/>
              <w:bottom w:w="72" w:type="dxa"/>
              <w:right w:w="144" w:type="dxa"/>
            </w:tcMar>
            <w:hideMark/>
          </w:tcPr>
          <w:p w14:paraId="60FF4438"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color w:val="000000" w:themeColor="text1"/>
                <w:kern w:val="24"/>
                <w:sz w:val="24"/>
                <w:szCs w:val="24"/>
                <w:lang w:eastAsia="en-GB"/>
              </w:rPr>
              <w:t>£4000</w:t>
            </w:r>
          </w:p>
        </w:tc>
      </w:tr>
    </w:tbl>
    <w:p w14:paraId="766B5B08" w14:textId="77777777" w:rsidR="00F6594D" w:rsidRDefault="00F6594D" w:rsidP="00F6594D">
      <w:pPr>
        <w:pStyle w:val="NormalWeb"/>
        <w:kinsoku w:val="0"/>
        <w:overflowPunct w:val="0"/>
        <w:spacing w:before="77" w:beforeAutospacing="0" w:after="0" w:afterAutospacing="0"/>
        <w:textAlignment w:val="baseline"/>
        <w:rPr>
          <w:b/>
        </w:rPr>
      </w:pPr>
    </w:p>
    <w:p w14:paraId="0F9035D3" w14:textId="77777777" w:rsidR="00F6594D" w:rsidRPr="005E192C" w:rsidRDefault="00F6594D" w:rsidP="00F6594D">
      <w:pPr>
        <w:pStyle w:val="NormalWeb"/>
        <w:kinsoku w:val="0"/>
        <w:overflowPunct w:val="0"/>
        <w:spacing w:before="77" w:beforeAutospacing="0" w:after="0" w:afterAutospacing="0"/>
        <w:textAlignment w:val="baseline"/>
        <w:rPr>
          <w:b/>
        </w:rPr>
      </w:pPr>
      <w:r w:rsidRPr="005E192C">
        <w:rPr>
          <w:b/>
        </w:rPr>
        <w:t>Cash flows:</w:t>
      </w:r>
    </w:p>
    <w:p w14:paraId="2A6D9321" w14:textId="77777777" w:rsidR="00F6594D" w:rsidRPr="005E192C" w:rsidRDefault="00F6594D" w:rsidP="00F6594D">
      <w:pPr>
        <w:pStyle w:val="NormalWeb"/>
        <w:kinsoku w:val="0"/>
        <w:overflowPunct w:val="0"/>
        <w:spacing w:before="77" w:beforeAutospacing="0" w:after="0" w:afterAutospacing="0"/>
        <w:textAlignment w:val="baseline"/>
      </w:pPr>
    </w:p>
    <w:tbl>
      <w:tblPr>
        <w:tblW w:w="8220" w:type="dxa"/>
        <w:tblCellMar>
          <w:left w:w="0" w:type="dxa"/>
          <w:right w:w="0" w:type="dxa"/>
        </w:tblCellMar>
        <w:tblLook w:val="0420" w:firstRow="1" w:lastRow="0" w:firstColumn="0" w:lastColumn="0" w:noHBand="0" w:noVBand="1"/>
      </w:tblPr>
      <w:tblGrid>
        <w:gridCol w:w="1371"/>
        <w:gridCol w:w="1371"/>
        <w:gridCol w:w="1371"/>
        <w:gridCol w:w="1371"/>
        <w:gridCol w:w="1368"/>
        <w:gridCol w:w="1368"/>
      </w:tblGrid>
      <w:tr w:rsidR="00F6594D" w:rsidRPr="005E192C" w14:paraId="7ED46E2F" w14:textId="77777777" w:rsidTr="006B3C74">
        <w:trPr>
          <w:trHeight w:val="584"/>
        </w:trPr>
        <w:tc>
          <w:tcPr>
            <w:tcW w:w="1380" w:type="dxa"/>
            <w:tcBorders>
              <w:top w:val="nil"/>
              <w:left w:val="nil"/>
              <w:bottom w:val="nil"/>
              <w:right w:val="nil"/>
            </w:tcBorders>
            <w:shd w:val="clear" w:color="auto" w:fill="auto"/>
            <w:tcMar>
              <w:top w:w="72" w:type="dxa"/>
              <w:left w:w="144" w:type="dxa"/>
              <w:bottom w:w="72" w:type="dxa"/>
              <w:right w:w="144" w:type="dxa"/>
            </w:tcMar>
            <w:hideMark/>
          </w:tcPr>
          <w:p w14:paraId="48B22AA9"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color w:val="000000" w:themeColor="text1"/>
                <w:kern w:val="24"/>
                <w:sz w:val="24"/>
                <w:szCs w:val="24"/>
                <w:lang w:eastAsia="en-GB"/>
              </w:rPr>
              <w:t>Year</w:t>
            </w:r>
          </w:p>
        </w:tc>
        <w:tc>
          <w:tcPr>
            <w:tcW w:w="1380" w:type="dxa"/>
            <w:tcBorders>
              <w:top w:val="nil"/>
              <w:left w:val="nil"/>
              <w:bottom w:val="nil"/>
              <w:right w:val="nil"/>
            </w:tcBorders>
            <w:shd w:val="clear" w:color="auto" w:fill="auto"/>
            <w:tcMar>
              <w:top w:w="72" w:type="dxa"/>
              <w:left w:w="144" w:type="dxa"/>
              <w:bottom w:w="72" w:type="dxa"/>
              <w:right w:w="144" w:type="dxa"/>
            </w:tcMar>
            <w:hideMark/>
          </w:tcPr>
          <w:p w14:paraId="761B6EC8"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color w:val="000000" w:themeColor="text1"/>
                <w:kern w:val="24"/>
                <w:sz w:val="24"/>
                <w:szCs w:val="24"/>
                <w:lang w:eastAsia="en-GB"/>
              </w:rPr>
              <w:t>1</w:t>
            </w:r>
          </w:p>
        </w:tc>
        <w:tc>
          <w:tcPr>
            <w:tcW w:w="1380" w:type="dxa"/>
            <w:tcBorders>
              <w:top w:val="nil"/>
              <w:left w:val="nil"/>
              <w:bottom w:val="nil"/>
              <w:right w:val="nil"/>
            </w:tcBorders>
            <w:shd w:val="clear" w:color="auto" w:fill="auto"/>
            <w:tcMar>
              <w:top w:w="72" w:type="dxa"/>
              <w:left w:w="144" w:type="dxa"/>
              <w:bottom w:w="72" w:type="dxa"/>
              <w:right w:w="144" w:type="dxa"/>
            </w:tcMar>
            <w:hideMark/>
          </w:tcPr>
          <w:p w14:paraId="1575E33F"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color w:val="000000" w:themeColor="text1"/>
                <w:kern w:val="24"/>
                <w:sz w:val="24"/>
                <w:szCs w:val="24"/>
                <w:lang w:eastAsia="en-GB"/>
              </w:rPr>
              <w:t>2</w:t>
            </w:r>
          </w:p>
        </w:tc>
        <w:tc>
          <w:tcPr>
            <w:tcW w:w="1380" w:type="dxa"/>
            <w:tcBorders>
              <w:top w:val="nil"/>
              <w:left w:val="nil"/>
              <w:bottom w:val="nil"/>
              <w:right w:val="nil"/>
            </w:tcBorders>
            <w:shd w:val="clear" w:color="auto" w:fill="auto"/>
            <w:tcMar>
              <w:top w:w="72" w:type="dxa"/>
              <w:left w:w="144" w:type="dxa"/>
              <w:bottom w:w="72" w:type="dxa"/>
              <w:right w:w="144" w:type="dxa"/>
            </w:tcMar>
            <w:hideMark/>
          </w:tcPr>
          <w:p w14:paraId="669BB3A3"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color w:val="000000" w:themeColor="text1"/>
                <w:kern w:val="24"/>
                <w:sz w:val="24"/>
                <w:szCs w:val="24"/>
                <w:lang w:eastAsia="en-GB"/>
              </w:rPr>
              <w:t>3</w:t>
            </w:r>
          </w:p>
        </w:tc>
        <w:tc>
          <w:tcPr>
            <w:tcW w:w="1380" w:type="dxa"/>
            <w:tcBorders>
              <w:top w:val="nil"/>
              <w:left w:val="nil"/>
              <w:bottom w:val="nil"/>
              <w:right w:val="nil"/>
            </w:tcBorders>
            <w:shd w:val="clear" w:color="auto" w:fill="auto"/>
            <w:tcMar>
              <w:top w:w="72" w:type="dxa"/>
              <w:left w:w="144" w:type="dxa"/>
              <w:bottom w:w="72" w:type="dxa"/>
              <w:right w:w="144" w:type="dxa"/>
            </w:tcMar>
            <w:hideMark/>
          </w:tcPr>
          <w:p w14:paraId="7E47668D"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color w:val="000000" w:themeColor="text1"/>
                <w:kern w:val="24"/>
                <w:sz w:val="24"/>
                <w:szCs w:val="24"/>
                <w:lang w:eastAsia="en-GB"/>
              </w:rPr>
              <w:t>4</w:t>
            </w:r>
          </w:p>
        </w:tc>
        <w:tc>
          <w:tcPr>
            <w:tcW w:w="1380" w:type="dxa"/>
            <w:tcBorders>
              <w:top w:val="nil"/>
              <w:left w:val="nil"/>
              <w:bottom w:val="nil"/>
              <w:right w:val="nil"/>
            </w:tcBorders>
            <w:shd w:val="clear" w:color="auto" w:fill="auto"/>
            <w:tcMar>
              <w:top w:w="72" w:type="dxa"/>
              <w:left w:w="144" w:type="dxa"/>
              <w:bottom w:w="72" w:type="dxa"/>
              <w:right w:w="144" w:type="dxa"/>
            </w:tcMar>
            <w:hideMark/>
          </w:tcPr>
          <w:p w14:paraId="14363679"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color w:val="000000" w:themeColor="text1"/>
                <w:kern w:val="24"/>
                <w:sz w:val="24"/>
                <w:szCs w:val="24"/>
                <w:lang w:eastAsia="en-GB"/>
              </w:rPr>
              <w:t>5</w:t>
            </w:r>
          </w:p>
        </w:tc>
      </w:tr>
      <w:tr w:rsidR="00F6594D" w:rsidRPr="005E192C" w14:paraId="49339DE5" w14:textId="77777777" w:rsidTr="006B3C74">
        <w:trPr>
          <w:trHeight w:val="584"/>
        </w:trPr>
        <w:tc>
          <w:tcPr>
            <w:tcW w:w="1380" w:type="dxa"/>
            <w:tcBorders>
              <w:top w:val="nil"/>
              <w:left w:val="nil"/>
              <w:bottom w:val="nil"/>
              <w:right w:val="nil"/>
            </w:tcBorders>
            <w:shd w:val="clear" w:color="auto" w:fill="auto"/>
            <w:tcMar>
              <w:top w:w="72" w:type="dxa"/>
              <w:left w:w="144" w:type="dxa"/>
              <w:bottom w:w="72" w:type="dxa"/>
              <w:right w:w="144" w:type="dxa"/>
            </w:tcMar>
            <w:hideMark/>
          </w:tcPr>
          <w:p w14:paraId="3694040D"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color w:val="000000" w:themeColor="text1"/>
                <w:kern w:val="24"/>
                <w:sz w:val="24"/>
                <w:szCs w:val="24"/>
                <w:lang w:eastAsia="en-GB"/>
              </w:rPr>
              <w:t>Project X</w:t>
            </w:r>
          </w:p>
        </w:tc>
        <w:tc>
          <w:tcPr>
            <w:tcW w:w="1380" w:type="dxa"/>
            <w:tcBorders>
              <w:top w:val="nil"/>
              <w:left w:val="nil"/>
              <w:bottom w:val="nil"/>
              <w:right w:val="nil"/>
            </w:tcBorders>
            <w:shd w:val="clear" w:color="auto" w:fill="auto"/>
            <w:tcMar>
              <w:top w:w="72" w:type="dxa"/>
              <w:left w:w="144" w:type="dxa"/>
              <w:bottom w:w="72" w:type="dxa"/>
              <w:right w:w="144" w:type="dxa"/>
            </w:tcMar>
            <w:hideMark/>
          </w:tcPr>
          <w:p w14:paraId="676C2DAD"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color w:val="000000" w:themeColor="text1"/>
                <w:kern w:val="24"/>
                <w:sz w:val="24"/>
                <w:szCs w:val="24"/>
                <w:lang w:eastAsia="en-GB"/>
              </w:rPr>
              <w:t>£10000</w:t>
            </w:r>
          </w:p>
        </w:tc>
        <w:tc>
          <w:tcPr>
            <w:tcW w:w="1380" w:type="dxa"/>
            <w:tcBorders>
              <w:top w:val="nil"/>
              <w:left w:val="nil"/>
              <w:bottom w:val="nil"/>
              <w:right w:val="nil"/>
            </w:tcBorders>
            <w:shd w:val="clear" w:color="auto" w:fill="auto"/>
            <w:tcMar>
              <w:top w:w="72" w:type="dxa"/>
              <w:left w:w="144" w:type="dxa"/>
              <w:bottom w:w="72" w:type="dxa"/>
              <w:right w:w="144" w:type="dxa"/>
            </w:tcMar>
            <w:hideMark/>
          </w:tcPr>
          <w:p w14:paraId="3C214693"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color w:val="000000" w:themeColor="text1"/>
                <w:kern w:val="24"/>
                <w:sz w:val="24"/>
                <w:szCs w:val="24"/>
                <w:lang w:eastAsia="en-GB"/>
              </w:rPr>
              <w:t>£20000</w:t>
            </w:r>
          </w:p>
        </w:tc>
        <w:tc>
          <w:tcPr>
            <w:tcW w:w="1380" w:type="dxa"/>
            <w:tcBorders>
              <w:top w:val="nil"/>
              <w:left w:val="nil"/>
              <w:bottom w:val="nil"/>
              <w:right w:val="nil"/>
            </w:tcBorders>
            <w:shd w:val="clear" w:color="auto" w:fill="auto"/>
            <w:tcMar>
              <w:top w:w="72" w:type="dxa"/>
              <w:left w:w="144" w:type="dxa"/>
              <w:bottom w:w="72" w:type="dxa"/>
              <w:right w:w="144" w:type="dxa"/>
            </w:tcMar>
            <w:hideMark/>
          </w:tcPr>
          <w:p w14:paraId="639D517D"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color w:val="000000" w:themeColor="text1"/>
                <w:kern w:val="24"/>
                <w:sz w:val="24"/>
                <w:szCs w:val="24"/>
                <w:lang w:eastAsia="en-GB"/>
              </w:rPr>
              <w:t>£20000</w:t>
            </w:r>
          </w:p>
        </w:tc>
        <w:tc>
          <w:tcPr>
            <w:tcW w:w="1380" w:type="dxa"/>
            <w:tcBorders>
              <w:top w:val="nil"/>
              <w:left w:val="nil"/>
              <w:bottom w:val="nil"/>
              <w:right w:val="nil"/>
            </w:tcBorders>
            <w:shd w:val="clear" w:color="auto" w:fill="auto"/>
            <w:tcMar>
              <w:top w:w="72" w:type="dxa"/>
              <w:left w:w="144" w:type="dxa"/>
              <w:bottom w:w="72" w:type="dxa"/>
              <w:right w:w="144" w:type="dxa"/>
            </w:tcMar>
            <w:hideMark/>
          </w:tcPr>
          <w:p w14:paraId="254C0B51"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color w:val="000000" w:themeColor="text1"/>
                <w:kern w:val="24"/>
                <w:sz w:val="24"/>
                <w:szCs w:val="24"/>
                <w:lang w:eastAsia="en-GB"/>
              </w:rPr>
              <w:t>£6000</w:t>
            </w:r>
          </w:p>
        </w:tc>
        <w:tc>
          <w:tcPr>
            <w:tcW w:w="1380" w:type="dxa"/>
            <w:tcBorders>
              <w:top w:val="nil"/>
              <w:left w:val="nil"/>
              <w:bottom w:val="nil"/>
              <w:right w:val="nil"/>
            </w:tcBorders>
            <w:shd w:val="clear" w:color="auto" w:fill="auto"/>
            <w:tcMar>
              <w:top w:w="72" w:type="dxa"/>
              <w:left w:w="144" w:type="dxa"/>
              <w:bottom w:w="72" w:type="dxa"/>
              <w:right w:w="144" w:type="dxa"/>
            </w:tcMar>
            <w:hideMark/>
          </w:tcPr>
          <w:p w14:paraId="715AF345"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color w:val="000000" w:themeColor="text1"/>
                <w:kern w:val="24"/>
                <w:sz w:val="24"/>
                <w:szCs w:val="24"/>
                <w:lang w:eastAsia="en-GB"/>
              </w:rPr>
              <w:t>£4000</w:t>
            </w:r>
          </w:p>
        </w:tc>
      </w:tr>
      <w:tr w:rsidR="00F6594D" w:rsidRPr="005E192C" w14:paraId="776173A1" w14:textId="77777777" w:rsidTr="006B3C74">
        <w:trPr>
          <w:trHeight w:val="584"/>
        </w:trPr>
        <w:tc>
          <w:tcPr>
            <w:tcW w:w="1380" w:type="dxa"/>
            <w:tcBorders>
              <w:top w:val="nil"/>
              <w:left w:val="nil"/>
              <w:bottom w:val="nil"/>
              <w:right w:val="nil"/>
            </w:tcBorders>
            <w:shd w:val="clear" w:color="auto" w:fill="auto"/>
            <w:tcMar>
              <w:top w:w="72" w:type="dxa"/>
              <w:left w:w="144" w:type="dxa"/>
              <w:bottom w:w="72" w:type="dxa"/>
              <w:right w:w="144" w:type="dxa"/>
            </w:tcMar>
            <w:hideMark/>
          </w:tcPr>
          <w:p w14:paraId="5C3D2F89"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color w:val="000000" w:themeColor="text1"/>
                <w:kern w:val="24"/>
                <w:sz w:val="24"/>
                <w:szCs w:val="24"/>
                <w:lang w:eastAsia="en-GB"/>
              </w:rPr>
              <w:t>Project Y</w:t>
            </w:r>
          </w:p>
        </w:tc>
        <w:tc>
          <w:tcPr>
            <w:tcW w:w="1380" w:type="dxa"/>
            <w:tcBorders>
              <w:top w:val="nil"/>
              <w:left w:val="nil"/>
              <w:bottom w:val="nil"/>
              <w:right w:val="nil"/>
            </w:tcBorders>
            <w:shd w:val="clear" w:color="auto" w:fill="auto"/>
            <w:tcMar>
              <w:top w:w="72" w:type="dxa"/>
              <w:left w:w="144" w:type="dxa"/>
              <w:bottom w:w="72" w:type="dxa"/>
              <w:right w:w="144" w:type="dxa"/>
            </w:tcMar>
            <w:hideMark/>
          </w:tcPr>
          <w:p w14:paraId="32557057"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color w:val="000000" w:themeColor="text1"/>
                <w:kern w:val="24"/>
                <w:sz w:val="24"/>
                <w:szCs w:val="24"/>
                <w:lang w:eastAsia="en-GB"/>
              </w:rPr>
              <w:t>£40000</w:t>
            </w:r>
          </w:p>
        </w:tc>
        <w:tc>
          <w:tcPr>
            <w:tcW w:w="1380" w:type="dxa"/>
            <w:tcBorders>
              <w:top w:val="nil"/>
              <w:left w:val="nil"/>
              <w:bottom w:val="nil"/>
              <w:right w:val="nil"/>
            </w:tcBorders>
            <w:shd w:val="clear" w:color="auto" w:fill="auto"/>
            <w:tcMar>
              <w:top w:w="72" w:type="dxa"/>
              <w:left w:w="144" w:type="dxa"/>
              <w:bottom w:w="72" w:type="dxa"/>
              <w:right w:w="144" w:type="dxa"/>
            </w:tcMar>
            <w:hideMark/>
          </w:tcPr>
          <w:p w14:paraId="12C37DB8"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color w:val="000000" w:themeColor="text1"/>
                <w:kern w:val="24"/>
                <w:sz w:val="24"/>
                <w:szCs w:val="24"/>
                <w:lang w:eastAsia="en-GB"/>
              </w:rPr>
              <w:t>£20000</w:t>
            </w:r>
          </w:p>
        </w:tc>
        <w:tc>
          <w:tcPr>
            <w:tcW w:w="1380" w:type="dxa"/>
            <w:tcBorders>
              <w:top w:val="nil"/>
              <w:left w:val="nil"/>
              <w:bottom w:val="nil"/>
              <w:right w:val="nil"/>
            </w:tcBorders>
            <w:shd w:val="clear" w:color="auto" w:fill="auto"/>
            <w:tcMar>
              <w:top w:w="72" w:type="dxa"/>
              <w:left w:w="144" w:type="dxa"/>
              <w:bottom w:w="72" w:type="dxa"/>
              <w:right w:w="144" w:type="dxa"/>
            </w:tcMar>
            <w:hideMark/>
          </w:tcPr>
          <w:p w14:paraId="70BAB396"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color w:val="000000" w:themeColor="text1"/>
                <w:kern w:val="24"/>
                <w:sz w:val="24"/>
                <w:szCs w:val="24"/>
                <w:lang w:eastAsia="en-GB"/>
              </w:rPr>
              <w:t>£10000</w:t>
            </w:r>
          </w:p>
        </w:tc>
        <w:tc>
          <w:tcPr>
            <w:tcW w:w="1380" w:type="dxa"/>
            <w:tcBorders>
              <w:top w:val="nil"/>
              <w:left w:val="nil"/>
              <w:bottom w:val="nil"/>
              <w:right w:val="nil"/>
            </w:tcBorders>
            <w:shd w:val="clear" w:color="auto" w:fill="auto"/>
            <w:tcMar>
              <w:top w:w="72" w:type="dxa"/>
              <w:left w:w="144" w:type="dxa"/>
              <w:bottom w:w="72" w:type="dxa"/>
              <w:right w:w="144" w:type="dxa"/>
            </w:tcMar>
            <w:hideMark/>
          </w:tcPr>
          <w:p w14:paraId="45888717"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color w:val="000000" w:themeColor="text1"/>
                <w:kern w:val="24"/>
                <w:sz w:val="24"/>
                <w:szCs w:val="24"/>
                <w:lang w:eastAsia="en-GB"/>
              </w:rPr>
              <w:t>£6000</w:t>
            </w:r>
          </w:p>
        </w:tc>
        <w:tc>
          <w:tcPr>
            <w:tcW w:w="1380" w:type="dxa"/>
            <w:tcBorders>
              <w:top w:val="nil"/>
              <w:left w:val="nil"/>
              <w:bottom w:val="nil"/>
              <w:right w:val="nil"/>
            </w:tcBorders>
            <w:shd w:val="clear" w:color="auto" w:fill="auto"/>
            <w:tcMar>
              <w:top w:w="72" w:type="dxa"/>
              <w:left w:w="144" w:type="dxa"/>
              <w:bottom w:w="72" w:type="dxa"/>
              <w:right w:w="144" w:type="dxa"/>
            </w:tcMar>
            <w:hideMark/>
          </w:tcPr>
          <w:p w14:paraId="21B3521A"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color w:val="000000" w:themeColor="text1"/>
                <w:kern w:val="24"/>
                <w:sz w:val="24"/>
                <w:szCs w:val="24"/>
                <w:lang w:eastAsia="en-GB"/>
              </w:rPr>
              <w:t>£4000</w:t>
            </w:r>
          </w:p>
        </w:tc>
      </w:tr>
    </w:tbl>
    <w:p w14:paraId="709DCC90" w14:textId="77777777" w:rsidR="00F6594D" w:rsidRPr="005E192C" w:rsidRDefault="00F6594D" w:rsidP="00F6594D">
      <w:pPr>
        <w:pStyle w:val="NormalWeb"/>
        <w:kinsoku w:val="0"/>
        <w:overflowPunct w:val="0"/>
        <w:spacing w:before="77" w:beforeAutospacing="0" w:after="0" w:afterAutospacing="0"/>
        <w:textAlignment w:val="baseline"/>
      </w:pPr>
    </w:p>
    <w:tbl>
      <w:tblPr>
        <w:tblW w:w="9600" w:type="dxa"/>
        <w:tblCellMar>
          <w:left w:w="0" w:type="dxa"/>
          <w:right w:w="0" w:type="dxa"/>
        </w:tblCellMar>
        <w:tblLook w:val="0420" w:firstRow="1" w:lastRow="0" w:firstColumn="0" w:lastColumn="0" w:noHBand="0" w:noVBand="1"/>
      </w:tblPr>
      <w:tblGrid>
        <w:gridCol w:w="1600"/>
        <w:gridCol w:w="1600"/>
        <w:gridCol w:w="1600"/>
        <w:gridCol w:w="1600"/>
        <w:gridCol w:w="1600"/>
        <w:gridCol w:w="1600"/>
      </w:tblGrid>
      <w:tr w:rsidR="00F6594D" w:rsidRPr="005E192C" w14:paraId="28D52232" w14:textId="77777777" w:rsidTr="006B3C74">
        <w:trPr>
          <w:trHeight w:val="584"/>
        </w:trPr>
        <w:tc>
          <w:tcPr>
            <w:tcW w:w="1600" w:type="dxa"/>
            <w:tcBorders>
              <w:top w:val="nil"/>
              <w:left w:val="nil"/>
              <w:bottom w:val="nil"/>
              <w:right w:val="nil"/>
            </w:tcBorders>
            <w:shd w:val="clear" w:color="auto" w:fill="auto"/>
            <w:tcMar>
              <w:top w:w="72" w:type="dxa"/>
              <w:left w:w="144" w:type="dxa"/>
              <w:bottom w:w="72" w:type="dxa"/>
              <w:right w:w="144" w:type="dxa"/>
            </w:tcMar>
            <w:hideMark/>
          </w:tcPr>
          <w:p w14:paraId="70BDB1DC"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color w:val="000000"/>
                <w:kern w:val="24"/>
                <w:sz w:val="24"/>
                <w:szCs w:val="24"/>
                <w:lang w:eastAsia="en-GB"/>
              </w:rPr>
              <w:t>Year</w:t>
            </w:r>
          </w:p>
        </w:tc>
        <w:tc>
          <w:tcPr>
            <w:tcW w:w="1600" w:type="dxa"/>
            <w:tcBorders>
              <w:top w:val="nil"/>
              <w:left w:val="nil"/>
              <w:bottom w:val="nil"/>
              <w:right w:val="nil"/>
            </w:tcBorders>
            <w:shd w:val="clear" w:color="auto" w:fill="auto"/>
            <w:tcMar>
              <w:top w:w="72" w:type="dxa"/>
              <w:left w:w="144" w:type="dxa"/>
              <w:bottom w:w="72" w:type="dxa"/>
              <w:right w:w="144" w:type="dxa"/>
            </w:tcMar>
            <w:hideMark/>
          </w:tcPr>
          <w:p w14:paraId="385D475F"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color w:val="000000"/>
                <w:kern w:val="24"/>
                <w:sz w:val="24"/>
                <w:szCs w:val="24"/>
                <w:lang w:eastAsia="en-GB"/>
              </w:rPr>
              <w:t>1</w:t>
            </w:r>
          </w:p>
        </w:tc>
        <w:tc>
          <w:tcPr>
            <w:tcW w:w="1600" w:type="dxa"/>
            <w:tcBorders>
              <w:top w:val="nil"/>
              <w:left w:val="nil"/>
              <w:bottom w:val="nil"/>
              <w:right w:val="nil"/>
            </w:tcBorders>
            <w:shd w:val="clear" w:color="auto" w:fill="auto"/>
            <w:tcMar>
              <w:top w:w="72" w:type="dxa"/>
              <w:left w:w="144" w:type="dxa"/>
              <w:bottom w:w="72" w:type="dxa"/>
              <w:right w:w="144" w:type="dxa"/>
            </w:tcMar>
            <w:hideMark/>
          </w:tcPr>
          <w:p w14:paraId="6D87EA7D"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color w:val="000000"/>
                <w:kern w:val="24"/>
                <w:sz w:val="24"/>
                <w:szCs w:val="24"/>
                <w:lang w:eastAsia="en-GB"/>
              </w:rPr>
              <w:t>2</w:t>
            </w:r>
          </w:p>
        </w:tc>
        <w:tc>
          <w:tcPr>
            <w:tcW w:w="1600" w:type="dxa"/>
            <w:tcBorders>
              <w:top w:val="nil"/>
              <w:left w:val="nil"/>
              <w:bottom w:val="nil"/>
              <w:right w:val="nil"/>
            </w:tcBorders>
            <w:shd w:val="clear" w:color="auto" w:fill="auto"/>
            <w:tcMar>
              <w:top w:w="72" w:type="dxa"/>
              <w:left w:w="144" w:type="dxa"/>
              <w:bottom w:w="72" w:type="dxa"/>
              <w:right w:w="144" w:type="dxa"/>
            </w:tcMar>
            <w:hideMark/>
          </w:tcPr>
          <w:p w14:paraId="123BBB98"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color w:val="000000"/>
                <w:kern w:val="24"/>
                <w:sz w:val="24"/>
                <w:szCs w:val="24"/>
                <w:lang w:eastAsia="en-GB"/>
              </w:rPr>
              <w:t>3</w:t>
            </w:r>
          </w:p>
        </w:tc>
        <w:tc>
          <w:tcPr>
            <w:tcW w:w="1600" w:type="dxa"/>
            <w:tcBorders>
              <w:top w:val="nil"/>
              <w:left w:val="nil"/>
              <w:bottom w:val="nil"/>
              <w:right w:val="nil"/>
            </w:tcBorders>
            <w:shd w:val="clear" w:color="auto" w:fill="auto"/>
            <w:tcMar>
              <w:top w:w="72" w:type="dxa"/>
              <w:left w:w="144" w:type="dxa"/>
              <w:bottom w:w="72" w:type="dxa"/>
              <w:right w:w="144" w:type="dxa"/>
            </w:tcMar>
            <w:hideMark/>
          </w:tcPr>
          <w:p w14:paraId="18986534"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color w:val="000000"/>
                <w:kern w:val="24"/>
                <w:sz w:val="24"/>
                <w:szCs w:val="24"/>
                <w:lang w:eastAsia="en-GB"/>
              </w:rPr>
              <w:t>4</w:t>
            </w:r>
          </w:p>
        </w:tc>
        <w:tc>
          <w:tcPr>
            <w:tcW w:w="1600" w:type="dxa"/>
            <w:tcBorders>
              <w:top w:val="nil"/>
              <w:left w:val="nil"/>
              <w:bottom w:val="nil"/>
              <w:right w:val="nil"/>
            </w:tcBorders>
            <w:shd w:val="clear" w:color="auto" w:fill="auto"/>
            <w:tcMar>
              <w:top w:w="72" w:type="dxa"/>
              <w:left w:w="144" w:type="dxa"/>
              <w:bottom w:w="72" w:type="dxa"/>
              <w:right w:w="144" w:type="dxa"/>
            </w:tcMar>
            <w:hideMark/>
          </w:tcPr>
          <w:p w14:paraId="296F2B19"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color w:val="000000"/>
                <w:kern w:val="24"/>
                <w:sz w:val="24"/>
                <w:szCs w:val="24"/>
                <w:lang w:eastAsia="en-GB"/>
              </w:rPr>
              <w:t>5</w:t>
            </w:r>
          </w:p>
        </w:tc>
      </w:tr>
      <w:tr w:rsidR="00F6594D" w:rsidRPr="005E192C" w14:paraId="39EDB411" w14:textId="77777777" w:rsidTr="006B3C74">
        <w:trPr>
          <w:trHeight w:val="584"/>
        </w:trPr>
        <w:tc>
          <w:tcPr>
            <w:tcW w:w="1600" w:type="dxa"/>
            <w:tcBorders>
              <w:top w:val="nil"/>
              <w:left w:val="nil"/>
              <w:bottom w:val="nil"/>
              <w:right w:val="nil"/>
            </w:tcBorders>
            <w:shd w:val="clear" w:color="auto" w:fill="auto"/>
            <w:tcMar>
              <w:top w:w="72" w:type="dxa"/>
              <w:left w:w="144" w:type="dxa"/>
              <w:bottom w:w="72" w:type="dxa"/>
              <w:right w:w="144" w:type="dxa"/>
            </w:tcMar>
            <w:hideMark/>
          </w:tcPr>
          <w:p w14:paraId="138D8FEA"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color w:val="000000"/>
                <w:kern w:val="24"/>
                <w:sz w:val="24"/>
                <w:szCs w:val="24"/>
                <w:lang w:eastAsia="en-GB"/>
              </w:rPr>
              <w:t>Discounted at 10%</w:t>
            </w:r>
          </w:p>
        </w:tc>
        <w:tc>
          <w:tcPr>
            <w:tcW w:w="1600" w:type="dxa"/>
            <w:tcBorders>
              <w:top w:val="nil"/>
              <w:left w:val="nil"/>
              <w:bottom w:val="nil"/>
              <w:right w:val="nil"/>
            </w:tcBorders>
            <w:shd w:val="clear" w:color="auto" w:fill="auto"/>
            <w:tcMar>
              <w:top w:w="72" w:type="dxa"/>
              <w:left w:w="144" w:type="dxa"/>
              <w:bottom w:w="72" w:type="dxa"/>
              <w:right w:w="144" w:type="dxa"/>
            </w:tcMar>
            <w:hideMark/>
          </w:tcPr>
          <w:p w14:paraId="38D6BCE1"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color w:val="000000"/>
                <w:kern w:val="24"/>
                <w:sz w:val="24"/>
                <w:szCs w:val="24"/>
                <w:lang w:eastAsia="en-GB"/>
              </w:rPr>
              <w:t>0.909</w:t>
            </w:r>
          </w:p>
        </w:tc>
        <w:tc>
          <w:tcPr>
            <w:tcW w:w="1600" w:type="dxa"/>
            <w:tcBorders>
              <w:top w:val="nil"/>
              <w:left w:val="nil"/>
              <w:bottom w:val="nil"/>
              <w:right w:val="nil"/>
            </w:tcBorders>
            <w:shd w:val="clear" w:color="auto" w:fill="auto"/>
            <w:tcMar>
              <w:top w:w="72" w:type="dxa"/>
              <w:left w:w="144" w:type="dxa"/>
              <w:bottom w:w="72" w:type="dxa"/>
              <w:right w:w="144" w:type="dxa"/>
            </w:tcMar>
            <w:hideMark/>
          </w:tcPr>
          <w:p w14:paraId="2118D869"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color w:val="000000"/>
                <w:kern w:val="24"/>
                <w:sz w:val="24"/>
                <w:szCs w:val="24"/>
                <w:lang w:eastAsia="en-GB"/>
              </w:rPr>
              <w:t>0.826</w:t>
            </w:r>
          </w:p>
        </w:tc>
        <w:tc>
          <w:tcPr>
            <w:tcW w:w="1600" w:type="dxa"/>
            <w:tcBorders>
              <w:top w:val="nil"/>
              <w:left w:val="nil"/>
              <w:bottom w:val="nil"/>
              <w:right w:val="nil"/>
            </w:tcBorders>
            <w:shd w:val="clear" w:color="auto" w:fill="auto"/>
            <w:tcMar>
              <w:top w:w="72" w:type="dxa"/>
              <w:left w:w="144" w:type="dxa"/>
              <w:bottom w:w="72" w:type="dxa"/>
              <w:right w:w="144" w:type="dxa"/>
            </w:tcMar>
            <w:hideMark/>
          </w:tcPr>
          <w:p w14:paraId="5132F15C"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color w:val="000000"/>
                <w:kern w:val="24"/>
                <w:sz w:val="24"/>
                <w:szCs w:val="24"/>
                <w:lang w:eastAsia="en-GB"/>
              </w:rPr>
              <w:t>0.751</w:t>
            </w:r>
          </w:p>
        </w:tc>
        <w:tc>
          <w:tcPr>
            <w:tcW w:w="1600" w:type="dxa"/>
            <w:tcBorders>
              <w:top w:val="nil"/>
              <w:left w:val="nil"/>
              <w:bottom w:val="nil"/>
              <w:right w:val="nil"/>
            </w:tcBorders>
            <w:shd w:val="clear" w:color="auto" w:fill="auto"/>
            <w:tcMar>
              <w:top w:w="72" w:type="dxa"/>
              <w:left w:w="144" w:type="dxa"/>
              <w:bottom w:w="72" w:type="dxa"/>
              <w:right w:w="144" w:type="dxa"/>
            </w:tcMar>
            <w:hideMark/>
          </w:tcPr>
          <w:p w14:paraId="2A623F9F"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color w:val="000000"/>
                <w:kern w:val="24"/>
                <w:sz w:val="24"/>
                <w:szCs w:val="24"/>
                <w:lang w:eastAsia="en-GB"/>
              </w:rPr>
              <w:t>0.683</w:t>
            </w:r>
          </w:p>
        </w:tc>
        <w:tc>
          <w:tcPr>
            <w:tcW w:w="1600" w:type="dxa"/>
            <w:tcBorders>
              <w:top w:val="nil"/>
              <w:left w:val="nil"/>
              <w:bottom w:val="nil"/>
              <w:right w:val="nil"/>
            </w:tcBorders>
            <w:shd w:val="clear" w:color="auto" w:fill="auto"/>
            <w:tcMar>
              <w:top w:w="72" w:type="dxa"/>
              <w:left w:w="144" w:type="dxa"/>
              <w:bottom w:w="72" w:type="dxa"/>
              <w:right w:w="144" w:type="dxa"/>
            </w:tcMar>
            <w:hideMark/>
          </w:tcPr>
          <w:p w14:paraId="162F9181" w14:textId="77777777" w:rsidR="00F6594D" w:rsidRPr="005E192C" w:rsidRDefault="00F6594D" w:rsidP="006B3C74">
            <w:pPr>
              <w:spacing w:after="0" w:line="240" w:lineRule="auto"/>
              <w:rPr>
                <w:rFonts w:ascii="Times New Roman" w:eastAsia="Times New Roman" w:hAnsi="Times New Roman" w:cs="Times New Roman"/>
                <w:sz w:val="24"/>
                <w:szCs w:val="24"/>
                <w:lang w:eastAsia="en-GB"/>
              </w:rPr>
            </w:pPr>
            <w:r w:rsidRPr="005E192C">
              <w:rPr>
                <w:rFonts w:ascii="Times New Roman" w:eastAsia="Times New Roman" w:hAnsi="Times New Roman" w:cs="Times New Roman"/>
                <w:color w:val="000000"/>
                <w:kern w:val="24"/>
                <w:sz w:val="24"/>
                <w:szCs w:val="24"/>
                <w:lang w:eastAsia="en-GB"/>
              </w:rPr>
              <w:t>0.621</w:t>
            </w:r>
          </w:p>
        </w:tc>
      </w:tr>
    </w:tbl>
    <w:p w14:paraId="6F21BE79" w14:textId="77777777" w:rsidR="00F6594D" w:rsidRDefault="00F6594D" w:rsidP="00F6594D">
      <w:pPr>
        <w:rPr>
          <w:rFonts w:ascii="Times New Roman" w:hAnsi="Times New Roman" w:cs="Times New Roman"/>
          <w:color w:val="0000CC"/>
          <w:sz w:val="24"/>
          <w:szCs w:val="24"/>
        </w:rPr>
      </w:pPr>
    </w:p>
    <w:p w14:paraId="7C95210A" w14:textId="77777777" w:rsidR="00F6594D" w:rsidRDefault="00F6594D" w:rsidP="00F6594D">
      <w:pPr>
        <w:rPr>
          <w:rFonts w:ascii="Times New Roman" w:hAnsi="Times New Roman" w:cs="Times New Roman"/>
          <w:color w:val="0000CC"/>
          <w:sz w:val="24"/>
          <w:szCs w:val="24"/>
          <w:vertAlign w:val="superscript"/>
        </w:rPr>
      </w:pPr>
      <w:r w:rsidRPr="005E192C">
        <w:rPr>
          <w:rFonts w:ascii="Times New Roman" w:hAnsi="Times New Roman" w:cs="Times New Roman"/>
          <w:color w:val="0000CC"/>
          <w:sz w:val="24"/>
          <w:szCs w:val="24"/>
        </w:rPr>
        <w:t xml:space="preserve">Please </w:t>
      </w:r>
      <w:r>
        <w:rPr>
          <w:rFonts w:ascii="Times New Roman" w:hAnsi="Times New Roman" w:cs="Times New Roman"/>
          <w:color w:val="0000CC"/>
          <w:sz w:val="24"/>
          <w:szCs w:val="24"/>
        </w:rPr>
        <w:t>note that the FV cash flows has</w:t>
      </w:r>
      <w:r w:rsidRPr="005E192C">
        <w:rPr>
          <w:rFonts w:ascii="Times New Roman" w:hAnsi="Times New Roman" w:cs="Times New Roman"/>
          <w:color w:val="0000CC"/>
          <w:sz w:val="24"/>
          <w:szCs w:val="24"/>
        </w:rPr>
        <w:t xml:space="preserve"> been discounted to PV (1/1.</w:t>
      </w:r>
      <w:proofErr w:type="gramStart"/>
      <w:r w:rsidRPr="005E192C">
        <w:rPr>
          <w:rFonts w:ascii="Times New Roman" w:hAnsi="Times New Roman" w:cs="Times New Roman"/>
          <w:color w:val="0000CC"/>
          <w:sz w:val="24"/>
          <w:szCs w:val="24"/>
        </w:rPr>
        <w:t>10)</w:t>
      </w:r>
      <w:r w:rsidRPr="005E192C">
        <w:rPr>
          <w:rFonts w:ascii="Times New Roman" w:hAnsi="Times New Roman" w:cs="Times New Roman"/>
          <w:color w:val="0000CC"/>
          <w:sz w:val="24"/>
          <w:szCs w:val="24"/>
          <w:vertAlign w:val="superscript"/>
        </w:rPr>
        <w:t>n</w:t>
      </w:r>
      <w:proofErr w:type="gramEnd"/>
    </w:p>
    <w:p w14:paraId="00216ADB" w14:textId="77777777" w:rsidR="00F6594D" w:rsidRPr="004503AB" w:rsidRDefault="00F6594D" w:rsidP="00F6594D">
      <w:pPr>
        <w:pStyle w:val="NormalWeb"/>
        <w:kinsoku w:val="0"/>
        <w:overflowPunct w:val="0"/>
        <w:spacing w:before="77" w:after="0"/>
        <w:ind w:right="480"/>
        <w:jc w:val="center"/>
        <w:textAlignment w:val="baseline"/>
        <w:rPr>
          <w:rFonts w:eastAsiaTheme="minorEastAsia"/>
          <w:kern w:val="24"/>
        </w:rPr>
      </w:pPr>
      <w:r w:rsidRPr="00534F48">
        <w:rPr>
          <w:rFonts w:eastAsiaTheme="minorEastAsia"/>
          <w:b/>
          <w:color w:val="000000" w:themeColor="text1"/>
          <w:kern w:val="24"/>
        </w:rPr>
        <w:t>End of section C – Total Section Mark 30</w:t>
      </w:r>
    </w:p>
    <w:p w14:paraId="1D0D0E88" w14:textId="77777777" w:rsidR="00F6594D" w:rsidRDefault="00F6594D" w:rsidP="00F6594D">
      <w:pPr>
        <w:pStyle w:val="NormalWeb"/>
        <w:kinsoku w:val="0"/>
        <w:overflowPunct w:val="0"/>
        <w:spacing w:before="77" w:beforeAutospacing="0" w:after="0" w:afterAutospacing="0"/>
        <w:textAlignment w:val="baseline"/>
        <w:rPr>
          <w:rFonts w:eastAsiaTheme="minorEastAsia"/>
          <w:color w:val="000000" w:themeColor="text1"/>
          <w:kern w:val="24"/>
        </w:rPr>
      </w:pPr>
    </w:p>
    <w:p w14:paraId="1EA8B7C7" w14:textId="3F68417B" w:rsidR="00622541" w:rsidRDefault="00F6594D" w:rsidP="00F6594D">
      <w:pPr>
        <w:jc w:val="center"/>
      </w:pPr>
      <w:r w:rsidRPr="00F52238">
        <w:rPr>
          <w:rFonts w:ascii="Times New Roman" w:hAnsi="Times New Roman" w:cs="Times New Roman"/>
          <w:b/>
          <w:sz w:val="36"/>
          <w:szCs w:val="36"/>
        </w:rPr>
        <w:t>END OF THE PAPER</w:t>
      </w:r>
    </w:p>
    <w:sectPr w:rsidR="00622541">
      <w:footerReference w:type="default" r:id="rI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szCs w:val="20"/>
      </w:rPr>
      <w:id w:val="839124561"/>
      <w:docPartObj>
        <w:docPartGallery w:val="Page Numbers (Bottom of Page)"/>
        <w:docPartUnique/>
      </w:docPartObj>
    </w:sdtPr>
    <w:sdtEndPr/>
    <w:sdtContent>
      <w:sdt>
        <w:sdtPr>
          <w:rPr>
            <w:sz w:val="20"/>
            <w:szCs w:val="20"/>
          </w:rPr>
          <w:id w:val="-1769616900"/>
          <w:docPartObj>
            <w:docPartGallery w:val="Page Numbers (Top of Page)"/>
            <w:docPartUnique/>
          </w:docPartObj>
        </w:sdtPr>
        <w:sdtEndPr/>
        <w:sdtContent>
          <w:p w14:paraId="1F0F37F4" w14:textId="77777777" w:rsidR="0002679D" w:rsidRPr="0002679D" w:rsidRDefault="00F6594D">
            <w:pPr>
              <w:pStyle w:val="Footer"/>
              <w:jc w:val="right"/>
              <w:rPr>
                <w:sz w:val="20"/>
                <w:szCs w:val="20"/>
              </w:rPr>
            </w:pPr>
            <w:r w:rsidRPr="0002679D">
              <w:rPr>
                <w:sz w:val="20"/>
                <w:szCs w:val="20"/>
              </w:rPr>
              <w:t xml:space="preserve">Page </w:t>
            </w:r>
            <w:r w:rsidRPr="0002679D">
              <w:rPr>
                <w:b/>
                <w:bCs/>
                <w:sz w:val="20"/>
                <w:szCs w:val="20"/>
              </w:rPr>
              <w:fldChar w:fldCharType="begin"/>
            </w:r>
            <w:r w:rsidRPr="0002679D">
              <w:rPr>
                <w:b/>
                <w:bCs/>
                <w:sz w:val="20"/>
                <w:szCs w:val="20"/>
              </w:rPr>
              <w:instrText xml:space="preserve"> PAGE </w:instrText>
            </w:r>
            <w:r w:rsidRPr="0002679D">
              <w:rPr>
                <w:b/>
                <w:bCs/>
                <w:sz w:val="20"/>
                <w:szCs w:val="20"/>
              </w:rPr>
              <w:fldChar w:fldCharType="separate"/>
            </w:r>
            <w:r>
              <w:rPr>
                <w:b/>
                <w:bCs/>
                <w:noProof/>
                <w:sz w:val="20"/>
                <w:szCs w:val="20"/>
              </w:rPr>
              <w:t>17</w:t>
            </w:r>
            <w:r w:rsidRPr="0002679D">
              <w:rPr>
                <w:b/>
                <w:bCs/>
                <w:sz w:val="20"/>
                <w:szCs w:val="20"/>
              </w:rPr>
              <w:fldChar w:fldCharType="end"/>
            </w:r>
            <w:r w:rsidRPr="0002679D">
              <w:rPr>
                <w:sz w:val="20"/>
                <w:szCs w:val="20"/>
              </w:rPr>
              <w:t xml:space="preserve"> of </w:t>
            </w:r>
            <w:r w:rsidRPr="0002679D">
              <w:rPr>
                <w:b/>
                <w:bCs/>
                <w:sz w:val="20"/>
                <w:szCs w:val="20"/>
              </w:rPr>
              <w:fldChar w:fldCharType="begin"/>
            </w:r>
            <w:r w:rsidRPr="0002679D">
              <w:rPr>
                <w:b/>
                <w:bCs/>
                <w:sz w:val="20"/>
                <w:szCs w:val="20"/>
              </w:rPr>
              <w:instrText xml:space="preserve"> NUMPAGES  </w:instrText>
            </w:r>
            <w:r w:rsidRPr="0002679D">
              <w:rPr>
                <w:b/>
                <w:bCs/>
                <w:sz w:val="20"/>
                <w:szCs w:val="20"/>
              </w:rPr>
              <w:fldChar w:fldCharType="separate"/>
            </w:r>
            <w:r>
              <w:rPr>
                <w:b/>
                <w:bCs/>
                <w:noProof/>
                <w:sz w:val="20"/>
                <w:szCs w:val="20"/>
              </w:rPr>
              <w:t>17</w:t>
            </w:r>
            <w:r w:rsidRPr="0002679D">
              <w:rPr>
                <w:b/>
                <w:bCs/>
                <w:sz w:val="20"/>
                <w:szCs w:val="20"/>
              </w:rPr>
              <w:fldChar w:fldCharType="end"/>
            </w:r>
          </w:p>
        </w:sdtContent>
      </w:sdt>
    </w:sdtContent>
  </w:sdt>
  <w:p w14:paraId="25E25DEA" w14:textId="77777777" w:rsidR="0002679D" w:rsidRDefault="00F6594D">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A26BF"/>
    <w:multiLevelType w:val="hybridMultilevel"/>
    <w:tmpl w:val="3FDEB510"/>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A318FD"/>
    <w:multiLevelType w:val="hybridMultilevel"/>
    <w:tmpl w:val="5EC64E0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25437A"/>
    <w:multiLevelType w:val="hybridMultilevel"/>
    <w:tmpl w:val="DD2A4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E15F74"/>
    <w:multiLevelType w:val="hybridMultilevel"/>
    <w:tmpl w:val="8264D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C901D1"/>
    <w:multiLevelType w:val="hybridMultilevel"/>
    <w:tmpl w:val="C11CCBE4"/>
    <w:lvl w:ilvl="0" w:tplc="08090001">
      <w:start w:val="1"/>
      <w:numFmt w:val="bullet"/>
      <w:lvlText w:val=""/>
      <w:lvlJc w:val="left"/>
      <w:pPr>
        <w:ind w:left="720" w:hanging="360"/>
      </w:pPr>
      <w:rPr>
        <w:rFonts w:ascii="Symbol" w:hAnsi="Symbol" w:hint="default"/>
      </w:rPr>
    </w:lvl>
    <w:lvl w:ilvl="1" w:tplc="96745D32">
      <w:numFmt w:val="bullet"/>
      <w:lvlText w:val="–"/>
      <w:lvlJc w:val="left"/>
      <w:pPr>
        <w:ind w:left="1440" w:hanging="360"/>
      </w:pPr>
      <w:rPr>
        <w:rFonts w:ascii="Arial" w:eastAsiaTheme="minorEastAsia"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03461B"/>
    <w:multiLevelType w:val="hybridMultilevel"/>
    <w:tmpl w:val="56FC6936"/>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4324518">
    <w:abstractNumId w:val="5"/>
  </w:num>
  <w:num w:numId="2" w16cid:durableId="2087147195">
    <w:abstractNumId w:val="0"/>
  </w:num>
  <w:num w:numId="3" w16cid:durableId="2132354598">
    <w:abstractNumId w:val="2"/>
  </w:num>
  <w:num w:numId="4" w16cid:durableId="1164858119">
    <w:abstractNumId w:val="4"/>
  </w:num>
  <w:num w:numId="5" w16cid:durableId="171529957">
    <w:abstractNumId w:val="3"/>
  </w:num>
  <w:num w:numId="6" w16cid:durableId="12642617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94D"/>
    <w:rsid w:val="00622541"/>
    <w:rsid w:val="00F6594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BFD0E"/>
  <w15:chartTrackingRefBased/>
  <w15:docId w15:val="{3F1A7A2A-0039-4224-B510-32F4B1BE5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594D"/>
    <w:rPr>
      <w:rFonts w:eastAsiaTheme="minorHAnsi"/>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6594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F659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594D"/>
    <w:rPr>
      <w:rFonts w:eastAsiaTheme="minorHAnsi"/>
      <w:lang w:eastAsia="en-US"/>
    </w:rPr>
  </w:style>
  <w:style w:type="paragraph" w:styleId="ListParagraph">
    <w:name w:val="List Paragraph"/>
    <w:basedOn w:val="Normal"/>
    <w:uiPriority w:val="34"/>
    <w:qFormat/>
    <w:rsid w:val="00F659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1416</Words>
  <Characters>8075</Characters>
  <Application>Microsoft Office Word</Application>
  <DocSecurity>0</DocSecurity>
  <Lines>67</Lines>
  <Paragraphs>18</Paragraphs>
  <ScaleCrop>false</ScaleCrop>
  <Company>University of Wales Trinity Saint David</Company>
  <LinksUpToDate>false</LinksUpToDate>
  <CharactersWithSpaces>9473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Bart Plange</dc:creator>
  <cp:keywords/>
  <dc:description/>
  <cp:lastModifiedBy>Bart Plange</cp:lastModifiedBy>
  <cp:revision>1</cp:revision>
  <dcterms:created xsi:type="dcterms:W3CDTF">2023-05-04T07:39:00Z</dcterms:created>
  <dcterms:modified xsi:type="dcterms:W3CDTF">2023-05-04T07:40:00Z</dcterms:modified>
</cp:coreProperties>
</file>