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C078E63" w14:textId="240922A0" w:rsidR="00DE04AA" w:rsidRDefault="1A26E264">
      <w:r>
        <w:t xml:space="preserve">DELYTH MAIR </w:t>
      </w:r>
      <w:r w:rsidR="00000000">
        <w:tab/>
      </w:r>
      <w:r w:rsidR="00000000">
        <w:tab/>
      </w:r>
      <w:r w:rsidR="00000000">
        <w:tab/>
      </w:r>
      <w:r w:rsidR="00000000">
        <w:tab/>
      </w:r>
      <w:r w:rsidR="00000000">
        <w:tab/>
      </w:r>
      <w:r w:rsidR="00000000">
        <w:tab/>
      </w:r>
      <w:r w:rsidR="00000000">
        <w:tab/>
      </w:r>
      <w:r>
        <w:t>ACADEMIC WRITING P2 (HPFY3005)</w:t>
      </w:r>
    </w:p>
    <w:p w14:paraId="6B188C69" w14:textId="2494276B" w:rsidR="71B24CB0" w:rsidRDefault="71B24CB0" w:rsidP="71B24CB0"/>
    <w:p w14:paraId="35E37370" w14:textId="3A776F64" w:rsidR="71B24CB0" w:rsidRDefault="71B24CB0" w:rsidP="71B24CB0">
      <w:pPr>
        <w:rPr>
          <w:rFonts w:ascii="Calibri" w:eastAsia="Calibri" w:hAnsi="Calibri" w:cs="Calibri"/>
          <w:sz w:val="24"/>
          <w:szCs w:val="24"/>
        </w:rPr>
      </w:pPr>
    </w:p>
    <w:p w14:paraId="4C8F74F7" w14:textId="586B1CFB" w:rsidR="7248D0FC" w:rsidRDefault="7248D0FC" w:rsidP="71B24CB0">
      <w:pPr>
        <w:rPr>
          <w:rFonts w:ascii="Calibri" w:eastAsia="Calibri" w:hAnsi="Calibri" w:cs="Calibri"/>
          <w:sz w:val="24"/>
          <w:szCs w:val="24"/>
        </w:rPr>
      </w:pPr>
      <w:r w:rsidRPr="71B24CB0">
        <w:rPr>
          <w:rFonts w:ascii="Calibri" w:eastAsia="Calibri" w:hAnsi="Calibri" w:cs="Calibri"/>
          <w:sz w:val="24"/>
          <w:szCs w:val="24"/>
        </w:rPr>
        <w:t xml:space="preserve">One of the primary sources that I will use </w:t>
      </w:r>
      <w:r w:rsidR="00D466B3">
        <w:rPr>
          <w:rFonts w:ascii="Calibri" w:eastAsia="Calibri" w:hAnsi="Calibri" w:cs="Calibri"/>
          <w:sz w:val="24"/>
          <w:szCs w:val="24"/>
        </w:rPr>
        <w:t>for my essay is</w:t>
      </w:r>
      <w:r w:rsidR="0EC63163" w:rsidRPr="71B24CB0">
        <w:rPr>
          <w:rFonts w:ascii="Calibri" w:eastAsia="Calibri" w:hAnsi="Calibri" w:cs="Calibri"/>
          <w:sz w:val="24"/>
          <w:szCs w:val="24"/>
        </w:rPr>
        <w:t xml:space="preserve"> “Strangers to </w:t>
      </w:r>
      <w:r w:rsidR="23A753F7" w:rsidRPr="71B24CB0">
        <w:rPr>
          <w:rFonts w:ascii="Calibri" w:eastAsia="Calibri" w:hAnsi="Calibri" w:cs="Calibri"/>
          <w:sz w:val="24"/>
          <w:szCs w:val="24"/>
        </w:rPr>
        <w:t xml:space="preserve">ourselves - </w:t>
      </w:r>
      <w:r w:rsidR="0EC63163" w:rsidRPr="71B24CB0">
        <w:rPr>
          <w:rFonts w:ascii="Calibri" w:eastAsia="Calibri" w:hAnsi="Calibri" w:cs="Calibri"/>
          <w:sz w:val="24"/>
          <w:szCs w:val="24"/>
        </w:rPr>
        <w:t>discovering the adaptive unconscious” by Timothy D Wilson.</w:t>
      </w:r>
      <w:r w:rsidR="7DA9524F" w:rsidRPr="71B24CB0">
        <w:rPr>
          <w:rFonts w:ascii="Calibri" w:eastAsia="Calibri" w:hAnsi="Calibri" w:cs="Calibri"/>
          <w:sz w:val="24"/>
          <w:szCs w:val="24"/>
        </w:rPr>
        <w:t xml:space="preserve">  </w:t>
      </w:r>
    </w:p>
    <w:p w14:paraId="24763A86" w14:textId="24B41D17" w:rsidR="00A23C17" w:rsidRDefault="033D2EDE" w:rsidP="71B24CB0">
      <w:pPr>
        <w:rPr>
          <w:rFonts w:ascii="Calibri" w:eastAsia="Calibri" w:hAnsi="Calibri" w:cs="Calibri"/>
          <w:sz w:val="24"/>
          <w:szCs w:val="24"/>
        </w:rPr>
      </w:pPr>
      <w:r w:rsidRPr="71B24CB0">
        <w:rPr>
          <w:rFonts w:ascii="Calibri" w:eastAsia="Calibri" w:hAnsi="Calibri" w:cs="Calibri"/>
          <w:sz w:val="24"/>
          <w:szCs w:val="24"/>
        </w:rPr>
        <w:t xml:space="preserve">Wilson explains that it </w:t>
      </w:r>
      <w:r w:rsidR="5707D07D" w:rsidRPr="71B24CB0">
        <w:rPr>
          <w:rFonts w:ascii="Calibri" w:eastAsia="Calibri" w:hAnsi="Calibri" w:cs="Calibri"/>
          <w:sz w:val="24"/>
          <w:szCs w:val="24"/>
        </w:rPr>
        <w:t xml:space="preserve">is not new </w:t>
      </w:r>
      <w:r w:rsidR="394DB8F2" w:rsidRPr="71B24CB0">
        <w:rPr>
          <w:rFonts w:ascii="Calibri" w:eastAsia="Calibri" w:hAnsi="Calibri" w:cs="Calibri"/>
          <w:sz w:val="24"/>
          <w:szCs w:val="24"/>
        </w:rPr>
        <w:t>to us</w:t>
      </w:r>
      <w:r w:rsidR="5707D07D" w:rsidRPr="71B24CB0">
        <w:rPr>
          <w:rFonts w:ascii="Calibri" w:eastAsia="Calibri" w:hAnsi="Calibri" w:cs="Calibri"/>
          <w:sz w:val="24"/>
          <w:szCs w:val="24"/>
        </w:rPr>
        <w:t xml:space="preserve"> that </w:t>
      </w:r>
      <w:r w:rsidR="677A9081" w:rsidRPr="71B24CB0">
        <w:rPr>
          <w:rFonts w:ascii="Calibri" w:eastAsia="Calibri" w:hAnsi="Calibri" w:cs="Calibri"/>
          <w:sz w:val="24"/>
          <w:szCs w:val="24"/>
        </w:rPr>
        <w:t xml:space="preserve">a large part of the mind is </w:t>
      </w:r>
      <w:r w:rsidR="69813DFC" w:rsidRPr="71B24CB0">
        <w:rPr>
          <w:rFonts w:ascii="Calibri" w:eastAsia="Calibri" w:hAnsi="Calibri" w:cs="Calibri"/>
          <w:sz w:val="24"/>
          <w:szCs w:val="24"/>
        </w:rPr>
        <w:t>unconscious</w:t>
      </w:r>
      <w:r w:rsidR="677A9081" w:rsidRPr="71B24CB0">
        <w:rPr>
          <w:rFonts w:ascii="Calibri" w:eastAsia="Calibri" w:hAnsi="Calibri" w:cs="Calibri"/>
          <w:sz w:val="24"/>
          <w:szCs w:val="24"/>
        </w:rPr>
        <w:t xml:space="preserve">.  </w:t>
      </w:r>
      <w:r w:rsidR="00851B5A">
        <w:rPr>
          <w:rFonts w:ascii="Calibri" w:eastAsia="Calibri" w:hAnsi="Calibri" w:cs="Calibri"/>
          <w:sz w:val="24"/>
          <w:szCs w:val="24"/>
        </w:rPr>
        <w:t>H</w:t>
      </w:r>
      <w:r w:rsidR="791D7A2E" w:rsidRPr="71B24CB0">
        <w:rPr>
          <w:rFonts w:ascii="Calibri" w:eastAsia="Calibri" w:hAnsi="Calibri" w:cs="Calibri"/>
          <w:sz w:val="24"/>
          <w:szCs w:val="24"/>
        </w:rPr>
        <w:t xml:space="preserve">e </w:t>
      </w:r>
      <w:r w:rsidR="00A618A5">
        <w:rPr>
          <w:rFonts w:ascii="Calibri" w:eastAsia="Calibri" w:hAnsi="Calibri" w:cs="Calibri"/>
          <w:sz w:val="24"/>
          <w:szCs w:val="24"/>
        </w:rPr>
        <w:t>suggests</w:t>
      </w:r>
      <w:r w:rsidR="791D7A2E" w:rsidRPr="71B24CB0">
        <w:rPr>
          <w:rFonts w:ascii="Calibri" w:eastAsia="Calibri" w:hAnsi="Calibri" w:cs="Calibri"/>
          <w:sz w:val="24"/>
          <w:szCs w:val="24"/>
        </w:rPr>
        <w:t xml:space="preserve"> </w:t>
      </w:r>
      <w:r w:rsidR="00EC57CA">
        <w:rPr>
          <w:rFonts w:ascii="Calibri" w:eastAsia="Calibri" w:hAnsi="Calibri" w:cs="Calibri"/>
          <w:sz w:val="24"/>
          <w:szCs w:val="24"/>
        </w:rPr>
        <w:t xml:space="preserve">that </w:t>
      </w:r>
      <w:r w:rsidR="791D7A2E" w:rsidRPr="71B24CB0">
        <w:rPr>
          <w:rFonts w:ascii="Calibri" w:eastAsia="Calibri" w:hAnsi="Calibri" w:cs="Calibri"/>
          <w:sz w:val="24"/>
          <w:szCs w:val="24"/>
        </w:rPr>
        <w:t>this</w:t>
      </w:r>
      <w:r w:rsidR="0B6F0201" w:rsidRPr="71B24CB0">
        <w:rPr>
          <w:rFonts w:ascii="Calibri" w:eastAsia="Calibri" w:hAnsi="Calibri" w:cs="Calibri"/>
          <w:sz w:val="24"/>
          <w:szCs w:val="24"/>
        </w:rPr>
        <w:t xml:space="preserve"> new awareness of the unconscious was brought to light thanks to Freud’s insights and</w:t>
      </w:r>
      <w:r w:rsidR="72B6E3CA" w:rsidRPr="71B24CB0">
        <w:rPr>
          <w:rFonts w:ascii="Calibri" w:eastAsia="Calibri" w:hAnsi="Calibri" w:cs="Calibri"/>
          <w:sz w:val="24"/>
          <w:szCs w:val="24"/>
        </w:rPr>
        <w:t xml:space="preserve"> how </w:t>
      </w:r>
      <w:proofErr w:type="spellStart"/>
      <w:r w:rsidR="72B6E3CA" w:rsidRPr="71B24CB0">
        <w:rPr>
          <w:rFonts w:ascii="Calibri" w:eastAsia="Calibri" w:hAnsi="Calibri" w:cs="Calibri"/>
          <w:sz w:val="24"/>
          <w:szCs w:val="24"/>
        </w:rPr>
        <w:t>hi</w:t>
      </w:r>
      <w:r w:rsidR="00A474F1">
        <w:rPr>
          <w:rFonts w:ascii="Calibri" w:eastAsia="Calibri" w:hAnsi="Calibri" w:cs="Calibri"/>
          <w:sz w:val="24"/>
          <w:szCs w:val="24"/>
        </w:rPr>
        <w:t>Freud’s</w:t>
      </w:r>
      <w:proofErr w:type="spellEnd"/>
      <w:r w:rsidR="72B6E3CA" w:rsidRPr="71B24CB0">
        <w:rPr>
          <w:rFonts w:ascii="Calibri" w:eastAsia="Calibri" w:hAnsi="Calibri" w:cs="Calibri"/>
          <w:sz w:val="24"/>
          <w:szCs w:val="24"/>
        </w:rPr>
        <w:t xml:space="preserve"> work</w:t>
      </w:r>
      <w:r w:rsidR="0B6F0201" w:rsidRPr="71B24CB0">
        <w:rPr>
          <w:rFonts w:ascii="Calibri" w:eastAsia="Calibri" w:hAnsi="Calibri" w:cs="Calibri"/>
          <w:sz w:val="24"/>
          <w:szCs w:val="24"/>
        </w:rPr>
        <w:t xml:space="preserve"> has influenced modern psychology.  </w:t>
      </w:r>
      <w:r w:rsidR="7CC9B4D4" w:rsidRPr="71B24CB0">
        <w:rPr>
          <w:rFonts w:ascii="Calibri" w:eastAsia="Calibri" w:hAnsi="Calibri" w:cs="Calibri"/>
          <w:sz w:val="24"/>
          <w:szCs w:val="24"/>
        </w:rPr>
        <w:t xml:space="preserve"> </w:t>
      </w:r>
      <w:r w:rsidR="7CD69879" w:rsidRPr="71B24CB0">
        <w:rPr>
          <w:rFonts w:ascii="Calibri" w:eastAsia="Calibri" w:hAnsi="Calibri" w:cs="Calibri"/>
          <w:sz w:val="24"/>
          <w:szCs w:val="24"/>
        </w:rPr>
        <w:t xml:space="preserve">He further </w:t>
      </w:r>
      <w:r w:rsidR="7CC9B4D4" w:rsidRPr="71B24CB0">
        <w:rPr>
          <w:rFonts w:ascii="Calibri" w:eastAsia="Calibri" w:hAnsi="Calibri" w:cs="Calibri"/>
          <w:sz w:val="24"/>
          <w:szCs w:val="24"/>
        </w:rPr>
        <w:t>suggests that there are l</w:t>
      </w:r>
      <w:r w:rsidR="0B6F0201" w:rsidRPr="71B24CB0">
        <w:rPr>
          <w:rFonts w:ascii="Calibri" w:eastAsia="Calibri" w:hAnsi="Calibri" w:cs="Calibri"/>
          <w:sz w:val="24"/>
          <w:szCs w:val="24"/>
        </w:rPr>
        <w:t xml:space="preserve">imits to Freud’s </w:t>
      </w:r>
      <w:r w:rsidR="27162DFD" w:rsidRPr="71B24CB0">
        <w:rPr>
          <w:rFonts w:ascii="Calibri" w:eastAsia="Calibri" w:hAnsi="Calibri" w:cs="Calibri"/>
          <w:sz w:val="24"/>
          <w:szCs w:val="24"/>
        </w:rPr>
        <w:t>perception of the unconscious</w:t>
      </w:r>
      <w:r w:rsidR="16905FBE" w:rsidRPr="71B24CB0">
        <w:rPr>
          <w:rFonts w:ascii="Calibri" w:eastAsia="Calibri" w:hAnsi="Calibri" w:cs="Calibri"/>
          <w:sz w:val="24"/>
          <w:szCs w:val="24"/>
        </w:rPr>
        <w:t>.  These limitations</w:t>
      </w:r>
      <w:r w:rsidR="27162DFD" w:rsidRPr="71B24CB0">
        <w:rPr>
          <w:rFonts w:ascii="Calibri" w:eastAsia="Calibri" w:hAnsi="Calibri" w:cs="Calibri"/>
          <w:sz w:val="24"/>
          <w:szCs w:val="24"/>
        </w:rPr>
        <w:t xml:space="preserve"> have </w:t>
      </w:r>
      <w:r w:rsidR="4B9B77BE" w:rsidRPr="71B24CB0">
        <w:rPr>
          <w:rFonts w:ascii="Calibri" w:eastAsia="Calibri" w:hAnsi="Calibri" w:cs="Calibri"/>
          <w:sz w:val="24"/>
          <w:szCs w:val="24"/>
        </w:rPr>
        <w:t>become known</w:t>
      </w:r>
      <w:r w:rsidR="27162DFD" w:rsidRPr="71B24CB0">
        <w:rPr>
          <w:rFonts w:ascii="Calibri" w:eastAsia="Calibri" w:hAnsi="Calibri" w:cs="Calibri"/>
          <w:sz w:val="24"/>
          <w:szCs w:val="24"/>
        </w:rPr>
        <w:t xml:space="preserve"> since there has been a revolution in empirical psychology.</w:t>
      </w:r>
      <w:r w:rsidR="4ED47FB8" w:rsidRPr="71B24CB0">
        <w:rPr>
          <w:rFonts w:ascii="Calibri" w:eastAsia="Calibri" w:hAnsi="Calibri" w:cs="Calibri"/>
          <w:sz w:val="24"/>
          <w:szCs w:val="24"/>
        </w:rPr>
        <w:t xml:space="preserve"> </w:t>
      </w:r>
      <w:r w:rsidR="008C3762">
        <w:rPr>
          <w:rFonts w:ascii="Calibri" w:eastAsia="Calibri" w:hAnsi="Calibri" w:cs="Calibri"/>
          <w:sz w:val="24"/>
          <w:szCs w:val="24"/>
        </w:rPr>
        <w:t>(Wilson 2002, p4)</w:t>
      </w:r>
    </w:p>
    <w:p w14:paraId="5ED10789" w14:textId="4ABD7823" w:rsidR="033D2EDE" w:rsidRDefault="5839A292" w:rsidP="71B24CB0">
      <w:pPr>
        <w:rPr>
          <w:rFonts w:ascii="Calibri" w:eastAsia="Calibri" w:hAnsi="Calibri" w:cs="Calibri"/>
          <w:sz w:val="24"/>
          <w:szCs w:val="24"/>
        </w:rPr>
      </w:pPr>
      <w:r w:rsidRPr="71B24CB0">
        <w:rPr>
          <w:rFonts w:ascii="Calibri" w:eastAsia="Calibri" w:hAnsi="Calibri" w:cs="Calibri"/>
          <w:sz w:val="24"/>
          <w:szCs w:val="24"/>
        </w:rPr>
        <w:t>He also suggests Freud was seen to have fluctuated in his theory of repression.</w:t>
      </w:r>
      <w:r w:rsidR="2A38BE7B" w:rsidRPr="71B24CB0">
        <w:rPr>
          <w:rFonts w:ascii="Calibri" w:eastAsia="Calibri" w:hAnsi="Calibri" w:cs="Calibri"/>
          <w:sz w:val="24"/>
          <w:szCs w:val="24"/>
        </w:rPr>
        <w:t xml:space="preserve">  This leaves us questioning whether any of Freud’s theories have validity.</w:t>
      </w:r>
      <w:r w:rsidR="00EB1599">
        <w:rPr>
          <w:rFonts w:ascii="Calibri" w:eastAsia="Calibri" w:hAnsi="Calibri" w:cs="Calibri"/>
          <w:sz w:val="24"/>
          <w:szCs w:val="24"/>
        </w:rPr>
        <w:t xml:space="preserve"> Wilson (2002,</w:t>
      </w:r>
      <w:r w:rsidR="2A38BE7B" w:rsidRPr="71B24CB0">
        <w:rPr>
          <w:rFonts w:ascii="Calibri" w:eastAsia="Calibri" w:hAnsi="Calibri" w:cs="Calibri"/>
          <w:sz w:val="24"/>
          <w:szCs w:val="24"/>
        </w:rPr>
        <w:t xml:space="preserve"> p15)</w:t>
      </w:r>
    </w:p>
    <w:p w14:paraId="44A1A302" w14:textId="322E6DB7" w:rsidR="6B595103" w:rsidRDefault="6B595103" w:rsidP="71B24CB0">
      <w:pPr>
        <w:rPr>
          <w:rFonts w:ascii="Calibri" w:eastAsia="Calibri" w:hAnsi="Calibri" w:cs="Calibri"/>
          <w:sz w:val="24"/>
          <w:szCs w:val="24"/>
        </w:rPr>
      </w:pPr>
      <w:r w:rsidRPr="71B24CB0">
        <w:rPr>
          <w:rFonts w:ascii="Calibri" w:eastAsia="Calibri" w:hAnsi="Calibri" w:cs="Calibri"/>
          <w:sz w:val="24"/>
          <w:szCs w:val="24"/>
        </w:rPr>
        <w:t xml:space="preserve">Wilson </w:t>
      </w:r>
      <w:r w:rsidR="4423B465" w:rsidRPr="71B24CB0">
        <w:rPr>
          <w:rFonts w:ascii="Calibri" w:eastAsia="Calibri" w:hAnsi="Calibri" w:cs="Calibri"/>
          <w:sz w:val="24"/>
          <w:szCs w:val="24"/>
        </w:rPr>
        <w:t>(2</w:t>
      </w:r>
      <w:r w:rsidR="5F159C2B" w:rsidRPr="71B24CB0">
        <w:rPr>
          <w:rFonts w:ascii="Calibri" w:eastAsia="Calibri" w:hAnsi="Calibri" w:cs="Calibri"/>
          <w:sz w:val="24"/>
          <w:szCs w:val="24"/>
        </w:rPr>
        <w:t>0</w:t>
      </w:r>
      <w:r w:rsidR="4423B465" w:rsidRPr="71B24CB0">
        <w:rPr>
          <w:rFonts w:ascii="Calibri" w:eastAsia="Calibri" w:hAnsi="Calibri" w:cs="Calibri"/>
          <w:sz w:val="24"/>
          <w:szCs w:val="24"/>
        </w:rPr>
        <w:t>02 cited</w:t>
      </w:r>
      <w:r w:rsidRPr="71B24CB0">
        <w:rPr>
          <w:rFonts w:ascii="Calibri" w:eastAsia="Calibri" w:hAnsi="Calibri" w:cs="Calibri"/>
          <w:sz w:val="24"/>
          <w:szCs w:val="24"/>
        </w:rPr>
        <w:t xml:space="preserve"> </w:t>
      </w:r>
      <w:r w:rsidR="58A9678A" w:rsidRPr="71B24CB0">
        <w:rPr>
          <w:rFonts w:ascii="Calibri" w:eastAsia="Calibri" w:hAnsi="Calibri" w:cs="Calibri"/>
          <w:sz w:val="24"/>
          <w:szCs w:val="24"/>
        </w:rPr>
        <w:t>Jung, 1920, p8)</w:t>
      </w:r>
      <w:r w:rsidR="7374ACF6" w:rsidRPr="71B24CB0">
        <w:rPr>
          <w:rFonts w:ascii="Calibri" w:eastAsia="Calibri" w:hAnsi="Calibri" w:cs="Calibri"/>
          <w:sz w:val="24"/>
          <w:szCs w:val="24"/>
        </w:rPr>
        <w:t xml:space="preserve"> </w:t>
      </w:r>
      <w:r w:rsidR="6398B06A" w:rsidRPr="71B24CB0">
        <w:rPr>
          <w:rFonts w:ascii="Calibri" w:eastAsia="Calibri" w:hAnsi="Calibri" w:cs="Calibri"/>
          <w:sz w:val="24"/>
          <w:szCs w:val="24"/>
        </w:rPr>
        <w:t xml:space="preserve">in his </w:t>
      </w:r>
      <w:r w:rsidR="447CE769" w:rsidRPr="71B24CB0">
        <w:rPr>
          <w:rFonts w:ascii="Calibri" w:eastAsia="Calibri" w:hAnsi="Calibri" w:cs="Calibri"/>
          <w:sz w:val="24"/>
          <w:szCs w:val="24"/>
        </w:rPr>
        <w:t>recognition</w:t>
      </w:r>
      <w:r w:rsidR="7374ACF6" w:rsidRPr="71B24CB0">
        <w:rPr>
          <w:rFonts w:ascii="Calibri" w:eastAsia="Calibri" w:hAnsi="Calibri" w:cs="Calibri"/>
          <w:sz w:val="24"/>
          <w:szCs w:val="24"/>
        </w:rPr>
        <w:t xml:space="preserve"> </w:t>
      </w:r>
      <w:r w:rsidR="58A25A6D" w:rsidRPr="71B24CB0">
        <w:rPr>
          <w:rFonts w:ascii="Calibri" w:eastAsia="Calibri" w:hAnsi="Calibri" w:cs="Calibri"/>
          <w:sz w:val="24"/>
          <w:szCs w:val="24"/>
        </w:rPr>
        <w:t>that not all unconscious content was repressed mater</w:t>
      </w:r>
      <w:r w:rsidR="1535F401" w:rsidRPr="71B24CB0">
        <w:rPr>
          <w:rFonts w:ascii="Calibri" w:eastAsia="Calibri" w:hAnsi="Calibri" w:cs="Calibri"/>
          <w:sz w:val="24"/>
          <w:szCs w:val="24"/>
        </w:rPr>
        <w:t>ial</w:t>
      </w:r>
      <w:r w:rsidR="00C673BC">
        <w:rPr>
          <w:rFonts w:ascii="Calibri" w:eastAsia="Calibri" w:hAnsi="Calibri" w:cs="Calibri"/>
          <w:sz w:val="24"/>
          <w:szCs w:val="24"/>
        </w:rPr>
        <w:t xml:space="preserve"> </w:t>
      </w:r>
      <w:r w:rsidR="00B76651">
        <w:rPr>
          <w:rFonts w:ascii="Calibri" w:eastAsia="Calibri" w:hAnsi="Calibri" w:cs="Calibri"/>
          <w:sz w:val="24"/>
          <w:szCs w:val="24"/>
        </w:rPr>
        <w:t>(</w:t>
      </w:r>
      <w:r w:rsidR="00C673BC">
        <w:rPr>
          <w:rFonts w:ascii="Calibri" w:eastAsia="Calibri" w:hAnsi="Calibri" w:cs="Calibri"/>
          <w:sz w:val="24"/>
          <w:szCs w:val="24"/>
        </w:rPr>
        <w:t>as Freud’s theory suggest</w:t>
      </w:r>
      <w:r w:rsidR="00B76651">
        <w:rPr>
          <w:rFonts w:ascii="Calibri" w:eastAsia="Calibri" w:hAnsi="Calibri" w:cs="Calibri"/>
          <w:sz w:val="24"/>
          <w:szCs w:val="24"/>
        </w:rPr>
        <w:t>ed)</w:t>
      </w:r>
      <w:r w:rsidR="1535F401" w:rsidRPr="71B24CB0">
        <w:rPr>
          <w:rFonts w:ascii="Calibri" w:eastAsia="Calibri" w:hAnsi="Calibri" w:cs="Calibri"/>
          <w:sz w:val="24"/>
          <w:szCs w:val="24"/>
        </w:rPr>
        <w:t xml:space="preserve"> and that there </w:t>
      </w:r>
      <w:r w:rsidR="3431B5D0" w:rsidRPr="71B24CB0">
        <w:rPr>
          <w:rFonts w:ascii="Calibri" w:eastAsia="Calibri" w:hAnsi="Calibri" w:cs="Calibri"/>
          <w:sz w:val="24"/>
          <w:szCs w:val="24"/>
        </w:rPr>
        <w:t>is</w:t>
      </w:r>
      <w:r w:rsidR="1535F401" w:rsidRPr="71B24CB0">
        <w:rPr>
          <w:rFonts w:ascii="Calibri" w:eastAsia="Calibri" w:hAnsi="Calibri" w:cs="Calibri"/>
          <w:sz w:val="24"/>
          <w:szCs w:val="24"/>
        </w:rPr>
        <w:t xml:space="preserve"> </w:t>
      </w:r>
      <w:r w:rsidR="76450073" w:rsidRPr="71B24CB0">
        <w:rPr>
          <w:rFonts w:ascii="Calibri" w:eastAsia="Calibri" w:hAnsi="Calibri" w:cs="Calibri"/>
          <w:sz w:val="24"/>
          <w:szCs w:val="24"/>
        </w:rPr>
        <w:t xml:space="preserve">physical material that does not reach the conscious mind. </w:t>
      </w:r>
    </w:p>
    <w:p w14:paraId="74CD5769" w14:textId="67615B88" w:rsidR="704C7F9F" w:rsidRDefault="704C7F9F" w:rsidP="71B24CB0">
      <w:pPr>
        <w:rPr>
          <w:rFonts w:ascii="Calibri" w:eastAsia="Calibri" w:hAnsi="Calibri" w:cs="Calibri"/>
          <w:sz w:val="24"/>
          <w:szCs w:val="24"/>
        </w:rPr>
      </w:pPr>
      <w:r w:rsidRPr="71B24CB0">
        <w:rPr>
          <w:rFonts w:ascii="Calibri" w:eastAsia="Calibri" w:hAnsi="Calibri" w:cs="Calibri"/>
          <w:sz w:val="24"/>
          <w:szCs w:val="24"/>
        </w:rPr>
        <w:t>Definitions of the unconscious mind:</w:t>
      </w:r>
    </w:p>
    <w:p w14:paraId="50EE9686" w14:textId="5B6AA667" w:rsidR="2696BADA" w:rsidRDefault="2696BADA" w:rsidP="71B24CB0">
      <w:pPr>
        <w:rPr>
          <w:rFonts w:ascii="Calibri" w:eastAsia="Calibri" w:hAnsi="Calibri" w:cs="Calibri"/>
          <w:sz w:val="24"/>
          <w:szCs w:val="24"/>
        </w:rPr>
      </w:pPr>
      <w:r w:rsidRPr="71B24CB0">
        <w:rPr>
          <w:rFonts w:ascii="Calibri" w:eastAsia="Calibri" w:hAnsi="Calibri" w:cs="Calibri"/>
          <w:sz w:val="24"/>
          <w:szCs w:val="24"/>
        </w:rPr>
        <w:t xml:space="preserve">What is going on in the background of our mind that we are not aware of in that moment in time </w:t>
      </w:r>
      <w:r w:rsidR="0059759A">
        <w:rPr>
          <w:rFonts w:ascii="Calibri" w:eastAsia="Calibri" w:hAnsi="Calibri" w:cs="Calibri"/>
          <w:sz w:val="24"/>
          <w:szCs w:val="24"/>
        </w:rPr>
        <w:t>(</w:t>
      </w:r>
      <w:r w:rsidR="00892695">
        <w:rPr>
          <w:rFonts w:ascii="Calibri" w:eastAsia="Calibri" w:hAnsi="Calibri" w:cs="Calibri"/>
          <w:sz w:val="24"/>
          <w:szCs w:val="24"/>
        </w:rPr>
        <w:t xml:space="preserve">Wilson, 2002 </w:t>
      </w:r>
      <w:r w:rsidRPr="71B24CB0">
        <w:rPr>
          <w:rFonts w:ascii="Calibri" w:eastAsia="Calibri" w:hAnsi="Calibri" w:cs="Calibri"/>
          <w:sz w:val="24"/>
          <w:szCs w:val="24"/>
        </w:rPr>
        <w:t>p22)</w:t>
      </w:r>
    </w:p>
    <w:p w14:paraId="23331047" w14:textId="4C6626C6" w:rsidR="3B3036D7" w:rsidRDefault="3B3036D7" w:rsidP="71B24CB0">
      <w:pPr>
        <w:rPr>
          <w:rFonts w:ascii="Calibri" w:eastAsia="Calibri" w:hAnsi="Calibri" w:cs="Calibri"/>
          <w:sz w:val="24"/>
          <w:szCs w:val="24"/>
        </w:rPr>
      </w:pPr>
      <w:r w:rsidRPr="71B24CB0">
        <w:rPr>
          <w:rFonts w:ascii="Calibri" w:eastAsia="Calibri" w:hAnsi="Calibri" w:cs="Calibri"/>
          <w:sz w:val="24"/>
          <w:szCs w:val="24"/>
        </w:rPr>
        <w:t>M</w:t>
      </w:r>
      <w:r w:rsidR="549278B9" w:rsidRPr="71B24CB0">
        <w:rPr>
          <w:rFonts w:ascii="Calibri" w:eastAsia="Calibri" w:hAnsi="Calibri" w:cs="Calibri"/>
          <w:sz w:val="24"/>
          <w:szCs w:val="24"/>
        </w:rPr>
        <w:t xml:space="preserve">ental processes that are </w:t>
      </w:r>
      <w:r w:rsidR="6EA48CE4" w:rsidRPr="71B24CB0">
        <w:rPr>
          <w:rFonts w:ascii="Calibri" w:eastAsia="Calibri" w:hAnsi="Calibri" w:cs="Calibri"/>
          <w:sz w:val="24"/>
          <w:szCs w:val="24"/>
        </w:rPr>
        <w:t>unavailable to</w:t>
      </w:r>
      <w:r w:rsidR="549278B9" w:rsidRPr="71B24CB0">
        <w:rPr>
          <w:rFonts w:ascii="Calibri" w:eastAsia="Calibri" w:hAnsi="Calibri" w:cs="Calibri"/>
          <w:sz w:val="24"/>
          <w:szCs w:val="24"/>
        </w:rPr>
        <w:t xml:space="preserve"> </w:t>
      </w:r>
      <w:r w:rsidR="3199EBE2" w:rsidRPr="71B24CB0">
        <w:rPr>
          <w:rFonts w:ascii="Calibri" w:eastAsia="Calibri" w:hAnsi="Calibri" w:cs="Calibri"/>
          <w:sz w:val="24"/>
          <w:szCs w:val="24"/>
        </w:rPr>
        <w:t>consciousness</w:t>
      </w:r>
      <w:r w:rsidR="549278B9" w:rsidRPr="71B24CB0">
        <w:rPr>
          <w:rFonts w:ascii="Calibri" w:eastAsia="Calibri" w:hAnsi="Calibri" w:cs="Calibri"/>
          <w:sz w:val="24"/>
          <w:szCs w:val="24"/>
        </w:rPr>
        <w:t xml:space="preserve"> and </w:t>
      </w:r>
      <w:r w:rsidR="178F1518" w:rsidRPr="71B24CB0">
        <w:rPr>
          <w:rFonts w:ascii="Calibri" w:eastAsia="Calibri" w:hAnsi="Calibri" w:cs="Calibri"/>
          <w:sz w:val="24"/>
          <w:szCs w:val="24"/>
        </w:rPr>
        <w:t xml:space="preserve">effects judgements, feelings, </w:t>
      </w:r>
      <w:r w:rsidR="7244A0B6" w:rsidRPr="71B24CB0">
        <w:rPr>
          <w:rFonts w:ascii="Calibri" w:eastAsia="Calibri" w:hAnsi="Calibri" w:cs="Calibri"/>
          <w:sz w:val="24"/>
          <w:szCs w:val="24"/>
        </w:rPr>
        <w:t>thoughts,</w:t>
      </w:r>
      <w:r w:rsidR="178F1518" w:rsidRPr="71B24CB0">
        <w:rPr>
          <w:rFonts w:ascii="Calibri" w:eastAsia="Calibri" w:hAnsi="Calibri" w:cs="Calibri"/>
          <w:sz w:val="24"/>
          <w:szCs w:val="24"/>
        </w:rPr>
        <w:t xml:space="preserve"> and </w:t>
      </w:r>
      <w:r w:rsidR="07C77E1A" w:rsidRPr="71B24CB0">
        <w:rPr>
          <w:rFonts w:ascii="Calibri" w:eastAsia="Calibri" w:hAnsi="Calibri" w:cs="Calibri"/>
          <w:sz w:val="24"/>
          <w:szCs w:val="24"/>
        </w:rPr>
        <w:t>behavior</w:t>
      </w:r>
      <w:r w:rsidR="688915BA" w:rsidRPr="71B24CB0">
        <w:rPr>
          <w:rFonts w:ascii="Calibri" w:eastAsia="Calibri" w:hAnsi="Calibri" w:cs="Calibri"/>
          <w:sz w:val="24"/>
          <w:szCs w:val="24"/>
        </w:rPr>
        <w:t>.</w:t>
      </w:r>
      <w:r w:rsidR="2B9EEE75" w:rsidRPr="71B24CB0">
        <w:rPr>
          <w:rFonts w:ascii="Calibri" w:eastAsia="Calibri" w:hAnsi="Calibri" w:cs="Calibri"/>
          <w:sz w:val="24"/>
          <w:szCs w:val="24"/>
        </w:rPr>
        <w:t xml:space="preserve"> (</w:t>
      </w:r>
      <w:r w:rsidR="002901B4">
        <w:rPr>
          <w:rFonts w:ascii="Calibri" w:eastAsia="Calibri" w:hAnsi="Calibri" w:cs="Calibri"/>
          <w:sz w:val="24"/>
          <w:szCs w:val="24"/>
        </w:rPr>
        <w:t xml:space="preserve">Wilson, 2002, </w:t>
      </w:r>
      <w:r w:rsidR="2B9EEE75" w:rsidRPr="71B24CB0">
        <w:rPr>
          <w:rFonts w:ascii="Calibri" w:eastAsia="Calibri" w:hAnsi="Calibri" w:cs="Calibri"/>
          <w:sz w:val="24"/>
          <w:szCs w:val="24"/>
        </w:rPr>
        <w:t>p23)</w:t>
      </w:r>
    </w:p>
    <w:p w14:paraId="211DDAA6" w14:textId="21E6D6AA" w:rsidR="60D0956C" w:rsidRDefault="60D0956C" w:rsidP="71B24CB0">
      <w:pPr>
        <w:rPr>
          <w:rFonts w:ascii="Calibri" w:eastAsia="Calibri" w:hAnsi="Calibri" w:cs="Calibri"/>
          <w:sz w:val="24"/>
          <w:szCs w:val="24"/>
        </w:rPr>
      </w:pPr>
      <w:r w:rsidRPr="71B24CB0">
        <w:rPr>
          <w:rFonts w:ascii="Calibri" w:eastAsia="Calibri" w:hAnsi="Calibri" w:cs="Calibri"/>
          <w:sz w:val="24"/>
          <w:szCs w:val="24"/>
        </w:rPr>
        <w:t>Research has shown that</w:t>
      </w:r>
      <w:r w:rsidR="65919095" w:rsidRPr="71B24CB0">
        <w:rPr>
          <w:rFonts w:ascii="Calibri" w:eastAsia="Calibri" w:hAnsi="Calibri" w:cs="Calibri"/>
          <w:sz w:val="24"/>
          <w:szCs w:val="24"/>
        </w:rPr>
        <w:t xml:space="preserve"> the unconscious</w:t>
      </w:r>
      <w:r w:rsidRPr="71B24CB0">
        <w:rPr>
          <w:rFonts w:ascii="Calibri" w:eastAsia="Calibri" w:hAnsi="Calibri" w:cs="Calibri"/>
          <w:sz w:val="24"/>
          <w:szCs w:val="24"/>
        </w:rPr>
        <w:t xml:space="preserve"> expectations of an individual can become a </w:t>
      </w:r>
      <w:r w:rsidR="16566F89" w:rsidRPr="71B24CB0">
        <w:rPr>
          <w:rFonts w:ascii="Calibri" w:eastAsia="Calibri" w:hAnsi="Calibri" w:cs="Calibri"/>
          <w:sz w:val="24"/>
          <w:szCs w:val="24"/>
        </w:rPr>
        <w:t>self-fulfilling</w:t>
      </w:r>
      <w:r w:rsidR="4C15004F" w:rsidRPr="71B24CB0">
        <w:rPr>
          <w:rFonts w:ascii="Calibri" w:eastAsia="Calibri" w:hAnsi="Calibri" w:cs="Calibri"/>
          <w:sz w:val="24"/>
          <w:szCs w:val="24"/>
        </w:rPr>
        <w:t xml:space="preserve"> prophecy.  </w:t>
      </w:r>
      <w:r w:rsidR="247BB7DC" w:rsidRPr="71B24CB0">
        <w:rPr>
          <w:rFonts w:ascii="Calibri" w:eastAsia="Calibri" w:hAnsi="Calibri" w:cs="Calibri"/>
          <w:sz w:val="24"/>
          <w:szCs w:val="24"/>
        </w:rPr>
        <w:t xml:space="preserve">That is, what we </w:t>
      </w:r>
      <w:r w:rsidR="7F0E35F3" w:rsidRPr="71B24CB0">
        <w:rPr>
          <w:rFonts w:ascii="Calibri" w:eastAsia="Calibri" w:hAnsi="Calibri" w:cs="Calibri"/>
          <w:sz w:val="24"/>
          <w:szCs w:val="24"/>
        </w:rPr>
        <w:t xml:space="preserve">believe or </w:t>
      </w:r>
      <w:r w:rsidR="247BB7DC" w:rsidRPr="71B24CB0">
        <w:rPr>
          <w:rFonts w:ascii="Calibri" w:eastAsia="Calibri" w:hAnsi="Calibri" w:cs="Calibri"/>
          <w:sz w:val="24"/>
          <w:szCs w:val="24"/>
        </w:rPr>
        <w:t xml:space="preserve">expect to come true </w:t>
      </w:r>
      <w:r w:rsidR="5D79D63B" w:rsidRPr="71B24CB0">
        <w:rPr>
          <w:rFonts w:ascii="Calibri" w:eastAsia="Calibri" w:hAnsi="Calibri" w:cs="Calibri"/>
          <w:sz w:val="24"/>
          <w:szCs w:val="24"/>
        </w:rPr>
        <w:t xml:space="preserve">carries an unconscious influence </w:t>
      </w:r>
      <w:r w:rsidR="0F7A1FF7" w:rsidRPr="71B24CB0">
        <w:rPr>
          <w:rFonts w:ascii="Calibri" w:eastAsia="Calibri" w:hAnsi="Calibri" w:cs="Calibri"/>
          <w:sz w:val="24"/>
          <w:szCs w:val="24"/>
        </w:rPr>
        <w:t>that can</w:t>
      </w:r>
      <w:r w:rsidR="6F518AE7" w:rsidRPr="71B24CB0">
        <w:rPr>
          <w:rFonts w:ascii="Calibri" w:eastAsia="Calibri" w:hAnsi="Calibri" w:cs="Calibri"/>
          <w:sz w:val="24"/>
          <w:szCs w:val="24"/>
        </w:rPr>
        <w:t xml:space="preserve"> bring that expectation into conscious reality</w:t>
      </w:r>
      <w:r w:rsidR="52939DF2" w:rsidRPr="71B24CB0">
        <w:rPr>
          <w:rFonts w:ascii="Calibri" w:eastAsia="Calibri" w:hAnsi="Calibri" w:cs="Calibri"/>
          <w:sz w:val="24"/>
          <w:szCs w:val="24"/>
        </w:rPr>
        <w:t xml:space="preserve"> in the present.</w:t>
      </w:r>
      <w:r w:rsidR="2C065460" w:rsidRPr="71B24CB0">
        <w:rPr>
          <w:rFonts w:ascii="Calibri" w:eastAsia="Calibri" w:hAnsi="Calibri" w:cs="Calibri"/>
          <w:sz w:val="24"/>
          <w:szCs w:val="24"/>
        </w:rPr>
        <w:t xml:space="preserve"> </w:t>
      </w:r>
      <w:r w:rsidR="00FF7308">
        <w:rPr>
          <w:rFonts w:ascii="Calibri" w:eastAsia="Calibri" w:hAnsi="Calibri" w:cs="Calibri"/>
          <w:sz w:val="24"/>
          <w:szCs w:val="24"/>
        </w:rPr>
        <w:t>(</w:t>
      </w:r>
      <w:r w:rsidR="002901B4">
        <w:rPr>
          <w:rFonts w:ascii="Calibri" w:eastAsia="Calibri" w:hAnsi="Calibri" w:cs="Calibri"/>
          <w:sz w:val="24"/>
          <w:szCs w:val="24"/>
        </w:rPr>
        <w:t>Wilson, 2002</w:t>
      </w:r>
      <w:r w:rsidR="00FF7308">
        <w:rPr>
          <w:rFonts w:ascii="Calibri" w:eastAsia="Calibri" w:hAnsi="Calibri" w:cs="Calibri"/>
          <w:sz w:val="24"/>
          <w:szCs w:val="24"/>
        </w:rPr>
        <w:t xml:space="preserve">, </w:t>
      </w:r>
      <w:r w:rsidR="2C065460" w:rsidRPr="71B24CB0">
        <w:rPr>
          <w:rFonts w:ascii="Calibri" w:eastAsia="Calibri" w:hAnsi="Calibri" w:cs="Calibri"/>
          <w:sz w:val="24"/>
          <w:szCs w:val="24"/>
        </w:rPr>
        <w:t>p54)</w:t>
      </w:r>
    </w:p>
    <w:p w14:paraId="0B1C02FF" w14:textId="23A4182E" w:rsidR="71B24CB0" w:rsidRDefault="71B24CB0" w:rsidP="71B24CB0">
      <w:pPr>
        <w:rPr>
          <w:rFonts w:ascii="Calibri" w:eastAsia="Calibri" w:hAnsi="Calibri" w:cs="Calibri"/>
          <w:sz w:val="24"/>
          <w:szCs w:val="24"/>
        </w:rPr>
      </w:pPr>
    </w:p>
    <w:p w14:paraId="3B58EDA2" w14:textId="77DD9D32" w:rsidR="5EF3F0D1" w:rsidRDefault="5EF3F0D1" w:rsidP="71B24CB0">
      <w:pPr>
        <w:rPr>
          <w:rFonts w:ascii="Calibri" w:eastAsia="Calibri" w:hAnsi="Calibri" w:cs="Calibri"/>
          <w:sz w:val="24"/>
          <w:szCs w:val="24"/>
        </w:rPr>
      </w:pPr>
      <w:r w:rsidRPr="71B24CB0">
        <w:rPr>
          <w:rFonts w:ascii="Calibri" w:eastAsia="Calibri" w:hAnsi="Calibri" w:cs="Calibri"/>
          <w:sz w:val="24"/>
          <w:szCs w:val="24"/>
        </w:rPr>
        <w:t>Referencing:</w:t>
      </w:r>
    </w:p>
    <w:p w14:paraId="1A9CA763" w14:textId="42D46E9B" w:rsidR="5EF3F0D1" w:rsidRDefault="5EF3F0D1" w:rsidP="71B24CB0">
      <w:pPr>
        <w:rPr>
          <w:rFonts w:ascii="Calibri" w:eastAsia="Calibri" w:hAnsi="Calibri" w:cs="Calibri"/>
          <w:i/>
          <w:iCs/>
          <w:sz w:val="24"/>
          <w:szCs w:val="24"/>
        </w:rPr>
      </w:pPr>
      <w:r w:rsidRPr="71B24CB0">
        <w:rPr>
          <w:rFonts w:ascii="Calibri" w:eastAsia="Calibri" w:hAnsi="Calibri" w:cs="Calibri"/>
          <w:sz w:val="24"/>
          <w:szCs w:val="24"/>
        </w:rPr>
        <w:t>Wilson, T.D. (2002)</w:t>
      </w:r>
      <w:r w:rsidRPr="71B24CB0">
        <w:rPr>
          <w:rFonts w:ascii="Calibri" w:eastAsia="Calibri" w:hAnsi="Calibri" w:cs="Calibri"/>
          <w:i/>
          <w:iCs/>
          <w:sz w:val="24"/>
          <w:szCs w:val="24"/>
        </w:rPr>
        <w:t xml:space="preserve"> Strangers to ourselves: discovering the</w:t>
      </w:r>
      <w:r w:rsidR="793AE7D4" w:rsidRPr="71B24CB0">
        <w:rPr>
          <w:rFonts w:ascii="Calibri" w:eastAsia="Calibri" w:hAnsi="Calibri" w:cs="Calibri"/>
          <w:i/>
          <w:iCs/>
          <w:sz w:val="24"/>
          <w:szCs w:val="24"/>
        </w:rPr>
        <w:t xml:space="preserve"> adaptive unconscious</w:t>
      </w:r>
      <w:r w:rsidR="4BD08599" w:rsidRPr="71B24CB0">
        <w:rPr>
          <w:rFonts w:ascii="Calibri" w:eastAsia="Calibri" w:hAnsi="Calibri" w:cs="Calibri"/>
          <w:i/>
          <w:iCs/>
          <w:sz w:val="24"/>
          <w:szCs w:val="24"/>
        </w:rPr>
        <w:t xml:space="preserve">. </w:t>
      </w:r>
      <w:r w:rsidR="11326DB7" w:rsidRPr="71B24CB0">
        <w:rPr>
          <w:rFonts w:ascii="Calibri" w:eastAsia="Calibri" w:hAnsi="Calibri" w:cs="Calibri"/>
          <w:sz w:val="24"/>
          <w:szCs w:val="24"/>
        </w:rPr>
        <w:t>USA: The Belknap Press of Harvard University Press</w:t>
      </w:r>
      <w:r w:rsidR="0ACBD753" w:rsidRPr="71B24CB0">
        <w:rPr>
          <w:rFonts w:ascii="Calibri" w:eastAsia="Calibri" w:hAnsi="Calibri" w:cs="Calibri"/>
          <w:sz w:val="24"/>
          <w:szCs w:val="24"/>
        </w:rPr>
        <w:t>.</w:t>
      </w:r>
    </w:p>
    <w:p w14:paraId="7C13F23D" w14:textId="65725356" w:rsidR="71B24CB0" w:rsidRDefault="71B24CB0" w:rsidP="71B24CB0">
      <w:pPr>
        <w:rPr>
          <w:rFonts w:ascii="Calibri" w:eastAsia="Calibri" w:hAnsi="Calibri" w:cs="Calibri"/>
          <w:sz w:val="24"/>
          <w:szCs w:val="24"/>
        </w:rPr>
      </w:pPr>
    </w:p>
    <w:p w14:paraId="6D854AC9" w14:textId="3346A041" w:rsidR="71B24CB0" w:rsidRDefault="71B24CB0" w:rsidP="71B24CB0">
      <w:pPr>
        <w:rPr>
          <w:rFonts w:ascii="Calibri" w:eastAsia="Calibri" w:hAnsi="Calibri" w:cs="Calibri"/>
          <w:sz w:val="24"/>
          <w:szCs w:val="24"/>
        </w:rPr>
      </w:pPr>
    </w:p>
    <w:p w14:paraId="08521137" w14:textId="6671022B" w:rsidR="71B24CB0" w:rsidRDefault="71B24CB0" w:rsidP="71B24CB0">
      <w:pPr>
        <w:rPr>
          <w:rFonts w:ascii="Calibri" w:eastAsia="Calibri" w:hAnsi="Calibri" w:cs="Calibri"/>
          <w:sz w:val="24"/>
          <w:szCs w:val="24"/>
        </w:rPr>
      </w:pPr>
    </w:p>
    <w:p w14:paraId="2DFD22B3" w14:textId="56E0A450" w:rsidR="71B24CB0" w:rsidRDefault="71B24CB0" w:rsidP="71B24CB0">
      <w:pPr>
        <w:rPr>
          <w:rFonts w:ascii="Calibri" w:eastAsia="Calibri" w:hAnsi="Calibri" w:cs="Calibri"/>
          <w:sz w:val="24"/>
          <w:szCs w:val="24"/>
        </w:rPr>
      </w:pPr>
    </w:p>
    <w:p w14:paraId="27366F12" w14:textId="7A9B7BAB" w:rsidR="71B24CB0" w:rsidRDefault="71B24CB0" w:rsidP="71B24CB0">
      <w:pPr>
        <w:rPr>
          <w:rFonts w:ascii="Calibri" w:eastAsia="Calibri" w:hAnsi="Calibri" w:cs="Calibri"/>
          <w:sz w:val="24"/>
          <w:szCs w:val="24"/>
        </w:rPr>
      </w:pPr>
    </w:p>
    <w:sectPr w:rsidR="71B24CB0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2E53A6F8"/>
    <w:rsid w:val="001A6CF0"/>
    <w:rsid w:val="002901B4"/>
    <w:rsid w:val="0059759A"/>
    <w:rsid w:val="005B5871"/>
    <w:rsid w:val="00851B5A"/>
    <w:rsid w:val="00892695"/>
    <w:rsid w:val="008C3762"/>
    <w:rsid w:val="00A23C17"/>
    <w:rsid w:val="00A474F1"/>
    <w:rsid w:val="00A618A5"/>
    <w:rsid w:val="00B76651"/>
    <w:rsid w:val="00C673BC"/>
    <w:rsid w:val="00D466B3"/>
    <w:rsid w:val="00DC7D1B"/>
    <w:rsid w:val="00DE04AA"/>
    <w:rsid w:val="00EB1599"/>
    <w:rsid w:val="00EC57CA"/>
    <w:rsid w:val="00FF7308"/>
    <w:rsid w:val="0128C393"/>
    <w:rsid w:val="013754C8"/>
    <w:rsid w:val="02B36F55"/>
    <w:rsid w:val="033D2EDE"/>
    <w:rsid w:val="04270943"/>
    <w:rsid w:val="04E6E8E0"/>
    <w:rsid w:val="051F79A9"/>
    <w:rsid w:val="072F9C5B"/>
    <w:rsid w:val="07C77E1A"/>
    <w:rsid w:val="08526CF8"/>
    <w:rsid w:val="0ACBD753"/>
    <w:rsid w:val="0B6F0201"/>
    <w:rsid w:val="0BE85EDC"/>
    <w:rsid w:val="0C6E9D68"/>
    <w:rsid w:val="0E0A6DC9"/>
    <w:rsid w:val="0E4E9B6A"/>
    <w:rsid w:val="0EC63163"/>
    <w:rsid w:val="0F1FFF9E"/>
    <w:rsid w:val="0F7A1FF7"/>
    <w:rsid w:val="0FC0F562"/>
    <w:rsid w:val="10BD18DB"/>
    <w:rsid w:val="11326DB7"/>
    <w:rsid w:val="13762D30"/>
    <w:rsid w:val="15311A3B"/>
    <w:rsid w:val="1535F401"/>
    <w:rsid w:val="161F87F4"/>
    <w:rsid w:val="164084F2"/>
    <w:rsid w:val="16566F89"/>
    <w:rsid w:val="16905FBE"/>
    <w:rsid w:val="178F1518"/>
    <w:rsid w:val="17A6D3CE"/>
    <w:rsid w:val="17BB5855"/>
    <w:rsid w:val="17DBCCC1"/>
    <w:rsid w:val="1942A42F"/>
    <w:rsid w:val="1A26E264"/>
    <w:rsid w:val="1AAB1863"/>
    <w:rsid w:val="1BA81F0A"/>
    <w:rsid w:val="1BCEF56E"/>
    <w:rsid w:val="1CC8EED3"/>
    <w:rsid w:val="1CFC0324"/>
    <w:rsid w:val="1EDFBFCC"/>
    <w:rsid w:val="1F069630"/>
    <w:rsid w:val="1F376C44"/>
    <w:rsid w:val="1FC44F7A"/>
    <w:rsid w:val="1FC66A3A"/>
    <w:rsid w:val="2070B6FA"/>
    <w:rsid w:val="20A26691"/>
    <w:rsid w:val="23A753F7"/>
    <w:rsid w:val="247BB7DC"/>
    <w:rsid w:val="25DDE661"/>
    <w:rsid w:val="2696BADA"/>
    <w:rsid w:val="27162DFD"/>
    <w:rsid w:val="28945019"/>
    <w:rsid w:val="2A38BE7B"/>
    <w:rsid w:val="2A42A528"/>
    <w:rsid w:val="2A820C71"/>
    <w:rsid w:val="2B9EEE75"/>
    <w:rsid w:val="2BDE7589"/>
    <w:rsid w:val="2C065460"/>
    <w:rsid w:val="2E4031BE"/>
    <w:rsid w:val="2E53A6F8"/>
    <w:rsid w:val="2F557D94"/>
    <w:rsid w:val="30F14DF5"/>
    <w:rsid w:val="31386B37"/>
    <w:rsid w:val="31804BEB"/>
    <w:rsid w:val="3199EBE2"/>
    <w:rsid w:val="328D1E56"/>
    <w:rsid w:val="331C1C4C"/>
    <w:rsid w:val="3431B5D0"/>
    <w:rsid w:val="34A89CC2"/>
    <w:rsid w:val="35252659"/>
    <w:rsid w:val="357AC0A7"/>
    <w:rsid w:val="3653BD0E"/>
    <w:rsid w:val="37608F79"/>
    <w:rsid w:val="385CC71B"/>
    <w:rsid w:val="38B26169"/>
    <w:rsid w:val="38FC5FDA"/>
    <w:rsid w:val="394DB8F2"/>
    <w:rsid w:val="39F8977C"/>
    <w:rsid w:val="3B3036D7"/>
    <w:rsid w:val="3B7181F5"/>
    <w:rsid w:val="40F636E8"/>
    <w:rsid w:val="43094F4B"/>
    <w:rsid w:val="4423B465"/>
    <w:rsid w:val="444138D4"/>
    <w:rsid w:val="447CE769"/>
    <w:rsid w:val="4560CA59"/>
    <w:rsid w:val="46C2C7D3"/>
    <w:rsid w:val="46FC9ABA"/>
    <w:rsid w:val="49F9DBB5"/>
    <w:rsid w:val="4B9B77BE"/>
    <w:rsid w:val="4BD08599"/>
    <w:rsid w:val="4C15004F"/>
    <w:rsid w:val="4C85263D"/>
    <w:rsid w:val="4CDAC08B"/>
    <w:rsid w:val="4DCEF2BD"/>
    <w:rsid w:val="4ED47FB8"/>
    <w:rsid w:val="50939857"/>
    <w:rsid w:val="52939DF2"/>
    <w:rsid w:val="53232BAB"/>
    <w:rsid w:val="5409D619"/>
    <w:rsid w:val="549278B9"/>
    <w:rsid w:val="5707D07D"/>
    <w:rsid w:val="57255B1C"/>
    <w:rsid w:val="5839A292"/>
    <w:rsid w:val="586997F6"/>
    <w:rsid w:val="58A25A6D"/>
    <w:rsid w:val="58A9678A"/>
    <w:rsid w:val="59926D2F"/>
    <w:rsid w:val="5993D88D"/>
    <w:rsid w:val="5CCB794F"/>
    <w:rsid w:val="5D79D63B"/>
    <w:rsid w:val="5ED6832B"/>
    <w:rsid w:val="5EF3F0D1"/>
    <w:rsid w:val="5F159C2B"/>
    <w:rsid w:val="60D0956C"/>
    <w:rsid w:val="61BD98AE"/>
    <w:rsid w:val="61FD1912"/>
    <w:rsid w:val="636F730A"/>
    <w:rsid w:val="6398B06A"/>
    <w:rsid w:val="65919095"/>
    <w:rsid w:val="677A9081"/>
    <w:rsid w:val="688915BA"/>
    <w:rsid w:val="69813DFC"/>
    <w:rsid w:val="6B595103"/>
    <w:rsid w:val="6E9F5BFF"/>
    <w:rsid w:val="6EA48CE4"/>
    <w:rsid w:val="6EF6EACA"/>
    <w:rsid w:val="6F518AE7"/>
    <w:rsid w:val="703B2C60"/>
    <w:rsid w:val="704C7F9F"/>
    <w:rsid w:val="71B24CB0"/>
    <w:rsid w:val="7244A0B6"/>
    <w:rsid w:val="7248D0FC"/>
    <w:rsid w:val="72B6E3CA"/>
    <w:rsid w:val="7374ACF6"/>
    <w:rsid w:val="738D845A"/>
    <w:rsid w:val="7489A7D3"/>
    <w:rsid w:val="76450073"/>
    <w:rsid w:val="76906CE5"/>
    <w:rsid w:val="78DE8C89"/>
    <w:rsid w:val="791D7A2E"/>
    <w:rsid w:val="793AE7D4"/>
    <w:rsid w:val="7AB9820E"/>
    <w:rsid w:val="7BE4AF70"/>
    <w:rsid w:val="7CC9B4D4"/>
    <w:rsid w:val="7CD69879"/>
    <w:rsid w:val="7CE52546"/>
    <w:rsid w:val="7DA9524F"/>
    <w:rsid w:val="7DAA19B7"/>
    <w:rsid w:val="7DFFB405"/>
    <w:rsid w:val="7E308A19"/>
    <w:rsid w:val="7F0E35F3"/>
    <w:rsid w:val="7F8CF331"/>
    <w:rsid w:val="7FCC5A7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0665440"/>
  <w15:chartTrackingRefBased/>
  <w15:docId w15:val="{FD6EC53B-E06B-4DCE-B0D4-FACF07F7F5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2</Pages>
  <Words>262</Words>
  <Characters>1494</Characters>
  <Application>Microsoft Office Word</Application>
  <DocSecurity>0</DocSecurity>
  <Lines>12</Lines>
  <Paragraphs>3</Paragraphs>
  <ScaleCrop>false</ScaleCrop>
  <Company/>
  <LinksUpToDate>false</LinksUpToDate>
  <CharactersWithSpaces>1753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Delyth Mair (2311578)</dc:creator>
  <cp:keywords/>
  <dc:description/>
  <cp:lastModifiedBy>Delyth Mair (2311578)</cp:lastModifiedBy>
  <cp:revision>17</cp:revision>
  <dcterms:created xsi:type="dcterms:W3CDTF">2023-11-07T15:13:00Z</dcterms:created>
  <dcterms:modified xsi:type="dcterms:W3CDTF">2023-11-08T18:37:00Z</dcterms:modified>
</cp:coreProperties>
</file>