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04644" w14:textId="77777777" w:rsidR="001E67A3" w:rsidRPr="001E67A3" w:rsidRDefault="001E67A3" w:rsidP="001E67A3">
      <w:pPr>
        <w:jc w:val="center"/>
        <w:rPr>
          <w:b/>
          <w:sz w:val="28"/>
          <w:szCs w:val="28"/>
        </w:rPr>
      </w:pPr>
      <w:r w:rsidRPr="001E67A3">
        <w:rPr>
          <w:b/>
          <w:sz w:val="28"/>
          <w:szCs w:val="28"/>
        </w:rPr>
        <w:t>BA International Hotel Management</w:t>
      </w:r>
    </w:p>
    <w:p w14:paraId="4CB4643C" w14:textId="77777777" w:rsidR="00F10918" w:rsidRDefault="00F10918" w:rsidP="001E67A3">
      <w:pPr>
        <w:jc w:val="center"/>
        <w:rPr>
          <w:b/>
          <w:sz w:val="28"/>
          <w:szCs w:val="28"/>
        </w:rPr>
      </w:pPr>
    </w:p>
    <w:p w14:paraId="3F764137" w14:textId="77777777" w:rsidR="001E67A3" w:rsidRPr="001E67A3" w:rsidRDefault="001E67A3" w:rsidP="001E67A3">
      <w:pPr>
        <w:jc w:val="center"/>
        <w:rPr>
          <w:b/>
          <w:sz w:val="28"/>
          <w:szCs w:val="28"/>
        </w:rPr>
      </w:pPr>
      <w:r w:rsidRPr="001E67A3">
        <w:rPr>
          <w:b/>
          <w:sz w:val="28"/>
          <w:szCs w:val="28"/>
        </w:rPr>
        <w:t>Module: Managing Guest Service Operations</w:t>
      </w:r>
    </w:p>
    <w:p w14:paraId="36C6A82E" w14:textId="77777777" w:rsidR="001E67A3" w:rsidRPr="001E67A3" w:rsidRDefault="001E67A3" w:rsidP="0095795E">
      <w:pPr>
        <w:jc w:val="center"/>
        <w:rPr>
          <w:b/>
          <w:sz w:val="28"/>
          <w:szCs w:val="28"/>
        </w:rPr>
      </w:pPr>
      <w:r w:rsidRPr="001E67A3">
        <w:rPr>
          <w:b/>
          <w:sz w:val="28"/>
          <w:szCs w:val="28"/>
        </w:rPr>
        <w:t>Module code: BMIH6003</w:t>
      </w:r>
    </w:p>
    <w:p w14:paraId="7E2ECE0A" w14:textId="77777777" w:rsidR="001E67A3" w:rsidRDefault="001E67A3" w:rsidP="001E67A3"/>
    <w:p w14:paraId="64A353F6" w14:textId="77777777" w:rsidR="001E67A3" w:rsidRDefault="001E67A3" w:rsidP="001E67A3"/>
    <w:p w14:paraId="68D8E7A5" w14:textId="77777777" w:rsidR="001E67A3" w:rsidRDefault="001E67A3" w:rsidP="001E67A3"/>
    <w:p w14:paraId="643B98A1" w14:textId="77777777" w:rsidR="001E67A3" w:rsidRDefault="001E67A3" w:rsidP="001E67A3"/>
    <w:p w14:paraId="03115649" w14:textId="695CA4A2" w:rsidR="001E67A3" w:rsidRDefault="001E67A3" w:rsidP="001E67A3">
      <w:r>
        <w:t>Student Name</w:t>
      </w:r>
      <w:r w:rsidR="00BF4590">
        <w:t>: Marin Marius Enache</w:t>
      </w:r>
    </w:p>
    <w:p w14:paraId="79EFBAC5" w14:textId="77777777" w:rsidR="00BF4590" w:rsidRDefault="001E67A3" w:rsidP="00BF4590">
      <w:pPr>
        <w:pStyle w:val="p1"/>
      </w:pPr>
      <w:r>
        <w:t>Student ID</w:t>
      </w:r>
      <w:r w:rsidR="00BF4590">
        <w:t xml:space="preserve">: 2241513 </w:t>
      </w:r>
    </w:p>
    <w:p w14:paraId="4B5283E3" w14:textId="685B2BD0" w:rsidR="00BF4590" w:rsidRPr="00BF4590" w:rsidRDefault="00BF4590" w:rsidP="00BF4590">
      <w:pPr>
        <w:pStyle w:val="p1"/>
        <w:rPr>
          <w:rFonts w:eastAsiaTheme="majorEastAsia"/>
        </w:rPr>
      </w:pPr>
      <w:r>
        <w:rPr>
          <w:rStyle w:val="s1"/>
          <w:rFonts w:eastAsiaTheme="majorEastAsia"/>
        </w:rPr>
        <w:t>Placement Location:</w:t>
      </w:r>
      <w:r>
        <w:rPr>
          <w:rStyle w:val="s2"/>
        </w:rPr>
        <w:t>Best Western Abbots Barton Hotel, Canterbury</w:t>
      </w:r>
    </w:p>
    <w:p w14:paraId="379A698A" w14:textId="77777777" w:rsidR="00BF4590" w:rsidRDefault="00BF4590" w:rsidP="00BF4590">
      <w:pPr>
        <w:pStyle w:val="p1"/>
      </w:pPr>
      <w:r>
        <w:rPr>
          <w:rStyle w:val="s1"/>
          <w:rFonts w:eastAsiaTheme="majorEastAsia"/>
        </w:rPr>
        <w:t>Department:</w:t>
      </w:r>
      <w:r>
        <w:rPr>
          <w:rStyle w:val="s2"/>
        </w:rPr>
        <w:t xml:space="preserve"> Meetings &amp; Events</w:t>
      </w:r>
    </w:p>
    <w:p w14:paraId="4B27F075" w14:textId="39CFB750" w:rsidR="001E67A3" w:rsidRDefault="001E67A3" w:rsidP="001E67A3"/>
    <w:p w14:paraId="56408C5A" w14:textId="77777777" w:rsidR="00D640DB" w:rsidRDefault="001E67A3">
      <w:pPr>
        <w:rPr>
          <w:rFonts w:eastAsia="MS Gothic"/>
          <w:b/>
          <w:color w:val="2E74B5" w:themeColor="accent1" w:themeShade="BF"/>
          <w:sz w:val="32"/>
        </w:rPr>
      </w:pPr>
      <w:r>
        <w:br w:type="page"/>
      </w:r>
    </w:p>
    <w:sdt>
      <w:sdtPr>
        <w:rPr>
          <w:rFonts w:ascii="Times New Roman" w:eastAsiaTheme="minorHAnsi" w:hAnsi="Times New Roman" w:cs="Times New Roman"/>
          <w:sz w:val="24"/>
          <w:szCs w:val="24"/>
        </w:rPr>
        <w:id w:val="1121806371"/>
        <w:docPartObj>
          <w:docPartGallery w:val="Table of Contents"/>
          <w:docPartUnique/>
        </w:docPartObj>
      </w:sdtPr>
      <w:sdtEndPr>
        <w:rPr>
          <w:b/>
          <w:bCs/>
          <w:noProof/>
        </w:rPr>
      </w:sdtEndPr>
      <w:sdtContent>
        <w:p w14:paraId="05552CFE" w14:textId="77777777" w:rsidR="00F10918" w:rsidRDefault="00F10918">
          <w:pPr>
            <w:pStyle w:val="TOCHeading"/>
          </w:pPr>
          <w:r>
            <w:t>Table of Contents</w:t>
          </w:r>
        </w:p>
        <w:p w14:paraId="2FABCD03" w14:textId="77777777" w:rsidR="00F10918" w:rsidRDefault="00F10918">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2402444" w:history="1">
            <w:r w:rsidRPr="004D3F73">
              <w:rPr>
                <w:rStyle w:val="Hyperlink"/>
                <w:noProof/>
              </w:rPr>
              <w:t>1. Introduction</w:t>
            </w:r>
            <w:r>
              <w:rPr>
                <w:noProof/>
                <w:webHidden/>
              </w:rPr>
              <w:tab/>
            </w:r>
            <w:r>
              <w:rPr>
                <w:noProof/>
                <w:webHidden/>
              </w:rPr>
              <w:fldChar w:fldCharType="begin"/>
            </w:r>
            <w:r>
              <w:rPr>
                <w:noProof/>
                <w:webHidden/>
              </w:rPr>
              <w:instrText xml:space="preserve"> PAGEREF _Toc212402444 \h </w:instrText>
            </w:r>
            <w:r>
              <w:rPr>
                <w:noProof/>
                <w:webHidden/>
              </w:rPr>
            </w:r>
            <w:r>
              <w:rPr>
                <w:noProof/>
                <w:webHidden/>
              </w:rPr>
              <w:fldChar w:fldCharType="separate"/>
            </w:r>
            <w:r>
              <w:rPr>
                <w:noProof/>
                <w:webHidden/>
              </w:rPr>
              <w:t>3</w:t>
            </w:r>
            <w:r>
              <w:rPr>
                <w:noProof/>
                <w:webHidden/>
              </w:rPr>
              <w:fldChar w:fldCharType="end"/>
            </w:r>
          </w:hyperlink>
        </w:p>
        <w:p w14:paraId="6CE4C387" w14:textId="77777777" w:rsidR="00F10918" w:rsidRDefault="00F10918">
          <w:pPr>
            <w:pStyle w:val="TOC1"/>
            <w:tabs>
              <w:tab w:val="right" w:leader="dot" w:pos="9350"/>
            </w:tabs>
            <w:rPr>
              <w:rFonts w:asciiTheme="minorHAnsi" w:eastAsiaTheme="minorEastAsia" w:hAnsiTheme="minorHAnsi" w:cstheme="minorBidi"/>
              <w:noProof/>
              <w:sz w:val="22"/>
              <w:szCs w:val="22"/>
            </w:rPr>
          </w:pPr>
          <w:hyperlink w:anchor="_Toc212402445" w:history="1">
            <w:r w:rsidRPr="004D3F73">
              <w:rPr>
                <w:rStyle w:val="Hyperlink"/>
                <w:noProof/>
              </w:rPr>
              <w:t>2. Department Reflection: The Guest Experience</w:t>
            </w:r>
            <w:r>
              <w:rPr>
                <w:noProof/>
                <w:webHidden/>
              </w:rPr>
              <w:tab/>
            </w:r>
            <w:r>
              <w:rPr>
                <w:noProof/>
                <w:webHidden/>
              </w:rPr>
              <w:fldChar w:fldCharType="begin"/>
            </w:r>
            <w:r>
              <w:rPr>
                <w:noProof/>
                <w:webHidden/>
              </w:rPr>
              <w:instrText xml:space="preserve"> PAGEREF _Toc212402445 \h </w:instrText>
            </w:r>
            <w:r>
              <w:rPr>
                <w:noProof/>
                <w:webHidden/>
              </w:rPr>
            </w:r>
            <w:r>
              <w:rPr>
                <w:noProof/>
                <w:webHidden/>
              </w:rPr>
              <w:fldChar w:fldCharType="separate"/>
            </w:r>
            <w:r>
              <w:rPr>
                <w:noProof/>
                <w:webHidden/>
              </w:rPr>
              <w:t>4</w:t>
            </w:r>
            <w:r>
              <w:rPr>
                <w:noProof/>
                <w:webHidden/>
              </w:rPr>
              <w:fldChar w:fldCharType="end"/>
            </w:r>
          </w:hyperlink>
        </w:p>
        <w:p w14:paraId="1F2E1146"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46" w:history="1">
            <w:r w:rsidRPr="004D3F73">
              <w:rPr>
                <w:rStyle w:val="Hyperlink"/>
                <w:noProof/>
              </w:rPr>
              <w:t>2.1 Overview of Departmental Operations and Guest Journey</w:t>
            </w:r>
            <w:r>
              <w:rPr>
                <w:noProof/>
                <w:webHidden/>
              </w:rPr>
              <w:tab/>
            </w:r>
            <w:r>
              <w:rPr>
                <w:noProof/>
                <w:webHidden/>
              </w:rPr>
              <w:fldChar w:fldCharType="begin"/>
            </w:r>
            <w:r>
              <w:rPr>
                <w:noProof/>
                <w:webHidden/>
              </w:rPr>
              <w:instrText xml:space="preserve"> PAGEREF _Toc212402446 \h </w:instrText>
            </w:r>
            <w:r>
              <w:rPr>
                <w:noProof/>
                <w:webHidden/>
              </w:rPr>
            </w:r>
            <w:r>
              <w:rPr>
                <w:noProof/>
                <w:webHidden/>
              </w:rPr>
              <w:fldChar w:fldCharType="separate"/>
            </w:r>
            <w:r>
              <w:rPr>
                <w:noProof/>
                <w:webHidden/>
              </w:rPr>
              <w:t>4</w:t>
            </w:r>
            <w:r>
              <w:rPr>
                <w:noProof/>
                <w:webHidden/>
              </w:rPr>
              <w:fldChar w:fldCharType="end"/>
            </w:r>
          </w:hyperlink>
        </w:p>
        <w:p w14:paraId="45596E3D"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47" w:history="1">
            <w:r w:rsidRPr="004D3F73">
              <w:rPr>
                <w:rStyle w:val="Hyperlink"/>
                <w:noProof/>
              </w:rPr>
              <w:t>2.2 Developed Significant Problem: Management Styles and Staff Motivation</w:t>
            </w:r>
            <w:r>
              <w:rPr>
                <w:noProof/>
                <w:webHidden/>
              </w:rPr>
              <w:tab/>
            </w:r>
            <w:r>
              <w:rPr>
                <w:noProof/>
                <w:webHidden/>
              </w:rPr>
              <w:fldChar w:fldCharType="begin"/>
            </w:r>
            <w:r>
              <w:rPr>
                <w:noProof/>
                <w:webHidden/>
              </w:rPr>
              <w:instrText xml:space="preserve"> PAGEREF _Toc212402447 \h </w:instrText>
            </w:r>
            <w:r>
              <w:rPr>
                <w:noProof/>
                <w:webHidden/>
              </w:rPr>
            </w:r>
            <w:r>
              <w:rPr>
                <w:noProof/>
                <w:webHidden/>
              </w:rPr>
              <w:fldChar w:fldCharType="separate"/>
            </w:r>
            <w:r>
              <w:rPr>
                <w:noProof/>
                <w:webHidden/>
              </w:rPr>
              <w:t>4</w:t>
            </w:r>
            <w:r>
              <w:rPr>
                <w:noProof/>
                <w:webHidden/>
              </w:rPr>
              <w:fldChar w:fldCharType="end"/>
            </w:r>
          </w:hyperlink>
        </w:p>
        <w:p w14:paraId="12E702C3"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48" w:history="1">
            <w:r w:rsidRPr="004D3F73">
              <w:rPr>
                <w:rStyle w:val="Hyperlink"/>
                <w:noProof/>
              </w:rPr>
              <w:t>2.3 Theoretical Implementation: Leadership and Motivation Theories</w:t>
            </w:r>
            <w:r>
              <w:rPr>
                <w:noProof/>
                <w:webHidden/>
              </w:rPr>
              <w:tab/>
            </w:r>
            <w:r>
              <w:rPr>
                <w:noProof/>
                <w:webHidden/>
              </w:rPr>
              <w:fldChar w:fldCharType="begin"/>
            </w:r>
            <w:r>
              <w:rPr>
                <w:noProof/>
                <w:webHidden/>
              </w:rPr>
              <w:instrText xml:space="preserve"> PAGEREF _Toc212402448 \h </w:instrText>
            </w:r>
            <w:r>
              <w:rPr>
                <w:noProof/>
                <w:webHidden/>
              </w:rPr>
            </w:r>
            <w:r>
              <w:rPr>
                <w:noProof/>
                <w:webHidden/>
              </w:rPr>
              <w:fldChar w:fldCharType="separate"/>
            </w:r>
            <w:r>
              <w:rPr>
                <w:noProof/>
                <w:webHidden/>
              </w:rPr>
              <w:t>4</w:t>
            </w:r>
            <w:r>
              <w:rPr>
                <w:noProof/>
                <w:webHidden/>
              </w:rPr>
              <w:fldChar w:fldCharType="end"/>
            </w:r>
          </w:hyperlink>
        </w:p>
        <w:p w14:paraId="4361BC32"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49" w:history="1">
            <w:r w:rsidRPr="004D3F73">
              <w:rPr>
                <w:rStyle w:val="Hyperlink"/>
                <w:noProof/>
              </w:rPr>
              <w:t>2.4 Personal Reflection and Learning</w:t>
            </w:r>
            <w:r>
              <w:rPr>
                <w:noProof/>
                <w:webHidden/>
              </w:rPr>
              <w:tab/>
            </w:r>
            <w:r>
              <w:rPr>
                <w:noProof/>
                <w:webHidden/>
              </w:rPr>
              <w:fldChar w:fldCharType="begin"/>
            </w:r>
            <w:r>
              <w:rPr>
                <w:noProof/>
                <w:webHidden/>
              </w:rPr>
              <w:instrText xml:space="preserve"> PAGEREF _Toc212402449 \h </w:instrText>
            </w:r>
            <w:r>
              <w:rPr>
                <w:noProof/>
                <w:webHidden/>
              </w:rPr>
            </w:r>
            <w:r>
              <w:rPr>
                <w:noProof/>
                <w:webHidden/>
              </w:rPr>
              <w:fldChar w:fldCharType="separate"/>
            </w:r>
            <w:r>
              <w:rPr>
                <w:noProof/>
                <w:webHidden/>
              </w:rPr>
              <w:t>5</w:t>
            </w:r>
            <w:r>
              <w:rPr>
                <w:noProof/>
                <w:webHidden/>
              </w:rPr>
              <w:fldChar w:fldCharType="end"/>
            </w:r>
          </w:hyperlink>
        </w:p>
        <w:p w14:paraId="177D9D56"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50" w:history="1">
            <w:r w:rsidRPr="004D3F73">
              <w:rPr>
                <w:rStyle w:val="Hyperlink"/>
                <w:noProof/>
              </w:rPr>
              <w:t>2.5 Significance of the Issue and Relation to the Academic Literature</w:t>
            </w:r>
            <w:r>
              <w:rPr>
                <w:noProof/>
                <w:webHidden/>
              </w:rPr>
              <w:tab/>
            </w:r>
            <w:r>
              <w:rPr>
                <w:noProof/>
                <w:webHidden/>
              </w:rPr>
              <w:fldChar w:fldCharType="begin"/>
            </w:r>
            <w:r>
              <w:rPr>
                <w:noProof/>
                <w:webHidden/>
              </w:rPr>
              <w:instrText xml:space="preserve"> PAGEREF _Toc212402450 \h </w:instrText>
            </w:r>
            <w:r>
              <w:rPr>
                <w:noProof/>
                <w:webHidden/>
              </w:rPr>
            </w:r>
            <w:r>
              <w:rPr>
                <w:noProof/>
                <w:webHidden/>
              </w:rPr>
              <w:fldChar w:fldCharType="separate"/>
            </w:r>
            <w:r>
              <w:rPr>
                <w:noProof/>
                <w:webHidden/>
              </w:rPr>
              <w:t>6</w:t>
            </w:r>
            <w:r>
              <w:rPr>
                <w:noProof/>
                <w:webHidden/>
              </w:rPr>
              <w:fldChar w:fldCharType="end"/>
            </w:r>
          </w:hyperlink>
        </w:p>
        <w:p w14:paraId="4909B78B" w14:textId="77777777" w:rsidR="00F10918" w:rsidRDefault="00F10918">
          <w:pPr>
            <w:pStyle w:val="TOC2"/>
            <w:tabs>
              <w:tab w:val="right" w:leader="dot" w:pos="9350"/>
            </w:tabs>
            <w:rPr>
              <w:rFonts w:asciiTheme="minorHAnsi" w:eastAsiaTheme="minorEastAsia" w:hAnsiTheme="minorHAnsi" w:cstheme="minorBidi"/>
              <w:noProof/>
              <w:sz w:val="22"/>
              <w:szCs w:val="22"/>
            </w:rPr>
          </w:pPr>
          <w:hyperlink w:anchor="_Toc212402451" w:history="1">
            <w:r w:rsidRPr="004D3F73">
              <w:rPr>
                <w:rStyle w:val="Hyperlink"/>
                <w:noProof/>
              </w:rPr>
              <w:t>2.6 Three-step Improvement Plan</w:t>
            </w:r>
            <w:r>
              <w:rPr>
                <w:noProof/>
                <w:webHidden/>
              </w:rPr>
              <w:tab/>
            </w:r>
            <w:r>
              <w:rPr>
                <w:noProof/>
                <w:webHidden/>
              </w:rPr>
              <w:fldChar w:fldCharType="begin"/>
            </w:r>
            <w:r>
              <w:rPr>
                <w:noProof/>
                <w:webHidden/>
              </w:rPr>
              <w:instrText xml:space="preserve"> PAGEREF _Toc212402451 \h </w:instrText>
            </w:r>
            <w:r>
              <w:rPr>
                <w:noProof/>
                <w:webHidden/>
              </w:rPr>
            </w:r>
            <w:r>
              <w:rPr>
                <w:noProof/>
                <w:webHidden/>
              </w:rPr>
              <w:fldChar w:fldCharType="separate"/>
            </w:r>
            <w:r>
              <w:rPr>
                <w:noProof/>
                <w:webHidden/>
              </w:rPr>
              <w:t>6</w:t>
            </w:r>
            <w:r>
              <w:rPr>
                <w:noProof/>
                <w:webHidden/>
              </w:rPr>
              <w:fldChar w:fldCharType="end"/>
            </w:r>
          </w:hyperlink>
        </w:p>
        <w:p w14:paraId="14D33E65" w14:textId="77777777" w:rsidR="00F10918" w:rsidRDefault="00F10918">
          <w:pPr>
            <w:pStyle w:val="TOC1"/>
            <w:tabs>
              <w:tab w:val="right" w:leader="dot" w:pos="9350"/>
            </w:tabs>
            <w:rPr>
              <w:rFonts w:asciiTheme="minorHAnsi" w:eastAsiaTheme="minorEastAsia" w:hAnsiTheme="minorHAnsi" w:cstheme="minorBidi"/>
              <w:noProof/>
              <w:sz w:val="22"/>
              <w:szCs w:val="22"/>
            </w:rPr>
          </w:pPr>
          <w:hyperlink w:anchor="_Toc212402452" w:history="1">
            <w:r w:rsidRPr="004D3F73">
              <w:rPr>
                <w:rStyle w:val="Hyperlink"/>
                <w:noProof/>
              </w:rPr>
              <w:t>3. Conclusion</w:t>
            </w:r>
            <w:r>
              <w:rPr>
                <w:noProof/>
                <w:webHidden/>
              </w:rPr>
              <w:tab/>
            </w:r>
            <w:r>
              <w:rPr>
                <w:noProof/>
                <w:webHidden/>
              </w:rPr>
              <w:fldChar w:fldCharType="begin"/>
            </w:r>
            <w:r>
              <w:rPr>
                <w:noProof/>
                <w:webHidden/>
              </w:rPr>
              <w:instrText xml:space="preserve"> PAGEREF _Toc212402452 \h </w:instrText>
            </w:r>
            <w:r>
              <w:rPr>
                <w:noProof/>
                <w:webHidden/>
              </w:rPr>
            </w:r>
            <w:r>
              <w:rPr>
                <w:noProof/>
                <w:webHidden/>
              </w:rPr>
              <w:fldChar w:fldCharType="separate"/>
            </w:r>
            <w:r>
              <w:rPr>
                <w:noProof/>
                <w:webHidden/>
              </w:rPr>
              <w:t>8</w:t>
            </w:r>
            <w:r>
              <w:rPr>
                <w:noProof/>
                <w:webHidden/>
              </w:rPr>
              <w:fldChar w:fldCharType="end"/>
            </w:r>
          </w:hyperlink>
        </w:p>
        <w:p w14:paraId="070D5594" w14:textId="77777777" w:rsidR="00F10918" w:rsidRDefault="00F10918">
          <w:pPr>
            <w:pStyle w:val="TOC1"/>
            <w:tabs>
              <w:tab w:val="right" w:leader="dot" w:pos="9350"/>
            </w:tabs>
            <w:rPr>
              <w:rFonts w:asciiTheme="minorHAnsi" w:eastAsiaTheme="minorEastAsia" w:hAnsiTheme="minorHAnsi" w:cstheme="minorBidi"/>
              <w:noProof/>
              <w:sz w:val="22"/>
              <w:szCs w:val="22"/>
            </w:rPr>
          </w:pPr>
          <w:hyperlink w:anchor="_Toc212402453" w:history="1">
            <w:r w:rsidRPr="004D3F73">
              <w:rPr>
                <w:rStyle w:val="Hyperlink"/>
                <w:noProof/>
              </w:rPr>
              <w:t>Reference List</w:t>
            </w:r>
            <w:r>
              <w:rPr>
                <w:noProof/>
                <w:webHidden/>
              </w:rPr>
              <w:tab/>
            </w:r>
            <w:r>
              <w:rPr>
                <w:noProof/>
                <w:webHidden/>
              </w:rPr>
              <w:fldChar w:fldCharType="begin"/>
            </w:r>
            <w:r>
              <w:rPr>
                <w:noProof/>
                <w:webHidden/>
              </w:rPr>
              <w:instrText xml:space="preserve"> PAGEREF _Toc212402453 \h </w:instrText>
            </w:r>
            <w:r>
              <w:rPr>
                <w:noProof/>
                <w:webHidden/>
              </w:rPr>
            </w:r>
            <w:r>
              <w:rPr>
                <w:noProof/>
                <w:webHidden/>
              </w:rPr>
              <w:fldChar w:fldCharType="separate"/>
            </w:r>
            <w:r>
              <w:rPr>
                <w:noProof/>
                <w:webHidden/>
              </w:rPr>
              <w:t>9</w:t>
            </w:r>
            <w:r>
              <w:rPr>
                <w:noProof/>
                <w:webHidden/>
              </w:rPr>
              <w:fldChar w:fldCharType="end"/>
            </w:r>
          </w:hyperlink>
        </w:p>
        <w:p w14:paraId="2598BAAD" w14:textId="77777777" w:rsidR="00F10918" w:rsidRDefault="00F10918">
          <w:pPr>
            <w:pStyle w:val="TOC1"/>
            <w:tabs>
              <w:tab w:val="right" w:leader="dot" w:pos="9350"/>
            </w:tabs>
            <w:rPr>
              <w:rFonts w:asciiTheme="minorHAnsi" w:eastAsiaTheme="minorEastAsia" w:hAnsiTheme="minorHAnsi" w:cstheme="minorBidi"/>
              <w:noProof/>
              <w:sz w:val="22"/>
              <w:szCs w:val="22"/>
            </w:rPr>
          </w:pPr>
          <w:hyperlink w:anchor="_Toc212402454" w:history="1">
            <w:r w:rsidRPr="004D3F73">
              <w:rPr>
                <w:rStyle w:val="Hyperlink"/>
                <w:noProof/>
              </w:rPr>
              <w:t>Appendix</w:t>
            </w:r>
            <w:r>
              <w:rPr>
                <w:noProof/>
                <w:webHidden/>
              </w:rPr>
              <w:tab/>
            </w:r>
            <w:r>
              <w:rPr>
                <w:noProof/>
                <w:webHidden/>
              </w:rPr>
              <w:fldChar w:fldCharType="begin"/>
            </w:r>
            <w:r>
              <w:rPr>
                <w:noProof/>
                <w:webHidden/>
              </w:rPr>
              <w:instrText xml:space="preserve"> PAGEREF _Toc212402454 \h </w:instrText>
            </w:r>
            <w:r>
              <w:rPr>
                <w:noProof/>
                <w:webHidden/>
              </w:rPr>
            </w:r>
            <w:r>
              <w:rPr>
                <w:noProof/>
                <w:webHidden/>
              </w:rPr>
              <w:fldChar w:fldCharType="separate"/>
            </w:r>
            <w:r>
              <w:rPr>
                <w:noProof/>
                <w:webHidden/>
              </w:rPr>
              <w:t>10</w:t>
            </w:r>
            <w:r>
              <w:rPr>
                <w:noProof/>
                <w:webHidden/>
              </w:rPr>
              <w:fldChar w:fldCharType="end"/>
            </w:r>
          </w:hyperlink>
        </w:p>
        <w:p w14:paraId="6F3E4341" w14:textId="77777777" w:rsidR="00F10918" w:rsidRDefault="00F10918">
          <w:r>
            <w:rPr>
              <w:b/>
              <w:bCs/>
              <w:noProof/>
            </w:rPr>
            <w:fldChar w:fldCharType="end"/>
          </w:r>
        </w:p>
      </w:sdtContent>
    </w:sdt>
    <w:p w14:paraId="42A70E99" w14:textId="77777777" w:rsidR="00F10918" w:rsidRDefault="00F10918">
      <w:r>
        <w:br w:type="page"/>
      </w:r>
    </w:p>
    <w:p w14:paraId="1DE7D256" w14:textId="77777777" w:rsidR="00F10918" w:rsidRPr="00F10918" w:rsidRDefault="00F10918" w:rsidP="00F10918">
      <w:pPr>
        <w:pStyle w:val="Heading1"/>
      </w:pPr>
      <w:bookmarkStart w:id="0" w:name="_Toc212402444"/>
      <w:r w:rsidRPr="00F10918">
        <w:lastRenderedPageBreak/>
        <w:t>1. Intr</w:t>
      </w:r>
      <w:r>
        <w:t>oduction</w:t>
      </w:r>
      <w:bookmarkEnd w:id="0"/>
      <w:r>
        <w:t xml:space="preserve"> </w:t>
      </w:r>
    </w:p>
    <w:p w14:paraId="617CDD0B" w14:textId="77777777" w:rsidR="00F10918" w:rsidRPr="00F10918" w:rsidRDefault="00F10918" w:rsidP="00F10918">
      <w:r w:rsidRPr="00F10918">
        <w:t xml:space="preserve">The Abbots Barton Hotel, Canterbury, is a hotel of the Best Western type that is well known for offering versatile meeting and event services. The department is the fundamental factor of the successful work of the hotel, where corporate functions, weddings, and personal banquets are </w:t>
      </w:r>
      <w:proofErr w:type="spellStart"/>
      <w:r w:rsidRPr="00F10918">
        <w:t>organised</w:t>
      </w:r>
      <w:proofErr w:type="spellEnd"/>
      <w:r w:rsidRPr="00F10918">
        <w:t xml:space="preserve"> with the help of the Food and Beverage (F&amp;B) team. Another significant role that is played by the department is the experience of the guests with the concentration on the quality of service and </w:t>
      </w:r>
      <w:proofErr w:type="spellStart"/>
      <w:r w:rsidRPr="00F10918">
        <w:t>individualisation</w:t>
      </w:r>
      <w:proofErr w:type="spellEnd"/>
      <w:r w:rsidRPr="00F10918">
        <w:t xml:space="preserve"> (Walker, 2021).</w:t>
      </w:r>
    </w:p>
    <w:p w14:paraId="0E38EADB" w14:textId="77777777" w:rsidR="00F10918" w:rsidRPr="00F10918" w:rsidRDefault="00F10918" w:rsidP="00F10918">
      <w:r w:rsidRPr="00F10918">
        <w:t xml:space="preserve">The events, their logistics, catering and customer coordination are planned by the department of Meetings and Events </w:t>
      </w:r>
      <w:proofErr w:type="gramStart"/>
      <w:r w:rsidRPr="00F10918">
        <w:t>in order to</w:t>
      </w:r>
      <w:proofErr w:type="gramEnd"/>
      <w:r w:rsidRPr="00F10918">
        <w:t xml:space="preserve"> ensure that all of them are done in the right way. This job offered individual experience in working with guests, team management, and event delivery, integrating theoretical knowledge bases of the hospitality courses (Wood, 2013).</w:t>
      </w:r>
    </w:p>
    <w:p w14:paraId="389690B3" w14:textId="77777777" w:rsidR="00F10918" w:rsidRPr="00F10918" w:rsidRDefault="00F10918" w:rsidP="00F10918">
      <w:r w:rsidRPr="00F10918">
        <w:t xml:space="preserve">The department offers conference services, catering services and event packages that integrate F&amp;B operational services and efficient service provision. Close collaboration between event givers, service teams and kitchen teams </w:t>
      </w:r>
      <w:proofErr w:type="gramStart"/>
      <w:r w:rsidRPr="00F10918">
        <w:t>is</w:t>
      </w:r>
      <w:proofErr w:type="gramEnd"/>
      <w:r w:rsidRPr="00F10918">
        <w:t xml:space="preserve"> also ensuring the satisfaction of the guests (Jones, 2008).</w:t>
      </w:r>
    </w:p>
    <w:p w14:paraId="033A0543" w14:textId="77777777" w:rsidR="00F10918" w:rsidRPr="00F10918" w:rsidRDefault="00F10918" w:rsidP="00F10918">
      <w:r w:rsidRPr="00F10918">
        <w:t>The reason behind the choice of the Meetings and Events is due to its dynamic operations, which require good leadership and teamwork in the quest to balance the demands of the guests and the motivation of the staff. The internship has brought an opportunity to have a glimpse of the work of the managers and guests with my own eyes.</w:t>
      </w:r>
    </w:p>
    <w:p w14:paraId="63E893D5" w14:textId="77777777" w:rsidR="00F10918" w:rsidRDefault="00F10918">
      <w:r>
        <w:br w:type="page"/>
      </w:r>
    </w:p>
    <w:p w14:paraId="6C7C50EF" w14:textId="77777777" w:rsidR="00F10918" w:rsidRPr="00F10918" w:rsidRDefault="00F10918" w:rsidP="00F10918">
      <w:pPr>
        <w:pStyle w:val="Heading1"/>
      </w:pPr>
      <w:bookmarkStart w:id="1" w:name="_Toc212402445"/>
      <w:r w:rsidRPr="00F10918">
        <w:lastRenderedPageBreak/>
        <w:t>2. Department Reflection: T</w:t>
      </w:r>
      <w:r>
        <w:t>he Guest Experience</w:t>
      </w:r>
      <w:bookmarkEnd w:id="1"/>
      <w:r>
        <w:t xml:space="preserve"> </w:t>
      </w:r>
    </w:p>
    <w:p w14:paraId="7839C9A5" w14:textId="77777777" w:rsidR="00F10918" w:rsidRPr="00BF4590" w:rsidRDefault="00F10918" w:rsidP="00BF4590">
      <w:pPr>
        <w:pStyle w:val="Heading2"/>
      </w:pPr>
      <w:bookmarkStart w:id="2" w:name="_Toc212402446"/>
      <w:r w:rsidRPr="00BF4590">
        <w:t>2.1 Overview of Departmental Operations and Guest Journey</w:t>
      </w:r>
      <w:bookmarkEnd w:id="2"/>
    </w:p>
    <w:p w14:paraId="5BF9C3A3" w14:textId="77777777" w:rsidR="00F10918" w:rsidRPr="00F10918" w:rsidRDefault="00F10918" w:rsidP="00F10918">
      <w:r w:rsidRPr="00F10918">
        <w:t>The guest experience in the Meetings and Events department engages in the planning of the event, the event implementation and assessment. The collaboration will occur between employees in F&amp;B as well as events to offer a seamless guest experience. However, it also became evident that leadership and team communication anomalies were also observed and, at some point, influenced morale and performance (Wood, 2013).</w:t>
      </w:r>
    </w:p>
    <w:p w14:paraId="17D3386E" w14:textId="77777777" w:rsidR="00F10918" w:rsidRPr="00F10918" w:rsidRDefault="00F10918" w:rsidP="00F10918">
      <w:r w:rsidRPr="00F10918">
        <w:t>The front-back-of-house integration directly influenced the guest satisfaction outcome because it was also discovered to concur with Jones (2008), who pointed out the necessity of coordination in the hospitality services provision.</w:t>
      </w:r>
    </w:p>
    <w:p w14:paraId="1D28A33D" w14:textId="77777777" w:rsidR="00F10918" w:rsidRDefault="00F10918" w:rsidP="00F10918">
      <w:bookmarkStart w:id="3" w:name="_Toc212402447"/>
      <w:r w:rsidRPr="00F10918">
        <w:rPr>
          <w:rStyle w:val="Heading2Char"/>
        </w:rPr>
        <w:t>2.2 Developed Significant Problem: Management Styles and Staff Motivation</w:t>
      </w:r>
      <w:bookmarkEnd w:id="3"/>
      <w:r>
        <w:t xml:space="preserve"> </w:t>
      </w:r>
    </w:p>
    <w:p w14:paraId="4E27B698" w14:textId="2F4BD551" w:rsidR="00DC742C" w:rsidRPr="00F10918" w:rsidRDefault="00DC742C" w:rsidP="00F10918">
      <w:r w:rsidRPr="00DC742C">
        <w:t xml:space="preserve">During my time in the Meetings and Events department I personally observed that different managers used </w:t>
      </w:r>
      <w:r>
        <w:t>contrasting</w:t>
      </w:r>
      <w:r w:rsidRPr="00DC742C">
        <w:t xml:space="preserve"> leadership </w:t>
      </w:r>
      <w:proofErr w:type="gramStart"/>
      <w:r w:rsidRPr="00DC742C">
        <w:t xml:space="preserve">styles, </w:t>
      </w:r>
      <w:r>
        <w:t>and</w:t>
      </w:r>
      <w:proofErr w:type="gramEnd"/>
      <w:r w:rsidRPr="00DC742C">
        <w:t xml:space="preserve"> </w:t>
      </w:r>
      <w:proofErr w:type="spellStart"/>
      <w:r w:rsidRPr="00DC742C">
        <w:t>realise</w:t>
      </w:r>
      <w:proofErr w:type="spellEnd"/>
      <w:r w:rsidRPr="00DC742C">
        <w:t xml:space="preserve"> how inconsistent communication can quickly affect staff motivation and </w:t>
      </w:r>
      <w:r>
        <w:t xml:space="preserve">the </w:t>
      </w:r>
      <w:r w:rsidRPr="00DC742C">
        <w:t>guest service quality.</w:t>
      </w:r>
    </w:p>
    <w:p w14:paraId="33400940" w14:textId="77777777" w:rsidR="00F10918" w:rsidRPr="00F10918" w:rsidRDefault="00F10918" w:rsidP="00F10918">
      <w:r w:rsidRPr="00F10918">
        <w:t>This mismatch affected the services and the perception of guests, which confirmed that leadership directly influences the motivation of its employees and the quality of its services (</w:t>
      </w:r>
      <w:proofErr w:type="spellStart"/>
      <w:r w:rsidRPr="00F10918">
        <w:t>Felce</w:t>
      </w:r>
      <w:proofErr w:type="spellEnd"/>
      <w:r w:rsidRPr="00F10918">
        <w:t xml:space="preserve">, 2019). The issue is linked to the concepts discussed in the Management and </w:t>
      </w:r>
      <w:proofErr w:type="spellStart"/>
      <w:r w:rsidRPr="00F10918">
        <w:t>Organisational</w:t>
      </w:r>
      <w:proofErr w:type="spellEnd"/>
      <w:r w:rsidRPr="00F10918">
        <w:t xml:space="preserve"> </w:t>
      </w:r>
      <w:proofErr w:type="spellStart"/>
      <w:r w:rsidRPr="00F10918">
        <w:t>Behaviour</w:t>
      </w:r>
      <w:proofErr w:type="spellEnd"/>
      <w:r w:rsidRPr="00F10918">
        <w:t xml:space="preserve"> (Level 5) that highlight the importance of leadership congruence so that efficiency and team morale could be guaranteed.</w:t>
      </w:r>
    </w:p>
    <w:p w14:paraId="3AAF9C04" w14:textId="77777777" w:rsidR="00F10918" w:rsidRPr="00F10918" w:rsidRDefault="00F10918" w:rsidP="00F10918">
      <w:bookmarkStart w:id="4" w:name="_Toc212402448"/>
      <w:r w:rsidRPr="00F10918">
        <w:rPr>
          <w:rStyle w:val="Heading2Char"/>
        </w:rPr>
        <w:t>2.3 Theoretical Implementation: Leadership and Motivation Theories</w:t>
      </w:r>
      <w:bookmarkEnd w:id="4"/>
      <w:r w:rsidRPr="00F10918">
        <w:t xml:space="preserve"> </w:t>
      </w:r>
    </w:p>
    <w:p w14:paraId="7E010F07" w14:textId="77777777" w:rsidR="00F10918" w:rsidRDefault="00F10918" w:rsidP="00F10918">
      <w:r w:rsidRPr="00F10918">
        <w:t xml:space="preserve">The unmet psychological and esteem needs may be another factor that led to the low motivation, which was also noted in the periods when the team members were not </w:t>
      </w:r>
      <w:proofErr w:type="spellStart"/>
      <w:r w:rsidRPr="00F10918">
        <w:t>recognised</w:t>
      </w:r>
      <w:proofErr w:type="spellEnd"/>
      <w:r w:rsidRPr="00F10918">
        <w:t xml:space="preserve"> during the difficult events according to the framework by Maslow (Walker, 2021). The theory formulated by Herzberg </w:t>
      </w:r>
      <w:proofErr w:type="spellStart"/>
      <w:r w:rsidRPr="00F10918">
        <w:t>emphasises</w:t>
      </w:r>
      <w:proofErr w:type="spellEnd"/>
      <w:r w:rsidRPr="00F10918">
        <w:t xml:space="preserve"> that the intrinsic motivation aspects, like achievement and recognition, were the motivational aspects; they were absent at times and therefore reduced the engagement.</w:t>
      </w:r>
    </w:p>
    <w:p w14:paraId="09AA8DFC" w14:textId="77777777" w:rsidR="00F10918" w:rsidRDefault="00F10918" w:rsidP="00F10918">
      <w:r>
        <w:rPr>
          <w:noProof/>
        </w:rPr>
        <w:lastRenderedPageBreak/>
        <w:drawing>
          <wp:inline distT="0" distB="0" distL="0" distR="0" wp14:anchorId="57979BA7" wp14:editId="6E3B344D">
            <wp:extent cx="5943600" cy="4013200"/>
            <wp:effectExtent l="0" t="0" r="0" b="6350"/>
            <wp:docPr id="4" name="Picture 4" descr="Leadership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adership Theor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013200"/>
                    </a:xfrm>
                    <a:prstGeom prst="rect">
                      <a:avLst/>
                    </a:prstGeom>
                    <a:noFill/>
                    <a:ln>
                      <a:noFill/>
                    </a:ln>
                  </pic:spPr>
                </pic:pic>
              </a:graphicData>
            </a:graphic>
          </wp:inline>
        </w:drawing>
      </w:r>
    </w:p>
    <w:p w14:paraId="6F15BB8F" w14:textId="77777777" w:rsidR="00F10918" w:rsidRPr="00F10918" w:rsidRDefault="00F10918" w:rsidP="00F10918">
      <w:pPr>
        <w:jc w:val="center"/>
        <w:rPr>
          <w:i/>
        </w:rPr>
      </w:pPr>
      <w:r w:rsidRPr="00F10918">
        <w:rPr>
          <w:i/>
        </w:rPr>
        <w:t>Figure 1: Leadership Theories (Walker, 2021)</w:t>
      </w:r>
    </w:p>
    <w:p w14:paraId="2FC953F0" w14:textId="77777777" w:rsidR="00F10918" w:rsidRDefault="00F10918" w:rsidP="00F10918">
      <w:r w:rsidRPr="00F10918">
        <w:t xml:space="preserve">The management gap experienced can also be explained using Theory X and Y by McGregor, where certain supervisors managed employees using the Theory X assumptions, which presupposed </w:t>
      </w:r>
      <w:proofErr w:type="gramStart"/>
      <w:r w:rsidRPr="00F10918">
        <w:t>that employees</w:t>
      </w:r>
      <w:proofErr w:type="gramEnd"/>
      <w:r w:rsidRPr="00F10918">
        <w:t xml:space="preserve"> needed to be controlled, but there are supervisors who used Theory Y, which presupposed that they were free. The latter led to the improvement of morale and motivated service delivery (Wood, 2013).</w:t>
      </w:r>
    </w:p>
    <w:p w14:paraId="50A6D368" w14:textId="46D7C3A0" w:rsidR="00006233" w:rsidRPr="00F10918" w:rsidRDefault="00006233" w:rsidP="00F10918">
      <w:r w:rsidRPr="00006233">
        <w:t>From my own experience</w:t>
      </w:r>
      <w:r>
        <w:t>,</w:t>
      </w:r>
      <w:r w:rsidRPr="00006233">
        <w:t xml:space="preserve"> I have </w:t>
      </w:r>
      <w:proofErr w:type="spellStart"/>
      <w:r w:rsidRPr="00006233">
        <w:t>realised</w:t>
      </w:r>
      <w:proofErr w:type="spellEnd"/>
      <w:r w:rsidRPr="00006233">
        <w:t xml:space="preserve"> that effective management and consistent motivation of staff are key to achieving high guest satisfaction and maintaining service quality during events.</w:t>
      </w:r>
    </w:p>
    <w:p w14:paraId="4BF89AF1" w14:textId="77777777" w:rsidR="00F10918" w:rsidRPr="00F10918" w:rsidRDefault="00F10918" w:rsidP="00F10918">
      <w:bookmarkStart w:id="5" w:name="_Toc212402449"/>
      <w:r w:rsidRPr="00F10918">
        <w:rPr>
          <w:rStyle w:val="Heading2Char"/>
        </w:rPr>
        <w:t>2.4 Personal Reflection and Learning</w:t>
      </w:r>
      <w:bookmarkEnd w:id="5"/>
      <w:r>
        <w:t xml:space="preserve"> </w:t>
      </w:r>
    </w:p>
    <w:p w14:paraId="1B5CFC6D" w14:textId="77777777" w:rsidR="00F10918" w:rsidRPr="00F10918" w:rsidRDefault="00F10918" w:rsidP="00F10918">
      <w:r w:rsidRPr="00F10918">
        <w:t>My contribution to a large-scale corporate event formed the basis of the reflection that I did with the help of the Gibbs Reflective Cycle (1988). First, confusion in F&amp;B schedules existed due to a communication shortage affecting the provision of services to the guests. As this became clear to me, I also resorted to team briefings and role clarification in which team members would become more coordinated and confident.</w:t>
      </w:r>
    </w:p>
    <w:p w14:paraId="594C9226" w14:textId="77777777" w:rsidR="00F10918" w:rsidRPr="00F10918" w:rsidRDefault="00F10918" w:rsidP="00F10918">
      <w:r w:rsidRPr="00F10918">
        <w:lastRenderedPageBreak/>
        <w:t xml:space="preserve">The experience has made me </w:t>
      </w:r>
      <w:proofErr w:type="spellStart"/>
      <w:r w:rsidRPr="00F10918">
        <w:t>realise</w:t>
      </w:r>
      <w:proofErr w:type="spellEnd"/>
      <w:r w:rsidRPr="00F10918">
        <w:t xml:space="preserve"> that adaptive leadership and efficient communication are significant in the operations of managing activities related to events (Hagg, 2013). I also determined that self-awareness and proactive communication can be critical in alleviating the operational issues and enhancing teamwork.</w:t>
      </w:r>
    </w:p>
    <w:p w14:paraId="698FB09E" w14:textId="77777777" w:rsidR="00F10918" w:rsidRPr="00F10918" w:rsidRDefault="00F10918" w:rsidP="00F10918">
      <w:r w:rsidRPr="00F10918">
        <w:t xml:space="preserve">In other leadership roles I would like to employ situational leadership to </w:t>
      </w:r>
      <w:proofErr w:type="spellStart"/>
      <w:r w:rsidRPr="00F10918">
        <w:t>mould</w:t>
      </w:r>
      <w:proofErr w:type="spellEnd"/>
      <w:r w:rsidRPr="00F10918">
        <w:t xml:space="preserve"> my leadership style based on the dynamics of my team as well as the pressure of the service (Bardi, 2010).</w:t>
      </w:r>
    </w:p>
    <w:p w14:paraId="48777E0E" w14:textId="77777777" w:rsidR="00F10918" w:rsidRPr="00F10918" w:rsidRDefault="00F10918" w:rsidP="00F10918">
      <w:bookmarkStart w:id="6" w:name="_Toc212402450"/>
      <w:r w:rsidRPr="00F10918">
        <w:rPr>
          <w:rStyle w:val="Heading2Char"/>
        </w:rPr>
        <w:t>2.5 Significance of the Issue and Relation to the Academic Literature</w:t>
      </w:r>
      <w:bookmarkEnd w:id="6"/>
      <w:r>
        <w:t xml:space="preserve"> </w:t>
      </w:r>
    </w:p>
    <w:p w14:paraId="2B2BC511" w14:textId="77777777" w:rsidR="00F10918" w:rsidRPr="00F10918" w:rsidRDefault="00F10918" w:rsidP="00F10918">
      <w:r w:rsidRPr="00F10918">
        <w:t xml:space="preserve">Consequent impacts of leadership discrepancies can be long-term on the culture of service, morale of employees, and the perception by the guests. According to Lashley (2018), the </w:t>
      </w:r>
      <w:proofErr w:type="spellStart"/>
      <w:r w:rsidRPr="00F10918">
        <w:t>organisational</w:t>
      </w:r>
      <w:proofErr w:type="spellEnd"/>
      <w:r w:rsidRPr="00F10918">
        <w:t xml:space="preserve"> culture in the hospitality industry can thrive when the leaders promote trust and cooperation. Conversely, the deficiency of proper communication affects the service provision and decreases the satisfaction of guests.</w:t>
      </w:r>
    </w:p>
    <w:p w14:paraId="4933D8D2" w14:textId="77777777" w:rsidR="00F10918" w:rsidRPr="00F10918" w:rsidRDefault="00F10918" w:rsidP="00F10918">
      <w:proofErr w:type="gramStart"/>
      <w:r w:rsidRPr="00F10918">
        <w:t>Similar to</w:t>
      </w:r>
      <w:proofErr w:type="gramEnd"/>
      <w:r w:rsidRPr="00F10918">
        <w:t xml:space="preserve"> the research concluded by </w:t>
      </w:r>
      <w:proofErr w:type="spellStart"/>
      <w:r w:rsidRPr="00F10918">
        <w:t>Felce</w:t>
      </w:r>
      <w:proofErr w:type="spellEnd"/>
      <w:r w:rsidRPr="00F10918">
        <w:t xml:space="preserve"> (2019), motivation and recognition </w:t>
      </w:r>
      <w:proofErr w:type="spellStart"/>
      <w:r w:rsidRPr="00F10918">
        <w:t>programmes</w:t>
      </w:r>
      <w:proofErr w:type="spellEnd"/>
      <w:r w:rsidRPr="00F10918">
        <w:t xml:space="preserve"> are an essential part of keeping the high-quality performance that is witnessed in my placement. Furthermore, Wood (2013) notes that the effectiveness of the hospitality management relies on the proper teamwork, particularly in issues that pertain to event operations where timeliness and precision are paramount.</w:t>
      </w:r>
    </w:p>
    <w:p w14:paraId="6511BA3E" w14:textId="77777777" w:rsidR="00F10918" w:rsidRPr="00F10918" w:rsidRDefault="00F10918" w:rsidP="00F10918">
      <w:r w:rsidRPr="00F10918">
        <w:t>Stable leadership, therefore, enhances operational efficiency in addition to aligning with the best practices within the hospitality industry, and it aligns the employees and improves the quality of services (Anon, 2010).</w:t>
      </w:r>
    </w:p>
    <w:p w14:paraId="7422C113" w14:textId="77777777" w:rsidR="00F10918" w:rsidRPr="00F10918" w:rsidRDefault="00F10918" w:rsidP="00F10918">
      <w:bookmarkStart w:id="7" w:name="_Toc212402451"/>
      <w:r w:rsidRPr="00F10918">
        <w:rPr>
          <w:rStyle w:val="Heading2Char"/>
        </w:rPr>
        <w:t>2.6 Three-step Improvement Plan</w:t>
      </w:r>
      <w:bookmarkEnd w:id="7"/>
      <w:r>
        <w:t xml:space="preserve"> </w:t>
      </w:r>
    </w:p>
    <w:p w14:paraId="7455ECF6" w14:textId="77777777" w:rsidR="00F10918" w:rsidRPr="00F10918" w:rsidRDefault="00F10918" w:rsidP="00F10918">
      <w:r w:rsidRPr="00F10918">
        <w:t xml:space="preserve">Step 1: </w:t>
      </w:r>
      <w:proofErr w:type="spellStart"/>
      <w:r w:rsidRPr="00F10918">
        <w:t>Systematised</w:t>
      </w:r>
      <w:proofErr w:type="spellEnd"/>
      <w:r w:rsidRPr="00F10918">
        <w:t xml:space="preserve"> Communication System.</w:t>
      </w:r>
    </w:p>
    <w:p w14:paraId="1F708B56" w14:textId="77777777" w:rsidR="00F10918" w:rsidRPr="00F10918" w:rsidRDefault="00F10918" w:rsidP="00F10918">
      <w:r w:rsidRPr="00F10918">
        <w:t>Give daily briefings and debriefings to the team prior to and following every event to address objectives, duties and feedback. This will create transparency and accountability (Jones, 2008).</w:t>
      </w:r>
    </w:p>
    <w:p w14:paraId="3B9E205C" w14:textId="77777777" w:rsidR="00F10918" w:rsidRPr="00F10918" w:rsidRDefault="00F10918" w:rsidP="00F10918">
      <w:r w:rsidRPr="00F10918">
        <w:t>Step 2: Leadership Training and Development.</w:t>
      </w:r>
    </w:p>
    <w:p w14:paraId="3C4C3327" w14:textId="77777777" w:rsidR="00F10918" w:rsidRPr="00F10918" w:rsidRDefault="00F10918" w:rsidP="00F10918">
      <w:r w:rsidRPr="00F10918">
        <w:t xml:space="preserve">Adopt a supervisor leadership development </w:t>
      </w:r>
      <w:proofErr w:type="spellStart"/>
      <w:r w:rsidRPr="00F10918">
        <w:t>programme</w:t>
      </w:r>
      <w:proofErr w:type="spellEnd"/>
      <w:r w:rsidRPr="00F10918">
        <w:t xml:space="preserve"> in motivational skills, emotional intelligence and feedback on performance. This type of development aligns with the industry trends offered by the Chartered Institute of Personnel and Development (CIPD, 2022).</w:t>
      </w:r>
    </w:p>
    <w:p w14:paraId="52532ED1" w14:textId="77777777" w:rsidR="00F10918" w:rsidRPr="00F10918" w:rsidRDefault="00F10918" w:rsidP="00F10918">
      <w:r w:rsidRPr="00F10918">
        <w:lastRenderedPageBreak/>
        <w:t>Step 3: Recognition and Feedback System.</w:t>
      </w:r>
    </w:p>
    <w:p w14:paraId="5C37E4FC" w14:textId="77777777" w:rsidR="00F10918" w:rsidRPr="00F10918" w:rsidRDefault="00F10918" w:rsidP="00F10918">
      <w:proofErr w:type="spellStart"/>
      <w:r w:rsidRPr="00F10918">
        <w:t>Institutionalise</w:t>
      </w:r>
      <w:proofErr w:type="spellEnd"/>
      <w:r w:rsidRPr="00F10918">
        <w:t xml:space="preserve"> a reward system among the staff, e.g., Employee of the Event, to reinforce positive </w:t>
      </w:r>
      <w:proofErr w:type="spellStart"/>
      <w:r w:rsidRPr="00F10918">
        <w:t>behaviour</w:t>
      </w:r>
      <w:proofErr w:type="spellEnd"/>
      <w:r w:rsidRPr="00F10918">
        <w:t xml:space="preserve"> and motivate teams (Rutherford and O’Fallon, 2007).</w:t>
      </w:r>
    </w:p>
    <w:p w14:paraId="67588850" w14:textId="77777777" w:rsidR="00F10918" w:rsidRPr="00F10918" w:rsidRDefault="00F10918" w:rsidP="00F10918">
      <w:r w:rsidRPr="00F10918">
        <w:t xml:space="preserve">The expected outcomes are high morale among the staff, enhancement of communication, and the satisfaction of the guests, which is consistent with the frameworks of operational excellence in </w:t>
      </w:r>
      <w:proofErr w:type="spellStart"/>
      <w:r w:rsidRPr="00F10918">
        <w:t>UKHospitality</w:t>
      </w:r>
      <w:proofErr w:type="spellEnd"/>
      <w:r w:rsidRPr="00F10918">
        <w:t xml:space="preserve"> (2023).</w:t>
      </w:r>
    </w:p>
    <w:p w14:paraId="4A724D10" w14:textId="77777777" w:rsidR="00F10918" w:rsidRDefault="00F10918">
      <w:r>
        <w:br w:type="page"/>
      </w:r>
    </w:p>
    <w:p w14:paraId="1E033D26" w14:textId="77777777" w:rsidR="00F10918" w:rsidRPr="00F10918" w:rsidRDefault="00F10918" w:rsidP="00F10918">
      <w:pPr>
        <w:pStyle w:val="Heading1"/>
      </w:pPr>
      <w:bookmarkStart w:id="8" w:name="_Toc212402452"/>
      <w:r>
        <w:lastRenderedPageBreak/>
        <w:t>3. Conclusion</w:t>
      </w:r>
      <w:bookmarkEnd w:id="8"/>
      <w:r>
        <w:t xml:space="preserve"> </w:t>
      </w:r>
    </w:p>
    <w:p w14:paraId="7D4DA894" w14:textId="77777777" w:rsidR="00F10918" w:rsidRPr="00F10918" w:rsidRDefault="00F10918" w:rsidP="00F10918">
      <w:r w:rsidRPr="00F10918">
        <w:t>The placement experience within the Meetings and Events department of the Best Western Abbots Barton Hotel has served to highlight the role of leadership style in motivating the staff and satisfaction of the guests.</w:t>
      </w:r>
    </w:p>
    <w:p w14:paraId="27492470" w14:textId="77777777" w:rsidR="00F10918" w:rsidRPr="00F10918" w:rsidRDefault="00F10918" w:rsidP="00F10918">
      <w:r w:rsidRPr="00F10918">
        <w:t xml:space="preserve">The observation and reflection enabled me to gain insights on the significance of communication, recognition and adaptability in leadership. The application of such theories as those of Herzberg and Gibbs helped to transform the process of learning that is grounded in practice </w:t>
      </w:r>
      <w:proofErr w:type="spellStart"/>
      <w:r w:rsidRPr="00F10918">
        <w:t>intosystematic</w:t>
      </w:r>
      <w:proofErr w:type="spellEnd"/>
      <w:r w:rsidRPr="00F10918">
        <w:t xml:space="preserve"> professional knowledge (Hagg, 2013).</w:t>
      </w:r>
    </w:p>
    <w:p w14:paraId="3C079B1A" w14:textId="77777777" w:rsidR="00F10918" w:rsidRPr="00F10918" w:rsidRDefault="00F10918" w:rsidP="00F10918">
      <w:r w:rsidRPr="00F10918">
        <w:t>In my future hospitality roles, I will adopt a transformational style of leadership, which would involve teamwork and empowerment. Effective leadership is a sure way to ensure the running of smooth operations and a sustainable culture of delivering guest services that drives satisfaction and loyalty (Wood, 2013).</w:t>
      </w:r>
    </w:p>
    <w:p w14:paraId="0AD61A0D" w14:textId="77777777" w:rsidR="00F10918" w:rsidRDefault="00F10918">
      <w:r>
        <w:br w:type="page"/>
      </w:r>
    </w:p>
    <w:p w14:paraId="52B223E3" w14:textId="77777777" w:rsidR="00F10918" w:rsidRPr="00F10918" w:rsidRDefault="00F10918" w:rsidP="00F10918">
      <w:pPr>
        <w:pStyle w:val="Heading1"/>
      </w:pPr>
      <w:bookmarkStart w:id="9" w:name="_Toc212402453"/>
      <w:r>
        <w:lastRenderedPageBreak/>
        <w:t>Reference List</w:t>
      </w:r>
      <w:bookmarkEnd w:id="9"/>
      <w:r>
        <w:t xml:space="preserve"> </w:t>
      </w:r>
    </w:p>
    <w:p w14:paraId="17179A07" w14:textId="77777777" w:rsidR="00F10918" w:rsidRPr="00F10918" w:rsidRDefault="00F10918" w:rsidP="00F10918">
      <w:pPr>
        <w:numPr>
          <w:ilvl w:val="0"/>
          <w:numId w:val="2"/>
        </w:numPr>
      </w:pPr>
      <w:r w:rsidRPr="00F10918">
        <w:t xml:space="preserve">Anon (2010) </w:t>
      </w:r>
      <w:r w:rsidRPr="00F10918">
        <w:rPr>
          <w:i/>
          <w:iCs/>
        </w:rPr>
        <w:t>A Good Practice Guide for Placement and Other Work-based Learning Opportunities in Higher Education – Good Practice for Placements Guides – Volume 2</w:t>
      </w:r>
      <w:r w:rsidRPr="00F10918">
        <w:t xml:space="preserve">. 52 (4). </w:t>
      </w:r>
      <w:proofErr w:type="gramStart"/>
      <w:r w:rsidRPr="00F10918">
        <w:t>doi:10.1108/et.2010.00452dab</w:t>
      </w:r>
      <w:proofErr w:type="gramEnd"/>
      <w:r w:rsidRPr="00F10918">
        <w:t>.013.</w:t>
      </w:r>
    </w:p>
    <w:p w14:paraId="7F7CBADB" w14:textId="77777777" w:rsidR="00F10918" w:rsidRPr="00F10918" w:rsidRDefault="00F10918" w:rsidP="00F10918">
      <w:pPr>
        <w:numPr>
          <w:ilvl w:val="0"/>
          <w:numId w:val="2"/>
        </w:numPr>
      </w:pPr>
      <w:proofErr w:type="spellStart"/>
      <w:r w:rsidRPr="00F10918">
        <w:t>Felce</w:t>
      </w:r>
      <w:proofErr w:type="spellEnd"/>
      <w:r w:rsidRPr="00F10918">
        <w:t xml:space="preserve">, A. (2019) ‘Managing the quality of higher education in apprenticeships’, </w:t>
      </w:r>
      <w:r w:rsidRPr="00F10918">
        <w:rPr>
          <w:i/>
          <w:iCs/>
        </w:rPr>
        <w:t>Higher Education, Skills and Work-Based Learning</w:t>
      </w:r>
      <w:r w:rsidRPr="00F10918">
        <w:t>, 9(2), pp. 141–148.</w:t>
      </w:r>
    </w:p>
    <w:p w14:paraId="6F196C3A" w14:textId="77777777" w:rsidR="00F10918" w:rsidRPr="00F10918" w:rsidRDefault="00F10918" w:rsidP="00F10918">
      <w:pPr>
        <w:numPr>
          <w:ilvl w:val="0"/>
          <w:numId w:val="2"/>
        </w:numPr>
      </w:pPr>
      <w:r w:rsidRPr="00F10918">
        <w:t xml:space="preserve">Hagg, E. (2013) </w:t>
      </w:r>
      <w:r w:rsidRPr="00F10918">
        <w:rPr>
          <w:i/>
          <w:iCs/>
        </w:rPr>
        <w:t>Internship Guide: Work Placements Step by Step.</w:t>
      </w:r>
      <w:r w:rsidRPr="00F10918">
        <w:t xml:space="preserve"> 5th Ed. The Hague: Eleven International Publishing.</w:t>
      </w:r>
    </w:p>
    <w:p w14:paraId="3D59D2E6" w14:textId="77777777" w:rsidR="00F10918" w:rsidRPr="00F10918" w:rsidRDefault="00F10918" w:rsidP="00F10918">
      <w:pPr>
        <w:numPr>
          <w:ilvl w:val="0"/>
          <w:numId w:val="2"/>
        </w:numPr>
      </w:pPr>
      <w:r w:rsidRPr="00F10918">
        <w:t xml:space="preserve">Jones, T. J. A. (2008) </w:t>
      </w:r>
      <w:r w:rsidRPr="00F10918">
        <w:rPr>
          <w:i/>
          <w:iCs/>
        </w:rPr>
        <w:t>Professional Management of Housekeeping Operations.</w:t>
      </w:r>
      <w:r w:rsidRPr="00F10918">
        <w:t xml:space="preserve"> 5th Ed. Hoboken, NJ: John Wiley &amp; Sons.</w:t>
      </w:r>
    </w:p>
    <w:p w14:paraId="39FC95B3" w14:textId="77777777" w:rsidR="00F10918" w:rsidRPr="00F10918" w:rsidRDefault="00F10918" w:rsidP="00F10918">
      <w:pPr>
        <w:numPr>
          <w:ilvl w:val="0"/>
          <w:numId w:val="2"/>
        </w:numPr>
      </w:pPr>
      <w:r w:rsidRPr="00F10918">
        <w:t xml:space="preserve">Walker, J. (2021) </w:t>
      </w:r>
      <w:r w:rsidRPr="00F10918">
        <w:rPr>
          <w:i/>
          <w:iCs/>
        </w:rPr>
        <w:t>Introduction to Hospitality.</w:t>
      </w:r>
      <w:r w:rsidRPr="00F10918">
        <w:t xml:space="preserve"> 8th Global Ed. Harlow: Pearson.</w:t>
      </w:r>
    </w:p>
    <w:p w14:paraId="2A07CD32" w14:textId="77777777" w:rsidR="00F10918" w:rsidRPr="00F10918" w:rsidRDefault="00F10918" w:rsidP="00F10918">
      <w:pPr>
        <w:numPr>
          <w:ilvl w:val="0"/>
          <w:numId w:val="2"/>
        </w:numPr>
      </w:pPr>
      <w:r w:rsidRPr="00F10918">
        <w:t xml:space="preserve">Wood, R. C. (2013) </w:t>
      </w:r>
      <w:r w:rsidRPr="00F10918">
        <w:rPr>
          <w:i/>
          <w:iCs/>
        </w:rPr>
        <w:t>Key Concepts in Hospitality Management.</w:t>
      </w:r>
      <w:r w:rsidRPr="00F10918">
        <w:t xml:space="preserve"> London: SAGE Publications Ltd.</w:t>
      </w:r>
    </w:p>
    <w:p w14:paraId="0857B07D" w14:textId="77777777" w:rsidR="00F10918" w:rsidRPr="00F10918" w:rsidRDefault="00F10918" w:rsidP="00F10918">
      <w:pPr>
        <w:numPr>
          <w:ilvl w:val="0"/>
          <w:numId w:val="2"/>
        </w:numPr>
      </w:pPr>
      <w:r w:rsidRPr="00F10918">
        <w:t xml:space="preserve">Bardi, J. (2010) </w:t>
      </w:r>
      <w:r w:rsidRPr="00F10918">
        <w:rPr>
          <w:i/>
          <w:iCs/>
        </w:rPr>
        <w:t>Hotel Front Office Management.</w:t>
      </w:r>
      <w:r w:rsidRPr="00F10918">
        <w:t xml:space="preserve"> 5th Ed. London: Wiley.</w:t>
      </w:r>
    </w:p>
    <w:p w14:paraId="271A5D2A" w14:textId="77777777" w:rsidR="00F10918" w:rsidRPr="00F10918" w:rsidRDefault="00F10918" w:rsidP="00F10918">
      <w:pPr>
        <w:numPr>
          <w:ilvl w:val="0"/>
          <w:numId w:val="2"/>
        </w:numPr>
      </w:pPr>
      <w:r w:rsidRPr="00F10918">
        <w:t xml:space="preserve">Rutherford, D. G. and O’Fallon, M. J. (2007) </w:t>
      </w:r>
      <w:r w:rsidRPr="00F10918">
        <w:rPr>
          <w:i/>
          <w:iCs/>
        </w:rPr>
        <w:t>Hotel Management and Operations.</w:t>
      </w:r>
      <w:r w:rsidRPr="00F10918">
        <w:t xml:space="preserve"> 4th Ed. Hoboken, NJ: John Wiley.</w:t>
      </w:r>
    </w:p>
    <w:p w14:paraId="3974DF1D" w14:textId="77777777" w:rsidR="00F10918" w:rsidRPr="00F10918" w:rsidRDefault="00F10918" w:rsidP="00F10918">
      <w:pPr>
        <w:numPr>
          <w:ilvl w:val="0"/>
          <w:numId w:val="2"/>
        </w:numPr>
      </w:pPr>
      <w:proofErr w:type="spellStart"/>
      <w:r w:rsidRPr="00F10918">
        <w:t>UKHospitality</w:t>
      </w:r>
      <w:proofErr w:type="spellEnd"/>
      <w:r w:rsidRPr="00F10918">
        <w:t xml:space="preserve"> (2023) </w:t>
      </w:r>
      <w:r w:rsidRPr="00F10918">
        <w:rPr>
          <w:i/>
          <w:iCs/>
        </w:rPr>
        <w:t>Operational Excellence in Hospitality.</w:t>
      </w:r>
      <w:r w:rsidRPr="00F10918">
        <w:t xml:space="preserve"> London: </w:t>
      </w:r>
      <w:proofErr w:type="spellStart"/>
      <w:r w:rsidRPr="00F10918">
        <w:t>UKHospitality</w:t>
      </w:r>
      <w:proofErr w:type="spellEnd"/>
      <w:r w:rsidRPr="00F10918">
        <w:t xml:space="preserve"> Press.</w:t>
      </w:r>
    </w:p>
    <w:p w14:paraId="53A0209E" w14:textId="77777777" w:rsidR="00F10918" w:rsidRPr="00F10918" w:rsidRDefault="00F10918" w:rsidP="00F10918">
      <w:pPr>
        <w:numPr>
          <w:ilvl w:val="0"/>
          <w:numId w:val="2"/>
        </w:numPr>
      </w:pPr>
      <w:r w:rsidRPr="00F10918">
        <w:t xml:space="preserve">CIPD (2022) </w:t>
      </w:r>
      <w:r w:rsidRPr="00F10918">
        <w:rPr>
          <w:i/>
          <w:iCs/>
        </w:rPr>
        <w:t>Employee Engagement and Motivation: Best Practice Toolkit.</w:t>
      </w:r>
      <w:r w:rsidRPr="00F10918">
        <w:t xml:space="preserve"> London: CIPD.</w:t>
      </w:r>
    </w:p>
    <w:p w14:paraId="4110395F" w14:textId="77777777" w:rsidR="00F10918" w:rsidRPr="00F10918" w:rsidRDefault="00F10918" w:rsidP="00F10918">
      <w:pPr>
        <w:numPr>
          <w:ilvl w:val="0"/>
          <w:numId w:val="2"/>
        </w:numPr>
      </w:pPr>
      <w:r w:rsidRPr="00F10918">
        <w:t xml:space="preserve">Lashley, C. (2018) </w:t>
      </w:r>
      <w:r w:rsidRPr="00F10918">
        <w:rPr>
          <w:i/>
          <w:iCs/>
        </w:rPr>
        <w:t>Hospitality Management: Principles and Practice.</w:t>
      </w:r>
      <w:r w:rsidRPr="00F10918">
        <w:t xml:space="preserve"> Routledge.</w:t>
      </w:r>
    </w:p>
    <w:p w14:paraId="2675C189" w14:textId="77777777" w:rsidR="00D640DB" w:rsidRDefault="00D640DB" w:rsidP="00F10918"/>
    <w:p w14:paraId="0E8E7E50" w14:textId="77777777" w:rsidR="00D640DB" w:rsidRDefault="00D640DB" w:rsidP="00D640DB">
      <w:pPr>
        <w:ind w:left="360"/>
      </w:pPr>
    </w:p>
    <w:p w14:paraId="0B9078DD" w14:textId="77777777" w:rsidR="00D640DB" w:rsidRDefault="00D640DB" w:rsidP="00D640DB">
      <w:pPr>
        <w:ind w:left="360"/>
      </w:pPr>
    </w:p>
    <w:p w14:paraId="407979CC" w14:textId="77777777" w:rsidR="00D640DB" w:rsidRDefault="00D640DB" w:rsidP="00D640DB">
      <w:pPr>
        <w:ind w:left="360"/>
      </w:pPr>
    </w:p>
    <w:p w14:paraId="0F4253D7" w14:textId="77777777" w:rsidR="00D640DB" w:rsidRDefault="00D640DB" w:rsidP="00D640DB">
      <w:pPr>
        <w:pStyle w:val="Heading1"/>
      </w:pPr>
      <w:bookmarkStart w:id="10" w:name="_Toc212400821"/>
      <w:bookmarkStart w:id="11" w:name="_Toc212402454"/>
      <w:r>
        <w:lastRenderedPageBreak/>
        <w:t>Appendix</w:t>
      </w:r>
      <w:bookmarkEnd w:id="10"/>
      <w:bookmarkEnd w:id="11"/>
    </w:p>
    <w:p w14:paraId="7E971294" w14:textId="77777777" w:rsidR="00D640DB" w:rsidRPr="00D640DB" w:rsidRDefault="00D640DB" w:rsidP="00D640DB">
      <w:r w:rsidRPr="00D640DB">
        <w:rPr>
          <w:b/>
          <w:bCs/>
        </w:rPr>
        <w:t>Use of Generative AI in Assessment</w:t>
      </w:r>
    </w:p>
    <w:tbl>
      <w:tblPr>
        <w:tblStyle w:val="TableGrid"/>
        <w:tblW w:w="0" w:type="auto"/>
        <w:tblLook w:val="04A0" w:firstRow="1" w:lastRow="0" w:firstColumn="1" w:lastColumn="0" w:noHBand="0" w:noVBand="1"/>
      </w:tblPr>
      <w:tblGrid>
        <w:gridCol w:w="2550"/>
        <w:gridCol w:w="4980"/>
        <w:gridCol w:w="950"/>
        <w:gridCol w:w="870"/>
      </w:tblGrid>
      <w:tr w:rsidR="00D640DB" w:rsidRPr="00D640DB" w14:paraId="772394F1" w14:textId="77777777" w:rsidTr="00D640DB">
        <w:tc>
          <w:tcPr>
            <w:tcW w:w="0" w:type="auto"/>
            <w:hideMark/>
          </w:tcPr>
          <w:p w14:paraId="04B0AFCE" w14:textId="77777777" w:rsidR="00D640DB" w:rsidRPr="00D640DB" w:rsidRDefault="00D640DB" w:rsidP="00D640DB">
            <w:pPr>
              <w:spacing w:before="120" w:after="120" w:line="360" w:lineRule="auto"/>
              <w:ind w:left="360"/>
              <w:rPr>
                <w:b/>
                <w:bCs/>
              </w:rPr>
            </w:pPr>
            <w:r w:rsidRPr="00D640DB">
              <w:rPr>
                <w:b/>
                <w:bCs/>
              </w:rPr>
              <w:t>Category</w:t>
            </w:r>
          </w:p>
        </w:tc>
        <w:tc>
          <w:tcPr>
            <w:tcW w:w="0" w:type="auto"/>
            <w:hideMark/>
          </w:tcPr>
          <w:p w14:paraId="095524DE" w14:textId="77777777" w:rsidR="00D640DB" w:rsidRPr="00D640DB" w:rsidRDefault="00D640DB" w:rsidP="00D640DB">
            <w:pPr>
              <w:spacing w:before="120" w:after="120" w:line="360" w:lineRule="auto"/>
              <w:ind w:left="360"/>
              <w:rPr>
                <w:b/>
                <w:bCs/>
              </w:rPr>
            </w:pPr>
            <w:r w:rsidRPr="00D640DB">
              <w:rPr>
                <w:b/>
                <w:bCs/>
              </w:rPr>
              <w:t>Description</w:t>
            </w:r>
          </w:p>
        </w:tc>
        <w:tc>
          <w:tcPr>
            <w:tcW w:w="0" w:type="auto"/>
            <w:hideMark/>
          </w:tcPr>
          <w:p w14:paraId="22740083" w14:textId="77777777" w:rsidR="00D640DB" w:rsidRPr="00D640DB" w:rsidRDefault="00D640DB" w:rsidP="00D640DB">
            <w:pPr>
              <w:spacing w:before="120" w:after="120" w:line="360" w:lineRule="auto"/>
              <w:ind w:left="360"/>
              <w:rPr>
                <w:b/>
                <w:bCs/>
              </w:rPr>
            </w:pPr>
            <w:r w:rsidRPr="00D640DB">
              <w:rPr>
                <w:b/>
                <w:bCs/>
              </w:rPr>
              <w:t>Yes</w:t>
            </w:r>
          </w:p>
        </w:tc>
        <w:tc>
          <w:tcPr>
            <w:tcW w:w="0" w:type="auto"/>
            <w:hideMark/>
          </w:tcPr>
          <w:p w14:paraId="57446D57" w14:textId="77777777" w:rsidR="00D640DB" w:rsidRPr="00D640DB" w:rsidRDefault="00D640DB" w:rsidP="00D640DB">
            <w:pPr>
              <w:spacing w:before="120" w:after="120" w:line="360" w:lineRule="auto"/>
              <w:ind w:left="360"/>
              <w:rPr>
                <w:b/>
                <w:bCs/>
              </w:rPr>
            </w:pPr>
            <w:r w:rsidRPr="00D640DB">
              <w:rPr>
                <w:b/>
                <w:bCs/>
              </w:rPr>
              <w:t>No</w:t>
            </w:r>
          </w:p>
        </w:tc>
      </w:tr>
      <w:tr w:rsidR="00D640DB" w:rsidRPr="00D640DB" w14:paraId="3E01C027" w14:textId="77777777" w:rsidTr="00D640DB">
        <w:tc>
          <w:tcPr>
            <w:tcW w:w="0" w:type="auto"/>
            <w:hideMark/>
          </w:tcPr>
          <w:p w14:paraId="2B15E8CC" w14:textId="77777777" w:rsidR="00D640DB" w:rsidRPr="00D640DB" w:rsidRDefault="00D640DB" w:rsidP="00D640DB">
            <w:pPr>
              <w:spacing w:before="120" w:after="120" w:line="360" w:lineRule="auto"/>
              <w:ind w:left="360"/>
            </w:pPr>
            <w:r w:rsidRPr="00D640DB">
              <w:rPr>
                <w:b/>
                <w:bCs/>
              </w:rPr>
              <w:t>RESEARCH</w:t>
            </w:r>
          </w:p>
        </w:tc>
        <w:tc>
          <w:tcPr>
            <w:tcW w:w="0" w:type="auto"/>
            <w:hideMark/>
          </w:tcPr>
          <w:p w14:paraId="0290AEB5" w14:textId="77777777" w:rsidR="00D640DB" w:rsidRPr="00D640DB" w:rsidRDefault="00D640DB" w:rsidP="00D640DB">
            <w:pPr>
              <w:spacing w:before="120" w:after="120" w:line="360" w:lineRule="auto"/>
              <w:ind w:left="360"/>
            </w:pPr>
            <w:r w:rsidRPr="00D640DB">
              <w:t>For this assessment, you can use Generative AI to support you in research and data analysis</w:t>
            </w:r>
          </w:p>
        </w:tc>
        <w:tc>
          <w:tcPr>
            <w:tcW w:w="0" w:type="auto"/>
            <w:hideMark/>
          </w:tcPr>
          <w:p w14:paraId="038B0C02"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08584954"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03AAD3C8" w14:textId="77777777" w:rsidTr="00D640DB">
        <w:tc>
          <w:tcPr>
            <w:tcW w:w="0" w:type="auto"/>
            <w:hideMark/>
          </w:tcPr>
          <w:p w14:paraId="64356390" w14:textId="77777777" w:rsidR="00D640DB" w:rsidRPr="00D640DB" w:rsidRDefault="00D640DB" w:rsidP="00D640DB">
            <w:pPr>
              <w:spacing w:before="120" w:after="120" w:line="360" w:lineRule="auto"/>
              <w:ind w:left="360"/>
            </w:pPr>
            <w:r w:rsidRPr="00D640DB">
              <w:rPr>
                <w:b/>
                <w:bCs/>
              </w:rPr>
              <w:t>STRUCTURE</w:t>
            </w:r>
          </w:p>
        </w:tc>
        <w:tc>
          <w:tcPr>
            <w:tcW w:w="0" w:type="auto"/>
            <w:hideMark/>
          </w:tcPr>
          <w:p w14:paraId="6F39794E" w14:textId="77777777" w:rsidR="00D640DB" w:rsidRPr="00D640DB" w:rsidRDefault="00D640DB" w:rsidP="00D640DB">
            <w:pPr>
              <w:spacing w:before="120" w:after="120" w:line="360" w:lineRule="auto"/>
              <w:ind w:left="360"/>
            </w:pPr>
            <w:r w:rsidRPr="00D640DB">
              <w:t>For this assessment, you can use Generative AI to support you in structuring your submission, including creating a draft argument structure, identifying parts and headings, etc.</w:t>
            </w:r>
          </w:p>
        </w:tc>
        <w:tc>
          <w:tcPr>
            <w:tcW w:w="0" w:type="auto"/>
            <w:hideMark/>
          </w:tcPr>
          <w:p w14:paraId="0AEF980E"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24A9082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46BD81B9" w14:textId="77777777" w:rsidTr="00D640DB">
        <w:tc>
          <w:tcPr>
            <w:tcW w:w="0" w:type="auto"/>
            <w:hideMark/>
          </w:tcPr>
          <w:p w14:paraId="4B8B4CB0" w14:textId="77777777" w:rsidR="00D640DB" w:rsidRPr="00D640DB" w:rsidRDefault="00D640DB" w:rsidP="00D640DB">
            <w:pPr>
              <w:spacing w:before="120" w:after="120" w:line="360" w:lineRule="auto"/>
              <w:ind w:left="360"/>
            </w:pPr>
            <w:r w:rsidRPr="00D640DB">
              <w:rPr>
                <w:b/>
                <w:bCs/>
              </w:rPr>
              <w:t>PROOFREADING</w:t>
            </w:r>
          </w:p>
        </w:tc>
        <w:tc>
          <w:tcPr>
            <w:tcW w:w="0" w:type="auto"/>
            <w:hideMark/>
          </w:tcPr>
          <w:p w14:paraId="3A09DC25" w14:textId="77777777" w:rsidR="00D640DB" w:rsidRPr="00D640DB" w:rsidRDefault="00D640DB" w:rsidP="00D640DB">
            <w:pPr>
              <w:spacing w:before="120" w:after="120" w:line="360" w:lineRule="auto"/>
              <w:ind w:left="360"/>
            </w:pPr>
            <w:r w:rsidRPr="00D640DB">
              <w:t>For this assessment, you can use Generative AI to check your own text/creation for grammatical and syntactical mistakes, including getting suggestions to rephrase your work.</w:t>
            </w:r>
          </w:p>
        </w:tc>
        <w:tc>
          <w:tcPr>
            <w:tcW w:w="0" w:type="auto"/>
            <w:hideMark/>
          </w:tcPr>
          <w:p w14:paraId="274F59F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2A3B79D4"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2AE7D549" w14:textId="77777777" w:rsidTr="00D640DB">
        <w:tc>
          <w:tcPr>
            <w:tcW w:w="0" w:type="auto"/>
            <w:hideMark/>
          </w:tcPr>
          <w:p w14:paraId="6F266986" w14:textId="77777777" w:rsidR="00D640DB" w:rsidRPr="00D640DB" w:rsidRDefault="00D640DB" w:rsidP="00D640DB">
            <w:pPr>
              <w:spacing w:before="120" w:after="120" w:line="360" w:lineRule="auto"/>
              <w:ind w:left="360"/>
            </w:pPr>
            <w:r w:rsidRPr="00D640DB">
              <w:rPr>
                <w:b/>
                <w:bCs/>
              </w:rPr>
              <w:t>WRITING</w:t>
            </w:r>
          </w:p>
        </w:tc>
        <w:tc>
          <w:tcPr>
            <w:tcW w:w="0" w:type="auto"/>
            <w:hideMark/>
          </w:tcPr>
          <w:p w14:paraId="2FAB3949" w14:textId="77777777" w:rsidR="00D640DB" w:rsidRPr="00D640DB" w:rsidRDefault="00D640DB" w:rsidP="00D640DB">
            <w:pPr>
              <w:spacing w:before="120" w:after="120" w:line="360" w:lineRule="auto"/>
              <w:ind w:left="360"/>
            </w:pPr>
            <w:r w:rsidRPr="00D640DB">
              <w:t>For this assessment, you can use Generative AI to create text for submission.</w:t>
            </w:r>
          </w:p>
        </w:tc>
        <w:tc>
          <w:tcPr>
            <w:tcW w:w="0" w:type="auto"/>
            <w:hideMark/>
          </w:tcPr>
          <w:p w14:paraId="56C165E2"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546E6A10"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674B5A18" w14:textId="77777777" w:rsidTr="00D640DB">
        <w:tc>
          <w:tcPr>
            <w:tcW w:w="0" w:type="auto"/>
            <w:hideMark/>
          </w:tcPr>
          <w:p w14:paraId="1AEE1376" w14:textId="77777777" w:rsidR="00D640DB" w:rsidRPr="00D640DB" w:rsidRDefault="00D640DB" w:rsidP="00D640DB">
            <w:pPr>
              <w:spacing w:before="120" w:after="120" w:line="360" w:lineRule="auto"/>
              <w:ind w:left="360"/>
            </w:pPr>
            <w:r w:rsidRPr="00D640DB">
              <w:rPr>
                <w:b/>
                <w:bCs/>
              </w:rPr>
              <w:t>CREATIVE</w:t>
            </w:r>
          </w:p>
        </w:tc>
        <w:tc>
          <w:tcPr>
            <w:tcW w:w="0" w:type="auto"/>
            <w:hideMark/>
          </w:tcPr>
          <w:p w14:paraId="3A6D4359" w14:textId="77777777" w:rsidR="00D640DB" w:rsidRPr="00D640DB" w:rsidRDefault="00D640DB" w:rsidP="00D640DB">
            <w:pPr>
              <w:spacing w:before="120" w:after="120" w:line="360" w:lineRule="auto"/>
              <w:ind w:left="360"/>
            </w:pPr>
            <w:r w:rsidRPr="00D640DB">
              <w:t>For this assessment, you can use Generative AI to create creative materials, such as images.</w:t>
            </w:r>
          </w:p>
        </w:tc>
        <w:tc>
          <w:tcPr>
            <w:tcW w:w="0" w:type="auto"/>
            <w:hideMark/>
          </w:tcPr>
          <w:p w14:paraId="0CBD90FD"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5F7003B7"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6D3854F0" w14:textId="77777777" w:rsidTr="00D640DB">
        <w:tc>
          <w:tcPr>
            <w:tcW w:w="0" w:type="auto"/>
            <w:hideMark/>
          </w:tcPr>
          <w:p w14:paraId="50CC4A05" w14:textId="77777777" w:rsidR="00D640DB" w:rsidRPr="00D640DB" w:rsidRDefault="00D640DB" w:rsidP="00D640DB">
            <w:pPr>
              <w:spacing w:before="120" w:after="120" w:line="360" w:lineRule="auto"/>
              <w:ind w:left="360"/>
            </w:pPr>
            <w:r w:rsidRPr="00D640DB">
              <w:rPr>
                <w:b/>
                <w:bCs/>
              </w:rPr>
              <w:t>PROGRAMMING</w:t>
            </w:r>
          </w:p>
        </w:tc>
        <w:tc>
          <w:tcPr>
            <w:tcW w:w="0" w:type="auto"/>
            <w:hideMark/>
          </w:tcPr>
          <w:p w14:paraId="484092F5" w14:textId="77777777" w:rsidR="00D640DB" w:rsidRPr="00D640DB" w:rsidRDefault="00D640DB" w:rsidP="00D640DB">
            <w:pPr>
              <w:spacing w:before="120" w:after="120" w:line="360" w:lineRule="auto"/>
              <w:ind w:left="360"/>
            </w:pPr>
            <w:r w:rsidRPr="00D640DB">
              <w:t>For this assessment, you can use Generative AI to create and check code.</w:t>
            </w:r>
          </w:p>
        </w:tc>
        <w:tc>
          <w:tcPr>
            <w:tcW w:w="0" w:type="auto"/>
            <w:hideMark/>
          </w:tcPr>
          <w:p w14:paraId="7052A57B"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2DA34FC7"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35317435" w14:textId="77777777" w:rsidTr="00D640DB">
        <w:tc>
          <w:tcPr>
            <w:tcW w:w="0" w:type="auto"/>
            <w:hideMark/>
          </w:tcPr>
          <w:p w14:paraId="251F7E9D" w14:textId="77777777" w:rsidR="00D640DB" w:rsidRPr="00D640DB" w:rsidRDefault="00D640DB" w:rsidP="00D640DB">
            <w:pPr>
              <w:spacing w:before="120" w:after="120" w:line="360" w:lineRule="auto"/>
              <w:ind w:left="360"/>
            </w:pPr>
            <w:r w:rsidRPr="00D640DB">
              <w:rPr>
                <w:b/>
                <w:bCs/>
              </w:rPr>
              <w:t>NONE</w:t>
            </w:r>
          </w:p>
        </w:tc>
        <w:tc>
          <w:tcPr>
            <w:tcW w:w="0" w:type="auto"/>
            <w:hideMark/>
          </w:tcPr>
          <w:p w14:paraId="44491770" w14:textId="77777777" w:rsidR="00D640DB" w:rsidRPr="00D640DB" w:rsidRDefault="00D640DB" w:rsidP="00D640DB">
            <w:pPr>
              <w:spacing w:before="120" w:after="120" w:line="360" w:lineRule="auto"/>
              <w:ind w:left="360"/>
            </w:pPr>
            <w:r w:rsidRPr="00D640DB">
              <w:t xml:space="preserve">For this assessment, you are not allowed to use any type of Generative AI support. This includes research support, structure support, </w:t>
            </w:r>
            <w:r w:rsidRPr="00D640DB">
              <w:lastRenderedPageBreak/>
              <w:t>writing/proofreading support and creative support.</w:t>
            </w:r>
          </w:p>
        </w:tc>
        <w:tc>
          <w:tcPr>
            <w:tcW w:w="0" w:type="auto"/>
            <w:hideMark/>
          </w:tcPr>
          <w:p w14:paraId="43150BB0" w14:textId="77777777" w:rsidR="00D640DB" w:rsidRPr="00D640DB" w:rsidRDefault="00D640DB" w:rsidP="00D640DB">
            <w:pPr>
              <w:spacing w:before="120" w:after="120" w:line="360" w:lineRule="auto"/>
              <w:ind w:left="360"/>
            </w:pPr>
            <w:r w:rsidRPr="00D640DB">
              <w:rPr>
                <w:rFonts w:ascii="Segoe UI Symbol" w:hAnsi="Segoe UI Symbol" w:cs="Segoe UI Symbol"/>
              </w:rPr>
              <w:lastRenderedPageBreak/>
              <w:t>☒</w:t>
            </w:r>
          </w:p>
        </w:tc>
        <w:tc>
          <w:tcPr>
            <w:tcW w:w="0" w:type="auto"/>
            <w:hideMark/>
          </w:tcPr>
          <w:p w14:paraId="196E3D46"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bl>
    <w:p w14:paraId="4543DD8F" w14:textId="77777777" w:rsidR="00D640DB" w:rsidRPr="00D640DB" w:rsidRDefault="00D640DB" w:rsidP="00D640DB">
      <w:pPr>
        <w:ind w:left="360"/>
      </w:pPr>
    </w:p>
    <w:sectPr w:rsidR="00D640DB" w:rsidRPr="00D640D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13F75" w14:textId="77777777" w:rsidR="005939FC" w:rsidRDefault="005939FC" w:rsidP="001D5B97">
      <w:pPr>
        <w:spacing w:before="0" w:after="0" w:line="240" w:lineRule="auto"/>
      </w:pPr>
      <w:r>
        <w:separator/>
      </w:r>
    </w:p>
  </w:endnote>
  <w:endnote w:type="continuationSeparator" w:id="0">
    <w:p w14:paraId="7DEC6F00" w14:textId="77777777" w:rsidR="005939FC" w:rsidRDefault="005939FC" w:rsidP="001D5B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C2C09" w14:textId="77777777" w:rsidR="00A86AC3" w:rsidRDefault="00A86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441653"/>
      <w:docPartObj>
        <w:docPartGallery w:val="Page Numbers (Bottom of Page)"/>
        <w:docPartUnique/>
      </w:docPartObj>
    </w:sdtPr>
    <w:sdtEndPr>
      <w:rPr>
        <w:color w:val="7F7F7F" w:themeColor="background1" w:themeShade="7F"/>
        <w:spacing w:val="60"/>
      </w:rPr>
    </w:sdtEndPr>
    <w:sdtContent>
      <w:p w14:paraId="3B8E3B07" w14:textId="77777777" w:rsidR="001D5B97" w:rsidRDefault="001D5B9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10918" w:rsidRPr="00F10918">
          <w:rPr>
            <w:b/>
            <w:bCs/>
            <w:noProof/>
          </w:rPr>
          <w:t>1</w:t>
        </w:r>
        <w:r>
          <w:rPr>
            <w:b/>
            <w:bCs/>
            <w:noProof/>
          </w:rPr>
          <w:fldChar w:fldCharType="end"/>
        </w:r>
        <w:r>
          <w:rPr>
            <w:b/>
            <w:bCs/>
          </w:rPr>
          <w:t xml:space="preserve"> | </w:t>
        </w:r>
        <w:r>
          <w:rPr>
            <w:color w:val="7F7F7F" w:themeColor="background1" w:themeShade="7F"/>
            <w:spacing w:val="60"/>
          </w:rPr>
          <w:t>Page</w:t>
        </w:r>
      </w:p>
    </w:sdtContent>
  </w:sdt>
  <w:p w14:paraId="5A7B4EFA" w14:textId="77777777" w:rsidR="001D5B97" w:rsidRDefault="001D5B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589CE" w14:textId="77777777" w:rsidR="00A86AC3" w:rsidRDefault="00A86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40D68" w14:textId="77777777" w:rsidR="005939FC" w:rsidRDefault="005939FC" w:rsidP="001D5B97">
      <w:pPr>
        <w:spacing w:before="0" w:after="0" w:line="240" w:lineRule="auto"/>
      </w:pPr>
      <w:r>
        <w:separator/>
      </w:r>
    </w:p>
  </w:footnote>
  <w:footnote w:type="continuationSeparator" w:id="0">
    <w:p w14:paraId="2E6C6B91" w14:textId="77777777" w:rsidR="005939FC" w:rsidRDefault="005939FC" w:rsidP="001D5B9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8F1D9" w14:textId="77777777" w:rsidR="00A86AC3" w:rsidRDefault="00A86A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5F6FE" w14:textId="77777777" w:rsidR="00A86AC3" w:rsidRDefault="00A86A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E9B88" w14:textId="77777777" w:rsidR="00A86AC3" w:rsidRDefault="00A86A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720ED"/>
    <w:multiLevelType w:val="multilevel"/>
    <w:tmpl w:val="CFC6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287D59"/>
    <w:multiLevelType w:val="multilevel"/>
    <w:tmpl w:val="0C8C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3615812">
    <w:abstractNumId w:val="0"/>
  </w:num>
  <w:num w:numId="2" w16cid:durableId="1503618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B97"/>
    <w:rsid w:val="00006233"/>
    <w:rsid w:val="0009394D"/>
    <w:rsid w:val="000A0314"/>
    <w:rsid w:val="00171692"/>
    <w:rsid w:val="001B37B2"/>
    <w:rsid w:val="001D5B97"/>
    <w:rsid w:val="001E67A3"/>
    <w:rsid w:val="002072DE"/>
    <w:rsid w:val="00295288"/>
    <w:rsid w:val="002F7E13"/>
    <w:rsid w:val="004414F2"/>
    <w:rsid w:val="00445EAD"/>
    <w:rsid w:val="004F5CE2"/>
    <w:rsid w:val="00510029"/>
    <w:rsid w:val="005308E7"/>
    <w:rsid w:val="005939FC"/>
    <w:rsid w:val="005C1922"/>
    <w:rsid w:val="008F1DAF"/>
    <w:rsid w:val="009276E0"/>
    <w:rsid w:val="0095795E"/>
    <w:rsid w:val="009F405E"/>
    <w:rsid w:val="00A86AC3"/>
    <w:rsid w:val="00AA2E6F"/>
    <w:rsid w:val="00B3109C"/>
    <w:rsid w:val="00B9116E"/>
    <w:rsid w:val="00BB5E08"/>
    <w:rsid w:val="00BF4590"/>
    <w:rsid w:val="00C2099E"/>
    <w:rsid w:val="00CC261C"/>
    <w:rsid w:val="00D640DB"/>
    <w:rsid w:val="00DC742C"/>
    <w:rsid w:val="00F10918"/>
    <w:rsid w:val="00F56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5F0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640DB"/>
    <w:pPr>
      <w:keepNext/>
      <w:keepLines/>
      <w:spacing w:before="240"/>
      <w:outlineLvl w:val="0"/>
    </w:pPr>
    <w:rPr>
      <w:rFonts w:eastAsia="MS Gothic"/>
      <w:b/>
      <w:sz w:val="32"/>
    </w:rPr>
  </w:style>
  <w:style w:type="paragraph" w:styleId="Heading2">
    <w:name w:val="heading 2"/>
    <w:basedOn w:val="Normal"/>
    <w:next w:val="Normal"/>
    <w:link w:val="Heading2Char"/>
    <w:autoRedefine/>
    <w:uiPriority w:val="9"/>
    <w:unhideWhenUsed/>
    <w:qFormat/>
    <w:rsid w:val="00BF4590"/>
    <w:pPr>
      <w:keepNext/>
      <w:keepLines/>
      <w:spacing w:before="40"/>
      <w:outlineLvl w:val="1"/>
    </w:pPr>
    <w:rPr>
      <w:rFonts w:eastAsia="MS Mincho"/>
      <w:b/>
      <w:color w:val="000000" w:themeColor="text1"/>
      <w:sz w:val="28"/>
    </w:rPr>
  </w:style>
  <w:style w:type="paragraph" w:styleId="Heading3">
    <w:name w:val="heading 3"/>
    <w:basedOn w:val="Normal"/>
    <w:next w:val="Normal"/>
    <w:link w:val="Heading3Char"/>
    <w:autoRedefine/>
    <w:uiPriority w:val="9"/>
    <w:unhideWhenUsed/>
    <w:qFormat/>
    <w:rsid w:val="00510029"/>
    <w:pPr>
      <w:keepNext/>
      <w:keepLines/>
      <w:spacing w:before="40"/>
      <w:outlineLvl w:val="2"/>
    </w:pPr>
    <w:rPr>
      <w:rFonts w:eastAsiaTheme="majorEastAsia" w:cstheme="majorBidi"/>
      <w:b/>
      <w:color w:val="00B0F0"/>
    </w:rPr>
  </w:style>
  <w:style w:type="paragraph" w:styleId="Heading4">
    <w:name w:val="heading 4"/>
    <w:basedOn w:val="Normal"/>
    <w:next w:val="Normal"/>
    <w:link w:val="Heading4Char"/>
    <w:uiPriority w:val="9"/>
    <w:semiHidden/>
    <w:unhideWhenUsed/>
    <w:qFormat/>
    <w:rsid w:val="001D5B9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0DB"/>
    <w:rPr>
      <w:rFonts w:eastAsia="MS Gothic"/>
      <w:b/>
      <w:sz w:val="32"/>
    </w:rPr>
  </w:style>
  <w:style w:type="character" w:customStyle="1" w:styleId="Heading2Char">
    <w:name w:val="Heading 2 Char"/>
    <w:basedOn w:val="DefaultParagraphFont"/>
    <w:link w:val="Heading2"/>
    <w:uiPriority w:val="9"/>
    <w:rsid w:val="00BF4590"/>
    <w:rPr>
      <w:rFonts w:eastAsia="MS Mincho"/>
      <w:b/>
      <w:color w:val="000000" w:themeColor="text1"/>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paragraph" w:styleId="Header">
    <w:name w:val="header"/>
    <w:basedOn w:val="Normal"/>
    <w:link w:val="HeaderChar"/>
    <w:uiPriority w:val="99"/>
    <w:unhideWhenUsed/>
    <w:rsid w:val="001D5B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5B97"/>
  </w:style>
  <w:style w:type="paragraph" w:styleId="Footer">
    <w:name w:val="footer"/>
    <w:basedOn w:val="Normal"/>
    <w:link w:val="FooterChar"/>
    <w:uiPriority w:val="99"/>
    <w:unhideWhenUsed/>
    <w:rsid w:val="001D5B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D5B97"/>
  </w:style>
  <w:style w:type="character" w:customStyle="1" w:styleId="Heading4Char">
    <w:name w:val="Heading 4 Char"/>
    <w:basedOn w:val="DefaultParagraphFont"/>
    <w:link w:val="Heading4"/>
    <w:uiPriority w:val="9"/>
    <w:semiHidden/>
    <w:rsid w:val="001D5B9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4414F2"/>
    <w:pPr>
      <w:spacing w:after="0"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4414F2"/>
    <w:pPr>
      <w:spacing w:after="100"/>
    </w:pPr>
  </w:style>
  <w:style w:type="paragraph" w:styleId="TOC2">
    <w:name w:val="toc 2"/>
    <w:basedOn w:val="Normal"/>
    <w:next w:val="Normal"/>
    <w:autoRedefine/>
    <w:uiPriority w:val="39"/>
    <w:unhideWhenUsed/>
    <w:rsid w:val="004414F2"/>
    <w:pPr>
      <w:spacing w:after="100"/>
      <w:ind w:left="240"/>
    </w:pPr>
  </w:style>
  <w:style w:type="character" w:styleId="Hyperlink">
    <w:name w:val="Hyperlink"/>
    <w:basedOn w:val="DefaultParagraphFont"/>
    <w:uiPriority w:val="99"/>
    <w:unhideWhenUsed/>
    <w:rsid w:val="004414F2"/>
    <w:rPr>
      <w:color w:val="0563C1" w:themeColor="hyperlink"/>
      <w:u w:val="single"/>
    </w:rPr>
  </w:style>
  <w:style w:type="table" w:styleId="TableGrid">
    <w:name w:val="Table Grid"/>
    <w:basedOn w:val="TableNormal"/>
    <w:uiPriority w:val="39"/>
    <w:rsid w:val="001E67A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640DB"/>
  </w:style>
  <w:style w:type="paragraph" w:customStyle="1" w:styleId="p1">
    <w:name w:val="p1"/>
    <w:basedOn w:val="Normal"/>
    <w:rsid w:val="00BF4590"/>
    <w:pPr>
      <w:spacing w:before="100" w:beforeAutospacing="1" w:after="100" w:afterAutospacing="1" w:line="240" w:lineRule="auto"/>
      <w:jc w:val="left"/>
    </w:pPr>
    <w:rPr>
      <w:rFonts w:eastAsia="Times New Roman"/>
      <w:lang w:val="en-RO" w:eastAsia="en-GB"/>
    </w:rPr>
  </w:style>
  <w:style w:type="character" w:customStyle="1" w:styleId="s1">
    <w:name w:val="s1"/>
    <w:basedOn w:val="DefaultParagraphFont"/>
    <w:rsid w:val="00BF4590"/>
  </w:style>
  <w:style w:type="character" w:customStyle="1" w:styleId="s2">
    <w:name w:val="s2"/>
    <w:basedOn w:val="DefaultParagraphFont"/>
    <w:rsid w:val="00BF4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79501">
      <w:bodyDiv w:val="1"/>
      <w:marLeft w:val="0"/>
      <w:marRight w:val="0"/>
      <w:marTop w:val="0"/>
      <w:marBottom w:val="0"/>
      <w:divBdr>
        <w:top w:val="none" w:sz="0" w:space="0" w:color="auto"/>
        <w:left w:val="none" w:sz="0" w:space="0" w:color="auto"/>
        <w:bottom w:val="none" w:sz="0" w:space="0" w:color="auto"/>
        <w:right w:val="none" w:sz="0" w:space="0" w:color="auto"/>
      </w:divBdr>
    </w:div>
    <w:div w:id="135031092">
      <w:bodyDiv w:val="1"/>
      <w:marLeft w:val="0"/>
      <w:marRight w:val="0"/>
      <w:marTop w:val="0"/>
      <w:marBottom w:val="0"/>
      <w:divBdr>
        <w:top w:val="none" w:sz="0" w:space="0" w:color="auto"/>
        <w:left w:val="none" w:sz="0" w:space="0" w:color="auto"/>
        <w:bottom w:val="none" w:sz="0" w:space="0" w:color="auto"/>
        <w:right w:val="none" w:sz="0" w:space="0" w:color="auto"/>
      </w:divBdr>
      <w:divsChild>
        <w:div w:id="803085434">
          <w:marLeft w:val="0"/>
          <w:marRight w:val="0"/>
          <w:marTop w:val="0"/>
          <w:marBottom w:val="0"/>
          <w:divBdr>
            <w:top w:val="none" w:sz="0" w:space="0" w:color="auto"/>
            <w:left w:val="none" w:sz="0" w:space="0" w:color="auto"/>
            <w:bottom w:val="none" w:sz="0" w:space="0" w:color="auto"/>
            <w:right w:val="none" w:sz="0" w:space="0" w:color="auto"/>
          </w:divBdr>
          <w:divsChild>
            <w:div w:id="178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5874">
      <w:bodyDiv w:val="1"/>
      <w:marLeft w:val="0"/>
      <w:marRight w:val="0"/>
      <w:marTop w:val="0"/>
      <w:marBottom w:val="0"/>
      <w:divBdr>
        <w:top w:val="none" w:sz="0" w:space="0" w:color="auto"/>
        <w:left w:val="none" w:sz="0" w:space="0" w:color="auto"/>
        <w:bottom w:val="none" w:sz="0" w:space="0" w:color="auto"/>
        <w:right w:val="none" w:sz="0" w:space="0" w:color="auto"/>
      </w:divBdr>
    </w:div>
    <w:div w:id="343170092">
      <w:bodyDiv w:val="1"/>
      <w:marLeft w:val="0"/>
      <w:marRight w:val="0"/>
      <w:marTop w:val="0"/>
      <w:marBottom w:val="0"/>
      <w:divBdr>
        <w:top w:val="none" w:sz="0" w:space="0" w:color="auto"/>
        <w:left w:val="none" w:sz="0" w:space="0" w:color="auto"/>
        <w:bottom w:val="none" w:sz="0" w:space="0" w:color="auto"/>
        <w:right w:val="none" w:sz="0" w:space="0" w:color="auto"/>
      </w:divBdr>
    </w:div>
    <w:div w:id="454711739">
      <w:bodyDiv w:val="1"/>
      <w:marLeft w:val="0"/>
      <w:marRight w:val="0"/>
      <w:marTop w:val="0"/>
      <w:marBottom w:val="0"/>
      <w:divBdr>
        <w:top w:val="none" w:sz="0" w:space="0" w:color="auto"/>
        <w:left w:val="none" w:sz="0" w:space="0" w:color="auto"/>
        <w:bottom w:val="none" w:sz="0" w:space="0" w:color="auto"/>
        <w:right w:val="none" w:sz="0" w:space="0" w:color="auto"/>
      </w:divBdr>
    </w:div>
    <w:div w:id="461576870">
      <w:bodyDiv w:val="1"/>
      <w:marLeft w:val="0"/>
      <w:marRight w:val="0"/>
      <w:marTop w:val="0"/>
      <w:marBottom w:val="0"/>
      <w:divBdr>
        <w:top w:val="none" w:sz="0" w:space="0" w:color="auto"/>
        <w:left w:val="none" w:sz="0" w:space="0" w:color="auto"/>
        <w:bottom w:val="none" w:sz="0" w:space="0" w:color="auto"/>
        <w:right w:val="none" w:sz="0" w:space="0" w:color="auto"/>
      </w:divBdr>
    </w:div>
    <w:div w:id="482546470">
      <w:bodyDiv w:val="1"/>
      <w:marLeft w:val="0"/>
      <w:marRight w:val="0"/>
      <w:marTop w:val="0"/>
      <w:marBottom w:val="0"/>
      <w:divBdr>
        <w:top w:val="none" w:sz="0" w:space="0" w:color="auto"/>
        <w:left w:val="none" w:sz="0" w:space="0" w:color="auto"/>
        <w:bottom w:val="none" w:sz="0" w:space="0" w:color="auto"/>
        <w:right w:val="none" w:sz="0" w:space="0" w:color="auto"/>
      </w:divBdr>
    </w:div>
    <w:div w:id="580915827">
      <w:bodyDiv w:val="1"/>
      <w:marLeft w:val="0"/>
      <w:marRight w:val="0"/>
      <w:marTop w:val="0"/>
      <w:marBottom w:val="0"/>
      <w:divBdr>
        <w:top w:val="none" w:sz="0" w:space="0" w:color="auto"/>
        <w:left w:val="none" w:sz="0" w:space="0" w:color="auto"/>
        <w:bottom w:val="none" w:sz="0" w:space="0" w:color="auto"/>
        <w:right w:val="none" w:sz="0" w:space="0" w:color="auto"/>
      </w:divBdr>
    </w:div>
    <w:div w:id="583150354">
      <w:bodyDiv w:val="1"/>
      <w:marLeft w:val="0"/>
      <w:marRight w:val="0"/>
      <w:marTop w:val="0"/>
      <w:marBottom w:val="0"/>
      <w:divBdr>
        <w:top w:val="none" w:sz="0" w:space="0" w:color="auto"/>
        <w:left w:val="none" w:sz="0" w:space="0" w:color="auto"/>
        <w:bottom w:val="none" w:sz="0" w:space="0" w:color="auto"/>
        <w:right w:val="none" w:sz="0" w:space="0" w:color="auto"/>
      </w:divBdr>
    </w:div>
    <w:div w:id="584262787">
      <w:bodyDiv w:val="1"/>
      <w:marLeft w:val="0"/>
      <w:marRight w:val="0"/>
      <w:marTop w:val="0"/>
      <w:marBottom w:val="0"/>
      <w:divBdr>
        <w:top w:val="none" w:sz="0" w:space="0" w:color="auto"/>
        <w:left w:val="none" w:sz="0" w:space="0" w:color="auto"/>
        <w:bottom w:val="none" w:sz="0" w:space="0" w:color="auto"/>
        <w:right w:val="none" w:sz="0" w:space="0" w:color="auto"/>
      </w:divBdr>
      <w:divsChild>
        <w:div w:id="496380868">
          <w:marLeft w:val="0"/>
          <w:marRight w:val="0"/>
          <w:marTop w:val="0"/>
          <w:marBottom w:val="0"/>
          <w:divBdr>
            <w:top w:val="none" w:sz="0" w:space="0" w:color="auto"/>
            <w:left w:val="none" w:sz="0" w:space="0" w:color="auto"/>
            <w:bottom w:val="none" w:sz="0" w:space="0" w:color="auto"/>
            <w:right w:val="none" w:sz="0" w:space="0" w:color="auto"/>
          </w:divBdr>
          <w:divsChild>
            <w:div w:id="9432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80371">
      <w:bodyDiv w:val="1"/>
      <w:marLeft w:val="0"/>
      <w:marRight w:val="0"/>
      <w:marTop w:val="0"/>
      <w:marBottom w:val="0"/>
      <w:divBdr>
        <w:top w:val="none" w:sz="0" w:space="0" w:color="auto"/>
        <w:left w:val="none" w:sz="0" w:space="0" w:color="auto"/>
        <w:bottom w:val="none" w:sz="0" w:space="0" w:color="auto"/>
        <w:right w:val="none" w:sz="0" w:space="0" w:color="auto"/>
      </w:divBdr>
    </w:div>
    <w:div w:id="1006249544">
      <w:bodyDiv w:val="1"/>
      <w:marLeft w:val="0"/>
      <w:marRight w:val="0"/>
      <w:marTop w:val="0"/>
      <w:marBottom w:val="0"/>
      <w:divBdr>
        <w:top w:val="none" w:sz="0" w:space="0" w:color="auto"/>
        <w:left w:val="none" w:sz="0" w:space="0" w:color="auto"/>
        <w:bottom w:val="none" w:sz="0" w:space="0" w:color="auto"/>
        <w:right w:val="none" w:sz="0" w:space="0" w:color="auto"/>
      </w:divBdr>
    </w:div>
    <w:div w:id="1072237945">
      <w:bodyDiv w:val="1"/>
      <w:marLeft w:val="0"/>
      <w:marRight w:val="0"/>
      <w:marTop w:val="0"/>
      <w:marBottom w:val="0"/>
      <w:divBdr>
        <w:top w:val="none" w:sz="0" w:space="0" w:color="auto"/>
        <w:left w:val="none" w:sz="0" w:space="0" w:color="auto"/>
        <w:bottom w:val="none" w:sz="0" w:space="0" w:color="auto"/>
        <w:right w:val="none" w:sz="0" w:space="0" w:color="auto"/>
      </w:divBdr>
    </w:div>
    <w:div w:id="1111128503">
      <w:bodyDiv w:val="1"/>
      <w:marLeft w:val="0"/>
      <w:marRight w:val="0"/>
      <w:marTop w:val="0"/>
      <w:marBottom w:val="0"/>
      <w:divBdr>
        <w:top w:val="none" w:sz="0" w:space="0" w:color="auto"/>
        <w:left w:val="none" w:sz="0" w:space="0" w:color="auto"/>
        <w:bottom w:val="none" w:sz="0" w:space="0" w:color="auto"/>
        <w:right w:val="none" w:sz="0" w:space="0" w:color="auto"/>
      </w:divBdr>
    </w:div>
    <w:div w:id="1440446584">
      <w:bodyDiv w:val="1"/>
      <w:marLeft w:val="0"/>
      <w:marRight w:val="0"/>
      <w:marTop w:val="0"/>
      <w:marBottom w:val="0"/>
      <w:divBdr>
        <w:top w:val="none" w:sz="0" w:space="0" w:color="auto"/>
        <w:left w:val="none" w:sz="0" w:space="0" w:color="auto"/>
        <w:bottom w:val="none" w:sz="0" w:space="0" w:color="auto"/>
        <w:right w:val="none" w:sz="0" w:space="0" w:color="auto"/>
      </w:divBdr>
    </w:div>
    <w:div w:id="1676105758">
      <w:bodyDiv w:val="1"/>
      <w:marLeft w:val="0"/>
      <w:marRight w:val="0"/>
      <w:marTop w:val="0"/>
      <w:marBottom w:val="0"/>
      <w:divBdr>
        <w:top w:val="none" w:sz="0" w:space="0" w:color="auto"/>
        <w:left w:val="none" w:sz="0" w:space="0" w:color="auto"/>
        <w:bottom w:val="none" w:sz="0" w:space="0" w:color="auto"/>
        <w:right w:val="none" w:sz="0" w:space="0" w:color="auto"/>
      </w:divBdr>
    </w:div>
    <w:div w:id="1694528160">
      <w:bodyDiv w:val="1"/>
      <w:marLeft w:val="0"/>
      <w:marRight w:val="0"/>
      <w:marTop w:val="0"/>
      <w:marBottom w:val="0"/>
      <w:divBdr>
        <w:top w:val="none" w:sz="0" w:space="0" w:color="auto"/>
        <w:left w:val="none" w:sz="0" w:space="0" w:color="auto"/>
        <w:bottom w:val="none" w:sz="0" w:space="0" w:color="auto"/>
        <w:right w:val="none" w:sz="0" w:space="0" w:color="auto"/>
      </w:divBdr>
    </w:div>
    <w:div w:id="1730107162">
      <w:bodyDiv w:val="1"/>
      <w:marLeft w:val="0"/>
      <w:marRight w:val="0"/>
      <w:marTop w:val="0"/>
      <w:marBottom w:val="0"/>
      <w:divBdr>
        <w:top w:val="none" w:sz="0" w:space="0" w:color="auto"/>
        <w:left w:val="none" w:sz="0" w:space="0" w:color="auto"/>
        <w:bottom w:val="none" w:sz="0" w:space="0" w:color="auto"/>
        <w:right w:val="none" w:sz="0" w:space="0" w:color="auto"/>
      </w:divBdr>
    </w:div>
    <w:div w:id="208348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69ECB05-B297-455B-B93B-4E06B726C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1766</Words>
  <Characters>10068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2025-11-03T14:25:00Z</dcterms:created>
  <dcterms:modified xsi:type="dcterms:W3CDTF">2025-11-03T14:25:00Z</dcterms:modified>
</cp:coreProperties>
</file>