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BAC07" w14:textId="3276BC98" w:rsidR="00411442" w:rsidRDefault="007D4A29" w:rsidP="007D4A29">
      <w:pPr>
        <w:jc w:val="center"/>
        <w:rPr>
          <w:b/>
          <w:bCs/>
        </w:rPr>
      </w:pPr>
      <w:r>
        <w:rPr>
          <w:b/>
          <w:bCs/>
        </w:rPr>
        <w:t xml:space="preserve">Translation of A.R </w:t>
      </w:r>
      <w:r>
        <w:rPr>
          <w:b/>
          <w:bCs/>
          <w:i/>
          <w:iCs/>
        </w:rPr>
        <w:t>Arg.</w:t>
      </w:r>
      <w:r>
        <w:rPr>
          <w:b/>
          <w:bCs/>
        </w:rPr>
        <w:t xml:space="preserve"> 4.78-91</w:t>
      </w:r>
    </w:p>
    <w:p w14:paraId="211E01E1" w14:textId="77777777" w:rsidR="00B6069D" w:rsidRPr="00B661C6" w:rsidRDefault="00B6069D" w:rsidP="007D4A29">
      <w:pPr>
        <w:rPr>
          <w:rFonts w:ascii="Palatino Linotype" w:hAnsi="Palatino Linotype"/>
        </w:rPr>
        <w:sectPr w:rsidR="00B6069D" w:rsidRPr="00B661C6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65EDC32" w14:textId="2EC07677" w:rsidR="007D4A29" w:rsidRDefault="007D4A29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οὔ πω πείσματα νηὸς ἐπ’ ἠπείροιο περαίης</w:t>
      </w:r>
    </w:p>
    <w:p w14:paraId="59BD1976" w14:textId="1075E806" w:rsidR="007D4A29" w:rsidRDefault="007D4A29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βάλλον, ὁ δὲ κραιπνοὺς χέρ</w:t>
      </w:r>
      <w:r w:rsidR="00B6069D">
        <w:rPr>
          <w:rFonts w:ascii="Palatino Linotype" w:hAnsi="Palatino Linotype"/>
          <w:lang w:val="el-GR"/>
        </w:rPr>
        <w:t>σ</w:t>
      </w:r>
      <w:r>
        <w:rPr>
          <w:rFonts w:ascii="Palatino Linotype" w:hAnsi="Palatino Linotype"/>
          <w:lang w:val="el-GR"/>
        </w:rPr>
        <w:t>ῳ πόδας ἧκεν Ἰήσων</w:t>
      </w:r>
    </w:p>
    <w:p w14:paraId="4CC6D736" w14:textId="60BB6A61" w:rsidR="007D4A29" w:rsidRDefault="007D4A29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ὑψοῦ ἀπ’ ἰκριόφιν· μετὰ δὲ Φρόντις τε καὶ Ἄργος,</w:t>
      </w:r>
    </w:p>
    <w:p w14:paraId="6B3CA083" w14:textId="1523CA57" w:rsidR="007D4A29" w:rsidRDefault="007D4A29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υἷε δύω Φρίξου, χαμάδις θόρον. ἡ δ’ ἄρα τούς γε</w:t>
      </w:r>
    </w:p>
    <w:p w14:paraId="00A7BAD2" w14:textId="09FFD2C5" w:rsidR="007D4A29" w:rsidRDefault="007D4A29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γούνων ἀμφοτέρῃσι περισχομένη προσ</w:t>
      </w:r>
      <w:r w:rsidR="007C015F">
        <w:rPr>
          <w:rFonts w:ascii="Palatino Linotype" w:hAnsi="Palatino Linotype"/>
          <w:lang w:val="el-GR"/>
        </w:rPr>
        <w:t>έειπεν·</w:t>
      </w:r>
    </w:p>
    <w:p w14:paraId="1B71CC5E" w14:textId="6FE8E1F6" w:rsidR="007C015F" w:rsidRDefault="007C015F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 xml:space="preserve">  </w:t>
      </w:r>
      <w:r w:rsidRPr="007C015F">
        <w:rPr>
          <w:rFonts w:ascii="Palatino Linotype" w:hAnsi="Palatino Linotype"/>
          <w:lang w:val="el-GR"/>
        </w:rPr>
        <w:t>“</w:t>
      </w:r>
      <w:r>
        <w:rPr>
          <w:rFonts w:ascii="Palatino Linotype" w:hAnsi="Palatino Linotype"/>
          <w:lang w:val="el-GR"/>
        </w:rPr>
        <w:t>ἔκ με, φίλοι, ῥύσασθε δθσάμμορον, ὣς δὲ καὶ αὐτοὺς</w:t>
      </w:r>
    </w:p>
    <w:p w14:paraId="0B4C0416" w14:textId="57CC3EDF" w:rsidR="007C015F" w:rsidRDefault="007C015F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ὑμέας, Αἰήταο· πρὸ γάρ τ’ ἀναφανδὰ τέτυκται</w:t>
      </w:r>
    </w:p>
    <w:p w14:paraId="53034CB4" w14:textId="6A2EB836" w:rsidR="007C015F" w:rsidRDefault="007C015F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 xml:space="preserve">πάντα μάλ’, οὐδέ τι μῆχος </w:t>
      </w:r>
      <w:r w:rsidR="00D262D6">
        <w:rPr>
          <w:rFonts w:ascii="Palatino Linotype" w:hAnsi="Palatino Linotype"/>
          <w:lang w:val="el-GR"/>
        </w:rPr>
        <w:t>ἱ</w:t>
      </w:r>
      <w:r>
        <w:rPr>
          <w:rFonts w:ascii="Palatino Linotype" w:hAnsi="Palatino Linotype"/>
          <w:lang w:val="el-GR"/>
        </w:rPr>
        <w:t>κάνεται. ἀλλ’ ἐπὶ νηὶ</w:t>
      </w:r>
    </w:p>
    <w:p w14:paraId="5D6F842A" w14:textId="0AA7928D" w:rsidR="007C015F" w:rsidRDefault="007C015F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φεύγωμεν, πρὶν τόν γε θοῶν ἐπιβήμεναι ἵππων.</w:t>
      </w:r>
    </w:p>
    <w:p w14:paraId="016FE63C" w14:textId="52E0F14C" w:rsidR="007C015F" w:rsidRDefault="007C015F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δώσω δὲ χρύσειον ἐγὼ δέρος εὐνήσασα</w:t>
      </w:r>
    </w:p>
    <w:p w14:paraId="00CF0095" w14:textId="32A45A8B" w:rsidR="007C015F" w:rsidRDefault="007C015F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 xml:space="preserve">φρουρὸν ὄφιν· τύνη </w:t>
      </w:r>
      <w:r w:rsidR="00B6069D">
        <w:rPr>
          <w:rFonts w:ascii="Palatino Linotype" w:hAnsi="Palatino Linotype"/>
          <w:lang w:val="el-GR"/>
        </w:rPr>
        <w:t>δὲ θεοὺς ἐνὶ σοῖσιν ἑταίροις,</w:t>
      </w:r>
    </w:p>
    <w:p w14:paraId="32A71772" w14:textId="23F60323" w:rsidR="00B6069D" w:rsidRDefault="00B6069D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ξεῖνε, τεῶν μύθων ἐπιίστορας, οὕς μοι ὑπέστης,</w:t>
      </w:r>
    </w:p>
    <w:p w14:paraId="34B924E7" w14:textId="76F79E11" w:rsidR="00B6069D" w:rsidRDefault="00B6069D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ποίησαι, μηδ’ ἔνθεν ἑκαστέρω ὁρμηθεῖαν</w:t>
      </w:r>
    </w:p>
    <w:p w14:paraId="571ED60E" w14:textId="1968B1BA" w:rsidR="00B6069D" w:rsidRPr="00B661C6" w:rsidRDefault="00B6069D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χήτεϊ κηδεμόνων ὀνοτὴν καὶ ἀεικέα θείης.</w:t>
      </w:r>
      <w:r w:rsidRPr="00B6069D">
        <w:rPr>
          <w:rFonts w:ascii="Palatino Linotype" w:hAnsi="Palatino Linotype"/>
          <w:lang w:val="el-GR"/>
        </w:rPr>
        <w:t>”</w:t>
      </w:r>
    </w:p>
    <w:p w14:paraId="39547207" w14:textId="69A7A0D7" w:rsidR="008A0B08" w:rsidRDefault="00A806B4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Before the ship’s cables could be thrown </w:t>
      </w:r>
      <w:r w:rsidR="00260D34">
        <w:rPr>
          <w:rFonts w:ascii="Palatino Linotype" w:hAnsi="Palatino Linotype"/>
          <w:i/>
          <w:iCs/>
        </w:rPr>
        <w:t xml:space="preserve">to the </w:t>
      </w:r>
    </w:p>
    <w:p w14:paraId="420394E1" w14:textId="3D86B67B" w:rsidR="00260D34" w:rsidRDefault="00260D34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opposite shore, </w:t>
      </w:r>
      <w:r w:rsidR="00E54C05">
        <w:rPr>
          <w:rFonts w:ascii="Palatino Linotype" w:hAnsi="Palatino Linotype"/>
          <w:i/>
          <w:iCs/>
        </w:rPr>
        <w:t xml:space="preserve">Jason leapt </w:t>
      </w:r>
      <w:r w:rsidR="00F41E77">
        <w:rPr>
          <w:rFonts w:ascii="Palatino Linotype" w:hAnsi="Palatino Linotype"/>
          <w:i/>
          <w:iCs/>
        </w:rPr>
        <w:t>with swift feet from the</w:t>
      </w:r>
    </w:p>
    <w:p w14:paraId="293F5E1C" w14:textId="482D1F19" w:rsidR="00F41E77" w:rsidRDefault="00F41E77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deck to </w:t>
      </w:r>
      <w:r w:rsidR="00CA34F5">
        <w:rPr>
          <w:rFonts w:ascii="Palatino Linotype" w:hAnsi="Palatino Linotype"/>
          <w:i/>
          <w:iCs/>
        </w:rPr>
        <w:t xml:space="preserve">dry land. </w:t>
      </w:r>
      <w:proofErr w:type="spellStart"/>
      <w:r w:rsidR="00CA34F5">
        <w:rPr>
          <w:rFonts w:ascii="Palatino Linotype" w:hAnsi="Palatino Linotype"/>
          <w:i/>
          <w:iCs/>
        </w:rPr>
        <w:t>Phrontis</w:t>
      </w:r>
      <w:proofErr w:type="spellEnd"/>
      <w:r w:rsidR="00CA34F5">
        <w:rPr>
          <w:rFonts w:ascii="Palatino Linotype" w:hAnsi="Palatino Linotype"/>
          <w:i/>
          <w:iCs/>
        </w:rPr>
        <w:t xml:space="preserve"> and Argus</w:t>
      </w:r>
      <w:r w:rsidR="0040222C">
        <w:rPr>
          <w:rFonts w:ascii="Palatino Linotype" w:hAnsi="Palatino Linotype"/>
          <w:i/>
          <w:iCs/>
        </w:rPr>
        <w:t>, two sons</w:t>
      </w:r>
    </w:p>
    <w:p w14:paraId="0434519B" w14:textId="0856D126" w:rsidR="0040222C" w:rsidRDefault="0040222C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of Phrixus, springing to the ground behind him. </w:t>
      </w:r>
    </w:p>
    <w:p w14:paraId="5ACA1396" w14:textId="0D02DA53" w:rsidR="00E95A0C" w:rsidRDefault="00E95A0C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>She embraced their knees and said to them</w:t>
      </w:r>
      <w:r w:rsidR="00F76E91">
        <w:rPr>
          <w:rFonts w:ascii="Palatino Linotype" w:hAnsi="Palatino Linotype"/>
          <w:i/>
          <w:iCs/>
        </w:rPr>
        <w:t>:</w:t>
      </w:r>
    </w:p>
    <w:p w14:paraId="6D832EDA" w14:textId="77777777" w:rsidR="002F03F7" w:rsidRDefault="00F76E91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>“</w:t>
      </w:r>
      <w:r w:rsidR="00C00522">
        <w:rPr>
          <w:rFonts w:ascii="Palatino Linotype" w:hAnsi="Palatino Linotype"/>
          <w:i/>
          <w:iCs/>
        </w:rPr>
        <w:t>Save yourselves, and miserable me, friends,</w:t>
      </w:r>
    </w:p>
    <w:p w14:paraId="508411F9" w14:textId="77777777" w:rsidR="00C6786C" w:rsidRDefault="002F03F7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from Aeetes! For </w:t>
      </w:r>
      <w:r w:rsidR="00076732">
        <w:rPr>
          <w:rFonts w:ascii="Palatino Linotype" w:hAnsi="Palatino Linotype"/>
          <w:i/>
          <w:iCs/>
        </w:rPr>
        <w:t xml:space="preserve">all </w:t>
      </w:r>
      <w:r w:rsidR="007C4928">
        <w:rPr>
          <w:rFonts w:ascii="Palatino Linotype" w:hAnsi="Palatino Linotype"/>
          <w:i/>
          <w:iCs/>
        </w:rPr>
        <w:t>bad things are made visible</w:t>
      </w:r>
      <w:r w:rsidR="00C6786C">
        <w:rPr>
          <w:rFonts w:ascii="Palatino Linotype" w:hAnsi="Palatino Linotype"/>
          <w:i/>
          <w:iCs/>
        </w:rPr>
        <w:t>,</w:t>
      </w:r>
    </w:p>
    <w:p w14:paraId="6BD1B86D" w14:textId="77777777" w:rsidR="006F3DEA" w:rsidRDefault="00C6786C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but with no remedy to come. </w:t>
      </w:r>
      <w:proofErr w:type="gramStart"/>
      <w:r>
        <w:rPr>
          <w:rFonts w:ascii="Palatino Linotype" w:hAnsi="Palatino Linotype"/>
          <w:i/>
          <w:iCs/>
        </w:rPr>
        <w:t>So</w:t>
      </w:r>
      <w:proofErr w:type="gramEnd"/>
      <w:r>
        <w:rPr>
          <w:rFonts w:ascii="Palatino Linotype" w:hAnsi="Palatino Linotype"/>
          <w:i/>
          <w:iCs/>
        </w:rPr>
        <w:t xml:space="preserve"> take flight </w:t>
      </w:r>
      <w:r w:rsidR="006F3DEA">
        <w:rPr>
          <w:rFonts w:ascii="Palatino Linotype" w:hAnsi="Palatino Linotype"/>
          <w:i/>
          <w:iCs/>
        </w:rPr>
        <w:t>upon the</w:t>
      </w:r>
    </w:p>
    <w:p w14:paraId="1299C4F4" w14:textId="77777777" w:rsidR="000370AA" w:rsidRDefault="006F3DEA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ship before </w:t>
      </w:r>
      <w:r w:rsidR="00007764">
        <w:rPr>
          <w:rFonts w:ascii="Palatino Linotype" w:hAnsi="Palatino Linotype"/>
          <w:i/>
          <w:iCs/>
        </w:rPr>
        <w:t xml:space="preserve">he </w:t>
      </w:r>
      <w:r w:rsidR="006B602E">
        <w:rPr>
          <w:rFonts w:ascii="Palatino Linotype" w:hAnsi="Palatino Linotype"/>
          <w:i/>
          <w:iCs/>
        </w:rPr>
        <w:t xml:space="preserve">mounts </w:t>
      </w:r>
      <w:r w:rsidR="000370AA">
        <w:rPr>
          <w:rFonts w:ascii="Palatino Linotype" w:hAnsi="Palatino Linotype"/>
          <w:i/>
          <w:iCs/>
        </w:rPr>
        <w:t xml:space="preserve">the rapid horses. </w:t>
      </w:r>
    </w:p>
    <w:p w14:paraId="7B703A03" w14:textId="77777777" w:rsidR="003A7426" w:rsidRDefault="000A0F62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I will promise the golden fleece, </w:t>
      </w:r>
      <w:r w:rsidR="003A7426">
        <w:rPr>
          <w:rFonts w:ascii="Palatino Linotype" w:hAnsi="Palatino Linotype"/>
          <w:i/>
          <w:iCs/>
        </w:rPr>
        <w:t>by putting the</w:t>
      </w:r>
    </w:p>
    <w:p w14:paraId="09E3F014" w14:textId="77777777" w:rsidR="00715B15" w:rsidRDefault="003A7426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watcher serpent to sleep. </w:t>
      </w:r>
      <w:r w:rsidR="00715B15">
        <w:rPr>
          <w:rFonts w:ascii="Palatino Linotype" w:hAnsi="Palatino Linotype"/>
          <w:i/>
          <w:iCs/>
        </w:rPr>
        <w:t>Take your gods as witnesses</w:t>
      </w:r>
    </w:p>
    <w:p w14:paraId="7C9F03E6" w14:textId="77777777" w:rsidR="005F4687" w:rsidRDefault="004C3186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lastRenderedPageBreak/>
        <w:t xml:space="preserve">with your comrades, stranger, </w:t>
      </w:r>
      <w:r w:rsidR="002F6A20">
        <w:rPr>
          <w:rFonts w:ascii="Palatino Linotype" w:hAnsi="Palatino Linotype"/>
          <w:i/>
          <w:iCs/>
        </w:rPr>
        <w:t xml:space="preserve">for the speech you made </w:t>
      </w:r>
      <w:r w:rsidR="005F4687">
        <w:rPr>
          <w:rFonts w:ascii="Palatino Linotype" w:hAnsi="Palatino Linotype"/>
          <w:i/>
          <w:iCs/>
        </w:rPr>
        <w:t>to me,</w:t>
      </w:r>
    </w:p>
    <w:p w14:paraId="67AE002C" w14:textId="43CB4F4A" w:rsidR="00742DFA" w:rsidRDefault="005F4687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and do not set </w:t>
      </w:r>
      <w:r w:rsidR="00441108">
        <w:rPr>
          <w:rFonts w:ascii="Palatino Linotype" w:hAnsi="Palatino Linotype"/>
          <w:i/>
          <w:iCs/>
        </w:rPr>
        <w:t>in motion</w:t>
      </w:r>
      <w:r w:rsidR="00742DFA">
        <w:rPr>
          <w:rFonts w:ascii="Palatino Linotype" w:hAnsi="Palatino Linotype"/>
          <w:i/>
          <w:iCs/>
        </w:rPr>
        <w:t xml:space="preserve"> making me charged with</w:t>
      </w:r>
      <w:r w:rsidR="00F42F1D">
        <w:rPr>
          <w:rFonts w:ascii="Palatino Linotype" w:hAnsi="Palatino Linotype"/>
          <w:i/>
          <w:iCs/>
        </w:rPr>
        <w:t xml:space="preserve"> being</w:t>
      </w:r>
    </w:p>
    <w:p w14:paraId="17615ADC" w14:textId="77777777" w:rsidR="00126CA7" w:rsidRDefault="00F42F1D" w:rsidP="007D4A29">
      <w:pPr>
        <w:rPr>
          <w:rFonts w:ascii="Palatino Linotype" w:hAnsi="Palatino Linotype"/>
          <w:i/>
          <w:iCs/>
        </w:rPr>
      </w:pPr>
      <w:r>
        <w:rPr>
          <w:rFonts w:ascii="Palatino Linotype" w:hAnsi="Palatino Linotype"/>
          <w:i/>
          <w:iCs/>
        </w:rPr>
        <w:t xml:space="preserve">contemptible and shameful of one’s father. </w:t>
      </w:r>
    </w:p>
    <w:p w14:paraId="228C8884" w14:textId="77777777" w:rsidR="00126CA7" w:rsidRDefault="00126CA7" w:rsidP="007D4A29">
      <w:pPr>
        <w:rPr>
          <w:rFonts w:ascii="Palatino Linotype" w:hAnsi="Palatino Linotype"/>
        </w:rPr>
      </w:pPr>
    </w:p>
    <w:p w14:paraId="1A78FBCF" w14:textId="703E7CAA" w:rsidR="008A0B08" w:rsidRPr="00A806B4" w:rsidRDefault="00AA679D" w:rsidP="00D208A8">
      <w:pPr>
        <w:jc w:val="center"/>
        <w:rPr>
          <w:rFonts w:ascii="Palatino Linotype" w:hAnsi="Palatino Linotype"/>
        </w:rPr>
      </w:pPr>
      <w:r>
        <w:rPr>
          <w:rFonts w:ascii="Palatino Linotype" w:hAnsi="Palatino Linotype"/>
          <w:b/>
          <w:bCs/>
        </w:rPr>
        <w:t xml:space="preserve">Commentary on Apollonius </w:t>
      </w:r>
      <w:r w:rsidR="00351A90">
        <w:rPr>
          <w:rFonts w:ascii="Palatino Linotype" w:hAnsi="Palatino Linotype"/>
          <w:b/>
          <w:bCs/>
          <w:i/>
          <w:iCs/>
        </w:rPr>
        <w:t>Arg. 4.92-102</w:t>
      </w:r>
    </w:p>
    <w:p w14:paraId="606459BF" w14:textId="77777777" w:rsidR="0014456B" w:rsidRPr="00A806B4" w:rsidRDefault="0014456B" w:rsidP="007D4A29">
      <w:pPr>
        <w:rPr>
          <w:rFonts w:ascii="Palatino Linotype" w:hAnsi="Palatino Linotype"/>
        </w:rPr>
      </w:pPr>
    </w:p>
    <w:p w14:paraId="4EC33FE9" w14:textId="446918BF" w:rsidR="0014456B" w:rsidRPr="005F3322" w:rsidRDefault="00365402" w:rsidP="007D4A29">
      <w:pPr>
        <w:rPr>
          <w:rFonts w:ascii="Palatino Linotype" w:hAnsi="Palatino Linotype"/>
        </w:rPr>
      </w:pPr>
      <w:r>
        <w:rPr>
          <w:rFonts w:ascii="Palatino Linotype" w:hAnsi="Palatino Linotype"/>
          <w:lang w:val="el-GR"/>
        </w:rPr>
        <w:t>ἴσκεν</w:t>
      </w:r>
      <w:r w:rsidRPr="005F3322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  <w:lang w:val="el-GR"/>
        </w:rPr>
        <w:t>ἀκηχεμέ</w:t>
      </w:r>
      <w:r w:rsidR="00702A6E">
        <w:rPr>
          <w:rFonts w:ascii="Palatino Linotype" w:hAnsi="Palatino Linotype"/>
          <w:lang w:val="el-GR"/>
        </w:rPr>
        <w:t>νη·</w:t>
      </w:r>
      <w:r w:rsidR="00702A6E" w:rsidRPr="005F3322">
        <w:rPr>
          <w:rFonts w:ascii="Palatino Linotype" w:hAnsi="Palatino Linotype"/>
        </w:rPr>
        <w:t xml:space="preserve"> </w:t>
      </w:r>
      <w:r w:rsidR="00702A6E">
        <w:rPr>
          <w:rFonts w:ascii="Palatino Linotype" w:hAnsi="Palatino Linotype"/>
          <w:lang w:val="el-GR"/>
        </w:rPr>
        <w:t>μέγα</w:t>
      </w:r>
      <w:r w:rsidR="00702A6E" w:rsidRPr="005F3322">
        <w:rPr>
          <w:rFonts w:ascii="Palatino Linotype" w:hAnsi="Palatino Linotype"/>
        </w:rPr>
        <w:t xml:space="preserve"> </w:t>
      </w:r>
      <w:r w:rsidR="00702A6E">
        <w:rPr>
          <w:rFonts w:ascii="Palatino Linotype" w:hAnsi="Palatino Linotype"/>
          <w:lang w:val="el-GR"/>
        </w:rPr>
        <w:t>δὲ</w:t>
      </w:r>
      <w:r w:rsidR="00702A6E" w:rsidRPr="005F3322">
        <w:rPr>
          <w:rFonts w:ascii="Palatino Linotype" w:hAnsi="Palatino Linotype"/>
        </w:rPr>
        <w:t xml:space="preserve"> </w:t>
      </w:r>
      <w:r w:rsidR="00702A6E">
        <w:rPr>
          <w:rFonts w:ascii="Palatino Linotype" w:hAnsi="Palatino Linotype"/>
          <w:lang w:val="el-GR"/>
        </w:rPr>
        <w:t>φρένες</w:t>
      </w:r>
      <w:r w:rsidR="00702A6E" w:rsidRPr="005F3322">
        <w:rPr>
          <w:rFonts w:ascii="Palatino Linotype" w:hAnsi="Palatino Linotype"/>
        </w:rPr>
        <w:t xml:space="preserve"> </w:t>
      </w:r>
      <w:r w:rsidR="00126517">
        <w:rPr>
          <w:rFonts w:ascii="Palatino Linotype" w:hAnsi="Palatino Linotype"/>
          <w:lang w:val="el-GR"/>
        </w:rPr>
        <w:t>Αἰσονίδαο</w:t>
      </w:r>
      <w:r w:rsidR="00126517" w:rsidRPr="005F3322">
        <w:rPr>
          <w:rFonts w:ascii="Palatino Linotype" w:hAnsi="Palatino Linotype"/>
        </w:rPr>
        <w:t xml:space="preserve"> </w:t>
      </w:r>
    </w:p>
    <w:p w14:paraId="54756578" w14:textId="116C278E" w:rsidR="00126517" w:rsidRPr="005F3322" w:rsidRDefault="00126517" w:rsidP="007D4A29">
      <w:pPr>
        <w:rPr>
          <w:rFonts w:ascii="Palatino Linotype" w:hAnsi="Palatino Linotype"/>
        </w:rPr>
      </w:pPr>
      <w:r>
        <w:rPr>
          <w:rFonts w:ascii="Palatino Linotype" w:hAnsi="Palatino Linotype"/>
          <w:lang w:val="el-GR"/>
        </w:rPr>
        <w:t>γήθεον</w:t>
      </w:r>
      <w:r w:rsidRPr="005F3322">
        <w:rPr>
          <w:rFonts w:ascii="Palatino Linotype" w:hAnsi="Palatino Linotype"/>
        </w:rPr>
        <w:t xml:space="preserve">. </w:t>
      </w:r>
      <w:r>
        <w:rPr>
          <w:rFonts w:ascii="Palatino Linotype" w:hAnsi="Palatino Linotype"/>
          <w:lang w:val="el-GR"/>
        </w:rPr>
        <w:t>α</w:t>
      </w:r>
      <w:r w:rsidR="00C7601B">
        <w:rPr>
          <w:rFonts w:ascii="Palatino Linotype" w:hAnsi="Palatino Linotype"/>
          <w:lang w:val="el-GR"/>
        </w:rPr>
        <w:t>ἶψα</w:t>
      </w:r>
      <w:r w:rsidR="00C7601B" w:rsidRPr="005F3322">
        <w:rPr>
          <w:rFonts w:ascii="Palatino Linotype" w:hAnsi="Palatino Linotype"/>
        </w:rPr>
        <w:t xml:space="preserve"> </w:t>
      </w:r>
      <w:r w:rsidR="00C7601B">
        <w:rPr>
          <w:rFonts w:ascii="Palatino Linotype" w:hAnsi="Palatino Linotype"/>
          <w:lang w:val="el-GR"/>
        </w:rPr>
        <w:t>δέ</w:t>
      </w:r>
      <w:r w:rsidR="00C7601B" w:rsidRPr="005F3322">
        <w:rPr>
          <w:rFonts w:ascii="Palatino Linotype" w:hAnsi="Palatino Linotype"/>
        </w:rPr>
        <w:t xml:space="preserve"> </w:t>
      </w:r>
      <w:r w:rsidR="00C7601B">
        <w:rPr>
          <w:rFonts w:ascii="Palatino Linotype" w:hAnsi="Palatino Linotype"/>
          <w:lang w:val="el-GR"/>
        </w:rPr>
        <w:t>μιν</w:t>
      </w:r>
      <w:r w:rsidR="00C7601B" w:rsidRPr="005F3322">
        <w:rPr>
          <w:rFonts w:ascii="Palatino Linotype" w:hAnsi="Palatino Linotype"/>
        </w:rPr>
        <w:t xml:space="preserve"> </w:t>
      </w:r>
      <w:r w:rsidR="00C7601B">
        <w:rPr>
          <w:rFonts w:ascii="Palatino Linotype" w:hAnsi="Palatino Linotype"/>
          <w:lang w:val="el-GR"/>
        </w:rPr>
        <w:t>περὶ</w:t>
      </w:r>
      <w:r w:rsidR="00C7601B" w:rsidRPr="005F3322">
        <w:rPr>
          <w:rFonts w:ascii="Palatino Linotype" w:hAnsi="Palatino Linotype"/>
        </w:rPr>
        <w:t xml:space="preserve"> </w:t>
      </w:r>
      <w:r w:rsidR="00C7601B">
        <w:rPr>
          <w:rFonts w:ascii="Palatino Linotype" w:hAnsi="Palatino Linotype"/>
          <w:lang w:val="el-GR"/>
        </w:rPr>
        <w:t>γούνασι</w:t>
      </w:r>
      <w:r w:rsidR="00C7601B" w:rsidRPr="005F3322">
        <w:rPr>
          <w:rFonts w:ascii="Palatino Linotype" w:hAnsi="Palatino Linotype"/>
        </w:rPr>
        <w:t xml:space="preserve"> </w:t>
      </w:r>
      <w:r w:rsidR="000F14DB">
        <w:rPr>
          <w:rFonts w:ascii="Palatino Linotype" w:hAnsi="Palatino Linotype"/>
          <w:lang w:val="el-GR"/>
        </w:rPr>
        <w:t>πεπτηυῖαν</w:t>
      </w:r>
    </w:p>
    <w:p w14:paraId="23E2E884" w14:textId="710DBD91" w:rsidR="000F14DB" w:rsidRDefault="000F14DB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ἦκ’ ἀνα</w:t>
      </w:r>
      <w:r w:rsidR="007245C4">
        <w:rPr>
          <w:rFonts w:ascii="Palatino Linotype" w:hAnsi="Palatino Linotype"/>
          <w:lang w:val="el-GR"/>
        </w:rPr>
        <w:t>ειρόμενος προσπτύξετο</w:t>
      </w:r>
      <w:r w:rsidR="008305AA">
        <w:rPr>
          <w:rFonts w:ascii="Palatino Linotype" w:hAnsi="Palatino Linotype"/>
          <w:lang w:val="el-GR"/>
        </w:rPr>
        <w:t>, θάρσυνέν τε·</w:t>
      </w:r>
    </w:p>
    <w:p w14:paraId="0830C936" w14:textId="2EF0F108" w:rsidR="008305AA" w:rsidRDefault="008305AA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 xml:space="preserve">  </w:t>
      </w:r>
      <w:r w:rsidRPr="00D62A29">
        <w:rPr>
          <w:rFonts w:ascii="Palatino Linotype" w:hAnsi="Palatino Linotype"/>
          <w:lang w:val="el-GR"/>
        </w:rPr>
        <w:t>“</w:t>
      </w:r>
      <w:r w:rsidR="001451DB">
        <w:rPr>
          <w:rFonts w:ascii="Palatino Linotype" w:hAnsi="Palatino Linotype"/>
          <w:lang w:val="el-GR"/>
        </w:rPr>
        <w:t>δαιμονίν, Ζεὺς αὐτος Ὀλύ</w:t>
      </w:r>
      <w:r w:rsidR="00D62A29">
        <w:rPr>
          <w:rFonts w:ascii="Palatino Linotype" w:hAnsi="Palatino Linotype"/>
          <w:lang w:val="el-GR"/>
        </w:rPr>
        <w:t>μπιος ὅρκιος ἔστω</w:t>
      </w:r>
    </w:p>
    <w:p w14:paraId="1111E6F8" w14:textId="5E39F2B1" w:rsidR="00D62A29" w:rsidRDefault="00953AB6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Ἥρη τε Ζυγίη, Διὸ</w:t>
      </w:r>
      <w:r w:rsidR="00045750">
        <w:rPr>
          <w:rFonts w:ascii="Palatino Linotype" w:hAnsi="Palatino Linotype"/>
          <w:lang w:val="el-GR"/>
        </w:rPr>
        <w:t>ς εὐνέτις, ἦ μὲν ἐμοῖσιν</w:t>
      </w:r>
    </w:p>
    <w:p w14:paraId="23A3636A" w14:textId="596BB32B" w:rsidR="00045750" w:rsidRDefault="00605033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κουριδίην σε δόμοισιν ἐνιστή</w:t>
      </w:r>
      <w:r w:rsidR="001B61A0">
        <w:rPr>
          <w:rFonts w:ascii="Palatino Linotype" w:hAnsi="Palatino Linotype"/>
          <w:lang w:val="el-GR"/>
        </w:rPr>
        <w:t>σεσθαι ἄκοιτιν,</w:t>
      </w:r>
    </w:p>
    <w:p w14:paraId="13A30E6C" w14:textId="362B6536" w:rsidR="001B61A0" w:rsidRPr="00B661C6" w:rsidRDefault="001B61A0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εὖτ’ ἂ</w:t>
      </w:r>
      <w:r w:rsidR="00137513">
        <w:rPr>
          <w:rFonts w:ascii="Palatino Linotype" w:hAnsi="Palatino Linotype"/>
          <w:lang w:val="el-GR"/>
        </w:rPr>
        <w:t>ν ἐς Ἑλλάδα γαῖαν ἱκ</w:t>
      </w:r>
      <w:r w:rsidR="00F17A0A">
        <w:rPr>
          <w:rFonts w:ascii="Palatino Linotype" w:hAnsi="Palatino Linotype"/>
          <w:lang w:val="el-GR"/>
        </w:rPr>
        <w:t>ώμεθα νοστήσαντες.</w:t>
      </w:r>
      <w:r w:rsidR="00F17A0A" w:rsidRPr="00F17A0A">
        <w:rPr>
          <w:rFonts w:ascii="Palatino Linotype" w:hAnsi="Palatino Linotype"/>
          <w:lang w:val="el-GR"/>
        </w:rPr>
        <w:t>”</w:t>
      </w:r>
    </w:p>
    <w:p w14:paraId="7803EC9E" w14:textId="24007896" w:rsidR="00F17A0A" w:rsidRDefault="00F17A0A" w:rsidP="007D4A29">
      <w:pPr>
        <w:rPr>
          <w:rFonts w:ascii="Palatino Linotype" w:hAnsi="Palatino Linotype"/>
          <w:lang w:val="el-GR"/>
        </w:rPr>
      </w:pPr>
      <w:r w:rsidRPr="00B661C6">
        <w:rPr>
          <w:rFonts w:ascii="Palatino Linotype" w:hAnsi="Palatino Linotype"/>
          <w:lang w:val="el-GR"/>
        </w:rPr>
        <w:t xml:space="preserve">  </w:t>
      </w:r>
      <w:r w:rsidR="00B56678">
        <w:rPr>
          <w:rFonts w:ascii="Palatino Linotype" w:hAnsi="Palatino Linotype"/>
          <w:lang w:val="el-GR"/>
        </w:rPr>
        <w:t>ὣς</w:t>
      </w:r>
      <w:r w:rsidR="00B56678" w:rsidRPr="00B661C6">
        <w:rPr>
          <w:rFonts w:ascii="Palatino Linotype" w:hAnsi="Palatino Linotype"/>
          <w:lang w:val="el-GR"/>
        </w:rPr>
        <w:t xml:space="preserve"> </w:t>
      </w:r>
      <w:r w:rsidR="00B56678">
        <w:rPr>
          <w:rFonts w:ascii="Palatino Linotype" w:hAnsi="Palatino Linotype"/>
          <w:lang w:val="el-GR"/>
        </w:rPr>
        <w:t>ηὔδα</w:t>
      </w:r>
      <w:r w:rsidR="00B56678" w:rsidRPr="00B661C6">
        <w:rPr>
          <w:rFonts w:ascii="Palatino Linotype" w:hAnsi="Palatino Linotype"/>
          <w:lang w:val="el-GR"/>
        </w:rPr>
        <w:t xml:space="preserve">, </w:t>
      </w:r>
      <w:r w:rsidR="00B56678">
        <w:rPr>
          <w:rFonts w:ascii="Palatino Linotype" w:hAnsi="Palatino Linotype"/>
          <w:lang w:val="el-GR"/>
        </w:rPr>
        <w:t>καὶ</w:t>
      </w:r>
      <w:r w:rsidR="00B56678" w:rsidRPr="00B661C6">
        <w:rPr>
          <w:rFonts w:ascii="Palatino Linotype" w:hAnsi="Palatino Linotype"/>
          <w:lang w:val="el-GR"/>
        </w:rPr>
        <w:t xml:space="preserve"> </w:t>
      </w:r>
      <w:r w:rsidR="00B56678">
        <w:rPr>
          <w:rFonts w:ascii="Palatino Linotype" w:hAnsi="Palatino Linotype"/>
          <w:lang w:val="el-GR"/>
        </w:rPr>
        <w:t>χεῖ</w:t>
      </w:r>
      <w:r w:rsidR="008B0A8D">
        <w:rPr>
          <w:rFonts w:ascii="Palatino Linotype" w:hAnsi="Palatino Linotype"/>
          <w:lang w:val="el-GR"/>
        </w:rPr>
        <w:t>ρα</w:t>
      </w:r>
      <w:r w:rsidR="008B0A8D" w:rsidRPr="00B661C6">
        <w:rPr>
          <w:rFonts w:ascii="Palatino Linotype" w:hAnsi="Palatino Linotype"/>
          <w:lang w:val="el-GR"/>
        </w:rPr>
        <w:t xml:space="preserve"> </w:t>
      </w:r>
      <w:r w:rsidR="008B0A8D">
        <w:rPr>
          <w:rFonts w:ascii="Palatino Linotype" w:hAnsi="Palatino Linotype"/>
          <w:lang w:val="el-GR"/>
        </w:rPr>
        <w:t>παρασχεδὸν</w:t>
      </w:r>
      <w:r w:rsidR="008B0A8D" w:rsidRPr="00B661C6">
        <w:rPr>
          <w:rFonts w:ascii="Palatino Linotype" w:hAnsi="Palatino Linotype"/>
          <w:lang w:val="el-GR"/>
        </w:rPr>
        <w:t xml:space="preserve"> </w:t>
      </w:r>
      <w:r w:rsidR="008B0A8D">
        <w:rPr>
          <w:rFonts w:ascii="Palatino Linotype" w:hAnsi="Palatino Linotype"/>
          <w:lang w:val="el-GR"/>
        </w:rPr>
        <w:t>ἤραρε</w:t>
      </w:r>
      <w:r w:rsidR="008B0A8D" w:rsidRPr="00B661C6">
        <w:rPr>
          <w:rFonts w:ascii="Palatino Linotype" w:hAnsi="Palatino Linotype"/>
          <w:lang w:val="el-GR"/>
        </w:rPr>
        <w:t xml:space="preserve"> </w:t>
      </w:r>
      <w:r w:rsidR="008B0A8D">
        <w:rPr>
          <w:rFonts w:ascii="Palatino Linotype" w:hAnsi="Palatino Linotype"/>
          <w:lang w:val="el-GR"/>
        </w:rPr>
        <w:t>χειρὶ</w:t>
      </w:r>
    </w:p>
    <w:p w14:paraId="5632DA88" w14:textId="4046CAAB" w:rsidR="008B0A8D" w:rsidRDefault="00717BCD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 xml:space="preserve">δεξιτερήν. ἡ δέ σφιν ἐς </w:t>
      </w:r>
      <w:r w:rsidR="0020695B">
        <w:rPr>
          <w:rFonts w:ascii="Palatino Linotype" w:hAnsi="Palatino Linotype"/>
          <w:lang w:val="el-GR"/>
        </w:rPr>
        <w:t>ἱερὸν ἄλσος ἀνώγει</w:t>
      </w:r>
    </w:p>
    <w:p w14:paraId="204DED3B" w14:textId="3EE8F13A" w:rsidR="0020695B" w:rsidRDefault="005878C7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νῆα θοὴν ἐλάαν αὐτοσ</w:t>
      </w:r>
      <w:r w:rsidR="00EA6006">
        <w:rPr>
          <w:rFonts w:ascii="Palatino Linotype" w:hAnsi="Palatino Linotype"/>
          <w:lang w:val="el-GR"/>
        </w:rPr>
        <w:t>χεδόν, ὄφρ’ ἔτι νύ</w:t>
      </w:r>
      <w:r w:rsidR="00BB43FC">
        <w:rPr>
          <w:rFonts w:ascii="Palatino Linotype" w:hAnsi="Palatino Linotype"/>
          <w:lang w:val="el-GR"/>
        </w:rPr>
        <w:t>κτωρ</w:t>
      </w:r>
    </w:p>
    <w:p w14:paraId="4F855785" w14:textId="2B958C33" w:rsidR="00BB43FC" w:rsidRPr="005F3322" w:rsidRDefault="00BB43FC" w:rsidP="007D4A29">
      <w:pPr>
        <w:rPr>
          <w:rFonts w:ascii="Palatino Linotype" w:hAnsi="Palatino Linotype"/>
          <w:lang w:val="el-GR"/>
        </w:rPr>
      </w:pPr>
      <w:r>
        <w:rPr>
          <w:rFonts w:ascii="Palatino Linotype" w:hAnsi="Palatino Linotype"/>
          <w:lang w:val="el-GR"/>
        </w:rPr>
        <w:t>κῶας</w:t>
      </w:r>
      <w:r w:rsidR="00A941D7">
        <w:rPr>
          <w:rFonts w:ascii="Palatino Linotype" w:hAnsi="Palatino Linotype"/>
          <w:lang w:val="el-GR"/>
        </w:rPr>
        <w:t xml:space="preserve"> ἑλόντες ἄγοιντο παρὲκ νόον </w:t>
      </w:r>
      <w:r w:rsidR="000C1AAF">
        <w:rPr>
          <w:rFonts w:ascii="Palatino Linotype" w:hAnsi="Palatino Linotype"/>
          <w:lang w:val="el-GR"/>
        </w:rPr>
        <w:t>Αἰήταο.</w:t>
      </w:r>
    </w:p>
    <w:p w14:paraId="7547C616" w14:textId="77777777" w:rsidR="005F3322" w:rsidRPr="001835AC" w:rsidRDefault="005F3322" w:rsidP="007D4A29">
      <w:pPr>
        <w:rPr>
          <w:rFonts w:ascii="Palatino Linotype" w:hAnsi="Palatino Linotype"/>
          <w:lang w:val="el-GR"/>
        </w:rPr>
      </w:pPr>
    </w:p>
    <w:p w14:paraId="085E0D3E" w14:textId="76FAE8B8" w:rsidR="005F3322" w:rsidRDefault="005F3322" w:rsidP="007D4A29">
      <w:pPr>
        <w:rPr>
          <w:rFonts w:ascii="Palatino Linotype" w:hAnsi="Palatino Linotype"/>
        </w:rPr>
      </w:pPr>
      <w:r>
        <w:rPr>
          <w:rFonts w:ascii="Palatino Linotype" w:hAnsi="Palatino Linotype"/>
        </w:rPr>
        <w:t>This is the reply from Jason after the speech from Medea</w:t>
      </w:r>
      <w:r w:rsidR="00D31D5F">
        <w:rPr>
          <w:rFonts w:ascii="Palatino Linotype" w:hAnsi="Palatino Linotype"/>
        </w:rPr>
        <w:t xml:space="preserve"> immediately previously, in which Jason</w:t>
      </w:r>
      <w:r w:rsidR="001835AC">
        <w:rPr>
          <w:rFonts w:ascii="Palatino Linotype" w:hAnsi="Palatino Linotype"/>
        </w:rPr>
        <w:t>, ecstatic with</w:t>
      </w:r>
      <w:r w:rsidR="003A7DD2">
        <w:rPr>
          <w:rFonts w:ascii="Palatino Linotype" w:hAnsi="Palatino Linotype"/>
        </w:rPr>
        <w:t xml:space="preserve"> what he has just heard with the promise to g</w:t>
      </w:r>
      <w:r w:rsidR="00CF474B">
        <w:rPr>
          <w:rFonts w:ascii="Palatino Linotype" w:hAnsi="Palatino Linotype"/>
        </w:rPr>
        <w:t>ain</w:t>
      </w:r>
      <w:r w:rsidR="003A7DD2">
        <w:rPr>
          <w:rFonts w:ascii="Palatino Linotype" w:hAnsi="Palatino Linotype"/>
        </w:rPr>
        <w:t xml:space="preserve"> the Golden Fleece, </w:t>
      </w:r>
      <w:r w:rsidR="00D7442A">
        <w:rPr>
          <w:rFonts w:ascii="Palatino Linotype" w:hAnsi="Palatino Linotype"/>
        </w:rPr>
        <w:t xml:space="preserve">then promises </w:t>
      </w:r>
      <w:r w:rsidR="006D36EA">
        <w:rPr>
          <w:rFonts w:ascii="Palatino Linotype" w:hAnsi="Palatino Linotype"/>
        </w:rPr>
        <w:t xml:space="preserve">in sight of the gods to take Medea with him and make her his bride. </w:t>
      </w:r>
      <w:r w:rsidR="00B40E52">
        <w:rPr>
          <w:rFonts w:ascii="Palatino Linotype" w:hAnsi="Palatino Linotype"/>
        </w:rPr>
        <w:t>This</w:t>
      </w:r>
      <w:r w:rsidR="00FE0AEA">
        <w:rPr>
          <w:rFonts w:ascii="Palatino Linotype" w:hAnsi="Palatino Linotype"/>
        </w:rPr>
        <w:t xml:space="preserve"> pleases Medea who has, at this point, given up everything to help Jason achieve his aim of retrieving the Golden Fleece. </w:t>
      </w:r>
    </w:p>
    <w:p w14:paraId="5AE8B02C" w14:textId="02AEA4F1" w:rsidR="00E84CD3" w:rsidRDefault="00560AB2" w:rsidP="007D4A2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  <w:r w:rsidR="003D1755">
        <w:rPr>
          <w:rFonts w:ascii="Palatino Linotype" w:hAnsi="Palatino Linotype"/>
        </w:rPr>
        <w:t xml:space="preserve">At this point, Jason has </w:t>
      </w:r>
      <w:r w:rsidR="00187361">
        <w:rPr>
          <w:rFonts w:ascii="Palatino Linotype" w:hAnsi="Palatino Linotype"/>
        </w:rPr>
        <w:t xml:space="preserve">made his oath, </w:t>
      </w:r>
      <w:r w:rsidR="00127E28">
        <w:rPr>
          <w:rFonts w:ascii="Palatino Linotype" w:hAnsi="Palatino Linotype"/>
        </w:rPr>
        <w:t>although it seems ve</w:t>
      </w:r>
      <w:r w:rsidR="00252F20">
        <w:rPr>
          <w:rFonts w:ascii="Palatino Linotype" w:hAnsi="Palatino Linotype"/>
        </w:rPr>
        <w:t xml:space="preserve">ry contractual. </w:t>
      </w:r>
      <w:r w:rsidR="00AE41D9">
        <w:rPr>
          <w:rFonts w:ascii="Palatino Linotype" w:hAnsi="Palatino Linotype"/>
        </w:rPr>
        <w:t>Jason ha</w:t>
      </w:r>
      <w:r w:rsidR="00975BC3">
        <w:rPr>
          <w:rFonts w:ascii="Palatino Linotype" w:hAnsi="Palatino Linotype"/>
        </w:rPr>
        <w:t>s</w:t>
      </w:r>
      <w:r w:rsidR="00524A86">
        <w:rPr>
          <w:rFonts w:ascii="Palatino Linotype" w:hAnsi="Palatino Linotype"/>
        </w:rPr>
        <w:t xml:space="preserve"> just yoked the fire breathing bulls, sown the teeth of </w:t>
      </w:r>
      <w:r w:rsidR="004D5B43">
        <w:rPr>
          <w:rFonts w:ascii="Palatino Linotype" w:hAnsi="Palatino Linotype"/>
        </w:rPr>
        <w:t xml:space="preserve">the snake, </w:t>
      </w:r>
      <w:r w:rsidR="008E435F">
        <w:rPr>
          <w:rFonts w:ascii="Palatino Linotype" w:hAnsi="Palatino Linotype"/>
        </w:rPr>
        <w:t>and turned the men that grew from the earth against each other</w:t>
      </w:r>
      <w:r w:rsidR="00AA14E3">
        <w:rPr>
          <w:rFonts w:ascii="Palatino Linotype" w:hAnsi="Palatino Linotype"/>
        </w:rPr>
        <w:t>. Due to this Jason</w:t>
      </w:r>
      <w:r w:rsidR="00AE41D9">
        <w:rPr>
          <w:rFonts w:ascii="Palatino Linotype" w:hAnsi="Palatino Linotype"/>
        </w:rPr>
        <w:t xml:space="preserve"> had a debt to Medea</w:t>
      </w:r>
      <w:r w:rsidR="00975BC3">
        <w:rPr>
          <w:rFonts w:ascii="Palatino Linotype" w:hAnsi="Palatino Linotype"/>
        </w:rPr>
        <w:t xml:space="preserve">, as without her Jason would not have </w:t>
      </w:r>
      <w:r w:rsidR="006F6CDF">
        <w:rPr>
          <w:rFonts w:ascii="Palatino Linotype" w:hAnsi="Palatino Linotype"/>
        </w:rPr>
        <w:t>achieved</w:t>
      </w:r>
      <w:r w:rsidR="00BE4529">
        <w:rPr>
          <w:rFonts w:ascii="Palatino Linotype" w:hAnsi="Palatino Linotype"/>
        </w:rPr>
        <w:t xml:space="preserve"> these things and most likely ended up dying in the test. </w:t>
      </w:r>
      <w:r w:rsidR="00C924B3">
        <w:rPr>
          <w:rFonts w:ascii="Palatino Linotype" w:hAnsi="Palatino Linotype"/>
        </w:rPr>
        <w:t xml:space="preserve">However, Medea </w:t>
      </w:r>
      <w:r w:rsidR="0058696C">
        <w:rPr>
          <w:rFonts w:ascii="Palatino Linotype" w:hAnsi="Palatino Linotype"/>
        </w:rPr>
        <w:t xml:space="preserve">helped because of love towards Jason. In this passage, we are seeing the </w:t>
      </w:r>
      <w:r w:rsidR="00F1221F">
        <w:rPr>
          <w:rFonts w:ascii="Palatino Linotype" w:hAnsi="Palatino Linotype"/>
        </w:rPr>
        <w:t xml:space="preserve">beginning of </w:t>
      </w:r>
      <w:r w:rsidR="00494989">
        <w:rPr>
          <w:rFonts w:ascii="Palatino Linotype" w:hAnsi="Palatino Linotype"/>
        </w:rPr>
        <w:t xml:space="preserve">what </w:t>
      </w:r>
      <w:r w:rsidR="00994837">
        <w:rPr>
          <w:rFonts w:ascii="Palatino Linotype" w:hAnsi="Palatino Linotype"/>
        </w:rPr>
        <w:t xml:space="preserve">turns out to be a </w:t>
      </w:r>
      <w:r w:rsidR="00553D5A">
        <w:rPr>
          <w:rFonts w:ascii="Palatino Linotype" w:hAnsi="Palatino Linotype"/>
        </w:rPr>
        <w:t>one-sided</w:t>
      </w:r>
      <w:r w:rsidR="00994837">
        <w:rPr>
          <w:rFonts w:ascii="Palatino Linotype" w:hAnsi="Palatino Linotype"/>
        </w:rPr>
        <w:t xml:space="preserve"> love. There </w:t>
      </w:r>
      <w:r w:rsidR="00994837">
        <w:rPr>
          <w:rFonts w:ascii="Palatino Linotype" w:hAnsi="Palatino Linotype"/>
        </w:rPr>
        <w:lastRenderedPageBreak/>
        <w:t xml:space="preserve">is also a premonition of what is to come, with Jason </w:t>
      </w:r>
      <w:proofErr w:type="gramStart"/>
      <w:r w:rsidR="00994837">
        <w:rPr>
          <w:rFonts w:ascii="Palatino Linotype" w:hAnsi="Palatino Linotype"/>
        </w:rPr>
        <w:t>entering into</w:t>
      </w:r>
      <w:proofErr w:type="gramEnd"/>
      <w:r w:rsidR="00994837">
        <w:rPr>
          <w:rFonts w:ascii="Palatino Linotype" w:hAnsi="Palatino Linotype"/>
        </w:rPr>
        <w:t xml:space="preserve"> a </w:t>
      </w:r>
      <w:r w:rsidR="00104C4A">
        <w:rPr>
          <w:rFonts w:ascii="Palatino Linotype" w:hAnsi="Palatino Linotype"/>
        </w:rPr>
        <w:t xml:space="preserve">new marriage and abandoning Medea when the circumstances </w:t>
      </w:r>
      <w:r w:rsidR="00553D5A">
        <w:rPr>
          <w:rFonts w:ascii="Palatino Linotype" w:hAnsi="Palatino Linotype"/>
        </w:rPr>
        <w:t xml:space="preserve">change and Medea is no longer useful to his ambitions. </w:t>
      </w:r>
    </w:p>
    <w:p w14:paraId="7C082ED1" w14:textId="60F90581" w:rsidR="001526F0" w:rsidRPr="005F3322" w:rsidRDefault="001526F0" w:rsidP="007D4A2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</w:p>
    <w:p w14:paraId="0385B71D" w14:textId="77777777" w:rsidR="008A0B08" w:rsidRPr="005F3322" w:rsidRDefault="008A0B08" w:rsidP="007D4A29">
      <w:pPr>
        <w:rPr>
          <w:rFonts w:ascii="Palatino Linotype" w:hAnsi="Palatino Linotype"/>
        </w:rPr>
      </w:pPr>
    </w:p>
    <w:p w14:paraId="173D0421" w14:textId="77777777" w:rsidR="008A0B08" w:rsidRPr="005F3322" w:rsidRDefault="008A0B08" w:rsidP="007D4A29">
      <w:pPr>
        <w:rPr>
          <w:rFonts w:ascii="Palatino Linotype" w:hAnsi="Palatino Linotype"/>
        </w:rPr>
      </w:pPr>
    </w:p>
    <w:p w14:paraId="69046242" w14:textId="77777777" w:rsidR="008A0B08" w:rsidRPr="005F3322" w:rsidRDefault="008A0B08" w:rsidP="007D4A29">
      <w:pPr>
        <w:rPr>
          <w:rFonts w:ascii="Palatino Linotype" w:hAnsi="Palatino Linotype"/>
        </w:rPr>
        <w:sectPr w:rsidR="008A0B08" w:rsidRPr="005F3322" w:rsidSect="0014456B">
          <w:type w:val="continuous"/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40434B85" w14:textId="77777777" w:rsidR="00675F4C" w:rsidRPr="005F3322" w:rsidRDefault="00675F4C" w:rsidP="007D4A29">
      <w:pPr>
        <w:rPr>
          <w:rFonts w:ascii="Palatino Linotype" w:hAnsi="Palatino Linotype"/>
        </w:rPr>
      </w:pPr>
    </w:p>
    <w:p w14:paraId="501EFEF1" w14:textId="77777777" w:rsidR="00B6069D" w:rsidRPr="005F3322" w:rsidRDefault="00B6069D" w:rsidP="007D4A29">
      <w:pPr>
        <w:rPr>
          <w:rFonts w:ascii="Palatino Linotype" w:hAnsi="Palatino Linotype"/>
        </w:rPr>
      </w:pPr>
    </w:p>
    <w:p w14:paraId="173AD567" w14:textId="77777777" w:rsidR="00B6069D" w:rsidRPr="005F3322" w:rsidRDefault="00B6069D" w:rsidP="007D4A29">
      <w:pPr>
        <w:rPr>
          <w:rFonts w:ascii="Palatino Linotype" w:hAnsi="Palatino Linotype"/>
        </w:rPr>
        <w:sectPr w:rsidR="00B6069D" w:rsidRPr="005F3322" w:rsidSect="008A0B08">
          <w:pgSz w:w="11906" w:h="16838"/>
          <w:pgMar w:top="1440" w:right="1440" w:bottom="1440" w:left="1440" w:header="709" w:footer="709" w:gutter="0"/>
          <w:lnNumType w:countBy="5" w:start="77" w:restart="continuous"/>
          <w:cols w:space="708"/>
          <w:docGrid w:linePitch="360"/>
        </w:sectPr>
      </w:pPr>
    </w:p>
    <w:p w14:paraId="4CBFEF8C" w14:textId="77777777" w:rsidR="00B6069D" w:rsidRPr="005F3322" w:rsidRDefault="00B6069D" w:rsidP="007D4A29">
      <w:pPr>
        <w:rPr>
          <w:rFonts w:ascii="Palatino Linotype" w:hAnsi="Palatino Linotype"/>
        </w:rPr>
      </w:pPr>
    </w:p>
    <w:sectPr w:rsidR="00B6069D" w:rsidRPr="005F3322" w:rsidSect="008A0B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A29"/>
    <w:rsid w:val="00007764"/>
    <w:rsid w:val="000370AA"/>
    <w:rsid w:val="00045750"/>
    <w:rsid w:val="00076732"/>
    <w:rsid w:val="000A0F62"/>
    <w:rsid w:val="000C1AAF"/>
    <w:rsid w:val="000F14DB"/>
    <w:rsid w:val="00104C4A"/>
    <w:rsid w:val="00126517"/>
    <w:rsid w:val="00126CA7"/>
    <w:rsid w:val="00127E28"/>
    <w:rsid w:val="00137513"/>
    <w:rsid w:val="0014456B"/>
    <w:rsid w:val="001451DB"/>
    <w:rsid w:val="001526F0"/>
    <w:rsid w:val="001622D3"/>
    <w:rsid w:val="001835AC"/>
    <w:rsid w:val="00187361"/>
    <w:rsid w:val="001B275F"/>
    <w:rsid w:val="001B61A0"/>
    <w:rsid w:val="0020695B"/>
    <w:rsid w:val="00252F20"/>
    <w:rsid w:val="00260D34"/>
    <w:rsid w:val="002F03F7"/>
    <w:rsid w:val="002F6A20"/>
    <w:rsid w:val="00351A90"/>
    <w:rsid w:val="00365402"/>
    <w:rsid w:val="003A7426"/>
    <w:rsid w:val="003A7DD2"/>
    <w:rsid w:val="003D1755"/>
    <w:rsid w:val="0040222C"/>
    <w:rsid w:val="00411442"/>
    <w:rsid w:val="00411B95"/>
    <w:rsid w:val="00441108"/>
    <w:rsid w:val="00494989"/>
    <w:rsid w:val="004C3186"/>
    <w:rsid w:val="004D5B43"/>
    <w:rsid w:val="00506119"/>
    <w:rsid w:val="00524A86"/>
    <w:rsid w:val="00553D5A"/>
    <w:rsid w:val="00560AB2"/>
    <w:rsid w:val="005630B0"/>
    <w:rsid w:val="0058696C"/>
    <w:rsid w:val="005878C7"/>
    <w:rsid w:val="005B058B"/>
    <w:rsid w:val="005F3322"/>
    <w:rsid w:val="005F4687"/>
    <w:rsid w:val="00605033"/>
    <w:rsid w:val="00675F4C"/>
    <w:rsid w:val="006B602E"/>
    <w:rsid w:val="006D36EA"/>
    <w:rsid w:val="006F3DEA"/>
    <w:rsid w:val="006F6CDF"/>
    <w:rsid w:val="00702A6E"/>
    <w:rsid w:val="00715B15"/>
    <w:rsid w:val="00717BCD"/>
    <w:rsid w:val="007245C4"/>
    <w:rsid w:val="00732517"/>
    <w:rsid w:val="007367B3"/>
    <w:rsid w:val="00742DFA"/>
    <w:rsid w:val="007C015F"/>
    <w:rsid w:val="007C4928"/>
    <w:rsid w:val="007D4A29"/>
    <w:rsid w:val="00824529"/>
    <w:rsid w:val="008305AA"/>
    <w:rsid w:val="008A0B08"/>
    <w:rsid w:val="008B0A8D"/>
    <w:rsid w:val="008E435F"/>
    <w:rsid w:val="00953AB6"/>
    <w:rsid w:val="00971B7F"/>
    <w:rsid w:val="00975BC3"/>
    <w:rsid w:val="00994837"/>
    <w:rsid w:val="00A806B4"/>
    <w:rsid w:val="00A941D7"/>
    <w:rsid w:val="00AA14E3"/>
    <w:rsid w:val="00AA679D"/>
    <w:rsid w:val="00AC5D37"/>
    <w:rsid w:val="00AD0480"/>
    <w:rsid w:val="00AE41D9"/>
    <w:rsid w:val="00B40E52"/>
    <w:rsid w:val="00B5193A"/>
    <w:rsid w:val="00B56678"/>
    <w:rsid w:val="00B6069D"/>
    <w:rsid w:val="00B661C6"/>
    <w:rsid w:val="00BB43FC"/>
    <w:rsid w:val="00BE4529"/>
    <w:rsid w:val="00C00522"/>
    <w:rsid w:val="00C64B77"/>
    <w:rsid w:val="00C6786C"/>
    <w:rsid w:val="00C7601B"/>
    <w:rsid w:val="00C924B3"/>
    <w:rsid w:val="00CA34F5"/>
    <w:rsid w:val="00CD3D4D"/>
    <w:rsid w:val="00CF474B"/>
    <w:rsid w:val="00D208A8"/>
    <w:rsid w:val="00D262D6"/>
    <w:rsid w:val="00D31D5F"/>
    <w:rsid w:val="00D62A29"/>
    <w:rsid w:val="00D7442A"/>
    <w:rsid w:val="00E459A6"/>
    <w:rsid w:val="00E54C05"/>
    <w:rsid w:val="00E84CD3"/>
    <w:rsid w:val="00E95A0C"/>
    <w:rsid w:val="00EA3C3F"/>
    <w:rsid w:val="00EA6006"/>
    <w:rsid w:val="00EF14FF"/>
    <w:rsid w:val="00F1221F"/>
    <w:rsid w:val="00F17A0A"/>
    <w:rsid w:val="00F41E77"/>
    <w:rsid w:val="00F42F1D"/>
    <w:rsid w:val="00F61DD3"/>
    <w:rsid w:val="00F76E91"/>
    <w:rsid w:val="00FE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C0A4"/>
  <w15:chartTrackingRefBased/>
  <w15:docId w15:val="{8E6348B3-FC98-4C21-B4E7-CBDFAC98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A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A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A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A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A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A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A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A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A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A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A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A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A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A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A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A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A29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B60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Charlie Compton (2416355)</cp:lastModifiedBy>
  <cp:revision>103</cp:revision>
  <dcterms:created xsi:type="dcterms:W3CDTF">2026-03-22T14:38:00Z</dcterms:created>
  <dcterms:modified xsi:type="dcterms:W3CDTF">2026-03-25T23:50:00Z</dcterms:modified>
</cp:coreProperties>
</file>