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99269A" w14:textId="77777777" w:rsidR="00CC4A8F" w:rsidRDefault="00000000">
      <w:pPr>
        <w:jc w:val="center"/>
      </w:pPr>
      <w:r>
        <w:rPr>
          <w:b/>
          <w:sz w:val="32"/>
        </w:rPr>
        <w:t>ACADEMIC AND EMPLOYABILITY SKILLS</w:t>
      </w:r>
    </w:p>
    <w:p w14:paraId="776ACBF7" w14:textId="25CABC86" w:rsidR="00CC4A8F" w:rsidRDefault="00000000">
      <w:pPr>
        <w:jc w:val="center"/>
      </w:pPr>
      <w:r>
        <w:rPr>
          <w:b/>
          <w:sz w:val="40"/>
        </w:rPr>
        <w:t xml:space="preserve"> WRITTEN REPORT</w:t>
      </w:r>
    </w:p>
    <w:p w14:paraId="571FC3D5" w14:textId="77777777" w:rsidR="00CC4A8F" w:rsidRDefault="00000000">
      <w:pPr>
        <w:jc w:val="center"/>
      </w:pPr>
      <w:r>
        <w:rPr>
          <w:b/>
          <w:sz w:val="30"/>
        </w:rPr>
        <w:t>The Role of a Paediatrician in Health and Social Care: Essential Skills and Development Techniques</w:t>
      </w:r>
    </w:p>
    <w:p w14:paraId="78A89B04" w14:textId="77777777" w:rsidR="00CC4A8F" w:rsidRDefault="00CC4A8F"/>
    <w:p w14:paraId="774FE415" w14:textId="77777777" w:rsidR="00CC4A8F" w:rsidRDefault="00CC4A8F"/>
    <w:p w14:paraId="4EEDEEBE" w14:textId="77777777" w:rsidR="00CC4A8F" w:rsidRDefault="00CC4A8F"/>
    <w:p w14:paraId="18ECC545" w14:textId="77777777" w:rsidR="00CC4A8F" w:rsidRDefault="00CC4A8F"/>
    <w:p w14:paraId="4E589E2A" w14:textId="77777777" w:rsidR="00CC4A8F" w:rsidRDefault="00CC4A8F"/>
    <w:p w14:paraId="38B890A4" w14:textId="15A28CD8" w:rsidR="00CC4A8F" w:rsidRDefault="00000000">
      <w:pPr>
        <w:jc w:val="center"/>
      </w:pPr>
      <w:r>
        <w:rPr>
          <w:b/>
        </w:rPr>
        <w:t xml:space="preserve">Student name: </w:t>
      </w:r>
      <w:r>
        <w:t>Klari</w:t>
      </w:r>
      <w:r w:rsidR="003409AF">
        <w:t>nt</w:t>
      </w:r>
      <w:r>
        <w:t>a Alla</w:t>
      </w:r>
    </w:p>
    <w:p w14:paraId="1B91C630" w14:textId="4BD209A6" w:rsidR="00CC4A8F" w:rsidRDefault="00000000">
      <w:pPr>
        <w:jc w:val="center"/>
      </w:pPr>
      <w:r>
        <w:rPr>
          <w:b/>
        </w:rPr>
        <w:t xml:space="preserve">Student ID: </w:t>
      </w:r>
      <w:r w:rsidR="003409AF">
        <w:t>2533087</w:t>
      </w:r>
    </w:p>
    <w:p w14:paraId="426CD469" w14:textId="77777777" w:rsidR="00CC4A8F" w:rsidRDefault="00000000">
      <w:pPr>
        <w:jc w:val="center"/>
      </w:pPr>
      <w:r>
        <w:rPr>
          <w:b/>
        </w:rPr>
        <w:t xml:space="preserve">Programme: </w:t>
      </w:r>
      <w:r>
        <w:t>Certificate of Higher Education Skills for Workplace (Health and Social Care)</w:t>
      </w:r>
    </w:p>
    <w:p w14:paraId="641DAA17" w14:textId="77777777" w:rsidR="00CC4A8F" w:rsidRDefault="00000000">
      <w:pPr>
        <w:jc w:val="center"/>
      </w:pPr>
      <w:r>
        <w:rPr>
          <w:b/>
        </w:rPr>
        <w:t xml:space="preserve">Module: </w:t>
      </w:r>
      <w:r>
        <w:t>Academic and Employability Skills</w:t>
      </w:r>
    </w:p>
    <w:p w14:paraId="61132E69" w14:textId="77777777" w:rsidR="00CC4A8F" w:rsidRDefault="00000000">
      <w:pPr>
        <w:jc w:val="center"/>
      </w:pPr>
      <w:r>
        <w:rPr>
          <w:b/>
        </w:rPr>
        <w:t xml:space="preserve">Module code: </w:t>
      </w:r>
      <w:r>
        <w:t>LCHS4001</w:t>
      </w:r>
    </w:p>
    <w:p w14:paraId="37E86E3A" w14:textId="77777777" w:rsidR="00CC4A8F" w:rsidRDefault="00000000">
      <w:pPr>
        <w:jc w:val="center"/>
      </w:pPr>
      <w:r>
        <w:rPr>
          <w:b/>
        </w:rPr>
        <w:t xml:space="preserve">Lecturer: </w:t>
      </w:r>
      <w:r>
        <w:t>Oluwadamilola Tayo</w:t>
      </w:r>
    </w:p>
    <w:p w14:paraId="340849C4" w14:textId="0F1C8100" w:rsidR="00CC4A8F" w:rsidRDefault="00000000" w:rsidP="003409AF">
      <w:pPr>
        <w:jc w:val="center"/>
      </w:pPr>
      <w:r>
        <w:rPr>
          <w:b/>
        </w:rPr>
        <w:t xml:space="preserve">Submission date: </w:t>
      </w:r>
      <w:r w:rsidR="003409AF">
        <w:t>14/08/2026</w:t>
      </w:r>
      <w:r>
        <w:br w:type="page"/>
      </w:r>
    </w:p>
    <w:p w14:paraId="3D02C456" w14:textId="77777777" w:rsidR="00CC4A8F" w:rsidRDefault="00000000">
      <w:pPr>
        <w:pStyle w:val="Title"/>
      </w:pPr>
      <w:r>
        <w:lastRenderedPageBreak/>
        <w:t>Table of Contents</w:t>
      </w:r>
    </w:p>
    <w:p w14:paraId="2E32F2CE" w14:textId="77777777" w:rsidR="00CC4A8F" w:rsidRDefault="00000000">
      <w:r>
        <w:t>1. Introduction</w:t>
      </w:r>
    </w:p>
    <w:p w14:paraId="7399A153" w14:textId="77777777" w:rsidR="00CC4A8F" w:rsidRDefault="00000000">
      <w:r>
        <w:t>2. Paediatrician in the Health and Social Care Field</w:t>
      </w:r>
    </w:p>
    <w:p w14:paraId="67CEDAD8" w14:textId="77777777" w:rsidR="00CC4A8F" w:rsidRDefault="00000000">
      <w:r>
        <w:t>2.1 Communication</w:t>
      </w:r>
    </w:p>
    <w:p w14:paraId="05AE8DAE" w14:textId="77777777" w:rsidR="00CC4A8F" w:rsidRDefault="00000000">
      <w:r>
        <w:t>2.2 Empathy</w:t>
      </w:r>
    </w:p>
    <w:p w14:paraId="147DED55" w14:textId="77777777" w:rsidR="00CC4A8F" w:rsidRDefault="00000000">
      <w:r>
        <w:t>2.3 Teamwork</w:t>
      </w:r>
    </w:p>
    <w:p w14:paraId="3E06944B" w14:textId="77777777" w:rsidR="00CC4A8F" w:rsidRDefault="00000000">
      <w:r>
        <w:t>3. Tools and Techniques for Skill Improvement</w:t>
      </w:r>
    </w:p>
    <w:p w14:paraId="1D73E6DA" w14:textId="77777777" w:rsidR="00CC4A8F" w:rsidRDefault="00000000">
      <w:r>
        <w:t>3.1 Communication – Role-play and Feedback</w:t>
      </w:r>
    </w:p>
    <w:p w14:paraId="026BF85D" w14:textId="77777777" w:rsidR="00CC4A8F" w:rsidRDefault="00000000">
      <w:r>
        <w:t>3.2 Empathy – Reflective Practice</w:t>
      </w:r>
    </w:p>
    <w:p w14:paraId="0323BFFC" w14:textId="77777777" w:rsidR="00CC4A8F" w:rsidRDefault="00000000">
      <w:r>
        <w:t>3.3 Teamwork – Team-based Learning</w:t>
      </w:r>
    </w:p>
    <w:p w14:paraId="0D88E2DF" w14:textId="77777777" w:rsidR="00CC4A8F" w:rsidRDefault="00000000">
      <w:r>
        <w:t>4. Conclusion</w:t>
      </w:r>
    </w:p>
    <w:p w14:paraId="57743197" w14:textId="77777777" w:rsidR="00CC4A8F" w:rsidRDefault="00000000">
      <w:r>
        <w:t>References</w:t>
      </w:r>
    </w:p>
    <w:p w14:paraId="1F9F42FF" w14:textId="77777777" w:rsidR="00CC4A8F" w:rsidRDefault="00000000">
      <w:r>
        <w:br w:type="page"/>
      </w:r>
    </w:p>
    <w:p w14:paraId="3BD9E96F" w14:textId="77777777" w:rsidR="00CC4A8F" w:rsidRDefault="00000000">
      <w:pPr>
        <w:pStyle w:val="Heading1"/>
      </w:pPr>
      <w:r>
        <w:lastRenderedPageBreak/>
        <w:t>1. Introduction</w:t>
      </w:r>
    </w:p>
    <w:p w14:paraId="31DD1507" w14:textId="77777777" w:rsidR="00CC4A8F" w:rsidRDefault="00000000">
      <w:r>
        <w:t>Health and social care professionals need a combination of knowledge, practical abilities and interpersonal skills to provide safe and effective care. A paediatrician is a doctor who specialises in the health and medical care of babies, children and young people. Paediatricians can care for children with a range of short-term and long-term conditions and work with parents, carers and other healthcare professionals. Because children have different ages, developmental stages and communication needs, paediatricians need to adapt the way they provide care and information (NHS Health Careers, 2026).</w:t>
      </w:r>
    </w:p>
    <w:p w14:paraId="097C6EE2" w14:textId="77777777" w:rsidR="00CC4A8F" w:rsidRDefault="00000000">
      <w:r>
        <w:t>The purpose of this report is to describe the role of a paediatrician within the health and social care sector and explain three essential skills required for effective practice: communication, empathy and teamwork. The report will first consider the role and its responsibilities, before examining why each skill is important and giving role-specific examples. It will then identify one tool or technique for developing each skill and explain how these approaches could support professional development.</w:t>
      </w:r>
    </w:p>
    <w:p w14:paraId="05B69691" w14:textId="77777777" w:rsidR="00CC4A8F" w:rsidRDefault="00000000">
      <w:pPr>
        <w:pStyle w:val="Heading1"/>
      </w:pPr>
      <w:r>
        <w:t>2. Paediatrician in the Health and Social Care Field</w:t>
      </w:r>
    </w:p>
    <w:p w14:paraId="48BAF092" w14:textId="77777777" w:rsidR="00CC4A8F" w:rsidRDefault="00000000">
      <w:r>
        <w:t>A paediatrician provides medical assessment, diagnosis, treatment and ongoing care for babies, children and young people. Responsibilities can include assessing symptoms, managing illness, monitoring development and supporting children with longer-term conditions. Paediatricians also communicate with families and may need to coordinate care with other professionals when a child has complex needs. Therefore, the role is not only about medical knowledge; it also requires the ability to understand the individual needs of children and to communicate appropriately with the people involved in their care (NHS Health Careers, 2026).</w:t>
      </w:r>
    </w:p>
    <w:p w14:paraId="46ABFE36" w14:textId="77777777" w:rsidR="00CC4A8F" w:rsidRDefault="00000000">
      <w:r>
        <w:t xml:space="preserve">Paediatricians can work as part of multidisciplinary teams. For example, a child with complex needs may receive support from a paediatrician alongside nurses, a GP, therapists, psychologists or social care professionals. NHS England (2025) describes multidisciplinary teams for children and young people as an important part of neighbourhood health models. This means paediatricians need to contribute their </w:t>
      </w:r>
      <w:r>
        <w:lastRenderedPageBreak/>
        <w:t>medical knowledge while also listening to other professionals and sharing relevant information.</w:t>
      </w:r>
    </w:p>
    <w:p w14:paraId="4F442A0B" w14:textId="77777777" w:rsidR="00CC4A8F" w:rsidRDefault="00000000">
      <w:pPr>
        <w:pStyle w:val="Heading2"/>
      </w:pPr>
      <w:r>
        <w:t>2.1 Communication</w:t>
      </w:r>
    </w:p>
    <w:p w14:paraId="050DCC54" w14:textId="77777777" w:rsidR="00CC4A8F" w:rsidRDefault="00000000">
      <w:r>
        <w:t>Communication is an essential skill for a paediatrician because they need to communicate with children, young people, parents, carers and other professionals. Children cannot always describe symptoms in the same way as adults, and their ability to understand information can vary according to age and development. NICE (2021) recommends identifying a child or young person's preferred form of communication and using developmentally appropriate methods.</w:t>
      </w:r>
    </w:p>
    <w:p w14:paraId="7D646E4E" w14:textId="77777777" w:rsidR="00CC4A8F" w:rsidRDefault="00000000">
      <w:r>
        <w:t>For example, when explaining an examination to a young child, a paediatrician may need to use simple language, pictures or other interactive methods instead of complex medical terminology. The paediatrician also needs to listen to parents and carers because they may provide important information about changes in the child's symptoms or behaviour. NICE (2021) recommends checking that children and young people have understood information, including by asking them to explain it in their own words. This shows that communication is not simply giving information; it is also making sure the child can participate in their care.</w:t>
      </w:r>
    </w:p>
    <w:p w14:paraId="10E8A498" w14:textId="77777777" w:rsidR="00CC4A8F" w:rsidRDefault="00000000">
      <w:r>
        <w:t>Communication is also important when working with other professionals. The GMC (2024) states that doctors must communicate clearly and work effectively with colleagues in the interests of patients. If relevant information is not communicated clearly during shared care or handover, this can affect continuity of care. Therefore, a paediatrician needs both child-centred communication and professional communication skills.</w:t>
      </w:r>
    </w:p>
    <w:p w14:paraId="47FF113E" w14:textId="77777777" w:rsidR="00CC4A8F" w:rsidRDefault="00000000">
      <w:pPr>
        <w:pStyle w:val="Heading2"/>
      </w:pPr>
      <w:r>
        <w:t>2.2 Empathy</w:t>
      </w:r>
    </w:p>
    <w:p w14:paraId="1F454FF1" w14:textId="77777777" w:rsidR="00CC4A8F" w:rsidRDefault="00000000">
      <w:r>
        <w:t xml:space="preserve">Empathy is another essential skill because children and their families may experience fear, anxiety or distress when receiving healthcare. A paediatrician needs to recognise these feelings and respond with understanding rather than focusing only on the medical condition. The GMC (2024) states that doctors should treat patients with kindness, </w:t>
      </w:r>
      <w:r>
        <w:lastRenderedPageBreak/>
        <w:t>compassion and respect, while NICE (2021) emphasises listening to children's and families' concerns and supporting positive experiences of healthcare.</w:t>
      </w:r>
    </w:p>
    <w:p w14:paraId="411890EA" w14:textId="77777777" w:rsidR="00CC4A8F" w:rsidRDefault="00000000">
      <w:r>
        <w:t>For example, a child may be frightened before an examination or procedure. A paediatrician can show empathy by listening to the child's concerns, explaining what will happen and using reassuring language. This can help the child feel safer and more able to participate. Parents and carers may also need empathy when they are worried about a diagnosis or treatment. NICE (2021) highlights the importance of communication that is respectful, supportive and appropriate to the needs of children and young people. Therefore, empathy contributes to patient-centred care and is an important part of professional practice.</w:t>
      </w:r>
    </w:p>
    <w:p w14:paraId="667C3BF8" w14:textId="77777777" w:rsidR="00CC4A8F" w:rsidRDefault="00000000">
      <w:pPr>
        <w:pStyle w:val="Heading2"/>
      </w:pPr>
      <w:r>
        <w:t>2.3 Teamwork</w:t>
      </w:r>
    </w:p>
    <w:p w14:paraId="47158690" w14:textId="77777777" w:rsidR="00CC4A8F" w:rsidRDefault="00000000">
      <w:r>
        <w:t>Teamwork is essential because paediatricians often work with professionals from different areas of health and social care. A child's needs can include medical, emotional, developmental, educational and social factors, so one professional may not be able to provide all the necessary support. NHS England (2025) highlights multidisciplinary working for children and young people, while the GMC (2024) requires doctors to communicate clearly and work effectively with colleagues.</w:t>
      </w:r>
    </w:p>
    <w:p w14:paraId="1FD82A9D" w14:textId="77777777" w:rsidR="00CC4A8F" w:rsidRDefault="00000000">
      <w:r>
        <w:t>For example, a paediatrician supporting a child with complex needs may work with a paediatric nurse, GP, psychologist, physiotherapist or social worker. Each professional can contribute different knowledge and skills. Effective teamwork allows relevant information to be shared and responsibilities to be coordinated. However, teamwork depends on respectful communication, listening and a willingness to work collaboratively. The GMC (2024) specifically identifies listening to colleagues, communicating clearly and recognising colleagues' skills as part of effective teamworking. This makes teamwork an essential skill for safe and coordinated paediatric care.</w:t>
      </w:r>
    </w:p>
    <w:p w14:paraId="42E79CE1" w14:textId="77777777" w:rsidR="00CC4A8F" w:rsidRDefault="00000000">
      <w:pPr>
        <w:pStyle w:val="Heading1"/>
      </w:pPr>
      <w:r>
        <w:lastRenderedPageBreak/>
        <w:t>3. Tools and Techniques for Skill Improvement</w:t>
      </w:r>
    </w:p>
    <w:p w14:paraId="4A7A4765" w14:textId="77777777" w:rsidR="00CC4A8F" w:rsidRDefault="00000000">
      <w:r>
        <w:t>Developing professional skills requires practice, feedback and reflection. The following three techniques could be used to improve the three skills discussed above.</w:t>
      </w:r>
    </w:p>
    <w:p w14:paraId="5011B77F" w14:textId="77777777" w:rsidR="00CC4A8F" w:rsidRDefault="00000000">
      <w:pPr>
        <w:pStyle w:val="Heading2"/>
      </w:pPr>
      <w:r>
        <w:t>3.1 Communication – Role-play and Feedback</w:t>
      </w:r>
    </w:p>
    <w:p w14:paraId="52B959C1" w14:textId="77777777" w:rsidR="00CC4A8F" w:rsidRDefault="00000000">
      <w:r>
        <w:t>Role-play combined with feedback is a useful technique for developing communication. A learner could practise realistic situations, such as explaining a procedure to a child or discussing treatment with a parent. A tutor or colleague could then give feedback on the clarity of the explanation, listening skills and use of appropriate language. This approach allows mistakes to be identified in a safe environment and gives the learner an opportunity to practise again. It is particularly relevant to paediatrics because NICE (2021) recommends adapting communication to children's individual needs and checking their understanding.</w:t>
      </w:r>
    </w:p>
    <w:p w14:paraId="2BB51A0E" w14:textId="77777777" w:rsidR="00CC4A8F" w:rsidRDefault="00000000">
      <w:pPr>
        <w:pStyle w:val="Heading2"/>
      </w:pPr>
      <w:r>
        <w:t>3.2 Empathy – Reflective Practice</w:t>
      </w:r>
    </w:p>
    <w:p w14:paraId="5DB555DD" w14:textId="77777777" w:rsidR="00CC4A8F" w:rsidRDefault="00000000">
      <w:r>
        <w:t>Reflective practice can help develop empathy by encouraging a learner to consider how a child or family may have felt during an interaction. After an experience, the learner can ask what went well, whether the person's concerns were understood and what could be done differently next time. The GMC (2024) states that doctors should reflect regularly on their practice and use feedback and evidence to develop professional performance. Reflection can therefore help a paediatrician become more aware of their own behaviour and improve compassionate, patient-centred interactions.</w:t>
      </w:r>
    </w:p>
    <w:p w14:paraId="10ABE3C4" w14:textId="77777777" w:rsidR="00CC4A8F" w:rsidRDefault="00000000">
      <w:pPr>
        <w:pStyle w:val="Heading2"/>
      </w:pPr>
      <w:r>
        <w:t>3.3 Teamwork – Team-based Learning</w:t>
      </w:r>
    </w:p>
    <w:p w14:paraId="2D4D9FEF" w14:textId="77777777" w:rsidR="00CC4A8F" w:rsidRDefault="00000000">
      <w:r>
        <w:t xml:space="preserve">Team-based learning can be used to develop teamwork by giving learners opportunities to work together on case studies, group activities or multidisciplinary simulations. For example, a group could discuss a case involving a child with complex health and social needs and decide how different professionals could contribute to the child's care. This would allow learners to practise listening, sharing information, respecting different viewpoints and working towards a common goal. These skills are directly relevant to paediatric practice because children's care can involve several professionals and services. The GMC (2024) emphasises collaboration and effective communication </w:t>
      </w:r>
      <w:r>
        <w:lastRenderedPageBreak/>
        <w:t>between colleagues, making team-based learning a useful preparation for professional practice.</w:t>
      </w:r>
    </w:p>
    <w:p w14:paraId="15FD637A" w14:textId="77777777" w:rsidR="00CC4A8F" w:rsidRDefault="00000000">
      <w:pPr>
        <w:pStyle w:val="Heading1"/>
      </w:pPr>
      <w:r>
        <w:t>4. Conclusion</w:t>
      </w:r>
    </w:p>
    <w:p w14:paraId="34DDF605" w14:textId="77777777" w:rsidR="00CC4A8F" w:rsidRDefault="00000000">
      <w:r>
        <w:t>In conclusion, a paediatrician has an important role in providing medical care to babies, children and young people while working with families, carers and other professionals. This report has demonstrated that communication, empathy and teamwork are three essential skills for effective paediatric practice. Communication helps paediatricians explain and check information appropriately, empathy supports children and families during potentially difficult healthcare experiences, and teamwork helps professionals coordinate care. Three useful techniques for developing these skills are role-play and feedback for communication, reflective practice for empathy, and team-based learning for teamwork. Developing these skills alongside medical knowledge can help paediatricians provide safe, respectful and child-centred care.</w:t>
      </w:r>
    </w:p>
    <w:p w14:paraId="4233E838" w14:textId="77777777" w:rsidR="00CC4A8F" w:rsidRDefault="00000000">
      <w:r>
        <w:br w:type="page"/>
      </w:r>
    </w:p>
    <w:p w14:paraId="5C609458" w14:textId="77777777" w:rsidR="00CC4A8F" w:rsidRDefault="00000000">
      <w:pPr>
        <w:pStyle w:val="Heading1"/>
      </w:pPr>
      <w:r>
        <w:lastRenderedPageBreak/>
        <w:t>References</w:t>
      </w:r>
    </w:p>
    <w:p w14:paraId="0027D24F" w14:textId="77777777" w:rsidR="00CC4A8F" w:rsidRDefault="00000000">
      <w:r>
        <w:t>GMC (2024) *Good medical practice*. Available at: https://www.gmc-uk.org/professional-standards/the-professional-standards/good-medical-practice (Accessed: 14 August 2026).</w:t>
      </w:r>
    </w:p>
    <w:p w14:paraId="12BBC81D" w14:textId="77777777" w:rsidR="00CC4A8F" w:rsidRDefault="00000000">
      <w:r>
        <w:t>NHS England (2025) *Guidance on neighbourhood multidisciplinary teams for children and young people*. Available at: https://www.england.nhs.uk/publication/guidance-on-neighbourhood-multidisciplinary-teams-for-children-and-young-people/ (Accessed: 14 August 2026).</w:t>
      </w:r>
    </w:p>
    <w:p w14:paraId="48F8C8D8" w14:textId="77777777" w:rsidR="00CC4A8F" w:rsidRDefault="00000000">
      <w:r>
        <w:t>NHS Health Careers (2026) *Paediatrician*. Available at: https://www.healthcareers.nhs.uk/explore-roles/doctors/roles-doctors/paediatrics/paediatrician (Accessed: 14 August 2026).</w:t>
      </w:r>
    </w:p>
    <w:p w14:paraId="0B3DD32E" w14:textId="77777777" w:rsidR="00CC4A8F" w:rsidRDefault="00000000">
      <w:r>
        <w:t>NICE (2021) *Babies, children and young people's experience of healthcare (NG204)*. Available at: https://www.nice.org.uk/guidance/ng204 (Accessed: 14 August 2026).</w:t>
      </w:r>
    </w:p>
    <w:p w14:paraId="5DDB470D" w14:textId="77777777" w:rsidR="00CC4A8F" w:rsidRDefault="00000000">
      <w:r>
        <w:t>NICE (2021) *Recommendations: Babies, children and young people's experience of healthcare*. Available at: https://www.nice.org.uk/guidance/ng204/chapter/Recommendations (Accessed: 14 August 2026).</w:t>
      </w:r>
    </w:p>
    <w:sectPr w:rsidR="00CC4A8F"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72D94" w14:textId="77777777" w:rsidR="009B20D2" w:rsidRDefault="009B20D2">
      <w:pPr>
        <w:spacing w:after="0" w:line="240" w:lineRule="auto"/>
      </w:pPr>
      <w:r>
        <w:separator/>
      </w:r>
    </w:p>
  </w:endnote>
  <w:endnote w:type="continuationSeparator" w:id="0">
    <w:p w14:paraId="286BE6DE" w14:textId="77777777" w:rsidR="009B20D2" w:rsidRDefault="009B2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1A472B" w14:textId="77777777" w:rsidR="00CC4A8F" w:rsidRDefault="00000000">
    <w:pPr>
      <w:pStyle w:val="Footer"/>
      <w:jc w:val="center"/>
    </w:pPr>
    <w:r>
      <w:fldChar w:fldCharType="begin"/>
    </w:r>
    <w:r>
      <w:instrText>PAGE</w:instrText>
    </w:r>
    <w:r w:rsidR="003409AF">
      <w:fldChar w:fldCharType="separate"/>
    </w:r>
    <w:r w:rsidR="003409A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3E8EA" w14:textId="77777777" w:rsidR="009B20D2" w:rsidRDefault="009B20D2">
      <w:pPr>
        <w:spacing w:after="0" w:line="240" w:lineRule="auto"/>
      </w:pPr>
      <w:r>
        <w:separator/>
      </w:r>
    </w:p>
  </w:footnote>
  <w:footnote w:type="continuationSeparator" w:id="0">
    <w:p w14:paraId="33AE2339" w14:textId="77777777" w:rsidR="009B20D2" w:rsidRDefault="009B20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66241616">
    <w:abstractNumId w:val="8"/>
  </w:num>
  <w:num w:numId="2" w16cid:durableId="967706860">
    <w:abstractNumId w:val="6"/>
  </w:num>
  <w:num w:numId="3" w16cid:durableId="362562894">
    <w:abstractNumId w:val="5"/>
  </w:num>
  <w:num w:numId="4" w16cid:durableId="664090307">
    <w:abstractNumId w:val="4"/>
  </w:num>
  <w:num w:numId="5" w16cid:durableId="562259562">
    <w:abstractNumId w:val="7"/>
  </w:num>
  <w:num w:numId="6" w16cid:durableId="1308239170">
    <w:abstractNumId w:val="3"/>
  </w:num>
  <w:num w:numId="7" w16cid:durableId="1737043197">
    <w:abstractNumId w:val="2"/>
  </w:num>
  <w:num w:numId="8" w16cid:durableId="712382860">
    <w:abstractNumId w:val="1"/>
  </w:num>
  <w:num w:numId="9" w16cid:durableId="923757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409AF"/>
    <w:rsid w:val="0038488E"/>
    <w:rsid w:val="009B20D2"/>
    <w:rsid w:val="00AA1D8D"/>
    <w:rsid w:val="00B47730"/>
    <w:rsid w:val="00CB0664"/>
    <w:rsid w:val="00CC4A8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2714B7"/>
  <w14:defaultImageDpi w14:val="300"/>
  <w15:docId w15:val="{1D7514F8-B268-4855-828F-86689194B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1638</Words>
  <Characters>9341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10958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Klarinta Alla (2533087)</cp:lastModifiedBy>
  <cp:revision>2</cp:revision>
  <dcterms:created xsi:type="dcterms:W3CDTF">2013-12-23T23:15:00Z</dcterms:created>
  <dcterms:modified xsi:type="dcterms:W3CDTF">2026-08-13T23:23:00Z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6fe1a02b-a9df-4f5c-8ecf-3f402870e32d</vt:lpwstr>
  </property>
</Properties>
</file>